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03BDE4" w14:textId="2CAA38A2" w:rsidR="003B27F0" w:rsidRPr="002F2543" w:rsidRDefault="003B27F0" w:rsidP="002F2543"/>
    <w:p w14:paraId="1D3EEB15" w14:textId="64CAA334" w:rsidR="003B27F0" w:rsidRDefault="00F60EA2">
      <w:pPr>
        <w:pStyle w:val="Ttulo3"/>
        <w:spacing w:before="142"/>
        <w:ind w:left="420"/>
        <w:jc w:val="both"/>
      </w:pPr>
      <w:r>
        <w:rPr>
          <w:rFonts w:ascii="Adif Fago No Regular" w:hAnsi="Adif Fago No Regular"/>
          <w:b/>
          <w:i w:val="0"/>
          <w:sz w:val="22"/>
          <w:u w:val="single"/>
          <w:rFonts w:ascii="Adif Fago No Regular" w:hAnsi="Adif Fago No Regular" w:eastAsia="Adif Fago No Regular" w:cs="Adif Fago No Regular"/>
        </w:rPr>
        <w:t xml:space="preserve">III.01 OAA030caadcDEMOLICIÓN DE ELEMENTOS HORIZONTALES Y CIMENTACIONES </w:t>
      </w:r>
    </w:p>
    <w:p w14:paraId="11CD5122" w14:textId="77777777" w:rsidR="003B27F0" w:rsidRDefault="00F60EA2">
      <w:pPr>
        <w:numPr>
          <w:ilvl w:val="0"/>
          <w:numId w:val="839"/>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9"/>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0CAE4A4A" w14:textId="77777777" w:rsidR="003B27F0" w:rsidRDefault="00F60EA2">
      <w:pPr>
        <w:spacing w:before="222"/>
        <w:ind w:left="354"/>
        <w:jc w:val="both"/>
      </w:pPr>
      <w:r>
        <w:rPr>
          <w:rFonts w:ascii="Adif Fago No Regular" w:eastAsia="Adif Fago No Regular" w:hAnsi="Adif Fago No Regular"/>
          <w:spacing w:val="-2"/>
          <w:w w:val="90"/>
        </w:rPr>
        <w:t>DEFINICIÓN</w:t>
      </w:r>
    </w:p>
    <w:p w14:paraId="1564B08F" w14:textId="77777777" w:rsidR="003B27F0" w:rsidRDefault="00F60EA2">
      <w:pPr>
        <w:spacing w:before="199"/>
        <w:ind w:right="486"/>
        <w:jc w:val="both"/>
      </w:pPr>
      <w:r>
        <w:rPr>
          <w:rFonts w:ascii="Adif Fago No Regular" w:eastAsia="Adif Fago No Regular" w:hAnsi="Adif Fago No Regular"/>
        </w:rPr>
        <w:t>Comprende la demolición de elementos horizontales de hormigón en masa, armado, firmes asfálticos, adoquinados y embaldosados.</w:t>
      </w:r>
    </w:p>
    <w:p w14:paraId="52D60FDA" w14:textId="77777777" w:rsidR="003B27F0" w:rsidRDefault="00F60EA2">
      <w:pPr>
        <w:spacing w:before="201"/>
        <w:ind w:left="354"/>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92AF6FB" w14:textId="77777777" w:rsidR="003B27F0" w:rsidRDefault="00F60EA2">
      <w:pPr>
        <w:spacing w:before="200"/>
        <w:ind w:right="486"/>
        <w:jc w:val="both"/>
      </w:pP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método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demolición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
          <w:w w:val="105"/>
        </w:rPr>
        <w:t xml:space="preserve"> </w:t>
      </w:r>
      <w:proofErr w:type="gramStart"/>
      <w:r>
        <w:rPr>
          <w:rFonts w:ascii="Adif Fago No Regular" w:eastAsia="Adif Fago No Regular" w:hAnsi="Adif Fago No Regular"/>
          <w:w w:val="105"/>
        </w:rPr>
        <w:t>emplear,</w:t>
      </w:r>
      <w:proofErr w:type="gramEnd"/>
      <w:r>
        <w:rPr>
          <w:rFonts w:ascii="Adif Fago No Regular" w:eastAsia="Adif Fago No Regular" w:hAnsi="Adif Fago No Regular"/>
          <w:spacing w:val="-4"/>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libre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elección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previa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aprobación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 xml:space="preserve">del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dicha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aprobación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exima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responsabilidad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Contratista.</w:t>
      </w:r>
    </w:p>
    <w:p w14:paraId="005204C2" w14:textId="77777777" w:rsidR="003B27F0" w:rsidRDefault="00F60EA2">
      <w:pPr>
        <w:spacing w:before="200"/>
        <w:jc w:val="both"/>
      </w:pP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estudio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demolición</w:t>
      </w:r>
      <w:r>
        <w:rPr>
          <w:rFonts w:ascii="Adif Fago No Regular" w:eastAsia="Adif Fago No Regular" w:hAnsi="Adif Fago No Regular"/>
          <w:spacing w:val="11"/>
        </w:rPr>
        <w:t xml:space="preserve"> </w:t>
      </w:r>
      <w:r>
        <w:rPr>
          <w:rFonts w:ascii="Adif Fago No Regular" w:eastAsia="Adif Fago No Regular" w:hAnsi="Adif Fago No Regular"/>
        </w:rPr>
        <w:t>deberán</w:t>
      </w:r>
      <w:r>
        <w:rPr>
          <w:rFonts w:ascii="Adif Fago No Regular" w:eastAsia="Adif Fago No Regular" w:hAnsi="Adif Fago No Regular"/>
          <w:spacing w:val="11"/>
        </w:rPr>
        <w:t xml:space="preserve"> </w:t>
      </w:r>
      <w:r>
        <w:rPr>
          <w:rFonts w:ascii="Adif Fago No Regular" w:eastAsia="Adif Fago No Regular" w:hAnsi="Adif Fago No Regular"/>
        </w:rPr>
        <w:t>definirse</w:t>
      </w:r>
      <w:r>
        <w:rPr>
          <w:rFonts w:ascii="Adif Fago No Regular" w:eastAsia="Adif Fago No Regular" w:hAnsi="Adif Fago No Regular"/>
          <w:spacing w:val="10"/>
        </w:rPr>
        <w:t xml:space="preserve"> </w:t>
      </w:r>
      <w:r>
        <w:rPr>
          <w:rFonts w:ascii="Adif Fago No Regular" w:eastAsia="Adif Fago No Regular" w:hAnsi="Adif Fago No Regular"/>
        </w:rPr>
        <w:t>al</w:t>
      </w:r>
      <w:r>
        <w:rPr>
          <w:rFonts w:ascii="Adif Fago No Regular" w:eastAsia="Adif Fago No Regular" w:hAnsi="Adif Fago No Regular"/>
          <w:spacing w:val="11"/>
        </w:rPr>
        <w:t xml:space="preserve"> </w:t>
      </w:r>
      <w:r>
        <w:rPr>
          <w:rFonts w:ascii="Adif Fago No Regular" w:eastAsia="Adif Fago No Regular" w:hAnsi="Adif Fago No Regular"/>
          <w:spacing w:val="-2"/>
        </w:rPr>
        <w:t>menos:</w:t>
      </w:r>
    </w:p>
    <w:p w14:paraId="658D2678" w14:textId="77777777" w:rsidR="003B27F0" w:rsidRDefault="00F60EA2">
      <w:pPr>
        <w:numPr>
          <w:ilvl w:val="0"/>
          <w:numId w:val="840"/>
        </w:numPr>
        <w:tabs>
          <w:tab w:val="left" w:pos="1072"/>
        </w:tabs>
        <w:spacing w:before="199"/>
        <w:jc w:val="both"/>
      </w:pPr>
      <w:r>
        <w:rPr>
          <w:rFonts w:ascii="Adif Fago No Regular" w:eastAsia="Adif Fago No Regular" w:hAnsi="Adif Fago No Regular"/>
        </w:rPr>
        <w:t>Métodos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etapas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demolición.</w:t>
      </w:r>
    </w:p>
    <w:p w14:paraId="7309B8F0" w14:textId="77777777" w:rsidR="003B27F0" w:rsidRDefault="00F60EA2">
      <w:pPr>
        <w:numPr>
          <w:ilvl w:val="0"/>
          <w:numId w:val="840"/>
        </w:numPr>
        <w:tabs>
          <w:tab w:val="left" w:pos="1072"/>
        </w:tabs>
        <w:jc w:val="both"/>
      </w:pPr>
      <w:r>
        <w:rPr>
          <w:rFonts w:ascii="Adif Fago No Regular" w:eastAsia="Adif Fago No Regular" w:hAnsi="Adif Fago No Regular"/>
        </w:rPr>
        <w:t>Protección</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mantenimiento</w:t>
      </w:r>
      <w:r>
        <w:rPr>
          <w:rFonts w:ascii="Adif Fago No Regular" w:eastAsia="Adif Fago No Regular" w:hAnsi="Adif Fago No Regular"/>
          <w:spacing w:val="3"/>
        </w:rPr>
        <w:t xml:space="preserve"> </w:t>
      </w:r>
      <w:r>
        <w:rPr>
          <w:rFonts w:ascii="Adif Fago No Regular" w:eastAsia="Adif Fago No Regular" w:hAnsi="Adif Fago No Regular"/>
        </w:rPr>
        <w:t>de las</w:t>
      </w:r>
      <w:r>
        <w:rPr>
          <w:rFonts w:ascii="Adif Fago No Regular" w:eastAsia="Adif Fago No Regular" w:hAnsi="Adif Fago No Regular"/>
          <w:spacing w:val="1"/>
        </w:rPr>
        <w:t xml:space="preserve"> </w:t>
      </w:r>
      <w:r>
        <w:rPr>
          <w:rFonts w:ascii="Adif Fago No Regular" w:eastAsia="Adif Fago No Regular" w:hAnsi="Adif Fago No Regular"/>
        </w:rPr>
        <w:t>construcciones</w:t>
      </w:r>
      <w:r>
        <w:rPr>
          <w:rFonts w:ascii="Adif Fago No Regular" w:eastAsia="Adif Fago No Regular" w:hAnsi="Adif Fago No Regular"/>
          <w:spacing w:val="4"/>
        </w:rPr>
        <w:t xml:space="preserve"> </w:t>
      </w:r>
      <w:r>
        <w:rPr>
          <w:rFonts w:ascii="Adif Fago No Regular" w:eastAsia="Adif Fago No Regular" w:hAnsi="Adif Fago No Regular"/>
        </w:rPr>
        <w:t>e</w:t>
      </w:r>
      <w:r>
        <w:rPr>
          <w:rFonts w:ascii="Adif Fago No Regular" w:eastAsia="Adif Fago No Regular" w:hAnsi="Adif Fago No Regular"/>
          <w:spacing w:val="3"/>
        </w:rPr>
        <w:t xml:space="preserve"> </w:t>
      </w:r>
      <w:r>
        <w:rPr>
          <w:rFonts w:ascii="Adif Fago No Regular" w:eastAsia="Adif Fago No Regular" w:hAnsi="Adif Fago No Regular"/>
        </w:rPr>
        <w:t>instalaciones</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spacing w:val="-2"/>
        </w:rPr>
        <w:t>entorno.</w:t>
      </w:r>
    </w:p>
    <w:p w14:paraId="5708B444" w14:textId="77777777" w:rsidR="003B27F0" w:rsidRDefault="00F60EA2">
      <w:pPr>
        <w:numPr>
          <w:ilvl w:val="0"/>
          <w:numId w:val="840"/>
        </w:numPr>
        <w:tabs>
          <w:tab w:val="left" w:pos="1072"/>
        </w:tabs>
        <w:jc w:val="both"/>
      </w:pPr>
      <w:r>
        <w:rPr>
          <w:rFonts w:ascii="Adif Fago No Regular" w:eastAsia="Adif Fago No Regular" w:hAnsi="Adif Fago No Regular"/>
        </w:rPr>
        <w:t>Medios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evacuación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definición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zonas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vertido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productos</w:t>
      </w:r>
      <w:r>
        <w:rPr>
          <w:rFonts w:ascii="Adif Fago No Regular" w:eastAsia="Adif Fago No Regular" w:hAnsi="Adif Fago No Regular"/>
          <w:spacing w:val="-1"/>
        </w:rPr>
        <w:t xml:space="preserve"> </w:t>
      </w:r>
      <w:r>
        <w:rPr>
          <w:rFonts w:ascii="Adif Fago No Regular" w:eastAsia="Adif Fago No Regular" w:hAnsi="Adif Fago No Regular"/>
          <w:spacing w:val="-2"/>
        </w:rPr>
        <w:t>demolidos.</w:t>
      </w:r>
    </w:p>
    <w:p w14:paraId="03F86FE5" w14:textId="77777777" w:rsidR="003B27F0" w:rsidRDefault="00F60EA2">
      <w:pPr>
        <w:numPr>
          <w:ilvl w:val="0"/>
          <w:numId w:val="840"/>
        </w:numPr>
        <w:tabs>
          <w:tab w:val="left" w:pos="1072"/>
        </w:tabs>
        <w:spacing w:before="164"/>
        <w:jc w:val="both"/>
      </w:pPr>
      <w:r>
        <w:rPr>
          <w:rFonts w:ascii="Adif Fago No Regular" w:eastAsia="Adif Fago No Regular" w:hAnsi="Adif Fago No Regular"/>
          <w:spacing w:val="-4"/>
        </w:rPr>
        <w:t>Cronogramas</w:t>
      </w:r>
      <w:r>
        <w:rPr>
          <w:rFonts w:ascii="Adif Fago No Regular" w:eastAsia="Adif Fago No Regular" w:hAnsi="Adif Fago No Regular"/>
          <w:spacing w:val="-6"/>
        </w:rPr>
        <w:t xml:space="preserve"> </w:t>
      </w:r>
      <w:r>
        <w:rPr>
          <w:rFonts w:ascii="Adif Fago No Regular" w:eastAsia="Adif Fago No Regular" w:hAnsi="Adif Fago No Regular"/>
          <w:spacing w:val="-4"/>
        </w:rPr>
        <w:t>de</w:t>
      </w:r>
      <w:r>
        <w:rPr>
          <w:rFonts w:ascii="Adif Fago No Regular" w:eastAsia="Adif Fago No Regular" w:hAnsi="Adif Fago No Regular"/>
          <w:spacing w:val="-5"/>
        </w:rPr>
        <w:t xml:space="preserve"> </w:t>
      </w:r>
      <w:r>
        <w:rPr>
          <w:rFonts w:ascii="Adif Fago No Regular" w:eastAsia="Adif Fago No Regular" w:hAnsi="Adif Fago No Regular"/>
          <w:spacing w:val="-4"/>
        </w:rPr>
        <w:t>trabajos.</w:t>
      </w:r>
    </w:p>
    <w:p w14:paraId="6CE959D6" w14:textId="77777777" w:rsidR="003B27F0" w:rsidRDefault="00F60EA2">
      <w:pPr>
        <w:numPr>
          <w:ilvl w:val="0"/>
          <w:numId w:val="840"/>
        </w:numPr>
        <w:tabs>
          <w:tab w:val="left" w:pos="1072"/>
        </w:tabs>
        <w:spacing w:before="168"/>
        <w:jc w:val="both"/>
      </w:pPr>
      <w:r>
        <w:rPr>
          <w:rFonts w:ascii="Adif Fago No Regular" w:eastAsia="Adif Fago No Regular" w:hAnsi="Adif Fago No Regular"/>
          <w:spacing w:val="-2"/>
        </w:rPr>
        <w:t>Pautas</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control.</w:t>
      </w:r>
    </w:p>
    <w:p w14:paraId="4F28690B" w14:textId="77777777" w:rsidR="003B27F0" w:rsidRDefault="00F60EA2">
      <w:pPr>
        <w:spacing w:before="169"/>
        <w:ind w:right="484"/>
        <w:jc w:val="both"/>
      </w:pPr>
      <w:r>
        <w:rPr>
          <w:rFonts w:ascii="Adif Fago No Regular" w:eastAsia="Adif Fago No Regular" w:hAnsi="Adif Fago No Regular"/>
          <w:w w:val="105"/>
        </w:rPr>
        <w:t>Se estará en todo caso, a lo dispuesto en la legislación vigente en, materia medioambiental, de seguridad</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salud,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almacenamiento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construcción.</w:t>
      </w:r>
    </w:p>
    <w:p w14:paraId="5C52A00A" w14:textId="77777777" w:rsidR="003B27F0" w:rsidRDefault="00F60EA2">
      <w:pPr>
        <w:spacing w:before="200"/>
        <w:ind w:right="483"/>
        <w:jc w:val="both"/>
      </w:pPr>
      <w:r>
        <w:rPr>
          <w:rFonts w:ascii="Adif Fago No Regular" w:eastAsia="Adif Fago No Regular" w:hAnsi="Adif Fago No Regular"/>
        </w:rPr>
        <w:t xml:space="preserve">En el caso de demoliciones específicas, como pueden ser los tableros de puentes, se estudiará por el Contratista el uso de medios auxiliares especiales previa aprobación 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w:t>
      </w:r>
    </w:p>
    <w:p w14:paraId="68D27FB0" w14:textId="77777777" w:rsidR="003B27F0" w:rsidRDefault="00F60EA2">
      <w:pPr>
        <w:numPr>
          <w:ilvl w:val="0"/>
          <w:numId w:val="839"/>
        </w:numPr>
        <w:tabs>
          <w:tab w:val="left" w:pos="1071"/>
        </w:tabs>
        <w:spacing w:before="235"/>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6E797DE4" w14:textId="77777777" w:rsidR="003B27F0" w:rsidRDefault="00F60EA2">
      <w:pPr>
        <w:spacing w:before="219"/>
        <w:ind w:right="477"/>
        <w:jc w:val="both"/>
      </w:pPr>
      <w:r>
        <w:rPr>
          <w:rFonts w:ascii="Adif Fago No Regular" w:eastAsia="Adif Fago No Regular" w:hAnsi="Adif Fago No Regular"/>
        </w:rPr>
        <w:t xml:space="preserve">Las operaciones de demolición se efectuarán con las precauciones necesarias para lograr unas condiciones de seguridad suficientes y evitar daños en elementos existentes que no son objeto de demolición, informando sobre el particular,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 Obra, quien designará los elementos</w:t>
      </w:r>
      <w:r>
        <w:rPr>
          <w:rFonts w:ascii="Adif Fago No Regular" w:eastAsia="Adif Fago No Regular" w:hAnsi="Adif Fago No Regular"/>
          <w:spacing w:val="40"/>
        </w:rPr>
        <w:t xml:space="preserve"> </w:t>
      </w:r>
      <w:r>
        <w:rPr>
          <w:rFonts w:ascii="Adif Fago No Regular" w:eastAsia="Adif Fago No Regular" w:hAnsi="Adif Fago No Regular"/>
        </w:rPr>
        <w:t xml:space="preserve">que haya que conservar intactos para su aprovechamiento posterior, así como las condiciones para el transporte y acopio de </w:t>
      </w:r>
      <w:proofErr w:type="gramStart"/>
      <w:r>
        <w:rPr>
          <w:rFonts w:ascii="Adif Fago No Regular" w:eastAsia="Adif Fago No Regular" w:hAnsi="Adif Fago No Regular"/>
        </w:rPr>
        <w:t>los mismos</w:t>
      </w:r>
      <w:proofErr w:type="gramEnd"/>
      <w:r>
        <w:rPr>
          <w:rFonts w:ascii="Adif Fago No Regular" w:eastAsia="Adif Fago No Regular" w:hAnsi="Adif Fago No Regular"/>
        </w:rPr>
        <w:t xml:space="preserve"> a la vista de la propuesta del Contratista</w:t>
      </w:r>
    </w:p>
    <w:p w14:paraId="45DF96CE" w14:textId="77777777" w:rsidR="003B27F0" w:rsidRDefault="00F60EA2">
      <w:pPr>
        <w:spacing w:before="202"/>
        <w:ind w:right="485"/>
        <w:jc w:val="both"/>
      </w:pPr>
      <w:r>
        <w:rPr>
          <w:rFonts w:ascii="Adif Fago No Regular" w:eastAsia="Adif Fago No Regular" w:hAnsi="Adif Fago No Regular"/>
        </w:rPr>
        <w:t xml:space="preserve">En caso de instalaciones, el corte y retirada de los servicios afectados (agua, teléfono, electricidad, </w:t>
      </w:r>
      <w:r>
        <w:rPr>
          <w:rFonts w:ascii="Adif Fago No Regular" w:eastAsia="Adif Fago No Regular" w:hAnsi="Adif Fago No Regular"/>
          <w:w w:val="105"/>
        </w:rPr>
        <w:t>etc.) será realizado por el Contratista bajo las instrucciones de las compañías suministradoras, corriendo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cargo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gastos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sanciones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diera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incumplimiento.</w:t>
      </w:r>
    </w:p>
    <w:p w14:paraId="2DA923CB" w14:textId="77777777" w:rsidR="003B27F0" w:rsidRDefault="00F60EA2">
      <w:pPr>
        <w:spacing w:before="201"/>
        <w:ind w:right="487"/>
        <w:jc w:val="both"/>
      </w:pP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caso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existir</w:t>
      </w:r>
      <w:r>
        <w:rPr>
          <w:rFonts w:ascii="Adif Fago No Regular" w:eastAsia="Adif Fago No Regular" w:hAnsi="Adif Fago No Regular"/>
          <w:spacing w:val="-3"/>
        </w:rPr>
        <w:t xml:space="preserve"> </w:t>
      </w:r>
      <w:r>
        <w:rPr>
          <w:rFonts w:ascii="Adif Fago No Regular" w:eastAsia="Adif Fago No Regular" w:hAnsi="Adif Fago No Regular"/>
        </w:rPr>
        <w:t>conducciones</w:t>
      </w:r>
      <w:r>
        <w:rPr>
          <w:rFonts w:ascii="Adif Fago No Regular" w:eastAsia="Adif Fago No Regular" w:hAnsi="Adif Fago No Regular"/>
          <w:spacing w:val="-4"/>
        </w:rPr>
        <w:t xml:space="preserve"> </w:t>
      </w:r>
      <w:r>
        <w:rPr>
          <w:rFonts w:ascii="Adif Fago No Regular" w:eastAsia="Adif Fago No Regular" w:hAnsi="Adif Fago No Regular"/>
        </w:rPr>
        <w:t>o</w:t>
      </w:r>
      <w:r>
        <w:rPr>
          <w:rFonts w:ascii="Adif Fago No Regular" w:eastAsia="Adif Fago No Regular" w:hAnsi="Adif Fago No Regular"/>
          <w:spacing w:val="-2"/>
        </w:rPr>
        <w:t xml:space="preserve"> </w:t>
      </w:r>
      <w:r>
        <w:rPr>
          <w:rFonts w:ascii="Adif Fago No Regular" w:eastAsia="Adif Fago No Regular" w:hAnsi="Adif Fago No Regular"/>
        </w:rPr>
        <w:t>servicios</w:t>
      </w:r>
      <w:r>
        <w:rPr>
          <w:rFonts w:ascii="Adif Fago No Regular" w:eastAsia="Adif Fago No Regular" w:hAnsi="Adif Fago No Regular"/>
          <w:spacing w:val="-3"/>
        </w:rPr>
        <w:t xml:space="preserve"> </w:t>
      </w:r>
      <w:r>
        <w:rPr>
          <w:rFonts w:ascii="Adif Fago No Regular" w:eastAsia="Adif Fago No Regular" w:hAnsi="Adif Fago No Regular"/>
        </w:rPr>
        <w:t>fuera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uso,</w:t>
      </w:r>
      <w:r>
        <w:rPr>
          <w:rFonts w:ascii="Adif Fago No Regular" w:eastAsia="Adif Fago No Regular" w:hAnsi="Adif Fago No Regular"/>
          <w:spacing w:val="-2"/>
        </w:rPr>
        <w:t xml:space="preserve"> </w:t>
      </w:r>
      <w:r>
        <w:rPr>
          <w:rFonts w:ascii="Adif Fago No Regular" w:eastAsia="Adif Fago No Regular" w:hAnsi="Adif Fago No Regular"/>
        </w:rPr>
        <w:t>deberán</w:t>
      </w:r>
      <w:r>
        <w:rPr>
          <w:rFonts w:ascii="Adif Fago No Regular" w:eastAsia="Adif Fago No Regular" w:hAnsi="Adif Fago No Regular"/>
          <w:spacing w:val="-1"/>
        </w:rPr>
        <w:t xml:space="preserve"> </w:t>
      </w:r>
      <w:r>
        <w:rPr>
          <w:rFonts w:ascii="Adif Fago No Regular" w:eastAsia="Adif Fago No Regular" w:hAnsi="Adif Fago No Regular"/>
        </w:rPr>
        <w:t>ser</w:t>
      </w:r>
      <w:r>
        <w:rPr>
          <w:rFonts w:ascii="Adif Fago No Regular" w:eastAsia="Adif Fago No Regular" w:hAnsi="Adif Fago No Regular"/>
          <w:spacing w:val="-2"/>
        </w:rPr>
        <w:t xml:space="preserve"> </w:t>
      </w:r>
      <w:r>
        <w:rPr>
          <w:rFonts w:ascii="Adif Fago No Regular" w:eastAsia="Adif Fago No Regular" w:hAnsi="Adif Fago No Regular"/>
        </w:rPr>
        <w:t>excavados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eliminados</w:t>
      </w:r>
      <w:r>
        <w:rPr>
          <w:rFonts w:ascii="Adif Fago No Regular" w:eastAsia="Adif Fago No Regular" w:hAnsi="Adif Fago No Regular"/>
          <w:spacing w:val="-3"/>
        </w:rPr>
        <w:t xml:space="preserve"> </w:t>
      </w:r>
      <w:r>
        <w:rPr>
          <w:rFonts w:ascii="Adif Fago No Regular" w:eastAsia="Adif Fago No Regular" w:hAnsi="Adif Fago No Regular"/>
        </w:rPr>
        <w:t>hasta una</w:t>
      </w:r>
      <w:r>
        <w:rPr>
          <w:rFonts w:ascii="Adif Fago No Regular" w:eastAsia="Adif Fago No Regular" w:hAnsi="Adif Fago No Regular"/>
          <w:spacing w:val="31"/>
        </w:rPr>
        <w:t xml:space="preserve"> </w:t>
      </w:r>
      <w:r>
        <w:rPr>
          <w:rFonts w:ascii="Adif Fago No Regular" w:eastAsia="Adif Fago No Regular" w:hAnsi="Adif Fago No Regular"/>
        </w:rPr>
        <w:t>profundidad</w:t>
      </w:r>
      <w:r>
        <w:rPr>
          <w:rFonts w:ascii="Adif Fago No Regular" w:eastAsia="Adif Fago No Regular" w:hAnsi="Adif Fago No Regular"/>
          <w:spacing w:val="27"/>
        </w:rPr>
        <w:t xml:space="preserve"> </w:t>
      </w:r>
      <w:r>
        <w:rPr>
          <w:rFonts w:ascii="Adif Fago No Regular" w:eastAsia="Adif Fago No Regular" w:hAnsi="Adif Fago No Regular"/>
        </w:rPr>
        <w:t>no</w:t>
      </w:r>
      <w:r>
        <w:rPr>
          <w:rFonts w:ascii="Adif Fago No Regular" w:eastAsia="Adif Fago No Regular" w:hAnsi="Adif Fago No Regular"/>
          <w:spacing w:val="31"/>
        </w:rPr>
        <w:t xml:space="preserve"> </w:t>
      </w:r>
      <w:r>
        <w:rPr>
          <w:rFonts w:ascii="Adif Fago No Regular" w:eastAsia="Adif Fago No Regular" w:hAnsi="Adif Fago No Regular"/>
        </w:rPr>
        <w:t>inferior</w:t>
      </w:r>
      <w:r>
        <w:rPr>
          <w:rFonts w:ascii="Adif Fago No Regular" w:eastAsia="Adif Fago No Regular" w:hAnsi="Adif Fago No Regular"/>
          <w:spacing w:val="31"/>
        </w:rPr>
        <w:t xml:space="preserve"> </w:t>
      </w:r>
      <w:r>
        <w:rPr>
          <w:rFonts w:ascii="Adif Fago No Regular" w:eastAsia="Adif Fago No Regular" w:hAnsi="Adif Fago No Regular"/>
        </w:rPr>
        <w:t>a</w:t>
      </w:r>
      <w:r>
        <w:rPr>
          <w:rFonts w:ascii="Adif Fago No Regular" w:eastAsia="Adif Fago No Regular" w:hAnsi="Adif Fago No Regular"/>
          <w:spacing w:val="29"/>
        </w:rPr>
        <w:t xml:space="preserve"> </w:t>
      </w:r>
      <w:r>
        <w:rPr>
          <w:rFonts w:ascii="Adif Fago No Regular" w:eastAsia="Adif Fago No Regular" w:hAnsi="Adif Fago No Regular"/>
        </w:rPr>
        <w:t>los</w:t>
      </w:r>
      <w:r>
        <w:rPr>
          <w:rFonts w:ascii="Adif Fago No Regular" w:eastAsia="Adif Fago No Regular" w:hAnsi="Adif Fago No Regular"/>
          <w:spacing w:val="31"/>
        </w:rPr>
        <w:t xml:space="preserve"> </w:t>
      </w:r>
      <w:r>
        <w:rPr>
          <w:rFonts w:ascii="Adif Fago No Regular" w:eastAsia="Adif Fago No Regular" w:hAnsi="Adif Fago No Regular"/>
        </w:rPr>
        <w:t>2</w:t>
      </w:r>
      <w:r>
        <w:rPr>
          <w:rFonts w:ascii="Adif Fago No Regular" w:eastAsia="Adif Fago No Regular" w:hAnsi="Adif Fago No Regular"/>
          <w:spacing w:val="27"/>
        </w:rPr>
        <w:t xml:space="preserve"> </w:t>
      </w:r>
      <w:r>
        <w:rPr>
          <w:rFonts w:ascii="Adif Fago No Regular" w:eastAsia="Adif Fago No Regular" w:hAnsi="Adif Fago No Regular"/>
        </w:rPr>
        <w:t>metros</w:t>
      </w:r>
      <w:r>
        <w:rPr>
          <w:rFonts w:ascii="Adif Fago No Regular" w:eastAsia="Adif Fago No Regular" w:hAnsi="Adif Fago No Regular"/>
          <w:spacing w:val="30"/>
        </w:rPr>
        <w:t xml:space="preserve"> </w:t>
      </w:r>
      <w:r>
        <w:rPr>
          <w:rFonts w:ascii="Adif Fago No Regular" w:eastAsia="Adif Fago No Regular" w:hAnsi="Adif Fago No Regular"/>
        </w:rPr>
        <w:t>bajo</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31"/>
        </w:rPr>
        <w:t xml:space="preserve"> </w:t>
      </w:r>
      <w:r>
        <w:rPr>
          <w:rFonts w:ascii="Adif Fago No Regular" w:eastAsia="Adif Fago No Regular" w:hAnsi="Adif Fago No Regular"/>
        </w:rPr>
        <w:t>nivel</w:t>
      </w:r>
      <w:r>
        <w:rPr>
          <w:rFonts w:ascii="Adif Fago No Regular" w:eastAsia="Adif Fago No Regular" w:hAnsi="Adif Fago No Regular"/>
          <w:spacing w:val="31"/>
        </w:rPr>
        <w:t xml:space="preserve"> </w:t>
      </w:r>
      <w:r>
        <w:rPr>
          <w:rFonts w:ascii="Adif Fago No Regular" w:eastAsia="Adif Fago No Regular" w:hAnsi="Adif Fago No Regular"/>
        </w:rPr>
        <w:t>de</w:t>
      </w:r>
      <w:r>
        <w:rPr>
          <w:rFonts w:ascii="Adif Fago No Regular" w:eastAsia="Adif Fago No Regular" w:hAnsi="Adif Fago No Regular"/>
          <w:spacing w:val="30"/>
        </w:rPr>
        <w:t xml:space="preserve"> </w:t>
      </w:r>
      <w:r>
        <w:rPr>
          <w:rFonts w:ascii="Adif Fago No Regular" w:eastAsia="Adif Fago No Regular" w:hAnsi="Adif Fago No Regular"/>
        </w:rPr>
        <w:t>apoyo</w:t>
      </w:r>
      <w:r>
        <w:rPr>
          <w:rFonts w:ascii="Adif Fago No Regular" w:eastAsia="Adif Fago No Regular" w:hAnsi="Adif Fago No Regular"/>
          <w:spacing w:val="31"/>
        </w:rPr>
        <w:t xml:space="preserve"> </w:t>
      </w:r>
      <w:r>
        <w:rPr>
          <w:rFonts w:ascii="Adif Fago No Regular" w:eastAsia="Adif Fago No Regular" w:hAnsi="Adif Fago No Regular"/>
        </w:rPr>
        <w:t>del</w:t>
      </w:r>
      <w:r>
        <w:rPr>
          <w:rFonts w:ascii="Adif Fago No Regular" w:eastAsia="Adif Fago No Regular" w:hAnsi="Adif Fago No Regular"/>
          <w:spacing w:val="31"/>
        </w:rPr>
        <w:t xml:space="preserve"> </w:t>
      </w:r>
      <w:r>
        <w:rPr>
          <w:rFonts w:ascii="Adif Fago No Regular" w:eastAsia="Adif Fago No Regular" w:hAnsi="Adif Fago No Regular"/>
        </w:rPr>
        <w:t>relleno</w:t>
      </w:r>
      <w:r>
        <w:rPr>
          <w:rFonts w:ascii="Adif Fago No Regular" w:eastAsia="Adif Fago No Regular" w:hAnsi="Adif Fago No Regular"/>
          <w:spacing w:val="29"/>
        </w:rPr>
        <w:t xml:space="preserve"> </w:t>
      </w:r>
      <w:r>
        <w:rPr>
          <w:rFonts w:ascii="Adif Fago No Regular" w:eastAsia="Adif Fago No Regular" w:hAnsi="Adif Fago No Regular"/>
        </w:rPr>
        <w:t>o</w:t>
      </w:r>
      <w:r>
        <w:rPr>
          <w:rFonts w:ascii="Adif Fago No Regular" w:eastAsia="Adif Fago No Regular" w:hAnsi="Adif Fago No Regular"/>
          <w:spacing w:val="31"/>
        </w:rPr>
        <w:t xml:space="preserve"> </w:t>
      </w:r>
      <w:r>
        <w:rPr>
          <w:rFonts w:ascii="Adif Fago No Regular" w:eastAsia="Adif Fago No Regular" w:hAnsi="Adif Fago No Regular"/>
        </w:rPr>
        <w:t>nivel</w:t>
      </w:r>
      <w:r>
        <w:rPr>
          <w:rFonts w:ascii="Adif Fago No Regular" w:eastAsia="Adif Fago No Regular" w:hAnsi="Adif Fago No Regular"/>
          <w:spacing w:val="31"/>
        </w:rPr>
        <w:t xml:space="preserve"> </w:t>
      </w:r>
      <w:r>
        <w:rPr>
          <w:rFonts w:ascii="Adif Fago No Regular" w:eastAsia="Adif Fago No Regular" w:hAnsi="Adif Fago No Regular"/>
        </w:rPr>
        <w:t>inferior</w:t>
      </w:r>
      <w:r>
        <w:rPr>
          <w:rFonts w:ascii="Adif Fago No Regular" w:eastAsia="Adif Fago No Regular" w:hAnsi="Adif Fago No Regular"/>
          <w:spacing w:val="29"/>
        </w:rPr>
        <w:t xml:space="preserve"> </w:t>
      </w:r>
      <w:r>
        <w:rPr>
          <w:rFonts w:ascii="Adif Fago No Regular" w:eastAsia="Adif Fago No Regular" w:hAnsi="Adif Fago No Regular"/>
        </w:rPr>
        <w:t>final de la excavación, y cubriendo una banda de 3 metros a cada lado de la explanación.</w:t>
      </w:r>
    </w:p>
    <w:p w14:paraId="4CCEFD1C" w14:textId="77777777" w:rsidR="003B27F0" w:rsidRDefault="00F60EA2">
      <w:pPr>
        <w:spacing w:before="202"/>
        <w:ind w:right="485"/>
        <w:jc w:val="both"/>
      </w:pPr>
      <w:r>
        <w:rPr>
          <w:rFonts w:ascii="Adif Fago No Regular" w:eastAsia="Adif Fago No Regular" w:hAnsi="Adif Fago No Regular"/>
        </w:rPr>
        <w:t>La demolición, en su caso, se realizará como mínimo hasta 0,50 metros por debajo de la superficie correspondiente a la cara inferior de la capa de forma. Todos los huecos que quedan por debajo de esta cota deberán rellenarse.</w:t>
      </w:r>
    </w:p>
    <w:p w14:paraId="3BD0F742" w14:textId="77777777" w:rsidR="003B27F0" w:rsidRDefault="00F60EA2">
      <w:pPr>
        <w:numPr>
          <w:ilvl w:val="0"/>
          <w:numId w:val="839"/>
        </w:numPr>
        <w:tabs>
          <w:tab w:val="left" w:pos="1071"/>
        </w:tabs>
        <w:spacing w:before="23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5AAA81E1" w14:textId="77777777" w:rsidR="003B27F0" w:rsidRDefault="00F60EA2">
      <w:pPr>
        <w:spacing w:before="219"/>
        <w:ind w:right="484"/>
        <w:jc w:val="both"/>
      </w:pPr>
      <w:r>
        <w:rPr>
          <w:rFonts w:ascii="Adif Fago No Regular" w:eastAsia="Adif Fago No Regular" w:hAnsi="Adif Fago No Regular"/>
        </w:rPr>
        <w:t xml:space="preserve">Se medirá y abonará por metro cúbico (m3) realmente ejecutados en obra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5A458BF3" w14:textId="77777777" w:rsidR="003B27F0" w:rsidRDefault="003B27F0">
      <w:pPr>
        <w:jc w:val="both"/>
      </w:pPr>
    </w:p>
    <w:p w14:paraId="3916C2BE" w14:textId="229D1031" w:rsidR="003B27F0" w:rsidRDefault="00F60EA2">
      <w:pPr>
        <w:spacing w:before="137" w:line="432" w:lineRule="auto"/>
        <w:ind w:right="2005"/>
        <w:jc w:val="both"/>
      </w:pPr>
      <w:r>
        <w:rPr>
          <w:rFonts w:ascii="Adif Fago No Regular" w:eastAsia="Adif Fago No Regular" w:hAnsi="Adif Fago No Regular"/>
        </w:rPr>
        <w:t>Se medirá el volumen realmente demolido con medios mecánicos, medido en obra. El precio incluye:</w:t>
      </w:r>
    </w:p>
    <w:p w14:paraId="3939C838" w14:textId="77777777" w:rsidR="003B27F0" w:rsidRDefault="00F60EA2">
      <w:pPr>
        <w:numPr>
          <w:ilvl w:val="1"/>
          <w:numId w:val="839"/>
        </w:numPr>
        <w:tabs>
          <w:tab w:val="left" w:pos="1072"/>
        </w:tabs>
        <w:spacing w:line="267" w:lineRule="exact"/>
        <w:jc w:val="both"/>
      </w:pP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transporte</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maquinaria</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pie</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desescombro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carga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camión.</w:t>
      </w:r>
    </w:p>
    <w:p w14:paraId="78C2D3F9" w14:textId="77777777" w:rsidR="003B27F0" w:rsidRDefault="00F60EA2">
      <w:pPr>
        <w:numPr>
          <w:ilvl w:val="1"/>
          <w:numId w:val="839"/>
        </w:numPr>
        <w:tabs>
          <w:tab w:val="left" w:pos="1072"/>
        </w:tabs>
        <w:spacing w:before="167" w:line="285" w:lineRule="auto"/>
        <w:ind w:right="481"/>
        <w:jc w:val="both"/>
      </w:pPr>
      <w:r>
        <w:rPr>
          <w:rFonts w:ascii="Adif Fago No Regular" w:eastAsia="Adif Fago No Regular" w:hAnsi="Adif Fago No Regular"/>
          <w:w w:val="105"/>
        </w:rPr>
        <w:lastRenderedPageBreak/>
        <w:t>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demolición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firme,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bajas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rendimiento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puedan producirse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tener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que </w:t>
      </w:r>
      <w:r>
        <w:rPr>
          <w:rFonts w:ascii="Adif Fago No Regular" w:eastAsia="Adif Fago No Regular" w:hAnsi="Adif Fago No Regular"/>
        </w:rPr>
        <w:t xml:space="preserve">mantener el paso de vehículos. También incluye la demolición de aceras, isletas, bordillos y </w:t>
      </w:r>
      <w:r>
        <w:rPr>
          <w:rFonts w:ascii="Adif Fago No Regular" w:eastAsia="Adif Fago No Regular" w:hAnsi="Adif Fago No Regular"/>
          <w:w w:val="105"/>
        </w:rPr>
        <w:t>toda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clase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piezas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especiales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pavimentación.</w:t>
      </w:r>
    </w:p>
    <w:p w14:paraId="654AEA2C" w14:textId="77777777" w:rsidR="003B27F0" w:rsidRDefault="00F60EA2">
      <w:pPr>
        <w:numPr>
          <w:ilvl w:val="1"/>
          <w:numId w:val="839"/>
        </w:numPr>
        <w:tabs>
          <w:tab w:val="left" w:pos="1072"/>
        </w:tabs>
        <w:spacing w:before="119" w:line="285" w:lineRule="auto"/>
        <w:ind w:right="484"/>
        <w:jc w:val="both"/>
      </w:pP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disposición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seguridad,</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obtención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licencias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permisos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protección reglamentarios,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apuntalamientos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y/o andamios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necesarios,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limpieza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lugar de trabajo, herramientas y medios auxiliares.</w:t>
      </w:r>
    </w:p>
    <w:p w14:paraId="0606776C" w14:textId="77777777" w:rsidR="003B27F0" w:rsidRDefault="00F60EA2">
      <w:pPr>
        <w:spacing w:before="125"/>
        <w:jc w:val="both"/>
      </w:pPr>
      <w:r>
        <w:rPr>
          <w:rFonts w:ascii="Adif Fago No Regular" w:eastAsia="Adif Fago No Regular" w:hAnsi="Adif Fago No Regular"/>
        </w:rPr>
        <w:t>No</w:t>
      </w:r>
      <w:r>
        <w:rPr>
          <w:rFonts w:ascii="Adif Fago No Regular" w:eastAsia="Adif Fago No Regular" w:hAnsi="Adif Fago No Regular"/>
          <w:spacing w:val="2"/>
        </w:rPr>
        <w:t xml:space="preserve"> </w:t>
      </w:r>
      <w:r>
        <w:rPr>
          <w:rFonts w:ascii="Adif Fago No Regular" w:eastAsia="Adif Fago No Regular" w:hAnsi="Adif Fago No Regular"/>
        </w:rPr>
        <w:t>está</w:t>
      </w:r>
      <w:r>
        <w:rPr>
          <w:rFonts w:ascii="Adif Fago No Regular" w:eastAsia="Adif Fago No Regular" w:hAnsi="Adif Fago No Regular"/>
          <w:spacing w:val="1"/>
        </w:rPr>
        <w:t xml:space="preserve"> </w:t>
      </w:r>
      <w:r>
        <w:rPr>
          <w:rFonts w:ascii="Adif Fago No Regular" w:eastAsia="Adif Fago No Regular" w:hAnsi="Adif Fago No Regular"/>
        </w:rPr>
        <w:t>incluido en</w:t>
      </w:r>
      <w:r>
        <w:rPr>
          <w:rFonts w:ascii="Adif Fago No Regular" w:eastAsia="Adif Fago No Regular" w:hAnsi="Adif Fago No Regular"/>
          <w:spacing w:val="1"/>
        </w:rPr>
        <w:t xml:space="preserve"> </w:t>
      </w:r>
      <w:r>
        <w:rPr>
          <w:rFonts w:ascii="Adif Fago No Regular" w:eastAsia="Adif Fago No Regular" w:hAnsi="Adif Fago No Regular"/>
        </w:rPr>
        <w:t xml:space="preserve">este </w:t>
      </w:r>
      <w:r>
        <w:rPr>
          <w:rFonts w:ascii="Adif Fago No Regular" w:eastAsia="Adif Fago No Regular" w:hAnsi="Adif Fago No Regular"/>
          <w:spacing w:val="-2"/>
        </w:rPr>
        <w:t>precio:</w:t>
      </w:r>
    </w:p>
    <w:p w14:paraId="4120311E" w14:textId="77777777" w:rsidR="003B27F0" w:rsidRDefault="00F60EA2">
      <w:pPr>
        <w:numPr>
          <w:ilvl w:val="1"/>
          <w:numId w:val="839"/>
        </w:numPr>
        <w:tabs>
          <w:tab w:val="left" w:pos="1125"/>
        </w:tabs>
        <w:spacing w:before="196"/>
        <w:ind w:left="1125"/>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10"/>
        </w:rPr>
        <w:t xml:space="preserve"> </w:t>
      </w:r>
      <w:r>
        <w:rPr>
          <w:rFonts w:ascii="Adif Fago No Regular" w:eastAsia="Adif Fago No Regular" w:hAnsi="Adif Fago No Regular"/>
        </w:rPr>
        <w:t>vertedero,</w:t>
      </w:r>
      <w:r>
        <w:rPr>
          <w:rFonts w:ascii="Adif Fago No Regular" w:eastAsia="Adif Fago No Regular" w:hAnsi="Adif Fago No Regular"/>
          <w:spacing w:val="10"/>
        </w:rPr>
        <w:t xml:space="preserve"> </w:t>
      </w:r>
      <w:r>
        <w:rPr>
          <w:rFonts w:ascii="Adif Fago No Regular" w:eastAsia="Adif Fago No Regular" w:hAnsi="Adif Fago No Regular"/>
        </w:rPr>
        <w:t>ni</w:t>
      </w:r>
      <w:r>
        <w:rPr>
          <w:rFonts w:ascii="Adif Fago No Regular" w:eastAsia="Adif Fago No Regular" w:hAnsi="Adif Fago No Regular"/>
          <w:spacing w:val="10"/>
        </w:rPr>
        <w:t xml:space="preserve"> </w:t>
      </w:r>
      <w:r>
        <w:rPr>
          <w:rFonts w:ascii="Adif Fago No Regular" w:eastAsia="Adif Fago No Regular" w:hAnsi="Adif Fago No Regular"/>
        </w:rPr>
        <w:t>canon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vertido.</w:t>
      </w:r>
    </w:p>
    <w:p w14:paraId="0B091F4C" w14:textId="77777777" w:rsidR="003B27F0" w:rsidRDefault="00F60EA2">
      <w:pPr>
        <w:numPr>
          <w:ilvl w:val="1"/>
          <w:numId w:val="839"/>
        </w:numPr>
        <w:tabs>
          <w:tab w:val="left" w:pos="1058"/>
          <w:tab w:val="left" w:pos="1060"/>
        </w:tabs>
        <w:spacing w:line="283" w:lineRule="auto"/>
        <w:ind w:left="1060" w:right="484" w:hanging="296"/>
        <w:jc w:val="both"/>
      </w:pP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demolición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firme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cuando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esté</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situado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desmontar,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pues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queda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incluida en el precio de la excavación.</w:t>
      </w:r>
    </w:p>
    <w:p w14:paraId="78026073" w14:textId="77777777" w:rsidR="003B27F0" w:rsidRDefault="003B27F0">
      <w:pPr>
        <w:jc w:val="both"/>
      </w:pPr>
    </w:p>
    <w:p w14:paraId="0E3B24AD" w14:textId="77777777" w:rsidR="003B27F0" w:rsidRDefault="003B27F0">
      <w:pPr>
        <w:spacing w:before="162"/>
        <w:jc w:val="both"/>
      </w:pPr>
    </w:p>
    <w:p w14:paraId="60784C52" w14:textId="77777777" w:rsidR="003B27F0" w:rsidRDefault="00F60EA2">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III.02 OAC010WbbcdcEXCAVACIÓN A CIELO ABIERTO </w:t>
      </w:r>
    </w:p>
    <w:p w14:paraId="0214E03A" w14:textId="77777777" w:rsidR="003B27F0" w:rsidRDefault="00F60EA2">
      <w:pPr>
        <w:numPr>
          <w:ilvl w:val="0"/>
          <w:numId w:val="841"/>
        </w:numPr>
        <w:tabs>
          <w:tab w:val="left" w:pos="1071"/>
        </w:tabs>
        <w:spacing w:before="235"/>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5EABCE7" w14:textId="77777777" w:rsidR="003B27F0" w:rsidRDefault="00F60EA2">
      <w:pPr>
        <w:spacing w:before="221"/>
        <w:ind w:left="354"/>
        <w:jc w:val="both"/>
      </w:pPr>
      <w:r>
        <w:rPr>
          <w:rFonts w:ascii="Adif Fago No Regular" w:eastAsia="Adif Fago No Regular" w:hAnsi="Adif Fago No Regular"/>
          <w:spacing w:val="-2"/>
          <w:w w:val="90"/>
        </w:rPr>
        <w:t>DEFINICIÓN</w:t>
      </w:r>
    </w:p>
    <w:p w14:paraId="495DCDB9" w14:textId="77777777" w:rsidR="003B27F0" w:rsidRDefault="00F60EA2">
      <w:pPr>
        <w:spacing w:before="200"/>
        <w:ind w:right="484"/>
        <w:jc w:val="both"/>
      </w:pPr>
      <w:r>
        <w:rPr>
          <w:rFonts w:ascii="Adif Fago No Regular" w:eastAsia="Adif Fago No Regular" w:hAnsi="Adif Fago No Regular"/>
        </w:rPr>
        <w:t>Conjunto de operaciones para la excavación y nivelación de las zonas donde ha de asentarse la plataforma, taludes y cunetas de la traza, no está incluido en este precio el transporte a vertedero,</w:t>
      </w:r>
      <w:r>
        <w:rPr>
          <w:rFonts w:ascii="Adif Fago No Regular" w:eastAsia="Adif Fago No Regular" w:hAnsi="Adif Fago No Regular"/>
          <w:spacing w:val="80"/>
        </w:rPr>
        <w:t xml:space="preserve"> </w:t>
      </w:r>
      <w:r>
        <w:rPr>
          <w:rFonts w:ascii="Adif Fago No Regular" w:eastAsia="Adif Fago No Regular" w:hAnsi="Adif Fago No Regular"/>
        </w:rPr>
        <w:t>ni canon de vertido.</w:t>
      </w:r>
    </w:p>
    <w:p w14:paraId="2EAA2107" w14:textId="77777777" w:rsidR="003B27F0" w:rsidRDefault="00F60EA2">
      <w:pPr>
        <w:spacing w:before="201"/>
        <w:ind w:right="480"/>
        <w:jc w:val="both"/>
      </w:pPr>
      <w:r>
        <w:rPr>
          <w:rFonts w:ascii="Adif Fago No Regular" w:eastAsia="Adif Fago No Regular" w:hAnsi="Adif Fago No Regular"/>
        </w:rPr>
        <w:t xml:space="preserve">Consistente en la excavación a cielo abierto, con dimensiones en planta superiores a tres metros (3 </w:t>
      </w:r>
      <w:r>
        <w:rPr>
          <w:rFonts w:ascii="Adif Fago No Regular" w:eastAsia="Adif Fago No Regular" w:hAnsi="Adif Fago No Regular"/>
          <w:w w:val="105"/>
        </w:rPr>
        <w:t>m), para emplazamiento 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cimentación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obras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fábrica, o por debajo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cota de fondo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rPr>
        <w:t xml:space="preserve">excavación de desmontes o de apoyo de los terraplenes, realizada bien sea con apuntalamiento, o </w:t>
      </w:r>
      <w:r>
        <w:rPr>
          <w:rFonts w:ascii="Adif Fago No Regular" w:eastAsia="Adif Fago No Regular" w:hAnsi="Adif Fago No Regular"/>
          <w:w w:val="105"/>
        </w:rPr>
        <w:t>mediante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formación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 taludes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estables,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hasta la profundidad definida 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Proyecto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 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su defecto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indicada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escrito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Obra.</w:t>
      </w:r>
    </w:p>
    <w:p w14:paraId="4FC1D5D2" w14:textId="77777777" w:rsidR="003B27F0" w:rsidRDefault="00F60EA2">
      <w:pPr>
        <w:spacing w:before="203"/>
        <w:jc w:val="both"/>
      </w:pP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5A34AFAE" w14:textId="77777777" w:rsidR="003B27F0" w:rsidRDefault="00F60EA2">
      <w:pPr>
        <w:numPr>
          <w:ilvl w:val="0"/>
          <w:numId w:val="842"/>
        </w:numPr>
        <w:tabs>
          <w:tab w:val="left" w:pos="806"/>
        </w:tabs>
        <w:spacing w:before="196"/>
        <w:ind w:left="806" w:hanging="454"/>
        <w:jc w:val="both"/>
      </w:pPr>
      <w:r>
        <w:rPr>
          <w:rFonts w:ascii="Adif Fago No Regular" w:eastAsia="Adif Fago No Regular" w:hAnsi="Adif Fago No Regular"/>
        </w:rPr>
        <w:t>Excavación</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terreno</w:t>
      </w:r>
      <w:r>
        <w:rPr>
          <w:rFonts w:ascii="Adif Fago No Regular" w:eastAsia="Adif Fago No Regular" w:hAnsi="Adif Fago No Regular"/>
          <w:spacing w:val="-7"/>
        </w:rPr>
        <w:t xml:space="preserve"> </w:t>
      </w:r>
      <w:r>
        <w:rPr>
          <w:rFonts w:ascii="Adif Fago No Regular" w:eastAsia="Adif Fago No Regular" w:hAnsi="Adif Fago No Regular"/>
        </w:rPr>
        <w:t>incluso</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excavación</w:t>
      </w:r>
      <w:r>
        <w:rPr>
          <w:rFonts w:ascii="Adif Fago No Regular" w:eastAsia="Adif Fago No Regular" w:hAnsi="Adif Fago No Regular"/>
          <w:spacing w:val="-7"/>
        </w:rPr>
        <w:t xml:space="preserve"> </w:t>
      </w:r>
      <w:r>
        <w:rPr>
          <w:rFonts w:ascii="Adif Fago No Regular" w:eastAsia="Adif Fago No Regular" w:hAnsi="Adif Fago No Regular"/>
          <w:spacing w:val="-2"/>
        </w:rPr>
        <w:t>escalonada.</w:t>
      </w:r>
    </w:p>
    <w:p w14:paraId="3244909C" w14:textId="77777777" w:rsidR="003B27F0" w:rsidRDefault="00F60EA2">
      <w:pPr>
        <w:numPr>
          <w:ilvl w:val="0"/>
          <w:numId w:val="842"/>
        </w:numPr>
        <w:tabs>
          <w:tab w:val="left" w:pos="806"/>
        </w:tabs>
        <w:spacing w:before="167"/>
        <w:ind w:left="806" w:hanging="454"/>
        <w:jc w:val="both"/>
      </w:pPr>
      <w:r>
        <w:rPr>
          <w:rFonts w:ascii="Adif Fago No Regular" w:eastAsia="Adif Fago No Regular" w:hAnsi="Adif Fago No Regular"/>
        </w:rPr>
        <w:t>Agotamiento</w:t>
      </w:r>
      <w:r>
        <w:rPr>
          <w:rFonts w:ascii="Adif Fago No Regular" w:eastAsia="Adif Fago No Regular" w:hAnsi="Adif Fago No Regular"/>
          <w:spacing w:val="-4"/>
        </w:rPr>
        <w:t xml:space="preserve"> </w:t>
      </w:r>
      <w:r>
        <w:rPr>
          <w:rFonts w:ascii="Adif Fago No Regular" w:eastAsia="Adif Fago No Regular" w:hAnsi="Adif Fago No Regular"/>
        </w:rPr>
        <w:t>y evacuación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spacing w:val="-4"/>
        </w:rPr>
        <w:t>agua.</w:t>
      </w:r>
    </w:p>
    <w:p w14:paraId="0B6C87D1" w14:textId="77777777" w:rsidR="003B27F0" w:rsidRDefault="00F60EA2">
      <w:pPr>
        <w:numPr>
          <w:ilvl w:val="0"/>
          <w:numId w:val="842"/>
        </w:numPr>
        <w:tabs>
          <w:tab w:val="left" w:pos="806"/>
        </w:tabs>
        <w:ind w:left="806" w:hanging="454"/>
        <w:jc w:val="both"/>
      </w:pPr>
      <w:r>
        <w:rPr>
          <w:rFonts w:ascii="Adif Fago No Regular" w:eastAsia="Adif Fago No Regular" w:hAnsi="Adif Fago No Regular"/>
        </w:rPr>
        <w:t>Carga</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materiales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excavación.</w:t>
      </w:r>
    </w:p>
    <w:p w14:paraId="5DA319EA" w14:textId="77777777" w:rsidR="003B27F0" w:rsidRDefault="00F60EA2">
      <w:pPr>
        <w:numPr>
          <w:ilvl w:val="0"/>
          <w:numId w:val="842"/>
        </w:numPr>
        <w:tabs>
          <w:tab w:val="left" w:pos="806"/>
        </w:tabs>
        <w:ind w:left="806" w:hanging="454"/>
        <w:jc w:val="both"/>
      </w:pPr>
      <w:r>
        <w:rPr>
          <w:rFonts w:ascii="Adif Fago No Regular" w:eastAsia="Adif Fago No Regular" w:hAnsi="Adif Fago No Regular"/>
        </w:rPr>
        <w:t>Transporte</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descarga 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materiales</w:t>
      </w:r>
      <w:r>
        <w:rPr>
          <w:rFonts w:ascii="Adif Fago No Regular" w:eastAsia="Adif Fago No Regular" w:hAnsi="Adif Fago No Regular"/>
          <w:spacing w:val="-1"/>
        </w:rPr>
        <w:t xml:space="preserve"> </w:t>
      </w:r>
      <w:r>
        <w:rPr>
          <w:rFonts w:ascii="Adif Fago No Regular" w:eastAsia="Adif Fago No Regular" w:hAnsi="Adif Fago No Regular"/>
        </w:rPr>
        <w:t>excavados al</w:t>
      </w:r>
      <w:r>
        <w:rPr>
          <w:rFonts w:ascii="Adif Fago No Regular" w:eastAsia="Adif Fago No Regular" w:hAnsi="Adif Fago No Regular"/>
          <w:spacing w:val="-2"/>
        </w:rPr>
        <w:t xml:space="preserve"> </w:t>
      </w:r>
      <w:r>
        <w:rPr>
          <w:rFonts w:ascii="Adif Fago No Regular" w:eastAsia="Adif Fago No Regular" w:hAnsi="Adif Fago No Regular"/>
        </w:rPr>
        <w:t>lugar</w:t>
      </w:r>
      <w:r>
        <w:rPr>
          <w:rFonts w:ascii="Adif Fago No Regular" w:eastAsia="Adif Fago No Regular" w:hAnsi="Adif Fago No Regular"/>
          <w:spacing w:val="-2"/>
        </w:rPr>
        <w:t xml:space="preserve"> </w:t>
      </w:r>
      <w:r>
        <w:rPr>
          <w:rFonts w:ascii="Adif Fago No Regular" w:eastAsia="Adif Fago No Regular" w:hAnsi="Adif Fago No Regular"/>
        </w:rPr>
        <w:t>asignado en</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interior</w:t>
      </w:r>
      <w:r>
        <w:rPr>
          <w:rFonts w:ascii="Adif Fago No Regular" w:eastAsia="Adif Fago No Regular" w:hAnsi="Adif Fago No Regular"/>
          <w:spacing w:val="-3"/>
        </w:rPr>
        <w:t xml:space="preserve"> </w:t>
      </w:r>
      <w:r>
        <w:rPr>
          <w:rFonts w:ascii="Adif Fago No Regular" w:eastAsia="Adif Fago No Regular" w:hAnsi="Adif Fago No Regular"/>
        </w:rPr>
        <w:t xml:space="preserve">de la </w:t>
      </w:r>
      <w:r>
        <w:rPr>
          <w:rFonts w:ascii="Adif Fago No Regular" w:eastAsia="Adif Fago No Regular" w:hAnsi="Adif Fago No Regular"/>
          <w:spacing w:val="-2"/>
        </w:rPr>
        <w:t>obra.</w:t>
      </w:r>
    </w:p>
    <w:p w14:paraId="552620AA" w14:textId="77777777" w:rsidR="003B27F0" w:rsidRDefault="00F60EA2">
      <w:pPr>
        <w:numPr>
          <w:ilvl w:val="0"/>
          <w:numId w:val="842"/>
        </w:numPr>
        <w:tabs>
          <w:tab w:val="left" w:pos="806"/>
        </w:tabs>
        <w:ind w:left="806" w:hanging="454"/>
        <w:jc w:val="both"/>
      </w:pPr>
      <w:r>
        <w:rPr>
          <w:rFonts w:ascii="Adif Fago No Regular" w:eastAsia="Adif Fago No Regular" w:hAnsi="Adif Fago No Regular"/>
          <w:spacing w:val="-2"/>
        </w:rPr>
        <w:t>Operaciones</w:t>
      </w:r>
      <w:r>
        <w:rPr>
          <w:rFonts w:ascii="Adif Fago No Regular" w:eastAsia="Adif Fago No Regular" w:hAnsi="Adif Fago No Regular"/>
          <w:spacing w:val="-4"/>
        </w:rPr>
        <w:t xml:space="preserve"> </w:t>
      </w:r>
      <w:r>
        <w:rPr>
          <w:rFonts w:ascii="Adif Fago No Regular" w:eastAsia="Adif Fago No Regular" w:hAnsi="Adif Fago No Regular"/>
          <w:spacing w:val="-2"/>
        </w:rPr>
        <w:t>necesarias</w:t>
      </w:r>
      <w:r>
        <w:rPr>
          <w:rFonts w:ascii="Adif Fago No Regular" w:eastAsia="Adif Fago No Regular" w:hAnsi="Adif Fago No Regular"/>
          <w:spacing w:val="-4"/>
        </w:rPr>
        <w:t xml:space="preserve"> </w:t>
      </w:r>
      <w:r>
        <w:rPr>
          <w:rFonts w:ascii="Adif Fago No Regular" w:eastAsia="Adif Fago No Regular" w:hAnsi="Adif Fago No Regular"/>
          <w:spacing w:val="-2"/>
        </w:rPr>
        <w:t>para</w:t>
      </w:r>
      <w:r>
        <w:rPr>
          <w:rFonts w:ascii="Adif Fago No Regular" w:eastAsia="Adif Fago No Regular" w:hAnsi="Adif Fago No Regular"/>
          <w:spacing w:val="-1"/>
        </w:rPr>
        <w:t xml:space="preserve"> </w:t>
      </w:r>
      <w:r>
        <w:rPr>
          <w:rFonts w:ascii="Adif Fago No Regular" w:eastAsia="Adif Fago No Regular" w:hAnsi="Adif Fago No Regular"/>
          <w:spacing w:val="-2"/>
        </w:rPr>
        <w:t>garantizar</w:t>
      </w:r>
      <w:r>
        <w:rPr>
          <w:rFonts w:ascii="Adif Fago No Regular" w:eastAsia="Adif Fago No Regular" w:hAnsi="Adif Fago No Regular"/>
          <w:spacing w:val="-3"/>
        </w:rPr>
        <w:t xml:space="preserve"> </w:t>
      </w:r>
      <w:r>
        <w:rPr>
          <w:rFonts w:ascii="Adif Fago No Regular" w:eastAsia="Adif Fago No Regular" w:hAnsi="Adif Fago No Regular"/>
          <w:spacing w:val="-2"/>
        </w:rPr>
        <w:t>la seguridad.</w:t>
      </w:r>
    </w:p>
    <w:p w14:paraId="32C000DC" w14:textId="77777777" w:rsidR="003B27F0" w:rsidRDefault="00F60EA2">
      <w:pPr>
        <w:numPr>
          <w:ilvl w:val="0"/>
          <w:numId w:val="842"/>
        </w:numPr>
        <w:tabs>
          <w:tab w:val="left" w:pos="354"/>
          <w:tab w:val="left" w:pos="806"/>
        </w:tabs>
        <w:spacing w:before="167" w:line="391" w:lineRule="auto"/>
        <w:ind w:right="5643" w:hanging="3"/>
        <w:jc w:val="both"/>
      </w:pPr>
      <w:r>
        <w:rPr>
          <w:rFonts w:ascii="Adif Fago No Regular" w:eastAsia="Adif Fago No Regular" w:hAnsi="Adif Fago No Regular"/>
        </w:rPr>
        <w:lastRenderedPageBreak/>
        <w:t>Construcción</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mantenimiento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accesos. Se consideran los siguientes tipos de terreno:</w:t>
      </w:r>
    </w:p>
    <w:p w14:paraId="0AEDCF5E" w14:textId="77777777" w:rsidR="003B27F0" w:rsidRDefault="00F60EA2">
      <w:pPr>
        <w:numPr>
          <w:ilvl w:val="0"/>
          <w:numId w:val="842"/>
        </w:numPr>
        <w:tabs>
          <w:tab w:val="left" w:pos="804"/>
          <w:tab w:val="left" w:pos="806"/>
        </w:tabs>
        <w:spacing w:before="38" w:line="285" w:lineRule="auto"/>
        <w:ind w:left="806" w:right="484"/>
        <w:jc w:val="both"/>
      </w:pPr>
      <w:r>
        <w:rPr>
          <w:rFonts w:ascii="Adif Fago No Regular" w:eastAsia="Adif Fago No Regular" w:hAnsi="Adif Fago No Regular"/>
        </w:rPr>
        <w:t>Roca. Comprenderá la correspondiente a todas las masas de roca, depósitos estratificados y la de todos aquellos materiales que presenten características de roca maciza, cementados tan sólidamente, que únicamente puedan ser excavados utilizando explosivos.</w:t>
      </w:r>
    </w:p>
    <w:p w14:paraId="6038FBA6" w14:textId="77777777" w:rsidR="003B27F0" w:rsidRDefault="00F60EA2">
      <w:pPr>
        <w:numPr>
          <w:ilvl w:val="0"/>
          <w:numId w:val="842"/>
        </w:numPr>
        <w:tabs>
          <w:tab w:val="left" w:pos="804"/>
          <w:tab w:val="left" w:pos="806"/>
        </w:tabs>
        <w:spacing w:before="121" w:line="285" w:lineRule="auto"/>
        <w:ind w:left="806" w:right="477"/>
        <w:jc w:val="both"/>
      </w:pPr>
      <w:r>
        <w:rPr>
          <w:rFonts w:ascii="Adif Fago No Regular" w:eastAsia="Adif Fago No Regular" w:hAnsi="Adif Fago No Regular"/>
        </w:rPr>
        <w:t xml:space="preserve">Terreno de tránsito. Comprenderá la correspondiente a los materiales formados por rocas descompuestas, tierras muy compactas, y todos aquellos en que para su excavación no sea necesario el empleo de explosivos y sea precisa la utilización de escarificadores profundos y </w:t>
      </w:r>
      <w:r>
        <w:rPr>
          <w:rFonts w:ascii="Adif Fago No Regular" w:eastAsia="Adif Fago No Regular" w:hAnsi="Adif Fago No Regular"/>
          <w:spacing w:val="-2"/>
        </w:rPr>
        <w:t>pesados.</w:t>
      </w:r>
    </w:p>
    <w:p w14:paraId="051AF97B" w14:textId="77777777" w:rsidR="003B27F0" w:rsidRDefault="00F60EA2">
      <w:pPr>
        <w:numPr>
          <w:ilvl w:val="0"/>
          <w:numId w:val="842"/>
        </w:numPr>
        <w:tabs>
          <w:tab w:val="left" w:pos="804"/>
          <w:tab w:val="left" w:pos="806"/>
        </w:tabs>
        <w:spacing w:before="123" w:line="283" w:lineRule="auto"/>
        <w:ind w:left="806" w:right="483"/>
        <w:jc w:val="both"/>
      </w:pPr>
      <w:r>
        <w:rPr>
          <w:rFonts w:ascii="Adif Fago No Regular" w:eastAsia="Adif Fago No Regular" w:hAnsi="Adif Fago No Regular"/>
        </w:rPr>
        <w:t xml:space="preserve">Tierra. Comprenderá la correspondiente a todos los materiales no incluidos en los apartados </w:t>
      </w:r>
      <w:r>
        <w:rPr>
          <w:rFonts w:ascii="Adif Fago No Regular" w:eastAsia="Adif Fago No Regular" w:hAnsi="Adif Fago No Regular"/>
          <w:spacing w:val="-2"/>
        </w:rPr>
        <w:t>anteriores.</w:t>
      </w:r>
    </w:p>
    <w:p w14:paraId="76E1A5EB" w14:textId="77777777" w:rsidR="003B27F0" w:rsidRDefault="00F60EA2">
      <w:pPr>
        <w:spacing w:before="126"/>
        <w:ind w:left="354"/>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49A71817" w14:textId="77777777" w:rsidR="003B27F0" w:rsidRDefault="00F60EA2">
      <w:pPr>
        <w:spacing w:before="201" w:line="432" w:lineRule="auto"/>
        <w:ind w:right="481"/>
        <w:jc w:val="both"/>
      </w:pPr>
      <w:r>
        <w:rPr>
          <w:rFonts w:ascii="Adif Fago No Regular" w:eastAsia="Adif Fago No Regular" w:hAnsi="Adif Fago No Regular"/>
        </w:rPr>
        <w:t>Se han de proteger los elementos de servicio público que puedan resultar afectados por las obras. Toda excavación ha de estar llevada en todas sus fases con referencias topográficas precisas.</w:t>
      </w:r>
    </w:p>
    <w:p w14:paraId="2A53FD9A" w14:textId="77777777" w:rsidR="003B27F0" w:rsidRDefault="00F60EA2">
      <w:pPr>
        <w:spacing w:before="1"/>
        <w:jc w:val="both"/>
      </w:pPr>
      <w:r>
        <w:rPr>
          <w:rFonts w:ascii="Adif Fago No Regular" w:eastAsia="Adif Fago No Regular" w:hAnsi="Adif Fago No Regular"/>
        </w:rPr>
        <w:t>Ha</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18"/>
        </w:rPr>
        <w:t xml:space="preserve"> </w:t>
      </w:r>
      <w:r>
        <w:rPr>
          <w:rFonts w:ascii="Adif Fago No Regular" w:eastAsia="Adif Fago No Regular" w:hAnsi="Adif Fago No Regular"/>
        </w:rPr>
        <w:t>haber</w:t>
      </w:r>
      <w:r>
        <w:rPr>
          <w:rFonts w:ascii="Adif Fago No Regular" w:eastAsia="Adif Fago No Regular" w:hAnsi="Adif Fago No Regular"/>
          <w:spacing w:val="19"/>
        </w:rPr>
        <w:t xml:space="preserve"> </w:t>
      </w:r>
      <w:r>
        <w:rPr>
          <w:rFonts w:ascii="Adif Fago No Regular" w:eastAsia="Adif Fago No Regular" w:hAnsi="Adif Fago No Regular"/>
        </w:rPr>
        <w:t>puntos</w:t>
      </w:r>
      <w:r>
        <w:rPr>
          <w:rFonts w:ascii="Adif Fago No Regular" w:eastAsia="Adif Fago No Regular" w:hAnsi="Adif Fago No Regular"/>
          <w:spacing w:val="21"/>
        </w:rPr>
        <w:t xml:space="preserve"> </w:t>
      </w:r>
      <w:r>
        <w:rPr>
          <w:rFonts w:ascii="Adif Fago No Regular" w:eastAsia="Adif Fago No Regular" w:hAnsi="Adif Fago No Regular"/>
        </w:rPr>
        <w:t>fijos</w:t>
      </w:r>
      <w:r>
        <w:rPr>
          <w:rFonts w:ascii="Adif Fago No Regular" w:eastAsia="Adif Fago No Regular" w:hAnsi="Adif Fago No Regular"/>
          <w:spacing w:val="21"/>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referencia</w:t>
      </w:r>
      <w:r>
        <w:rPr>
          <w:rFonts w:ascii="Adif Fago No Regular" w:eastAsia="Adif Fago No Regular" w:hAnsi="Adif Fago No Regular"/>
          <w:spacing w:val="20"/>
        </w:rPr>
        <w:t xml:space="preserve"> </w:t>
      </w:r>
      <w:r>
        <w:rPr>
          <w:rFonts w:ascii="Adif Fago No Regular" w:eastAsia="Adif Fago No Regular" w:hAnsi="Adif Fago No Regular"/>
        </w:rPr>
        <w:t>exteriores</w:t>
      </w:r>
      <w:r>
        <w:rPr>
          <w:rFonts w:ascii="Adif Fago No Regular" w:eastAsia="Adif Fago No Regular" w:hAnsi="Adif Fago No Regular"/>
          <w:spacing w:val="21"/>
        </w:rPr>
        <w:t xml:space="preserve"> </w:t>
      </w:r>
      <w:r>
        <w:rPr>
          <w:rFonts w:ascii="Adif Fago No Regular" w:eastAsia="Adif Fago No Regular" w:hAnsi="Adif Fago No Regular"/>
        </w:rPr>
        <w:t>en</w:t>
      </w:r>
      <w:r>
        <w:rPr>
          <w:rFonts w:ascii="Adif Fago No Regular" w:eastAsia="Adif Fago No Regular" w:hAnsi="Adif Fago No Regular"/>
          <w:spacing w:val="19"/>
        </w:rPr>
        <w:t xml:space="preserve"> </w:t>
      </w:r>
      <w:r>
        <w:rPr>
          <w:rFonts w:ascii="Adif Fago No Regular" w:eastAsia="Adif Fago No Regular" w:hAnsi="Adif Fago No Regular"/>
        </w:rPr>
        <w:t>la</w:t>
      </w:r>
      <w:r>
        <w:rPr>
          <w:rFonts w:ascii="Adif Fago No Regular" w:eastAsia="Adif Fago No Regular" w:hAnsi="Adif Fago No Regular"/>
          <w:spacing w:val="20"/>
        </w:rPr>
        <w:t xml:space="preserve"> </w:t>
      </w:r>
      <w:r>
        <w:rPr>
          <w:rFonts w:ascii="Adif Fago No Regular" w:eastAsia="Adif Fago No Regular" w:hAnsi="Adif Fago No Regular"/>
        </w:rPr>
        <w:t>zona</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trabajo,</w:t>
      </w:r>
      <w:r>
        <w:rPr>
          <w:rFonts w:ascii="Adif Fago No Regular" w:eastAsia="Adif Fago No Regular" w:hAnsi="Adif Fago No Regular"/>
          <w:spacing w:val="19"/>
        </w:rPr>
        <w:t xml:space="preserve"> </w:t>
      </w:r>
      <w:r>
        <w:rPr>
          <w:rFonts w:ascii="Adif Fago No Regular" w:eastAsia="Adif Fago No Regular" w:hAnsi="Adif Fago No Regular"/>
        </w:rPr>
        <w:t>a</w:t>
      </w:r>
      <w:r>
        <w:rPr>
          <w:rFonts w:ascii="Adif Fago No Regular" w:eastAsia="Adif Fago No Regular" w:hAnsi="Adif Fago No Regular"/>
          <w:spacing w:val="19"/>
        </w:rPr>
        <w:t xml:space="preserve"> </w:t>
      </w:r>
      <w:r>
        <w:rPr>
          <w:rFonts w:ascii="Adif Fago No Regular" w:eastAsia="Adif Fago No Regular" w:hAnsi="Adif Fago No Regular"/>
        </w:rPr>
        <w:t>los</w:t>
      </w:r>
      <w:r>
        <w:rPr>
          <w:rFonts w:ascii="Adif Fago No Regular" w:eastAsia="Adif Fago No Regular" w:hAnsi="Adif Fago No Regular"/>
          <w:spacing w:val="19"/>
        </w:rPr>
        <w:t xml:space="preserve"> </w:t>
      </w:r>
      <w:r>
        <w:rPr>
          <w:rFonts w:ascii="Adif Fago No Regular" w:eastAsia="Adif Fago No Regular" w:hAnsi="Adif Fago No Regular"/>
        </w:rPr>
        <w:t>cuales</w:t>
      </w:r>
      <w:r>
        <w:rPr>
          <w:rFonts w:ascii="Adif Fago No Regular" w:eastAsia="Adif Fago No Regular" w:hAnsi="Adif Fago No Regular"/>
          <w:spacing w:val="18"/>
        </w:rPr>
        <w:t xml:space="preserve"> </w:t>
      </w:r>
      <w:r>
        <w:rPr>
          <w:rFonts w:ascii="Adif Fago No Regular" w:eastAsia="Adif Fago No Regular" w:hAnsi="Adif Fago No Regular"/>
        </w:rPr>
        <w:t>se</w:t>
      </w:r>
      <w:r>
        <w:rPr>
          <w:rFonts w:ascii="Adif Fago No Regular" w:eastAsia="Adif Fago No Regular" w:hAnsi="Adif Fago No Regular"/>
          <w:spacing w:val="20"/>
        </w:rPr>
        <w:t xml:space="preserve"> </w:t>
      </w:r>
      <w:r>
        <w:rPr>
          <w:rFonts w:ascii="Adif Fago No Regular" w:eastAsia="Adif Fago No Regular" w:hAnsi="Adif Fago No Regular"/>
        </w:rPr>
        <w:t>le</w:t>
      </w:r>
      <w:r>
        <w:rPr>
          <w:rFonts w:ascii="Adif Fago No Regular" w:eastAsia="Adif Fago No Regular" w:hAnsi="Adif Fago No Regular"/>
          <w:spacing w:val="18"/>
        </w:rPr>
        <w:t xml:space="preserve"> </w:t>
      </w:r>
      <w:r>
        <w:rPr>
          <w:rFonts w:ascii="Adif Fago No Regular" w:eastAsia="Adif Fago No Regular" w:hAnsi="Adif Fago No Regular"/>
        </w:rPr>
        <w:t>han</w:t>
      </w:r>
      <w:r>
        <w:rPr>
          <w:rFonts w:ascii="Adif Fago No Regular" w:eastAsia="Adif Fago No Regular" w:hAnsi="Adif Fago No Regular"/>
          <w:spacing w:val="22"/>
        </w:rPr>
        <w:t xml:space="preserve"> </w:t>
      </w:r>
      <w:r>
        <w:rPr>
          <w:rFonts w:ascii="Adif Fago No Regular" w:eastAsia="Adif Fago No Regular" w:hAnsi="Adif Fago No Regular"/>
        </w:rPr>
        <w:t>de referir todas las lecturas topográficas.</w:t>
      </w:r>
    </w:p>
    <w:p w14:paraId="7334CF37" w14:textId="77777777" w:rsidR="003B27F0" w:rsidRDefault="003B27F0">
      <w:pPr>
        <w:jc w:val="both"/>
      </w:pPr>
    </w:p>
    <w:p w14:paraId="4BFE5BC1" w14:textId="1ABF839A" w:rsidR="003B27F0" w:rsidRDefault="00F60EA2">
      <w:pPr>
        <w:spacing w:before="137"/>
        <w:jc w:val="both"/>
      </w:pPr>
      <w:r>
        <w:rPr>
          <w:rFonts w:ascii="Adif Fago No Regular" w:eastAsia="Adif Fago No Regular" w:hAnsi="Adif Fago No Regular"/>
        </w:rPr>
        <w:t>No</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acumular</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tierras</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borde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spacing w:val="-2"/>
        </w:rPr>
        <w:t>taludes.</w:t>
      </w:r>
    </w:p>
    <w:p w14:paraId="7812CECE" w14:textId="77777777" w:rsidR="003B27F0" w:rsidRDefault="00F60EA2">
      <w:pPr>
        <w:spacing w:before="199"/>
        <w:ind w:right="485"/>
        <w:jc w:val="both"/>
      </w:pPr>
      <w:r>
        <w:rPr>
          <w:rFonts w:ascii="Adif Fago No Regular" w:eastAsia="Adif Fago No Regular" w:hAnsi="Adif Fago No Regular"/>
        </w:rPr>
        <w:t>El fondo de la excavación se ha de mantener en todo momento en condiciones para que circulen</w:t>
      </w:r>
      <w:r>
        <w:rPr>
          <w:rFonts w:ascii="Adif Fago No Regular" w:eastAsia="Adif Fago No Regular" w:hAnsi="Adif Fago No Regular"/>
          <w:spacing w:val="80"/>
        </w:rPr>
        <w:t xml:space="preserve"> </w:t>
      </w:r>
      <w:r>
        <w:rPr>
          <w:rFonts w:ascii="Adif Fago No Regular" w:eastAsia="Adif Fago No Regular" w:hAnsi="Adif Fago No Regular"/>
        </w:rPr>
        <w:t>los vehículos con las correspondientes condiciones de seguridad.</w:t>
      </w:r>
    </w:p>
    <w:p w14:paraId="0494B0EC" w14:textId="77777777" w:rsidR="003B27F0" w:rsidRDefault="00F60EA2">
      <w:pPr>
        <w:spacing w:before="201"/>
        <w:ind w:right="482"/>
        <w:jc w:val="both"/>
      </w:pPr>
      <w:r>
        <w:rPr>
          <w:rFonts w:ascii="Adif Fago No Regular" w:eastAsia="Adif Fago No Regular" w:hAnsi="Adif Fago No Regular"/>
        </w:rPr>
        <w:t>En caso de imprevistos (terrenos inundados, conductos enterrados, etc.) o cuando la actuación de las máquinas de excavación o la voladura, si es el caso, pueda</w:t>
      </w:r>
      <w:r>
        <w:rPr>
          <w:rFonts w:ascii="Adif Fago No Regular" w:eastAsia="Adif Fago No Regular" w:hAnsi="Adif Fago No Regular"/>
          <w:spacing w:val="-1"/>
        </w:rPr>
        <w:t xml:space="preserve"> </w:t>
      </w:r>
      <w:r>
        <w:rPr>
          <w:rFonts w:ascii="Adif Fago No Regular" w:eastAsia="Adif Fago No Regular" w:hAnsi="Adif Fago No Regular"/>
        </w:rPr>
        <w:t>afectar a</w:t>
      </w:r>
      <w:r>
        <w:rPr>
          <w:rFonts w:ascii="Adif Fago No Regular" w:eastAsia="Adif Fago No Regular" w:hAnsi="Adif Fago No Regular"/>
          <w:spacing w:val="-1"/>
        </w:rPr>
        <w:t xml:space="preserve"> </w:t>
      </w:r>
      <w:r>
        <w:rPr>
          <w:rFonts w:ascii="Adif Fago No Regular" w:eastAsia="Adif Fago No Regular" w:hAnsi="Adif Fago No Regular"/>
        </w:rPr>
        <w:t>construcciones vecinas, se han de suspender las obras y avisar a la Dirección de Obra.</w:t>
      </w:r>
    </w:p>
    <w:p w14:paraId="5753F96B" w14:textId="77777777" w:rsidR="003B27F0" w:rsidRDefault="00F60EA2">
      <w:pPr>
        <w:spacing w:before="201"/>
        <w:ind w:right="484"/>
        <w:jc w:val="both"/>
      </w:pPr>
      <w:r>
        <w:rPr>
          <w:rFonts w:ascii="Adif Fago No Regular" w:eastAsia="Adif Fago No Regular" w:hAnsi="Adif Fago No Regular"/>
        </w:rPr>
        <w:t>El trayecto que ha de recorrer la maquinaria ha de cumplir las condiciones de anchura libre y de pendiente adecuadas a la maquinaria que se utilice. La rampa máxima antes de acceder a una vía pública será del seis por ciento (6 %).</w:t>
      </w:r>
    </w:p>
    <w:p w14:paraId="4B9453BD" w14:textId="77777777" w:rsidR="003B27F0" w:rsidRDefault="00F60EA2">
      <w:pPr>
        <w:spacing w:before="201"/>
        <w:ind w:right="486"/>
        <w:jc w:val="both"/>
      </w:pPr>
      <w:r>
        <w:rPr>
          <w:rFonts w:ascii="Adif Fago No Regular" w:eastAsia="Adif Fago No Regular" w:hAnsi="Adif Fago No Regular"/>
        </w:rPr>
        <w:t>La operación de carga se ha de hacer con las precauciones necesarias para conseguir unas condiciones de seguridad suficientes.</w:t>
      </w:r>
    </w:p>
    <w:p w14:paraId="145D59A5" w14:textId="77777777" w:rsidR="003B27F0" w:rsidRDefault="00F60EA2">
      <w:pPr>
        <w:spacing w:before="201"/>
        <w:ind w:right="481"/>
        <w:jc w:val="both"/>
      </w:pP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vehículo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adecuado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desee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transportar, </w:t>
      </w:r>
      <w:r>
        <w:rPr>
          <w:rFonts w:ascii="Adif Fago No Regular" w:eastAsia="Adif Fago No Regular" w:hAnsi="Adif Fago No Regular"/>
        </w:rPr>
        <w:t>provisto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elementos</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son</w:t>
      </w:r>
      <w:r>
        <w:rPr>
          <w:rFonts w:ascii="Adif Fago No Regular" w:eastAsia="Adif Fago No Regular" w:hAnsi="Adif Fago No Regular"/>
          <w:spacing w:val="-11"/>
        </w:rPr>
        <w:t xml:space="preserve"> </w:t>
      </w:r>
      <w:r>
        <w:rPr>
          <w:rFonts w:ascii="Adif Fago No Regular" w:eastAsia="Adif Fago No Regular" w:hAnsi="Adif Fago No Regular"/>
        </w:rPr>
        <w:t>precisos</w:t>
      </w:r>
      <w:r>
        <w:rPr>
          <w:rFonts w:ascii="Adif Fago No Regular" w:eastAsia="Adif Fago No Regular" w:hAnsi="Adif Fago No Regular"/>
          <w:spacing w:val="-11"/>
        </w:rPr>
        <w:t xml:space="preserve"> </w:t>
      </w:r>
      <w:r>
        <w:rPr>
          <w:rFonts w:ascii="Adif Fago No Regular" w:eastAsia="Adif Fago No Regular" w:hAnsi="Adif Fago No Regular"/>
        </w:rPr>
        <w:t>para</w:t>
      </w:r>
      <w:r>
        <w:rPr>
          <w:rFonts w:ascii="Adif Fago No Regular" w:eastAsia="Adif Fago No Regular" w:hAnsi="Adif Fago No Regular"/>
          <w:spacing w:val="-10"/>
        </w:rPr>
        <w:t xml:space="preserve"> </w:t>
      </w:r>
      <w:r>
        <w:rPr>
          <w:rFonts w:ascii="Adif Fago No Regular" w:eastAsia="Adif Fago No Regular" w:hAnsi="Adif Fago No Regular"/>
        </w:rPr>
        <w:t>su</w:t>
      </w:r>
      <w:r>
        <w:rPr>
          <w:rFonts w:ascii="Adif Fago No Regular" w:eastAsia="Adif Fago No Regular" w:hAnsi="Adif Fago No Regular"/>
          <w:spacing w:val="-11"/>
        </w:rPr>
        <w:t xml:space="preserve"> </w:t>
      </w:r>
      <w:r>
        <w:rPr>
          <w:rFonts w:ascii="Adif Fago No Regular" w:eastAsia="Adif Fago No Regular" w:hAnsi="Adif Fago No Regular"/>
        </w:rPr>
        <w:t>desplazamiento</w:t>
      </w:r>
      <w:r>
        <w:rPr>
          <w:rFonts w:ascii="Adif Fago No Regular" w:eastAsia="Adif Fago No Regular" w:hAnsi="Adif Fago No Regular"/>
          <w:spacing w:val="-11"/>
        </w:rPr>
        <w:t xml:space="preserve"> </w:t>
      </w:r>
      <w:r>
        <w:rPr>
          <w:rFonts w:ascii="Adif Fago No Regular" w:eastAsia="Adif Fago No Regular" w:hAnsi="Adif Fago No Regular"/>
        </w:rPr>
        <w:t>correcto,</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evitando</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 xml:space="preserve">enfangado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vías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públicas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accesos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mismas.</w:t>
      </w:r>
    </w:p>
    <w:p w14:paraId="5C44DC91" w14:textId="77777777" w:rsidR="003B27F0" w:rsidRDefault="00F60EA2">
      <w:pPr>
        <w:spacing w:before="201"/>
        <w:jc w:val="both"/>
      </w:pPr>
      <w:r>
        <w:rPr>
          <w:rFonts w:ascii="Adif Fago No Regular" w:eastAsia="Adif Fago No Regular" w:hAnsi="Adif Fago No Regular"/>
        </w:rPr>
        <w:t>Durante</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transporte</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ha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proteger</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produzcan</w:t>
      </w:r>
      <w:r>
        <w:rPr>
          <w:rFonts w:ascii="Adif Fago No Regular" w:eastAsia="Adif Fago No Regular" w:hAnsi="Adif Fago No Regular"/>
          <w:spacing w:val="-6"/>
        </w:rPr>
        <w:t xml:space="preserve"> </w:t>
      </w:r>
      <w:r>
        <w:rPr>
          <w:rFonts w:ascii="Adif Fago No Regular" w:eastAsia="Adif Fago No Regular" w:hAnsi="Adif Fago No Regular"/>
        </w:rPr>
        <w:t>pérdidas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trayecto.</w:t>
      </w:r>
    </w:p>
    <w:p w14:paraId="58CE8768" w14:textId="77777777" w:rsidR="003B27F0" w:rsidRDefault="00F60EA2">
      <w:pPr>
        <w:spacing w:before="200"/>
        <w:ind w:right="484"/>
        <w:jc w:val="both"/>
      </w:pPr>
      <w:r>
        <w:rPr>
          <w:rFonts w:ascii="Adif Fago No Regular" w:eastAsia="Adif Fago No Regular" w:hAnsi="Adif Fago No Regular"/>
          <w:w w:val="105"/>
        </w:rPr>
        <w:t>Las excavaciones respetarán todos los condicionantes medioambientales, y en especial los estipulados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Declaración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Impacto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Ambiental,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implique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ninguna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alteración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 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condiciones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medición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abono.</w:t>
      </w:r>
    </w:p>
    <w:p w14:paraId="062D8DBB" w14:textId="77777777" w:rsidR="003B27F0" w:rsidRDefault="00F60EA2">
      <w:pPr>
        <w:spacing w:before="201"/>
        <w:ind w:right="481"/>
        <w:jc w:val="both"/>
      </w:pP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tierras</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Dirección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Obra</w:t>
      </w:r>
      <w:r>
        <w:rPr>
          <w:rFonts w:ascii="Adif Fago No Regular" w:eastAsia="Adif Fago No Regular" w:hAnsi="Adif Fago No Regular"/>
          <w:spacing w:val="-9"/>
        </w:rPr>
        <w:t xml:space="preserve"> </w:t>
      </w:r>
      <w:r>
        <w:rPr>
          <w:rFonts w:ascii="Adif Fago No Regular" w:eastAsia="Adif Fago No Regular" w:hAnsi="Adif Fago No Regular"/>
        </w:rPr>
        <w:t>considere</w:t>
      </w:r>
      <w:r>
        <w:rPr>
          <w:rFonts w:ascii="Adif Fago No Regular" w:eastAsia="Adif Fago No Regular" w:hAnsi="Adif Fago No Regular"/>
          <w:spacing w:val="-10"/>
        </w:rPr>
        <w:t xml:space="preserve"> </w:t>
      </w:r>
      <w:r>
        <w:rPr>
          <w:rFonts w:ascii="Adif Fago No Regular" w:eastAsia="Adif Fago No Regular" w:hAnsi="Adif Fago No Regular"/>
        </w:rPr>
        <w:t>adecuadas</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rellenos</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transportar</w:t>
      </w:r>
      <w:r>
        <w:rPr>
          <w:rFonts w:ascii="Adif Fago No Regular" w:eastAsia="Adif Fago No Regular" w:hAnsi="Adif Fago No Regular"/>
          <w:spacing w:val="-10"/>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r>
        <w:rPr>
          <w:rFonts w:ascii="Adif Fago No Regular" w:eastAsia="Adif Fago No Regular" w:hAnsi="Adif Fago No Regular"/>
        </w:rPr>
        <w:t>lugar de</w:t>
      </w:r>
      <w:r>
        <w:rPr>
          <w:rFonts w:ascii="Adif Fago No Regular" w:eastAsia="Adif Fago No Regular" w:hAnsi="Adif Fago No Regular"/>
          <w:spacing w:val="-1"/>
        </w:rPr>
        <w:t xml:space="preserve"> </w:t>
      </w:r>
      <w:r>
        <w:rPr>
          <w:rFonts w:ascii="Adif Fago No Regular" w:eastAsia="Adif Fago No Regular" w:hAnsi="Adif Fago No Regular"/>
        </w:rPr>
        <w:t>utilización.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la Dirección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 considere</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han de</w:t>
      </w:r>
      <w:r>
        <w:rPr>
          <w:rFonts w:ascii="Adif Fago No Regular" w:eastAsia="Adif Fago No Regular" w:hAnsi="Adif Fago No Regular"/>
          <w:spacing w:val="-2"/>
        </w:rPr>
        <w:t xml:space="preserve"> </w:t>
      </w:r>
      <w:r>
        <w:rPr>
          <w:rFonts w:ascii="Adif Fago No Regular" w:eastAsia="Adif Fago No Regular" w:hAnsi="Adif Fago No Regular"/>
        </w:rPr>
        <w:t>conservar se</w:t>
      </w:r>
      <w:r>
        <w:rPr>
          <w:rFonts w:ascii="Adif Fago No Regular" w:eastAsia="Adif Fago No Regular" w:hAnsi="Adif Fago No Regular"/>
          <w:spacing w:val="-2"/>
        </w:rPr>
        <w:t xml:space="preserve"> </w:t>
      </w:r>
      <w:r>
        <w:rPr>
          <w:rFonts w:ascii="Adif Fago No Regular" w:eastAsia="Adif Fago No Regular" w:hAnsi="Adif Fago No Regular"/>
        </w:rPr>
        <w:t>acopiarán en una zona apropiada. El resto tanto si son sobrantes como no adecuadas se han de transportar a un vertedero autorizado.</w:t>
      </w:r>
    </w:p>
    <w:p w14:paraId="32D5B0D5" w14:textId="59F1AC66" w:rsidR="003B27F0" w:rsidRPr="00FF68CD" w:rsidRDefault="00F60EA2" w:rsidP="00FF68CD">
      <w:pPr>
        <w:spacing w:before="202"/>
        <w:jc w:val="both"/>
        <w:rPr>
          <w:rFonts w:ascii="Adif Fago No Regular" w:eastAsia="Adif Fago No Regular" w:hAnsi="Adif Fago No Regular"/>
        </w:rPr>
      </w:pPr>
      <w:r>
        <w:rPr>
          <w:rFonts w:ascii="Adif Fago No Regular" w:eastAsia="Adif Fago No Regular" w:hAnsi="Adif Fago No Regular"/>
        </w:rPr>
        <w:t>Para</w:t>
      </w:r>
      <w:r w:rsidRPr="00FF68CD">
        <w:rPr>
          <w:rFonts w:ascii="Adif Fago No Regular" w:eastAsia="Adif Fago No Regular" w:hAnsi="Adif Fago No Regular"/>
        </w:rPr>
        <w:t xml:space="preserve"> </w:t>
      </w:r>
      <w:r>
        <w:rPr>
          <w:rFonts w:ascii="Adif Fago No Regular" w:eastAsia="Adif Fago No Regular" w:hAnsi="Adif Fago No Regular"/>
        </w:rPr>
        <w:t>la</w:t>
      </w:r>
      <w:r w:rsidRPr="00FF68CD">
        <w:rPr>
          <w:rFonts w:ascii="Adif Fago No Regular" w:eastAsia="Adif Fago No Regular" w:hAnsi="Adif Fago No Regular"/>
        </w:rPr>
        <w:t xml:space="preserve"> </w:t>
      </w:r>
      <w:r>
        <w:rPr>
          <w:rFonts w:ascii="Adif Fago No Regular" w:eastAsia="Adif Fago No Regular" w:hAnsi="Adif Fago No Regular"/>
        </w:rPr>
        <w:t>ejecución</w:t>
      </w:r>
      <w:r w:rsidRPr="00FF68CD">
        <w:rPr>
          <w:rFonts w:ascii="Adif Fago No Regular" w:eastAsia="Adif Fago No Regular" w:hAnsi="Adif Fago No Regular"/>
        </w:rPr>
        <w:t xml:space="preserve"> </w:t>
      </w:r>
      <w:r>
        <w:rPr>
          <w:rFonts w:ascii="Adif Fago No Regular" w:eastAsia="Adif Fago No Regular" w:hAnsi="Adif Fago No Regular"/>
        </w:rPr>
        <w:t>del</w:t>
      </w:r>
      <w:r w:rsidRPr="00FF68CD">
        <w:rPr>
          <w:rFonts w:ascii="Adif Fago No Regular" w:eastAsia="Adif Fago No Regular" w:hAnsi="Adif Fago No Regular"/>
        </w:rPr>
        <w:t xml:space="preserve"> </w:t>
      </w:r>
      <w:r>
        <w:rPr>
          <w:rFonts w:ascii="Adif Fago No Regular" w:eastAsia="Adif Fago No Regular" w:hAnsi="Adif Fago No Regular"/>
        </w:rPr>
        <w:t>vertedero</w:t>
      </w:r>
      <w:r w:rsidRPr="00FF68CD">
        <w:rPr>
          <w:rFonts w:ascii="Adif Fago No Regular" w:eastAsia="Adif Fago No Regular" w:hAnsi="Adif Fago No Regular"/>
        </w:rPr>
        <w:t xml:space="preserve"> </w:t>
      </w:r>
      <w:r>
        <w:rPr>
          <w:rFonts w:ascii="Adif Fago No Regular" w:eastAsia="Adif Fago No Regular" w:hAnsi="Adif Fago No Regular"/>
        </w:rPr>
        <w:t>serán</w:t>
      </w:r>
      <w:r w:rsidRPr="00FF68CD">
        <w:rPr>
          <w:rFonts w:ascii="Adif Fago No Regular" w:eastAsia="Adif Fago No Regular" w:hAnsi="Adif Fago No Regular"/>
        </w:rPr>
        <w:t xml:space="preserve"> </w:t>
      </w:r>
      <w:r>
        <w:rPr>
          <w:rFonts w:ascii="Adif Fago No Regular" w:eastAsia="Adif Fago No Regular" w:hAnsi="Adif Fago No Regular"/>
        </w:rPr>
        <w:t>de</w:t>
      </w:r>
      <w:r w:rsidRPr="00FF68CD">
        <w:rPr>
          <w:rFonts w:ascii="Adif Fago No Regular" w:eastAsia="Adif Fago No Regular" w:hAnsi="Adif Fago No Regular"/>
        </w:rPr>
        <w:t xml:space="preserve"> </w:t>
      </w:r>
      <w:r>
        <w:rPr>
          <w:rFonts w:ascii="Adif Fago No Regular" w:eastAsia="Adif Fago No Regular" w:hAnsi="Adif Fago No Regular"/>
        </w:rPr>
        <w:t>aplicación</w:t>
      </w:r>
      <w:r w:rsidRPr="00FF68CD">
        <w:rPr>
          <w:rFonts w:ascii="Adif Fago No Regular" w:eastAsia="Adif Fago No Regular" w:hAnsi="Adif Fago No Regular"/>
        </w:rPr>
        <w:t xml:space="preserve"> </w:t>
      </w:r>
      <w:r>
        <w:rPr>
          <w:rFonts w:ascii="Adif Fago No Regular" w:eastAsia="Adif Fago No Regular" w:hAnsi="Adif Fago No Regular"/>
        </w:rPr>
        <w:t>las</w:t>
      </w:r>
      <w:r w:rsidRPr="00FF68CD">
        <w:rPr>
          <w:rFonts w:ascii="Adif Fago No Regular" w:eastAsia="Adif Fago No Regular" w:hAnsi="Adif Fago No Regular"/>
        </w:rPr>
        <w:t xml:space="preserve"> </w:t>
      </w:r>
      <w:r>
        <w:rPr>
          <w:rFonts w:ascii="Adif Fago No Regular" w:eastAsia="Adif Fago No Regular" w:hAnsi="Adif Fago No Regular"/>
        </w:rPr>
        <w:t>prescripciones</w:t>
      </w:r>
      <w:r w:rsidRPr="00FF68CD">
        <w:rPr>
          <w:rFonts w:ascii="Adif Fago No Regular" w:eastAsia="Adif Fago No Regular" w:hAnsi="Adif Fago No Regular"/>
        </w:rPr>
        <w:t xml:space="preserve"> </w:t>
      </w:r>
      <w:r>
        <w:rPr>
          <w:rFonts w:ascii="Adif Fago No Regular" w:eastAsia="Adif Fago No Regular" w:hAnsi="Adif Fago No Regular"/>
        </w:rPr>
        <w:t>definidas</w:t>
      </w:r>
      <w:r w:rsidRPr="00FF68CD">
        <w:rPr>
          <w:rFonts w:ascii="Adif Fago No Regular" w:eastAsia="Adif Fago No Regular" w:hAnsi="Adif Fago No Regular"/>
        </w:rPr>
        <w:t xml:space="preserve"> </w:t>
      </w:r>
      <w:r>
        <w:rPr>
          <w:rFonts w:ascii="Adif Fago No Regular" w:eastAsia="Adif Fago No Regular" w:hAnsi="Adif Fago No Regular"/>
        </w:rPr>
        <w:t>en</w:t>
      </w:r>
      <w:r w:rsidRPr="00FF68CD">
        <w:rPr>
          <w:rFonts w:ascii="Adif Fago No Regular" w:eastAsia="Adif Fago No Regular" w:hAnsi="Adif Fago No Regular"/>
        </w:rPr>
        <w:t xml:space="preserve"> </w:t>
      </w:r>
      <w:r>
        <w:rPr>
          <w:rFonts w:ascii="Adif Fago No Regular" w:eastAsia="Adif Fago No Regular" w:hAnsi="Adif Fago No Regular"/>
        </w:rPr>
        <w:t>el</w:t>
      </w:r>
      <w:r w:rsidRPr="00FF68CD">
        <w:rPr>
          <w:rFonts w:ascii="Adif Fago No Regular" w:eastAsia="Adif Fago No Regular" w:hAnsi="Adif Fago No Regular"/>
        </w:rPr>
        <w:t xml:space="preserve"> artículo</w:t>
      </w:r>
      <w:bookmarkStart w:id="0" w:name="_Toc195186519"/>
      <w:r w:rsidR="00FF68CD">
        <w:rPr>
          <w:rFonts w:ascii="Adif Fago No Regular" w:eastAsia="Adif Fago No Regular" w:hAnsi="Adif Fago No Regular"/>
        </w:rPr>
        <w:t xml:space="preserve"> </w:t>
      </w:r>
      <w:r w:rsidRPr="00FF68CD">
        <w:rPr>
          <w:rFonts w:ascii="Adif Fago No Regular" w:eastAsia="Adif Fago No Regular" w:hAnsi="Adif Fago No Regular"/>
        </w:rPr>
        <w:t>OAD100$ “Relleno en formación de vertedero i/extendido de material” del presente Pliego.</w:t>
      </w:r>
      <w:bookmarkEnd w:id="0"/>
    </w:p>
    <w:p w14:paraId="1D61EA9A" w14:textId="5243DDBF" w:rsidR="003B27F0" w:rsidRPr="00FF68CD" w:rsidRDefault="00F60EA2" w:rsidP="00FF68CD">
      <w:pPr>
        <w:spacing w:before="202"/>
        <w:jc w:val="both"/>
        <w:rPr>
          <w:rFonts w:ascii="Adif Fago No Regular" w:eastAsia="Adif Fago No Regular" w:hAnsi="Adif Fago No Regular"/>
        </w:rPr>
      </w:pPr>
      <w:r>
        <w:rPr>
          <w:rFonts w:ascii="Adif Fago No Regular" w:eastAsia="Adif Fago No Regular" w:hAnsi="Adif Fago No Regular"/>
        </w:rPr>
        <w:t>Para</w:t>
      </w:r>
      <w:r w:rsidRPr="00FF68CD">
        <w:rPr>
          <w:rFonts w:ascii="Adif Fago No Regular" w:eastAsia="Adif Fago No Regular" w:hAnsi="Adif Fago No Regular"/>
        </w:rPr>
        <w:t xml:space="preserve"> </w:t>
      </w:r>
      <w:r>
        <w:rPr>
          <w:rFonts w:ascii="Adif Fago No Regular" w:eastAsia="Adif Fago No Regular" w:hAnsi="Adif Fago No Regular"/>
        </w:rPr>
        <w:t>la</w:t>
      </w:r>
      <w:r w:rsidRPr="00FF68CD">
        <w:rPr>
          <w:rFonts w:ascii="Adif Fago No Regular" w:eastAsia="Adif Fago No Regular" w:hAnsi="Adif Fago No Regular"/>
        </w:rPr>
        <w:t xml:space="preserve"> </w:t>
      </w:r>
      <w:r>
        <w:rPr>
          <w:rFonts w:ascii="Adif Fago No Regular" w:eastAsia="Adif Fago No Regular" w:hAnsi="Adif Fago No Regular"/>
        </w:rPr>
        <w:t>excavación</w:t>
      </w:r>
      <w:r w:rsidRPr="00FF68CD">
        <w:rPr>
          <w:rFonts w:ascii="Adif Fago No Regular" w:eastAsia="Adif Fago No Regular" w:hAnsi="Adif Fago No Regular"/>
        </w:rPr>
        <w:t xml:space="preserve"> </w:t>
      </w:r>
      <w:r>
        <w:rPr>
          <w:rFonts w:ascii="Adif Fago No Regular" w:eastAsia="Adif Fago No Regular" w:hAnsi="Adif Fago No Regular"/>
        </w:rPr>
        <w:t>de</w:t>
      </w:r>
      <w:r w:rsidRPr="00FF68CD">
        <w:rPr>
          <w:rFonts w:ascii="Adif Fago No Regular" w:eastAsia="Adif Fago No Regular" w:hAnsi="Adif Fago No Regular"/>
        </w:rPr>
        <w:t xml:space="preserve"> </w:t>
      </w:r>
      <w:r>
        <w:rPr>
          <w:rFonts w:ascii="Adif Fago No Regular" w:eastAsia="Adif Fago No Regular" w:hAnsi="Adif Fago No Regular"/>
        </w:rPr>
        <w:t>tierra</w:t>
      </w:r>
      <w:r w:rsidRPr="00FF68CD">
        <w:rPr>
          <w:rFonts w:ascii="Adif Fago No Regular" w:eastAsia="Adif Fago No Regular" w:hAnsi="Adif Fago No Regular"/>
        </w:rPr>
        <w:t xml:space="preserve"> </w:t>
      </w:r>
      <w:r>
        <w:rPr>
          <w:rFonts w:ascii="Adif Fago No Regular" w:eastAsia="Adif Fago No Regular" w:hAnsi="Adif Fago No Regular"/>
        </w:rPr>
        <w:t>vegetal</w:t>
      </w:r>
      <w:r w:rsidRPr="00FF68CD">
        <w:rPr>
          <w:rFonts w:ascii="Adif Fago No Regular" w:eastAsia="Adif Fago No Regular" w:hAnsi="Adif Fago No Regular"/>
        </w:rPr>
        <w:t xml:space="preserve"> </w:t>
      </w:r>
      <w:r>
        <w:rPr>
          <w:rFonts w:ascii="Adif Fago No Regular" w:eastAsia="Adif Fago No Regular" w:hAnsi="Adif Fago No Regular"/>
        </w:rPr>
        <w:t>serán</w:t>
      </w:r>
      <w:r w:rsidRPr="00FF68CD">
        <w:rPr>
          <w:rFonts w:ascii="Adif Fago No Regular" w:eastAsia="Adif Fago No Regular" w:hAnsi="Adif Fago No Regular"/>
        </w:rPr>
        <w:t xml:space="preserve"> </w:t>
      </w:r>
      <w:r>
        <w:rPr>
          <w:rFonts w:ascii="Adif Fago No Regular" w:eastAsia="Adif Fago No Regular" w:hAnsi="Adif Fago No Regular"/>
        </w:rPr>
        <w:t>de</w:t>
      </w:r>
      <w:r w:rsidRPr="00FF68CD">
        <w:rPr>
          <w:rFonts w:ascii="Adif Fago No Regular" w:eastAsia="Adif Fago No Regular" w:hAnsi="Adif Fago No Regular"/>
        </w:rPr>
        <w:t xml:space="preserve"> </w:t>
      </w:r>
      <w:r>
        <w:rPr>
          <w:rFonts w:ascii="Adif Fago No Regular" w:eastAsia="Adif Fago No Regular" w:hAnsi="Adif Fago No Regular"/>
        </w:rPr>
        <w:t>aplicación</w:t>
      </w:r>
      <w:r w:rsidRPr="00FF68CD">
        <w:rPr>
          <w:rFonts w:ascii="Adif Fago No Regular" w:eastAsia="Adif Fago No Regular" w:hAnsi="Adif Fago No Regular"/>
        </w:rPr>
        <w:t xml:space="preserve"> </w:t>
      </w:r>
      <w:r>
        <w:rPr>
          <w:rFonts w:ascii="Adif Fago No Regular" w:eastAsia="Adif Fago No Regular" w:hAnsi="Adif Fago No Regular"/>
        </w:rPr>
        <w:t>las</w:t>
      </w:r>
      <w:r w:rsidRPr="00FF68CD">
        <w:rPr>
          <w:rFonts w:ascii="Adif Fago No Regular" w:eastAsia="Adif Fago No Regular" w:hAnsi="Adif Fago No Regular"/>
        </w:rPr>
        <w:t xml:space="preserve"> </w:t>
      </w:r>
      <w:r>
        <w:rPr>
          <w:rFonts w:ascii="Adif Fago No Regular" w:eastAsia="Adif Fago No Regular" w:hAnsi="Adif Fago No Regular"/>
        </w:rPr>
        <w:t>prescripciones</w:t>
      </w:r>
      <w:r w:rsidRPr="00FF68CD">
        <w:rPr>
          <w:rFonts w:ascii="Adif Fago No Regular" w:eastAsia="Adif Fago No Regular" w:hAnsi="Adif Fago No Regular"/>
        </w:rPr>
        <w:t xml:space="preserve"> </w:t>
      </w:r>
      <w:r>
        <w:rPr>
          <w:rFonts w:ascii="Adif Fago No Regular" w:eastAsia="Adif Fago No Regular" w:hAnsi="Adif Fago No Regular"/>
        </w:rPr>
        <w:t>definidas</w:t>
      </w:r>
      <w:r w:rsidRPr="00FF68CD">
        <w:rPr>
          <w:rFonts w:ascii="Adif Fago No Regular" w:eastAsia="Adif Fago No Regular" w:hAnsi="Adif Fago No Regular"/>
        </w:rPr>
        <w:t xml:space="preserve"> </w:t>
      </w:r>
      <w:r>
        <w:rPr>
          <w:rFonts w:ascii="Adif Fago No Regular" w:eastAsia="Adif Fago No Regular" w:hAnsi="Adif Fago No Regular"/>
        </w:rPr>
        <w:t>en</w:t>
      </w:r>
      <w:r w:rsidRPr="00FF68CD">
        <w:rPr>
          <w:rFonts w:ascii="Adif Fago No Regular" w:eastAsia="Adif Fago No Regular" w:hAnsi="Adif Fago No Regular"/>
        </w:rPr>
        <w:t xml:space="preserve"> </w:t>
      </w:r>
      <w:r>
        <w:rPr>
          <w:rFonts w:ascii="Adif Fago No Regular" w:eastAsia="Adif Fago No Regular" w:hAnsi="Adif Fago No Regular"/>
        </w:rPr>
        <w:t>el</w:t>
      </w:r>
      <w:r w:rsidRPr="00FF68CD">
        <w:rPr>
          <w:rFonts w:ascii="Adif Fago No Regular" w:eastAsia="Adif Fago No Regular" w:hAnsi="Adif Fago No Regular"/>
        </w:rPr>
        <w:t xml:space="preserve"> artículo</w:t>
      </w:r>
      <w:bookmarkStart w:id="1" w:name="_Toc195186520"/>
      <w:r w:rsidR="00FF68CD">
        <w:rPr>
          <w:rFonts w:ascii="Adif Fago No Regular" w:eastAsia="Adif Fago No Regular" w:hAnsi="Adif Fago No Regular"/>
        </w:rPr>
        <w:t xml:space="preserve"> </w:t>
      </w:r>
      <w:r w:rsidRPr="00FF68CD">
        <w:rPr>
          <w:rFonts w:ascii="Adif Fago No Regular" w:eastAsia="Adif Fago No Regular" w:hAnsi="Adif Fago No Regular"/>
        </w:rPr>
        <w:t>OAC020$ “Excavación de tierra vegetal” del presente Pliego.</w:t>
      </w:r>
      <w:bookmarkEnd w:id="1"/>
    </w:p>
    <w:p w14:paraId="5071E358" w14:textId="77777777" w:rsidR="003B27F0" w:rsidRDefault="00F60EA2">
      <w:pPr>
        <w:spacing w:before="199"/>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trabajos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terreno</w:t>
      </w:r>
      <w:r>
        <w:rPr>
          <w:rFonts w:ascii="Adif Fago No Regular" w:eastAsia="Adif Fago No Regular" w:hAnsi="Adif Fago No Regular"/>
          <w:spacing w:val="-5"/>
        </w:rPr>
        <w:t xml:space="preserve"> </w:t>
      </w:r>
      <w:r>
        <w:rPr>
          <w:rFonts w:ascii="Adif Fago No Regular" w:eastAsia="Adif Fago No Regular" w:hAnsi="Adif Fago No Regular"/>
        </w:rPr>
        <w:t>rocoso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ejecutarán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manera</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granulometría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forma</w:t>
      </w:r>
    </w:p>
    <w:p w14:paraId="3C2B9929" w14:textId="77777777" w:rsidR="003B27F0" w:rsidRDefault="00F60EA2">
      <w:pPr>
        <w:spacing w:before="1"/>
        <w:jc w:val="both"/>
      </w:pP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resultantes</w:t>
      </w:r>
      <w:r>
        <w:rPr>
          <w:rFonts w:ascii="Adif Fago No Regular" w:eastAsia="Adif Fago No Regular" w:hAnsi="Adif Fago No Regular"/>
          <w:spacing w:val="-1"/>
        </w:rPr>
        <w:t xml:space="preserve"> </w:t>
      </w:r>
      <w:r>
        <w:rPr>
          <w:rFonts w:ascii="Adif Fago No Regular" w:eastAsia="Adif Fago No Regular" w:hAnsi="Adif Fago No Regular"/>
        </w:rPr>
        <w:t>sean</w:t>
      </w:r>
      <w:r>
        <w:rPr>
          <w:rFonts w:ascii="Adif Fago No Regular" w:eastAsia="Adif Fago No Regular" w:hAnsi="Adif Fago No Regular"/>
          <w:spacing w:val="-4"/>
        </w:rPr>
        <w:t xml:space="preserve"> </w:t>
      </w:r>
      <w:r>
        <w:rPr>
          <w:rFonts w:ascii="Adif Fago No Regular" w:eastAsia="Adif Fago No Regular" w:hAnsi="Adif Fago No Regular"/>
        </w:rPr>
        <w:t>adecuados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su</w:t>
      </w:r>
      <w:r>
        <w:rPr>
          <w:rFonts w:ascii="Adif Fago No Regular" w:eastAsia="Adif Fago No Regular" w:hAnsi="Adif Fago No Regular"/>
          <w:spacing w:val="-3"/>
        </w:rPr>
        <w:t xml:space="preserve"> </w:t>
      </w:r>
      <w:r>
        <w:rPr>
          <w:rFonts w:ascii="Adif Fago No Regular" w:eastAsia="Adif Fago No Regular" w:hAnsi="Adif Fago No Regular"/>
        </w:rPr>
        <w:t>empleo en</w:t>
      </w:r>
      <w:r>
        <w:rPr>
          <w:rFonts w:ascii="Adif Fago No Regular" w:eastAsia="Adif Fago No Regular" w:hAnsi="Adif Fago No Regular"/>
          <w:spacing w:val="-2"/>
        </w:rPr>
        <w:t xml:space="preserve"> </w:t>
      </w:r>
      <w:r>
        <w:rPr>
          <w:rFonts w:ascii="Adif Fago No Regular" w:eastAsia="Adif Fago No Regular" w:hAnsi="Adif Fago No Regular"/>
        </w:rPr>
        <w:t>rellenos</w:t>
      </w:r>
      <w:r>
        <w:rPr>
          <w:rFonts w:ascii="Adif Fago No Regular" w:eastAsia="Adif Fago No Regular" w:hAnsi="Adif Fago No Regular"/>
          <w:spacing w:val="-5"/>
        </w:rPr>
        <w:t xml:space="preserve"> </w:t>
      </w:r>
      <w:r>
        <w:rPr>
          <w:rFonts w:ascii="Adif Fago No Regular" w:eastAsia="Adif Fago No Regular" w:hAnsi="Adif Fago No Regular"/>
        </w:rPr>
        <w:t>“todo</w:t>
      </w:r>
      <w:r>
        <w:rPr>
          <w:rFonts w:ascii="Adif Fago No Regular" w:eastAsia="Adif Fago No Regular" w:hAnsi="Adif Fago No Regular"/>
          <w:spacing w:val="-1"/>
        </w:rPr>
        <w:t xml:space="preserve"> </w:t>
      </w:r>
      <w:r>
        <w:rPr>
          <w:rFonts w:ascii="Adif Fago No Regular" w:eastAsia="Adif Fago No Regular" w:hAnsi="Adif Fago No Regular"/>
        </w:rPr>
        <w:t>uno”</w:t>
      </w:r>
      <w:r>
        <w:rPr>
          <w:rFonts w:ascii="Adif Fago No Regular" w:eastAsia="Adif Fago No Regular" w:hAnsi="Adif Fago No Regular"/>
          <w:spacing w:val="-4"/>
        </w:rPr>
        <w:t xml:space="preserve"> </w:t>
      </w:r>
      <w:r>
        <w:rPr>
          <w:rFonts w:ascii="Adif Fago No Regular" w:eastAsia="Adif Fago No Regular" w:hAnsi="Adif Fago No Regular"/>
        </w:rPr>
        <w:t>o</w:t>
      </w:r>
      <w:r>
        <w:rPr>
          <w:rFonts w:ascii="Adif Fago No Regular" w:eastAsia="Adif Fago No Regular" w:hAnsi="Adif Fago No Regular"/>
          <w:spacing w:val="-2"/>
        </w:rPr>
        <w:t xml:space="preserve"> pedraplenes.</w:t>
      </w:r>
    </w:p>
    <w:p w14:paraId="6F9F8CD6" w14:textId="77777777" w:rsidR="003B27F0" w:rsidRDefault="00F60EA2">
      <w:pPr>
        <w:spacing w:before="200"/>
        <w:ind w:right="483"/>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causas</w:t>
      </w:r>
      <w:r>
        <w:rPr>
          <w:rFonts w:ascii="Adif Fago No Regular" w:eastAsia="Adif Fago No Regular" w:hAnsi="Adif Fago No Regular"/>
          <w:spacing w:val="-3"/>
        </w:rPr>
        <w:t xml:space="preserve"> </w:t>
      </w:r>
      <w:r>
        <w:rPr>
          <w:rFonts w:ascii="Adif Fago No Regular" w:eastAsia="Adif Fago No Regular" w:hAnsi="Adif Fago No Regular"/>
        </w:rPr>
        <w:t>justificadas</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Dirección 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podrá</w:t>
      </w:r>
      <w:r>
        <w:rPr>
          <w:rFonts w:ascii="Adif Fago No Regular" w:eastAsia="Adif Fago No Regular" w:hAnsi="Adif Fago No Regular"/>
          <w:spacing w:val="-3"/>
        </w:rPr>
        <w:t xml:space="preserve"> </w:t>
      </w:r>
      <w:r>
        <w:rPr>
          <w:rFonts w:ascii="Adif Fago No Regular" w:eastAsia="Adif Fago No Regular" w:hAnsi="Adif Fago No Regular"/>
        </w:rPr>
        <w:t>modificar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taludes</w:t>
      </w:r>
      <w:r>
        <w:rPr>
          <w:rFonts w:ascii="Adif Fago No Regular" w:eastAsia="Adif Fago No Regular" w:hAnsi="Adif Fago No Regular"/>
          <w:spacing w:val="-1"/>
        </w:rPr>
        <w:t xml:space="preserve"> </w:t>
      </w:r>
      <w:r>
        <w:rPr>
          <w:rFonts w:ascii="Adif Fago No Regular" w:eastAsia="Adif Fago No Regular" w:hAnsi="Adif Fago No Regular"/>
        </w:rPr>
        <w:t>definidos</w:t>
      </w:r>
      <w:r>
        <w:rPr>
          <w:rFonts w:ascii="Adif Fago No Regular" w:eastAsia="Adif Fago No Regular" w:hAnsi="Adif Fago No Regular"/>
          <w:spacing w:val="-3"/>
        </w:rPr>
        <w:t xml:space="preserve"> </w:t>
      </w:r>
      <w:r>
        <w:rPr>
          <w:rFonts w:ascii="Adif Fago No Regular" w:eastAsia="Adif Fago No Regular" w:hAnsi="Adif Fago No Regular"/>
        </w:rPr>
        <w:t>en el</w:t>
      </w:r>
      <w:r>
        <w:rPr>
          <w:rFonts w:ascii="Adif Fago No Regular" w:eastAsia="Adif Fago No Regular" w:hAnsi="Adif Fago No Regular"/>
          <w:spacing w:val="-3"/>
        </w:rPr>
        <w:t xml:space="preserve"> </w:t>
      </w:r>
      <w:r>
        <w:rPr>
          <w:rFonts w:ascii="Adif Fago No Regular" w:eastAsia="Adif Fago No Regular" w:hAnsi="Adif Fago No Regular"/>
        </w:rPr>
        <w:t>proyecto,</w:t>
      </w:r>
      <w:r>
        <w:rPr>
          <w:rFonts w:ascii="Adif Fago No Regular" w:eastAsia="Adif Fago No Regular" w:hAnsi="Adif Fago No Regular"/>
          <w:spacing w:val="-1"/>
        </w:rPr>
        <w:t xml:space="preserve"> </w:t>
      </w:r>
      <w:r>
        <w:rPr>
          <w:rFonts w:ascii="Adif Fago No Regular" w:eastAsia="Adif Fago No Regular" w:hAnsi="Adif Fago No Regular"/>
        </w:rPr>
        <w:t xml:space="preserve">sin </w:t>
      </w:r>
      <w:r>
        <w:rPr>
          <w:rFonts w:ascii="Adif Fago No Regular" w:eastAsia="Adif Fago No Regular" w:hAnsi="Adif Fago No Regular"/>
          <w:w w:val="105"/>
        </w:rPr>
        <w:t>que suponga una modificación del precio de la unidad.</w:t>
      </w:r>
    </w:p>
    <w:p w14:paraId="56EAF0DE" w14:textId="77777777" w:rsidR="003B27F0" w:rsidRDefault="00F60EA2">
      <w:pPr>
        <w:spacing w:before="200"/>
        <w:ind w:right="484"/>
        <w:jc w:val="both"/>
      </w:pP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explanada</w:t>
      </w:r>
      <w:r>
        <w:rPr>
          <w:rFonts w:ascii="Adif Fago No Regular" w:eastAsia="Adif Fago No Regular" w:hAnsi="Adif Fago No Regular"/>
          <w:spacing w:val="-11"/>
        </w:rPr>
        <w:t xml:space="preserve"> </w:t>
      </w:r>
      <w:r>
        <w:rPr>
          <w:rFonts w:ascii="Adif Fago No Regular" w:eastAsia="Adif Fago No Regular" w:hAnsi="Adif Fago No Regular"/>
        </w:rPr>
        <w:t>ha</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tener</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pendiente</w:t>
      </w:r>
      <w:r>
        <w:rPr>
          <w:rFonts w:ascii="Adif Fago No Regular" w:eastAsia="Adif Fago No Regular" w:hAnsi="Adif Fago No Regular"/>
          <w:spacing w:val="-13"/>
        </w:rPr>
        <w:t xml:space="preserve"> </w:t>
      </w:r>
      <w:r>
        <w:rPr>
          <w:rFonts w:ascii="Adif Fago No Regular" w:eastAsia="Adif Fago No Regular" w:hAnsi="Adif Fago No Regular"/>
        </w:rPr>
        <w:t>suficiente</w:t>
      </w:r>
      <w:r>
        <w:rPr>
          <w:rFonts w:ascii="Adif Fago No Regular" w:eastAsia="Adif Fago No Regular" w:hAnsi="Adif Fago No Regular"/>
          <w:spacing w:val="-13"/>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desaguar</w:t>
      </w:r>
      <w:r>
        <w:rPr>
          <w:rFonts w:ascii="Adif Fago No Regular" w:eastAsia="Adif Fago No Regular" w:hAnsi="Adif Fago No Regular"/>
          <w:spacing w:val="-11"/>
        </w:rPr>
        <w:t xml:space="preserve"> </w:t>
      </w:r>
      <w:r>
        <w:rPr>
          <w:rFonts w:ascii="Adif Fago No Regular" w:eastAsia="Adif Fago No Regular" w:hAnsi="Adif Fago No Regular"/>
        </w:rPr>
        <w:t>hacia</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zanjas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cauces</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11"/>
        </w:rPr>
        <w:t xml:space="preserve"> </w:t>
      </w:r>
      <w:r>
        <w:rPr>
          <w:rFonts w:ascii="Adif Fago No Regular" w:eastAsia="Adif Fago No Regular" w:hAnsi="Adif Fago No Regular"/>
        </w:rPr>
        <w:t>sistema de drenaje.</w:t>
      </w:r>
    </w:p>
    <w:p w14:paraId="0E2749B2" w14:textId="77777777" w:rsidR="003B27F0" w:rsidRDefault="00F60EA2">
      <w:pPr>
        <w:spacing w:before="200"/>
        <w:jc w:val="both"/>
      </w:pPr>
      <w:r>
        <w:rPr>
          <w:rFonts w:ascii="Adif Fago No Regular" w:eastAsia="Adif Fago No Regular" w:hAnsi="Adif Fago No Regular"/>
        </w:rPr>
        <w:t>Los</w:t>
      </w:r>
      <w:r>
        <w:rPr>
          <w:rFonts w:ascii="Adif Fago No Regular" w:eastAsia="Adif Fago No Regular" w:hAnsi="Adif Fago No Regular"/>
          <w:spacing w:val="22"/>
        </w:rPr>
        <w:t xml:space="preserve"> </w:t>
      </w:r>
      <w:r>
        <w:rPr>
          <w:rFonts w:ascii="Adif Fago No Regular" w:eastAsia="Adif Fago No Regular" w:hAnsi="Adif Fago No Regular"/>
        </w:rPr>
        <w:t>sistemas</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desagüe tanto</w:t>
      </w:r>
      <w:r>
        <w:rPr>
          <w:rFonts w:ascii="Adif Fago No Regular" w:eastAsia="Adif Fago No Regular" w:hAnsi="Adif Fago No Regular"/>
          <w:spacing w:val="23"/>
        </w:rPr>
        <w:t xml:space="preserve"> </w:t>
      </w:r>
      <w:r>
        <w:rPr>
          <w:rFonts w:ascii="Adif Fago No Regular" w:eastAsia="Adif Fago No Regular" w:hAnsi="Adif Fago No Regular"/>
        </w:rPr>
        <w:t>provisionales como</w:t>
      </w:r>
      <w:r>
        <w:rPr>
          <w:rFonts w:ascii="Adif Fago No Regular" w:eastAsia="Adif Fago No Regular" w:hAnsi="Adif Fago No Regular"/>
          <w:spacing w:val="23"/>
        </w:rPr>
        <w:t xml:space="preserve"> </w:t>
      </w:r>
      <w:r>
        <w:rPr>
          <w:rFonts w:ascii="Adif Fago No Regular" w:eastAsia="Adif Fago No Regular" w:hAnsi="Adif Fago No Regular"/>
        </w:rPr>
        <w:t>definitivos no han de</w:t>
      </w:r>
      <w:r>
        <w:rPr>
          <w:rFonts w:ascii="Adif Fago No Regular" w:eastAsia="Adif Fago No Regular" w:hAnsi="Adif Fago No Regular"/>
          <w:spacing w:val="22"/>
        </w:rPr>
        <w:t xml:space="preserve"> </w:t>
      </w:r>
      <w:r>
        <w:rPr>
          <w:rFonts w:ascii="Adif Fago No Regular" w:eastAsia="Adif Fago No Regular" w:hAnsi="Adif Fago No Regular"/>
        </w:rPr>
        <w:t>producir</w:t>
      </w:r>
      <w:r>
        <w:rPr>
          <w:rFonts w:ascii="Adif Fago No Regular" w:eastAsia="Adif Fago No Regular" w:hAnsi="Adif Fago No Regular"/>
          <w:spacing w:val="23"/>
        </w:rPr>
        <w:t xml:space="preserve"> </w:t>
      </w:r>
      <w:r>
        <w:rPr>
          <w:rFonts w:ascii="Adif Fago No Regular" w:eastAsia="Adif Fago No Regular" w:hAnsi="Adif Fago No Regular"/>
        </w:rPr>
        <w:t>erosiones</w:t>
      </w:r>
      <w:r>
        <w:rPr>
          <w:rFonts w:ascii="Adif Fago No Regular" w:eastAsia="Adif Fago No Regular" w:hAnsi="Adif Fago No Regular"/>
          <w:spacing w:val="22"/>
        </w:rPr>
        <w:t xml:space="preserve"> </w:t>
      </w:r>
      <w:r>
        <w:rPr>
          <w:rFonts w:ascii="Adif Fago No Regular" w:eastAsia="Adif Fago No Regular" w:hAnsi="Adif Fago No Regular"/>
        </w:rPr>
        <w:t xml:space="preserve">en la </w:t>
      </w:r>
      <w:r>
        <w:rPr>
          <w:rFonts w:ascii="Adif Fago No Regular" w:eastAsia="Adif Fago No Regular" w:hAnsi="Adif Fago No Regular"/>
          <w:spacing w:val="-2"/>
        </w:rPr>
        <w:t>excavación.</w:t>
      </w:r>
    </w:p>
    <w:p w14:paraId="1442EB5D" w14:textId="77777777" w:rsidR="003B27F0" w:rsidRDefault="00F60EA2">
      <w:pPr>
        <w:spacing w:before="201" w:line="432" w:lineRule="auto"/>
        <w:ind w:right="628"/>
        <w:jc w:val="both"/>
      </w:pPr>
      <w:r>
        <w:rPr>
          <w:rFonts w:ascii="Adif Fago No Regular" w:eastAsia="Adif Fago No Regular" w:hAnsi="Adif Fago No Regular"/>
        </w:rPr>
        <w:t>Los</w:t>
      </w:r>
      <w:r>
        <w:rPr>
          <w:rFonts w:ascii="Adif Fago No Regular" w:eastAsia="Adif Fago No Regular" w:hAnsi="Adif Fago No Regular"/>
          <w:spacing w:val="17"/>
        </w:rPr>
        <w:t xml:space="preserve"> </w:t>
      </w:r>
      <w:r>
        <w:rPr>
          <w:rFonts w:ascii="Adif Fago No Regular" w:eastAsia="Adif Fago No Regular" w:hAnsi="Adif Fago No Regular"/>
        </w:rPr>
        <w:t>cambios</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pendiente</w:t>
      </w:r>
      <w:r>
        <w:rPr>
          <w:rFonts w:ascii="Adif Fago No Regular" w:eastAsia="Adif Fago No Regular" w:hAnsi="Adif Fago No Regular"/>
          <w:spacing w:val="19"/>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los</w:t>
      </w:r>
      <w:r>
        <w:rPr>
          <w:rFonts w:ascii="Adif Fago No Regular" w:eastAsia="Adif Fago No Regular" w:hAnsi="Adif Fago No Regular"/>
          <w:spacing w:val="21"/>
        </w:rPr>
        <w:t xml:space="preserve"> </w:t>
      </w:r>
      <w:r>
        <w:rPr>
          <w:rFonts w:ascii="Adif Fago No Regular" w:eastAsia="Adif Fago No Regular" w:hAnsi="Adif Fago No Regular"/>
        </w:rPr>
        <w:t>taludes</w:t>
      </w:r>
      <w:r>
        <w:rPr>
          <w:rFonts w:ascii="Adif Fago No Regular" w:eastAsia="Adif Fago No Regular" w:hAnsi="Adif Fago No Regular"/>
          <w:spacing w:val="19"/>
        </w:rPr>
        <w:t xml:space="preserve"> </w:t>
      </w:r>
      <w:r>
        <w:rPr>
          <w:rFonts w:ascii="Adif Fago No Regular" w:eastAsia="Adif Fago No Regular" w:hAnsi="Adif Fago No Regular"/>
        </w:rPr>
        <w:t>y</w:t>
      </w:r>
      <w:r>
        <w:rPr>
          <w:rFonts w:ascii="Adif Fago No Regular" w:eastAsia="Adif Fago No Regular" w:hAnsi="Adif Fago No Regular"/>
          <w:spacing w:val="18"/>
        </w:rPr>
        <w:t xml:space="preserve"> </w:t>
      </w:r>
      <w:r>
        <w:rPr>
          <w:rFonts w:ascii="Adif Fago No Regular" w:eastAsia="Adif Fago No Regular" w:hAnsi="Adif Fago No Regular"/>
        </w:rPr>
        <w:t>el</w:t>
      </w:r>
      <w:r>
        <w:rPr>
          <w:rFonts w:ascii="Adif Fago No Regular" w:eastAsia="Adif Fago No Regular" w:hAnsi="Adif Fago No Regular"/>
          <w:spacing w:val="21"/>
        </w:rPr>
        <w:t xml:space="preserve"> </w:t>
      </w:r>
      <w:r>
        <w:rPr>
          <w:rFonts w:ascii="Adif Fago No Regular" w:eastAsia="Adif Fago No Regular" w:hAnsi="Adif Fago No Regular"/>
        </w:rPr>
        <w:t>encuentro</w:t>
      </w:r>
      <w:r>
        <w:rPr>
          <w:rFonts w:ascii="Adif Fago No Regular" w:eastAsia="Adif Fago No Regular" w:hAnsi="Adif Fago No Regular"/>
          <w:spacing w:val="17"/>
        </w:rPr>
        <w:t xml:space="preserve"> </w:t>
      </w:r>
      <w:r>
        <w:rPr>
          <w:rFonts w:ascii="Adif Fago No Regular" w:eastAsia="Adif Fago No Regular" w:hAnsi="Adif Fago No Regular"/>
        </w:rPr>
        <w:t>con</w:t>
      </w:r>
      <w:r>
        <w:rPr>
          <w:rFonts w:ascii="Adif Fago No Regular" w:eastAsia="Adif Fago No Regular" w:hAnsi="Adif Fago No Regular"/>
          <w:spacing w:val="21"/>
        </w:rPr>
        <w:t xml:space="preserve"> </w:t>
      </w:r>
      <w:r>
        <w:rPr>
          <w:rFonts w:ascii="Adif Fago No Regular" w:eastAsia="Adif Fago No Regular" w:hAnsi="Adif Fago No Regular"/>
        </w:rPr>
        <w:t>el</w:t>
      </w:r>
      <w:r>
        <w:rPr>
          <w:rFonts w:ascii="Adif Fago No Regular" w:eastAsia="Adif Fago No Regular" w:hAnsi="Adif Fago No Regular"/>
          <w:spacing w:val="18"/>
        </w:rPr>
        <w:t xml:space="preserve"> </w:t>
      </w:r>
      <w:r>
        <w:rPr>
          <w:rFonts w:ascii="Adif Fago No Regular" w:eastAsia="Adif Fago No Regular" w:hAnsi="Adif Fago No Regular"/>
        </w:rPr>
        <w:t>terreno</w:t>
      </w:r>
      <w:r>
        <w:rPr>
          <w:rFonts w:ascii="Adif Fago No Regular" w:eastAsia="Adif Fago No Regular" w:hAnsi="Adif Fago No Regular"/>
          <w:spacing w:val="21"/>
        </w:rPr>
        <w:t xml:space="preserve"> </w:t>
      </w:r>
      <w:r>
        <w:rPr>
          <w:rFonts w:ascii="Adif Fago No Regular" w:eastAsia="Adif Fago No Regular" w:hAnsi="Adif Fago No Regular"/>
        </w:rPr>
        <w:t>quedarán</w:t>
      </w:r>
      <w:r>
        <w:rPr>
          <w:rFonts w:ascii="Adif Fago No Regular" w:eastAsia="Adif Fago No Regular" w:hAnsi="Adif Fago No Regular"/>
          <w:spacing w:val="18"/>
        </w:rPr>
        <w:t xml:space="preserve"> </w:t>
      </w:r>
      <w:r>
        <w:rPr>
          <w:rFonts w:ascii="Adif Fago No Regular" w:eastAsia="Adif Fago No Regular" w:hAnsi="Adif Fago No Regular"/>
        </w:rPr>
        <w:t>redondeados. La terminación de los taludes excavados requiere la aprobación explícita de la Dirección de Obra.</w:t>
      </w:r>
    </w:p>
    <w:p w14:paraId="664BFD04" w14:textId="77777777" w:rsidR="003B27F0" w:rsidRDefault="00F60EA2">
      <w:pPr>
        <w:numPr>
          <w:ilvl w:val="0"/>
          <w:numId w:val="841"/>
        </w:numPr>
        <w:tabs>
          <w:tab w:val="left" w:pos="1071"/>
        </w:tabs>
        <w:spacing w:before="38"/>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0C365F11" w14:textId="77777777" w:rsidR="003B27F0" w:rsidRDefault="00F60EA2">
      <w:pPr>
        <w:spacing w:before="219"/>
        <w:jc w:val="both"/>
      </w:pPr>
      <w:r>
        <w:rPr>
          <w:rFonts w:ascii="Adif Fago No Regular" w:eastAsia="Adif Fago No Regular" w:hAnsi="Adif Fago No Regular"/>
        </w:rPr>
        <w:t>Excavación</w:t>
      </w:r>
      <w:r>
        <w:rPr>
          <w:rFonts w:ascii="Adif Fago No Regular" w:eastAsia="Adif Fago No Regular" w:hAnsi="Adif Fago No Regular"/>
          <w:spacing w:val="34"/>
        </w:rPr>
        <w:t xml:space="preserve"> </w:t>
      </w:r>
      <w:r>
        <w:rPr>
          <w:rFonts w:ascii="Adif Fago No Regular" w:eastAsia="Adif Fago No Regular" w:hAnsi="Adif Fago No Regular"/>
        </w:rPr>
        <w:t>manual</w:t>
      </w:r>
      <w:r>
        <w:rPr>
          <w:rFonts w:ascii="Adif Fago No Regular" w:eastAsia="Adif Fago No Regular" w:hAnsi="Adif Fago No Regular"/>
          <w:spacing w:val="36"/>
        </w:rPr>
        <w:t xml:space="preserve"> </w:t>
      </w:r>
      <w:r>
        <w:rPr>
          <w:rFonts w:ascii="Adif Fago No Regular" w:eastAsia="Adif Fago No Regular" w:hAnsi="Adif Fago No Regular"/>
        </w:rPr>
        <w:t>(en</w:t>
      </w:r>
      <w:r>
        <w:rPr>
          <w:rFonts w:ascii="Adif Fago No Regular" w:eastAsia="Adif Fago No Regular" w:hAnsi="Adif Fago No Regular"/>
          <w:spacing w:val="35"/>
        </w:rPr>
        <w:t xml:space="preserve"> </w:t>
      </w:r>
      <w:r>
        <w:rPr>
          <w:rFonts w:ascii="Adif Fago No Regular" w:eastAsia="Adif Fago No Regular" w:hAnsi="Adif Fago No Regular"/>
        </w:rPr>
        <w:t>tierras)</w:t>
      </w:r>
      <w:r>
        <w:rPr>
          <w:rFonts w:ascii="Adif Fago No Regular" w:eastAsia="Adif Fago No Regular" w:hAnsi="Adif Fago No Regular"/>
          <w:spacing w:val="34"/>
        </w:rPr>
        <w:t xml:space="preserve"> </w:t>
      </w:r>
      <w:r>
        <w:rPr>
          <w:rFonts w:ascii="Adif Fago No Regular" w:eastAsia="Adif Fago No Regular" w:hAnsi="Adif Fago No Regular"/>
        </w:rPr>
        <w:t>y</w:t>
      </w:r>
      <w:r>
        <w:rPr>
          <w:rFonts w:ascii="Adif Fago No Regular" w:eastAsia="Adif Fago No Regular" w:hAnsi="Adif Fago No Regular"/>
          <w:spacing w:val="35"/>
        </w:rPr>
        <w:t xml:space="preserve"> </w:t>
      </w:r>
      <w:r>
        <w:rPr>
          <w:rFonts w:ascii="Adif Fago No Regular" w:eastAsia="Adif Fago No Regular" w:hAnsi="Adif Fago No Regular"/>
        </w:rPr>
        <w:t>con</w:t>
      </w:r>
      <w:r>
        <w:rPr>
          <w:rFonts w:ascii="Adif Fago No Regular" w:eastAsia="Adif Fago No Regular" w:hAnsi="Adif Fago No Regular"/>
          <w:spacing w:val="34"/>
        </w:rPr>
        <w:t xml:space="preserve"> </w:t>
      </w:r>
      <w:r>
        <w:rPr>
          <w:rFonts w:ascii="Adif Fago No Regular" w:eastAsia="Adif Fago No Regular" w:hAnsi="Adif Fago No Regular"/>
        </w:rPr>
        <w:t>medios</w:t>
      </w:r>
      <w:r>
        <w:rPr>
          <w:rFonts w:ascii="Adif Fago No Regular" w:eastAsia="Adif Fago No Regular" w:hAnsi="Adif Fago No Regular"/>
          <w:spacing w:val="33"/>
        </w:rPr>
        <w:t xml:space="preserve"> </w:t>
      </w:r>
      <w:r>
        <w:rPr>
          <w:rFonts w:ascii="Adif Fago No Regular" w:eastAsia="Adif Fago No Regular" w:hAnsi="Adif Fago No Regular"/>
        </w:rPr>
        <w:t>mecánicos</w:t>
      </w:r>
      <w:r>
        <w:rPr>
          <w:rFonts w:ascii="Adif Fago No Regular" w:eastAsia="Adif Fago No Regular" w:hAnsi="Adif Fago No Regular"/>
          <w:spacing w:val="37"/>
        </w:rPr>
        <w:t xml:space="preserve"> </w:t>
      </w:r>
      <w:r>
        <w:rPr>
          <w:rFonts w:ascii="Adif Fago No Regular" w:eastAsia="Adif Fago No Regular" w:hAnsi="Adif Fago No Regular"/>
        </w:rPr>
        <w:t>(en</w:t>
      </w:r>
      <w:r>
        <w:rPr>
          <w:rFonts w:ascii="Adif Fago No Regular" w:eastAsia="Adif Fago No Regular" w:hAnsi="Adif Fago No Regular"/>
          <w:spacing w:val="37"/>
        </w:rPr>
        <w:t xml:space="preserve"> </w:t>
      </w:r>
      <w:r>
        <w:rPr>
          <w:rFonts w:ascii="Adif Fago No Regular" w:eastAsia="Adif Fago No Regular" w:hAnsi="Adif Fago No Regular"/>
        </w:rPr>
        <w:t>tierras,</w:t>
      </w:r>
      <w:r>
        <w:rPr>
          <w:rFonts w:ascii="Adif Fago No Regular" w:eastAsia="Adif Fago No Regular" w:hAnsi="Adif Fago No Regular"/>
          <w:spacing w:val="36"/>
        </w:rPr>
        <w:t xml:space="preserve"> </w:t>
      </w:r>
      <w:r>
        <w:rPr>
          <w:rFonts w:ascii="Adif Fago No Regular" w:eastAsia="Adif Fago No Regular" w:hAnsi="Adif Fago No Regular"/>
        </w:rPr>
        <w:t>en</w:t>
      </w:r>
      <w:r>
        <w:rPr>
          <w:rFonts w:ascii="Adif Fago No Regular" w:eastAsia="Adif Fago No Regular" w:hAnsi="Adif Fago No Regular"/>
          <w:spacing w:val="35"/>
        </w:rPr>
        <w:t xml:space="preserve"> </w:t>
      </w:r>
      <w:r>
        <w:rPr>
          <w:rFonts w:ascii="Adif Fago No Regular" w:eastAsia="Adif Fago No Regular" w:hAnsi="Adif Fago No Regular"/>
        </w:rPr>
        <w:t>tránsito</w:t>
      </w:r>
      <w:r>
        <w:rPr>
          <w:rFonts w:ascii="Adif Fago No Regular" w:eastAsia="Adif Fago No Regular" w:hAnsi="Adif Fago No Regular"/>
          <w:spacing w:val="35"/>
        </w:rPr>
        <w:t xml:space="preserve"> </w:t>
      </w:r>
      <w:r>
        <w:rPr>
          <w:rFonts w:ascii="Adif Fago No Regular" w:eastAsia="Adif Fago No Regular" w:hAnsi="Adif Fago No Regular"/>
        </w:rPr>
        <w:t>o</w:t>
      </w:r>
      <w:r>
        <w:rPr>
          <w:rFonts w:ascii="Adif Fago No Regular" w:eastAsia="Adif Fago No Regular" w:hAnsi="Adif Fago No Regular"/>
          <w:spacing w:val="34"/>
        </w:rPr>
        <w:t xml:space="preserve"> </w:t>
      </w:r>
      <w:r>
        <w:rPr>
          <w:rFonts w:ascii="Adif Fago No Regular" w:eastAsia="Adif Fago No Regular" w:hAnsi="Adif Fago No Regular"/>
        </w:rPr>
        <w:t>en</w:t>
      </w:r>
      <w:r>
        <w:rPr>
          <w:rFonts w:ascii="Adif Fago No Regular" w:eastAsia="Adif Fago No Regular" w:hAnsi="Adif Fago No Regular"/>
          <w:spacing w:val="34"/>
        </w:rPr>
        <w:t xml:space="preserve"> </w:t>
      </w:r>
      <w:r>
        <w:rPr>
          <w:rFonts w:ascii="Adif Fago No Regular" w:eastAsia="Adif Fago No Regular" w:hAnsi="Adif Fago No Regular"/>
        </w:rPr>
        <w:t>roca,),</w:t>
      </w:r>
      <w:r>
        <w:rPr>
          <w:rFonts w:ascii="Adif Fago No Regular" w:eastAsia="Adif Fago No Regular" w:hAnsi="Adif Fago No Regular"/>
          <w:spacing w:val="35"/>
        </w:rPr>
        <w:t xml:space="preserve"> </w:t>
      </w:r>
      <w:r>
        <w:rPr>
          <w:rFonts w:ascii="Adif Fago No Regular" w:eastAsia="Adif Fago No Regular" w:hAnsi="Adif Fago No Regular"/>
          <w:spacing w:val="-5"/>
        </w:rPr>
        <w:t>sin</w:t>
      </w:r>
    </w:p>
    <w:p w14:paraId="1CE9D623" w14:textId="77777777" w:rsidR="003B27F0" w:rsidRDefault="003B27F0">
      <w:pPr>
        <w:jc w:val="both"/>
      </w:pPr>
    </w:p>
    <w:p w14:paraId="51C8B0B7" w14:textId="402863BE" w:rsidR="003B27F0" w:rsidRDefault="00F60EA2">
      <w:pPr>
        <w:spacing w:before="137"/>
        <w:jc w:val="both"/>
      </w:pPr>
      <w:r>
        <w:rPr>
          <w:rFonts w:ascii="Adif Fago No Regular" w:eastAsia="Adif Fago No Regular" w:hAnsi="Adif Fago No Regular"/>
        </w:rPr>
        <w:t>utilización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8"/>
        </w:rPr>
        <w:t xml:space="preserve"> </w:t>
      </w:r>
      <w:r>
        <w:rPr>
          <w:rFonts w:ascii="Adif Fago No Regular" w:eastAsia="Adif Fago No Regular" w:hAnsi="Adif Fago No Regular"/>
          <w:spacing w:val="-2"/>
        </w:rPr>
        <w:t>explosivos</w:t>
      </w:r>
    </w:p>
    <w:p w14:paraId="1B303892" w14:textId="77777777" w:rsidR="003B27F0" w:rsidRDefault="00F60EA2">
      <w:pPr>
        <w:spacing w:before="199"/>
        <w:ind w:right="483"/>
        <w:jc w:val="both"/>
      </w:pPr>
      <w:r>
        <w:rPr>
          <w:rFonts w:ascii="Adif Fago No Regular" w:eastAsia="Adif Fago No Regular" w:hAnsi="Adif Fago No Regular"/>
          <w:w w:val="105"/>
        </w:rPr>
        <w:t>Antes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iniciar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presentarse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programa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desarrollo de los trabajos de explanación.</w:t>
      </w:r>
    </w:p>
    <w:p w14:paraId="23F6F595" w14:textId="77777777" w:rsidR="003B27F0" w:rsidRDefault="00F60EA2">
      <w:pPr>
        <w:spacing w:before="201"/>
        <w:ind w:right="480"/>
        <w:jc w:val="both"/>
      </w:pPr>
      <w:r>
        <w:rPr>
          <w:rFonts w:ascii="Adif Fago No Regular" w:eastAsia="Adif Fago No Regular" w:hAnsi="Adif Fago No Regular"/>
          <w:w w:val="105"/>
        </w:rPr>
        <w:t xml:space="preserve">No se autorizará a iniciar un trabajo de desmonte si no están preparados los tajos de relleno o </w:t>
      </w:r>
      <w:r>
        <w:rPr>
          <w:rFonts w:ascii="Adif Fago No Regular" w:eastAsia="Adif Fago No Regular" w:hAnsi="Adif Fago No Regular"/>
        </w:rPr>
        <w:t>vertedero previstos, y si no se han concluido satisfactoriamente todas</w:t>
      </w:r>
      <w:r>
        <w:rPr>
          <w:rFonts w:ascii="Adif Fago No Regular" w:eastAsia="Adif Fago No Regular" w:hAnsi="Adif Fago No Regular"/>
          <w:spacing w:val="-1"/>
        </w:rPr>
        <w:t xml:space="preserve"> </w:t>
      </w:r>
      <w:r>
        <w:rPr>
          <w:rFonts w:ascii="Adif Fago No Regular" w:eastAsia="Adif Fago No Regular" w:hAnsi="Adif Fago No Regular"/>
        </w:rPr>
        <w:t xml:space="preserve">las operaciones preparatorias </w:t>
      </w:r>
      <w:r>
        <w:rPr>
          <w:rFonts w:ascii="Adif Fago No Regular" w:eastAsia="Adif Fago No Regular" w:hAnsi="Adif Fago No Regular"/>
          <w:w w:val="105"/>
        </w:rPr>
        <w:t>para garantizar una buena ejecución.</w:t>
      </w:r>
    </w:p>
    <w:p w14:paraId="543825FA" w14:textId="77777777" w:rsidR="003B27F0" w:rsidRDefault="00F60EA2">
      <w:pPr>
        <w:spacing w:before="201" w:line="432" w:lineRule="auto"/>
        <w:ind w:right="481"/>
        <w:jc w:val="both"/>
      </w:pPr>
      <w:r>
        <w:rPr>
          <w:rFonts w:ascii="Adif Fago No Regular" w:eastAsia="Adif Fago No Regular" w:hAnsi="Adif Fago No Regular"/>
        </w:rPr>
        <w:t>Se ha de prever un sistema de desagüe para evitar acumulación de agua dentro de la excavación. Se ha de impedir la entrada de aguas superficiales, especialmente cerca de los taludes.</w:t>
      </w:r>
    </w:p>
    <w:p w14:paraId="0915C14A" w14:textId="77777777" w:rsidR="003B27F0" w:rsidRDefault="00F60EA2">
      <w:pPr>
        <w:spacing w:before="1"/>
        <w:ind w:right="481"/>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cauces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agua</w:t>
      </w:r>
      <w:r>
        <w:rPr>
          <w:rFonts w:ascii="Adif Fago No Regular" w:eastAsia="Adif Fago No Regular" w:hAnsi="Adif Fago No Regular"/>
          <w:spacing w:val="-3"/>
        </w:rPr>
        <w:t xml:space="preserve"> </w:t>
      </w:r>
      <w:r>
        <w:rPr>
          <w:rFonts w:ascii="Adif Fago No Regular" w:eastAsia="Adif Fago No Regular" w:hAnsi="Adif Fago No Regular"/>
        </w:rPr>
        <w:t>existentes</w:t>
      </w:r>
      <w:r>
        <w:rPr>
          <w:rFonts w:ascii="Adif Fago No Regular" w:eastAsia="Adif Fago No Regular" w:hAnsi="Adif Fago No Regular"/>
          <w:spacing w:val="-4"/>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modificarán</w:t>
      </w:r>
      <w:r>
        <w:rPr>
          <w:rFonts w:ascii="Adif Fago No Regular" w:eastAsia="Adif Fago No Regular" w:hAnsi="Adif Fago No Regular"/>
          <w:spacing w:val="-5"/>
        </w:rPr>
        <w:t xml:space="preserve"> </w:t>
      </w:r>
      <w:r>
        <w:rPr>
          <w:rFonts w:ascii="Adif Fago No Regular" w:eastAsia="Adif Fago No Regular" w:hAnsi="Adif Fago No Regular"/>
        </w:rPr>
        <w:t>sin</w:t>
      </w:r>
      <w:r>
        <w:rPr>
          <w:rFonts w:ascii="Adif Fago No Regular" w:eastAsia="Adif Fago No Regular" w:hAnsi="Adif Fago No Regular"/>
          <w:spacing w:val="-3"/>
        </w:rPr>
        <w:t xml:space="preserve"> </w:t>
      </w:r>
      <w:r>
        <w:rPr>
          <w:rFonts w:ascii="Adif Fago No Regular" w:eastAsia="Adif Fago No Regular" w:hAnsi="Adif Fago No Regular"/>
        </w:rPr>
        <w:t>autorización</w:t>
      </w:r>
      <w:r>
        <w:rPr>
          <w:rFonts w:ascii="Adif Fago No Regular" w:eastAsia="Adif Fago No Regular" w:hAnsi="Adif Fago No Regular"/>
          <w:spacing w:val="-3"/>
        </w:rPr>
        <w:t xml:space="preserve"> </w:t>
      </w:r>
      <w:r>
        <w:rPr>
          <w:rFonts w:ascii="Adif Fago No Regular" w:eastAsia="Adif Fago No Regular" w:hAnsi="Adif Fago No Regular"/>
        </w:rPr>
        <w:t>previa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escrito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 xml:space="preserve">Dirección </w:t>
      </w:r>
      <w:r>
        <w:rPr>
          <w:rFonts w:ascii="Adif Fago No Regular" w:eastAsia="Adif Fago No Regular" w:hAnsi="Adif Fago No Regular"/>
          <w:w w:val="105"/>
        </w:rPr>
        <w:t>de Obra.</w:t>
      </w:r>
    </w:p>
    <w:p w14:paraId="22A4E2B7" w14:textId="77777777" w:rsidR="003B27F0" w:rsidRDefault="00F60EA2">
      <w:pPr>
        <w:spacing w:before="201"/>
        <w:ind w:right="481"/>
        <w:jc w:val="both"/>
      </w:pP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caso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encontrar</w:t>
      </w:r>
      <w:r>
        <w:rPr>
          <w:rFonts w:ascii="Adif Fago No Regular" w:eastAsia="Adif Fago No Regular" w:hAnsi="Adif Fago No Regular"/>
          <w:spacing w:val="-13"/>
        </w:rPr>
        <w:t xml:space="preserve"> </w:t>
      </w:r>
      <w:r>
        <w:rPr>
          <w:rFonts w:ascii="Adif Fago No Regular" w:eastAsia="Adif Fago No Regular" w:hAnsi="Adif Fago No Regular"/>
        </w:rPr>
        <w:t>niveles</w:t>
      </w:r>
      <w:r>
        <w:rPr>
          <w:rFonts w:ascii="Adif Fago No Regular" w:eastAsia="Adif Fago No Regular" w:hAnsi="Adif Fago No Regular"/>
          <w:spacing w:val="-11"/>
        </w:rPr>
        <w:t xml:space="preserve"> </w:t>
      </w:r>
      <w:r>
        <w:rPr>
          <w:rFonts w:ascii="Adif Fago No Regular" w:eastAsia="Adif Fago No Regular" w:hAnsi="Adif Fago No Regular"/>
        </w:rPr>
        <w:t>acuíferos</w:t>
      </w:r>
      <w:r>
        <w:rPr>
          <w:rFonts w:ascii="Adif Fago No Regular" w:eastAsia="Adif Fago No Regular" w:hAnsi="Adif Fago No Regular"/>
          <w:spacing w:val="-14"/>
        </w:rPr>
        <w:t xml:space="preserve"> </w:t>
      </w:r>
      <w:r>
        <w:rPr>
          <w:rFonts w:ascii="Adif Fago No Regular" w:eastAsia="Adif Fago No Regular" w:hAnsi="Adif Fago No Regular"/>
        </w:rPr>
        <w:t>no</w:t>
      </w:r>
      <w:r>
        <w:rPr>
          <w:rFonts w:ascii="Adif Fago No Regular" w:eastAsia="Adif Fago No Regular" w:hAnsi="Adif Fago No Regular"/>
          <w:spacing w:val="-11"/>
        </w:rPr>
        <w:t xml:space="preserve"> </w:t>
      </w:r>
      <w:r>
        <w:rPr>
          <w:rFonts w:ascii="Adif Fago No Regular" w:eastAsia="Adif Fago No Regular" w:hAnsi="Adif Fago No Regular"/>
        </w:rPr>
        <w:t>previstos,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han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tomar</w:t>
      </w:r>
      <w:r>
        <w:rPr>
          <w:rFonts w:ascii="Adif Fago No Regular" w:eastAsia="Adif Fago No Regular" w:hAnsi="Adif Fago No Regular"/>
          <w:spacing w:val="-13"/>
        </w:rPr>
        <w:t xml:space="preserve"> </w:t>
      </w:r>
      <w:r>
        <w:rPr>
          <w:rFonts w:ascii="Adif Fago No Regular" w:eastAsia="Adif Fago No Regular" w:hAnsi="Adif Fago No Regular"/>
        </w:rPr>
        <w:t>medidas</w:t>
      </w:r>
      <w:r>
        <w:rPr>
          <w:rFonts w:ascii="Adif Fago No Regular" w:eastAsia="Adif Fago No Regular" w:hAnsi="Adif Fago No Regular"/>
          <w:spacing w:val="-11"/>
        </w:rPr>
        <w:t xml:space="preserve"> </w:t>
      </w:r>
      <w:r>
        <w:rPr>
          <w:rFonts w:ascii="Adif Fago No Regular" w:eastAsia="Adif Fago No Regular" w:hAnsi="Adif Fago No Regular"/>
        </w:rPr>
        <w:t>correctoras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acuerdo con la Dirección de Obra.</w:t>
      </w:r>
    </w:p>
    <w:p w14:paraId="2A9A4E1D" w14:textId="77777777" w:rsidR="003B27F0" w:rsidRDefault="00F60EA2">
      <w:pPr>
        <w:spacing w:before="200"/>
        <w:jc w:val="both"/>
      </w:pPr>
      <w:r>
        <w:rPr>
          <w:rFonts w:ascii="Adif Fago No Regular" w:eastAsia="Adif Fago No Regular" w:hAnsi="Adif Fago No Regular"/>
        </w:rPr>
        <w:t>Se</w:t>
      </w:r>
      <w:r>
        <w:rPr>
          <w:rFonts w:ascii="Adif Fago No Regular" w:eastAsia="Adif Fago No Regular" w:hAnsi="Adif Fago No Regular"/>
          <w:spacing w:val="40"/>
        </w:rPr>
        <w:t xml:space="preserve"> </w:t>
      </w:r>
      <w:r>
        <w:rPr>
          <w:rFonts w:ascii="Adif Fago No Regular" w:eastAsia="Adif Fago No Regular" w:hAnsi="Adif Fago No Regular"/>
        </w:rPr>
        <w:t>ha</w:t>
      </w:r>
      <w:r>
        <w:rPr>
          <w:rFonts w:ascii="Adif Fago No Regular" w:eastAsia="Adif Fago No Regular" w:hAnsi="Adif Fago No Regular"/>
          <w:spacing w:val="40"/>
        </w:rPr>
        <w:t xml:space="preserve"> </w:t>
      </w:r>
      <w:r>
        <w:rPr>
          <w:rFonts w:ascii="Adif Fago No Regular" w:eastAsia="Adif Fago No Regular" w:hAnsi="Adif Fago No Regular"/>
        </w:rPr>
        <w:t>evitar</w:t>
      </w:r>
      <w:r>
        <w:rPr>
          <w:rFonts w:ascii="Adif Fago No Regular" w:eastAsia="Adif Fago No Regular" w:hAnsi="Adif Fago No Regular"/>
          <w:spacing w:val="40"/>
        </w:rPr>
        <w:t xml:space="preserve"> </w:t>
      </w:r>
      <w:r>
        <w:rPr>
          <w:rFonts w:ascii="Adif Fago No Regular" w:eastAsia="Adif Fago No Regular" w:hAnsi="Adif Fago No Regular"/>
        </w:rPr>
        <w:t>que</w:t>
      </w:r>
      <w:r>
        <w:rPr>
          <w:rFonts w:ascii="Adif Fago No Regular" w:eastAsia="Adif Fago No Regular" w:hAnsi="Adif Fago No Regular"/>
          <w:spacing w:val="40"/>
        </w:rPr>
        <w:t xml:space="preserve"> </w:t>
      </w:r>
      <w:r>
        <w:rPr>
          <w:rFonts w:ascii="Adif Fago No Regular" w:eastAsia="Adif Fago No Regular" w:hAnsi="Adif Fago No Regular"/>
        </w:rPr>
        <w:t>arroye</w:t>
      </w:r>
      <w:r>
        <w:rPr>
          <w:rFonts w:ascii="Adif Fago No Regular" w:eastAsia="Adif Fago No Regular" w:hAnsi="Adif Fago No Regular"/>
          <w:spacing w:val="40"/>
        </w:rPr>
        <w:t xml:space="preserve"> </w:t>
      </w:r>
      <w:r>
        <w:rPr>
          <w:rFonts w:ascii="Adif Fago No Regular" w:eastAsia="Adif Fago No Regular" w:hAnsi="Adif Fago No Regular"/>
        </w:rPr>
        <w:t>por</w:t>
      </w:r>
      <w:r>
        <w:rPr>
          <w:rFonts w:ascii="Adif Fago No Regular" w:eastAsia="Adif Fago No Regular" w:hAnsi="Adif Fago No Regular"/>
          <w:spacing w:val="40"/>
        </w:rPr>
        <w:t xml:space="preserve"> </w:t>
      </w:r>
      <w:r>
        <w:rPr>
          <w:rFonts w:ascii="Adif Fago No Regular" w:eastAsia="Adif Fago No Regular" w:hAnsi="Adif Fago No Regular"/>
        </w:rPr>
        <w:t>las</w:t>
      </w:r>
      <w:r>
        <w:rPr>
          <w:rFonts w:ascii="Adif Fago No Regular" w:eastAsia="Adif Fago No Regular" w:hAnsi="Adif Fago No Regular"/>
          <w:spacing w:val="40"/>
        </w:rPr>
        <w:t xml:space="preserve"> </w:t>
      </w:r>
      <w:r>
        <w:rPr>
          <w:rFonts w:ascii="Adif Fago No Regular" w:eastAsia="Adif Fago No Regular" w:hAnsi="Adif Fago No Regular"/>
        </w:rPr>
        <w:t>caras</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los</w:t>
      </w:r>
      <w:r>
        <w:rPr>
          <w:rFonts w:ascii="Adif Fago No Regular" w:eastAsia="Adif Fago No Regular" w:hAnsi="Adif Fago No Regular"/>
          <w:spacing w:val="40"/>
        </w:rPr>
        <w:t xml:space="preserve"> </w:t>
      </w:r>
      <w:r>
        <w:rPr>
          <w:rFonts w:ascii="Adif Fago No Regular" w:eastAsia="Adif Fago No Regular" w:hAnsi="Adif Fago No Regular"/>
        </w:rPr>
        <w:t>taludes</w:t>
      </w:r>
      <w:r>
        <w:rPr>
          <w:rFonts w:ascii="Adif Fago No Regular" w:eastAsia="Adif Fago No Regular" w:hAnsi="Adif Fago No Regular"/>
          <w:spacing w:val="40"/>
        </w:rPr>
        <w:t xml:space="preserve"> </w:t>
      </w:r>
      <w:r>
        <w:rPr>
          <w:rFonts w:ascii="Adif Fago No Regular" w:eastAsia="Adif Fago No Regular" w:hAnsi="Adif Fago No Regular"/>
        </w:rPr>
        <w:t>cualquier</w:t>
      </w:r>
      <w:r>
        <w:rPr>
          <w:rFonts w:ascii="Adif Fago No Regular" w:eastAsia="Adif Fago No Regular" w:hAnsi="Adif Fago No Regular"/>
          <w:spacing w:val="40"/>
        </w:rPr>
        <w:t xml:space="preserve"> </w:t>
      </w:r>
      <w:r>
        <w:rPr>
          <w:rFonts w:ascii="Adif Fago No Regular" w:eastAsia="Adif Fago No Regular" w:hAnsi="Adif Fago No Regular"/>
        </w:rPr>
        <w:t>aparición</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agua</w:t>
      </w:r>
      <w:r>
        <w:rPr>
          <w:rFonts w:ascii="Adif Fago No Regular" w:eastAsia="Adif Fago No Regular" w:hAnsi="Adif Fago No Regular"/>
          <w:spacing w:val="40"/>
        </w:rPr>
        <w:t xml:space="preserve"> </w:t>
      </w:r>
      <w:r>
        <w:rPr>
          <w:rFonts w:ascii="Adif Fago No Regular" w:eastAsia="Adif Fago No Regular" w:hAnsi="Adif Fago No Regular"/>
        </w:rPr>
        <w:t>que</w:t>
      </w:r>
      <w:r>
        <w:rPr>
          <w:rFonts w:ascii="Adif Fago No Regular" w:eastAsia="Adif Fago No Regular" w:hAnsi="Adif Fago No Regular"/>
          <w:spacing w:val="40"/>
        </w:rPr>
        <w:t xml:space="preserve"> </w:t>
      </w:r>
      <w:r>
        <w:rPr>
          <w:rFonts w:ascii="Adif Fago No Regular" w:eastAsia="Adif Fago No Regular" w:hAnsi="Adif Fago No Regular"/>
        </w:rPr>
        <w:t>pueda</w:t>
      </w:r>
      <w:r>
        <w:rPr>
          <w:rFonts w:ascii="Adif Fago No Regular" w:eastAsia="Adif Fago No Regular" w:hAnsi="Adif Fago No Regular"/>
          <w:spacing w:val="80"/>
        </w:rPr>
        <w:t xml:space="preserve"> </w:t>
      </w:r>
      <w:r>
        <w:rPr>
          <w:rFonts w:ascii="Adif Fago No Regular" w:eastAsia="Adif Fago No Regular" w:hAnsi="Adif Fago No Regular"/>
        </w:rPr>
        <w:t>presentarse durante la excavación.</w:t>
      </w:r>
    </w:p>
    <w:p w14:paraId="7CB37AE2" w14:textId="77777777" w:rsidR="003B27F0" w:rsidRDefault="00F60EA2">
      <w:pPr>
        <w:spacing w:before="203"/>
        <w:jc w:val="both"/>
      </w:pP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han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extraer</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rocas</w:t>
      </w:r>
      <w:r>
        <w:rPr>
          <w:rFonts w:ascii="Adif Fago No Regular" w:eastAsia="Adif Fago No Regular" w:hAnsi="Adif Fago No Regular"/>
          <w:spacing w:val="-9"/>
        </w:rPr>
        <w:t xml:space="preserve"> </w:t>
      </w:r>
      <w:r>
        <w:rPr>
          <w:rFonts w:ascii="Adif Fago No Regular" w:eastAsia="Adif Fago No Regular" w:hAnsi="Adif Fago No Regular"/>
        </w:rPr>
        <w:t>suspendidas,</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tierras</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materiales</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peligro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desprendimiento.</w:t>
      </w:r>
    </w:p>
    <w:p w14:paraId="0C7E33D4" w14:textId="77777777" w:rsidR="003B27F0" w:rsidRDefault="00F60EA2">
      <w:pPr>
        <w:spacing w:before="200"/>
        <w:ind w:right="486"/>
        <w:jc w:val="both"/>
      </w:pPr>
      <w:r>
        <w:rPr>
          <w:rFonts w:ascii="Adif Fago No Regular" w:eastAsia="Adif Fago No Regular" w:hAnsi="Adif Fago No Regular"/>
        </w:rPr>
        <w:t xml:space="preserve">Cerca de estructuras de contención previamente realizadas, la máquina ha de trabajar en dirección </w:t>
      </w:r>
      <w:r>
        <w:rPr>
          <w:rFonts w:ascii="Adif Fago No Regular" w:eastAsia="Adif Fago No Regular" w:hAnsi="Adif Fago No Regular"/>
          <w:w w:val="105"/>
        </w:rPr>
        <w:t>no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perpendicular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dejar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excavar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protección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anchura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metro (&gt;=</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1</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habrá</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extraer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después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manualmente.</w:t>
      </w:r>
    </w:p>
    <w:p w14:paraId="60970C14" w14:textId="77777777" w:rsidR="003B27F0" w:rsidRDefault="00F60EA2">
      <w:pPr>
        <w:spacing w:before="201"/>
        <w:ind w:right="481"/>
        <w:jc w:val="both"/>
      </w:pPr>
      <w:r>
        <w:rPr>
          <w:rFonts w:ascii="Adif Fago No Regular" w:eastAsia="Adif Fago No Regular" w:hAnsi="Adif Fago No Regular"/>
        </w:rPr>
        <w:t>En la coronación de los taludes de la excavación debe ejecutarse la cuneta de guarda antes de que se produzcan daños por las aguas superficiales que penetren en la excavación.</w:t>
      </w:r>
    </w:p>
    <w:p w14:paraId="1DB740B9" w14:textId="77777777" w:rsidR="003B27F0" w:rsidRDefault="00F60EA2">
      <w:pPr>
        <w:spacing w:before="200"/>
        <w:ind w:right="481"/>
        <w:jc w:val="both"/>
      </w:pPr>
      <w:r>
        <w:rPr>
          <w:rFonts w:ascii="Adif Fago No Regular" w:eastAsia="Adif Fago No Regular" w:hAnsi="Adif Fago No Regular"/>
        </w:rPr>
        <w:lastRenderedPageBreak/>
        <w:t xml:space="preserve">Las excavaciones en zonas que exijan refuerzo de los </w:t>
      </w:r>
      <w:proofErr w:type="gramStart"/>
      <w:r>
        <w:rPr>
          <w:rFonts w:ascii="Adif Fago No Regular" w:eastAsia="Adif Fago No Regular" w:hAnsi="Adif Fago No Regular"/>
        </w:rPr>
        <w:t>taludes,</w:t>
      </w:r>
      <w:proofErr w:type="gramEnd"/>
      <w:r>
        <w:rPr>
          <w:rFonts w:ascii="Adif Fago No Regular" w:eastAsia="Adif Fago No Regular" w:hAnsi="Adif Fago No Regular"/>
        </w:rPr>
        <w:t xml:space="preserve"> se han de realizar en cortes de una altura</w:t>
      </w:r>
      <w:r>
        <w:rPr>
          <w:rFonts w:ascii="Adif Fago No Regular" w:eastAsia="Adif Fago No Regular" w:hAnsi="Adif Fago No Regular"/>
          <w:spacing w:val="34"/>
        </w:rPr>
        <w:t xml:space="preserve"> </w:t>
      </w:r>
      <w:r>
        <w:rPr>
          <w:rFonts w:ascii="Adif Fago No Regular" w:eastAsia="Adif Fago No Regular" w:hAnsi="Adif Fago No Regular"/>
        </w:rPr>
        <w:t>máxima</w:t>
      </w:r>
      <w:r>
        <w:rPr>
          <w:rFonts w:ascii="Adif Fago No Regular" w:eastAsia="Adif Fago No Regular" w:hAnsi="Adif Fago No Regular"/>
          <w:spacing w:val="34"/>
        </w:rPr>
        <w:t xml:space="preserve"> </w:t>
      </w:r>
      <w:r>
        <w:rPr>
          <w:rFonts w:ascii="Adif Fago No Regular" w:eastAsia="Adif Fago No Regular" w:hAnsi="Adif Fago No Regular"/>
        </w:rPr>
        <w:t>que</w:t>
      </w:r>
      <w:r>
        <w:rPr>
          <w:rFonts w:ascii="Adif Fago No Regular" w:eastAsia="Adif Fago No Regular" w:hAnsi="Adif Fago No Regular"/>
          <w:spacing w:val="35"/>
        </w:rPr>
        <w:t xml:space="preserve"> </w:t>
      </w:r>
      <w:r>
        <w:rPr>
          <w:rFonts w:ascii="Adif Fago No Regular" w:eastAsia="Adif Fago No Regular" w:hAnsi="Adif Fago No Regular"/>
        </w:rPr>
        <w:t>permita</w:t>
      </w:r>
      <w:r>
        <w:rPr>
          <w:rFonts w:ascii="Adif Fago No Regular" w:eastAsia="Adif Fago No Regular" w:hAnsi="Adif Fago No Regular"/>
          <w:spacing w:val="34"/>
        </w:rPr>
        <w:t xml:space="preserve"> </w:t>
      </w:r>
      <w:r>
        <w:rPr>
          <w:rFonts w:ascii="Adif Fago No Regular" w:eastAsia="Adif Fago No Regular" w:hAnsi="Adif Fago No Regular"/>
        </w:rPr>
        <w:t>la</w:t>
      </w:r>
      <w:r>
        <w:rPr>
          <w:rFonts w:ascii="Adif Fago No Regular" w:eastAsia="Adif Fago No Regular" w:hAnsi="Adif Fago No Regular"/>
          <w:spacing w:val="35"/>
        </w:rPr>
        <w:t xml:space="preserve"> </w:t>
      </w:r>
      <w:r>
        <w:rPr>
          <w:rFonts w:ascii="Adif Fago No Regular" w:eastAsia="Adif Fago No Regular" w:hAnsi="Adif Fago No Regular"/>
        </w:rPr>
        <w:t>utilización</w:t>
      </w:r>
      <w:r>
        <w:rPr>
          <w:rFonts w:ascii="Adif Fago No Regular" w:eastAsia="Adif Fago No Regular" w:hAnsi="Adif Fago No Regular"/>
          <w:spacing w:val="37"/>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los</w:t>
      </w:r>
      <w:r>
        <w:rPr>
          <w:rFonts w:ascii="Adif Fago No Regular" w:eastAsia="Adif Fago No Regular" w:hAnsi="Adif Fago No Regular"/>
          <w:spacing w:val="34"/>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habituales</w:t>
      </w:r>
      <w:r>
        <w:rPr>
          <w:rFonts w:ascii="Adif Fago No Regular" w:eastAsia="Adif Fago No Regular" w:hAnsi="Adif Fago No Regular"/>
          <w:spacing w:val="35"/>
        </w:rPr>
        <w:t xml:space="preserve"> </w:t>
      </w:r>
      <w:r>
        <w:rPr>
          <w:rFonts w:ascii="Adif Fago No Regular" w:eastAsia="Adif Fago No Regular" w:hAnsi="Adif Fago No Regular"/>
        </w:rPr>
        <w:t>en</w:t>
      </w:r>
      <w:r>
        <w:rPr>
          <w:rFonts w:ascii="Adif Fago No Regular" w:eastAsia="Adif Fago No Regular" w:hAnsi="Adif Fago No Regular"/>
          <w:spacing w:val="37"/>
        </w:rPr>
        <w:t xml:space="preserve"> </w:t>
      </w:r>
      <w:r>
        <w:rPr>
          <w:rFonts w:ascii="Adif Fago No Regular" w:eastAsia="Adif Fago No Regular" w:hAnsi="Adif Fago No Regular"/>
        </w:rPr>
        <w:t>dicho</w:t>
      </w:r>
      <w:r>
        <w:rPr>
          <w:rFonts w:ascii="Adif Fago No Regular" w:eastAsia="Adif Fago No Regular" w:hAnsi="Adif Fago No Regular"/>
          <w:spacing w:val="32"/>
        </w:rPr>
        <w:t xml:space="preserve"> </w:t>
      </w:r>
      <w:r>
        <w:rPr>
          <w:rFonts w:ascii="Adif Fago No Regular" w:eastAsia="Adif Fago No Regular" w:hAnsi="Adif Fago No Regular"/>
        </w:rPr>
        <w:t>refuerzo.</w:t>
      </w:r>
    </w:p>
    <w:p w14:paraId="1A3AAA70" w14:textId="77777777" w:rsidR="003B27F0" w:rsidRDefault="00F60EA2">
      <w:pPr>
        <w:spacing w:before="201"/>
        <w:ind w:right="478"/>
        <w:jc w:val="both"/>
      </w:pPr>
      <w:r>
        <w:rPr>
          <w:rFonts w:ascii="Adif Fago No Regular" w:eastAsia="Adif Fago No Regular" w:hAnsi="Adif Fago No Regular"/>
        </w:rPr>
        <w:t>Todos los materiales que se obtengan de la excavación deberán ser objeto de ensayos para comprobar si cumplen las condiciones expuestas en los artículos correspondientes en la formación de terraplenes o rellenos. En cualquier caso, no se desechará ningún material excavado sin previa autorización de la Dirección de Obra.</w:t>
      </w:r>
    </w:p>
    <w:p w14:paraId="57A94B20" w14:textId="77777777" w:rsidR="003B27F0" w:rsidRDefault="00F60EA2">
      <w:pPr>
        <w:spacing w:before="199"/>
        <w:ind w:right="481"/>
        <w:jc w:val="both"/>
      </w:pP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excedentes</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tierra,</w:t>
      </w:r>
      <w:r>
        <w:rPr>
          <w:rFonts w:ascii="Adif Fago No Regular" w:eastAsia="Adif Fago No Regular" w:hAnsi="Adif Fago No Regular"/>
          <w:spacing w:val="-15"/>
        </w:rPr>
        <w:t xml:space="preserve"> </w:t>
      </w:r>
      <w:r>
        <w:rPr>
          <w:rFonts w:ascii="Adif Fago No Regular" w:eastAsia="Adif Fago No Regular" w:hAnsi="Adif Fago No Regular"/>
        </w:rPr>
        <w:t>si</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hubiera,</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materiales</w:t>
      </w:r>
      <w:r>
        <w:rPr>
          <w:rFonts w:ascii="Adif Fago No Regular" w:eastAsia="Adif Fago No Regular" w:hAnsi="Adif Fago No Regular"/>
          <w:spacing w:val="-15"/>
        </w:rPr>
        <w:t xml:space="preserve"> </w:t>
      </w:r>
      <w:r>
        <w:rPr>
          <w:rFonts w:ascii="Adif Fago No Regular" w:eastAsia="Adif Fago No Regular" w:hAnsi="Adif Fago No Regular"/>
        </w:rPr>
        <w:t>no</w:t>
      </w:r>
      <w:r>
        <w:rPr>
          <w:rFonts w:ascii="Adif Fago No Regular" w:eastAsia="Adif Fago No Regular" w:hAnsi="Adif Fago No Regular"/>
          <w:spacing w:val="-14"/>
        </w:rPr>
        <w:t xml:space="preserve"> </w:t>
      </w:r>
      <w:r>
        <w:rPr>
          <w:rFonts w:ascii="Adif Fago No Regular" w:eastAsia="Adif Fago No Regular" w:hAnsi="Adif Fago No Regular"/>
        </w:rPr>
        <w:t>aceptables</w:t>
      </w:r>
      <w:r>
        <w:rPr>
          <w:rFonts w:ascii="Adif Fago No Regular" w:eastAsia="Adif Fago No Regular" w:hAnsi="Adif Fago No Regular"/>
          <w:spacing w:val="-15"/>
        </w:rPr>
        <w:t xml:space="preserve"> </w:t>
      </w:r>
      <w:r>
        <w:rPr>
          <w:rFonts w:ascii="Adif Fago No Regular" w:eastAsia="Adif Fago No Regular" w:hAnsi="Adif Fago No Regular"/>
        </w:rPr>
        <w:t>serán</w:t>
      </w:r>
      <w:r>
        <w:rPr>
          <w:rFonts w:ascii="Adif Fago No Regular" w:eastAsia="Adif Fago No Regular" w:hAnsi="Adif Fago No Regular"/>
          <w:spacing w:val="-12"/>
        </w:rPr>
        <w:t xml:space="preserve"> </w:t>
      </w:r>
      <w:r>
        <w:rPr>
          <w:rFonts w:ascii="Adif Fago No Regular" w:eastAsia="Adif Fago No Regular" w:hAnsi="Adif Fago No Regular"/>
        </w:rPr>
        <w:t>llevados</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vertederos marcados en el Proyecto o indicados por la Dirección de Obra. En caso contrario el Contratista propondrá otros vertederos acompañando un estudio medio ambiental que someterá a aprobación escrita por la Dirección de Obra previo informe favorable de los técnicos competentes.</w:t>
      </w:r>
    </w:p>
    <w:p w14:paraId="14B3EC8F" w14:textId="77777777" w:rsidR="003B27F0" w:rsidRDefault="00F60EA2">
      <w:pPr>
        <w:spacing w:before="202"/>
        <w:jc w:val="both"/>
      </w:pPr>
      <w:r>
        <w:rPr>
          <w:rFonts w:ascii="Adif Fago No Regular" w:eastAsia="Adif Fago No Regular" w:hAnsi="Adif Fago No Regular"/>
        </w:rPr>
        <w:t>En caso de existir excedentes de excavación sobre el volumen de rellenos, los mismos sólo podrán emplearse en la ampliación de taludes de terraplenes si así lo autoriza la Dirección de Obra.</w:t>
      </w:r>
    </w:p>
    <w:p w14:paraId="5586ECEF" w14:textId="77777777" w:rsidR="003B27F0" w:rsidRDefault="00F60EA2">
      <w:pPr>
        <w:spacing w:before="200"/>
        <w:ind w:right="478"/>
        <w:jc w:val="both"/>
      </w:pPr>
      <w:r>
        <w:rPr>
          <w:rFonts w:ascii="Adif Fago No Regular" w:eastAsia="Adif Fago No Regular" w:hAnsi="Adif Fago No Regular"/>
        </w:rPr>
        <w:t xml:space="preserve">Si en las excavaciones se encontrasen materiales que pudieran emplearse en unidades distintas a </w:t>
      </w:r>
      <w:r>
        <w:rPr>
          <w:rFonts w:ascii="Adif Fago No Regular" w:eastAsia="Adif Fago No Regular" w:hAnsi="Adif Fago No Regular"/>
          <w:w w:val="105"/>
        </w:rPr>
        <w:t>las previstas en el Proyecto y sea necesario su almacenamiento, se transportarán a depósitos provisionales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acopios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fin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señale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propuesta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Contratista, con objeto de proceder a su utilización posterior.</w:t>
      </w:r>
    </w:p>
    <w:p w14:paraId="343C7580" w14:textId="77777777" w:rsidR="003B27F0" w:rsidRDefault="00F60EA2">
      <w:pPr>
        <w:spacing w:before="202"/>
        <w:ind w:right="478"/>
        <w:jc w:val="both"/>
      </w:pPr>
      <w:r>
        <w:rPr>
          <w:rFonts w:ascii="Adif Fago No Regular" w:eastAsia="Adif Fago No Regular" w:hAnsi="Adif Fago No Regular"/>
        </w:rPr>
        <w:t>Si faltasen tierras, la Dirección de Obra podrá autorizar una mayor excavación en las zonas de desmonte</w:t>
      </w:r>
      <w:r>
        <w:rPr>
          <w:rFonts w:ascii="Adif Fago No Regular" w:eastAsia="Adif Fago No Regular" w:hAnsi="Adif Fago No Regular"/>
          <w:spacing w:val="25"/>
        </w:rPr>
        <w:t xml:space="preserve"> </w:t>
      </w:r>
      <w:r>
        <w:rPr>
          <w:rFonts w:ascii="Adif Fago No Regular" w:eastAsia="Adif Fago No Regular" w:hAnsi="Adif Fago No Regular"/>
        </w:rPr>
        <w:t>tendiendo</w:t>
      </w:r>
      <w:r>
        <w:rPr>
          <w:rFonts w:ascii="Adif Fago No Regular" w:eastAsia="Adif Fago No Regular" w:hAnsi="Adif Fago No Regular"/>
          <w:spacing w:val="26"/>
        </w:rPr>
        <w:t xml:space="preserve"> </w:t>
      </w:r>
      <w:r>
        <w:rPr>
          <w:rFonts w:ascii="Adif Fago No Regular" w:eastAsia="Adif Fago No Regular" w:hAnsi="Adif Fago No Regular"/>
        </w:rPr>
        <w:t>los</w:t>
      </w:r>
      <w:r>
        <w:rPr>
          <w:rFonts w:ascii="Adif Fago No Regular" w:eastAsia="Adif Fago No Regular" w:hAnsi="Adif Fago No Regular"/>
          <w:spacing w:val="26"/>
        </w:rPr>
        <w:t xml:space="preserve"> </w:t>
      </w:r>
      <w:r>
        <w:rPr>
          <w:rFonts w:ascii="Adif Fago No Regular" w:eastAsia="Adif Fago No Regular" w:hAnsi="Adif Fago No Regular"/>
        </w:rPr>
        <w:t>taludes,</w:t>
      </w:r>
      <w:r>
        <w:rPr>
          <w:rFonts w:ascii="Adif Fago No Regular" w:eastAsia="Adif Fago No Regular" w:hAnsi="Adif Fago No Regular"/>
          <w:spacing w:val="29"/>
        </w:rPr>
        <w:t xml:space="preserve"> </w:t>
      </w:r>
      <w:r>
        <w:rPr>
          <w:rFonts w:ascii="Adif Fago No Regular" w:eastAsia="Adif Fago No Regular" w:hAnsi="Adif Fago No Regular"/>
        </w:rPr>
        <w:t>siempre</w:t>
      </w:r>
      <w:r>
        <w:rPr>
          <w:rFonts w:ascii="Adif Fago No Regular" w:eastAsia="Adif Fago No Regular" w:hAnsi="Adif Fago No Regular"/>
          <w:spacing w:val="29"/>
        </w:rPr>
        <w:t xml:space="preserve"> </w:t>
      </w:r>
      <w:r>
        <w:rPr>
          <w:rFonts w:ascii="Adif Fago No Regular" w:eastAsia="Adif Fago No Regular" w:hAnsi="Adif Fago No Regular"/>
        </w:rPr>
        <w:t>que</w:t>
      </w:r>
      <w:r>
        <w:rPr>
          <w:rFonts w:ascii="Adif Fago No Regular" w:eastAsia="Adif Fago No Regular" w:hAnsi="Adif Fago No Regular"/>
          <w:spacing w:val="29"/>
        </w:rPr>
        <w:t xml:space="preserve"> </w:t>
      </w:r>
      <w:r>
        <w:rPr>
          <w:rFonts w:ascii="Adif Fago No Regular" w:eastAsia="Adif Fago No Regular" w:hAnsi="Adif Fago No Regular"/>
        </w:rPr>
        <w:t>lo</w:t>
      </w:r>
      <w:r>
        <w:rPr>
          <w:rFonts w:ascii="Adif Fago No Regular" w:eastAsia="Adif Fago No Regular" w:hAnsi="Adif Fago No Regular"/>
          <w:spacing w:val="26"/>
        </w:rPr>
        <w:t xml:space="preserve"> </w:t>
      </w:r>
      <w:r>
        <w:rPr>
          <w:rFonts w:ascii="Adif Fago No Regular" w:eastAsia="Adif Fago No Regular" w:hAnsi="Adif Fago No Regular"/>
        </w:rPr>
        <w:t>permitan</w:t>
      </w:r>
      <w:r>
        <w:rPr>
          <w:rFonts w:ascii="Adif Fago No Regular" w:eastAsia="Adif Fago No Regular" w:hAnsi="Adif Fago No Regular"/>
          <w:spacing w:val="28"/>
        </w:rPr>
        <w:t xml:space="preserve"> </w:t>
      </w:r>
      <w:r>
        <w:rPr>
          <w:rFonts w:ascii="Adif Fago No Regular" w:eastAsia="Adif Fago No Regular" w:hAnsi="Adif Fago No Regular"/>
        </w:rPr>
        <w:t>los</w:t>
      </w:r>
      <w:r>
        <w:rPr>
          <w:rFonts w:ascii="Adif Fago No Regular" w:eastAsia="Adif Fago No Regular" w:hAnsi="Adif Fago No Regular"/>
          <w:spacing w:val="26"/>
        </w:rPr>
        <w:t xml:space="preserve"> </w:t>
      </w:r>
      <w:r>
        <w:rPr>
          <w:rFonts w:ascii="Adif Fago No Regular" w:eastAsia="Adif Fago No Regular" w:hAnsi="Adif Fago No Regular"/>
        </w:rPr>
        <w:t>límites</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expropiación</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30"/>
        </w:rPr>
        <w:t xml:space="preserve"> </w:t>
      </w: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calidad de los materiales. En este caso, las unidades de obra ejecutadas en exceso sobre lo previsto en el Proyecto</w:t>
      </w:r>
      <w:r>
        <w:rPr>
          <w:rFonts w:ascii="Adif Fago No Regular" w:eastAsia="Adif Fago No Regular" w:hAnsi="Adif Fago No Regular"/>
          <w:spacing w:val="-12"/>
        </w:rPr>
        <w:t xml:space="preserve"> </w:t>
      </w:r>
      <w:r>
        <w:rPr>
          <w:rFonts w:ascii="Adif Fago No Regular" w:eastAsia="Adif Fago No Regular" w:hAnsi="Adif Fago No Regular"/>
        </w:rPr>
        <w:t>estarán</w:t>
      </w:r>
      <w:r>
        <w:rPr>
          <w:rFonts w:ascii="Adif Fago No Regular" w:eastAsia="Adif Fago No Regular" w:hAnsi="Adif Fago No Regular"/>
          <w:spacing w:val="-10"/>
        </w:rPr>
        <w:t xml:space="preserve"> </w:t>
      </w:r>
      <w:r>
        <w:rPr>
          <w:rFonts w:ascii="Adif Fago No Regular" w:eastAsia="Adif Fago No Regular" w:hAnsi="Adif Fago No Regular"/>
        </w:rPr>
        <w:t>sujetas</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mismas</w:t>
      </w:r>
      <w:r>
        <w:rPr>
          <w:rFonts w:ascii="Adif Fago No Regular" w:eastAsia="Adif Fago No Regular" w:hAnsi="Adif Fago No Regular"/>
          <w:spacing w:val="-12"/>
        </w:rPr>
        <w:t xml:space="preserve"> </w:t>
      </w:r>
      <w:r>
        <w:rPr>
          <w:rFonts w:ascii="Adif Fago No Regular" w:eastAsia="Adif Fago No Regular" w:hAnsi="Adif Fago No Regular"/>
        </w:rPr>
        <w:t>especificaciones</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resto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obras,</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9"/>
        </w:rPr>
        <w:t xml:space="preserve"> </w:t>
      </w:r>
      <w:r>
        <w:rPr>
          <w:rFonts w:ascii="Adif Fago No Regular" w:eastAsia="Adif Fago No Regular" w:hAnsi="Adif Fago No Regular"/>
        </w:rPr>
        <w:t>derecho</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0"/>
        </w:rPr>
        <w:t xml:space="preserve"> </w:t>
      </w:r>
      <w:r>
        <w:rPr>
          <w:rFonts w:ascii="Adif Fago No Regular" w:eastAsia="Adif Fago No Regular" w:hAnsi="Adif Fago No Regular"/>
        </w:rPr>
        <w:t>cobro</w:t>
      </w:r>
    </w:p>
    <w:p w14:paraId="0E747FD4" w14:textId="77777777" w:rsidR="003B27F0" w:rsidRDefault="003B27F0">
      <w:pPr>
        <w:jc w:val="both"/>
      </w:pPr>
    </w:p>
    <w:p w14:paraId="265890B4" w14:textId="68873DB9" w:rsidR="003B27F0" w:rsidRDefault="00F60EA2">
      <w:pPr>
        <w:spacing w:before="137"/>
        <w:jc w:val="both"/>
      </w:pP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suplemento</w:t>
      </w:r>
      <w:r>
        <w:rPr>
          <w:rFonts w:ascii="Adif Fago No Regular" w:eastAsia="Adif Fago No Regular" w:hAnsi="Adif Fago No Regular"/>
          <w:spacing w:val="7"/>
        </w:rPr>
        <w:t xml:space="preserve"> </w:t>
      </w:r>
      <w:r>
        <w:rPr>
          <w:rFonts w:ascii="Adif Fago No Regular" w:eastAsia="Adif Fago No Regular" w:hAnsi="Adif Fago No Regular"/>
        </w:rPr>
        <w:t>adicional</w:t>
      </w:r>
      <w:r>
        <w:rPr>
          <w:rFonts w:ascii="Adif Fago No Regular" w:eastAsia="Adif Fago No Regular" w:hAnsi="Adif Fago No Regular"/>
          <w:spacing w:val="8"/>
        </w:rPr>
        <w:t xml:space="preserve"> </w:t>
      </w:r>
      <w:r>
        <w:rPr>
          <w:rFonts w:ascii="Adif Fago No Regular" w:eastAsia="Adif Fago No Regular" w:hAnsi="Adif Fago No Regular"/>
        </w:rPr>
        <w:t>sobre</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precio</w:t>
      </w:r>
      <w:r>
        <w:rPr>
          <w:rFonts w:ascii="Adif Fago No Regular" w:eastAsia="Adif Fago No Regular" w:hAnsi="Adif Fago No Regular"/>
          <w:spacing w:val="10"/>
        </w:rPr>
        <w:t xml:space="preserve"> </w:t>
      </w:r>
      <w:r>
        <w:rPr>
          <w:rFonts w:ascii="Adif Fago No Regular" w:eastAsia="Adif Fago No Regular" w:hAnsi="Adif Fago No Regular"/>
          <w:spacing w:val="-2"/>
        </w:rPr>
        <w:t>unitario.</w:t>
      </w:r>
    </w:p>
    <w:p w14:paraId="2EB41512" w14:textId="77777777" w:rsidR="003B27F0" w:rsidRDefault="00F60EA2">
      <w:pPr>
        <w:spacing w:before="199"/>
        <w:ind w:right="481"/>
        <w:jc w:val="both"/>
      </w:pPr>
      <w:r>
        <w:rPr>
          <w:rFonts w:ascii="Adif Fago No Regular" w:eastAsia="Adif Fago No Regular" w:hAnsi="Adif Fago No Regular"/>
        </w:rPr>
        <w:t>Si el equipo o proceso de excavación seguido por el Contratista no garantiza el cumplimiento de las condiciones granulométricas que se piden para los distintos tipos de relleno y fuera preciso una selección o procesamiento adicional (taqueos, martillo rompedor, etc.) éste será realizado por el Contratista a sus expensas sin recibir pago adicional por estos conceptos. En cualquier caso, los excesos de excavación, que resulten necesarios por el empleo de unos u otros modos de ejecución de las obras, con respecto a los límites teóricos necesarios correrán de cuenta del Contratista.</w:t>
      </w:r>
    </w:p>
    <w:p w14:paraId="4D99188C" w14:textId="77777777" w:rsidR="003B27F0" w:rsidRDefault="00F60EA2">
      <w:pPr>
        <w:spacing w:before="203"/>
        <w:ind w:right="482"/>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taqueo</w:t>
      </w:r>
      <w:r>
        <w:rPr>
          <w:rFonts w:ascii="Adif Fago No Regular" w:eastAsia="Adif Fago No Regular" w:hAnsi="Adif Fago No Regular"/>
          <w:spacing w:val="-9"/>
        </w:rPr>
        <w:t xml:space="preserve"> </w:t>
      </w:r>
      <w:r>
        <w:rPr>
          <w:rFonts w:ascii="Adif Fago No Regular" w:eastAsia="Adif Fago No Regular" w:hAnsi="Adif Fago No Regular"/>
        </w:rPr>
        <w:t>debe</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lo</w:t>
      </w:r>
      <w:r>
        <w:rPr>
          <w:rFonts w:ascii="Adif Fago No Regular" w:eastAsia="Adif Fago No Regular" w:hAnsi="Adif Fago No Regular"/>
          <w:spacing w:val="-8"/>
        </w:rPr>
        <w:t xml:space="preserve"> </w:t>
      </w:r>
      <w:r>
        <w:rPr>
          <w:rFonts w:ascii="Adif Fago No Regular" w:eastAsia="Adif Fago No Regular" w:hAnsi="Adif Fago No Regular"/>
        </w:rPr>
        <w:t>posible</w:t>
      </w:r>
      <w:r>
        <w:rPr>
          <w:rFonts w:ascii="Adif Fago No Regular" w:eastAsia="Adif Fago No Regular" w:hAnsi="Adif Fago No Regular"/>
          <w:spacing w:val="-7"/>
        </w:rPr>
        <w:t xml:space="preserve"> </w:t>
      </w:r>
      <w:r>
        <w:rPr>
          <w:rFonts w:ascii="Adif Fago No Regular" w:eastAsia="Adif Fago No Regular" w:hAnsi="Adif Fago No Regular"/>
        </w:rPr>
        <w:t>excepcional</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deberá</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aprobado</w:t>
      </w:r>
      <w:r>
        <w:rPr>
          <w:rFonts w:ascii="Adif Fago No Regular" w:eastAsia="Adif Fago No Regular" w:hAnsi="Adif Fago No Regular"/>
          <w:spacing w:val="-7"/>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Dirección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Obra</w:t>
      </w:r>
      <w:r>
        <w:rPr>
          <w:rFonts w:ascii="Adif Fago No Regular" w:eastAsia="Adif Fago No Regular" w:hAnsi="Adif Fago No Regular"/>
          <w:spacing w:val="-8"/>
        </w:rPr>
        <w:t xml:space="preserve"> </w:t>
      </w:r>
      <w:r>
        <w:rPr>
          <w:rFonts w:ascii="Adif Fago No Regular" w:eastAsia="Adif Fago No Regular" w:hAnsi="Adif Fago No Regular"/>
        </w:rPr>
        <w:t>antes de su ejecución.</w:t>
      </w:r>
    </w:p>
    <w:p w14:paraId="054F97DE" w14:textId="77777777" w:rsidR="003B27F0" w:rsidRDefault="00F60EA2">
      <w:pPr>
        <w:spacing w:before="201"/>
        <w:ind w:right="478"/>
        <w:jc w:val="both"/>
      </w:pPr>
      <w:r>
        <w:rPr>
          <w:rFonts w:ascii="Adif Fago No Regular" w:eastAsia="Adif Fago No Regular" w:hAnsi="Adif Fago No Regular"/>
          <w:w w:val="105"/>
        </w:rPr>
        <w:t xml:space="preserve">Asimismo, serán de cuenta del Contratista todas las actuaciones y gastos generados por </w:t>
      </w:r>
      <w:r>
        <w:rPr>
          <w:rFonts w:ascii="Adif Fago No Regular" w:eastAsia="Adif Fago No Regular" w:hAnsi="Adif Fago No Regular"/>
        </w:rPr>
        <w:t>condicionantes de tipo ecológico, según las instrucciones que emanen de los Organismos Oficiales competentes.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particular,</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prestará</w:t>
      </w:r>
      <w:r>
        <w:rPr>
          <w:rFonts w:ascii="Adif Fago No Regular" w:eastAsia="Adif Fago No Regular" w:hAnsi="Adif Fago No Regular"/>
          <w:spacing w:val="3"/>
        </w:rPr>
        <w:t xml:space="preserve"> </w:t>
      </w:r>
      <w:r>
        <w:rPr>
          <w:rFonts w:ascii="Adif Fago No Regular" w:eastAsia="Adif Fago No Regular" w:hAnsi="Adif Fago No Regular"/>
        </w:rPr>
        <w:t>especial</w:t>
      </w:r>
      <w:r>
        <w:rPr>
          <w:rFonts w:ascii="Adif Fago No Regular" w:eastAsia="Adif Fago No Regular" w:hAnsi="Adif Fago No Regular"/>
          <w:spacing w:val="4"/>
        </w:rPr>
        <w:t xml:space="preserve"> </w:t>
      </w:r>
      <w:r>
        <w:rPr>
          <w:rFonts w:ascii="Adif Fago No Regular" w:eastAsia="Adif Fago No Regular" w:hAnsi="Adif Fago No Regular"/>
        </w:rPr>
        <w:t>atención</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3"/>
        </w:rPr>
        <w:t xml:space="preserve"> </w:t>
      </w:r>
      <w:r>
        <w:rPr>
          <w:rFonts w:ascii="Adif Fago No Regular" w:eastAsia="Adif Fago No Regular" w:hAnsi="Adif Fago No Regular"/>
        </w:rPr>
        <w:t>tratamiento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préstamos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spacing w:val="-2"/>
        </w:rPr>
        <w:t>vertederos.</w:t>
      </w:r>
    </w:p>
    <w:p w14:paraId="5981CD6E" w14:textId="77777777" w:rsidR="003B27F0" w:rsidRDefault="00F60EA2">
      <w:pPr>
        <w:spacing w:before="199"/>
        <w:ind w:right="478"/>
        <w:jc w:val="both"/>
      </w:pPr>
      <w:r>
        <w:rPr>
          <w:rFonts w:ascii="Adif Fago No Regular" w:eastAsia="Adif Fago No Regular" w:hAnsi="Adif Fago No Regular"/>
          <w:spacing w:val="-2"/>
          <w:w w:val="105"/>
        </w:rPr>
        <w:t>También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cuenta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reparación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desperfectos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producirse en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taludes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durante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tiempo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transcurrido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desde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recepción </w:t>
      </w:r>
      <w:r>
        <w:rPr>
          <w:rFonts w:ascii="Adif Fago No Regular" w:eastAsia="Adif Fago No Regular" w:hAnsi="Adif Fago No Regular"/>
        </w:rPr>
        <w:t xml:space="preserve">de la obra (salvo que se trate de un problema de estabilidad como consecuencia de que el material </w:t>
      </w:r>
      <w:r>
        <w:rPr>
          <w:rFonts w:ascii="Adif Fago No Regular" w:eastAsia="Adif Fago No Regular" w:hAnsi="Adif Fago No Regular"/>
          <w:w w:val="105"/>
        </w:rPr>
        <w:t>tiene una resistencia inferior a la prevista al diseñar el talud).</w:t>
      </w:r>
    </w:p>
    <w:p w14:paraId="63B2CE20" w14:textId="77777777" w:rsidR="003B27F0" w:rsidRDefault="00F60EA2">
      <w:pPr>
        <w:spacing w:before="201"/>
        <w:ind w:right="481"/>
        <w:jc w:val="both"/>
      </w:pPr>
      <w:r>
        <w:rPr>
          <w:rFonts w:ascii="Adif Fago No Regular" w:eastAsia="Adif Fago No Regular" w:hAnsi="Adif Fago No Regular"/>
        </w:rPr>
        <w:t>No se debe desmontar una profundidad superior a la indicada en Planos para el fondo de excavación, salvo que la deficiente calidad del material requiera la sustitución de un cierto espesor, en cuyo caso esta excavación tendrá el mismo tratamiento y abono que el resto del desmonte.</w:t>
      </w:r>
    </w:p>
    <w:p w14:paraId="5D9A814F" w14:textId="77777777" w:rsidR="003B27F0" w:rsidRDefault="00F60EA2">
      <w:pPr>
        <w:spacing w:before="201"/>
        <w:ind w:right="486"/>
        <w:jc w:val="both"/>
      </w:pPr>
      <w:r>
        <w:rPr>
          <w:rFonts w:ascii="Adif Fago No Regular" w:eastAsia="Adif Fago No Regular" w:hAnsi="Adif Fago No Regular"/>
        </w:rPr>
        <w:t>Salvo este caso, el terraplenado necesario para restituir la superficie indicada en los Planos, debe ejecutarse a costa del Contratista, siguiendo instrucciones que reciba de la Dirección de Obra.</w:t>
      </w:r>
    </w:p>
    <w:p w14:paraId="0B5F8BD2" w14:textId="77777777" w:rsidR="003B27F0" w:rsidRDefault="00F60EA2">
      <w:pPr>
        <w:spacing w:before="201"/>
        <w:jc w:val="both"/>
      </w:pP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acabado y</w:t>
      </w:r>
      <w:r>
        <w:rPr>
          <w:rFonts w:ascii="Adif Fago No Regular" w:eastAsia="Adif Fago No Regular" w:hAnsi="Adif Fago No Regular"/>
          <w:spacing w:val="2"/>
        </w:rPr>
        <w:t xml:space="preserve"> </w:t>
      </w:r>
      <w:r>
        <w:rPr>
          <w:rFonts w:ascii="Adif Fago No Regular" w:eastAsia="Adif Fago No Regular" w:hAnsi="Adif Fago No Regular"/>
        </w:rPr>
        <w:t>perfilado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 taludes</w:t>
      </w:r>
      <w:r>
        <w:rPr>
          <w:rFonts w:ascii="Adif Fago No Regular" w:eastAsia="Adif Fago No Regular" w:hAnsi="Adif Fago No Regular"/>
          <w:spacing w:val="1"/>
        </w:rPr>
        <w:t xml:space="preserve"> </w:t>
      </w:r>
      <w:r>
        <w:rPr>
          <w:rFonts w:ascii="Adif Fago No Regular" w:eastAsia="Adif Fago No Regular" w:hAnsi="Adif Fago No Regular"/>
        </w:rPr>
        <w:t>se hará por</w:t>
      </w:r>
      <w:r>
        <w:rPr>
          <w:rFonts w:ascii="Adif Fago No Regular" w:eastAsia="Adif Fago No Regular" w:hAnsi="Adif Fago No Regular"/>
          <w:spacing w:val="-1"/>
        </w:rPr>
        <w:t xml:space="preserve"> </w:t>
      </w:r>
      <w:r>
        <w:rPr>
          <w:rFonts w:ascii="Adif Fago No Regular" w:eastAsia="Adif Fago No Regular" w:hAnsi="Adif Fago No Regular"/>
        </w:rPr>
        <w:t>alturas</w:t>
      </w:r>
      <w:r>
        <w:rPr>
          <w:rFonts w:ascii="Adif Fago No Regular" w:eastAsia="Adif Fago No Regular" w:hAnsi="Adif Fago No Regular"/>
          <w:spacing w:val="-1"/>
        </w:rPr>
        <w:t xml:space="preserve"> </w:t>
      </w:r>
      <w:r>
        <w:rPr>
          <w:rFonts w:ascii="Adif Fago No Regular" w:eastAsia="Adif Fago No Regular" w:hAnsi="Adif Fago No Regular"/>
        </w:rPr>
        <w:t>parciales</w:t>
      </w:r>
      <w:r>
        <w:rPr>
          <w:rFonts w:ascii="Adif Fago No Regular" w:eastAsia="Adif Fago No Regular" w:hAnsi="Adif Fago No Regular"/>
          <w:spacing w:val="-1"/>
        </w:rPr>
        <w:t xml:space="preserve"> </w:t>
      </w:r>
      <w:r>
        <w:rPr>
          <w:rFonts w:ascii="Adif Fago No Regular" w:eastAsia="Adif Fago No Regular" w:hAnsi="Adif Fago No Regular"/>
        </w:rPr>
        <w:t>no mayores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tres</w:t>
      </w:r>
      <w:r>
        <w:rPr>
          <w:rFonts w:ascii="Adif Fago No Regular" w:eastAsia="Adif Fago No Regular" w:hAnsi="Adif Fago No Regular"/>
          <w:spacing w:val="-1"/>
        </w:rPr>
        <w:t xml:space="preserve"> </w:t>
      </w:r>
      <w:r>
        <w:rPr>
          <w:rFonts w:ascii="Adif Fago No Regular" w:eastAsia="Adif Fago No Regular" w:hAnsi="Adif Fago No Regular"/>
        </w:rPr>
        <w:t>metros</w:t>
      </w:r>
      <w:r>
        <w:rPr>
          <w:rFonts w:ascii="Adif Fago No Regular" w:eastAsia="Adif Fago No Regular" w:hAnsi="Adif Fago No Regular"/>
          <w:spacing w:val="-1"/>
        </w:rPr>
        <w:t xml:space="preserve"> </w:t>
      </w:r>
      <w:r>
        <w:rPr>
          <w:rFonts w:ascii="Adif Fago No Regular" w:eastAsia="Adif Fago No Regular" w:hAnsi="Adif Fago No Regular"/>
        </w:rPr>
        <w:t>(3</w:t>
      </w:r>
      <w:r>
        <w:rPr>
          <w:rFonts w:ascii="Adif Fago No Regular" w:eastAsia="Adif Fago No Regular" w:hAnsi="Adif Fago No Regular"/>
          <w:spacing w:val="-1"/>
        </w:rPr>
        <w:t xml:space="preserve"> </w:t>
      </w:r>
      <w:r>
        <w:rPr>
          <w:rFonts w:ascii="Adif Fago No Regular" w:eastAsia="Adif Fago No Regular" w:hAnsi="Adif Fago No Regular"/>
          <w:spacing w:val="-5"/>
        </w:rPr>
        <w:t>m).</w:t>
      </w:r>
    </w:p>
    <w:p w14:paraId="6B839BC7" w14:textId="77777777" w:rsidR="003B27F0" w:rsidRDefault="00F60EA2">
      <w:pPr>
        <w:spacing w:before="200"/>
        <w:ind w:right="478"/>
        <w:jc w:val="both"/>
      </w:pPr>
      <w:r>
        <w:rPr>
          <w:rFonts w:ascii="Adif Fago No Regular" w:eastAsia="Adif Fago No Regular" w:hAnsi="Adif Fago No Regular"/>
        </w:rPr>
        <w:t xml:space="preserve">El Contratista ha de asegurar la estabilidad de los taludes y paredes de todas las excavaciones que </w:t>
      </w:r>
      <w:r>
        <w:rPr>
          <w:rFonts w:ascii="Adif Fago No Regular" w:eastAsia="Adif Fago No Regular" w:hAnsi="Adif Fago No Regular"/>
          <w:w w:val="105"/>
        </w:rPr>
        <w:t>realice, y aplicar oportunamente los medios de sostenimiento, apuntalamiento, refuerzo, y protección superficial del terreno apropiados, con la finalidad de impedir desprendimientos y deslizamientos que puedan ocasionar daños a personas o a las obras, aunque tales medios no estuvieran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definidos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Proyecto,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ni</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hubieran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ordenados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Obra.</w:t>
      </w:r>
    </w:p>
    <w:p w14:paraId="32FC0CBE" w14:textId="77777777" w:rsidR="003B27F0" w:rsidRDefault="00F60EA2">
      <w:pPr>
        <w:spacing w:before="202"/>
        <w:ind w:right="480"/>
        <w:jc w:val="both"/>
      </w:pP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Contratista</w:t>
      </w:r>
      <w:r>
        <w:rPr>
          <w:rFonts w:ascii="Adif Fago No Regular" w:eastAsia="Adif Fago No Regular" w:hAnsi="Adif Fago No Regular"/>
          <w:spacing w:val="-15"/>
        </w:rPr>
        <w:t xml:space="preserve"> </w:t>
      </w:r>
      <w:r>
        <w:rPr>
          <w:rFonts w:ascii="Adif Fago No Regular" w:eastAsia="Adif Fago No Regular" w:hAnsi="Adif Fago No Regular"/>
        </w:rPr>
        <w:t>ha</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presentar</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4"/>
        </w:rPr>
        <w:t xml:space="preserve"> </w:t>
      </w:r>
      <w:r>
        <w:rPr>
          <w:rFonts w:ascii="Adif Fago No Regular" w:eastAsia="Adif Fago No Regular" w:hAnsi="Adif Fago No Regular"/>
        </w:rPr>
        <w:t>la</w:t>
      </w:r>
      <w:r>
        <w:rPr>
          <w:rFonts w:ascii="Adif Fago No Regular" w:eastAsia="Adif Fago No Regular" w:hAnsi="Adif Fago No Regular"/>
          <w:spacing w:val="-15"/>
        </w:rPr>
        <w:t xml:space="preserve"> </w:t>
      </w:r>
      <w:r>
        <w:rPr>
          <w:rFonts w:ascii="Adif Fago No Regular" w:eastAsia="Adif Fago No Regular" w:hAnsi="Adif Fago No Regular"/>
        </w:rPr>
        <w:t>Dirección</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Obra,</w:t>
      </w:r>
      <w:r>
        <w:rPr>
          <w:rFonts w:ascii="Adif Fago No Regular" w:eastAsia="Adif Fago No Regular" w:hAnsi="Adif Fago No Regular"/>
          <w:spacing w:val="-15"/>
        </w:rPr>
        <w:t xml:space="preserve"> </w:t>
      </w:r>
      <w:r>
        <w:rPr>
          <w:rFonts w:ascii="Adif Fago No Regular" w:eastAsia="Adif Fago No Regular" w:hAnsi="Adif Fago No Regular"/>
        </w:rPr>
        <w:t>cuando</w:t>
      </w:r>
      <w:r>
        <w:rPr>
          <w:rFonts w:ascii="Adif Fago No Regular" w:eastAsia="Adif Fago No Regular" w:hAnsi="Adif Fago No Regular"/>
          <w:spacing w:val="-14"/>
        </w:rPr>
        <w:t xml:space="preserve"> </w:t>
      </w:r>
      <w:r>
        <w:rPr>
          <w:rFonts w:ascii="Adif Fago No Regular" w:eastAsia="Adif Fago No Regular" w:hAnsi="Adif Fago No Regular"/>
        </w:rPr>
        <w:t>ésta</w:t>
      </w:r>
      <w:r>
        <w:rPr>
          <w:rFonts w:ascii="Adif Fago No Regular" w:eastAsia="Adif Fago No Regular" w:hAnsi="Adif Fago No Regular"/>
          <w:spacing w:val="-15"/>
        </w:rPr>
        <w:t xml:space="preserve"> </w:t>
      </w:r>
      <w:r>
        <w:rPr>
          <w:rFonts w:ascii="Adif Fago No Regular" w:eastAsia="Adif Fago No Regular" w:hAnsi="Adif Fago No Regular"/>
        </w:rPr>
        <w:t>lo</w:t>
      </w:r>
      <w:r>
        <w:rPr>
          <w:rFonts w:ascii="Adif Fago No Regular" w:eastAsia="Adif Fago No Regular" w:hAnsi="Adif Fago No Regular"/>
          <w:spacing w:val="-14"/>
        </w:rPr>
        <w:t xml:space="preserve"> </w:t>
      </w:r>
      <w:r>
        <w:rPr>
          <w:rFonts w:ascii="Adif Fago No Regular" w:eastAsia="Adif Fago No Regular" w:hAnsi="Adif Fago No Regular"/>
        </w:rPr>
        <w:t>requiera,</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planos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 xml:space="preserve">cálculos </w:t>
      </w:r>
      <w:r>
        <w:rPr>
          <w:rFonts w:ascii="Adif Fago No Regular" w:eastAsia="Adif Fago No Regular" w:hAnsi="Adif Fago No Regular"/>
          <w:w w:val="105"/>
        </w:rPr>
        <w:t>justificativos del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apuntalamiento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otro tipo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sostenimiento.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 Dirección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Obra puede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ordenar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aumento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capacidad</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resistente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flexibilidad</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apuntalamiento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 xml:space="preserve">lo </w:t>
      </w:r>
      <w:r>
        <w:rPr>
          <w:rFonts w:ascii="Adif Fago No Regular" w:eastAsia="Adif Fago No Regular" w:hAnsi="Adif Fago No Regular"/>
          <w:spacing w:val="-2"/>
          <w:w w:val="105"/>
        </w:rPr>
        <w:t>estimase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quedara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eximido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propia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responsabilidad, </w:t>
      </w:r>
      <w:r>
        <w:rPr>
          <w:rFonts w:ascii="Adif Fago No Regular" w:eastAsia="Adif Fago No Regular" w:hAnsi="Adif Fago No Regular"/>
          <w:w w:val="105"/>
        </w:rPr>
        <w:t>habiéndose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costa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refuerzo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sustitución.</w:t>
      </w:r>
    </w:p>
    <w:p w14:paraId="0A819AC9" w14:textId="77777777" w:rsidR="003B27F0" w:rsidRDefault="00F60EA2">
      <w:pPr>
        <w:spacing w:before="202"/>
        <w:ind w:right="485"/>
        <w:jc w:val="both"/>
      </w:pPr>
      <w:r>
        <w:rPr>
          <w:rFonts w:ascii="Adif Fago No Regular" w:eastAsia="Adif Fago No Regular" w:hAnsi="Adif Fago No Regular"/>
        </w:rPr>
        <w:t>El Contratista será el responsable, en cualquier caso, de los perjuicios que se deriven de la falta de apuntalamiento, de sostenimientos, y de su incorrecta ejecución.</w:t>
      </w:r>
    </w:p>
    <w:p w14:paraId="291BC89E" w14:textId="77777777" w:rsidR="003B27F0" w:rsidRDefault="00F60EA2">
      <w:pPr>
        <w:spacing w:before="201"/>
        <w:ind w:right="483"/>
        <w:jc w:val="both"/>
      </w:pPr>
      <w:r>
        <w:rPr>
          <w:rFonts w:ascii="Adif Fago No Regular" w:eastAsia="Adif Fago No Regular" w:hAnsi="Adif Fago No Regular"/>
          <w:w w:val="105"/>
        </w:rPr>
        <w:t>El Contratista está obligado a mantener una permanente vigilancia del comportamiento de los apuntalamientos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sostenimientos,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reforzarlos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sustituirlos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fuera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necesario.</w:t>
      </w:r>
    </w:p>
    <w:p w14:paraId="29EC26B3" w14:textId="77777777" w:rsidR="003B27F0" w:rsidRDefault="00F60EA2">
      <w:pPr>
        <w:spacing w:before="201"/>
        <w:ind w:right="477"/>
        <w:jc w:val="both"/>
      </w:pPr>
      <w:r>
        <w:rPr>
          <w:rFonts w:ascii="Adif Fago No Regular" w:eastAsia="Adif Fago No Regular" w:hAnsi="Adif Fago No Regular"/>
        </w:rPr>
        <w:t xml:space="preserve">El Contratista ha de prever un sistema de desagüe para evitar la acumulación de agua dentro de la excavación. Con esta finalidad, ha de construir las protecciones: zanjas, cunetas, drenajes y conductos de desagüe que sean necesarios y disponer de bombas de agotamiento de capacidad </w:t>
      </w:r>
      <w:r>
        <w:rPr>
          <w:rFonts w:ascii="Adif Fago No Regular" w:eastAsia="Adif Fago No Regular" w:hAnsi="Adif Fago No Regular"/>
          <w:spacing w:val="-2"/>
        </w:rPr>
        <w:t>suficiente.</w:t>
      </w:r>
    </w:p>
    <w:p w14:paraId="63955793" w14:textId="77777777" w:rsidR="003B27F0" w:rsidRDefault="00F60EA2">
      <w:pPr>
        <w:spacing w:before="199"/>
        <w:ind w:right="483"/>
        <w:jc w:val="both"/>
      </w:pPr>
      <w:r>
        <w:rPr>
          <w:rFonts w:ascii="Adif Fago No Regular" w:eastAsia="Adif Fago No Regular" w:hAnsi="Adif Fago No Regular"/>
        </w:rPr>
        <w:t>El Contratista ha de tener especial cuidado en que las aguas superficiales sean desviadas y canalizadas</w:t>
      </w:r>
      <w:r>
        <w:rPr>
          <w:rFonts w:ascii="Adif Fago No Regular" w:eastAsia="Adif Fago No Regular" w:hAnsi="Adif Fago No Regular"/>
          <w:spacing w:val="11"/>
        </w:rPr>
        <w:t xml:space="preserve"> </w:t>
      </w:r>
      <w:r>
        <w:rPr>
          <w:rFonts w:ascii="Adif Fago No Regular" w:eastAsia="Adif Fago No Regular" w:hAnsi="Adif Fago No Regular"/>
        </w:rPr>
        <w:t>antes</w:t>
      </w:r>
      <w:r>
        <w:rPr>
          <w:rFonts w:ascii="Adif Fago No Regular" w:eastAsia="Adif Fago No Regular" w:hAnsi="Adif Fago No Regular"/>
          <w:spacing w:val="14"/>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alcancen</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proximidades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los</w:t>
      </w:r>
      <w:r>
        <w:rPr>
          <w:rFonts w:ascii="Adif Fago No Regular" w:eastAsia="Adif Fago No Regular" w:hAnsi="Adif Fago No Regular"/>
          <w:spacing w:val="13"/>
        </w:rPr>
        <w:t xml:space="preserve"> </w:t>
      </w:r>
      <w:r>
        <w:rPr>
          <w:rFonts w:ascii="Adif Fago No Regular" w:eastAsia="Adif Fago No Regular" w:hAnsi="Adif Fago No Regular"/>
        </w:rPr>
        <w:t>taludes</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2"/>
        </w:rPr>
        <w:t xml:space="preserve"> </w:t>
      </w:r>
      <w:r>
        <w:rPr>
          <w:rFonts w:ascii="Adif Fago No Regular" w:eastAsia="Adif Fago No Regular" w:hAnsi="Adif Fago No Regular"/>
        </w:rPr>
        <w:t>paredes</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excavación,</w:t>
      </w:r>
      <w:r>
        <w:rPr>
          <w:rFonts w:ascii="Adif Fago No Regular" w:eastAsia="Adif Fago No Regular" w:hAnsi="Adif Fago No Regular"/>
          <w:spacing w:val="13"/>
        </w:rPr>
        <w:t xml:space="preserve"> </w:t>
      </w:r>
      <w:r>
        <w:rPr>
          <w:rFonts w:ascii="Adif Fago No Regular" w:eastAsia="Adif Fago No Regular" w:hAnsi="Adif Fago No Regular"/>
          <w:spacing w:val="-4"/>
        </w:rPr>
        <w:t>para</w:t>
      </w:r>
    </w:p>
    <w:p w14:paraId="734D853B" w14:textId="77777777" w:rsidR="003B27F0" w:rsidRDefault="003B27F0">
      <w:pPr>
        <w:jc w:val="both"/>
      </w:pPr>
    </w:p>
    <w:p w14:paraId="7FFD18AC" w14:textId="2757C9E9" w:rsidR="003B27F0" w:rsidRDefault="00F60EA2">
      <w:pPr>
        <w:spacing w:before="137"/>
        <w:ind w:right="483"/>
        <w:jc w:val="both"/>
      </w:pPr>
      <w:r>
        <w:rPr>
          <w:rFonts w:ascii="Adif Fago No Regular" w:eastAsia="Adif Fago No Regular" w:hAnsi="Adif Fago No Regular"/>
          <w:w w:val="105"/>
        </w:rPr>
        <w:t>evitar que la estabilidad del terreno pueda quedar disminuida por un incremento de presión del agua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intersticial,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produzcan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erosiones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taludes.</w:t>
      </w:r>
    </w:p>
    <w:p w14:paraId="2BA88296" w14:textId="77777777" w:rsidR="003B27F0" w:rsidRDefault="00F60EA2">
      <w:pPr>
        <w:spacing w:before="200"/>
        <w:ind w:right="479"/>
        <w:jc w:val="both"/>
      </w:pPr>
      <w:r>
        <w:rPr>
          <w:rFonts w:ascii="Adif Fago No Regular" w:eastAsia="Adif Fago No Regular" w:hAnsi="Adif Fago No Regular"/>
        </w:rPr>
        <w:t>Cuando se compruebe la existencia de material inadecuado dentro de los límites de la explanación fijados</w:t>
      </w:r>
      <w:r>
        <w:rPr>
          <w:rFonts w:ascii="Adif Fago No Regular" w:eastAsia="Adif Fago No Regular" w:hAnsi="Adif Fago No Regular"/>
          <w:spacing w:val="14"/>
        </w:rPr>
        <w:t xml:space="preserve"> </w:t>
      </w:r>
      <w:r>
        <w:rPr>
          <w:rFonts w:ascii="Adif Fago No Regular" w:eastAsia="Adif Fago No Regular" w:hAnsi="Adif Fago No Regular"/>
        </w:rPr>
        <w:t>en</w:t>
      </w:r>
      <w:r>
        <w:rPr>
          <w:rFonts w:ascii="Adif Fago No Regular" w:eastAsia="Adif Fago No Regular" w:hAnsi="Adif Fago No Regular"/>
          <w:spacing w:val="17"/>
        </w:rPr>
        <w:t xml:space="preserve"> </w:t>
      </w:r>
      <w:r>
        <w:rPr>
          <w:rFonts w:ascii="Adif Fago No Regular" w:eastAsia="Adif Fago No Regular" w:hAnsi="Adif Fago No Regular"/>
        </w:rPr>
        <w:t>el</w:t>
      </w:r>
      <w:r>
        <w:rPr>
          <w:rFonts w:ascii="Adif Fago No Regular" w:eastAsia="Adif Fago No Regular" w:hAnsi="Adif Fago No Regular"/>
          <w:spacing w:val="17"/>
        </w:rPr>
        <w:t xml:space="preserve"> </w:t>
      </w:r>
      <w:r>
        <w:rPr>
          <w:rFonts w:ascii="Adif Fago No Regular" w:eastAsia="Adif Fago No Regular" w:hAnsi="Adif Fago No Regular"/>
        </w:rPr>
        <w:t>Proyecto,</w:t>
      </w:r>
      <w:r>
        <w:rPr>
          <w:rFonts w:ascii="Adif Fago No Regular" w:eastAsia="Adif Fago No Regular" w:hAnsi="Adif Fago No Regular"/>
          <w:spacing w:val="16"/>
        </w:rPr>
        <w:t xml:space="preserve"> </w:t>
      </w: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Contratista</w:t>
      </w:r>
      <w:r>
        <w:rPr>
          <w:rFonts w:ascii="Adif Fago No Regular" w:eastAsia="Adif Fago No Regular" w:hAnsi="Adif Fago No Regular"/>
          <w:spacing w:val="15"/>
        </w:rPr>
        <w:t xml:space="preserve"> </w:t>
      </w:r>
      <w:r>
        <w:rPr>
          <w:rFonts w:ascii="Adif Fago No Regular" w:eastAsia="Adif Fago No Regular" w:hAnsi="Adif Fago No Regular"/>
        </w:rPr>
        <w:t>ha</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6"/>
        </w:rPr>
        <w:t xml:space="preserve"> </w:t>
      </w:r>
      <w:r>
        <w:rPr>
          <w:rFonts w:ascii="Adif Fago No Regular" w:eastAsia="Adif Fago No Regular" w:hAnsi="Adif Fago No Regular"/>
        </w:rPr>
        <w:t>eliminar</w:t>
      </w:r>
      <w:r>
        <w:rPr>
          <w:rFonts w:ascii="Adif Fago No Regular" w:eastAsia="Adif Fago No Regular" w:hAnsi="Adif Fago No Regular"/>
          <w:spacing w:val="14"/>
        </w:rPr>
        <w:t xml:space="preserve"> </w:t>
      </w: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citado</w:t>
      </w:r>
      <w:r>
        <w:rPr>
          <w:rFonts w:ascii="Adif Fago No Regular" w:eastAsia="Adif Fago No Regular" w:hAnsi="Adif Fago No Regular"/>
          <w:spacing w:val="14"/>
        </w:rPr>
        <w:t xml:space="preserve"> </w:t>
      </w:r>
      <w:r>
        <w:rPr>
          <w:rFonts w:ascii="Adif Fago No Regular" w:eastAsia="Adif Fago No Regular" w:hAnsi="Adif Fago No Regular"/>
        </w:rPr>
        <w:t>material</w:t>
      </w:r>
      <w:r>
        <w:rPr>
          <w:rFonts w:ascii="Adif Fago No Regular" w:eastAsia="Adif Fago No Regular" w:hAnsi="Adif Fago No Regular"/>
          <w:spacing w:val="17"/>
        </w:rPr>
        <w:t xml:space="preserve"> </w:t>
      </w:r>
      <w:r>
        <w:rPr>
          <w:rFonts w:ascii="Adif Fago No Regular" w:eastAsia="Adif Fago No Regular" w:hAnsi="Adif Fago No Regular"/>
        </w:rPr>
        <w:t>hasta</w:t>
      </w:r>
      <w:r>
        <w:rPr>
          <w:rFonts w:ascii="Adif Fago No Regular" w:eastAsia="Adif Fago No Regular" w:hAnsi="Adif Fago No Regular"/>
          <w:spacing w:val="14"/>
        </w:rPr>
        <w:t xml:space="preserve"> </w:t>
      </w:r>
      <w:r>
        <w:rPr>
          <w:rFonts w:ascii="Adif Fago No Regular" w:eastAsia="Adif Fago No Regular" w:hAnsi="Adif Fago No Regular"/>
        </w:rPr>
        <w:t>la</w:t>
      </w:r>
      <w:r>
        <w:rPr>
          <w:rFonts w:ascii="Adif Fago No Regular" w:eastAsia="Adif Fago No Regular" w:hAnsi="Adif Fago No Regular"/>
          <w:spacing w:val="15"/>
        </w:rPr>
        <w:t xml:space="preserve"> </w:t>
      </w:r>
      <w:r>
        <w:rPr>
          <w:rFonts w:ascii="Adif Fago No Regular" w:eastAsia="Adif Fago No Regular" w:hAnsi="Adif Fago No Regular"/>
        </w:rPr>
        <w:t>cota</w:t>
      </w:r>
      <w:r>
        <w:rPr>
          <w:rFonts w:ascii="Adif Fago No Regular" w:eastAsia="Adif Fago No Regular" w:hAnsi="Adif Fago No Regular"/>
          <w:spacing w:val="17"/>
        </w:rPr>
        <w:t xml:space="preserve"> </w:t>
      </w:r>
      <w:r>
        <w:rPr>
          <w:rFonts w:ascii="Adif Fago No Regular" w:eastAsia="Adif Fago No Regular" w:hAnsi="Adif Fago No Regular"/>
        </w:rPr>
        <w:t>que</w:t>
      </w:r>
      <w:r>
        <w:rPr>
          <w:rFonts w:ascii="Adif Fago No Regular" w:eastAsia="Adif Fago No Regular" w:hAnsi="Adif Fago No Regular"/>
          <w:spacing w:val="14"/>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marque y los volúmenes excavados se han de rellenar con material adecuado o seleccionado a determinar por la Dirección de Obra.</w:t>
      </w:r>
    </w:p>
    <w:p w14:paraId="7AA670F5" w14:textId="77777777" w:rsidR="003B27F0" w:rsidRDefault="00F60EA2">
      <w:pPr>
        <w:spacing w:before="202"/>
        <w:ind w:right="483"/>
        <w:jc w:val="both"/>
      </w:pPr>
      <w:r>
        <w:rPr>
          <w:rFonts w:ascii="Adif Fago No Regular" w:eastAsia="Adif Fago No Regular" w:hAnsi="Adif Fago No Regular"/>
        </w:rPr>
        <w:t xml:space="preserve">Cuando los taludes excavados tengan zonas inestables o el fondo de la excavación presente cavidades que puedan retener el agua, el Contratista ha de adoptar las medidas de corrección </w:t>
      </w:r>
      <w:r>
        <w:rPr>
          <w:rFonts w:ascii="Adif Fago No Regular" w:eastAsia="Adif Fago No Regular" w:hAnsi="Adif Fago No Regular"/>
          <w:spacing w:val="-2"/>
        </w:rPr>
        <w:t>necesarias.</w:t>
      </w:r>
    </w:p>
    <w:p w14:paraId="5E48573F" w14:textId="77777777" w:rsidR="003B27F0" w:rsidRDefault="00F60EA2">
      <w:pPr>
        <w:spacing w:before="201"/>
        <w:ind w:right="485"/>
        <w:jc w:val="both"/>
      </w:pPr>
      <w:r>
        <w:rPr>
          <w:rFonts w:ascii="Adif Fago No Regular" w:eastAsia="Adif Fago No Regular" w:hAnsi="Adif Fago No Regular"/>
        </w:rPr>
        <w:t>El fondo de la excavación se ha de nivelar, rellenando los excesos de excavación con material adecuado, debidamente compactado, hasta conseguir la rasante determinada, que cumpla las tolerancias admisibles.</w:t>
      </w:r>
    </w:p>
    <w:p w14:paraId="1847E9A0" w14:textId="77777777" w:rsidR="003B27F0" w:rsidRDefault="00F60EA2">
      <w:pPr>
        <w:spacing w:before="199"/>
        <w:ind w:right="481"/>
        <w:jc w:val="both"/>
      </w:pPr>
      <w:r>
        <w:rPr>
          <w:rFonts w:ascii="Adif Fago No Regular" w:eastAsia="Adif Fago No Regular" w:hAnsi="Adif Fago No Regular"/>
        </w:rPr>
        <w:t>En el caso que los taludes de la excavación, realizados de acuerdo con los datos del Proyecto, resultaran inestables, el Contratista ha de solicitar de la Dirección de Obra la definición del nuevo talud, sin que por esto resulte eximido de cuantas obligaciones y responsabilidades se expresen en este Pliego, tanto previamente como posteriormente a la aprobación.</w:t>
      </w:r>
    </w:p>
    <w:p w14:paraId="19DA5B85" w14:textId="77777777" w:rsidR="003B27F0" w:rsidRDefault="00F60EA2">
      <w:pPr>
        <w:spacing w:before="201"/>
        <w:ind w:right="478"/>
        <w:jc w:val="both"/>
      </w:pPr>
      <w:r>
        <w:rPr>
          <w:rFonts w:ascii="Adif Fago No Regular" w:eastAsia="Adif Fago No Regular" w:hAnsi="Adif Fago No Regular"/>
        </w:rPr>
        <w:t>En el caso de que los taludes presenten desperfectos, el Contratista ha de eliminar los materiales desprendidos o movidos y realizará urgentemente las reparaciones complementarias necesarias. Si los citados desperfectos son imputables a ejecución inadecuada o a incumplimiento de las instrucciones de la Dirección de Obra, el Contratista será responsable de los daños ocasionados.</w:t>
      </w:r>
    </w:p>
    <w:p w14:paraId="68F5C03A" w14:textId="77777777" w:rsidR="003B27F0" w:rsidRDefault="00F60EA2">
      <w:pPr>
        <w:spacing w:before="202"/>
        <w:ind w:right="481"/>
        <w:jc w:val="both"/>
      </w:pP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Contratista</w:t>
      </w:r>
      <w:r>
        <w:rPr>
          <w:rFonts w:ascii="Adif Fago No Regular" w:eastAsia="Adif Fago No Regular" w:hAnsi="Adif Fago No Regular"/>
          <w:spacing w:val="-7"/>
        </w:rPr>
        <w:t xml:space="preserve"> </w:t>
      </w:r>
      <w:r>
        <w:rPr>
          <w:rFonts w:ascii="Adif Fago No Regular" w:eastAsia="Adif Fago No Regular" w:hAnsi="Adif Fago No Regular"/>
        </w:rPr>
        <w:t>ha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adoptar</w:t>
      </w:r>
      <w:r>
        <w:rPr>
          <w:rFonts w:ascii="Adif Fago No Regular" w:eastAsia="Adif Fago No Regular" w:hAnsi="Adif Fago No Regular"/>
          <w:spacing w:val="-5"/>
        </w:rPr>
        <w:t xml:space="preserve"> </w:t>
      </w:r>
      <w:r>
        <w:rPr>
          <w:rFonts w:ascii="Adif Fago No Regular" w:eastAsia="Adif Fago No Regular" w:hAnsi="Adif Fago No Regular"/>
        </w:rPr>
        <w:t>todas</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precauciones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realizar</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trabajos</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máxima</w:t>
      </w:r>
      <w:r>
        <w:rPr>
          <w:rFonts w:ascii="Adif Fago No Regular" w:eastAsia="Adif Fago No Regular" w:hAnsi="Adif Fago No Regular"/>
          <w:spacing w:val="-5"/>
        </w:rPr>
        <w:t xml:space="preserve"> </w:t>
      </w:r>
      <w:r>
        <w:rPr>
          <w:rFonts w:ascii="Adif Fago No Regular" w:eastAsia="Adif Fago No Regular" w:hAnsi="Adif Fago No Regular"/>
        </w:rPr>
        <w:t>facilidad y seguridad para el personal y para evitar daños a terceros, en especial en las inmediaciones de construcciones existentes, siempre de acuerdo con la Legislación Vigente, incluso cuando no fuera expresamente requerido para esto por el personal encargado de la inspección o vigilancia de las obras por parte de la Dirección de Obra.</w:t>
      </w:r>
    </w:p>
    <w:p w14:paraId="36DC52C7" w14:textId="77777777" w:rsidR="003B27F0" w:rsidRDefault="00F60EA2">
      <w:pPr>
        <w:spacing w:before="203"/>
        <w:ind w:right="478"/>
        <w:jc w:val="both"/>
      </w:pPr>
      <w:r>
        <w:rPr>
          <w:rFonts w:ascii="Adif Fago No Regular" w:eastAsia="Adif Fago No Regular" w:hAnsi="Adif Fago No Regular"/>
        </w:rPr>
        <w:lastRenderedPageBreak/>
        <w:t>Se ha</w:t>
      </w:r>
      <w:r>
        <w:rPr>
          <w:rFonts w:ascii="Adif Fago No Regular" w:eastAsia="Adif Fago No Regular" w:hAnsi="Adif Fago No Regular"/>
          <w:spacing w:val="10"/>
        </w:rPr>
        <w:t xml:space="preserve"> </w:t>
      </w:r>
      <w:r>
        <w:rPr>
          <w:rFonts w:ascii="Adif Fago No Regular" w:eastAsia="Adif Fago No Regular" w:hAnsi="Adif Fago No Regular"/>
        </w:rPr>
        <w:t>de acotar la zona de acción</w:t>
      </w:r>
      <w:r>
        <w:rPr>
          <w:rFonts w:ascii="Adif Fago No Regular" w:eastAsia="Adif Fago No Regular" w:hAnsi="Adif Fago No Regular"/>
          <w:spacing w:val="10"/>
        </w:rPr>
        <w:t xml:space="preserve"> </w:t>
      </w:r>
      <w:r>
        <w:rPr>
          <w:rFonts w:ascii="Adif Fago No Regular" w:eastAsia="Adif Fago No Regular" w:hAnsi="Adif Fago No Regular"/>
        </w:rPr>
        <w:t>de cada máquina a su área de trabajo. Siempre que un vehículo</w:t>
      </w:r>
      <w:r>
        <w:rPr>
          <w:rFonts w:ascii="Adif Fago No Regular" w:eastAsia="Adif Fago No Regular" w:hAnsi="Adif Fago No Regular"/>
          <w:spacing w:val="80"/>
        </w:rPr>
        <w:t xml:space="preserve"> </w:t>
      </w:r>
      <w:r>
        <w:rPr>
          <w:rFonts w:ascii="Adif Fago No Regular" w:eastAsia="Adif Fago No Regular" w:hAnsi="Adif Fago No Regular"/>
        </w:rPr>
        <w:t>o máquina pesada inicie un movimiento imprevisto, lo ha de anunciar con una señal acústica. Cuando</w:t>
      </w:r>
      <w:r>
        <w:rPr>
          <w:rFonts w:ascii="Adif Fago No Regular" w:eastAsia="Adif Fago No Regular" w:hAnsi="Adif Fago No Regular"/>
          <w:spacing w:val="21"/>
        </w:rPr>
        <w:t xml:space="preserve"> </w:t>
      </w:r>
      <w:r>
        <w:rPr>
          <w:rFonts w:ascii="Adif Fago No Regular" w:eastAsia="Adif Fago No Regular" w:hAnsi="Adif Fago No Regular"/>
        </w:rPr>
        <w:t>sea</w:t>
      </w:r>
      <w:r>
        <w:rPr>
          <w:rFonts w:ascii="Adif Fago No Regular" w:eastAsia="Adif Fago No Regular" w:hAnsi="Adif Fago No Regular"/>
          <w:spacing w:val="22"/>
        </w:rPr>
        <w:t xml:space="preserve"> </w:t>
      </w:r>
      <w:r>
        <w:rPr>
          <w:rFonts w:ascii="Adif Fago No Regular" w:eastAsia="Adif Fago No Regular" w:hAnsi="Adif Fago No Regular"/>
        </w:rPr>
        <w:t>marcha</w:t>
      </w:r>
      <w:r>
        <w:rPr>
          <w:rFonts w:ascii="Adif Fago No Regular" w:eastAsia="Adif Fago No Regular" w:hAnsi="Adif Fago No Regular"/>
          <w:spacing w:val="22"/>
        </w:rPr>
        <w:t xml:space="preserve"> </w:t>
      </w:r>
      <w:r>
        <w:rPr>
          <w:rFonts w:ascii="Adif Fago No Regular" w:eastAsia="Adif Fago No Regular" w:hAnsi="Adif Fago No Regular"/>
        </w:rPr>
        <w:t>atrás</w:t>
      </w:r>
      <w:r>
        <w:rPr>
          <w:rFonts w:ascii="Adif Fago No Regular" w:eastAsia="Adif Fago No Regular" w:hAnsi="Adif Fago No Regular"/>
          <w:spacing w:val="23"/>
        </w:rPr>
        <w:t xml:space="preserve"> </w:t>
      </w:r>
      <w:r>
        <w:rPr>
          <w:rFonts w:ascii="Adif Fago No Regular" w:eastAsia="Adif Fago No Regular" w:hAnsi="Adif Fago No Regular"/>
        </w:rPr>
        <w:t>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2"/>
        </w:rPr>
        <w:t xml:space="preserve"> </w:t>
      </w:r>
      <w:r>
        <w:rPr>
          <w:rFonts w:ascii="Adif Fago No Regular" w:eastAsia="Adif Fago No Regular" w:hAnsi="Adif Fago No Regular"/>
        </w:rPr>
        <w:t>conductor</w:t>
      </w:r>
      <w:r>
        <w:rPr>
          <w:rFonts w:ascii="Adif Fago No Regular" w:eastAsia="Adif Fago No Regular" w:hAnsi="Adif Fago No Regular"/>
          <w:spacing w:val="21"/>
        </w:rPr>
        <w:t xml:space="preserve"> </w:t>
      </w:r>
      <w:r>
        <w:rPr>
          <w:rFonts w:ascii="Adif Fago No Regular" w:eastAsia="Adif Fago No Regular" w:hAnsi="Adif Fago No Regular"/>
        </w:rPr>
        <w:t>no</w:t>
      </w:r>
      <w:r>
        <w:rPr>
          <w:rFonts w:ascii="Adif Fago No Regular" w:eastAsia="Adif Fago No Regular" w:hAnsi="Adif Fago No Regular"/>
          <w:spacing w:val="24"/>
        </w:rPr>
        <w:t xml:space="preserve"> </w:t>
      </w:r>
      <w:r>
        <w:rPr>
          <w:rFonts w:ascii="Adif Fago No Regular" w:eastAsia="Adif Fago No Regular" w:hAnsi="Adif Fago No Regular"/>
        </w:rPr>
        <w:t>tenga</w:t>
      </w:r>
      <w:r>
        <w:rPr>
          <w:rFonts w:ascii="Adif Fago No Regular" w:eastAsia="Adif Fago No Regular" w:hAnsi="Adif Fago No Regular"/>
          <w:spacing w:val="24"/>
        </w:rPr>
        <w:t xml:space="preserve"> </w:t>
      </w:r>
      <w:r>
        <w:rPr>
          <w:rFonts w:ascii="Adif Fago No Regular" w:eastAsia="Adif Fago No Regular" w:hAnsi="Adif Fago No Regular"/>
        </w:rPr>
        <w:t>visibilidad,</w:t>
      </w:r>
      <w:r>
        <w:rPr>
          <w:rFonts w:ascii="Adif Fago No Regular" w:eastAsia="Adif Fago No Regular" w:hAnsi="Adif Fago No Regular"/>
          <w:spacing w:val="21"/>
        </w:rPr>
        <w:t xml:space="preserve"> </w:t>
      </w:r>
      <w:r>
        <w:rPr>
          <w:rFonts w:ascii="Adif Fago No Regular" w:eastAsia="Adif Fago No Regular" w:hAnsi="Adif Fago No Regular"/>
        </w:rPr>
        <w:t>ha</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3"/>
        </w:rPr>
        <w:t xml:space="preserve"> </w:t>
      </w:r>
      <w:r>
        <w:rPr>
          <w:rFonts w:ascii="Adif Fago No Regular" w:eastAsia="Adif Fago No Regular" w:hAnsi="Adif Fago No Regular"/>
        </w:rPr>
        <w:t>ser</w:t>
      </w:r>
      <w:r>
        <w:rPr>
          <w:rFonts w:ascii="Adif Fago No Regular" w:eastAsia="Adif Fago No Regular" w:hAnsi="Adif Fago No Regular"/>
          <w:spacing w:val="21"/>
        </w:rPr>
        <w:t xml:space="preserve"> </w:t>
      </w:r>
      <w:r>
        <w:rPr>
          <w:rFonts w:ascii="Adif Fago No Regular" w:eastAsia="Adif Fago No Regular" w:hAnsi="Adif Fago No Regular"/>
        </w:rPr>
        <w:t>auxiliado</w:t>
      </w:r>
      <w:r>
        <w:rPr>
          <w:rFonts w:ascii="Adif Fago No Regular" w:eastAsia="Adif Fago No Regular" w:hAnsi="Adif Fago No Regular"/>
          <w:spacing w:val="24"/>
        </w:rPr>
        <w:t xml:space="preserve"> </w:t>
      </w:r>
      <w:r>
        <w:rPr>
          <w:rFonts w:ascii="Adif Fago No Regular" w:eastAsia="Adif Fago No Regular" w:hAnsi="Adif Fago No Regular"/>
        </w:rPr>
        <w:t>por</w:t>
      </w:r>
      <w:r>
        <w:rPr>
          <w:rFonts w:ascii="Adif Fago No Regular" w:eastAsia="Adif Fago No Regular" w:hAnsi="Adif Fago No Regular"/>
          <w:spacing w:val="21"/>
        </w:rPr>
        <w:t xml:space="preserve"> </w:t>
      </w:r>
      <w:r>
        <w:rPr>
          <w:rFonts w:ascii="Adif Fago No Regular" w:eastAsia="Adif Fago No Regular" w:hAnsi="Adif Fago No Regular"/>
        </w:rPr>
        <w:t>un</w:t>
      </w:r>
      <w:r>
        <w:rPr>
          <w:rFonts w:ascii="Adif Fago No Regular" w:eastAsia="Adif Fago No Regular" w:hAnsi="Adif Fago No Regular"/>
          <w:spacing w:val="24"/>
        </w:rPr>
        <w:t xml:space="preserve"> </w:t>
      </w:r>
      <w:r>
        <w:rPr>
          <w:rFonts w:ascii="Adif Fago No Regular" w:eastAsia="Adif Fago No Regular" w:hAnsi="Adif Fago No Regular"/>
        </w:rPr>
        <w:t>operario en el exterior del vehículo. Se han de extremar estas prevenciones cuando el vehículo o máquina cambie de área y/o se entrecrucen itinerarios.</w:t>
      </w:r>
    </w:p>
    <w:p w14:paraId="3D6070BD" w14:textId="77777777" w:rsidR="003B27F0" w:rsidRDefault="00F60EA2">
      <w:pPr>
        <w:spacing w:before="196"/>
        <w:jc w:val="both"/>
      </w:pPr>
      <w:r>
        <w:rPr>
          <w:rFonts w:ascii="Adif Fago No Regular" w:eastAsia="Adif Fago No Regular" w:hAnsi="Adif Fago No Regular"/>
          <w:w w:val="110"/>
        </w:rPr>
        <w:t>Excavación</w:t>
      </w:r>
      <w:r>
        <w:rPr>
          <w:rFonts w:ascii="Adif Fago No Regular" w:eastAsia="Adif Fago No Regular" w:hAnsi="Adif Fago No Regular"/>
          <w:spacing w:val="11"/>
          <w:w w:val="110"/>
        </w:rPr>
        <w:t xml:space="preserve"> </w:t>
      </w:r>
      <w:r>
        <w:rPr>
          <w:rFonts w:ascii="Adif Fago No Regular" w:eastAsia="Adif Fago No Regular" w:hAnsi="Adif Fago No Regular"/>
          <w:w w:val="110"/>
        </w:rPr>
        <w:t>con</w:t>
      </w:r>
      <w:r>
        <w:rPr>
          <w:rFonts w:ascii="Adif Fago No Regular" w:eastAsia="Adif Fago No Regular" w:hAnsi="Adif Fago No Regular"/>
          <w:spacing w:val="11"/>
          <w:w w:val="110"/>
        </w:rPr>
        <w:t xml:space="preserve"> </w:t>
      </w:r>
      <w:proofErr w:type="spellStart"/>
      <w:r>
        <w:rPr>
          <w:rFonts w:ascii="Adif Fago No Regular" w:eastAsia="Adif Fago No Regular" w:hAnsi="Adif Fago No Regular"/>
          <w:w w:val="110"/>
        </w:rPr>
        <w:t>ripado</w:t>
      </w:r>
      <w:proofErr w:type="spellEnd"/>
      <w:r>
        <w:rPr>
          <w:rFonts w:ascii="Adif Fago No Regular" w:eastAsia="Adif Fago No Regular" w:hAnsi="Adif Fago No Regular"/>
          <w:spacing w:val="12"/>
          <w:w w:val="110"/>
        </w:rPr>
        <w:t xml:space="preserve"> </w:t>
      </w:r>
      <w:r>
        <w:rPr>
          <w:rFonts w:ascii="Adif Fago No Regular" w:eastAsia="Adif Fago No Regular" w:hAnsi="Adif Fago No Regular"/>
          <w:w w:val="110"/>
        </w:rPr>
        <w:t>(en</w:t>
      </w:r>
      <w:r>
        <w:rPr>
          <w:rFonts w:ascii="Adif Fago No Regular" w:eastAsia="Adif Fago No Regular" w:hAnsi="Adif Fago No Regular"/>
          <w:spacing w:val="11"/>
          <w:w w:val="110"/>
        </w:rPr>
        <w:t xml:space="preserve"> </w:t>
      </w:r>
      <w:r>
        <w:rPr>
          <w:rFonts w:ascii="Adif Fago No Regular" w:eastAsia="Adif Fago No Regular" w:hAnsi="Adif Fago No Regular"/>
          <w:spacing w:val="-2"/>
          <w:w w:val="110"/>
        </w:rPr>
        <w:t>tránsito)</w:t>
      </w:r>
    </w:p>
    <w:p w14:paraId="37D1D156" w14:textId="77777777" w:rsidR="003B27F0" w:rsidRDefault="00F60EA2">
      <w:pPr>
        <w:spacing w:before="171"/>
        <w:ind w:right="486"/>
        <w:jc w:val="both"/>
      </w:pP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unidad</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incluye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anteriormente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descritas,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añadido </w:t>
      </w:r>
      <w:r>
        <w:rPr>
          <w:rFonts w:ascii="Adif Fago No Regular" w:eastAsia="Adif Fago No Regular" w:hAnsi="Adif Fago No Regular"/>
          <w:spacing w:val="-4"/>
          <w:w w:val="105"/>
        </w:rPr>
        <w:t>de:</w:t>
      </w:r>
    </w:p>
    <w:p w14:paraId="174E0ED3" w14:textId="77777777" w:rsidR="003D3447" w:rsidRDefault="00F60EA2" w:rsidP="003D3447">
      <w:pPr>
        <w:tabs>
          <w:tab w:val="left" w:pos="1060"/>
        </w:tabs>
        <w:spacing w:before="196" w:line="391" w:lineRule="auto"/>
        <w:ind w:right="3246"/>
        <w:jc w:val="both"/>
        <w:rPr>
          <w:rFonts w:ascii="Adif Fago No Regular" w:eastAsia="Adif Fago No Regular" w:hAnsi="Adif Fago No Regular"/>
          <w:spacing w:val="-2"/>
          <w:w w:val="105"/>
        </w:rPr>
      </w:pPr>
      <w:r w:rsidRPr="003D3447">
        <w:rPr>
          <w:rFonts w:ascii="Adif Fago No Regular" w:eastAsia="Adif Fago No Regular" w:hAnsi="Adif Fago No Regular"/>
          <w:spacing w:val="-2"/>
          <w:w w:val="105"/>
        </w:rPr>
        <w:t xml:space="preserve">Excavación del terreno con escarificadores profundos y pesados. </w:t>
      </w:r>
    </w:p>
    <w:p w14:paraId="07589F72" w14:textId="2F277206" w:rsidR="003B27F0" w:rsidRDefault="00F60EA2" w:rsidP="003D3447">
      <w:pPr>
        <w:tabs>
          <w:tab w:val="left" w:pos="1060"/>
        </w:tabs>
        <w:spacing w:before="196" w:line="391" w:lineRule="auto"/>
        <w:ind w:right="3246"/>
        <w:jc w:val="both"/>
      </w:pPr>
      <w:r w:rsidRPr="003D3447">
        <w:rPr>
          <w:rFonts w:ascii="Adif Fago No Regular" w:eastAsia="Adif Fago No Regular" w:hAnsi="Adif Fago No Regular"/>
          <w:spacing w:val="-2"/>
          <w:w w:val="105"/>
        </w:rPr>
        <w:t>Se</w:t>
      </w:r>
      <w:r w:rsidR="003D3447" w:rsidRPr="003D3447">
        <w:rPr>
          <w:rFonts w:ascii="Adif Fago No Regular" w:eastAsia="Adif Fago No Regular" w:hAnsi="Adif Fago No Regular"/>
          <w:spacing w:val="-2"/>
          <w:w w:val="105"/>
        </w:rPr>
        <w:t xml:space="preserve"> </w:t>
      </w:r>
      <w:r w:rsidRPr="003D3447">
        <w:rPr>
          <w:rFonts w:ascii="Adif Fago No Regular" w:eastAsia="Adif Fago No Regular" w:hAnsi="Adif Fago No Regular"/>
          <w:spacing w:val="-2"/>
          <w:w w:val="105"/>
        </w:rPr>
        <w:t xml:space="preserve">admiten </w:t>
      </w:r>
      <w:proofErr w:type="spellStart"/>
      <w:r w:rsidRPr="003D3447">
        <w:rPr>
          <w:rFonts w:ascii="Adif Fago No Regular" w:eastAsia="Adif Fago No Regular" w:hAnsi="Adif Fago No Regular"/>
          <w:spacing w:val="-2"/>
          <w:w w:val="105"/>
        </w:rPr>
        <w:t>ripados</w:t>
      </w:r>
      <w:proofErr w:type="spellEnd"/>
      <w:r w:rsidRPr="003D3447">
        <w:rPr>
          <w:rFonts w:ascii="Adif Fago No Regular" w:eastAsia="Adif Fago No Regular" w:hAnsi="Adif Fago No Regular"/>
          <w:spacing w:val="-2"/>
          <w:w w:val="105"/>
        </w:rPr>
        <w:t xml:space="preserve"> con escarificador hasta D-10</w:t>
      </w:r>
    </w:p>
    <w:p w14:paraId="6DE98BAA" w14:textId="77777777" w:rsidR="003B27F0" w:rsidRDefault="00F60EA2">
      <w:pPr>
        <w:spacing w:before="42"/>
        <w:jc w:val="both"/>
      </w:pPr>
      <w:r>
        <w:rPr>
          <w:rFonts w:ascii="Adif Fago No Regular" w:eastAsia="Adif Fago No Regular" w:hAnsi="Adif Fago No Regular"/>
          <w:w w:val="110"/>
        </w:rPr>
        <w:t>Excavación</w:t>
      </w:r>
      <w:r>
        <w:rPr>
          <w:rFonts w:ascii="Adif Fago No Regular" w:eastAsia="Adif Fago No Regular" w:hAnsi="Adif Fago No Regular"/>
          <w:spacing w:val="3"/>
          <w:w w:val="110"/>
        </w:rPr>
        <w:t xml:space="preserve"> </w:t>
      </w:r>
      <w:r>
        <w:rPr>
          <w:rFonts w:ascii="Adif Fago No Regular" w:eastAsia="Adif Fago No Regular" w:hAnsi="Adif Fago No Regular"/>
          <w:w w:val="110"/>
        </w:rPr>
        <w:t>con</w:t>
      </w:r>
      <w:r>
        <w:rPr>
          <w:rFonts w:ascii="Adif Fago No Regular" w:eastAsia="Adif Fago No Regular" w:hAnsi="Adif Fago No Regular"/>
          <w:spacing w:val="4"/>
          <w:w w:val="110"/>
        </w:rPr>
        <w:t xml:space="preserve"> </w:t>
      </w:r>
      <w:r>
        <w:rPr>
          <w:rFonts w:ascii="Adif Fago No Regular" w:eastAsia="Adif Fago No Regular" w:hAnsi="Adif Fago No Regular"/>
          <w:w w:val="110"/>
        </w:rPr>
        <w:t>explosivo</w:t>
      </w:r>
      <w:r>
        <w:rPr>
          <w:rFonts w:ascii="Adif Fago No Regular" w:eastAsia="Adif Fago No Regular" w:hAnsi="Adif Fago No Regular"/>
          <w:spacing w:val="4"/>
          <w:w w:val="110"/>
        </w:rPr>
        <w:t xml:space="preserve"> </w:t>
      </w:r>
      <w:r>
        <w:rPr>
          <w:rFonts w:ascii="Adif Fago No Regular" w:eastAsia="Adif Fago No Regular" w:hAnsi="Adif Fago No Regular"/>
          <w:w w:val="110"/>
        </w:rPr>
        <w:t>(en</w:t>
      </w:r>
      <w:r>
        <w:rPr>
          <w:rFonts w:ascii="Adif Fago No Regular" w:eastAsia="Adif Fago No Regular" w:hAnsi="Adif Fago No Regular"/>
          <w:spacing w:val="4"/>
          <w:w w:val="110"/>
        </w:rPr>
        <w:t xml:space="preserve"> </w:t>
      </w:r>
      <w:r>
        <w:rPr>
          <w:rFonts w:ascii="Adif Fago No Regular" w:eastAsia="Adif Fago No Regular" w:hAnsi="Adif Fago No Regular"/>
          <w:spacing w:val="-2"/>
          <w:w w:val="110"/>
        </w:rPr>
        <w:t>roca)</w:t>
      </w:r>
    </w:p>
    <w:p w14:paraId="339FDBE4" w14:textId="77777777" w:rsidR="003B27F0" w:rsidRDefault="00F60EA2">
      <w:pPr>
        <w:spacing w:before="168"/>
        <w:ind w:right="481"/>
        <w:jc w:val="both"/>
      </w:pPr>
      <w:r>
        <w:rPr>
          <w:rFonts w:ascii="Adif Fago No Regular" w:eastAsia="Adif Fago No Regular" w:hAnsi="Adif Fago No Regular"/>
        </w:rPr>
        <w:t>No se empezarán los trabajos de voladuras mientras la Dirección de Obra no dé la aprobación al programa de ejecución propuesto por el contratista, justificado si es necesario con los correspondientes ensayos. La utilización de explosivos para excavar un material calificado en el Proyecto como extraíble por medios mecánicos, deberá contar con autorización escrita de la Dirección de Obra, en el libro de órdenes, definiendo la zona a la que es aplicable.</w:t>
      </w:r>
    </w:p>
    <w:p w14:paraId="16C3794C" w14:textId="77777777" w:rsidR="003B27F0" w:rsidRDefault="003B27F0">
      <w:pPr>
        <w:jc w:val="both"/>
      </w:pPr>
    </w:p>
    <w:p w14:paraId="64110650" w14:textId="6DE9B21A" w:rsidR="003B27F0" w:rsidRDefault="00F60EA2">
      <w:pPr>
        <w:spacing w:before="137"/>
        <w:jc w:val="both"/>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programa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voladuras</w:t>
      </w:r>
      <w:r>
        <w:rPr>
          <w:rFonts w:ascii="Adif Fago No Regular" w:eastAsia="Adif Fago No Regular" w:hAnsi="Adif Fago No Regular"/>
          <w:spacing w:val="-5"/>
        </w:rPr>
        <w:t xml:space="preserve"> </w:t>
      </w:r>
      <w:r>
        <w:rPr>
          <w:rFonts w:ascii="Adif Fago No Regular" w:eastAsia="Adif Fago No Regular" w:hAnsi="Adif Fago No Regular"/>
        </w:rPr>
        <w:t>habrá</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especificar</w:t>
      </w:r>
      <w:r>
        <w:rPr>
          <w:rFonts w:ascii="Adif Fago No Regular" w:eastAsia="Adif Fago No Regular" w:hAnsi="Adif Fago No Regular"/>
          <w:spacing w:val="-4"/>
        </w:rPr>
        <w:t xml:space="preserve"> </w:t>
      </w:r>
      <w:r>
        <w:rPr>
          <w:rFonts w:ascii="Adif Fago No Regular" w:eastAsia="Adif Fago No Regular" w:hAnsi="Adif Fago No Regular"/>
        </w:rPr>
        <w:t>como</w:t>
      </w:r>
      <w:r>
        <w:rPr>
          <w:rFonts w:ascii="Adif Fago No Regular" w:eastAsia="Adif Fago No Regular" w:hAnsi="Adif Fago No Regular"/>
          <w:spacing w:val="-4"/>
        </w:rPr>
        <w:t xml:space="preserve"> </w:t>
      </w:r>
      <w:r>
        <w:rPr>
          <w:rFonts w:ascii="Adif Fago No Regular" w:eastAsia="Adif Fago No Regular" w:hAnsi="Adif Fago No Regular"/>
          <w:spacing w:val="-2"/>
        </w:rPr>
        <w:t>mínimo:</w:t>
      </w:r>
    </w:p>
    <w:p w14:paraId="7C2C239E" w14:textId="77777777" w:rsidR="003B27F0" w:rsidRDefault="00F60EA2">
      <w:pPr>
        <w:numPr>
          <w:ilvl w:val="0"/>
          <w:numId w:val="843"/>
        </w:numPr>
        <w:tabs>
          <w:tab w:val="left" w:pos="1060"/>
        </w:tabs>
        <w:spacing w:before="195"/>
        <w:ind w:left="1060"/>
        <w:jc w:val="both"/>
      </w:pPr>
      <w:r>
        <w:rPr>
          <w:rFonts w:ascii="Adif Fago No Regular" w:eastAsia="Adif Fago No Regular" w:hAnsi="Adif Fago No Regular"/>
          <w:spacing w:val="-2"/>
          <w:w w:val="105"/>
        </w:rPr>
        <w:t>Maquinaria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método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perforación.</w:t>
      </w:r>
    </w:p>
    <w:p w14:paraId="445F6E91" w14:textId="77777777" w:rsidR="003B27F0" w:rsidRDefault="00F60EA2">
      <w:pPr>
        <w:numPr>
          <w:ilvl w:val="0"/>
          <w:numId w:val="843"/>
        </w:numPr>
        <w:tabs>
          <w:tab w:val="left" w:pos="1060"/>
        </w:tabs>
        <w:ind w:left="1060"/>
        <w:jc w:val="both"/>
      </w:pPr>
      <w:r>
        <w:rPr>
          <w:rFonts w:ascii="Adif Fago No Regular" w:eastAsia="Adif Fago No Regular" w:hAnsi="Adif Fago No Regular"/>
        </w:rPr>
        <w:t>Longitud</w:t>
      </w:r>
      <w:r>
        <w:rPr>
          <w:rFonts w:ascii="Adif Fago No Regular" w:eastAsia="Adif Fago No Regular" w:hAnsi="Adif Fago No Regular"/>
          <w:spacing w:val="12"/>
        </w:rPr>
        <w:t xml:space="preserve"> </w:t>
      </w:r>
      <w:r>
        <w:rPr>
          <w:rFonts w:ascii="Adif Fago No Regular" w:eastAsia="Adif Fago No Regular" w:hAnsi="Adif Fago No Regular"/>
        </w:rPr>
        <w:t>máxima</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spacing w:val="-2"/>
        </w:rPr>
        <w:t>perforación.</w:t>
      </w:r>
    </w:p>
    <w:p w14:paraId="1C21886B" w14:textId="77777777" w:rsidR="003B27F0" w:rsidRDefault="00F60EA2">
      <w:pPr>
        <w:numPr>
          <w:ilvl w:val="0"/>
          <w:numId w:val="843"/>
        </w:numPr>
        <w:tabs>
          <w:tab w:val="left" w:pos="1060"/>
        </w:tabs>
        <w:spacing w:before="168"/>
        <w:ind w:left="1060"/>
        <w:jc w:val="both"/>
      </w:pPr>
      <w:r>
        <w:rPr>
          <w:rFonts w:ascii="Adif Fago No Regular" w:eastAsia="Adif Fago No Regular" w:hAnsi="Adif Fago No Regular"/>
        </w:rPr>
        <w:t>Diámetro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barrenos</w:t>
      </w:r>
      <w:proofErr w:type="spellEnd"/>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precorte</w:t>
      </w:r>
      <w:proofErr w:type="spellEnd"/>
      <w:r>
        <w:rPr>
          <w:rFonts w:ascii="Adif Fago No Regular" w:eastAsia="Adif Fago No Regular" w:hAnsi="Adif Fago No Regular"/>
          <w:spacing w:val="-1"/>
        </w:rPr>
        <w:t xml:space="preserve"> </w:t>
      </w:r>
      <w:r>
        <w:rPr>
          <w:rFonts w:ascii="Adif Fago No Regular" w:eastAsia="Adif Fago No Regular" w:hAnsi="Adif Fago No Regular"/>
        </w:rPr>
        <w:t>o de</w:t>
      </w:r>
      <w:r>
        <w:rPr>
          <w:rFonts w:ascii="Adif Fago No Regular" w:eastAsia="Adif Fago No Regular" w:hAnsi="Adif Fago No Regular"/>
          <w:spacing w:val="-4"/>
        </w:rPr>
        <w:t xml:space="preserve"> </w:t>
      </w:r>
      <w:r>
        <w:rPr>
          <w:rFonts w:ascii="Adif Fago No Regular" w:eastAsia="Adif Fago No Regular" w:hAnsi="Adif Fago No Regular"/>
        </w:rPr>
        <w:t>destroce y</w:t>
      </w:r>
      <w:r>
        <w:rPr>
          <w:rFonts w:ascii="Adif Fago No Regular" w:eastAsia="Adif Fago No Regular" w:hAnsi="Adif Fago No Regular"/>
          <w:spacing w:val="-2"/>
        </w:rPr>
        <w:t xml:space="preserve"> </w:t>
      </w:r>
      <w:r>
        <w:rPr>
          <w:rFonts w:ascii="Adif Fago No Regular" w:eastAsia="Adif Fago No Regular" w:hAnsi="Adif Fago No Regular"/>
        </w:rPr>
        <w:t>disposición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proofErr w:type="gramStart"/>
      <w:r>
        <w:rPr>
          <w:rFonts w:ascii="Adif Fago No Regular" w:eastAsia="Adif Fago No Regular" w:hAnsi="Adif Fago No Regular"/>
        </w:rPr>
        <w:t>los</w:t>
      </w:r>
      <w:r>
        <w:rPr>
          <w:rFonts w:ascii="Adif Fago No Regular" w:eastAsia="Adif Fago No Regular" w:hAnsi="Adif Fago No Regular"/>
          <w:spacing w:val="-2"/>
        </w:rPr>
        <w:t xml:space="preserve"> mismos</w:t>
      </w:r>
      <w:proofErr w:type="gramEnd"/>
      <w:r>
        <w:rPr>
          <w:rFonts w:ascii="Adif Fago No Regular" w:eastAsia="Adif Fago No Regular" w:hAnsi="Adif Fago No Regular"/>
          <w:spacing w:val="-2"/>
        </w:rPr>
        <w:t>.</w:t>
      </w:r>
    </w:p>
    <w:p w14:paraId="4D7B3F3F" w14:textId="77777777" w:rsidR="003B27F0" w:rsidRDefault="00F60EA2">
      <w:pPr>
        <w:numPr>
          <w:ilvl w:val="0"/>
          <w:numId w:val="843"/>
        </w:numPr>
        <w:tabs>
          <w:tab w:val="left" w:pos="1059"/>
          <w:tab w:val="left" w:pos="1072"/>
        </w:tabs>
        <w:spacing w:before="164" w:line="283" w:lineRule="auto"/>
        <w:ind w:right="480" w:hanging="360"/>
        <w:jc w:val="both"/>
      </w:pPr>
      <w:r>
        <w:rPr>
          <w:rFonts w:ascii="Adif Fago No Regular" w:eastAsia="Adif Fago No Regular" w:hAnsi="Adif Fago No Regular"/>
        </w:rPr>
        <w:t xml:space="preserve">Explosivos, dimensiones de los cartuchos y esquema de carga de los diferentes tipos de </w:t>
      </w:r>
      <w:r>
        <w:rPr>
          <w:rFonts w:ascii="Adif Fago No Regular" w:eastAsia="Adif Fago No Regular" w:hAnsi="Adif Fago No Regular"/>
          <w:spacing w:val="-2"/>
        </w:rPr>
        <w:t>barrenos.</w:t>
      </w:r>
    </w:p>
    <w:p w14:paraId="0C362D94" w14:textId="77777777" w:rsidR="003B27F0" w:rsidRDefault="00F60EA2">
      <w:pPr>
        <w:numPr>
          <w:ilvl w:val="0"/>
          <w:numId w:val="843"/>
        </w:numPr>
        <w:tabs>
          <w:tab w:val="left" w:pos="1060"/>
        </w:tabs>
        <w:spacing w:before="123"/>
        <w:ind w:left="1060"/>
        <w:jc w:val="both"/>
      </w:pPr>
      <w:r>
        <w:rPr>
          <w:rFonts w:ascii="Adif Fago No Regular" w:eastAsia="Adif Fago No Regular" w:hAnsi="Adif Fago No Regular"/>
        </w:rPr>
        <w:t>Métodos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fijar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posición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cargas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interior</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proofErr w:type="spellStart"/>
      <w:r>
        <w:rPr>
          <w:rFonts w:ascii="Adif Fago No Regular" w:eastAsia="Adif Fago No Regular" w:hAnsi="Adif Fago No Regular"/>
          <w:spacing w:val="-2"/>
        </w:rPr>
        <w:t>barrenos</w:t>
      </w:r>
      <w:proofErr w:type="spellEnd"/>
      <w:r>
        <w:rPr>
          <w:rFonts w:ascii="Adif Fago No Regular" w:eastAsia="Adif Fago No Regular" w:hAnsi="Adif Fago No Regular"/>
          <w:spacing w:val="-2"/>
        </w:rPr>
        <w:t>.</w:t>
      </w:r>
    </w:p>
    <w:p w14:paraId="157F4A81" w14:textId="77777777" w:rsidR="003B27F0" w:rsidRDefault="00F60EA2">
      <w:pPr>
        <w:numPr>
          <w:ilvl w:val="0"/>
          <w:numId w:val="843"/>
        </w:numPr>
        <w:tabs>
          <w:tab w:val="left" w:pos="1060"/>
        </w:tabs>
        <w:ind w:left="1060"/>
        <w:jc w:val="both"/>
      </w:pPr>
      <w:r>
        <w:rPr>
          <w:rFonts w:ascii="Adif Fago No Regular" w:eastAsia="Adif Fago No Regular" w:hAnsi="Adif Fago No Regular"/>
        </w:rPr>
        <w:t>Esquema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detonación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spacing w:val="-2"/>
        </w:rPr>
        <w:t>voladuras.</w:t>
      </w:r>
    </w:p>
    <w:p w14:paraId="4F59F222" w14:textId="77777777" w:rsidR="003B27F0" w:rsidRDefault="00F60EA2">
      <w:pPr>
        <w:numPr>
          <w:ilvl w:val="0"/>
          <w:numId w:val="843"/>
        </w:numPr>
        <w:tabs>
          <w:tab w:val="left" w:pos="1059"/>
          <w:tab w:val="left" w:pos="1072"/>
        </w:tabs>
        <w:spacing w:line="285" w:lineRule="auto"/>
        <w:ind w:right="482" w:hanging="360"/>
        <w:jc w:val="both"/>
      </w:pPr>
      <w:r>
        <w:rPr>
          <w:rFonts w:ascii="Adif Fago No Regular" w:eastAsia="Adif Fago No Regular" w:hAnsi="Adif Fago No Regular"/>
        </w:rPr>
        <w:t>Resultados obtenidos con el método de excavación propuesto en terrenos análogos a los de la obra.</w:t>
      </w:r>
    </w:p>
    <w:p w14:paraId="48AACFD4" w14:textId="77777777" w:rsidR="003B27F0" w:rsidRDefault="00F60EA2">
      <w:pPr>
        <w:spacing w:before="122"/>
        <w:ind w:right="484"/>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estudio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tiro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efectuar</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debe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considerar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método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más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adecuado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fraccionamiento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roca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compatible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con su</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utilización 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rellenos,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así</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 que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dañe, quebrante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 desprenda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roca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desmonte.</w:t>
      </w:r>
    </w:p>
    <w:p w14:paraId="5BF3CACF" w14:textId="77777777" w:rsidR="003B27F0" w:rsidRDefault="00F60EA2">
      <w:pPr>
        <w:spacing w:before="201"/>
        <w:ind w:right="483"/>
        <w:jc w:val="both"/>
      </w:pPr>
      <w:r>
        <w:rPr>
          <w:rFonts w:ascii="Adif Fago No Regular" w:eastAsia="Adif Fago No Regular" w:hAnsi="Adif Fago No Regular"/>
        </w:rPr>
        <w:t>Se justificará, con</w:t>
      </w:r>
      <w:r>
        <w:rPr>
          <w:rFonts w:ascii="Adif Fago No Regular" w:eastAsia="Adif Fago No Regular" w:hAnsi="Adif Fago No Regular"/>
          <w:spacing w:val="-1"/>
        </w:rPr>
        <w:t xml:space="preserve"> </w:t>
      </w:r>
      <w:r>
        <w:rPr>
          <w:rFonts w:ascii="Adif Fago No Regular" w:eastAsia="Adif Fago No Regular" w:hAnsi="Adif Fago No Regular"/>
        </w:rPr>
        <w:t>medidas del campo eléctrico de terreno, la adecuación</w:t>
      </w:r>
      <w:r>
        <w:rPr>
          <w:rFonts w:ascii="Adif Fago No Regular" w:eastAsia="Adif Fago No Regular" w:hAnsi="Adif Fago No Regular"/>
          <w:spacing w:val="-1"/>
        </w:rPr>
        <w:t xml:space="preserve"> </w:t>
      </w:r>
      <w:r>
        <w:rPr>
          <w:rFonts w:ascii="Adif Fago No Regular" w:eastAsia="Adif Fago No Regular" w:hAnsi="Adif Fago No Regular"/>
        </w:rPr>
        <w:t>del tipo de explosivos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 los detonadores.</w:t>
      </w:r>
    </w:p>
    <w:p w14:paraId="32B85C63" w14:textId="77777777" w:rsidR="003B27F0" w:rsidRDefault="00F60EA2">
      <w:pPr>
        <w:spacing w:before="200"/>
        <w:ind w:right="482"/>
        <w:jc w:val="both"/>
      </w:pPr>
      <w:r>
        <w:rPr>
          <w:rFonts w:ascii="Adif Fago No Regular" w:eastAsia="Adif Fago No Regular" w:hAnsi="Adif Fago No Regular"/>
        </w:rPr>
        <w:t>Cuando</w:t>
      </w:r>
      <w:r>
        <w:rPr>
          <w:rFonts w:ascii="Adif Fago No Regular" w:eastAsia="Adif Fago No Regular" w:hAnsi="Adif Fago No Regular"/>
          <w:spacing w:val="-3"/>
        </w:rPr>
        <w:t xml:space="preserve"> </w:t>
      </w:r>
      <w:r>
        <w:rPr>
          <w:rFonts w:ascii="Adif Fago No Regular" w:eastAsia="Adif Fago No Regular" w:hAnsi="Adif Fago No Regular"/>
        </w:rPr>
        <w:t>proceda,</w:t>
      </w:r>
      <w:r>
        <w:rPr>
          <w:rFonts w:ascii="Adif Fago No Regular" w:eastAsia="Adif Fago No Regular" w:hAnsi="Adif Fago No Regular"/>
          <w:spacing w:val="-3"/>
        </w:rPr>
        <w:t xml:space="preserve"> </w:t>
      </w:r>
      <w:r>
        <w:rPr>
          <w:rFonts w:ascii="Adif Fago No Regular" w:eastAsia="Adif Fago No Regular" w:hAnsi="Adif Fago No Regular"/>
        </w:rPr>
        <w:t>deben</w:t>
      </w:r>
      <w:r>
        <w:rPr>
          <w:rFonts w:ascii="Adif Fago No Regular" w:eastAsia="Adif Fago No Regular" w:hAnsi="Adif Fago No Regular"/>
          <w:spacing w:val="-5"/>
        </w:rPr>
        <w:t xml:space="preserve"> </w:t>
      </w:r>
      <w:r>
        <w:rPr>
          <w:rFonts w:ascii="Adif Fago No Regular" w:eastAsia="Adif Fago No Regular" w:hAnsi="Adif Fago No Regular"/>
        </w:rPr>
        <w:t>medirse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constantes</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programación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cargas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 voladura, para no sobrepasar los límites de velocidad veinte milímetros por segundo (20 mm/s) y aceleración que se establecen por las vibraciones en estructuras y edificios próximos.</w:t>
      </w:r>
    </w:p>
    <w:p w14:paraId="65BD1F19" w14:textId="77777777" w:rsidR="003B27F0" w:rsidRDefault="00F60EA2">
      <w:pPr>
        <w:spacing w:before="201"/>
        <w:ind w:right="483"/>
        <w:jc w:val="both"/>
      </w:pPr>
      <w:r>
        <w:rPr>
          <w:rFonts w:ascii="Adif Fago No Regular" w:eastAsia="Adif Fago No Regular" w:hAnsi="Adif Fago No Regular"/>
        </w:rPr>
        <w:t>Antes de iniciar las voladuras deben tenerse todos los permisos adecuados y deben adoptarse las medidas de seguridad necesarias.</w:t>
      </w:r>
    </w:p>
    <w:p w14:paraId="235EF9D2" w14:textId="77777777" w:rsidR="003B27F0" w:rsidRDefault="00F60EA2">
      <w:pPr>
        <w:spacing w:before="201"/>
        <w:ind w:right="485"/>
        <w:jc w:val="both"/>
      </w:pPr>
      <w:r>
        <w:rPr>
          <w:rFonts w:ascii="Adif Fago No Regular" w:eastAsia="Adif Fago No Regular" w:hAnsi="Adif Fago No Regular"/>
        </w:rPr>
        <w:t>La aprobación inicial del Programa por parte de la Dirección de Obra. podrá ser reconsiderada si la naturaleza del terreno u otras circunstancias lo hicieran aconsejable, siendo necesario la presentación de un nuevo programa de voladuras.</w:t>
      </w:r>
    </w:p>
    <w:p w14:paraId="0DA2AACF" w14:textId="77777777" w:rsidR="003B27F0" w:rsidRDefault="00F60EA2">
      <w:pPr>
        <w:spacing w:before="201"/>
        <w:ind w:right="486"/>
        <w:jc w:val="both"/>
      </w:pPr>
      <w:r>
        <w:rPr>
          <w:rFonts w:ascii="Adif Fago No Regular" w:eastAsia="Adif Fago No Regular" w:hAnsi="Adif Fago No Regular"/>
        </w:rPr>
        <w:t xml:space="preserve">La adquisición, el transporte, el almacenaje, la conservación, la manipulación y el uso de detonadores y </w:t>
      </w:r>
      <w:proofErr w:type="gramStart"/>
      <w:r>
        <w:rPr>
          <w:rFonts w:ascii="Adif Fago No Regular" w:eastAsia="Adif Fago No Regular" w:hAnsi="Adif Fago No Regular"/>
        </w:rPr>
        <w:t>explosivos,</w:t>
      </w:r>
      <w:proofErr w:type="gramEnd"/>
      <w:r>
        <w:rPr>
          <w:rFonts w:ascii="Adif Fago No Regular" w:eastAsia="Adif Fago No Regular" w:hAnsi="Adif Fago No Regular"/>
        </w:rPr>
        <w:t xml:space="preserve"> se han de regir por las disposiciones vigentes, tanto a nivel estatal, autonómico o local.</w:t>
      </w:r>
    </w:p>
    <w:p w14:paraId="347F7F8C" w14:textId="77777777" w:rsidR="003B27F0" w:rsidRDefault="00F60EA2">
      <w:pPr>
        <w:spacing w:before="201"/>
        <w:ind w:right="484"/>
        <w:jc w:val="both"/>
      </w:pPr>
      <w:r>
        <w:rPr>
          <w:rFonts w:ascii="Adif Fago No Regular" w:eastAsia="Adif Fago No Regular" w:hAnsi="Adif Fago No Regular"/>
          <w:w w:val="105"/>
        </w:rPr>
        <w:t xml:space="preserve">Se ha de señalizar convenientemente la zona afectada para advertir al público del trabajo con </w:t>
      </w:r>
      <w:r>
        <w:rPr>
          <w:rFonts w:ascii="Adif Fago No Regular" w:eastAsia="Adif Fago No Regular" w:hAnsi="Adif Fago No Regular"/>
          <w:spacing w:val="-2"/>
          <w:w w:val="105"/>
        </w:rPr>
        <w:t>explosivos.</w:t>
      </w:r>
    </w:p>
    <w:p w14:paraId="1A4CE81E" w14:textId="77777777" w:rsidR="003B27F0" w:rsidRDefault="00F60EA2">
      <w:pPr>
        <w:spacing w:before="200"/>
        <w:ind w:right="480"/>
        <w:jc w:val="both"/>
      </w:pPr>
      <w:r>
        <w:rPr>
          <w:rFonts w:ascii="Adif Fago No Regular" w:eastAsia="Adif Fago No Regular" w:hAnsi="Adif Fago No Regular"/>
        </w:rPr>
        <w:t>Se ha de tener</w:t>
      </w:r>
      <w:r>
        <w:rPr>
          <w:rFonts w:ascii="Adif Fago No Regular" w:eastAsia="Adif Fago No Regular" w:hAnsi="Adif Fago No Regular"/>
          <w:spacing w:val="-2"/>
        </w:rPr>
        <w:t xml:space="preserve"> </w:t>
      </w:r>
      <w:r>
        <w:rPr>
          <w:rFonts w:ascii="Adif Fago No Regular" w:eastAsia="Adif Fago No Regular" w:hAnsi="Adif Fago No Regular"/>
        </w:rPr>
        <w:t>un</w:t>
      </w:r>
      <w:r>
        <w:rPr>
          <w:rFonts w:ascii="Adif Fago No Regular" w:eastAsia="Adif Fago No Regular" w:hAnsi="Adif Fago No Regular"/>
          <w:spacing w:val="-1"/>
        </w:rPr>
        <w:t xml:space="preserve"> </w:t>
      </w:r>
      <w:r>
        <w:rPr>
          <w:rFonts w:ascii="Adif Fago No Regular" w:eastAsia="Adif Fago No Regular" w:hAnsi="Adif Fago No Regular"/>
        </w:rPr>
        <w:t>cuidado especial en</w:t>
      </w:r>
      <w:r>
        <w:rPr>
          <w:rFonts w:ascii="Adif Fago No Regular" w:eastAsia="Adif Fago No Regular" w:hAnsi="Adif Fago No Regular"/>
          <w:spacing w:val="-1"/>
        </w:rPr>
        <w:t xml:space="preserve"> </w:t>
      </w:r>
      <w:r>
        <w:rPr>
          <w:rFonts w:ascii="Adif Fago No Regular" w:eastAsia="Adif Fago No Regular" w:hAnsi="Adif Fago No Regular"/>
        </w:rPr>
        <w:t>lo 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refiere a la</w:t>
      </w:r>
      <w:r>
        <w:rPr>
          <w:rFonts w:ascii="Adif Fago No Regular" w:eastAsia="Adif Fago No Regular" w:hAnsi="Adif Fago No Regular"/>
          <w:spacing w:val="-1"/>
        </w:rPr>
        <w:t xml:space="preserve"> </w:t>
      </w:r>
      <w:r>
        <w:rPr>
          <w:rFonts w:ascii="Adif Fago No Regular" w:eastAsia="Adif Fago No Regular" w:hAnsi="Adif Fago No Regular"/>
        </w:rPr>
        <w:t>carga y</w:t>
      </w:r>
      <w:r>
        <w:rPr>
          <w:rFonts w:ascii="Adif Fago No Regular" w:eastAsia="Adif Fago No Regular" w:hAnsi="Adif Fago No Regular"/>
          <w:spacing w:val="-1"/>
        </w:rPr>
        <w:t xml:space="preserve"> </w:t>
      </w:r>
      <w:r>
        <w:rPr>
          <w:rFonts w:ascii="Adif Fago No Regular" w:eastAsia="Adif Fago No Regular" w:hAnsi="Adif Fago No Regular"/>
        </w:rPr>
        <w:t>encendido; debe avisarse de</w:t>
      </w:r>
      <w:r>
        <w:rPr>
          <w:rFonts w:ascii="Adif Fago No Regular" w:eastAsia="Adif Fago No Regular" w:hAnsi="Adif Fago No Regular"/>
          <w:spacing w:val="-3"/>
        </w:rPr>
        <w:t xml:space="preserve"> </w:t>
      </w:r>
      <w:r>
        <w:rPr>
          <w:rFonts w:ascii="Adif Fago No Regular" w:eastAsia="Adif Fago No Regular" w:hAnsi="Adif Fago No Regular"/>
        </w:rPr>
        <w:t>las descargas con suficiente antelación para evitar posibles accidentes.</w:t>
      </w:r>
    </w:p>
    <w:p w14:paraId="13717A9A" w14:textId="77777777" w:rsidR="003B27F0" w:rsidRDefault="00F60EA2">
      <w:pPr>
        <w:spacing w:before="201"/>
        <w:ind w:right="484"/>
        <w:jc w:val="both"/>
      </w:pPr>
      <w:r>
        <w:rPr>
          <w:rFonts w:ascii="Adif Fago No Regular" w:eastAsia="Adif Fago No Regular" w:hAnsi="Adif Fago No Regular"/>
          <w:w w:val="105"/>
        </w:rPr>
        <w:t>La Dirección de Obra puede prohibir las voladuras o determinados métodos de barrenar si los considera peligrosos.</w:t>
      </w:r>
    </w:p>
    <w:p w14:paraId="0379262A" w14:textId="77777777" w:rsidR="003B27F0" w:rsidRDefault="00F60EA2">
      <w:pPr>
        <w:spacing w:before="201"/>
        <w:ind w:right="483"/>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vibraciones</w:t>
      </w:r>
      <w:r>
        <w:rPr>
          <w:rFonts w:ascii="Adif Fago No Regular" w:eastAsia="Adif Fago No Regular" w:hAnsi="Adif Fago No Regular"/>
          <w:spacing w:val="-2"/>
        </w:rPr>
        <w:t xml:space="preserve"> </w:t>
      </w:r>
      <w:r>
        <w:rPr>
          <w:rFonts w:ascii="Adif Fago No Regular" w:eastAsia="Adif Fago No Regular" w:hAnsi="Adif Fago No Regular"/>
        </w:rPr>
        <w:t>transmitidas</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voladura</w:t>
      </w:r>
      <w:r>
        <w:rPr>
          <w:rFonts w:ascii="Adif Fago No Regular" w:eastAsia="Adif Fago No Regular" w:hAnsi="Adif Fago No Regular"/>
          <w:spacing w:val="-3"/>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han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ser</w:t>
      </w:r>
      <w:r>
        <w:rPr>
          <w:rFonts w:ascii="Adif Fago No Regular" w:eastAsia="Adif Fago No Regular" w:hAnsi="Adif Fago No Regular"/>
          <w:spacing w:val="-2"/>
        </w:rPr>
        <w:t xml:space="preserve"> </w:t>
      </w:r>
      <w:r>
        <w:rPr>
          <w:rFonts w:ascii="Adif Fago No Regular" w:eastAsia="Adif Fago No Regular" w:hAnsi="Adif Fago No Regular"/>
        </w:rPr>
        <w:t>excesivas,</w:t>
      </w:r>
      <w:r>
        <w:rPr>
          <w:rFonts w:ascii="Adif Fago No Regular" w:eastAsia="Adif Fago No Regular" w:hAnsi="Adif Fago No Regular"/>
          <w:spacing w:val="-4"/>
        </w:rPr>
        <w:t xml:space="preserve"> </w:t>
      </w:r>
      <w:r>
        <w:rPr>
          <w:rFonts w:ascii="Adif Fago No Regular" w:eastAsia="Adif Fago No Regular" w:hAnsi="Adif Fago No Regular"/>
        </w:rPr>
        <w:t>si</w:t>
      </w:r>
      <w:r>
        <w:rPr>
          <w:rFonts w:ascii="Adif Fago No Regular" w:eastAsia="Adif Fago No Regular" w:hAnsi="Adif Fago No Regular"/>
          <w:spacing w:val="-4"/>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es</w:t>
      </w:r>
      <w:r>
        <w:rPr>
          <w:rFonts w:ascii="Adif Fago No Regular" w:eastAsia="Adif Fago No Regular" w:hAnsi="Adif Fago No Regular"/>
          <w:spacing w:val="-2"/>
        </w:rPr>
        <w:t xml:space="preserve"> </w:t>
      </w:r>
      <w:r>
        <w:rPr>
          <w:rFonts w:ascii="Adif Fago No Regular" w:eastAsia="Adif Fago No Regular" w:hAnsi="Adif Fago No Regular"/>
        </w:rPr>
        <w:t>así</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ha</w:t>
      </w:r>
      <w:r>
        <w:rPr>
          <w:rFonts w:ascii="Adif Fago No Regular" w:eastAsia="Adif Fago No Regular" w:hAnsi="Adif Fago No Regular"/>
          <w:spacing w:val="-3"/>
        </w:rPr>
        <w:t xml:space="preserve"> </w:t>
      </w:r>
      <w:r>
        <w:rPr>
          <w:rFonts w:ascii="Adif Fago No Regular" w:eastAsia="Adif Fago No Regular" w:hAnsi="Adif Fago No Regular"/>
        </w:rPr>
        <w:t xml:space="preserve">de </w:t>
      </w:r>
      <w:r>
        <w:rPr>
          <w:rFonts w:ascii="Adif Fago No Regular" w:eastAsia="Adif Fago No Regular" w:hAnsi="Adif Fago No Regular"/>
          <w:w w:val="105"/>
        </w:rPr>
        <w:t xml:space="preserve">utilizar </w:t>
      </w:r>
      <w:proofErr w:type="spellStart"/>
      <w:r>
        <w:rPr>
          <w:rFonts w:ascii="Adif Fago No Regular" w:eastAsia="Adif Fago No Regular" w:hAnsi="Adif Fago No Regular"/>
          <w:w w:val="105"/>
        </w:rPr>
        <w:t>microrretardo</w:t>
      </w:r>
      <w:proofErr w:type="spellEnd"/>
      <w:r>
        <w:rPr>
          <w:rFonts w:ascii="Adif Fago No Regular" w:eastAsia="Adif Fago No Regular" w:hAnsi="Adif Fago No Regular"/>
          <w:w w:val="105"/>
        </w:rPr>
        <w:t xml:space="preserve"> para el encendido.</w:t>
      </w:r>
    </w:p>
    <w:p w14:paraId="59B9BFEB" w14:textId="77777777" w:rsidR="003B27F0" w:rsidRDefault="00F60EA2">
      <w:pPr>
        <w:spacing w:before="200"/>
        <w:ind w:right="488"/>
        <w:jc w:val="both"/>
      </w:pPr>
      <w:r>
        <w:rPr>
          <w:rFonts w:ascii="Adif Fago No Regular" w:eastAsia="Adif Fago No Regular" w:hAnsi="Adif Fago No Regular"/>
        </w:rPr>
        <w:t xml:space="preserve">Se ha de tener en cuenta la dirección de estratificación de las rocas y el </w:t>
      </w:r>
      <w:proofErr w:type="spellStart"/>
      <w:r>
        <w:rPr>
          <w:rFonts w:ascii="Adif Fago No Regular" w:eastAsia="Adif Fago No Regular" w:hAnsi="Adif Fago No Regular"/>
        </w:rPr>
        <w:t>diaclasado</w:t>
      </w:r>
      <w:proofErr w:type="spellEnd"/>
      <w:r>
        <w:rPr>
          <w:rFonts w:ascii="Adif Fago No Regular" w:eastAsia="Adif Fago No Regular" w:hAnsi="Adif Fago No Regular"/>
        </w:rPr>
        <w:t xml:space="preserve">, en cuanto a su </w:t>
      </w:r>
      <w:r>
        <w:rPr>
          <w:rFonts w:ascii="Adif Fago No Regular" w:eastAsia="Adif Fago No Regular" w:hAnsi="Adif Fago No Regular"/>
          <w:w w:val="105"/>
        </w:rPr>
        <w:t>influencia en el acabado del talud.</w:t>
      </w:r>
    </w:p>
    <w:p w14:paraId="46049015" w14:textId="77777777" w:rsidR="003B27F0" w:rsidRDefault="00F60EA2">
      <w:pPr>
        <w:spacing w:before="200"/>
        <w:jc w:val="both"/>
      </w:pP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perforación</w:t>
      </w:r>
      <w:r>
        <w:rPr>
          <w:rFonts w:ascii="Adif Fago No Regular" w:eastAsia="Adif Fago No Regular" w:hAnsi="Adif Fago No Regular"/>
          <w:spacing w:val="17"/>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cargar</w:t>
      </w:r>
      <w:r>
        <w:rPr>
          <w:rFonts w:ascii="Adif Fago No Regular" w:eastAsia="Adif Fago No Regular" w:hAnsi="Adif Fago No Regular"/>
          <w:spacing w:val="14"/>
        </w:rPr>
        <w:t xml:space="preserve"> </w:t>
      </w:r>
      <w:r>
        <w:rPr>
          <w:rFonts w:ascii="Adif Fago No Regular" w:eastAsia="Adif Fago No Regular" w:hAnsi="Adif Fago No Regular"/>
        </w:rPr>
        <w:t>hasta</w:t>
      </w:r>
      <w:r>
        <w:rPr>
          <w:rFonts w:ascii="Adif Fago No Regular" w:eastAsia="Adif Fago No Regular" w:hAnsi="Adif Fago No Regular"/>
          <w:spacing w:val="15"/>
        </w:rPr>
        <w:t xml:space="preserve"> </w:t>
      </w:r>
      <w:r>
        <w:rPr>
          <w:rFonts w:ascii="Adif Fago No Regular" w:eastAsia="Adif Fago No Regular" w:hAnsi="Adif Fago No Regular"/>
        </w:rPr>
        <w:t>un</w:t>
      </w:r>
      <w:r>
        <w:rPr>
          <w:rFonts w:ascii="Adif Fago No Regular" w:eastAsia="Adif Fago No Regular" w:hAnsi="Adif Fago No Regular"/>
          <w:spacing w:val="17"/>
        </w:rPr>
        <w:t xml:space="preserve"> </w:t>
      </w:r>
      <w:r>
        <w:rPr>
          <w:rFonts w:ascii="Adif Fago No Regular" w:eastAsia="Adif Fago No Regular" w:hAnsi="Adif Fago No Regular"/>
        </w:rPr>
        <w:t>setenta</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cinco</w:t>
      </w:r>
      <w:r>
        <w:rPr>
          <w:rFonts w:ascii="Adif Fago No Regular" w:eastAsia="Adif Fago No Regular" w:hAnsi="Adif Fago No Regular"/>
          <w:spacing w:val="14"/>
        </w:rPr>
        <w:t xml:space="preserve"> </w:t>
      </w:r>
      <w:r>
        <w:rPr>
          <w:rFonts w:ascii="Adif Fago No Regular" w:eastAsia="Adif Fago No Regular" w:hAnsi="Adif Fago No Regular"/>
        </w:rPr>
        <w:t>por</w:t>
      </w:r>
      <w:r>
        <w:rPr>
          <w:rFonts w:ascii="Adif Fago No Regular" w:eastAsia="Adif Fago No Regular" w:hAnsi="Adif Fago No Regular"/>
          <w:spacing w:val="14"/>
        </w:rPr>
        <w:t xml:space="preserve"> </w:t>
      </w:r>
      <w:r>
        <w:rPr>
          <w:rFonts w:ascii="Adif Fago No Regular" w:eastAsia="Adif Fago No Regular" w:hAnsi="Adif Fago No Regular"/>
        </w:rPr>
        <w:t>ciento</w:t>
      </w:r>
      <w:r>
        <w:rPr>
          <w:rFonts w:ascii="Adif Fago No Regular" w:eastAsia="Adif Fago No Regular" w:hAnsi="Adif Fago No Regular"/>
          <w:spacing w:val="12"/>
        </w:rPr>
        <w:t xml:space="preserve"> </w:t>
      </w:r>
      <w:r>
        <w:rPr>
          <w:rFonts w:ascii="Adif Fago No Regular" w:eastAsia="Adif Fago No Regular" w:hAnsi="Adif Fago No Regular"/>
        </w:rPr>
        <w:t>(75%)</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6"/>
        </w:rPr>
        <w:t xml:space="preserve"> </w:t>
      </w:r>
      <w:r>
        <w:rPr>
          <w:rFonts w:ascii="Adif Fago No Regular" w:eastAsia="Adif Fago No Regular" w:hAnsi="Adif Fago No Regular"/>
        </w:rPr>
        <w:t>su</w:t>
      </w:r>
      <w:r>
        <w:rPr>
          <w:rFonts w:ascii="Adif Fago No Regular" w:eastAsia="Adif Fago No Regular" w:hAnsi="Adif Fago No Regular"/>
          <w:spacing w:val="14"/>
        </w:rPr>
        <w:t xml:space="preserve"> </w:t>
      </w:r>
      <w:r>
        <w:rPr>
          <w:rFonts w:ascii="Adif Fago No Regular" w:eastAsia="Adif Fago No Regular" w:hAnsi="Adif Fago No Regular"/>
        </w:rPr>
        <w:t>profundidad</w:t>
      </w:r>
      <w:r>
        <w:rPr>
          <w:rFonts w:ascii="Adif Fago No Regular" w:eastAsia="Adif Fago No Regular" w:hAnsi="Adif Fago No Regular"/>
          <w:spacing w:val="15"/>
        </w:rPr>
        <w:t xml:space="preserve"> </w:t>
      </w:r>
      <w:r>
        <w:rPr>
          <w:rFonts w:ascii="Adif Fago No Regular" w:eastAsia="Adif Fago No Regular" w:hAnsi="Adif Fago No Regular"/>
          <w:spacing w:val="-2"/>
        </w:rPr>
        <w:t>total.</w:t>
      </w:r>
    </w:p>
    <w:p w14:paraId="38185D2E" w14:textId="77777777" w:rsidR="003B27F0" w:rsidRDefault="003B27F0">
      <w:pPr>
        <w:jc w:val="both"/>
      </w:pPr>
    </w:p>
    <w:p w14:paraId="19BB889A" w14:textId="39629412" w:rsidR="003B27F0" w:rsidRDefault="00F60EA2">
      <w:pPr>
        <w:spacing w:before="137"/>
        <w:jc w:val="both"/>
      </w:pP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roca</w:t>
      </w:r>
      <w:r>
        <w:rPr>
          <w:rFonts w:ascii="Adif Fago No Regular" w:eastAsia="Adif Fago No Regular" w:hAnsi="Adif Fago No Regular"/>
          <w:spacing w:val="-1"/>
        </w:rPr>
        <w:t xml:space="preserve"> </w:t>
      </w:r>
      <w:r>
        <w:rPr>
          <w:rFonts w:ascii="Adif Fago No Regular" w:eastAsia="Adif Fago No Regular" w:hAnsi="Adif Fago No Regular"/>
        </w:rPr>
        <w:t>muy</w:t>
      </w:r>
      <w:r>
        <w:rPr>
          <w:rFonts w:ascii="Adif Fago No Regular" w:eastAsia="Adif Fago No Regular" w:hAnsi="Adif Fago No Regular"/>
          <w:spacing w:val="2"/>
        </w:rPr>
        <w:t xml:space="preserve"> </w:t>
      </w:r>
      <w:r>
        <w:rPr>
          <w:rFonts w:ascii="Adif Fago No Regular" w:eastAsia="Adif Fago No Regular" w:hAnsi="Adif Fago No Regular"/>
        </w:rPr>
        <w:t>fisurada</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puede</w:t>
      </w:r>
      <w:r>
        <w:rPr>
          <w:rFonts w:ascii="Adif Fago No Regular" w:eastAsia="Adif Fago No Regular" w:hAnsi="Adif Fago No Regular"/>
          <w:spacing w:val="2"/>
        </w:rPr>
        <w:t xml:space="preserve"> </w:t>
      </w:r>
      <w:r>
        <w:rPr>
          <w:rFonts w:ascii="Adif Fago No Regular" w:eastAsia="Adif Fago No Regular" w:hAnsi="Adif Fago No Regular"/>
        </w:rPr>
        <w:t>reducir</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carga</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cincuenta</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cinco</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ciento</w:t>
      </w:r>
      <w:r>
        <w:rPr>
          <w:rFonts w:ascii="Adif Fago No Regular" w:eastAsia="Adif Fago No Regular" w:hAnsi="Adif Fago No Regular"/>
          <w:spacing w:val="2"/>
        </w:rPr>
        <w:t xml:space="preserve"> </w:t>
      </w:r>
      <w:r>
        <w:rPr>
          <w:rFonts w:ascii="Adif Fago No Regular" w:eastAsia="Adif Fago No Regular" w:hAnsi="Adif Fago No Regular"/>
          <w:spacing w:val="-2"/>
        </w:rPr>
        <w:t>(55%).</w:t>
      </w:r>
    </w:p>
    <w:p w14:paraId="4A743C15" w14:textId="77777777" w:rsidR="003B27F0" w:rsidRDefault="00F60EA2">
      <w:pPr>
        <w:spacing w:before="199"/>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personal</w:t>
      </w:r>
      <w:r>
        <w:rPr>
          <w:rFonts w:ascii="Adif Fago No Regular" w:eastAsia="Adif Fago No Regular" w:hAnsi="Adif Fago No Regular"/>
          <w:spacing w:val="1"/>
        </w:rPr>
        <w:t xml:space="preserve"> </w:t>
      </w:r>
      <w:r>
        <w:rPr>
          <w:rFonts w:ascii="Adif Fago No Regular" w:eastAsia="Adif Fago No Regular" w:hAnsi="Adif Fago No Regular"/>
        </w:rPr>
        <w:t>destinado</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uso</w:t>
      </w:r>
      <w:r>
        <w:rPr>
          <w:rFonts w:ascii="Adif Fago No Regular" w:eastAsia="Adif Fago No Regular" w:hAnsi="Adif Fago No Regular"/>
          <w:spacing w:val="4"/>
        </w:rPr>
        <w:t xml:space="preserve"> </w:t>
      </w:r>
      <w:r>
        <w:rPr>
          <w:rFonts w:ascii="Adif Fago No Regular" w:eastAsia="Adif Fago No Regular" w:hAnsi="Adif Fago No Regular"/>
        </w:rPr>
        <w:t>de los</w:t>
      </w:r>
      <w:r>
        <w:rPr>
          <w:rFonts w:ascii="Adif Fago No Regular" w:eastAsia="Adif Fago No Regular" w:hAnsi="Adif Fago No Regular"/>
          <w:spacing w:val="3"/>
        </w:rPr>
        <w:t xml:space="preserve"> </w:t>
      </w:r>
      <w:r>
        <w:rPr>
          <w:rFonts w:ascii="Adif Fago No Regular" w:eastAsia="Adif Fago No Regular" w:hAnsi="Adif Fago No Regular"/>
        </w:rPr>
        <w:t>explosivos</w:t>
      </w:r>
      <w:r>
        <w:rPr>
          <w:rFonts w:ascii="Adif Fago No Regular" w:eastAsia="Adif Fago No Regular" w:hAnsi="Adif Fago No Regular"/>
          <w:spacing w:val="1"/>
        </w:rPr>
        <w:t xml:space="preserve"> </w:t>
      </w:r>
      <w:r>
        <w:rPr>
          <w:rFonts w:ascii="Adif Fago No Regular" w:eastAsia="Adif Fago No Regular" w:hAnsi="Adif Fago No Regular"/>
        </w:rPr>
        <w:t>estará</w:t>
      </w:r>
      <w:r>
        <w:rPr>
          <w:rFonts w:ascii="Adif Fago No Regular" w:eastAsia="Adif Fago No Regular" w:hAnsi="Adif Fago No Regular"/>
          <w:spacing w:val="1"/>
        </w:rPr>
        <w:t xml:space="preserve"> </w:t>
      </w:r>
      <w:r>
        <w:rPr>
          <w:rFonts w:ascii="Adif Fago No Regular" w:eastAsia="Adif Fago No Regular" w:hAnsi="Adif Fago No Regular"/>
        </w:rPr>
        <w:t>debidamente calificado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spacing w:val="-2"/>
        </w:rPr>
        <w:t>autorizado.</w:t>
      </w:r>
    </w:p>
    <w:p w14:paraId="6831DE0C" w14:textId="77777777" w:rsidR="003B27F0" w:rsidRDefault="00F60EA2">
      <w:pPr>
        <w:spacing w:before="200"/>
        <w:ind w:right="481"/>
        <w:jc w:val="both"/>
      </w:pPr>
      <w:r>
        <w:rPr>
          <w:rFonts w:ascii="Adif Fago No Regular" w:eastAsia="Adif Fago No Regular" w:hAnsi="Adif Fago No Regular"/>
          <w:spacing w:val="-2"/>
          <w:w w:val="105"/>
        </w:rPr>
        <w:t>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responsabilidad</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tanto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programa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voladuras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autorizado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como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obtención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permisos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necesarios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respeto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normativa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vigente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respecto.</w:t>
      </w:r>
    </w:p>
    <w:p w14:paraId="5C206C31" w14:textId="77777777" w:rsidR="003B27F0" w:rsidRDefault="00F60EA2">
      <w:pPr>
        <w:spacing w:before="20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62E37AFA" w14:textId="77777777" w:rsidR="003B27F0" w:rsidRDefault="00F60EA2">
      <w:pPr>
        <w:numPr>
          <w:ilvl w:val="0"/>
          <w:numId w:val="843"/>
        </w:numPr>
        <w:tabs>
          <w:tab w:val="left" w:pos="1060"/>
        </w:tabs>
        <w:spacing w:before="198"/>
        <w:ind w:left="1060"/>
        <w:jc w:val="both"/>
      </w:pPr>
      <w:r>
        <w:rPr>
          <w:rFonts w:ascii="Adif Fago No Regular" w:eastAsia="Adif Fago No Regular" w:hAnsi="Adif Fago No Regular"/>
        </w:rPr>
        <w:t>Perforación</w:t>
      </w:r>
      <w:r>
        <w:rPr>
          <w:rFonts w:ascii="Adif Fago No Regular" w:eastAsia="Adif Fago No Regular" w:hAnsi="Adif Fago No Regular"/>
          <w:spacing w:val="1"/>
        </w:rPr>
        <w:t xml:space="preserve"> </w:t>
      </w:r>
      <w:r>
        <w:rPr>
          <w:rFonts w:ascii="Adif Fago No Regular" w:eastAsia="Adif Fago No Regular" w:hAnsi="Adif Fago No Regular"/>
        </w:rPr>
        <w:t>del terreno,</w:t>
      </w:r>
      <w:r>
        <w:rPr>
          <w:rFonts w:ascii="Adif Fago No Regular" w:eastAsia="Adif Fago No Regular" w:hAnsi="Adif Fago No Regular"/>
          <w:spacing w:val="-1"/>
        </w:rPr>
        <w:t xml:space="preserve"> </w:t>
      </w:r>
      <w:r>
        <w:rPr>
          <w:rFonts w:ascii="Adif Fago No Regular" w:eastAsia="Adif Fago No Regular" w:hAnsi="Adif Fago No Regular"/>
        </w:rPr>
        <w:t>colocación de explosivos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spacing w:val="-2"/>
        </w:rPr>
        <w:t>voladura.</w:t>
      </w:r>
    </w:p>
    <w:p w14:paraId="4BF1A73B" w14:textId="77777777" w:rsidR="003B27F0" w:rsidRDefault="00F60EA2">
      <w:pPr>
        <w:numPr>
          <w:ilvl w:val="0"/>
          <w:numId w:val="843"/>
        </w:numPr>
        <w:tabs>
          <w:tab w:val="left" w:pos="1060"/>
        </w:tabs>
        <w:ind w:left="1060"/>
        <w:jc w:val="both"/>
      </w:pPr>
      <w:r>
        <w:rPr>
          <w:rFonts w:ascii="Adif Fago No Regular" w:eastAsia="Adif Fago No Regular" w:hAnsi="Adif Fago No Regular"/>
          <w:spacing w:val="-2"/>
        </w:rPr>
        <w:t>Excavación</w:t>
      </w:r>
      <w:r>
        <w:rPr>
          <w:rFonts w:ascii="Adif Fago No Regular" w:eastAsia="Adif Fago No Regular" w:hAnsi="Adif Fago No Regular"/>
          <w:spacing w:val="-11"/>
        </w:rPr>
        <w:t xml:space="preserve"> </w:t>
      </w:r>
      <w:r>
        <w:rPr>
          <w:rFonts w:ascii="Adif Fago No Regular" w:eastAsia="Adif Fago No Regular" w:hAnsi="Adif Fago No Regular"/>
          <w:spacing w:val="-2"/>
        </w:rPr>
        <w:t>del</w:t>
      </w:r>
      <w:r>
        <w:rPr>
          <w:rFonts w:ascii="Adif Fago No Regular" w:eastAsia="Adif Fago No Regular" w:hAnsi="Adif Fago No Regular"/>
          <w:spacing w:val="-12"/>
        </w:rPr>
        <w:t xml:space="preserve"> </w:t>
      </w:r>
      <w:r>
        <w:rPr>
          <w:rFonts w:ascii="Adif Fago No Regular" w:eastAsia="Adif Fago No Regular" w:hAnsi="Adif Fago No Regular"/>
          <w:spacing w:val="-2"/>
        </w:rPr>
        <w:t>terreno.</w:t>
      </w:r>
    </w:p>
    <w:p w14:paraId="10A9572E" w14:textId="77777777" w:rsidR="003B27F0" w:rsidRDefault="00F60EA2">
      <w:pPr>
        <w:numPr>
          <w:ilvl w:val="0"/>
          <w:numId w:val="843"/>
        </w:numPr>
        <w:tabs>
          <w:tab w:val="left" w:pos="1060"/>
        </w:tabs>
        <w:ind w:left="1060"/>
        <w:jc w:val="both"/>
      </w:pPr>
      <w:r>
        <w:rPr>
          <w:rFonts w:ascii="Adif Fago No Regular" w:eastAsia="Adif Fago No Regular" w:hAnsi="Adif Fago No Regular"/>
        </w:rPr>
        <w:t>Agotamiento</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bomba de</w:t>
      </w:r>
      <w:r>
        <w:rPr>
          <w:rFonts w:ascii="Adif Fago No Regular" w:eastAsia="Adif Fago No Regular" w:hAnsi="Adif Fago No Regular"/>
          <w:spacing w:val="1"/>
        </w:rPr>
        <w:t xml:space="preserve"> </w:t>
      </w:r>
      <w:r>
        <w:rPr>
          <w:rFonts w:ascii="Adif Fago No Regular" w:eastAsia="Adif Fago No Regular" w:hAnsi="Adif Fago No Regular"/>
        </w:rPr>
        <w:t>extracción,</w:t>
      </w:r>
      <w:r>
        <w:rPr>
          <w:rFonts w:ascii="Adif Fago No Regular" w:eastAsia="Adif Fago No Regular" w:hAnsi="Adif Fago No Regular"/>
          <w:spacing w:val="2"/>
        </w:rPr>
        <w:t xml:space="preserve"> </w:t>
      </w:r>
      <w:r>
        <w:rPr>
          <w:rFonts w:ascii="Adif Fago No Regular" w:eastAsia="Adif Fago No Regular" w:hAnsi="Adif Fago No Regular"/>
        </w:rPr>
        <w:t xml:space="preserve">en caso </w:t>
      </w:r>
      <w:r>
        <w:rPr>
          <w:rFonts w:ascii="Adif Fago No Regular" w:eastAsia="Adif Fago No Regular" w:hAnsi="Adif Fago No Regular"/>
          <w:spacing w:val="-2"/>
        </w:rPr>
        <w:t>necesario.</w:t>
      </w:r>
    </w:p>
    <w:p w14:paraId="4B8243E5" w14:textId="77777777" w:rsidR="003B27F0" w:rsidRDefault="00F60EA2">
      <w:pPr>
        <w:numPr>
          <w:ilvl w:val="0"/>
          <w:numId w:val="843"/>
        </w:numPr>
        <w:tabs>
          <w:tab w:val="left" w:pos="1060"/>
        </w:tabs>
        <w:spacing w:before="164"/>
        <w:ind w:left="1060"/>
        <w:jc w:val="both"/>
      </w:pPr>
      <w:r>
        <w:rPr>
          <w:rFonts w:ascii="Adif Fago No Regular" w:eastAsia="Adif Fago No Regular" w:hAnsi="Adif Fago No Regular"/>
        </w:rPr>
        <w:t>Red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evacuación</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spacing w:val="-2"/>
        </w:rPr>
        <w:t>aguas.</w:t>
      </w:r>
    </w:p>
    <w:p w14:paraId="5F738D45" w14:textId="77777777" w:rsidR="003B27F0" w:rsidRDefault="00F60EA2">
      <w:pPr>
        <w:numPr>
          <w:ilvl w:val="0"/>
          <w:numId w:val="843"/>
        </w:numPr>
        <w:tabs>
          <w:tab w:val="left" w:pos="1060"/>
        </w:tabs>
        <w:spacing w:before="168"/>
        <w:ind w:left="1060"/>
        <w:jc w:val="both"/>
      </w:pPr>
      <w:r>
        <w:rPr>
          <w:rFonts w:ascii="Adif Fago No Regular" w:eastAsia="Adif Fago No Regular" w:hAnsi="Adif Fago No Regular"/>
          <w:spacing w:val="-2"/>
        </w:rPr>
        <w:t>Carga</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materiales</w:t>
      </w:r>
      <w:r>
        <w:rPr>
          <w:rFonts w:ascii="Adif Fago No Regular" w:eastAsia="Adif Fago No Regular" w:hAnsi="Adif Fago No Regular"/>
          <w:spacing w:val="-6"/>
        </w:rPr>
        <w:t xml:space="preserve"> </w:t>
      </w:r>
      <w:r>
        <w:rPr>
          <w:rFonts w:ascii="Adif Fago No Regular" w:eastAsia="Adif Fago No Regular" w:hAnsi="Adif Fago No Regular"/>
          <w:spacing w:val="-2"/>
        </w:rPr>
        <w:t>excavados</w:t>
      </w:r>
      <w:r>
        <w:rPr>
          <w:rFonts w:ascii="Adif Fago No Regular" w:eastAsia="Adif Fago No Regular" w:hAnsi="Adif Fago No Regular"/>
          <w:spacing w:val="-8"/>
        </w:rPr>
        <w:t xml:space="preserve"> </w:t>
      </w:r>
      <w:r>
        <w:rPr>
          <w:rFonts w:ascii="Adif Fago No Regular" w:eastAsia="Adif Fago No Regular" w:hAnsi="Adif Fago No Regular"/>
          <w:spacing w:val="-2"/>
        </w:rPr>
        <w:t>o</w:t>
      </w:r>
      <w:r>
        <w:rPr>
          <w:rFonts w:ascii="Adif Fago No Regular" w:eastAsia="Adif Fago No Regular" w:hAnsi="Adif Fago No Regular"/>
          <w:spacing w:val="-6"/>
        </w:rPr>
        <w:t xml:space="preserve"> </w:t>
      </w:r>
      <w:r>
        <w:rPr>
          <w:rFonts w:ascii="Adif Fago No Regular" w:eastAsia="Adif Fago No Regular" w:hAnsi="Adif Fago No Regular"/>
          <w:spacing w:val="-2"/>
        </w:rPr>
        <w:t>volados.</w:t>
      </w:r>
    </w:p>
    <w:p w14:paraId="6EFF6B2D" w14:textId="77777777" w:rsidR="003B27F0" w:rsidRDefault="00F60EA2">
      <w:pPr>
        <w:numPr>
          <w:ilvl w:val="0"/>
          <w:numId w:val="843"/>
        </w:numPr>
        <w:tabs>
          <w:tab w:val="left" w:pos="1060"/>
        </w:tabs>
        <w:ind w:left="1060"/>
        <w:jc w:val="both"/>
      </w:pPr>
      <w:r>
        <w:rPr>
          <w:rFonts w:ascii="Adif Fago No Regular" w:eastAsia="Adif Fago No Regular" w:hAnsi="Adif Fago No Regular"/>
        </w:rPr>
        <w:t>Regularización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fondo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excavación</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roca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saneo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taludes.</w:t>
      </w:r>
    </w:p>
    <w:p w14:paraId="57BF98C1" w14:textId="77777777" w:rsidR="003B27F0" w:rsidRDefault="00F60EA2">
      <w:pPr>
        <w:numPr>
          <w:ilvl w:val="0"/>
          <w:numId w:val="843"/>
        </w:numPr>
        <w:tabs>
          <w:tab w:val="left" w:pos="1060"/>
        </w:tabs>
        <w:ind w:left="1060"/>
        <w:jc w:val="both"/>
      </w:pPr>
      <w:r>
        <w:rPr>
          <w:rFonts w:ascii="Adif Fago No Regular" w:eastAsia="Adif Fago No Regular" w:hAnsi="Adif Fago No Regular"/>
        </w:rPr>
        <w:t>Construcción</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mantenimiento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accesos.</w:t>
      </w:r>
    </w:p>
    <w:p w14:paraId="6C54043E" w14:textId="77777777" w:rsidR="003B27F0" w:rsidRDefault="00F60EA2">
      <w:pPr>
        <w:numPr>
          <w:ilvl w:val="0"/>
          <w:numId w:val="843"/>
        </w:numPr>
        <w:tabs>
          <w:tab w:val="left" w:pos="1060"/>
        </w:tabs>
        <w:ind w:left="1060"/>
        <w:jc w:val="both"/>
      </w:pPr>
      <w:r>
        <w:rPr>
          <w:rFonts w:ascii="Adif Fago No Regular" w:eastAsia="Adif Fago No Regular" w:hAnsi="Adif Fago No Regular"/>
        </w:rPr>
        <w:t>Acondicionamiento</w:t>
      </w:r>
      <w:r>
        <w:rPr>
          <w:rFonts w:ascii="Adif Fago No Regular" w:eastAsia="Adif Fago No Regular" w:hAnsi="Adif Fago No Regular"/>
          <w:spacing w:val="17"/>
        </w:rPr>
        <w:t xml:space="preserve"> </w:t>
      </w:r>
      <w:r>
        <w:rPr>
          <w:rFonts w:ascii="Adif Fago No Regular" w:eastAsia="Adif Fago No Regular" w:hAnsi="Adif Fago No Regular"/>
        </w:rPr>
        <w:t>del</w:t>
      </w:r>
      <w:r>
        <w:rPr>
          <w:rFonts w:ascii="Adif Fago No Regular" w:eastAsia="Adif Fago No Regular" w:hAnsi="Adif Fago No Regular"/>
          <w:spacing w:val="18"/>
        </w:rPr>
        <w:t xml:space="preserve"> </w:t>
      </w:r>
      <w:r>
        <w:rPr>
          <w:rFonts w:ascii="Adif Fago No Regular" w:eastAsia="Adif Fago No Regular" w:hAnsi="Adif Fago No Regular"/>
          <w:spacing w:val="-2"/>
        </w:rPr>
        <w:t>vertedero.</w:t>
      </w:r>
    </w:p>
    <w:p w14:paraId="6E33C072" w14:textId="77777777" w:rsidR="003B27F0" w:rsidRDefault="003B27F0">
      <w:pPr>
        <w:spacing w:before="36"/>
        <w:jc w:val="both"/>
      </w:pPr>
    </w:p>
    <w:p w14:paraId="526AD46B" w14:textId="77777777" w:rsidR="003B27F0" w:rsidRDefault="00F60EA2">
      <w:pPr>
        <w:numPr>
          <w:ilvl w:val="0"/>
          <w:numId w:val="841"/>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763E236" w14:textId="77777777" w:rsidR="003B27F0" w:rsidRDefault="00F60EA2">
      <w:pPr>
        <w:spacing w:before="219"/>
        <w:ind w:right="481"/>
        <w:jc w:val="both"/>
      </w:pPr>
      <w:r>
        <w:rPr>
          <w:rFonts w:ascii="Adif Fago No Regular" w:eastAsia="Adif Fago No Regular" w:hAnsi="Adif Fago No Regular"/>
        </w:rPr>
        <w:t xml:space="preserve">Se medirá y abonará por metros cúbicos (m³)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7DEA2D8C" w14:textId="77777777" w:rsidR="003B27F0" w:rsidRDefault="00F60EA2">
      <w:pPr>
        <w:spacing w:before="203"/>
        <w:jc w:val="both"/>
      </w:pP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tendrá</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cuenta</w:t>
      </w:r>
      <w:r>
        <w:rPr>
          <w:rFonts w:ascii="Adif Fago No Regular" w:eastAsia="Adif Fago No Regular" w:hAnsi="Adif Fago No Regular"/>
          <w:spacing w:val="1"/>
        </w:rPr>
        <w:t xml:space="preserve"> </w:t>
      </w:r>
      <w:r>
        <w:rPr>
          <w:rFonts w:ascii="Adif Fago No Regular" w:eastAsia="Adif Fago No Regular" w:hAnsi="Adif Fago No Regular"/>
        </w:rPr>
        <w:t>lo</w:t>
      </w:r>
      <w:r>
        <w:rPr>
          <w:rFonts w:ascii="Adif Fago No Regular" w:eastAsia="Adif Fago No Regular" w:hAnsi="Adif Fago No Regular"/>
          <w:spacing w:val="3"/>
        </w:rPr>
        <w:t xml:space="preserve"> </w:t>
      </w:r>
      <w:r>
        <w:rPr>
          <w:rFonts w:ascii="Adif Fago No Regular" w:eastAsia="Adif Fago No Regular" w:hAnsi="Adif Fago No Regular"/>
          <w:spacing w:val="-2"/>
        </w:rPr>
        <w:t>siguiente:</w:t>
      </w:r>
    </w:p>
    <w:p w14:paraId="1BE23E56" w14:textId="77777777" w:rsidR="003B27F0" w:rsidRDefault="00F60EA2">
      <w:pPr>
        <w:numPr>
          <w:ilvl w:val="0"/>
          <w:numId w:val="844"/>
        </w:numPr>
        <w:tabs>
          <w:tab w:val="left" w:pos="804"/>
          <w:tab w:val="left" w:pos="806"/>
        </w:tabs>
        <w:spacing w:before="196" w:line="288" w:lineRule="auto"/>
        <w:ind w:right="477"/>
        <w:jc w:val="both"/>
      </w:pPr>
      <w:r>
        <w:rPr>
          <w:rFonts w:ascii="Adif Fago No Regular" w:eastAsia="Adif Fago No Regular" w:hAnsi="Adif Fago No Regular"/>
        </w:rPr>
        <w:t>Si</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realizaran</w:t>
      </w:r>
      <w:r>
        <w:rPr>
          <w:rFonts w:ascii="Adif Fago No Regular" w:eastAsia="Adif Fago No Regular" w:hAnsi="Adif Fago No Regular"/>
          <w:spacing w:val="-9"/>
        </w:rPr>
        <w:t xml:space="preserve"> </w:t>
      </w:r>
      <w:r>
        <w:rPr>
          <w:rFonts w:ascii="Adif Fago No Regular" w:eastAsia="Adif Fago No Regular" w:hAnsi="Adif Fago No Regular"/>
        </w:rPr>
        <w:t>mayores</w:t>
      </w:r>
      <w:r>
        <w:rPr>
          <w:rFonts w:ascii="Adif Fago No Regular" w:eastAsia="Adif Fago No Regular" w:hAnsi="Adif Fago No Regular"/>
          <w:spacing w:val="-12"/>
        </w:rPr>
        <w:t xml:space="preserve"> </w:t>
      </w:r>
      <w:r>
        <w:rPr>
          <w:rFonts w:ascii="Adif Fago No Regular" w:eastAsia="Adif Fago No Regular" w:hAnsi="Adif Fago No Regular"/>
        </w:rPr>
        <w:t>excavaciones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previstas</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perfiles</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Proyecto,</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exceso</w:t>
      </w:r>
      <w:r>
        <w:rPr>
          <w:rFonts w:ascii="Adif Fago No Regular" w:eastAsia="Adif Fago No Regular" w:hAnsi="Adif Fago No Regular"/>
          <w:spacing w:val="-8"/>
        </w:rPr>
        <w:t xml:space="preserve"> </w:t>
      </w:r>
      <w:r>
        <w:rPr>
          <w:rFonts w:ascii="Adif Fago No Regular" w:eastAsia="Adif Fago No Regular" w:hAnsi="Adif Fago No Regular"/>
        </w:rPr>
        <w:t xml:space="preserve">de </w:t>
      </w:r>
      <w:r>
        <w:rPr>
          <w:rFonts w:ascii="Adif Fago No Regular" w:eastAsia="Adif Fago No Regular" w:hAnsi="Adif Fago No Regular"/>
          <w:w w:val="105"/>
        </w:rPr>
        <w:t>excavación,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así</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ulterior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relleno</w:t>
      </w:r>
      <w:r>
        <w:rPr>
          <w:rFonts w:ascii="Adif Fago No Regular" w:eastAsia="Adif Fago No Regular" w:hAnsi="Adif Fago No Regular"/>
          <w:spacing w:val="-13"/>
          <w:w w:val="105"/>
        </w:rPr>
        <w:t xml:space="preserve"> </w:t>
      </w:r>
      <w:proofErr w:type="gramStart"/>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mismo</w:t>
      </w:r>
      <w:proofErr w:type="gramEnd"/>
      <w:r>
        <w:rPr>
          <w:rFonts w:ascii="Adif Fago No Regular" w:eastAsia="Adif Fago No Regular" w:hAnsi="Adif Fago No Regular"/>
          <w:w w:val="105"/>
        </w:rPr>
        <w:t>,</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salvo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que </w:t>
      </w:r>
      <w:r>
        <w:rPr>
          <w:rFonts w:ascii="Adif Fago No Regular" w:eastAsia="Adif Fago No Regular" w:hAnsi="Adif Fago No Regular"/>
        </w:rPr>
        <w:t>los citados aumentos sean obligados por causa de fuerza mayor y hayan estado expresamente ordenados, reconocidos</w:t>
      </w:r>
      <w:r>
        <w:rPr>
          <w:rFonts w:ascii="Adif Fago No Regular" w:eastAsia="Adif Fago No Regular" w:hAnsi="Adif Fago No Regular"/>
          <w:spacing w:val="-2"/>
        </w:rPr>
        <w:t xml:space="preserve"> </w:t>
      </w:r>
      <w:r>
        <w:rPr>
          <w:rFonts w:ascii="Adif Fago No Regular" w:eastAsia="Adif Fago No Regular" w:hAnsi="Adif Fago No Regular"/>
        </w:rPr>
        <w:t xml:space="preserve">y aceptados, con la debida anticipación por la Dirección de Obra. En el </w:t>
      </w:r>
      <w:r>
        <w:rPr>
          <w:rFonts w:ascii="Adif Fago No Regular" w:eastAsia="Adif Fago No Regular" w:hAnsi="Adif Fago No Regular"/>
          <w:w w:val="105"/>
        </w:rPr>
        <w:t>caso particular de excavación con empleo de explosivos, es de abono independiente la regularización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ancho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ocupado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plataforma.</w:t>
      </w:r>
    </w:p>
    <w:p w14:paraId="517E2110" w14:textId="77777777" w:rsidR="003B27F0" w:rsidRDefault="00F60EA2">
      <w:pPr>
        <w:spacing w:before="116"/>
        <w:jc w:val="both"/>
      </w:pPr>
      <w:r>
        <w:rPr>
          <w:rFonts w:ascii="Adif Fago No Regular" w:eastAsia="Adif Fago No Regular" w:hAnsi="Adif Fago No Regular"/>
        </w:rPr>
        <w:lastRenderedPageBreak/>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6EC74903" w14:textId="77777777" w:rsidR="003B27F0" w:rsidRDefault="00F60EA2">
      <w:pPr>
        <w:numPr>
          <w:ilvl w:val="1"/>
          <w:numId w:val="844"/>
        </w:numPr>
        <w:tabs>
          <w:tab w:val="left" w:pos="1059"/>
          <w:tab w:val="left" w:pos="1072"/>
        </w:tabs>
        <w:spacing w:before="196" w:line="285" w:lineRule="auto"/>
        <w:ind w:right="480" w:hanging="360"/>
        <w:jc w:val="both"/>
      </w:pPr>
      <w:r>
        <w:rPr>
          <w:rFonts w:ascii="Adif Fago No Regular" w:eastAsia="Adif Fago No Regular" w:hAnsi="Adif Fago No Regular"/>
        </w:rPr>
        <w:t>La excavación,</w:t>
      </w:r>
      <w:r>
        <w:rPr>
          <w:rFonts w:ascii="Adif Fago No Regular" w:eastAsia="Adif Fago No Regular" w:hAnsi="Adif Fago No Regular"/>
          <w:spacing w:val="-1"/>
        </w:rPr>
        <w:t xml:space="preserve"> </w:t>
      </w:r>
      <w:r>
        <w:rPr>
          <w:rFonts w:ascii="Adif Fago No Regular" w:eastAsia="Adif Fago No Regular" w:hAnsi="Adif Fago No Regular"/>
        </w:rPr>
        <w:t>carga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transporte</w:t>
      </w:r>
      <w:r>
        <w:rPr>
          <w:rFonts w:ascii="Adif Fago No Regular" w:eastAsia="Adif Fago No Regular" w:hAnsi="Adif Fago No Regular"/>
          <w:spacing w:val="-2"/>
        </w:rPr>
        <w:t xml:space="preserve"> </w:t>
      </w:r>
      <w:r>
        <w:rPr>
          <w:rFonts w:ascii="Adif Fago No Regular" w:eastAsia="Adif Fago No Regular" w:hAnsi="Adif Fago No Regular"/>
        </w:rPr>
        <w:t>de los</w:t>
      </w:r>
      <w:r>
        <w:rPr>
          <w:rFonts w:ascii="Adif Fago No Regular" w:eastAsia="Adif Fago No Regular" w:hAnsi="Adif Fago No Regular"/>
          <w:spacing w:val="-1"/>
        </w:rPr>
        <w:t xml:space="preserve"> </w:t>
      </w:r>
      <w:r>
        <w:rPr>
          <w:rFonts w:ascii="Adif Fago No Regular" w:eastAsia="Adif Fago No Regular" w:hAnsi="Adif Fago No Regular"/>
        </w:rPr>
        <w:t>productos resultantes</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lugar</w:t>
      </w:r>
      <w:r>
        <w:rPr>
          <w:rFonts w:ascii="Adif Fago No Regular" w:eastAsia="Adif Fago No Regular" w:hAnsi="Adif Fago No Regular"/>
          <w:spacing w:val="-1"/>
        </w:rPr>
        <w:t xml:space="preserve"> </w:t>
      </w:r>
      <w:r>
        <w:rPr>
          <w:rFonts w:ascii="Adif Fago No Regular" w:eastAsia="Adif Fago No Regular" w:hAnsi="Adif Fago No Regular"/>
        </w:rPr>
        <w:t>asignado</w:t>
      </w:r>
      <w:r>
        <w:rPr>
          <w:rFonts w:ascii="Adif Fago No Regular" w:eastAsia="Adif Fago No Regular" w:hAnsi="Adif Fago No Regular"/>
          <w:spacing w:val="-1"/>
        </w:rPr>
        <w:t xml:space="preserve"> </w:t>
      </w:r>
      <w:r>
        <w:rPr>
          <w:rFonts w:ascii="Adif Fago No Regular" w:eastAsia="Adif Fago No Regular" w:hAnsi="Adif Fago No Regular"/>
        </w:rPr>
        <w:t>en el interior 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obra</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8"/>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distancia,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conservación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éstos</w:t>
      </w:r>
      <w:r>
        <w:rPr>
          <w:rFonts w:ascii="Adif Fago No Regular" w:eastAsia="Adif Fago No Regular" w:hAnsi="Adif Fago No Regular"/>
          <w:spacing w:val="-7"/>
        </w:rPr>
        <w:t xml:space="preserve"> </w:t>
      </w:r>
      <w:r>
        <w:rPr>
          <w:rFonts w:ascii="Adif Fago No Regular" w:eastAsia="Adif Fago No Regular" w:hAnsi="Adif Fago No Regular"/>
        </w:rPr>
        <w:t>hasta</w:t>
      </w:r>
      <w:r>
        <w:rPr>
          <w:rFonts w:ascii="Adif Fago No Regular" w:eastAsia="Adif Fago No Regular" w:hAnsi="Adif Fago No Regular"/>
          <w:spacing w:val="-7"/>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reutilización.</w:t>
      </w:r>
    </w:p>
    <w:p w14:paraId="6E48EF00" w14:textId="77777777" w:rsidR="003B27F0" w:rsidRDefault="00F60EA2">
      <w:pPr>
        <w:numPr>
          <w:ilvl w:val="1"/>
          <w:numId w:val="844"/>
        </w:numPr>
        <w:tabs>
          <w:tab w:val="left" w:pos="1059"/>
          <w:tab w:val="left" w:pos="1072"/>
        </w:tabs>
        <w:spacing w:before="117" w:line="285" w:lineRule="auto"/>
        <w:ind w:right="477" w:hanging="360"/>
        <w:jc w:val="both"/>
      </w:pPr>
      <w:r>
        <w:rPr>
          <w:rFonts w:ascii="Adif Fago No Regular" w:eastAsia="Adif Fago No Regular" w:hAnsi="Adif Fago No Regular"/>
        </w:rPr>
        <w:t>La formación de los caballeros y los cánones de ocupación que fueran precisos, así como la creación y mantenimiento de los caminos de comunicación entre la excavación y las zonas de utilización o vertido.</w:t>
      </w:r>
    </w:p>
    <w:p w14:paraId="7F05B707" w14:textId="77777777" w:rsidR="003B27F0" w:rsidRDefault="00F60EA2">
      <w:pPr>
        <w:numPr>
          <w:ilvl w:val="1"/>
          <w:numId w:val="844"/>
        </w:numPr>
        <w:tabs>
          <w:tab w:val="left" w:pos="1059"/>
          <w:tab w:val="left" w:pos="1072"/>
        </w:tabs>
        <w:spacing w:before="122" w:line="283" w:lineRule="auto"/>
        <w:ind w:right="483" w:hanging="360"/>
        <w:jc w:val="both"/>
      </w:pPr>
      <w:r>
        <w:rPr>
          <w:rFonts w:ascii="Adif Fago No Regular" w:eastAsia="Adif Fago No Regular" w:hAnsi="Adif Fago No Regular"/>
        </w:rPr>
        <w:t>La nivelación del fondo de vaciado, compactación y saneamiento, agotamiento y evacuación de aguas y cuantas operaciones sean necesarias para una correcta ejecución de las obras.</w:t>
      </w:r>
    </w:p>
    <w:p w14:paraId="194B7444" w14:textId="77777777" w:rsidR="003B27F0" w:rsidRDefault="00F60EA2">
      <w:pPr>
        <w:numPr>
          <w:ilvl w:val="1"/>
          <w:numId w:val="844"/>
        </w:numPr>
        <w:tabs>
          <w:tab w:val="left" w:pos="1059"/>
        </w:tabs>
        <w:spacing w:before="122"/>
        <w:ind w:left="1059" w:hanging="347"/>
        <w:jc w:val="both"/>
      </w:pP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sostenimientos</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 xml:space="preserve">entibaciones </w:t>
      </w:r>
      <w:r>
        <w:rPr>
          <w:rFonts w:ascii="Adif Fago No Regular" w:eastAsia="Adif Fago No Regular" w:hAnsi="Adif Fago No Regular"/>
          <w:spacing w:val="-2"/>
        </w:rPr>
        <w:t>necesarias.</w:t>
      </w:r>
    </w:p>
    <w:p w14:paraId="7EB81DC1" w14:textId="77777777" w:rsidR="003B27F0" w:rsidRDefault="00F60EA2">
      <w:pPr>
        <w:numPr>
          <w:ilvl w:val="1"/>
          <w:numId w:val="844"/>
        </w:numPr>
        <w:tabs>
          <w:tab w:val="left" w:pos="1071"/>
        </w:tabs>
        <w:ind w:left="1071" w:hanging="35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785A7922" w14:textId="77777777" w:rsidR="003B27F0" w:rsidRDefault="003B27F0">
      <w:pPr>
        <w:jc w:val="both"/>
      </w:pPr>
    </w:p>
    <w:p w14:paraId="41E60FA7" w14:textId="15D73D80" w:rsidR="003B27F0" w:rsidRDefault="00F60EA2">
      <w:pPr>
        <w:spacing w:before="137"/>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está</w:t>
      </w:r>
      <w:r>
        <w:rPr>
          <w:rFonts w:ascii="Adif Fago No Regular" w:eastAsia="Adif Fago No Regular" w:hAnsi="Adif Fago No Regular"/>
          <w:spacing w:val="7"/>
        </w:rPr>
        <w:t xml:space="preserve"> </w:t>
      </w:r>
      <w:r>
        <w:rPr>
          <w:rFonts w:ascii="Adif Fago No Regular" w:eastAsia="Adif Fago No Regular" w:hAnsi="Adif Fago No Regular"/>
        </w:rPr>
        <w:t>incluido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este</w:t>
      </w:r>
      <w:r>
        <w:rPr>
          <w:rFonts w:ascii="Adif Fago No Regular" w:eastAsia="Adif Fago No Regular" w:hAnsi="Adif Fago No Regular"/>
          <w:spacing w:val="6"/>
        </w:rPr>
        <w:t xml:space="preserve"> </w:t>
      </w:r>
      <w:r>
        <w:rPr>
          <w:rFonts w:ascii="Adif Fago No Regular" w:eastAsia="Adif Fago No Regular" w:hAnsi="Adif Fago No Regular"/>
        </w:rPr>
        <w:t>precio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vertedero,</w:t>
      </w:r>
      <w:r>
        <w:rPr>
          <w:rFonts w:ascii="Adif Fago No Regular" w:eastAsia="Adif Fago No Regular" w:hAnsi="Adif Fago No Regular"/>
          <w:spacing w:val="9"/>
        </w:rPr>
        <w:t xml:space="preserve"> </w:t>
      </w:r>
      <w:r>
        <w:rPr>
          <w:rFonts w:ascii="Adif Fago No Regular" w:eastAsia="Adif Fago No Regular" w:hAnsi="Adif Fago No Regular"/>
        </w:rPr>
        <w:t>ni</w:t>
      </w:r>
      <w:r>
        <w:rPr>
          <w:rFonts w:ascii="Adif Fago No Regular" w:eastAsia="Adif Fago No Regular" w:hAnsi="Adif Fago No Regular"/>
          <w:spacing w:val="12"/>
        </w:rPr>
        <w:t xml:space="preserve"> </w:t>
      </w:r>
      <w:r>
        <w:rPr>
          <w:rFonts w:ascii="Adif Fago No Regular" w:eastAsia="Adif Fago No Regular" w:hAnsi="Adif Fago No Regular"/>
        </w:rPr>
        <w:t>canon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vertido.</w:t>
      </w:r>
    </w:p>
    <w:p w14:paraId="31F34EB6" w14:textId="77777777" w:rsidR="003B27F0" w:rsidRDefault="00F60EA2">
      <w:pPr>
        <w:spacing w:before="199"/>
        <w:jc w:val="both"/>
      </w:pPr>
      <w:r>
        <w:rPr>
          <w:rFonts w:ascii="Adif Fago No Regular" w:eastAsia="Adif Fago No Regular" w:hAnsi="Adif Fago No Regular"/>
          <w:w w:val="105"/>
        </w:rPr>
        <w:t>No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considerar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porcentaje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orientativo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parcial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 xml:space="preserve">diferentes </w:t>
      </w:r>
      <w:r>
        <w:rPr>
          <w:rFonts w:ascii="Adif Fago No Regular" w:eastAsia="Adif Fago No Regular" w:hAnsi="Adif Fago No Regular"/>
        </w:rPr>
        <w:t>actividades dentro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puedan</w:t>
      </w:r>
      <w:r>
        <w:rPr>
          <w:rFonts w:ascii="Adif Fago No Regular" w:eastAsia="Adif Fago No Regular" w:hAnsi="Adif Fago No Regular"/>
          <w:spacing w:val="2"/>
        </w:rPr>
        <w:t xml:space="preserve"> </w:t>
      </w:r>
      <w:r>
        <w:rPr>
          <w:rFonts w:ascii="Adif Fago No Regular" w:eastAsia="Adif Fago No Regular" w:hAnsi="Adif Fago No Regular"/>
        </w:rPr>
        <w:t>desarrollar</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varios horizontes</w:t>
      </w:r>
      <w:r>
        <w:rPr>
          <w:rFonts w:ascii="Adif Fago No Regular" w:eastAsia="Adif Fago No Regular" w:hAnsi="Adif Fago No Regular"/>
          <w:spacing w:val="1"/>
        </w:rPr>
        <w:t xml:space="preserve"> </w:t>
      </w:r>
      <w:r>
        <w:rPr>
          <w:rFonts w:ascii="Adif Fago No Regular" w:eastAsia="Adif Fago No Regular" w:hAnsi="Adif Fago No Regular"/>
          <w:spacing w:val="-2"/>
        </w:rPr>
        <w:t>temporales.</w:t>
      </w:r>
    </w:p>
    <w:p w14:paraId="5E1F7C2C" w14:textId="77777777" w:rsidR="003B27F0" w:rsidRDefault="003B27F0">
      <w:pPr>
        <w:jc w:val="both"/>
      </w:pPr>
    </w:p>
    <w:p w14:paraId="78EB9EF0" w14:textId="77777777" w:rsidR="003B27F0" w:rsidRDefault="003B27F0">
      <w:pPr>
        <w:spacing w:before="186"/>
        <w:jc w:val="both"/>
      </w:pPr>
    </w:p>
    <w:p w14:paraId="60784C52" w14:textId="77777777" w:rsidR="003B27F0" w:rsidRDefault="00F60EA2">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III.03 OAC010abadaEXCAVACIÓN A CIELO ABIERTO </w:t>
      </w:r>
    </w:p>
    <w:p w14:paraId="0214E03A" w14:textId="77777777" w:rsidR="003B27F0" w:rsidRDefault="00F60EA2">
      <w:pPr>
        <w:numPr>
          <w:ilvl w:val="0"/>
          <w:numId w:val="845"/>
        </w:numPr>
        <w:tabs>
          <w:tab w:val="left" w:pos="1071"/>
        </w:tabs>
        <w:spacing w:before="235"/>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5EABCE7" w14:textId="77777777" w:rsidR="003B27F0" w:rsidRDefault="00F60EA2">
      <w:pPr>
        <w:spacing w:before="221"/>
        <w:ind w:left="354"/>
        <w:jc w:val="both"/>
      </w:pPr>
      <w:r>
        <w:rPr>
          <w:rFonts w:ascii="Adif Fago No Regular" w:eastAsia="Adif Fago No Regular" w:hAnsi="Adif Fago No Regular"/>
          <w:spacing w:val="-2"/>
          <w:w w:val="90"/>
        </w:rPr>
        <w:t>DEFINICIÓN</w:t>
      </w:r>
    </w:p>
    <w:p w14:paraId="495DCDB9" w14:textId="77777777" w:rsidR="003B27F0" w:rsidRDefault="00F60EA2">
      <w:pPr>
        <w:spacing w:before="200"/>
        <w:ind w:right="484"/>
        <w:jc w:val="both"/>
      </w:pPr>
      <w:r>
        <w:rPr>
          <w:rFonts w:ascii="Adif Fago No Regular" w:eastAsia="Adif Fago No Regular" w:hAnsi="Adif Fago No Regular"/>
        </w:rPr>
        <w:t>Conjunto de operaciones para la excavación y nivelación de las zonas donde ha de asentarse la plataforma, taludes y cunetas de la traza, no está incluido en este precio el transporte a vertedero,</w:t>
      </w:r>
      <w:r>
        <w:rPr>
          <w:rFonts w:ascii="Adif Fago No Regular" w:eastAsia="Adif Fago No Regular" w:hAnsi="Adif Fago No Regular"/>
          <w:spacing w:val="80"/>
        </w:rPr>
        <w:t xml:space="preserve"> </w:t>
      </w:r>
      <w:r>
        <w:rPr>
          <w:rFonts w:ascii="Adif Fago No Regular" w:eastAsia="Adif Fago No Regular" w:hAnsi="Adif Fago No Regular"/>
        </w:rPr>
        <w:t>ni canon de vertido.</w:t>
      </w:r>
    </w:p>
    <w:p w14:paraId="2EAA2107" w14:textId="77777777" w:rsidR="003B27F0" w:rsidRDefault="00F60EA2">
      <w:pPr>
        <w:spacing w:before="201"/>
        <w:ind w:right="480"/>
        <w:jc w:val="both"/>
      </w:pPr>
      <w:r>
        <w:rPr>
          <w:rFonts w:ascii="Adif Fago No Regular" w:eastAsia="Adif Fago No Regular" w:hAnsi="Adif Fago No Regular"/>
        </w:rPr>
        <w:t xml:space="preserve">Consistente en la excavación a cielo abierto, con dimensiones en planta superiores a tres metros (3 </w:t>
      </w:r>
      <w:r>
        <w:rPr>
          <w:rFonts w:ascii="Adif Fago No Regular" w:eastAsia="Adif Fago No Regular" w:hAnsi="Adif Fago No Regular"/>
          <w:w w:val="105"/>
        </w:rPr>
        <w:t>m), para emplazamiento 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cimentación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obras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fábrica, o por debajo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cota de fondo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rPr>
        <w:t xml:space="preserve">excavación de desmontes o de apoyo de los terraplenes, realizada bien sea con apuntalamiento, o </w:t>
      </w:r>
      <w:r>
        <w:rPr>
          <w:rFonts w:ascii="Adif Fago No Regular" w:eastAsia="Adif Fago No Regular" w:hAnsi="Adif Fago No Regular"/>
          <w:w w:val="105"/>
        </w:rPr>
        <w:t>mediante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formación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 taludes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estables,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hasta la profundidad definida 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Proyecto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 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su defecto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indicada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escrito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Obra.</w:t>
      </w:r>
    </w:p>
    <w:p w14:paraId="4FC1D5D2" w14:textId="77777777" w:rsidR="003B27F0" w:rsidRDefault="00F60EA2">
      <w:pPr>
        <w:spacing w:before="203"/>
        <w:jc w:val="both"/>
      </w:pP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5A34AFAE" w14:textId="77777777" w:rsidR="003B27F0" w:rsidRDefault="00F60EA2">
      <w:pPr>
        <w:numPr>
          <w:ilvl w:val="0"/>
          <w:numId w:val="846"/>
        </w:numPr>
        <w:tabs>
          <w:tab w:val="left" w:pos="806"/>
        </w:tabs>
        <w:spacing w:before="196"/>
        <w:ind w:left="806" w:hanging="454"/>
        <w:jc w:val="both"/>
      </w:pPr>
      <w:r>
        <w:rPr>
          <w:rFonts w:ascii="Adif Fago No Regular" w:eastAsia="Adif Fago No Regular" w:hAnsi="Adif Fago No Regular"/>
        </w:rPr>
        <w:t>Excavación</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terreno</w:t>
      </w:r>
      <w:r>
        <w:rPr>
          <w:rFonts w:ascii="Adif Fago No Regular" w:eastAsia="Adif Fago No Regular" w:hAnsi="Adif Fago No Regular"/>
          <w:spacing w:val="-7"/>
        </w:rPr>
        <w:t xml:space="preserve"> </w:t>
      </w:r>
      <w:r>
        <w:rPr>
          <w:rFonts w:ascii="Adif Fago No Regular" w:eastAsia="Adif Fago No Regular" w:hAnsi="Adif Fago No Regular"/>
        </w:rPr>
        <w:t>incluso</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excavación</w:t>
      </w:r>
      <w:r>
        <w:rPr>
          <w:rFonts w:ascii="Adif Fago No Regular" w:eastAsia="Adif Fago No Regular" w:hAnsi="Adif Fago No Regular"/>
          <w:spacing w:val="-7"/>
        </w:rPr>
        <w:t xml:space="preserve"> </w:t>
      </w:r>
      <w:r>
        <w:rPr>
          <w:rFonts w:ascii="Adif Fago No Regular" w:eastAsia="Adif Fago No Regular" w:hAnsi="Adif Fago No Regular"/>
          <w:spacing w:val="-2"/>
        </w:rPr>
        <w:t>escalonada.</w:t>
      </w:r>
    </w:p>
    <w:p w14:paraId="3244909C" w14:textId="77777777" w:rsidR="003B27F0" w:rsidRDefault="00F60EA2">
      <w:pPr>
        <w:numPr>
          <w:ilvl w:val="0"/>
          <w:numId w:val="846"/>
        </w:numPr>
        <w:tabs>
          <w:tab w:val="left" w:pos="806"/>
        </w:tabs>
        <w:spacing w:before="167"/>
        <w:ind w:left="806" w:hanging="454"/>
        <w:jc w:val="both"/>
      </w:pPr>
      <w:r>
        <w:rPr>
          <w:rFonts w:ascii="Adif Fago No Regular" w:eastAsia="Adif Fago No Regular" w:hAnsi="Adif Fago No Regular"/>
        </w:rPr>
        <w:t>Agotamiento</w:t>
      </w:r>
      <w:r>
        <w:rPr>
          <w:rFonts w:ascii="Adif Fago No Regular" w:eastAsia="Adif Fago No Regular" w:hAnsi="Adif Fago No Regular"/>
          <w:spacing w:val="-4"/>
        </w:rPr>
        <w:t xml:space="preserve"> </w:t>
      </w:r>
      <w:r>
        <w:rPr>
          <w:rFonts w:ascii="Adif Fago No Regular" w:eastAsia="Adif Fago No Regular" w:hAnsi="Adif Fago No Regular"/>
        </w:rPr>
        <w:t>y evacuación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spacing w:val="-4"/>
        </w:rPr>
        <w:t>agua.</w:t>
      </w:r>
    </w:p>
    <w:p w14:paraId="0B6C87D1" w14:textId="77777777" w:rsidR="003B27F0" w:rsidRDefault="00F60EA2">
      <w:pPr>
        <w:numPr>
          <w:ilvl w:val="0"/>
          <w:numId w:val="846"/>
        </w:numPr>
        <w:tabs>
          <w:tab w:val="left" w:pos="806"/>
        </w:tabs>
        <w:ind w:left="806" w:hanging="454"/>
        <w:jc w:val="both"/>
      </w:pPr>
      <w:r>
        <w:rPr>
          <w:rFonts w:ascii="Adif Fago No Regular" w:eastAsia="Adif Fago No Regular" w:hAnsi="Adif Fago No Regular"/>
        </w:rPr>
        <w:t>Carga</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materiales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excavación.</w:t>
      </w:r>
    </w:p>
    <w:p w14:paraId="5DA319EA" w14:textId="77777777" w:rsidR="003B27F0" w:rsidRDefault="00F60EA2">
      <w:pPr>
        <w:numPr>
          <w:ilvl w:val="0"/>
          <w:numId w:val="846"/>
        </w:numPr>
        <w:tabs>
          <w:tab w:val="left" w:pos="806"/>
        </w:tabs>
        <w:ind w:left="806" w:hanging="454"/>
        <w:jc w:val="both"/>
      </w:pPr>
      <w:r>
        <w:rPr>
          <w:rFonts w:ascii="Adif Fago No Regular" w:eastAsia="Adif Fago No Regular" w:hAnsi="Adif Fago No Regular"/>
        </w:rPr>
        <w:t>Transporte</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descarga 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materiales</w:t>
      </w:r>
      <w:r>
        <w:rPr>
          <w:rFonts w:ascii="Adif Fago No Regular" w:eastAsia="Adif Fago No Regular" w:hAnsi="Adif Fago No Regular"/>
          <w:spacing w:val="-1"/>
        </w:rPr>
        <w:t xml:space="preserve"> </w:t>
      </w:r>
      <w:r>
        <w:rPr>
          <w:rFonts w:ascii="Adif Fago No Regular" w:eastAsia="Adif Fago No Regular" w:hAnsi="Adif Fago No Regular"/>
        </w:rPr>
        <w:t>excavados al</w:t>
      </w:r>
      <w:r>
        <w:rPr>
          <w:rFonts w:ascii="Adif Fago No Regular" w:eastAsia="Adif Fago No Regular" w:hAnsi="Adif Fago No Regular"/>
          <w:spacing w:val="-2"/>
        </w:rPr>
        <w:t xml:space="preserve"> </w:t>
      </w:r>
      <w:r>
        <w:rPr>
          <w:rFonts w:ascii="Adif Fago No Regular" w:eastAsia="Adif Fago No Regular" w:hAnsi="Adif Fago No Regular"/>
        </w:rPr>
        <w:t>lugar</w:t>
      </w:r>
      <w:r>
        <w:rPr>
          <w:rFonts w:ascii="Adif Fago No Regular" w:eastAsia="Adif Fago No Regular" w:hAnsi="Adif Fago No Regular"/>
          <w:spacing w:val="-2"/>
        </w:rPr>
        <w:t xml:space="preserve"> </w:t>
      </w:r>
      <w:r>
        <w:rPr>
          <w:rFonts w:ascii="Adif Fago No Regular" w:eastAsia="Adif Fago No Regular" w:hAnsi="Adif Fago No Regular"/>
        </w:rPr>
        <w:t>asignado en</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interior</w:t>
      </w:r>
      <w:r>
        <w:rPr>
          <w:rFonts w:ascii="Adif Fago No Regular" w:eastAsia="Adif Fago No Regular" w:hAnsi="Adif Fago No Regular"/>
          <w:spacing w:val="-3"/>
        </w:rPr>
        <w:t xml:space="preserve"> </w:t>
      </w:r>
      <w:r>
        <w:rPr>
          <w:rFonts w:ascii="Adif Fago No Regular" w:eastAsia="Adif Fago No Regular" w:hAnsi="Adif Fago No Regular"/>
        </w:rPr>
        <w:t xml:space="preserve">de la </w:t>
      </w:r>
      <w:r>
        <w:rPr>
          <w:rFonts w:ascii="Adif Fago No Regular" w:eastAsia="Adif Fago No Regular" w:hAnsi="Adif Fago No Regular"/>
          <w:spacing w:val="-2"/>
        </w:rPr>
        <w:t>obra.</w:t>
      </w:r>
    </w:p>
    <w:p w14:paraId="552620AA" w14:textId="77777777" w:rsidR="003B27F0" w:rsidRDefault="00F60EA2">
      <w:pPr>
        <w:numPr>
          <w:ilvl w:val="0"/>
          <w:numId w:val="846"/>
        </w:numPr>
        <w:tabs>
          <w:tab w:val="left" w:pos="806"/>
        </w:tabs>
        <w:ind w:left="806" w:hanging="454"/>
        <w:jc w:val="both"/>
      </w:pPr>
      <w:r>
        <w:rPr>
          <w:rFonts w:ascii="Adif Fago No Regular" w:eastAsia="Adif Fago No Regular" w:hAnsi="Adif Fago No Regular"/>
          <w:spacing w:val="-2"/>
        </w:rPr>
        <w:t>Operaciones</w:t>
      </w:r>
      <w:r>
        <w:rPr>
          <w:rFonts w:ascii="Adif Fago No Regular" w:eastAsia="Adif Fago No Regular" w:hAnsi="Adif Fago No Regular"/>
          <w:spacing w:val="-4"/>
        </w:rPr>
        <w:t xml:space="preserve"> </w:t>
      </w:r>
      <w:r>
        <w:rPr>
          <w:rFonts w:ascii="Adif Fago No Regular" w:eastAsia="Adif Fago No Regular" w:hAnsi="Adif Fago No Regular"/>
          <w:spacing w:val="-2"/>
        </w:rPr>
        <w:t>necesarias</w:t>
      </w:r>
      <w:r>
        <w:rPr>
          <w:rFonts w:ascii="Adif Fago No Regular" w:eastAsia="Adif Fago No Regular" w:hAnsi="Adif Fago No Regular"/>
          <w:spacing w:val="-4"/>
        </w:rPr>
        <w:t xml:space="preserve"> </w:t>
      </w:r>
      <w:r>
        <w:rPr>
          <w:rFonts w:ascii="Adif Fago No Regular" w:eastAsia="Adif Fago No Regular" w:hAnsi="Adif Fago No Regular"/>
          <w:spacing w:val="-2"/>
        </w:rPr>
        <w:t>para</w:t>
      </w:r>
      <w:r>
        <w:rPr>
          <w:rFonts w:ascii="Adif Fago No Regular" w:eastAsia="Adif Fago No Regular" w:hAnsi="Adif Fago No Regular"/>
          <w:spacing w:val="-1"/>
        </w:rPr>
        <w:t xml:space="preserve"> </w:t>
      </w:r>
      <w:r>
        <w:rPr>
          <w:rFonts w:ascii="Adif Fago No Regular" w:eastAsia="Adif Fago No Regular" w:hAnsi="Adif Fago No Regular"/>
          <w:spacing w:val="-2"/>
        </w:rPr>
        <w:t>garantizar</w:t>
      </w:r>
      <w:r>
        <w:rPr>
          <w:rFonts w:ascii="Adif Fago No Regular" w:eastAsia="Adif Fago No Regular" w:hAnsi="Adif Fago No Regular"/>
          <w:spacing w:val="-3"/>
        </w:rPr>
        <w:t xml:space="preserve"> </w:t>
      </w:r>
      <w:r>
        <w:rPr>
          <w:rFonts w:ascii="Adif Fago No Regular" w:eastAsia="Adif Fago No Regular" w:hAnsi="Adif Fago No Regular"/>
          <w:spacing w:val="-2"/>
        </w:rPr>
        <w:t>la seguridad.</w:t>
      </w:r>
    </w:p>
    <w:p w14:paraId="32C000DC" w14:textId="77777777" w:rsidR="003B27F0" w:rsidRDefault="00F60EA2">
      <w:pPr>
        <w:numPr>
          <w:ilvl w:val="0"/>
          <w:numId w:val="846"/>
        </w:numPr>
        <w:tabs>
          <w:tab w:val="left" w:pos="354"/>
          <w:tab w:val="left" w:pos="806"/>
        </w:tabs>
        <w:spacing w:before="167" w:line="391" w:lineRule="auto"/>
        <w:ind w:right="5643" w:hanging="3"/>
        <w:jc w:val="both"/>
      </w:pPr>
      <w:r>
        <w:rPr>
          <w:rFonts w:ascii="Adif Fago No Regular" w:eastAsia="Adif Fago No Regular" w:hAnsi="Adif Fago No Regular"/>
        </w:rPr>
        <w:lastRenderedPageBreak/>
        <w:t>Construcción</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mantenimiento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accesos. Se consideran los siguientes tipos de terreno:</w:t>
      </w:r>
    </w:p>
    <w:p w14:paraId="0AEDCF5E" w14:textId="77777777" w:rsidR="003B27F0" w:rsidRDefault="00F60EA2">
      <w:pPr>
        <w:numPr>
          <w:ilvl w:val="0"/>
          <w:numId w:val="846"/>
        </w:numPr>
        <w:tabs>
          <w:tab w:val="left" w:pos="804"/>
          <w:tab w:val="left" w:pos="806"/>
        </w:tabs>
        <w:spacing w:before="38" w:line="285" w:lineRule="auto"/>
        <w:ind w:left="806" w:right="484"/>
        <w:jc w:val="both"/>
      </w:pPr>
      <w:r>
        <w:rPr>
          <w:rFonts w:ascii="Adif Fago No Regular" w:eastAsia="Adif Fago No Regular" w:hAnsi="Adif Fago No Regular"/>
        </w:rPr>
        <w:t>Roca. Comprenderá la correspondiente a todas las masas de roca, depósitos estratificados y la de todos aquellos materiales que presenten características de roca maciza, cementados tan sólidamente, que únicamente puedan ser excavados utilizando explosivos.</w:t>
      </w:r>
    </w:p>
    <w:p w14:paraId="6038FBA6" w14:textId="77777777" w:rsidR="003B27F0" w:rsidRDefault="00F60EA2">
      <w:pPr>
        <w:numPr>
          <w:ilvl w:val="0"/>
          <w:numId w:val="846"/>
        </w:numPr>
        <w:tabs>
          <w:tab w:val="left" w:pos="804"/>
          <w:tab w:val="left" w:pos="806"/>
        </w:tabs>
        <w:spacing w:before="121" w:line="285" w:lineRule="auto"/>
        <w:ind w:left="806" w:right="477"/>
        <w:jc w:val="both"/>
      </w:pPr>
      <w:r>
        <w:rPr>
          <w:rFonts w:ascii="Adif Fago No Regular" w:eastAsia="Adif Fago No Regular" w:hAnsi="Adif Fago No Regular"/>
        </w:rPr>
        <w:t xml:space="preserve">Terreno de tránsito. Comprenderá la correspondiente a los materiales formados por rocas descompuestas, tierras muy compactas, y todos aquellos en que para su excavación no sea necesario el empleo de explosivos y sea precisa la utilización de escarificadores profundos y </w:t>
      </w:r>
      <w:r>
        <w:rPr>
          <w:rFonts w:ascii="Adif Fago No Regular" w:eastAsia="Adif Fago No Regular" w:hAnsi="Adif Fago No Regular"/>
          <w:spacing w:val="-2"/>
        </w:rPr>
        <w:t>pesados.</w:t>
      </w:r>
    </w:p>
    <w:p w14:paraId="051AF97B" w14:textId="77777777" w:rsidR="003B27F0" w:rsidRDefault="00F60EA2">
      <w:pPr>
        <w:numPr>
          <w:ilvl w:val="0"/>
          <w:numId w:val="846"/>
        </w:numPr>
        <w:tabs>
          <w:tab w:val="left" w:pos="804"/>
          <w:tab w:val="left" w:pos="806"/>
        </w:tabs>
        <w:spacing w:before="123" w:line="283" w:lineRule="auto"/>
        <w:ind w:left="806" w:right="483"/>
        <w:jc w:val="both"/>
      </w:pPr>
      <w:r>
        <w:rPr>
          <w:rFonts w:ascii="Adif Fago No Regular" w:eastAsia="Adif Fago No Regular" w:hAnsi="Adif Fago No Regular"/>
        </w:rPr>
        <w:t xml:space="preserve">Tierra. Comprenderá la correspondiente a todos los materiales no incluidos en los apartados </w:t>
      </w:r>
      <w:r>
        <w:rPr>
          <w:rFonts w:ascii="Adif Fago No Regular" w:eastAsia="Adif Fago No Regular" w:hAnsi="Adif Fago No Regular"/>
          <w:spacing w:val="-2"/>
        </w:rPr>
        <w:t>anteriores.</w:t>
      </w:r>
    </w:p>
    <w:p w14:paraId="76E1A5EB" w14:textId="77777777" w:rsidR="003B27F0" w:rsidRDefault="00F60EA2">
      <w:pPr>
        <w:spacing w:before="126"/>
        <w:ind w:left="354"/>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49A71817" w14:textId="77777777" w:rsidR="003B27F0" w:rsidRDefault="00F60EA2">
      <w:pPr>
        <w:spacing w:before="201" w:line="432" w:lineRule="auto"/>
        <w:ind w:right="481"/>
        <w:jc w:val="both"/>
      </w:pPr>
      <w:r>
        <w:rPr>
          <w:rFonts w:ascii="Adif Fago No Regular" w:eastAsia="Adif Fago No Regular" w:hAnsi="Adif Fago No Regular"/>
        </w:rPr>
        <w:t>Se han de proteger los elementos de servicio público que puedan resultar afectados por las obras. Toda excavación ha de estar llevada en todas sus fases con referencias topográficas precisas.</w:t>
      </w:r>
    </w:p>
    <w:p w14:paraId="2A53FD9A" w14:textId="77777777" w:rsidR="003B27F0" w:rsidRDefault="00F60EA2">
      <w:pPr>
        <w:spacing w:before="1"/>
        <w:jc w:val="both"/>
      </w:pPr>
      <w:r>
        <w:rPr>
          <w:rFonts w:ascii="Adif Fago No Regular" w:eastAsia="Adif Fago No Regular" w:hAnsi="Adif Fago No Regular"/>
        </w:rPr>
        <w:t>Ha</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18"/>
        </w:rPr>
        <w:t xml:space="preserve"> </w:t>
      </w:r>
      <w:r>
        <w:rPr>
          <w:rFonts w:ascii="Adif Fago No Regular" w:eastAsia="Adif Fago No Regular" w:hAnsi="Adif Fago No Regular"/>
        </w:rPr>
        <w:t>haber</w:t>
      </w:r>
      <w:r>
        <w:rPr>
          <w:rFonts w:ascii="Adif Fago No Regular" w:eastAsia="Adif Fago No Regular" w:hAnsi="Adif Fago No Regular"/>
          <w:spacing w:val="19"/>
        </w:rPr>
        <w:t xml:space="preserve"> </w:t>
      </w:r>
      <w:r>
        <w:rPr>
          <w:rFonts w:ascii="Adif Fago No Regular" w:eastAsia="Adif Fago No Regular" w:hAnsi="Adif Fago No Regular"/>
        </w:rPr>
        <w:t>puntos</w:t>
      </w:r>
      <w:r>
        <w:rPr>
          <w:rFonts w:ascii="Adif Fago No Regular" w:eastAsia="Adif Fago No Regular" w:hAnsi="Adif Fago No Regular"/>
          <w:spacing w:val="21"/>
        </w:rPr>
        <w:t xml:space="preserve"> </w:t>
      </w:r>
      <w:r>
        <w:rPr>
          <w:rFonts w:ascii="Adif Fago No Regular" w:eastAsia="Adif Fago No Regular" w:hAnsi="Adif Fago No Regular"/>
        </w:rPr>
        <w:t>fijos</w:t>
      </w:r>
      <w:r>
        <w:rPr>
          <w:rFonts w:ascii="Adif Fago No Regular" w:eastAsia="Adif Fago No Regular" w:hAnsi="Adif Fago No Regular"/>
          <w:spacing w:val="21"/>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referencia</w:t>
      </w:r>
      <w:r>
        <w:rPr>
          <w:rFonts w:ascii="Adif Fago No Regular" w:eastAsia="Adif Fago No Regular" w:hAnsi="Adif Fago No Regular"/>
          <w:spacing w:val="20"/>
        </w:rPr>
        <w:t xml:space="preserve"> </w:t>
      </w:r>
      <w:r>
        <w:rPr>
          <w:rFonts w:ascii="Adif Fago No Regular" w:eastAsia="Adif Fago No Regular" w:hAnsi="Adif Fago No Regular"/>
        </w:rPr>
        <w:t>exteriores</w:t>
      </w:r>
      <w:r>
        <w:rPr>
          <w:rFonts w:ascii="Adif Fago No Regular" w:eastAsia="Adif Fago No Regular" w:hAnsi="Adif Fago No Regular"/>
          <w:spacing w:val="21"/>
        </w:rPr>
        <w:t xml:space="preserve"> </w:t>
      </w:r>
      <w:r>
        <w:rPr>
          <w:rFonts w:ascii="Adif Fago No Regular" w:eastAsia="Adif Fago No Regular" w:hAnsi="Adif Fago No Regular"/>
        </w:rPr>
        <w:t>en</w:t>
      </w:r>
      <w:r>
        <w:rPr>
          <w:rFonts w:ascii="Adif Fago No Regular" w:eastAsia="Adif Fago No Regular" w:hAnsi="Adif Fago No Regular"/>
          <w:spacing w:val="19"/>
        </w:rPr>
        <w:t xml:space="preserve"> </w:t>
      </w:r>
      <w:r>
        <w:rPr>
          <w:rFonts w:ascii="Adif Fago No Regular" w:eastAsia="Adif Fago No Regular" w:hAnsi="Adif Fago No Regular"/>
        </w:rPr>
        <w:t>la</w:t>
      </w:r>
      <w:r>
        <w:rPr>
          <w:rFonts w:ascii="Adif Fago No Regular" w:eastAsia="Adif Fago No Regular" w:hAnsi="Adif Fago No Regular"/>
          <w:spacing w:val="20"/>
        </w:rPr>
        <w:t xml:space="preserve"> </w:t>
      </w:r>
      <w:r>
        <w:rPr>
          <w:rFonts w:ascii="Adif Fago No Regular" w:eastAsia="Adif Fago No Regular" w:hAnsi="Adif Fago No Regular"/>
        </w:rPr>
        <w:t>zona</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trabajo,</w:t>
      </w:r>
      <w:r>
        <w:rPr>
          <w:rFonts w:ascii="Adif Fago No Regular" w:eastAsia="Adif Fago No Regular" w:hAnsi="Adif Fago No Regular"/>
          <w:spacing w:val="19"/>
        </w:rPr>
        <w:t xml:space="preserve"> </w:t>
      </w:r>
      <w:r>
        <w:rPr>
          <w:rFonts w:ascii="Adif Fago No Regular" w:eastAsia="Adif Fago No Regular" w:hAnsi="Adif Fago No Regular"/>
        </w:rPr>
        <w:t>a</w:t>
      </w:r>
      <w:r>
        <w:rPr>
          <w:rFonts w:ascii="Adif Fago No Regular" w:eastAsia="Adif Fago No Regular" w:hAnsi="Adif Fago No Regular"/>
          <w:spacing w:val="19"/>
        </w:rPr>
        <w:t xml:space="preserve"> </w:t>
      </w:r>
      <w:r>
        <w:rPr>
          <w:rFonts w:ascii="Adif Fago No Regular" w:eastAsia="Adif Fago No Regular" w:hAnsi="Adif Fago No Regular"/>
        </w:rPr>
        <w:t>los</w:t>
      </w:r>
      <w:r>
        <w:rPr>
          <w:rFonts w:ascii="Adif Fago No Regular" w:eastAsia="Adif Fago No Regular" w:hAnsi="Adif Fago No Regular"/>
          <w:spacing w:val="19"/>
        </w:rPr>
        <w:t xml:space="preserve"> </w:t>
      </w:r>
      <w:r>
        <w:rPr>
          <w:rFonts w:ascii="Adif Fago No Regular" w:eastAsia="Adif Fago No Regular" w:hAnsi="Adif Fago No Regular"/>
        </w:rPr>
        <w:t>cuales</w:t>
      </w:r>
      <w:r>
        <w:rPr>
          <w:rFonts w:ascii="Adif Fago No Regular" w:eastAsia="Adif Fago No Regular" w:hAnsi="Adif Fago No Regular"/>
          <w:spacing w:val="18"/>
        </w:rPr>
        <w:t xml:space="preserve"> </w:t>
      </w:r>
      <w:r>
        <w:rPr>
          <w:rFonts w:ascii="Adif Fago No Regular" w:eastAsia="Adif Fago No Regular" w:hAnsi="Adif Fago No Regular"/>
        </w:rPr>
        <w:t>se</w:t>
      </w:r>
      <w:r>
        <w:rPr>
          <w:rFonts w:ascii="Adif Fago No Regular" w:eastAsia="Adif Fago No Regular" w:hAnsi="Adif Fago No Regular"/>
          <w:spacing w:val="20"/>
        </w:rPr>
        <w:t xml:space="preserve"> </w:t>
      </w:r>
      <w:r>
        <w:rPr>
          <w:rFonts w:ascii="Adif Fago No Regular" w:eastAsia="Adif Fago No Regular" w:hAnsi="Adif Fago No Regular"/>
        </w:rPr>
        <w:t>le</w:t>
      </w:r>
      <w:r>
        <w:rPr>
          <w:rFonts w:ascii="Adif Fago No Regular" w:eastAsia="Adif Fago No Regular" w:hAnsi="Adif Fago No Regular"/>
          <w:spacing w:val="18"/>
        </w:rPr>
        <w:t xml:space="preserve"> </w:t>
      </w:r>
      <w:r>
        <w:rPr>
          <w:rFonts w:ascii="Adif Fago No Regular" w:eastAsia="Adif Fago No Regular" w:hAnsi="Adif Fago No Regular"/>
        </w:rPr>
        <w:t>han</w:t>
      </w:r>
      <w:r>
        <w:rPr>
          <w:rFonts w:ascii="Adif Fago No Regular" w:eastAsia="Adif Fago No Regular" w:hAnsi="Adif Fago No Regular"/>
          <w:spacing w:val="22"/>
        </w:rPr>
        <w:t xml:space="preserve"> </w:t>
      </w:r>
      <w:r>
        <w:rPr>
          <w:rFonts w:ascii="Adif Fago No Regular" w:eastAsia="Adif Fago No Regular" w:hAnsi="Adif Fago No Regular"/>
        </w:rPr>
        <w:t>de referir todas las lecturas topográficas.</w:t>
      </w:r>
    </w:p>
    <w:p w14:paraId="7334CF37" w14:textId="77777777" w:rsidR="003B27F0" w:rsidRDefault="003B27F0">
      <w:pPr>
        <w:jc w:val="both"/>
      </w:pPr>
    </w:p>
    <w:p w14:paraId="4BFE5BC1" w14:textId="1ABF839A" w:rsidR="003B27F0" w:rsidRDefault="00F60EA2">
      <w:pPr>
        <w:spacing w:before="137"/>
        <w:jc w:val="both"/>
      </w:pPr>
      <w:r>
        <w:rPr>
          <w:rFonts w:ascii="Adif Fago No Regular" w:eastAsia="Adif Fago No Regular" w:hAnsi="Adif Fago No Regular"/>
        </w:rPr>
        <w:t>No</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acumular</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tierras</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borde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spacing w:val="-2"/>
        </w:rPr>
        <w:t>taludes.</w:t>
      </w:r>
    </w:p>
    <w:p w14:paraId="7812CECE" w14:textId="77777777" w:rsidR="003B27F0" w:rsidRDefault="00F60EA2">
      <w:pPr>
        <w:spacing w:before="199"/>
        <w:ind w:right="485"/>
        <w:jc w:val="both"/>
      </w:pPr>
      <w:r>
        <w:rPr>
          <w:rFonts w:ascii="Adif Fago No Regular" w:eastAsia="Adif Fago No Regular" w:hAnsi="Adif Fago No Regular"/>
        </w:rPr>
        <w:t>El fondo de la excavación se ha de mantener en todo momento en condiciones para que circulen</w:t>
      </w:r>
      <w:r>
        <w:rPr>
          <w:rFonts w:ascii="Adif Fago No Regular" w:eastAsia="Adif Fago No Regular" w:hAnsi="Adif Fago No Regular"/>
          <w:spacing w:val="80"/>
        </w:rPr>
        <w:t xml:space="preserve"> </w:t>
      </w:r>
      <w:r>
        <w:rPr>
          <w:rFonts w:ascii="Adif Fago No Regular" w:eastAsia="Adif Fago No Regular" w:hAnsi="Adif Fago No Regular"/>
        </w:rPr>
        <w:t>los vehículos con las correspondientes condiciones de seguridad.</w:t>
      </w:r>
    </w:p>
    <w:p w14:paraId="0494B0EC" w14:textId="77777777" w:rsidR="003B27F0" w:rsidRDefault="00F60EA2">
      <w:pPr>
        <w:spacing w:before="201"/>
        <w:ind w:right="482"/>
        <w:jc w:val="both"/>
      </w:pPr>
      <w:r>
        <w:rPr>
          <w:rFonts w:ascii="Adif Fago No Regular" w:eastAsia="Adif Fago No Regular" w:hAnsi="Adif Fago No Regular"/>
        </w:rPr>
        <w:t>En caso de imprevistos (terrenos inundados, conductos enterrados, etc.) o cuando la actuación de las máquinas de excavación o la voladura, si es el caso, pueda</w:t>
      </w:r>
      <w:r>
        <w:rPr>
          <w:rFonts w:ascii="Adif Fago No Regular" w:eastAsia="Adif Fago No Regular" w:hAnsi="Adif Fago No Regular"/>
          <w:spacing w:val="-1"/>
        </w:rPr>
        <w:t xml:space="preserve"> </w:t>
      </w:r>
      <w:r>
        <w:rPr>
          <w:rFonts w:ascii="Adif Fago No Regular" w:eastAsia="Adif Fago No Regular" w:hAnsi="Adif Fago No Regular"/>
        </w:rPr>
        <w:t>afectar a</w:t>
      </w:r>
      <w:r>
        <w:rPr>
          <w:rFonts w:ascii="Adif Fago No Regular" w:eastAsia="Adif Fago No Regular" w:hAnsi="Adif Fago No Regular"/>
          <w:spacing w:val="-1"/>
        </w:rPr>
        <w:t xml:space="preserve"> </w:t>
      </w:r>
      <w:r>
        <w:rPr>
          <w:rFonts w:ascii="Adif Fago No Regular" w:eastAsia="Adif Fago No Regular" w:hAnsi="Adif Fago No Regular"/>
        </w:rPr>
        <w:t>construcciones vecinas, se han de suspender las obras y avisar a la Dirección de Obra.</w:t>
      </w:r>
    </w:p>
    <w:p w14:paraId="5753F96B" w14:textId="77777777" w:rsidR="003B27F0" w:rsidRDefault="00F60EA2">
      <w:pPr>
        <w:spacing w:before="201"/>
        <w:ind w:right="484"/>
        <w:jc w:val="both"/>
      </w:pPr>
      <w:r>
        <w:rPr>
          <w:rFonts w:ascii="Adif Fago No Regular" w:eastAsia="Adif Fago No Regular" w:hAnsi="Adif Fago No Regular"/>
        </w:rPr>
        <w:t>El trayecto que ha de recorrer la maquinaria ha de cumplir las condiciones de anchura libre y de pendiente adecuadas a la maquinaria que se utilice. La rampa máxima antes de acceder a una vía pública será del seis por ciento (6 %).</w:t>
      </w:r>
    </w:p>
    <w:p w14:paraId="4B9453BD" w14:textId="77777777" w:rsidR="003B27F0" w:rsidRDefault="00F60EA2">
      <w:pPr>
        <w:spacing w:before="201"/>
        <w:ind w:right="486"/>
        <w:jc w:val="both"/>
      </w:pPr>
      <w:r>
        <w:rPr>
          <w:rFonts w:ascii="Adif Fago No Regular" w:eastAsia="Adif Fago No Regular" w:hAnsi="Adif Fago No Regular"/>
        </w:rPr>
        <w:t>La operación de carga se ha de hacer con las precauciones necesarias para conseguir unas condiciones de seguridad suficientes.</w:t>
      </w:r>
    </w:p>
    <w:p w14:paraId="145D59A5" w14:textId="77777777" w:rsidR="003B27F0" w:rsidRDefault="00F60EA2">
      <w:pPr>
        <w:spacing w:before="201"/>
        <w:ind w:right="481"/>
        <w:jc w:val="both"/>
      </w:pP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vehículo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adecuado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desee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transportar, </w:t>
      </w:r>
      <w:r>
        <w:rPr>
          <w:rFonts w:ascii="Adif Fago No Regular" w:eastAsia="Adif Fago No Regular" w:hAnsi="Adif Fago No Regular"/>
        </w:rPr>
        <w:t>provisto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elementos</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son</w:t>
      </w:r>
      <w:r>
        <w:rPr>
          <w:rFonts w:ascii="Adif Fago No Regular" w:eastAsia="Adif Fago No Regular" w:hAnsi="Adif Fago No Regular"/>
          <w:spacing w:val="-11"/>
        </w:rPr>
        <w:t xml:space="preserve"> </w:t>
      </w:r>
      <w:r>
        <w:rPr>
          <w:rFonts w:ascii="Adif Fago No Regular" w:eastAsia="Adif Fago No Regular" w:hAnsi="Adif Fago No Regular"/>
        </w:rPr>
        <w:t>precisos</w:t>
      </w:r>
      <w:r>
        <w:rPr>
          <w:rFonts w:ascii="Adif Fago No Regular" w:eastAsia="Adif Fago No Regular" w:hAnsi="Adif Fago No Regular"/>
          <w:spacing w:val="-11"/>
        </w:rPr>
        <w:t xml:space="preserve"> </w:t>
      </w:r>
      <w:r>
        <w:rPr>
          <w:rFonts w:ascii="Adif Fago No Regular" w:eastAsia="Adif Fago No Regular" w:hAnsi="Adif Fago No Regular"/>
        </w:rPr>
        <w:t>para</w:t>
      </w:r>
      <w:r>
        <w:rPr>
          <w:rFonts w:ascii="Adif Fago No Regular" w:eastAsia="Adif Fago No Regular" w:hAnsi="Adif Fago No Regular"/>
          <w:spacing w:val="-10"/>
        </w:rPr>
        <w:t xml:space="preserve"> </w:t>
      </w:r>
      <w:r>
        <w:rPr>
          <w:rFonts w:ascii="Adif Fago No Regular" w:eastAsia="Adif Fago No Regular" w:hAnsi="Adif Fago No Regular"/>
        </w:rPr>
        <w:t>su</w:t>
      </w:r>
      <w:r>
        <w:rPr>
          <w:rFonts w:ascii="Adif Fago No Regular" w:eastAsia="Adif Fago No Regular" w:hAnsi="Adif Fago No Regular"/>
          <w:spacing w:val="-11"/>
        </w:rPr>
        <w:t xml:space="preserve"> </w:t>
      </w:r>
      <w:r>
        <w:rPr>
          <w:rFonts w:ascii="Adif Fago No Regular" w:eastAsia="Adif Fago No Regular" w:hAnsi="Adif Fago No Regular"/>
        </w:rPr>
        <w:t>desplazamiento</w:t>
      </w:r>
      <w:r>
        <w:rPr>
          <w:rFonts w:ascii="Adif Fago No Regular" w:eastAsia="Adif Fago No Regular" w:hAnsi="Adif Fago No Regular"/>
          <w:spacing w:val="-11"/>
        </w:rPr>
        <w:t xml:space="preserve"> </w:t>
      </w:r>
      <w:r>
        <w:rPr>
          <w:rFonts w:ascii="Adif Fago No Regular" w:eastAsia="Adif Fago No Regular" w:hAnsi="Adif Fago No Regular"/>
        </w:rPr>
        <w:t>correcto,</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evitando</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 xml:space="preserve">enfangado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vías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públicas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accesos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mismas.</w:t>
      </w:r>
    </w:p>
    <w:p w14:paraId="5C44DC91" w14:textId="77777777" w:rsidR="003B27F0" w:rsidRDefault="00F60EA2">
      <w:pPr>
        <w:spacing w:before="201"/>
        <w:jc w:val="both"/>
      </w:pPr>
      <w:r>
        <w:rPr>
          <w:rFonts w:ascii="Adif Fago No Regular" w:eastAsia="Adif Fago No Regular" w:hAnsi="Adif Fago No Regular"/>
        </w:rPr>
        <w:t>Durante</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transporte</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ha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proteger</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produzcan</w:t>
      </w:r>
      <w:r>
        <w:rPr>
          <w:rFonts w:ascii="Adif Fago No Regular" w:eastAsia="Adif Fago No Regular" w:hAnsi="Adif Fago No Regular"/>
          <w:spacing w:val="-6"/>
        </w:rPr>
        <w:t xml:space="preserve"> </w:t>
      </w:r>
      <w:r>
        <w:rPr>
          <w:rFonts w:ascii="Adif Fago No Regular" w:eastAsia="Adif Fago No Regular" w:hAnsi="Adif Fago No Regular"/>
        </w:rPr>
        <w:t>pérdidas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trayecto.</w:t>
      </w:r>
    </w:p>
    <w:p w14:paraId="58CE8768" w14:textId="77777777" w:rsidR="003B27F0" w:rsidRDefault="00F60EA2">
      <w:pPr>
        <w:spacing w:before="200"/>
        <w:ind w:right="484"/>
        <w:jc w:val="both"/>
      </w:pPr>
      <w:r>
        <w:rPr>
          <w:rFonts w:ascii="Adif Fago No Regular" w:eastAsia="Adif Fago No Regular" w:hAnsi="Adif Fago No Regular"/>
          <w:w w:val="105"/>
        </w:rPr>
        <w:t>Las excavaciones respetarán todos los condicionantes medioambientales, y en especial los estipulados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Declaración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Impacto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Ambiental,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implique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ninguna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alteración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 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condiciones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medición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abono.</w:t>
      </w:r>
    </w:p>
    <w:p w14:paraId="062D8DBB" w14:textId="77777777" w:rsidR="003B27F0" w:rsidRDefault="00F60EA2">
      <w:pPr>
        <w:spacing w:before="201"/>
        <w:ind w:right="481"/>
        <w:jc w:val="both"/>
      </w:pP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tierras</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Dirección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Obra</w:t>
      </w:r>
      <w:r>
        <w:rPr>
          <w:rFonts w:ascii="Adif Fago No Regular" w:eastAsia="Adif Fago No Regular" w:hAnsi="Adif Fago No Regular"/>
          <w:spacing w:val="-9"/>
        </w:rPr>
        <w:t xml:space="preserve"> </w:t>
      </w:r>
      <w:r>
        <w:rPr>
          <w:rFonts w:ascii="Adif Fago No Regular" w:eastAsia="Adif Fago No Regular" w:hAnsi="Adif Fago No Regular"/>
        </w:rPr>
        <w:t>considere</w:t>
      </w:r>
      <w:r>
        <w:rPr>
          <w:rFonts w:ascii="Adif Fago No Regular" w:eastAsia="Adif Fago No Regular" w:hAnsi="Adif Fago No Regular"/>
          <w:spacing w:val="-10"/>
        </w:rPr>
        <w:t xml:space="preserve"> </w:t>
      </w:r>
      <w:r>
        <w:rPr>
          <w:rFonts w:ascii="Adif Fago No Regular" w:eastAsia="Adif Fago No Regular" w:hAnsi="Adif Fago No Regular"/>
        </w:rPr>
        <w:t>adecuadas</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rellenos</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transportar</w:t>
      </w:r>
      <w:r>
        <w:rPr>
          <w:rFonts w:ascii="Adif Fago No Regular" w:eastAsia="Adif Fago No Regular" w:hAnsi="Adif Fago No Regular"/>
          <w:spacing w:val="-10"/>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r>
        <w:rPr>
          <w:rFonts w:ascii="Adif Fago No Regular" w:eastAsia="Adif Fago No Regular" w:hAnsi="Adif Fago No Regular"/>
        </w:rPr>
        <w:t>lugar de</w:t>
      </w:r>
      <w:r>
        <w:rPr>
          <w:rFonts w:ascii="Adif Fago No Regular" w:eastAsia="Adif Fago No Regular" w:hAnsi="Adif Fago No Regular"/>
          <w:spacing w:val="-1"/>
        </w:rPr>
        <w:t xml:space="preserve"> </w:t>
      </w:r>
      <w:r>
        <w:rPr>
          <w:rFonts w:ascii="Adif Fago No Regular" w:eastAsia="Adif Fago No Regular" w:hAnsi="Adif Fago No Regular"/>
        </w:rPr>
        <w:t>utilización.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la Dirección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 considere</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han de</w:t>
      </w:r>
      <w:r>
        <w:rPr>
          <w:rFonts w:ascii="Adif Fago No Regular" w:eastAsia="Adif Fago No Regular" w:hAnsi="Adif Fago No Regular"/>
          <w:spacing w:val="-2"/>
        </w:rPr>
        <w:t xml:space="preserve"> </w:t>
      </w:r>
      <w:r>
        <w:rPr>
          <w:rFonts w:ascii="Adif Fago No Regular" w:eastAsia="Adif Fago No Regular" w:hAnsi="Adif Fago No Regular"/>
        </w:rPr>
        <w:t>conservar se</w:t>
      </w:r>
      <w:r>
        <w:rPr>
          <w:rFonts w:ascii="Adif Fago No Regular" w:eastAsia="Adif Fago No Regular" w:hAnsi="Adif Fago No Regular"/>
          <w:spacing w:val="-2"/>
        </w:rPr>
        <w:t xml:space="preserve"> </w:t>
      </w:r>
      <w:r>
        <w:rPr>
          <w:rFonts w:ascii="Adif Fago No Regular" w:eastAsia="Adif Fago No Regular" w:hAnsi="Adif Fago No Regular"/>
        </w:rPr>
        <w:t>acopiarán en una zona apropiada. El resto tanto si son sobrantes como no adecuadas se han de transportar a un vertedero autorizado.</w:t>
      </w:r>
    </w:p>
    <w:p w14:paraId="32D5B0D5" w14:textId="59F1AC66" w:rsidR="003B27F0" w:rsidRPr="00FF68CD" w:rsidRDefault="00F60EA2" w:rsidP="00FF68CD">
      <w:pPr>
        <w:spacing w:before="202"/>
        <w:jc w:val="both"/>
        <w:rPr>
          <w:rFonts w:ascii="Adif Fago No Regular" w:eastAsia="Adif Fago No Regular" w:hAnsi="Adif Fago No Regular"/>
        </w:rPr>
      </w:pPr>
      <w:r>
        <w:rPr>
          <w:rFonts w:ascii="Adif Fago No Regular" w:eastAsia="Adif Fago No Regular" w:hAnsi="Adif Fago No Regular"/>
        </w:rPr>
        <w:t>Para</w:t>
      </w:r>
      <w:r w:rsidRPr="00FF68CD">
        <w:rPr>
          <w:rFonts w:ascii="Adif Fago No Regular" w:eastAsia="Adif Fago No Regular" w:hAnsi="Adif Fago No Regular"/>
        </w:rPr>
        <w:t xml:space="preserve"> </w:t>
      </w:r>
      <w:r>
        <w:rPr>
          <w:rFonts w:ascii="Adif Fago No Regular" w:eastAsia="Adif Fago No Regular" w:hAnsi="Adif Fago No Regular"/>
        </w:rPr>
        <w:t>la</w:t>
      </w:r>
      <w:r w:rsidRPr="00FF68CD">
        <w:rPr>
          <w:rFonts w:ascii="Adif Fago No Regular" w:eastAsia="Adif Fago No Regular" w:hAnsi="Adif Fago No Regular"/>
        </w:rPr>
        <w:t xml:space="preserve"> </w:t>
      </w:r>
      <w:r>
        <w:rPr>
          <w:rFonts w:ascii="Adif Fago No Regular" w:eastAsia="Adif Fago No Regular" w:hAnsi="Adif Fago No Regular"/>
        </w:rPr>
        <w:t>ejecución</w:t>
      </w:r>
      <w:r w:rsidRPr="00FF68CD">
        <w:rPr>
          <w:rFonts w:ascii="Adif Fago No Regular" w:eastAsia="Adif Fago No Regular" w:hAnsi="Adif Fago No Regular"/>
        </w:rPr>
        <w:t xml:space="preserve"> </w:t>
      </w:r>
      <w:r>
        <w:rPr>
          <w:rFonts w:ascii="Adif Fago No Regular" w:eastAsia="Adif Fago No Regular" w:hAnsi="Adif Fago No Regular"/>
        </w:rPr>
        <w:t>del</w:t>
      </w:r>
      <w:r w:rsidRPr="00FF68CD">
        <w:rPr>
          <w:rFonts w:ascii="Adif Fago No Regular" w:eastAsia="Adif Fago No Regular" w:hAnsi="Adif Fago No Regular"/>
        </w:rPr>
        <w:t xml:space="preserve"> </w:t>
      </w:r>
      <w:r>
        <w:rPr>
          <w:rFonts w:ascii="Adif Fago No Regular" w:eastAsia="Adif Fago No Regular" w:hAnsi="Adif Fago No Regular"/>
        </w:rPr>
        <w:t>vertedero</w:t>
      </w:r>
      <w:r w:rsidRPr="00FF68CD">
        <w:rPr>
          <w:rFonts w:ascii="Adif Fago No Regular" w:eastAsia="Adif Fago No Regular" w:hAnsi="Adif Fago No Regular"/>
        </w:rPr>
        <w:t xml:space="preserve"> </w:t>
      </w:r>
      <w:r>
        <w:rPr>
          <w:rFonts w:ascii="Adif Fago No Regular" w:eastAsia="Adif Fago No Regular" w:hAnsi="Adif Fago No Regular"/>
        </w:rPr>
        <w:t>serán</w:t>
      </w:r>
      <w:r w:rsidRPr="00FF68CD">
        <w:rPr>
          <w:rFonts w:ascii="Adif Fago No Regular" w:eastAsia="Adif Fago No Regular" w:hAnsi="Adif Fago No Regular"/>
        </w:rPr>
        <w:t xml:space="preserve"> </w:t>
      </w:r>
      <w:r>
        <w:rPr>
          <w:rFonts w:ascii="Adif Fago No Regular" w:eastAsia="Adif Fago No Regular" w:hAnsi="Adif Fago No Regular"/>
        </w:rPr>
        <w:t>de</w:t>
      </w:r>
      <w:r w:rsidRPr="00FF68CD">
        <w:rPr>
          <w:rFonts w:ascii="Adif Fago No Regular" w:eastAsia="Adif Fago No Regular" w:hAnsi="Adif Fago No Regular"/>
        </w:rPr>
        <w:t xml:space="preserve"> </w:t>
      </w:r>
      <w:r>
        <w:rPr>
          <w:rFonts w:ascii="Adif Fago No Regular" w:eastAsia="Adif Fago No Regular" w:hAnsi="Adif Fago No Regular"/>
        </w:rPr>
        <w:t>aplicación</w:t>
      </w:r>
      <w:r w:rsidRPr="00FF68CD">
        <w:rPr>
          <w:rFonts w:ascii="Adif Fago No Regular" w:eastAsia="Adif Fago No Regular" w:hAnsi="Adif Fago No Regular"/>
        </w:rPr>
        <w:t xml:space="preserve"> </w:t>
      </w:r>
      <w:r>
        <w:rPr>
          <w:rFonts w:ascii="Adif Fago No Regular" w:eastAsia="Adif Fago No Regular" w:hAnsi="Adif Fago No Regular"/>
        </w:rPr>
        <w:t>las</w:t>
      </w:r>
      <w:r w:rsidRPr="00FF68CD">
        <w:rPr>
          <w:rFonts w:ascii="Adif Fago No Regular" w:eastAsia="Adif Fago No Regular" w:hAnsi="Adif Fago No Regular"/>
        </w:rPr>
        <w:t xml:space="preserve"> </w:t>
      </w:r>
      <w:r>
        <w:rPr>
          <w:rFonts w:ascii="Adif Fago No Regular" w:eastAsia="Adif Fago No Regular" w:hAnsi="Adif Fago No Regular"/>
        </w:rPr>
        <w:t>prescripciones</w:t>
      </w:r>
      <w:r w:rsidRPr="00FF68CD">
        <w:rPr>
          <w:rFonts w:ascii="Adif Fago No Regular" w:eastAsia="Adif Fago No Regular" w:hAnsi="Adif Fago No Regular"/>
        </w:rPr>
        <w:t xml:space="preserve"> </w:t>
      </w:r>
      <w:r>
        <w:rPr>
          <w:rFonts w:ascii="Adif Fago No Regular" w:eastAsia="Adif Fago No Regular" w:hAnsi="Adif Fago No Regular"/>
        </w:rPr>
        <w:t>definidas</w:t>
      </w:r>
      <w:r w:rsidRPr="00FF68CD">
        <w:rPr>
          <w:rFonts w:ascii="Adif Fago No Regular" w:eastAsia="Adif Fago No Regular" w:hAnsi="Adif Fago No Regular"/>
        </w:rPr>
        <w:t xml:space="preserve"> </w:t>
      </w:r>
      <w:r>
        <w:rPr>
          <w:rFonts w:ascii="Adif Fago No Regular" w:eastAsia="Adif Fago No Regular" w:hAnsi="Adif Fago No Regular"/>
        </w:rPr>
        <w:t>en</w:t>
      </w:r>
      <w:r w:rsidRPr="00FF68CD">
        <w:rPr>
          <w:rFonts w:ascii="Adif Fago No Regular" w:eastAsia="Adif Fago No Regular" w:hAnsi="Adif Fago No Regular"/>
        </w:rPr>
        <w:t xml:space="preserve"> </w:t>
      </w:r>
      <w:r>
        <w:rPr>
          <w:rFonts w:ascii="Adif Fago No Regular" w:eastAsia="Adif Fago No Regular" w:hAnsi="Adif Fago No Regular"/>
        </w:rPr>
        <w:t>el</w:t>
      </w:r>
      <w:r w:rsidRPr="00FF68CD">
        <w:rPr>
          <w:rFonts w:ascii="Adif Fago No Regular" w:eastAsia="Adif Fago No Regular" w:hAnsi="Adif Fago No Regular"/>
        </w:rPr>
        <w:t xml:space="preserve"> artículo</w:t>
      </w:r>
      <w:bookmarkStart w:id="2" w:name="_Toc195186519"/>
      <w:r w:rsidR="00FF68CD">
        <w:rPr>
          <w:rFonts w:ascii="Adif Fago No Regular" w:eastAsia="Adif Fago No Regular" w:hAnsi="Adif Fago No Regular"/>
        </w:rPr>
        <w:t xml:space="preserve"> </w:t>
      </w:r>
      <w:r w:rsidRPr="00FF68CD">
        <w:rPr>
          <w:rFonts w:ascii="Adif Fago No Regular" w:eastAsia="Adif Fago No Regular" w:hAnsi="Adif Fago No Regular"/>
        </w:rPr>
        <w:t>OAD100$ “Relleno en formación de vertedero i/extendido de material” del presente Pliego.</w:t>
      </w:r>
      <w:bookmarkEnd w:id="2"/>
    </w:p>
    <w:p w14:paraId="1D61EA9A" w14:textId="5243DDBF" w:rsidR="003B27F0" w:rsidRPr="00FF68CD" w:rsidRDefault="00F60EA2" w:rsidP="00FF68CD">
      <w:pPr>
        <w:spacing w:before="202"/>
        <w:jc w:val="both"/>
        <w:rPr>
          <w:rFonts w:ascii="Adif Fago No Regular" w:eastAsia="Adif Fago No Regular" w:hAnsi="Adif Fago No Regular"/>
        </w:rPr>
      </w:pPr>
      <w:r>
        <w:rPr>
          <w:rFonts w:ascii="Adif Fago No Regular" w:eastAsia="Adif Fago No Regular" w:hAnsi="Adif Fago No Regular"/>
        </w:rPr>
        <w:t>Para</w:t>
      </w:r>
      <w:r w:rsidRPr="00FF68CD">
        <w:rPr>
          <w:rFonts w:ascii="Adif Fago No Regular" w:eastAsia="Adif Fago No Regular" w:hAnsi="Adif Fago No Regular"/>
        </w:rPr>
        <w:t xml:space="preserve"> </w:t>
      </w:r>
      <w:r>
        <w:rPr>
          <w:rFonts w:ascii="Adif Fago No Regular" w:eastAsia="Adif Fago No Regular" w:hAnsi="Adif Fago No Regular"/>
        </w:rPr>
        <w:t>la</w:t>
      </w:r>
      <w:r w:rsidRPr="00FF68CD">
        <w:rPr>
          <w:rFonts w:ascii="Adif Fago No Regular" w:eastAsia="Adif Fago No Regular" w:hAnsi="Adif Fago No Regular"/>
        </w:rPr>
        <w:t xml:space="preserve"> </w:t>
      </w:r>
      <w:r>
        <w:rPr>
          <w:rFonts w:ascii="Adif Fago No Regular" w:eastAsia="Adif Fago No Regular" w:hAnsi="Adif Fago No Regular"/>
        </w:rPr>
        <w:t>excavación</w:t>
      </w:r>
      <w:r w:rsidRPr="00FF68CD">
        <w:rPr>
          <w:rFonts w:ascii="Adif Fago No Regular" w:eastAsia="Adif Fago No Regular" w:hAnsi="Adif Fago No Regular"/>
        </w:rPr>
        <w:t xml:space="preserve"> </w:t>
      </w:r>
      <w:r>
        <w:rPr>
          <w:rFonts w:ascii="Adif Fago No Regular" w:eastAsia="Adif Fago No Regular" w:hAnsi="Adif Fago No Regular"/>
        </w:rPr>
        <w:t>de</w:t>
      </w:r>
      <w:r w:rsidRPr="00FF68CD">
        <w:rPr>
          <w:rFonts w:ascii="Adif Fago No Regular" w:eastAsia="Adif Fago No Regular" w:hAnsi="Adif Fago No Regular"/>
        </w:rPr>
        <w:t xml:space="preserve"> </w:t>
      </w:r>
      <w:r>
        <w:rPr>
          <w:rFonts w:ascii="Adif Fago No Regular" w:eastAsia="Adif Fago No Regular" w:hAnsi="Adif Fago No Regular"/>
        </w:rPr>
        <w:t>tierra</w:t>
      </w:r>
      <w:r w:rsidRPr="00FF68CD">
        <w:rPr>
          <w:rFonts w:ascii="Adif Fago No Regular" w:eastAsia="Adif Fago No Regular" w:hAnsi="Adif Fago No Regular"/>
        </w:rPr>
        <w:t xml:space="preserve"> </w:t>
      </w:r>
      <w:r>
        <w:rPr>
          <w:rFonts w:ascii="Adif Fago No Regular" w:eastAsia="Adif Fago No Regular" w:hAnsi="Adif Fago No Regular"/>
        </w:rPr>
        <w:t>vegetal</w:t>
      </w:r>
      <w:r w:rsidRPr="00FF68CD">
        <w:rPr>
          <w:rFonts w:ascii="Adif Fago No Regular" w:eastAsia="Adif Fago No Regular" w:hAnsi="Adif Fago No Regular"/>
        </w:rPr>
        <w:t xml:space="preserve"> </w:t>
      </w:r>
      <w:r>
        <w:rPr>
          <w:rFonts w:ascii="Adif Fago No Regular" w:eastAsia="Adif Fago No Regular" w:hAnsi="Adif Fago No Regular"/>
        </w:rPr>
        <w:t>serán</w:t>
      </w:r>
      <w:r w:rsidRPr="00FF68CD">
        <w:rPr>
          <w:rFonts w:ascii="Adif Fago No Regular" w:eastAsia="Adif Fago No Regular" w:hAnsi="Adif Fago No Regular"/>
        </w:rPr>
        <w:t xml:space="preserve"> </w:t>
      </w:r>
      <w:r>
        <w:rPr>
          <w:rFonts w:ascii="Adif Fago No Regular" w:eastAsia="Adif Fago No Regular" w:hAnsi="Adif Fago No Regular"/>
        </w:rPr>
        <w:t>de</w:t>
      </w:r>
      <w:r w:rsidRPr="00FF68CD">
        <w:rPr>
          <w:rFonts w:ascii="Adif Fago No Regular" w:eastAsia="Adif Fago No Regular" w:hAnsi="Adif Fago No Regular"/>
        </w:rPr>
        <w:t xml:space="preserve"> </w:t>
      </w:r>
      <w:r>
        <w:rPr>
          <w:rFonts w:ascii="Adif Fago No Regular" w:eastAsia="Adif Fago No Regular" w:hAnsi="Adif Fago No Regular"/>
        </w:rPr>
        <w:t>aplicación</w:t>
      </w:r>
      <w:r w:rsidRPr="00FF68CD">
        <w:rPr>
          <w:rFonts w:ascii="Adif Fago No Regular" w:eastAsia="Adif Fago No Regular" w:hAnsi="Adif Fago No Regular"/>
        </w:rPr>
        <w:t xml:space="preserve"> </w:t>
      </w:r>
      <w:r>
        <w:rPr>
          <w:rFonts w:ascii="Adif Fago No Regular" w:eastAsia="Adif Fago No Regular" w:hAnsi="Adif Fago No Regular"/>
        </w:rPr>
        <w:t>las</w:t>
      </w:r>
      <w:r w:rsidRPr="00FF68CD">
        <w:rPr>
          <w:rFonts w:ascii="Adif Fago No Regular" w:eastAsia="Adif Fago No Regular" w:hAnsi="Adif Fago No Regular"/>
        </w:rPr>
        <w:t xml:space="preserve"> </w:t>
      </w:r>
      <w:r>
        <w:rPr>
          <w:rFonts w:ascii="Adif Fago No Regular" w:eastAsia="Adif Fago No Regular" w:hAnsi="Adif Fago No Regular"/>
        </w:rPr>
        <w:t>prescripciones</w:t>
      </w:r>
      <w:r w:rsidRPr="00FF68CD">
        <w:rPr>
          <w:rFonts w:ascii="Adif Fago No Regular" w:eastAsia="Adif Fago No Regular" w:hAnsi="Adif Fago No Regular"/>
        </w:rPr>
        <w:t xml:space="preserve"> </w:t>
      </w:r>
      <w:r>
        <w:rPr>
          <w:rFonts w:ascii="Adif Fago No Regular" w:eastAsia="Adif Fago No Regular" w:hAnsi="Adif Fago No Regular"/>
        </w:rPr>
        <w:t>definidas</w:t>
      </w:r>
      <w:r w:rsidRPr="00FF68CD">
        <w:rPr>
          <w:rFonts w:ascii="Adif Fago No Regular" w:eastAsia="Adif Fago No Regular" w:hAnsi="Adif Fago No Regular"/>
        </w:rPr>
        <w:t xml:space="preserve"> </w:t>
      </w:r>
      <w:r>
        <w:rPr>
          <w:rFonts w:ascii="Adif Fago No Regular" w:eastAsia="Adif Fago No Regular" w:hAnsi="Adif Fago No Regular"/>
        </w:rPr>
        <w:t>en</w:t>
      </w:r>
      <w:r w:rsidRPr="00FF68CD">
        <w:rPr>
          <w:rFonts w:ascii="Adif Fago No Regular" w:eastAsia="Adif Fago No Regular" w:hAnsi="Adif Fago No Regular"/>
        </w:rPr>
        <w:t xml:space="preserve"> </w:t>
      </w:r>
      <w:r>
        <w:rPr>
          <w:rFonts w:ascii="Adif Fago No Regular" w:eastAsia="Adif Fago No Regular" w:hAnsi="Adif Fago No Regular"/>
        </w:rPr>
        <w:t>el</w:t>
      </w:r>
      <w:r w:rsidRPr="00FF68CD">
        <w:rPr>
          <w:rFonts w:ascii="Adif Fago No Regular" w:eastAsia="Adif Fago No Regular" w:hAnsi="Adif Fago No Regular"/>
        </w:rPr>
        <w:t xml:space="preserve"> artículo</w:t>
      </w:r>
      <w:bookmarkStart w:id="3" w:name="_Toc195186520"/>
      <w:r w:rsidR="00FF68CD">
        <w:rPr>
          <w:rFonts w:ascii="Adif Fago No Regular" w:eastAsia="Adif Fago No Regular" w:hAnsi="Adif Fago No Regular"/>
        </w:rPr>
        <w:t xml:space="preserve"> </w:t>
      </w:r>
      <w:r w:rsidRPr="00FF68CD">
        <w:rPr>
          <w:rFonts w:ascii="Adif Fago No Regular" w:eastAsia="Adif Fago No Regular" w:hAnsi="Adif Fago No Regular"/>
        </w:rPr>
        <w:t>OAC020$ “Excavación de tierra vegetal” del presente Pliego.</w:t>
      </w:r>
      <w:bookmarkEnd w:id="3"/>
    </w:p>
    <w:p w14:paraId="5071E358" w14:textId="77777777" w:rsidR="003B27F0" w:rsidRDefault="00F60EA2">
      <w:pPr>
        <w:spacing w:before="199"/>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trabajos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terreno</w:t>
      </w:r>
      <w:r>
        <w:rPr>
          <w:rFonts w:ascii="Adif Fago No Regular" w:eastAsia="Adif Fago No Regular" w:hAnsi="Adif Fago No Regular"/>
          <w:spacing w:val="-5"/>
        </w:rPr>
        <w:t xml:space="preserve"> </w:t>
      </w:r>
      <w:r>
        <w:rPr>
          <w:rFonts w:ascii="Adif Fago No Regular" w:eastAsia="Adif Fago No Regular" w:hAnsi="Adif Fago No Regular"/>
        </w:rPr>
        <w:t>rocoso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ejecutarán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manera</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granulometría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forma</w:t>
      </w:r>
    </w:p>
    <w:p w14:paraId="3C2B9929" w14:textId="77777777" w:rsidR="003B27F0" w:rsidRDefault="00F60EA2">
      <w:pPr>
        <w:spacing w:before="1"/>
        <w:jc w:val="both"/>
      </w:pP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resultantes</w:t>
      </w:r>
      <w:r>
        <w:rPr>
          <w:rFonts w:ascii="Adif Fago No Regular" w:eastAsia="Adif Fago No Regular" w:hAnsi="Adif Fago No Regular"/>
          <w:spacing w:val="-1"/>
        </w:rPr>
        <w:t xml:space="preserve"> </w:t>
      </w:r>
      <w:r>
        <w:rPr>
          <w:rFonts w:ascii="Adif Fago No Regular" w:eastAsia="Adif Fago No Regular" w:hAnsi="Adif Fago No Regular"/>
        </w:rPr>
        <w:t>sean</w:t>
      </w:r>
      <w:r>
        <w:rPr>
          <w:rFonts w:ascii="Adif Fago No Regular" w:eastAsia="Adif Fago No Regular" w:hAnsi="Adif Fago No Regular"/>
          <w:spacing w:val="-4"/>
        </w:rPr>
        <w:t xml:space="preserve"> </w:t>
      </w:r>
      <w:r>
        <w:rPr>
          <w:rFonts w:ascii="Adif Fago No Regular" w:eastAsia="Adif Fago No Regular" w:hAnsi="Adif Fago No Regular"/>
        </w:rPr>
        <w:t>adecuados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su</w:t>
      </w:r>
      <w:r>
        <w:rPr>
          <w:rFonts w:ascii="Adif Fago No Regular" w:eastAsia="Adif Fago No Regular" w:hAnsi="Adif Fago No Regular"/>
          <w:spacing w:val="-3"/>
        </w:rPr>
        <w:t xml:space="preserve"> </w:t>
      </w:r>
      <w:r>
        <w:rPr>
          <w:rFonts w:ascii="Adif Fago No Regular" w:eastAsia="Adif Fago No Regular" w:hAnsi="Adif Fago No Regular"/>
        </w:rPr>
        <w:t>empleo en</w:t>
      </w:r>
      <w:r>
        <w:rPr>
          <w:rFonts w:ascii="Adif Fago No Regular" w:eastAsia="Adif Fago No Regular" w:hAnsi="Adif Fago No Regular"/>
          <w:spacing w:val="-2"/>
        </w:rPr>
        <w:t xml:space="preserve"> </w:t>
      </w:r>
      <w:r>
        <w:rPr>
          <w:rFonts w:ascii="Adif Fago No Regular" w:eastAsia="Adif Fago No Regular" w:hAnsi="Adif Fago No Regular"/>
        </w:rPr>
        <w:t>rellenos</w:t>
      </w:r>
      <w:r>
        <w:rPr>
          <w:rFonts w:ascii="Adif Fago No Regular" w:eastAsia="Adif Fago No Regular" w:hAnsi="Adif Fago No Regular"/>
          <w:spacing w:val="-5"/>
        </w:rPr>
        <w:t xml:space="preserve"> </w:t>
      </w:r>
      <w:r>
        <w:rPr>
          <w:rFonts w:ascii="Adif Fago No Regular" w:eastAsia="Adif Fago No Regular" w:hAnsi="Adif Fago No Regular"/>
        </w:rPr>
        <w:t>“todo</w:t>
      </w:r>
      <w:r>
        <w:rPr>
          <w:rFonts w:ascii="Adif Fago No Regular" w:eastAsia="Adif Fago No Regular" w:hAnsi="Adif Fago No Regular"/>
          <w:spacing w:val="-1"/>
        </w:rPr>
        <w:t xml:space="preserve"> </w:t>
      </w:r>
      <w:r>
        <w:rPr>
          <w:rFonts w:ascii="Adif Fago No Regular" w:eastAsia="Adif Fago No Regular" w:hAnsi="Adif Fago No Regular"/>
        </w:rPr>
        <w:t>uno”</w:t>
      </w:r>
      <w:r>
        <w:rPr>
          <w:rFonts w:ascii="Adif Fago No Regular" w:eastAsia="Adif Fago No Regular" w:hAnsi="Adif Fago No Regular"/>
          <w:spacing w:val="-4"/>
        </w:rPr>
        <w:t xml:space="preserve"> </w:t>
      </w:r>
      <w:r>
        <w:rPr>
          <w:rFonts w:ascii="Adif Fago No Regular" w:eastAsia="Adif Fago No Regular" w:hAnsi="Adif Fago No Regular"/>
        </w:rPr>
        <w:t>o</w:t>
      </w:r>
      <w:r>
        <w:rPr>
          <w:rFonts w:ascii="Adif Fago No Regular" w:eastAsia="Adif Fago No Regular" w:hAnsi="Adif Fago No Regular"/>
          <w:spacing w:val="-2"/>
        </w:rPr>
        <w:t xml:space="preserve"> pedraplenes.</w:t>
      </w:r>
    </w:p>
    <w:p w14:paraId="6F9F8CD6" w14:textId="77777777" w:rsidR="003B27F0" w:rsidRDefault="00F60EA2">
      <w:pPr>
        <w:spacing w:before="200"/>
        <w:ind w:right="483"/>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causas</w:t>
      </w:r>
      <w:r>
        <w:rPr>
          <w:rFonts w:ascii="Adif Fago No Regular" w:eastAsia="Adif Fago No Regular" w:hAnsi="Adif Fago No Regular"/>
          <w:spacing w:val="-3"/>
        </w:rPr>
        <w:t xml:space="preserve"> </w:t>
      </w:r>
      <w:r>
        <w:rPr>
          <w:rFonts w:ascii="Adif Fago No Regular" w:eastAsia="Adif Fago No Regular" w:hAnsi="Adif Fago No Regular"/>
        </w:rPr>
        <w:t>justificadas</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Dirección 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podrá</w:t>
      </w:r>
      <w:r>
        <w:rPr>
          <w:rFonts w:ascii="Adif Fago No Regular" w:eastAsia="Adif Fago No Regular" w:hAnsi="Adif Fago No Regular"/>
          <w:spacing w:val="-3"/>
        </w:rPr>
        <w:t xml:space="preserve"> </w:t>
      </w:r>
      <w:r>
        <w:rPr>
          <w:rFonts w:ascii="Adif Fago No Regular" w:eastAsia="Adif Fago No Regular" w:hAnsi="Adif Fago No Regular"/>
        </w:rPr>
        <w:t>modificar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taludes</w:t>
      </w:r>
      <w:r>
        <w:rPr>
          <w:rFonts w:ascii="Adif Fago No Regular" w:eastAsia="Adif Fago No Regular" w:hAnsi="Adif Fago No Regular"/>
          <w:spacing w:val="-1"/>
        </w:rPr>
        <w:t xml:space="preserve"> </w:t>
      </w:r>
      <w:r>
        <w:rPr>
          <w:rFonts w:ascii="Adif Fago No Regular" w:eastAsia="Adif Fago No Regular" w:hAnsi="Adif Fago No Regular"/>
        </w:rPr>
        <w:t>definidos</w:t>
      </w:r>
      <w:r>
        <w:rPr>
          <w:rFonts w:ascii="Adif Fago No Regular" w:eastAsia="Adif Fago No Regular" w:hAnsi="Adif Fago No Regular"/>
          <w:spacing w:val="-3"/>
        </w:rPr>
        <w:t xml:space="preserve"> </w:t>
      </w:r>
      <w:r>
        <w:rPr>
          <w:rFonts w:ascii="Adif Fago No Regular" w:eastAsia="Adif Fago No Regular" w:hAnsi="Adif Fago No Regular"/>
        </w:rPr>
        <w:t>en el</w:t>
      </w:r>
      <w:r>
        <w:rPr>
          <w:rFonts w:ascii="Adif Fago No Regular" w:eastAsia="Adif Fago No Regular" w:hAnsi="Adif Fago No Regular"/>
          <w:spacing w:val="-3"/>
        </w:rPr>
        <w:t xml:space="preserve"> </w:t>
      </w:r>
      <w:r>
        <w:rPr>
          <w:rFonts w:ascii="Adif Fago No Regular" w:eastAsia="Adif Fago No Regular" w:hAnsi="Adif Fago No Regular"/>
        </w:rPr>
        <w:t>proyecto,</w:t>
      </w:r>
      <w:r>
        <w:rPr>
          <w:rFonts w:ascii="Adif Fago No Regular" w:eastAsia="Adif Fago No Regular" w:hAnsi="Adif Fago No Regular"/>
          <w:spacing w:val="-1"/>
        </w:rPr>
        <w:t xml:space="preserve"> </w:t>
      </w:r>
      <w:r>
        <w:rPr>
          <w:rFonts w:ascii="Adif Fago No Regular" w:eastAsia="Adif Fago No Regular" w:hAnsi="Adif Fago No Regular"/>
        </w:rPr>
        <w:t xml:space="preserve">sin </w:t>
      </w:r>
      <w:r>
        <w:rPr>
          <w:rFonts w:ascii="Adif Fago No Regular" w:eastAsia="Adif Fago No Regular" w:hAnsi="Adif Fago No Regular"/>
          <w:w w:val="105"/>
        </w:rPr>
        <w:t>que suponga una modificación del precio de la unidad.</w:t>
      </w:r>
    </w:p>
    <w:p w14:paraId="56EAF0DE" w14:textId="77777777" w:rsidR="003B27F0" w:rsidRDefault="00F60EA2">
      <w:pPr>
        <w:spacing w:before="200"/>
        <w:ind w:right="484"/>
        <w:jc w:val="both"/>
      </w:pP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explanada</w:t>
      </w:r>
      <w:r>
        <w:rPr>
          <w:rFonts w:ascii="Adif Fago No Regular" w:eastAsia="Adif Fago No Regular" w:hAnsi="Adif Fago No Regular"/>
          <w:spacing w:val="-11"/>
        </w:rPr>
        <w:t xml:space="preserve"> </w:t>
      </w:r>
      <w:r>
        <w:rPr>
          <w:rFonts w:ascii="Adif Fago No Regular" w:eastAsia="Adif Fago No Regular" w:hAnsi="Adif Fago No Regular"/>
        </w:rPr>
        <w:t>ha</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tener</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pendiente</w:t>
      </w:r>
      <w:r>
        <w:rPr>
          <w:rFonts w:ascii="Adif Fago No Regular" w:eastAsia="Adif Fago No Regular" w:hAnsi="Adif Fago No Regular"/>
          <w:spacing w:val="-13"/>
        </w:rPr>
        <w:t xml:space="preserve"> </w:t>
      </w:r>
      <w:r>
        <w:rPr>
          <w:rFonts w:ascii="Adif Fago No Regular" w:eastAsia="Adif Fago No Regular" w:hAnsi="Adif Fago No Regular"/>
        </w:rPr>
        <w:t>suficiente</w:t>
      </w:r>
      <w:r>
        <w:rPr>
          <w:rFonts w:ascii="Adif Fago No Regular" w:eastAsia="Adif Fago No Regular" w:hAnsi="Adif Fago No Regular"/>
          <w:spacing w:val="-13"/>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desaguar</w:t>
      </w:r>
      <w:r>
        <w:rPr>
          <w:rFonts w:ascii="Adif Fago No Regular" w:eastAsia="Adif Fago No Regular" w:hAnsi="Adif Fago No Regular"/>
          <w:spacing w:val="-11"/>
        </w:rPr>
        <w:t xml:space="preserve"> </w:t>
      </w:r>
      <w:r>
        <w:rPr>
          <w:rFonts w:ascii="Adif Fago No Regular" w:eastAsia="Adif Fago No Regular" w:hAnsi="Adif Fago No Regular"/>
        </w:rPr>
        <w:t>hacia</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zanjas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cauces</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11"/>
        </w:rPr>
        <w:t xml:space="preserve"> </w:t>
      </w:r>
      <w:r>
        <w:rPr>
          <w:rFonts w:ascii="Adif Fago No Regular" w:eastAsia="Adif Fago No Regular" w:hAnsi="Adif Fago No Regular"/>
        </w:rPr>
        <w:t>sistema de drenaje.</w:t>
      </w:r>
    </w:p>
    <w:p w14:paraId="0E2749B2" w14:textId="77777777" w:rsidR="003B27F0" w:rsidRDefault="00F60EA2">
      <w:pPr>
        <w:spacing w:before="200"/>
        <w:jc w:val="both"/>
      </w:pPr>
      <w:r>
        <w:rPr>
          <w:rFonts w:ascii="Adif Fago No Regular" w:eastAsia="Adif Fago No Regular" w:hAnsi="Adif Fago No Regular"/>
        </w:rPr>
        <w:t>Los</w:t>
      </w:r>
      <w:r>
        <w:rPr>
          <w:rFonts w:ascii="Adif Fago No Regular" w:eastAsia="Adif Fago No Regular" w:hAnsi="Adif Fago No Regular"/>
          <w:spacing w:val="22"/>
        </w:rPr>
        <w:t xml:space="preserve"> </w:t>
      </w:r>
      <w:r>
        <w:rPr>
          <w:rFonts w:ascii="Adif Fago No Regular" w:eastAsia="Adif Fago No Regular" w:hAnsi="Adif Fago No Regular"/>
        </w:rPr>
        <w:t>sistemas</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desagüe tanto</w:t>
      </w:r>
      <w:r>
        <w:rPr>
          <w:rFonts w:ascii="Adif Fago No Regular" w:eastAsia="Adif Fago No Regular" w:hAnsi="Adif Fago No Regular"/>
          <w:spacing w:val="23"/>
        </w:rPr>
        <w:t xml:space="preserve"> </w:t>
      </w:r>
      <w:r>
        <w:rPr>
          <w:rFonts w:ascii="Adif Fago No Regular" w:eastAsia="Adif Fago No Regular" w:hAnsi="Adif Fago No Regular"/>
        </w:rPr>
        <w:t>provisionales como</w:t>
      </w:r>
      <w:r>
        <w:rPr>
          <w:rFonts w:ascii="Adif Fago No Regular" w:eastAsia="Adif Fago No Regular" w:hAnsi="Adif Fago No Regular"/>
          <w:spacing w:val="23"/>
        </w:rPr>
        <w:t xml:space="preserve"> </w:t>
      </w:r>
      <w:r>
        <w:rPr>
          <w:rFonts w:ascii="Adif Fago No Regular" w:eastAsia="Adif Fago No Regular" w:hAnsi="Adif Fago No Regular"/>
        </w:rPr>
        <w:t>definitivos no han de</w:t>
      </w:r>
      <w:r>
        <w:rPr>
          <w:rFonts w:ascii="Adif Fago No Regular" w:eastAsia="Adif Fago No Regular" w:hAnsi="Adif Fago No Regular"/>
          <w:spacing w:val="22"/>
        </w:rPr>
        <w:t xml:space="preserve"> </w:t>
      </w:r>
      <w:r>
        <w:rPr>
          <w:rFonts w:ascii="Adif Fago No Regular" w:eastAsia="Adif Fago No Regular" w:hAnsi="Adif Fago No Regular"/>
        </w:rPr>
        <w:t>producir</w:t>
      </w:r>
      <w:r>
        <w:rPr>
          <w:rFonts w:ascii="Adif Fago No Regular" w:eastAsia="Adif Fago No Regular" w:hAnsi="Adif Fago No Regular"/>
          <w:spacing w:val="23"/>
        </w:rPr>
        <w:t xml:space="preserve"> </w:t>
      </w:r>
      <w:r>
        <w:rPr>
          <w:rFonts w:ascii="Adif Fago No Regular" w:eastAsia="Adif Fago No Regular" w:hAnsi="Adif Fago No Regular"/>
        </w:rPr>
        <w:t>erosiones</w:t>
      </w:r>
      <w:r>
        <w:rPr>
          <w:rFonts w:ascii="Adif Fago No Regular" w:eastAsia="Adif Fago No Regular" w:hAnsi="Adif Fago No Regular"/>
          <w:spacing w:val="22"/>
        </w:rPr>
        <w:t xml:space="preserve"> </w:t>
      </w:r>
      <w:r>
        <w:rPr>
          <w:rFonts w:ascii="Adif Fago No Regular" w:eastAsia="Adif Fago No Regular" w:hAnsi="Adif Fago No Regular"/>
        </w:rPr>
        <w:t xml:space="preserve">en la </w:t>
      </w:r>
      <w:r>
        <w:rPr>
          <w:rFonts w:ascii="Adif Fago No Regular" w:eastAsia="Adif Fago No Regular" w:hAnsi="Adif Fago No Regular"/>
          <w:spacing w:val="-2"/>
        </w:rPr>
        <w:t>excavación.</w:t>
      </w:r>
    </w:p>
    <w:p w14:paraId="1442EB5D" w14:textId="77777777" w:rsidR="003B27F0" w:rsidRDefault="00F60EA2">
      <w:pPr>
        <w:spacing w:before="201" w:line="432" w:lineRule="auto"/>
        <w:ind w:right="628"/>
        <w:jc w:val="both"/>
      </w:pPr>
      <w:r>
        <w:rPr>
          <w:rFonts w:ascii="Adif Fago No Regular" w:eastAsia="Adif Fago No Regular" w:hAnsi="Adif Fago No Regular"/>
        </w:rPr>
        <w:t>Los</w:t>
      </w:r>
      <w:r>
        <w:rPr>
          <w:rFonts w:ascii="Adif Fago No Regular" w:eastAsia="Adif Fago No Regular" w:hAnsi="Adif Fago No Regular"/>
          <w:spacing w:val="17"/>
        </w:rPr>
        <w:t xml:space="preserve"> </w:t>
      </w:r>
      <w:r>
        <w:rPr>
          <w:rFonts w:ascii="Adif Fago No Regular" w:eastAsia="Adif Fago No Regular" w:hAnsi="Adif Fago No Regular"/>
        </w:rPr>
        <w:t>cambios</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pendiente</w:t>
      </w:r>
      <w:r>
        <w:rPr>
          <w:rFonts w:ascii="Adif Fago No Regular" w:eastAsia="Adif Fago No Regular" w:hAnsi="Adif Fago No Regular"/>
          <w:spacing w:val="19"/>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los</w:t>
      </w:r>
      <w:r>
        <w:rPr>
          <w:rFonts w:ascii="Adif Fago No Regular" w:eastAsia="Adif Fago No Regular" w:hAnsi="Adif Fago No Regular"/>
          <w:spacing w:val="21"/>
        </w:rPr>
        <w:t xml:space="preserve"> </w:t>
      </w:r>
      <w:r>
        <w:rPr>
          <w:rFonts w:ascii="Adif Fago No Regular" w:eastAsia="Adif Fago No Regular" w:hAnsi="Adif Fago No Regular"/>
        </w:rPr>
        <w:t>taludes</w:t>
      </w:r>
      <w:r>
        <w:rPr>
          <w:rFonts w:ascii="Adif Fago No Regular" w:eastAsia="Adif Fago No Regular" w:hAnsi="Adif Fago No Regular"/>
          <w:spacing w:val="19"/>
        </w:rPr>
        <w:t xml:space="preserve"> </w:t>
      </w:r>
      <w:r>
        <w:rPr>
          <w:rFonts w:ascii="Adif Fago No Regular" w:eastAsia="Adif Fago No Regular" w:hAnsi="Adif Fago No Regular"/>
        </w:rPr>
        <w:t>y</w:t>
      </w:r>
      <w:r>
        <w:rPr>
          <w:rFonts w:ascii="Adif Fago No Regular" w:eastAsia="Adif Fago No Regular" w:hAnsi="Adif Fago No Regular"/>
          <w:spacing w:val="18"/>
        </w:rPr>
        <w:t xml:space="preserve"> </w:t>
      </w:r>
      <w:r>
        <w:rPr>
          <w:rFonts w:ascii="Adif Fago No Regular" w:eastAsia="Adif Fago No Regular" w:hAnsi="Adif Fago No Regular"/>
        </w:rPr>
        <w:t>el</w:t>
      </w:r>
      <w:r>
        <w:rPr>
          <w:rFonts w:ascii="Adif Fago No Regular" w:eastAsia="Adif Fago No Regular" w:hAnsi="Adif Fago No Regular"/>
          <w:spacing w:val="21"/>
        </w:rPr>
        <w:t xml:space="preserve"> </w:t>
      </w:r>
      <w:r>
        <w:rPr>
          <w:rFonts w:ascii="Adif Fago No Regular" w:eastAsia="Adif Fago No Regular" w:hAnsi="Adif Fago No Regular"/>
        </w:rPr>
        <w:t>encuentro</w:t>
      </w:r>
      <w:r>
        <w:rPr>
          <w:rFonts w:ascii="Adif Fago No Regular" w:eastAsia="Adif Fago No Regular" w:hAnsi="Adif Fago No Regular"/>
          <w:spacing w:val="17"/>
        </w:rPr>
        <w:t xml:space="preserve"> </w:t>
      </w:r>
      <w:r>
        <w:rPr>
          <w:rFonts w:ascii="Adif Fago No Regular" w:eastAsia="Adif Fago No Regular" w:hAnsi="Adif Fago No Regular"/>
        </w:rPr>
        <w:t>con</w:t>
      </w:r>
      <w:r>
        <w:rPr>
          <w:rFonts w:ascii="Adif Fago No Regular" w:eastAsia="Adif Fago No Regular" w:hAnsi="Adif Fago No Regular"/>
          <w:spacing w:val="21"/>
        </w:rPr>
        <w:t xml:space="preserve"> </w:t>
      </w:r>
      <w:r>
        <w:rPr>
          <w:rFonts w:ascii="Adif Fago No Regular" w:eastAsia="Adif Fago No Regular" w:hAnsi="Adif Fago No Regular"/>
        </w:rPr>
        <w:t>el</w:t>
      </w:r>
      <w:r>
        <w:rPr>
          <w:rFonts w:ascii="Adif Fago No Regular" w:eastAsia="Adif Fago No Regular" w:hAnsi="Adif Fago No Regular"/>
          <w:spacing w:val="18"/>
        </w:rPr>
        <w:t xml:space="preserve"> </w:t>
      </w:r>
      <w:r>
        <w:rPr>
          <w:rFonts w:ascii="Adif Fago No Regular" w:eastAsia="Adif Fago No Regular" w:hAnsi="Adif Fago No Regular"/>
        </w:rPr>
        <w:t>terreno</w:t>
      </w:r>
      <w:r>
        <w:rPr>
          <w:rFonts w:ascii="Adif Fago No Regular" w:eastAsia="Adif Fago No Regular" w:hAnsi="Adif Fago No Regular"/>
          <w:spacing w:val="21"/>
        </w:rPr>
        <w:t xml:space="preserve"> </w:t>
      </w:r>
      <w:r>
        <w:rPr>
          <w:rFonts w:ascii="Adif Fago No Regular" w:eastAsia="Adif Fago No Regular" w:hAnsi="Adif Fago No Regular"/>
        </w:rPr>
        <w:t>quedarán</w:t>
      </w:r>
      <w:r>
        <w:rPr>
          <w:rFonts w:ascii="Adif Fago No Regular" w:eastAsia="Adif Fago No Regular" w:hAnsi="Adif Fago No Regular"/>
          <w:spacing w:val="18"/>
        </w:rPr>
        <w:t xml:space="preserve"> </w:t>
      </w:r>
      <w:r>
        <w:rPr>
          <w:rFonts w:ascii="Adif Fago No Regular" w:eastAsia="Adif Fago No Regular" w:hAnsi="Adif Fago No Regular"/>
        </w:rPr>
        <w:t>redondeados. La terminación de los taludes excavados requiere la aprobación explícita de la Dirección de Obra.</w:t>
      </w:r>
    </w:p>
    <w:p w14:paraId="664BFD04" w14:textId="77777777" w:rsidR="003B27F0" w:rsidRDefault="00F60EA2">
      <w:pPr>
        <w:numPr>
          <w:ilvl w:val="0"/>
          <w:numId w:val="845"/>
        </w:numPr>
        <w:tabs>
          <w:tab w:val="left" w:pos="1071"/>
        </w:tabs>
        <w:spacing w:before="38"/>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0C365F11" w14:textId="77777777" w:rsidR="003B27F0" w:rsidRDefault="00F60EA2">
      <w:pPr>
        <w:spacing w:before="219"/>
        <w:jc w:val="both"/>
      </w:pPr>
      <w:r>
        <w:rPr>
          <w:rFonts w:ascii="Adif Fago No Regular" w:eastAsia="Adif Fago No Regular" w:hAnsi="Adif Fago No Regular"/>
        </w:rPr>
        <w:t>Excavación</w:t>
      </w:r>
      <w:r>
        <w:rPr>
          <w:rFonts w:ascii="Adif Fago No Regular" w:eastAsia="Adif Fago No Regular" w:hAnsi="Adif Fago No Regular"/>
          <w:spacing w:val="34"/>
        </w:rPr>
        <w:t xml:space="preserve"> </w:t>
      </w:r>
      <w:r>
        <w:rPr>
          <w:rFonts w:ascii="Adif Fago No Regular" w:eastAsia="Adif Fago No Regular" w:hAnsi="Adif Fago No Regular"/>
        </w:rPr>
        <w:t>manual</w:t>
      </w:r>
      <w:r>
        <w:rPr>
          <w:rFonts w:ascii="Adif Fago No Regular" w:eastAsia="Adif Fago No Regular" w:hAnsi="Adif Fago No Regular"/>
          <w:spacing w:val="36"/>
        </w:rPr>
        <w:t xml:space="preserve"> </w:t>
      </w:r>
      <w:r>
        <w:rPr>
          <w:rFonts w:ascii="Adif Fago No Regular" w:eastAsia="Adif Fago No Regular" w:hAnsi="Adif Fago No Regular"/>
        </w:rPr>
        <w:t>(en</w:t>
      </w:r>
      <w:r>
        <w:rPr>
          <w:rFonts w:ascii="Adif Fago No Regular" w:eastAsia="Adif Fago No Regular" w:hAnsi="Adif Fago No Regular"/>
          <w:spacing w:val="35"/>
        </w:rPr>
        <w:t xml:space="preserve"> </w:t>
      </w:r>
      <w:r>
        <w:rPr>
          <w:rFonts w:ascii="Adif Fago No Regular" w:eastAsia="Adif Fago No Regular" w:hAnsi="Adif Fago No Regular"/>
        </w:rPr>
        <w:t>tierras)</w:t>
      </w:r>
      <w:r>
        <w:rPr>
          <w:rFonts w:ascii="Adif Fago No Regular" w:eastAsia="Adif Fago No Regular" w:hAnsi="Adif Fago No Regular"/>
          <w:spacing w:val="34"/>
        </w:rPr>
        <w:t xml:space="preserve"> </w:t>
      </w:r>
      <w:r>
        <w:rPr>
          <w:rFonts w:ascii="Adif Fago No Regular" w:eastAsia="Adif Fago No Regular" w:hAnsi="Adif Fago No Regular"/>
        </w:rPr>
        <w:t>y</w:t>
      </w:r>
      <w:r>
        <w:rPr>
          <w:rFonts w:ascii="Adif Fago No Regular" w:eastAsia="Adif Fago No Regular" w:hAnsi="Adif Fago No Regular"/>
          <w:spacing w:val="35"/>
        </w:rPr>
        <w:t xml:space="preserve"> </w:t>
      </w:r>
      <w:r>
        <w:rPr>
          <w:rFonts w:ascii="Adif Fago No Regular" w:eastAsia="Adif Fago No Regular" w:hAnsi="Adif Fago No Regular"/>
        </w:rPr>
        <w:t>con</w:t>
      </w:r>
      <w:r>
        <w:rPr>
          <w:rFonts w:ascii="Adif Fago No Regular" w:eastAsia="Adif Fago No Regular" w:hAnsi="Adif Fago No Regular"/>
          <w:spacing w:val="34"/>
        </w:rPr>
        <w:t xml:space="preserve"> </w:t>
      </w:r>
      <w:r>
        <w:rPr>
          <w:rFonts w:ascii="Adif Fago No Regular" w:eastAsia="Adif Fago No Regular" w:hAnsi="Adif Fago No Regular"/>
        </w:rPr>
        <w:t>medios</w:t>
      </w:r>
      <w:r>
        <w:rPr>
          <w:rFonts w:ascii="Adif Fago No Regular" w:eastAsia="Adif Fago No Regular" w:hAnsi="Adif Fago No Regular"/>
          <w:spacing w:val="33"/>
        </w:rPr>
        <w:t xml:space="preserve"> </w:t>
      </w:r>
      <w:r>
        <w:rPr>
          <w:rFonts w:ascii="Adif Fago No Regular" w:eastAsia="Adif Fago No Regular" w:hAnsi="Adif Fago No Regular"/>
        </w:rPr>
        <w:t>mecánicos</w:t>
      </w:r>
      <w:r>
        <w:rPr>
          <w:rFonts w:ascii="Adif Fago No Regular" w:eastAsia="Adif Fago No Regular" w:hAnsi="Adif Fago No Regular"/>
          <w:spacing w:val="37"/>
        </w:rPr>
        <w:t xml:space="preserve"> </w:t>
      </w:r>
      <w:r>
        <w:rPr>
          <w:rFonts w:ascii="Adif Fago No Regular" w:eastAsia="Adif Fago No Regular" w:hAnsi="Adif Fago No Regular"/>
        </w:rPr>
        <w:t>(en</w:t>
      </w:r>
      <w:r>
        <w:rPr>
          <w:rFonts w:ascii="Adif Fago No Regular" w:eastAsia="Adif Fago No Regular" w:hAnsi="Adif Fago No Regular"/>
          <w:spacing w:val="37"/>
        </w:rPr>
        <w:t xml:space="preserve"> </w:t>
      </w:r>
      <w:r>
        <w:rPr>
          <w:rFonts w:ascii="Adif Fago No Regular" w:eastAsia="Adif Fago No Regular" w:hAnsi="Adif Fago No Regular"/>
        </w:rPr>
        <w:t>tierras,</w:t>
      </w:r>
      <w:r>
        <w:rPr>
          <w:rFonts w:ascii="Adif Fago No Regular" w:eastAsia="Adif Fago No Regular" w:hAnsi="Adif Fago No Regular"/>
          <w:spacing w:val="36"/>
        </w:rPr>
        <w:t xml:space="preserve"> </w:t>
      </w:r>
      <w:r>
        <w:rPr>
          <w:rFonts w:ascii="Adif Fago No Regular" w:eastAsia="Adif Fago No Regular" w:hAnsi="Adif Fago No Regular"/>
        </w:rPr>
        <w:t>en</w:t>
      </w:r>
      <w:r>
        <w:rPr>
          <w:rFonts w:ascii="Adif Fago No Regular" w:eastAsia="Adif Fago No Regular" w:hAnsi="Adif Fago No Regular"/>
          <w:spacing w:val="35"/>
        </w:rPr>
        <w:t xml:space="preserve"> </w:t>
      </w:r>
      <w:r>
        <w:rPr>
          <w:rFonts w:ascii="Adif Fago No Regular" w:eastAsia="Adif Fago No Regular" w:hAnsi="Adif Fago No Regular"/>
        </w:rPr>
        <w:t>tránsito</w:t>
      </w:r>
      <w:r>
        <w:rPr>
          <w:rFonts w:ascii="Adif Fago No Regular" w:eastAsia="Adif Fago No Regular" w:hAnsi="Adif Fago No Regular"/>
          <w:spacing w:val="35"/>
        </w:rPr>
        <w:t xml:space="preserve"> </w:t>
      </w:r>
      <w:r>
        <w:rPr>
          <w:rFonts w:ascii="Adif Fago No Regular" w:eastAsia="Adif Fago No Regular" w:hAnsi="Adif Fago No Regular"/>
        </w:rPr>
        <w:t>o</w:t>
      </w:r>
      <w:r>
        <w:rPr>
          <w:rFonts w:ascii="Adif Fago No Regular" w:eastAsia="Adif Fago No Regular" w:hAnsi="Adif Fago No Regular"/>
          <w:spacing w:val="34"/>
        </w:rPr>
        <w:t xml:space="preserve"> </w:t>
      </w:r>
      <w:r>
        <w:rPr>
          <w:rFonts w:ascii="Adif Fago No Regular" w:eastAsia="Adif Fago No Regular" w:hAnsi="Adif Fago No Regular"/>
        </w:rPr>
        <w:t>en</w:t>
      </w:r>
      <w:r>
        <w:rPr>
          <w:rFonts w:ascii="Adif Fago No Regular" w:eastAsia="Adif Fago No Regular" w:hAnsi="Adif Fago No Regular"/>
          <w:spacing w:val="34"/>
        </w:rPr>
        <w:t xml:space="preserve"> </w:t>
      </w:r>
      <w:r>
        <w:rPr>
          <w:rFonts w:ascii="Adif Fago No Regular" w:eastAsia="Adif Fago No Regular" w:hAnsi="Adif Fago No Regular"/>
        </w:rPr>
        <w:t>roca,),</w:t>
      </w:r>
      <w:r>
        <w:rPr>
          <w:rFonts w:ascii="Adif Fago No Regular" w:eastAsia="Adif Fago No Regular" w:hAnsi="Adif Fago No Regular"/>
          <w:spacing w:val="35"/>
        </w:rPr>
        <w:t xml:space="preserve"> </w:t>
      </w:r>
      <w:r>
        <w:rPr>
          <w:rFonts w:ascii="Adif Fago No Regular" w:eastAsia="Adif Fago No Regular" w:hAnsi="Adif Fago No Regular"/>
          <w:spacing w:val="-5"/>
        </w:rPr>
        <w:t>sin</w:t>
      </w:r>
    </w:p>
    <w:p w14:paraId="1CE9D623" w14:textId="77777777" w:rsidR="003B27F0" w:rsidRDefault="003B27F0">
      <w:pPr>
        <w:jc w:val="both"/>
      </w:pPr>
    </w:p>
    <w:p w14:paraId="51C8B0B7" w14:textId="402863BE" w:rsidR="003B27F0" w:rsidRDefault="00F60EA2">
      <w:pPr>
        <w:spacing w:before="137"/>
        <w:jc w:val="both"/>
      </w:pPr>
      <w:r>
        <w:rPr>
          <w:rFonts w:ascii="Adif Fago No Regular" w:eastAsia="Adif Fago No Regular" w:hAnsi="Adif Fago No Regular"/>
        </w:rPr>
        <w:t>utilización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8"/>
        </w:rPr>
        <w:t xml:space="preserve"> </w:t>
      </w:r>
      <w:r>
        <w:rPr>
          <w:rFonts w:ascii="Adif Fago No Regular" w:eastAsia="Adif Fago No Regular" w:hAnsi="Adif Fago No Regular"/>
          <w:spacing w:val="-2"/>
        </w:rPr>
        <w:t>explosivos</w:t>
      </w:r>
    </w:p>
    <w:p w14:paraId="1B303892" w14:textId="77777777" w:rsidR="003B27F0" w:rsidRDefault="00F60EA2">
      <w:pPr>
        <w:spacing w:before="199"/>
        <w:ind w:right="483"/>
        <w:jc w:val="both"/>
      </w:pPr>
      <w:r>
        <w:rPr>
          <w:rFonts w:ascii="Adif Fago No Regular" w:eastAsia="Adif Fago No Regular" w:hAnsi="Adif Fago No Regular"/>
          <w:w w:val="105"/>
        </w:rPr>
        <w:t>Antes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iniciar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presentarse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programa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desarrollo de los trabajos de explanación.</w:t>
      </w:r>
    </w:p>
    <w:p w14:paraId="23F6F595" w14:textId="77777777" w:rsidR="003B27F0" w:rsidRDefault="00F60EA2">
      <w:pPr>
        <w:spacing w:before="201"/>
        <w:ind w:right="480"/>
        <w:jc w:val="both"/>
      </w:pPr>
      <w:r>
        <w:rPr>
          <w:rFonts w:ascii="Adif Fago No Regular" w:eastAsia="Adif Fago No Regular" w:hAnsi="Adif Fago No Regular"/>
          <w:w w:val="105"/>
        </w:rPr>
        <w:t xml:space="preserve">No se autorizará a iniciar un trabajo de desmonte si no están preparados los tajos de relleno o </w:t>
      </w:r>
      <w:r>
        <w:rPr>
          <w:rFonts w:ascii="Adif Fago No Regular" w:eastAsia="Adif Fago No Regular" w:hAnsi="Adif Fago No Regular"/>
        </w:rPr>
        <w:t>vertedero previstos, y si no se han concluido satisfactoriamente todas</w:t>
      </w:r>
      <w:r>
        <w:rPr>
          <w:rFonts w:ascii="Adif Fago No Regular" w:eastAsia="Adif Fago No Regular" w:hAnsi="Adif Fago No Regular"/>
          <w:spacing w:val="-1"/>
        </w:rPr>
        <w:t xml:space="preserve"> </w:t>
      </w:r>
      <w:r>
        <w:rPr>
          <w:rFonts w:ascii="Adif Fago No Regular" w:eastAsia="Adif Fago No Regular" w:hAnsi="Adif Fago No Regular"/>
        </w:rPr>
        <w:t xml:space="preserve">las operaciones preparatorias </w:t>
      </w:r>
      <w:r>
        <w:rPr>
          <w:rFonts w:ascii="Adif Fago No Regular" w:eastAsia="Adif Fago No Regular" w:hAnsi="Adif Fago No Regular"/>
          <w:w w:val="105"/>
        </w:rPr>
        <w:t>para garantizar una buena ejecución.</w:t>
      </w:r>
    </w:p>
    <w:p w14:paraId="543825FA" w14:textId="77777777" w:rsidR="003B27F0" w:rsidRDefault="00F60EA2">
      <w:pPr>
        <w:spacing w:before="201" w:line="432" w:lineRule="auto"/>
        <w:ind w:right="481"/>
        <w:jc w:val="both"/>
      </w:pPr>
      <w:r>
        <w:rPr>
          <w:rFonts w:ascii="Adif Fago No Regular" w:eastAsia="Adif Fago No Regular" w:hAnsi="Adif Fago No Regular"/>
        </w:rPr>
        <w:t>Se ha de prever un sistema de desagüe para evitar acumulación de agua dentro de la excavación. Se ha de impedir la entrada de aguas superficiales, especialmente cerca de los taludes.</w:t>
      </w:r>
    </w:p>
    <w:p w14:paraId="0915C14A" w14:textId="77777777" w:rsidR="003B27F0" w:rsidRDefault="00F60EA2">
      <w:pPr>
        <w:spacing w:before="1"/>
        <w:ind w:right="481"/>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cauces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agua</w:t>
      </w:r>
      <w:r>
        <w:rPr>
          <w:rFonts w:ascii="Adif Fago No Regular" w:eastAsia="Adif Fago No Regular" w:hAnsi="Adif Fago No Regular"/>
          <w:spacing w:val="-3"/>
        </w:rPr>
        <w:t xml:space="preserve"> </w:t>
      </w:r>
      <w:r>
        <w:rPr>
          <w:rFonts w:ascii="Adif Fago No Regular" w:eastAsia="Adif Fago No Regular" w:hAnsi="Adif Fago No Regular"/>
        </w:rPr>
        <w:t>existentes</w:t>
      </w:r>
      <w:r>
        <w:rPr>
          <w:rFonts w:ascii="Adif Fago No Regular" w:eastAsia="Adif Fago No Regular" w:hAnsi="Adif Fago No Regular"/>
          <w:spacing w:val="-4"/>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modificarán</w:t>
      </w:r>
      <w:r>
        <w:rPr>
          <w:rFonts w:ascii="Adif Fago No Regular" w:eastAsia="Adif Fago No Regular" w:hAnsi="Adif Fago No Regular"/>
          <w:spacing w:val="-5"/>
        </w:rPr>
        <w:t xml:space="preserve"> </w:t>
      </w:r>
      <w:r>
        <w:rPr>
          <w:rFonts w:ascii="Adif Fago No Regular" w:eastAsia="Adif Fago No Regular" w:hAnsi="Adif Fago No Regular"/>
        </w:rPr>
        <w:t>sin</w:t>
      </w:r>
      <w:r>
        <w:rPr>
          <w:rFonts w:ascii="Adif Fago No Regular" w:eastAsia="Adif Fago No Regular" w:hAnsi="Adif Fago No Regular"/>
          <w:spacing w:val="-3"/>
        </w:rPr>
        <w:t xml:space="preserve"> </w:t>
      </w:r>
      <w:r>
        <w:rPr>
          <w:rFonts w:ascii="Adif Fago No Regular" w:eastAsia="Adif Fago No Regular" w:hAnsi="Adif Fago No Regular"/>
        </w:rPr>
        <w:t>autorización</w:t>
      </w:r>
      <w:r>
        <w:rPr>
          <w:rFonts w:ascii="Adif Fago No Regular" w:eastAsia="Adif Fago No Regular" w:hAnsi="Adif Fago No Regular"/>
          <w:spacing w:val="-3"/>
        </w:rPr>
        <w:t xml:space="preserve"> </w:t>
      </w:r>
      <w:r>
        <w:rPr>
          <w:rFonts w:ascii="Adif Fago No Regular" w:eastAsia="Adif Fago No Regular" w:hAnsi="Adif Fago No Regular"/>
        </w:rPr>
        <w:t>previa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escrito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 xml:space="preserve">Dirección </w:t>
      </w:r>
      <w:r>
        <w:rPr>
          <w:rFonts w:ascii="Adif Fago No Regular" w:eastAsia="Adif Fago No Regular" w:hAnsi="Adif Fago No Regular"/>
          <w:w w:val="105"/>
        </w:rPr>
        <w:t>de Obra.</w:t>
      </w:r>
    </w:p>
    <w:p w14:paraId="22A4E2B7" w14:textId="77777777" w:rsidR="003B27F0" w:rsidRDefault="00F60EA2">
      <w:pPr>
        <w:spacing w:before="201"/>
        <w:ind w:right="481"/>
        <w:jc w:val="both"/>
      </w:pP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caso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encontrar</w:t>
      </w:r>
      <w:r>
        <w:rPr>
          <w:rFonts w:ascii="Adif Fago No Regular" w:eastAsia="Adif Fago No Regular" w:hAnsi="Adif Fago No Regular"/>
          <w:spacing w:val="-13"/>
        </w:rPr>
        <w:t xml:space="preserve"> </w:t>
      </w:r>
      <w:r>
        <w:rPr>
          <w:rFonts w:ascii="Adif Fago No Regular" w:eastAsia="Adif Fago No Regular" w:hAnsi="Adif Fago No Regular"/>
        </w:rPr>
        <w:t>niveles</w:t>
      </w:r>
      <w:r>
        <w:rPr>
          <w:rFonts w:ascii="Adif Fago No Regular" w:eastAsia="Adif Fago No Regular" w:hAnsi="Adif Fago No Regular"/>
          <w:spacing w:val="-11"/>
        </w:rPr>
        <w:t xml:space="preserve"> </w:t>
      </w:r>
      <w:r>
        <w:rPr>
          <w:rFonts w:ascii="Adif Fago No Regular" w:eastAsia="Adif Fago No Regular" w:hAnsi="Adif Fago No Regular"/>
        </w:rPr>
        <w:t>acuíferos</w:t>
      </w:r>
      <w:r>
        <w:rPr>
          <w:rFonts w:ascii="Adif Fago No Regular" w:eastAsia="Adif Fago No Regular" w:hAnsi="Adif Fago No Regular"/>
          <w:spacing w:val="-14"/>
        </w:rPr>
        <w:t xml:space="preserve"> </w:t>
      </w:r>
      <w:r>
        <w:rPr>
          <w:rFonts w:ascii="Adif Fago No Regular" w:eastAsia="Adif Fago No Regular" w:hAnsi="Adif Fago No Regular"/>
        </w:rPr>
        <w:t>no</w:t>
      </w:r>
      <w:r>
        <w:rPr>
          <w:rFonts w:ascii="Adif Fago No Regular" w:eastAsia="Adif Fago No Regular" w:hAnsi="Adif Fago No Regular"/>
          <w:spacing w:val="-11"/>
        </w:rPr>
        <w:t xml:space="preserve"> </w:t>
      </w:r>
      <w:r>
        <w:rPr>
          <w:rFonts w:ascii="Adif Fago No Regular" w:eastAsia="Adif Fago No Regular" w:hAnsi="Adif Fago No Regular"/>
        </w:rPr>
        <w:t>previstos,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han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tomar</w:t>
      </w:r>
      <w:r>
        <w:rPr>
          <w:rFonts w:ascii="Adif Fago No Regular" w:eastAsia="Adif Fago No Regular" w:hAnsi="Adif Fago No Regular"/>
          <w:spacing w:val="-13"/>
        </w:rPr>
        <w:t xml:space="preserve"> </w:t>
      </w:r>
      <w:r>
        <w:rPr>
          <w:rFonts w:ascii="Adif Fago No Regular" w:eastAsia="Adif Fago No Regular" w:hAnsi="Adif Fago No Regular"/>
        </w:rPr>
        <w:t>medidas</w:t>
      </w:r>
      <w:r>
        <w:rPr>
          <w:rFonts w:ascii="Adif Fago No Regular" w:eastAsia="Adif Fago No Regular" w:hAnsi="Adif Fago No Regular"/>
          <w:spacing w:val="-11"/>
        </w:rPr>
        <w:t xml:space="preserve"> </w:t>
      </w:r>
      <w:r>
        <w:rPr>
          <w:rFonts w:ascii="Adif Fago No Regular" w:eastAsia="Adif Fago No Regular" w:hAnsi="Adif Fago No Regular"/>
        </w:rPr>
        <w:t>correctoras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acuerdo con la Dirección de Obra.</w:t>
      </w:r>
    </w:p>
    <w:p w14:paraId="2A9A4E1D" w14:textId="77777777" w:rsidR="003B27F0" w:rsidRDefault="00F60EA2">
      <w:pPr>
        <w:spacing w:before="200"/>
        <w:jc w:val="both"/>
      </w:pPr>
      <w:r>
        <w:rPr>
          <w:rFonts w:ascii="Adif Fago No Regular" w:eastAsia="Adif Fago No Regular" w:hAnsi="Adif Fago No Regular"/>
        </w:rPr>
        <w:t>Se</w:t>
      </w:r>
      <w:r>
        <w:rPr>
          <w:rFonts w:ascii="Adif Fago No Regular" w:eastAsia="Adif Fago No Regular" w:hAnsi="Adif Fago No Regular"/>
          <w:spacing w:val="40"/>
        </w:rPr>
        <w:t xml:space="preserve"> </w:t>
      </w:r>
      <w:r>
        <w:rPr>
          <w:rFonts w:ascii="Adif Fago No Regular" w:eastAsia="Adif Fago No Regular" w:hAnsi="Adif Fago No Regular"/>
        </w:rPr>
        <w:t>ha</w:t>
      </w:r>
      <w:r>
        <w:rPr>
          <w:rFonts w:ascii="Adif Fago No Regular" w:eastAsia="Adif Fago No Regular" w:hAnsi="Adif Fago No Regular"/>
          <w:spacing w:val="40"/>
        </w:rPr>
        <w:t xml:space="preserve"> </w:t>
      </w:r>
      <w:r>
        <w:rPr>
          <w:rFonts w:ascii="Adif Fago No Regular" w:eastAsia="Adif Fago No Regular" w:hAnsi="Adif Fago No Regular"/>
        </w:rPr>
        <w:t>evitar</w:t>
      </w:r>
      <w:r>
        <w:rPr>
          <w:rFonts w:ascii="Adif Fago No Regular" w:eastAsia="Adif Fago No Regular" w:hAnsi="Adif Fago No Regular"/>
          <w:spacing w:val="40"/>
        </w:rPr>
        <w:t xml:space="preserve"> </w:t>
      </w:r>
      <w:r>
        <w:rPr>
          <w:rFonts w:ascii="Adif Fago No Regular" w:eastAsia="Adif Fago No Regular" w:hAnsi="Adif Fago No Regular"/>
        </w:rPr>
        <w:t>que</w:t>
      </w:r>
      <w:r>
        <w:rPr>
          <w:rFonts w:ascii="Adif Fago No Regular" w:eastAsia="Adif Fago No Regular" w:hAnsi="Adif Fago No Regular"/>
          <w:spacing w:val="40"/>
        </w:rPr>
        <w:t xml:space="preserve"> </w:t>
      </w:r>
      <w:r>
        <w:rPr>
          <w:rFonts w:ascii="Adif Fago No Regular" w:eastAsia="Adif Fago No Regular" w:hAnsi="Adif Fago No Regular"/>
        </w:rPr>
        <w:t>arroye</w:t>
      </w:r>
      <w:r>
        <w:rPr>
          <w:rFonts w:ascii="Adif Fago No Regular" w:eastAsia="Adif Fago No Regular" w:hAnsi="Adif Fago No Regular"/>
          <w:spacing w:val="40"/>
        </w:rPr>
        <w:t xml:space="preserve"> </w:t>
      </w:r>
      <w:r>
        <w:rPr>
          <w:rFonts w:ascii="Adif Fago No Regular" w:eastAsia="Adif Fago No Regular" w:hAnsi="Adif Fago No Regular"/>
        </w:rPr>
        <w:t>por</w:t>
      </w:r>
      <w:r>
        <w:rPr>
          <w:rFonts w:ascii="Adif Fago No Regular" w:eastAsia="Adif Fago No Regular" w:hAnsi="Adif Fago No Regular"/>
          <w:spacing w:val="40"/>
        </w:rPr>
        <w:t xml:space="preserve"> </w:t>
      </w:r>
      <w:r>
        <w:rPr>
          <w:rFonts w:ascii="Adif Fago No Regular" w:eastAsia="Adif Fago No Regular" w:hAnsi="Adif Fago No Regular"/>
        </w:rPr>
        <w:t>las</w:t>
      </w:r>
      <w:r>
        <w:rPr>
          <w:rFonts w:ascii="Adif Fago No Regular" w:eastAsia="Adif Fago No Regular" w:hAnsi="Adif Fago No Regular"/>
          <w:spacing w:val="40"/>
        </w:rPr>
        <w:t xml:space="preserve"> </w:t>
      </w:r>
      <w:r>
        <w:rPr>
          <w:rFonts w:ascii="Adif Fago No Regular" w:eastAsia="Adif Fago No Regular" w:hAnsi="Adif Fago No Regular"/>
        </w:rPr>
        <w:t>caras</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los</w:t>
      </w:r>
      <w:r>
        <w:rPr>
          <w:rFonts w:ascii="Adif Fago No Regular" w:eastAsia="Adif Fago No Regular" w:hAnsi="Adif Fago No Regular"/>
          <w:spacing w:val="40"/>
        </w:rPr>
        <w:t xml:space="preserve"> </w:t>
      </w:r>
      <w:r>
        <w:rPr>
          <w:rFonts w:ascii="Adif Fago No Regular" w:eastAsia="Adif Fago No Regular" w:hAnsi="Adif Fago No Regular"/>
        </w:rPr>
        <w:t>taludes</w:t>
      </w:r>
      <w:r>
        <w:rPr>
          <w:rFonts w:ascii="Adif Fago No Regular" w:eastAsia="Adif Fago No Regular" w:hAnsi="Adif Fago No Regular"/>
          <w:spacing w:val="40"/>
        </w:rPr>
        <w:t xml:space="preserve"> </w:t>
      </w:r>
      <w:r>
        <w:rPr>
          <w:rFonts w:ascii="Adif Fago No Regular" w:eastAsia="Adif Fago No Regular" w:hAnsi="Adif Fago No Regular"/>
        </w:rPr>
        <w:t>cualquier</w:t>
      </w:r>
      <w:r>
        <w:rPr>
          <w:rFonts w:ascii="Adif Fago No Regular" w:eastAsia="Adif Fago No Regular" w:hAnsi="Adif Fago No Regular"/>
          <w:spacing w:val="40"/>
        </w:rPr>
        <w:t xml:space="preserve"> </w:t>
      </w:r>
      <w:r>
        <w:rPr>
          <w:rFonts w:ascii="Adif Fago No Regular" w:eastAsia="Adif Fago No Regular" w:hAnsi="Adif Fago No Regular"/>
        </w:rPr>
        <w:t>aparición</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agua</w:t>
      </w:r>
      <w:r>
        <w:rPr>
          <w:rFonts w:ascii="Adif Fago No Regular" w:eastAsia="Adif Fago No Regular" w:hAnsi="Adif Fago No Regular"/>
          <w:spacing w:val="40"/>
        </w:rPr>
        <w:t xml:space="preserve"> </w:t>
      </w:r>
      <w:r>
        <w:rPr>
          <w:rFonts w:ascii="Adif Fago No Regular" w:eastAsia="Adif Fago No Regular" w:hAnsi="Adif Fago No Regular"/>
        </w:rPr>
        <w:t>que</w:t>
      </w:r>
      <w:r>
        <w:rPr>
          <w:rFonts w:ascii="Adif Fago No Regular" w:eastAsia="Adif Fago No Regular" w:hAnsi="Adif Fago No Regular"/>
          <w:spacing w:val="40"/>
        </w:rPr>
        <w:t xml:space="preserve"> </w:t>
      </w:r>
      <w:r>
        <w:rPr>
          <w:rFonts w:ascii="Adif Fago No Regular" w:eastAsia="Adif Fago No Regular" w:hAnsi="Adif Fago No Regular"/>
        </w:rPr>
        <w:t>pueda</w:t>
      </w:r>
      <w:r>
        <w:rPr>
          <w:rFonts w:ascii="Adif Fago No Regular" w:eastAsia="Adif Fago No Regular" w:hAnsi="Adif Fago No Regular"/>
          <w:spacing w:val="80"/>
        </w:rPr>
        <w:t xml:space="preserve"> </w:t>
      </w:r>
      <w:r>
        <w:rPr>
          <w:rFonts w:ascii="Adif Fago No Regular" w:eastAsia="Adif Fago No Regular" w:hAnsi="Adif Fago No Regular"/>
        </w:rPr>
        <w:t>presentarse durante la excavación.</w:t>
      </w:r>
    </w:p>
    <w:p w14:paraId="7CB37AE2" w14:textId="77777777" w:rsidR="003B27F0" w:rsidRDefault="00F60EA2">
      <w:pPr>
        <w:spacing w:before="203"/>
        <w:jc w:val="both"/>
      </w:pP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han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extraer</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rocas</w:t>
      </w:r>
      <w:r>
        <w:rPr>
          <w:rFonts w:ascii="Adif Fago No Regular" w:eastAsia="Adif Fago No Regular" w:hAnsi="Adif Fago No Regular"/>
          <w:spacing w:val="-9"/>
        </w:rPr>
        <w:t xml:space="preserve"> </w:t>
      </w:r>
      <w:r>
        <w:rPr>
          <w:rFonts w:ascii="Adif Fago No Regular" w:eastAsia="Adif Fago No Regular" w:hAnsi="Adif Fago No Regular"/>
        </w:rPr>
        <w:t>suspendidas,</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tierras</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materiales</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peligro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desprendimiento.</w:t>
      </w:r>
    </w:p>
    <w:p w14:paraId="0C7E33D4" w14:textId="77777777" w:rsidR="003B27F0" w:rsidRDefault="00F60EA2">
      <w:pPr>
        <w:spacing w:before="200"/>
        <w:ind w:right="486"/>
        <w:jc w:val="both"/>
      </w:pPr>
      <w:r>
        <w:rPr>
          <w:rFonts w:ascii="Adif Fago No Regular" w:eastAsia="Adif Fago No Regular" w:hAnsi="Adif Fago No Regular"/>
        </w:rPr>
        <w:t xml:space="preserve">Cerca de estructuras de contención previamente realizadas, la máquina ha de trabajar en dirección </w:t>
      </w:r>
      <w:r>
        <w:rPr>
          <w:rFonts w:ascii="Adif Fago No Regular" w:eastAsia="Adif Fago No Regular" w:hAnsi="Adif Fago No Regular"/>
          <w:w w:val="105"/>
        </w:rPr>
        <w:t>no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perpendicular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dejar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excavar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protección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anchura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metro (&gt;=</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1</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habrá</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extraer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después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manualmente.</w:t>
      </w:r>
    </w:p>
    <w:p w14:paraId="60970C14" w14:textId="77777777" w:rsidR="003B27F0" w:rsidRDefault="00F60EA2">
      <w:pPr>
        <w:spacing w:before="201"/>
        <w:ind w:right="481"/>
        <w:jc w:val="both"/>
      </w:pPr>
      <w:r>
        <w:rPr>
          <w:rFonts w:ascii="Adif Fago No Regular" w:eastAsia="Adif Fago No Regular" w:hAnsi="Adif Fago No Regular"/>
        </w:rPr>
        <w:t>En la coronación de los taludes de la excavación debe ejecutarse la cuneta de guarda antes de que se produzcan daños por las aguas superficiales que penetren en la excavación.</w:t>
      </w:r>
    </w:p>
    <w:p w14:paraId="1DB740B9" w14:textId="77777777" w:rsidR="003B27F0" w:rsidRDefault="00F60EA2">
      <w:pPr>
        <w:spacing w:before="200"/>
        <w:ind w:right="481"/>
        <w:jc w:val="both"/>
      </w:pPr>
      <w:r>
        <w:rPr>
          <w:rFonts w:ascii="Adif Fago No Regular" w:eastAsia="Adif Fago No Regular" w:hAnsi="Adif Fago No Regular"/>
        </w:rPr>
        <w:lastRenderedPageBreak/>
        <w:t xml:space="preserve">Las excavaciones en zonas que exijan refuerzo de los </w:t>
      </w:r>
      <w:proofErr w:type="gramStart"/>
      <w:r>
        <w:rPr>
          <w:rFonts w:ascii="Adif Fago No Regular" w:eastAsia="Adif Fago No Regular" w:hAnsi="Adif Fago No Regular"/>
        </w:rPr>
        <w:t>taludes,</w:t>
      </w:r>
      <w:proofErr w:type="gramEnd"/>
      <w:r>
        <w:rPr>
          <w:rFonts w:ascii="Adif Fago No Regular" w:eastAsia="Adif Fago No Regular" w:hAnsi="Adif Fago No Regular"/>
        </w:rPr>
        <w:t xml:space="preserve"> se han de realizar en cortes de una altura</w:t>
      </w:r>
      <w:r>
        <w:rPr>
          <w:rFonts w:ascii="Adif Fago No Regular" w:eastAsia="Adif Fago No Regular" w:hAnsi="Adif Fago No Regular"/>
          <w:spacing w:val="34"/>
        </w:rPr>
        <w:t xml:space="preserve"> </w:t>
      </w:r>
      <w:r>
        <w:rPr>
          <w:rFonts w:ascii="Adif Fago No Regular" w:eastAsia="Adif Fago No Regular" w:hAnsi="Adif Fago No Regular"/>
        </w:rPr>
        <w:t>máxima</w:t>
      </w:r>
      <w:r>
        <w:rPr>
          <w:rFonts w:ascii="Adif Fago No Regular" w:eastAsia="Adif Fago No Regular" w:hAnsi="Adif Fago No Regular"/>
          <w:spacing w:val="34"/>
        </w:rPr>
        <w:t xml:space="preserve"> </w:t>
      </w:r>
      <w:r>
        <w:rPr>
          <w:rFonts w:ascii="Adif Fago No Regular" w:eastAsia="Adif Fago No Regular" w:hAnsi="Adif Fago No Regular"/>
        </w:rPr>
        <w:t>que</w:t>
      </w:r>
      <w:r>
        <w:rPr>
          <w:rFonts w:ascii="Adif Fago No Regular" w:eastAsia="Adif Fago No Regular" w:hAnsi="Adif Fago No Regular"/>
          <w:spacing w:val="35"/>
        </w:rPr>
        <w:t xml:space="preserve"> </w:t>
      </w:r>
      <w:r>
        <w:rPr>
          <w:rFonts w:ascii="Adif Fago No Regular" w:eastAsia="Adif Fago No Regular" w:hAnsi="Adif Fago No Regular"/>
        </w:rPr>
        <w:t>permita</w:t>
      </w:r>
      <w:r>
        <w:rPr>
          <w:rFonts w:ascii="Adif Fago No Regular" w:eastAsia="Adif Fago No Regular" w:hAnsi="Adif Fago No Regular"/>
          <w:spacing w:val="34"/>
        </w:rPr>
        <w:t xml:space="preserve"> </w:t>
      </w:r>
      <w:r>
        <w:rPr>
          <w:rFonts w:ascii="Adif Fago No Regular" w:eastAsia="Adif Fago No Regular" w:hAnsi="Adif Fago No Regular"/>
        </w:rPr>
        <w:t>la</w:t>
      </w:r>
      <w:r>
        <w:rPr>
          <w:rFonts w:ascii="Adif Fago No Regular" w:eastAsia="Adif Fago No Regular" w:hAnsi="Adif Fago No Regular"/>
          <w:spacing w:val="35"/>
        </w:rPr>
        <w:t xml:space="preserve"> </w:t>
      </w:r>
      <w:r>
        <w:rPr>
          <w:rFonts w:ascii="Adif Fago No Regular" w:eastAsia="Adif Fago No Regular" w:hAnsi="Adif Fago No Regular"/>
        </w:rPr>
        <w:t>utilización</w:t>
      </w:r>
      <w:r>
        <w:rPr>
          <w:rFonts w:ascii="Adif Fago No Regular" w:eastAsia="Adif Fago No Regular" w:hAnsi="Adif Fago No Regular"/>
          <w:spacing w:val="37"/>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los</w:t>
      </w:r>
      <w:r>
        <w:rPr>
          <w:rFonts w:ascii="Adif Fago No Regular" w:eastAsia="Adif Fago No Regular" w:hAnsi="Adif Fago No Regular"/>
          <w:spacing w:val="34"/>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habituales</w:t>
      </w:r>
      <w:r>
        <w:rPr>
          <w:rFonts w:ascii="Adif Fago No Regular" w:eastAsia="Adif Fago No Regular" w:hAnsi="Adif Fago No Regular"/>
          <w:spacing w:val="35"/>
        </w:rPr>
        <w:t xml:space="preserve"> </w:t>
      </w:r>
      <w:r>
        <w:rPr>
          <w:rFonts w:ascii="Adif Fago No Regular" w:eastAsia="Adif Fago No Regular" w:hAnsi="Adif Fago No Regular"/>
        </w:rPr>
        <w:t>en</w:t>
      </w:r>
      <w:r>
        <w:rPr>
          <w:rFonts w:ascii="Adif Fago No Regular" w:eastAsia="Adif Fago No Regular" w:hAnsi="Adif Fago No Regular"/>
          <w:spacing w:val="37"/>
        </w:rPr>
        <w:t xml:space="preserve"> </w:t>
      </w:r>
      <w:r>
        <w:rPr>
          <w:rFonts w:ascii="Adif Fago No Regular" w:eastAsia="Adif Fago No Regular" w:hAnsi="Adif Fago No Regular"/>
        </w:rPr>
        <w:t>dicho</w:t>
      </w:r>
      <w:r>
        <w:rPr>
          <w:rFonts w:ascii="Adif Fago No Regular" w:eastAsia="Adif Fago No Regular" w:hAnsi="Adif Fago No Regular"/>
          <w:spacing w:val="32"/>
        </w:rPr>
        <w:t xml:space="preserve"> </w:t>
      </w:r>
      <w:r>
        <w:rPr>
          <w:rFonts w:ascii="Adif Fago No Regular" w:eastAsia="Adif Fago No Regular" w:hAnsi="Adif Fago No Regular"/>
        </w:rPr>
        <w:t>refuerzo.</w:t>
      </w:r>
    </w:p>
    <w:p w14:paraId="1A3AAA70" w14:textId="77777777" w:rsidR="003B27F0" w:rsidRDefault="00F60EA2">
      <w:pPr>
        <w:spacing w:before="201"/>
        <w:ind w:right="478"/>
        <w:jc w:val="both"/>
      </w:pPr>
      <w:r>
        <w:rPr>
          <w:rFonts w:ascii="Adif Fago No Regular" w:eastAsia="Adif Fago No Regular" w:hAnsi="Adif Fago No Regular"/>
        </w:rPr>
        <w:t>Todos los materiales que se obtengan de la excavación deberán ser objeto de ensayos para comprobar si cumplen las condiciones expuestas en los artículos correspondientes en la formación de terraplenes o rellenos. En cualquier caso, no se desechará ningún material excavado sin previa autorización de la Dirección de Obra.</w:t>
      </w:r>
    </w:p>
    <w:p w14:paraId="57A94B20" w14:textId="77777777" w:rsidR="003B27F0" w:rsidRDefault="00F60EA2">
      <w:pPr>
        <w:spacing w:before="199"/>
        <w:ind w:right="481"/>
        <w:jc w:val="both"/>
      </w:pP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excedentes</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tierra,</w:t>
      </w:r>
      <w:r>
        <w:rPr>
          <w:rFonts w:ascii="Adif Fago No Regular" w:eastAsia="Adif Fago No Regular" w:hAnsi="Adif Fago No Regular"/>
          <w:spacing w:val="-15"/>
        </w:rPr>
        <w:t xml:space="preserve"> </w:t>
      </w:r>
      <w:r>
        <w:rPr>
          <w:rFonts w:ascii="Adif Fago No Regular" w:eastAsia="Adif Fago No Regular" w:hAnsi="Adif Fago No Regular"/>
        </w:rPr>
        <w:t>si</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hubiera,</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materiales</w:t>
      </w:r>
      <w:r>
        <w:rPr>
          <w:rFonts w:ascii="Adif Fago No Regular" w:eastAsia="Adif Fago No Regular" w:hAnsi="Adif Fago No Regular"/>
          <w:spacing w:val="-15"/>
        </w:rPr>
        <w:t xml:space="preserve"> </w:t>
      </w:r>
      <w:r>
        <w:rPr>
          <w:rFonts w:ascii="Adif Fago No Regular" w:eastAsia="Adif Fago No Regular" w:hAnsi="Adif Fago No Regular"/>
        </w:rPr>
        <w:t>no</w:t>
      </w:r>
      <w:r>
        <w:rPr>
          <w:rFonts w:ascii="Adif Fago No Regular" w:eastAsia="Adif Fago No Regular" w:hAnsi="Adif Fago No Regular"/>
          <w:spacing w:val="-14"/>
        </w:rPr>
        <w:t xml:space="preserve"> </w:t>
      </w:r>
      <w:r>
        <w:rPr>
          <w:rFonts w:ascii="Adif Fago No Regular" w:eastAsia="Adif Fago No Regular" w:hAnsi="Adif Fago No Regular"/>
        </w:rPr>
        <w:t>aceptables</w:t>
      </w:r>
      <w:r>
        <w:rPr>
          <w:rFonts w:ascii="Adif Fago No Regular" w:eastAsia="Adif Fago No Regular" w:hAnsi="Adif Fago No Regular"/>
          <w:spacing w:val="-15"/>
        </w:rPr>
        <w:t xml:space="preserve"> </w:t>
      </w:r>
      <w:r>
        <w:rPr>
          <w:rFonts w:ascii="Adif Fago No Regular" w:eastAsia="Adif Fago No Regular" w:hAnsi="Adif Fago No Regular"/>
        </w:rPr>
        <w:t>serán</w:t>
      </w:r>
      <w:r>
        <w:rPr>
          <w:rFonts w:ascii="Adif Fago No Regular" w:eastAsia="Adif Fago No Regular" w:hAnsi="Adif Fago No Regular"/>
          <w:spacing w:val="-12"/>
        </w:rPr>
        <w:t xml:space="preserve"> </w:t>
      </w:r>
      <w:r>
        <w:rPr>
          <w:rFonts w:ascii="Adif Fago No Regular" w:eastAsia="Adif Fago No Regular" w:hAnsi="Adif Fago No Regular"/>
        </w:rPr>
        <w:t>llevados</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vertederos marcados en el Proyecto o indicados por la Dirección de Obra. En caso contrario el Contratista propondrá otros vertederos acompañando un estudio medio ambiental que someterá a aprobación escrita por la Dirección de Obra previo informe favorable de los técnicos competentes.</w:t>
      </w:r>
    </w:p>
    <w:p w14:paraId="14B3EC8F" w14:textId="77777777" w:rsidR="003B27F0" w:rsidRDefault="00F60EA2">
      <w:pPr>
        <w:spacing w:before="202"/>
        <w:jc w:val="both"/>
      </w:pPr>
      <w:r>
        <w:rPr>
          <w:rFonts w:ascii="Adif Fago No Regular" w:eastAsia="Adif Fago No Regular" w:hAnsi="Adif Fago No Regular"/>
        </w:rPr>
        <w:t>En caso de existir excedentes de excavación sobre el volumen de rellenos, los mismos sólo podrán emplearse en la ampliación de taludes de terraplenes si así lo autoriza la Dirección de Obra.</w:t>
      </w:r>
    </w:p>
    <w:p w14:paraId="5586ECEF" w14:textId="77777777" w:rsidR="003B27F0" w:rsidRDefault="00F60EA2">
      <w:pPr>
        <w:spacing w:before="200"/>
        <w:ind w:right="478"/>
        <w:jc w:val="both"/>
      </w:pPr>
      <w:r>
        <w:rPr>
          <w:rFonts w:ascii="Adif Fago No Regular" w:eastAsia="Adif Fago No Regular" w:hAnsi="Adif Fago No Regular"/>
        </w:rPr>
        <w:t xml:space="preserve">Si en las excavaciones se encontrasen materiales que pudieran emplearse en unidades distintas a </w:t>
      </w:r>
      <w:r>
        <w:rPr>
          <w:rFonts w:ascii="Adif Fago No Regular" w:eastAsia="Adif Fago No Regular" w:hAnsi="Adif Fago No Regular"/>
          <w:w w:val="105"/>
        </w:rPr>
        <w:t>las previstas en el Proyecto y sea necesario su almacenamiento, se transportarán a depósitos provisionales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acopios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fin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señale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propuesta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Contratista, con objeto de proceder a su utilización posterior.</w:t>
      </w:r>
    </w:p>
    <w:p w14:paraId="343C7580" w14:textId="77777777" w:rsidR="003B27F0" w:rsidRDefault="00F60EA2">
      <w:pPr>
        <w:spacing w:before="202"/>
        <w:ind w:right="478"/>
        <w:jc w:val="both"/>
      </w:pPr>
      <w:r>
        <w:rPr>
          <w:rFonts w:ascii="Adif Fago No Regular" w:eastAsia="Adif Fago No Regular" w:hAnsi="Adif Fago No Regular"/>
        </w:rPr>
        <w:t>Si faltasen tierras, la Dirección de Obra podrá autorizar una mayor excavación en las zonas de desmonte</w:t>
      </w:r>
      <w:r>
        <w:rPr>
          <w:rFonts w:ascii="Adif Fago No Regular" w:eastAsia="Adif Fago No Regular" w:hAnsi="Adif Fago No Regular"/>
          <w:spacing w:val="25"/>
        </w:rPr>
        <w:t xml:space="preserve"> </w:t>
      </w:r>
      <w:r>
        <w:rPr>
          <w:rFonts w:ascii="Adif Fago No Regular" w:eastAsia="Adif Fago No Regular" w:hAnsi="Adif Fago No Regular"/>
        </w:rPr>
        <w:t>tendiendo</w:t>
      </w:r>
      <w:r>
        <w:rPr>
          <w:rFonts w:ascii="Adif Fago No Regular" w:eastAsia="Adif Fago No Regular" w:hAnsi="Adif Fago No Regular"/>
          <w:spacing w:val="26"/>
        </w:rPr>
        <w:t xml:space="preserve"> </w:t>
      </w:r>
      <w:r>
        <w:rPr>
          <w:rFonts w:ascii="Adif Fago No Regular" w:eastAsia="Adif Fago No Regular" w:hAnsi="Adif Fago No Regular"/>
        </w:rPr>
        <w:t>los</w:t>
      </w:r>
      <w:r>
        <w:rPr>
          <w:rFonts w:ascii="Adif Fago No Regular" w:eastAsia="Adif Fago No Regular" w:hAnsi="Adif Fago No Regular"/>
          <w:spacing w:val="26"/>
        </w:rPr>
        <w:t xml:space="preserve"> </w:t>
      </w:r>
      <w:r>
        <w:rPr>
          <w:rFonts w:ascii="Adif Fago No Regular" w:eastAsia="Adif Fago No Regular" w:hAnsi="Adif Fago No Regular"/>
        </w:rPr>
        <w:t>taludes,</w:t>
      </w:r>
      <w:r>
        <w:rPr>
          <w:rFonts w:ascii="Adif Fago No Regular" w:eastAsia="Adif Fago No Regular" w:hAnsi="Adif Fago No Regular"/>
          <w:spacing w:val="29"/>
        </w:rPr>
        <w:t xml:space="preserve"> </w:t>
      </w:r>
      <w:r>
        <w:rPr>
          <w:rFonts w:ascii="Adif Fago No Regular" w:eastAsia="Adif Fago No Regular" w:hAnsi="Adif Fago No Regular"/>
        </w:rPr>
        <w:t>siempre</w:t>
      </w:r>
      <w:r>
        <w:rPr>
          <w:rFonts w:ascii="Adif Fago No Regular" w:eastAsia="Adif Fago No Regular" w:hAnsi="Adif Fago No Regular"/>
          <w:spacing w:val="29"/>
        </w:rPr>
        <w:t xml:space="preserve"> </w:t>
      </w:r>
      <w:r>
        <w:rPr>
          <w:rFonts w:ascii="Adif Fago No Regular" w:eastAsia="Adif Fago No Regular" w:hAnsi="Adif Fago No Regular"/>
        </w:rPr>
        <w:t>que</w:t>
      </w:r>
      <w:r>
        <w:rPr>
          <w:rFonts w:ascii="Adif Fago No Regular" w:eastAsia="Adif Fago No Regular" w:hAnsi="Adif Fago No Regular"/>
          <w:spacing w:val="29"/>
        </w:rPr>
        <w:t xml:space="preserve"> </w:t>
      </w:r>
      <w:r>
        <w:rPr>
          <w:rFonts w:ascii="Adif Fago No Regular" w:eastAsia="Adif Fago No Regular" w:hAnsi="Adif Fago No Regular"/>
        </w:rPr>
        <w:t>lo</w:t>
      </w:r>
      <w:r>
        <w:rPr>
          <w:rFonts w:ascii="Adif Fago No Regular" w:eastAsia="Adif Fago No Regular" w:hAnsi="Adif Fago No Regular"/>
          <w:spacing w:val="26"/>
        </w:rPr>
        <w:t xml:space="preserve"> </w:t>
      </w:r>
      <w:r>
        <w:rPr>
          <w:rFonts w:ascii="Adif Fago No Regular" w:eastAsia="Adif Fago No Regular" w:hAnsi="Adif Fago No Regular"/>
        </w:rPr>
        <w:t>permitan</w:t>
      </w:r>
      <w:r>
        <w:rPr>
          <w:rFonts w:ascii="Adif Fago No Regular" w:eastAsia="Adif Fago No Regular" w:hAnsi="Adif Fago No Regular"/>
          <w:spacing w:val="28"/>
        </w:rPr>
        <w:t xml:space="preserve"> </w:t>
      </w:r>
      <w:r>
        <w:rPr>
          <w:rFonts w:ascii="Adif Fago No Regular" w:eastAsia="Adif Fago No Regular" w:hAnsi="Adif Fago No Regular"/>
        </w:rPr>
        <w:t>los</w:t>
      </w:r>
      <w:r>
        <w:rPr>
          <w:rFonts w:ascii="Adif Fago No Regular" w:eastAsia="Adif Fago No Regular" w:hAnsi="Adif Fago No Regular"/>
          <w:spacing w:val="26"/>
        </w:rPr>
        <w:t xml:space="preserve"> </w:t>
      </w:r>
      <w:r>
        <w:rPr>
          <w:rFonts w:ascii="Adif Fago No Regular" w:eastAsia="Adif Fago No Regular" w:hAnsi="Adif Fago No Regular"/>
        </w:rPr>
        <w:t>límites</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expropiación</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30"/>
        </w:rPr>
        <w:t xml:space="preserve"> </w:t>
      </w: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calidad de los materiales. En este caso, las unidades de obra ejecutadas en exceso sobre lo previsto en el Proyecto</w:t>
      </w:r>
      <w:r>
        <w:rPr>
          <w:rFonts w:ascii="Adif Fago No Regular" w:eastAsia="Adif Fago No Regular" w:hAnsi="Adif Fago No Regular"/>
          <w:spacing w:val="-12"/>
        </w:rPr>
        <w:t xml:space="preserve"> </w:t>
      </w:r>
      <w:r>
        <w:rPr>
          <w:rFonts w:ascii="Adif Fago No Regular" w:eastAsia="Adif Fago No Regular" w:hAnsi="Adif Fago No Regular"/>
        </w:rPr>
        <w:t>estarán</w:t>
      </w:r>
      <w:r>
        <w:rPr>
          <w:rFonts w:ascii="Adif Fago No Regular" w:eastAsia="Adif Fago No Regular" w:hAnsi="Adif Fago No Regular"/>
          <w:spacing w:val="-10"/>
        </w:rPr>
        <w:t xml:space="preserve"> </w:t>
      </w:r>
      <w:r>
        <w:rPr>
          <w:rFonts w:ascii="Adif Fago No Regular" w:eastAsia="Adif Fago No Regular" w:hAnsi="Adif Fago No Regular"/>
        </w:rPr>
        <w:t>sujetas</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mismas</w:t>
      </w:r>
      <w:r>
        <w:rPr>
          <w:rFonts w:ascii="Adif Fago No Regular" w:eastAsia="Adif Fago No Regular" w:hAnsi="Adif Fago No Regular"/>
          <w:spacing w:val="-12"/>
        </w:rPr>
        <w:t xml:space="preserve"> </w:t>
      </w:r>
      <w:r>
        <w:rPr>
          <w:rFonts w:ascii="Adif Fago No Regular" w:eastAsia="Adif Fago No Regular" w:hAnsi="Adif Fago No Regular"/>
        </w:rPr>
        <w:t>especificaciones</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resto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obras,</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9"/>
        </w:rPr>
        <w:t xml:space="preserve"> </w:t>
      </w:r>
      <w:r>
        <w:rPr>
          <w:rFonts w:ascii="Adif Fago No Regular" w:eastAsia="Adif Fago No Regular" w:hAnsi="Adif Fago No Regular"/>
        </w:rPr>
        <w:t>derecho</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0"/>
        </w:rPr>
        <w:t xml:space="preserve"> </w:t>
      </w:r>
      <w:r>
        <w:rPr>
          <w:rFonts w:ascii="Adif Fago No Regular" w:eastAsia="Adif Fago No Regular" w:hAnsi="Adif Fago No Regular"/>
        </w:rPr>
        <w:t>cobro</w:t>
      </w:r>
    </w:p>
    <w:p w14:paraId="0E747FD4" w14:textId="77777777" w:rsidR="003B27F0" w:rsidRDefault="003B27F0">
      <w:pPr>
        <w:jc w:val="both"/>
      </w:pPr>
    </w:p>
    <w:p w14:paraId="265890B4" w14:textId="68873DB9" w:rsidR="003B27F0" w:rsidRDefault="00F60EA2">
      <w:pPr>
        <w:spacing w:before="137"/>
        <w:jc w:val="both"/>
      </w:pP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suplemento</w:t>
      </w:r>
      <w:r>
        <w:rPr>
          <w:rFonts w:ascii="Adif Fago No Regular" w:eastAsia="Adif Fago No Regular" w:hAnsi="Adif Fago No Regular"/>
          <w:spacing w:val="7"/>
        </w:rPr>
        <w:t xml:space="preserve"> </w:t>
      </w:r>
      <w:r>
        <w:rPr>
          <w:rFonts w:ascii="Adif Fago No Regular" w:eastAsia="Adif Fago No Regular" w:hAnsi="Adif Fago No Regular"/>
        </w:rPr>
        <w:t>adicional</w:t>
      </w:r>
      <w:r>
        <w:rPr>
          <w:rFonts w:ascii="Adif Fago No Regular" w:eastAsia="Adif Fago No Regular" w:hAnsi="Adif Fago No Regular"/>
          <w:spacing w:val="8"/>
        </w:rPr>
        <w:t xml:space="preserve"> </w:t>
      </w:r>
      <w:r>
        <w:rPr>
          <w:rFonts w:ascii="Adif Fago No Regular" w:eastAsia="Adif Fago No Regular" w:hAnsi="Adif Fago No Regular"/>
        </w:rPr>
        <w:t>sobre</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precio</w:t>
      </w:r>
      <w:r>
        <w:rPr>
          <w:rFonts w:ascii="Adif Fago No Regular" w:eastAsia="Adif Fago No Regular" w:hAnsi="Adif Fago No Regular"/>
          <w:spacing w:val="10"/>
        </w:rPr>
        <w:t xml:space="preserve"> </w:t>
      </w:r>
      <w:r>
        <w:rPr>
          <w:rFonts w:ascii="Adif Fago No Regular" w:eastAsia="Adif Fago No Regular" w:hAnsi="Adif Fago No Regular"/>
          <w:spacing w:val="-2"/>
        </w:rPr>
        <w:t>unitario.</w:t>
      </w:r>
    </w:p>
    <w:p w14:paraId="2EB41512" w14:textId="77777777" w:rsidR="003B27F0" w:rsidRDefault="00F60EA2">
      <w:pPr>
        <w:spacing w:before="199"/>
        <w:ind w:right="481"/>
        <w:jc w:val="both"/>
      </w:pPr>
      <w:r>
        <w:rPr>
          <w:rFonts w:ascii="Adif Fago No Regular" w:eastAsia="Adif Fago No Regular" w:hAnsi="Adif Fago No Regular"/>
        </w:rPr>
        <w:t>Si el equipo o proceso de excavación seguido por el Contratista no garantiza el cumplimiento de las condiciones granulométricas que se piden para los distintos tipos de relleno y fuera preciso una selección o procesamiento adicional (taqueos, martillo rompedor, etc.) éste será realizado por el Contratista a sus expensas sin recibir pago adicional por estos conceptos. En cualquier caso, los excesos de excavación, que resulten necesarios por el empleo de unos u otros modos de ejecución de las obras, con respecto a los límites teóricos necesarios correrán de cuenta del Contratista.</w:t>
      </w:r>
    </w:p>
    <w:p w14:paraId="4D99188C" w14:textId="77777777" w:rsidR="003B27F0" w:rsidRDefault="00F60EA2">
      <w:pPr>
        <w:spacing w:before="203"/>
        <w:ind w:right="482"/>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taqueo</w:t>
      </w:r>
      <w:r>
        <w:rPr>
          <w:rFonts w:ascii="Adif Fago No Regular" w:eastAsia="Adif Fago No Regular" w:hAnsi="Adif Fago No Regular"/>
          <w:spacing w:val="-9"/>
        </w:rPr>
        <w:t xml:space="preserve"> </w:t>
      </w:r>
      <w:r>
        <w:rPr>
          <w:rFonts w:ascii="Adif Fago No Regular" w:eastAsia="Adif Fago No Regular" w:hAnsi="Adif Fago No Regular"/>
        </w:rPr>
        <w:t>debe</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lo</w:t>
      </w:r>
      <w:r>
        <w:rPr>
          <w:rFonts w:ascii="Adif Fago No Regular" w:eastAsia="Adif Fago No Regular" w:hAnsi="Adif Fago No Regular"/>
          <w:spacing w:val="-8"/>
        </w:rPr>
        <w:t xml:space="preserve"> </w:t>
      </w:r>
      <w:r>
        <w:rPr>
          <w:rFonts w:ascii="Adif Fago No Regular" w:eastAsia="Adif Fago No Regular" w:hAnsi="Adif Fago No Regular"/>
        </w:rPr>
        <w:t>posible</w:t>
      </w:r>
      <w:r>
        <w:rPr>
          <w:rFonts w:ascii="Adif Fago No Regular" w:eastAsia="Adif Fago No Regular" w:hAnsi="Adif Fago No Regular"/>
          <w:spacing w:val="-7"/>
        </w:rPr>
        <w:t xml:space="preserve"> </w:t>
      </w:r>
      <w:r>
        <w:rPr>
          <w:rFonts w:ascii="Adif Fago No Regular" w:eastAsia="Adif Fago No Regular" w:hAnsi="Adif Fago No Regular"/>
        </w:rPr>
        <w:t>excepcional</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deberá</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aprobado</w:t>
      </w:r>
      <w:r>
        <w:rPr>
          <w:rFonts w:ascii="Adif Fago No Regular" w:eastAsia="Adif Fago No Regular" w:hAnsi="Adif Fago No Regular"/>
          <w:spacing w:val="-7"/>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Dirección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Obra</w:t>
      </w:r>
      <w:r>
        <w:rPr>
          <w:rFonts w:ascii="Adif Fago No Regular" w:eastAsia="Adif Fago No Regular" w:hAnsi="Adif Fago No Regular"/>
          <w:spacing w:val="-8"/>
        </w:rPr>
        <w:t xml:space="preserve"> </w:t>
      </w:r>
      <w:r>
        <w:rPr>
          <w:rFonts w:ascii="Adif Fago No Regular" w:eastAsia="Adif Fago No Regular" w:hAnsi="Adif Fago No Regular"/>
        </w:rPr>
        <w:t>antes de su ejecución.</w:t>
      </w:r>
    </w:p>
    <w:p w14:paraId="054F97DE" w14:textId="77777777" w:rsidR="003B27F0" w:rsidRDefault="00F60EA2">
      <w:pPr>
        <w:spacing w:before="201"/>
        <w:ind w:right="478"/>
        <w:jc w:val="both"/>
      </w:pPr>
      <w:r>
        <w:rPr>
          <w:rFonts w:ascii="Adif Fago No Regular" w:eastAsia="Adif Fago No Regular" w:hAnsi="Adif Fago No Regular"/>
          <w:w w:val="105"/>
        </w:rPr>
        <w:t xml:space="preserve">Asimismo, serán de cuenta del Contratista todas las actuaciones y gastos generados por </w:t>
      </w:r>
      <w:r>
        <w:rPr>
          <w:rFonts w:ascii="Adif Fago No Regular" w:eastAsia="Adif Fago No Regular" w:hAnsi="Adif Fago No Regular"/>
        </w:rPr>
        <w:t>condicionantes de tipo ecológico, según las instrucciones que emanen de los Organismos Oficiales competentes.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particular,</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prestará</w:t>
      </w:r>
      <w:r>
        <w:rPr>
          <w:rFonts w:ascii="Adif Fago No Regular" w:eastAsia="Adif Fago No Regular" w:hAnsi="Adif Fago No Regular"/>
          <w:spacing w:val="3"/>
        </w:rPr>
        <w:t xml:space="preserve"> </w:t>
      </w:r>
      <w:r>
        <w:rPr>
          <w:rFonts w:ascii="Adif Fago No Regular" w:eastAsia="Adif Fago No Regular" w:hAnsi="Adif Fago No Regular"/>
        </w:rPr>
        <w:t>especial</w:t>
      </w:r>
      <w:r>
        <w:rPr>
          <w:rFonts w:ascii="Adif Fago No Regular" w:eastAsia="Adif Fago No Regular" w:hAnsi="Adif Fago No Regular"/>
          <w:spacing w:val="4"/>
        </w:rPr>
        <w:t xml:space="preserve"> </w:t>
      </w:r>
      <w:r>
        <w:rPr>
          <w:rFonts w:ascii="Adif Fago No Regular" w:eastAsia="Adif Fago No Regular" w:hAnsi="Adif Fago No Regular"/>
        </w:rPr>
        <w:t>atención</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3"/>
        </w:rPr>
        <w:t xml:space="preserve"> </w:t>
      </w:r>
      <w:r>
        <w:rPr>
          <w:rFonts w:ascii="Adif Fago No Regular" w:eastAsia="Adif Fago No Regular" w:hAnsi="Adif Fago No Regular"/>
        </w:rPr>
        <w:t>tratamiento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préstamos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spacing w:val="-2"/>
        </w:rPr>
        <w:t>vertederos.</w:t>
      </w:r>
    </w:p>
    <w:p w14:paraId="5981CD6E" w14:textId="77777777" w:rsidR="003B27F0" w:rsidRDefault="00F60EA2">
      <w:pPr>
        <w:spacing w:before="199"/>
        <w:ind w:right="478"/>
        <w:jc w:val="both"/>
      </w:pPr>
      <w:r>
        <w:rPr>
          <w:rFonts w:ascii="Adif Fago No Regular" w:eastAsia="Adif Fago No Regular" w:hAnsi="Adif Fago No Regular"/>
          <w:spacing w:val="-2"/>
          <w:w w:val="105"/>
        </w:rPr>
        <w:t>También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cuenta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reparación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desperfectos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producirse en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taludes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durante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tiempo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transcurrido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desde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recepción </w:t>
      </w:r>
      <w:r>
        <w:rPr>
          <w:rFonts w:ascii="Adif Fago No Regular" w:eastAsia="Adif Fago No Regular" w:hAnsi="Adif Fago No Regular"/>
        </w:rPr>
        <w:t xml:space="preserve">de la obra (salvo que se trate de un problema de estabilidad como consecuencia de que el material </w:t>
      </w:r>
      <w:r>
        <w:rPr>
          <w:rFonts w:ascii="Adif Fago No Regular" w:eastAsia="Adif Fago No Regular" w:hAnsi="Adif Fago No Regular"/>
          <w:w w:val="105"/>
        </w:rPr>
        <w:t>tiene una resistencia inferior a la prevista al diseñar el talud).</w:t>
      </w:r>
    </w:p>
    <w:p w14:paraId="63B2CE20" w14:textId="77777777" w:rsidR="003B27F0" w:rsidRDefault="00F60EA2">
      <w:pPr>
        <w:spacing w:before="201"/>
        <w:ind w:right="481"/>
        <w:jc w:val="both"/>
      </w:pPr>
      <w:r>
        <w:rPr>
          <w:rFonts w:ascii="Adif Fago No Regular" w:eastAsia="Adif Fago No Regular" w:hAnsi="Adif Fago No Regular"/>
        </w:rPr>
        <w:t>No se debe desmontar una profundidad superior a la indicada en Planos para el fondo de excavación, salvo que la deficiente calidad del material requiera la sustitución de un cierto espesor, en cuyo caso esta excavación tendrá el mismo tratamiento y abono que el resto del desmonte.</w:t>
      </w:r>
    </w:p>
    <w:p w14:paraId="5D9A814F" w14:textId="77777777" w:rsidR="003B27F0" w:rsidRDefault="00F60EA2">
      <w:pPr>
        <w:spacing w:before="201"/>
        <w:ind w:right="486"/>
        <w:jc w:val="both"/>
      </w:pPr>
      <w:r>
        <w:rPr>
          <w:rFonts w:ascii="Adif Fago No Regular" w:eastAsia="Adif Fago No Regular" w:hAnsi="Adif Fago No Regular"/>
        </w:rPr>
        <w:t>Salvo este caso, el terraplenado necesario para restituir la superficie indicada en los Planos, debe ejecutarse a costa del Contratista, siguiendo instrucciones que reciba de la Dirección de Obra.</w:t>
      </w:r>
    </w:p>
    <w:p w14:paraId="0B5F8BD2" w14:textId="77777777" w:rsidR="003B27F0" w:rsidRDefault="00F60EA2">
      <w:pPr>
        <w:spacing w:before="201"/>
        <w:jc w:val="both"/>
      </w:pP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acabado y</w:t>
      </w:r>
      <w:r>
        <w:rPr>
          <w:rFonts w:ascii="Adif Fago No Regular" w:eastAsia="Adif Fago No Regular" w:hAnsi="Adif Fago No Regular"/>
          <w:spacing w:val="2"/>
        </w:rPr>
        <w:t xml:space="preserve"> </w:t>
      </w:r>
      <w:r>
        <w:rPr>
          <w:rFonts w:ascii="Adif Fago No Regular" w:eastAsia="Adif Fago No Regular" w:hAnsi="Adif Fago No Regular"/>
        </w:rPr>
        <w:t>perfilado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 taludes</w:t>
      </w:r>
      <w:r>
        <w:rPr>
          <w:rFonts w:ascii="Adif Fago No Regular" w:eastAsia="Adif Fago No Regular" w:hAnsi="Adif Fago No Regular"/>
          <w:spacing w:val="1"/>
        </w:rPr>
        <w:t xml:space="preserve"> </w:t>
      </w:r>
      <w:r>
        <w:rPr>
          <w:rFonts w:ascii="Adif Fago No Regular" w:eastAsia="Adif Fago No Regular" w:hAnsi="Adif Fago No Regular"/>
        </w:rPr>
        <w:t>se hará por</w:t>
      </w:r>
      <w:r>
        <w:rPr>
          <w:rFonts w:ascii="Adif Fago No Regular" w:eastAsia="Adif Fago No Regular" w:hAnsi="Adif Fago No Regular"/>
          <w:spacing w:val="-1"/>
        </w:rPr>
        <w:t xml:space="preserve"> </w:t>
      </w:r>
      <w:r>
        <w:rPr>
          <w:rFonts w:ascii="Adif Fago No Regular" w:eastAsia="Adif Fago No Regular" w:hAnsi="Adif Fago No Regular"/>
        </w:rPr>
        <w:t>alturas</w:t>
      </w:r>
      <w:r>
        <w:rPr>
          <w:rFonts w:ascii="Adif Fago No Regular" w:eastAsia="Adif Fago No Regular" w:hAnsi="Adif Fago No Regular"/>
          <w:spacing w:val="-1"/>
        </w:rPr>
        <w:t xml:space="preserve"> </w:t>
      </w:r>
      <w:r>
        <w:rPr>
          <w:rFonts w:ascii="Adif Fago No Regular" w:eastAsia="Adif Fago No Regular" w:hAnsi="Adif Fago No Regular"/>
        </w:rPr>
        <w:t>parciales</w:t>
      </w:r>
      <w:r>
        <w:rPr>
          <w:rFonts w:ascii="Adif Fago No Regular" w:eastAsia="Adif Fago No Regular" w:hAnsi="Adif Fago No Regular"/>
          <w:spacing w:val="-1"/>
        </w:rPr>
        <w:t xml:space="preserve"> </w:t>
      </w:r>
      <w:r>
        <w:rPr>
          <w:rFonts w:ascii="Adif Fago No Regular" w:eastAsia="Adif Fago No Regular" w:hAnsi="Adif Fago No Regular"/>
        </w:rPr>
        <w:t>no mayores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tres</w:t>
      </w:r>
      <w:r>
        <w:rPr>
          <w:rFonts w:ascii="Adif Fago No Regular" w:eastAsia="Adif Fago No Regular" w:hAnsi="Adif Fago No Regular"/>
          <w:spacing w:val="-1"/>
        </w:rPr>
        <w:t xml:space="preserve"> </w:t>
      </w:r>
      <w:r>
        <w:rPr>
          <w:rFonts w:ascii="Adif Fago No Regular" w:eastAsia="Adif Fago No Regular" w:hAnsi="Adif Fago No Regular"/>
        </w:rPr>
        <w:t>metros</w:t>
      </w:r>
      <w:r>
        <w:rPr>
          <w:rFonts w:ascii="Adif Fago No Regular" w:eastAsia="Adif Fago No Regular" w:hAnsi="Adif Fago No Regular"/>
          <w:spacing w:val="-1"/>
        </w:rPr>
        <w:t xml:space="preserve"> </w:t>
      </w:r>
      <w:r>
        <w:rPr>
          <w:rFonts w:ascii="Adif Fago No Regular" w:eastAsia="Adif Fago No Regular" w:hAnsi="Adif Fago No Regular"/>
        </w:rPr>
        <w:t>(3</w:t>
      </w:r>
      <w:r>
        <w:rPr>
          <w:rFonts w:ascii="Adif Fago No Regular" w:eastAsia="Adif Fago No Regular" w:hAnsi="Adif Fago No Regular"/>
          <w:spacing w:val="-1"/>
        </w:rPr>
        <w:t xml:space="preserve"> </w:t>
      </w:r>
      <w:r>
        <w:rPr>
          <w:rFonts w:ascii="Adif Fago No Regular" w:eastAsia="Adif Fago No Regular" w:hAnsi="Adif Fago No Regular"/>
          <w:spacing w:val="-5"/>
        </w:rPr>
        <w:t>m).</w:t>
      </w:r>
    </w:p>
    <w:p w14:paraId="6B839BC7" w14:textId="77777777" w:rsidR="003B27F0" w:rsidRDefault="00F60EA2">
      <w:pPr>
        <w:spacing w:before="200"/>
        <w:ind w:right="478"/>
        <w:jc w:val="both"/>
      </w:pPr>
      <w:r>
        <w:rPr>
          <w:rFonts w:ascii="Adif Fago No Regular" w:eastAsia="Adif Fago No Regular" w:hAnsi="Adif Fago No Regular"/>
        </w:rPr>
        <w:t xml:space="preserve">El Contratista ha de asegurar la estabilidad de los taludes y paredes de todas las excavaciones que </w:t>
      </w:r>
      <w:r>
        <w:rPr>
          <w:rFonts w:ascii="Adif Fago No Regular" w:eastAsia="Adif Fago No Regular" w:hAnsi="Adif Fago No Regular"/>
          <w:w w:val="105"/>
        </w:rPr>
        <w:t>realice, y aplicar oportunamente los medios de sostenimiento, apuntalamiento, refuerzo, y protección superficial del terreno apropiados, con la finalidad de impedir desprendimientos y deslizamientos que puedan ocasionar daños a personas o a las obras, aunque tales medios no estuvieran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definidos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Proyecto,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ni</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hubieran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ordenados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Obra.</w:t>
      </w:r>
    </w:p>
    <w:p w14:paraId="32FC0CBE" w14:textId="77777777" w:rsidR="003B27F0" w:rsidRDefault="00F60EA2">
      <w:pPr>
        <w:spacing w:before="202"/>
        <w:ind w:right="480"/>
        <w:jc w:val="both"/>
      </w:pP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Contratista</w:t>
      </w:r>
      <w:r>
        <w:rPr>
          <w:rFonts w:ascii="Adif Fago No Regular" w:eastAsia="Adif Fago No Regular" w:hAnsi="Adif Fago No Regular"/>
          <w:spacing w:val="-15"/>
        </w:rPr>
        <w:t xml:space="preserve"> </w:t>
      </w:r>
      <w:r>
        <w:rPr>
          <w:rFonts w:ascii="Adif Fago No Regular" w:eastAsia="Adif Fago No Regular" w:hAnsi="Adif Fago No Regular"/>
        </w:rPr>
        <w:t>ha</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presentar</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4"/>
        </w:rPr>
        <w:t xml:space="preserve"> </w:t>
      </w:r>
      <w:r>
        <w:rPr>
          <w:rFonts w:ascii="Adif Fago No Regular" w:eastAsia="Adif Fago No Regular" w:hAnsi="Adif Fago No Regular"/>
        </w:rPr>
        <w:t>la</w:t>
      </w:r>
      <w:r>
        <w:rPr>
          <w:rFonts w:ascii="Adif Fago No Regular" w:eastAsia="Adif Fago No Regular" w:hAnsi="Adif Fago No Regular"/>
          <w:spacing w:val="-15"/>
        </w:rPr>
        <w:t xml:space="preserve"> </w:t>
      </w:r>
      <w:r>
        <w:rPr>
          <w:rFonts w:ascii="Adif Fago No Regular" w:eastAsia="Adif Fago No Regular" w:hAnsi="Adif Fago No Regular"/>
        </w:rPr>
        <w:t>Dirección</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Obra,</w:t>
      </w:r>
      <w:r>
        <w:rPr>
          <w:rFonts w:ascii="Adif Fago No Regular" w:eastAsia="Adif Fago No Regular" w:hAnsi="Adif Fago No Regular"/>
          <w:spacing w:val="-15"/>
        </w:rPr>
        <w:t xml:space="preserve"> </w:t>
      </w:r>
      <w:r>
        <w:rPr>
          <w:rFonts w:ascii="Adif Fago No Regular" w:eastAsia="Adif Fago No Regular" w:hAnsi="Adif Fago No Regular"/>
        </w:rPr>
        <w:t>cuando</w:t>
      </w:r>
      <w:r>
        <w:rPr>
          <w:rFonts w:ascii="Adif Fago No Regular" w:eastAsia="Adif Fago No Regular" w:hAnsi="Adif Fago No Regular"/>
          <w:spacing w:val="-14"/>
        </w:rPr>
        <w:t xml:space="preserve"> </w:t>
      </w:r>
      <w:r>
        <w:rPr>
          <w:rFonts w:ascii="Adif Fago No Regular" w:eastAsia="Adif Fago No Regular" w:hAnsi="Adif Fago No Regular"/>
        </w:rPr>
        <w:t>ésta</w:t>
      </w:r>
      <w:r>
        <w:rPr>
          <w:rFonts w:ascii="Adif Fago No Regular" w:eastAsia="Adif Fago No Regular" w:hAnsi="Adif Fago No Regular"/>
          <w:spacing w:val="-15"/>
        </w:rPr>
        <w:t xml:space="preserve"> </w:t>
      </w:r>
      <w:r>
        <w:rPr>
          <w:rFonts w:ascii="Adif Fago No Regular" w:eastAsia="Adif Fago No Regular" w:hAnsi="Adif Fago No Regular"/>
        </w:rPr>
        <w:t>lo</w:t>
      </w:r>
      <w:r>
        <w:rPr>
          <w:rFonts w:ascii="Adif Fago No Regular" w:eastAsia="Adif Fago No Regular" w:hAnsi="Adif Fago No Regular"/>
          <w:spacing w:val="-14"/>
        </w:rPr>
        <w:t xml:space="preserve"> </w:t>
      </w:r>
      <w:r>
        <w:rPr>
          <w:rFonts w:ascii="Adif Fago No Regular" w:eastAsia="Adif Fago No Regular" w:hAnsi="Adif Fago No Regular"/>
        </w:rPr>
        <w:t>requiera,</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planos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 xml:space="preserve">cálculos </w:t>
      </w:r>
      <w:r>
        <w:rPr>
          <w:rFonts w:ascii="Adif Fago No Regular" w:eastAsia="Adif Fago No Regular" w:hAnsi="Adif Fago No Regular"/>
          <w:w w:val="105"/>
        </w:rPr>
        <w:t>justificativos del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apuntalamiento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otro tipo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sostenimiento.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 Dirección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Obra puede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ordenar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aumento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capacidad</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resistente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flexibilidad</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apuntalamiento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 xml:space="preserve">lo </w:t>
      </w:r>
      <w:r>
        <w:rPr>
          <w:rFonts w:ascii="Adif Fago No Regular" w:eastAsia="Adif Fago No Regular" w:hAnsi="Adif Fago No Regular"/>
          <w:spacing w:val="-2"/>
          <w:w w:val="105"/>
        </w:rPr>
        <w:t>estimase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quedara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eximido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propia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responsabilidad, </w:t>
      </w:r>
      <w:r>
        <w:rPr>
          <w:rFonts w:ascii="Adif Fago No Regular" w:eastAsia="Adif Fago No Regular" w:hAnsi="Adif Fago No Regular"/>
          <w:w w:val="105"/>
        </w:rPr>
        <w:t>habiéndose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costa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refuerzo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sustitución.</w:t>
      </w:r>
    </w:p>
    <w:p w14:paraId="0A819AC9" w14:textId="77777777" w:rsidR="003B27F0" w:rsidRDefault="00F60EA2">
      <w:pPr>
        <w:spacing w:before="202"/>
        <w:ind w:right="485"/>
        <w:jc w:val="both"/>
      </w:pPr>
      <w:r>
        <w:rPr>
          <w:rFonts w:ascii="Adif Fago No Regular" w:eastAsia="Adif Fago No Regular" w:hAnsi="Adif Fago No Regular"/>
        </w:rPr>
        <w:t>El Contratista será el responsable, en cualquier caso, de los perjuicios que se deriven de la falta de apuntalamiento, de sostenimientos, y de su incorrecta ejecución.</w:t>
      </w:r>
    </w:p>
    <w:p w14:paraId="291BC89E" w14:textId="77777777" w:rsidR="003B27F0" w:rsidRDefault="00F60EA2">
      <w:pPr>
        <w:spacing w:before="201"/>
        <w:ind w:right="483"/>
        <w:jc w:val="both"/>
      </w:pPr>
      <w:r>
        <w:rPr>
          <w:rFonts w:ascii="Adif Fago No Regular" w:eastAsia="Adif Fago No Regular" w:hAnsi="Adif Fago No Regular"/>
          <w:w w:val="105"/>
        </w:rPr>
        <w:t>El Contratista está obligado a mantener una permanente vigilancia del comportamiento de los apuntalamientos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sostenimientos,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reforzarlos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sustituirlos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fuera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necesario.</w:t>
      </w:r>
    </w:p>
    <w:p w14:paraId="29EC26B3" w14:textId="77777777" w:rsidR="003B27F0" w:rsidRDefault="00F60EA2">
      <w:pPr>
        <w:spacing w:before="201"/>
        <w:ind w:right="477"/>
        <w:jc w:val="both"/>
      </w:pPr>
      <w:r>
        <w:rPr>
          <w:rFonts w:ascii="Adif Fago No Regular" w:eastAsia="Adif Fago No Regular" w:hAnsi="Adif Fago No Regular"/>
        </w:rPr>
        <w:t xml:space="preserve">El Contratista ha de prever un sistema de desagüe para evitar la acumulación de agua dentro de la excavación. Con esta finalidad, ha de construir las protecciones: zanjas, cunetas, drenajes y conductos de desagüe que sean necesarios y disponer de bombas de agotamiento de capacidad </w:t>
      </w:r>
      <w:r>
        <w:rPr>
          <w:rFonts w:ascii="Adif Fago No Regular" w:eastAsia="Adif Fago No Regular" w:hAnsi="Adif Fago No Regular"/>
          <w:spacing w:val="-2"/>
        </w:rPr>
        <w:t>suficiente.</w:t>
      </w:r>
    </w:p>
    <w:p w14:paraId="63955793" w14:textId="77777777" w:rsidR="003B27F0" w:rsidRDefault="00F60EA2">
      <w:pPr>
        <w:spacing w:before="199"/>
        <w:ind w:right="483"/>
        <w:jc w:val="both"/>
      </w:pPr>
      <w:r>
        <w:rPr>
          <w:rFonts w:ascii="Adif Fago No Regular" w:eastAsia="Adif Fago No Regular" w:hAnsi="Adif Fago No Regular"/>
        </w:rPr>
        <w:t>El Contratista ha de tener especial cuidado en que las aguas superficiales sean desviadas y canalizadas</w:t>
      </w:r>
      <w:r>
        <w:rPr>
          <w:rFonts w:ascii="Adif Fago No Regular" w:eastAsia="Adif Fago No Regular" w:hAnsi="Adif Fago No Regular"/>
          <w:spacing w:val="11"/>
        </w:rPr>
        <w:t xml:space="preserve"> </w:t>
      </w:r>
      <w:r>
        <w:rPr>
          <w:rFonts w:ascii="Adif Fago No Regular" w:eastAsia="Adif Fago No Regular" w:hAnsi="Adif Fago No Regular"/>
        </w:rPr>
        <w:t>antes</w:t>
      </w:r>
      <w:r>
        <w:rPr>
          <w:rFonts w:ascii="Adif Fago No Regular" w:eastAsia="Adif Fago No Regular" w:hAnsi="Adif Fago No Regular"/>
          <w:spacing w:val="14"/>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alcancen</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proximidades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los</w:t>
      </w:r>
      <w:r>
        <w:rPr>
          <w:rFonts w:ascii="Adif Fago No Regular" w:eastAsia="Adif Fago No Regular" w:hAnsi="Adif Fago No Regular"/>
          <w:spacing w:val="13"/>
        </w:rPr>
        <w:t xml:space="preserve"> </w:t>
      </w:r>
      <w:r>
        <w:rPr>
          <w:rFonts w:ascii="Adif Fago No Regular" w:eastAsia="Adif Fago No Regular" w:hAnsi="Adif Fago No Regular"/>
        </w:rPr>
        <w:t>taludes</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2"/>
        </w:rPr>
        <w:t xml:space="preserve"> </w:t>
      </w:r>
      <w:r>
        <w:rPr>
          <w:rFonts w:ascii="Adif Fago No Regular" w:eastAsia="Adif Fago No Regular" w:hAnsi="Adif Fago No Regular"/>
        </w:rPr>
        <w:t>paredes</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excavación,</w:t>
      </w:r>
      <w:r>
        <w:rPr>
          <w:rFonts w:ascii="Adif Fago No Regular" w:eastAsia="Adif Fago No Regular" w:hAnsi="Adif Fago No Regular"/>
          <w:spacing w:val="13"/>
        </w:rPr>
        <w:t xml:space="preserve"> </w:t>
      </w:r>
      <w:r>
        <w:rPr>
          <w:rFonts w:ascii="Adif Fago No Regular" w:eastAsia="Adif Fago No Regular" w:hAnsi="Adif Fago No Regular"/>
          <w:spacing w:val="-4"/>
        </w:rPr>
        <w:t>para</w:t>
      </w:r>
    </w:p>
    <w:p w14:paraId="734D853B" w14:textId="77777777" w:rsidR="003B27F0" w:rsidRDefault="003B27F0">
      <w:pPr>
        <w:jc w:val="both"/>
      </w:pPr>
    </w:p>
    <w:p w14:paraId="7FFD18AC" w14:textId="2757C9E9" w:rsidR="003B27F0" w:rsidRDefault="00F60EA2">
      <w:pPr>
        <w:spacing w:before="137"/>
        <w:ind w:right="483"/>
        <w:jc w:val="both"/>
      </w:pPr>
      <w:r>
        <w:rPr>
          <w:rFonts w:ascii="Adif Fago No Regular" w:eastAsia="Adif Fago No Regular" w:hAnsi="Adif Fago No Regular"/>
          <w:w w:val="105"/>
        </w:rPr>
        <w:t>evitar que la estabilidad del terreno pueda quedar disminuida por un incremento de presión del agua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intersticial,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produzcan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erosiones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taludes.</w:t>
      </w:r>
    </w:p>
    <w:p w14:paraId="2BA88296" w14:textId="77777777" w:rsidR="003B27F0" w:rsidRDefault="00F60EA2">
      <w:pPr>
        <w:spacing w:before="200"/>
        <w:ind w:right="479"/>
        <w:jc w:val="both"/>
      </w:pPr>
      <w:r>
        <w:rPr>
          <w:rFonts w:ascii="Adif Fago No Regular" w:eastAsia="Adif Fago No Regular" w:hAnsi="Adif Fago No Regular"/>
        </w:rPr>
        <w:t>Cuando se compruebe la existencia de material inadecuado dentro de los límites de la explanación fijados</w:t>
      </w:r>
      <w:r>
        <w:rPr>
          <w:rFonts w:ascii="Adif Fago No Regular" w:eastAsia="Adif Fago No Regular" w:hAnsi="Adif Fago No Regular"/>
          <w:spacing w:val="14"/>
        </w:rPr>
        <w:t xml:space="preserve"> </w:t>
      </w:r>
      <w:r>
        <w:rPr>
          <w:rFonts w:ascii="Adif Fago No Regular" w:eastAsia="Adif Fago No Regular" w:hAnsi="Adif Fago No Regular"/>
        </w:rPr>
        <w:t>en</w:t>
      </w:r>
      <w:r>
        <w:rPr>
          <w:rFonts w:ascii="Adif Fago No Regular" w:eastAsia="Adif Fago No Regular" w:hAnsi="Adif Fago No Regular"/>
          <w:spacing w:val="17"/>
        </w:rPr>
        <w:t xml:space="preserve"> </w:t>
      </w:r>
      <w:r>
        <w:rPr>
          <w:rFonts w:ascii="Adif Fago No Regular" w:eastAsia="Adif Fago No Regular" w:hAnsi="Adif Fago No Regular"/>
        </w:rPr>
        <w:t>el</w:t>
      </w:r>
      <w:r>
        <w:rPr>
          <w:rFonts w:ascii="Adif Fago No Regular" w:eastAsia="Adif Fago No Regular" w:hAnsi="Adif Fago No Regular"/>
          <w:spacing w:val="17"/>
        </w:rPr>
        <w:t xml:space="preserve"> </w:t>
      </w:r>
      <w:r>
        <w:rPr>
          <w:rFonts w:ascii="Adif Fago No Regular" w:eastAsia="Adif Fago No Regular" w:hAnsi="Adif Fago No Regular"/>
        </w:rPr>
        <w:t>Proyecto,</w:t>
      </w:r>
      <w:r>
        <w:rPr>
          <w:rFonts w:ascii="Adif Fago No Regular" w:eastAsia="Adif Fago No Regular" w:hAnsi="Adif Fago No Regular"/>
          <w:spacing w:val="16"/>
        </w:rPr>
        <w:t xml:space="preserve"> </w:t>
      </w: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Contratista</w:t>
      </w:r>
      <w:r>
        <w:rPr>
          <w:rFonts w:ascii="Adif Fago No Regular" w:eastAsia="Adif Fago No Regular" w:hAnsi="Adif Fago No Regular"/>
          <w:spacing w:val="15"/>
        </w:rPr>
        <w:t xml:space="preserve"> </w:t>
      </w:r>
      <w:r>
        <w:rPr>
          <w:rFonts w:ascii="Adif Fago No Regular" w:eastAsia="Adif Fago No Regular" w:hAnsi="Adif Fago No Regular"/>
        </w:rPr>
        <w:t>ha</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6"/>
        </w:rPr>
        <w:t xml:space="preserve"> </w:t>
      </w:r>
      <w:r>
        <w:rPr>
          <w:rFonts w:ascii="Adif Fago No Regular" w:eastAsia="Adif Fago No Regular" w:hAnsi="Adif Fago No Regular"/>
        </w:rPr>
        <w:t>eliminar</w:t>
      </w:r>
      <w:r>
        <w:rPr>
          <w:rFonts w:ascii="Adif Fago No Regular" w:eastAsia="Adif Fago No Regular" w:hAnsi="Adif Fago No Regular"/>
          <w:spacing w:val="14"/>
        </w:rPr>
        <w:t xml:space="preserve"> </w:t>
      </w: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citado</w:t>
      </w:r>
      <w:r>
        <w:rPr>
          <w:rFonts w:ascii="Adif Fago No Regular" w:eastAsia="Adif Fago No Regular" w:hAnsi="Adif Fago No Regular"/>
          <w:spacing w:val="14"/>
        </w:rPr>
        <w:t xml:space="preserve"> </w:t>
      </w:r>
      <w:r>
        <w:rPr>
          <w:rFonts w:ascii="Adif Fago No Regular" w:eastAsia="Adif Fago No Regular" w:hAnsi="Adif Fago No Regular"/>
        </w:rPr>
        <w:t>material</w:t>
      </w:r>
      <w:r>
        <w:rPr>
          <w:rFonts w:ascii="Adif Fago No Regular" w:eastAsia="Adif Fago No Regular" w:hAnsi="Adif Fago No Regular"/>
          <w:spacing w:val="17"/>
        </w:rPr>
        <w:t xml:space="preserve"> </w:t>
      </w:r>
      <w:r>
        <w:rPr>
          <w:rFonts w:ascii="Adif Fago No Regular" w:eastAsia="Adif Fago No Regular" w:hAnsi="Adif Fago No Regular"/>
        </w:rPr>
        <w:t>hasta</w:t>
      </w:r>
      <w:r>
        <w:rPr>
          <w:rFonts w:ascii="Adif Fago No Regular" w:eastAsia="Adif Fago No Regular" w:hAnsi="Adif Fago No Regular"/>
          <w:spacing w:val="14"/>
        </w:rPr>
        <w:t xml:space="preserve"> </w:t>
      </w:r>
      <w:r>
        <w:rPr>
          <w:rFonts w:ascii="Adif Fago No Regular" w:eastAsia="Adif Fago No Regular" w:hAnsi="Adif Fago No Regular"/>
        </w:rPr>
        <w:t>la</w:t>
      </w:r>
      <w:r>
        <w:rPr>
          <w:rFonts w:ascii="Adif Fago No Regular" w:eastAsia="Adif Fago No Regular" w:hAnsi="Adif Fago No Regular"/>
          <w:spacing w:val="15"/>
        </w:rPr>
        <w:t xml:space="preserve"> </w:t>
      </w:r>
      <w:r>
        <w:rPr>
          <w:rFonts w:ascii="Adif Fago No Regular" w:eastAsia="Adif Fago No Regular" w:hAnsi="Adif Fago No Regular"/>
        </w:rPr>
        <w:t>cota</w:t>
      </w:r>
      <w:r>
        <w:rPr>
          <w:rFonts w:ascii="Adif Fago No Regular" w:eastAsia="Adif Fago No Regular" w:hAnsi="Adif Fago No Regular"/>
          <w:spacing w:val="17"/>
        </w:rPr>
        <w:t xml:space="preserve"> </w:t>
      </w:r>
      <w:r>
        <w:rPr>
          <w:rFonts w:ascii="Adif Fago No Regular" w:eastAsia="Adif Fago No Regular" w:hAnsi="Adif Fago No Regular"/>
        </w:rPr>
        <w:t>que</w:t>
      </w:r>
      <w:r>
        <w:rPr>
          <w:rFonts w:ascii="Adif Fago No Regular" w:eastAsia="Adif Fago No Regular" w:hAnsi="Adif Fago No Regular"/>
          <w:spacing w:val="14"/>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marque y los volúmenes excavados se han de rellenar con material adecuado o seleccionado a determinar por la Dirección de Obra.</w:t>
      </w:r>
    </w:p>
    <w:p w14:paraId="7AA670F5" w14:textId="77777777" w:rsidR="003B27F0" w:rsidRDefault="00F60EA2">
      <w:pPr>
        <w:spacing w:before="202"/>
        <w:ind w:right="483"/>
        <w:jc w:val="both"/>
      </w:pPr>
      <w:r>
        <w:rPr>
          <w:rFonts w:ascii="Adif Fago No Regular" w:eastAsia="Adif Fago No Regular" w:hAnsi="Adif Fago No Regular"/>
        </w:rPr>
        <w:t xml:space="preserve">Cuando los taludes excavados tengan zonas inestables o el fondo de la excavación presente cavidades que puedan retener el agua, el Contratista ha de adoptar las medidas de corrección </w:t>
      </w:r>
      <w:r>
        <w:rPr>
          <w:rFonts w:ascii="Adif Fago No Regular" w:eastAsia="Adif Fago No Regular" w:hAnsi="Adif Fago No Regular"/>
          <w:spacing w:val="-2"/>
        </w:rPr>
        <w:t>necesarias.</w:t>
      </w:r>
    </w:p>
    <w:p w14:paraId="5E48573F" w14:textId="77777777" w:rsidR="003B27F0" w:rsidRDefault="00F60EA2">
      <w:pPr>
        <w:spacing w:before="201"/>
        <w:ind w:right="485"/>
        <w:jc w:val="both"/>
      </w:pPr>
      <w:r>
        <w:rPr>
          <w:rFonts w:ascii="Adif Fago No Regular" w:eastAsia="Adif Fago No Regular" w:hAnsi="Adif Fago No Regular"/>
        </w:rPr>
        <w:t>El fondo de la excavación se ha de nivelar, rellenando los excesos de excavación con material adecuado, debidamente compactado, hasta conseguir la rasante determinada, que cumpla las tolerancias admisibles.</w:t>
      </w:r>
    </w:p>
    <w:p w14:paraId="1847E9A0" w14:textId="77777777" w:rsidR="003B27F0" w:rsidRDefault="00F60EA2">
      <w:pPr>
        <w:spacing w:before="199"/>
        <w:ind w:right="481"/>
        <w:jc w:val="both"/>
      </w:pPr>
      <w:r>
        <w:rPr>
          <w:rFonts w:ascii="Adif Fago No Regular" w:eastAsia="Adif Fago No Regular" w:hAnsi="Adif Fago No Regular"/>
        </w:rPr>
        <w:t>En el caso que los taludes de la excavación, realizados de acuerdo con los datos del Proyecto, resultaran inestables, el Contratista ha de solicitar de la Dirección de Obra la definición del nuevo talud, sin que por esto resulte eximido de cuantas obligaciones y responsabilidades se expresen en este Pliego, tanto previamente como posteriormente a la aprobación.</w:t>
      </w:r>
    </w:p>
    <w:p w14:paraId="19DA5B85" w14:textId="77777777" w:rsidR="003B27F0" w:rsidRDefault="00F60EA2">
      <w:pPr>
        <w:spacing w:before="201"/>
        <w:ind w:right="478"/>
        <w:jc w:val="both"/>
      </w:pPr>
      <w:r>
        <w:rPr>
          <w:rFonts w:ascii="Adif Fago No Regular" w:eastAsia="Adif Fago No Regular" w:hAnsi="Adif Fago No Regular"/>
        </w:rPr>
        <w:t>En el caso de que los taludes presenten desperfectos, el Contratista ha de eliminar los materiales desprendidos o movidos y realizará urgentemente las reparaciones complementarias necesarias. Si los citados desperfectos son imputables a ejecución inadecuada o a incumplimiento de las instrucciones de la Dirección de Obra, el Contratista será responsable de los daños ocasionados.</w:t>
      </w:r>
    </w:p>
    <w:p w14:paraId="68F5C03A" w14:textId="77777777" w:rsidR="003B27F0" w:rsidRDefault="00F60EA2">
      <w:pPr>
        <w:spacing w:before="202"/>
        <w:ind w:right="481"/>
        <w:jc w:val="both"/>
      </w:pP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Contratista</w:t>
      </w:r>
      <w:r>
        <w:rPr>
          <w:rFonts w:ascii="Adif Fago No Regular" w:eastAsia="Adif Fago No Regular" w:hAnsi="Adif Fago No Regular"/>
          <w:spacing w:val="-7"/>
        </w:rPr>
        <w:t xml:space="preserve"> </w:t>
      </w:r>
      <w:r>
        <w:rPr>
          <w:rFonts w:ascii="Adif Fago No Regular" w:eastAsia="Adif Fago No Regular" w:hAnsi="Adif Fago No Regular"/>
        </w:rPr>
        <w:t>ha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adoptar</w:t>
      </w:r>
      <w:r>
        <w:rPr>
          <w:rFonts w:ascii="Adif Fago No Regular" w:eastAsia="Adif Fago No Regular" w:hAnsi="Adif Fago No Regular"/>
          <w:spacing w:val="-5"/>
        </w:rPr>
        <w:t xml:space="preserve"> </w:t>
      </w:r>
      <w:r>
        <w:rPr>
          <w:rFonts w:ascii="Adif Fago No Regular" w:eastAsia="Adif Fago No Regular" w:hAnsi="Adif Fago No Regular"/>
        </w:rPr>
        <w:t>todas</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precauciones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realizar</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trabajos</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máxima</w:t>
      </w:r>
      <w:r>
        <w:rPr>
          <w:rFonts w:ascii="Adif Fago No Regular" w:eastAsia="Adif Fago No Regular" w:hAnsi="Adif Fago No Regular"/>
          <w:spacing w:val="-5"/>
        </w:rPr>
        <w:t xml:space="preserve"> </w:t>
      </w:r>
      <w:r>
        <w:rPr>
          <w:rFonts w:ascii="Adif Fago No Regular" w:eastAsia="Adif Fago No Regular" w:hAnsi="Adif Fago No Regular"/>
        </w:rPr>
        <w:t>facilidad y seguridad para el personal y para evitar daños a terceros, en especial en las inmediaciones de construcciones existentes, siempre de acuerdo con la Legislación Vigente, incluso cuando no fuera expresamente requerido para esto por el personal encargado de la inspección o vigilancia de las obras por parte de la Dirección de Obra.</w:t>
      </w:r>
    </w:p>
    <w:p w14:paraId="36DC52C7" w14:textId="77777777" w:rsidR="003B27F0" w:rsidRDefault="00F60EA2">
      <w:pPr>
        <w:spacing w:before="203"/>
        <w:ind w:right="478"/>
        <w:jc w:val="both"/>
      </w:pPr>
      <w:r>
        <w:rPr>
          <w:rFonts w:ascii="Adif Fago No Regular" w:eastAsia="Adif Fago No Regular" w:hAnsi="Adif Fago No Regular"/>
        </w:rPr>
        <w:lastRenderedPageBreak/>
        <w:t>Se ha</w:t>
      </w:r>
      <w:r>
        <w:rPr>
          <w:rFonts w:ascii="Adif Fago No Regular" w:eastAsia="Adif Fago No Regular" w:hAnsi="Adif Fago No Regular"/>
          <w:spacing w:val="10"/>
        </w:rPr>
        <w:t xml:space="preserve"> </w:t>
      </w:r>
      <w:r>
        <w:rPr>
          <w:rFonts w:ascii="Adif Fago No Regular" w:eastAsia="Adif Fago No Regular" w:hAnsi="Adif Fago No Regular"/>
        </w:rPr>
        <w:t>de acotar la zona de acción</w:t>
      </w:r>
      <w:r>
        <w:rPr>
          <w:rFonts w:ascii="Adif Fago No Regular" w:eastAsia="Adif Fago No Regular" w:hAnsi="Adif Fago No Regular"/>
          <w:spacing w:val="10"/>
        </w:rPr>
        <w:t xml:space="preserve"> </w:t>
      </w:r>
      <w:r>
        <w:rPr>
          <w:rFonts w:ascii="Adif Fago No Regular" w:eastAsia="Adif Fago No Regular" w:hAnsi="Adif Fago No Regular"/>
        </w:rPr>
        <w:t>de cada máquina a su área de trabajo. Siempre que un vehículo</w:t>
      </w:r>
      <w:r>
        <w:rPr>
          <w:rFonts w:ascii="Adif Fago No Regular" w:eastAsia="Adif Fago No Regular" w:hAnsi="Adif Fago No Regular"/>
          <w:spacing w:val="80"/>
        </w:rPr>
        <w:t xml:space="preserve"> </w:t>
      </w:r>
      <w:r>
        <w:rPr>
          <w:rFonts w:ascii="Adif Fago No Regular" w:eastAsia="Adif Fago No Regular" w:hAnsi="Adif Fago No Regular"/>
        </w:rPr>
        <w:t>o máquina pesada inicie un movimiento imprevisto, lo ha de anunciar con una señal acústica. Cuando</w:t>
      </w:r>
      <w:r>
        <w:rPr>
          <w:rFonts w:ascii="Adif Fago No Regular" w:eastAsia="Adif Fago No Regular" w:hAnsi="Adif Fago No Regular"/>
          <w:spacing w:val="21"/>
        </w:rPr>
        <w:t xml:space="preserve"> </w:t>
      </w:r>
      <w:r>
        <w:rPr>
          <w:rFonts w:ascii="Adif Fago No Regular" w:eastAsia="Adif Fago No Regular" w:hAnsi="Adif Fago No Regular"/>
        </w:rPr>
        <w:t>sea</w:t>
      </w:r>
      <w:r>
        <w:rPr>
          <w:rFonts w:ascii="Adif Fago No Regular" w:eastAsia="Adif Fago No Regular" w:hAnsi="Adif Fago No Regular"/>
          <w:spacing w:val="22"/>
        </w:rPr>
        <w:t xml:space="preserve"> </w:t>
      </w:r>
      <w:r>
        <w:rPr>
          <w:rFonts w:ascii="Adif Fago No Regular" w:eastAsia="Adif Fago No Regular" w:hAnsi="Adif Fago No Regular"/>
        </w:rPr>
        <w:t>marcha</w:t>
      </w:r>
      <w:r>
        <w:rPr>
          <w:rFonts w:ascii="Adif Fago No Regular" w:eastAsia="Adif Fago No Regular" w:hAnsi="Adif Fago No Regular"/>
          <w:spacing w:val="22"/>
        </w:rPr>
        <w:t xml:space="preserve"> </w:t>
      </w:r>
      <w:r>
        <w:rPr>
          <w:rFonts w:ascii="Adif Fago No Regular" w:eastAsia="Adif Fago No Regular" w:hAnsi="Adif Fago No Regular"/>
        </w:rPr>
        <w:t>atrás</w:t>
      </w:r>
      <w:r>
        <w:rPr>
          <w:rFonts w:ascii="Adif Fago No Regular" w:eastAsia="Adif Fago No Regular" w:hAnsi="Adif Fago No Regular"/>
          <w:spacing w:val="23"/>
        </w:rPr>
        <w:t xml:space="preserve"> </w:t>
      </w:r>
      <w:r>
        <w:rPr>
          <w:rFonts w:ascii="Adif Fago No Regular" w:eastAsia="Adif Fago No Regular" w:hAnsi="Adif Fago No Regular"/>
        </w:rPr>
        <w:t>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2"/>
        </w:rPr>
        <w:t xml:space="preserve"> </w:t>
      </w:r>
      <w:r>
        <w:rPr>
          <w:rFonts w:ascii="Adif Fago No Regular" w:eastAsia="Adif Fago No Regular" w:hAnsi="Adif Fago No Regular"/>
        </w:rPr>
        <w:t>conductor</w:t>
      </w:r>
      <w:r>
        <w:rPr>
          <w:rFonts w:ascii="Adif Fago No Regular" w:eastAsia="Adif Fago No Regular" w:hAnsi="Adif Fago No Regular"/>
          <w:spacing w:val="21"/>
        </w:rPr>
        <w:t xml:space="preserve"> </w:t>
      </w:r>
      <w:r>
        <w:rPr>
          <w:rFonts w:ascii="Adif Fago No Regular" w:eastAsia="Adif Fago No Regular" w:hAnsi="Adif Fago No Regular"/>
        </w:rPr>
        <w:t>no</w:t>
      </w:r>
      <w:r>
        <w:rPr>
          <w:rFonts w:ascii="Adif Fago No Regular" w:eastAsia="Adif Fago No Regular" w:hAnsi="Adif Fago No Regular"/>
          <w:spacing w:val="24"/>
        </w:rPr>
        <w:t xml:space="preserve"> </w:t>
      </w:r>
      <w:r>
        <w:rPr>
          <w:rFonts w:ascii="Adif Fago No Regular" w:eastAsia="Adif Fago No Regular" w:hAnsi="Adif Fago No Regular"/>
        </w:rPr>
        <w:t>tenga</w:t>
      </w:r>
      <w:r>
        <w:rPr>
          <w:rFonts w:ascii="Adif Fago No Regular" w:eastAsia="Adif Fago No Regular" w:hAnsi="Adif Fago No Regular"/>
          <w:spacing w:val="24"/>
        </w:rPr>
        <w:t xml:space="preserve"> </w:t>
      </w:r>
      <w:r>
        <w:rPr>
          <w:rFonts w:ascii="Adif Fago No Regular" w:eastAsia="Adif Fago No Regular" w:hAnsi="Adif Fago No Regular"/>
        </w:rPr>
        <w:t>visibilidad,</w:t>
      </w:r>
      <w:r>
        <w:rPr>
          <w:rFonts w:ascii="Adif Fago No Regular" w:eastAsia="Adif Fago No Regular" w:hAnsi="Adif Fago No Regular"/>
          <w:spacing w:val="21"/>
        </w:rPr>
        <w:t xml:space="preserve"> </w:t>
      </w:r>
      <w:r>
        <w:rPr>
          <w:rFonts w:ascii="Adif Fago No Regular" w:eastAsia="Adif Fago No Regular" w:hAnsi="Adif Fago No Regular"/>
        </w:rPr>
        <w:t>ha</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3"/>
        </w:rPr>
        <w:t xml:space="preserve"> </w:t>
      </w:r>
      <w:r>
        <w:rPr>
          <w:rFonts w:ascii="Adif Fago No Regular" w:eastAsia="Adif Fago No Regular" w:hAnsi="Adif Fago No Regular"/>
        </w:rPr>
        <w:t>ser</w:t>
      </w:r>
      <w:r>
        <w:rPr>
          <w:rFonts w:ascii="Adif Fago No Regular" w:eastAsia="Adif Fago No Regular" w:hAnsi="Adif Fago No Regular"/>
          <w:spacing w:val="21"/>
        </w:rPr>
        <w:t xml:space="preserve"> </w:t>
      </w:r>
      <w:r>
        <w:rPr>
          <w:rFonts w:ascii="Adif Fago No Regular" w:eastAsia="Adif Fago No Regular" w:hAnsi="Adif Fago No Regular"/>
        </w:rPr>
        <w:t>auxiliado</w:t>
      </w:r>
      <w:r>
        <w:rPr>
          <w:rFonts w:ascii="Adif Fago No Regular" w:eastAsia="Adif Fago No Regular" w:hAnsi="Adif Fago No Regular"/>
          <w:spacing w:val="24"/>
        </w:rPr>
        <w:t xml:space="preserve"> </w:t>
      </w:r>
      <w:r>
        <w:rPr>
          <w:rFonts w:ascii="Adif Fago No Regular" w:eastAsia="Adif Fago No Regular" w:hAnsi="Adif Fago No Regular"/>
        </w:rPr>
        <w:t>por</w:t>
      </w:r>
      <w:r>
        <w:rPr>
          <w:rFonts w:ascii="Adif Fago No Regular" w:eastAsia="Adif Fago No Regular" w:hAnsi="Adif Fago No Regular"/>
          <w:spacing w:val="21"/>
        </w:rPr>
        <w:t xml:space="preserve"> </w:t>
      </w:r>
      <w:r>
        <w:rPr>
          <w:rFonts w:ascii="Adif Fago No Regular" w:eastAsia="Adif Fago No Regular" w:hAnsi="Adif Fago No Regular"/>
        </w:rPr>
        <w:t>un</w:t>
      </w:r>
      <w:r>
        <w:rPr>
          <w:rFonts w:ascii="Adif Fago No Regular" w:eastAsia="Adif Fago No Regular" w:hAnsi="Adif Fago No Regular"/>
          <w:spacing w:val="24"/>
        </w:rPr>
        <w:t xml:space="preserve"> </w:t>
      </w:r>
      <w:r>
        <w:rPr>
          <w:rFonts w:ascii="Adif Fago No Regular" w:eastAsia="Adif Fago No Regular" w:hAnsi="Adif Fago No Regular"/>
        </w:rPr>
        <w:t>operario en el exterior del vehículo. Se han de extremar estas prevenciones cuando el vehículo o máquina cambie de área y/o se entrecrucen itinerarios.</w:t>
      </w:r>
    </w:p>
    <w:p w14:paraId="3D6070BD" w14:textId="77777777" w:rsidR="003B27F0" w:rsidRDefault="00F60EA2">
      <w:pPr>
        <w:spacing w:before="196"/>
        <w:jc w:val="both"/>
      </w:pPr>
      <w:r>
        <w:rPr>
          <w:rFonts w:ascii="Adif Fago No Regular" w:eastAsia="Adif Fago No Regular" w:hAnsi="Adif Fago No Regular"/>
          <w:w w:val="110"/>
        </w:rPr>
        <w:t>Excavación</w:t>
      </w:r>
      <w:r>
        <w:rPr>
          <w:rFonts w:ascii="Adif Fago No Regular" w:eastAsia="Adif Fago No Regular" w:hAnsi="Adif Fago No Regular"/>
          <w:spacing w:val="11"/>
          <w:w w:val="110"/>
        </w:rPr>
        <w:t xml:space="preserve"> </w:t>
      </w:r>
      <w:r>
        <w:rPr>
          <w:rFonts w:ascii="Adif Fago No Regular" w:eastAsia="Adif Fago No Regular" w:hAnsi="Adif Fago No Regular"/>
          <w:w w:val="110"/>
        </w:rPr>
        <w:t>con</w:t>
      </w:r>
      <w:r>
        <w:rPr>
          <w:rFonts w:ascii="Adif Fago No Regular" w:eastAsia="Adif Fago No Regular" w:hAnsi="Adif Fago No Regular"/>
          <w:spacing w:val="11"/>
          <w:w w:val="110"/>
        </w:rPr>
        <w:t xml:space="preserve"> </w:t>
      </w:r>
      <w:proofErr w:type="spellStart"/>
      <w:r>
        <w:rPr>
          <w:rFonts w:ascii="Adif Fago No Regular" w:eastAsia="Adif Fago No Regular" w:hAnsi="Adif Fago No Regular"/>
          <w:w w:val="110"/>
        </w:rPr>
        <w:t>ripado</w:t>
      </w:r>
      <w:proofErr w:type="spellEnd"/>
      <w:r>
        <w:rPr>
          <w:rFonts w:ascii="Adif Fago No Regular" w:eastAsia="Adif Fago No Regular" w:hAnsi="Adif Fago No Regular"/>
          <w:spacing w:val="12"/>
          <w:w w:val="110"/>
        </w:rPr>
        <w:t xml:space="preserve"> </w:t>
      </w:r>
      <w:r>
        <w:rPr>
          <w:rFonts w:ascii="Adif Fago No Regular" w:eastAsia="Adif Fago No Regular" w:hAnsi="Adif Fago No Regular"/>
          <w:w w:val="110"/>
        </w:rPr>
        <w:t>(en</w:t>
      </w:r>
      <w:r>
        <w:rPr>
          <w:rFonts w:ascii="Adif Fago No Regular" w:eastAsia="Adif Fago No Regular" w:hAnsi="Adif Fago No Regular"/>
          <w:spacing w:val="11"/>
          <w:w w:val="110"/>
        </w:rPr>
        <w:t xml:space="preserve"> </w:t>
      </w:r>
      <w:r>
        <w:rPr>
          <w:rFonts w:ascii="Adif Fago No Regular" w:eastAsia="Adif Fago No Regular" w:hAnsi="Adif Fago No Regular"/>
          <w:spacing w:val="-2"/>
          <w:w w:val="110"/>
        </w:rPr>
        <w:t>tránsito)</w:t>
      </w:r>
    </w:p>
    <w:p w14:paraId="37D1D156" w14:textId="77777777" w:rsidR="003B27F0" w:rsidRDefault="00F60EA2">
      <w:pPr>
        <w:spacing w:before="171"/>
        <w:ind w:right="486"/>
        <w:jc w:val="both"/>
      </w:pP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unidad</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incluye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anteriormente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descritas,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añadido </w:t>
      </w:r>
      <w:r>
        <w:rPr>
          <w:rFonts w:ascii="Adif Fago No Regular" w:eastAsia="Adif Fago No Regular" w:hAnsi="Adif Fago No Regular"/>
          <w:spacing w:val="-4"/>
          <w:w w:val="105"/>
        </w:rPr>
        <w:t>de:</w:t>
      </w:r>
    </w:p>
    <w:p w14:paraId="174E0ED3" w14:textId="77777777" w:rsidR="003D3447" w:rsidRDefault="00F60EA2" w:rsidP="003D3447">
      <w:pPr>
        <w:tabs>
          <w:tab w:val="left" w:pos="1060"/>
        </w:tabs>
        <w:spacing w:before="196" w:line="391" w:lineRule="auto"/>
        <w:ind w:right="3246"/>
        <w:jc w:val="both"/>
        <w:rPr>
          <w:rFonts w:ascii="Adif Fago No Regular" w:eastAsia="Adif Fago No Regular" w:hAnsi="Adif Fago No Regular"/>
          <w:spacing w:val="-2"/>
          <w:w w:val="105"/>
        </w:rPr>
      </w:pPr>
      <w:r w:rsidRPr="003D3447">
        <w:rPr>
          <w:rFonts w:ascii="Adif Fago No Regular" w:eastAsia="Adif Fago No Regular" w:hAnsi="Adif Fago No Regular"/>
          <w:spacing w:val="-2"/>
          <w:w w:val="105"/>
        </w:rPr>
        <w:t xml:space="preserve">Excavación del terreno con escarificadores profundos y pesados. </w:t>
      </w:r>
    </w:p>
    <w:p w14:paraId="07589F72" w14:textId="2F277206" w:rsidR="003B27F0" w:rsidRDefault="00F60EA2" w:rsidP="003D3447">
      <w:pPr>
        <w:tabs>
          <w:tab w:val="left" w:pos="1060"/>
        </w:tabs>
        <w:spacing w:before="196" w:line="391" w:lineRule="auto"/>
        <w:ind w:right="3246"/>
        <w:jc w:val="both"/>
      </w:pPr>
      <w:r w:rsidRPr="003D3447">
        <w:rPr>
          <w:rFonts w:ascii="Adif Fago No Regular" w:eastAsia="Adif Fago No Regular" w:hAnsi="Adif Fago No Regular"/>
          <w:spacing w:val="-2"/>
          <w:w w:val="105"/>
        </w:rPr>
        <w:t>Se</w:t>
      </w:r>
      <w:r w:rsidR="003D3447" w:rsidRPr="003D3447">
        <w:rPr>
          <w:rFonts w:ascii="Adif Fago No Regular" w:eastAsia="Adif Fago No Regular" w:hAnsi="Adif Fago No Regular"/>
          <w:spacing w:val="-2"/>
          <w:w w:val="105"/>
        </w:rPr>
        <w:t xml:space="preserve"> </w:t>
      </w:r>
      <w:r w:rsidRPr="003D3447">
        <w:rPr>
          <w:rFonts w:ascii="Adif Fago No Regular" w:eastAsia="Adif Fago No Regular" w:hAnsi="Adif Fago No Regular"/>
          <w:spacing w:val="-2"/>
          <w:w w:val="105"/>
        </w:rPr>
        <w:t xml:space="preserve">admiten </w:t>
      </w:r>
      <w:proofErr w:type="spellStart"/>
      <w:r w:rsidRPr="003D3447">
        <w:rPr>
          <w:rFonts w:ascii="Adif Fago No Regular" w:eastAsia="Adif Fago No Regular" w:hAnsi="Adif Fago No Regular"/>
          <w:spacing w:val="-2"/>
          <w:w w:val="105"/>
        </w:rPr>
        <w:t>ripados</w:t>
      </w:r>
      <w:proofErr w:type="spellEnd"/>
      <w:r w:rsidRPr="003D3447">
        <w:rPr>
          <w:rFonts w:ascii="Adif Fago No Regular" w:eastAsia="Adif Fago No Regular" w:hAnsi="Adif Fago No Regular"/>
          <w:spacing w:val="-2"/>
          <w:w w:val="105"/>
        </w:rPr>
        <w:t xml:space="preserve"> con escarificador hasta D-10</w:t>
      </w:r>
    </w:p>
    <w:p w14:paraId="6DE98BAA" w14:textId="77777777" w:rsidR="003B27F0" w:rsidRDefault="00F60EA2">
      <w:pPr>
        <w:spacing w:before="42"/>
        <w:jc w:val="both"/>
      </w:pPr>
      <w:r>
        <w:rPr>
          <w:rFonts w:ascii="Adif Fago No Regular" w:eastAsia="Adif Fago No Regular" w:hAnsi="Adif Fago No Regular"/>
          <w:w w:val="110"/>
        </w:rPr>
        <w:t>Excavación</w:t>
      </w:r>
      <w:r>
        <w:rPr>
          <w:rFonts w:ascii="Adif Fago No Regular" w:eastAsia="Adif Fago No Regular" w:hAnsi="Adif Fago No Regular"/>
          <w:spacing w:val="3"/>
          <w:w w:val="110"/>
        </w:rPr>
        <w:t xml:space="preserve"> </w:t>
      </w:r>
      <w:r>
        <w:rPr>
          <w:rFonts w:ascii="Adif Fago No Regular" w:eastAsia="Adif Fago No Regular" w:hAnsi="Adif Fago No Regular"/>
          <w:w w:val="110"/>
        </w:rPr>
        <w:t>con</w:t>
      </w:r>
      <w:r>
        <w:rPr>
          <w:rFonts w:ascii="Adif Fago No Regular" w:eastAsia="Adif Fago No Regular" w:hAnsi="Adif Fago No Regular"/>
          <w:spacing w:val="4"/>
          <w:w w:val="110"/>
        </w:rPr>
        <w:t xml:space="preserve"> </w:t>
      </w:r>
      <w:r>
        <w:rPr>
          <w:rFonts w:ascii="Adif Fago No Regular" w:eastAsia="Adif Fago No Regular" w:hAnsi="Adif Fago No Regular"/>
          <w:w w:val="110"/>
        </w:rPr>
        <w:t>explosivo</w:t>
      </w:r>
      <w:r>
        <w:rPr>
          <w:rFonts w:ascii="Adif Fago No Regular" w:eastAsia="Adif Fago No Regular" w:hAnsi="Adif Fago No Regular"/>
          <w:spacing w:val="4"/>
          <w:w w:val="110"/>
        </w:rPr>
        <w:t xml:space="preserve"> </w:t>
      </w:r>
      <w:r>
        <w:rPr>
          <w:rFonts w:ascii="Adif Fago No Regular" w:eastAsia="Adif Fago No Regular" w:hAnsi="Adif Fago No Regular"/>
          <w:w w:val="110"/>
        </w:rPr>
        <w:t>(en</w:t>
      </w:r>
      <w:r>
        <w:rPr>
          <w:rFonts w:ascii="Adif Fago No Regular" w:eastAsia="Adif Fago No Regular" w:hAnsi="Adif Fago No Regular"/>
          <w:spacing w:val="4"/>
          <w:w w:val="110"/>
        </w:rPr>
        <w:t xml:space="preserve"> </w:t>
      </w:r>
      <w:r>
        <w:rPr>
          <w:rFonts w:ascii="Adif Fago No Regular" w:eastAsia="Adif Fago No Regular" w:hAnsi="Adif Fago No Regular"/>
          <w:spacing w:val="-2"/>
          <w:w w:val="110"/>
        </w:rPr>
        <w:t>roca)</w:t>
      </w:r>
    </w:p>
    <w:p w14:paraId="339FDBE4" w14:textId="77777777" w:rsidR="003B27F0" w:rsidRDefault="00F60EA2">
      <w:pPr>
        <w:spacing w:before="168"/>
        <w:ind w:right="481"/>
        <w:jc w:val="both"/>
      </w:pPr>
      <w:r>
        <w:rPr>
          <w:rFonts w:ascii="Adif Fago No Regular" w:eastAsia="Adif Fago No Regular" w:hAnsi="Adif Fago No Regular"/>
        </w:rPr>
        <w:t>No se empezarán los trabajos de voladuras mientras la Dirección de Obra no dé la aprobación al programa de ejecución propuesto por el contratista, justificado si es necesario con los correspondientes ensayos. La utilización de explosivos para excavar un material calificado en el Proyecto como extraíble por medios mecánicos, deberá contar con autorización escrita de la Dirección de Obra, en el libro de órdenes, definiendo la zona a la que es aplicable.</w:t>
      </w:r>
    </w:p>
    <w:p w14:paraId="16C3794C" w14:textId="77777777" w:rsidR="003B27F0" w:rsidRDefault="003B27F0">
      <w:pPr>
        <w:jc w:val="both"/>
      </w:pPr>
    </w:p>
    <w:p w14:paraId="64110650" w14:textId="6DE9B21A" w:rsidR="003B27F0" w:rsidRDefault="00F60EA2">
      <w:pPr>
        <w:spacing w:before="137"/>
        <w:jc w:val="both"/>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programa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voladuras</w:t>
      </w:r>
      <w:r>
        <w:rPr>
          <w:rFonts w:ascii="Adif Fago No Regular" w:eastAsia="Adif Fago No Regular" w:hAnsi="Adif Fago No Regular"/>
          <w:spacing w:val="-5"/>
        </w:rPr>
        <w:t xml:space="preserve"> </w:t>
      </w:r>
      <w:r>
        <w:rPr>
          <w:rFonts w:ascii="Adif Fago No Regular" w:eastAsia="Adif Fago No Regular" w:hAnsi="Adif Fago No Regular"/>
        </w:rPr>
        <w:t>habrá</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especificar</w:t>
      </w:r>
      <w:r>
        <w:rPr>
          <w:rFonts w:ascii="Adif Fago No Regular" w:eastAsia="Adif Fago No Regular" w:hAnsi="Adif Fago No Regular"/>
          <w:spacing w:val="-4"/>
        </w:rPr>
        <w:t xml:space="preserve"> </w:t>
      </w:r>
      <w:r>
        <w:rPr>
          <w:rFonts w:ascii="Adif Fago No Regular" w:eastAsia="Adif Fago No Regular" w:hAnsi="Adif Fago No Regular"/>
        </w:rPr>
        <w:t>como</w:t>
      </w:r>
      <w:r>
        <w:rPr>
          <w:rFonts w:ascii="Adif Fago No Regular" w:eastAsia="Adif Fago No Regular" w:hAnsi="Adif Fago No Regular"/>
          <w:spacing w:val="-4"/>
        </w:rPr>
        <w:t xml:space="preserve"> </w:t>
      </w:r>
      <w:r>
        <w:rPr>
          <w:rFonts w:ascii="Adif Fago No Regular" w:eastAsia="Adif Fago No Regular" w:hAnsi="Adif Fago No Regular"/>
          <w:spacing w:val="-2"/>
        </w:rPr>
        <w:t>mínimo:</w:t>
      </w:r>
    </w:p>
    <w:p w14:paraId="7C2C239E" w14:textId="77777777" w:rsidR="003B27F0" w:rsidRDefault="00F60EA2">
      <w:pPr>
        <w:numPr>
          <w:ilvl w:val="0"/>
          <w:numId w:val="847"/>
        </w:numPr>
        <w:tabs>
          <w:tab w:val="left" w:pos="1060"/>
        </w:tabs>
        <w:spacing w:before="195"/>
        <w:ind w:left="1060"/>
        <w:jc w:val="both"/>
      </w:pPr>
      <w:r>
        <w:rPr>
          <w:rFonts w:ascii="Adif Fago No Regular" w:eastAsia="Adif Fago No Regular" w:hAnsi="Adif Fago No Regular"/>
          <w:spacing w:val="-2"/>
          <w:w w:val="105"/>
        </w:rPr>
        <w:t>Maquinaria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método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perforación.</w:t>
      </w:r>
    </w:p>
    <w:p w14:paraId="445F6E91" w14:textId="77777777" w:rsidR="003B27F0" w:rsidRDefault="00F60EA2">
      <w:pPr>
        <w:numPr>
          <w:ilvl w:val="0"/>
          <w:numId w:val="847"/>
        </w:numPr>
        <w:tabs>
          <w:tab w:val="left" w:pos="1060"/>
        </w:tabs>
        <w:ind w:left="1060"/>
        <w:jc w:val="both"/>
      </w:pPr>
      <w:r>
        <w:rPr>
          <w:rFonts w:ascii="Adif Fago No Regular" w:eastAsia="Adif Fago No Regular" w:hAnsi="Adif Fago No Regular"/>
        </w:rPr>
        <w:t>Longitud</w:t>
      </w:r>
      <w:r>
        <w:rPr>
          <w:rFonts w:ascii="Adif Fago No Regular" w:eastAsia="Adif Fago No Regular" w:hAnsi="Adif Fago No Regular"/>
          <w:spacing w:val="12"/>
        </w:rPr>
        <w:t xml:space="preserve"> </w:t>
      </w:r>
      <w:r>
        <w:rPr>
          <w:rFonts w:ascii="Adif Fago No Regular" w:eastAsia="Adif Fago No Regular" w:hAnsi="Adif Fago No Regular"/>
        </w:rPr>
        <w:t>máxima</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spacing w:val="-2"/>
        </w:rPr>
        <w:t>perforación.</w:t>
      </w:r>
    </w:p>
    <w:p w14:paraId="1C21886B" w14:textId="77777777" w:rsidR="003B27F0" w:rsidRDefault="00F60EA2">
      <w:pPr>
        <w:numPr>
          <w:ilvl w:val="0"/>
          <w:numId w:val="847"/>
        </w:numPr>
        <w:tabs>
          <w:tab w:val="left" w:pos="1060"/>
        </w:tabs>
        <w:spacing w:before="168"/>
        <w:ind w:left="1060"/>
        <w:jc w:val="both"/>
      </w:pPr>
      <w:r>
        <w:rPr>
          <w:rFonts w:ascii="Adif Fago No Regular" w:eastAsia="Adif Fago No Regular" w:hAnsi="Adif Fago No Regular"/>
        </w:rPr>
        <w:t>Diámetro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barrenos</w:t>
      </w:r>
      <w:proofErr w:type="spellEnd"/>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precorte</w:t>
      </w:r>
      <w:proofErr w:type="spellEnd"/>
      <w:r>
        <w:rPr>
          <w:rFonts w:ascii="Adif Fago No Regular" w:eastAsia="Adif Fago No Regular" w:hAnsi="Adif Fago No Regular"/>
          <w:spacing w:val="-1"/>
        </w:rPr>
        <w:t xml:space="preserve"> </w:t>
      </w:r>
      <w:r>
        <w:rPr>
          <w:rFonts w:ascii="Adif Fago No Regular" w:eastAsia="Adif Fago No Regular" w:hAnsi="Adif Fago No Regular"/>
        </w:rPr>
        <w:t>o de</w:t>
      </w:r>
      <w:r>
        <w:rPr>
          <w:rFonts w:ascii="Adif Fago No Regular" w:eastAsia="Adif Fago No Regular" w:hAnsi="Adif Fago No Regular"/>
          <w:spacing w:val="-4"/>
        </w:rPr>
        <w:t xml:space="preserve"> </w:t>
      </w:r>
      <w:r>
        <w:rPr>
          <w:rFonts w:ascii="Adif Fago No Regular" w:eastAsia="Adif Fago No Regular" w:hAnsi="Adif Fago No Regular"/>
        </w:rPr>
        <w:t>destroce y</w:t>
      </w:r>
      <w:r>
        <w:rPr>
          <w:rFonts w:ascii="Adif Fago No Regular" w:eastAsia="Adif Fago No Regular" w:hAnsi="Adif Fago No Regular"/>
          <w:spacing w:val="-2"/>
        </w:rPr>
        <w:t xml:space="preserve"> </w:t>
      </w:r>
      <w:r>
        <w:rPr>
          <w:rFonts w:ascii="Adif Fago No Regular" w:eastAsia="Adif Fago No Regular" w:hAnsi="Adif Fago No Regular"/>
        </w:rPr>
        <w:t>disposición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proofErr w:type="gramStart"/>
      <w:r>
        <w:rPr>
          <w:rFonts w:ascii="Adif Fago No Regular" w:eastAsia="Adif Fago No Regular" w:hAnsi="Adif Fago No Regular"/>
        </w:rPr>
        <w:t>los</w:t>
      </w:r>
      <w:r>
        <w:rPr>
          <w:rFonts w:ascii="Adif Fago No Regular" w:eastAsia="Adif Fago No Regular" w:hAnsi="Adif Fago No Regular"/>
          <w:spacing w:val="-2"/>
        </w:rPr>
        <w:t xml:space="preserve"> mismos</w:t>
      </w:r>
      <w:proofErr w:type="gramEnd"/>
      <w:r>
        <w:rPr>
          <w:rFonts w:ascii="Adif Fago No Regular" w:eastAsia="Adif Fago No Regular" w:hAnsi="Adif Fago No Regular"/>
          <w:spacing w:val="-2"/>
        </w:rPr>
        <w:t>.</w:t>
      </w:r>
    </w:p>
    <w:p w14:paraId="4D7B3F3F" w14:textId="77777777" w:rsidR="003B27F0" w:rsidRDefault="00F60EA2">
      <w:pPr>
        <w:numPr>
          <w:ilvl w:val="0"/>
          <w:numId w:val="847"/>
        </w:numPr>
        <w:tabs>
          <w:tab w:val="left" w:pos="1059"/>
          <w:tab w:val="left" w:pos="1072"/>
        </w:tabs>
        <w:spacing w:before="164" w:line="283" w:lineRule="auto"/>
        <w:ind w:right="480" w:hanging="360"/>
        <w:jc w:val="both"/>
      </w:pPr>
      <w:r>
        <w:rPr>
          <w:rFonts w:ascii="Adif Fago No Regular" w:eastAsia="Adif Fago No Regular" w:hAnsi="Adif Fago No Regular"/>
        </w:rPr>
        <w:t xml:space="preserve">Explosivos, dimensiones de los cartuchos y esquema de carga de los diferentes tipos de </w:t>
      </w:r>
      <w:r>
        <w:rPr>
          <w:rFonts w:ascii="Adif Fago No Regular" w:eastAsia="Adif Fago No Regular" w:hAnsi="Adif Fago No Regular"/>
          <w:spacing w:val="-2"/>
        </w:rPr>
        <w:t>barrenos.</w:t>
      </w:r>
    </w:p>
    <w:p w14:paraId="0C362D94" w14:textId="77777777" w:rsidR="003B27F0" w:rsidRDefault="00F60EA2">
      <w:pPr>
        <w:numPr>
          <w:ilvl w:val="0"/>
          <w:numId w:val="847"/>
        </w:numPr>
        <w:tabs>
          <w:tab w:val="left" w:pos="1060"/>
        </w:tabs>
        <w:spacing w:before="123"/>
        <w:ind w:left="1060"/>
        <w:jc w:val="both"/>
      </w:pPr>
      <w:r>
        <w:rPr>
          <w:rFonts w:ascii="Adif Fago No Regular" w:eastAsia="Adif Fago No Regular" w:hAnsi="Adif Fago No Regular"/>
        </w:rPr>
        <w:t>Métodos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fijar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posición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cargas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interior</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proofErr w:type="spellStart"/>
      <w:r>
        <w:rPr>
          <w:rFonts w:ascii="Adif Fago No Regular" w:eastAsia="Adif Fago No Regular" w:hAnsi="Adif Fago No Regular"/>
          <w:spacing w:val="-2"/>
        </w:rPr>
        <w:t>barrenos</w:t>
      </w:r>
      <w:proofErr w:type="spellEnd"/>
      <w:r>
        <w:rPr>
          <w:rFonts w:ascii="Adif Fago No Regular" w:eastAsia="Adif Fago No Regular" w:hAnsi="Adif Fago No Regular"/>
          <w:spacing w:val="-2"/>
        </w:rPr>
        <w:t>.</w:t>
      </w:r>
    </w:p>
    <w:p w14:paraId="157F4A81" w14:textId="77777777" w:rsidR="003B27F0" w:rsidRDefault="00F60EA2">
      <w:pPr>
        <w:numPr>
          <w:ilvl w:val="0"/>
          <w:numId w:val="847"/>
        </w:numPr>
        <w:tabs>
          <w:tab w:val="left" w:pos="1060"/>
        </w:tabs>
        <w:ind w:left="1060"/>
        <w:jc w:val="both"/>
      </w:pPr>
      <w:r>
        <w:rPr>
          <w:rFonts w:ascii="Adif Fago No Regular" w:eastAsia="Adif Fago No Regular" w:hAnsi="Adif Fago No Regular"/>
        </w:rPr>
        <w:t>Esquema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detonación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spacing w:val="-2"/>
        </w:rPr>
        <w:t>voladuras.</w:t>
      </w:r>
    </w:p>
    <w:p w14:paraId="4F59F222" w14:textId="77777777" w:rsidR="003B27F0" w:rsidRDefault="00F60EA2">
      <w:pPr>
        <w:numPr>
          <w:ilvl w:val="0"/>
          <w:numId w:val="847"/>
        </w:numPr>
        <w:tabs>
          <w:tab w:val="left" w:pos="1059"/>
          <w:tab w:val="left" w:pos="1072"/>
        </w:tabs>
        <w:spacing w:line="285" w:lineRule="auto"/>
        <w:ind w:right="482" w:hanging="360"/>
        <w:jc w:val="both"/>
      </w:pPr>
      <w:r>
        <w:rPr>
          <w:rFonts w:ascii="Adif Fago No Regular" w:eastAsia="Adif Fago No Regular" w:hAnsi="Adif Fago No Regular"/>
        </w:rPr>
        <w:t>Resultados obtenidos con el método de excavación propuesto en terrenos análogos a los de la obra.</w:t>
      </w:r>
    </w:p>
    <w:p w14:paraId="48AACFD4" w14:textId="77777777" w:rsidR="003B27F0" w:rsidRDefault="00F60EA2">
      <w:pPr>
        <w:spacing w:before="122"/>
        <w:ind w:right="484"/>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estudio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tiro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efectuar</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debe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considerar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método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más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adecuado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fraccionamiento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roca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compatible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con su</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utilización 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rellenos,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así</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 que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dañe, quebrante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 desprenda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roca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desmonte.</w:t>
      </w:r>
    </w:p>
    <w:p w14:paraId="5BF3CACF" w14:textId="77777777" w:rsidR="003B27F0" w:rsidRDefault="00F60EA2">
      <w:pPr>
        <w:spacing w:before="201"/>
        <w:ind w:right="483"/>
        <w:jc w:val="both"/>
      </w:pPr>
      <w:r>
        <w:rPr>
          <w:rFonts w:ascii="Adif Fago No Regular" w:eastAsia="Adif Fago No Regular" w:hAnsi="Adif Fago No Regular"/>
        </w:rPr>
        <w:t>Se justificará, con</w:t>
      </w:r>
      <w:r>
        <w:rPr>
          <w:rFonts w:ascii="Adif Fago No Regular" w:eastAsia="Adif Fago No Regular" w:hAnsi="Adif Fago No Regular"/>
          <w:spacing w:val="-1"/>
        </w:rPr>
        <w:t xml:space="preserve"> </w:t>
      </w:r>
      <w:r>
        <w:rPr>
          <w:rFonts w:ascii="Adif Fago No Regular" w:eastAsia="Adif Fago No Regular" w:hAnsi="Adif Fago No Regular"/>
        </w:rPr>
        <w:t>medidas del campo eléctrico de terreno, la adecuación</w:t>
      </w:r>
      <w:r>
        <w:rPr>
          <w:rFonts w:ascii="Adif Fago No Regular" w:eastAsia="Adif Fago No Regular" w:hAnsi="Adif Fago No Regular"/>
          <w:spacing w:val="-1"/>
        </w:rPr>
        <w:t xml:space="preserve"> </w:t>
      </w:r>
      <w:r>
        <w:rPr>
          <w:rFonts w:ascii="Adif Fago No Regular" w:eastAsia="Adif Fago No Regular" w:hAnsi="Adif Fago No Regular"/>
        </w:rPr>
        <w:t>del tipo de explosivos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 los detonadores.</w:t>
      </w:r>
    </w:p>
    <w:p w14:paraId="32B85C63" w14:textId="77777777" w:rsidR="003B27F0" w:rsidRDefault="00F60EA2">
      <w:pPr>
        <w:spacing w:before="200"/>
        <w:ind w:right="482"/>
        <w:jc w:val="both"/>
      </w:pPr>
      <w:r>
        <w:rPr>
          <w:rFonts w:ascii="Adif Fago No Regular" w:eastAsia="Adif Fago No Regular" w:hAnsi="Adif Fago No Regular"/>
        </w:rPr>
        <w:t>Cuando</w:t>
      </w:r>
      <w:r>
        <w:rPr>
          <w:rFonts w:ascii="Adif Fago No Regular" w:eastAsia="Adif Fago No Regular" w:hAnsi="Adif Fago No Regular"/>
          <w:spacing w:val="-3"/>
        </w:rPr>
        <w:t xml:space="preserve"> </w:t>
      </w:r>
      <w:r>
        <w:rPr>
          <w:rFonts w:ascii="Adif Fago No Regular" w:eastAsia="Adif Fago No Regular" w:hAnsi="Adif Fago No Regular"/>
        </w:rPr>
        <w:t>proceda,</w:t>
      </w:r>
      <w:r>
        <w:rPr>
          <w:rFonts w:ascii="Adif Fago No Regular" w:eastAsia="Adif Fago No Regular" w:hAnsi="Adif Fago No Regular"/>
          <w:spacing w:val="-3"/>
        </w:rPr>
        <w:t xml:space="preserve"> </w:t>
      </w:r>
      <w:r>
        <w:rPr>
          <w:rFonts w:ascii="Adif Fago No Regular" w:eastAsia="Adif Fago No Regular" w:hAnsi="Adif Fago No Regular"/>
        </w:rPr>
        <w:t>deben</w:t>
      </w:r>
      <w:r>
        <w:rPr>
          <w:rFonts w:ascii="Adif Fago No Regular" w:eastAsia="Adif Fago No Regular" w:hAnsi="Adif Fago No Regular"/>
          <w:spacing w:val="-5"/>
        </w:rPr>
        <w:t xml:space="preserve"> </w:t>
      </w:r>
      <w:r>
        <w:rPr>
          <w:rFonts w:ascii="Adif Fago No Regular" w:eastAsia="Adif Fago No Regular" w:hAnsi="Adif Fago No Regular"/>
        </w:rPr>
        <w:t>medirse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constantes</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programación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cargas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 voladura, para no sobrepasar los límites de velocidad veinte milímetros por segundo (20 mm/s) y aceleración que se establecen por las vibraciones en estructuras y edificios próximos.</w:t>
      </w:r>
    </w:p>
    <w:p w14:paraId="65BD1F19" w14:textId="77777777" w:rsidR="003B27F0" w:rsidRDefault="00F60EA2">
      <w:pPr>
        <w:spacing w:before="201"/>
        <w:ind w:right="483"/>
        <w:jc w:val="both"/>
      </w:pPr>
      <w:r>
        <w:rPr>
          <w:rFonts w:ascii="Adif Fago No Regular" w:eastAsia="Adif Fago No Regular" w:hAnsi="Adif Fago No Regular"/>
        </w:rPr>
        <w:t>Antes de iniciar las voladuras deben tenerse todos los permisos adecuados y deben adoptarse las medidas de seguridad necesarias.</w:t>
      </w:r>
    </w:p>
    <w:p w14:paraId="235EF9D2" w14:textId="77777777" w:rsidR="003B27F0" w:rsidRDefault="00F60EA2">
      <w:pPr>
        <w:spacing w:before="201"/>
        <w:ind w:right="485"/>
        <w:jc w:val="both"/>
      </w:pPr>
      <w:r>
        <w:rPr>
          <w:rFonts w:ascii="Adif Fago No Regular" w:eastAsia="Adif Fago No Regular" w:hAnsi="Adif Fago No Regular"/>
        </w:rPr>
        <w:t>La aprobación inicial del Programa por parte de la Dirección de Obra. podrá ser reconsiderada si la naturaleza del terreno u otras circunstancias lo hicieran aconsejable, siendo necesario la presentación de un nuevo programa de voladuras.</w:t>
      </w:r>
    </w:p>
    <w:p w14:paraId="0DA2AACF" w14:textId="77777777" w:rsidR="003B27F0" w:rsidRDefault="00F60EA2">
      <w:pPr>
        <w:spacing w:before="201"/>
        <w:ind w:right="486"/>
        <w:jc w:val="both"/>
      </w:pPr>
      <w:r>
        <w:rPr>
          <w:rFonts w:ascii="Adif Fago No Regular" w:eastAsia="Adif Fago No Regular" w:hAnsi="Adif Fago No Regular"/>
        </w:rPr>
        <w:t xml:space="preserve">La adquisición, el transporte, el almacenaje, la conservación, la manipulación y el uso de detonadores y </w:t>
      </w:r>
      <w:proofErr w:type="gramStart"/>
      <w:r>
        <w:rPr>
          <w:rFonts w:ascii="Adif Fago No Regular" w:eastAsia="Adif Fago No Regular" w:hAnsi="Adif Fago No Regular"/>
        </w:rPr>
        <w:t>explosivos,</w:t>
      </w:r>
      <w:proofErr w:type="gramEnd"/>
      <w:r>
        <w:rPr>
          <w:rFonts w:ascii="Adif Fago No Regular" w:eastAsia="Adif Fago No Regular" w:hAnsi="Adif Fago No Regular"/>
        </w:rPr>
        <w:t xml:space="preserve"> se han de regir por las disposiciones vigentes, tanto a nivel estatal, autonómico o local.</w:t>
      </w:r>
    </w:p>
    <w:p w14:paraId="347F7F8C" w14:textId="77777777" w:rsidR="003B27F0" w:rsidRDefault="00F60EA2">
      <w:pPr>
        <w:spacing w:before="201"/>
        <w:ind w:right="484"/>
        <w:jc w:val="both"/>
      </w:pPr>
      <w:r>
        <w:rPr>
          <w:rFonts w:ascii="Adif Fago No Regular" w:eastAsia="Adif Fago No Regular" w:hAnsi="Adif Fago No Regular"/>
          <w:w w:val="105"/>
        </w:rPr>
        <w:t xml:space="preserve">Se ha de señalizar convenientemente la zona afectada para advertir al público del trabajo con </w:t>
      </w:r>
      <w:r>
        <w:rPr>
          <w:rFonts w:ascii="Adif Fago No Regular" w:eastAsia="Adif Fago No Regular" w:hAnsi="Adif Fago No Regular"/>
          <w:spacing w:val="-2"/>
          <w:w w:val="105"/>
        </w:rPr>
        <w:t>explosivos.</w:t>
      </w:r>
    </w:p>
    <w:p w14:paraId="1A4CE81E" w14:textId="77777777" w:rsidR="003B27F0" w:rsidRDefault="00F60EA2">
      <w:pPr>
        <w:spacing w:before="200"/>
        <w:ind w:right="480"/>
        <w:jc w:val="both"/>
      </w:pPr>
      <w:r>
        <w:rPr>
          <w:rFonts w:ascii="Adif Fago No Regular" w:eastAsia="Adif Fago No Regular" w:hAnsi="Adif Fago No Regular"/>
        </w:rPr>
        <w:t>Se ha de tener</w:t>
      </w:r>
      <w:r>
        <w:rPr>
          <w:rFonts w:ascii="Adif Fago No Regular" w:eastAsia="Adif Fago No Regular" w:hAnsi="Adif Fago No Regular"/>
          <w:spacing w:val="-2"/>
        </w:rPr>
        <w:t xml:space="preserve"> </w:t>
      </w:r>
      <w:r>
        <w:rPr>
          <w:rFonts w:ascii="Adif Fago No Regular" w:eastAsia="Adif Fago No Regular" w:hAnsi="Adif Fago No Regular"/>
        </w:rPr>
        <w:t>un</w:t>
      </w:r>
      <w:r>
        <w:rPr>
          <w:rFonts w:ascii="Adif Fago No Regular" w:eastAsia="Adif Fago No Regular" w:hAnsi="Adif Fago No Regular"/>
          <w:spacing w:val="-1"/>
        </w:rPr>
        <w:t xml:space="preserve"> </w:t>
      </w:r>
      <w:r>
        <w:rPr>
          <w:rFonts w:ascii="Adif Fago No Regular" w:eastAsia="Adif Fago No Regular" w:hAnsi="Adif Fago No Regular"/>
        </w:rPr>
        <w:t>cuidado especial en</w:t>
      </w:r>
      <w:r>
        <w:rPr>
          <w:rFonts w:ascii="Adif Fago No Regular" w:eastAsia="Adif Fago No Regular" w:hAnsi="Adif Fago No Regular"/>
          <w:spacing w:val="-1"/>
        </w:rPr>
        <w:t xml:space="preserve"> </w:t>
      </w:r>
      <w:r>
        <w:rPr>
          <w:rFonts w:ascii="Adif Fago No Regular" w:eastAsia="Adif Fago No Regular" w:hAnsi="Adif Fago No Regular"/>
        </w:rPr>
        <w:t>lo 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refiere a la</w:t>
      </w:r>
      <w:r>
        <w:rPr>
          <w:rFonts w:ascii="Adif Fago No Regular" w:eastAsia="Adif Fago No Regular" w:hAnsi="Adif Fago No Regular"/>
          <w:spacing w:val="-1"/>
        </w:rPr>
        <w:t xml:space="preserve"> </w:t>
      </w:r>
      <w:r>
        <w:rPr>
          <w:rFonts w:ascii="Adif Fago No Regular" w:eastAsia="Adif Fago No Regular" w:hAnsi="Adif Fago No Regular"/>
        </w:rPr>
        <w:t>carga y</w:t>
      </w:r>
      <w:r>
        <w:rPr>
          <w:rFonts w:ascii="Adif Fago No Regular" w:eastAsia="Adif Fago No Regular" w:hAnsi="Adif Fago No Regular"/>
          <w:spacing w:val="-1"/>
        </w:rPr>
        <w:t xml:space="preserve"> </w:t>
      </w:r>
      <w:r>
        <w:rPr>
          <w:rFonts w:ascii="Adif Fago No Regular" w:eastAsia="Adif Fago No Regular" w:hAnsi="Adif Fago No Regular"/>
        </w:rPr>
        <w:t>encendido; debe avisarse de</w:t>
      </w:r>
      <w:r>
        <w:rPr>
          <w:rFonts w:ascii="Adif Fago No Regular" w:eastAsia="Adif Fago No Regular" w:hAnsi="Adif Fago No Regular"/>
          <w:spacing w:val="-3"/>
        </w:rPr>
        <w:t xml:space="preserve"> </w:t>
      </w:r>
      <w:r>
        <w:rPr>
          <w:rFonts w:ascii="Adif Fago No Regular" w:eastAsia="Adif Fago No Regular" w:hAnsi="Adif Fago No Regular"/>
        </w:rPr>
        <w:t>las descargas con suficiente antelación para evitar posibles accidentes.</w:t>
      </w:r>
    </w:p>
    <w:p w14:paraId="13717A9A" w14:textId="77777777" w:rsidR="003B27F0" w:rsidRDefault="00F60EA2">
      <w:pPr>
        <w:spacing w:before="201"/>
        <w:ind w:right="484"/>
        <w:jc w:val="both"/>
      </w:pPr>
      <w:r>
        <w:rPr>
          <w:rFonts w:ascii="Adif Fago No Regular" w:eastAsia="Adif Fago No Regular" w:hAnsi="Adif Fago No Regular"/>
          <w:w w:val="105"/>
        </w:rPr>
        <w:t>La Dirección de Obra puede prohibir las voladuras o determinados métodos de barrenar si los considera peligrosos.</w:t>
      </w:r>
    </w:p>
    <w:p w14:paraId="0379262A" w14:textId="77777777" w:rsidR="003B27F0" w:rsidRDefault="00F60EA2">
      <w:pPr>
        <w:spacing w:before="201"/>
        <w:ind w:right="483"/>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vibraciones</w:t>
      </w:r>
      <w:r>
        <w:rPr>
          <w:rFonts w:ascii="Adif Fago No Regular" w:eastAsia="Adif Fago No Regular" w:hAnsi="Adif Fago No Regular"/>
          <w:spacing w:val="-2"/>
        </w:rPr>
        <w:t xml:space="preserve"> </w:t>
      </w:r>
      <w:r>
        <w:rPr>
          <w:rFonts w:ascii="Adif Fago No Regular" w:eastAsia="Adif Fago No Regular" w:hAnsi="Adif Fago No Regular"/>
        </w:rPr>
        <w:t>transmitidas</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voladura</w:t>
      </w:r>
      <w:r>
        <w:rPr>
          <w:rFonts w:ascii="Adif Fago No Regular" w:eastAsia="Adif Fago No Regular" w:hAnsi="Adif Fago No Regular"/>
          <w:spacing w:val="-3"/>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han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ser</w:t>
      </w:r>
      <w:r>
        <w:rPr>
          <w:rFonts w:ascii="Adif Fago No Regular" w:eastAsia="Adif Fago No Regular" w:hAnsi="Adif Fago No Regular"/>
          <w:spacing w:val="-2"/>
        </w:rPr>
        <w:t xml:space="preserve"> </w:t>
      </w:r>
      <w:r>
        <w:rPr>
          <w:rFonts w:ascii="Adif Fago No Regular" w:eastAsia="Adif Fago No Regular" w:hAnsi="Adif Fago No Regular"/>
        </w:rPr>
        <w:t>excesivas,</w:t>
      </w:r>
      <w:r>
        <w:rPr>
          <w:rFonts w:ascii="Adif Fago No Regular" w:eastAsia="Adif Fago No Regular" w:hAnsi="Adif Fago No Regular"/>
          <w:spacing w:val="-4"/>
        </w:rPr>
        <w:t xml:space="preserve"> </w:t>
      </w:r>
      <w:r>
        <w:rPr>
          <w:rFonts w:ascii="Adif Fago No Regular" w:eastAsia="Adif Fago No Regular" w:hAnsi="Adif Fago No Regular"/>
        </w:rPr>
        <w:t>si</w:t>
      </w:r>
      <w:r>
        <w:rPr>
          <w:rFonts w:ascii="Adif Fago No Regular" w:eastAsia="Adif Fago No Regular" w:hAnsi="Adif Fago No Regular"/>
          <w:spacing w:val="-4"/>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es</w:t>
      </w:r>
      <w:r>
        <w:rPr>
          <w:rFonts w:ascii="Adif Fago No Regular" w:eastAsia="Adif Fago No Regular" w:hAnsi="Adif Fago No Regular"/>
          <w:spacing w:val="-2"/>
        </w:rPr>
        <w:t xml:space="preserve"> </w:t>
      </w:r>
      <w:r>
        <w:rPr>
          <w:rFonts w:ascii="Adif Fago No Regular" w:eastAsia="Adif Fago No Regular" w:hAnsi="Adif Fago No Regular"/>
        </w:rPr>
        <w:t>así</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ha</w:t>
      </w:r>
      <w:r>
        <w:rPr>
          <w:rFonts w:ascii="Adif Fago No Regular" w:eastAsia="Adif Fago No Regular" w:hAnsi="Adif Fago No Regular"/>
          <w:spacing w:val="-3"/>
        </w:rPr>
        <w:t xml:space="preserve"> </w:t>
      </w:r>
      <w:r>
        <w:rPr>
          <w:rFonts w:ascii="Adif Fago No Regular" w:eastAsia="Adif Fago No Regular" w:hAnsi="Adif Fago No Regular"/>
        </w:rPr>
        <w:t xml:space="preserve">de </w:t>
      </w:r>
      <w:r>
        <w:rPr>
          <w:rFonts w:ascii="Adif Fago No Regular" w:eastAsia="Adif Fago No Regular" w:hAnsi="Adif Fago No Regular"/>
          <w:w w:val="105"/>
        </w:rPr>
        <w:t xml:space="preserve">utilizar </w:t>
      </w:r>
      <w:proofErr w:type="spellStart"/>
      <w:r>
        <w:rPr>
          <w:rFonts w:ascii="Adif Fago No Regular" w:eastAsia="Adif Fago No Regular" w:hAnsi="Adif Fago No Regular"/>
          <w:w w:val="105"/>
        </w:rPr>
        <w:t>microrretardo</w:t>
      </w:r>
      <w:proofErr w:type="spellEnd"/>
      <w:r>
        <w:rPr>
          <w:rFonts w:ascii="Adif Fago No Regular" w:eastAsia="Adif Fago No Regular" w:hAnsi="Adif Fago No Regular"/>
          <w:w w:val="105"/>
        </w:rPr>
        <w:t xml:space="preserve"> para el encendido.</w:t>
      </w:r>
    </w:p>
    <w:p w14:paraId="59B9BFEB" w14:textId="77777777" w:rsidR="003B27F0" w:rsidRDefault="00F60EA2">
      <w:pPr>
        <w:spacing w:before="200"/>
        <w:ind w:right="488"/>
        <w:jc w:val="both"/>
      </w:pPr>
      <w:r>
        <w:rPr>
          <w:rFonts w:ascii="Adif Fago No Regular" w:eastAsia="Adif Fago No Regular" w:hAnsi="Adif Fago No Regular"/>
        </w:rPr>
        <w:t xml:space="preserve">Se ha de tener en cuenta la dirección de estratificación de las rocas y el </w:t>
      </w:r>
      <w:proofErr w:type="spellStart"/>
      <w:r>
        <w:rPr>
          <w:rFonts w:ascii="Adif Fago No Regular" w:eastAsia="Adif Fago No Regular" w:hAnsi="Adif Fago No Regular"/>
        </w:rPr>
        <w:t>diaclasado</w:t>
      </w:r>
      <w:proofErr w:type="spellEnd"/>
      <w:r>
        <w:rPr>
          <w:rFonts w:ascii="Adif Fago No Regular" w:eastAsia="Adif Fago No Regular" w:hAnsi="Adif Fago No Regular"/>
        </w:rPr>
        <w:t xml:space="preserve">, en cuanto a su </w:t>
      </w:r>
      <w:r>
        <w:rPr>
          <w:rFonts w:ascii="Adif Fago No Regular" w:eastAsia="Adif Fago No Regular" w:hAnsi="Adif Fago No Regular"/>
          <w:w w:val="105"/>
        </w:rPr>
        <w:t>influencia en el acabado del talud.</w:t>
      </w:r>
    </w:p>
    <w:p w14:paraId="46049015" w14:textId="77777777" w:rsidR="003B27F0" w:rsidRDefault="00F60EA2">
      <w:pPr>
        <w:spacing w:before="200"/>
        <w:jc w:val="both"/>
      </w:pP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perforación</w:t>
      </w:r>
      <w:r>
        <w:rPr>
          <w:rFonts w:ascii="Adif Fago No Regular" w:eastAsia="Adif Fago No Regular" w:hAnsi="Adif Fago No Regular"/>
          <w:spacing w:val="17"/>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cargar</w:t>
      </w:r>
      <w:r>
        <w:rPr>
          <w:rFonts w:ascii="Adif Fago No Regular" w:eastAsia="Adif Fago No Regular" w:hAnsi="Adif Fago No Regular"/>
          <w:spacing w:val="14"/>
        </w:rPr>
        <w:t xml:space="preserve"> </w:t>
      </w:r>
      <w:r>
        <w:rPr>
          <w:rFonts w:ascii="Adif Fago No Regular" w:eastAsia="Adif Fago No Regular" w:hAnsi="Adif Fago No Regular"/>
        </w:rPr>
        <w:t>hasta</w:t>
      </w:r>
      <w:r>
        <w:rPr>
          <w:rFonts w:ascii="Adif Fago No Regular" w:eastAsia="Adif Fago No Regular" w:hAnsi="Adif Fago No Regular"/>
          <w:spacing w:val="15"/>
        </w:rPr>
        <w:t xml:space="preserve"> </w:t>
      </w:r>
      <w:r>
        <w:rPr>
          <w:rFonts w:ascii="Adif Fago No Regular" w:eastAsia="Adif Fago No Regular" w:hAnsi="Adif Fago No Regular"/>
        </w:rPr>
        <w:t>un</w:t>
      </w:r>
      <w:r>
        <w:rPr>
          <w:rFonts w:ascii="Adif Fago No Regular" w:eastAsia="Adif Fago No Regular" w:hAnsi="Adif Fago No Regular"/>
          <w:spacing w:val="17"/>
        </w:rPr>
        <w:t xml:space="preserve"> </w:t>
      </w:r>
      <w:r>
        <w:rPr>
          <w:rFonts w:ascii="Adif Fago No Regular" w:eastAsia="Adif Fago No Regular" w:hAnsi="Adif Fago No Regular"/>
        </w:rPr>
        <w:t>setenta</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cinco</w:t>
      </w:r>
      <w:r>
        <w:rPr>
          <w:rFonts w:ascii="Adif Fago No Regular" w:eastAsia="Adif Fago No Regular" w:hAnsi="Adif Fago No Regular"/>
          <w:spacing w:val="14"/>
        </w:rPr>
        <w:t xml:space="preserve"> </w:t>
      </w:r>
      <w:r>
        <w:rPr>
          <w:rFonts w:ascii="Adif Fago No Regular" w:eastAsia="Adif Fago No Regular" w:hAnsi="Adif Fago No Regular"/>
        </w:rPr>
        <w:t>por</w:t>
      </w:r>
      <w:r>
        <w:rPr>
          <w:rFonts w:ascii="Adif Fago No Regular" w:eastAsia="Adif Fago No Regular" w:hAnsi="Adif Fago No Regular"/>
          <w:spacing w:val="14"/>
        </w:rPr>
        <w:t xml:space="preserve"> </w:t>
      </w:r>
      <w:r>
        <w:rPr>
          <w:rFonts w:ascii="Adif Fago No Regular" w:eastAsia="Adif Fago No Regular" w:hAnsi="Adif Fago No Regular"/>
        </w:rPr>
        <w:t>ciento</w:t>
      </w:r>
      <w:r>
        <w:rPr>
          <w:rFonts w:ascii="Adif Fago No Regular" w:eastAsia="Adif Fago No Regular" w:hAnsi="Adif Fago No Regular"/>
          <w:spacing w:val="12"/>
        </w:rPr>
        <w:t xml:space="preserve"> </w:t>
      </w:r>
      <w:r>
        <w:rPr>
          <w:rFonts w:ascii="Adif Fago No Regular" w:eastAsia="Adif Fago No Regular" w:hAnsi="Adif Fago No Regular"/>
        </w:rPr>
        <w:t>(75%)</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6"/>
        </w:rPr>
        <w:t xml:space="preserve"> </w:t>
      </w:r>
      <w:r>
        <w:rPr>
          <w:rFonts w:ascii="Adif Fago No Regular" w:eastAsia="Adif Fago No Regular" w:hAnsi="Adif Fago No Regular"/>
        </w:rPr>
        <w:t>su</w:t>
      </w:r>
      <w:r>
        <w:rPr>
          <w:rFonts w:ascii="Adif Fago No Regular" w:eastAsia="Adif Fago No Regular" w:hAnsi="Adif Fago No Regular"/>
          <w:spacing w:val="14"/>
        </w:rPr>
        <w:t xml:space="preserve"> </w:t>
      </w:r>
      <w:r>
        <w:rPr>
          <w:rFonts w:ascii="Adif Fago No Regular" w:eastAsia="Adif Fago No Regular" w:hAnsi="Adif Fago No Regular"/>
        </w:rPr>
        <w:t>profundidad</w:t>
      </w:r>
      <w:r>
        <w:rPr>
          <w:rFonts w:ascii="Adif Fago No Regular" w:eastAsia="Adif Fago No Regular" w:hAnsi="Adif Fago No Regular"/>
          <w:spacing w:val="15"/>
        </w:rPr>
        <w:t xml:space="preserve"> </w:t>
      </w:r>
      <w:r>
        <w:rPr>
          <w:rFonts w:ascii="Adif Fago No Regular" w:eastAsia="Adif Fago No Regular" w:hAnsi="Adif Fago No Regular"/>
          <w:spacing w:val="-2"/>
        </w:rPr>
        <w:t>total.</w:t>
      </w:r>
    </w:p>
    <w:p w14:paraId="38185D2E" w14:textId="77777777" w:rsidR="003B27F0" w:rsidRDefault="003B27F0">
      <w:pPr>
        <w:jc w:val="both"/>
      </w:pPr>
    </w:p>
    <w:p w14:paraId="19BB889A" w14:textId="39629412" w:rsidR="003B27F0" w:rsidRDefault="00F60EA2">
      <w:pPr>
        <w:spacing w:before="137"/>
        <w:jc w:val="both"/>
      </w:pP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roca</w:t>
      </w:r>
      <w:r>
        <w:rPr>
          <w:rFonts w:ascii="Adif Fago No Regular" w:eastAsia="Adif Fago No Regular" w:hAnsi="Adif Fago No Regular"/>
          <w:spacing w:val="-1"/>
        </w:rPr>
        <w:t xml:space="preserve"> </w:t>
      </w:r>
      <w:r>
        <w:rPr>
          <w:rFonts w:ascii="Adif Fago No Regular" w:eastAsia="Adif Fago No Regular" w:hAnsi="Adif Fago No Regular"/>
        </w:rPr>
        <w:t>muy</w:t>
      </w:r>
      <w:r>
        <w:rPr>
          <w:rFonts w:ascii="Adif Fago No Regular" w:eastAsia="Adif Fago No Regular" w:hAnsi="Adif Fago No Regular"/>
          <w:spacing w:val="2"/>
        </w:rPr>
        <w:t xml:space="preserve"> </w:t>
      </w:r>
      <w:r>
        <w:rPr>
          <w:rFonts w:ascii="Adif Fago No Regular" w:eastAsia="Adif Fago No Regular" w:hAnsi="Adif Fago No Regular"/>
        </w:rPr>
        <w:t>fisurada</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puede</w:t>
      </w:r>
      <w:r>
        <w:rPr>
          <w:rFonts w:ascii="Adif Fago No Regular" w:eastAsia="Adif Fago No Regular" w:hAnsi="Adif Fago No Regular"/>
          <w:spacing w:val="2"/>
        </w:rPr>
        <w:t xml:space="preserve"> </w:t>
      </w:r>
      <w:r>
        <w:rPr>
          <w:rFonts w:ascii="Adif Fago No Regular" w:eastAsia="Adif Fago No Regular" w:hAnsi="Adif Fago No Regular"/>
        </w:rPr>
        <w:t>reducir</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carga</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cincuenta</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cinco</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ciento</w:t>
      </w:r>
      <w:r>
        <w:rPr>
          <w:rFonts w:ascii="Adif Fago No Regular" w:eastAsia="Adif Fago No Regular" w:hAnsi="Adif Fago No Regular"/>
          <w:spacing w:val="2"/>
        </w:rPr>
        <w:t xml:space="preserve"> </w:t>
      </w:r>
      <w:r>
        <w:rPr>
          <w:rFonts w:ascii="Adif Fago No Regular" w:eastAsia="Adif Fago No Regular" w:hAnsi="Adif Fago No Regular"/>
          <w:spacing w:val="-2"/>
        </w:rPr>
        <w:t>(55%).</w:t>
      </w:r>
    </w:p>
    <w:p w14:paraId="4A743C15" w14:textId="77777777" w:rsidR="003B27F0" w:rsidRDefault="00F60EA2">
      <w:pPr>
        <w:spacing w:before="199"/>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personal</w:t>
      </w:r>
      <w:r>
        <w:rPr>
          <w:rFonts w:ascii="Adif Fago No Regular" w:eastAsia="Adif Fago No Regular" w:hAnsi="Adif Fago No Regular"/>
          <w:spacing w:val="1"/>
        </w:rPr>
        <w:t xml:space="preserve"> </w:t>
      </w:r>
      <w:r>
        <w:rPr>
          <w:rFonts w:ascii="Adif Fago No Regular" w:eastAsia="Adif Fago No Regular" w:hAnsi="Adif Fago No Regular"/>
        </w:rPr>
        <w:t>destinado</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uso</w:t>
      </w:r>
      <w:r>
        <w:rPr>
          <w:rFonts w:ascii="Adif Fago No Regular" w:eastAsia="Adif Fago No Regular" w:hAnsi="Adif Fago No Regular"/>
          <w:spacing w:val="4"/>
        </w:rPr>
        <w:t xml:space="preserve"> </w:t>
      </w:r>
      <w:r>
        <w:rPr>
          <w:rFonts w:ascii="Adif Fago No Regular" w:eastAsia="Adif Fago No Regular" w:hAnsi="Adif Fago No Regular"/>
        </w:rPr>
        <w:t>de los</w:t>
      </w:r>
      <w:r>
        <w:rPr>
          <w:rFonts w:ascii="Adif Fago No Regular" w:eastAsia="Adif Fago No Regular" w:hAnsi="Adif Fago No Regular"/>
          <w:spacing w:val="3"/>
        </w:rPr>
        <w:t xml:space="preserve"> </w:t>
      </w:r>
      <w:r>
        <w:rPr>
          <w:rFonts w:ascii="Adif Fago No Regular" w:eastAsia="Adif Fago No Regular" w:hAnsi="Adif Fago No Regular"/>
        </w:rPr>
        <w:t>explosivos</w:t>
      </w:r>
      <w:r>
        <w:rPr>
          <w:rFonts w:ascii="Adif Fago No Regular" w:eastAsia="Adif Fago No Regular" w:hAnsi="Adif Fago No Regular"/>
          <w:spacing w:val="1"/>
        </w:rPr>
        <w:t xml:space="preserve"> </w:t>
      </w:r>
      <w:r>
        <w:rPr>
          <w:rFonts w:ascii="Adif Fago No Regular" w:eastAsia="Adif Fago No Regular" w:hAnsi="Adif Fago No Regular"/>
        </w:rPr>
        <w:t>estará</w:t>
      </w:r>
      <w:r>
        <w:rPr>
          <w:rFonts w:ascii="Adif Fago No Regular" w:eastAsia="Adif Fago No Regular" w:hAnsi="Adif Fago No Regular"/>
          <w:spacing w:val="1"/>
        </w:rPr>
        <w:t xml:space="preserve"> </w:t>
      </w:r>
      <w:r>
        <w:rPr>
          <w:rFonts w:ascii="Adif Fago No Regular" w:eastAsia="Adif Fago No Regular" w:hAnsi="Adif Fago No Regular"/>
        </w:rPr>
        <w:t>debidamente calificado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spacing w:val="-2"/>
        </w:rPr>
        <w:t>autorizado.</w:t>
      </w:r>
    </w:p>
    <w:p w14:paraId="6831DE0C" w14:textId="77777777" w:rsidR="003B27F0" w:rsidRDefault="00F60EA2">
      <w:pPr>
        <w:spacing w:before="200"/>
        <w:ind w:right="481"/>
        <w:jc w:val="both"/>
      </w:pPr>
      <w:r>
        <w:rPr>
          <w:rFonts w:ascii="Adif Fago No Regular" w:eastAsia="Adif Fago No Regular" w:hAnsi="Adif Fago No Regular"/>
          <w:spacing w:val="-2"/>
          <w:w w:val="105"/>
        </w:rPr>
        <w:t>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responsabilidad</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tanto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programa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voladuras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autorizado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como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obtención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permisos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necesarios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respeto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normativa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vigente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respecto.</w:t>
      </w:r>
    </w:p>
    <w:p w14:paraId="5C206C31" w14:textId="77777777" w:rsidR="003B27F0" w:rsidRDefault="00F60EA2">
      <w:pPr>
        <w:spacing w:before="20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62E37AFA" w14:textId="77777777" w:rsidR="003B27F0" w:rsidRDefault="00F60EA2">
      <w:pPr>
        <w:numPr>
          <w:ilvl w:val="0"/>
          <w:numId w:val="847"/>
        </w:numPr>
        <w:tabs>
          <w:tab w:val="left" w:pos="1060"/>
        </w:tabs>
        <w:spacing w:before="198"/>
        <w:ind w:left="1060"/>
        <w:jc w:val="both"/>
      </w:pPr>
      <w:r>
        <w:rPr>
          <w:rFonts w:ascii="Adif Fago No Regular" w:eastAsia="Adif Fago No Regular" w:hAnsi="Adif Fago No Regular"/>
        </w:rPr>
        <w:t>Perforación</w:t>
      </w:r>
      <w:r>
        <w:rPr>
          <w:rFonts w:ascii="Adif Fago No Regular" w:eastAsia="Adif Fago No Regular" w:hAnsi="Adif Fago No Regular"/>
          <w:spacing w:val="1"/>
        </w:rPr>
        <w:t xml:space="preserve"> </w:t>
      </w:r>
      <w:r>
        <w:rPr>
          <w:rFonts w:ascii="Adif Fago No Regular" w:eastAsia="Adif Fago No Regular" w:hAnsi="Adif Fago No Regular"/>
        </w:rPr>
        <w:t>del terreno,</w:t>
      </w:r>
      <w:r>
        <w:rPr>
          <w:rFonts w:ascii="Adif Fago No Regular" w:eastAsia="Adif Fago No Regular" w:hAnsi="Adif Fago No Regular"/>
          <w:spacing w:val="-1"/>
        </w:rPr>
        <w:t xml:space="preserve"> </w:t>
      </w:r>
      <w:r>
        <w:rPr>
          <w:rFonts w:ascii="Adif Fago No Regular" w:eastAsia="Adif Fago No Regular" w:hAnsi="Adif Fago No Regular"/>
        </w:rPr>
        <w:t>colocación de explosivos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spacing w:val="-2"/>
        </w:rPr>
        <w:t>voladura.</w:t>
      </w:r>
    </w:p>
    <w:p w14:paraId="4BF1A73B" w14:textId="77777777" w:rsidR="003B27F0" w:rsidRDefault="00F60EA2">
      <w:pPr>
        <w:numPr>
          <w:ilvl w:val="0"/>
          <w:numId w:val="847"/>
        </w:numPr>
        <w:tabs>
          <w:tab w:val="left" w:pos="1060"/>
        </w:tabs>
        <w:ind w:left="1060"/>
        <w:jc w:val="both"/>
      </w:pPr>
      <w:r>
        <w:rPr>
          <w:rFonts w:ascii="Adif Fago No Regular" w:eastAsia="Adif Fago No Regular" w:hAnsi="Adif Fago No Regular"/>
          <w:spacing w:val="-2"/>
        </w:rPr>
        <w:t>Excavación</w:t>
      </w:r>
      <w:r>
        <w:rPr>
          <w:rFonts w:ascii="Adif Fago No Regular" w:eastAsia="Adif Fago No Regular" w:hAnsi="Adif Fago No Regular"/>
          <w:spacing w:val="-11"/>
        </w:rPr>
        <w:t xml:space="preserve"> </w:t>
      </w:r>
      <w:r>
        <w:rPr>
          <w:rFonts w:ascii="Adif Fago No Regular" w:eastAsia="Adif Fago No Regular" w:hAnsi="Adif Fago No Regular"/>
          <w:spacing w:val="-2"/>
        </w:rPr>
        <w:t>del</w:t>
      </w:r>
      <w:r>
        <w:rPr>
          <w:rFonts w:ascii="Adif Fago No Regular" w:eastAsia="Adif Fago No Regular" w:hAnsi="Adif Fago No Regular"/>
          <w:spacing w:val="-12"/>
        </w:rPr>
        <w:t xml:space="preserve"> </w:t>
      </w:r>
      <w:r>
        <w:rPr>
          <w:rFonts w:ascii="Adif Fago No Regular" w:eastAsia="Adif Fago No Regular" w:hAnsi="Adif Fago No Regular"/>
          <w:spacing w:val="-2"/>
        </w:rPr>
        <w:t>terreno.</w:t>
      </w:r>
    </w:p>
    <w:p w14:paraId="10A9572E" w14:textId="77777777" w:rsidR="003B27F0" w:rsidRDefault="00F60EA2">
      <w:pPr>
        <w:numPr>
          <w:ilvl w:val="0"/>
          <w:numId w:val="847"/>
        </w:numPr>
        <w:tabs>
          <w:tab w:val="left" w:pos="1060"/>
        </w:tabs>
        <w:ind w:left="1060"/>
        <w:jc w:val="both"/>
      </w:pPr>
      <w:r>
        <w:rPr>
          <w:rFonts w:ascii="Adif Fago No Regular" w:eastAsia="Adif Fago No Regular" w:hAnsi="Adif Fago No Regular"/>
        </w:rPr>
        <w:t>Agotamiento</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bomba de</w:t>
      </w:r>
      <w:r>
        <w:rPr>
          <w:rFonts w:ascii="Adif Fago No Regular" w:eastAsia="Adif Fago No Regular" w:hAnsi="Adif Fago No Regular"/>
          <w:spacing w:val="1"/>
        </w:rPr>
        <w:t xml:space="preserve"> </w:t>
      </w:r>
      <w:r>
        <w:rPr>
          <w:rFonts w:ascii="Adif Fago No Regular" w:eastAsia="Adif Fago No Regular" w:hAnsi="Adif Fago No Regular"/>
        </w:rPr>
        <w:t>extracción,</w:t>
      </w:r>
      <w:r>
        <w:rPr>
          <w:rFonts w:ascii="Adif Fago No Regular" w:eastAsia="Adif Fago No Regular" w:hAnsi="Adif Fago No Regular"/>
          <w:spacing w:val="2"/>
        </w:rPr>
        <w:t xml:space="preserve"> </w:t>
      </w:r>
      <w:r>
        <w:rPr>
          <w:rFonts w:ascii="Adif Fago No Regular" w:eastAsia="Adif Fago No Regular" w:hAnsi="Adif Fago No Regular"/>
        </w:rPr>
        <w:t xml:space="preserve">en caso </w:t>
      </w:r>
      <w:r>
        <w:rPr>
          <w:rFonts w:ascii="Adif Fago No Regular" w:eastAsia="Adif Fago No Regular" w:hAnsi="Adif Fago No Regular"/>
          <w:spacing w:val="-2"/>
        </w:rPr>
        <w:t>necesario.</w:t>
      </w:r>
    </w:p>
    <w:p w14:paraId="4B8243E5" w14:textId="77777777" w:rsidR="003B27F0" w:rsidRDefault="00F60EA2">
      <w:pPr>
        <w:numPr>
          <w:ilvl w:val="0"/>
          <w:numId w:val="847"/>
        </w:numPr>
        <w:tabs>
          <w:tab w:val="left" w:pos="1060"/>
        </w:tabs>
        <w:spacing w:before="164"/>
        <w:ind w:left="1060"/>
        <w:jc w:val="both"/>
      </w:pPr>
      <w:r>
        <w:rPr>
          <w:rFonts w:ascii="Adif Fago No Regular" w:eastAsia="Adif Fago No Regular" w:hAnsi="Adif Fago No Regular"/>
        </w:rPr>
        <w:t>Red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evacuación</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spacing w:val="-2"/>
        </w:rPr>
        <w:t>aguas.</w:t>
      </w:r>
    </w:p>
    <w:p w14:paraId="5F738D45" w14:textId="77777777" w:rsidR="003B27F0" w:rsidRDefault="00F60EA2">
      <w:pPr>
        <w:numPr>
          <w:ilvl w:val="0"/>
          <w:numId w:val="847"/>
        </w:numPr>
        <w:tabs>
          <w:tab w:val="left" w:pos="1060"/>
        </w:tabs>
        <w:spacing w:before="168"/>
        <w:ind w:left="1060"/>
        <w:jc w:val="both"/>
      </w:pPr>
      <w:r>
        <w:rPr>
          <w:rFonts w:ascii="Adif Fago No Regular" w:eastAsia="Adif Fago No Regular" w:hAnsi="Adif Fago No Regular"/>
          <w:spacing w:val="-2"/>
        </w:rPr>
        <w:t>Carga</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materiales</w:t>
      </w:r>
      <w:r>
        <w:rPr>
          <w:rFonts w:ascii="Adif Fago No Regular" w:eastAsia="Adif Fago No Regular" w:hAnsi="Adif Fago No Regular"/>
          <w:spacing w:val="-6"/>
        </w:rPr>
        <w:t xml:space="preserve"> </w:t>
      </w:r>
      <w:r>
        <w:rPr>
          <w:rFonts w:ascii="Adif Fago No Regular" w:eastAsia="Adif Fago No Regular" w:hAnsi="Adif Fago No Regular"/>
          <w:spacing w:val="-2"/>
        </w:rPr>
        <w:t>excavados</w:t>
      </w:r>
      <w:r>
        <w:rPr>
          <w:rFonts w:ascii="Adif Fago No Regular" w:eastAsia="Adif Fago No Regular" w:hAnsi="Adif Fago No Regular"/>
          <w:spacing w:val="-8"/>
        </w:rPr>
        <w:t xml:space="preserve"> </w:t>
      </w:r>
      <w:r>
        <w:rPr>
          <w:rFonts w:ascii="Adif Fago No Regular" w:eastAsia="Adif Fago No Regular" w:hAnsi="Adif Fago No Regular"/>
          <w:spacing w:val="-2"/>
        </w:rPr>
        <w:t>o</w:t>
      </w:r>
      <w:r>
        <w:rPr>
          <w:rFonts w:ascii="Adif Fago No Regular" w:eastAsia="Adif Fago No Regular" w:hAnsi="Adif Fago No Regular"/>
          <w:spacing w:val="-6"/>
        </w:rPr>
        <w:t xml:space="preserve"> </w:t>
      </w:r>
      <w:r>
        <w:rPr>
          <w:rFonts w:ascii="Adif Fago No Regular" w:eastAsia="Adif Fago No Regular" w:hAnsi="Adif Fago No Regular"/>
          <w:spacing w:val="-2"/>
        </w:rPr>
        <w:t>volados.</w:t>
      </w:r>
    </w:p>
    <w:p w14:paraId="6EFF6B2D" w14:textId="77777777" w:rsidR="003B27F0" w:rsidRDefault="00F60EA2">
      <w:pPr>
        <w:numPr>
          <w:ilvl w:val="0"/>
          <w:numId w:val="847"/>
        </w:numPr>
        <w:tabs>
          <w:tab w:val="left" w:pos="1060"/>
        </w:tabs>
        <w:ind w:left="1060"/>
        <w:jc w:val="both"/>
      </w:pPr>
      <w:r>
        <w:rPr>
          <w:rFonts w:ascii="Adif Fago No Regular" w:eastAsia="Adif Fago No Regular" w:hAnsi="Adif Fago No Regular"/>
        </w:rPr>
        <w:t>Regularización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fondo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excavación</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roca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saneo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taludes.</w:t>
      </w:r>
    </w:p>
    <w:p w14:paraId="57BF98C1" w14:textId="77777777" w:rsidR="003B27F0" w:rsidRDefault="00F60EA2">
      <w:pPr>
        <w:numPr>
          <w:ilvl w:val="0"/>
          <w:numId w:val="847"/>
        </w:numPr>
        <w:tabs>
          <w:tab w:val="left" w:pos="1060"/>
        </w:tabs>
        <w:ind w:left="1060"/>
        <w:jc w:val="both"/>
      </w:pPr>
      <w:r>
        <w:rPr>
          <w:rFonts w:ascii="Adif Fago No Regular" w:eastAsia="Adif Fago No Regular" w:hAnsi="Adif Fago No Regular"/>
        </w:rPr>
        <w:t>Construcción</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mantenimiento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accesos.</w:t>
      </w:r>
    </w:p>
    <w:p w14:paraId="6C54043E" w14:textId="77777777" w:rsidR="003B27F0" w:rsidRDefault="00F60EA2">
      <w:pPr>
        <w:numPr>
          <w:ilvl w:val="0"/>
          <w:numId w:val="847"/>
        </w:numPr>
        <w:tabs>
          <w:tab w:val="left" w:pos="1060"/>
        </w:tabs>
        <w:ind w:left="1060"/>
        <w:jc w:val="both"/>
      </w:pPr>
      <w:r>
        <w:rPr>
          <w:rFonts w:ascii="Adif Fago No Regular" w:eastAsia="Adif Fago No Regular" w:hAnsi="Adif Fago No Regular"/>
        </w:rPr>
        <w:t>Acondicionamiento</w:t>
      </w:r>
      <w:r>
        <w:rPr>
          <w:rFonts w:ascii="Adif Fago No Regular" w:eastAsia="Adif Fago No Regular" w:hAnsi="Adif Fago No Regular"/>
          <w:spacing w:val="17"/>
        </w:rPr>
        <w:t xml:space="preserve"> </w:t>
      </w:r>
      <w:r>
        <w:rPr>
          <w:rFonts w:ascii="Adif Fago No Regular" w:eastAsia="Adif Fago No Regular" w:hAnsi="Adif Fago No Regular"/>
        </w:rPr>
        <w:t>del</w:t>
      </w:r>
      <w:r>
        <w:rPr>
          <w:rFonts w:ascii="Adif Fago No Regular" w:eastAsia="Adif Fago No Regular" w:hAnsi="Adif Fago No Regular"/>
          <w:spacing w:val="18"/>
        </w:rPr>
        <w:t xml:space="preserve"> </w:t>
      </w:r>
      <w:r>
        <w:rPr>
          <w:rFonts w:ascii="Adif Fago No Regular" w:eastAsia="Adif Fago No Regular" w:hAnsi="Adif Fago No Regular"/>
          <w:spacing w:val="-2"/>
        </w:rPr>
        <w:t>vertedero.</w:t>
      </w:r>
    </w:p>
    <w:p w14:paraId="6E33C072" w14:textId="77777777" w:rsidR="003B27F0" w:rsidRDefault="003B27F0">
      <w:pPr>
        <w:spacing w:before="36"/>
        <w:jc w:val="both"/>
      </w:pPr>
    </w:p>
    <w:p w14:paraId="526AD46B" w14:textId="77777777" w:rsidR="003B27F0" w:rsidRDefault="00F60EA2">
      <w:pPr>
        <w:numPr>
          <w:ilvl w:val="0"/>
          <w:numId w:val="845"/>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763E236" w14:textId="77777777" w:rsidR="003B27F0" w:rsidRDefault="00F60EA2">
      <w:pPr>
        <w:spacing w:before="219"/>
        <w:ind w:right="481"/>
        <w:jc w:val="both"/>
      </w:pPr>
      <w:r>
        <w:rPr>
          <w:rFonts w:ascii="Adif Fago No Regular" w:eastAsia="Adif Fago No Regular" w:hAnsi="Adif Fago No Regular"/>
        </w:rPr>
        <w:t xml:space="preserve">Se medirá y abonará por metros cúbicos (m³)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7DEA2D8C" w14:textId="77777777" w:rsidR="003B27F0" w:rsidRDefault="00F60EA2">
      <w:pPr>
        <w:spacing w:before="203"/>
        <w:jc w:val="both"/>
      </w:pP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tendrá</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cuenta</w:t>
      </w:r>
      <w:r>
        <w:rPr>
          <w:rFonts w:ascii="Adif Fago No Regular" w:eastAsia="Adif Fago No Regular" w:hAnsi="Adif Fago No Regular"/>
          <w:spacing w:val="1"/>
        </w:rPr>
        <w:t xml:space="preserve"> </w:t>
      </w:r>
      <w:r>
        <w:rPr>
          <w:rFonts w:ascii="Adif Fago No Regular" w:eastAsia="Adif Fago No Regular" w:hAnsi="Adif Fago No Regular"/>
        </w:rPr>
        <w:t>lo</w:t>
      </w:r>
      <w:r>
        <w:rPr>
          <w:rFonts w:ascii="Adif Fago No Regular" w:eastAsia="Adif Fago No Regular" w:hAnsi="Adif Fago No Regular"/>
          <w:spacing w:val="3"/>
        </w:rPr>
        <w:t xml:space="preserve"> </w:t>
      </w:r>
      <w:r>
        <w:rPr>
          <w:rFonts w:ascii="Adif Fago No Regular" w:eastAsia="Adif Fago No Regular" w:hAnsi="Adif Fago No Regular"/>
          <w:spacing w:val="-2"/>
        </w:rPr>
        <w:t>siguiente:</w:t>
      </w:r>
    </w:p>
    <w:p w14:paraId="1BE23E56" w14:textId="77777777" w:rsidR="003B27F0" w:rsidRDefault="00F60EA2">
      <w:pPr>
        <w:numPr>
          <w:ilvl w:val="0"/>
          <w:numId w:val="848"/>
        </w:numPr>
        <w:tabs>
          <w:tab w:val="left" w:pos="804"/>
          <w:tab w:val="left" w:pos="806"/>
        </w:tabs>
        <w:spacing w:before="196" w:line="288" w:lineRule="auto"/>
        <w:ind w:right="477"/>
        <w:jc w:val="both"/>
      </w:pPr>
      <w:r>
        <w:rPr>
          <w:rFonts w:ascii="Adif Fago No Regular" w:eastAsia="Adif Fago No Regular" w:hAnsi="Adif Fago No Regular"/>
        </w:rPr>
        <w:t>Si</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realizaran</w:t>
      </w:r>
      <w:r>
        <w:rPr>
          <w:rFonts w:ascii="Adif Fago No Regular" w:eastAsia="Adif Fago No Regular" w:hAnsi="Adif Fago No Regular"/>
          <w:spacing w:val="-9"/>
        </w:rPr>
        <w:t xml:space="preserve"> </w:t>
      </w:r>
      <w:r>
        <w:rPr>
          <w:rFonts w:ascii="Adif Fago No Regular" w:eastAsia="Adif Fago No Regular" w:hAnsi="Adif Fago No Regular"/>
        </w:rPr>
        <w:t>mayores</w:t>
      </w:r>
      <w:r>
        <w:rPr>
          <w:rFonts w:ascii="Adif Fago No Regular" w:eastAsia="Adif Fago No Regular" w:hAnsi="Adif Fago No Regular"/>
          <w:spacing w:val="-12"/>
        </w:rPr>
        <w:t xml:space="preserve"> </w:t>
      </w:r>
      <w:r>
        <w:rPr>
          <w:rFonts w:ascii="Adif Fago No Regular" w:eastAsia="Adif Fago No Regular" w:hAnsi="Adif Fago No Regular"/>
        </w:rPr>
        <w:t>excavaciones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previstas</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perfiles</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Proyecto,</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exceso</w:t>
      </w:r>
      <w:r>
        <w:rPr>
          <w:rFonts w:ascii="Adif Fago No Regular" w:eastAsia="Adif Fago No Regular" w:hAnsi="Adif Fago No Regular"/>
          <w:spacing w:val="-8"/>
        </w:rPr>
        <w:t xml:space="preserve"> </w:t>
      </w:r>
      <w:r>
        <w:rPr>
          <w:rFonts w:ascii="Adif Fago No Regular" w:eastAsia="Adif Fago No Regular" w:hAnsi="Adif Fago No Regular"/>
        </w:rPr>
        <w:t xml:space="preserve">de </w:t>
      </w:r>
      <w:r>
        <w:rPr>
          <w:rFonts w:ascii="Adif Fago No Regular" w:eastAsia="Adif Fago No Regular" w:hAnsi="Adif Fago No Regular"/>
          <w:w w:val="105"/>
        </w:rPr>
        <w:t>excavación,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así</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ulterior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relleno</w:t>
      </w:r>
      <w:r>
        <w:rPr>
          <w:rFonts w:ascii="Adif Fago No Regular" w:eastAsia="Adif Fago No Regular" w:hAnsi="Adif Fago No Regular"/>
          <w:spacing w:val="-13"/>
          <w:w w:val="105"/>
        </w:rPr>
        <w:t xml:space="preserve"> </w:t>
      </w:r>
      <w:proofErr w:type="gramStart"/>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mismo</w:t>
      </w:r>
      <w:proofErr w:type="gramEnd"/>
      <w:r>
        <w:rPr>
          <w:rFonts w:ascii="Adif Fago No Regular" w:eastAsia="Adif Fago No Regular" w:hAnsi="Adif Fago No Regular"/>
          <w:w w:val="105"/>
        </w:rPr>
        <w:t>,</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salvo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que </w:t>
      </w:r>
      <w:r>
        <w:rPr>
          <w:rFonts w:ascii="Adif Fago No Regular" w:eastAsia="Adif Fago No Regular" w:hAnsi="Adif Fago No Regular"/>
        </w:rPr>
        <w:t>los citados aumentos sean obligados por causa de fuerza mayor y hayan estado expresamente ordenados, reconocidos</w:t>
      </w:r>
      <w:r>
        <w:rPr>
          <w:rFonts w:ascii="Adif Fago No Regular" w:eastAsia="Adif Fago No Regular" w:hAnsi="Adif Fago No Regular"/>
          <w:spacing w:val="-2"/>
        </w:rPr>
        <w:t xml:space="preserve"> </w:t>
      </w:r>
      <w:r>
        <w:rPr>
          <w:rFonts w:ascii="Adif Fago No Regular" w:eastAsia="Adif Fago No Regular" w:hAnsi="Adif Fago No Regular"/>
        </w:rPr>
        <w:t xml:space="preserve">y aceptados, con la debida anticipación por la Dirección de Obra. En el </w:t>
      </w:r>
      <w:r>
        <w:rPr>
          <w:rFonts w:ascii="Adif Fago No Regular" w:eastAsia="Adif Fago No Regular" w:hAnsi="Adif Fago No Regular"/>
          <w:w w:val="105"/>
        </w:rPr>
        <w:t>caso particular de excavación con empleo de explosivos, es de abono independiente la regularización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ancho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ocupado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plataforma.</w:t>
      </w:r>
    </w:p>
    <w:p w14:paraId="517E2110" w14:textId="77777777" w:rsidR="003B27F0" w:rsidRDefault="00F60EA2">
      <w:pPr>
        <w:spacing w:before="116"/>
        <w:jc w:val="both"/>
      </w:pPr>
      <w:r>
        <w:rPr>
          <w:rFonts w:ascii="Adif Fago No Regular" w:eastAsia="Adif Fago No Regular" w:hAnsi="Adif Fago No Regular"/>
        </w:rPr>
        <w:lastRenderedPageBreak/>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6EC74903" w14:textId="77777777" w:rsidR="003B27F0" w:rsidRDefault="00F60EA2">
      <w:pPr>
        <w:numPr>
          <w:ilvl w:val="1"/>
          <w:numId w:val="848"/>
        </w:numPr>
        <w:tabs>
          <w:tab w:val="left" w:pos="1059"/>
          <w:tab w:val="left" w:pos="1072"/>
        </w:tabs>
        <w:spacing w:before="196" w:line="285" w:lineRule="auto"/>
        <w:ind w:right="480" w:hanging="360"/>
        <w:jc w:val="both"/>
      </w:pPr>
      <w:r>
        <w:rPr>
          <w:rFonts w:ascii="Adif Fago No Regular" w:eastAsia="Adif Fago No Regular" w:hAnsi="Adif Fago No Regular"/>
        </w:rPr>
        <w:t>La excavación,</w:t>
      </w:r>
      <w:r>
        <w:rPr>
          <w:rFonts w:ascii="Adif Fago No Regular" w:eastAsia="Adif Fago No Regular" w:hAnsi="Adif Fago No Regular"/>
          <w:spacing w:val="-1"/>
        </w:rPr>
        <w:t xml:space="preserve"> </w:t>
      </w:r>
      <w:r>
        <w:rPr>
          <w:rFonts w:ascii="Adif Fago No Regular" w:eastAsia="Adif Fago No Regular" w:hAnsi="Adif Fago No Regular"/>
        </w:rPr>
        <w:t>carga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transporte</w:t>
      </w:r>
      <w:r>
        <w:rPr>
          <w:rFonts w:ascii="Adif Fago No Regular" w:eastAsia="Adif Fago No Regular" w:hAnsi="Adif Fago No Regular"/>
          <w:spacing w:val="-2"/>
        </w:rPr>
        <w:t xml:space="preserve"> </w:t>
      </w:r>
      <w:r>
        <w:rPr>
          <w:rFonts w:ascii="Adif Fago No Regular" w:eastAsia="Adif Fago No Regular" w:hAnsi="Adif Fago No Regular"/>
        </w:rPr>
        <w:t>de los</w:t>
      </w:r>
      <w:r>
        <w:rPr>
          <w:rFonts w:ascii="Adif Fago No Regular" w:eastAsia="Adif Fago No Regular" w:hAnsi="Adif Fago No Regular"/>
          <w:spacing w:val="-1"/>
        </w:rPr>
        <w:t xml:space="preserve"> </w:t>
      </w:r>
      <w:r>
        <w:rPr>
          <w:rFonts w:ascii="Adif Fago No Regular" w:eastAsia="Adif Fago No Regular" w:hAnsi="Adif Fago No Regular"/>
        </w:rPr>
        <w:t>productos resultantes</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lugar</w:t>
      </w:r>
      <w:r>
        <w:rPr>
          <w:rFonts w:ascii="Adif Fago No Regular" w:eastAsia="Adif Fago No Regular" w:hAnsi="Adif Fago No Regular"/>
          <w:spacing w:val="-1"/>
        </w:rPr>
        <w:t xml:space="preserve"> </w:t>
      </w:r>
      <w:r>
        <w:rPr>
          <w:rFonts w:ascii="Adif Fago No Regular" w:eastAsia="Adif Fago No Regular" w:hAnsi="Adif Fago No Regular"/>
        </w:rPr>
        <w:t>asignado</w:t>
      </w:r>
      <w:r>
        <w:rPr>
          <w:rFonts w:ascii="Adif Fago No Regular" w:eastAsia="Adif Fago No Regular" w:hAnsi="Adif Fago No Regular"/>
          <w:spacing w:val="-1"/>
        </w:rPr>
        <w:t xml:space="preserve"> </w:t>
      </w:r>
      <w:r>
        <w:rPr>
          <w:rFonts w:ascii="Adif Fago No Regular" w:eastAsia="Adif Fago No Regular" w:hAnsi="Adif Fago No Regular"/>
        </w:rPr>
        <w:t>en el interior 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obra</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8"/>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distancia,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conservación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éstos</w:t>
      </w:r>
      <w:r>
        <w:rPr>
          <w:rFonts w:ascii="Adif Fago No Regular" w:eastAsia="Adif Fago No Regular" w:hAnsi="Adif Fago No Regular"/>
          <w:spacing w:val="-7"/>
        </w:rPr>
        <w:t xml:space="preserve"> </w:t>
      </w:r>
      <w:r>
        <w:rPr>
          <w:rFonts w:ascii="Adif Fago No Regular" w:eastAsia="Adif Fago No Regular" w:hAnsi="Adif Fago No Regular"/>
        </w:rPr>
        <w:t>hasta</w:t>
      </w:r>
      <w:r>
        <w:rPr>
          <w:rFonts w:ascii="Adif Fago No Regular" w:eastAsia="Adif Fago No Regular" w:hAnsi="Adif Fago No Regular"/>
          <w:spacing w:val="-7"/>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reutilización.</w:t>
      </w:r>
    </w:p>
    <w:p w14:paraId="6E48EF00" w14:textId="77777777" w:rsidR="003B27F0" w:rsidRDefault="00F60EA2">
      <w:pPr>
        <w:numPr>
          <w:ilvl w:val="1"/>
          <w:numId w:val="848"/>
        </w:numPr>
        <w:tabs>
          <w:tab w:val="left" w:pos="1059"/>
          <w:tab w:val="left" w:pos="1072"/>
        </w:tabs>
        <w:spacing w:before="117" w:line="285" w:lineRule="auto"/>
        <w:ind w:right="477" w:hanging="360"/>
        <w:jc w:val="both"/>
      </w:pPr>
      <w:r>
        <w:rPr>
          <w:rFonts w:ascii="Adif Fago No Regular" w:eastAsia="Adif Fago No Regular" w:hAnsi="Adif Fago No Regular"/>
        </w:rPr>
        <w:t>La formación de los caballeros y los cánones de ocupación que fueran precisos, así como la creación y mantenimiento de los caminos de comunicación entre la excavación y las zonas de utilización o vertido.</w:t>
      </w:r>
    </w:p>
    <w:p w14:paraId="7F05B707" w14:textId="77777777" w:rsidR="003B27F0" w:rsidRDefault="00F60EA2">
      <w:pPr>
        <w:numPr>
          <w:ilvl w:val="1"/>
          <w:numId w:val="848"/>
        </w:numPr>
        <w:tabs>
          <w:tab w:val="left" w:pos="1059"/>
          <w:tab w:val="left" w:pos="1072"/>
        </w:tabs>
        <w:spacing w:before="122" w:line="283" w:lineRule="auto"/>
        <w:ind w:right="483" w:hanging="360"/>
        <w:jc w:val="both"/>
      </w:pPr>
      <w:r>
        <w:rPr>
          <w:rFonts w:ascii="Adif Fago No Regular" w:eastAsia="Adif Fago No Regular" w:hAnsi="Adif Fago No Regular"/>
        </w:rPr>
        <w:t>La nivelación del fondo de vaciado, compactación y saneamiento, agotamiento y evacuación de aguas y cuantas operaciones sean necesarias para una correcta ejecución de las obras.</w:t>
      </w:r>
    </w:p>
    <w:p w14:paraId="194B7444" w14:textId="77777777" w:rsidR="003B27F0" w:rsidRDefault="00F60EA2">
      <w:pPr>
        <w:numPr>
          <w:ilvl w:val="1"/>
          <w:numId w:val="848"/>
        </w:numPr>
        <w:tabs>
          <w:tab w:val="left" w:pos="1059"/>
        </w:tabs>
        <w:spacing w:before="122"/>
        <w:ind w:left="1059" w:hanging="347"/>
        <w:jc w:val="both"/>
      </w:pP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sostenimientos</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 xml:space="preserve">entibaciones </w:t>
      </w:r>
      <w:r>
        <w:rPr>
          <w:rFonts w:ascii="Adif Fago No Regular" w:eastAsia="Adif Fago No Regular" w:hAnsi="Adif Fago No Regular"/>
          <w:spacing w:val="-2"/>
        </w:rPr>
        <w:t>necesarias.</w:t>
      </w:r>
    </w:p>
    <w:p w14:paraId="7EB81DC1" w14:textId="77777777" w:rsidR="003B27F0" w:rsidRDefault="00F60EA2">
      <w:pPr>
        <w:numPr>
          <w:ilvl w:val="1"/>
          <w:numId w:val="848"/>
        </w:numPr>
        <w:tabs>
          <w:tab w:val="left" w:pos="1071"/>
        </w:tabs>
        <w:ind w:left="1071" w:hanging="35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785A7922" w14:textId="77777777" w:rsidR="003B27F0" w:rsidRDefault="003B27F0">
      <w:pPr>
        <w:jc w:val="both"/>
      </w:pPr>
    </w:p>
    <w:p w14:paraId="41E60FA7" w14:textId="15D73D80" w:rsidR="003B27F0" w:rsidRDefault="00F60EA2">
      <w:pPr>
        <w:spacing w:before="137"/>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está</w:t>
      </w:r>
      <w:r>
        <w:rPr>
          <w:rFonts w:ascii="Adif Fago No Regular" w:eastAsia="Adif Fago No Regular" w:hAnsi="Adif Fago No Regular"/>
          <w:spacing w:val="7"/>
        </w:rPr>
        <w:t xml:space="preserve"> </w:t>
      </w:r>
      <w:r>
        <w:rPr>
          <w:rFonts w:ascii="Adif Fago No Regular" w:eastAsia="Adif Fago No Regular" w:hAnsi="Adif Fago No Regular"/>
        </w:rPr>
        <w:t>incluido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este</w:t>
      </w:r>
      <w:r>
        <w:rPr>
          <w:rFonts w:ascii="Adif Fago No Regular" w:eastAsia="Adif Fago No Regular" w:hAnsi="Adif Fago No Regular"/>
          <w:spacing w:val="6"/>
        </w:rPr>
        <w:t xml:space="preserve"> </w:t>
      </w:r>
      <w:r>
        <w:rPr>
          <w:rFonts w:ascii="Adif Fago No Regular" w:eastAsia="Adif Fago No Regular" w:hAnsi="Adif Fago No Regular"/>
        </w:rPr>
        <w:t>precio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vertedero,</w:t>
      </w:r>
      <w:r>
        <w:rPr>
          <w:rFonts w:ascii="Adif Fago No Regular" w:eastAsia="Adif Fago No Regular" w:hAnsi="Adif Fago No Regular"/>
          <w:spacing w:val="9"/>
        </w:rPr>
        <w:t xml:space="preserve"> </w:t>
      </w:r>
      <w:r>
        <w:rPr>
          <w:rFonts w:ascii="Adif Fago No Regular" w:eastAsia="Adif Fago No Regular" w:hAnsi="Adif Fago No Regular"/>
        </w:rPr>
        <w:t>ni</w:t>
      </w:r>
      <w:r>
        <w:rPr>
          <w:rFonts w:ascii="Adif Fago No Regular" w:eastAsia="Adif Fago No Regular" w:hAnsi="Adif Fago No Regular"/>
          <w:spacing w:val="12"/>
        </w:rPr>
        <w:t xml:space="preserve"> </w:t>
      </w:r>
      <w:r>
        <w:rPr>
          <w:rFonts w:ascii="Adif Fago No Regular" w:eastAsia="Adif Fago No Regular" w:hAnsi="Adif Fago No Regular"/>
        </w:rPr>
        <w:t>canon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vertido.</w:t>
      </w:r>
    </w:p>
    <w:p w14:paraId="31F34EB6" w14:textId="77777777" w:rsidR="003B27F0" w:rsidRDefault="00F60EA2">
      <w:pPr>
        <w:spacing w:before="199"/>
        <w:jc w:val="both"/>
      </w:pPr>
      <w:r>
        <w:rPr>
          <w:rFonts w:ascii="Adif Fago No Regular" w:eastAsia="Adif Fago No Regular" w:hAnsi="Adif Fago No Regular"/>
          <w:w w:val="105"/>
        </w:rPr>
        <w:t>No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considerar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porcentaje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orientativo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parcial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 xml:space="preserve">diferentes </w:t>
      </w:r>
      <w:r>
        <w:rPr>
          <w:rFonts w:ascii="Adif Fago No Regular" w:eastAsia="Adif Fago No Regular" w:hAnsi="Adif Fago No Regular"/>
        </w:rPr>
        <w:t>actividades dentro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puedan</w:t>
      </w:r>
      <w:r>
        <w:rPr>
          <w:rFonts w:ascii="Adif Fago No Regular" w:eastAsia="Adif Fago No Regular" w:hAnsi="Adif Fago No Regular"/>
          <w:spacing w:val="2"/>
        </w:rPr>
        <w:t xml:space="preserve"> </w:t>
      </w:r>
      <w:r>
        <w:rPr>
          <w:rFonts w:ascii="Adif Fago No Regular" w:eastAsia="Adif Fago No Regular" w:hAnsi="Adif Fago No Regular"/>
        </w:rPr>
        <w:t>desarrollar</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varios horizontes</w:t>
      </w:r>
      <w:r>
        <w:rPr>
          <w:rFonts w:ascii="Adif Fago No Regular" w:eastAsia="Adif Fago No Regular" w:hAnsi="Adif Fago No Regular"/>
          <w:spacing w:val="1"/>
        </w:rPr>
        <w:t xml:space="preserve"> </w:t>
      </w:r>
      <w:r>
        <w:rPr>
          <w:rFonts w:ascii="Adif Fago No Regular" w:eastAsia="Adif Fago No Regular" w:hAnsi="Adif Fago No Regular"/>
          <w:spacing w:val="-2"/>
        </w:rPr>
        <w:t>temporales.</w:t>
      </w:r>
    </w:p>
    <w:p w14:paraId="5E1F7C2C" w14:textId="77777777" w:rsidR="003B27F0" w:rsidRDefault="003B27F0">
      <w:pPr>
        <w:jc w:val="both"/>
      </w:pPr>
    </w:p>
    <w:p w14:paraId="78EB9EF0" w14:textId="77777777" w:rsidR="003B27F0" w:rsidRDefault="003B27F0">
      <w:pPr>
        <w:spacing w:before="186"/>
        <w:jc w:val="both"/>
      </w:pPr>
    </w:p>
    <w:p w14:paraId="60784C52" w14:textId="77777777" w:rsidR="003B27F0" w:rsidRDefault="00F60EA2">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III.04 OAC010bbcdcEXCAVACIÓN A CIELO ABIERTO </w:t>
      </w:r>
    </w:p>
    <w:p w14:paraId="0214E03A" w14:textId="77777777" w:rsidR="003B27F0" w:rsidRDefault="00F60EA2">
      <w:pPr>
        <w:numPr>
          <w:ilvl w:val="0"/>
          <w:numId w:val="849"/>
        </w:numPr>
        <w:tabs>
          <w:tab w:val="left" w:pos="1071"/>
        </w:tabs>
        <w:spacing w:before="235"/>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5EABCE7" w14:textId="77777777" w:rsidR="003B27F0" w:rsidRDefault="00F60EA2">
      <w:pPr>
        <w:spacing w:before="221"/>
        <w:ind w:left="354"/>
        <w:jc w:val="both"/>
      </w:pPr>
      <w:r>
        <w:rPr>
          <w:rFonts w:ascii="Adif Fago No Regular" w:eastAsia="Adif Fago No Regular" w:hAnsi="Adif Fago No Regular"/>
          <w:spacing w:val="-2"/>
          <w:w w:val="90"/>
        </w:rPr>
        <w:t>DEFINICIÓN</w:t>
      </w:r>
    </w:p>
    <w:p w14:paraId="495DCDB9" w14:textId="77777777" w:rsidR="003B27F0" w:rsidRDefault="00F60EA2">
      <w:pPr>
        <w:spacing w:before="200"/>
        <w:ind w:right="484"/>
        <w:jc w:val="both"/>
      </w:pPr>
      <w:r>
        <w:rPr>
          <w:rFonts w:ascii="Adif Fago No Regular" w:eastAsia="Adif Fago No Regular" w:hAnsi="Adif Fago No Regular"/>
        </w:rPr>
        <w:t>Conjunto de operaciones para la excavación y nivelación de las zonas donde ha de asentarse la plataforma, taludes y cunetas de la traza, no está incluido en este precio el transporte a vertedero,</w:t>
      </w:r>
      <w:r>
        <w:rPr>
          <w:rFonts w:ascii="Adif Fago No Regular" w:eastAsia="Adif Fago No Regular" w:hAnsi="Adif Fago No Regular"/>
          <w:spacing w:val="80"/>
        </w:rPr>
        <w:t xml:space="preserve"> </w:t>
      </w:r>
      <w:r>
        <w:rPr>
          <w:rFonts w:ascii="Adif Fago No Regular" w:eastAsia="Adif Fago No Regular" w:hAnsi="Adif Fago No Regular"/>
        </w:rPr>
        <w:t>ni canon de vertido.</w:t>
      </w:r>
    </w:p>
    <w:p w14:paraId="2EAA2107" w14:textId="77777777" w:rsidR="003B27F0" w:rsidRDefault="00F60EA2">
      <w:pPr>
        <w:spacing w:before="201"/>
        <w:ind w:right="480"/>
        <w:jc w:val="both"/>
      </w:pPr>
      <w:r>
        <w:rPr>
          <w:rFonts w:ascii="Adif Fago No Regular" w:eastAsia="Adif Fago No Regular" w:hAnsi="Adif Fago No Regular"/>
        </w:rPr>
        <w:t xml:space="preserve">Consistente en la excavación a cielo abierto, con dimensiones en planta superiores a tres metros (3 </w:t>
      </w:r>
      <w:r>
        <w:rPr>
          <w:rFonts w:ascii="Adif Fago No Regular" w:eastAsia="Adif Fago No Regular" w:hAnsi="Adif Fago No Regular"/>
          <w:w w:val="105"/>
        </w:rPr>
        <w:t>m), para emplazamiento 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cimentación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obras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fábrica, o por debajo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cota de fondo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rPr>
        <w:t xml:space="preserve">excavación de desmontes o de apoyo de los terraplenes, realizada bien sea con apuntalamiento, o </w:t>
      </w:r>
      <w:r>
        <w:rPr>
          <w:rFonts w:ascii="Adif Fago No Regular" w:eastAsia="Adif Fago No Regular" w:hAnsi="Adif Fago No Regular"/>
          <w:w w:val="105"/>
        </w:rPr>
        <w:t>mediante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formación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 taludes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estables,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hasta la profundidad definida 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Proyecto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 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su defecto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indicada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escrito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Obra.</w:t>
      </w:r>
    </w:p>
    <w:p w14:paraId="4FC1D5D2" w14:textId="77777777" w:rsidR="003B27F0" w:rsidRDefault="00F60EA2">
      <w:pPr>
        <w:spacing w:before="203"/>
        <w:jc w:val="both"/>
      </w:pP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5A34AFAE" w14:textId="77777777" w:rsidR="003B27F0" w:rsidRDefault="00F60EA2">
      <w:pPr>
        <w:numPr>
          <w:ilvl w:val="0"/>
          <w:numId w:val="850"/>
        </w:numPr>
        <w:tabs>
          <w:tab w:val="left" w:pos="806"/>
        </w:tabs>
        <w:spacing w:before="196"/>
        <w:ind w:left="806" w:hanging="454"/>
        <w:jc w:val="both"/>
      </w:pPr>
      <w:r>
        <w:rPr>
          <w:rFonts w:ascii="Adif Fago No Regular" w:eastAsia="Adif Fago No Regular" w:hAnsi="Adif Fago No Regular"/>
        </w:rPr>
        <w:t>Excavación</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terreno</w:t>
      </w:r>
      <w:r>
        <w:rPr>
          <w:rFonts w:ascii="Adif Fago No Regular" w:eastAsia="Adif Fago No Regular" w:hAnsi="Adif Fago No Regular"/>
          <w:spacing w:val="-7"/>
        </w:rPr>
        <w:t xml:space="preserve"> </w:t>
      </w:r>
      <w:r>
        <w:rPr>
          <w:rFonts w:ascii="Adif Fago No Regular" w:eastAsia="Adif Fago No Regular" w:hAnsi="Adif Fago No Regular"/>
        </w:rPr>
        <w:t>incluso</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excavación</w:t>
      </w:r>
      <w:r>
        <w:rPr>
          <w:rFonts w:ascii="Adif Fago No Regular" w:eastAsia="Adif Fago No Regular" w:hAnsi="Adif Fago No Regular"/>
          <w:spacing w:val="-7"/>
        </w:rPr>
        <w:t xml:space="preserve"> </w:t>
      </w:r>
      <w:r>
        <w:rPr>
          <w:rFonts w:ascii="Adif Fago No Regular" w:eastAsia="Adif Fago No Regular" w:hAnsi="Adif Fago No Regular"/>
          <w:spacing w:val="-2"/>
        </w:rPr>
        <w:t>escalonada.</w:t>
      </w:r>
    </w:p>
    <w:p w14:paraId="3244909C" w14:textId="77777777" w:rsidR="003B27F0" w:rsidRDefault="00F60EA2">
      <w:pPr>
        <w:numPr>
          <w:ilvl w:val="0"/>
          <w:numId w:val="850"/>
        </w:numPr>
        <w:tabs>
          <w:tab w:val="left" w:pos="806"/>
        </w:tabs>
        <w:spacing w:before="167"/>
        <w:ind w:left="806" w:hanging="454"/>
        <w:jc w:val="both"/>
      </w:pPr>
      <w:r>
        <w:rPr>
          <w:rFonts w:ascii="Adif Fago No Regular" w:eastAsia="Adif Fago No Regular" w:hAnsi="Adif Fago No Regular"/>
        </w:rPr>
        <w:t>Agotamiento</w:t>
      </w:r>
      <w:r>
        <w:rPr>
          <w:rFonts w:ascii="Adif Fago No Regular" w:eastAsia="Adif Fago No Regular" w:hAnsi="Adif Fago No Regular"/>
          <w:spacing w:val="-4"/>
        </w:rPr>
        <w:t xml:space="preserve"> </w:t>
      </w:r>
      <w:r>
        <w:rPr>
          <w:rFonts w:ascii="Adif Fago No Regular" w:eastAsia="Adif Fago No Regular" w:hAnsi="Adif Fago No Regular"/>
        </w:rPr>
        <w:t>y evacuación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spacing w:val="-4"/>
        </w:rPr>
        <w:t>agua.</w:t>
      </w:r>
    </w:p>
    <w:p w14:paraId="0B6C87D1" w14:textId="77777777" w:rsidR="003B27F0" w:rsidRDefault="00F60EA2">
      <w:pPr>
        <w:numPr>
          <w:ilvl w:val="0"/>
          <w:numId w:val="850"/>
        </w:numPr>
        <w:tabs>
          <w:tab w:val="left" w:pos="806"/>
        </w:tabs>
        <w:ind w:left="806" w:hanging="454"/>
        <w:jc w:val="both"/>
      </w:pPr>
      <w:r>
        <w:rPr>
          <w:rFonts w:ascii="Adif Fago No Regular" w:eastAsia="Adif Fago No Regular" w:hAnsi="Adif Fago No Regular"/>
        </w:rPr>
        <w:t>Carga</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materiales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excavación.</w:t>
      </w:r>
    </w:p>
    <w:p w14:paraId="5DA319EA" w14:textId="77777777" w:rsidR="003B27F0" w:rsidRDefault="00F60EA2">
      <w:pPr>
        <w:numPr>
          <w:ilvl w:val="0"/>
          <w:numId w:val="850"/>
        </w:numPr>
        <w:tabs>
          <w:tab w:val="left" w:pos="806"/>
        </w:tabs>
        <w:ind w:left="806" w:hanging="454"/>
        <w:jc w:val="both"/>
      </w:pPr>
      <w:r>
        <w:rPr>
          <w:rFonts w:ascii="Adif Fago No Regular" w:eastAsia="Adif Fago No Regular" w:hAnsi="Adif Fago No Regular"/>
        </w:rPr>
        <w:t>Transporte</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descarga 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materiales</w:t>
      </w:r>
      <w:r>
        <w:rPr>
          <w:rFonts w:ascii="Adif Fago No Regular" w:eastAsia="Adif Fago No Regular" w:hAnsi="Adif Fago No Regular"/>
          <w:spacing w:val="-1"/>
        </w:rPr>
        <w:t xml:space="preserve"> </w:t>
      </w:r>
      <w:r>
        <w:rPr>
          <w:rFonts w:ascii="Adif Fago No Regular" w:eastAsia="Adif Fago No Regular" w:hAnsi="Adif Fago No Regular"/>
        </w:rPr>
        <w:t>excavados al</w:t>
      </w:r>
      <w:r>
        <w:rPr>
          <w:rFonts w:ascii="Adif Fago No Regular" w:eastAsia="Adif Fago No Regular" w:hAnsi="Adif Fago No Regular"/>
          <w:spacing w:val="-2"/>
        </w:rPr>
        <w:t xml:space="preserve"> </w:t>
      </w:r>
      <w:r>
        <w:rPr>
          <w:rFonts w:ascii="Adif Fago No Regular" w:eastAsia="Adif Fago No Regular" w:hAnsi="Adif Fago No Regular"/>
        </w:rPr>
        <w:t>lugar</w:t>
      </w:r>
      <w:r>
        <w:rPr>
          <w:rFonts w:ascii="Adif Fago No Regular" w:eastAsia="Adif Fago No Regular" w:hAnsi="Adif Fago No Regular"/>
          <w:spacing w:val="-2"/>
        </w:rPr>
        <w:t xml:space="preserve"> </w:t>
      </w:r>
      <w:r>
        <w:rPr>
          <w:rFonts w:ascii="Adif Fago No Regular" w:eastAsia="Adif Fago No Regular" w:hAnsi="Adif Fago No Regular"/>
        </w:rPr>
        <w:t>asignado en</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interior</w:t>
      </w:r>
      <w:r>
        <w:rPr>
          <w:rFonts w:ascii="Adif Fago No Regular" w:eastAsia="Adif Fago No Regular" w:hAnsi="Adif Fago No Regular"/>
          <w:spacing w:val="-3"/>
        </w:rPr>
        <w:t xml:space="preserve"> </w:t>
      </w:r>
      <w:r>
        <w:rPr>
          <w:rFonts w:ascii="Adif Fago No Regular" w:eastAsia="Adif Fago No Regular" w:hAnsi="Adif Fago No Regular"/>
        </w:rPr>
        <w:t xml:space="preserve">de la </w:t>
      </w:r>
      <w:r>
        <w:rPr>
          <w:rFonts w:ascii="Adif Fago No Regular" w:eastAsia="Adif Fago No Regular" w:hAnsi="Adif Fago No Regular"/>
          <w:spacing w:val="-2"/>
        </w:rPr>
        <w:t>obra.</w:t>
      </w:r>
    </w:p>
    <w:p w14:paraId="552620AA" w14:textId="77777777" w:rsidR="003B27F0" w:rsidRDefault="00F60EA2">
      <w:pPr>
        <w:numPr>
          <w:ilvl w:val="0"/>
          <w:numId w:val="850"/>
        </w:numPr>
        <w:tabs>
          <w:tab w:val="left" w:pos="806"/>
        </w:tabs>
        <w:ind w:left="806" w:hanging="454"/>
        <w:jc w:val="both"/>
      </w:pPr>
      <w:r>
        <w:rPr>
          <w:rFonts w:ascii="Adif Fago No Regular" w:eastAsia="Adif Fago No Regular" w:hAnsi="Adif Fago No Regular"/>
          <w:spacing w:val="-2"/>
        </w:rPr>
        <w:t>Operaciones</w:t>
      </w:r>
      <w:r>
        <w:rPr>
          <w:rFonts w:ascii="Adif Fago No Regular" w:eastAsia="Adif Fago No Regular" w:hAnsi="Adif Fago No Regular"/>
          <w:spacing w:val="-4"/>
        </w:rPr>
        <w:t xml:space="preserve"> </w:t>
      </w:r>
      <w:r>
        <w:rPr>
          <w:rFonts w:ascii="Adif Fago No Regular" w:eastAsia="Adif Fago No Regular" w:hAnsi="Adif Fago No Regular"/>
          <w:spacing w:val="-2"/>
        </w:rPr>
        <w:t>necesarias</w:t>
      </w:r>
      <w:r>
        <w:rPr>
          <w:rFonts w:ascii="Adif Fago No Regular" w:eastAsia="Adif Fago No Regular" w:hAnsi="Adif Fago No Regular"/>
          <w:spacing w:val="-4"/>
        </w:rPr>
        <w:t xml:space="preserve"> </w:t>
      </w:r>
      <w:r>
        <w:rPr>
          <w:rFonts w:ascii="Adif Fago No Regular" w:eastAsia="Adif Fago No Regular" w:hAnsi="Adif Fago No Regular"/>
          <w:spacing w:val="-2"/>
        </w:rPr>
        <w:t>para</w:t>
      </w:r>
      <w:r>
        <w:rPr>
          <w:rFonts w:ascii="Adif Fago No Regular" w:eastAsia="Adif Fago No Regular" w:hAnsi="Adif Fago No Regular"/>
          <w:spacing w:val="-1"/>
        </w:rPr>
        <w:t xml:space="preserve"> </w:t>
      </w:r>
      <w:r>
        <w:rPr>
          <w:rFonts w:ascii="Adif Fago No Regular" w:eastAsia="Adif Fago No Regular" w:hAnsi="Adif Fago No Regular"/>
          <w:spacing w:val="-2"/>
        </w:rPr>
        <w:t>garantizar</w:t>
      </w:r>
      <w:r>
        <w:rPr>
          <w:rFonts w:ascii="Adif Fago No Regular" w:eastAsia="Adif Fago No Regular" w:hAnsi="Adif Fago No Regular"/>
          <w:spacing w:val="-3"/>
        </w:rPr>
        <w:t xml:space="preserve"> </w:t>
      </w:r>
      <w:r>
        <w:rPr>
          <w:rFonts w:ascii="Adif Fago No Regular" w:eastAsia="Adif Fago No Regular" w:hAnsi="Adif Fago No Regular"/>
          <w:spacing w:val="-2"/>
        </w:rPr>
        <w:t>la seguridad.</w:t>
      </w:r>
    </w:p>
    <w:p w14:paraId="32C000DC" w14:textId="77777777" w:rsidR="003B27F0" w:rsidRDefault="00F60EA2">
      <w:pPr>
        <w:numPr>
          <w:ilvl w:val="0"/>
          <w:numId w:val="850"/>
        </w:numPr>
        <w:tabs>
          <w:tab w:val="left" w:pos="354"/>
          <w:tab w:val="left" w:pos="806"/>
        </w:tabs>
        <w:spacing w:before="167" w:line="391" w:lineRule="auto"/>
        <w:ind w:right="5643" w:hanging="3"/>
        <w:jc w:val="both"/>
      </w:pPr>
      <w:r>
        <w:rPr>
          <w:rFonts w:ascii="Adif Fago No Regular" w:eastAsia="Adif Fago No Regular" w:hAnsi="Adif Fago No Regular"/>
        </w:rPr>
        <w:lastRenderedPageBreak/>
        <w:t>Construcción</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mantenimiento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accesos. Se consideran los siguientes tipos de terreno:</w:t>
      </w:r>
    </w:p>
    <w:p w14:paraId="0AEDCF5E" w14:textId="77777777" w:rsidR="003B27F0" w:rsidRDefault="00F60EA2">
      <w:pPr>
        <w:numPr>
          <w:ilvl w:val="0"/>
          <w:numId w:val="850"/>
        </w:numPr>
        <w:tabs>
          <w:tab w:val="left" w:pos="804"/>
          <w:tab w:val="left" w:pos="806"/>
        </w:tabs>
        <w:spacing w:before="38" w:line="285" w:lineRule="auto"/>
        <w:ind w:left="806" w:right="484"/>
        <w:jc w:val="both"/>
      </w:pPr>
      <w:r>
        <w:rPr>
          <w:rFonts w:ascii="Adif Fago No Regular" w:eastAsia="Adif Fago No Regular" w:hAnsi="Adif Fago No Regular"/>
        </w:rPr>
        <w:t>Roca. Comprenderá la correspondiente a todas las masas de roca, depósitos estratificados y la de todos aquellos materiales que presenten características de roca maciza, cementados tan sólidamente, que únicamente puedan ser excavados utilizando explosivos.</w:t>
      </w:r>
    </w:p>
    <w:p w14:paraId="6038FBA6" w14:textId="77777777" w:rsidR="003B27F0" w:rsidRDefault="00F60EA2">
      <w:pPr>
        <w:numPr>
          <w:ilvl w:val="0"/>
          <w:numId w:val="850"/>
        </w:numPr>
        <w:tabs>
          <w:tab w:val="left" w:pos="804"/>
          <w:tab w:val="left" w:pos="806"/>
        </w:tabs>
        <w:spacing w:before="121" w:line="285" w:lineRule="auto"/>
        <w:ind w:left="806" w:right="477"/>
        <w:jc w:val="both"/>
      </w:pPr>
      <w:r>
        <w:rPr>
          <w:rFonts w:ascii="Adif Fago No Regular" w:eastAsia="Adif Fago No Regular" w:hAnsi="Adif Fago No Regular"/>
        </w:rPr>
        <w:t xml:space="preserve">Terreno de tránsito. Comprenderá la correspondiente a los materiales formados por rocas descompuestas, tierras muy compactas, y todos aquellos en que para su excavación no sea necesario el empleo de explosivos y sea precisa la utilización de escarificadores profundos y </w:t>
      </w:r>
      <w:r>
        <w:rPr>
          <w:rFonts w:ascii="Adif Fago No Regular" w:eastAsia="Adif Fago No Regular" w:hAnsi="Adif Fago No Regular"/>
          <w:spacing w:val="-2"/>
        </w:rPr>
        <w:t>pesados.</w:t>
      </w:r>
    </w:p>
    <w:p w14:paraId="051AF97B" w14:textId="77777777" w:rsidR="003B27F0" w:rsidRDefault="00F60EA2">
      <w:pPr>
        <w:numPr>
          <w:ilvl w:val="0"/>
          <w:numId w:val="850"/>
        </w:numPr>
        <w:tabs>
          <w:tab w:val="left" w:pos="804"/>
          <w:tab w:val="left" w:pos="806"/>
        </w:tabs>
        <w:spacing w:before="123" w:line="283" w:lineRule="auto"/>
        <w:ind w:left="806" w:right="483"/>
        <w:jc w:val="both"/>
      </w:pPr>
      <w:r>
        <w:rPr>
          <w:rFonts w:ascii="Adif Fago No Regular" w:eastAsia="Adif Fago No Regular" w:hAnsi="Adif Fago No Regular"/>
        </w:rPr>
        <w:t xml:space="preserve">Tierra. Comprenderá la correspondiente a todos los materiales no incluidos en los apartados </w:t>
      </w:r>
      <w:r>
        <w:rPr>
          <w:rFonts w:ascii="Adif Fago No Regular" w:eastAsia="Adif Fago No Regular" w:hAnsi="Adif Fago No Regular"/>
          <w:spacing w:val="-2"/>
        </w:rPr>
        <w:t>anteriores.</w:t>
      </w:r>
    </w:p>
    <w:p w14:paraId="76E1A5EB" w14:textId="77777777" w:rsidR="003B27F0" w:rsidRDefault="00F60EA2">
      <w:pPr>
        <w:spacing w:before="126"/>
        <w:ind w:left="354"/>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49A71817" w14:textId="77777777" w:rsidR="003B27F0" w:rsidRDefault="00F60EA2">
      <w:pPr>
        <w:spacing w:before="201" w:line="432" w:lineRule="auto"/>
        <w:ind w:right="481"/>
        <w:jc w:val="both"/>
      </w:pPr>
      <w:r>
        <w:rPr>
          <w:rFonts w:ascii="Adif Fago No Regular" w:eastAsia="Adif Fago No Regular" w:hAnsi="Adif Fago No Regular"/>
        </w:rPr>
        <w:t>Se han de proteger los elementos de servicio público que puedan resultar afectados por las obras. Toda excavación ha de estar llevada en todas sus fases con referencias topográficas precisas.</w:t>
      </w:r>
    </w:p>
    <w:p w14:paraId="2A53FD9A" w14:textId="77777777" w:rsidR="003B27F0" w:rsidRDefault="00F60EA2">
      <w:pPr>
        <w:spacing w:before="1"/>
        <w:jc w:val="both"/>
      </w:pPr>
      <w:r>
        <w:rPr>
          <w:rFonts w:ascii="Adif Fago No Regular" w:eastAsia="Adif Fago No Regular" w:hAnsi="Adif Fago No Regular"/>
        </w:rPr>
        <w:t>Ha</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18"/>
        </w:rPr>
        <w:t xml:space="preserve"> </w:t>
      </w:r>
      <w:r>
        <w:rPr>
          <w:rFonts w:ascii="Adif Fago No Regular" w:eastAsia="Adif Fago No Regular" w:hAnsi="Adif Fago No Regular"/>
        </w:rPr>
        <w:t>haber</w:t>
      </w:r>
      <w:r>
        <w:rPr>
          <w:rFonts w:ascii="Adif Fago No Regular" w:eastAsia="Adif Fago No Regular" w:hAnsi="Adif Fago No Regular"/>
          <w:spacing w:val="19"/>
        </w:rPr>
        <w:t xml:space="preserve"> </w:t>
      </w:r>
      <w:r>
        <w:rPr>
          <w:rFonts w:ascii="Adif Fago No Regular" w:eastAsia="Adif Fago No Regular" w:hAnsi="Adif Fago No Regular"/>
        </w:rPr>
        <w:t>puntos</w:t>
      </w:r>
      <w:r>
        <w:rPr>
          <w:rFonts w:ascii="Adif Fago No Regular" w:eastAsia="Adif Fago No Regular" w:hAnsi="Adif Fago No Regular"/>
          <w:spacing w:val="21"/>
        </w:rPr>
        <w:t xml:space="preserve"> </w:t>
      </w:r>
      <w:r>
        <w:rPr>
          <w:rFonts w:ascii="Adif Fago No Regular" w:eastAsia="Adif Fago No Regular" w:hAnsi="Adif Fago No Regular"/>
        </w:rPr>
        <w:t>fijos</w:t>
      </w:r>
      <w:r>
        <w:rPr>
          <w:rFonts w:ascii="Adif Fago No Regular" w:eastAsia="Adif Fago No Regular" w:hAnsi="Adif Fago No Regular"/>
          <w:spacing w:val="21"/>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referencia</w:t>
      </w:r>
      <w:r>
        <w:rPr>
          <w:rFonts w:ascii="Adif Fago No Regular" w:eastAsia="Adif Fago No Regular" w:hAnsi="Adif Fago No Regular"/>
          <w:spacing w:val="20"/>
        </w:rPr>
        <w:t xml:space="preserve"> </w:t>
      </w:r>
      <w:r>
        <w:rPr>
          <w:rFonts w:ascii="Adif Fago No Regular" w:eastAsia="Adif Fago No Regular" w:hAnsi="Adif Fago No Regular"/>
        </w:rPr>
        <w:t>exteriores</w:t>
      </w:r>
      <w:r>
        <w:rPr>
          <w:rFonts w:ascii="Adif Fago No Regular" w:eastAsia="Adif Fago No Regular" w:hAnsi="Adif Fago No Regular"/>
          <w:spacing w:val="21"/>
        </w:rPr>
        <w:t xml:space="preserve"> </w:t>
      </w:r>
      <w:r>
        <w:rPr>
          <w:rFonts w:ascii="Adif Fago No Regular" w:eastAsia="Adif Fago No Regular" w:hAnsi="Adif Fago No Regular"/>
        </w:rPr>
        <w:t>en</w:t>
      </w:r>
      <w:r>
        <w:rPr>
          <w:rFonts w:ascii="Adif Fago No Regular" w:eastAsia="Adif Fago No Regular" w:hAnsi="Adif Fago No Regular"/>
          <w:spacing w:val="19"/>
        </w:rPr>
        <w:t xml:space="preserve"> </w:t>
      </w:r>
      <w:r>
        <w:rPr>
          <w:rFonts w:ascii="Adif Fago No Regular" w:eastAsia="Adif Fago No Regular" w:hAnsi="Adif Fago No Regular"/>
        </w:rPr>
        <w:t>la</w:t>
      </w:r>
      <w:r>
        <w:rPr>
          <w:rFonts w:ascii="Adif Fago No Regular" w:eastAsia="Adif Fago No Regular" w:hAnsi="Adif Fago No Regular"/>
          <w:spacing w:val="20"/>
        </w:rPr>
        <w:t xml:space="preserve"> </w:t>
      </w:r>
      <w:r>
        <w:rPr>
          <w:rFonts w:ascii="Adif Fago No Regular" w:eastAsia="Adif Fago No Regular" w:hAnsi="Adif Fago No Regular"/>
        </w:rPr>
        <w:t>zona</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trabajo,</w:t>
      </w:r>
      <w:r>
        <w:rPr>
          <w:rFonts w:ascii="Adif Fago No Regular" w:eastAsia="Adif Fago No Regular" w:hAnsi="Adif Fago No Regular"/>
          <w:spacing w:val="19"/>
        </w:rPr>
        <w:t xml:space="preserve"> </w:t>
      </w:r>
      <w:r>
        <w:rPr>
          <w:rFonts w:ascii="Adif Fago No Regular" w:eastAsia="Adif Fago No Regular" w:hAnsi="Adif Fago No Regular"/>
        </w:rPr>
        <w:t>a</w:t>
      </w:r>
      <w:r>
        <w:rPr>
          <w:rFonts w:ascii="Adif Fago No Regular" w:eastAsia="Adif Fago No Regular" w:hAnsi="Adif Fago No Regular"/>
          <w:spacing w:val="19"/>
        </w:rPr>
        <w:t xml:space="preserve"> </w:t>
      </w:r>
      <w:r>
        <w:rPr>
          <w:rFonts w:ascii="Adif Fago No Regular" w:eastAsia="Adif Fago No Regular" w:hAnsi="Adif Fago No Regular"/>
        </w:rPr>
        <w:t>los</w:t>
      </w:r>
      <w:r>
        <w:rPr>
          <w:rFonts w:ascii="Adif Fago No Regular" w:eastAsia="Adif Fago No Regular" w:hAnsi="Adif Fago No Regular"/>
          <w:spacing w:val="19"/>
        </w:rPr>
        <w:t xml:space="preserve"> </w:t>
      </w:r>
      <w:r>
        <w:rPr>
          <w:rFonts w:ascii="Adif Fago No Regular" w:eastAsia="Adif Fago No Regular" w:hAnsi="Adif Fago No Regular"/>
        </w:rPr>
        <w:t>cuales</w:t>
      </w:r>
      <w:r>
        <w:rPr>
          <w:rFonts w:ascii="Adif Fago No Regular" w:eastAsia="Adif Fago No Regular" w:hAnsi="Adif Fago No Regular"/>
          <w:spacing w:val="18"/>
        </w:rPr>
        <w:t xml:space="preserve"> </w:t>
      </w:r>
      <w:r>
        <w:rPr>
          <w:rFonts w:ascii="Adif Fago No Regular" w:eastAsia="Adif Fago No Regular" w:hAnsi="Adif Fago No Regular"/>
        </w:rPr>
        <w:t>se</w:t>
      </w:r>
      <w:r>
        <w:rPr>
          <w:rFonts w:ascii="Adif Fago No Regular" w:eastAsia="Adif Fago No Regular" w:hAnsi="Adif Fago No Regular"/>
          <w:spacing w:val="20"/>
        </w:rPr>
        <w:t xml:space="preserve"> </w:t>
      </w:r>
      <w:r>
        <w:rPr>
          <w:rFonts w:ascii="Adif Fago No Regular" w:eastAsia="Adif Fago No Regular" w:hAnsi="Adif Fago No Regular"/>
        </w:rPr>
        <w:t>le</w:t>
      </w:r>
      <w:r>
        <w:rPr>
          <w:rFonts w:ascii="Adif Fago No Regular" w:eastAsia="Adif Fago No Regular" w:hAnsi="Adif Fago No Regular"/>
          <w:spacing w:val="18"/>
        </w:rPr>
        <w:t xml:space="preserve"> </w:t>
      </w:r>
      <w:r>
        <w:rPr>
          <w:rFonts w:ascii="Adif Fago No Regular" w:eastAsia="Adif Fago No Regular" w:hAnsi="Adif Fago No Regular"/>
        </w:rPr>
        <w:t>han</w:t>
      </w:r>
      <w:r>
        <w:rPr>
          <w:rFonts w:ascii="Adif Fago No Regular" w:eastAsia="Adif Fago No Regular" w:hAnsi="Adif Fago No Regular"/>
          <w:spacing w:val="22"/>
        </w:rPr>
        <w:t xml:space="preserve"> </w:t>
      </w:r>
      <w:r>
        <w:rPr>
          <w:rFonts w:ascii="Adif Fago No Regular" w:eastAsia="Adif Fago No Regular" w:hAnsi="Adif Fago No Regular"/>
        </w:rPr>
        <w:t>de referir todas las lecturas topográficas.</w:t>
      </w:r>
    </w:p>
    <w:p w14:paraId="7334CF37" w14:textId="77777777" w:rsidR="003B27F0" w:rsidRDefault="003B27F0">
      <w:pPr>
        <w:jc w:val="both"/>
      </w:pPr>
    </w:p>
    <w:p w14:paraId="4BFE5BC1" w14:textId="1ABF839A" w:rsidR="003B27F0" w:rsidRDefault="00F60EA2">
      <w:pPr>
        <w:spacing w:before="137"/>
        <w:jc w:val="both"/>
      </w:pPr>
      <w:r>
        <w:rPr>
          <w:rFonts w:ascii="Adif Fago No Regular" w:eastAsia="Adif Fago No Regular" w:hAnsi="Adif Fago No Regular"/>
        </w:rPr>
        <w:t>No</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acumular</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tierras</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borde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spacing w:val="-2"/>
        </w:rPr>
        <w:t>taludes.</w:t>
      </w:r>
    </w:p>
    <w:p w14:paraId="7812CECE" w14:textId="77777777" w:rsidR="003B27F0" w:rsidRDefault="00F60EA2">
      <w:pPr>
        <w:spacing w:before="199"/>
        <w:ind w:right="485"/>
        <w:jc w:val="both"/>
      </w:pPr>
      <w:r>
        <w:rPr>
          <w:rFonts w:ascii="Adif Fago No Regular" w:eastAsia="Adif Fago No Regular" w:hAnsi="Adif Fago No Regular"/>
        </w:rPr>
        <w:t>El fondo de la excavación se ha de mantener en todo momento en condiciones para que circulen</w:t>
      </w:r>
      <w:r>
        <w:rPr>
          <w:rFonts w:ascii="Adif Fago No Regular" w:eastAsia="Adif Fago No Regular" w:hAnsi="Adif Fago No Regular"/>
          <w:spacing w:val="80"/>
        </w:rPr>
        <w:t xml:space="preserve"> </w:t>
      </w:r>
      <w:r>
        <w:rPr>
          <w:rFonts w:ascii="Adif Fago No Regular" w:eastAsia="Adif Fago No Regular" w:hAnsi="Adif Fago No Regular"/>
        </w:rPr>
        <w:t>los vehículos con las correspondientes condiciones de seguridad.</w:t>
      </w:r>
    </w:p>
    <w:p w14:paraId="0494B0EC" w14:textId="77777777" w:rsidR="003B27F0" w:rsidRDefault="00F60EA2">
      <w:pPr>
        <w:spacing w:before="201"/>
        <w:ind w:right="482"/>
        <w:jc w:val="both"/>
      </w:pPr>
      <w:r>
        <w:rPr>
          <w:rFonts w:ascii="Adif Fago No Regular" w:eastAsia="Adif Fago No Regular" w:hAnsi="Adif Fago No Regular"/>
        </w:rPr>
        <w:t>En caso de imprevistos (terrenos inundados, conductos enterrados, etc.) o cuando la actuación de las máquinas de excavación o la voladura, si es el caso, pueda</w:t>
      </w:r>
      <w:r>
        <w:rPr>
          <w:rFonts w:ascii="Adif Fago No Regular" w:eastAsia="Adif Fago No Regular" w:hAnsi="Adif Fago No Regular"/>
          <w:spacing w:val="-1"/>
        </w:rPr>
        <w:t xml:space="preserve"> </w:t>
      </w:r>
      <w:r>
        <w:rPr>
          <w:rFonts w:ascii="Adif Fago No Regular" w:eastAsia="Adif Fago No Regular" w:hAnsi="Adif Fago No Regular"/>
        </w:rPr>
        <w:t>afectar a</w:t>
      </w:r>
      <w:r>
        <w:rPr>
          <w:rFonts w:ascii="Adif Fago No Regular" w:eastAsia="Adif Fago No Regular" w:hAnsi="Adif Fago No Regular"/>
          <w:spacing w:val="-1"/>
        </w:rPr>
        <w:t xml:space="preserve"> </w:t>
      </w:r>
      <w:r>
        <w:rPr>
          <w:rFonts w:ascii="Adif Fago No Regular" w:eastAsia="Adif Fago No Regular" w:hAnsi="Adif Fago No Regular"/>
        </w:rPr>
        <w:t>construcciones vecinas, se han de suspender las obras y avisar a la Dirección de Obra.</w:t>
      </w:r>
    </w:p>
    <w:p w14:paraId="5753F96B" w14:textId="77777777" w:rsidR="003B27F0" w:rsidRDefault="00F60EA2">
      <w:pPr>
        <w:spacing w:before="201"/>
        <w:ind w:right="484"/>
        <w:jc w:val="both"/>
      </w:pPr>
      <w:r>
        <w:rPr>
          <w:rFonts w:ascii="Adif Fago No Regular" w:eastAsia="Adif Fago No Regular" w:hAnsi="Adif Fago No Regular"/>
        </w:rPr>
        <w:t>El trayecto que ha de recorrer la maquinaria ha de cumplir las condiciones de anchura libre y de pendiente adecuadas a la maquinaria que se utilice. La rampa máxima antes de acceder a una vía pública será del seis por ciento (6 %).</w:t>
      </w:r>
    </w:p>
    <w:p w14:paraId="4B9453BD" w14:textId="77777777" w:rsidR="003B27F0" w:rsidRDefault="00F60EA2">
      <w:pPr>
        <w:spacing w:before="201"/>
        <w:ind w:right="486"/>
        <w:jc w:val="both"/>
      </w:pPr>
      <w:r>
        <w:rPr>
          <w:rFonts w:ascii="Adif Fago No Regular" w:eastAsia="Adif Fago No Regular" w:hAnsi="Adif Fago No Regular"/>
        </w:rPr>
        <w:t>La operación de carga se ha de hacer con las precauciones necesarias para conseguir unas condiciones de seguridad suficientes.</w:t>
      </w:r>
    </w:p>
    <w:p w14:paraId="145D59A5" w14:textId="77777777" w:rsidR="003B27F0" w:rsidRDefault="00F60EA2">
      <w:pPr>
        <w:spacing w:before="201"/>
        <w:ind w:right="481"/>
        <w:jc w:val="both"/>
      </w:pP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vehículo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adecuado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desee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transportar, </w:t>
      </w:r>
      <w:r>
        <w:rPr>
          <w:rFonts w:ascii="Adif Fago No Regular" w:eastAsia="Adif Fago No Regular" w:hAnsi="Adif Fago No Regular"/>
        </w:rPr>
        <w:t>provisto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elementos</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son</w:t>
      </w:r>
      <w:r>
        <w:rPr>
          <w:rFonts w:ascii="Adif Fago No Regular" w:eastAsia="Adif Fago No Regular" w:hAnsi="Adif Fago No Regular"/>
          <w:spacing w:val="-11"/>
        </w:rPr>
        <w:t xml:space="preserve"> </w:t>
      </w:r>
      <w:r>
        <w:rPr>
          <w:rFonts w:ascii="Adif Fago No Regular" w:eastAsia="Adif Fago No Regular" w:hAnsi="Adif Fago No Regular"/>
        </w:rPr>
        <w:t>precisos</w:t>
      </w:r>
      <w:r>
        <w:rPr>
          <w:rFonts w:ascii="Adif Fago No Regular" w:eastAsia="Adif Fago No Regular" w:hAnsi="Adif Fago No Regular"/>
          <w:spacing w:val="-11"/>
        </w:rPr>
        <w:t xml:space="preserve"> </w:t>
      </w:r>
      <w:r>
        <w:rPr>
          <w:rFonts w:ascii="Adif Fago No Regular" w:eastAsia="Adif Fago No Regular" w:hAnsi="Adif Fago No Regular"/>
        </w:rPr>
        <w:t>para</w:t>
      </w:r>
      <w:r>
        <w:rPr>
          <w:rFonts w:ascii="Adif Fago No Regular" w:eastAsia="Adif Fago No Regular" w:hAnsi="Adif Fago No Regular"/>
          <w:spacing w:val="-10"/>
        </w:rPr>
        <w:t xml:space="preserve"> </w:t>
      </w:r>
      <w:r>
        <w:rPr>
          <w:rFonts w:ascii="Adif Fago No Regular" w:eastAsia="Adif Fago No Regular" w:hAnsi="Adif Fago No Regular"/>
        </w:rPr>
        <w:t>su</w:t>
      </w:r>
      <w:r>
        <w:rPr>
          <w:rFonts w:ascii="Adif Fago No Regular" w:eastAsia="Adif Fago No Regular" w:hAnsi="Adif Fago No Regular"/>
          <w:spacing w:val="-11"/>
        </w:rPr>
        <w:t xml:space="preserve"> </w:t>
      </w:r>
      <w:r>
        <w:rPr>
          <w:rFonts w:ascii="Adif Fago No Regular" w:eastAsia="Adif Fago No Regular" w:hAnsi="Adif Fago No Regular"/>
        </w:rPr>
        <w:t>desplazamiento</w:t>
      </w:r>
      <w:r>
        <w:rPr>
          <w:rFonts w:ascii="Adif Fago No Regular" w:eastAsia="Adif Fago No Regular" w:hAnsi="Adif Fago No Regular"/>
          <w:spacing w:val="-11"/>
        </w:rPr>
        <w:t xml:space="preserve"> </w:t>
      </w:r>
      <w:r>
        <w:rPr>
          <w:rFonts w:ascii="Adif Fago No Regular" w:eastAsia="Adif Fago No Regular" w:hAnsi="Adif Fago No Regular"/>
        </w:rPr>
        <w:t>correcto,</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evitando</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 xml:space="preserve">enfangado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vías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públicas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accesos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mismas.</w:t>
      </w:r>
    </w:p>
    <w:p w14:paraId="5C44DC91" w14:textId="77777777" w:rsidR="003B27F0" w:rsidRDefault="00F60EA2">
      <w:pPr>
        <w:spacing w:before="201"/>
        <w:jc w:val="both"/>
      </w:pPr>
      <w:r>
        <w:rPr>
          <w:rFonts w:ascii="Adif Fago No Regular" w:eastAsia="Adif Fago No Regular" w:hAnsi="Adif Fago No Regular"/>
        </w:rPr>
        <w:t>Durante</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transporte</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ha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proteger</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produzcan</w:t>
      </w:r>
      <w:r>
        <w:rPr>
          <w:rFonts w:ascii="Adif Fago No Regular" w:eastAsia="Adif Fago No Regular" w:hAnsi="Adif Fago No Regular"/>
          <w:spacing w:val="-6"/>
        </w:rPr>
        <w:t xml:space="preserve"> </w:t>
      </w:r>
      <w:r>
        <w:rPr>
          <w:rFonts w:ascii="Adif Fago No Regular" w:eastAsia="Adif Fago No Regular" w:hAnsi="Adif Fago No Regular"/>
        </w:rPr>
        <w:t>pérdidas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trayecto.</w:t>
      </w:r>
    </w:p>
    <w:p w14:paraId="58CE8768" w14:textId="77777777" w:rsidR="003B27F0" w:rsidRDefault="00F60EA2">
      <w:pPr>
        <w:spacing w:before="200"/>
        <w:ind w:right="484"/>
        <w:jc w:val="both"/>
      </w:pPr>
      <w:r>
        <w:rPr>
          <w:rFonts w:ascii="Adif Fago No Regular" w:eastAsia="Adif Fago No Regular" w:hAnsi="Adif Fago No Regular"/>
          <w:w w:val="105"/>
        </w:rPr>
        <w:t>Las excavaciones respetarán todos los condicionantes medioambientales, y en especial los estipulados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Declaración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Impacto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Ambiental,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implique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ninguna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alteración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 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condiciones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medición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abono.</w:t>
      </w:r>
    </w:p>
    <w:p w14:paraId="062D8DBB" w14:textId="77777777" w:rsidR="003B27F0" w:rsidRDefault="00F60EA2">
      <w:pPr>
        <w:spacing w:before="201"/>
        <w:ind w:right="481"/>
        <w:jc w:val="both"/>
      </w:pP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tierras</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Dirección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Obra</w:t>
      </w:r>
      <w:r>
        <w:rPr>
          <w:rFonts w:ascii="Adif Fago No Regular" w:eastAsia="Adif Fago No Regular" w:hAnsi="Adif Fago No Regular"/>
          <w:spacing w:val="-9"/>
        </w:rPr>
        <w:t xml:space="preserve"> </w:t>
      </w:r>
      <w:r>
        <w:rPr>
          <w:rFonts w:ascii="Adif Fago No Regular" w:eastAsia="Adif Fago No Regular" w:hAnsi="Adif Fago No Regular"/>
        </w:rPr>
        <w:t>considere</w:t>
      </w:r>
      <w:r>
        <w:rPr>
          <w:rFonts w:ascii="Adif Fago No Regular" w:eastAsia="Adif Fago No Regular" w:hAnsi="Adif Fago No Regular"/>
          <w:spacing w:val="-10"/>
        </w:rPr>
        <w:t xml:space="preserve"> </w:t>
      </w:r>
      <w:r>
        <w:rPr>
          <w:rFonts w:ascii="Adif Fago No Regular" w:eastAsia="Adif Fago No Regular" w:hAnsi="Adif Fago No Regular"/>
        </w:rPr>
        <w:t>adecuadas</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rellenos</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transportar</w:t>
      </w:r>
      <w:r>
        <w:rPr>
          <w:rFonts w:ascii="Adif Fago No Regular" w:eastAsia="Adif Fago No Regular" w:hAnsi="Adif Fago No Regular"/>
          <w:spacing w:val="-10"/>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r>
        <w:rPr>
          <w:rFonts w:ascii="Adif Fago No Regular" w:eastAsia="Adif Fago No Regular" w:hAnsi="Adif Fago No Regular"/>
        </w:rPr>
        <w:t>lugar de</w:t>
      </w:r>
      <w:r>
        <w:rPr>
          <w:rFonts w:ascii="Adif Fago No Regular" w:eastAsia="Adif Fago No Regular" w:hAnsi="Adif Fago No Regular"/>
          <w:spacing w:val="-1"/>
        </w:rPr>
        <w:t xml:space="preserve"> </w:t>
      </w:r>
      <w:r>
        <w:rPr>
          <w:rFonts w:ascii="Adif Fago No Regular" w:eastAsia="Adif Fago No Regular" w:hAnsi="Adif Fago No Regular"/>
        </w:rPr>
        <w:t>utilización.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la Dirección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 considere</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han de</w:t>
      </w:r>
      <w:r>
        <w:rPr>
          <w:rFonts w:ascii="Adif Fago No Regular" w:eastAsia="Adif Fago No Regular" w:hAnsi="Adif Fago No Regular"/>
          <w:spacing w:val="-2"/>
        </w:rPr>
        <w:t xml:space="preserve"> </w:t>
      </w:r>
      <w:r>
        <w:rPr>
          <w:rFonts w:ascii="Adif Fago No Regular" w:eastAsia="Adif Fago No Regular" w:hAnsi="Adif Fago No Regular"/>
        </w:rPr>
        <w:t>conservar se</w:t>
      </w:r>
      <w:r>
        <w:rPr>
          <w:rFonts w:ascii="Adif Fago No Regular" w:eastAsia="Adif Fago No Regular" w:hAnsi="Adif Fago No Regular"/>
          <w:spacing w:val="-2"/>
        </w:rPr>
        <w:t xml:space="preserve"> </w:t>
      </w:r>
      <w:r>
        <w:rPr>
          <w:rFonts w:ascii="Adif Fago No Regular" w:eastAsia="Adif Fago No Regular" w:hAnsi="Adif Fago No Regular"/>
        </w:rPr>
        <w:t>acopiarán en una zona apropiada. El resto tanto si son sobrantes como no adecuadas se han de transportar a un vertedero autorizado.</w:t>
      </w:r>
    </w:p>
    <w:p w14:paraId="32D5B0D5" w14:textId="59F1AC66" w:rsidR="003B27F0" w:rsidRPr="00FF68CD" w:rsidRDefault="00F60EA2" w:rsidP="00FF68CD">
      <w:pPr>
        <w:spacing w:before="202"/>
        <w:jc w:val="both"/>
        <w:rPr>
          <w:rFonts w:ascii="Adif Fago No Regular" w:eastAsia="Adif Fago No Regular" w:hAnsi="Adif Fago No Regular"/>
        </w:rPr>
      </w:pPr>
      <w:r>
        <w:rPr>
          <w:rFonts w:ascii="Adif Fago No Regular" w:eastAsia="Adif Fago No Regular" w:hAnsi="Adif Fago No Regular"/>
        </w:rPr>
        <w:t>Para</w:t>
      </w:r>
      <w:r w:rsidRPr="00FF68CD">
        <w:rPr>
          <w:rFonts w:ascii="Adif Fago No Regular" w:eastAsia="Adif Fago No Regular" w:hAnsi="Adif Fago No Regular"/>
        </w:rPr>
        <w:t xml:space="preserve"> </w:t>
      </w:r>
      <w:r>
        <w:rPr>
          <w:rFonts w:ascii="Adif Fago No Regular" w:eastAsia="Adif Fago No Regular" w:hAnsi="Adif Fago No Regular"/>
        </w:rPr>
        <w:t>la</w:t>
      </w:r>
      <w:r w:rsidRPr="00FF68CD">
        <w:rPr>
          <w:rFonts w:ascii="Adif Fago No Regular" w:eastAsia="Adif Fago No Regular" w:hAnsi="Adif Fago No Regular"/>
        </w:rPr>
        <w:t xml:space="preserve"> </w:t>
      </w:r>
      <w:r>
        <w:rPr>
          <w:rFonts w:ascii="Adif Fago No Regular" w:eastAsia="Adif Fago No Regular" w:hAnsi="Adif Fago No Regular"/>
        </w:rPr>
        <w:t>ejecución</w:t>
      </w:r>
      <w:r w:rsidRPr="00FF68CD">
        <w:rPr>
          <w:rFonts w:ascii="Adif Fago No Regular" w:eastAsia="Adif Fago No Regular" w:hAnsi="Adif Fago No Regular"/>
        </w:rPr>
        <w:t xml:space="preserve"> </w:t>
      </w:r>
      <w:r>
        <w:rPr>
          <w:rFonts w:ascii="Adif Fago No Regular" w:eastAsia="Adif Fago No Regular" w:hAnsi="Adif Fago No Regular"/>
        </w:rPr>
        <w:t>del</w:t>
      </w:r>
      <w:r w:rsidRPr="00FF68CD">
        <w:rPr>
          <w:rFonts w:ascii="Adif Fago No Regular" w:eastAsia="Adif Fago No Regular" w:hAnsi="Adif Fago No Regular"/>
        </w:rPr>
        <w:t xml:space="preserve"> </w:t>
      </w:r>
      <w:r>
        <w:rPr>
          <w:rFonts w:ascii="Adif Fago No Regular" w:eastAsia="Adif Fago No Regular" w:hAnsi="Adif Fago No Regular"/>
        </w:rPr>
        <w:t>vertedero</w:t>
      </w:r>
      <w:r w:rsidRPr="00FF68CD">
        <w:rPr>
          <w:rFonts w:ascii="Adif Fago No Regular" w:eastAsia="Adif Fago No Regular" w:hAnsi="Adif Fago No Regular"/>
        </w:rPr>
        <w:t xml:space="preserve"> </w:t>
      </w:r>
      <w:r>
        <w:rPr>
          <w:rFonts w:ascii="Adif Fago No Regular" w:eastAsia="Adif Fago No Regular" w:hAnsi="Adif Fago No Regular"/>
        </w:rPr>
        <w:t>serán</w:t>
      </w:r>
      <w:r w:rsidRPr="00FF68CD">
        <w:rPr>
          <w:rFonts w:ascii="Adif Fago No Regular" w:eastAsia="Adif Fago No Regular" w:hAnsi="Adif Fago No Regular"/>
        </w:rPr>
        <w:t xml:space="preserve"> </w:t>
      </w:r>
      <w:r>
        <w:rPr>
          <w:rFonts w:ascii="Adif Fago No Regular" w:eastAsia="Adif Fago No Regular" w:hAnsi="Adif Fago No Regular"/>
        </w:rPr>
        <w:t>de</w:t>
      </w:r>
      <w:r w:rsidRPr="00FF68CD">
        <w:rPr>
          <w:rFonts w:ascii="Adif Fago No Regular" w:eastAsia="Adif Fago No Regular" w:hAnsi="Adif Fago No Regular"/>
        </w:rPr>
        <w:t xml:space="preserve"> </w:t>
      </w:r>
      <w:r>
        <w:rPr>
          <w:rFonts w:ascii="Adif Fago No Regular" w:eastAsia="Adif Fago No Regular" w:hAnsi="Adif Fago No Regular"/>
        </w:rPr>
        <w:t>aplicación</w:t>
      </w:r>
      <w:r w:rsidRPr="00FF68CD">
        <w:rPr>
          <w:rFonts w:ascii="Adif Fago No Regular" w:eastAsia="Adif Fago No Regular" w:hAnsi="Adif Fago No Regular"/>
        </w:rPr>
        <w:t xml:space="preserve"> </w:t>
      </w:r>
      <w:r>
        <w:rPr>
          <w:rFonts w:ascii="Adif Fago No Regular" w:eastAsia="Adif Fago No Regular" w:hAnsi="Adif Fago No Regular"/>
        </w:rPr>
        <w:t>las</w:t>
      </w:r>
      <w:r w:rsidRPr="00FF68CD">
        <w:rPr>
          <w:rFonts w:ascii="Adif Fago No Regular" w:eastAsia="Adif Fago No Regular" w:hAnsi="Adif Fago No Regular"/>
        </w:rPr>
        <w:t xml:space="preserve"> </w:t>
      </w:r>
      <w:r>
        <w:rPr>
          <w:rFonts w:ascii="Adif Fago No Regular" w:eastAsia="Adif Fago No Regular" w:hAnsi="Adif Fago No Regular"/>
        </w:rPr>
        <w:t>prescripciones</w:t>
      </w:r>
      <w:r w:rsidRPr="00FF68CD">
        <w:rPr>
          <w:rFonts w:ascii="Adif Fago No Regular" w:eastAsia="Adif Fago No Regular" w:hAnsi="Adif Fago No Regular"/>
        </w:rPr>
        <w:t xml:space="preserve"> </w:t>
      </w:r>
      <w:r>
        <w:rPr>
          <w:rFonts w:ascii="Adif Fago No Regular" w:eastAsia="Adif Fago No Regular" w:hAnsi="Adif Fago No Regular"/>
        </w:rPr>
        <w:t>definidas</w:t>
      </w:r>
      <w:r w:rsidRPr="00FF68CD">
        <w:rPr>
          <w:rFonts w:ascii="Adif Fago No Regular" w:eastAsia="Adif Fago No Regular" w:hAnsi="Adif Fago No Regular"/>
        </w:rPr>
        <w:t xml:space="preserve"> </w:t>
      </w:r>
      <w:r>
        <w:rPr>
          <w:rFonts w:ascii="Adif Fago No Regular" w:eastAsia="Adif Fago No Regular" w:hAnsi="Adif Fago No Regular"/>
        </w:rPr>
        <w:t>en</w:t>
      </w:r>
      <w:r w:rsidRPr="00FF68CD">
        <w:rPr>
          <w:rFonts w:ascii="Adif Fago No Regular" w:eastAsia="Adif Fago No Regular" w:hAnsi="Adif Fago No Regular"/>
        </w:rPr>
        <w:t xml:space="preserve"> </w:t>
      </w:r>
      <w:r>
        <w:rPr>
          <w:rFonts w:ascii="Adif Fago No Regular" w:eastAsia="Adif Fago No Regular" w:hAnsi="Adif Fago No Regular"/>
        </w:rPr>
        <w:t>el</w:t>
      </w:r>
      <w:r w:rsidRPr="00FF68CD">
        <w:rPr>
          <w:rFonts w:ascii="Adif Fago No Regular" w:eastAsia="Adif Fago No Regular" w:hAnsi="Adif Fago No Regular"/>
        </w:rPr>
        <w:t xml:space="preserve"> artículo</w:t>
      </w:r>
      <w:bookmarkStart w:id="4" w:name="_Toc195186519"/>
      <w:r w:rsidR="00FF68CD">
        <w:rPr>
          <w:rFonts w:ascii="Adif Fago No Regular" w:eastAsia="Adif Fago No Regular" w:hAnsi="Adif Fago No Regular"/>
        </w:rPr>
        <w:t xml:space="preserve"> </w:t>
      </w:r>
      <w:r w:rsidRPr="00FF68CD">
        <w:rPr>
          <w:rFonts w:ascii="Adif Fago No Regular" w:eastAsia="Adif Fago No Regular" w:hAnsi="Adif Fago No Regular"/>
        </w:rPr>
        <w:t>OAD100$ “Relleno en formación de vertedero i/extendido de material” del presente Pliego.</w:t>
      </w:r>
      <w:bookmarkEnd w:id="4"/>
    </w:p>
    <w:p w14:paraId="1D61EA9A" w14:textId="5243DDBF" w:rsidR="003B27F0" w:rsidRPr="00FF68CD" w:rsidRDefault="00F60EA2" w:rsidP="00FF68CD">
      <w:pPr>
        <w:spacing w:before="202"/>
        <w:jc w:val="both"/>
        <w:rPr>
          <w:rFonts w:ascii="Adif Fago No Regular" w:eastAsia="Adif Fago No Regular" w:hAnsi="Adif Fago No Regular"/>
        </w:rPr>
      </w:pPr>
      <w:r>
        <w:rPr>
          <w:rFonts w:ascii="Adif Fago No Regular" w:eastAsia="Adif Fago No Regular" w:hAnsi="Adif Fago No Regular"/>
        </w:rPr>
        <w:t>Para</w:t>
      </w:r>
      <w:r w:rsidRPr="00FF68CD">
        <w:rPr>
          <w:rFonts w:ascii="Adif Fago No Regular" w:eastAsia="Adif Fago No Regular" w:hAnsi="Adif Fago No Regular"/>
        </w:rPr>
        <w:t xml:space="preserve"> </w:t>
      </w:r>
      <w:r>
        <w:rPr>
          <w:rFonts w:ascii="Adif Fago No Regular" w:eastAsia="Adif Fago No Regular" w:hAnsi="Adif Fago No Regular"/>
        </w:rPr>
        <w:t>la</w:t>
      </w:r>
      <w:r w:rsidRPr="00FF68CD">
        <w:rPr>
          <w:rFonts w:ascii="Adif Fago No Regular" w:eastAsia="Adif Fago No Regular" w:hAnsi="Adif Fago No Regular"/>
        </w:rPr>
        <w:t xml:space="preserve"> </w:t>
      </w:r>
      <w:r>
        <w:rPr>
          <w:rFonts w:ascii="Adif Fago No Regular" w:eastAsia="Adif Fago No Regular" w:hAnsi="Adif Fago No Regular"/>
        </w:rPr>
        <w:t>excavación</w:t>
      </w:r>
      <w:r w:rsidRPr="00FF68CD">
        <w:rPr>
          <w:rFonts w:ascii="Adif Fago No Regular" w:eastAsia="Adif Fago No Regular" w:hAnsi="Adif Fago No Regular"/>
        </w:rPr>
        <w:t xml:space="preserve"> </w:t>
      </w:r>
      <w:r>
        <w:rPr>
          <w:rFonts w:ascii="Adif Fago No Regular" w:eastAsia="Adif Fago No Regular" w:hAnsi="Adif Fago No Regular"/>
        </w:rPr>
        <w:t>de</w:t>
      </w:r>
      <w:r w:rsidRPr="00FF68CD">
        <w:rPr>
          <w:rFonts w:ascii="Adif Fago No Regular" w:eastAsia="Adif Fago No Regular" w:hAnsi="Adif Fago No Regular"/>
        </w:rPr>
        <w:t xml:space="preserve"> </w:t>
      </w:r>
      <w:r>
        <w:rPr>
          <w:rFonts w:ascii="Adif Fago No Regular" w:eastAsia="Adif Fago No Regular" w:hAnsi="Adif Fago No Regular"/>
        </w:rPr>
        <w:t>tierra</w:t>
      </w:r>
      <w:r w:rsidRPr="00FF68CD">
        <w:rPr>
          <w:rFonts w:ascii="Adif Fago No Regular" w:eastAsia="Adif Fago No Regular" w:hAnsi="Adif Fago No Regular"/>
        </w:rPr>
        <w:t xml:space="preserve"> </w:t>
      </w:r>
      <w:r>
        <w:rPr>
          <w:rFonts w:ascii="Adif Fago No Regular" w:eastAsia="Adif Fago No Regular" w:hAnsi="Adif Fago No Regular"/>
        </w:rPr>
        <w:t>vegetal</w:t>
      </w:r>
      <w:r w:rsidRPr="00FF68CD">
        <w:rPr>
          <w:rFonts w:ascii="Adif Fago No Regular" w:eastAsia="Adif Fago No Regular" w:hAnsi="Adif Fago No Regular"/>
        </w:rPr>
        <w:t xml:space="preserve"> </w:t>
      </w:r>
      <w:r>
        <w:rPr>
          <w:rFonts w:ascii="Adif Fago No Regular" w:eastAsia="Adif Fago No Regular" w:hAnsi="Adif Fago No Regular"/>
        </w:rPr>
        <w:t>serán</w:t>
      </w:r>
      <w:r w:rsidRPr="00FF68CD">
        <w:rPr>
          <w:rFonts w:ascii="Adif Fago No Regular" w:eastAsia="Adif Fago No Regular" w:hAnsi="Adif Fago No Regular"/>
        </w:rPr>
        <w:t xml:space="preserve"> </w:t>
      </w:r>
      <w:r>
        <w:rPr>
          <w:rFonts w:ascii="Adif Fago No Regular" w:eastAsia="Adif Fago No Regular" w:hAnsi="Adif Fago No Regular"/>
        </w:rPr>
        <w:t>de</w:t>
      </w:r>
      <w:r w:rsidRPr="00FF68CD">
        <w:rPr>
          <w:rFonts w:ascii="Adif Fago No Regular" w:eastAsia="Adif Fago No Regular" w:hAnsi="Adif Fago No Regular"/>
        </w:rPr>
        <w:t xml:space="preserve"> </w:t>
      </w:r>
      <w:r>
        <w:rPr>
          <w:rFonts w:ascii="Adif Fago No Regular" w:eastAsia="Adif Fago No Regular" w:hAnsi="Adif Fago No Regular"/>
        </w:rPr>
        <w:t>aplicación</w:t>
      </w:r>
      <w:r w:rsidRPr="00FF68CD">
        <w:rPr>
          <w:rFonts w:ascii="Adif Fago No Regular" w:eastAsia="Adif Fago No Regular" w:hAnsi="Adif Fago No Regular"/>
        </w:rPr>
        <w:t xml:space="preserve"> </w:t>
      </w:r>
      <w:r>
        <w:rPr>
          <w:rFonts w:ascii="Adif Fago No Regular" w:eastAsia="Adif Fago No Regular" w:hAnsi="Adif Fago No Regular"/>
        </w:rPr>
        <w:t>las</w:t>
      </w:r>
      <w:r w:rsidRPr="00FF68CD">
        <w:rPr>
          <w:rFonts w:ascii="Adif Fago No Regular" w:eastAsia="Adif Fago No Regular" w:hAnsi="Adif Fago No Regular"/>
        </w:rPr>
        <w:t xml:space="preserve"> </w:t>
      </w:r>
      <w:r>
        <w:rPr>
          <w:rFonts w:ascii="Adif Fago No Regular" w:eastAsia="Adif Fago No Regular" w:hAnsi="Adif Fago No Regular"/>
        </w:rPr>
        <w:t>prescripciones</w:t>
      </w:r>
      <w:r w:rsidRPr="00FF68CD">
        <w:rPr>
          <w:rFonts w:ascii="Adif Fago No Regular" w:eastAsia="Adif Fago No Regular" w:hAnsi="Adif Fago No Regular"/>
        </w:rPr>
        <w:t xml:space="preserve"> </w:t>
      </w:r>
      <w:r>
        <w:rPr>
          <w:rFonts w:ascii="Adif Fago No Regular" w:eastAsia="Adif Fago No Regular" w:hAnsi="Adif Fago No Regular"/>
        </w:rPr>
        <w:t>definidas</w:t>
      </w:r>
      <w:r w:rsidRPr="00FF68CD">
        <w:rPr>
          <w:rFonts w:ascii="Adif Fago No Regular" w:eastAsia="Adif Fago No Regular" w:hAnsi="Adif Fago No Regular"/>
        </w:rPr>
        <w:t xml:space="preserve"> </w:t>
      </w:r>
      <w:r>
        <w:rPr>
          <w:rFonts w:ascii="Adif Fago No Regular" w:eastAsia="Adif Fago No Regular" w:hAnsi="Adif Fago No Regular"/>
        </w:rPr>
        <w:t>en</w:t>
      </w:r>
      <w:r w:rsidRPr="00FF68CD">
        <w:rPr>
          <w:rFonts w:ascii="Adif Fago No Regular" w:eastAsia="Adif Fago No Regular" w:hAnsi="Adif Fago No Regular"/>
        </w:rPr>
        <w:t xml:space="preserve"> </w:t>
      </w:r>
      <w:r>
        <w:rPr>
          <w:rFonts w:ascii="Adif Fago No Regular" w:eastAsia="Adif Fago No Regular" w:hAnsi="Adif Fago No Regular"/>
        </w:rPr>
        <w:t>el</w:t>
      </w:r>
      <w:r w:rsidRPr="00FF68CD">
        <w:rPr>
          <w:rFonts w:ascii="Adif Fago No Regular" w:eastAsia="Adif Fago No Regular" w:hAnsi="Adif Fago No Regular"/>
        </w:rPr>
        <w:t xml:space="preserve"> artículo</w:t>
      </w:r>
      <w:bookmarkStart w:id="5" w:name="_Toc195186520"/>
      <w:r w:rsidR="00FF68CD">
        <w:rPr>
          <w:rFonts w:ascii="Adif Fago No Regular" w:eastAsia="Adif Fago No Regular" w:hAnsi="Adif Fago No Regular"/>
        </w:rPr>
        <w:t xml:space="preserve"> </w:t>
      </w:r>
      <w:r w:rsidRPr="00FF68CD">
        <w:rPr>
          <w:rFonts w:ascii="Adif Fago No Regular" w:eastAsia="Adif Fago No Regular" w:hAnsi="Adif Fago No Regular"/>
        </w:rPr>
        <w:t>OAC020$ “Excavación de tierra vegetal” del presente Pliego.</w:t>
      </w:r>
      <w:bookmarkEnd w:id="5"/>
    </w:p>
    <w:p w14:paraId="5071E358" w14:textId="77777777" w:rsidR="003B27F0" w:rsidRDefault="00F60EA2">
      <w:pPr>
        <w:spacing w:before="199"/>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trabajos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terreno</w:t>
      </w:r>
      <w:r>
        <w:rPr>
          <w:rFonts w:ascii="Adif Fago No Regular" w:eastAsia="Adif Fago No Regular" w:hAnsi="Adif Fago No Regular"/>
          <w:spacing w:val="-5"/>
        </w:rPr>
        <w:t xml:space="preserve"> </w:t>
      </w:r>
      <w:r>
        <w:rPr>
          <w:rFonts w:ascii="Adif Fago No Regular" w:eastAsia="Adif Fago No Regular" w:hAnsi="Adif Fago No Regular"/>
        </w:rPr>
        <w:t>rocoso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ejecutarán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manera</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granulometría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forma</w:t>
      </w:r>
    </w:p>
    <w:p w14:paraId="3C2B9929" w14:textId="77777777" w:rsidR="003B27F0" w:rsidRDefault="00F60EA2">
      <w:pPr>
        <w:spacing w:before="1"/>
        <w:jc w:val="both"/>
      </w:pP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resultantes</w:t>
      </w:r>
      <w:r>
        <w:rPr>
          <w:rFonts w:ascii="Adif Fago No Regular" w:eastAsia="Adif Fago No Regular" w:hAnsi="Adif Fago No Regular"/>
          <w:spacing w:val="-1"/>
        </w:rPr>
        <w:t xml:space="preserve"> </w:t>
      </w:r>
      <w:r>
        <w:rPr>
          <w:rFonts w:ascii="Adif Fago No Regular" w:eastAsia="Adif Fago No Regular" w:hAnsi="Adif Fago No Regular"/>
        </w:rPr>
        <w:t>sean</w:t>
      </w:r>
      <w:r>
        <w:rPr>
          <w:rFonts w:ascii="Adif Fago No Regular" w:eastAsia="Adif Fago No Regular" w:hAnsi="Adif Fago No Regular"/>
          <w:spacing w:val="-4"/>
        </w:rPr>
        <w:t xml:space="preserve"> </w:t>
      </w:r>
      <w:r>
        <w:rPr>
          <w:rFonts w:ascii="Adif Fago No Regular" w:eastAsia="Adif Fago No Regular" w:hAnsi="Adif Fago No Regular"/>
        </w:rPr>
        <w:t>adecuados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su</w:t>
      </w:r>
      <w:r>
        <w:rPr>
          <w:rFonts w:ascii="Adif Fago No Regular" w:eastAsia="Adif Fago No Regular" w:hAnsi="Adif Fago No Regular"/>
          <w:spacing w:val="-3"/>
        </w:rPr>
        <w:t xml:space="preserve"> </w:t>
      </w:r>
      <w:r>
        <w:rPr>
          <w:rFonts w:ascii="Adif Fago No Regular" w:eastAsia="Adif Fago No Regular" w:hAnsi="Adif Fago No Regular"/>
        </w:rPr>
        <w:t>empleo en</w:t>
      </w:r>
      <w:r>
        <w:rPr>
          <w:rFonts w:ascii="Adif Fago No Regular" w:eastAsia="Adif Fago No Regular" w:hAnsi="Adif Fago No Regular"/>
          <w:spacing w:val="-2"/>
        </w:rPr>
        <w:t xml:space="preserve"> </w:t>
      </w:r>
      <w:r>
        <w:rPr>
          <w:rFonts w:ascii="Adif Fago No Regular" w:eastAsia="Adif Fago No Regular" w:hAnsi="Adif Fago No Regular"/>
        </w:rPr>
        <w:t>rellenos</w:t>
      </w:r>
      <w:r>
        <w:rPr>
          <w:rFonts w:ascii="Adif Fago No Regular" w:eastAsia="Adif Fago No Regular" w:hAnsi="Adif Fago No Regular"/>
          <w:spacing w:val="-5"/>
        </w:rPr>
        <w:t xml:space="preserve"> </w:t>
      </w:r>
      <w:r>
        <w:rPr>
          <w:rFonts w:ascii="Adif Fago No Regular" w:eastAsia="Adif Fago No Regular" w:hAnsi="Adif Fago No Regular"/>
        </w:rPr>
        <w:t>“todo</w:t>
      </w:r>
      <w:r>
        <w:rPr>
          <w:rFonts w:ascii="Adif Fago No Regular" w:eastAsia="Adif Fago No Regular" w:hAnsi="Adif Fago No Regular"/>
          <w:spacing w:val="-1"/>
        </w:rPr>
        <w:t xml:space="preserve"> </w:t>
      </w:r>
      <w:r>
        <w:rPr>
          <w:rFonts w:ascii="Adif Fago No Regular" w:eastAsia="Adif Fago No Regular" w:hAnsi="Adif Fago No Regular"/>
        </w:rPr>
        <w:t>uno”</w:t>
      </w:r>
      <w:r>
        <w:rPr>
          <w:rFonts w:ascii="Adif Fago No Regular" w:eastAsia="Adif Fago No Regular" w:hAnsi="Adif Fago No Regular"/>
          <w:spacing w:val="-4"/>
        </w:rPr>
        <w:t xml:space="preserve"> </w:t>
      </w:r>
      <w:r>
        <w:rPr>
          <w:rFonts w:ascii="Adif Fago No Regular" w:eastAsia="Adif Fago No Regular" w:hAnsi="Adif Fago No Regular"/>
        </w:rPr>
        <w:t>o</w:t>
      </w:r>
      <w:r>
        <w:rPr>
          <w:rFonts w:ascii="Adif Fago No Regular" w:eastAsia="Adif Fago No Regular" w:hAnsi="Adif Fago No Regular"/>
          <w:spacing w:val="-2"/>
        </w:rPr>
        <w:t xml:space="preserve"> pedraplenes.</w:t>
      </w:r>
    </w:p>
    <w:p w14:paraId="6F9F8CD6" w14:textId="77777777" w:rsidR="003B27F0" w:rsidRDefault="00F60EA2">
      <w:pPr>
        <w:spacing w:before="200"/>
        <w:ind w:right="483"/>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causas</w:t>
      </w:r>
      <w:r>
        <w:rPr>
          <w:rFonts w:ascii="Adif Fago No Regular" w:eastAsia="Adif Fago No Regular" w:hAnsi="Adif Fago No Regular"/>
          <w:spacing w:val="-3"/>
        </w:rPr>
        <w:t xml:space="preserve"> </w:t>
      </w:r>
      <w:r>
        <w:rPr>
          <w:rFonts w:ascii="Adif Fago No Regular" w:eastAsia="Adif Fago No Regular" w:hAnsi="Adif Fago No Regular"/>
        </w:rPr>
        <w:t>justificadas</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Dirección 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podrá</w:t>
      </w:r>
      <w:r>
        <w:rPr>
          <w:rFonts w:ascii="Adif Fago No Regular" w:eastAsia="Adif Fago No Regular" w:hAnsi="Adif Fago No Regular"/>
          <w:spacing w:val="-3"/>
        </w:rPr>
        <w:t xml:space="preserve"> </w:t>
      </w:r>
      <w:r>
        <w:rPr>
          <w:rFonts w:ascii="Adif Fago No Regular" w:eastAsia="Adif Fago No Regular" w:hAnsi="Adif Fago No Regular"/>
        </w:rPr>
        <w:t>modificar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taludes</w:t>
      </w:r>
      <w:r>
        <w:rPr>
          <w:rFonts w:ascii="Adif Fago No Regular" w:eastAsia="Adif Fago No Regular" w:hAnsi="Adif Fago No Regular"/>
          <w:spacing w:val="-1"/>
        </w:rPr>
        <w:t xml:space="preserve"> </w:t>
      </w:r>
      <w:r>
        <w:rPr>
          <w:rFonts w:ascii="Adif Fago No Regular" w:eastAsia="Adif Fago No Regular" w:hAnsi="Adif Fago No Regular"/>
        </w:rPr>
        <w:t>definidos</w:t>
      </w:r>
      <w:r>
        <w:rPr>
          <w:rFonts w:ascii="Adif Fago No Regular" w:eastAsia="Adif Fago No Regular" w:hAnsi="Adif Fago No Regular"/>
          <w:spacing w:val="-3"/>
        </w:rPr>
        <w:t xml:space="preserve"> </w:t>
      </w:r>
      <w:r>
        <w:rPr>
          <w:rFonts w:ascii="Adif Fago No Regular" w:eastAsia="Adif Fago No Regular" w:hAnsi="Adif Fago No Regular"/>
        </w:rPr>
        <w:t>en el</w:t>
      </w:r>
      <w:r>
        <w:rPr>
          <w:rFonts w:ascii="Adif Fago No Regular" w:eastAsia="Adif Fago No Regular" w:hAnsi="Adif Fago No Regular"/>
          <w:spacing w:val="-3"/>
        </w:rPr>
        <w:t xml:space="preserve"> </w:t>
      </w:r>
      <w:r>
        <w:rPr>
          <w:rFonts w:ascii="Adif Fago No Regular" w:eastAsia="Adif Fago No Regular" w:hAnsi="Adif Fago No Regular"/>
        </w:rPr>
        <w:t>proyecto,</w:t>
      </w:r>
      <w:r>
        <w:rPr>
          <w:rFonts w:ascii="Adif Fago No Regular" w:eastAsia="Adif Fago No Regular" w:hAnsi="Adif Fago No Regular"/>
          <w:spacing w:val="-1"/>
        </w:rPr>
        <w:t xml:space="preserve"> </w:t>
      </w:r>
      <w:r>
        <w:rPr>
          <w:rFonts w:ascii="Adif Fago No Regular" w:eastAsia="Adif Fago No Regular" w:hAnsi="Adif Fago No Regular"/>
        </w:rPr>
        <w:t xml:space="preserve">sin </w:t>
      </w:r>
      <w:r>
        <w:rPr>
          <w:rFonts w:ascii="Adif Fago No Regular" w:eastAsia="Adif Fago No Regular" w:hAnsi="Adif Fago No Regular"/>
          <w:w w:val="105"/>
        </w:rPr>
        <w:t>que suponga una modificación del precio de la unidad.</w:t>
      </w:r>
    </w:p>
    <w:p w14:paraId="56EAF0DE" w14:textId="77777777" w:rsidR="003B27F0" w:rsidRDefault="00F60EA2">
      <w:pPr>
        <w:spacing w:before="200"/>
        <w:ind w:right="484"/>
        <w:jc w:val="both"/>
      </w:pP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explanada</w:t>
      </w:r>
      <w:r>
        <w:rPr>
          <w:rFonts w:ascii="Adif Fago No Regular" w:eastAsia="Adif Fago No Regular" w:hAnsi="Adif Fago No Regular"/>
          <w:spacing w:val="-11"/>
        </w:rPr>
        <w:t xml:space="preserve"> </w:t>
      </w:r>
      <w:r>
        <w:rPr>
          <w:rFonts w:ascii="Adif Fago No Regular" w:eastAsia="Adif Fago No Regular" w:hAnsi="Adif Fago No Regular"/>
        </w:rPr>
        <w:t>ha</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tener</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pendiente</w:t>
      </w:r>
      <w:r>
        <w:rPr>
          <w:rFonts w:ascii="Adif Fago No Regular" w:eastAsia="Adif Fago No Regular" w:hAnsi="Adif Fago No Regular"/>
          <w:spacing w:val="-13"/>
        </w:rPr>
        <w:t xml:space="preserve"> </w:t>
      </w:r>
      <w:r>
        <w:rPr>
          <w:rFonts w:ascii="Adif Fago No Regular" w:eastAsia="Adif Fago No Regular" w:hAnsi="Adif Fago No Regular"/>
        </w:rPr>
        <w:t>suficiente</w:t>
      </w:r>
      <w:r>
        <w:rPr>
          <w:rFonts w:ascii="Adif Fago No Regular" w:eastAsia="Adif Fago No Regular" w:hAnsi="Adif Fago No Regular"/>
          <w:spacing w:val="-13"/>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desaguar</w:t>
      </w:r>
      <w:r>
        <w:rPr>
          <w:rFonts w:ascii="Adif Fago No Regular" w:eastAsia="Adif Fago No Regular" w:hAnsi="Adif Fago No Regular"/>
          <w:spacing w:val="-11"/>
        </w:rPr>
        <w:t xml:space="preserve"> </w:t>
      </w:r>
      <w:r>
        <w:rPr>
          <w:rFonts w:ascii="Adif Fago No Regular" w:eastAsia="Adif Fago No Regular" w:hAnsi="Adif Fago No Regular"/>
        </w:rPr>
        <w:t>hacia</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zanjas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cauces</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11"/>
        </w:rPr>
        <w:t xml:space="preserve"> </w:t>
      </w:r>
      <w:r>
        <w:rPr>
          <w:rFonts w:ascii="Adif Fago No Regular" w:eastAsia="Adif Fago No Regular" w:hAnsi="Adif Fago No Regular"/>
        </w:rPr>
        <w:t>sistema de drenaje.</w:t>
      </w:r>
    </w:p>
    <w:p w14:paraId="0E2749B2" w14:textId="77777777" w:rsidR="003B27F0" w:rsidRDefault="00F60EA2">
      <w:pPr>
        <w:spacing w:before="200"/>
        <w:jc w:val="both"/>
      </w:pPr>
      <w:r>
        <w:rPr>
          <w:rFonts w:ascii="Adif Fago No Regular" w:eastAsia="Adif Fago No Regular" w:hAnsi="Adif Fago No Regular"/>
        </w:rPr>
        <w:t>Los</w:t>
      </w:r>
      <w:r>
        <w:rPr>
          <w:rFonts w:ascii="Adif Fago No Regular" w:eastAsia="Adif Fago No Regular" w:hAnsi="Adif Fago No Regular"/>
          <w:spacing w:val="22"/>
        </w:rPr>
        <w:t xml:space="preserve"> </w:t>
      </w:r>
      <w:r>
        <w:rPr>
          <w:rFonts w:ascii="Adif Fago No Regular" w:eastAsia="Adif Fago No Regular" w:hAnsi="Adif Fago No Regular"/>
        </w:rPr>
        <w:t>sistemas</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desagüe tanto</w:t>
      </w:r>
      <w:r>
        <w:rPr>
          <w:rFonts w:ascii="Adif Fago No Regular" w:eastAsia="Adif Fago No Regular" w:hAnsi="Adif Fago No Regular"/>
          <w:spacing w:val="23"/>
        </w:rPr>
        <w:t xml:space="preserve"> </w:t>
      </w:r>
      <w:r>
        <w:rPr>
          <w:rFonts w:ascii="Adif Fago No Regular" w:eastAsia="Adif Fago No Regular" w:hAnsi="Adif Fago No Regular"/>
        </w:rPr>
        <w:t>provisionales como</w:t>
      </w:r>
      <w:r>
        <w:rPr>
          <w:rFonts w:ascii="Adif Fago No Regular" w:eastAsia="Adif Fago No Regular" w:hAnsi="Adif Fago No Regular"/>
          <w:spacing w:val="23"/>
        </w:rPr>
        <w:t xml:space="preserve"> </w:t>
      </w:r>
      <w:r>
        <w:rPr>
          <w:rFonts w:ascii="Adif Fago No Regular" w:eastAsia="Adif Fago No Regular" w:hAnsi="Adif Fago No Regular"/>
        </w:rPr>
        <w:t>definitivos no han de</w:t>
      </w:r>
      <w:r>
        <w:rPr>
          <w:rFonts w:ascii="Adif Fago No Regular" w:eastAsia="Adif Fago No Regular" w:hAnsi="Adif Fago No Regular"/>
          <w:spacing w:val="22"/>
        </w:rPr>
        <w:t xml:space="preserve"> </w:t>
      </w:r>
      <w:r>
        <w:rPr>
          <w:rFonts w:ascii="Adif Fago No Regular" w:eastAsia="Adif Fago No Regular" w:hAnsi="Adif Fago No Regular"/>
        </w:rPr>
        <w:t>producir</w:t>
      </w:r>
      <w:r>
        <w:rPr>
          <w:rFonts w:ascii="Adif Fago No Regular" w:eastAsia="Adif Fago No Regular" w:hAnsi="Adif Fago No Regular"/>
          <w:spacing w:val="23"/>
        </w:rPr>
        <w:t xml:space="preserve"> </w:t>
      </w:r>
      <w:r>
        <w:rPr>
          <w:rFonts w:ascii="Adif Fago No Regular" w:eastAsia="Adif Fago No Regular" w:hAnsi="Adif Fago No Regular"/>
        </w:rPr>
        <w:t>erosiones</w:t>
      </w:r>
      <w:r>
        <w:rPr>
          <w:rFonts w:ascii="Adif Fago No Regular" w:eastAsia="Adif Fago No Regular" w:hAnsi="Adif Fago No Regular"/>
          <w:spacing w:val="22"/>
        </w:rPr>
        <w:t xml:space="preserve"> </w:t>
      </w:r>
      <w:r>
        <w:rPr>
          <w:rFonts w:ascii="Adif Fago No Regular" w:eastAsia="Adif Fago No Regular" w:hAnsi="Adif Fago No Regular"/>
        </w:rPr>
        <w:t xml:space="preserve">en la </w:t>
      </w:r>
      <w:r>
        <w:rPr>
          <w:rFonts w:ascii="Adif Fago No Regular" w:eastAsia="Adif Fago No Regular" w:hAnsi="Adif Fago No Regular"/>
          <w:spacing w:val="-2"/>
        </w:rPr>
        <w:t>excavación.</w:t>
      </w:r>
    </w:p>
    <w:p w14:paraId="1442EB5D" w14:textId="77777777" w:rsidR="003B27F0" w:rsidRDefault="00F60EA2">
      <w:pPr>
        <w:spacing w:before="201" w:line="432" w:lineRule="auto"/>
        <w:ind w:right="628"/>
        <w:jc w:val="both"/>
      </w:pPr>
      <w:r>
        <w:rPr>
          <w:rFonts w:ascii="Adif Fago No Regular" w:eastAsia="Adif Fago No Regular" w:hAnsi="Adif Fago No Regular"/>
        </w:rPr>
        <w:t>Los</w:t>
      </w:r>
      <w:r>
        <w:rPr>
          <w:rFonts w:ascii="Adif Fago No Regular" w:eastAsia="Adif Fago No Regular" w:hAnsi="Adif Fago No Regular"/>
          <w:spacing w:val="17"/>
        </w:rPr>
        <w:t xml:space="preserve"> </w:t>
      </w:r>
      <w:r>
        <w:rPr>
          <w:rFonts w:ascii="Adif Fago No Regular" w:eastAsia="Adif Fago No Regular" w:hAnsi="Adif Fago No Regular"/>
        </w:rPr>
        <w:t>cambios</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pendiente</w:t>
      </w:r>
      <w:r>
        <w:rPr>
          <w:rFonts w:ascii="Adif Fago No Regular" w:eastAsia="Adif Fago No Regular" w:hAnsi="Adif Fago No Regular"/>
          <w:spacing w:val="19"/>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los</w:t>
      </w:r>
      <w:r>
        <w:rPr>
          <w:rFonts w:ascii="Adif Fago No Regular" w:eastAsia="Adif Fago No Regular" w:hAnsi="Adif Fago No Regular"/>
          <w:spacing w:val="21"/>
        </w:rPr>
        <w:t xml:space="preserve"> </w:t>
      </w:r>
      <w:r>
        <w:rPr>
          <w:rFonts w:ascii="Adif Fago No Regular" w:eastAsia="Adif Fago No Regular" w:hAnsi="Adif Fago No Regular"/>
        </w:rPr>
        <w:t>taludes</w:t>
      </w:r>
      <w:r>
        <w:rPr>
          <w:rFonts w:ascii="Adif Fago No Regular" w:eastAsia="Adif Fago No Regular" w:hAnsi="Adif Fago No Regular"/>
          <w:spacing w:val="19"/>
        </w:rPr>
        <w:t xml:space="preserve"> </w:t>
      </w:r>
      <w:r>
        <w:rPr>
          <w:rFonts w:ascii="Adif Fago No Regular" w:eastAsia="Adif Fago No Regular" w:hAnsi="Adif Fago No Regular"/>
        </w:rPr>
        <w:t>y</w:t>
      </w:r>
      <w:r>
        <w:rPr>
          <w:rFonts w:ascii="Adif Fago No Regular" w:eastAsia="Adif Fago No Regular" w:hAnsi="Adif Fago No Regular"/>
          <w:spacing w:val="18"/>
        </w:rPr>
        <w:t xml:space="preserve"> </w:t>
      </w:r>
      <w:r>
        <w:rPr>
          <w:rFonts w:ascii="Adif Fago No Regular" w:eastAsia="Adif Fago No Regular" w:hAnsi="Adif Fago No Regular"/>
        </w:rPr>
        <w:t>el</w:t>
      </w:r>
      <w:r>
        <w:rPr>
          <w:rFonts w:ascii="Adif Fago No Regular" w:eastAsia="Adif Fago No Regular" w:hAnsi="Adif Fago No Regular"/>
          <w:spacing w:val="21"/>
        </w:rPr>
        <w:t xml:space="preserve"> </w:t>
      </w:r>
      <w:r>
        <w:rPr>
          <w:rFonts w:ascii="Adif Fago No Regular" w:eastAsia="Adif Fago No Regular" w:hAnsi="Adif Fago No Regular"/>
        </w:rPr>
        <w:t>encuentro</w:t>
      </w:r>
      <w:r>
        <w:rPr>
          <w:rFonts w:ascii="Adif Fago No Regular" w:eastAsia="Adif Fago No Regular" w:hAnsi="Adif Fago No Regular"/>
          <w:spacing w:val="17"/>
        </w:rPr>
        <w:t xml:space="preserve"> </w:t>
      </w:r>
      <w:r>
        <w:rPr>
          <w:rFonts w:ascii="Adif Fago No Regular" w:eastAsia="Adif Fago No Regular" w:hAnsi="Adif Fago No Regular"/>
        </w:rPr>
        <w:t>con</w:t>
      </w:r>
      <w:r>
        <w:rPr>
          <w:rFonts w:ascii="Adif Fago No Regular" w:eastAsia="Adif Fago No Regular" w:hAnsi="Adif Fago No Regular"/>
          <w:spacing w:val="21"/>
        </w:rPr>
        <w:t xml:space="preserve"> </w:t>
      </w:r>
      <w:r>
        <w:rPr>
          <w:rFonts w:ascii="Adif Fago No Regular" w:eastAsia="Adif Fago No Regular" w:hAnsi="Adif Fago No Regular"/>
        </w:rPr>
        <w:t>el</w:t>
      </w:r>
      <w:r>
        <w:rPr>
          <w:rFonts w:ascii="Adif Fago No Regular" w:eastAsia="Adif Fago No Regular" w:hAnsi="Adif Fago No Regular"/>
          <w:spacing w:val="18"/>
        </w:rPr>
        <w:t xml:space="preserve"> </w:t>
      </w:r>
      <w:r>
        <w:rPr>
          <w:rFonts w:ascii="Adif Fago No Regular" w:eastAsia="Adif Fago No Regular" w:hAnsi="Adif Fago No Regular"/>
        </w:rPr>
        <w:t>terreno</w:t>
      </w:r>
      <w:r>
        <w:rPr>
          <w:rFonts w:ascii="Adif Fago No Regular" w:eastAsia="Adif Fago No Regular" w:hAnsi="Adif Fago No Regular"/>
          <w:spacing w:val="21"/>
        </w:rPr>
        <w:t xml:space="preserve"> </w:t>
      </w:r>
      <w:r>
        <w:rPr>
          <w:rFonts w:ascii="Adif Fago No Regular" w:eastAsia="Adif Fago No Regular" w:hAnsi="Adif Fago No Regular"/>
        </w:rPr>
        <w:t>quedarán</w:t>
      </w:r>
      <w:r>
        <w:rPr>
          <w:rFonts w:ascii="Adif Fago No Regular" w:eastAsia="Adif Fago No Regular" w:hAnsi="Adif Fago No Regular"/>
          <w:spacing w:val="18"/>
        </w:rPr>
        <w:t xml:space="preserve"> </w:t>
      </w:r>
      <w:r>
        <w:rPr>
          <w:rFonts w:ascii="Adif Fago No Regular" w:eastAsia="Adif Fago No Regular" w:hAnsi="Adif Fago No Regular"/>
        </w:rPr>
        <w:t>redondeados. La terminación de los taludes excavados requiere la aprobación explícita de la Dirección de Obra.</w:t>
      </w:r>
    </w:p>
    <w:p w14:paraId="664BFD04" w14:textId="77777777" w:rsidR="003B27F0" w:rsidRDefault="00F60EA2">
      <w:pPr>
        <w:numPr>
          <w:ilvl w:val="0"/>
          <w:numId w:val="849"/>
        </w:numPr>
        <w:tabs>
          <w:tab w:val="left" w:pos="1071"/>
        </w:tabs>
        <w:spacing w:before="38"/>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0C365F11" w14:textId="77777777" w:rsidR="003B27F0" w:rsidRDefault="00F60EA2">
      <w:pPr>
        <w:spacing w:before="219"/>
        <w:jc w:val="both"/>
      </w:pPr>
      <w:r>
        <w:rPr>
          <w:rFonts w:ascii="Adif Fago No Regular" w:eastAsia="Adif Fago No Regular" w:hAnsi="Adif Fago No Regular"/>
        </w:rPr>
        <w:t>Excavación</w:t>
      </w:r>
      <w:r>
        <w:rPr>
          <w:rFonts w:ascii="Adif Fago No Regular" w:eastAsia="Adif Fago No Regular" w:hAnsi="Adif Fago No Regular"/>
          <w:spacing w:val="34"/>
        </w:rPr>
        <w:t xml:space="preserve"> </w:t>
      </w:r>
      <w:r>
        <w:rPr>
          <w:rFonts w:ascii="Adif Fago No Regular" w:eastAsia="Adif Fago No Regular" w:hAnsi="Adif Fago No Regular"/>
        </w:rPr>
        <w:t>manual</w:t>
      </w:r>
      <w:r>
        <w:rPr>
          <w:rFonts w:ascii="Adif Fago No Regular" w:eastAsia="Adif Fago No Regular" w:hAnsi="Adif Fago No Regular"/>
          <w:spacing w:val="36"/>
        </w:rPr>
        <w:t xml:space="preserve"> </w:t>
      </w:r>
      <w:r>
        <w:rPr>
          <w:rFonts w:ascii="Adif Fago No Regular" w:eastAsia="Adif Fago No Regular" w:hAnsi="Adif Fago No Regular"/>
        </w:rPr>
        <w:t>(en</w:t>
      </w:r>
      <w:r>
        <w:rPr>
          <w:rFonts w:ascii="Adif Fago No Regular" w:eastAsia="Adif Fago No Regular" w:hAnsi="Adif Fago No Regular"/>
          <w:spacing w:val="35"/>
        </w:rPr>
        <w:t xml:space="preserve"> </w:t>
      </w:r>
      <w:r>
        <w:rPr>
          <w:rFonts w:ascii="Adif Fago No Regular" w:eastAsia="Adif Fago No Regular" w:hAnsi="Adif Fago No Regular"/>
        </w:rPr>
        <w:t>tierras)</w:t>
      </w:r>
      <w:r>
        <w:rPr>
          <w:rFonts w:ascii="Adif Fago No Regular" w:eastAsia="Adif Fago No Regular" w:hAnsi="Adif Fago No Regular"/>
          <w:spacing w:val="34"/>
        </w:rPr>
        <w:t xml:space="preserve"> </w:t>
      </w:r>
      <w:r>
        <w:rPr>
          <w:rFonts w:ascii="Adif Fago No Regular" w:eastAsia="Adif Fago No Regular" w:hAnsi="Adif Fago No Regular"/>
        </w:rPr>
        <w:t>y</w:t>
      </w:r>
      <w:r>
        <w:rPr>
          <w:rFonts w:ascii="Adif Fago No Regular" w:eastAsia="Adif Fago No Regular" w:hAnsi="Adif Fago No Regular"/>
          <w:spacing w:val="35"/>
        </w:rPr>
        <w:t xml:space="preserve"> </w:t>
      </w:r>
      <w:r>
        <w:rPr>
          <w:rFonts w:ascii="Adif Fago No Regular" w:eastAsia="Adif Fago No Regular" w:hAnsi="Adif Fago No Regular"/>
        </w:rPr>
        <w:t>con</w:t>
      </w:r>
      <w:r>
        <w:rPr>
          <w:rFonts w:ascii="Adif Fago No Regular" w:eastAsia="Adif Fago No Regular" w:hAnsi="Adif Fago No Regular"/>
          <w:spacing w:val="34"/>
        </w:rPr>
        <w:t xml:space="preserve"> </w:t>
      </w:r>
      <w:r>
        <w:rPr>
          <w:rFonts w:ascii="Adif Fago No Regular" w:eastAsia="Adif Fago No Regular" w:hAnsi="Adif Fago No Regular"/>
        </w:rPr>
        <w:t>medios</w:t>
      </w:r>
      <w:r>
        <w:rPr>
          <w:rFonts w:ascii="Adif Fago No Regular" w:eastAsia="Adif Fago No Regular" w:hAnsi="Adif Fago No Regular"/>
          <w:spacing w:val="33"/>
        </w:rPr>
        <w:t xml:space="preserve"> </w:t>
      </w:r>
      <w:r>
        <w:rPr>
          <w:rFonts w:ascii="Adif Fago No Regular" w:eastAsia="Adif Fago No Regular" w:hAnsi="Adif Fago No Regular"/>
        </w:rPr>
        <w:t>mecánicos</w:t>
      </w:r>
      <w:r>
        <w:rPr>
          <w:rFonts w:ascii="Adif Fago No Regular" w:eastAsia="Adif Fago No Regular" w:hAnsi="Adif Fago No Regular"/>
          <w:spacing w:val="37"/>
        </w:rPr>
        <w:t xml:space="preserve"> </w:t>
      </w:r>
      <w:r>
        <w:rPr>
          <w:rFonts w:ascii="Adif Fago No Regular" w:eastAsia="Adif Fago No Regular" w:hAnsi="Adif Fago No Regular"/>
        </w:rPr>
        <w:t>(en</w:t>
      </w:r>
      <w:r>
        <w:rPr>
          <w:rFonts w:ascii="Adif Fago No Regular" w:eastAsia="Adif Fago No Regular" w:hAnsi="Adif Fago No Regular"/>
          <w:spacing w:val="37"/>
        </w:rPr>
        <w:t xml:space="preserve"> </w:t>
      </w:r>
      <w:r>
        <w:rPr>
          <w:rFonts w:ascii="Adif Fago No Regular" w:eastAsia="Adif Fago No Regular" w:hAnsi="Adif Fago No Regular"/>
        </w:rPr>
        <w:t>tierras,</w:t>
      </w:r>
      <w:r>
        <w:rPr>
          <w:rFonts w:ascii="Adif Fago No Regular" w:eastAsia="Adif Fago No Regular" w:hAnsi="Adif Fago No Regular"/>
          <w:spacing w:val="36"/>
        </w:rPr>
        <w:t xml:space="preserve"> </w:t>
      </w:r>
      <w:r>
        <w:rPr>
          <w:rFonts w:ascii="Adif Fago No Regular" w:eastAsia="Adif Fago No Regular" w:hAnsi="Adif Fago No Regular"/>
        </w:rPr>
        <w:t>en</w:t>
      </w:r>
      <w:r>
        <w:rPr>
          <w:rFonts w:ascii="Adif Fago No Regular" w:eastAsia="Adif Fago No Regular" w:hAnsi="Adif Fago No Regular"/>
          <w:spacing w:val="35"/>
        </w:rPr>
        <w:t xml:space="preserve"> </w:t>
      </w:r>
      <w:r>
        <w:rPr>
          <w:rFonts w:ascii="Adif Fago No Regular" w:eastAsia="Adif Fago No Regular" w:hAnsi="Adif Fago No Regular"/>
        </w:rPr>
        <w:t>tránsito</w:t>
      </w:r>
      <w:r>
        <w:rPr>
          <w:rFonts w:ascii="Adif Fago No Regular" w:eastAsia="Adif Fago No Regular" w:hAnsi="Adif Fago No Regular"/>
          <w:spacing w:val="35"/>
        </w:rPr>
        <w:t xml:space="preserve"> </w:t>
      </w:r>
      <w:r>
        <w:rPr>
          <w:rFonts w:ascii="Adif Fago No Regular" w:eastAsia="Adif Fago No Regular" w:hAnsi="Adif Fago No Regular"/>
        </w:rPr>
        <w:t>o</w:t>
      </w:r>
      <w:r>
        <w:rPr>
          <w:rFonts w:ascii="Adif Fago No Regular" w:eastAsia="Adif Fago No Regular" w:hAnsi="Adif Fago No Regular"/>
          <w:spacing w:val="34"/>
        </w:rPr>
        <w:t xml:space="preserve"> </w:t>
      </w:r>
      <w:r>
        <w:rPr>
          <w:rFonts w:ascii="Adif Fago No Regular" w:eastAsia="Adif Fago No Regular" w:hAnsi="Adif Fago No Regular"/>
        </w:rPr>
        <w:t>en</w:t>
      </w:r>
      <w:r>
        <w:rPr>
          <w:rFonts w:ascii="Adif Fago No Regular" w:eastAsia="Adif Fago No Regular" w:hAnsi="Adif Fago No Regular"/>
          <w:spacing w:val="34"/>
        </w:rPr>
        <w:t xml:space="preserve"> </w:t>
      </w:r>
      <w:r>
        <w:rPr>
          <w:rFonts w:ascii="Adif Fago No Regular" w:eastAsia="Adif Fago No Regular" w:hAnsi="Adif Fago No Regular"/>
        </w:rPr>
        <w:t>roca,),</w:t>
      </w:r>
      <w:r>
        <w:rPr>
          <w:rFonts w:ascii="Adif Fago No Regular" w:eastAsia="Adif Fago No Regular" w:hAnsi="Adif Fago No Regular"/>
          <w:spacing w:val="35"/>
        </w:rPr>
        <w:t xml:space="preserve"> </w:t>
      </w:r>
      <w:r>
        <w:rPr>
          <w:rFonts w:ascii="Adif Fago No Regular" w:eastAsia="Adif Fago No Regular" w:hAnsi="Adif Fago No Regular"/>
          <w:spacing w:val="-5"/>
        </w:rPr>
        <w:t>sin</w:t>
      </w:r>
    </w:p>
    <w:p w14:paraId="1CE9D623" w14:textId="77777777" w:rsidR="003B27F0" w:rsidRDefault="003B27F0">
      <w:pPr>
        <w:jc w:val="both"/>
      </w:pPr>
    </w:p>
    <w:p w14:paraId="51C8B0B7" w14:textId="402863BE" w:rsidR="003B27F0" w:rsidRDefault="00F60EA2">
      <w:pPr>
        <w:spacing w:before="137"/>
        <w:jc w:val="both"/>
      </w:pPr>
      <w:r>
        <w:rPr>
          <w:rFonts w:ascii="Adif Fago No Regular" w:eastAsia="Adif Fago No Regular" w:hAnsi="Adif Fago No Regular"/>
        </w:rPr>
        <w:t>utilización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8"/>
        </w:rPr>
        <w:t xml:space="preserve"> </w:t>
      </w:r>
      <w:r>
        <w:rPr>
          <w:rFonts w:ascii="Adif Fago No Regular" w:eastAsia="Adif Fago No Regular" w:hAnsi="Adif Fago No Regular"/>
          <w:spacing w:val="-2"/>
        </w:rPr>
        <w:t>explosivos</w:t>
      </w:r>
    </w:p>
    <w:p w14:paraId="1B303892" w14:textId="77777777" w:rsidR="003B27F0" w:rsidRDefault="00F60EA2">
      <w:pPr>
        <w:spacing w:before="199"/>
        <w:ind w:right="483"/>
        <w:jc w:val="both"/>
      </w:pPr>
      <w:r>
        <w:rPr>
          <w:rFonts w:ascii="Adif Fago No Regular" w:eastAsia="Adif Fago No Regular" w:hAnsi="Adif Fago No Regular"/>
          <w:w w:val="105"/>
        </w:rPr>
        <w:t>Antes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iniciar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presentarse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programa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desarrollo de los trabajos de explanación.</w:t>
      </w:r>
    </w:p>
    <w:p w14:paraId="23F6F595" w14:textId="77777777" w:rsidR="003B27F0" w:rsidRDefault="00F60EA2">
      <w:pPr>
        <w:spacing w:before="201"/>
        <w:ind w:right="480"/>
        <w:jc w:val="both"/>
      </w:pPr>
      <w:r>
        <w:rPr>
          <w:rFonts w:ascii="Adif Fago No Regular" w:eastAsia="Adif Fago No Regular" w:hAnsi="Adif Fago No Regular"/>
          <w:w w:val="105"/>
        </w:rPr>
        <w:t xml:space="preserve">No se autorizará a iniciar un trabajo de desmonte si no están preparados los tajos de relleno o </w:t>
      </w:r>
      <w:r>
        <w:rPr>
          <w:rFonts w:ascii="Adif Fago No Regular" w:eastAsia="Adif Fago No Regular" w:hAnsi="Adif Fago No Regular"/>
        </w:rPr>
        <w:t>vertedero previstos, y si no se han concluido satisfactoriamente todas</w:t>
      </w:r>
      <w:r>
        <w:rPr>
          <w:rFonts w:ascii="Adif Fago No Regular" w:eastAsia="Adif Fago No Regular" w:hAnsi="Adif Fago No Regular"/>
          <w:spacing w:val="-1"/>
        </w:rPr>
        <w:t xml:space="preserve"> </w:t>
      </w:r>
      <w:r>
        <w:rPr>
          <w:rFonts w:ascii="Adif Fago No Regular" w:eastAsia="Adif Fago No Regular" w:hAnsi="Adif Fago No Regular"/>
        </w:rPr>
        <w:t xml:space="preserve">las operaciones preparatorias </w:t>
      </w:r>
      <w:r>
        <w:rPr>
          <w:rFonts w:ascii="Adif Fago No Regular" w:eastAsia="Adif Fago No Regular" w:hAnsi="Adif Fago No Regular"/>
          <w:w w:val="105"/>
        </w:rPr>
        <w:t>para garantizar una buena ejecución.</w:t>
      </w:r>
    </w:p>
    <w:p w14:paraId="543825FA" w14:textId="77777777" w:rsidR="003B27F0" w:rsidRDefault="00F60EA2">
      <w:pPr>
        <w:spacing w:before="201" w:line="432" w:lineRule="auto"/>
        <w:ind w:right="481"/>
        <w:jc w:val="both"/>
      </w:pPr>
      <w:r>
        <w:rPr>
          <w:rFonts w:ascii="Adif Fago No Regular" w:eastAsia="Adif Fago No Regular" w:hAnsi="Adif Fago No Regular"/>
        </w:rPr>
        <w:t>Se ha de prever un sistema de desagüe para evitar acumulación de agua dentro de la excavación. Se ha de impedir la entrada de aguas superficiales, especialmente cerca de los taludes.</w:t>
      </w:r>
    </w:p>
    <w:p w14:paraId="0915C14A" w14:textId="77777777" w:rsidR="003B27F0" w:rsidRDefault="00F60EA2">
      <w:pPr>
        <w:spacing w:before="1"/>
        <w:ind w:right="481"/>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cauces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agua</w:t>
      </w:r>
      <w:r>
        <w:rPr>
          <w:rFonts w:ascii="Adif Fago No Regular" w:eastAsia="Adif Fago No Regular" w:hAnsi="Adif Fago No Regular"/>
          <w:spacing w:val="-3"/>
        </w:rPr>
        <w:t xml:space="preserve"> </w:t>
      </w:r>
      <w:r>
        <w:rPr>
          <w:rFonts w:ascii="Adif Fago No Regular" w:eastAsia="Adif Fago No Regular" w:hAnsi="Adif Fago No Regular"/>
        </w:rPr>
        <w:t>existentes</w:t>
      </w:r>
      <w:r>
        <w:rPr>
          <w:rFonts w:ascii="Adif Fago No Regular" w:eastAsia="Adif Fago No Regular" w:hAnsi="Adif Fago No Regular"/>
          <w:spacing w:val="-4"/>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modificarán</w:t>
      </w:r>
      <w:r>
        <w:rPr>
          <w:rFonts w:ascii="Adif Fago No Regular" w:eastAsia="Adif Fago No Regular" w:hAnsi="Adif Fago No Regular"/>
          <w:spacing w:val="-5"/>
        </w:rPr>
        <w:t xml:space="preserve"> </w:t>
      </w:r>
      <w:r>
        <w:rPr>
          <w:rFonts w:ascii="Adif Fago No Regular" w:eastAsia="Adif Fago No Regular" w:hAnsi="Adif Fago No Regular"/>
        </w:rPr>
        <w:t>sin</w:t>
      </w:r>
      <w:r>
        <w:rPr>
          <w:rFonts w:ascii="Adif Fago No Regular" w:eastAsia="Adif Fago No Regular" w:hAnsi="Adif Fago No Regular"/>
          <w:spacing w:val="-3"/>
        </w:rPr>
        <w:t xml:space="preserve"> </w:t>
      </w:r>
      <w:r>
        <w:rPr>
          <w:rFonts w:ascii="Adif Fago No Regular" w:eastAsia="Adif Fago No Regular" w:hAnsi="Adif Fago No Regular"/>
        </w:rPr>
        <w:t>autorización</w:t>
      </w:r>
      <w:r>
        <w:rPr>
          <w:rFonts w:ascii="Adif Fago No Regular" w:eastAsia="Adif Fago No Regular" w:hAnsi="Adif Fago No Regular"/>
          <w:spacing w:val="-3"/>
        </w:rPr>
        <w:t xml:space="preserve"> </w:t>
      </w:r>
      <w:r>
        <w:rPr>
          <w:rFonts w:ascii="Adif Fago No Regular" w:eastAsia="Adif Fago No Regular" w:hAnsi="Adif Fago No Regular"/>
        </w:rPr>
        <w:t>previa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escrito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 xml:space="preserve">Dirección </w:t>
      </w:r>
      <w:r>
        <w:rPr>
          <w:rFonts w:ascii="Adif Fago No Regular" w:eastAsia="Adif Fago No Regular" w:hAnsi="Adif Fago No Regular"/>
          <w:w w:val="105"/>
        </w:rPr>
        <w:t>de Obra.</w:t>
      </w:r>
    </w:p>
    <w:p w14:paraId="22A4E2B7" w14:textId="77777777" w:rsidR="003B27F0" w:rsidRDefault="00F60EA2">
      <w:pPr>
        <w:spacing w:before="201"/>
        <w:ind w:right="481"/>
        <w:jc w:val="both"/>
      </w:pP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caso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encontrar</w:t>
      </w:r>
      <w:r>
        <w:rPr>
          <w:rFonts w:ascii="Adif Fago No Regular" w:eastAsia="Adif Fago No Regular" w:hAnsi="Adif Fago No Regular"/>
          <w:spacing w:val="-13"/>
        </w:rPr>
        <w:t xml:space="preserve"> </w:t>
      </w:r>
      <w:r>
        <w:rPr>
          <w:rFonts w:ascii="Adif Fago No Regular" w:eastAsia="Adif Fago No Regular" w:hAnsi="Adif Fago No Regular"/>
        </w:rPr>
        <w:t>niveles</w:t>
      </w:r>
      <w:r>
        <w:rPr>
          <w:rFonts w:ascii="Adif Fago No Regular" w:eastAsia="Adif Fago No Regular" w:hAnsi="Adif Fago No Regular"/>
          <w:spacing w:val="-11"/>
        </w:rPr>
        <w:t xml:space="preserve"> </w:t>
      </w:r>
      <w:r>
        <w:rPr>
          <w:rFonts w:ascii="Adif Fago No Regular" w:eastAsia="Adif Fago No Regular" w:hAnsi="Adif Fago No Regular"/>
        </w:rPr>
        <w:t>acuíferos</w:t>
      </w:r>
      <w:r>
        <w:rPr>
          <w:rFonts w:ascii="Adif Fago No Regular" w:eastAsia="Adif Fago No Regular" w:hAnsi="Adif Fago No Regular"/>
          <w:spacing w:val="-14"/>
        </w:rPr>
        <w:t xml:space="preserve"> </w:t>
      </w:r>
      <w:r>
        <w:rPr>
          <w:rFonts w:ascii="Adif Fago No Regular" w:eastAsia="Adif Fago No Regular" w:hAnsi="Adif Fago No Regular"/>
        </w:rPr>
        <w:t>no</w:t>
      </w:r>
      <w:r>
        <w:rPr>
          <w:rFonts w:ascii="Adif Fago No Regular" w:eastAsia="Adif Fago No Regular" w:hAnsi="Adif Fago No Regular"/>
          <w:spacing w:val="-11"/>
        </w:rPr>
        <w:t xml:space="preserve"> </w:t>
      </w:r>
      <w:r>
        <w:rPr>
          <w:rFonts w:ascii="Adif Fago No Regular" w:eastAsia="Adif Fago No Regular" w:hAnsi="Adif Fago No Regular"/>
        </w:rPr>
        <w:t>previstos,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han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tomar</w:t>
      </w:r>
      <w:r>
        <w:rPr>
          <w:rFonts w:ascii="Adif Fago No Regular" w:eastAsia="Adif Fago No Regular" w:hAnsi="Adif Fago No Regular"/>
          <w:spacing w:val="-13"/>
        </w:rPr>
        <w:t xml:space="preserve"> </w:t>
      </w:r>
      <w:r>
        <w:rPr>
          <w:rFonts w:ascii="Adif Fago No Regular" w:eastAsia="Adif Fago No Regular" w:hAnsi="Adif Fago No Regular"/>
        </w:rPr>
        <w:t>medidas</w:t>
      </w:r>
      <w:r>
        <w:rPr>
          <w:rFonts w:ascii="Adif Fago No Regular" w:eastAsia="Adif Fago No Regular" w:hAnsi="Adif Fago No Regular"/>
          <w:spacing w:val="-11"/>
        </w:rPr>
        <w:t xml:space="preserve"> </w:t>
      </w:r>
      <w:r>
        <w:rPr>
          <w:rFonts w:ascii="Adif Fago No Regular" w:eastAsia="Adif Fago No Regular" w:hAnsi="Adif Fago No Regular"/>
        </w:rPr>
        <w:t>correctoras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acuerdo con la Dirección de Obra.</w:t>
      </w:r>
    </w:p>
    <w:p w14:paraId="2A9A4E1D" w14:textId="77777777" w:rsidR="003B27F0" w:rsidRDefault="00F60EA2">
      <w:pPr>
        <w:spacing w:before="200"/>
        <w:jc w:val="both"/>
      </w:pPr>
      <w:r>
        <w:rPr>
          <w:rFonts w:ascii="Adif Fago No Regular" w:eastAsia="Adif Fago No Regular" w:hAnsi="Adif Fago No Regular"/>
        </w:rPr>
        <w:t>Se</w:t>
      </w:r>
      <w:r>
        <w:rPr>
          <w:rFonts w:ascii="Adif Fago No Regular" w:eastAsia="Adif Fago No Regular" w:hAnsi="Adif Fago No Regular"/>
          <w:spacing w:val="40"/>
        </w:rPr>
        <w:t xml:space="preserve"> </w:t>
      </w:r>
      <w:r>
        <w:rPr>
          <w:rFonts w:ascii="Adif Fago No Regular" w:eastAsia="Adif Fago No Regular" w:hAnsi="Adif Fago No Regular"/>
        </w:rPr>
        <w:t>ha</w:t>
      </w:r>
      <w:r>
        <w:rPr>
          <w:rFonts w:ascii="Adif Fago No Regular" w:eastAsia="Adif Fago No Regular" w:hAnsi="Adif Fago No Regular"/>
          <w:spacing w:val="40"/>
        </w:rPr>
        <w:t xml:space="preserve"> </w:t>
      </w:r>
      <w:r>
        <w:rPr>
          <w:rFonts w:ascii="Adif Fago No Regular" w:eastAsia="Adif Fago No Regular" w:hAnsi="Adif Fago No Regular"/>
        </w:rPr>
        <w:t>evitar</w:t>
      </w:r>
      <w:r>
        <w:rPr>
          <w:rFonts w:ascii="Adif Fago No Regular" w:eastAsia="Adif Fago No Regular" w:hAnsi="Adif Fago No Regular"/>
          <w:spacing w:val="40"/>
        </w:rPr>
        <w:t xml:space="preserve"> </w:t>
      </w:r>
      <w:r>
        <w:rPr>
          <w:rFonts w:ascii="Adif Fago No Regular" w:eastAsia="Adif Fago No Regular" w:hAnsi="Adif Fago No Regular"/>
        </w:rPr>
        <w:t>que</w:t>
      </w:r>
      <w:r>
        <w:rPr>
          <w:rFonts w:ascii="Adif Fago No Regular" w:eastAsia="Adif Fago No Regular" w:hAnsi="Adif Fago No Regular"/>
          <w:spacing w:val="40"/>
        </w:rPr>
        <w:t xml:space="preserve"> </w:t>
      </w:r>
      <w:r>
        <w:rPr>
          <w:rFonts w:ascii="Adif Fago No Regular" w:eastAsia="Adif Fago No Regular" w:hAnsi="Adif Fago No Regular"/>
        </w:rPr>
        <w:t>arroye</w:t>
      </w:r>
      <w:r>
        <w:rPr>
          <w:rFonts w:ascii="Adif Fago No Regular" w:eastAsia="Adif Fago No Regular" w:hAnsi="Adif Fago No Regular"/>
          <w:spacing w:val="40"/>
        </w:rPr>
        <w:t xml:space="preserve"> </w:t>
      </w:r>
      <w:r>
        <w:rPr>
          <w:rFonts w:ascii="Adif Fago No Regular" w:eastAsia="Adif Fago No Regular" w:hAnsi="Adif Fago No Regular"/>
        </w:rPr>
        <w:t>por</w:t>
      </w:r>
      <w:r>
        <w:rPr>
          <w:rFonts w:ascii="Adif Fago No Regular" w:eastAsia="Adif Fago No Regular" w:hAnsi="Adif Fago No Regular"/>
          <w:spacing w:val="40"/>
        </w:rPr>
        <w:t xml:space="preserve"> </w:t>
      </w:r>
      <w:r>
        <w:rPr>
          <w:rFonts w:ascii="Adif Fago No Regular" w:eastAsia="Adif Fago No Regular" w:hAnsi="Adif Fago No Regular"/>
        </w:rPr>
        <w:t>las</w:t>
      </w:r>
      <w:r>
        <w:rPr>
          <w:rFonts w:ascii="Adif Fago No Regular" w:eastAsia="Adif Fago No Regular" w:hAnsi="Adif Fago No Regular"/>
          <w:spacing w:val="40"/>
        </w:rPr>
        <w:t xml:space="preserve"> </w:t>
      </w:r>
      <w:r>
        <w:rPr>
          <w:rFonts w:ascii="Adif Fago No Regular" w:eastAsia="Adif Fago No Regular" w:hAnsi="Adif Fago No Regular"/>
        </w:rPr>
        <w:t>caras</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los</w:t>
      </w:r>
      <w:r>
        <w:rPr>
          <w:rFonts w:ascii="Adif Fago No Regular" w:eastAsia="Adif Fago No Regular" w:hAnsi="Adif Fago No Regular"/>
          <w:spacing w:val="40"/>
        </w:rPr>
        <w:t xml:space="preserve"> </w:t>
      </w:r>
      <w:r>
        <w:rPr>
          <w:rFonts w:ascii="Adif Fago No Regular" w:eastAsia="Adif Fago No Regular" w:hAnsi="Adif Fago No Regular"/>
        </w:rPr>
        <w:t>taludes</w:t>
      </w:r>
      <w:r>
        <w:rPr>
          <w:rFonts w:ascii="Adif Fago No Regular" w:eastAsia="Adif Fago No Regular" w:hAnsi="Adif Fago No Regular"/>
          <w:spacing w:val="40"/>
        </w:rPr>
        <w:t xml:space="preserve"> </w:t>
      </w:r>
      <w:r>
        <w:rPr>
          <w:rFonts w:ascii="Adif Fago No Regular" w:eastAsia="Adif Fago No Regular" w:hAnsi="Adif Fago No Regular"/>
        </w:rPr>
        <w:t>cualquier</w:t>
      </w:r>
      <w:r>
        <w:rPr>
          <w:rFonts w:ascii="Adif Fago No Regular" w:eastAsia="Adif Fago No Regular" w:hAnsi="Adif Fago No Regular"/>
          <w:spacing w:val="40"/>
        </w:rPr>
        <w:t xml:space="preserve"> </w:t>
      </w:r>
      <w:r>
        <w:rPr>
          <w:rFonts w:ascii="Adif Fago No Regular" w:eastAsia="Adif Fago No Regular" w:hAnsi="Adif Fago No Regular"/>
        </w:rPr>
        <w:t>aparición</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agua</w:t>
      </w:r>
      <w:r>
        <w:rPr>
          <w:rFonts w:ascii="Adif Fago No Regular" w:eastAsia="Adif Fago No Regular" w:hAnsi="Adif Fago No Regular"/>
          <w:spacing w:val="40"/>
        </w:rPr>
        <w:t xml:space="preserve"> </w:t>
      </w:r>
      <w:r>
        <w:rPr>
          <w:rFonts w:ascii="Adif Fago No Regular" w:eastAsia="Adif Fago No Regular" w:hAnsi="Adif Fago No Regular"/>
        </w:rPr>
        <w:t>que</w:t>
      </w:r>
      <w:r>
        <w:rPr>
          <w:rFonts w:ascii="Adif Fago No Regular" w:eastAsia="Adif Fago No Regular" w:hAnsi="Adif Fago No Regular"/>
          <w:spacing w:val="40"/>
        </w:rPr>
        <w:t xml:space="preserve"> </w:t>
      </w:r>
      <w:r>
        <w:rPr>
          <w:rFonts w:ascii="Adif Fago No Regular" w:eastAsia="Adif Fago No Regular" w:hAnsi="Adif Fago No Regular"/>
        </w:rPr>
        <w:t>pueda</w:t>
      </w:r>
      <w:r>
        <w:rPr>
          <w:rFonts w:ascii="Adif Fago No Regular" w:eastAsia="Adif Fago No Regular" w:hAnsi="Adif Fago No Regular"/>
          <w:spacing w:val="80"/>
        </w:rPr>
        <w:t xml:space="preserve"> </w:t>
      </w:r>
      <w:r>
        <w:rPr>
          <w:rFonts w:ascii="Adif Fago No Regular" w:eastAsia="Adif Fago No Regular" w:hAnsi="Adif Fago No Regular"/>
        </w:rPr>
        <w:t>presentarse durante la excavación.</w:t>
      </w:r>
    </w:p>
    <w:p w14:paraId="7CB37AE2" w14:textId="77777777" w:rsidR="003B27F0" w:rsidRDefault="00F60EA2">
      <w:pPr>
        <w:spacing w:before="203"/>
        <w:jc w:val="both"/>
      </w:pP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han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extraer</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rocas</w:t>
      </w:r>
      <w:r>
        <w:rPr>
          <w:rFonts w:ascii="Adif Fago No Regular" w:eastAsia="Adif Fago No Regular" w:hAnsi="Adif Fago No Regular"/>
          <w:spacing w:val="-9"/>
        </w:rPr>
        <w:t xml:space="preserve"> </w:t>
      </w:r>
      <w:r>
        <w:rPr>
          <w:rFonts w:ascii="Adif Fago No Regular" w:eastAsia="Adif Fago No Regular" w:hAnsi="Adif Fago No Regular"/>
        </w:rPr>
        <w:t>suspendidas,</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tierras</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materiales</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peligro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desprendimiento.</w:t>
      </w:r>
    </w:p>
    <w:p w14:paraId="0C7E33D4" w14:textId="77777777" w:rsidR="003B27F0" w:rsidRDefault="00F60EA2">
      <w:pPr>
        <w:spacing w:before="200"/>
        <w:ind w:right="486"/>
        <w:jc w:val="both"/>
      </w:pPr>
      <w:r>
        <w:rPr>
          <w:rFonts w:ascii="Adif Fago No Regular" w:eastAsia="Adif Fago No Regular" w:hAnsi="Adif Fago No Regular"/>
        </w:rPr>
        <w:t xml:space="preserve">Cerca de estructuras de contención previamente realizadas, la máquina ha de trabajar en dirección </w:t>
      </w:r>
      <w:r>
        <w:rPr>
          <w:rFonts w:ascii="Adif Fago No Regular" w:eastAsia="Adif Fago No Regular" w:hAnsi="Adif Fago No Regular"/>
          <w:w w:val="105"/>
        </w:rPr>
        <w:t>no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perpendicular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dejar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excavar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protección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anchura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metro (&gt;=</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1</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habrá</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extraer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después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manualmente.</w:t>
      </w:r>
    </w:p>
    <w:p w14:paraId="60970C14" w14:textId="77777777" w:rsidR="003B27F0" w:rsidRDefault="00F60EA2">
      <w:pPr>
        <w:spacing w:before="201"/>
        <w:ind w:right="481"/>
        <w:jc w:val="both"/>
      </w:pPr>
      <w:r>
        <w:rPr>
          <w:rFonts w:ascii="Adif Fago No Regular" w:eastAsia="Adif Fago No Regular" w:hAnsi="Adif Fago No Regular"/>
        </w:rPr>
        <w:t>En la coronación de los taludes de la excavación debe ejecutarse la cuneta de guarda antes de que se produzcan daños por las aguas superficiales que penetren en la excavación.</w:t>
      </w:r>
    </w:p>
    <w:p w14:paraId="1DB740B9" w14:textId="77777777" w:rsidR="003B27F0" w:rsidRDefault="00F60EA2">
      <w:pPr>
        <w:spacing w:before="200"/>
        <w:ind w:right="481"/>
        <w:jc w:val="both"/>
      </w:pPr>
      <w:r>
        <w:rPr>
          <w:rFonts w:ascii="Adif Fago No Regular" w:eastAsia="Adif Fago No Regular" w:hAnsi="Adif Fago No Regular"/>
        </w:rPr>
        <w:lastRenderedPageBreak/>
        <w:t xml:space="preserve">Las excavaciones en zonas que exijan refuerzo de los </w:t>
      </w:r>
      <w:proofErr w:type="gramStart"/>
      <w:r>
        <w:rPr>
          <w:rFonts w:ascii="Adif Fago No Regular" w:eastAsia="Adif Fago No Regular" w:hAnsi="Adif Fago No Regular"/>
        </w:rPr>
        <w:t>taludes,</w:t>
      </w:r>
      <w:proofErr w:type="gramEnd"/>
      <w:r>
        <w:rPr>
          <w:rFonts w:ascii="Adif Fago No Regular" w:eastAsia="Adif Fago No Regular" w:hAnsi="Adif Fago No Regular"/>
        </w:rPr>
        <w:t xml:space="preserve"> se han de realizar en cortes de una altura</w:t>
      </w:r>
      <w:r>
        <w:rPr>
          <w:rFonts w:ascii="Adif Fago No Regular" w:eastAsia="Adif Fago No Regular" w:hAnsi="Adif Fago No Regular"/>
          <w:spacing w:val="34"/>
        </w:rPr>
        <w:t xml:space="preserve"> </w:t>
      </w:r>
      <w:r>
        <w:rPr>
          <w:rFonts w:ascii="Adif Fago No Regular" w:eastAsia="Adif Fago No Regular" w:hAnsi="Adif Fago No Regular"/>
        </w:rPr>
        <w:t>máxima</w:t>
      </w:r>
      <w:r>
        <w:rPr>
          <w:rFonts w:ascii="Adif Fago No Regular" w:eastAsia="Adif Fago No Regular" w:hAnsi="Adif Fago No Regular"/>
          <w:spacing w:val="34"/>
        </w:rPr>
        <w:t xml:space="preserve"> </w:t>
      </w:r>
      <w:r>
        <w:rPr>
          <w:rFonts w:ascii="Adif Fago No Regular" w:eastAsia="Adif Fago No Regular" w:hAnsi="Adif Fago No Regular"/>
        </w:rPr>
        <w:t>que</w:t>
      </w:r>
      <w:r>
        <w:rPr>
          <w:rFonts w:ascii="Adif Fago No Regular" w:eastAsia="Adif Fago No Regular" w:hAnsi="Adif Fago No Regular"/>
          <w:spacing w:val="35"/>
        </w:rPr>
        <w:t xml:space="preserve"> </w:t>
      </w:r>
      <w:r>
        <w:rPr>
          <w:rFonts w:ascii="Adif Fago No Regular" w:eastAsia="Adif Fago No Regular" w:hAnsi="Adif Fago No Regular"/>
        </w:rPr>
        <w:t>permita</w:t>
      </w:r>
      <w:r>
        <w:rPr>
          <w:rFonts w:ascii="Adif Fago No Regular" w:eastAsia="Adif Fago No Regular" w:hAnsi="Adif Fago No Regular"/>
          <w:spacing w:val="34"/>
        </w:rPr>
        <w:t xml:space="preserve"> </w:t>
      </w:r>
      <w:r>
        <w:rPr>
          <w:rFonts w:ascii="Adif Fago No Regular" w:eastAsia="Adif Fago No Regular" w:hAnsi="Adif Fago No Regular"/>
        </w:rPr>
        <w:t>la</w:t>
      </w:r>
      <w:r>
        <w:rPr>
          <w:rFonts w:ascii="Adif Fago No Regular" w:eastAsia="Adif Fago No Regular" w:hAnsi="Adif Fago No Regular"/>
          <w:spacing w:val="35"/>
        </w:rPr>
        <w:t xml:space="preserve"> </w:t>
      </w:r>
      <w:r>
        <w:rPr>
          <w:rFonts w:ascii="Adif Fago No Regular" w:eastAsia="Adif Fago No Regular" w:hAnsi="Adif Fago No Regular"/>
        </w:rPr>
        <w:t>utilización</w:t>
      </w:r>
      <w:r>
        <w:rPr>
          <w:rFonts w:ascii="Adif Fago No Regular" w:eastAsia="Adif Fago No Regular" w:hAnsi="Adif Fago No Regular"/>
          <w:spacing w:val="37"/>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los</w:t>
      </w:r>
      <w:r>
        <w:rPr>
          <w:rFonts w:ascii="Adif Fago No Regular" w:eastAsia="Adif Fago No Regular" w:hAnsi="Adif Fago No Regular"/>
          <w:spacing w:val="34"/>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habituales</w:t>
      </w:r>
      <w:r>
        <w:rPr>
          <w:rFonts w:ascii="Adif Fago No Regular" w:eastAsia="Adif Fago No Regular" w:hAnsi="Adif Fago No Regular"/>
          <w:spacing w:val="35"/>
        </w:rPr>
        <w:t xml:space="preserve"> </w:t>
      </w:r>
      <w:r>
        <w:rPr>
          <w:rFonts w:ascii="Adif Fago No Regular" w:eastAsia="Adif Fago No Regular" w:hAnsi="Adif Fago No Regular"/>
        </w:rPr>
        <w:t>en</w:t>
      </w:r>
      <w:r>
        <w:rPr>
          <w:rFonts w:ascii="Adif Fago No Regular" w:eastAsia="Adif Fago No Regular" w:hAnsi="Adif Fago No Regular"/>
          <w:spacing w:val="37"/>
        </w:rPr>
        <w:t xml:space="preserve"> </w:t>
      </w:r>
      <w:r>
        <w:rPr>
          <w:rFonts w:ascii="Adif Fago No Regular" w:eastAsia="Adif Fago No Regular" w:hAnsi="Adif Fago No Regular"/>
        </w:rPr>
        <w:t>dicho</w:t>
      </w:r>
      <w:r>
        <w:rPr>
          <w:rFonts w:ascii="Adif Fago No Regular" w:eastAsia="Adif Fago No Regular" w:hAnsi="Adif Fago No Regular"/>
          <w:spacing w:val="32"/>
        </w:rPr>
        <w:t xml:space="preserve"> </w:t>
      </w:r>
      <w:r>
        <w:rPr>
          <w:rFonts w:ascii="Adif Fago No Regular" w:eastAsia="Adif Fago No Regular" w:hAnsi="Adif Fago No Regular"/>
        </w:rPr>
        <w:t>refuerzo.</w:t>
      </w:r>
    </w:p>
    <w:p w14:paraId="1A3AAA70" w14:textId="77777777" w:rsidR="003B27F0" w:rsidRDefault="00F60EA2">
      <w:pPr>
        <w:spacing w:before="201"/>
        <w:ind w:right="478"/>
        <w:jc w:val="both"/>
      </w:pPr>
      <w:r>
        <w:rPr>
          <w:rFonts w:ascii="Adif Fago No Regular" w:eastAsia="Adif Fago No Regular" w:hAnsi="Adif Fago No Regular"/>
        </w:rPr>
        <w:t>Todos los materiales que se obtengan de la excavación deberán ser objeto de ensayos para comprobar si cumplen las condiciones expuestas en los artículos correspondientes en la formación de terraplenes o rellenos. En cualquier caso, no se desechará ningún material excavado sin previa autorización de la Dirección de Obra.</w:t>
      </w:r>
    </w:p>
    <w:p w14:paraId="57A94B20" w14:textId="77777777" w:rsidR="003B27F0" w:rsidRDefault="00F60EA2">
      <w:pPr>
        <w:spacing w:before="199"/>
        <w:ind w:right="481"/>
        <w:jc w:val="both"/>
      </w:pP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excedentes</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tierra,</w:t>
      </w:r>
      <w:r>
        <w:rPr>
          <w:rFonts w:ascii="Adif Fago No Regular" w:eastAsia="Adif Fago No Regular" w:hAnsi="Adif Fago No Regular"/>
          <w:spacing w:val="-15"/>
        </w:rPr>
        <w:t xml:space="preserve"> </w:t>
      </w:r>
      <w:r>
        <w:rPr>
          <w:rFonts w:ascii="Adif Fago No Regular" w:eastAsia="Adif Fago No Regular" w:hAnsi="Adif Fago No Regular"/>
        </w:rPr>
        <w:t>si</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hubiera,</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materiales</w:t>
      </w:r>
      <w:r>
        <w:rPr>
          <w:rFonts w:ascii="Adif Fago No Regular" w:eastAsia="Adif Fago No Regular" w:hAnsi="Adif Fago No Regular"/>
          <w:spacing w:val="-15"/>
        </w:rPr>
        <w:t xml:space="preserve"> </w:t>
      </w:r>
      <w:r>
        <w:rPr>
          <w:rFonts w:ascii="Adif Fago No Regular" w:eastAsia="Adif Fago No Regular" w:hAnsi="Adif Fago No Regular"/>
        </w:rPr>
        <w:t>no</w:t>
      </w:r>
      <w:r>
        <w:rPr>
          <w:rFonts w:ascii="Adif Fago No Regular" w:eastAsia="Adif Fago No Regular" w:hAnsi="Adif Fago No Regular"/>
          <w:spacing w:val="-14"/>
        </w:rPr>
        <w:t xml:space="preserve"> </w:t>
      </w:r>
      <w:r>
        <w:rPr>
          <w:rFonts w:ascii="Adif Fago No Regular" w:eastAsia="Adif Fago No Regular" w:hAnsi="Adif Fago No Regular"/>
        </w:rPr>
        <w:t>aceptables</w:t>
      </w:r>
      <w:r>
        <w:rPr>
          <w:rFonts w:ascii="Adif Fago No Regular" w:eastAsia="Adif Fago No Regular" w:hAnsi="Adif Fago No Regular"/>
          <w:spacing w:val="-15"/>
        </w:rPr>
        <w:t xml:space="preserve"> </w:t>
      </w:r>
      <w:r>
        <w:rPr>
          <w:rFonts w:ascii="Adif Fago No Regular" w:eastAsia="Adif Fago No Regular" w:hAnsi="Adif Fago No Regular"/>
        </w:rPr>
        <w:t>serán</w:t>
      </w:r>
      <w:r>
        <w:rPr>
          <w:rFonts w:ascii="Adif Fago No Regular" w:eastAsia="Adif Fago No Regular" w:hAnsi="Adif Fago No Regular"/>
          <w:spacing w:val="-12"/>
        </w:rPr>
        <w:t xml:space="preserve"> </w:t>
      </w:r>
      <w:r>
        <w:rPr>
          <w:rFonts w:ascii="Adif Fago No Regular" w:eastAsia="Adif Fago No Regular" w:hAnsi="Adif Fago No Regular"/>
        </w:rPr>
        <w:t>llevados</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vertederos marcados en el Proyecto o indicados por la Dirección de Obra. En caso contrario el Contratista propondrá otros vertederos acompañando un estudio medio ambiental que someterá a aprobación escrita por la Dirección de Obra previo informe favorable de los técnicos competentes.</w:t>
      </w:r>
    </w:p>
    <w:p w14:paraId="14B3EC8F" w14:textId="77777777" w:rsidR="003B27F0" w:rsidRDefault="00F60EA2">
      <w:pPr>
        <w:spacing w:before="202"/>
        <w:jc w:val="both"/>
      </w:pPr>
      <w:r>
        <w:rPr>
          <w:rFonts w:ascii="Adif Fago No Regular" w:eastAsia="Adif Fago No Regular" w:hAnsi="Adif Fago No Regular"/>
        </w:rPr>
        <w:t>En caso de existir excedentes de excavación sobre el volumen de rellenos, los mismos sólo podrán emplearse en la ampliación de taludes de terraplenes si así lo autoriza la Dirección de Obra.</w:t>
      </w:r>
    </w:p>
    <w:p w14:paraId="5586ECEF" w14:textId="77777777" w:rsidR="003B27F0" w:rsidRDefault="00F60EA2">
      <w:pPr>
        <w:spacing w:before="200"/>
        <w:ind w:right="478"/>
        <w:jc w:val="both"/>
      </w:pPr>
      <w:r>
        <w:rPr>
          <w:rFonts w:ascii="Adif Fago No Regular" w:eastAsia="Adif Fago No Regular" w:hAnsi="Adif Fago No Regular"/>
        </w:rPr>
        <w:t xml:space="preserve">Si en las excavaciones se encontrasen materiales que pudieran emplearse en unidades distintas a </w:t>
      </w:r>
      <w:r>
        <w:rPr>
          <w:rFonts w:ascii="Adif Fago No Regular" w:eastAsia="Adif Fago No Regular" w:hAnsi="Adif Fago No Regular"/>
          <w:w w:val="105"/>
        </w:rPr>
        <w:t>las previstas en el Proyecto y sea necesario su almacenamiento, se transportarán a depósitos provisionales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acopios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fin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señale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propuesta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Contratista, con objeto de proceder a su utilización posterior.</w:t>
      </w:r>
    </w:p>
    <w:p w14:paraId="343C7580" w14:textId="77777777" w:rsidR="003B27F0" w:rsidRDefault="00F60EA2">
      <w:pPr>
        <w:spacing w:before="202"/>
        <w:ind w:right="478"/>
        <w:jc w:val="both"/>
      </w:pPr>
      <w:r>
        <w:rPr>
          <w:rFonts w:ascii="Adif Fago No Regular" w:eastAsia="Adif Fago No Regular" w:hAnsi="Adif Fago No Regular"/>
        </w:rPr>
        <w:t>Si faltasen tierras, la Dirección de Obra podrá autorizar una mayor excavación en las zonas de desmonte</w:t>
      </w:r>
      <w:r>
        <w:rPr>
          <w:rFonts w:ascii="Adif Fago No Regular" w:eastAsia="Adif Fago No Regular" w:hAnsi="Adif Fago No Regular"/>
          <w:spacing w:val="25"/>
        </w:rPr>
        <w:t xml:space="preserve"> </w:t>
      </w:r>
      <w:r>
        <w:rPr>
          <w:rFonts w:ascii="Adif Fago No Regular" w:eastAsia="Adif Fago No Regular" w:hAnsi="Adif Fago No Regular"/>
        </w:rPr>
        <w:t>tendiendo</w:t>
      </w:r>
      <w:r>
        <w:rPr>
          <w:rFonts w:ascii="Adif Fago No Regular" w:eastAsia="Adif Fago No Regular" w:hAnsi="Adif Fago No Regular"/>
          <w:spacing w:val="26"/>
        </w:rPr>
        <w:t xml:space="preserve"> </w:t>
      </w:r>
      <w:r>
        <w:rPr>
          <w:rFonts w:ascii="Adif Fago No Regular" w:eastAsia="Adif Fago No Regular" w:hAnsi="Adif Fago No Regular"/>
        </w:rPr>
        <w:t>los</w:t>
      </w:r>
      <w:r>
        <w:rPr>
          <w:rFonts w:ascii="Adif Fago No Regular" w:eastAsia="Adif Fago No Regular" w:hAnsi="Adif Fago No Regular"/>
          <w:spacing w:val="26"/>
        </w:rPr>
        <w:t xml:space="preserve"> </w:t>
      </w:r>
      <w:r>
        <w:rPr>
          <w:rFonts w:ascii="Adif Fago No Regular" w:eastAsia="Adif Fago No Regular" w:hAnsi="Adif Fago No Regular"/>
        </w:rPr>
        <w:t>taludes,</w:t>
      </w:r>
      <w:r>
        <w:rPr>
          <w:rFonts w:ascii="Adif Fago No Regular" w:eastAsia="Adif Fago No Regular" w:hAnsi="Adif Fago No Regular"/>
          <w:spacing w:val="29"/>
        </w:rPr>
        <w:t xml:space="preserve"> </w:t>
      </w:r>
      <w:r>
        <w:rPr>
          <w:rFonts w:ascii="Adif Fago No Regular" w:eastAsia="Adif Fago No Regular" w:hAnsi="Adif Fago No Regular"/>
        </w:rPr>
        <w:t>siempre</w:t>
      </w:r>
      <w:r>
        <w:rPr>
          <w:rFonts w:ascii="Adif Fago No Regular" w:eastAsia="Adif Fago No Regular" w:hAnsi="Adif Fago No Regular"/>
          <w:spacing w:val="29"/>
        </w:rPr>
        <w:t xml:space="preserve"> </w:t>
      </w:r>
      <w:r>
        <w:rPr>
          <w:rFonts w:ascii="Adif Fago No Regular" w:eastAsia="Adif Fago No Regular" w:hAnsi="Adif Fago No Regular"/>
        </w:rPr>
        <w:t>que</w:t>
      </w:r>
      <w:r>
        <w:rPr>
          <w:rFonts w:ascii="Adif Fago No Regular" w:eastAsia="Adif Fago No Regular" w:hAnsi="Adif Fago No Regular"/>
          <w:spacing w:val="29"/>
        </w:rPr>
        <w:t xml:space="preserve"> </w:t>
      </w:r>
      <w:r>
        <w:rPr>
          <w:rFonts w:ascii="Adif Fago No Regular" w:eastAsia="Adif Fago No Regular" w:hAnsi="Adif Fago No Regular"/>
        </w:rPr>
        <w:t>lo</w:t>
      </w:r>
      <w:r>
        <w:rPr>
          <w:rFonts w:ascii="Adif Fago No Regular" w:eastAsia="Adif Fago No Regular" w:hAnsi="Adif Fago No Regular"/>
          <w:spacing w:val="26"/>
        </w:rPr>
        <w:t xml:space="preserve"> </w:t>
      </w:r>
      <w:r>
        <w:rPr>
          <w:rFonts w:ascii="Adif Fago No Regular" w:eastAsia="Adif Fago No Regular" w:hAnsi="Adif Fago No Regular"/>
        </w:rPr>
        <w:t>permitan</w:t>
      </w:r>
      <w:r>
        <w:rPr>
          <w:rFonts w:ascii="Adif Fago No Regular" w:eastAsia="Adif Fago No Regular" w:hAnsi="Adif Fago No Regular"/>
          <w:spacing w:val="28"/>
        </w:rPr>
        <w:t xml:space="preserve"> </w:t>
      </w:r>
      <w:r>
        <w:rPr>
          <w:rFonts w:ascii="Adif Fago No Regular" w:eastAsia="Adif Fago No Regular" w:hAnsi="Adif Fago No Regular"/>
        </w:rPr>
        <w:t>los</w:t>
      </w:r>
      <w:r>
        <w:rPr>
          <w:rFonts w:ascii="Adif Fago No Regular" w:eastAsia="Adif Fago No Regular" w:hAnsi="Adif Fago No Regular"/>
          <w:spacing w:val="26"/>
        </w:rPr>
        <w:t xml:space="preserve"> </w:t>
      </w:r>
      <w:r>
        <w:rPr>
          <w:rFonts w:ascii="Adif Fago No Regular" w:eastAsia="Adif Fago No Regular" w:hAnsi="Adif Fago No Regular"/>
        </w:rPr>
        <w:t>límites</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expropiación</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30"/>
        </w:rPr>
        <w:t xml:space="preserve"> </w:t>
      </w: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calidad de los materiales. En este caso, las unidades de obra ejecutadas en exceso sobre lo previsto en el Proyecto</w:t>
      </w:r>
      <w:r>
        <w:rPr>
          <w:rFonts w:ascii="Adif Fago No Regular" w:eastAsia="Adif Fago No Regular" w:hAnsi="Adif Fago No Regular"/>
          <w:spacing w:val="-12"/>
        </w:rPr>
        <w:t xml:space="preserve"> </w:t>
      </w:r>
      <w:r>
        <w:rPr>
          <w:rFonts w:ascii="Adif Fago No Regular" w:eastAsia="Adif Fago No Regular" w:hAnsi="Adif Fago No Regular"/>
        </w:rPr>
        <w:t>estarán</w:t>
      </w:r>
      <w:r>
        <w:rPr>
          <w:rFonts w:ascii="Adif Fago No Regular" w:eastAsia="Adif Fago No Regular" w:hAnsi="Adif Fago No Regular"/>
          <w:spacing w:val="-10"/>
        </w:rPr>
        <w:t xml:space="preserve"> </w:t>
      </w:r>
      <w:r>
        <w:rPr>
          <w:rFonts w:ascii="Adif Fago No Regular" w:eastAsia="Adif Fago No Regular" w:hAnsi="Adif Fago No Regular"/>
        </w:rPr>
        <w:t>sujetas</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mismas</w:t>
      </w:r>
      <w:r>
        <w:rPr>
          <w:rFonts w:ascii="Adif Fago No Regular" w:eastAsia="Adif Fago No Regular" w:hAnsi="Adif Fago No Regular"/>
          <w:spacing w:val="-12"/>
        </w:rPr>
        <w:t xml:space="preserve"> </w:t>
      </w:r>
      <w:r>
        <w:rPr>
          <w:rFonts w:ascii="Adif Fago No Regular" w:eastAsia="Adif Fago No Regular" w:hAnsi="Adif Fago No Regular"/>
        </w:rPr>
        <w:t>especificaciones</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resto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obras,</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9"/>
        </w:rPr>
        <w:t xml:space="preserve"> </w:t>
      </w:r>
      <w:r>
        <w:rPr>
          <w:rFonts w:ascii="Adif Fago No Regular" w:eastAsia="Adif Fago No Regular" w:hAnsi="Adif Fago No Regular"/>
        </w:rPr>
        <w:t>derecho</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0"/>
        </w:rPr>
        <w:t xml:space="preserve"> </w:t>
      </w:r>
      <w:r>
        <w:rPr>
          <w:rFonts w:ascii="Adif Fago No Regular" w:eastAsia="Adif Fago No Regular" w:hAnsi="Adif Fago No Regular"/>
        </w:rPr>
        <w:t>cobro</w:t>
      </w:r>
    </w:p>
    <w:p w14:paraId="0E747FD4" w14:textId="77777777" w:rsidR="003B27F0" w:rsidRDefault="003B27F0">
      <w:pPr>
        <w:jc w:val="both"/>
      </w:pPr>
    </w:p>
    <w:p w14:paraId="265890B4" w14:textId="68873DB9" w:rsidR="003B27F0" w:rsidRDefault="00F60EA2">
      <w:pPr>
        <w:spacing w:before="137"/>
        <w:jc w:val="both"/>
      </w:pP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suplemento</w:t>
      </w:r>
      <w:r>
        <w:rPr>
          <w:rFonts w:ascii="Adif Fago No Regular" w:eastAsia="Adif Fago No Regular" w:hAnsi="Adif Fago No Regular"/>
          <w:spacing w:val="7"/>
        </w:rPr>
        <w:t xml:space="preserve"> </w:t>
      </w:r>
      <w:r>
        <w:rPr>
          <w:rFonts w:ascii="Adif Fago No Regular" w:eastAsia="Adif Fago No Regular" w:hAnsi="Adif Fago No Regular"/>
        </w:rPr>
        <w:t>adicional</w:t>
      </w:r>
      <w:r>
        <w:rPr>
          <w:rFonts w:ascii="Adif Fago No Regular" w:eastAsia="Adif Fago No Regular" w:hAnsi="Adif Fago No Regular"/>
          <w:spacing w:val="8"/>
        </w:rPr>
        <w:t xml:space="preserve"> </w:t>
      </w:r>
      <w:r>
        <w:rPr>
          <w:rFonts w:ascii="Adif Fago No Regular" w:eastAsia="Adif Fago No Regular" w:hAnsi="Adif Fago No Regular"/>
        </w:rPr>
        <w:t>sobre</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precio</w:t>
      </w:r>
      <w:r>
        <w:rPr>
          <w:rFonts w:ascii="Adif Fago No Regular" w:eastAsia="Adif Fago No Regular" w:hAnsi="Adif Fago No Regular"/>
          <w:spacing w:val="10"/>
        </w:rPr>
        <w:t xml:space="preserve"> </w:t>
      </w:r>
      <w:r>
        <w:rPr>
          <w:rFonts w:ascii="Adif Fago No Regular" w:eastAsia="Adif Fago No Regular" w:hAnsi="Adif Fago No Regular"/>
          <w:spacing w:val="-2"/>
        </w:rPr>
        <w:t>unitario.</w:t>
      </w:r>
    </w:p>
    <w:p w14:paraId="2EB41512" w14:textId="77777777" w:rsidR="003B27F0" w:rsidRDefault="00F60EA2">
      <w:pPr>
        <w:spacing w:before="199"/>
        <w:ind w:right="481"/>
        <w:jc w:val="both"/>
      </w:pPr>
      <w:r>
        <w:rPr>
          <w:rFonts w:ascii="Adif Fago No Regular" w:eastAsia="Adif Fago No Regular" w:hAnsi="Adif Fago No Regular"/>
        </w:rPr>
        <w:t>Si el equipo o proceso de excavación seguido por el Contratista no garantiza el cumplimiento de las condiciones granulométricas que se piden para los distintos tipos de relleno y fuera preciso una selección o procesamiento adicional (taqueos, martillo rompedor, etc.) éste será realizado por el Contratista a sus expensas sin recibir pago adicional por estos conceptos. En cualquier caso, los excesos de excavación, que resulten necesarios por el empleo de unos u otros modos de ejecución de las obras, con respecto a los límites teóricos necesarios correrán de cuenta del Contratista.</w:t>
      </w:r>
    </w:p>
    <w:p w14:paraId="4D99188C" w14:textId="77777777" w:rsidR="003B27F0" w:rsidRDefault="00F60EA2">
      <w:pPr>
        <w:spacing w:before="203"/>
        <w:ind w:right="482"/>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taqueo</w:t>
      </w:r>
      <w:r>
        <w:rPr>
          <w:rFonts w:ascii="Adif Fago No Regular" w:eastAsia="Adif Fago No Regular" w:hAnsi="Adif Fago No Regular"/>
          <w:spacing w:val="-9"/>
        </w:rPr>
        <w:t xml:space="preserve"> </w:t>
      </w:r>
      <w:r>
        <w:rPr>
          <w:rFonts w:ascii="Adif Fago No Regular" w:eastAsia="Adif Fago No Regular" w:hAnsi="Adif Fago No Regular"/>
        </w:rPr>
        <w:t>debe</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lo</w:t>
      </w:r>
      <w:r>
        <w:rPr>
          <w:rFonts w:ascii="Adif Fago No Regular" w:eastAsia="Adif Fago No Regular" w:hAnsi="Adif Fago No Regular"/>
          <w:spacing w:val="-8"/>
        </w:rPr>
        <w:t xml:space="preserve"> </w:t>
      </w:r>
      <w:r>
        <w:rPr>
          <w:rFonts w:ascii="Adif Fago No Regular" w:eastAsia="Adif Fago No Regular" w:hAnsi="Adif Fago No Regular"/>
        </w:rPr>
        <w:t>posible</w:t>
      </w:r>
      <w:r>
        <w:rPr>
          <w:rFonts w:ascii="Adif Fago No Regular" w:eastAsia="Adif Fago No Regular" w:hAnsi="Adif Fago No Regular"/>
          <w:spacing w:val="-7"/>
        </w:rPr>
        <w:t xml:space="preserve"> </w:t>
      </w:r>
      <w:r>
        <w:rPr>
          <w:rFonts w:ascii="Adif Fago No Regular" w:eastAsia="Adif Fago No Regular" w:hAnsi="Adif Fago No Regular"/>
        </w:rPr>
        <w:t>excepcional</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deberá</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aprobado</w:t>
      </w:r>
      <w:r>
        <w:rPr>
          <w:rFonts w:ascii="Adif Fago No Regular" w:eastAsia="Adif Fago No Regular" w:hAnsi="Adif Fago No Regular"/>
          <w:spacing w:val="-7"/>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Dirección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Obra</w:t>
      </w:r>
      <w:r>
        <w:rPr>
          <w:rFonts w:ascii="Adif Fago No Regular" w:eastAsia="Adif Fago No Regular" w:hAnsi="Adif Fago No Regular"/>
          <w:spacing w:val="-8"/>
        </w:rPr>
        <w:t xml:space="preserve"> </w:t>
      </w:r>
      <w:r>
        <w:rPr>
          <w:rFonts w:ascii="Adif Fago No Regular" w:eastAsia="Adif Fago No Regular" w:hAnsi="Adif Fago No Regular"/>
        </w:rPr>
        <w:t>antes de su ejecución.</w:t>
      </w:r>
    </w:p>
    <w:p w14:paraId="054F97DE" w14:textId="77777777" w:rsidR="003B27F0" w:rsidRDefault="00F60EA2">
      <w:pPr>
        <w:spacing w:before="201"/>
        <w:ind w:right="478"/>
        <w:jc w:val="both"/>
      </w:pPr>
      <w:r>
        <w:rPr>
          <w:rFonts w:ascii="Adif Fago No Regular" w:eastAsia="Adif Fago No Regular" w:hAnsi="Adif Fago No Regular"/>
          <w:w w:val="105"/>
        </w:rPr>
        <w:t xml:space="preserve">Asimismo, serán de cuenta del Contratista todas las actuaciones y gastos generados por </w:t>
      </w:r>
      <w:r>
        <w:rPr>
          <w:rFonts w:ascii="Adif Fago No Regular" w:eastAsia="Adif Fago No Regular" w:hAnsi="Adif Fago No Regular"/>
        </w:rPr>
        <w:t>condicionantes de tipo ecológico, según las instrucciones que emanen de los Organismos Oficiales competentes.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particular,</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prestará</w:t>
      </w:r>
      <w:r>
        <w:rPr>
          <w:rFonts w:ascii="Adif Fago No Regular" w:eastAsia="Adif Fago No Regular" w:hAnsi="Adif Fago No Regular"/>
          <w:spacing w:val="3"/>
        </w:rPr>
        <w:t xml:space="preserve"> </w:t>
      </w:r>
      <w:r>
        <w:rPr>
          <w:rFonts w:ascii="Adif Fago No Regular" w:eastAsia="Adif Fago No Regular" w:hAnsi="Adif Fago No Regular"/>
        </w:rPr>
        <w:t>especial</w:t>
      </w:r>
      <w:r>
        <w:rPr>
          <w:rFonts w:ascii="Adif Fago No Regular" w:eastAsia="Adif Fago No Regular" w:hAnsi="Adif Fago No Regular"/>
          <w:spacing w:val="4"/>
        </w:rPr>
        <w:t xml:space="preserve"> </w:t>
      </w:r>
      <w:r>
        <w:rPr>
          <w:rFonts w:ascii="Adif Fago No Regular" w:eastAsia="Adif Fago No Regular" w:hAnsi="Adif Fago No Regular"/>
        </w:rPr>
        <w:t>atención</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3"/>
        </w:rPr>
        <w:t xml:space="preserve"> </w:t>
      </w:r>
      <w:r>
        <w:rPr>
          <w:rFonts w:ascii="Adif Fago No Regular" w:eastAsia="Adif Fago No Regular" w:hAnsi="Adif Fago No Regular"/>
        </w:rPr>
        <w:t>tratamiento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préstamos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spacing w:val="-2"/>
        </w:rPr>
        <w:t>vertederos.</w:t>
      </w:r>
    </w:p>
    <w:p w14:paraId="5981CD6E" w14:textId="77777777" w:rsidR="003B27F0" w:rsidRDefault="00F60EA2">
      <w:pPr>
        <w:spacing w:before="199"/>
        <w:ind w:right="478"/>
        <w:jc w:val="both"/>
      </w:pPr>
      <w:r>
        <w:rPr>
          <w:rFonts w:ascii="Adif Fago No Regular" w:eastAsia="Adif Fago No Regular" w:hAnsi="Adif Fago No Regular"/>
          <w:spacing w:val="-2"/>
          <w:w w:val="105"/>
        </w:rPr>
        <w:t>También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cuenta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reparación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desperfectos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producirse en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taludes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durante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tiempo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transcurrido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desde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recepción </w:t>
      </w:r>
      <w:r>
        <w:rPr>
          <w:rFonts w:ascii="Adif Fago No Regular" w:eastAsia="Adif Fago No Regular" w:hAnsi="Adif Fago No Regular"/>
        </w:rPr>
        <w:t xml:space="preserve">de la obra (salvo que se trate de un problema de estabilidad como consecuencia de que el material </w:t>
      </w:r>
      <w:r>
        <w:rPr>
          <w:rFonts w:ascii="Adif Fago No Regular" w:eastAsia="Adif Fago No Regular" w:hAnsi="Adif Fago No Regular"/>
          <w:w w:val="105"/>
        </w:rPr>
        <w:t>tiene una resistencia inferior a la prevista al diseñar el talud).</w:t>
      </w:r>
    </w:p>
    <w:p w14:paraId="63B2CE20" w14:textId="77777777" w:rsidR="003B27F0" w:rsidRDefault="00F60EA2">
      <w:pPr>
        <w:spacing w:before="201"/>
        <w:ind w:right="481"/>
        <w:jc w:val="both"/>
      </w:pPr>
      <w:r>
        <w:rPr>
          <w:rFonts w:ascii="Adif Fago No Regular" w:eastAsia="Adif Fago No Regular" w:hAnsi="Adif Fago No Regular"/>
        </w:rPr>
        <w:t>No se debe desmontar una profundidad superior a la indicada en Planos para el fondo de excavación, salvo que la deficiente calidad del material requiera la sustitución de un cierto espesor, en cuyo caso esta excavación tendrá el mismo tratamiento y abono que el resto del desmonte.</w:t>
      </w:r>
    </w:p>
    <w:p w14:paraId="5D9A814F" w14:textId="77777777" w:rsidR="003B27F0" w:rsidRDefault="00F60EA2">
      <w:pPr>
        <w:spacing w:before="201"/>
        <w:ind w:right="486"/>
        <w:jc w:val="both"/>
      </w:pPr>
      <w:r>
        <w:rPr>
          <w:rFonts w:ascii="Adif Fago No Regular" w:eastAsia="Adif Fago No Regular" w:hAnsi="Adif Fago No Regular"/>
        </w:rPr>
        <w:t>Salvo este caso, el terraplenado necesario para restituir la superficie indicada en los Planos, debe ejecutarse a costa del Contratista, siguiendo instrucciones que reciba de la Dirección de Obra.</w:t>
      </w:r>
    </w:p>
    <w:p w14:paraId="0B5F8BD2" w14:textId="77777777" w:rsidR="003B27F0" w:rsidRDefault="00F60EA2">
      <w:pPr>
        <w:spacing w:before="201"/>
        <w:jc w:val="both"/>
      </w:pP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acabado y</w:t>
      </w:r>
      <w:r>
        <w:rPr>
          <w:rFonts w:ascii="Adif Fago No Regular" w:eastAsia="Adif Fago No Regular" w:hAnsi="Adif Fago No Regular"/>
          <w:spacing w:val="2"/>
        </w:rPr>
        <w:t xml:space="preserve"> </w:t>
      </w:r>
      <w:r>
        <w:rPr>
          <w:rFonts w:ascii="Adif Fago No Regular" w:eastAsia="Adif Fago No Regular" w:hAnsi="Adif Fago No Regular"/>
        </w:rPr>
        <w:t>perfilado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 taludes</w:t>
      </w:r>
      <w:r>
        <w:rPr>
          <w:rFonts w:ascii="Adif Fago No Regular" w:eastAsia="Adif Fago No Regular" w:hAnsi="Adif Fago No Regular"/>
          <w:spacing w:val="1"/>
        </w:rPr>
        <w:t xml:space="preserve"> </w:t>
      </w:r>
      <w:r>
        <w:rPr>
          <w:rFonts w:ascii="Adif Fago No Regular" w:eastAsia="Adif Fago No Regular" w:hAnsi="Adif Fago No Regular"/>
        </w:rPr>
        <w:t>se hará por</w:t>
      </w:r>
      <w:r>
        <w:rPr>
          <w:rFonts w:ascii="Adif Fago No Regular" w:eastAsia="Adif Fago No Regular" w:hAnsi="Adif Fago No Regular"/>
          <w:spacing w:val="-1"/>
        </w:rPr>
        <w:t xml:space="preserve"> </w:t>
      </w:r>
      <w:r>
        <w:rPr>
          <w:rFonts w:ascii="Adif Fago No Regular" w:eastAsia="Adif Fago No Regular" w:hAnsi="Adif Fago No Regular"/>
        </w:rPr>
        <w:t>alturas</w:t>
      </w:r>
      <w:r>
        <w:rPr>
          <w:rFonts w:ascii="Adif Fago No Regular" w:eastAsia="Adif Fago No Regular" w:hAnsi="Adif Fago No Regular"/>
          <w:spacing w:val="-1"/>
        </w:rPr>
        <w:t xml:space="preserve"> </w:t>
      </w:r>
      <w:r>
        <w:rPr>
          <w:rFonts w:ascii="Adif Fago No Regular" w:eastAsia="Adif Fago No Regular" w:hAnsi="Adif Fago No Regular"/>
        </w:rPr>
        <w:t>parciales</w:t>
      </w:r>
      <w:r>
        <w:rPr>
          <w:rFonts w:ascii="Adif Fago No Regular" w:eastAsia="Adif Fago No Regular" w:hAnsi="Adif Fago No Regular"/>
          <w:spacing w:val="-1"/>
        </w:rPr>
        <w:t xml:space="preserve"> </w:t>
      </w:r>
      <w:r>
        <w:rPr>
          <w:rFonts w:ascii="Adif Fago No Regular" w:eastAsia="Adif Fago No Regular" w:hAnsi="Adif Fago No Regular"/>
        </w:rPr>
        <w:t>no mayores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tres</w:t>
      </w:r>
      <w:r>
        <w:rPr>
          <w:rFonts w:ascii="Adif Fago No Regular" w:eastAsia="Adif Fago No Regular" w:hAnsi="Adif Fago No Regular"/>
          <w:spacing w:val="-1"/>
        </w:rPr>
        <w:t xml:space="preserve"> </w:t>
      </w:r>
      <w:r>
        <w:rPr>
          <w:rFonts w:ascii="Adif Fago No Regular" w:eastAsia="Adif Fago No Regular" w:hAnsi="Adif Fago No Regular"/>
        </w:rPr>
        <w:t>metros</w:t>
      </w:r>
      <w:r>
        <w:rPr>
          <w:rFonts w:ascii="Adif Fago No Regular" w:eastAsia="Adif Fago No Regular" w:hAnsi="Adif Fago No Regular"/>
          <w:spacing w:val="-1"/>
        </w:rPr>
        <w:t xml:space="preserve"> </w:t>
      </w:r>
      <w:r>
        <w:rPr>
          <w:rFonts w:ascii="Adif Fago No Regular" w:eastAsia="Adif Fago No Regular" w:hAnsi="Adif Fago No Regular"/>
        </w:rPr>
        <w:t>(3</w:t>
      </w:r>
      <w:r>
        <w:rPr>
          <w:rFonts w:ascii="Adif Fago No Regular" w:eastAsia="Adif Fago No Regular" w:hAnsi="Adif Fago No Regular"/>
          <w:spacing w:val="-1"/>
        </w:rPr>
        <w:t xml:space="preserve"> </w:t>
      </w:r>
      <w:r>
        <w:rPr>
          <w:rFonts w:ascii="Adif Fago No Regular" w:eastAsia="Adif Fago No Regular" w:hAnsi="Adif Fago No Regular"/>
          <w:spacing w:val="-5"/>
        </w:rPr>
        <w:t>m).</w:t>
      </w:r>
    </w:p>
    <w:p w14:paraId="6B839BC7" w14:textId="77777777" w:rsidR="003B27F0" w:rsidRDefault="00F60EA2">
      <w:pPr>
        <w:spacing w:before="200"/>
        <w:ind w:right="478"/>
        <w:jc w:val="both"/>
      </w:pPr>
      <w:r>
        <w:rPr>
          <w:rFonts w:ascii="Adif Fago No Regular" w:eastAsia="Adif Fago No Regular" w:hAnsi="Adif Fago No Regular"/>
        </w:rPr>
        <w:t xml:space="preserve">El Contratista ha de asegurar la estabilidad de los taludes y paredes de todas las excavaciones que </w:t>
      </w:r>
      <w:r>
        <w:rPr>
          <w:rFonts w:ascii="Adif Fago No Regular" w:eastAsia="Adif Fago No Regular" w:hAnsi="Adif Fago No Regular"/>
          <w:w w:val="105"/>
        </w:rPr>
        <w:t>realice, y aplicar oportunamente los medios de sostenimiento, apuntalamiento, refuerzo, y protección superficial del terreno apropiados, con la finalidad de impedir desprendimientos y deslizamientos que puedan ocasionar daños a personas o a las obras, aunque tales medios no estuvieran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definidos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Proyecto,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ni</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hubieran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ordenados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Obra.</w:t>
      </w:r>
    </w:p>
    <w:p w14:paraId="32FC0CBE" w14:textId="77777777" w:rsidR="003B27F0" w:rsidRDefault="00F60EA2">
      <w:pPr>
        <w:spacing w:before="202"/>
        <w:ind w:right="480"/>
        <w:jc w:val="both"/>
      </w:pP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Contratista</w:t>
      </w:r>
      <w:r>
        <w:rPr>
          <w:rFonts w:ascii="Adif Fago No Regular" w:eastAsia="Adif Fago No Regular" w:hAnsi="Adif Fago No Regular"/>
          <w:spacing w:val="-15"/>
        </w:rPr>
        <w:t xml:space="preserve"> </w:t>
      </w:r>
      <w:r>
        <w:rPr>
          <w:rFonts w:ascii="Adif Fago No Regular" w:eastAsia="Adif Fago No Regular" w:hAnsi="Adif Fago No Regular"/>
        </w:rPr>
        <w:t>ha</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presentar</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4"/>
        </w:rPr>
        <w:t xml:space="preserve"> </w:t>
      </w:r>
      <w:r>
        <w:rPr>
          <w:rFonts w:ascii="Adif Fago No Regular" w:eastAsia="Adif Fago No Regular" w:hAnsi="Adif Fago No Regular"/>
        </w:rPr>
        <w:t>la</w:t>
      </w:r>
      <w:r>
        <w:rPr>
          <w:rFonts w:ascii="Adif Fago No Regular" w:eastAsia="Adif Fago No Regular" w:hAnsi="Adif Fago No Regular"/>
          <w:spacing w:val="-15"/>
        </w:rPr>
        <w:t xml:space="preserve"> </w:t>
      </w:r>
      <w:r>
        <w:rPr>
          <w:rFonts w:ascii="Adif Fago No Regular" w:eastAsia="Adif Fago No Regular" w:hAnsi="Adif Fago No Regular"/>
        </w:rPr>
        <w:t>Dirección</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Obra,</w:t>
      </w:r>
      <w:r>
        <w:rPr>
          <w:rFonts w:ascii="Adif Fago No Regular" w:eastAsia="Adif Fago No Regular" w:hAnsi="Adif Fago No Regular"/>
          <w:spacing w:val="-15"/>
        </w:rPr>
        <w:t xml:space="preserve"> </w:t>
      </w:r>
      <w:r>
        <w:rPr>
          <w:rFonts w:ascii="Adif Fago No Regular" w:eastAsia="Adif Fago No Regular" w:hAnsi="Adif Fago No Regular"/>
        </w:rPr>
        <w:t>cuando</w:t>
      </w:r>
      <w:r>
        <w:rPr>
          <w:rFonts w:ascii="Adif Fago No Regular" w:eastAsia="Adif Fago No Regular" w:hAnsi="Adif Fago No Regular"/>
          <w:spacing w:val="-14"/>
        </w:rPr>
        <w:t xml:space="preserve"> </w:t>
      </w:r>
      <w:r>
        <w:rPr>
          <w:rFonts w:ascii="Adif Fago No Regular" w:eastAsia="Adif Fago No Regular" w:hAnsi="Adif Fago No Regular"/>
        </w:rPr>
        <w:t>ésta</w:t>
      </w:r>
      <w:r>
        <w:rPr>
          <w:rFonts w:ascii="Adif Fago No Regular" w:eastAsia="Adif Fago No Regular" w:hAnsi="Adif Fago No Regular"/>
          <w:spacing w:val="-15"/>
        </w:rPr>
        <w:t xml:space="preserve"> </w:t>
      </w:r>
      <w:r>
        <w:rPr>
          <w:rFonts w:ascii="Adif Fago No Regular" w:eastAsia="Adif Fago No Regular" w:hAnsi="Adif Fago No Regular"/>
        </w:rPr>
        <w:t>lo</w:t>
      </w:r>
      <w:r>
        <w:rPr>
          <w:rFonts w:ascii="Adif Fago No Regular" w:eastAsia="Adif Fago No Regular" w:hAnsi="Adif Fago No Regular"/>
          <w:spacing w:val="-14"/>
        </w:rPr>
        <w:t xml:space="preserve"> </w:t>
      </w:r>
      <w:r>
        <w:rPr>
          <w:rFonts w:ascii="Adif Fago No Regular" w:eastAsia="Adif Fago No Regular" w:hAnsi="Adif Fago No Regular"/>
        </w:rPr>
        <w:t>requiera,</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planos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 xml:space="preserve">cálculos </w:t>
      </w:r>
      <w:r>
        <w:rPr>
          <w:rFonts w:ascii="Adif Fago No Regular" w:eastAsia="Adif Fago No Regular" w:hAnsi="Adif Fago No Regular"/>
          <w:w w:val="105"/>
        </w:rPr>
        <w:t>justificativos del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apuntalamiento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otro tipo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sostenimiento.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 Dirección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Obra puede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ordenar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aumento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capacidad</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resistente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flexibilidad</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apuntalamiento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 xml:space="preserve">lo </w:t>
      </w:r>
      <w:r>
        <w:rPr>
          <w:rFonts w:ascii="Adif Fago No Regular" w:eastAsia="Adif Fago No Regular" w:hAnsi="Adif Fago No Regular"/>
          <w:spacing w:val="-2"/>
          <w:w w:val="105"/>
        </w:rPr>
        <w:t>estimase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quedara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eximido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propia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responsabilidad, </w:t>
      </w:r>
      <w:r>
        <w:rPr>
          <w:rFonts w:ascii="Adif Fago No Regular" w:eastAsia="Adif Fago No Regular" w:hAnsi="Adif Fago No Regular"/>
          <w:w w:val="105"/>
        </w:rPr>
        <w:t>habiéndose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costa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refuerzo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sustitución.</w:t>
      </w:r>
    </w:p>
    <w:p w14:paraId="0A819AC9" w14:textId="77777777" w:rsidR="003B27F0" w:rsidRDefault="00F60EA2">
      <w:pPr>
        <w:spacing w:before="202"/>
        <w:ind w:right="485"/>
        <w:jc w:val="both"/>
      </w:pPr>
      <w:r>
        <w:rPr>
          <w:rFonts w:ascii="Adif Fago No Regular" w:eastAsia="Adif Fago No Regular" w:hAnsi="Adif Fago No Regular"/>
        </w:rPr>
        <w:t>El Contratista será el responsable, en cualquier caso, de los perjuicios que se deriven de la falta de apuntalamiento, de sostenimientos, y de su incorrecta ejecución.</w:t>
      </w:r>
    </w:p>
    <w:p w14:paraId="291BC89E" w14:textId="77777777" w:rsidR="003B27F0" w:rsidRDefault="00F60EA2">
      <w:pPr>
        <w:spacing w:before="201"/>
        <w:ind w:right="483"/>
        <w:jc w:val="both"/>
      </w:pPr>
      <w:r>
        <w:rPr>
          <w:rFonts w:ascii="Adif Fago No Regular" w:eastAsia="Adif Fago No Regular" w:hAnsi="Adif Fago No Regular"/>
          <w:w w:val="105"/>
        </w:rPr>
        <w:t>El Contratista está obligado a mantener una permanente vigilancia del comportamiento de los apuntalamientos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sostenimientos,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reforzarlos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sustituirlos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fuera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necesario.</w:t>
      </w:r>
    </w:p>
    <w:p w14:paraId="29EC26B3" w14:textId="77777777" w:rsidR="003B27F0" w:rsidRDefault="00F60EA2">
      <w:pPr>
        <w:spacing w:before="201"/>
        <w:ind w:right="477"/>
        <w:jc w:val="both"/>
      </w:pPr>
      <w:r>
        <w:rPr>
          <w:rFonts w:ascii="Adif Fago No Regular" w:eastAsia="Adif Fago No Regular" w:hAnsi="Adif Fago No Regular"/>
        </w:rPr>
        <w:t xml:space="preserve">El Contratista ha de prever un sistema de desagüe para evitar la acumulación de agua dentro de la excavación. Con esta finalidad, ha de construir las protecciones: zanjas, cunetas, drenajes y conductos de desagüe que sean necesarios y disponer de bombas de agotamiento de capacidad </w:t>
      </w:r>
      <w:r>
        <w:rPr>
          <w:rFonts w:ascii="Adif Fago No Regular" w:eastAsia="Adif Fago No Regular" w:hAnsi="Adif Fago No Regular"/>
          <w:spacing w:val="-2"/>
        </w:rPr>
        <w:t>suficiente.</w:t>
      </w:r>
    </w:p>
    <w:p w14:paraId="63955793" w14:textId="77777777" w:rsidR="003B27F0" w:rsidRDefault="00F60EA2">
      <w:pPr>
        <w:spacing w:before="199"/>
        <w:ind w:right="483"/>
        <w:jc w:val="both"/>
      </w:pPr>
      <w:r>
        <w:rPr>
          <w:rFonts w:ascii="Adif Fago No Regular" w:eastAsia="Adif Fago No Regular" w:hAnsi="Adif Fago No Regular"/>
        </w:rPr>
        <w:t>El Contratista ha de tener especial cuidado en que las aguas superficiales sean desviadas y canalizadas</w:t>
      </w:r>
      <w:r>
        <w:rPr>
          <w:rFonts w:ascii="Adif Fago No Regular" w:eastAsia="Adif Fago No Regular" w:hAnsi="Adif Fago No Regular"/>
          <w:spacing w:val="11"/>
        </w:rPr>
        <w:t xml:space="preserve"> </w:t>
      </w:r>
      <w:r>
        <w:rPr>
          <w:rFonts w:ascii="Adif Fago No Regular" w:eastAsia="Adif Fago No Regular" w:hAnsi="Adif Fago No Regular"/>
        </w:rPr>
        <w:t>antes</w:t>
      </w:r>
      <w:r>
        <w:rPr>
          <w:rFonts w:ascii="Adif Fago No Regular" w:eastAsia="Adif Fago No Regular" w:hAnsi="Adif Fago No Regular"/>
          <w:spacing w:val="14"/>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alcancen</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proximidades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los</w:t>
      </w:r>
      <w:r>
        <w:rPr>
          <w:rFonts w:ascii="Adif Fago No Regular" w:eastAsia="Adif Fago No Regular" w:hAnsi="Adif Fago No Regular"/>
          <w:spacing w:val="13"/>
        </w:rPr>
        <w:t xml:space="preserve"> </w:t>
      </w:r>
      <w:r>
        <w:rPr>
          <w:rFonts w:ascii="Adif Fago No Regular" w:eastAsia="Adif Fago No Regular" w:hAnsi="Adif Fago No Regular"/>
        </w:rPr>
        <w:t>taludes</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2"/>
        </w:rPr>
        <w:t xml:space="preserve"> </w:t>
      </w:r>
      <w:r>
        <w:rPr>
          <w:rFonts w:ascii="Adif Fago No Regular" w:eastAsia="Adif Fago No Regular" w:hAnsi="Adif Fago No Regular"/>
        </w:rPr>
        <w:t>paredes</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excavación,</w:t>
      </w:r>
      <w:r>
        <w:rPr>
          <w:rFonts w:ascii="Adif Fago No Regular" w:eastAsia="Adif Fago No Regular" w:hAnsi="Adif Fago No Regular"/>
          <w:spacing w:val="13"/>
        </w:rPr>
        <w:t xml:space="preserve"> </w:t>
      </w:r>
      <w:r>
        <w:rPr>
          <w:rFonts w:ascii="Adif Fago No Regular" w:eastAsia="Adif Fago No Regular" w:hAnsi="Adif Fago No Regular"/>
          <w:spacing w:val="-4"/>
        </w:rPr>
        <w:t>para</w:t>
      </w:r>
    </w:p>
    <w:p w14:paraId="734D853B" w14:textId="77777777" w:rsidR="003B27F0" w:rsidRDefault="003B27F0">
      <w:pPr>
        <w:jc w:val="both"/>
      </w:pPr>
    </w:p>
    <w:p w14:paraId="7FFD18AC" w14:textId="2757C9E9" w:rsidR="003B27F0" w:rsidRDefault="00F60EA2">
      <w:pPr>
        <w:spacing w:before="137"/>
        <w:ind w:right="483"/>
        <w:jc w:val="both"/>
      </w:pPr>
      <w:r>
        <w:rPr>
          <w:rFonts w:ascii="Adif Fago No Regular" w:eastAsia="Adif Fago No Regular" w:hAnsi="Adif Fago No Regular"/>
          <w:w w:val="105"/>
        </w:rPr>
        <w:t>evitar que la estabilidad del terreno pueda quedar disminuida por un incremento de presión del agua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intersticial,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produzcan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erosiones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taludes.</w:t>
      </w:r>
    </w:p>
    <w:p w14:paraId="2BA88296" w14:textId="77777777" w:rsidR="003B27F0" w:rsidRDefault="00F60EA2">
      <w:pPr>
        <w:spacing w:before="200"/>
        <w:ind w:right="479"/>
        <w:jc w:val="both"/>
      </w:pPr>
      <w:r>
        <w:rPr>
          <w:rFonts w:ascii="Adif Fago No Regular" w:eastAsia="Adif Fago No Regular" w:hAnsi="Adif Fago No Regular"/>
        </w:rPr>
        <w:t>Cuando se compruebe la existencia de material inadecuado dentro de los límites de la explanación fijados</w:t>
      </w:r>
      <w:r>
        <w:rPr>
          <w:rFonts w:ascii="Adif Fago No Regular" w:eastAsia="Adif Fago No Regular" w:hAnsi="Adif Fago No Regular"/>
          <w:spacing w:val="14"/>
        </w:rPr>
        <w:t xml:space="preserve"> </w:t>
      </w:r>
      <w:r>
        <w:rPr>
          <w:rFonts w:ascii="Adif Fago No Regular" w:eastAsia="Adif Fago No Regular" w:hAnsi="Adif Fago No Regular"/>
        </w:rPr>
        <w:t>en</w:t>
      </w:r>
      <w:r>
        <w:rPr>
          <w:rFonts w:ascii="Adif Fago No Regular" w:eastAsia="Adif Fago No Regular" w:hAnsi="Adif Fago No Regular"/>
          <w:spacing w:val="17"/>
        </w:rPr>
        <w:t xml:space="preserve"> </w:t>
      </w:r>
      <w:r>
        <w:rPr>
          <w:rFonts w:ascii="Adif Fago No Regular" w:eastAsia="Adif Fago No Regular" w:hAnsi="Adif Fago No Regular"/>
        </w:rPr>
        <w:t>el</w:t>
      </w:r>
      <w:r>
        <w:rPr>
          <w:rFonts w:ascii="Adif Fago No Regular" w:eastAsia="Adif Fago No Regular" w:hAnsi="Adif Fago No Regular"/>
          <w:spacing w:val="17"/>
        </w:rPr>
        <w:t xml:space="preserve"> </w:t>
      </w:r>
      <w:r>
        <w:rPr>
          <w:rFonts w:ascii="Adif Fago No Regular" w:eastAsia="Adif Fago No Regular" w:hAnsi="Adif Fago No Regular"/>
        </w:rPr>
        <w:t>Proyecto,</w:t>
      </w:r>
      <w:r>
        <w:rPr>
          <w:rFonts w:ascii="Adif Fago No Regular" w:eastAsia="Adif Fago No Regular" w:hAnsi="Adif Fago No Regular"/>
          <w:spacing w:val="16"/>
        </w:rPr>
        <w:t xml:space="preserve"> </w:t>
      </w: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Contratista</w:t>
      </w:r>
      <w:r>
        <w:rPr>
          <w:rFonts w:ascii="Adif Fago No Regular" w:eastAsia="Adif Fago No Regular" w:hAnsi="Adif Fago No Regular"/>
          <w:spacing w:val="15"/>
        </w:rPr>
        <w:t xml:space="preserve"> </w:t>
      </w:r>
      <w:r>
        <w:rPr>
          <w:rFonts w:ascii="Adif Fago No Regular" w:eastAsia="Adif Fago No Regular" w:hAnsi="Adif Fago No Regular"/>
        </w:rPr>
        <w:t>ha</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6"/>
        </w:rPr>
        <w:t xml:space="preserve"> </w:t>
      </w:r>
      <w:r>
        <w:rPr>
          <w:rFonts w:ascii="Adif Fago No Regular" w:eastAsia="Adif Fago No Regular" w:hAnsi="Adif Fago No Regular"/>
        </w:rPr>
        <w:t>eliminar</w:t>
      </w:r>
      <w:r>
        <w:rPr>
          <w:rFonts w:ascii="Adif Fago No Regular" w:eastAsia="Adif Fago No Regular" w:hAnsi="Adif Fago No Regular"/>
          <w:spacing w:val="14"/>
        </w:rPr>
        <w:t xml:space="preserve"> </w:t>
      </w: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citado</w:t>
      </w:r>
      <w:r>
        <w:rPr>
          <w:rFonts w:ascii="Adif Fago No Regular" w:eastAsia="Adif Fago No Regular" w:hAnsi="Adif Fago No Regular"/>
          <w:spacing w:val="14"/>
        </w:rPr>
        <w:t xml:space="preserve"> </w:t>
      </w:r>
      <w:r>
        <w:rPr>
          <w:rFonts w:ascii="Adif Fago No Regular" w:eastAsia="Adif Fago No Regular" w:hAnsi="Adif Fago No Regular"/>
        </w:rPr>
        <w:t>material</w:t>
      </w:r>
      <w:r>
        <w:rPr>
          <w:rFonts w:ascii="Adif Fago No Regular" w:eastAsia="Adif Fago No Regular" w:hAnsi="Adif Fago No Regular"/>
          <w:spacing w:val="17"/>
        </w:rPr>
        <w:t xml:space="preserve"> </w:t>
      </w:r>
      <w:r>
        <w:rPr>
          <w:rFonts w:ascii="Adif Fago No Regular" w:eastAsia="Adif Fago No Regular" w:hAnsi="Adif Fago No Regular"/>
        </w:rPr>
        <w:t>hasta</w:t>
      </w:r>
      <w:r>
        <w:rPr>
          <w:rFonts w:ascii="Adif Fago No Regular" w:eastAsia="Adif Fago No Regular" w:hAnsi="Adif Fago No Regular"/>
          <w:spacing w:val="14"/>
        </w:rPr>
        <w:t xml:space="preserve"> </w:t>
      </w:r>
      <w:r>
        <w:rPr>
          <w:rFonts w:ascii="Adif Fago No Regular" w:eastAsia="Adif Fago No Regular" w:hAnsi="Adif Fago No Regular"/>
        </w:rPr>
        <w:t>la</w:t>
      </w:r>
      <w:r>
        <w:rPr>
          <w:rFonts w:ascii="Adif Fago No Regular" w:eastAsia="Adif Fago No Regular" w:hAnsi="Adif Fago No Regular"/>
          <w:spacing w:val="15"/>
        </w:rPr>
        <w:t xml:space="preserve"> </w:t>
      </w:r>
      <w:r>
        <w:rPr>
          <w:rFonts w:ascii="Adif Fago No Regular" w:eastAsia="Adif Fago No Regular" w:hAnsi="Adif Fago No Regular"/>
        </w:rPr>
        <w:t>cota</w:t>
      </w:r>
      <w:r>
        <w:rPr>
          <w:rFonts w:ascii="Adif Fago No Regular" w:eastAsia="Adif Fago No Regular" w:hAnsi="Adif Fago No Regular"/>
          <w:spacing w:val="17"/>
        </w:rPr>
        <w:t xml:space="preserve"> </w:t>
      </w:r>
      <w:r>
        <w:rPr>
          <w:rFonts w:ascii="Adif Fago No Regular" w:eastAsia="Adif Fago No Regular" w:hAnsi="Adif Fago No Regular"/>
        </w:rPr>
        <w:t>que</w:t>
      </w:r>
      <w:r>
        <w:rPr>
          <w:rFonts w:ascii="Adif Fago No Regular" w:eastAsia="Adif Fago No Regular" w:hAnsi="Adif Fago No Regular"/>
          <w:spacing w:val="14"/>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marque y los volúmenes excavados se han de rellenar con material adecuado o seleccionado a determinar por la Dirección de Obra.</w:t>
      </w:r>
    </w:p>
    <w:p w14:paraId="7AA670F5" w14:textId="77777777" w:rsidR="003B27F0" w:rsidRDefault="00F60EA2">
      <w:pPr>
        <w:spacing w:before="202"/>
        <w:ind w:right="483"/>
        <w:jc w:val="both"/>
      </w:pPr>
      <w:r>
        <w:rPr>
          <w:rFonts w:ascii="Adif Fago No Regular" w:eastAsia="Adif Fago No Regular" w:hAnsi="Adif Fago No Regular"/>
        </w:rPr>
        <w:t xml:space="preserve">Cuando los taludes excavados tengan zonas inestables o el fondo de la excavación presente cavidades que puedan retener el agua, el Contratista ha de adoptar las medidas de corrección </w:t>
      </w:r>
      <w:r>
        <w:rPr>
          <w:rFonts w:ascii="Adif Fago No Regular" w:eastAsia="Adif Fago No Regular" w:hAnsi="Adif Fago No Regular"/>
          <w:spacing w:val="-2"/>
        </w:rPr>
        <w:t>necesarias.</w:t>
      </w:r>
    </w:p>
    <w:p w14:paraId="5E48573F" w14:textId="77777777" w:rsidR="003B27F0" w:rsidRDefault="00F60EA2">
      <w:pPr>
        <w:spacing w:before="201"/>
        <w:ind w:right="485"/>
        <w:jc w:val="both"/>
      </w:pPr>
      <w:r>
        <w:rPr>
          <w:rFonts w:ascii="Adif Fago No Regular" w:eastAsia="Adif Fago No Regular" w:hAnsi="Adif Fago No Regular"/>
        </w:rPr>
        <w:t>El fondo de la excavación se ha de nivelar, rellenando los excesos de excavación con material adecuado, debidamente compactado, hasta conseguir la rasante determinada, que cumpla las tolerancias admisibles.</w:t>
      </w:r>
    </w:p>
    <w:p w14:paraId="1847E9A0" w14:textId="77777777" w:rsidR="003B27F0" w:rsidRDefault="00F60EA2">
      <w:pPr>
        <w:spacing w:before="199"/>
        <w:ind w:right="481"/>
        <w:jc w:val="both"/>
      </w:pPr>
      <w:r>
        <w:rPr>
          <w:rFonts w:ascii="Adif Fago No Regular" w:eastAsia="Adif Fago No Regular" w:hAnsi="Adif Fago No Regular"/>
        </w:rPr>
        <w:t>En el caso que los taludes de la excavación, realizados de acuerdo con los datos del Proyecto, resultaran inestables, el Contratista ha de solicitar de la Dirección de Obra la definición del nuevo talud, sin que por esto resulte eximido de cuantas obligaciones y responsabilidades se expresen en este Pliego, tanto previamente como posteriormente a la aprobación.</w:t>
      </w:r>
    </w:p>
    <w:p w14:paraId="19DA5B85" w14:textId="77777777" w:rsidR="003B27F0" w:rsidRDefault="00F60EA2">
      <w:pPr>
        <w:spacing w:before="201"/>
        <w:ind w:right="478"/>
        <w:jc w:val="both"/>
      </w:pPr>
      <w:r>
        <w:rPr>
          <w:rFonts w:ascii="Adif Fago No Regular" w:eastAsia="Adif Fago No Regular" w:hAnsi="Adif Fago No Regular"/>
        </w:rPr>
        <w:t>En el caso de que los taludes presenten desperfectos, el Contratista ha de eliminar los materiales desprendidos o movidos y realizará urgentemente las reparaciones complementarias necesarias. Si los citados desperfectos son imputables a ejecución inadecuada o a incumplimiento de las instrucciones de la Dirección de Obra, el Contratista será responsable de los daños ocasionados.</w:t>
      </w:r>
    </w:p>
    <w:p w14:paraId="68F5C03A" w14:textId="77777777" w:rsidR="003B27F0" w:rsidRDefault="00F60EA2">
      <w:pPr>
        <w:spacing w:before="202"/>
        <w:ind w:right="481"/>
        <w:jc w:val="both"/>
      </w:pP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Contratista</w:t>
      </w:r>
      <w:r>
        <w:rPr>
          <w:rFonts w:ascii="Adif Fago No Regular" w:eastAsia="Adif Fago No Regular" w:hAnsi="Adif Fago No Regular"/>
          <w:spacing w:val="-7"/>
        </w:rPr>
        <w:t xml:space="preserve"> </w:t>
      </w:r>
      <w:r>
        <w:rPr>
          <w:rFonts w:ascii="Adif Fago No Regular" w:eastAsia="Adif Fago No Regular" w:hAnsi="Adif Fago No Regular"/>
        </w:rPr>
        <w:t>ha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adoptar</w:t>
      </w:r>
      <w:r>
        <w:rPr>
          <w:rFonts w:ascii="Adif Fago No Regular" w:eastAsia="Adif Fago No Regular" w:hAnsi="Adif Fago No Regular"/>
          <w:spacing w:val="-5"/>
        </w:rPr>
        <w:t xml:space="preserve"> </w:t>
      </w:r>
      <w:r>
        <w:rPr>
          <w:rFonts w:ascii="Adif Fago No Regular" w:eastAsia="Adif Fago No Regular" w:hAnsi="Adif Fago No Regular"/>
        </w:rPr>
        <w:t>todas</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precauciones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realizar</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trabajos</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máxima</w:t>
      </w:r>
      <w:r>
        <w:rPr>
          <w:rFonts w:ascii="Adif Fago No Regular" w:eastAsia="Adif Fago No Regular" w:hAnsi="Adif Fago No Regular"/>
          <w:spacing w:val="-5"/>
        </w:rPr>
        <w:t xml:space="preserve"> </w:t>
      </w:r>
      <w:r>
        <w:rPr>
          <w:rFonts w:ascii="Adif Fago No Regular" w:eastAsia="Adif Fago No Regular" w:hAnsi="Adif Fago No Regular"/>
        </w:rPr>
        <w:t>facilidad y seguridad para el personal y para evitar daños a terceros, en especial en las inmediaciones de construcciones existentes, siempre de acuerdo con la Legislación Vigente, incluso cuando no fuera expresamente requerido para esto por el personal encargado de la inspección o vigilancia de las obras por parte de la Dirección de Obra.</w:t>
      </w:r>
    </w:p>
    <w:p w14:paraId="36DC52C7" w14:textId="77777777" w:rsidR="003B27F0" w:rsidRDefault="00F60EA2">
      <w:pPr>
        <w:spacing w:before="203"/>
        <w:ind w:right="478"/>
        <w:jc w:val="both"/>
      </w:pPr>
      <w:r>
        <w:rPr>
          <w:rFonts w:ascii="Adif Fago No Regular" w:eastAsia="Adif Fago No Regular" w:hAnsi="Adif Fago No Regular"/>
        </w:rPr>
        <w:lastRenderedPageBreak/>
        <w:t>Se ha</w:t>
      </w:r>
      <w:r>
        <w:rPr>
          <w:rFonts w:ascii="Adif Fago No Regular" w:eastAsia="Adif Fago No Regular" w:hAnsi="Adif Fago No Regular"/>
          <w:spacing w:val="10"/>
        </w:rPr>
        <w:t xml:space="preserve"> </w:t>
      </w:r>
      <w:r>
        <w:rPr>
          <w:rFonts w:ascii="Adif Fago No Regular" w:eastAsia="Adif Fago No Regular" w:hAnsi="Adif Fago No Regular"/>
        </w:rPr>
        <w:t>de acotar la zona de acción</w:t>
      </w:r>
      <w:r>
        <w:rPr>
          <w:rFonts w:ascii="Adif Fago No Regular" w:eastAsia="Adif Fago No Regular" w:hAnsi="Adif Fago No Regular"/>
          <w:spacing w:val="10"/>
        </w:rPr>
        <w:t xml:space="preserve"> </w:t>
      </w:r>
      <w:r>
        <w:rPr>
          <w:rFonts w:ascii="Adif Fago No Regular" w:eastAsia="Adif Fago No Regular" w:hAnsi="Adif Fago No Regular"/>
        </w:rPr>
        <w:t>de cada máquina a su área de trabajo. Siempre que un vehículo</w:t>
      </w:r>
      <w:r>
        <w:rPr>
          <w:rFonts w:ascii="Adif Fago No Regular" w:eastAsia="Adif Fago No Regular" w:hAnsi="Adif Fago No Regular"/>
          <w:spacing w:val="80"/>
        </w:rPr>
        <w:t xml:space="preserve"> </w:t>
      </w:r>
      <w:r>
        <w:rPr>
          <w:rFonts w:ascii="Adif Fago No Regular" w:eastAsia="Adif Fago No Regular" w:hAnsi="Adif Fago No Regular"/>
        </w:rPr>
        <w:t>o máquina pesada inicie un movimiento imprevisto, lo ha de anunciar con una señal acústica. Cuando</w:t>
      </w:r>
      <w:r>
        <w:rPr>
          <w:rFonts w:ascii="Adif Fago No Regular" w:eastAsia="Adif Fago No Regular" w:hAnsi="Adif Fago No Regular"/>
          <w:spacing w:val="21"/>
        </w:rPr>
        <w:t xml:space="preserve"> </w:t>
      </w:r>
      <w:r>
        <w:rPr>
          <w:rFonts w:ascii="Adif Fago No Regular" w:eastAsia="Adif Fago No Regular" w:hAnsi="Adif Fago No Regular"/>
        </w:rPr>
        <w:t>sea</w:t>
      </w:r>
      <w:r>
        <w:rPr>
          <w:rFonts w:ascii="Adif Fago No Regular" w:eastAsia="Adif Fago No Regular" w:hAnsi="Adif Fago No Regular"/>
          <w:spacing w:val="22"/>
        </w:rPr>
        <w:t xml:space="preserve"> </w:t>
      </w:r>
      <w:r>
        <w:rPr>
          <w:rFonts w:ascii="Adif Fago No Regular" w:eastAsia="Adif Fago No Regular" w:hAnsi="Adif Fago No Regular"/>
        </w:rPr>
        <w:t>marcha</w:t>
      </w:r>
      <w:r>
        <w:rPr>
          <w:rFonts w:ascii="Adif Fago No Regular" w:eastAsia="Adif Fago No Regular" w:hAnsi="Adif Fago No Regular"/>
          <w:spacing w:val="22"/>
        </w:rPr>
        <w:t xml:space="preserve"> </w:t>
      </w:r>
      <w:r>
        <w:rPr>
          <w:rFonts w:ascii="Adif Fago No Regular" w:eastAsia="Adif Fago No Regular" w:hAnsi="Adif Fago No Regular"/>
        </w:rPr>
        <w:t>atrás</w:t>
      </w:r>
      <w:r>
        <w:rPr>
          <w:rFonts w:ascii="Adif Fago No Regular" w:eastAsia="Adif Fago No Regular" w:hAnsi="Adif Fago No Regular"/>
          <w:spacing w:val="23"/>
        </w:rPr>
        <w:t xml:space="preserve"> </w:t>
      </w:r>
      <w:r>
        <w:rPr>
          <w:rFonts w:ascii="Adif Fago No Regular" w:eastAsia="Adif Fago No Regular" w:hAnsi="Adif Fago No Regular"/>
        </w:rPr>
        <w:t>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2"/>
        </w:rPr>
        <w:t xml:space="preserve"> </w:t>
      </w:r>
      <w:r>
        <w:rPr>
          <w:rFonts w:ascii="Adif Fago No Regular" w:eastAsia="Adif Fago No Regular" w:hAnsi="Adif Fago No Regular"/>
        </w:rPr>
        <w:t>conductor</w:t>
      </w:r>
      <w:r>
        <w:rPr>
          <w:rFonts w:ascii="Adif Fago No Regular" w:eastAsia="Adif Fago No Regular" w:hAnsi="Adif Fago No Regular"/>
          <w:spacing w:val="21"/>
        </w:rPr>
        <w:t xml:space="preserve"> </w:t>
      </w:r>
      <w:r>
        <w:rPr>
          <w:rFonts w:ascii="Adif Fago No Regular" w:eastAsia="Adif Fago No Regular" w:hAnsi="Adif Fago No Regular"/>
        </w:rPr>
        <w:t>no</w:t>
      </w:r>
      <w:r>
        <w:rPr>
          <w:rFonts w:ascii="Adif Fago No Regular" w:eastAsia="Adif Fago No Regular" w:hAnsi="Adif Fago No Regular"/>
          <w:spacing w:val="24"/>
        </w:rPr>
        <w:t xml:space="preserve"> </w:t>
      </w:r>
      <w:r>
        <w:rPr>
          <w:rFonts w:ascii="Adif Fago No Regular" w:eastAsia="Adif Fago No Regular" w:hAnsi="Adif Fago No Regular"/>
        </w:rPr>
        <w:t>tenga</w:t>
      </w:r>
      <w:r>
        <w:rPr>
          <w:rFonts w:ascii="Adif Fago No Regular" w:eastAsia="Adif Fago No Regular" w:hAnsi="Adif Fago No Regular"/>
          <w:spacing w:val="24"/>
        </w:rPr>
        <w:t xml:space="preserve"> </w:t>
      </w:r>
      <w:r>
        <w:rPr>
          <w:rFonts w:ascii="Adif Fago No Regular" w:eastAsia="Adif Fago No Regular" w:hAnsi="Adif Fago No Regular"/>
        </w:rPr>
        <w:t>visibilidad,</w:t>
      </w:r>
      <w:r>
        <w:rPr>
          <w:rFonts w:ascii="Adif Fago No Regular" w:eastAsia="Adif Fago No Regular" w:hAnsi="Adif Fago No Regular"/>
          <w:spacing w:val="21"/>
        </w:rPr>
        <w:t xml:space="preserve"> </w:t>
      </w:r>
      <w:r>
        <w:rPr>
          <w:rFonts w:ascii="Adif Fago No Regular" w:eastAsia="Adif Fago No Regular" w:hAnsi="Adif Fago No Regular"/>
        </w:rPr>
        <w:t>ha</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3"/>
        </w:rPr>
        <w:t xml:space="preserve"> </w:t>
      </w:r>
      <w:r>
        <w:rPr>
          <w:rFonts w:ascii="Adif Fago No Regular" w:eastAsia="Adif Fago No Regular" w:hAnsi="Adif Fago No Regular"/>
        </w:rPr>
        <w:t>ser</w:t>
      </w:r>
      <w:r>
        <w:rPr>
          <w:rFonts w:ascii="Adif Fago No Regular" w:eastAsia="Adif Fago No Regular" w:hAnsi="Adif Fago No Regular"/>
          <w:spacing w:val="21"/>
        </w:rPr>
        <w:t xml:space="preserve"> </w:t>
      </w:r>
      <w:r>
        <w:rPr>
          <w:rFonts w:ascii="Adif Fago No Regular" w:eastAsia="Adif Fago No Regular" w:hAnsi="Adif Fago No Regular"/>
        </w:rPr>
        <w:t>auxiliado</w:t>
      </w:r>
      <w:r>
        <w:rPr>
          <w:rFonts w:ascii="Adif Fago No Regular" w:eastAsia="Adif Fago No Regular" w:hAnsi="Adif Fago No Regular"/>
          <w:spacing w:val="24"/>
        </w:rPr>
        <w:t xml:space="preserve"> </w:t>
      </w:r>
      <w:r>
        <w:rPr>
          <w:rFonts w:ascii="Adif Fago No Regular" w:eastAsia="Adif Fago No Regular" w:hAnsi="Adif Fago No Regular"/>
        </w:rPr>
        <w:t>por</w:t>
      </w:r>
      <w:r>
        <w:rPr>
          <w:rFonts w:ascii="Adif Fago No Regular" w:eastAsia="Adif Fago No Regular" w:hAnsi="Adif Fago No Regular"/>
          <w:spacing w:val="21"/>
        </w:rPr>
        <w:t xml:space="preserve"> </w:t>
      </w:r>
      <w:r>
        <w:rPr>
          <w:rFonts w:ascii="Adif Fago No Regular" w:eastAsia="Adif Fago No Regular" w:hAnsi="Adif Fago No Regular"/>
        </w:rPr>
        <w:t>un</w:t>
      </w:r>
      <w:r>
        <w:rPr>
          <w:rFonts w:ascii="Adif Fago No Regular" w:eastAsia="Adif Fago No Regular" w:hAnsi="Adif Fago No Regular"/>
          <w:spacing w:val="24"/>
        </w:rPr>
        <w:t xml:space="preserve"> </w:t>
      </w:r>
      <w:r>
        <w:rPr>
          <w:rFonts w:ascii="Adif Fago No Regular" w:eastAsia="Adif Fago No Regular" w:hAnsi="Adif Fago No Regular"/>
        </w:rPr>
        <w:t>operario en el exterior del vehículo. Se han de extremar estas prevenciones cuando el vehículo o máquina cambie de área y/o se entrecrucen itinerarios.</w:t>
      </w:r>
    </w:p>
    <w:p w14:paraId="3D6070BD" w14:textId="77777777" w:rsidR="003B27F0" w:rsidRDefault="00F60EA2">
      <w:pPr>
        <w:spacing w:before="196"/>
        <w:jc w:val="both"/>
      </w:pPr>
      <w:r>
        <w:rPr>
          <w:rFonts w:ascii="Adif Fago No Regular" w:eastAsia="Adif Fago No Regular" w:hAnsi="Adif Fago No Regular"/>
          <w:w w:val="110"/>
        </w:rPr>
        <w:t>Excavación</w:t>
      </w:r>
      <w:r>
        <w:rPr>
          <w:rFonts w:ascii="Adif Fago No Regular" w:eastAsia="Adif Fago No Regular" w:hAnsi="Adif Fago No Regular"/>
          <w:spacing w:val="11"/>
          <w:w w:val="110"/>
        </w:rPr>
        <w:t xml:space="preserve"> </w:t>
      </w:r>
      <w:r>
        <w:rPr>
          <w:rFonts w:ascii="Adif Fago No Regular" w:eastAsia="Adif Fago No Regular" w:hAnsi="Adif Fago No Regular"/>
          <w:w w:val="110"/>
        </w:rPr>
        <w:t>con</w:t>
      </w:r>
      <w:r>
        <w:rPr>
          <w:rFonts w:ascii="Adif Fago No Regular" w:eastAsia="Adif Fago No Regular" w:hAnsi="Adif Fago No Regular"/>
          <w:spacing w:val="11"/>
          <w:w w:val="110"/>
        </w:rPr>
        <w:t xml:space="preserve"> </w:t>
      </w:r>
      <w:proofErr w:type="spellStart"/>
      <w:r>
        <w:rPr>
          <w:rFonts w:ascii="Adif Fago No Regular" w:eastAsia="Adif Fago No Regular" w:hAnsi="Adif Fago No Regular"/>
          <w:w w:val="110"/>
        </w:rPr>
        <w:t>ripado</w:t>
      </w:r>
      <w:proofErr w:type="spellEnd"/>
      <w:r>
        <w:rPr>
          <w:rFonts w:ascii="Adif Fago No Regular" w:eastAsia="Adif Fago No Regular" w:hAnsi="Adif Fago No Regular"/>
          <w:spacing w:val="12"/>
          <w:w w:val="110"/>
        </w:rPr>
        <w:t xml:space="preserve"> </w:t>
      </w:r>
      <w:r>
        <w:rPr>
          <w:rFonts w:ascii="Adif Fago No Regular" w:eastAsia="Adif Fago No Regular" w:hAnsi="Adif Fago No Regular"/>
          <w:w w:val="110"/>
        </w:rPr>
        <w:t>(en</w:t>
      </w:r>
      <w:r>
        <w:rPr>
          <w:rFonts w:ascii="Adif Fago No Regular" w:eastAsia="Adif Fago No Regular" w:hAnsi="Adif Fago No Regular"/>
          <w:spacing w:val="11"/>
          <w:w w:val="110"/>
        </w:rPr>
        <w:t xml:space="preserve"> </w:t>
      </w:r>
      <w:r>
        <w:rPr>
          <w:rFonts w:ascii="Adif Fago No Regular" w:eastAsia="Adif Fago No Regular" w:hAnsi="Adif Fago No Regular"/>
          <w:spacing w:val="-2"/>
          <w:w w:val="110"/>
        </w:rPr>
        <w:t>tránsito)</w:t>
      </w:r>
    </w:p>
    <w:p w14:paraId="37D1D156" w14:textId="77777777" w:rsidR="003B27F0" w:rsidRDefault="00F60EA2">
      <w:pPr>
        <w:spacing w:before="171"/>
        <w:ind w:right="486"/>
        <w:jc w:val="both"/>
      </w:pP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unidad</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incluye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anteriormente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descritas,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añadido </w:t>
      </w:r>
      <w:r>
        <w:rPr>
          <w:rFonts w:ascii="Adif Fago No Regular" w:eastAsia="Adif Fago No Regular" w:hAnsi="Adif Fago No Regular"/>
          <w:spacing w:val="-4"/>
          <w:w w:val="105"/>
        </w:rPr>
        <w:t>de:</w:t>
      </w:r>
    </w:p>
    <w:p w14:paraId="174E0ED3" w14:textId="77777777" w:rsidR="003D3447" w:rsidRDefault="00F60EA2" w:rsidP="003D3447">
      <w:pPr>
        <w:tabs>
          <w:tab w:val="left" w:pos="1060"/>
        </w:tabs>
        <w:spacing w:before="196" w:line="391" w:lineRule="auto"/>
        <w:ind w:right="3246"/>
        <w:jc w:val="both"/>
        <w:rPr>
          <w:rFonts w:ascii="Adif Fago No Regular" w:eastAsia="Adif Fago No Regular" w:hAnsi="Adif Fago No Regular"/>
          <w:spacing w:val="-2"/>
          <w:w w:val="105"/>
        </w:rPr>
      </w:pPr>
      <w:r w:rsidRPr="003D3447">
        <w:rPr>
          <w:rFonts w:ascii="Adif Fago No Regular" w:eastAsia="Adif Fago No Regular" w:hAnsi="Adif Fago No Regular"/>
          <w:spacing w:val="-2"/>
          <w:w w:val="105"/>
        </w:rPr>
        <w:t xml:space="preserve">Excavación del terreno con escarificadores profundos y pesados. </w:t>
      </w:r>
    </w:p>
    <w:p w14:paraId="07589F72" w14:textId="2F277206" w:rsidR="003B27F0" w:rsidRDefault="00F60EA2" w:rsidP="003D3447">
      <w:pPr>
        <w:tabs>
          <w:tab w:val="left" w:pos="1060"/>
        </w:tabs>
        <w:spacing w:before="196" w:line="391" w:lineRule="auto"/>
        <w:ind w:right="3246"/>
        <w:jc w:val="both"/>
      </w:pPr>
      <w:r w:rsidRPr="003D3447">
        <w:rPr>
          <w:rFonts w:ascii="Adif Fago No Regular" w:eastAsia="Adif Fago No Regular" w:hAnsi="Adif Fago No Regular"/>
          <w:spacing w:val="-2"/>
          <w:w w:val="105"/>
        </w:rPr>
        <w:t>Se</w:t>
      </w:r>
      <w:r w:rsidR="003D3447" w:rsidRPr="003D3447">
        <w:rPr>
          <w:rFonts w:ascii="Adif Fago No Regular" w:eastAsia="Adif Fago No Regular" w:hAnsi="Adif Fago No Regular"/>
          <w:spacing w:val="-2"/>
          <w:w w:val="105"/>
        </w:rPr>
        <w:t xml:space="preserve"> </w:t>
      </w:r>
      <w:r w:rsidRPr="003D3447">
        <w:rPr>
          <w:rFonts w:ascii="Adif Fago No Regular" w:eastAsia="Adif Fago No Regular" w:hAnsi="Adif Fago No Regular"/>
          <w:spacing w:val="-2"/>
          <w:w w:val="105"/>
        </w:rPr>
        <w:t xml:space="preserve">admiten </w:t>
      </w:r>
      <w:proofErr w:type="spellStart"/>
      <w:r w:rsidRPr="003D3447">
        <w:rPr>
          <w:rFonts w:ascii="Adif Fago No Regular" w:eastAsia="Adif Fago No Regular" w:hAnsi="Adif Fago No Regular"/>
          <w:spacing w:val="-2"/>
          <w:w w:val="105"/>
        </w:rPr>
        <w:t>ripados</w:t>
      </w:r>
      <w:proofErr w:type="spellEnd"/>
      <w:r w:rsidRPr="003D3447">
        <w:rPr>
          <w:rFonts w:ascii="Adif Fago No Regular" w:eastAsia="Adif Fago No Regular" w:hAnsi="Adif Fago No Regular"/>
          <w:spacing w:val="-2"/>
          <w:w w:val="105"/>
        </w:rPr>
        <w:t xml:space="preserve"> con escarificador hasta D-10</w:t>
      </w:r>
    </w:p>
    <w:p w14:paraId="6DE98BAA" w14:textId="77777777" w:rsidR="003B27F0" w:rsidRDefault="00F60EA2">
      <w:pPr>
        <w:spacing w:before="42"/>
        <w:jc w:val="both"/>
      </w:pPr>
      <w:r>
        <w:rPr>
          <w:rFonts w:ascii="Adif Fago No Regular" w:eastAsia="Adif Fago No Regular" w:hAnsi="Adif Fago No Regular"/>
          <w:w w:val="110"/>
        </w:rPr>
        <w:t>Excavación</w:t>
      </w:r>
      <w:r>
        <w:rPr>
          <w:rFonts w:ascii="Adif Fago No Regular" w:eastAsia="Adif Fago No Regular" w:hAnsi="Adif Fago No Regular"/>
          <w:spacing w:val="3"/>
          <w:w w:val="110"/>
        </w:rPr>
        <w:t xml:space="preserve"> </w:t>
      </w:r>
      <w:r>
        <w:rPr>
          <w:rFonts w:ascii="Adif Fago No Regular" w:eastAsia="Adif Fago No Regular" w:hAnsi="Adif Fago No Regular"/>
          <w:w w:val="110"/>
        </w:rPr>
        <w:t>con</w:t>
      </w:r>
      <w:r>
        <w:rPr>
          <w:rFonts w:ascii="Adif Fago No Regular" w:eastAsia="Adif Fago No Regular" w:hAnsi="Adif Fago No Regular"/>
          <w:spacing w:val="4"/>
          <w:w w:val="110"/>
        </w:rPr>
        <w:t xml:space="preserve"> </w:t>
      </w:r>
      <w:r>
        <w:rPr>
          <w:rFonts w:ascii="Adif Fago No Regular" w:eastAsia="Adif Fago No Regular" w:hAnsi="Adif Fago No Regular"/>
          <w:w w:val="110"/>
        </w:rPr>
        <w:t>explosivo</w:t>
      </w:r>
      <w:r>
        <w:rPr>
          <w:rFonts w:ascii="Adif Fago No Regular" w:eastAsia="Adif Fago No Regular" w:hAnsi="Adif Fago No Regular"/>
          <w:spacing w:val="4"/>
          <w:w w:val="110"/>
        </w:rPr>
        <w:t xml:space="preserve"> </w:t>
      </w:r>
      <w:r>
        <w:rPr>
          <w:rFonts w:ascii="Adif Fago No Regular" w:eastAsia="Adif Fago No Regular" w:hAnsi="Adif Fago No Regular"/>
          <w:w w:val="110"/>
        </w:rPr>
        <w:t>(en</w:t>
      </w:r>
      <w:r>
        <w:rPr>
          <w:rFonts w:ascii="Adif Fago No Regular" w:eastAsia="Adif Fago No Regular" w:hAnsi="Adif Fago No Regular"/>
          <w:spacing w:val="4"/>
          <w:w w:val="110"/>
        </w:rPr>
        <w:t xml:space="preserve"> </w:t>
      </w:r>
      <w:r>
        <w:rPr>
          <w:rFonts w:ascii="Adif Fago No Regular" w:eastAsia="Adif Fago No Regular" w:hAnsi="Adif Fago No Regular"/>
          <w:spacing w:val="-2"/>
          <w:w w:val="110"/>
        </w:rPr>
        <w:t>roca)</w:t>
      </w:r>
    </w:p>
    <w:p w14:paraId="339FDBE4" w14:textId="77777777" w:rsidR="003B27F0" w:rsidRDefault="00F60EA2">
      <w:pPr>
        <w:spacing w:before="168"/>
        <w:ind w:right="481"/>
        <w:jc w:val="both"/>
      </w:pPr>
      <w:r>
        <w:rPr>
          <w:rFonts w:ascii="Adif Fago No Regular" w:eastAsia="Adif Fago No Regular" w:hAnsi="Adif Fago No Regular"/>
        </w:rPr>
        <w:t>No se empezarán los trabajos de voladuras mientras la Dirección de Obra no dé la aprobación al programa de ejecución propuesto por el contratista, justificado si es necesario con los correspondientes ensayos. La utilización de explosivos para excavar un material calificado en el Proyecto como extraíble por medios mecánicos, deberá contar con autorización escrita de la Dirección de Obra, en el libro de órdenes, definiendo la zona a la que es aplicable.</w:t>
      </w:r>
    </w:p>
    <w:p w14:paraId="16C3794C" w14:textId="77777777" w:rsidR="003B27F0" w:rsidRDefault="003B27F0">
      <w:pPr>
        <w:jc w:val="both"/>
      </w:pPr>
    </w:p>
    <w:p w14:paraId="64110650" w14:textId="6DE9B21A" w:rsidR="003B27F0" w:rsidRDefault="00F60EA2">
      <w:pPr>
        <w:spacing w:before="137"/>
        <w:jc w:val="both"/>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programa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voladuras</w:t>
      </w:r>
      <w:r>
        <w:rPr>
          <w:rFonts w:ascii="Adif Fago No Regular" w:eastAsia="Adif Fago No Regular" w:hAnsi="Adif Fago No Regular"/>
          <w:spacing w:val="-5"/>
        </w:rPr>
        <w:t xml:space="preserve"> </w:t>
      </w:r>
      <w:r>
        <w:rPr>
          <w:rFonts w:ascii="Adif Fago No Regular" w:eastAsia="Adif Fago No Regular" w:hAnsi="Adif Fago No Regular"/>
        </w:rPr>
        <w:t>habrá</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especificar</w:t>
      </w:r>
      <w:r>
        <w:rPr>
          <w:rFonts w:ascii="Adif Fago No Regular" w:eastAsia="Adif Fago No Regular" w:hAnsi="Adif Fago No Regular"/>
          <w:spacing w:val="-4"/>
        </w:rPr>
        <w:t xml:space="preserve"> </w:t>
      </w:r>
      <w:r>
        <w:rPr>
          <w:rFonts w:ascii="Adif Fago No Regular" w:eastAsia="Adif Fago No Regular" w:hAnsi="Adif Fago No Regular"/>
        </w:rPr>
        <w:t>como</w:t>
      </w:r>
      <w:r>
        <w:rPr>
          <w:rFonts w:ascii="Adif Fago No Regular" w:eastAsia="Adif Fago No Regular" w:hAnsi="Adif Fago No Regular"/>
          <w:spacing w:val="-4"/>
        </w:rPr>
        <w:t xml:space="preserve"> </w:t>
      </w:r>
      <w:r>
        <w:rPr>
          <w:rFonts w:ascii="Adif Fago No Regular" w:eastAsia="Adif Fago No Regular" w:hAnsi="Adif Fago No Regular"/>
          <w:spacing w:val="-2"/>
        </w:rPr>
        <w:t>mínimo:</w:t>
      </w:r>
    </w:p>
    <w:p w14:paraId="7C2C239E" w14:textId="77777777" w:rsidR="003B27F0" w:rsidRDefault="00F60EA2">
      <w:pPr>
        <w:numPr>
          <w:ilvl w:val="0"/>
          <w:numId w:val="851"/>
        </w:numPr>
        <w:tabs>
          <w:tab w:val="left" w:pos="1060"/>
        </w:tabs>
        <w:spacing w:before="195"/>
        <w:ind w:left="1060"/>
        <w:jc w:val="both"/>
      </w:pPr>
      <w:r>
        <w:rPr>
          <w:rFonts w:ascii="Adif Fago No Regular" w:eastAsia="Adif Fago No Regular" w:hAnsi="Adif Fago No Regular"/>
          <w:spacing w:val="-2"/>
          <w:w w:val="105"/>
        </w:rPr>
        <w:t>Maquinaria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método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perforación.</w:t>
      </w:r>
    </w:p>
    <w:p w14:paraId="445F6E91" w14:textId="77777777" w:rsidR="003B27F0" w:rsidRDefault="00F60EA2">
      <w:pPr>
        <w:numPr>
          <w:ilvl w:val="0"/>
          <w:numId w:val="851"/>
        </w:numPr>
        <w:tabs>
          <w:tab w:val="left" w:pos="1060"/>
        </w:tabs>
        <w:ind w:left="1060"/>
        <w:jc w:val="both"/>
      </w:pPr>
      <w:r>
        <w:rPr>
          <w:rFonts w:ascii="Adif Fago No Regular" w:eastAsia="Adif Fago No Regular" w:hAnsi="Adif Fago No Regular"/>
        </w:rPr>
        <w:t>Longitud</w:t>
      </w:r>
      <w:r>
        <w:rPr>
          <w:rFonts w:ascii="Adif Fago No Regular" w:eastAsia="Adif Fago No Regular" w:hAnsi="Adif Fago No Regular"/>
          <w:spacing w:val="12"/>
        </w:rPr>
        <w:t xml:space="preserve"> </w:t>
      </w:r>
      <w:r>
        <w:rPr>
          <w:rFonts w:ascii="Adif Fago No Regular" w:eastAsia="Adif Fago No Regular" w:hAnsi="Adif Fago No Regular"/>
        </w:rPr>
        <w:t>máxima</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spacing w:val="-2"/>
        </w:rPr>
        <w:t>perforación.</w:t>
      </w:r>
    </w:p>
    <w:p w14:paraId="1C21886B" w14:textId="77777777" w:rsidR="003B27F0" w:rsidRDefault="00F60EA2">
      <w:pPr>
        <w:numPr>
          <w:ilvl w:val="0"/>
          <w:numId w:val="851"/>
        </w:numPr>
        <w:tabs>
          <w:tab w:val="left" w:pos="1060"/>
        </w:tabs>
        <w:spacing w:before="168"/>
        <w:ind w:left="1060"/>
        <w:jc w:val="both"/>
      </w:pPr>
      <w:r>
        <w:rPr>
          <w:rFonts w:ascii="Adif Fago No Regular" w:eastAsia="Adif Fago No Regular" w:hAnsi="Adif Fago No Regular"/>
        </w:rPr>
        <w:t>Diámetro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barrenos</w:t>
      </w:r>
      <w:proofErr w:type="spellEnd"/>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precorte</w:t>
      </w:r>
      <w:proofErr w:type="spellEnd"/>
      <w:r>
        <w:rPr>
          <w:rFonts w:ascii="Adif Fago No Regular" w:eastAsia="Adif Fago No Regular" w:hAnsi="Adif Fago No Regular"/>
          <w:spacing w:val="-1"/>
        </w:rPr>
        <w:t xml:space="preserve"> </w:t>
      </w:r>
      <w:r>
        <w:rPr>
          <w:rFonts w:ascii="Adif Fago No Regular" w:eastAsia="Adif Fago No Regular" w:hAnsi="Adif Fago No Regular"/>
        </w:rPr>
        <w:t>o de</w:t>
      </w:r>
      <w:r>
        <w:rPr>
          <w:rFonts w:ascii="Adif Fago No Regular" w:eastAsia="Adif Fago No Regular" w:hAnsi="Adif Fago No Regular"/>
          <w:spacing w:val="-4"/>
        </w:rPr>
        <w:t xml:space="preserve"> </w:t>
      </w:r>
      <w:r>
        <w:rPr>
          <w:rFonts w:ascii="Adif Fago No Regular" w:eastAsia="Adif Fago No Regular" w:hAnsi="Adif Fago No Regular"/>
        </w:rPr>
        <w:t>destroce y</w:t>
      </w:r>
      <w:r>
        <w:rPr>
          <w:rFonts w:ascii="Adif Fago No Regular" w:eastAsia="Adif Fago No Regular" w:hAnsi="Adif Fago No Regular"/>
          <w:spacing w:val="-2"/>
        </w:rPr>
        <w:t xml:space="preserve"> </w:t>
      </w:r>
      <w:r>
        <w:rPr>
          <w:rFonts w:ascii="Adif Fago No Regular" w:eastAsia="Adif Fago No Regular" w:hAnsi="Adif Fago No Regular"/>
        </w:rPr>
        <w:t>disposición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proofErr w:type="gramStart"/>
      <w:r>
        <w:rPr>
          <w:rFonts w:ascii="Adif Fago No Regular" w:eastAsia="Adif Fago No Regular" w:hAnsi="Adif Fago No Regular"/>
        </w:rPr>
        <w:t>los</w:t>
      </w:r>
      <w:r>
        <w:rPr>
          <w:rFonts w:ascii="Adif Fago No Regular" w:eastAsia="Adif Fago No Regular" w:hAnsi="Adif Fago No Regular"/>
          <w:spacing w:val="-2"/>
        </w:rPr>
        <w:t xml:space="preserve"> mismos</w:t>
      </w:r>
      <w:proofErr w:type="gramEnd"/>
      <w:r>
        <w:rPr>
          <w:rFonts w:ascii="Adif Fago No Regular" w:eastAsia="Adif Fago No Regular" w:hAnsi="Adif Fago No Regular"/>
          <w:spacing w:val="-2"/>
        </w:rPr>
        <w:t>.</w:t>
      </w:r>
    </w:p>
    <w:p w14:paraId="4D7B3F3F" w14:textId="77777777" w:rsidR="003B27F0" w:rsidRDefault="00F60EA2">
      <w:pPr>
        <w:numPr>
          <w:ilvl w:val="0"/>
          <w:numId w:val="851"/>
        </w:numPr>
        <w:tabs>
          <w:tab w:val="left" w:pos="1059"/>
          <w:tab w:val="left" w:pos="1072"/>
        </w:tabs>
        <w:spacing w:before="164" w:line="283" w:lineRule="auto"/>
        <w:ind w:right="480" w:hanging="360"/>
        <w:jc w:val="both"/>
      </w:pPr>
      <w:r>
        <w:rPr>
          <w:rFonts w:ascii="Adif Fago No Regular" w:eastAsia="Adif Fago No Regular" w:hAnsi="Adif Fago No Regular"/>
        </w:rPr>
        <w:t xml:space="preserve">Explosivos, dimensiones de los cartuchos y esquema de carga de los diferentes tipos de </w:t>
      </w:r>
      <w:r>
        <w:rPr>
          <w:rFonts w:ascii="Adif Fago No Regular" w:eastAsia="Adif Fago No Regular" w:hAnsi="Adif Fago No Regular"/>
          <w:spacing w:val="-2"/>
        </w:rPr>
        <w:t>barrenos.</w:t>
      </w:r>
    </w:p>
    <w:p w14:paraId="0C362D94" w14:textId="77777777" w:rsidR="003B27F0" w:rsidRDefault="00F60EA2">
      <w:pPr>
        <w:numPr>
          <w:ilvl w:val="0"/>
          <w:numId w:val="851"/>
        </w:numPr>
        <w:tabs>
          <w:tab w:val="left" w:pos="1060"/>
        </w:tabs>
        <w:spacing w:before="123"/>
        <w:ind w:left="1060"/>
        <w:jc w:val="both"/>
      </w:pPr>
      <w:r>
        <w:rPr>
          <w:rFonts w:ascii="Adif Fago No Regular" w:eastAsia="Adif Fago No Regular" w:hAnsi="Adif Fago No Regular"/>
        </w:rPr>
        <w:t>Métodos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fijar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posición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cargas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interior</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proofErr w:type="spellStart"/>
      <w:r>
        <w:rPr>
          <w:rFonts w:ascii="Adif Fago No Regular" w:eastAsia="Adif Fago No Regular" w:hAnsi="Adif Fago No Regular"/>
          <w:spacing w:val="-2"/>
        </w:rPr>
        <w:t>barrenos</w:t>
      </w:r>
      <w:proofErr w:type="spellEnd"/>
      <w:r>
        <w:rPr>
          <w:rFonts w:ascii="Adif Fago No Regular" w:eastAsia="Adif Fago No Regular" w:hAnsi="Adif Fago No Regular"/>
          <w:spacing w:val="-2"/>
        </w:rPr>
        <w:t>.</w:t>
      </w:r>
    </w:p>
    <w:p w14:paraId="157F4A81" w14:textId="77777777" w:rsidR="003B27F0" w:rsidRDefault="00F60EA2">
      <w:pPr>
        <w:numPr>
          <w:ilvl w:val="0"/>
          <w:numId w:val="851"/>
        </w:numPr>
        <w:tabs>
          <w:tab w:val="left" w:pos="1060"/>
        </w:tabs>
        <w:ind w:left="1060"/>
        <w:jc w:val="both"/>
      </w:pPr>
      <w:r>
        <w:rPr>
          <w:rFonts w:ascii="Adif Fago No Regular" w:eastAsia="Adif Fago No Regular" w:hAnsi="Adif Fago No Regular"/>
        </w:rPr>
        <w:t>Esquema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detonación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spacing w:val="-2"/>
        </w:rPr>
        <w:t>voladuras.</w:t>
      </w:r>
    </w:p>
    <w:p w14:paraId="4F59F222" w14:textId="77777777" w:rsidR="003B27F0" w:rsidRDefault="00F60EA2">
      <w:pPr>
        <w:numPr>
          <w:ilvl w:val="0"/>
          <w:numId w:val="851"/>
        </w:numPr>
        <w:tabs>
          <w:tab w:val="left" w:pos="1059"/>
          <w:tab w:val="left" w:pos="1072"/>
        </w:tabs>
        <w:spacing w:line="285" w:lineRule="auto"/>
        <w:ind w:right="482" w:hanging="360"/>
        <w:jc w:val="both"/>
      </w:pPr>
      <w:r>
        <w:rPr>
          <w:rFonts w:ascii="Adif Fago No Regular" w:eastAsia="Adif Fago No Regular" w:hAnsi="Adif Fago No Regular"/>
        </w:rPr>
        <w:t>Resultados obtenidos con el método de excavación propuesto en terrenos análogos a los de la obra.</w:t>
      </w:r>
    </w:p>
    <w:p w14:paraId="48AACFD4" w14:textId="77777777" w:rsidR="003B27F0" w:rsidRDefault="00F60EA2">
      <w:pPr>
        <w:spacing w:before="122"/>
        <w:ind w:right="484"/>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estudio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tiro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efectuar</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debe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considerar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método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más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adecuado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fraccionamiento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roca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compatible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con su</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utilización 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rellenos,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así</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 que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dañe, quebrante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 desprenda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roca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desmonte.</w:t>
      </w:r>
    </w:p>
    <w:p w14:paraId="5BF3CACF" w14:textId="77777777" w:rsidR="003B27F0" w:rsidRDefault="00F60EA2">
      <w:pPr>
        <w:spacing w:before="201"/>
        <w:ind w:right="483"/>
        <w:jc w:val="both"/>
      </w:pPr>
      <w:r>
        <w:rPr>
          <w:rFonts w:ascii="Adif Fago No Regular" w:eastAsia="Adif Fago No Regular" w:hAnsi="Adif Fago No Regular"/>
        </w:rPr>
        <w:t>Se justificará, con</w:t>
      </w:r>
      <w:r>
        <w:rPr>
          <w:rFonts w:ascii="Adif Fago No Regular" w:eastAsia="Adif Fago No Regular" w:hAnsi="Adif Fago No Regular"/>
          <w:spacing w:val="-1"/>
        </w:rPr>
        <w:t xml:space="preserve"> </w:t>
      </w:r>
      <w:r>
        <w:rPr>
          <w:rFonts w:ascii="Adif Fago No Regular" w:eastAsia="Adif Fago No Regular" w:hAnsi="Adif Fago No Regular"/>
        </w:rPr>
        <w:t>medidas del campo eléctrico de terreno, la adecuación</w:t>
      </w:r>
      <w:r>
        <w:rPr>
          <w:rFonts w:ascii="Adif Fago No Regular" w:eastAsia="Adif Fago No Regular" w:hAnsi="Adif Fago No Regular"/>
          <w:spacing w:val="-1"/>
        </w:rPr>
        <w:t xml:space="preserve"> </w:t>
      </w:r>
      <w:r>
        <w:rPr>
          <w:rFonts w:ascii="Adif Fago No Regular" w:eastAsia="Adif Fago No Regular" w:hAnsi="Adif Fago No Regular"/>
        </w:rPr>
        <w:t>del tipo de explosivos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 los detonadores.</w:t>
      </w:r>
    </w:p>
    <w:p w14:paraId="32B85C63" w14:textId="77777777" w:rsidR="003B27F0" w:rsidRDefault="00F60EA2">
      <w:pPr>
        <w:spacing w:before="200"/>
        <w:ind w:right="482"/>
        <w:jc w:val="both"/>
      </w:pPr>
      <w:r>
        <w:rPr>
          <w:rFonts w:ascii="Adif Fago No Regular" w:eastAsia="Adif Fago No Regular" w:hAnsi="Adif Fago No Regular"/>
        </w:rPr>
        <w:t>Cuando</w:t>
      </w:r>
      <w:r>
        <w:rPr>
          <w:rFonts w:ascii="Adif Fago No Regular" w:eastAsia="Adif Fago No Regular" w:hAnsi="Adif Fago No Regular"/>
          <w:spacing w:val="-3"/>
        </w:rPr>
        <w:t xml:space="preserve"> </w:t>
      </w:r>
      <w:r>
        <w:rPr>
          <w:rFonts w:ascii="Adif Fago No Regular" w:eastAsia="Adif Fago No Regular" w:hAnsi="Adif Fago No Regular"/>
        </w:rPr>
        <w:t>proceda,</w:t>
      </w:r>
      <w:r>
        <w:rPr>
          <w:rFonts w:ascii="Adif Fago No Regular" w:eastAsia="Adif Fago No Regular" w:hAnsi="Adif Fago No Regular"/>
          <w:spacing w:val="-3"/>
        </w:rPr>
        <w:t xml:space="preserve"> </w:t>
      </w:r>
      <w:r>
        <w:rPr>
          <w:rFonts w:ascii="Adif Fago No Regular" w:eastAsia="Adif Fago No Regular" w:hAnsi="Adif Fago No Regular"/>
        </w:rPr>
        <w:t>deben</w:t>
      </w:r>
      <w:r>
        <w:rPr>
          <w:rFonts w:ascii="Adif Fago No Regular" w:eastAsia="Adif Fago No Regular" w:hAnsi="Adif Fago No Regular"/>
          <w:spacing w:val="-5"/>
        </w:rPr>
        <w:t xml:space="preserve"> </w:t>
      </w:r>
      <w:r>
        <w:rPr>
          <w:rFonts w:ascii="Adif Fago No Regular" w:eastAsia="Adif Fago No Regular" w:hAnsi="Adif Fago No Regular"/>
        </w:rPr>
        <w:t>medirse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constantes</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programación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cargas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 voladura, para no sobrepasar los límites de velocidad veinte milímetros por segundo (20 mm/s) y aceleración que se establecen por las vibraciones en estructuras y edificios próximos.</w:t>
      </w:r>
    </w:p>
    <w:p w14:paraId="65BD1F19" w14:textId="77777777" w:rsidR="003B27F0" w:rsidRDefault="00F60EA2">
      <w:pPr>
        <w:spacing w:before="201"/>
        <w:ind w:right="483"/>
        <w:jc w:val="both"/>
      </w:pPr>
      <w:r>
        <w:rPr>
          <w:rFonts w:ascii="Adif Fago No Regular" w:eastAsia="Adif Fago No Regular" w:hAnsi="Adif Fago No Regular"/>
        </w:rPr>
        <w:t>Antes de iniciar las voladuras deben tenerse todos los permisos adecuados y deben adoptarse las medidas de seguridad necesarias.</w:t>
      </w:r>
    </w:p>
    <w:p w14:paraId="235EF9D2" w14:textId="77777777" w:rsidR="003B27F0" w:rsidRDefault="00F60EA2">
      <w:pPr>
        <w:spacing w:before="201"/>
        <w:ind w:right="485"/>
        <w:jc w:val="both"/>
      </w:pPr>
      <w:r>
        <w:rPr>
          <w:rFonts w:ascii="Adif Fago No Regular" w:eastAsia="Adif Fago No Regular" w:hAnsi="Adif Fago No Regular"/>
        </w:rPr>
        <w:t>La aprobación inicial del Programa por parte de la Dirección de Obra. podrá ser reconsiderada si la naturaleza del terreno u otras circunstancias lo hicieran aconsejable, siendo necesario la presentación de un nuevo programa de voladuras.</w:t>
      </w:r>
    </w:p>
    <w:p w14:paraId="0DA2AACF" w14:textId="77777777" w:rsidR="003B27F0" w:rsidRDefault="00F60EA2">
      <w:pPr>
        <w:spacing w:before="201"/>
        <w:ind w:right="486"/>
        <w:jc w:val="both"/>
      </w:pPr>
      <w:r>
        <w:rPr>
          <w:rFonts w:ascii="Adif Fago No Regular" w:eastAsia="Adif Fago No Regular" w:hAnsi="Adif Fago No Regular"/>
        </w:rPr>
        <w:t xml:space="preserve">La adquisición, el transporte, el almacenaje, la conservación, la manipulación y el uso de detonadores y </w:t>
      </w:r>
      <w:proofErr w:type="gramStart"/>
      <w:r>
        <w:rPr>
          <w:rFonts w:ascii="Adif Fago No Regular" w:eastAsia="Adif Fago No Regular" w:hAnsi="Adif Fago No Regular"/>
        </w:rPr>
        <w:t>explosivos,</w:t>
      </w:r>
      <w:proofErr w:type="gramEnd"/>
      <w:r>
        <w:rPr>
          <w:rFonts w:ascii="Adif Fago No Regular" w:eastAsia="Adif Fago No Regular" w:hAnsi="Adif Fago No Regular"/>
        </w:rPr>
        <w:t xml:space="preserve"> se han de regir por las disposiciones vigentes, tanto a nivel estatal, autonómico o local.</w:t>
      </w:r>
    </w:p>
    <w:p w14:paraId="347F7F8C" w14:textId="77777777" w:rsidR="003B27F0" w:rsidRDefault="00F60EA2">
      <w:pPr>
        <w:spacing w:before="201"/>
        <w:ind w:right="484"/>
        <w:jc w:val="both"/>
      </w:pPr>
      <w:r>
        <w:rPr>
          <w:rFonts w:ascii="Adif Fago No Regular" w:eastAsia="Adif Fago No Regular" w:hAnsi="Adif Fago No Regular"/>
          <w:w w:val="105"/>
        </w:rPr>
        <w:t xml:space="preserve">Se ha de señalizar convenientemente la zona afectada para advertir al público del trabajo con </w:t>
      </w:r>
      <w:r>
        <w:rPr>
          <w:rFonts w:ascii="Adif Fago No Regular" w:eastAsia="Adif Fago No Regular" w:hAnsi="Adif Fago No Regular"/>
          <w:spacing w:val="-2"/>
          <w:w w:val="105"/>
        </w:rPr>
        <w:t>explosivos.</w:t>
      </w:r>
    </w:p>
    <w:p w14:paraId="1A4CE81E" w14:textId="77777777" w:rsidR="003B27F0" w:rsidRDefault="00F60EA2">
      <w:pPr>
        <w:spacing w:before="200"/>
        <w:ind w:right="480"/>
        <w:jc w:val="both"/>
      </w:pPr>
      <w:r>
        <w:rPr>
          <w:rFonts w:ascii="Adif Fago No Regular" w:eastAsia="Adif Fago No Regular" w:hAnsi="Adif Fago No Regular"/>
        </w:rPr>
        <w:t>Se ha de tener</w:t>
      </w:r>
      <w:r>
        <w:rPr>
          <w:rFonts w:ascii="Adif Fago No Regular" w:eastAsia="Adif Fago No Regular" w:hAnsi="Adif Fago No Regular"/>
          <w:spacing w:val="-2"/>
        </w:rPr>
        <w:t xml:space="preserve"> </w:t>
      </w:r>
      <w:r>
        <w:rPr>
          <w:rFonts w:ascii="Adif Fago No Regular" w:eastAsia="Adif Fago No Regular" w:hAnsi="Adif Fago No Regular"/>
        </w:rPr>
        <w:t>un</w:t>
      </w:r>
      <w:r>
        <w:rPr>
          <w:rFonts w:ascii="Adif Fago No Regular" w:eastAsia="Adif Fago No Regular" w:hAnsi="Adif Fago No Regular"/>
          <w:spacing w:val="-1"/>
        </w:rPr>
        <w:t xml:space="preserve"> </w:t>
      </w:r>
      <w:r>
        <w:rPr>
          <w:rFonts w:ascii="Adif Fago No Regular" w:eastAsia="Adif Fago No Regular" w:hAnsi="Adif Fago No Regular"/>
        </w:rPr>
        <w:t>cuidado especial en</w:t>
      </w:r>
      <w:r>
        <w:rPr>
          <w:rFonts w:ascii="Adif Fago No Regular" w:eastAsia="Adif Fago No Regular" w:hAnsi="Adif Fago No Regular"/>
          <w:spacing w:val="-1"/>
        </w:rPr>
        <w:t xml:space="preserve"> </w:t>
      </w:r>
      <w:r>
        <w:rPr>
          <w:rFonts w:ascii="Adif Fago No Regular" w:eastAsia="Adif Fago No Regular" w:hAnsi="Adif Fago No Regular"/>
        </w:rPr>
        <w:t>lo 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refiere a la</w:t>
      </w:r>
      <w:r>
        <w:rPr>
          <w:rFonts w:ascii="Adif Fago No Regular" w:eastAsia="Adif Fago No Regular" w:hAnsi="Adif Fago No Regular"/>
          <w:spacing w:val="-1"/>
        </w:rPr>
        <w:t xml:space="preserve"> </w:t>
      </w:r>
      <w:r>
        <w:rPr>
          <w:rFonts w:ascii="Adif Fago No Regular" w:eastAsia="Adif Fago No Regular" w:hAnsi="Adif Fago No Regular"/>
        </w:rPr>
        <w:t>carga y</w:t>
      </w:r>
      <w:r>
        <w:rPr>
          <w:rFonts w:ascii="Adif Fago No Regular" w:eastAsia="Adif Fago No Regular" w:hAnsi="Adif Fago No Regular"/>
          <w:spacing w:val="-1"/>
        </w:rPr>
        <w:t xml:space="preserve"> </w:t>
      </w:r>
      <w:r>
        <w:rPr>
          <w:rFonts w:ascii="Adif Fago No Regular" w:eastAsia="Adif Fago No Regular" w:hAnsi="Adif Fago No Regular"/>
        </w:rPr>
        <w:t>encendido; debe avisarse de</w:t>
      </w:r>
      <w:r>
        <w:rPr>
          <w:rFonts w:ascii="Adif Fago No Regular" w:eastAsia="Adif Fago No Regular" w:hAnsi="Adif Fago No Regular"/>
          <w:spacing w:val="-3"/>
        </w:rPr>
        <w:t xml:space="preserve"> </w:t>
      </w:r>
      <w:r>
        <w:rPr>
          <w:rFonts w:ascii="Adif Fago No Regular" w:eastAsia="Adif Fago No Regular" w:hAnsi="Adif Fago No Regular"/>
        </w:rPr>
        <w:t>las descargas con suficiente antelación para evitar posibles accidentes.</w:t>
      </w:r>
    </w:p>
    <w:p w14:paraId="13717A9A" w14:textId="77777777" w:rsidR="003B27F0" w:rsidRDefault="00F60EA2">
      <w:pPr>
        <w:spacing w:before="201"/>
        <w:ind w:right="484"/>
        <w:jc w:val="both"/>
      </w:pPr>
      <w:r>
        <w:rPr>
          <w:rFonts w:ascii="Adif Fago No Regular" w:eastAsia="Adif Fago No Regular" w:hAnsi="Adif Fago No Regular"/>
          <w:w w:val="105"/>
        </w:rPr>
        <w:t>La Dirección de Obra puede prohibir las voladuras o determinados métodos de barrenar si los considera peligrosos.</w:t>
      </w:r>
    </w:p>
    <w:p w14:paraId="0379262A" w14:textId="77777777" w:rsidR="003B27F0" w:rsidRDefault="00F60EA2">
      <w:pPr>
        <w:spacing w:before="201"/>
        <w:ind w:right="483"/>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vibraciones</w:t>
      </w:r>
      <w:r>
        <w:rPr>
          <w:rFonts w:ascii="Adif Fago No Regular" w:eastAsia="Adif Fago No Regular" w:hAnsi="Adif Fago No Regular"/>
          <w:spacing w:val="-2"/>
        </w:rPr>
        <w:t xml:space="preserve"> </w:t>
      </w:r>
      <w:r>
        <w:rPr>
          <w:rFonts w:ascii="Adif Fago No Regular" w:eastAsia="Adif Fago No Regular" w:hAnsi="Adif Fago No Regular"/>
        </w:rPr>
        <w:t>transmitidas</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voladura</w:t>
      </w:r>
      <w:r>
        <w:rPr>
          <w:rFonts w:ascii="Adif Fago No Regular" w:eastAsia="Adif Fago No Regular" w:hAnsi="Adif Fago No Regular"/>
          <w:spacing w:val="-3"/>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han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ser</w:t>
      </w:r>
      <w:r>
        <w:rPr>
          <w:rFonts w:ascii="Adif Fago No Regular" w:eastAsia="Adif Fago No Regular" w:hAnsi="Adif Fago No Regular"/>
          <w:spacing w:val="-2"/>
        </w:rPr>
        <w:t xml:space="preserve"> </w:t>
      </w:r>
      <w:r>
        <w:rPr>
          <w:rFonts w:ascii="Adif Fago No Regular" w:eastAsia="Adif Fago No Regular" w:hAnsi="Adif Fago No Regular"/>
        </w:rPr>
        <w:t>excesivas,</w:t>
      </w:r>
      <w:r>
        <w:rPr>
          <w:rFonts w:ascii="Adif Fago No Regular" w:eastAsia="Adif Fago No Regular" w:hAnsi="Adif Fago No Regular"/>
          <w:spacing w:val="-4"/>
        </w:rPr>
        <w:t xml:space="preserve"> </w:t>
      </w:r>
      <w:r>
        <w:rPr>
          <w:rFonts w:ascii="Adif Fago No Regular" w:eastAsia="Adif Fago No Regular" w:hAnsi="Adif Fago No Regular"/>
        </w:rPr>
        <w:t>si</w:t>
      </w:r>
      <w:r>
        <w:rPr>
          <w:rFonts w:ascii="Adif Fago No Regular" w:eastAsia="Adif Fago No Regular" w:hAnsi="Adif Fago No Regular"/>
          <w:spacing w:val="-4"/>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es</w:t>
      </w:r>
      <w:r>
        <w:rPr>
          <w:rFonts w:ascii="Adif Fago No Regular" w:eastAsia="Adif Fago No Regular" w:hAnsi="Adif Fago No Regular"/>
          <w:spacing w:val="-2"/>
        </w:rPr>
        <w:t xml:space="preserve"> </w:t>
      </w:r>
      <w:r>
        <w:rPr>
          <w:rFonts w:ascii="Adif Fago No Regular" w:eastAsia="Adif Fago No Regular" w:hAnsi="Adif Fago No Regular"/>
        </w:rPr>
        <w:t>así</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ha</w:t>
      </w:r>
      <w:r>
        <w:rPr>
          <w:rFonts w:ascii="Adif Fago No Regular" w:eastAsia="Adif Fago No Regular" w:hAnsi="Adif Fago No Regular"/>
          <w:spacing w:val="-3"/>
        </w:rPr>
        <w:t xml:space="preserve"> </w:t>
      </w:r>
      <w:r>
        <w:rPr>
          <w:rFonts w:ascii="Adif Fago No Regular" w:eastAsia="Adif Fago No Regular" w:hAnsi="Adif Fago No Regular"/>
        </w:rPr>
        <w:t xml:space="preserve">de </w:t>
      </w:r>
      <w:r>
        <w:rPr>
          <w:rFonts w:ascii="Adif Fago No Regular" w:eastAsia="Adif Fago No Regular" w:hAnsi="Adif Fago No Regular"/>
          <w:w w:val="105"/>
        </w:rPr>
        <w:t xml:space="preserve">utilizar </w:t>
      </w:r>
      <w:proofErr w:type="spellStart"/>
      <w:r>
        <w:rPr>
          <w:rFonts w:ascii="Adif Fago No Regular" w:eastAsia="Adif Fago No Regular" w:hAnsi="Adif Fago No Regular"/>
          <w:w w:val="105"/>
        </w:rPr>
        <w:t>microrretardo</w:t>
      </w:r>
      <w:proofErr w:type="spellEnd"/>
      <w:r>
        <w:rPr>
          <w:rFonts w:ascii="Adif Fago No Regular" w:eastAsia="Adif Fago No Regular" w:hAnsi="Adif Fago No Regular"/>
          <w:w w:val="105"/>
        </w:rPr>
        <w:t xml:space="preserve"> para el encendido.</w:t>
      </w:r>
    </w:p>
    <w:p w14:paraId="59B9BFEB" w14:textId="77777777" w:rsidR="003B27F0" w:rsidRDefault="00F60EA2">
      <w:pPr>
        <w:spacing w:before="200"/>
        <w:ind w:right="488"/>
        <w:jc w:val="both"/>
      </w:pPr>
      <w:r>
        <w:rPr>
          <w:rFonts w:ascii="Adif Fago No Regular" w:eastAsia="Adif Fago No Regular" w:hAnsi="Adif Fago No Regular"/>
        </w:rPr>
        <w:t xml:space="preserve">Se ha de tener en cuenta la dirección de estratificación de las rocas y el </w:t>
      </w:r>
      <w:proofErr w:type="spellStart"/>
      <w:r>
        <w:rPr>
          <w:rFonts w:ascii="Adif Fago No Regular" w:eastAsia="Adif Fago No Regular" w:hAnsi="Adif Fago No Regular"/>
        </w:rPr>
        <w:t>diaclasado</w:t>
      </w:r>
      <w:proofErr w:type="spellEnd"/>
      <w:r>
        <w:rPr>
          <w:rFonts w:ascii="Adif Fago No Regular" w:eastAsia="Adif Fago No Regular" w:hAnsi="Adif Fago No Regular"/>
        </w:rPr>
        <w:t xml:space="preserve">, en cuanto a su </w:t>
      </w:r>
      <w:r>
        <w:rPr>
          <w:rFonts w:ascii="Adif Fago No Regular" w:eastAsia="Adif Fago No Regular" w:hAnsi="Adif Fago No Regular"/>
          <w:w w:val="105"/>
        </w:rPr>
        <w:t>influencia en el acabado del talud.</w:t>
      </w:r>
    </w:p>
    <w:p w14:paraId="46049015" w14:textId="77777777" w:rsidR="003B27F0" w:rsidRDefault="00F60EA2">
      <w:pPr>
        <w:spacing w:before="200"/>
        <w:jc w:val="both"/>
      </w:pP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perforación</w:t>
      </w:r>
      <w:r>
        <w:rPr>
          <w:rFonts w:ascii="Adif Fago No Regular" w:eastAsia="Adif Fago No Regular" w:hAnsi="Adif Fago No Regular"/>
          <w:spacing w:val="17"/>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cargar</w:t>
      </w:r>
      <w:r>
        <w:rPr>
          <w:rFonts w:ascii="Adif Fago No Regular" w:eastAsia="Adif Fago No Regular" w:hAnsi="Adif Fago No Regular"/>
          <w:spacing w:val="14"/>
        </w:rPr>
        <w:t xml:space="preserve"> </w:t>
      </w:r>
      <w:r>
        <w:rPr>
          <w:rFonts w:ascii="Adif Fago No Regular" w:eastAsia="Adif Fago No Regular" w:hAnsi="Adif Fago No Regular"/>
        </w:rPr>
        <w:t>hasta</w:t>
      </w:r>
      <w:r>
        <w:rPr>
          <w:rFonts w:ascii="Adif Fago No Regular" w:eastAsia="Adif Fago No Regular" w:hAnsi="Adif Fago No Regular"/>
          <w:spacing w:val="15"/>
        </w:rPr>
        <w:t xml:space="preserve"> </w:t>
      </w:r>
      <w:r>
        <w:rPr>
          <w:rFonts w:ascii="Adif Fago No Regular" w:eastAsia="Adif Fago No Regular" w:hAnsi="Adif Fago No Regular"/>
        </w:rPr>
        <w:t>un</w:t>
      </w:r>
      <w:r>
        <w:rPr>
          <w:rFonts w:ascii="Adif Fago No Regular" w:eastAsia="Adif Fago No Regular" w:hAnsi="Adif Fago No Regular"/>
          <w:spacing w:val="17"/>
        </w:rPr>
        <w:t xml:space="preserve"> </w:t>
      </w:r>
      <w:r>
        <w:rPr>
          <w:rFonts w:ascii="Adif Fago No Regular" w:eastAsia="Adif Fago No Regular" w:hAnsi="Adif Fago No Regular"/>
        </w:rPr>
        <w:t>setenta</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cinco</w:t>
      </w:r>
      <w:r>
        <w:rPr>
          <w:rFonts w:ascii="Adif Fago No Regular" w:eastAsia="Adif Fago No Regular" w:hAnsi="Adif Fago No Regular"/>
          <w:spacing w:val="14"/>
        </w:rPr>
        <w:t xml:space="preserve"> </w:t>
      </w:r>
      <w:r>
        <w:rPr>
          <w:rFonts w:ascii="Adif Fago No Regular" w:eastAsia="Adif Fago No Regular" w:hAnsi="Adif Fago No Regular"/>
        </w:rPr>
        <w:t>por</w:t>
      </w:r>
      <w:r>
        <w:rPr>
          <w:rFonts w:ascii="Adif Fago No Regular" w:eastAsia="Adif Fago No Regular" w:hAnsi="Adif Fago No Regular"/>
          <w:spacing w:val="14"/>
        </w:rPr>
        <w:t xml:space="preserve"> </w:t>
      </w:r>
      <w:r>
        <w:rPr>
          <w:rFonts w:ascii="Adif Fago No Regular" w:eastAsia="Adif Fago No Regular" w:hAnsi="Adif Fago No Regular"/>
        </w:rPr>
        <w:t>ciento</w:t>
      </w:r>
      <w:r>
        <w:rPr>
          <w:rFonts w:ascii="Adif Fago No Regular" w:eastAsia="Adif Fago No Regular" w:hAnsi="Adif Fago No Regular"/>
          <w:spacing w:val="12"/>
        </w:rPr>
        <w:t xml:space="preserve"> </w:t>
      </w:r>
      <w:r>
        <w:rPr>
          <w:rFonts w:ascii="Adif Fago No Regular" w:eastAsia="Adif Fago No Regular" w:hAnsi="Adif Fago No Regular"/>
        </w:rPr>
        <w:t>(75%)</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6"/>
        </w:rPr>
        <w:t xml:space="preserve"> </w:t>
      </w:r>
      <w:r>
        <w:rPr>
          <w:rFonts w:ascii="Adif Fago No Regular" w:eastAsia="Adif Fago No Regular" w:hAnsi="Adif Fago No Regular"/>
        </w:rPr>
        <w:t>su</w:t>
      </w:r>
      <w:r>
        <w:rPr>
          <w:rFonts w:ascii="Adif Fago No Regular" w:eastAsia="Adif Fago No Regular" w:hAnsi="Adif Fago No Regular"/>
          <w:spacing w:val="14"/>
        </w:rPr>
        <w:t xml:space="preserve"> </w:t>
      </w:r>
      <w:r>
        <w:rPr>
          <w:rFonts w:ascii="Adif Fago No Regular" w:eastAsia="Adif Fago No Regular" w:hAnsi="Adif Fago No Regular"/>
        </w:rPr>
        <w:t>profundidad</w:t>
      </w:r>
      <w:r>
        <w:rPr>
          <w:rFonts w:ascii="Adif Fago No Regular" w:eastAsia="Adif Fago No Regular" w:hAnsi="Adif Fago No Regular"/>
          <w:spacing w:val="15"/>
        </w:rPr>
        <w:t xml:space="preserve"> </w:t>
      </w:r>
      <w:r>
        <w:rPr>
          <w:rFonts w:ascii="Adif Fago No Regular" w:eastAsia="Adif Fago No Regular" w:hAnsi="Adif Fago No Regular"/>
          <w:spacing w:val="-2"/>
        </w:rPr>
        <w:t>total.</w:t>
      </w:r>
    </w:p>
    <w:p w14:paraId="38185D2E" w14:textId="77777777" w:rsidR="003B27F0" w:rsidRDefault="003B27F0">
      <w:pPr>
        <w:jc w:val="both"/>
      </w:pPr>
    </w:p>
    <w:p w14:paraId="19BB889A" w14:textId="39629412" w:rsidR="003B27F0" w:rsidRDefault="00F60EA2">
      <w:pPr>
        <w:spacing w:before="137"/>
        <w:jc w:val="both"/>
      </w:pP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roca</w:t>
      </w:r>
      <w:r>
        <w:rPr>
          <w:rFonts w:ascii="Adif Fago No Regular" w:eastAsia="Adif Fago No Regular" w:hAnsi="Adif Fago No Regular"/>
          <w:spacing w:val="-1"/>
        </w:rPr>
        <w:t xml:space="preserve"> </w:t>
      </w:r>
      <w:r>
        <w:rPr>
          <w:rFonts w:ascii="Adif Fago No Regular" w:eastAsia="Adif Fago No Regular" w:hAnsi="Adif Fago No Regular"/>
        </w:rPr>
        <w:t>muy</w:t>
      </w:r>
      <w:r>
        <w:rPr>
          <w:rFonts w:ascii="Adif Fago No Regular" w:eastAsia="Adif Fago No Regular" w:hAnsi="Adif Fago No Regular"/>
          <w:spacing w:val="2"/>
        </w:rPr>
        <w:t xml:space="preserve"> </w:t>
      </w:r>
      <w:r>
        <w:rPr>
          <w:rFonts w:ascii="Adif Fago No Regular" w:eastAsia="Adif Fago No Regular" w:hAnsi="Adif Fago No Regular"/>
        </w:rPr>
        <w:t>fisurada</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puede</w:t>
      </w:r>
      <w:r>
        <w:rPr>
          <w:rFonts w:ascii="Adif Fago No Regular" w:eastAsia="Adif Fago No Regular" w:hAnsi="Adif Fago No Regular"/>
          <w:spacing w:val="2"/>
        </w:rPr>
        <w:t xml:space="preserve"> </w:t>
      </w:r>
      <w:r>
        <w:rPr>
          <w:rFonts w:ascii="Adif Fago No Regular" w:eastAsia="Adif Fago No Regular" w:hAnsi="Adif Fago No Regular"/>
        </w:rPr>
        <w:t>reducir</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carga</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cincuenta</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cinco</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ciento</w:t>
      </w:r>
      <w:r>
        <w:rPr>
          <w:rFonts w:ascii="Adif Fago No Regular" w:eastAsia="Adif Fago No Regular" w:hAnsi="Adif Fago No Regular"/>
          <w:spacing w:val="2"/>
        </w:rPr>
        <w:t xml:space="preserve"> </w:t>
      </w:r>
      <w:r>
        <w:rPr>
          <w:rFonts w:ascii="Adif Fago No Regular" w:eastAsia="Adif Fago No Regular" w:hAnsi="Adif Fago No Regular"/>
          <w:spacing w:val="-2"/>
        </w:rPr>
        <w:t>(55%).</w:t>
      </w:r>
    </w:p>
    <w:p w14:paraId="4A743C15" w14:textId="77777777" w:rsidR="003B27F0" w:rsidRDefault="00F60EA2">
      <w:pPr>
        <w:spacing w:before="199"/>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personal</w:t>
      </w:r>
      <w:r>
        <w:rPr>
          <w:rFonts w:ascii="Adif Fago No Regular" w:eastAsia="Adif Fago No Regular" w:hAnsi="Adif Fago No Regular"/>
          <w:spacing w:val="1"/>
        </w:rPr>
        <w:t xml:space="preserve"> </w:t>
      </w:r>
      <w:r>
        <w:rPr>
          <w:rFonts w:ascii="Adif Fago No Regular" w:eastAsia="Adif Fago No Regular" w:hAnsi="Adif Fago No Regular"/>
        </w:rPr>
        <w:t>destinado</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uso</w:t>
      </w:r>
      <w:r>
        <w:rPr>
          <w:rFonts w:ascii="Adif Fago No Regular" w:eastAsia="Adif Fago No Regular" w:hAnsi="Adif Fago No Regular"/>
          <w:spacing w:val="4"/>
        </w:rPr>
        <w:t xml:space="preserve"> </w:t>
      </w:r>
      <w:r>
        <w:rPr>
          <w:rFonts w:ascii="Adif Fago No Regular" w:eastAsia="Adif Fago No Regular" w:hAnsi="Adif Fago No Regular"/>
        </w:rPr>
        <w:t>de los</w:t>
      </w:r>
      <w:r>
        <w:rPr>
          <w:rFonts w:ascii="Adif Fago No Regular" w:eastAsia="Adif Fago No Regular" w:hAnsi="Adif Fago No Regular"/>
          <w:spacing w:val="3"/>
        </w:rPr>
        <w:t xml:space="preserve"> </w:t>
      </w:r>
      <w:r>
        <w:rPr>
          <w:rFonts w:ascii="Adif Fago No Regular" w:eastAsia="Adif Fago No Regular" w:hAnsi="Adif Fago No Regular"/>
        </w:rPr>
        <w:t>explosivos</w:t>
      </w:r>
      <w:r>
        <w:rPr>
          <w:rFonts w:ascii="Adif Fago No Regular" w:eastAsia="Adif Fago No Regular" w:hAnsi="Adif Fago No Regular"/>
          <w:spacing w:val="1"/>
        </w:rPr>
        <w:t xml:space="preserve"> </w:t>
      </w:r>
      <w:r>
        <w:rPr>
          <w:rFonts w:ascii="Adif Fago No Regular" w:eastAsia="Adif Fago No Regular" w:hAnsi="Adif Fago No Regular"/>
        </w:rPr>
        <w:t>estará</w:t>
      </w:r>
      <w:r>
        <w:rPr>
          <w:rFonts w:ascii="Adif Fago No Regular" w:eastAsia="Adif Fago No Regular" w:hAnsi="Adif Fago No Regular"/>
          <w:spacing w:val="1"/>
        </w:rPr>
        <w:t xml:space="preserve"> </w:t>
      </w:r>
      <w:r>
        <w:rPr>
          <w:rFonts w:ascii="Adif Fago No Regular" w:eastAsia="Adif Fago No Regular" w:hAnsi="Adif Fago No Regular"/>
        </w:rPr>
        <w:t>debidamente calificado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spacing w:val="-2"/>
        </w:rPr>
        <w:t>autorizado.</w:t>
      </w:r>
    </w:p>
    <w:p w14:paraId="6831DE0C" w14:textId="77777777" w:rsidR="003B27F0" w:rsidRDefault="00F60EA2">
      <w:pPr>
        <w:spacing w:before="200"/>
        <w:ind w:right="481"/>
        <w:jc w:val="both"/>
      </w:pPr>
      <w:r>
        <w:rPr>
          <w:rFonts w:ascii="Adif Fago No Regular" w:eastAsia="Adif Fago No Regular" w:hAnsi="Adif Fago No Regular"/>
          <w:spacing w:val="-2"/>
          <w:w w:val="105"/>
        </w:rPr>
        <w:t>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responsabilidad</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tanto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programa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voladuras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autorizado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como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obtención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permisos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necesarios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respeto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normativa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vigente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respecto.</w:t>
      </w:r>
    </w:p>
    <w:p w14:paraId="5C206C31" w14:textId="77777777" w:rsidR="003B27F0" w:rsidRDefault="00F60EA2">
      <w:pPr>
        <w:spacing w:before="20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62E37AFA" w14:textId="77777777" w:rsidR="003B27F0" w:rsidRDefault="00F60EA2">
      <w:pPr>
        <w:numPr>
          <w:ilvl w:val="0"/>
          <w:numId w:val="851"/>
        </w:numPr>
        <w:tabs>
          <w:tab w:val="left" w:pos="1060"/>
        </w:tabs>
        <w:spacing w:before="198"/>
        <w:ind w:left="1060"/>
        <w:jc w:val="both"/>
      </w:pPr>
      <w:r>
        <w:rPr>
          <w:rFonts w:ascii="Adif Fago No Regular" w:eastAsia="Adif Fago No Regular" w:hAnsi="Adif Fago No Regular"/>
        </w:rPr>
        <w:t>Perforación</w:t>
      </w:r>
      <w:r>
        <w:rPr>
          <w:rFonts w:ascii="Adif Fago No Regular" w:eastAsia="Adif Fago No Regular" w:hAnsi="Adif Fago No Regular"/>
          <w:spacing w:val="1"/>
        </w:rPr>
        <w:t xml:space="preserve"> </w:t>
      </w:r>
      <w:r>
        <w:rPr>
          <w:rFonts w:ascii="Adif Fago No Regular" w:eastAsia="Adif Fago No Regular" w:hAnsi="Adif Fago No Regular"/>
        </w:rPr>
        <w:t>del terreno,</w:t>
      </w:r>
      <w:r>
        <w:rPr>
          <w:rFonts w:ascii="Adif Fago No Regular" w:eastAsia="Adif Fago No Regular" w:hAnsi="Adif Fago No Regular"/>
          <w:spacing w:val="-1"/>
        </w:rPr>
        <w:t xml:space="preserve"> </w:t>
      </w:r>
      <w:r>
        <w:rPr>
          <w:rFonts w:ascii="Adif Fago No Regular" w:eastAsia="Adif Fago No Regular" w:hAnsi="Adif Fago No Regular"/>
        </w:rPr>
        <w:t>colocación de explosivos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spacing w:val="-2"/>
        </w:rPr>
        <w:t>voladura.</w:t>
      </w:r>
    </w:p>
    <w:p w14:paraId="4BF1A73B" w14:textId="77777777" w:rsidR="003B27F0" w:rsidRDefault="00F60EA2">
      <w:pPr>
        <w:numPr>
          <w:ilvl w:val="0"/>
          <w:numId w:val="851"/>
        </w:numPr>
        <w:tabs>
          <w:tab w:val="left" w:pos="1060"/>
        </w:tabs>
        <w:ind w:left="1060"/>
        <w:jc w:val="both"/>
      </w:pPr>
      <w:r>
        <w:rPr>
          <w:rFonts w:ascii="Adif Fago No Regular" w:eastAsia="Adif Fago No Regular" w:hAnsi="Adif Fago No Regular"/>
          <w:spacing w:val="-2"/>
        </w:rPr>
        <w:t>Excavación</w:t>
      </w:r>
      <w:r>
        <w:rPr>
          <w:rFonts w:ascii="Adif Fago No Regular" w:eastAsia="Adif Fago No Regular" w:hAnsi="Adif Fago No Regular"/>
          <w:spacing w:val="-11"/>
        </w:rPr>
        <w:t xml:space="preserve"> </w:t>
      </w:r>
      <w:r>
        <w:rPr>
          <w:rFonts w:ascii="Adif Fago No Regular" w:eastAsia="Adif Fago No Regular" w:hAnsi="Adif Fago No Regular"/>
          <w:spacing w:val="-2"/>
        </w:rPr>
        <w:t>del</w:t>
      </w:r>
      <w:r>
        <w:rPr>
          <w:rFonts w:ascii="Adif Fago No Regular" w:eastAsia="Adif Fago No Regular" w:hAnsi="Adif Fago No Regular"/>
          <w:spacing w:val="-12"/>
        </w:rPr>
        <w:t xml:space="preserve"> </w:t>
      </w:r>
      <w:r>
        <w:rPr>
          <w:rFonts w:ascii="Adif Fago No Regular" w:eastAsia="Adif Fago No Regular" w:hAnsi="Adif Fago No Regular"/>
          <w:spacing w:val="-2"/>
        </w:rPr>
        <w:t>terreno.</w:t>
      </w:r>
    </w:p>
    <w:p w14:paraId="10A9572E" w14:textId="77777777" w:rsidR="003B27F0" w:rsidRDefault="00F60EA2">
      <w:pPr>
        <w:numPr>
          <w:ilvl w:val="0"/>
          <w:numId w:val="851"/>
        </w:numPr>
        <w:tabs>
          <w:tab w:val="left" w:pos="1060"/>
        </w:tabs>
        <w:ind w:left="1060"/>
        <w:jc w:val="both"/>
      </w:pPr>
      <w:r>
        <w:rPr>
          <w:rFonts w:ascii="Adif Fago No Regular" w:eastAsia="Adif Fago No Regular" w:hAnsi="Adif Fago No Regular"/>
        </w:rPr>
        <w:t>Agotamiento</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bomba de</w:t>
      </w:r>
      <w:r>
        <w:rPr>
          <w:rFonts w:ascii="Adif Fago No Regular" w:eastAsia="Adif Fago No Regular" w:hAnsi="Adif Fago No Regular"/>
          <w:spacing w:val="1"/>
        </w:rPr>
        <w:t xml:space="preserve"> </w:t>
      </w:r>
      <w:r>
        <w:rPr>
          <w:rFonts w:ascii="Adif Fago No Regular" w:eastAsia="Adif Fago No Regular" w:hAnsi="Adif Fago No Regular"/>
        </w:rPr>
        <w:t>extracción,</w:t>
      </w:r>
      <w:r>
        <w:rPr>
          <w:rFonts w:ascii="Adif Fago No Regular" w:eastAsia="Adif Fago No Regular" w:hAnsi="Adif Fago No Regular"/>
          <w:spacing w:val="2"/>
        </w:rPr>
        <w:t xml:space="preserve"> </w:t>
      </w:r>
      <w:r>
        <w:rPr>
          <w:rFonts w:ascii="Adif Fago No Regular" w:eastAsia="Adif Fago No Regular" w:hAnsi="Adif Fago No Regular"/>
        </w:rPr>
        <w:t xml:space="preserve">en caso </w:t>
      </w:r>
      <w:r>
        <w:rPr>
          <w:rFonts w:ascii="Adif Fago No Regular" w:eastAsia="Adif Fago No Regular" w:hAnsi="Adif Fago No Regular"/>
          <w:spacing w:val="-2"/>
        </w:rPr>
        <w:t>necesario.</w:t>
      </w:r>
    </w:p>
    <w:p w14:paraId="4B8243E5" w14:textId="77777777" w:rsidR="003B27F0" w:rsidRDefault="00F60EA2">
      <w:pPr>
        <w:numPr>
          <w:ilvl w:val="0"/>
          <w:numId w:val="851"/>
        </w:numPr>
        <w:tabs>
          <w:tab w:val="left" w:pos="1060"/>
        </w:tabs>
        <w:spacing w:before="164"/>
        <w:ind w:left="1060"/>
        <w:jc w:val="both"/>
      </w:pPr>
      <w:r>
        <w:rPr>
          <w:rFonts w:ascii="Adif Fago No Regular" w:eastAsia="Adif Fago No Regular" w:hAnsi="Adif Fago No Regular"/>
        </w:rPr>
        <w:t>Red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evacuación</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spacing w:val="-2"/>
        </w:rPr>
        <w:t>aguas.</w:t>
      </w:r>
    </w:p>
    <w:p w14:paraId="5F738D45" w14:textId="77777777" w:rsidR="003B27F0" w:rsidRDefault="00F60EA2">
      <w:pPr>
        <w:numPr>
          <w:ilvl w:val="0"/>
          <w:numId w:val="851"/>
        </w:numPr>
        <w:tabs>
          <w:tab w:val="left" w:pos="1060"/>
        </w:tabs>
        <w:spacing w:before="168"/>
        <w:ind w:left="1060"/>
        <w:jc w:val="both"/>
      </w:pPr>
      <w:r>
        <w:rPr>
          <w:rFonts w:ascii="Adif Fago No Regular" w:eastAsia="Adif Fago No Regular" w:hAnsi="Adif Fago No Regular"/>
          <w:spacing w:val="-2"/>
        </w:rPr>
        <w:t>Carga</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materiales</w:t>
      </w:r>
      <w:r>
        <w:rPr>
          <w:rFonts w:ascii="Adif Fago No Regular" w:eastAsia="Adif Fago No Regular" w:hAnsi="Adif Fago No Regular"/>
          <w:spacing w:val="-6"/>
        </w:rPr>
        <w:t xml:space="preserve"> </w:t>
      </w:r>
      <w:r>
        <w:rPr>
          <w:rFonts w:ascii="Adif Fago No Regular" w:eastAsia="Adif Fago No Regular" w:hAnsi="Adif Fago No Regular"/>
          <w:spacing w:val="-2"/>
        </w:rPr>
        <w:t>excavados</w:t>
      </w:r>
      <w:r>
        <w:rPr>
          <w:rFonts w:ascii="Adif Fago No Regular" w:eastAsia="Adif Fago No Regular" w:hAnsi="Adif Fago No Regular"/>
          <w:spacing w:val="-8"/>
        </w:rPr>
        <w:t xml:space="preserve"> </w:t>
      </w:r>
      <w:r>
        <w:rPr>
          <w:rFonts w:ascii="Adif Fago No Regular" w:eastAsia="Adif Fago No Regular" w:hAnsi="Adif Fago No Regular"/>
          <w:spacing w:val="-2"/>
        </w:rPr>
        <w:t>o</w:t>
      </w:r>
      <w:r>
        <w:rPr>
          <w:rFonts w:ascii="Adif Fago No Regular" w:eastAsia="Adif Fago No Regular" w:hAnsi="Adif Fago No Regular"/>
          <w:spacing w:val="-6"/>
        </w:rPr>
        <w:t xml:space="preserve"> </w:t>
      </w:r>
      <w:r>
        <w:rPr>
          <w:rFonts w:ascii="Adif Fago No Regular" w:eastAsia="Adif Fago No Regular" w:hAnsi="Adif Fago No Regular"/>
          <w:spacing w:val="-2"/>
        </w:rPr>
        <w:t>volados.</w:t>
      </w:r>
    </w:p>
    <w:p w14:paraId="6EFF6B2D" w14:textId="77777777" w:rsidR="003B27F0" w:rsidRDefault="00F60EA2">
      <w:pPr>
        <w:numPr>
          <w:ilvl w:val="0"/>
          <w:numId w:val="851"/>
        </w:numPr>
        <w:tabs>
          <w:tab w:val="left" w:pos="1060"/>
        </w:tabs>
        <w:ind w:left="1060"/>
        <w:jc w:val="both"/>
      </w:pPr>
      <w:r>
        <w:rPr>
          <w:rFonts w:ascii="Adif Fago No Regular" w:eastAsia="Adif Fago No Regular" w:hAnsi="Adif Fago No Regular"/>
        </w:rPr>
        <w:t>Regularización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fondo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excavación</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roca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saneo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taludes.</w:t>
      </w:r>
    </w:p>
    <w:p w14:paraId="57BF98C1" w14:textId="77777777" w:rsidR="003B27F0" w:rsidRDefault="00F60EA2">
      <w:pPr>
        <w:numPr>
          <w:ilvl w:val="0"/>
          <w:numId w:val="851"/>
        </w:numPr>
        <w:tabs>
          <w:tab w:val="left" w:pos="1060"/>
        </w:tabs>
        <w:ind w:left="1060"/>
        <w:jc w:val="both"/>
      </w:pPr>
      <w:r>
        <w:rPr>
          <w:rFonts w:ascii="Adif Fago No Regular" w:eastAsia="Adif Fago No Regular" w:hAnsi="Adif Fago No Regular"/>
        </w:rPr>
        <w:t>Construcción</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mantenimiento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accesos.</w:t>
      </w:r>
    </w:p>
    <w:p w14:paraId="6C54043E" w14:textId="77777777" w:rsidR="003B27F0" w:rsidRDefault="00F60EA2">
      <w:pPr>
        <w:numPr>
          <w:ilvl w:val="0"/>
          <w:numId w:val="851"/>
        </w:numPr>
        <w:tabs>
          <w:tab w:val="left" w:pos="1060"/>
        </w:tabs>
        <w:ind w:left="1060"/>
        <w:jc w:val="both"/>
      </w:pPr>
      <w:r>
        <w:rPr>
          <w:rFonts w:ascii="Adif Fago No Regular" w:eastAsia="Adif Fago No Regular" w:hAnsi="Adif Fago No Regular"/>
        </w:rPr>
        <w:t>Acondicionamiento</w:t>
      </w:r>
      <w:r>
        <w:rPr>
          <w:rFonts w:ascii="Adif Fago No Regular" w:eastAsia="Adif Fago No Regular" w:hAnsi="Adif Fago No Regular"/>
          <w:spacing w:val="17"/>
        </w:rPr>
        <w:t xml:space="preserve"> </w:t>
      </w:r>
      <w:r>
        <w:rPr>
          <w:rFonts w:ascii="Adif Fago No Regular" w:eastAsia="Adif Fago No Regular" w:hAnsi="Adif Fago No Regular"/>
        </w:rPr>
        <w:t>del</w:t>
      </w:r>
      <w:r>
        <w:rPr>
          <w:rFonts w:ascii="Adif Fago No Regular" w:eastAsia="Adif Fago No Regular" w:hAnsi="Adif Fago No Regular"/>
          <w:spacing w:val="18"/>
        </w:rPr>
        <w:t xml:space="preserve"> </w:t>
      </w:r>
      <w:r>
        <w:rPr>
          <w:rFonts w:ascii="Adif Fago No Regular" w:eastAsia="Adif Fago No Regular" w:hAnsi="Adif Fago No Regular"/>
          <w:spacing w:val="-2"/>
        </w:rPr>
        <w:t>vertedero.</w:t>
      </w:r>
    </w:p>
    <w:p w14:paraId="6E33C072" w14:textId="77777777" w:rsidR="003B27F0" w:rsidRDefault="003B27F0">
      <w:pPr>
        <w:spacing w:before="36"/>
        <w:jc w:val="both"/>
      </w:pPr>
    </w:p>
    <w:p w14:paraId="526AD46B" w14:textId="77777777" w:rsidR="003B27F0" w:rsidRDefault="00F60EA2">
      <w:pPr>
        <w:numPr>
          <w:ilvl w:val="0"/>
          <w:numId w:val="849"/>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763E236" w14:textId="77777777" w:rsidR="003B27F0" w:rsidRDefault="00F60EA2">
      <w:pPr>
        <w:spacing w:before="219"/>
        <w:ind w:right="481"/>
        <w:jc w:val="both"/>
      </w:pPr>
      <w:r>
        <w:rPr>
          <w:rFonts w:ascii="Adif Fago No Regular" w:eastAsia="Adif Fago No Regular" w:hAnsi="Adif Fago No Regular"/>
        </w:rPr>
        <w:t xml:space="preserve">Se medirá y abonará por metros cúbicos (m³)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7DEA2D8C" w14:textId="77777777" w:rsidR="003B27F0" w:rsidRDefault="00F60EA2">
      <w:pPr>
        <w:spacing w:before="203"/>
        <w:jc w:val="both"/>
      </w:pP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tendrá</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cuenta</w:t>
      </w:r>
      <w:r>
        <w:rPr>
          <w:rFonts w:ascii="Adif Fago No Regular" w:eastAsia="Adif Fago No Regular" w:hAnsi="Adif Fago No Regular"/>
          <w:spacing w:val="1"/>
        </w:rPr>
        <w:t xml:space="preserve"> </w:t>
      </w:r>
      <w:r>
        <w:rPr>
          <w:rFonts w:ascii="Adif Fago No Regular" w:eastAsia="Adif Fago No Regular" w:hAnsi="Adif Fago No Regular"/>
        </w:rPr>
        <w:t>lo</w:t>
      </w:r>
      <w:r>
        <w:rPr>
          <w:rFonts w:ascii="Adif Fago No Regular" w:eastAsia="Adif Fago No Regular" w:hAnsi="Adif Fago No Regular"/>
          <w:spacing w:val="3"/>
        </w:rPr>
        <w:t xml:space="preserve"> </w:t>
      </w:r>
      <w:r>
        <w:rPr>
          <w:rFonts w:ascii="Adif Fago No Regular" w:eastAsia="Adif Fago No Regular" w:hAnsi="Adif Fago No Regular"/>
          <w:spacing w:val="-2"/>
        </w:rPr>
        <w:t>siguiente:</w:t>
      </w:r>
    </w:p>
    <w:p w14:paraId="1BE23E56" w14:textId="77777777" w:rsidR="003B27F0" w:rsidRDefault="00F60EA2">
      <w:pPr>
        <w:numPr>
          <w:ilvl w:val="0"/>
          <w:numId w:val="852"/>
        </w:numPr>
        <w:tabs>
          <w:tab w:val="left" w:pos="804"/>
          <w:tab w:val="left" w:pos="806"/>
        </w:tabs>
        <w:spacing w:before="196" w:line="288" w:lineRule="auto"/>
        <w:ind w:right="477"/>
        <w:jc w:val="both"/>
      </w:pPr>
      <w:r>
        <w:rPr>
          <w:rFonts w:ascii="Adif Fago No Regular" w:eastAsia="Adif Fago No Regular" w:hAnsi="Adif Fago No Regular"/>
        </w:rPr>
        <w:t>Si</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realizaran</w:t>
      </w:r>
      <w:r>
        <w:rPr>
          <w:rFonts w:ascii="Adif Fago No Regular" w:eastAsia="Adif Fago No Regular" w:hAnsi="Adif Fago No Regular"/>
          <w:spacing w:val="-9"/>
        </w:rPr>
        <w:t xml:space="preserve"> </w:t>
      </w:r>
      <w:r>
        <w:rPr>
          <w:rFonts w:ascii="Adif Fago No Regular" w:eastAsia="Adif Fago No Regular" w:hAnsi="Adif Fago No Regular"/>
        </w:rPr>
        <w:t>mayores</w:t>
      </w:r>
      <w:r>
        <w:rPr>
          <w:rFonts w:ascii="Adif Fago No Regular" w:eastAsia="Adif Fago No Regular" w:hAnsi="Adif Fago No Regular"/>
          <w:spacing w:val="-12"/>
        </w:rPr>
        <w:t xml:space="preserve"> </w:t>
      </w:r>
      <w:r>
        <w:rPr>
          <w:rFonts w:ascii="Adif Fago No Regular" w:eastAsia="Adif Fago No Regular" w:hAnsi="Adif Fago No Regular"/>
        </w:rPr>
        <w:t>excavaciones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previstas</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perfiles</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Proyecto,</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exceso</w:t>
      </w:r>
      <w:r>
        <w:rPr>
          <w:rFonts w:ascii="Adif Fago No Regular" w:eastAsia="Adif Fago No Regular" w:hAnsi="Adif Fago No Regular"/>
          <w:spacing w:val="-8"/>
        </w:rPr>
        <w:t xml:space="preserve"> </w:t>
      </w:r>
      <w:r>
        <w:rPr>
          <w:rFonts w:ascii="Adif Fago No Regular" w:eastAsia="Adif Fago No Regular" w:hAnsi="Adif Fago No Regular"/>
        </w:rPr>
        <w:t xml:space="preserve">de </w:t>
      </w:r>
      <w:r>
        <w:rPr>
          <w:rFonts w:ascii="Adif Fago No Regular" w:eastAsia="Adif Fago No Regular" w:hAnsi="Adif Fago No Regular"/>
          <w:w w:val="105"/>
        </w:rPr>
        <w:t>excavación,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así</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ulterior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relleno</w:t>
      </w:r>
      <w:r>
        <w:rPr>
          <w:rFonts w:ascii="Adif Fago No Regular" w:eastAsia="Adif Fago No Regular" w:hAnsi="Adif Fago No Regular"/>
          <w:spacing w:val="-13"/>
          <w:w w:val="105"/>
        </w:rPr>
        <w:t xml:space="preserve"> </w:t>
      </w:r>
      <w:proofErr w:type="gramStart"/>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mismo</w:t>
      </w:r>
      <w:proofErr w:type="gramEnd"/>
      <w:r>
        <w:rPr>
          <w:rFonts w:ascii="Adif Fago No Regular" w:eastAsia="Adif Fago No Regular" w:hAnsi="Adif Fago No Regular"/>
          <w:w w:val="105"/>
        </w:rPr>
        <w:t>,</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salvo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que </w:t>
      </w:r>
      <w:r>
        <w:rPr>
          <w:rFonts w:ascii="Adif Fago No Regular" w:eastAsia="Adif Fago No Regular" w:hAnsi="Adif Fago No Regular"/>
        </w:rPr>
        <w:t>los citados aumentos sean obligados por causa de fuerza mayor y hayan estado expresamente ordenados, reconocidos</w:t>
      </w:r>
      <w:r>
        <w:rPr>
          <w:rFonts w:ascii="Adif Fago No Regular" w:eastAsia="Adif Fago No Regular" w:hAnsi="Adif Fago No Regular"/>
          <w:spacing w:val="-2"/>
        </w:rPr>
        <w:t xml:space="preserve"> </w:t>
      </w:r>
      <w:r>
        <w:rPr>
          <w:rFonts w:ascii="Adif Fago No Regular" w:eastAsia="Adif Fago No Regular" w:hAnsi="Adif Fago No Regular"/>
        </w:rPr>
        <w:t xml:space="preserve">y aceptados, con la debida anticipación por la Dirección de Obra. En el </w:t>
      </w:r>
      <w:r>
        <w:rPr>
          <w:rFonts w:ascii="Adif Fago No Regular" w:eastAsia="Adif Fago No Regular" w:hAnsi="Adif Fago No Regular"/>
          <w:w w:val="105"/>
        </w:rPr>
        <w:t>caso particular de excavación con empleo de explosivos, es de abono independiente la regularización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ancho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ocupado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plataforma.</w:t>
      </w:r>
    </w:p>
    <w:p w14:paraId="517E2110" w14:textId="77777777" w:rsidR="003B27F0" w:rsidRDefault="00F60EA2">
      <w:pPr>
        <w:spacing w:before="116"/>
        <w:jc w:val="both"/>
      </w:pPr>
      <w:r>
        <w:rPr>
          <w:rFonts w:ascii="Adif Fago No Regular" w:eastAsia="Adif Fago No Regular" w:hAnsi="Adif Fago No Regular"/>
        </w:rPr>
        <w:lastRenderedPageBreak/>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6EC74903" w14:textId="77777777" w:rsidR="003B27F0" w:rsidRDefault="00F60EA2">
      <w:pPr>
        <w:numPr>
          <w:ilvl w:val="1"/>
          <w:numId w:val="852"/>
        </w:numPr>
        <w:tabs>
          <w:tab w:val="left" w:pos="1059"/>
          <w:tab w:val="left" w:pos="1072"/>
        </w:tabs>
        <w:spacing w:before="196" w:line="285" w:lineRule="auto"/>
        <w:ind w:right="480" w:hanging="360"/>
        <w:jc w:val="both"/>
      </w:pPr>
      <w:r>
        <w:rPr>
          <w:rFonts w:ascii="Adif Fago No Regular" w:eastAsia="Adif Fago No Regular" w:hAnsi="Adif Fago No Regular"/>
        </w:rPr>
        <w:t>La excavación,</w:t>
      </w:r>
      <w:r>
        <w:rPr>
          <w:rFonts w:ascii="Adif Fago No Regular" w:eastAsia="Adif Fago No Regular" w:hAnsi="Adif Fago No Regular"/>
          <w:spacing w:val="-1"/>
        </w:rPr>
        <w:t xml:space="preserve"> </w:t>
      </w:r>
      <w:r>
        <w:rPr>
          <w:rFonts w:ascii="Adif Fago No Regular" w:eastAsia="Adif Fago No Regular" w:hAnsi="Adif Fago No Regular"/>
        </w:rPr>
        <w:t>carga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transporte</w:t>
      </w:r>
      <w:r>
        <w:rPr>
          <w:rFonts w:ascii="Adif Fago No Regular" w:eastAsia="Adif Fago No Regular" w:hAnsi="Adif Fago No Regular"/>
          <w:spacing w:val="-2"/>
        </w:rPr>
        <w:t xml:space="preserve"> </w:t>
      </w:r>
      <w:r>
        <w:rPr>
          <w:rFonts w:ascii="Adif Fago No Regular" w:eastAsia="Adif Fago No Regular" w:hAnsi="Adif Fago No Regular"/>
        </w:rPr>
        <w:t>de los</w:t>
      </w:r>
      <w:r>
        <w:rPr>
          <w:rFonts w:ascii="Adif Fago No Regular" w:eastAsia="Adif Fago No Regular" w:hAnsi="Adif Fago No Regular"/>
          <w:spacing w:val="-1"/>
        </w:rPr>
        <w:t xml:space="preserve"> </w:t>
      </w:r>
      <w:r>
        <w:rPr>
          <w:rFonts w:ascii="Adif Fago No Regular" w:eastAsia="Adif Fago No Regular" w:hAnsi="Adif Fago No Regular"/>
        </w:rPr>
        <w:t>productos resultantes</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lugar</w:t>
      </w:r>
      <w:r>
        <w:rPr>
          <w:rFonts w:ascii="Adif Fago No Regular" w:eastAsia="Adif Fago No Regular" w:hAnsi="Adif Fago No Regular"/>
          <w:spacing w:val="-1"/>
        </w:rPr>
        <w:t xml:space="preserve"> </w:t>
      </w:r>
      <w:r>
        <w:rPr>
          <w:rFonts w:ascii="Adif Fago No Regular" w:eastAsia="Adif Fago No Regular" w:hAnsi="Adif Fago No Regular"/>
        </w:rPr>
        <w:t>asignado</w:t>
      </w:r>
      <w:r>
        <w:rPr>
          <w:rFonts w:ascii="Adif Fago No Regular" w:eastAsia="Adif Fago No Regular" w:hAnsi="Adif Fago No Regular"/>
          <w:spacing w:val="-1"/>
        </w:rPr>
        <w:t xml:space="preserve"> </w:t>
      </w:r>
      <w:r>
        <w:rPr>
          <w:rFonts w:ascii="Adif Fago No Regular" w:eastAsia="Adif Fago No Regular" w:hAnsi="Adif Fago No Regular"/>
        </w:rPr>
        <w:t>en el interior 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obra</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8"/>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distancia,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conservación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éstos</w:t>
      </w:r>
      <w:r>
        <w:rPr>
          <w:rFonts w:ascii="Adif Fago No Regular" w:eastAsia="Adif Fago No Regular" w:hAnsi="Adif Fago No Regular"/>
          <w:spacing w:val="-7"/>
        </w:rPr>
        <w:t xml:space="preserve"> </w:t>
      </w:r>
      <w:r>
        <w:rPr>
          <w:rFonts w:ascii="Adif Fago No Regular" w:eastAsia="Adif Fago No Regular" w:hAnsi="Adif Fago No Regular"/>
        </w:rPr>
        <w:t>hasta</w:t>
      </w:r>
      <w:r>
        <w:rPr>
          <w:rFonts w:ascii="Adif Fago No Regular" w:eastAsia="Adif Fago No Regular" w:hAnsi="Adif Fago No Regular"/>
          <w:spacing w:val="-7"/>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reutilización.</w:t>
      </w:r>
    </w:p>
    <w:p w14:paraId="6E48EF00" w14:textId="77777777" w:rsidR="003B27F0" w:rsidRDefault="00F60EA2">
      <w:pPr>
        <w:numPr>
          <w:ilvl w:val="1"/>
          <w:numId w:val="852"/>
        </w:numPr>
        <w:tabs>
          <w:tab w:val="left" w:pos="1059"/>
          <w:tab w:val="left" w:pos="1072"/>
        </w:tabs>
        <w:spacing w:before="117" w:line="285" w:lineRule="auto"/>
        <w:ind w:right="477" w:hanging="360"/>
        <w:jc w:val="both"/>
      </w:pPr>
      <w:r>
        <w:rPr>
          <w:rFonts w:ascii="Adif Fago No Regular" w:eastAsia="Adif Fago No Regular" w:hAnsi="Adif Fago No Regular"/>
        </w:rPr>
        <w:t>La formación de los caballeros y los cánones de ocupación que fueran precisos, así como la creación y mantenimiento de los caminos de comunicación entre la excavación y las zonas de utilización o vertido.</w:t>
      </w:r>
    </w:p>
    <w:p w14:paraId="7F05B707" w14:textId="77777777" w:rsidR="003B27F0" w:rsidRDefault="00F60EA2">
      <w:pPr>
        <w:numPr>
          <w:ilvl w:val="1"/>
          <w:numId w:val="852"/>
        </w:numPr>
        <w:tabs>
          <w:tab w:val="left" w:pos="1059"/>
          <w:tab w:val="left" w:pos="1072"/>
        </w:tabs>
        <w:spacing w:before="122" w:line="283" w:lineRule="auto"/>
        <w:ind w:right="483" w:hanging="360"/>
        <w:jc w:val="both"/>
      </w:pPr>
      <w:r>
        <w:rPr>
          <w:rFonts w:ascii="Adif Fago No Regular" w:eastAsia="Adif Fago No Regular" w:hAnsi="Adif Fago No Regular"/>
        </w:rPr>
        <w:t>La nivelación del fondo de vaciado, compactación y saneamiento, agotamiento y evacuación de aguas y cuantas operaciones sean necesarias para una correcta ejecución de las obras.</w:t>
      </w:r>
    </w:p>
    <w:p w14:paraId="194B7444" w14:textId="77777777" w:rsidR="003B27F0" w:rsidRDefault="00F60EA2">
      <w:pPr>
        <w:numPr>
          <w:ilvl w:val="1"/>
          <w:numId w:val="852"/>
        </w:numPr>
        <w:tabs>
          <w:tab w:val="left" w:pos="1059"/>
        </w:tabs>
        <w:spacing w:before="122"/>
        <w:ind w:left="1059" w:hanging="347"/>
        <w:jc w:val="both"/>
      </w:pP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sostenimientos</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 xml:space="preserve">entibaciones </w:t>
      </w:r>
      <w:r>
        <w:rPr>
          <w:rFonts w:ascii="Adif Fago No Regular" w:eastAsia="Adif Fago No Regular" w:hAnsi="Adif Fago No Regular"/>
          <w:spacing w:val="-2"/>
        </w:rPr>
        <w:t>necesarias.</w:t>
      </w:r>
    </w:p>
    <w:p w14:paraId="7EB81DC1" w14:textId="77777777" w:rsidR="003B27F0" w:rsidRDefault="00F60EA2">
      <w:pPr>
        <w:numPr>
          <w:ilvl w:val="1"/>
          <w:numId w:val="852"/>
        </w:numPr>
        <w:tabs>
          <w:tab w:val="left" w:pos="1071"/>
        </w:tabs>
        <w:ind w:left="1071" w:hanging="35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785A7922" w14:textId="77777777" w:rsidR="003B27F0" w:rsidRDefault="003B27F0">
      <w:pPr>
        <w:jc w:val="both"/>
      </w:pPr>
    </w:p>
    <w:p w14:paraId="41E60FA7" w14:textId="15D73D80" w:rsidR="003B27F0" w:rsidRDefault="00F60EA2">
      <w:pPr>
        <w:spacing w:before="137"/>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está</w:t>
      </w:r>
      <w:r>
        <w:rPr>
          <w:rFonts w:ascii="Adif Fago No Regular" w:eastAsia="Adif Fago No Regular" w:hAnsi="Adif Fago No Regular"/>
          <w:spacing w:val="7"/>
        </w:rPr>
        <w:t xml:space="preserve"> </w:t>
      </w:r>
      <w:r>
        <w:rPr>
          <w:rFonts w:ascii="Adif Fago No Regular" w:eastAsia="Adif Fago No Regular" w:hAnsi="Adif Fago No Regular"/>
        </w:rPr>
        <w:t>incluido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este</w:t>
      </w:r>
      <w:r>
        <w:rPr>
          <w:rFonts w:ascii="Adif Fago No Regular" w:eastAsia="Adif Fago No Regular" w:hAnsi="Adif Fago No Regular"/>
          <w:spacing w:val="6"/>
        </w:rPr>
        <w:t xml:space="preserve"> </w:t>
      </w:r>
      <w:r>
        <w:rPr>
          <w:rFonts w:ascii="Adif Fago No Regular" w:eastAsia="Adif Fago No Regular" w:hAnsi="Adif Fago No Regular"/>
        </w:rPr>
        <w:t>precio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vertedero,</w:t>
      </w:r>
      <w:r>
        <w:rPr>
          <w:rFonts w:ascii="Adif Fago No Regular" w:eastAsia="Adif Fago No Regular" w:hAnsi="Adif Fago No Regular"/>
          <w:spacing w:val="9"/>
        </w:rPr>
        <w:t xml:space="preserve"> </w:t>
      </w:r>
      <w:r>
        <w:rPr>
          <w:rFonts w:ascii="Adif Fago No Regular" w:eastAsia="Adif Fago No Regular" w:hAnsi="Adif Fago No Regular"/>
        </w:rPr>
        <w:t>ni</w:t>
      </w:r>
      <w:r>
        <w:rPr>
          <w:rFonts w:ascii="Adif Fago No Regular" w:eastAsia="Adif Fago No Regular" w:hAnsi="Adif Fago No Regular"/>
          <w:spacing w:val="12"/>
        </w:rPr>
        <w:t xml:space="preserve"> </w:t>
      </w:r>
      <w:r>
        <w:rPr>
          <w:rFonts w:ascii="Adif Fago No Regular" w:eastAsia="Adif Fago No Regular" w:hAnsi="Adif Fago No Regular"/>
        </w:rPr>
        <w:t>canon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vertido.</w:t>
      </w:r>
    </w:p>
    <w:p w14:paraId="31F34EB6" w14:textId="77777777" w:rsidR="003B27F0" w:rsidRDefault="00F60EA2">
      <w:pPr>
        <w:spacing w:before="199"/>
        <w:jc w:val="both"/>
      </w:pPr>
      <w:r>
        <w:rPr>
          <w:rFonts w:ascii="Adif Fago No Regular" w:eastAsia="Adif Fago No Regular" w:hAnsi="Adif Fago No Regular"/>
          <w:w w:val="105"/>
        </w:rPr>
        <w:t>No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considerar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porcentaje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orientativo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parcial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 xml:space="preserve">diferentes </w:t>
      </w:r>
      <w:r>
        <w:rPr>
          <w:rFonts w:ascii="Adif Fago No Regular" w:eastAsia="Adif Fago No Regular" w:hAnsi="Adif Fago No Regular"/>
        </w:rPr>
        <w:t>actividades dentro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puedan</w:t>
      </w:r>
      <w:r>
        <w:rPr>
          <w:rFonts w:ascii="Adif Fago No Regular" w:eastAsia="Adif Fago No Regular" w:hAnsi="Adif Fago No Regular"/>
          <w:spacing w:val="2"/>
        </w:rPr>
        <w:t xml:space="preserve"> </w:t>
      </w:r>
      <w:r>
        <w:rPr>
          <w:rFonts w:ascii="Adif Fago No Regular" w:eastAsia="Adif Fago No Regular" w:hAnsi="Adif Fago No Regular"/>
        </w:rPr>
        <w:t>desarrollar</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varios horizontes</w:t>
      </w:r>
      <w:r>
        <w:rPr>
          <w:rFonts w:ascii="Adif Fago No Regular" w:eastAsia="Adif Fago No Regular" w:hAnsi="Adif Fago No Regular"/>
          <w:spacing w:val="1"/>
        </w:rPr>
        <w:t xml:space="preserve"> </w:t>
      </w:r>
      <w:r>
        <w:rPr>
          <w:rFonts w:ascii="Adif Fago No Regular" w:eastAsia="Adif Fago No Regular" w:hAnsi="Adif Fago No Regular"/>
          <w:spacing w:val="-2"/>
        </w:rPr>
        <w:t>temporales.</w:t>
      </w:r>
    </w:p>
    <w:p w14:paraId="5E1F7C2C" w14:textId="77777777" w:rsidR="003B27F0" w:rsidRDefault="003B27F0">
      <w:pPr>
        <w:jc w:val="both"/>
      </w:pPr>
    </w:p>
    <w:p w14:paraId="78EB9EF0" w14:textId="77777777" w:rsidR="003B27F0" w:rsidRDefault="003B27F0">
      <w:pPr>
        <w:spacing w:before="186"/>
        <w:jc w:val="both"/>
      </w:pPr>
    </w:p>
    <w:p w14:paraId="0F22AFBF" w14:textId="77777777" w:rsidR="003B27F0" w:rsidRDefault="00F60EA2">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III.05 OAC050aacdcEXCAVACIÓN EN ZANJAS Y POZOS CON ENTIBACIÓN </w:t>
      </w:r>
    </w:p>
    <w:p w14:paraId="40BCE20B" w14:textId="77777777" w:rsidR="003B27F0" w:rsidRDefault="00F60EA2">
      <w:pPr>
        <w:numPr>
          <w:ilvl w:val="0"/>
          <w:numId w:val="853"/>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938878E" w14:textId="77777777" w:rsidR="003B27F0" w:rsidRDefault="00F60EA2">
      <w:pPr>
        <w:spacing w:before="223"/>
        <w:ind w:left="354"/>
        <w:jc w:val="both"/>
      </w:pPr>
      <w:r>
        <w:rPr>
          <w:rFonts w:ascii="Adif Fago No Regular" w:eastAsia="Adif Fago No Regular" w:hAnsi="Adif Fago No Regular"/>
          <w:spacing w:val="-2"/>
          <w:w w:val="90"/>
        </w:rPr>
        <w:t>DEFINICIÓN</w:t>
      </w:r>
    </w:p>
    <w:p w14:paraId="78B517F7" w14:textId="77777777" w:rsidR="003B27F0" w:rsidRDefault="00F60EA2">
      <w:pPr>
        <w:spacing w:before="199"/>
        <w:ind w:right="482"/>
        <w:jc w:val="both"/>
      </w:pPr>
      <w:r>
        <w:rPr>
          <w:rFonts w:ascii="Adif Fago No Regular" w:eastAsia="Adif Fago No Regular" w:hAnsi="Adif Fago No Regular"/>
        </w:rPr>
        <w:t>Consiste</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3"/>
        </w:rPr>
        <w:t xml:space="preserve"> </w:t>
      </w:r>
      <w:r>
        <w:rPr>
          <w:rFonts w:ascii="Adif Fago No Regular" w:eastAsia="Adif Fago No Regular" w:hAnsi="Adif Fago No Regular"/>
        </w:rPr>
        <w:t>conjunto</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operaciones</w:t>
      </w:r>
      <w:r>
        <w:rPr>
          <w:rFonts w:ascii="Adif Fago No Regular" w:eastAsia="Adif Fago No Regular" w:hAnsi="Adif Fago No Regular"/>
          <w:spacing w:val="-14"/>
        </w:rPr>
        <w:t xml:space="preserve"> </w:t>
      </w:r>
      <w:r>
        <w:rPr>
          <w:rFonts w:ascii="Adif Fago No Regular" w:eastAsia="Adif Fago No Regular" w:hAnsi="Adif Fago No Regular"/>
        </w:rPr>
        <w:t>necesarias</w:t>
      </w:r>
      <w:r>
        <w:rPr>
          <w:rFonts w:ascii="Adif Fago No Regular" w:eastAsia="Adif Fago No Regular" w:hAnsi="Adif Fago No Regular"/>
          <w:spacing w:val="-14"/>
        </w:rPr>
        <w:t xml:space="preserve"> </w:t>
      </w:r>
      <w:r>
        <w:rPr>
          <w:rFonts w:ascii="Adif Fago No Regular" w:eastAsia="Adif Fago No Regular" w:hAnsi="Adif Fago No Regular"/>
        </w:rPr>
        <w:t>para</w:t>
      </w:r>
      <w:r>
        <w:rPr>
          <w:rFonts w:ascii="Adif Fago No Regular" w:eastAsia="Adif Fago No Regular" w:hAnsi="Adif Fago No Regular"/>
          <w:spacing w:val="-13"/>
        </w:rPr>
        <w:t xml:space="preserve"> </w:t>
      </w:r>
      <w:r>
        <w:rPr>
          <w:rFonts w:ascii="Adif Fago No Regular" w:eastAsia="Adif Fago No Regular" w:hAnsi="Adif Fago No Regular"/>
        </w:rPr>
        <w:t>abrir</w:t>
      </w:r>
      <w:r>
        <w:rPr>
          <w:rFonts w:ascii="Adif Fago No Regular" w:eastAsia="Adif Fago No Regular" w:hAnsi="Adif Fago No Regular"/>
          <w:spacing w:val="-14"/>
        </w:rPr>
        <w:t xml:space="preserve"> </w:t>
      </w:r>
      <w:r>
        <w:rPr>
          <w:rFonts w:ascii="Adif Fago No Regular" w:eastAsia="Adif Fago No Regular" w:hAnsi="Adif Fago No Regular"/>
        </w:rPr>
        <w:t>zanjas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pozos.</w:t>
      </w:r>
      <w:r>
        <w:rPr>
          <w:rFonts w:ascii="Adif Fago No Regular" w:eastAsia="Adif Fago No Regular" w:hAnsi="Adif Fago No Regular"/>
          <w:spacing w:val="-12"/>
        </w:rPr>
        <w:t xml:space="preserve"> </w:t>
      </w:r>
      <w:r>
        <w:rPr>
          <w:rFonts w:ascii="Adif Fago No Regular" w:eastAsia="Adif Fago No Regular" w:hAnsi="Adif Fago No Regular"/>
        </w:rPr>
        <w:t>Su</w:t>
      </w:r>
      <w:r>
        <w:rPr>
          <w:rFonts w:ascii="Adif Fago No Regular" w:eastAsia="Adif Fago No Regular" w:hAnsi="Adif Fago No Regular"/>
          <w:spacing w:val="-11"/>
        </w:rPr>
        <w:t xml:space="preserve"> </w:t>
      </w:r>
      <w:r>
        <w:rPr>
          <w:rFonts w:ascii="Adif Fago No Regular" w:eastAsia="Adif Fago No Regular" w:hAnsi="Adif Fago No Regular"/>
        </w:rPr>
        <w:t>ejecución</w:t>
      </w:r>
      <w:r>
        <w:rPr>
          <w:rFonts w:ascii="Adif Fago No Regular" w:eastAsia="Adif Fago No Regular" w:hAnsi="Adif Fago No Regular"/>
          <w:spacing w:val="-11"/>
        </w:rPr>
        <w:t xml:space="preserve"> </w:t>
      </w:r>
      <w:r>
        <w:rPr>
          <w:rFonts w:ascii="Adif Fago No Regular" w:eastAsia="Adif Fago No Regular" w:hAnsi="Adif Fago No Regular"/>
        </w:rPr>
        <w:t>incluye</w:t>
      </w:r>
      <w:r>
        <w:rPr>
          <w:rFonts w:ascii="Adif Fago No Regular" w:eastAsia="Adif Fago No Regular" w:hAnsi="Adif Fago No Regular"/>
          <w:spacing w:val="-12"/>
        </w:rPr>
        <w:t xml:space="preserve"> </w:t>
      </w:r>
      <w:r>
        <w:rPr>
          <w:rFonts w:ascii="Adif Fago No Regular" w:eastAsia="Adif Fago No Regular" w:hAnsi="Adif Fago No Regular"/>
        </w:rPr>
        <w:t xml:space="preserve">las operaciones de excavación, entibación, posibles agotamientos, nivelación y evacuación del terreno, </w:t>
      </w:r>
      <w:r>
        <w:rPr>
          <w:rFonts w:ascii="Adif Fago No Regular" w:eastAsia="Adif Fago No Regular" w:hAnsi="Adif Fago No Regular"/>
          <w:w w:val="105"/>
        </w:rPr>
        <w:t>y</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removidos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asignado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interior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obra.</w:t>
      </w:r>
    </w:p>
    <w:p w14:paraId="56656693" w14:textId="77777777" w:rsidR="003B27F0" w:rsidRDefault="00F60EA2">
      <w:pPr>
        <w:spacing w:before="201"/>
        <w:ind w:right="479"/>
        <w:jc w:val="both"/>
      </w:pPr>
      <w:r>
        <w:rPr>
          <w:rFonts w:ascii="Adif Fago No Regular" w:eastAsia="Adif Fago No Regular" w:hAnsi="Adif Fago No Regular"/>
        </w:rPr>
        <w:t>Se consideran zanjas y cimientos aquellos que tengan una anchura menor de tres metros (&lt; 3 m) y una profundidad</w:t>
      </w:r>
      <w:r>
        <w:rPr>
          <w:rFonts w:ascii="Adif Fago No Regular" w:eastAsia="Adif Fago No Regular" w:hAnsi="Adif Fago No Regular"/>
          <w:spacing w:val="-2"/>
        </w:rPr>
        <w:t xml:space="preserve"> </w:t>
      </w:r>
      <w:r>
        <w:rPr>
          <w:rFonts w:ascii="Adif Fago No Regular" w:eastAsia="Adif Fago No Regular" w:hAnsi="Adif Fago No Regular"/>
        </w:rPr>
        <w:t>menor</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seis</w:t>
      </w:r>
      <w:r>
        <w:rPr>
          <w:rFonts w:ascii="Adif Fago No Regular" w:eastAsia="Adif Fago No Regular" w:hAnsi="Adif Fago No Regular"/>
          <w:spacing w:val="-2"/>
        </w:rPr>
        <w:t xml:space="preserve"> </w:t>
      </w:r>
      <w:r>
        <w:rPr>
          <w:rFonts w:ascii="Adif Fago No Regular" w:eastAsia="Adif Fago No Regular" w:hAnsi="Adif Fago No Regular"/>
        </w:rPr>
        <w:t>metros</w:t>
      </w:r>
      <w:r>
        <w:rPr>
          <w:rFonts w:ascii="Adif Fago No Regular" w:eastAsia="Adif Fago No Regular" w:hAnsi="Adif Fago No Regular"/>
          <w:spacing w:val="-2"/>
        </w:rPr>
        <w:t xml:space="preserve"> </w:t>
      </w:r>
      <w:r>
        <w:rPr>
          <w:rFonts w:ascii="Adif Fago No Regular" w:eastAsia="Adif Fago No Regular" w:hAnsi="Adif Fago No Regular"/>
        </w:rPr>
        <w:t>(&lt; 6</w:t>
      </w:r>
      <w:r>
        <w:rPr>
          <w:rFonts w:ascii="Adif Fago No Regular" w:eastAsia="Adif Fago No Regular" w:hAnsi="Adif Fago No Regular"/>
          <w:spacing w:val="-5"/>
        </w:rPr>
        <w:t xml:space="preserve"> </w:t>
      </w:r>
      <w:r>
        <w:rPr>
          <w:rFonts w:ascii="Adif Fago No Regular" w:eastAsia="Adif Fago No Regular" w:hAnsi="Adif Fago No Regular"/>
        </w:rPr>
        <w:t>m), los</w:t>
      </w:r>
      <w:r>
        <w:rPr>
          <w:rFonts w:ascii="Adif Fago No Regular" w:eastAsia="Adif Fago No Regular" w:hAnsi="Adif Fago No Regular"/>
          <w:spacing w:val="-2"/>
        </w:rPr>
        <w:t xml:space="preserve"> </w:t>
      </w:r>
      <w:r>
        <w:rPr>
          <w:rFonts w:ascii="Adif Fago No Regular" w:eastAsia="Adif Fago No Regular" w:hAnsi="Adif Fago No Regular"/>
        </w:rPr>
        <w:t>pozos</w:t>
      </w:r>
      <w:r>
        <w:rPr>
          <w:rFonts w:ascii="Adif Fago No Regular" w:eastAsia="Adif Fago No Regular" w:hAnsi="Adif Fago No Regular"/>
          <w:spacing w:val="-2"/>
        </w:rPr>
        <w:t xml:space="preserve"> </w:t>
      </w:r>
      <w:r>
        <w:rPr>
          <w:rFonts w:ascii="Adif Fago No Regular" w:eastAsia="Adif Fago No Regular" w:hAnsi="Adif Fago No Regular"/>
        </w:rPr>
        <w:t>podrían ser</w:t>
      </w:r>
      <w:r>
        <w:rPr>
          <w:rFonts w:ascii="Adif Fago No Regular" w:eastAsia="Adif Fago No Regular" w:hAnsi="Adif Fago No Regular"/>
          <w:spacing w:val="-4"/>
        </w:rPr>
        <w:t xml:space="preserve"> </w:t>
      </w:r>
      <w:r>
        <w:rPr>
          <w:rFonts w:ascii="Adif Fago No Regular" w:eastAsia="Adif Fago No Regular" w:hAnsi="Adif Fago No Regular"/>
        </w:rPr>
        <w:t>circulares</w:t>
      </w:r>
      <w:r>
        <w:rPr>
          <w:rFonts w:ascii="Adif Fago No Regular" w:eastAsia="Adif Fago No Regular" w:hAnsi="Adif Fago No Regular"/>
          <w:spacing w:val="-2"/>
        </w:rPr>
        <w:t xml:space="preserve"> </w:t>
      </w:r>
      <w:r>
        <w:rPr>
          <w:rFonts w:ascii="Adif Fago No Regular" w:eastAsia="Adif Fago No Regular" w:hAnsi="Adif Fago No Regular"/>
        </w:rPr>
        <w:t>con una profundidad menor</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dos</w:t>
      </w:r>
      <w:r>
        <w:rPr>
          <w:rFonts w:ascii="Adif Fago No Regular" w:eastAsia="Adif Fago No Regular" w:hAnsi="Adif Fago No Regular"/>
          <w:spacing w:val="-5"/>
        </w:rPr>
        <w:t xml:space="preserve"> </w:t>
      </w:r>
      <w:r>
        <w:rPr>
          <w:rFonts w:ascii="Adif Fago No Regular" w:eastAsia="Adif Fago No Regular" w:hAnsi="Adif Fago No Regular"/>
        </w:rPr>
        <w:t>(&lt;</w:t>
      </w:r>
      <w:r>
        <w:rPr>
          <w:rFonts w:ascii="Adif Fago No Regular" w:eastAsia="Adif Fago No Regular" w:hAnsi="Adif Fago No Regular"/>
          <w:spacing w:val="-5"/>
        </w:rPr>
        <w:t xml:space="preserve"> </w:t>
      </w:r>
      <w:r>
        <w:rPr>
          <w:rFonts w:ascii="Adif Fago No Regular" w:eastAsia="Adif Fago No Regular" w:hAnsi="Adif Fago No Regular"/>
        </w:rPr>
        <w:t>2)</w:t>
      </w:r>
      <w:r>
        <w:rPr>
          <w:rFonts w:ascii="Adif Fago No Regular" w:eastAsia="Adif Fago No Regular" w:hAnsi="Adif Fago No Regular"/>
          <w:spacing w:val="-7"/>
        </w:rPr>
        <w:t xml:space="preserve"> </w:t>
      </w:r>
      <w:r>
        <w:rPr>
          <w:rFonts w:ascii="Adif Fago No Regular" w:eastAsia="Adif Fago No Regular" w:hAnsi="Adif Fago No Regular"/>
        </w:rPr>
        <w:t>veces</w:t>
      </w:r>
      <w:r>
        <w:rPr>
          <w:rFonts w:ascii="Adif Fago No Regular" w:eastAsia="Adif Fago No Regular" w:hAnsi="Adif Fago No Regular"/>
          <w:spacing w:val="-7"/>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rPr>
        <w:t>diámetro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rectangulares</w:t>
      </w:r>
      <w:r>
        <w:rPr>
          <w:rFonts w:ascii="Adif Fago No Regular" w:eastAsia="Adif Fago No Regular" w:hAnsi="Adif Fago No Regular"/>
          <w:spacing w:val="-8"/>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una</w:t>
      </w:r>
      <w:r>
        <w:rPr>
          <w:rFonts w:ascii="Adif Fago No Regular" w:eastAsia="Adif Fago No Regular" w:hAnsi="Adif Fago No Regular"/>
          <w:spacing w:val="-3"/>
        </w:rPr>
        <w:t xml:space="preserve"> </w:t>
      </w:r>
      <w:r>
        <w:rPr>
          <w:rFonts w:ascii="Adif Fago No Regular" w:eastAsia="Adif Fago No Regular" w:hAnsi="Adif Fago No Regular"/>
        </w:rPr>
        <w:t>profundidad</w:t>
      </w:r>
      <w:r>
        <w:rPr>
          <w:rFonts w:ascii="Adif Fago No Regular" w:eastAsia="Adif Fago No Regular" w:hAnsi="Adif Fago No Regular"/>
          <w:spacing w:val="-5"/>
        </w:rPr>
        <w:t xml:space="preserve"> </w:t>
      </w:r>
      <w:r>
        <w:rPr>
          <w:rFonts w:ascii="Adif Fago No Regular" w:eastAsia="Adif Fago No Regular" w:hAnsi="Adif Fago No Regular"/>
        </w:rPr>
        <w:t>menor</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dos</w:t>
      </w:r>
      <w:r>
        <w:rPr>
          <w:rFonts w:ascii="Adif Fago No Regular" w:eastAsia="Adif Fago No Regular" w:hAnsi="Adif Fago No Regular"/>
          <w:spacing w:val="-7"/>
        </w:rPr>
        <w:t xml:space="preserve"> </w:t>
      </w:r>
      <w:r>
        <w:rPr>
          <w:rFonts w:ascii="Adif Fago No Regular" w:eastAsia="Adif Fago No Regular" w:hAnsi="Adif Fago No Regular"/>
        </w:rPr>
        <w:t>(&lt;</w:t>
      </w:r>
      <w:r>
        <w:rPr>
          <w:rFonts w:ascii="Adif Fago No Regular" w:eastAsia="Adif Fago No Regular" w:hAnsi="Adif Fago No Regular"/>
          <w:spacing w:val="-6"/>
        </w:rPr>
        <w:t xml:space="preserve"> </w:t>
      </w:r>
      <w:r>
        <w:rPr>
          <w:rFonts w:ascii="Adif Fago No Regular" w:eastAsia="Adif Fago No Regular" w:hAnsi="Adif Fago No Regular"/>
        </w:rPr>
        <w:t>2)</w:t>
      </w:r>
      <w:r>
        <w:rPr>
          <w:rFonts w:ascii="Adif Fago No Regular" w:eastAsia="Adif Fago No Regular" w:hAnsi="Adif Fago No Regular"/>
          <w:spacing w:val="-4"/>
        </w:rPr>
        <w:t xml:space="preserve"> </w:t>
      </w:r>
      <w:r>
        <w:rPr>
          <w:rFonts w:ascii="Adif Fago No Regular" w:eastAsia="Adif Fago No Regular" w:hAnsi="Adif Fago No Regular"/>
        </w:rPr>
        <w:t>veces el ancho.</w:t>
      </w:r>
    </w:p>
    <w:p w14:paraId="0B1CFB62" w14:textId="77777777" w:rsidR="003B27F0" w:rsidRDefault="003B27F0">
      <w:pPr>
        <w:jc w:val="both"/>
      </w:pPr>
    </w:p>
    <w:p w14:paraId="71E49A3E" w14:textId="77777777" w:rsidR="003B27F0" w:rsidRDefault="003B27F0">
      <w:pPr>
        <w:jc w:val="both"/>
      </w:pPr>
    </w:p>
    <w:p w14:paraId="69FE2CD7" w14:textId="77777777" w:rsidR="003B27F0" w:rsidRDefault="003B27F0">
      <w:pPr>
        <w:jc w:val="both"/>
      </w:pPr>
    </w:p>
    <w:p w14:paraId="570B18BC" w14:textId="77777777" w:rsidR="003B27F0" w:rsidRDefault="003B27F0">
      <w:pPr>
        <w:spacing w:before="103"/>
        <w:jc w:val="both"/>
      </w:pPr>
    </w:p>
    <w:p w14:paraId="5FC0BBF6" w14:textId="77777777" w:rsidR="003B27F0" w:rsidRDefault="00F60EA2">
      <w:pPr>
        <w:spacing w:before="1"/>
        <w:jc w:val="both"/>
      </w:pPr>
      <w:r>
        <w:rPr>
          <w:rFonts w:ascii="Adif Fago No Regular" w:eastAsia="Adif Fago No Regular" w:hAnsi="Adif Fago No Regular"/>
          <w:spacing w:val="-2"/>
        </w:rPr>
        <w:t>Medios</w:t>
      </w:r>
      <w:r>
        <w:rPr>
          <w:rFonts w:ascii="Adif Fago No Regular" w:eastAsia="Adif Fago No Regular" w:hAnsi="Adif Fago No Regular"/>
          <w:spacing w:val="-8"/>
        </w:rPr>
        <w:t xml:space="preserve"> </w:t>
      </w:r>
      <w:r>
        <w:rPr>
          <w:rFonts w:ascii="Adif Fago No Regular" w:eastAsia="Adif Fago No Regular" w:hAnsi="Adif Fago No Regular"/>
          <w:spacing w:val="-2"/>
        </w:rPr>
        <w:t>utilizados:</w:t>
      </w:r>
    </w:p>
    <w:p w14:paraId="7FF7BA22" w14:textId="77777777" w:rsidR="003B27F0" w:rsidRDefault="00F60EA2">
      <w:pPr>
        <w:numPr>
          <w:ilvl w:val="0"/>
          <w:numId w:val="854"/>
        </w:numPr>
        <w:tabs>
          <w:tab w:val="left" w:pos="1072"/>
        </w:tabs>
        <w:spacing w:before="196" w:line="285" w:lineRule="auto"/>
        <w:ind w:right="480"/>
        <w:jc w:val="both"/>
      </w:pPr>
      <w:r>
        <w:rPr>
          <w:rFonts w:ascii="Adif Fago No Regular" w:eastAsia="Adif Fago No Regular" w:hAnsi="Adif Fago No Regular"/>
        </w:rPr>
        <w:t>Se considera excavación con medios mecánicos, cuando pueden utilizarse medios, retroexcavadora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gran</w:t>
      </w:r>
      <w:r>
        <w:rPr>
          <w:rFonts w:ascii="Adif Fago No Regular" w:eastAsia="Adif Fago No Regular" w:hAnsi="Adif Fago No Regular"/>
          <w:spacing w:val="-5"/>
        </w:rPr>
        <w:t xml:space="preserve"> </w:t>
      </w:r>
      <w:r>
        <w:rPr>
          <w:rFonts w:ascii="Adif Fago No Regular" w:eastAsia="Adif Fago No Regular" w:hAnsi="Adif Fago No Regular"/>
        </w:rPr>
        <w:t>potencia</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6"/>
        </w:rPr>
        <w:t xml:space="preserve"> </w:t>
      </w:r>
      <w:r>
        <w:rPr>
          <w:rFonts w:ascii="Adif Fago No Regular" w:eastAsia="Adif Fago No Regular" w:hAnsi="Adif Fago No Regular"/>
        </w:rPr>
        <w:t>martillo</w:t>
      </w:r>
      <w:r>
        <w:rPr>
          <w:rFonts w:ascii="Adif Fago No Regular" w:eastAsia="Adif Fago No Regular" w:hAnsi="Adif Fago No Regular"/>
          <w:spacing w:val="-3"/>
        </w:rPr>
        <w:t xml:space="preserve"> </w:t>
      </w:r>
      <w:r>
        <w:rPr>
          <w:rFonts w:ascii="Adif Fago No Regular" w:eastAsia="Adif Fago No Regular" w:hAnsi="Adif Fago No Regular"/>
        </w:rPr>
        <w:t>picador</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atravesar</w:t>
      </w:r>
      <w:r>
        <w:rPr>
          <w:rFonts w:ascii="Adif Fago No Regular" w:eastAsia="Adif Fago No Regular" w:hAnsi="Adif Fago No Regular"/>
          <w:spacing w:val="-5"/>
        </w:rPr>
        <w:t xml:space="preserve"> </w:t>
      </w:r>
      <w:r>
        <w:rPr>
          <w:rFonts w:ascii="Adif Fago No Regular" w:eastAsia="Adif Fago No Regular" w:hAnsi="Adif Fago No Regular"/>
        </w:rPr>
        <w:t>estratos</w:t>
      </w:r>
      <w:r>
        <w:rPr>
          <w:rFonts w:ascii="Adif Fago No Regular" w:eastAsia="Adif Fago No Regular" w:hAnsi="Adif Fago No Regular"/>
          <w:spacing w:val="-4"/>
        </w:rPr>
        <w:t xml:space="preserve"> </w:t>
      </w:r>
      <w:r>
        <w:rPr>
          <w:rFonts w:ascii="Adif Fago No Regular" w:eastAsia="Adif Fago No Regular" w:hAnsi="Adif Fago No Regular"/>
        </w:rPr>
        <w:t>duros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espesor hasta veinte centímetros (20 cm).</w:t>
      </w:r>
    </w:p>
    <w:p w14:paraId="5DACAE86" w14:textId="77777777" w:rsidR="003B27F0" w:rsidRDefault="00F60EA2">
      <w:pPr>
        <w:numPr>
          <w:ilvl w:val="0"/>
          <w:numId w:val="854"/>
        </w:numPr>
        <w:tabs>
          <w:tab w:val="left" w:pos="1072"/>
        </w:tabs>
        <w:spacing w:before="121" w:line="283" w:lineRule="auto"/>
        <w:ind w:right="485"/>
        <w:jc w:val="both"/>
      </w:pPr>
      <w:r>
        <w:rPr>
          <w:rFonts w:ascii="Adif Fago No Regular" w:eastAsia="Adif Fago No Regular" w:hAnsi="Adif Fago No Regular"/>
        </w:rPr>
        <w:t>Se considera excavación manual cuando se utilicen herramientas manuales y/o maquinaria de poco volumen o tonelaje.</w:t>
      </w:r>
    </w:p>
    <w:p w14:paraId="44B03467" w14:textId="77777777" w:rsidR="003B27F0" w:rsidRDefault="00F60EA2">
      <w:pPr>
        <w:spacing w:before="126"/>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36D73892" w14:textId="77777777" w:rsidR="003B27F0" w:rsidRDefault="00F60EA2">
      <w:pPr>
        <w:numPr>
          <w:ilvl w:val="0"/>
          <w:numId w:val="855"/>
        </w:numPr>
        <w:tabs>
          <w:tab w:val="left" w:pos="806"/>
        </w:tabs>
        <w:spacing w:before="196"/>
        <w:ind w:left="806" w:hanging="454"/>
        <w:jc w:val="both"/>
      </w:pPr>
      <w:r>
        <w:rPr>
          <w:rFonts w:ascii="Adif Fago No Regular" w:eastAsia="Adif Fago No Regular" w:hAnsi="Adif Fago No Regular"/>
        </w:rPr>
        <w:t>Excavación</w:t>
      </w:r>
      <w:r>
        <w:rPr>
          <w:rFonts w:ascii="Adif Fago No Regular" w:eastAsia="Adif Fago No Regular" w:hAnsi="Adif Fago No Regular"/>
          <w:spacing w:val="-11"/>
        </w:rPr>
        <w:t xml:space="preserve"> </w:t>
      </w:r>
      <w:r>
        <w:rPr>
          <w:rFonts w:ascii="Adif Fago No Regular" w:eastAsia="Adif Fago No Regular" w:hAnsi="Adif Fago No Regular"/>
        </w:rPr>
        <w:t>manual</w:t>
      </w:r>
      <w:r>
        <w:rPr>
          <w:rFonts w:ascii="Adif Fago No Regular" w:eastAsia="Adif Fago No Regular" w:hAnsi="Adif Fago No Regular"/>
          <w:spacing w:val="-11"/>
        </w:rPr>
        <w:t xml:space="preserve"> </w:t>
      </w:r>
      <w:r>
        <w:rPr>
          <w:rFonts w:ascii="Adif Fago No Regular" w:eastAsia="Adif Fago No Regular" w:hAnsi="Adif Fago No Regular"/>
        </w:rPr>
        <w:t>o</w:t>
      </w:r>
      <w:r>
        <w:rPr>
          <w:rFonts w:ascii="Adif Fago No Regular" w:eastAsia="Adif Fago No Regular" w:hAnsi="Adif Fago No Regular"/>
          <w:spacing w:val="-11"/>
        </w:rPr>
        <w:t xml:space="preserve"> </w:t>
      </w:r>
      <w:r>
        <w:rPr>
          <w:rFonts w:ascii="Adif Fago No Regular" w:eastAsia="Adif Fago No Regular" w:hAnsi="Adif Fago No Regular"/>
          <w:spacing w:val="-2"/>
        </w:rPr>
        <w:t>mecánica.</w:t>
      </w:r>
    </w:p>
    <w:p w14:paraId="79A21B1E" w14:textId="77777777" w:rsidR="003B27F0" w:rsidRDefault="00F60EA2">
      <w:pPr>
        <w:numPr>
          <w:ilvl w:val="0"/>
          <w:numId w:val="855"/>
        </w:numPr>
        <w:tabs>
          <w:tab w:val="left" w:pos="806"/>
        </w:tabs>
        <w:ind w:left="806" w:hanging="454"/>
        <w:jc w:val="both"/>
      </w:pPr>
      <w:r>
        <w:rPr>
          <w:rFonts w:ascii="Adif Fago No Regular" w:eastAsia="Adif Fago No Regular" w:hAnsi="Adif Fago No Regular"/>
        </w:rPr>
        <w:t>Replanteo</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nivelación</w:t>
      </w:r>
      <w:r>
        <w:rPr>
          <w:rFonts w:ascii="Adif Fago No Regular" w:eastAsia="Adif Fago No Regular" w:hAnsi="Adif Fago No Regular"/>
          <w:spacing w:val="10"/>
        </w:rPr>
        <w:t xml:space="preserve"> </w:t>
      </w:r>
      <w:r>
        <w:rPr>
          <w:rFonts w:ascii="Adif Fago No Regular" w:eastAsia="Adif Fago No Regular" w:hAnsi="Adif Fago No Regular"/>
        </w:rPr>
        <w:t>del</w:t>
      </w:r>
      <w:r>
        <w:rPr>
          <w:rFonts w:ascii="Adif Fago No Regular" w:eastAsia="Adif Fago No Regular" w:hAnsi="Adif Fago No Regular"/>
          <w:spacing w:val="11"/>
        </w:rPr>
        <w:t xml:space="preserve"> </w:t>
      </w:r>
      <w:r>
        <w:rPr>
          <w:rFonts w:ascii="Adif Fago No Regular" w:eastAsia="Adif Fago No Regular" w:hAnsi="Adif Fago No Regular"/>
        </w:rPr>
        <w:t>terreno</w:t>
      </w:r>
      <w:r>
        <w:rPr>
          <w:rFonts w:ascii="Adif Fago No Regular" w:eastAsia="Adif Fago No Regular" w:hAnsi="Adif Fago No Regular"/>
          <w:spacing w:val="9"/>
        </w:rPr>
        <w:t xml:space="preserve"> </w:t>
      </w:r>
      <w:r>
        <w:rPr>
          <w:rFonts w:ascii="Adif Fago No Regular" w:eastAsia="Adif Fago No Regular" w:hAnsi="Adif Fago No Regular"/>
          <w:spacing w:val="-2"/>
        </w:rPr>
        <w:t>original.</w:t>
      </w:r>
    </w:p>
    <w:p w14:paraId="5AF7452F" w14:textId="77777777" w:rsidR="003B27F0" w:rsidRDefault="00F60EA2">
      <w:pPr>
        <w:numPr>
          <w:ilvl w:val="0"/>
          <w:numId w:val="855"/>
        </w:numPr>
        <w:tabs>
          <w:tab w:val="left" w:pos="806"/>
        </w:tabs>
        <w:spacing w:before="167" w:line="283" w:lineRule="auto"/>
        <w:ind w:left="806" w:right="482" w:hanging="455"/>
        <w:jc w:val="both"/>
      </w:pPr>
      <w:r>
        <w:rPr>
          <w:rFonts w:ascii="Adif Fago No Regular" w:eastAsia="Adif Fago No Regular" w:hAnsi="Adif Fago No Regular"/>
        </w:rPr>
        <w:t>Excavación</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extracción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0"/>
        </w:rPr>
        <w:t xml:space="preserve"> </w:t>
      </w:r>
      <w:r>
        <w:rPr>
          <w:rFonts w:ascii="Adif Fago No Regular" w:eastAsia="Adif Fago No Regular" w:hAnsi="Adif Fago No Regular"/>
        </w:rPr>
        <w:t>materiales</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12"/>
        </w:rPr>
        <w:t xml:space="preserve"> </w:t>
      </w:r>
      <w:r>
        <w:rPr>
          <w:rFonts w:ascii="Adif Fago No Regular" w:eastAsia="Adif Fago No Regular" w:hAnsi="Adif Fago No Regular"/>
        </w:rPr>
        <w:t>limpieza</w:t>
      </w:r>
      <w:r>
        <w:rPr>
          <w:rFonts w:ascii="Adif Fago No Regular" w:eastAsia="Adif Fago No Regular" w:hAnsi="Adif Fago No Regular"/>
          <w:spacing w:val="-10"/>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fondo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excavación</w:t>
      </w:r>
      <w:r>
        <w:rPr>
          <w:rFonts w:ascii="Adif Fago No Regular" w:eastAsia="Adif Fago No Regular" w:hAnsi="Adif Fago No Regular"/>
          <w:spacing w:val="-12"/>
        </w:rPr>
        <w:t xml:space="preserve"> </w:t>
      </w:r>
      <w:r>
        <w:rPr>
          <w:rFonts w:ascii="Adif Fago No Regular" w:eastAsia="Adif Fago No Regular" w:hAnsi="Adif Fago No Regular"/>
        </w:rPr>
        <w:t>incluido</w:t>
      </w:r>
      <w:r>
        <w:rPr>
          <w:rFonts w:ascii="Adif Fago No Regular" w:eastAsia="Adif Fago No Regular" w:hAnsi="Adif Fago No Regular"/>
          <w:spacing w:val="-10"/>
        </w:rPr>
        <w:t xml:space="preserve"> </w:t>
      </w:r>
      <w:proofErr w:type="spellStart"/>
      <w:r>
        <w:rPr>
          <w:rFonts w:ascii="Adif Fago No Regular" w:eastAsia="Adif Fago No Regular" w:hAnsi="Adif Fago No Regular"/>
        </w:rPr>
        <w:t>precorte</w:t>
      </w:r>
      <w:proofErr w:type="spellEnd"/>
      <w:r>
        <w:rPr>
          <w:rFonts w:ascii="Adif Fago No Regular" w:eastAsia="Adif Fago No Regular" w:hAnsi="Adif Fago No Regular"/>
        </w:rPr>
        <w:t xml:space="preserve"> y voladura, en su caso.</w:t>
      </w:r>
    </w:p>
    <w:p w14:paraId="5B25FC81" w14:textId="77777777" w:rsidR="003B27F0" w:rsidRDefault="00F60EA2">
      <w:pPr>
        <w:numPr>
          <w:ilvl w:val="0"/>
          <w:numId w:val="855"/>
        </w:numPr>
        <w:tabs>
          <w:tab w:val="left" w:pos="806"/>
        </w:tabs>
        <w:spacing w:before="121"/>
        <w:ind w:left="806" w:hanging="454"/>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entibado</w:t>
      </w:r>
      <w:r>
        <w:rPr>
          <w:rFonts w:ascii="Adif Fago No Regular" w:eastAsia="Adif Fago No Regular" w:hAnsi="Adif Fago No Regular"/>
          <w:spacing w:val="1"/>
        </w:rPr>
        <w:t xml:space="preserve"> </w:t>
      </w:r>
      <w:r>
        <w:rPr>
          <w:rFonts w:ascii="Adif Fago No Regular" w:eastAsia="Adif Fago No Regular" w:hAnsi="Adif Fago No Regular"/>
        </w:rPr>
        <w:t>necesario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spacing w:val="-2"/>
        </w:rPr>
        <w:t>componen.</w:t>
      </w:r>
    </w:p>
    <w:p w14:paraId="5B54D84C" w14:textId="77777777" w:rsidR="003B27F0" w:rsidRDefault="00F60EA2">
      <w:pPr>
        <w:numPr>
          <w:ilvl w:val="0"/>
          <w:numId w:val="855"/>
        </w:numPr>
        <w:tabs>
          <w:tab w:val="left" w:pos="806"/>
        </w:tabs>
        <w:spacing w:before="167" w:line="283" w:lineRule="auto"/>
        <w:ind w:left="806" w:right="481" w:hanging="455"/>
        <w:jc w:val="both"/>
      </w:pPr>
      <w:r>
        <w:rPr>
          <w:rFonts w:ascii="Adif Fago No Regular" w:eastAsia="Adif Fago No Regular" w:hAnsi="Adif Fago No Regular"/>
          <w:w w:val="105"/>
        </w:rPr>
        <w:t>Carga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asignado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interior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la </w:t>
      </w:r>
      <w:r>
        <w:rPr>
          <w:rFonts w:ascii="Adif Fago No Regular" w:eastAsia="Adif Fago No Regular" w:hAnsi="Adif Fago No Regular"/>
          <w:spacing w:val="-2"/>
          <w:w w:val="105"/>
        </w:rPr>
        <w:t>distancia.</w:t>
      </w:r>
    </w:p>
    <w:p w14:paraId="60FAC9FA" w14:textId="77777777" w:rsidR="003B27F0" w:rsidRDefault="00F60EA2">
      <w:pPr>
        <w:numPr>
          <w:ilvl w:val="0"/>
          <w:numId w:val="855"/>
        </w:numPr>
        <w:tabs>
          <w:tab w:val="left" w:pos="806"/>
        </w:tabs>
        <w:spacing w:before="123"/>
        <w:ind w:left="806" w:hanging="454"/>
        <w:jc w:val="both"/>
      </w:pPr>
      <w:r>
        <w:rPr>
          <w:rFonts w:ascii="Adif Fago No Regular" w:eastAsia="Adif Fago No Regular" w:hAnsi="Adif Fago No Regular"/>
          <w:spacing w:val="-2"/>
        </w:rPr>
        <w:t>Conservación</w:t>
      </w:r>
      <w:r>
        <w:rPr>
          <w:rFonts w:ascii="Adif Fago No Regular" w:eastAsia="Adif Fago No Regular" w:hAnsi="Adif Fago No Regular"/>
          <w:spacing w:val="-10"/>
        </w:rPr>
        <w:t xml:space="preserve"> </w:t>
      </w:r>
      <w:r>
        <w:rPr>
          <w:rFonts w:ascii="Adif Fago No Regular" w:eastAsia="Adif Fago No Regular" w:hAnsi="Adif Fago No Regular"/>
          <w:spacing w:val="-2"/>
        </w:rPr>
        <w:t>adecuada</w:t>
      </w:r>
      <w:r>
        <w:rPr>
          <w:rFonts w:ascii="Adif Fago No Regular" w:eastAsia="Adif Fago No Regular" w:hAnsi="Adif Fago No Regular"/>
          <w:spacing w:val="-10"/>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los</w:t>
      </w:r>
      <w:r>
        <w:rPr>
          <w:rFonts w:ascii="Adif Fago No Regular" w:eastAsia="Adif Fago No Regular" w:hAnsi="Adif Fago No Regular"/>
          <w:spacing w:val="-9"/>
        </w:rPr>
        <w:t xml:space="preserve"> </w:t>
      </w:r>
      <w:r>
        <w:rPr>
          <w:rFonts w:ascii="Adif Fago No Regular" w:eastAsia="Adif Fago No Regular" w:hAnsi="Adif Fago No Regular"/>
          <w:spacing w:val="-2"/>
        </w:rPr>
        <w:t>materiales.</w:t>
      </w:r>
    </w:p>
    <w:p w14:paraId="10236B04" w14:textId="77777777" w:rsidR="003B27F0" w:rsidRDefault="003B27F0">
      <w:pPr>
        <w:jc w:val="both"/>
      </w:pPr>
    </w:p>
    <w:p w14:paraId="39CD4136" w14:textId="3F8C29D0" w:rsidR="003B27F0" w:rsidRDefault="00F60EA2">
      <w:pPr>
        <w:numPr>
          <w:ilvl w:val="0"/>
          <w:numId w:val="855"/>
        </w:numPr>
        <w:tabs>
          <w:tab w:val="left" w:pos="354"/>
          <w:tab w:val="left" w:pos="806"/>
        </w:tabs>
        <w:spacing w:before="133" w:line="391" w:lineRule="auto"/>
        <w:ind w:left="354" w:right="5278" w:hanging="3"/>
        <w:jc w:val="both"/>
      </w:pPr>
      <w:r>
        <w:rPr>
          <w:rFonts w:ascii="Adif Fago No Regular" w:eastAsia="Adif Fago No Regular" w:hAnsi="Adif Fago No Regular"/>
        </w:rPr>
        <w:t>Agotamientos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drenajes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sean</w:t>
      </w:r>
      <w:r>
        <w:rPr>
          <w:rFonts w:ascii="Adif Fago No Regular" w:eastAsia="Adif Fago No Regular" w:hAnsi="Adif Fago No Regular"/>
          <w:spacing w:val="-11"/>
        </w:rPr>
        <w:t xml:space="preserve"> </w:t>
      </w:r>
      <w:r>
        <w:rPr>
          <w:rFonts w:ascii="Adif Fago No Regular" w:eastAsia="Adif Fago No Regular" w:hAnsi="Adif Fago No Regular"/>
        </w:rPr>
        <w:t xml:space="preserve">necesarios. </w:t>
      </w:r>
      <w:r>
        <w:rPr>
          <w:rFonts w:ascii="Adif Fago No Regular" w:eastAsia="Adif Fago No Regular" w:hAnsi="Adif Fago No Regular"/>
          <w:w w:val="80"/>
        </w:rPr>
        <w:t>CONDICIONES GENERALES</w:t>
      </w:r>
    </w:p>
    <w:p w14:paraId="124B7668" w14:textId="77777777" w:rsidR="003B27F0" w:rsidRDefault="00F60EA2">
      <w:pPr>
        <w:spacing w:before="42" w:line="434" w:lineRule="auto"/>
        <w:ind w:right="481"/>
        <w:jc w:val="both"/>
      </w:pPr>
      <w:r>
        <w:rPr>
          <w:rFonts w:ascii="Adif Fago No Regular" w:eastAsia="Adif Fago No Regular" w:hAnsi="Adif Fago No Regular"/>
        </w:rPr>
        <w:t>Se han de proteger los elementos de servicio público que puedan resultar afectados por las obras. Toda excavación ha de estar llevada en todas sus fases con referencias topográficas precisas.</w:t>
      </w:r>
    </w:p>
    <w:p w14:paraId="740A39B0" w14:textId="77777777" w:rsidR="003B27F0" w:rsidRDefault="00F60EA2">
      <w:pPr>
        <w:jc w:val="both"/>
      </w:pPr>
      <w:r>
        <w:rPr>
          <w:rFonts w:ascii="Adif Fago No Regular" w:eastAsia="Adif Fago No Regular" w:hAnsi="Adif Fago No Regular"/>
        </w:rPr>
        <w:t>Ha</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18"/>
        </w:rPr>
        <w:t xml:space="preserve"> </w:t>
      </w:r>
      <w:r>
        <w:rPr>
          <w:rFonts w:ascii="Adif Fago No Regular" w:eastAsia="Adif Fago No Regular" w:hAnsi="Adif Fago No Regular"/>
        </w:rPr>
        <w:t>haber</w:t>
      </w:r>
      <w:r>
        <w:rPr>
          <w:rFonts w:ascii="Adif Fago No Regular" w:eastAsia="Adif Fago No Regular" w:hAnsi="Adif Fago No Regular"/>
          <w:spacing w:val="19"/>
        </w:rPr>
        <w:t xml:space="preserve"> </w:t>
      </w:r>
      <w:r>
        <w:rPr>
          <w:rFonts w:ascii="Adif Fago No Regular" w:eastAsia="Adif Fago No Regular" w:hAnsi="Adif Fago No Regular"/>
        </w:rPr>
        <w:t>puntos</w:t>
      </w:r>
      <w:r>
        <w:rPr>
          <w:rFonts w:ascii="Adif Fago No Regular" w:eastAsia="Adif Fago No Regular" w:hAnsi="Adif Fago No Regular"/>
          <w:spacing w:val="21"/>
        </w:rPr>
        <w:t xml:space="preserve"> </w:t>
      </w:r>
      <w:r>
        <w:rPr>
          <w:rFonts w:ascii="Adif Fago No Regular" w:eastAsia="Adif Fago No Regular" w:hAnsi="Adif Fago No Regular"/>
        </w:rPr>
        <w:t>fijos</w:t>
      </w:r>
      <w:r>
        <w:rPr>
          <w:rFonts w:ascii="Adif Fago No Regular" w:eastAsia="Adif Fago No Regular" w:hAnsi="Adif Fago No Regular"/>
          <w:spacing w:val="21"/>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referencia</w:t>
      </w:r>
      <w:r>
        <w:rPr>
          <w:rFonts w:ascii="Adif Fago No Regular" w:eastAsia="Adif Fago No Regular" w:hAnsi="Adif Fago No Regular"/>
          <w:spacing w:val="20"/>
        </w:rPr>
        <w:t xml:space="preserve"> </w:t>
      </w:r>
      <w:r>
        <w:rPr>
          <w:rFonts w:ascii="Adif Fago No Regular" w:eastAsia="Adif Fago No Regular" w:hAnsi="Adif Fago No Regular"/>
        </w:rPr>
        <w:t>exteriores</w:t>
      </w:r>
      <w:r>
        <w:rPr>
          <w:rFonts w:ascii="Adif Fago No Regular" w:eastAsia="Adif Fago No Regular" w:hAnsi="Adif Fago No Regular"/>
          <w:spacing w:val="21"/>
        </w:rPr>
        <w:t xml:space="preserve"> </w:t>
      </w:r>
      <w:r>
        <w:rPr>
          <w:rFonts w:ascii="Adif Fago No Regular" w:eastAsia="Adif Fago No Regular" w:hAnsi="Adif Fago No Regular"/>
        </w:rPr>
        <w:t>en</w:t>
      </w:r>
      <w:r>
        <w:rPr>
          <w:rFonts w:ascii="Adif Fago No Regular" w:eastAsia="Adif Fago No Regular" w:hAnsi="Adif Fago No Regular"/>
          <w:spacing w:val="19"/>
        </w:rPr>
        <w:t xml:space="preserve"> </w:t>
      </w:r>
      <w:r>
        <w:rPr>
          <w:rFonts w:ascii="Adif Fago No Regular" w:eastAsia="Adif Fago No Regular" w:hAnsi="Adif Fago No Regular"/>
        </w:rPr>
        <w:t>la</w:t>
      </w:r>
      <w:r>
        <w:rPr>
          <w:rFonts w:ascii="Adif Fago No Regular" w:eastAsia="Adif Fago No Regular" w:hAnsi="Adif Fago No Regular"/>
          <w:spacing w:val="20"/>
        </w:rPr>
        <w:t xml:space="preserve"> </w:t>
      </w:r>
      <w:r>
        <w:rPr>
          <w:rFonts w:ascii="Adif Fago No Regular" w:eastAsia="Adif Fago No Regular" w:hAnsi="Adif Fago No Regular"/>
        </w:rPr>
        <w:t>zona</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trabajo,</w:t>
      </w:r>
      <w:r>
        <w:rPr>
          <w:rFonts w:ascii="Adif Fago No Regular" w:eastAsia="Adif Fago No Regular" w:hAnsi="Adif Fago No Regular"/>
          <w:spacing w:val="19"/>
        </w:rPr>
        <w:t xml:space="preserve"> </w:t>
      </w:r>
      <w:r>
        <w:rPr>
          <w:rFonts w:ascii="Adif Fago No Regular" w:eastAsia="Adif Fago No Regular" w:hAnsi="Adif Fago No Regular"/>
        </w:rPr>
        <w:t>a</w:t>
      </w:r>
      <w:r>
        <w:rPr>
          <w:rFonts w:ascii="Adif Fago No Regular" w:eastAsia="Adif Fago No Regular" w:hAnsi="Adif Fago No Regular"/>
          <w:spacing w:val="19"/>
        </w:rPr>
        <w:t xml:space="preserve"> </w:t>
      </w:r>
      <w:r>
        <w:rPr>
          <w:rFonts w:ascii="Adif Fago No Regular" w:eastAsia="Adif Fago No Regular" w:hAnsi="Adif Fago No Regular"/>
        </w:rPr>
        <w:t>los</w:t>
      </w:r>
      <w:r>
        <w:rPr>
          <w:rFonts w:ascii="Adif Fago No Regular" w:eastAsia="Adif Fago No Regular" w:hAnsi="Adif Fago No Regular"/>
          <w:spacing w:val="19"/>
        </w:rPr>
        <w:t xml:space="preserve"> </w:t>
      </w:r>
      <w:r>
        <w:rPr>
          <w:rFonts w:ascii="Adif Fago No Regular" w:eastAsia="Adif Fago No Regular" w:hAnsi="Adif Fago No Regular"/>
        </w:rPr>
        <w:t>cuales</w:t>
      </w:r>
      <w:r>
        <w:rPr>
          <w:rFonts w:ascii="Adif Fago No Regular" w:eastAsia="Adif Fago No Regular" w:hAnsi="Adif Fago No Regular"/>
          <w:spacing w:val="18"/>
        </w:rPr>
        <w:t xml:space="preserve"> </w:t>
      </w:r>
      <w:r>
        <w:rPr>
          <w:rFonts w:ascii="Adif Fago No Regular" w:eastAsia="Adif Fago No Regular" w:hAnsi="Adif Fago No Regular"/>
        </w:rPr>
        <w:t>se</w:t>
      </w:r>
      <w:r>
        <w:rPr>
          <w:rFonts w:ascii="Adif Fago No Regular" w:eastAsia="Adif Fago No Regular" w:hAnsi="Adif Fago No Regular"/>
          <w:spacing w:val="20"/>
        </w:rPr>
        <w:t xml:space="preserve"> </w:t>
      </w:r>
      <w:r>
        <w:rPr>
          <w:rFonts w:ascii="Adif Fago No Regular" w:eastAsia="Adif Fago No Regular" w:hAnsi="Adif Fago No Regular"/>
        </w:rPr>
        <w:t>le</w:t>
      </w:r>
      <w:r>
        <w:rPr>
          <w:rFonts w:ascii="Adif Fago No Regular" w:eastAsia="Adif Fago No Regular" w:hAnsi="Adif Fago No Regular"/>
          <w:spacing w:val="18"/>
        </w:rPr>
        <w:t xml:space="preserve"> </w:t>
      </w:r>
      <w:r>
        <w:rPr>
          <w:rFonts w:ascii="Adif Fago No Regular" w:eastAsia="Adif Fago No Regular" w:hAnsi="Adif Fago No Regular"/>
        </w:rPr>
        <w:t>han</w:t>
      </w:r>
      <w:r>
        <w:rPr>
          <w:rFonts w:ascii="Adif Fago No Regular" w:eastAsia="Adif Fago No Regular" w:hAnsi="Adif Fago No Regular"/>
          <w:spacing w:val="22"/>
        </w:rPr>
        <w:t xml:space="preserve"> </w:t>
      </w:r>
      <w:r>
        <w:rPr>
          <w:rFonts w:ascii="Adif Fago No Regular" w:eastAsia="Adif Fago No Regular" w:hAnsi="Adif Fago No Regular"/>
        </w:rPr>
        <w:t>de referir todas las lecturas topográficas.</w:t>
      </w:r>
    </w:p>
    <w:p w14:paraId="475400D6" w14:textId="77777777" w:rsidR="003B27F0" w:rsidRDefault="00F60EA2">
      <w:pPr>
        <w:spacing w:before="199"/>
        <w:jc w:val="both"/>
      </w:pPr>
      <w:r>
        <w:rPr>
          <w:rFonts w:ascii="Adif Fago No Regular" w:eastAsia="Adif Fago No Regular" w:hAnsi="Adif Fago No Regular"/>
        </w:rPr>
        <w:t>No</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acumular</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tierras</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borde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spacing w:val="-2"/>
        </w:rPr>
        <w:t>taludes.</w:t>
      </w:r>
    </w:p>
    <w:p w14:paraId="7CB0DACB" w14:textId="77777777" w:rsidR="003B27F0" w:rsidRDefault="00F60EA2">
      <w:pPr>
        <w:spacing w:before="199"/>
        <w:ind w:right="482"/>
        <w:jc w:val="both"/>
      </w:pPr>
      <w:r>
        <w:rPr>
          <w:rFonts w:ascii="Adif Fago No Regular" w:eastAsia="Adif Fago No Regular" w:hAnsi="Adif Fago No Regular"/>
        </w:rPr>
        <w:t>En caso de imprevistos (terrenos inundados, conductos enterrados, etc.) o cuando la actuación de las máquinas de excavación, si es el caso, pueda afectar a construcciones vecinas, se han de suspender las obras y avisar a la Dirección de Obra.</w:t>
      </w:r>
    </w:p>
    <w:p w14:paraId="27C6A1C6" w14:textId="77777777" w:rsidR="003B27F0" w:rsidRDefault="00F60EA2">
      <w:pPr>
        <w:spacing w:before="202"/>
        <w:ind w:right="486"/>
        <w:jc w:val="both"/>
      </w:pPr>
      <w:r>
        <w:rPr>
          <w:rFonts w:ascii="Adif Fago No Regular" w:eastAsia="Adif Fago No Regular" w:hAnsi="Adif Fago No Regular"/>
        </w:rPr>
        <w:t>La operación de carga se ha de hacer con las precauciones necesarias para conseguir unas condiciones de seguridad suficientes.</w:t>
      </w:r>
    </w:p>
    <w:p w14:paraId="0A38DE82" w14:textId="77777777" w:rsidR="003B27F0" w:rsidRDefault="00F60EA2">
      <w:pPr>
        <w:spacing w:before="200"/>
        <w:ind w:right="481"/>
        <w:jc w:val="both"/>
      </w:pP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vehículo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adecuado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desee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transportar, </w:t>
      </w:r>
      <w:r>
        <w:rPr>
          <w:rFonts w:ascii="Adif Fago No Regular" w:eastAsia="Adif Fago No Regular" w:hAnsi="Adif Fago No Regular"/>
        </w:rPr>
        <w:t>provisto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elementos</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son</w:t>
      </w:r>
      <w:r>
        <w:rPr>
          <w:rFonts w:ascii="Adif Fago No Regular" w:eastAsia="Adif Fago No Regular" w:hAnsi="Adif Fago No Regular"/>
          <w:spacing w:val="-11"/>
        </w:rPr>
        <w:t xml:space="preserve"> </w:t>
      </w:r>
      <w:r>
        <w:rPr>
          <w:rFonts w:ascii="Adif Fago No Regular" w:eastAsia="Adif Fago No Regular" w:hAnsi="Adif Fago No Regular"/>
        </w:rPr>
        <w:t>precisos</w:t>
      </w:r>
      <w:r>
        <w:rPr>
          <w:rFonts w:ascii="Adif Fago No Regular" w:eastAsia="Adif Fago No Regular" w:hAnsi="Adif Fago No Regular"/>
          <w:spacing w:val="-11"/>
        </w:rPr>
        <w:t xml:space="preserve"> </w:t>
      </w:r>
      <w:r>
        <w:rPr>
          <w:rFonts w:ascii="Adif Fago No Regular" w:eastAsia="Adif Fago No Regular" w:hAnsi="Adif Fago No Regular"/>
        </w:rPr>
        <w:t>para</w:t>
      </w:r>
      <w:r>
        <w:rPr>
          <w:rFonts w:ascii="Adif Fago No Regular" w:eastAsia="Adif Fago No Regular" w:hAnsi="Adif Fago No Regular"/>
          <w:spacing w:val="-10"/>
        </w:rPr>
        <w:t xml:space="preserve"> </w:t>
      </w:r>
      <w:r>
        <w:rPr>
          <w:rFonts w:ascii="Adif Fago No Regular" w:eastAsia="Adif Fago No Regular" w:hAnsi="Adif Fago No Regular"/>
        </w:rPr>
        <w:t>su</w:t>
      </w:r>
      <w:r>
        <w:rPr>
          <w:rFonts w:ascii="Adif Fago No Regular" w:eastAsia="Adif Fago No Regular" w:hAnsi="Adif Fago No Regular"/>
          <w:spacing w:val="-11"/>
        </w:rPr>
        <w:t xml:space="preserve"> </w:t>
      </w:r>
      <w:r>
        <w:rPr>
          <w:rFonts w:ascii="Adif Fago No Regular" w:eastAsia="Adif Fago No Regular" w:hAnsi="Adif Fago No Regular"/>
        </w:rPr>
        <w:t>desplazamiento</w:t>
      </w:r>
      <w:r>
        <w:rPr>
          <w:rFonts w:ascii="Adif Fago No Regular" w:eastAsia="Adif Fago No Regular" w:hAnsi="Adif Fago No Regular"/>
          <w:spacing w:val="-11"/>
        </w:rPr>
        <w:t xml:space="preserve"> </w:t>
      </w:r>
      <w:r>
        <w:rPr>
          <w:rFonts w:ascii="Adif Fago No Regular" w:eastAsia="Adif Fago No Regular" w:hAnsi="Adif Fago No Regular"/>
        </w:rPr>
        <w:t>correcto,</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evitando</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 xml:space="preserve">enfangado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vías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públicas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accesos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mismas.</w:t>
      </w:r>
    </w:p>
    <w:p w14:paraId="42BCCFD5" w14:textId="77777777" w:rsidR="003B27F0" w:rsidRDefault="00F60EA2">
      <w:pPr>
        <w:spacing w:before="201"/>
        <w:jc w:val="both"/>
      </w:pPr>
      <w:r>
        <w:rPr>
          <w:rFonts w:ascii="Adif Fago No Regular" w:eastAsia="Adif Fago No Regular" w:hAnsi="Adif Fago No Regular"/>
        </w:rPr>
        <w:t>Durante</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transporte</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ha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proteger</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produzcan</w:t>
      </w:r>
      <w:r>
        <w:rPr>
          <w:rFonts w:ascii="Adif Fago No Regular" w:eastAsia="Adif Fago No Regular" w:hAnsi="Adif Fago No Regular"/>
          <w:spacing w:val="-6"/>
        </w:rPr>
        <w:t xml:space="preserve"> </w:t>
      </w:r>
      <w:r>
        <w:rPr>
          <w:rFonts w:ascii="Adif Fago No Regular" w:eastAsia="Adif Fago No Regular" w:hAnsi="Adif Fago No Regular"/>
        </w:rPr>
        <w:t>pérdidas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trayecto.</w:t>
      </w:r>
    </w:p>
    <w:p w14:paraId="607DF778" w14:textId="77777777" w:rsidR="003B27F0" w:rsidRDefault="00F60EA2">
      <w:pPr>
        <w:spacing w:before="200"/>
        <w:ind w:right="484"/>
        <w:jc w:val="both"/>
      </w:pPr>
      <w:r>
        <w:rPr>
          <w:rFonts w:ascii="Adif Fago No Regular" w:eastAsia="Adif Fago No Regular" w:hAnsi="Adif Fago No Regular"/>
          <w:w w:val="105"/>
        </w:rPr>
        <w:t>Las excavaciones respetarán todos los condicionantes medioambientales, y en especial los estipulados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Declaración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Impacto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Ambiental,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implique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ninguna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alteración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 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condiciones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medición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abono.</w:t>
      </w:r>
    </w:p>
    <w:p w14:paraId="5B8B8F4F" w14:textId="77777777" w:rsidR="003B27F0" w:rsidRDefault="003B27F0">
      <w:pPr>
        <w:jc w:val="both"/>
      </w:pPr>
    </w:p>
    <w:p w14:paraId="1405A5F0" w14:textId="77777777" w:rsidR="003B27F0" w:rsidRDefault="003B27F0">
      <w:pPr>
        <w:spacing w:before="152"/>
        <w:jc w:val="both"/>
      </w:pPr>
    </w:p>
    <w:p w14:paraId="37BBB2AB" w14:textId="77777777" w:rsidR="003B27F0" w:rsidRDefault="00F60EA2">
      <w:pPr>
        <w:ind w:right="481"/>
        <w:jc w:val="both"/>
      </w:pP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tierras</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Dirección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Obra</w:t>
      </w:r>
      <w:r>
        <w:rPr>
          <w:rFonts w:ascii="Adif Fago No Regular" w:eastAsia="Adif Fago No Regular" w:hAnsi="Adif Fago No Regular"/>
          <w:spacing w:val="-9"/>
        </w:rPr>
        <w:t xml:space="preserve"> </w:t>
      </w:r>
      <w:r>
        <w:rPr>
          <w:rFonts w:ascii="Adif Fago No Regular" w:eastAsia="Adif Fago No Regular" w:hAnsi="Adif Fago No Regular"/>
        </w:rPr>
        <w:t>considere</w:t>
      </w:r>
      <w:r>
        <w:rPr>
          <w:rFonts w:ascii="Adif Fago No Regular" w:eastAsia="Adif Fago No Regular" w:hAnsi="Adif Fago No Regular"/>
          <w:spacing w:val="-10"/>
        </w:rPr>
        <w:t xml:space="preserve"> </w:t>
      </w:r>
      <w:r>
        <w:rPr>
          <w:rFonts w:ascii="Adif Fago No Regular" w:eastAsia="Adif Fago No Regular" w:hAnsi="Adif Fago No Regular"/>
        </w:rPr>
        <w:t>adecuadas</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rellenos</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transportar</w:t>
      </w:r>
      <w:r>
        <w:rPr>
          <w:rFonts w:ascii="Adif Fago No Regular" w:eastAsia="Adif Fago No Regular" w:hAnsi="Adif Fago No Regular"/>
          <w:spacing w:val="-10"/>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r>
        <w:rPr>
          <w:rFonts w:ascii="Adif Fago No Regular" w:eastAsia="Adif Fago No Regular" w:hAnsi="Adif Fago No Regular"/>
        </w:rPr>
        <w:t>lugar de</w:t>
      </w:r>
      <w:r>
        <w:rPr>
          <w:rFonts w:ascii="Adif Fago No Regular" w:eastAsia="Adif Fago No Regular" w:hAnsi="Adif Fago No Regular"/>
          <w:spacing w:val="-1"/>
        </w:rPr>
        <w:t xml:space="preserve"> </w:t>
      </w:r>
      <w:r>
        <w:rPr>
          <w:rFonts w:ascii="Adif Fago No Regular" w:eastAsia="Adif Fago No Regular" w:hAnsi="Adif Fago No Regular"/>
        </w:rPr>
        <w:t>utilización.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la Dirección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 considere</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han de</w:t>
      </w:r>
      <w:r>
        <w:rPr>
          <w:rFonts w:ascii="Adif Fago No Regular" w:eastAsia="Adif Fago No Regular" w:hAnsi="Adif Fago No Regular"/>
          <w:spacing w:val="-2"/>
        </w:rPr>
        <w:t xml:space="preserve"> </w:t>
      </w:r>
      <w:r>
        <w:rPr>
          <w:rFonts w:ascii="Adif Fago No Regular" w:eastAsia="Adif Fago No Regular" w:hAnsi="Adif Fago No Regular"/>
        </w:rPr>
        <w:t>conservar se</w:t>
      </w:r>
      <w:r>
        <w:rPr>
          <w:rFonts w:ascii="Adif Fago No Regular" w:eastAsia="Adif Fago No Regular" w:hAnsi="Adif Fago No Regular"/>
          <w:spacing w:val="-2"/>
        </w:rPr>
        <w:t xml:space="preserve"> </w:t>
      </w:r>
      <w:r>
        <w:rPr>
          <w:rFonts w:ascii="Adif Fago No Regular" w:eastAsia="Adif Fago No Regular" w:hAnsi="Adif Fago No Regular"/>
        </w:rPr>
        <w:t>acopiarán en una zona apropiada. El resto tanto si son sobrantes como no adecuadas se han de transportar a un vertedero autorizado.</w:t>
      </w:r>
    </w:p>
    <w:p w14:paraId="36C212BA" w14:textId="77777777" w:rsidR="003B27F0" w:rsidRDefault="00F60EA2">
      <w:pPr>
        <w:numPr>
          <w:ilvl w:val="0"/>
          <w:numId w:val="853"/>
        </w:numPr>
        <w:tabs>
          <w:tab w:val="left" w:pos="1071"/>
        </w:tabs>
        <w:spacing w:before="236"/>
        <w:ind w:left="1071" w:hanging="359"/>
        <w:jc w:val="both"/>
        <w:rPr>
          <w:rFonts w:ascii="Century Gothic" w:hAnsi="Century Gothic"/>
        </w:rPr>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E5543C9" w14:textId="77777777" w:rsidR="003B27F0" w:rsidRDefault="00F60EA2">
      <w:pPr>
        <w:spacing w:before="216"/>
        <w:jc w:val="both"/>
      </w:pPr>
      <w:r>
        <w:rPr>
          <w:rFonts w:ascii="Adif Fago No Regular" w:eastAsia="Adif Fago No Regular" w:hAnsi="Adif Fago No Regular"/>
          <w:w w:val="110"/>
        </w:rPr>
        <w:t>Principios</w:t>
      </w:r>
      <w:r>
        <w:rPr>
          <w:rFonts w:ascii="Adif Fago No Regular" w:eastAsia="Adif Fago No Regular" w:hAnsi="Adif Fago No Regular"/>
          <w:spacing w:val="-1"/>
          <w:w w:val="110"/>
        </w:rPr>
        <w:t xml:space="preserve"> </w:t>
      </w:r>
      <w:r>
        <w:rPr>
          <w:rFonts w:ascii="Adif Fago No Regular" w:eastAsia="Adif Fago No Regular" w:hAnsi="Adif Fago No Regular"/>
          <w:spacing w:val="-2"/>
          <w:w w:val="110"/>
        </w:rPr>
        <w:t>generales</w:t>
      </w:r>
    </w:p>
    <w:p w14:paraId="3816442C" w14:textId="77777777" w:rsidR="003B27F0" w:rsidRDefault="00F60EA2">
      <w:pPr>
        <w:spacing w:before="171"/>
        <w:ind w:right="483"/>
        <w:jc w:val="both"/>
      </w:pP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notificará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antelación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suficiente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comienzo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fin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 xml:space="preserve">se </w:t>
      </w:r>
      <w:r>
        <w:rPr>
          <w:rFonts w:ascii="Adif Fago No Regular" w:eastAsia="Adif Fago No Regular" w:hAnsi="Adif Fago No Regular"/>
        </w:rPr>
        <w:t xml:space="preserve">puedan efectuar las mediciones necesarias sobre el terreno inalterado. El terreno natural adyacente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removerá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ni</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modificará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autorización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Obra.</w:t>
      </w:r>
    </w:p>
    <w:p w14:paraId="494210C5" w14:textId="77777777" w:rsidR="003B27F0" w:rsidRDefault="00F60EA2">
      <w:pPr>
        <w:spacing w:before="201"/>
        <w:ind w:right="478"/>
        <w:jc w:val="both"/>
      </w:pPr>
      <w:r>
        <w:rPr>
          <w:rFonts w:ascii="Adif Fago No Regular" w:eastAsia="Adif Fago No Regular" w:hAnsi="Adif Fago No Regular"/>
        </w:rPr>
        <w:t>Una</w:t>
      </w:r>
      <w:r>
        <w:rPr>
          <w:rFonts w:ascii="Adif Fago No Regular" w:eastAsia="Adif Fago No Regular" w:hAnsi="Adif Fago No Regular"/>
          <w:spacing w:val="-7"/>
        </w:rPr>
        <w:t xml:space="preserve"> </w:t>
      </w:r>
      <w:r>
        <w:rPr>
          <w:rFonts w:ascii="Adif Fago No Regular" w:eastAsia="Adif Fago No Regular" w:hAnsi="Adif Fago No Regular"/>
        </w:rPr>
        <w:t>vez</w:t>
      </w:r>
      <w:r>
        <w:rPr>
          <w:rFonts w:ascii="Adif Fago No Regular" w:eastAsia="Adif Fago No Regular" w:hAnsi="Adif Fago No Regular"/>
          <w:spacing w:val="-4"/>
        </w:rPr>
        <w:t xml:space="preserve"> </w:t>
      </w:r>
      <w:r>
        <w:rPr>
          <w:rFonts w:ascii="Adif Fago No Regular" w:eastAsia="Adif Fago No Regular" w:hAnsi="Adif Fago No Regular"/>
        </w:rPr>
        <w:t>efectuado</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replanteo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zanjas</w:t>
      </w:r>
      <w:r>
        <w:rPr>
          <w:rFonts w:ascii="Adif Fago No Regular" w:eastAsia="Adif Fago No Regular" w:hAnsi="Adif Fago No Regular"/>
          <w:spacing w:val="-8"/>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rPr>
        <w:t>pozos,</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Obras</w:t>
      </w:r>
      <w:r>
        <w:rPr>
          <w:rFonts w:ascii="Adif Fago No Regular" w:eastAsia="Adif Fago No Regular" w:hAnsi="Adif Fago No Regular"/>
          <w:spacing w:val="-6"/>
        </w:rPr>
        <w:t xml:space="preserve"> </w:t>
      </w:r>
      <w:r>
        <w:rPr>
          <w:rFonts w:ascii="Adif Fago No Regular" w:eastAsia="Adif Fago No Regular" w:hAnsi="Adif Fago No Regular"/>
        </w:rPr>
        <w:t>autorizará</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 xml:space="preserve">iniciación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continuará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llegar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profundidad</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señalada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el </w:t>
      </w:r>
      <w:r>
        <w:rPr>
          <w:rFonts w:ascii="Adif Fago No Regular" w:eastAsia="Adif Fago No Regular" w:hAnsi="Adif Fago No Regular"/>
          <w:w w:val="105"/>
        </w:rPr>
        <w:t>Proyecto y obtenerse una superficie firme y limpia a nivel o escalonada, según se ordene. No obstante,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podrá</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modificar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tal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profundidad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vista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condiciones del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estima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necesario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fin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asegurar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cimentación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satisfactoria.</w:t>
      </w:r>
    </w:p>
    <w:p w14:paraId="068A25AB" w14:textId="77777777" w:rsidR="003B27F0" w:rsidRDefault="00F60EA2">
      <w:pPr>
        <w:spacing w:before="200"/>
        <w:ind w:right="485"/>
        <w:jc w:val="both"/>
      </w:pPr>
      <w:r>
        <w:rPr>
          <w:rFonts w:ascii="Adif Fago No Regular" w:eastAsia="Adif Fago No Regular" w:hAnsi="Adif Fago No Regular"/>
        </w:rPr>
        <w:t>La excavación se realizará hasta la cota que figure en los Planos del Proyecto y se obtenga una superficie firme y limpia. Se podrá modificar la profundidad si a la vista de las condiciones del</w:t>
      </w:r>
      <w:r>
        <w:rPr>
          <w:rFonts w:ascii="Adif Fago No Regular" w:eastAsia="Adif Fago No Regular" w:hAnsi="Adif Fago No Regular"/>
          <w:spacing w:val="40"/>
        </w:rPr>
        <w:t xml:space="preserve"> </w:t>
      </w:r>
      <w:r>
        <w:rPr>
          <w:rFonts w:ascii="Adif Fago No Regular" w:eastAsia="Adif Fago No Regular" w:hAnsi="Adif Fago No Regular"/>
        </w:rPr>
        <w:t>terreno éste se considera inadecuado a juicio de la Dirección de Obra.</w:t>
      </w:r>
    </w:p>
    <w:p w14:paraId="7CD3CB43" w14:textId="77777777" w:rsidR="003B27F0" w:rsidRDefault="00F60EA2">
      <w:pPr>
        <w:spacing w:before="201"/>
        <w:jc w:val="both"/>
      </w:pPr>
      <w:r>
        <w:rPr>
          <w:rFonts w:ascii="Adif Fago No Regular" w:eastAsia="Adif Fago No Regular" w:hAnsi="Adif Fago No Regular"/>
        </w:rPr>
        <w:t>No</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procederá</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modificar</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profundidad</w:t>
      </w:r>
      <w:r>
        <w:rPr>
          <w:rFonts w:ascii="Adif Fago No Regular" w:eastAsia="Adif Fago No Regular" w:hAnsi="Adif Fago No Regular"/>
          <w:spacing w:val="10"/>
        </w:rPr>
        <w:t xml:space="preserve"> </w:t>
      </w:r>
      <w:r>
        <w:rPr>
          <w:rFonts w:ascii="Adif Fago No Regular" w:eastAsia="Adif Fago No Regular" w:hAnsi="Adif Fago No Regular"/>
        </w:rPr>
        <w:t>sin</w:t>
      </w:r>
      <w:r>
        <w:rPr>
          <w:rFonts w:ascii="Adif Fago No Regular" w:eastAsia="Adif Fago No Regular" w:hAnsi="Adif Fago No Regular"/>
          <w:spacing w:val="9"/>
        </w:rPr>
        <w:t xml:space="preserve"> </w:t>
      </w:r>
      <w:r>
        <w:rPr>
          <w:rFonts w:ascii="Adif Fago No Regular" w:eastAsia="Adif Fago No Regular" w:hAnsi="Adif Fago No Regular"/>
        </w:rPr>
        <w:t>haber</w:t>
      </w:r>
      <w:r>
        <w:rPr>
          <w:rFonts w:ascii="Adif Fago No Regular" w:eastAsia="Adif Fago No Regular" w:hAnsi="Adif Fago No Regular"/>
          <w:spacing w:val="11"/>
        </w:rPr>
        <w:t xml:space="preserve"> </w:t>
      </w:r>
      <w:r>
        <w:rPr>
          <w:rFonts w:ascii="Adif Fago No Regular" w:eastAsia="Adif Fago No Regular" w:hAnsi="Adif Fago No Regular"/>
        </w:rPr>
        <w:t>informado</w:t>
      </w:r>
      <w:r>
        <w:rPr>
          <w:rFonts w:ascii="Adif Fago No Regular" w:eastAsia="Adif Fago No Regular" w:hAnsi="Adif Fago No Regular"/>
          <w:spacing w:val="8"/>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Obra.</w:t>
      </w:r>
    </w:p>
    <w:p w14:paraId="6429C7BE" w14:textId="77777777" w:rsidR="003B27F0" w:rsidRDefault="003B27F0">
      <w:pPr>
        <w:jc w:val="both"/>
      </w:pPr>
    </w:p>
    <w:p w14:paraId="31E0AE59" w14:textId="7F2CDF9C" w:rsidR="003B27F0" w:rsidRDefault="00F60EA2">
      <w:pPr>
        <w:spacing w:before="137"/>
        <w:ind w:right="479"/>
        <w:jc w:val="both"/>
      </w:pP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superficie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excavada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tener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aspecto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uniforme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 fondo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 quedar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material suelto 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flojo,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ni rocas sueltas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fragmentadas.</w:t>
      </w:r>
    </w:p>
    <w:p w14:paraId="138D5C82" w14:textId="77777777" w:rsidR="003B27F0" w:rsidRDefault="00F60EA2">
      <w:pPr>
        <w:spacing w:before="200"/>
        <w:ind w:right="485"/>
        <w:jc w:val="both"/>
      </w:pPr>
      <w:r>
        <w:rPr>
          <w:rFonts w:ascii="Adif Fago No Regular" w:eastAsia="Adif Fago No Regular" w:hAnsi="Adif Fago No Regular"/>
        </w:rPr>
        <w:t>Si</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terreno</w:t>
      </w:r>
      <w:r>
        <w:rPr>
          <w:rFonts w:ascii="Adif Fago No Regular" w:eastAsia="Adif Fago No Regular" w:hAnsi="Adif Fago No Regular"/>
          <w:spacing w:val="-3"/>
        </w:rPr>
        <w:t xml:space="preserve"> </w:t>
      </w:r>
      <w:r>
        <w:rPr>
          <w:rFonts w:ascii="Adif Fago No Regular" w:eastAsia="Adif Fago No Regular" w:hAnsi="Adif Fago No Regular"/>
        </w:rPr>
        <w:t>es</w:t>
      </w:r>
      <w:r>
        <w:rPr>
          <w:rFonts w:ascii="Adif Fago No Regular" w:eastAsia="Adif Fago No Regular" w:hAnsi="Adif Fago No Regular"/>
          <w:spacing w:val="-4"/>
        </w:rPr>
        <w:t xml:space="preserve"> </w:t>
      </w:r>
      <w:r>
        <w:rPr>
          <w:rFonts w:ascii="Adif Fago No Regular" w:eastAsia="Adif Fago No Regular" w:hAnsi="Adif Fago No Regular"/>
        </w:rPr>
        <w:t>roca,</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regularizarán</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crestas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picos</w:t>
      </w:r>
      <w:r>
        <w:rPr>
          <w:rFonts w:ascii="Adif Fago No Regular" w:eastAsia="Adif Fago No Regular" w:hAnsi="Adif Fago No Regular"/>
          <w:spacing w:val="-4"/>
        </w:rPr>
        <w:t xml:space="preserve"> </w:t>
      </w:r>
      <w:r>
        <w:rPr>
          <w:rFonts w:ascii="Adif Fago No Regular" w:eastAsia="Adif Fago No Regular" w:hAnsi="Adif Fago No Regular"/>
        </w:rPr>
        <w:t>existentes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fondo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 xml:space="preserve">excavación. Se realizará o no </w:t>
      </w:r>
      <w:proofErr w:type="spellStart"/>
      <w:r>
        <w:rPr>
          <w:rFonts w:ascii="Adif Fago No Regular" w:eastAsia="Adif Fago No Regular" w:hAnsi="Adif Fago No Regular"/>
        </w:rPr>
        <w:t>precorte</w:t>
      </w:r>
      <w:proofErr w:type="spellEnd"/>
      <w:r>
        <w:rPr>
          <w:rFonts w:ascii="Adif Fago No Regular" w:eastAsia="Adif Fago No Regular" w:hAnsi="Adif Fago No Regular"/>
        </w:rPr>
        <w:t xml:space="preserve"> de los taludes, según las instrucciones de la Dirección de Obra.</w:t>
      </w:r>
    </w:p>
    <w:p w14:paraId="3122A857" w14:textId="77777777" w:rsidR="003B27F0" w:rsidRDefault="00F60EA2">
      <w:pPr>
        <w:spacing w:before="200"/>
        <w:ind w:right="484"/>
        <w:jc w:val="both"/>
      </w:pPr>
      <w:r>
        <w:rPr>
          <w:rFonts w:ascii="Adif Fago No Regular" w:eastAsia="Adif Fago No Regular" w:hAnsi="Adif Fago No Regular"/>
        </w:rPr>
        <w:lastRenderedPageBreak/>
        <w:t xml:space="preserve">La calidad de terreno del fondo de la excavación requiere la aprobación explícita de la Dirección de </w:t>
      </w:r>
      <w:r>
        <w:rPr>
          <w:rFonts w:ascii="Adif Fago No Regular" w:eastAsia="Adif Fago No Regular" w:hAnsi="Adif Fago No Regular"/>
          <w:spacing w:val="-2"/>
          <w:w w:val="105"/>
        </w:rPr>
        <w:t>Obra.</w:t>
      </w:r>
    </w:p>
    <w:p w14:paraId="19A0E587" w14:textId="77777777" w:rsidR="003B27F0" w:rsidRDefault="00F60EA2">
      <w:pPr>
        <w:spacing w:before="201"/>
        <w:ind w:right="483"/>
        <w:jc w:val="both"/>
      </w:pPr>
      <w:r>
        <w:rPr>
          <w:rFonts w:ascii="Adif Fago No Regular" w:eastAsia="Adif Fago No Regular" w:hAnsi="Adif Fago No Regular"/>
        </w:rPr>
        <w:t>Si</w:t>
      </w:r>
      <w:r>
        <w:rPr>
          <w:rFonts w:ascii="Adif Fago No Regular" w:eastAsia="Adif Fago No Regular" w:hAnsi="Adif Fago No Regular"/>
          <w:spacing w:val="-3"/>
        </w:rPr>
        <w:t xml:space="preserve"> </w:t>
      </w:r>
      <w:r>
        <w:rPr>
          <w:rFonts w:ascii="Adif Fago No Regular" w:eastAsia="Adif Fago No Regular" w:hAnsi="Adif Fago No Regular"/>
        </w:rPr>
        <w:t>hay</w:t>
      </w:r>
      <w:r>
        <w:rPr>
          <w:rFonts w:ascii="Adif Fago No Regular" w:eastAsia="Adif Fago No Regular" w:hAnsi="Adif Fago No Regular"/>
          <w:spacing w:val="-6"/>
        </w:rPr>
        <w:t xml:space="preserve"> </w:t>
      </w:r>
      <w:r>
        <w:rPr>
          <w:rFonts w:ascii="Adif Fago No Regular" w:eastAsia="Adif Fago No Regular" w:hAnsi="Adif Fago No Regular"/>
        </w:rPr>
        <w:t>material</w:t>
      </w:r>
      <w:r>
        <w:rPr>
          <w:rFonts w:ascii="Adif Fago No Regular" w:eastAsia="Adif Fago No Regular" w:hAnsi="Adif Fago No Regular"/>
          <w:spacing w:val="-6"/>
        </w:rPr>
        <w:t xml:space="preserve"> </w:t>
      </w:r>
      <w:r>
        <w:rPr>
          <w:rFonts w:ascii="Adif Fago No Regular" w:eastAsia="Adif Fago No Regular" w:hAnsi="Adif Fago No Regular"/>
        </w:rPr>
        <w:t>inadecuado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fondo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fijada</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proyecto,</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contratista</w:t>
      </w:r>
      <w:r>
        <w:rPr>
          <w:rFonts w:ascii="Adif Fago No Regular" w:eastAsia="Adif Fago No Regular" w:hAnsi="Adif Fago No Regular"/>
          <w:spacing w:val="-3"/>
        </w:rPr>
        <w:t xml:space="preserve"> </w:t>
      </w:r>
      <w:r>
        <w:rPr>
          <w:rFonts w:ascii="Adif Fago No Regular" w:eastAsia="Adif Fago No Regular" w:hAnsi="Adif Fago No Regular"/>
        </w:rPr>
        <w:t>excavará y eliminará estos materiales y los substituirá por otros adecuados.</w:t>
      </w:r>
    </w:p>
    <w:p w14:paraId="4C92304D" w14:textId="77777777" w:rsidR="003B27F0" w:rsidRDefault="00F60EA2">
      <w:pPr>
        <w:spacing w:before="200"/>
        <w:ind w:right="480"/>
        <w:jc w:val="both"/>
      </w:pPr>
      <w:r>
        <w:rPr>
          <w:rFonts w:ascii="Adif Fago No Regular" w:eastAsia="Adif Fago No Regular" w:hAnsi="Adif Fago No Regular"/>
        </w:rPr>
        <w:t>Cuando</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profundidad</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supere</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seis</w:t>
      </w:r>
      <w:r>
        <w:rPr>
          <w:rFonts w:ascii="Adif Fago No Regular" w:eastAsia="Adif Fago No Regular" w:hAnsi="Adif Fago No Regular"/>
          <w:spacing w:val="-7"/>
        </w:rPr>
        <w:t xml:space="preserve"> </w:t>
      </w:r>
      <w:r>
        <w:rPr>
          <w:rFonts w:ascii="Adif Fago No Regular" w:eastAsia="Adif Fago No Regular" w:hAnsi="Adif Fago No Regular"/>
        </w:rPr>
        <w:t>metros</w:t>
      </w:r>
      <w:r>
        <w:rPr>
          <w:rFonts w:ascii="Adif Fago No Regular" w:eastAsia="Adif Fago No Regular" w:hAnsi="Adif Fago No Regular"/>
          <w:spacing w:val="-7"/>
        </w:rPr>
        <w:t xml:space="preserve"> </w:t>
      </w:r>
      <w:r>
        <w:rPr>
          <w:rFonts w:ascii="Adif Fago No Regular" w:eastAsia="Adif Fago No Regular" w:hAnsi="Adif Fago No Regular"/>
        </w:rPr>
        <w:t>(6</w:t>
      </w:r>
      <w:r>
        <w:rPr>
          <w:rFonts w:ascii="Adif Fago No Regular" w:eastAsia="Adif Fago No Regular" w:hAnsi="Adif Fago No Regular"/>
          <w:spacing w:val="-7"/>
        </w:rPr>
        <w:t xml:space="preserve"> </w:t>
      </w:r>
      <w:r>
        <w:rPr>
          <w:rFonts w:ascii="Adif Fago No Regular" w:eastAsia="Adif Fago No Regular" w:hAnsi="Adif Fago No Regular"/>
        </w:rPr>
        <w:t>m)</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realizará</w:t>
      </w:r>
      <w:r>
        <w:rPr>
          <w:rFonts w:ascii="Adif Fago No Regular" w:eastAsia="Adif Fago No Regular" w:hAnsi="Adif Fago No Regular"/>
          <w:spacing w:val="-4"/>
        </w:rPr>
        <w:t xml:space="preserve"> </w:t>
      </w:r>
      <w:r>
        <w:rPr>
          <w:rFonts w:ascii="Adif Fago No Regular" w:eastAsia="Adif Fago No Regular" w:hAnsi="Adif Fago No Regular"/>
        </w:rPr>
        <w:t>una</w:t>
      </w:r>
      <w:r>
        <w:rPr>
          <w:rFonts w:ascii="Adif Fago No Regular" w:eastAsia="Adif Fago No Regular" w:hAnsi="Adif Fago No Regular"/>
          <w:spacing w:val="-4"/>
        </w:rPr>
        <w:t xml:space="preserve"> </w:t>
      </w:r>
      <w:proofErr w:type="spellStart"/>
      <w:r>
        <w:rPr>
          <w:rFonts w:ascii="Adif Fago No Regular" w:eastAsia="Adif Fago No Regular" w:hAnsi="Adif Fago No Regular"/>
        </w:rPr>
        <w:t>preexcavación</w:t>
      </w:r>
      <w:proofErr w:type="spellEnd"/>
      <w:r>
        <w:rPr>
          <w:rFonts w:ascii="Adif Fago No Regular" w:eastAsia="Adif Fago No Regular" w:hAnsi="Adif Fago No Regular"/>
        </w:rPr>
        <w:t xml:space="preserve"> de un ancho adicional mínimo de seis metros (6 m) que se medirá como desmonte.</w:t>
      </w:r>
    </w:p>
    <w:p w14:paraId="1F53E606" w14:textId="77777777" w:rsidR="003B27F0" w:rsidRDefault="00F60EA2">
      <w:pPr>
        <w:spacing w:before="201"/>
        <w:ind w:right="479"/>
        <w:jc w:val="both"/>
      </w:pPr>
      <w:r>
        <w:rPr>
          <w:rFonts w:ascii="Adif Fago No Regular" w:eastAsia="Adif Fago No Regular" w:hAnsi="Adif Fago No Regular"/>
        </w:rPr>
        <w:t xml:space="preserve">En ningún caso se podrán acopiar los materiales procedentes de la excavación a una distancia del </w:t>
      </w:r>
      <w:r>
        <w:rPr>
          <w:rFonts w:ascii="Adif Fago No Regular" w:eastAsia="Adif Fago No Regular" w:hAnsi="Adif Fago No Regular"/>
          <w:w w:val="105"/>
        </w:rPr>
        <w:t xml:space="preserve">borde superior de la misma inferior a la profundidad excavada. Se dispondrán medidas de </w:t>
      </w:r>
      <w:r>
        <w:rPr>
          <w:rFonts w:ascii="Adif Fago No Regular" w:eastAsia="Adif Fago No Regular" w:hAnsi="Adif Fago No Regular"/>
          <w:spacing w:val="-2"/>
          <w:w w:val="105"/>
        </w:rPr>
        <w:t>protección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señalización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alrededor</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accidentes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durante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tiempo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que </w:t>
      </w:r>
      <w:r>
        <w:rPr>
          <w:rFonts w:ascii="Adif Fago No Regular" w:eastAsia="Adif Fago No Regular" w:hAnsi="Adif Fago No Regular"/>
          <w:w w:val="105"/>
        </w:rPr>
        <w:t>permanezca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abierta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excavación.</w:t>
      </w:r>
    </w:p>
    <w:p w14:paraId="70AC24CE" w14:textId="77777777" w:rsidR="003B27F0" w:rsidRDefault="00F60EA2">
      <w:pPr>
        <w:spacing w:before="202"/>
        <w:ind w:right="486"/>
        <w:jc w:val="both"/>
      </w:pP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tomará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precauciones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necesarias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paso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vehículos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produzca desmoronamiento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paredes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zanjas.</w:t>
      </w:r>
    </w:p>
    <w:p w14:paraId="170CEE9F" w14:textId="77777777" w:rsidR="003B27F0" w:rsidRDefault="00F60EA2">
      <w:pPr>
        <w:spacing w:before="200"/>
        <w:jc w:val="both"/>
      </w:pP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tierra</w:t>
      </w:r>
      <w:r>
        <w:rPr>
          <w:rFonts w:ascii="Adif Fago No Regular" w:eastAsia="Adif Fago No Regular" w:hAnsi="Adif Fago No Regular"/>
          <w:spacing w:val="2"/>
        </w:rPr>
        <w:t xml:space="preserve"> </w:t>
      </w:r>
      <w:r>
        <w:rPr>
          <w:rFonts w:ascii="Adif Fago No Regular" w:eastAsia="Adif Fago No Regular" w:hAnsi="Adif Fago No Regular"/>
        </w:rPr>
        <w:t>vegetal</w:t>
      </w:r>
      <w:r>
        <w:rPr>
          <w:rFonts w:ascii="Adif Fago No Regular" w:eastAsia="Adif Fago No Regular" w:hAnsi="Adif Fago No Regular"/>
          <w:spacing w:val="4"/>
        </w:rPr>
        <w:t xml:space="preserve"> </w:t>
      </w:r>
      <w:r>
        <w:rPr>
          <w:rFonts w:ascii="Adif Fago No Regular" w:eastAsia="Adif Fago No Regular" w:hAnsi="Adif Fago No Regular"/>
        </w:rPr>
        <w:t>extraída</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mantendrá</w:t>
      </w:r>
      <w:r>
        <w:rPr>
          <w:rFonts w:ascii="Adif Fago No Regular" w:eastAsia="Adif Fago No Regular" w:hAnsi="Adif Fago No Regular"/>
          <w:spacing w:val="4"/>
        </w:rPr>
        <w:t xml:space="preserve"> </w:t>
      </w:r>
      <w:r>
        <w:rPr>
          <w:rFonts w:ascii="Adif Fago No Regular" w:eastAsia="Adif Fago No Regular" w:hAnsi="Adif Fago No Regular"/>
        </w:rPr>
        <w:t>separada</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resto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productos</w:t>
      </w:r>
      <w:r>
        <w:rPr>
          <w:rFonts w:ascii="Adif Fago No Regular" w:eastAsia="Adif Fago No Regular" w:hAnsi="Adif Fago No Regular"/>
          <w:spacing w:val="3"/>
        </w:rPr>
        <w:t xml:space="preserve"> </w:t>
      </w:r>
      <w:r>
        <w:rPr>
          <w:rFonts w:ascii="Adif Fago No Regular" w:eastAsia="Adif Fago No Regular" w:hAnsi="Adif Fago No Regular"/>
          <w:spacing w:val="-2"/>
        </w:rPr>
        <w:t>excavados.</w:t>
      </w:r>
    </w:p>
    <w:p w14:paraId="662AFFEF" w14:textId="77777777" w:rsidR="003B27F0" w:rsidRDefault="00F60EA2">
      <w:pPr>
        <w:spacing w:before="200"/>
        <w:ind w:right="481"/>
        <w:jc w:val="both"/>
      </w:pPr>
      <w:r>
        <w:rPr>
          <w:rFonts w:ascii="Adif Fago No Regular" w:eastAsia="Adif Fago No Regular" w:hAnsi="Adif Fago No Regular"/>
        </w:rPr>
        <w:t xml:space="preserve">Los materiales extraídos en la excavación podrán emplearse en el posterior relleno de </w:t>
      </w:r>
      <w:proofErr w:type="gramStart"/>
      <w:r>
        <w:rPr>
          <w:rFonts w:ascii="Adif Fago No Regular" w:eastAsia="Adif Fago No Regular" w:hAnsi="Adif Fago No Regular"/>
        </w:rPr>
        <w:t>la misma</w:t>
      </w:r>
      <w:proofErr w:type="gramEnd"/>
      <w:r>
        <w:rPr>
          <w:rFonts w:ascii="Adif Fago No Regular" w:eastAsia="Adif Fago No Regular" w:hAnsi="Adif Fago No Regular"/>
        </w:rPr>
        <w:t xml:space="preserve">, en </w:t>
      </w:r>
      <w:r>
        <w:rPr>
          <w:rFonts w:ascii="Adif Fago No Regular" w:eastAsia="Adif Fago No Regular" w:hAnsi="Adif Fago No Regular"/>
          <w:w w:val="105"/>
        </w:rPr>
        <w:t>el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cumplan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requerimientos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necesarios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dicho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relleno.</w:t>
      </w:r>
    </w:p>
    <w:p w14:paraId="1AA95A2E" w14:textId="77777777" w:rsidR="003B27F0" w:rsidRDefault="003B27F0">
      <w:pPr>
        <w:jc w:val="both"/>
      </w:pPr>
    </w:p>
    <w:p w14:paraId="6DF54ED4" w14:textId="77777777" w:rsidR="003B27F0" w:rsidRDefault="003B27F0">
      <w:pPr>
        <w:jc w:val="both"/>
      </w:pPr>
    </w:p>
    <w:p w14:paraId="76DE1D17" w14:textId="77777777" w:rsidR="003B27F0" w:rsidRDefault="003B27F0">
      <w:pPr>
        <w:jc w:val="both"/>
      </w:pPr>
    </w:p>
    <w:p w14:paraId="420EE1C8" w14:textId="77777777" w:rsidR="003B27F0" w:rsidRDefault="003B27F0">
      <w:pPr>
        <w:spacing w:before="105"/>
        <w:jc w:val="both"/>
      </w:pPr>
    </w:p>
    <w:p w14:paraId="4FF89B2F" w14:textId="77777777" w:rsidR="003B27F0" w:rsidRDefault="00F60EA2">
      <w:pPr>
        <w:ind w:right="484"/>
        <w:jc w:val="both"/>
      </w:pPr>
      <w:r>
        <w:rPr>
          <w:rFonts w:ascii="Adif Fago No Regular" w:eastAsia="Adif Fago No Regular" w:hAnsi="Adif Fago No Regular"/>
        </w:rPr>
        <w:t>Cuando la excavación en zanja se realice para localizar conductos enterrados, se realizarán con las precauciones necesarias para no dañar el conducto, apeando dichos conductos a medida que queden al descubierto.</w:t>
      </w:r>
    </w:p>
    <w:p w14:paraId="0F6638A3" w14:textId="77777777" w:rsidR="003B27F0" w:rsidRDefault="00F60EA2">
      <w:pPr>
        <w:spacing w:before="197"/>
        <w:jc w:val="both"/>
      </w:pPr>
      <w:r>
        <w:rPr>
          <w:rFonts w:ascii="Adif Fago No Regular" w:eastAsia="Adif Fago No Regular" w:hAnsi="Adif Fago No Regular"/>
          <w:spacing w:val="-2"/>
          <w:w w:val="110"/>
        </w:rPr>
        <w:t>Taludes</w:t>
      </w:r>
    </w:p>
    <w:p w14:paraId="5F978188" w14:textId="77777777" w:rsidR="003B27F0" w:rsidRDefault="00F60EA2">
      <w:pPr>
        <w:spacing w:before="169"/>
        <w:ind w:right="476"/>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excavación</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realizará</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taludes</w:t>
      </w:r>
      <w:r>
        <w:rPr>
          <w:rFonts w:ascii="Adif Fago No Regular" w:eastAsia="Adif Fago No Regular" w:hAnsi="Adif Fago No Regular"/>
          <w:spacing w:val="-2"/>
        </w:rPr>
        <w:t xml:space="preserve"> </w:t>
      </w:r>
      <w:r>
        <w:rPr>
          <w:rFonts w:ascii="Adif Fago No Regular" w:eastAsia="Adif Fago No Regular" w:hAnsi="Adif Fago No Regular"/>
        </w:rPr>
        <w:t>indicados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Planos</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Proyecto</w:t>
      </w:r>
      <w:r>
        <w:rPr>
          <w:rFonts w:ascii="Adif Fago No Regular" w:eastAsia="Adif Fago No Regular" w:hAnsi="Adif Fago No Regular"/>
          <w:spacing w:val="-2"/>
        </w:rPr>
        <w:t xml:space="preserve"> </w:t>
      </w:r>
      <w:r>
        <w:rPr>
          <w:rFonts w:ascii="Adif Fago No Regular" w:eastAsia="Adif Fago No Regular" w:hAnsi="Adif Fago No Regular"/>
        </w:rPr>
        <w:t>o modificados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la Dirección de Obra.</w:t>
      </w:r>
    </w:p>
    <w:p w14:paraId="525120B6" w14:textId="77777777" w:rsidR="003B27F0" w:rsidRDefault="00F60EA2">
      <w:pPr>
        <w:spacing w:before="200"/>
        <w:ind w:right="481"/>
        <w:jc w:val="both"/>
      </w:pP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caso</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taludes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excavaciones</w:t>
      </w:r>
      <w:r>
        <w:rPr>
          <w:rFonts w:ascii="Adif Fago No Regular" w:eastAsia="Adif Fago No Regular" w:hAnsi="Adif Fago No Regular"/>
          <w:spacing w:val="-1"/>
        </w:rPr>
        <w:t xml:space="preserve"> </w:t>
      </w:r>
      <w:r>
        <w:rPr>
          <w:rFonts w:ascii="Adif Fago No Regular" w:eastAsia="Adif Fago No Regular" w:hAnsi="Adif Fago No Regular"/>
        </w:rPr>
        <w:t>ejecutadas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acuerdo</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Proyecto</w:t>
      </w:r>
      <w:r>
        <w:rPr>
          <w:rFonts w:ascii="Adif Fago No Regular" w:eastAsia="Adif Fago No Regular" w:hAnsi="Adif Fago No Regular"/>
          <w:spacing w:val="-3"/>
        </w:rPr>
        <w:t xml:space="preserve"> </w:t>
      </w:r>
      <w:r>
        <w:rPr>
          <w:rFonts w:ascii="Adif Fago No Regular" w:eastAsia="Adif Fago No Regular" w:hAnsi="Adif Fago No Regular"/>
        </w:rPr>
        <w:t>u</w:t>
      </w:r>
      <w:r>
        <w:rPr>
          <w:rFonts w:ascii="Adif Fago No Regular" w:eastAsia="Adif Fago No Regular" w:hAnsi="Adif Fago No Regular"/>
          <w:spacing w:val="-1"/>
        </w:rPr>
        <w:t xml:space="preserve"> </w:t>
      </w:r>
      <w:r>
        <w:rPr>
          <w:rFonts w:ascii="Adif Fago No Regular" w:eastAsia="Adif Fago No Regular" w:hAnsi="Adif Fago No Regular"/>
        </w:rPr>
        <w:t>órdenes</w:t>
      </w:r>
      <w:r>
        <w:rPr>
          <w:rFonts w:ascii="Adif Fago No Regular" w:eastAsia="Adif Fago No Regular" w:hAnsi="Adif Fago No Regular"/>
          <w:spacing w:val="-3"/>
        </w:rPr>
        <w:t xml:space="preserve"> </w:t>
      </w:r>
      <w:r>
        <w:rPr>
          <w:rFonts w:ascii="Adif Fago No Regular" w:eastAsia="Adif Fago No Regular" w:hAnsi="Adif Fago No Regular"/>
        </w:rPr>
        <w:t xml:space="preserve">de </w:t>
      </w:r>
      <w:r>
        <w:rPr>
          <w:rFonts w:ascii="Adif Fago No Regular" w:eastAsia="Adif Fago No Regular" w:hAnsi="Adif Fago No Regular"/>
          <w:w w:val="105"/>
        </w:rPr>
        <w:t xml:space="preserve">la Dirección de Obra den origen a desprendimientos, el Contratista eliminará los materiales </w:t>
      </w:r>
      <w:r>
        <w:rPr>
          <w:rFonts w:ascii="Adif Fago No Regular" w:eastAsia="Adif Fago No Regular" w:hAnsi="Adif Fago No Regular"/>
        </w:rPr>
        <w:t xml:space="preserve">desprendidos y adoptará las medidas de sostenimiento que serán de abono independiente y que se </w:t>
      </w:r>
      <w:r>
        <w:rPr>
          <w:rFonts w:ascii="Adif Fago No Regular" w:eastAsia="Adif Fago No Regular" w:hAnsi="Adif Fago No Regular"/>
          <w:spacing w:val="-2"/>
          <w:w w:val="105"/>
        </w:rPr>
        <w:t>deberá</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someter</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Dirección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entibación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seguirá</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labores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una </w:t>
      </w:r>
      <w:r>
        <w:rPr>
          <w:rFonts w:ascii="Adif Fago No Regular" w:eastAsia="Adif Fago No Regular" w:hAnsi="Adif Fago No Regular"/>
          <w:w w:val="105"/>
        </w:rPr>
        <w:t xml:space="preserve">diferencia en profundidad inferior al doble de la distancia entre dos carreras horizontales de la </w:t>
      </w:r>
      <w:r>
        <w:rPr>
          <w:rFonts w:ascii="Adif Fago No Regular" w:eastAsia="Adif Fago No Regular" w:hAnsi="Adif Fago No Regular"/>
          <w:spacing w:val="-2"/>
          <w:w w:val="105"/>
        </w:rPr>
        <w:t>entibación.</w:t>
      </w:r>
    </w:p>
    <w:p w14:paraId="0D60CBF3" w14:textId="77777777" w:rsidR="003B27F0" w:rsidRDefault="00F60EA2">
      <w:pPr>
        <w:spacing w:before="204" w:line="429" w:lineRule="auto"/>
        <w:ind w:left="352" w:right="1692" w:firstLine="2"/>
        <w:jc w:val="both"/>
        <w:rPr>
          <w:rFonts w:ascii="Arial Narrow" w:hAnsi="Arial Narrow"/>
          <w:b/>
        </w:rPr>
      </w:pPr>
      <w:r>
        <w:rPr>
          <w:rFonts w:ascii="Adif Fago No Regular" w:eastAsia="Adif Fago No Regular" w:hAnsi="Adif Fago No Regular"/>
        </w:rPr>
        <w:t xml:space="preserve">Los materiales extraídos tendrán tratamiento similar a los de excavación en desmonte. </w:t>
      </w:r>
      <w:r>
        <w:rPr>
          <w:rFonts w:ascii="Adif Fago No Regular" w:eastAsia="Adif Fago No Regular" w:hAnsi="Adif Fago No Regular"/>
          <w:spacing w:val="-2"/>
        </w:rPr>
        <w:t>Drenaje</w:t>
      </w:r>
    </w:p>
    <w:p w14:paraId="557CD6FC" w14:textId="77777777" w:rsidR="003B27F0" w:rsidRDefault="00F60EA2">
      <w:pPr>
        <w:spacing w:line="218" w:lineRule="exact"/>
        <w:jc w:val="both"/>
      </w:pPr>
      <w:r>
        <w:rPr>
          <w:rFonts w:ascii="Adif Fago No Regular" w:eastAsia="Adif Fago No Regular" w:hAnsi="Adif Fago No Regular"/>
        </w:rPr>
        <w:t>Cuando</w:t>
      </w:r>
      <w:r>
        <w:rPr>
          <w:rFonts w:ascii="Adif Fago No Regular" w:eastAsia="Adif Fago No Regular" w:hAnsi="Adif Fago No Regular"/>
          <w:spacing w:val="41"/>
        </w:rPr>
        <w:t xml:space="preserve"> </w:t>
      </w:r>
      <w:r>
        <w:rPr>
          <w:rFonts w:ascii="Adif Fago No Regular" w:eastAsia="Adif Fago No Regular" w:hAnsi="Adif Fago No Regular"/>
        </w:rPr>
        <w:t>aparezca</w:t>
      </w:r>
      <w:r>
        <w:rPr>
          <w:rFonts w:ascii="Adif Fago No Regular" w:eastAsia="Adif Fago No Regular" w:hAnsi="Adif Fago No Regular"/>
          <w:spacing w:val="43"/>
        </w:rPr>
        <w:t xml:space="preserve"> </w:t>
      </w:r>
      <w:r>
        <w:rPr>
          <w:rFonts w:ascii="Adif Fago No Regular" w:eastAsia="Adif Fago No Regular" w:hAnsi="Adif Fago No Regular"/>
        </w:rPr>
        <w:t>agua</w:t>
      </w:r>
      <w:r>
        <w:rPr>
          <w:rFonts w:ascii="Adif Fago No Regular" w:eastAsia="Adif Fago No Regular" w:hAnsi="Adif Fago No Regular"/>
          <w:spacing w:val="43"/>
        </w:rPr>
        <w:t xml:space="preserve"> </w:t>
      </w:r>
      <w:r>
        <w:rPr>
          <w:rFonts w:ascii="Adif Fago No Regular" w:eastAsia="Adif Fago No Regular" w:hAnsi="Adif Fago No Regular"/>
        </w:rPr>
        <w:t>en</w:t>
      </w:r>
      <w:r>
        <w:rPr>
          <w:rFonts w:ascii="Adif Fago No Regular" w:eastAsia="Adif Fago No Regular" w:hAnsi="Adif Fago No Regular"/>
          <w:spacing w:val="45"/>
        </w:rPr>
        <w:t xml:space="preserve"> </w:t>
      </w:r>
      <w:r>
        <w:rPr>
          <w:rFonts w:ascii="Adif Fago No Regular" w:eastAsia="Adif Fago No Regular" w:hAnsi="Adif Fago No Regular"/>
        </w:rPr>
        <w:t>la</w:t>
      </w:r>
      <w:r>
        <w:rPr>
          <w:rFonts w:ascii="Adif Fago No Regular" w:eastAsia="Adif Fago No Regular" w:hAnsi="Adif Fago No Regular"/>
          <w:spacing w:val="44"/>
        </w:rPr>
        <w:t xml:space="preserve"> </w:t>
      </w:r>
      <w:r>
        <w:rPr>
          <w:rFonts w:ascii="Adif Fago No Regular" w:eastAsia="Adif Fago No Regular" w:hAnsi="Adif Fago No Regular"/>
        </w:rPr>
        <w:t>excavación,</w:t>
      </w:r>
      <w:r>
        <w:rPr>
          <w:rFonts w:ascii="Adif Fago No Regular" w:eastAsia="Adif Fago No Regular" w:hAnsi="Adif Fago No Regular"/>
          <w:spacing w:val="44"/>
        </w:rPr>
        <w:t xml:space="preserve"> </w:t>
      </w:r>
      <w:r>
        <w:rPr>
          <w:rFonts w:ascii="Adif Fago No Regular" w:eastAsia="Adif Fago No Regular" w:hAnsi="Adif Fago No Regular"/>
        </w:rPr>
        <w:t>se</w:t>
      </w:r>
      <w:r>
        <w:rPr>
          <w:rFonts w:ascii="Adif Fago No Regular" w:eastAsia="Adif Fago No Regular" w:hAnsi="Adif Fago No Regular"/>
          <w:spacing w:val="41"/>
        </w:rPr>
        <w:t xml:space="preserve"> </w:t>
      </w:r>
      <w:r>
        <w:rPr>
          <w:rFonts w:ascii="Adif Fago No Regular" w:eastAsia="Adif Fago No Regular" w:hAnsi="Adif Fago No Regular"/>
        </w:rPr>
        <w:t>agotará</w:t>
      </w:r>
      <w:r>
        <w:rPr>
          <w:rFonts w:ascii="Adif Fago No Regular" w:eastAsia="Adif Fago No Regular" w:hAnsi="Adif Fago No Regular"/>
          <w:spacing w:val="43"/>
        </w:rPr>
        <w:t xml:space="preserve"> </w:t>
      </w:r>
      <w:r>
        <w:rPr>
          <w:rFonts w:ascii="Adif Fago No Regular" w:eastAsia="Adif Fago No Regular" w:hAnsi="Adif Fago No Regular"/>
        </w:rPr>
        <w:t>la</w:t>
      </w:r>
      <w:r>
        <w:rPr>
          <w:rFonts w:ascii="Adif Fago No Regular" w:eastAsia="Adif Fago No Regular" w:hAnsi="Adif Fago No Regular"/>
          <w:spacing w:val="44"/>
        </w:rPr>
        <w:t xml:space="preserve"> </w:t>
      </w:r>
      <w:r>
        <w:rPr>
          <w:rFonts w:ascii="Adif Fago No Regular" w:eastAsia="Adif Fago No Regular" w:hAnsi="Adif Fago No Regular"/>
        </w:rPr>
        <w:t>misma</w:t>
      </w:r>
      <w:r>
        <w:rPr>
          <w:rFonts w:ascii="Adif Fago No Regular" w:eastAsia="Adif Fago No Regular" w:hAnsi="Adif Fago No Regular"/>
          <w:spacing w:val="43"/>
        </w:rPr>
        <w:t xml:space="preserve"> </w:t>
      </w:r>
      <w:r>
        <w:rPr>
          <w:rFonts w:ascii="Adif Fago No Regular" w:eastAsia="Adif Fago No Regular" w:hAnsi="Adif Fago No Regular"/>
        </w:rPr>
        <w:t>con</w:t>
      </w:r>
      <w:r>
        <w:rPr>
          <w:rFonts w:ascii="Adif Fago No Regular" w:eastAsia="Adif Fago No Regular" w:hAnsi="Adif Fago No Regular"/>
          <w:spacing w:val="43"/>
        </w:rPr>
        <w:t xml:space="preserve"> </w:t>
      </w:r>
      <w:r>
        <w:rPr>
          <w:rFonts w:ascii="Adif Fago No Regular" w:eastAsia="Adif Fago No Regular" w:hAnsi="Adif Fago No Regular"/>
        </w:rPr>
        <w:t>los</w:t>
      </w:r>
      <w:r>
        <w:rPr>
          <w:rFonts w:ascii="Adif Fago No Regular" w:eastAsia="Adif Fago No Regular" w:hAnsi="Adif Fago No Regular"/>
          <w:spacing w:val="43"/>
        </w:rPr>
        <w:t xml:space="preserve"> </w:t>
      </w:r>
      <w:r>
        <w:rPr>
          <w:rFonts w:ascii="Adif Fago No Regular" w:eastAsia="Adif Fago No Regular" w:hAnsi="Adif Fago No Regular"/>
        </w:rPr>
        <w:t>medios</w:t>
      </w:r>
      <w:r>
        <w:rPr>
          <w:rFonts w:ascii="Adif Fago No Regular" w:eastAsia="Adif Fago No Regular" w:hAnsi="Adif Fago No Regular"/>
          <w:spacing w:val="44"/>
        </w:rPr>
        <w:t xml:space="preserve"> </w:t>
      </w:r>
      <w:r>
        <w:rPr>
          <w:rFonts w:ascii="Adif Fago No Regular" w:eastAsia="Adif Fago No Regular" w:hAnsi="Adif Fago No Regular"/>
        </w:rPr>
        <w:t>e</w:t>
      </w:r>
      <w:r>
        <w:rPr>
          <w:rFonts w:ascii="Adif Fago No Regular" w:eastAsia="Adif Fago No Regular" w:hAnsi="Adif Fago No Regular"/>
          <w:spacing w:val="44"/>
        </w:rPr>
        <w:t xml:space="preserve"> </w:t>
      </w:r>
      <w:r>
        <w:rPr>
          <w:rFonts w:ascii="Adif Fago No Regular" w:eastAsia="Adif Fago No Regular" w:hAnsi="Adif Fago No Regular"/>
          <w:spacing w:val="-2"/>
        </w:rPr>
        <w:t>instalaciones</w:t>
      </w:r>
    </w:p>
    <w:p w14:paraId="315053BF" w14:textId="77777777" w:rsidR="003B27F0" w:rsidRDefault="00F60EA2">
      <w:pPr>
        <w:ind w:right="484"/>
        <w:jc w:val="both"/>
      </w:pPr>
      <w:r>
        <w:rPr>
          <w:rFonts w:ascii="Adif Fago No Regular" w:eastAsia="Adif Fago No Regular" w:hAnsi="Adif Fago No Regular"/>
          <w:w w:val="105"/>
        </w:rPr>
        <w:t>auxiliares necesarios a costa del Contratista cualquiera que sea el caudal, requiriéndose la autorización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detener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labor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agotamiento.</w:t>
      </w:r>
    </w:p>
    <w:p w14:paraId="71A983D3" w14:textId="77777777" w:rsidR="003B27F0" w:rsidRDefault="003B27F0">
      <w:pPr>
        <w:jc w:val="both"/>
      </w:pPr>
    </w:p>
    <w:p w14:paraId="0F3333C3" w14:textId="778B55B6" w:rsidR="003B27F0" w:rsidRDefault="00F60EA2">
      <w:pPr>
        <w:spacing w:before="133"/>
        <w:jc w:val="both"/>
      </w:pPr>
      <w:r>
        <w:rPr>
          <w:rFonts w:ascii="Adif Fago No Regular" w:eastAsia="Adif Fago No Regular" w:hAnsi="Adif Fago No Regular"/>
          <w:w w:val="110"/>
        </w:rPr>
        <w:t>Tolerancias</w:t>
      </w:r>
      <w:r>
        <w:rPr>
          <w:rFonts w:ascii="Adif Fago No Regular" w:eastAsia="Adif Fago No Regular" w:hAnsi="Adif Fago No Regular"/>
          <w:spacing w:val="3"/>
          <w:w w:val="110"/>
        </w:rPr>
        <w:t xml:space="preserve"> </w:t>
      </w:r>
      <w:r>
        <w:rPr>
          <w:rFonts w:ascii="Adif Fago No Regular" w:eastAsia="Adif Fago No Regular" w:hAnsi="Adif Fago No Regular"/>
          <w:w w:val="110"/>
        </w:rPr>
        <w:t>de</w:t>
      </w:r>
      <w:r>
        <w:rPr>
          <w:rFonts w:ascii="Adif Fago No Regular" w:eastAsia="Adif Fago No Regular" w:hAnsi="Adif Fago No Regular"/>
          <w:spacing w:val="3"/>
          <w:w w:val="110"/>
        </w:rPr>
        <w:t xml:space="preserve"> </w:t>
      </w:r>
      <w:r>
        <w:rPr>
          <w:rFonts w:ascii="Adif Fago No Regular" w:eastAsia="Adif Fago No Regular" w:hAnsi="Adif Fago No Regular"/>
          <w:w w:val="110"/>
        </w:rPr>
        <w:t>las</w:t>
      </w:r>
      <w:r>
        <w:rPr>
          <w:rFonts w:ascii="Adif Fago No Regular" w:eastAsia="Adif Fago No Regular" w:hAnsi="Adif Fago No Regular"/>
          <w:spacing w:val="1"/>
          <w:w w:val="110"/>
        </w:rPr>
        <w:t xml:space="preserve"> </w:t>
      </w:r>
      <w:r>
        <w:rPr>
          <w:rFonts w:ascii="Adif Fago No Regular" w:eastAsia="Adif Fago No Regular" w:hAnsi="Adif Fago No Regular"/>
          <w:w w:val="110"/>
        </w:rPr>
        <w:t>superficies</w:t>
      </w:r>
      <w:r>
        <w:rPr>
          <w:rFonts w:ascii="Adif Fago No Regular" w:eastAsia="Adif Fago No Regular" w:hAnsi="Adif Fago No Regular"/>
          <w:spacing w:val="2"/>
          <w:w w:val="110"/>
        </w:rPr>
        <w:t xml:space="preserve"> </w:t>
      </w:r>
      <w:r>
        <w:rPr>
          <w:rFonts w:ascii="Adif Fago No Regular" w:eastAsia="Adif Fago No Regular" w:hAnsi="Adif Fago No Regular"/>
          <w:spacing w:val="-2"/>
          <w:w w:val="110"/>
        </w:rPr>
        <w:t>acabadas</w:t>
      </w:r>
    </w:p>
    <w:p w14:paraId="3A5567ED" w14:textId="77777777" w:rsidR="003B27F0" w:rsidRDefault="00F60EA2">
      <w:pPr>
        <w:spacing w:before="169"/>
        <w:ind w:right="483"/>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fondo</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paredes</w:t>
      </w:r>
      <w:r>
        <w:rPr>
          <w:rFonts w:ascii="Adif Fago No Regular" w:eastAsia="Adif Fago No Regular" w:hAnsi="Adif Fago No Regular"/>
          <w:spacing w:val="-12"/>
        </w:rPr>
        <w:t xml:space="preserve"> </w:t>
      </w:r>
      <w:r>
        <w:rPr>
          <w:rFonts w:ascii="Adif Fago No Regular" w:eastAsia="Adif Fago No Regular" w:hAnsi="Adif Fago No Regular"/>
        </w:rPr>
        <w:t>laterales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excavaciones</w:t>
      </w:r>
      <w:r>
        <w:rPr>
          <w:rFonts w:ascii="Adif Fago No Regular" w:eastAsia="Adif Fago No Regular" w:hAnsi="Adif Fago No Regular"/>
          <w:spacing w:val="-10"/>
        </w:rPr>
        <w:t xml:space="preserve"> </w:t>
      </w:r>
      <w:r>
        <w:rPr>
          <w:rFonts w:ascii="Adif Fago No Regular" w:eastAsia="Adif Fago No Regular" w:hAnsi="Adif Fago No Regular"/>
        </w:rPr>
        <w:t>terminadas</w:t>
      </w:r>
      <w:r>
        <w:rPr>
          <w:rFonts w:ascii="Adif Fago No Regular" w:eastAsia="Adif Fago No Regular" w:hAnsi="Adif Fago No Regular"/>
          <w:spacing w:val="-10"/>
        </w:rPr>
        <w:t xml:space="preserve"> </w:t>
      </w:r>
      <w:r>
        <w:rPr>
          <w:rFonts w:ascii="Adif Fago No Regular" w:eastAsia="Adif Fago No Regular" w:hAnsi="Adif Fago No Regular"/>
        </w:rPr>
        <w:t>tendrán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forma</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dimensiones</w:t>
      </w:r>
      <w:r>
        <w:rPr>
          <w:rFonts w:ascii="Adif Fago No Regular" w:eastAsia="Adif Fago No Regular" w:hAnsi="Adif Fago No Regular"/>
          <w:spacing w:val="-10"/>
        </w:rPr>
        <w:t xml:space="preserve"> </w:t>
      </w:r>
      <w:r>
        <w:rPr>
          <w:rFonts w:ascii="Adif Fago No Regular" w:eastAsia="Adif Fago No Regular" w:hAnsi="Adif Fago No Regular"/>
        </w:rPr>
        <w:t>exigidas en el</w:t>
      </w:r>
      <w:r>
        <w:rPr>
          <w:rFonts w:ascii="Adif Fago No Regular" w:eastAsia="Adif Fago No Regular" w:hAnsi="Adif Fago No Regular"/>
          <w:spacing w:val="-1"/>
        </w:rPr>
        <w:t xml:space="preserve"> </w:t>
      </w:r>
      <w:r>
        <w:rPr>
          <w:rFonts w:ascii="Adif Fago No Regular" w:eastAsia="Adif Fago No Regular" w:hAnsi="Adif Fago No Regular"/>
        </w:rPr>
        <w:t>Proyecto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deberán</w:t>
      </w:r>
      <w:r>
        <w:rPr>
          <w:rFonts w:ascii="Adif Fago No Regular" w:eastAsia="Adif Fago No Regular" w:hAnsi="Adif Fago No Regular"/>
          <w:spacing w:val="-5"/>
        </w:rPr>
        <w:t xml:space="preserve"> </w:t>
      </w:r>
      <w:r>
        <w:rPr>
          <w:rFonts w:ascii="Adif Fago No Regular" w:eastAsia="Adif Fago No Regular" w:hAnsi="Adif Fago No Regular"/>
        </w:rPr>
        <w:t>refinarse</w:t>
      </w:r>
      <w:r>
        <w:rPr>
          <w:rFonts w:ascii="Adif Fago No Regular" w:eastAsia="Adif Fago No Regular" w:hAnsi="Adif Fago No Regular"/>
          <w:spacing w:val="-4"/>
        </w:rPr>
        <w:t xml:space="preserve"> </w:t>
      </w:r>
      <w:r>
        <w:rPr>
          <w:rFonts w:ascii="Adif Fago No Regular" w:eastAsia="Adif Fago No Regular" w:hAnsi="Adif Fago No Regular"/>
        </w:rPr>
        <w:t>hasta</w:t>
      </w:r>
      <w:r>
        <w:rPr>
          <w:rFonts w:ascii="Adif Fago No Regular" w:eastAsia="Adif Fago No Regular" w:hAnsi="Adif Fago No Regular"/>
          <w:spacing w:val="-1"/>
        </w:rPr>
        <w:t xml:space="preserve"> </w:t>
      </w:r>
      <w:r>
        <w:rPr>
          <w:rFonts w:ascii="Adif Fago No Regular" w:eastAsia="Adif Fago No Regular" w:hAnsi="Adif Fago No Regular"/>
        </w:rPr>
        <w:t>conseguir una tolerancia</w:t>
      </w:r>
      <w:r>
        <w:rPr>
          <w:rFonts w:ascii="Adif Fago No Regular" w:eastAsia="Adif Fago No Regular" w:hAnsi="Adif Fago No Regular"/>
          <w:spacing w:val="-1"/>
        </w:rPr>
        <w:t xml:space="preserve"> </w:t>
      </w:r>
      <w:r>
        <w:rPr>
          <w:rFonts w:ascii="Adif Fago No Regular" w:eastAsia="Adif Fago No Regular" w:hAnsi="Adif Fago No Regular"/>
        </w:rPr>
        <w:t>inferior</w:t>
      </w:r>
      <w:r>
        <w:rPr>
          <w:rFonts w:ascii="Adif Fago No Regular" w:eastAsia="Adif Fago No Regular" w:hAnsi="Adif Fago No Regular"/>
          <w:spacing w:val="-5"/>
        </w:rPr>
        <w:t xml:space="preserve"> </w:t>
      </w:r>
      <w:r>
        <w:rPr>
          <w:rFonts w:ascii="Adif Fago No Regular" w:eastAsia="Adif Fago No Regular" w:hAnsi="Adif Fago No Regular"/>
        </w:rPr>
        <w:t>a diez</w:t>
      </w:r>
      <w:r>
        <w:rPr>
          <w:rFonts w:ascii="Adif Fago No Regular" w:eastAsia="Adif Fago No Regular" w:hAnsi="Adif Fago No Regular"/>
          <w:spacing w:val="-1"/>
        </w:rPr>
        <w:t xml:space="preserve"> </w:t>
      </w:r>
      <w:r>
        <w:rPr>
          <w:rFonts w:ascii="Adif Fago No Regular" w:eastAsia="Adif Fago No Regular" w:hAnsi="Adif Fago No Regular"/>
        </w:rPr>
        <w:t>centímetros</w:t>
      </w:r>
      <w:r>
        <w:rPr>
          <w:rFonts w:ascii="Adif Fago No Regular" w:eastAsia="Adif Fago No Regular" w:hAnsi="Adif Fago No Regular"/>
          <w:spacing w:val="-4"/>
        </w:rPr>
        <w:t xml:space="preserve"> </w:t>
      </w:r>
      <w:r>
        <w:rPr>
          <w:rFonts w:ascii="Adif Fago No Regular" w:eastAsia="Adif Fago No Regular" w:hAnsi="Adif Fago No Regular"/>
        </w:rPr>
        <w:t>(10</w:t>
      </w:r>
      <w:r>
        <w:rPr>
          <w:rFonts w:ascii="Adif Fago No Regular" w:eastAsia="Adif Fago No Regular" w:hAnsi="Adif Fago No Regular"/>
          <w:spacing w:val="-4"/>
        </w:rPr>
        <w:t xml:space="preserve"> </w:t>
      </w:r>
      <w:r>
        <w:rPr>
          <w:rFonts w:ascii="Adif Fago No Regular" w:eastAsia="Adif Fago No Regular" w:hAnsi="Adif Fago No Regular"/>
        </w:rPr>
        <w:t>cm) en más o menos sobre las dimensiones previstas.</w:t>
      </w:r>
    </w:p>
    <w:p w14:paraId="7980CFC1" w14:textId="77777777" w:rsidR="003B27F0" w:rsidRDefault="00F60EA2">
      <w:pPr>
        <w:spacing w:before="200"/>
        <w:jc w:val="both"/>
      </w:pPr>
      <w:r>
        <w:rPr>
          <w:rFonts w:ascii="Adif Fago No Regular" w:eastAsia="Adif Fago No Regular" w:hAnsi="Adif Fago No Regular"/>
          <w:spacing w:val="-2"/>
          <w:w w:val="115"/>
        </w:rPr>
        <w:t>Entibación</w:t>
      </w:r>
    </w:p>
    <w:p w14:paraId="5DAF0517" w14:textId="77777777" w:rsidR="003B27F0" w:rsidRDefault="00F60EA2">
      <w:pPr>
        <w:spacing w:before="168"/>
        <w:ind w:right="479"/>
        <w:jc w:val="both"/>
      </w:pPr>
      <w:r>
        <w:rPr>
          <w:rFonts w:ascii="Adif Fago No Regular" w:eastAsia="Adif Fago No Regular" w:hAnsi="Adif Fago No Regular"/>
          <w:w w:val="105"/>
        </w:rPr>
        <w:t xml:space="preserve">En aquellos casos en que se hayan previsto excavaciones con entibación, el Contratista podrá </w:t>
      </w:r>
      <w:r>
        <w:rPr>
          <w:rFonts w:ascii="Adif Fago No Regular" w:eastAsia="Adif Fago No Regular" w:hAnsi="Adif Fago No Regular"/>
        </w:rPr>
        <w:t>proponer</w:t>
      </w:r>
      <w:r>
        <w:rPr>
          <w:rFonts w:ascii="Adif Fago No Regular" w:eastAsia="Adif Fago No Regular" w:hAnsi="Adif Fago No Regular"/>
          <w:spacing w:val="-8"/>
        </w:rPr>
        <w:t xml:space="preserve"> </w:t>
      </w:r>
      <w:r>
        <w:rPr>
          <w:rFonts w:ascii="Adif Fago No Regular" w:eastAsia="Adif Fago No Regular" w:hAnsi="Adif Fago No Regular"/>
        </w:rPr>
        <w:t>al</w:t>
      </w:r>
      <w:r>
        <w:rPr>
          <w:rFonts w:ascii="Adif Fago No Regular" w:eastAsia="Adif Fago No Regular" w:hAnsi="Adif Fago No Regular"/>
          <w:spacing w:val="-5"/>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Obras</w:t>
      </w:r>
      <w:r>
        <w:rPr>
          <w:rFonts w:ascii="Adif Fago No Regular" w:eastAsia="Adif Fago No Regular" w:hAnsi="Adif Fago No Regular"/>
          <w:spacing w:val="-6"/>
        </w:rPr>
        <w:t xml:space="preserve"> </w:t>
      </w:r>
      <w:r>
        <w:rPr>
          <w:rFonts w:ascii="Adif Fago No Regular" w:eastAsia="Adif Fago No Regular" w:hAnsi="Adif Fago No Regular"/>
        </w:rPr>
        <w:t>efectuarlas</w:t>
      </w:r>
      <w:r>
        <w:rPr>
          <w:rFonts w:ascii="Adif Fago No Regular" w:eastAsia="Adif Fago No Regular" w:hAnsi="Adif Fago No Regular"/>
          <w:spacing w:val="-8"/>
        </w:rPr>
        <w:t xml:space="preserve"> </w:t>
      </w:r>
      <w:r>
        <w:rPr>
          <w:rFonts w:ascii="Adif Fago No Regular" w:eastAsia="Adif Fago No Regular" w:hAnsi="Adif Fago No Regular"/>
        </w:rPr>
        <w:t>sin</w:t>
      </w:r>
      <w:r>
        <w:rPr>
          <w:rFonts w:ascii="Adif Fago No Regular" w:eastAsia="Adif Fago No Regular" w:hAnsi="Adif Fago No Regular"/>
          <w:spacing w:val="-5"/>
        </w:rPr>
        <w:t xml:space="preserve"> </w:t>
      </w:r>
      <w:r>
        <w:rPr>
          <w:rFonts w:ascii="Adif Fago No Regular" w:eastAsia="Adif Fago No Regular" w:hAnsi="Adif Fago No Regular"/>
        </w:rPr>
        <w:t>ella,</w:t>
      </w:r>
      <w:r>
        <w:rPr>
          <w:rFonts w:ascii="Adif Fago No Regular" w:eastAsia="Adif Fago No Regular" w:hAnsi="Adif Fago No Regular"/>
          <w:spacing w:val="-8"/>
        </w:rPr>
        <w:t xml:space="preserve"> </w:t>
      </w:r>
      <w:r>
        <w:rPr>
          <w:rFonts w:ascii="Adif Fago No Regular" w:eastAsia="Adif Fago No Regular" w:hAnsi="Adif Fago No Regular"/>
        </w:rPr>
        <w:t>explicando</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justificando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manera</w:t>
      </w:r>
      <w:r>
        <w:rPr>
          <w:rFonts w:ascii="Adif Fago No Regular" w:eastAsia="Adif Fago No Regular" w:hAnsi="Adif Fago No Regular"/>
          <w:spacing w:val="-7"/>
        </w:rPr>
        <w:t xml:space="preserve"> </w:t>
      </w:r>
      <w:r>
        <w:rPr>
          <w:rFonts w:ascii="Adif Fago No Regular" w:eastAsia="Adif Fago No Regular" w:hAnsi="Adif Fago No Regular"/>
        </w:rPr>
        <w:t xml:space="preserve">exhaustiva las razones que apoyen su propuesta.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las Obras podrá autorizar tal modificación, sin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ello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suponga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responsabilidad</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subsidiaria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alguna.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Contrato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figurasen</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excavaciones con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entibación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razones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seguridad,</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estimase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conveniente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las </w:t>
      </w:r>
      <w:r>
        <w:rPr>
          <w:rFonts w:ascii="Adif Fago No Regular" w:eastAsia="Adif Fago No Regular" w:hAnsi="Adif Fago No Regular"/>
          <w:w w:val="105"/>
        </w:rPr>
        <w:t>excavaciones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ejecuten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podrá</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ordenar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utilización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entibaciones,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sin considerarse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operación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independiente.</w:t>
      </w:r>
    </w:p>
    <w:p w14:paraId="1E632570" w14:textId="77777777" w:rsidR="003B27F0" w:rsidRDefault="00F60EA2">
      <w:pPr>
        <w:numPr>
          <w:ilvl w:val="0"/>
          <w:numId w:val="853"/>
        </w:numPr>
        <w:tabs>
          <w:tab w:val="left" w:pos="1071"/>
        </w:tabs>
        <w:spacing w:before="239"/>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5CA00A9C" w14:textId="77777777" w:rsidR="003B27F0" w:rsidRDefault="00F60EA2">
      <w:pPr>
        <w:spacing w:before="219"/>
        <w:ind w:right="483"/>
        <w:jc w:val="both"/>
      </w:pP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medirán</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abonarán</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12"/>
        </w:rPr>
        <w:t xml:space="preserve"> </w:t>
      </w:r>
      <w:r>
        <w:rPr>
          <w:rFonts w:ascii="Adif Fago No Regular" w:eastAsia="Adif Fago No Regular" w:hAnsi="Adif Fago No Regular"/>
        </w:rPr>
        <w:t>metros</w:t>
      </w:r>
      <w:r>
        <w:rPr>
          <w:rFonts w:ascii="Adif Fago No Regular" w:eastAsia="Adif Fago No Regular" w:hAnsi="Adif Fago No Regular"/>
          <w:spacing w:val="-12"/>
        </w:rPr>
        <w:t xml:space="preserve"> </w:t>
      </w:r>
      <w:r>
        <w:rPr>
          <w:rFonts w:ascii="Adif Fago No Regular" w:eastAsia="Adif Fago No Regular" w:hAnsi="Adif Fago No Regular"/>
        </w:rPr>
        <w:t>cúbicos</w:t>
      </w:r>
      <w:r>
        <w:rPr>
          <w:rFonts w:ascii="Adif Fago No Regular" w:eastAsia="Adif Fago No Regular" w:hAnsi="Adif Fago No Regular"/>
          <w:spacing w:val="-12"/>
        </w:rPr>
        <w:t xml:space="preserve"> </w:t>
      </w:r>
      <w:r>
        <w:rPr>
          <w:rFonts w:ascii="Adif Fago No Regular" w:eastAsia="Adif Fago No Regular" w:hAnsi="Adif Fago No Regular"/>
        </w:rPr>
        <w:t>(m³)</w:t>
      </w:r>
      <w:r>
        <w:rPr>
          <w:rFonts w:ascii="Adif Fago No Regular" w:eastAsia="Adif Fago No Regular" w:hAnsi="Adif Fago No Regular"/>
          <w:spacing w:val="-12"/>
        </w:rPr>
        <w:t xml:space="preserve"> </w:t>
      </w:r>
      <w:r>
        <w:rPr>
          <w:rFonts w:ascii="Adif Fago No Regular" w:eastAsia="Adif Fago No Regular" w:hAnsi="Adif Fago No Regular"/>
        </w:rPr>
        <w:t>realmente</w:t>
      </w:r>
      <w:r>
        <w:rPr>
          <w:rFonts w:ascii="Adif Fago No Regular" w:eastAsia="Adif Fago No Regular" w:hAnsi="Adif Fago No Regular"/>
          <w:spacing w:val="-11"/>
        </w:rPr>
        <w:t xml:space="preserve"> </w:t>
      </w:r>
      <w:r>
        <w:rPr>
          <w:rFonts w:ascii="Adif Fago No Regular" w:eastAsia="Adif Fago No Regular" w:hAnsi="Adif Fago No Regular"/>
        </w:rPr>
        <w:t>ejecutados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abonará</w:t>
      </w:r>
      <w:r>
        <w:rPr>
          <w:rFonts w:ascii="Adif Fago No Regular" w:eastAsia="Adif Fago No Regular" w:hAnsi="Adif Fago No Regular"/>
          <w:spacing w:val="-11"/>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rPr>
        <w:t xml:space="preserve">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02C3E31C" w14:textId="77777777" w:rsidR="003B27F0" w:rsidRDefault="00F60EA2">
      <w:pPr>
        <w:spacing w:before="200"/>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medición</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partir</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perfiles</w:t>
      </w:r>
      <w:r>
        <w:rPr>
          <w:rFonts w:ascii="Adif Fago No Regular" w:eastAsia="Adif Fago No Regular" w:hAnsi="Adif Fago No Regular"/>
          <w:spacing w:val="2"/>
        </w:rPr>
        <w:t xml:space="preserve"> </w:t>
      </w:r>
      <w:r>
        <w:rPr>
          <w:rFonts w:ascii="Adif Fago No Regular" w:eastAsia="Adif Fago No Regular" w:hAnsi="Adif Fago No Regular"/>
        </w:rPr>
        <w:t>obtenidos</w:t>
      </w:r>
      <w:r>
        <w:rPr>
          <w:rFonts w:ascii="Adif Fago No Regular" w:eastAsia="Adif Fago No Regular" w:hAnsi="Adif Fago No Regular"/>
          <w:spacing w:val="4"/>
        </w:rPr>
        <w:t xml:space="preserve"> </w:t>
      </w:r>
      <w:r>
        <w:rPr>
          <w:rFonts w:ascii="Adif Fago No Regular" w:eastAsia="Adif Fago No Regular" w:hAnsi="Adif Fago No Regular"/>
        </w:rPr>
        <w:t>antes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después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excavación.</w:t>
      </w:r>
    </w:p>
    <w:p w14:paraId="2FEC53E2" w14:textId="77777777" w:rsidR="003B27F0" w:rsidRDefault="00F60EA2">
      <w:pPr>
        <w:spacing w:before="200"/>
        <w:ind w:right="484"/>
        <w:jc w:val="both"/>
      </w:pPr>
      <w:r>
        <w:rPr>
          <w:rFonts w:ascii="Adif Fago No Regular" w:eastAsia="Adif Fago No Regular" w:hAnsi="Adif Fago No Regular"/>
        </w:rPr>
        <w:t xml:space="preserve">En el caso de cimientos emplazados a media ladera, la excavación necesaria para llegar hasta la cota de cara superior de zapata se medirá y abonará como desmonte. La presente unidad </w:t>
      </w:r>
      <w:proofErr w:type="gramStart"/>
      <w:r>
        <w:rPr>
          <w:rFonts w:ascii="Adif Fago No Regular" w:eastAsia="Adif Fago No Regular" w:hAnsi="Adif Fago No Regular"/>
        </w:rPr>
        <w:t>será de aplicación</w:t>
      </w:r>
      <w:proofErr w:type="gramEnd"/>
      <w:r>
        <w:rPr>
          <w:rFonts w:ascii="Adif Fago No Regular" w:eastAsia="Adif Fago No Regular" w:hAnsi="Adif Fago No Regular"/>
        </w:rPr>
        <w:t xml:space="preserve"> a la excavación realizada a partir de la cara superior</w:t>
      </w:r>
      <w:r>
        <w:rPr>
          <w:rFonts w:ascii="Adif Fago No Regular" w:eastAsia="Adif Fago No Regular" w:hAnsi="Adif Fago No Regular"/>
          <w:spacing w:val="31"/>
        </w:rPr>
        <w:t xml:space="preserve"> </w:t>
      </w:r>
      <w:r>
        <w:rPr>
          <w:rFonts w:ascii="Adif Fago No Regular" w:eastAsia="Adif Fago No Regular" w:hAnsi="Adif Fago No Regular"/>
        </w:rPr>
        <w:t>de la zapata.</w:t>
      </w:r>
    </w:p>
    <w:p w14:paraId="185ACD1D" w14:textId="77777777" w:rsidR="003B27F0" w:rsidRDefault="00F60EA2">
      <w:pPr>
        <w:spacing w:before="201"/>
        <w:ind w:right="486"/>
        <w:jc w:val="both"/>
      </w:pPr>
      <w:r>
        <w:rPr>
          <w:rFonts w:ascii="Adif Fago No Regular" w:eastAsia="Adif Fago No Regular" w:hAnsi="Adif Fago No Regular"/>
        </w:rPr>
        <w:t xml:space="preserve">En el caso de que la profundidad de la excavación supere los seis metros (6 m), la </w:t>
      </w:r>
      <w:proofErr w:type="spellStart"/>
      <w:r>
        <w:rPr>
          <w:rFonts w:ascii="Adif Fago No Regular" w:eastAsia="Adif Fago No Regular" w:hAnsi="Adif Fago No Regular"/>
        </w:rPr>
        <w:t>preexcavación</w:t>
      </w:r>
      <w:proofErr w:type="spellEnd"/>
      <w:r>
        <w:rPr>
          <w:rFonts w:ascii="Adif Fago No Regular" w:eastAsia="Adif Fago No Regular" w:hAnsi="Adif Fago No Regular"/>
        </w:rPr>
        <w:t xml:space="preserve"> con mayor anchura se medirá y abonará como desmonte. Para profundidades inferiores a seis metros (6 m), se mide y abona la proyección vertical según planos.</w:t>
      </w:r>
    </w:p>
    <w:p w14:paraId="6E7B8B01" w14:textId="77777777" w:rsidR="003B27F0" w:rsidRDefault="00F60EA2">
      <w:pPr>
        <w:spacing w:before="201"/>
        <w:jc w:val="both"/>
      </w:pP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tendrá</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cuenta</w:t>
      </w:r>
      <w:r>
        <w:rPr>
          <w:rFonts w:ascii="Adif Fago No Regular" w:eastAsia="Adif Fago No Regular" w:hAnsi="Adif Fago No Regular"/>
          <w:spacing w:val="1"/>
        </w:rPr>
        <w:t xml:space="preserve"> </w:t>
      </w:r>
      <w:r>
        <w:rPr>
          <w:rFonts w:ascii="Adif Fago No Regular" w:eastAsia="Adif Fago No Regular" w:hAnsi="Adif Fago No Regular"/>
        </w:rPr>
        <w:t>lo</w:t>
      </w:r>
      <w:r>
        <w:rPr>
          <w:rFonts w:ascii="Adif Fago No Regular" w:eastAsia="Adif Fago No Regular" w:hAnsi="Adif Fago No Regular"/>
          <w:spacing w:val="3"/>
        </w:rPr>
        <w:t xml:space="preserve"> </w:t>
      </w:r>
      <w:r>
        <w:rPr>
          <w:rFonts w:ascii="Adif Fago No Regular" w:eastAsia="Adif Fago No Regular" w:hAnsi="Adif Fago No Regular"/>
          <w:spacing w:val="-2"/>
        </w:rPr>
        <w:t>siguiente:</w:t>
      </w:r>
    </w:p>
    <w:p w14:paraId="14908B6B" w14:textId="77777777" w:rsidR="003B27F0" w:rsidRDefault="00F60EA2">
      <w:pPr>
        <w:numPr>
          <w:ilvl w:val="0"/>
          <w:numId w:val="856"/>
        </w:numPr>
        <w:tabs>
          <w:tab w:val="left" w:pos="780"/>
        </w:tabs>
        <w:spacing w:before="196" w:line="288" w:lineRule="auto"/>
        <w:ind w:right="474"/>
        <w:jc w:val="both"/>
      </w:pPr>
      <w:r>
        <w:rPr>
          <w:rFonts w:ascii="Adif Fago No Regular" w:eastAsia="Adif Fago No Regular" w:hAnsi="Adif Fago No Regular"/>
        </w:rPr>
        <w:t>Si</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realizaran</w:t>
      </w:r>
      <w:r>
        <w:rPr>
          <w:rFonts w:ascii="Adif Fago No Regular" w:eastAsia="Adif Fago No Regular" w:hAnsi="Adif Fago No Regular"/>
          <w:spacing w:val="-8"/>
        </w:rPr>
        <w:t xml:space="preserve"> </w:t>
      </w:r>
      <w:r>
        <w:rPr>
          <w:rFonts w:ascii="Adif Fago No Regular" w:eastAsia="Adif Fago No Regular" w:hAnsi="Adif Fago No Regular"/>
        </w:rPr>
        <w:t>mayores</w:t>
      </w:r>
      <w:r>
        <w:rPr>
          <w:rFonts w:ascii="Adif Fago No Regular" w:eastAsia="Adif Fago No Regular" w:hAnsi="Adif Fago No Regular"/>
          <w:spacing w:val="-8"/>
        </w:rPr>
        <w:t xml:space="preserve"> </w:t>
      </w:r>
      <w:r>
        <w:rPr>
          <w:rFonts w:ascii="Adif Fago No Regular" w:eastAsia="Adif Fago No Regular" w:hAnsi="Adif Fago No Regular"/>
        </w:rPr>
        <w:t>excavaciones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previstas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perfiles</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Proyecto,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exceso</w:t>
      </w:r>
      <w:r>
        <w:rPr>
          <w:rFonts w:ascii="Adif Fago No Regular" w:eastAsia="Adif Fago No Regular" w:hAnsi="Adif Fago No Regular"/>
          <w:spacing w:val="-8"/>
        </w:rPr>
        <w:t xml:space="preserve"> </w:t>
      </w:r>
      <w:r>
        <w:rPr>
          <w:rFonts w:ascii="Adif Fago No Regular" w:eastAsia="Adif Fago No Regular" w:hAnsi="Adif Fago No Regular"/>
        </w:rPr>
        <w:t xml:space="preserve">de excavación, así como el ulterior relleno </w:t>
      </w:r>
      <w:proofErr w:type="gramStart"/>
      <w:r>
        <w:rPr>
          <w:rFonts w:ascii="Adif Fago No Regular" w:eastAsia="Adif Fago No Regular" w:hAnsi="Adif Fago No Regular"/>
        </w:rPr>
        <w:t>del mismo</w:t>
      </w:r>
      <w:proofErr w:type="gramEnd"/>
      <w:r>
        <w:rPr>
          <w:rFonts w:ascii="Adif Fago No Regular" w:eastAsia="Adif Fago No Regular" w:hAnsi="Adif Fago No Regular"/>
        </w:rPr>
        <w:t>, no será de abono al contratista, salvo que</w:t>
      </w:r>
      <w:r>
        <w:rPr>
          <w:rFonts w:ascii="Adif Fago No Regular" w:eastAsia="Adif Fago No Regular" w:hAnsi="Adif Fago No Regular"/>
          <w:spacing w:val="80"/>
        </w:rPr>
        <w:t xml:space="preserve"> </w:t>
      </w:r>
      <w:r>
        <w:rPr>
          <w:rFonts w:ascii="Adif Fago No Regular" w:eastAsia="Adif Fago No Regular" w:hAnsi="Adif Fago No Regular"/>
        </w:rPr>
        <w:t>los citados aumentos sean obligados por causa de fuerza mayor y hayan estado expresamente ordenados, reconocidos y aceptados, con la debida anticipación por la Dirección de Obra.</w:t>
      </w:r>
    </w:p>
    <w:p w14:paraId="08414AA3" w14:textId="77777777" w:rsidR="003B27F0" w:rsidRDefault="00F60EA2">
      <w:pPr>
        <w:spacing w:before="116"/>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4BD8FC9F" w14:textId="77777777" w:rsidR="003B27F0" w:rsidRDefault="00F60EA2">
      <w:pPr>
        <w:numPr>
          <w:ilvl w:val="1"/>
          <w:numId w:val="856"/>
        </w:numPr>
        <w:tabs>
          <w:tab w:val="left" w:pos="1060"/>
          <w:tab w:val="left" w:pos="1140"/>
        </w:tabs>
        <w:spacing w:before="196" w:line="288" w:lineRule="auto"/>
        <w:ind w:right="474" w:hanging="360"/>
        <w:jc w:val="both"/>
      </w:pPr>
      <w:r>
        <w:rPr>
          <w:rFonts w:ascii="Adif Fago No Regular" w:eastAsia="Adif Fago No Regular" w:hAnsi="Adif Fago No Regular"/>
        </w:rPr>
        <w:t>La excavación, carga y transporte</w:t>
      </w:r>
      <w:r>
        <w:rPr>
          <w:rFonts w:ascii="Adif Fago No Regular" w:eastAsia="Adif Fago No Regular" w:hAnsi="Adif Fago No Regular"/>
          <w:spacing w:val="-1"/>
        </w:rPr>
        <w:t xml:space="preserve"> </w:t>
      </w:r>
      <w:r>
        <w:rPr>
          <w:rFonts w:ascii="Adif Fago No Regular" w:eastAsia="Adif Fago No Regular" w:hAnsi="Adif Fago No Regular"/>
        </w:rPr>
        <w:t>de los productos resultantes</w:t>
      </w:r>
      <w:r>
        <w:rPr>
          <w:rFonts w:ascii="Adif Fago No Regular" w:eastAsia="Adif Fago No Regular" w:hAnsi="Adif Fago No Regular"/>
          <w:spacing w:val="-1"/>
        </w:rPr>
        <w:t xml:space="preserve"> </w:t>
      </w:r>
      <w:r>
        <w:rPr>
          <w:rFonts w:ascii="Adif Fago No Regular" w:eastAsia="Adif Fago No Regular" w:hAnsi="Adif Fago No Regular"/>
        </w:rPr>
        <w:t>a lugar asignado en el interior de la obra, sea cual sea la distancia, y la correcta conservación de éstos hasta su reutilización. Incluyen asimismo la formación de los caballeros y los cánones de ocupación que fueran precisos,</w:t>
      </w:r>
      <w:r>
        <w:rPr>
          <w:rFonts w:ascii="Adif Fago No Regular" w:eastAsia="Adif Fago No Regular" w:hAnsi="Adif Fago No Regular"/>
          <w:spacing w:val="-1"/>
        </w:rPr>
        <w:t xml:space="preserve"> </w:t>
      </w:r>
      <w:r>
        <w:rPr>
          <w:rFonts w:ascii="Adif Fago No Regular" w:eastAsia="Adif Fago No Regular" w:hAnsi="Adif Fago No Regular"/>
        </w:rPr>
        <w:t>así como la creación y mantenimiento de los caminos de comunicación entre la excavación y las zonas de utilización o vertido.</w:t>
      </w:r>
    </w:p>
    <w:p w14:paraId="5E603C72" w14:textId="77777777" w:rsidR="003B27F0" w:rsidRDefault="00F60EA2">
      <w:pPr>
        <w:numPr>
          <w:ilvl w:val="1"/>
          <w:numId w:val="856"/>
        </w:numPr>
        <w:tabs>
          <w:tab w:val="left" w:pos="1138"/>
          <w:tab w:val="left" w:pos="1140"/>
        </w:tabs>
        <w:spacing w:before="114" w:line="285" w:lineRule="auto"/>
        <w:ind w:right="482" w:hanging="284"/>
        <w:jc w:val="both"/>
      </w:pPr>
      <w:r>
        <w:rPr>
          <w:rFonts w:ascii="Adif Fago No Regular" w:eastAsia="Adif Fago No Regular" w:hAnsi="Adif Fago No Regular"/>
        </w:rPr>
        <w:t>La nivelación del fondo de excavación, compactación y saneamiento, agotamiento y evacuación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aguas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cuantas</w:t>
      </w:r>
      <w:r>
        <w:rPr>
          <w:rFonts w:ascii="Adif Fago No Regular" w:eastAsia="Adif Fago No Regular" w:hAnsi="Adif Fago No Regular"/>
          <w:spacing w:val="-9"/>
        </w:rPr>
        <w:t xml:space="preserve"> </w:t>
      </w:r>
      <w:r>
        <w:rPr>
          <w:rFonts w:ascii="Adif Fago No Regular" w:eastAsia="Adif Fago No Regular" w:hAnsi="Adif Fago No Regular"/>
        </w:rPr>
        <w:t>operaciones</w:t>
      </w:r>
      <w:r>
        <w:rPr>
          <w:rFonts w:ascii="Adif Fago No Regular" w:eastAsia="Adif Fago No Regular" w:hAnsi="Adif Fago No Regular"/>
          <w:spacing w:val="-9"/>
        </w:rPr>
        <w:t xml:space="preserve"> </w:t>
      </w:r>
      <w:r>
        <w:rPr>
          <w:rFonts w:ascii="Adif Fago No Regular" w:eastAsia="Adif Fago No Regular" w:hAnsi="Adif Fago No Regular"/>
        </w:rPr>
        <w:t>sean</w:t>
      </w:r>
      <w:r>
        <w:rPr>
          <w:rFonts w:ascii="Adif Fago No Regular" w:eastAsia="Adif Fago No Regular" w:hAnsi="Adif Fago No Regular"/>
          <w:spacing w:val="-8"/>
        </w:rPr>
        <w:t xml:space="preserve"> </w:t>
      </w:r>
      <w:r>
        <w:rPr>
          <w:rFonts w:ascii="Adif Fago No Regular" w:eastAsia="Adif Fago No Regular" w:hAnsi="Adif Fago No Regular"/>
        </w:rPr>
        <w:t>necesarias</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una</w:t>
      </w:r>
      <w:r>
        <w:rPr>
          <w:rFonts w:ascii="Adif Fago No Regular" w:eastAsia="Adif Fago No Regular" w:hAnsi="Adif Fago No Regular"/>
          <w:spacing w:val="-8"/>
        </w:rPr>
        <w:t xml:space="preserve"> </w:t>
      </w:r>
      <w:r>
        <w:rPr>
          <w:rFonts w:ascii="Adif Fago No Regular" w:eastAsia="Adif Fago No Regular" w:hAnsi="Adif Fago No Regular"/>
        </w:rPr>
        <w:t>correcta</w:t>
      </w:r>
      <w:r>
        <w:rPr>
          <w:rFonts w:ascii="Adif Fago No Regular" w:eastAsia="Adif Fago No Regular" w:hAnsi="Adif Fago No Regular"/>
          <w:spacing w:val="-8"/>
        </w:rPr>
        <w:t xml:space="preserve"> </w:t>
      </w:r>
      <w:r>
        <w:rPr>
          <w:rFonts w:ascii="Adif Fago No Regular" w:eastAsia="Adif Fago No Regular" w:hAnsi="Adif Fago No Regular"/>
        </w:rPr>
        <w:t>ejecución</w:t>
      </w:r>
      <w:r>
        <w:rPr>
          <w:rFonts w:ascii="Adif Fago No Regular" w:eastAsia="Adif Fago No Regular" w:hAnsi="Adif Fago No Regular"/>
          <w:spacing w:val="-5"/>
        </w:rPr>
        <w:t xml:space="preserve"> </w:t>
      </w:r>
      <w:r>
        <w:rPr>
          <w:rFonts w:ascii="Adif Fago No Regular" w:eastAsia="Adif Fago No Regular" w:hAnsi="Adif Fago No Regular"/>
        </w:rPr>
        <w:t>de las obras.</w:t>
      </w:r>
    </w:p>
    <w:p w14:paraId="2CFBD5B4" w14:textId="77777777" w:rsidR="003B27F0" w:rsidRDefault="00F60EA2">
      <w:pPr>
        <w:numPr>
          <w:ilvl w:val="1"/>
          <w:numId w:val="856"/>
        </w:numPr>
        <w:tabs>
          <w:tab w:val="left" w:pos="1138"/>
        </w:tabs>
        <w:spacing w:before="121"/>
        <w:ind w:left="1138" w:hanging="282"/>
        <w:jc w:val="both"/>
      </w:pP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sostenimientos</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 xml:space="preserve">entibaciones </w:t>
      </w:r>
      <w:r>
        <w:rPr>
          <w:rFonts w:ascii="Adif Fago No Regular" w:eastAsia="Adif Fago No Regular" w:hAnsi="Adif Fago No Regular"/>
          <w:spacing w:val="-2"/>
        </w:rPr>
        <w:t>necesarias.</w:t>
      </w:r>
    </w:p>
    <w:p w14:paraId="544230A2" w14:textId="77777777" w:rsidR="003B27F0" w:rsidRDefault="00F60EA2">
      <w:pPr>
        <w:numPr>
          <w:ilvl w:val="1"/>
          <w:numId w:val="856"/>
        </w:numPr>
        <w:tabs>
          <w:tab w:val="left" w:pos="1139"/>
        </w:tabs>
        <w:ind w:left="1139" w:hanging="35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0A509351" w14:textId="77777777" w:rsidR="003B27F0" w:rsidRDefault="003B27F0">
      <w:pPr>
        <w:jc w:val="both"/>
      </w:pPr>
    </w:p>
    <w:p w14:paraId="50304372" w14:textId="376412A4" w:rsidR="003B27F0" w:rsidRDefault="00F60EA2">
      <w:pPr>
        <w:spacing w:before="137"/>
        <w:ind w:right="486"/>
        <w:jc w:val="both"/>
      </w:pPr>
      <w:r>
        <w:rPr>
          <w:rFonts w:ascii="Adif Fago No Regular" w:eastAsia="Adif Fago No Regular" w:hAnsi="Adif Fago No Regular"/>
        </w:rPr>
        <w:t xml:space="preserve">No serán de abono las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siendo a cargo del Contratista su posterior relleno. En caso de cimentaciones, el relleno de los excesos se hará con hormigón HM-20.</w:t>
      </w:r>
    </w:p>
    <w:p w14:paraId="66984F05" w14:textId="77777777" w:rsidR="003B27F0" w:rsidRDefault="00F60EA2">
      <w:pPr>
        <w:spacing w:before="200"/>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está</w:t>
      </w:r>
      <w:r>
        <w:rPr>
          <w:rFonts w:ascii="Adif Fago No Regular" w:eastAsia="Adif Fago No Regular" w:hAnsi="Adif Fago No Regular"/>
          <w:spacing w:val="7"/>
        </w:rPr>
        <w:t xml:space="preserve"> </w:t>
      </w:r>
      <w:r>
        <w:rPr>
          <w:rFonts w:ascii="Adif Fago No Regular" w:eastAsia="Adif Fago No Regular" w:hAnsi="Adif Fago No Regular"/>
        </w:rPr>
        <w:t>incluido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este</w:t>
      </w:r>
      <w:r>
        <w:rPr>
          <w:rFonts w:ascii="Adif Fago No Regular" w:eastAsia="Adif Fago No Regular" w:hAnsi="Adif Fago No Regular"/>
          <w:spacing w:val="6"/>
        </w:rPr>
        <w:t xml:space="preserve"> </w:t>
      </w:r>
      <w:r>
        <w:rPr>
          <w:rFonts w:ascii="Adif Fago No Regular" w:eastAsia="Adif Fago No Regular" w:hAnsi="Adif Fago No Regular"/>
        </w:rPr>
        <w:t>precio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vertedero,</w:t>
      </w:r>
      <w:r>
        <w:rPr>
          <w:rFonts w:ascii="Adif Fago No Regular" w:eastAsia="Adif Fago No Regular" w:hAnsi="Adif Fago No Regular"/>
          <w:spacing w:val="9"/>
        </w:rPr>
        <w:t xml:space="preserve"> </w:t>
      </w:r>
      <w:r>
        <w:rPr>
          <w:rFonts w:ascii="Adif Fago No Regular" w:eastAsia="Adif Fago No Regular" w:hAnsi="Adif Fago No Regular"/>
        </w:rPr>
        <w:t>ni</w:t>
      </w:r>
      <w:r>
        <w:rPr>
          <w:rFonts w:ascii="Adif Fago No Regular" w:eastAsia="Adif Fago No Regular" w:hAnsi="Adif Fago No Regular"/>
          <w:spacing w:val="12"/>
        </w:rPr>
        <w:t xml:space="preserve"> </w:t>
      </w:r>
      <w:r>
        <w:rPr>
          <w:rFonts w:ascii="Adif Fago No Regular" w:eastAsia="Adif Fago No Regular" w:hAnsi="Adif Fago No Regular"/>
        </w:rPr>
        <w:t>canon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vertido.</w:t>
      </w:r>
    </w:p>
    <w:p w14:paraId="7C1C4E27" w14:textId="77777777" w:rsidR="003B27F0" w:rsidRDefault="003B27F0">
      <w:pPr>
        <w:jc w:val="both"/>
      </w:pPr>
    </w:p>
    <w:p w14:paraId="64EF181D" w14:textId="77777777" w:rsidR="003B27F0" w:rsidRDefault="003B27F0">
      <w:pPr>
        <w:spacing w:before="185"/>
        <w:jc w:val="both"/>
      </w:pPr>
    </w:p>
    <w:p w14:paraId="7EC17B51" w14:textId="77777777" w:rsidR="003B27F0" w:rsidRDefault="00F60EA2">
      <w:pPr>
        <w:pStyle w:val="Ttulo3"/>
        <w:spacing w:before="235"/>
        <w:jc w:val="both"/>
      </w:pPr>
      <w:r>
        <w:rPr>
          <w:rFonts w:ascii="Adif Fago No Regular" w:hAnsi="Adif Fago No Regular"/>
          <w:b/>
          <w:i w:val="0"/>
          <w:sz w:val="22"/>
          <w:u w:val="single"/>
          <w:rFonts w:ascii="Adif Fago No Regular" w:hAnsi="Adif Fago No Regular" w:eastAsia="Adif Fago No Regular" w:cs="Adif Fago No Regular"/>
        </w:rPr>
        <w:t xml:space="preserve">III.06 OAD010cdcTERRAPLÉN DE TIERRAS SELECCIONADAS DE LA TRAZA </w:t>
      </w:r>
    </w:p>
    <w:p w14:paraId="5FA4CB0F" w14:textId="77777777" w:rsidR="003B27F0" w:rsidRDefault="00F60EA2">
      <w:pPr>
        <w:numPr>
          <w:ilvl w:val="0"/>
          <w:numId w:val="857"/>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500EE95F" w14:textId="77777777" w:rsidR="003B27F0" w:rsidRDefault="00F60EA2">
      <w:pPr>
        <w:spacing w:before="221"/>
        <w:ind w:left="354"/>
        <w:jc w:val="both"/>
      </w:pPr>
      <w:r>
        <w:rPr>
          <w:rFonts w:ascii="Adif Fago No Regular" w:eastAsia="Adif Fago No Regular" w:hAnsi="Adif Fago No Regular"/>
          <w:spacing w:val="-2"/>
          <w:w w:val="90"/>
        </w:rPr>
        <w:t>DEFINICIÓN</w:t>
      </w:r>
    </w:p>
    <w:p w14:paraId="671BC311" w14:textId="77777777" w:rsidR="003B27F0" w:rsidRDefault="003B27F0">
      <w:pPr>
        <w:jc w:val="both"/>
      </w:pPr>
    </w:p>
    <w:p w14:paraId="2F17500C" w14:textId="0B3EB4F9" w:rsidR="003B27F0" w:rsidRDefault="00F60EA2">
      <w:pPr>
        <w:spacing w:before="137"/>
        <w:ind w:right="484"/>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presente</w:t>
      </w:r>
      <w:r>
        <w:rPr>
          <w:rFonts w:ascii="Adif Fago No Regular" w:eastAsia="Adif Fago No Regular" w:hAnsi="Adif Fago No Regular"/>
          <w:spacing w:val="-13"/>
        </w:rPr>
        <w:t xml:space="preserve"> </w:t>
      </w:r>
      <w:r>
        <w:rPr>
          <w:rFonts w:ascii="Adif Fago No Regular" w:eastAsia="Adif Fago No Regular" w:hAnsi="Adif Fago No Regular"/>
        </w:rPr>
        <w:t>artículo</w:t>
      </w:r>
      <w:r>
        <w:rPr>
          <w:rFonts w:ascii="Adif Fago No Regular" w:eastAsia="Adif Fago No Regular" w:hAnsi="Adif Fago No Regular"/>
          <w:spacing w:val="-9"/>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refiere</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rellenos</w:t>
      </w:r>
      <w:r>
        <w:rPr>
          <w:rFonts w:ascii="Adif Fago No Regular" w:eastAsia="Adif Fago No Regular" w:hAnsi="Adif Fago No Regular"/>
          <w:spacing w:val="-12"/>
        </w:rPr>
        <w:t xml:space="preserve"> </w:t>
      </w:r>
      <w:r>
        <w:rPr>
          <w:rFonts w:ascii="Adif Fago No Regular" w:eastAsia="Adif Fago No Regular" w:hAnsi="Adif Fago No Regular"/>
        </w:rPr>
        <w:t>artificiales</w:t>
      </w:r>
      <w:r>
        <w:rPr>
          <w:rFonts w:ascii="Adif Fago No Regular" w:eastAsia="Adif Fago No Regular" w:hAnsi="Adif Fago No Regular"/>
          <w:spacing w:val="-10"/>
        </w:rPr>
        <w:t xml:space="preserve"> </w:t>
      </w:r>
      <w:r>
        <w:rPr>
          <w:rFonts w:ascii="Adif Fago No Regular" w:eastAsia="Adif Fago No Regular" w:hAnsi="Adif Fago No Regular"/>
        </w:rPr>
        <w:t>tipo</w:t>
      </w:r>
      <w:r>
        <w:rPr>
          <w:rFonts w:ascii="Adif Fago No Regular" w:eastAsia="Adif Fago No Regular" w:hAnsi="Adif Fago No Regular"/>
          <w:spacing w:val="-9"/>
        </w:rPr>
        <w:t xml:space="preserve"> </w:t>
      </w:r>
      <w:r>
        <w:rPr>
          <w:rFonts w:ascii="Adif Fago No Regular" w:eastAsia="Adif Fago No Regular" w:hAnsi="Adif Fago No Regular"/>
        </w:rPr>
        <w:t>terraplén</w:t>
      </w:r>
      <w:r>
        <w:rPr>
          <w:rFonts w:ascii="Adif Fago No Regular" w:eastAsia="Adif Fago No Regular" w:hAnsi="Adif Fago No Regular"/>
          <w:spacing w:val="-11"/>
        </w:rPr>
        <w:t xml:space="preserve"> </w:t>
      </w:r>
      <w:r>
        <w:rPr>
          <w:rFonts w:ascii="Adif Fago No Regular" w:eastAsia="Adif Fago No Regular" w:hAnsi="Adif Fago No Regular"/>
        </w:rPr>
        <w:t>procedentes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 xml:space="preserve">excavaciones de la traza que sirven de soporte a la capa de forma y al resto de las capas de asiento de la línea </w:t>
      </w:r>
      <w:r>
        <w:rPr>
          <w:rFonts w:ascii="Adif Fago No Regular" w:eastAsia="Adif Fago No Regular" w:hAnsi="Adif Fago No Regular"/>
          <w:spacing w:val="-2"/>
        </w:rPr>
        <w:t>ferroviaria.</w:t>
      </w:r>
    </w:p>
    <w:p w14:paraId="2C66B347" w14:textId="77777777" w:rsidR="003B27F0" w:rsidRDefault="00F60EA2">
      <w:pPr>
        <w:spacing w:before="201"/>
        <w:ind w:right="484"/>
        <w:jc w:val="both"/>
      </w:pPr>
      <w:r>
        <w:rPr>
          <w:rFonts w:ascii="Adif Fago No Regular" w:eastAsia="Adif Fago No Regular" w:hAnsi="Adif Fago No Regular"/>
        </w:rPr>
        <w:t xml:space="preserve">Los rellenos artificiales para reposición de viales se proyectarán y ejecutarán </w:t>
      </w:r>
      <w:proofErr w:type="gramStart"/>
      <w:r>
        <w:rPr>
          <w:rFonts w:ascii="Adif Fago No Regular" w:eastAsia="Adif Fago No Regular" w:hAnsi="Adif Fago No Regular"/>
        </w:rPr>
        <w:t>de acuerdo a</w:t>
      </w:r>
      <w:proofErr w:type="gramEnd"/>
      <w:r>
        <w:rPr>
          <w:rFonts w:ascii="Adif Fago No Regular" w:eastAsia="Adif Fago No Regular" w:hAnsi="Adif Fago No Regular"/>
        </w:rPr>
        <w:t xml:space="preserve"> las normativas vigentes correspondientes a obras de carretera.</w:t>
      </w:r>
    </w:p>
    <w:p w14:paraId="7AF8793D" w14:textId="77777777" w:rsidR="003B27F0" w:rsidRDefault="00F60EA2">
      <w:pPr>
        <w:spacing w:before="200"/>
        <w:ind w:right="481"/>
        <w:jc w:val="both"/>
      </w:pPr>
      <w:r>
        <w:rPr>
          <w:rFonts w:ascii="Adif Fago No Regular" w:eastAsia="Adif Fago No Regular" w:hAnsi="Adif Fago No Regular"/>
        </w:rPr>
        <w:t>Los</w:t>
      </w:r>
      <w:r>
        <w:rPr>
          <w:rFonts w:ascii="Adif Fago No Regular" w:eastAsia="Adif Fago No Regular" w:hAnsi="Adif Fago No Regular"/>
          <w:spacing w:val="-10"/>
        </w:rPr>
        <w:t xml:space="preserve"> </w:t>
      </w:r>
      <w:r>
        <w:rPr>
          <w:rFonts w:ascii="Adif Fago No Regular" w:eastAsia="Adif Fago No Regular" w:hAnsi="Adif Fago No Regular"/>
        </w:rPr>
        <w:t>rellenos</w:t>
      </w:r>
      <w:r>
        <w:rPr>
          <w:rFonts w:ascii="Adif Fago No Regular" w:eastAsia="Adif Fago No Regular" w:hAnsi="Adif Fago No Regular"/>
          <w:spacing w:val="-10"/>
        </w:rPr>
        <w:t xml:space="preserve"> </w:t>
      </w:r>
      <w:r>
        <w:rPr>
          <w:rFonts w:ascii="Adif Fago No Regular" w:eastAsia="Adif Fago No Regular" w:hAnsi="Adif Fago No Regular"/>
        </w:rPr>
        <w:t>serán</w:t>
      </w:r>
      <w:r>
        <w:rPr>
          <w:rFonts w:ascii="Adif Fago No Regular" w:eastAsia="Adif Fago No Regular" w:hAnsi="Adif Fago No Regular"/>
          <w:spacing w:val="-12"/>
        </w:rPr>
        <w:t xml:space="preserve"> </w:t>
      </w:r>
      <w:r>
        <w:rPr>
          <w:rFonts w:ascii="Adif Fago No Regular" w:eastAsia="Adif Fago No Regular" w:hAnsi="Adif Fago No Regular"/>
        </w:rPr>
        <w:t>zonificados</w:t>
      </w:r>
      <w:r>
        <w:rPr>
          <w:rFonts w:ascii="Adif Fago No Regular" w:eastAsia="Adif Fago No Regular" w:hAnsi="Adif Fago No Regular"/>
          <w:spacing w:val="-10"/>
        </w:rPr>
        <w:t xml:space="preserve"> </w:t>
      </w: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lo</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su</w:t>
      </w:r>
      <w:r>
        <w:rPr>
          <w:rFonts w:ascii="Adif Fago No Regular" w:eastAsia="Adif Fago No Regular" w:hAnsi="Adif Fago No Regular"/>
          <w:spacing w:val="-10"/>
        </w:rPr>
        <w:t xml:space="preserve"> </w:t>
      </w:r>
      <w:r>
        <w:rPr>
          <w:rFonts w:ascii="Adif Fago No Regular" w:eastAsia="Adif Fago No Regular" w:hAnsi="Adif Fago No Regular"/>
        </w:rPr>
        <w:t>sección</w:t>
      </w:r>
      <w:r>
        <w:rPr>
          <w:rFonts w:ascii="Adif Fago No Regular" w:eastAsia="Adif Fago No Regular" w:hAnsi="Adif Fago No Regular"/>
          <w:spacing w:val="-9"/>
        </w:rPr>
        <w:t xml:space="preserve"> </w:t>
      </w:r>
      <w:r>
        <w:rPr>
          <w:rFonts w:ascii="Adif Fago No Regular" w:eastAsia="Adif Fago No Regular" w:hAnsi="Adif Fago No Regular"/>
        </w:rPr>
        <w:t>transversal</w:t>
      </w:r>
      <w:r>
        <w:rPr>
          <w:rFonts w:ascii="Adif Fago No Regular" w:eastAsia="Adif Fago No Regular" w:hAnsi="Adif Fago No Regular"/>
          <w:spacing w:val="-9"/>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podrán</w:t>
      </w:r>
      <w:r>
        <w:rPr>
          <w:rFonts w:ascii="Adif Fago No Regular" w:eastAsia="Adif Fago No Regular" w:hAnsi="Adif Fago No Regular"/>
          <w:spacing w:val="-7"/>
        </w:rPr>
        <w:t xml:space="preserve"> </w:t>
      </w:r>
      <w:r>
        <w:rPr>
          <w:rFonts w:ascii="Adif Fago No Regular" w:eastAsia="Adif Fago No Regular" w:hAnsi="Adif Fago No Regular"/>
        </w:rPr>
        <w:t>distinguir</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 xml:space="preserve">siguientes </w:t>
      </w:r>
      <w:r>
        <w:rPr>
          <w:rFonts w:ascii="Adif Fago No Regular" w:eastAsia="Adif Fago No Regular" w:hAnsi="Adif Fago No Regular"/>
          <w:spacing w:val="-2"/>
        </w:rPr>
        <w:t>partes:</w:t>
      </w:r>
    </w:p>
    <w:p w14:paraId="2950202F" w14:textId="77777777" w:rsidR="003B27F0" w:rsidRDefault="00F60EA2">
      <w:pPr>
        <w:numPr>
          <w:ilvl w:val="1"/>
          <w:numId w:val="857"/>
        </w:numPr>
        <w:tabs>
          <w:tab w:val="left" w:pos="1072"/>
        </w:tabs>
        <w:spacing w:before="196"/>
        <w:ind w:right="484"/>
        <w:jc w:val="both"/>
      </w:pPr>
      <w:r>
        <w:rPr>
          <w:rFonts w:ascii="Adif Fago No Regular" w:eastAsia="Adif Fago No Regular" w:hAnsi="Adif Fago No Regular"/>
        </w:rPr>
        <w:t>Terreno de apoyo: es aquél que sirve de base a los rellenos, una vez eliminada la tierra vegetal y ejecutado el saneo correspondiente.</w:t>
      </w:r>
    </w:p>
    <w:p w14:paraId="01EF6AD8" w14:textId="77777777" w:rsidR="003B27F0" w:rsidRDefault="00F60EA2">
      <w:pPr>
        <w:numPr>
          <w:ilvl w:val="1"/>
          <w:numId w:val="857"/>
        </w:numPr>
        <w:tabs>
          <w:tab w:val="left" w:pos="1072"/>
        </w:tabs>
        <w:spacing w:before="197"/>
        <w:ind w:right="484"/>
        <w:jc w:val="both"/>
      </w:pPr>
      <w:r>
        <w:rPr>
          <w:rFonts w:ascii="Adif Fago No Regular" w:eastAsia="Adif Fago No Regular" w:hAnsi="Adif Fago No Regular"/>
        </w:rPr>
        <w:t xml:space="preserve">Zona de saneo: Terreno natural que ha sido necesario eliminar por ser susceptible de crear </w:t>
      </w:r>
      <w:r>
        <w:rPr>
          <w:rFonts w:ascii="Adif Fago No Regular" w:eastAsia="Adif Fago No Regular" w:hAnsi="Adif Fago No Regular"/>
          <w:w w:val="105"/>
        </w:rPr>
        <w:t>problemas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capacidad</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portante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compresibilidad</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ha sido restituido.</w:t>
      </w:r>
    </w:p>
    <w:p w14:paraId="58E283AF" w14:textId="77777777" w:rsidR="003B27F0" w:rsidRDefault="00F60EA2">
      <w:pPr>
        <w:numPr>
          <w:ilvl w:val="1"/>
          <w:numId w:val="857"/>
        </w:numPr>
        <w:tabs>
          <w:tab w:val="left" w:pos="1072"/>
        </w:tabs>
        <w:spacing w:before="195"/>
        <w:ind w:right="479"/>
        <w:jc w:val="both"/>
      </w:pPr>
      <w:r>
        <w:rPr>
          <w:rFonts w:ascii="Adif Fago No Regular" w:eastAsia="Adif Fago No Regular" w:hAnsi="Adif Fago No Regular"/>
        </w:rPr>
        <w:t>Cimiento: es la parte inferior del relleno que está en contacto con la zona de saneo. Su necesidad y espesor vendrá determinado por las</w:t>
      </w:r>
      <w:r>
        <w:rPr>
          <w:rFonts w:ascii="Adif Fago No Regular" w:eastAsia="Adif Fago No Regular" w:hAnsi="Adif Fago No Regular"/>
          <w:spacing w:val="-1"/>
        </w:rPr>
        <w:t xml:space="preserve"> </w:t>
      </w:r>
      <w:r>
        <w:rPr>
          <w:rFonts w:ascii="Adif Fago No Regular" w:eastAsia="Adif Fago No Regular" w:hAnsi="Adif Fago No Regular"/>
        </w:rPr>
        <w:t xml:space="preserve">condiciones de saturación e inundación del </w:t>
      </w:r>
      <w:r>
        <w:rPr>
          <w:rFonts w:ascii="Adif Fago No Regular" w:eastAsia="Adif Fago No Regular" w:hAnsi="Adif Fago No Regular"/>
          <w:spacing w:val="-2"/>
        </w:rPr>
        <w:t>relleno.</w:t>
      </w:r>
    </w:p>
    <w:p w14:paraId="04E2B8A8" w14:textId="77777777" w:rsidR="003B27F0" w:rsidRDefault="00F60EA2">
      <w:pPr>
        <w:numPr>
          <w:ilvl w:val="1"/>
          <w:numId w:val="857"/>
        </w:numPr>
        <w:tabs>
          <w:tab w:val="left" w:pos="1072"/>
        </w:tabs>
        <w:spacing w:before="197"/>
        <w:ind w:right="478"/>
        <w:jc w:val="both"/>
      </w:pPr>
      <w:r>
        <w:rPr>
          <w:rFonts w:ascii="Adif Fago No Regular" w:eastAsia="Adif Fago No Regular" w:hAnsi="Adif Fago No Regular"/>
        </w:rPr>
        <w:t>Núcleo: es la parte central del relleno que queda</w:t>
      </w:r>
      <w:r>
        <w:rPr>
          <w:rFonts w:ascii="Adif Fago No Regular" w:eastAsia="Adif Fago No Regular" w:hAnsi="Adif Fago No Regular"/>
          <w:spacing w:val="-1"/>
        </w:rPr>
        <w:t xml:space="preserve"> </w:t>
      </w:r>
      <w:r>
        <w:rPr>
          <w:rFonts w:ascii="Adif Fago No Regular" w:eastAsia="Adif Fago No Regular" w:hAnsi="Adif Fago No Regular"/>
        </w:rPr>
        <w:t>delimitada</w:t>
      </w:r>
      <w:r>
        <w:rPr>
          <w:rFonts w:ascii="Adif Fago No Regular" w:eastAsia="Adif Fago No Regular" w:hAnsi="Adif Fago No Regular"/>
          <w:spacing w:val="-1"/>
        </w:rPr>
        <w:t xml:space="preserve"> </w:t>
      </w:r>
      <w:r>
        <w:rPr>
          <w:rFonts w:ascii="Adif Fago No Regular" w:eastAsia="Adif Fago No Regular" w:hAnsi="Adif Fago No Regular"/>
        </w:rPr>
        <w:t>lateralmente</w:t>
      </w:r>
      <w:r>
        <w:rPr>
          <w:rFonts w:ascii="Adif Fago No Regular" w:eastAsia="Adif Fago No Regular" w:hAnsi="Adif Fago No Regular"/>
          <w:spacing w:val="-2"/>
        </w:rPr>
        <w:t xml:space="preserve"> </w:t>
      </w:r>
      <w:r>
        <w:rPr>
          <w:rFonts w:ascii="Adif Fago No Regular" w:eastAsia="Adif Fago No Regular" w:hAnsi="Adif Fago No Regular"/>
        </w:rPr>
        <w:t xml:space="preserve">por los espaldones, </w:t>
      </w:r>
      <w:r>
        <w:rPr>
          <w:rFonts w:ascii="Adif Fago No Regular" w:eastAsia="Adif Fago No Regular" w:hAnsi="Adif Fago No Regular"/>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hubiera,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verticalmente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(cuando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éste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exista)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coronación.</w:t>
      </w:r>
    </w:p>
    <w:p w14:paraId="08D2B49D" w14:textId="77777777" w:rsidR="003B27F0" w:rsidRDefault="00F60EA2">
      <w:pPr>
        <w:numPr>
          <w:ilvl w:val="1"/>
          <w:numId w:val="857"/>
        </w:numPr>
        <w:tabs>
          <w:tab w:val="left" w:pos="1072"/>
        </w:tabs>
        <w:spacing w:before="197"/>
        <w:ind w:right="485"/>
        <w:jc w:val="both"/>
      </w:pPr>
      <w:r>
        <w:rPr>
          <w:rFonts w:ascii="Adif Fago No Regular" w:eastAsia="Adif Fago No Regular" w:hAnsi="Adif Fago No Regular"/>
        </w:rPr>
        <w:t xml:space="preserve">Coronación: es la capa superior del relleno sobre la que se apoya la capa de forma o, en su caso, el </w:t>
      </w:r>
      <w:proofErr w:type="spellStart"/>
      <w:r>
        <w:rPr>
          <w:rFonts w:ascii="Adif Fago No Regular" w:eastAsia="Adif Fago No Regular" w:hAnsi="Adif Fago No Regular"/>
        </w:rPr>
        <w:t>subbalasto</w:t>
      </w:r>
      <w:proofErr w:type="spellEnd"/>
      <w:r>
        <w:rPr>
          <w:rFonts w:ascii="Adif Fago No Regular" w:eastAsia="Adif Fago No Regular" w:hAnsi="Adif Fago No Regular"/>
        </w:rPr>
        <w:t>. Tendrá un espesor mínimo de 1 m.</w:t>
      </w:r>
    </w:p>
    <w:p w14:paraId="1667ABA0" w14:textId="77777777" w:rsidR="003B27F0" w:rsidRDefault="00F60EA2">
      <w:pPr>
        <w:numPr>
          <w:ilvl w:val="1"/>
          <w:numId w:val="857"/>
        </w:numPr>
        <w:tabs>
          <w:tab w:val="left" w:pos="1072"/>
        </w:tabs>
        <w:spacing w:before="194"/>
        <w:ind w:right="473"/>
        <w:jc w:val="both"/>
      </w:pPr>
      <w:r>
        <w:rPr>
          <w:rFonts w:ascii="Adif Fago No Regular" w:eastAsia="Adif Fago No Regular" w:hAnsi="Adif Fago No Regular"/>
        </w:rPr>
        <w:t>Espaldón: es la parte exterior del relleno tipo terraplén que sirve para la protección del relleno. Sus características y espesores vendrán condicionadas por los objetivos específicos para los que se diseñe.</w:t>
      </w:r>
      <w:r>
        <w:rPr>
          <w:rFonts w:ascii="Adif Fago No Regular" w:eastAsia="Adif Fago No Regular" w:hAnsi="Adif Fago No Regular"/>
          <w:spacing w:val="-1"/>
        </w:rPr>
        <w:t xml:space="preserve"> </w:t>
      </w:r>
      <w:r>
        <w:rPr>
          <w:rFonts w:ascii="Adif Fago No Regular" w:eastAsia="Adif Fago No Regular" w:hAnsi="Adif Fago No Regular"/>
        </w:rPr>
        <w:t xml:space="preserve">No se considerará parte del espaldón los revestimientos como, entre otros, las plantaciones, la cubierta de tierra vegetal, los encachados de piedra o las protecciones </w:t>
      </w:r>
      <w:proofErr w:type="spellStart"/>
      <w:r>
        <w:rPr>
          <w:rFonts w:ascii="Adif Fago No Regular" w:eastAsia="Adif Fago No Regular" w:hAnsi="Adif Fago No Regular"/>
        </w:rPr>
        <w:t>anti-erosión</w:t>
      </w:r>
      <w:proofErr w:type="spellEnd"/>
      <w:r>
        <w:rPr>
          <w:rFonts w:ascii="Adif Fago No Regular" w:eastAsia="Adif Fago No Regular" w:hAnsi="Adif Fago No Regular"/>
        </w:rPr>
        <w:t>.</w:t>
      </w:r>
    </w:p>
    <w:p w14:paraId="222FE2A2" w14:textId="77777777" w:rsidR="003B27F0" w:rsidRDefault="003B27F0">
      <w:pPr>
        <w:jc w:val="both"/>
      </w:pPr>
    </w:p>
    <w:p w14:paraId="22161B99" w14:textId="77777777" w:rsidR="003B27F0" w:rsidRDefault="003B27F0">
      <w:pPr>
        <w:spacing w:before="154"/>
        <w:jc w:val="both"/>
      </w:pPr>
    </w:p>
    <w:p w14:paraId="452D7FA5" w14:textId="77777777" w:rsidR="003B27F0" w:rsidRDefault="00F60EA2">
      <w:pPr>
        <w:ind w:left="354"/>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D86A638" w14:textId="77777777" w:rsidR="003B27F0" w:rsidRDefault="00F60EA2">
      <w:pPr>
        <w:spacing w:before="200"/>
        <w:ind w:right="478"/>
        <w:jc w:val="both"/>
      </w:pPr>
      <w:r>
        <w:rPr>
          <w:rFonts w:ascii="Adif Fago No Regular" w:eastAsia="Adif Fago No Regular" w:hAnsi="Adif Fago No Regular"/>
        </w:rPr>
        <w:t xml:space="preserve">En aquellas zonas en las que el Proyecto o la Dirección de Obra consideren que existe un espesor determinado de material inadecuado para servir de apoyo al correspondiente relleno, se procederá al saneo del mismo y sustitución por un material que cumpla las condiciones requeridas para los materiales </w:t>
      </w:r>
      <w:r>
        <w:rPr>
          <w:rFonts w:ascii="Adif Fago No Regular" w:eastAsia="Adif Fago No Regular" w:hAnsi="Adif Fago No Regular"/>
        </w:rPr>
        <w:t>utilizables en cimiento de terraplenes. Esta sustitución tendrá el mismo tratamiento y abono que el resto del terraplén.</w:t>
      </w:r>
    </w:p>
    <w:p w14:paraId="31A3A4E9" w14:textId="77777777" w:rsidR="003B27F0" w:rsidRDefault="00F60EA2">
      <w:pPr>
        <w:spacing w:before="199"/>
        <w:ind w:right="478"/>
        <w:jc w:val="both"/>
      </w:pPr>
      <w:r>
        <w:rPr>
          <w:rFonts w:ascii="Adif Fago No Regular" w:eastAsia="Adif Fago No Regular" w:hAnsi="Adif Fago No Regular"/>
        </w:rPr>
        <w:t>La calificación de la explanada resultante en la coronación de los rellenos dependerá del material utilizado en su ejecución, la Dirección de Obra confirmará o revisará la calificación de la plataforma asignada en el Proyecto, a la vista de las condiciones reales observadas en obra. En estas circunstancias,</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adaptarán</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espesores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capa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forma</w:t>
      </w:r>
      <w:r>
        <w:rPr>
          <w:rFonts w:ascii="Adif Fago No Regular" w:eastAsia="Adif Fago No Regular" w:hAnsi="Adif Fago No Regular"/>
          <w:spacing w:val="-4"/>
        </w:rPr>
        <w:t xml:space="preserve"> </w:t>
      </w:r>
      <w:r>
        <w:rPr>
          <w:rFonts w:ascii="Adif Fago No Regular" w:eastAsia="Adif Fago No Regular" w:hAnsi="Adif Fago No Regular"/>
        </w:rPr>
        <w:t>aplicando</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mismos</w:t>
      </w:r>
      <w:r>
        <w:rPr>
          <w:rFonts w:ascii="Adif Fago No Regular" w:eastAsia="Adif Fago No Regular" w:hAnsi="Adif Fago No Regular"/>
          <w:spacing w:val="-4"/>
        </w:rPr>
        <w:t xml:space="preserve"> </w:t>
      </w:r>
      <w:r>
        <w:rPr>
          <w:rFonts w:ascii="Adif Fago No Regular" w:eastAsia="Adif Fago No Regular" w:hAnsi="Adif Fago No Regular"/>
        </w:rPr>
        <w:t>criterios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r>
        <w:rPr>
          <w:rFonts w:ascii="Adif Fago No Regular" w:eastAsia="Adif Fago No Regular" w:hAnsi="Adif Fago No Regular"/>
        </w:rPr>
        <w:t>han sido utilizados en el Proyecto.</w:t>
      </w:r>
    </w:p>
    <w:p w14:paraId="6DFA4E24" w14:textId="77777777" w:rsidR="003B27F0" w:rsidRDefault="00F60EA2">
      <w:pPr>
        <w:spacing w:before="203"/>
        <w:ind w:right="485"/>
        <w:jc w:val="both"/>
      </w:pPr>
      <w:r>
        <w:rPr>
          <w:rFonts w:ascii="Adif Fago No Regular" w:eastAsia="Adif Fago No Regular" w:hAnsi="Adif Fago No Regular"/>
          <w:w w:val="105"/>
        </w:rPr>
        <w:t>El Contratista deberá presentar la definición de los trazados de caminos y pistas de obra, los acondicionamientos de los caminos existentes y las servidumbres u ocupaciones temporales previstas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rellenos,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aprobación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10"/>
          <w:w w:val="105"/>
        </w:rPr>
        <w:t xml:space="preserve"> </w:t>
      </w:r>
      <w:r>
        <w:rPr>
          <w:rFonts w:ascii="Adif Fago No Regular" w:eastAsia="Adif Fago No Regular" w:hAnsi="Adif Fago No Regular"/>
          <w:w w:val="105"/>
        </w:rPr>
        <w:t>Ambiental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obra.</w:t>
      </w:r>
    </w:p>
    <w:p w14:paraId="3694B091" w14:textId="77777777" w:rsidR="003B27F0" w:rsidRDefault="00F60EA2">
      <w:pPr>
        <w:spacing w:before="201"/>
        <w:ind w:right="485"/>
        <w:jc w:val="both"/>
      </w:pPr>
      <w:r>
        <w:rPr>
          <w:rFonts w:ascii="Adif Fago No Regular" w:eastAsia="Adif Fago No Regular" w:hAnsi="Adif Fago No Regular"/>
        </w:rPr>
        <w:t>Indicará asimismo una secuencia detallada y cronológica de las operaciones, con el programa de explotación de préstamos, vertederos y acopios y de las excavaciones de las obras.</w:t>
      </w:r>
    </w:p>
    <w:p w14:paraId="01467D53" w14:textId="77777777" w:rsidR="003B27F0" w:rsidRDefault="003B27F0">
      <w:pPr>
        <w:jc w:val="both"/>
      </w:pPr>
    </w:p>
    <w:p w14:paraId="08429A0B" w14:textId="2D8E955E" w:rsidR="003B27F0" w:rsidRDefault="00F60EA2">
      <w:pPr>
        <w:spacing w:before="137"/>
        <w:ind w:right="479"/>
        <w:jc w:val="both"/>
      </w:pPr>
      <w:r>
        <w:rPr>
          <w:rFonts w:ascii="Adif Fago No Regular" w:eastAsia="Adif Fago No Regular" w:hAnsi="Adif Fago No Regular"/>
        </w:rPr>
        <w:t xml:space="preserve">El Contratista deberá realizar un reconocimiento detallado de los distintos préstamos y desmontes </w:t>
      </w:r>
      <w:r>
        <w:rPr>
          <w:rFonts w:ascii="Adif Fago No Regular" w:eastAsia="Adif Fago No Regular" w:hAnsi="Adif Fago No Regular"/>
          <w:w w:val="105"/>
        </w:rPr>
        <w:t xml:space="preserve">comprobando los resultados de los estudios geotécnicos del Proyecto y a la vista de ellos </w:t>
      </w:r>
      <w:r>
        <w:rPr>
          <w:rFonts w:ascii="Adif Fago No Regular" w:eastAsia="Adif Fago No Regular" w:hAnsi="Adif Fago No Regular"/>
          <w:spacing w:val="-2"/>
          <w:w w:val="105"/>
        </w:rPr>
        <w:t>proponiendo</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tratamientos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técnicas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particulares</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utilización de</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materiales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 xml:space="preserve">para </w:t>
      </w:r>
      <w:r>
        <w:rPr>
          <w:rFonts w:ascii="Adif Fago No Regular" w:eastAsia="Adif Fago No Regular" w:hAnsi="Adif Fago No Regular"/>
          <w:w w:val="105"/>
        </w:rPr>
        <w:t>las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diferentes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partes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rellenos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capa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plan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someterá</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aprobación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la Dirección de Obra que a la vista </w:t>
      </w:r>
      <w:proofErr w:type="gramStart"/>
      <w:r>
        <w:rPr>
          <w:rFonts w:ascii="Adif Fago No Regular" w:eastAsia="Adif Fago No Regular" w:hAnsi="Adif Fago No Regular"/>
          <w:w w:val="105"/>
        </w:rPr>
        <w:t>del mismo</w:t>
      </w:r>
      <w:proofErr w:type="gramEnd"/>
      <w:r>
        <w:rPr>
          <w:rFonts w:ascii="Adif Fago No Regular" w:eastAsia="Adif Fago No Regular" w:hAnsi="Adif Fago No Regular"/>
          <w:w w:val="105"/>
        </w:rPr>
        <w:t xml:space="preserve"> podrá prescribir los estudios o ensayos adicionales </w:t>
      </w:r>
      <w:r>
        <w:rPr>
          <w:rFonts w:ascii="Adif Fago No Regular" w:eastAsia="Adif Fago No Regular" w:hAnsi="Adif Fago No Regular"/>
          <w:spacing w:val="-2"/>
          <w:w w:val="105"/>
        </w:rPr>
        <w:t>oportunos.</w:t>
      </w:r>
    </w:p>
    <w:p w14:paraId="7E1C5702" w14:textId="77777777" w:rsidR="003B27F0" w:rsidRDefault="00F60EA2">
      <w:pPr>
        <w:spacing w:before="200"/>
        <w:ind w:right="480"/>
        <w:jc w:val="both"/>
      </w:pPr>
      <w:r>
        <w:rPr>
          <w:rFonts w:ascii="Adif Fago No Regular" w:eastAsia="Adif Fago No Regular" w:hAnsi="Adif Fago No Regular"/>
        </w:rPr>
        <w:t>La utilización de todo tipo de material y en especial aquél que necesite un tratamiento técnico particular</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puesta</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rPr>
        <w:t>zonificación</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2"/>
        </w:rPr>
        <w:t xml:space="preserve"> </w:t>
      </w:r>
      <w:r>
        <w:rPr>
          <w:rFonts w:ascii="Adif Fago No Regular" w:eastAsia="Adif Fago No Regular" w:hAnsi="Adif Fago No Regular"/>
        </w:rPr>
        <w:t>empleo,</w:t>
      </w:r>
      <w:r>
        <w:rPr>
          <w:rFonts w:ascii="Adif Fago No Regular" w:eastAsia="Adif Fago No Regular" w:hAnsi="Adif Fago No Regular"/>
          <w:spacing w:val="-3"/>
        </w:rPr>
        <w:t xml:space="preserve"> </w:t>
      </w:r>
      <w:r>
        <w:rPr>
          <w:rFonts w:ascii="Adif Fago No Regular" w:eastAsia="Adif Fago No Regular" w:hAnsi="Adif Fago No Regular"/>
        </w:rPr>
        <w:t>deberá</w:t>
      </w:r>
      <w:r>
        <w:rPr>
          <w:rFonts w:ascii="Adif Fago No Regular" w:eastAsia="Adif Fago No Regular" w:hAnsi="Adif Fago No Regular"/>
          <w:spacing w:val="-4"/>
        </w:rPr>
        <w:t xml:space="preserve"> </w:t>
      </w:r>
      <w:r>
        <w:rPr>
          <w:rFonts w:ascii="Adif Fago No Regular" w:eastAsia="Adif Fago No Regular" w:hAnsi="Adif Fago No Regular"/>
        </w:rPr>
        <w:t>realizarse</w:t>
      </w:r>
      <w:r>
        <w:rPr>
          <w:rFonts w:ascii="Adif Fago No Regular" w:eastAsia="Adif Fago No Regular" w:hAnsi="Adif Fago No Regular"/>
          <w:spacing w:val="-4"/>
        </w:rPr>
        <w:t xml:space="preserve"> </w:t>
      </w:r>
      <w:r>
        <w:rPr>
          <w:rFonts w:ascii="Adif Fago No Regular" w:eastAsia="Adif Fago No Regular" w:hAnsi="Adif Fago No Regular"/>
        </w:rPr>
        <w:t>después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efectuado un ensayo a gran escala con el material. Este ensayo podrá consistir en la ejecución y seguimiento de las primeras tongadas del correspondiente relleno.</w:t>
      </w:r>
    </w:p>
    <w:p w14:paraId="2042EA37" w14:textId="77777777" w:rsidR="003B27F0" w:rsidRDefault="00F60EA2">
      <w:pPr>
        <w:spacing w:before="202"/>
        <w:ind w:right="479"/>
        <w:jc w:val="both"/>
      </w:pPr>
      <w:r>
        <w:rPr>
          <w:rFonts w:ascii="Adif Fago No Regular" w:eastAsia="Adif Fago No Regular" w:hAnsi="Adif Fago No Regular"/>
        </w:rPr>
        <w:t>La compactación prescrita en el presente Pliego deberá alcanzarse en todos los puntos, incluido en el borde del talud teórico. Para poder lograr este objetivo, el relleno se realizará con el sobreancho necesario y se eliminarán los materiales excedentes al terminar el mismo con el fin de obtener la geometría del talud teórico de Proyecto.</w:t>
      </w:r>
    </w:p>
    <w:p w14:paraId="4220133A" w14:textId="77777777" w:rsidR="003B27F0" w:rsidRDefault="00F60EA2">
      <w:pPr>
        <w:spacing w:before="202"/>
        <w:ind w:right="480"/>
        <w:jc w:val="both"/>
      </w:pPr>
      <w:r>
        <w:rPr>
          <w:rFonts w:ascii="Adif Fago No Regular" w:eastAsia="Adif Fago No Regular" w:hAnsi="Adif Fago No Regular"/>
          <w:w w:val="105"/>
        </w:rPr>
        <w:t xml:space="preserve">En los rellenos importantes de más de quince metros (15 m) de altura, el Contratista deberá </w:t>
      </w:r>
      <w:r>
        <w:rPr>
          <w:rFonts w:ascii="Adif Fago No Regular" w:eastAsia="Adif Fago No Regular" w:hAnsi="Adif Fago No Regular"/>
        </w:rPr>
        <w:t xml:space="preserve">instrumentar al menos la zona de más altura, fuera de la influencia de obras de fábrica, con células </w:t>
      </w:r>
      <w:r>
        <w:rPr>
          <w:rFonts w:ascii="Adif Fago No Regular" w:eastAsia="Adif Fago No Regular" w:hAnsi="Adif Fago No Regular"/>
          <w:w w:val="105"/>
        </w:rPr>
        <w:t>hidráulicas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asiento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quince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(15</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altura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partir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cimentación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 eje.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casos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autorice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Facultativa,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podrán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emplearse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métodos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más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sencillos como hitos de nivelación.</w:t>
      </w:r>
    </w:p>
    <w:p w14:paraId="638E6A57" w14:textId="77777777" w:rsidR="003B27F0" w:rsidRDefault="00F60EA2">
      <w:pPr>
        <w:spacing w:before="200"/>
        <w:ind w:right="486"/>
        <w:jc w:val="both"/>
      </w:pPr>
      <w:r>
        <w:rPr>
          <w:rFonts w:ascii="Adif Fago No Regular" w:eastAsia="Adif Fago No Regular" w:hAnsi="Adif Fago No Regular"/>
        </w:rPr>
        <w:t>En todos los rellenos se llevarán a cabo el refino de la capa superior, según las cotas y pendientes de las secciones-tipo en los Planos, antes del extendido de la capa de forma.</w:t>
      </w:r>
    </w:p>
    <w:p w14:paraId="69927660" w14:textId="77777777" w:rsidR="003B27F0" w:rsidRDefault="00F60EA2">
      <w:pPr>
        <w:spacing w:before="199"/>
        <w:jc w:val="both"/>
      </w:pPr>
      <w:r>
        <w:rPr>
          <w:rFonts w:ascii="Adif Fago No Regular" w:eastAsia="Adif Fago No Regular" w:hAnsi="Adif Fago No Regular"/>
          <w:spacing w:val="-2"/>
          <w:w w:val="115"/>
        </w:rPr>
        <w:t>Caracterización</w:t>
      </w:r>
      <w:r>
        <w:rPr>
          <w:rFonts w:ascii="Adif Fago No Regular" w:eastAsia="Adif Fago No Regular" w:hAnsi="Adif Fago No Regular"/>
          <w:spacing w:val="-13"/>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2"/>
          <w:w w:val="115"/>
        </w:rPr>
        <w:t xml:space="preserve"> </w:t>
      </w:r>
      <w:r>
        <w:rPr>
          <w:rFonts w:ascii="Adif Fago No Regular" w:eastAsia="Adif Fago No Regular" w:hAnsi="Adif Fago No Regular"/>
          <w:spacing w:val="-2"/>
          <w:w w:val="115"/>
        </w:rPr>
        <w:t>terraplén,</w:t>
      </w:r>
      <w:r>
        <w:rPr>
          <w:rFonts w:ascii="Adif Fago No Regular" w:eastAsia="Adif Fago No Regular" w:hAnsi="Adif Fago No Regular"/>
          <w:spacing w:val="-13"/>
          <w:w w:val="115"/>
        </w:rPr>
        <w:t xml:space="preserve"> </w:t>
      </w:r>
      <w:r>
        <w:rPr>
          <w:rFonts w:ascii="Adif Fago No Regular" w:eastAsia="Adif Fago No Regular" w:hAnsi="Adif Fago No Regular"/>
          <w:spacing w:val="-2"/>
          <w:w w:val="115"/>
        </w:rPr>
        <w:t>todo</w:t>
      </w:r>
      <w:r>
        <w:rPr>
          <w:rFonts w:ascii="Adif Fago No Regular" w:eastAsia="Adif Fago No Regular" w:hAnsi="Adif Fago No Regular"/>
          <w:spacing w:val="-12"/>
          <w:w w:val="115"/>
        </w:rPr>
        <w:t xml:space="preserve"> </w:t>
      </w:r>
      <w:r>
        <w:rPr>
          <w:rFonts w:ascii="Adif Fago No Regular" w:eastAsia="Adif Fago No Regular" w:hAnsi="Adif Fago No Regular"/>
          <w:spacing w:val="-2"/>
          <w:w w:val="115"/>
        </w:rPr>
        <w:t>uno</w:t>
      </w:r>
      <w:r>
        <w:rPr>
          <w:rFonts w:ascii="Adif Fago No Regular" w:eastAsia="Adif Fago No Regular" w:hAnsi="Adif Fago No Regular"/>
          <w:spacing w:val="-13"/>
          <w:w w:val="115"/>
        </w:rPr>
        <w:t xml:space="preserve"> </w:t>
      </w:r>
      <w:r>
        <w:rPr>
          <w:rFonts w:ascii="Adif Fago No Regular" w:eastAsia="Adif Fago No Regular" w:hAnsi="Adif Fago No Regular"/>
          <w:spacing w:val="-2"/>
          <w:w w:val="115"/>
        </w:rPr>
        <w:t>o</w:t>
      </w:r>
      <w:r>
        <w:rPr>
          <w:rFonts w:ascii="Adif Fago No Regular" w:eastAsia="Adif Fago No Regular" w:hAnsi="Adif Fago No Regular"/>
          <w:spacing w:val="-11"/>
          <w:w w:val="115"/>
        </w:rPr>
        <w:t xml:space="preserve"> </w:t>
      </w:r>
      <w:r>
        <w:rPr>
          <w:rFonts w:ascii="Adif Fago No Regular" w:eastAsia="Adif Fago No Regular" w:hAnsi="Adif Fago No Regular"/>
          <w:spacing w:val="-2"/>
          <w:w w:val="115"/>
        </w:rPr>
        <w:t>pedraplén</w:t>
      </w:r>
    </w:p>
    <w:p w14:paraId="32D43ADC" w14:textId="77777777" w:rsidR="003B27F0" w:rsidRDefault="00F60EA2">
      <w:pPr>
        <w:spacing w:before="168"/>
        <w:ind w:right="481"/>
        <w:jc w:val="both"/>
      </w:pPr>
      <w:r>
        <w:rPr>
          <w:rFonts w:ascii="Adif Fago No Regular" w:eastAsia="Adif Fago No Regular" w:hAnsi="Adif Fago No Regular"/>
        </w:rPr>
        <w:t>Antes de iniciar la explotación de un determinado desmonte o préstamo cuyo material se vaya a destinar a la formación de rellenos, se</w:t>
      </w:r>
      <w:r>
        <w:rPr>
          <w:rFonts w:ascii="Adif Fago No Regular" w:eastAsia="Adif Fago No Regular" w:hAnsi="Adif Fago No Regular"/>
          <w:spacing w:val="-1"/>
        </w:rPr>
        <w:t xml:space="preserve"> </w:t>
      </w:r>
      <w:r>
        <w:rPr>
          <w:rFonts w:ascii="Adif Fago No Regular" w:eastAsia="Adif Fago No Regular" w:hAnsi="Adif Fago No Regular"/>
        </w:rPr>
        <w:t xml:space="preserve">procederá a una primera caracterización </w:t>
      </w:r>
      <w:proofErr w:type="gramStart"/>
      <w:r>
        <w:rPr>
          <w:rFonts w:ascii="Adif Fago No Regular" w:eastAsia="Adif Fago No Regular" w:hAnsi="Adif Fago No Regular"/>
        </w:rPr>
        <w:t>del mismo</w:t>
      </w:r>
      <w:proofErr w:type="gramEnd"/>
      <w:r>
        <w:rPr>
          <w:rFonts w:ascii="Adif Fago No Regular" w:eastAsia="Adif Fago No Regular" w:hAnsi="Adif Fago No Regular"/>
        </w:rPr>
        <w:t xml:space="preserve"> mediante los siguientes ensayos:</w:t>
      </w:r>
    </w:p>
    <w:p w14:paraId="12E2D8AD" w14:textId="77777777" w:rsidR="003B27F0" w:rsidRDefault="00F60EA2">
      <w:pPr>
        <w:numPr>
          <w:ilvl w:val="0"/>
          <w:numId w:val="858"/>
        </w:numPr>
        <w:tabs>
          <w:tab w:val="left" w:pos="805"/>
        </w:tabs>
        <w:spacing w:before="198"/>
        <w:ind w:left="805" w:hanging="453"/>
        <w:jc w:val="both"/>
      </w:pPr>
      <w:r>
        <w:rPr>
          <w:rFonts w:ascii="Adif Fago No Regular" w:eastAsia="Adif Fago No Regular" w:hAnsi="Adif Fago No Regular"/>
          <w:spacing w:val="-2"/>
        </w:rPr>
        <w:t>Granulometría.</w:t>
      </w:r>
      <w:r>
        <w:rPr>
          <w:rFonts w:ascii="Adif Fago No Regular" w:eastAsia="Adif Fago No Regular" w:hAnsi="Adif Fago No Regular"/>
          <w:spacing w:val="-3"/>
        </w:rPr>
        <w:t xml:space="preserve"> </w:t>
      </w:r>
      <w:r>
        <w:rPr>
          <w:rFonts w:ascii="Adif Fago No Regular" w:eastAsia="Adif Fago No Regular" w:hAnsi="Adif Fago No Regular"/>
          <w:spacing w:val="-2"/>
        </w:rPr>
        <w:t>(UNE-EN</w:t>
      </w:r>
      <w:r>
        <w:rPr>
          <w:rFonts w:ascii="Adif Fago No Regular" w:eastAsia="Adif Fago No Regular" w:hAnsi="Adif Fago No Regular"/>
          <w:spacing w:val="-4"/>
        </w:rPr>
        <w:t xml:space="preserve"> </w:t>
      </w:r>
      <w:r>
        <w:rPr>
          <w:rFonts w:ascii="Adif Fago No Regular" w:eastAsia="Adif Fago No Regular" w:hAnsi="Adif Fago No Regular"/>
          <w:spacing w:val="-2"/>
        </w:rPr>
        <w:t>933-1</w:t>
      </w:r>
      <w:r>
        <w:rPr>
          <w:rFonts w:ascii="Adif Fago No Regular" w:eastAsia="Adif Fago No Regular" w:hAnsi="Adif Fago No Regular"/>
        </w:rPr>
        <w:t xml:space="preserve"> </w:t>
      </w:r>
      <w:r>
        <w:rPr>
          <w:rFonts w:ascii="Adif Fago No Regular" w:eastAsia="Adif Fago No Regular" w:hAnsi="Adif Fago No Regular"/>
          <w:spacing w:val="-2"/>
        </w:rPr>
        <w:t>Y</w:t>
      </w:r>
      <w:r>
        <w:rPr>
          <w:rFonts w:ascii="Adif Fago No Regular" w:eastAsia="Adif Fago No Regular" w:hAnsi="Adif Fago No Regular"/>
          <w:spacing w:val="-1"/>
        </w:rPr>
        <w:t xml:space="preserve"> </w:t>
      </w:r>
      <w:r>
        <w:rPr>
          <w:rFonts w:ascii="Adif Fago No Regular" w:eastAsia="Adif Fago No Regular" w:hAnsi="Adif Fago No Regular"/>
          <w:spacing w:val="-2"/>
        </w:rPr>
        <w:t>UNE-EN 933-</w:t>
      </w:r>
      <w:r>
        <w:rPr>
          <w:rFonts w:ascii="Adif Fago No Regular" w:eastAsia="Adif Fago No Regular" w:hAnsi="Adif Fago No Regular"/>
          <w:spacing w:val="-5"/>
        </w:rPr>
        <w:t>2)</w:t>
      </w:r>
    </w:p>
    <w:p w14:paraId="239F14A7" w14:textId="77777777" w:rsidR="003B27F0" w:rsidRDefault="00F60EA2">
      <w:pPr>
        <w:numPr>
          <w:ilvl w:val="0"/>
          <w:numId w:val="858"/>
        </w:numPr>
        <w:tabs>
          <w:tab w:val="left" w:pos="805"/>
        </w:tabs>
        <w:ind w:left="805" w:hanging="453"/>
        <w:jc w:val="both"/>
      </w:pPr>
      <w:r>
        <w:rPr>
          <w:rFonts w:ascii="Adif Fago No Regular" w:eastAsia="Adif Fago No Regular" w:hAnsi="Adif Fago No Regular"/>
        </w:rPr>
        <w:t>Estabilidad</w:t>
      </w:r>
      <w:r>
        <w:rPr>
          <w:rFonts w:ascii="Adif Fago No Regular" w:eastAsia="Adif Fago No Regular" w:hAnsi="Adif Fago No Regular"/>
          <w:spacing w:val="-4"/>
        </w:rPr>
        <w:t xml:space="preserve"> </w:t>
      </w:r>
      <w:r>
        <w:rPr>
          <w:rFonts w:ascii="Adif Fago No Regular" w:eastAsia="Adif Fago No Regular" w:hAnsi="Adif Fago No Regular"/>
        </w:rPr>
        <w:t>frente</w:t>
      </w:r>
      <w:r>
        <w:rPr>
          <w:rFonts w:ascii="Adif Fago No Regular" w:eastAsia="Adif Fago No Regular" w:hAnsi="Adif Fago No Regular"/>
          <w:spacing w:val="-5"/>
        </w:rPr>
        <w:t xml:space="preserve"> </w:t>
      </w:r>
      <w:r>
        <w:rPr>
          <w:rFonts w:ascii="Adif Fago No Regular" w:eastAsia="Adif Fago No Regular" w:hAnsi="Adif Fago No Regular"/>
        </w:rPr>
        <w:t>al</w:t>
      </w:r>
      <w:r>
        <w:rPr>
          <w:rFonts w:ascii="Adif Fago No Regular" w:eastAsia="Adif Fago No Regular" w:hAnsi="Adif Fago No Regular"/>
          <w:spacing w:val="-3"/>
        </w:rPr>
        <w:t xml:space="preserve"> </w:t>
      </w:r>
      <w:r>
        <w:rPr>
          <w:rFonts w:ascii="Adif Fago No Regular" w:eastAsia="Adif Fago No Regular" w:hAnsi="Adif Fago No Regular"/>
        </w:rPr>
        <w:t>agua</w:t>
      </w:r>
      <w:r>
        <w:rPr>
          <w:rFonts w:ascii="Adif Fago No Regular" w:eastAsia="Adif Fago No Regular" w:hAnsi="Adif Fago No Regular"/>
          <w:spacing w:val="-3"/>
        </w:rPr>
        <w:t xml:space="preserve"> </w:t>
      </w:r>
      <w:r>
        <w:rPr>
          <w:rFonts w:ascii="Adif Fago No Regular" w:eastAsia="Adif Fago No Regular" w:hAnsi="Adif Fago No Regular"/>
        </w:rPr>
        <w:t>(NLT-</w:t>
      </w:r>
      <w:r>
        <w:rPr>
          <w:rFonts w:ascii="Adif Fago No Regular" w:eastAsia="Adif Fago No Regular" w:hAnsi="Adif Fago No Regular"/>
          <w:spacing w:val="-2"/>
        </w:rPr>
        <w:t>255/99).</w:t>
      </w:r>
    </w:p>
    <w:p w14:paraId="28E8202A" w14:textId="77777777" w:rsidR="003B27F0" w:rsidRDefault="00F60EA2">
      <w:pPr>
        <w:numPr>
          <w:ilvl w:val="0"/>
          <w:numId w:val="858"/>
        </w:numPr>
        <w:tabs>
          <w:tab w:val="left" w:pos="354"/>
          <w:tab w:val="left" w:pos="804"/>
        </w:tabs>
        <w:spacing w:before="167" w:line="391" w:lineRule="auto"/>
        <w:ind w:left="354" w:right="4549" w:hanging="3"/>
        <w:jc w:val="both"/>
      </w:pPr>
      <w:proofErr w:type="spellStart"/>
      <w:r w:rsidRPr="00F60EA2">
        <w:rPr>
          <w:rFonts w:ascii="Adif Fago No Regular" w:eastAsia="Adif Fago No Regular" w:hAnsi="Adif Fago No Regular"/>
          <w:lang w:val="en-US"/>
        </w:rPr>
        <w:t>Durabilidad</w:t>
      </w:r>
      <w:proofErr w:type="spellEnd"/>
      <w:r w:rsidRPr="00F60EA2">
        <w:rPr>
          <w:rFonts w:ascii="Adif Fago No Regular" w:eastAsia="Adif Fago No Regular" w:hAnsi="Adif Fago No Regular"/>
          <w:lang w:val="en-US"/>
        </w:rPr>
        <w:t xml:space="preserve"> (SDT, "Slake durability test" NLT-251/91). </w:t>
      </w:r>
      <w:r>
        <w:rPr>
          <w:rFonts w:ascii="Adif Fago No Regular" w:eastAsia="Adif Fago No Regular" w:hAnsi="Adif Fago No Regular"/>
          <w:w w:val="105"/>
        </w:rPr>
        <w:t>Si</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estos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ensayos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indican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manera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fehaciente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que:</w:t>
      </w:r>
    </w:p>
    <w:p w14:paraId="6C26A866" w14:textId="77777777" w:rsidR="003B27F0" w:rsidRDefault="00F60EA2">
      <w:pPr>
        <w:numPr>
          <w:ilvl w:val="0"/>
          <w:numId w:val="858"/>
        </w:numPr>
        <w:tabs>
          <w:tab w:val="left" w:pos="804"/>
          <w:tab w:val="left" w:pos="806"/>
        </w:tabs>
        <w:spacing w:before="38" w:line="288" w:lineRule="auto"/>
        <w:ind w:right="479"/>
        <w:jc w:val="both"/>
      </w:pPr>
      <w:r>
        <w:rPr>
          <w:rFonts w:ascii="Adif Fago No Regular" w:eastAsia="Adif Fago No Regular" w:hAnsi="Adif Fago No Regular"/>
          <w:w w:val="105"/>
        </w:rPr>
        <w:t>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porcentaje,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peso,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partículas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pasen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tamiz</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veinte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(20)</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UNE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 treinta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(30%)</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porcentaje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tamiz</w:t>
      </w:r>
      <w:r>
        <w:rPr>
          <w:rFonts w:ascii="Adif Fago No Regular" w:eastAsia="Adif Fago No Regular" w:hAnsi="Adif Fago No Regular"/>
          <w:spacing w:val="-15"/>
          <w:w w:val="105"/>
        </w:rPr>
        <w:t xml:space="preserve"> </w:t>
      </w:r>
      <w:proofErr w:type="gramStart"/>
      <w:r>
        <w:rPr>
          <w:rFonts w:ascii="Adif Fago No Regular" w:eastAsia="Adif Fago No Regular" w:hAnsi="Adif Fago No Regular"/>
          <w:w w:val="105"/>
        </w:rPr>
        <w:t>cero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coma</w:t>
      </w:r>
      <w:proofErr w:type="gramEnd"/>
      <w:r>
        <w:rPr>
          <w:rFonts w:ascii="Adif Fago No Regular" w:eastAsia="Adif Fago No Regular" w:hAnsi="Adif Fago No Regular"/>
          <w:spacing w:val="-15"/>
          <w:w w:val="105"/>
        </w:rPr>
        <w:t xml:space="preserve"> </w:t>
      </w:r>
      <w:r>
        <w:rPr>
          <w:rFonts w:ascii="Adif Fago No Regular" w:eastAsia="Adif Fago No Regular" w:hAnsi="Adif Fago No Regular"/>
          <w:w w:val="105"/>
        </w:rPr>
        <w:t>cero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ochenta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(0,080) </w:t>
      </w:r>
      <w:r>
        <w:rPr>
          <w:rFonts w:ascii="Adif Fago No Regular" w:eastAsia="Adif Fago No Regular" w:hAnsi="Adif Fago No Regular"/>
          <w:w w:val="105"/>
        </w:rPr>
        <w:lastRenderedPageBreak/>
        <w:t>UNE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diez</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estando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tamaño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máximo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comprendido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diez y cincuenta centímetros (10-50 cm).</w:t>
      </w:r>
    </w:p>
    <w:p w14:paraId="2217334A" w14:textId="77777777" w:rsidR="003B27F0" w:rsidRDefault="00F60EA2">
      <w:pPr>
        <w:numPr>
          <w:ilvl w:val="0"/>
          <w:numId w:val="858"/>
        </w:numPr>
        <w:tabs>
          <w:tab w:val="left" w:pos="804"/>
          <w:tab w:val="left" w:pos="806"/>
        </w:tabs>
        <w:spacing w:before="112" w:line="285" w:lineRule="auto"/>
        <w:ind w:right="478"/>
        <w:jc w:val="both"/>
      </w:pPr>
      <w:r>
        <w:rPr>
          <w:rFonts w:ascii="Adif Fago No Regular" w:eastAsia="Adif Fago No Regular" w:hAnsi="Adif Fago No Regular"/>
        </w:rPr>
        <w:t xml:space="preserve">No existe material (ensayo NLT-255/99) que sumergido en agua durante veinticuatro horas (24 </w:t>
      </w:r>
      <w:r>
        <w:rPr>
          <w:rFonts w:ascii="Adif Fago No Regular" w:eastAsia="Adif Fago No Regular" w:hAnsi="Adif Fago No Regular"/>
          <w:w w:val="105"/>
        </w:rPr>
        <w:t>h)</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manifieste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fisuración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experimente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pérdida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peso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(2%).</w:t>
      </w:r>
    </w:p>
    <w:p w14:paraId="6F175673" w14:textId="77777777" w:rsidR="003B27F0" w:rsidRDefault="00F60EA2">
      <w:pPr>
        <w:numPr>
          <w:ilvl w:val="0"/>
          <w:numId w:val="858"/>
        </w:numPr>
        <w:tabs>
          <w:tab w:val="left" w:pos="354"/>
          <w:tab w:val="left" w:pos="804"/>
        </w:tabs>
        <w:spacing w:before="3" w:line="420" w:lineRule="exact"/>
        <w:ind w:left="354" w:right="486" w:hanging="3"/>
        <w:jc w:val="both"/>
      </w:pPr>
      <w:r>
        <w:rPr>
          <w:rFonts w:ascii="Adif Fago No Regular" w:eastAsia="Adif Fago No Regular" w:hAnsi="Adif Fago No Regular"/>
        </w:rPr>
        <w:t>No existe material cuya durabilidad (ensayo SDT) sea inferior al setenta por ciento (70%). Entonces</w:t>
      </w:r>
      <w:r>
        <w:rPr>
          <w:rFonts w:ascii="Adif Fago No Regular" w:eastAsia="Adif Fago No Regular" w:hAnsi="Adif Fago No Regular"/>
          <w:spacing w:val="48"/>
        </w:rPr>
        <w:t xml:space="preserve"> </w:t>
      </w:r>
      <w:r>
        <w:rPr>
          <w:rFonts w:ascii="Adif Fago No Regular" w:eastAsia="Adif Fago No Regular" w:hAnsi="Adif Fago No Regular"/>
        </w:rPr>
        <w:t>el</w:t>
      </w:r>
      <w:r>
        <w:rPr>
          <w:rFonts w:ascii="Adif Fago No Regular" w:eastAsia="Adif Fago No Regular" w:hAnsi="Adif Fago No Regular"/>
          <w:spacing w:val="47"/>
        </w:rPr>
        <w:t xml:space="preserve"> </w:t>
      </w:r>
      <w:r>
        <w:rPr>
          <w:rFonts w:ascii="Adif Fago No Regular" w:eastAsia="Adif Fago No Regular" w:hAnsi="Adif Fago No Regular"/>
        </w:rPr>
        <w:t>material</w:t>
      </w:r>
      <w:r>
        <w:rPr>
          <w:rFonts w:ascii="Adif Fago No Regular" w:eastAsia="Adif Fago No Regular" w:hAnsi="Adif Fago No Regular"/>
          <w:spacing w:val="50"/>
        </w:rPr>
        <w:t xml:space="preserve"> </w:t>
      </w:r>
      <w:r>
        <w:rPr>
          <w:rFonts w:ascii="Adif Fago No Regular" w:eastAsia="Adif Fago No Regular" w:hAnsi="Adif Fago No Regular"/>
        </w:rPr>
        <w:t>tendrá</w:t>
      </w:r>
      <w:r>
        <w:rPr>
          <w:rFonts w:ascii="Adif Fago No Regular" w:eastAsia="Adif Fago No Regular" w:hAnsi="Adif Fago No Regular"/>
          <w:spacing w:val="47"/>
        </w:rPr>
        <w:t xml:space="preserve"> </w:t>
      </w:r>
      <w:r>
        <w:rPr>
          <w:rFonts w:ascii="Adif Fago No Regular" w:eastAsia="Adif Fago No Regular" w:hAnsi="Adif Fago No Regular"/>
        </w:rPr>
        <w:t>la</w:t>
      </w:r>
      <w:r>
        <w:rPr>
          <w:rFonts w:ascii="Adif Fago No Regular" w:eastAsia="Adif Fago No Regular" w:hAnsi="Adif Fago No Regular"/>
          <w:spacing w:val="48"/>
        </w:rPr>
        <w:t xml:space="preserve"> </w:t>
      </w:r>
      <w:r>
        <w:rPr>
          <w:rFonts w:ascii="Adif Fago No Regular" w:eastAsia="Adif Fago No Regular" w:hAnsi="Adif Fago No Regular"/>
        </w:rPr>
        <w:t>consideración</w:t>
      </w:r>
      <w:r>
        <w:rPr>
          <w:rFonts w:ascii="Adif Fago No Regular" w:eastAsia="Adif Fago No Regular" w:hAnsi="Adif Fago No Regular"/>
          <w:spacing w:val="50"/>
        </w:rPr>
        <w:t xml:space="preserve"> </w:t>
      </w:r>
      <w:r>
        <w:rPr>
          <w:rFonts w:ascii="Adif Fago No Regular" w:eastAsia="Adif Fago No Regular" w:hAnsi="Adif Fago No Regular"/>
        </w:rPr>
        <w:t>de</w:t>
      </w:r>
      <w:r>
        <w:rPr>
          <w:rFonts w:ascii="Adif Fago No Regular" w:eastAsia="Adif Fago No Regular" w:hAnsi="Adif Fago No Regular"/>
          <w:spacing w:val="48"/>
        </w:rPr>
        <w:t xml:space="preserve"> </w:t>
      </w:r>
      <w:r>
        <w:rPr>
          <w:rFonts w:ascii="Adif Fago No Regular" w:eastAsia="Adif Fago No Regular" w:hAnsi="Adif Fago No Regular"/>
        </w:rPr>
        <w:t>pedraplén.</w:t>
      </w:r>
      <w:r>
        <w:rPr>
          <w:rFonts w:ascii="Adif Fago No Regular" w:eastAsia="Adif Fago No Regular" w:hAnsi="Adif Fago No Regular"/>
          <w:spacing w:val="48"/>
        </w:rPr>
        <w:t xml:space="preserve"> </w:t>
      </w:r>
      <w:r>
        <w:rPr>
          <w:rFonts w:ascii="Adif Fago No Regular" w:eastAsia="Adif Fago No Regular" w:hAnsi="Adif Fago No Regular"/>
        </w:rPr>
        <w:t>En</w:t>
      </w:r>
      <w:r>
        <w:rPr>
          <w:rFonts w:ascii="Adif Fago No Regular" w:eastAsia="Adif Fago No Regular" w:hAnsi="Adif Fago No Regular"/>
          <w:spacing w:val="47"/>
        </w:rPr>
        <w:t xml:space="preserve"> </w:t>
      </w:r>
      <w:r>
        <w:rPr>
          <w:rFonts w:ascii="Adif Fago No Regular" w:eastAsia="Adif Fago No Regular" w:hAnsi="Adif Fago No Regular"/>
        </w:rPr>
        <w:t>caso</w:t>
      </w:r>
      <w:r>
        <w:rPr>
          <w:rFonts w:ascii="Adif Fago No Regular" w:eastAsia="Adif Fago No Regular" w:hAnsi="Adif Fago No Regular"/>
          <w:spacing w:val="47"/>
        </w:rPr>
        <w:t xml:space="preserve"> </w:t>
      </w:r>
      <w:r>
        <w:rPr>
          <w:rFonts w:ascii="Adif Fago No Regular" w:eastAsia="Adif Fago No Regular" w:hAnsi="Adif Fago No Regular"/>
        </w:rPr>
        <w:t>contrario,</w:t>
      </w:r>
      <w:r>
        <w:rPr>
          <w:rFonts w:ascii="Adif Fago No Regular" w:eastAsia="Adif Fago No Regular" w:hAnsi="Adif Fago No Regular"/>
          <w:spacing w:val="49"/>
        </w:rPr>
        <w:t xml:space="preserve"> </w:t>
      </w:r>
      <w:r>
        <w:rPr>
          <w:rFonts w:ascii="Adif Fago No Regular" w:eastAsia="Adif Fago No Regular" w:hAnsi="Adif Fago No Regular"/>
        </w:rPr>
        <w:t>el</w:t>
      </w:r>
      <w:r>
        <w:rPr>
          <w:rFonts w:ascii="Adif Fago No Regular" w:eastAsia="Adif Fago No Regular" w:hAnsi="Adif Fago No Regular"/>
          <w:spacing w:val="49"/>
        </w:rPr>
        <w:t xml:space="preserve"> </w:t>
      </w:r>
      <w:r>
        <w:rPr>
          <w:rFonts w:ascii="Adif Fago No Regular" w:eastAsia="Adif Fago No Regular" w:hAnsi="Adif Fago No Regular"/>
        </w:rPr>
        <w:t>material</w:t>
      </w:r>
      <w:r>
        <w:rPr>
          <w:rFonts w:ascii="Adif Fago No Regular" w:eastAsia="Adif Fago No Regular" w:hAnsi="Adif Fago No Regular"/>
          <w:spacing w:val="50"/>
        </w:rPr>
        <w:t xml:space="preserve"> </w:t>
      </w:r>
      <w:r>
        <w:rPr>
          <w:rFonts w:ascii="Adif Fago No Regular" w:eastAsia="Adif Fago No Regular" w:hAnsi="Adif Fago No Regular"/>
          <w:spacing w:val="-4"/>
        </w:rPr>
        <w:t>será</w:t>
      </w:r>
    </w:p>
    <w:p w14:paraId="6D5C7F4C" w14:textId="77777777" w:rsidR="003B27F0" w:rsidRDefault="00F60EA2">
      <w:pPr>
        <w:spacing w:line="212" w:lineRule="exact"/>
        <w:jc w:val="both"/>
      </w:pPr>
      <w:r>
        <w:rPr>
          <w:rFonts w:ascii="Adif Fago No Regular" w:eastAsia="Adif Fago No Regular" w:hAnsi="Adif Fago No Regular"/>
        </w:rPr>
        <w:t>calificado</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5"/>
        </w:rPr>
        <w:t xml:space="preserve"> </w:t>
      </w:r>
      <w:r>
        <w:rPr>
          <w:rFonts w:ascii="Adif Fago No Regular" w:eastAsia="Adif Fago No Regular" w:hAnsi="Adif Fago No Regular"/>
        </w:rPr>
        <w:t>terraplén</w:t>
      </w:r>
      <w:r>
        <w:rPr>
          <w:rFonts w:ascii="Adif Fago No Regular" w:eastAsia="Adif Fago No Regular" w:hAnsi="Adif Fago No Regular"/>
          <w:spacing w:val="42"/>
        </w:rPr>
        <w:t xml:space="preserve"> </w:t>
      </w:r>
      <w:r>
        <w:rPr>
          <w:rFonts w:ascii="Adif Fago No Regular" w:eastAsia="Adif Fago No Regular" w:hAnsi="Adif Fago No Regular"/>
        </w:rPr>
        <w:t>o</w:t>
      </w:r>
      <w:r>
        <w:rPr>
          <w:rFonts w:ascii="Adif Fago No Regular" w:eastAsia="Adif Fago No Regular" w:hAnsi="Adif Fago No Regular"/>
          <w:spacing w:val="41"/>
        </w:rPr>
        <w:t xml:space="preserve"> </w:t>
      </w:r>
      <w:r>
        <w:rPr>
          <w:rFonts w:ascii="Adif Fago No Regular" w:eastAsia="Adif Fago No Regular" w:hAnsi="Adif Fago No Regular"/>
        </w:rPr>
        <w:t>“todo-</w:t>
      </w:r>
      <w:r>
        <w:rPr>
          <w:rFonts w:ascii="Adif Fago No Regular" w:eastAsia="Adif Fago No Regular" w:hAnsi="Adif Fago No Regular"/>
          <w:spacing w:val="-4"/>
        </w:rPr>
        <w:t>uno”.</w:t>
      </w:r>
    </w:p>
    <w:p w14:paraId="108C7AD4" w14:textId="77777777" w:rsidR="003B27F0" w:rsidRDefault="00F60EA2">
      <w:pPr>
        <w:spacing w:before="200"/>
        <w:ind w:right="487"/>
        <w:jc w:val="both"/>
      </w:pP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efectos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prácticos,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presente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Pliego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dará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rellenos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terraplén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 tipo todo uno será conjunto.</w:t>
      </w:r>
    </w:p>
    <w:p w14:paraId="7850C000" w14:textId="77777777" w:rsidR="003B27F0" w:rsidRDefault="003B27F0">
      <w:pPr>
        <w:jc w:val="both"/>
      </w:pPr>
    </w:p>
    <w:p w14:paraId="4CE2A78D" w14:textId="5204F57D" w:rsidR="003B27F0" w:rsidRDefault="00F60EA2">
      <w:pPr>
        <w:spacing w:before="137"/>
        <w:ind w:right="477"/>
        <w:jc w:val="both"/>
      </w:pPr>
      <w:r>
        <w:rPr>
          <w:rFonts w:ascii="Adif Fago No Regular" w:eastAsia="Adif Fago No Regular" w:hAnsi="Adif Fago No Regular"/>
        </w:rPr>
        <w:t>No obstante, a la vista de las condiciones específicas de determinados materiales, sobre todo en función de su granulometría, la Dirección de Obra podrá ajustar las prescripciones básicas de este Pliego, previa justificación de las nuevas prescripciones a través de un tramo experimental de prueba que se ajustará a las especificaciones recogidas en este artículo.</w:t>
      </w:r>
    </w:p>
    <w:p w14:paraId="2E42A743" w14:textId="77777777" w:rsidR="003B27F0" w:rsidRDefault="00F60EA2">
      <w:pPr>
        <w:spacing w:before="201"/>
        <w:ind w:right="483"/>
        <w:jc w:val="both"/>
      </w:pPr>
      <w:r>
        <w:rPr>
          <w:rFonts w:ascii="Adif Fago No Regular" w:eastAsia="Adif Fago No Regular" w:hAnsi="Adif Fago No Regular"/>
        </w:rPr>
        <w:t>En este tramo de prueba se determinará el procedimiento de puesta en obra (especialmente en lo que se refiere a las condiciones de humedad inicial y al espesor de tongada) y la maquinaria más adecuada. Asimismo, se realizarán ensayos para comprobar la calidad del material ejecutado.</w:t>
      </w:r>
    </w:p>
    <w:p w14:paraId="4E17836A" w14:textId="77777777" w:rsidR="003B27F0" w:rsidRDefault="00F60EA2">
      <w:pPr>
        <w:jc w:val="both"/>
      </w:pPr>
      <w:r>
        <w:rPr>
          <w:rFonts w:ascii="Adif Fago No Regular" w:eastAsia="Adif Fago No Regular" w:hAnsi="Adif Fago No Regular"/>
          <w:spacing w:val="-2"/>
          <w:w w:val="110"/>
        </w:rPr>
        <w:t>Terraplenes</w:t>
      </w:r>
    </w:p>
    <w:p w14:paraId="77195DAF" w14:textId="77777777" w:rsidR="003B27F0" w:rsidRDefault="00F60EA2">
      <w:pPr>
        <w:spacing w:before="168"/>
        <w:ind w:right="479"/>
        <w:jc w:val="both"/>
      </w:pPr>
      <w:r>
        <w:rPr>
          <w:rFonts w:ascii="Adif Fago No Regular" w:eastAsia="Adif Fago No Regular" w:hAnsi="Adif Fago No Regular"/>
        </w:rPr>
        <w:t>Esta unidad consiste en la extensión y compactación, por tongadas de los materiales cuyas características se definen en los siguientes apartados, procedentes de las excavaciones de la traza, en zonas de tales dimensiones que permitan de forma sistemática la utilización de maquinaria pesada con destino a crear una plataforma que sirva de soporte a la capa de forma y al resto de las capas de asiento de la línea ferroviaria.</w:t>
      </w:r>
    </w:p>
    <w:p w14:paraId="232BFD29" w14:textId="77777777" w:rsidR="003B27F0" w:rsidRDefault="00F60EA2">
      <w:pPr>
        <w:spacing w:before="203"/>
        <w:jc w:val="both"/>
      </w:pPr>
      <w:r>
        <w:rPr>
          <w:rFonts w:ascii="Adif Fago No Regular" w:eastAsia="Adif Fago No Regular" w:hAnsi="Adif Fago No Regular"/>
        </w:rPr>
        <w:t>Su</w:t>
      </w:r>
      <w:r>
        <w:rPr>
          <w:rFonts w:ascii="Adif Fago No Regular" w:eastAsia="Adif Fago No Regular" w:hAnsi="Adif Fago No Regular"/>
          <w:spacing w:val="-11"/>
        </w:rPr>
        <w:t xml:space="preserve"> </w:t>
      </w:r>
      <w:r>
        <w:rPr>
          <w:rFonts w:ascii="Adif Fago No Regular" w:eastAsia="Adif Fago No Regular" w:hAnsi="Adif Fago No Regular"/>
        </w:rPr>
        <w:t>ejecución</w:t>
      </w:r>
      <w:r>
        <w:rPr>
          <w:rFonts w:ascii="Adif Fago No Regular" w:eastAsia="Adif Fago No Regular" w:hAnsi="Adif Fago No Regular"/>
          <w:spacing w:val="-12"/>
        </w:rPr>
        <w:t xml:space="preserve"> </w:t>
      </w:r>
      <w:r>
        <w:rPr>
          <w:rFonts w:ascii="Adif Fago No Regular" w:eastAsia="Adif Fago No Regular" w:hAnsi="Adif Fago No Regular"/>
        </w:rPr>
        <w:t>incluye</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operaciones</w:t>
      </w:r>
      <w:r>
        <w:rPr>
          <w:rFonts w:ascii="Adif Fago No Regular" w:eastAsia="Adif Fago No Regular" w:hAnsi="Adif Fago No Regular"/>
          <w:spacing w:val="-12"/>
        </w:rPr>
        <w:t xml:space="preserve"> </w:t>
      </w:r>
      <w:r>
        <w:rPr>
          <w:rFonts w:ascii="Adif Fago No Regular" w:eastAsia="Adif Fago No Regular" w:hAnsi="Adif Fago No Regular"/>
          <w:spacing w:val="-2"/>
        </w:rPr>
        <w:t>siguientes:</w:t>
      </w:r>
    </w:p>
    <w:p w14:paraId="699BC7A9" w14:textId="77777777" w:rsidR="003B27F0" w:rsidRDefault="00F60EA2">
      <w:pPr>
        <w:numPr>
          <w:ilvl w:val="0"/>
          <w:numId w:val="858"/>
        </w:numPr>
        <w:tabs>
          <w:tab w:val="left" w:pos="806"/>
        </w:tabs>
        <w:spacing w:before="196" w:line="283" w:lineRule="auto"/>
        <w:ind w:right="485"/>
        <w:jc w:val="both"/>
      </w:pPr>
      <w:r>
        <w:rPr>
          <w:rFonts w:ascii="Adif Fago No Regular" w:eastAsia="Adif Fago No Regular" w:hAnsi="Adif Fago No Regular"/>
          <w:w w:val="105"/>
        </w:rPr>
        <w:t>Preparación</w:t>
      </w:r>
      <w:r>
        <w:rPr>
          <w:rFonts w:ascii="Adif Fago No Regular" w:eastAsia="Adif Fago No Regular" w:hAnsi="Adif Fago No Regular"/>
          <w:spacing w:val="2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3"/>
          <w:w w:val="105"/>
        </w:rPr>
        <w:t xml:space="preserve"> </w:t>
      </w:r>
      <w:r>
        <w:rPr>
          <w:rFonts w:ascii="Adif Fago No Regular" w:eastAsia="Adif Fago No Regular" w:hAnsi="Adif Fago No Regular"/>
          <w:w w:val="105"/>
        </w:rPr>
        <w:t>superficie</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asiento</w:t>
      </w:r>
      <w:r>
        <w:rPr>
          <w:rFonts w:ascii="Adif Fago No Regular" w:eastAsia="Adif Fago No Regular" w:hAnsi="Adif Fago No Regular"/>
          <w:spacing w:val="2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24"/>
          <w:w w:val="105"/>
        </w:rPr>
        <w:t xml:space="preserve"> </w:t>
      </w:r>
      <w:r>
        <w:rPr>
          <w:rFonts w:ascii="Adif Fago No Regular" w:eastAsia="Adif Fago No Regular" w:hAnsi="Adif Fago No Regular"/>
          <w:w w:val="105"/>
        </w:rPr>
        <w:t>terraplén</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(saneo,</w:t>
      </w:r>
      <w:r>
        <w:rPr>
          <w:rFonts w:ascii="Adif Fago No Regular" w:eastAsia="Adif Fago No Regular" w:hAnsi="Adif Fago No Regular"/>
          <w:spacing w:val="23"/>
          <w:w w:val="105"/>
        </w:rPr>
        <w:t xml:space="preserve"> </w:t>
      </w:r>
      <w:r>
        <w:rPr>
          <w:rFonts w:ascii="Adif Fago No Regular" w:eastAsia="Adif Fago No Regular" w:hAnsi="Adif Fago No Regular"/>
          <w:w w:val="105"/>
        </w:rPr>
        <w:t>escarificado,</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compactación, adopción de medidas de drenaje, etc.).</w:t>
      </w:r>
    </w:p>
    <w:p w14:paraId="1847A053" w14:textId="77777777" w:rsidR="003B27F0" w:rsidRDefault="00F60EA2">
      <w:pPr>
        <w:numPr>
          <w:ilvl w:val="0"/>
          <w:numId w:val="858"/>
        </w:numPr>
        <w:tabs>
          <w:tab w:val="left" w:pos="806"/>
        </w:tabs>
        <w:spacing w:before="122"/>
        <w:ind w:hanging="454"/>
        <w:jc w:val="both"/>
      </w:pPr>
      <w:r>
        <w:rPr>
          <w:rFonts w:ascii="Adif Fago No Regular" w:eastAsia="Adif Fago No Regular" w:hAnsi="Adif Fago No Regular"/>
        </w:rPr>
        <w:t>Extensión</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tongadas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material</w:t>
      </w:r>
      <w:r>
        <w:rPr>
          <w:rFonts w:ascii="Adif Fago No Regular" w:eastAsia="Adif Fago No Regular" w:hAnsi="Adif Fago No Regular"/>
          <w:spacing w:val="9"/>
        </w:rPr>
        <w:t xml:space="preserve"> </w:t>
      </w:r>
      <w:r>
        <w:rPr>
          <w:rFonts w:ascii="Adif Fago No Regular" w:eastAsia="Adif Fago No Regular" w:hAnsi="Adif Fago No Regular"/>
        </w:rPr>
        <w:t>procedente</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excavación.</w:t>
      </w:r>
    </w:p>
    <w:p w14:paraId="0EDE4248" w14:textId="77777777" w:rsidR="003B27F0" w:rsidRDefault="00F60EA2">
      <w:pPr>
        <w:numPr>
          <w:ilvl w:val="0"/>
          <w:numId w:val="858"/>
        </w:numPr>
        <w:tabs>
          <w:tab w:val="left" w:pos="806"/>
        </w:tabs>
        <w:ind w:hanging="454"/>
        <w:jc w:val="both"/>
      </w:pPr>
      <w:r>
        <w:rPr>
          <w:rFonts w:ascii="Adif Fago No Regular" w:eastAsia="Adif Fago No Regular" w:hAnsi="Adif Fago No Regular"/>
        </w:rPr>
        <w:t>Humectación</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2"/>
        </w:rPr>
        <w:t xml:space="preserve"> </w:t>
      </w:r>
      <w:r>
        <w:rPr>
          <w:rFonts w:ascii="Adif Fago No Regular" w:eastAsia="Adif Fago No Regular" w:hAnsi="Adif Fago No Regular"/>
        </w:rPr>
        <w:t>desecación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cada</w:t>
      </w:r>
      <w:r>
        <w:rPr>
          <w:rFonts w:ascii="Adif Fago No Regular" w:eastAsia="Adif Fago No Regular" w:hAnsi="Adif Fago No Regular"/>
          <w:spacing w:val="-12"/>
        </w:rPr>
        <w:t xml:space="preserve"> </w:t>
      </w:r>
      <w:r>
        <w:rPr>
          <w:rFonts w:ascii="Adif Fago No Regular" w:eastAsia="Adif Fago No Regular" w:hAnsi="Adif Fago No Regular"/>
          <w:spacing w:val="-2"/>
        </w:rPr>
        <w:t>tongada.</w:t>
      </w:r>
    </w:p>
    <w:p w14:paraId="7FA18B7C" w14:textId="77777777" w:rsidR="003B27F0" w:rsidRDefault="00F60EA2">
      <w:pPr>
        <w:numPr>
          <w:ilvl w:val="0"/>
          <w:numId w:val="858"/>
        </w:numPr>
        <w:tabs>
          <w:tab w:val="left" w:pos="806"/>
        </w:tabs>
        <w:spacing w:before="168"/>
        <w:ind w:hanging="454"/>
        <w:jc w:val="both"/>
      </w:pPr>
      <w:r>
        <w:rPr>
          <w:rFonts w:ascii="Adif Fago No Regular" w:eastAsia="Adif Fago No Regular" w:hAnsi="Adif Fago No Regular"/>
          <w:spacing w:val="-2"/>
        </w:rPr>
        <w:t>Compactación.</w:t>
      </w:r>
    </w:p>
    <w:p w14:paraId="73711140" w14:textId="77777777" w:rsidR="003B27F0" w:rsidRDefault="00F60EA2">
      <w:pPr>
        <w:numPr>
          <w:ilvl w:val="0"/>
          <w:numId w:val="858"/>
        </w:numPr>
        <w:tabs>
          <w:tab w:val="left" w:pos="806"/>
        </w:tabs>
        <w:ind w:hanging="454"/>
        <w:jc w:val="both"/>
      </w:pPr>
      <w:proofErr w:type="spellStart"/>
      <w:r>
        <w:rPr>
          <w:rFonts w:ascii="Adif Fago No Regular" w:eastAsia="Adif Fago No Regular" w:hAnsi="Adif Fago No Regular"/>
        </w:rPr>
        <w:t>Rasanteado</w:t>
      </w:r>
      <w:proofErr w:type="spellEnd"/>
      <w:r>
        <w:rPr>
          <w:rFonts w:ascii="Adif Fago No Regular" w:eastAsia="Adif Fago No Regular" w:hAnsi="Adif Fago No Regular"/>
        </w:rPr>
        <w:t>,</w:t>
      </w:r>
      <w:r>
        <w:rPr>
          <w:rFonts w:ascii="Adif Fago No Regular" w:eastAsia="Adif Fago No Regular" w:hAnsi="Adif Fago No Regular"/>
          <w:spacing w:val="7"/>
        </w:rPr>
        <w:t xml:space="preserve"> </w:t>
      </w:r>
      <w:r>
        <w:rPr>
          <w:rFonts w:ascii="Adif Fago No Regular" w:eastAsia="Adif Fago No Regular" w:hAnsi="Adif Fago No Regular"/>
        </w:rPr>
        <w:t>refino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taludes,</w:t>
      </w:r>
      <w:r>
        <w:rPr>
          <w:rFonts w:ascii="Adif Fago No Regular" w:eastAsia="Adif Fago No Regular" w:hAnsi="Adif Fago No Regular"/>
          <w:spacing w:val="7"/>
        </w:rPr>
        <w:t xml:space="preserve"> </w:t>
      </w:r>
      <w:r>
        <w:rPr>
          <w:rFonts w:ascii="Adif Fago No Regular" w:eastAsia="Adif Fago No Regular" w:hAnsi="Adif Fago No Regular"/>
          <w:spacing w:val="-4"/>
        </w:rPr>
        <w:t>etc.</w:t>
      </w:r>
    </w:p>
    <w:p w14:paraId="53AFB22B" w14:textId="77777777" w:rsidR="003B27F0" w:rsidRDefault="00F60EA2">
      <w:pPr>
        <w:spacing w:before="168"/>
        <w:ind w:right="479"/>
        <w:jc w:val="both"/>
      </w:pPr>
      <w:proofErr w:type="gramStart"/>
      <w:r>
        <w:rPr>
          <w:rFonts w:ascii="Adif Fago No Regular" w:eastAsia="Adif Fago No Regular" w:hAnsi="Adif Fago No Regular"/>
        </w:rPr>
        <w:t>Los materiales a emplear</w:t>
      </w:r>
      <w:proofErr w:type="gramEnd"/>
      <w:r>
        <w:rPr>
          <w:rFonts w:ascii="Adif Fago No Regular" w:eastAsia="Adif Fago No Regular" w:hAnsi="Adif Fago No Regular"/>
        </w:rPr>
        <w:t xml:space="preserve"> en la ejecución de terraplenes serán suelos o materiales locales que se obtendrán de las excavaciones realizadas en la obra aprobados por la Dirección de Obra y que cumplan las correspondientes condiciones de puesta en obra. estabilidad, capacidad portante y </w:t>
      </w:r>
      <w:r>
        <w:rPr>
          <w:rFonts w:ascii="Adif Fago No Regular" w:eastAsia="Adif Fago No Regular" w:hAnsi="Adif Fago No Regular"/>
          <w:spacing w:val="-2"/>
        </w:rPr>
        <w:t>deformabilidad.</w:t>
      </w:r>
    </w:p>
    <w:p w14:paraId="16530772" w14:textId="77777777" w:rsidR="003B27F0" w:rsidRDefault="00F60EA2">
      <w:pPr>
        <w:spacing w:before="199"/>
        <w:jc w:val="both"/>
      </w:pPr>
      <w:proofErr w:type="gramStart"/>
      <w:r>
        <w:rPr>
          <w:rFonts w:ascii="Adif Fago No Regular" w:eastAsia="Adif Fago No Regular" w:hAnsi="Adif Fago No Regular"/>
          <w:w w:val="115"/>
        </w:rPr>
        <w:t>Materiales</w:t>
      </w:r>
      <w:r>
        <w:rPr>
          <w:rFonts w:ascii="Adif Fago No Regular" w:eastAsia="Adif Fago No Regular" w:hAnsi="Adif Fago No Regular"/>
          <w:spacing w:val="5"/>
          <w:w w:val="115"/>
        </w:rPr>
        <w:t xml:space="preserve"> </w:t>
      </w:r>
      <w:r>
        <w:rPr>
          <w:rFonts w:ascii="Adif Fago No Regular" w:eastAsia="Adif Fago No Regular" w:hAnsi="Adif Fago No Regular"/>
          <w:w w:val="115"/>
        </w:rPr>
        <w:t>a</w:t>
      </w:r>
      <w:r>
        <w:rPr>
          <w:rFonts w:ascii="Adif Fago No Regular" w:eastAsia="Adif Fago No Regular" w:hAnsi="Adif Fago No Regular"/>
          <w:spacing w:val="9"/>
          <w:w w:val="115"/>
        </w:rPr>
        <w:t xml:space="preserve"> </w:t>
      </w:r>
      <w:r>
        <w:rPr>
          <w:rFonts w:ascii="Adif Fago No Regular" w:eastAsia="Adif Fago No Regular" w:hAnsi="Adif Fago No Regular"/>
          <w:w w:val="115"/>
        </w:rPr>
        <w:t>emplear</w:t>
      </w:r>
      <w:proofErr w:type="gramEnd"/>
      <w:r>
        <w:rPr>
          <w:rFonts w:ascii="Adif Fago No Regular" w:eastAsia="Adif Fago No Regular" w:hAnsi="Adif Fago No Regular"/>
          <w:spacing w:val="9"/>
          <w:w w:val="115"/>
        </w:rPr>
        <w:t xml:space="preserve"> </w:t>
      </w:r>
      <w:r>
        <w:rPr>
          <w:rFonts w:ascii="Adif Fago No Regular" w:eastAsia="Adif Fago No Regular" w:hAnsi="Adif Fago No Regular"/>
          <w:w w:val="115"/>
        </w:rPr>
        <w:t>en</w:t>
      </w:r>
      <w:r>
        <w:rPr>
          <w:rFonts w:ascii="Adif Fago No Regular" w:eastAsia="Adif Fago No Regular" w:hAnsi="Adif Fago No Regular"/>
          <w:spacing w:val="5"/>
          <w:w w:val="115"/>
        </w:rPr>
        <w:t xml:space="preserve"> </w:t>
      </w:r>
      <w:r>
        <w:rPr>
          <w:rFonts w:ascii="Adif Fago No Regular" w:eastAsia="Adif Fago No Regular" w:hAnsi="Adif Fago No Regular"/>
          <w:w w:val="115"/>
        </w:rPr>
        <w:t>la</w:t>
      </w:r>
      <w:r>
        <w:rPr>
          <w:rFonts w:ascii="Adif Fago No Regular" w:eastAsia="Adif Fago No Regular" w:hAnsi="Adif Fago No Regular"/>
          <w:spacing w:val="8"/>
          <w:w w:val="115"/>
        </w:rPr>
        <w:t xml:space="preserve"> </w:t>
      </w:r>
      <w:r>
        <w:rPr>
          <w:rFonts w:ascii="Adif Fago No Regular" w:eastAsia="Adif Fago No Regular" w:hAnsi="Adif Fago No Regular"/>
          <w:w w:val="115"/>
        </w:rPr>
        <w:t>zona</w:t>
      </w:r>
      <w:r>
        <w:rPr>
          <w:rFonts w:ascii="Adif Fago No Regular" w:eastAsia="Adif Fago No Regular" w:hAnsi="Adif Fago No Regular"/>
          <w:spacing w:val="9"/>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8"/>
          <w:w w:val="115"/>
        </w:rPr>
        <w:t xml:space="preserve"> </w:t>
      </w:r>
      <w:r>
        <w:rPr>
          <w:rFonts w:ascii="Adif Fago No Regular" w:eastAsia="Adif Fago No Regular" w:hAnsi="Adif Fago No Regular"/>
          <w:spacing w:val="-2"/>
          <w:w w:val="115"/>
        </w:rPr>
        <w:t>saneo</w:t>
      </w:r>
    </w:p>
    <w:p w14:paraId="0A516281" w14:textId="77777777" w:rsidR="003B27F0" w:rsidRDefault="00F60EA2">
      <w:pPr>
        <w:spacing w:before="169"/>
        <w:ind w:right="485"/>
        <w:jc w:val="both"/>
      </w:pPr>
      <w:proofErr w:type="gramStart"/>
      <w:r>
        <w:rPr>
          <w:rFonts w:ascii="Adif Fago No Regular" w:eastAsia="Adif Fago No Regular" w:hAnsi="Adif Fago No Regular"/>
        </w:rPr>
        <w:t>Los materiales a emplear</w:t>
      </w:r>
      <w:proofErr w:type="gramEnd"/>
      <w:r>
        <w:rPr>
          <w:rFonts w:ascii="Adif Fago No Regular" w:eastAsia="Adif Fago No Regular" w:hAnsi="Adif Fago No Regular"/>
        </w:rPr>
        <w:t xml:space="preserve"> en la zona de saneo cumplirán las prescripciones necesarias para que el relleno sea ejecutable y no presente problemas de estabilidad o movimientos excesivos a lo largo</w:t>
      </w:r>
      <w:r>
        <w:rPr>
          <w:rFonts w:ascii="Adif Fago No Regular" w:eastAsia="Adif Fago No Regular" w:hAnsi="Adif Fago No Regular"/>
          <w:spacing w:val="40"/>
        </w:rPr>
        <w:t xml:space="preserve"> </w:t>
      </w:r>
      <w:r>
        <w:rPr>
          <w:rFonts w:ascii="Adif Fago No Regular" w:eastAsia="Adif Fago No Regular" w:hAnsi="Adif Fago No Regular"/>
        </w:rPr>
        <w:t>de su vida útil.</w:t>
      </w:r>
    </w:p>
    <w:p w14:paraId="6F3CAA47" w14:textId="77777777" w:rsidR="003B27F0" w:rsidRDefault="00F60EA2">
      <w:pPr>
        <w:spacing w:before="201"/>
        <w:jc w:val="both"/>
      </w:pP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podrán</w:t>
      </w:r>
      <w:r>
        <w:rPr>
          <w:rFonts w:ascii="Adif Fago No Regular" w:eastAsia="Adif Fago No Regular" w:hAnsi="Adif Fago No Regular"/>
          <w:spacing w:val="7"/>
        </w:rPr>
        <w:t xml:space="preserve"> </w:t>
      </w:r>
      <w:r>
        <w:rPr>
          <w:rFonts w:ascii="Adif Fago No Regular" w:eastAsia="Adif Fago No Regular" w:hAnsi="Adif Fago No Regular"/>
        </w:rPr>
        <w:t>utilizar</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zona</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saneo,</w:t>
      </w:r>
      <w:r>
        <w:rPr>
          <w:rFonts w:ascii="Adif Fago No Regular" w:eastAsia="Adif Fago No Regular" w:hAnsi="Adif Fago No Regular"/>
          <w:spacing w:val="7"/>
        </w:rPr>
        <w:t xml:space="preserve"> </w:t>
      </w:r>
      <w:r>
        <w:rPr>
          <w:rFonts w:ascii="Adif Fago No Regular" w:eastAsia="Adif Fago No Regular" w:hAnsi="Adif Fago No Regular"/>
        </w:rPr>
        <w:t>materiales</w:t>
      </w:r>
      <w:r>
        <w:rPr>
          <w:rFonts w:ascii="Adif Fago No Regular" w:eastAsia="Adif Fago No Regular" w:hAnsi="Adif Fago No Regular"/>
          <w:spacing w:val="8"/>
        </w:rPr>
        <w:t xml:space="preserve"> </w:t>
      </w:r>
      <w:r>
        <w:rPr>
          <w:rFonts w:ascii="Adif Fago No Regular" w:eastAsia="Adif Fago No Regular" w:hAnsi="Adif Fago No Regular"/>
        </w:rPr>
        <w:t>tratados</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cal</w:t>
      </w:r>
      <w:r>
        <w:rPr>
          <w:rFonts w:ascii="Adif Fago No Regular" w:eastAsia="Adif Fago No Regular" w:hAnsi="Adif Fago No Regular"/>
          <w:spacing w:val="7"/>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acuerdo</w:t>
      </w:r>
      <w:r>
        <w:rPr>
          <w:rFonts w:ascii="Adif Fago No Regular" w:eastAsia="Adif Fago No Regular" w:hAnsi="Adif Fago No Regular"/>
          <w:spacing w:val="6"/>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prescripciones</w:t>
      </w:r>
    </w:p>
    <w:p w14:paraId="055D6793" w14:textId="77777777" w:rsidR="003B27F0" w:rsidRDefault="00F60EA2">
      <w:pPr>
        <w:jc w:val="both"/>
      </w:pPr>
      <w:r>
        <w:rPr>
          <w:rFonts w:ascii="Adif Fago No Regular" w:eastAsia="Adif Fago No Regular" w:hAnsi="Adif Fago No Regular"/>
        </w:rPr>
        <w:t>definidas</w:t>
      </w:r>
      <w:r>
        <w:rPr>
          <w:rFonts w:ascii="Adif Fago No Regular" w:eastAsia="Adif Fago No Regular" w:hAnsi="Adif Fago No Regular"/>
          <w:spacing w:val="21"/>
        </w:rPr>
        <w:t xml:space="preserve"> </w:t>
      </w:r>
      <w:r>
        <w:rPr>
          <w:rFonts w:ascii="Adif Fago No Regular" w:eastAsia="Adif Fago No Regular" w:hAnsi="Adif Fago No Regular"/>
        </w:rPr>
        <w:t>en</w:t>
      </w:r>
      <w:r>
        <w:rPr>
          <w:rFonts w:ascii="Adif Fago No Regular" w:eastAsia="Adif Fago No Regular" w:hAnsi="Adif Fago No Regular"/>
          <w:spacing w:val="23"/>
        </w:rPr>
        <w:t xml:space="preserve"> </w:t>
      </w:r>
      <w:r>
        <w:rPr>
          <w:rFonts w:ascii="Adif Fago No Regular" w:eastAsia="Adif Fago No Regular" w:hAnsi="Adif Fago No Regular"/>
        </w:rPr>
        <w:t>el</w:t>
      </w:r>
      <w:r>
        <w:rPr>
          <w:rFonts w:ascii="Adif Fago No Regular" w:eastAsia="Adif Fago No Regular" w:hAnsi="Adif Fago No Regular"/>
          <w:spacing w:val="23"/>
        </w:rPr>
        <w:t xml:space="preserve"> </w:t>
      </w:r>
      <w:r>
        <w:rPr>
          <w:rFonts w:ascii="Adif Fago No Regular" w:eastAsia="Adif Fago No Regular" w:hAnsi="Adif Fago No Regular"/>
        </w:rPr>
        <w:t>capítulo</w:t>
      </w:r>
      <w:r>
        <w:rPr>
          <w:rFonts w:ascii="Adif Fago No Regular" w:eastAsia="Adif Fago No Regular" w:hAnsi="Adif Fago No Regular"/>
          <w:spacing w:val="20"/>
        </w:rPr>
        <w:t xml:space="preserve"> </w:t>
      </w:r>
      <w:r>
        <w:rPr>
          <w:rFonts w:ascii="Adif Fago No Regular" w:eastAsia="Adif Fago No Regular" w:hAnsi="Adif Fago No Regular"/>
        </w:rPr>
        <w:t>OAI</w:t>
      </w:r>
      <w:r>
        <w:rPr>
          <w:rFonts w:ascii="Adif Fago No Regular" w:eastAsia="Adif Fago No Regular" w:hAnsi="Adif Fago No Regular"/>
          <w:spacing w:val="26"/>
        </w:rPr>
        <w:t xml:space="preserve"> </w:t>
      </w:r>
      <w:r>
        <w:rPr>
          <w:rFonts w:ascii="Adif Fago No Regular" w:eastAsia="Adif Fago No Regular" w:hAnsi="Adif Fago No Regular"/>
        </w:rPr>
        <w:t>“Tratamiento</w:t>
      </w:r>
      <w:r>
        <w:rPr>
          <w:rFonts w:ascii="Adif Fago No Regular" w:eastAsia="Adif Fago No Regular" w:hAnsi="Adif Fago No Regular"/>
          <w:spacing w:val="24"/>
        </w:rPr>
        <w:t xml:space="preserve"> </w:t>
      </w:r>
      <w:r>
        <w:rPr>
          <w:rFonts w:ascii="Adif Fago No Regular" w:eastAsia="Adif Fago No Regular" w:hAnsi="Adif Fago No Regular"/>
        </w:rPr>
        <w:t>“in</w:t>
      </w:r>
      <w:r>
        <w:rPr>
          <w:rFonts w:ascii="Adif Fago No Regular" w:eastAsia="Adif Fago No Regular" w:hAnsi="Adif Fago No Regular"/>
          <w:spacing w:val="23"/>
        </w:rPr>
        <w:t xml:space="preserve"> </w:t>
      </w:r>
      <w:r>
        <w:rPr>
          <w:rFonts w:ascii="Adif Fago No Regular" w:eastAsia="Adif Fago No Regular" w:hAnsi="Adif Fago No Regular"/>
        </w:rPr>
        <w:t>situ”</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4"/>
        </w:rPr>
        <w:t xml:space="preserve"> </w:t>
      </w: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plataforma”</w:t>
      </w:r>
      <w:r>
        <w:rPr>
          <w:rFonts w:ascii="Adif Fago No Regular" w:eastAsia="Adif Fago No Regular" w:hAnsi="Adif Fago No Regular"/>
          <w:spacing w:val="24"/>
        </w:rPr>
        <w:t xml:space="preserve"> </w:t>
      </w:r>
      <w:r>
        <w:rPr>
          <w:rFonts w:ascii="Adif Fago No Regular" w:eastAsia="Adif Fago No Regular" w:hAnsi="Adif Fago No Regular"/>
        </w:rPr>
        <w:t>del</w:t>
      </w:r>
      <w:r>
        <w:rPr>
          <w:rFonts w:ascii="Adif Fago No Regular" w:eastAsia="Adif Fago No Regular" w:hAnsi="Adif Fago No Regular"/>
          <w:spacing w:val="23"/>
        </w:rPr>
        <w:t xml:space="preserve"> </w:t>
      </w:r>
      <w:r>
        <w:rPr>
          <w:rFonts w:ascii="Adif Fago No Regular" w:eastAsia="Adif Fago No Regular" w:hAnsi="Adif Fago No Regular"/>
        </w:rPr>
        <w:t>presente</w:t>
      </w:r>
      <w:r>
        <w:rPr>
          <w:rFonts w:ascii="Adif Fago No Regular" w:eastAsia="Adif Fago No Regular" w:hAnsi="Adif Fago No Regular"/>
          <w:spacing w:val="23"/>
        </w:rPr>
        <w:t xml:space="preserve"> </w:t>
      </w:r>
      <w:r>
        <w:rPr>
          <w:rFonts w:ascii="Adif Fago No Regular" w:eastAsia="Adif Fago No Regular" w:hAnsi="Adif Fago No Regular"/>
          <w:spacing w:val="-2"/>
        </w:rPr>
        <w:t>Pliego.</w:t>
      </w:r>
    </w:p>
    <w:p w14:paraId="6B5B1697" w14:textId="77777777" w:rsidR="003B27F0" w:rsidRDefault="00F60EA2">
      <w:pPr>
        <w:spacing w:before="197"/>
        <w:jc w:val="both"/>
      </w:pPr>
      <w:proofErr w:type="gramStart"/>
      <w:r>
        <w:rPr>
          <w:rFonts w:ascii="Adif Fago No Regular" w:eastAsia="Adif Fago No Regular" w:hAnsi="Adif Fago No Regular"/>
          <w:w w:val="115"/>
        </w:rPr>
        <w:t>Materiales</w:t>
      </w:r>
      <w:r>
        <w:rPr>
          <w:rFonts w:ascii="Adif Fago No Regular" w:eastAsia="Adif Fago No Regular" w:hAnsi="Adif Fago No Regular"/>
          <w:spacing w:val="6"/>
          <w:w w:val="115"/>
        </w:rPr>
        <w:t xml:space="preserve"> </w:t>
      </w:r>
      <w:r>
        <w:rPr>
          <w:rFonts w:ascii="Adif Fago No Regular" w:eastAsia="Adif Fago No Regular" w:hAnsi="Adif Fago No Regular"/>
          <w:w w:val="115"/>
        </w:rPr>
        <w:t>a</w:t>
      </w:r>
      <w:r>
        <w:rPr>
          <w:rFonts w:ascii="Adif Fago No Regular" w:eastAsia="Adif Fago No Regular" w:hAnsi="Adif Fago No Regular"/>
          <w:spacing w:val="9"/>
          <w:w w:val="115"/>
        </w:rPr>
        <w:t xml:space="preserve"> </w:t>
      </w:r>
      <w:r>
        <w:rPr>
          <w:rFonts w:ascii="Adif Fago No Regular" w:eastAsia="Adif Fago No Regular" w:hAnsi="Adif Fago No Regular"/>
          <w:w w:val="115"/>
        </w:rPr>
        <w:t>emplear</w:t>
      </w:r>
      <w:proofErr w:type="gramEnd"/>
      <w:r>
        <w:rPr>
          <w:rFonts w:ascii="Adif Fago No Regular" w:eastAsia="Adif Fago No Regular" w:hAnsi="Adif Fago No Regular"/>
          <w:spacing w:val="9"/>
          <w:w w:val="115"/>
        </w:rPr>
        <w:t xml:space="preserve"> </w:t>
      </w:r>
      <w:r>
        <w:rPr>
          <w:rFonts w:ascii="Adif Fago No Regular" w:eastAsia="Adif Fago No Regular" w:hAnsi="Adif Fago No Regular"/>
          <w:w w:val="115"/>
        </w:rPr>
        <w:t>en</w:t>
      </w:r>
      <w:r>
        <w:rPr>
          <w:rFonts w:ascii="Adif Fago No Regular" w:eastAsia="Adif Fago No Regular" w:hAnsi="Adif Fago No Regular"/>
          <w:spacing w:val="5"/>
          <w:w w:val="115"/>
        </w:rPr>
        <w:t xml:space="preserve"> </w:t>
      </w:r>
      <w:r>
        <w:rPr>
          <w:rFonts w:ascii="Adif Fago No Regular" w:eastAsia="Adif Fago No Regular" w:hAnsi="Adif Fago No Regular"/>
          <w:w w:val="115"/>
        </w:rPr>
        <w:t>cimiento</w:t>
      </w:r>
      <w:r>
        <w:rPr>
          <w:rFonts w:ascii="Adif Fago No Regular" w:eastAsia="Adif Fago No Regular" w:hAnsi="Adif Fago No Regular"/>
          <w:spacing w:val="9"/>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8"/>
          <w:w w:val="115"/>
        </w:rPr>
        <w:t xml:space="preserve"> </w:t>
      </w:r>
      <w:r>
        <w:rPr>
          <w:rFonts w:ascii="Adif Fago No Regular" w:eastAsia="Adif Fago No Regular" w:hAnsi="Adif Fago No Regular"/>
          <w:spacing w:val="-2"/>
          <w:w w:val="115"/>
        </w:rPr>
        <w:t>terraplenes</w:t>
      </w:r>
    </w:p>
    <w:p w14:paraId="207E94CB" w14:textId="77777777" w:rsidR="003B27F0" w:rsidRDefault="00F60EA2">
      <w:pPr>
        <w:spacing w:before="170"/>
        <w:ind w:right="486"/>
        <w:jc w:val="both"/>
      </w:pPr>
      <w:proofErr w:type="gramStart"/>
      <w:r>
        <w:rPr>
          <w:rFonts w:ascii="Adif Fago No Regular" w:eastAsia="Adif Fago No Regular" w:hAnsi="Adif Fago No Regular"/>
        </w:rPr>
        <w:t>El material a colocar</w:t>
      </w:r>
      <w:proofErr w:type="gramEnd"/>
      <w:r>
        <w:rPr>
          <w:rFonts w:ascii="Adif Fago No Regular" w:eastAsia="Adif Fago No Regular" w:hAnsi="Adif Fago No Regular"/>
        </w:rPr>
        <w:t xml:space="preserve"> en el cimiento de terraplenes podrá ser análogo al del núcleo (con las restricciones </w:t>
      </w:r>
      <w:r>
        <w:rPr>
          <w:rFonts w:ascii="Adif Fago No Regular" w:eastAsia="Adif Fago No Regular" w:hAnsi="Adif Fago No Regular"/>
        </w:rPr>
        <w:t>que más adelante se exponen) o con características de drenaje.</w:t>
      </w:r>
    </w:p>
    <w:p w14:paraId="331F05FD" w14:textId="77777777" w:rsidR="003B27F0" w:rsidRDefault="00F60EA2">
      <w:pPr>
        <w:spacing w:before="201"/>
        <w:ind w:right="479"/>
        <w:jc w:val="both"/>
      </w:pPr>
      <w:r>
        <w:rPr>
          <w:rFonts w:ascii="Adif Fago No Regular" w:eastAsia="Adif Fago No Regular" w:hAnsi="Adif Fago No Regular"/>
          <w:w w:val="105"/>
        </w:rPr>
        <w:t>Cuando existan condiciones de posible saturación, debidas a niveles freáticos elevados o a la existencia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zonas</w:t>
      </w:r>
      <w:r>
        <w:rPr>
          <w:rFonts w:ascii="Adif Fago No Regular" w:eastAsia="Adif Fago No Regular" w:hAnsi="Adif Fago No Regular"/>
          <w:spacing w:val="-9"/>
          <w:w w:val="105"/>
        </w:rPr>
        <w:t xml:space="preserve"> </w:t>
      </w:r>
      <w:proofErr w:type="spellStart"/>
      <w:r>
        <w:rPr>
          <w:rFonts w:ascii="Adif Fago No Regular" w:eastAsia="Adif Fago No Regular" w:hAnsi="Adif Fago No Regular"/>
          <w:w w:val="105"/>
        </w:rPr>
        <w:t>encharcables</w:t>
      </w:r>
      <w:proofErr w:type="spellEnd"/>
      <w:r>
        <w:rPr>
          <w:rFonts w:ascii="Adif Fago No Regular" w:eastAsia="Adif Fago No Regular" w:hAnsi="Adif Fago No Regular"/>
          <w:w w:val="105"/>
        </w:rPr>
        <w:t>,</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colocar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contenido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finos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pasantes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tamiz</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0,080</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UNE)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15%,</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prolongando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esta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exigencia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 núcleo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hasta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altura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2</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encima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natural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relleno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saneo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 lo hubo).</w:t>
      </w:r>
    </w:p>
    <w:p w14:paraId="4835975F" w14:textId="77777777" w:rsidR="003B27F0" w:rsidRDefault="00F60EA2">
      <w:pPr>
        <w:spacing w:before="203"/>
        <w:jc w:val="both"/>
      </w:pPr>
      <w:r>
        <w:rPr>
          <w:rFonts w:ascii="Adif Fago No Regular" w:eastAsia="Adif Fago No Regular" w:hAnsi="Adif Fago No Regular"/>
        </w:rPr>
        <w:t>Cuando</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cimiento</w:t>
      </w:r>
      <w:r>
        <w:rPr>
          <w:rFonts w:ascii="Adif Fago No Regular" w:eastAsia="Adif Fago No Regular" w:hAnsi="Adif Fago No Regular"/>
          <w:spacing w:val="-9"/>
        </w:rPr>
        <w:t xml:space="preserve"> </w:t>
      </w:r>
      <w:r>
        <w:rPr>
          <w:rFonts w:ascii="Adif Fago No Regular" w:eastAsia="Adif Fago No Regular" w:hAnsi="Adif Fago No Regular"/>
        </w:rPr>
        <w:t>deba</w:t>
      </w:r>
      <w:r>
        <w:rPr>
          <w:rFonts w:ascii="Adif Fago No Regular" w:eastAsia="Adif Fago No Regular" w:hAnsi="Adif Fago No Regular"/>
          <w:spacing w:val="-9"/>
        </w:rPr>
        <w:t xml:space="preserve"> </w:t>
      </w:r>
      <w:r>
        <w:rPr>
          <w:rFonts w:ascii="Adif Fago No Regular" w:eastAsia="Adif Fago No Regular" w:hAnsi="Adif Fago No Regular"/>
        </w:rPr>
        <w:t>ser</w:t>
      </w:r>
      <w:r>
        <w:rPr>
          <w:rFonts w:ascii="Adif Fago No Regular" w:eastAsia="Adif Fago No Regular" w:hAnsi="Adif Fago No Regular"/>
          <w:spacing w:val="-6"/>
        </w:rPr>
        <w:t xml:space="preserve"> </w:t>
      </w:r>
      <w:r>
        <w:rPr>
          <w:rFonts w:ascii="Adif Fago No Regular" w:eastAsia="Adif Fago No Regular" w:hAnsi="Adif Fago No Regular"/>
        </w:rPr>
        <w:t>permeable</w:t>
      </w:r>
      <w:r>
        <w:rPr>
          <w:rFonts w:ascii="Adif Fago No Regular" w:eastAsia="Adif Fago No Regular" w:hAnsi="Adif Fago No Regular"/>
          <w:spacing w:val="-8"/>
        </w:rPr>
        <w:t xml:space="preserve"> </w:t>
      </w:r>
      <w:r>
        <w:rPr>
          <w:rFonts w:ascii="Adif Fago No Regular" w:eastAsia="Adif Fago No Regular" w:hAnsi="Adif Fago No Regular"/>
        </w:rPr>
        <w:t>o</w:t>
      </w:r>
      <w:r>
        <w:rPr>
          <w:rFonts w:ascii="Adif Fago No Regular" w:eastAsia="Adif Fago No Regular" w:hAnsi="Adif Fago No Regular"/>
          <w:spacing w:val="-7"/>
        </w:rPr>
        <w:t xml:space="preserve"> </w:t>
      </w:r>
      <w:r>
        <w:rPr>
          <w:rFonts w:ascii="Adif Fago No Regular" w:eastAsia="Adif Fago No Regular" w:hAnsi="Adif Fago No Regular"/>
        </w:rPr>
        <w:t>drenante,</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aplicarán</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especificaciones</w:t>
      </w:r>
      <w:r>
        <w:rPr>
          <w:rFonts w:ascii="Adif Fago No Regular" w:eastAsia="Adif Fago No Regular" w:hAnsi="Adif Fago No Regular"/>
          <w:spacing w:val="-9"/>
        </w:rPr>
        <w:t xml:space="preserve"> </w:t>
      </w:r>
      <w:r>
        <w:rPr>
          <w:rFonts w:ascii="Adif Fago No Regular" w:eastAsia="Adif Fago No Regular" w:hAnsi="Adif Fago No Regular"/>
        </w:rPr>
        <w:t>indicadas</w:t>
      </w:r>
      <w:r>
        <w:rPr>
          <w:rFonts w:ascii="Adif Fago No Regular" w:eastAsia="Adif Fago No Regular" w:hAnsi="Adif Fago No Regular"/>
          <w:spacing w:val="-8"/>
        </w:rPr>
        <w:t xml:space="preserve"> </w:t>
      </w:r>
      <w:r>
        <w:rPr>
          <w:rFonts w:ascii="Adif Fago No Regular" w:eastAsia="Adif Fago No Regular" w:hAnsi="Adif Fago No Regular"/>
          <w:spacing w:val="-4"/>
        </w:rPr>
        <w:t>para</w:t>
      </w:r>
    </w:p>
    <w:p w14:paraId="4AFCF6E5" w14:textId="77777777" w:rsidR="003B27F0" w:rsidRDefault="003B27F0">
      <w:pPr>
        <w:jc w:val="both"/>
      </w:pPr>
    </w:p>
    <w:p w14:paraId="659891CC" w14:textId="234A9B0C" w:rsidR="003B27F0" w:rsidRDefault="00F60EA2">
      <w:pPr>
        <w:spacing w:before="137"/>
        <w:ind w:right="479"/>
        <w:jc w:val="both"/>
      </w:pPr>
      <w:r>
        <w:rPr>
          <w:rFonts w:ascii="Adif Fago No Regular" w:eastAsia="Adif Fago No Regular" w:hAnsi="Adif Fago No Regular"/>
        </w:rPr>
        <w:t>pedraplenes,</w:t>
      </w:r>
      <w:r>
        <w:rPr>
          <w:rFonts w:ascii="Adif Fago No Regular" w:eastAsia="Adif Fago No Regular" w:hAnsi="Adif Fago No Regular"/>
          <w:spacing w:val="20"/>
        </w:rPr>
        <w:t xml:space="preserve"> </w:t>
      </w:r>
      <w:r>
        <w:rPr>
          <w:rFonts w:ascii="Adif Fago No Regular" w:eastAsia="Adif Fago No Regular" w:hAnsi="Adif Fago No Regular"/>
        </w:rPr>
        <w:t>hasta</w:t>
      </w:r>
      <w:r>
        <w:rPr>
          <w:rFonts w:ascii="Adif Fago No Regular" w:eastAsia="Adif Fago No Regular" w:hAnsi="Adif Fago No Regular"/>
          <w:spacing w:val="20"/>
        </w:rPr>
        <w:t xml:space="preserve"> </w:t>
      </w:r>
      <w:r>
        <w:rPr>
          <w:rFonts w:ascii="Adif Fago No Regular" w:eastAsia="Adif Fago No Regular" w:hAnsi="Adif Fago No Regular"/>
        </w:rPr>
        <w:t>una</w:t>
      </w:r>
      <w:r>
        <w:rPr>
          <w:rFonts w:ascii="Adif Fago No Regular" w:eastAsia="Adif Fago No Regular" w:hAnsi="Adif Fago No Regular"/>
          <w:spacing w:val="20"/>
        </w:rPr>
        <w:t xml:space="preserve"> </w:t>
      </w:r>
      <w:r>
        <w:rPr>
          <w:rFonts w:ascii="Adif Fago No Regular" w:eastAsia="Adif Fago No Regular" w:hAnsi="Adif Fago No Regular"/>
        </w:rPr>
        <w:t>cota</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3"/>
        </w:rPr>
        <w:t xml:space="preserve"> </w:t>
      </w:r>
      <w:r>
        <w:rPr>
          <w:rFonts w:ascii="Adif Fago No Regular" w:eastAsia="Adif Fago No Regular" w:hAnsi="Adif Fago No Regular"/>
        </w:rPr>
        <w:t>0,50 m</w:t>
      </w:r>
      <w:r>
        <w:rPr>
          <w:rFonts w:ascii="Adif Fago No Regular" w:eastAsia="Adif Fago No Regular" w:hAnsi="Adif Fago No Regular"/>
          <w:spacing w:val="24"/>
        </w:rPr>
        <w:t xml:space="preserve"> </w:t>
      </w:r>
      <w:r>
        <w:rPr>
          <w:rFonts w:ascii="Adif Fago No Regular" w:eastAsia="Adif Fago No Regular" w:hAnsi="Adif Fago No Regular"/>
        </w:rPr>
        <w:t>por</w:t>
      </w:r>
      <w:r>
        <w:rPr>
          <w:rFonts w:ascii="Adif Fago No Regular" w:eastAsia="Adif Fago No Regular" w:hAnsi="Adif Fago No Regular"/>
          <w:spacing w:val="20"/>
        </w:rPr>
        <w:t xml:space="preserve"> </w:t>
      </w:r>
      <w:r>
        <w:rPr>
          <w:rFonts w:ascii="Adif Fago No Regular" w:eastAsia="Adif Fago No Regular" w:hAnsi="Adif Fago No Regular"/>
        </w:rPr>
        <w:t>encima</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3"/>
        </w:rPr>
        <w:t xml:space="preserve"> </w:t>
      </w:r>
      <w:r>
        <w:rPr>
          <w:rFonts w:ascii="Adif Fago No Regular" w:eastAsia="Adif Fago No Regular" w:hAnsi="Adif Fago No Regular"/>
        </w:rPr>
        <w:t>la</w:t>
      </w:r>
      <w:r>
        <w:rPr>
          <w:rFonts w:ascii="Adif Fago No Regular" w:eastAsia="Adif Fago No Regular" w:hAnsi="Adif Fago No Regular"/>
          <w:spacing w:val="20"/>
        </w:rPr>
        <w:t xml:space="preserve"> </w:t>
      </w:r>
      <w:r>
        <w:rPr>
          <w:rFonts w:ascii="Adif Fago No Regular" w:eastAsia="Adif Fago No Regular" w:hAnsi="Adif Fago No Regular"/>
        </w:rPr>
        <w:t>altura</w:t>
      </w:r>
      <w:r>
        <w:rPr>
          <w:rFonts w:ascii="Adif Fago No Regular" w:eastAsia="Adif Fago No Regular" w:hAnsi="Adif Fago No Regular"/>
          <w:spacing w:val="22"/>
        </w:rPr>
        <w:t xml:space="preserve"> </w:t>
      </w:r>
      <w:r>
        <w:rPr>
          <w:rFonts w:ascii="Adif Fago No Regular" w:eastAsia="Adif Fago No Regular" w:hAnsi="Adif Fago No Regular"/>
        </w:rPr>
        <w:t>considerada</w:t>
      </w:r>
      <w:r>
        <w:rPr>
          <w:rFonts w:ascii="Adif Fago No Regular" w:eastAsia="Adif Fago No Regular" w:hAnsi="Adif Fago No Regular"/>
          <w:spacing w:val="20"/>
        </w:rPr>
        <w:t xml:space="preserve"> </w:t>
      </w:r>
      <w:r>
        <w:rPr>
          <w:rFonts w:ascii="Adif Fago No Regular" w:eastAsia="Adif Fago No Regular" w:hAnsi="Adif Fago No Regular"/>
        </w:rPr>
        <w:t>inundable,</w:t>
      </w:r>
      <w:r>
        <w:rPr>
          <w:rFonts w:ascii="Adif Fago No Regular" w:eastAsia="Adif Fago No Regular" w:hAnsi="Adif Fago No Regular"/>
          <w:spacing w:val="20"/>
        </w:rPr>
        <w:t xml:space="preserve"> </w:t>
      </w:r>
      <w:r>
        <w:rPr>
          <w:rFonts w:ascii="Adif Fago No Regular" w:eastAsia="Adif Fago No Regular" w:hAnsi="Adif Fago No Regular"/>
        </w:rPr>
        <w:t>con</w:t>
      </w:r>
      <w:r>
        <w:rPr>
          <w:rFonts w:ascii="Adif Fago No Regular" w:eastAsia="Adif Fago No Regular" w:hAnsi="Adif Fago No Regular"/>
          <w:spacing w:val="24"/>
        </w:rPr>
        <w:t xml:space="preserve"> </w:t>
      </w:r>
      <w:r>
        <w:rPr>
          <w:rFonts w:ascii="Adif Fago No Regular" w:eastAsia="Adif Fago No Regular" w:hAnsi="Adif Fago No Regular"/>
        </w:rPr>
        <w:t>rocas no sensibles al agua, coeficiente de Los Ángeles inferior a treinta y cinco (35) y contenido de finos menor de cinco por ciento (5%). En este caso se tendrá en cuenta la posible contaminación si el terreno de apoyo es limoso o arcilloso, dando a la capa un espesor mínimo de 60 cm o colocando una capa de</w:t>
      </w:r>
      <w:r>
        <w:rPr>
          <w:rFonts w:ascii="Adif Fago No Regular" w:eastAsia="Adif Fago No Regular" w:hAnsi="Adif Fago No Regular"/>
          <w:spacing w:val="36"/>
        </w:rPr>
        <w:t xml:space="preserve"> </w:t>
      </w:r>
      <w:r>
        <w:rPr>
          <w:rFonts w:ascii="Adif Fago No Regular" w:eastAsia="Adif Fago No Regular" w:hAnsi="Adif Fago No Regular"/>
        </w:rPr>
        <w:t>transición o un geotextil con funciones</w:t>
      </w:r>
      <w:r>
        <w:rPr>
          <w:rFonts w:ascii="Adif Fago No Regular" w:eastAsia="Adif Fago No Regular" w:hAnsi="Adif Fago No Regular"/>
          <w:spacing w:val="36"/>
        </w:rPr>
        <w:t xml:space="preserve"> </w:t>
      </w:r>
      <w:r>
        <w:rPr>
          <w:rFonts w:ascii="Adif Fago No Regular" w:eastAsia="Adif Fago No Regular" w:hAnsi="Adif Fago No Regular"/>
        </w:rPr>
        <w:t>de</w:t>
      </w:r>
      <w:r>
        <w:rPr>
          <w:rFonts w:ascii="Adif Fago No Regular" w:eastAsia="Adif Fago No Regular" w:hAnsi="Adif Fago No Regular"/>
          <w:spacing w:val="36"/>
        </w:rPr>
        <w:t xml:space="preserve"> </w:t>
      </w:r>
      <w:r>
        <w:rPr>
          <w:rFonts w:ascii="Adif Fago No Regular" w:eastAsia="Adif Fago No Regular" w:hAnsi="Adif Fago No Regular"/>
        </w:rPr>
        <w:t>filtro.</w:t>
      </w:r>
    </w:p>
    <w:p w14:paraId="291E1A73" w14:textId="77777777" w:rsidR="003B27F0" w:rsidRDefault="00F60EA2">
      <w:pPr>
        <w:spacing w:before="199"/>
        <w:ind w:right="477"/>
        <w:jc w:val="both"/>
      </w:pPr>
      <w:r>
        <w:rPr>
          <w:rFonts w:ascii="Adif Fago No Regular" w:eastAsia="Adif Fago No Regular" w:hAnsi="Adif Fago No Regular"/>
        </w:rPr>
        <w:t>Además,</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estos</w:t>
      </w:r>
      <w:r>
        <w:rPr>
          <w:rFonts w:ascii="Adif Fago No Regular" w:eastAsia="Adif Fago No Regular" w:hAnsi="Adif Fago No Regular"/>
          <w:spacing w:val="-5"/>
        </w:rPr>
        <w:t xml:space="preserve"> </w:t>
      </w:r>
      <w:r>
        <w:rPr>
          <w:rFonts w:ascii="Adif Fago No Regular" w:eastAsia="Adif Fago No Regular" w:hAnsi="Adif Fago No Regular"/>
        </w:rPr>
        <w:t>casos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cimiento</w:t>
      </w:r>
      <w:r>
        <w:rPr>
          <w:rFonts w:ascii="Adif Fago No Regular" w:eastAsia="Adif Fago No Regular" w:hAnsi="Adif Fago No Regular"/>
          <w:spacing w:val="-5"/>
        </w:rPr>
        <w:t xml:space="preserve"> </w:t>
      </w:r>
      <w:r>
        <w:rPr>
          <w:rFonts w:ascii="Adif Fago No Regular" w:eastAsia="Adif Fago No Regular" w:hAnsi="Adif Fago No Regular"/>
        </w:rPr>
        <w:t>permeable</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7"/>
        </w:rPr>
        <w:t xml:space="preserve"> </w:t>
      </w:r>
      <w:r>
        <w:rPr>
          <w:rFonts w:ascii="Adif Fago No Regular" w:eastAsia="Adif Fago No Regular" w:hAnsi="Adif Fago No Regular"/>
        </w:rPr>
        <w:t>drenante,</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dispondrá</w:t>
      </w:r>
      <w:r>
        <w:rPr>
          <w:rFonts w:ascii="Adif Fago No Regular" w:eastAsia="Adif Fago No Regular" w:hAnsi="Adif Fago No Regular"/>
          <w:spacing w:val="-6"/>
        </w:rPr>
        <w:t xml:space="preserve"> </w:t>
      </w:r>
      <w:r>
        <w:rPr>
          <w:rFonts w:ascii="Adif Fago No Regular" w:eastAsia="Adif Fago No Regular" w:hAnsi="Adif Fago No Regular"/>
        </w:rPr>
        <w:t>entre</w:t>
      </w:r>
      <w:r>
        <w:rPr>
          <w:rFonts w:ascii="Adif Fago No Regular" w:eastAsia="Adif Fago No Regular" w:hAnsi="Adif Fago No Regular"/>
          <w:spacing w:val="-5"/>
        </w:rPr>
        <w:t xml:space="preserve"> </w:t>
      </w:r>
      <w:r>
        <w:rPr>
          <w:rFonts w:ascii="Adif Fago No Regular" w:eastAsia="Adif Fago No Regular" w:hAnsi="Adif Fago No Regular"/>
        </w:rPr>
        <w:t>esta</w:t>
      </w:r>
      <w:r>
        <w:rPr>
          <w:rFonts w:ascii="Adif Fago No Regular" w:eastAsia="Adif Fago No Regular" w:hAnsi="Adif Fago No Regular"/>
          <w:spacing w:val="-4"/>
        </w:rPr>
        <w:t xml:space="preserve"> </w:t>
      </w:r>
      <w:r>
        <w:rPr>
          <w:rFonts w:ascii="Adif Fago No Regular" w:eastAsia="Adif Fago No Regular" w:hAnsi="Adif Fago No Regular"/>
        </w:rPr>
        <w:t>capa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núcleo del terraplén una zona de transición de un espesor mínimo de 1 m, con objeto de establecer un</w:t>
      </w:r>
      <w:r>
        <w:rPr>
          <w:rFonts w:ascii="Adif Fago No Regular" w:eastAsia="Adif Fago No Regular" w:hAnsi="Adif Fago No Regular"/>
          <w:spacing w:val="80"/>
        </w:rPr>
        <w:t xml:space="preserve"> </w:t>
      </w:r>
      <w:r>
        <w:rPr>
          <w:rFonts w:ascii="Adif Fago No Regular" w:eastAsia="Adif Fago No Regular" w:hAnsi="Adif Fago No Regular"/>
        </w:rPr>
        <w:t>paso gradual entre ambos materiales, debiéndose verificar entre dos tongadas sucesivas las siguientes condiciones de filtro:</w:t>
      </w:r>
    </w:p>
    <w:p w14:paraId="02E9715E" w14:textId="77777777" w:rsidR="003B27F0" w:rsidRDefault="00F60EA2">
      <w:pPr>
        <w:spacing w:before="202"/>
        <w:ind w:left="354"/>
        <w:jc w:val="both"/>
      </w:pPr>
      <w:r>
        <w:rPr>
          <w:rFonts w:ascii="Adif Fago No Regular" w:eastAsia="Adif Fago No Regular" w:hAnsi="Adif Fago No Regular"/>
        </w:rPr>
        <w:t>(I15/S85)</w:t>
      </w:r>
      <w:r>
        <w:rPr>
          <w:rFonts w:ascii="Adif Fago No Regular" w:eastAsia="Adif Fago No Regular" w:hAnsi="Adif Fago No Regular"/>
          <w:spacing w:val="3"/>
        </w:rPr>
        <w:t xml:space="preserve"> </w:t>
      </w:r>
      <w:r>
        <w:rPr>
          <w:rFonts w:ascii="Adif Fago No Regular" w:eastAsia="Adif Fago No Regular" w:hAnsi="Adif Fago No Regular"/>
        </w:rPr>
        <w:t>&lt;</w:t>
      </w:r>
      <w:r>
        <w:rPr>
          <w:rFonts w:ascii="Adif Fago No Regular" w:eastAsia="Adif Fago No Regular" w:hAnsi="Adif Fago No Regular"/>
          <w:spacing w:val="4"/>
        </w:rPr>
        <w:t xml:space="preserve"> </w:t>
      </w:r>
      <w:r>
        <w:rPr>
          <w:rFonts w:ascii="Adif Fago No Regular" w:eastAsia="Adif Fago No Regular" w:hAnsi="Adif Fago No Regular"/>
        </w:rPr>
        <w:t>5;</w:t>
      </w:r>
      <w:r>
        <w:rPr>
          <w:rFonts w:ascii="Adif Fago No Regular" w:eastAsia="Adif Fago No Regular" w:hAnsi="Adif Fago No Regular"/>
          <w:spacing w:val="1"/>
        </w:rPr>
        <w:t xml:space="preserve"> </w:t>
      </w:r>
      <w:r>
        <w:rPr>
          <w:rFonts w:ascii="Adif Fago No Regular" w:eastAsia="Adif Fago No Regular" w:hAnsi="Adif Fago No Regular"/>
        </w:rPr>
        <w:t>(I50/S50)</w:t>
      </w:r>
      <w:r>
        <w:rPr>
          <w:rFonts w:ascii="Adif Fago No Regular" w:eastAsia="Adif Fago No Regular" w:hAnsi="Adif Fago No Regular"/>
          <w:spacing w:val="4"/>
        </w:rPr>
        <w:t xml:space="preserve"> </w:t>
      </w:r>
      <w:r>
        <w:rPr>
          <w:rFonts w:ascii="Adif Fago No Regular" w:eastAsia="Adif Fago No Regular" w:hAnsi="Adif Fago No Regular"/>
        </w:rPr>
        <w:t>&lt;</w:t>
      </w:r>
      <w:r>
        <w:rPr>
          <w:rFonts w:ascii="Adif Fago No Regular" w:eastAsia="Adif Fago No Regular" w:hAnsi="Adif Fago No Regular"/>
          <w:spacing w:val="1"/>
        </w:rPr>
        <w:t xml:space="preserve"> </w:t>
      </w:r>
      <w:r>
        <w:rPr>
          <w:rFonts w:ascii="Adif Fago No Regular" w:eastAsia="Adif Fago No Regular" w:hAnsi="Adif Fago No Regular"/>
        </w:rPr>
        <w:t>25;</w:t>
      </w:r>
      <w:r>
        <w:rPr>
          <w:rFonts w:ascii="Adif Fago No Regular" w:eastAsia="Adif Fago No Regular" w:hAnsi="Adif Fago No Regular"/>
          <w:spacing w:val="1"/>
        </w:rPr>
        <w:t xml:space="preserve"> </w:t>
      </w:r>
      <w:r>
        <w:rPr>
          <w:rFonts w:ascii="Adif Fago No Regular" w:eastAsia="Adif Fago No Regular" w:hAnsi="Adif Fago No Regular"/>
        </w:rPr>
        <w:t>(I15/S15)</w:t>
      </w:r>
      <w:r>
        <w:rPr>
          <w:rFonts w:ascii="Adif Fago No Regular" w:eastAsia="Adif Fago No Regular" w:hAnsi="Adif Fago No Regular"/>
          <w:spacing w:val="4"/>
        </w:rPr>
        <w:t xml:space="preserve"> </w:t>
      </w:r>
      <w:r>
        <w:rPr>
          <w:rFonts w:ascii="Adif Fago No Regular" w:eastAsia="Adif Fago No Regular" w:hAnsi="Adif Fago No Regular"/>
        </w:rPr>
        <w:t>&lt;</w:t>
      </w:r>
      <w:r>
        <w:rPr>
          <w:rFonts w:ascii="Adif Fago No Regular" w:eastAsia="Adif Fago No Regular" w:hAnsi="Adif Fago No Regular"/>
          <w:spacing w:val="4"/>
        </w:rPr>
        <w:t xml:space="preserve"> </w:t>
      </w:r>
      <w:r>
        <w:rPr>
          <w:rFonts w:ascii="Adif Fago No Regular" w:eastAsia="Adif Fago No Regular" w:hAnsi="Adif Fago No Regular"/>
          <w:spacing w:val="-5"/>
        </w:rPr>
        <w:t>20</w:t>
      </w:r>
    </w:p>
    <w:p w14:paraId="50AED07B" w14:textId="77777777" w:rsidR="003B27F0" w:rsidRDefault="00F60EA2">
      <w:pPr>
        <w:spacing w:before="200"/>
        <w:ind w:right="481"/>
        <w:jc w:val="both"/>
      </w:pPr>
      <w:r>
        <w:rPr>
          <w:rFonts w:ascii="Adif Fago No Regular" w:eastAsia="Adif Fago No Regular" w:hAnsi="Adif Fago No Regular"/>
          <w:w w:val="105"/>
        </w:rPr>
        <w:t>siendo</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Ix</w:t>
      </w:r>
      <w:proofErr w:type="spellEnd"/>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abertura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tamiz</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pasa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x%</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peso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tongada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y </w:t>
      </w:r>
      <w:proofErr w:type="spellStart"/>
      <w:r>
        <w:rPr>
          <w:rFonts w:ascii="Adif Fago No Regular" w:eastAsia="Adif Fago No Regular" w:hAnsi="Adif Fago No Regular"/>
          <w:w w:val="105"/>
        </w:rPr>
        <w:t>Sx</w:t>
      </w:r>
      <w:proofErr w:type="spellEnd"/>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abertura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tamiz</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pasa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x%</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peso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tongada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superior.</w:t>
      </w:r>
    </w:p>
    <w:p w14:paraId="5D80D467" w14:textId="77777777" w:rsidR="003B27F0" w:rsidRDefault="00F60EA2">
      <w:pPr>
        <w:spacing w:before="203" w:line="432" w:lineRule="auto"/>
        <w:ind w:right="6593"/>
        <w:jc w:val="both"/>
      </w:pPr>
      <w:proofErr w:type="gramStart"/>
      <w:r>
        <w:rPr>
          <w:rFonts w:ascii="Adif Fago No Regular" w:eastAsia="Adif Fago No Regular" w:hAnsi="Adif Fago No Regular"/>
        </w:rPr>
        <w:t>Materiales a emplear</w:t>
      </w:r>
      <w:proofErr w:type="gramEnd"/>
      <w:r>
        <w:rPr>
          <w:rFonts w:ascii="Adif Fago No Regular" w:eastAsia="Adif Fago No Regular" w:hAnsi="Adif Fago No Regular"/>
        </w:rPr>
        <w:t xml:space="preserve"> en</w:t>
      </w:r>
      <w:r>
        <w:rPr>
          <w:rFonts w:ascii="Adif Fago No Regular" w:eastAsia="Adif Fago No Regular" w:hAnsi="Adif Fago No Regular"/>
          <w:spacing w:val="-1"/>
        </w:rPr>
        <w:t xml:space="preserve"> </w:t>
      </w:r>
      <w:r>
        <w:rPr>
          <w:rFonts w:ascii="Adif Fago No Regular" w:eastAsia="Adif Fago No Regular" w:hAnsi="Adif Fago No Regular"/>
        </w:rPr>
        <w:t xml:space="preserve">el núcleo </w:t>
      </w:r>
      <w:r>
        <w:rPr>
          <w:rFonts w:ascii="Adif Fago No Regular" w:eastAsia="Adif Fago No Regular" w:hAnsi="Adif Fago No Regular"/>
          <w:spacing w:val="-2"/>
          <w:w w:val="105"/>
        </w:rPr>
        <w:t>Introducción</w:t>
      </w:r>
    </w:p>
    <w:p w14:paraId="32615C78" w14:textId="77777777" w:rsidR="003B27F0" w:rsidRDefault="00F60EA2">
      <w:pPr>
        <w:spacing w:before="1"/>
        <w:ind w:right="483"/>
        <w:jc w:val="both"/>
      </w:pPr>
      <w:r>
        <w:rPr>
          <w:rFonts w:ascii="Adif Fago No Regular" w:eastAsia="Adif Fago No Regular" w:hAnsi="Adif Fago No Regular"/>
        </w:rPr>
        <w:t>En este apartado se realiza una clasificación de los materiales como “Aptos”, “Especiales” y “No Utilizables”, en función de sus características geotécnicas, para determinar su posible uso como núcleo de terraplén.</w:t>
      </w:r>
    </w:p>
    <w:p w14:paraId="5C253465" w14:textId="77777777" w:rsidR="003B27F0" w:rsidRDefault="00F60EA2">
      <w:pPr>
        <w:spacing w:before="201"/>
        <w:ind w:right="482"/>
        <w:jc w:val="both"/>
      </w:pPr>
      <w:r>
        <w:rPr>
          <w:rFonts w:ascii="Adif Fago No Regular" w:eastAsia="Adif Fago No Regular" w:hAnsi="Adif Fago No Regular"/>
        </w:rPr>
        <w:t>Los suelos aptos son aquellos suelos de buenas características geotécnicas cuya utilización, como material de núcleo, puede hacerse de forma directa, en sus condiciones naturales, sin necesidad de realizar ningún tratamiento previo.</w:t>
      </w:r>
    </w:p>
    <w:p w14:paraId="1A57E780" w14:textId="77777777" w:rsidR="003B27F0" w:rsidRDefault="00F60EA2">
      <w:pPr>
        <w:spacing w:before="201"/>
        <w:ind w:right="484"/>
        <w:jc w:val="both"/>
      </w:pPr>
      <w:r>
        <w:rPr>
          <w:rFonts w:ascii="Adif Fago No Regular" w:eastAsia="Adif Fago No Regular" w:hAnsi="Adif Fago No Regular"/>
        </w:rPr>
        <w:t xml:space="preserve">Los materiales “especiales” requieren un estudio previo más exhaustivo y su utilización requiere el </w:t>
      </w:r>
      <w:r>
        <w:rPr>
          <w:rFonts w:ascii="Adif Fago No Regular" w:eastAsia="Adif Fago No Regular" w:hAnsi="Adif Fago No Regular"/>
          <w:w w:val="105"/>
        </w:rPr>
        <w:t>encapsulado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cal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hará</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acuerdo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prescripciones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definidas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 capítulo OAI “Tratamiento “in situ” de la plataforma” del presente Pliego.</w:t>
      </w:r>
    </w:p>
    <w:p w14:paraId="3958E70D" w14:textId="77777777" w:rsidR="003B27F0" w:rsidRDefault="00F60EA2">
      <w:pPr>
        <w:spacing w:before="202"/>
        <w:jc w:val="both"/>
      </w:pPr>
      <w:r>
        <w:rPr>
          <w:rFonts w:ascii="Adif Fago No Regular" w:eastAsia="Adif Fago No Regular" w:hAnsi="Adif Fago No Regular"/>
        </w:rPr>
        <w:t>Los</w:t>
      </w:r>
      <w:r>
        <w:rPr>
          <w:rFonts w:ascii="Adif Fago No Regular" w:eastAsia="Adif Fago No Regular" w:hAnsi="Adif Fago No Regular"/>
          <w:spacing w:val="66"/>
        </w:rPr>
        <w:t xml:space="preserve"> </w:t>
      </w:r>
      <w:r>
        <w:rPr>
          <w:rFonts w:ascii="Adif Fago No Regular" w:eastAsia="Adif Fago No Regular" w:hAnsi="Adif Fago No Regular"/>
        </w:rPr>
        <w:t>materiales</w:t>
      </w:r>
      <w:r>
        <w:rPr>
          <w:rFonts w:ascii="Adif Fago No Regular" w:eastAsia="Adif Fago No Regular" w:hAnsi="Adif Fago No Regular"/>
          <w:spacing w:val="67"/>
        </w:rPr>
        <w:t xml:space="preserve"> </w:t>
      </w:r>
      <w:r>
        <w:rPr>
          <w:rFonts w:ascii="Adif Fago No Regular" w:eastAsia="Adif Fago No Regular" w:hAnsi="Adif Fago No Regular"/>
        </w:rPr>
        <w:t>“No</w:t>
      </w:r>
      <w:r>
        <w:rPr>
          <w:rFonts w:ascii="Adif Fago No Regular" w:eastAsia="Adif Fago No Regular" w:hAnsi="Adif Fago No Regular"/>
          <w:spacing w:val="63"/>
        </w:rPr>
        <w:t xml:space="preserve"> </w:t>
      </w:r>
      <w:r>
        <w:rPr>
          <w:rFonts w:ascii="Adif Fago No Regular" w:eastAsia="Adif Fago No Regular" w:hAnsi="Adif Fago No Regular"/>
        </w:rPr>
        <w:t>utilizables”</w:t>
      </w:r>
      <w:r>
        <w:rPr>
          <w:rFonts w:ascii="Adif Fago No Regular" w:eastAsia="Adif Fago No Regular" w:hAnsi="Adif Fago No Regular"/>
          <w:spacing w:val="65"/>
        </w:rPr>
        <w:t xml:space="preserve"> </w:t>
      </w:r>
      <w:r>
        <w:rPr>
          <w:rFonts w:ascii="Adif Fago No Regular" w:eastAsia="Adif Fago No Regular" w:hAnsi="Adif Fago No Regular"/>
        </w:rPr>
        <w:t>no</w:t>
      </w:r>
      <w:r>
        <w:rPr>
          <w:rFonts w:ascii="Adif Fago No Regular" w:eastAsia="Adif Fago No Regular" w:hAnsi="Adif Fago No Regular"/>
          <w:spacing w:val="67"/>
        </w:rPr>
        <w:t xml:space="preserve"> </w:t>
      </w:r>
      <w:r>
        <w:rPr>
          <w:rFonts w:ascii="Adif Fago No Regular" w:eastAsia="Adif Fago No Regular" w:hAnsi="Adif Fago No Regular"/>
        </w:rPr>
        <w:t>se</w:t>
      </w:r>
      <w:r>
        <w:rPr>
          <w:rFonts w:ascii="Adif Fago No Regular" w:eastAsia="Adif Fago No Regular" w:hAnsi="Adif Fago No Regular"/>
          <w:spacing w:val="65"/>
        </w:rPr>
        <w:t xml:space="preserve"> </w:t>
      </w:r>
      <w:r>
        <w:rPr>
          <w:rFonts w:ascii="Adif Fago No Regular" w:eastAsia="Adif Fago No Regular" w:hAnsi="Adif Fago No Regular"/>
        </w:rPr>
        <w:t>pueden</w:t>
      </w:r>
      <w:r>
        <w:rPr>
          <w:rFonts w:ascii="Adif Fago No Regular" w:eastAsia="Adif Fago No Regular" w:hAnsi="Adif Fago No Regular"/>
          <w:spacing w:val="65"/>
        </w:rPr>
        <w:t xml:space="preserve"> </w:t>
      </w:r>
      <w:r>
        <w:rPr>
          <w:rFonts w:ascii="Adif Fago No Regular" w:eastAsia="Adif Fago No Regular" w:hAnsi="Adif Fago No Regular"/>
        </w:rPr>
        <w:t>usar</w:t>
      </w:r>
      <w:r>
        <w:rPr>
          <w:rFonts w:ascii="Adif Fago No Regular" w:eastAsia="Adif Fago No Regular" w:hAnsi="Adif Fago No Regular"/>
          <w:spacing w:val="66"/>
        </w:rPr>
        <w:t xml:space="preserve"> </w:t>
      </w:r>
      <w:r>
        <w:rPr>
          <w:rFonts w:ascii="Adif Fago No Regular" w:eastAsia="Adif Fago No Regular" w:hAnsi="Adif Fago No Regular"/>
        </w:rPr>
        <w:t>bajo</w:t>
      </w:r>
      <w:r>
        <w:rPr>
          <w:rFonts w:ascii="Adif Fago No Regular" w:eastAsia="Adif Fago No Regular" w:hAnsi="Adif Fago No Regular"/>
          <w:spacing w:val="67"/>
        </w:rPr>
        <w:t xml:space="preserve"> </w:t>
      </w:r>
      <w:r>
        <w:rPr>
          <w:rFonts w:ascii="Adif Fago No Regular" w:eastAsia="Adif Fago No Regular" w:hAnsi="Adif Fago No Regular"/>
        </w:rPr>
        <w:t>ningún</w:t>
      </w:r>
      <w:r>
        <w:rPr>
          <w:rFonts w:ascii="Adif Fago No Regular" w:eastAsia="Adif Fago No Regular" w:hAnsi="Adif Fago No Regular"/>
          <w:spacing w:val="64"/>
        </w:rPr>
        <w:t xml:space="preserve"> </w:t>
      </w:r>
      <w:r>
        <w:rPr>
          <w:rFonts w:ascii="Adif Fago No Regular" w:eastAsia="Adif Fago No Regular" w:hAnsi="Adif Fago No Regular"/>
        </w:rPr>
        <w:t>concepto</w:t>
      </w:r>
      <w:r>
        <w:rPr>
          <w:rFonts w:ascii="Adif Fago No Regular" w:eastAsia="Adif Fago No Regular" w:hAnsi="Adif Fago No Regular"/>
          <w:spacing w:val="67"/>
        </w:rPr>
        <w:t xml:space="preserve"> </w:t>
      </w:r>
      <w:r>
        <w:rPr>
          <w:rFonts w:ascii="Adif Fago No Regular" w:eastAsia="Adif Fago No Regular" w:hAnsi="Adif Fago No Regular"/>
        </w:rPr>
        <w:t>por</w:t>
      </w:r>
      <w:r>
        <w:rPr>
          <w:rFonts w:ascii="Adif Fago No Regular" w:eastAsia="Adif Fago No Regular" w:hAnsi="Adif Fago No Regular"/>
          <w:spacing w:val="66"/>
        </w:rPr>
        <w:t xml:space="preserve"> </w:t>
      </w:r>
      <w:r>
        <w:rPr>
          <w:rFonts w:ascii="Adif Fago No Regular" w:eastAsia="Adif Fago No Regular" w:hAnsi="Adif Fago No Regular"/>
        </w:rPr>
        <w:t>sus</w:t>
      </w:r>
      <w:r>
        <w:rPr>
          <w:rFonts w:ascii="Adif Fago No Regular" w:eastAsia="Adif Fago No Regular" w:hAnsi="Adif Fago No Regular"/>
          <w:spacing w:val="67"/>
        </w:rPr>
        <w:t xml:space="preserve"> </w:t>
      </w:r>
      <w:r>
        <w:rPr>
          <w:rFonts w:ascii="Adif Fago No Regular" w:eastAsia="Adif Fago No Regular" w:hAnsi="Adif Fago No Regular"/>
          <w:spacing w:val="-2"/>
        </w:rPr>
        <w:t>deficientes</w:t>
      </w:r>
    </w:p>
    <w:p w14:paraId="22A4B77D" w14:textId="77777777" w:rsidR="003B27F0" w:rsidRDefault="00F60EA2">
      <w:pPr>
        <w:jc w:val="both"/>
      </w:pPr>
      <w:r>
        <w:rPr>
          <w:rFonts w:ascii="Adif Fago No Regular" w:eastAsia="Adif Fago No Regular" w:hAnsi="Adif Fago No Regular"/>
        </w:rPr>
        <w:t>propiedades</w:t>
      </w:r>
      <w:r>
        <w:rPr>
          <w:rFonts w:ascii="Adif Fago No Regular" w:eastAsia="Adif Fago No Regular" w:hAnsi="Adif Fago No Regular"/>
          <w:spacing w:val="7"/>
        </w:rPr>
        <w:t xml:space="preserve"> </w:t>
      </w:r>
      <w:r>
        <w:rPr>
          <w:rFonts w:ascii="Adif Fago No Regular" w:eastAsia="Adif Fago No Regular" w:hAnsi="Adif Fago No Regular"/>
          <w:spacing w:val="-2"/>
        </w:rPr>
        <w:t>geotécnicas.</w:t>
      </w:r>
    </w:p>
    <w:p w14:paraId="2420011E" w14:textId="77777777" w:rsidR="003B27F0" w:rsidRDefault="00F60EA2">
      <w:pPr>
        <w:numPr>
          <w:ilvl w:val="0"/>
          <w:numId w:val="859"/>
        </w:numPr>
        <w:tabs>
          <w:tab w:val="left" w:pos="1072"/>
        </w:tabs>
        <w:spacing w:before="196"/>
        <w:jc w:val="both"/>
      </w:pPr>
      <w:r>
        <w:rPr>
          <w:rFonts w:ascii="Adif Fago No Regular" w:eastAsia="Adif Fago No Regular" w:hAnsi="Adif Fago No Regular"/>
          <w:spacing w:val="-6"/>
        </w:rPr>
        <w:t xml:space="preserve">Suelo </w:t>
      </w:r>
      <w:r>
        <w:rPr>
          <w:rFonts w:ascii="Adif Fago No Regular" w:eastAsia="Adif Fago No Regular" w:hAnsi="Adif Fago No Regular"/>
          <w:spacing w:val="-4"/>
        </w:rPr>
        <w:t>Apto</w:t>
      </w:r>
    </w:p>
    <w:p w14:paraId="7AD7930B" w14:textId="77777777" w:rsidR="003B27F0" w:rsidRDefault="00F60EA2">
      <w:pPr>
        <w:spacing w:before="169"/>
        <w:ind w:right="480"/>
        <w:jc w:val="both"/>
      </w:pPr>
      <w:r>
        <w:rPr>
          <w:rFonts w:ascii="Adif Fago No Regular" w:eastAsia="Adif Fago No Regular" w:hAnsi="Adif Fago No Regular"/>
        </w:rPr>
        <w:t>Los materiales que se clasifican como “Aptos” deben cumplir las condiciones, indicadas en la Tabla I, referentes al número mínimo de muestras a ensayar y a los valores de referencia y extremo que</w:t>
      </w:r>
      <w:r>
        <w:rPr>
          <w:rFonts w:ascii="Adif Fago No Regular" w:eastAsia="Adif Fago No Regular" w:hAnsi="Adif Fago No Regular"/>
          <w:spacing w:val="40"/>
        </w:rPr>
        <w:t xml:space="preserve"> </w:t>
      </w:r>
      <w:r>
        <w:rPr>
          <w:rFonts w:ascii="Adif Fago No Regular" w:eastAsia="Adif Fago No Regular" w:hAnsi="Adif Fago No Regular"/>
        </w:rPr>
        <w:t>se deben obtener en los ensayos realizados, pudiendo ser modificadas dichas condiciones según criterio de Dirección de Proyecto u Obra.</w:t>
      </w:r>
    </w:p>
    <w:p w14:paraId="3B310136" w14:textId="77777777" w:rsidR="003B27F0" w:rsidRDefault="00F60EA2">
      <w:pPr>
        <w:spacing w:before="202"/>
        <w:ind w:right="486"/>
        <w:jc w:val="both"/>
      </w:pPr>
      <w:proofErr w:type="gramStart"/>
      <w:r>
        <w:rPr>
          <w:rFonts w:ascii="Adif Fago No Regular" w:eastAsia="Adif Fago No Regular" w:hAnsi="Adif Fago No Regular"/>
        </w:rPr>
        <w:t>Las muestras a ensayar</w:t>
      </w:r>
      <w:proofErr w:type="gramEnd"/>
      <w:r>
        <w:rPr>
          <w:rFonts w:ascii="Adif Fago No Regular" w:eastAsia="Adif Fago No Regular" w:hAnsi="Adif Fago No Regular"/>
        </w:rPr>
        <w:t xml:space="preserve"> deberán ser representativas del material existente en las excavaciones realizadas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préstamos</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pretendan</w:t>
      </w:r>
      <w:r>
        <w:rPr>
          <w:rFonts w:ascii="Adif Fago No Regular" w:eastAsia="Adif Fago No Regular" w:hAnsi="Adif Fago No Regular"/>
          <w:spacing w:val="-5"/>
        </w:rPr>
        <w:t xml:space="preserve"> </w:t>
      </w:r>
      <w:r>
        <w:rPr>
          <w:rFonts w:ascii="Adif Fago No Regular" w:eastAsia="Adif Fago No Regular" w:hAnsi="Adif Fago No Regular"/>
        </w:rPr>
        <w:t>utilizar,</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lo</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dichas</w:t>
      </w:r>
      <w:r>
        <w:rPr>
          <w:rFonts w:ascii="Adif Fago No Regular" w:eastAsia="Adif Fago No Regular" w:hAnsi="Adif Fago No Regular"/>
          <w:spacing w:val="-6"/>
        </w:rPr>
        <w:t xml:space="preserve"> </w:t>
      </w:r>
      <w:r>
        <w:rPr>
          <w:rFonts w:ascii="Adif Fago No Regular" w:eastAsia="Adif Fago No Regular" w:hAnsi="Adif Fago No Regular"/>
        </w:rPr>
        <w:t>muestras</w:t>
      </w:r>
      <w:r>
        <w:rPr>
          <w:rFonts w:ascii="Adif Fago No Regular" w:eastAsia="Adif Fago No Regular" w:hAnsi="Adif Fago No Regular"/>
          <w:spacing w:val="-6"/>
        </w:rPr>
        <w:t xml:space="preserve"> </w:t>
      </w:r>
      <w:r>
        <w:rPr>
          <w:rFonts w:ascii="Adif Fago No Regular" w:eastAsia="Adif Fago No Regular" w:hAnsi="Adif Fago No Regular"/>
        </w:rPr>
        <w:t>deben proceder de, al menos, ocho emplazamientos diferentes de cada excavación o zona de préstamo.</w:t>
      </w:r>
    </w:p>
    <w:p w14:paraId="620843F7" w14:textId="77777777" w:rsidR="003B27F0" w:rsidRDefault="00F60EA2">
      <w:pPr>
        <w:spacing w:before="187"/>
        <w:ind w:left="351" w:right="483"/>
        <w:jc w:val="both"/>
        <w:rPr>
          <w:rFonts w:ascii="Arial Narrow" w:hAnsi="Arial Narrow"/>
          <w:i/>
          <w:sz w:val="21"/>
        </w:rPr>
      </w:pPr>
      <w:r>
        <w:rPr>
          <w:rFonts w:ascii="Adif Fago No Regular" w:eastAsia="Adif Fago No Regular" w:hAnsi="Adif Fago No Regular"/>
          <w:w w:val="115"/>
        </w:rPr>
        <w:lastRenderedPageBreak/>
        <w:t>Tabla I:</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Condiciones</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que</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deben</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cumplir</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los materiales</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clasificados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como</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“Suelos</w:t>
      </w:r>
      <w:r>
        <w:rPr>
          <w:rFonts w:ascii="Adif Fago No Regular" w:eastAsia="Adif Fago No Regular" w:hAnsi="Adif Fago No Regular"/>
          <w:spacing w:val="1"/>
          <w:w w:val="115"/>
        </w:rPr>
        <w:t xml:space="preserve"> </w:t>
      </w:r>
      <w:r>
        <w:rPr>
          <w:rFonts w:ascii="Adif Fago No Regular" w:eastAsia="Adif Fago No Regular" w:hAnsi="Adif Fago No Regular"/>
          <w:spacing w:val="-2"/>
          <w:w w:val="115"/>
        </w:rPr>
        <w:t>Aptos”</w:t>
      </w:r>
    </w:p>
    <w:p w14:paraId="72244247" w14:textId="77777777" w:rsidR="003B27F0" w:rsidRDefault="003B27F0">
      <w:pPr>
        <w:jc w:val="both"/>
        <w:rPr>
          <w:rFonts w:ascii="Arial Narrow" w:hAnsi="Arial Narrow"/>
          <w:i/>
          <w:sz w:val="21"/>
        </w:rPr>
      </w:pPr>
    </w:p>
    <w:p w14:paraId="740F9F0B" w14:textId="002ADEA6" w:rsidR="003B27F0" w:rsidRDefault="003B27F0">
      <w:pPr>
        <w:spacing w:before="175"/>
        <w:jc w:val="both"/>
        <w:rPr>
          <w:rFonts w:ascii="Arial Narrow"/>
          <w:i/>
          <w:sz w:val="20"/>
        </w:rPr>
      </w:pPr>
    </w:p>
    <w:tbl>
      <w:tblPr>
        <w:tblStyle w:val="TableNormal"/>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9"/>
        <w:gridCol w:w="1767"/>
        <w:gridCol w:w="1440"/>
        <w:gridCol w:w="1161"/>
        <w:gridCol w:w="3230"/>
      </w:tblGrid>
      <w:tr w:rsidR="003B27F0" w14:paraId="055D4297" w14:textId="77777777">
        <w:trPr>
          <w:trHeight w:val="1314"/>
        </w:trPr>
        <w:tc>
          <w:tcPr>
            <w:tcW w:w="2189" w:type="dxa"/>
          </w:tcPr>
          <w:p w14:paraId="16554F93" w14:textId="77777777" w:rsidR="003B27F0" w:rsidRDefault="00F60EA2">
            <w:pPr>
              <w:pStyle w:val="TableParagraph"/>
              <w:spacing w:before="59" w:line="240" w:lineRule="auto"/>
              <w:ind w:left="631"/>
              <w:rPr>
                <w:rFonts w:ascii="Arial Narrow" w:hAnsi="Arial Narrow"/>
                <w:b/>
                <w:sz w:val="20"/>
              </w:rPr>
            </w:pPr>
            <w:r>
              <w:rPr>
                <w:rFonts w:ascii="Arial Narrow" w:hAnsi="Arial Narrow"/>
                <w:b/>
                <w:spacing w:val="-2"/>
                <w:w w:val="115"/>
                <w:sz w:val="20"/>
              </w:rPr>
              <w:t>Parámetro</w:t>
            </w:r>
          </w:p>
        </w:tc>
        <w:tc>
          <w:tcPr>
            <w:tcW w:w="1767" w:type="dxa"/>
          </w:tcPr>
          <w:p w14:paraId="61DA8780" w14:textId="77777777" w:rsidR="003B27F0" w:rsidRDefault="00F60EA2">
            <w:pPr>
              <w:pStyle w:val="TableParagraph"/>
              <w:spacing w:before="57" w:line="240" w:lineRule="auto"/>
              <w:ind w:left="336" w:hanging="183"/>
              <w:rPr>
                <w:rFonts w:ascii="Arial Narrow" w:hAnsi="Arial Narrow"/>
                <w:b/>
                <w:sz w:val="20"/>
              </w:rPr>
            </w:pPr>
            <w:r>
              <w:rPr>
                <w:rFonts w:ascii="Arial Narrow" w:hAnsi="Arial Narrow"/>
                <w:b/>
                <w:w w:val="115"/>
                <w:sz w:val="20"/>
              </w:rPr>
              <w:t>Número</w:t>
            </w:r>
            <w:r>
              <w:rPr>
                <w:rFonts w:ascii="Arial Narrow" w:hAnsi="Arial Narrow"/>
                <w:b/>
                <w:spacing w:val="-14"/>
                <w:w w:val="115"/>
                <w:sz w:val="20"/>
              </w:rPr>
              <w:t xml:space="preserve"> </w:t>
            </w:r>
            <w:r>
              <w:rPr>
                <w:rFonts w:ascii="Arial Narrow" w:hAnsi="Arial Narrow"/>
                <w:b/>
                <w:w w:val="115"/>
                <w:sz w:val="20"/>
              </w:rPr>
              <w:t>mínimo de muestras</w:t>
            </w:r>
          </w:p>
        </w:tc>
        <w:tc>
          <w:tcPr>
            <w:tcW w:w="1440" w:type="dxa"/>
          </w:tcPr>
          <w:p w14:paraId="178D362F" w14:textId="77777777" w:rsidR="003B27F0" w:rsidRDefault="00F60EA2">
            <w:pPr>
              <w:pStyle w:val="TableParagraph"/>
              <w:spacing w:before="57" w:line="240" w:lineRule="auto"/>
              <w:ind w:left="268" w:right="279" w:firstLine="86"/>
              <w:rPr>
                <w:rFonts w:ascii="Arial Narrow"/>
                <w:b/>
                <w:sz w:val="20"/>
              </w:rPr>
            </w:pPr>
            <w:r>
              <w:rPr>
                <w:rFonts w:ascii="Arial Narrow"/>
                <w:b/>
                <w:w w:val="115"/>
                <w:sz w:val="20"/>
              </w:rPr>
              <w:t xml:space="preserve">Valor de </w:t>
            </w:r>
            <w:r>
              <w:rPr>
                <w:rFonts w:ascii="Arial Narrow"/>
                <w:b/>
                <w:spacing w:val="-2"/>
                <w:w w:val="110"/>
                <w:sz w:val="20"/>
              </w:rPr>
              <w:t>referencia</w:t>
            </w:r>
          </w:p>
        </w:tc>
        <w:tc>
          <w:tcPr>
            <w:tcW w:w="1161" w:type="dxa"/>
          </w:tcPr>
          <w:p w14:paraId="1F646625" w14:textId="77777777" w:rsidR="003B27F0" w:rsidRDefault="00F60EA2">
            <w:pPr>
              <w:pStyle w:val="TableParagraph"/>
              <w:spacing w:before="57" w:line="240" w:lineRule="auto"/>
              <w:ind w:left="211" w:right="139" w:firstLine="144"/>
              <w:rPr>
                <w:rFonts w:ascii="Arial Narrow"/>
                <w:b/>
                <w:sz w:val="20"/>
              </w:rPr>
            </w:pPr>
            <w:r>
              <w:rPr>
                <w:rFonts w:ascii="Arial Narrow"/>
                <w:b/>
                <w:spacing w:val="-2"/>
                <w:w w:val="110"/>
                <w:sz w:val="20"/>
              </w:rPr>
              <w:t>Valor extremo</w:t>
            </w:r>
          </w:p>
        </w:tc>
        <w:tc>
          <w:tcPr>
            <w:tcW w:w="3230" w:type="dxa"/>
          </w:tcPr>
          <w:p w14:paraId="69AF4E57" w14:textId="77777777" w:rsidR="003B27F0" w:rsidRDefault="00F60EA2">
            <w:pPr>
              <w:pStyle w:val="TableParagraph"/>
              <w:spacing w:before="57" w:line="240" w:lineRule="auto"/>
              <w:ind w:left="298" w:hanging="92"/>
              <w:rPr>
                <w:rFonts w:ascii="Arial Narrow"/>
                <w:b/>
                <w:sz w:val="20"/>
              </w:rPr>
            </w:pPr>
            <w:r>
              <w:rPr>
                <w:rFonts w:ascii="Arial Narrow"/>
                <w:b/>
                <w:w w:val="110"/>
                <w:sz w:val="20"/>
              </w:rPr>
              <w:t>% ensayos comprendidos entre valor de referencia y extremo</w:t>
            </w:r>
          </w:p>
        </w:tc>
      </w:tr>
      <w:tr w:rsidR="003B27F0" w14:paraId="53CBD4F8" w14:textId="77777777">
        <w:trPr>
          <w:trHeight w:val="981"/>
        </w:trPr>
        <w:tc>
          <w:tcPr>
            <w:tcW w:w="2189" w:type="dxa"/>
          </w:tcPr>
          <w:p w14:paraId="65D04C4E" w14:textId="77777777" w:rsidR="003B27F0" w:rsidRDefault="00F60EA2">
            <w:pPr>
              <w:pStyle w:val="TableParagraph"/>
              <w:spacing w:before="65" w:line="240" w:lineRule="auto"/>
              <w:ind w:left="12" w:right="3"/>
              <w:jc w:val="center"/>
              <w:rPr>
                <w:sz w:val="20"/>
              </w:rPr>
            </w:pPr>
            <w:r>
              <w:rPr>
                <w:spacing w:val="-2"/>
                <w:sz w:val="20"/>
              </w:rPr>
              <w:t>Granulometría</w:t>
            </w:r>
          </w:p>
          <w:p w14:paraId="030C480C" w14:textId="77777777" w:rsidR="003B27F0" w:rsidRDefault="00F60EA2">
            <w:pPr>
              <w:pStyle w:val="TableParagraph"/>
              <w:spacing w:before="119" w:line="226" w:lineRule="exact"/>
              <w:ind w:left="12" w:right="4"/>
              <w:jc w:val="center"/>
              <w:rPr>
                <w:sz w:val="20"/>
              </w:rPr>
            </w:pPr>
            <w:r>
              <w:rPr>
                <w:spacing w:val="-2"/>
                <w:sz w:val="20"/>
              </w:rPr>
              <w:t>(UNE-EN</w:t>
            </w:r>
            <w:r>
              <w:rPr>
                <w:spacing w:val="-10"/>
                <w:sz w:val="20"/>
              </w:rPr>
              <w:t xml:space="preserve"> </w:t>
            </w:r>
            <w:r>
              <w:rPr>
                <w:spacing w:val="-2"/>
                <w:sz w:val="20"/>
              </w:rPr>
              <w:t>933-1</w:t>
            </w:r>
            <w:r>
              <w:rPr>
                <w:spacing w:val="-7"/>
                <w:sz w:val="20"/>
              </w:rPr>
              <w:t xml:space="preserve"> </w:t>
            </w:r>
            <w:r>
              <w:rPr>
                <w:spacing w:val="-10"/>
                <w:sz w:val="20"/>
              </w:rPr>
              <w:t>y</w:t>
            </w:r>
          </w:p>
          <w:p w14:paraId="0934A391" w14:textId="77777777" w:rsidR="003B27F0" w:rsidRDefault="00F60EA2">
            <w:pPr>
              <w:pStyle w:val="TableParagraph"/>
              <w:spacing w:line="226" w:lineRule="exact"/>
              <w:ind w:left="12" w:right="4"/>
              <w:jc w:val="center"/>
              <w:rPr>
                <w:sz w:val="20"/>
              </w:rPr>
            </w:pPr>
            <w:r>
              <w:rPr>
                <w:spacing w:val="-4"/>
                <w:sz w:val="20"/>
              </w:rPr>
              <w:t>UNE-EN</w:t>
            </w:r>
            <w:r>
              <w:rPr>
                <w:spacing w:val="-5"/>
                <w:sz w:val="20"/>
              </w:rPr>
              <w:t xml:space="preserve"> </w:t>
            </w:r>
            <w:r>
              <w:rPr>
                <w:spacing w:val="-4"/>
                <w:sz w:val="20"/>
              </w:rPr>
              <w:t>933-</w:t>
            </w:r>
            <w:r>
              <w:rPr>
                <w:spacing w:val="-5"/>
                <w:sz w:val="20"/>
              </w:rPr>
              <w:t>2)</w:t>
            </w:r>
          </w:p>
        </w:tc>
        <w:tc>
          <w:tcPr>
            <w:tcW w:w="1767" w:type="dxa"/>
          </w:tcPr>
          <w:p w14:paraId="4373B5CA" w14:textId="77777777" w:rsidR="003B27F0" w:rsidRDefault="00F60EA2">
            <w:pPr>
              <w:pStyle w:val="TableParagraph"/>
              <w:spacing w:before="65" w:line="240" w:lineRule="auto"/>
              <w:ind w:left="10"/>
              <w:jc w:val="center"/>
              <w:rPr>
                <w:sz w:val="20"/>
              </w:rPr>
            </w:pPr>
            <w:r>
              <w:rPr>
                <w:spacing w:val="-10"/>
                <w:w w:val="105"/>
                <w:sz w:val="20"/>
              </w:rPr>
              <w:t>8</w:t>
            </w:r>
          </w:p>
        </w:tc>
        <w:tc>
          <w:tcPr>
            <w:tcW w:w="1440" w:type="dxa"/>
          </w:tcPr>
          <w:p w14:paraId="4911D51F" w14:textId="77777777" w:rsidR="003B27F0" w:rsidRDefault="00F60EA2">
            <w:pPr>
              <w:pStyle w:val="TableParagraph"/>
              <w:spacing w:before="65" w:line="240" w:lineRule="auto"/>
              <w:ind w:left="53" w:right="46"/>
              <w:jc w:val="center"/>
              <w:rPr>
                <w:sz w:val="20"/>
              </w:rPr>
            </w:pPr>
            <w:r>
              <w:rPr>
                <w:w w:val="165"/>
                <w:sz w:val="20"/>
              </w:rPr>
              <w:t>--</w:t>
            </w:r>
            <w:r>
              <w:rPr>
                <w:spacing w:val="-10"/>
                <w:w w:val="165"/>
                <w:sz w:val="20"/>
              </w:rPr>
              <w:t>-</w:t>
            </w:r>
          </w:p>
        </w:tc>
        <w:tc>
          <w:tcPr>
            <w:tcW w:w="1161" w:type="dxa"/>
          </w:tcPr>
          <w:p w14:paraId="4C29F382" w14:textId="77777777" w:rsidR="003B27F0" w:rsidRDefault="00F60EA2">
            <w:pPr>
              <w:pStyle w:val="TableParagraph"/>
              <w:spacing w:before="65" w:line="240" w:lineRule="auto"/>
              <w:ind w:left="12" w:right="3"/>
              <w:jc w:val="center"/>
              <w:rPr>
                <w:sz w:val="20"/>
              </w:rPr>
            </w:pPr>
            <w:r>
              <w:rPr>
                <w:w w:val="165"/>
                <w:sz w:val="20"/>
              </w:rPr>
              <w:t>--</w:t>
            </w:r>
            <w:r>
              <w:rPr>
                <w:spacing w:val="-10"/>
                <w:w w:val="165"/>
                <w:sz w:val="20"/>
              </w:rPr>
              <w:t>-</w:t>
            </w:r>
          </w:p>
        </w:tc>
        <w:tc>
          <w:tcPr>
            <w:tcW w:w="3230" w:type="dxa"/>
          </w:tcPr>
          <w:p w14:paraId="006F95A0" w14:textId="77777777" w:rsidR="003B27F0" w:rsidRDefault="00F60EA2">
            <w:pPr>
              <w:pStyle w:val="TableParagraph"/>
              <w:spacing w:before="65" w:line="240" w:lineRule="auto"/>
              <w:ind w:left="11"/>
              <w:jc w:val="center"/>
              <w:rPr>
                <w:sz w:val="20"/>
              </w:rPr>
            </w:pPr>
            <w:r>
              <w:rPr>
                <w:w w:val="165"/>
                <w:sz w:val="20"/>
              </w:rPr>
              <w:t>--</w:t>
            </w:r>
            <w:r>
              <w:rPr>
                <w:spacing w:val="-10"/>
                <w:w w:val="165"/>
                <w:sz w:val="20"/>
              </w:rPr>
              <w:t>-</w:t>
            </w:r>
          </w:p>
        </w:tc>
      </w:tr>
      <w:tr w:rsidR="003B27F0" w14:paraId="3752C7B9" w14:textId="77777777">
        <w:trPr>
          <w:trHeight w:val="978"/>
        </w:trPr>
        <w:tc>
          <w:tcPr>
            <w:tcW w:w="2189" w:type="dxa"/>
          </w:tcPr>
          <w:p w14:paraId="4DB610A0" w14:textId="77777777" w:rsidR="003B27F0" w:rsidRDefault="00F60EA2">
            <w:pPr>
              <w:pStyle w:val="TableParagraph"/>
              <w:spacing w:before="62" w:line="240" w:lineRule="auto"/>
              <w:ind w:left="12" w:right="3"/>
              <w:jc w:val="center"/>
              <w:rPr>
                <w:sz w:val="20"/>
              </w:rPr>
            </w:pPr>
            <w:r>
              <w:rPr>
                <w:sz w:val="20"/>
              </w:rPr>
              <w:t>Límites</w:t>
            </w:r>
            <w:r>
              <w:rPr>
                <w:spacing w:val="-3"/>
                <w:sz w:val="20"/>
              </w:rPr>
              <w:t xml:space="preserve"> </w:t>
            </w:r>
            <w:r>
              <w:rPr>
                <w:sz w:val="20"/>
              </w:rPr>
              <w:t xml:space="preserve">de </w:t>
            </w:r>
            <w:r>
              <w:rPr>
                <w:spacing w:val="-2"/>
                <w:sz w:val="20"/>
              </w:rPr>
              <w:t>Atterberg</w:t>
            </w:r>
          </w:p>
          <w:p w14:paraId="5CA8A9F5" w14:textId="77777777" w:rsidR="003B27F0" w:rsidRDefault="00F60EA2">
            <w:pPr>
              <w:pStyle w:val="TableParagraph"/>
              <w:spacing w:before="120" w:line="240" w:lineRule="auto"/>
              <w:ind w:left="12" w:right="6"/>
              <w:jc w:val="center"/>
              <w:rPr>
                <w:sz w:val="20"/>
              </w:rPr>
            </w:pPr>
            <w:r>
              <w:rPr>
                <w:w w:val="85"/>
                <w:sz w:val="20"/>
              </w:rPr>
              <w:t>(UNE-EN</w:t>
            </w:r>
            <w:r>
              <w:rPr>
                <w:spacing w:val="-6"/>
                <w:sz w:val="20"/>
              </w:rPr>
              <w:t xml:space="preserve"> </w:t>
            </w:r>
            <w:r>
              <w:rPr>
                <w:w w:val="85"/>
                <w:sz w:val="20"/>
              </w:rPr>
              <w:t>ISO</w:t>
            </w:r>
            <w:r>
              <w:rPr>
                <w:spacing w:val="-4"/>
                <w:sz w:val="20"/>
              </w:rPr>
              <w:t xml:space="preserve"> </w:t>
            </w:r>
            <w:r>
              <w:rPr>
                <w:spacing w:val="-2"/>
                <w:w w:val="85"/>
                <w:sz w:val="20"/>
              </w:rPr>
              <w:t>17892-</w:t>
            </w:r>
          </w:p>
          <w:p w14:paraId="4D8D020E" w14:textId="77777777" w:rsidR="003B27F0" w:rsidRDefault="00F60EA2">
            <w:pPr>
              <w:pStyle w:val="TableParagraph"/>
              <w:spacing w:before="1" w:line="240" w:lineRule="auto"/>
              <w:ind w:left="12" w:right="2"/>
              <w:jc w:val="center"/>
              <w:rPr>
                <w:sz w:val="20"/>
              </w:rPr>
            </w:pPr>
            <w:r>
              <w:rPr>
                <w:spacing w:val="-5"/>
                <w:sz w:val="20"/>
              </w:rPr>
              <w:t>12)</w:t>
            </w:r>
          </w:p>
        </w:tc>
        <w:tc>
          <w:tcPr>
            <w:tcW w:w="1767" w:type="dxa"/>
          </w:tcPr>
          <w:p w14:paraId="3594BC10" w14:textId="77777777" w:rsidR="003B27F0" w:rsidRDefault="00F60EA2">
            <w:pPr>
              <w:pStyle w:val="TableParagraph"/>
              <w:spacing w:before="62" w:line="240" w:lineRule="auto"/>
              <w:ind w:left="10"/>
              <w:jc w:val="center"/>
              <w:rPr>
                <w:sz w:val="20"/>
              </w:rPr>
            </w:pPr>
            <w:r>
              <w:rPr>
                <w:spacing w:val="-10"/>
                <w:w w:val="105"/>
                <w:sz w:val="20"/>
              </w:rPr>
              <w:t>8</w:t>
            </w:r>
          </w:p>
        </w:tc>
        <w:tc>
          <w:tcPr>
            <w:tcW w:w="1440" w:type="dxa"/>
          </w:tcPr>
          <w:p w14:paraId="25FF77A6" w14:textId="77777777" w:rsidR="003B27F0" w:rsidRDefault="00F60EA2">
            <w:pPr>
              <w:pStyle w:val="TableParagraph"/>
              <w:spacing w:before="62" w:line="367" w:lineRule="auto"/>
              <w:ind w:left="295" w:right="279" w:firstLine="127"/>
              <w:rPr>
                <w:sz w:val="20"/>
              </w:rPr>
            </w:pPr>
            <w:r>
              <w:rPr>
                <w:sz w:val="20"/>
              </w:rPr>
              <w:t xml:space="preserve">Zona A </w:t>
            </w:r>
            <w:r>
              <w:rPr>
                <w:spacing w:val="-2"/>
                <w:sz w:val="20"/>
              </w:rPr>
              <w:t>(Figura</w:t>
            </w:r>
            <w:r>
              <w:rPr>
                <w:spacing w:val="-12"/>
                <w:sz w:val="20"/>
              </w:rPr>
              <w:t xml:space="preserve"> </w:t>
            </w:r>
            <w:r>
              <w:rPr>
                <w:spacing w:val="-2"/>
                <w:sz w:val="20"/>
              </w:rPr>
              <w:t>1)</w:t>
            </w:r>
          </w:p>
        </w:tc>
        <w:tc>
          <w:tcPr>
            <w:tcW w:w="1161" w:type="dxa"/>
          </w:tcPr>
          <w:p w14:paraId="549DD9DE" w14:textId="77777777" w:rsidR="003B27F0" w:rsidRDefault="00F60EA2">
            <w:pPr>
              <w:pStyle w:val="TableParagraph"/>
              <w:spacing w:before="62" w:line="367" w:lineRule="auto"/>
              <w:ind w:left="156" w:right="139" w:firstLine="124"/>
              <w:rPr>
                <w:sz w:val="20"/>
              </w:rPr>
            </w:pPr>
            <w:r>
              <w:rPr>
                <w:sz w:val="20"/>
              </w:rPr>
              <w:t xml:space="preserve">Zona B </w:t>
            </w:r>
            <w:r>
              <w:rPr>
                <w:spacing w:val="-2"/>
                <w:sz w:val="20"/>
              </w:rPr>
              <w:t>(Figura</w:t>
            </w:r>
            <w:r>
              <w:rPr>
                <w:spacing w:val="-12"/>
                <w:sz w:val="20"/>
              </w:rPr>
              <w:t xml:space="preserve"> </w:t>
            </w:r>
            <w:r>
              <w:rPr>
                <w:spacing w:val="-2"/>
                <w:sz w:val="20"/>
              </w:rPr>
              <w:t>1)</w:t>
            </w:r>
          </w:p>
        </w:tc>
        <w:tc>
          <w:tcPr>
            <w:tcW w:w="3230" w:type="dxa"/>
          </w:tcPr>
          <w:p w14:paraId="46BC0D30" w14:textId="77777777" w:rsidR="003B27F0" w:rsidRDefault="00F60EA2">
            <w:pPr>
              <w:pStyle w:val="TableParagraph"/>
              <w:spacing w:before="62" w:line="240" w:lineRule="auto"/>
              <w:ind w:left="11"/>
              <w:jc w:val="center"/>
              <w:rPr>
                <w:sz w:val="20"/>
              </w:rPr>
            </w:pPr>
            <w:r>
              <w:rPr>
                <w:w w:val="105"/>
                <w:sz w:val="20"/>
              </w:rPr>
              <w:t>&lt;</w:t>
            </w:r>
            <w:r>
              <w:rPr>
                <w:spacing w:val="3"/>
                <w:w w:val="105"/>
                <w:sz w:val="20"/>
              </w:rPr>
              <w:t xml:space="preserve"> </w:t>
            </w:r>
            <w:r>
              <w:rPr>
                <w:spacing w:val="-5"/>
                <w:w w:val="105"/>
                <w:sz w:val="20"/>
              </w:rPr>
              <w:t>15%</w:t>
            </w:r>
          </w:p>
        </w:tc>
      </w:tr>
      <w:tr w:rsidR="003B27F0" w14:paraId="0D7AAAB0" w14:textId="77777777">
        <w:trPr>
          <w:trHeight w:val="1207"/>
        </w:trPr>
        <w:tc>
          <w:tcPr>
            <w:tcW w:w="2189" w:type="dxa"/>
          </w:tcPr>
          <w:p w14:paraId="7DC4E383" w14:textId="77777777" w:rsidR="003B27F0" w:rsidRDefault="00F60EA2">
            <w:pPr>
              <w:pStyle w:val="TableParagraph"/>
              <w:spacing w:before="61" w:line="244" w:lineRule="auto"/>
              <w:ind w:left="12"/>
              <w:jc w:val="center"/>
              <w:rPr>
                <w:sz w:val="20"/>
              </w:rPr>
            </w:pPr>
            <w:r>
              <w:rPr>
                <w:sz w:val="20"/>
              </w:rPr>
              <w:t>Contenido</w:t>
            </w:r>
            <w:r>
              <w:rPr>
                <w:spacing w:val="-6"/>
                <w:sz w:val="20"/>
              </w:rPr>
              <w:t xml:space="preserve"> </w:t>
            </w:r>
            <w:r>
              <w:rPr>
                <w:sz w:val="20"/>
              </w:rPr>
              <w:t>en</w:t>
            </w:r>
            <w:r>
              <w:rPr>
                <w:spacing w:val="-4"/>
                <w:sz w:val="20"/>
              </w:rPr>
              <w:t xml:space="preserve"> </w:t>
            </w:r>
            <w:r>
              <w:rPr>
                <w:sz w:val="20"/>
              </w:rPr>
              <w:t xml:space="preserve">materia </w:t>
            </w:r>
            <w:r>
              <w:rPr>
                <w:spacing w:val="-2"/>
                <w:sz w:val="20"/>
              </w:rPr>
              <w:t>orgánica</w:t>
            </w:r>
          </w:p>
          <w:p w14:paraId="05591A98" w14:textId="77777777" w:rsidR="003B27F0" w:rsidRDefault="00F60EA2">
            <w:pPr>
              <w:pStyle w:val="TableParagraph"/>
              <w:spacing w:before="114" w:line="240" w:lineRule="auto"/>
              <w:ind w:left="12" w:right="5"/>
              <w:jc w:val="center"/>
              <w:rPr>
                <w:sz w:val="20"/>
              </w:rPr>
            </w:pPr>
            <w:r>
              <w:rPr>
                <w:w w:val="80"/>
                <w:sz w:val="20"/>
              </w:rPr>
              <w:t>(UNE</w:t>
            </w:r>
            <w:r>
              <w:rPr>
                <w:spacing w:val="8"/>
                <w:sz w:val="20"/>
              </w:rPr>
              <w:t xml:space="preserve"> </w:t>
            </w:r>
            <w:r>
              <w:rPr>
                <w:spacing w:val="-2"/>
                <w:sz w:val="20"/>
              </w:rPr>
              <w:t>103204o</w:t>
            </w:r>
          </w:p>
          <w:p w14:paraId="465DF264" w14:textId="77777777" w:rsidR="003B27F0" w:rsidRDefault="00F60EA2">
            <w:pPr>
              <w:pStyle w:val="TableParagraph"/>
              <w:spacing w:before="1" w:line="240" w:lineRule="auto"/>
              <w:ind w:left="12" w:right="3"/>
              <w:jc w:val="center"/>
              <w:rPr>
                <w:sz w:val="20"/>
              </w:rPr>
            </w:pPr>
            <w:r>
              <w:rPr>
                <w:spacing w:val="-2"/>
                <w:sz w:val="20"/>
              </w:rPr>
              <w:t>equivalente)</w:t>
            </w:r>
          </w:p>
        </w:tc>
        <w:tc>
          <w:tcPr>
            <w:tcW w:w="1767" w:type="dxa"/>
          </w:tcPr>
          <w:p w14:paraId="1D28B082" w14:textId="77777777" w:rsidR="003B27F0" w:rsidRDefault="00F60EA2">
            <w:pPr>
              <w:pStyle w:val="TableParagraph"/>
              <w:spacing w:before="63" w:line="240" w:lineRule="auto"/>
              <w:ind w:left="10"/>
              <w:jc w:val="center"/>
              <w:rPr>
                <w:sz w:val="20"/>
              </w:rPr>
            </w:pPr>
            <w:r>
              <w:rPr>
                <w:spacing w:val="-10"/>
                <w:w w:val="105"/>
                <w:sz w:val="20"/>
              </w:rPr>
              <w:t>8</w:t>
            </w:r>
          </w:p>
        </w:tc>
        <w:tc>
          <w:tcPr>
            <w:tcW w:w="1440" w:type="dxa"/>
          </w:tcPr>
          <w:p w14:paraId="3D083E53" w14:textId="77777777" w:rsidR="003B27F0" w:rsidRDefault="00F60EA2">
            <w:pPr>
              <w:pStyle w:val="TableParagraph"/>
              <w:spacing w:before="61" w:line="240" w:lineRule="auto"/>
              <w:ind w:left="223"/>
              <w:rPr>
                <w:sz w:val="20"/>
              </w:rPr>
            </w:pPr>
            <w:r>
              <w:rPr>
                <w:sz w:val="20"/>
              </w:rPr>
              <w:t>M.O.</w:t>
            </w:r>
            <w:r>
              <w:rPr>
                <w:spacing w:val="-7"/>
                <w:sz w:val="20"/>
              </w:rPr>
              <w:t xml:space="preserve"> </w:t>
            </w:r>
            <w:r>
              <w:rPr>
                <w:rFonts w:ascii="Times New Roman" w:hAnsi="Times New Roman"/>
                <w:sz w:val="20"/>
              </w:rPr>
              <w:t>≤</w:t>
            </w:r>
            <w:r>
              <w:rPr>
                <w:rFonts w:ascii="Times New Roman" w:hAnsi="Times New Roman"/>
                <w:spacing w:val="-2"/>
                <w:sz w:val="20"/>
              </w:rPr>
              <w:t xml:space="preserve"> </w:t>
            </w:r>
            <w:r>
              <w:rPr>
                <w:sz w:val="20"/>
              </w:rPr>
              <w:t>1</w:t>
            </w:r>
            <w:r>
              <w:rPr>
                <w:spacing w:val="-4"/>
                <w:sz w:val="20"/>
              </w:rPr>
              <w:t xml:space="preserve"> </w:t>
            </w:r>
            <w:r>
              <w:rPr>
                <w:spacing w:val="-10"/>
                <w:sz w:val="20"/>
              </w:rPr>
              <w:t>%</w:t>
            </w:r>
          </w:p>
        </w:tc>
        <w:tc>
          <w:tcPr>
            <w:tcW w:w="1161" w:type="dxa"/>
          </w:tcPr>
          <w:p w14:paraId="004BBA7E" w14:textId="77777777" w:rsidR="003B27F0" w:rsidRDefault="00F60EA2">
            <w:pPr>
              <w:pStyle w:val="TableParagraph"/>
              <w:spacing w:before="63" w:line="240" w:lineRule="auto"/>
              <w:ind w:left="12"/>
              <w:jc w:val="center"/>
              <w:rPr>
                <w:sz w:val="20"/>
              </w:rPr>
            </w:pPr>
            <w:r>
              <w:rPr>
                <w:w w:val="105"/>
                <w:sz w:val="20"/>
              </w:rPr>
              <w:t>2</w:t>
            </w:r>
            <w:r>
              <w:rPr>
                <w:spacing w:val="-1"/>
                <w:w w:val="105"/>
                <w:sz w:val="20"/>
              </w:rPr>
              <w:t xml:space="preserve"> </w:t>
            </w:r>
            <w:r>
              <w:rPr>
                <w:spacing w:val="-10"/>
                <w:w w:val="105"/>
                <w:sz w:val="20"/>
              </w:rPr>
              <w:t>%</w:t>
            </w:r>
          </w:p>
        </w:tc>
        <w:tc>
          <w:tcPr>
            <w:tcW w:w="3230" w:type="dxa"/>
          </w:tcPr>
          <w:p w14:paraId="743E1A0F" w14:textId="77777777" w:rsidR="003B27F0" w:rsidRDefault="00F60EA2">
            <w:pPr>
              <w:pStyle w:val="TableParagraph"/>
              <w:spacing w:before="63" w:line="240" w:lineRule="auto"/>
              <w:ind w:left="11"/>
              <w:jc w:val="center"/>
              <w:rPr>
                <w:sz w:val="20"/>
              </w:rPr>
            </w:pPr>
            <w:r>
              <w:rPr>
                <w:w w:val="105"/>
                <w:sz w:val="20"/>
              </w:rPr>
              <w:t>&lt;</w:t>
            </w:r>
            <w:r>
              <w:rPr>
                <w:spacing w:val="3"/>
                <w:w w:val="105"/>
                <w:sz w:val="20"/>
              </w:rPr>
              <w:t xml:space="preserve"> </w:t>
            </w:r>
            <w:r>
              <w:rPr>
                <w:spacing w:val="-5"/>
                <w:w w:val="105"/>
                <w:sz w:val="20"/>
              </w:rPr>
              <w:t>15%</w:t>
            </w:r>
          </w:p>
        </w:tc>
      </w:tr>
      <w:tr w:rsidR="003B27F0" w14:paraId="5C2A9C7D" w14:textId="77777777">
        <w:trPr>
          <w:trHeight w:val="981"/>
        </w:trPr>
        <w:tc>
          <w:tcPr>
            <w:tcW w:w="2189" w:type="dxa"/>
          </w:tcPr>
          <w:p w14:paraId="35F2DFC1" w14:textId="77777777" w:rsidR="003B27F0" w:rsidRDefault="00F60EA2">
            <w:pPr>
              <w:pStyle w:val="TableParagraph"/>
              <w:spacing w:before="62" w:line="240" w:lineRule="auto"/>
              <w:ind w:left="12" w:right="5"/>
              <w:jc w:val="center"/>
              <w:rPr>
                <w:sz w:val="20"/>
              </w:rPr>
            </w:pPr>
            <w:r>
              <w:rPr>
                <w:sz w:val="20"/>
              </w:rPr>
              <w:t>Contenido</w:t>
            </w:r>
            <w:r>
              <w:rPr>
                <w:spacing w:val="-2"/>
                <w:sz w:val="20"/>
              </w:rPr>
              <w:t xml:space="preserve"> </w:t>
            </w:r>
            <w:r>
              <w:rPr>
                <w:sz w:val="20"/>
              </w:rPr>
              <w:t>en</w:t>
            </w:r>
            <w:r>
              <w:rPr>
                <w:spacing w:val="1"/>
                <w:sz w:val="20"/>
              </w:rPr>
              <w:t xml:space="preserve"> </w:t>
            </w:r>
            <w:r>
              <w:rPr>
                <w:spacing w:val="-2"/>
                <w:sz w:val="20"/>
              </w:rPr>
              <w:t>sulfatos</w:t>
            </w:r>
          </w:p>
          <w:p w14:paraId="417EC355" w14:textId="77777777" w:rsidR="003B27F0" w:rsidRDefault="00F60EA2">
            <w:pPr>
              <w:pStyle w:val="TableParagraph"/>
              <w:spacing w:before="122" w:line="226" w:lineRule="exact"/>
              <w:ind w:left="12" w:right="5"/>
              <w:jc w:val="center"/>
              <w:rPr>
                <w:sz w:val="20"/>
              </w:rPr>
            </w:pPr>
            <w:r>
              <w:rPr>
                <w:spacing w:val="-6"/>
                <w:sz w:val="20"/>
              </w:rPr>
              <w:t>(UNE</w:t>
            </w:r>
            <w:r>
              <w:rPr>
                <w:spacing w:val="-2"/>
                <w:sz w:val="20"/>
              </w:rPr>
              <w:t xml:space="preserve"> </w:t>
            </w:r>
            <w:r>
              <w:rPr>
                <w:spacing w:val="-6"/>
                <w:sz w:val="20"/>
              </w:rPr>
              <w:t>103201</w:t>
            </w:r>
            <w:r>
              <w:rPr>
                <w:spacing w:val="-2"/>
                <w:sz w:val="20"/>
              </w:rPr>
              <w:t xml:space="preserve"> </w:t>
            </w:r>
            <w:r>
              <w:rPr>
                <w:spacing w:val="-10"/>
                <w:sz w:val="20"/>
              </w:rPr>
              <w:t>o</w:t>
            </w:r>
          </w:p>
          <w:p w14:paraId="37187403" w14:textId="77777777" w:rsidR="003B27F0" w:rsidRDefault="00F60EA2">
            <w:pPr>
              <w:pStyle w:val="TableParagraph"/>
              <w:spacing w:line="226" w:lineRule="exact"/>
              <w:ind w:left="12" w:right="3"/>
              <w:jc w:val="center"/>
              <w:rPr>
                <w:sz w:val="20"/>
              </w:rPr>
            </w:pPr>
            <w:r>
              <w:rPr>
                <w:spacing w:val="-2"/>
                <w:sz w:val="20"/>
              </w:rPr>
              <w:t>equivalente)</w:t>
            </w:r>
          </w:p>
        </w:tc>
        <w:tc>
          <w:tcPr>
            <w:tcW w:w="1767" w:type="dxa"/>
          </w:tcPr>
          <w:p w14:paraId="402772A7" w14:textId="77777777" w:rsidR="003B27F0" w:rsidRDefault="00F60EA2">
            <w:pPr>
              <w:pStyle w:val="TableParagraph"/>
              <w:spacing w:before="62" w:line="240" w:lineRule="auto"/>
              <w:ind w:left="10"/>
              <w:jc w:val="center"/>
              <w:rPr>
                <w:sz w:val="20"/>
              </w:rPr>
            </w:pPr>
            <w:r>
              <w:rPr>
                <w:spacing w:val="-10"/>
                <w:w w:val="105"/>
                <w:sz w:val="20"/>
              </w:rPr>
              <w:t>8</w:t>
            </w:r>
          </w:p>
        </w:tc>
        <w:tc>
          <w:tcPr>
            <w:tcW w:w="1440" w:type="dxa"/>
          </w:tcPr>
          <w:p w14:paraId="44664929" w14:textId="77777777" w:rsidR="003B27F0" w:rsidRDefault="00F60EA2">
            <w:pPr>
              <w:pStyle w:val="TableParagraph"/>
              <w:spacing w:before="60" w:line="240" w:lineRule="auto"/>
              <w:ind w:left="53" w:right="45"/>
              <w:jc w:val="center"/>
              <w:rPr>
                <w:sz w:val="20"/>
              </w:rPr>
            </w:pPr>
            <w:r>
              <w:rPr>
                <w:spacing w:val="-4"/>
                <w:sz w:val="20"/>
              </w:rPr>
              <w:t>SO3</w:t>
            </w:r>
            <w:r>
              <w:rPr>
                <w:spacing w:val="-9"/>
                <w:sz w:val="20"/>
              </w:rPr>
              <w:t xml:space="preserve"> </w:t>
            </w:r>
            <w:r>
              <w:rPr>
                <w:rFonts w:ascii="Times New Roman" w:hAnsi="Times New Roman"/>
                <w:spacing w:val="-4"/>
                <w:sz w:val="20"/>
              </w:rPr>
              <w:t>≤</w:t>
            </w:r>
            <w:r>
              <w:rPr>
                <w:rFonts w:ascii="Times New Roman" w:hAnsi="Times New Roman"/>
                <w:spacing w:val="-6"/>
                <w:sz w:val="20"/>
              </w:rPr>
              <w:t xml:space="preserve"> </w:t>
            </w:r>
            <w:r>
              <w:rPr>
                <w:spacing w:val="-4"/>
                <w:sz w:val="20"/>
              </w:rPr>
              <w:t>2,5</w:t>
            </w:r>
            <w:r>
              <w:rPr>
                <w:spacing w:val="-9"/>
                <w:sz w:val="20"/>
              </w:rPr>
              <w:t xml:space="preserve"> </w:t>
            </w:r>
            <w:r>
              <w:rPr>
                <w:spacing w:val="-10"/>
                <w:sz w:val="20"/>
              </w:rPr>
              <w:t>%</w:t>
            </w:r>
          </w:p>
        </w:tc>
        <w:tc>
          <w:tcPr>
            <w:tcW w:w="1161" w:type="dxa"/>
          </w:tcPr>
          <w:p w14:paraId="2311713A" w14:textId="77777777" w:rsidR="003B27F0" w:rsidRDefault="00F60EA2">
            <w:pPr>
              <w:pStyle w:val="TableParagraph"/>
              <w:spacing w:before="62" w:line="240" w:lineRule="auto"/>
              <w:ind w:left="12" w:right="1"/>
              <w:jc w:val="center"/>
              <w:rPr>
                <w:sz w:val="20"/>
              </w:rPr>
            </w:pPr>
            <w:r>
              <w:rPr>
                <w:w w:val="105"/>
                <w:sz w:val="20"/>
              </w:rPr>
              <w:t>3,5</w:t>
            </w:r>
            <w:r>
              <w:rPr>
                <w:spacing w:val="5"/>
                <w:w w:val="105"/>
                <w:sz w:val="20"/>
              </w:rPr>
              <w:t xml:space="preserve"> </w:t>
            </w:r>
            <w:r>
              <w:rPr>
                <w:spacing w:val="-10"/>
                <w:w w:val="105"/>
                <w:sz w:val="20"/>
              </w:rPr>
              <w:t>%</w:t>
            </w:r>
          </w:p>
        </w:tc>
        <w:tc>
          <w:tcPr>
            <w:tcW w:w="3230" w:type="dxa"/>
          </w:tcPr>
          <w:p w14:paraId="6F3194E9" w14:textId="77777777" w:rsidR="003B27F0" w:rsidRDefault="00F60EA2">
            <w:pPr>
              <w:pStyle w:val="TableParagraph"/>
              <w:spacing w:before="62" w:line="240" w:lineRule="auto"/>
              <w:ind w:left="11"/>
              <w:jc w:val="center"/>
              <w:rPr>
                <w:sz w:val="20"/>
              </w:rPr>
            </w:pPr>
            <w:r>
              <w:rPr>
                <w:w w:val="105"/>
                <w:sz w:val="20"/>
              </w:rPr>
              <w:t>&lt;</w:t>
            </w:r>
            <w:r>
              <w:rPr>
                <w:spacing w:val="3"/>
                <w:w w:val="105"/>
                <w:sz w:val="20"/>
              </w:rPr>
              <w:t xml:space="preserve"> </w:t>
            </w:r>
            <w:r>
              <w:rPr>
                <w:spacing w:val="-5"/>
                <w:w w:val="105"/>
                <w:sz w:val="20"/>
              </w:rPr>
              <w:t>15%</w:t>
            </w:r>
          </w:p>
        </w:tc>
      </w:tr>
      <w:tr w:rsidR="003B27F0" w14:paraId="3E124047" w14:textId="77777777">
        <w:trPr>
          <w:trHeight w:val="978"/>
        </w:trPr>
        <w:tc>
          <w:tcPr>
            <w:tcW w:w="2189" w:type="dxa"/>
          </w:tcPr>
          <w:p w14:paraId="69C24C56" w14:textId="77777777" w:rsidR="003B27F0" w:rsidRDefault="00F60EA2">
            <w:pPr>
              <w:pStyle w:val="TableParagraph"/>
              <w:spacing w:before="62" w:line="240" w:lineRule="auto"/>
              <w:ind w:left="12" w:right="6"/>
              <w:jc w:val="center"/>
              <w:rPr>
                <w:sz w:val="20"/>
              </w:rPr>
            </w:pPr>
            <w:r>
              <w:rPr>
                <w:sz w:val="20"/>
              </w:rPr>
              <w:t>Índice</w:t>
            </w:r>
            <w:r>
              <w:rPr>
                <w:spacing w:val="11"/>
                <w:sz w:val="20"/>
              </w:rPr>
              <w:t xml:space="preserve"> </w:t>
            </w:r>
            <w:r>
              <w:rPr>
                <w:spacing w:val="-5"/>
                <w:sz w:val="20"/>
              </w:rPr>
              <w:t>CBR</w:t>
            </w:r>
          </w:p>
          <w:p w14:paraId="5DF772C8" w14:textId="77777777" w:rsidR="003B27F0" w:rsidRDefault="00F60EA2">
            <w:pPr>
              <w:pStyle w:val="TableParagraph"/>
              <w:spacing w:before="120" w:line="240" w:lineRule="auto"/>
              <w:ind w:left="12" w:right="5"/>
              <w:jc w:val="center"/>
              <w:rPr>
                <w:sz w:val="20"/>
              </w:rPr>
            </w:pPr>
            <w:r>
              <w:rPr>
                <w:spacing w:val="-6"/>
                <w:sz w:val="20"/>
              </w:rPr>
              <w:t>(UNE</w:t>
            </w:r>
            <w:r>
              <w:rPr>
                <w:spacing w:val="-2"/>
                <w:sz w:val="20"/>
              </w:rPr>
              <w:t xml:space="preserve"> </w:t>
            </w:r>
            <w:r>
              <w:rPr>
                <w:spacing w:val="-6"/>
                <w:sz w:val="20"/>
              </w:rPr>
              <w:t>103502</w:t>
            </w:r>
            <w:r>
              <w:rPr>
                <w:spacing w:val="-2"/>
                <w:sz w:val="20"/>
              </w:rPr>
              <w:t xml:space="preserve"> </w:t>
            </w:r>
            <w:r>
              <w:rPr>
                <w:spacing w:val="-10"/>
                <w:sz w:val="20"/>
              </w:rPr>
              <w:t>o</w:t>
            </w:r>
          </w:p>
          <w:p w14:paraId="78FB3FF0" w14:textId="77777777" w:rsidR="003B27F0" w:rsidRDefault="00F60EA2">
            <w:pPr>
              <w:pStyle w:val="TableParagraph"/>
              <w:spacing w:before="1" w:line="240" w:lineRule="auto"/>
              <w:ind w:left="12" w:right="3"/>
              <w:jc w:val="center"/>
              <w:rPr>
                <w:sz w:val="20"/>
              </w:rPr>
            </w:pPr>
            <w:r>
              <w:rPr>
                <w:spacing w:val="-2"/>
                <w:sz w:val="20"/>
              </w:rPr>
              <w:t>equivalente)</w:t>
            </w:r>
          </w:p>
        </w:tc>
        <w:tc>
          <w:tcPr>
            <w:tcW w:w="1767" w:type="dxa"/>
          </w:tcPr>
          <w:p w14:paraId="59D0DFDC" w14:textId="77777777" w:rsidR="003B27F0" w:rsidRDefault="00F60EA2">
            <w:pPr>
              <w:pStyle w:val="TableParagraph"/>
              <w:spacing w:before="62" w:line="240" w:lineRule="auto"/>
              <w:ind w:left="10"/>
              <w:jc w:val="center"/>
              <w:rPr>
                <w:sz w:val="20"/>
              </w:rPr>
            </w:pPr>
            <w:r>
              <w:rPr>
                <w:spacing w:val="-10"/>
                <w:w w:val="105"/>
                <w:sz w:val="20"/>
              </w:rPr>
              <w:t>8</w:t>
            </w:r>
          </w:p>
        </w:tc>
        <w:tc>
          <w:tcPr>
            <w:tcW w:w="1440" w:type="dxa"/>
          </w:tcPr>
          <w:p w14:paraId="3D28D68F" w14:textId="77777777" w:rsidR="003B27F0" w:rsidRDefault="00F60EA2">
            <w:pPr>
              <w:pStyle w:val="TableParagraph"/>
              <w:spacing w:before="60" w:line="240" w:lineRule="auto"/>
              <w:ind w:left="53" w:right="46"/>
              <w:jc w:val="center"/>
              <w:rPr>
                <w:sz w:val="20"/>
              </w:rPr>
            </w:pPr>
            <w:r>
              <w:rPr>
                <w:w w:val="85"/>
                <w:sz w:val="20"/>
              </w:rPr>
              <w:t>CBR</w:t>
            </w:r>
            <w:r>
              <w:rPr>
                <w:spacing w:val="-3"/>
                <w:w w:val="85"/>
                <w:sz w:val="20"/>
              </w:rPr>
              <w:t xml:space="preserve"> </w:t>
            </w:r>
            <w:r>
              <w:rPr>
                <w:rFonts w:ascii="Times New Roman" w:hAnsi="Times New Roman"/>
                <w:w w:val="85"/>
                <w:sz w:val="20"/>
              </w:rPr>
              <w:t>≥</w:t>
            </w:r>
            <w:r>
              <w:rPr>
                <w:rFonts w:ascii="Times New Roman" w:hAnsi="Times New Roman"/>
                <w:spacing w:val="-7"/>
                <w:sz w:val="20"/>
              </w:rPr>
              <w:t xml:space="preserve"> </w:t>
            </w:r>
            <w:r>
              <w:rPr>
                <w:spacing w:val="-10"/>
                <w:w w:val="85"/>
                <w:sz w:val="20"/>
              </w:rPr>
              <w:t>5</w:t>
            </w:r>
          </w:p>
        </w:tc>
        <w:tc>
          <w:tcPr>
            <w:tcW w:w="1161" w:type="dxa"/>
          </w:tcPr>
          <w:p w14:paraId="62BC0B68" w14:textId="77777777" w:rsidR="003B27F0" w:rsidRDefault="00F60EA2">
            <w:pPr>
              <w:pStyle w:val="TableParagraph"/>
              <w:spacing w:before="62" w:line="240" w:lineRule="auto"/>
              <w:ind w:left="12" w:right="1"/>
              <w:jc w:val="center"/>
              <w:rPr>
                <w:sz w:val="20"/>
              </w:rPr>
            </w:pPr>
            <w:r>
              <w:rPr>
                <w:spacing w:val="-10"/>
                <w:w w:val="105"/>
                <w:sz w:val="20"/>
              </w:rPr>
              <w:t>4</w:t>
            </w:r>
          </w:p>
        </w:tc>
        <w:tc>
          <w:tcPr>
            <w:tcW w:w="3230" w:type="dxa"/>
          </w:tcPr>
          <w:p w14:paraId="630E7E5A" w14:textId="77777777" w:rsidR="003B27F0" w:rsidRDefault="00F60EA2">
            <w:pPr>
              <w:pStyle w:val="TableParagraph"/>
              <w:spacing w:before="62" w:line="240" w:lineRule="auto"/>
              <w:ind w:left="11"/>
              <w:jc w:val="center"/>
              <w:rPr>
                <w:sz w:val="20"/>
              </w:rPr>
            </w:pPr>
            <w:r>
              <w:rPr>
                <w:w w:val="105"/>
                <w:sz w:val="20"/>
              </w:rPr>
              <w:t>&lt;</w:t>
            </w:r>
            <w:r>
              <w:rPr>
                <w:spacing w:val="3"/>
                <w:w w:val="105"/>
                <w:sz w:val="20"/>
              </w:rPr>
              <w:t xml:space="preserve"> </w:t>
            </w:r>
            <w:r>
              <w:rPr>
                <w:spacing w:val="-5"/>
                <w:w w:val="105"/>
                <w:sz w:val="20"/>
              </w:rPr>
              <w:t>15%</w:t>
            </w:r>
          </w:p>
        </w:tc>
      </w:tr>
      <w:tr w:rsidR="003B27F0" w14:paraId="30169A58" w14:textId="77777777">
        <w:trPr>
          <w:trHeight w:val="979"/>
        </w:trPr>
        <w:tc>
          <w:tcPr>
            <w:tcW w:w="2189" w:type="dxa"/>
          </w:tcPr>
          <w:p w14:paraId="5D38A7C0" w14:textId="77777777" w:rsidR="003B27F0" w:rsidRDefault="00F60EA2">
            <w:pPr>
              <w:pStyle w:val="TableParagraph"/>
              <w:spacing w:before="62" w:line="240" w:lineRule="auto"/>
              <w:ind w:left="12" w:right="7"/>
              <w:jc w:val="center"/>
              <w:rPr>
                <w:sz w:val="20"/>
              </w:rPr>
            </w:pPr>
            <w:r>
              <w:rPr>
                <w:sz w:val="20"/>
              </w:rPr>
              <w:t>Hinchamiento</w:t>
            </w:r>
            <w:r>
              <w:rPr>
                <w:spacing w:val="24"/>
                <w:sz w:val="20"/>
              </w:rPr>
              <w:t xml:space="preserve"> </w:t>
            </w:r>
            <w:r>
              <w:rPr>
                <w:spacing w:val="-4"/>
                <w:sz w:val="20"/>
              </w:rPr>
              <w:t>libre</w:t>
            </w:r>
          </w:p>
          <w:p w14:paraId="61886749" w14:textId="77777777" w:rsidR="003B27F0" w:rsidRDefault="00F60EA2">
            <w:pPr>
              <w:pStyle w:val="TableParagraph"/>
              <w:spacing w:before="122" w:line="226" w:lineRule="exact"/>
              <w:ind w:left="12" w:right="5"/>
              <w:jc w:val="center"/>
              <w:rPr>
                <w:sz w:val="20"/>
              </w:rPr>
            </w:pPr>
            <w:r>
              <w:rPr>
                <w:spacing w:val="-6"/>
                <w:sz w:val="20"/>
              </w:rPr>
              <w:t>(UNE</w:t>
            </w:r>
            <w:r>
              <w:rPr>
                <w:spacing w:val="-2"/>
                <w:sz w:val="20"/>
              </w:rPr>
              <w:t xml:space="preserve"> </w:t>
            </w:r>
            <w:r>
              <w:rPr>
                <w:spacing w:val="-6"/>
                <w:sz w:val="20"/>
              </w:rPr>
              <w:t>103601</w:t>
            </w:r>
            <w:r>
              <w:rPr>
                <w:spacing w:val="-2"/>
                <w:sz w:val="20"/>
              </w:rPr>
              <w:t xml:space="preserve"> </w:t>
            </w:r>
            <w:r>
              <w:rPr>
                <w:spacing w:val="-10"/>
                <w:sz w:val="20"/>
              </w:rPr>
              <w:t>o</w:t>
            </w:r>
          </w:p>
          <w:p w14:paraId="48EF42FF" w14:textId="77777777" w:rsidR="003B27F0" w:rsidRDefault="00F60EA2">
            <w:pPr>
              <w:pStyle w:val="TableParagraph"/>
              <w:spacing w:line="240" w:lineRule="auto"/>
              <w:ind w:left="12" w:right="3"/>
              <w:jc w:val="center"/>
              <w:rPr>
                <w:sz w:val="20"/>
              </w:rPr>
            </w:pPr>
            <w:r>
              <w:rPr>
                <w:spacing w:val="-2"/>
                <w:sz w:val="20"/>
              </w:rPr>
              <w:t>equivalente)</w:t>
            </w:r>
          </w:p>
        </w:tc>
        <w:tc>
          <w:tcPr>
            <w:tcW w:w="1767" w:type="dxa"/>
          </w:tcPr>
          <w:p w14:paraId="1DEA048F" w14:textId="77777777" w:rsidR="003B27F0" w:rsidRDefault="00F60EA2">
            <w:pPr>
              <w:pStyle w:val="TableParagraph"/>
              <w:spacing w:before="62" w:line="240" w:lineRule="auto"/>
              <w:ind w:left="10"/>
              <w:jc w:val="center"/>
              <w:rPr>
                <w:sz w:val="20"/>
              </w:rPr>
            </w:pPr>
            <w:r>
              <w:rPr>
                <w:spacing w:val="-10"/>
                <w:w w:val="105"/>
                <w:sz w:val="20"/>
              </w:rPr>
              <w:t>8</w:t>
            </w:r>
          </w:p>
        </w:tc>
        <w:tc>
          <w:tcPr>
            <w:tcW w:w="1440" w:type="dxa"/>
          </w:tcPr>
          <w:p w14:paraId="35BDA636" w14:textId="77777777" w:rsidR="003B27F0" w:rsidRDefault="00F60EA2">
            <w:pPr>
              <w:pStyle w:val="TableParagraph"/>
              <w:spacing w:before="60" w:line="240" w:lineRule="auto"/>
              <w:ind w:left="53" w:right="47"/>
              <w:jc w:val="center"/>
              <w:rPr>
                <w:rFonts w:ascii="Times New Roman" w:hAnsi="Times New Roman"/>
                <w:sz w:val="20"/>
              </w:rPr>
            </w:pPr>
            <w:proofErr w:type="spellStart"/>
            <w:proofErr w:type="gramStart"/>
            <w:r>
              <w:rPr>
                <w:spacing w:val="-2"/>
                <w:sz w:val="20"/>
              </w:rPr>
              <w:t>Hlibre,PM</w:t>
            </w:r>
            <w:proofErr w:type="spellEnd"/>
            <w:proofErr w:type="gramEnd"/>
            <w:r>
              <w:rPr>
                <w:spacing w:val="-7"/>
                <w:sz w:val="20"/>
              </w:rPr>
              <w:t xml:space="preserve"> </w:t>
            </w:r>
            <w:r>
              <w:rPr>
                <w:rFonts w:ascii="Times New Roman" w:hAnsi="Times New Roman"/>
                <w:spacing w:val="-10"/>
                <w:sz w:val="20"/>
              </w:rPr>
              <w:t>≤</w:t>
            </w:r>
          </w:p>
          <w:p w14:paraId="479E2B4D" w14:textId="77777777" w:rsidR="003B27F0" w:rsidRDefault="00F60EA2">
            <w:pPr>
              <w:pStyle w:val="TableParagraph"/>
              <w:spacing w:before="3" w:line="240" w:lineRule="auto"/>
              <w:ind w:left="55" w:right="45"/>
              <w:jc w:val="center"/>
              <w:rPr>
                <w:sz w:val="20"/>
              </w:rPr>
            </w:pPr>
            <w:r>
              <w:rPr>
                <w:spacing w:val="-5"/>
                <w:w w:val="105"/>
                <w:sz w:val="20"/>
              </w:rPr>
              <w:t>2%</w:t>
            </w:r>
          </w:p>
        </w:tc>
        <w:tc>
          <w:tcPr>
            <w:tcW w:w="1161" w:type="dxa"/>
          </w:tcPr>
          <w:p w14:paraId="19EFFFF8" w14:textId="77777777" w:rsidR="003B27F0" w:rsidRDefault="00F60EA2">
            <w:pPr>
              <w:pStyle w:val="TableParagraph"/>
              <w:spacing w:before="62" w:line="240" w:lineRule="auto"/>
              <w:ind w:left="12" w:right="3"/>
              <w:jc w:val="center"/>
              <w:rPr>
                <w:sz w:val="20"/>
              </w:rPr>
            </w:pPr>
            <w:r>
              <w:rPr>
                <w:spacing w:val="-4"/>
                <w:w w:val="105"/>
                <w:sz w:val="20"/>
              </w:rPr>
              <w:t>2,5%</w:t>
            </w:r>
          </w:p>
        </w:tc>
        <w:tc>
          <w:tcPr>
            <w:tcW w:w="3230" w:type="dxa"/>
          </w:tcPr>
          <w:p w14:paraId="273B7C27" w14:textId="77777777" w:rsidR="003B27F0" w:rsidRDefault="00F60EA2">
            <w:pPr>
              <w:pStyle w:val="TableParagraph"/>
              <w:spacing w:before="62" w:line="240" w:lineRule="auto"/>
              <w:ind w:left="11"/>
              <w:jc w:val="center"/>
              <w:rPr>
                <w:sz w:val="20"/>
              </w:rPr>
            </w:pPr>
            <w:r>
              <w:rPr>
                <w:w w:val="105"/>
                <w:sz w:val="20"/>
              </w:rPr>
              <w:t>&lt; 15</w:t>
            </w:r>
            <w:r>
              <w:rPr>
                <w:spacing w:val="2"/>
                <w:w w:val="105"/>
                <w:sz w:val="20"/>
              </w:rPr>
              <w:t xml:space="preserve"> </w:t>
            </w:r>
            <w:r>
              <w:rPr>
                <w:spacing w:val="-10"/>
                <w:w w:val="105"/>
                <w:sz w:val="20"/>
              </w:rPr>
              <w:t>%</w:t>
            </w:r>
          </w:p>
        </w:tc>
      </w:tr>
      <w:tr w:rsidR="003B27F0" w14:paraId="2506EED3" w14:textId="77777777">
        <w:trPr>
          <w:trHeight w:val="981"/>
        </w:trPr>
        <w:tc>
          <w:tcPr>
            <w:tcW w:w="2189" w:type="dxa"/>
          </w:tcPr>
          <w:p w14:paraId="6E2BE1F4" w14:textId="77777777" w:rsidR="003B27F0" w:rsidRDefault="00F60EA2">
            <w:pPr>
              <w:pStyle w:val="TableParagraph"/>
              <w:spacing w:before="65" w:line="240" w:lineRule="auto"/>
              <w:ind w:left="12" w:right="2"/>
              <w:jc w:val="center"/>
              <w:rPr>
                <w:sz w:val="20"/>
              </w:rPr>
            </w:pPr>
            <w:r>
              <w:rPr>
                <w:spacing w:val="-6"/>
                <w:sz w:val="20"/>
              </w:rPr>
              <w:t>Colapso</w:t>
            </w:r>
            <w:r>
              <w:rPr>
                <w:spacing w:val="-4"/>
                <w:sz w:val="20"/>
              </w:rPr>
              <w:t xml:space="preserve"> </w:t>
            </w:r>
            <w:r>
              <w:rPr>
                <w:spacing w:val="-6"/>
                <w:sz w:val="20"/>
              </w:rPr>
              <w:t>de</w:t>
            </w:r>
            <w:r>
              <w:rPr>
                <w:spacing w:val="-1"/>
                <w:sz w:val="20"/>
              </w:rPr>
              <w:t xml:space="preserve"> </w:t>
            </w:r>
            <w:r>
              <w:rPr>
                <w:spacing w:val="-6"/>
                <w:sz w:val="20"/>
              </w:rPr>
              <w:t>suelos</w:t>
            </w:r>
          </w:p>
          <w:p w14:paraId="2488527E" w14:textId="77777777" w:rsidR="003B27F0" w:rsidRDefault="00F60EA2">
            <w:pPr>
              <w:pStyle w:val="TableParagraph"/>
              <w:spacing w:before="119" w:line="226" w:lineRule="exact"/>
              <w:ind w:left="12" w:right="5"/>
              <w:jc w:val="center"/>
              <w:rPr>
                <w:sz w:val="20"/>
              </w:rPr>
            </w:pPr>
            <w:r>
              <w:rPr>
                <w:spacing w:val="-6"/>
                <w:sz w:val="20"/>
              </w:rPr>
              <w:t>(UNE</w:t>
            </w:r>
            <w:r>
              <w:rPr>
                <w:spacing w:val="-2"/>
                <w:sz w:val="20"/>
              </w:rPr>
              <w:t xml:space="preserve"> </w:t>
            </w:r>
            <w:r>
              <w:rPr>
                <w:spacing w:val="-6"/>
                <w:sz w:val="20"/>
              </w:rPr>
              <w:t>103406</w:t>
            </w:r>
            <w:r>
              <w:rPr>
                <w:spacing w:val="-2"/>
                <w:sz w:val="20"/>
              </w:rPr>
              <w:t xml:space="preserve"> </w:t>
            </w:r>
            <w:r>
              <w:rPr>
                <w:spacing w:val="-10"/>
                <w:sz w:val="20"/>
              </w:rPr>
              <w:t>o</w:t>
            </w:r>
          </w:p>
          <w:p w14:paraId="1CD16133" w14:textId="77777777" w:rsidR="003B27F0" w:rsidRDefault="00F60EA2">
            <w:pPr>
              <w:pStyle w:val="TableParagraph"/>
              <w:spacing w:line="226" w:lineRule="exact"/>
              <w:ind w:left="12" w:right="3"/>
              <w:jc w:val="center"/>
              <w:rPr>
                <w:sz w:val="20"/>
              </w:rPr>
            </w:pPr>
            <w:r>
              <w:rPr>
                <w:spacing w:val="-2"/>
                <w:sz w:val="20"/>
              </w:rPr>
              <w:t>equivalente)</w:t>
            </w:r>
          </w:p>
        </w:tc>
        <w:tc>
          <w:tcPr>
            <w:tcW w:w="1767" w:type="dxa"/>
          </w:tcPr>
          <w:p w14:paraId="278AA890" w14:textId="77777777" w:rsidR="003B27F0" w:rsidRDefault="00F60EA2">
            <w:pPr>
              <w:pStyle w:val="TableParagraph"/>
              <w:spacing w:before="65" w:line="240" w:lineRule="auto"/>
              <w:ind w:left="10"/>
              <w:jc w:val="center"/>
              <w:rPr>
                <w:sz w:val="20"/>
              </w:rPr>
            </w:pPr>
            <w:r>
              <w:rPr>
                <w:spacing w:val="-10"/>
                <w:w w:val="105"/>
                <w:sz w:val="20"/>
              </w:rPr>
              <w:t>8</w:t>
            </w:r>
          </w:p>
        </w:tc>
        <w:tc>
          <w:tcPr>
            <w:tcW w:w="1440" w:type="dxa"/>
          </w:tcPr>
          <w:p w14:paraId="0D715749" w14:textId="77777777" w:rsidR="003B27F0" w:rsidRDefault="00F60EA2">
            <w:pPr>
              <w:pStyle w:val="TableParagraph"/>
              <w:spacing w:before="62" w:line="240" w:lineRule="auto"/>
              <w:ind w:left="53" w:right="46"/>
              <w:jc w:val="center"/>
              <w:rPr>
                <w:sz w:val="20"/>
              </w:rPr>
            </w:pPr>
            <w:r>
              <w:rPr>
                <w:spacing w:val="-6"/>
                <w:sz w:val="20"/>
              </w:rPr>
              <w:t>Colapso</w:t>
            </w:r>
            <w:r>
              <w:rPr>
                <w:spacing w:val="-7"/>
                <w:sz w:val="20"/>
              </w:rPr>
              <w:t xml:space="preserve"> </w:t>
            </w:r>
            <w:r>
              <w:rPr>
                <w:rFonts w:ascii="Times New Roman" w:hAnsi="Times New Roman"/>
                <w:spacing w:val="-6"/>
                <w:sz w:val="20"/>
              </w:rPr>
              <w:t>≤</w:t>
            </w:r>
            <w:r>
              <w:rPr>
                <w:rFonts w:ascii="Times New Roman" w:hAnsi="Times New Roman"/>
                <w:spacing w:val="-2"/>
                <w:sz w:val="20"/>
              </w:rPr>
              <w:t xml:space="preserve"> </w:t>
            </w:r>
            <w:r>
              <w:rPr>
                <w:spacing w:val="-7"/>
                <w:sz w:val="20"/>
              </w:rPr>
              <w:t>1%</w:t>
            </w:r>
          </w:p>
        </w:tc>
        <w:tc>
          <w:tcPr>
            <w:tcW w:w="1161" w:type="dxa"/>
          </w:tcPr>
          <w:p w14:paraId="502E3D1F" w14:textId="77777777" w:rsidR="003B27F0" w:rsidRDefault="00F60EA2">
            <w:pPr>
              <w:pStyle w:val="TableParagraph"/>
              <w:spacing w:before="65" w:line="240" w:lineRule="auto"/>
              <w:ind w:left="12" w:right="3"/>
              <w:jc w:val="center"/>
              <w:rPr>
                <w:sz w:val="20"/>
              </w:rPr>
            </w:pPr>
            <w:r>
              <w:rPr>
                <w:spacing w:val="-4"/>
                <w:w w:val="105"/>
                <w:sz w:val="20"/>
              </w:rPr>
              <w:t>1,5%</w:t>
            </w:r>
          </w:p>
        </w:tc>
        <w:tc>
          <w:tcPr>
            <w:tcW w:w="3230" w:type="dxa"/>
          </w:tcPr>
          <w:p w14:paraId="18EBB18B" w14:textId="77777777" w:rsidR="003B27F0" w:rsidRDefault="00F60EA2">
            <w:pPr>
              <w:pStyle w:val="TableParagraph"/>
              <w:spacing w:before="65" w:line="240" w:lineRule="auto"/>
              <w:ind w:left="11"/>
              <w:jc w:val="center"/>
              <w:rPr>
                <w:sz w:val="20"/>
              </w:rPr>
            </w:pPr>
            <w:r>
              <w:rPr>
                <w:w w:val="105"/>
                <w:sz w:val="20"/>
              </w:rPr>
              <w:t>&lt; 15</w:t>
            </w:r>
            <w:r>
              <w:rPr>
                <w:spacing w:val="2"/>
                <w:w w:val="105"/>
                <w:sz w:val="20"/>
              </w:rPr>
              <w:t xml:space="preserve"> </w:t>
            </w:r>
            <w:r>
              <w:rPr>
                <w:spacing w:val="-10"/>
                <w:w w:val="105"/>
                <w:sz w:val="20"/>
              </w:rPr>
              <w:t>%</w:t>
            </w:r>
          </w:p>
        </w:tc>
      </w:tr>
    </w:tbl>
    <w:p w14:paraId="1604D984" w14:textId="77777777" w:rsidR="003B27F0" w:rsidRDefault="00F60EA2">
      <w:pPr>
        <w:spacing w:before="86"/>
        <w:ind w:left="328"/>
        <w:jc w:val="both"/>
      </w:pPr>
      <w:r>
        <w:rPr>
          <w:rFonts w:ascii="Adif Fago No Regular" w:eastAsia="Adif Fago No Regular" w:hAnsi="Adif Fago No Regular"/>
        </w:rPr>
        <w:t>Nota:</w:t>
      </w:r>
      <w:r>
        <w:rPr>
          <w:rFonts w:ascii="Adif Fago No Regular" w:eastAsia="Adif Fago No Regular" w:hAnsi="Adif Fago No Regular"/>
          <w:spacing w:val="-12"/>
        </w:rPr>
        <w:t xml:space="preserve"> </w:t>
      </w:r>
      <w:r>
        <w:rPr>
          <w:rFonts w:ascii="Adif Fago No Regular" w:eastAsia="Adif Fago No Regular" w:hAnsi="Adif Fago No Regular"/>
        </w:rPr>
        <w:t>Valor</w:t>
      </w:r>
      <w:r>
        <w:rPr>
          <w:rFonts w:ascii="Adif Fago No Regular" w:eastAsia="Adif Fago No Regular" w:hAnsi="Adif Fago No Regular"/>
          <w:spacing w:val="-10"/>
        </w:rPr>
        <w:t xml:space="preserve"> </w:t>
      </w:r>
      <w:r>
        <w:rPr>
          <w:rFonts w:ascii="Adif Fago No Regular" w:eastAsia="Adif Fago No Regular" w:hAnsi="Adif Fago No Regular"/>
        </w:rPr>
        <w:t>extremo:</w:t>
      </w:r>
      <w:r>
        <w:rPr>
          <w:rFonts w:ascii="Adif Fago No Regular" w:eastAsia="Adif Fago No Regular" w:hAnsi="Adif Fago No Regular"/>
          <w:spacing w:val="-11"/>
        </w:rPr>
        <w:t xml:space="preserve"> </w:t>
      </w:r>
      <w:r>
        <w:rPr>
          <w:rFonts w:ascii="Adif Fago No Regular" w:eastAsia="Adif Fago No Regular" w:hAnsi="Adif Fago No Regular"/>
        </w:rPr>
        <w:t>valor</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no</w:t>
      </w:r>
      <w:r>
        <w:rPr>
          <w:rFonts w:ascii="Adif Fago No Regular" w:eastAsia="Adif Fago No Regular" w:hAnsi="Adif Fago No Regular"/>
          <w:spacing w:val="-11"/>
        </w:rPr>
        <w:t xml:space="preserve"> </w:t>
      </w:r>
      <w:r>
        <w:rPr>
          <w:rFonts w:ascii="Adif Fago No Regular" w:eastAsia="Adif Fago No Regular" w:hAnsi="Adif Fago No Regular"/>
        </w:rPr>
        <w:t>puede</w:t>
      </w:r>
      <w:r>
        <w:rPr>
          <w:rFonts w:ascii="Adif Fago No Regular" w:eastAsia="Adif Fago No Regular" w:hAnsi="Adif Fago No Regular"/>
          <w:spacing w:val="-11"/>
        </w:rPr>
        <w:t xml:space="preserve"> </w:t>
      </w:r>
      <w:r>
        <w:rPr>
          <w:rFonts w:ascii="Adif Fago No Regular" w:eastAsia="Adif Fago No Regular" w:hAnsi="Adif Fago No Regular"/>
        </w:rPr>
        <w:t>ser</w:t>
      </w:r>
      <w:r>
        <w:rPr>
          <w:rFonts w:ascii="Adif Fago No Regular" w:eastAsia="Adif Fago No Regular" w:hAnsi="Adif Fago No Regular"/>
          <w:spacing w:val="-10"/>
        </w:rPr>
        <w:t xml:space="preserve"> </w:t>
      </w:r>
      <w:r>
        <w:rPr>
          <w:rFonts w:ascii="Adif Fago No Regular" w:eastAsia="Adif Fago No Regular" w:hAnsi="Adif Fago No Regular"/>
        </w:rPr>
        <w:t>excedido</w:t>
      </w:r>
      <w:r>
        <w:rPr>
          <w:rFonts w:ascii="Adif Fago No Regular" w:eastAsia="Adif Fago No Regular" w:hAnsi="Adif Fago No Regular"/>
          <w:spacing w:val="-11"/>
        </w:rPr>
        <w:t xml:space="preserve"> </w:t>
      </w: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ningún</w:t>
      </w:r>
      <w:r>
        <w:rPr>
          <w:rFonts w:ascii="Adif Fago No Regular" w:eastAsia="Adif Fago No Regular" w:hAnsi="Adif Fago No Regular"/>
          <w:spacing w:val="-8"/>
        </w:rPr>
        <w:t xml:space="preserve"> </w:t>
      </w:r>
      <w:r>
        <w:rPr>
          <w:rFonts w:ascii="Adif Fago No Regular" w:eastAsia="Adif Fago No Regular" w:hAnsi="Adif Fago No Regular"/>
          <w:spacing w:val="-2"/>
        </w:rPr>
        <w:t>ensayo</w:t>
      </w:r>
    </w:p>
    <w:p w14:paraId="53194DA8" w14:textId="77777777" w:rsidR="003B27F0" w:rsidRDefault="003B27F0">
      <w:pPr>
        <w:jc w:val="both"/>
      </w:pPr>
    </w:p>
    <w:p w14:paraId="0CC5026C" w14:textId="07AC3E21" w:rsidR="003B27F0" w:rsidRDefault="003B27F0">
      <w:pPr>
        <w:spacing w:before="8"/>
        <w:jc w:val="both"/>
        <w:rPr>
          <w:sz w:val="11"/>
        </w:rPr>
      </w:pPr>
    </w:p>
    <w:p w14:paraId="7CFA9B48" w14:textId="77777777" w:rsidR="003B27F0" w:rsidRDefault="00F60EA2">
      <w:pPr>
        <w:ind w:left="2922"/>
        <w:jc w:val="both"/>
        <w:rPr>
          <w:sz w:val="20"/>
        </w:rPr>
      </w:pPr>
      <w:r>
        <w:rPr>
          <w:rFonts w:ascii="Adif Fago No Regular" w:eastAsia="Adif Fago No Regular" w:hAnsi="Adif Fago No Regular"/>
          <w:noProof/>
        </w:rPr>
        <w:drawing>
          <wp:inline distT="0" distB="0" distL="0" distR="0" wp14:anchorId="0954AF1B" wp14:editId="10CE5895">
            <wp:extent cx="3250438" cy="2247900"/>
            <wp:effectExtent l="0" t="0" r="0" b="0"/>
            <wp:docPr id="1"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272"/>
                    <pic:cNvPicPr/>
                  </pic:nvPicPr>
                  <pic:blipFill>
                    <a:blip r:embed="rId15" cstate="print"/>
                    <a:stretch>
                      <a:fillRect/>
                    </a:stretch>
                  </pic:blipFill>
                  <pic:spPr>
                    <a:xfrm>
                      <a:off x="0" y="0"/>
                      <a:ext cx="3250438" cy="2247900"/>
                    </a:xfrm>
                    <a:prstGeom prst="rect">
                      <a:avLst/>
                    </a:prstGeom>
                  </pic:spPr>
                </pic:pic>
              </a:graphicData>
            </a:graphic>
          </wp:inline>
        </w:drawing>
      </w:r>
    </w:p>
    <w:p w14:paraId="3524263F" w14:textId="77777777" w:rsidR="003B27F0" w:rsidRDefault="003B27F0">
      <w:pPr>
        <w:spacing w:before="44"/>
        <w:jc w:val="both"/>
        <w:rPr>
          <w:sz w:val="21"/>
        </w:rPr>
      </w:pPr>
    </w:p>
    <w:p w14:paraId="46DC19ED" w14:textId="77777777" w:rsidR="003B27F0" w:rsidRDefault="00F60EA2">
      <w:pPr>
        <w:ind w:left="1144"/>
        <w:jc w:val="both"/>
        <w:rPr>
          <w:rFonts w:ascii="Arial Narrow" w:hAnsi="Arial Narrow"/>
          <w:i/>
          <w:sz w:val="21"/>
        </w:rPr>
      </w:pPr>
      <w:r>
        <w:rPr>
          <w:rFonts w:ascii="Adif Fago No Regular" w:eastAsia="Adif Fago No Regular" w:hAnsi="Adif Fago No Regular"/>
          <w:w w:val="115"/>
        </w:rPr>
        <w:t>Figura</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1:</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Gráfico</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Casagrande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con</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indicación</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los</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valores</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límite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y</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extremo</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para</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“Suelo</w:t>
      </w:r>
      <w:r>
        <w:rPr>
          <w:rFonts w:ascii="Adif Fago No Regular" w:eastAsia="Adif Fago No Regular" w:hAnsi="Adif Fago No Regular"/>
          <w:spacing w:val="2"/>
          <w:w w:val="115"/>
        </w:rPr>
        <w:t xml:space="preserve"> </w:t>
      </w:r>
      <w:r>
        <w:rPr>
          <w:rFonts w:ascii="Adif Fago No Regular" w:eastAsia="Adif Fago No Regular" w:hAnsi="Adif Fago No Regular"/>
          <w:spacing w:val="-2"/>
          <w:w w:val="115"/>
        </w:rPr>
        <w:t>Apto”</w:t>
      </w:r>
    </w:p>
    <w:p w14:paraId="04DB672D" w14:textId="77777777" w:rsidR="003B27F0" w:rsidRDefault="00F60EA2">
      <w:pPr>
        <w:spacing w:before="163"/>
        <w:ind w:right="486"/>
        <w:jc w:val="both"/>
      </w:pPr>
      <w:r>
        <w:rPr>
          <w:rFonts w:ascii="Adif Fago No Regular" w:eastAsia="Adif Fago No Regular" w:hAnsi="Adif Fago No Regular"/>
        </w:rPr>
        <w:t xml:space="preserve">Además de los requisitos recogidos en la tabla anterior, se deben tener en cuenta las siguientes </w:t>
      </w:r>
      <w:r>
        <w:rPr>
          <w:rFonts w:ascii="Adif Fago No Regular" w:eastAsia="Adif Fago No Regular" w:hAnsi="Adif Fago No Regular"/>
          <w:spacing w:val="-2"/>
        </w:rPr>
        <w:t>consideraciones:</w:t>
      </w:r>
    </w:p>
    <w:p w14:paraId="7011E729" w14:textId="77777777" w:rsidR="003B27F0" w:rsidRDefault="00F60EA2">
      <w:pPr>
        <w:numPr>
          <w:ilvl w:val="0"/>
          <w:numId w:val="860"/>
        </w:numPr>
        <w:tabs>
          <w:tab w:val="left" w:pos="1070"/>
        </w:tabs>
        <w:spacing w:before="201"/>
        <w:ind w:left="1070" w:hanging="358"/>
        <w:jc w:val="both"/>
      </w:pPr>
      <w:r>
        <w:rPr>
          <w:rFonts w:ascii="Adif Fago No Regular" w:eastAsia="Adif Fago No Regular" w:hAnsi="Adif Fago No Regular"/>
        </w:rPr>
        <w:t>Contenido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materia</w:t>
      </w:r>
      <w:r>
        <w:rPr>
          <w:rFonts w:ascii="Adif Fago No Regular" w:eastAsia="Adif Fago No Regular" w:hAnsi="Adif Fago No Regular"/>
          <w:spacing w:val="9"/>
        </w:rPr>
        <w:t xml:space="preserve"> </w:t>
      </w:r>
      <w:r>
        <w:rPr>
          <w:rFonts w:ascii="Adif Fago No Regular" w:eastAsia="Adif Fago No Regular" w:hAnsi="Adif Fago No Regular"/>
          <w:spacing w:val="-2"/>
        </w:rPr>
        <w:t>vegetal</w:t>
      </w:r>
    </w:p>
    <w:p w14:paraId="79DE0A79" w14:textId="77777777" w:rsidR="003B27F0" w:rsidRDefault="00F60EA2">
      <w:pPr>
        <w:spacing w:before="171"/>
        <w:ind w:right="481"/>
        <w:jc w:val="both"/>
      </w:pPr>
      <w:proofErr w:type="gramStart"/>
      <w:r>
        <w:rPr>
          <w:rFonts w:ascii="Adif Fago No Regular" w:eastAsia="Adif Fago No Regular" w:hAnsi="Adif Fago No Regular"/>
        </w:rPr>
        <w:t>El material a estabilizar</w:t>
      </w:r>
      <w:proofErr w:type="gramEnd"/>
      <w:r>
        <w:rPr>
          <w:rFonts w:ascii="Adif Fago No Regular" w:eastAsia="Adif Fago No Regular" w:hAnsi="Adif Fago No Regular"/>
        </w:rPr>
        <w:t xml:space="preserve"> estará exento de</w:t>
      </w:r>
      <w:r>
        <w:rPr>
          <w:rFonts w:ascii="Adif Fago No Regular" w:eastAsia="Adif Fago No Regular" w:hAnsi="Adif Fago No Regular"/>
          <w:spacing w:val="-2"/>
        </w:rPr>
        <w:t xml:space="preserve"> </w:t>
      </w:r>
      <w:r>
        <w:rPr>
          <w:rFonts w:ascii="Adif Fago No Regular" w:eastAsia="Adif Fago No Regular" w:hAnsi="Adif Fago No Regular"/>
        </w:rPr>
        <w:t>material vegetal, entendiendo por tal los restos de</w:t>
      </w:r>
      <w:r>
        <w:rPr>
          <w:rFonts w:ascii="Adif Fago No Regular" w:eastAsia="Adif Fago No Regular" w:hAnsi="Adif Fago No Regular"/>
          <w:spacing w:val="-2"/>
        </w:rPr>
        <w:t xml:space="preserve"> </w:t>
      </w:r>
      <w:r>
        <w:rPr>
          <w:rFonts w:ascii="Adif Fago No Regular" w:eastAsia="Adif Fago No Regular" w:hAnsi="Adif Fago No Regular"/>
        </w:rPr>
        <w:t xml:space="preserve">hierbas, </w:t>
      </w:r>
      <w:r>
        <w:rPr>
          <w:rFonts w:ascii="Adif Fago No Regular" w:eastAsia="Adif Fago No Regular" w:hAnsi="Adif Fago No Regular"/>
          <w:w w:val="105"/>
        </w:rPr>
        <w:t>las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raíces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trozos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troncos,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otros.</w:t>
      </w:r>
    </w:p>
    <w:p w14:paraId="5644CA74" w14:textId="77777777" w:rsidR="003B27F0" w:rsidRDefault="00F60EA2">
      <w:pPr>
        <w:numPr>
          <w:ilvl w:val="0"/>
          <w:numId w:val="860"/>
        </w:numPr>
        <w:tabs>
          <w:tab w:val="left" w:pos="1071"/>
        </w:tabs>
        <w:spacing w:before="200"/>
        <w:ind w:left="1071" w:hanging="359"/>
        <w:jc w:val="both"/>
      </w:pPr>
      <w:r>
        <w:rPr>
          <w:rFonts w:ascii="Adif Fago No Regular" w:eastAsia="Adif Fago No Regular" w:hAnsi="Adif Fago No Regular"/>
        </w:rPr>
        <w:t>Índice</w:t>
      </w:r>
      <w:r>
        <w:rPr>
          <w:rFonts w:ascii="Adif Fago No Regular" w:eastAsia="Adif Fago No Regular" w:hAnsi="Adif Fago No Regular"/>
          <w:spacing w:val="12"/>
        </w:rPr>
        <w:t xml:space="preserve"> </w:t>
      </w:r>
      <w:r>
        <w:rPr>
          <w:rFonts w:ascii="Adif Fago No Regular" w:eastAsia="Adif Fago No Regular" w:hAnsi="Adif Fago No Regular"/>
          <w:spacing w:val="-5"/>
        </w:rPr>
        <w:t>CBR</w:t>
      </w:r>
    </w:p>
    <w:p w14:paraId="28179FC8" w14:textId="77777777" w:rsidR="003B27F0" w:rsidRDefault="00F60EA2">
      <w:pPr>
        <w:spacing w:before="169"/>
        <w:ind w:right="477"/>
        <w:jc w:val="both"/>
      </w:pPr>
      <w:r>
        <w:rPr>
          <w:rFonts w:ascii="Adif Fago No Regular" w:eastAsia="Adif Fago No Regular" w:hAnsi="Adif Fago No Regular"/>
        </w:rPr>
        <w:t xml:space="preserve">El índice CBR se determinará </w:t>
      </w:r>
      <w:proofErr w:type="gramStart"/>
      <w:r>
        <w:rPr>
          <w:rFonts w:ascii="Adif Fago No Regular" w:eastAsia="Adif Fago No Regular" w:hAnsi="Adif Fago No Regular"/>
        </w:rPr>
        <w:t>de acuerdo a</w:t>
      </w:r>
      <w:proofErr w:type="gramEnd"/>
      <w:r>
        <w:rPr>
          <w:rFonts w:ascii="Adif Fago No Regular" w:eastAsia="Adif Fago No Regular" w:hAnsi="Adif Fago No Regular"/>
        </w:rPr>
        <w:t xml:space="preserve"> la norma UNE 103 502 o equivalente, sumergiendo el molde en agua durante cuatro días y con la sobrecarga mínima indicada en la citada norma. El</w:t>
      </w:r>
      <w:r>
        <w:rPr>
          <w:rFonts w:ascii="Adif Fago No Regular" w:eastAsia="Adif Fago No Regular" w:hAnsi="Adif Fago No Regular"/>
          <w:spacing w:val="40"/>
        </w:rPr>
        <w:t xml:space="preserve"> </w:t>
      </w:r>
      <w:r>
        <w:rPr>
          <w:rFonts w:ascii="Adif Fago No Regular" w:eastAsia="Adif Fago No Regular" w:hAnsi="Adif Fago No Regular"/>
        </w:rPr>
        <w:t xml:space="preserve">índice CBR se calculará para la densidad mínima permitida en obra que será, si no se indica específicamente, el 95% de la densidad máxima del </w:t>
      </w:r>
      <w:proofErr w:type="spellStart"/>
      <w:r>
        <w:rPr>
          <w:rFonts w:ascii="Adif Fago No Regular" w:eastAsia="Adif Fago No Regular" w:hAnsi="Adif Fago No Regular"/>
        </w:rPr>
        <w:t>Próctor</w:t>
      </w:r>
      <w:proofErr w:type="spellEnd"/>
      <w:r>
        <w:rPr>
          <w:rFonts w:ascii="Adif Fago No Regular" w:eastAsia="Adif Fago No Regular" w:hAnsi="Adif Fago No Regular"/>
        </w:rPr>
        <w:t xml:space="preserve"> Modificado.</w:t>
      </w:r>
    </w:p>
    <w:p w14:paraId="2D5974C1" w14:textId="77777777" w:rsidR="003B27F0" w:rsidRDefault="00F60EA2">
      <w:pPr>
        <w:numPr>
          <w:ilvl w:val="0"/>
          <w:numId w:val="860"/>
        </w:numPr>
        <w:tabs>
          <w:tab w:val="left" w:pos="1071"/>
        </w:tabs>
        <w:spacing w:before="202"/>
        <w:ind w:left="1071" w:hanging="359"/>
        <w:jc w:val="both"/>
      </w:pPr>
      <w:r>
        <w:rPr>
          <w:rFonts w:ascii="Adif Fago No Regular" w:eastAsia="Adif Fago No Regular" w:hAnsi="Adif Fago No Regular"/>
        </w:rPr>
        <w:t>Hinchamiento</w:t>
      </w:r>
      <w:r>
        <w:rPr>
          <w:rFonts w:ascii="Adif Fago No Regular" w:eastAsia="Adif Fago No Regular" w:hAnsi="Adif Fago No Regular"/>
          <w:spacing w:val="31"/>
        </w:rPr>
        <w:t xml:space="preserve"> </w:t>
      </w:r>
      <w:r>
        <w:rPr>
          <w:rFonts w:ascii="Adif Fago No Regular" w:eastAsia="Adif Fago No Regular" w:hAnsi="Adif Fago No Regular"/>
          <w:spacing w:val="-4"/>
        </w:rPr>
        <w:t>libre</w:t>
      </w:r>
    </w:p>
    <w:p w14:paraId="5BE0D353" w14:textId="77777777" w:rsidR="003B27F0" w:rsidRDefault="00F60EA2">
      <w:pPr>
        <w:spacing w:before="171"/>
        <w:ind w:right="483"/>
        <w:jc w:val="both"/>
      </w:pPr>
      <w:r>
        <w:rPr>
          <w:rFonts w:ascii="Adif Fago No Regular" w:eastAsia="Adif Fago No Regular" w:hAnsi="Adif Fago No Regular"/>
        </w:rPr>
        <w:t>Esta</w:t>
      </w:r>
      <w:r>
        <w:rPr>
          <w:rFonts w:ascii="Adif Fago No Regular" w:eastAsia="Adif Fago No Regular" w:hAnsi="Adif Fago No Regular"/>
          <w:spacing w:val="-2"/>
        </w:rPr>
        <w:t xml:space="preserve"> </w:t>
      </w:r>
      <w:r>
        <w:rPr>
          <w:rFonts w:ascii="Adif Fago No Regular" w:eastAsia="Adif Fago No Regular" w:hAnsi="Adif Fago No Regular"/>
        </w:rPr>
        <w:t>condición</w:t>
      </w:r>
      <w:r>
        <w:rPr>
          <w:rFonts w:ascii="Adif Fago No Regular" w:eastAsia="Adif Fago No Regular" w:hAnsi="Adif Fago No Regular"/>
          <w:spacing w:val="-1"/>
        </w:rPr>
        <w:t xml:space="preserve"> </w:t>
      </w:r>
      <w:proofErr w:type="gramStart"/>
      <w:r>
        <w:rPr>
          <w:rFonts w:ascii="Adif Fago No Regular" w:eastAsia="Adif Fago No Regular" w:hAnsi="Adif Fago No Regular"/>
        </w:rPr>
        <w:t>es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aplicación</w:t>
      </w:r>
      <w:proofErr w:type="gramEnd"/>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aquellos</w:t>
      </w:r>
      <w:r>
        <w:rPr>
          <w:rFonts w:ascii="Adif Fago No Regular" w:eastAsia="Adif Fago No Regular" w:hAnsi="Adif Fago No Regular"/>
          <w:spacing w:val="-2"/>
        </w:rPr>
        <w:t xml:space="preserve"> </w:t>
      </w:r>
      <w:r>
        <w:rPr>
          <w:rFonts w:ascii="Adif Fago No Regular" w:eastAsia="Adif Fago No Regular" w:hAnsi="Adif Fago No Regular"/>
        </w:rPr>
        <w:t>suelos</w:t>
      </w:r>
      <w:r>
        <w:rPr>
          <w:rFonts w:ascii="Adif Fago No Regular" w:eastAsia="Adif Fago No Regular" w:hAnsi="Adif Fago No Regular"/>
          <w:spacing w:val="-3"/>
        </w:rPr>
        <w:t xml:space="preserve"> </w:t>
      </w:r>
      <w:r>
        <w:rPr>
          <w:rFonts w:ascii="Adif Fago No Regular" w:eastAsia="Adif Fago No Regular" w:hAnsi="Adif Fago No Regular"/>
        </w:rPr>
        <w:t>cuyo porcentaje</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(material</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atraviesa</w:t>
      </w:r>
      <w:r>
        <w:rPr>
          <w:rFonts w:ascii="Adif Fago No Regular" w:eastAsia="Adif Fago No Regular" w:hAnsi="Adif Fago No Regular"/>
          <w:spacing w:val="-2"/>
        </w:rPr>
        <w:t xml:space="preserve"> </w:t>
      </w:r>
      <w:r>
        <w:rPr>
          <w:rFonts w:ascii="Adif Fago No Regular" w:eastAsia="Adif Fago No Regular" w:hAnsi="Adif Fago No Regular"/>
        </w:rPr>
        <w:t>el tamiz 0,08 UNE) sea superior al quince por ciento (15%).</w:t>
      </w:r>
    </w:p>
    <w:p w14:paraId="5B17EE5E" w14:textId="77777777" w:rsidR="003B27F0" w:rsidRDefault="00F60EA2">
      <w:pPr>
        <w:spacing w:before="200"/>
        <w:ind w:right="477"/>
        <w:jc w:val="both"/>
      </w:pPr>
      <w:proofErr w:type="gramStart"/>
      <w:r>
        <w:rPr>
          <w:rFonts w:ascii="Adif Fago No Regular" w:eastAsia="Adif Fago No Regular" w:hAnsi="Adif Fago No Regular"/>
        </w:rPr>
        <w:t>La probeta a ensayar</w:t>
      </w:r>
      <w:proofErr w:type="gramEnd"/>
      <w:r>
        <w:rPr>
          <w:rFonts w:ascii="Adif Fago No Regular" w:eastAsia="Adif Fago No Regular" w:hAnsi="Adif Fago No Regular"/>
        </w:rPr>
        <w:t xml:space="preserve"> se debe preparar con material inferior a 2 mm (pasante por el tamiz 2 UNE) amasado a la densidad seca máxima obtenida en el ensayo de </w:t>
      </w:r>
      <w:proofErr w:type="spellStart"/>
      <w:r>
        <w:rPr>
          <w:rFonts w:ascii="Adif Fago No Regular" w:eastAsia="Adif Fago No Regular" w:hAnsi="Adif Fago No Regular"/>
        </w:rPr>
        <w:t>Próctor</w:t>
      </w:r>
      <w:proofErr w:type="spellEnd"/>
      <w:r>
        <w:rPr>
          <w:rFonts w:ascii="Adif Fago No Regular" w:eastAsia="Adif Fago No Regular" w:hAnsi="Adif Fago No Regular"/>
        </w:rPr>
        <w:t xml:space="preserve"> Modificado y con una humedad 2 puntos porcentuales por debajo de la humedad óptima obtenida en ese mismo ensayo de compactación.</w:t>
      </w:r>
    </w:p>
    <w:p w14:paraId="40207679" w14:textId="77777777" w:rsidR="003B27F0" w:rsidRDefault="00F60EA2">
      <w:pPr>
        <w:numPr>
          <w:ilvl w:val="0"/>
          <w:numId w:val="860"/>
        </w:numPr>
        <w:tabs>
          <w:tab w:val="left" w:pos="1070"/>
        </w:tabs>
        <w:spacing w:before="202"/>
        <w:ind w:left="1070" w:hanging="358"/>
        <w:jc w:val="both"/>
      </w:pPr>
      <w:r>
        <w:rPr>
          <w:rFonts w:ascii="Adif Fago No Regular" w:eastAsia="Adif Fago No Regular" w:hAnsi="Adif Fago No Regular"/>
        </w:rPr>
        <w:t>Asiento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ensayo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colapso</w:t>
      </w:r>
    </w:p>
    <w:p w14:paraId="386DD022" w14:textId="77777777" w:rsidR="003B27F0" w:rsidRDefault="00F60EA2">
      <w:pPr>
        <w:spacing w:before="168"/>
        <w:ind w:right="483"/>
        <w:jc w:val="both"/>
      </w:pPr>
      <w:r>
        <w:rPr>
          <w:rFonts w:ascii="Adif Fago No Regular" w:eastAsia="Adif Fago No Regular" w:hAnsi="Adif Fago No Regular"/>
        </w:rPr>
        <w:t>Esta condición</w:t>
      </w:r>
      <w:r>
        <w:rPr>
          <w:rFonts w:ascii="Adif Fago No Regular" w:eastAsia="Adif Fago No Regular" w:hAnsi="Adif Fago No Regular"/>
          <w:spacing w:val="-1"/>
        </w:rPr>
        <w:t xml:space="preserve"> </w:t>
      </w:r>
      <w:proofErr w:type="gramStart"/>
      <w:r>
        <w:rPr>
          <w:rFonts w:ascii="Adif Fago No Regular" w:eastAsia="Adif Fago No Regular" w:hAnsi="Adif Fago No Regular"/>
        </w:rPr>
        <w:t>es de</w:t>
      </w:r>
      <w:r>
        <w:rPr>
          <w:rFonts w:ascii="Adif Fago No Regular" w:eastAsia="Adif Fago No Regular" w:hAnsi="Adif Fago No Regular"/>
          <w:spacing w:val="-3"/>
        </w:rPr>
        <w:t xml:space="preserve"> </w:t>
      </w:r>
      <w:r>
        <w:rPr>
          <w:rFonts w:ascii="Adif Fago No Regular" w:eastAsia="Adif Fago No Regular" w:hAnsi="Adif Fago No Regular"/>
        </w:rPr>
        <w:t>aplicación</w:t>
      </w:r>
      <w:proofErr w:type="gramEnd"/>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aquellos suelos</w:t>
      </w:r>
      <w:r>
        <w:rPr>
          <w:rFonts w:ascii="Adif Fago No Regular" w:eastAsia="Adif Fago No Regular" w:hAnsi="Adif Fago No Regular"/>
          <w:spacing w:val="-5"/>
        </w:rPr>
        <w:t xml:space="preserve"> </w:t>
      </w:r>
      <w:r>
        <w:rPr>
          <w:rFonts w:ascii="Adif Fago No Regular" w:eastAsia="Adif Fago No Regular" w:hAnsi="Adif Fago No Regular"/>
        </w:rPr>
        <w:t>cuyo porcentaje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material</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atraviesa</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tamiz 0,08 UNE sea superior al quince por ciento (15%).</w:t>
      </w:r>
    </w:p>
    <w:p w14:paraId="67D66976" w14:textId="77777777" w:rsidR="003B27F0" w:rsidRDefault="00F60EA2">
      <w:pPr>
        <w:spacing w:before="201"/>
        <w:ind w:right="487"/>
        <w:jc w:val="both"/>
      </w:pPr>
      <w:r>
        <w:rPr>
          <w:rFonts w:ascii="Adif Fago No Regular" w:eastAsia="Adif Fago No Regular" w:hAnsi="Adif Fago No Regular"/>
        </w:rPr>
        <w:t>El ensayo se realizará con las siguientes condiciones adicionales a las indicadas en la norma de ensayo correspondiente:</w:t>
      </w:r>
    </w:p>
    <w:p w14:paraId="2798CE27" w14:textId="77777777" w:rsidR="003B27F0" w:rsidRDefault="00F60EA2">
      <w:pPr>
        <w:numPr>
          <w:ilvl w:val="0"/>
          <w:numId w:val="861"/>
        </w:numPr>
        <w:tabs>
          <w:tab w:val="left" w:pos="1072"/>
        </w:tabs>
        <w:spacing w:before="197"/>
        <w:ind w:right="481"/>
        <w:jc w:val="both"/>
      </w:pPr>
      <w:r>
        <w:rPr>
          <w:rFonts w:ascii="Adif Fago No Regular" w:eastAsia="Adif Fago No Regular" w:hAnsi="Adif Fago No Regular"/>
        </w:rPr>
        <w:t>La carga de colapso del ensayo debe ser la correspondiente al peso máximo de las tierras a las</w:t>
      </w:r>
      <w:r>
        <w:rPr>
          <w:rFonts w:ascii="Adif Fago No Regular" w:eastAsia="Adif Fago No Regular" w:hAnsi="Adif Fago No Regular"/>
          <w:spacing w:val="13"/>
        </w:rPr>
        <w:t xml:space="preserve"> </w:t>
      </w:r>
      <w:r>
        <w:rPr>
          <w:rFonts w:ascii="Adif Fago No Regular" w:eastAsia="Adif Fago No Regular" w:hAnsi="Adif Fago No Regular"/>
        </w:rPr>
        <w:t>que</w:t>
      </w:r>
      <w:r>
        <w:rPr>
          <w:rFonts w:ascii="Adif Fago No Regular" w:eastAsia="Adif Fago No Regular" w:hAnsi="Adif Fago No Regular"/>
          <w:spacing w:val="13"/>
        </w:rPr>
        <w:t xml:space="preserve"> </w:t>
      </w:r>
      <w:r>
        <w:rPr>
          <w:rFonts w:ascii="Adif Fago No Regular" w:eastAsia="Adif Fago No Regular" w:hAnsi="Adif Fago No Regular"/>
        </w:rPr>
        <w:t>va a</w:t>
      </w:r>
      <w:r>
        <w:rPr>
          <w:rFonts w:ascii="Adif Fago No Regular" w:eastAsia="Adif Fago No Regular" w:hAnsi="Adif Fago No Regular"/>
          <w:spacing w:val="14"/>
        </w:rPr>
        <w:t xml:space="preserve"> </w:t>
      </w:r>
      <w:r>
        <w:rPr>
          <w:rFonts w:ascii="Adif Fago No Regular" w:eastAsia="Adif Fago No Regular" w:hAnsi="Adif Fago No Regular"/>
        </w:rPr>
        <w:t>estar</w:t>
      </w:r>
      <w:r>
        <w:rPr>
          <w:rFonts w:ascii="Adif Fago No Regular" w:eastAsia="Adif Fago No Regular" w:hAnsi="Adif Fago No Regular"/>
          <w:spacing w:val="13"/>
        </w:rPr>
        <w:t xml:space="preserve"> </w:t>
      </w:r>
      <w:r>
        <w:rPr>
          <w:rFonts w:ascii="Adif Fago No Regular" w:eastAsia="Adif Fago No Regular" w:hAnsi="Adif Fago No Regular"/>
        </w:rPr>
        <w:t>sometido</w:t>
      </w:r>
      <w:r>
        <w:rPr>
          <w:rFonts w:ascii="Adif Fago No Regular" w:eastAsia="Adif Fago No Regular" w:hAnsi="Adif Fago No Regular"/>
          <w:spacing w:val="16"/>
        </w:rPr>
        <w:t xml:space="preserve"> </w:t>
      </w:r>
      <w:r>
        <w:rPr>
          <w:rFonts w:ascii="Adif Fago No Regular" w:eastAsia="Adif Fago No Regular" w:hAnsi="Adif Fago No Regular"/>
        </w:rPr>
        <w:t>el</w:t>
      </w:r>
      <w:r>
        <w:rPr>
          <w:rFonts w:ascii="Adif Fago No Regular" w:eastAsia="Adif Fago No Regular" w:hAnsi="Adif Fago No Regular"/>
          <w:spacing w:val="14"/>
        </w:rPr>
        <w:t xml:space="preserve"> </w:t>
      </w:r>
      <w:r>
        <w:rPr>
          <w:rFonts w:ascii="Adif Fago No Regular" w:eastAsia="Adif Fago No Regular" w:hAnsi="Adif Fago No Regular"/>
        </w:rPr>
        <w:t>suelo, no</w:t>
      </w:r>
      <w:r>
        <w:rPr>
          <w:rFonts w:ascii="Adif Fago No Regular" w:eastAsia="Adif Fago No Regular" w:hAnsi="Adif Fago No Regular"/>
          <w:spacing w:val="13"/>
        </w:rPr>
        <w:t xml:space="preserve"> </w:t>
      </w:r>
      <w:r>
        <w:rPr>
          <w:rFonts w:ascii="Adif Fago No Regular" w:eastAsia="Adif Fago No Regular" w:hAnsi="Adif Fago No Regular"/>
        </w:rPr>
        <w:t>pudiéndose</w:t>
      </w:r>
      <w:r>
        <w:rPr>
          <w:rFonts w:ascii="Adif Fago No Regular" w:eastAsia="Adif Fago No Regular" w:hAnsi="Adif Fago No Regular"/>
          <w:spacing w:val="15"/>
        </w:rPr>
        <w:t xml:space="preserve"> </w:t>
      </w:r>
      <w:r>
        <w:rPr>
          <w:rFonts w:ascii="Adif Fago No Regular" w:eastAsia="Adif Fago No Regular" w:hAnsi="Adif Fago No Regular"/>
        </w:rPr>
        <w:t>utilizar</w:t>
      </w:r>
      <w:r>
        <w:rPr>
          <w:rFonts w:ascii="Adif Fago No Regular" w:eastAsia="Adif Fago No Regular" w:hAnsi="Adif Fago No Regular"/>
          <w:spacing w:val="13"/>
        </w:rPr>
        <w:t xml:space="preserve"> </w:t>
      </w:r>
      <w:r>
        <w:rPr>
          <w:rFonts w:ascii="Adif Fago No Regular" w:eastAsia="Adif Fago No Regular" w:hAnsi="Adif Fago No Regular"/>
        </w:rPr>
        <w:t>en</w:t>
      </w:r>
      <w:r>
        <w:rPr>
          <w:rFonts w:ascii="Adif Fago No Regular" w:eastAsia="Adif Fago No Regular" w:hAnsi="Adif Fago No Regular"/>
          <w:spacing w:val="14"/>
        </w:rPr>
        <w:t xml:space="preserve"> </w:t>
      </w:r>
      <w:r>
        <w:rPr>
          <w:rFonts w:ascii="Adif Fago No Regular" w:eastAsia="Adif Fago No Regular" w:hAnsi="Adif Fago No Regular"/>
        </w:rPr>
        <w:t>el</w:t>
      </w:r>
      <w:r>
        <w:rPr>
          <w:rFonts w:ascii="Adif Fago No Regular" w:eastAsia="Adif Fago No Regular" w:hAnsi="Adif Fago No Regular"/>
          <w:spacing w:val="14"/>
        </w:rPr>
        <w:t xml:space="preserve"> </w:t>
      </w:r>
      <w:r>
        <w:rPr>
          <w:rFonts w:ascii="Adif Fago No Regular" w:eastAsia="Adif Fago No Regular" w:hAnsi="Adif Fago No Regular"/>
        </w:rPr>
        <w:t>ensayo</w:t>
      </w:r>
      <w:r>
        <w:rPr>
          <w:rFonts w:ascii="Adif Fago No Regular" w:eastAsia="Adif Fago No Regular" w:hAnsi="Adif Fago No Regular"/>
          <w:spacing w:val="13"/>
        </w:rPr>
        <w:t xml:space="preserve"> </w:t>
      </w:r>
      <w:r>
        <w:rPr>
          <w:rFonts w:ascii="Adif Fago No Regular" w:eastAsia="Adif Fago No Regular" w:hAnsi="Adif Fago No Regular"/>
        </w:rPr>
        <w:t>una carga</w:t>
      </w:r>
      <w:r>
        <w:rPr>
          <w:rFonts w:ascii="Adif Fago No Regular" w:eastAsia="Adif Fago No Regular" w:hAnsi="Adif Fago No Regular"/>
          <w:spacing w:val="14"/>
        </w:rPr>
        <w:t xml:space="preserve"> </w:t>
      </w:r>
      <w:r>
        <w:rPr>
          <w:rFonts w:ascii="Adif Fago No Regular" w:eastAsia="Adif Fago No Regular" w:hAnsi="Adif Fago No Regular"/>
        </w:rPr>
        <w:t>inferior a 100 kPa.</w:t>
      </w:r>
    </w:p>
    <w:p w14:paraId="2C29726E" w14:textId="77777777" w:rsidR="003B27F0" w:rsidRDefault="00F60EA2">
      <w:pPr>
        <w:numPr>
          <w:ilvl w:val="0"/>
          <w:numId w:val="861"/>
        </w:numPr>
        <w:tabs>
          <w:tab w:val="left" w:pos="1072"/>
        </w:tabs>
        <w:spacing w:before="197"/>
        <w:jc w:val="both"/>
      </w:pPr>
      <w:proofErr w:type="gramStart"/>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probeta</w:t>
      </w:r>
      <w:r>
        <w:rPr>
          <w:rFonts w:ascii="Adif Fago No Regular" w:eastAsia="Adif Fago No Regular" w:hAnsi="Adif Fago No Regular"/>
          <w:spacing w:val="-1"/>
        </w:rPr>
        <w:t xml:space="preserve"> </w:t>
      </w:r>
      <w:r>
        <w:rPr>
          <w:rFonts w:ascii="Adif Fago No Regular" w:eastAsia="Adif Fago No Regular" w:hAnsi="Adif Fago No Regular"/>
        </w:rPr>
        <w:t>a ensayar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debe preparar</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una</w:t>
      </w:r>
      <w:r>
        <w:rPr>
          <w:rFonts w:ascii="Adif Fago No Regular" w:eastAsia="Adif Fago No Regular" w:hAnsi="Adif Fago No Regular"/>
          <w:spacing w:val="-1"/>
        </w:rPr>
        <w:t xml:space="preserve"> </w:t>
      </w:r>
      <w:r>
        <w:rPr>
          <w:rFonts w:ascii="Adif Fago No Regular" w:eastAsia="Adif Fago No Regular" w:hAnsi="Adif Fago No Regular"/>
        </w:rPr>
        <w:t>densidad</w:t>
      </w:r>
      <w:r>
        <w:rPr>
          <w:rFonts w:ascii="Adif Fago No Regular" w:eastAsia="Adif Fago No Regular" w:hAnsi="Adif Fago No Regular"/>
          <w:spacing w:val="-1"/>
        </w:rPr>
        <w:t xml:space="preserve"> </w:t>
      </w:r>
      <w:r>
        <w:rPr>
          <w:rFonts w:ascii="Adif Fago No Regular" w:eastAsia="Adif Fago No Regular" w:hAnsi="Adif Fago No Regular"/>
        </w:rPr>
        <w:t>seca</w:t>
      </w:r>
      <w:r>
        <w:rPr>
          <w:rFonts w:ascii="Adif Fago No Regular" w:eastAsia="Adif Fago No Regular" w:hAnsi="Adif Fago No Regular"/>
          <w:spacing w:val="-1"/>
        </w:rPr>
        <w:t xml:space="preserve"> </w:t>
      </w:r>
      <w:r>
        <w:rPr>
          <w:rFonts w:ascii="Adif Fago No Regular" w:eastAsia="Adif Fago No Regular" w:hAnsi="Adif Fago No Regular"/>
        </w:rPr>
        <w:t>correspondiente</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95%</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spacing w:val="-5"/>
        </w:rPr>
        <w:t>la</w:t>
      </w:r>
    </w:p>
    <w:p w14:paraId="4D17ABA5" w14:textId="77777777" w:rsidR="003B27F0" w:rsidRDefault="003B27F0">
      <w:pPr>
        <w:jc w:val="both"/>
      </w:pPr>
    </w:p>
    <w:p w14:paraId="2020AFEF" w14:textId="75D837D3" w:rsidR="003B27F0" w:rsidRDefault="00F60EA2">
      <w:pPr>
        <w:spacing w:before="137"/>
        <w:ind w:left="1072" w:right="481"/>
        <w:jc w:val="both"/>
      </w:pPr>
      <w:r>
        <w:rPr>
          <w:rFonts w:ascii="Adif Fago No Regular" w:eastAsia="Adif Fago No Regular" w:hAnsi="Adif Fago No Regular"/>
        </w:rPr>
        <w:lastRenderedPageBreak/>
        <w:t>densidad máxima obtenida en el ensayo de</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Próctor</w:t>
      </w:r>
      <w:proofErr w:type="spellEnd"/>
      <w:r>
        <w:rPr>
          <w:rFonts w:ascii="Adif Fago No Regular" w:eastAsia="Adif Fago No Regular" w:hAnsi="Adif Fago No Regular"/>
        </w:rPr>
        <w:t xml:space="preserve"> Modificado y con una humedad 2 puntos </w:t>
      </w:r>
      <w:r>
        <w:rPr>
          <w:rFonts w:ascii="Adif Fago No Regular" w:eastAsia="Adif Fago No Regular" w:hAnsi="Adif Fago No Regular"/>
          <w:w w:val="105"/>
        </w:rPr>
        <w:t xml:space="preserve">porcentuales por debajo de la humedad óptima obtenida en ese mismo ensayo de </w:t>
      </w:r>
      <w:r>
        <w:rPr>
          <w:rFonts w:ascii="Adif Fago No Regular" w:eastAsia="Adif Fago No Regular" w:hAnsi="Adif Fago No Regular"/>
          <w:spacing w:val="-2"/>
          <w:w w:val="105"/>
        </w:rPr>
        <w:t>compactación.</w:t>
      </w:r>
    </w:p>
    <w:p w14:paraId="210A393F" w14:textId="77777777" w:rsidR="003B27F0" w:rsidRDefault="00F60EA2">
      <w:pPr>
        <w:numPr>
          <w:ilvl w:val="0"/>
          <w:numId w:val="859"/>
        </w:numPr>
        <w:tabs>
          <w:tab w:val="left" w:pos="1072"/>
        </w:tabs>
        <w:spacing w:before="197"/>
        <w:jc w:val="both"/>
      </w:pPr>
      <w:r>
        <w:rPr>
          <w:rFonts w:ascii="Adif Fago No Regular" w:eastAsia="Adif Fago No Regular" w:hAnsi="Adif Fago No Regular"/>
          <w:w w:val="90"/>
        </w:rPr>
        <w:t>Suelos</w:t>
      </w:r>
      <w:r>
        <w:rPr>
          <w:rFonts w:ascii="Adif Fago No Regular" w:eastAsia="Adif Fago No Regular" w:hAnsi="Adif Fago No Regular"/>
          <w:spacing w:val="13"/>
        </w:rPr>
        <w:t xml:space="preserve"> </w:t>
      </w:r>
      <w:r>
        <w:rPr>
          <w:rFonts w:ascii="Adif Fago No Regular" w:eastAsia="Adif Fago No Regular" w:hAnsi="Adif Fago No Regular"/>
          <w:spacing w:val="-2"/>
        </w:rPr>
        <w:t>Especiales</w:t>
      </w:r>
    </w:p>
    <w:p w14:paraId="2042DC10" w14:textId="77777777" w:rsidR="003B27F0" w:rsidRDefault="00F60EA2">
      <w:pPr>
        <w:spacing w:before="168"/>
        <w:jc w:val="both"/>
      </w:pP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consideran</w:t>
      </w:r>
      <w:r>
        <w:rPr>
          <w:rFonts w:ascii="Adif Fago No Regular" w:eastAsia="Adif Fago No Regular" w:hAnsi="Adif Fago No Regular"/>
          <w:spacing w:val="-6"/>
        </w:rPr>
        <w:t xml:space="preserve"> </w:t>
      </w:r>
      <w:r>
        <w:rPr>
          <w:rFonts w:ascii="Adif Fago No Regular" w:eastAsia="Adif Fago No Regular" w:hAnsi="Adif Fago No Regular"/>
        </w:rPr>
        <w:t>como</w:t>
      </w:r>
      <w:r>
        <w:rPr>
          <w:rFonts w:ascii="Adif Fago No Regular" w:eastAsia="Adif Fago No Regular" w:hAnsi="Adif Fago No Regular"/>
          <w:spacing w:val="-5"/>
        </w:rPr>
        <w:t xml:space="preserve"> </w:t>
      </w:r>
      <w:r>
        <w:rPr>
          <w:rFonts w:ascii="Adif Fago No Regular" w:eastAsia="Adif Fago No Regular" w:hAnsi="Adif Fago No Regular"/>
        </w:rPr>
        <w:t>“Suelos</w:t>
      </w:r>
      <w:r>
        <w:rPr>
          <w:rFonts w:ascii="Adif Fago No Regular" w:eastAsia="Adif Fago No Regular" w:hAnsi="Adif Fago No Regular"/>
          <w:spacing w:val="-5"/>
        </w:rPr>
        <w:t xml:space="preserve"> </w:t>
      </w:r>
      <w:r>
        <w:rPr>
          <w:rFonts w:ascii="Adif Fago No Regular" w:eastAsia="Adif Fago No Regular" w:hAnsi="Adif Fago No Regular"/>
        </w:rPr>
        <w:t>especiales”</w:t>
      </w:r>
      <w:r>
        <w:rPr>
          <w:rFonts w:ascii="Adif Fago No Regular" w:eastAsia="Adif Fago No Regular" w:hAnsi="Adif Fago No Regular"/>
          <w:spacing w:val="-8"/>
        </w:rPr>
        <w:t xml:space="preserve"> </w:t>
      </w:r>
      <w:r>
        <w:rPr>
          <w:rFonts w:ascii="Adif Fago No Regular" w:eastAsia="Adif Fago No Regular" w:hAnsi="Adif Fago No Regular"/>
        </w:rPr>
        <w:t>aquellos</w:t>
      </w:r>
      <w:r>
        <w:rPr>
          <w:rFonts w:ascii="Adif Fago No Regular" w:eastAsia="Adif Fago No Regular" w:hAnsi="Adif Fago No Regular"/>
          <w:spacing w:val="-5"/>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r>
        <w:rPr>
          <w:rFonts w:ascii="Adif Fago No Regular" w:eastAsia="Adif Fago No Regular" w:hAnsi="Adif Fago No Regular"/>
        </w:rPr>
        <w:t>cumplen</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siguientes</w:t>
      </w:r>
      <w:r>
        <w:rPr>
          <w:rFonts w:ascii="Adif Fago No Regular" w:eastAsia="Adif Fago No Regular" w:hAnsi="Adif Fago No Regular"/>
          <w:spacing w:val="-6"/>
        </w:rPr>
        <w:t xml:space="preserve"> </w:t>
      </w:r>
      <w:r>
        <w:rPr>
          <w:rFonts w:ascii="Adif Fago No Regular" w:eastAsia="Adif Fago No Regular" w:hAnsi="Adif Fago No Regular"/>
          <w:spacing w:val="-2"/>
        </w:rPr>
        <w:t>condiciones:</w:t>
      </w:r>
    </w:p>
    <w:p w14:paraId="400111CD" w14:textId="77777777" w:rsidR="003B27F0" w:rsidRDefault="00F60EA2">
      <w:pPr>
        <w:numPr>
          <w:ilvl w:val="0"/>
          <w:numId w:val="861"/>
        </w:numPr>
        <w:tabs>
          <w:tab w:val="left" w:pos="1072"/>
        </w:tabs>
        <w:spacing w:before="196"/>
        <w:jc w:val="both"/>
      </w:pP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proceden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excavaciones</w:t>
      </w:r>
      <w:r>
        <w:rPr>
          <w:rFonts w:ascii="Adif Fago No Regular" w:eastAsia="Adif Fago No Regular" w:hAnsi="Adif Fago No Regular"/>
          <w:spacing w:val="-5"/>
        </w:rPr>
        <w:t xml:space="preserve"> </w:t>
      </w:r>
      <w:r>
        <w:rPr>
          <w:rFonts w:ascii="Adif Fago No Regular" w:eastAsia="Adif Fago No Regular" w:hAnsi="Adif Fago No Regular"/>
        </w:rPr>
        <w:t>realizadas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propia</w:t>
      </w:r>
      <w:r>
        <w:rPr>
          <w:rFonts w:ascii="Adif Fago No Regular" w:eastAsia="Adif Fago No Regular" w:hAnsi="Adif Fago No Regular"/>
          <w:spacing w:val="-5"/>
        </w:rPr>
        <w:t xml:space="preserve"> </w:t>
      </w:r>
      <w:r>
        <w:rPr>
          <w:rFonts w:ascii="Adif Fago No Regular" w:eastAsia="Adif Fago No Regular" w:hAnsi="Adif Fago No Regular"/>
          <w:spacing w:val="-2"/>
        </w:rPr>
        <w:t>traza,</w:t>
      </w:r>
    </w:p>
    <w:p w14:paraId="0414C3F6" w14:textId="77777777" w:rsidR="003B27F0" w:rsidRDefault="00F60EA2">
      <w:pPr>
        <w:numPr>
          <w:ilvl w:val="0"/>
          <w:numId w:val="861"/>
        </w:numPr>
        <w:tabs>
          <w:tab w:val="left" w:pos="1072"/>
        </w:tabs>
        <w:spacing w:before="168"/>
        <w:jc w:val="both"/>
      </w:pPr>
      <w:r>
        <w:rPr>
          <w:rFonts w:ascii="Adif Fago No Regular" w:eastAsia="Adif Fago No Regular" w:hAnsi="Adif Fago No Regular"/>
        </w:rPr>
        <w:t>No</w:t>
      </w:r>
      <w:r>
        <w:rPr>
          <w:rFonts w:ascii="Adif Fago No Regular" w:eastAsia="Adif Fago No Regular" w:hAnsi="Adif Fago No Regular"/>
          <w:spacing w:val="37"/>
        </w:rPr>
        <w:t xml:space="preserve"> </w:t>
      </w:r>
      <w:r>
        <w:rPr>
          <w:rFonts w:ascii="Adif Fago No Regular" w:eastAsia="Adif Fago No Regular" w:hAnsi="Adif Fago No Regular"/>
        </w:rPr>
        <w:t>pueden</w:t>
      </w:r>
      <w:r>
        <w:rPr>
          <w:rFonts w:ascii="Adif Fago No Regular" w:eastAsia="Adif Fago No Regular" w:hAnsi="Adif Fago No Regular"/>
          <w:spacing w:val="37"/>
        </w:rPr>
        <w:t xml:space="preserve"> </w:t>
      </w:r>
      <w:r>
        <w:rPr>
          <w:rFonts w:ascii="Adif Fago No Regular" w:eastAsia="Adif Fago No Regular" w:hAnsi="Adif Fago No Regular"/>
        </w:rPr>
        <w:t>ser</w:t>
      </w:r>
      <w:r>
        <w:rPr>
          <w:rFonts w:ascii="Adif Fago No Regular" w:eastAsia="Adif Fago No Regular" w:hAnsi="Adif Fago No Regular"/>
          <w:spacing w:val="35"/>
        </w:rPr>
        <w:t xml:space="preserve"> </w:t>
      </w:r>
      <w:r>
        <w:rPr>
          <w:rFonts w:ascii="Adif Fago No Regular" w:eastAsia="Adif Fago No Regular" w:hAnsi="Adif Fago No Regular"/>
        </w:rPr>
        <w:t>clasificados</w:t>
      </w:r>
      <w:r>
        <w:rPr>
          <w:rFonts w:ascii="Adif Fago No Regular" w:eastAsia="Adif Fago No Regular" w:hAnsi="Adif Fago No Regular"/>
          <w:spacing w:val="38"/>
        </w:rPr>
        <w:t xml:space="preserve"> </w:t>
      </w:r>
      <w:r>
        <w:rPr>
          <w:rFonts w:ascii="Adif Fago No Regular" w:eastAsia="Adif Fago No Regular" w:hAnsi="Adif Fago No Regular"/>
        </w:rPr>
        <w:t>como</w:t>
      </w:r>
      <w:r>
        <w:rPr>
          <w:rFonts w:ascii="Adif Fago No Regular" w:eastAsia="Adif Fago No Regular" w:hAnsi="Adif Fago No Regular"/>
          <w:spacing w:val="36"/>
        </w:rPr>
        <w:t xml:space="preserve"> </w:t>
      </w:r>
      <w:r>
        <w:rPr>
          <w:rFonts w:ascii="Adif Fago No Regular" w:eastAsia="Adif Fago No Regular" w:hAnsi="Adif Fago No Regular"/>
        </w:rPr>
        <w:t>“Suelos</w:t>
      </w:r>
      <w:r>
        <w:rPr>
          <w:rFonts w:ascii="Adif Fago No Regular" w:eastAsia="Adif Fago No Regular" w:hAnsi="Adif Fago No Regular"/>
          <w:spacing w:val="35"/>
        </w:rPr>
        <w:t xml:space="preserve"> </w:t>
      </w:r>
      <w:r>
        <w:rPr>
          <w:rFonts w:ascii="Adif Fago No Regular" w:eastAsia="Adif Fago No Regular" w:hAnsi="Adif Fago No Regular"/>
        </w:rPr>
        <w:t>Aptos”</w:t>
      </w:r>
      <w:r>
        <w:rPr>
          <w:rFonts w:ascii="Adif Fago No Regular" w:eastAsia="Adif Fago No Regular" w:hAnsi="Adif Fago No Regular"/>
          <w:spacing w:val="38"/>
        </w:rPr>
        <w:t xml:space="preserve"> </w:t>
      </w:r>
      <w:r>
        <w:rPr>
          <w:rFonts w:ascii="Adif Fago No Regular" w:eastAsia="Adif Fago No Regular" w:hAnsi="Adif Fago No Regular"/>
        </w:rPr>
        <w:t>por</w:t>
      </w:r>
      <w:r>
        <w:rPr>
          <w:rFonts w:ascii="Adif Fago No Regular" w:eastAsia="Adif Fago No Regular" w:hAnsi="Adif Fago No Regular"/>
          <w:spacing w:val="38"/>
        </w:rPr>
        <w:t xml:space="preserve"> </w:t>
      </w:r>
      <w:r>
        <w:rPr>
          <w:rFonts w:ascii="Adif Fago No Regular" w:eastAsia="Adif Fago No Regular" w:hAnsi="Adif Fago No Regular"/>
        </w:rPr>
        <w:t>el</w:t>
      </w:r>
      <w:r>
        <w:rPr>
          <w:rFonts w:ascii="Adif Fago No Regular" w:eastAsia="Adif Fago No Regular" w:hAnsi="Adif Fago No Regular"/>
          <w:spacing w:val="37"/>
        </w:rPr>
        <w:t xml:space="preserve"> </w:t>
      </w:r>
      <w:r>
        <w:rPr>
          <w:rFonts w:ascii="Adif Fago No Regular" w:eastAsia="Adif Fago No Regular" w:hAnsi="Adif Fago No Regular"/>
        </w:rPr>
        <w:t>incumplimiento</w:t>
      </w:r>
      <w:r>
        <w:rPr>
          <w:rFonts w:ascii="Adif Fago No Regular" w:eastAsia="Adif Fago No Regular" w:hAnsi="Adif Fago No Regular"/>
          <w:spacing w:val="38"/>
        </w:rPr>
        <w:t xml:space="preserve"> </w:t>
      </w:r>
      <w:r>
        <w:rPr>
          <w:rFonts w:ascii="Adif Fago No Regular" w:eastAsia="Adif Fago No Regular" w:hAnsi="Adif Fago No Regular"/>
        </w:rPr>
        <w:t>de</w:t>
      </w:r>
      <w:r>
        <w:rPr>
          <w:rFonts w:ascii="Adif Fago No Regular" w:eastAsia="Adif Fago No Regular" w:hAnsi="Adif Fago No Regular"/>
          <w:spacing w:val="37"/>
        </w:rPr>
        <w:t xml:space="preserve"> </w:t>
      </w:r>
      <w:r>
        <w:rPr>
          <w:rFonts w:ascii="Adif Fago No Regular" w:eastAsia="Adif Fago No Regular" w:hAnsi="Adif Fago No Regular"/>
        </w:rPr>
        <w:t>alguna</w:t>
      </w:r>
      <w:r>
        <w:rPr>
          <w:rFonts w:ascii="Adif Fago No Regular" w:eastAsia="Adif Fago No Regular" w:hAnsi="Adif Fago No Regular"/>
          <w:spacing w:val="37"/>
        </w:rPr>
        <w:t xml:space="preserve"> </w:t>
      </w:r>
      <w:r>
        <w:rPr>
          <w:rFonts w:ascii="Adif Fago No Regular" w:eastAsia="Adif Fago No Regular" w:hAnsi="Adif Fago No Regular"/>
        </w:rPr>
        <w:t>de</w:t>
      </w:r>
      <w:r>
        <w:rPr>
          <w:rFonts w:ascii="Adif Fago No Regular" w:eastAsia="Adif Fago No Regular" w:hAnsi="Adif Fago No Regular"/>
          <w:spacing w:val="37"/>
        </w:rPr>
        <w:t xml:space="preserve"> </w:t>
      </w:r>
      <w:r>
        <w:rPr>
          <w:rFonts w:ascii="Adif Fago No Regular" w:eastAsia="Adif Fago No Regular" w:hAnsi="Adif Fago No Regular"/>
          <w:spacing w:val="-5"/>
        </w:rPr>
        <w:t>las</w:t>
      </w:r>
    </w:p>
    <w:p w14:paraId="2BAE69B8" w14:textId="77777777" w:rsidR="003B27F0" w:rsidRDefault="00F60EA2">
      <w:pPr>
        <w:spacing w:before="48"/>
        <w:ind w:left="1072"/>
        <w:jc w:val="both"/>
      </w:pPr>
      <w:r>
        <w:rPr>
          <w:rFonts w:ascii="Adif Fago No Regular" w:eastAsia="Adif Fago No Regular" w:hAnsi="Adif Fago No Regular"/>
        </w:rPr>
        <w:t>condiciones</w:t>
      </w:r>
      <w:r>
        <w:rPr>
          <w:rFonts w:ascii="Adif Fago No Regular" w:eastAsia="Adif Fago No Regular" w:hAnsi="Adif Fago No Regular"/>
          <w:spacing w:val="-3"/>
        </w:rPr>
        <w:t xml:space="preserve"> </w:t>
      </w:r>
      <w:r>
        <w:rPr>
          <w:rFonts w:ascii="Adif Fago No Regular" w:eastAsia="Adif Fago No Regular" w:hAnsi="Adif Fago No Regular"/>
        </w:rPr>
        <w:t>indicadas</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Tabla I</w:t>
      </w:r>
      <w:r>
        <w:rPr>
          <w:rFonts w:ascii="Adif Fago No Regular" w:eastAsia="Adif Fago No Regular" w:hAnsi="Adif Fago No Regular"/>
          <w:spacing w:val="-2"/>
        </w:rPr>
        <w:t xml:space="preserve"> anteriormente</w:t>
      </w:r>
    </w:p>
    <w:p w14:paraId="5D1A77E8" w14:textId="77777777" w:rsidR="003B27F0" w:rsidRDefault="00F60EA2">
      <w:pPr>
        <w:numPr>
          <w:ilvl w:val="0"/>
          <w:numId w:val="861"/>
        </w:numPr>
        <w:tabs>
          <w:tab w:val="left" w:pos="1072"/>
        </w:tabs>
        <w:spacing w:before="167" w:line="285" w:lineRule="auto"/>
        <w:ind w:right="483"/>
        <w:jc w:val="both"/>
      </w:pPr>
      <w:r>
        <w:rPr>
          <w:rFonts w:ascii="Adif Fago No Regular" w:eastAsia="Adif Fago No Regular" w:hAnsi="Adif Fago No Regular"/>
        </w:rPr>
        <w:t xml:space="preserve">Cumplen todas las condiciones indicadas en la Tabla II, referentes al número mínimo de muestras a ensayar y a los valores de referencia y extremo que se deben obtener en los </w:t>
      </w:r>
      <w:r>
        <w:rPr>
          <w:rFonts w:ascii="Adif Fago No Regular" w:eastAsia="Adif Fago No Regular" w:hAnsi="Adif Fago No Regular"/>
          <w:spacing w:val="-2"/>
        </w:rPr>
        <w:t>ensayos.</w:t>
      </w:r>
    </w:p>
    <w:p w14:paraId="5B76E4BC" w14:textId="77777777" w:rsidR="003B27F0" w:rsidRDefault="00F60EA2">
      <w:pPr>
        <w:spacing w:before="111" w:line="233" w:lineRule="exact"/>
        <w:ind w:left="351" w:right="487"/>
        <w:jc w:val="both"/>
        <w:rPr>
          <w:rFonts w:ascii="Arial Narrow" w:hAnsi="Arial Narrow"/>
          <w:i/>
          <w:sz w:val="21"/>
        </w:rPr>
      </w:pPr>
      <w:r>
        <w:rPr>
          <w:rFonts w:ascii="Adif Fago No Regular" w:eastAsia="Adif Fago No Regular" w:hAnsi="Adif Fago No Regular"/>
          <w:w w:val="115"/>
        </w:rPr>
        <w:t>Tabla</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II:</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Condiciones</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a</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cumplir</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por los</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materiales</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clasificados</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como</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“Suelos</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Especiales”</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susceptibles</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2"/>
          <w:w w:val="115"/>
        </w:rPr>
        <w:t xml:space="preserve"> </w:t>
      </w:r>
      <w:r>
        <w:rPr>
          <w:rFonts w:ascii="Adif Fago No Regular" w:eastAsia="Adif Fago No Regular" w:hAnsi="Adif Fago No Regular"/>
          <w:spacing w:val="-5"/>
          <w:w w:val="115"/>
        </w:rPr>
        <w:t>ser</w:t>
      </w:r>
    </w:p>
    <w:p w14:paraId="7B31D7E2" w14:textId="77777777" w:rsidR="003B27F0" w:rsidRDefault="00F60EA2">
      <w:pPr>
        <w:spacing w:line="233" w:lineRule="exact"/>
        <w:ind w:left="351" w:right="479"/>
        <w:jc w:val="both"/>
        <w:rPr>
          <w:rFonts w:ascii="Arial Narrow"/>
          <w:i/>
          <w:sz w:val="21"/>
        </w:rPr>
      </w:pPr>
      <w:r>
        <w:rPr>
          <w:rFonts w:ascii="Adif Fago No Regular" w:eastAsia="Adif Fago No Regular" w:hAnsi="Adif Fago No Regular"/>
          <w:w w:val="115"/>
        </w:rPr>
        <w:t>utilizados</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en</w:t>
      </w:r>
      <w:r>
        <w:rPr>
          <w:rFonts w:ascii="Adif Fago No Regular" w:eastAsia="Adif Fago No Regular" w:hAnsi="Adif Fago No Regular"/>
          <w:spacing w:val="6"/>
          <w:w w:val="115"/>
        </w:rPr>
        <w:t xml:space="preserve"> </w:t>
      </w:r>
      <w:r>
        <w:rPr>
          <w:rFonts w:ascii="Adif Fago No Regular" w:eastAsia="Adif Fago No Regular" w:hAnsi="Adif Fago No Regular"/>
          <w:w w:val="115"/>
        </w:rPr>
        <w:t>capas</w:t>
      </w:r>
      <w:r>
        <w:rPr>
          <w:rFonts w:ascii="Adif Fago No Regular" w:eastAsia="Adif Fago No Regular" w:hAnsi="Adif Fago No Regular"/>
          <w:spacing w:val="3"/>
          <w:w w:val="115"/>
        </w:rPr>
        <w:t xml:space="preserve"> </w:t>
      </w:r>
      <w:r>
        <w:rPr>
          <w:rFonts w:ascii="Adif Fago No Regular" w:eastAsia="Adif Fago No Regular" w:hAnsi="Adif Fago No Regular"/>
          <w:spacing w:val="-2"/>
          <w:w w:val="115"/>
        </w:rPr>
        <w:t>encapsuladas.</w:t>
      </w:r>
    </w:p>
    <w:p w14:paraId="42340644" w14:textId="77777777" w:rsidR="003B27F0" w:rsidRDefault="003B27F0">
      <w:pPr>
        <w:spacing w:before="1"/>
        <w:jc w:val="both"/>
        <w:rPr>
          <w:rFonts w:ascii="Arial Narrow"/>
          <w:i/>
          <w:sz w:val="10"/>
        </w:rPr>
      </w:pPr>
    </w:p>
    <w:tbl>
      <w:tblPr>
        <w:tblStyle w:val="TableNormal"/>
        <w:tblW w:w="0" w:type="auto"/>
        <w:tblInd w:w="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90"/>
        <w:gridCol w:w="1385"/>
        <w:gridCol w:w="1567"/>
        <w:gridCol w:w="1142"/>
        <w:gridCol w:w="3094"/>
      </w:tblGrid>
      <w:tr w:rsidR="003B27F0" w14:paraId="38019B96" w14:textId="77777777">
        <w:trPr>
          <w:trHeight w:val="1045"/>
        </w:trPr>
        <w:tc>
          <w:tcPr>
            <w:tcW w:w="2590" w:type="dxa"/>
          </w:tcPr>
          <w:p w14:paraId="60E140A2" w14:textId="77777777" w:rsidR="003B27F0" w:rsidRDefault="00F60EA2">
            <w:pPr>
              <w:pStyle w:val="TableParagraph"/>
              <w:spacing w:before="59" w:line="240" w:lineRule="auto"/>
              <w:ind w:left="830"/>
              <w:rPr>
                <w:rFonts w:ascii="Arial Narrow" w:hAnsi="Arial Narrow"/>
                <w:b/>
                <w:sz w:val="20"/>
              </w:rPr>
            </w:pPr>
            <w:r>
              <w:rPr>
                <w:rFonts w:ascii="Arial Narrow" w:hAnsi="Arial Narrow"/>
                <w:b/>
                <w:spacing w:val="-2"/>
                <w:w w:val="115"/>
                <w:sz w:val="20"/>
              </w:rPr>
              <w:t>Parámetro</w:t>
            </w:r>
          </w:p>
        </w:tc>
        <w:tc>
          <w:tcPr>
            <w:tcW w:w="1385" w:type="dxa"/>
          </w:tcPr>
          <w:p w14:paraId="3C797034" w14:textId="77777777" w:rsidR="003B27F0" w:rsidRDefault="00F60EA2">
            <w:pPr>
              <w:pStyle w:val="TableParagraph"/>
              <w:spacing w:before="59" w:line="237" w:lineRule="auto"/>
              <w:ind w:left="27" w:right="6"/>
              <w:jc w:val="center"/>
              <w:rPr>
                <w:rFonts w:ascii="Arial Narrow" w:hAnsi="Arial Narrow"/>
                <w:b/>
                <w:sz w:val="20"/>
              </w:rPr>
            </w:pPr>
            <w:r>
              <w:rPr>
                <w:rFonts w:ascii="Arial Narrow" w:hAnsi="Arial Narrow"/>
                <w:b/>
                <w:spacing w:val="-2"/>
                <w:w w:val="115"/>
                <w:sz w:val="20"/>
              </w:rPr>
              <w:t xml:space="preserve">Número </w:t>
            </w:r>
            <w:r>
              <w:rPr>
                <w:rFonts w:ascii="Arial Narrow" w:hAnsi="Arial Narrow"/>
                <w:b/>
                <w:w w:val="115"/>
                <w:sz w:val="20"/>
              </w:rPr>
              <w:t>mínimo</w:t>
            </w:r>
            <w:r>
              <w:rPr>
                <w:rFonts w:ascii="Arial Narrow" w:hAnsi="Arial Narrow"/>
                <w:b/>
                <w:spacing w:val="-6"/>
                <w:w w:val="115"/>
                <w:sz w:val="20"/>
              </w:rPr>
              <w:t xml:space="preserve"> </w:t>
            </w:r>
            <w:r>
              <w:rPr>
                <w:rFonts w:ascii="Arial Narrow" w:hAnsi="Arial Narrow"/>
                <w:b/>
                <w:w w:val="115"/>
                <w:sz w:val="20"/>
              </w:rPr>
              <w:t xml:space="preserve">de </w:t>
            </w:r>
            <w:r>
              <w:rPr>
                <w:rFonts w:ascii="Arial Narrow" w:hAnsi="Arial Narrow"/>
                <w:b/>
                <w:spacing w:val="-2"/>
                <w:w w:val="115"/>
                <w:sz w:val="20"/>
              </w:rPr>
              <w:t>muestras</w:t>
            </w:r>
          </w:p>
        </w:tc>
        <w:tc>
          <w:tcPr>
            <w:tcW w:w="1567" w:type="dxa"/>
          </w:tcPr>
          <w:p w14:paraId="19D23D34" w14:textId="77777777" w:rsidR="003B27F0" w:rsidRDefault="00F60EA2">
            <w:pPr>
              <w:pStyle w:val="TableParagraph"/>
              <w:spacing w:before="57" w:line="240" w:lineRule="auto"/>
              <w:ind w:left="333" w:firstLine="84"/>
              <w:rPr>
                <w:rFonts w:ascii="Arial Narrow"/>
                <w:b/>
                <w:sz w:val="20"/>
              </w:rPr>
            </w:pPr>
            <w:r>
              <w:rPr>
                <w:rFonts w:ascii="Arial Narrow"/>
                <w:b/>
                <w:w w:val="115"/>
                <w:sz w:val="20"/>
              </w:rPr>
              <w:t xml:space="preserve">Valor de </w:t>
            </w:r>
            <w:r>
              <w:rPr>
                <w:rFonts w:ascii="Arial Narrow"/>
                <w:b/>
                <w:spacing w:val="-2"/>
                <w:w w:val="110"/>
                <w:sz w:val="20"/>
              </w:rPr>
              <w:t>referencia</w:t>
            </w:r>
          </w:p>
        </w:tc>
        <w:tc>
          <w:tcPr>
            <w:tcW w:w="1142" w:type="dxa"/>
          </w:tcPr>
          <w:p w14:paraId="3182C437" w14:textId="77777777" w:rsidR="003B27F0" w:rsidRDefault="00F60EA2">
            <w:pPr>
              <w:pStyle w:val="TableParagraph"/>
              <w:spacing w:before="57" w:line="240" w:lineRule="auto"/>
              <w:ind w:left="202" w:right="122" w:firstLine="144"/>
              <w:rPr>
                <w:rFonts w:ascii="Arial Narrow"/>
                <w:b/>
                <w:sz w:val="20"/>
              </w:rPr>
            </w:pPr>
            <w:r>
              <w:rPr>
                <w:rFonts w:ascii="Arial Narrow"/>
                <w:b/>
                <w:spacing w:val="-2"/>
                <w:w w:val="110"/>
                <w:sz w:val="20"/>
              </w:rPr>
              <w:t>Valor extremo</w:t>
            </w:r>
          </w:p>
        </w:tc>
        <w:tc>
          <w:tcPr>
            <w:tcW w:w="3094" w:type="dxa"/>
          </w:tcPr>
          <w:p w14:paraId="00AE4109" w14:textId="77777777" w:rsidR="003B27F0" w:rsidRDefault="00F60EA2">
            <w:pPr>
              <w:pStyle w:val="TableParagraph"/>
              <w:spacing w:before="57" w:line="240" w:lineRule="auto"/>
              <w:ind w:left="228" w:hanging="92"/>
              <w:rPr>
                <w:rFonts w:ascii="Arial Narrow"/>
                <w:b/>
                <w:sz w:val="20"/>
              </w:rPr>
            </w:pPr>
            <w:r>
              <w:rPr>
                <w:rFonts w:ascii="Arial Narrow"/>
                <w:b/>
                <w:w w:val="110"/>
                <w:sz w:val="20"/>
              </w:rPr>
              <w:t>% ensayos comprendidos entre valor de referencia y extremo</w:t>
            </w:r>
          </w:p>
        </w:tc>
      </w:tr>
      <w:tr w:rsidR="003B27F0" w14:paraId="46805D4B" w14:textId="77777777">
        <w:trPr>
          <w:trHeight w:val="860"/>
        </w:trPr>
        <w:tc>
          <w:tcPr>
            <w:tcW w:w="2590" w:type="dxa"/>
          </w:tcPr>
          <w:p w14:paraId="30BA8E81" w14:textId="77777777" w:rsidR="003B27F0" w:rsidRDefault="00F60EA2">
            <w:pPr>
              <w:pStyle w:val="TableParagraph"/>
              <w:spacing w:before="62" w:line="240" w:lineRule="auto"/>
              <w:ind w:left="16"/>
              <w:jc w:val="center"/>
              <w:rPr>
                <w:sz w:val="20"/>
              </w:rPr>
            </w:pPr>
            <w:r>
              <w:rPr>
                <w:spacing w:val="-2"/>
                <w:sz w:val="20"/>
              </w:rPr>
              <w:t>Granulometría</w:t>
            </w:r>
          </w:p>
          <w:p w14:paraId="7FF9B4F7" w14:textId="77777777" w:rsidR="003B27F0" w:rsidRDefault="00F60EA2">
            <w:pPr>
              <w:pStyle w:val="TableParagraph"/>
              <w:spacing w:before="62" w:line="240" w:lineRule="auto"/>
              <w:ind w:left="170" w:right="147"/>
              <w:jc w:val="center"/>
              <w:rPr>
                <w:sz w:val="20"/>
              </w:rPr>
            </w:pPr>
            <w:r>
              <w:rPr>
                <w:spacing w:val="-6"/>
                <w:sz w:val="20"/>
              </w:rPr>
              <w:t>(UNE-EN</w:t>
            </w:r>
            <w:r>
              <w:rPr>
                <w:spacing w:val="-8"/>
                <w:sz w:val="20"/>
              </w:rPr>
              <w:t xml:space="preserve"> </w:t>
            </w:r>
            <w:r>
              <w:rPr>
                <w:spacing w:val="-6"/>
                <w:sz w:val="20"/>
              </w:rPr>
              <w:t>933-1</w:t>
            </w:r>
            <w:r>
              <w:rPr>
                <w:spacing w:val="-7"/>
                <w:sz w:val="20"/>
              </w:rPr>
              <w:t xml:space="preserve"> </w:t>
            </w:r>
            <w:r>
              <w:rPr>
                <w:spacing w:val="-6"/>
                <w:sz w:val="20"/>
              </w:rPr>
              <w:t>y</w:t>
            </w:r>
            <w:r>
              <w:rPr>
                <w:spacing w:val="-7"/>
                <w:sz w:val="20"/>
              </w:rPr>
              <w:t xml:space="preserve"> </w:t>
            </w:r>
            <w:r>
              <w:rPr>
                <w:spacing w:val="-6"/>
                <w:sz w:val="20"/>
              </w:rPr>
              <w:t xml:space="preserve">UNE-EN </w:t>
            </w:r>
            <w:r>
              <w:rPr>
                <w:spacing w:val="-2"/>
                <w:sz w:val="20"/>
              </w:rPr>
              <w:t>933-2)</w:t>
            </w:r>
          </w:p>
        </w:tc>
        <w:tc>
          <w:tcPr>
            <w:tcW w:w="1385" w:type="dxa"/>
          </w:tcPr>
          <w:p w14:paraId="29A05A39" w14:textId="77777777" w:rsidR="003B27F0" w:rsidRDefault="00F60EA2">
            <w:pPr>
              <w:pStyle w:val="TableParagraph"/>
              <w:spacing w:before="62" w:line="240" w:lineRule="auto"/>
              <w:ind w:left="27" w:right="9"/>
              <w:jc w:val="center"/>
              <w:rPr>
                <w:sz w:val="20"/>
              </w:rPr>
            </w:pPr>
            <w:r>
              <w:rPr>
                <w:spacing w:val="-10"/>
                <w:w w:val="105"/>
                <w:sz w:val="20"/>
              </w:rPr>
              <w:t>8</w:t>
            </w:r>
          </w:p>
        </w:tc>
        <w:tc>
          <w:tcPr>
            <w:tcW w:w="1567" w:type="dxa"/>
          </w:tcPr>
          <w:p w14:paraId="07B2052B" w14:textId="77777777" w:rsidR="003B27F0" w:rsidRDefault="00F60EA2">
            <w:pPr>
              <w:pStyle w:val="TableParagraph"/>
              <w:spacing w:before="62" w:line="240" w:lineRule="auto"/>
              <w:ind w:left="20"/>
              <w:jc w:val="center"/>
              <w:rPr>
                <w:sz w:val="20"/>
              </w:rPr>
            </w:pPr>
            <w:r>
              <w:rPr>
                <w:w w:val="165"/>
                <w:sz w:val="20"/>
              </w:rPr>
              <w:t>--</w:t>
            </w:r>
            <w:r>
              <w:rPr>
                <w:spacing w:val="-10"/>
                <w:w w:val="165"/>
                <w:sz w:val="20"/>
              </w:rPr>
              <w:t>-</w:t>
            </w:r>
          </w:p>
        </w:tc>
        <w:tc>
          <w:tcPr>
            <w:tcW w:w="1142" w:type="dxa"/>
          </w:tcPr>
          <w:p w14:paraId="537CE889" w14:textId="77777777" w:rsidR="003B27F0" w:rsidRDefault="00F60EA2">
            <w:pPr>
              <w:pStyle w:val="TableParagraph"/>
              <w:spacing w:before="62" w:line="240" w:lineRule="auto"/>
              <w:ind w:left="19"/>
              <w:jc w:val="center"/>
              <w:rPr>
                <w:sz w:val="20"/>
              </w:rPr>
            </w:pPr>
            <w:r>
              <w:rPr>
                <w:w w:val="165"/>
                <w:sz w:val="20"/>
              </w:rPr>
              <w:t>--</w:t>
            </w:r>
            <w:r>
              <w:rPr>
                <w:spacing w:val="-10"/>
                <w:w w:val="165"/>
                <w:sz w:val="20"/>
              </w:rPr>
              <w:t>-</w:t>
            </w:r>
          </w:p>
        </w:tc>
        <w:tc>
          <w:tcPr>
            <w:tcW w:w="3094" w:type="dxa"/>
          </w:tcPr>
          <w:p w14:paraId="79F1A629" w14:textId="77777777" w:rsidR="003B27F0" w:rsidRDefault="00F60EA2">
            <w:pPr>
              <w:pStyle w:val="TableParagraph"/>
              <w:spacing w:before="62" w:line="240" w:lineRule="auto"/>
              <w:ind w:left="23" w:right="1"/>
              <w:jc w:val="center"/>
              <w:rPr>
                <w:sz w:val="20"/>
              </w:rPr>
            </w:pPr>
            <w:r>
              <w:rPr>
                <w:w w:val="165"/>
                <w:sz w:val="20"/>
              </w:rPr>
              <w:t>--</w:t>
            </w:r>
            <w:r>
              <w:rPr>
                <w:spacing w:val="-10"/>
                <w:w w:val="165"/>
                <w:sz w:val="20"/>
              </w:rPr>
              <w:t>-</w:t>
            </w:r>
          </w:p>
        </w:tc>
      </w:tr>
      <w:tr w:rsidR="003B27F0" w14:paraId="3B4928BE" w14:textId="77777777">
        <w:trPr>
          <w:trHeight w:val="676"/>
        </w:trPr>
        <w:tc>
          <w:tcPr>
            <w:tcW w:w="2590" w:type="dxa"/>
          </w:tcPr>
          <w:p w14:paraId="4587DD63" w14:textId="77777777" w:rsidR="003B27F0" w:rsidRDefault="00F60EA2">
            <w:pPr>
              <w:pStyle w:val="TableParagraph"/>
              <w:spacing w:before="62" w:line="302" w:lineRule="auto"/>
              <w:ind w:left="244" w:right="225" w:firstLine="153"/>
              <w:rPr>
                <w:sz w:val="20"/>
              </w:rPr>
            </w:pPr>
            <w:r>
              <w:rPr>
                <w:sz w:val="20"/>
              </w:rPr>
              <w:t xml:space="preserve">Límites de Atterberg </w:t>
            </w:r>
            <w:r>
              <w:rPr>
                <w:spacing w:val="-6"/>
                <w:sz w:val="20"/>
              </w:rPr>
              <w:t>(UNE-EN</w:t>
            </w:r>
            <w:r>
              <w:rPr>
                <w:spacing w:val="-8"/>
                <w:sz w:val="20"/>
              </w:rPr>
              <w:t xml:space="preserve"> </w:t>
            </w:r>
            <w:r>
              <w:rPr>
                <w:spacing w:val="-6"/>
                <w:sz w:val="20"/>
              </w:rPr>
              <w:t>ISO</w:t>
            </w:r>
            <w:r>
              <w:rPr>
                <w:spacing w:val="-7"/>
                <w:sz w:val="20"/>
              </w:rPr>
              <w:t xml:space="preserve"> </w:t>
            </w:r>
            <w:r>
              <w:rPr>
                <w:spacing w:val="-6"/>
                <w:sz w:val="20"/>
              </w:rPr>
              <w:t>17892-12)</w:t>
            </w:r>
          </w:p>
        </w:tc>
        <w:tc>
          <w:tcPr>
            <w:tcW w:w="1385" w:type="dxa"/>
          </w:tcPr>
          <w:p w14:paraId="08450253" w14:textId="77777777" w:rsidR="003B27F0" w:rsidRDefault="00F60EA2">
            <w:pPr>
              <w:pStyle w:val="TableParagraph"/>
              <w:spacing w:before="62" w:line="240" w:lineRule="auto"/>
              <w:ind w:left="27" w:right="9"/>
              <w:jc w:val="center"/>
              <w:rPr>
                <w:sz w:val="20"/>
              </w:rPr>
            </w:pPr>
            <w:r>
              <w:rPr>
                <w:spacing w:val="-10"/>
                <w:w w:val="105"/>
                <w:sz w:val="20"/>
              </w:rPr>
              <w:t>8</w:t>
            </w:r>
          </w:p>
        </w:tc>
        <w:tc>
          <w:tcPr>
            <w:tcW w:w="1567" w:type="dxa"/>
          </w:tcPr>
          <w:p w14:paraId="5A76D815" w14:textId="77777777" w:rsidR="003B27F0" w:rsidRDefault="00F60EA2">
            <w:pPr>
              <w:pStyle w:val="TableParagraph"/>
              <w:spacing w:before="2" w:line="302" w:lineRule="auto"/>
              <w:ind w:left="357" w:right="334" w:firstLine="124"/>
              <w:rPr>
                <w:sz w:val="20"/>
              </w:rPr>
            </w:pPr>
            <w:r>
              <w:rPr>
                <w:sz w:val="20"/>
              </w:rPr>
              <w:t xml:space="preserve">Zona B </w:t>
            </w:r>
            <w:r>
              <w:rPr>
                <w:spacing w:val="-2"/>
                <w:sz w:val="20"/>
              </w:rPr>
              <w:t>(Figura</w:t>
            </w:r>
            <w:r>
              <w:rPr>
                <w:spacing w:val="-12"/>
                <w:sz w:val="20"/>
              </w:rPr>
              <w:t xml:space="preserve"> </w:t>
            </w:r>
            <w:r>
              <w:rPr>
                <w:spacing w:val="-2"/>
                <w:sz w:val="20"/>
              </w:rPr>
              <w:t>2)</w:t>
            </w:r>
          </w:p>
        </w:tc>
        <w:tc>
          <w:tcPr>
            <w:tcW w:w="1142" w:type="dxa"/>
          </w:tcPr>
          <w:p w14:paraId="1C4C84BC" w14:textId="77777777" w:rsidR="003B27F0" w:rsidRDefault="00F60EA2">
            <w:pPr>
              <w:pStyle w:val="TableParagraph"/>
              <w:spacing w:before="2" w:line="302" w:lineRule="auto"/>
              <w:ind w:left="144" w:right="122" w:firstLine="124"/>
              <w:rPr>
                <w:sz w:val="20"/>
              </w:rPr>
            </w:pPr>
            <w:r>
              <w:rPr>
                <w:sz w:val="20"/>
              </w:rPr>
              <w:t xml:space="preserve">Zona B </w:t>
            </w:r>
            <w:r>
              <w:rPr>
                <w:spacing w:val="-2"/>
                <w:sz w:val="20"/>
              </w:rPr>
              <w:t>(Figura</w:t>
            </w:r>
            <w:r>
              <w:rPr>
                <w:spacing w:val="-12"/>
                <w:sz w:val="20"/>
              </w:rPr>
              <w:t xml:space="preserve"> </w:t>
            </w:r>
            <w:r>
              <w:rPr>
                <w:spacing w:val="-2"/>
                <w:sz w:val="20"/>
              </w:rPr>
              <w:t>2)</w:t>
            </w:r>
          </w:p>
        </w:tc>
        <w:tc>
          <w:tcPr>
            <w:tcW w:w="3094" w:type="dxa"/>
          </w:tcPr>
          <w:p w14:paraId="3E8CD160" w14:textId="77777777" w:rsidR="003B27F0" w:rsidRDefault="00F60EA2">
            <w:pPr>
              <w:pStyle w:val="TableParagraph"/>
              <w:spacing w:before="62" w:line="240" w:lineRule="auto"/>
              <w:ind w:left="23"/>
              <w:jc w:val="center"/>
              <w:rPr>
                <w:sz w:val="20"/>
              </w:rPr>
            </w:pPr>
            <w:r>
              <w:rPr>
                <w:w w:val="105"/>
                <w:sz w:val="20"/>
              </w:rPr>
              <w:t>&lt;</w:t>
            </w:r>
            <w:r>
              <w:rPr>
                <w:spacing w:val="3"/>
                <w:w w:val="105"/>
                <w:sz w:val="20"/>
              </w:rPr>
              <w:t xml:space="preserve"> </w:t>
            </w:r>
            <w:r>
              <w:rPr>
                <w:spacing w:val="-5"/>
                <w:w w:val="105"/>
                <w:sz w:val="20"/>
              </w:rPr>
              <w:t>15%</w:t>
            </w:r>
          </w:p>
        </w:tc>
      </w:tr>
      <w:tr w:rsidR="003B27F0" w14:paraId="65D6739D" w14:textId="77777777">
        <w:trPr>
          <w:trHeight w:val="1086"/>
        </w:trPr>
        <w:tc>
          <w:tcPr>
            <w:tcW w:w="2590" w:type="dxa"/>
          </w:tcPr>
          <w:p w14:paraId="00ACC4D6" w14:textId="77777777" w:rsidR="003B27F0" w:rsidRDefault="00F60EA2">
            <w:pPr>
              <w:pStyle w:val="TableParagraph"/>
              <w:spacing w:before="60" w:line="240" w:lineRule="auto"/>
              <w:ind w:left="324" w:right="305"/>
              <w:jc w:val="center"/>
              <w:rPr>
                <w:sz w:val="20"/>
              </w:rPr>
            </w:pPr>
            <w:r>
              <w:rPr>
                <w:sz w:val="20"/>
              </w:rPr>
              <w:t>Contenido</w:t>
            </w:r>
            <w:r>
              <w:rPr>
                <w:spacing w:val="-6"/>
                <w:sz w:val="20"/>
              </w:rPr>
              <w:t xml:space="preserve"> </w:t>
            </w:r>
            <w:r>
              <w:rPr>
                <w:sz w:val="20"/>
              </w:rPr>
              <w:t>en</w:t>
            </w:r>
            <w:r>
              <w:rPr>
                <w:spacing w:val="-4"/>
                <w:sz w:val="20"/>
              </w:rPr>
              <w:t xml:space="preserve"> </w:t>
            </w:r>
            <w:r>
              <w:rPr>
                <w:sz w:val="20"/>
              </w:rPr>
              <w:t xml:space="preserve">materia </w:t>
            </w:r>
            <w:r>
              <w:rPr>
                <w:spacing w:val="-2"/>
                <w:sz w:val="20"/>
              </w:rPr>
              <w:t>orgánica</w:t>
            </w:r>
          </w:p>
          <w:p w14:paraId="7F0807FA" w14:textId="77777777" w:rsidR="003B27F0" w:rsidRDefault="00F60EA2">
            <w:pPr>
              <w:pStyle w:val="TableParagraph"/>
              <w:spacing w:before="63" w:line="226" w:lineRule="exact"/>
              <w:ind w:left="19"/>
              <w:jc w:val="center"/>
              <w:rPr>
                <w:sz w:val="20"/>
              </w:rPr>
            </w:pPr>
            <w:r>
              <w:rPr>
                <w:spacing w:val="-6"/>
                <w:sz w:val="20"/>
              </w:rPr>
              <w:t>(UNE</w:t>
            </w:r>
            <w:r>
              <w:rPr>
                <w:spacing w:val="-2"/>
                <w:sz w:val="20"/>
              </w:rPr>
              <w:t xml:space="preserve"> </w:t>
            </w:r>
            <w:r>
              <w:rPr>
                <w:spacing w:val="-6"/>
                <w:sz w:val="20"/>
              </w:rPr>
              <w:t>103204</w:t>
            </w:r>
            <w:r>
              <w:rPr>
                <w:spacing w:val="-2"/>
                <w:sz w:val="20"/>
              </w:rPr>
              <w:t xml:space="preserve"> </w:t>
            </w:r>
            <w:r>
              <w:rPr>
                <w:spacing w:val="-10"/>
                <w:sz w:val="20"/>
              </w:rPr>
              <w:t>o</w:t>
            </w:r>
          </w:p>
          <w:p w14:paraId="7226F189" w14:textId="77777777" w:rsidR="003B27F0" w:rsidRDefault="00F60EA2">
            <w:pPr>
              <w:pStyle w:val="TableParagraph"/>
              <w:spacing w:line="226" w:lineRule="exact"/>
              <w:ind w:left="16"/>
              <w:jc w:val="center"/>
              <w:rPr>
                <w:sz w:val="20"/>
              </w:rPr>
            </w:pPr>
            <w:r>
              <w:rPr>
                <w:spacing w:val="-2"/>
                <w:sz w:val="20"/>
              </w:rPr>
              <w:t>equivalente)</w:t>
            </w:r>
          </w:p>
        </w:tc>
        <w:tc>
          <w:tcPr>
            <w:tcW w:w="1385" w:type="dxa"/>
          </w:tcPr>
          <w:p w14:paraId="5B0D19EA" w14:textId="77777777" w:rsidR="003B27F0" w:rsidRDefault="00F60EA2">
            <w:pPr>
              <w:pStyle w:val="TableParagraph"/>
              <w:spacing w:before="63" w:line="240" w:lineRule="auto"/>
              <w:ind w:left="27" w:right="9"/>
              <w:jc w:val="center"/>
              <w:rPr>
                <w:sz w:val="20"/>
              </w:rPr>
            </w:pPr>
            <w:r>
              <w:rPr>
                <w:spacing w:val="-10"/>
                <w:w w:val="105"/>
                <w:sz w:val="20"/>
              </w:rPr>
              <w:t>8</w:t>
            </w:r>
          </w:p>
        </w:tc>
        <w:tc>
          <w:tcPr>
            <w:tcW w:w="1567" w:type="dxa"/>
          </w:tcPr>
          <w:p w14:paraId="20A81DAC" w14:textId="77777777" w:rsidR="003B27F0" w:rsidRDefault="00F60EA2">
            <w:pPr>
              <w:pStyle w:val="TableParagraph"/>
              <w:spacing w:before="59" w:line="240" w:lineRule="auto"/>
              <w:ind w:left="287"/>
              <w:rPr>
                <w:sz w:val="20"/>
              </w:rPr>
            </w:pPr>
            <w:r>
              <w:rPr>
                <w:sz w:val="20"/>
              </w:rPr>
              <w:t>M.O.</w:t>
            </w:r>
            <w:r>
              <w:rPr>
                <w:spacing w:val="-7"/>
                <w:sz w:val="20"/>
              </w:rPr>
              <w:t xml:space="preserve"> </w:t>
            </w:r>
            <w:r>
              <w:rPr>
                <w:rFonts w:ascii="Arial" w:hAnsi="Arial"/>
                <w:sz w:val="20"/>
              </w:rPr>
              <w:t>≤</w:t>
            </w:r>
            <w:r>
              <w:rPr>
                <w:rFonts w:ascii="Arial" w:hAnsi="Arial"/>
                <w:spacing w:val="-7"/>
                <w:sz w:val="20"/>
              </w:rPr>
              <w:t xml:space="preserve"> </w:t>
            </w:r>
            <w:r>
              <w:rPr>
                <w:sz w:val="20"/>
              </w:rPr>
              <w:t>4</w:t>
            </w:r>
            <w:r>
              <w:rPr>
                <w:spacing w:val="-4"/>
                <w:sz w:val="20"/>
              </w:rPr>
              <w:t xml:space="preserve"> </w:t>
            </w:r>
            <w:r>
              <w:rPr>
                <w:spacing w:val="-10"/>
                <w:sz w:val="20"/>
              </w:rPr>
              <w:t>%</w:t>
            </w:r>
          </w:p>
        </w:tc>
        <w:tc>
          <w:tcPr>
            <w:tcW w:w="1142" w:type="dxa"/>
          </w:tcPr>
          <w:p w14:paraId="6C870608" w14:textId="77777777" w:rsidR="003B27F0" w:rsidRDefault="00F60EA2">
            <w:pPr>
              <w:pStyle w:val="TableParagraph"/>
              <w:spacing w:before="63" w:line="240" w:lineRule="auto"/>
              <w:ind w:left="19" w:right="2"/>
              <w:jc w:val="center"/>
              <w:rPr>
                <w:sz w:val="20"/>
              </w:rPr>
            </w:pPr>
            <w:r>
              <w:rPr>
                <w:w w:val="105"/>
                <w:sz w:val="20"/>
              </w:rPr>
              <w:t>5</w:t>
            </w:r>
            <w:r>
              <w:rPr>
                <w:spacing w:val="-1"/>
                <w:w w:val="105"/>
                <w:sz w:val="20"/>
              </w:rPr>
              <w:t xml:space="preserve"> </w:t>
            </w:r>
            <w:r>
              <w:rPr>
                <w:spacing w:val="-10"/>
                <w:w w:val="105"/>
                <w:sz w:val="20"/>
              </w:rPr>
              <w:t>%</w:t>
            </w:r>
          </w:p>
        </w:tc>
        <w:tc>
          <w:tcPr>
            <w:tcW w:w="3094" w:type="dxa"/>
          </w:tcPr>
          <w:p w14:paraId="12FF43BD" w14:textId="77777777" w:rsidR="003B27F0" w:rsidRDefault="00F60EA2">
            <w:pPr>
              <w:pStyle w:val="TableParagraph"/>
              <w:spacing w:before="63" w:line="240" w:lineRule="auto"/>
              <w:ind w:left="23"/>
              <w:jc w:val="center"/>
              <w:rPr>
                <w:sz w:val="20"/>
              </w:rPr>
            </w:pPr>
            <w:r>
              <w:rPr>
                <w:w w:val="105"/>
                <w:sz w:val="20"/>
              </w:rPr>
              <w:t>&lt;</w:t>
            </w:r>
            <w:r>
              <w:rPr>
                <w:spacing w:val="3"/>
                <w:w w:val="105"/>
                <w:sz w:val="20"/>
              </w:rPr>
              <w:t xml:space="preserve"> </w:t>
            </w:r>
            <w:r>
              <w:rPr>
                <w:spacing w:val="-5"/>
                <w:w w:val="105"/>
                <w:sz w:val="20"/>
              </w:rPr>
              <w:t>15%</w:t>
            </w:r>
          </w:p>
        </w:tc>
      </w:tr>
      <w:tr w:rsidR="003B27F0" w14:paraId="5280450F" w14:textId="77777777">
        <w:trPr>
          <w:trHeight w:val="858"/>
        </w:trPr>
        <w:tc>
          <w:tcPr>
            <w:tcW w:w="2590" w:type="dxa"/>
          </w:tcPr>
          <w:p w14:paraId="6F1E3296" w14:textId="77777777" w:rsidR="003B27F0" w:rsidRDefault="00F60EA2">
            <w:pPr>
              <w:pStyle w:val="TableParagraph"/>
              <w:spacing w:before="8" w:line="280" w:lineRule="atLeast"/>
              <w:ind w:left="324" w:right="307"/>
              <w:jc w:val="center"/>
              <w:rPr>
                <w:sz w:val="20"/>
              </w:rPr>
            </w:pPr>
            <w:r>
              <w:rPr>
                <w:sz w:val="20"/>
              </w:rPr>
              <w:t>Contenido</w:t>
            </w:r>
            <w:r>
              <w:rPr>
                <w:spacing w:val="-14"/>
                <w:sz w:val="20"/>
              </w:rPr>
              <w:t xml:space="preserve"> </w:t>
            </w:r>
            <w:r>
              <w:rPr>
                <w:sz w:val="20"/>
              </w:rPr>
              <w:t>en</w:t>
            </w:r>
            <w:r>
              <w:rPr>
                <w:spacing w:val="-13"/>
                <w:sz w:val="20"/>
              </w:rPr>
              <w:t xml:space="preserve"> </w:t>
            </w:r>
            <w:r>
              <w:rPr>
                <w:sz w:val="20"/>
              </w:rPr>
              <w:t>sulfatos (UNE 103201 o</w:t>
            </w:r>
          </w:p>
          <w:p w14:paraId="74879B8D" w14:textId="77777777" w:rsidR="003B27F0" w:rsidRDefault="00F60EA2">
            <w:pPr>
              <w:pStyle w:val="TableParagraph"/>
              <w:spacing w:before="8" w:line="240" w:lineRule="auto"/>
              <w:ind w:left="17"/>
              <w:jc w:val="center"/>
              <w:rPr>
                <w:sz w:val="20"/>
              </w:rPr>
            </w:pPr>
            <w:r>
              <w:rPr>
                <w:spacing w:val="-2"/>
                <w:sz w:val="20"/>
              </w:rPr>
              <w:t>equivalente)</w:t>
            </w:r>
          </w:p>
        </w:tc>
        <w:tc>
          <w:tcPr>
            <w:tcW w:w="1385" w:type="dxa"/>
          </w:tcPr>
          <w:p w14:paraId="11676231" w14:textId="77777777" w:rsidR="003B27F0" w:rsidRDefault="00F60EA2">
            <w:pPr>
              <w:pStyle w:val="TableParagraph"/>
              <w:spacing w:before="62" w:line="240" w:lineRule="auto"/>
              <w:ind w:left="27" w:right="9"/>
              <w:jc w:val="center"/>
              <w:rPr>
                <w:sz w:val="20"/>
              </w:rPr>
            </w:pPr>
            <w:r>
              <w:rPr>
                <w:spacing w:val="-10"/>
                <w:w w:val="105"/>
                <w:sz w:val="20"/>
              </w:rPr>
              <w:t>8</w:t>
            </w:r>
          </w:p>
        </w:tc>
        <w:tc>
          <w:tcPr>
            <w:tcW w:w="1567" w:type="dxa"/>
          </w:tcPr>
          <w:p w14:paraId="462EAFEB" w14:textId="77777777" w:rsidR="003B27F0" w:rsidRDefault="00F60EA2">
            <w:pPr>
              <w:pStyle w:val="TableParagraph"/>
              <w:spacing w:before="59" w:line="204" w:lineRule="exact"/>
              <w:ind w:left="307"/>
              <w:rPr>
                <w:sz w:val="20"/>
              </w:rPr>
            </w:pPr>
            <w:r>
              <w:rPr>
                <w:spacing w:val="-4"/>
                <w:sz w:val="20"/>
              </w:rPr>
              <w:t>SO</w:t>
            </w:r>
            <w:r>
              <w:rPr>
                <w:spacing w:val="17"/>
                <w:sz w:val="20"/>
              </w:rPr>
              <w:t xml:space="preserve"> </w:t>
            </w:r>
            <w:r>
              <w:rPr>
                <w:rFonts w:ascii="Arial" w:hAnsi="Arial"/>
                <w:spacing w:val="-4"/>
                <w:sz w:val="20"/>
              </w:rPr>
              <w:t>≤</w:t>
            </w:r>
            <w:r>
              <w:rPr>
                <w:rFonts w:ascii="Arial" w:hAnsi="Arial"/>
                <w:spacing w:val="-10"/>
                <w:sz w:val="20"/>
              </w:rPr>
              <w:t xml:space="preserve"> </w:t>
            </w:r>
            <w:r>
              <w:rPr>
                <w:spacing w:val="-4"/>
                <w:sz w:val="20"/>
              </w:rPr>
              <w:t>10</w:t>
            </w:r>
            <w:r>
              <w:rPr>
                <w:spacing w:val="-10"/>
                <w:sz w:val="20"/>
              </w:rPr>
              <w:t xml:space="preserve"> %</w:t>
            </w:r>
          </w:p>
          <w:p w14:paraId="081F941B" w14:textId="77777777" w:rsidR="003B27F0" w:rsidRDefault="00F60EA2">
            <w:pPr>
              <w:pStyle w:val="TableParagraph"/>
              <w:spacing w:line="110" w:lineRule="exact"/>
              <w:ind w:left="508"/>
              <w:rPr>
                <w:sz w:val="12"/>
              </w:rPr>
            </w:pPr>
            <w:r>
              <w:rPr>
                <w:spacing w:val="-10"/>
                <w:w w:val="105"/>
                <w:sz w:val="12"/>
              </w:rPr>
              <w:t>3</w:t>
            </w:r>
          </w:p>
        </w:tc>
        <w:tc>
          <w:tcPr>
            <w:tcW w:w="1142" w:type="dxa"/>
          </w:tcPr>
          <w:p w14:paraId="3E817918" w14:textId="77777777" w:rsidR="003B27F0" w:rsidRDefault="00F60EA2">
            <w:pPr>
              <w:pStyle w:val="TableParagraph"/>
              <w:spacing w:before="62" w:line="240" w:lineRule="auto"/>
              <w:ind w:left="19" w:right="2"/>
              <w:jc w:val="center"/>
              <w:rPr>
                <w:sz w:val="20"/>
              </w:rPr>
            </w:pPr>
            <w:r>
              <w:rPr>
                <w:w w:val="105"/>
                <w:sz w:val="20"/>
              </w:rPr>
              <w:t>12</w:t>
            </w:r>
            <w:r>
              <w:rPr>
                <w:spacing w:val="-4"/>
                <w:w w:val="105"/>
                <w:sz w:val="20"/>
              </w:rPr>
              <w:t xml:space="preserve"> </w:t>
            </w:r>
            <w:r>
              <w:rPr>
                <w:spacing w:val="-10"/>
                <w:w w:val="105"/>
                <w:sz w:val="20"/>
              </w:rPr>
              <w:t>%</w:t>
            </w:r>
          </w:p>
        </w:tc>
        <w:tc>
          <w:tcPr>
            <w:tcW w:w="3094" w:type="dxa"/>
          </w:tcPr>
          <w:p w14:paraId="080F6AC9" w14:textId="77777777" w:rsidR="003B27F0" w:rsidRDefault="00F60EA2">
            <w:pPr>
              <w:pStyle w:val="TableParagraph"/>
              <w:spacing w:before="62" w:line="240" w:lineRule="auto"/>
              <w:ind w:left="23"/>
              <w:jc w:val="center"/>
              <w:rPr>
                <w:sz w:val="20"/>
              </w:rPr>
            </w:pPr>
            <w:r>
              <w:rPr>
                <w:w w:val="105"/>
                <w:sz w:val="20"/>
              </w:rPr>
              <w:t>&lt;</w:t>
            </w:r>
            <w:r>
              <w:rPr>
                <w:spacing w:val="3"/>
                <w:w w:val="105"/>
                <w:sz w:val="20"/>
              </w:rPr>
              <w:t xml:space="preserve"> </w:t>
            </w:r>
            <w:r>
              <w:rPr>
                <w:spacing w:val="-5"/>
                <w:w w:val="105"/>
                <w:sz w:val="20"/>
              </w:rPr>
              <w:t>15%</w:t>
            </w:r>
          </w:p>
        </w:tc>
      </w:tr>
      <w:tr w:rsidR="003B27F0" w14:paraId="3E7125F1" w14:textId="77777777">
        <w:trPr>
          <w:trHeight w:val="1086"/>
        </w:trPr>
        <w:tc>
          <w:tcPr>
            <w:tcW w:w="2590" w:type="dxa"/>
          </w:tcPr>
          <w:p w14:paraId="1DE63874" w14:textId="77777777" w:rsidR="003B27F0" w:rsidRDefault="00F60EA2">
            <w:pPr>
              <w:pStyle w:val="TableParagraph"/>
              <w:spacing w:before="62" w:line="240" w:lineRule="auto"/>
              <w:ind w:left="316" w:right="297"/>
              <w:jc w:val="center"/>
              <w:rPr>
                <w:sz w:val="20"/>
              </w:rPr>
            </w:pPr>
            <w:r>
              <w:rPr>
                <w:sz w:val="20"/>
              </w:rPr>
              <w:t xml:space="preserve">Contenido en sales solubles, distintas del </w:t>
            </w:r>
            <w:r>
              <w:rPr>
                <w:spacing w:val="-4"/>
                <w:sz w:val="20"/>
              </w:rPr>
              <w:t>yeso</w:t>
            </w:r>
          </w:p>
          <w:p w14:paraId="2410721D" w14:textId="77777777" w:rsidR="003B27F0" w:rsidRDefault="00F60EA2">
            <w:pPr>
              <w:pStyle w:val="TableParagraph"/>
              <w:spacing w:before="63" w:line="240" w:lineRule="auto"/>
              <w:ind w:left="19"/>
              <w:jc w:val="center"/>
              <w:rPr>
                <w:sz w:val="20"/>
              </w:rPr>
            </w:pPr>
            <w:r>
              <w:rPr>
                <w:w w:val="80"/>
                <w:sz w:val="20"/>
              </w:rPr>
              <w:t>(NLT</w:t>
            </w:r>
            <w:r>
              <w:rPr>
                <w:spacing w:val="-4"/>
                <w:sz w:val="20"/>
              </w:rPr>
              <w:t xml:space="preserve"> </w:t>
            </w:r>
            <w:r>
              <w:rPr>
                <w:spacing w:val="-2"/>
                <w:sz w:val="20"/>
              </w:rPr>
              <w:t>114/99)</w:t>
            </w:r>
          </w:p>
        </w:tc>
        <w:tc>
          <w:tcPr>
            <w:tcW w:w="1385" w:type="dxa"/>
          </w:tcPr>
          <w:p w14:paraId="25F69050" w14:textId="77777777" w:rsidR="003B27F0" w:rsidRDefault="00F60EA2">
            <w:pPr>
              <w:pStyle w:val="TableParagraph"/>
              <w:spacing w:before="65" w:line="240" w:lineRule="auto"/>
              <w:ind w:left="27" w:right="9"/>
              <w:jc w:val="center"/>
              <w:rPr>
                <w:sz w:val="20"/>
              </w:rPr>
            </w:pPr>
            <w:r>
              <w:rPr>
                <w:spacing w:val="-10"/>
                <w:w w:val="105"/>
                <w:sz w:val="20"/>
              </w:rPr>
              <w:t>8</w:t>
            </w:r>
          </w:p>
        </w:tc>
        <w:tc>
          <w:tcPr>
            <w:tcW w:w="1567" w:type="dxa"/>
          </w:tcPr>
          <w:p w14:paraId="7F0B155D" w14:textId="77777777" w:rsidR="003B27F0" w:rsidRDefault="00F60EA2">
            <w:pPr>
              <w:pStyle w:val="TableParagraph"/>
              <w:spacing w:before="62" w:line="226" w:lineRule="exact"/>
              <w:ind w:left="17"/>
              <w:jc w:val="center"/>
              <w:rPr>
                <w:sz w:val="20"/>
              </w:rPr>
            </w:pPr>
            <w:r>
              <w:rPr>
                <w:w w:val="90"/>
                <w:sz w:val="20"/>
              </w:rPr>
              <w:t>Sales</w:t>
            </w:r>
            <w:r>
              <w:rPr>
                <w:spacing w:val="-6"/>
                <w:w w:val="90"/>
                <w:sz w:val="20"/>
              </w:rPr>
              <w:t xml:space="preserve"> </w:t>
            </w:r>
            <w:r>
              <w:rPr>
                <w:spacing w:val="-2"/>
                <w:sz w:val="20"/>
              </w:rPr>
              <w:t>solubles</w:t>
            </w:r>
          </w:p>
          <w:p w14:paraId="673F9BDA" w14:textId="77777777" w:rsidR="003B27F0" w:rsidRDefault="00F60EA2">
            <w:pPr>
              <w:pStyle w:val="TableParagraph"/>
              <w:spacing w:line="229" w:lineRule="exact"/>
              <w:ind w:left="18"/>
              <w:jc w:val="center"/>
              <w:rPr>
                <w:sz w:val="20"/>
              </w:rPr>
            </w:pPr>
            <w:r>
              <w:rPr>
                <w:rFonts w:ascii="Arial" w:hAnsi="Arial"/>
                <w:sz w:val="20"/>
              </w:rPr>
              <w:t>≤</w:t>
            </w:r>
            <w:r>
              <w:rPr>
                <w:rFonts w:ascii="Arial" w:hAnsi="Arial"/>
                <w:spacing w:val="1"/>
                <w:sz w:val="20"/>
              </w:rPr>
              <w:t xml:space="preserve"> </w:t>
            </w:r>
            <w:r>
              <w:rPr>
                <w:spacing w:val="-5"/>
                <w:sz w:val="20"/>
              </w:rPr>
              <w:t>2%</w:t>
            </w:r>
          </w:p>
        </w:tc>
        <w:tc>
          <w:tcPr>
            <w:tcW w:w="1142" w:type="dxa"/>
          </w:tcPr>
          <w:p w14:paraId="0E4AD8D5" w14:textId="77777777" w:rsidR="003B27F0" w:rsidRDefault="00F60EA2">
            <w:pPr>
              <w:pStyle w:val="TableParagraph"/>
              <w:spacing w:before="65" w:line="240" w:lineRule="auto"/>
              <w:ind w:left="19" w:right="2"/>
              <w:jc w:val="center"/>
              <w:rPr>
                <w:sz w:val="20"/>
              </w:rPr>
            </w:pPr>
            <w:r>
              <w:rPr>
                <w:w w:val="105"/>
                <w:sz w:val="20"/>
              </w:rPr>
              <w:t>3</w:t>
            </w:r>
            <w:r>
              <w:rPr>
                <w:spacing w:val="-1"/>
                <w:w w:val="105"/>
                <w:sz w:val="20"/>
              </w:rPr>
              <w:t xml:space="preserve"> </w:t>
            </w:r>
            <w:r>
              <w:rPr>
                <w:spacing w:val="-10"/>
                <w:w w:val="105"/>
                <w:sz w:val="20"/>
              </w:rPr>
              <w:t>%</w:t>
            </w:r>
          </w:p>
        </w:tc>
        <w:tc>
          <w:tcPr>
            <w:tcW w:w="3094" w:type="dxa"/>
          </w:tcPr>
          <w:p w14:paraId="686D26AA" w14:textId="77777777" w:rsidR="003B27F0" w:rsidRDefault="00F60EA2">
            <w:pPr>
              <w:pStyle w:val="TableParagraph"/>
              <w:spacing w:before="65" w:line="240" w:lineRule="auto"/>
              <w:ind w:left="23"/>
              <w:jc w:val="center"/>
              <w:rPr>
                <w:sz w:val="20"/>
              </w:rPr>
            </w:pPr>
            <w:r>
              <w:rPr>
                <w:w w:val="105"/>
                <w:sz w:val="20"/>
              </w:rPr>
              <w:t>&lt;</w:t>
            </w:r>
            <w:r>
              <w:rPr>
                <w:spacing w:val="3"/>
                <w:w w:val="105"/>
                <w:sz w:val="20"/>
              </w:rPr>
              <w:t xml:space="preserve"> </w:t>
            </w:r>
            <w:r>
              <w:rPr>
                <w:spacing w:val="-5"/>
                <w:w w:val="105"/>
                <w:sz w:val="20"/>
              </w:rPr>
              <w:t>15%</w:t>
            </w:r>
          </w:p>
        </w:tc>
      </w:tr>
      <w:tr w:rsidR="003B27F0" w14:paraId="3841B3A5" w14:textId="77777777">
        <w:trPr>
          <w:trHeight w:val="860"/>
        </w:trPr>
        <w:tc>
          <w:tcPr>
            <w:tcW w:w="2590" w:type="dxa"/>
          </w:tcPr>
          <w:p w14:paraId="15C974C2" w14:textId="77777777" w:rsidR="003B27F0" w:rsidRDefault="00F60EA2">
            <w:pPr>
              <w:pStyle w:val="TableParagraph"/>
              <w:spacing w:before="11" w:line="280" w:lineRule="atLeast"/>
              <w:ind w:left="633" w:right="280" w:firstLine="201"/>
              <w:rPr>
                <w:sz w:val="20"/>
              </w:rPr>
            </w:pPr>
            <w:r>
              <w:rPr>
                <w:sz w:val="20"/>
              </w:rPr>
              <w:t xml:space="preserve">Índice CBR </w:t>
            </w:r>
            <w:r>
              <w:rPr>
                <w:spacing w:val="-6"/>
                <w:sz w:val="20"/>
              </w:rPr>
              <w:t>(UNE</w:t>
            </w:r>
            <w:r>
              <w:rPr>
                <w:spacing w:val="-2"/>
                <w:sz w:val="20"/>
              </w:rPr>
              <w:t xml:space="preserve"> </w:t>
            </w:r>
            <w:r>
              <w:rPr>
                <w:spacing w:val="-6"/>
                <w:sz w:val="20"/>
              </w:rPr>
              <w:t>103502</w:t>
            </w:r>
            <w:r>
              <w:rPr>
                <w:spacing w:val="-2"/>
                <w:sz w:val="20"/>
              </w:rPr>
              <w:t xml:space="preserve"> </w:t>
            </w:r>
            <w:r>
              <w:rPr>
                <w:spacing w:val="-10"/>
                <w:sz w:val="20"/>
              </w:rPr>
              <w:t>o</w:t>
            </w:r>
          </w:p>
          <w:p w14:paraId="6C90E0A9" w14:textId="77777777" w:rsidR="003B27F0" w:rsidRDefault="00F60EA2">
            <w:pPr>
              <w:pStyle w:val="TableParagraph"/>
              <w:spacing w:before="5" w:line="240" w:lineRule="auto"/>
              <w:ind w:left="732"/>
              <w:rPr>
                <w:sz w:val="20"/>
              </w:rPr>
            </w:pPr>
            <w:r>
              <w:rPr>
                <w:spacing w:val="-2"/>
                <w:sz w:val="20"/>
              </w:rPr>
              <w:t>equivalente)</w:t>
            </w:r>
          </w:p>
        </w:tc>
        <w:tc>
          <w:tcPr>
            <w:tcW w:w="1385" w:type="dxa"/>
          </w:tcPr>
          <w:p w14:paraId="0D07975A" w14:textId="77777777" w:rsidR="003B27F0" w:rsidRDefault="00F60EA2">
            <w:pPr>
              <w:pStyle w:val="TableParagraph"/>
              <w:spacing w:before="65" w:line="240" w:lineRule="auto"/>
              <w:ind w:left="27" w:right="9"/>
              <w:jc w:val="center"/>
              <w:rPr>
                <w:sz w:val="20"/>
              </w:rPr>
            </w:pPr>
            <w:r>
              <w:rPr>
                <w:spacing w:val="-10"/>
                <w:w w:val="105"/>
                <w:sz w:val="20"/>
              </w:rPr>
              <w:t>8</w:t>
            </w:r>
          </w:p>
        </w:tc>
        <w:tc>
          <w:tcPr>
            <w:tcW w:w="1567" w:type="dxa"/>
          </w:tcPr>
          <w:p w14:paraId="77461728" w14:textId="77777777" w:rsidR="003B27F0" w:rsidRDefault="00F60EA2">
            <w:pPr>
              <w:pStyle w:val="TableParagraph"/>
              <w:spacing w:before="61" w:line="240" w:lineRule="auto"/>
              <w:ind w:left="20"/>
              <w:jc w:val="center"/>
              <w:rPr>
                <w:sz w:val="20"/>
              </w:rPr>
            </w:pPr>
            <w:r>
              <w:rPr>
                <w:w w:val="85"/>
                <w:sz w:val="20"/>
              </w:rPr>
              <w:t>CBR</w:t>
            </w:r>
            <w:r>
              <w:rPr>
                <w:spacing w:val="-3"/>
                <w:w w:val="85"/>
                <w:sz w:val="20"/>
              </w:rPr>
              <w:t xml:space="preserve"> </w:t>
            </w:r>
            <w:r>
              <w:rPr>
                <w:rFonts w:ascii="Arial" w:hAnsi="Arial"/>
                <w:w w:val="85"/>
                <w:sz w:val="20"/>
              </w:rPr>
              <w:t>≥</w:t>
            </w:r>
            <w:r>
              <w:rPr>
                <w:rFonts w:ascii="Arial" w:hAnsi="Arial"/>
                <w:spacing w:val="-4"/>
                <w:w w:val="85"/>
                <w:sz w:val="20"/>
              </w:rPr>
              <w:t xml:space="preserve"> </w:t>
            </w:r>
            <w:r>
              <w:rPr>
                <w:spacing w:val="-10"/>
                <w:w w:val="85"/>
                <w:sz w:val="20"/>
              </w:rPr>
              <w:t>3</w:t>
            </w:r>
          </w:p>
        </w:tc>
        <w:tc>
          <w:tcPr>
            <w:tcW w:w="1142" w:type="dxa"/>
          </w:tcPr>
          <w:p w14:paraId="56F353F7" w14:textId="77777777" w:rsidR="003B27F0" w:rsidRDefault="00F60EA2">
            <w:pPr>
              <w:pStyle w:val="TableParagraph"/>
              <w:spacing w:before="65" w:line="240" w:lineRule="auto"/>
              <w:ind w:left="19"/>
              <w:jc w:val="center"/>
              <w:rPr>
                <w:sz w:val="20"/>
              </w:rPr>
            </w:pPr>
            <w:r>
              <w:rPr>
                <w:spacing w:val="-5"/>
                <w:w w:val="105"/>
                <w:sz w:val="20"/>
              </w:rPr>
              <w:t>2,5</w:t>
            </w:r>
          </w:p>
        </w:tc>
        <w:tc>
          <w:tcPr>
            <w:tcW w:w="3094" w:type="dxa"/>
          </w:tcPr>
          <w:p w14:paraId="4FE8FD13" w14:textId="77777777" w:rsidR="003B27F0" w:rsidRDefault="00F60EA2">
            <w:pPr>
              <w:pStyle w:val="TableParagraph"/>
              <w:spacing w:before="65" w:line="240" w:lineRule="auto"/>
              <w:ind w:left="23"/>
              <w:jc w:val="center"/>
              <w:rPr>
                <w:sz w:val="20"/>
              </w:rPr>
            </w:pPr>
            <w:r>
              <w:rPr>
                <w:w w:val="105"/>
                <w:sz w:val="20"/>
              </w:rPr>
              <w:t>&lt;</w:t>
            </w:r>
            <w:r>
              <w:rPr>
                <w:spacing w:val="3"/>
                <w:w w:val="105"/>
                <w:sz w:val="20"/>
              </w:rPr>
              <w:t xml:space="preserve"> </w:t>
            </w:r>
            <w:r>
              <w:rPr>
                <w:spacing w:val="-5"/>
                <w:w w:val="105"/>
                <w:sz w:val="20"/>
              </w:rPr>
              <w:t>15%</w:t>
            </w:r>
          </w:p>
        </w:tc>
      </w:tr>
      <w:tr w:rsidR="003B27F0" w14:paraId="172DFC1C" w14:textId="77777777">
        <w:trPr>
          <w:trHeight w:val="1087"/>
        </w:trPr>
        <w:tc>
          <w:tcPr>
            <w:tcW w:w="2590" w:type="dxa"/>
          </w:tcPr>
          <w:p w14:paraId="4B959071" w14:textId="77777777" w:rsidR="003B27F0" w:rsidRDefault="00F60EA2">
            <w:pPr>
              <w:pStyle w:val="TableParagraph"/>
              <w:spacing w:before="60" w:line="244" w:lineRule="auto"/>
              <w:ind w:left="434" w:right="414"/>
              <w:jc w:val="center"/>
              <w:rPr>
                <w:sz w:val="20"/>
              </w:rPr>
            </w:pPr>
            <w:r>
              <w:rPr>
                <w:spacing w:val="-2"/>
                <w:w w:val="105"/>
                <w:sz w:val="20"/>
              </w:rPr>
              <w:t>Hinchamiento</w:t>
            </w:r>
            <w:r>
              <w:rPr>
                <w:spacing w:val="-12"/>
                <w:w w:val="105"/>
                <w:sz w:val="20"/>
              </w:rPr>
              <w:t xml:space="preserve"> </w:t>
            </w:r>
            <w:r>
              <w:rPr>
                <w:spacing w:val="-2"/>
                <w:w w:val="105"/>
                <w:sz w:val="20"/>
              </w:rPr>
              <w:t xml:space="preserve">libre </w:t>
            </w:r>
            <w:r>
              <w:rPr>
                <w:w w:val="105"/>
                <w:sz w:val="20"/>
              </w:rPr>
              <w:t>(Proctor Normal)</w:t>
            </w:r>
          </w:p>
          <w:p w14:paraId="43D30E2D" w14:textId="77777777" w:rsidR="003B27F0" w:rsidRDefault="00F60EA2">
            <w:pPr>
              <w:pStyle w:val="TableParagraph"/>
              <w:spacing w:before="55" w:line="226" w:lineRule="exact"/>
              <w:ind w:left="19"/>
              <w:jc w:val="center"/>
              <w:rPr>
                <w:sz w:val="20"/>
              </w:rPr>
            </w:pPr>
            <w:r>
              <w:rPr>
                <w:spacing w:val="-6"/>
                <w:sz w:val="20"/>
              </w:rPr>
              <w:t>(UNE</w:t>
            </w:r>
            <w:r>
              <w:rPr>
                <w:spacing w:val="-2"/>
                <w:sz w:val="20"/>
              </w:rPr>
              <w:t xml:space="preserve"> </w:t>
            </w:r>
            <w:r>
              <w:rPr>
                <w:spacing w:val="-6"/>
                <w:sz w:val="20"/>
              </w:rPr>
              <w:t>103601</w:t>
            </w:r>
            <w:r>
              <w:rPr>
                <w:spacing w:val="-2"/>
                <w:sz w:val="20"/>
              </w:rPr>
              <w:t xml:space="preserve"> </w:t>
            </w:r>
            <w:r>
              <w:rPr>
                <w:spacing w:val="-10"/>
                <w:sz w:val="20"/>
              </w:rPr>
              <w:t>o</w:t>
            </w:r>
          </w:p>
          <w:p w14:paraId="12D3A6FF" w14:textId="77777777" w:rsidR="003B27F0" w:rsidRDefault="00F60EA2">
            <w:pPr>
              <w:pStyle w:val="TableParagraph"/>
              <w:spacing w:line="226" w:lineRule="exact"/>
              <w:ind w:left="16"/>
              <w:jc w:val="center"/>
              <w:rPr>
                <w:sz w:val="20"/>
              </w:rPr>
            </w:pPr>
            <w:r>
              <w:rPr>
                <w:spacing w:val="-2"/>
                <w:sz w:val="20"/>
              </w:rPr>
              <w:t>equivalente)</w:t>
            </w:r>
          </w:p>
        </w:tc>
        <w:tc>
          <w:tcPr>
            <w:tcW w:w="1385" w:type="dxa"/>
          </w:tcPr>
          <w:p w14:paraId="5CBA4586" w14:textId="77777777" w:rsidR="003B27F0" w:rsidRDefault="00F60EA2">
            <w:pPr>
              <w:pStyle w:val="TableParagraph"/>
              <w:spacing w:before="63" w:line="240" w:lineRule="auto"/>
              <w:ind w:left="27" w:right="9"/>
              <w:jc w:val="center"/>
              <w:rPr>
                <w:sz w:val="20"/>
              </w:rPr>
            </w:pPr>
            <w:r>
              <w:rPr>
                <w:spacing w:val="-10"/>
                <w:w w:val="105"/>
                <w:sz w:val="20"/>
              </w:rPr>
              <w:t>8</w:t>
            </w:r>
          </w:p>
        </w:tc>
        <w:tc>
          <w:tcPr>
            <w:tcW w:w="1567" w:type="dxa"/>
          </w:tcPr>
          <w:p w14:paraId="710A0B0E" w14:textId="77777777" w:rsidR="003B27F0" w:rsidRDefault="00F60EA2">
            <w:pPr>
              <w:pStyle w:val="TableParagraph"/>
              <w:tabs>
                <w:tab w:val="left" w:pos="856"/>
              </w:tabs>
              <w:spacing w:before="60" w:line="204" w:lineRule="exact"/>
              <w:ind w:left="237"/>
              <w:rPr>
                <w:sz w:val="20"/>
              </w:rPr>
            </w:pPr>
            <w:r>
              <w:rPr>
                <w:spacing w:val="-10"/>
                <w:sz w:val="20"/>
              </w:rPr>
              <w:t>H</w:t>
            </w:r>
            <w:r>
              <w:rPr>
                <w:sz w:val="20"/>
              </w:rPr>
              <w:tab/>
            </w:r>
            <w:r>
              <w:rPr>
                <w:rFonts w:ascii="Arial" w:hAnsi="Arial"/>
                <w:sz w:val="20"/>
              </w:rPr>
              <w:t>≤</w:t>
            </w:r>
            <w:r>
              <w:rPr>
                <w:rFonts w:ascii="Arial" w:hAnsi="Arial"/>
                <w:spacing w:val="1"/>
                <w:sz w:val="20"/>
              </w:rPr>
              <w:t xml:space="preserve"> </w:t>
            </w:r>
            <w:r>
              <w:rPr>
                <w:spacing w:val="-5"/>
                <w:sz w:val="20"/>
              </w:rPr>
              <w:t>2%</w:t>
            </w:r>
          </w:p>
          <w:p w14:paraId="29570F13" w14:textId="77777777" w:rsidR="003B27F0" w:rsidRDefault="00F60EA2">
            <w:pPr>
              <w:pStyle w:val="TableParagraph"/>
              <w:spacing w:line="110" w:lineRule="exact"/>
              <w:ind w:left="362"/>
              <w:rPr>
                <w:sz w:val="12"/>
              </w:rPr>
            </w:pPr>
            <w:r>
              <w:rPr>
                <w:sz w:val="12"/>
              </w:rPr>
              <w:t>libre,</w:t>
            </w:r>
            <w:r>
              <w:rPr>
                <w:spacing w:val="23"/>
                <w:sz w:val="12"/>
              </w:rPr>
              <w:t xml:space="preserve"> </w:t>
            </w:r>
            <w:r>
              <w:rPr>
                <w:spacing w:val="-5"/>
                <w:sz w:val="12"/>
              </w:rPr>
              <w:t>PN</w:t>
            </w:r>
          </w:p>
        </w:tc>
        <w:tc>
          <w:tcPr>
            <w:tcW w:w="1142" w:type="dxa"/>
          </w:tcPr>
          <w:p w14:paraId="0BEA1077" w14:textId="77777777" w:rsidR="003B27F0" w:rsidRDefault="00F60EA2">
            <w:pPr>
              <w:pStyle w:val="TableParagraph"/>
              <w:spacing w:before="63" w:line="240" w:lineRule="auto"/>
              <w:ind w:left="19" w:right="4"/>
              <w:jc w:val="center"/>
              <w:rPr>
                <w:sz w:val="20"/>
              </w:rPr>
            </w:pPr>
            <w:r>
              <w:rPr>
                <w:spacing w:val="-4"/>
                <w:w w:val="105"/>
                <w:sz w:val="20"/>
              </w:rPr>
              <w:t>2,5%</w:t>
            </w:r>
          </w:p>
        </w:tc>
        <w:tc>
          <w:tcPr>
            <w:tcW w:w="3094" w:type="dxa"/>
          </w:tcPr>
          <w:p w14:paraId="2D86606D" w14:textId="77777777" w:rsidR="003B27F0" w:rsidRDefault="00F60EA2">
            <w:pPr>
              <w:pStyle w:val="TableParagraph"/>
              <w:spacing w:before="63" w:line="240" w:lineRule="auto"/>
              <w:ind w:left="23"/>
              <w:jc w:val="center"/>
              <w:rPr>
                <w:sz w:val="20"/>
              </w:rPr>
            </w:pPr>
            <w:r>
              <w:rPr>
                <w:w w:val="105"/>
                <w:sz w:val="20"/>
              </w:rPr>
              <w:t>&lt;</w:t>
            </w:r>
            <w:r>
              <w:rPr>
                <w:spacing w:val="3"/>
                <w:w w:val="105"/>
                <w:sz w:val="20"/>
              </w:rPr>
              <w:t xml:space="preserve"> </w:t>
            </w:r>
            <w:r>
              <w:rPr>
                <w:spacing w:val="-5"/>
                <w:w w:val="105"/>
                <w:sz w:val="20"/>
              </w:rPr>
              <w:t>15%</w:t>
            </w:r>
          </w:p>
        </w:tc>
      </w:tr>
    </w:tbl>
    <w:p w14:paraId="5A2D6EB9" w14:textId="77777777" w:rsidR="003B27F0" w:rsidRDefault="003B27F0">
      <w:pPr>
        <w:jc w:val="both"/>
        <w:rPr>
          <w:sz w:val="20"/>
        </w:rPr>
      </w:pPr>
    </w:p>
    <w:p w14:paraId="1BFDA406" w14:textId="02E29EF2" w:rsidR="003B27F0" w:rsidRDefault="003B27F0">
      <w:pPr>
        <w:spacing w:before="7"/>
        <w:jc w:val="both"/>
        <w:rPr>
          <w:rFonts w:ascii="Arial Narrow"/>
          <w:i/>
          <w:sz w:val="11"/>
        </w:rPr>
      </w:pPr>
    </w:p>
    <w:tbl>
      <w:tblPr>
        <w:tblStyle w:val="TableNormal"/>
        <w:tblW w:w="0" w:type="auto"/>
        <w:tblInd w:w="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90"/>
        <w:gridCol w:w="1385"/>
        <w:gridCol w:w="1567"/>
        <w:gridCol w:w="1142"/>
        <w:gridCol w:w="3094"/>
      </w:tblGrid>
      <w:tr w:rsidR="003B27F0" w14:paraId="42A5B23A" w14:textId="77777777">
        <w:trPr>
          <w:trHeight w:val="1045"/>
        </w:trPr>
        <w:tc>
          <w:tcPr>
            <w:tcW w:w="2590" w:type="dxa"/>
          </w:tcPr>
          <w:p w14:paraId="6C8A3479" w14:textId="77777777" w:rsidR="003B27F0" w:rsidRDefault="00F60EA2">
            <w:pPr>
              <w:pStyle w:val="TableParagraph"/>
              <w:spacing w:before="59" w:line="240" w:lineRule="auto"/>
              <w:ind w:left="830"/>
              <w:rPr>
                <w:rFonts w:ascii="Arial Narrow" w:hAnsi="Arial Narrow"/>
                <w:b/>
                <w:sz w:val="20"/>
              </w:rPr>
            </w:pPr>
            <w:r>
              <w:rPr>
                <w:rFonts w:ascii="Arial Narrow" w:hAnsi="Arial Narrow"/>
                <w:b/>
                <w:spacing w:val="-2"/>
                <w:w w:val="115"/>
                <w:sz w:val="20"/>
              </w:rPr>
              <w:t>Parámetro</w:t>
            </w:r>
          </w:p>
        </w:tc>
        <w:tc>
          <w:tcPr>
            <w:tcW w:w="1385" w:type="dxa"/>
          </w:tcPr>
          <w:p w14:paraId="0D0BEBF0" w14:textId="77777777" w:rsidR="003B27F0" w:rsidRDefault="00F60EA2">
            <w:pPr>
              <w:pStyle w:val="TableParagraph"/>
              <w:spacing w:before="59" w:line="237" w:lineRule="auto"/>
              <w:ind w:left="27" w:right="6"/>
              <w:jc w:val="center"/>
              <w:rPr>
                <w:rFonts w:ascii="Arial Narrow" w:hAnsi="Arial Narrow"/>
                <w:b/>
                <w:sz w:val="20"/>
              </w:rPr>
            </w:pPr>
            <w:r>
              <w:rPr>
                <w:rFonts w:ascii="Arial Narrow" w:hAnsi="Arial Narrow"/>
                <w:b/>
                <w:spacing w:val="-2"/>
                <w:w w:val="115"/>
                <w:sz w:val="20"/>
              </w:rPr>
              <w:t xml:space="preserve">Número </w:t>
            </w:r>
            <w:r>
              <w:rPr>
                <w:rFonts w:ascii="Arial Narrow" w:hAnsi="Arial Narrow"/>
                <w:b/>
                <w:w w:val="115"/>
                <w:sz w:val="20"/>
              </w:rPr>
              <w:t>mínimo</w:t>
            </w:r>
            <w:r>
              <w:rPr>
                <w:rFonts w:ascii="Arial Narrow" w:hAnsi="Arial Narrow"/>
                <w:b/>
                <w:spacing w:val="-6"/>
                <w:w w:val="115"/>
                <w:sz w:val="20"/>
              </w:rPr>
              <w:t xml:space="preserve"> </w:t>
            </w:r>
            <w:r>
              <w:rPr>
                <w:rFonts w:ascii="Arial Narrow" w:hAnsi="Arial Narrow"/>
                <w:b/>
                <w:w w:val="115"/>
                <w:sz w:val="20"/>
              </w:rPr>
              <w:t xml:space="preserve">de </w:t>
            </w:r>
            <w:r>
              <w:rPr>
                <w:rFonts w:ascii="Arial Narrow" w:hAnsi="Arial Narrow"/>
                <w:b/>
                <w:spacing w:val="-2"/>
                <w:w w:val="115"/>
                <w:sz w:val="20"/>
              </w:rPr>
              <w:t>muestras</w:t>
            </w:r>
          </w:p>
        </w:tc>
        <w:tc>
          <w:tcPr>
            <w:tcW w:w="1567" w:type="dxa"/>
          </w:tcPr>
          <w:p w14:paraId="1D6711E8" w14:textId="77777777" w:rsidR="003B27F0" w:rsidRDefault="00F60EA2">
            <w:pPr>
              <w:pStyle w:val="TableParagraph"/>
              <w:spacing w:before="57" w:line="240" w:lineRule="auto"/>
              <w:ind w:left="333" w:firstLine="84"/>
              <w:rPr>
                <w:rFonts w:ascii="Arial Narrow"/>
                <w:b/>
                <w:sz w:val="20"/>
              </w:rPr>
            </w:pPr>
            <w:r>
              <w:rPr>
                <w:rFonts w:ascii="Arial Narrow"/>
                <w:b/>
                <w:w w:val="115"/>
                <w:sz w:val="20"/>
              </w:rPr>
              <w:t xml:space="preserve">Valor de </w:t>
            </w:r>
            <w:r>
              <w:rPr>
                <w:rFonts w:ascii="Arial Narrow"/>
                <w:b/>
                <w:spacing w:val="-2"/>
                <w:w w:val="110"/>
                <w:sz w:val="20"/>
              </w:rPr>
              <w:t>referencia</w:t>
            </w:r>
          </w:p>
        </w:tc>
        <w:tc>
          <w:tcPr>
            <w:tcW w:w="1142" w:type="dxa"/>
          </w:tcPr>
          <w:p w14:paraId="1626C235" w14:textId="77777777" w:rsidR="003B27F0" w:rsidRDefault="00F60EA2">
            <w:pPr>
              <w:pStyle w:val="TableParagraph"/>
              <w:spacing w:before="57" w:line="240" w:lineRule="auto"/>
              <w:ind w:left="202" w:right="122" w:firstLine="144"/>
              <w:rPr>
                <w:rFonts w:ascii="Arial Narrow"/>
                <w:b/>
                <w:sz w:val="20"/>
              </w:rPr>
            </w:pPr>
            <w:r>
              <w:rPr>
                <w:rFonts w:ascii="Arial Narrow"/>
                <w:b/>
                <w:spacing w:val="-2"/>
                <w:w w:val="110"/>
                <w:sz w:val="20"/>
              </w:rPr>
              <w:t>Valor extremo</w:t>
            </w:r>
          </w:p>
        </w:tc>
        <w:tc>
          <w:tcPr>
            <w:tcW w:w="3094" w:type="dxa"/>
          </w:tcPr>
          <w:p w14:paraId="67F52552" w14:textId="77777777" w:rsidR="003B27F0" w:rsidRDefault="00F60EA2">
            <w:pPr>
              <w:pStyle w:val="TableParagraph"/>
              <w:spacing w:before="57" w:line="240" w:lineRule="auto"/>
              <w:ind w:left="228" w:hanging="92"/>
              <w:rPr>
                <w:rFonts w:ascii="Arial Narrow"/>
                <w:b/>
                <w:sz w:val="20"/>
              </w:rPr>
            </w:pPr>
            <w:r>
              <w:rPr>
                <w:rFonts w:ascii="Arial Narrow"/>
                <w:b/>
                <w:w w:val="110"/>
                <w:sz w:val="20"/>
              </w:rPr>
              <w:t>% ensayos comprendidos entre valor de referencia y extremo</w:t>
            </w:r>
          </w:p>
        </w:tc>
      </w:tr>
      <w:tr w:rsidR="003B27F0" w14:paraId="3174694D" w14:textId="77777777">
        <w:trPr>
          <w:trHeight w:val="1088"/>
        </w:trPr>
        <w:tc>
          <w:tcPr>
            <w:tcW w:w="2590" w:type="dxa"/>
          </w:tcPr>
          <w:p w14:paraId="69B32313" w14:textId="77777777" w:rsidR="003B27F0" w:rsidRDefault="00F60EA2">
            <w:pPr>
              <w:pStyle w:val="TableParagraph"/>
              <w:spacing w:before="62" w:line="240" w:lineRule="auto"/>
              <w:ind w:left="17"/>
              <w:jc w:val="center"/>
              <w:rPr>
                <w:sz w:val="20"/>
              </w:rPr>
            </w:pPr>
            <w:r>
              <w:rPr>
                <w:spacing w:val="-4"/>
                <w:sz w:val="20"/>
              </w:rPr>
              <w:t>Colapso</w:t>
            </w:r>
            <w:r>
              <w:rPr>
                <w:spacing w:val="-10"/>
                <w:sz w:val="20"/>
              </w:rPr>
              <w:t xml:space="preserve"> </w:t>
            </w:r>
            <w:r>
              <w:rPr>
                <w:spacing w:val="-4"/>
                <w:sz w:val="20"/>
              </w:rPr>
              <w:t>de</w:t>
            </w:r>
            <w:r>
              <w:rPr>
                <w:spacing w:val="-9"/>
                <w:sz w:val="20"/>
              </w:rPr>
              <w:t xml:space="preserve"> </w:t>
            </w:r>
            <w:r>
              <w:rPr>
                <w:spacing w:val="-4"/>
                <w:sz w:val="20"/>
              </w:rPr>
              <w:t>suelos</w:t>
            </w:r>
            <w:r>
              <w:rPr>
                <w:spacing w:val="-9"/>
                <w:sz w:val="20"/>
              </w:rPr>
              <w:t xml:space="preserve"> </w:t>
            </w:r>
            <w:r>
              <w:rPr>
                <w:spacing w:val="-4"/>
                <w:sz w:val="20"/>
              </w:rPr>
              <w:t xml:space="preserve">(Proctor </w:t>
            </w:r>
            <w:r>
              <w:rPr>
                <w:spacing w:val="-2"/>
                <w:sz w:val="20"/>
              </w:rPr>
              <w:t>Normal)</w:t>
            </w:r>
          </w:p>
          <w:p w14:paraId="18557F19" w14:textId="77777777" w:rsidR="003B27F0" w:rsidRDefault="00F60EA2">
            <w:pPr>
              <w:pStyle w:val="TableParagraph"/>
              <w:spacing w:before="61" w:line="240" w:lineRule="auto"/>
              <w:ind w:left="19"/>
              <w:jc w:val="center"/>
              <w:rPr>
                <w:sz w:val="20"/>
              </w:rPr>
            </w:pPr>
            <w:r>
              <w:rPr>
                <w:spacing w:val="-6"/>
                <w:sz w:val="20"/>
              </w:rPr>
              <w:t>(UNE</w:t>
            </w:r>
            <w:r>
              <w:rPr>
                <w:spacing w:val="-2"/>
                <w:sz w:val="20"/>
              </w:rPr>
              <w:t xml:space="preserve"> </w:t>
            </w:r>
            <w:r>
              <w:rPr>
                <w:spacing w:val="-6"/>
                <w:sz w:val="20"/>
              </w:rPr>
              <w:t>103406</w:t>
            </w:r>
            <w:r>
              <w:rPr>
                <w:spacing w:val="-2"/>
                <w:sz w:val="20"/>
              </w:rPr>
              <w:t xml:space="preserve"> </w:t>
            </w:r>
            <w:r>
              <w:rPr>
                <w:spacing w:val="-10"/>
                <w:sz w:val="20"/>
              </w:rPr>
              <w:t>o</w:t>
            </w:r>
          </w:p>
          <w:p w14:paraId="22F9AAD7" w14:textId="77777777" w:rsidR="003B27F0" w:rsidRDefault="00F60EA2">
            <w:pPr>
              <w:pStyle w:val="TableParagraph"/>
              <w:spacing w:before="2" w:line="240" w:lineRule="auto"/>
              <w:ind w:left="16"/>
              <w:jc w:val="center"/>
              <w:rPr>
                <w:sz w:val="20"/>
              </w:rPr>
            </w:pPr>
            <w:r>
              <w:rPr>
                <w:spacing w:val="-2"/>
                <w:sz w:val="20"/>
              </w:rPr>
              <w:t>equivalente)</w:t>
            </w:r>
          </w:p>
        </w:tc>
        <w:tc>
          <w:tcPr>
            <w:tcW w:w="1385" w:type="dxa"/>
          </w:tcPr>
          <w:p w14:paraId="5F1BBBE4" w14:textId="77777777" w:rsidR="003B27F0" w:rsidRDefault="00F60EA2">
            <w:pPr>
              <w:pStyle w:val="TableParagraph"/>
              <w:spacing w:before="65" w:line="240" w:lineRule="auto"/>
              <w:ind w:left="27" w:right="9"/>
              <w:jc w:val="center"/>
              <w:rPr>
                <w:sz w:val="20"/>
              </w:rPr>
            </w:pPr>
            <w:r>
              <w:rPr>
                <w:spacing w:val="-10"/>
                <w:w w:val="105"/>
                <w:sz w:val="20"/>
              </w:rPr>
              <w:t>8</w:t>
            </w:r>
          </w:p>
        </w:tc>
        <w:tc>
          <w:tcPr>
            <w:tcW w:w="1567" w:type="dxa"/>
          </w:tcPr>
          <w:p w14:paraId="46040619" w14:textId="77777777" w:rsidR="003B27F0" w:rsidRDefault="00F60EA2">
            <w:pPr>
              <w:pStyle w:val="TableParagraph"/>
              <w:tabs>
                <w:tab w:val="left" w:pos="924"/>
              </w:tabs>
              <w:spacing w:before="61" w:line="204" w:lineRule="exact"/>
              <w:ind w:left="19"/>
              <w:jc w:val="center"/>
              <w:rPr>
                <w:rFonts w:ascii="Arial" w:hAnsi="Arial"/>
                <w:sz w:val="20"/>
              </w:rPr>
            </w:pPr>
            <w:r>
              <w:rPr>
                <w:spacing w:val="-2"/>
                <w:sz w:val="20"/>
              </w:rPr>
              <w:t>Colapso</w:t>
            </w:r>
            <w:r>
              <w:rPr>
                <w:sz w:val="20"/>
              </w:rPr>
              <w:tab/>
            </w:r>
            <w:r>
              <w:rPr>
                <w:rFonts w:ascii="Arial" w:hAnsi="Arial"/>
                <w:spacing w:val="-10"/>
                <w:sz w:val="20"/>
              </w:rPr>
              <w:t>≤</w:t>
            </w:r>
          </w:p>
          <w:p w14:paraId="236AD8FB" w14:textId="77777777" w:rsidR="003B27F0" w:rsidRDefault="00F60EA2">
            <w:pPr>
              <w:pStyle w:val="TableParagraph"/>
              <w:spacing w:line="108" w:lineRule="exact"/>
              <w:ind w:left="1005"/>
              <w:rPr>
                <w:sz w:val="12"/>
              </w:rPr>
            </w:pPr>
            <w:r>
              <w:rPr>
                <w:spacing w:val="-5"/>
                <w:w w:val="90"/>
                <w:sz w:val="12"/>
              </w:rPr>
              <w:t>PN</w:t>
            </w:r>
          </w:p>
          <w:p w14:paraId="5512DE3D" w14:textId="77777777" w:rsidR="003B27F0" w:rsidRDefault="00F60EA2">
            <w:pPr>
              <w:pStyle w:val="TableParagraph"/>
              <w:spacing w:line="225" w:lineRule="exact"/>
              <w:ind w:left="16"/>
              <w:jc w:val="center"/>
              <w:rPr>
                <w:sz w:val="20"/>
              </w:rPr>
            </w:pPr>
            <w:r>
              <w:rPr>
                <w:spacing w:val="-4"/>
                <w:w w:val="105"/>
                <w:sz w:val="20"/>
              </w:rPr>
              <w:t>2,0%</w:t>
            </w:r>
          </w:p>
        </w:tc>
        <w:tc>
          <w:tcPr>
            <w:tcW w:w="1142" w:type="dxa"/>
          </w:tcPr>
          <w:p w14:paraId="4FE4A7D2" w14:textId="77777777" w:rsidR="003B27F0" w:rsidRDefault="00F60EA2">
            <w:pPr>
              <w:pStyle w:val="TableParagraph"/>
              <w:spacing w:before="65" w:line="240" w:lineRule="auto"/>
              <w:ind w:left="326"/>
              <w:rPr>
                <w:sz w:val="20"/>
              </w:rPr>
            </w:pPr>
            <w:r>
              <w:rPr>
                <w:spacing w:val="-4"/>
                <w:w w:val="105"/>
                <w:sz w:val="20"/>
              </w:rPr>
              <w:t>2,5%</w:t>
            </w:r>
          </w:p>
        </w:tc>
        <w:tc>
          <w:tcPr>
            <w:tcW w:w="3094" w:type="dxa"/>
          </w:tcPr>
          <w:p w14:paraId="1206FF14" w14:textId="77777777" w:rsidR="003B27F0" w:rsidRDefault="00F60EA2">
            <w:pPr>
              <w:pStyle w:val="TableParagraph"/>
              <w:spacing w:before="65" w:line="240" w:lineRule="auto"/>
              <w:ind w:left="23"/>
              <w:jc w:val="center"/>
              <w:rPr>
                <w:sz w:val="20"/>
              </w:rPr>
            </w:pPr>
            <w:r>
              <w:rPr>
                <w:w w:val="105"/>
                <w:sz w:val="20"/>
              </w:rPr>
              <w:t>&lt; 15</w:t>
            </w:r>
            <w:r>
              <w:rPr>
                <w:spacing w:val="2"/>
                <w:w w:val="105"/>
                <w:sz w:val="20"/>
              </w:rPr>
              <w:t xml:space="preserve"> </w:t>
            </w:r>
            <w:r>
              <w:rPr>
                <w:spacing w:val="-10"/>
                <w:w w:val="105"/>
                <w:sz w:val="20"/>
              </w:rPr>
              <w:t>%</w:t>
            </w:r>
          </w:p>
        </w:tc>
      </w:tr>
    </w:tbl>
    <w:p w14:paraId="59F869F1" w14:textId="77777777" w:rsidR="003B27F0" w:rsidRDefault="00F60EA2">
      <w:pPr>
        <w:spacing w:before="64"/>
        <w:ind w:left="351" w:right="483"/>
        <w:jc w:val="both"/>
      </w:pPr>
      <w:r>
        <w:rPr>
          <w:rFonts w:ascii="Adif Fago No Regular" w:eastAsia="Adif Fago No Regular" w:hAnsi="Adif Fago No Regular"/>
        </w:rPr>
        <w:t>Nota:</w:t>
      </w:r>
      <w:r>
        <w:rPr>
          <w:rFonts w:ascii="Adif Fago No Regular" w:eastAsia="Adif Fago No Regular" w:hAnsi="Adif Fago No Regular"/>
          <w:spacing w:val="8"/>
        </w:rPr>
        <w:t xml:space="preserve"> </w:t>
      </w:r>
      <w:r>
        <w:rPr>
          <w:rFonts w:ascii="Adif Fago No Regular" w:eastAsia="Adif Fago No Regular" w:hAnsi="Adif Fago No Regular"/>
        </w:rPr>
        <w:t>Valor</w:t>
      </w:r>
      <w:r>
        <w:rPr>
          <w:rFonts w:ascii="Adif Fago No Regular" w:eastAsia="Adif Fago No Regular" w:hAnsi="Adif Fago No Regular"/>
          <w:spacing w:val="7"/>
        </w:rPr>
        <w:t xml:space="preserve"> </w:t>
      </w:r>
      <w:r>
        <w:rPr>
          <w:rFonts w:ascii="Adif Fago No Regular" w:eastAsia="Adif Fago No Regular" w:hAnsi="Adif Fago No Regular"/>
        </w:rPr>
        <w:t>extremo:</w:t>
      </w:r>
      <w:r>
        <w:rPr>
          <w:rFonts w:ascii="Adif Fago No Regular" w:eastAsia="Adif Fago No Regular" w:hAnsi="Adif Fago No Regular"/>
          <w:spacing w:val="8"/>
        </w:rPr>
        <w:t xml:space="preserve"> </w:t>
      </w:r>
      <w:r>
        <w:rPr>
          <w:rFonts w:ascii="Adif Fago No Regular" w:eastAsia="Adif Fago No Regular" w:hAnsi="Adif Fago No Regular"/>
        </w:rPr>
        <w:t>valor</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6"/>
        </w:rPr>
        <w:t xml:space="preserve"> </w:t>
      </w:r>
      <w:r>
        <w:rPr>
          <w:rFonts w:ascii="Adif Fago No Regular" w:eastAsia="Adif Fago No Regular" w:hAnsi="Adif Fago No Regular"/>
        </w:rPr>
        <w:t>puede</w:t>
      </w:r>
      <w:r>
        <w:rPr>
          <w:rFonts w:ascii="Adif Fago No Regular" w:eastAsia="Adif Fago No Regular" w:hAnsi="Adif Fago No Regular"/>
          <w:spacing w:val="8"/>
        </w:rPr>
        <w:t xml:space="preserve"> </w:t>
      </w:r>
      <w:r>
        <w:rPr>
          <w:rFonts w:ascii="Adif Fago No Regular" w:eastAsia="Adif Fago No Regular" w:hAnsi="Adif Fago No Regular"/>
        </w:rPr>
        <w:t>ser</w:t>
      </w:r>
      <w:r>
        <w:rPr>
          <w:rFonts w:ascii="Adif Fago No Regular" w:eastAsia="Adif Fago No Regular" w:hAnsi="Adif Fago No Regular"/>
          <w:spacing w:val="9"/>
        </w:rPr>
        <w:t xml:space="preserve"> </w:t>
      </w:r>
      <w:r>
        <w:rPr>
          <w:rFonts w:ascii="Adif Fago No Regular" w:eastAsia="Adif Fago No Regular" w:hAnsi="Adif Fago No Regular"/>
        </w:rPr>
        <w:t>excedido</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ningún</w:t>
      </w:r>
      <w:r>
        <w:rPr>
          <w:rFonts w:ascii="Adif Fago No Regular" w:eastAsia="Adif Fago No Regular" w:hAnsi="Adif Fago No Regular"/>
          <w:spacing w:val="9"/>
        </w:rPr>
        <w:t xml:space="preserve"> </w:t>
      </w:r>
      <w:r>
        <w:rPr>
          <w:rFonts w:ascii="Adif Fago No Regular" w:eastAsia="Adif Fago No Regular" w:hAnsi="Adif Fago No Regular"/>
          <w:spacing w:val="-2"/>
        </w:rPr>
        <w:t>ensayo</w:t>
      </w:r>
    </w:p>
    <w:p w14:paraId="2A051A85" w14:textId="77777777" w:rsidR="003B27F0" w:rsidRDefault="00F60EA2">
      <w:pPr>
        <w:jc w:val="both"/>
        <w:rPr>
          <w:sz w:val="8"/>
        </w:rPr>
      </w:pPr>
      <w:r>
        <w:rPr>
          <w:rFonts w:ascii="Adif Fago No Regular" w:eastAsia="Adif Fago No Regular" w:hAnsi="Adif Fago No Regular"/>
          <w:noProof/>
        </w:rPr>
        <w:drawing>
          <wp:anchor distT="0" distB="0" distL="0" distR="0" simplePos="0" relativeHeight="487681536" behindDoc="1" locked="0" layoutInCell="1" allowOverlap="1" wp14:anchorId="28F7B2BB" wp14:editId="41906E59">
            <wp:simplePos x="0" y="0"/>
            <wp:positionH relativeFrom="page">
              <wp:posOffset>2378455</wp:posOffset>
            </wp:positionH>
            <wp:positionV relativeFrom="paragraph">
              <wp:posOffset>73149</wp:posOffset>
            </wp:positionV>
            <wp:extent cx="2986407" cy="2260758"/>
            <wp:effectExtent l="0" t="0" r="0" b="0"/>
            <wp:wrapTopAndBottom/>
            <wp:docPr id="2"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79"/>
                    <pic:cNvPicPr/>
                  </pic:nvPicPr>
                  <pic:blipFill>
                    <a:blip r:embed="rId16" cstate="print"/>
                    <a:stretch>
                      <a:fillRect/>
                    </a:stretch>
                  </pic:blipFill>
                  <pic:spPr>
                    <a:xfrm>
                      <a:off x="0" y="0"/>
                      <a:ext cx="2986407" cy="2260758"/>
                    </a:xfrm>
                    <a:prstGeom prst="rect">
                      <a:avLst/>
                    </a:prstGeom>
                  </pic:spPr>
                </pic:pic>
              </a:graphicData>
            </a:graphic>
          </wp:anchor>
        </w:drawing>
      </w:r>
    </w:p>
    <w:p w14:paraId="20D71D3C" w14:textId="77777777" w:rsidR="003B27F0" w:rsidRDefault="00F60EA2">
      <w:pPr>
        <w:spacing w:before="121"/>
        <w:ind w:left="765"/>
        <w:jc w:val="both"/>
        <w:rPr>
          <w:rFonts w:ascii="Arial Narrow" w:hAnsi="Arial Narrow"/>
          <w:i/>
          <w:sz w:val="21"/>
        </w:rPr>
      </w:pPr>
      <w:r>
        <w:rPr>
          <w:rFonts w:ascii="Adif Fago No Regular" w:eastAsia="Adif Fago No Regular" w:hAnsi="Adif Fago No Regular"/>
          <w:w w:val="115"/>
        </w:rPr>
        <w:t>Figura</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2:</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Gráfico</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Casagrande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con</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indicación</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los</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valores</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límite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y</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extremo</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para</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“Suelo</w:t>
      </w:r>
      <w:r>
        <w:rPr>
          <w:rFonts w:ascii="Adif Fago No Regular" w:eastAsia="Adif Fago No Regular" w:hAnsi="Adif Fago No Regular"/>
          <w:spacing w:val="2"/>
          <w:w w:val="115"/>
        </w:rPr>
        <w:t xml:space="preserve"> </w:t>
      </w:r>
      <w:r>
        <w:rPr>
          <w:rFonts w:ascii="Adif Fago No Regular" w:eastAsia="Adif Fago No Regular" w:hAnsi="Adif Fago No Regular"/>
          <w:spacing w:val="-2"/>
          <w:w w:val="115"/>
        </w:rPr>
        <w:t>Especial”</w:t>
      </w:r>
    </w:p>
    <w:p w14:paraId="7789541F" w14:textId="77777777" w:rsidR="003B27F0" w:rsidRDefault="00F60EA2">
      <w:pPr>
        <w:spacing w:before="118"/>
        <w:ind w:right="486"/>
        <w:jc w:val="both"/>
      </w:pPr>
      <w:r>
        <w:rPr>
          <w:rFonts w:ascii="Adif Fago No Regular" w:eastAsia="Adif Fago No Regular" w:hAnsi="Adif Fago No Regular"/>
        </w:rPr>
        <w:t xml:space="preserve">Además de los requisitos recogidos en la tabla anterior, se deben tener en cuenta las siguientes </w:t>
      </w:r>
      <w:r>
        <w:rPr>
          <w:rFonts w:ascii="Adif Fago No Regular" w:eastAsia="Adif Fago No Regular" w:hAnsi="Adif Fago No Regular"/>
          <w:spacing w:val="-2"/>
        </w:rPr>
        <w:t>consideraciones:</w:t>
      </w:r>
    </w:p>
    <w:p w14:paraId="6A6D147B" w14:textId="77777777" w:rsidR="003B27F0" w:rsidRDefault="00F60EA2">
      <w:pPr>
        <w:numPr>
          <w:ilvl w:val="0"/>
          <w:numId w:val="862"/>
        </w:numPr>
        <w:tabs>
          <w:tab w:val="left" w:pos="1070"/>
        </w:tabs>
        <w:spacing w:before="201"/>
        <w:ind w:left="1070" w:hanging="358"/>
        <w:jc w:val="both"/>
      </w:pPr>
      <w:r>
        <w:rPr>
          <w:rFonts w:ascii="Adif Fago No Regular" w:eastAsia="Adif Fago No Regular" w:hAnsi="Adif Fago No Regular"/>
          <w:spacing w:val="-4"/>
        </w:rPr>
        <w:t>Ensayo</w:t>
      </w:r>
      <w:r>
        <w:rPr>
          <w:rFonts w:ascii="Adif Fago No Regular" w:eastAsia="Adif Fago No Regular" w:hAnsi="Adif Fago No Regular"/>
          <w:spacing w:val="-6"/>
        </w:rPr>
        <w:t xml:space="preserve"> </w:t>
      </w:r>
      <w:r>
        <w:rPr>
          <w:rFonts w:ascii="Adif Fago No Regular" w:eastAsia="Adif Fago No Regular" w:hAnsi="Adif Fago No Regular"/>
          <w:spacing w:val="-4"/>
        </w:rPr>
        <w:t>Proctor de</w:t>
      </w:r>
      <w:r>
        <w:rPr>
          <w:rFonts w:ascii="Adif Fago No Regular" w:eastAsia="Adif Fago No Regular" w:hAnsi="Adif Fago No Regular"/>
          <w:spacing w:val="-6"/>
        </w:rPr>
        <w:t xml:space="preserve"> </w:t>
      </w:r>
      <w:r>
        <w:rPr>
          <w:rFonts w:ascii="Adif Fago No Regular" w:eastAsia="Adif Fago No Regular" w:hAnsi="Adif Fago No Regular"/>
          <w:spacing w:val="-4"/>
        </w:rPr>
        <w:t>referencia</w:t>
      </w:r>
    </w:p>
    <w:p w14:paraId="75B7B02F" w14:textId="77777777" w:rsidR="003B27F0" w:rsidRDefault="00F60EA2">
      <w:pPr>
        <w:spacing w:before="171"/>
        <w:ind w:right="480"/>
        <w:jc w:val="both"/>
      </w:pPr>
      <w:r>
        <w:rPr>
          <w:rFonts w:ascii="Adif Fago No Regular" w:eastAsia="Adif Fago No Regular" w:hAnsi="Adif Fago No Regular"/>
          <w:spacing w:val="-2"/>
        </w:rPr>
        <w:t>En</w:t>
      </w:r>
      <w:r>
        <w:rPr>
          <w:rFonts w:ascii="Adif Fago No Regular" w:eastAsia="Adif Fago No Regular" w:hAnsi="Adif Fago No Regular"/>
          <w:spacing w:val="-6"/>
        </w:rPr>
        <w:t xml:space="preserve"> </w:t>
      </w:r>
      <w:r>
        <w:rPr>
          <w:rFonts w:ascii="Adif Fago No Regular" w:eastAsia="Adif Fago No Regular" w:hAnsi="Adif Fago No Regular"/>
          <w:spacing w:val="-2"/>
        </w:rPr>
        <w:t>el</w:t>
      </w:r>
      <w:r>
        <w:rPr>
          <w:rFonts w:ascii="Adif Fago No Regular" w:eastAsia="Adif Fago No Regular" w:hAnsi="Adif Fago No Regular"/>
          <w:spacing w:val="-9"/>
        </w:rPr>
        <w:t xml:space="preserve"> </w:t>
      </w:r>
      <w:r>
        <w:rPr>
          <w:rFonts w:ascii="Adif Fago No Regular" w:eastAsia="Adif Fago No Regular" w:hAnsi="Adif Fago No Regular"/>
          <w:spacing w:val="-2"/>
        </w:rPr>
        <w:t>caso</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suelos</w:t>
      </w:r>
      <w:r>
        <w:rPr>
          <w:rFonts w:ascii="Adif Fago No Regular" w:eastAsia="Adif Fago No Regular" w:hAnsi="Adif Fago No Regular"/>
          <w:spacing w:val="-8"/>
        </w:rPr>
        <w:t xml:space="preserve"> </w:t>
      </w:r>
      <w:r>
        <w:rPr>
          <w:rFonts w:ascii="Adif Fago No Regular" w:eastAsia="Adif Fago No Regular" w:hAnsi="Adif Fago No Regular"/>
          <w:spacing w:val="-2"/>
        </w:rPr>
        <w:t>que</w:t>
      </w:r>
      <w:r>
        <w:rPr>
          <w:rFonts w:ascii="Adif Fago No Regular" w:eastAsia="Adif Fago No Regular" w:hAnsi="Adif Fago No Regular"/>
          <w:spacing w:val="-6"/>
        </w:rPr>
        <w:t xml:space="preserve"> </w:t>
      </w:r>
      <w:r>
        <w:rPr>
          <w:rFonts w:ascii="Adif Fago No Regular" w:eastAsia="Adif Fago No Regular" w:hAnsi="Adif Fago No Regular"/>
          <w:spacing w:val="-2"/>
        </w:rPr>
        <w:t>se</w:t>
      </w:r>
      <w:r>
        <w:rPr>
          <w:rFonts w:ascii="Adif Fago No Regular" w:eastAsia="Adif Fago No Regular" w:hAnsi="Adif Fago No Regular"/>
          <w:spacing w:val="-9"/>
        </w:rPr>
        <w:t xml:space="preserve"> </w:t>
      </w:r>
      <w:r>
        <w:rPr>
          <w:rFonts w:ascii="Adif Fago No Regular" w:eastAsia="Adif Fago No Regular" w:hAnsi="Adif Fago No Regular"/>
          <w:spacing w:val="-2"/>
        </w:rPr>
        <w:t>clasifiquen</w:t>
      </w:r>
      <w:r>
        <w:rPr>
          <w:rFonts w:ascii="Adif Fago No Regular" w:eastAsia="Adif Fago No Regular" w:hAnsi="Adif Fago No Regular"/>
          <w:spacing w:val="-9"/>
        </w:rPr>
        <w:t xml:space="preserve"> </w:t>
      </w:r>
      <w:r>
        <w:rPr>
          <w:rFonts w:ascii="Adif Fago No Regular" w:eastAsia="Adif Fago No Regular" w:hAnsi="Adif Fago No Regular"/>
          <w:spacing w:val="-2"/>
        </w:rPr>
        <w:t>como</w:t>
      </w:r>
      <w:r>
        <w:rPr>
          <w:rFonts w:ascii="Adif Fago No Regular" w:eastAsia="Adif Fago No Regular" w:hAnsi="Adif Fago No Regular"/>
          <w:spacing w:val="-8"/>
        </w:rPr>
        <w:t xml:space="preserve"> </w:t>
      </w:r>
      <w:r>
        <w:rPr>
          <w:rFonts w:ascii="Adif Fago No Regular" w:eastAsia="Adif Fago No Regular" w:hAnsi="Adif Fago No Regular"/>
          <w:spacing w:val="-2"/>
        </w:rPr>
        <w:t>Suelos</w:t>
      </w:r>
      <w:r>
        <w:rPr>
          <w:rFonts w:ascii="Adif Fago No Regular" w:eastAsia="Adif Fago No Regular" w:hAnsi="Adif Fago No Regular"/>
          <w:spacing w:val="-8"/>
        </w:rPr>
        <w:t xml:space="preserve"> </w:t>
      </w:r>
      <w:r>
        <w:rPr>
          <w:rFonts w:ascii="Adif Fago No Regular" w:eastAsia="Adif Fago No Regular" w:hAnsi="Adif Fago No Regular"/>
          <w:spacing w:val="-2"/>
        </w:rPr>
        <w:t>Especiales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8"/>
        </w:rPr>
        <w:t xml:space="preserve"> </w:t>
      </w:r>
      <w:r>
        <w:rPr>
          <w:rFonts w:ascii="Adif Fago No Regular" w:eastAsia="Adif Fago No Regular" w:hAnsi="Adif Fago No Regular"/>
          <w:spacing w:val="-2"/>
        </w:rPr>
        <w:t>sus</w:t>
      </w:r>
      <w:r>
        <w:rPr>
          <w:rFonts w:ascii="Adif Fago No Regular" w:eastAsia="Adif Fago No Regular" w:hAnsi="Adif Fago No Regular"/>
          <w:spacing w:val="-10"/>
        </w:rPr>
        <w:t xml:space="preserve"> </w:t>
      </w:r>
      <w:r>
        <w:rPr>
          <w:rFonts w:ascii="Adif Fago No Regular" w:eastAsia="Adif Fago No Regular" w:hAnsi="Adif Fago No Regular"/>
          <w:spacing w:val="-2"/>
        </w:rPr>
        <w:t>condiciones</w:t>
      </w:r>
      <w:r>
        <w:rPr>
          <w:rFonts w:ascii="Adif Fago No Regular" w:eastAsia="Adif Fago No Regular" w:hAnsi="Adif Fago No Regular"/>
          <w:spacing w:val="-8"/>
        </w:rPr>
        <w:t xml:space="preserve"> </w:t>
      </w:r>
      <w:r>
        <w:rPr>
          <w:rFonts w:ascii="Adif Fago No Regular" w:eastAsia="Adif Fago No Regular" w:hAnsi="Adif Fago No Regular"/>
          <w:spacing w:val="-2"/>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estabilidad </w:t>
      </w:r>
      <w:r>
        <w:rPr>
          <w:rFonts w:ascii="Adif Fago No Regular" w:eastAsia="Adif Fago No Regular" w:hAnsi="Adif Fago No Regular"/>
        </w:rPr>
        <w:t>volumétrica</w:t>
      </w:r>
      <w:r>
        <w:rPr>
          <w:rFonts w:ascii="Adif Fago No Regular" w:eastAsia="Adif Fago No Regular" w:hAnsi="Adif Fago No Regular"/>
          <w:spacing w:val="-4"/>
        </w:rPr>
        <w:t xml:space="preserve"> </w:t>
      </w:r>
      <w:r>
        <w:rPr>
          <w:rFonts w:ascii="Adif Fago No Regular" w:eastAsia="Adif Fago No Regular" w:hAnsi="Adif Fago No Regular"/>
        </w:rPr>
        <w:t>frente</w:t>
      </w:r>
      <w:r>
        <w:rPr>
          <w:rFonts w:ascii="Adif Fago No Regular" w:eastAsia="Adif Fago No Regular" w:hAnsi="Adif Fago No Regular"/>
          <w:spacing w:val="-5"/>
        </w:rPr>
        <w:t xml:space="preserve"> </w:t>
      </w:r>
      <w:r>
        <w:rPr>
          <w:rFonts w:ascii="Adif Fago No Regular" w:eastAsia="Adif Fago No Regular" w:hAnsi="Adif Fago No Regular"/>
        </w:rPr>
        <w:t>al</w:t>
      </w:r>
      <w:r>
        <w:rPr>
          <w:rFonts w:ascii="Adif Fago No Regular" w:eastAsia="Adif Fago No Regular" w:hAnsi="Adif Fago No Regular"/>
          <w:spacing w:val="-6"/>
        </w:rPr>
        <w:t xml:space="preserve"> </w:t>
      </w:r>
      <w:r>
        <w:rPr>
          <w:rFonts w:ascii="Adif Fago No Regular" w:eastAsia="Adif Fago No Regular" w:hAnsi="Adif Fago No Regular"/>
        </w:rPr>
        <w:t>agua,</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proofErr w:type="spellStart"/>
      <w:r>
        <w:rPr>
          <w:rFonts w:ascii="Adif Fago No Regular" w:eastAsia="Adif Fago No Regular" w:hAnsi="Adif Fago No Regular"/>
        </w:rPr>
        <w:t>Próctor</w:t>
      </w:r>
      <w:proofErr w:type="spellEnd"/>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Referencia</w:t>
      </w:r>
      <w:r>
        <w:rPr>
          <w:rFonts w:ascii="Adif Fago No Regular" w:eastAsia="Adif Fago No Regular" w:hAnsi="Adif Fago No Regular"/>
          <w:spacing w:val="-5"/>
        </w:rPr>
        <w:t xml:space="preserve"> </w:t>
      </w:r>
      <w:r>
        <w:rPr>
          <w:rFonts w:ascii="Adif Fago No Regular" w:eastAsia="Adif Fago No Regular" w:hAnsi="Adif Fago No Regular"/>
        </w:rPr>
        <w:t>será</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proofErr w:type="spellStart"/>
      <w:r>
        <w:rPr>
          <w:rFonts w:ascii="Adif Fago No Regular" w:eastAsia="Adif Fago No Regular" w:hAnsi="Adif Fago No Regular"/>
        </w:rPr>
        <w:t>Próctor</w:t>
      </w:r>
      <w:proofErr w:type="spellEnd"/>
      <w:r>
        <w:rPr>
          <w:rFonts w:ascii="Adif Fago No Regular" w:eastAsia="Adif Fago No Regular" w:hAnsi="Adif Fago No Regular"/>
          <w:spacing w:val="-6"/>
        </w:rPr>
        <w:t xml:space="preserve"> </w:t>
      </w:r>
      <w:r>
        <w:rPr>
          <w:rFonts w:ascii="Adif Fago No Regular" w:eastAsia="Adif Fago No Regular" w:hAnsi="Adif Fago No Regular"/>
        </w:rPr>
        <w:t>Normal.</w:t>
      </w:r>
      <w:r>
        <w:rPr>
          <w:rFonts w:ascii="Adif Fago No Regular" w:eastAsia="Adif Fago No Regular" w:hAnsi="Adif Fago No Regular"/>
          <w:spacing w:val="-5"/>
        </w:rPr>
        <w:t xml:space="preserve"> </w:t>
      </w:r>
      <w:r>
        <w:rPr>
          <w:rFonts w:ascii="Adif Fago No Regular" w:eastAsia="Adif Fago No Regular" w:hAnsi="Adif Fago No Regular"/>
        </w:rPr>
        <w:t>Además,</w:t>
      </w:r>
      <w:r>
        <w:rPr>
          <w:rFonts w:ascii="Adif Fago No Regular" w:eastAsia="Adif Fago No Regular" w:hAnsi="Adif Fago No Regular"/>
          <w:spacing w:val="-5"/>
        </w:rPr>
        <w:t xml:space="preserve"> </w:t>
      </w:r>
      <w:r>
        <w:rPr>
          <w:rFonts w:ascii="Adif Fago No Regular" w:eastAsia="Adif Fago No Regular" w:hAnsi="Adif Fago No Regular"/>
        </w:rPr>
        <w:t>estos</w:t>
      </w:r>
      <w:r>
        <w:rPr>
          <w:rFonts w:ascii="Adif Fago No Regular" w:eastAsia="Adif Fago No Regular" w:hAnsi="Adif Fago No Regular"/>
          <w:spacing w:val="-5"/>
        </w:rPr>
        <w:t xml:space="preserve"> </w:t>
      </w:r>
      <w:r>
        <w:rPr>
          <w:rFonts w:ascii="Adif Fago No Regular" w:eastAsia="Adif Fago No Regular" w:hAnsi="Adif Fago No Regular"/>
        </w:rPr>
        <w:t>suelos</w:t>
      </w:r>
      <w:r>
        <w:rPr>
          <w:rFonts w:ascii="Adif Fago No Regular" w:eastAsia="Adif Fago No Regular" w:hAnsi="Adif Fago No Regular"/>
          <w:spacing w:val="-4"/>
        </w:rPr>
        <w:t xml:space="preserve"> </w:t>
      </w:r>
      <w:r>
        <w:rPr>
          <w:rFonts w:ascii="Adif Fago No Regular" w:eastAsia="Adif Fago No Regular" w:hAnsi="Adif Fago No Regular"/>
        </w:rPr>
        <w:t xml:space="preserve">se deberán compactar del lado húmedo de la curva </w:t>
      </w:r>
      <w:proofErr w:type="spellStart"/>
      <w:r>
        <w:rPr>
          <w:rFonts w:ascii="Adif Fago No Regular" w:eastAsia="Adif Fago No Regular" w:hAnsi="Adif Fago No Regular"/>
        </w:rPr>
        <w:t>Próctor</w:t>
      </w:r>
      <w:proofErr w:type="spellEnd"/>
      <w:r>
        <w:rPr>
          <w:rFonts w:ascii="Adif Fago No Regular" w:eastAsia="Adif Fago No Regular" w:hAnsi="Adif Fago No Regular"/>
        </w:rPr>
        <w:t>.</w:t>
      </w:r>
    </w:p>
    <w:p w14:paraId="22EF04CB" w14:textId="77777777" w:rsidR="003B27F0" w:rsidRDefault="00F60EA2">
      <w:pPr>
        <w:numPr>
          <w:ilvl w:val="0"/>
          <w:numId w:val="862"/>
        </w:numPr>
        <w:tabs>
          <w:tab w:val="left" w:pos="1071"/>
        </w:tabs>
        <w:spacing w:before="201"/>
        <w:ind w:left="1071" w:hanging="359"/>
        <w:jc w:val="both"/>
      </w:pPr>
      <w:r>
        <w:rPr>
          <w:rFonts w:ascii="Adif Fago No Regular" w:eastAsia="Adif Fago No Regular" w:hAnsi="Adif Fago No Regular"/>
        </w:rPr>
        <w:t>Contenido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materia</w:t>
      </w:r>
      <w:r>
        <w:rPr>
          <w:rFonts w:ascii="Adif Fago No Regular" w:eastAsia="Adif Fago No Regular" w:hAnsi="Adif Fago No Regular"/>
          <w:spacing w:val="9"/>
        </w:rPr>
        <w:t xml:space="preserve"> </w:t>
      </w:r>
      <w:r>
        <w:rPr>
          <w:rFonts w:ascii="Adif Fago No Regular" w:eastAsia="Adif Fago No Regular" w:hAnsi="Adif Fago No Regular"/>
          <w:spacing w:val="-2"/>
        </w:rPr>
        <w:t>orgánica</w:t>
      </w:r>
    </w:p>
    <w:p w14:paraId="4697B431" w14:textId="77777777" w:rsidR="003B27F0" w:rsidRDefault="00F60EA2">
      <w:pPr>
        <w:spacing w:before="168"/>
        <w:jc w:val="both"/>
      </w:pP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materiales</w:t>
      </w:r>
      <w:r>
        <w:rPr>
          <w:rFonts w:ascii="Adif Fago No Regular" w:eastAsia="Adif Fago No Regular" w:hAnsi="Adif Fago No Regular"/>
          <w:spacing w:val="-13"/>
        </w:rPr>
        <w:t xml:space="preserve"> </w:t>
      </w:r>
      <w:r>
        <w:rPr>
          <w:rFonts w:ascii="Adif Fago No Regular" w:eastAsia="Adif Fago No Regular" w:hAnsi="Adif Fago No Regular"/>
        </w:rPr>
        <w:t>calificados</w:t>
      </w:r>
      <w:r>
        <w:rPr>
          <w:rFonts w:ascii="Adif Fago No Regular" w:eastAsia="Adif Fago No Regular" w:hAnsi="Adif Fago No Regular"/>
          <w:spacing w:val="-11"/>
        </w:rPr>
        <w:t xml:space="preserve"> </w:t>
      </w:r>
      <w:r>
        <w:rPr>
          <w:rFonts w:ascii="Adif Fago No Regular" w:eastAsia="Adif Fago No Regular" w:hAnsi="Adif Fago No Regular"/>
        </w:rPr>
        <w:t>como</w:t>
      </w:r>
      <w:r>
        <w:rPr>
          <w:rFonts w:ascii="Adif Fago No Regular" w:eastAsia="Adif Fago No Regular" w:hAnsi="Adif Fago No Regular"/>
          <w:spacing w:val="-11"/>
        </w:rPr>
        <w:t xml:space="preserve"> </w:t>
      </w:r>
      <w:r>
        <w:rPr>
          <w:rFonts w:ascii="Adif Fago No Regular" w:eastAsia="Adif Fago No Regular" w:hAnsi="Adif Fago No Regular"/>
        </w:rPr>
        <w:t>“Suelos</w:t>
      </w:r>
      <w:r>
        <w:rPr>
          <w:rFonts w:ascii="Adif Fago No Regular" w:eastAsia="Adif Fago No Regular" w:hAnsi="Adif Fago No Regular"/>
          <w:spacing w:val="-10"/>
        </w:rPr>
        <w:t xml:space="preserve"> </w:t>
      </w:r>
      <w:r>
        <w:rPr>
          <w:rFonts w:ascii="Adif Fago No Regular" w:eastAsia="Adif Fago No Regular" w:hAnsi="Adif Fago No Regular"/>
        </w:rPr>
        <w:t>Especiales”</w:t>
      </w:r>
      <w:r>
        <w:rPr>
          <w:rFonts w:ascii="Adif Fago No Regular" w:eastAsia="Adif Fago No Regular" w:hAnsi="Adif Fago No Regular"/>
          <w:spacing w:val="-11"/>
        </w:rPr>
        <w:t xml:space="preserve"> </w:t>
      </w:r>
      <w:r>
        <w:rPr>
          <w:rFonts w:ascii="Adif Fago No Regular" w:eastAsia="Adif Fago No Regular" w:hAnsi="Adif Fago No Regular"/>
        </w:rPr>
        <w:t>por</w:t>
      </w:r>
      <w:r>
        <w:rPr>
          <w:rFonts w:ascii="Adif Fago No Regular" w:eastAsia="Adif Fago No Regular" w:hAnsi="Adif Fago No Regular"/>
          <w:spacing w:val="-11"/>
        </w:rPr>
        <w:t xml:space="preserve"> </w:t>
      </w:r>
      <w:r>
        <w:rPr>
          <w:rFonts w:ascii="Adif Fago No Regular" w:eastAsia="Adif Fago No Regular" w:hAnsi="Adif Fago No Regular"/>
        </w:rPr>
        <w:t>su</w:t>
      </w:r>
      <w:r>
        <w:rPr>
          <w:rFonts w:ascii="Adif Fago No Regular" w:eastAsia="Adif Fago No Regular" w:hAnsi="Adif Fago No Regular"/>
          <w:spacing w:val="-10"/>
        </w:rPr>
        <w:t xml:space="preserve"> </w:t>
      </w:r>
      <w:r>
        <w:rPr>
          <w:rFonts w:ascii="Adif Fago No Regular" w:eastAsia="Adif Fago No Regular" w:hAnsi="Adif Fago No Regular"/>
        </w:rPr>
        <w:t>contenido</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12"/>
        </w:rPr>
        <w:t xml:space="preserve"> </w:t>
      </w:r>
      <w:r>
        <w:rPr>
          <w:rFonts w:ascii="Adif Fago No Regular" w:eastAsia="Adif Fago No Regular" w:hAnsi="Adif Fago No Regular"/>
        </w:rPr>
        <w:t>materia</w:t>
      </w:r>
      <w:r>
        <w:rPr>
          <w:rFonts w:ascii="Adif Fago No Regular" w:eastAsia="Adif Fago No Regular" w:hAnsi="Adif Fago No Regular"/>
          <w:spacing w:val="-11"/>
        </w:rPr>
        <w:t xml:space="preserve"> </w:t>
      </w:r>
      <w:r>
        <w:rPr>
          <w:rFonts w:ascii="Adif Fago No Regular" w:eastAsia="Adif Fago No Regular" w:hAnsi="Adif Fago No Regular"/>
        </w:rPr>
        <w:t>orgánica</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1"/>
        </w:rPr>
        <w:t xml:space="preserve"> </w:t>
      </w:r>
      <w:r>
        <w:rPr>
          <w:rFonts w:ascii="Adif Fago No Regular" w:eastAsia="Adif Fago No Regular" w:hAnsi="Adif Fago No Regular"/>
          <w:spacing w:val="-2"/>
        </w:rPr>
        <w:t>podrán</w:t>
      </w:r>
    </w:p>
    <w:p w14:paraId="44E88A7A" w14:textId="77777777" w:rsidR="003B27F0" w:rsidRDefault="00F60EA2">
      <w:pPr>
        <w:spacing w:before="1"/>
        <w:jc w:val="both"/>
      </w:pPr>
      <w:r>
        <w:rPr>
          <w:rFonts w:ascii="Adif Fago No Regular" w:eastAsia="Adif Fago No Regular" w:hAnsi="Adif Fago No Regular"/>
          <w:w w:val="105"/>
        </w:rPr>
        <w:t>utilizar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previo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estudio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justificativo.</w:t>
      </w:r>
    </w:p>
    <w:p w14:paraId="28153985" w14:textId="77777777" w:rsidR="003B27F0" w:rsidRDefault="00F60EA2">
      <w:pPr>
        <w:numPr>
          <w:ilvl w:val="0"/>
          <w:numId w:val="862"/>
        </w:numPr>
        <w:tabs>
          <w:tab w:val="left" w:pos="1071"/>
        </w:tabs>
        <w:spacing w:before="202"/>
        <w:ind w:left="1071" w:hanging="359"/>
        <w:jc w:val="both"/>
      </w:pPr>
      <w:r>
        <w:rPr>
          <w:rFonts w:ascii="Adif Fago No Regular" w:eastAsia="Adif Fago No Regular" w:hAnsi="Adif Fago No Regular"/>
        </w:rPr>
        <w:t>Contenido</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sulfatos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sales</w:t>
      </w:r>
      <w:r>
        <w:rPr>
          <w:rFonts w:ascii="Adif Fago No Regular" w:eastAsia="Adif Fago No Regular" w:hAnsi="Adif Fago No Regular"/>
          <w:spacing w:val="-5"/>
        </w:rPr>
        <w:t xml:space="preserve"> </w:t>
      </w:r>
      <w:r>
        <w:rPr>
          <w:rFonts w:ascii="Adif Fago No Regular" w:eastAsia="Adif Fago No Regular" w:hAnsi="Adif Fago No Regular"/>
          <w:spacing w:val="-2"/>
        </w:rPr>
        <w:t>solubles</w:t>
      </w:r>
    </w:p>
    <w:p w14:paraId="514C7CEE" w14:textId="77777777" w:rsidR="003B27F0" w:rsidRDefault="00F60EA2">
      <w:pPr>
        <w:spacing w:before="169"/>
        <w:ind w:right="479"/>
        <w:jc w:val="both"/>
      </w:pP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materiales</w:t>
      </w:r>
      <w:r>
        <w:rPr>
          <w:rFonts w:ascii="Adif Fago No Regular" w:eastAsia="Adif Fago No Regular" w:hAnsi="Adif Fago No Regular"/>
          <w:spacing w:val="-7"/>
        </w:rPr>
        <w:t xml:space="preserve"> </w:t>
      </w:r>
      <w:r>
        <w:rPr>
          <w:rFonts w:ascii="Adif Fago No Regular" w:eastAsia="Adif Fago No Regular" w:hAnsi="Adif Fago No Regular"/>
        </w:rPr>
        <w:t>calificados</w:t>
      </w:r>
      <w:r>
        <w:rPr>
          <w:rFonts w:ascii="Adif Fago No Regular" w:eastAsia="Adif Fago No Regular" w:hAnsi="Adif Fago No Regular"/>
          <w:spacing w:val="-7"/>
        </w:rPr>
        <w:t xml:space="preserve"> </w:t>
      </w:r>
      <w:r>
        <w:rPr>
          <w:rFonts w:ascii="Adif Fago No Regular" w:eastAsia="Adif Fago No Regular" w:hAnsi="Adif Fago No Regular"/>
        </w:rPr>
        <w:t>como</w:t>
      </w:r>
      <w:r>
        <w:rPr>
          <w:rFonts w:ascii="Adif Fago No Regular" w:eastAsia="Adif Fago No Regular" w:hAnsi="Adif Fago No Regular"/>
          <w:spacing w:val="-6"/>
        </w:rPr>
        <w:t xml:space="preserve"> </w:t>
      </w:r>
      <w:r>
        <w:rPr>
          <w:rFonts w:ascii="Adif Fago No Regular" w:eastAsia="Adif Fago No Regular" w:hAnsi="Adif Fago No Regular"/>
        </w:rPr>
        <w:t>“Suelos</w:t>
      </w:r>
      <w:r>
        <w:rPr>
          <w:rFonts w:ascii="Adif Fago No Regular" w:eastAsia="Adif Fago No Regular" w:hAnsi="Adif Fago No Regular"/>
          <w:spacing w:val="-6"/>
        </w:rPr>
        <w:t xml:space="preserve"> </w:t>
      </w:r>
      <w:r>
        <w:rPr>
          <w:rFonts w:ascii="Adif Fago No Regular" w:eastAsia="Adif Fago No Regular" w:hAnsi="Adif Fago No Regular"/>
        </w:rPr>
        <w:t>Especiales”</w:t>
      </w:r>
      <w:r>
        <w:rPr>
          <w:rFonts w:ascii="Adif Fago No Regular" w:eastAsia="Adif Fago No Regular" w:hAnsi="Adif Fago No Regular"/>
          <w:spacing w:val="-7"/>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su</w:t>
      </w:r>
      <w:r>
        <w:rPr>
          <w:rFonts w:ascii="Adif Fago No Regular" w:eastAsia="Adif Fago No Regular" w:hAnsi="Adif Fago No Regular"/>
          <w:spacing w:val="-8"/>
        </w:rPr>
        <w:t xml:space="preserve"> </w:t>
      </w:r>
      <w:r>
        <w:rPr>
          <w:rFonts w:ascii="Adif Fago No Regular" w:eastAsia="Adif Fago No Regular" w:hAnsi="Adif Fago No Regular"/>
        </w:rPr>
        <w:t>contenido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sulfatos</w:t>
      </w:r>
      <w:r>
        <w:rPr>
          <w:rFonts w:ascii="Adif Fago No Regular" w:eastAsia="Adif Fago No Regular" w:hAnsi="Adif Fago No Regular"/>
          <w:spacing w:val="-9"/>
        </w:rPr>
        <w:t xml:space="preserve"> </w:t>
      </w:r>
      <w:r>
        <w:rPr>
          <w:rFonts w:ascii="Adif Fago No Regular" w:eastAsia="Adif Fago No Regular" w:hAnsi="Adif Fago No Regular"/>
        </w:rPr>
        <w:t>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sales</w:t>
      </w:r>
      <w:r>
        <w:rPr>
          <w:rFonts w:ascii="Adif Fago No Regular" w:eastAsia="Adif Fago No Regular" w:hAnsi="Adif Fago No Regular"/>
          <w:spacing w:val="-7"/>
        </w:rPr>
        <w:t xml:space="preserve"> </w:t>
      </w:r>
      <w:r>
        <w:rPr>
          <w:rFonts w:ascii="Adif Fago No Regular" w:eastAsia="Adif Fago No Regular" w:hAnsi="Adif Fago No Regular"/>
        </w:rPr>
        <w:t>solubles se podrán utilizar encapsulados en las zonas de los rellenos indicadas en el apartado “Encapsulado de Suelos Especiales”, impidiendo la posible entrada de agua tanto superficial como profunda mediante la colocación de una coronación y espaldones impermeables.</w:t>
      </w:r>
    </w:p>
    <w:p w14:paraId="7E619996" w14:textId="77777777" w:rsidR="003B27F0" w:rsidRDefault="00F60EA2">
      <w:pPr>
        <w:numPr>
          <w:ilvl w:val="0"/>
          <w:numId w:val="862"/>
        </w:numPr>
        <w:tabs>
          <w:tab w:val="left" w:pos="1070"/>
        </w:tabs>
        <w:spacing w:before="202"/>
        <w:ind w:left="1070" w:hanging="358"/>
        <w:jc w:val="both"/>
      </w:pPr>
      <w:r>
        <w:rPr>
          <w:rFonts w:ascii="Adif Fago No Regular" w:eastAsia="Adif Fago No Regular" w:hAnsi="Adif Fago No Regular"/>
        </w:rPr>
        <w:t>Índice</w:t>
      </w:r>
      <w:r>
        <w:rPr>
          <w:rFonts w:ascii="Adif Fago No Regular" w:eastAsia="Adif Fago No Regular" w:hAnsi="Adif Fago No Regular"/>
          <w:spacing w:val="12"/>
        </w:rPr>
        <w:t xml:space="preserve"> </w:t>
      </w:r>
      <w:r>
        <w:rPr>
          <w:rFonts w:ascii="Adif Fago No Regular" w:eastAsia="Adif Fago No Regular" w:hAnsi="Adif Fago No Regular"/>
          <w:spacing w:val="-5"/>
        </w:rPr>
        <w:t>CBR</w:t>
      </w:r>
    </w:p>
    <w:p w14:paraId="014E1B9D" w14:textId="77777777" w:rsidR="003B27F0" w:rsidRDefault="00F60EA2">
      <w:pPr>
        <w:spacing w:before="169"/>
        <w:ind w:right="481"/>
        <w:jc w:val="both"/>
      </w:pPr>
      <w:r>
        <w:rPr>
          <w:rFonts w:ascii="Adif Fago No Regular" w:eastAsia="Adif Fago No Regular" w:hAnsi="Adif Fago No Regular"/>
        </w:rPr>
        <w:t>El índice</w:t>
      </w:r>
      <w:r>
        <w:rPr>
          <w:rFonts w:ascii="Adif Fago No Regular" w:eastAsia="Adif Fago No Regular" w:hAnsi="Adif Fago No Regular"/>
          <w:spacing w:val="-1"/>
        </w:rPr>
        <w:t xml:space="preserve"> </w:t>
      </w:r>
      <w:r>
        <w:rPr>
          <w:rFonts w:ascii="Adif Fago No Regular" w:eastAsia="Adif Fago No Regular" w:hAnsi="Adif Fago No Regular"/>
        </w:rPr>
        <w:t>CBR</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 sumergiendo el</w:t>
      </w:r>
      <w:r>
        <w:rPr>
          <w:rFonts w:ascii="Adif Fago No Regular" w:eastAsia="Adif Fago No Regular" w:hAnsi="Adif Fago No Regular"/>
          <w:spacing w:val="-4"/>
        </w:rPr>
        <w:t xml:space="preserve"> </w:t>
      </w:r>
      <w:r>
        <w:rPr>
          <w:rFonts w:ascii="Adif Fago No Regular" w:eastAsia="Adif Fago No Regular" w:hAnsi="Adif Fago No Regular"/>
        </w:rPr>
        <w:t>molde</w:t>
      </w:r>
      <w:r>
        <w:rPr>
          <w:rFonts w:ascii="Adif Fago No Regular" w:eastAsia="Adif Fago No Regular" w:hAnsi="Adif Fago No Regular"/>
          <w:spacing w:val="-1"/>
        </w:rPr>
        <w:t xml:space="preserve"> </w:t>
      </w:r>
      <w:r>
        <w:rPr>
          <w:rFonts w:ascii="Adif Fago No Regular" w:eastAsia="Adif Fago No Regular" w:hAnsi="Adif Fago No Regular"/>
        </w:rPr>
        <w:t>durante</w:t>
      </w:r>
      <w:r>
        <w:rPr>
          <w:rFonts w:ascii="Adif Fago No Regular" w:eastAsia="Adif Fago No Regular" w:hAnsi="Adif Fago No Regular"/>
          <w:spacing w:val="-3"/>
        </w:rPr>
        <w:t xml:space="preserve"> </w:t>
      </w:r>
      <w:r>
        <w:rPr>
          <w:rFonts w:ascii="Adif Fago No Regular" w:eastAsia="Adif Fago No Regular" w:hAnsi="Adif Fago No Regular"/>
        </w:rPr>
        <w:t>cuatro</w:t>
      </w:r>
      <w:r>
        <w:rPr>
          <w:rFonts w:ascii="Adif Fago No Regular" w:eastAsia="Adif Fago No Regular" w:hAnsi="Adif Fago No Regular"/>
          <w:spacing w:val="-2"/>
        </w:rPr>
        <w:t xml:space="preserve"> </w:t>
      </w:r>
      <w:r>
        <w:rPr>
          <w:rFonts w:ascii="Adif Fago No Regular" w:eastAsia="Adif Fago No Regular" w:hAnsi="Adif Fago No Regular"/>
        </w:rPr>
        <w:t>días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sobrecarga</w:t>
      </w:r>
      <w:r>
        <w:rPr>
          <w:rFonts w:ascii="Adif Fago No Regular" w:eastAsia="Adif Fago No Regular" w:hAnsi="Adif Fago No Regular"/>
          <w:spacing w:val="-4"/>
        </w:rPr>
        <w:t xml:space="preserve"> </w:t>
      </w:r>
      <w:r>
        <w:rPr>
          <w:rFonts w:ascii="Adif Fago No Regular" w:eastAsia="Adif Fago No Regular" w:hAnsi="Adif Fago No Regular"/>
        </w:rPr>
        <w:t>mínima indicada en la citada norma. El índice CBR se calculará para la densidad mínima permitida en obra.</w:t>
      </w:r>
    </w:p>
    <w:p w14:paraId="2C85FCED" w14:textId="77777777" w:rsidR="003B27F0" w:rsidRDefault="00F60EA2">
      <w:pPr>
        <w:spacing w:before="200"/>
        <w:ind w:right="480"/>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condiciones de</w:t>
      </w:r>
      <w:r>
        <w:rPr>
          <w:rFonts w:ascii="Adif Fago No Regular" w:eastAsia="Adif Fago No Regular" w:hAnsi="Adif Fago No Regular"/>
          <w:spacing w:val="-1"/>
        </w:rPr>
        <w:t xml:space="preserve"> </w:t>
      </w:r>
      <w:r>
        <w:rPr>
          <w:rFonts w:ascii="Adif Fago No Regular" w:eastAsia="Adif Fago No Regular" w:hAnsi="Adif Fago No Regular"/>
        </w:rPr>
        <w:t>utilización de un Suelo Especial en un relleno, desde el punto de vista del índice CBR, son las siguientes:</w:t>
      </w:r>
    </w:p>
    <w:p w14:paraId="2B44CDFE" w14:textId="77777777" w:rsidR="003B27F0" w:rsidRDefault="003B27F0">
      <w:pPr>
        <w:jc w:val="both"/>
      </w:pPr>
    </w:p>
    <w:p w14:paraId="099F499A" w14:textId="4AF85380" w:rsidR="003B27F0" w:rsidRDefault="00F60EA2">
      <w:pPr>
        <w:numPr>
          <w:ilvl w:val="0"/>
          <w:numId w:val="861"/>
        </w:numPr>
        <w:tabs>
          <w:tab w:val="left" w:pos="1072"/>
        </w:tabs>
        <w:spacing w:before="133"/>
        <w:ind w:right="484"/>
        <w:jc w:val="both"/>
      </w:pPr>
      <w:r>
        <w:rPr>
          <w:rFonts w:ascii="Adif Fago No Regular" w:eastAsia="Adif Fago No Regular" w:hAnsi="Adif Fago No Regular"/>
        </w:rPr>
        <w:t>Si</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índice</w:t>
      </w:r>
      <w:r>
        <w:rPr>
          <w:rFonts w:ascii="Adif Fago No Regular" w:eastAsia="Adif Fago No Regular" w:hAnsi="Adif Fago No Regular"/>
          <w:spacing w:val="-8"/>
        </w:rPr>
        <w:t xml:space="preserve"> </w:t>
      </w:r>
      <w:r>
        <w:rPr>
          <w:rFonts w:ascii="Adif Fago No Regular" w:eastAsia="Adif Fago No Regular" w:hAnsi="Adif Fago No Regular"/>
        </w:rPr>
        <w:t>CBR</w:t>
      </w:r>
      <w:r>
        <w:rPr>
          <w:rFonts w:ascii="Adif Fago No Regular" w:eastAsia="Adif Fago No Regular" w:hAnsi="Adif Fago No Regular"/>
          <w:spacing w:val="-9"/>
        </w:rPr>
        <w:t xml:space="preserve"> </w:t>
      </w: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cumple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condiciones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Tabla</w:t>
      </w:r>
      <w:r>
        <w:rPr>
          <w:rFonts w:ascii="Adif Fago No Regular" w:eastAsia="Adif Fago No Regular" w:hAnsi="Adif Fago No Regular"/>
          <w:spacing w:val="-8"/>
        </w:rPr>
        <w:t xml:space="preserve"> </w:t>
      </w:r>
      <w:r>
        <w:rPr>
          <w:rFonts w:ascii="Adif Fago No Regular" w:eastAsia="Adif Fago No Regular" w:hAnsi="Adif Fago No Regular"/>
        </w:rPr>
        <w:t>II</w:t>
      </w:r>
      <w:r>
        <w:rPr>
          <w:rFonts w:ascii="Adif Fago No Regular" w:eastAsia="Adif Fago No Regular" w:hAnsi="Adif Fago No Regular"/>
          <w:spacing w:val="-7"/>
        </w:rPr>
        <w:t xml:space="preserve"> </w:t>
      </w:r>
      <w:r>
        <w:rPr>
          <w:rFonts w:ascii="Adif Fago No Regular" w:eastAsia="Adif Fago No Regular" w:hAnsi="Adif Fago No Regular"/>
        </w:rPr>
        <w:t>relativas</w:t>
      </w:r>
      <w:r>
        <w:rPr>
          <w:rFonts w:ascii="Adif Fago No Regular" w:eastAsia="Adif Fago No Regular" w:hAnsi="Adif Fago No Regular"/>
          <w:spacing w:val="-9"/>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CBR,</w:t>
      </w:r>
      <w:r>
        <w:rPr>
          <w:rFonts w:ascii="Adif Fago No Regular" w:eastAsia="Adif Fago No Regular" w:hAnsi="Adif Fago No Regular"/>
          <w:spacing w:val="-10"/>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material</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podrá utilizar si es tratado con cal en su totalidad y cumple las prescripciones recogidas en el artículo correspondiente de tratamiento con cal.</w:t>
      </w:r>
    </w:p>
    <w:p w14:paraId="3ED75D3E" w14:textId="77777777" w:rsidR="003B27F0" w:rsidRDefault="00F60EA2">
      <w:pPr>
        <w:numPr>
          <w:ilvl w:val="0"/>
          <w:numId w:val="861"/>
        </w:numPr>
        <w:tabs>
          <w:tab w:val="left" w:pos="1072"/>
        </w:tabs>
        <w:spacing w:before="197"/>
        <w:ind w:right="479"/>
        <w:jc w:val="both"/>
      </w:pPr>
      <w:r>
        <w:rPr>
          <w:rFonts w:ascii="Adif Fago No Regular" w:eastAsia="Adif Fago No Regular" w:hAnsi="Adif Fago No Regular"/>
        </w:rPr>
        <w:t>Si el índice CBR cumple las condiciones de la Tabla II relativas a CBR, el material se podrá utilizar, en sus condiciones naturales, encapsulado en las</w:t>
      </w:r>
      <w:r>
        <w:rPr>
          <w:rFonts w:ascii="Adif Fago No Regular" w:eastAsia="Adif Fago No Regular" w:hAnsi="Adif Fago No Regular"/>
          <w:spacing w:val="-2"/>
        </w:rPr>
        <w:t xml:space="preserve"> </w:t>
      </w:r>
      <w:r>
        <w:rPr>
          <w:rFonts w:ascii="Adif Fago No Regular" w:eastAsia="Adif Fago No Regular" w:hAnsi="Adif Fago No Regular"/>
        </w:rPr>
        <w:t>zonas de los rellenos</w:t>
      </w:r>
      <w:r>
        <w:rPr>
          <w:rFonts w:ascii="Adif Fago No Regular" w:eastAsia="Adif Fago No Regular" w:hAnsi="Adif Fago No Regular"/>
          <w:spacing w:val="-1"/>
        </w:rPr>
        <w:t xml:space="preserve"> </w:t>
      </w:r>
      <w:r>
        <w:rPr>
          <w:rFonts w:ascii="Adif Fago No Regular" w:eastAsia="Adif Fago No Regular" w:hAnsi="Adif Fago No Regular"/>
        </w:rPr>
        <w:t>indicadas en el apartado “Encapsulado de Suelos Especiales”</w:t>
      </w:r>
    </w:p>
    <w:p w14:paraId="6720EFDF" w14:textId="77777777" w:rsidR="003B27F0" w:rsidRDefault="00F60EA2">
      <w:pPr>
        <w:numPr>
          <w:ilvl w:val="0"/>
          <w:numId w:val="862"/>
        </w:numPr>
        <w:tabs>
          <w:tab w:val="left" w:pos="1071"/>
        </w:tabs>
        <w:spacing w:before="199"/>
        <w:ind w:left="1071" w:hanging="359"/>
        <w:jc w:val="both"/>
      </w:pPr>
      <w:r>
        <w:rPr>
          <w:rFonts w:ascii="Adif Fago No Regular" w:eastAsia="Adif Fago No Regular" w:hAnsi="Adif Fago No Regular"/>
        </w:rPr>
        <w:t>Hinchamiento</w:t>
      </w:r>
      <w:r>
        <w:rPr>
          <w:rFonts w:ascii="Adif Fago No Regular" w:eastAsia="Adif Fago No Regular" w:hAnsi="Adif Fago No Regular"/>
          <w:spacing w:val="31"/>
        </w:rPr>
        <w:t xml:space="preserve"> </w:t>
      </w:r>
      <w:r>
        <w:rPr>
          <w:rFonts w:ascii="Adif Fago No Regular" w:eastAsia="Adif Fago No Regular" w:hAnsi="Adif Fago No Regular"/>
          <w:spacing w:val="-4"/>
        </w:rPr>
        <w:t>libre</w:t>
      </w:r>
    </w:p>
    <w:p w14:paraId="759F2629" w14:textId="77777777" w:rsidR="003B27F0" w:rsidRDefault="00F60EA2">
      <w:pPr>
        <w:spacing w:before="171"/>
        <w:ind w:right="481"/>
        <w:jc w:val="both"/>
      </w:pPr>
      <w:r>
        <w:rPr>
          <w:rFonts w:ascii="Adif Fago No Regular" w:eastAsia="Adif Fago No Regular" w:hAnsi="Adif Fago No Regular"/>
        </w:rPr>
        <w:t>El hinchamiento libre se</w:t>
      </w:r>
      <w:r>
        <w:rPr>
          <w:rFonts w:ascii="Adif Fago No Regular" w:eastAsia="Adif Fago No Regular" w:hAnsi="Adif Fago No Regular"/>
          <w:spacing w:val="-2"/>
        </w:rPr>
        <w:t xml:space="preserve"> </w:t>
      </w:r>
      <w:r>
        <w:rPr>
          <w:rFonts w:ascii="Adif Fago No Regular" w:eastAsia="Adif Fago No Regular" w:hAnsi="Adif Fago No Regular"/>
        </w:rPr>
        <w:t xml:space="preserve">determinará en célula </w:t>
      </w:r>
      <w:proofErr w:type="spellStart"/>
      <w:r>
        <w:rPr>
          <w:rFonts w:ascii="Adif Fago No Regular" w:eastAsia="Adif Fago No Regular" w:hAnsi="Adif Fago No Regular"/>
        </w:rPr>
        <w:t>edométrica</w:t>
      </w:r>
      <w:proofErr w:type="spellEnd"/>
      <w:r>
        <w:rPr>
          <w:rFonts w:ascii="Adif Fago No Regular" w:eastAsia="Adif Fago No Regular" w:hAnsi="Adif Fago No Regular"/>
        </w:rPr>
        <w:t xml:space="preserve">, preparando la probeta con una densidad </w:t>
      </w:r>
      <w:r>
        <w:rPr>
          <w:rFonts w:ascii="Adif Fago No Regular" w:eastAsia="Adif Fago No Regular" w:hAnsi="Adif Fago No Regular"/>
          <w:w w:val="105"/>
        </w:rPr>
        <w:t>equivalente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98%</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densidad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máxima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proofErr w:type="spellStart"/>
      <w:r>
        <w:rPr>
          <w:rFonts w:ascii="Adif Fago No Regular" w:eastAsia="Adif Fago No Regular" w:hAnsi="Adif Fago No Regular"/>
          <w:w w:val="105"/>
        </w:rPr>
        <w:t>Próctor</w:t>
      </w:r>
      <w:proofErr w:type="spellEnd"/>
      <w:r>
        <w:rPr>
          <w:rFonts w:ascii="Adif Fago No Regular" w:eastAsia="Adif Fago No Regular" w:hAnsi="Adif Fago No Regular"/>
          <w:spacing w:val="-16"/>
          <w:w w:val="105"/>
        </w:rPr>
        <w:t xml:space="preserve"> </w:t>
      </w:r>
      <w:r>
        <w:rPr>
          <w:rFonts w:ascii="Adif Fago No Regular" w:eastAsia="Adif Fago No Regular" w:hAnsi="Adif Fago No Regular"/>
          <w:w w:val="105"/>
        </w:rPr>
        <w:t>Normal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igual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humedad óptima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obtenida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mismo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ensayo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compactación.</w:t>
      </w:r>
    </w:p>
    <w:p w14:paraId="7587DF2A" w14:textId="77777777" w:rsidR="003B27F0" w:rsidRDefault="00F60EA2">
      <w:pPr>
        <w:spacing w:before="198"/>
        <w:ind w:right="484"/>
        <w:jc w:val="both"/>
      </w:pPr>
      <w:r>
        <w:rPr>
          <w:rFonts w:ascii="Adif Fago No Regular" w:eastAsia="Adif Fago No Regular" w:hAnsi="Adif Fago No Regular"/>
        </w:rPr>
        <w:t>Las condiciones de utilización de un Suelo Especial en un relleno, desde el punto de vista del hinchamiento libre, son las siguientes:</w:t>
      </w:r>
    </w:p>
    <w:p w14:paraId="78893A3A" w14:textId="77777777" w:rsidR="003B27F0" w:rsidRDefault="00F60EA2">
      <w:pPr>
        <w:numPr>
          <w:ilvl w:val="0"/>
          <w:numId w:val="861"/>
        </w:numPr>
        <w:tabs>
          <w:tab w:val="left" w:pos="1072"/>
        </w:tabs>
        <w:spacing w:before="200"/>
        <w:ind w:right="482"/>
        <w:jc w:val="both"/>
      </w:pPr>
      <w:r>
        <w:rPr>
          <w:rFonts w:ascii="Adif Fago No Regular" w:eastAsia="Adif Fago No Regular" w:hAnsi="Adif Fago No Regular"/>
        </w:rPr>
        <w:t>Si el hinchamiento libre cumple las condiciones de la Tabla II relativas a hinchamiento libre, el material se podrá utilizar, en sus condiciones naturales, encapsulado en las zonas de los rellenos indicadas en el apartado “Encapsulado de Suelos Especiales”</w:t>
      </w:r>
    </w:p>
    <w:p w14:paraId="438BB988" w14:textId="77777777" w:rsidR="003B27F0" w:rsidRDefault="00F60EA2">
      <w:pPr>
        <w:numPr>
          <w:ilvl w:val="0"/>
          <w:numId w:val="861"/>
        </w:numPr>
        <w:tabs>
          <w:tab w:val="left" w:pos="1072"/>
        </w:tabs>
        <w:spacing w:before="195"/>
        <w:ind w:right="482"/>
        <w:jc w:val="both"/>
      </w:pPr>
      <w:r>
        <w:rPr>
          <w:rFonts w:ascii="Adif Fago No Regular" w:eastAsia="Adif Fago No Regular" w:hAnsi="Adif Fago No Regular"/>
        </w:rPr>
        <w:t>Si el hinchamiento libre no cumple las condiciones de la Tabla II relativas a hinchamiento libre, el material se podrá utilizar si es tratado con cal en su totalidad y cumple las prescripciones recogidas en el artículo correspondiente de tratamiento con cal.</w:t>
      </w:r>
    </w:p>
    <w:p w14:paraId="625976FD" w14:textId="77777777" w:rsidR="003B27F0" w:rsidRDefault="00F60EA2">
      <w:pPr>
        <w:numPr>
          <w:ilvl w:val="0"/>
          <w:numId w:val="862"/>
        </w:numPr>
        <w:tabs>
          <w:tab w:val="left" w:pos="1072"/>
        </w:tabs>
        <w:spacing w:before="201"/>
        <w:jc w:val="both"/>
      </w:pPr>
      <w:r>
        <w:rPr>
          <w:rFonts w:ascii="Adif Fago No Regular" w:eastAsia="Adif Fago No Regular" w:hAnsi="Adif Fago No Regular"/>
        </w:rPr>
        <w:t>Asiento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ensayo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colapso</w:t>
      </w:r>
    </w:p>
    <w:p w14:paraId="1D36A6EC" w14:textId="77777777" w:rsidR="003B27F0" w:rsidRDefault="00F60EA2">
      <w:pPr>
        <w:spacing w:before="168"/>
        <w:ind w:right="487"/>
        <w:jc w:val="both"/>
      </w:pP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ensayo</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realizará</w:t>
      </w:r>
      <w:r>
        <w:rPr>
          <w:rFonts w:ascii="Adif Fago No Regular" w:eastAsia="Adif Fago No Regular" w:hAnsi="Adif Fago No Regular"/>
          <w:spacing w:val="-15"/>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acuerdo</w:t>
      </w:r>
      <w:r>
        <w:rPr>
          <w:rFonts w:ascii="Adif Fago No Regular" w:eastAsia="Adif Fago No Regular" w:hAnsi="Adif Fago No Regular"/>
          <w:spacing w:val="-14"/>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siguientes</w:t>
      </w:r>
      <w:r>
        <w:rPr>
          <w:rFonts w:ascii="Adif Fago No Regular" w:eastAsia="Adif Fago No Regular" w:hAnsi="Adif Fago No Regular"/>
          <w:spacing w:val="-15"/>
        </w:rPr>
        <w:t xml:space="preserve"> </w:t>
      </w:r>
      <w:r>
        <w:rPr>
          <w:rFonts w:ascii="Adif Fago No Regular" w:eastAsia="Adif Fago No Regular" w:hAnsi="Adif Fago No Regular"/>
        </w:rPr>
        <w:t>condiciones</w:t>
      </w:r>
      <w:r>
        <w:rPr>
          <w:rFonts w:ascii="Adif Fago No Regular" w:eastAsia="Adif Fago No Regular" w:hAnsi="Adif Fago No Regular"/>
          <w:spacing w:val="-15"/>
        </w:rPr>
        <w:t xml:space="preserve"> </w:t>
      </w:r>
      <w:r>
        <w:rPr>
          <w:rFonts w:ascii="Adif Fago No Regular" w:eastAsia="Adif Fago No Regular" w:hAnsi="Adif Fago No Regular"/>
        </w:rPr>
        <w:t>adicionales</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indicadas</w:t>
      </w:r>
      <w:r>
        <w:rPr>
          <w:rFonts w:ascii="Adif Fago No Regular" w:eastAsia="Adif Fago No Regular" w:hAnsi="Adif Fago No Regular"/>
          <w:spacing w:val="-15"/>
        </w:rPr>
        <w:t xml:space="preserve"> </w:t>
      </w: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norma de ensayo correspondiente:</w:t>
      </w:r>
    </w:p>
    <w:p w14:paraId="54AE6B7F" w14:textId="77777777" w:rsidR="003B27F0" w:rsidRDefault="00F60EA2">
      <w:pPr>
        <w:numPr>
          <w:ilvl w:val="0"/>
          <w:numId w:val="861"/>
        </w:numPr>
        <w:tabs>
          <w:tab w:val="left" w:pos="1072"/>
        </w:tabs>
        <w:spacing w:before="197"/>
        <w:ind w:right="481"/>
        <w:jc w:val="both"/>
      </w:pPr>
      <w:r>
        <w:rPr>
          <w:rFonts w:ascii="Adif Fago No Regular" w:eastAsia="Adif Fago No Regular" w:hAnsi="Adif Fago No Regular"/>
        </w:rPr>
        <w:t>La carga de colapso del ensayo debe ser la correspondiente al peso máximo de las tierras a las</w:t>
      </w:r>
      <w:r>
        <w:rPr>
          <w:rFonts w:ascii="Adif Fago No Regular" w:eastAsia="Adif Fago No Regular" w:hAnsi="Adif Fago No Regular"/>
          <w:spacing w:val="13"/>
        </w:rPr>
        <w:t xml:space="preserve"> </w:t>
      </w:r>
      <w:r>
        <w:rPr>
          <w:rFonts w:ascii="Adif Fago No Regular" w:eastAsia="Adif Fago No Regular" w:hAnsi="Adif Fago No Regular"/>
        </w:rPr>
        <w:t>que</w:t>
      </w:r>
      <w:r>
        <w:rPr>
          <w:rFonts w:ascii="Adif Fago No Regular" w:eastAsia="Adif Fago No Regular" w:hAnsi="Adif Fago No Regular"/>
          <w:spacing w:val="13"/>
        </w:rPr>
        <w:t xml:space="preserve"> </w:t>
      </w:r>
      <w:r>
        <w:rPr>
          <w:rFonts w:ascii="Adif Fago No Regular" w:eastAsia="Adif Fago No Regular" w:hAnsi="Adif Fago No Regular"/>
        </w:rPr>
        <w:t>va a</w:t>
      </w:r>
      <w:r>
        <w:rPr>
          <w:rFonts w:ascii="Adif Fago No Regular" w:eastAsia="Adif Fago No Regular" w:hAnsi="Adif Fago No Regular"/>
          <w:spacing w:val="14"/>
        </w:rPr>
        <w:t xml:space="preserve"> </w:t>
      </w:r>
      <w:r>
        <w:rPr>
          <w:rFonts w:ascii="Adif Fago No Regular" w:eastAsia="Adif Fago No Regular" w:hAnsi="Adif Fago No Regular"/>
        </w:rPr>
        <w:t>estar</w:t>
      </w:r>
      <w:r>
        <w:rPr>
          <w:rFonts w:ascii="Adif Fago No Regular" w:eastAsia="Adif Fago No Regular" w:hAnsi="Adif Fago No Regular"/>
          <w:spacing w:val="13"/>
        </w:rPr>
        <w:t xml:space="preserve"> </w:t>
      </w:r>
      <w:r>
        <w:rPr>
          <w:rFonts w:ascii="Adif Fago No Regular" w:eastAsia="Adif Fago No Regular" w:hAnsi="Adif Fago No Regular"/>
        </w:rPr>
        <w:t>sometido</w:t>
      </w:r>
      <w:r>
        <w:rPr>
          <w:rFonts w:ascii="Adif Fago No Regular" w:eastAsia="Adif Fago No Regular" w:hAnsi="Adif Fago No Regular"/>
          <w:spacing w:val="16"/>
        </w:rPr>
        <w:t xml:space="preserve"> </w:t>
      </w:r>
      <w:r>
        <w:rPr>
          <w:rFonts w:ascii="Adif Fago No Regular" w:eastAsia="Adif Fago No Regular" w:hAnsi="Adif Fago No Regular"/>
        </w:rPr>
        <w:t>el</w:t>
      </w:r>
      <w:r>
        <w:rPr>
          <w:rFonts w:ascii="Adif Fago No Regular" w:eastAsia="Adif Fago No Regular" w:hAnsi="Adif Fago No Regular"/>
          <w:spacing w:val="14"/>
        </w:rPr>
        <w:t xml:space="preserve"> </w:t>
      </w:r>
      <w:r>
        <w:rPr>
          <w:rFonts w:ascii="Adif Fago No Regular" w:eastAsia="Adif Fago No Regular" w:hAnsi="Adif Fago No Regular"/>
        </w:rPr>
        <w:t>suelo, no</w:t>
      </w:r>
      <w:r>
        <w:rPr>
          <w:rFonts w:ascii="Adif Fago No Regular" w:eastAsia="Adif Fago No Regular" w:hAnsi="Adif Fago No Regular"/>
          <w:spacing w:val="13"/>
        </w:rPr>
        <w:t xml:space="preserve"> </w:t>
      </w:r>
      <w:r>
        <w:rPr>
          <w:rFonts w:ascii="Adif Fago No Regular" w:eastAsia="Adif Fago No Regular" w:hAnsi="Adif Fago No Regular"/>
        </w:rPr>
        <w:t>pudiéndose</w:t>
      </w:r>
      <w:r>
        <w:rPr>
          <w:rFonts w:ascii="Adif Fago No Regular" w:eastAsia="Adif Fago No Regular" w:hAnsi="Adif Fago No Regular"/>
          <w:spacing w:val="15"/>
        </w:rPr>
        <w:t xml:space="preserve"> </w:t>
      </w:r>
      <w:r>
        <w:rPr>
          <w:rFonts w:ascii="Adif Fago No Regular" w:eastAsia="Adif Fago No Regular" w:hAnsi="Adif Fago No Regular"/>
        </w:rPr>
        <w:t>utilizar</w:t>
      </w:r>
      <w:r>
        <w:rPr>
          <w:rFonts w:ascii="Adif Fago No Regular" w:eastAsia="Adif Fago No Regular" w:hAnsi="Adif Fago No Regular"/>
          <w:spacing w:val="13"/>
        </w:rPr>
        <w:t xml:space="preserve"> </w:t>
      </w:r>
      <w:r>
        <w:rPr>
          <w:rFonts w:ascii="Adif Fago No Regular" w:eastAsia="Adif Fago No Regular" w:hAnsi="Adif Fago No Regular"/>
        </w:rPr>
        <w:t>en</w:t>
      </w:r>
      <w:r>
        <w:rPr>
          <w:rFonts w:ascii="Adif Fago No Regular" w:eastAsia="Adif Fago No Regular" w:hAnsi="Adif Fago No Regular"/>
          <w:spacing w:val="14"/>
        </w:rPr>
        <w:t xml:space="preserve"> </w:t>
      </w:r>
      <w:r>
        <w:rPr>
          <w:rFonts w:ascii="Adif Fago No Regular" w:eastAsia="Adif Fago No Regular" w:hAnsi="Adif Fago No Regular"/>
        </w:rPr>
        <w:t>el</w:t>
      </w:r>
      <w:r>
        <w:rPr>
          <w:rFonts w:ascii="Adif Fago No Regular" w:eastAsia="Adif Fago No Regular" w:hAnsi="Adif Fago No Regular"/>
          <w:spacing w:val="14"/>
        </w:rPr>
        <w:t xml:space="preserve"> </w:t>
      </w:r>
      <w:r>
        <w:rPr>
          <w:rFonts w:ascii="Adif Fago No Regular" w:eastAsia="Adif Fago No Regular" w:hAnsi="Adif Fago No Regular"/>
        </w:rPr>
        <w:t>ensayo</w:t>
      </w:r>
      <w:r>
        <w:rPr>
          <w:rFonts w:ascii="Adif Fago No Regular" w:eastAsia="Adif Fago No Regular" w:hAnsi="Adif Fago No Regular"/>
          <w:spacing w:val="13"/>
        </w:rPr>
        <w:t xml:space="preserve"> </w:t>
      </w:r>
      <w:r>
        <w:rPr>
          <w:rFonts w:ascii="Adif Fago No Regular" w:eastAsia="Adif Fago No Regular" w:hAnsi="Adif Fago No Regular"/>
        </w:rPr>
        <w:t>una carga</w:t>
      </w:r>
      <w:r>
        <w:rPr>
          <w:rFonts w:ascii="Adif Fago No Regular" w:eastAsia="Adif Fago No Regular" w:hAnsi="Adif Fago No Regular"/>
          <w:spacing w:val="14"/>
        </w:rPr>
        <w:t xml:space="preserve"> </w:t>
      </w:r>
      <w:r>
        <w:rPr>
          <w:rFonts w:ascii="Adif Fago No Regular" w:eastAsia="Adif Fago No Regular" w:hAnsi="Adif Fago No Regular"/>
        </w:rPr>
        <w:t>inferior a 100 kPa.</w:t>
      </w:r>
    </w:p>
    <w:p w14:paraId="425ED714" w14:textId="77777777" w:rsidR="003B27F0" w:rsidRDefault="00F60EA2">
      <w:pPr>
        <w:numPr>
          <w:ilvl w:val="0"/>
          <w:numId w:val="861"/>
        </w:numPr>
        <w:tabs>
          <w:tab w:val="left" w:pos="1072"/>
        </w:tabs>
        <w:spacing w:before="198"/>
        <w:ind w:right="483"/>
        <w:jc w:val="both"/>
      </w:pPr>
      <w:proofErr w:type="gramStart"/>
      <w:r>
        <w:rPr>
          <w:rFonts w:ascii="Adif Fago No Regular" w:eastAsia="Adif Fago No Regular" w:hAnsi="Adif Fago No Regular"/>
        </w:rPr>
        <w:t>La probeta a ensayar</w:t>
      </w:r>
      <w:proofErr w:type="gramEnd"/>
      <w:r>
        <w:rPr>
          <w:rFonts w:ascii="Adif Fago No Regular" w:eastAsia="Adif Fago No Regular" w:hAnsi="Adif Fago No Regular"/>
        </w:rPr>
        <w:t xml:space="preserve"> se</w:t>
      </w:r>
      <w:r>
        <w:rPr>
          <w:rFonts w:ascii="Adif Fago No Regular" w:eastAsia="Adif Fago No Regular" w:hAnsi="Adif Fago No Regular"/>
          <w:spacing w:val="-2"/>
        </w:rPr>
        <w:t xml:space="preserve"> </w:t>
      </w:r>
      <w:r>
        <w:rPr>
          <w:rFonts w:ascii="Adif Fago No Regular" w:eastAsia="Adif Fago No Regular" w:hAnsi="Adif Fago No Regular"/>
        </w:rPr>
        <w:t xml:space="preserve">debe preparar con una densidad seca correspondiente al 95% de la densidad máxima obtenida en el ensayo de </w:t>
      </w:r>
      <w:proofErr w:type="spellStart"/>
      <w:r>
        <w:rPr>
          <w:rFonts w:ascii="Adif Fago No Regular" w:eastAsia="Adif Fago No Regular" w:hAnsi="Adif Fago No Regular"/>
        </w:rPr>
        <w:t>Próctor</w:t>
      </w:r>
      <w:proofErr w:type="spellEnd"/>
      <w:r>
        <w:rPr>
          <w:rFonts w:ascii="Adif Fago No Regular" w:eastAsia="Adif Fago No Regular" w:hAnsi="Adif Fago No Regular"/>
        </w:rPr>
        <w:t xml:space="preserve"> Normal y con una humedad igual a la humedad óptima obtenida en ese mismo ensayo de compactación.</w:t>
      </w:r>
    </w:p>
    <w:p w14:paraId="4B6E0257" w14:textId="77777777" w:rsidR="003B27F0" w:rsidRDefault="00F60EA2">
      <w:pPr>
        <w:spacing w:before="198"/>
        <w:ind w:right="481"/>
        <w:jc w:val="both"/>
      </w:pP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condiciones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utilización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un</w:t>
      </w:r>
      <w:r>
        <w:rPr>
          <w:rFonts w:ascii="Adif Fago No Regular" w:eastAsia="Adif Fago No Regular" w:hAnsi="Adif Fago No Regular"/>
          <w:spacing w:val="-5"/>
        </w:rPr>
        <w:t xml:space="preserve"> </w:t>
      </w:r>
      <w:r>
        <w:rPr>
          <w:rFonts w:ascii="Adif Fago No Regular" w:eastAsia="Adif Fago No Regular" w:hAnsi="Adif Fago No Regular"/>
        </w:rPr>
        <w:t>Suelo</w:t>
      </w:r>
      <w:r>
        <w:rPr>
          <w:rFonts w:ascii="Adif Fago No Regular" w:eastAsia="Adif Fago No Regular" w:hAnsi="Adif Fago No Regular"/>
          <w:spacing w:val="-6"/>
        </w:rPr>
        <w:t xml:space="preserve"> </w:t>
      </w:r>
      <w:r>
        <w:rPr>
          <w:rFonts w:ascii="Adif Fago No Regular" w:eastAsia="Adif Fago No Regular" w:hAnsi="Adif Fago No Regular"/>
        </w:rPr>
        <w:t>Especial</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un</w:t>
      </w:r>
      <w:r>
        <w:rPr>
          <w:rFonts w:ascii="Adif Fago No Regular" w:eastAsia="Adif Fago No Regular" w:hAnsi="Adif Fago No Regular"/>
          <w:spacing w:val="-5"/>
        </w:rPr>
        <w:t xml:space="preserve"> </w:t>
      </w:r>
      <w:r>
        <w:rPr>
          <w:rFonts w:ascii="Adif Fago No Regular" w:eastAsia="Adif Fago No Regular" w:hAnsi="Adif Fago No Regular"/>
        </w:rPr>
        <w:t>relleno,</w:t>
      </w:r>
      <w:r>
        <w:rPr>
          <w:rFonts w:ascii="Adif Fago No Regular" w:eastAsia="Adif Fago No Regular" w:hAnsi="Adif Fago No Regular"/>
          <w:spacing w:val="-6"/>
        </w:rPr>
        <w:t xml:space="preserve"> </w:t>
      </w:r>
      <w:r>
        <w:rPr>
          <w:rFonts w:ascii="Adif Fago No Regular" w:eastAsia="Adif Fago No Regular" w:hAnsi="Adif Fago No Regular"/>
        </w:rPr>
        <w:t>desde</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punto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vista</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asiento en el ensayo de colapso, son las siguientes:</w:t>
      </w:r>
    </w:p>
    <w:p w14:paraId="565CA8E8" w14:textId="77777777" w:rsidR="003B27F0" w:rsidRDefault="00F60EA2">
      <w:pPr>
        <w:numPr>
          <w:ilvl w:val="0"/>
          <w:numId w:val="861"/>
        </w:numPr>
        <w:tabs>
          <w:tab w:val="left" w:pos="1072"/>
        </w:tabs>
        <w:spacing w:before="199"/>
        <w:ind w:right="476"/>
        <w:jc w:val="both"/>
      </w:pPr>
      <w:r>
        <w:rPr>
          <w:rFonts w:ascii="Adif Fago No Regular" w:eastAsia="Adif Fago No Regular" w:hAnsi="Adif Fago No Regular"/>
        </w:rPr>
        <w:t xml:space="preserve">Si el asiento de colapso es inferior al 1%, es decir cumple las condiciones de la Tabla II relativas al asiento de colapso, el material se podrá utilizar, en sus condiciones naturales, encapsulado en las zonas de los rellenos indicadas en el apartado “Encapsulado de Suelos </w:t>
      </w:r>
      <w:r>
        <w:rPr>
          <w:rFonts w:ascii="Adif Fago No Regular" w:eastAsia="Adif Fago No Regular" w:hAnsi="Adif Fago No Regular"/>
          <w:spacing w:val="-2"/>
        </w:rPr>
        <w:t>Especiales”.</w:t>
      </w:r>
    </w:p>
    <w:p w14:paraId="3BC8BC4D" w14:textId="77777777" w:rsidR="003B27F0" w:rsidRDefault="00F60EA2">
      <w:pPr>
        <w:numPr>
          <w:ilvl w:val="0"/>
          <w:numId w:val="861"/>
        </w:numPr>
        <w:tabs>
          <w:tab w:val="left" w:pos="1072"/>
        </w:tabs>
        <w:spacing w:before="196"/>
        <w:ind w:right="474"/>
        <w:jc w:val="both"/>
      </w:pPr>
      <w:r>
        <w:rPr>
          <w:rFonts w:ascii="Adif Fago No Regular" w:eastAsia="Adif Fago No Regular" w:hAnsi="Adif Fago No Regular"/>
        </w:rPr>
        <w:t>Si el asiento de colapso es superior al 1%, es decir no cumple las condiciones de la Tabla II relativas a hinchamiento libre, el material se podrá utilizar si es tratado con cal en su</w:t>
      </w:r>
      <w:r>
        <w:rPr>
          <w:rFonts w:ascii="Adif Fago No Regular" w:eastAsia="Adif Fago No Regular" w:hAnsi="Adif Fago No Regular"/>
          <w:spacing w:val="80"/>
        </w:rPr>
        <w:t xml:space="preserve"> </w:t>
      </w:r>
      <w:r>
        <w:rPr>
          <w:rFonts w:ascii="Adif Fago No Regular" w:eastAsia="Adif Fago No Regular" w:hAnsi="Adif Fago No Regular"/>
        </w:rPr>
        <w:t>totalidad y cumple las prescripciones recogidas en el artículo correspondiente de tratamiento con cal.</w:t>
      </w:r>
    </w:p>
    <w:p w14:paraId="1EEC9EA8" w14:textId="77777777" w:rsidR="003B27F0" w:rsidRDefault="00F60EA2">
      <w:pPr>
        <w:numPr>
          <w:ilvl w:val="0"/>
          <w:numId w:val="859"/>
        </w:numPr>
        <w:tabs>
          <w:tab w:val="left" w:pos="1072"/>
        </w:tabs>
        <w:spacing w:before="196"/>
        <w:jc w:val="both"/>
      </w:pPr>
      <w:r>
        <w:rPr>
          <w:rFonts w:ascii="Adif Fago No Regular" w:eastAsia="Adif Fago No Regular" w:hAnsi="Adif Fago No Regular"/>
          <w:spacing w:val="-2"/>
        </w:rPr>
        <w:t>Encapsulado</w:t>
      </w:r>
      <w:r>
        <w:rPr>
          <w:rFonts w:ascii="Adif Fago No Regular" w:eastAsia="Adif Fago No Regular" w:hAnsi="Adif Fago No Regular"/>
          <w:spacing w:val="-10"/>
        </w:rPr>
        <w:t xml:space="preserve"> </w:t>
      </w:r>
      <w:r>
        <w:rPr>
          <w:rFonts w:ascii="Adif Fago No Regular" w:eastAsia="Adif Fago No Regular" w:hAnsi="Adif Fago No Regular"/>
          <w:spacing w:val="-2"/>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suelos</w:t>
      </w:r>
      <w:r>
        <w:rPr>
          <w:rFonts w:ascii="Adif Fago No Regular" w:eastAsia="Adif Fago No Regular" w:hAnsi="Adif Fago No Regular"/>
          <w:spacing w:val="-11"/>
        </w:rPr>
        <w:t xml:space="preserve"> </w:t>
      </w:r>
      <w:r>
        <w:rPr>
          <w:rFonts w:ascii="Adif Fago No Regular" w:eastAsia="Adif Fago No Regular" w:hAnsi="Adif Fago No Regular"/>
          <w:spacing w:val="-2"/>
        </w:rPr>
        <w:t>especiales</w:t>
      </w:r>
    </w:p>
    <w:p w14:paraId="768F4DD9" w14:textId="77777777" w:rsidR="003B27F0" w:rsidRDefault="003B27F0">
      <w:pPr>
        <w:jc w:val="both"/>
      </w:pPr>
    </w:p>
    <w:p w14:paraId="72AA6E39" w14:textId="33A82813" w:rsidR="003B27F0" w:rsidRDefault="00F60EA2">
      <w:pPr>
        <w:spacing w:before="137"/>
        <w:ind w:right="482"/>
        <w:jc w:val="both"/>
      </w:pP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suelos</w:t>
      </w:r>
      <w:r>
        <w:rPr>
          <w:rFonts w:ascii="Adif Fago No Regular" w:eastAsia="Adif Fago No Regular" w:hAnsi="Adif Fago No Regular"/>
          <w:spacing w:val="-15"/>
        </w:rPr>
        <w:t xml:space="preserve"> </w:t>
      </w:r>
      <w:r>
        <w:rPr>
          <w:rFonts w:ascii="Adif Fago No Regular" w:eastAsia="Adif Fago No Regular" w:hAnsi="Adif Fago No Regular"/>
        </w:rPr>
        <w:t>especiales</w:t>
      </w:r>
      <w:r>
        <w:rPr>
          <w:rFonts w:ascii="Adif Fago No Regular" w:eastAsia="Adif Fago No Regular" w:hAnsi="Adif Fago No Regular"/>
          <w:spacing w:val="-14"/>
        </w:rPr>
        <w:t xml:space="preserve"> </w:t>
      </w:r>
      <w:r>
        <w:rPr>
          <w:rFonts w:ascii="Adif Fago No Regular" w:eastAsia="Adif Fago No Regular" w:hAnsi="Adif Fago No Regular"/>
        </w:rPr>
        <w:t>que,</w:t>
      </w:r>
      <w:r>
        <w:rPr>
          <w:rFonts w:ascii="Adif Fago No Regular" w:eastAsia="Adif Fago No Regular" w:hAnsi="Adif Fago No Regular"/>
          <w:spacing w:val="-15"/>
        </w:rPr>
        <w:t xml:space="preserve"> </w:t>
      </w:r>
      <w:r>
        <w:rPr>
          <w:rFonts w:ascii="Adif Fago No Regular" w:eastAsia="Adif Fago No Regular" w:hAnsi="Adif Fago No Regular"/>
        </w:rPr>
        <w:t>por</w:t>
      </w:r>
      <w:r>
        <w:rPr>
          <w:rFonts w:ascii="Adif Fago No Regular" w:eastAsia="Adif Fago No Regular" w:hAnsi="Adif Fago No Regular"/>
          <w:spacing w:val="-15"/>
        </w:rPr>
        <w:t xml:space="preserve"> </w:t>
      </w:r>
      <w:r>
        <w:rPr>
          <w:rFonts w:ascii="Adif Fago No Regular" w:eastAsia="Adif Fago No Regular" w:hAnsi="Adif Fago No Regular"/>
        </w:rPr>
        <w:t>sus</w:t>
      </w:r>
      <w:r>
        <w:rPr>
          <w:rFonts w:ascii="Adif Fago No Regular" w:eastAsia="Adif Fago No Regular" w:hAnsi="Adif Fago No Regular"/>
          <w:spacing w:val="-14"/>
        </w:rPr>
        <w:t xml:space="preserve"> </w:t>
      </w:r>
      <w:r>
        <w:rPr>
          <w:rFonts w:ascii="Adif Fago No Regular" w:eastAsia="Adif Fago No Regular" w:hAnsi="Adif Fago No Regular"/>
        </w:rPr>
        <w:t>características</w:t>
      </w:r>
      <w:r>
        <w:rPr>
          <w:rFonts w:ascii="Adif Fago No Regular" w:eastAsia="Adif Fago No Regular" w:hAnsi="Adif Fago No Regular"/>
          <w:spacing w:val="-15"/>
        </w:rPr>
        <w:t xml:space="preserve"> </w:t>
      </w:r>
      <w:r>
        <w:rPr>
          <w:rFonts w:ascii="Adif Fago No Regular" w:eastAsia="Adif Fago No Regular" w:hAnsi="Adif Fago No Regular"/>
        </w:rPr>
        <w:t>geotécnicas</w:t>
      </w:r>
      <w:r>
        <w:rPr>
          <w:rFonts w:ascii="Adif Fago No Regular" w:eastAsia="Adif Fago No Regular" w:hAnsi="Adif Fago No Regular"/>
          <w:spacing w:val="-14"/>
        </w:rPr>
        <w:t xml:space="preserve"> </w:t>
      </w:r>
      <w:r>
        <w:rPr>
          <w:rFonts w:ascii="Adif Fago No Regular" w:eastAsia="Adif Fago No Regular" w:hAnsi="Adif Fago No Regular"/>
        </w:rPr>
        <w:t>determinadas</w:t>
      </w:r>
      <w:r>
        <w:rPr>
          <w:rFonts w:ascii="Adif Fago No Regular" w:eastAsia="Adif Fago No Regular" w:hAnsi="Adif Fago No Regular"/>
          <w:spacing w:val="-15"/>
        </w:rPr>
        <w:t xml:space="preserve"> </w:t>
      </w: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apartados</w:t>
      </w:r>
      <w:r>
        <w:rPr>
          <w:rFonts w:ascii="Adif Fago No Regular" w:eastAsia="Adif Fago No Regular" w:hAnsi="Adif Fago No Regular"/>
          <w:spacing w:val="-14"/>
        </w:rPr>
        <w:t xml:space="preserve"> </w:t>
      </w:r>
      <w:r>
        <w:rPr>
          <w:rFonts w:ascii="Adif Fago No Regular" w:eastAsia="Adif Fago No Regular" w:hAnsi="Adif Fago No Regular"/>
        </w:rPr>
        <w:t xml:space="preserve">anteriores, puedan ser utilizados en sus condiciones naturales deben colocarse en rellenos que cumplan las siguientes </w:t>
      </w:r>
      <w:r>
        <w:rPr>
          <w:rFonts w:ascii="Adif Fago No Regular" w:eastAsia="Adif Fago No Regular" w:hAnsi="Adif Fago No Regular"/>
        </w:rPr>
        <w:t>especificaciones:</w:t>
      </w:r>
    </w:p>
    <w:p w14:paraId="0F536C3C" w14:textId="77777777" w:rsidR="003B27F0" w:rsidRDefault="00F60EA2">
      <w:pPr>
        <w:numPr>
          <w:ilvl w:val="0"/>
          <w:numId w:val="861"/>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relleno</w:t>
      </w:r>
      <w:r>
        <w:rPr>
          <w:rFonts w:ascii="Adif Fago No Regular" w:eastAsia="Adif Fago No Regular" w:hAnsi="Adif Fago No Regular"/>
          <w:spacing w:val="8"/>
        </w:rPr>
        <w:t xml:space="preserve"> </w:t>
      </w:r>
      <w:r>
        <w:rPr>
          <w:rFonts w:ascii="Adif Fago No Regular" w:eastAsia="Adif Fago No Regular" w:hAnsi="Adif Fago No Regular"/>
        </w:rPr>
        <w:t>debe</w:t>
      </w:r>
      <w:r>
        <w:rPr>
          <w:rFonts w:ascii="Adif Fago No Regular" w:eastAsia="Adif Fago No Regular" w:hAnsi="Adif Fago No Regular"/>
          <w:spacing w:val="10"/>
        </w:rPr>
        <w:t xml:space="preserve"> </w:t>
      </w:r>
      <w:r>
        <w:rPr>
          <w:rFonts w:ascii="Adif Fago No Regular" w:eastAsia="Adif Fago No Regular" w:hAnsi="Adif Fago No Regular"/>
        </w:rPr>
        <w:t>tener</w:t>
      </w:r>
      <w:r>
        <w:rPr>
          <w:rFonts w:ascii="Adif Fago No Regular" w:eastAsia="Adif Fago No Regular" w:hAnsi="Adif Fago No Regular"/>
          <w:spacing w:val="9"/>
        </w:rPr>
        <w:t xml:space="preserve"> </w:t>
      </w:r>
      <w:r>
        <w:rPr>
          <w:rFonts w:ascii="Adif Fago No Regular" w:eastAsia="Adif Fago No Regular" w:hAnsi="Adif Fago No Regular"/>
        </w:rPr>
        <w:t>una</w:t>
      </w:r>
      <w:r>
        <w:rPr>
          <w:rFonts w:ascii="Adif Fago No Regular" w:eastAsia="Adif Fago No Regular" w:hAnsi="Adif Fago No Regular"/>
          <w:spacing w:val="11"/>
        </w:rPr>
        <w:t xml:space="preserve"> </w:t>
      </w:r>
      <w:r>
        <w:rPr>
          <w:rFonts w:ascii="Adif Fago No Regular" w:eastAsia="Adif Fago No Regular" w:hAnsi="Adif Fago No Regular"/>
        </w:rPr>
        <w:t>altura</w:t>
      </w:r>
      <w:r>
        <w:rPr>
          <w:rFonts w:ascii="Adif Fago No Regular" w:eastAsia="Adif Fago No Regular" w:hAnsi="Adif Fago No Regular"/>
          <w:spacing w:val="10"/>
        </w:rPr>
        <w:t xml:space="preserve"> </w:t>
      </w:r>
      <w:r>
        <w:rPr>
          <w:rFonts w:ascii="Adif Fago No Regular" w:eastAsia="Adif Fago No Regular" w:hAnsi="Adif Fago No Regular"/>
        </w:rPr>
        <w:t>superior</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6</w:t>
      </w:r>
      <w:r>
        <w:rPr>
          <w:rFonts w:ascii="Adif Fago No Regular" w:eastAsia="Adif Fago No Regular" w:hAnsi="Adif Fago No Regular"/>
          <w:spacing w:val="7"/>
        </w:rPr>
        <w:t xml:space="preserve"> </w:t>
      </w:r>
      <w:r>
        <w:rPr>
          <w:rFonts w:ascii="Adif Fago No Regular" w:eastAsia="Adif Fago No Regular" w:hAnsi="Adif Fago No Regular"/>
          <w:spacing w:val="-12"/>
        </w:rPr>
        <w:t>m</w:t>
      </w:r>
    </w:p>
    <w:p w14:paraId="0E6BE017" w14:textId="77777777" w:rsidR="003B27F0" w:rsidRDefault="00F60EA2">
      <w:pPr>
        <w:numPr>
          <w:ilvl w:val="0"/>
          <w:numId w:val="861"/>
        </w:numPr>
        <w:tabs>
          <w:tab w:val="left" w:pos="1072"/>
        </w:tabs>
        <w:spacing w:before="194"/>
        <w:ind w:right="479"/>
        <w:jc w:val="both"/>
      </w:pP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capas</w:t>
      </w:r>
      <w:r>
        <w:rPr>
          <w:rFonts w:ascii="Adif Fago No Regular" w:eastAsia="Adif Fago No Regular" w:hAnsi="Adif Fago No Regular"/>
          <w:spacing w:val="-6"/>
        </w:rPr>
        <w:t xml:space="preserve"> </w:t>
      </w:r>
      <w:r>
        <w:rPr>
          <w:rFonts w:ascii="Adif Fago No Regular" w:eastAsia="Adif Fago No Regular" w:hAnsi="Adif Fago No Regular"/>
        </w:rPr>
        <w:t>donde</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puede</w:t>
      </w:r>
      <w:r>
        <w:rPr>
          <w:rFonts w:ascii="Adif Fago No Regular" w:eastAsia="Adif Fago No Regular" w:hAnsi="Adif Fago No Regular"/>
          <w:spacing w:val="-7"/>
        </w:rPr>
        <w:t xml:space="preserve"> </w:t>
      </w:r>
      <w:r>
        <w:rPr>
          <w:rFonts w:ascii="Adif Fago No Regular" w:eastAsia="Adif Fago No Regular" w:hAnsi="Adif Fago No Regular"/>
        </w:rPr>
        <w:t>colocar</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“Suelo</w:t>
      </w:r>
      <w:r>
        <w:rPr>
          <w:rFonts w:ascii="Adif Fago No Regular" w:eastAsia="Adif Fago No Regular" w:hAnsi="Adif Fago No Regular"/>
          <w:spacing w:val="-8"/>
        </w:rPr>
        <w:t xml:space="preserve"> </w:t>
      </w:r>
      <w:r>
        <w:rPr>
          <w:rFonts w:ascii="Adif Fago No Regular" w:eastAsia="Adif Fago No Regular" w:hAnsi="Adif Fago No Regular"/>
        </w:rPr>
        <w:t>Especial”</w:t>
      </w:r>
      <w:r>
        <w:rPr>
          <w:rFonts w:ascii="Adif Fago No Regular" w:eastAsia="Adif Fago No Regular" w:hAnsi="Adif Fago No Regular"/>
          <w:spacing w:val="-9"/>
        </w:rPr>
        <w:t xml:space="preserve"> </w:t>
      </w:r>
      <w:r>
        <w:rPr>
          <w:rFonts w:ascii="Adif Fago No Regular" w:eastAsia="Adif Fago No Regular" w:hAnsi="Adif Fago No Regular"/>
        </w:rPr>
        <w:t>deben</w:t>
      </w:r>
      <w:r>
        <w:rPr>
          <w:rFonts w:ascii="Adif Fago No Regular" w:eastAsia="Adif Fago No Regular" w:hAnsi="Adif Fago No Regular"/>
          <w:spacing w:val="-5"/>
        </w:rPr>
        <w:t xml:space="preserve"> </w:t>
      </w:r>
      <w:r>
        <w:rPr>
          <w:rFonts w:ascii="Adif Fago No Regular" w:eastAsia="Adif Fago No Regular" w:hAnsi="Adif Fago No Regular"/>
        </w:rPr>
        <w:t>estar</w:t>
      </w:r>
      <w:r>
        <w:rPr>
          <w:rFonts w:ascii="Adif Fago No Regular" w:eastAsia="Adif Fago No Regular" w:hAnsi="Adif Fago No Regular"/>
          <w:spacing w:val="-8"/>
        </w:rPr>
        <w:t xml:space="preserve"> </w:t>
      </w:r>
      <w:r>
        <w:rPr>
          <w:rFonts w:ascii="Adif Fago No Regular" w:eastAsia="Adif Fago No Regular" w:hAnsi="Adif Fago No Regular"/>
        </w:rPr>
        <w:t>situadas</w:t>
      </w:r>
      <w:r>
        <w:rPr>
          <w:rFonts w:ascii="Adif Fago No Regular" w:eastAsia="Adif Fago No Regular" w:hAnsi="Adif Fago No Regular"/>
          <w:spacing w:val="-6"/>
        </w:rPr>
        <w:t xml:space="preserve"> </w:t>
      </w:r>
      <w:r>
        <w:rPr>
          <w:rFonts w:ascii="Adif Fago No Regular" w:eastAsia="Adif Fago No Regular" w:hAnsi="Adif Fago No Regular"/>
        </w:rPr>
        <w:t xml:space="preserve">simultáneamente </w:t>
      </w:r>
      <w:r>
        <w:rPr>
          <w:rFonts w:ascii="Adif Fago No Regular" w:eastAsia="Adif Fago No Regular" w:hAnsi="Adif Fago No Regular"/>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medidos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vertical,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cara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capa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1</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encima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 cota superior del cimiento, en su caso.</w:t>
      </w:r>
    </w:p>
    <w:p w14:paraId="5B807EDD" w14:textId="77777777" w:rsidR="003B27F0" w:rsidRDefault="00F60EA2">
      <w:pPr>
        <w:numPr>
          <w:ilvl w:val="0"/>
          <w:numId w:val="861"/>
        </w:numPr>
        <w:tabs>
          <w:tab w:val="left" w:pos="1072"/>
        </w:tabs>
        <w:spacing w:before="197"/>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capas</w:t>
      </w:r>
      <w:r>
        <w:rPr>
          <w:rFonts w:ascii="Adif Fago No Regular" w:eastAsia="Adif Fago No Regular" w:hAnsi="Adif Fago No Regular"/>
          <w:spacing w:val="3"/>
        </w:rPr>
        <w:t xml:space="preserve"> </w:t>
      </w:r>
      <w:r>
        <w:rPr>
          <w:rFonts w:ascii="Adif Fago No Regular" w:eastAsia="Adif Fago No Regular" w:hAnsi="Adif Fago No Regular"/>
        </w:rPr>
        <w:t>de “Suelo</w:t>
      </w:r>
      <w:r>
        <w:rPr>
          <w:rFonts w:ascii="Adif Fago No Regular" w:eastAsia="Adif Fago No Regular" w:hAnsi="Adif Fago No Regular"/>
          <w:spacing w:val="4"/>
        </w:rPr>
        <w:t xml:space="preserve"> </w:t>
      </w:r>
      <w:r>
        <w:rPr>
          <w:rFonts w:ascii="Adif Fago No Regular" w:eastAsia="Adif Fago No Regular" w:hAnsi="Adif Fago No Regular"/>
        </w:rPr>
        <w:t>Especial”</w:t>
      </w:r>
      <w:r>
        <w:rPr>
          <w:rFonts w:ascii="Adif Fago No Regular" w:eastAsia="Adif Fago No Regular" w:hAnsi="Adif Fago No Regular"/>
          <w:spacing w:val="3"/>
        </w:rPr>
        <w:t xml:space="preserve"> </w:t>
      </w:r>
      <w:r>
        <w:rPr>
          <w:rFonts w:ascii="Adif Fago No Regular" w:eastAsia="Adif Fago No Regular" w:hAnsi="Adif Fago No Regular"/>
        </w:rPr>
        <w:t>deben</w:t>
      </w:r>
      <w:r>
        <w:rPr>
          <w:rFonts w:ascii="Adif Fago No Regular" w:eastAsia="Adif Fago No Regular" w:hAnsi="Adif Fago No Regular"/>
          <w:spacing w:val="2"/>
        </w:rPr>
        <w:t xml:space="preserve"> </w:t>
      </w:r>
      <w:r>
        <w:rPr>
          <w:rFonts w:ascii="Adif Fago No Regular" w:eastAsia="Adif Fago No Regular" w:hAnsi="Adif Fago No Regular"/>
        </w:rPr>
        <w:t>tener</w:t>
      </w:r>
      <w:r>
        <w:rPr>
          <w:rFonts w:ascii="Adif Fago No Regular" w:eastAsia="Adif Fago No Regular" w:hAnsi="Adif Fago No Regular"/>
          <w:spacing w:val="2"/>
        </w:rPr>
        <w:t xml:space="preserve"> </w:t>
      </w:r>
      <w:r>
        <w:rPr>
          <w:rFonts w:ascii="Adif Fago No Regular" w:eastAsia="Adif Fago No Regular" w:hAnsi="Adif Fago No Regular"/>
        </w:rPr>
        <w:t>un</w:t>
      </w:r>
      <w:r>
        <w:rPr>
          <w:rFonts w:ascii="Adif Fago No Regular" w:eastAsia="Adif Fago No Regular" w:hAnsi="Adif Fago No Regular"/>
          <w:spacing w:val="3"/>
        </w:rPr>
        <w:t xml:space="preserve"> </w:t>
      </w:r>
      <w:r>
        <w:rPr>
          <w:rFonts w:ascii="Adif Fago No Regular" w:eastAsia="Adif Fago No Regular" w:hAnsi="Adif Fago No Regular"/>
        </w:rPr>
        <w:t>espesor</w:t>
      </w:r>
      <w:r>
        <w:rPr>
          <w:rFonts w:ascii="Adif Fago No Regular" w:eastAsia="Adif Fago No Regular" w:hAnsi="Adif Fago No Regular"/>
          <w:spacing w:val="4"/>
        </w:rPr>
        <w:t xml:space="preserve"> </w:t>
      </w:r>
      <w:r>
        <w:rPr>
          <w:rFonts w:ascii="Adif Fago No Regular" w:eastAsia="Adif Fago No Regular" w:hAnsi="Adif Fago No Regular"/>
        </w:rPr>
        <w:t>mínimo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1 m</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un</w:t>
      </w:r>
      <w:r>
        <w:rPr>
          <w:rFonts w:ascii="Adif Fago No Regular" w:eastAsia="Adif Fago No Regular" w:hAnsi="Adif Fago No Regular"/>
          <w:spacing w:val="2"/>
        </w:rPr>
        <w:t xml:space="preserve"> </w:t>
      </w:r>
      <w:r>
        <w:rPr>
          <w:rFonts w:ascii="Adif Fago No Regular" w:eastAsia="Adif Fago No Regular" w:hAnsi="Adif Fago No Regular"/>
        </w:rPr>
        <w:t>máximo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 xml:space="preserve">3 </w:t>
      </w:r>
      <w:r>
        <w:rPr>
          <w:rFonts w:ascii="Adif Fago No Regular" w:eastAsia="Adif Fago No Regular" w:hAnsi="Adif Fago No Regular"/>
          <w:spacing w:val="-5"/>
        </w:rPr>
        <w:t>m.</w:t>
      </w:r>
    </w:p>
    <w:p w14:paraId="6B8FBA13" w14:textId="77777777" w:rsidR="003B27F0" w:rsidRDefault="00F60EA2">
      <w:pPr>
        <w:numPr>
          <w:ilvl w:val="0"/>
          <w:numId w:val="861"/>
        </w:numPr>
        <w:tabs>
          <w:tab w:val="left" w:pos="1072"/>
        </w:tabs>
        <w:spacing w:before="194"/>
        <w:jc w:val="both"/>
      </w:pPr>
      <w:r>
        <w:rPr>
          <w:rFonts w:ascii="Adif Fago No Regular" w:eastAsia="Adif Fago No Regular" w:hAnsi="Adif Fago No Regular"/>
          <w:w w:val="105"/>
        </w:rPr>
        <w:t>Las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restantes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capas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terraplén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deben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estar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constituidas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calificado</w:t>
      </w:r>
      <w:r>
        <w:rPr>
          <w:rFonts w:ascii="Adif Fago No Regular" w:eastAsia="Adif Fago No Regular" w:hAnsi="Adif Fago No Regular"/>
          <w:spacing w:val="12"/>
          <w:w w:val="105"/>
        </w:rPr>
        <w:t xml:space="preserve"> </w:t>
      </w:r>
      <w:r>
        <w:rPr>
          <w:rFonts w:ascii="Adif Fago No Regular" w:eastAsia="Adif Fago No Regular" w:hAnsi="Adif Fago No Regular"/>
          <w:spacing w:val="-4"/>
          <w:w w:val="105"/>
        </w:rPr>
        <w:t>como</w:t>
      </w:r>
    </w:p>
    <w:p w14:paraId="03E26A49" w14:textId="77777777" w:rsidR="003B27F0" w:rsidRDefault="00F60EA2">
      <w:pPr>
        <w:spacing w:before="1"/>
        <w:ind w:left="1072"/>
        <w:jc w:val="both"/>
      </w:pPr>
      <w:r>
        <w:rPr>
          <w:rFonts w:ascii="Adif Fago No Regular" w:eastAsia="Adif Fago No Regular" w:hAnsi="Adif Fago No Regular"/>
        </w:rPr>
        <w:t>“Suelo</w:t>
      </w:r>
      <w:r>
        <w:rPr>
          <w:rFonts w:ascii="Adif Fago No Regular" w:eastAsia="Adif Fago No Regular" w:hAnsi="Adif Fago No Regular"/>
          <w:spacing w:val="2"/>
          <w:w w:val="110"/>
        </w:rPr>
        <w:t xml:space="preserve"> </w:t>
      </w:r>
      <w:r>
        <w:rPr>
          <w:rFonts w:ascii="Adif Fago No Regular" w:eastAsia="Adif Fago No Regular" w:hAnsi="Adif Fago No Regular"/>
          <w:spacing w:val="-2"/>
          <w:w w:val="110"/>
        </w:rPr>
        <w:t>Apto”.</w:t>
      </w:r>
    </w:p>
    <w:p w14:paraId="20141DE8" w14:textId="77777777" w:rsidR="003B27F0" w:rsidRDefault="00F60EA2">
      <w:pPr>
        <w:numPr>
          <w:ilvl w:val="0"/>
          <w:numId w:val="861"/>
        </w:numPr>
        <w:tabs>
          <w:tab w:val="left" w:pos="1072"/>
        </w:tabs>
        <w:spacing w:before="196"/>
        <w:ind w:right="477"/>
        <w:jc w:val="both"/>
      </w:pPr>
      <w:r>
        <w:rPr>
          <w:rFonts w:ascii="Adif Fago No Regular" w:eastAsia="Adif Fago No Regular" w:hAnsi="Adif Fago No Regular"/>
        </w:rPr>
        <w:t xml:space="preserve">Se debe disponer un espaldón impermeable con una anchura de, al menos, 4 m, medida en </w:t>
      </w:r>
      <w:r>
        <w:rPr>
          <w:rFonts w:ascii="Adif Fago No Regular" w:eastAsia="Adif Fago No Regular" w:hAnsi="Adif Fago No Regular"/>
          <w:spacing w:val="-2"/>
          <w:w w:val="105"/>
        </w:rPr>
        <w:t>horizontal.</w:t>
      </w:r>
    </w:p>
    <w:p w14:paraId="3ECC0747" w14:textId="77777777" w:rsidR="003B27F0" w:rsidRDefault="00F60EA2">
      <w:pPr>
        <w:numPr>
          <w:ilvl w:val="0"/>
          <w:numId w:val="859"/>
        </w:numPr>
        <w:tabs>
          <w:tab w:val="left" w:pos="1072"/>
        </w:tabs>
        <w:spacing w:before="194"/>
        <w:jc w:val="both"/>
      </w:pPr>
      <w:r>
        <w:rPr>
          <w:rFonts w:ascii="Adif Fago No Regular" w:eastAsia="Adif Fago No Regular" w:hAnsi="Adif Fago No Regular"/>
          <w:spacing w:val="-2"/>
        </w:rPr>
        <w:t>Suelos</w:t>
      </w:r>
      <w:r>
        <w:rPr>
          <w:rFonts w:ascii="Adif Fago No Regular" w:eastAsia="Adif Fago No Regular" w:hAnsi="Adif Fago No Regular"/>
          <w:spacing w:val="-5"/>
        </w:rPr>
        <w:t xml:space="preserve"> </w:t>
      </w:r>
      <w:r>
        <w:rPr>
          <w:rFonts w:ascii="Adif Fago No Regular" w:eastAsia="Adif Fago No Regular" w:hAnsi="Adif Fago No Regular"/>
          <w:spacing w:val="-2"/>
        </w:rPr>
        <w:t>“No</w:t>
      </w:r>
      <w:r>
        <w:rPr>
          <w:rFonts w:ascii="Adif Fago No Regular" w:eastAsia="Adif Fago No Regular" w:hAnsi="Adif Fago No Regular"/>
          <w:spacing w:val="-7"/>
        </w:rPr>
        <w:t xml:space="preserve"> </w:t>
      </w:r>
      <w:r>
        <w:rPr>
          <w:rFonts w:ascii="Adif Fago No Regular" w:eastAsia="Adif Fago No Regular" w:hAnsi="Adif Fago No Regular"/>
          <w:spacing w:val="-2"/>
        </w:rPr>
        <w:t>Utilizables”</w:t>
      </w:r>
    </w:p>
    <w:p w14:paraId="343FF8E6" w14:textId="77777777" w:rsidR="003B27F0" w:rsidRDefault="00F60EA2">
      <w:pPr>
        <w:spacing w:before="171" w:line="432" w:lineRule="auto"/>
        <w:ind w:right="2975"/>
        <w:jc w:val="both"/>
      </w:pPr>
      <w:r>
        <w:rPr>
          <w:rFonts w:ascii="Adif Fago No Regular" w:eastAsia="Adif Fago No Regular" w:hAnsi="Adif Fago No Regular"/>
        </w:rPr>
        <w:t>Estos</w:t>
      </w:r>
      <w:r>
        <w:rPr>
          <w:rFonts w:ascii="Adif Fago No Regular" w:eastAsia="Adif Fago No Regular" w:hAnsi="Adif Fago No Regular"/>
          <w:spacing w:val="-6"/>
        </w:rPr>
        <w:t xml:space="preserve"> </w:t>
      </w:r>
      <w:r>
        <w:rPr>
          <w:rFonts w:ascii="Adif Fago No Regular" w:eastAsia="Adif Fago No Regular" w:hAnsi="Adif Fago No Regular"/>
        </w:rPr>
        <w:t>suelos</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5"/>
        </w:rPr>
        <w:t xml:space="preserve"> </w:t>
      </w:r>
      <w:r>
        <w:rPr>
          <w:rFonts w:ascii="Adif Fago No Regular" w:eastAsia="Adif Fago No Regular" w:hAnsi="Adif Fago No Regular"/>
        </w:rPr>
        <w:t>podrán</w:t>
      </w:r>
      <w:r>
        <w:rPr>
          <w:rFonts w:ascii="Adif Fago No Regular" w:eastAsia="Adif Fago No Regular" w:hAnsi="Adif Fago No Regular"/>
          <w:spacing w:val="-6"/>
        </w:rPr>
        <w:t xml:space="preserve"> </w:t>
      </w:r>
      <w:r>
        <w:rPr>
          <w:rFonts w:ascii="Adif Fago No Regular" w:eastAsia="Adif Fago No Regular" w:hAnsi="Adif Fago No Regular"/>
        </w:rPr>
        <w:t>ser</w:t>
      </w:r>
      <w:r>
        <w:rPr>
          <w:rFonts w:ascii="Adif Fago No Regular" w:eastAsia="Adif Fago No Regular" w:hAnsi="Adif Fago No Regular"/>
          <w:spacing w:val="-5"/>
        </w:rPr>
        <w:t xml:space="preserve"> </w:t>
      </w:r>
      <w:r>
        <w:rPr>
          <w:rFonts w:ascii="Adif Fago No Regular" w:eastAsia="Adif Fago No Regular" w:hAnsi="Adif Fago No Regular"/>
        </w:rPr>
        <w:t>empleados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núcleos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terraplenes. Se consideran como tales aquellos que:</w:t>
      </w:r>
    </w:p>
    <w:p w14:paraId="153C5BAF" w14:textId="77777777" w:rsidR="003B27F0" w:rsidRDefault="00F60EA2">
      <w:pPr>
        <w:numPr>
          <w:ilvl w:val="0"/>
          <w:numId w:val="861"/>
        </w:numPr>
        <w:tabs>
          <w:tab w:val="left" w:pos="1072"/>
        </w:tabs>
        <w:spacing w:line="267" w:lineRule="exact"/>
        <w:jc w:val="both"/>
      </w:pPr>
      <w:r>
        <w:rPr>
          <w:rFonts w:ascii="Adif Fago No Regular" w:eastAsia="Adif Fago No Regular" w:hAnsi="Adif Fago No Regular"/>
        </w:rPr>
        <w:t>No se</w:t>
      </w:r>
      <w:r>
        <w:rPr>
          <w:rFonts w:ascii="Adif Fago No Regular" w:eastAsia="Adif Fago No Regular" w:hAnsi="Adif Fago No Regular"/>
          <w:spacing w:val="-1"/>
        </w:rPr>
        <w:t xml:space="preserve"> </w:t>
      </w:r>
      <w:r>
        <w:rPr>
          <w:rFonts w:ascii="Adif Fago No Regular" w:eastAsia="Adif Fago No Regular" w:hAnsi="Adif Fago No Regular"/>
        </w:rPr>
        <w:t>pueden</w:t>
      </w:r>
      <w:r>
        <w:rPr>
          <w:rFonts w:ascii="Adif Fago No Regular" w:eastAsia="Adif Fago No Regular" w:hAnsi="Adif Fago No Regular"/>
          <w:spacing w:val="1"/>
        </w:rPr>
        <w:t xml:space="preserve"> </w:t>
      </w:r>
      <w:r>
        <w:rPr>
          <w:rFonts w:ascii="Adif Fago No Regular" w:eastAsia="Adif Fago No Regular" w:hAnsi="Adif Fago No Regular"/>
        </w:rPr>
        <w:t>incluir en</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categorías</w:t>
      </w:r>
      <w:r>
        <w:rPr>
          <w:rFonts w:ascii="Adif Fago No Regular" w:eastAsia="Adif Fago No Regular" w:hAnsi="Adif Fago No Regular"/>
          <w:spacing w:val="-1"/>
        </w:rPr>
        <w:t xml:space="preserve"> </w:t>
      </w:r>
      <w:r>
        <w:rPr>
          <w:rFonts w:ascii="Adif Fago No Regular" w:eastAsia="Adif Fago No Regular" w:hAnsi="Adif Fago No Regular"/>
          <w:spacing w:val="-2"/>
        </w:rPr>
        <w:t>anteriores</w:t>
      </w:r>
    </w:p>
    <w:p w14:paraId="47961108" w14:textId="77777777" w:rsidR="003B27F0" w:rsidRDefault="00F60EA2">
      <w:pPr>
        <w:numPr>
          <w:ilvl w:val="0"/>
          <w:numId w:val="861"/>
        </w:numPr>
        <w:tabs>
          <w:tab w:val="left" w:pos="1072"/>
        </w:tabs>
        <w:spacing w:line="285" w:lineRule="auto"/>
        <w:ind w:right="482"/>
        <w:jc w:val="both"/>
      </w:pP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17"/>
          <w:w w:val="105"/>
        </w:rPr>
        <w:t xml:space="preserve"> </w:t>
      </w:r>
      <w:r>
        <w:rPr>
          <w:rFonts w:ascii="Adif Fago No Regular" w:eastAsia="Adif Fago No Regular" w:hAnsi="Adif Fago No Regular"/>
          <w:w w:val="105"/>
        </w:rPr>
        <w:t>resultar</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insalubres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contaminados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7"/>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actividades</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 mismos se desarrollen.</w:t>
      </w:r>
    </w:p>
    <w:p w14:paraId="63182C2E" w14:textId="77777777" w:rsidR="003B27F0" w:rsidRDefault="00F60EA2">
      <w:pPr>
        <w:spacing w:before="118"/>
        <w:jc w:val="both"/>
      </w:pPr>
      <w:proofErr w:type="gramStart"/>
      <w:r>
        <w:rPr>
          <w:rFonts w:ascii="Adif Fago No Regular" w:eastAsia="Adif Fago No Regular" w:hAnsi="Adif Fago No Regular"/>
          <w:w w:val="115"/>
        </w:rPr>
        <w:t>Material</w:t>
      </w:r>
      <w:r>
        <w:rPr>
          <w:rFonts w:ascii="Adif Fago No Regular" w:eastAsia="Adif Fago No Regular" w:hAnsi="Adif Fago No Regular"/>
          <w:spacing w:val="11"/>
          <w:w w:val="115"/>
        </w:rPr>
        <w:t xml:space="preserve"> </w:t>
      </w:r>
      <w:r>
        <w:rPr>
          <w:rFonts w:ascii="Adif Fago No Regular" w:eastAsia="Adif Fago No Regular" w:hAnsi="Adif Fago No Regular"/>
          <w:w w:val="115"/>
        </w:rPr>
        <w:t>a</w:t>
      </w:r>
      <w:r>
        <w:rPr>
          <w:rFonts w:ascii="Adif Fago No Regular" w:eastAsia="Adif Fago No Regular" w:hAnsi="Adif Fago No Regular"/>
          <w:spacing w:val="14"/>
          <w:w w:val="115"/>
        </w:rPr>
        <w:t xml:space="preserve"> </w:t>
      </w:r>
      <w:r>
        <w:rPr>
          <w:rFonts w:ascii="Adif Fago No Regular" w:eastAsia="Adif Fago No Regular" w:hAnsi="Adif Fago No Regular"/>
          <w:w w:val="115"/>
        </w:rPr>
        <w:t>emplear</w:t>
      </w:r>
      <w:proofErr w:type="gramEnd"/>
      <w:r>
        <w:rPr>
          <w:rFonts w:ascii="Adif Fago No Regular" w:eastAsia="Adif Fago No Regular" w:hAnsi="Adif Fago No Regular"/>
          <w:spacing w:val="14"/>
          <w:w w:val="115"/>
        </w:rPr>
        <w:t xml:space="preserve"> </w:t>
      </w:r>
      <w:r>
        <w:rPr>
          <w:rFonts w:ascii="Adif Fago No Regular" w:eastAsia="Adif Fago No Regular" w:hAnsi="Adif Fago No Regular"/>
          <w:w w:val="115"/>
        </w:rPr>
        <w:t>en</w:t>
      </w:r>
      <w:r>
        <w:rPr>
          <w:rFonts w:ascii="Adif Fago No Regular" w:eastAsia="Adif Fago No Regular" w:hAnsi="Adif Fago No Regular"/>
          <w:spacing w:val="14"/>
          <w:w w:val="115"/>
        </w:rPr>
        <w:t xml:space="preserve"> </w:t>
      </w:r>
      <w:r>
        <w:rPr>
          <w:rFonts w:ascii="Adif Fago No Regular" w:eastAsia="Adif Fago No Regular" w:hAnsi="Adif Fago No Regular"/>
          <w:w w:val="115"/>
        </w:rPr>
        <w:t>la</w:t>
      </w:r>
      <w:r>
        <w:rPr>
          <w:rFonts w:ascii="Adif Fago No Regular" w:eastAsia="Adif Fago No Regular" w:hAnsi="Adif Fago No Regular"/>
          <w:spacing w:val="11"/>
          <w:w w:val="115"/>
        </w:rPr>
        <w:t xml:space="preserve"> </w:t>
      </w:r>
      <w:r>
        <w:rPr>
          <w:rFonts w:ascii="Adif Fago No Regular" w:eastAsia="Adif Fago No Regular" w:hAnsi="Adif Fago No Regular"/>
          <w:spacing w:val="-2"/>
          <w:w w:val="115"/>
        </w:rPr>
        <w:t>coronación</w:t>
      </w:r>
    </w:p>
    <w:p w14:paraId="3163DD78" w14:textId="77777777" w:rsidR="003B27F0" w:rsidRDefault="00F60EA2">
      <w:pPr>
        <w:spacing w:before="171"/>
        <w:jc w:val="both"/>
      </w:pP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coronación</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terraplén</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dispondrá</w:t>
      </w:r>
      <w:r>
        <w:rPr>
          <w:rFonts w:ascii="Adif Fago No Regular" w:eastAsia="Adif Fago No Regular" w:hAnsi="Adif Fago No Regular"/>
          <w:spacing w:val="8"/>
        </w:rPr>
        <w:t xml:space="preserve"> </w:t>
      </w:r>
      <w:r>
        <w:rPr>
          <w:rFonts w:ascii="Adif Fago No Regular" w:eastAsia="Adif Fago No Regular" w:hAnsi="Adif Fago No Regular"/>
        </w:rPr>
        <w:t>un</w:t>
      </w:r>
      <w:r>
        <w:rPr>
          <w:rFonts w:ascii="Adif Fago No Regular" w:eastAsia="Adif Fago No Regular" w:hAnsi="Adif Fago No Regular"/>
          <w:spacing w:val="8"/>
        </w:rPr>
        <w:t xml:space="preserve"> </w:t>
      </w: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calificado</w:t>
      </w:r>
      <w:r>
        <w:rPr>
          <w:rFonts w:ascii="Adif Fago No Regular" w:eastAsia="Adif Fago No Regular" w:hAnsi="Adif Fago No Regular"/>
          <w:spacing w:val="4"/>
        </w:rPr>
        <w:t xml:space="preserve"> </w:t>
      </w:r>
      <w:r>
        <w:rPr>
          <w:rFonts w:ascii="Adif Fago No Regular" w:eastAsia="Adif Fago No Regular" w:hAnsi="Adif Fago No Regular"/>
        </w:rPr>
        <w:t>como</w:t>
      </w:r>
      <w:r>
        <w:rPr>
          <w:rFonts w:ascii="Adif Fago No Regular" w:eastAsia="Adif Fago No Regular" w:hAnsi="Adif Fago No Regular"/>
          <w:spacing w:val="10"/>
        </w:rPr>
        <w:t xml:space="preserve"> </w:t>
      </w:r>
      <w:r>
        <w:rPr>
          <w:rFonts w:ascii="Adif Fago No Regular" w:eastAsia="Adif Fago No Regular" w:hAnsi="Adif Fago No Regular"/>
        </w:rPr>
        <w:t>“Suelo</w:t>
      </w:r>
      <w:r>
        <w:rPr>
          <w:rFonts w:ascii="Adif Fago No Regular" w:eastAsia="Adif Fago No Regular" w:hAnsi="Adif Fago No Regular"/>
          <w:spacing w:val="7"/>
        </w:rPr>
        <w:t xml:space="preserve"> </w:t>
      </w:r>
      <w:r>
        <w:rPr>
          <w:rFonts w:ascii="Adif Fago No Regular" w:eastAsia="Adif Fago No Regular" w:hAnsi="Adif Fago No Regular"/>
        </w:rPr>
        <w:t>Apto”</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r>
        <w:rPr>
          <w:rFonts w:ascii="Adif Fago No Regular" w:eastAsia="Adif Fago No Regular" w:hAnsi="Adif Fago No Regular"/>
          <w:spacing w:val="-2"/>
        </w:rPr>
        <w:t>cumpla</w:t>
      </w:r>
    </w:p>
    <w:p w14:paraId="5F3408A1" w14:textId="77777777" w:rsidR="003B27F0" w:rsidRDefault="00F60EA2">
      <w:pPr>
        <w:spacing w:before="1"/>
        <w:jc w:val="both"/>
      </w:pPr>
      <w:proofErr w:type="gramStart"/>
      <w:r>
        <w:rPr>
          <w:rFonts w:ascii="Adif Fago No Regular" w:eastAsia="Adif Fago No Regular" w:hAnsi="Adif Fago No Regular"/>
        </w:rPr>
        <w:t>además</w:t>
      </w:r>
      <w:proofErr w:type="gramEnd"/>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siguientes</w:t>
      </w:r>
      <w:r>
        <w:rPr>
          <w:rFonts w:ascii="Adif Fago No Regular" w:eastAsia="Adif Fago No Regular" w:hAnsi="Adif Fago No Regular"/>
          <w:spacing w:val="-11"/>
        </w:rPr>
        <w:t xml:space="preserve"> </w:t>
      </w:r>
      <w:r>
        <w:rPr>
          <w:rFonts w:ascii="Adif Fago No Regular" w:eastAsia="Adif Fago No Regular" w:hAnsi="Adif Fago No Regular"/>
          <w:spacing w:val="-2"/>
        </w:rPr>
        <w:t>limitaciones:</w:t>
      </w:r>
    </w:p>
    <w:p w14:paraId="6A3BDFA1" w14:textId="77777777" w:rsidR="003B27F0" w:rsidRDefault="00F60EA2">
      <w:pPr>
        <w:numPr>
          <w:ilvl w:val="0"/>
          <w:numId w:val="861"/>
        </w:numPr>
        <w:tabs>
          <w:tab w:val="left" w:pos="1072"/>
        </w:tabs>
        <w:spacing w:before="196"/>
        <w:jc w:val="both"/>
      </w:pPr>
      <w:r>
        <w:rPr>
          <w:rFonts w:ascii="Adif Fago No Regular" w:eastAsia="Adif Fago No Regular" w:hAnsi="Adif Fago No Regular"/>
        </w:rPr>
        <w:t>El</w:t>
      </w:r>
      <w:r>
        <w:rPr>
          <w:rFonts w:ascii="Adif Fago No Regular" w:eastAsia="Adif Fago No Regular" w:hAnsi="Adif Fago No Regular"/>
          <w:spacing w:val="-13"/>
        </w:rPr>
        <w:t xml:space="preserve"> </w:t>
      </w:r>
      <w:r>
        <w:rPr>
          <w:rFonts w:ascii="Adif Fago No Regular" w:eastAsia="Adif Fago No Regular" w:hAnsi="Adif Fago No Regular"/>
        </w:rPr>
        <w:t>tamaño</w:t>
      </w:r>
      <w:r>
        <w:rPr>
          <w:rFonts w:ascii="Adif Fago No Regular" w:eastAsia="Adif Fago No Regular" w:hAnsi="Adif Fago No Regular"/>
          <w:spacing w:val="-15"/>
        </w:rPr>
        <w:t xml:space="preserve"> </w:t>
      </w:r>
      <w:r>
        <w:rPr>
          <w:rFonts w:ascii="Adif Fago No Regular" w:eastAsia="Adif Fago No Regular" w:hAnsi="Adif Fago No Regular"/>
        </w:rPr>
        <w:t>máximo</w:t>
      </w:r>
      <w:r>
        <w:rPr>
          <w:rFonts w:ascii="Adif Fago No Regular" w:eastAsia="Adif Fago No Regular" w:hAnsi="Adif Fago No Regular"/>
          <w:spacing w:val="-14"/>
        </w:rPr>
        <w:t xml:space="preserve"> </w:t>
      </w:r>
      <w:r>
        <w:rPr>
          <w:rFonts w:ascii="Adif Fago No Regular" w:eastAsia="Adif Fago No Regular" w:hAnsi="Adif Fago No Regular"/>
        </w:rPr>
        <w:t>no</w:t>
      </w:r>
      <w:r>
        <w:rPr>
          <w:rFonts w:ascii="Adif Fago No Regular" w:eastAsia="Adif Fago No Regular" w:hAnsi="Adif Fago No Regular"/>
          <w:spacing w:val="-13"/>
        </w:rPr>
        <w:t xml:space="preserve"> </w:t>
      </w:r>
      <w:r>
        <w:rPr>
          <w:rFonts w:ascii="Adif Fago No Regular" w:eastAsia="Adif Fago No Regular" w:hAnsi="Adif Fago No Regular"/>
        </w:rPr>
        <w:t>podrá</w:t>
      </w:r>
      <w:r>
        <w:rPr>
          <w:rFonts w:ascii="Adif Fago No Regular" w:eastAsia="Adif Fago No Regular" w:hAnsi="Adif Fago No Regular"/>
          <w:spacing w:val="-11"/>
        </w:rPr>
        <w:t xml:space="preserve"> </w:t>
      </w:r>
      <w:r>
        <w:rPr>
          <w:rFonts w:ascii="Adif Fago No Regular" w:eastAsia="Adif Fago No Regular" w:hAnsi="Adif Fago No Regular"/>
        </w:rPr>
        <w:t>superar</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10</w:t>
      </w:r>
      <w:r>
        <w:rPr>
          <w:rFonts w:ascii="Adif Fago No Regular" w:eastAsia="Adif Fago No Regular" w:hAnsi="Adif Fago No Regular"/>
          <w:spacing w:val="-13"/>
        </w:rPr>
        <w:t xml:space="preserve"> </w:t>
      </w:r>
      <w:r>
        <w:rPr>
          <w:rFonts w:ascii="Adif Fago No Regular" w:eastAsia="Adif Fago No Regular" w:hAnsi="Adif Fago No Regular"/>
        </w:rPr>
        <w:t>cm</w:t>
      </w:r>
      <w:r>
        <w:rPr>
          <w:rFonts w:ascii="Adif Fago No Regular" w:eastAsia="Adif Fago No Regular" w:hAnsi="Adif Fago No Regular"/>
          <w:spacing w:val="-12"/>
        </w:rPr>
        <w:t xml:space="preserve"> </w:t>
      </w:r>
      <w:r>
        <w:rPr>
          <w:rFonts w:ascii="Adif Fago No Regular" w:eastAsia="Adif Fago No Regular" w:hAnsi="Adif Fago No Regular"/>
        </w:rPr>
        <w:t>ni</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3"/>
        </w:rPr>
        <w:t xml:space="preserve"> </w:t>
      </w:r>
      <w:r>
        <w:rPr>
          <w:rFonts w:ascii="Adif Fago No Regular" w:eastAsia="Adif Fago No Regular" w:hAnsi="Adif Fago No Regular"/>
        </w:rPr>
        <w:t>dos</w:t>
      </w:r>
      <w:r>
        <w:rPr>
          <w:rFonts w:ascii="Adif Fago No Regular" w:eastAsia="Adif Fago No Regular" w:hAnsi="Adif Fago No Regular"/>
          <w:spacing w:val="-14"/>
        </w:rPr>
        <w:t xml:space="preserve"> </w:t>
      </w:r>
      <w:r>
        <w:rPr>
          <w:rFonts w:ascii="Adif Fago No Regular" w:eastAsia="Adif Fago No Regular" w:hAnsi="Adif Fago No Regular"/>
        </w:rPr>
        <w:t>tercios</w:t>
      </w:r>
      <w:r>
        <w:rPr>
          <w:rFonts w:ascii="Adif Fago No Regular" w:eastAsia="Adif Fago No Regular" w:hAnsi="Adif Fago No Regular"/>
          <w:spacing w:val="-13"/>
        </w:rPr>
        <w:t xml:space="preserve"> </w:t>
      </w:r>
      <w:r>
        <w:rPr>
          <w:rFonts w:ascii="Adif Fago No Regular" w:eastAsia="Adif Fago No Regular" w:hAnsi="Adif Fago No Regular"/>
        </w:rPr>
        <w:t>(2/3)</w:t>
      </w:r>
      <w:r>
        <w:rPr>
          <w:rFonts w:ascii="Adif Fago No Regular" w:eastAsia="Adif Fago No Regular" w:hAnsi="Adif Fago No Regular"/>
          <w:spacing w:val="-10"/>
        </w:rPr>
        <w:t xml:space="preserve"> </w:t>
      </w:r>
      <w:r>
        <w:rPr>
          <w:rFonts w:ascii="Adif Fago No Regular" w:eastAsia="Adif Fago No Regular" w:hAnsi="Adif Fago No Regular"/>
        </w:rPr>
        <w:t>del</w:t>
      </w:r>
      <w:r>
        <w:rPr>
          <w:rFonts w:ascii="Adif Fago No Regular" w:eastAsia="Adif Fago No Regular" w:hAnsi="Adif Fago No Regular"/>
          <w:spacing w:val="-12"/>
        </w:rPr>
        <w:t xml:space="preserve"> </w:t>
      </w:r>
      <w:r>
        <w:rPr>
          <w:rFonts w:ascii="Adif Fago No Regular" w:eastAsia="Adif Fago No Regular" w:hAnsi="Adif Fago No Regular"/>
        </w:rPr>
        <w:t>espesor</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spacing w:val="-2"/>
        </w:rPr>
        <w:t>tongada.</w:t>
      </w:r>
    </w:p>
    <w:p w14:paraId="15FF06D9" w14:textId="77777777" w:rsidR="003B27F0" w:rsidRDefault="00F60EA2">
      <w:pPr>
        <w:numPr>
          <w:ilvl w:val="0"/>
          <w:numId w:val="861"/>
        </w:numPr>
        <w:tabs>
          <w:tab w:val="left" w:pos="1072"/>
        </w:tabs>
        <w:spacing w:line="283" w:lineRule="auto"/>
        <w:ind w:right="479"/>
        <w:jc w:val="both"/>
      </w:pP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cernido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tamiz</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0,080</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cuarenta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ciento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(40%)</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peso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 xml:space="preserve">la </w:t>
      </w:r>
      <w:r>
        <w:rPr>
          <w:rFonts w:ascii="Adif Fago No Regular" w:eastAsia="Adif Fago No Regular" w:hAnsi="Adif Fago No Regular"/>
          <w:spacing w:val="-4"/>
          <w:w w:val="105"/>
        </w:rPr>
        <w:t>fracción de</w:t>
      </w:r>
      <w:r>
        <w:rPr>
          <w:rFonts w:ascii="Adif Fago No Regular" w:eastAsia="Adif Fago No Regular" w:hAnsi="Adif Fago No Regular"/>
          <w:spacing w:val="-6"/>
          <w:w w:val="105"/>
        </w:rPr>
        <w:t xml:space="preserve"> </w:t>
      </w:r>
      <w:r>
        <w:rPr>
          <w:rFonts w:ascii="Adif Fago No Regular" w:eastAsia="Adif Fago No Regular" w:hAnsi="Adif Fago No Regular"/>
          <w:spacing w:val="-4"/>
          <w:w w:val="105"/>
        </w:rPr>
        <w:t>material</w:t>
      </w:r>
      <w:r>
        <w:rPr>
          <w:rFonts w:ascii="Adif Fago No Regular" w:eastAsia="Adif Fago No Regular" w:hAnsi="Adif Fago No Regular"/>
          <w:spacing w:val="-5"/>
          <w:w w:val="105"/>
        </w:rPr>
        <w:t xml:space="preserve"> </w:t>
      </w:r>
      <w:r>
        <w:rPr>
          <w:rFonts w:ascii="Adif Fago No Regular" w:eastAsia="Adif Fago No Regular" w:hAnsi="Adif Fago No Regular"/>
          <w:spacing w:val="-4"/>
          <w:w w:val="105"/>
        </w:rPr>
        <w:t>inferior</w:t>
      </w:r>
      <w:r>
        <w:rPr>
          <w:rFonts w:ascii="Adif Fago No Regular" w:eastAsia="Adif Fago No Regular" w:hAnsi="Adif Fago No Regular"/>
          <w:spacing w:val="-5"/>
          <w:w w:val="105"/>
        </w:rPr>
        <w:t xml:space="preserve"> </w:t>
      </w:r>
      <w:r>
        <w:rPr>
          <w:rFonts w:ascii="Adif Fago No Regular" w:eastAsia="Adif Fago No Regular" w:hAnsi="Adif Fago No Regular"/>
          <w:spacing w:val="-4"/>
          <w:w w:val="105"/>
        </w:rPr>
        <w:t>a sesenta</w:t>
      </w:r>
      <w:r>
        <w:rPr>
          <w:rFonts w:ascii="Adif Fago No Regular" w:eastAsia="Adif Fago No Regular" w:hAnsi="Adif Fago No Regular"/>
          <w:spacing w:val="-7"/>
          <w:w w:val="105"/>
        </w:rPr>
        <w:t xml:space="preserve"> </w:t>
      </w:r>
      <w:r>
        <w:rPr>
          <w:rFonts w:ascii="Adif Fago No Regular" w:eastAsia="Adif Fago No Regular" w:hAnsi="Adif Fago No Regular"/>
          <w:spacing w:val="-4"/>
          <w:w w:val="105"/>
        </w:rPr>
        <w:t>milímetros</w:t>
      </w:r>
      <w:r>
        <w:rPr>
          <w:rFonts w:ascii="Adif Fago No Regular" w:eastAsia="Adif Fago No Regular" w:hAnsi="Adif Fago No Regular"/>
          <w:spacing w:val="-6"/>
          <w:w w:val="105"/>
        </w:rPr>
        <w:t xml:space="preserve"> </w:t>
      </w:r>
      <w:r>
        <w:rPr>
          <w:rFonts w:ascii="Adif Fago No Regular" w:eastAsia="Adif Fago No Regular" w:hAnsi="Adif Fago No Regular"/>
          <w:spacing w:val="-4"/>
          <w:w w:val="105"/>
        </w:rPr>
        <w:t>(60</w:t>
      </w:r>
      <w:r>
        <w:rPr>
          <w:rFonts w:ascii="Adif Fago No Regular" w:eastAsia="Adif Fago No Regular" w:hAnsi="Adif Fago No Regular"/>
          <w:spacing w:val="-6"/>
          <w:w w:val="105"/>
        </w:rPr>
        <w:t xml:space="preserve"> </w:t>
      </w:r>
      <w:r>
        <w:rPr>
          <w:rFonts w:ascii="Adif Fago No Regular" w:eastAsia="Adif Fago No Regular" w:hAnsi="Adif Fago No Regular"/>
          <w:spacing w:val="-4"/>
          <w:w w:val="105"/>
        </w:rPr>
        <w:t>mm)</w:t>
      </w:r>
      <w:r>
        <w:rPr>
          <w:rFonts w:ascii="Adif Fago No Regular" w:eastAsia="Adif Fago No Regular" w:hAnsi="Adif Fago No Regular"/>
          <w:spacing w:val="-7"/>
          <w:w w:val="105"/>
        </w:rPr>
        <w:t xml:space="preserve"> </w:t>
      </w:r>
      <w:r>
        <w:rPr>
          <w:rFonts w:ascii="Adif Fago No Regular" w:eastAsia="Adif Fago No Regular" w:hAnsi="Adif Fago No Regular"/>
          <w:spacing w:val="-4"/>
          <w:w w:val="105"/>
        </w:rPr>
        <w:t>(tamiz 60</w:t>
      </w:r>
      <w:r>
        <w:rPr>
          <w:rFonts w:ascii="Adif Fago No Regular" w:eastAsia="Adif Fago No Regular" w:hAnsi="Adif Fago No Regular"/>
          <w:spacing w:val="-6"/>
          <w:w w:val="105"/>
        </w:rPr>
        <w:t xml:space="preserve"> </w:t>
      </w:r>
      <w:r>
        <w:rPr>
          <w:rFonts w:ascii="Adif Fago No Regular" w:eastAsia="Adif Fago No Regular" w:hAnsi="Adif Fago No Regular"/>
          <w:spacing w:val="-4"/>
          <w:w w:val="105"/>
        </w:rPr>
        <w:t>UNE).</w:t>
      </w:r>
    </w:p>
    <w:p w14:paraId="73B660C3" w14:textId="77777777" w:rsidR="003B27F0" w:rsidRDefault="00F60EA2">
      <w:pPr>
        <w:numPr>
          <w:ilvl w:val="0"/>
          <w:numId w:val="861"/>
        </w:numPr>
        <w:tabs>
          <w:tab w:val="left" w:pos="1072"/>
        </w:tabs>
        <w:spacing w:before="122"/>
        <w:jc w:val="both"/>
      </w:pPr>
      <w:r>
        <w:rPr>
          <w:rFonts w:ascii="Adif Fago No Regular" w:eastAsia="Adif Fago No Regular" w:hAnsi="Adif Fago No Regular"/>
        </w:rPr>
        <w:t>Límite</w:t>
      </w:r>
      <w:r>
        <w:rPr>
          <w:rFonts w:ascii="Adif Fago No Regular" w:eastAsia="Adif Fago No Regular" w:hAnsi="Adif Fago No Regular"/>
          <w:spacing w:val="3"/>
        </w:rPr>
        <w:t xml:space="preserve"> </w:t>
      </w:r>
      <w:r>
        <w:rPr>
          <w:rFonts w:ascii="Adif Fago No Regular" w:eastAsia="Adif Fago No Regular" w:hAnsi="Adif Fago No Regular"/>
        </w:rPr>
        <w:t>líquido</w:t>
      </w:r>
      <w:r>
        <w:rPr>
          <w:rFonts w:ascii="Adif Fago No Regular" w:eastAsia="Adif Fago No Regular" w:hAnsi="Adif Fago No Regular"/>
          <w:spacing w:val="3"/>
        </w:rPr>
        <w:t xml:space="preserve"> </w:t>
      </w:r>
      <w:r>
        <w:rPr>
          <w:rFonts w:ascii="Adif Fago No Regular" w:eastAsia="Adif Fago No Regular" w:hAnsi="Adif Fago No Regular"/>
        </w:rPr>
        <w:t>inferior</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cuarenta</w:t>
      </w:r>
      <w:r>
        <w:rPr>
          <w:rFonts w:ascii="Adif Fago No Regular" w:eastAsia="Adif Fago No Regular" w:hAnsi="Adif Fago No Regular"/>
          <w:spacing w:val="8"/>
        </w:rPr>
        <w:t xml:space="preserve"> </w:t>
      </w:r>
      <w:r>
        <w:rPr>
          <w:rFonts w:ascii="Adif Fago No Regular" w:eastAsia="Adif Fago No Regular" w:hAnsi="Adif Fago No Regular"/>
          <w:spacing w:val="-4"/>
        </w:rPr>
        <w:t>(40)</w:t>
      </w:r>
    </w:p>
    <w:p w14:paraId="36AAFFF1" w14:textId="77777777" w:rsidR="003B27F0" w:rsidRDefault="00F60EA2">
      <w:pPr>
        <w:numPr>
          <w:ilvl w:val="0"/>
          <w:numId w:val="861"/>
        </w:numPr>
        <w:tabs>
          <w:tab w:val="left" w:pos="1072"/>
        </w:tabs>
        <w:spacing w:line="388" w:lineRule="auto"/>
        <w:ind w:left="352" w:right="3960" w:firstLine="360"/>
        <w:jc w:val="both"/>
        <w:rPr>
          <w:rFonts w:ascii="Arial Narrow" w:hAnsi="Arial Narrow"/>
          <w:b/>
        </w:rPr>
      </w:pPr>
      <w:r>
        <w:rPr>
          <w:rFonts w:ascii="Adif Fago No Regular" w:eastAsia="Adif Fago No Regular" w:hAnsi="Adif Fago No Regular"/>
          <w:spacing w:val="-4"/>
        </w:rPr>
        <w:t>CBR&gt;10,</w:t>
      </w:r>
      <w:r>
        <w:rPr>
          <w:rFonts w:ascii="Adif Fago No Regular" w:eastAsia="Adif Fago No Regular" w:hAnsi="Adif Fago No Regular"/>
          <w:spacing w:val="-9"/>
        </w:rPr>
        <w:t xml:space="preserve"> </w:t>
      </w:r>
      <w:r>
        <w:rPr>
          <w:rFonts w:ascii="Adif Fago No Regular" w:eastAsia="Adif Fago No Regular" w:hAnsi="Adif Fago No Regular"/>
          <w:spacing w:val="-4"/>
        </w:rPr>
        <w:t>para</w:t>
      </w:r>
      <w:r>
        <w:rPr>
          <w:rFonts w:ascii="Adif Fago No Regular" w:eastAsia="Adif Fago No Regular" w:hAnsi="Adif Fago No Regular"/>
          <w:spacing w:val="-8"/>
        </w:rPr>
        <w:t xml:space="preserve"> </w:t>
      </w:r>
      <w:r>
        <w:rPr>
          <w:rFonts w:ascii="Adif Fago No Regular" w:eastAsia="Adif Fago No Regular" w:hAnsi="Adif Fago No Regular"/>
          <w:spacing w:val="-4"/>
        </w:rPr>
        <w:t>un</w:t>
      </w:r>
      <w:r>
        <w:rPr>
          <w:rFonts w:ascii="Adif Fago No Regular" w:eastAsia="Adif Fago No Regular" w:hAnsi="Adif Fago No Regular"/>
          <w:spacing w:val="-8"/>
        </w:rPr>
        <w:t xml:space="preserve"> </w:t>
      </w:r>
      <w:r>
        <w:rPr>
          <w:rFonts w:ascii="Adif Fago No Regular" w:eastAsia="Adif Fago No Regular" w:hAnsi="Adif Fago No Regular"/>
          <w:spacing w:val="-4"/>
        </w:rPr>
        <w:t>núcleo</w:t>
      </w:r>
      <w:r>
        <w:rPr>
          <w:rFonts w:ascii="Adif Fago No Regular" w:eastAsia="Adif Fago No Regular" w:hAnsi="Adif Fago No Regular"/>
          <w:spacing w:val="-9"/>
        </w:rPr>
        <w:t xml:space="preserve"> </w:t>
      </w:r>
      <w:r>
        <w:rPr>
          <w:rFonts w:ascii="Adif Fago No Regular" w:eastAsia="Adif Fago No Regular" w:hAnsi="Adif Fago No Regular"/>
          <w:spacing w:val="-4"/>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terraplén</w:t>
      </w:r>
      <w:r>
        <w:rPr>
          <w:rFonts w:ascii="Adif Fago No Regular" w:eastAsia="Adif Fago No Regular" w:hAnsi="Adif Fago No Regular"/>
          <w:spacing w:val="-8"/>
        </w:rPr>
        <w:t xml:space="preserve"> </w:t>
      </w:r>
      <w:r>
        <w:rPr>
          <w:rFonts w:ascii="Adif Fago No Regular" w:eastAsia="Adif Fago No Regular" w:hAnsi="Adif Fago No Regular"/>
          <w:spacing w:val="-4"/>
        </w:rPr>
        <w:t>que</w:t>
      </w:r>
      <w:r>
        <w:rPr>
          <w:rFonts w:ascii="Adif Fago No Regular" w:eastAsia="Adif Fago No Regular" w:hAnsi="Adif Fago No Regular"/>
          <w:spacing w:val="-10"/>
        </w:rPr>
        <w:t xml:space="preserve"> </w:t>
      </w:r>
      <w:r>
        <w:rPr>
          <w:rFonts w:ascii="Adif Fago No Regular" w:eastAsia="Adif Fago No Regular" w:hAnsi="Adif Fago No Regular"/>
          <w:spacing w:val="-4"/>
        </w:rPr>
        <w:t>presente</w:t>
      </w:r>
      <w:r>
        <w:rPr>
          <w:rFonts w:ascii="Adif Fago No Regular" w:eastAsia="Adif Fago No Regular" w:hAnsi="Adif Fago No Regular"/>
          <w:spacing w:val="-8"/>
        </w:rPr>
        <w:t xml:space="preserve"> </w:t>
      </w:r>
      <w:r>
        <w:rPr>
          <w:rFonts w:ascii="Adif Fago No Regular" w:eastAsia="Adif Fago No Regular" w:hAnsi="Adif Fago No Regular"/>
          <w:spacing w:val="-4"/>
        </w:rPr>
        <w:t xml:space="preserve">CBR&gt;5. </w:t>
      </w:r>
      <w:proofErr w:type="gramStart"/>
      <w:r>
        <w:rPr>
          <w:rFonts w:ascii="Adif Fago No Regular" w:eastAsia="Adif Fago No Regular" w:hAnsi="Adif Fago No Regular"/>
          <w:w w:val="105"/>
        </w:rPr>
        <w:t>Materiales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emplear</w:t>
      </w:r>
      <w:proofErr w:type="gramEnd"/>
      <w:r>
        <w:rPr>
          <w:rFonts w:ascii="Adif Fago No Regular" w:eastAsia="Adif Fago No Regular" w:hAnsi="Adif Fago No Regular"/>
          <w:spacing w:val="4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espaldones</w:t>
      </w:r>
    </w:p>
    <w:p w14:paraId="592997FE" w14:textId="77777777" w:rsidR="003B27F0" w:rsidRDefault="00F60EA2">
      <w:pPr>
        <w:spacing w:before="13"/>
        <w:jc w:val="both"/>
      </w:pPr>
      <w:proofErr w:type="gramStart"/>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materiales</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emplear</w:t>
      </w:r>
      <w:proofErr w:type="gramEnd"/>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espaldones</w:t>
      </w:r>
      <w:r>
        <w:rPr>
          <w:rFonts w:ascii="Adif Fago No Regular" w:eastAsia="Adif Fago No Regular" w:hAnsi="Adif Fago No Regular"/>
          <w:spacing w:val="-7"/>
        </w:rPr>
        <w:t xml:space="preserve"> </w:t>
      </w:r>
      <w:r>
        <w:rPr>
          <w:rFonts w:ascii="Adif Fago No Regular" w:eastAsia="Adif Fago No Regular" w:hAnsi="Adif Fago No Regular"/>
        </w:rPr>
        <w:t>deben</w:t>
      </w:r>
      <w:r>
        <w:rPr>
          <w:rFonts w:ascii="Adif Fago No Regular" w:eastAsia="Adif Fago No Regular" w:hAnsi="Adif Fago No Regular"/>
          <w:spacing w:val="-7"/>
        </w:rPr>
        <w:t xml:space="preserve"> </w:t>
      </w:r>
      <w:r>
        <w:rPr>
          <w:rFonts w:ascii="Adif Fago No Regular" w:eastAsia="Adif Fago No Regular" w:hAnsi="Adif Fago No Regular"/>
        </w:rPr>
        <w:t>poderse</w:t>
      </w:r>
      <w:r>
        <w:rPr>
          <w:rFonts w:ascii="Adif Fago No Regular" w:eastAsia="Adif Fago No Regular" w:hAnsi="Adif Fago No Regular"/>
          <w:spacing w:val="-5"/>
        </w:rPr>
        <w:t xml:space="preserve"> </w:t>
      </w:r>
      <w:r>
        <w:rPr>
          <w:rFonts w:ascii="Adif Fago No Regular" w:eastAsia="Adif Fago No Regular" w:hAnsi="Adif Fago No Regular"/>
        </w:rPr>
        <w:t>clasificar</w:t>
      </w:r>
      <w:r>
        <w:rPr>
          <w:rFonts w:ascii="Adif Fago No Regular" w:eastAsia="Adif Fago No Regular" w:hAnsi="Adif Fago No Regular"/>
          <w:spacing w:val="-10"/>
        </w:rPr>
        <w:t xml:space="preserve"> </w:t>
      </w:r>
      <w:r>
        <w:rPr>
          <w:rFonts w:ascii="Adif Fago No Regular" w:eastAsia="Adif Fago No Regular" w:hAnsi="Adif Fago No Regular"/>
        </w:rPr>
        <w:t>como</w:t>
      </w:r>
      <w:r>
        <w:rPr>
          <w:rFonts w:ascii="Adif Fago No Regular" w:eastAsia="Adif Fago No Regular" w:hAnsi="Adif Fago No Regular"/>
          <w:spacing w:val="-7"/>
        </w:rPr>
        <w:t xml:space="preserve"> </w:t>
      </w:r>
      <w:r>
        <w:rPr>
          <w:rFonts w:ascii="Adif Fago No Regular" w:eastAsia="Adif Fago No Regular" w:hAnsi="Adif Fago No Regular"/>
        </w:rPr>
        <w:t>“Suelos</w:t>
      </w:r>
      <w:r>
        <w:rPr>
          <w:rFonts w:ascii="Adif Fago No Regular" w:eastAsia="Adif Fago No Regular" w:hAnsi="Adif Fago No Regular"/>
          <w:spacing w:val="-7"/>
        </w:rPr>
        <w:t xml:space="preserve"> </w:t>
      </w:r>
      <w:r>
        <w:rPr>
          <w:rFonts w:ascii="Adif Fago No Regular" w:eastAsia="Adif Fago No Regular" w:hAnsi="Adif Fago No Regular"/>
        </w:rPr>
        <w:t>Aptos”</w:t>
      </w:r>
      <w:r>
        <w:rPr>
          <w:rFonts w:ascii="Adif Fago No Regular" w:eastAsia="Adif Fago No Regular" w:hAnsi="Adif Fago No Regular"/>
          <w:spacing w:val="-9"/>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acuerdo</w:t>
      </w:r>
      <w:r>
        <w:rPr>
          <w:rFonts w:ascii="Adif Fago No Regular" w:eastAsia="Adif Fago No Regular" w:hAnsi="Adif Fago No Regular"/>
          <w:spacing w:val="-9"/>
        </w:rPr>
        <w:t xml:space="preserve"> </w:t>
      </w:r>
      <w:r>
        <w:rPr>
          <w:rFonts w:ascii="Adif Fago No Regular" w:eastAsia="Adif Fago No Regular" w:hAnsi="Adif Fago No Regular"/>
          <w:spacing w:val="-10"/>
        </w:rPr>
        <w:t>a</w:t>
      </w:r>
      <w:proofErr w:type="gramEnd"/>
    </w:p>
    <w:p w14:paraId="2BB8C424" w14:textId="77777777" w:rsidR="003B27F0" w:rsidRDefault="00F60EA2">
      <w:pPr>
        <w:spacing w:before="1"/>
        <w:jc w:val="both"/>
      </w:pP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especificaciones</w:t>
      </w:r>
      <w:r>
        <w:rPr>
          <w:rFonts w:ascii="Adif Fago No Regular" w:eastAsia="Adif Fago No Regular" w:hAnsi="Adif Fago No Regular"/>
          <w:spacing w:val="-10"/>
        </w:rPr>
        <w:t xml:space="preserve"> </w:t>
      </w:r>
      <w:r>
        <w:rPr>
          <w:rFonts w:ascii="Adif Fago No Regular" w:eastAsia="Adif Fago No Regular" w:hAnsi="Adif Fago No Regular"/>
        </w:rPr>
        <w:t>incluidas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este</w:t>
      </w:r>
      <w:r>
        <w:rPr>
          <w:rFonts w:ascii="Adif Fago No Regular" w:eastAsia="Adif Fago No Regular" w:hAnsi="Adif Fago No Regular"/>
          <w:spacing w:val="-11"/>
        </w:rPr>
        <w:t xml:space="preserve"> </w:t>
      </w:r>
      <w:r>
        <w:rPr>
          <w:rFonts w:ascii="Adif Fago No Regular" w:eastAsia="Adif Fago No Regular" w:hAnsi="Adif Fago No Regular"/>
          <w:spacing w:val="-2"/>
        </w:rPr>
        <w:t>artículo.</w:t>
      </w:r>
    </w:p>
    <w:p w14:paraId="6A495CE3" w14:textId="77777777" w:rsidR="003B27F0" w:rsidRDefault="00F60EA2">
      <w:pPr>
        <w:spacing w:before="200"/>
        <w:jc w:val="both"/>
      </w:pPr>
      <w:r>
        <w:rPr>
          <w:rFonts w:ascii="Adif Fago No Regular" w:eastAsia="Adif Fago No Regular" w:hAnsi="Adif Fago No Regular"/>
        </w:rPr>
        <w:t>Cuando</w:t>
      </w:r>
      <w:r>
        <w:rPr>
          <w:rFonts w:ascii="Adif Fago No Regular" w:eastAsia="Adif Fago No Regular" w:hAnsi="Adif Fago No Regular"/>
          <w:spacing w:val="-1"/>
        </w:rPr>
        <w:t xml:space="preserve"> </w:t>
      </w:r>
      <w:r>
        <w:rPr>
          <w:rFonts w:ascii="Adif Fago No Regular" w:eastAsia="Adif Fago No Regular" w:hAnsi="Adif Fago No Regular"/>
        </w:rPr>
        <w:t>se deba disponer un espaldón,</w:t>
      </w:r>
      <w:r>
        <w:rPr>
          <w:rFonts w:ascii="Adif Fago No Regular" w:eastAsia="Adif Fago No Regular" w:hAnsi="Adif Fago No Regular"/>
          <w:spacing w:val="-1"/>
        </w:rPr>
        <w:t xml:space="preserve"> </w:t>
      </w:r>
      <w:r>
        <w:rPr>
          <w:rFonts w:ascii="Adif Fago No Regular" w:eastAsia="Adif Fago No Regular" w:hAnsi="Adif Fago No Regular"/>
        </w:rPr>
        <w:t>calificable como impermeable</w:t>
      </w:r>
      <w:r>
        <w:rPr>
          <w:rFonts w:ascii="Adif Fago No Regular" w:eastAsia="Adif Fago No Regular" w:hAnsi="Adif Fago No Regular"/>
          <w:spacing w:val="-1"/>
        </w:rPr>
        <w:t xml:space="preserve"> </w:t>
      </w:r>
      <w:r>
        <w:rPr>
          <w:rFonts w:ascii="Adif Fago No Regular" w:eastAsia="Adif Fago No Regular" w:hAnsi="Adif Fago No Regular"/>
        </w:rPr>
        <w:t>a efectos de encapsulado,</w:t>
      </w:r>
      <w:r>
        <w:rPr>
          <w:rFonts w:ascii="Adif Fago No Regular" w:eastAsia="Adif Fago No Regular" w:hAnsi="Adif Fago No Regular"/>
          <w:spacing w:val="-1"/>
        </w:rPr>
        <w:t xml:space="preserve"> </w:t>
      </w:r>
      <w:r>
        <w:rPr>
          <w:rFonts w:ascii="Adif Fago No Regular" w:eastAsia="Adif Fago No Regular" w:hAnsi="Adif Fago No Regular"/>
        </w:rPr>
        <w:t>los materiales cumplirán las siguientes condiciones adicionales:</w:t>
      </w:r>
    </w:p>
    <w:p w14:paraId="1B7D5911" w14:textId="77777777" w:rsidR="003B27F0" w:rsidRDefault="00F60EA2">
      <w:pPr>
        <w:numPr>
          <w:ilvl w:val="0"/>
          <w:numId w:val="861"/>
        </w:numPr>
        <w:tabs>
          <w:tab w:val="left" w:pos="1072"/>
        </w:tabs>
        <w:spacing w:before="197"/>
        <w:jc w:val="both"/>
      </w:pPr>
      <w:r>
        <w:rPr>
          <w:rFonts w:ascii="Adif Fago No Regular" w:eastAsia="Adif Fago No Regular" w:hAnsi="Adif Fago No Regular"/>
        </w:rPr>
        <w:t>Bien</w:t>
      </w:r>
      <w:r>
        <w:rPr>
          <w:rFonts w:ascii="Adif Fago No Regular" w:eastAsia="Adif Fago No Regular" w:hAnsi="Adif Fago No Regular"/>
          <w:spacing w:val="13"/>
        </w:rPr>
        <w:t xml:space="preserve"> </w:t>
      </w:r>
      <w:r>
        <w:rPr>
          <w:rFonts w:ascii="Adif Fago No Regular" w:eastAsia="Adif Fago No Regular" w:hAnsi="Adif Fago No Regular"/>
        </w:rPr>
        <w:t>graduado,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3"/>
        </w:rPr>
        <w:t xml:space="preserve"> </w:t>
      </w:r>
      <w:r>
        <w:rPr>
          <w:rFonts w:ascii="Adif Fago No Regular" w:eastAsia="Adif Fago No Regular" w:hAnsi="Adif Fago No Regular"/>
        </w:rPr>
        <w:t>un</w:t>
      </w:r>
      <w:r>
        <w:rPr>
          <w:rFonts w:ascii="Adif Fago No Regular" w:eastAsia="Adif Fago No Regular" w:hAnsi="Adif Fago No Regular"/>
          <w:spacing w:val="11"/>
        </w:rPr>
        <w:t xml:space="preserve"> </w:t>
      </w:r>
      <w:r>
        <w:rPr>
          <w:rFonts w:ascii="Adif Fago No Regular" w:eastAsia="Adif Fago No Regular" w:hAnsi="Adif Fago No Regular"/>
        </w:rPr>
        <w:t>coeficiente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uniformidad</w:t>
      </w:r>
      <w:r>
        <w:rPr>
          <w:rFonts w:ascii="Adif Fago No Regular" w:eastAsia="Adif Fago No Regular" w:hAnsi="Adif Fago No Regular"/>
          <w:spacing w:val="12"/>
        </w:rPr>
        <w:t xml:space="preserve"> </w:t>
      </w:r>
      <w:r>
        <w:rPr>
          <w:rFonts w:ascii="Adif Fago No Regular" w:eastAsia="Adif Fago No Regular" w:hAnsi="Adif Fago No Regular"/>
        </w:rPr>
        <w:t>(Cu=d60/d10)</w:t>
      </w:r>
      <w:r>
        <w:rPr>
          <w:rFonts w:ascii="Adif Fago No Regular" w:eastAsia="Adif Fago No Regular" w:hAnsi="Adif Fago No Regular"/>
          <w:spacing w:val="13"/>
        </w:rPr>
        <w:t xml:space="preserve"> </w:t>
      </w:r>
      <w:r>
        <w:rPr>
          <w:rFonts w:ascii="Adif Fago No Regular" w:eastAsia="Adif Fago No Regular" w:hAnsi="Adif Fago No Regular"/>
        </w:rPr>
        <w:t>superior</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3"/>
        </w:rPr>
        <w:t xml:space="preserve"> </w:t>
      </w:r>
      <w:r>
        <w:rPr>
          <w:rFonts w:ascii="Adif Fago No Regular" w:eastAsia="Adif Fago No Regular" w:hAnsi="Adif Fago No Regular"/>
          <w:spacing w:val="-10"/>
        </w:rPr>
        <w:t>6</w:t>
      </w:r>
    </w:p>
    <w:p w14:paraId="32CEAA88" w14:textId="77777777" w:rsidR="003B27F0" w:rsidRDefault="00F60EA2">
      <w:pPr>
        <w:numPr>
          <w:ilvl w:val="0"/>
          <w:numId w:val="861"/>
        </w:numPr>
        <w:tabs>
          <w:tab w:val="left" w:pos="1072"/>
        </w:tabs>
        <w:spacing w:before="167"/>
        <w:jc w:val="both"/>
      </w:pPr>
      <w:r>
        <w:rPr>
          <w:rFonts w:ascii="Adif Fago No Regular" w:eastAsia="Adif Fago No Regular" w:hAnsi="Adif Fago No Regular"/>
        </w:rPr>
        <w:t>Tamaño</w:t>
      </w:r>
      <w:r>
        <w:rPr>
          <w:rFonts w:ascii="Adif Fago No Regular" w:eastAsia="Adif Fago No Regular" w:hAnsi="Adif Fago No Regular"/>
          <w:spacing w:val="4"/>
        </w:rPr>
        <w:t xml:space="preserve"> </w:t>
      </w:r>
      <w:r>
        <w:rPr>
          <w:rFonts w:ascii="Adif Fago No Regular" w:eastAsia="Adif Fago No Regular" w:hAnsi="Adif Fago No Regular"/>
        </w:rPr>
        <w:t>máximo:</w:t>
      </w:r>
      <w:r>
        <w:rPr>
          <w:rFonts w:ascii="Adif Fago No Regular" w:eastAsia="Adif Fago No Regular" w:hAnsi="Adif Fago No Regular"/>
          <w:spacing w:val="6"/>
        </w:rPr>
        <w:t xml:space="preserve"> </w:t>
      </w:r>
      <w:r>
        <w:rPr>
          <w:rFonts w:ascii="Adif Fago No Regular" w:eastAsia="Adif Fago No Regular" w:hAnsi="Adif Fago No Regular"/>
        </w:rPr>
        <w:t>30</w:t>
      </w:r>
      <w:r>
        <w:rPr>
          <w:rFonts w:ascii="Adif Fago No Regular" w:eastAsia="Adif Fago No Regular" w:hAnsi="Adif Fago No Regular"/>
          <w:spacing w:val="4"/>
        </w:rPr>
        <w:t xml:space="preserve"> </w:t>
      </w:r>
      <w:r>
        <w:rPr>
          <w:rFonts w:ascii="Adif Fago No Regular" w:eastAsia="Adif Fago No Regular" w:hAnsi="Adif Fago No Regular"/>
          <w:spacing w:val="-7"/>
        </w:rPr>
        <w:t>mm</w:t>
      </w:r>
    </w:p>
    <w:p w14:paraId="3D70F694" w14:textId="77777777" w:rsidR="003B27F0" w:rsidRDefault="00F60EA2">
      <w:pPr>
        <w:numPr>
          <w:ilvl w:val="0"/>
          <w:numId w:val="861"/>
        </w:numPr>
        <w:tabs>
          <w:tab w:val="left" w:pos="1072"/>
        </w:tabs>
        <w:jc w:val="both"/>
      </w:pPr>
      <w:r>
        <w:rPr>
          <w:rFonts w:ascii="Adif Fago No Regular" w:eastAsia="Adif Fago No Regular" w:hAnsi="Adif Fago No Regular"/>
        </w:rPr>
        <w:t>Contenido</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4"/>
        </w:rPr>
        <w:t xml:space="preserve"> </w:t>
      </w:r>
      <w:r>
        <w:rPr>
          <w:rFonts w:ascii="Adif Fago No Regular" w:eastAsia="Adif Fago No Regular" w:hAnsi="Adif Fago No Regular"/>
        </w:rPr>
        <w:t>superior</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spacing w:val="-5"/>
        </w:rPr>
        <w:t>25%</w:t>
      </w:r>
    </w:p>
    <w:p w14:paraId="31B05712" w14:textId="77777777" w:rsidR="003B27F0" w:rsidRDefault="003B27F0">
      <w:pPr>
        <w:jc w:val="both"/>
      </w:pPr>
    </w:p>
    <w:p w14:paraId="55091612" w14:textId="551631D3" w:rsidR="003B27F0" w:rsidRDefault="00F60EA2">
      <w:pPr>
        <w:numPr>
          <w:ilvl w:val="0"/>
          <w:numId w:val="861"/>
        </w:numPr>
        <w:tabs>
          <w:tab w:val="left" w:pos="1072"/>
        </w:tabs>
        <w:spacing w:before="133"/>
        <w:jc w:val="both"/>
      </w:pPr>
      <w:r>
        <w:rPr>
          <w:rFonts w:ascii="Adif Fago No Regular" w:eastAsia="Adif Fago No Regular" w:hAnsi="Adif Fago No Regular"/>
        </w:rPr>
        <w:t>Límite</w:t>
      </w:r>
      <w:r>
        <w:rPr>
          <w:rFonts w:ascii="Adif Fago No Regular" w:eastAsia="Adif Fago No Regular" w:hAnsi="Adif Fago No Regular"/>
          <w:spacing w:val="28"/>
        </w:rPr>
        <w:t xml:space="preserve"> </w:t>
      </w:r>
      <w:r>
        <w:rPr>
          <w:rFonts w:ascii="Adif Fago No Regular" w:eastAsia="Adif Fago No Regular" w:hAnsi="Adif Fago No Regular"/>
        </w:rPr>
        <w:t>líquido</w:t>
      </w:r>
      <w:r>
        <w:rPr>
          <w:rFonts w:ascii="Adif Fago No Regular" w:eastAsia="Adif Fago No Regular" w:hAnsi="Adif Fago No Regular"/>
          <w:spacing w:val="32"/>
        </w:rPr>
        <w:t xml:space="preserve"> </w:t>
      </w:r>
      <w:r>
        <w:rPr>
          <w:rFonts w:ascii="Adif Fago No Regular" w:eastAsia="Adif Fago No Regular" w:hAnsi="Adif Fago No Regular"/>
        </w:rPr>
        <w:t>inferior</w:t>
      </w:r>
      <w:r>
        <w:rPr>
          <w:rFonts w:ascii="Adif Fago No Regular" w:eastAsia="Adif Fago No Regular" w:hAnsi="Adif Fago No Regular"/>
          <w:spacing w:val="32"/>
        </w:rPr>
        <w:t xml:space="preserve"> </w:t>
      </w:r>
      <w:r>
        <w:rPr>
          <w:rFonts w:ascii="Adif Fago No Regular" w:eastAsia="Adif Fago No Regular" w:hAnsi="Adif Fago No Regular"/>
        </w:rPr>
        <w:t>a</w:t>
      </w:r>
      <w:r>
        <w:rPr>
          <w:rFonts w:ascii="Adif Fago No Regular" w:eastAsia="Adif Fago No Regular" w:hAnsi="Adif Fago No Regular"/>
          <w:spacing w:val="31"/>
        </w:rPr>
        <w:t xml:space="preserve"> </w:t>
      </w:r>
      <w:r>
        <w:rPr>
          <w:rFonts w:ascii="Adif Fago No Regular" w:eastAsia="Adif Fago No Regular" w:hAnsi="Adif Fago No Regular"/>
          <w:spacing w:val="-4"/>
        </w:rPr>
        <w:t>40%.</w:t>
      </w:r>
    </w:p>
    <w:p w14:paraId="58A083C9" w14:textId="77777777" w:rsidR="003B27F0" w:rsidRDefault="00F60EA2">
      <w:pPr>
        <w:spacing w:before="168"/>
        <w:jc w:val="both"/>
      </w:pPr>
      <w:r>
        <w:rPr>
          <w:rFonts w:ascii="Adif Fago No Regular" w:eastAsia="Adif Fago No Regular" w:hAnsi="Adif Fago No Regular"/>
        </w:rPr>
        <w:t>Se</w:t>
      </w:r>
      <w:r>
        <w:rPr>
          <w:rFonts w:ascii="Adif Fago No Regular" w:eastAsia="Adif Fago No Regular" w:hAnsi="Adif Fago No Regular"/>
          <w:spacing w:val="23"/>
        </w:rPr>
        <w:t xml:space="preserve"> </w:t>
      </w:r>
      <w:r>
        <w:rPr>
          <w:rFonts w:ascii="Adif Fago No Regular" w:eastAsia="Adif Fago No Regular" w:hAnsi="Adif Fago No Regular"/>
        </w:rPr>
        <w:t>podrán</w:t>
      </w:r>
      <w:r>
        <w:rPr>
          <w:rFonts w:ascii="Adif Fago No Regular" w:eastAsia="Adif Fago No Regular" w:hAnsi="Adif Fago No Regular"/>
          <w:spacing w:val="22"/>
        </w:rPr>
        <w:t xml:space="preserve"> </w:t>
      </w:r>
      <w:r>
        <w:rPr>
          <w:rFonts w:ascii="Adif Fago No Regular" w:eastAsia="Adif Fago No Regular" w:hAnsi="Adif Fago No Regular"/>
        </w:rPr>
        <w:t>utilizar</w:t>
      </w:r>
      <w:r>
        <w:rPr>
          <w:rFonts w:ascii="Adif Fago No Regular" w:eastAsia="Adif Fago No Regular" w:hAnsi="Adif Fago No Regular"/>
          <w:spacing w:val="24"/>
        </w:rPr>
        <w:t xml:space="preserve"> </w:t>
      </w:r>
      <w:r>
        <w:rPr>
          <w:rFonts w:ascii="Adif Fago No Regular" w:eastAsia="Adif Fago No Regular" w:hAnsi="Adif Fago No Regular"/>
        </w:rPr>
        <w:t>en</w:t>
      </w:r>
      <w:r>
        <w:rPr>
          <w:rFonts w:ascii="Adif Fago No Regular" w:eastAsia="Adif Fago No Regular" w:hAnsi="Adif Fago No Regular"/>
          <w:spacing w:val="21"/>
        </w:rPr>
        <w:t xml:space="preserve"> </w:t>
      </w:r>
      <w:r>
        <w:rPr>
          <w:rFonts w:ascii="Adif Fago No Regular" w:eastAsia="Adif Fago No Regular" w:hAnsi="Adif Fago No Regular"/>
        </w:rPr>
        <w:t>los</w:t>
      </w:r>
      <w:r>
        <w:rPr>
          <w:rFonts w:ascii="Adif Fago No Regular" w:eastAsia="Adif Fago No Regular" w:hAnsi="Adif Fago No Regular"/>
          <w:spacing w:val="23"/>
        </w:rPr>
        <w:t xml:space="preserve"> </w:t>
      </w:r>
      <w:r>
        <w:rPr>
          <w:rFonts w:ascii="Adif Fago No Regular" w:eastAsia="Adif Fago No Regular" w:hAnsi="Adif Fago No Regular"/>
        </w:rPr>
        <w:t>espaldones,</w:t>
      </w:r>
      <w:r>
        <w:rPr>
          <w:rFonts w:ascii="Adif Fago No Regular" w:eastAsia="Adif Fago No Regular" w:hAnsi="Adif Fago No Regular"/>
          <w:spacing w:val="22"/>
        </w:rPr>
        <w:t xml:space="preserve"> </w:t>
      </w:r>
      <w:r>
        <w:rPr>
          <w:rFonts w:ascii="Adif Fago No Regular" w:eastAsia="Adif Fago No Regular" w:hAnsi="Adif Fago No Regular"/>
        </w:rPr>
        <w:t>materiales</w:t>
      </w:r>
      <w:r>
        <w:rPr>
          <w:rFonts w:ascii="Adif Fago No Regular" w:eastAsia="Adif Fago No Regular" w:hAnsi="Adif Fago No Regular"/>
          <w:spacing w:val="23"/>
        </w:rPr>
        <w:t xml:space="preserve"> </w:t>
      </w:r>
      <w:r>
        <w:rPr>
          <w:rFonts w:ascii="Adif Fago No Regular" w:eastAsia="Adif Fago No Regular" w:hAnsi="Adif Fago No Regular"/>
        </w:rPr>
        <w:t>tratados</w:t>
      </w:r>
      <w:r>
        <w:rPr>
          <w:rFonts w:ascii="Adif Fago No Regular" w:eastAsia="Adif Fago No Regular" w:hAnsi="Adif Fago No Regular"/>
          <w:spacing w:val="21"/>
        </w:rPr>
        <w:t xml:space="preserve"> </w:t>
      </w:r>
      <w:r>
        <w:rPr>
          <w:rFonts w:ascii="Adif Fago No Regular" w:eastAsia="Adif Fago No Regular" w:hAnsi="Adif Fago No Regular"/>
        </w:rPr>
        <w:t>con</w:t>
      </w:r>
      <w:r>
        <w:rPr>
          <w:rFonts w:ascii="Adif Fago No Regular" w:eastAsia="Adif Fago No Regular" w:hAnsi="Adif Fago No Regular"/>
          <w:spacing w:val="22"/>
        </w:rPr>
        <w:t xml:space="preserve"> </w:t>
      </w:r>
      <w:r>
        <w:rPr>
          <w:rFonts w:ascii="Adif Fago No Regular" w:eastAsia="Adif Fago No Regular" w:hAnsi="Adif Fago No Regular"/>
        </w:rPr>
        <w:t>cal</w:t>
      </w:r>
      <w:r>
        <w:rPr>
          <w:rFonts w:ascii="Adif Fago No Regular" w:eastAsia="Adif Fago No Regular" w:hAnsi="Adif Fago No Regular"/>
          <w:spacing w:val="24"/>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21"/>
        </w:rPr>
        <w:t xml:space="preserve"> </w:t>
      </w:r>
      <w:r>
        <w:rPr>
          <w:rFonts w:ascii="Adif Fago No Regular" w:eastAsia="Adif Fago No Regular" w:hAnsi="Adif Fago No Regular"/>
        </w:rPr>
        <w:t>acuerdo</w:t>
      </w:r>
      <w:r>
        <w:rPr>
          <w:rFonts w:ascii="Adif Fago No Regular" w:eastAsia="Adif Fago No Regular" w:hAnsi="Adif Fago No Regular"/>
          <w:spacing w:val="21"/>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21"/>
        </w:rPr>
        <w:t xml:space="preserve"> </w:t>
      </w:r>
      <w:r>
        <w:rPr>
          <w:rFonts w:ascii="Adif Fago No Regular" w:eastAsia="Adif Fago No Regular" w:hAnsi="Adif Fago No Regular"/>
        </w:rPr>
        <w:t>las</w:t>
      </w:r>
      <w:r>
        <w:rPr>
          <w:rFonts w:ascii="Adif Fago No Regular" w:eastAsia="Adif Fago No Regular" w:hAnsi="Adif Fago No Regular"/>
          <w:spacing w:val="22"/>
        </w:rPr>
        <w:t xml:space="preserve"> </w:t>
      </w:r>
      <w:r>
        <w:rPr>
          <w:rFonts w:ascii="Adif Fago No Regular" w:eastAsia="Adif Fago No Regular" w:hAnsi="Adif Fago No Regular"/>
          <w:spacing w:val="-2"/>
        </w:rPr>
        <w:t>prescripciones</w:t>
      </w:r>
    </w:p>
    <w:p w14:paraId="20EC884B" w14:textId="77777777" w:rsidR="003B27F0" w:rsidRDefault="00F60EA2">
      <w:pPr>
        <w:spacing w:before="1"/>
        <w:jc w:val="both"/>
      </w:pPr>
      <w:r>
        <w:rPr>
          <w:rFonts w:ascii="Adif Fago No Regular" w:eastAsia="Adif Fago No Regular" w:hAnsi="Adif Fago No Regular"/>
        </w:rPr>
        <w:t>definidas</w:t>
      </w:r>
      <w:r>
        <w:rPr>
          <w:rFonts w:ascii="Adif Fago No Regular" w:eastAsia="Adif Fago No Regular" w:hAnsi="Adif Fago No Regular"/>
          <w:spacing w:val="21"/>
        </w:rPr>
        <w:t xml:space="preserve"> </w:t>
      </w:r>
      <w:r>
        <w:rPr>
          <w:rFonts w:ascii="Adif Fago No Regular" w:eastAsia="Adif Fago No Regular" w:hAnsi="Adif Fago No Regular"/>
        </w:rPr>
        <w:t>en</w:t>
      </w:r>
      <w:r>
        <w:rPr>
          <w:rFonts w:ascii="Adif Fago No Regular" w:eastAsia="Adif Fago No Regular" w:hAnsi="Adif Fago No Regular"/>
          <w:spacing w:val="23"/>
        </w:rPr>
        <w:t xml:space="preserve"> </w:t>
      </w:r>
      <w:r>
        <w:rPr>
          <w:rFonts w:ascii="Adif Fago No Regular" w:eastAsia="Adif Fago No Regular" w:hAnsi="Adif Fago No Regular"/>
        </w:rPr>
        <w:t>el</w:t>
      </w:r>
      <w:r>
        <w:rPr>
          <w:rFonts w:ascii="Adif Fago No Regular" w:eastAsia="Adif Fago No Regular" w:hAnsi="Adif Fago No Regular"/>
          <w:spacing w:val="23"/>
        </w:rPr>
        <w:t xml:space="preserve"> </w:t>
      </w:r>
      <w:r>
        <w:rPr>
          <w:rFonts w:ascii="Adif Fago No Regular" w:eastAsia="Adif Fago No Regular" w:hAnsi="Adif Fago No Regular"/>
        </w:rPr>
        <w:t>capítulo</w:t>
      </w:r>
      <w:r>
        <w:rPr>
          <w:rFonts w:ascii="Adif Fago No Regular" w:eastAsia="Adif Fago No Regular" w:hAnsi="Adif Fago No Regular"/>
          <w:spacing w:val="20"/>
        </w:rPr>
        <w:t xml:space="preserve"> </w:t>
      </w:r>
      <w:r>
        <w:rPr>
          <w:rFonts w:ascii="Adif Fago No Regular" w:eastAsia="Adif Fago No Regular" w:hAnsi="Adif Fago No Regular"/>
        </w:rPr>
        <w:t>OAI</w:t>
      </w:r>
      <w:r>
        <w:rPr>
          <w:rFonts w:ascii="Adif Fago No Regular" w:eastAsia="Adif Fago No Regular" w:hAnsi="Adif Fago No Regular"/>
          <w:spacing w:val="26"/>
        </w:rPr>
        <w:t xml:space="preserve"> </w:t>
      </w:r>
      <w:r>
        <w:rPr>
          <w:rFonts w:ascii="Adif Fago No Regular" w:eastAsia="Adif Fago No Regular" w:hAnsi="Adif Fago No Regular"/>
        </w:rPr>
        <w:t>“Tratamiento</w:t>
      </w:r>
      <w:r>
        <w:rPr>
          <w:rFonts w:ascii="Adif Fago No Regular" w:eastAsia="Adif Fago No Regular" w:hAnsi="Adif Fago No Regular"/>
          <w:spacing w:val="24"/>
        </w:rPr>
        <w:t xml:space="preserve"> </w:t>
      </w:r>
      <w:r>
        <w:rPr>
          <w:rFonts w:ascii="Adif Fago No Regular" w:eastAsia="Adif Fago No Regular" w:hAnsi="Adif Fago No Regular"/>
        </w:rPr>
        <w:t>“in</w:t>
      </w:r>
      <w:r>
        <w:rPr>
          <w:rFonts w:ascii="Adif Fago No Regular" w:eastAsia="Adif Fago No Regular" w:hAnsi="Adif Fago No Regular"/>
          <w:spacing w:val="23"/>
        </w:rPr>
        <w:t xml:space="preserve"> </w:t>
      </w:r>
      <w:r>
        <w:rPr>
          <w:rFonts w:ascii="Adif Fago No Regular" w:eastAsia="Adif Fago No Regular" w:hAnsi="Adif Fago No Regular"/>
        </w:rPr>
        <w:t>situ”</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4"/>
        </w:rPr>
        <w:t xml:space="preserve"> </w:t>
      </w: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plataforma”</w:t>
      </w:r>
      <w:r>
        <w:rPr>
          <w:rFonts w:ascii="Adif Fago No Regular" w:eastAsia="Adif Fago No Regular" w:hAnsi="Adif Fago No Regular"/>
          <w:spacing w:val="24"/>
        </w:rPr>
        <w:t xml:space="preserve"> </w:t>
      </w:r>
      <w:r>
        <w:rPr>
          <w:rFonts w:ascii="Adif Fago No Regular" w:eastAsia="Adif Fago No Regular" w:hAnsi="Adif Fago No Regular"/>
        </w:rPr>
        <w:t>del</w:t>
      </w:r>
      <w:r>
        <w:rPr>
          <w:rFonts w:ascii="Adif Fago No Regular" w:eastAsia="Adif Fago No Regular" w:hAnsi="Adif Fago No Regular"/>
          <w:spacing w:val="23"/>
        </w:rPr>
        <w:t xml:space="preserve"> </w:t>
      </w:r>
      <w:r>
        <w:rPr>
          <w:rFonts w:ascii="Adif Fago No Regular" w:eastAsia="Adif Fago No Regular" w:hAnsi="Adif Fago No Regular"/>
        </w:rPr>
        <w:t>presente</w:t>
      </w:r>
      <w:r>
        <w:rPr>
          <w:rFonts w:ascii="Adif Fago No Regular" w:eastAsia="Adif Fago No Regular" w:hAnsi="Adif Fago No Regular"/>
          <w:spacing w:val="23"/>
        </w:rPr>
        <w:t xml:space="preserve"> </w:t>
      </w:r>
      <w:r>
        <w:rPr>
          <w:rFonts w:ascii="Adif Fago No Regular" w:eastAsia="Adif Fago No Regular" w:hAnsi="Adif Fago No Regular"/>
          <w:spacing w:val="-2"/>
        </w:rPr>
        <w:t>Pliego.</w:t>
      </w:r>
    </w:p>
    <w:p w14:paraId="2D3569A8" w14:textId="77777777" w:rsidR="003B27F0" w:rsidRDefault="00F60EA2">
      <w:pPr>
        <w:spacing w:before="197"/>
        <w:jc w:val="both"/>
      </w:pPr>
      <w:proofErr w:type="gramStart"/>
      <w:r>
        <w:rPr>
          <w:rFonts w:ascii="Adif Fago No Regular" w:eastAsia="Adif Fago No Regular" w:hAnsi="Adif Fago No Regular"/>
          <w:w w:val="115"/>
        </w:rPr>
        <w:lastRenderedPageBreak/>
        <w:t>Materiales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a</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emplear</w:t>
      </w:r>
      <w:proofErr w:type="gramEnd"/>
      <w:r>
        <w:rPr>
          <w:rFonts w:ascii="Adif Fago No Regular" w:eastAsia="Adif Fago No Regular" w:hAnsi="Adif Fago No Regular"/>
          <w:spacing w:val="4"/>
          <w:w w:val="115"/>
        </w:rPr>
        <w:t xml:space="preserve"> </w:t>
      </w:r>
      <w:r>
        <w:rPr>
          <w:rFonts w:ascii="Adif Fago No Regular" w:eastAsia="Adif Fago No Regular" w:hAnsi="Adif Fago No Regular"/>
          <w:w w:val="115"/>
        </w:rPr>
        <w:t>en relleno</w:t>
      </w:r>
      <w:r>
        <w:rPr>
          <w:rFonts w:ascii="Adif Fago No Regular" w:eastAsia="Adif Fago No Regular" w:hAnsi="Adif Fago No Regular"/>
          <w:spacing w:val="5"/>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3"/>
          <w:w w:val="115"/>
        </w:rPr>
        <w:t xml:space="preserve"> </w:t>
      </w:r>
      <w:proofErr w:type="spellStart"/>
      <w:r>
        <w:rPr>
          <w:rFonts w:ascii="Adif Fago No Regular" w:eastAsia="Adif Fago No Regular" w:hAnsi="Adif Fago No Regular"/>
          <w:w w:val="115"/>
        </w:rPr>
        <w:t>saneos</w:t>
      </w:r>
      <w:proofErr w:type="spellEnd"/>
      <w:r>
        <w:rPr>
          <w:rFonts w:ascii="Adif Fago No Regular" w:eastAsia="Adif Fago No Regular" w:hAnsi="Adif Fago No Regular"/>
          <w:spacing w:val="3"/>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fondo</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4"/>
          <w:w w:val="115"/>
        </w:rPr>
        <w:t xml:space="preserve"> </w:t>
      </w:r>
      <w:r>
        <w:rPr>
          <w:rFonts w:ascii="Adif Fago No Regular" w:eastAsia="Adif Fago No Regular" w:hAnsi="Adif Fago No Regular"/>
          <w:spacing w:val="-2"/>
          <w:w w:val="115"/>
        </w:rPr>
        <w:t>desmonte</w:t>
      </w:r>
    </w:p>
    <w:p w14:paraId="752325A6" w14:textId="77777777" w:rsidR="003B27F0" w:rsidRDefault="00F60EA2">
      <w:pPr>
        <w:spacing w:before="170"/>
        <w:ind w:right="481"/>
        <w:jc w:val="both"/>
      </w:pP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relleno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 xml:space="preserve">los </w:t>
      </w:r>
      <w:proofErr w:type="spellStart"/>
      <w:r>
        <w:rPr>
          <w:rFonts w:ascii="Adif Fago No Regular" w:eastAsia="Adif Fago No Regular" w:hAnsi="Adif Fago No Regular"/>
        </w:rPr>
        <w:t>saneos</w:t>
      </w:r>
      <w:proofErr w:type="spellEnd"/>
      <w:r>
        <w:rPr>
          <w:rFonts w:ascii="Adif Fago No Regular" w:eastAsia="Adif Fago No Regular" w:hAnsi="Adif Fago No Regular"/>
          <w:spacing w:val="-3"/>
        </w:rPr>
        <w:t xml:space="preserve"> </w:t>
      </w:r>
      <w:r>
        <w:rPr>
          <w:rFonts w:ascii="Adif Fago No Regular" w:eastAsia="Adif Fago No Regular" w:hAnsi="Adif Fago No Regular"/>
        </w:rPr>
        <w:t>en fondo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desmonte</w:t>
      </w:r>
      <w:r>
        <w:rPr>
          <w:rFonts w:ascii="Adif Fago No Regular" w:eastAsia="Adif Fago No Regular" w:hAnsi="Adif Fago No Regular"/>
          <w:spacing w:val="-2"/>
        </w:rPr>
        <w:t xml:space="preserve"> </w:t>
      </w:r>
      <w:r>
        <w:rPr>
          <w:rFonts w:ascii="Adif Fago No Regular" w:eastAsia="Adif Fago No Regular" w:hAnsi="Adif Fago No Regular"/>
        </w:rPr>
        <w:t>previstos</w:t>
      </w:r>
      <w:r>
        <w:rPr>
          <w:rFonts w:ascii="Adif Fago No Regular" w:eastAsia="Adif Fago No Regular" w:hAnsi="Adif Fago No Regular"/>
          <w:spacing w:val="-1"/>
        </w:rPr>
        <w:t xml:space="preserve"> </w:t>
      </w:r>
      <w:r>
        <w:rPr>
          <w:rFonts w:ascii="Adif Fago No Regular" w:eastAsia="Adif Fago No Regular" w:hAnsi="Adif Fago No Regular"/>
        </w:rPr>
        <w:t>en el proyecto</w:t>
      </w:r>
      <w:r>
        <w:rPr>
          <w:rFonts w:ascii="Adif Fago No Regular" w:eastAsia="Adif Fago No Regular" w:hAnsi="Adif Fago No Regular"/>
          <w:spacing w:val="-1"/>
        </w:rPr>
        <w:t xml:space="preserve"> </w:t>
      </w:r>
      <w:r>
        <w:rPr>
          <w:rFonts w:ascii="Adif Fago No Regular" w:eastAsia="Adif Fago No Regular" w:hAnsi="Adif Fago No Regular"/>
        </w:rPr>
        <w:t>debe</w:t>
      </w:r>
      <w:r>
        <w:rPr>
          <w:rFonts w:ascii="Adif Fago No Regular" w:eastAsia="Adif Fago No Regular" w:hAnsi="Adif Fago No Regular"/>
          <w:spacing w:val="-2"/>
        </w:rPr>
        <w:t xml:space="preserve"> </w:t>
      </w:r>
      <w:r>
        <w:rPr>
          <w:rFonts w:ascii="Adif Fago No Regular" w:eastAsia="Adif Fago No Regular" w:hAnsi="Adif Fago No Regular"/>
        </w:rPr>
        <w:t>realizarse</w:t>
      </w:r>
      <w:r>
        <w:rPr>
          <w:rFonts w:ascii="Adif Fago No Regular" w:eastAsia="Adif Fago No Regular" w:hAnsi="Adif Fago No Regular"/>
          <w:spacing w:val="-3"/>
        </w:rPr>
        <w:t xml:space="preserve"> </w:t>
      </w:r>
      <w:r>
        <w:rPr>
          <w:rFonts w:ascii="Adif Fago No Regular" w:eastAsia="Adif Fago No Regular" w:hAnsi="Adif Fago No Regular"/>
        </w:rPr>
        <w:t>con material que cumpla las mismas condiciones que las exigidas para la coronación de los rellenos. Cuando existan condiciones de posible saturación, el porcentaje de finos no será superior al 15%.</w:t>
      </w:r>
    </w:p>
    <w:p w14:paraId="6068466A" w14:textId="77777777" w:rsidR="003B27F0" w:rsidRDefault="00F60EA2">
      <w:pPr>
        <w:spacing w:before="201"/>
        <w:ind w:right="479"/>
        <w:jc w:val="both"/>
      </w:pP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caso</w:t>
      </w:r>
      <w:r>
        <w:rPr>
          <w:rFonts w:ascii="Adif Fago No Regular" w:eastAsia="Adif Fago No Regular" w:hAnsi="Adif Fago No Regular"/>
          <w:spacing w:val="-7"/>
        </w:rPr>
        <w:t xml:space="preserve"> </w:t>
      </w:r>
      <w:r>
        <w:rPr>
          <w:rFonts w:ascii="Adif Fago No Regular" w:eastAsia="Adif Fago No Regular" w:hAnsi="Adif Fago No Regular"/>
        </w:rPr>
        <w:t>particular</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suelo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fondo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desmonte</w:t>
      </w:r>
      <w:r>
        <w:rPr>
          <w:rFonts w:ascii="Adif Fago No Regular" w:eastAsia="Adif Fago No Regular" w:hAnsi="Adif Fago No Regular"/>
          <w:spacing w:val="-8"/>
        </w:rPr>
        <w:t xml:space="preserve"> </w:t>
      </w:r>
      <w:r>
        <w:rPr>
          <w:rFonts w:ascii="Adif Fago No Regular" w:eastAsia="Adif Fago No Regular" w:hAnsi="Adif Fago No Regular"/>
        </w:rPr>
        <w:t>sea</w:t>
      </w:r>
      <w:r>
        <w:rPr>
          <w:rFonts w:ascii="Adif Fago No Regular" w:eastAsia="Adif Fago No Regular" w:hAnsi="Adif Fago No Regular"/>
          <w:spacing w:val="-6"/>
        </w:rPr>
        <w:t xml:space="preserve"> </w:t>
      </w:r>
      <w:r>
        <w:rPr>
          <w:rFonts w:ascii="Adif Fago No Regular" w:eastAsia="Adif Fago No Regular" w:hAnsi="Adif Fago No Regular"/>
        </w:rPr>
        <w:t>potencialmente</w:t>
      </w:r>
      <w:r>
        <w:rPr>
          <w:rFonts w:ascii="Adif Fago No Regular" w:eastAsia="Adif Fago No Regular" w:hAnsi="Adif Fago No Regular"/>
          <w:spacing w:val="-6"/>
        </w:rPr>
        <w:t xml:space="preserve"> </w:t>
      </w:r>
      <w:r>
        <w:rPr>
          <w:rFonts w:ascii="Adif Fago No Regular" w:eastAsia="Adif Fago No Regular" w:hAnsi="Adif Fago No Regular"/>
        </w:rPr>
        <w:t>expansivo,</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relleno del</w:t>
      </w:r>
      <w:r>
        <w:rPr>
          <w:rFonts w:ascii="Adif Fago No Regular" w:eastAsia="Adif Fago No Regular" w:hAnsi="Adif Fago No Regular"/>
          <w:spacing w:val="-1"/>
        </w:rPr>
        <w:t xml:space="preserve"> </w:t>
      </w:r>
      <w:r>
        <w:rPr>
          <w:rFonts w:ascii="Adif Fago No Regular" w:eastAsia="Adif Fago No Regular" w:hAnsi="Adif Fago No Regular"/>
        </w:rPr>
        <w:t>saneo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efectuará</w:t>
      </w:r>
      <w:r>
        <w:rPr>
          <w:rFonts w:ascii="Adif Fago No Regular" w:eastAsia="Adif Fago No Regular" w:hAnsi="Adif Fago No Regular"/>
          <w:spacing w:val="-6"/>
        </w:rPr>
        <w:t xml:space="preserve"> </w:t>
      </w:r>
      <w:r>
        <w:rPr>
          <w:rFonts w:ascii="Adif Fago No Regular" w:eastAsia="Adif Fago No Regular" w:hAnsi="Adif Fago No Regular"/>
        </w:rPr>
        <w:t>inmediatamente</w:t>
      </w:r>
      <w:r>
        <w:rPr>
          <w:rFonts w:ascii="Adif Fago No Regular" w:eastAsia="Adif Fago No Regular" w:hAnsi="Adif Fago No Regular"/>
          <w:spacing w:val="-5"/>
        </w:rPr>
        <w:t xml:space="preserve"> </w:t>
      </w:r>
      <w:r>
        <w:rPr>
          <w:rFonts w:ascii="Adif Fago No Regular" w:eastAsia="Adif Fago No Regular" w:hAnsi="Adif Fago No Regular"/>
        </w:rPr>
        <w:t>después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excavado</w:t>
      </w:r>
      <w:r>
        <w:rPr>
          <w:rFonts w:ascii="Adif Fago No Regular" w:eastAsia="Adif Fago No Regular" w:hAnsi="Adif Fago No Regular"/>
          <w:spacing w:val="-4"/>
        </w:rPr>
        <w:t xml:space="preserve"> </w:t>
      </w:r>
      <w:r>
        <w:rPr>
          <w:rFonts w:ascii="Adif Fago No Regular" w:eastAsia="Adif Fago No Regular" w:hAnsi="Adif Fago No Regular"/>
        </w:rPr>
        <w:t>éste</w:t>
      </w:r>
      <w:r>
        <w:rPr>
          <w:rFonts w:ascii="Adif Fago No Regular" w:eastAsia="Adif Fago No Regular" w:hAnsi="Adif Fago No Regular"/>
          <w:spacing w:val="-5"/>
        </w:rPr>
        <w:t xml:space="preserve"> </w:t>
      </w:r>
      <w:r>
        <w:rPr>
          <w:rFonts w:ascii="Adif Fago No Regular" w:eastAsia="Adif Fago No Regular" w:hAnsi="Adif Fago No Regular"/>
        </w:rPr>
        <w:t>sin</w:t>
      </w:r>
      <w:r>
        <w:rPr>
          <w:rFonts w:ascii="Adif Fago No Regular" w:eastAsia="Adif Fago No Regular" w:hAnsi="Adif Fago No Regular"/>
          <w:spacing w:val="-3"/>
        </w:rPr>
        <w:t xml:space="preserve"> </w:t>
      </w:r>
      <w:r>
        <w:rPr>
          <w:rFonts w:ascii="Adif Fago No Regular" w:eastAsia="Adif Fago No Regular" w:hAnsi="Adif Fago No Regular"/>
        </w:rPr>
        <w:t>dar</w:t>
      </w:r>
      <w:r>
        <w:rPr>
          <w:rFonts w:ascii="Adif Fago No Regular" w:eastAsia="Adif Fago No Regular" w:hAnsi="Adif Fago No Regular"/>
          <w:spacing w:val="-4"/>
        </w:rPr>
        <w:t xml:space="preserve"> </w:t>
      </w:r>
      <w:r>
        <w:rPr>
          <w:rFonts w:ascii="Adif Fago No Regular" w:eastAsia="Adif Fago No Regular" w:hAnsi="Adif Fago No Regular"/>
        </w:rPr>
        <w:t>tiempo</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 xml:space="preserve">deseque, con material poco permeable, previa colocación sobre el fondo </w:t>
      </w:r>
      <w:proofErr w:type="spellStart"/>
      <w:r>
        <w:rPr>
          <w:rFonts w:ascii="Adif Fago No Regular" w:eastAsia="Adif Fago No Regular" w:hAnsi="Adif Fago No Regular"/>
        </w:rPr>
        <w:t>rasanteado</w:t>
      </w:r>
      <w:proofErr w:type="spellEnd"/>
      <w:r>
        <w:rPr>
          <w:rFonts w:ascii="Adif Fago No Regular" w:eastAsia="Adif Fago No Regular" w:hAnsi="Adif Fago No Regular"/>
        </w:rPr>
        <w:t xml:space="preserve"> a dos aguas, de una lámina de PVC prolongada hasta zanjas de drenaje longitudinales provistas de tubo poroso, si se prevé el riesgo de entrada de agua.</w:t>
      </w:r>
    </w:p>
    <w:p w14:paraId="1B624D1E" w14:textId="77777777" w:rsidR="003B27F0" w:rsidRDefault="00F60EA2">
      <w:pPr>
        <w:spacing w:before="201"/>
        <w:ind w:right="486"/>
        <w:jc w:val="both"/>
      </w:pPr>
      <w:r>
        <w:rPr>
          <w:rFonts w:ascii="Adif Fago No Regular" w:eastAsia="Adif Fago No Regular" w:hAnsi="Adif Fago No Regular"/>
          <w:w w:val="105"/>
        </w:rPr>
        <w:t>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podrán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utilizar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saneo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fondos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desmonte,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tratados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cal</w:t>
      </w:r>
      <w:r>
        <w:rPr>
          <w:rFonts w:ascii="Adif Fago No Regular" w:eastAsia="Adif Fago No Regular" w:hAnsi="Adif Fago No Regular"/>
          <w:spacing w:val="-14"/>
          <w:w w:val="105"/>
        </w:rPr>
        <w:t xml:space="preserve"> </w:t>
      </w:r>
      <w:proofErr w:type="gramStart"/>
      <w:r>
        <w:rPr>
          <w:rFonts w:ascii="Adif Fago No Regular" w:eastAsia="Adif Fago No Regular" w:hAnsi="Adif Fago No Regular"/>
          <w:w w:val="105"/>
        </w:rPr>
        <w:t>de acuerdo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w:t>
      </w:r>
      <w:proofErr w:type="gramEnd"/>
      <w:r>
        <w:rPr>
          <w:rFonts w:ascii="Adif Fago No Regular" w:eastAsia="Adif Fago No Regular" w:hAnsi="Adif Fago No Regular"/>
          <w:spacing w:val="-2"/>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prescripciones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definidas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capítulo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OAI</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“in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situ”</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plataforma” del presente Pliego</w:t>
      </w:r>
    </w:p>
    <w:p w14:paraId="25352E00" w14:textId="77777777" w:rsidR="003B27F0" w:rsidRDefault="00F60EA2">
      <w:pPr>
        <w:spacing w:before="197"/>
        <w:jc w:val="both"/>
      </w:pPr>
      <w:proofErr w:type="gramStart"/>
      <w:r>
        <w:rPr>
          <w:rFonts w:ascii="Adif Fago No Regular" w:eastAsia="Adif Fago No Regular" w:hAnsi="Adif Fago No Regular"/>
          <w:w w:val="115"/>
        </w:rPr>
        <w:t>Materiales a</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emplear</w:t>
      </w:r>
      <w:proofErr w:type="gramEnd"/>
      <w:r>
        <w:rPr>
          <w:rFonts w:ascii="Adif Fago No Regular" w:eastAsia="Adif Fago No Regular" w:hAnsi="Adif Fago No Regular"/>
          <w:spacing w:val="4"/>
          <w:w w:val="115"/>
        </w:rPr>
        <w:t xml:space="preserve"> </w:t>
      </w:r>
      <w:r>
        <w:rPr>
          <w:rFonts w:ascii="Adif Fago No Regular" w:eastAsia="Adif Fago No Regular" w:hAnsi="Adif Fago No Regular"/>
          <w:w w:val="115"/>
        </w:rPr>
        <w:t>en cubrición</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túneles</w:t>
      </w:r>
      <w:r>
        <w:rPr>
          <w:rFonts w:ascii="Adif Fago No Regular" w:eastAsia="Adif Fago No Regular" w:hAnsi="Adif Fago No Regular"/>
          <w:spacing w:val="1"/>
          <w:w w:val="115"/>
        </w:rPr>
        <w:t xml:space="preserve"> </w:t>
      </w:r>
      <w:r>
        <w:rPr>
          <w:rFonts w:ascii="Adif Fago No Regular" w:eastAsia="Adif Fago No Regular" w:hAnsi="Adif Fago No Regular"/>
          <w:spacing w:val="-2"/>
          <w:w w:val="115"/>
        </w:rPr>
        <w:t>artificiales</w:t>
      </w:r>
    </w:p>
    <w:p w14:paraId="04326F06" w14:textId="77777777" w:rsidR="003B27F0" w:rsidRDefault="00F60EA2">
      <w:pPr>
        <w:spacing w:before="171"/>
        <w:ind w:right="479"/>
        <w:jc w:val="both"/>
      </w:pPr>
      <w:r>
        <w:rPr>
          <w:rFonts w:ascii="Adif Fago No Regular" w:eastAsia="Adif Fago No Regular" w:hAnsi="Adif Fago No Regular"/>
        </w:rPr>
        <w:t>Serán materiales provenientes de la traza o, en casos justificados, de préstamo, que cumplirán las condiciones</w:t>
      </w:r>
      <w:r>
        <w:rPr>
          <w:rFonts w:ascii="Adif Fago No Regular" w:eastAsia="Adif Fago No Regular" w:hAnsi="Adif Fago No Regular"/>
          <w:spacing w:val="-5"/>
        </w:rPr>
        <w:t xml:space="preserve"> </w:t>
      </w:r>
      <w:r>
        <w:rPr>
          <w:rFonts w:ascii="Adif Fago No Regular" w:eastAsia="Adif Fago No Regular" w:hAnsi="Adif Fago No Regular"/>
        </w:rPr>
        <w:t>exigibles</w:t>
      </w:r>
      <w:r>
        <w:rPr>
          <w:rFonts w:ascii="Adif Fago No Regular" w:eastAsia="Adif Fago No Regular" w:hAnsi="Adif Fago No Regular"/>
          <w:spacing w:val="-8"/>
        </w:rPr>
        <w:t xml:space="preserve"> </w:t>
      </w:r>
      <w:r>
        <w:rPr>
          <w:rFonts w:ascii="Adif Fago No Regular" w:eastAsia="Adif Fago No Regular" w:hAnsi="Adif Fago No Regular"/>
        </w:rPr>
        <w:t>al</w:t>
      </w:r>
      <w:r>
        <w:rPr>
          <w:rFonts w:ascii="Adif Fago No Regular" w:eastAsia="Adif Fago No Regular" w:hAnsi="Adif Fago No Regular"/>
          <w:spacing w:val="-6"/>
        </w:rPr>
        <w:t xml:space="preserve"> </w:t>
      </w:r>
      <w:r>
        <w:rPr>
          <w:rFonts w:ascii="Adif Fago No Regular" w:eastAsia="Adif Fago No Regular" w:hAnsi="Adif Fago No Regular"/>
        </w:rPr>
        <w:t>material</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núcleos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rellenos</w:t>
      </w:r>
      <w:r>
        <w:rPr>
          <w:rFonts w:ascii="Adif Fago No Regular" w:eastAsia="Adif Fago No Regular" w:hAnsi="Adif Fago No Regular"/>
          <w:spacing w:val="-7"/>
        </w:rPr>
        <w:t xml:space="preserve"> </w:t>
      </w:r>
      <w:r>
        <w:rPr>
          <w:rFonts w:ascii="Adif Fago No Regular" w:eastAsia="Adif Fago No Regular" w:hAnsi="Adif Fago No Regular"/>
        </w:rPr>
        <w:t>(aunque</w:t>
      </w:r>
      <w:r>
        <w:rPr>
          <w:rFonts w:ascii="Adif Fago No Regular" w:eastAsia="Adif Fago No Regular" w:hAnsi="Adif Fago No Regular"/>
          <w:spacing w:val="-5"/>
        </w:rPr>
        <w:t xml:space="preserve"> </w:t>
      </w:r>
      <w:r>
        <w:rPr>
          <w:rFonts w:ascii="Adif Fago No Regular" w:eastAsia="Adif Fago No Regular" w:hAnsi="Adif Fago No Regular"/>
        </w:rPr>
        <w:t>sin</w:t>
      </w:r>
      <w:r>
        <w:rPr>
          <w:rFonts w:ascii="Adif Fago No Regular" w:eastAsia="Adif Fago No Regular" w:hAnsi="Adif Fago No Regular"/>
          <w:spacing w:val="-4"/>
        </w:rPr>
        <w:t xml:space="preserve"> </w:t>
      </w:r>
      <w:r>
        <w:rPr>
          <w:rFonts w:ascii="Adif Fago No Regular" w:eastAsia="Adif Fago No Regular" w:hAnsi="Adif Fago No Regular"/>
        </w:rPr>
        <w:t>elementos</w:t>
      </w:r>
      <w:r>
        <w:rPr>
          <w:rFonts w:ascii="Adif Fago No Regular" w:eastAsia="Adif Fago No Regular" w:hAnsi="Adif Fago No Regular"/>
          <w:spacing w:val="-5"/>
        </w:rPr>
        <w:t xml:space="preserve"> </w:t>
      </w:r>
      <w:r>
        <w:rPr>
          <w:rFonts w:ascii="Adif Fago No Regular" w:eastAsia="Adif Fago No Regular" w:hAnsi="Adif Fago No Regular"/>
        </w:rPr>
        <w:t>gruesos</w:t>
      </w:r>
      <w:r>
        <w:rPr>
          <w:rFonts w:ascii="Adif Fago No Regular" w:eastAsia="Adif Fago No Regular" w:hAnsi="Adif Fago No Regular"/>
          <w:spacing w:val="-5"/>
        </w:rPr>
        <w:t xml:space="preserve"> </w:t>
      </w:r>
      <w:r>
        <w:rPr>
          <w:rFonts w:ascii="Adif Fago No Regular" w:eastAsia="Adif Fago No Regular" w:hAnsi="Adif Fago No Regular"/>
        </w:rPr>
        <w:t>superiores a diez centímetros (10 cm), con compactación por tongadas mínima del noventa y cinco por ciento (95%) del Proctor Modificado, hasta alcanzar una cota de al menos uno con cincuenta metros (1,50 m)</w:t>
      </w:r>
      <w:r>
        <w:rPr>
          <w:rFonts w:ascii="Adif Fago No Regular" w:eastAsia="Adif Fago No Regular" w:hAnsi="Adif Fago No Regular"/>
          <w:spacing w:val="-3"/>
        </w:rPr>
        <w:t xml:space="preserve"> </w:t>
      </w:r>
      <w:r>
        <w:rPr>
          <w:rFonts w:ascii="Adif Fago No Regular" w:eastAsia="Adif Fago No Regular" w:hAnsi="Adif Fago No Regular"/>
        </w:rPr>
        <w:t>sobre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clave</w:t>
      </w:r>
      <w:r>
        <w:rPr>
          <w:rFonts w:ascii="Adif Fago No Regular" w:eastAsia="Adif Fago No Regular" w:hAnsi="Adif Fago No Regular"/>
          <w:spacing w:val="-7"/>
        </w:rPr>
        <w:t xml:space="preserve"> </w:t>
      </w:r>
      <w:r>
        <w:rPr>
          <w:rFonts w:ascii="Adif Fago No Regular" w:eastAsia="Adif Fago No Regular" w:hAnsi="Adif Fago No Regular"/>
        </w:rPr>
        <w:t>(o</w:t>
      </w:r>
      <w:r>
        <w:rPr>
          <w:rFonts w:ascii="Adif Fago No Regular" w:eastAsia="Adif Fago No Regular" w:hAnsi="Adif Fago No Regular"/>
          <w:spacing w:val="-3"/>
        </w:rPr>
        <w:t xml:space="preserve"> </w:t>
      </w:r>
      <w:r>
        <w:rPr>
          <w:rFonts w:ascii="Adif Fago No Regular" w:eastAsia="Adif Fago No Regular" w:hAnsi="Adif Fago No Regular"/>
        </w:rPr>
        <w:t>sobre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losa</w:t>
      </w:r>
      <w:r>
        <w:rPr>
          <w:rFonts w:ascii="Adif Fago No Regular" w:eastAsia="Adif Fago No Regular" w:hAnsi="Adif Fago No Regular"/>
          <w:spacing w:val="-5"/>
        </w:rPr>
        <w:t xml:space="preserve"> </w:t>
      </w:r>
      <w:r>
        <w:rPr>
          <w:rFonts w:ascii="Adif Fago No Regular" w:eastAsia="Adif Fago No Regular" w:hAnsi="Adif Fago No Regular"/>
        </w:rPr>
        <w:t>superior</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caso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estructura</w:t>
      </w:r>
      <w:r>
        <w:rPr>
          <w:rFonts w:ascii="Adif Fago No Regular" w:eastAsia="Adif Fago No Regular" w:hAnsi="Adif Fago No Regular"/>
          <w:spacing w:val="-5"/>
        </w:rPr>
        <w:t xml:space="preserve"> </w:t>
      </w:r>
      <w:r>
        <w:rPr>
          <w:rFonts w:ascii="Adif Fago No Regular" w:eastAsia="Adif Fago No Regular" w:hAnsi="Adif Fago No Regular"/>
        </w:rPr>
        <w:t>porticada).</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encima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esta</w:t>
      </w:r>
      <w:r>
        <w:rPr>
          <w:rFonts w:ascii="Adif Fago No Regular" w:eastAsia="Adif Fago No Regular" w:hAnsi="Adif Fago No Regular"/>
          <w:spacing w:val="-6"/>
        </w:rPr>
        <w:t xml:space="preserve"> </w:t>
      </w:r>
      <w:r>
        <w:rPr>
          <w:rFonts w:ascii="Adif Fago No Regular" w:eastAsia="Adif Fago No Regular" w:hAnsi="Adif Fago No Regular"/>
        </w:rPr>
        <w:t>cota, el material de relleno no tiene que cumplir exigencias especiales, aparte de que el vertido y extendido se realice también por tongadas.</w:t>
      </w:r>
    </w:p>
    <w:p w14:paraId="1DD9F56D" w14:textId="77777777" w:rsidR="003B27F0" w:rsidRDefault="00F60EA2">
      <w:pPr>
        <w:jc w:val="both"/>
      </w:pPr>
      <w:proofErr w:type="gramStart"/>
      <w:r>
        <w:rPr>
          <w:rFonts w:ascii="Adif Fago No Regular" w:eastAsia="Adif Fago No Regular" w:hAnsi="Adif Fago No Regular"/>
          <w:w w:val="115"/>
        </w:rPr>
        <w:t>Materiales a</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emplear</w:t>
      </w:r>
      <w:proofErr w:type="gramEnd"/>
      <w:r>
        <w:rPr>
          <w:rFonts w:ascii="Adif Fago No Regular" w:eastAsia="Adif Fago No Regular" w:hAnsi="Adif Fago No Regular"/>
          <w:spacing w:val="3"/>
          <w:w w:val="115"/>
        </w:rPr>
        <w:t xml:space="preserve"> </w:t>
      </w:r>
      <w:r>
        <w:rPr>
          <w:rFonts w:ascii="Adif Fago No Regular" w:eastAsia="Adif Fago No Regular" w:hAnsi="Adif Fago No Regular"/>
          <w:w w:val="115"/>
        </w:rPr>
        <w:t>en</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el</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trasdós</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2"/>
          <w:w w:val="115"/>
        </w:rPr>
        <w:t xml:space="preserve"> </w:t>
      </w:r>
      <w:r>
        <w:rPr>
          <w:rFonts w:ascii="Adif Fago No Regular" w:eastAsia="Adif Fago No Regular" w:hAnsi="Adif Fago No Regular"/>
          <w:spacing w:val="-2"/>
          <w:w w:val="115"/>
        </w:rPr>
        <w:t>muros</w:t>
      </w:r>
    </w:p>
    <w:p w14:paraId="4DA90B92" w14:textId="77777777" w:rsidR="003B27F0" w:rsidRDefault="00F60EA2">
      <w:pPr>
        <w:spacing w:before="171"/>
        <w:ind w:right="482"/>
        <w:jc w:val="both"/>
      </w:pPr>
      <w:r>
        <w:rPr>
          <w:rFonts w:ascii="Adif Fago No Regular" w:eastAsia="Adif Fago No Regular" w:hAnsi="Adif Fago No Regular"/>
          <w:w w:val="105"/>
        </w:rPr>
        <w:t>Serán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provenientes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traza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préstamo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cuyo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porcentaje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peso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pasante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 tamiz</w:t>
      </w:r>
      <w:r>
        <w:rPr>
          <w:rFonts w:ascii="Adif Fago No Regular" w:eastAsia="Adif Fago No Regular" w:hAnsi="Adif Fago No Regular"/>
          <w:spacing w:val="-16"/>
          <w:w w:val="105"/>
        </w:rPr>
        <w:t xml:space="preserve"> </w:t>
      </w:r>
      <w:proofErr w:type="gramStart"/>
      <w:r>
        <w:rPr>
          <w:rFonts w:ascii="Adif Fago No Regular" w:eastAsia="Adif Fago No Regular" w:hAnsi="Adif Fago No Regular"/>
          <w:w w:val="105"/>
        </w:rPr>
        <w:t>cero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coma</w:t>
      </w:r>
      <w:proofErr w:type="gramEnd"/>
      <w:r>
        <w:rPr>
          <w:rFonts w:ascii="Adif Fago No Regular" w:eastAsia="Adif Fago No Regular" w:hAnsi="Adif Fago No Regular"/>
          <w:spacing w:val="-16"/>
          <w:w w:val="105"/>
        </w:rPr>
        <w:t xml:space="preserve"> </w:t>
      </w:r>
      <w:r>
        <w:rPr>
          <w:rFonts w:ascii="Adif Fago No Regular" w:eastAsia="Adif Fago No Regular" w:hAnsi="Adif Fago No Regular"/>
          <w:w w:val="105"/>
        </w:rPr>
        <w:t>cero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ochenta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(0,080)</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supere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quince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cierto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(15%),</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presencia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materia orgánica ni cloruros.</w:t>
      </w:r>
    </w:p>
    <w:p w14:paraId="692DC9FC" w14:textId="77777777" w:rsidR="003B27F0" w:rsidRDefault="00F60EA2">
      <w:pPr>
        <w:numPr>
          <w:ilvl w:val="0"/>
          <w:numId w:val="857"/>
        </w:numPr>
        <w:tabs>
          <w:tab w:val="left" w:pos="1071"/>
        </w:tabs>
        <w:spacing w:before="236"/>
        <w:ind w:left="1071" w:hanging="359"/>
        <w:jc w:val="both"/>
        <w:rPr>
          <w:rFonts w:ascii="Century Gothic" w:hAnsi="Century Gothic"/>
        </w:rPr>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1CAAC29C" w14:textId="77777777" w:rsidR="003B27F0" w:rsidRDefault="00F60EA2">
      <w:pPr>
        <w:spacing w:before="215"/>
        <w:jc w:val="both"/>
      </w:pPr>
      <w:r>
        <w:rPr>
          <w:rFonts w:ascii="Adif Fago No Regular" w:eastAsia="Adif Fago No Regular" w:hAnsi="Adif Fago No Regular"/>
          <w:spacing w:val="-2"/>
          <w:w w:val="110"/>
        </w:rPr>
        <w:t>Equipo</w:t>
      </w:r>
    </w:p>
    <w:p w14:paraId="5DF88A06" w14:textId="77777777" w:rsidR="003B27F0" w:rsidRDefault="00F60EA2">
      <w:pPr>
        <w:spacing w:before="171"/>
        <w:ind w:right="487"/>
        <w:jc w:val="both"/>
      </w:pPr>
      <w:r>
        <w:rPr>
          <w:rFonts w:ascii="Adif Fago No Regular" w:eastAsia="Adif Fago No Regular" w:hAnsi="Adif Fago No Regular"/>
        </w:rPr>
        <w:t>Los equipos de extendido, humectación y compactación serán suficientes para garantizar la ejecución de la obra de acuerdo con las exigencias del presente Artículo.</w:t>
      </w:r>
    </w:p>
    <w:p w14:paraId="22D40097" w14:textId="77777777" w:rsidR="003B27F0" w:rsidRDefault="00F60EA2">
      <w:pPr>
        <w:spacing w:before="197"/>
        <w:jc w:val="both"/>
      </w:pPr>
      <w:r>
        <w:rPr>
          <w:rFonts w:ascii="Adif Fago No Regular" w:eastAsia="Adif Fago No Regular" w:hAnsi="Adif Fago No Regular"/>
          <w:w w:val="115"/>
        </w:rPr>
        <w:t>Preparación</w:t>
      </w:r>
      <w:r>
        <w:rPr>
          <w:rFonts w:ascii="Adif Fago No Regular" w:eastAsia="Adif Fago No Regular" w:hAnsi="Adif Fago No Regular"/>
          <w:spacing w:val="-5"/>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la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superficie</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5"/>
          <w:w w:val="115"/>
        </w:rPr>
        <w:t xml:space="preserve"> </w:t>
      </w:r>
      <w:r>
        <w:rPr>
          <w:rFonts w:ascii="Adif Fago No Regular" w:eastAsia="Adif Fago No Regular" w:hAnsi="Adif Fago No Regular"/>
          <w:w w:val="115"/>
        </w:rPr>
        <w:t>asiento</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4"/>
          <w:w w:val="115"/>
        </w:rPr>
        <w:t xml:space="preserve"> </w:t>
      </w:r>
      <w:r>
        <w:rPr>
          <w:rFonts w:ascii="Adif Fago No Regular" w:eastAsia="Adif Fago No Regular" w:hAnsi="Adif Fago No Regular"/>
          <w:spacing w:val="-2"/>
          <w:w w:val="115"/>
        </w:rPr>
        <w:t>terraplén</w:t>
      </w:r>
    </w:p>
    <w:p w14:paraId="3A2776B9" w14:textId="77777777" w:rsidR="003B27F0" w:rsidRDefault="00F60EA2">
      <w:pPr>
        <w:spacing w:before="169"/>
        <w:ind w:right="482"/>
        <w:jc w:val="both"/>
      </w:pPr>
      <w:r>
        <w:rPr>
          <w:rFonts w:ascii="Adif Fago No Regular" w:eastAsia="Adif Fago No Regular" w:hAnsi="Adif Fago No Regular"/>
          <w:w w:val="105"/>
        </w:rPr>
        <w:t xml:space="preserve">Previamente a la colocación de cualquier material se realizará el desbroce del terreno en las </w:t>
      </w:r>
      <w:r>
        <w:rPr>
          <w:rFonts w:ascii="Adif Fago No Regular" w:eastAsia="Adif Fago No Regular" w:hAnsi="Adif Fago No Regular"/>
        </w:rPr>
        <w:t>condiciones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describen en el</w:t>
      </w:r>
      <w:r>
        <w:rPr>
          <w:rFonts w:ascii="Adif Fago No Regular" w:eastAsia="Adif Fago No Regular" w:hAnsi="Adif Fago No Regular"/>
          <w:spacing w:val="-3"/>
        </w:rPr>
        <w:t xml:space="preserve"> </w:t>
      </w:r>
      <w:r>
        <w:rPr>
          <w:rFonts w:ascii="Adif Fago No Regular" w:eastAsia="Adif Fago No Regular" w:hAnsi="Adif Fago No Regular"/>
        </w:rPr>
        <w:t>artículo correspondiente,</w:t>
      </w:r>
      <w:r>
        <w:rPr>
          <w:rFonts w:ascii="Adif Fago No Regular" w:eastAsia="Adif Fago No Regular" w:hAnsi="Adif Fago No Regular"/>
          <w:spacing w:val="-3"/>
        </w:rPr>
        <w:t xml:space="preserve"> </w:t>
      </w:r>
      <w:r>
        <w:rPr>
          <w:rFonts w:ascii="Adif Fago No Regular" w:eastAsia="Adif Fago No Regular" w:hAnsi="Adif Fago No Regular"/>
        </w:rPr>
        <w:t>así</w:t>
      </w:r>
      <w:r>
        <w:rPr>
          <w:rFonts w:ascii="Adif Fago No Regular" w:eastAsia="Adif Fago No Regular" w:hAnsi="Adif Fago No Regular"/>
          <w:spacing w:val="-3"/>
        </w:rPr>
        <w:t xml:space="preserve"> </w:t>
      </w:r>
      <w:r>
        <w:rPr>
          <w:rFonts w:ascii="Adif Fago No Regular" w:eastAsia="Adif Fago No Regular" w:hAnsi="Adif Fago No Regular"/>
        </w:rPr>
        <w:t>como</w:t>
      </w:r>
      <w:r>
        <w:rPr>
          <w:rFonts w:ascii="Adif Fago No Regular" w:eastAsia="Adif Fago No Regular" w:hAnsi="Adif Fago No Regular"/>
          <w:spacing w:val="-1"/>
        </w:rPr>
        <w:t xml:space="preserve"> </w:t>
      </w:r>
      <w:r>
        <w:rPr>
          <w:rFonts w:ascii="Adif Fago No Regular" w:eastAsia="Adif Fago No Regular" w:hAnsi="Adif Fago No Regular"/>
        </w:rPr>
        <w:t xml:space="preserve">la excavación y extracción de </w:t>
      </w:r>
      <w:r>
        <w:rPr>
          <w:rFonts w:ascii="Adif Fago No Regular" w:eastAsia="Adif Fago No Regular" w:hAnsi="Adif Fago No Regular"/>
          <w:w w:val="105"/>
        </w:rPr>
        <w:t>la tierra vegetal y el material inadecuado, si lo hubiera, en toda la profundidad requerida en los Planos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juicio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9"/>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continuación,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conseguir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debida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trabazón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 terraplén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escarificará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éste,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acuerdo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profundidad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prevista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Planos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o </w:t>
      </w:r>
      <w:r>
        <w:rPr>
          <w:rFonts w:ascii="Adif Fago No Regular" w:eastAsia="Adif Fago No Regular" w:hAnsi="Adif Fago No Regular"/>
        </w:rPr>
        <w:t xml:space="preserve">señalada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y se compactará en las mismas condiciones que las exigidas para </w:t>
      </w:r>
      <w:r>
        <w:rPr>
          <w:rFonts w:ascii="Adif Fago No Regular" w:eastAsia="Adif Fago No Regular" w:hAnsi="Adif Fago No Regular"/>
          <w:w w:val="105"/>
        </w:rPr>
        <w:t>el cimiento del terraplén.</w:t>
      </w:r>
    </w:p>
    <w:p w14:paraId="17027731" w14:textId="77777777" w:rsidR="003B27F0" w:rsidRDefault="00F60EA2">
      <w:pPr>
        <w:spacing w:before="204"/>
        <w:ind w:right="481"/>
        <w:jc w:val="both"/>
      </w:pP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zonas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ensanche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recrecimiento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antiguos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terraplenes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recortarán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éstos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 xml:space="preserve">forma </w:t>
      </w:r>
      <w:r>
        <w:rPr>
          <w:rFonts w:ascii="Adif Fago No Regular" w:eastAsia="Adif Fago No Regular" w:hAnsi="Adif Fago No Regular"/>
        </w:rPr>
        <w:t>escalonada,</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fin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conseguir</w:t>
      </w:r>
      <w:r>
        <w:rPr>
          <w:rFonts w:ascii="Adif Fago No Regular" w:eastAsia="Adif Fago No Regular" w:hAnsi="Adif Fago No Regular"/>
          <w:spacing w:val="-3"/>
        </w:rPr>
        <w:t xml:space="preserve"> </w:t>
      </w:r>
      <w:r>
        <w:rPr>
          <w:rFonts w:ascii="Adif Fago No Regular" w:eastAsia="Adif Fago No Regular" w:hAnsi="Adif Fago No Regular"/>
        </w:rPr>
        <w:t>su</w:t>
      </w:r>
      <w:r>
        <w:rPr>
          <w:rFonts w:ascii="Adif Fago No Regular" w:eastAsia="Adif Fago No Regular" w:hAnsi="Adif Fago No Regular"/>
          <w:spacing w:val="-7"/>
        </w:rPr>
        <w:t xml:space="preserve"> </w:t>
      </w:r>
      <w:r>
        <w:rPr>
          <w:rFonts w:ascii="Adif Fago No Regular" w:eastAsia="Adif Fago No Regular" w:hAnsi="Adif Fago No Regular"/>
        </w:rPr>
        <w:t>unión</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nuevo</w:t>
      </w:r>
      <w:r>
        <w:rPr>
          <w:rFonts w:ascii="Adif Fago No Regular" w:eastAsia="Adif Fago No Regular" w:hAnsi="Adif Fago No Regular"/>
          <w:spacing w:val="-5"/>
        </w:rPr>
        <w:t xml:space="preserve"> </w:t>
      </w:r>
      <w:r>
        <w:rPr>
          <w:rFonts w:ascii="Adif Fago No Regular" w:eastAsia="Adif Fago No Regular" w:hAnsi="Adif Fago No Regular"/>
        </w:rPr>
        <w:t>terraplén.</w:t>
      </w:r>
      <w:r>
        <w:rPr>
          <w:rFonts w:ascii="Adif Fago No Regular" w:eastAsia="Adif Fago No Regular" w:hAnsi="Adif Fago No Regular"/>
          <w:spacing w:val="-5"/>
        </w:rPr>
        <w:t xml:space="preserve"> </w:t>
      </w:r>
      <w:r>
        <w:rPr>
          <w:rFonts w:ascii="Adif Fago No Regular" w:eastAsia="Adif Fago No Regular" w:hAnsi="Adif Fago No Regular"/>
        </w:rPr>
        <w:t>Si</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material</w:t>
      </w:r>
      <w:r>
        <w:rPr>
          <w:rFonts w:ascii="Adif Fago No Regular" w:eastAsia="Adif Fago No Regular" w:hAnsi="Adif Fago No Regular"/>
          <w:spacing w:val="-4"/>
        </w:rPr>
        <w:t xml:space="preserve"> </w:t>
      </w:r>
      <w:r>
        <w:rPr>
          <w:rFonts w:ascii="Adif Fago No Regular" w:eastAsia="Adif Fago No Regular" w:hAnsi="Adif Fago No Regular"/>
        </w:rPr>
        <w:t>procedente</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spacing w:val="-2"/>
        </w:rPr>
        <w:t>antiguo</w:t>
      </w:r>
    </w:p>
    <w:p w14:paraId="54A3606D" w14:textId="77777777" w:rsidR="003B27F0" w:rsidRDefault="003B27F0">
      <w:pPr>
        <w:jc w:val="both"/>
      </w:pPr>
    </w:p>
    <w:p w14:paraId="1AB71655" w14:textId="4F824C16" w:rsidR="003B27F0" w:rsidRDefault="00F60EA2">
      <w:pPr>
        <w:spacing w:before="137"/>
        <w:ind w:right="483"/>
        <w:jc w:val="both"/>
      </w:pPr>
      <w:r>
        <w:rPr>
          <w:rFonts w:ascii="Adif Fago No Regular" w:eastAsia="Adif Fago No Regular" w:hAnsi="Adif Fago No Regular"/>
        </w:rPr>
        <w:t>talud cumple las condiciones exigidas para la zona de terraplén de que se trate, se mezclará con el nuevo</w:t>
      </w:r>
      <w:r>
        <w:rPr>
          <w:rFonts w:ascii="Adif Fago No Regular" w:eastAsia="Adif Fago No Regular" w:hAnsi="Adif Fago No Regular"/>
          <w:spacing w:val="-2"/>
        </w:rPr>
        <w:t xml:space="preserve"> </w:t>
      </w:r>
      <w:r>
        <w:rPr>
          <w:rFonts w:ascii="Adif Fago No Regular" w:eastAsia="Adif Fago No Regular" w:hAnsi="Adif Fago No Regular"/>
        </w:rPr>
        <w:t>terraplén</w:t>
      </w:r>
      <w:r>
        <w:rPr>
          <w:rFonts w:ascii="Adif Fago No Regular" w:eastAsia="Adif Fago No Regular" w:hAnsi="Adif Fago No Regular"/>
          <w:spacing w:val="1"/>
        </w:rPr>
        <w:t xml:space="preserve"> </w:t>
      </w:r>
      <w:r>
        <w:rPr>
          <w:rFonts w:ascii="Adif Fago No Regular" w:eastAsia="Adif Fago No Regular" w:hAnsi="Adif Fago No Regular"/>
        </w:rPr>
        <w:t>para su</w:t>
      </w:r>
      <w:r>
        <w:rPr>
          <w:rFonts w:ascii="Adif Fago No Regular" w:eastAsia="Adif Fago No Regular" w:hAnsi="Adif Fago No Regular"/>
          <w:spacing w:val="-4"/>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simultánea;</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caso</w:t>
      </w:r>
      <w:r>
        <w:rPr>
          <w:rFonts w:ascii="Adif Fago No Regular" w:eastAsia="Adif Fago No Regular" w:hAnsi="Adif Fago No Regular"/>
          <w:spacing w:val="-1"/>
        </w:rPr>
        <w:t xml:space="preserve"> </w:t>
      </w:r>
      <w:r>
        <w:rPr>
          <w:rFonts w:ascii="Adif Fago No Regular" w:eastAsia="Adif Fago No Regular" w:hAnsi="Adif Fago No Regular"/>
        </w:rPr>
        <w:t>negativo,</w:t>
      </w:r>
      <w:r>
        <w:rPr>
          <w:rFonts w:ascii="Adif Fago No Regular" w:eastAsia="Adif Fago No Regular" w:hAnsi="Adif Fago No Regular"/>
          <w:spacing w:val="-2"/>
        </w:rPr>
        <w:t xml:space="preserve"> </w:t>
      </w:r>
      <w:r>
        <w:rPr>
          <w:rFonts w:ascii="Adif Fago No Regular" w:eastAsia="Adif Fago No Regular" w:hAnsi="Adif Fago No Regular"/>
        </w:rPr>
        <w:t>será</w:t>
      </w:r>
      <w:r>
        <w:rPr>
          <w:rFonts w:ascii="Adif Fago No Regular" w:eastAsia="Adif Fago No Regular" w:hAnsi="Adif Fago No Regular"/>
          <w:spacing w:val="-1"/>
        </w:rPr>
        <w:t xml:space="preserve"> </w:t>
      </w:r>
      <w:r>
        <w:rPr>
          <w:rFonts w:ascii="Adif Fago No Regular" w:eastAsia="Adif Fago No Regular" w:hAnsi="Adif Fago No Regular"/>
        </w:rPr>
        <w:t>transportado</w:t>
      </w:r>
      <w:r>
        <w:rPr>
          <w:rFonts w:ascii="Adif Fago No Regular" w:eastAsia="Adif Fago No Regular" w:hAnsi="Adif Fago No Regular"/>
          <w:spacing w:val="-1"/>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spacing w:val="-2"/>
        </w:rPr>
        <w:t>vertedero.</w:t>
      </w:r>
    </w:p>
    <w:p w14:paraId="7CE08175" w14:textId="77777777" w:rsidR="003B27F0" w:rsidRDefault="00F60EA2">
      <w:pPr>
        <w:spacing w:before="200"/>
        <w:ind w:right="482"/>
        <w:jc w:val="both"/>
      </w:pPr>
      <w:r>
        <w:rPr>
          <w:rFonts w:ascii="Adif Fago No Regular" w:eastAsia="Adif Fago No Regular" w:hAnsi="Adif Fago No Regular"/>
        </w:rPr>
        <w:t xml:space="preserve">Cuando el terraplén haya de asentarse sobre un terreno en el que existan corrientes de agua superficial o </w:t>
      </w:r>
      <w:r>
        <w:rPr>
          <w:rFonts w:ascii="Adif Fago No Regular" w:eastAsia="Adif Fago No Regular" w:hAnsi="Adif Fago No Regular"/>
        </w:rPr>
        <w:t>subálvea, se desviarán las primeras y captarán y conducirán las últimas, fuera del área donde vaya a construirse el terraplén, antes de comenzar su ejecución.</w:t>
      </w:r>
    </w:p>
    <w:p w14:paraId="4BD369C0" w14:textId="77777777" w:rsidR="003B27F0" w:rsidRDefault="00F60EA2">
      <w:pPr>
        <w:spacing w:before="201"/>
        <w:ind w:right="478"/>
        <w:jc w:val="both"/>
      </w:pPr>
      <w:r>
        <w:rPr>
          <w:rFonts w:ascii="Adif Fago No Regular" w:eastAsia="Adif Fago No Regular" w:hAnsi="Adif Fago No Regular"/>
          <w:w w:val="105"/>
        </w:rPr>
        <w:t xml:space="preserve">Si en la zona de apoyo del relleno existiese terreno inestable, turba, arcillas blandas, limos </w:t>
      </w:r>
      <w:r>
        <w:rPr>
          <w:rFonts w:ascii="Adif Fago No Regular" w:eastAsia="Adif Fago No Regular" w:hAnsi="Adif Fago No Regular"/>
        </w:rPr>
        <w:t>colapsables,</w:t>
      </w:r>
      <w:r>
        <w:rPr>
          <w:rFonts w:ascii="Adif Fago No Regular" w:eastAsia="Adif Fago No Regular" w:hAnsi="Adif Fago No Regular"/>
          <w:spacing w:val="-8"/>
        </w:rPr>
        <w:t xml:space="preserve"> </w:t>
      </w:r>
      <w:r>
        <w:rPr>
          <w:rFonts w:ascii="Adif Fago No Regular" w:eastAsia="Adif Fago No Regular" w:hAnsi="Adif Fago No Regular"/>
        </w:rPr>
        <w:t>rellenos</w:t>
      </w:r>
      <w:r>
        <w:rPr>
          <w:rFonts w:ascii="Adif Fago No Regular" w:eastAsia="Adif Fago No Regular" w:hAnsi="Adif Fago No Regular"/>
          <w:spacing w:val="-5"/>
        </w:rPr>
        <w:t xml:space="preserve"> </w:t>
      </w:r>
      <w:r>
        <w:rPr>
          <w:rFonts w:ascii="Adif Fago No Regular" w:eastAsia="Adif Fago No Regular" w:hAnsi="Adif Fago No Regular"/>
        </w:rPr>
        <w:t>incontrolados,</w:t>
      </w:r>
      <w:r>
        <w:rPr>
          <w:rFonts w:ascii="Adif Fago No Regular" w:eastAsia="Adif Fago No Regular" w:hAnsi="Adif Fago No Regular"/>
          <w:spacing w:val="-5"/>
        </w:rPr>
        <w:t xml:space="preserve"> </w:t>
      </w:r>
      <w:r>
        <w:rPr>
          <w:rFonts w:ascii="Adif Fago No Regular" w:eastAsia="Adif Fago No Regular" w:hAnsi="Adif Fago No Regular"/>
        </w:rPr>
        <w:t>escombreras,</w:t>
      </w:r>
      <w:r>
        <w:rPr>
          <w:rFonts w:ascii="Adif Fago No Regular" w:eastAsia="Adif Fago No Regular" w:hAnsi="Adif Fago No Regular"/>
          <w:spacing w:val="-5"/>
        </w:rPr>
        <w:t xml:space="preserve"> </w:t>
      </w:r>
      <w:r>
        <w:rPr>
          <w:rFonts w:ascii="Adif Fago No Regular" w:eastAsia="Adif Fago No Regular" w:hAnsi="Adif Fago No Regular"/>
        </w:rPr>
        <w:t>etc.,</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asegurará</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eliminación</w:t>
      </w:r>
      <w:r>
        <w:rPr>
          <w:rFonts w:ascii="Adif Fago No Regular" w:eastAsia="Adif Fago No Regular" w:hAnsi="Adif Fago No Regular"/>
          <w:spacing w:val="-6"/>
        </w:rPr>
        <w:t xml:space="preserve"> </w:t>
      </w:r>
      <w:r>
        <w:rPr>
          <w:rFonts w:ascii="Adif Fago No Regular" w:eastAsia="Adif Fago No Regular" w:hAnsi="Adif Fago No Regular"/>
        </w:rPr>
        <w:t>completa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 xml:space="preserve">este </w:t>
      </w:r>
      <w:r>
        <w:rPr>
          <w:rFonts w:ascii="Adif Fago No Regular" w:eastAsia="Adif Fago No Regular" w:hAnsi="Adif Fago No Regular"/>
          <w:w w:val="105"/>
        </w:rPr>
        <w:t xml:space="preserve">material o en la profundidad que indique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Obra. Cualquier reutilización, con las </w:t>
      </w:r>
      <w:r>
        <w:rPr>
          <w:rFonts w:ascii="Adif Fago No Regular" w:eastAsia="Adif Fago No Regular" w:hAnsi="Adif Fago No Regular"/>
        </w:rPr>
        <w:t xml:space="preserve">oportunas medidas de selección, estabilización, compactación, </w:t>
      </w:r>
      <w:proofErr w:type="spellStart"/>
      <w:r>
        <w:rPr>
          <w:rFonts w:ascii="Adif Fago No Regular" w:eastAsia="Adif Fago No Regular" w:hAnsi="Adif Fago No Regular"/>
        </w:rPr>
        <w:t>etc</w:t>
      </w:r>
      <w:proofErr w:type="spellEnd"/>
      <w:r>
        <w:rPr>
          <w:rFonts w:ascii="Adif Fago No Regular" w:eastAsia="Adif Fago No Regular" w:hAnsi="Adif Fago No Regular"/>
        </w:rPr>
        <w:t xml:space="preserve">, requerirá la previa autorización </w:t>
      </w:r>
      <w:r>
        <w:rPr>
          <w:rFonts w:ascii="Adif Fago No Regular" w:eastAsia="Adif Fago No Regular" w:hAnsi="Adif Fago No Regular"/>
          <w:w w:val="105"/>
        </w:rPr>
        <w:t>expresa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Obra.</w:t>
      </w:r>
    </w:p>
    <w:p w14:paraId="088CDB85" w14:textId="77777777" w:rsidR="003B27F0" w:rsidRDefault="00F60EA2">
      <w:pPr>
        <w:spacing w:before="200"/>
        <w:ind w:right="476"/>
        <w:jc w:val="both"/>
      </w:pPr>
      <w:r>
        <w:rPr>
          <w:rFonts w:ascii="Adif Fago No Regular" w:eastAsia="Adif Fago No Regular" w:hAnsi="Adif Fago No Regular"/>
        </w:rPr>
        <w:t>Deberá realizarse un estudio de los posibles asientos, a fin de que la Dirección de Obras adopte las medidas oportunas, en los casos de rellenos de altura superior a 10 m que queden apoyados sobre suelos</w:t>
      </w:r>
      <w:r>
        <w:rPr>
          <w:rFonts w:ascii="Adif Fago No Regular" w:eastAsia="Adif Fago No Regular" w:hAnsi="Adif Fago No Regular"/>
          <w:spacing w:val="-1"/>
        </w:rPr>
        <w:t xml:space="preserve"> </w:t>
      </w:r>
      <w:r>
        <w:rPr>
          <w:rFonts w:ascii="Adif Fago No Regular" w:eastAsia="Adif Fago No Regular" w:hAnsi="Adif Fago No Regular"/>
        </w:rPr>
        <w:t>cuya densidad</w:t>
      </w:r>
      <w:r>
        <w:rPr>
          <w:rFonts w:ascii="Adif Fago No Regular" w:eastAsia="Adif Fago No Regular" w:hAnsi="Adif Fago No Regular"/>
          <w:spacing w:val="-1"/>
        </w:rPr>
        <w:t xml:space="preserve"> </w:t>
      </w:r>
      <w:r>
        <w:rPr>
          <w:rFonts w:ascii="Adif Fago No Regular" w:eastAsia="Adif Fago No Regular" w:hAnsi="Adif Fago No Regular"/>
        </w:rPr>
        <w:t>seca "in situ",</w:t>
      </w:r>
      <w:r>
        <w:rPr>
          <w:rFonts w:ascii="Adif Fago No Regular" w:eastAsia="Adif Fago No Regular" w:hAnsi="Adif Fago No Regular"/>
          <w:spacing w:val="-1"/>
        </w:rPr>
        <w:t xml:space="preserve"> </w:t>
      </w:r>
      <w:r>
        <w:rPr>
          <w:rFonts w:ascii="Adif Fago No Regular" w:eastAsia="Adif Fago No Regular" w:hAnsi="Adif Fago No Regular"/>
        </w:rPr>
        <w:t>sea inferior</w:t>
      </w:r>
      <w:r>
        <w:rPr>
          <w:rFonts w:ascii="Adif Fago No Regular" w:eastAsia="Adif Fago No Regular" w:hAnsi="Adif Fago No Regular"/>
          <w:spacing w:val="-1"/>
        </w:rPr>
        <w:t xml:space="preserve"> </w:t>
      </w:r>
      <w:r>
        <w:rPr>
          <w:rFonts w:ascii="Adif Fago No Regular" w:eastAsia="Adif Fago No Regular" w:hAnsi="Adif Fago No Regular"/>
        </w:rPr>
        <w:t>a 1,750 t/m3.</w:t>
      </w:r>
      <w:r>
        <w:rPr>
          <w:rFonts w:ascii="Adif Fago No Regular" w:eastAsia="Adif Fago No Regular" w:hAnsi="Adif Fago No Regular"/>
          <w:spacing w:val="-2"/>
        </w:rPr>
        <w:t xml:space="preserve"> </w:t>
      </w:r>
      <w:r>
        <w:rPr>
          <w:rFonts w:ascii="Adif Fago No Regular" w:eastAsia="Adif Fago No Regular" w:hAnsi="Adif Fago No Regular"/>
        </w:rPr>
        <w:t>Para conocer el espesor</w:t>
      </w:r>
      <w:r>
        <w:rPr>
          <w:rFonts w:ascii="Adif Fago No Regular" w:eastAsia="Adif Fago No Regular" w:hAnsi="Adif Fago No Regular"/>
          <w:spacing w:val="-1"/>
        </w:rPr>
        <w:t xml:space="preserve"> </w:t>
      </w:r>
      <w:r>
        <w:rPr>
          <w:rFonts w:ascii="Adif Fago No Regular" w:eastAsia="Adif Fago No Regular" w:hAnsi="Adif Fago No Regular"/>
        </w:rPr>
        <w:t xml:space="preserve">y la densidad de los suelos en el área de apoyo del relleno, se efectuarán calicatas y ensayos cada 1.000 m2 de </w:t>
      </w:r>
      <w:r>
        <w:rPr>
          <w:rFonts w:ascii="Adif Fago No Regular" w:eastAsia="Adif Fago No Regular" w:hAnsi="Adif Fago No Regular"/>
          <w:spacing w:val="-2"/>
        </w:rPr>
        <w:t>superficie.</w:t>
      </w:r>
    </w:p>
    <w:p w14:paraId="1ECE3EF5" w14:textId="77777777" w:rsidR="003B27F0" w:rsidRDefault="00F60EA2">
      <w:pPr>
        <w:spacing w:before="203"/>
        <w:ind w:right="483"/>
        <w:jc w:val="both"/>
      </w:pPr>
      <w:r>
        <w:rPr>
          <w:rFonts w:ascii="Adif Fago No Regular" w:eastAsia="Adif Fago No Regular" w:hAnsi="Adif Fago No Regular"/>
        </w:rPr>
        <w:t>Atendiendo</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circunstancias</w:t>
      </w:r>
      <w:r>
        <w:rPr>
          <w:rFonts w:ascii="Adif Fago No Regular" w:eastAsia="Adif Fago No Regular" w:hAnsi="Adif Fago No Regular"/>
          <w:spacing w:val="-4"/>
        </w:rPr>
        <w:t xml:space="preserve"> </w:t>
      </w:r>
      <w:r>
        <w:rPr>
          <w:rFonts w:ascii="Adif Fago No Regular" w:eastAsia="Adif Fago No Regular" w:hAnsi="Adif Fago No Regular"/>
        </w:rPr>
        <w:t>específicas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determinados</w:t>
      </w:r>
      <w:r>
        <w:rPr>
          <w:rFonts w:ascii="Adif Fago No Regular" w:eastAsia="Adif Fago No Regular" w:hAnsi="Adif Fago No Regular"/>
          <w:spacing w:val="-4"/>
        </w:rPr>
        <w:t xml:space="preserve"> </w:t>
      </w:r>
      <w:r>
        <w:rPr>
          <w:rFonts w:ascii="Adif Fago No Regular" w:eastAsia="Adif Fago No Regular" w:hAnsi="Adif Fago No Regular"/>
        </w:rPr>
        <w:t>rellenos</w:t>
      </w:r>
      <w:r>
        <w:rPr>
          <w:rFonts w:ascii="Adif Fago No Regular" w:eastAsia="Adif Fago No Regular" w:hAnsi="Adif Fago No Regular"/>
          <w:spacing w:val="-6"/>
        </w:rPr>
        <w:t xml:space="preserve"> </w:t>
      </w:r>
      <w:r>
        <w:rPr>
          <w:rFonts w:ascii="Adif Fago No Regular" w:eastAsia="Adif Fago No Regular" w:hAnsi="Adif Fago No Regular"/>
        </w:rPr>
        <w:t>y/o</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tratamientos</w:t>
      </w:r>
      <w:r>
        <w:rPr>
          <w:rFonts w:ascii="Adif Fago No Regular" w:eastAsia="Adif Fago No Regular" w:hAnsi="Adif Fago No Regular"/>
          <w:spacing w:val="-4"/>
        </w:rPr>
        <w:t xml:space="preserve"> </w:t>
      </w:r>
      <w:r>
        <w:rPr>
          <w:rFonts w:ascii="Adif Fago No Regular" w:eastAsia="Adif Fago No Regular" w:hAnsi="Adif Fago No Regular"/>
        </w:rPr>
        <w:t>singulares aplicados bajo ellos (drenes, columnas de grava, etc.), la Dirección de Obra podrá reconsiderar las limitaciones anteriores expuestas para los rellenos apoyados sobre suelos.</w:t>
      </w:r>
    </w:p>
    <w:p w14:paraId="6951F4F9" w14:textId="77777777" w:rsidR="003B27F0" w:rsidRDefault="00F60EA2">
      <w:pPr>
        <w:spacing w:before="201"/>
        <w:ind w:right="484"/>
        <w:jc w:val="both"/>
      </w:pPr>
      <w:r>
        <w:rPr>
          <w:rFonts w:ascii="Adif Fago No Regular" w:eastAsia="Adif Fago No Regular" w:hAnsi="Adif Fago No Regular"/>
        </w:rPr>
        <w:t>En aquellos casos en que el relleno se asiente sobre una ladera natural con pendiente superior al veinte</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ciento</w:t>
      </w:r>
      <w:r>
        <w:rPr>
          <w:rFonts w:ascii="Adif Fago No Regular" w:eastAsia="Adif Fago No Regular" w:hAnsi="Adif Fago No Regular"/>
          <w:spacing w:val="-4"/>
        </w:rPr>
        <w:t xml:space="preserve"> </w:t>
      </w:r>
      <w:r>
        <w:rPr>
          <w:rFonts w:ascii="Adif Fago No Regular" w:eastAsia="Adif Fago No Regular" w:hAnsi="Adif Fago No Regular"/>
        </w:rPr>
        <w:t>(20%)</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excavarán</w:t>
      </w:r>
      <w:r>
        <w:rPr>
          <w:rFonts w:ascii="Adif Fago No Regular" w:eastAsia="Adif Fago No Regular" w:hAnsi="Adif Fago No Regular"/>
          <w:spacing w:val="-3"/>
        </w:rPr>
        <w:t xml:space="preserve"> </w:t>
      </w:r>
      <w:r>
        <w:rPr>
          <w:rFonts w:ascii="Adif Fago No Regular" w:eastAsia="Adif Fago No Regular" w:hAnsi="Adif Fago No Regular"/>
        </w:rPr>
        <w:t>bermas</w:t>
      </w:r>
      <w:r>
        <w:rPr>
          <w:rFonts w:ascii="Adif Fago No Regular" w:eastAsia="Adif Fago No Regular" w:hAnsi="Adif Fago No Regular"/>
          <w:spacing w:val="-3"/>
        </w:rPr>
        <w:t xml:space="preserve"> </w:t>
      </w:r>
      <w:r>
        <w:rPr>
          <w:rFonts w:ascii="Adif Fago No Regular" w:eastAsia="Adif Fago No Regular" w:hAnsi="Adif Fago No Regular"/>
        </w:rPr>
        <w:t>escalonadas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garantizar</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estabilidad</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relleno.</w:t>
      </w:r>
    </w:p>
    <w:p w14:paraId="082FE89A" w14:textId="77777777" w:rsidR="003B27F0" w:rsidRDefault="00F60EA2">
      <w:pPr>
        <w:spacing w:before="200"/>
        <w:ind w:right="481"/>
        <w:jc w:val="both"/>
      </w:pPr>
      <w:r>
        <w:rPr>
          <w:rFonts w:ascii="Adif Fago No Regular" w:eastAsia="Adif Fago No Regular" w:hAnsi="Adif Fago No Regular"/>
        </w:rPr>
        <w:t xml:space="preserve">Cuando el terraplén lleve espaldones, éstos se ejecutarán </w:t>
      </w:r>
      <w:proofErr w:type="gramStart"/>
      <w:r>
        <w:rPr>
          <w:rFonts w:ascii="Adif Fago No Regular" w:eastAsia="Adif Fago No Regular" w:hAnsi="Adif Fago No Regular"/>
        </w:rPr>
        <w:t>conjuntamente con</w:t>
      </w:r>
      <w:proofErr w:type="gramEnd"/>
      <w:r>
        <w:rPr>
          <w:rFonts w:ascii="Adif Fago No Regular" w:eastAsia="Adif Fago No Regular" w:hAnsi="Adif Fago No Regular"/>
        </w:rPr>
        <w:t xml:space="preserve"> el núcleo, llevándolos </w:t>
      </w:r>
      <w:r>
        <w:rPr>
          <w:rFonts w:ascii="Adif Fago No Regular" w:eastAsia="Adif Fago No Regular" w:hAnsi="Adif Fago No Regular"/>
          <w:w w:val="105"/>
        </w:rPr>
        <w:t>algo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debajo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(2)</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tongadas)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respecto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éste.</w:t>
      </w:r>
    </w:p>
    <w:p w14:paraId="30FAFDE4" w14:textId="77777777" w:rsidR="003B27F0" w:rsidRDefault="00F60EA2">
      <w:pPr>
        <w:spacing w:before="200"/>
        <w:ind w:right="477"/>
        <w:jc w:val="both"/>
      </w:pPr>
      <w:r>
        <w:rPr>
          <w:rFonts w:ascii="Adif Fago No Regular" w:eastAsia="Adif Fago No Regular" w:hAnsi="Adif Fago No Regular"/>
        </w:rPr>
        <w:t xml:space="preserve">La situación de las bermas que figura en los Planos para cimiento de rellenos en las laderas es aproximada. Deben ser definidas en obra con el criterio de estar excavadas en roca o apoyadas en suelos firmes en el caso de que el espesor de </w:t>
      </w:r>
      <w:proofErr w:type="gramStart"/>
      <w:r>
        <w:rPr>
          <w:rFonts w:ascii="Adif Fago No Regular" w:eastAsia="Adif Fago No Regular" w:hAnsi="Adif Fago No Regular"/>
        </w:rPr>
        <w:t>los mismos</w:t>
      </w:r>
      <w:proofErr w:type="gramEnd"/>
      <w:r>
        <w:rPr>
          <w:rFonts w:ascii="Adif Fago No Regular" w:eastAsia="Adif Fago No Regular" w:hAnsi="Adif Fago No Regular"/>
        </w:rPr>
        <w:t xml:space="preserve"> sea superior a tres metros (3 m), a no ser que</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indique</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Planos</w:t>
      </w:r>
      <w:r>
        <w:rPr>
          <w:rFonts w:ascii="Adif Fago No Regular" w:eastAsia="Adif Fago No Regular" w:hAnsi="Adif Fago No Regular"/>
          <w:spacing w:val="-3"/>
        </w:rPr>
        <w:t xml:space="preserve"> </w:t>
      </w:r>
      <w:r>
        <w:rPr>
          <w:rFonts w:ascii="Adif Fago No Regular" w:eastAsia="Adif Fago No Regular" w:hAnsi="Adif Fago No Regular"/>
        </w:rPr>
        <w:t>lo</w:t>
      </w:r>
      <w:r>
        <w:rPr>
          <w:rFonts w:ascii="Adif Fago No Regular" w:eastAsia="Adif Fago No Regular" w:hAnsi="Adif Fago No Regular"/>
          <w:spacing w:val="-3"/>
        </w:rPr>
        <w:t xml:space="preserve"> </w:t>
      </w:r>
      <w:r>
        <w:rPr>
          <w:rFonts w:ascii="Adif Fago No Regular" w:eastAsia="Adif Fago No Regular" w:hAnsi="Adif Fago No Regular"/>
        </w:rPr>
        <w:t>contrario.</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bermas</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3"/>
        </w:rPr>
        <w:t xml:space="preserve"> </w:t>
      </w:r>
      <w:r>
        <w:rPr>
          <w:rFonts w:ascii="Adif Fago No Regular" w:eastAsia="Adif Fago No Regular" w:hAnsi="Adif Fago No Regular"/>
        </w:rPr>
        <w:t>deben</w:t>
      </w:r>
      <w:r>
        <w:rPr>
          <w:rFonts w:ascii="Adif Fago No Regular" w:eastAsia="Adif Fago No Regular" w:hAnsi="Adif Fago No Regular"/>
          <w:spacing w:val="-2"/>
        </w:rPr>
        <w:t xml:space="preserve"> </w:t>
      </w:r>
      <w:r>
        <w:rPr>
          <w:rFonts w:ascii="Adif Fago No Regular" w:eastAsia="Adif Fago No Regular" w:hAnsi="Adif Fago No Regular"/>
        </w:rPr>
        <w:t>excavarse</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excesiva</w:t>
      </w:r>
      <w:r>
        <w:rPr>
          <w:rFonts w:ascii="Adif Fago No Regular" w:eastAsia="Adif Fago No Regular" w:hAnsi="Adif Fago No Regular"/>
          <w:spacing w:val="-5"/>
        </w:rPr>
        <w:t xml:space="preserve"> </w:t>
      </w:r>
      <w:r>
        <w:rPr>
          <w:rFonts w:ascii="Adif Fago No Regular" w:eastAsia="Adif Fago No Regular" w:hAnsi="Adif Fago No Regular"/>
        </w:rPr>
        <w:t>anticipación a la ejecución del relleno; el proceso constructivo debe ser tal que no exista más que una berma excavada con anticipación al tajo del relleno y compactación. En el caso de que al excavarlas se apreciara la existencia de manantiales fluyentes o potencialmente fluyentes en época de lluvias o zonas húmedas, debe disponerse el correspondiente drenaje (zanjas rellenas con material filtrante envuelto en geotextil).</w:t>
      </w:r>
    </w:p>
    <w:p w14:paraId="27EAD22C" w14:textId="77777777" w:rsidR="003B27F0" w:rsidRDefault="00F60EA2">
      <w:pPr>
        <w:spacing w:before="200"/>
        <w:jc w:val="both"/>
      </w:pPr>
      <w:r>
        <w:rPr>
          <w:rFonts w:ascii="Adif Fago No Regular" w:eastAsia="Adif Fago No Regular" w:hAnsi="Adif Fago No Regular"/>
          <w:w w:val="110"/>
        </w:rPr>
        <w:t>Extensión</w:t>
      </w:r>
      <w:r>
        <w:rPr>
          <w:rFonts w:ascii="Adif Fago No Regular" w:eastAsia="Adif Fago No Regular" w:hAnsi="Adif Fago No Regular"/>
          <w:spacing w:val="11"/>
          <w:w w:val="110"/>
        </w:rPr>
        <w:t xml:space="preserve"> </w:t>
      </w:r>
      <w:r>
        <w:rPr>
          <w:rFonts w:ascii="Adif Fago No Regular" w:eastAsia="Adif Fago No Regular" w:hAnsi="Adif Fago No Regular"/>
          <w:w w:val="110"/>
        </w:rPr>
        <w:t>de</w:t>
      </w:r>
      <w:r>
        <w:rPr>
          <w:rFonts w:ascii="Adif Fago No Regular" w:eastAsia="Adif Fago No Regular" w:hAnsi="Adif Fago No Regular"/>
          <w:spacing w:val="10"/>
          <w:w w:val="110"/>
        </w:rPr>
        <w:t xml:space="preserve"> </w:t>
      </w:r>
      <w:r>
        <w:rPr>
          <w:rFonts w:ascii="Adif Fago No Regular" w:eastAsia="Adif Fago No Regular" w:hAnsi="Adif Fago No Regular"/>
          <w:w w:val="110"/>
        </w:rPr>
        <w:t>las</w:t>
      </w:r>
      <w:r>
        <w:rPr>
          <w:rFonts w:ascii="Adif Fago No Regular" w:eastAsia="Adif Fago No Regular" w:hAnsi="Adif Fago No Regular"/>
          <w:spacing w:val="9"/>
          <w:w w:val="110"/>
        </w:rPr>
        <w:t xml:space="preserve"> </w:t>
      </w:r>
      <w:r>
        <w:rPr>
          <w:rFonts w:ascii="Adif Fago No Regular" w:eastAsia="Adif Fago No Regular" w:hAnsi="Adif Fago No Regular"/>
          <w:spacing w:val="-2"/>
          <w:w w:val="110"/>
        </w:rPr>
        <w:t>tongadas</w:t>
      </w:r>
    </w:p>
    <w:p w14:paraId="768D9A41" w14:textId="77777777" w:rsidR="003B27F0" w:rsidRDefault="00F60EA2">
      <w:pPr>
        <w:spacing w:before="170"/>
        <w:ind w:right="482"/>
        <w:jc w:val="both"/>
      </w:pPr>
      <w:r>
        <w:rPr>
          <w:rFonts w:ascii="Adif Fago No Regular" w:eastAsia="Adif Fago No Regular" w:hAnsi="Adif Fago No Regular"/>
        </w:rPr>
        <w:t xml:space="preserve">Una vez preparado el cimiento del terraplén, se procederá a la construcción </w:t>
      </w:r>
      <w:proofErr w:type="gramStart"/>
      <w:r>
        <w:rPr>
          <w:rFonts w:ascii="Adif Fago No Regular" w:eastAsia="Adif Fago No Regular" w:hAnsi="Adif Fago No Regular"/>
        </w:rPr>
        <w:t>del mismo</w:t>
      </w:r>
      <w:proofErr w:type="gramEnd"/>
      <w:r>
        <w:rPr>
          <w:rFonts w:ascii="Adif Fago No Regular" w:eastAsia="Adif Fago No Regular" w:hAnsi="Adif Fago No Regular"/>
        </w:rPr>
        <w:t>, empleando materiales que cumplan las condiciones establecidas anteriormente, los cuales serán extendidos en tongadas sucesivas, de espesor uniforme y sensiblemente paralelas a la explanada.</w:t>
      </w:r>
    </w:p>
    <w:p w14:paraId="31639943" w14:textId="77777777" w:rsidR="003B27F0" w:rsidRDefault="00F60EA2">
      <w:pPr>
        <w:spacing w:before="201"/>
        <w:ind w:right="477"/>
        <w:jc w:val="both"/>
      </w:pPr>
      <w:r>
        <w:rPr>
          <w:rFonts w:ascii="Adif Fago No Regular" w:eastAsia="Adif Fago No Regular" w:hAnsi="Adif Fago No Regular"/>
        </w:rPr>
        <w:t>Los materiales de</w:t>
      </w:r>
      <w:r>
        <w:rPr>
          <w:rFonts w:ascii="Adif Fago No Regular" w:eastAsia="Adif Fago No Regular" w:hAnsi="Adif Fago No Regular"/>
          <w:spacing w:val="-1"/>
        </w:rPr>
        <w:t xml:space="preserve"> </w:t>
      </w:r>
      <w:r>
        <w:rPr>
          <w:rFonts w:ascii="Adif Fago No Regular" w:eastAsia="Adif Fago No Regular" w:hAnsi="Adif Fago No Regular"/>
        </w:rPr>
        <w:t>cada tongada serán de características uniformes;</w:t>
      </w:r>
      <w:r>
        <w:rPr>
          <w:rFonts w:ascii="Adif Fago No Regular" w:eastAsia="Adif Fago No Regular" w:hAnsi="Adif Fago No Regular"/>
          <w:spacing w:val="-1"/>
        </w:rPr>
        <w:t xml:space="preserve"> </w:t>
      </w:r>
      <w:r>
        <w:rPr>
          <w:rFonts w:ascii="Adif Fago No Regular" w:eastAsia="Adif Fago No Regular" w:hAnsi="Adif Fago No Regular"/>
        </w:rPr>
        <w:t>y, si no lo fueran, se</w:t>
      </w:r>
      <w:r>
        <w:rPr>
          <w:rFonts w:ascii="Adif Fago No Regular" w:eastAsia="Adif Fago No Regular" w:hAnsi="Adif Fago No Regular"/>
          <w:spacing w:val="-3"/>
        </w:rPr>
        <w:t xml:space="preserve"> </w:t>
      </w:r>
      <w:r>
        <w:rPr>
          <w:rFonts w:ascii="Adif Fago No Regular" w:eastAsia="Adif Fago No Regular" w:hAnsi="Adif Fago No Regular"/>
        </w:rPr>
        <w:t xml:space="preserve">conseguirá </w:t>
      </w:r>
      <w:r>
        <w:rPr>
          <w:rFonts w:ascii="Adif Fago No Regular" w:eastAsia="Adif Fago No Regular" w:hAnsi="Adif Fago No Regular"/>
          <w:w w:val="105"/>
        </w:rPr>
        <w:t xml:space="preserve">esta uniformidad mezclándolos convenientemente con maquinaria adecuada para ello. Salvo </w:t>
      </w:r>
      <w:r>
        <w:rPr>
          <w:rFonts w:ascii="Adif Fago No Regular" w:eastAsia="Adif Fago No Regular" w:hAnsi="Adif Fago No Regular"/>
        </w:rPr>
        <w:t>autorización</w:t>
      </w:r>
      <w:r>
        <w:rPr>
          <w:rFonts w:ascii="Adif Fago No Regular" w:eastAsia="Adif Fago No Regular" w:hAnsi="Adif Fago No Regular"/>
          <w:spacing w:val="-5"/>
        </w:rPr>
        <w:t xml:space="preserve"> </w:t>
      </w:r>
      <w:r>
        <w:rPr>
          <w:rFonts w:ascii="Adif Fago No Regular" w:eastAsia="Adif Fago No Regular" w:hAnsi="Adif Fago No Regular"/>
        </w:rPr>
        <w:t>expresa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Dirección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Obra,</w:t>
      </w:r>
      <w:r>
        <w:rPr>
          <w:rFonts w:ascii="Adif Fago No Regular" w:eastAsia="Adif Fago No Regular" w:hAnsi="Adif Fago No Regular"/>
          <w:spacing w:val="-8"/>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podrá</w:t>
      </w:r>
      <w:r>
        <w:rPr>
          <w:rFonts w:ascii="Adif Fago No Regular" w:eastAsia="Adif Fago No Regular" w:hAnsi="Adif Fago No Regular"/>
          <w:spacing w:val="-7"/>
        </w:rPr>
        <w:t xml:space="preserve"> </w:t>
      </w:r>
      <w:r>
        <w:rPr>
          <w:rFonts w:ascii="Adif Fago No Regular" w:eastAsia="Adif Fago No Regular" w:hAnsi="Adif Fago No Regular"/>
        </w:rPr>
        <w:t>proceder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mezcla</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tajo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 xml:space="preserve">materiales </w:t>
      </w:r>
      <w:r>
        <w:rPr>
          <w:rFonts w:ascii="Adif Fago No Regular" w:eastAsia="Adif Fago No Regular" w:hAnsi="Adif Fago No Regular"/>
          <w:w w:val="105"/>
        </w:rPr>
        <w:t>de procedencias diferentes.</w:t>
      </w:r>
    </w:p>
    <w:p w14:paraId="54FB7DAC" w14:textId="77777777" w:rsidR="003B27F0" w:rsidRDefault="00F60EA2">
      <w:pPr>
        <w:spacing w:before="200"/>
        <w:ind w:right="479"/>
        <w:jc w:val="both"/>
      </w:pPr>
      <w:r>
        <w:rPr>
          <w:rFonts w:ascii="Adif Fago No Regular" w:eastAsia="Adif Fago No Regular" w:hAnsi="Adif Fago No Regular"/>
        </w:rPr>
        <w:t>El espesor de las tongadas no será superior a veinticinco centímetros (25 cm), medidos después de compactar. El aumento de espesor hasta cincuenta centímetros (50 cm) requerirá autorización escrita 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Dirección de</w:t>
      </w:r>
      <w:r>
        <w:rPr>
          <w:rFonts w:ascii="Adif Fago No Regular" w:eastAsia="Adif Fago No Regular" w:hAnsi="Adif Fago No Regular"/>
          <w:spacing w:val="-1"/>
        </w:rPr>
        <w:t xml:space="preserve"> </w:t>
      </w:r>
      <w:r>
        <w:rPr>
          <w:rFonts w:ascii="Adif Fago No Regular" w:eastAsia="Adif Fago No Regular" w:hAnsi="Adif Fago No Regular"/>
        </w:rPr>
        <w:t>Obra, basada en tramos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ensayo con el mismo equipo de</w:t>
      </w:r>
      <w:r>
        <w:rPr>
          <w:rFonts w:ascii="Adif Fago No Regular" w:eastAsia="Adif Fago No Regular" w:hAnsi="Adif Fago No Regular"/>
          <w:spacing w:val="-2"/>
        </w:rPr>
        <w:t xml:space="preserve"> </w:t>
      </w:r>
      <w:r>
        <w:rPr>
          <w:rFonts w:ascii="Adif Fago No Regular" w:eastAsia="Adif Fago No Regular" w:hAnsi="Adif Fago No Regular"/>
        </w:rPr>
        <w:t>compactación de modo que se obtenga en todo el espesor el grado de compactación exigido.</w:t>
      </w:r>
    </w:p>
    <w:p w14:paraId="4F11239F" w14:textId="77777777" w:rsidR="003B27F0" w:rsidRDefault="003B27F0">
      <w:pPr>
        <w:jc w:val="both"/>
      </w:pPr>
    </w:p>
    <w:p w14:paraId="5F90796E" w14:textId="6062849B" w:rsidR="003B27F0" w:rsidRDefault="00F60EA2">
      <w:pPr>
        <w:spacing w:before="137"/>
        <w:ind w:right="483"/>
        <w:jc w:val="both"/>
      </w:pP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porcentaje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finos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veinticinco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ciento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(25%)</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índice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rPr>
        <w:t>plasticidad</w:t>
      </w:r>
      <w:r>
        <w:rPr>
          <w:rFonts w:ascii="Adif Fago No Regular" w:eastAsia="Adif Fago No Regular" w:hAnsi="Adif Fago No Regular"/>
          <w:spacing w:val="-9"/>
        </w:rPr>
        <w:t xml:space="preserve"> </w:t>
      </w:r>
      <w:r>
        <w:rPr>
          <w:rFonts w:ascii="Adif Fago No Regular" w:eastAsia="Adif Fago No Regular" w:hAnsi="Adif Fago No Regular"/>
        </w:rPr>
        <w:t>mayor</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diez</w:t>
      </w:r>
      <w:r>
        <w:rPr>
          <w:rFonts w:ascii="Adif Fago No Regular" w:eastAsia="Adif Fago No Regular" w:hAnsi="Adif Fago No Regular"/>
          <w:spacing w:val="-5"/>
        </w:rPr>
        <w:t xml:space="preserve"> </w:t>
      </w:r>
      <w:r>
        <w:rPr>
          <w:rFonts w:ascii="Adif Fago No Regular" w:eastAsia="Adif Fago No Regular" w:hAnsi="Adif Fago No Regular"/>
        </w:rPr>
        <w:t>(10),</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Dirección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Obra</w:t>
      </w:r>
      <w:r>
        <w:rPr>
          <w:rFonts w:ascii="Adif Fago No Regular" w:eastAsia="Adif Fago No Regular" w:hAnsi="Adif Fago No Regular"/>
          <w:spacing w:val="-5"/>
        </w:rPr>
        <w:t xml:space="preserve"> </w:t>
      </w:r>
      <w:r>
        <w:rPr>
          <w:rFonts w:ascii="Adif Fago No Regular" w:eastAsia="Adif Fago No Regular" w:hAnsi="Adif Fago No Regular"/>
        </w:rPr>
        <w:t>podrá</w:t>
      </w:r>
      <w:r>
        <w:rPr>
          <w:rFonts w:ascii="Adif Fago No Regular" w:eastAsia="Adif Fago No Regular" w:hAnsi="Adif Fago No Regular"/>
          <w:spacing w:val="-6"/>
        </w:rPr>
        <w:t xml:space="preserve"> </w:t>
      </w:r>
      <w:r>
        <w:rPr>
          <w:rFonts w:ascii="Adif Fago No Regular" w:eastAsia="Adif Fago No Regular" w:hAnsi="Adif Fago No Regular"/>
        </w:rPr>
        <w:t>exigir</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reducción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espesor</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 xml:space="preserve">tongada </w:t>
      </w:r>
      <w:r>
        <w:rPr>
          <w:rFonts w:ascii="Adif Fago No Regular" w:eastAsia="Adif Fago No Regular" w:hAnsi="Adif Fago No Regular"/>
          <w:w w:val="105"/>
        </w:rPr>
        <w:t>a veinte centímetros (20 cm).</w:t>
      </w:r>
    </w:p>
    <w:p w14:paraId="448F55AA" w14:textId="77777777" w:rsidR="003B27F0" w:rsidRDefault="00F60EA2">
      <w:pPr>
        <w:spacing w:before="201"/>
        <w:ind w:right="483"/>
        <w:jc w:val="both"/>
      </w:pPr>
      <w:r>
        <w:rPr>
          <w:rFonts w:ascii="Adif Fago No Regular" w:eastAsia="Adif Fago No Regular" w:hAnsi="Adif Fago No Regular"/>
        </w:rPr>
        <w:t>Durante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obras,</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superficie</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tongadas</w:t>
      </w:r>
      <w:r>
        <w:rPr>
          <w:rFonts w:ascii="Adif Fago No Regular" w:eastAsia="Adif Fago No Regular" w:hAnsi="Adif Fago No Regular"/>
          <w:spacing w:val="-7"/>
        </w:rPr>
        <w:t xml:space="preserve"> </w:t>
      </w:r>
      <w:r>
        <w:rPr>
          <w:rFonts w:ascii="Adif Fago No Regular" w:eastAsia="Adif Fago No Regular" w:hAnsi="Adif Fago No Regular"/>
        </w:rPr>
        <w:t>deberá</w:t>
      </w:r>
      <w:r>
        <w:rPr>
          <w:rFonts w:ascii="Adif Fago No Regular" w:eastAsia="Adif Fago No Regular" w:hAnsi="Adif Fago No Regular"/>
          <w:spacing w:val="-6"/>
        </w:rPr>
        <w:t xml:space="preserve"> </w:t>
      </w:r>
      <w:r>
        <w:rPr>
          <w:rFonts w:ascii="Adif Fago No Regular" w:eastAsia="Adif Fago No Regular" w:hAnsi="Adif Fago No Regular"/>
        </w:rPr>
        <w:t>tener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pendiente</w:t>
      </w:r>
      <w:r>
        <w:rPr>
          <w:rFonts w:ascii="Adif Fago No Regular" w:eastAsia="Adif Fago No Regular" w:hAnsi="Adif Fago No Regular"/>
          <w:spacing w:val="-8"/>
        </w:rPr>
        <w:t xml:space="preserve"> </w:t>
      </w:r>
      <w:r>
        <w:rPr>
          <w:rFonts w:ascii="Adif Fago No Regular" w:eastAsia="Adif Fago No Regular" w:hAnsi="Adif Fago No Regular"/>
        </w:rPr>
        <w:t>transversal necesaria para asegurar la evacuación de las aguas sin peligro de erosión.</w:t>
      </w:r>
    </w:p>
    <w:p w14:paraId="49D63964" w14:textId="77777777" w:rsidR="003B27F0" w:rsidRDefault="00F60EA2">
      <w:pPr>
        <w:spacing w:before="200"/>
        <w:ind w:right="478"/>
        <w:jc w:val="both"/>
      </w:pPr>
      <w:r>
        <w:rPr>
          <w:rFonts w:ascii="Adif Fago No Regular" w:eastAsia="Adif Fago No Regular" w:hAnsi="Adif Fago No Regular"/>
        </w:rPr>
        <w:lastRenderedPageBreak/>
        <w:t xml:space="preserve">No se extenderá ninguna tongada mientras no se haya comprobado que la superficie subyacente cumple las condiciones exigidas y sea autorizada su extensión por la Dirección de Obra. Cuando la tongada subyacente se halle reblandecida por una humedad excesiva,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no autorizará la extensión de la siguiente.</w:t>
      </w:r>
    </w:p>
    <w:p w14:paraId="3A649AFA" w14:textId="77777777" w:rsidR="003B27F0" w:rsidRDefault="00F60EA2">
      <w:pPr>
        <w:spacing w:before="202"/>
        <w:ind w:right="483"/>
        <w:jc w:val="both"/>
      </w:pPr>
      <w:r>
        <w:rPr>
          <w:rFonts w:ascii="Adif Fago No Regular" w:eastAsia="Adif Fago No Regular" w:hAnsi="Adif Fago No Regular"/>
        </w:rPr>
        <w:t xml:space="preserve">Salvo prescripción en contrario, los equipos de transporte de tierras y extensión de </w:t>
      </w:r>
      <w:proofErr w:type="gramStart"/>
      <w:r>
        <w:rPr>
          <w:rFonts w:ascii="Adif Fago No Regular" w:eastAsia="Adif Fago No Regular" w:hAnsi="Adif Fago No Regular"/>
        </w:rPr>
        <w:t>las mismas</w:t>
      </w:r>
      <w:proofErr w:type="gramEnd"/>
      <w:r>
        <w:rPr>
          <w:rFonts w:ascii="Adif Fago No Regular" w:eastAsia="Adif Fago No Regular" w:hAnsi="Adif Fago No Regular"/>
        </w:rPr>
        <w:t xml:space="preserve"> operarán sobre todo el ancho de cada capa.</w:t>
      </w:r>
    </w:p>
    <w:p w14:paraId="409A4701" w14:textId="77777777" w:rsidR="003B27F0" w:rsidRDefault="00F60EA2">
      <w:pPr>
        <w:spacing w:before="201"/>
        <w:ind w:right="483"/>
        <w:jc w:val="both"/>
      </w:pPr>
      <w:r>
        <w:rPr>
          <w:rFonts w:ascii="Adif Fago No Regular" w:eastAsia="Adif Fago No Regular" w:hAnsi="Adif Fago No Regular"/>
        </w:rPr>
        <w:t>En el caso de marcos y bóvedas, pasos inferiores o túneles artificiales, el relleno del trasdosado ha de</w:t>
      </w:r>
      <w:r>
        <w:rPr>
          <w:rFonts w:ascii="Adif Fago No Regular" w:eastAsia="Adif Fago No Regular" w:hAnsi="Adif Fago No Regular"/>
          <w:spacing w:val="-3"/>
        </w:rPr>
        <w:t xml:space="preserve"> </w:t>
      </w:r>
      <w:r>
        <w:rPr>
          <w:rFonts w:ascii="Adif Fago No Regular" w:eastAsia="Adif Fago No Regular" w:hAnsi="Adif Fago No Regular"/>
        </w:rPr>
        <w:t>realizarse</w:t>
      </w:r>
      <w:r>
        <w:rPr>
          <w:rFonts w:ascii="Adif Fago No Regular" w:eastAsia="Adif Fago No Regular" w:hAnsi="Adif Fago No Regular"/>
          <w:spacing w:val="-3"/>
        </w:rPr>
        <w:t xml:space="preserve"> </w:t>
      </w:r>
      <w:r>
        <w:rPr>
          <w:rFonts w:ascii="Adif Fago No Regular" w:eastAsia="Adif Fago No Regular" w:hAnsi="Adif Fago No Regular"/>
        </w:rPr>
        <w:t>simultáneamente</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dos</w:t>
      </w:r>
      <w:r>
        <w:rPr>
          <w:rFonts w:ascii="Adif Fago No Regular" w:eastAsia="Adif Fago No Regular" w:hAnsi="Adif Fago No Regular"/>
          <w:spacing w:val="-5"/>
        </w:rPr>
        <w:t xml:space="preserve"> </w:t>
      </w:r>
      <w:r>
        <w:rPr>
          <w:rFonts w:ascii="Adif Fago No Regular" w:eastAsia="Adif Fago No Regular" w:hAnsi="Adif Fago No Regular"/>
        </w:rPr>
        <w:t>laterales,</w:t>
      </w:r>
      <w:r>
        <w:rPr>
          <w:rFonts w:ascii="Adif Fago No Regular" w:eastAsia="Adif Fago No Regular" w:hAnsi="Adif Fago No Regular"/>
          <w:spacing w:val="-3"/>
        </w:rPr>
        <w:t xml:space="preserve"> </w:t>
      </w:r>
      <w:r>
        <w:rPr>
          <w:rFonts w:ascii="Adif Fago No Regular" w:eastAsia="Adif Fago No Regular" w:hAnsi="Adif Fago No Regular"/>
        </w:rPr>
        <w:t>cuidando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evitar</w:t>
      </w:r>
      <w:r>
        <w:rPr>
          <w:rFonts w:ascii="Adif Fago No Regular" w:eastAsia="Adif Fago No Regular" w:hAnsi="Adif Fago No Regular"/>
          <w:spacing w:val="-5"/>
        </w:rPr>
        <w:t xml:space="preserve"> </w:t>
      </w:r>
      <w:r>
        <w:rPr>
          <w:rFonts w:ascii="Adif Fago No Regular" w:eastAsia="Adif Fago No Regular" w:hAnsi="Adif Fago No Regular"/>
        </w:rPr>
        <w:t>desequilibrios</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 xml:space="preserve">empujes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uno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otro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lado,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motivo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2"/>
          <w:w w:val="105"/>
        </w:rPr>
        <w:t xml:space="preserve"> </w:t>
      </w:r>
      <w:proofErr w:type="spellStart"/>
      <w:r>
        <w:rPr>
          <w:rFonts w:ascii="Adif Fago No Regular" w:eastAsia="Adif Fago No Regular" w:hAnsi="Adif Fago No Regular"/>
          <w:w w:val="105"/>
        </w:rPr>
        <w:t>esviadas</w:t>
      </w:r>
      <w:proofErr w:type="spellEnd"/>
      <w:r>
        <w:rPr>
          <w:rFonts w:ascii="Adif Fago No Regular" w:eastAsia="Adif Fago No Regular" w:hAnsi="Adif Fago No Regular"/>
          <w:w w:val="105"/>
        </w:rPr>
        <w:t>.</w:t>
      </w:r>
    </w:p>
    <w:p w14:paraId="79A2D790" w14:textId="77777777" w:rsidR="003B27F0" w:rsidRDefault="00F60EA2">
      <w:pPr>
        <w:spacing w:before="197"/>
        <w:jc w:val="both"/>
      </w:pPr>
      <w:r>
        <w:rPr>
          <w:rFonts w:ascii="Adif Fago No Regular" w:eastAsia="Adif Fago No Regular" w:hAnsi="Adif Fago No Regular"/>
          <w:w w:val="110"/>
        </w:rPr>
        <w:t>Humectación</w:t>
      </w:r>
      <w:r>
        <w:rPr>
          <w:rFonts w:ascii="Adif Fago No Regular" w:eastAsia="Adif Fago No Regular" w:hAnsi="Adif Fago No Regular"/>
          <w:spacing w:val="20"/>
          <w:w w:val="110"/>
        </w:rPr>
        <w:t xml:space="preserve"> </w:t>
      </w:r>
      <w:r>
        <w:rPr>
          <w:rFonts w:ascii="Adif Fago No Regular" w:eastAsia="Adif Fago No Regular" w:hAnsi="Adif Fago No Regular"/>
          <w:w w:val="110"/>
        </w:rPr>
        <w:t>o</w:t>
      </w:r>
      <w:r>
        <w:rPr>
          <w:rFonts w:ascii="Adif Fago No Regular" w:eastAsia="Adif Fago No Regular" w:hAnsi="Adif Fago No Regular"/>
          <w:spacing w:val="17"/>
          <w:w w:val="110"/>
        </w:rPr>
        <w:t xml:space="preserve"> </w:t>
      </w:r>
      <w:r>
        <w:rPr>
          <w:rFonts w:ascii="Adif Fago No Regular" w:eastAsia="Adif Fago No Regular" w:hAnsi="Adif Fago No Regular"/>
          <w:spacing w:val="-2"/>
          <w:w w:val="110"/>
        </w:rPr>
        <w:t>desecación</w:t>
      </w:r>
    </w:p>
    <w:p w14:paraId="7734A638" w14:textId="77777777" w:rsidR="003B27F0" w:rsidRDefault="00F60EA2">
      <w:pPr>
        <w:spacing w:before="169"/>
        <w:ind w:right="477"/>
        <w:jc w:val="both"/>
      </w:pPr>
      <w:r>
        <w:rPr>
          <w:rFonts w:ascii="Adif Fago No Regular" w:eastAsia="Adif Fago No Regular" w:hAnsi="Adif Fago No Regular"/>
          <w:w w:val="105"/>
        </w:rPr>
        <w:t>Previamente al extendido, o inmediatamente después de realizado el mismo, se comprobará la humedad</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compactación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efectuará</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dentro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rango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dos por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ciento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respecto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óptima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(wópt+2%),</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determinándose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ésta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ensayos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Proctor </w:t>
      </w:r>
      <w:r>
        <w:rPr>
          <w:rFonts w:ascii="Adif Fago No Regular" w:eastAsia="Adif Fago No Regular" w:hAnsi="Adif Fago No Regular"/>
          <w:spacing w:val="-2"/>
          <w:w w:val="105"/>
        </w:rPr>
        <w:t>Modificado.</w:t>
      </w:r>
    </w:p>
    <w:p w14:paraId="39D9BCBD" w14:textId="77777777" w:rsidR="003B27F0" w:rsidRDefault="00F60EA2">
      <w:pPr>
        <w:spacing w:before="201"/>
        <w:ind w:right="478"/>
        <w:jc w:val="both"/>
      </w:pPr>
      <w:r>
        <w:rPr>
          <w:rFonts w:ascii="Adif Fago No Regular" w:eastAsia="Adif Fago No Regular" w:hAnsi="Adif Fago No Regular"/>
        </w:rPr>
        <w:t xml:space="preserve">En caso de utilización de materiales clasificados como “Suelos Especiales” por sus condiciones de estabilidad volumétrica, la compactación se efectuará con una humedad dentro del rango comprendido entre la humedad óptima, obtenida en un ensayo </w:t>
      </w:r>
      <w:proofErr w:type="spellStart"/>
      <w:r>
        <w:rPr>
          <w:rFonts w:ascii="Adif Fago No Regular" w:eastAsia="Adif Fago No Regular" w:hAnsi="Adif Fago No Regular"/>
        </w:rPr>
        <w:t>Próctor</w:t>
      </w:r>
      <w:proofErr w:type="spellEnd"/>
      <w:r>
        <w:rPr>
          <w:rFonts w:ascii="Adif Fago No Regular" w:eastAsia="Adif Fago No Regular" w:hAnsi="Adif Fago No Regular"/>
        </w:rPr>
        <w:t xml:space="preserve"> Normal, y dos puntos porcentuales por encima de la misma (</w:t>
      </w:r>
      <w:proofErr w:type="spellStart"/>
      <w:r>
        <w:rPr>
          <w:rFonts w:ascii="Adif Fago No Regular" w:eastAsia="Adif Fago No Regular" w:hAnsi="Adif Fago No Regular"/>
        </w:rPr>
        <w:t>wópt</w:t>
      </w:r>
      <w:proofErr w:type="spellEnd"/>
      <w:r>
        <w:rPr>
          <w:rFonts w:ascii="Adif Fago No Regular" w:eastAsia="Adif Fago No Regular" w:hAnsi="Adif Fago No Regular"/>
        </w:rPr>
        <w:t xml:space="preserve"> &lt; </w:t>
      </w:r>
      <w:proofErr w:type="spellStart"/>
      <w:r>
        <w:rPr>
          <w:rFonts w:ascii="Adif Fago No Regular" w:eastAsia="Adif Fago No Regular" w:hAnsi="Adif Fago No Regular"/>
        </w:rPr>
        <w:t>wópt</w:t>
      </w:r>
      <w:proofErr w:type="spellEnd"/>
      <w:r>
        <w:rPr>
          <w:rFonts w:ascii="Adif Fago No Regular" w:eastAsia="Adif Fago No Regular" w:hAnsi="Adif Fago No Regular"/>
        </w:rPr>
        <w:t xml:space="preserve"> + 2%).</w:t>
      </w:r>
    </w:p>
    <w:p w14:paraId="712A6504" w14:textId="77777777" w:rsidR="003B27F0" w:rsidRDefault="00F60EA2">
      <w:pPr>
        <w:spacing w:before="202"/>
        <w:ind w:right="482"/>
        <w:jc w:val="both"/>
      </w:pPr>
      <w:r>
        <w:rPr>
          <w:rFonts w:ascii="Adif Fago No Regular" w:eastAsia="Adif Fago No Regular" w:hAnsi="Adif Fago No Regular"/>
          <w:w w:val="105"/>
        </w:rPr>
        <w:t>En el caso de que sea preciso añadir agua, esta operación se efectuará de forma que el humedecimiento de los materiales sea uniforme. La humectación en tajo no podrá implicar correcciones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superiores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(2%),</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salvo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autorización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spacing w:val="-2"/>
          <w:w w:val="105"/>
        </w:rPr>
        <w:t>Obra.</w:t>
      </w:r>
    </w:p>
    <w:p w14:paraId="027239CD" w14:textId="77777777" w:rsidR="003B27F0" w:rsidRDefault="00F60EA2">
      <w:pPr>
        <w:spacing w:before="199"/>
        <w:ind w:right="479"/>
        <w:jc w:val="both"/>
      </w:pPr>
      <w:r>
        <w:rPr>
          <w:rFonts w:ascii="Adif Fago No Regular" w:eastAsia="Adif Fago No Regular" w:hAnsi="Adif Fago No Regular"/>
        </w:rPr>
        <w:t xml:space="preserve">En los casos especiales en que la humedad natural del material sea excesiva para conseguir la compactación prevista, se tomarán las medidas adecuadas, pudiéndose proceder a la desecación por oreo, o a la adición y mezcla de materiales secos, o por adición de cal viva </w:t>
      </w:r>
      <w:proofErr w:type="gramStart"/>
      <w:r>
        <w:rPr>
          <w:rFonts w:ascii="Adif Fago No Regular" w:eastAsia="Adif Fago No Regular" w:hAnsi="Adif Fago No Regular"/>
        </w:rPr>
        <w:t>de acuerdo a</w:t>
      </w:r>
      <w:proofErr w:type="gramEnd"/>
      <w:r>
        <w:rPr>
          <w:rFonts w:ascii="Adif Fago No Regular" w:eastAsia="Adif Fago No Regular" w:hAnsi="Adif Fago No Regular"/>
        </w:rPr>
        <w:t xml:space="preserve"> las prescripciones recogidas en el artículo correspondiente de tratamiento con cal.</w:t>
      </w:r>
    </w:p>
    <w:p w14:paraId="73201DF3" w14:textId="77777777" w:rsidR="003B27F0" w:rsidRDefault="00F60EA2">
      <w:pPr>
        <w:spacing w:before="199"/>
        <w:jc w:val="both"/>
      </w:pPr>
      <w:r>
        <w:rPr>
          <w:rFonts w:ascii="Adif Fago No Regular" w:eastAsia="Adif Fago No Regular" w:hAnsi="Adif Fago No Regular"/>
          <w:spacing w:val="-2"/>
          <w:w w:val="110"/>
        </w:rPr>
        <w:t>Compactación</w:t>
      </w:r>
    </w:p>
    <w:p w14:paraId="3229E120" w14:textId="77777777" w:rsidR="003B27F0" w:rsidRDefault="00F60EA2">
      <w:pPr>
        <w:spacing w:before="171"/>
        <w:ind w:right="484"/>
        <w:jc w:val="both"/>
      </w:pPr>
      <w:r>
        <w:rPr>
          <w:rFonts w:ascii="Adif Fago No Regular" w:eastAsia="Adif Fago No Regular" w:hAnsi="Adif Fago No Regular"/>
        </w:rPr>
        <w:t xml:space="preserve">Conseguida la humectación más conveniente, se procederá a la compactación mecánica de la tongada y no se extenderá sobre ella ninguna otra en tanto no se haya realizado la nivelación y conformación de </w:t>
      </w:r>
      <w:proofErr w:type="gramStart"/>
      <w:r>
        <w:rPr>
          <w:rFonts w:ascii="Adif Fago No Regular" w:eastAsia="Adif Fago No Regular" w:hAnsi="Adif Fago No Regular"/>
        </w:rPr>
        <w:t>la misma</w:t>
      </w:r>
      <w:proofErr w:type="gramEnd"/>
      <w:r>
        <w:rPr>
          <w:rFonts w:ascii="Adif Fago No Regular" w:eastAsia="Adif Fago No Regular" w:hAnsi="Adif Fago No Regular"/>
        </w:rPr>
        <w:t xml:space="preserve"> y comprobado su grado de compactación.</w:t>
      </w:r>
    </w:p>
    <w:p w14:paraId="0BAE5E1F" w14:textId="77777777" w:rsidR="003B27F0" w:rsidRDefault="00F60EA2">
      <w:pPr>
        <w:spacing w:before="201"/>
        <w:ind w:right="488"/>
        <w:jc w:val="both"/>
      </w:pP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núcleo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terraplén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deberá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alcanzar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como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mínimo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noventa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cinco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ciento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(95%)</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densidad</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máxima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obtenida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ensayo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Proctor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Modificado.</w:t>
      </w:r>
    </w:p>
    <w:p w14:paraId="3B5D8867" w14:textId="77777777" w:rsidR="003B27F0" w:rsidRDefault="00F60EA2">
      <w:pPr>
        <w:spacing w:before="201"/>
        <w:ind w:right="485"/>
        <w:jc w:val="both"/>
      </w:pPr>
      <w:r>
        <w:rPr>
          <w:rFonts w:ascii="Adif Fago No Regular" w:eastAsia="Adif Fago No Regular" w:hAnsi="Adif Fago No Regular"/>
        </w:rPr>
        <w:t>En la capa de coronación se deberá alcanzar, como mínimo, una densidad seca igual a la máxima obtenida en el ensayo Proctor Modificado.</w:t>
      </w:r>
    </w:p>
    <w:p w14:paraId="0E46B9A7" w14:textId="77777777" w:rsidR="003B27F0" w:rsidRDefault="00F60EA2">
      <w:pPr>
        <w:spacing w:before="200"/>
        <w:ind w:right="481"/>
        <w:jc w:val="both"/>
      </w:pPr>
      <w:r>
        <w:rPr>
          <w:rFonts w:ascii="Adif Fago No Regular" w:eastAsia="Adif Fago No Regular" w:hAnsi="Adif Fago No Regular"/>
          <w:w w:val="105"/>
        </w:rPr>
        <w:t>En el caso de material “todo-uno”, la verificación del método de extendido y compactación se llevará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cabo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tramo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ensayo,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más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adelante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describe.</w:t>
      </w:r>
    </w:p>
    <w:p w14:paraId="4A4CF42A" w14:textId="77777777" w:rsidR="003B27F0" w:rsidRDefault="003B27F0">
      <w:pPr>
        <w:jc w:val="both"/>
      </w:pPr>
    </w:p>
    <w:p w14:paraId="053FC774" w14:textId="3E861855" w:rsidR="003B27F0" w:rsidRDefault="00F60EA2">
      <w:pPr>
        <w:spacing w:before="137"/>
        <w:ind w:right="478"/>
        <w:jc w:val="both"/>
      </w:pPr>
      <w:r>
        <w:rPr>
          <w:rFonts w:ascii="Adif Fago No Regular" w:eastAsia="Adif Fago No Regular" w:hAnsi="Adif Fago No Regular"/>
        </w:rPr>
        <w:t xml:space="preserve">La densidad especificada deberá alcanzarse en todo el espesor de la tongada y en cualquier punto de </w:t>
      </w:r>
      <w:proofErr w:type="gramStart"/>
      <w:r>
        <w:rPr>
          <w:rFonts w:ascii="Adif Fago No Regular" w:eastAsia="Adif Fago No Regular" w:hAnsi="Adif Fago No Regular"/>
        </w:rPr>
        <w:t>la misma</w:t>
      </w:r>
      <w:proofErr w:type="gramEnd"/>
      <w:r>
        <w:rPr>
          <w:rFonts w:ascii="Adif Fago No Regular" w:eastAsia="Adif Fago No Regular" w:hAnsi="Adif Fago No Regular"/>
        </w:rPr>
        <w:t>, incluida el borde del talud teórico. Para poder lograr este objetivo, el relleno se realizará con el sobre ancho necesario y se eliminarán los materiales excedentes al terminar el mismo con el fin de obtener la geometría del talud teórico de Proyecto.</w:t>
      </w:r>
    </w:p>
    <w:p w14:paraId="7AD35899" w14:textId="77777777" w:rsidR="003B27F0" w:rsidRDefault="00F60EA2">
      <w:pPr>
        <w:spacing w:before="201"/>
        <w:ind w:right="478"/>
        <w:jc w:val="both"/>
      </w:pPr>
      <w:r>
        <w:rPr>
          <w:rFonts w:ascii="Adif Fago No Regular" w:eastAsia="Adif Fago No Regular" w:hAnsi="Adif Fago No Regular"/>
        </w:rPr>
        <w:t>Se cuidará el cosido entre tongadas de los terraplenes, evitando extender nuevas tongadas sobre superficies</w:t>
      </w:r>
      <w:r>
        <w:rPr>
          <w:rFonts w:ascii="Adif Fago No Regular" w:eastAsia="Adif Fago No Regular" w:hAnsi="Adif Fago No Regular"/>
          <w:spacing w:val="-3"/>
        </w:rPr>
        <w:t xml:space="preserve"> </w:t>
      </w:r>
      <w:r>
        <w:rPr>
          <w:rFonts w:ascii="Adif Fago No Regular" w:eastAsia="Adif Fago No Regular" w:hAnsi="Adif Fago No Regular"/>
        </w:rPr>
        <w:t>lisas</w:t>
      </w:r>
      <w:r>
        <w:rPr>
          <w:rFonts w:ascii="Adif Fago No Regular" w:eastAsia="Adif Fago No Regular" w:hAnsi="Adif Fago No Regular"/>
          <w:spacing w:val="-4"/>
        </w:rPr>
        <w:t xml:space="preserve"> </w:t>
      </w:r>
      <w:r>
        <w:rPr>
          <w:rFonts w:ascii="Adif Fago No Regular" w:eastAsia="Adif Fago No Regular" w:hAnsi="Adif Fago No Regular"/>
        </w:rPr>
        <w:t>arcillosas que</w:t>
      </w:r>
      <w:r>
        <w:rPr>
          <w:rFonts w:ascii="Adif Fago No Regular" w:eastAsia="Adif Fago No Regular" w:hAnsi="Adif Fago No Regular"/>
          <w:spacing w:val="-3"/>
        </w:rPr>
        <w:t xml:space="preserve"> </w:t>
      </w:r>
      <w:r>
        <w:rPr>
          <w:rFonts w:ascii="Adif Fago No Regular" w:eastAsia="Adif Fago No Regular" w:hAnsi="Adif Fago No Regular"/>
        </w:rPr>
        <w:t>pueden</w:t>
      </w:r>
      <w:r>
        <w:rPr>
          <w:rFonts w:ascii="Adif Fago No Regular" w:eastAsia="Adif Fago No Regular" w:hAnsi="Adif Fago No Regular"/>
          <w:spacing w:val="-1"/>
        </w:rPr>
        <w:t xml:space="preserve"> </w:t>
      </w:r>
      <w:r>
        <w:rPr>
          <w:rFonts w:ascii="Adif Fago No Regular" w:eastAsia="Adif Fago No Regular" w:hAnsi="Adif Fago No Regular"/>
        </w:rPr>
        <w:t>resultar</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materiales</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porcentajes</w:t>
      </w:r>
      <w:r>
        <w:rPr>
          <w:rFonts w:ascii="Adif Fago No Regular" w:eastAsia="Adif Fago No Regular" w:hAnsi="Adif Fago No Regular"/>
          <w:spacing w:val="-3"/>
        </w:rPr>
        <w:t xml:space="preserve"> </w:t>
      </w:r>
      <w:r>
        <w:rPr>
          <w:rFonts w:ascii="Adif Fago No Regular" w:eastAsia="Adif Fago No Regular" w:hAnsi="Adif Fago No Regular"/>
        </w:rPr>
        <w:t xml:space="preserve">de finos </w:t>
      </w:r>
      <w:r>
        <w:rPr>
          <w:rFonts w:ascii="Adif Fago No Regular" w:eastAsia="Adif Fago No Regular" w:hAnsi="Adif Fago No Regular"/>
        </w:rPr>
        <w:t>relativamente altos o pizarrosos. En tales casos, la Dirección de Obra podrá exigir un suave escarificado superficial de las tongadas.</w:t>
      </w:r>
    </w:p>
    <w:p w14:paraId="18FACCE9" w14:textId="77777777" w:rsidR="003B27F0" w:rsidRDefault="00F60EA2">
      <w:pPr>
        <w:spacing w:before="199"/>
        <w:ind w:right="479"/>
        <w:jc w:val="both"/>
      </w:pPr>
      <w:r>
        <w:rPr>
          <w:rFonts w:ascii="Adif Fago No Regular" w:eastAsia="Adif Fago No Regular" w:hAnsi="Adif Fago No Regular"/>
          <w:w w:val="105"/>
        </w:rPr>
        <w:t>Asimismo,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cuando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existan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gruesos</w:t>
      </w:r>
      <w:r>
        <w:rPr>
          <w:rFonts w:ascii="Adif Fago No Regular" w:eastAsia="Adif Fago No Regular" w:hAnsi="Adif Fago No Regular"/>
          <w:spacing w:val="-15"/>
          <w:w w:val="105"/>
        </w:rPr>
        <w:t xml:space="preserve"> </w:t>
      </w:r>
      <w:proofErr w:type="spellStart"/>
      <w:r>
        <w:rPr>
          <w:rFonts w:ascii="Adif Fago No Regular" w:eastAsia="Adif Fago No Regular" w:hAnsi="Adif Fago No Regular"/>
          <w:w w:val="105"/>
        </w:rPr>
        <w:t>fragmentables</w:t>
      </w:r>
      <w:proofErr w:type="spellEnd"/>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evolutivos,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procederá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modo que esta fragmentación se produzca durante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 puesta en obra en 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medida posible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(por ejemplo,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paso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cadenas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tractor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extracción)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 durante el extendido (por ejemplo, mediante el empleo de rodillo estático dentado ("pata de cabra") en las primeras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pasadas).</w:t>
      </w:r>
    </w:p>
    <w:p w14:paraId="6893CCB3" w14:textId="77777777" w:rsidR="003B27F0" w:rsidRDefault="00F60EA2">
      <w:pPr>
        <w:spacing w:before="203"/>
        <w:ind w:right="480"/>
        <w:jc w:val="both"/>
      </w:pPr>
      <w:r>
        <w:rPr>
          <w:rFonts w:ascii="Adif Fago No Regular" w:eastAsia="Adif Fago No Regular" w:hAnsi="Adif Fago No Regular"/>
        </w:rPr>
        <w:t>Las zonas que, por su reducida extensión, su pendiente o proximidad a obra de fábrica no permitan el empleo del equipo que normalmente se esté utilizando para la compactación de los terraplenes, se</w:t>
      </w:r>
      <w:r>
        <w:rPr>
          <w:rFonts w:ascii="Adif Fago No Regular" w:eastAsia="Adif Fago No Regular" w:hAnsi="Adif Fago No Regular"/>
          <w:spacing w:val="-7"/>
        </w:rPr>
        <w:t xml:space="preserve"> </w:t>
      </w:r>
      <w:r>
        <w:rPr>
          <w:rFonts w:ascii="Adif Fago No Regular" w:eastAsia="Adif Fago No Regular" w:hAnsi="Adif Fago No Regular"/>
        </w:rPr>
        <w:t>compactarán</w:t>
      </w:r>
      <w:r>
        <w:rPr>
          <w:rFonts w:ascii="Adif Fago No Regular" w:eastAsia="Adif Fago No Regular" w:hAnsi="Adif Fago No Regular"/>
          <w:spacing w:val="-8"/>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10"/>
        </w:rPr>
        <w:t xml:space="preserve"> </w:t>
      </w:r>
      <w:r>
        <w:rPr>
          <w:rFonts w:ascii="Adif Fago No Regular" w:eastAsia="Adif Fago No Regular" w:hAnsi="Adif Fago No Regular"/>
        </w:rPr>
        <w:t>medios</w:t>
      </w:r>
      <w:r>
        <w:rPr>
          <w:rFonts w:ascii="Adif Fago No Regular" w:eastAsia="Adif Fago No Regular" w:hAnsi="Adif Fago No Regular"/>
          <w:spacing w:val="-9"/>
        </w:rPr>
        <w:t xml:space="preserve"> </w:t>
      </w:r>
      <w:r>
        <w:rPr>
          <w:rFonts w:ascii="Adif Fago No Regular" w:eastAsia="Adif Fago No Regular" w:hAnsi="Adif Fago No Regular"/>
        </w:rPr>
        <w:t>adecuados</w:t>
      </w:r>
      <w:r>
        <w:rPr>
          <w:rFonts w:ascii="Adif Fago No Regular" w:eastAsia="Adif Fago No Regular" w:hAnsi="Adif Fago No Regular"/>
          <w:spacing w:val="-9"/>
        </w:rPr>
        <w:t xml:space="preserve"> </w:t>
      </w:r>
      <w:r>
        <w:rPr>
          <w:rFonts w:ascii="Adif Fago No Regular" w:eastAsia="Adif Fago No Regular" w:hAnsi="Adif Fago No Regular"/>
        </w:rPr>
        <w:t>al</w:t>
      </w:r>
      <w:r>
        <w:rPr>
          <w:rFonts w:ascii="Adif Fago No Regular" w:eastAsia="Adif Fago No Regular" w:hAnsi="Adif Fago No Regular"/>
          <w:spacing w:val="-8"/>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forma</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densidades</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alcancen</w:t>
      </w:r>
      <w:r>
        <w:rPr>
          <w:rFonts w:ascii="Adif Fago No Regular" w:eastAsia="Adif Fago No Regular" w:hAnsi="Adif Fago No Regular"/>
          <w:spacing w:val="-8"/>
        </w:rPr>
        <w:t xml:space="preserve"> </w:t>
      </w:r>
      <w:r>
        <w:rPr>
          <w:rFonts w:ascii="Adif Fago No Regular" w:eastAsia="Adif Fago No Regular" w:hAnsi="Adif Fago No Regular"/>
        </w:rPr>
        <w:t>no sean inferiores a las obtenidas en el resto del terraplén.</w:t>
      </w:r>
    </w:p>
    <w:p w14:paraId="0920E8DD" w14:textId="77777777" w:rsidR="003B27F0" w:rsidRDefault="00F60EA2">
      <w:pPr>
        <w:jc w:val="both"/>
      </w:pPr>
      <w:r>
        <w:rPr>
          <w:rFonts w:ascii="Adif Fago No Regular" w:eastAsia="Adif Fago No Regular" w:hAnsi="Adif Fago No Regular"/>
          <w:w w:val="110"/>
        </w:rPr>
        <w:t>Terminación</w:t>
      </w:r>
      <w:r>
        <w:rPr>
          <w:rFonts w:ascii="Adif Fago No Regular" w:eastAsia="Adif Fago No Regular" w:hAnsi="Adif Fago No Regular"/>
          <w:spacing w:val="13"/>
          <w:w w:val="110"/>
        </w:rPr>
        <w:t xml:space="preserve"> </w:t>
      </w:r>
      <w:r>
        <w:rPr>
          <w:rFonts w:ascii="Adif Fago No Regular" w:eastAsia="Adif Fago No Regular" w:hAnsi="Adif Fago No Regular"/>
          <w:w w:val="110"/>
        </w:rPr>
        <w:t>y</w:t>
      </w:r>
      <w:r>
        <w:rPr>
          <w:rFonts w:ascii="Adif Fago No Regular" w:eastAsia="Adif Fago No Regular" w:hAnsi="Adif Fago No Regular"/>
          <w:spacing w:val="16"/>
          <w:w w:val="110"/>
        </w:rPr>
        <w:t xml:space="preserve"> </w:t>
      </w:r>
      <w:r>
        <w:rPr>
          <w:rFonts w:ascii="Adif Fago No Regular" w:eastAsia="Adif Fago No Regular" w:hAnsi="Adif Fago No Regular"/>
          <w:spacing w:val="-2"/>
          <w:w w:val="110"/>
        </w:rPr>
        <w:t>refino</w:t>
      </w:r>
    </w:p>
    <w:p w14:paraId="4E922719" w14:textId="77777777" w:rsidR="003B27F0" w:rsidRDefault="00F60EA2">
      <w:pPr>
        <w:spacing w:before="169"/>
        <w:ind w:right="485"/>
        <w:jc w:val="both"/>
      </w:pPr>
      <w:r>
        <w:rPr>
          <w:rFonts w:ascii="Adif Fago No Regular" w:eastAsia="Adif Fago No Regular" w:hAnsi="Adif Fago No Regular"/>
        </w:rPr>
        <w:t>Esta actividad consiste en el conjunto de operaciones necesarias para conseguir el acabado geométrico del terraplén.</w:t>
      </w:r>
    </w:p>
    <w:p w14:paraId="57F2C87E" w14:textId="77777777" w:rsidR="003B27F0" w:rsidRDefault="00F60EA2">
      <w:pPr>
        <w:spacing w:before="200"/>
        <w:ind w:right="482"/>
        <w:jc w:val="both"/>
      </w:pPr>
      <w:r>
        <w:rPr>
          <w:rFonts w:ascii="Adif Fago No Regular" w:eastAsia="Adif Fago No Regular" w:hAnsi="Adif Fago No Regular"/>
        </w:rPr>
        <w:t xml:space="preserve">Las obras de terminación y refino de la coronación del </w:t>
      </w:r>
      <w:proofErr w:type="gramStart"/>
      <w:r>
        <w:rPr>
          <w:rFonts w:ascii="Adif Fago No Regular" w:eastAsia="Adif Fago No Regular" w:hAnsi="Adif Fago No Regular"/>
        </w:rPr>
        <w:t>terraplén,</w:t>
      </w:r>
      <w:proofErr w:type="gramEnd"/>
      <w:r>
        <w:rPr>
          <w:rFonts w:ascii="Adif Fago No Regular" w:eastAsia="Adif Fago No Regular" w:hAnsi="Adif Fago No Regular"/>
        </w:rPr>
        <w:t xml:space="preserve"> se ejecutarán con posterioridad a</w:t>
      </w:r>
      <w:r>
        <w:rPr>
          <w:rFonts w:ascii="Adif Fago No Regular" w:eastAsia="Adif Fago No Regular" w:hAnsi="Adif Fago No Regular"/>
          <w:spacing w:val="80"/>
        </w:rPr>
        <w:t xml:space="preserve"> </w:t>
      </w:r>
      <w:r>
        <w:rPr>
          <w:rFonts w:ascii="Adif Fago No Regular" w:eastAsia="Adif Fago No Regular" w:hAnsi="Adif Fago No Regular"/>
        </w:rPr>
        <w:t xml:space="preserve">la explanación y construcción de drenes y obras de fábrica que impidan o dificulten su realización, </w:t>
      </w:r>
      <w:proofErr w:type="gramStart"/>
      <w:r>
        <w:rPr>
          <w:rFonts w:ascii="Adif Fago No Regular" w:eastAsia="Adif Fago No Regular" w:hAnsi="Adif Fago No Regular"/>
        </w:rPr>
        <w:t>de acuerdo a</w:t>
      </w:r>
      <w:proofErr w:type="gramEnd"/>
      <w:r>
        <w:rPr>
          <w:rFonts w:ascii="Adif Fago No Regular" w:eastAsia="Adif Fago No Regular" w:hAnsi="Adif Fago No Regular"/>
        </w:rPr>
        <w:t xml:space="preserve"> las cotas y pendientes recogidas en los Planos. La terminación y refino del terraplén</w:t>
      </w:r>
      <w:r>
        <w:rPr>
          <w:rFonts w:ascii="Adif Fago No Regular" w:eastAsia="Adif Fago No Regular" w:hAnsi="Adif Fago No Regular"/>
          <w:spacing w:val="40"/>
        </w:rPr>
        <w:t xml:space="preserve"> </w:t>
      </w:r>
      <w:r>
        <w:rPr>
          <w:rFonts w:ascii="Adif Fago No Regular" w:eastAsia="Adif Fago No Regular" w:hAnsi="Adif Fago No Regular"/>
        </w:rPr>
        <w:t>se realizarán inmediatamente antes de iniciar la construcción de la capa de forma.</w:t>
      </w:r>
    </w:p>
    <w:p w14:paraId="18025E85" w14:textId="77777777" w:rsidR="003B27F0" w:rsidRDefault="00F60EA2">
      <w:pPr>
        <w:spacing w:before="202"/>
        <w:ind w:right="481"/>
        <w:jc w:val="both"/>
      </w:pPr>
      <w:r>
        <w:rPr>
          <w:rFonts w:ascii="Adif Fago No Regular" w:eastAsia="Adif Fago No Regular" w:hAnsi="Adif Fago No Regular"/>
        </w:rPr>
        <w:t>Cuando haya que proceder a un recrecido de espesor inferior a la mitad de la tongada compactada, se procederá previamente a un escarificado</w:t>
      </w:r>
      <w:r>
        <w:rPr>
          <w:rFonts w:ascii="Adif Fago No Regular" w:eastAsia="Adif Fago No Regular" w:hAnsi="Adif Fago No Regular"/>
          <w:spacing w:val="-1"/>
        </w:rPr>
        <w:t xml:space="preserve"> </w:t>
      </w:r>
      <w:r>
        <w:rPr>
          <w:rFonts w:ascii="Adif Fago No Regular" w:eastAsia="Adif Fago No Regular" w:hAnsi="Adif Fago No Regular"/>
        </w:rPr>
        <w:t>de todo el espesor de</w:t>
      </w:r>
      <w:r>
        <w:rPr>
          <w:rFonts w:ascii="Adif Fago No Regular" w:eastAsia="Adif Fago No Regular" w:hAnsi="Adif Fago No Regular"/>
          <w:spacing w:val="-2"/>
        </w:rPr>
        <w:t xml:space="preserve"> </w:t>
      </w:r>
      <w:proofErr w:type="gramStart"/>
      <w:r>
        <w:rPr>
          <w:rFonts w:ascii="Adif Fago No Regular" w:eastAsia="Adif Fago No Regular" w:hAnsi="Adif Fago No Regular"/>
        </w:rPr>
        <w:t>la misma</w:t>
      </w:r>
      <w:proofErr w:type="gramEnd"/>
      <w:r>
        <w:rPr>
          <w:rFonts w:ascii="Adif Fago No Regular" w:eastAsia="Adif Fago No Regular" w:hAnsi="Adif Fago No Regular"/>
        </w:rPr>
        <w:t>,</w:t>
      </w:r>
      <w:r>
        <w:rPr>
          <w:rFonts w:ascii="Adif Fago No Regular" w:eastAsia="Adif Fago No Regular" w:hAnsi="Adif Fago No Regular"/>
          <w:spacing w:val="-1"/>
        </w:rPr>
        <w:t xml:space="preserve"> </w:t>
      </w:r>
      <w:r>
        <w:rPr>
          <w:rFonts w:ascii="Adif Fago No Regular" w:eastAsia="Adif Fago No Regular" w:hAnsi="Adif Fago No Regular"/>
        </w:rPr>
        <w:t>con objeto de</w:t>
      </w:r>
      <w:r>
        <w:rPr>
          <w:rFonts w:ascii="Adif Fago No Regular" w:eastAsia="Adif Fago No Regular" w:hAnsi="Adif Fago No Regular"/>
          <w:spacing w:val="-2"/>
        </w:rPr>
        <w:t xml:space="preserve"> </w:t>
      </w:r>
      <w:r>
        <w:rPr>
          <w:rFonts w:ascii="Adif Fago No Regular" w:eastAsia="Adif Fago No Regular" w:hAnsi="Adif Fago No Regular"/>
        </w:rPr>
        <w:t>asegurar la trabazón entre el recrecido y su asiento.</w:t>
      </w:r>
    </w:p>
    <w:p w14:paraId="2DF0D881" w14:textId="77777777" w:rsidR="003B27F0" w:rsidRDefault="00F60EA2">
      <w:pPr>
        <w:spacing w:before="201"/>
        <w:ind w:right="485"/>
        <w:jc w:val="both"/>
      </w:pPr>
      <w:r>
        <w:rPr>
          <w:rFonts w:ascii="Adif Fago No Regular" w:eastAsia="Adif Fago No Regular" w:hAnsi="Adif Fago No Regular"/>
        </w:rPr>
        <w:t>No se extenderá ninguna tongada de la capa de forma sobre la explanada sin que se comprueben sus condiciones de calidad y sus características geométricas.</w:t>
      </w:r>
    </w:p>
    <w:p w14:paraId="0BAE8B95" w14:textId="77777777" w:rsidR="003B27F0" w:rsidRDefault="00F60EA2">
      <w:pPr>
        <w:spacing w:before="201"/>
        <w:ind w:right="477"/>
        <w:jc w:val="both"/>
      </w:pPr>
      <w:r>
        <w:rPr>
          <w:rFonts w:ascii="Adif Fago No Regular" w:eastAsia="Adif Fago No Regular" w:hAnsi="Adif Fago No Regular"/>
        </w:rPr>
        <w:t>Una vez terminado el terraplén deberá conservarse continuamente con sus características y condiciones hasta la colocación de la primera capa o hasta la recepción de la obra cuando no se dispongan otras</w:t>
      </w:r>
      <w:r>
        <w:rPr>
          <w:rFonts w:ascii="Adif Fago No Regular" w:eastAsia="Adif Fago No Regular" w:hAnsi="Adif Fago No Regular"/>
          <w:spacing w:val="-2"/>
        </w:rPr>
        <w:t xml:space="preserve"> </w:t>
      </w:r>
      <w:r>
        <w:rPr>
          <w:rFonts w:ascii="Adif Fago No Regular" w:eastAsia="Adif Fago No Regular" w:hAnsi="Adif Fago No Regular"/>
        </w:rPr>
        <w:t>capas</w:t>
      </w:r>
      <w:r>
        <w:rPr>
          <w:rFonts w:ascii="Adif Fago No Regular" w:eastAsia="Adif Fago No Regular" w:hAnsi="Adif Fago No Regular"/>
          <w:spacing w:val="-2"/>
        </w:rPr>
        <w:t xml:space="preserve"> </w:t>
      </w:r>
      <w:r>
        <w:rPr>
          <w:rFonts w:ascii="Adif Fago No Regular" w:eastAsia="Adif Fago No Regular" w:hAnsi="Adif Fago No Regular"/>
        </w:rPr>
        <w:t>sobre ella.</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cunetas</w:t>
      </w:r>
      <w:r>
        <w:rPr>
          <w:rFonts w:ascii="Adif Fago No Regular" w:eastAsia="Adif Fago No Regular" w:hAnsi="Adif Fago No Regular"/>
          <w:spacing w:val="-1"/>
        </w:rPr>
        <w:t xml:space="preserve"> </w:t>
      </w:r>
      <w:r>
        <w:rPr>
          <w:rFonts w:ascii="Adif Fago No Regular" w:eastAsia="Adif Fago No Regular" w:hAnsi="Adif Fago No Regular"/>
        </w:rPr>
        <w:t>deberán estar</w:t>
      </w:r>
      <w:r>
        <w:rPr>
          <w:rFonts w:ascii="Adif Fago No Regular" w:eastAsia="Adif Fago No Regular" w:hAnsi="Adif Fago No Regular"/>
          <w:spacing w:val="-1"/>
        </w:rPr>
        <w:t xml:space="preserve"> </w:t>
      </w:r>
      <w:r>
        <w:rPr>
          <w:rFonts w:ascii="Adif Fago No Regular" w:eastAsia="Adif Fago No Regular" w:hAnsi="Adif Fago No Regular"/>
        </w:rPr>
        <w:t>en todo</w:t>
      </w:r>
      <w:r>
        <w:rPr>
          <w:rFonts w:ascii="Adif Fago No Regular" w:eastAsia="Adif Fago No Regular" w:hAnsi="Adif Fago No Regular"/>
          <w:spacing w:val="-4"/>
        </w:rPr>
        <w:t xml:space="preserve"> </w:t>
      </w:r>
      <w:r>
        <w:rPr>
          <w:rFonts w:ascii="Adif Fago No Regular" w:eastAsia="Adif Fago No Regular" w:hAnsi="Adif Fago No Regular"/>
        </w:rPr>
        <w:t>momento</w:t>
      </w:r>
      <w:r>
        <w:rPr>
          <w:rFonts w:ascii="Adif Fago No Regular" w:eastAsia="Adif Fago No Regular" w:hAnsi="Adif Fago No Regular"/>
          <w:spacing w:val="-2"/>
        </w:rPr>
        <w:t xml:space="preserve"> </w:t>
      </w:r>
      <w:r>
        <w:rPr>
          <w:rFonts w:ascii="Adif Fago No Regular" w:eastAsia="Adif Fago No Regular" w:hAnsi="Adif Fago No Regular"/>
        </w:rPr>
        <w:t>limpias</w:t>
      </w:r>
      <w:r>
        <w:rPr>
          <w:rFonts w:ascii="Adif Fago No Regular" w:eastAsia="Adif Fago No Regular" w:hAnsi="Adif Fago No Regular"/>
          <w:spacing w:val="-4"/>
        </w:rPr>
        <w:t xml:space="preserve"> </w:t>
      </w:r>
      <w:r>
        <w:rPr>
          <w:rFonts w:ascii="Adif Fago No Regular" w:eastAsia="Adif Fago No Regular" w:hAnsi="Adif Fago No Regular"/>
        </w:rPr>
        <w:t>y en perfecto estado de funcionamiento.</w:t>
      </w:r>
    </w:p>
    <w:p w14:paraId="422D87E1" w14:textId="77777777" w:rsidR="003B27F0" w:rsidRDefault="00F60EA2">
      <w:pPr>
        <w:jc w:val="both"/>
      </w:pPr>
      <w:r>
        <w:rPr>
          <w:rFonts w:ascii="Adif Fago No Regular" w:eastAsia="Adif Fago No Regular" w:hAnsi="Adif Fago No Regular"/>
          <w:w w:val="115"/>
        </w:rPr>
        <w:t>Limitaciones</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9"/>
          <w:w w:val="115"/>
        </w:rPr>
        <w:t xml:space="preserve"> </w:t>
      </w:r>
      <w:r>
        <w:rPr>
          <w:rFonts w:ascii="Adif Fago No Regular" w:eastAsia="Adif Fago No Regular" w:hAnsi="Adif Fago No Regular"/>
          <w:w w:val="115"/>
        </w:rPr>
        <w:t>la</w:t>
      </w:r>
      <w:r>
        <w:rPr>
          <w:rFonts w:ascii="Adif Fago No Regular" w:eastAsia="Adif Fago No Regular" w:hAnsi="Adif Fago No Regular"/>
          <w:spacing w:val="-5"/>
          <w:w w:val="115"/>
        </w:rPr>
        <w:t xml:space="preserve"> </w:t>
      </w:r>
      <w:r>
        <w:rPr>
          <w:rFonts w:ascii="Adif Fago No Regular" w:eastAsia="Adif Fago No Regular" w:hAnsi="Adif Fago No Regular"/>
          <w:spacing w:val="-2"/>
          <w:w w:val="115"/>
        </w:rPr>
        <w:t>ejecución</w:t>
      </w:r>
    </w:p>
    <w:p w14:paraId="67C297C8" w14:textId="77777777" w:rsidR="003B27F0" w:rsidRDefault="00F60EA2">
      <w:pPr>
        <w:spacing w:before="171"/>
        <w:ind w:right="486"/>
        <w:jc w:val="both"/>
      </w:pPr>
      <w:r>
        <w:rPr>
          <w:rFonts w:ascii="Adif Fago No Regular" w:eastAsia="Adif Fago No Regular" w:hAnsi="Adif Fago No Regular"/>
        </w:rPr>
        <w:t>La ejecución de los terraplenes deberá suspenderse cuando la temperatura ambiente, a la sombra, sea inferior a 2º C.</w:t>
      </w:r>
    </w:p>
    <w:p w14:paraId="2F45B3B7" w14:textId="77777777" w:rsidR="003B27F0" w:rsidRDefault="00F60EA2">
      <w:pPr>
        <w:spacing w:before="201"/>
        <w:ind w:right="485"/>
        <w:jc w:val="both"/>
      </w:pPr>
      <w:r>
        <w:rPr>
          <w:rFonts w:ascii="Adif Fago No Regular" w:eastAsia="Adif Fago No Regular" w:hAnsi="Adif Fago No Regular"/>
        </w:rPr>
        <w:t>Si existe el temor de que vayan a producirse heladas, el Contratista deberá proteger todas aquellas zonas que pudieran quedar perjudicadas por los efectos consiguientes. Las partes de obra dañadas se levantarán y reconstruirán sin abono adicional alguno.</w:t>
      </w:r>
    </w:p>
    <w:p w14:paraId="200C4814" w14:textId="77777777" w:rsidR="003B27F0" w:rsidRDefault="00F60EA2">
      <w:pPr>
        <w:spacing w:before="201"/>
        <w:ind w:right="480"/>
        <w:jc w:val="both"/>
      </w:pPr>
      <w:r>
        <w:rPr>
          <w:rFonts w:ascii="Adif Fago No Regular" w:eastAsia="Adif Fago No Regular" w:hAnsi="Adif Fago No Regular"/>
        </w:rPr>
        <w:t>Sobre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capas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ejecución</w:t>
      </w:r>
      <w:r>
        <w:rPr>
          <w:rFonts w:ascii="Adif Fago No Regular" w:eastAsia="Adif Fago No Regular" w:hAnsi="Adif Fago No Regular"/>
          <w:spacing w:val="-2"/>
        </w:rPr>
        <w:t xml:space="preserve"> </w:t>
      </w:r>
      <w:r>
        <w:rPr>
          <w:rFonts w:ascii="Adif Fago No Regular" w:eastAsia="Adif Fago No Regular" w:hAnsi="Adif Fago No Regular"/>
        </w:rPr>
        <w:t>debe</w:t>
      </w:r>
      <w:r>
        <w:rPr>
          <w:rFonts w:ascii="Adif Fago No Regular" w:eastAsia="Adif Fago No Regular" w:hAnsi="Adif Fago No Regular"/>
          <w:spacing w:val="-3"/>
        </w:rPr>
        <w:t xml:space="preserve"> </w:t>
      </w:r>
      <w:r>
        <w:rPr>
          <w:rFonts w:ascii="Adif Fago No Regular" w:eastAsia="Adif Fago No Regular" w:hAnsi="Adif Fago No Regular"/>
        </w:rPr>
        <w:t>prohibirse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acción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todo</w:t>
      </w:r>
      <w:r>
        <w:rPr>
          <w:rFonts w:ascii="Adif Fago No Regular" w:eastAsia="Adif Fago No Regular" w:hAnsi="Adif Fago No Regular"/>
          <w:spacing w:val="-3"/>
        </w:rPr>
        <w:t xml:space="preserve"> </w:t>
      </w:r>
      <w:r>
        <w:rPr>
          <w:rFonts w:ascii="Adif Fago No Regular" w:eastAsia="Adif Fago No Regular" w:hAnsi="Adif Fago No Regular"/>
        </w:rPr>
        <w:t>tipo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tráfico,</w:t>
      </w:r>
      <w:r>
        <w:rPr>
          <w:rFonts w:ascii="Adif Fago No Regular" w:eastAsia="Adif Fago No Regular" w:hAnsi="Adif Fago No Regular"/>
          <w:spacing w:val="-5"/>
        </w:rPr>
        <w:t xml:space="preserve"> </w:t>
      </w:r>
      <w:r>
        <w:rPr>
          <w:rFonts w:ascii="Adif Fago No Regular" w:eastAsia="Adif Fago No Regular" w:hAnsi="Adif Fago No Regular"/>
        </w:rPr>
        <w:t>incluso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equipos de construcción, hasta que no se haya completado su compactación. Si ello no es factible, el tráfico que</w:t>
      </w:r>
      <w:r>
        <w:rPr>
          <w:rFonts w:ascii="Adif Fago No Regular" w:eastAsia="Adif Fago No Regular" w:hAnsi="Adif Fago No Regular"/>
          <w:spacing w:val="40"/>
        </w:rPr>
        <w:t xml:space="preserve"> </w:t>
      </w:r>
      <w:r>
        <w:rPr>
          <w:rFonts w:ascii="Adif Fago No Regular" w:eastAsia="Adif Fago No Regular" w:hAnsi="Adif Fago No Regular"/>
        </w:rPr>
        <w:t>necesariamente</w:t>
      </w:r>
      <w:r>
        <w:rPr>
          <w:rFonts w:ascii="Adif Fago No Regular" w:eastAsia="Adif Fago No Regular" w:hAnsi="Adif Fago No Regular"/>
          <w:spacing w:val="42"/>
        </w:rPr>
        <w:t xml:space="preserve"> </w:t>
      </w:r>
      <w:r>
        <w:rPr>
          <w:rFonts w:ascii="Adif Fago No Regular" w:eastAsia="Adif Fago No Regular" w:hAnsi="Adif Fago No Regular"/>
        </w:rPr>
        <w:t>tenga</w:t>
      </w:r>
      <w:r>
        <w:rPr>
          <w:rFonts w:ascii="Adif Fago No Regular" w:eastAsia="Adif Fago No Regular" w:hAnsi="Adif Fago No Regular"/>
          <w:spacing w:val="42"/>
        </w:rPr>
        <w:t xml:space="preserve"> </w:t>
      </w:r>
      <w:r>
        <w:rPr>
          <w:rFonts w:ascii="Adif Fago No Regular" w:eastAsia="Adif Fago No Regular" w:hAnsi="Adif Fago No Regular"/>
        </w:rPr>
        <w:t>que</w:t>
      </w:r>
      <w:r>
        <w:rPr>
          <w:rFonts w:ascii="Adif Fago No Regular" w:eastAsia="Adif Fago No Regular" w:hAnsi="Adif Fago No Regular"/>
          <w:spacing w:val="40"/>
        </w:rPr>
        <w:t xml:space="preserve"> </w:t>
      </w:r>
      <w:r>
        <w:rPr>
          <w:rFonts w:ascii="Adif Fago No Regular" w:eastAsia="Adif Fago No Regular" w:hAnsi="Adif Fago No Regular"/>
        </w:rPr>
        <w:t>pasar</w:t>
      </w:r>
      <w:r>
        <w:rPr>
          <w:rFonts w:ascii="Adif Fago No Regular" w:eastAsia="Adif Fago No Regular" w:hAnsi="Adif Fago No Regular"/>
          <w:spacing w:val="41"/>
        </w:rPr>
        <w:t xml:space="preserve"> </w:t>
      </w:r>
      <w:r>
        <w:rPr>
          <w:rFonts w:ascii="Adif Fago No Regular" w:eastAsia="Adif Fago No Regular" w:hAnsi="Adif Fago No Regular"/>
        </w:rPr>
        <w:t>sobre</w:t>
      </w:r>
      <w:r>
        <w:rPr>
          <w:rFonts w:ascii="Adif Fago No Regular" w:eastAsia="Adif Fago No Regular" w:hAnsi="Adif Fago No Regular"/>
          <w:spacing w:val="41"/>
        </w:rPr>
        <w:t xml:space="preserve"> </w:t>
      </w:r>
      <w:r>
        <w:rPr>
          <w:rFonts w:ascii="Adif Fago No Regular" w:eastAsia="Adif Fago No Regular" w:hAnsi="Adif Fago No Regular"/>
        </w:rPr>
        <w:t>ellas,</w:t>
      </w:r>
      <w:r>
        <w:rPr>
          <w:rFonts w:ascii="Adif Fago No Regular" w:eastAsia="Adif Fago No Regular" w:hAnsi="Adif Fago No Regular"/>
          <w:spacing w:val="40"/>
        </w:rPr>
        <w:t xml:space="preserve"> </w:t>
      </w:r>
      <w:r>
        <w:rPr>
          <w:rFonts w:ascii="Adif Fago No Regular" w:eastAsia="Adif Fago No Regular" w:hAnsi="Adif Fago No Regular"/>
        </w:rPr>
        <w:t>se</w:t>
      </w:r>
      <w:r>
        <w:rPr>
          <w:rFonts w:ascii="Adif Fago No Regular" w:eastAsia="Adif Fago No Regular" w:hAnsi="Adif Fago No Regular"/>
          <w:spacing w:val="43"/>
        </w:rPr>
        <w:t xml:space="preserve"> </w:t>
      </w:r>
      <w:r>
        <w:rPr>
          <w:rFonts w:ascii="Adif Fago No Regular" w:eastAsia="Adif Fago No Regular" w:hAnsi="Adif Fago No Regular"/>
        </w:rPr>
        <w:t>distribuirá</w:t>
      </w:r>
      <w:r>
        <w:rPr>
          <w:rFonts w:ascii="Adif Fago No Regular" w:eastAsia="Adif Fago No Regular" w:hAnsi="Adif Fago No Regular"/>
          <w:spacing w:val="44"/>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forma</w:t>
      </w:r>
      <w:r>
        <w:rPr>
          <w:rFonts w:ascii="Adif Fago No Regular" w:eastAsia="Adif Fago No Regular" w:hAnsi="Adif Fago No Regular"/>
          <w:spacing w:val="41"/>
        </w:rPr>
        <w:t xml:space="preserve"> </w:t>
      </w:r>
      <w:r>
        <w:rPr>
          <w:rFonts w:ascii="Adif Fago No Regular" w:eastAsia="Adif Fago No Regular" w:hAnsi="Adif Fago No Regular"/>
        </w:rPr>
        <w:t>que</w:t>
      </w:r>
      <w:r>
        <w:rPr>
          <w:rFonts w:ascii="Adif Fago No Regular" w:eastAsia="Adif Fago No Regular" w:hAnsi="Adif Fago No Regular"/>
          <w:spacing w:val="39"/>
        </w:rPr>
        <w:t xml:space="preserve"> </w:t>
      </w:r>
      <w:r>
        <w:rPr>
          <w:rFonts w:ascii="Adif Fago No Regular" w:eastAsia="Adif Fago No Regular" w:hAnsi="Adif Fago No Regular"/>
        </w:rPr>
        <w:t>no</w:t>
      </w:r>
      <w:r>
        <w:rPr>
          <w:rFonts w:ascii="Adif Fago No Regular" w:eastAsia="Adif Fago No Regular" w:hAnsi="Adif Fago No Regular"/>
          <w:spacing w:val="41"/>
        </w:rPr>
        <w:t xml:space="preserve"> </w:t>
      </w:r>
      <w:r>
        <w:rPr>
          <w:rFonts w:ascii="Adif Fago No Regular" w:eastAsia="Adif Fago No Regular" w:hAnsi="Adif Fago No Regular"/>
        </w:rPr>
        <w:t>se</w:t>
      </w:r>
      <w:r>
        <w:rPr>
          <w:rFonts w:ascii="Adif Fago No Regular" w:eastAsia="Adif Fago No Regular" w:hAnsi="Adif Fago No Regular"/>
          <w:spacing w:val="39"/>
        </w:rPr>
        <w:t xml:space="preserve"> </w:t>
      </w:r>
      <w:r>
        <w:rPr>
          <w:rFonts w:ascii="Adif Fago No Regular" w:eastAsia="Adif Fago No Regular" w:hAnsi="Adif Fago No Regular"/>
          <w:spacing w:val="-2"/>
        </w:rPr>
        <w:t>produzcan</w:t>
      </w:r>
    </w:p>
    <w:p w14:paraId="1235DD84" w14:textId="77777777" w:rsidR="003B27F0" w:rsidRDefault="003B27F0">
      <w:pPr>
        <w:jc w:val="both"/>
      </w:pPr>
    </w:p>
    <w:p w14:paraId="377FD7E9" w14:textId="39604F8B" w:rsidR="003B27F0" w:rsidRDefault="00F60EA2">
      <w:pPr>
        <w:spacing w:before="137" w:line="429" w:lineRule="auto"/>
        <w:ind w:left="352" w:right="6593" w:firstLine="2"/>
        <w:jc w:val="both"/>
        <w:rPr>
          <w:rFonts w:ascii="Arial Narrow" w:hAnsi="Arial Narrow"/>
          <w:b/>
        </w:rPr>
      </w:pPr>
      <w:r>
        <w:rPr>
          <w:rFonts w:ascii="Adif Fago No Regular" w:eastAsia="Adif Fago No Regular" w:hAnsi="Adif Fago No Regular"/>
          <w:w w:val="110"/>
        </w:rPr>
        <w:t>roderas</w:t>
      </w:r>
      <w:r>
        <w:rPr>
          <w:rFonts w:ascii="Adif Fago No Regular" w:eastAsia="Adif Fago No Regular" w:hAnsi="Adif Fago No Regular"/>
          <w:spacing w:val="-16"/>
          <w:w w:val="110"/>
        </w:rPr>
        <w:t xml:space="preserve"> </w:t>
      </w:r>
      <w:r>
        <w:rPr>
          <w:rFonts w:ascii="Adif Fago No Regular" w:eastAsia="Adif Fago No Regular" w:hAnsi="Adif Fago No Regular"/>
          <w:w w:val="110"/>
        </w:rPr>
        <w:t>en</w:t>
      </w:r>
      <w:r>
        <w:rPr>
          <w:rFonts w:ascii="Adif Fago No Regular" w:eastAsia="Adif Fago No Regular" w:hAnsi="Adif Fago No Regular"/>
          <w:spacing w:val="-15"/>
          <w:w w:val="110"/>
        </w:rPr>
        <w:t xml:space="preserve"> </w:t>
      </w:r>
      <w:r>
        <w:rPr>
          <w:rFonts w:ascii="Adif Fago No Regular" w:eastAsia="Adif Fago No Regular" w:hAnsi="Adif Fago No Regular"/>
          <w:w w:val="110"/>
        </w:rPr>
        <w:t>la</w:t>
      </w:r>
      <w:r>
        <w:rPr>
          <w:rFonts w:ascii="Adif Fago No Regular" w:eastAsia="Adif Fago No Regular" w:hAnsi="Adif Fago No Regular"/>
          <w:spacing w:val="-15"/>
          <w:w w:val="110"/>
        </w:rPr>
        <w:t xml:space="preserve"> </w:t>
      </w:r>
      <w:r>
        <w:rPr>
          <w:rFonts w:ascii="Adif Fago No Regular" w:eastAsia="Adif Fago No Regular" w:hAnsi="Adif Fago No Regular"/>
          <w:w w:val="110"/>
        </w:rPr>
        <w:t>superficie. Instrumentación de rellenos</w:t>
      </w:r>
    </w:p>
    <w:p w14:paraId="3E8AE002" w14:textId="77777777" w:rsidR="003B27F0" w:rsidRDefault="00F60EA2">
      <w:pPr>
        <w:spacing w:line="220" w:lineRule="exact"/>
        <w:jc w:val="both"/>
      </w:pP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rellenos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más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15</w:t>
      </w:r>
      <w:r>
        <w:rPr>
          <w:rFonts w:ascii="Adif Fago No Regular" w:eastAsia="Adif Fago No Regular" w:hAnsi="Adif Fago No Regular"/>
          <w:spacing w:val="15"/>
        </w:rPr>
        <w:t xml:space="preserve"> </w:t>
      </w:r>
      <w:r>
        <w:rPr>
          <w:rFonts w:ascii="Adif Fago No Regular" w:eastAsia="Adif Fago No Regular" w:hAnsi="Adif Fago No Regular"/>
        </w:rPr>
        <w:t>m</w:t>
      </w:r>
      <w:r>
        <w:rPr>
          <w:rFonts w:ascii="Adif Fago No Regular" w:eastAsia="Adif Fago No Regular" w:hAnsi="Adif Fago No Regular"/>
          <w:spacing w:val="16"/>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altura</w:t>
      </w:r>
      <w:r>
        <w:rPr>
          <w:rFonts w:ascii="Adif Fago No Regular" w:eastAsia="Adif Fago No Regular" w:hAnsi="Adif Fago No Regular"/>
          <w:spacing w:val="16"/>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4"/>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consideren</w:t>
      </w:r>
      <w:r>
        <w:rPr>
          <w:rFonts w:ascii="Adif Fago No Regular" w:eastAsia="Adif Fago No Regular" w:hAnsi="Adif Fago No Regular"/>
          <w:spacing w:val="15"/>
        </w:rPr>
        <w:t xml:space="preserve"> </w:t>
      </w:r>
      <w:r>
        <w:rPr>
          <w:rFonts w:ascii="Adif Fago No Regular" w:eastAsia="Adif Fago No Regular" w:hAnsi="Adif Fago No Regular"/>
        </w:rPr>
        <w:t>singulares</w:t>
      </w:r>
      <w:r>
        <w:rPr>
          <w:rFonts w:ascii="Adif Fago No Regular" w:eastAsia="Adif Fago No Regular" w:hAnsi="Adif Fago No Regular"/>
          <w:spacing w:val="14"/>
        </w:rPr>
        <w:t xml:space="preserve"> </w:t>
      </w:r>
      <w:r>
        <w:rPr>
          <w:rFonts w:ascii="Adif Fago No Regular" w:eastAsia="Adif Fago No Regular" w:hAnsi="Adif Fago No Regular"/>
        </w:rPr>
        <w:t>por</w:t>
      </w:r>
      <w:r>
        <w:rPr>
          <w:rFonts w:ascii="Adif Fago No Regular" w:eastAsia="Adif Fago No Regular" w:hAnsi="Adif Fago No Regular"/>
          <w:spacing w:val="16"/>
        </w:rPr>
        <w:t xml:space="preserve"> </w:t>
      </w:r>
      <w:r>
        <w:rPr>
          <w:rFonts w:ascii="Adif Fago No Regular" w:eastAsia="Adif Fago No Regular" w:hAnsi="Adif Fago No Regular"/>
        </w:rPr>
        <w:t>cualquier</w:t>
      </w:r>
      <w:r>
        <w:rPr>
          <w:rFonts w:ascii="Adif Fago No Regular" w:eastAsia="Adif Fago No Regular" w:hAnsi="Adif Fago No Regular"/>
          <w:spacing w:val="15"/>
        </w:rPr>
        <w:t xml:space="preserve"> </w:t>
      </w:r>
      <w:r>
        <w:rPr>
          <w:rFonts w:ascii="Adif Fago No Regular" w:eastAsia="Adif Fago No Regular" w:hAnsi="Adif Fago No Regular"/>
          <w:spacing w:val="-2"/>
        </w:rPr>
        <w:t>circunstancia</w:t>
      </w:r>
    </w:p>
    <w:p w14:paraId="70C088D0" w14:textId="77777777" w:rsidR="003B27F0" w:rsidRDefault="00F60EA2">
      <w:pPr>
        <w:ind w:right="485"/>
        <w:jc w:val="both"/>
      </w:pPr>
      <w:r>
        <w:rPr>
          <w:rFonts w:ascii="Adif Fago No Regular" w:eastAsia="Adif Fago No Regular" w:hAnsi="Adif Fago No Regular"/>
          <w:w w:val="105"/>
        </w:rPr>
        <w:t>geotécnica, se deberán instrumentar para analizar su comportamiento geotécnico diferido, al menos, durante el tiempo que duren las obras.</w:t>
      </w:r>
    </w:p>
    <w:p w14:paraId="254D7678" w14:textId="77777777" w:rsidR="003B27F0" w:rsidRDefault="00F60EA2">
      <w:pPr>
        <w:spacing w:before="201"/>
        <w:jc w:val="both"/>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parámetro</w:t>
      </w:r>
      <w:r>
        <w:rPr>
          <w:rFonts w:ascii="Adif Fago No Regular" w:eastAsia="Adif Fago No Regular" w:hAnsi="Adif Fago No Regular"/>
          <w:spacing w:val="2"/>
        </w:rPr>
        <w:t xml:space="preserve"> </w:t>
      </w:r>
      <w:r>
        <w:rPr>
          <w:rFonts w:ascii="Adif Fago No Regular" w:eastAsia="Adif Fago No Regular" w:hAnsi="Adif Fago No Regular"/>
        </w:rPr>
        <w:t>que se</w:t>
      </w:r>
      <w:r>
        <w:rPr>
          <w:rFonts w:ascii="Adif Fago No Regular" w:eastAsia="Adif Fago No Regular" w:hAnsi="Adif Fago No Regular"/>
          <w:spacing w:val="2"/>
        </w:rPr>
        <w:t xml:space="preserve"> </w:t>
      </w:r>
      <w:r>
        <w:rPr>
          <w:rFonts w:ascii="Adif Fago No Regular" w:eastAsia="Adif Fago No Regular" w:hAnsi="Adif Fago No Regular"/>
        </w:rPr>
        <w:t>debe</w:t>
      </w:r>
      <w:r>
        <w:rPr>
          <w:rFonts w:ascii="Adif Fago No Regular" w:eastAsia="Adif Fago No Regular" w:hAnsi="Adif Fago No Regular"/>
          <w:spacing w:val="1"/>
        </w:rPr>
        <w:t xml:space="preserve"> </w:t>
      </w:r>
      <w:r>
        <w:rPr>
          <w:rFonts w:ascii="Adif Fago No Regular" w:eastAsia="Adif Fago No Regular" w:hAnsi="Adif Fago No Regular"/>
        </w:rPr>
        <w:t>controlar,</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todos</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casos,</w:t>
      </w:r>
      <w:r>
        <w:rPr>
          <w:rFonts w:ascii="Adif Fago No Regular" w:eastAsia="Adif Fago No Regular" w:hAnsi="Adif Fago No Regular"/>
          <w:spacing w:val="2"/>
        </w:rPr>
        <w:t xml:space="preserve"> </w:t>
      </w:r>
      <w:r>
        <w:rPr>
          <w:rFonts w:ascii="Adif Fago No Regular" w:eastAsia="Adif Fago No Regular" w:hAnsi="Adif Fago No Regular"/>
        </w:rPr>
        <w:t>es</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 xml:space="preserve">movimiento </w:t>
      </w:r>
      <w:r>
        <w:rPr>
          <w:rFonts w:ascii="Adif Fago No Regular" w:eastAsia="Adif Fago No Regular" w:hAnsi="Adif Fago No Regular"/>
          <w:spacing w:val="-2"/>
        </w:rPr>
        <w:t>vertical.</w:t>
      </w:r>
    </w:p>
    <w:p w14:paraId="27C6AA71" w14:textId="77777777" w:rsidR="003B27F0" w:rsidRDefault="00F60EA2">
      <w:pPr>
        <w:spacing w:before="199"/>
        <w:ind w:right="484"/>
        <w:jc w:val="both"/>
      </w:pPr>
      <w:r>
        <w:rPr>
          <w:rFonts w:ascii="Adif Fago No Regular" w:eastAsia="Adif Fago No Regular" w:hAnsi="Adif Fago No Regular"/>
        </w:rPr>
        <w:lastRenderedPageBreak/>
        <w:t>En función de las características del relleno y del terreno de cimentación, también podría ser necesario controlar los movimientos horizontales y las presiones intersticiales, tanto del terreno de apoyo como del cuerpo del relleno.</w:t>
      </w:r>
    </w:p>
    <w:p w14:paraId="0B858A85" w14:textId="77777777" w:rsidR="003B27F0" w:rsidRDefault="00F60EA2">
      <w:pPr>
        <w:jc w:val="both"/>
      </w:pPr>
      <w:r>
        <w:rPr>
          <w:rFonts w:ascii="Adif Fago No Regular" w:eastAsia="Adif Fago No Regular" w:hAnsi="Adif Fago No Regular"/>
          <w:w w:val="110"/>
        </w:rPr>
        <w:t>Tramos de</w:t>
      </w:r>
      <w:r>
        <w:rPr>
          <w:rFonts w:ascii="Adif Fago No Regular" w:eastAsia="Adif Fago No Regular" w:hAnsi="Adif Fago No Regular"/>
          <w:spacing w:val="1"/>
          <w:w w:val="110"/>
        </w:rPr>
        <w:t xml:space="preserve"> </w:t>
      </w:r>
      <w:r>
        <w:rPr>
          <w:rFonts w:ascii="Adif Fago No Regular" w:eastAsia="Adif Fago No Regular" w:hAnsi="Adif Fago No Regular"/>
          <w:spacing w:val="-2"/>
          <w:w w:val="110"/>
        </w:rPr>
        <w:t>prueba</w:t>
      </w:r>
    </w:p>
    <w:p w14:paraId="1D1FBF26" w14:textId="77777777" w:rsidR="003B27F0" w:rsidRDefault="00F60EA2">
      <w:pPr>
        <w:spacing w:before="169"/>
        <w:ind w:right="479"/>
        <w:jc w:val="both"/>
      </w:pP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tramos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prueba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son</w:t>
      </w:r>
      <w:r>
        <w:rPr>
          <w:rFonts w:ascii="Adif Fago No Regular" w:eastAsia="Adif Fago No Regular" w:hAnsi="Adif Fago No Regular"/>
          <w:spacing w:val="-9"/>
          <w:w w:val="105"/>
        </w:rPr>
        <w:t xml:space="preserve"> </w:t>
      </w:r>
      <w:proofErr w:type="gramStart"/>
      <w:r>
        <w:rPr>
          <w:rFonts w:ascii="Adif Fago No Regular" w:eastAsia="Adif Fago No Regular" w:hAnsi="Adif Fago No Regular"/>
          <w:spacing w:val="-2"/>
          <w:w w:val="105"/>
        </w:rPr>
        <w:t>tramos</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realizar</w:t>
      </w:r>
      <w:proofErr w:type="gramEnd"/>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parte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Dirección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previo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consentimiento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objeto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analizar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aspecto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puntual concerniente a la ejecución del relleno, especialmente cuando los materiales presenten particularidades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especiales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necesiten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algún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técnico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puesta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adicional.</w:t>
      </w:r>
    </w:p>
    <w:p w14:paraId="65F4DC6F" w14:textId="77777777" w:rsidR="003B27F0" w:rsidRDefault="00F60EA2">
      <w:pPr>
        <w:spacing w:before="202"/>
        <w:jc w:val="both"/>
      </w:pP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tramos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prueba se</w:t>
      </w:r>
      <w:r>
        <w:rPr>
          <w:rFonts w:ascii="Adif Fago No Regular" w:eastAsia="Adif Fago No Regular" w:hAnsi="Adif Fago No Regular"/>
          <w:spacing w:val="2"/>
        </w:rPr>
        <w:t xml:space="preserve"> </w:t>
      </w:r>
      <w:r>
        <w:rPr>
          <w:rFonts w:ascii="Adif Fago No Regular" w:eastAsia="Adif Fago No Regular" w:hAnsi="Adif Fago No Regular"/>
        </w:rPr>
        <w:t xml:space="preserve">determinarán los siguientes </w:t>
      </w:r>
      <w:r>
        <w:rPr>
          <w:rFonts w:ascii="Adif Fago No Regular" w:eastAsia="Adif Fago No Regular" w:hAnsi="Adif Fago No Regular"/>
          <w:spacing w:val="-2"/>
        </w:rPr>
        <w:t>aspectos:</w:t>
      </w:r>
    </w:p>
    <w:p w14:paraId="7DB98109" w14:textId="77777777" w:rsidR="003B27F0" w:rsidRDefault="00F60EA2">
      <w:pPr>
        <w:numPr>
          <w:ilvl w:val="0"/>
          <w:numId w:val="863"/>
        </w:numPr>
        <w:tabs>
          <w:tab w:val="left" w:pos="1072"/>
        </w:tabs>
        <w:spacing w:before="196"/>
        <w:jc w:val="both"/>
      </w:pPr>
      <w:r>
        <w:rPr>
          <w:rFonts w:ascii="Adif Fago No Regular" w:eastAsia="Adif Fago No Regular" w:hAnsi="Adif Fago No Regular"/>
        </w:rPr>
        <w:t>Características</w:t>
      </w:r>
      <w:r>
        <w:rPr>
          <w:rFonts w:ascii="Adif Fago No Regular" w:eastAsia="Adif Fago No Regular" w:hAnsi="Adif Fago No Regular"/>
          <w:spacing w:val="-15"/>
        </w:rPr>
        <w:t xml:space="preserve"> </w:t>
      </w:r>
      <w:r>
        <w:rPr>
          <w:rFonts w:ascii="Adif Fago No Regular" w:eastAsia="Adif Fago No Regular" w:hAnsi="Adif Fago No Regular"/>
        </w:rPr>
        <w:t>geotécnicas</w:t>
      </w:r>
      <w:r>
        <w:rPr>
          <w:rFonts w:ascii="Adif Fago No Regular" w:eastAsia="Adif Fago No Regular" w:hAnsi="Adif Fago No Regular"/>
          <w:spacing w:val="-13"/>
        </w:rPr>
        <w:t xml:space="preserve"> </w:t>
      </w:r>
      <w:r>
        <w:rPr>
          <w:rFonts w:ascii="Adif Fago No Regular" w:eastAsia="Adif Fago No Regular" w:hAnsi="Adif Fago No Regular"/>
        </w:rPr>
        <w:t>del</w:t>
      </w:r>
      <w:r>
        <w:rPr>
          <w:rFonts w:ascii="Adif Fago No Regular" w:eastAsia="Adif Fago No Regular" w:hAnsi="Adif Fago No Regular"/>
          <w:spacing w:val="-14"/>
        </w:rPr>
        <w:t xml:space="preserve"> </w:t>
      </w:r>
      <w:r>
        <w:rPr>
          <w:rFonts w:ascii="Adif Fago No Regular" w:eastAsia="Adif Fago No Regular" w:hAnsi="Adif Fago No Regular"/>
        </w:rPr>
        <w:t>material</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spacing w:val="-2"/>
        </w:rPr>
        <w:t>emplear.</w:t>
      </w:r>
    </w:p>
    <w:p w14:paraId="509839FE" w14:textId="77777777" w:rsidR="003B27F0" w:rsidRDefault="00F60EA2">
      <w:pPr>
        <w:numPr>
          <w:ilvl w:val="0"/>
          <w:numId w:val="863"/>
        </w:numPr>
        <w:tabs>
          <w:tab w:val="left" w:pos="1072"/>
        </w:tabs>
        <w:spacing w:before="167"/>
        <w:jc w:val="both"/>
      </w:pPr>
      <w:r>
        <w:rPr>
          <w:rFonts w:ascii="Adif Fago No Regular" w:eastAsia="Adif Fago No Regular" w:hAnsi="Adif Fago No Regular"/>
        </w:rPr>
        <w:t>Métodos</w:t>
      </w:r>
      <w:r>
        <w:rPr>
          <w:rFonts w:ascii="Adif Fago No Regular" w:eastAsia="Adif Fago No Regular" w:hAnsi="Adif Fago No Regular"/>
          <w:spacing w:val="2"/>
        </w:rPr>
        <w:t xml:space="preserve"> </w:t>
      </w:r>
      <w:r>
        <w:rPr>
          <w:rFonts w:ascii="Adif Fago No Regular" w:eastAsia="Adif Fago No Regular" w:hAnsi="Adif Fago No Regular"/>
        </w:rPr>
        <w:t>de humectación</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1"/>
        </w:rPr>
        <w:t xml:space="preserve"> </w:t>
      </w:r>
      <w:r>
        <w:rPr>
          <w:rFonts w:ascii="Adif Fago No Regular" w:eastAsia="Adif Fago No Regular" w:hAnsi="Adif Fago No Regular"/>
        </w:rPr>
        <w:t>desecación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material,</w:t>
      </w:r>
      <w:r>
        <w:rPr>
          <w:rFonts w:ascii="Adif Fago No Regular" w:eastAsia="Adif Fago No Regular" w:hAnsi="Adif Fago No Regular"/>
          <w:spacing w:val="3"/>
        </w:rPr>
        <w:t xml:space="preserve"> </w:t>
      </w:r>
      <w:r>
        <w:rPr>
          <w:rFonts w:ascii="Adif Fago No Regular" w:eastAsia="Adif Fago No Regular" w:hAnsi="Adif Fago No Regular"/>
        </w:rPr>
        <w:t>según</w:t>
      </w:r>
      <w:r>
        <w:rPr>
          <w:rFonts w:ascii="Adif Fago No Regular" w:eastAsia="Adif Fago No Regular" w:hAnsi="Adif Fago No Regular"/>
          <w:spacing w:val="2"/>
        </w:rPr>
        <w:t xml:space="preserve"> </w:t>
      </w:r>
      <w:r>
        <w:rPr>
          <w:rFonts w:ascii="Adif Fago No Regular" w:eastAsia="Adif Fago No Regular" w:hAnsi="Adif Fago No Regular"/>
          <w:spacing w:val="-2"/>
        </w:rPr>
        <w:t>corresponda.</w:t>
      </w:r>
    </w:p>
    <w:p w14:paraId="7AF5ABB2" w14:textId="77777777" w:rsidR="003B27F0" w:rsidRDefault="00F60EA2">
      <w:pPr>
        <w:numPr>
          <w:ilvl w:val="0"/>
          <w:numId w:val="863"/>
        </w:numPr>
        <w:tabs>
          <w:tab w:val="left" w:pos="1072"/>
        </w:tabs>
        <w:jc w:val="both"/>
      </w:pPr>
      <w:proofErr w:type="gramStart"/>
      <w:r>
        <w:rPr>
          <w:rFonts w:ascii="Adif Fago No Regular" w:eastAsia="Adif Fago No Regular" w:hAnsi="Adif Fago No Regular"/>
        </w:rPr>
        <w:t>Maquinaria</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emplear</w:t>
      </w:r>
      <w:proofErr w:type="gramEnd"/>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labores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mezclado,</w:t>
      </w:r>
      <w:r>
        <w:rPr>
          <w:rFonts w:ascii="Adif Fago No Regular" w:eastAsia="Adif Fago No Regular" w:hAnsi="Adif Fago No Regular"/>
          <w:spacing w:val="8"/>
        </w:rPr>
        <w:t xml:space="preserve"> </w:t>
      </w:r>
      <w:r>
        <w:rPr>
          <w:rFonts w:ascii="Adif Fago No Regular" w:eastAsia="Adif Fago No Regular" w:hAnsi="Adif Fago No Regular"/>
        </w:rPr>
        <w:t>extendido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compactación.</w:t>
      </w:r>
    </w:p>
    <w:p w14:paraId="3DC8D77B" w14:textId="77777777" w:rsidR="003B27F0" w:rsidRDefault="00F60EA2">
      <w:pPr>
        <w:numPr>
          <w:ilvl w:val="0"/>
          <w:numId w:val="863"/>
        </w:numPr>
        <w:tabs>
          <w:tab w:val="left" w:pos="1072"/>
        </w:tabs>
        <w:spacing w:line="283" w:lineRule="auto"/>
        <w:ind w:right="482"/>
        <w:jc w:val="both"/>
      </w:pPr>
      <w:r>
        <w:rPr>
          <w:rFonts w:ascii="Adif Fago No Regular" w:eastAsia="Adif Fago No Regular" w:hAnsi="Adif Fago No Regular"/>
        </w:rPr>
        <w:t>Condiciones de compactación en lo que se refiere al espesor de tongada y a la humedad y densidad del material, una vez de ejecutado.</w:t>
      </w:r>
    </w:p>
    <w:p w14:paraId="5CFF616C" w14:textId="77777777" w:rsidR="003B27F0" w:rsidRDefault="00F60EA2">
      <w:pPr>
        <w:numPr>
          <w:ilvl w:val="0"/>
          <w:numId w:val="863"/>
        </w:numPr>
        <w:tabs>
          <w:tab w:val="left" w:pos="1072"/>
        </w:tabs>
        <w:spacing w:before="123" w:line="285" w:lineRule="auto"/>
        <w:ind w:right="482"/>
        <w:jc w:val="both"/>
      </w:pPr>
      <w:r>
        <w:rPr>
          <w:rFonts w:ascii="Adif Fago No Regular" w:eastAsia="Adif Fago No Regular" w:hAnsi="Adif Fago No Regular"/>
        </w:rPr>
        <w:t>Características geotécnicas del material una vez ejecutado a determinar mediante ensayos especiales con el material ejecutado entre los que cabría destacar los ensayos de placa de carga estática.</w:t>
      </w:r>
    </w:p>
    <w:p w14:paraId="4C4960F9" w14:textId="77777777" w:rsidR="003B27F0" w:rsidRDefault="00F60EA2">
      <w:pPr>
        <w:spacing w:before="122"/>
        <w:ind w:right="479"/>
        <w:jc w:val="both"/>
      </w:pP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aquellos</w:t>
      </w:r>
      <w:r>
        <w:rPr>
          <w:rFonts w:ascii="Adif Fago No Regular" w:eastAsia="Adif Fago No Regular" w:hAnsi="Adif Fago No Regular"/>
          <w:spacing w:val="-6"/>
        </w:rPr>
        <w:t xml:space="preserve"> </w:t>
      </w:r>
      <w:r>
        <w:rPr>
          <w:rFonts w:ascii="Adif Fago No Regular" w:eastAsia="Adif Fago No Regular" w:hAnsi="Adif Fago No Regular"/>
        </w:rPr>
        <w:t>casos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determine</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método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control</w:t>
      </w:r>
      <w:r>
        <w:rPr>
          <w:rFonts w:ascii="Adif Fago No Regular" w:eastAsia="Adif Fago No Regular" w:hAnsi="Adif Fago No Regular"/>
          <w:spacing w:val="-6"/>
        </w:rPr>
        <w:t xml:space="preserve"> </w:t>
      </w:r>
      <w:r>
        <w:rPr>
          <w:rFonts w:ascii="Adif Fago No Regular" w:eastAsia="Adif Fago No Regular" w:hAnsi="Adif Fago No Regular"/>
        </w:rPr>
        <w:t>posterior</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“Control de</w:t>
      </w:r>
      <w:r>
        <w:rPr>
          <w:rFonts w:ascii="Adif Fago No Regular" w:eastAsia="Adif Fago No Regular" w:hAnsi="Adif Fago No Regular"/>
          <w:spacing w:val="7"/>
        </w:rPr>
        <w:t xml:space="preserve"> </w:t>
      </w:r>
      <w:r>
        <w:rPr>
          <w:rFonts w:ascii="Adif Fago No Regular" w:eastAsia="Adif Fago No Regular" w:hAnsi="Adif Fago No Regular"/>
        </w:rPr>
        <w:t>procedimiento”,</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tramos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prueba</w:t>
      </w:r>
      <w:r>
        <w:rPr>
          <w:rFonts w:ascii="Adif Fago No Regular" w:eastAsia="Adif Fago No Regular" w:hAnsi="Adif Fago No Regular"/>
          <w:spacing w:val="5"/>
        </w:rPr>
        <w:t xml:space="preserve"> </w:t>
      </w:r>
      <w:r>
        <w:rPr>
          <w:rFonts w:ascii="Adif Fago No Regular" w:eastAsia="Adif Fago No Regular" w:hAnsi="Adif Fago No Regular"/>
        </w:rPr>
        <w:t>servirán</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fijar</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requisitos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cumplir</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dicho</w:t>
      </w:r>
      <w:r>
        <w:rPr>
          <w:rFonts w:ascii="Adif Fago No Regular" w:eastAsia="Adif Fago No Regular" w:hAnsi="Adif Fago No Regular"/>
          <w:spacing w:val="7"/>
        </w:rPr>
        <w:t xml:space="preserve"> </w:t>
      </w:r>
      <w:r>
        <w:rPr>
          <w:rFonts w:ascii="Adif Fago No Regular" w:eastAsia="Adif Fago No Regular" w:hAnsi="Adif Fago No Regular"/>
          <w:spacing w:val="-2"/>
        </w:rPr>
        <w:t>control</w:t>
      </w:r>
    </w:p>
    <w:p w14:paraId="361A0A26" w14:textId="77777777" w:rsidR="003B27F0" w:rsidRDefault="00F60EA2">
      <w:pPr>
        <w:spacing w:before="200"/>
        <w:jc w:val="both"/>
      </w:pPr>
      <w:r>
        <w:rPr>
          <w:rFonts w:ascii="Adif Fago No Regular" w:eastAsia="Adif Fago No Regular" w:hAnsi="Adif Fago No Regular"/>
          <w:w w:val="115"/>
        </w:rPr>
        <w:t>Control</w:t>
      </w:r>
      <w:r>
        <w:rPr>
          <w:rFonts w:ascii="Adif Fago No Regular" w:eastAsia="Adif Fago No Regular" w:hAnsi="Adif Fago No Regular"/>
          <w:spacing w:val="-10"/>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11"/>
          <w:w w:val="115"/>
        </w:rPr>
        <w:t xml:space="preserve"> </w:t>
      </w:r>
      <w:r>
        <w:rPr>
          <w:rFonts w:ascii="Adif Fago No Regular" w:eastAsia="Adif Fago No Regular" w:hAnsi="Adif Fago No Regular"/>
          <w:w w:val="115"/>
        </w:rPr>
        <w:t>calidad</w:t>
      </w:r>
      <w:r>
        <w:rPr>
          <w:rFonts w:ascii="Adif Fago No Regular" w:eastAsia="Adif Fago No Regular" w:hAnsi="Adif Fago No Regular"/>
          <w:spacing w:val="-12"/>
          <w:w w:val="115"/>
        </w:rPr>
        <w:t xml:space="preserve"> </w:t>
      </w:r>
      <w:r>
        <w:rPr>
          <w:rFonts w:ascii="Adif Fago No Regular" w:eastAsia="Adif Fago No Regular" w:hAnsi="Adif Fago No Regular"/>
          <w:w w:val="115"/>
        </w:rPr>
        <w:t>en</w:t>
      </w:r>
      <w:r>
        <w:rPr>
          <w:rFonts w:ascii="Adif Fago No Regular" w:eastAsia="Adif Fago No Regular" w:hAnsi="Adif Fago No Regular"/>
          <w:spacing w:val="-10"/>
          <w:w w:val="115"/>
        </w:rPr>
        <w:t xml:space="preserve"> </w:t>
      </w:r>
      <w:r>
        <w:rPr>
          <w:rFonts w:ascii="Adif Fago No Regular" w:eastAsia="Adif Fago No Regular" w:hAnsi="Adif Fago No Regular"/>
          <w:w w:val="115"/>
        </w:rPr>
        <w:t>la</w:t>
      </w:r>
      <w:r>
        <w:rPr>
          <w:rFonts w:ascii="Adif Fago No Regular" w:eastAsia="Adif Fago No Regular" w:hAnsi="Adif Fago No Regular"/>
          <w:spacing w:val="-11"/>
          <w:w w:val="115"/>
        </w:rPr>
        <w:t xml:space="preserve"> </w:t>
      </w:r>
      <w:r>
        <w:rPr>
          <w:rFonts w:ascii="Adif Fago No Regular" w:eastAsia="Adif Fago No Regular" w:hAnsi="Adif Fago No Regular"/>
          <w:w w:val="115"/>
        </w:rPr>
        <w:t>ejecución.</w:t>
      </w:r>
      <w:r>
        <w:rPr>
          <w:rFonts w:ascii="Adif Fago No Regular" w:eastAsia="Adif Fago No Regular" w:hAnsi="Adif Fago No Regular"/>
          <w:spacing w:val="-11"/>
          <w:w w:val="115"/>
        </w:rPr>
        <w:t xml:space="preserve"> </w:t>
      </w:r>
      <w:r>
        <w:rPr>
          <w:rFonts w:ascii="Adif Fago No Regular" w:eastAsia="Adif Fago No Regular" w:hAnsi="Adif Fago No Regular"/>
          <w:w w:val="115"/>
        </w:rPr>
        <w:t>Criterios</w:t>
      </w:r>
      <w:r>
        <w:rPr>
          <w:rFonts w:ascii="Adif Fago No Regular" w:eastAsia="Adif Fago No Regular" w:hAnsi="Adif Fago No Regular"/>
          <w:spacing w:val="-10"/>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12"/>
          <w:w w:val="115"/>
        </w:rPr>
        <w:t xml:space="preserve"> </w:t>
      </w:r>
      <w:r>
        <w:rPr>
          <w:rFonts w:ascii="Adif Fago No Regular" w:eastAsia="Adif Fago No Regular" w:hAnsi="Adif Fago No Regular"/>
          <w:w w:val="115"/>
        </w:rPr>
        <w:t>Rechazo</w:t>
      </w:r>
      <w:r>
        <w:rPr>
          <w:rFonts w:ascii="Adif Fago No Regular" w:eastAsia="Adif Fago No Regular" w:hAnsi="Adif Fago No Regular"/>
          <w:spacing w:val="-10"/>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12"/>
          <w:w w:val="115"/>
        </w:rPr>
        <w:t xml:space="preserve"> </w:t>
      </w:r>
      <w:r>
        <w:rPr>
          <w:rFonts w:ascii="Adif Fago No Regular" w:eastAsia="Adif Fago No Regular" w:hAnsi="Adif Fago No Regular"/>
          <w:spacing w:val="-2"/>
          <w:w w:val="115"/>
        </w:rPr>
        <w:t>Lote.</w:t>
      </w:r>
    </w:p>
    <w:p w14:paraId="2004178B" w14:textId="77777777" w:rsidR="003B27F0" w:rsidRDefault="00F60EA2">
      <w:pPr>
        <w:numPr>
          <w:ilvl w:val="1"/>
          <w:numId w:val="863"/>
        </w:numPr>
        <w:tabs>
          <w:tab w:val="left" w:pos="1526"/>
        </w:tabs>
        <w:spacing w:before="164"/>
        <w:jc w:val="both"/>
      </w:pPr>
      <w:r>
        <w:rPr>
          <w:rFonts w:ascii="Adif Fago No Regular" w:eastAsia="Adif Fago No Regular" w:hAnsi="Adif Fago No Regular"/>
        </w:rPr>
        <w:t>Ensayos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identificación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control</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spacing w:val="-2"/>
        </w:rPr>
        <w:t>material</w:t>
      </w:r>
    </w:p>
    <w:p w14:paraId="5807EAC3" w14:textId="77777777" w:rsidR="003B27F0" w:rsidRDefault="00F60EA2">
      <w:pPr>
        <w:spacing w:before="169"/>
        <w:ind w:right="481"/>
        <w:jc w:val="both"/>
      </w:pPr>
      <w:r>
        <w:rPr>
          <w:rFonts w:ascii="Adif Fago No Regular" w:eastAsia="Adif Fago No Regular" w:hAnsi="Adif Fago No Regular"/>
        </w:rPr>
        <w:t>Durante el proceso de ejecución del relleno, se realizará un control de identificación de cada zona</w:t>
      </w:r>
      <w:r>
        <w:rPr>
          <w:rFonts w:ascii="Adif Fago No Regular" w:eastAsia="Adif Fago No Regular" w:hAnsi="Adif Fago No Regular"/>
          <w:spacing w:val="40"/>
        </w:rPr>
        <w:t xml:space="preserve"> </w:t>
      </w:r>
      <w:r>
        <w:rPr>
          <w:rFonts w:ascii="Adif Fago No Regular" w:eastAsia="Adif Fago No Regular" w:hAnsi="Adif Fago No Regular"/>
        </w:rPr>
        <w:t xml:space="preserve">de préstamo o desmonte de la que se esté obteniendo material para comparar los resultados de los ensayos realizados con los correspondientes a los suelos estudiados en el Proyecto o estudios </w:t>
      </w:r>
      <w:r>
        <w:rPr>
          <w:rFonts w:ascii="Adif Fago No Regular" w:eastAsia="Adif Fago No Regular" w:hAnsi="Adif Fago No Regular"/>
          <w:spacing w:val="-2"/>
        </w:rPr>
        <w:t>posteriores.</w:t>
      </w:r>
    </w:p>
    <w:p w14:paraId="42C62EAE" w14:textId="77777777" w:rsidR="003B27F0" w:rsidRDefault="00F60EA2">
      <w:pPr>
        <w:spacing w:before="202"/>
        <w:ind w:right="483"/>
        <w:jc w:val="both"/>
      </w:pPr>
      <w:r>
        <w:rPr>
          <w:rFonts w:ascii="Adif Fago No Regular" w:eastAsia="Adif Fago No Regular" w:hAnsi="Adif Fago No Regular"/>
        </w:rPr>
        <w:t>La toma de muestras se realizará directamente de la zona de préstamo o desmonte, en diferentes momentos durante las labores de excavación, de tal manera que el material sea lo más representativo posible del que se va a utilizar en obra.</w:t>
      </w:r>
    </w:p>
    <w:p w14:paraId="47F99C02" w14:textId="77777777" w:rsidR="003B27F0" w:rsidRDefault="00F60EA2">
      <w:pPr>
        <w:spacing w:before="201"/>
        <w:ind w:right="486"/>
        <w:jc w:val="both"/>
      </w:pPr>
      <w:r>
        <w:rPr>
          <w:rFonts w:ascii="Adif Fago No Regular" w:eastAsia="Adif Fago No Regular" w:hAnsi="Adif Fago No Regular"/>
          <w:w w:val="105"/>
        </w:rPr>
        <w:t>Para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suelo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exista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préstamo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desmonte,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número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muestras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 ensayar es el siguiente:</w:t>
      </w:r>
    </w:p>
    <w:p w14:paraId="4DE2C78D" w14:textId="77777777" w:rsidR="003B27F0" w:rsidRDefault="00F60EA2">
      <w:pPr>
        <w:numPr>
          <w:ilvl w:val="0"/>
          <w:numId w:val="863"/>
        </w:numPr>
        <w:tabs>
          <w:tab w:val="left" w:pos="1072"/>
        </w:tabs>
        <w:spacing w:before="196"/>
        <w:jc w:val="both"/>
      </w:pPr>
      <w:r>
        <w:rPr>
          <w:rFonts w:ascii="Adif Fago No Regular" w:eastAsia="Adif Fago No Regular" w:hAnsi="Adif Fago No Regular"/>
        </w:rPr>
        <w:t>5</w:t>
      </w:r>
      <w:r>
        <w:rPr>
          <w:rFonts w:ascii="Adif Fago No Regular" w:eastAsia="Adif Fago No Regular" w:hAnsi="Adif Fago No Regular"/>
          <w:spacing w:val="8"/>
        </w:rPr>
        <w:t xml:space="preserve"> </w:t>
      </w:r>
      <w:r>
        <w:rPr>
          <w:rFonts w:ascii="Adif Fago No Regular" w:eastAsia="Adif Fago No Regular" w:hAnsi="Adif Fago No Regular"/>
        </w:rPr>
        <w:t>muestras,</w:t>
      </w:r>
      <w:r>
        <w:rPr>
          <w:rFonts w:ascii="Adif Fago No Regular" w:eastAsia="Adif Fago No Regular" w:hAnsi="Adif Fago No Regular"/>
          <w:spacing w:val="9"/>
        </w:rPr>
        <w:t xml:space="preserve"> </w:t>
      </w:r>
      <w:r>
        <w:rPr>
          <w:rFonts w:ascii="Adif Fago No Regular" w:eastAsia="Adif Fago No Regular" w:hAnsi="Adif Fago No Regular"/>
        </w:rPr>
        <w:t>si</w:t>
      </w:r>
      <w:r>
        <w:rPr>
          <w:rFonts w:ascii="Adif Fago No Regular" w:eastAsia="Adif Fago No Regular" w:hAnsi="Adif Fago No Regular"/>
          <w:spacing w:val="10"/>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volumen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material</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va</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10"/>
        </w:rPr>
        <w:t xml:space="preserve"> </w:t>
      </w:r>
      <w:r>
        <w:rPr>
          <w:rFonts w:ascii="Adif Fago No Regular" w:eastAsia="Adif Fago No Regular" w:hAnsi="Adif Fago No Regular"/>
        </w:rPr>
        <w:t>extraer</w:t>
      </w:r>
      <w:r>
        <w:rPr>
          <w:rFonts w:ascii="Adif Fago No Regular" w:eastAsia="Adif Fago No Regular" w:hAnsi="Adif Fago No Regular"/>
          <w:spacing w:val="10"/>
        </w:rPr>
        <w:t xml:space="preserve"> </w:t>
      </w:r>
      <w:r>
        <w:rPr>
          <w:rFonts w:ascii="Adif Fago No Regular" w:eastAsia="Adif Fago No Regular" w:hAnsi="Adif Fago No Regular"/>
        </w:rPr>
        <w:t>es</w:t>
      </w:r>
      <w:r>
        <w:rPr>
          <w:rFonts w:ascii="Adif Fago No Regular" w:eastAsia="Adif Fago No Regular" w:hAnsi="Adif Fago No Regular"/>
          <w:spacing w:val="7"/>
        </w:rPr>
        <w:t xml:space="preserve"> </w:t>
      </w:r>
      <w:r>
        <w:rPr>
          <w:rFonts w:ascii="Adif Fago No Regular" w:eastAsia="Adif Fago No Regular" w:hAnsi="Adif Fago No Regular"/>
        </w:rPr>
        <w:t>inferior</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10"/>
        </w:rPr>
        <w:t xml:space="preserve"> </w:t>
      </w:r>
      <w:r>
        <w:rPr>
          <w:rFonts w:ascii="Adif Fago No Regular" w:eastAsia="Adif Fago No Regular" w:hAnsi="Adif Fago No Regular"/>
        </w:rPr>
        <w:t>5.000</w:t>
      </w:r>
      <w:r>
        <w:rPr>
          <w:rFonts w:ascii="Adif Fago No Regular" w:eastAsia="Adif Fago No Regular" w:hAnsi="Adif Fago No Regular"/>
          <w:spacing w:val="9"/>
        </w:rPr>
        <w:t xml:space="preserve"> </w:t>
      </w:r>
      <w:r>
        <w:rPr>
          <w:rFonts w:ascii="Adif Fago No Regular" w:eastAsia="Adif Fago No Regular" w:hAnsi="Adif Fago No Regular"/>
          <w:spacing w:val="-5"/>
        </w:rPr>
        <w:t>m3.</w:t>
      </w:r>
    </w:p>
    <w:p w14:paraId="100E495D" w14:textId="77777777" w:rsidR="003B27F0" w:rsidRDefault="003B27F0">
      <w:pPr>
        <w:jc w:val="both"/>
      </w:pPr>
    </w:p>
    <w:p w14:paraId="0F211FCC" w14:textId="3ED85918" w:rsidR="003B27F0" w:rsidRDefault="00F60EA2">
      <w:pPr>
        <w:numPr>
          <w:ilvl w:val="0"/>
          <w:numId w:val="863"/>
        </w:numPr>
        <w:tabs>
          <w:tab w:val="left" w:pos="1072"/>
        </w:tabs>
        <w:spacing w:before="133" w:line="283" w:lineRule="auto"/>
        <w:ind w:right="483"/>
        <w:jc w:val="both"/>
      </w:pPr>
      <w:r>
        <w:rPr>
          <w:rFonts w:ascii="Adif Fago No Regular" w:eastAsia="Adif Fago No Regular" w:hAnsi="Adif Fago No Regular"/>
        </w:rPr>
        <w:t xml:space="preserve">1 muestra adicional, sobre el número indicado anteriormente, por cada 5.000 m3 o fracción, </w:t>
      </w:r>
      <w:r>
        <w:rPr>
          <w:rFonts w:ascii="Adif Fago No Regular" w:eastAsia="Adif Fago No Regular" w:hAnsi="Adif Fago No Regular"/>
          <w:w w:val="105"/>
        </w:rPr>
        <w:t>de exceso sobre 5.000 m3.</w:t>
      </w:r>
    </w:p>
    <w:p w14:paraId="04CD92A1" w14:textId="77777777" w:rsidR="003B27F0" w:rsidRDefault="00F60EA2">
      <w:pPr>
        <w:spacing w:before="126"/>
        <w:ind w:right="487"/>
        <w:jc w:val="both"/>
      </w:pPr>
      <w:r>
        <w:rPr>
          <w:rFonts w:ascii="Adif Fago No Regular" w:eastAsia="Adif Fago No Regular" w:hAnsi="Adif Fago No Regular"/>
        </w:rPr>
        <w:t xml:space="preserve">Sobre cada muestra se realizarán los siguientes ensayos </w:t>
      </w:r>
      <w:proofErr w:type="gramStart"/>
      <w:r>
        <w:rPr>
          <w:rFonts w:ascii="Adif Fago No Regular" w:eastAsia="Adif Fago No Regular" w:hAnsi="Adif Fago No Regular"/>
        </w:rPr>
        <w:t>de acuerdo a</w:t>
      </w:r>
      <w:proofErr w:type="gramEnd"/>
      <w:r>
        <w:rPr>
          <w:rFonts w:ascii="Adif Fago No Regular" w:eastAsia="Adif Fago No Regular" w:hAnsi="Adif Fago No Regular"/>
        </w:rPr>
        <w:t xml:space="preserve"> la normativa de ensayo </w:t>
      </w:r>
      <w:r>
        <w:rPr>
          <w:rFonts w:ascii="Adif Fago No Regular" w:eastAsia="Adif Fago No Regular" w:hAnsi="Adif Fago No Regular"/>
          <w:spacing w:val="-2"/>
        </w:rPr>
        <w:t>indicada:</w:t>
      </w:r>
    </w:p>
    <w:p w14:paraId="5D7EE2D5" w14:textId="77777777" w:rsidR="003B27F0" w:rsidRDefault="00F60EA2">
      <w:pPr>
        <w:numPr>
          <w:ilvl w:val="0"/>
          <w:numId w:val="863"/>
        </w:numPr>
        <w:tabs>
          <w:tab w:val="left" w:pos="1072"/>
        </w:tabs>
        <w:spacing w:before="197"/>
        <w:jc w:val="both"/>
      </w:pPr>
      <w:r>
        <w:rPr>
          <w:rFonts w:ascii="Adif Fago No Regular" w:eastAsia="Adif Fago No Regular" w:hAnsi="Adif Fago No Regular"/>
        </w:rPr>
        <w:t>Granulometría</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2"/>
        </w:rPr>
        <w:t xml:space="preserve"> </w:t>
      </w:r>
      <w:r>
        <w:rPr>
          <w:rFonts w:ascii="Adif Fago No Regular" w:eastAsia="Adif Fago No Regular" w:hAnsi="Adif Fago No Regular"/>
        </w:rPr>
        <w:t>tamizado</w:t>
      </w:r>
      <w:r>
        <w:rPr>
          <w:rFonts w:ascii="Adif Fago No Regular" w:eastAsia="Adif Fago No Regular" w:hAnsi="Adif Fago No Regular"/>
          <w:spacing w:val="-3"/>
        </w:rPr>
        <w:t xml:space="preserve"> </w:t>
      </w:r>
      <w:r>
        <w:rPr>
          <w:rFonts w:ascii="Adif Fago No Regular" w:eastAsia="Adif Fago No Regular" w:hAnsi="Adif Fago No Regular"/>
        </w:rPr>
        <w:t>(UNE-EN</w:t>
      </w:r>
      <w:r>
        <w:rPr>
          <w:rFonts w:ascii="Adif Fago No Regular" w:eastAsia="Adif Fago No Regular" w:hAnsi="Adif Fago No Regular"/>
          <w:spacing w:val="-3"/>
        </w:rPr>
        <w:t xml:space="preserve"> </w:t>
      </w:r>
      <w:r>
        <w:rPr>
          <w:rFonts w:ascii="Adif Fago No Regular" w:eastAsia="Adif Fago No Regular" w:hAnsi="Adif Fago No Regular"/>
        </w:rPr>
        <w:t>933-1</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UNE-EN</w:t>
      </w:r>
      <w:r>
        <w:rPr>
          <w:rFonts w:ascii="Adif Fago No Regular" w:eastAsia="Adif Fago No Regular" w:hAnsi="Adif Fago No Regular"/>
          <w:spacing w:val="-3"/>
        </w:rPr>
        <w:t xml:space="preserve"> </w:t>
      </w:r>
      <w:r>
        <w:rPr>
          <w:rFonts w:ascii="Adif Fago No Regular" w:eastAsia="Adif Fago No Regular" w:hAnsi="Adif Fago No Regular"/>
        </w:rPr>
        <w:t>933-</w:t>
      </w:r>
      <w:r>
        <w:rPr>
          <w:rFonts w:ascii="Adif Fago No Regular" w:eastAsia="Adif Fago No Regular" w:hAnsi="Adif Fago No Regular"/>
          <w:spacing w:val="-5"/>
        </w:rPr>
        <w:t>2)</w:t>
      </w:r>
    </w:p>
    <w:p w14:paraId="67D0F5FE" w14:textId="77777777" w:rsidR="003B27F0" w:rsidRDefault="00F60EA2">
      <w:pPr>
        <w:numPr>
          <w:ilvl w:val="0"/>
          <w:numId w:val="863"/>
        </w:numPr>
        <w:tabs>
          <w:tab w:val="left" w:pos="1072"/>
        </w:tabs>
        <w:spacing w:before="164"/>
        <w:jc w:val="both"/>
      </w:pPr>
      <w:r>
        <w:rPr>
          <w:rFonts w:ascii="Adif Fago No Regular" w:eastAsia="Adif Fago No Regular" w:hAnsi="Adif Fago No Regular"/>
          <w:spacing w:val="-2"/>
        </w:rPr>
        <w:t>Límites</w:t>
      </w:r>
      <w:r>
        <w:rPr>
          <w:rFonts w:ascii="Adif Fago No Regular" w:eastAsia="Adif Fago No Regular" w:hAnsi="Adif Fago No Regular"/>
          <w:spacing w:val="-5"/>
        </w:rPr>
        <w:t xml:space="preserve"> </w:t>
      </w:r>
      <w:r>
        <w:rPr>
          <w:rFonts w:ascii="Adif Fago No Regular" w:eastAsia="Adif Fago No Regular" w:hAnsi="Adif Fago No Regular"/>
          <w:spacing w:val="-2"/>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plasticidad</w:t>
      </w:r>
      <w:r>
        <w:rPr>
          <w:rFonts w:ascii="Adif Fago No Regular" w:eastAsia="Adif Fago No Regular" w:hAnsi="Adif Fago No Regular"/>
          <w:spacing w:val="-6"/>
        </w:rPr>
        <w:t xml:space="preserve"> </w:t>
      </w:r>
      <w:r>
        <w:rPr>
          <w:rFonts w:ascii="Adif Fago No Regular" w:eastAsia="Adif Fago No Regular" w:hAnsi="Adif Fago No Regular"/>
          <w:spacing w:val="-2"/>
        </w:rPr>
        <w:t>(UNE-EN</w:t>
      </w:r>
      <w:r>
        <w:rPr>
          <w:rFonts w:ascii="Adif Fago No Regular" w:eastAsia="Adif Fago No Regular" w:hAnsi="Adif Fago No Regular"/>
          <w:spacing w:val="-6"/>
        </w:rPr>
        <w:t xml:space="preserve"> </w:t>
      </w:r>
      <w:r>
        <w:rPr>
          <w:rFonts w:ascii="Adif Fago No Regular" w:eastAsia="Adif Fago No Regular" w:hAnsi="Adif Fago No Regular"/>
          <w:spacing w:val="-2"/>
        </w:rPr>
        <w:t>ISO</w:t>
      </w:r>
      <w:r>
        <w:rPr>
          <w:rFonts w:ascii="Adif Fago No Regular" w:eastAsia="Adif Fago No Regular" w:hAnsi="Adif Fago No Regular"/>
          <w:spacing w:val="-6"/>
        </w:rPr>
        <w:t xml:space="preserve"> </w:t>
      </w:r>
      <w:r>
        <w:rPr>
          <w:rFonts w:ascii="Adif Fago No Regular" w:eastAsia="Adif Fago No Regular" w:hAnsi="Adif Fago No Regular"/>
          <w:spacing w:val="-2"/>
        </w:rPr>
        <w:t>17892-</w:t>
      </w:r>
      <w:r>
        <w:rPr>
          <w:rFonts w:ascii="Adif Fago No Regular" w:eastAsia="Adif Fago No Regular" w:hAnsi="Adif Fago No Regular"/>
          <w:spacing w:val="-4"/>
        </w:rPr>
        <w:t>12).</w:t>
      </w:r>
    </w:p>
    <w:p w14:paraId="567A11B3" w14:textId="77777777" w:rsidR="003B27F0" w:rsidRDefault="00F60EA2">
      <w:pPr>
        <w:numPr>
          <w:ilvl w:val="0"/>
          <w:numId w:val="863"/>
        </w:numPr>
        <w:tabs>
          <w:tab w:val="left" w:pos="1072"/>
        </w:tabs>
        <w:jc w:val="both"/>
      </w:pPr>
      <w:r>
        <w:rPr>
          <w:rFonts w:ascii="Adif Fago No Regular" w:eastAsia="Adif Fago No Regular" w:hAnsi="Adif Fago No Regular"/>
        </w:rPr>
        <w:t>Contenido</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materia</w:t>
      </w:r>
      <w:r>
        <w:rPr>
          <w:rFonts w:ascii="Adif Fago No Regular" w:eastAsia="Adif Fago No Regular" w:hAnsi="Adif Fago No Regular"/>
          <w:spacing w:val="-5"/>
        </w:rPr>
        <w:t xml:space="preserve"> </w:t>
      </w:r>
      <w:r>
        <w:rPr>
          <w:rFonts w:ascii="Adif Fago No Regular" w:eastAsia="Adif Fago No Regular" w:hAnsi="Adif Fago No Regular"/>
        </w:rPr>
        <w:t>orgánica</w:t>
      </w:r>
      <w:r>
        <w:rPr>
          <w:rFonts w:ascii="Adif Fago No Regular" w:eastAsia="Adif Fago No Regular" w:hAnsi="Adif Fago No Regular"/>
          <w:spacing w:val="-5"/>
        </w:rPr>
        <w:t xml:space="preserve"> </w:t>
      </w:r>
      <w:r>
        <w:rPr>
          <w:rFonts w:ascii="Adif Fago No Regular" w:eastAsia="Adif Fago No Regular" w:hAnsi="Adif Fago No Regular"/>
        </w:rPr>
        <w:t>(UNE</w:t>
      </w:r>
      <w:r>
        <w:rPr>
          <w:rFonts w:ascii="Adif Fago No Regular" w:eastAsia="Adif Fago No Regular" w:hAnsi="Adif Fago No Regular"/>
          <w:spacing w:val="-5"/>
        </w:rPr>
        <w:t xml:space="preserve"> </w:t>
      </w:r>
      <w:r>
        <w:rPr>
          <w:rFonts w:ascii="Adif Fago No Regular" w:eastAsia="Adif Fago No Regular" w:hAnsi="Adif Fago No Regular"/>
        </w:rPr>
        <w:t>103204</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spacing w:val="-2"/>
        </w:rPr>
        <w:t>equivalente)</w:t>
      </w:r>
    </w:p>
    <w:p w14:paraId="2405E69B" w14:textId="77777777" w:rsidR="003B27F0" w:rsidRDefault="00F60EA2">
      <w:pPr>
        <w:numPr>
          <w:ilvl w:val="0"/>
          <w:numId w:val="863"/>
        </w:numPr>
        <w:tabs>
          <w:tab w:val="left" w:pos="1072"/>
        </w:tabs>
        <w:spacing w:before="168"/>
        <w:jc w:val="both"/>
      </w:pPr>
      <w:r>
        <w:rPr>
          <w:rFonts w:ascii="Adif Fago No Regular" w:eastAsia="Adif Fago No Regular" w:hAnsi="Adif Fago No Regular"/>
        </w:rPr>
        <w:t>Contenido</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sulfatos</w:t>
      </w:r>
      <w:r>
        <w:rPr>
          <w:rFonts w:ascii="Adif Fago No Regular" w:eastAsia="Adif Fago No Regular" w:hAnsi="Adif Fago No Regular"/>
          <w:spacing w:val="-5"/>
        </w:rPr>
        <w:t xml:space="preserve"> </w:t>
      </w:r>
      <w:r>
        <w:rPr>
          <w:rFonts w:ascii="Adif Fago No Regular" w:eastAsia="Adif Fago No Regular" w:hAnsi="Adif Fago No Regular"/>
        </w:rPr>
        <w:t>solubles</w:t>
      </w:r>
      <w:r>
        <w:rPr>
          <w:rFonts w:ascii="Adif Fago No Regular" w:eastAsia="Adif Fago No Regular" w:hAnsi="Adif Fago No Regular"/>
          <w:spacing w:val="-8"/>
        </w:rPr>
        <w:t xml:space="preserve"> </w:t>
      </w:r>
      <w:r>
        <w:rPr>
          <w:rFonts w:ascii="Adif Fago No Regular" w:eastAsia="Adif Fago No Regular" w:hAnsi="Adif Fago No Regular"/>
        </w:rPr>
        <w:t>(UNE-EN</w:t>
      </w:r>
      <w:r>
        <w:rPr>
          <w:rFonts w:ascii="Adif Fago No Regular" w:eastAsia="Adif Fago No Regular" w:hAnsi="Adif Fago No Regular"/>
          <w:spacing w:val="-5"/>
        </w:rPr>
        <w:t xml:space="preserve"> </w:t>
      </w:r>
      <w:r>
        <w:rPr>
          <w:rFonts w:ascii="Adif Fago No Regular" w:eastAsia="Adif Fago No Regular" w:hAnsi="Adif Fago No Regular"/>
        </w:rPr>
        <w:t>1744-1</w:t>
      </w:r>
      <w:r>
        <w:rPr>
          <w:rFonts w:ascii="Adif Fago No Regular" w:eastAsia="Adif Fago No Regular" w:hAnsi="Adif Fago No Regular"/>
          <w:spacing w:val="-10"/>
        </w:rPr>
        <w:t xml:space="preserve"> </w:t>
      </w:r>
      <w:r>
        <w:rPr>
          <w:rFonts w:ascii="Adif Fago No Regular" w:eastAsia="Adif Fago No Regular" w:hAnsi="Adif Fago No Regular"/>
        </w:rPr>
        <w:t>o</w:t>
      </w:r>
      <w:r>
        <w:rPr>
          <w:rFonts w:ascii="Adif Fago No Regular" w:eastAsia="Adif Fago No Regular" w:hAnsi="Adif Fago No Regular"/>
          <w:spacing w:val="-4"/>
        </w:rPr>
        <w:t xml:space="preserve"> </w:t>
      </w:r>
      <w:r>
        <w:rPr>
          <w:rFonts w:ascii="Adif Fago No Regular" w:eastAsia="Adif Fago No Regular" w:hAnsi="Adif Fago No Regular"/>
          <w:spacing w:val="-2"/>
        </w:rPr>
        <w:t>equivalente).</w:t>
      </w:r>
    </w:p>
    <w:p w14:paraId="116C9557" w14:textId="77777777" w:rsidR="003B27F0" w:rsidRDefault="00F60EA2">
      <w:pPr>
        <w:numPr>
          <w:ilvl w:val="0"/>
          <w:numId w:val="863"/>
        </w:numPr>
        <w:tabs>
          <w:tab w:val="left" w:pos="1072"/>
        </w:tabs>
        <w:spacing w:before="164"/>
        <w:jc w:val="both"/>
      </w:pPr>
      <w:r>
        <w:rPr>
          <w:rFonts w:ascii="Adif Fago No Regular" w:eastAsia="Adif Fago No Regular" w:hAnsi="Adif Fago No Regular"/>
          <w:spacing w:val="-2"/>
        </w:rPr>
        <w:t>Contenido</w:t>
      </w:r>
      <w:r>
        <w:rPr>
          <w:rFonts w:ascii="Adif Fago No Regular" w:eastAsia="Adif Fago No Regular" w:hAnsi="Adif Fago No Regular"/>
          <w:spacing w:val="-5"/>
        </w:rPr>
        <w:t xml:space="preserve"> </w:t>
      </w:r>
      <w:r>
        <w:rPr>
          <w:rFonts w:ascii="Adif Fago No Regular" w:eastAsia="Adif Fago No Regular" w:hAnsi="Adif Fago No Regular"/>
          <w:spacing w:val="-2"/>
        </w:rPr>
        <w:t>en</w:t>
      </w:r>
      <w:r>
        <w:rPr>
          <w:rFonts w:ascii="Adif Fago No Regular" w:eastAsia="Adif Fago No Regular" w:hAnsi="Adif Fago No Regular"/>
          <w:spacing w:val="-4"/>
        </w:rPr>
        <w:t xml:space="preserve"> </w:t>
      </w:r>
      <w:r>
        <w:rPr>
          <w:rFonts w:ascii="Adif Fago No Regular" w:eastAsia="Adif Fago No Regular" w:hAnsi="Adif Fago No Regular"/>
          <w:spacing w:val="-2"/>
        </w:rPr>
        <w:t>sales</w:t>
      </w:r>
      <w:r>
        <w:rPr>
          <w:rFonts w:ascii="Adif Fago No Regular" w:eastAsia="Adif Fago No Regular" w:hAnsi="Adif Fago No Regular"/>
          <w:spacing w:val="-4"/>
        </w:rPr>
        <w:t xml:space="preserve"> </w:t>
      </w:r>
      <w:r>
        <w:rPr>
          <w:rFonts w:ascii="Adif Fago No Regular" w:eastAsia="Adif Fago No Regular" w:hAnsi="Adif Fago No Regular"/>
          <w:spacing w:val="-2"/>
        </w:rPr>
        <w:t>solubles,</w:t>
      </w:r>
      <w:r>
        <w:rPr>
          <w:rFonts w:ascii="Adif Fago No Regular" w:eastAsia="Adif Fago No Regular" w:hAnsi="Adif Fago No Regular"/>
          <w:spacing w:val="-3"/>
        </w:rPr>
        <w:t xml:space="preserve"> </w:t>
      </w:r>
      <w:r>
        <w:rPr>
          <w:rFonts w:ascii="Adif Fago No Regular" w:eastAsia="Adif Fago No Regular" w:hAnsi="Adif Fago No Regular"/>
          <w:spacing w:val="-2"/>
        </w:rPr>
        <w:t>distintas</w:t>
      </w:r>
      <w:r>
        <w:rPr>
          <w:rFonts w:ascii="Adif Fago No Regular" w:eastAsia="Adif Fago No Regular" w:hAnsi="Adif Fago No Regular"/>
          <w:spacing w:val="-4"/>
        </w:rPr>
        <w:t xml:space="preserve"> </w:t>
      </w:r>
      <w:r>
        <w:rPr>
          <w:rFonts w:ascii="Adif Fago No Regular" w:eastAsia="Adif Fago No Regular" w:hAnsi="Adif Fago No Regular"/>
          <w:spacing w:val="-2"/>
        </w:rPr>
        <w:t>del</w:t>
      </w:r>
      <w:r>
        <w:rPr>
          <w:rFonts w:ascii="Adif Fago No Regular" w:eastAsia="Adif Fago No Regular" w:hAnsi="Adif Fago No Regular"/>
          <w:spacing w:val="-4"/>
        </w:rPr>
        <w:t xml:space="preserve"> </w:t>
      </w:r>
      <w:r>
        <w:rPr>
          <w:rFonts w:ascii="Adif Fago No Regular" w:eastAsia="Adif Fago No Regular" w:hAnsi="Adif Fago No Regular"/>
          <w:spacing w:val="-2"/>
        </w:rPr>
        <w:t>yeso</w:t>
      </w:r>
      <w:r>
        <w:rPr>
          <w:rFonts w:ascii="Adif Fago No Regular" w:eastAsia="Adif Fago No Regular" w:hAnsi="Adif Fago No Regular"/>
          <w:spacing w:val="-4"/>
        </w:rPr>
        <w:t xml:space="preserve"> </w:t>
      </w:r>
      <w:r>
        <w:rPr>
          <w:rFonts w:ascii="Adif Fago No Regular" w:eastAsia="Adif Fago No Regular" w:hAnsi="Adif Fago No Regular"/>
          <w:spacing w:val="-2"/>
        </w:rPr>
        <w:t>(NLT 114/99)</w:t>
      </w:r>
    </w:p>
    <w:p w14:paraId="0DA9D398" w14:textId="77777777" w:rsidR="003B27F0" w:rsidRDefault="00F60EA2">
      <w:pPr>
        <w:numPr>
          <w:ilvl w:val="0"/>
          <w:numId w:val="863"/>
        </w:numPr>
        <w:tabs>
          <w:tab w:val="left" w:pos="1072"/>
        </w:tabs>
        <w:spacing w:before="166"/>
        <w:jc w:val="both"/>
      </w:pPr>
      <w:r>
        <w:rPr>
          <w:rFonts w:ascii="Adif Fago No Regular" w:eastAsia="Adif Fago No Regular" w:hAnsi="Adif Fago No Regular"/>
          <w:spacing w:val="-2"/>
        </w:rPr>
        <w:t>Ensayo</w:t>
      </w:r>
      <w:r>
        <w:rPr>
          <w:rFonts w:ascii="Adif Fago No Regular" w:eastAsia="Adif Fago No Regular" w:hAnsi="Adif Fago No Regular"/>
          <w:spacing w:val="-11"/>
        </w:rPr>
        <w:t xml:space="preserve"> </w:t>
      </w:r>
      <w:r>
        <w:rPr>
          <w:rFonts w:ascii="Adif Fago No Regular" w:eastAsia="Adif Fago No Regular" w:hAnsi="Adif Fago No Regular"/>
          <w:spacing w:val="-2"/>
        </w:rPr>
        <w:t>Proctor</w:t>
      </w:r>
      <w:r>
        <w:rPr>
          <w:rFonts w:ascii="Adif Fago No Regular" w:eastAsia="Adif Fago No Regular" w:hAnsi="Adif Fago No Regular"/>
          <w:spacing w:val="-9"/>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referencia</w:t>
      </w:r>
      <w:r>
        <w:rPr>
          <w:rFonts w:ascii="Adif Fago No Regular" w:eastAsia="Adif Fago No Regular" w:hAnsi="Adif Fago No Regular"/>
          <w:spacing w:val="-10"/>
        </w:rPr>
        <w:t xml:space="preserve"> </w:t>
      </w:r>
      <w:r>
        <w:rPr>
          <w:rFonts w:ascii="Adif Fago No Regular" w:eastAsia="Adif Fago No Regular" w:hAnsi="Adif Fago No Regular"/>
          <w:spacing w:val="-2"/>
        </w:rPr>
        <w:t>(UNE</w:t>
      </w:r>
      <w:r>
        <w:rPr>
          <w:rFonts w:ascii="Adif Fago No Regular" w:eastAsia="Adif Fago No Regular" w:hAnsi="Adif Fago No Regular"/>
          <w:spacing w:val="-11"/>
        </w:rPr>
        <w:t xml:space="preserve"> </w:t>
      </w:r>
      <w:r>
        <w:rPr>
          <w:rFonts w:ascii="Adif Fago No Regular" w:eastAsia="Adif Fago No Regular" w:hAnsi="Adif Fago No Regular"/>
          <w:spacing w:val="-2"/>
        </w:rPr>
        <w:t>103500</w:t>
      </w:r>
      <w:r>
        <w:rPr>
          <w:rFonts w:ascii="Adif Fago No Regular" w:eastAsia="Adif Fago No Regular" w:hAnsi="Adif Fago No Regular"/>
          <w:spacing w:val="-10"/>
        </w:rPr>
        <w:t xml:space="preserve"> </w:t>
      </w:r>
      <w:proofErr w:type="spellStart"/>
      <w:r>
        <w:rPr>
          <w:rFonts w:ascii="Adif Fago No Regular" w:eastAsia="Adif Fago No Regular" w:hAnsi="Adif Fago No Regular"/>
          <w:spacing w:val="-2"/>
        </w:rPr>
        <w:t>ó</w:t>
      </w:r>
      <w:proofErr w:type="spellEnd"/>
      <w:r>
        <w:rPr>
          <w:rFonts w:ascii="Adif Fago No Regular" w:eastAsia="Adif Fago No Regular" w:hAnsi="Adif Fago No Regular"/>
          <w:spacing w:val="-8"/>
        </w:rPr>
        <w:t xml:space="preserve"> </w:t>
      </w:r>
      <w:r>
        <w:rPr>
          <w:rFonts w:ascii="Adif Fago No Regular" w:eastAsia="Adif Fago No Regular" w:hAnsi="Adif Fago No Regular"/>
          <w:spacing w:val="-2"/>
        </w:rPr>
        <w:t>(UNE</w:t>
      </w:r>
      <w:r>
        <w:rPr>
          <w:rFonts w:ascii="Adif Fago No Regular" w:eastAsia="Adif Fago No Regular" w:hAnsi="Adif Fago No Regular"/>
          <w:spacing w:val="-11"/>
        </w:rPr>
        <w:t xml:space="preserve"> </w:t>
      </w:r>
      <w:r>
        <w:rPr>
          <w:rFonts w:ascii="Adif Fago No Regular" w:eastAsia="Adif Fago No Regular" w:hAnsi="Adif Fago No Regular"/>
          <w:spacing w:val="-2"/>
        </w:rPr>
        <w:t>103501</w:t>
      </w:r>
      <w:r>
        <w:rPr>
          <w:rFonts w:ascii="Adif Fago No Regular" w:eastAsia="Adif Fago No Regular" w:hAnsi="Adif Fago No Regular"/>
          <w:spacing w:val="-10"/>
        </w:rPr>
        <w:t xml:space="preserve"> </w:t>
      </w:r>
      <w:r>
        <w:rPr>
          <w:rFonts w:ascii="Adif Fago No Regular" w:eastAsia="Adif Fago No Regular" w:hAnsi="Adif Fago No Regular"/>
          <w:spacing w:val="-2"/>
        </w:rPr>
        <w:t>o</w:t>
      </w:r>
      <w:r>
        <w:rPr>
          <w:rFonts w:ascii="Adif Fago No Regular" w:eastAsia="Adif Fago No Regular" w:hAnsi="Adif Fago No Regular"/>
          <w:spacing w:val="-8"/>
        </w:rPr>
        <w:t xml:space="preserve"> </w:t>
      </w:r>
      <w:r>
        <w:rPr>
          <w:rFonts w:ascii="Adif Fago No Regular" w:eastAsia="Adif Fago No Regular" w:hAnsi="Adif Fago No Regular"/>
          <w:spacing w:val="-2"/>
        </w:rPr>
        <w:t>equivalente)</w:t>
      </w:r>
    </w:p>
    <w:p w14:paraId="47272F68" w14:textId="77777777" w:rsidR="003B27F0" w:rsidRDefault="00F60EA2">
      <w:pPr>
        <w:numPr>
          <w:ilvl w:val="0"/>
          <w:numId w:val="863"/>
        </w:numPr>
        <w:tabs>
          <w:tab w:val="left" w:pos="1072"/>
        </w:tabs>
        <w:spacing w:before="167"/>
        <w:jc w:val="both"/>
      </w:pPr>
      <w:r>
        <w:rPr>
          <w:rFonts w:ascii="Adif Fago No Regular" w:eastAsia="Adif Fago No Regular" w:hAnsi="Adif Fago No Regular"/>
          <w:w w:val="90"/>
        </w:rPr>
        <w:t>Ensayo</w:t>
      </w:r>
      <w:r>
        <w:rPr>
          <w:rFonts w:ascii="Adif Fago No Regular" w:eastAsia="Adif Fago No Regular" w:hAnsi="Adif Fago No Regular"/>
          <w:spacing w:val="6"/>
        </w:rPr>
        <w:t xml:space="preserve"> </w:t>
      </w:r>
      <w:r>
        <w:rPr>
          <w:rFonts w:ascii="Adif Fago No Regular" w:eastAsia="Adif Fago No Regular" w:hAnsi="Adif Fago No Regular"/>
          <w:w w:val="90"/>
        </w:rPr>
        <w:t>CBR</w:t>
      </w:r>
      <w:r>
        <w:rPr>
          <w:rFonts w:ascii="Adif Fago No Regular" w:eastAsia="Adif Fago No Regular" w:hAnsi="Adif Fago No Regular"/>
          <w:spacing w:val="4"/>
        </w:rPr>
        <w:t xml:space="preserve"> </w:t>
      </w:r>
      <w:r>
        <w:rPr>
          <w:rFonts w:ascii="Adif Fago No Regular" w:eastAsia="Adif Fago No Regular" w:hAnsi="Adif Fago No Regular"/>
          <w:w w:val="90"/>
        </w:rPr>
        <w:t>(UNE</w:t>
      </w:r>
      <w:r>
        <w:rPr>
          <w:rFonts w:ascii="Adif Fago No Regular" w:eastAsia="Adif Fago No Regular" w:hAnsi="Adif Fago No Regular"/>
          <w:spacing w:val="5"/>
        </w:rPr>
        <w:t xml:space="preserve"> </w:t>
      </w:r>
      <w:r>
        <w:rPr>
          <w:rFonts w:ascii="Adif Fago No Regular" w:eastAsia="Adif Fago No Regular" w:hAnsi="Adif Fago No Regular"/>
          <w:w w:val="90"/>
        </w:rPr>
        <w:t>103502</w:t>
      </w:r>
      <w:r>
        <w:rPr>
          <w:rFonts w:ascii="Adif Fago No Regular" w:eastAsia="Adif Fago No Regular" w:hAnsi="Adif Fago No Regular"/>
          <w:spacing w:val="5"/>
        </w:rPr>
        <w:t xml:space="preserve"> </w:t>
      </w:r>
      <w:r>
        <w:rPr>
          <w:rFonts w:ascii="Adif Fago No Regular" w:eastAsia="Adif Fago No Regular" w:hAnsi="Adif Fago No Regular"/>
          <w:w w:val="90"/>
        </w:rPr>
        <w:t>o</w:t>
      </w:r>
      <w:r>
        <w:rPr>
          <w:rFonts w:ascii="Adif Fago No Regular" w:eastAsia="Adif Fago No Regular" w:hAnsi="Adif Fago No Regular"/>
          <w:spacing w:val="6"/>
        </w:rPr>
        <w:t xml:space="preserve"> </w:t>
      </w:r>
      <w:r>
        <w:rPr>
          <w:rFonts w:ascii="Adif Fago No Regular" w:eastAsia="Adif Fago No Regular" w:hAnsi="Adif Fago No Regular"/>
          <w:spacing w:val="-2"/>
          <w:w w:val="90"/>
        </w:rPr>
        <w:t>equivalente)</w:t>
      </w:r>
    </w:p>
    <w:p w14:paraId="455283AB" w14:textId="77777777" w:rsidR="003B27F0" w:rsidRDefault="00F60EA2">
      <w:pPr>
        <w:numPr>
          <w:ilvl w:val="0"/>
          <w:numId w:val="863"/>
        </w:numPr>
        <w:tabs>
          <w:tab w:val="left" w:pos="1072"/>
        </w:tabs>
        <w:jc w:val="both"/>
      </w:pPr>
      <w:r>
        <w:rPr>
          <w:rFonts w:ascii="Adif Fago No Regular" w:eastAsia="Adif Fago No Regular" w:hAnsi="Adif Fago No Regular"/>
        </w:rPr>
        <w:t>Hinchamiento</w:t>
      </w:r>
      <w:r>
        <w:rPr>
          <w:rFonts w:ascii="Adif Fago No Regular" w:eastAsia="Adif Fago No Regular" w:hAnsi="Adif Fago No Regular"/>
          <w:spacing w:val="-2"/>
        </w:rPr>
        <w:t xml:space="preserve"> </w:t>
      </w:r>
      <w:r>
        <w:rPr>
          <w:rFonts w:ascii="Adif Fago No Regular" w:eastAsia="Adif Fago No Regular" w:hAnsi="Adif Fago No Regular"/>
        </w:rPr>
        <w:t>libre</w:t>
      </w:r>
      <w:r>
        <w:rPr>
          <w:rFonts w:ascii="Adif Fago No Regular" w:eastAsia="Adif Fago No Regular" w:hAnsi="Adif Fago No Regular"/>
          <w:spacing w:val="1"/>
        </w:rPr>
        <w:t xml:space="preserve"> </w:t>
      </w:r>
      <w:r>
        <w:rPr>
          <w:rFonts w:ascii="Adif Fago No Regular" w:eastAsia="Adif Fago No Regular" w:hAnsi="Adif Fago No Regular"/>
        </w:rPr>
        <w:t>(UNE</w:t>
      </w:r>
      <w:r>
        <w:rPr>
          <w:rFonts w:ascii="Adif Fago No Regular" w:eastAsia="Adif Fago No Regular" w:hAnsi="Adif Fago No Regular"/>
          <w:spacing w:val="-2"/>
        </w:rPr>
        <w:t xml:space="preserve"> </w:t>
      </w:r>
      <w:r>
        <w:rPr>
          <w:rFonts w:ascii="Adif Fago No Regular" w:eastAsia="Adif Fago No Regular" w:hAnsi="Adif Fago No Regular"/>
        </w:rPr>
        <w:t>103601</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1"/>
        </w:rPr>
        <w:t xml:space="preserve"> </w:t>
      </w:r>
      <w:r>
        <w:rPr>
          <w:rFonts w:ascii="Adif Fago No Regular" w:eastAsia="Adif Fago No Regular" w:hAnsi="Adif Fago No Regular"/>
          <w:spacing w:val="-2"/>
        </w:rPr>
        <w:t>equivalente)</w:t>
      </w:r>
    </w:p>
    <w:p w14:paraId="09921DA0" w14:textId="77777777" w:rsidR="003B27F0" w:rsidRDefault="00F60EA2">
      <w:pPr>
        <w:numPr>
          <w:ilvl w:val="0"/>
          <w:numId w:val="863"/>
        </w:numPr>
        <w:tabs>
          <w:tab w:val="left" w:pos="1072"/>
        </w:tabs>
        <w:jc w:val="both"/>
      </w:pPr>
      <w:r>
        <w:rPr>
          <w:rFonts w:ascii="Adif Fago No Regular" w:eastAsia="Adif Fago No Regular" w:hAnsi="Adif Fago No Regular"/>
          <w:spacing w:val="-4"/>
        </w:rPr>
        <w:t>Colapso</w:t>
      </w:r>
      <w:r>
        <w:rPr>
          <w:rFonts w:ascii="Adif Fago No Regular" w:eastAsia="Adif Fago No Regular" w:hAnsi="Adif Fago No Regular"/>
          <w:spacing w:val="-7"/>
        </w:rPr>
        <w:t xml:space="preserve"> </w:t>
      </w:r>
      <w:r>
        <w:rPr>
          <w:rFonts w:ascii="Adif Fago No Regular" w:eastAsia="Adif Fago No Regular" w:hAnsi="Adif Fago No Regular"/>
          <w:spacing w:val="-4"/>
        </w:rPr>
        <w:t>de</w:t>
      </w:r>
      <w:r>
        <w:rPr>
          <w:rFonts w:ascii="Adif Fago No Regular" w:eastAsia="Adif Fago No Regular" w:hAnsi="Adif Fago No Regular"/>
          <w:spacing w:val="-9"/>
        </w:rPr>
        <w:t xml:space="preserve"> </w:t>
      </w:r>
      <w:r>
        <w:rPr>
          <w:rFonts w:ascii="Adif Fago No Regular" w:eastAsia="Adif Fago No Regular" w:hAnsi="Adif Fago No Regular"/>
          <w:spacing w:val="-4"/>
        </w:rPr>
        <w:t>suelos</w:t>
      </w:r>
      <w:r>
        <w:rPr>
          <w:rFonts w:ascii="Adif Fago No Regular" w:eastAsia="Adif Fago No Regular" w:hAnsi="Adif Fago No Regular"/>
          <w:spacing w:val="-8"/>
        </w:rPr>
        <w:t xml:space="preserve"> </w:t>
      </w:r>
      <w:r>
        <w:rPr>
          <w:rFonts w:ascii="Adif Fago No Regular" w:eastAsia="Adif Fago No Regular" w:hAnsi="Adif Fago No Regular"/>
          <w:spacing w:val="-4"/>
        </w:rPr>
        <w:t>(UNE</w:t>
      </w:r>
      <w:r>
        <w:rPr>
          <w:rFonts w:ascii="Adif Fago No Regular" w:eastAsia="Adif Fago No Regular" w:hAnsi="Adif Fago No Regular"/>
          <w:spacing w:val="-7"/>
        </w:rPr>
        <w:t xml:space="preserve"> </w:t>
      </w:r>
      <w:r>
        <w:rPr>
          <w:rFonts w:ascii="Adif Fago No Regular" w:eastAsia="Adif Fago No Regular" w:hAnsi="Adif Fago No Regular"/>
          <w:spacing w:val="-4"/>
        </w:rPr>
        <w:t>103406</w:t>
      </w:r>
      <w:r>
        <w:rPr>
          <w:rFonts w:ascii="Adif Fago No Regular" w:eastAsia="Adif Fago No Regular" w:hAnsi="Adif Fago No Regular"/>
          <w:spacing w:val="-7"/>
        </w:rPr>
        <w:t xml:space="preserve"> </w:t>
      </w:r>
      <w:r>
        <w:rPr>
          <w:rFonts w:ascii="Adif Fago No Regular" w:eastAsia="Adif Fago No Regular" w:hAnsi="Adif Fago No Regular"/>
          <w:spacing w:val="-4"/>
        </w:rPr>
        <w:t>o</w:t>
      </w:r>
      <w:r>
        <w:rPr>
          <w:rFonts w:ascii="Adif Fago No Regular" w:eastAsia="Adif Fago No Regular" w:hAnsi="Adif Fago No Regular"/>
          <w:spacing w:val="-6"/>
        </w:rPr>
        <w:t xml:space="preserve"> </w:t>
      </w:r>
      <w:r>
        <w:rPr>
          <w:rFonts w:ascii="Adif Fago No Regular" w:eastAsia="Adif Fago No Regular" w:hAnsi="Adif Fago No Regular"/>
          <w:spacing w:val="-4"/>
        </w:rPr>
        <w:t>equivalente)</w:t>
      </w:r>
    </w:p>
    <w:p w14:paraId="4587492F" w14:textId="77777777" w:rsidR="003B27F0" w:rsidRDefault="00F60EA2">
      <w:pPr>
        <w:spacing w:before="169"/>
        <w:ind w:right="486"/>
        <w:jc w:val="both"/>
      </w:pPr>
      <w:r>
        <w:rPr>
          <w:rFonts w:ascii="Adif Fago No Regular" w:eastAsia="Adif Fago No Regular" w:hAnsi="Adif Fago No Regular"/>
        </w:rPr>
        <w:t xml:space="preserve">La Dirección de Obras podrá variar el tamaño de los lotes, ordenar la repetición de los ensayos, así </w:t>
      </w:r>
      <w:r>
        <w:rPr>
          <w:rFonts w:ascii="Adif Fago No Regular" w:eastAsia="Adif Fago No Regular" w:hAnsi="Adif Fago No Regular"/>
          <w:w w:val="105"/>
        </w:rPr>
        <w:t>como la realización de otros adicionales.</w:t>
      </w:r>
    </w:p>
    <w:p w14:paraId="720F638B" w14:textId="77777777" w:rsidR="003B27F0" w:rsidRDefault="00F60EA2">
      <w:pPr>
        <w:spacing w:before="200"/>
        <w:ind w:right="480"/>
        <w:jc w:val="both"/>
      </w:pPr>
      <w:r>
        <w:rPr>
          <w:rFonts w:ascii="Adif Fago No Regular" w:eastAsia="Adif Fago No Regular" w:hAnsi="Adif Fago No Regular"/>
        </w:rPr>
        <w:t>Si una vez realizados e interpretados los ensayos, se comprobase que las características del suelo difieren sustancialmente de las indicadas en el Proyecto o en estudios posteriores, se deberán determinar las acciones a llevar a cabo en lo que se refiere a las condiciones de utilización del material, teniendo en cuenta los valores de referencia recogidos en las Tablas I y II relativos a los “Suelos Aptos” y “Suelos Especiales”.</w:t>
      </w:r>
    </w:p>
    <w:p w14:paraId="536AB2AC" w14:textId="77777777" w:rsidR="003B27F0" w:rsidRDefault="00F60EA2">
      <w:pPr>
        <w:numPr>
          <w:ilvl w:val="1"/>
          <w:numId w:val="863"/>
        </w:numPr>
        <w:tabs>
          <w:tab w:val="left" w:pos="1526"/>
        </w:tabs>
        <w:spacing w:before="199"/>
        <w:jc w:val="both"/>
      </w:pPr>
      <w:r>
        <w:rPr>
          <w:rFonts w:ascii="Adif Fago No Regular" w:eastAsia="Adif Fago No Regular" w:hAnsi="Adif Fago No Regular"/>
        </w:rPr>
        <w:t>Control</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ejecución</w:t>
      </w:r>
    </w:p>
    <w:p w14:paraId="3F554EF8" w14:textId="77777777" w:rsidR="003B27F0" w:rsidRDefault="00F60EA2">
      <w:pPr>
        <w:spacing w:before="169"/>
        <w:ind w:right="478"/>
        <w:jc w:val="both"/>
      </w:pPr>
      <w:r>
        <w:rPr>
          <w:rFonts w:ascii="Adif Fago No Regular" w:eastAsia="Adif Fago No Regular" w:hAnsi="Adif Fago No Regular"/>
        </w:rPr>
        <w:t>El control de la compactación se hará por lotes. El lote está constituido por 5.000 m2 o fracción de material</w:t>
      </w:r>
      <w:r>
        <w:rPr>
          <w:rFonts w:ascii="Adif Fago No Regular" w:eastAsia="Adif Fago No Regular" w:hAnsi="Adif Fago No Regular"/>
          <w:spacing w:val="23"/>
        </w:rPr>
        <w:t xml:space="preserve"> </w:t>
      </w:r>
      <w:r>
        <w:rPr>
          <w:rFonts w:ascii="Adif Fago No Regular" w:eastAsia="Adif Fago No Regular" w:hAnsi="Adif Fago No Regular"/>
        </w:rPr>
        <w:t>compactado</w:t>
      </w:r>
      <w:r>
        <w:rPr>
          <w:rFonts w:ascii="Adif Fago No Regular" w:eastAsia="Adif Fago No Regular" w:hAnsi="Adif Fago No Regular"/>
          <w:spacing w:val="26"/>
        </w:rPr>
        <w:t xml:space="preserve"> </w:t>
      </w:r>
      <w:r>
        <w:rPr>
          <w:rFonts w:ascii="Adif Fago No Regular" w:eastAsia="Adif Fago No Regular" w:hAnsi="Adif Fago No Regular"/>
        </w:rPr>
        <w:t>o la</w:t>
      </w:r>
      <w:r>
        <w:rPr>
          <w:rFonts w:ascii="Adif Fago No Regular" w:eastAsia="Adif Fago No Regular" w:hAnsi="Adif Fago No Regular"/>
          <w:spacing w:val="26"/>
        </w:rPr>
        <w:t xml:space="preserve"> </w:t>
      </w:r>
      <w:r>
        <w:rPr>
          <w:rFonts w:ascii="Adif Fago No Regular" w:eastAsia="Adif Fago No Regular" w:hAnsi="Adif Fago No Regular"/>
        </w:rPr>
        <w:t>superficie tratada</w:t>
      </w:r>
      <w:r>
        <w:rPr>
          <w:rFonts w:ascii="Adif Fago No Regular" w:eastAsia="Adif Fago No Regular" w:hAnsi="Adif Fago No Regular"/>
          <w:spacing w:val="26"/>
        </w:rPr>
        <w:t xml:space="preserve"> </w:t>
      </w:r>
      <w:r>
        <w:rPr>
          <w:rFonts w:ascii="Adif Fago No Regular" w:eastAsia="Adif Fago No Regular" w:hAnsi="Adif Fago No Regular"/>
        </w:rPr>
        <w:t>en</w:t>
      </w:r>
      <w:r>
        <w:rPr>
          <w:rFonts w:ascii="Adif Fago No Regular" w:eastAsia="Adif Fago No Regular" w:hAnsi="Adif Fago No Regular"/>
          <w:spacing w:val="23"/>
        </w:rPr>
        <w:t xml:space="preserve"> </w:t>
      </w:r>
      <w:r>
        <w:rPr>
          <w:rFonts w:ascii="Adif Fago No Regular" w:eastAsia="Adif Fago No Regular" w:hAnsi="Adif Fago No Regular"/>
        </w:rPr>
        <w:t>un</w:t>
      </w:r>
      <w:r>
        <w:rPr>
          <w:rFonts w:ascii="Adif Fago No Regular" w:eastAsia="Adif Fago No Regular" w:hAnsi="Adif Fago No Regular"/>
          <w:spacing w:val="26"/>
        </w:rPr>
        <w:t xml:space="preserve"> </w:t>
      </w:r>
      <w:r>
        <w:rPr>
          <w:rFonts w:ascii="Adif Fago No Regular" w:eastAsia="Adif Fago No Regular" w:hAnsi="Adif Fago No Regular"/>
        </w:rPr>
        <w:t>día,</w:t>
      </w:r>
      <w:r>
        <w:rPr>
          <w:rFonts w:ascii="Adif Fago No Regular" w:eastAsia="Adif Fago No Regular" w:hAnsi="Adif Fago No Regular"/>
          <w:spacing w:val="26"/>
        </w:rPr>
        <w:t xml:space="preserve"> </w:t>
      </w:r>
      <w:r>
        <w:rPr>
          <w:rFonts w:ascii="Adif Fago No Regular" w:eastAsia="Adif Fago No Regular" w:hAnsi="Adif Fago No Regular"/>
        </w:rPr>
        <w:t>si</w:t>
      </w:r>
      <w:r>
        <w:rPr>
          <w:rFonts w:ascii="Adif Fago No Regular" w:eastAsia="Adif Fago No Regular" w:hAnsi="Adif Fago No Regular"/>
          <w:spacing w:val="26"/>
        </w:rPr>
        <w:t xml:space="preserve"> </w:t>
      </w:r>
      <w:r>
        <w:rPr>
          <w:rFonts w:ascii="Adif Fago No Regular" w:eastAsia="Adif Fago No Regular" w:hAnsi="Adif Fago No Regular"/>
        </w:rPr>
        <w:t>ésta</w:t>
      </w:r>
      <w:r>
        <w:rPr>
          <w:rFonts w:ascii="Adif Fago No Regular" w:eastAsia="Adif Fago No Regular" w:hAnsi="Adif Fago No Regular"/>
          <w:spacing w:val="26"/>
        </w:rPr>
        <w:t xml:space="preserve"> </w:t>
      </w:r>
      <w:r>
        <w:rPr>
          <w:rFonts w:ascii="Adif Fago No Regular" w:eastAsia="Adif Fago No Regular" w:hAnsi="Adif Fago No Regular"/>
        </w:rPr>
        <w:t>es menor</w:t>
      </w:r>
      <w:r>
        <w:rPr>
          <w:rFonts w:ascii="Adif Fago No Regular" w:eastAsia="Adif Fago No Regular" w:hAnsi="Adif Fago No Regular"/>
          <w:spacing w:val="26"/>
        </w:rPr>
        <w:t xml:space="preserve"> </w:t>
      </w:r>
      <w:r>
        <w:rPr>
          <w:rFonts w:ascii="Adif Fago No Regular" w:eastAsia="Adif Fago No Regular" w:hAnsi="Adif Fago No Regular"/>
        </w:rPr>
        <w:t>que</w:t>
      </w:r>
      <w:r>
        <w:rPr>
          <w:rFonts w:ascii="Adif Fago No Regular" w:eastAsia="Adif Fago No Regular" w:hAnsi="Adif Fago No Regular"/>
          <w:spacing w:val="25"/>
        </w:rPr>
        <w:t xml:space="preserve"> </w:t>
      </w:r>
      <w:r>
        <w:rPr>
          <w:rFonts w:ascii="Adif Fago No Regular" w:eastAsia="Adif Fago No Regular" w:hAnsi="Adif Fago No Regular"/>
        </w:rPr>
        <w:t>5.000</w:t>
      </w:r>
      <w:r>
        <w:rPr>
          <w:rFonts w:ascii="Adif Fago No Regular" w:eastAsia="Adif Fago No Regular" w:hAnsi="Adif Fago No Regular"/>
          <w:spacing w:val="37"/>
        </w:rPr>
        <w:t xml:space="preserve"> </w:t>
      </w:r>
      <w:r>
        <w:rPr>
          <w:rFonts w:ascii="Adif Fago No Regular" w:eastAsia="Adif Fago No Regular" w:hAnsi="Adif Fago No Regular"/>
        </w:rPr>
        <w:t>m2.</w:t>
      </w:r>
    </w:p>
    <w:p w14:paraId="46C35BCE" w14:textId="77777777" w:rsidR="003B27F0" w:rsidRDefault="00F60EA2">
      <w:pPr>
        <w:spacing w:before="200"/>
        <w:ind w:right="480"/>
        <w:jc w:val="both"/>
      </w:pPr>
      <w:r>
        <w:rPr>
          <w:rFonts w:ascii="Adif Fago No Regular" w:eastAsia="Adif Fago No Regular" w:hAnsi="Adif Fago No Regular"/>
        </w:rPr>
        <w:t xml:space="preserve">La campaña de medidas in situ se realizará </w:t>
      </w:r>
      <w:proofErr w:type="gramStart"/>
      <w:r>
        <w:rPr>
          <w:rFonts w:ascii="Adif Fago No Regular" w:eastAsia="Adif Fago No Regular" w:hAnsi="Adif Fago No Regular"/>
        </w:rPr>
        <w:t>de acuerdo a</w:t>
      </w:r>
      <w:proofErr w:type="gramEnd"/>
      <w:r>
        <w:rPr>
          <w:rFonts w:ascii="Adif Fago No Regular" w:eastAsia="Adif Fago No Regular" w:hAnsi="Adif Fago No Regular"/>
        </w:rPr>
        <w:t xml:space="preserve"> las condiciones, indicadas en la Tabla III, </w:t>
      </w:r>
      <w:r>
        <w:rPr>
          <w:rFonts w:ascii="Adif Fago No Regular" w:eastAsia="Adif Fago No Regular" w:hAnsi="Adif Fago No Regular"/>
          <w:w w:val="105"/>
        </w:rPr>
        <w:t>referentes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número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mínimo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ensayos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valores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referencia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extremo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se </w:t>
      </w:r>
      <w:r>
        <w:rPr>
          <w:rFonts w:ascii="Adif Fago No Regular" w:eastAsia="Adif Fago No Regular" w:hAnsi="Adif Fago No Regular"/>
        </w:rPr>
        <w:t xml:space="preserve">pueden obtener en los ensayos realizados, pudiendo ser modificadas según criterio de la Dirección </w:t>
      </w:r>
      <w:r>
        <w:rPr>
          <w:rFonts w:ascii="Adif Fago No Regular" w:eastAsia="Adif Fago No Regular" w:hAnsi="Adif Fago No Regular"/>
          <w:w w:val="105"/>
        </w:rPr>
        <w:t>de Obra.</w:t>
      </w:r>
    </w:p>
    <w:p w14:paraId="4FA5D443" w14:textId="77777777" w:rsidR="003B27F0" w:rsidRDefault="00F60EA2">
      <w:pPr>
        <w:spacing w:before="202"/>
        <w:ind w:right="486"/>
        <w:jc w:val="both"/>
      </w:pPr>
      <w:r>
        <w:rPr>
          <w:rFonts w:ascii="Adif Fago No Regular" w:eastAsia="Adif Fago No Regular" w:hAnsi="Adif Fago No Regular"/>
        </w:rPr>
        <w:t>Las medidas se realizarán en puntos repartidos uniformemente en la superficie correspondiente al lote</w:t>
      </w:r>
      <w:r>
        <w:rPr>
          <w:rFonts w:ascii="Adif Fago No Regular" w:eastAsia="Adif Fago No Regular" w:hAnsi="Adif Fago No Regular"/>
          <w:spacing w:val="26"/>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tal</w:t>
      </w:r>
      <w:r>
        <w:rPr>
          <w:rFonts w:ascii="Adif Fago No Regular" w:eastAsia="Adif Fago No Regular" w:hAnsi="Adif Fago No Regular"/>
          <w:spacing w:val="24"/>
        </w:rPr>
        <w:t xml:space="preserve"> </w:t>
      </w:r>
      <w:r>
        <w:rPr>
          <w:rFonts w:ascii="Adif Fago No Regular" w:eastAsia="Adif Fago No Regular" w:hAnsi="Adif Fago No Regular"/>
        </w:rPr>
        <w:t>manera</w:t>
      </w:r>
      <w:r>
        <w:rPr>
          <w:rFonts w:ascii="Adif Fago No Regular" w:eastAsia="Adif Fago No Regular" w:hAnsi="Adif Fago No Regular"/>
          <w:spacing w:val="25"/>
        </w:rPr>
        <w:t xml:space="preserve"> </w:t>
      </w:r>
      <w:r>
        <w:rPr>
          <w:rFonts w:ascii="Adif Fago No Regular" w:eastAsia="Adif Fago No Regular" w:hAnsi="Adif Fago No Regular"/>
        </w:rPr>
        <w:t>que</w:t>
      </w:r>
      <w:r>
        <w:rPr>
          <w:rFonts w:ascii="Adif Fago No Regular" w:eastAsia="Adif Fago No Regular" w:hAnsi="Adif Fago No Regular"/>
          <w:spacing w:val="26"/>
        </w:rPr>
        <w:t xml:space="preserve"> </w:t>
      </w:r>
      <w:r>
        <w:rPr>
          <w:rFonts w:ascii="Adif Fago No Regular" w:eastAsia="Adif Fago No Regular" w:hAnsi="Adif Fago No Regular"/>
        </w:rPr>
        <w:t>se</w:t>
      </w:r>
      <w:r>
        <w:rPr>
          <w:rFonts w:ascii="Adif Fago No Regular" w:eastAsia="Adif Fago No Regular" w:hAnsi="Adif Fago No Regular"/>
          <w:spacing w:val="26"/>
        </w:rPr>
        <w:t xml:space="preserve"> </w:t>
      </w:r>
      <w:r>
        <w:rPr>
          <w:rFonts w:ascii="Adif Fago No Regular" w:eastAsia="Adif Fago No Regular" w:hAnsi="Adif Fago No Regular"/>
        </w:rPr>
        <w:t>pueda</w:t>
      </w:r>
      <w:r>
        <w:rPr>
          <w:rFonts w:ascii="Adif Fago No Regular" w:eastAsia="Adif Fago No Regular" w:hAnsi="Adif Fago No Regular"/>
          <w:spacing w:val="25"/>
        </w:rPr>
        <w:t xml:space="preserve"> </w:t>
      </w:r>
      <w:r>
        <w:rPr>
          <w:rFonts w:ascii="Adif Fago No Regular" w:eastAsia="Adif Fago No Regular" w:hAnsi="Adif Fago No Regular"/>
        </w:rPr>
        <w:t>asimilar</w:t>
      </w:r>
      <w:r>
        <w:rPr>
          <w:rFonts w:ascii="Adif Fago No Regular" w:eastAsia="Adif Fago No Regular" w:hAnsi="Adif Fago No Regular"/>
          <w:spacing w:val="23"/>
        </w:rPr>
        <w:t xml:space="preserve"> </w:t>
      </w:r>
      <w:r>
        <w:rPr>
          <w:rFonts w:ascii="Adif Fago No Regular" w:eastAsia="Adif Fago No Regular" w:hAnsi="Adif Fago No Regular"/>
        </w:rPr>
        <w:t>cada</w:t>
      </w:r>
      <w:r>
        <w:rPr>
          <w:rFonts w:ascii="Adif Fago No Regular" w:eastAsia="Adif Fago No Regular" w:hAnsi="Adif Fago No Regular"/>
          <w:spacing w:val="25"/>
        </w:rPr>
        <w:t xml:space="preserve"> </w:t>
      </w:r>
      <w:r>
        <w:rPr>
          <w:rFonts w:ascii="Adif Fago No Regular" w:eastAsia="Adif Fago No Regular" w:hAnsi="Adif Fago No Regular"/>
        </w:rPr>
        <w:t>punto</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5"/>
        </w:rPr>
        <w:t xml:space="preserve"> </w:t>
      </w:r>
      <w:r>
        <w:rPr>
          <w:rFonts w:ascii="Adif Fago No Regular" w:eastAsia="Adif Fago No Regular" w:hAnsi="Adif Fago No Regular"/>
        </w:rPr>
        <w:t>una</w:t>
      </w:r>
      <w:r>
        <w:rPr>
          <w:rFonts w:ascii="Adif Fago No Regular" w:eastAsia="Adif Fago No Regular" w:hAnsi="Adif Fago No Regular"/>
          <w:spacing w:val="27"/>
        </w:rPr>
        <w:t xml:space="preserve"> </w:t>
      </w:r>
      <w:r>
        <w:rPr>
          <w:rFonts w:ascii="Adif Fago No Regular" w:eastAsia="Adif Fago No Regular" w:hAnsi="Adif Fago No Regular"/>
        </w:rPr>
        <w:t>superficie</w:t>
      </w:r>
      <w:r>
        <w:rPr>
          <w:rFonts w:ascii="Adif Fago No Regular" w:eastAsia="Adif Fago No Regular" w:hAnsi="Adif Fago No Regular"/>
          <w:spacing w:val="26"/>
        </w:rPr>
        <w:t xml:space="preserve"> </w:t>
      </w:r>
      <w:r>
        <w:rPr>
          <w:rFonts w:ascii="Adif Fago No Regular" w:eastAsia="Adif Fago No Regular" w:hAnsi="Adif Fago No Regular"/>
        </w:rPr>
        <w:t>equivalente</w:t>
      </w:r>
      <w:r>
        <w:rPr>
          <w:rFonts w:ascii="Adif Fago No Regular" w:eastAsia="Adif Fago No Regular" w:hAnsi="Adif Fago No Regular"/>
          <w:spacing w:val="22"/>
        </w:rPr>
        <w:t xml:space="preserve"> </w:t>
      </w:r>
      <w:r>
        <w:rPr>
          <w:rFonts w:ascii="Adif Fago No Regular" w:eastAsia="Adif Fago No Regular" w:hAnsi="Adif Fago No Regular"/>
        </w:rPr>
        <w:t>a</w:t>
      </w:r>
      <w:r>
        <w:rPr>
          <w:rFonts w:ascii="Adif Fago No Regular" w:eastAsia="Adif Fago No Regular" w:hAnsi="Adif Fago No Regular"/>
          <w:spacing w:val="27"/>
        </w:rPr>
        <w:t xml:space="preserve"> </w:t>
      </w:r>
      <w:r>
        <w:rPr>
          <w:rFonts w:ascii="Adif Fago No Regular" w:eastAsia="Adif Fago No Regular" w:hAnsi="Adif Fago No Regular"/>
        </w:rPr>
        <w:t>500</w:t>
      </w:r>
      <w:r>
        <w:rPr>
          <w:rFonts w:ascii="Adif Fago No Regular" w:eastAsia="Adif Fago No Regular" w:hAnsi="Adif Fago No Regular"/>
          <w:spacing w:val="33"/>
        </w:rPr>
        <w:t xml:space="preserve"> </w:t>
      </w:r>
      <w:r>
        <w:rPr>
          <w:rFonts w:ascii="Adif Fago No Regular" w:eastAsia="Adif Fago No Regular" w:hAnsi="Adif Fago No Regular"/>
        </w:rPr>
        <w:t>m2.</w:t>
      </w:r>
    </w:p>
    <w:p w14:paraId="27CCF3CB" w14:textId="77777777" w:rsidR="003B27F0" w:rsidRDefault="003B27F0">
      <w:pPr>
        <w:jc w:val="both"/>
        <w:rPr>
          <w:sz w:val="20"/>
        </w:rPr>
      </w:pPr>
    </w:p>
    <w:p w14:paraId="7CB18A55" w14:textId="77777777" w:rsidR="003B27F0" w:rsidRDefault="003B27F0">
      <w:pPr>
        <w:jc w:val="both"/>
        <w:rPr>
          <w:sz w:val="20"/>
        </w:rPr>
      </w:pPr>
    </w:p>
    <w:p w14:paraId="4214EC0B" w14:textId="77777777" w:rsidR="003B27F0" w:rsidRDefault="003B27F0">
      <w:pPr>
        <w:spacing w:before="60"/>
        <w:jc w:val="both"/>
        <w:rPr>
          <w:sz w:val="20"/>
        </w:rPr>
      </w:pPr>
    </w:p>
    <w:tbl>
      <w:tblPr>
        <w:tblStyle w:val="TableNormal"/>
        <w:tblW w:w="0" w:type="auto"/>
        <w:tblInd w:w="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8"/>
        <w:gridCol w:w="924"/>
        <w:gridCol w:w="1956"/>
        <w:gridCol w:w="1828"/>
        <w:gridCol w:w="2251"/>
      </w:tblGrid>
      <w:tr w:rsidR="003B27F0" w14:paraId="1DE0E511" w14:textId="77777777">
        <w:trPr>
          <w:trHeight w:val="1120"/>
        </w:trPr>
        <w:tc>
          <w:tcPr>
            <w:tcW w:w="2078" w:type="dxa"/>
          </w:tcPr>
          <w:p w14:paraId="37B043EE" w14:textId="77777777" w:rsidR="003B27F0" w:rsidRDefault="003B27F0">
            <w:pPr>
              <w:pStyle w:val="TableParagraph"/>
              <w:spacing w:before="198" w:line="240" w:lineRule="auto"/>
              <w:ind w:left="0"/>
              <w:rPr>
                <w:sz w:val="20"/>
              </w:rPr>
            </w:pPr>
          </w:p>
          <w:p w14:paraId="002AC473" w14:textId="77777777" w:rsidR="003B27F0" w:rsidRDefault="00F60EA2">
            <w:pPr>
              <w:pStyle w:val="TableParagraph"/>
              <w:spacing w:line="240" w:lineRule="auto"/>
              <w:ind w:left="575"/>
              <w:rPr>
                <w:rFonts w:ascii="Arial Narrow" w:hAnsi="Arial Narrow"/>
                <w:b/>
                <w:sz w:val="20"/>
              </w:rPr>
            </w:pPr>
            <w:r>
              <w:rPr>
                <w:rFonts w:ascii="Arial Narrow" w:hAnsi="Arial Narrow"/>
                <w:b/>
                <w:spacing w:val="-2"/>
                <w:w w:val="115"/>
                <w:sz w:val="20"/>
              </w:rPr>
              <w:t>Parámetro</w:t>
            </w:r>
          </w:p>
        </w:tc>
        <w:tc>
          <w:tcPr>
            <w:tcW w:w="924" w:type="dxa"/>
          </w:tcPr>
          <w:p w14:paraId="03BF3218" w14:textId="77777777" w:rsidR="003B27F0" w:rsidRDefault="003B27F0">
            <w:pPr>
              <w:pStyle w:val="TableParagraph"/>
              <w:spacing w:before="61" w:line="240" w:lineRule="auto"/>
              <w:ind w:left="0"/>
              <w:rPr>
                <w:sz w:val="20"/>
              </w:rPr>
            </w:pPr>
          </w:p>
          <w:p w14:paraId="58F16CAE" w14:textId="77777777" w:rsidR="003B27F0" w:rsidRDefault="00F60EA2">
            <w:pPr>
              <w:pStyle w:val="TableParagraph"/>
              <w:spacing w:line="285" w:lineRule="auto"/>
              <w:ind w:left="107" w:firstLine="2"/>
              <w:rPr>
                <w:rFonts w:ascii="Arial Narrow" w:hAnsi="Arial Narrow"/>
                <w:b/>
                <w:sz w:val="20"/>
              </w:rPr>
            </w:pPr>
            <w:r>
              <w:rPr>
                <w:rFonts w:ascii="Arial Narrow" w:hAnsi="Arial Narrow"/>
                <w:b/>
                <w:spacing w:val="-2"/>
                <w:w w:val="110"/>
                <w:sz w:val="20"/>
              </w:rPr>
              <w:t xml:space="preserve">Número </w:t>
            </w:r>
            <w:r>
              <w:rPr>
                <w:rFonts w:ascii="Arial Narrow" w:hAnsi="Arial Narrow"/>
                <w:b/>
                <w:spacing w:val="-2"/>
                <w:sz w:val="20"/>
              </w:rPr>
              <w:t>ensayos</w:t>
            </w:r>
          </w:p>
        </w:tc>
        <w:tc>
          <w:tcPr>
            <w:tcW w:w="1956" w:type="dxa"/>
          </w:tcPr>
          <w:p w14:paraId="40E32CA2" w14:textId="77777777" w:rsidR="003B27F0" w:rsidRDefault="003B27F0">
            <w:pPr>
              <w:pStyle w:val="TableParagraph"/>
              <w:spacing w:before="198" w:line="240" w:lineRule="auto"/>
              <w:ind w:left="0"/>
              <w:rPr>
                <w:sz w:val="20"/>
              </w:rPr>
            </w:pPr>
          </w:p>
          <w:p w14:paraId="6634193E" w14:textId="77777777" w:rsidR="003B27F0" w:rsidRDefault="00F60EA2">
            <w:pPr>
              <w:pStyle w:val="TableParagraph"/>
              <w:spacing w:line="240" w:lineRule="auto"/>
              <w:ind w:left="134"/>
              <w:rPr>
                <w:rFonts w:ascii="Arial Narrow"/>
                <w:b/>
                <w:sz w:val="20"/>
              </w:rPr>
            </w:pPr>
            <w:r>
              <w:rPr>
                <w:rFonts w:ascii="Arial Narrow"/>
                <w:b/>
                <w:w w:val="115"/>
                <w:sz w:val="20"/>
              </w:rPr>
              <w:t>Valor</w:t>
            </w:r>
            <w:r>
              <w:rPr>
                <w:rFonts w:ascii="Arial Narrow"/>
                <w:b/>
                <w:spacing w:val="-7"/>
                <w:w w:val="115"/>
                <w:sz w:val="20"/>
              </w:rPr>
              <w:t xml:space="preserve"> </w:t>
            </w:r>
            <w:r>
              <w:rPr>
                <w:rFonts w:ascii="Arial Narrow"/>
                <w:b/>
                <w:w w:val="115"/>
                <w:sz w:val="20"/>
              </w:rPr>
              <w:t>de</w:t>
            </w:r>
            <w:r>
              <w:rPr>
                <w:rFonts w:ascii="Arial Narrow"/>
                <w:b/>
                <w:spacing w:val="-7"/>
                <w:w w:val="115"/>
                <w:sz w:val="20"/>
              </w:rPr>
              <w:t xml:space="preserve"> </w:t>
            </w:r>
            <w:r>
              <w:rPr>
                <w:rFonts w:ascii="Arial Narrow"/>
                <w:b/>
                <w:spacing w:val="-2"/>
                <w:w w:val="115"/>
                <w:sz w:val="20"/>
              </w:rPr>
              <w:t>referencia</w:t>
            </w:r>
          </w:p>
        </w:tc>
        <w:tc>
          <w:tcPr>
            <w:tcW w:w="1828" w:type="dxa"/>
          </w:tcPr>
          <w:p w14:paraId="77B949EB" w14:textId="77777777" w:rsidR="003B27F0" w:rsidRDefault="003B27F0">
            <w:pPr>
              <w:pStyle w:val="TableParagraph"/>
              <w:spacing w:before="198" w:line="240" w:lineRule="auto"/>
              <w:ind w:left="0"/>
              <w:rPr>
                <w:sz w:val="20"/>
              </w:rPr>
            </w:pPr>
          </w:p>
          <w:p w14:paraId="1A55B9E1" w14:textId="77777777" w:rsidR="003B27F0" w:rsidRDefault="00F60EA2">
            <w:pPr>
              <w:pStyle w:val="TableParagraph"/>
              <w:spacing w:line="240" w:lineRule="auto"/>
              <w:ind w:left="291"/>
              <w:rPr>
                <w:rFonts w:ascii="Arial Narrow"/>
                <w:b/>
                <w:sz w:val="20"/>
              </w:rPr>
            </w:pPr>
            <w:r>
              <w:rPr>
                <w:rFonts w:ascii="Arial Narrow"/>
                <w:b/>
                <w:w w:val="110"/>
                <w:sz w:val="20"/>
              </w:rPr>
              <w:t>Valor</w:t>
            </w:r>
            <w:r>
              <w:rPr>
                <w:rFonts w:ascii="Arial Narrow"/>
                <w:b/>
                <w:spacing w:val="1"/>
                <w:w w:val="110"/>
                <w:sz w:val="20"/>
              </w:rPr>
              <w:t xml:space="preserve"> </w:t>
            </w:r>
            <w:r>
              <w:rPr>
                <w:rFonts w:ascii="Arial Narrow"/>
                <w:b/>
                <w:spacing w:val="-2"/>
                <w:w w:val="110"/>
                <w:sz w:val="20"/>
              </w:rPr>
              <w:t>extremo</w:t>
            </w:r>
          </w:p>
        </w:tc>
        <w:tc>
          <w:tcPr>
            <w:tcW w:w="2251" w:type="dxa"/>
          </w:tcPr>
          <w:p w14:paraId="65C8A9CE" w14:textId="77777777" w:rsidR="003B27F0" w:rsidRDefault="00F60EA2">
            <w:pPr>
              <w:pStyle w:val="TableParagraph"/>
              <w:spacing w:before="16" w:line="285" w:lineRule="auto"/>
              <w:ind w:left="208" w:right="181" w:firstLine="442"/>
              <w:rPr>
                <w:rFonts w:ascii="Arial Narrow"/>
                <w:b/>
                <w:sz w:val="20"/>
              </w:rPr>
            </w:pPr>
            <w:r>
              <w:rPr>
                <w:rFonts w:ascii="Arial Narrow"/>
                <w:b/>
                <w:w w:val="110"/>
                <w:sz w:val="20"/>
              </w:rPr>
              <w:t>% ensayos comprendidos entre valor</w:t>
            </w:r>
            <w:r>
              <w:rPr>
                <w:rFonts w:ascii="Arial Narrow"/>
                <w:b/>
                <w:spacing w:val="24"/>
                <w:w w:val="110"/>
                <w:sz w:val="20"/>
              </w:rPr>
              <w:t xml:space="preserve"> </w:t>
            </w:r>
            <w:r>
              <w:rPr>
                <w:rFonts w:ascii="Arial Narrow"/>
                <w:b/>
                <w:w w:val="110"/>
                <w:sz w:val="20"/>
              </w:rPr>
              <w:t>de</w:t>
            </w:r>
            <w:r>
              <w:rPr>
                <w:rFonts w:ascii="Arial Narrow"/>
                <w:b/>
                <w:spacing w:val="25"/>
                <w:w w:val="110"/>
                <w:sz w:val="20"/>
              </w:rPr>
              <w:t xml:space="preserve"> </w:t>
            </w:r>
            <w:r>
              <w:rPr>
                <w:rFonts w:ascii="Arial Narrow"/>
                <w:b/>
                <w:w w:val="110"/>
                <w:sz w:val="20"/>
              </w:rPr>
              <w:t>referencia</w:t>
            </w:r>
            <w:r>
              <w:rPr>
                <w:rFonts w:ascii="Arial Narrow"/>
                <w:b/>
                <w:spacing w:val="28"/>
                <w:w w:val="110"/>
                <w:sz w:val="20"/>
              </w:rPr>
              <w:t xml:space="preserve"> </w:t>
            </w:r>
            <w:r>
              <w:rPr>
                <w:rFonts w:ascii="Arial Narrow"/>
                <w:b/>
                <w:spacing w:val="-10"/>
                <w:w w:val="110"/>
                <w:sz w:val="20"/>
              </w:rPr>
              <w:t>y</w:t>
            </w:r>
          </w:p>
          <w:p w14:paraId="5E271F19" w14:textId="77777777" w:rsidR="003B27F0" w:rsidRDefault="00F60EA2">
            <w:pPr>
              <w:pStyle w:val="TableParagraph"/>
              <w:spacing w:line="226" w:lineRule="exact"/>
              <w:ind w:left="758"/>
              <w:rPr>
                <w:rFonts w:ascii="Arial Narrow"/>
                <w:b/>
                <w:sz w:val="20"/>
              </w:rPr>
            </w:pPr>
            <w:r>
              <w:rPr>
                <w:rFonts w:ascii="Arial Narrow"/>
                <w:b/>
                <w:spacing w:val="-2"/>
                <w:w w:val="115"/>
                <w:sz w:val="20"/>
              </w:rPr>
              <w:t>extremo</w:t>
            </w:r>
          </w:p>
        </w:tc>
      </w:tr>
      <w:tr w:rsidR="003B27F0" w14:paraId="26FEDE47" w14:textId="77777777">
        <w:trPr>
          <w:trHeight w:val="731"/>
        </w:trPr>
        <w:tc>
          <w:tcPr>
            <w:tcW w:w="2078" w:type="dxa"/>
          </w:tcPr>
          <w:p w14:paraId="57C06EA1" w14:textId="77777777" w:rsidR="003B27F0" w:rsidRDefault="00F60EA2">
            <w:pPr>
              <w:pStyle w:val="TableParagraph"/>
              <w:spacing w:before="2" w:line="290" w:lineRule="auto"/>
              <w:ind w:left="107"/>
              <w:rPr>
                <w:sz w:val="20"/>
              </w:rPr>
            </w:pPr>
            <w:r>
              <w:rPr>
                <w:w w:val="105"/>
                <w:sz w:val="20"/>
              </w:rPr>
              <w:t xml:space="preserve">Densidad de </w:t>
            </w:r>
            <w:r>
              <w:rPr>
                <w:sz w:val="20"/>
              </w:rPr>
              <w:t>compactación in situ</w:t>
            </w:r>
          </w:p>
        </w:tc>
        <w:tc>
          <w:tcPr>
            <w:tcW w:w="924" w:type="dxa"/>
          </w:tcPr>
          <w:p w14:paraId="0C60EBD6" w14:textId="77777777" w:rsidR="003B27F0" w:rsidRDefault="00F60EA2">
            <w:pPr>
              <w:pStyle w:val="TableParagraph"/>
              <w:spacing w:before="2" w:line="240" w:lineRule="auto"/>
              <w:ind w:left="107"/>
              <w:rPr>
                <w:sz w:val="20"/>
              </w:rPr>
            </w:pPr>
            <w:r>
              <w:rPr>
                <w:spacing w:val="-5"/>
                <w:w w:val="105"/>
                <w:sz w:val="20"/>
              </w:rPr>
              <w:t>10</w:t>
            </w:r>
          </w:p>
        </w:tc>
        <w:tc>
          <w:tcPr>
            <w:tcW w:w="1956" w:type="dxa"/>
          </w:tcPr>
          <w:p w14:paraId="7D441FF2" w14:textId="77777777" w:rsidR="003B27F0" w:rsidRDefault="00F60EA2">
            <w:pPr>
              <w:pStyle w:val="TableParagraph"/>
              <w:spacing w:before="1" w:line="288" w:lineRule="auto"/>
              <w:ind w:left="108" w:right="125"/>
              <w:rPr>
                <w:sz w:val="20"/>
              </w:rPr>
            </w:pPr>
            <w:r>
              <w:rPr>
                <w:rFonts w:ascii="Calibri" w:hAnsi="Calibri"/>
                <w:sz w:val="20"/>
              </w:rPr>
              <w:t xml:space="preserve">γ </w:t>
            </w:r>
            <w:r>
              <w:rPr>
                <w:rFonts w:ascii="Maiandra GD" w:hAnsi="Maiandra GD"/>
                <w:sz w:val="20"/>
              </w:rPr>
              <w:t>≥</w:t>
            </w:r>
            <w:r>
              <w:rPr>
                <w:rFonts w:ascii="Maiandra GD" w:hAnsi="Maiandra GD"/>
                <w:spacing w:val="-5"/>
                <w:sz w:val="20"/>
              </w:rPr>
              <w:t xml:space="preserve"> </w:t>
            </w:r>
            <w:r>
              <w:rPr>
                <w:sz w:val="20"/>
              </w:rPr>
              <w:t xml:space="preserve">95% </w:t>
            </w:r>
            <w:proofErr w:type="spellStart"/>
            <w:r>
              <w:rPr>
                <w:rFonts w:ascii="Calibri" w:hAnsi="Calibri"/>
                <w:sz w:val="20"/>
              </w:rPr>
              <w:t>γ</w:t>
            </w:r>
            <w:r>
              <w:rPr>
                <w:sz w:val="20"/>
              </w:rPr>
              <w:t>max</w:t>
            </w:r>
            <w:proofErr w:type="spellEnd"/>
            <w:r>
              <w:rPr>
                <w:sz w:val="20"/>
              </w:rPr>
              <w:t xml:space="preserve">-PM </w:t>
            </w:r>
            <w:r>
              <w:rPr>
                <w:rFonts w:ascii="Calibri" w:hAnsi="Calibri"/>
                <w:sz w:val="20"/>
              </w:rPr>
              <w:t>γ</w:t>
            </w:r>
            <w:r>
              <w:rPr>
                <w:rFonts w:ascii="Calibri" w:hAnsi="Calibri"/>
                <w:spacing w:val="31"/>
                <w:sz w:val="20"/>
              </w:rPr>
              <w:t xml:space="preserve"> </w:t>
            </w:r>
            <w:r>
              <w:rPr>
                <w:rFonts w:ascii="Maiandra GD" w:hAnsi="Maiandra GD"/>
                <w:sz w:val="20"/>
              </w:rPr>
              <w:t>≥</w:t>
            </w:r>
            <w:r>
              <w:rPr>
                <w:rFonts w:ascii="Maiandra GD" w:hAnsi="Maiandra GD"/>
                <w:spacing w:val="17"/>
                <w:sz w:val="20"/>
              </w:rPr>
              <w:t xml:space="preserve"> </w:t>
            </w:r>
            <w:r>
              <w:rPr>
                <w:sz w:val="20"/>
              </w:rPr>
              <w:t>98%</w:t>
            </w:r>
            <w:r>
              <w:rPr>
                <w:spacing w:val="26"/>
                <w:sz w:val="20"/>
              </w:rPr>
              <w:t xml:space="preserve"> </w:t>
            </w:r>
            <w:proofErr w:type="spellStart"/>
            <w:r>
              <w:rPr>
                <w:rFonts w:ascii="Calibri" w:hAnsi="Calibri"/>
                <w:sz w:val="20"/>
              </w:rPr>
              <w:t>γ</w:t>
            </w:r>
            <w:r>
              <w:rPr>
                <w:sz w:val="20"/>
              </w:rPr>
              <w:t>max</w:t>
            </w:r>
            <w:proofErr w:type="spellEnd"/>
            <w:r>
              <w:rPr>
                <w:sz w:val="20"/>
              </w:rPr>
              <w:t>-</w:t>
            </w:r>
            <w:r>
              <w:rPr>
                <w:spacing w:val="-8"/>
                <w:sz w:val="20"/>
              </w:rPr>
              <w:t>PN</w:t>
            </w:r>
          </w:p>
        </w:tc>
        <w:tc>
          <w:tcPr>
            <w:tcW w:w="1828" w:type="dxa"/>
          </w:tcPr>
          <w:p w14:paraId="398A7163" w14:textId="77777777" w:rsidR="003B27F0" w:rsidRDefault="00F60EA2">
            <w:pPr>
              <w:pStyle w:val="TableParagraph"/>
              <w:spacing w:before="1" w:line="240" w:lineRule="auto"/>
              <w:ind w:left="106"/>
              <w:rPr>
                <w:sz w:val="20"/>
              </w:rPr>
            </w:pPr>
            <w:r>
              <w:rPr>
                <w:sz w:val="20"/>
              </w:rPr>
              <w:t>92%</w:t>
            </w:r>
            <w:r>
              <w:rPr>
                <w:spacing w:val="65"/>
                <w:sz w:val="20"/>
              </w:rPr>
              <w:t xml:space="preserve"> </w:t>
            </w:r>
            <w:proofErr w:type="spellStart"/>
            <w:r>
              <w:rPr>
                <w:rFonts w:ascii="Calibri" w:hAnsi="Calibri"/>
                <w:sz w:val="20"/>
              </w:rPr>
              <w:t>γ</w:t>
            </w:r>
            <w:r>
              <w:rPr>
                <w:sz w:val="20"/>
              </w:rPr>
              <w:t>max</w:t>
            </w:r>
            <w:proofErr w:type="spellEnd"/>
            <w:r>
              <w:rPr>
                <w:sz w:val="20"/>
              </w:rPr>
              <w:t>-</w:t>
            </w:r>
            <w:r>
              <w:rPr>
                <w:spacing w:val="-5"/>
                <w:sz w:val="20"/>
              </w:rPr>
              <w:t>PM</w:t>
            </w:r>
          </w:p>
          <w:p w14:paraId="0F2CC127" w14:textId="77777777" w:rsidR="003B27F0" w:rsidRDefault="00F60EA2">
            <w:pPr>
              <w:pStyle w:val="TableParagraph"/>
              <w:spacing w:before="49" w:line="240" w:lineRule="auto"/>
              <w:ind w:left="106"/>
              <w:rPr>
                <w:sz w:val="20"/>
              </w:rPr>
            </w:pPr>
            <w:r>
              <w:rPr>
                <w:sz w:val="20"/>
              </w:rPr>
              <w:t>95%</w:t>
            </w:r>
            <w:r>
              <w:rPr>
                <w:spacing w:val="65"/>
                <w:sz w:val="20"/>
              </w:rPr>
              <w:t xml:space="preserve"> </w:t>
            </w:r>
            <w:proofErr w:type="spellStart"/>
            <w:r>
              <w:rPr>
                <w:rFonts w:ascii="Calibri" w:hAnsi="Calibri"/>
                <w:sz w:val="20"/>
              </w:rPr>
              <w:t>γ</w:t>
            </w:r>
            <w:r>
              <w:rPr>
                <w:sz w:val="20"/>
              </w:rPr>
              <w:t>max</w:t>
            </w:r>
            <w:proofErr w:type="spellEnd"/>
            <w:r>
              <w:rPr>
                <w:sz w:val="20"/>
              </w:rPr>
              <w:t>-</w:t>
            </w:r>
            <w:r>
              <w:rPr>
                <w:spacing w:val="-5"/>
                <w:sz w:val="20"/>
              </w:rPr>
              <w:t>PN</w:t>
            </w:r>
          </w:p>
        </w:tc>
        <w:tc>
          <w:tcPr>
            <w:tcW w:w="2251" w:type="dxa"/>
          </w:tcPr>
          <w:p w14:paraId="42FAB502" w14:textId="77777777" w:rsidR="003B27F0" w:rsidRDefault="00F60EA2">
            <w:pPr>
              <w:pStyle w:val="TableParagraph"/>
              <w:spacing w:before="2" w:line="240" w:lineRule="auto"/>
              <w:ind w:left="23"/>
              <w:jc w:val="center"/>
              <w:rPr>
                <w:sz w:val="20"/>
              </w:rPr>
            </w:pPr>
            <w:r>
              <w:rPr>
                <w:w w:val="105"/>
                <w:sz w:val="20"/>
              </w:rPr>
              <w:t>&lt; 10</w:t>
            </w:r>
            <w:r>
              <w:rPr>
                <w:spacing w:val="2"/>
                <w:w w:val="105"/>
                <w:sz w:val="20"/>
              </w:rPr>
              <w:t xml:space="preserve"> </w:t>
            </w:r>
            <w:r>
              <w:rPr>
                <w:spacing w:val="-10"/>
                <w:w w:val="105"/>
                <w:sz w:val="20"/>
              </w:rPr>
              <w:t>%</w:t>
            </w:r>
          </w:p>
        </w:tc>
      </w:tr>
    </w:tbl>
    <w:p w14:paraId="1AA20763" w14:textId="77777777" w:rsidR="003B27F0" w:rsidRDefault="003B27F0">
      <w:pPr>
        <w:jc w:val="both"/>
        <w:rPr>
          <w:sz w:val="20"/>
        </w:rPr>
      </w:pPr>
    </w:p>
    <w:p w14:paraId="55022047" w14:textId="0CDEC025" w:rsidR="003B27F0" w:rsidRDefault="003B27F0">
      <w:pPr>
        <w:spacing w:before="8" w:after="1"/>
        <w:jc w:val="both"/>
        <w:rPr>
          <w:sz w:val="11"/>
        </w:rPr>
      </w:pPr>
    </w:p>
    <w:tbl>
      <w:tblPr>
        <w:tblStyle w:val="TableNormal"/>
        <w:tblW w:w="0" w:type="auto"/>
        <w:tblInd w:w="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8"/>
        <w:gridCol w:w="924"/>
        <w:gridCol w:w="1956"/>
        <w:gridCol w:w="1828"/>
        <w:gridCol w:w="2251"/>
      </w:tblGrid>
      <w:tr w:rsidR="003B27F0" w14:paraId="5C56CAE2" w14:textId="77777777">
        <w:trPr>
          <w:trHeight w:val="1120"/>
        </w:trPr>
        <w:tc>
          <w:tcPr>
            <w:tcW w:w="2078" w:type="dxa"/>
          </w:tcPr>
          <w:p w14:paraId="4D9D304A" w14:textId="77777777" w:rsidR="003B27F0" w:rsidRDefault="003B27F0">
            <w:pPr>
              <w:pStyle w:val="TableParagraph"/>
              <w:spacing w:before="197" w:line="240" w:lineRule="auto"/>
              <w:ind w:left="0"/>
              <w:rPr>
                <w:sz w:val="20"/>
              </w:rPr>
            </w:pPr>
          </w:p>
          <w:p w14:paraId="22526153" w14:textId="77777777" w:rsidR="003B27F0" w:rsidRDefault="00F60EA2">
            <w:pPr>
              <w:pStyle w:val="TableParagraph"/>
              <w:spacing w:before="1" w:line="240" w:lineRule="auto"/>
              <w:ind w:left="118" w:right="100"/>
              <w:jc w:val="center"/>
              <w:rPr>
                <w:rFonts w:ascii="Arial Narrow" w:hAnsi="Arial Narrow"/>
                <w:b/>
                <w:sz w:val="20"/>
              </w:rPr>
            </w:pPr>
            <w:r>
              <w:rPr>
                <w:rFonts w:ascii="Arial Narrow" w:hAnsi="Arial Narrow"/>
                <w:b/>
                <w:spacing w:val="-2"/>
                <w:w w:val="115"/>
                <w:sz w:val="20"/>
              </w:rPr>
              <w:t>Parámetro</w:t>
            </w:r>
          </w:p>
        </w:tc>
        <w:tc>
          <w:tcPr>
            <w:tcW w:w="924" w:type="dxa"/>
          </w:tcPr>
          <w:p w14:paraId="4D6C69D8" w14:textId="77777777" w:rsidR="003B27F0" w:rsidRDefault="003B27F0">
            <w:pPr>
              <w:pStyle w:val="TableParagraph"/>
              <w:spacing w:before="61" w:line="240" w:lineRule="auto"/>
              <w:ind w:left="0"/>
              <w:rPr>
                <w:sz w:val="20"/>
              </w:rPr>
            </w:pPr>
          </w:p>
          <w:p w14:paraId="53256241" w14:textId="77777777" w:rsidR="003B27F0" w:rsidRDefault="00F60EA2">
            <w:pPr>
              <w:pStyle w:val="TableParagraph"/>
              <w:spacing w:line="285" w:lineRule="auto"/>
              <w:ind w:left="107" w:firstLine="2"/>
              <w:rPr>
                <w:rFonts w:ascii="Arial Narrow" w:hAnsi="Arial Narrow"/>
                <w:b/>
                <w:sz w:val="20"/>
              </w:rPr>
            </w:pPr>
            <w:r>
              <w:rPr>
                <w:rFonts w:ascii="Arial Narrow" w:hAnsi="Arial Narrow"/>
                <w:b/>
                <w:spacing w:val="-2"/>
                <w:w w:val="110"/>
                <w:sz w:val="20"/>
              </w:rPr>
              <w:t xml:space="preserve">Número </w:t>
            </w:r>
            <w:r>
              <w:rPr>
                <w:rFonts w:ascii="Arial Narrow" w:hAnsi="Arial Narrow"/>
                <w:b/>
                <w:spacing w:val="-2"/>
                <w:sz w:val="20"/>
              </w:rPr>
              <w:t>ensayos</w:t>
            </w:r>
          </w:p>
        </w:tc>
        <w:tc>
          <w:tcPr>
            <w:tcW w:w="1956" w:type="dxa"/>
          </w:tcPr>
          <w:p w14:paraId="5C3728D6" w14:textId="77777777" w:rsidR="003B27F0" w:rsidRDefault="003B27F0">
            <w:pPr>
              <w:pStyle w:val="TableParagraph"/>
              <w:spacing w:before="197" w:line="240" w:lineRule="auto"/>
              <w:ind w:left="0"/>
              <w:rPr>
                <w:sz w:val="20"/>
              </w:rPr>
            </w:pPr>
          </w:p>
          <w:p w14:paraId="4B266FAF" w14:textId="77777777" w:rsidR="003B27F0" w:rsidRDefault="00F60EA2">
            <w:pPr>
              <w:pStyle w:val="TableParagraph"/>
              <w:spacing w:before="1" w:line="240" w:lineRule="auto"/>
              <w:ind w:left="134"/>
              <w:rPr>
                <w:rFonts w:ascii="Arial Narrow"/>
                <w:b/>
                <w:sz w:val="20"/>
              </w:rPr>
            </w:pPr>
            <w:r>
              <w:rPr>
                <w:rFonts w:ascii="Arial Narrow"/>
                <w:b/>
                <w:w w:val="115"/>
                <w:sz w:val="20"/>
              </w:rPr>
              <w:t>Valor</w:t>
            </w:r>
            <w:r>
              <w:rPr>
                <w:rFonts w:ascii="Arial Narrow"/>
                <w:b/>
                <w:spacing w:val="-7"/>
                <w:w w:val="115"/>
                <w:sz w:val="20"/>
              </w:rPr>
              <w:t xml:space="preserve"> </w:t>
            </w:r>
            <w:r>
              <w:rPr>
                <w:rFonts w:ascii="Arial Narrow"/>
                <w:b/>
                <w:w w:val="115"/>
                <w:sz w:val="20"/>
              </w:rPr>
              <w:t>de</w:t>
            </w:r>
            <w:r>
              <w:rPr>
                <w:rFonts w:ascii="Arial Narrow"/>
                <w:b/>
                <w:spacing w:val="-7"/>
                <w:w w:val="115"/>
                <w:sz w:val="20"/>
              </w:rPr>
              <w:t xml:space="preserve"> </w:t>
            </w:r>
            <w:r>
              <w:rPr>
                <w:rFonts w:ascii="Arial Narrow"/>
                <w:b/>
                <w:spacing w:val="-2"/>
                <w:w w:val="115"/>
                <w:sz w:val="20"/>
              </w:rPr>
              <w:t>referencia</w:t>
            </w:r>
          </w:p>
        </w:tc>
        <w:tc>
          <w:tcPr>
            <w:tcW w:w="1828" w:type="dxa"/>
          </w:tcPr>
          <w:p w14:paraId="1C977387" w14:textId="77777777" w:rsidR="003B27F0" w:rsidRDefault="003B27F0">
            <w:pPr>
              <w:pStyle w:val="TableParagraph"/>
              <w:spacing w:before="197" w:line="240" w:lineRule="auto"/>
              <w:ind w:left="0"/>
              <w:rPr>
                <w:sz w:val="20"/>
              </w:rPr>
            </w:pPr>
          </w:p>
          <w:p w14:paraId="7937CB8B" w14:textId="77777777" w:rsidR="003B27F0" w:rsidRDefault="00F60EA2">
            <w:pPr>
              <w:pStyle w:val="TableParagraph"/>
              <w:spacing w:before="1" w:line="240" w:lineRule="auto"/>
              <w:ind w:left="291"/>
              <w:rPr>
                <w:rFonts w:ascii="Arial Narrow"/>
                <w:b/>
                <w:sz w:val="20"/>
              </w:rPr>
            </w:pPr>
            <w:r>
              <w:rPr>
                <w:rFonts w:ascii="Arial Narrow"/>
                <w:b/>
                <w:w w:val="110"/>
                <w:sz w:val="20"/>
              </w:rPr>
              <w:t>Valor</w:t>
            </w:r>
            <w:r>
              <w:rPr>
                <w:rFonts w:ascii="Arial Narrow"/>
                <w:b/>
                <w:spacing w:val="1"/>
                <w:w w:val="110"/>
                <w:sz w:val="20"/>
              </w:rPr>
              <w:t xml:space="preserve"> </w:t>
            </w:r>
            <w:r>
              <w:rPr>
                <w:rFonts w:ascii="Arial Narrow"/>
                <w:b/>
                <w:spacing w:val="-2"/>
                <w:w w:val="110"/>
                <w:sz w:val="20"/>
              </w:rPr>
              <w:t>extremo</w:t>
            </w:r>
          </w:p>
        </w:tc>
        <w:tc>
          <w:tcPr>
            <w:tcW w:w="2251" w:type="dxa"/>
          </w:tcPr>
          <w:p w14:paraId="6C889AF7" w14:textId="77777777" w:rsidR="003B27F0" w:rsidRDefault="00F60EA2">
            <w:pPr>
              <w:pStyle w:val="TableParagraph"/>
              <w:spacing w:before="16" w:line="285" w:lineRule="auto"/>
              <w:ind w:left="208" w:right="181" w:firstLine="442"/>
              <w:rPr>
                <w:rFonts w:ascii="Arial Narrow"/>
                <w:b/>
                <w:sz w:val="20"/>
              </w:rPr>
            </w:pPr>
            <w:r>
              <w:rPr>
                <w:rFonts w:ascii="Arial Narrow"/>
                <w:b/>
                <w:w w:val="110"/>
                <w:sz w:val="20"/>
              </w:rPr>
              <w:t>% ensayos comprendidos entre valor</w:t>
            </w:r>
            <w:r>
              <w:rPr>
                <w:rFonts w:ascii="Arial Narrow"/>
                <w:b/>
                <w:spacing w:val="24"/>
                <w:w w:val="110"/>
                <w:sz w:val="20"/>
              </w:rPr>
              <w:t xml:space="preserve"> </w:t>
            </w:r>
            <w:r>
              <w:rPr>
                <w:rFonts w:ascii="Arial Narrow"/>
                <w:b/>
                <w:w w:val="110"/>
                <w:sz w:val="20"/>
              </w:rPr>
              <w:t>de</w:t>
            </w:r>
            <w:r>
              <w:rPr>
                <w:rFonts w:ascii="Arial Narrow"/>
                <w:b/>
                <w:spacing w:val="25"/>
                <w:w w:val="110"/>
                <w:sz w:val="20"/>
              </w:rPr>
              <w:t xml:space="preserve"> </w:t>
            </w:r>
            <w:r>
              <w:rPr>
                <w:rFonts w:ascii="Arial Narrow"/>
                <w:b/>
                <w:w w:val="110"/>
                <w:sz w:val="20"/>
              </w:rPr>
              <w:t>referencia</w:t>
            </w:r>
            <w:r>
              <w:rPr>
                <w:rFonts w:ascii="Arial Narrow"/>
                <w:b/>
                <w:spacing w:val="28"/>
                <w:w w:val="110"/>
                <w:sz w:val="20"/>
              </w:rPr>
              <w:t xml:space="preserve"> </w:t>
            </w:r>
            <w:r>
              <w:rPr>
                <w:rFonts w:ascii="Arial Narrow"/>
                <w:b/>
                <w:spacing w:val="-10"/>
                <w:w w:val="110"/>
                <w:sz w:val="20"/>
              </w:rPr>
              <w:t>y</w:t>
            </w:r>
          </w:p>
          <w:p w14:paraId="4FADDF27" w14:textId="77777777" w:rsidR="003B27F0" w:rsidRDefault="00F60EA2">
            <w:pPr>
              <w:pStyle w:val="TableParagraph"/>
              <w:spacing w:line="226" w:lineRule="exact"/>
              <w:ind w:left="758"/>
              <w:rPr>
                <w:rFonts w:ascii="Arial Narrow"/>
                <w:b/>
                <w:sz w:val="20"/>
              </w:rPr>
            </w:pPr>
            <w:r>
              <w:rPr>
                <w:rFonts w:ascii="Arial Narrow"/>
                <w:b/>
                <w:spacing w:val="-2"/>
                <w:w w:val="115"/>
                <w:sz w:val="20"/>
              </w:rPr>
              <w:t>extremo</w:t>
            </w:r>
          </w:p>
        </w:tc>
      </w:tr>
      <w:tr w:rsidR="003B27F0" w14:paraId="27D9F8D8" w14:textId="77777777">
        <w:trPr>
          <w:trHeight w:val="815"/>
        </w:trPr>
        <w:tc>
          <w:tcPr>
            <w:tcW w:w="2078" w:type="dxa"/>
          </w:tcPr>
          <w:p w14:paraId="08B239A4" w14:textId="77777777" w:rsidR="003B27F0" w:rsidRDefault="00F60EA2">
            <w:pPr>
              <w:pStyle w:val="TableParagraph"/>
              <w:spacing w:before="2" w:line="240" w:lineRule="auto"/>
              <w:ind w:left="107"/>
              <w:rPr>
                <w:sz w:val="20"/>
              </w:rPr>
            </w:pPr>
            <w:r>
              <w:rPr>
                <w:sz w:val="20"/>
              </w:rPr>
              <w:t>Humedad</w:t>
            </w:r>
            <w:r>
              <w:rPr>
                <w:spacing w:val="-8"/>
                <w:sz w:val="20"/>
              </w:rPr>
              <w:t xml:space="preserve"> </w:t>
            </w:r>
            <w:r>
              <w:rPr>
                <w:spacing w:val="-5"/>
                <w:sz w:val="20"/>
              </w:rPr>
              <w:t>de</w:t>
            </w:r>
          </w:p>
          <w:p w14:paraId="3859ED85" w14:textId="77777777" w:rsidR="003B27F0" w:rsidRDefault="00F60EA2">
            <w:pPr>
              <w:pStyle w:val="TableParagraph"/>
              <w:spacing w:before="4" w:line="270" w:lineRule="atLeast"/>
              <w:ind w:left="107"/>
              <w:rPr>
                <w:sz w:val="20"/>
              </w:rPr>
            </w:pPr>
            <w:r>
              <w:rPr>
                <w:sz w:val="20"/>
              </w:rPr>
              <w:t xml:space="preserve">compactación in situ </w:t>
            </w:r>
            <w:r>
              <w:rPr>
                <w:w w:val="105"/>
                <w:sz w:val="20"/>
              </w:rPr>
              <w:t>(Suelo Apto)</w:t>
            </w:r>
          </w:p>
        </w:tc>
        <w:tc>
          <w:tcPr>
            <w:tcW w:w="924" w:type="dxa"/>
          </w:tcPr>
          <w:p w14:paraId="6CF9CFD8" w14:textId="77777777" w:rsidR="003B27F0" w:rsidRDefault="00F60EA2">
            <w:pPr>
              <w:pStyle w:val="TableParagraph"/>
              <w:spacing w:before="2" w:line="240" w:lineRule="auto"/>
              <w:ind w:left="107"/>
              <w:rPr>
                <w:sz w:val="20"/>
              </w:rPr>
            </w:pPr>
            <w:r>
              <w:rPr>
                <w:spacing w:val="-5"/>
                <w:w w:val="105"/>
                <w:sz w:val="20"/>
              </w:rPr>
              <w:t>10</w:t>
            </w:r>
          </w:p>
        </w:tc>
        <w:tc>
          <w:tcPr>
            <w:tcW w:w="1956" w:type="dxa"/>
          </w:tcPr>
          <w:p w14:paraId="46A78B14" w14:textId="77777777" w:rsidR="003B27F0" w:rsidRDefault="00F60EA2">
            <w:pPr>
              <w:pStyle w:val="TableParagraph"/>
              <w:spacing w:line="240" w:lineRule="auto"/>
              <w:ind w:left="108"/>
              <w:rPr>
                <w:rFonts w:ascii="Times New Roman" w:hAnsi="Times New Roman"/>
                <w:sz w:val="20"/>
              </w:rPr>
            </w:pPr>
            <w:proofErr w:type="spellStart"/>
            <w:r>
              <w:rPr>
                <w:w w:val="115"/>
                <w:sz w:val="20"/>
              </w:rPr>
              <w:t>wopt</w:t>
            </w:r>
            <w:proofErr w:type="spellEnd"/>
            <w:r>
              <w:rPr>
                <w:spacing w:val="-16"/>
                <w:w w:val="115"/>
                <w:sz w:val="20"/>
              </w:rPr>
              <w:t xml:space="preserve"> </w:t>
            </w:r>
            <w:r>
              <w:rPr>
                <w:w w:val="120"/>
                <w:sz w:val="20"/>
              </w:rPr>
              <w:t>-</w:t>
            </w:r>
            <w:r>
              <w:rPr>
                <w:w w:val="115"/>
                <w:sz w:val="20"/>
              </w:rPr>
              <w:t>2</w:t>
            </w:r>
            <w:r>
              <w:rPr>
                <w:spacing w:val="-15"/>
                <w:w w:val="115"/>
                <w:sz w:val="20"/>
              </w:rPr>
              <w:t xml:space="preserve"> </w:t>
            </w:r>
            <w:r>
              <w:rPr>
                <w:rFonts w:ascii="Times New Roman" w:hAnsi="Times New Roman"/>
                <w:w w:val="115"/>
                <w:sz w:val="20"/>
              </w:rPr>
              <w:t>≤</w:t>
            </w:r>
            <w:r>
              <w:rPr>
                <w:rFonts w:ascii="Times New Roman" w:hAnsi="Times New Roman"/>
                <w:spacing w:val="-12"/>
                <w:w w:val="115"/>
                <w:sz w:val="20"/>
              </w:rPr>
              <w:t xml:space="preserve"> </w:t>
            </w:r>
            <w:r>
              <w:rPr>
                <w:w w:val="115"/>
                <w:sz w:val="20"/>
              </w:rPr>
              <w:t>w</w:t>
            </w:r>
            <w:r>
              <w:rPr>
                <w:spacing w:val="-15"/>
                <w:w w:val="115"/>
                <w:sz w:val="20"/>
              </w:rPr>
              <w:t xml:space="preserve"> </w:t>
            </w:r>
            <w:r>
              <w:rPr>
                <w:rFonts w:ascii="Times New Roman" w:hAnsi="Times New Roman"/>
                <w:spacing w:val="-10"/>
                <w:w w:val="115"/>
                <w:sz w:val="20"/>
              </w:rPr>
              <w:t>≤</w:t>
            </w:r>
          </w:p>
          <w:p w14:paraId="248F509D" w14:textId="77777777" w:rsidR="003B27F0" w:rsidRDefault="00F60EA2">
            <w:pPr>
              <w:pStyle w:val="TableParagraph"/>
              <w:spacing w:before="48" w:line="240" w:lineRule="auto"/>
              <w:ind w:left="108"/>
              <w:rPr>
                <w:sz w:val="20"/>
              </w:rPr>
            </w:pPr>
            <w:r>
              <w:rPr>
                <w:spacing w:val="-2"/>
                <w:w w:val="105"/>
                <w:sz w:val="20"/>
              </w:rPr>
              <w:t>wopt+2%*</w:t>
            </w:r>
          </w:p>
        </w:tc>
        <w:tc>
          <w:tcPr>
            <w:tcW w:w="1828" w:type="dxa"/>
          </w:tcPr>
          <w:p w14:paraId="2914626A" w14:textId="77777777" w:rsidR="003B27F0" w:rsidRDefault="00F60EA2">
            <w:pPr>
              <w:pStyle w:val="TableParagraph"/>
              <w:spacing w:line="240" w:lineRule="auto"/>
              <w:ind w:left="106"/>
              <w:rPr>
                <w:rFonts w:ascii="Times New Roman" w:hAnsi="Times New Roman"/>
                <w:sz w:val="20"/>
              </w:rPr>
            </w:pPr>
            <w:proofErr w:type="spellStart"/>
            <w:r>
              <w:rPr>
                <w:w w:val="110"/>
                <w:sz w:val="20"/>
              </w:rPr>
              <w:t>wopt</w:t>
            </w:r>
            <w:proofErr w:type="spellEnd"/>
            <w:r>
              <w:rPr>
                <w:spacing w:val="-4"/>
                <w:w w:val="110"/>
                <w:sz w:val="20"/>
              </w:rPr>
              <w:t xml:space="preserve"> </w:t>
            </w:r>
            <w:r>
              <w:rPr>
                <w:w w:val="110"/>
                <w:sz w:val="20"/>
              </w:rPr>
              <w:t>-3%</w:t>
            </w:r>
            <w:r>
              <w:rPr>
                <w:spacing w:val="-3"/>
                <w:w w:val="110"/>
                <w:sz w:val="20"/>
              </w:rPr>
              <w:t xml:space="preserve"> </w:t>
            </w:r>
            <w:r>
              <w:rPr>
                <w:rFonts w:ascii="Times New Roman" w:hAnsi="Times New Roman"/>
                <w:w w:val="110"/>
                <w:sz w:val="20"/>
              </w:rPr>
              <w:t xml:space="preserve">≤ </w:t>
            </w:r>
            <w:r>
              <w:rPr>
                <w:w w:val="110"/>
                <w:sz w:val="20"/>
              </w:rPr>
              <w:t>w</w:t>
            </w:r>
            <w:r>
              <w:rPr>
                <w:spacing w:val="-3"/>
                <w:w w:val="110"/>
                <w:sz w:val="20"/>
              </w:rPr>
              <w:t xml:space="preserve"> </w:t>
            </w:r>
            <w:r>
              <w:rPr>
                <w:rFonts w:ascii="Times New Roman" w:hAnsi="Times New Roman"/>
                <w:spacing w:val="-10"/>
                <w:w w:val="110"/>
                <w:sz w:val="20"/>
              </w:rPr>
              <w:t>≤</w:t>
            </w:r>
          </w:p>
          <w:p w14:paraId="0E104C03" w14:textId="77777777" w:rsidR="003B27F0" w:rsidRDefault="00F60EA2">
            <w:pPr>
              <w:pStyle w:val="TableParagraph"/>
              <w:spacing w:before="48" w:line="240" w:lineRule="auto"/>
              <w:ind w:left="106"/>
              <w:rPr>
                <w:sz w:val="20"/>
              </w:rPr>
            </w:pPr>
            <w:r>
              <w:rPr>
                <w:spacing w:val="-2"/>
                <w:w w:val="105"/>
                <w:sz w:val="20"/>
              </w:rPr>
              <w:t>wopt+3%*</w:t>
            </w:r>
          </w:p>
        </w:tc>
        <w:tc>
          <w:tcPr>
            <w:tcW w:w="2251" w:type="dxa"/>
          </w:tcPr>
          <w:p w14:paraId="2240B7DA" w14:textId="77777777" w:rsidR="003B27F0" w:rsidRDefault="00F60EA2">
            <w:pPr>
              <w:pStyle w:val="TableParagraph"/>
              <w:spacing w:line="240" w:lineRule="auto"/>
              <w:ind w:left="23" w:right="3"/>
              <w:jc w:val="center"/>
              <w:rPr>
                <w:sz w:val="20"/>
              </w:rPr>
            </w:pPr>
            <w:r>
              <w:rPr>
                <w:rFonts w:ascii="Times New Roman" w:hAnsi="Times New Roman"/>
                <w:sz w:val="20"/>
              </w:rPr>
              <w:t>≤</w:t>
            </w:r>
            <w:r>
              <w:rPr>
                <w:rFonts w:ascii="Times New Roman" w:hAnsi="Times New Roman"/>
                <w:spacing w:val="10"/>
                <w:sz w:val="20"/>
              </w:rPr>
              <w:t xml:space="preserve"> </w:t>
            </w:r>
            <w:r>
              <w:rPr>
                <w:sz w:val="20"/>
              </w:rPr>
              <w:t>10</w:t>
            </w:r>
            <w:r>
              <w:rPr>
                <w:spacing w:val="5"/>
                <w:sz w:val="20"/>
              </w:rPr>
              <w:t xml:space="preserve"> </w:t>
            </w:r>
            <w:r>
              <w:rPr>
                <w:spacing w:val="-10"/>
                <w:sz w:val="20"/>
              </w:rPr>
              <w:t>%</w:t>
            </w:r>
          </w:p>
        </w:tc>
      </w:tr>
      <w:tr w:rsidR="003B27F0" w14:paraId="5B0D7062" w14:textId="77777777">
        <w:trPr>
          <w:trHeight w:val="815"/>
        </w:trPr>
        <w:tc>
          <w:tcPr>
            <w:tcW w:w="2078" w:type="dxa"/>
          </w:tcPr>
          <w:p w14:paraId="702C375B" w14:textId="77777777" w:rsidR="003B27F0" w:rsidRDefault="00F60EA2">
            <w:pPr>
              <w:pStyle w:val="TableParagraph"/>
              <w:spacing w:before="5" w:line="288" w:lineRule="auto"/>
              <w:ind w:left="107"/>
              <w:rPr>
                <w:sz w:val="20"/>
              </w:rPr>
            </w:pPr>
            <w:r>
              <w:rPr>
                <w:w w:val="105"/>
                <w:sz w:val="20"/>
              </w:rPr>
              <w:t xml:space="preserve">Humedad de </w:t>
            </w:r>
            <w:r>
              <w:rPr>
                <w:sz w:val="20"/>
              </w:rPr>
              <w:t>compactación in situ</w:t>
            </w:r>
          </w:p>
          <w:p w14:paraId="6B54836F" w14:textId="77777777" w:rsidR="003B27F0" w:rsidRDefault="00F60EA2">
            <w:pPr>
              <w:pStyle w:val="TableParagraph"/>
              <w:spacing w:line="225" w:lineRule="exact"/>
              <w:ind w:left="107"/>
              <w:rPr>
                <w:sz w:val="20"/>
              </w:rPr>
            </w:pPr>
            <w:r>
              <w:rPr>
                <w:spacing w:val="-6"/>
                <w:sz w:val="20"/>
              </w:rPr>
              <w:t>(Suelo</w:t>
            </w:r>
            <w:r>
              <w:rPr>
                <w:spacing w:val="-7"/>
                <w:sz w:val="20"/>
              </w:rPr>
              <w:t xml:space="preserve"> </w:t>
            </w:r>
            <w:r>
              <w:rPr>
                <w:spacing w:val="-2"/>
                <w:sz w:val="20"/>
              </w:rPr>
              <w:t>Especial)</w:t>
            </w:r>
          </w:p>
        </w:tc>
        <w:tc>
          <w:tcPr>
            <w:tcW w:w="924" w:type="dxa"/>
          </w:tcPr>
          <w:p w14:paraId="24433063" w14:textId="77777777" w:rsidR="003B27F0" w:rsidRDefault="00F60EA2">
            <w:pPr>
              <w:pStyle w:val="TableParagraph"/>
              <w:spacing w:before="5" w:line="240" w:lineRule="auto"/>
              <w:ind w:left="107"/>
              <w:rPr>
                <w:sz w:val="20"/>
              </w:rPr>
            </w:pPr>
            <w:r>
              <w:rPr>
                <w:spacing w:val="-5"/>
                <w:w w:val="105"/>
                <w:sz w:val="20"/>
              </w:rPr>
              <w:t>10</w:t>
            </w:r>
          </w:p>
        </w:tc>
        <w:tc>
          <w:tcPr>
            <w:tcW w:w="1956" w:type="dxa"/>
          </w:tcPr>
          <w:p w14:paraId="40A41191" w14:textId="77777777" w:rsidR="003B27F0" w:rsidRDefault="00F60EA2">
            <w:pPr>
              <w:pStyle w:val="TableParagraph"/>
              <w:spacing w:before="2" w:line="240" w:lineRule="auto"/>
              <w:ind w:left="108"/>
              <w:rPr>
                <w:rFonts w:ascii="Times New Roman" w:hAnsi="Times New Roman"/>
                <w:sz w:val="20"/>
              </w:rPr>
            </w:pPr>
            <w:proofErr w:type="spellStart"/>
            <w:r>
              <w:rPr>
                <w:w w:val="105"/>
                <w:sz w:val="20"/>
              </w:rPr>
              <w:t>wopt</w:t>
            </w:r>
            <w:proofErr w:type="spellEnd"/>
            <w:r>
              <w:rPr>
                <w:spacing w:val="2"/>
                <w:w w:val="105"/>
                <w:sz w:val="20"/>
              </w:rPr>
              <w:t xml:space="preserve"> </w:t>
            </w:r>
            <w:r>
              <w:rPr>
                <w:rFonts w:ascii="Times New Roman" w:hAnsi="Times New Roman"/>
                <w:w w:val="105"/>
                <w:sz w:val="20"/>
              </w:rPr>
              <w:t>≤</w:t>
            </w:r>
            <w:r>
              <w:rPr>
                <w:rFonts w:ascii="Times New Roman" w:hAnsi="Times New Roman"/>
                <w:spacing w:val="6"/>
                <w:w w:val="105"/>
                <w:sz w:val="20"/>
              </w:rPr>
              <w:t xml:space="preserve"> </w:t>
            </w:r>
            <w:r>
              <w:rPr>
                <w:w w:val="105"/>
                <w:sz w:val="20"/>
              </w:rPr>
              <w:t>w</w:t>
            </w:r>
            <w:r>
              <w:rPr>
                <w:spacing w:val="3"/>
                <w:w w:val="105"/>
                <w:sz w:val="20"/>
              </w:rPr>
              <w:t xml:space="preserve"> </w:t>
            </w:r>
            <w:r>
              <w:rPr>
                <w:rFonts w:ascii="Times New Roman" w:hAnsi="Times New Roman"/>
                <w:spacing w:val="-10"/>
                <w:w w:val="105"/>
                <w:sz w:val="20"/>
              </w:rPr>
              <w:t>≤</w:t>
            </w:r>
          </w:p>
          <w:p w14:paraId="7142CC14" w14:textId="77777777" w:rsidR="003B27F0" w:rsidRDefault="00F60EA2">
            <w:pPr>
              <w:pStyle w:val="TableParagraph"/>
              <w:spacing w:before="49" w:line="240" w:lineRule="auto"/>
              <w:ind w:left="108"/>
              <w:rPr>
                <w:sz w:val="20"/>
              </w:rPr>
            </w:pPr>
            <w:r>
              <w:rPr>
                <w:spacing w:val="-2"/>
                <w:w w:val="105"/>
                <w:sz w:val="20"/>
              </w:rPr>
              <w:t>wopt+2%*</w:t>
            </w:r>
          </w:p>
        </w:tc>
        <w:tc>
          <w:tcPr>
            <w:tcW w:w="1828" w:type="dxa"/>
          </w:tcPr>
          <w:p w14:paraId="2A9C0464" w14:textId="77777777" w:rsidR="003B27F0" w:rsidRDefault="00F60EA2">
            <w:pPr>
              <w:pStyle w:val="TableParagraph"/>
              <w:spacing w:before="2" w:line="240" w:lineRule="auto"/>
              <w:ind w:left="106"/>
              <w:rPr>
                <w:sz w:val="20"/>
              </w:rPr>
            </w:pPr>
            <w:proofErr w:type="spellStart"/>
            <w:r>
              <w:rPr>
                <w:w w:val="110"/>
                <w:sz w:val="20"/>
              </w:rPr>
              <w:t>wopt</w:t>
            </w:r>
            <w:proofErr w:type="spellEnd"/>
            <w:r>
              <w:rPr>
                <w:spacing w:val="-4"/>
                <w:w w:val="110"/>
                <w:sz w:val="20"/>
              </w:rPr>
              <w:t xml:space="preserve"> </w:t>
            </w:r>
            <w:r>
              <w:rPr>
                <w:w w:val="110"/>
                <w:sz w:val="20"/>
              </w:rPr>
              <w:t>-1,0%</w:t>
            </w:r>
            <w:r>
              <w:rPr>
                <w:spacing w:val="-4"/>
                <w:w w:val="110"/>
                <w:sz w:val="20"/>
              </w:rPr>
              <w:t xml:space="preserve"> </w:t>
            </w:r>
            <w:r>
              <w:rPr>
                <w:rFonts w:ascii="Times New Roman" w:hAnsi="Times New Roman"/>
                <w:w w:val="110"/>
                <w:sz w:val="20"/>
              </w:rPr>
              <w:t xml:space="preserve">≤ </w:t>
            </w:r>
            <w:r>
              <w:rPr>
                <w:spacing w:val="-10"/>
                <w:w w:val="110"/>
                <w:sz w:val="20"/>
              </w:rPr>
              <w:t>w</w:t>
            </w:r>
          </w:p>
          <w:p w14:paraId="3E61442C" w14:textId="77777777" w:rsidR="003B27F0" w:rsidRDefault="00F60EA2">
            <w:pPr>
              <w:pStyle w:val="TableParagraph"/>
              <w:spacing w:before="46" w:line="240" w:lineRule="auto"/>
              <w:ind w:left="106"/>
              <w:rPr>
                <w:sz w:val="20"/>
              </w:rPr>
            </w:pPr>
            <w:r>
              <w:rPr>
                <w:rFonts w:ascii="Times New Roman" w:hAnsi="Times New Roman"/>
                <w:w w:val="105"/>
                <w:sz w:val="20"/>
              </w:rPr>
              <w:t>≤</w:t>
            </w:r>
            <w:r>
              <w:rPr>
                <w:rFonts w:ascii="Times New Roman" w:hAnsi="Times New Roman"/>
                <w:spacing w:val="-2"/>
                <w:w w:val="105"/>
                <w:sz w:val="20"/>
              </w:rPr>
              <w:t xml:space="preserve"> </w:t>
            </w:r>
            <w:r>
              <w:rPr>
                <w:spacing w:val="-2"/>
                <w:w w:val="105"/>
                <w:sz w:val="20"/>
              </w:rPr>
              <w:t>wopt+3%*</w:t>
            </w:r>
          </w:p>
        </w:tc>
        <w:tc>
          <w:tcPr>
            <w:tcW w:w="2251" w:type="dxa"/>
          </w:tcPr>
          <w:p w14:paraId="34812FA4" w14:textId="77777777" w:rsidR="003B27F0" w:rsidRDefault="00F60EA2">
            <w:pPr>
              <w:pStyle w:val="TableParagraph"/>
              <w:spacing w:before="5" w:line="240" w:lineRule="auto"/>
              <w:ind w:left="23"/>
              <w:jc w:val="center"/>
              <w:rPr>
                <w:sz w:val="20"/>
              </w:rPr>
            </w:pPr>
            <w:r>
              <w:rPr>
                <w:w w:val="105"/>
                <w:sz w:val="20"/>
              </w:rPr>
              <w:t>&lt; 10</w:t>
            </w:r>
            <w:r>
              <w:rPr>
                <w:spacing w:val="2"/>
                <w:w w:val="105"/>
                <w:sz w:val="20"/>
              </w:rPr>
              <w:t xml:space="preserve"> </w:t>
            </w:r>
            <w:r>
              <w:rPr>
                <w:spacing w:val="-10"/>
                <w:w w:val="105"/>
                <w:sz w:val="20"/>
              </w:rPr>
              <w:t>%</w:t>
            </w:r>
          </w:p>
        </w:tc>
      </w:tr>
      <w:tr w:rsidR="003B27F0" w14:paraId="242C59F1" w14:textId="77777777">
        <w:trPr>
          <w:trHeight w:val="1053"/>
        </w:trPr>
        <w:tc>
          <w:tcPr>
            <w:tcW w:w="2078" w:type="dxa"/>
          </w:tcPr>
          <w:p w14:paraId="2D9D3638" w14:textId="77777777" w:rsidR="003B27F0" w:rsidRDefault="00F60EA2">
            <w:pPr>
              <w:pStyle w:val="TableParagraph"/>
              <w:spacing w:before="5" w:line="240" w:lineRule="auto"/>
              <w:ind w:left="18" w:right="118"/>
              <w:jc w:val="center"/>
              <w:rPr>
                <w:sz w:val="20"/>
              </w:rPr>
            </w:pPr>
            <w:r>
              <w:rPr>
                <w:spacing w:val="-6"/>
                <w:sz w:val="20"/>
              </w:rPr>
              <w:t>Espesor</w:t>
            </w:r>
            <w:r>
              <w:rPr>
                <w:spacing w:val="-7"/>
                <w:sz w:val="20"/>
              </w:rPr>
              <w:t xml:space="preserve"> </w:t>
            </w:r>
            <w:r>
              <w:rPr>
                <w:spacing w:val="-6"/>
                <w:sz w:val="20"/>
              </w:rPr>
              <w:t>de</w:t>
            </w:r>
            <w:r>
              <w:rPr>
                <w:spacing w:val="-5"/>
                <w:sz w:val="20"/>
              </w:rPr>
              <w:t xml:space="preserve"> </w:t>
            </w:r>
            <w:r>
              <w:rPr>
                <w:spacing w:val="-6"/>
                <w:sz w:val="20"/>
              </w:rPr>
              <w:t>tongada</w:t>
            </w:r>
          </w:p>
        </w:tc>
        <w:tc>
          <w:tcPr>
            <w:tcW w:w="924" w:type="dxa"/>
          </w:tcPr>
          <w:p w14:paraId="0335DB4A" w14:textId="77777777" w:rsidR="003B27F0" w:rsidRDefault="00F60EA2">
            <w:pPr>
              <w:pStyle w:val="TableParagraph"/>
              <w:spacing w:before="5" w:line="240" w:lineRule="auto"/>
              <w:ind w:left="107"/>
              <w:rPr>
                <w:sz w:val="20"/>
              </w:rPr>
            </w:pPr>
            <w:r>
              <w:rPr>
                <w:spacing w:val="-10"/>
                <w:w w:val="105"/>
                <w:sz w:val="20"/>
              </w:rPr>
              <w:t>5</w:t>
            </w:r>
          </w:p>
        </w:tc>
        <w:tc>
          <w:tcPr>
            <w:tcW w:w="1956" w:type="dxa"/>
          </w:tcPr>
          <w:p w14:paraId="442A4A4C" w14:textId="77777777" w:rsidR="003B27F0" w:rsidRDefault="00F60EA2">
            <w:pPr>
              <w:pStyle w:val="TableParagraph"/>
              <w:spacing w:before="2" w:line="288" w:lineRule="auto"/>
              <w:ind w:left="108" w:right="752"/>
              <w:rPr>
                <w:sz w:val="20"/>
              </w:rPr>
            </w:pPr>
            <w:r>
              <w:rPr>
                <w:sz w:val="20"/>
              </w:rPr>
              <w:t>Esp.</w:t>
            </w:r>
            <w:r>
              <w:rPr>
                <w:spacing w:val="-14"/>
                <w:sz w:val="20"/>
              </w:rPr>
              <w:t xml:space="preserve"> </w:t>
            </w:r>
            <w:r>
              <w:rPr>
                <w:rFonts w:ascii="Times New Roman" w:hAnsi="Times New Roman"/>
                <w:sz w:val="20"/>
              </w:rPr>
              <w:t>≤</w:t>
            </w:r>
            <w:r>
              <w:rPr>
                <w:rFonts w:ascii="Times New Roman" w:hAnsi="Times New Roman"/>
                <w:spacing w:val="-12"/>
                <w:sz w:val="20"/>
              </w:rPr>
              <w:t xml:space="preserve"> </w:t>
            </w:r>
            <w:r>
              <w:rPr>
                <w:sz w:val="20"/>
              </w:rPr>
              <w:t xml:space="preserve">Valor </w:t>
            </w:r>
            <w:r>
              <w:rPr>
                <w:spacing w:val="-2"/>
                <w:sz w:val="20"/>
              </w:rPr>
              <w:t xml:space="preserve">proyecto </w:t>
            </w:r>
            <w:proofErr w:type="spellStart"/>
            <w:r>
              <w:rPr>
                <w:spacing w:val="-2"/>
                <w:sz w:val="20"/>
              </w:rPr>
              <w:t>Esp</w:t>
            </w:r>
            <w:proofErr w:type="spellEnd"/>
            <w:r>
              <w:rPr>
                <w:spacing w:val="-12"/>
                <w:sz w:val="20"/>
              </w:rPr>
              <w:t xml:space="preserve"> </w:t>
            </w:r>
            <w:r>
              <w:rPr>
                <w:rFonts w:ascii="Times New Roman" w:hAnsi="Times New Roman"/>
                <w:spacing w:val="-2"/>
                <w:sz w:val="20"/>
              </w:rPr>
              <w:t>≤</w:t>
            </w:r>
            <w:r>
              <w:rPr>
                <w:rFonts w:ascii="Times New Roman" w:hAnsi="Times New Roman"/>
                <w:spacing w:val="-10"/>
                <w:sz w:val="20"/>
              </w:rPr>
              <w:t xml:space="preserve"> </w:t>
            </w:r>
            <w:r>
              <w:rPr>
                <w:spacing w:val="-2"/>
                <w:sz w:val="20"/>
              </w:rPr>
              <w:t>25</w:t>
            </w:r>
            <w:r>
              <w:rPr>
                <w:spacing w:val="-12"/>
                <w:sz w:val="20"/>
              </w:rPr>
              <w:t xml:space="preserve"> </w:t>
            </w:r>
            <w:r>
              <w:rPr>
                <w:spacing w:val="-2"/>
                <w:sz w:val="20"/>
              </w:rPr>
              <w:t>cm</w:t>
            </w:r>
          </w:p>
        </w:tc>
        <w:tc>
          <w:tcPr>
            <w:tcW w:w="1828" w:type="dxa"/>
          </w:tcPr>
          <w:p w14:paraId="25712A18" w14:textId="77777777" w:rsidR="003B27F0" w:rsidRDefault="00F60EA2">
            <w:pPr>
              <w:pStyle w:val="TableParagraph"/>
              <w:spacing w:before="2" w:line="288" w:lineRule="auto"/>
              <w:ind w:left="106"/>
              <w:rPr>
                <w:sz w:val="20"/>
              </w:rPr>
            </w:pPr>
            <w:r>
              <w:rPr>
                <w:sz w:val="20"/>
              </w:rPr>
              <w:t xml:space="preserve">Esp. </w:t>
            </w:r>
            <w:r>
              <w:rPr>
                <w:rFonts w:ascii="Times New Roman" w:hAnsi="Times New Roman"/>
                <w:sz w:val="20"/>
              </w:rPr>
              <w:t xml:space="preserve">≤ </w:t>
            </w:r>
            <w:r>
              <w:rPr>
                <w:sz w:val="20"/>
              </w:rPr>
              <w:t>Valor proyecto +</w:t>
            </w:r>
            <w:r>
              <w:rPr>
                <w:spacing w:val="-2"/>
                <w:sz w:val="20"/>
              </w:rPr>
              <w:t xml:space="preserve"> </w:t>
            </w:r>
            <w:r>
              <w:rPr>
                <w:sz w:val="20"/>
              </w:rPr>
              <w:t xml:space="preserve">10% </w:t>
            </w:r>
            <w:r>
              <w:rPr>
                <w:spacing w:val="-2"/>
                <w:sz w:val="20"/>
              </w:rPr>
              <w:t>desviación</w:t>
            </w:r>
          </w:p>
        </w:tc>
        <w:tc>
          <w:tcPr>
            <w:tcW w:w="2251" w:type="dxa"/>
          </w:tcPr>
          <w:p w14:paraId="01689518" w14:textId="77777777" w:rsidR="003B27F0" w:rsidRDefault="00F60EA2">
            <w:pPr>
              <w:pStyle w:val="TableParagraph"/>
              <w:spacing w:before="5" w:line="240" w:lineRule="auto"/>
              <w:ind w:left="23"/>
              <w:jc w:val="center"/>
              <w:rPr>
                <w:sz w:val="20"/>
              </w:rPr>
            </w:pPr>
            <w:r>
              <w:rPr>
                <w:w w:val="105"/>
                <w:sz w:val="20"/>
              </w:rPr>
              <w:t>&lt; 20</w:t>
            </w:r>
            <w:r>
              <w:rPr>
                <w:spacing w:val="2"/>
                <w:w w:val="105"/>
                <w:sz w:val="20"/>
              </w:rPr>
              <w:t xml:space="preserve"> </w:t>
            </w:r>
            <w:r>
              <w:rPr>
                <w:spacing w:val="-10"/>
                <w:w w:val="105"/>
                <w:sz w:val="20"/>
              </w:rPr>
              <w:t>%</w:t>
            </w:r>
          </w:p>
        </w:tc>
      </w:tr>
    </w:tbl>
    <w:p w14:paraId="54832A13" w14:textId="77777777" w:rsidR="003B27F0" w:rsidRDefault="00F60EA2">
      <w:pPr>
        <w:spacing w:before="63"/>
        <w:ind w:left="1101"/>
        <w:jc w:val="both"/>
        <w:rPr>
          <w:sz w:val="20"/>
        </w:rPr>
      </w:pPr>
      <w:r>
        <w:rPr>
          <w:rFonts w:ascii="Adif Fago No Regular" w:eastAsia="Adif Fago No Regular" w:hAnsi="Adif Fago No Regular"/>
        </w:rPr>
        <w:lastRenderedPageBreak/>
        <w:t>Tabla</w:t>
      </w:r>
      <w:r>
        <w:rPr>
          <w:rFonts w:ascii="Adif Fago No Regular" w:eastAsia="Adif Fago No Regular" w:hAnsi="Adif Fago No Regular"/>
          <w:spacing w:val="-3"/>
        </w:rPr>
        <w:t xml:space="preserve"> </w:t>
      </w:r>
      <w:r>
        <w:rPr>
          <w:rFonts w:ascii="Adif Fago No Regular" w:eastAsia="Adif Fago No Regular" w:hAnsi="Adif Fago No Regular"/>
        </w:rPr>
        <w:t>III:</w:t>
      </w:r>
      <w:r>
        <w:rPr>
          <w:rFonts w:ascii="Adif Fago No Regular" w:eastAsia="Adif Fago No Regular" w:hAnsi="Adif Fago No Regular"/>
          <w:spacing w:val="-1"/>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ensayos</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realizar</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control</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ejecución 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compactación</w:t>
      </w:r>
    </w:p>
    <w:p w14:paraId="46F1F0BC" w14:textId="77777777" w:rsidR="003B27F0" w:rsidRDefault="00F60EA2">
      <w:pPr>
        <w:spacing w:before="107"/>
        <w:ind w:left="1060"/>
        <w:jc w:val="both"/>
      </w:pPr>
      <w:r>
        <w:rPr>
          <w:rFonts w:ascii="Adif Fago No Regular" w:eastAsia="Adif Fago No Regular" w:hAnsi="Adif Fago No Regular"/>
          <w:w w:val="120"/>
        </w:rPr>
        <w:t>Notas:</w:t>
      </w:r>
      <w:r>
        <w:rPr>
          <w:rFonts w:ascii="Adif Fago No Regular" w:eastAsia="Adif Fago No Regular" w:hAnsi="Adif Fago No Regular"/>
          <w:spacing w:val="-12"/>
          <w:w w:val="120"/>
        </w:rPr>
        <w:t xml:space="preserve"> </w:t>
      </w:r>
      <w:r>
        <w:rPr>
          <w:rFonts w:ascii="Adif Fago No Regular" w:eastAsia="Adif Fago No Regular" w:hAnsi="Adif Fago No Regular"/>
          <w:w w:val="120"/>
        </w:rPr>
        <w:t>Valor</w:t>
      </w:r>
      <w:r>
        <w:rPr>
          <w:rFonts w:ascii="Adif Fago No Regular" w:eastAsia="Adif Fago No Regular" w:hAnsi="Adif Fago No Regular"/>
          <w:spacing w:val="-13"/>
          <w:w w:val="120"/>
        </w:rPr>
        <w:t xml:space="preserve"> </w:t>
      </w:r>
      <w:r>
        <w:rPr>
          <w:rFonts w:ascii="Adif Fago No Regular" w:eastAsia="Adif Fago No Regular" w:hAnsi="Adif Fago No Regular"/>
          <w:w w:val="120"/>
        </w:rPr>
        <w:t>extremo:</w:t>
      </w:r>
      <w:r>
        <w:rPr>
          <w:rFonts w:ascii="Adif Fago No Regular" w:eastAsia="Adif Fago No Regular" w:hAnsi="Adif Fago No Regular"/>
          <w:spacing w:val="-12"/>
          <w:w w:val="120"/>
        </w:rPr>
        <w:t xml:space="preserve"> </w:t>
      </w:r>
      <w:r>
        <w:rPr>
          <w:rFonts w:ascii="Adif Fago No Regular" w:eastAsia="Adif Fago No Regular" w:hAnsi="Adif Fago No Regular"/>
          <w:w w:val="120"/>
        </w:rPr>
        <w:t>valor</w:t>
      </w:r>
      <w:r>
        <w:rPr>
          <w:rFonts w:ascii="Adif Fago No Regular" w:eastAsia="Adif Fago No Regular" w:hAnsi="Adif Fago No Regular"/>
          <w:spacing w:val="-11"/>
          <w:w w:val="120"/>
        </w:rPr>
        <w:t xml:space="preserve"> </w:t>
      </w:r>
      <w:r>
        <w:rPr>
          <w:rFonts w:ascii="Adif Fago No Regular" w:eastAsia="Adif Fago No Regular" w:hAnsi="Adif Fago No Regular"/>
          <w:w w:val="120"/>
        </w:rPr>
        <w:t>que</w:t>
      </w:r>
      <w:r>
        <w:rPr>
          <w:rFonts w:ascii="Adif Fago No Regular" w:eastAsia="Adif Fago No Regular" w:hAnsi="Adif Fago No Regular"/>
          <w:spacing w:val="-13"/>
          <w:w w:val="120"/>
        </w:rPr>
        <w:t xml:space="preserve"> </w:t>
      </w:r>
      <w:r>
        <w:rPr>
          <w:rFonts w:ascii="Adif Fago No Regular" w:eastAsia="Adif Fago No Regular" w:hAnsi="Adif Fago No Regular"/>
          <w:w w:val="120"/>
        </w:rPr>
        <w:t>no</w:t>
      </w:r>
      <w:r>
        <w:rPr>
          <w:rFonts w:ascii="Adif Fago No Regular" w:eastAsia="Adif Fago No Regular" w:hAnsi="Adif Fago No Regular"/>
          <w:spacing w:val="-14"/>
          <w:w w:val="120"/>
        </w:rPr>
        <w:t xml:space="preserve"> </w:t>
      </w:r>
      <w:r>
        <w:rPr>
          <w:rFonts w:ascii="Adif Fago No Regular" w:eastAsia="Adif Fago No Regular" w:hAnsi="Adif Fago No Regular"/>
          <w:w w:val="120"/>
        </w:rPr>
        <w:t>puede</w:t>
      </w:r>
      <w:r>
        <w:rPr>
          <w:rFonts w:ascii="Adif Fago No Regular" w:eastAsia="Adif Fago No Regular" w:hAnsi="Adif Fago No Regular"/>
          <w:spacing w:val="-11"/>
          <w:w w:val="120"/>
        </w:rPr>
        <w:t xml:space="preserve"> </w:t>
      </w:r>
      <w:r>
        <w:rPr>
          <w:rFonts w:ascii="Adif Fago No Regular" w:eastAsia="Adif Fago No Regular" w:hAnsi="Adif Fago No Regular"/>
          <w:w w:val="120"/>
        </w:rPr>
        <w:t>ser</w:t>
      </w:r>
      <w:r>
        <w:rPr>
          <w:rFonts w:ascii="Adif Fago No Regular" w:eastAsia="Adif Fago No Regular" w:hAnsi="Adif Fago No Regular"/>
          <w:spacing w:val="-14"/>
          <w:w w:val="120"/>
        </w:rPr>
        <w:t xml:space="preserve"> </w:t>
      </w:r>
      <w:r>
        <w:rPr>
          <w:rFonts w:ascii="Adif Fago No Regular" w:eastAsia="Adif Fago No Regular" w:hAnsi="Adif Fago No Regular"/>
          <w:w w:val="120"/>
        </w:rPr>
        <w:t>excedido</w:t>
      </w:r>
      <w:r>
        <w:rPr>
          <w:rFonts w:ascii="Adif Fago No Regular" w:eastAsia="Adif Fago No Regular" w:hAnsi="Adif Fago No Regular"/>
          <w:spacing w:val="-11"/>
          <w:w w:val="120"/>
        </w:rPr>
        <w:t xml:space="preserve"> </w:t>
      </w:r>
      <w:r>
        <w:rPr>
          <w:rFonts w:ascii="Adif Fago No Regular" w:eastAsia="Adif Fago No Regular" w:hAnsi="Adif Fago No Regular"/>
          <w:w w:val="120"/>
        </w:rPr>
        <w:t>por</w:t>
      </w:r>
      <w:r>
        <w:rPr>
          <w:rFonts w:ascii="Adif Fago No Regular" w:eastAsia="Adif Fago No Regular" w:hAnsi="Adif Fago No Regular"/>
          <w:spacing w:val="-13"/>
          <w:w w:val="120"/>
        </w:rPr>
        <w:t xml:space="preserve"> </w:t>
      </w:r>
      <w:r>
        <w:rPr>
          <w:rFonts w:ascii="Adif Fago No Regular" w:eastAsia="Adif Fago No Regular" w:hAnsi="Adif Fago No Regular"/>
          <w:w w:val="120"/>
        </w:rPr>
        <w:t>ningún</w:t>
      </w:r>
      <w:r>
        <w:rPr>
          <w:rFonts w:ascii="Adif Fago No Regular" w:eastAsia="Adif Fago No Regular" w:hAnsi="Adif Fago No Regular"/>
          <w:spacing w:val="-11"/>
          <w:w w:val="120"/>
        </w:rPr>
        <w:t xml:space="preserve"> </w:t>
      </w:r>
      <w:r>
        <w:rPr>
          <w:rFonts w:ascii="Adif Fago No Regular" w:eastAsia="Adif Fago No Regular" w:hAnsi="Adif Fago No Regular"/>
          <w:spacing w:val="-2"/>
          <w:w w:val="120"/>
        </w:rPr>
        <w:t>ensayo</w:t>
      </w:r>
    </w:p>
    <w:p w14:paraId="4AAD2594" w14:textId="77777777" w:rsidR="003B27F0" w:rsidRDefault="00F60EA2">
      <w:pPr>
        <w:spacing w:before="169" w:line="288" w:lineRule="auto"/>
        <w:ind w:left="1060"/>
        <w:jc w:val="both"/>
      </w:pPr>
      <w:r>
        <w:rPr>
          <w:rFonts w:ascii="Adif Fago No Regular" w:eastAsia="Adif Fago No Regular" w:hAnsi="Adif Fago No Regular"/>
        </w:rPr>
        <w:t>*:</w:t>
      </w:r>
      <w:r>
        <w:rPr>
          <w:rFonts w:ascii="Adif Fago No Regular" w:eastAsia="Adif Fago No Regular" w:hAnsi="Adif Fago No Regular"/>
          <w:spacing w:val="23"/>
        </w:rPr>
        <w:t xml:space="preserve"> </w:t>
      </w:r>
      <w:r>
        <w:rPr>
          <w:rFonts w:ascii="Adif Fago No Regular" w:eastAsia="Adif Fago No Regular" w:hAnsi="Adif Fago No Regular"/>
        </w:rPr>
        <w:t>El</w:t>
      </w:r>
      <w:r>
        <w:rPr>
          <w:rFonts w:ascii="Adif Fago No Regular" w:eastAsia="Adif Fago No Regular" w:hAnsi="Adif Fago No Regular"/>
          <w:spacing w:val="22"/>
        </w:rPr>
        <w:t xml:space="preserve"> </w:t>
      </w:r>
      <w:r>
        <w:rPr>
          <w:rFonts w:ascii="Adif Fago No Regular" w:eastAsia="Adif Fago No Regular" w:hAnsi="Adif Fago No Regular"/>
        </w:rPr>
        <w:t>rango</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humedades</w:t>
      </w:r>
      <w:r>
        <w:rPr>
          <w:rFonts w:ascii="Adif Fago No Regular" w:eastAsia="Adif Fago No Regular" w:hAnsi="Adif Fago No Regular"/>
          <w:spacing w:val="24"/>
        </w:rPr>
        <w:t xml:space="preserve"> </w:t>
      </w:r>
      <w:r>
        <w:rPr>
          <w:rFonts w:ascii="Adif Fago No Regular" w:eastAsia="Adif Fago No Regular" w:hAnsi="Adif Fago No Regular"/>
        </w:rPr>
        <w:t>se</w:t>
      </w:r>
      <w:r>
        <w:rPr>
          <w:rFonts w:ascii="Adif Fago No Regular" w:eastAsia="Adif Fago No Regular" w:hAnsi="Adif Fago No Regular"/>
          <w:spacing w:val="21"/>
        </w:rPr>
        <w:t xml:space="preserve"> </w:t>
      </w:r>
      <w:r>
        <w:rPr>
          <w:rFonts w:ascii="Adif Fago No Regular" w:eastAsia="Adif Fago No Regular" w:hAnsi="Adif Fago No Regular"/>
        </w:rPr>
        <w:t>refiere</w:t>
      </w:r>
      <w:r>
        <w:rPr>
          <w:rFonts w:ascii="Adif Fago No Regular" w:eastAsia="Adif Fago No Regular" w:hAnsi="Adif Fago No Regular"/>
          <w:spacing w:val="22"/>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puntos</w:t>
      </w:r>
      <w:r>
        <w:rPr>
          <w:rFonts w:ascii="Adif Fago No Regular" w:eastAsia="Adif Fago No Regular" w:hAnsi="Adif Fago No Regular"/>
          <w:spacing w:val="21"/>
        </w:rPr>
        <w:t xml:space="preserve"> </w:t>
      </w:r>
      <w:r>
        <w:rPr>
          <w:rFonts w:ascii="Adif Fago No Regular" w:eastAsia="Adif Fago No Regular" w:hAnsi="Adif Fago No Regular"/>
        </w:rPr>
        <w:t>porcentuales</w:t>
      </w:r>
      <w:r>
        <w:rPr>
          <w:rFonts w:ascii="Adif Fago No Regular" w:eastAsia="Adif Fago No Regular" w:hAnsi="Adif Fago No Regular"/>
          <w:spacing w:val="24"/>
        </w:rPr>
        <w:t xml:space="preserve"> </w:t>
      </w:r>
      <w:r>
        <w:rPr>
          <w:rFonts w:ascii="Adif Fago No Regular" w:eastAsia="Adif Fago No Regular" w:hAnsi="Adif Fago No Regular"/>
        </w:rPr>
        <w:t>por</w:t>
      </w:r>
      <w:r>
        <w:rPr>
          <w:rFonts w:ascii="Adif Fago No Regular" w:eastAsia="Adif Fago No Regular" w:hAnsi="Adif Fago No Regular"/>
          <w:spacing w:val="25"/>
        </w:rPr>
        <w:t xml:space="preserve"> </w:t>
      </w:r>
      <w:r>
        <w:rPr>
          <w:rFonts w:ascii="Adif Fago No Regular" w:eastAsia="Adif Fago No Regular" w:hAnsi="Adif Fago No Regular"/>
        </w:rPr>
        <w:t>encima</w:t>
      </w:r>
      <w:r>
        <w:rPr>
          <w:rFonts w:ascii="Adif Fago No Regular" w:eastAsia="Adif Fago No Regular" w:hAnsi="Adif Fago No Regular"/>
          <w:spacing w:val="21"/>
        </w:rPr>
        <w:t xml:space="preserve"> </w:t>
      </w:r>
      <w:r>
        <w:rPr>
          <w:rFonts w:ascii="Adif Fago No Regular" w:eastAsia="Adif Fago No Regular" w:hAnsi="Adif Fago No Regular"/>
        </w:rPr>
        <w:t>o</w:t>
      </w:r>
      <w:r>
        <w:rPr>
          <w:rFonts w:ascii="Adif Fago No Regular" w:eastAsia="Adif Fago No Regular" w:hAnsi="Adif Fago No Regular"/>
          <w:spacing w:val="25"/>
        </w:rPr>
        <w:t xml:space="preserve"> </w:t>
      </w:r>
      <w:r>
        <w:rPr>
          <w:rFonts w:ascii="Adif Fago No Regular" w:eastAsia="Adif Fago No Regular" w:hAnsi="Adif Fago No Regular"/>
        </w:rPr>
        <w:t>por</w:t>
      </w:r>
      <w:r>
        <w:rPr>
          <w:rFonts w:ascii="Adif Fago No Regular" w:eastAsia="Adif Fago No Regular" w:hAnsi="Adif Fago No Regular"/>
          <w:spacing w:val="22"/>
        </w:rPr>
        <w:t xml:space="preserve"> </w:t>
      </w:r>
      <w:r>
        <w:rPr>
          <w:rFonts w:ascii="Adif Fago No Regular" w:eastAsia="Adif Fago No Regular" w:hAnsi="Adif Fago No Regular"/>
        </w:rPr>
        <w:t>debajo</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1"/>
        </w:rPr>
        <w:t xml:space="preserve"> </w:t>
      </w:r>
      <w:r>
        <w:rPr>
          <w:rFonts w:ascii="Adif Fago No Regular" w:eastAsia="Adif Fago No Regular" w:hAnsi="Adif Fago No Regular"/>
        </w:rPr>
        <w:t>la humedad óptima.</w:t>
      </w:r>
    </w:p>
    <w:p w14:paraId="6F876AF7" w14:textId="77777777" w:rsidR="003B27F0" w:rsidRDefault="00F60EA2">
      <w:pPr>
        <w:spacing w:before="120"/>
        <w:jc w:val="both"/>
      </w:pPr>
      <w:r>
        <w:rPr>
          <w:rFonts w:ascii="Adif Fago No Regular" w:eastAsia="Adif Fago No Regular" w:hAnsi="Adif Fago No Regular"/>
        </w:rPr>
        <w:t>Además</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27"/>
        </w:rPr>
        <w:t xml:space="preserve"> </w:t>
      </w:r>
      <w:r>
        <w:rPr>
          <w:rFonts w:ascii="Adif Fago No Regular" w:eastAsia="Adif Fago No Regular" w:hAnsi="Adif Fago No Regular"/>
        </w:rPr>
        <w:t>los</w:t>
      </w:r>
      <w:r>
        <w:rPr>
          <w:rFonts w:ascii="Adif Fago No Regular" w:eastAsia="Adif Fago No Regular" w:hAnsi="Adif Fago No Regular"/>
          <w:spacing w:val="28"/>
        </w:rPr>
        <w:t xml:space="preserve"> </w:t>
      </w:r>
      <w:r>
        <w:rPr>
          <w:rFonts w:ascii="Adif Fago No Regular" w:eastAsia="Adif Fago No Regular" w:hAnsi="Adif Fago No Regular"/>
        </w:rPr>
        <w:t>requisitos</w:t>
      </w:r>
      <w:r>
        <w:rPr>
          <w:rFonts w:ascii="Adif Fago No Regular" w:eastAsia="Adif Fago No Regular" w:hAnsi="Adif Fago No Regular"/>
          <w:spacing w:val="27"/>
        </w:rPr>
        <w:t xml:space="preserve"> </w:t>
      </w:r>
      <w:r>
        <w:rPr>
          <w:rFonts w:ascii="Adif Fago No Regular" w:eastAsia="Adif Fago No Regular" w:hAnsi="Adif Fago No Regular"/>
        </w:rPr>
        <w:t>recogidos</w:t>
      </w:r>
      <w:r>
        <w:rPr>
          <w:rFonts w:ascii="Adif Fago No Regular" w:eastAsia="Adif Fago No Regular" w:hAnsi="Adif Fago No Regular"/>
          <w:spacing w:val="27"/>
        </w:rPr>
        <w:t xml:space="preserve"> </w:t>
      </w:r>
      <w:r>
        <w:rPr>
          <w:rFonts w:ascii="Adif Fago No Regular" w:eastAsia="Adif Fago No Regular" w:hAnsi="Adif Fago No Regular"/>
        </w:rPr>
        <w:t>en</w:t>
      </w:r>
      <w:r>
        <w:rPr>
          <w:rFonts w:ascii="Adif Fago No Regular" w:eastAsia="Adif Fago No Regular" w:hAnsi="Adif Fago No Regular"/>
          <w:spacing w:val="28"/>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tabla</w:t>
      </w:r>
      <w:r>
        <w:rPr>
          <w:rFonts w:ascii="Adif Fago No Regular" w:eastAsia="Adif Fago No Regular" w:hAnsi="Adif Fago No Regular"/>
          <w:spacing w:val="25"/>
        </w:rPr>
        <w:t xml:space="preserve"> </w:t>
      </w:r>
      <w:r>
        <w:rPr>
          <w:rFonts w:ascii="Adif Fago No Regular" w:eastAsia="Adif Fago No Regular" w:hAnsi="Adif Fago No Regular"/>
        </w:rPr>
        <w:t>anterior,</w:t>
      </w:r>
      <w:r>
        <w:rPr>
          <w:rFonts w:ascii="Adif Fago No Regular" w:eastAsia="Adif Fago No Regular" w:hAnsi="Adif Fago No Regular"/>
          <w:spacing w:val="27"/>
        </w:rPr>
        <w:t xml:space="preserve"> </w:t>
      </w:r>
      <w:r>
        <w:rPr>
          <w:rFonts w:ascii="Adif Fago No Regular" w:eastAsia="Adif Fago No Regular" w:hAnsi="Adif Fago No Regular"/>
        </w:rPr>
        <w:t>se</w:t>
      </w:r>
      <w:r>
        <w:rPr>
          <w:rFonts w:ascii="Adif Fago No Regular" w:eastAsia="Adif Fago No Regular" w:hAnsi="Adif Fago No Regular"/>
          <w:spacing w:val="26"/>
        </w:rPr>
        <w:t xml:space="preserve"> </w:t>
      </w:r>
      <w:r>
        <w:rPr>
          <w:rFonts w:ascii="Adif Fago No Regular" w:eastAsia="Adif Fago No Regular" w:hAnsi="Adif Fago No Regular"/>
        </w:rPr>
        <w:t>deben</w:t>
      </w:r>
      <w:r>
        <w:rPr>
          <w:rFonts w:ascii="Adif Fago No Regular" w:eastAsia="Adif Fago No Regular" w:hAnsi="Adif Fago No Regular"/>
          <w:spacing w:val="28"/>
        </w:rPr>
        <w:t xml:space="preserve"> </w:t>
      </w:r>
      <w:r>
        <w:rPr>
          <w:rFonts w:ascii="Adif Fago No Regular" w:eastAsia="Adif Fago No Regular" w:hAnsi="Adif Fago No Regular"/>
        </w:rPr>
        <w:t>tener</w:t>
      </w:r>
      <w:r>
        <w:rPr>
          <w:rFonts w:ascii="Adif Fago No Regular" w:eastAsia="Adif Fago No Regular" w:hAnsi="Adif Fago No Regular"/>
          <w:spacing w:val="27"/>
        </w:rPr>
        <w:t xml:space="preserve"> </w:t>
      </w:r>
      <w:r>
        <w:rPr>
          <w:rFonts w:ascii="Adif Fago No Regular" w:eastAsia="Adif Fago No Regular" w:hAnsi="Adif Fago No Regular"/>
        </w:rPr>
        <w:t>en</w:t>
      </w:r>
      <w:r>
        <w:rPr>
          <w:rFonts w:ascii="Adif Fago No Regular" w:eastAsia="Adif Fago No Regular" w:hAnsi="Adif Fago No Regular"/>
          <w:spacing w:val="28"/>
        </w:rPr>
        <w:t xml:space="preserve"> </w:t>
      </w:r>
      <w:r>
        <w:rPr>
          <w:rFonts w:ascii="Adif Fago No Regular" w:eastAsia="Adif Fago No Regular" w:hAnsi="Adif Fago No Regular"/>
        </w:rPr>
        <w:t>cuenta</w:t>
      </w:r>
      <w:r>
        <w:rPr>
          <w:rFonts w:ascii="Adif Fago No Regular" w:eastAsia="Adif Fago No Regular" w:hAnsi="Adif Fago No Regular"/>
          <w:spacing w:val="25"/>
        </w:rPr>
        <w:t xml:space="preserve"> </w:t>
      </w:r>
      <w:r>
        <w:rPr>
          <w:rFonts w:ascii="Adif Fago No Regular" w:eastAsia="Adif Fago No Regular" w:hAnsi="Adif Fago No Regular"/>
        </w:rPr>
        <w:t>las</w:t>
      </w:r>
      <w:r>
        <w:rPr>
          <w:rFonts w:ascii="Adif Fago No Regular" w:eastAsia="Adif Fago No Regular" w:hAnsi="Adif Fago No Regular"/>
          <w:spacing w:val="27"/>
        </w:rPr>
        <w:t xml:space="preserve"> </w:t>
      </w:r>
      <w:r>
        <w:rPr>
          <w:rFonts w:ascii="Adif Fago No Regular" w:eastAsia="Adif Fago No Regular" w:hAnsi="Adif Fago No Regular"/>
        </w:rPr>
        <w:t xml:space="preserve">siguientes </w:t>
      </w:r>
      <w:r>
        <w:rPr>
          <w:rFonts w:ascii="Adif Fago No Regular" w:eastAsia="Adif Fago No Regular" w:hAnsi="Adif Fago No Regular"/>
          <w:spacing w:val="-2"/>
        </w:rPr>
        <w:t>consideraciones:</w:t>
      </w:r>
    </w:p>
    <w:p w14:paraId="391F7B85" w14:textId="77777777" w:rsidR="003B27F0" w:rsidRDefault="00F60EA2">
      <w:pPr>
        <w:numPr>
          <w:ilvl w:val="0"/>
          <w:numId w:val="864"/>
        </w:numPr>
        <w:tabs>
          <w:tab w:val="left" w:pos="1070"/>
        </w:tabs>
        <w:spacing w:before="200"/>
        <w:ind w:left="1070" w:hanging="358"/>
        <w:jc w:val="both"/>
      </w:pPr>
      <w:r>
        <w:rPr>
          <w:rFonts w:ascii="Adif Fago No Regular" w:eastAsia="Adif Fago No Regular" w:hAnsi="Adif Fago No Regular"/>
        </w:rPr>
        <w:t>Densidad</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compactación</w:t>
      </w:r>
    </w:p>
    <w:p w14:paraId="07D2657A" w14:textId="77777777" w:rsidR="003B27F0" w:rsidRDefault="00F60EA2">
      <w:pPr>
        <w:spacing w:before="171" w:line="288" w:lineRule="auto"/>
        <w:ind w:left="806" w:right="476"/>
        <w:jc w:val="both"/>
      </w:pPr>
      <w:r>
        <w:rPr>
          <w:rFonts w:ascii="Adif Fago No Regular" w:eastAsia="Adif Fago No Regular" w:hAnsi="Adif Fago No Regular"/>
          <w:w w:val="105"/>
        </w:rPr>
        <w:t>Se determinará la densidad del suelo compactado, en puntos aleatorios de la superficie, regularmente espaciados,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mediante 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método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 la arena 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técnicas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basadas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 métodos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radioactivos.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utilización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métodos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radiactivos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requiere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obligatoriamente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su calibración previa con el suelo utilizado, mediante métodos de sustitución (método de la </w:t>
      </w:r>
      <w:r>
        <w:rPr>
          <w:rFonts w:ascii="Adif Fago No Regular" w:eastAsia="Adif Fago No Regular" w:hAnsi="Adif Fago No Regular"/>
          <w:spacing w:val="-2"/>
          <w:w w:val="105"/>
        </w:rPr>
        <w:t>arena).</w:t>
      </w:r>
    </w:p>
    <w:p w14:paraId="2D8BA9BA" w14:textId="77777777" w:rsidR="003B27F0" w:rsidRDefault="00F60EA2">
      <w:pPr>
        <w:numPr>
          <w:ilvl w:val="0"/>
          <w:numId w:val="864"/>
        </w:numPr>
        <w:tabs>
          <w:tab w:val="left" w:pos="1071"/>
        </w:tabs>
        <w:spacing w:before="122"/>
        <w:ind w:left="1071" w:hanging="359"/>
        <w:jc w:val="both"/>
      </w:pPr>
      <w:r>
        <w:rPr>
          <w:rFonts w:ascii="Adif Fago No Regular" w:eastAsia="Adif Fago No Regular" w:hAnsi="Adif Fago No Regular"/>
        </w:rPr>
        <w:t>Humedad</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compactación</w:t>
      </w:r>
    </w:p>
    <w:p w14:paraId="61FB0515" w14:textId="77777777" w:rsidR="003B27F0" w:rsidRDefault="00F60EA2">
      <w:pPr>
        <w:spacing w:before="171" w:line="288" w:lineRule="auto"/>
        <w:ind w:left="806" w:right="476"/>
        <w:jc w:val="both"/>
      </w:pPr>
      <w:r>
        <w:rPr>
          <w:rFonts w:ascii="Adif Fago No Regular" w:eastAsia="Adif Fago No Regular" w:hAnsi="Adif Fago No Regular"/>
          <w:w w:val="105"/>
        </w:rPr>
        <w:t>La humedad de compactación se determinará, en los mismos puntos que la densidad de compactación, mediante técnicas basadas en métodos radioactivos. La utilización de los métodos radiactivos requiere obligatoriamente su calibración previa con el suelo utilizado, mediante métodos de sustitución (método de la arena).</w:t>
      </w:r>
    </w:p>
    <w:p w14:paraId="75FEDF87" w14:textId="77777777" w:rsidR="003B27F0" w:rsidRDefault="00F60EA2">
      <w:pPr>
        <w:numPr>
          <w:ilvl w:val="0"/>
          <w:numId w:val="864"/>
        </w:numPr>
        <w:tabs>
          <w:tab w:val="left" w:pos="1071"/>
        </w:tabs>
        <w:spacing w:before="120"/>
        <w:ind w:left="1071" w:hanging="359"/>
        <w:jc w:val="both"/>
      </w:pPr>
      <w:r>
        <w:rPr>
          <w:rFonts w:ascii="Adif Fago No Regular" w:eastAsia="Adif Fago No Regular" w:hAnsi="Adif Fago No Regular"/>
          <w:spacing w:val="-8"/>
        </w:rPr>
        <w:t>Espesor</w:t>
      </w:r>
      <w:r>
        <w:rPr>
          <w:rFonts w:ascii="Adif Fago No Regular" w:eastAsia="Adif Fago No Regular" w:hAnsi="Adif Fago No Regular"/>
        </w:rPr>
        <w:t xml:space="preserve"> </w:t>
      </w:r>
      <w:r>
        <w:rPr>
          <w:rFonts w:ascii="Adif Fago No Regular" w:eastAsia="Adif Fago No Regular" w:hAnsi="Adif Fago No Regular"/>
          <w:spacing w:val="-8"/>
        </w:rPr>
        <w:t>de</w:t>
      </w:r>
      <w:r>
        <w:rPr>
          <w:rFonts w:ascii="Adif Fago No Regular" w:eastAsia="Adif Fago No Regular" w:hAnsi="Adif Fago No Regular"/>
          <w:spacing w:val="-1"/>
        </w:rPr>
        <w:t xml:space="preserve"> </w:t>
      </w:r>
      <w:r>
        <w:rPr>
          <w:rFonts w:ascii="Adif Fago No Regular" w:eastAsia="Adif Fago No Regular" w:hAnsi="Adif Fago No Regular"/>
          <w:spacing w:val="-8"/>
        </w:rPr>
        <w:t>tongada</w:t>
      </w:r>
    </w:p>
    <w:p w14:paraId="4DD22345" w14:textId="77777777" w:rsidR="003B27F0" w:rsidRDefault="00F60EA2">
      <w:pPr>
        <w:spacing w:before="171"/>
        <w:ind w:left="806"/>
        <w:jc w:val="both"/>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control</w:t>
      </w:r>
      <w:r>
        <w:rPr>
          <w:rFonts w:ascii="Adif Fago No Regular" w:eastAsia="Adif Fago No Regular" w:hAnsi="Adif Fago No Regular"/>
          <w:spacing w:val="2"/>
        </w:rPr>
        <w:t xml:space="preserve"> </w:t>
      </w:r>
      <w:r>
        <w:rPr>
          <w:rFonts w:ascii="Adif Fago No Regular" w:eastAsia="Adif Fago No Regular" w:hAnsi="Adif Fago No Regular"/>
        </w:rPr>
        <w:t>del espesor</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tongada</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realizará mediante</w:t>
      </w:r>
      <w:r>
        <w:rPr>
          <w:rFonts w:ascii="Adif Fago No Regular" w:eastAsia="Adif Fago No Regular" w:hAnsi="Adif Fago No Regular"/>
          <w:spacing w:val="-1"/>
        </w:rPr>
        <w:t xml:space="preserve"> </w:t>
      </w:r>
      <w:r>
        <w:rPr>
          <w:rFonts w:ascii="Adif Fago No Regular" w:eastAsia="Adif Fago No Regular" w:hAnsi="Adif Fago No Regular"/>
        </w:rPr>
        <w:t>los métodos topográficos</w:t>
      </w:r>
      <w:r>
        <w:rPr>
          <w:rFonts w:ascii="Adif Fago No Regular" w:eastAsia="Adif Fago No Regular" w:hAnsi="Adif Fago No Regular"/>
          <w:spacing w:val="-1"/>
        </w:rPr>
        <w:t xml:space="preserve"> </w:t>
      </w:r>
      <w:r>
        <w:rPr>
          <w:rFonts w:ascii="Adif Fago No Regular" w:eastAsia="Adif Fago No Regular" w:hAnsi="Adif Fago No Regular"/>
          <w:spacing w:val="-2"/>
        </w:rPr>
        <w:t>habituales.</w:t>
      </w:r>
    </w:p>
    <w:p w14:paraId="119FF732" w14:textId="77777777" w:rsidR="003B27F0" w:rsidRDefault="00F60EA2">
      <w:pPr>
        <w:numPr>
          <w:ilvl w:val="0"/>
          <w:numId w:val="864"/>
        </w:numPr>
        <w:tabs>
          <w:tab w:val="left" w:pos="1070"/>
        </w:tabs>
        <w:spacing w:before="171"/>
        <w:ind w:left="1070" w:hanging="358"/>
        <w:jc w:val="both"/>
      </w:pPr>
      <w:r>
        <w:rPr>
          <w:rFonts w:ascii="Adif Fago No Regular" w:eastAsia="Adif Fago No Regular" w:hAnsi="Adif Fago No Regular"/>
          <w:spacing w:val="-2"/>
        </w:rPr>
        <w:t>Ensayos</w:t>
      </w:r>
      <w:r>
        <w:rPr>
          <w:rFonts w:ascii="Adif Fago No Regular" w:eastAsia="Adif Fago No Regular" w:hAnsi="Adif Fago No Regular"/>
          <w:spacing w:val="-13"/>
        </w:rPr>
        <w:t xml:space="preserve"> </w:t>
      </w:r>
      <w:r>
        <w:rPr>
          <w:rFonts w:ascii="Adif Fago No Regular" w:eastAsia="Adif Fago No Regular" w:hAnsi="Adif Fago No Regular"/>
          <w:spacing w:val="-2"/>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placa</w:t>
      </w:r>
      <w:r>
        <w:rPr>
          <w:rFonts w:ascii="Adif Fago No Regular" w:eastAsia="Adif Fago No Regular" w:hAnsi="Adif Fago No Regular"/>
          <w:spacing w:val="-13"/>
        </w:rPr>
        <w:t xml:space="preserve"> </w:t>
      </w:r>
      <w:r>
        <w:rPr>
          <w:rFonts w:ascii="Adif Fago No Regular" w:eastAsia="Adif Fago No Regular" w:hAnsi="Adif Fago No Regular"/>
          <w:spacing w:val="-2"/>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carga</w:t>
      </w:r>
      <w:r>
        <w:rPr>
          <w:rFonts w:ascii="Adif Fago No Regular" w:eastAsia="Adif Fago No Regular" w:hAnsi="Adif Fago No Regular"/>
          <w:spacing w:val="-11"/>
        </w:rPr>
        <w:t xml:space="preserve"> </w:t>
      </w:r>
      <w:r>
        <w:rPr>
          <w:rFonts w:ascii="Adif Fago No Regular" w:eastAsia="Adif Fago No Regular" w:hAnsi="Adif Fago No Regular"/>
          <w:spacing w:val="-2"/>
        </w:rPr>
        <w:t>estática</w:t>
      </w:r>
    </w:p>
    <w:p w14:paraId="40DAE692" w14:textId="77777777" w:rsidR="003B27F0" w:rsidRDefault="00F60EA2">
      <w:pPr>
        <w:spacing w:before="169" w:line="288" w:lineRule="auto"/>
        <w:ind w:left="806" w:right="481"/>
        <w:jc w:val="both"/>
      </w:pP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ejecutará</w:t>
      </w:r>
      <w:r>
        <w:rPr>
          <w:rFonts w:ascii="Adif Fago No Regular" w:eastAsia="Adif Fago No Regular" w:hAnsi="Adif Fago No Regular"/>
          <w:spacing w:val="-15"/>
        </w:rPr>
        <w:t xml:space="preserve"> </w:t>
      </w:r>
      <w:r>
        <w:rPr>
          <w:rFonts w:ascii="Adif Fago No Regular" w:eastAsia="Adif Fago No Regular" w:hAnsi="Adif Fago No Regular"/>
        </w:rPr>
        <w:t>un</w:t>
      </w:r>
      <w:r>
        <w:rPr>
          <w:rFonts w:ascii="Adif Fago No Regular" w:eastAsia="Adif Fago No Regular" w:hAnsi="Adif Fago No Regular"/>
          <w:spacing w:val="-14"/>
        </w:rPr>
        <w:t xml:space="preserve"> </w:t>
      </w:r>
      <w:r>
        <w:rPr>
          <w:rFonts w:ascii="Adif Fago No Regular" w:eastAsia="Adif Fago No Regular" w:hAnsi="Adif Fago No Regular"/>
        </w:rPr>
        <w:t>ensayo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carga</w:t>
      </w:r>
      <w:r>
        <w:rPr>
          <w:rFonts w:ascii="Adif Fago No Regular" w:eastAsia="Adif Fago No Regular" w:hAnsi="Adif Fago No Regular"/>
          <w:spacing w:val="-14"/>
        </w:rPr>
        <w:t xml:space="preserve"> </w:t>
      </w:r>
      <w:r>
        <w:rPr>
          <w:rFonts w:ascii="Adif Fago No Regular" w:eastAsia="Adif Fago No Regular" w:hAnsi="Adif Fago No Regular"/>
        </w:rPr>
        <w:t>con</w:t>
      </w:r>
      <w:r>
        <w:rPr>
          <w:rFonts w:ascii="Adif Fago No Regular" w:eastAsia="Adif Fago No Regular" w:hAnsi="Adif Fago No Regular"/>
          <w:spacing w:val="-15"/>
        </w:rPr>
        <w:t xml:space="preserve"> </w:t>
      </w:r>
      <w:r>
        <w:rPr>
          <w:rFonts w:ascii="Adif Fago No Regular" w:eastAsia="Adif Fago No Regular" w:hAnsi="Adif Fago No Regular"/>
        </w:rPr>
        <w:t>placa,</w:t>
      </w:r>
      <w:r>
        <w:rPr>
          <w:rFonts w:ascii="Adif Fago No Regular" w:eastAsia="Adif Fago No Regular" w:hAnsi="Adif Fago No Regular"/>
          <w:spacing w:val="-14"/>
        </w:rPr>
        <w:t xml:space="preserve"> </w:t>
      </w:r>
      <w:r>
        <w:rPr>
          <w:rFonts w:ascii="Adif Fago No Regular" w:eastAsia="Adif Fago No Regular" w:hAnsi="Adif Fago No Regular"/>
        </w:rPr>
        <w:t>según</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5"/>
        </w:rPr>
        <w:t xml:space="preserve"> </w:t>
      </w:r>
      <w:r>
        <w:rPr>
          <w:rFonts w:ascii="Adif Fago No Regular" w:eastAsia="Adif Fago No Regular" w:hAnsi="Adif Fago No Regular"/>
        </w:rPr>
        <w:t>Norma</w:t>
      </w:r>
      <w:r>
        <w:rPr>
          <w:rFonts w:ascii="Adif Fago No Regular" w:eastAsia="Adif Fago No Regular" w:hAnsi="Adif Fago No Regular"/>
          <w:spacing w:val="-14"/>
        </w:rPr>
        <w:t xml:space="preserve"> </w:t>
      </w:r>
      <w:r>
        <w:rPr>
          <w:rFonts w:ascii="Adif Fago No Regular" w:eastAsia="Adif Fago No Regular" w:hAnsi="Adif Fago No Regular"/>
        </w:rPr>
        <w:t>UNE</w:t>
      </w:r>
      <w:r>
        <w:rPr>
          <w:rFonts w:ascii="Adif Fago No Regular" w:eastAsia="Adif Fago No Regular" w:hAnsi="Adif Fago No Regular"/>
          <w:spacing w:val="-14"/>
        </w:rPr>
        <w:t xml:space="preserve"> </w:t>
      </w:r>
      <w:r>
        <w:rPr>
          <w:rFonts w:ascii="Adif Fago No Regular" w:eastAsia="Adif Fago No Regular" w:hAnsi="Adif Fago No Regular"/>
        </w:rPr>
        <w:t>103808</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equivalente.</w:t>
      </w:r>
      <w:r>
        <w:rPr>
          <w:rFonts w:ascii="Adif Fago No Regular" w:eastAsia="Adif Fago No Regular" w:hAnsi="Adif Fago No Regular"/>
          <w:spacing w:val="-14"/>
        </w:rPr>
        <w:t xml:space="preserve"> </w:t>
      </w:r>
      <w:r>
        <w:rPr>
          <w:rFonts w:ascii="Adif Fago No Regular" w:eastAsia="Adif Fago No Regular" w:hAnsi="Adif Fago No Regular"/>
        </w:rPr>
        <w:t>por</w:t>
      </w:r>
      <w:r>
        <w:rPr>
          <w:rFonts w:ascii="Adif Fago No Regular" w:eastAsia="Adif Fago No Regular" w:hAnsi="Adif Fago No Regular"/>
          <w:spacing w:val="-15"/>
        </w:rPr>
        <w:t xml:space="preserve"> </w:t>
      </w:r>
      <w:r>
        <w:rPr>
          <w:rFonts w:ascii="Adif Fago No Regular" w:eastAsia="Adif Fago No Regular" w:hAnsi="Adif Fago No Regular"/>
        </w:rPr>
        <w:t>cada diez mil metros cúbicos (10.000 m3), o al menos un (1) ensayo por terraplén que se realizarán en</w:t>
      </w:r>
      <w:r>
        <w:rPr>
          <w:rFonts w:ascii="Adif Fago No Regular" w:eastAsia="Adif Fago No Regular" w:hAnsi="Adif Fago No Regular"/>
          <w:spacing w:val="36"/>
        </w:rPr>
        <w:t xml:space="preserve"> </w:t>
      </w:r>
      <w:r>
        <w:rPr>
          <w:rFonts w:ascii="Adif Fago No Regular" w:eastAsia="Adif Fago No Regular" w:hAnsi="Adif Fago No Regular"/>
        </w:rPr>
        <w:t>puntos distribuidos homogéneamente en</w:t>
      </w:r>
      <w:r>
        <w:rPr>
          <w:rFonts w:ascii="Adif Fago No Regular" w:eastAsia="Adif Fago No Regular" w:hAnsi="Adif Fago No Regular"/>
          <w:spacing w:val="36"/>
        </w:rPr>
        <w:t xml:space="preserve"> </w:t>
      </w:r>
      <w:r>
        <w:rPr>
          <w:rFonts w:ascii="Adif Fago No Regular" w:eastAsia="Adif Fago No Regular" w:hAnsi="Adif Fago No Regular"/>
        </w:rPr>
        <w:t>la</w:t>
      </w:r>
      <w:r>
        <w:rPr>
          <w:rFonts w:ascii="Adif Fago No Regular" w:eastAsia="Adif Fago No Regular" w:hAnsi="Adif Fago No Regular"/>
          <w:spacing w:val="36"/>
        </w:rPr>
        <w:t xml:space="preserve"> </w:t>
      </w:r>
      <w:r>
        <w:rPr>
          <w:rFonts w:ascii="Adif Fago No Regular" w:eastAsia="Adif Fago No Regular" w:hAnsi="Adif Fago No Regular"/>
        </w:rPr>
        <w:t>superficie de la</w:t>
      </w:r>
      <w:r>
        <w:rPr>
          <w:rFonts w:ascii="Adif Fago No Regular" w:eastAsia="Adif Fago No Regular" w:hAnsi="Adif Fago No Regular"/>
          <w:spacing w:val="36"/>
        </w:rPr>
        <w:t xml:space="preserve"> </w:t>
      </w:r>
      <w:r>
        <w:rPr>
          <w:rFonts w:ascii="Adif Fago No Regular" w:eastAsia="Adif Fago No Regular" w:hAnsi="Adif Fago No Regular"/>
        </w:rPr>
        <w:t>tongada</w:t>
      </w:r>
      <w:r>
        <w:rPr>
          <w:rFonts w:ascii="Adif Fago No Regular" w:eastAsia="Adif Fago No Regular" w:hAnsi="Adif Fago No Regular"/>
          <w:spacing w:val="40"/>
        </w:rPr>
        <w:t xml:space="preserve"> </w:t>
      </w:r>
      <w:r>
        <w:rPr>
          <w:rFonts w:ascii="Adif Fago No Regular" w:eastAsia="Adif Fago No Regular" w:hAnsi="Adif Fago No Regular"/>
        </w:rPr>
        <w:t>superior.</w:t>
      </w:r>
    </w:p>
    <w:p w14:paraId="28CC4BBA" w14:textId="77777777" w:rsidR="003B27F0" w:rsidRDefault="00F60EA2">
      <w:pPr>
        <w:spacing w:before="121"/>
        <w:ind w:left="832"/>
        <w:jc w:val="both"/>
      </w:pP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valores</w:t>
      </w:r>
      <w:r>
        <w:rPr>
          <w:rFonts w:ascii="Adif Fago No Regular" w:eastAsia="Adif Fago No Regular" w:hAnsi="Adif Fago No Regular"/>
          <w:spacing w:val="-8"/>
        </w:rPr>
        <w:t xml:space="preserve"> </w:t>
      </w:r>
      <w:r>
        <w:rPr>
          <w:rFonts w:ascii="Adif Fago No Regular" w:eastAsia="Adif Fago No Regular" w:hAnsi="Adif Fago No Regular"/>
        </w:rPr>
        <w:t>que</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deben</w:t>
      </w:r>
      <w:r>
        <w:rPr>
          <w:rFonts w:ascii="Adif Fago No Regular" w:eastAsia="Adif Fago No Regular" w:hAnsi="Adif Fago No Regular"/>
          <w:spacing w:val="-5"/>
        </w:rPr>
        <w:t xml:space="preserve"> </w:t>
      </w:r>
      <w:r>
        <w:rPr>
          <w:rFonts w:ascii="Adif Fago No Regular" w:eastAsia="Adif Fago No Regular" w:hAnsi="Adif Fago No Regular"/>
        </w:rPr>
        <w:t>obtener</w:t>
      </w:r>
      <w:r>
        <w:rPr>
          <w:rFonts w:ascii="Adif Fago No Regular" w:eastAsia="Adif Fago No Regular" w:hAnsi="Adif Fago No Regular"/>
          <w:spacing w:val="-8"/>
        </w:rPr>
        <w:t xml:space="preserve"> </w:t>
      </w:r>
      <w:r>
        <w:rPr>
          <w:rFonts w:ascii="Adif Fago No Regular" w:eastAsia="Adif Fago No Regular" w:hAnsi="Adif Fago No Regular"/>
        </w:rPr>
        <w:t>son</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spacing w:val="-2"/>
        </w:rPr>
        <w:t>siguientes:</w:t>
      </w:r>
    </w:p>
    <w:p w14:paraId="4081EC7F" w14:textId="77777777" w:rsidR="003B27F0" w:rsidRDefault="00F60EA2">
      <w:pPr>
        <w:numPr>
          <w:ilvl w:val="1"/>
          <w:numId w:val="864"/>
        </w:numPr>
        <w:tabs>
          <w:tab w:val="left" w:pos="1552"/>
        </w:tabs>
        <w:spacing w:before="117" w:line="283" w:lineRule="auto"/>
        <w:ind w:right="479"/>
        <w:jc w:val="both"/>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módulo de</w:t>
      </w:r>
      <w:r>
        <w:rPr>
          <w:rFonts w:ascii="Adif Fago No Regular" w:eastAsia="Adif Fago No Regular" w:hAnsi="Adif Fago No Regular"/>
          <w:spacing w:val="-3"/>
        </w:rPr>
        <w:t xml:space="preserve"> </w:t>
      </w:r>
      <w:r>
        <w:rPr>
          <w:rFonts w:ascii="Adif Fago No Regular" w:eastAsia="Adif Fago No Regular" w:hAnsi="Adif Fago No Regular"/>
        </w:rPr>
        <w:t>deformación Ev2,</w:t>
      </w:r>
      <w:r>
        <w:rPr>
          <w:rFonts w:ascii="Adif Fago No Regular" w:eastAsia="Adif Fago No Regular" w:hAnsi="Adif Fago No Regular"/>
          <w:spacing w:val="-3"/>
        </w:rPr>
        <w:t xml:space="preserve"> </w:t>
      </w:r>
      <w:r>
        <w:rPr>
          <w:rFonts w:ascii="Adif Fago No Regular" w:eastAsia="Adif Fago No Regular" w:hAnsi="Adif Fago No Regular"/>
        </w:rPr>
        <w:t>obtenido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tramo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recarga</w:t>
      </w:r>
      <w:r>
        <w:rPr>
          <w:rFonts w:ascii="Adif Fago No Regular" w:eastAsia="Adif Fago No Regular" w:hAnsi="Adif Fago No Regular"/>
          <w:spacing w:val="-2"/>
        </w:rPr>
        <w:t xml:space="preserve"> </w:t>
      </w:r>
      <w:r>
        <w:rPr>
          <w:rFonts w:ascii="Adif Fago No Regular" w:eastAsia="Adif Fago No Regular" w:hAnsi="Adif Fago No Regular"/>
        </w:rPr>
        <w:t>será</w:t>
      </w:r>
      <w:r>
        <w:rPr>
          <w:rFonts w:ascii="Adif Fago No Regular" w:eastAsia="Adif Fago No Regular" w:hAnsi="Adif Fago No Regular"/>
          <w:spacing w:val="-2"/>
        </w:rPr>
        <w:t xml:space="preserve"> </w:t>
      </w:r>
      <w:r>
        <w:rPr>
          <w:rFonts w:ascii="Adif Fago No Regular" w:eastAsia="Adif Fago No Regular" w:hAnsi="Adif Fago No Regular"/>
        </w:rPr>
        <w:t>superior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30</w:t>
      </w:r>
      <w:r>
        <w:rPr>
          <w:rFonts w:ascii="Adif Fago No Regular" w:eastAsia="Adif Fago No Regular" w:hAnsi="Adif Fago No Regular"/>
          <w:spacing w:val="-4"/>
        </w:rPr>
        <w:t xml:space="preserve"> </w:t>
      </w:r>
      <w:r>
        <w:rPr>
          <w:rFonts w:ascii="Adif Fago No Regular" w:eastAsia="Adif Fago No Regular" w:hAnsi="Adif Fago No Regular"/>
        </w:rPr>
        <w:t xml:space="preserve">MPa,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capas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núcleo,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60</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MPa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capas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coronación.</w:t>
      </w:r>
    </w:p>
    <w:p w14:paraId="535A9A61" w14:textId="77777777" w:rsidR="003B27F0" w:rsidRDefault="003B27F0">
      <w:pPr>
        <w:spacing w:line="283" w:lineRule="auto"/>
        <w:jc w:val="both"/>
      </w:pPr>
    </w:p>
    <w:p w14:paraId="55E157B3" w14:textId="587DF76C" w:rsidR="003B27F0" w:rsidRDefault="00F60EA2">
      <w:pPr>
        <w:numPr>
          <w:ilvl w:val="1"/>
          <w:numId w:val="864"/>
        </w:numPr>
        <w:tabs>
          <w:tab w:val="left" w:pos="1552"/>
        </w:tabs>
        <w:spacing w:before="133"/>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cociente</w:t>
      </w:r>
      <w:r>
        <w:rPr>
          <w:rFonts w:ascii="Adif Fago No Regular" w:eastAsia="Adif Fago No Regular" w:hAnsi="Adif Fago No Regular"/>
          <w:spacing w:val="1"/>
        </w:rPr>
        <w:t xml:space="preserve"> </w:t>
      </w:r>
      <w:r>
        <w:rPr>
          <w:rFonts w:ascii="Adif Fago No Regular" w:eastAsia="Adif Fago No Regular" w:hAnsi="Adif Fago No Regular"/>
        </w:rPr>
        <w:t>Ev2/</w:t>
      </w:r>
      <w:r>
        <w:rPr>
          <w:rFonts w:ascii="Adif Fago No Regular" w:eastAsia="Adif Fago No Regular" w:hAnsi="Adif Fago No Regular"/>
          <w:spacing w:val="1"/>
        </w:rPr>
        <w:t xml:space="preserve"> </w:t>
      </w:r>
      <w:r>
        <w:rPr>
          <w:rFonts w:ascii="Adif Fago No Regular" w:eastAsia="Adif Fago No Regular" w:hAnsi="Adif Fago No Regular"/>
        </w:rPr>
        <w:t>Ev1</w:t>
      </w:r>
      <w:r>
        <w:rPr>
          <w:rFonts w:ascii="Adif Fago No Regular" w:eastAsia="Adif Fago No Regular" w:hAnsi="Adif Fago No Regular"/>
          <w:spacing w:val="5"/>
        </w:rPr>
        <w:t xml:space="preserve"> </w:t>
      </w:r>
      <w:r>
        <w:rPr>
          <w:rFonts w:ascii="Adif Fago No Regular" w:eastAsia="Adif Fago No Regular" w:hAnsi="Adif Fago No Regular"/>
        </w:rPr>
        <w:t>esté</w:t>
      </w:r>
      <w:r>
        <w:rPr>
          <w:rFonts w:ascii="Adif Fago No Regular" w:eastAsia="Adif Fago No Regular" w:hAnsi="Adif Fago No Regular"/>
          <w:spacing w:val="-1"/>
        </w:rPr>
        <w:t xml:space="preserve"> </w:t>
      </w:r>
      <w:r>
        <w:rPr>
          <w:rFonts w:ascii="Adif Fago No Regular" w:eastAsia="Adif Fago No Regular" w:hAnsi="Adif Fago No Regular"/>
        </w:rPr>
        <w:t>entre los</w:t>
      </w:r>
      <w:r>
        <w:rPr>
          <w:rFonts w:ascii="Adif Fago No Regular" w:eastAsia="Adif Fago No Regular" w:hAnsi="Adif Fago No Regular"/>
          <w:spacing w:val="3"/>
        </w:rPr>
        <w:t xml:space="preserve"> </w:t>
      </w:r>
      <w:r>
        <w:rPr>
          <w:rFonts w:ascii="Adif Fago No Regular" w:eastAsia="Adif Fago No Regular" w:hAnsi="Adif Fago No Regular"/>
        </w:rPr>
        <w:t>valores:</w:t>
      </w:r>
      <w:r>
        <w:rPr>
          <w:rFonts w:ascii="Adif Fago No Regular" w:eastAsia="Adif Fago No Regular" w:hAnsi="Adif Fago No Regular"/>
          <w:spacing w:val="2"/>
        </w:rPr>
        <w:t xml:space="preserve"> </w:t>
      </w:r>
      <w:r>
        <w:rPr>
          <w:rFonts w:ascii="Adif Fago No Regular" w:eastAsia="Adif Fago No Regular" w:hAnsi="Adif Fago No Regular"/>
        </w:rPr>
        <w:t>mayor</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1,66</w:t>
      </w:r>
      <w:r>
        <w:rPr>
          <w:rFonts w:ascii="Adif Fago No Regular" w:eastAsia="Adif Fago No Regular" w:hAnsi="Adif Fago No Regular"/>
          <w:spacing w:val="2"/>
        </w:rPr>
        <w:t xml:space="preserve"> </w:t>
      </w:r>
      <w:r>
        <w:rPr>
          <w:rFonts w:ascii="Adif Fago No Regular" w:eastAsia="Adif Fago No Regular" w:hAnsi="Adif Fago No Regular"/>
        </w:rPr>
        <w:t>y menor o</w:t>
      </w:r>
      <w:r>
        <w:rPr>
          <w:rFonts w:ascii="Adif Fago No Regular" w:eastAsia="Adif Fago No Regular" w:hAnsi="Adif Fago No Regular"/>
          <w:spacing w:val="1"/>
        </w:rPr>
        <w:t xml:space="preserve"> </w:t>
      </w:r>
      <w:r>
        <w:rPr>
          <w:rFonts w:ascii="Adif Fago No Regular" w:eastAsia="Adif Fago No Regular" w:hAnsi="Adif Fago No Regular"/>
        </w:rPr>
        <w:t>igual</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spacing w:val="-4"/>
        </w:rPr>
        <w:t>2,2.</w:t>
      </w:r>
    </w:p>
    <w:p w14:paraId="40EE4D69" w14:textId="77777777" w:rsidR="003B27F0" w:rsidRDefault="00F60EA2">
      <w:pPr>
        <w:spacing w:before="168" w:line="288" w:lineRule="auto"/>
        <w:ind w:left="806" w:right="478"/>
        <w:jc w:val="both"/>
      </w:pPr>
      <w:r>
        <w:rPr>
          <w:rFonts w:ascii="Adif Fago No Regular" w:eastAsia="Adif Fago No Regular" w:hAnsi="Adif Fago No Regular"/>
          <w:w w:val="105"/>
        </w:rPr>
        <w:t>Como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medida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complementaria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compactación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homogeneidad,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Obra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podrá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recurrir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equipos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alto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rendimiento,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ensayos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placa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dinámica,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se </w:t>
      </w:r>
      <w:r>
        <w:rPr>
          <w:rFonts w:ascii="Adif Fago No Regular" w:eastAsia="Adif Fago No Regular" w:hAnsi="Adif Fago No Regular"/>
        </w:rPr>
        <w:t xml:space="preserve">realiza un tarado previo de estos equipos sobre el material compactado en obra con los valores </w:t>
      </w:r>
      <w:r>
        <w:rPr>
          <w:rFonts w:ascii="Adif Fago No Regular" w:eastAsia="Adif Fago No Regular" w:hAnsi="Adif Fago No Regular"/>
          <w:w w:val="105"/>
        </w:rPr>
        <w:t>exigibles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obtenidos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ensayos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referencia.</w:t>
      </w:r>
    </w:p>
    <w:p w14:paraId="111C97C1" w14:textId="77777777" w:rsidR="003B27F0" w:rsidRDefault="00F60EA2">
      <w:pPr>
        <w:numPr>
          <w:ilvl w:val="0"/>
          <w:numId w:val="864"/>
        </w:numPr>
        <w:tabs>
          <w:tab w:val="left" w:pos="1071"/>
        </w:tabs>
        <w:spacing w:before="123"/>
        <w:ind w:left="1071" w:hanging="359"/>
        <w:jc w:val="both"/>
      </w:pPr>
      <w:r>
        <w:rPr>
          <w:rFonts w:ascii="Adif Fago No Regular" w:eastAsia="Adif Fago No Regular" w:hAnsi="Adif Fago No Regular"/>
          <w:spacing w:val="-2"/>
        </w:rPr>
        <w:t>Ensayos</w:t>
      </w:r>
      <w:r>
        <w:rPr>
          <w:rFonts w:ascii="Adif Fago No Regular" w:eastAsia="Adif Fago No Regular" w:hAnsi="Adif Fago No Regular"/>
          <w:spacing w:val="-8"/>
        </w:rPr>
        <w:t xml:space="preserve"> </w:t>
      </w:r>
      <w:r>
        <w:rPr>
          <w:rFonts w:ascii="Adif Fago No Regular" w:eastAsia="Adif Fago No Regular" w:hAnsi="Adif Fago No Regular"/>
          <w:spacing w:val="-2"/>
        </w:rPr>
        <w:t>complementarios</w:t>
      </w:r>
      <w:r>
        <w:rPr>
          <w:rFonts w:ascii="Adif Fago No Regular" w:eastAsia="Adif Fago No Regular" w:hAnsi="Adif Fago No Regular"/>
          <w:spacing w:val="-7"/>
        </w:rPr>
        <w:t xml:space="preserve"> </w:t>
      </w:r>
      <w:r>
        <w:rPr>
          <w:rFonts w:ascii="Adif Fago No Regular" w:eastAsia="Adif Fago No Regular" w:hAnsi="Adif Fago No Regular"/>
          <w:spacing w:val="-2"/>
        </w:rPr>
        <w:t>en</w:t>
      </w:r>
      <w:r>
        <w:rPr>
          <w:rFonts w:ascii="Adif Fago No Regular" w:eastAsia="Adif Fago No Regular" w:hAnsi="Adif Fago No Regular"/>
          <w:spacing w:val="-5"/>
        </w:rPr>
        <w:t xml:space="preserve"> </w:t>
      </w:r>
      <w:r>
        <w:rPr>
          <w:rFonts w:ascii="Adif Fago No Regular" w:eastAsia="Adif Fago No Regular" w:hAnsi="Adif Fago No Regular"/>
          <w:spacing w:val="-2"/>
        </w:rPr>
        <w:t>suelos</w:t>
      </w:r>
      <w:r>
        <w:rPr>
          <w:rFonts w:ascii="Adif Fago No Regular" w:eastAsia="Adif Fago No Regular" w:hAnsi="Adif Fago No Regular"/>
          <w:spacing w:val="-8"/>
        </w:rPr>
        <w:t xml:space="preserve"> </w:t>
      </w:r>
      <w:r>
        <w:rPr>
          <w:rFonts w:ascii="Adif Fago No Regular" w:eastAsia="Adif Fago No Regular" w:hAnsi="Adif Fago No Regular"/>
          <w:spacing w:val="-2"/>
        </w:rPr>
        <w:t>friables</w:t>
      </w:r>
    </w:p>
    <w:p w14:paraId="10F67C17" w14:textId="77777777" w:rsidR="003B27F0" w:rsidRDefault="00F60EA2">
      <w:pPr>
        <w:spacing w:before="168" w:line="288" w:lineRule="auto"/>
        <w:ind w:left="806" w:right="478"/>
        <w:jc w:val="both"/>
      </w:pP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suelos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friables,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aquellos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susceptibles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modificar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granulometría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tras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proceso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 extendido,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humectación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compactación,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ensayos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granulométricos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y </w:t>
      </w:r>
      <w:r>
        <w:rPr>
          <w:rFonts w:ascii="Adif Fago No Regular" w:eastAsia="Adif Fago No Regular" w:hAnsi="Adif Fago No Regular"/>
          <w:spacing w:val="-2"/>
          <w:w w:val="105"/>
        </w:rPr>
        <w:t>ensayos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Proctor,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cuyos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serán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valorados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requiere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adopción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medidas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adicionales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modificación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condiciones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compactación.</w:t>
      </w:r>
    </w:p>
    <w:p w14:paraId="5B0341F1" w14:textId="77777777" w:rsidR="003B27F0" w:rsidRDefault="00F60EA2">
      <w:pPr>
        <w:spacing w:before="120"/>
        <w:jc w:val="both"/>
      </w:pPr>
      <w:r>
        <w:rPr>
          <w:rFonts w:ascii="Adif Fago No Regular" w:eastAsia="Adif Fago No Regular" w:hAnsi="Adif Fago No Regular"/>
          <w:w w:val="110"/>
        </w:rPr>
        <w:t>Tolerancias</w:t>
      </w:r>
      <w:r>
        <w:rPr>
          <w:rFonts w:ascii="Adif Fago No Regular" w:eastAsia="Adif Fago No Regular" w:hAnsi="Adif Fago No Regular"/>
          <w:spacing w:val="4"/>
          <w:w w:val="110"/>
        </w:rPr>
        <w:t xml:space="preserve"> </w:t>
      </w:r>
      <w:r>
        <w:rPr>
          <w:rFonts w:ascii="Adif Fago No Regular" w:eastAsia="Adif Fago No Regular" w:hAnsi="Adif Fago No Regular"/>
          <w:w w:val="110"/>
        </w:rPr>
        <w:t>de</w:t>
      </w:r>
      <w:r>
        <w:rPr>
          <w:rFonts w:ascii="Adif Fago No Regular" w:eastAsia="Adif Fago No Regular" w:hAnsi="Adif Fago No Regular"/>
          <w:spacing w:val="4"/>
          <w:w w:val="110"/>
        </w:rPr>
        <w:t xml:space="preserve"> </w:t>
      </w:r>
      <w:r>
        <w:rPr>
          <w:rFonts w:ascii="Adif Fago No Regular" w:eastAsia="Adif Fago No Regular" w:hAnsi="Adif Fago No Regular"/>
          <w:spacing w:val="-2"/>
          <w:w w:val="110"/>
        </w:rPr>
        <w:t>acabado</w:t>
      </w:r>
    </w:p>
    <w:p w14:paraId="27058E3F" w14:textId="77777777" w:rsidR="003B27F0" w:rsidRDefault="00F60EA2">
      <w:pPr>
        <w:spacing w:before="169"/>
        <w:ind w:right="479"/>
        <w:jc w:val="both"/>
      </w:pPr>
      <w:r>
        <w:rPr>
          <w:rFonts w:ascii="Adif Fago No Regular" w:eastAsia="Adif Fago No Regular" w:hAnsi="Adif Fago No Regular"/>
        </w:rPr>
        <w:t xml:space="preserve">En la superficie de coronación del terraplén se dispondrán estacas de refino a lo largo del eje y en ambos bordes de </w:t>
      </w:r>
      <w:proofErr w:type="gramStart"/>
      <w:r>
        <w:rPr>
          <w:rFonts w:ascii="Adif Fago No Regular" w:eastAsia="Adif Fago No Regular" w:hAnsi="Adif Fago No Regular"/>
        </w:rPr>
        <w:t>la misma</w:t>
      </w:r>
      <w:proofErr w:type="gramEnd"/>
      <w:r>
        <w:rPr>
          <w:rFonts w:ascii="Adif Fago No Regular" w:eastAsia="Adif Fago No Regular" w:hAnsi="Adif Fago No Regular"/>
        </w:rPr>
        <w:t>, con una distancia entre perfiles transversales no superior a veinte metros (20 m), y niveladas hasta milímetros (mm) con arreglo a los Planos. En los recuadros entre estacas, la superficie no rebasará la superficie teórica definida por ellas, ni bajará de ella más de</w:t>
      </w:r>
      <w:r>
        <w:rPr>
          <w:rFonts w:ascii="Adif Fago No Regular" w:eastAsia="Adif Fago No Regular" w:hAnsi="Adif Fago No Regular"/>
          <w:spacing w:val="40"/>
        </w:rPr>
        <w:t xml:space="preserve"> </w:t>
      </w:r>
      <w:r>
        <w:rPr>
          <w:rFonts w:ascii="Adif Fago No Regular" w:eastAsia="Adif Fago No Regular" w:hAnsi="Adif Fago No Regular"/>
        </w:rPr>
        <w:t>tres</w:t>
      </w:r>
      <w:r>
        <w:rPr>
          <w:rFonts w:ascii="Adif Fago No Regular" w:eastAsia="Adif Fago No Regular" w:hAnsi="Adif Fago No Regular"/>
          <w:spacing w:val="40"/>
        </w:rPr>
        <w:t xml:space="preserve"> </w:t>
      </w:r>
      <w:r>
        <w:rPr>
          <w:rFonts w:ascii="Adif Fago No Regular" w:eastAsia="Adif Fago No Regular" w:hAnsi="Adif Fago No Regular"/>
        </w:rPr>
        <w:t>centímetros</w:t>
      </w:r>
      <w:r>
        <w:rPr>
          <w:rFonts w:ascii="Adif Fago No Regular" w:eastAsia="Adif Fago No Regular" w:hAnsi="Adif Fago No Regular"/>
          <w:spacing w:val="40"/>
        </w:rPr>
        <w:t xml:space="preserve"> </w:t>
      </w:r>
      <w:r>
        <w:rPr>
          <w:rFonts w:ascii="Adif Fago No Regular" w:eastAsia="Adif Fago No Regular" w:hAnsi="Adif Fago No Regular"/>
        </w:rPr>
        <w:t>(+0/-3 cm)</w:t>
      </w:r>
      <w:r>
        <w:rPr>
          <w:rFonts w:ascii="Adif Fago No Regular" w:eastAsia="Adif Fago No Regular" w:hAnsi="Adif Fago No Regular"/>
          <w:spacing w:val="40"/>
        </w:rPr>
        <w:t xml:space="preserve"> </w:t>
      </w:r>
      <w:r>
        <w:rPr>
          <w:rFonts w:ascii="Adif Fago No Regular" w:eastAsia="Adif Fago No Regular" w:hAnsi="Adif Fago No Regular"/>
        </w:rPr>
        <w:t>en ningún punto.</w:t>
      </w:r>
    </w:p>
    <w:p w14:paraId="1B2EDC9B" w14:textId="77777777" w:rsidR="003B27F0" w:rsidRDefault="00F60EA2">
      <w:pPr>
        <w:spacing w:before="202"/>
        <w:ind w:right="479"/>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superficie</w:t>
      </w:r>
      <w:r>
        <w:rPr>
          <w:rFonts w:ascii="Adif Fago No Regular" w:eastAsia="Adif Fago No Regular" w:hAnsi="Adif Fago No Regular"/>
          <w:spacing w:val="-5"/>
        </w:rPr>
        <w:t xml:space="preserve"> </w:t>
      </w:r>
      <w:r>
        <w:rPr>
          <w:rFonts w:ascii="Adif Fago No Regular" w:eastAsia="Adif Fago No Regular" w:hAnsi="Adif Fago No Regular"/>
        </w:rPr>
        <w:t>acabada</w:t>
      </w:r>
      <w:r>
        <w:rPr>
          <w:rFonts w:ascii="Adif Fago No Regular" w:eastAsia="Adif Fago No Regular" w:hAnsi="Adif Fago No Regular"/>
          <w:spacing w:val="-3"/>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deberá</w:t>
      </w:r>
      <w:r>
        <w:rPr>
          <w:rFonts w:ascii="Adif Fago No Regular" w:eastAsia="Adif Fago No Regular" w:hAnsi="Adif Fago No Regular"/>
          <w:spacing w:val="-3"/>
        </w:rPr>
        <w:t xml:space="preserve"> </w:t>
      </w:r>
      <w:r>
        <w:rPr>
          <w:rFonts w:ascii="Adif Fago No Regular" w:eastAsia="Adif Fago No Regular" w:hAnsi="Adif Fago No Regular"/>
        </w:rPr>
        <w:t>variar</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más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quince</w:t>
      </w:r>
      <w:r>
        <w:rPr>
          <w:rFonts w:ascii="Adif Fago No Regular" w:eastAsia="Adif Fago No Regular" w:hAnsi="Adif Fago No Regular"/>
          <w:spacing w:val="-7"/>
        </w:rPr>
        <w:t xml:space="preserve"> </w:t>
      </w:r>
      <w:r>
        <w:rPr>
          <w:rFonts w:ascii="Adif Fago No Regular" w:eastAsia="Adif Fago No Regular" w:hAnsi="Adif Fago No Regular"/>
        </w:rPr>
        <w:t>milímetros</w:t>
      </w:r>
      <w:r>
        <w:rPr>
          <w:rFonts w:ascii="Adif Fago No Regular" w:eastAsia="Adif Fago No Regular" w:hAnsi="Adif Fago No Regular"/>
          <w:spacing w:val="-5"/>
        </w:rPr>
        <w:t xml:space="preserve"> </w:t>
      </w:r>
      <w:r>
        <w:rPr>
          <w:rFonts w:ascii="Adif Fago No Regular" w:eastAsia="Adif Fago No Regular" w:hAnsi="Adif Fago No Regular"/>
        </w:rPr>
        <w:t>(15</w:t>
      </w:r>
      <w:r>
        <w:rPr>
          <w:rFonts w:ascii="Adif Fago No Regular" w:eastAsia="Adif Fago No Regular" w:hAnsi="Adif Fago No Regular"/>
          <w:spacing w:val="-5"/>
        </w:rPr>
        <w:t xml:space="preserve"> </w:t>
      </w:r>
      <w:r>
        <w:rPr>
          <w:rFonts w:ascii="Adif Fago No Regular" w:eastAsia="Adif Fago No Regular" w:hAnsi="Adif Fago No Regular"/>
        </w:rPr>
        <w:t>mm),</w:t>
      </w:r>
      <w:r>
        <w:rPr>
          <w:rFonts w:ascii="Adif Fago No Regular" w:eastAsia="Adif Fago No Regular" w:hAnsi="Adif Fago No Regular"/>
          <w:spacing w:val="-4"/>
        </w:rPr>
        <w:t xml:space="preserve"> </w:t>
      </w:r>
      <w:r>
        <w:rPr>
          <w:rFonts w:ascii="Adif Fago No Regular" w:eastAsia="Adif Fago No Regular" w:hAnsi="Adif Fago No Regular"/>
        </w:rPr>
        <w:t>cuando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compruebe con</w:t>
      </w:r>
      <w:r>
        <w:rPr>
          <w:rFonts w:ascii="Adif Fago No Regular" w:eastAsia="Adif Fago No Regular" w:hAnsi="Adif Fago No Regular"/>
          <w:spacing w:val="7"/>
        </w:rPr>
        <w:t xml:space="preserve"> </w:t>
      </w:r>
      <w:r>
        <w:rPr>
          <w:rFonts w:ascii="Adif Fago No Regular" w:eastAsia="Adif Fago No Regular" w:hAnsi="Adif Fago No Regular"/>
        </w:rPr>
        <w:t>una</w:t>
      </w:r>
      <w:r>
        <w:rPr>
          <w:rFonts w:ascii="Adif Fago No Regular" w:eastAsia="Adif Fago No Regular" w:hAnsi="Adif Fago No Regular"/>
          <w:spacing w:val="8"/>
        </w:rPr>
        <w:t xml:space="preserve"> </w:t>
      </w:r>
      <w:r>
        <w:rPr>
          <w:rFonts w:ascii="Adif Fago No Regular" w:eastAsia="Adif Fago No Regular" w:hAnsi="Adif Fago No Regular"/>
        </w:rPr>
        <w:t>regla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tres</w:t>
      </w:r>
      <w:r>
        <w:rPr>
          <w:rFonts w:ascii="Adif Fago No Regular" w:eastAsia="Adif Fago No Regular" w:hAnsi="Adif Fago No Regular"/>
          <w:spacing w:val="7"/>
        </w:rPr>
        <w:t xml:space="preserve"> </w:t>
      </w:r>
      <w:r>
        <w:rPr>
          <w:rFonts w:ascii="Adif Fago No Regular" w:eastAsia="Adif Fago No Regular" w:hAnsi="Adif Fago No Regular"/>
        </w:rPr>
        <w:t>metros</w:t>
      </w:r>
      <w:r>
        <w:rPr>
          <w:rFonts w:ascii="Adif Fago No Regular" w:eastAsia="Adif Fago No Regular" w:hAnsi="Adif Fago No Regular"/>
          <w:spacing w:val="8"/>
        </w:rPr>
        <w:t xml:space="preserve"> </w:t>
      </w:r>
      <w:r>
        <w:rPr>
          <w:rFonts w:ascii="Adif Fago No Regular" w:eastAsia="Adif Fago No Regular" w:hAnsi="Adif Fago No Regular"/>
        </w:rPr>
        <w:t>(3</w:t>
      </w:r>
      <w:r>
        <w:rPr>
          <w:rFonts w:ascii="Adif Fago No Regular" w:eastAsia="Adif Fago No Regular" w:hAnsi="Adif Fago No Regular"/>
          <w:spacing w:val="7"/>
        </w:rPr>
        <w:t xml:space="preserve"> </w:t>
      </w:r>
      <w:r>
        <w:rPr>
          <w:rFonts w:ascii="Adif Fago No Regular" w:eastAsia="Adif Fago No Regular" w:hAnsi="Adif Fago No Regular"/>
        </w:rPr>
        <w:t>m),</w:t>
      </w:r>
      <w:r>
        <w:rPr>
          <w:rFonts w:ascii="Adif Fago No Regular" w:eastAsia="Adif Fago No Regular" w:hAnsi="Adif Fago No Regular"/>
          <w:spacing w:val="8"/>
        </w:rPr>
        <w:t xml:space="preserve"> </w:t>
      </w:r>
      <w:r>
        <w:rPr>
          <w:rFonts w:ascii="Adif Fago No Regular" w:eastAsia="Adif Fago No Regular" w:hAnsi="Adif Fago No Regular"/>
        </w:rPr>
        <w:t>aplicada</w:t>
      </w:r>
      <w:r>
        <w:rPr>
          <w:rFonts w:ascii="Adif Fago No Regular" w:eastAsia="Adif Fago No Regular" w:hAnsi="Adif Fago No Regular"/>
          <w:spacing w:val="8"/>
        </w:rPr>
        <w:t xml:space="preserve"> </w:t>
      </w:r>
      <w:r>
        <w:rPr>
          <w:rFonts w:ascii="Adif Fago No Regular" w:eastAsia="Adif Fago No Regular" w:hAnsi="Adif Fago No Regular"/>
        </w:rPr>
        <w:t>tanto</w:t>
      </w:r>
      <w:r>
        <w:rPr>
          <w:rFonts w:ascii="Adif Fago No Regular" w:eastAsia="Adif Fago No Regular" w:hAnsi="Adif Fago No Regular"/>
          <w:spacing w:val="10"/>
        </w:rPr>
        <w:t xml:space="preserve"> </w:t>
      </w:r>
      <w:r>
        <w:rPr>
          <w:rFonts w:ascii="Adif Fago No Regular" w:eastAsia="Adif Fago No Regular" w:hAnsi="Adif Fago No Regular"/>
        </w:rPr>
        <w:t>paralela</w:t>
      </w:r>
      <w:r>
        <w:rPr>
          <w:rFonts w:ascii="Adif Fago No Regular" w:eastAsia="Adif Fago No Regular" w:hAnsi="Adif Fago No Regular"/>
          <w:spacing w:val="8"/>
        </w:rPr>
        <w:t xml:space="preserve"> </w:t>
      </w:r>
      <w:r>
        <w:rPr>
          <w:rFonts w:ascii="Adif Fago No Regular" w:eastAsia="Adif Fago No Regular" w:hAnsi="Adif Fago No Regular"/>
        </w:rPr>
        <w:t>como</w:t>
      </w:r>
      <w:r>
        <w:rPr>
          <w:rFonts w:ascii="Adif Fago No Regular" w:eastAsia="Adif Fago No Regular" w:hAnsi="Adif Fago No Regular"/>
          <w:spacing w:val="6"/>
        </w:rPr>
        <w:t xml:space="preserve"> </w:t>
      </w:r>
      <w:r>
        <w:rPr>
          <w:rFonts w:ascii="Adif Fago No Regular" w:eastAsia="Adif Fago No Regular" w:hAnsi="Adif Fago No Regular"/>
        </w:rPr>
        <w:t>normalmente</w:t>
      </w:r>
      <w:r>
        <w:rPr>
          <w:rFonts w:ascii="Adif Fago No Regular" w:eastAsia="Adif Fago No Regular" w:hAnsi="Adif Fago No Regular"/>
          <w:spacing w:val="6"/>
        </w:rPr>
        <w:t xml:space="preserve"> </w:t>
      </w:r>
      <w:r>
        <w:rPr>
          <w:rFonts w:ascii="Adif Fago No Regular" w:eastAsia="Adif Fago No Regular" w:hAnsi="Adif Fago No Regular"/>
        </w:rPr>
        <w:t>al</w:t>
      </w:r>
      <w:r>
        <w:rPr>
          <w:rFonts w:ascii="Adif Fago No Regular" w:eastAsia="Adif Fago No Regular" w:hAnsi="Adif Fago No Regular"/>
          <w:spacing w:val="8"/>
        </w:rPr>
        <w:t xml:space="preserve"> </w:t>
      </w:r>
      <w:r>
        <w:rPr>
          <w:rFonts w:ascii="Adif Fago No Regular" w:eastAsia="Adif Fago No Regular" w:hAnsi="Adif Fago No Regular"/>
        </w:rPr>
        <w:t>eje</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spacing w:val="-2"/>
        </w:rPr>
        <w:t>terraplén.</w:t>
      </w:r>
    </w:p>
    <w:p w14:paraId="6FD1F85A" w14:textId="77777777" w:rsidR="003B27F0" w:rsidRDefault="00F60EA2">
      <w:pPr>
        <w:spacing w:before="200"/>
        <w:jc w:val="both"/>
      </w:pPr>
      <w:r>
        <w:rPr>
          <w:rFonts w:ascii="Adif Fago No Regular" w:eastAsia="Adif Fago No Regular" w:hAnsi="Adif Fago No Regular"/>
        </w:rPr>
        <w:t>Tampoco</w:t>
      </w:r>
      <w:r>
        <w:rPr>
          <w:rFonts w:ascii="Adif Fago No Regular" w:eastAsia="Adif Fago No Regular" w:hAnsi="Adif Fago No Regular"/>
          <w:spacing w:val="-14"/>
        </w:rPr>
        <w:t xml:space="preserve"> </w:t>
      </w:r>
      <w:r>
        <w:rPr>
          <w:rFonts w:ascii="Adif Fago No Regular" w:eastAsia="Adif Fago No Regular" w:hAnsi="Adif Fago No Regular"/>
        </w:rPr>
        <w:t>podrá</w:t>
      </w:r>
      <w:r>
        <w:rPr>
          <w:rFonts w:ascii="Adif Fago No Regular" w:eastAsia="Adif Fago No Regular" w:hAnsi="Adif Fago No Regular"/>
          <w:spacing w:val="-13"/>
        </w:rPr>
        <w:t xml:space="preserve"> </w:t>
      </w:r>
      <w:r>
        <w:rPr>
          <w:rFonts w:ascii="Adif Fago No Regular" w:eastAsia="Adif Fago No Regular" w:hAnsi="Adif Fago No Regular"/>
        </w:rPr>
        <w:t>haber</w:t>
      </w:r>
      <w:r>
        <w:rPr>
          <w:rFonts w:ascii="Adif Fago No Regular" w:eastAsia="Adif Fago No Regular" w:hAnsi="Adif Fago No Regular"/>
          <w:spacing w:val="-13"/>
        </w:rPr>
        <w:t xml:space="preserve"> </w:t>
      </w:r>
      <w:r>
        <w:rPr>
          <w:rFonts w:ascii="Adif Fago No Regular" w:eastAsia="Adif Fago No Regular" w:hAnsi="Adif Fago No Regular"/>
        </w:rPr>
        <w:t>zonas</w:t>
      </w:r>
      <w:r>
        <w:rPr>
          <w:rFonts w:ascii="Adif Fago No Regular" w:eastAsia="Adif Fago No Regular" w:hAnsi="Adif Fago No Regular"/>
          <w:spacing w:val="-13"/>
        </w:rPr>
        <w:t xml:space="preserve"> </w:t>
      </w:r>
      <w:r>
        <w:rPr>
          <w:rFonts w:ascii="Adif Fago No Regular" w:eastAsia="Adif Fago No Regular" w:hAnsi="Adif Fago No Regular"/>
        </w:rPr>
        <w:t>capaces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retener</w:t>
      </w:r>
      <w:r>
        <w:rPr>
          <w:rFonts w:ascii="Adif Fago No Regular" w:eastAsia="Adif Fago No Regular" w:hAnsi="Adif Fago No Regular"/>
          <w:spacing w:val="-13"/>
        </w:rPr>
        <w:t xml:space="preserve"> </w:t>
      </w:r>
      <w:r>
        <w:rPr>
          <w:rFonts w:ascii="Adif Fago No Regular" w:eastAsia="Adif Fago No Regular" w:hAnsi="Adif Fago No Regular"/>
          <w:spacing w:val="-2"/>
        </w:rPr>
        <w:t>agua.</w:t>
      </w:r>
    </w:p>
    <w:p w14:paraId="653190ED" w14:textId="77777777" w:rsidR="003B27F0" w:rsidRDefault="00F60EA2">
      <w:pPr>
        <w:spacing w:before="200"/>
        <w:ind w:right="481"/>
        <w:jc w:val="both"/>
      </w:pP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irregularidades</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excedan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tolerancias</w:t>
      </w:r>
      <w:r>
        <w:rPr>
          <w:rFonts w:ascii="Adif Fago No Regular" w:eastAsia="Adif Fago No Regular" w:hAnsi="Adif Fago No Regular"/>
          <w:spacing w:val="-9"/>
        </w:rPr>
        <w:t xml:space="preserve"> </w:t>
      </w:r>
      <w:r>
        <w:rPr>
          <w:rFonts w:ascii="Adif Fago No Regular" w:eastAsia="Adif Fago No Regular" w:hAnsi="Adif Fago No Regular"/>
        </w:rPr>
        <w:t>antedichas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corregirán</w:t>
      </w:r>
      <w:r>
        <w:rPr>
          <w:rFonts w:ascii="Adif Fago No Regular" w:eastAsia="Adif Fago No Regular" w:hAnsi="Adif Fago No Regular"/>
          <w:spacing w:val="-8"/>
        </w:rPr>
        <w:t xml:space="preserve"> </w:t>
      </w:r>
      <w:r>
        <w:rPr>
          <w:rFonts w:ascii="Adif Fago No Regular" w:eastAsia="Adif Fago No Regular" w:hAnsi="Adif Fago No Regular"/>
        </w:rPr>
        <w:t>por</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Contratista</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12"/>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 xml:space="preserve">sus </w:t>
      </w:r>
      <w:r>
        <w:rPr>
          <w:rFonts w:ascii="Adif Fago No Regular" w:eastAsia="Adif Fago No Regular" w:hAnsi="Adif Fago No Regular"/>
          <w:spacing w:val="-2"/>
        </w:rPr>
        <w:t>expensas.</w:t>
      </w:r>
    </w:p>
    <w:p w14:paraId="3991B43B" w14:textId="77777777" w:rsidR="003B27F0" w:rsidRDefault="00F60EA2">
      <w:pPr>
        <w:spacing w:before="197"/>
        <w:jc w:val="both"/>
      </w:pPr>
      <w:r>
        <w:rPr>
          <w:rFonts w:ascii="Adif Fago No Regular" w:eastAsia="Adif Fago No Regular" w:hAnsi="Adif Fago No Regular"/>
          <w:w w:val="110"/>
        </w:rPr>
        <w:t>Criterios</w:t>
      </w:r>
      <w:r>
        <w:rPr>
          <w:rFonts w:ascii="Adif Fago No Regular" w:eastAsia="Adif Fago No Regular" w:hAnsi="Adif Fago No Regular"/>
          <w:spacing w:val="10"/>
          <w:w w:val="110"/>
        </w:rPr>
        <w:t xml:space="preserve"> </w:t>
      </w:r>
      <w:r>
        <w:rPr>
          <w:rFonts w:ascii="Adif Fago No Regular" w:eastAsia="Adif Fago No Regular" w:hAnsi="Adif Fago No Regular"/>
          <w:w w:val="110"/>
        </w:rPr>
        <w:t>de</w:t>
      </w:r>
      <w:r>
        <w:rPr>
          <w:rFonts w:ascii="Adif Fago No Regular" w:eastAsia="Adif Fago No Regular" w:hAnsi="Adif Fago No Regular"/>
          <w:spacing w:val="10"/>
          <w:w w:val="110"/>
        </w:rPr>
        <w:t xml:space="preserve"> </w:t>
      </w:r>
      <w:r>
        <w:rPr>
          <w:rFonts w:ascii="Adif Fago No Regular" w:eastAsia="Adif Fago No Regular" w:hAnsi="Adif Fago No Regular"/>
          <w:w w:val="110"/>
        </w:rPr>
        <w:t>rechazo</w:t>
      </w:r>
      <w:r>
        <w:rPr>
          <w:rFonts w:ascii="Adif Fago No Regular" w:eastAsia="Adif Fago No Regular" w:hAnsi="Adif Fago No Regular"/>
          <w:spacing w:val="8"/>
          <w:w w:val="110"/>
        </w:rPr>
        <w:t xml:space="preserve"> </w:t>
      </w:r>
      <w:r>
        <w:rPr>
          <w:rFonts w:ascii="Adif Fago No Regular" w:eastAsia="Adif Fago No Regular" w:hAnsi="Adif Fago No Regular"/>
          <w:w w:val="110"/>
        </w:rPr>
        <w:t>del</w:t>
      </w:r>
      <w:r>
        <w:rPr>
          <w:rFonts w:ascii="Adif Fago No Regular" w:eastAsia="Adif Fago No Regular" w:hAnsi="Adif Fago No Regular"/>
          <w:spacing w:val="11"/>
          <w:w w:val="110"/>
        </w:rPr>
        <w:t xml:space="preserve"> </w:t>
      </w:r>
      <w:r>
        <w:rPr>
          <w:rFonts w:ascii="Adif Fago No Regular" w:eastAsia="Adif Fago No Regular" w:hAnsi="Adif Fago No Regular"/>
          <w:spacing w:val="-4"/>
          <w:w w:val="110"/>
        </w:rPr>
        <w:t>lote</w:t>
      </w:r>
    </w:p>
    <w:p w14:paraId="25BC16FF" w14:textId="77777777" w:rsidR="003B27F0" w:rsidRDefault="00F60EA2">
      <w:pPr>
        <w:spacing w:before="171"/>
        <w:ind w:right="486"/>
        <w:jc w:val="both"/>
      </w:pPr>
      <w:r>
        <w:rPr>
          <w:rFonts w:ascii="Adif Fago No Regular" w:eastAsia="Adif Fago No Regular" w:hAnsi="Adif Fago No Regular"/>
        </w:rPr>
        <w:t>En el caso de que el espesor de tongada o la humedad de compactación no cumpla las condiciones de valor límite y extremo recogido en la Tabla III, el lote será reconstruido a cargo del Contratista.</w:t>
      </w:r>
    </w:p>
    <w:p w14:paraId="3BCB0D21" w14:textId="77777777" w:rsidR="003B27F0" w:rsidRDefault="00F60EA2">
      <w:pPr>
        <w:spacing w:before="201"/>
        <w:ind w:right="488"/>
        <w:jc w:val="both"/>
      </w:pPr>
      <w:r>
        <w:rPr>
          <w:rFonts w:ascii="Adif Fago No Regular" w:eastAsia="Adif Fago No Regular" w:hAnsi="Adif Fago No Regular"/>
        </w:rPr>
        <w:t xml:space="preserve">En el caso de que no se cumplieran las condiciones requeridas a la densidad de compactación, el lote se </w:t>
      </w:r>
      <w:proofErr w:type="spellStart"/>
      <w:r>
        <w:rPr>
          <w:rFonts w:ascii="Adif Fago No Regular" w:eastAsia="Adif Fago No Regular" w:hAnsi="Adif Fago No Regular"/>
        </w:rPr>
        <w:t>recompactará</w:t>
      </w:r>
      <w:proofErr w:type="spellEnd"/>
      <w:r>
        <w:rPr>
          <w:rFonts w:ascii="Adif Fago No Regular" w:eastAsia="Adif Fago No Regular" w:hAnsi="Adif Fago No Regular"/>
        </w:rPr>
        <w:t xml:space="preserve"> o, en caso contrario, el lote será reconstruido a cargo del Contratista.</w:t>
      </w:r>
    </w:p>
    <w:p w14:paraId="77C37251" w14:textId="77777777" w:rsidR="003B27F0" w:rsidRDefault="00F60EA2">
      <w:pPr>
        <w:numPr>
          <w:ilvl w:val="0"/>
          <w:numId w:val="857"/>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spacing w:val="-2"/>
          <w:w w:val="90"/>
        </w:rPr>
        <w:t>ABONO</w:t>
      </w:r>
    </w:p>
    <w:p w14:paraId="20058AA2" w14:textId="77777777" w:rsidR="003B27F0" w:rsidRDefault="00F60EA2">
      <w:pPr>
        <w:spacing w:before="222" w:line="288" w:lineRule="auto"/>
        <w:ind w:left="352" w:right="488"/>
        <w:jc w:val="both"/>
      </w:pPr>
      <w:r>
        <w:rPr>
          <w:rFonts w:ascii="Adif Fago No Regular" w:eastAsia="Adif Fago No Regular" w:hAnsi="Adif Fago No Regular"/>
        </w:rPr>
        <w:t xml:space="preserve">Se medirá y abonará por metros cúbicos (m³)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0FA43069" w14:textId="77777777" w:rsidR="003B27F0" w:rsidRDefault="00F60EA2">
      <w:pPr>
        <w:spacing w:before="120"/>
        <w:ind w:right="484"/>
        <w:jc w:val="both"/>
      </w:pPr>
      <w:r>
        <w:rPr>
          <w:rFonts w:ascii="Adif Fago No Regular" w:eastAsia="Adif Fago No Regular" w:hAnsi="Adif Fago No Regular"/>
        </w:rPr>
        <w:t>La cubicación se obtendrá a partir de perfiles transversales tomados antes y después de realizar el terraplén; realizándose la medición con los taludes establecidos en el Proyecto o modificados por la Dirección de Obra.</w:t>
      </w:r>
    </w:p>
    <w:p w14:paraId="28E1F188" w14:textId="77777777" w:rsidR="003B27F0" w:rsidRDefault="00F60EA2">
      <w:pPr>
        <w:spacing w:before="20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7EFBA985" w14:textId="77777777" w:rsidR="003B27F0" w:rsidRDefault="00F60EA2">
      <w:pPr>
        <w:numPr>
          <w:ilvl w:val="0"/>
          <w:numId w:val="865"/>
        </w:numPr>
        <w:tabs>
          <w:tab w:val="left" w:pos="806"/>
        </w:tabs>
        <w:spacing w:before="195"/>
        <w:ind w:left="806" w:hanging="454"/>
        <w:jc w:val="both"/>
        <w:rPr>
          <w:rFonts w:ascii="Symbol" w:hAnsi="Symbol"/>
        </w:rPr>
      </w:pPr>
      <w:r>
        <w:rPr>
          <w:rFonts w:ascii="Adif Fago No Regular" w:eastAsia="Adif Fago No Regular" w:hAnsi="Adif Fago No Regular"/>
        </w:rPr>
        <w:t>Carga, descarga y</w:t>
      </w:r>
      <w:r>
        <w:rPr>
          <w:rFonts w:ascii="Adif Fago No Regular" w:eastAsia="Adif Fago No Regular" w:hAnsi="Adif Fago No Regular"/>
          <w:spacing w:val="2"/>
        </w:rPr>
        <w:t xml:space="preserve"> </w:t>
      </w:r>
      <w:r>
        <w:rPr>
          <w:rFonts w:ascii="Adif Fago No Regular" w:eastAsia="Adif Fago No Regular" w:hAnsi="Adif Fago No Regular"/>
        </w:rPr>
        <w:t>transporte</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interior</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spacing w:val="-4"/>
        </w:rPr>
        <w:t>obra</w:t>
      </w:r>
    </w:p>
    <w:p w14:paraId="17A35F96" w14:textId="77777777" w:rsidR="003B27F0" w:rsidRDefault="00F60EA2">
      <w:pPr>
        <w:numPr>
          <w:ilvl w:val="0"/>
          <w:numId w:val="865"/>
        </w:numPr>
        <w:tabs>
          <w:tab w:val="left" w:pos="806"/>
        </w:tabs>
        <w:ind w:left="806" w:hanging="454"/>
        <w:jc w:val="both"/>
        <w:rPr>
          <w:rFonts w:ascii="Symbol" w:hAnsi="Symbol"/>
        </w:rPr>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extendido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material</w:t>
      </w:r>
    </w:p>
    <w:p w14:paraId="7196B22A" w14:textId="77777777" w:rsidR="003B27F0" w:rsidRDefault="00F60EA2">
      <w:pPr>
        <w:numPr>
          <w:ilvl w:val="0"/>
          <w:numId w:val="865"/>
        </w:numPr>
        <w:tabs>
          <w:tab w:val="left" w:pos="806"/>
        </w:tabs>
        <w:ind w:left="806" w:hanging="454"/>
        <w:jc w:val="both"/>
        <w:rPr>
          <w:rFonts w:ascii="Symbol" w:hAnsi="Symbol"/>
        </w:rPr>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humectación</w:t>
      </w:r>
      <w:r>
        <w:rPr>
          <w:rFonts w:ascii="Adif Fago No Regular" w:eastAsia="Adif Fago No Regular" w:hAnsi="Adif Fago No Regular"/>
          <w:spacing w:val="-2"/>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spacing w:val="-2"/>
        </w:rPr>
        <w:t>desecado</w:t>
      </w:r>
    </w:p>
    <w:p w14:paraId="3D3DE9B2" w14:textId="77777777" w:rsidR="003B27F0" w:rsidRDefault="003B27F0">
      <w:pPr>
        <w:jc w:val="both"/>
        <w:rPr>
          <w:rFonts w:ascii="Symbol" w:hAnsi="Symbol"/>
        </w:rPr>
      </w:pPr>
    </w:p>
    <w:p w14:paraId="0B3B35FF" w14:textId="7389DBF9" w:rsidR="003B27F0" w:rsidRDefault="00F60EA2">
      <w:pPr>
        <w:numPr>
          <w:ilvl w:val="0"/>
          <w:numId w:val="865"/>
        </w:numPr>
        <w:tabs>
          <w:tab w:val="left" w:pos="806"/>
        </w:tabs>
        <w:spacing w:before="133"/>
        <w:ind w:left="806" w:hanging="454"/>
        <w:jc w:val="both"/>
        <w:rPr>
          <w:rFonts w:ascii="Symbol" w:hAnsi="Symbol"/>
        </w:rPr>
      </w:pPr>
      <w:r>
        <w:rPr>
          <w:rFonts w:ascii="Adif Fago No Regular" w:eastAsia="Adif Fago No Regular" w:hAnsi="Adif Fago No Regular"/>
          <w:w w:val="90"/>
        </w:rPr>
        <w:t>La</w:t>
      </w:r>
      <w:r>
        <w:rPr>
          <w:rFonts w:ascii="Adif Fago No Regular" w:eastAsia="Adif Fago No Regular" w:hAnsi="Adif Fago No Regular"/>
          <w:spacing w:val="-6"/>
        </w:rPr>
        <w:t xml:space="preserve"> </w:t>
      </w:r>
      <w:r>
        <w:rPr>
          <w:rFonts w:ascii="Adif Fago No Regular" w:eastAsia="Adif Fago No Regular" w:hAnsi="Adif Fago No Regular"/>
          <w:spacing w:val="-2"/>
        </w:rPr>
        <w:t>compactación</w:t>
      </w:r>
    </w:p>
    <w:p w14:paraId="7993336D" w14:textId="77777777" w:rsidR="003B27F0" w:rsidRDefault="00F60EA2">
      <w:pPr>
        <w:numPr>
          <w:ilvl w:val="0"/>
          <w:numId w:val="865"/>
        </w:numPr>
        <w:tabs>
          <w:tab w:val="left" w:pos="806"/>
        </w:tabs>
        <w:ind w:left="806" w:hanging="454"/>
        <w:jc w:val="both"/>
        <w:rPr>
          <w:rFonts w:ascii="Symbol" w:hAnsi="Symbol"/>
        </w:rPr>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control</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ejecución</w:t>
      </w:r>
    </w:p>
    <w:p w14:paraId="1F28DADB" w14:textId="77777777" w:rsidR="003B27F0" w:rsidRDefault="00F60EA2">
      <w:pPr>
        <w:numPr>
          <w:ilvl w:val="0"/>
          <w:numId w:val="865"/>
        </w:numPr>
        <w:tabs>
          <w:tab w:val="left" w:pos="806"/>
        </w:tabs>
        <w:spacing w:before="167"/>
        <w:ind w:left="806" w:hanging="454"/>
        <w:jc w:val="both"/>
        <w:rPr>
          <w:rFonts w:ascii="Symbol" w:hAnsi="Symbol"/>
        </w:rPr>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refinado y</w:t>
      </w:r>
      <w:r>
        <w:rPr>
          <w:rFonts w:ascii="Adif Fago No Regular" w:eastAsia="Adif Fago No Regular" w:hAnsi="Adif Fago No Regular"/>
          <w:spacing w:val="1"/>
        </w:rPr>
        <w:t xml:space="preserve"> </w:t>
      </w:r>
      <w:r>
        <w:rPr>
          <w:rFonts w:ascii="Adif Fago No Regular" w:eastAsia="Adif Fago No Regular" w:hAnsi="Adif Fago No Regular"/>
        </w:rPr>
        <w:t>acabado 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explanada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spacing w:val="-2"/>
        </w:rPr>
        <w:t>taludes</w:t>
      </w:r>
    </w:p>
    <w:p w14:paraId="7D60B994" w14:textId="77777777" w:rsidR="003B27F0" w:rsidRDefault="00F60EA2">
      <w:pPr>
        <w:numPr>
          <w:ilvl w:val="0"/>
          <w:numId w:val="865"/>
        </w:numPr>
        <w:tabs>
          <w:tab w:val="left" w:pos="806"/>
        </w:tabs>
        <w:ind w:left="806" w:hanging="454"/>
        <w:jc w:val="both"/>
        <w:rPr>
          <w:rFonts w:ascii="Symbol" w:hAnsi="Symbol"/>
        </w:rPr>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02BC618C" w14:textId="77777777" w:rsidR="003B27F0" w:rsidRDefault="00F60EA2">
      <w:pPr>
        <w:spacing w:before="169"/>
        <w:ind w:left="352"/>
        <w:jc w:val="both"/>
      </w:pPr>
      <w:r>
        <w:rPr>
          <w:rFonts w:ascii="Adif Fago No Regular" w:eastAsia="Adif Fago No Regular" w:hAnsi="Adif Fago No Regular"/>
          <w:spacing w:val="-2"/>
          <w:w w:val="105"/>
        </w:rPr>
        <w:t>No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está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incluido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precio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desde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4"/>
          <w:w w:val="105"/>
        </w:rPr>
        <w:t>obra.</w:t>
      </w:r>
    </w:p>
    <w:p w14:paraId="0FF6F83A" w14:textId="77777777" w:rsidR="003B27F0" w:rsidRDefault="003B27F0">
      <w:pPr>
        <w:jc w:val="both"/>
      </w:pPr>
    </w:p>
    <w:p w14:paraId="109D7DAD" w14:textId="77777777" w:rsidR="003B27F0" w:rsidRDefault="003B27F0">
      <w:pPr>
        <w:spacing w:before="155"/>
        <w:jc w:val="both"/>
      </w:pPr>
    </w:p>
    <w:p w14:paraId="2C6218FC" w14:textId="7E3731E1" w:rsidR="003B27F0" w:rsidRDefault="00F60EA2">
      <w:pPr>
        <w:pStyle w:val="Ttulo3"/>
        <w:spacing w:before="140"/>
        <w:jc w:val="both"/>
      </w:pPr>
      <w:r>
        <w:rPr>
          <w:rFonts w:ascii="Adif Fago No Regular" w:hAnsi="Adif Fago No Regular"/>
          <w:b/>
          <w:i w:val="0"/>
          <w:sz w:val="22"/>
          <w:u w:val="single"/>
          <w:rFonts w:ascii="Adif Fago No Regular" w:hAnsi="Adif Fago No Regular" w:eastAsia="Adif Fago No Regular" w:cs="Adif Fago No Regular"/>
        </w:rPr>
        <w:t xml:space="preserve">III.07 OAD090badRELLENO LOCALIZADO I/ MATERIAL Y COMPACTADO </w:t>
      </w:r>
    </w:p>
    <w:p w14:paraId="4A6535FE" w14:textId="77777777" w:rsidR="003B27F0" w:rsidRDefault="00F60EA2">
      <w:pPr>
        <w:numPr>
          <w:ilvl w:val="0"/>
          <w:numId w:val="866"/>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7D51ED3" w14:textId="77777777" w:rsidR="003B27F0" w:rsidRDefault="00F60EA2">
      <w:pPr>
        <w:spacing w:before="222"/>
        <w:ind w:left="354"/>
        <w:jc w:val="both"/>
      </w:pPr>
      <w:r>
        <w:rPr>
          <w:rFonts w:ascii="Adif Fago No Regular" w:eastAsia="Adif Fago No Regular" w:hAnsi="Adif Fago No Regular"/>
          <w:spacing w:val="-2"/>
          <w:w w:val="90"/>
        </w:rPr>
        <w:t>DEFINICIÓN</w:t>
      </w:r>
    </w:p>
    <w:p w14:paraId="360C5E6B" w14:textId="77777777" w:rsidR="003B27F0" w:rsidRDefault="00F60EA2">
      <w:pPr>
        <w:spacing w:before="199"/>
        <w:ind w:right="487"/>
        <w:jc w:val="both"/>
      </w:pPr>
      <w:r>
        <w:rPr>
          <w:rFonts w:ascii="Adif Fago No Regular" w:eastAsia="Adif Fago No Regular" w:hAnsi="Adif Fago No Regular"/>
        </w:rPr>
        <w:t xml:space="preserve">Extendido y compactación de material procedente de las excavaciones o préstamos, en trasdós de muros, zanjas, pozos, cimentaciones, bóvedas, y en general, aquellas zonas cuyas dimensiones no </w:t>
      </w:r>
      <w:r>
        <w:rPr>
          <w:rFonts w:ascii="Adif Fago No Regular" w:eastAsia="Adif Fago No Regular" w:hAnsi="Adif Fago No Regular"/>
          <w:w w:val="105"/>
        </w:rPr>
        <w:t>permitan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utilizar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mismos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equipos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rellenos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generales.</w:t>
      </w:r>
    </w:p>
    <w:p w14:paraId="138EF994" w14:textId="77777777" w:rsidR="003B27F0" w:rsidRDefault="00F60EA2">
      <w:pPr>
        <w:spacing w:before="201"/>
        <w:jc w:val="both"/>
      </w:pP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han</w:t>
      </w:r>
      <w:r>
        <w:rPr>
          <w:rFonts w:ascii="Adif Fago No Regular" w:eastAsia="Adif Fago No Regular" w:hAnsi="Adif Fago No Regular"/>
          <w:spacing w:val="-7"/>
        </w:rPr>
        <w:t xml:space="preserve"> </w:t>
      </w:r>
      <w:r>
        <w:rPr>
          <w:rFonts w:ascii="Adif Fago No Regular" w:eastAsia="Adif Fago No Regular" w:hAnsi="Adif Fago No Regular"/>
        </w:rPr>
        <w:t>considerado</w:t>
      </w:r>
      <w:r>
        <w:rPr>
          <w:rFonts w:ascii="Adif Fago No Regular" w:eastAsia="Adif Fago No Regular" w:hAnsi="Adif Fago No Regular"/>
          <w:spacing w:val="-9"/>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rellenos</w:t>
      </w:r>
      <w:r>
        <w:rPr>
          <w:rFonts w:ascii="Adif Fago No Regular" w:eastAsia="Adif Fago No Regular" w:hAnsi="Adif Fago No Regular"/>
          <w:spacing w:val="-8"/>
        </w:rPr>
        <w:t xml:space="preserve"> </w:t>
      </w:r>
      <w:r>
        <w:rPr>
          <w:rFonts w:ascii="Adif Fago No Regular" w:eastAsia="Adif Fago No Regular" w:hAnsi="Adif Fago No Regular"/>
          <w:spacing w:val="-2"/>
        </w:rPr>
        <w:t>siguientes:</w:t>
      </w:r>
    </w:p>
    <w:p w14:paraId="6F0959E9" w14:textId="77777777" w:rsidR="003B27F0" w:rsidRDefault="00F60EA2">
      <w:pPr>
        <w:numPr>
          <w:ilvl w:val="0"/>
          <w:numId w:val="867"/>
        </w:numPr>
        <w:tabs>
          <w:tab w:val="left" w:pos="806"/>
        </w:tabs>
        <w:spacing w:before="196"/>
        <w:ind w:hanging="454"/>
        <w:jc w:val="both"/>
      </w:pPr>
      <w:r>
        <w:rPr>
          <w:rFonts w:ascii="Adif Fago No Regular" w:eastAsia="Adif Fago No Regular" w:hAnsi="Adif Fago No Regular"/>
        </w:rPr>
        <w:t>Relleno</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zanjas,</w:t>
      </w:r>
      <w:r>
        <w:rPr>
          <w:rFonts w:ascii="Adif Fago No Regular" w:eastAsia="Adif Fago No Regular" w:hAnsi="Adif Fago No Regular"/>
          <w:spacing w:val="-9"/>
        </w:rPr>
        <w:t xml:space="preserve"> </w:t>
      </w:r>
      <w:r>
        <w:rPr>
          <w:rFonts w:ascii="Adif Fago No Regular" w:eastAsia="Adif Fago No Regular" w:hAnsi="Adif Fago No Regular"/>
        </w:rPr>
        <w:t>pozos</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spacing w:val="-2"/>
        </w:rPr>
        <w:t>cimientos.</w:t>
      </w:r>
    </w:p>
    <w:p w14:paraId="54CB33DB" w14:textId="77777777" w:rsidR="003B27F0" w:rsidRDefault="00F60EA2">
      <w:pPr>
        <w:numPr>
          <w:ilvl w:val="0"/>
          <w:numId w:val="867"/>
        </w:numPr>
        <w:tabs>
          <w:tab w:val="left" w:pos="806"/>
        </w:tabs>
        <w:ind w:hanging="454"/>
        <w:jc w:val="both"/>
      </w:pPr>
      <w:r>
        <w:rPr>
          <w:rFonts w:ascii="Adif Fago No Regular" w:eastAsia="Adif Fago No Regular" w:hAnsi="Adif Fago No Regular"/>
        </w:rPr>
        <w:t>Relleno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cara</w:t>
      </w:r>
      <w:r>
        <w:rPr>
          <w:rFonts w:ascii="Adif Fago No Regular" w:eastAsia="Adif Fago No Regular" w:hAnsi="Adif Fago No Regular"/>
          <w:spacing w:val="2"/>
        </w:rPr>
        <w:t xml:space="preserve"> </w:t>
      </w:r>
      <w:r>
        <w:rPr>
          <w:rFonts w:ascii="Adif Fago No Regular" w:eastAsia="Adif Fago No Regular" w:hAnsi="Adif Fago No Regular"/>
        </w:rPr>
        <w:t>interior</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muros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estribos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obras</w:t>
      </w:r>
      <w:r>
        <w:rPr>
          <w:rFonts w:ascii="Adif Fago No Regular" w:eastAsia="Adif Fago No Regular" w:hAnsi="Adif Fago No Regular"/>
          <w:spacing w:val="3"/>
        </w:rPr>
        <w:t xml:space="preserve"> </w:t>
      </w:r>
      <w:r>
        <w:rPr>
          <w:rFonts w:ascii="Adif Fago No Regular" w:eastAsia="Adif Fago No Regular" w:hAnsi="Adif Fago No Regular"/>
        </w:rPr>
        <w:t xml:space="preserve">de </w:t>
      </w:r>
      <w:r>
        <w:rPr>
          <w:rFonts w:ascii="Adif Fago No Regular" w:eastAsia="Adif Fago No Regular" w:hAnsi="Adif Fago No Regular"/>
          <w:spacing w:val="-2"/>
        </w:rPr>
        <w:t>fábrica.</w:t>
      </w:r>
    </w:p>
    <w:p w14:paraId="12914E46" w14:textId="77777777" w:rsidR="003B27F0" w:rsidRDefault="00F60EA2">
      <w:pPr>
        <w:spacing w:before="172"/>
        <w:ind w:right="485"/>
        <w:jc w:val="both"/>
      </w:pPr>
      <w:r>
        <w:rPr>
          <w:rFonts w:ascii="Adif Fago No Regular" w:eastAsia="Adif Fago No Regular" w:hAnsi="Adif Fago No Regular"/>
        </w:rPr>
        <w:t>En el trasdosado de Pasos Inferiores abovedados o túneles artificiales, el relleno no se considera localizado a los efectos de este artículo.</w:t>
      </w:r>
    </w:p>
    <w:p w14:paraId="6B74949D" w14:textId="77777777" w:rsidR="003B27F0" w:rsidRDefault="00F60EA2">
      <w:pPr>
        <w:spacing w:before="200"/>
        <w:ind w:right="478"/>
        <w:jc w:val="both"/>
      </w:pPr>
      <w:r>
        <w:rPr>
          <w:rFonts w:ascii="Adif Fago No Regular" w:eastAsia="Adif Fago No Regular" w:hAnsi="Adif Fago No Regular"/>
        </w:rPr>
        <w:t>Los materiales considerados para el relleno podrán ser procedentes de la traza, de préstamo, de cantera, así como material filtro o arena</w:t>
      </w:r>
    </w:p>
    <w:p w14:paraId="72764C49" w14:textId="77777777" w:rsidR="003B27F0" w:rsidRDefault="00F60EA2">
      <w:pPr>
        <w:spacing w:before="201"/>
        <w:ind w:left="354"/>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3F597319" w14:textId="77777777" w:rsidR="003B27F0" w:rsidRDefault="00F60EA2">
      <w:pPr>
        <w:spacing w:before="199"/>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65A1532E" w14:textId="77777777" w:rsidR="003B27F0" w:rsidRDefault="00F60EA2">
      <w:pPr>
        <w:numPr>
          <w:ilvl w:val="0"/>
          <w:numId w:val="867"/>
        </w:numPr>
        <w:tabs>
          <w:tab w:val="left" w:pos="806"/>
        </w:tabs>
        <w:spacing w:before="196"/>
        <w:ind w:hanging="454"/>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zona de</w:t>
      </w:r>
      <w:r>
        <w:rPr>
          <w:rFonts w:ascii="Adif Fago No Regular" w:eastAsia="Adif Fago No Regular" w:hAnsi="Adif Fago No Regular"/>
          <w:spacing w:val="-2"/>
        </w:rPr>
        <w:t xml:space="preserve"> trabajo.</w:t>
      </w:r>
    </w:p>
    <w:p w14:paraId="79010863" w14:textId="77777777" w:rsidR="003B27F0" w:rsidRDefault="00F60EA2">
      <w:pPr>
        <w:numPr>
          <w:ilvl w:val="0"/>
          <w:numId w:val="867"/>
        </w:numPr>
        <w:tabs>
          <w:tab w:val="left" w:pos="806"/>
        </w:tabs>
        <w:ind w:hanging="454"/>
        <w:jc w:val="both"/>
      </w:pPr>
      <w:r>
        <w:rPr>
          <w:rFonts w:ascii="Adif Fago No Regular" w:eastAsia="Adif Fago No Regular" w:hAnsi="Adif Fago No Regular"/>
        </w:rPr>
        <w:t>Situación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puntos topográficos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referencia.</w:t>
      </w:r>
    </w:p>
    <w:p w14:paraId="37ABC7C2" w14:textId="77777777" w:rsidR="003B27F0" w:rsidRDefault="00F60EA2">
      <w:pPr>
        <w:numPr>
          <w:ilvl w:val="0"/>
          <w:numId w:val="867"/>
        </w:numPr>
        <w:tabs>
          <w:tab w:val="left" w:pos="806"/>
        </w:tabs>
        <w:spacing w:before="167"/>
        <w:ind w:hanging="454"/>
        <w:jc w:val="both"/>
      </w:pPr>
      <w:r>
        <w:rPr>
          <w:rFonts w:ascii="Adif Fago No Regular" w:eastAsia="Adif Fago No Regular" w:hAnsi="Adif Fago No Regular"/>
        </w:rPr>
        <w:t>Extendido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compactación</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spacing w:val="-2"/>
        </w:rPr>
        <w:t>relleno.</w:t>
      </w:r>
    </w:p>
    <w:p w14:paraId="541B38D0" w14:textId="77777777" w:rsidR="003B27F0" w:rsidRDefault="00F60EA2">
      <w:pPr>
        <w:spacing w:before="170"/>
        <w:ind w:right="485"/>
        <w:jc w:val="both"/>
      </w:pPr>
      <w:r>
        <w:rPr>
          <w:rFonts w:ascii="Adif Fago No Regular" w:eastAsia="Adif Fago No Regular" w:hAnsi="Adif Fago No Regular"/>
        </w:rPr>
        <w:t>Las tongadas han de tener un espesor uniforme, no superior a veinte centímetros (20 cm) y han de ser sensiblemente paralelas a la rasante superior del relleno.</w:t>
      </w:r>
    </w:p>
    <w:p w14:paraId="335F6D83" w14:textId="77777777" w:rsidR="003B27F0" w:rsidRDefault="00F60EA2">
      <w:pPr>
        <w:spacing w:before="200"/>
        <w:ind w:right="486"/>
        <w:jc w:val="both"/>
      </w:pPr>
      <w:r>
        <w:rPr>
          <w:rFonts w:ascii="Adif Fago No Regular" w:eastAsia="Adif Fago No Regular" w:hAnsi="Adif Fago No Regular"/>
        </w:rPr>
        <w:t>El material para los rellenos localizados deberá cumplir, al menos, las condiciones exigidas al material para coronación de los terraplenes.</w:t>
      </w:r>
    </w:p>
    <w:p w14:paraId="6EF90E48" w14:textId="77777777" w:rsidR="003B27F0" w:rsidRDefault="00F60EA2">
      <w:pPr>
        <w:spacing w:before="200"/>
        <w:ind w:right="482"/>
        <w:jc w:val="both"/>
      </w:pP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caso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zanjas</w:t>
      </w:r>
      <w:r>
        <w:rPr>
          <w:rFonts w:ascii="Adif Fago No Regular" w:eastAsia="Adif Fago No Regular" w:hAnsi="Adif Fago No Regular"/>
          <w:spacing w:val="-7"/>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tuberías,</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relleno</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efectuará</w:t>
      </w:r>
      <w:r>
        <w:rPr>
          <w:rFonts w:ascii="Adif Fago No Regular" w:eastAsia="Adif Fago No Regular" w:hAnsi="Adif Fago No Regular"/>
          <w:spacing w:val="-7"/>
        </w:rPr>
        <w:t xml:space="preserve"> </w:t>
      </w:r>
      <w:r>
        <w:rPr>
          <w:rFonts w:ascii="Adif Fago No Regular" w:eastAsia="Adif Fago No Regular" w:hAnsi="Adif Fago No Regular"/>
        </w:rPr>
        <w:t>compactándolo</w:t>
      </w:r>
      <w:r>
        <w:rPr>
          <w:rFonts w:ascii="Adif Fago No Regular" w:eastAsia="Adif Fago No Regular" w:hAnsi="Adif Fago No Regular"/>
          <w:spacing w:val="-4"/>
        </w:rPr>
        <w:t xml:space="preserve"> </w:t>
      </w:r>
      <w:r>
        <w:rPr>
          <w:rFonts w:ascii="Adif Fago No Regular" w:eastAsia="Adif Fago No Regular" w:hAnsi="Adif Fago No Regular"/>
        </w:rPr>
        <w:t>simultáneamente</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ambos lados del tubo, en tongadas de espesor quince centímetros (15 cm) hasta una cota de sesenta centímetros (60 cm) por encima del tubo.</w:t>
      </w:r>
    </w:p>
    <w:p w14:paraId="63A5DC3C" w14:textId="77777777" w:rsidR="003B27F0" w:rsidRDefault="00F60EA2">
      <w:pPr>
        <w:spacing w:before="201"/>
        <w:ind w:right="486"/>
        <w:jc w:val="both"/>
      </w:pPr>
      <w:r>
        <w:rPr>
          <w:rFonts w:ascii="Adif Fago No Regular" w:eastAsia="Adif Fago No Regular" w:hAnsi="Adif Fago No Regular"/>
        </w:rPr>
        <w:lastRenderedPageBreak/>
        <w:t>En toda la superficie de las tongadas se ha de llegar, como mínimo, al grado de compactación del noventa y cinco por ciento (95%) sobre la densidad máxima obtenida en el ensayo Proctor Modificado (UNE 103501 o equivalente).</w:t>
      </w:r>
    </w:p>
    <w:p w14:paraId="6CFEE234" w14:textId="77777777" w:rsidR="003B27F0" w:rsidRDefault="00F60EA2">
      <w:pPr>
        <w:spacing w:before="201"/>
        <w:ind w:right="486"/>
        <w:jc w:val="both"/>
      </w:pPr>
      <w:proofErr w:type="gramStart"/>
      <w:r>
        <w:rPr>
          <w:rFonts w:ascii="Adif Fago No Regular" w:eastAsia="Adif Fago No Regular" w:hAnsi="Adif Fago No Regular"/>
          <w:w w:val="105"/>
        </w:rPr>
        <w:t>Los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emplear</w:t>
      </w:r>
      <w:proofErr w:type="gramEnd"/>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trasdós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muros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serán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provenientes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traza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 préstamo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cuyo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porcentaje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peso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pasante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tamiz</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w w:val="105"/>
        </w:rPr>
        <w:t>cero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coma</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w w:val="105"/>
        </w:rPr>
        <w:t>cero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ochenta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(0,080)</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UNE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 supere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quince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cierto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(15%),</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presencia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materia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orgánica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ni</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cloruros.</w:t>
      </w:r>
    </w:p>
    <w:p w14:paraId="0938E120" w14:textId="77777777" w:rsidR="003B27F0" w:rsidRDefault="00F60EA2">
      <w:pPr>
        <w:numPr>
          <w:ilvl w:val="0"/>
          <w:numId w:val="866"/>
        </w:numPr>
        <w:tabs>
          <w:tab w:val="left" w:pos="1071"/>
        </w:tabs>
        <w:spacing w:before="236"/>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66214265" w14:textId="77777777" w:rsidR="003B27F0" w:rsidRDefault="00F60EA2">
      <w:pPr>
        <w:spacing w:before="220"/>
        <w:ind w:right="479"/>
        <w:jc w:val="both"/>
      </w:pPr>
      <w:r>
        <w:rPr>
          <w:rFonts w:ascii="Adif Fago No Regular" w:eastAsia="Adif Fago No Regular" w:hAnsi="Adif Fago No Regular"/>
        </w:rPr>
        <w:t>Ha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haber</w:t>
      </w:r>
      <w:r>
        <w:rPr>
          <w:rFonts w:ascii="Adif Fago No Regular" w:eastAsia="Adif Fago No Regular" w:hAnsi="Adif Fago No Regular"/>
          <w:spacing w:val="-2"/>
        </w:rPr>
        <w:t xml:space="preserve"> </w:t>
      </w:r>
      <w:r>
        <w:rPr>
          <w:rFonts w:ascii="Adif Fago No Regular" w:eastAsia="Adif Fago No Regular" w:hAnsi="Adif Fago No Regular"/>
        </w:rPr>
        <w:t>puntos fijos</w:t>
      </w:r>
      <w:r>
        <w:rPr>
          <w:rFonts w:ascii="Adif Fago No Regular" w:eastAsia="Adif Fago No Regular" w:hAnsi="Adif Fago No Regular"/>
          <w:spacing w:val="-4"/>
        </w:rPr>
        <w:t xml:space="preserve"> </w:t>
      </w:r>
      <w:r>
        <w:rPr>
          <w:rFonts w:ascii="Adif Fago No Regular" w:eastAsia="Adif Fago No Regular" w:hAnsi="Adif Fago No Regular"/>
        </w:rPr>
        <w:t>de referencia</w:t>
      </w:r>
      <w:r>
        <w:rPr>
          <w:rFonts w:ascii="Adif Fago No Regular" w:eastAsia="Adif Fago No Regular" w:hAnsi="Adif Fago No Regular"/>
          <w:spacing w:val="-1"/>
        </w:rPr>
        <w:t xml:space="preserve"> </w:t>
      </w:r>
      <w:r>
        <w:rPr>
          <w:rFonts w:ascii="Adif Fago No Regular" w:eastAsia="Adif Fago No Regular" w:hAnsi="Adif Fago No Regular"/>
        </w:rPr>
        <w:t>exteriores</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la zona de</w:t>
      </w:r>
      <w:r>
        <w:rPr>
          <w:rFonts w:ascii="Adif Fago No Regular" w:eastAsia="Adif Fago No Regular" w:hAnsi="Adif Fago No Regular"/>
          <w:spacing w:val="-2"/>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cuales</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han</w:t>
      </w:r>
      <w:r>
        <w:rPr>
          <w:rFonts w:ascii="Adif Fago No Regular" w:eastAsia="Adif Fago No Regular" w:hAnsi="Adif Fago No Regular"/>
          <w:spacing w:val="-1"/>
        </w:rPr>
        <w:t xml:space="preserve"> </w:t>
      </w:r>
      <w:r>
        <w:rPr>
          <w:rFonts w:ascii="Adif Fago No Regular" w:eastAsia="Adif Fago No Regular" w:hAnsi="Adif Fago No Regular"/>
        </w:rPr>
        <w:t>de referir todas las lecturas topográficas.</w:t>
      </w:r>
    </w:p>
    <w:p w14:paraId="24FCF841" w14:textId="77777777" w:rsidR="003B27F0" w:rsidRDefault="00F60EA2">
      <w:pPr>
        <w:spacing w:before="200"/>
        <w:jc w:val="both"/>
      </w:pPr>
      <w:r>
        <w:rPr>
          <w:rFonts w:ascii="Adif Fago No Regular" w:eastAsia="Adif Fago No Regular" w:hAnsi="Adif Fago No Regular"/>
        </w:rPr>
        <w:t>Las</w:t>
      </w:r>
      <w:r>
        <w:rPr>
          <w:rFonts w:ascii="Adif Fago No Regular" w:eastAsia="Adif Fago No Regular" w:hAnsi="Adif Fago No Regular"/>
          <w:spacing w:val="15"/>
        </w:rPr>
        <w:t xml:space="preserve"> </w:t>
      </w:r>
      <w:r>
        <w:rPr>
          <w:rFonts w:ascii="Adif Fago No Regular" w:eastAsia="Adif Fago No Regular" w:hAnsi="Adif Fago No Regular"/>
        </w:rPr>
        <w:t>grietas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huecos</w:t>
      </w:r>
      <w:r>
        <w:rPr>
          <w:rFonts w:ascii="Adif Fago No Regular" w:eastAsia="Adif Fago No Regular" w:hAnsi="Adif Fago No Regular"/>
          <w:spacing w:val="16"/>
        </w:rPr>
        <w:t xml:space="preserve"> </w:t>
      </w:r>
      <w:r>
        <w:rPr>
          <w:rFonts w:ascii="Adif Fago No Regular" w:eastAsia="Adif Fago No Regular" w:hAnsi="Adif Fago No Regular"/>
        </w:rPr>
        <w:t>que</w:t>
      </w:r>
      <w:r>
        <w:rPr>
          <w:rFonts w:ascii="Adif Fago No Regular" w:eastAsia="Adif Fago No Regular" w:hAnsi="Adif Fago No Regular"/>
          <w:spacing w:val="15"/>
        </w:rPr>
        <w:t xml:space="preserve"> </w:t>
      </w:r>
      <w:r>
        <w:rPr>
          <w:rFonts w:ascii="Adif Fago No Regular" w:eastAsia="Adif Fago No Regular" w:hAnsi="Adif Fago No Regular"/>
        </w:rPr>
        <w:t>haya</w:t>
      </w:r>
      <w:r>
        <w:rPr>
          <w:rFonts w:ascii="Adif Fago No Regular" w:eastAsia="Adif Fago No Regular" w:hAnsi="Adif Fago No Regular"/>
          <w:spacing w:val="15"/>
        </w:rPr>
        <w:t xml:space="preserve"> </w:t>
      </w:r>
      <w:r>
        <w:rPr>
          <w:rFonts w:ascii="Adif Fago No Regular" w:eastAsia="Adif Fago No Regular" w:hAnsi="Adif Fago No Regular"/>
        </w:rPr>
        <w:t>en</w:t>
      </w:r>
      <w:r>
        <w:rPr>
          <w:rFonts w:ascii="Adif Fago No Regular" w:eastAsia="Adif Fago No Regular" w:hAnsi="Adif Fago No Regular"/>
          <w:spacing w:val="17"/>
        </w:rPr>
        <w:t xml:space="preserve"> </w:t>
      </w:r>
      <w:r>
        <w:rPr>
          <w:rFonts w:ascii="Adif Fago No Regular" w:eastAsia="Adif Fago No Regular" w:hAnsi="Adif Fago No Regular"/>
        </w:rPr>
        <w:t>el</w:t>
      </w:r>
      <w:r>
        <w:rPr>
          <w:rFonts w:ascii="Adif Fago No Regular" w:eastAsia="Adif Fago No Regular" w:hAnsi="Adif Fago No Regular"/>
          <w:spacing w:val="14"/>
        </w:rPr>
        <w:t xml:space="preserve"> </w:t>
      </w:r>
      <w:r>
        <w:rPr>
          <w:rFonts w:ascii="Adif Fago No Regular" w:eastAsia="Adif Fago No Regular" w:hAnsi="Adif Fago No Regular"/>
        </w:rPr>
        <w:t>fondo</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5"/>
        </w:rPr>
        <w:t xml:space="preserve"> </w:t>
      </w:r>
      <w:r>
        <w:rPr>
          <w:rFonts w:ascii="Adif Fago No Regular" w:eastAsia="Adif Fago No Regular" w:hAnsi="Adif Fago No Regular"/>
        </w:rPr>
        <w:t>excavación</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5"/>
        </w:rPr>
        <w:t xml:space="preserve"> </w:t>
      </w:r>
      <w:r>
        <w:rPr>
          <w:rFonts w:ascii="Adif Fago No Regular" w:eastAsia="Adif Fago No Regular" w:hAnsi="Adif Fago No Regular"/>
        </w:rPr>
        <w:t>rellenar</w:t>
      </w:r>
      <w:r>
        <w:rPr>
          <w:rFonts w:ascii="Adif Fago No Regular" w:eastAsia="Adif Fago No Regular" w:hAnsi="Adif Fago No Regular"/>
          <w:spacing w:val="14"/>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han</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estabilizar</w:t>
      </w:r>
      <w:r>
        <w:rPr>
          <w:rFonts w:ascii="Adif Fago No Regular" w:eastAsia="Adif Fago No Regular" w:hAnsi="Adif Fago No Regular"/>
          <w:spacing w:val="14"/>
        </w:rPr>
        <w:t xml:space="preserve"> </w:t>
      </w:r>
      <w:r>
        <w:rPr>
          <w:rFonts w:ascii="Adif Fago No Regular" w:eastAsia="Adif Fago No Regular" w:hAnsi="Adif Fago No Regular"/>
          <w:spacing w:val="-2"/>
        </w:rPr>
        <w:t>hasta</w:t>
      </w:r>
    </w:p>
    <w:p w14:paraId="17CCAE1B" w14:textId="77777777" w:rsidR="003B27F0" w:rsidRDefault="003B27F0">
      <w:pPr>
        <w:jc w:val="both"/>
      </w:pPr>
    </w:p>
    <w:p w14:paraId="22400924" w14:textId="26816D6A" w:rsidR="003B27F0" w:rsidRDefault="00F60EA2">
      <w:pPr>
        <w:spacing w:before="137"/>
        <w:jc w:val="both"/>
      </w:pPr>
      <w:r>
        <w:rPr>
          <w:rFonts w:ascii="Adif Fago No Regular" w:eastAsia="Adif Fago No Regular" w:hAnsi="Adif Fago No Regular"/>
        </w:rPr>
        <w:t>alcanzar</w:t>
      </w:r>
      <w:r>
        <w:rPr>
          <w:rFonts w:ascii="Adif Fago No Regular" w:eastAsia="Adif Fago No Regular" w:hAnsi="Adif Fago No Regular"/>
          <w:spacing w:val="2"/>
        </w:rPr>
        <w:t xml:space="preserve"> </w:t>
      </w:r>
      <w:r>
        <w:rPr>
          <w:rFonts w:ascii="Adif Fago No Regular" w:eastAsia="Adif Fago No Regular" w:hAnsi="Adif Fago No Regular"/>
        </w:rPr>
        <w:t>una</w:t>
      </w:r>
      <w:r>
        <w:rPr>
          <w:rFonts w:ascii="Adif Fago No Regular" w:eastAsia="Adif Fago No Regular" w:hAnsi="Adif Fago No Regular"/>
          <w:spacing w:val="5"/>
        </w:rPr>
        <w:t xml:space="preserve"> </w:t>
      </w:r>
      <w:r>
        <w:rPr>
          <w:rFonts w:ascii="Adif Fago No Regular" w:eastAsia="Adif Fago No Regular" w:hAnsi="Adif Fago No Regular"/>
        </w:rPr>
        <w:t>superficie</w:t>
      </w:r>
      <w:r>
        <w:rPr>
          <w:rFonts w:ascii="Adif Fago No Regular" w:eastAsia="Adif Fago No Regular" w:hAnsi="Adif Fago No Regular"/>
          <w:spacing w:val="-1"/>
        </w:rPr>
        <w:t xml:space="preserve"> </w:t>
      </w:r>
      <w:r>
        <w:rPr>
          <w:rFonts w:ascii="Adif Fago No Regular" w:eastAsia="Adif Fago No Regular" w:hAnsi="Adif Fago No Regular"/>
          <w:spacing w:val="-2"/>
        </w:rPr>
        <w:t>uniforme.</w:t>
      </w:r>
    </w:p>
    <w:p w14:paraId="0DAB80EC" w14:textId="77777777" w:rsidR="003B27F0" w:rsidRDefault="00F60EA2">
      <w:pPr>
        <w:spacing w:before="199"/>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ha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extender</w:t>
      </w:r>
      <w:r>
        <w:rPr>
          <w:rFonts w:ascii="Adif Fago No Regular" w:eastAsia="Adif Fago No Regular" w:hAnsi="Adif Fago No Regular"/>
          <w:spacing w:val="7"/>
        </w:rPr>
        <w:t xml:space="preserve"> </w:t>
      </w:r>
      <w:r>
        <w:rPr>
          <w:rFonts w:ascii="Adif Fago No Regular" w:eastAsia="Adif Fago No Regular" w:hAnsi="Adif Fago No Regular"/>
        </w:rPr>
        <w:t>ninguna</w:t>
      </w:r>
      <w:r>
        <w:rPr>
          <w:rFonts w:ascii="Adif Fago No Regular" w:eastAsia="Adif Fago No Regular" w:hAnsi="Adif Fago No Regular"/>
          <w:spacing w:val="10"/>
        </w:rPr>
        <w:t xml:space="preserve"> </w:t>
      </w:r>
      <w:r>
        <w:rPr>
          <w:rFonts w:ascii="Adif Fago No Regular" w:eastAsia="Adif Fago No Regular" w:hAnsi="Adif Fago No Regular"/>
        </w:rPr>
        <w:t>tongada</w:t>
      </w:r>
      <w:r>
        <w:rPr>
          <w:rFonts w:ascii="Adif Fago No Regular" w:eastAsia="Adif Fago No Regular" w:hAnsi="Adif Fago No Regular"/>
          <w:spacing w:val="7"/>
        </w:rPr>
        <w:t xml:space="preserve"> </w:t>
      </w:r>
      <w:r>
        <w:rPr>
          <w:rFonts w:ascii="Adif Fago No Regular" w:eastAsia="Adif Fago No Regular" w:hAnsi="Adif Fago No Regular"/>
        </w:rPr>
        <w:t>hasta</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inferior</w:t>
      </w:r>
      <w:r>
        <w:rPr>
          <w:rFonts w:ascii="Adif Fago No Regular" w:eastAsia="Adif Fago No Regular" w:hAnsi="Adif Fago No Regular"/>
          <w:spacing w:val="7"/>
        </w:rPr>
        <w:t xml:space="preserve"> </w:t>
      </w:r>
      <w:r>
        <w:rPr>
          <w:rFonts w:ascii="Adif Fago No Regular" w:eastAsia="Adif Fago No Regular" w:hAnsi="Adif Fago No Regular"/>
        </w:rPr>
        <w:t>cumpla</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condiciones</w:t>
      </w:r>
      <w:r>
        <w:rPr>
          <w:rFonts w:ascii="Adif Fago No Regular" w:eastAsia="Adif Fago No Regular" w:hAnsi="Adif Fago No Regular"/>
          <w:spacing w:val="9"/>
        </w:rPr>
        <w:t xml:space="preserve"> </w:t>
      </w:r>
      <w:r>
        <w:rPr>
          <w:rFonts w:ascii="Adif Fago No Regular" w:eastAsia="Adif Fago No Regular" w:hAnsi="Adif Fago No Regular"/>
          <w:spacing w:val="-2"/>
        </w:rPr>
        <w:t>exigidas.</w:t>
      </w:r>
    </w:p>
    <w:p w14:paraId="077DA538" w14:textId="77777777" w:rsidR="003B27F0" w:rsidRDefault="00F60EA2">
      <w:pPr>
        <w:spacing w:before="200"/>
        <w:jc w:val="both"/>
      </w:pPr>
      <w:r>
        <w:rPr>
          <w:rFonts w:ascii="Adif Fago No Regular" w:eastAsia="Adif Fago No Regular" w:hAnsi="Adif Fago No Regular"/>
        </w:rPr>
        <w:t>Una</w:t>
      </w:r>
      <w:r>
        <w:rPr>
          <w:rFonts w:ascii="Adif Fago No Regular" w:eastAsia="Adif Fago No Regular" w:hAnsi="Adif Fago No Regular"/>
          <w:spacing w:val="28"/>
        </w:rPr>
        <w:t xml:space="preserve"> </w:t>
      </w:r>
      <w:r>
        <w:rPr>
          <w:rFonts w:ascii="Adif Fago No Regular" w:eastAsia="Adif Fago No Regular" w:hAnsi="Adif Fago No Regular"/>
        </w:rPr>
        <w:t>vez</w:t>
      </w:r>
      <w:r>
        <w:rPr>
          <w:rFonts w:ascii="Adif Fago No Regular" w:eastAsia="Adif Fago No Regular" w:hAnsi="Adif Fago No Regular"/>
          <w:spacing w:val="30"/>
        </w:rPr>
        <w:t xml:space="preserve"> </w:t>
      </w:r>
      <w:r>
        <w:rPr>
          <w:rFonts w:ascii="Adif Fago No Regular" w:eastAsia="Adif Fago No Regular" w:hAnsi="Adif Fago No Regular"/>
        </w:rPr>
        <w:t>extendida</w:t>
      </w:r>
      <w:r>
        <w:rPr>
          <w:rFonts w:ascii="Adif Fago No Regular" w:eastAsia="Adif Fago No Regular" w:hAnsi="Adif Fago No Regular"/>
          <w:spacing w:val="27"/>
        </w:rPr>
        <w:t xml:space="preserve"> </w:t>
      </w:r>
      <w:r>
        <w:rPr>
          <w:rFonts w:ascii="Adif Fago No Regular" w:eastAsia="Adif Fago No Regular" w:hAnsi="Adif Fago No Regular"/>
        </w:rPr>
        <w:t>la</w:t>
      </w:r>
      <w:r>
        <w:rPr>
          <w:rFonts w:ascii="Adif Fago No Regular" w:eastAsia="Adif Fago No Regular" w:hAnsi="Adif Fago No Regular"/>
          <w:spacing w:val="30"/>
        </w:rPr>
        <w:t xml:space="preserve"> </w:t>
      </w:r>
      <w:r>
        <w:rPr>
          <w:rFonts w:ascii="Adif Fago No Regular" w:eastAsia="Adif Fago No Regular" w:hAnsi="Adif Fago No Regular"/>
        </w:rPr>
        <w:t>tongada,</w:t>
      </w:r>
      <w:r>
        <w:rPr>
          <w:rFonts w:ascii="Adif Fago No Regular" w:eastAsia="Adif Fago No Regular" w:hAnsi="Adif Fago No Regular"/>
          <w:spacing w:val="29"/>
        </w:rPr>
        <w:t xml:space="preserve"> </w:t>
      </w:r>
      <w:r>
        <w:rPr>
          <w:rFonts w:ascii="Adif Fago No Regular" w:eastAsia="Adif Fago No Regular" w:hAnsi="Adif Fago No Regular"/>
        </w:rPr>
        <w:t>si</w:t>
      </w:r>
      <w:r>
        <w:rPr>
          <w:rFonts w:ascii="Adif Fago No Regular" w:eastAsia="Adif Fago No Regular" w:hAnsi="Adif Fago No Regular"/>
          <w:spacing w:val="30"/>
        </w:rPr>
        <w:t xml:space="preserve"> </w:t>
      </w:r>
      <w:r>
        <w:rPr>
          <w:rFonts w:ascii="Adif Fago No Regular" w:eastAsia="Adif Fago No Regular" w:hAnsi="Adif Fago No Regular"/>
        </w:rPr>
        <w:t>fuera</w:t>
      </w:r>
      <w:r>
        <w:rPr>
          <w:rFonts w:ascii="Adif Fago No Regular" w:eastAsia="Adif Fago No Regular" w:hAnsi="Adif Fago No Regular"/>
          <w:spacing w:val="27"/>
        </w:rPr>
        <w:t xml:space="preserve"> </w:t>
      </w:r>
      <w:r>
        <w:rPr>
          <w:rFonts w:ascii="Adif Fago No Regular" w:eastAsia="Adif Fago No Regular" w:hAnsi="Adif Fago No Regular"/>
        </w:rPr>
        <w:t>necesario,</w:t>
      </w:r>
      <w:r>
        <w:rPr>
          <w:rFonts w:ascii="Adif Fago No Regular" w:eastAsia="Adif Fago No Regular" w:hAnsi="Adif Fago No Regular"/>
          <w:spacing w:val="29"/>
        </w:rPr>
        <w:t xml:space="preserve"> </w:t>
      </w:r>
      <w:r>
        <w:rPr>
          <w:rFonts w:ascii="Adif Fago No Regular" w:eastAsia="Adif Fago No Regular" w:hAnsi="Adif Fago No Regular"/>
        </w:rPr>
        <w:t>se</w:t>
      </w:r>
      <w:r>
        <w:rPr>
          <w:rFonts w:ascii="Adif Fago No Regular" w:eastAsia="Adif Fago No Regular" w:hAnsi="Adif Fago No Regular"/>
          <w:spacing w:val="28"/>
        </w:rPr>
        <w:t xml:space="preserve"> </w:t>
      </w:r>
      <w:r>
        <w:rPr>
          <w:rFonts w:ascii="Adif Fago No Regular" w:eastAsia="Adif Fago No Regular" w:hAnsi="Adif Fago No Regular"/>
        </w:rPr>
        <w:t>ha</w:t>
      </w:r>
      <w:r>
        <w:rPr>
          <w:rFonts w:ascii="Adif Fago No Regular" w:eastAsia="Adif Fago No Regular" w:hAnsi="Adif Fago No Regular"/>
          <w:spacing w:val="30"/>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humedecer</w:t>
      </w:r>
      <w:r>
        <w:rPr>
          <w:rFonts w:ascii="Adif Fago No Regular" w:eastAsia="Adif Fago No Regular" w:hAnsi="Adif Fago No Regular"/>
          <w:spacing w:val="25"/>
        </w:rPr>
        <w:t xml:space="preserve"> </w:t>
      </w:r>
      <w:r>
        <w:rPr>
          <w:rFonts w:ascii="Adif Fago No Regular" w:eastAsia="Adif Fago No Regular" w:hAnsi="Adif Fago No Regular"/>
        </w:rPr>
        <w:t>hasta</w:t>
      </w:r>
      <w:r>
        <w:rPr>
          <w:rFonts w:ascii="Adif Fago No Regular" w:eastAsia="Adif Fago No Regular" w:hAnsi="Adif Fago No Regular"/>
          <w:spacing w:val="28"/>
        </w:rPr>
        <w:t xml:space="preserve"> </w:t>
      </w:r>
      <w:r>
        <w:rPr>
          <w:rFonts w:ascii="Adif Fago No Regular" w:eastAsia="Adif Fago No Regular" w:hAnsi="Adif Fago No Regular"/>
        </w:rPr>
        <w:t>llegar</w:t>
      </w:r>
      <w:r>
        <w:rPr>
          <w:rFonts w:ascii="Adif Fago No Regular" w:eastAsia="Adif Fago No Regular" w:hAnsi="Adif Fago No Regular"/>
          <w:spacing w:val="27"/>
        </w:rPr>
        <w:t xml:space="preserve"> </w:t>
      </w:r>
      <w:r>
        <w:rPr>
          <w:rFonts w:ascii="Adif Fago No Regular" w:eastAsia="Adif Fago No Regular" w:hAnsi="Adif Fago No Regular"/>
        </w:rPr>
        <w:t>al</w:t>
      </w:r>
      <w:r>
        <w:rPr>
          <w:rFonts w:ascii="Adif Fago No Regular" w:eastAsia="Adif Fago No Regular" w:hAnsi="Adif Fago No Regular"/>
          <w:spacing w:val="27"/>
        </w:rPr>
        <w:t xml:space="preserve"> </w:t>
      </w:r>
      <w:r>
        <w:rPr>
          <w:rFonts w:ascii="Adif Fago No Regular" w:eastAsia="Adif Fago No Regular" w:hAnsi="Adif Fago No Regular"/>
        </w:rPr>
        <w:t>contenido óptimo de humedad, de manera uniforme.</w:t>
      </w:r>
    </w:p>
    <w:p w14:paraId="7A3813C1" w14:textId="77777777" w:rsidR="003B27F0" w:rsidRDefault="00F60EA2">
      <w:pPr>
        <w:spacing w:before="201"/>
        <w:ind w:right="481"/>
        <w:jc w:val="both"/>
      </w:pPr>
      <w:r>
        <w:rPr>
          <w:rFonts w:ascii="Adif Fago No Regular" w:eastAsia="Adif Fago No Regular" w:hAnsi="Adif Fago No Regular"/>
          <w:spacing w:val="-2"/>
          <w:w w:val="105"/>
        </w:rPr>
        <w:t>Si</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grado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humedad</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tongada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superior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exigido,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ha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desecar</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mediante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adición 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mezcla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materiales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secos,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cal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viva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u</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otros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procedimientos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adecuados.</w:t>
      </w:r>
    </w:p>
    <w:p w14:paraId="545ADF14" w14:textId="77777777" w:rsidR="003B27F0" w:rsidRDefault="00F60EA2">
      <w:pPr>
        <w:spacing w:before="200"/>
        <w:jc w:val="both"/>
      </w:pPr>
      <w:r>
        <w:rPr>
          <w:rFonts w:ascii="Adif Fago No Regular" w:eastAsia="Adif Fago No Regular" w:hAnsi="Adif Fago No Regular"/>
        </w:rPr>
        <w:t xml:space="preserve">En el caso de pequeños marcos y bóvedas se ha de realizar el relleno simultáneamente en los dos </w:t>
      </w:r>
      <w:r>
        <w:rPr>
          <w:rFonts w:ascii="Adif Fago No Regular" w:eastAsia="Adif Fago No Regular" w:hAnsi="Adif Fago No Regular"/>
          <w:w w:val="105"/>
        </w:rPr>
        <w:t>laterales,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para evitar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desequilibrios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los empujes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uno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 otro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lado.</w:t>
      </w:r>
    </w:p>
    <w:p w14:paraId="3D2CE7CB" w14:textId="77777777" w:rsidR="003B27F0" w:rsidRDefault="00F60EA2">
      <w:pPr>
        <w:spacing w:before="200"/>
        <w:ind w:right="485"/>
        <w:jc w:val="both"/>
      </w:pPr>
      <w:r>
        <w:rPr>
          <w:rFonts w:ascii="Adif Fago No Regular" w:eastAsia="Adif Fago No Regular" w:hAnsi="Adif Fago No Regular"/>
        </w:rPr>
        <w:t>No se ha de realizar el relleno hasta que la resistencia del hormigón haya alcanzado el ochenta por ciento (80%) de la resistencia prevista. La compactación junto al paramento de hormigón se hará con máquinas vibrantes ligeras accionadas manualmente.</w:t>
      </w:r>
    </w:p>
    <w:p w14:paraId="7EC5354D" w14:textId="77777777" w:rsidR="003B27F0" w:rsidRDefault="00F60EA2">
      <w:pPr>
        <w:spacing w:before="202"/>
        <w:ind w:right="479"/>
        <w:jc w:val="both"/>
      </w:pP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rellenos</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4"/>
        </w:rPr>
        <w:t xml:space="preserve"> </w:t>
      </w:r>
      <w:r>
        <w:rPr>
          <w:rFonts w:ascii="Adif Fago No Regular" w:eastAsia="Adif Fago No Regular" w:hAnsi="Adif Fago No Regular"/>
        </w:rPr>
        <w:t>no</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hayan</w:t>
      </w:r>
      <w:r>
        <w:rPr>
          <w:rFonts w:ascii="Adif Fago No Regular" w:eastAsia="Adif Fago No Regular" w:hAnsi="Adif Fago No Regular"/>
          <w:spacing w:val="-14"/>
        </w:rPr>
        <w:t xml:space="preserve"> </w:t>
      </w:r>
      <w:r>
        <w:rPr>
          <w:rFonts w:ascii="Adif Fago No Regular" w:eastAsia="Adif Fago No Regular" w:hAnsi="Adif Fago No Regular"/>
        </w:rPr>
        <w:t>realizado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manera</w:t>
      </w:r>
      <w:r>
        <w:rPr>
          <w:rFonts w:ascii="Adif Fago No Regular" w:eastAsia="Adif Fago No Regular" w:hAnsi="Adif Fago No Regular"/>
          <w:spacing w:val="-15"/>
        </w:rPr>
        <w:t xml:space="preserve"> </w:t>
      </w:r>
      <w:r>
        <w:rPr>
          <w:rFonts w:ascii="Adif Fago No Regular" w:eastAsia="Adif Fago No Regular" w:hAnsi="Adif Fago No Regular"/>
        </w:rPr>
        <w:t>adecuada</w:t>
      </w:r>
      <w:r>
        <w:rPr>
          <w:rFonts w:ascii="Adif Fago No Regular" w:eastAsia="Adif Fago No Regular" w:hAnsi="Adif Fago No Regular"/>
          <w:spacing w:val="-15"/>
        </w:rPr>
        <w:t xml:space="preserve"> </w:t>
      </w:r>
      <w:r>
        <w:rPr>
          <w:rFonts w:ascii="Adif Fago No Regular" w:eastAsia="Adif Fago No Regular" w:hAnsi="Adif Fago No Regular"/>
        </w:rPr>
        <w:t>o</w:t>
      </w:r>
      <w:r>
        <w:rPr>
          <w:rFonts w:ascii="Adif Fago No Regular" w:eastAsia="Adif Fago No Regular" w:hAnsi="Adif Fago No Regular"/>
          <w:spacing w:val="-14"/>
        </w:rPr>
        <w:t xml:space="preserve"> </w:t>
      </w: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que</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observen</w:t>
      </w:r>
      <w:r>
        <w:rPr>
          <w:rFonts w:ascii="Adif Fago No Regular" w:eastAsia="Adif Fago No Regular" w:hAnsi="Adif Fago No Regular"/>
          <w:spacing w:val="-14"/>
        </w:rPr>
        <w:t xml:space="preserve"> </w:t>
      </w:r>
      <w:r>
        <w:rPr>
          <w:rFonts w:ascii="Adif Fago No Regular" w:eastAsia="Adif Fago No Regular" w:hAnsi="Adif Fago No Regular"/>
        </w:rPr>
        <w:t>asentamientos, se</w:t>
      </w:r>
      <w:r>
        <w:rPr>
          <w:rFonts w:ascii="Adif Fago No Regular" w:eastAsia="Adif Fago No Regular" w:hAnsi="Adif Fago No Regular"/>
          <w:spacing w:val="-4"/>
        </w:rPr>
        <w:t xml:space="preserve"> </w:t>
      </w:r>
      <w:r>
        <w:rPr>
          <w:rFonts w:ascii="Adif Fago No Regular" w:eastAsia="Adif Fago No Regular" w:hAnsi="Adif Fago No Regular"/>
        </w:rPr>
        <w:t>excavarán</w:t>
      </w:r>
      <w:r>
        <w:rPr>
          <w:rFonts w:ascii="Adif Fago No Regular" w:eastAsia="Adif Fago No Regular" w:hAnsi="Adif Fago No Regular"/>
          <w:spacing w:val="-5"/>
        </w:rPr>
        <w:t xml:space="preserve"> </w:t>
      </w:r>
      <w:r>
        <w:rPr>
          <w:rFonts w:ascii="Adif Fago No Regular" w:eastAsia="Adif Fago No Regular" w:hAnsi="Adif Fago No Regular"/>
        </w:rPr>
        <w:t>hasta</w:t>
      </w:r>
      <w:r>
        <w:rPr>
          <w:rFonts w:ascii="Adif Fago No Regular" w:eastAsia="Adif Fago No Regular" w:hAnsi="Adif Fago No Regular"/>
          <w:spacing w:val="-6"/>
        </w:rPr>
        <w:t xml:space="preserve"> </w:t>
      </w:r>
      <w:r>
        <w:rPr>
          <w:rFonts w:ascii="Adif Fago No Regular" w:eastAsia="Adif Fago No Regular" w:hAnsi="Adif Fago No Regular"/>
        </w:rPr>
        <w:t>llegar</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una</w:t>
      </w:r>
      <w:r>
        <w:rPr>
          <w:rFonts w:ascii="Adif Fago No Regular" w:eastAsia="Adif Fago No Regular" w:hAnsi="Adif Fago No Regular"/>
          <w:spacing w:val="-5"/>
        </w:rPr>
        <w:t xml:space="preserve"> </w:t>
      </w:r>
      <w:r>
        <w:rPr>
          <w:rFonts w:ascii="Adif Fago No Regular" w:eastAsia="Adif Fago No Regular" w:hAnsi="Adif Fago No Regular"/>
        </w:rPr>
        <w:t>profundidad</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cual</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material</w:t>
      </w:r>
      <w:r>
        <w:rPr>
          <w:rFonts w:ascii="Adif Fago No Regular" w:eastAsia="Adif Fago No Regular" w:hAnsi="Adif Fago No Regular"/>
          <w:spacing w:val="-5"/>
        </w:rPr>
        <w:t xml:space="preserve"> </w:t>
      </w:r>
      <w:r>
        <w:rPr>
          <w:rFonts w:ascii="Adif Fago No Regular" w:eastAsia="Adif Fago No Regular" w:hAnsi="Adif Fago No Regular"/>
        </w:rPr>
        <w:t>esté</w:t>
      </w:r>
      <w:r>
        <w:rPr>
          <w:rFonts w:ascii="Adif Fago No Regular" w:eastAsia="Adif Fago No Regular" w:hAnsi="Adif Fago No Regular"/>
          <w:spacing w:val="-7"/>
        </w:rPr>
        <w:t xml:space="preserve"> </w:t>
      </w:r>
      <w:r>
        <w:rPr>
          <w:rFonts w:ascii="Adif Fago No Regular" w:eastAsia="Adif Fago No Regular" w:hAnsi="Adif Fago No Regular"/>
        </w:rPr>
        <w:t>compactado</w:t>
      </w:r>
      <w:r>
        <w:rPr>
          <w:rFonts w:ascii="Adif Fago No Regular" w:eastAsia="Adif Fago No Regular" w:hAnsi="Adif Fago No Regular"/>
          <w:spacing w:val="-9"/>
        </w:rPr>
        <w:t xml:space="preserve"> </w:t>
      </w:r>
      <w:r>
        <w:rPr>
          <w:rFonts w:ascii="Adif Fago No Regular" w:eastAsia="Adif Fago No Regular" w:hAnsi="Adif Fago No Regular"/>
        </w:rPr>
        <w:t>adecuadamente, volviéndose a rellenar y compactar de modo correcto, por cuenta del Contratista, hasta dejar la superficie lisa y capaz de soportar las cargas que vayan a solicitarla.</w:t>
      </w:r>
    </w:p>
    <w:p w14:paraId="6E9AD404" w14:textId="77777777" w:rsidR="003B27F0" w:rsidRDefault="00F60EA2">
      <w:pPr>
        <w:numPr>
          <w:ilvl w:val="0"/>
          <w:numId w:val="866"/>
        </w:numPr>
        <w:tabs>
          <w:tab w:val="left" w:pos="1071"/>
        </w:tabs>
        <w:spacing w:before="236"/>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spacing w:val="-2"/>
          <w:w w:val="90"/>
        </w:rPr>
        <w:t>ABONO</w:t>
      </w:r>
    </w:p>
    <w:p w14:paraId="44C47FD6" w14:textId="77777777" w:rsidR="003B27F0" w:rsidRDefault="00F60EA2">
      <w:pPr>
        <w:spacing w:before="219"/>
        <w:ind w:right="486"/>
        <w:jc w:val="both"/>
      </w:pPr>
      <w:r>
        <w:rPr>
          <w:rFonts w:ascii="Adif Fago No Regular" w:eastAsia="Adif Fago No Regular" w:hAnsi="Adif Fago No Regular"/>
        </w:rPr>
        <w:t xml:space="preserve">Se medirá y abonará por metros cúbicos (m³)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168FB40" w14:textId="77777777" w:rsidR="003B27F0" w:rsidRDefault="00F60EA2">
      <w:pPr>
        <w:spacing w:before="200"/>
        <w:ind w:right="483"/>
        <w:jc w:val="both"/>
      </w:pPr>
      <w:r>
        <w:rPr>
          <w:rFonts w:ascii="Adif Fago No Regular" w:eastAsia="Adif Fago No Regular" w:hAnsi="Adif Fago No Regular"/>
        </w:rPr>
        <w:t>La medición de los precios de relleno localizados se obtendrá a partir de los perfiles del terreno antes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después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trabajos</w:t>
      </w:r>
      <w:r>
        <w:rPr>
          <w:rFonts w:ascii="Adif Fago No Regular" w:eastAsia="Adif Fago No Regular" w:hAnsi="Adif Fago No Regular"/>
          <w:spacing w:val="-14"/>
        </w:rPr>
        <w:t xml:space="preserve"> </w:t>
      </w:r>
      <w:r>
        <w:rPr>
          <w:rFonts w:ascii="Adif Fago No Regular" w:eastAsia="Adif Fago No Regular" w:hAnsi="Adif Fago No Regular"/>
        </w:rPr>
        <w:t>sin</w:t>
      </w:r>
      <w:r>
        <w:rPr>
          <w:rFonts w:ascii="Adif Fago No Regular" w:eastAsia="Adif Fago No Regular" w:hAnsi="Adif Fago No Regular"/>
          <w:spacing w:val="-13"/>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puedan</w:t>
      </w:r>
      <w:r>
        <w:rPr>
          <w:rFonts w:ascii="Adif Fago No Regular" w:eastAsia="Adif Fago No Regular" w:hAnsi="Adif Fago No Regular"/>
          <w:spacing w:val="-13"/>
        </w:rPr>
        <w:t xml:space="preserve"> </w:t>
      </w:r>
      <w:r>
        <w:rPr>
          <w:rFonts w:ascii="Adif Fago No Regular" w:eastAsia="Adif Fago No Regular" w:hAnsi="Adif Fago No Regular"/>
        </w:rPr>
        <w:t>superar,</w:t>
      </w:r>
      <w:r>
        <w:rPr>
          <w:rFonts w:ascii="Adif Fago No Regular" w:eastAsia="Adif Fago No Regular" w:hAnsi="Adif Fago No Regular"/>
          <w:spacing w:val="-14"/>
        </w:rPr>
        <w:t xml:space="preserve"> </w:t>
      </w:r>
      <w:r>
        <w:rPr>
          <w:rFonts w:ascii="Adif Fago No Regular" w:eastAsia="Adif Fago No Regular" w:hAnsi="Adif Fago No Regular"/>
        </w:rPr>
        <w:t>como</w:t>
      </w:r>
      <w:r>
        <w:rPr>
          <w:rFonts w:ascii="Adif Fago No Regular" w:eastAsia="Adif Fago No Regular" w:hAnsi="Adif Fago No Regular"/>
          <w:spacing w:val="-15"/>
        </w:rPr>
        <w:t xml:space="preserve"> </w:t>
      </w:r>
      <w:r>
        <w:rPr>
          <w:rFonts w:ascii="Adif Fago No Regular" w:eastAsia="Adif Fago No Regular" w:hAnsi="Adif Fago No Regular"/>
        </w:rPr>
        <w:t>máximo,</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secciones</w:t>
      </w:r>
      <w:r>
        <w:rPr>
          <w:rFonts w:ascii="Adif Fago No Regular" w:eastAsia="Adif Fago No Regular" w:hAnsi="Adif Fago No Regular"/>
          <w:spacing w:val="-12"/>
        </w:rPr>
        <w:t xml:space="preserve"> </w:t>
      </w:r>
      <w:r>
        <w:rPr>
          <w:rFonts w:ascii="Adif Fago No Regular" w:eastAsia="Adif Fago No Regular" w:hAnsi="Adif Fago No Regular"/>
        </w:rPr>
        <w:t>definidas en Planos.</w:t>
      </w:r>
    </w:p>
    <w:p w14:paraId="737B9D2A" w14:textId="77777777" w:rsidR="003B27F0" w:rsidRDefault="00F60EA2">
      <w:pPr>
        <w:spacing w:before="202"/>
        <w:ind w:right="483"/>
        <w:jc w:val="both"/>
      </w:pPr>
      <w:r>
        <w:rPr>
          <w:rFonts w:ascii="Adif Fago No Regular" w:eastAsia="Adif Fago No Regular" w:hAnsi="Adif Fago No Regular"/>
        </w:rPr>
        <w:t>Los volúmenes producto de los excesos de excavación no serán de abono, excepto los inevitables aprobados formalmente por la Dirección de Obra, estando obligado el Contratista a realizar los citados rellenos a su costa y en las condiciones establecidas.</w:t>
      </w:r>
    </w:p>
    <w:p w14:paraId="68494912" w14:textId="77777777" w:rsidR="003B27F0" w:rsidRDefault="00F60EA2">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E851845" w14:textId="77777777" w:rsidR="003B27F0" w:rsidRDefault="00F60EA2">
      <w:pPr>
        <w:numPr>
          <w:ilvl w:val="0"/>
          <w:numId w:val="867"/>
        </w:numPr>
        <w:tabs>
          <w:tab w:val="left" w:pos="806"/>
        </w:tabs>
        <w:spacing w:before="198"/>
        <w:ind w:hanging="454"/>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preparación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terreno</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3"/>
        </w:rPr>
        <w:t xml:space="preserve"> </w:t>
      </w:r>
      <w:r>
        <w:rPr>
          <w:rFonts w:ascii="Adif Fago No Regular" w:eastAsia="Adif Fago No Regular" w:hAnsi="Adif Fago No Regular"/>
        </w:rPr>
        <w:t>superficie</w:t>
      </w:r>
      <w:r>
        <w:rPr>
          <w:rFonts w:ascii="Adif Fago No Regular" w:eastAsia="Adif Fago No Regular" w:hAnsi="Adif Fago No Regular"/>
          <w:spacing w:val="1"/>
        </w:rPr>
        <w:t xml:space="preserve"> </w:t>
      </w:r>
      <w:r>
        <w:rPr>
          <w:rFonts w:ascii="Adif Fago No Regular" w:eastAsia="Adif Fago No Regular" w:hAnsi="Adif Fago No Regular"/>
          <w:spacing w:val="-2"/>
        </w:rPr>
        <w:t>soporte</w:t>
      </w:r>
    </w:p>
    <w:p w14:paraId="3300FC03" w14:textId="77777777" w:rsidR="003B27F0" w:rsidRDefault="00F60EA2">
      <w:pPr>
        <w:numPr>
          <w:ilvl w:val="0"/>
          <w:numId w:val="867"/>
        </w:numPr>
        <w:tabs>
          <w:tab w:val="left" w:pos="806"/>
        </w:tabs>
        <w:ind w:hanging="454"/>
        <w:jc w:val="both"/>
      </w:pPr>
      <w:r>
        <w:rPr>
          <w:rFonts w:ascii="Adif Fago No Regular" w:eastAsia="Adif Fago No Regular" w:hAnsi="Adif Fago No Regular"/>
          <w:spacing w:val="-10"/>
        </w:rPr>
        <w:t>El</w:t>
      </w:r>
      <w:r>
        <w:rPr>
          <w:rFonts w:ascii="Adif Fago No Regular" w:eastAsia="Adif Fago No Regular" w:hAnsi="Adif Fago No Regular"/>
          <w:spacing w:val="-4"/>
        </w:rPr>
        <w:t xml:space="preserve"> </w:t>
      </w:r>
      <w:r>
        <w:rPr>
          <w:rFonts w:ascii="Adif Fago No Regular" w:eastAsia="Adif Fago No Regular" w:hAnsi="Adif Fago No Regular"/>
          <w:spacing w:val="-2"/>
        </w:rPr>
        <w:t>extendido</w:t>
      </w:r>
    </w:p>
    <w:p w14:paraId="47D0DCFA" w14:textId="77777777" w:rsidR="003B27F0" w:rsidRDefault="00F60EA2">
      <w:pPr>
        <w:numPr>
          <w:ilvl w:val="0"/>
          <w:numId w:val="867"/>
        </w:numPr>
        <w:tabs>
          <w:tab w:val="left" w:pos="806"/>
        </w:tabs>
        <w:ind w:hanging="454"/>
        <w:jc w:val="both"/>
      </w:pP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humidificación</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1"/>
        </w:rPr>
        <w:t xml:space="preserve"> </w:t>
      </w:r>
      <w:r>
        <w:rPr>
          <w:rFonts w:ascii="Adif Fago No Regular" w:eastAsia="Adif Fago No Regular" w:hAnsi="Adif Fago No Regular"/>
          <w:spacing w:val="-2"/>
        </w:rPr>
        <w:t>desecación</w:t>
      </w:r>
    </w:p>
    <w:p w14:paraId="32BA2D26" w14:textId="77777777" w:rsidR="003B27F0" w:rsidRDefault="00F60EA2">
      <w:pPr>
        <w:numPr>
          <w:ilvl w:val="0"/>
          <w:numId w:val="867"/>
        </w:numPr>
        <w:tabs>
          <w:tab w:val="left" w:pos="806"/>
        </w:tabs>
        <w:spacing w:line="285" w:lineRule="auto"/>
        <w:ind w:right="487"/>
        <w:jc w:val="both"/>
      </w:pPr>
      <w:r>
        <w:rPr>
          <w:rFonts w:ascii="Adif Fago No Regular" w:eastAsia="Adif Fago No Regular" w:hAnsi="Adif Fago No Regular"/>
        </w:rPr>
        <w:t xml:space="preserve">La compactación y todas las operaciones necesarias para la completa realización de la unidad de </w:t>
      </w:r>
      <w:r>
        <w:rPr>
          <w:rFonts w:ascii="Adif Fago No Regular" w:eastAsia="Adif Fago No Regular" w:hAnsi="Adif Fago No Regular"/>
        </w:rPr>
        <w:t>obra</w:t>
      </w:r>
    </w:p>
    <w:p w14:paraId="2B62EBD7" w14:textId="77777777" w:rsidR="003B27F0" w:rsidRDefault="00F60EA2">
      <w:pPr>
        <w:numPr>
          <w:ilvl w:val="0"/>
          <w:numId w:val="867"/>
        </w:numPr>
        <w:tabs>
          <w:tab w:val="left" w:pos="806"/>
        </w:tabs>
        <w:spacing w:before="117"/>
        <w:ind w:hanging="454"/>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0CFE5334" w14:textId="77777777" w:rsidR="003B27F0" w:rsidRDefault="00F60EA2">
      <w:pPr>
        <w:spacing w:before="169"/>
        <w:ind w:right="482"/>
        <w:jc w:val="both"/>
      </w:pP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traza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carga,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descarga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 interior de la obra, sea cual sea la distancia.</w:t>
      </w:r>
    </w:p>
    <w:p w14:paraId="13CA98EE" w14:textId="77777777" w:rsidR="003B27F0" w:rsidRDefault="00F60EA2">
      <w:pPr>
        <w:spacing w:before="203"/>
        <w:jc w:val="both"/>
      </w:pPr>
      <w:r>
        <w:rPr>
          <w:rFonts w:ascii="Adif Fago No Regular" w:eastAsia="Adif Fago No Regular" w:hAnsi="Adif Fago No Regular"/>
          <w:spacing w:val="-2"/>
          <w:w w:val="105"/>
        </w:rPr>
        <w:t>No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está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incluido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precio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desde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4"/>
          <w:w w:val="105"/>
        </w:rPr>
        <w:t>obra.</w:t>
      </w:r>
    </w:p>
    <w:p w14:paraId="5E59AE49" w14:textId="77777777" w:rsidR="003B27F0" w:rsidRDefault="003B27F0">
      <w:pPr>
        <w:jc w:val="both"/>
      </w:pPr>
    </w:p>
    <w:p w14:paraId="47FE4CB9" w14:textId="0889A776" w:rsidR="003B27F0" w:rsidRDefault="00F60EA2">
      <w:pPr>
        <w:pStyle w:val="Ttulo3"/>
        <w:spacing w:before="140"/>
        <w:jc w:val="both"/>
      </w:pPr>
      <w:r>
        <w:rPr>
          <w:rFonts w:ascii="Adif Fago No Regular" w:hAnsi="Adif Fago No Regular"/>
          <w:b/>
          <w:i w:val="0"/>
          <w:sz w:val="22"/>
          <w:u w:val="single"/>
          <w:rFonts w:ascii="Adif Fago No Regular" w:hAnsi="Adif Fago No Regular" w:eastAsia="Adif Fago No Regular" w:cs="Adif Fago No Regular"/>
        </w:rPr>
        <w:t xml:space="preserve">III.08 OAH030adaCOMPACTACIÓN DINÁMICA </w:t>
      </w:r>
    </w:p>
    <w:p w14:paraId="01D22B74" w14:textId="77777777" w:rsidR="003B27F0" w:rsidRDefault="00F60EA2">
      <w:pPr>
        <w:numPr>
          <w:ilvl w:val="1"/>
          <w:numId w:val="868"/>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6D9B73C" w14:textId="77777777" w:rsidR="003B27F0" w:rsidRDefault="00F60EA2">
      <w:pPr>
        <w:spacing w:before="222"/>
        <w:ind w:left="352"/>
        <w:jc w:val="both"/>
      </w:pPr>
      <w:r>
        <w:rPr>
          <w:rFonts w:ascii="Adif Fago No Regular" w:eastAsia="Adif Fago No Regular" w:hAnsi="Adif Fago No Regular"/>
          <w:spacing w:val="-2"/>
          <w:w w:val="90"/>
        </w:rPr>
        <w:t>DEFINICIÓN</w:t>
      </w:r>
    </w:p>
    <w:p w14:paraId="19577E8D" w14:textId="77777777" w:rsidR="003B27F0" w:rsidRDefault="00F60EA2">
      <w:pPr>
        <w:spacing w:before="168"/>
        <w:ind w:right="480"/>
        <w:jc w:val="both"/>
      </w:pPr>
      <w:r>
        <w:rPr>
          <w:rFonts w:ascii="Adif Fago No Regular" w:eastAsia="Adif Fago No Regular" w:hAnsi="Adif Fago No Regular"/>
        </w:rPr>
        <w:t>Se aplica esta designación a la compactación del terreno de asiento de un relleno mediante el impacto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una</w:t>
      </w:r>
      <w:r>
        <w:rPr>
          <w:rFonts w:ascii="Adif Fago No Regular" w:eastAsia="Adif Fago No Regular" w:hAnsi="Adif Fago No Regular"/>
          <w:spacing w:val="-7"/>
        </w:rPr>
        <w:t xml:space="preserve"> </w:t>
      </w:r>
      <w:r>
        <w:rPr>
          <w:rFonts w:ascii="Adif Fago No Regular" w:eastAsia="Adif Fago No Regular" w:hAnsi="Adif Fago No Regular"/>
        </w:rPr>
        <w:t>maza</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deja</w:t>
      </w:r>
      <w:r>
        <w:rPr>
          <w:rFonts w:ascii="Adif Fago No Regular" w:eastAsia="Adif Fago No Regular" w:hAnsi="Adif Fago No Regular"/>
          <w:spacing w:val="-7"/>
        </w:rPr>
        <w:t xml:space="preserve"> </w:t>
      </w:r>
      <w:r>
        <w:rPr>
          <w:rFonts w:ascii="Adif Fago No Regular" w:eastAsia="Adif Fago No Regular" w:hAnsi="Adif Fago No Regular"/>
        </w:rPr>
        <w:t>caer</w:t>
      </w:r>
      <w:r>
        <w:rPr>
          <w:rFonts w:ascii="Adif Fago No Regular" w:eastAsia="Adif Fago No Regular" w:hAnsi="Adif Fago No Regular"/>
          <w:spacing w:val="-7"/>
        </w:rPr>
        <w:t xml:space="preserve"> </w:t>
      </w:r>
      <w:r>
        <w:rPr>
          <w:rFonts w:ascii="Adif Fago No Regular" w:eastAsia="Adif Fago No Regular" w:hAnsi="Adif Fago No Regular"/>
        </w:rPr>
        <w:t>libremente</w:t>
      </w:r>
      <w:r>
        <w:rPr>
          <w:rFonts w:ascii="Adif Fago No Regular" w:eastAsia="Adif Fago No Regular" w:hAnsi="Adif Fago No Regular"/>
          <w:spacing w:val="-8"/>
        </w:rPr>
        <w:t xml:space="preserve"> </w:t>
      </w:r>
      <w:r>
        <w:rPr>
          <w:rFonts w:ascii="Adif Fago No Regular" w:eastAsia="Adif Fago No Regular" w:hAnsi="Adif Fago No Regular"/>
        </w:rPr>
        <w:t>sobre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superficie</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terreno</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sucesivos</w:t>
      </w:r>
      <w:r>
        <w:rPr>
          <w:rFonts w:ascii="Adif Fago No Regular" w:eastAsia="Adif Fago No Regular" w:hAnsi="Adif Fago No Regular"/>
          <w:spacing w:val="-5"/>
        </w:rPr>
        <w:t xml:space="preserve"> </w:t>
      </w:r>
      <w:r>
        <w:rPr>
          <w:rFonts w:ascii="Adif Fago No Regular" w:eastAsia="Adif Fago No Regular" w:hAnsi="Adif Fago No Regular"/>
        </w:rPr>
        <w:t>golpes y desde una determinada altura.</w:t>
      </w:r>
    </w:p>
    <w:p w14:paraId="4C9E941B" w14:textId="77777777" w:rsidR="003B27F0" w:rsidRDefault="00F60EA2">
      <w:pPr>
        <w:spacing w:before="201"/>
        <w:ind w:right="487"/>
        <w:jc w:val="both"/>
      </w:pPr>
      <w:r>
        <w:rPr>
          <w:rFonts w:ascii="Adif Fago No Regular" w:eastAsia="Adif Fago No Regular" w:hAnsi="Adif Fago No Regular"/>
        </w:rPr>
        <w:t xml:space="preserve">Los términos aplicables a este tratamiento, además de peso de la </w:t>
      </w:r>
      <w:proofErr w:type="spellStart"/>
      <w:r>
        <w:rPr>
          <w:rFonts w:ascii="Adif Fago No Regular" w:eastAsia="Adif Fago No Regular" w:hAnsi="Adif Fago No Regular"/>
        </w:rPr>
        <w:t>maza</w:t>
      </w:r>
      <w:proofErr w:type="spellEnd"/>
      <w:r>
        <w:rPr>
          <w:rFonts w:ascii="Adif Fago No Regular" w:eastAsia="Adif Fago No Regular" w:hAnsi="Adif Fago No Regular"/>
        </w:rPr>
        <w:t xml:space="preserve"> y altura de caída, tienen el siguiente significado:</w:t>
      </w:r>
    </w:p>
    <w:p w14:paraId="7AA4A214" w14:textId="77777777" w:rsidR="003B27F0" w:rsidRDefault="00F60EA2">
      <w:pPr>
        <w:numPr>
          <w:ilvl w:val="0"/>
          <w:numId w:val="868"/>
        </w:numPr>
        <w:tabs>
          <w:tab w:val="left" w:pos="806"/>
        </w:tabs>
        <w:spacing w:before="199"/>
        <w:ind w:hanging="454"/>
        <w:jc w:val="both"/>
      </w:pPr>
      <w:r>
        <w:rPr>
          <w:rFonts w:ascii="Adif Fago No Regular" w:eastAsia="Adif Fago No Regular" w:hAnsi="Adif Fago No Regular"/>
          <w:w w:val="105"/>
        </w:rPr>
        <w:t>Energía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golpe: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producto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maza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altura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caída,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x</w:t>
      </w:r>
      <w:r>
        <w:rPr>
          <w:rFonts w:ascii="Adif Fago No Regular" w:eastAsia="Adif Fago No Regular" w:hAnsi="Adif Fago No Regular"/>
          <w:spacing w:val="-13"/>
          <w:w w:val="105"/>
        </w:rPr>
        <w:t xml:space="preserve"> </w:t>
      </w:r>
      <w:r>
        <w:rPr>
          <w:rFonts w:ascii="Adif Fago No Regular" w:eastAsia="Adif Fago No Regular" w:hAnsi="Adif Fago No Regular"/>
          <w:spacing w:val="-5"/>
          <w:w w:val="105"/>
        </w:rPr>
        <w:t>m.</w:t>
      </w:r>
    </w:p>
    <w:p w14:paraId="18EAC40B" w14:textId="77777777" w:rsidR="003B27F0" w:rsidRDefault="00F60EA2">
      <w:pPr>
        <w:numPr>
          <w:ilvl w:val="0"/>
          <w:numId w:val="868"/>
        </w:numPr>
        <w:tabs>
          <w:tab w:val="left" w:pos="806"/>
        </w:tabs>
        <w:spacing w:line="283" w:lineRule="auto"/>
        <w:ind w:right="483"/>
        <w:jc w:val="both"/>
      </w:pPr>
      <w:r>
        <w:rPr>
          <w:rFonts w:ascii="Adif Fago No Regular" w:eastAsia="Adif Fago No Regular" w:hAnsi="Adif Fago No Regular"/>
          <w:w w:val="105"/>
        </w:rPr>
        <w:t>Energía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específica: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energía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total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aplicada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unidad</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superficie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(suma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energías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 cada golpe dividida por el área tratada), en t x m / m2.</w:t>
      </w:r>
    </w:p>
    <w:p w14:paraId="016F8755" w14:textId="77777777" w:rsidR="003B27F0" w:rsidRDefault="00F60EA2">
      <w:pPr>
        <w:numPr>
          <w:ilvl w:val="0"/>
          <w:numId w:val="868"/>
        </w:numPr>
        <w:tabs>
          <w:tab w:val="left" w:pos="806"/>
        </w:tabs>
        <w:spacing w:before="123"/>
        <w:ind w:hanging="454"/>
        <w:jc w:val="both"/>
      </w:pPr>
      <w:r>
        <w:rPr>
          <w:rFonts w:ascii="Adif Fago No Regular" w:eastAsia="Adif Fago No Regular" w:hAnsi="Adif Fago No Regular"/>
        </w:rPr>
        <w:t>Malla</w:t>
      </w:r>
      <w:r>
        <w:rPr>
          <w:rFonts w:ascii="Adif Fago No Regular" w:eastAsia="Adif Fago No Regular" w:hAnsi="Adif Fago No Regular"/>
          <w:spacing w:val="8"/>
        </w:rPr>
        <w:t xml:space="preserve"> </w:t>
      </w:r>
      <w:r>
        <w:rPr>
          <w:rFonts w:ascii="Adif Fago No Regular" w:eastAsia="Adif Fago No Regular" w:hAnsi="Adif Fago No Regular"/>
        </w:rPr>
        <w:t>que</w:t>
      </w:r>
      <w:r>
        <w:rPr>
          <w:rFonts w:ascii="Adif Fago No Regular" w:eastAsia="Adif Fago No Regular" w:hAnsi="Adif Fago No Regular"/>
          <w:spacing w:val="6"/>
        </w:rPr>
        <w:t xml:space="preserve"> </w:t>
      </w:r>
      <w:r>
        <w:rPr>
          <w:rFonts w:ascii="Adif Fago No Regular" w:eastAsia="Adif Fago No Regular" w:hAnsi="Adif Fago No Regular"/>
        </w:rPr>
        <w:t>definen</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puntos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aplican</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spacing w:val="-2"/>
        </w:rPr>
        <w:t>golpes.</w:t>
      </w:r>
    </w:p>
    <w:p w14:paraId="2EA7773C" w14:textId="77777777" w:rsidR="003B27F0" w:rsidRDefault="00F60EA2">
      <w:pPr>
        <w:numPr>
          <w:ilvl w:val="0"/>
          <w:numId w:val="868"/>
        </w:numPr>
        <w:tabs>
          <w:tab w:val="left" w:pos="806"/>
        </w:tabs>
        <w:spacing w:line="283" w:lineRule="auto"/>
        <w:ind w:right="481"/>
        <w:jc w:val="both"/>
      </w:pPr>
      <w:r>
        <w:rPr>
          <w:rFonts w:ascii="Adif Fago No Regular" w:eastAsia="Adif Fago No Regular" w:hAnsi="Adif Fago No Regular"/>
        </w:rPr>
        <w:t>Fase</w:t>
      </w:r>
      <w:r>
        <w:rPr>
          <w:rFonts w:ascii="Adif Fago No Regular" w:eastAsia="Adif Fago No Regular" w:hAnsi="Adif Fago No Regular"/>
          <w:spacing w:val="28"/>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tratamiento:</w:t>
      </w:r>
      <w:r>
        <w:rPr>
          <w:rFonts w:ascii="Adif Fago No Regular" w:eastAsia="Adif Fago No Regular" w:hAnsi="Adif Fago No Regular"/>
          <w:spacing w:val="28"/>
        </w:rPr>
        <w:t xml:space="preserve"> </w:t>
      </w:r>
      <w:r>
        <w:rPr>
          <w:rFonts w:ascii="Adif Fago No Regular" w:eastAsia="Adif Fago No Regular" w:hAnsi="Adif Fago No Regular"/>
        </w:rPr>
        <w:t>corresponde</w:t>
      </w:r>
      <w:r>
        <w:rPr>
          <w:rFonts w:ascii="Adif Fago No Regular" w:eastAsia="Adif Fago No Regular" w:hAnsi="Adif Fago No Regular"/>
          <w:spacing w:val="29"/>
        </w:rPr>
        <w:t xml:space="preserve"> </w:t>
      </w:r>
      <w:r>
        <w:rPr>
          <w:rFonts w:ascii="Adif Fago No Regular" w:eastAsia="Adif Fago No Regular" w:hAnsi="Adif Fago No Regular"/>
        </w:rPr>
        <w:t>al</w:t>
      </w:r>
      <w:r>
        <w:rPr>
          <w:rFonts w:ascii="Adif Fago No Regular" w:eastAsia="Adif Fago No Regular" w:hAnsi="Adif Fago No Regular"/>
          <w:spacing w:val="30"/>
        </w:rPr>
        <w:t xml:space="preserve"> </w:t>
      </w:r>
      <w:r>
        <w:rPr>
          <w:rFonts w:ascii="Adif Fago No Regular" w:eastAsia="Adif Fago No Regular" w:hAnsi="Adif Fago No Regular"/>
        </w:rPr>
        <w:t>número</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golpes</w:t>
      </w:r>
      <w:r>
        <w:rPr>
          <w:rFonts w:ascii="Adif Fago No Regular" w:eastAsia="Adif Fago No Regular" w:hAnsi="Adif Fago No Regular"/>
          <w:spacing w:val="29"/>
        </w:rPr>
        <w:t xml:space="preserve"> </w:t>
      </w:r>
      <w:r>
        <w:rPr>
          <w:rFonts w:ascii="Adif Fago No Regular" w:eastAsia="Adif Fago No Regular" w:hAnsi="Adif Fago No Regular"/>
        </w:rPr>
        <w:t>que</w:t>
      </w:r>
      <w:r>
        <w:rPr>
          <w:rFonts w:ascii="Adif Fago No Regular" w:eastAsia="Adif Fago No Regular" w:hAnsi="Adif Fago No Regular"/>
          <w:spacing w:val="29"/>
        </w:rPr>
        <w:t xml:space="preserve"> </w:t>
      </w:r>
      <w:r>
        <w:rPr>
          <w:rFonts w:ascii="Adif Fago No Regular" w:eastAsia="Adif Fago No Regular" w:hAnsi="Adif Fago No Regular"/>
        </w:rPr>
        <w:t>se</w:t>
      </w:r>
      <w:r>
        <w:rPr>
          <w:rFonts w:ascii="Adif Fago No Regular" w:eastAsia="Adif Fago No Regular" w:hAnsi="Adif Fago No Regular"/>
          <w:spacing w:val="28"/>
        </w:rPr>
        <w:t xml:space="preserve"> </w:t>
      </w:r>
      <w:r>
        <w:rPr>
          <w:rFonts w:ascii="Adif Fago No Regular" w:eastAsia="Adif Fago No Regular" w:hAnsi="Adif Fago No Regular"/>
        </w:rPr>
        <w:t>aplican</w:t>
      </w:r>
      <w:r>
        <w:rPr>
          <w:rFonts w:ascii="Adif Fago No Regular" w:eastAsia="Adif Fago No Regular" w:hAnsi="Adif Fago No Regular"/>
          <w:spacing w:val="28"/>
        </w:rPr>
        <w:t xml:space="preserve"> </w:t>
      </w:r>
      <w:r>
        <w:rPr>
          <w:rFonts w:ascii="Adif Fago No Regular" w:eastAsia="Adif Fago No Regular" w:hAnsi="Adif Fago No Regular"/>
        </w:rPr>
        <w:t>consecutivamente</w:t>
      </w:r>
      <w:r>
        <w:rPr>
          <w:rFonts w:ascii="Adif Fago No Regular" w:eastAsia="Adif Fago No Regular" w:hAnsi="Adif Fago No Regular"/>
          <w:spacing w:val="29"/>
        </w:rPr>
        <w:t xml:space="preserve"> </w:t>
      </w:r>
      <w:r>
        <w:rPr>
          <w:rFonts w:ascii="Adif Fago No Regular" w:eastAsia="Adif Fago No Regular" w:hAnsi="Adif Fago No Regular"/>
        </w:rPr>
        <w:t>en cada uno de los puntos de una determinada malla.</w:t>
      </w:r>
    </w:p>
    <w:p w14:paraId="69960AD8" w14:textId="77777777" w:rsidR="003B27F0" w:rsidRDefault="00F60EA2">
      <w:pPr>
        <w:numPr>
          <w:ilvl w:val="0"/>
          <w:numId w:val="868"/>
        </w:numPr>
        <w:tabs>
          <w:tab w:val="left" w:pos="806"/>
        </w:tabs>
        <w:spacing w:before="122"/>
        <w:ind w:hanging="454"/>
        <w:jc w:val="both"/>
      </w:pPr>
      <w:r>
        <w:rPr>
          <w:rFonts w:ascii="Adif Fago No Regular" w:eastAsia="Adif Fago No Regular" w:hAnsi="Adif Fago No Regular"/>
          <w:w w:val="105"/>
        </w:rPr>
        <w:t>Cráter: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huella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punto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proofErr w:type="spellStart"/>
      <w:r>
        <w:rPr>
          <w:rFonts w:ascii="Adif Fago No Regular" w:eastAsia="Adif Fago No Regular" w:hAnsi="Adif Fago No Regular"/>
          <w:w w:val="105"/>
        </w:rPr>
        <w:t>golpeo</w:t>
      </w:r>
      <w:proofErr w:type="spellEnd"/>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spacing w:val="-4"/>
          <w:w w:val="105"/>
        </w:rPr>
        <w:t>maza.</w:t>
      </w:r>
    </w:p>
    <w:p w14:paraId="3C2AE1D7" w14:textId="77777777" w:rsidR="003B27F0" w:rsidRDefault="003B27F0">
      <w:pPr>
        <w:spacing w:before="160"/>
        <w:jc w:val="both"/>
      </w:pPr>
    </w:p>
    <w:p w14:paraId="5426BD56" w14:textId="77777777" w:rsidR="003B27F0" w:rsidRDefault="00F60EA2">
      <w:pPr>
        <w:ind w:left="354"/>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6D3A69FA" w14:textId="77777777" w:rsidR="003B27F0" w:rsidRDefault="00F60EA2">
      <w:pPr>
        <w:spacing w:before="200"/>
        <w:ind w:right="485"/>
        <w:jc w:val="both"/>
      </w:pPr>
      <w:r>
        <w:rPr>
          <w:rFonts w:ascii="Adif Fago No Regular" w:eastAsia="Adif Fago No Regular" w:hAnsi="Adif Fago No Regular"/>
        </w:rPr>
        <w:t>El tratamiento que se describe a continuación se realizará con una maza de peso igual o superior a catorce</w:t>
      </w:r>
      <w:r>
        <w:rPr>
          <w:rFonts w:ascii="Adif Fago No Regular" w:eastAsia="Adif Fago No Regular" w:hAnsi="Adif Fago No Regular"/>
          <w:spacing w:val="-1"/>
        </w:rPr>
        <w:t xml:space="preserve"> </w:t>
      </w:r>
      <w:r>
        <w:rPr>
          <w:rFonts w:ascii="Adif Fago No Regular" w:eastAsia="Adif Fago No Regular" w:hAnsi="Adif Fago No Regular"/>
        </w:rPr>
        <w:t xml:space="preserve">toneladas (14 t), salvo autorización expresa 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para</w:t>
      </w:r>
      <w:r>
        <w:rPr>
          <w:rFonts w:ascii="Adif Fago No Regular" w:eastAsia="Adif Fago No Regular" w:hAnsi="Adif Fago No Regular"/>
          <w:spacing w:val="-1"/>
        </w:rPr>
        <w:t xml:space="preserve"> </w:t>
      </w:r>
      <w:r>
        <w:rPr>
          <w:rFonts w:ascii="Adif Fago No Regular" w:eastAsia="Adif Fago No Regular" w:hAnsi="Adif Fago No Regular"/>
        </w:rPr>
        <w:t>aplicación de</w:t>
      </w:r>
      <w:r>
        <w:rPr>
          <w:rFonts w:ascii="Adif Fago No Regular" w:eastAsia="Adif Fago No Regular" w:hAnsi="Adif Fago No Regular"/>
          <w:spacing w:val="-1"/>
        </w:rPr>
        <w:t xml:space="preserve"> </w:t>
      </w:r>
      <w:r>
        <w:rPr>
          <w:rFonts w:ascii="Adif Fago No Regular" w:eastAsia="Adif Fago No Regular" w:hAnsi="Adif Fago No Regular"/>
        </w:rPr>
        <w:t xml:space="preserve">un peso </w:t>
      </w:r>
      <w:r>
        <w:rPr>
          <w:rFonts w:ascii="Adif Fago No Regular" w:eastAsia="Adif Fago No Regular" w:hAnsi="Adif Fago No Regular"/>
          <w:spacing w:val="-2"/>
        </w:rPr>
        <w:t>inferior.</w:t>
      </w:r>
    </w:p>
    <w:p w14:paraId="75007E93" w14:textId="77777777" w:rsidR="003B27F0" w:rsidRDefault="00F60EA2">
      <w:pPr>
        <w:spacing w:before="201"/>
        <w:ind w:right="484"/>
        <w:jc w:val="both"/>
      </w:pP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someterá</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grúas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previsto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utilizar para el tratamiento, las cuales deberán permitir alcanzar una energía mínima por golpe de doscientas toneladas por metro (200 t/m).</w:t>
      </w:r>
    </w:p>
    <w:p w14:paraId="2F04B6D4" w14:textId="77777777" w:rsidR="003B27F0" w:rsidRDefault="00F60EA2">
      <w:pPr>
        <w:spacing w:before="201"/>
        <w:ind w:right="484"/>
        <w:jc w:val="both"/>
      </w:pPr>
      <w:r>
        <w:rPr>
          <w:rFonts w:ascii="Adif Fago No Regular" w:eastAsia="Adif Fago No Regular" w:hAnsi="Adif Fago No Regular"/>
        </w:rPr>
        <w:t xml:space="preserve">El tratamiento se realizará mediante sucesivas fases de golpeo en los puntos de las mallas previamente establecidas, hasta alcanzar el total de energía específica que resulte de la prueba previa que más adelante </w:t>
      </w:r>
      <w:r>
        <w:rPr>
          <w:rFonts w:ascii="Adif Fago No Regular" w:eastAsia="Adif Fago No Regular" w:hAnsi="Adif Fago No Regular"/>
        </w:rPr>
        <w:lastRenderedPageBreak/>
        <w:t>se describe, y que debe aprobar la Dirección de Obra.</w:t>
      </w:r>
    </w:p>
    <w:p w14:paraId="62E6AC5E" w14:textId="77777777" w:rsidR="003B27F0" w:rsidRDefault="00F60EA2">
      <w:pPr>
        <w:spacing w:before="201"/>
        <w:ind w:right="481"/>
        <w:jc w:val="both"/>
      </w:pPr>
      <w:r>
        <w:rPr>
          <w:rFonts w:ascii="Adif Fago No Regular" w:eastAsia="Adif Fago No Regular" w:hAnsi="Adif Fago No Regular"/>
        </w:rPr>
        <w:t xml:space="preserve">Antes de iniciar los golpeos en cada una de las fases, se materializará en la superficie del terreno la </w:t>
      </w:r>
      <w:r>
        <w:rPr>
          <w:rFonts w:ascii="Adif Fago No Regular" w:eastAsia="Adif Fago No Regular" w:hAnsi="Adif Fago No Regular"/>
          <w:w w:val="105"/>
        </w:rPr>
        <w:t>malla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puntos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caer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maza.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trabajo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dará</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comienzo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hasta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malla haya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comprobada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aceptada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w:t>
      </w:r>
    </w:p>
    <w:p w14:paraId="466F8BAF" w14:textId="77777777" w:rsidR="003B27F0" w:rsidRDefault="00F60EA2">
      <w:pPr>
        <w:spacing w:before="201"/>
        <w:ind w:right="487"/>
        <w:jc w:val="both"/>
      </w:pPr>
      <w:r>
        <w:rPr>
          <w:rFonts w:ascii="Adif Fago No Regular" w:eastAsia="Adif Fago No Regular" w:hAnsi="Adif Fago No Regular"/>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determinada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sección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aplicará</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toda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anchura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cubierta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terraplén más un sobreancho mínimo de la mitad de la altura del relleno.</w:t>
      </w:r>
    </w:p>
    <w:p w14:paraId="404E83E1" w14:textId="77777777" w:rsidR="003B27F0" w:rsidRDefault="00F60EA2">
      <w:pPr>
        <w:numPr>
          <w:ilvl w:val="0"/>
          <w:numId w:val="869"/>
        </w:numPr>
        <w:tabs>
          <w:tab w:val="left" w:pos="1071"/>
        </w:tabs>
        <w:spacing w:before="236"/>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1F261745" w14:textId="77777777" w:rsidR="003B27F0" w:rsidRDefault="00F60EA2">
      <w:pPr>
        <w:spacing w:before="219"/>
        <w:ind w:right="481"/>
        <w:jc w:val="both"/>
      </w:pPr>
      <w:r>
        <w:rPr>
          <w:rFonts w:ascii="Adif Fago No Regular" w:eastAsia="Adif Fago No Regular" w:hAnsi="Adif Fago No Regular"/>
        </w:rPr>
        <w:t>Previamente</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3"/>
        </w:rPr>
        <w:t xml:space="preserve"> </w:t>
      </w:r>
      <w:r>
        <w:rPr>
          <w:rFonts w:ascii="Adif Fago No Regular" w:eastAsia="Adif Fago No Regular" w:hAnsi="Adif Fago No Regular"/>
        </w:rPr>
        <w:t>comienzo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trabajos,</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fin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delimitar</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zona</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tratar,</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procederá</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 xml:space="preserve">completar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investigación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penetrómetros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dinámicos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complementarios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cuyo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número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 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serán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fijados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Obra.</w:t>
      </w:r>
    </w:p>
    <w:p w14:paraId="13578551" w14:textId="77777777" w:rsidR="003B27F0" w:rsidRDefault="003B27F0">
      <w:pPr>
        <w:jc w:val="both"/>
      </w:pPr>
    </w:p>
    <w:p w14:paraId="1FA22056" w14:textId="77777777" w:rsidR="003B27F0" w:rsidRDefault="00F60EA2">
      <w:pPr>
        <w:spacing w:before="137"/>
        <w:ind w:right="481"/>
        <w:jc w:val="both"/>
      </w:pPr>
      <w:r>
        <w:rPr>
          <w:rFonts w:ascii="Adif Fago No Regular" w:eastAsia="Adif Fago No Regular" w:hAnsi="Adif Fago No Regular"/>
        </w:rPr>
        <w:t xml:space="preserve">Una vez definida la zona que debe ser objeto de tratamiento,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designará el área en el que debe ejecutarse la prueba previa para ajustar los parámetros del tratamiento. Esta prueba se efectuará</w:t>
      </w:r>
      <w:r>
        <w:rPr>
          <w:rFonts w:ascii="Adif Fago No Regular" w:eastAsia="Adif Fago No Regular" w:hAnsi="Adif Fago No Regular"/>
          <w:spacing w:val="34"/>
        </w:rPr>
        <w:t xml:space="preserve"> </w:t>
      </w:r>
      <w:r>
        <w:rPr>
          <w:rFonts w:ascii="Adif Fago No Regular" w:eastAsia="Adif Fago No Regular" w:hAnsi="Adif Fago No Regular"/>
        </w:rPr>
        <w:t>siguiendo el</w:t>
      </w:r>
      <w:r>
        <w:rPr>
          <w:rFonts w:ascii="Adif Fago No Regular" w:eastAsia="Adif Fago No Regular" w:hAnsi="Adif Fago No Regular"/>
          <w:spacing w:val="34"/>
        </w:rPr>
        <w:t xml:space="preserve"> </w:t>
      </w:r>
      <w:r>
        <w:rPr>
          <w:rFonts w:ascii="Adif Fago No Regular" w:eastAsia="Adif Fago No Regular" w:hAnsi="Adif Fago No Regular"/>
        </w:rPr>
        <w:t>mismo</w:t>
      </w:r>
      <w:r>
        <w:rPr>
          <w:rFonts w:ascii="Adif Fago No Regular" w:eastAsia="Adif Fago No Regular" w:hAnsi="Adif Fago No Regular"/>
          <w:spacing w:val="34"/>
        </w:rPr>
        <w:t xml:space="preserve"> </w:t>
      </w:r>
      <w:r>
        <w:rPr>
          <w:rFonts w:ascii="Adif Fago No Regular" w:eastAsia="Adif Fago No Regular" w:hAnsi="Adif Fago No Regular"/>
        </w:rPr>
        <w:t>procedimiento previsto</w:t>
      </w:r>
      <w:r>
        <w:rPr>
          <w:rFonts w:ascii="Adif Fago No Regular" w:eastAsia="Adif Fago No Regular" w:hAnsi="Adif Fago No Regular"/>
          <w:spacing w:val="34"/>
        </w:rPr>
        <w:t xml:space="preserve"> </w:t>
      </w:r>
      <w:r>
        <w:rPr>
          <w:rFonts w:ascii="Adif Fago No Regular" w:eastAsia="Adif Fago No Regular" w:hAnsi="Adif Fago No Regular"/>
        </w:rPr>
        <w:t>para</w:t>
      </w:r>
      <w:r>
        <w:rPr>
          <w:rFonts w:ascii="Adif Fago No Regular" w:eastAsia="Adif Fago No Regular" w:hAnsi="Adif Fago No Regular"/>
          <w:spacing w:val="34"/>
        </w:rPr>
        <w:t xml:space="preserve"> </w:t>
      </w:r>
      <w:r>
        <w:rPr>
          <w:rFonts w:ascii="Adif Fago No Regular" w:eastAsia="Adif Fago No Regular" w:hAnsi="Adif Fago No Regular"/>
        </w:rPr>
        <w:t>el</w:t>
      </w:r>
      <w:r>
        <w:rPr>
          <w:rFonts w:ascii="Adif Fago No Regular" w:eastAsia="Adif Fago No Regular" w:hAnsi="Adif Fago No Regular"/>
          <w:spacing w:val="34"/>
        </w:rPr>
        <w:t xml:space="preserve"> </w:t>
      </w:r>
      <w:r>
        <w:rPr>
          <w:rFonts w:ascii="Adif Fago No Regular" w:eastAsia="Adif Fago No Regular" w:hAnsi="Adif Fago No Regular"/>
        </w:rPr>
        <w:t>tratamiento en general.</w:t>
      </w:r>
    </w:p>
    <w:p w14:paraId="29BF47A7" w14:textId="77777777" w:rsidR="003B27F0" w:rsidRDefault="00F60EA2">
      <w:pPr>
        <w:spacing w:before="201"/>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realización</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trabajo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desarrollará</w:t>
      </w:r>
      <w:r>
        <w:rPr>
          <w:rFonts w:ascii="Adif Fago No Regular" w:eastAsia="Adif Fago No Regular" w:hAnsi="Adif Fago No Regular"/>
          <w:spacing w:val="3"/>
        </w:rPr>
        <w:t xml:space="preserve"> </w:t>
      </w:r>
      <w:r>
        <w:rPr>
          <w:rFonts w:ascii="Adif Fago No Regular" w:eastAsia="Adif Fago No Regular" w:hAnsi="Adif Fago No Regular"/>
        </w:rPr>
        <w:t>de acuerdo</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siguiente</w:t>
      </w:r>
      <w:r>
        <w:rPr>
          <w:rFonts w:ascii="Adif Fago No Regular" w:eastAsia="Adif Fago No Regular" w:hAnsi="Adif Fago No Regular"/>
          <w:spacing w:val="2"/>
        </w:rPr>
        <w:t xml:space="preserve"> </w:t>
      </w:r>
      <w:r>
        <w:rPr>
          <w:rFonts w:ascii="Adif Fago No Regular" w:eastAsia="Adif Fago No Regular" w:hAnsi="Adif Fago No Regular"/>
          <w:spacing w:val="-2"/>
        </w:rPr>
        <w:t>procedimiento:</w:t>
      </w:r>
    </w:p>
    <w:p w14:paraId="2A2CA54A" w14:textId="77777777" w:rsidR="003B27F0" w:rsidRDefault="00F60EA2">
      <w:pPr>
        <w:numPr>
          <w:ilvl w:val="1"/>
          <w:numId w:val="869"/>
        </w:numPr>
        <w:tabs>
          <w:tab w:val="left" w:pos="1072"/>
        </w:tabs>
        <w:spacing w:before="195"/>
        <w:ind w:right="483"/>
        <w:jc w:val="both"/>
      </w:pPr>
      <w:r>
        <w:rPr>
          <w:rFonts w:ascii="Adif Fago No Regular" w:eastAsia="Adif Fago No Regular" w:hAnsi="Adif Fago No Regular"/>
        </w:rPr>
        <w:t xml:space="preserve">Eliminación de tierra vegetal y tierra de labor. Compactación con rodillo del fondo del cajeado. Colocación de una capa de material, procedente de traza o préstamos, con menos del cuarenta por ciento (40%) de finos, compactada al noventa y cinco por ciento (95%) </w:t>
      </w:r>
      <w:proofErr w:type="spellStart"/>
      <w:r>
        <w:rPr>
          <w:rFonts w:ascii="Adif Fago No Regular" w:eastAsia="Adif Fago No Regular" w:hAnsi="Adif Fago No Regular"/>
        </w:rPr>
        <w:t>Poctor</w:t>
      </w:r>
      <w:proofErr w:type="spellEnd"/>
      <w:r>
        <w:rPr>
          <w:rFonts w:ascii="Adif Fago No Regular" w:eastAsia="Adif Fago No Regular" w:hAnsi="Adif Fago No Regular"/>
        </w:rPr>
        <w:t xml:space="preserve"> Normal. Se colocará en tres (3) tongadas, con espesor total mínimo noventa centímetros (90 cm), y quedará incorporada al cimiento del relleno, incluyéndose su</w:t>
      </w:r>
      <w:r>
        <w:rPr>
          <w:rFonts w:ascii="Adif Fago No Regular" w:eastAsia="Adif Fago No Regular" w:hAnsi="Adif Fago No Regular"/>
          <w:spacing w:val="40"/>
        </w:rPr>
        <w:t xml:space="preserve"> </w:t>
      </w:r>
      <w:r>
        <w:rPr>
          <w:rFonts w:ascii="Adif Fago No Regular" w:eastAsia="Adif Fago No Regular" w:hAnsi="Adif Fago No Regular"/>
        </w:rPr>
        <w:t>medición y abono en el del terraplén.</w:t>
      </w:r>
    </w:p>
    <w:p w14:paraId="0DCDD6A3" w14:textId="77777777" w:rsidR="003B27F0" w:rsidRDefault="00F60EA2">
      <w:pPr>
        <w:numPr>
          <w:ilvl w:val="1"/>
          <w:numId w:val="869"/>
        </w:numPr>
        <w:tabs>
          <w:tab w:val="left" w:pos="1072"/>
        </w:tabs>
        <w:spacing w:before="199"/>
        <w:jc w:val="both"/>
      </w:pPr>
      <w:r>
        <w:rPr>
          <w:rFonts w:ascii="Adif Fago No Regular" w:eastAsia="Adif Fago No Regular" w:hAnsi="Adif Fago No Regular"/>
        </w:rPr>
        <w:t>Realización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2"/>
        </w:rPr>
        <w:t xml:space="preserve"> </w:t>
      </w:r>
      <w:r>
        <w:rPr>
          <w:rFonts w:ascii="Adif Fago No Regular" w:eastAsia="Adif Fago No Regular" w:hAnsi="Adif Fago No Regular"/>
        </w:rPr>
        <w:t>dinámica</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cuatro</w:t>
      </w:r>
      <w:r>
        <w:rPr>
          <w:rFonts w:ascii="Adif Fago No Regular" w:eastAsia="Adif Fago No Regular" w:hAnsi="Adif Fago No Regular"/>
          <w:spacing w:val="1"/>
        </w:rPr>
        <w:t xml:space="preserve"> </w:t>
      </w:r>
      <w:r>
        <w:rPr>
          <w:rFonts w:ascii="Adif Fago No Regular" w:eastAsia="Adif Fago No Regular" w:hAnsi="Adif Fago No Regular"/>
        </w:rPr>
        <w:t xml:space="preserve">(4) </w:t>
      </w:r>
      <w:r>
        <w:rPr>
          <w:rFonts w:ascii="Adif Fago No Regular" w:eastAsia="Adif Fago No Regular" w:hAnsi="Adif Fago No Regular"/>
          <w:spacing w:val="-2"/>
        </w:rPr>
        <w:t>fases:</w:t>
      </w:r>
    </w:p>
    <w:p w14:paraId="2CAFDB05" w14:textId="77777777" w:rsidR="003B27F0" w:rsidRDefault="00F60EA2">
      <w:pPr>
        <w:numPr>
          <w:ilvl w:val="2"/>
          <w:numId w:val="869"/>
        </w:numPr>
        <w:tabs>
          <w:tab w:val="left" w:pos="1372"/>
        </w:tabs>
        <w:spacing w:before="195"/>
        <w:ind w:hanging="566"/>
        <w:jc w:val="both"/>
      </w:pPr>
      <w:r>
        <w:rPr>
          <w:rFonts w:ascii="Adif Fago No Regular" w:eastAsia="Adif Fago No Regular" w:hAnsi="Adif Fago No Regular"/>
        </w:rPr>
        <w:t>En</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tres</w:t>
      </w:r>
      <w:r>
        <w:rPr>
          <w:rFonts w:ascii="Adif Fago No Regular" w:eastAsia="Adif Fago No Regular" w:hAnsi="Adif Fago No Regular"/>
          <w:spacing w:val="12"/>
        </w:rPr>
        <w:t xml:space="preserve"> </w:t>
      </w:r>
      <w:r>
        <w:rPr>
          <w:rFonts w:ascii="Adif Fago No Regular" w:eastAsia="Adif Fago No Regular" w:hAnsi="Adif Fago No Regular"/>
        </w:rPr>
        <w:t>primeras</w:t>
      </w:r>
      <w:r>
        <w:rPr>
          <w:rFonts w:ascii="Adif Fago No Regular" w:eastAsia="Adif Fago No Regular" w:hAnsi="Adif Fago No Regular"/>
          <w:spacing w:val="9"/>
        </w:rPr>
        <w:t xml:space="preserve"> </w:t>
      </w:r>
      <w:r>
        <w:rPr>
          <w:rFonts w:ascii="Adif Fago No Regular" w:eastAsia="Adif Fago No Regular" w:hAnsi="Adif Fago No Regular"/>
        </w:rPr>
        <w:t>(mallas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lado</w:t>
      </w:r>
      <w:r>
        <w:rPr>
          <w:rFonts w:ascii="Adif Fago No Regular" w:eastAsia="Adif Fago No Regular" w:hAnsi="Adif Fago No Regular"/>
          <w:spacing w:val="10"/>
        </w:rPr>
        <w:t xml:space="preserve"> </w:t>
      </w:r>
      <w:r>
        <w:rPr>
          <w:rFonts w:ascii="Adif Fago No Regular" w:eastAsia="Adif Fago No Regular" w:hAnsi="Adif Fago No Regular"/>
        </w:rPr>
        <w:t>cinco</w:t>
      </w:r>
      <w:r>
        <w:rPr>
          <w:rFonts w:ascii="Adif Fago No Regular" w:eastAsia="Adif Fago No Regular" w:hAnsi="Adif Fago No Regular"/>
          <w:spacing w:val="11"/>
        </w:rPr>
        <w:t xml:space="preserve"> </w:t>
      </w:r>
      <w:r>
        <w:rPr>
          <w:rFonts w:ascii="Adif Fago No Regular" w:eastAsia="Adif Fago No Regular" w:hAnsi="Adif Fago No Regular"/>
        </w:rPr>
        <w:t>metros</w:t>
      </w:r>
      <w:r>
        <w:rPr>
          <w:rFonts w:ascii="Adif Fago No Regular" w:eastAsia="Adif Fago No Regular" w:hAnsi="Adif Fago No Regular"/>
          <w:spacing w:val="12"/>
        </w:rPr>
        <w:t xml:space="preserve"> </w:t>
      </w:r>
      <w:r>
        <w:rPr>
          <w:rFonts w:ascii="Adif Fago No Regular" w:eastAsia="Adif Fago No Regular" w:hAnsi="Adif Fago No Regular"/>
        </w:rPr>
        <w:t>(5</w:t>
      </w:r>
      <w:r>
        <w:rPr>
          <w:rFonts w:ascii="Adif Fago No Regular" w:eastAsia="Adif Fago No Regular" w:hAnsi="Adif Fago No Regular"/>
          <w:spacing w:val="11"/>
        </w:rPr>
        <w:t xml:space="preserve"> </w:t>
      </w:r>
      <w:r>
        <w:rPr>
          <w:rFonts w:ascii="Adif Fago No Regular" w:eastAsia="Adif Fago No Regular" w:hAnsi="Adif Fago No Regular"/>
        </w:rPr>
        <w:t>m),</w:t>
      </w:r>
      <w:r>
        <w:rPr>
          <w:rFonts w:ascii="Adif Fago No Regular" w:eastAsia="Adif Fago No Regular" w:hAnsi="Adif Fago No Regular"/>
          <w:spacing w:val="11"/>
        </w:rPr>
        <w:t xml:space="preserve"> </w:t>
      </w:r>
      <w:r>
        <w:rPr>
          <w:rFonts w:ascii="Adif Fago No Regular" w:eastAsia="Adif Fago No Regular" w:hAnsi="Adif Fago No Regular"/>
        </w:rPr>
        <w:t>cinco</w:t>
      </w:r>
      <w:r>
        <w:rPr>
          <w:rFonts w:ascii="Adif Fago No Regular" w:eastAsia="Adif Fago No Regular" w:hAnsi="Adif Fago No Regular"/>
          <w:spacing w:val="10"/>
        </w:rPr>
        <w:t xml:space="preserve"> </w:t>
      </w:r>
      <w:r>
        <w:rPr>
          <w:rFonts w:ascii="Adif Fago No Regular" w:eastAsia="Adif Fago No Regular" w:hAnsi="Adif Fago No Regular"/>
        </w:rPr>
        <w:t>metros</w:t>
      </w:r>
      <w:r>
        <w:rPr>
          <w:rFonts w:ascii="Adif Fago No Regular" w:eastAsia="Adif Fago No Regular" w:hAnsi="Adif Fago No Regular"/>
          <w:spacing w:val="11"/>
        </w:rPr>
        <w:t xml:space="preserve"> </w:t>
      </w:r>
      <w:r>
        <w:rPr>
          <w:rFonts w:ascii="Adif Fago No Regular" w:eastAsia="Adif Fago No Regular" w:hAnsi="Adif Fago No Regular"/>
        </w:rPr>
        <w:t>(5</w:t>
      </w:r>
      <w:r>
        <w:rPr>
          <w:rFonts w:ascii="Adif Fago No Regular" w:eastAsia="Adif Fago No Regular" w:hAnsi="Adif Fago No Regular"/>
          <w:spacing w:val="9"/>
        </w:rPr>
        <w:t xml:space="preserve"> </w:t>
      </w:r>
      <w:r>
        <w:rPr>
          <w:rFonts w:ascii="Adif Fago No Regular" w:eastAsia="Adif Fago No Regular" w:hAnsi="Adif Fago No Regular"/>
        </w:rPr>
        <w:t>m),</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proofErr w:type="gramStart"/>
      <w:r>
        <w:rPr>
          <w:rFonts w:ascii="Adif Fago No Regular" w:eastAsia="Adif Fago No Regular" w:hAnsi="Adif Fago No Regular"/>
        </w:rPr>
        <w:t>cinco</w:t>
      </w:r>
      <w:r>
        <w:rPr>
          <w:rFonts w:ascii="Adif Fago No Regular" w:eastAsia="Adif Fago No Regular" w:hAnsi="Adif Fago No Regular"/>
          <w:spacing w:val="11"/>
        </w:rPr>
        <w:t xml:space="preserve"> </w:t>
      </w:r>
      <w:r>
        <w:rPr>
          <w:rFonts w:ascii="Adif Fago No Regular" w:eastAsia="Adif Fago No Regular" w:hAnsi="Adif Fago No Regular"/>
          <w:spacing w:val="-4"/>
        </w:rPr>
        <w:t>raíz</w:t>
      </w:r>
      <w:proofErr w:type="gramEnd"/>
    </w:p>
    <w:p w14:paraId="7172244F" w14:textId="77777777" w:rsidR="003B27F0" w:rsidRDefault="003B27F0">
      <w:pPr>
        <w:jc w:val="both"/>
      </w:pPr>
    </w:p>
    <w:p w14:paraId="42E7CE34" w14:textId="77777777" w:rsidR="003B27F0" w:rsidRDefault="00F60EA2">
      <w:pPr>
        <w:spacing w:before="82"/>
        <w:jc w:val="both"/>
        <w:rPr>
          <w:rFonts w:ascii="Times New Roman"/>
          <w:sz w:val="20"/>
        </w:rPr>
      </w:pPr>
      <w:r>
        <w:rPr>
          <w:rFonts w:ascii="Adif Fago No Regular" w:eastAsia="Adif Fago No Regular" w:hAnsi="Adif Fago No Regular"/>
          <w:noProof/>
        </w:rPr>
        <mc:AlternateContent>
          <mc:Choice Requires="wpg">
            <w:drawing>
              <wp:anchor distT="0" distB="0" distL="0" distR="0" simplePos="0" relativeHeight="477483520" behindDoc="1" locked="0" layoutInCell="1" allowOverlap="1" wp14:anchorId="19DEED50" wp14:editId="1842E351">
                <wp:simplePos x="0" y="0"/>
                <wp:positionH relativeFrom="page">
                  <wp:posOffset>3478724</wp:posOffset>
                </wp:positionH>
                <wp:positionV relativeFrom="paragraph">
                  <wp:posOffset>56468</wp:posOffset>
                </wp:positionV>
                <wp:extent cx="242570" cy="167640"/>
                <wp:effectExtent l="0" t="0" r="0" b="0"/>
                <wp:wrapNone/>
                <wp:docPr id="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570" cy="167640"/>
                          <a:chOff x="0" y="0"/>
                          <a:chExt cx="242570" cy="167640"/>
                        </a:xfrm>
                      </wpg:grpSpPr>
                      <wps:wsp>
                        <wps:cNvPr id="664" name="Graphic 664"/>
                        <wps:cNvSpPr/>
                        <wps:spPr>
                          <a:xfrm>
                            <a:off x="75076" y="78646"/>
                            <a:ext cx="19685" cy="9525"/>
                          </a:xfrm>
                          <a:custGeom>
                            <a:avLst/>
                            <a:gdLst/>
                            <a:ahLst/>
                            <a:cxnLst/>
                            <a:rect l="l" t="t" r="r" b="b"/>
                            <a:pathLst>
                              <a:path w="19685" h="9525">
                                <a:moveTo>
                                  <a:pt x="0" y="9006"/>
                                </a:moveTo>
                                <a:lnTo>
                                  <a:pt x="19391" y="0"/>
                                </a:lnTo>
                              </a:path>
                            </a:pathLst>
                          </a:custGeom>
                          <a:ln w="1460">
                            <a:solidFill>
                              <a:srgbClr val="000000"/>
                            </a:solidFill>
                            <a:prstDash val="solid"/>
                          </a:ln>
                        </wps:spPr>
                        <wps:bodyPr wrap="square" lIns="0" tIns="0" rIns="0" bIns="0" rtlCol="0">
                          <a:prstTxWarp prst="textNoShape">
                            <a:avLst/>
                          </a:prstTxWarp>
                          <a:noAutofit/>
                        </wps:bodyPr>
                      </wps:wsp>
                      <wps:wsp>
                        <wps:cNvPr id="665" name="Graphic 665"/>
                        <wps:cNvSpPr/>
                        <wps:spPr>
                          <a:xfrm>
                            <a:off x="89993" y="74279"/>
                            <a:ext cx="29209" cy="50165"/>
                          </a:xfrm>
                          <a:custGeom>
                            <a:avLst/>
                            <a:gdLst/>
                            <a:ahLst/>
                            <a:cxnLst/>
                            <a:rect l="l" t="t" r="r" b="b"/>
                            <a:pathLst>
                              <a:path w="29209" h="50165">
                                <a:moveTo>
                                  <a:pt x="0" y="0"/>
                                </a:moveTo>
                                <a:lnTo>
                                  <a:pt x="28838" y="50146"/>
                                </a:lnTo>
                              </a:path>
                            </a:pathLst>
                          </a:custGeom>
                          <a:ln w="1431">
                            <a:solidFill>
                              <a:srgbClr val="000000"/>
                            </a:solidFill>
                            <a:prstDash val="solid"/>
                          </a:ln>
                        </wps:spPr>
                        <wps:bodyPr wrap="square" lIns="0" tIns="0" rIns="0" bIns="0" rtlCol="0">
                          <a:prstTxWarp prst="textNoShape">
                            <a:avLst/>
                          </a:prstTxWarp>
                          <a:noAutofit/>
                        </wps:bodyPr>
                      </wps:wsp>
                      <wps:wsp>
                        <wps:cNvPr id="666" name="Graphic 666"/>
                        <wps:cNvSpPr/>
                        <wps:spPr>
                          <a:xfrm>
                            <a:off x="123302" y="1249"/>
                            <a:ext cx="29209" cy="128270"/>
                          </a:xfrm>
                          <a:custGeom>
                            <a:avLst/>
                            <a:gdLst/>
                            <a:ahLst/>
                            <a:cxnLst/>
                            <a:rect l="l" t="t" r="r" b="b"/>
                            <a:pathLst>
                              <a:path w="29209" h="128270">
                                <a:moveTo>
                                  <a:pt x="0" y="127806"/>
                                </a:moveTo>
                                <a:lnTo>
                                  <a:pt x="29082" y="0"/>
                                </a:lnTo>
                              </a:path>
                            </a:pathLst>
                          </a:custGeom>
                          <a:ln w="1421">
                            <a:solidFill>
                              <a:srgbClr val="000000"/>
                            </a:solidFill>
                            <a:prstDash val="solid"/>
                          </a:ln>
                        </wps:spPr>
                        <wps:bodyPr wrap="square" lIns="0" tIns="0" rIns="0" bIns="0" rtlCol="0">
                          <a:prstTxWarp prst="textNoShape">
                            <a:avLst/>
                          </a:prstTxWarp>
                          <a:noAutofit/>
                        </wps:bodyPr>
                      </wps:wsp>
                      <wps:wsp>
                        <wps:cNvPr id="667" name="Graphic 667"/>
                        <wps:cNvSpPr/>
                        <wps:spPr>
                          <a:xfrm>
                            <a:off x="152384" y="734"/>
                            <a:ext cx="80010" cy="1270"/>
                          </a:xfrm>
                          <a:custGeom>
                            <a:avLst/>
                            <a:gdLst/>
                            <a:ahLst/>
                            <a:cxnLst/>
                            <a:rect l="l" t="t" r="r" b="b"/>
                            <a:pathLst>
                              <a:path w="80010">
                                <a:moveTo>
                                  <a:pt x="0" y="0"/>
                                </a:moveTo>
                                <a:lnTo>
                                  <a:pt x="79552" y="0"/>
                                </a:lnTo>
                              </a:path>
                            </a:pathLst>
                          </a:custGeom>
                          <a:ln w="1469">
                            <a:solidFill>
                              <a:srgbClr val="000000"/>
                            </a:solidFill>
                            <a:prstDash val="solid"/>
                          </a:ln>
                        </wps:spPr>
                        <wps:bodyPr wrap="square" lIns="0" tIns="0" rIns="0" bIns="0" rtlCol="0">
                          <a:prstTxWarp prst="textNoShape">
                            <a:avLst/>
                          </a:prstTxWarp>
                          <a:noAutofit/>
                        </wps:bodyPr>
                      </wps:wsp>
                      <wps:wsp>
                        <wps:cNvPr id="668" name="Graphic 668"/>
                        <wps:cNvSpPr/>
                        <wps:spPr>
                          <a:xfrm>
                            <a:off x="0" y="166856"/>
                            <a:ext cx="242570" cy="1270"/>
                          </a:xfrm>
                          <a:custGeom>
                            <a:avLst/>
                            <a:gdLst/>
                            <a:ahLst/>
                            <a:cxnLst/>
                            <a:rect l="l" t="t" r="r" b="b"/>
                            <a:pathLst>
                              <a:path w="242570">
                                <a:moveTo>
                                  <a:pt x="0" y="0"/>
                                </a:moveTo>
                                <a:lnTo>
                                  <a:pt x="242378" y="0"/>
                                </a:lnTo>
                              </a:path>
                            </a:pathLst>
                          </a:custGeom>
                          <a:ln w="146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BF4BE97" id="Group 663" o:spid="_x0000_s1026" style="position:absolute;margin-left:273.9pt;margin-top:4.45pt;width:19.1pt;height:13.2pt;z-index:-25832960;mso-wrap-distance-left:0;mso-wrap-distance-right:0;mso-position-horizontal-relative:page" coordsize="24257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">
                <v:shape id="Graphic 664" o:spid="_x0000_s1027" style="position:absolute;left:75076;top:78646;width:19685;height:9525;visibility:visible;mso-wrap-style:square;v-text-anchor:top" coordsize="196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" path="m,9006l19391,e" filled="f" strokeweight=".04056mm">
                  <v:path arrowok="t"/>
                </v:shape>
                <v:shape id="Graphic 665" o:spid="_x0000_s1028" style="position:absolute;left:89993;top:74279;width:29209;height:50165;visibility:visible;mso-wrap-style:square;v-text-anchor:top" coordsize="292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" path="m,l28838,50146e" filled="f" strokeweight=".03975mm">
                  <v:path arrowok="t"/>
                </v:shape>
                <v:shape id="Graphic 666" o:spid="_x0000_s1029" style="position:absolute;left:123302;top:1249;width:29209;height:128270;visibility:visible;mso-wrap-style:square;v-text-anchor:top" coordsize="29209,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" path="m,127806l29082,e" filled="f" strokeweight=".03947mm">
                  <v:path arrowok="t"/>
                </v:shape>
                <v:shape id="Graphic 667" o:spid="_x0000_s1030" style="position:absolute;left:152384;top:734;width:80010;height:1270;visibility:visible;mso-wrap-style:square;v-text-anchor:top" coordsize="80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" path="m,l79552,e" filled="f" strokeweight=".04081mm">
                  <v:path arrowok="t"/>
                </v:shape>
                <v:shape id="Graphic 668" o:spid="_x0000_s1031" style="position:absolute;top:166856;width:242570;height:1270;visibility:visible;mso-wrap-style:square;v-text-anchor:top" coordsize="2425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" path="m,l242378,e" filled="f" strokeweight=".04081mm">
                  <v:path arrowok="t"/>
                </v:shape>
                <w10:wrap anchorx="page"/>
              </v:group>
            </w:pict>
          </mc:Fallback>
        </mc:AlternateContent>
      </w:r>
      <w:r>
        <w:rPr>
          <w:rFonts w:ascii="Adif Fago No Regular" w:eastAsia="Adif Fago No Regular" w:hAnsi="Adif Fago No Regular"/>
        </w:rPr>
        <w:t>5</w:t>
      </w:r>
      <w:r>
        <w:rPr>
          <w:rFonts w:ascii="Adif Fago No Regular" w:eastAsia="Adif Fago No Regular" w:hAnsi="Adif Fago No Regular"/>
          <w:spacing w:val="67"/>
          <w:w w:val="150"/>
        </w:rPr>
        <w:t xml:space="preserve"> </w:t>
      </w:r>
      <w:r>
        <w:rPr>
          <w:rFonts w:ascii="Adif Fago No Regular" w:eastAsia="Adif Fago No Regular" w:hAnsi="Adif Fago No Regular"/>
          <w:spacing w:val="-10"/>
        </w:rPr>
        <w:t>2</w:t>
      </w:r>
    </w:p>
    <w:p w14:paraId="51DE831F" w14:textId="77777777" w:rsidR="003B27F0" w:rsidRDefault="00F60EA2">
      <w:pPr>
        <w:spacing w:before="51"/>
        <w:ind w:left="1372"/>
        <w:jc w:val="both"/>
        <w:rPr>
          <w:rFonts w:ascii="Times New Roman"/>
          <w:position w:val="5"/>
          <w:sz w:val="20"/>
        </w:rPr>
      </w:pPr>
      <w:r>
        <w:rPr>
          <w:rFonts w:ascii="Adif Fago No Regular" w:eastAsia="Adif Fago No Regular" w:hAnsi="Adif Fago No Regular"/>
        </w:rPr>
        <w:t>cuadra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dos</w:t>
      </w:r>
      <w:r>
        <w:rPr>
          <w:rFonts w:ascii="Adif Fago No Regular" w:eastAsia="Adif Fago No Regular" w:hAnsi="Adif Fago No Regular"/>
          <w:spacing w:val="-3"/>
        </w:rPr>
        <w:t xml:space="preserve"> </w:t>
      </w:r>
      <w:r>
        <w:rPr>
          <w:rFonts w:ascii="Adif Fago No Regular" w:eastAsia="Adif Fago No Regular" w:hAnsi="Adif Fago No Regular"/>
        </w:rPr>
        <w:t>entre</w:t>
      </w:r>
      <w:r>
        <w:rPr>
          <w:rFonts w:ascii="Adif Fago No Regular" w:eastAsia="Adif Fago No Regular" w:hAnsi="Adif Fago No Regular"/>
          <w:spacing w:val="-3"/>
        </w:rPr>
        <w:t xml:space="preserve"> </w:t>
      </w:r>
      <w:r>
        <w:rPr>
          <w:rFonts w:ascii="Adif Fago No Regular" w:eastAsia="Adif Fago No Regular" w:hAnsi="Adif Fago No Regular"/>
        </w:rPr>
        <w:t>dos</w:t>
      </w:r>
      <w:r>
        <w:rPr>
          <w:rFonts w:ascii="Adif Fago No Regular" w:eastAsia="Adif Fago No Regular" w:hAnsi="Adif Fago No Regular"/>
          <w:spacing w:val="-6"/>
        </w:rPr>
        <w:t xml:space="preserve"> </w:t>
      </w:r>
      <w:r>
        <w:rPr>
          <w:rFonts w:ascii="Adif Fago No Regular" w:eastAsia="Adif Fago No Regular" w:hAnsi="Adif Fago No Regular"/>
        </w:rPr>
        <w:t>metros</w:t>
      </w:r>
      <w:r>
        <w:rPr>
          <w:rFonts w:ascii="Adif Fago No Regular" w:eastAsia="Adif Fago No Regular" w:hAnsi="Adif Fago No Regular"/>
          <w:spacing w:val="-6"/>
        </w:rPr>
        <w:t xml:space="preserve"> </w:t>
      </w:r>
      <w:proofErr w:type="gramStart"/>
      <w:r>
        <w:rPr>
          <w:rFonts w:ascii="Adif Fago No Regular" w:eastAsia="Adif Fago No Regular" w:hAnsi="Adif Fago No Regular"/>
        </w:rPr>
        <w:t>(</w:t>
      </w:r>
      <w:r>
        <w:rPr>
          <w:rFonts w:ascii="Adif Fago No Regular" w:eastAsia="Adif Fago No Regular" w:hAnsi="Adif Fago No Regular"/>
          <w:spacing w:val="77"/>
          <w:w w:val="150"/>
        </w:rPr>
        <w:t xml:space="preserve"> </w:t>
      </w:r>
      <w:r>
        <w:rPr>
          <w:rFonts w:ascii="Adif Fago No Regular" w:eastAsia="Adif Fago No Regular" w:hAnsi="Adif Fago No Regular"/>
          <w:spacing w:val="-10"/>
          <w:position w:val="5"/>
        </w:rPr>
        <w:t>2</w:t>
      </w:r>
      <w:proofErr w:type="gramEnd"/>
    </w:p>
    <w:p w14:paraId="60591B1F" w14:textId="77777777" w:rsidR="003B27F0" w:rsidRDefault="00F60EA2">
      <w:pPr>
        <w:spacing w:before="143"/>
        <w:jc w:val="both"/>
        <w:rPr>
          <w:rFonts w:ascii="Times New Roman"/>
        </w:rPr>
      </w:pPr>
      <w:r>
        <w:rPr>
          <w:rFonts w:ascii="Adif Fago No Regular" w:eastAsia="Adif Fago No Regular" w:hAnsi="Adif Fago No Regular"/>
        </w:rPr>
        <w:br w:type="column"/>
      </w:r>
    </w:p>
    <w:p w14:paraId="55724C74" w14:textId="77777777" w:rsidR="003B27F0" w:rsidRDefault="00F60EA2">
      <w:pPr>
        <w:spacing w:before="1"/>
        <w:ind w:left="87"/>
        <w:jc w:val="both"/>
      </w:pPr>
      <w:r>
        <w:rPr>
          <w:rFonts w:ascii="Adif Fago No Regular" w:eastAsia="Adif Fago No Regular" w:hAnsi="Adif Fago No Regular"/>
        </w:rPr>
        <w:t>m)</w:t>
      </w:r>
      <w:r>
        <w:rPr>
          <w:rFonts w:ascii="Adif Fago No Regular" w:eastAsia="Adif Fago No Regular" w:hAnsi="Adif Fago No Regular"/>
          <w:spacing w:val="4"/>
        </w:rPr>
        <w:t xml:space="preserve"> </w:t>
      </w:r>
      <w:r>
        <w:rPr>
          <w:rFonts w:ascii="Adif Fago No Regular" w:eastAsia="Adif Fago No Regular" w:hAnsi="Adif Fago No Regular"/>
        </w:rPr>
        <w:t>respectivamente</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aplicará</w:t>
      </w:r>
      <w:r>
        <w:rPr>
          <w:rFonts w:ascii="Adif Fago No Regular" w:eastAsia="Adif Fago No Regular" w:hAnsi="Adif Fago No Regular"/>
          <w:spacing w:val="2"/>
        </w:rPr>
        <w:t xml:space="preserve"> </w:t>
      </w:r>
      <w:r>
        <w:rPr>
          <w:rFonts w:ascii="Adif Fago No Regular" w:eastAsia="Adif Fago No Regular" w:hAnsi="Adif Fago No Regular"/>
        </w:rPr>
        <w:t>un</w:t>
      </w:r>
      <w:r>
        <w:rPr>
          <w:rFonts w:ascii="Adif Fago No Regular" w:eastAsia="Adif Fago No Regular" w:hAnsi="Adif Fago No Regular"/>
          <w:spacing w:val="3"/>
        </w:rPr>
        <w:t xml:space="preserve"> </w:t>
      </w:r>
      <w:r>
        <w:rPr>
          <w:rFonts w:ascii="Adif Fago No Regular" w:eastAsia="Adif Fago No Regular" w:hAnsi="Adif Fago No Regular"/>
        </w:rPr>
        <w:t>mínimo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4"/>
        </w:rPr>
        <w:t>cinco</w:t>
      </w:r>
    </w:p>
    <w:p w14:paraId="1CEBCFF7" w14:textId="77777777" w:rsidR="003B27F0" w:rsidRDefault="003B27F0">
      <w:pPr>
        <w:jc w:val="both"/>
      </w:pPr>
    </w:p>
    <w:p w14:paraId="1D95F7B2" w14:textId="23EA0C12" w:rsidR="003B27F0" w:rsidRDefault="00F60EA2">
      <w:pPr>
        <w:spacing w:before="53" w:line="288" w:lineRule="auto"/>
        <w:ind w:left="1372"/>
        <w:jc w:val="both"/>
      </w:pPr>
      <w:r>
        <w:rPr>
          <w:rFonts w:ascii="Adif Fago No Regular" w:eastAsia="Adif Fago No Regular" w:hAnsi="Adif Fago No Regular"/>
        </w:rPr>
        <w:t>(5)</w:t>
      </w:r>
      <w:r>
        <w:rPr>
          <w:rFonts w:ascii="Adif Fago No Regular" w:eastAsia="Adif Fago No Regular" w:hAnsi="Adif Fago No Regular"/>
          <w:spacing w:val="30"/>
        </w:rPr>
        <w:t xml:space="preserve"> </w:t>
      </w:r>
      <w:r>
        <w:rPr>
          <w:rFonts w:ascii="Adif Fago No Regular" w:eastAsia="Adif Fago No Regular" w:hAnsi="Adif Fago No Regular"/>
        </w:rPr>
        <w:t>golpes</w:t>
      </w:r>
      <w:r>
        <w:rPr>
          <w:rFonts w:ascii="Adif Fago No Regular" w:eastAsia="Adif Fago No Regular" w:hAnsi="Adif Fago No Regular"/>
          <w:spacing w:val="29"/>
        </w:rPr>
        <w:t xml:space="preserve"> </w:t>
      </w:r>
      <w:r>
        <w:rPr>
          <w:rFonts w:ascii="Adif Fago No Regular" w:eastAsia="Adif Fago No Regular" w:hAnsi="Adif Fago No Regular"/>
        </w:rPr>
        <w:t>por</w:t>
      </w:r>
      <w:r>
        <w:rPr>
          <w:rFonts w:ascii="Adif Fago No Regular" w:eastAsia="Adif Fago No Regular" w:hAnsi="Adif Fago No Regular"/>
          <w:spacing w:val="30"/>
        </w:rPr>
        <w:t xml:space="preserve"> </w:t>
      </w:r>
      <w:r>
        <w:rPr>
          <w:rFonts w:ascii="Adif Fago No Regular" w:eastAsia="Adif Fago No Regular" w:hAnsi="Adif Fago No Regular"/>
        </w:rPr>
        <w:t>punto,</w:t>
      </w:r>
      <w:r>
        <w:rPr>
          <w:rFonts w:ascii="Adif Fago No Regular" w:eastAsia="Adif Fago No Regular" w:hAnsi="Adif Fago No Regular"/>
          <w:spacing w:val="23"/>
        </w:rPr>
        <w:t xml:space="preserve"> </w:t>
      </w:r>
      <w:r>
        <w:rPr>
          <w:rFonts w:ascii="Adif Fago No Regular" w:eastAsia="Adif Fago No Regular" w:hAnsi="Adif Fago No Regular"/>
        </w:rPr>
        <w:t>con</w:t>
      </w:r>
      <w:r>
        <w:rPr>
          <w:rFonts w:ascii="Adif Fago No Regular" w:eastAsia="Adif Fago No Regular" w:hAnsi="Adif Fago No Regular"/>
          <w:spacing w:val="28"/>
        </w:rPr>
        <w:t xml:space="preserve"> </w:t>
      </w:r>
      <w:r>
        <w:rPr>
          <w:rFonts w:ascii="Adif Fago No Regular" w:eastAsia="Adif Fago No Regular" w:hAnsi="Adif Fago No Regular"/>
        </w:rPr>
        <w:t>una</w:t>
      </w:r>
      <w:r>
        <w:rPr>
          <w:rFonts w:ascii="Adif Fago No Regular" w:eastAsia="Adif Fago No Regular" w:hAnsi="Adif Fago No Regular"/>
          <w:spacing w:val="28"/>
        </w:rPr>
        <w:t xml:space="preserve"> </w:t>
      </w:r>
      <w:r>
        <w:rPr>
          <w:rFonts w:ascii="Adif Fago No Regular" w:eastAsia="Adif Fago No Regular" w:hAnsi="Adif Fago No Regular"/>
        </w:rPr>
        <w:t>energía</w:t>
      </w:r>
      <w:r>
        <w:rPr>
          <w:rFonts w:ascii="Adif Fago No Regular" w:eastAsia="Adif Fago No Regular" w:hAnsi="Adif Fago No Regular"/>
          <w:spacing w:val="28"/>
        </w:rPr>
        <w:t xml:space="preserve"> </w:t>
      </w:r>
      <w:r>
        <w:rPr>
          <w:rFonts w:ascii="Adif Fago No Regular" w:eastAsia="Adif Fago No Regular" w:hAnsi="Adif Fago No Regular"/>
        </w:rPr>
        <w:t>por</w:t>
      </w:r>
      <w:r>
        <w:rPr>
          <w:rFonts w:ascii="Adif Fago No Regular" w:eastAsia="Adif Fago No Regular" w:hAnsi="Adif Fago No Regular"/>
          <w:spacing w:val="27"/>
        </w:rPr>
        <w:t xml:space="preserve"> </w:t>
      </w:r>
      <w:r>
        <w:rPr>
          <w:rFonts w:ascii="Adif Fago No Regular" w:eastAsia="Adif Fago No Regular" w:hAnsi="Adif Fago No Regular"/>
        </w:rPr>
        <w:t>golpe</w:t>
      </w:r>
      <w:r>
        <w:rPr>
          <w:rFonts w:ascii="Adif Fago No Regular" w:eastAsia="Adif Fago No Regular" w:hAnsi="Adif Fago No Regular"/>
          <w:spacing w:val="26"/>
        </w:rPr>
        <w:t xml:space="preserve"> </w:t>
      </w:r>
      <w:r>
        <w:rPr>
          <w:rFonts w:ascii="Adif Fago No Regular" w:eastAsia="Adif Fago No Regular" w:hAnsi="Adif Fago No Regular"/>
        </w:rPr>
        <w:t>no</w:t>
      </w:r>
      <w:r>
        <w:rPr>
          <w:rFonts w:ascii="Adif Fago No Regular" w:eastAsia="Adif Fago No Regular" w:hAnsi="Adif Fago No Regular"/>
          <w:spacing w:val="27"/>
        </w:rPr>
        <w:t xml:space="preserve"> </w:t>
      </w:r>
      <w:r>
        <w:rPr>
          <w:rFonts w:ascii="Adif Fago No Regular" w:eastAsia="Adif Fago No Regular" w:hAnsi="Adif Fago No Regular"/>
        </w:rPr>
        <w:t>inferior</w:t>
      </w:r>
      <w:r>
        <w:rPr>
          <w:rFonts w:ascii="Adif Fago No Regular" w:eastAsia="Adif Fago No Regular" w:hAnsi="Adif Fago No Regular"/>
          <w:spacing w:val="27"/>
        </w:rPr>
        <w:t xml:space="preserve"> </w:t>
      </w:r>
      <w:r>
        <w:rPr>
          <w:rFonts w:ascii="Adif Fago No Regular" w:eastAsia="Adif Fago No Regular" w:hAnsi="Adif Fago No Regular"/>
        </w:rPr>
        <w:t>a</w:t>
      </w:r>
      <w:r>
        <w:rPr>
          <w:rFonts w:ascii="Adif Fago No Regular" w:eastAsia="Adif Fago No Regular" w:hAnsi="Adif Fago No Regular"/>
          <w:spacing w:val="28"/>
        </w:rPr>
        <w:t xml:space="preserve"> </w:t>
      </w:r>
      <w:r>
        <w:rPr>
          <w:rFonts w:ascii="Adif Fago No Regular" w:eastAsia="Adif Fago No Regular" w:hAnsi="Adif Fago No Regular"/>
        </w:rPr>
        <w:t>doscientas</w:t>
      </w:r>
      <w:r>
        <w:rPr>
          <w:rFonts w:ascii="Adif Fago No Regular" w:eastAsia="Adif Fago No Regular" w:hAnsi="Adif Fago No Regular"/>
          <w:spacing w:val="29"/>
        </w:rPr>
        <w:t xml:space="preserve"> </w:t>
      </w:r>
      <w:r>
        <w:rPr>
          <w:rFonts w:ascii="Adif Fago No Regular" w:eastAsia="Adif Fago No Regular" w:hAnsi="Adif Fago No Regular"/>
        </w:rPr>
        <w:t>toneladas</w:t>
      </w:r>
      <w:r>
        <w:rPr>
          <w:rFonts w:ascii="Adif Fago No Regular" w:eastAsia="Adif Fago No Regular" w:hAnsi="Adif Fago No Regular"/>
          <w:spacing w:val="27"/>
        </w:rPr>
        <w:t xml:space="preserve"> </w:t>
      </w:r>
      <w:r>
        <w:rPr>
          <w:rFonts w:ascii="Adif Fago No Regular" w:eastAsia="Adif Fago No Regular" w:hAnsi="Adif Fago No Regular"/>
        </w:rPr>
        <w:t>por metro (200 t/m).</w:t>
      </w:r>
    </w:p>
    <w:p w14:paraId="1D4C2DA6" w14:textId="77777777" w:rsidR="003B27F0" w:rsidRDefault="00F60EA2">
      <w:pPr>
        <w:numPr>
          <w:ilvl w:val="2"/>
          <w:numId w:val="869"/>
        </w:numPr>
        <w:tabs>
          <w:tab w:val="left" w:pos="1372"/>
        </w:tabs>
        <w:spacing w:before="116" w:line="283" w:lineRule="auto"/>
        <w:ind w:right="481"/>
        <w:jc w:val="both"/>
      </w:pPr>
      <w:r>
        <w:rPr>
          <w:rFonts w:ascii="Adif Fago No Regular" w:eastAsia="Adif Fago No Regular" w:hAnsi="Adif Fago No Regular"/>
        </w:rPr>
        <w:t>En</w:t>
      </w:r>
      <w:r>
        <w:rPr>
          <w:rFonts w:ascii="Adif Fago No Regular" w:eastAsia="Adif Fago No Regular" w:hAnsi="Adif Fago No Regular"/>
          <w:spacing w:val="18"/>
        </w:rPr>
        <w:t xml:space="preserve"> </w:t>
      </w:r>
      <w:r>
        <w:rPr>
          <w:rFonts w:ascii="Adif Fago No Regular" w:eastAsia="Adif Fago No Regular" w:hAnsi="Adif Fago No Regular"/>
        </w:rPr>
        <w:t>la cuarta</w:t>
      </w:r>
      <w:r>
        <w:rPr>
          <w:rFonts w:ascii="Adif Fago No Regular" w:eastAsia="Adif Fago No Regular" w:hAnsi="Adif Fago No Regular"/>
          <w:spacing w:val="18"/>
        </w:rPr>
        <w:t xml:space="preserve"> </w:t>
      </w:r>
      <w:r>
        <w:rPr>
          <w:rFonts w:ascii="Adif Fago No Regular" w:eastAsia="Adif Fago No Regular" w:hAnsi="Adif Fago No Regular"/>
        </w:rPr>
        <w:t>fase</w:t>
      </w:r>
      <w:r>
        <w:rPr>
          <w:rFonts w:ascii="Adif Fago No Regular" w:eastAsia="Adif Fago No Regular" w:hAnsi="Adif Fago No Regular"/>
          <w:spacing w:val="17"/>
        </w:rPr>
        <w:t xml:space="preserve"> </w:t>
      </w:r>
      <w:r>
        <w:rPr>
          <w:rFonts w:ascii="Adif Fago No Regular" w:eastAsia="Adif Fago No Regular" w:hAnsi="Adif Fago No Regular"/>
        </w:rPr>
        <w:t>se</w:t>
      </w:r>
      <w:r>
        <w:rPr>
          <w:rFonts w:ascii="Adif Fago No Regular" w:eastAsia="Adif Fago No Regular" w:hAnsi="Adif Fago No Regular"/>
          <w:spacing w:val="17"/>
        </w:rPr>
        <w:t xml:space="preserve"> </w:t>
      </w:r>
      <w:r>
        <w:rPr>
          <w:rFonts w:ascii="Adif Fago No Regular" w:eastAsia="Adif Fago No Regular" w:hAnsi="Adif Fago No Regular"/>
        </w:rPr>
        <w:t>golpeará en una malla</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7"/>
        </w:rPr>
        <w:t xml:space="preserve"> </w:t>
      </w:r>
      <w:r>
        <w:rPr>
          <w:rFonts w:ascii="Adif Fago No Regular" w:eastAsia="Adif Fago No Regular" w:hAnsi="Adif Fago No Regular"/>
        </w:rPr>
        <w:t>dos metros y medio (2,5 m) de</w:t>
      </w:r>
      <w:r>
        <w:rPr>
          <w:rFonts w:ascii="Adif Fago No Regular" w:eastAsia="Adif Fago No Regular" w:hAnsi="Adif Fago No Regular"/>
          <w:spacing w:val="17"/>
        </w:rPr>
        <w:t xml:space="preserve"> </w:t>
      </w:r>
      <w:r>
        <w:rPr>
          <w:rFonts w:ascii="Adif Fago No Regular" w:eastAsia="Adif Fago No Regular" w:hAnsi="Adif Fago No Regular"/>
        </w:rPr>
        <w:t>lado, con cuatro (4) golpes y una energía por golpe de setenta y</w:t>
      </w:r>
      <w:r>
        <w:rPr>
          <w:rFonts w:ascii="Adif Fago No Regular" w:eastAsia="Adif Fago No Regular" w:hAnsi="Adif Fago No Regular"/>
          <w:spacing w:val="-1"/>
        </w:rPr>
        <w:t xml:space="preserve"> </w:t>
      </w:r>
      <w:r>
        <w:rPr>
          <w:rFonts w:ascii="Adif Fago No Regular" w:eastAsia="Adif Fago No Regular" w:hAnsi="Adif Fago No Regular"/>
        </w:rPr>
        <w:t>cinco toneladas por metro (75 t/m).</w:t>
      </w:r>
    </w:p>
    <w:p w14:paraId="0E8005CF" w14:textId="77777777" w:rsidR="003B27F0" w:rsidRDefault="00F60EA2">
      <w:pPr>
        <w:spacing w:before="127"/>
        <w:ind w:right="481"/>
        <w:jc w:val="both"/>
      </w:pPr>
      <w:r>
        <w:rPr>
          <w:rFonts w:ascii="Adif Fago No Regular" w:eastAsia="Adif Fago No Regular" w:hAnsi="Adif Fago No Regular"/>
        </w:rPr>
        <w:t>Con todo ello, se obtendrá una energía específica mínima de doscientas toneladas por metro (200</w:t>
      </w:r>
      <w:r>
        <w:rPr>
          <w:rFonts w:ascii="Adif Fago No Regular" w:eastAsia="Adif Fago No Regular" w:hAnsi="Adif Fago No Regular"/>
          <w:spacing w:val="40"/>
        </w:rPr>
        <w:t xml:space="preserve"> </w:t>
      </w:r>
      <w:r>
        <w:rPr>
          <w:rFonts w:ascii="Adif Fago No Regular" w:eastAsia="Adif Fago No Regular" w:hAnsi="Adif Fago No Regular"/>
        </w:rPr>
        <w:t>t/m) en cada metro cuadrado (m²) de superficie.</w:t>
      </w:r>
    </w:p>
    <w:p w14:paraId="606B9B22" w14:textId="77777777" w:rsidR="003B27F0" w:rsidRDefault="00F60EA2">
      <w:pPr>
        <w:spacing w:before="200"/>
        <w:ind w:right="481"/>
        <w:jc w:val="both"/>
      </w:pPr>
      <w:r>
        <w:rPr>
          <w:rFonts w:ascii="Adif Fago No Regular" w:eastAsia="Adif Fago No Regular" w:hAnsi="Adif Fago No Regular"/>
          <w:w w:val="105"/>
        </w:rPr>
        <w:t>Para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permitir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disipación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sobrepresiones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intersticiales,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dejar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transcurrir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 xml:space="preserve">mínimo </w:t>
      </w:r>
      <w:r>
        <w:rPr>
          <w:rFonts w:ascii="Adif Fago No Regular" w:eastAsia="Adif Fago No Regular" w:hAnsi="Adif Fago No Regular"/>
        </w:rPr>
        <w:t>de tres a</w:t>
      </w:r>
      <w:r>
        <w:rPr>
          <w:rFonts w:ascii="Adif Fago No Regular" w:eastAsia="Adif Fago No Regular" w:hAnsi="Adif Fago No Regular"/>
          <w:spacing w:val="-1"/>
        </w:rPr>
        <w:t xml:space="preserve"> </w:t>
      </w:r>
      <w:r>
        <w:rPr>
          <w:rFonts w:ascii="Adif Fago No Regular" w:eastAsia="Adif Fago No Regular" w:hAnsi="Adif Fago No Regular"/>
        </w:rPr>
        <w:t>cuatro</w:t>
      </w:r>
      <w:r>
        <w:rPr>
          <w:rFonts w:ascii="Adif Fago No Regular" w:eastAsia="Adif Fago No Regular" w:hAnsi="Adif Fago No Regular"/>
          <w:spacing w:val="2"/>
        </w:rPr>
        <w:t xml:space="preserve"> </w:t>
      </w:r>
      <w:r>
        <w:rPr>
          <w:rFonts w:ascii="Adif Fago No Regular" w:eastAsia="Adif Fago No Regular" w:hAnsi="Adif Fago No Regular"/>
        </w:rPr>
        <w:t>(3-4)</w:t>
      </w:r>
      <w:r>
        <w:rPr>
          <w:rFonts w:ascii="Adif Fago No Regular" w:eastAsia="Adif Fago No Regular" w:hAnsi="Adif Fago No Regular"/>
          <w:spacing w:val="1"/>
        </w:rPr>
        <w:t xml:space="preserve"> </w:t>
      </w:r>
      <w:r>
        <w:rPr>
          <w:rFonts w:ascii="Adif Fago No Regular" w:eastAsia="Adif Fago No Regular" w:hAnsi="Adif Fago No Regular"/>
        </w:rPr>
        <w:t>días entre</w:t>
      </w:r>
      <w:r>
        <w:rPr>
          <w:rFonts w:ascii="Adif Fago No Regular" w:eastAsia="Adif Fago No Regular" w:hAnsi="Adif Fago No Regular"/>
          <w:spacing w:val="-3"/>
        </w:rPr>
        <w:t xml:space="preserve"> </w:t>
      </w:r>
      <w:r>
        <w:rPr>
          <w:rFonts w:ascii="Adif Fago No Regular" w:eastAsia="Adif Fago No Regular" w:hAnsi="Adif Fago No Regular"/>
        </w:rPr>
        <w:t>la aplicación</w:t>
      </w:r>
      <w:r>
        <w:rPr>
          <w:rFonts w:ascii="Adif Fago No Regular" w:eastAsia="Adif Fago No Regular" w:hAnsi="Adif Fago No Regular"/>
          <w:spacing w:val="-1"/>
        </w:rPr>
        <w:t xml:space="preserve"> </w:t>
      </w:r>
      <w:r>
        <w:rPr>
          <w:rFonts w:ascii="Adif Fago No Regular" w:eastAsia="Adif Fago No Regular" w:hAnsi="Adif Fago No Regular"/>
        </w:rPr>
        <w:t>de dos fases</w:t>
      </w:r>
      <w:r>
        <w:rPr>
          <w:rFonts w:ascii="Adif Fago No Regular" w:eastAsia="Adif Fago No Regular" w:hAnsi="Adif Fago No Regular"/>
          <w:spacing w:val="1"/>
        </w:rPr>
        <w:t xml:space="preserve"> </w:t>
      </w:r>
      <w:r>
        <w:rPr>
          <w:rFonts w:ascii="Adif Fago No Regular" w:eastAsia="Adif Fago No Regular" w:hAnsi="Adif Fago No Regular"/>
        </w:rPr>
        <w:t>de golpeo</w:t>
      </w:r>
      <w:r>
        <w:rPr>
          <w:rFonts w:ascii="Adif Fago No Regular" w:eastAsia="Adif Fago No Regular" w:hAnsi="Adif Fago No Regular"/>
          <w:spacing w:val="1"/>
        </w:rPr>
        <w:t xml:space="preserve"> </w:t>
      </w:r>
      <w:r>
        <w:rPr>
          <w:rFonts w:ascii="Adif Fago No Regular" w:eastAsia="Adif Fago No Regular" w:hAnsi="Adif Fago No Regular"/>
        </w:rPr>
        <w:t>sucesivas en</w:t>
      </w:r>
      <w:r>
        <w:rPr>
          <w:rFonts w:ascii="Adif Fago No Regular" w:eastAsia="Adif Fago No Regular" w:hAnsi="Adif Fago No Regular"/>
          <w:spacing w:val="2"/>
        </w:rPr>
        <w:t xml:space="preserve"> </w:t>
      </w:r>
      <w:r>
        <w:rPr>
          <w:rFonts w:ascii="Adif Fago No Regular" w:eastAsia="Adif Fago No Regular" w:hAnsi="Adif Fago No Regular"/>
        </w:rPr>
        <w:t>una</w:t>
      </w:r>
      <w:r>
        <w:rPr>
          <w:rFonts w:ascii="Adif Fago No Regular" w:eastAsia="Adif Fago No Regular" w:hAnsi="Adif Fago No Regular"/>
          <w:spacing w:val="-1"/>
        </w:rPr>
        <w:t xml:space="preserve"> </w:t>
      </w:r>
      <w:r>
        <w:rPr>
          <w:rFonts w:ascii="Adif Fago No Regular" w:eastAsia="Adif Fago No Regular" w:hAnsi="Adif Fago No Regular"/>
        </w:rPr>
        <w:t>misma</w:t>
      </w:r>
      <w:r>
        <w:rPr>
          <w:rFonts w:ascii="Adif Fago No Regular" w:eastAsia="Adif Fago No Regular" w:hAnsi="Adif Fago No Regular"/>
          <w:spacing w:val="-1"/>
        </w:rPr>
        <w:t xml:space="preserve"> </w:t>
      </w:r>
      <w:r>
        <w:rPr>
          <w:rFonts w:ascii="Adif Fago No Regular" w:eastAsia="Adif Fago No Regular" w:hAnsi="Adif Fago No Regular"/>
          <w:spacing w:val="-2"/>
        </w:rPr>
        <w:t>zona.</w:t>
      </w:r>
    </w:p>
    <w:p w14:paraId="1B2B4564" w14:textId="77777777" w:rsidR="003B27F0" w:rsidRDefault="00F60EA2">
      <w:pPr>
        <w:spacing w:before="201"/>
        <w:jc w:val="both"/>
      </w:pPr>
      <w:r>
        <w:rPr>
          <w:rFonts w:ascii="Adif Fago No Regular" w:eastAsia="Adif Fago No Regular" w:hAnsi="Adif Fago No Regular"/>
        </w:rPr>
        <w:t>Tras</w:t>
      </w:r>
      <w:r>
        <w:rPr>
          <w:rFonts w:ascii="Adif Fago No Regular" w:eastAsia="Adif Fago No Regular" w:hAnsi="Adif Fago No Regular"/>
          <w:spacing w:val="-3"/>
        </w:rPr>
        <w:t xml:space="preserve"> </w:t>
      </w:r>
      <w:r>
        <w:rPr>
          <w:rFonts w:ascii="Adif Fago No Regular" w:eastAsia="Adif Fago No Regular" w:hAnsi="Adif Fago No Regular"/>
        </w:rPr>
        <w:t>cada</w:t>
      </w:r>
      <w:r>
        <w:rPr>
          <w:rFonts w:ascii="Adif Fago No Regular" w:eastAsia="Adif Fago No Regular" w:hAnsi="Adif Fago No Regular"/>
          <w:spacing w:val="-1"/>
        </w:rPr>
        <w:t xml:space="preserve"> </w:t>
      </w:r>
      <w:r>
        <w:rPr>
          <w:rFonts w:ascii="Adif Fago No Regular" w:eastAsia="Adif Fago No Regular" w:hAnsi="Adif Fago No Regular"/>
        </w:rPr>
        <w:t>una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fases</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procederá</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regularizar</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motoniveladora</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compactar</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rodillo</w:t>
      </w:r>
      <w:r>
        <w:rPr>
          <w:rFonts w:ascii="Adif Fago No Regular" w:eastAsia="Adif Fago No Regular" w:hAnsi="Adif Fago No Regular"/>
          <w:spacing w:val="-3"/>
        </w:rPr>
        <w:t xml:space="preserve"> </w:t>
      </w:r>
      <w:r>
        <w:rPr>
          <w:rFonts w:ascii="Adif Fago No Regular" w:eastAsia="Adif Fago No Regular" w:hAnsi="Adif Fago No Regular"/>
        </w:rPr>
        <w:t xml:space="preserve">la </w:t>
      </w:r>
      <w:r>
        <w:rPr>
          <w:rFonts w:ascii="Adif Fago No Regular" w:eastAsia="Adif Fago No Regular" w:hAnsi="Adif Fago No Regular"/>
          <w:w w:val="105"/>
        </w:rPr>
        <w:t>superficie tratada.</w:t>
      </w:r>
    </w:p>
    <w:p w14:paraId="6611BF3A" w14:textId="77777777" w:rsidR="003B27F0" w:rsidRDefault="00F60EA2">
      <w:pPr>
        <w:spacing w:before="200"/>
        <w:ind w:right="481"/>
        <w:jc w:val="both"/>
      </w:pPr>
      <w:r>
        <w:rPr>
          <w:rFonts w:ascii="Adif Fago No Regular" w:eastAsia="Adif Fago No Regular" w:hAnsi="Adif Fago No Regular"/>
        </w:rPr>
        <w:t>Durante el golpeo se</w:t>
      </w:r>
      <w:r>
        <w:rPr>
          <w:rFonts w:ascii="Adif Fago No Regular" w:eastAsia="Adif Fago No Regular" w:hAnsi="Adif Fago No Regular"/>
          <w:spacing w:val="-4"/>
        </w:rPr>
        <w:t xml:space="preserve"> </w:t>
      </w:r>
      <w:r>
        <w:rPr>
          <w:rFonts w:ascii="Adif Fago No Regular" w:eastAsia="Adif Fago No Regular" w:hAnsi="Adif Fago No Regular"/>
        </w:rPr>
        <w:t>realizará</w:t>
      </w:r>
      <w:r>
        <w:rPr>
          <w:rFonts w:ascii="Adif Fago No Regular" w:eastAsia="Adif Fago No Regular" w:hAnsi="Adif Fago No Regular"/>
          <w:spacing w:val="-1"/>
        </w:rPr>
        <w:t xml:space="preserve"> </w:t>
      </w:r>
      <w:r>
        <w:rPr>
          <w:rFonts w:ascii="Adif Fago No Regular" w:eastAsia="Adif Fago No Regular" w:hAnsi="Adif Fago No Regular"/>
        </w:rPr>
        <w:t>un</w:t>
      </w:r>
      <w:r>
        <w:rPr>
          <w:rFonts w:ascii="Adif Fago No Regular" w:eastAsia="Adif Fago No Regular" w:hAnsi="Adif Fago No Regular"/>
          <w:spacing w:val="-1"/>
        </w:rPr>
        <w:t xml:space="preserve"> </w:t>
      </w:r>
      <w:r>
        <w:rPr>
          <w:rFonts w:ascii="Adif Fago No Regular" w:eastAsia="Adif Fago No Regular" w:hAnsi="Adif Fago No Regular"/>
        </w:rPr>
        <w:t>muestreo</w:t>
      </w:r>
      <w:r>
        <w:rPr>
          <w:rFonts w:ascii="Adif Fago No Regular" w:eastAsia="Adif Fago No Regular" w:hAnsi="Adif Fago No Regular"/>
          <w:spacing w:val="-2"/>
        </w:rPr>
        <w:t xml:space="preserve"> </w:t>
      </w:r>
      <w:r>
        <w:rPr>
          <w:rFonts w:ascii="Adif Fago No Regular" w:eastAsia="Adif Fago No Regular" w:hAnsi="Adif Fago No Regular"/>
        </w:rPr>
        <w:t>de las</w:t>
      </w:r>
      <w:r>
        <w:rPr>
          <w:rFonts w:ascii="Adif Fago No Regular" w:eastAsia="Adif Fago No Regular" w:hAnsi="Adif Fago No Regular"/>
          <w:spacing w:val="-2"/>
        </w:rPr>
        <w:t xml:space="preserve"> </w:t>
      </w:r>
      <w:r>
        <w:rPr>
          <w:rFonts w:ascii="Adif Fago No Regular" w:eastAsia="Adif Fago No Regular" w:hAnsi="Adif Fago No Regular"/>
        </w:rPr>
        <w:t>profundidades de</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cráteres (con</w:t>
      </w:r>
      <w:r>
        <w:rPr>
          <w:rFonts w:ascii="Adif Fago No Regular" w:eastAsia="Adif Fago No Regular" w:hAnsi="Adif Fago No Regular"/>
          <w:spacing w:val="-1"/>
        </w:rPr>
        <w:t xml:space="preserve"> </w:t>
      </w:r>
      <w:r>
        <w:rPr>
          <w:rFonts w:ascii="Adif Fago No Regular" w:eastAsia="Adif Fago No Regular" w:hAnsi="Adif Fago No Regular"/>
        </w:rPr>
        <w:t xml:space="preserve">la periodicidad </w:t>
      </w:r>
      <w:r>
        <w:rPr>
          <w:rFonts w:ascii="Adif Fago No Regular" w:eastAsia="Adif Fago No Regular" w:hAnsi="Adif Fago No Regular"/>
          <w:spacing w:val="-2"/>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establezca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nivelación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superficie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tras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cada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fases.</w:t>
      </w:r>
    </w:p>
    <w:p w14:paraId="51E21339" w14:textId="77777777" w:rsidR="003B27F0" w:rsidRDefault="00F60EA2">
      <w:pPr>
        <w:spacing w:before="201"/>
        <w:ind w:right="479"/>
        <w:jc w:val="both"/>
      </w:pPr>
      <w:r>
        <w:rPr>
          <w:rFonts w:ascii="Adif Fago No Regular" w:eastAsia="Adif Fago No Regular" w:hAnsi="Adif Fago No Regular"/>
          <w:spacing w:val="-2"/>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procederá</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realización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penetrómetros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dinámicos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indique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 xml:space="preserve">con </w:t>
      </w:r>
      <w:r>
        <w:rPr>
          <w:rFonts w:ascii="Adif Fago No Regular" w:eastAsia="Adif Fago No Regular" w:hAnsi="Adif Fago No Regular"/>
          <w:w w:val="105"/>
        </w:rPr>
        <w:t>una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frecuencia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mínima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ensayo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mil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cuadrados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(1000 m2).</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Obra podrá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ordenar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modificación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número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fases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golpes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disposición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malla, energía específica 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incluso,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energía por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golpe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(dentro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 los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límites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que impongan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equipos previamente aceptados).</w:t>
      </w:r>
    </w:p>
    <w:p w14:paraId="690854E9" w14:textId="77777777" w:rsidR="003B27F0" w:rsidRDefault="00F60EA2">
      <w:pPr>
        <w:spacing w:before="199"/>
        <w:ind w:right="485"/>
        <w:jc w:val="both"/>
      </w:pPr>
      <w:r>
        <w:rPr>
          <w:rFonts w:ascii="Adif Fago No Regular" w:eastAsia="Adif Fago No Regular" w:hAnsi="Adif Fago No Regular"/>
        </w:rPr>
        <w:t>Terminada esta última fase, se compactará con rodillo la capa superficial hasta una densidad análoga a la establecida para el cimiento de terraplenes.</w:t>
      </w:r>
    </w:p>
    <w:p w14:paraId="7FAE5B5D" w14:textId="77777777" w:rsidR="003B27F0" w:rsidRDefault="00F60EA2">
      <w:pPr>
        <w:spacing w:before="203"/>
        <w:ind w:right="477"/>
        <w:jc w:val="both"/>
      </w:pPr>
      <w:r>
        <w:rPr>
          <w:rFonts w:ascii="Adif Fago No Regular" w:eastAsia="Adif Fago No Regular" w:hAnsi="Adif Fago No Regular"/>
        </w:rPr>
        <w:t>Durante la construcción</w:t>
      </w:r>
      <w:r>
        <w:rPr>
          <w:rFonts w:ascii="Adif Fago No Regular" w:eastAsia="Adif Fago No Regular" w:hAnsi="Adif Fago No Regular"/>
          <w:spacing w:val="-1"/>
        </w:rPr>
        <w:t xml:space="preserve"> </w:t>
      </w:r>
      <w:r>
        <w:rPr>
          <w:rFonts w:ascii="Adif Fago No Regular" w:eastAsia="Adif Fago No Regular" w:hAnsi="Adif Fago No Regular"/>
        </w:rPr>
        <w:t>de los terraplenes sobre</w:t>
      </w:r>
      <w:r>
        <w:rPr>
          <w:rFonts w:ascii="Adif Fago No Regular" w:eastAsia="Adif Fago No Regular" w:hAnsi="Adif Fago No Regular"/>
          <w:spacing w:val="-3"/>
        </w:rPr>
        <w:t xml:space="preserve"> </w:t>
      </w:r>
      <w:r>
        <w:rPr>
          <w:rFonts w:ascii="Adif Fago No Regular" w:eastAsia="Adif Fago No Regular" w:hAnsi="Adif Fago No Regular"/>
        </w:rPr>
        <w:t>el terreno mejorado con</w:t>
      </w:r>
      <w:r>
        <w:rPr>
          <w:rFonts w:ascii="Adif Fago No Regular" w:eastAsia="Adif Fago No Regular" w:hAnsi="Adif Fago No Regular"/>
          <w:spacing w:val="-1"/>
        </w:rPr>
        <w:t xml:space="preserve"> </w:t>
      </w:r>
      <w:r>
        <w:rPr>
          <w:rFonts w:ascii="Adif Fago No Regular" w:eastAsia="Adif Fago No Regular" w:hAnsi="Adif Fago No Regular"/>
        </w:rPr>
        <w:t>la compactación dinámica, de acuerdo con las conclusiones de la prueba previa, se deberán controlar los asientos mediante placas de asiento en la base del terraplén, mínimo: una placa cada cien metros (100 m) de trazado,</w:t>
      </w:r>
      <w:r>
        <w:rPr>
          <w:rFonts w:ascii="Adif Fago No Regular" w:eastAsia="Adif Fago No Regular" w:hAnsi="Adif Fago No Regular"/>
          <w:spacing w:val="40"/>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clavos de</w:t>
      </w:r>
      <w:r>
        <w:rPr>
          <w:rFonts w:ascii="Adif Fago No Regular" w:eastAsia="Adif Fago No Regular" w:hAnsi="Adif Fago No Regular"/>
          <w:spacing w:val="-2"/>
        </w:rPr>
        <w:t xml:space="preserve"> </w:t>
      </w:r>
      <w:r>
        <w:rPr>
          <w:rFonts w:ascii="Adif Fago No Regular" w:eastAsia="Adif Fago No Regular" w:hAnsi="Adif Fago No Regular"/>
        </w:rPr>
        <w:t>nivelación en coronación,</w:t>
      </w:r>
      <w:r>
        <w:rPr>
          <w:rFonts w:ascii="Adif Fago No Regular" w:eastAsia="Adif Fago No Regular" w:hAnsi="Adif Fago No Regular"/>
          <w:spacing w:val="-1"/>
        </w:rPr>
        <w:t xml:space="preserve"> </w:t>
      </w:r>
      <w:r>
        <w:rPr>
          <w:rFonts w:ascii="Adif Fago No Regular" w:eastAsia="Adif Fago No Regular" w:hAnsi="Adif Fago No Regular"/>
        </w:rPr>
        <w:t>mínimo:</w:t>
      </w:r>
      <w:r>
        <w:rPr>
          <w:rFonts w:ascii="Adif Fago No Regular" w:eastAsia="Adif Fago No Regular" w:hAnsi="Adif Fago No Regular"/>
          <w:spacing w:val="-2"/>
        </w:rPr>
        <w:t xml:space="preserve"> </w:t>
      </w:r>
      <w:r>
        <w:rPr>
          <w:rFonts w:ascii="Adif Fago No Regular" w:eastAsia="Adif Fago No Regular" w:hAnsi="Adif Fago No Regular"/>
        </w:rPr>
        <w:t>un clavo</w:t>
      </w:r>
      <w:r>
        <w:rPr>
          <w:rFonts w:ascii="Adif Fago No Regular" w:eastAsia="Adif Fago No Regular" w:hAnsi="Adif Fago No Regular"/>
          <w:spacing w:val="-1"/>
        </w:rPr>
        <w:t xml:space="preserve"> </w:t>
      </w:r>
      <w:r>
        <w:rPr>
          <w:rFonts w:ascii="Adif Fago No Regular" w:eastAsia="Adif Fago No Regular" w:hAnsi="Adif Fago No Regular"/>
        </w:rPr>
        <w:t>cada cincuenta</w:t>
      </w:r>
      <w:r>
        <w:rPr>
          <w:rFonts w:ascii="Adif Fago No Regular" w:eastAsia="Adif Fago No Regular" w:hAnsi="Adif Fago No Regular"/>
          <w:spacing w:val="-1"/>
        </w:rPr>
        <w:t xml:space="preserve"> </w:t>
      </w:r>
      <w:r>
        <w:rPr>
          <w:rFonts w:ascii="Adif Fago No Regular" w:eastAsia="Adif Fago No Regular" w:hAnsi="Adif Fago No Regular"/>
        </w:rPr>
        <w:t>metros (50</w:t>
      </w:r>
      <w:r>
        <w:rPr>
          <w:rFonts w:ascii="Adif Fago No Regular" w:eastAsia="Adif Fago No Regular" w:hAnsi="Adif Fago No Regular"/>
          <w:spacing w:val="-2"/>
        </w:rPr>
        <w:t xml:space="preserve"> </w:t>
      </w:r>
      <w:r>
        <w:rPr>
          <w:rFonts w:ascii="Adif Fago No Regular" w:eastAsia="Adif Fago No Regular" w:hAnsi="Adif Fago No Regular"/>
        </w:rPr>
        <w:t>m)</w:t>
      </w:r>
      <w:r>
        <w:rPr>
          <w:rFonts w:ascii="Adif Fago No Regular" w:eastAsia="Adif Fago No Regular" w:hAnsi="Adif Fago No Regular"/>
          <w:spacing w:val="-1"/>
        </w:rPr>
        <w:t xml:space="preserve"> </w:t>
      </w:r>
      <w:r>
        <w:rPr>
          <w:rFonts w:ascii="Adif Fago No Regular" w:eastAsia="Adif Fago No Regular" w:hAnsi="Adif Fago No Regular"/>
        </w:rPr>
        <w:t>en cada borde de la plataforma.</w:t>
      </w:r>
    </w:p>
    <w:p w14:paraId="5EF3EE21" w14:textId="77777777" w:rsidR="003B27F0" w:rsidRDefault="003B27F0">
      <w:pPr>
        <w:jc w:val="both"/>
      </w:pPr>
    </w:p>
    <w:p w14:paraId="4F033ED4" w14:textId="64DDDCD6" w:rsidR="003B27F0" w:rsidRDefault="00F60EA2">
      <w:pPr>
        <w:numPr>
          <w:ilvl w:val="0"/>
          <w:numId w:val="869"/>
        </w:numPr>
        <w:tabs>
          <w:tab w:val="left" w:pos="1071"/>
        </w:tabs>
        <w:spacing w:before="142"/>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A8E38DC" w14:textId="77777777" w:rsidR="003B27F0" w:rsidRDefault="00F60EA2">
      <w:pPr>
        <w:spacing w:before="219"/>
        <w:ind w:right="476"/>
        <w:jc w:val="both"/>
      </w:pP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medirá</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abonará</w:t>
      </w:r>
      <w:r>
        <w:rPr>
          <w:rFonts w:ascii="Adif Fago No Regular" w:eastAsia="Adif Fago No Regular" w:hAnsi="Adif Fago No Regular"/>
          <w:spacing w:val="-6"/>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metros</w:t>
      </w:r>
      <w:r>
        <w:rPr>
          <w:rFonts w:ascii="Adif Fago No Regular" w:eastAsia="Adif Fago No Regular" w:hAnsi="Adif Fago No Regular"/>
          <w:spacing w:val="-5"/>
        </w:rPr>
        <w:t xml:space="preserve"> </w:t>
      </w:r>
      <w:r>
        <w:rPr>
          <w:rFonts w:ascii="Adif Fago No Regular" w:eastAsia="Adif Fago No Regular" w:hAnsi="Adif Fago No Regular"/>
        </w:rPr>
        <w:t>cuadrados</w:t>
      </w:r>
      <w:r>
        <w:rPr>
          <w:rFonts w:ascii="Adif Fago No Regular" w:eastAsia="Adif Fago No Regular" w:hAnsi="Adif Fago No Regular"/>
          <w:spacing w:val="-4"/>
        </w:rPr>
        <w:t xml:space="preserve"> </w:t>
      </w:r>
      <w:r>
        <w:rPr>
          <w:rFonts w:ascii="Adif Fago No Regular" w:eastAsia="Adif Fago No Regular" w:hAnsi="Adif Fago No Regular"/>
        </w:rPr>
        <w:t>(m²)</w:t>
      </w:r>
      <w:r>
        <w:rPr>
          <w:rFonts w:ascii="Adif Fago No Regular" w:eastAsia="Adif Fago No Regular" w:hAnsi="Adif Fago No Regular"/>
          <w:spacing w:val="-2"/>
        </w:rPr>
        <w:t xml:space="preserve"> </w:t>
      </w:r>
      <w:r>
        <w:rPr>
          <w:rFonts w:ascii="Adif Fago No Regular" w:eastAsia="Adif Fago No Regular" w:hAnsi="Adif Fago No Regular"/>
        </w:rPr>
        <w:t>realmente</w:t>
      </w:r>
      <w:r>
        <w:rPr>
          <w:rFonts w:ascii="Adif Fago No Regular" w:eastAsia="Adif Fago No Regular" w:hAnsi="Adif Fago No Regular"/>
          <w:spacing w:val="-8"/>
        </w:rPr>
        <w:t xml:space="preserve"> </w:t>
      </w:r>
      <w:r>
        <w:rPr>
          <w:rFonts w:ascii="Adif Fago No Regular" w:eastAsia="Adif Fago No Regular" w:hAnsi="Adif Fago No Regular"/>
        </w:rPr>
        <w:t>ejecutados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obra</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abonará</w:t>
      </w:r>
      <w:r>
        <w:rPr>
          <w:rFonts w:ascii="Adif Fago No Regular" w:eastAsia="Adif Fago No Regular" w:hAnsi="Adif Fago No Regular"/>
          <w:spacing w:val="-8"/>
        </w:rPr>
        <w:t xml:space="preserve"> </w:t>
      </w:r>
      <w:r>
        <w:rPr>
          <w:rFonts w:ascii="Adif Fago No Regular" w:eastAsia="Adif Fago No Regular" w:hAnsi="Adif Fago No Regular"/>
        </w:rPr>
        <w:t>al</w:t>
      </w:r>
      <w:r>
        <w:rPr>
          <w:rFonts w:ascii="Adif Fago No Regular" w:eastAsia="Adif Fago No Regular" w:hAnsi="Adif Fago No Regular"/>
          <w:spacing w:val="-5"/>
        </w:rPr>
        <w:t xml:space="preserve"> </w:t>
      </w:r>
      <w:r>
        <w:rPr>
          <w:rFonts w:ascii="Adif Fago No Regular" w:eastAsia="Adif Fago No Regular" w:hAnsi="Adif Fago No Regular"/>
        </w:rPr>
        <w:t xml:space="preserve">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D2834B3" w14:textId="77777777" w:rsidR="003B27F0" w:rsidRDefault="00F60EA2">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A7A9CA2" w14:textId="77777777" w:rsidR="003B27F0" w:rsidRDefault="00F60EA2">
      <w:pPr>
        <w:numPr>
          <w:ilvl w:val="0"/>
          <w:numId w:val="868"/>
        </w:numPr>
        <w:tabs>
          <w:tab w:val="left" w:pos="806"/>
        </w:tabs>
        <w:spacing w:before="196" w:line="283" w:lineRule="auto"/>
        <w:ind w:right="485"/>
        <w:jc w:val="both"/>
      </w:pPr>
      <w:r>
        <w:rPr>
          <w:rFonts w:ascii="Adif Fago No Regular" w:eastAsia="Adif Fago No Regular" w:hAnsi="Adif Fago No Regular"/>
        </w:rPr>
        <w:t>Todos los materiales y operaciones necesarias para la ejecución del tratamiento, así como la</w:t>
      </w:r>
      <w:r>
        <w:rPr>
          <w:rFonts w:ascii="Adif Fago No Regular" w:eastAsia="Adif Fago No Regular" w:hAnsi="Adif Fago No Regular"/>
          <w:spacing w:val="80"/>
        </w:rPr>
        <w:t xml:space="preserve"> </w:t>
      </w:r>
      <w:r>
        <w:rPr>
          <w:rFonts w:ascii="Adif Fago No Regular" w:eastAsia="Adif Fago No Regular" w:hAnsi="Adif Fago No Regular"/>
        </w:rPr>
        <w:t>realización completa del tratamiento en las condiciones indicadas,</w:t>
      </w:r>
    </w:p>
    <w:p w14:paraId="6CD7B204" w14:textId="77777777" w:rsidR="003B27F0" w:rsidRDefault="00F60EA2">
      <w:pPr>
        <w:numPr>
          <w:ilvl w:val="0"/>
          <w:numId w:val="868"/>
        </w:numPr>
        <w:tabs>
          <w:tab w:val="left" w:pos="806"/>
        </w:tabs>
        <w:spacing w:before="122"/>
        <w:ind w:hanging="454"/>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regularización</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rodillo</w:t>
      </w:r>
      <w:r>
        <w:rPr>
          <w:rFonts w:ascii="Adif Fago No Regular" w:eastAsia="Adif Fago No Regular" w:hAnsi="Adif Fago No Regular"/>
          <w:spacing w:val="1"/>
        </w:rPr>
        <w:t xml:space="preserve"> </w:t>
      </w:r>
      <w:r>
        <w:rPr>
          <w:rFonts w:ascii="Adif Fago No Regular" w:eastAsia="Adif Fago No Regular" w:hAnsi="Adif Fago No Regular"/>
        </w:rPr>
        <w:t>tras</w:t>
      </w:r>
      <w:r>
        <w:rPr>
          <w:rFonts w:ascii="Adif Fago No Regular" w:eastAsia="Adif Fago No Regular" w:hAnsi="Adif Fago No Regular"/>
          <w:spacing w:val="-2"/>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fase de</w:t>
      </w:r>
      <w:r>
        <w:rPr>
          <w:rFonts w:ascii="Adif Fago No Regular" w:eastAsia="Adif Fago No Regular" w:hAnsi="Adif Fago No Regular"/>
          <w:spacing w:val="-3"/>
        </w:rPr>
        <w:t xml:space="preserve"> </w:t>
      </w:r>
      <w:r>
        <w:rPr>
          <w:rFonts w:ascii="Adif Fago No Regular" w:eastAsia="Adif Fago No Regular" w:hAnsi="Adif Fago No Regular"/>
          <w:spacing w:val="-2"/>
        </w:rPr>
        <w:t>golpeo,</w:t>
      </w:r>
    </w:p>
    <w:p w14:paraId="29D52204" w14:textId="77777777" w:rsidR="003B27F0" w:rsidRDefault="00F60EA2">
      <w:pPr>
        <w:numPr>
          <w:ilvl w:val="0"/>
          <w:numId w:val="868"/>
        </w:numPr>
        <w:tabs>
          <w:tab w:val="left" w:pos="806"/>
        </w:tabs>
        <w:spacing w:line="285" w:lineRule="auto"/>
        <w:ind w:right="482"/>
        <w:jc w:val="both"/>
      </w:pPr>
      <w:r>
        <w:rPr>
          <w:rFonts w:ascii="Adif Fago No Regular" w:eastAsia="Adif Fago No Regular" w:hAnsi="Adif Fago No Regular"/>
        </w:rPr>
        <w:t>Las mediciones y comprobaciones mediante penetrómetros dinámicos durante la ejecución del tratamiento</w:t>
      </w:r>
      <w:r>
        <w:rPr>
          <w:rFonts w:ascii="Adif Fago No Regular" w:eastAsia="Adif Fago No Regular" w:hAnsi="Adif Fago No Regular"/>
          <w:spacing w:val="27"/>
        </w:rPr>
        <w:t xml:space="preserve"> </w:t>
      </w:r>
      <w:r>
        <w:rPr>
          <w:rFonts w:ascii="Adif Fago No Regular" w:eastAsia="Adif Fago No Regular" w:hAnsi="Adif Fago No Regular"/>
        </w:rPr>
        <w:t>y</w:t>
      </w:r>
      <w:r>
        <w:rPr>
          <w:rFonts w:ascii="Adif Fago No Regular" w:eastAsia="Adif Fago No Regular" w:hAnsi="Adif Fago No Regular"/>
          <w:spacing w:val="31"/>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la</w:t>
      </w:r>
      <w:r>
        <w:rPr>
          <w:rFonts w:ascii="Adif Fago No Regular" w:eastAsia="Adif Fago No Regular" w:hAnsi="Adif Fago No Regular"/>
          <w:spacing w:val="31"/>
        </w:rPr>
        <w:t xml:space="preserve"> </w:t>
      </w:r>
      <w:r>
        <w:rPr>
          <w:rFonts w:ascii="Adif Fago No Regular" w:eastAsia="Adif Fago No Regular" w:hAnsi="Adif Fago No Regular"/>
        </w:rPr>
        <w:t>prueba</w:t>
      </w:r>
      <w:r>
        <w:rPr>
          <w:rFonts w:ascii="Adif Fago No Regular" w:eastAsia="Adif Fago No Regular" w:hAnsi="Adif Fago No Regular"/>
          <w:spacing w:val="31"/>
        </w:rPr>
        <w:t xml:space="preserve"> </w:t>
      </w:r>
      <w:r>
        <w:rPr>
          <w:rFonts w:ascii="Adif Fago No Regular" w:eastAsia="Adif Fago No Regular" w:hAnsi="Adif Fago No Regular"/>
        </w:rPr>
        <w:t>previa,</w:t>
      </w:r>
      <w:r>
        <w:rPr>
          <w:rFonts w:ascii="Adif Fago No Regular" w:eastAsia="Adif Fago No Regular" w:hAnsi="Adif Fago No Regular"/>
          <w:spacing w:val="28"/>
        </w:rPr>
        <w:t xml:space="preserve"> </w:t>
      </w:r>
      <w:r>
        <w:rPr>
          <w:rFonts w:ascii="Adif Fago No Regular" w:eastAsia="Adif Fago No Regular" w:hAnsi="Adif Fago No Regular"/>
        </w:rPr>
        <w:t>y</w:t>
      </w:r>
      <w:r>
        <w:rPr>
          <w:rFonts w:ascii="Adif Fago No Regular" w:eastAsia="Adif Fago No Regular" w:hAnsi="Adif Fago No Regular"/>
          <w:spacing w:val="31"/>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control</w:t>
      </w:r>
      <w:r>
        <w:rPr>
          <w:rFonts w:ascii="Adif Fago No Regular" w:eastAsia="Adif Fago No Regular" w:hAnsi="Adif Fago No Regular"/>
          <w:spacing w:val="31"/>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asientos</w:t>
      </w:r>
      <w:r>
        <w:rPr>
          <w:rFonts w:ascii="Adif Fago No Regular" w:eastAsia="Adif Fago No Regular" w:hAnsi="Adif Fago No Regular"/>
          <w:spacing w:val="27"/>
        </w:rPr>
        <w:t xml:space="preserve"> </w:t>
      </w:r>
      <w:r>
        <w:rPr>
          <w:rFonts w:ascii="Adif Fago No Regular" w:eastAsia="Adif Fago No Regular" w:hAnsi="Adif Fago No Regular"/>
        </w:rPr>
        <w:t>al</w:t>
      </w:r>
      <w:r>
        <w:rPr>
          <w:rFonts w:ascii="Adif Fago No Regular" w:eastAsia="Adif Fago No Regular" w:hAnsi="Adif Fago No Regular"/>
          <w:spacing w:val="28"/>
        </w:rPr>
        <w:t xml:space="preserve"> </w:t>
      </w:r>
      <w:r>
        <w:rPr>
          <w:rFonts w:ascii="Adif Fago No Regular" w:eastAsia="Adif Fago No Regular" w:hAnsi="Adif Fago No Regular"/>
        </w:rPr>
        <w:t>construir</w:t>
      </w:r>
      <w:r>
        <w:rPr>
          <w:rFonts w:ascii="Adif Fago No Regular" w:eastAsia="Adif Fago No Regular" w:hAnsi="Adif Fago No Regular"/>
          <w:spacing w:val="31"/>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terraplén.</w:t>
      </w:r>
    </w:p>
    <w:p w14:paraId="7086AFEB" w14:textId="77777777" w:rsidR="003B27F0" w:rsidRDefault="00F60EA2">
      <w:pPr>
        <w:numPr>
          <w:ilvl w:val="0"/>
          <w:numId w:val="868"/>
        </w:numPr>
        <w:tabs>
          <w:tab w:val="left" w:pos="806"/>
        </w:tabs>
        <w:spacing w:before="118"/>
        <w:ind w:hanging="454"/>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7A17BA9C" w14:textId="77777777" w:rsidR="003B27F0" w:rsidRDefault="00F60EA2">
      <w:pPr>
        <w:spacing w:before="169"/>
        <w:ind w:right="483"/>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extendido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compactación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capa</w:t>
      </w:r>
      <w:r>
        <w:rPr>
          <w:rFonts w:ascii="Adif Fago No Regular" w:eastAsia="Adif Fago No Regular" w:hAnsi="Adif Fago No Regular"/>
          <w:spacing w:val="-7"/>
        </w:rPr>
        <w:t xml:space="preserve"> </w:t>
      </w:r>
      <w:r>
        <w:rPr>
          <w:rFonts w:ascii="Adif Fago No Regular" w:eastAsia="Adif Fago No Regular" w:hAnsi="Adif Fago No Regular"/>
        </w:rPr>
        <w:t>superficial</w:t>
      </w:r>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aplicación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golpes</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medirá</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abonará con el resto del terraplén.</w:t>
      </w:r>
    </w:p>
    <w:p w14:paraId="7B5EF6C4" w14:textId="77777777" w:rsidR="003B27F0" w:rsidRDefault="00F60EA2">
      <w:pPr>
        <w:spacing w:before="200"/>
        <w:ind w:right="487"/>
        <w:jc w:val="both"/>
      </w:pPr>
      <w:r>
        <w:rPr>
          <w:rFonts w:ascii="Adif Fago No Regular" w:eastAsia="Adif Fago No Regular" w:hAnsi="Adif Fago No Regular"/>
        </w:rPr>
        <w:t xml:space="preserve">El precio será el mismo cualquiera que sea el espesor de la capa a compactar, así como no sufrirá variación, </w:t>
      </w:r>
      <w:r>
        <w:rPr>
          <w:rFonts w:ascii="Adif Fago No Regular" w:eastAsia="Adif Fago No Regular" w:hAnsi="Adif Fago No Regular"/>
        </w:rPr>
        <w:lastRenderedPageBreak/>
        <w:t>aunque se modifique el número de fases, golpes por fase, espera entre ellas, etc.</w:t>
      </w:r>
    </w:p>
    <w:p w14:paraId="052DC667" w14:textId="77777777" w:rsidR="003B27F0" w:rsidRDefault="00F60EA2">
      <w:pPr>
        <w:spacing w:before="203"/>
        <w:jc w:val="both"/>
      </w:pP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aplicará</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medición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superficie</w:t>
      </w:r>
      <w:r>
        <w:rPr>
          <w:rFonts w:ascii="Adif Fago No Regular" w:eastAsia="Adif Fago No Regular" w:hAnsi="Adif Fago No Regular"/>
          <w:spacing w:val="-5"/>
        </w:rPr>
        <w:t xml:space="preserve"> </w:t>
      </w:r>
      <w:r>
        <w:rPr>
          <w:rFonts w:ascii="Adif Fago No Regular" w:eastAsia="Adif Fago No Regular" w:hAnsi="Adif Fago No Regular"/>
        </w:rPr>
        <w:t>delimitada</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6"/>
        </w:rPr>
        <w:t xml:space="preserve"> </w:t>
      </w:r>
      <w:r>
        <w:rPr>
          <w:rFonts w:ascii="Adif Fago No Regular" w:eastAsia="Adif Fago No Regular" w:hAnsi="Adif Fago No Regular"/>
        </w:rPr>
        <w:t>como</w:t>
      </w:r>
      <w:r>
        <w:rPr>
          <w:rFonts w:ascii="Adif Fago No Regular" w:eastAsia="Adif Fago No Regular" w:hAnsi="Adif Fago No Regular"/>
          <w:spacing w:val="-3"/>
        </w:rPr>
        <w:t xml:space="preserve"> </w:t>
      </w:r>
      <w:r>
        <w:rPr>
          <w:rFonts w:ascii="Adif Fago No Regular" w:eastAsia="Adif Fago No Regular" w:hAnsi="Adif Fago No Regular"/>
        </w:rPr>
        <w:t>superficie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spacing w:val="-2"/>
        </w:rPr>
        <w:t>tratar.</w:t>
      </w:r>
    </w:p>
    <w:p w14:paraId="48210102" w14:textId="77777777" w:rsidR="003B27F0" w:rsidRDefault="003B27F0">
      <w:pPr>
        <w:jc w:val="both"/>
      </w:pPr>
    </w:p>
    <w:p w14:paraId="35308E48" w14:textId="77777777" w:rsidR="003B27F0" w:rsidRDefault="003B27F0">
      <w:pPr>
        <w:spacing w:before="185"/>
        <w:jc w:val="both"/>
      </w:pPr>
    </w:p>
    <w:p w14:paraId="3432237E" w14:textId="77777777" w:rsidR="003B27F0" w:rsidRDefault="00F60EA2">
      <w:pPr>
        <w:pStyle w:val="Ttulo3"/>
        <w:spacing w:before="232" w:line="244" w:lineRule="auto"/>
        <w:ind w:right="484"/>
        <w:jc w:val="both"/>
      </w:pPr>
      <w:r>
        <w:rPr>
          <w:rFonts w:ascii="Adif Fago No Regular" w:hAnsi="Adif Fago No Regular"/>
          <w:b/>
          <w:i w:val="0"/>
          <w:sz w:val="22"/>
          <w:u w:val="single"/>
          <w:rFonts w:ascii="Adif Fago No Regular" w:hAnsi="Adif Fago No Regular" w:eastAsia="Adif Fago No Regular" w:cs="Adif Fago No Regular"/>
        </w:rPr>
        <w:t xml:space="preserve">III.09 OAJ010bada GEOTEXTIL NO TEJIDO CON FIBRAS 100 % POLÍMEROS SINTETICOS UNIDAS MECÁNICAMENTE MEDIANTE AGUJADO </w:t>
      </w:r>
    </w:p>
    <w:p w14:paraId="02886EA5" w14:textId="77777777" w:rsidR="003B27F0" w:rsidRDefault="00F60EA2">
      <w:pPr>
        <w:numPr>
          <w:ilvl w:val="0"/>
          <w:numId w:val="870"/>
        </w:numPr>
        <w:tabs>
          <w:tab w:val="left" w:pos="1071"/>
        </w:tabs>
        <w:spacing w:before="227"/>
        <w:ind w:left="1071" w:hanging="359"/>
        <w:jc w:val="both"/>
        <w:rPr>
          <w:rFonts w:ascii="Century Gothic" w:hAnsi="Century Gothic"/>
        </w:rPr>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47096990" w14:textId="77777777" w:rsidR="003B27F0" w:rsidRDefault="00F60EA2">
      <w:pPr>
        <w:spacing w:before="222"/>
        <w:ind w:left="352"/>
        <w:jc w:val="both"/>
      </w:pPr>
      <w:r>
        <w:rPr>
          <w:rFonts w:ascii="Adif Fago No Regular" w:eastAsia="Adif Fago No Regular" w:hAnsi="Adif Fago No Regular"/>
          <w:spacing w:val="-2"/>
          <w:w w:val="90"/>
        </w:rPr>
        <w:t>DEFINICIÓN</w:t>
      </w:r>
    </w:p>
    <w:p w14:paraId="4F2386F1" w14:textId="77777777" w:rsidR="003B27F0" w:rsidRDefault="00F60EA2">
      <w:pPr>
        <w:spacing w:before="167"/>
        <w:jc w:val="both"/>
      </w:pPr>
      <w:r>
        <w:rPr>
          <w:rFonts w:ascii="Adif Fago No Regular" w:eastAsia="Adif Fago No Regular" w:hAnsi="Adif Fago No Regular"/>
          <w:spacing w:val="-2"/>
          <w:w w:val="115"/>
        </w:rPr>
        <w:t>Geotextiles</w:t>
      </w:r>
    </w:p>
    <w:p w14:paraId="20FC9CED" w14:textId="77777777" w:rsidR="003B27F0" w:rsidRDefault="00F60EA2">
      <w:pPr>
        <w:spacing w:before="171"/>
        <w:ind w:right="483"/>
        <w:jc w:val="both"/>
      </w:pPr>
      <w:r>
        <w:rPr>
          <w:rFonts w:ascii="Adif Fago No Regular" w:eastAsia="Adif Fago No Regular" w:hAnsi="Adif Fago No Regular"/>
        </w:rPr>
        <w:t>El geotextil es un material plano, permeable, de apreciada deformabilidad, formado por fibras poliméricas termoplásticas (UNE-EN ISO 10318).</w:t>
      </w:r>
    </w:p>
    <w:p w14:paraId="161CED9E" w14:textId="77777777" w:rsidR="003B27F0" w:rsidRDefault="00F60EA2">
      <w:pPr>
        <w:spacing w:before="201"/>
        <w:ind w:right="480"/>
        <w:jc w:val="both"/>
      </w:pPr>
      <w:r>
        <w:rPr>
          <w:rFonts w:ascii="Adif Fago No Regular" w:eastAsia="Adif Fago No Regular" w:hAnsi="Adif Fago No Regular"/>
        </w:rPr>
        <w:t xml:space="preserve">Los geotextiles no tejidos agujados con posterior </w:t>
      </w:r>
      <w:proofErr w:type="gramStart"/>
      <w:r>
        <w:rPr>
          <w:rFonts w:ascii="Adif Fago No Regular" w:eastAsia="Adif Fago No Regular" w:hAnsi="Adif Fago No Regular"/>
        </w:rPr>
        <w:t>termofusión,</w:t>
      </w:r>
      <w:proofErr w:type="gramEnd"/>
      <w:r>
        <w:rPr>
          <w:rFonts w:ascii="Adif Fago No Regular" w:eastAsia="Adif Fago No Regular" w:hAnsi="Adif Fago No Regular"/>
        </w:rPr>
        <w:t xml:space="preserve"> son aquellos en que los filamentos que componen el geotextil están colocados de forma aleatoria (no tienen dos direcciones de fibras), la unión entre los filamentos es una unión mecánica mediante unas agujas colocadas inferior y superiormente que entran y salen a gran velocidad en la napa de filamentos, para entrelazarlos y </w:t>
      </w:r>
      <w:proofErr w:type="spellStart"/>
      <w:r>
        <w:rPr>
          <w:rFonts w:ascii="Adif Fago No Regular" w:eastAsia="Adif Fago No Regular" w:hAnsi="Adif Fago No Regular"/>
        </w:rPr>
        <w:t>coexionarlos</w:t>
      </w:r>
      <w:proofErr w:type="spellEnd"/>
      <w:r>
        <w:rPr>
          <w:rFonts w:ascii="Adif Fago No Regular" w:eastAsia="Adif Fago No Regular" w:hAnsi="Adif Fago No Regular"/>
        </w:rPr>
        <w:t>.</w:t>
      </w:r>
      <w:r>
        <w:rPr>
          <w:rFonts w:ascii="Adif Fago No Regular" w:eastAsia="Adif Fago No Regular" w:hAnsi="Adif Fago No Regular"/>
          <w:spacing w:val="-1"/>
        </w:rPr>
        <w:t xml:space="preserve"> </w:t>
      </w:r>
      <w:r>
        <w:rPr>
          <w:rFonts w:ascii="Adif Fago No Regular" w:eastAsia="Adif Fago No Regular" w:hAnsi="Adif Fago No Regular"/>
        </w:rPr>
        <w:t>Dicha unión se</w:t>
      </w:r>
      <w:r>
        <w:rPr>
          <w:rFonts w:ascii="Adif Fago No Regular" w:eastAsia="Adif Fago No Regular" w:hAnsi="Adif Fago No Regular"/>
          <w:spacing w:val="-1"/>
        </w:rPr>
        <w:t xml:space="preserve"> </w:t>
      </w:r>
      <w:r>
        <w:rPr>
          <w:rFonts w:ascii="Adif Fago No Regular" w:eastAsia="Adif Fago No Regular" w:hAnsi="Adif Fago No Regular"/>
        </w:rPr>
        <w:t>hace</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calor,</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4"/>
        </w:rPr>
        <w:t xml:space="preserve"> </w:t>
      </w:r>
      <w:r>
        <w:rPr>
          <w:rFonts w:ascii="Adif Fago No Regular" w:eastAsia="Adif Fago No Regular" w:hAnsi="Adif Fago No Regular"/>
        </w:rPr>
        <w:t>una termofusión.</w:t>
      </w:r>
      <w:r>
        <w:rPr>
          <w:rFonts w:ascii="Adif Fago No Regular" w:eastAsia="Adif Fago No Regular" w:hAnsi="Adif Fago No Regular"/>
          <w:spacing w:val="-1"/>
        </w:rPr>
        <w:t xml:space="preserve"> </w:t>
      </w:r>
      <w:r>
        <w:rPr>
          <w:rFonts w:ascii="Adif Fago No Regular" w:eastAsia="Adif Fago No Regular" w:hAnsi="Adif Fago No Regular"/>
        </w:rPr>
        <w:t>Este</w:t>
      </w:r>
      <w:r>
        <w:rPr>
          <w:rFonts w:ascii="Adif Fago No Regular" w:eastAsia="Adif Fago No Regular" w:hAnsi="Adif Fago No Regular"/>
          <w:spacing w:val="-1"/>
        </w:rPr>
        <w:t xml:space="preserve"> </w:t>
      </w:r>
      <w:r>
        <w:rPr>
          <w:rFonts w:ascii="Adif Fago No Regular" w:eastAsia="Adif Fago No Regular" w:hAnsi="Adif Fago No Regular"/>
        </w:rPr>
        <w:t>proceso</w:t>
      </w:r>
      <w:r>
        <w:rPr>
          <w:rFonts w:ascii="Adif Fago No Regular" w:eastAsia="Adif Fago No Regular" w:hAnsi="Adif Fago No Regular"/>
          <w:spacing w:val="-1"/>
        </w:rPr>
        <w:t xml:space="preserve"> </w:t>
      </w:r>
      <w:r>
        <w:rPr>
          <w:rFonts w:ascii="Adif Fago No Regular" w:eastAsia="Adif Fago No Regular" w:hAnsi="Adif Fago No Regular"/>
        </w:rPr>
        <w:t>le</w:t>
      </w:r>
      <w:r>
        <w:rPr>
          <w:rFonts w:ascii="Adif Fago No Regular" w:eastAsia="Adif Fago No Regular" w:hAnsi="Adif Fago No Regular"/>
          <w:spacing w:val="-1"/>
        </w:rPr>
        <w:t xml:space="preserve"> </w:t>
      </w:r>
      <w:r>
        <w:rPr>
          <w:rFonts w:ascii="Adif Fago No Regular" w:eastAsia="Adif Fago No Regular" w:hAnsi="Adif Fago No Regular"/>
        </w:rPr>
        <w:t xml:space="preserve">otorga unas elevadas resistencias mecánicas a la rotura, espesores adecuados para obtener una función de drenaje óptima, y les hace aptos para servir como protección de geomembranas por su efecto </w:t>
      </w:r>
      <w:r>
        <w:rPr>
          <w:rFonts w:ascii="Adif Fago No Regular" w:eastAsia="Adif Fago No Regular" w:hAnsi="Adif Fago No Regular"/>
          <w:spacing w:val="-2"/>
        </w:rPr>
        <w:t>colchón.</w:t>
      </w:r>
    </w:p>
    <w:p w14:paraId="6ED47EBE" w14:textId="77777777" w:rsidR="003B27F0" w:rsidRDefault="00F60EA2">
      <w:pPr>
        <w:spacing w:before="202"/>
        <w:ind w:right="486"/>
        <w:jc w:val="both"/>
      </w:pPr>
      <w:r>
        <w:rPr>
          <w:rFonts w:ascii="Adif Fago No Regular" w:eastAsia="Adif Fago No Regular" w:hAnsi="Adif Fago No Regular"/>
          <w:w w:val="105"/>
        </w:rPr>
        <w:t>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utilizados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geotextiles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son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fibras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vírgenes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cien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cien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(100</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spacing w:val="-2"/>
          <w:w w:val="105"/>
        </w:rPr>
        <w:t>polipropileno.</w:t>
      </w:r>
    </w:p>
    <w:p w14:paraId="690F2FA3" w14:textId="77777777" w:rsidR="003B27F0" w:rsidRDefault="00F60EA2">
      <w:pPr>
        <w:spacing w:before="200"/>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geotextiles</w:t>
      </w:r>
      <w:r>
        <w:rPr>
          <w:rFonts w:ascii="Adif Fago No Regular" w:eastAsia="Adif Fago No Regular" w:hAnsi="Adif Fago No Regular"/>
          <w:spacing w:val="5"/>
        </w:rPr>
        <w:t xml:space="preserve"> </w:t>
      </w:r>
      <w:r>
        <w:rPr>
          <w:rFonts w:ascii="Adif Fago No Regular" w:eastAsia="Adif Fago No Regular" w:hAnsi="Adif Fago No Regular"/>
        </w:rPr>
        <w:t>tendrán</w:t>
      </w:r>
      <w:r>
        <w:rPr>
          <w:rFonts w:ascii="Adif Fago No Regular" w:eastAsia="Adif Fago No Regular" w:hAnsi="Adif Fago No Regular"/>
          <w:spacing w:val="4"/>
        </w:rPr>
        <w:t xml:space="preserve"> </w:t>
      </w:r>
      <w:r>
        <w:rPr>
          <w:rFonts w:ascii="Adif Fago No Regular" w:eastAsia="Adif Fago No Regular" w:hAnsi="Adif Fago No Regular"/>
        </w:rPr>
        <w:t>aplicación</w:t>
      </w:r>
      <w:r>
        <w:rPr>
          <w:rFonts w:ascii="Adif Fago No Regular" w:eastAsia="Adif Fago No Regular" w:hAnsi="Adif Fago No Regular"/>
          <w:spacing w:val="4"/>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siguiente</w:t>
      </w:r>
      <w:r>
        <w:rPr>
          <w:rFonts w:ascii="Adif Fago No Regular" w:eastAsia="Adif Fago No Regular" w:hAnsi="Adif Fago No Regular"/>
          <w:spacing w:val="4"/>
        </w:rPr>
        <w:t xml:space="preserve"> </w:t>
      </w:r>
      <w:r>
        <w:rPr>
          <w:rFonts w:ascii="Adif Fago No Regular" w:eastAsia="Adif Fago No Regular" w:hAnsi="Adif Fago No Regular"/>
          <w:spacing w:val="-2"/>
        </w:rPr>
        <w:t>función:</w:t>
      </w:r>
    </w:p>
    <w:p w14:paraId="06A380B8" w14:textId="77777777" w:rsidR="003B27F0" w:rsidRDefault="00F60EA2">
      <w:pPr>
        <w:numPr>
          <w:ilvl w:val="0"/>
          <w:numId w:val="871"/>
        </w:numPr>
        <w:tabs>
          <w:tab w:val="left" w:pos="1072"/>
        </w:tabs>
        <w:spacing w:before="196" w:line="285" w:lineRule="auto"/>
        <w:ind w:right="484"/>
        <w:jc w:val="both"/>
      </w:pPr>
      <w:r>
        <w:rPr>
          <w:rFonts w:ascii="Adif Fago No Regular" w:eastAsia="Adif Fago No Regular" w:hAnsi="Adif Fago No Regular"/>
          <w:w w:val="105"/>
        </w:rPr>
        <w:t>Separación: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interpuesto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relleno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(terraplén,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pedraplén,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escollera)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 fin de evitar la contaminación o la pérdida de finos, permitiendo al mismo tiempo el paso del agua.</w:t>
      </w:r>
    </w:p>
    <w:p w14:paraId="498DDA06" w14:textId="77777777" w:rsidR="003B27F0" w:rsidRDefault="00F60EA2">
      <w:pPr>
        <w:numPr>
          <w:ilvl w:val="0"/>
          <w:numId w:val="871"/>
        </w:numPr>
        <w:tabs>
          <w:tab w:val="left" w:pos="1071"/>
        </w:tabs>
        <w:spacing w:before="121"/>
        <w:ind w:left="1071" w:hanging="359"/>
        <w:jc w:val="both"/>
      </w:pPr>
      <w:r>
        <w:rPr>
          <w:rFonts w:ascii="Adif Fago No Regular" w:eastAsia="Adif Fago No Regular" w:hAnsi="Adif Fago No Regular"/>
        </w:rPr>
        <w:t>Filtración:</w:t>
      </w:r>
      <w:r>
        <w:rPr>
          <w:rFonts w:ascii="Adif Fago No Regular" w:eastAsia="Adif Fago No Regular" w:hAnsi="Adif Fago No Regular"/>
          <w:spacing w:val="5"/>
        </w:rPr>
        <w:t xml:space="preserve"> </w:t>
      </w:r>
      <w:r>
        <w:rPr>
          <w:rFonts w:ascii="Adif Fago No Regular" w:eastAsia="Adif Fago No Regular" w:hAnsi="Adif Fago No Regular"/>
        </w:rPr>
        <w:t>Deja</w:t>
      </w:r>
      <w:r>
        <w:rPr>
          <w:rFonts w:ascii="Adif Fago No Regular" w:eastAsia="Adif Fago No Regular" w:hAnsi="Adif Fago No Regular"/>
          <w:spacing w:val="6"/>
        </w:rPr>
        <w:t xml:space="preserve"> </w:t>
      </w:r>
      <w:r>
        <w:rPr>
          <w:rFonts w:ascii="Adif Fago No Regular" w:eastAsia="Adif Fago No Regular" w:hAnsi="Adif Fago No Regular"/>
        </w:rPr>
        <w:t>pasar</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agua</w:t>
      </w:r>
      <w:r>
        <w:rPr>
          <w:rFonts w:ascii="Adif Fago No Regular" w:eastAsia="Adif Fago No Regular" w:hAnsi="Adif Fago No Regular"/>
          <w:spacing w:val="4"/>
        </w:rPr>
        <w:t xml:space="preserve"> </w:t>
      </w:r>
      <w:r>
        <w:rPr>
          <w:rFonts w:ascii="Adif Fago No Regular" w:eastAsia="Adif Fago No Regular" w:hAnsi="Adif Fago No Regular"/>
        </w:rPr>
        <w:t>reteniendo</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5"/>
        </w:rPr>
        <w:t xml:space="preserve"> </w:t>
      </w:r>
      <w:r>
        <w:rPr>
          <w:rFonts w:ascii="Adif Fago No Regular" w:eastAsia="Adif Fago No Regular" w:hAnsi="Adif Fago No Regular"/>
        </w:rPr>
        <w:t>usado</w:t>
      </w:r>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spacing w:val="-2"/>
        </w:rPr>
        <w:t>drenaje.</w:t>
      </w:r>
    </w:p>
    <w:p w14:paraId="61F20772" w14:textId="77777777" w:rsidR="003B27F0" w:rsidRDefault="00F60EA2">
      <w:pPr>
        <w:numPr>
          <w:ilvl w:val="0"/>
          <w:numId w:val="871"/>
        </w:numPr>
        <w:tabs>
          <w:tab w:val="left" w:pos="1072"/>
        </w:tabs>
        <w:spacing w:line="283" w:lineRule="auto"/>
        <w:ind w:right="484"/>
        <w:jc w:val="both"/>
      </w:pPr>
      <w:r>
        <w:rPr>
          <w:rFonts w:ascii="Adif Fago No Regular" w:eastAsia="Adif Fago No Regular" w:hAnsi="Adif Fago No Regular"/>
        </w:rPr>
        <w:t>Protección: Debido a su resistencia a la perforación es usado como protección de barreras impermeables (geomembranas) frente al punzonamiento.</w:t>
      </w:r>
    </w:p>
    <w:p w14:paraId="1D149681" w14:textId="77777777" w:rsidR="003B27F0" w:rsidRDefault="00F60EA2">
      <w:pPr>
        <w:spacing w:before="127"/>
        <w:ind w:left="354"/>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39DE9088" w14:textId="77777777" w:rsidR="003B27F0" w:rsidRDefault="003B27F0">
      <w:pPr>
        <w:jc w:val="both"/>
      </w:pPr>
    </w:p>
    <w:p w14:paraId="2A5B77B1" w14:textId="02729386" w:rsidR="003B27F0" w:rsidRDefault="00F60EA2">
      <w:pPr>
        <w:spacing w:before="137"/>
        <w:jc w:val="both"/>
      </w:pPr>
      <w:r>
        <w:rPr>
          <w:rFonts w:ascii="Adif Fago No Regular" w:eastAsia="Adif Fago No Regular" w:hAnsi="Adif Fago No Regular"/>
          <w:spacing w:val="-2"/>
        </w:rPr>
        <w:t>Geotextiles</w:t>
      </w:r>
    </w:p>
    <w:p w14:paraId="120B8351" w14:textId="77777777" w:rsidR="003B27F0" w:rsidRDefault="00F60EA2">
      <w:pPr>
        <w:spacing w:before="199"/>
        <w:ind w:right="481"/>
        <w:jc w:val="both"/>
      </w:pPr>
      <w:r>
        <w:rPr>
          <w:rFonts w:ascii="Adif Fago No Regular" w:eastAsia="Adif Fago No Regular" w:hAnsi="Adif Fago No Regular"/>
        </w:rPr>
        <w:t>El fabricante del geotextil suministrado a obra deberá cumplir lo especificado en cuanto al marcado CE</w:t>
      </w:r>
      <w:r>
        <w:rPr>
          <w:rFonts w:ascii="Adif Fago No Regular" w:eastAsia="Adif Fago No Regular" w:hAnsi="Adif Fago No Regular"/>
          <w:spacing w:val="-15"/>
        </w:rPr>
        <w:t xml:space="preserve"> </w:t>
      </w:r>
      <w:r>
        <w:rPr>
          <w:rFonts w:ascii="Adif Fago No Regular" w:eastAsia="Adif Fago No Regular" w:hAnsi="Adif Fago No Regular"/>
        </w:rPr>
        <w:t>(Directiva</w:t>
      </w:r>
      <w:r>
        <w:rPr>
          <w:rFonts w:ascii="Adif Fago No Regular" w:eastAsia="Adif Fago No Regular" w:hAnsi="Adif Fago No Regular"/>
          <w:spacing w:val="-15"/>
        </w:rPr>
        <w:t xml:space="preserve"> </w:t>
      </w:r>
      <w:r>
        <w:rPr>
          <w:rFonts w:ascii="Adif Fago No Regular" w:eastAsia="Adif Fago No Regular" w:hAnsi="Adif Fago No Regular"/>
        </w:rPr>
        <w:t>89/106/CEE).</w:t>
      </w:r>
    </w:p>
    <w:p w14:paraId="5EB96EE0" w14:textId="77777777" w:rsidR="003B27F0" w:rsidRDefault="00F60EA2">
      <w:pPr>
        <w:spacing w:before="201"/>
        <w:jc w:val="both"/>
      </w:pPr>
      <w:r>
        <w:rPr>
          <w:rFonts w:ascii="Adif Fago No Regular" w:eastAsia="Adif Fago No Regular" w:hAnsi="Adif Fago No Regular"/>
        </w:rPr>
        <w:t>Las características del material deberán permitirle cumplir su función resistente (sin sufrir desgarros durante la puesta en obra). A estos fines, se especifican los siguientes valores:</w:t>
      </w:r>
    </w:p>
    <w:p w14:paraId="0ADF66EA" w14:textId="77777777" w:rsidR="003B27F0" w:rsidRDefault="00F60EA2">
      <w:pPr>
        <w:spacing w:before="200"/>
        <w:ind w:left="352"/>
        <w:jc w:val="both"/>
      </w:pPr>
      <w:r>
        <w:rPr>
          <w:rFonts w:ascii="Adif Fago No Regular" w:eastAsia="Adif Fago No Regular" w:hAnsi="Adif Fago No Regular"/>
          <w:spacing w:val="-2"/>
        </w:rPr>
        <w:t>Geotextiles</w:t>
      </w:r>
      <w:r>
        <w:rPr>
          <w:rFonts w:ascii="Adif Fago No Regular" w:eastAsia="Adif Fago No Regular" w:hAnsi="Adif Fago No Regular"/>
          <w:spacing w:val="-1"/>
        </w:rPr>
        <w:t xml:space="preserve"> </w:t>
      </w:r>
      <w:r>
        <w:rPr>
          <w:rFonts w:ascii="Adif Fago No Regular" w:eastAsia="Adif Fago No Regular" w:hAnsi="Adif Fago No Regular"/>
          <w:spacing w:val="-2"/>
        </w:rPr>
        <w:t>como</w:t>
      </w:r>
      <w:r>
        <w:rPr>
          <w:rFonts w:ascii="Adif Fago No Regular" w:eastAsia="Adif Fago No Regular" w:hAnsi="Adif Fago No Regular"/>
        </w:rPr>
        <w:t xml:space="preserve"> </w:t>
      </w:r>
      <w:r>
        <w:rPr>
          <w:rFonts w:ascii="Adif Fago No Regular" w:eastAsia="Adif Fago No Regular" w:hAnsi="Adif Fago No Regular"/>
          <w:spacing w:val="-2"/>
        </w:rPr>
        <w:t>separador:</w:t>
      </w:r>
    </w:p>
    <w:p w14:paraId="377BC2D3" w14:textId="77777777" w:rsidR="003B27F0" w:rsidRDefault="00F60EA2">
      <w:pPr>
        <w:spacing w:before="171"/>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definen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tres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tipos: Tipo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1,</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2</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3.</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Dependiendo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grado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responsabilidad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 xml:space="preserve">de la </w:t>
      </w:r>
      <w:r>
        <w:rPr>
          <w:rFonts w:ascii="Adif Fago No Regular" w:eastAsia="Adif Fago No Regular" w:hAnsi="Adif Fago No Regular"/>
          <w:spacing w:val="-2"/>
          <w:w w:val="105"/>
        </w:rPr>
        <w:t>actuación.</w:t>
      </w:r>
    </w:p>
    <w:p w14:paraId="21EDEBC0" w14:textId="77777777" w:rsidR="003B27F0" w:rsidRDefault="00F60EA2">
      <w:pPr>
        <w:spacing w:before="201"/>
        <w:ind w:right="471"/>
        <w:jc w:val="both"/>
      </w:pPr>
      <w:r>
        <w:rPr>
          <w:rFonts w:ascii="Adif Fago No Regular" w:eastAsia="Adif Fago No Regular" w:hAnsi="Adif Fago No Regular"/>
          <w:w w:val="105"/>
        </w:rPr>
        <w:t>Cumpliendo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siguientes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parámetros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valor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mínimo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absoluto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(valor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corregido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 tolerancia para un nivel de confianza del 95%).</w:t>
      </w:r>
    </w:p>
    <w:p w14:paraId="3F79E916" w14:textId="77777777" w:rsidR="003B27F0" w:rsidRDefault="00F60EA2">
      <w:pPr>
        <w:numPr>
          <w:ilvl w:val="0"/>
          <w:numId w:val="871"/>
        </w:numPr>
        <w:tabs>
          <w:tab w:val="left" w:pos="1072"/>
        </w:tabs>
        <w:spacing w:before="197" w:line="283" w:lineRule="auto"/>
        <w:ind w:right="481"/>
        <w:jc w:val="both"/>
      </w:pP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resistencia</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8"/>
        </w:rPr>
        <w:t xml:space="preserve"> </w:t>
      </w:r>
      <w:r>
        <w:rPr>
          <w:rFonts w:ascii="Adif Fago No Regular" w:eastAsia="Adif Fago No Regular" w:hAnsi="Adif Fago No Regular"/>
        </w:rPr>
        <w:t>tracción</w:t>
      </w:r>
      <w:r>
        <w:rPr>
          <w:rFonts w:ascii="Adif Fago No Regular" w:eastAsia="Adif Fago No Regular" w:hAnsi="Adif Fago No Regular"/>
          <w:spacing w:val="26"/>
        </w:rPr>
        <w:t xml:space="preserve"> </w:t>
      </w:r>
      <w:r>
        <w:rPr>
          <w:rFonts w:ascii="Adif Fago No Regular" w:eastAsia="Adif Fago No Regular" w:hAnsi="Adif Fago No Regular"/>
        </w:rPr>
        <w:t>longitudinal</w:t>
      </w:r>
      <w:r>
        <w:rPr>
          <w:rFonts w:ascii="Adif Fago No Regular" w:eastAsia="Adif Fago No Regular" w:hAnsi="Adif Fago No Regular"/>
          <w:spacing w:val="25"/>
        </w:rPr>
        <w:t xml:space="preserve"> </w:t>
      </w:r>
      <w:r>
        <w:rPr>
          <w:rFonts w:ascii="Adif Fago No Regular" w:eastAsia="Adif Fago No Regular" w:hAnsi="Adif Fago No Regular"/>
        </w:rPr>
        <w:t>será</w:t>
      </w:r>
      <w:r>
        <w:rPr>
          <w:rFonts w:ascii="Adif Fago No Regular" w:eastAsia="Adif Fago No Regular" w:hAnsi="Adif Fago No Regular"/>
          <w:spacing w:val="26"/>
        </w:rPr>
        <w:t xml:space="preserve"> </w:t>
      </w:r>
      <w:r>
        <w:rPr>
          <w:rFonts w:ascii="Adif Fago No Regular" w:eastAsia="Adif Fago No Regular" w:hAnsi="Adif Fago No Regular"/>
        </w:rPr>
        <w:t>mayor</w:t>
      </w:r>
      <w:r>
        <w:rPr>
          <w:rFonts w:ascii="Adif Fago No Regular" w:eastAsia="Adif Fago No Regular" w:hAnsi="Adif Fago No Regular"/>
          <w:spacing w:val="27"/>
        </w:rPr>
        <w:t xml:space="preserve"> </w:t>
      </w:r>
      <w:r>
        <w:rPr>
          <w:rFonts w:ascii="Adif Fago No Regular" w:eastAsia="Adif Fago No Regular" w:hAnsi="Adif Fago No Regular"/>
        </w:rPr>
        <w:t>o</w:t>
      </w:r>
      <w:r>
        <w:rPr>
          <w:rFonts w:ascii="Adif Fago No Regular" w:eastAsia="Adif Fago No Regular" w:hAnsi="Adif Fago No Regular"/>
          <w:spacing w:val="22"/>
        </w:rPr>
        <w:t xml:space="preserve"> </w:t>
      </w:r>
      <w:r>
        <w:rPr>
          <w:rFonts w:ascii="Adif Fago No Regular" w:eastAsia="Adif Fago No Regular" w:hAnsi="Adif Fago No Regular"/>
        </w:rPr>
        <w:t>igual</w:t>
      </w:r>
      <w:r>
        <w:rPr>
          <w:rFonts w:ascii="Adif Fago No Regular" w:eastAsia="Adif Fago No Regular" w:hAnsi="Adif Fago No Regular"/>
          <w:spacing w:val="25"/>
        </w:rPr>
        <w:t xml:space="preserve"> </w:t>
      </w:r>
      <w:r>
        <w:rPr>
          <w:rFonts w:ascii="Adif Fago No Regular" w:eastAsia="Adif Fago No Regular" w:hAnsi="Adif Fago No Regular"/>
        </w:rPr>
        <w:t>a</w:t>
      </w:r>
      <w:r>
        <w:rPr>
          <w:rFonts w:ascii="Adif Fago No Regular" w:eastAsia="Adif Fago No Regular" w:hAnsi="Adif Fago No Regular"/>
          <w:spacing w:val="26"/>
        </w:rPr>
        <w:t xml:space="preserve"> </w:t>
      </w:r>
      <w:r>
        <w:rPr>
          <w:rFonts w:ascii="Adif Fago No Regular" w:eastAsia="Adif Fago No Regular" w:hAnsi="Adif Fago No Regular"/>
        </w:rPr>
        <w:t>siete</w:t>
      </w:r>
      <w:r>
        <w:rPr>
          <w:rFonts w:ascii="Adif Fago No Regular" w:eastAsia="Adif Fago No Regular" w:hAnsi="Adif Fago No Regular"/>
          <w:spacing w:val="23"/>
        </w:rPr>
        <w:t xml:space="preserve"> </w:t>
      </w:r>
      <w:proofErr w:type="spellStart"/>
      <w:r>
        <w:rPr>
          <w:rFonts w:ascii="Adif Fago No Regular" w:eastAsia="Adif Fago No Regular" w:hAnsi="Adif Fago No Regular"/>
        </w:rPr>
        <w:t>kiloNewton</w:t>
      </w:r>
      <w:proofErr w:type="spellEnd"/>
      <w:r>
        <w:rPr>
          <w:rFonts w:ascii="Adif Fago No Regular" w:eastAsia="Adif Fago No Regular" w:hAnsi="Adif Fago No Regular"/>
          <w:spacing w:val="25"/>
        </w:rPr>
        <w:t xml:space="preserve"> </w:t>
      </w:r>
      <w:r>
        <w:rPr>
          <w:rFonts w:ascii="Adif Fago No Regular" w:eastAsia="Adif Fago No Regular" w:hAnsi="Adif Fago No Regular"/>
        </w:rPr>
        <w:t>por</w:t>
      </w:r>
      <w:r>
        <w:rPr>
          <w:rFonts w:ascii="Adif Fago No Regular" w:eastAsia="Adif Fago No Regular" w:hAnsi="Adif Fago No Regular"/>
          <w:spacing w:val="25"/>
        </w:rPr>
        <w:t xml:space="preserve"> </w:t>
      </w:r>
      <w:r>
        <w:rPr>
          <w:rFonts w:ascii="Adif Fago No Regular" w:eastAsia="Adif Fago No Regular" w:hAnsi="Adif Fago No Regular"/>
        </w:rPr>
        <w:t>metro</w:t>
      </w:r>
      <w:r>
        <w:rPr>
          <w:rFonts w:ascii="Adif Fago No Regular" w:eastAsia="Adif Fago No Regular" w:hAnsi="Adif Fago No Regular"/>
          <w:spacing w:val="22"/>
        </w:rPr>
        <w:t xml:space="preserve"> </w:t>
      </w:r>
      <w:r>
        <w:rPr>
          <w:rFonts w:ascii="Adif Fago No Regular" w:eastAsia="Adif Fago No Regular" w:hAnsi="Adif Fago No Regular"/>
        </w:rPr>
        <w:t>(7,0 kN/m),</w:t>
      </w:r>
      <w:r>
        <w:rPr>
          <w:rFonts w:ascii="Adif Fago No Regular" w:eastAsia="Adif Fago No Regular" w:hAnsi="Adif Fago No Regular"/>
          <w:spacing w:val="-9"/>
        </w:rPr>
        <w:t xml:space="preserve"> </w:t>
      </w:r>
      <w:r>
        <w:rPr>
          <w:rFonts w:ascii="Adif Fago No Regular" w:eastAsia="Adif Fago No Regular" w:hAnsi="Adif Fago No Regular"/>
        </w:rPr>
        <w:t>según</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UNE-EN</w:t>
      </w:r>
      <w:r>
        <w:rPr>
          <w:rFonts w:ascii="Adif Fago No Regular" w:eastAsia="Adif Fago No Regular" w:hAnsi="Adif Fago No Regular"/>
          <w:spacing w:val="-11"/>
        </w:rPr>
        <w:t xml:space="preserve"> </w:t>
      </w:r>
      <w:r>
        <w:rPr>
          <w:rFonts w:ascii="Adif Fago No Regular" w:eastAsia="Adif Fago No Regular" w:hAnsi="Adif Fago No Regular"/>
        </w:rPr>
        <w:t>ISO</w:t>
      </w:r>
      <w:r>
        <w:rPr>
          <w:rFonts w:ascii="Adif Fago No Regular" w:eastAsia="Adif Fago No Regular" w:hAnsi="Adif Fago No Regular"/>
          <w:spacing w:val="-11"/>
        </w:rPr>
        <w:t xml:space="preserve"> </w:t>
      </w:r>
      <w:r>
        <w:rPr>
          <w:rFonts w:ascii="Adif Fago No Regular" w:eastAsia="Adif Fago No Regular" w:hAnsi="Adif Fago No Regular"/>
        </w:rPr>
        <w:t>10319.</w:t>
      </w:r>
    </w:p>
    <w:p w14:paraId="42EFBDA5" w14:textId="77777777" w:rsidR="003B27F0" w:rsidRDefault="00F60EA2">
      <w:pPr>
        <w:numPr>
          <w:ilvl w:val="0"/>
          <w:numId w:val="871"/>
        </w:numPr>
        <w:tabs>
          <w:tab w:val="left" w:pos="1072"/>
        </w:tabs>
        <w:spacing w:before="122" w:line="283" w:lineRule="auto"/>
        <w:ind w:right="481"/>
        <w:jc w:val="both"/>
      </w:pPr>
      <w:r>
        <w:rPr>
          <w:rFonts w:ascii="Adif Fago No Regular" w:eastAsia="Adif Fago No Regular" w:hAnsi="Adif Fago No Regular"/>
        </w:rPr>
        <w:t>La</w:t>
      </w:r>
      <w:r>
        <w:rPr>
          <w:rFonts w:ascii="Adif Fago No Regular" w:eastAsia="Adif Fago No Regular" w:hAnsi="Adif Fago No Regular"/>
          <w:spacing w:val="29"/>
        </w:rPr>
        <w:t xml:space="preserve"> </w:t>
      </w:r>
      <w:r>
        <w:rPr>
          <w:rFonts w:ascii="Adif Fago No Regular" w:eastAsia="Adif Fago No Regular" w:hAnsi="Adif Fago No Regular"/>
        </w:rPr>
        <w:t>resistencia</w:t>
      </w:r>
      <w:r>
        <w:rPr>
          <w:rFonts w:ascii="Adif Fago No Regular" w:eastAsia="Adif Fago No Regular" w:hAnsi="Adif Fago No Regular"/>
          <w:spacing w:val="27"/>
        </w:rPr>
        <w:t xml:space="preserve"> </w:t>
      </w:r>
      <w:r>
        <w:rPr>
          <w:rFonts w:ascii="Adif Fago No Regular" w:eastAsia="Adif Fago No Regular" w:hAnsi="Adif Fago No Regular"/>
        </w:rPr>
        <w:t>a</w:t>
      </w:r>
      <w:r>
        <w:rPr>
          <w:rFonts w:ascii="Adif Fago No Regular" w:eastAsia="Adif Fago No Regular" w:hAnsi="Adif Fago No Regular"/>
          <w:spacing w:val="29"/>
        </w:rPr>
        <w:t xml:space="preserve"> </w:t>
      </w:r>
      <w:r>
        <w:rPr>
          <w:rFonts w:ascii="Adif Fago No Regular" w:eastAsia="Adif Fago No Regular" w:hAnsi="Adif Fago No Regular"/>
        </w:rPr>
        <w:t>tracción</w:t>
      </w:r>
      <w:r>
        <w:rPr>
          <w:rFonts w:ascii="Adif Fago No Regular" w:eastAsia="Adif Fago No Regular" w:hAnsi="Adif Fago No Regular"/>
          <w:spacing w:val="27"/>
        </w:rPr>
        <w:t xml:space="preserve"> </w:t>
      </w:r>
      <w:r>
        <w:rPr>
          <w:rFonts w:ascii="Adif Fago No Regular" w:eastAsia="Adif Fago No Regular" w:hAnsi="Adif Fago No Regular"/>
        </w:rPr>
        <w:t>transversal</w:t>
      </w:r>
      <w:r>
        <w:rPr>
          <w:rFonts w:ascii="Adif Fago No Regular" w:eastAsia="Adif Fago No Regular" w:hAnsi="Adif Fago No Regular"/>
          <w:spacing w:val="29"/>
        </w:rPr>
        <w:t xml:space="preserve"> </w:t>
      </w:r>
      <w:r>
        <w:rPr>
          <w:rFonts w:ascii="Adif Fago No Regular" w:eastAsia="Adif Fago No Regular" w:hAnsi="Adif Fago No Regular"/>
        </w:rPr>
        <w:t>será</w:t>
      </w:r>
      <w:r>
        <w:rPr>
          <w:rFonts w:ascii="Adif Fago No Regular" w:eastAsia="Adif Fago No Regular" w:hAnsi="Adif Fago No Regular"/>
          <w:spacing w:val="26"/>
        </w:rPr>
        <w:t xml:space="preserve"> </w:t>
      </w:r>
      <w:r>
        <w:rPr>
          <w:rFonts w:ascii="Adif Fago No Regular" w:eastAsia="Adif Fago No Regular" w:hAnsi="Adif Fago No Regular"/>
        </w:rPr>
        <w:t>mayor</w:t>
      </w:r>
      <w:r>
        <w:rPr>
          <w:rFonts w:ascii="Adif Fago No Regular" w:eastAsia="Adif Fago No Regular" w:hAnsi="Adif Fago No Regular"/>
          <w:spacing w:val="26"/>
        </w:rPr>
        <w:t xml:space="preserve"> </w:t>
      </w:r>
      <w:r>
        <w:rPr>
          <w:rFonts w:ascii="Adif Fago No Regular" w:eastAsia="Adif Fago No Regular" w:hAnsi="Adif Fago No Regular"/>
        </w:rPr>
        <w:t>o</w:t>
      </w:r>
      <w:r>
        <w:rPr>
          <w:rFonts w:ascii="Adif Fago No Regular" w:eastAsia="Adif Fago No Regular" w:hAnsi="Adif Fago No Regular"/>
          <w:spacing w:val="28"/>
        </w:rPr>
        <w:t xml:space="preserve"> </w:t>
      </w:r>
      <w:r>
        <w:rPr>
          <w:rFonts w:ascii="Adif Fago No Regular" w:eastAsia="Adif Fago No Regular" w:hAnsi="Adif Fago No Regular"/>
        </w:rPr>
        <w:t>igual</w:t>
      </w:r>
      <w:r>
        <w:rPr>
          <w:rFonts w:ascii="Adif Fago No Regular" w:eastAsia="Adif Fago No Regular" w:hAnsi="Adif Fago No Regular"/>
          <w:spacing w:val="26"/>
        </w:rPr>
        <w:t xml:space="preserve"> </w:t>
      </w:r>
      <w:r>
        <w:rPr>
          <w:rFonts w:ascii="Adif Fago No Regular" w:eastAsia="Adif Fago No Regular" w:hAnsi="Adif Fago No Regular"/>
        </w:rPr>
        <w:t>a</w:t>
      </w:r>
      <w:r>
        <w:rPr>
          <w:rFonts w:ascii="Adif Fago No Regular" w:eastAsia="Adif Fago No Regular" w:hAnsi="Adif Fago No Regular"/>
          <w:spacing w:val="29"/>
        </w:rPr>
        <w:t xml:space="preserve"> </w:t>
      </w:r>
      <w:r>
        <w:rPr>
          <w:rFonts w:ascii="Adif Fago No Regular" w:eastAsia="Adif Fago No Regular" w:hAnsi="Adif Fago No Regular"/>
        </w:rPr>
        <w:t>ocho</w:t>
      </w:r>
      <w:r>
        <w:rPr>
          <w:rFonts w:ascii="Adif Fago No Regular" w:eastAsia="Adif Fago No Regular" w:hAnsi="Adif Fago No Regular"/>
          <w:spacing w:val="28"/>
        </w:rPr>
        <w:t xml:space="preserve"> </w:t>
      </w:r>
      <w:proofErr w:type="spellStart"/>
      <w:r>
        <w:rPr>
          <w:rFonts w:ascii="Adif Fago No Regular" w:eastAsia="Adif Fago No Regular" w:hAnsi="Adif Fago No Regular"/>
        </w:rPr>
        <w:t>kiloNewton</w:t>
      </w:r>
      <w:proofErr w:type="spellEnd"/>
      <w:r>
        <w:rPr>
          <w:rFonts w:ascii="Adif Fago No Regular" w:eastAsia="Adif Fago No Regular" w:hAnsi="Adif Fago No Regular"/>
          <w:spacing w:val="29"/>
        </w:rPr>
        <w:t xml:space="preserve"> </w:t>
      </w:r>
      <w:r>
        <w:rPr>
          <w:rFonts w:ascii="Adif Fago No Regular" w:eastAsia="Adif Fago No Regular" w:hAnsi="Adif Fago No Regular"/>
        </w:rPr>
        <w:t>por</w:t>
      </w:r>
      <w:r>
        <w:rPr>
          <w:rFonts w:ascii="Adif Fago No Regular" w:eastAsia="Adif Fago No Regular" w:hAnsi="Adif Fago No Regular"/>
          <w:spacing w:val="26"/>
        </w:rPr>
        <w:t xml:space="preserve"> </w:t>
      </w:r>
      <w:r>
        <w:rPr>
          <w:rFonts w:ascii="Adif Fago No Regular" w:eastAsia="Adif Fago No Regular" w:hAnsi="Adif Fago No Regular"/>
        </w:rPr>
        <w:t>metro</w:t>
      </w:r>
      <w:r>
        <w:rPr>
          <w:rFonts w:ascii="Adif Fago No Regular" w:eastAsia="Adif Fago No Regular" w:hAnsi="Adif Fago No Regular"/>
          <w:spacing w:val="28"/>
        </w:rPr>
        <w:t xml:space="preserve"> </w:t>
      </w:r>
      <w:r>
        <w:rPr>
          <w:rFonts w:ascii="Adif Fago No Regular" w:eastAsia="Adif Fago No Regular" w:hAnsi="Adif Fago No Regular"/>
        </w:rPr>
        <w:t>(8,0 kN/m),</w:t>
      </w:r>
      <w:r>
        <w:rPr>
          <w:rFonts w:ascii="Adif Fago No Regular" w:eastAsia="Adif Fago No Regular" w:hAnsi="Adif Fago No Regular"/>
          <w:spacing w:val="-9"/>
        </w:rPr>
        <w:t xml:space="preserve"> </w:t>
      </w:r>
      <w:r>
        <w:rPr>
          <w:rFonts w:ascii="Adif Fago No Regular" w:eastAsia="Adif Fago No Regular" w:hAnsi="Adif Fago No Regular"/>
        </w:rPr>
        <w:t>según</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UNE-EN</w:t>
      </w:r>
      <w:r>
        <w:rPr>
          <w:rFonts w:ascii="Adif Fago No Regular" w:eastAsia="Adif Fago No Regular" w:hAnsi="Adif Fago No Regular"/>
          <w:spacing w:val="-11"/>
        </w:rPr>
        <w:t xml:space="preserve"> </w:t>
      </w:r>
      <w:r>
        <w:rPr>
          <w:rFonts w:ascii="Adif Fago No Regular" w:eastAsia="Adif Fago No Regular" w:hAnsi="Adif Fago No Regular"/>
        </w:rPr>
        <w:t>ISO</w:t>
      </w:r>
      <w:r>
        <w:rPr>
          <w:rFonts w:ascii="Adif Fago No Regular" w:eastAsia="Adif Fago No Regular" w:hAnsi="Adif Fago No Regular"/>
          <w:spacing w:val="-11"/>
        </w:rPr>
        <w:t xml:space="preserve"> </w:t>
      </w:r>
      <w:r>
        <w:rPr>
          <w:rFonts w:ascii="Adif Fago No Regular" w:eastAsia="Adif Fago No Regular" w:hAnsi="Adif Fago No Regular"/>
        </w:rPr>
        <w:t>10319.</w:t>
      </w:r>
    </w:p>
    <w:p w14:paraId="024B35D1" w14:textId="77777777" w:rsidR="003B27F0" w:rsidRDefault="00F60EA2">
      <w:pPr>
        <w:numPr>
          <w:ilvl w:val="0"/>
          <w:numId w:val="871"/>
        </w:numPr>
        <w:tabs>
          <w:tab w:val="left" w:pos="1072"/>
        </w:tabs>
        <w:spacing w:before="123" w:line="283" w:lineRule="auto"/>
        <w:ind w:right="483"/>
        <w:jc w:val="both"/>
      </w:pPr>
      <w:r>
        <w:rPr>
          <w:rFonts w:ascii="Adif Fago No Regular" w:eastAsia="Adif Fago No Regular" w:hAnsi="Adif Fago No Regular"/>
        </w:rPr>
        <w:t>Elongación</w:t>
      </w:r>
      <w:r>
        <w:rPr>
          <w:rFonts w:ascii="Adif Fago No Regular" w:eastAsia="Adif Fago No Regular" w:hAnsi="Adif Fago No Regular"/>
          <w:spacing w:val="25"/>
        </w:rPr>
        <w:t xml:space="preserve"> </w:t>
      </w:r>
      <w:r>
        <w:rPr>
          <w:rFonts w:ascii="Adif Fago No Regular" w:eastAsia="Adif Fago No Regular" w:hAnsi="Adif Fago No Regular"/>
        </w:rPr>
        <w:t>longitudinal</w:t>
      </w:r>
      <w:r>
        <w:rPr>
          <w:rFonts w:ascii="Adif Fago No Regular" w:eastAsia="Adif Fago No Regular" w:hAnsi="Adif Fago No Regular"/>
          <w:spacing w:val="22"/>
        </w:rPr>
        <w:t xml:space="preserve"> </w:t>
      </w:r>
      <w:r>
        <w:rPr>
          <w:rFonts w:ascii="Adif Fago No Regular" w:eastAsia="Adif Fago No Regular" w:hAnsi="Adif Fago No Regular"/>
        </w:rPr>
        <w:t>en</w:t>
      </w:r>
      <w:r>
        <w:rPr>
          <w:rFonts w:ascii="Adif Fago No Regular" w:eastAsia="Adif Fago No Regular" w:hAnsi="Adif Fago No Regular"/>
          <w:spacing w:val="28"/>
        </w:rPr>
        <w:t xml:space="preserve"> </w:t>
      </w:r>
      <w:r>
        <w:rPr>
          <w:rFonts w:ascii="Adif Fago No Regular" w:eastAsia="Adif Fago No Regular" w:hAnsi="Adif Fago No Regular"/>
        </w:rPr>
        <w:t>rotura</w:t>
      </w:r>
      <w:r>
        <w:rPr>
          <w:rFonts w:ascii="Adif Fago No Regular" w:eastAsia="Adif Fago No Regular" w:hAnsi="Adif Fago No Regular"/>
          <w:spacing w:val="28"/>
        </w:rPr>
        <w:t xml:space="preserve"> </w:t>
      </w:r>
      <w:r>
        <w:rPr>
          <w:rFonts w:ascii="Adif Fago No Regular" w:eastAsia="Adif Fago No Regular" w:hAnsi="Adif Fago No Regular"/>
        </w:rPr>
        <w:t>valor</w:t>
      </w:r>
      <w:r>
        <w:rPr>
          <w:rFonts w:ascii="Adif Fago No Regular" w:eastAsia="Adif Fago No Regular" w:hAnsi="Adif Fago No Regular"/>
          <w:spacing w:val="24"/>
        </w:rPr>
        <w:t xml:space="preserve"> </w:t>
      </w:r>
      <w:r>
        <w:rPr>
          <w:rFonts w:ascii="Adif Fago No Regular" w:eastAsia="Adif Fago No Regular" w:hAnsi="Adif Fago No Regular"/>
        </w:rPr>
        <w:t>mínimo</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35%</w:t>
      </w:r>
      <w:r>
        <w:rPr>
          <w:rFonts w:ascii="Adif Fago No Regular" w:eastAsia="Adif Fago No Regular" w:hAnsi="Adif Fago No Regular"/>
          <w:spacing w:val="28"/>
        </w:rPr>
        <w:t xml:space="preserve"> </w:t>
      </w:r>
      <w:r>
        <w:rPr>
          <w:rFonts w:ascii="Adif Fago No Regular" w:eastAsia="Adif Fago No Regular" w:hAnsi="Adif Fago No Regular"/>
        </w:rPr>
        <w:t>y</w:t>
      </w:r>
      <w:r>
        <w:rPr>
          <w:rFonts w:ascii="Adif Fago No Regular" w:eastAsia="Adif Fago No Regular" w:hAnsi="Adif Fago No Regular"/>
          <w:spacing w:val="28"/>
        </w:rPr>
        <w:t xml:space="preserve"> </w:t>
      </w:r>
      <w:r>
        <w:rPr>
          <w:rFonts w:ascii="Adif Fago No Regular" w:eastAsia="Adif Fago No Regular" w:hAnsi="Adif Fago No Regular"/>
        </w:rPr>
        <w:t>valor</w:t>
      </w:r>
      <w:r>
        <w:rPr>
          <w:rFonts w:ascii="Adif Fago No Regular" w:eastAsia="Adif Fago No Regular" w:hAnsi="Adif Fago No Regular"/>
          <w:spacing w:val="24"/>
        </w:rPr>
        <w:t xml:space="preserve"> </w:t>
      </w:r>
      <w:r>
        <w:rPr>
          <w:rFonts w:ascii="Adif Fago No Regular" w:eastAsia="Adif Fago No Regular" w:hAnsi="Adif Fago No Regular"/>
        </w:rPr>
        <w:t>máximo</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65%</w:t>
      </w:r>
      <w:r>
        <w:rPr>
          <w:rFonts w:ascii="Adif Fago No Regular" w:eastAsia="Adif Fago No Regular" w:hAnsi="Adif Fago No Regular"/>
          <w:spacing w:val="28"/>
        </w:rPr>
        <w:t xml:space="preserve"> </w:t>
      </w:r>
      <w:r>
        <w:rPr>
          <w:rFonts w:ascii="Adif Fago No Regular" w:eastAsia="Adif Fago No Regular" w:hAnsi="Adif Fago No Regular"/>
        </w:rPr>
        <w:t>según</w:t>
      </w:r>
      <w:r>
        <w:rPr>
          <w:rFonts w:ascii="Adif Fago No Regular" w:eastAsia="Adif Fago No Regular" w:hAnsi="Adif Fago No Regular"/>
          <w:spacing w:val="28"/>
        </w:rPr>
        <w:t xml:space="preserve"> </w:t>
      </w:r>
      <w:r>
        <w:rPr>
          <w:rFonts w:ascii="Adif Fago No Regular" w:eastAsia="Adif Fago No Regular" w:hAnsi="Adif Fago No Regular"/>
        </w:rPr>
        <w:t>EN UNE-EN ISO 10319.</w:t>
      </w:r>
    </w:p>
    <w:p w14:paraId="1A5C425C" w14:textId="77777777" w:rsidR="003B27F0" w:rsidRDefault="00F60EA2">
      <w:pPr>
        <w:numPr>
          <w:ilvl w:val="0"/>
          <w:numId w:val="871"/>
        </w:numPr>
        <w:tabs>
          <w:tab w:val="left" w:pos="1072"/>
        </w:tabs>
        <w:spacing w:before="122" w:line="283" w:lineRule="auto"/>
        <w:ind w:right="484"/>
        <w:jc w:val="both"/>
      </w:pPr>
      <w:r>
        <w:rPr>
          <w:rFonts w:ascii="Adif Fago No Regular" w:eastAsia="Adif Fago No Regular" w:hAnsi="Adif Fago No Regular"/>
        </w:rPr>
        <w:t>Elongación</w:t>
      </w:r>
      <w:r>
        <w:rPr>
          <w:rFonts w:ascii="Adif Fago No Regular" w:eastAsia="Adif Fago No Regular" w:hAnsi="Adif Fago No Regular"/>
          <w:spacing w:val="28"/>
        </w:rPr>
        <w:t xml:space="preserve"> </w:t>
      </w:r>
      <w:r>
        <w:rPr>
          <w:rFonts w:ascii="Adif Fago No Regular" w:eastAsia="Adif Fago No Regular" w:hAnsi="Adif Fago No Regular"/>
        </w:rPr>
        <w:t>transversal</w:t>
      </w:r>
      <w:r>
        <w:rPr>
          <w:rFonts w:ascii="Adif Fago No Regular" w:eastAsia="Adif Fago No Regular" w:hAnsi="Adif Fago No Regular"/>
          <w:spacing w:val="30"/>
        </w:rPr>
        <w:t xml:space="preserve"> </w:t>
      </w:r>
      <w:r>
        <w:rPr>
          <w:rFonts w:ascii="Adif Fago No Regular" w:eastAsia="Adif Fago No Regular" w:hAnsi="Adif Fago No Regular"/>
        </w:rPr>
        <w:t>en</w:t>
      </w:r>
      <w:r>
        <w:rPr>
          <w:rFonts w:ascii="Adif Fago No Regular" w:eastAsia="Adif Fago No Regular" w:hAnsi="Adif Fago No Regular"/>
          <w:spacing w:val="30"/>
        </w:rPr>
        <w:t xml:space="preserve"> </w:t>
      </w:r>
      <w:r>
        <w:rPr>
          <w:rFonts w:ascii="Adif Fago No Regular" w:eastAsia="Adif Fago No Regular" w:hAnsi="Adif Fago No Regular"/>
        </w:rPr>
        <w:t>rotura</w:t>
      </w:r>
      <w:r>
        <w:rPr>
          <w:rFonts w:ascii="Adif Fago No Regular" w:eastAsia="Adif Fago No Regular" w:hAnsi="Adif Fago No Regular"/>
          <w:spacing w:val="30"/>
        </w:rPr>
        <w:t xml:space="preserve"> </w:t>
      </w:r>
      <w:r>
        <w:rPr>
          <w:rFonts w:ascii="Adif Fago No Regular" w:eastAsia="Adif Fago No Regular" w:hAnsi="Adif Fago No Regular"/>
        </w:rPr>
        <w:t>valor</w:t>
      </w:r>
      <w:r>
        <w:rPr>
          <w:rFonts w:ascii="Adif Fago No Regular" w:eastAsia="Adif Fago No Regular" w:hAnsi="Adif Fago No Regular"/>
          <w:spacing w:val="27"/>
        </w:rPr>
        <w:t xml:space="preserve"> </w:t>
      </w:r>
      <w:r>
        <w:rPr>
          <w:rFonts w:ascii="Adif Fago No Regular" w:eastAsia="Adif Fago No Regular" w:hAnsi="Adif Fago No Regular"/>
        </w:rPr>
        <w:t>mínimo</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40%</w:t>
      </w:r>
      <w:r>
        <w:rPr>
          <w:rFonts w:ascii="Adif Fago No Regular" w:eastAsia="Adif Fago No Regular" w:hAnsi="Adif Fago No Regular"/>
          <w:spacing w:val="30"/>
        </w:rPr>
        <w:t xml:space="preserve"> </w:t>
      </w:r>
      <w:r>
        <w:rPr>
          <w:rFonts w:ascii="Adif Fago No Regular" w:eastAsia="Adif Fago No Regular" w:hAnsi="Adif Fago No Regular"/>
        </w:rPr>
        <w:t>y</w:t>
      </w:r>
      <w:r>
        <w:rPr>
          <w:rFonts w:ascii="Adif Fago No Regular" w:eastAsia="Adif Fago No Regular" w:hAnsi="Adif Fago No Regular"/>
          <w:spacing w:val="30"/>
        </w:rPr>
        <w:t xml:space="preserve"> </w:t>
      </w:r>
      <w:r>
        <w:rPr>
          <w:rFonts w:ascii="Adif Fago No Regular" w:eastAsia="Adif Fago No Regular" w:hAnsi="Adif Fago No Regular"/>
        </w:rPr>
        <w:t>valor</w:t>
      </w:r>
      <w:r>
        <w:rPr>
          <w:rFonts w:ascii="Adif Fago No Regular" w:eastAsia="Adif Fago No Regular" w:hAnsi="Adif Fago No Regular"/>
          <w:spacing w:val="29"/>
        </w:rPr>
        <w:t xml:space="preserve"> </w:t>
      </w:r>
      <w:r>
        <w:rPr>
          <w:rFonts w:ascii="Adif Fago No Regular" w:eastAsia="Adif Fago No Regular" w:hAnsi="Adif Fago No Regular"/>
        </w:rPr>
        <w:t>máximo</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75%</w:t>
      </w:r>
      <w:r>
        <w:rPr>
          <w:rFonts w:ascii="Adif Fago No Regular" w:eastAsia="Adif Fago No Regular" w:hAnsi="Adif Fago No Regular"/>
          <w:spacing w:val="30"/>
        </w:rPr>
        <w:t xml:space="preserve"> </w:t>
      </w:r>
      <w:r>
        <w:rPr>
          <w:rFonts w:ascii="Adif Fago No Regular" w:eastAsia="Adif Fago No Regular" w:hAnsi="Adif Fago No Regular"/>
        </w:rPr>
        <w:t>según</w:t>
      </w:r>
      <w:r>
        <w:rPr>
          <w:rFonts w:ascii="Adif Fago No Regular" w:eastAsia="Adif Fago No Regular" w:hAnsi="Adif Fago No Regular"/>
          <w:spacing w:val="30"/>
        </w:rPr>
        <w:t xml:space="preserve"> </w:t>
      </w:r>
      <w:r>
        <w:rPr>
          <w:rFonts w:ascii="Adif Fago No Regular" w:eastAsia="Adif Fago No Regular" w:hAnsi="Adif Fago No Regular"/>
        </w:rPr>
        <w:t>EN UNE-EN ISO 10319.</w:t>
      </w:r>
    </w:p>
    <w:p w14:paraId="606A7613" w14:textId="77777777" w:rsidR="003B27F0" w:rsidRDefault="00F60EA2">
      <w:pPr>
        <w:numPr>
          <w:ilvl w:val="0"/>
          <w:numId w:val="871"/>
        </w:numPr>
        <w:tabs>
          <w:tab w:val="left" w:pos="1072"/>
        </w:tabs>
        <w:spacing w:before="123" w:line="283" w:lineRule="auto"/>
        <w:ind w:right="484"/>
        <w:jc w:val="both"/>
      </w:pPr>
      <w:r>
        <w:rPr>
          <w:rFonts w:ascii="Adif Fago No Regular" w:eastAsia="Adif Fago No Regular" w:hAnsi="Adif Fago No Regular"/>
        </w:rPr>
        <w:lastRenderedPageBreak/>
        <w:t>Punzonamiento estático (CBR) mayor o igual a mil doscientos cincuenta Newtons (1.250 N). UNE-EN</w:t>
      </w:r>
      <w:r>
        <w:rPr>
          <w:rFonts w:ascii="Adif Fago No Regular" w:eastAsia="Adif Fago No Regular" w:hAnsi="Adif Fago No Regular"/>
          <w:spacing w:val="-1"/>
        </w:rPr>
        <w:t xml:space="preserve"> </w:t>
      </w:r>
      <w:r>
        <w:rPr>
          <w:rFonts w:ascii="Adif Fago No Regular" w:eastAsia="Adif Fago No Regular" w:hAnsi="Adif Fago No Regular"/>
        </w:rPr>
        <w:t>ISO 12236</w:t>
      </w:r>
    </w:p>
    <w:p w14:paraId="6F409FA6" w14:textId="77777777" w:rsidR="003B27F0" w:rsidRDefault="00F60EA2">
      <w:pPr>
        <w:numPr>
          <w:ilvl w:val="0"/>
          <w:numId w:val="871"/>
        </w:numPr>
        <w:tabs>
          <w:tab w:val="left" w:pos="1072"/>
        </w:tabs>
        <w:spacing w:before="120" w:line="285" w:lineRule="auto"/>
        <w:ind w:right="476"/>
        <w:jc w:val="both"/>
      </w:pPr>
      <w:r>
        <w:rPr>
          <w:rFonts w:ascii="Adif Fago No Regular" w:eastAsia="Adif Fago No Regular" w:hAnsi="Adif Fago No Regular"/>
        </w:rPr>
        <w:t>Perforación dinámica (caída cono) menor o igual de treinta y seis milímetros (36 mm). UNE- EN ISO 13433</w:t>
      </w:r>
    </w:p>
    <w:p w14:paraId="1D39A0F6" w14:textId="77777777" w:rsidR="003B27F0" w:rsidRDefault="00F60EA2">
      <w:pPr>
        <w:numPr>
          <w:ilvl w:val="0"/>
          <w:numId w:val="871"/>
        </w:numPr>
        <w:tabs>
          <w:tab w:val="left" w:pos="1072"/>
        </w:tabs>
        <w:spacing w:before="118" w:line="285" w:lineRule="auto"/>
        <w:ind w:right="481"/>
        <w:jc w:val="both"/>
      </w:pPr>
      <w:r>
        <w:rPr>
          <w:rFonts w:ascii="Adif Fago No Regular" w:eastAsia="Adif Fago No Regular" w:hAnsi="Adif Fago No Regular"/>
        </w:rPr>
        <w:t xml:space="preserve">Permeabilidad perpendicular al plano mayor o igual a cincuenta litros entre metro cuadrado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segundo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(50</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l/m²*s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0,050</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UNE-EN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11058.</w:t>
      </w:r>
    </w:p>
    <w:p w14:paraId="46E0C85F" w14:textId="77777777" w:rsidR="003B27F0" w:rsidRDefault="00F60EA2">
      <w:pPr>
        <w:spacing w:before="121"/>
        <w:ind w:left="352"/>
        <w:jc w:val="both"/>
      </w:pPr>
      <w:r>
        <w:rPr>
          <w:rFonts w:ascii="Adif Fago No Regular" w:eastAsia="Adif Fago No Regular" w:hAnsi="Adif Fago No Regular"/>
          <w:spacing w:val="-2"/>
        </w:rPr>
        <w:t>Geotextiles</w:t>
      </w:r>
      <w:r>
        <w:rPr>
          <w:rFonts w:ascii="Adif Fago No Regular" w:eastAsia="Adif Fago No Regular" w:hAnsi="Adif Fago No Regular"/>
          <w:spacing w:val="-1"/>
        </w:rPr>
        <w:t xml:space="preserve"> </w:t>
      </w:r>
      <w:r>
        <w:rPr>
          <w:rFonts w:ascii="Adif Fago No Regular" w:eastAsia="Adif Fago No Regular" w:hAnsi="Adif Fago No Regular"/>
          <w:spacing w:val="-2"/>
        </w:rPr>
        <w:t>como</w:t>
      </w:r>
      <w:r>
        <w:rPr>
          <w:rFonts w:ascii="Adif Fago No Regular" w:eastAsia="Adif Fago No Regular" w:hAnsi="Adif Fago No Regular"/>
        </w:rPr>
        <w:t xml:space="preserve"> </w:t>
      </w:r>
      <w:r>
        <w:rPr>
          <w:rFonts w:ascii="Adif Fago No Regular" w:eastAsia="Adif Fago No Regular" w:hAnsi="Adif Fago No Regular"/>
          <w:spacing w:val="-2"/>
        </w:rPr>
        <w:t>filtro:</w:t>
      </w:r>
    </w:p>
    <w:p w14:paraId="3873B788" w14:textId="77777777" w:rsidR="003B27F0" w:rsidRDefault="00F60EA2">
      <w:pPr>
        <w:spacing w:before="171"/>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definen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tres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tipos: Tipo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4,</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6.</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Dependiendo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grado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responsabilidad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 xml:space="preserve">de la </w:t>
      </w:r>
      <w:r>
        <w:rPr>
          <w:rFonts w:ascii="Adif Fago No Regular" w:eastAsia="Adif Fago No Regular" w:hAnsi="Adif Fago No Regular"/>
          <w:spacing w:val="-2"/>
          <w:w w:val="105"/>
        </w:rPr>
        <w:t>actuación.</w:t>
      </w:r>
    </w:p>
    <w:p w14:paraId="4A54C023" w14:textId="77777777" w:rsidR="003B27F0" w:rsidRDefault="00F60EA2">
      <w:pPr>
        <w:spacing w:before="200"/>
        <w:ind w:right="474"/>
        <w:jc w:val="both"/>
      </w:pPr>
      <w:r>
        <w:rPr>
          <w:rFonts w:ascii="Adif Fago No Regular" w:eastAsia="Adif Fago No Regular" w:hAnsi="Adif Fago No Regular"/>
          <w:w w:val="105"/>
        </w:rPr>
        <w:t>Cumpliendo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siguientes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parámetros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valor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mínimo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absoluto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(valor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corregido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 tolerancia para un nivel de confianza del 95%).</w:t>
      </w:r>
    </w:p>
    <w:p w14:paraId="305BCF7D" w14:textId="77777777" w:rsidR="003B27F0" w:rsidRDefault="00F60EA2">
      <w:pPr>
        <w:numPr>
          <w:ilvl w:val="0"/>
          <w:numId w:val="871"/>
        </w:numPr>
        <w:tabs>
          <w:tab w:val="left" w:pos="1072"/>
        </w:tabs>
        <w:spacing w:before="197" w:line="283" w:lineRule="auto"/>
        <w:ind w:right="486"/>
        <w:jc w:val="both"/>
      </w:pPr>
      <w:r>
        <w:rPr>
          <w:rFonts w:ascii="Adif Fago No Regular" w:eastAsia="Adif Fago No Regular" w:hAnsi="Adif Fago No Regular"/>
        </w:rPr>
        <w:t xml:space="preserve">La resistencia a tracción longitudinal será mayor o igual a cuatro </w:t>
      </w:r>
      <w:proofErr w:type="spellStart"/>
      <w:r>
        <w:rPr>
          <w:rFonts w:ascii="Adif Fago No Regular" w:eastAsia="Adif Fago No Regular" w:hAnsi="Adif Fago No Regular"/>
        </w:rPr>
        <w:t>kiloNewton</w:t>
      </w:r>
      <w:proofErr w:type="spellEnd"/>
      <w:r>
        <w:rPr>
          <w:rFonts w:ascii="Adif Fago No Regular" w:eastAsia="Adif Fago No Regular" w:hAnsi="Adif Fago No Regular"/>
        </w:rPr>
        <w:t xml:space="preserve"> por metro (4,0 kN/m), según UNE-EN ISO</w:t>
      </w:r>
      <w:r>
        <w:rPr>
          <w:rFonts w:ascii="Adif Fago No Regular" w:eastAsia="Adif Fago No Regular" w:hAnsi="Adif Fago No Regular"/>
          <w:spacing w:val="-2"/>
        </w:rPr>
        <w:t xml:space="preserve"> </w:t>
      </w:r>
      <w:r>
        <w:rPr>
          <w:rFonts w:ascii="Adif Fago No Regular" w:eastAsia="Adif Fago No Regular" w:hAnsi="Adif Fago No Regular"/>
        </w:rPr>
        <w:t>10319.</w:t>
      </w:r>
    </w:p>
    <w:p w14:paraId="4D33C0E8" w14:textId="77777777" w:rsidR="003B27F0" w:rsidRDefault="00F60EA2">
      <w:pPr>
        <w:numPr>
          <w:ilvl w:val="0"/>
          <w:numId w:val="871"/>
        </w:numPr>
        <w:tabs>
          <w:tab w:val="left" w:pos="1072"/>
        </w:tabs>
        <w:spacing w:before="123" w:line="283" w:lineRule="auto"/>
        <w:ind w:right="482"/>
        <w:jc w:val="both"/>
      </w:pPr>
      <w:r>
        <w:rPr>
          <w:rFonts w:ascii="Adif Fago No Regular" w:eastAsia="Adif Fago No Regular" w:hAnsi="Adif Fago No Regular"/>
        </w:rPr>
        <w:t xml:space="preserve">La resistencia a tracción transversal será mayor o igual a cuatro </w:t>
      </w:r>
      <w:proofErr w:type="spellStart"/>
      <w:r>
        <w:rPr>
          <w:rFonts w:ascii="Adif Fago No Regular" w:eastAsia="Adif Fago No Regular" w:hAnsi="Adif Fago No Regular"/>
        </w:rPr>
        <w:t>kiloNewton</w:t>
      </w:r>
      <w:proofErr w:type="spellEnd"/>
      <w:r>
        <w:rPr>
          <w:rFonts w:ascii="Adif Fago No Regular" w:eastAsia="Adif Fago No Regular" w:hAnsi="Adif Fago No Regular"/>
        </w:rPr>
        <w:t xml:space="preserve"> por metro (4,0</w:t>
      </w:r>
      <w:r>
        <w:rPr>
          <w:rFonts w:ascii="Adif Fago No Regular" w:eastAsia="Adif Fago No Regular" w:hAnsi="Adif Fago No Regular"/>
          <w:spacing w:val="80"/>
        </w:rPr>
        <w:t xml:space="preserve"> </w:t>
      </w:r>
      <w:r>
        <w:rPr>
          <w:rFonts w:ascii="Adif Fago No Regular" w:eastAsia="Adif Fago No Regular" w:hAnsi="Adif Fago No Regular"/>
        </w:rPr>
        <w:t>kN/m), según UNE-EN ISO</w:t>
      </w:r>
      <w:r>
        <w:rPr>
          <w:rFonts w:ascii="Adif Fago No Regular" w:eastAsia="Adif Fago No Regular" w:hAnsi="Adif Fago No Regular"/>
          <w:spacing w:val="-2"/>
        </w:rPr>
        <w:t xml:space="preserve"> </w:t>
      </w:r>
      <w:r>
        <w:rPr>
          <w:rFonts w:ascii="Adif Fago No Regular" w:eastAsia="Adif Fago No Regular" w:hAnsi="Adif Fago No Regular"/>
        </w:rPr>
        <w:t>10319.</w:t>
      </w:r>
    </w:p>
    <w:p w14:paraId="557C5D98" w14:textId="77777777" w:rsidR="003B27F0" w:rsidRDefault="00F60EA2">
      <w:pPr>
        <w:numPr>
          <w:ilvl w:val="0"/>
          <w:numId w:val="871"/>
        </w:numPr>
        <w:tabs>
          <w:tab w:val="left" w:pos="1072"/>
        </w:tabs>
        <w:spacing w:before="122" w:line="283" w:lineRule="auto"/>
        <w:ind w:right="479"/>
        <w:jc w:val="both"/>
      </w:pPr>
      <w:r>
        <w:rPr>
          <w:rFonts w:ascii="Adif Fago No Regular" w:eastAsia="Adif Fago No Regular" w:hAnsi="Adif Fago No Regular"/>
        </w:rPr>
        <w:t>Elongación longitudinal en rotura valor mínimo de 35% y valor máximo de 70% según UNE- EN ISO 10319.</w:t>
      </w:r>
    </w:p>
    <w:p w14:paraId="1F1F7DD7" w14:textId="77777777" w:rsidR="003B27F0" w:rsidRDefault="003B27F0">
      <w:pPr>
        <w:spacing w:line="283" w:lineRule="auto"/>
        <w:jc w:val="both"/>
      </w:pPr>
    </w:p>
    <w:p w14:paraId="162B70FB" w14:textId="00923ED2" w:rsidR="003B27F0" w:rsidRDefault="00F60EA2">
      <w:pPr>
        <w:numPr>
          <w:ilvl w:val="0"/>
          <w:numId w:val="871"/>
        </w:numPr>
        <w:tabs>
          <w:tab w:val="left" w:pos="1072"/>
        </w:tabs>
        <w:spacing w:before="133" w:line="283" w:lineRule="auto"/>
        <w:ind w:right="476"/>
        <w:jc w:val="both"/>
      </w:pPr>
      <w:r>
        <w:rPr>
          <w:rFonts w:ascii="Adif Fago No Regular" w:eastAsia="Adif Fago No Regular" w:hAnsi="Adif Fago No Regular"/>
        </w:rPr>
        <w:t>Elongación transversal en rotura valor mínimo de 40% y valor máximo de 75% según UNE- EN ISO 10319.</w:t>
      </w:r>
    </w:p>
    <w:p w14:paraId="1B9A18CA" w14:textId="77777777" w:rsidR="003B27F0" w:rsidRDefault="00F60EA2">
      <w:pPr>
        <w:numPr>
          <w:ilvl w:val="0"/>
          <w:numId w:val="871"/>
        </w:numPr>
        <w:tabs>
          <w:tab w:val="left" w:pos="1072"/>
        </w:tabs>
        <w:spacing w:before="122" w:line="283" w:lineRule="auto"/>
        <w:ind w:right="476"/>
        <w:jc w:val="both"/>
      </w:pPr>
      <w:r>
        <w:rPr>
          <w:rFonts w:ascii="Adif Fago No Regular" w:eastAsia="Adif Fago No Regular" w:hAnsi="Adif Fago No Regular"/>
        </w:rPr>
        <w:t>Punzonamiento</w:t>
      </w:r>
      <w:r>
        <w:rPr>
          <w:rFonts w:ascii="Adif Fago No Regular" w:eastAsia="Adif Fago No Regular" w:hAnsi="Adif Fago No Regular"/>
          <w:spacing w:val="-5"/>
        </w:rPr>
        <w:t xml:space="preserve"> </w:t>
      </w:r>
      <w:r>
        <w:rPr>
          <w:rFonts w:ascii="Adif Fago No Regular" w:eastAsia="Adif Fago No Regular" w:hAnsi="Adif Fago No Regular"/>
        </w:rPr>
        <w:t>estático</w:t>
      </w:r>
      <w:r>
        <w:rPr>
          <w:rFonts w:ascii="Adif Fago No Regular" w:eastAsia="Adif Fago No Regular" w:hAnsi="Adif Fago No Regular"/>
          <w:spacing w:val="-7"/>
        </w:rPr>
        <w:t xml:space="preserve"> </w:t>
      </w:r>
      <w:r>
        <w:rPr>
          <w:rFonts w:ascii="Adif Fago No Regular" w:eastAsia="Adif Fago No Regular" w:hAnsi="Adif Fago No Regular"/>
        </w:rPr>
        <w:t>(CBR)</w:t>
      </w:r>
      <w:r>
        <w:rPr>
          <w:rFonts w:ascii="Adif Fago No Regular" w:eastAsia="Adif Fago No Regular" w:hAnsi="Adif Fago No Regular"/>
          <w:spacing w:val="-4"/>
        </w:rPr>
        <w:t xml:space="preserve"> </w:t>
      </w:r>
      <w:r>
        <w:rPr>
          <w:rFonts w:ascii="Adif Fago No Regular" w:eastAsia="Adif Fago No Regular" w:hAnsi="Adif Fago No Regular"/>
        </w:rPr>
        <w:t>mayor</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rPr>
        <w:t>igual</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setecientos</w:t>
      </w:r>
      <w:r>
        <w:rPr>
          <w:rFonts w:ascii="Adif Fago No Regular" w:eastAsia="Adif Fago No Regular" w:hAnsi="Adif Fago No Regular"/>
          <w:spacing w:val="-8"/>
        </w:rPr>
        <w:t xml:space="preserve"> </w:t>
      </w:r>
      <w:r>
        <w:rPr>
          <w:rFonts w:ascii="Adif Fago No Regular" w:eastAsia="Adif Fago No Regular" w:hAnsi="Adif Fago No Regular"/>
        </w:rPr>
        <w:t>cincuenta</w:t>
      </w:r>
      <w:r>
        <w:rPr>
          <w:rFonts w:ascii="Adif Fago No Regular" w:eastAsia="Adif Fago No Regular" w:hAnsi="Adif Fago No Regular"/>
          <w:spacing w:val="-5"/>
        </w:rPr>
        <w:t xml:space="preserve"> </w:t>
      </w:r>
      <w:r>
        <w:rPr>
          <w:rFonts w:ascii="Adif Fago No Regular" w:eastAsia="Adif Fago No Regular" w:hAnsi="Adif Fago No Regular"/>
        </w:rPr>
        <w:t>Newtons</w:t>
      </w:r>
      <w:r>
        <w:rPr>
          <w:rFonts w:ascii="Adif Fago No Regular" w:eastAsia="Adif Fago No Regular" w:hAnsi="Adif Fago No Regular"/>
          <w:spacing w:val="-5"/>
        </w:rPr>
        <w:t xml:space="preserve"> </w:t>
      </w:r>
      <w:r>
        <w:rPr>
          <w:rFonts w:ascii="Adif Fago No Regular" w:eastAsia="Adif Fago No Regular" w:hAnsi="Adif Fago No Regular"/>
        </w:rPr>
        <w:t>(750</w:t>
      </w:r>
      <w:r>
        <w:rPr>
          <w:rFonts w:ascii="Adif Fago No Regular" w:eastAsia="Adif Fago No Regular" w:hAnsi="Adif Fago No Regular"/>
          <w:spacing w:val="-6"/>
        </w:rPr>
        <w:t xml:space="preserve"> </w:t>
      </w:r>
      <w:r>
        <w:rPr>
          <w:rFonts w:ascii="Adif Fago No Regular" w:eastAsia="Adif Fago No Regular" w:hAnsi="Adif Fago No Regular"/>
        </w:rPr>
        <w:t>N).</w:t>
      </w:r>
      <w:r>
        <w:rPr>
          <w:rFonts w:ascii="Adif Fago No Regular" w:eastAsia="Adif Fago No Regular" w:hAnsi="Adif Fago No Regular"/>
          <w:spacing w:val="-5"/>
        </w:rPr>
        <w:t xml:space="preserve"> </w:t>
      </w:r>
      <w:r>
        <w:rPr>
          <w:rFonts w:ascii="Adif Fago No Regular" w:eastAsia="Adif Fago No Regular" w:hAnsi="Adif Fago No Regular"/>
        </w:rPr>
        <w:t>UNE- EN ISO 12236.</w:t>
      </w:r>
    </w:p>
    <w:p w14:paraId="01B5BB6D" w14:textId="77777777" w:rsidR="003B27F0" w:rsidRDefault="00F60EA2">
      <w:pPr>
        <w:numPr>
          <w:ilvl w:val="0"/>
          <w:numId w:val="871"/>
        </w:numPr>
        <w:tabs>
          <w:tab w:val="left" w:pos="1072"/>
        </w:tabs>
        <w:spacing w:before="123" w:line="283" w:lineRule="auto"/>
        <w:ind w:right="484"/>
        <w:jc w:val="both"/>
      </w:pPr>
      <w:r>
        <w:rPr>
          <w:rFonts w:ascii="Adif Fago No Regular" w:eastAsia="Adif Fago No Regular" w:hAnsi="Adif Fago No Regular"/>
        </w:rPr>
        <w:t>Perforación dinámica (caída cono) menor o igual de cuarenta y ocho milímetros (48 mm). UNE-EN ISO 13433.</w:t>
      </w:r>
    </w:p>
    <w:p w14:paraId="33E4075C" w14:textId="77777777" w:rsidR="003B27F0" w:rsidRDefault="00F60EA2">
      <w:pPr>
        <w:numPr>
          <w:ilvl w:val="0"/>
          <w:numId w:val="871"/>
        </w:numPr>
        <w:tabs>
          <w:tab w:val="left" w:pos="1072"/>
        </w:tabs>
        <w:spacing w:before="122" w:line="283" w:lineRule="auto"/>
        <w:ind w:right="481"/>
        <w:jc w:val="both"/>
      </w:pPr>
      <w:r>
        <w:rPr>
          <w:rFonts w:ascii="Adif Fago No Regular" w:eastAsia="Adif Fago No Regular" w:hAnsi="Adif Fago No Regular"/>
        </w:rPr>
        <w:t xml:space="preserve">Permeabilidad perpendicular al plano mayor o igual a cincuenta litros entre metro cuadrado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segundo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(50</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l/m²*s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0,050</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UNE-EN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11058.</w:t>
      </w:r>
    </w:p>
    <w:p w14:paraId="4DFB2832" w14:textId="77777777" w:rsidR="003B27F0" w:rsidRDefault="00F60EA2">
      <w:pPr>
        <w:spacing w:before="127"/>
        <w:ind w:left="352"/>
        <w:jc w:val="both"/>
      </w:pPr>
      <w:r>
        <w:rPr>
          <w:rFonts w:ascii="Adif Fago No Regular" w:eastAsia="Adif Fago No Regular" w:hAnsi="Adif Fago No Regular"/>
          <w:spacing w:val="-2"/>
        </w:rPr>
        <w:t>Geotextiles</w:t>
      </w:r>
      <w:r>
        <w:rPr>
          <w:rFonts w:ascii="Adif Fago No Regular" w:eastAsia="Adif Fago No Regular" w:hAnsi="Adif Fago No Regular"/>
          <w:spacing w:val="-1"/>
        </w:rPr>
        <w:t xml:space="preserve"> </w:t>
      </w:r>
      <w:r>
        <w:rPr>
          <w:rFonts w:ascii="Adif Fago No Regular" w:eastAsia="Adif Fago No Regular" w:hAnsi="Adif Fago No Regular"/>
          <w:spacing w:val="-2"/>
        </w:rPr>
        <w:t>como</w:t>
      </w:r>
      <w:r>
        <w:rPr>
          <w:rFonts w:ascii="Adif Fago No Regular" w:eastAsia="Adif Fago No Regular" w:hAnsi="Adif Fago No Regular"/>
        </w:rPr>
        <w:t xml:space="preserve"> </w:t>
      </w:r>
      <w:r>
        <w:rPr>
          <w:rFonts w:ascii="Adif Fago No Regular" w:eastAsia="Adif Fago No Regular" w:hAnsi="Adif Fago No Regular"/>
          <w:spacing w:val="-2"/>
        </w:rPr>
        <w:t>protección:</w:t>
      </w:r>
    </w:p>
    <w:p w14:paraId="3741D37E" w14:textId="77777777" w:rsidR="003B27F0" w:rsidRDefault="00F60EA2">
      <w:pPr>
        <w:spacing w:before="168"/>
        <w:ind w:right="485"/>
        <w:jc w:val="both"/>
      </w:pPr>
      <w:r>
        <w:rPr>
          <w:rFonts w:ascii="Adif Fago No Regular" w:eastAsia="Adif Fago No Regular" w:hAnsi="Adif Fago No Regular"/>
          <w:w w:val="105"/>
        </w:rPr>
        <w:t xml:space="preserve">Se definen tres tipos: Tipo 7, tipo 8 y Tipo 9. Dependiendo del grado de responsabilidad de la </w:t>
      </w:r>
      <w:r>
        <w:rPr>
          <w:rFonts w:ascii="Adif Fago No Regular" w:eastAsia="Adif Fago No Regular" w:hAnsi="Adif Fago No Regular"/>
          <w:spacing w:val="-2"/>
          <w:w w:val="105"/>
        </w:rPr>
        <w:t>actuación.</w:t>
      </w:r>
    </w:p>
    <w:p w14:paraId="735B4DA1" w14:textId="77777777" w:rsidR="003B27F0" w:rsidRDefault="00F60EA2">
      <w:pPr>
        <w:spacing w:before="201"/>
        <w:ind w:right="484"/>
        <w:jc w:val="both"/>
      </w:pPr>
      <w:r>
        <w:rPr>
          <w:rFonts w:ascii="Adif Fago No Regular" w:eastAsia="Adif Fago No Regular" w:hAnsi="Adif Fago No Regular"/>
          <w:w w:val="105"/>
        </w:rPr>
        <w:t>Cumpliendo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siguientes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parámetros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valor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mínimo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absoluto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(valor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corregido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 tolerancia para un nivel de confianza del 95%).</w:t>
      </w:r>
    </w:p>
    <w:p w14:paraId="10BE16EC" w14:textId="77777777" w:rsidR="003B27F0" w:rsidRDefault="00F60EA2">
      <w:pPr>
        <w:numPr>
          <w:ilvl w:val="0"/>
          <w:numId w:val="871"/>
        </w:numPr>
        <w:tabs>
          <w:tab w:val="left" w:pos="1072"/>
        </w:tabs>
        <w:spacing w:before="197" w:line="285" w:lineRule="auto"/>
        <w:ind w:right="483"/>
        <w:jc w:val="both"/>
      </w:pPr>
      <w:r>
        <w:rPr>
          <w:rFonts w:ascii="Adif Fago No Regular" w:eastAsia="Adif Fago No Regular" w:hAnsi="Adif Fago No Regular"/>
        </w:rPr>
        <w:t xml:space="preserve">La resistencia a tracción longitudinal será mayor o igual a veinte </w:t>
      </w:r>
      <w:proofErr w:type="spellStart"/>
      <w:r>
        <w:rPr>
          <w:rFonts w:ascii="Adif Fago No Regular" w:eastAsia="Adif Fago No Regular" w:hAnsi="Adif Fago No Regular"/>
        </w:rPr>
        <w:t>kiloNewton</w:t>
      </w:r>
      <w:proofErr w:type="spellEnd"/>
      <w:r>
        <w:rPr>
          <w:rFonts w:ascii="Adif Fago No Regular" w:eastAsia="Adif Fago No Regular" w:hAnsi="Adif Fago No Regular"/>
        </w:rPr>
        <w:t xml:space="preserve"> por metro (20,0 kN/m), según UNE-EN ISO</w:t>
      </w:r>
      <w:r>
        <w:rPr>
          <w:rFonts w:ascii="Adif Fago No Regular" w:eastAsia="Adif Fago No Regular" w:hAnsi="Adif Fago No Regular"/>
          <w:spacing w:val="-2"/>
        </w:rPr>
        <w:t xml:space="preserve"> </w:t>
      </w:r>
      <w:r>
        <w:rPr>
          <w:rFonts w:ascii="Adif Fago No Regular" w:eastAsia="Adif Fago No Regular" w:hAnsi="Adif Fago No Regular"/>
        </w:rPr>
        <w:t>10319.</w:t>
      </w:r>
    </w:p>
    <w:p w14:paraId="678211E8" w14:textId="77777777" w:rsidR="003B27F0" w:rsidRDefault="00F60EA2">
      <w:pPr>
        <w:numPr>
          <w:ilvl w:val="0"/>
          <w:numId w:val="871"/>
        </w:numPr>
        <w:tabs>
          <w:tab w:val="left" w:pos="1072"/>
        </w:tabs>
        <w:spacing w:before="117" w:line="283" w:lineRule="auto"/>
        <w:ind w:right="480"/>
        <w:jc w:val="both"/>
      </w:pPr>
      <w:r>
        <w:rPr>
          <w:rFonts w:ascii="Adif Fago No Regular" w:eastAsia="Adif Fago No Regular" w:hAnsi="Adif Fago No Regular"/>
        </w:rPr>
        <w:t xml:space="preserve">La resistencia a tracción transversal será mayor o igual a veinte </w:t>
      </w:r>
      <w:proofErr w:type="spellStart"/>
      <w:r>
        <w:rPr>
          <w:rFonts w:ascii="Adif Fago No Regular" w:eastAsia="Adif Fago No Regular" w:hAnsi="Adif Fago No Regular"/>
        </w:rPr>
        <w:t>kiloNewton</w:t>
      </w:r>
      <w:proofErr w:type="spellEnd"/>
      <w:r>
        <w:rPr>
          <w:rFonts w:ascii="Adif Fago No Regular" w:eastAsia="Adif Fago No Regular" w:hAnsi="Adif Fago No Regular"/>
        </w:rPr>
        <w:t xml:space="preserve"> por metro (20,0 kN/m), según UNE-EN ISO</w:t>
      </w:r>
      <w:r>
        <w:rPr>
          <w:rFonts w:ascii="Adif Fago No Regular" w:eastAsia="Adif Fago No Regular" w:hAnsi="Adif Fago No Regular"/>
          <w:spacing w:val="-2"/>
        </w:rPr>
        <w:t xml:space="preserve"> </w:t>
      </w:r>
      <w:r>
        <w:rPr>
          <w:rFonts w:ascii="Adif Fago No Regular" w:eastAsia="Adif Fago No Regular" w:hAnsi="Adif Fago No Regular"/>
        </w:rPr>
        <w:t>10319.</w:t>
      </w:r>
    </w:p>
    <w:p w14:paraId="03F5D7A3" w14:textId="77777777" w:rsidR="003B27F0" w:rsidRDefault="00F60EA2">
      <w:pPr>
        <w:numPr>
          <w:ilvl w:val="0"/>
          <w:numId w:val="871"/>
        </w:numPr>
        <w:tabs>
          <w:tab w:val="left" w:pos="1072"/>
        </w:tabs>
        <w:spacing w:before="123" w:line="283" w:lineRule="auto"/>
        <w:ind w:right="479"/>
        <w:jc w:val="both"/>
      </w:pPr>
      <w:r>
        <w:rPr>
          <w:rFonts w:ascii="Adif Fago No Regular" w:eastAsia="Adif Fago No Regular" w:hAnsi="Adif Fago No Regular"/>
        </w:rPr>
        <w:t>Elongación longitudinal en rotura valor mínimo de 35% y valor máximo de 75% según UNE- EN ISO 10319.</w:t>
      </w:r>
    </w:p>
    <w:p w14:paraId="095E4057" w14:textId="77777777" w:rsidR="003B27F0" w:rsidRDefault="00F60EA2">
      <w:pPr>
        <w:numPr>
          <w:ilvl w:val="0"/>
          <w:numId w:val="871"/>
        </w:numPr>
        <w:tabs>
          <w:tab w:val="left" w:pos="1072"/>
        </w:tabs>
        <w:spacing w:before="122" w:line="283" w:lineRule="auto"/>
        <w:ind w:right="476"/>
        <w:jc w:val="both"/>
      </w:pPr>
      <w:r>
        <w:rPr>
          <w:rFonts w:ascii="Adif Fago No Regular" w:eastAsia="Adif Fago No Regular" w:hAnsi="Adif Fago No Regular"/>
        </w:rPr>
        <w:t>Elongación transversal en rotura valor mínimo de 40% y valor máximo de 90% según UNE- EN ISO 10319.</w:t>
      </w:r>
    </w:p>
    <w:p w14:paraId="7FD6FEF3" w14:textId="77777777" w:rsidR="003B27F0" w:rsidRDefault="00F60EA2">
      <w:pPr>
        <w:numPr>
          <w:ilvl w:val="0"/>
          <w:numId w:val="871"/>
        </w:numPr>
        <w:tabs>
          <w:tab w:val="left" w:pos="1072"/>
        </w:tabs>
        <w:spacing w:before="123" w:line="283" w:lineRule="auto"/>
        <w:ind w:right="474"/>
        <w:jc w:val="both"/>
      </w:pPr>
      <w:r>
        <w:rPr>
          <w:rFonts w:ascii="Adif Fago No Regular" w:eastAsia="Adif Fago No Regular" w:hAnsi="Adif Fago No Regular"/>
        </w:rPr>
        <w:t>Punzonamiento estático (CBR) mayor o igual a tres mil trescientos Newtons (3.300 N). UNE- EN ISO 12236.</w:t>
      </w:r>
    </w:p>
    <w:p w14:paraId="75FFBD11" w14:textId="77777777" w:rsidR="003B27F0" w:rsidRDefault="00F60EA2">
      <w:pPr>
        <w:numPr>
          <w:ilvl w:val="0"/>
          <w:numId w:val="871"/>
        </w:numPr>
        <w:tabs>
          <w:tab w:val="left" w:pos="1072"/>
        </w:tabs>
        <w:spacing w:before="123" w:line="283" w:lineRule="auto"/>
        <w:ind w:right="474"/>
        <w:jc w:val="both"/>
      </w:pPr>
      <w:r>
        <w:rPr>
          <w:rFonts w:ascii="Adif Fago No Regular" w:eastAsia="Adif Fago No Regular" w:hAnsi="Adif Fago No Regular"/>
        </w:rPr>
        <w:t>Perforación</w:t>
      </w:r>
      <w:r>
        <w:rPr>
          <w:rFonts w:ascii="Adif Fago No Regular" w:eastAsia="Adif Fago No Regular" w:hAnsi="Adif Fago No Regular"/>
          <w:spacing w:val="-7"/>
        </w:rPr>
        <w:t xml:space="preserve"> </w:t>
      </w:r>
      <w:r>
        <w:rPr>
          <w:rFonts w:ascii="Adif Fago No Regular" w:eastAsia="Adif Fago No Regular" w:hAnsi="Adif Fago No Regular"/>
        </w:rPr>
        <w:t>dinámica</w:t>
      </w:r>
      <w:r>
        <w:rPr>
          <w:rFonts w:ascii="Adif Fago No Regular" w:eastAsia="Adif Fago No Regular" w:hAnsi="Adif Fago No Regular"/>
          <w:spacing w:val="-7"/>
        </w:rPr>
        <w:t xml:space="preserve"> </w:t>
      </w:r>
      <w:r>
        <w:rPr>
          <w:rFonts w:ascii="Adif Fago No Regular" w:eastAsia="Adif Fago No Regular" w:hAnsi="Adif Fago No Regular"/>
        </w:rPr>
        <w:t>(caída</w:t>
      </w:r>
      <w:r>
        <w:rPr>
          <w:rFonts w:ascii="Adif Fago No Regular" w:eastAsia="Adif Fago No Regular" w:hAnsi="Adif Fago No Regular"/>
          <w:spacing w:val="-7"/>
        </w:rPr>
        <w:t xml:space="preserve"> </w:t>
      </w:r>
      <w:r>
        <w:rPr>
          <w:rFonts w:ascii="Adif Fago No Regular" w:eastAsia="Adif Fago No Regular" w:hAnsi="Adif Fago No Regular"/>
        </w:rPr>
        <w:t>cono)</w:t>
      </w:r>
      <w:r>
        <w:rPr>
          <w:rFonts w:ascii="Adif Fago No Regular" w:eastAsia="Adif Fago No Regular" w:hAnsi="Adif Fago No Regular"/>
          <w:spacing w:val="-10"/>
        </w:rPr>
        <w:t xml:space="preserve"> </w:t>
      </w:r>
      <w:r>
        <w:rPr>
          <w:rFonts w:ascii="Adif Fago No Regular" w:eastAsia="Adif Fago No Regular" w:hAnsi="Adif Fago No Regular"/>
        </w:rPr>
        <w:t>menor</w:t>
      </w:r>
      <w:r>
        <w:rPr>
          <w:rFonts w:ascii="Adif Fago No Regular" w:eastAsia="Adif Fago No Regular" w:hAnsi="Adif Fago No Regular"/>
          <w:spacing w:val="-8"/>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igual</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catorce</w:t>
      </w:r>
      <w:r>
        <w:rPr>
          <w:rFonts w:ascii="Adif Fago No Regular" w:eastAsia="Adif Fago No Regular" w:hAnsi="Adif Fago No Regular"/>
          <w:spacing w:val="-9"/>
        </w:rPr>
        <w:t xml:space="preserve"> </w:t>
      </w:r>
      <w:r>
        <w:rPr>
          <w:rFonts w:ascii="Adif Fago No Regular" w:eastAsia="Adif Fago No Regular" w:hAnsi="Adif Fago No Regular"/>
        </w:rPr>
        <w:t>milímetros</w:t>
      </w:r>
      <w:r>
        <w:rPr>
          <w:rFonts w:ascii="Adif Fago No Regular" w:eastAsia="Adif Fago No Regular" w:hAnsi="Adif Fago No Regular"/>
          <w:spacing w:val="-8"/>
        </w:rPr>
        <w:t xml:space="preserve"> </w:t>
      </w:r>
      <w:r>
        <w:rPr>
          <w:rFonts w:ascii="Adif Fago No Regular" w:eastAsia="Adif Fago No Regular" w:hAnsi="Adif Fago No Regular"/>
        </w:rPr>
        <w:t>(14</w:t>
      </w:r>
      <w:r>
        <w:rPr>
          <w:rFonts w:ascii="Adif Fago No Regular" w:eastAsia="Adif Fago No Regular" w:hAnsi="Adif Fago No Regular"/>
          <w:spacing w:val="-6"/>
        </w:rPr>
        <w:t xml:space="preserve"> </w:t>
      </w:r>
      <w:r>
        <w:rPr>
          <w:rFonts w:ascii="Adif Fago No Regular" w:eastAsia="Adif Fago No Regular" w:hAnsi="Adif Fago No Regular"/>
        </w:rPr>
        <w:t>mm).</w:t>
      </w:r>
      <w:r>
        <w:rPr>
          <w:rFonts w:ascii="Adif Fago No Regular" w:eastAsia="Adif Fago No Regular" w:hAnsi="Adif Fago No Regular"/>
          <w:spacing w:val="-8"/>
        </w:rPr>
        <w:t xml:space="preserve"> </w:t>
      </w:r>
      <w:r>
        <w:rPr>
          <w:rFonts w:ascii="Adif Fago No Regular" w:eastAsia="Adif Fago No Regular" w:hAnsi="Adif Fago No Regular"/>
        </w:rPr>
        <w:t>UNE-EN</w:t>
      </w:r>
      <w:r>
        <w:rPr>
          <w:rFonts w:ascii="Adif Fago No Regular" w:eastAsia="Adif Fago No Regular" w:hAnsi="Adif Fago No Regular"/>
          <w:spacing w:val="-8"/>
        </w:rPr>
        <w:t xml:space="preserve"> </w:t>
      </w:r>
      <w:r>
        <w:rPr>
          <w:rFonts w:ascii="Adif Fago No Regular" w:eastAsia="Adif Fago No Regular" w:hAnsi="Adif Fago No Regular"/>
        </w:rPr>
        <w:t xml:space="preserve">ISO </w:t>
      </w:r>
      <w:r>
        <w:rPr>
          <w:rFonts w:ascii="Adif Fago No Regular" w:eastAsia="Adif Fago No Regular" w:hAnsi="Adif Fago No Regular"/>
          <w:spacing w:val="-2"/>
        </w:rPr>
        <w:t>13433.</w:t>
      </w:r>
    </w:p>
    <w:p w14:paraId="6F051AB3" w14:textId="77777777" w:rsidR="003B27F0" w:rsidRDefault="00F60EA2">
      <w:pPr>
        <w:spacing w:before="126"/>
        <w:ind w:right="480"/>
        <w:jc w:val="both"/>
      </w:pPr>
      <w:r>
        <w:rPr>
          <w:rFonts w:ascii="Adif Fago No Regular" w:eastAsia="Adif Fago No Regular" w:hAnsi="Adif Fago No Regular"/>
        </w:rPr>
        <w:t xml:space="preserve">El geotextil suministrado a obra deberá tener el marcado CE, obligatorio para todas las aplicaciones en los países de la Unión Europea. El marcado CE exige, para cada campo de aplicación y función que va a cumplir, una serie de ensayos que garantizan que los valores que aporta el fabricante son </w:t>
      </w:r>
      <w:r>
        <w:rPr>
          <w:rFonts w:ascii="Adif Fago No Regular" w:eastAsia="Adif Fago No Regular" w:hAnsi="Adif Fago No Regular"/>
          <w:spacing w:val="-2"/>
        </w:rPr>
        <w:t>reales.</w:t>
      </w:r>
    </w:p>
    <w:p w14:paraId="31DE4A07" w14:textId="77777777" w:rsidR="003B27F0" w:rsidRDefault="00F60EA2">
      <w:pPr>
        <w:spacing w:before="199"/>
        <w:ind w:right="476"/>
        <w:jc w:val="both"/>
      </w:pP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obras</w:t>
      </w:r>
      <w:r>
        <w:rPr>
          <w:rFonts w:ascii="Adif Fago No Regular" w:eastAsia="Adif Fago No Regular" w:hAnsi="Adif Fago No Regular"/>
          <w:spacing w:val="-15"/>
        </w:rPr>
        <w:t xml:space="preserve"> </w:t>
      </w:r>
      <w:r>
        <w:rPr>
          <w:rFonts w:ascii="Adif Fago No Regular" w:eastAsia="Adif Fago No Regular" w:hAnsi="Adif Fago No Regular"/>
        </w:rPr>
        <w:t>ferroviarias</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ensayos</w:t>
      </w:r>
      <w:r>
        <w:rPr>
          <w:rFonts w:ascii="Adif Fago No Regular" w:eastAsia="Adif Fago No Regular" w:hAnsi="Adif Fago No Regular"/>
          <w:spacing w:val="-14"/>
        </w:rPr>
        <w:t xml:space="preserve"> </w:t>
      </w:r>
      <w:r>
        <w:rPr>
          <w:rFonts w:ascii="Adif Fago No Regular" w:eastAsia="Adif Fago No Regular" w:hAnsi="Adif Fago No Regular"/>
        </w:rPr>
        <w:t>exigidos</w:t>
      </w:r>
      <w:r>
        <w:rPr>
          <w:rFonts w:ascii="Adif Fago No Regular" w:eastAsia="Adif Fago No Regular" w:hAnsi="Adif Fago No Regular"/>
          <w:spacing w:val="-14"/>
        </w:rPr>
        <w:t xml:space="preserve"> </w:t>
      </w:r>
      <w:r>
        <w:rPr>
          <w:rFonts w:ascii="Adif Fago No Regular" w:eastAsia="Adif Fago No Regular" w:hAnsi="Adif Fago No Regular"/>
        </w:rPr>
        <w:t>son</w:t>
      </w:r>
      <w:r>
        <w:rPr>
          <w:rFonts w:ascii="Adif Fago No Regular" w:eastAsia="Adif Fago No Regular" w:hAnsi="Adif Fago No Regular"/>
          <w:spacing w:val="-13"/>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que</w:t>
      </w:r>
      <w:r>
        <w:rPr>
          <w:rFonts w:ascii="Adif Fago No Regular" w:eastAsia="Adif Fago No Regular" w:hAnsi="Adif Fago No Regular"/>
          <w:spacing w:val="-14"/>
        </w:rPr>
        <w:t xml:space="preserve"> </w:t>
      </w:r>
      <w:r>
        <w:rPr>
          <w:rFonts w:ascii="Adif Fago No Regular" w:eastAsia="Adif Fago No Regular" w:hAnsi="Adif Fago No Regular"/>
        </w:rPr>
        <w:t>figuran</w:t>
      </w:r>
      <w:r>
        <w:rPr>
          <w:rFonts w:ascii="Adif Fago No Regular" w:eastAsia="Adif Fago No Regular" w:hAnsi="Adif Fago No Regular"/>
          <w:spacing w:val="-13"/>
        </w:rPr>
        <w:t xml:space="preserve"> </w:t>
      </w: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norma</w:t>
      </w:r>
      <w:r>
        <w:rPr>
          <w:rFonts w:ascii="Adif Fago No Regular" w:eastAsia="Adif Fago No Regular" w:hAnsi="Adif Fago No Regular"/>
          <w:spacing w:val="-14"/>
        </w:rPr>
        <w:t xml:space="preserve"> </w:t>
      </w:r>
      <w:r>
        <w:rPr>
          <w:rFonts w:ascii="Adif Fago No Regular" w:eastAsia="Adif Fago No Regular" w:hAnsi="Adif Fago No Regular"/>
        </w:rPr>
        <w:t>UNE-EN</w:t>
      </w:r>
      <w:r>
        <w:rPr>
          <w:rFonts w:ascii="Adif Fago No Regular" w:eastAsia="Adif Fago No Regular" w:hAnsi="Adif Fago No Regular"/>
          <w:spacing w:val="-15"/>
        </w:rPr>
        <w:t xml:space="preserve"> </w:t>
      </w:r>
      <w:r>
        <w:rPr>
          <w:rFonts w:ascii="Adif Fago No Regular" w:eastAsia="Adif Fago No Regular" w:hAnsi="Adif Fago No Regular"/>
        </w:rPr>
        <w:t>13250,</w:t>
      </w:r>
      <w:r>
        <w:rPr>
          <w:rFonts w:ascii="Adif Fago No Regular" w:eastAsia="Adif Fago No Regular" w:hAnsi="Adif Fago No Regular"/>
          <w:spacing w:val="-14"/>
        </w:rPr>
        <w:t xml:space="preserve"> </w:t>
      </w: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rPr>
        <w:t>obras de</w:t>
      </w:r>
      <w:r>
        <w:rPr>
          <w:rFonts w:ascii="Adif Fago No Regular" w:eastAsia="Adif Fago No Regular" w:hAnsi="Adif Fago No Regular"/>
          <w:spacing w:val="-1"/>
        </w:rPr>
        <w:t xml:space="preserve"> </w:t>
      </w:r>
      <w:r>
        <w:rPr>
          <w:rFonts w:ascii="Adif Fago No Regular" w:eastAsia="Adif Fago No Regular" w:hAnsi="Adif Fago No Regular"/>
        </w:rPr>
        <w:t>drenaje</w:t>
      </w:r>
      <w:r>
        <w:rPr>
          <w:rFonts w:ascii="Adif Fago No Regular" w:eastAsia="Adif Fago No Regular" w:hAnsi="Adif Fago No Regular"/>
          <w:spacing w:val="-3"/>
        </w:rPr>
        <w:t xml:space="preserve"> </w:t>
      </w:r>
      <w:r>
        <w:rPr>
          <w:rFonts w:ascii="Adif Fago No Regular" w:eastAsia="Adif Fago No Regular" w:hAnsi="Adif Fago No Regular"/>
        </w:rPr>
        <w:t>los 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norma</w:t>
      </w:r>
      <w:r>
        <w:rPr>
          <w:rFonts w:ascii="Adif Fago No Regular" w:eastAsia="Adif Fago No Regular" w:hAnsi="Adif Fago No Regular"/>
          <w:spacing w:val="-2"/>
        </w:rPr>
        <w:t xml:space="preserve"> </w:t>
      </w:r>
      <w:r>
        <w:rPr>
          <w:rFonts w:ascii="Adif Fago No Regular" w:eastAsia="Adif Fago No Regular" w:hAnsi="Adif Fago No Regular"/>
        </w:rPr>
        <w:t>UNE-EN</w:t>
      </w:r>
      <w:r>
        <w:rPr>
          <w:rFonts w:ascii="Adif Fago No Regular" w:eastAsia="Adif Fago No Regular" w:hAnsi="Adif Fago No Regular"/>
          <w:spacing w:val="-1"/>
        </w:rPr>
        <w:t xml:space="preserve"> </w:t>
      </w:r>
      <w:r>
        <w:rPr>
          <w:rFonts w:ascii="Adif Fago No Regular" w:eastAsia="Adif Fago No Regular" w:hAnsi="Adif Fago No Regular"/>
        </w:rPr>
        <w:t>13252, en</w:t>
      </w:r>
      <w:r>
        <w:rPr>
          <w:rFonts w:ascii="Adif Fago No Regular" w:eastAsia="Adif Fago No Regular" w:hAnsi="Adif Fago No Regular"/>
          <w:spacing w:val="-2"/>
        </w:rPr>
        <w:t xml:space="preserve"> </w:t>
      </w:r>
      <w:r>
        <w:rPr>
          <w:rFonts w:ascii="Adif Fago No Regular" w:eastAsia="Adif Fago No Regular" w:hAnsi="Adif Fago No Regular"/>
        </w:rPr>
        <w:t>movimiento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tierras</w:t>
      </w:r>
      <w:r>
        <w:rPr>
          <w:rFonts w:ascii="Adif Fago No Regular" w:eastAsia="Adif Fago No Regular" w:hAnsi="Adif Fago No Regular"/>
          <w:spacing w:val="-1"/>
        </w:rPr>
        <w:t xml:space="preserve"> </w:t>
      </w:r>
      <w:r>
        <w:rPr>
          <w:rFonts w:ascii="Adif Fago No Regular" w:eastAsia="Adif Fago No Regular" w:hAnsi="Adif Fago No Regular"/>
        </w:rPr>
        <w:t>cimentaciones</w:t>
      </w:r>
      <w:r>
        <w:rPr>
          <w:rFonts w:ascii="Adif Fago No Regular" w:eastAsia="Adif Fago No Regular" w:hAnsi="Adif Fago No Regular"/>
          <w:spacing w:val="-1"/>
        </w:rPr>
        <w:t xml:space="preserve"> </w:t>
      </w:r>
      <w:r>
        <w:rPr>
          <w:rFonts w:ascii="Adif Fago No Regular" w:eastAsia="Adif Fago No Regular" w:hAnsi="Adif Fago No Regular"/>
        </w:rPr>
        <w:t>y estructuras</w:t>
      </w:r>
      <w:r>
        <w:rPr>
          <w:rFonts w:ascii="Adif Fago No Regular" w:eastAsia="Adif Fago No Regular" w:hAnsi="Adif Fago No Regular"/>
          <w:spacing w:val="-3"/>
        </w:rPr>
        <w:t xml:space="preserve"> </w:t>
      </w:r>
      <w:r>
        <w:rPr>
          <w:rFonts w:ascii="Adif Fago No Regular" w:eastAsia="Adif Fago No Regular" w:hAnsi="Adif Fago No Regular"/>
        </w:rPr>
        <w:t>de contención serán los de la norma UNE-EN 13251 y en túneles y estructuras subterráneas la norma que hace referencia a los ensayos exigibles es la UNE-EN 13256.</w:t>
      </w:r>
    </w:p>
    <w:p w14:paraId="37CAB1E8" w14:textId="77777777" w:rsidR="003B27F0" w:rsidRDefault="00F60EA2">
      <w:pPr>
        <w:spacing w:before="203"/>
        <w:ind w:right="484"/>
        <w:jc w:val="both"/>
      </w:pPr>
      <w:r>
        <w:rPr>
          <w:rFonts w:ascii="Adif Fago No Regular" w:eastAsia="Adif Fago No Regular" w:hAnsi="Adif Fago No Regular"/>
        </w:rPr>
        <w:t>El material se acopiará en zonas habilitadas y una vez puesto en obra, se procederá a cubrirlo en</w:t>
      </w:r>
      <w:r>
        <w:rPr>
          <w:rFonts w:ascii="Adif Fago No Regular" w:eastAsia="Adif Fago No Regular" w:hAnsi="Adif Fago No Regular"/>
          <w:spacing w:val="80"/>
        </w:rPr>
        <w:t xml:space="preserve"> </w:t>
      </w:r>
      <w:r>
        <w:rPr>
          <w:rFonts w:ascii="Adif Fago No Regular" w:eastAsia="Adif Fago No Regular" w:hAnsi="Adif Fago No Regular"/>
        </w:rPr>
        <w:t>un plazo máximo de dos semanas. El geotextil debe ser protegido de sustancias químicas que lo degraden. UNE-EN 12226; UNE-EN 12224.</w:t>
      </w:r>
    </w:p>
    <w:p w14:paraId="7617D011" w14:textId="77777777" w:rsidR="003B27F0" w:rsidRDefault="00F60EA2">
      <w:pPr>
        <w:spacing w:before="201"/>
        <w:ind w:right="487"/>
        <w:jc w:val="both"/>
      </w:pPr>
      <w:r>
        <w:rPr>
          <w:rFonts w:ascii="Adif Fago No Regular" w:eastAsia="Adif Fago No Regular" w:hAnsi="Adif Fago No Regular"/>
        </w:rPr>
        <w:t>La durabilidad prevista del geotextil será para un mínimo de 25 años en suelos naturales con 4&lt;pH&lt;9</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una temperatura</w:t>
      </w:r>
      <w:r>
        <w:rPr>
          <w:rFonts w:ascii="Adif Fago No Regular" w:eastAsia="Adif Fago No Regular" w:hAnsi="Adif Fago No Regular"/>
          <w:spacing w:val="-1"/>
        </w:rPr>
        <w:t xml:space="preserve"> </w:t>
      </w:r>
      <w:r>
        <w:rPr>
          <w:rFonts w:ascii="Adif Fago No Regular" w:eastAsia="Adif Fago No Regular" w:hAnsi="Adif Fago No Regular"/>
        </w:rPr>
        <w:t>&lt;25</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ºC</w:t>
      </w:r>
      <w:proofErr w:type="spellEnd"/>
      <w:r>
        <w:rPr>
          <w:rFonts w:ascii="Adif Fago No Regular" w:eastAsia="Adif Fago No Regular" w:hAnsi="Adif Fago No Regular"/>
        </w:rPr>
        <w:t>.</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UNE-EN</w:t>
      </w:r>
      <w:r>
        <w:rPr>
          <w:rFonts w:ascii="Adif Fago No Regular" w:eastAsia="Adif Fago No Regular" w:hAnsi="Adif Fago No Regular"/>
          <w:spacing w:val="-3"/>
        </w:rPr>
        <w:t xml:space="preserve"> </w:t>
      </w:r>
      <w:r>
        <w:rPr>
          <w:rFonts w:ascii="Adif Fago No Regular" w:eastAsia="Adif Fago No Regular" w:hAnsi="Adif Fago No Regular"/>
        </w:rPr>
        <w:t>12226;</w:t>
      </w:r>
      <w:r>
        <w:rPr>
          <w:rFonts w:ascii="Adif Fago No Regular" w:eastAsia="Adif Fago No Regular" w:hAnsi="Adif Fago No Regular"/>
          <w:spacing w:val="-1"/>
        </w:rPr>
        <w:t xml:space="preserve"> </w:t>
      </w:r>
      <w:r>
        <w:rPr>
          <w:rFonts w:ascii="Adif Fago No Regular" w:eastAsia="Adif Fago No Regular" w:hAnsi="Adif Fago No Regular"/>
        </w:rPr>
        <w:t>UNE-EN</w:t>
      </w:r>
      <w:r>
        <w:rPr>
          <w:rFonts w:ascii="Adif Fago No Regular" w:eastAsia="Adif Fago No Regular" w:hAnsi="Adif Fago No Regular"/>
          <w:spacing w:val="-1"/>
        </w:rPr>
        <w:t xml:space="preserve"> </w:t>
      </w:r>
      <w:r>
        <w:rPr>
          <w:rFonts w:ascii="Adif Fago No Regular" w:eastAsia="Adif Fago No Regular" w:hAnsi="Adif Fago No Regular"/>
        </w:rPr>
        <w:t>ISO</w:t>
      </w:r>
      <w:r>
        <w:rPr>
          <w:rFonts w:ascii="Adif Fago No Regular" w:eastAsia="Adif Fago No Regular" w:hAnsi="Adif Fago No Regular"/>
          <w:spacing w:val="-2"/>
        </w:rPr>
        <w:t xml:space="preserve"> </w:t>
      </w:r>
      <w:r>
        <w:rPr>
          <w:rFonts w:ascii="Adif Fago No Regular" w:eastAsia="Adif Fago No Regular" w:hAnsi="Adif Fago No Regular"/>
        </w:rPr>
        <w:t>13438.</w:t>
      </w:r>
    </w:p>
    <w:p w14:paraId="0A9624A0" w14:textId="77777777" w:rsidR="003B27F0" w:rsidRDefault="003B27F0">
      <w:pPr>
        <w:jc w:val="both"/>
      </w:pPr>
    </w:p>
    <w:p w14:paraId="3D07B8C2" w14:textId="0580A82E" w:rsidR="003B27F0" w:rsidRDefault="00F60EA2">
      <w:pPr>
        <w:numPr>
          <w:ilvl w:val="0"/>
          <w:numId w:val="870"/>
        </w:numPr>
        <w:tabs>
          <w:tab w:val="left" w:pos="1071"/>
        </w:tabs>
        <w:spacing w:before="142"/>
        <w:ind w:left="1071" w:hanging="359"/>
        <w:jc w:val="both"/>
        <w:rPr>
          <w:rFonts w:ascii="Century Gothic" w:hAnsi="Century Gothic"/>
        </w:rPr>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6C47D1E0" w14:textId="77777777" w:rsidR="003B27F0" w:rsidRDefault="00F60EA2">
      <w:pPr>
        <w:spacing w:before="216"/>
        <w:jc w:val="both"/>
      </w:pPr>
      <w:r>
        <w:rPr>
          <w:rFonts w:ascii="Adif Fago No Regular" w:eastAsia="Adif Fago No Regular" w:hAnsi="Adif Fago No Regular"/>
          <w:spacing w:val="-2"/>
          <w:w w:val="115"/>
        </w:rPr>
        <w:t>Geotextiles</w:t>
      </w:r>
    </w:p>
    <w:p w14:paraId="1A4B71B1" w14:textId="77777777" w:rsidR="003B27F0" w:rsidRDefault="00F60EA2">
      <w:pPr>
        <w:spacing w:before="168"/>
        <w:ind w:right="483"/>
        <w:jc w:val="both"/>
      </w:pPr>
      <w:r>
        <w:rPr>
          <w:rFonts w:ascii="Adif Fago No Regular" w:eastAsia="Adif Fago No Regular" w:hAnsi="Adif Fago No Regular"/>
        </w:rPr>
        <w:t>El geotextil se extenderá sobre una superficie lisa, previamente perfilada y libre de elementos cortantes y punzantes.</w:t>
      </w:r>
    </w:p>
    <w:p w14:paraId="5B555BC1" w14:textId="77777777" w:rsidR="003B27F0" w:rsidRDefault="00F60EA2">
      <w:pPr>
        <w:spacing w:before="201"/>
        <w:ind w:right="485"/>
        <w:jc w:val="both"/>
      </w:pPr>
      <w:r>
        <w:rPr>
          <w:rFonts w:ascii="Adif Fago No Regular" w:eastAsia="Adif Fago No Regular" w:hAnsi="Adif Fago No Regular"/>
        </w:rPr>
        <w:t>Los solapes entre las láminas no serán inferiores a cincuenta centímetros (50 cm), salvo que las uniones entre ellas se hagan mediante cosido o soldado, en cuyo caso se podrá reducir el solape a treinta centímetros (30 cm).</w:t>
      </w:r>
    </w:p>
    <w:p w14:paraId="74ADEDC0" w14:textId="77777777" w:rsidR="003B27F0" w:rsidRDefault="00F60EA2">
      <w:pPr>
        <w:spacing w:before="201"/>
        <w:ind w:right="480"/>
        <w:jc w:val="both"/>
      </w:pPr>
      <w:r>
        <w:rPr>
          <w:rFonts w:ascii="Adif Fago No Regular" w:eastAsia="Adif Fago No Regular" w:hAnsi="Adif Fago No Regular"/>
        </w:rPr>
        <w:t xml:space="preserve">El vertido de la capa superior, generalmente de material granular, se realizará con especial cuidado </w:t>
      </w:r>
      <w:r>
        <w:rPr>
          <w:rFonts w:ascii="Adif Fago No Regular" w:eastAsia="Adif Fago No Regular" w:hAnsi="Adif Fago No Regular"/>
          <w:w w:val="105"/>
        </w:rPr>
        <w:t xml:space="preserve">para no dañar el geotextil, no permitiéndose la circulación de camiones directamente sobre el producto. </w:t>
      </w:r>
      <w:proofErr w:type="gramStart"/>
      <w:r>
        <w:rPr>
          <w:rFonts w:ascii="Adif Fago No Regular" w:eastAsia="Adif Fago No Regular" w:hAnsi="Adif Fago No Regular"/>
          <w:w w:val="105"/>
        </w:rPr>
        <w:t>La primera tongada a extender</w:t>
      </w:r>
      <w:proofErr w:type="gramEnd"/>
      <w:r>
        <w:rPr>
          <w:rFonts w:ascii="Adif Fago No Regular" w:eastAsia="Adif Fago No Regular" w:hAnsi="Adif Fago No Regular"/>
          <w:w w:val="105"/>
        </w:rPr>
        <w:t>, de espesor mínimo cuarenta centímetros (40 cm), no contendrá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tamaño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doscientos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milímetros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(200</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mm).</w:t>
      </w:r>
    </w:p>
    <w:p w14:paraId="4F86DB81" w14:textId="77777777" w:rsidR="003B27F0" w:rsidRDefault="00F60EA2">
      <w:pPr>
        <w:spacing w:before="202"/>
        <w:ind w:right="486"/>
        <w:jc w:val="both"/>
      </w:pPr>
      <w:r>
        <w:rPr>
          <w:rFonts w:ascii="Adif Fago No Regular" w:eastAsia="Adif Fago No Regular" w:hAnsi="Adif Fago No Regular"/>
        </w:rPr>
        <w:t>La superficie sobre la que se extienda el geotextil estará limpia y libre de elementos cortantes y punzantes que puedan dañarle.</w:t>
      </w:r>
    </w:p>
    <w:p w14:paraId="039FCE57" w14:textId="77777777" w:rsidR="003B27F0" w:rsidRDefault="00F60EA2">
      <w:pPr>
        <w:spacing w:before="200"/>
        <w:ind w:right="486"/>
        <w:jc w:val="both"/>
      </w:pPr>
      <w:r>
        <w:rPr>
          <w:rFonts w:ascii="Adif Fago No Regular" w:eastAsia="Adif Fago No Regular" w:hAnsi="Adif Fago No Regular"/>
        </w:rPr>
        <w:t>El extendido de la capa superior se realizará de tal forma, que la maquinaria para el extendido y compactación no circule en ningún momento sobre la superficie del geotextil.</w:t>
      </w:r>
    </w:p>
    <w:p w14:paraId="24BB975B" w14:textId="77777777" w:rsidR="003B27F0" w:rsidRDefault="00F60EA2">
      <w:pPr>
        <w:numPr>
          <w:ilvl w:val="0"/>
          <w:numId w:val="870"/>
        </w:numPr>
        <w:tabs>
          <w:tab w:val="left" w:pos="1071"/>
        </w:tabs>
        <w:spacing w:before="23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BAA36EE" w14:textId="77777777" w:rsidR="003B27F0" w:rsidRDefault="00F60EA2">
      <w:pPr>
        <w:spacing w:before="222"/>
        <w:ind w:right="483"/>
        <w:jc w:val="both"/>
      </w:pP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medirá</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metros</w:t>
      </w:r>
      <w:r>
        <w:rPr>
          <w:rFonts w:ascii="Adif Fago No Regular" w:eastAsia="Adif Fago No Regular" w:hAnsi="Adif Fago No Regular"/>
          <w:spacing w:val="-9"/>
        </w:rPr>
        <w:t xml:space="preserve"> </w:t>
      </w:r>
      <w:r>
        <w:rPr>
          <w:rFonts w:ascii="Adif Fago No Regular" w:eastAsia="Adif Fago No Regular" w:hAnsi="Adif Fago No Regular"/>
        </w:rPr>
        <w:t>cuadrados</w:t>
      </w:r>
      <w:r>
        <w:rPr>
          <w:rFonts w:ascii="Adif Fago No Regular" w:eastAsia="Adif Fago No Regular" w:hAnsi="Adif Fago No Regular"/>
          <w:spacing w:val="-8"/>
        </w:rPr>
        <w:t xml:space="preserve"> </w:t>
      </w:r>
      <w:r>
        <w:rPr>
          <w:rFonts w:ascii="Adif Fago No Regular" w:eastAsia="Adif Fago No Regular" w:hAnsi="Adif Fago No Regular"/>
        </w:rPr>
        <w:t>(m²)</w:t>
      </w:r>
      <w:r>
        <w:rPr>
          <w:rFonts w:ascii="Adif Fago No Regular" w:eastAsia="Adif Fago No Regular" w:hAnsi="Adif Fago No Regular"/>
          <w:spacing w:val="-8"/>
        </w:rPr>
        <w:t xml:space="preserve"> </w:t>
      </w:r>
      <w:r>
        <w:rPr>
          <w:rFonts w:ascii="Adif Fago No Regular" w:eastAsia="Adif Fago No Regular" w:hAnsi="Adif Fago No Regular"/>
        </w:rPr>
        <w:t>realmente</w:t>
      </w:r>
      <w:r>
        <w:rPr>
          <w:rFonts w:ascii="Adif Fago No Regular" w:eastAsia="Adif Fago No Regular" w:hAnsi="Adif Fago No Regular"/>
          <w:spacing w:val="-7"/>
        </w:rPr>
        <w:t xml:space="preserve"> </w:t>
      </w:r>
      <w:r>
        <w:rPr>
          <w:rFonts w:ascii="Adif Fago No Regular" w:eastAsia="Adif Fago No Regular" w:hAnsi="Adif Fago No Regular"/>
        </w:rPr>
        <w:t>ejecutados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obra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abonará</w:t>
      </w:r>
      <w:r>
        <w:rPr>
          <w:rFonts w:ascii="Adif Fago No Regular" w:eastAsia="Adif Fago No Regular" w:hAnsi="Adif Fago No Regular"/>
          <w:spacing w:val="-8"/>
        </w:rPr>
        <w:t xml:space="preserve"> </w:t>
      </w:r>
      <w:r>
        <w:rPr>
          <w:rFonts w:ascii="Adif Fago No Regular" w:eastAsia="Adif Fago No Regular" w:hAnsi="Adif Fago No Regular"/>
        </w:rPr>
        <w:t>al</w:t>
      </w:r>
      <w:r>
        <w:rPr>
          <w:rFonts w:ascii="Adif Fago No Regular" w:eastAsia="Adif Fago No Regular" w:hAnsi="Adif Fago No Regular"/>
          <w:spacing w:val="-5"/>
        </w:rPr>
        <w:t xml:space="preserve"> </w:t>
      </w:r>
      <w:r>
        <w:rPr>
          <w:rFonts w:ascii="Adif Fago No Regular" w:eastAsia="Adif Fago No Regular" w:hAnsi="Adif Fago No Regular"/>
        </w:rPr>
        <w:t xml:space="preserve">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5C0A1D21" w14:textId="77777777" w:rsidR="003B27F0" w:rsidRDefault="00F60EA2">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0B0C5E92" w14:textId="77777777" w:rsidR="003B27F0" w:rsidRDefault="00F60EA2">
      <w:pPr>
        <w:numPr>
          <w:ilvl w:val="0"/>
          <w:numId w:val="872"/>
        </w:numPr>
        <w:tabs>
          <w:tab w:val="left" w:pos="806"/>
        </w:tabs>
        <w:spacing w:before="196"/>
        <w:ind w:hanging="454"/>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parte</w:t>
      </w:r>
      <w:r>
        <w:rPr>
          <w:rFonts w:ascii="Adif Fago No Regular" w:eastAsia="Adif Fago No Regular" w:hAnsi="Adif Fago No Regular"/>
          <w:spacing w:val="-3"/>
        </w:rPr>
        <w:t xml:space="preserve"> </w:t>
      </w:r>
      <w:r>
        <w:rPr>
          <w:rFonts w:ascii="Adif Fago No Regular" w:eastAsia="Adif Fago No Regular" w:hAnsi="Adif Fago No Regular"/>
        </w:rPr>
        <w:t>proporcional</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solapes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spacing w:val="-2"/>
        </w:rPr>
        <w:t>alineación.</w:t>
      </w:r>
    </w:p>
    <w:p w14:paraId="7494C9DF" w14:textId="77777777" w:rsidR="003B27F0" w:rsidRDefault="003B27F0">
      <w:pPr>
        <w:jc w:val="both"/>
      </w:pPr>
    </w:p>
    <w:p w14:paraId="0B11711E" w14:textId="77777777" w:rsidR="003B27F0" w:rsidRDefault="003B27F0">
      <w:pPr>
        <w:spacing w:before="204"/>
        <w:jc w:val="both"/>
      </w:pPr>
    </w:p>
    <w:p w14:paraId="141D1F5A" w14:textId="77777777" w:rsidR="00CA236E" w:rsidRDefault="00CA236E" w:rsidP="00CA236E">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III.10 OAL010b TRANSPORTE EN CAMIÓN </w:t>
      </w:r>
    </w:p>
    <w:p w14:paraId="3C4886F4" w14:textId="77777777" w:rsidR="00CA236E" w:rsidRDefault="00CA236E" w:rsidP="00CA236E">
      <w:pPr>
        <w:numPr>
          <w:ilvl w:val="0"/>
          <w:numId w:val="873"/>
        </w:numPr>
        <w:tabs>
          <w:tab w:val="left" w:pos="1071"/>
        </w:tabs>
        <w:spacing w:before="235"/>
        <w:ind w:left="1071" w:hanging="359"/>
        <w:jc w:val="both"/>
      </w:pPr>
      <w:r>
        <w:rPr>
          <w:rFonts w:ascii="Adif Fago No Regular" w:eastAsia="Adif Fago No Regular" w:hAnsi="Adif Fago No Regular"/>
          <w:w w:val="80"/>
        </w:rPr>
        <w:lastRenderedPageBreak/>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456E0E84" w14:textId="77777777" w:rsidR="00CA236E" w:rsidRDefault="00CA236E" w:rsidP="00CA236E">
      <w:pPr>
        <w:spacing w:before="221"/>
        <w:ind w:left="354"/>
        <w:jc w:val="both"/>
      </w:pPr>
      <w:r>
        <w:rPr>
          <w:rFonts w:ascii="Adif Fago No Regular" w:eastAsia="Adif Fago No Regular" w:hAnsi="Adif Fago No Regular"/>
          <w:spacing w:val="-2"/>
          <w:w w:val="90"/>
        </w:rPr>
        <w:t>DEFINICIÓN</w:t>
      </w:r>
    </w:p>
    <w:p w14:paraId="2A2FA98F" w14:textId="77777777" w:rsidR="00CA236E" w:rsidRDefault="00CA236E" w:rsidP="00CA236E">
      <w:pPr>
        <w:spacing w:before="200"/>
        <w:ind w:right="477"/>
        <w:jc w:val="both"/>
      </w:pPr>
      <w:r>
        <w:rPr>
          <w:rFonts w:ascii="Adif Fago No Regular" w:eastAsia="Adif Fago No Regular" w:hAnsi="Adif Fago No Regular"/>
          <w:w w:val="105"/>
        </w:rPr>
        <w:t>Consisten en el transporte de tierras o residuos inertes mediante camión (articulado o rígido), englobando el transporte del material más allá de la zona de obra (demoliciones, materiales inadecuados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excedentes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tierras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vertedero),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traslada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exterior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interior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 obra (prestamos, material de cantera, etc.).</w:t>
      </w:r>
    </w:p>
    <w:p w14:paraId="018890FE" w14:textId="77777777" w:rsidR="00CA236E" w:rsidRDefault="00CA236E" w:rsidP="00CA236E">
      <w:pPr>
        <w:spacing w:before="202"/>
        <w:ind w:right="488"/>
        <w:jc w:val="both"/>
      </w:pPr>
      <w:r>
        <w:rPr>
          <w:rFonts w:ascii="Adif Fago No Regular" w:eastAsia="Adif Fago No Regular" w:hAnsi="Adif Fago No Regular"/>
        </w:rPr>
        <w:t>El Contratista debe presentar a la aprobación de la Dirección de Obra un programa de movimiento de tierras en el que se aplique dicho criterio.</w:t>
      </w:r>
    </w:p>
    <w:p w14:paraId="6F2F2308" w14:textId="77777777" w:rsidR="00CA236E" w:rsidRDefault="00CA236E" w:rsidP="00CA236E">
      <w:pPr>
        <w:spacing w:before="201"/>
        <w:ind w:right="481"/>
        <w:jc w:val="both"/>
      </w:pPr>
      <w:r>
        <w:rPr>
          <w:rFonts w:ascii="Adif Fago No Regular" w:eastAsia="Adif Fago No Regular" w:hAnsi="Adif Fago No Regular"/>
        </w:rPr>
        <w:t xml:space="preserve">Esta unidad de obra será de aplicación para cualquier transporte de tierras con origen o destino los </w:t>
      </w:r>
      <w:r>
        <w:rPr>
          <w:rFonts w:ascii="Adif Fago No Regular" w:eastAsia="Adif Fago No Regular" w:hAnsi="Adif Fago No Regular"/>
          <w:w w:val="105"/>
        </w:rPr>
        <w:t>límites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siguientes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casos:</w:t>
      </w:r>
    </w:p>
    <w:p w14:paraId="7E5FE409" w14:textId="77777777" w:rsidR="00CA236E" w:rsidRDefault="00CA236E" w:rsidP="00CA236E">
      <w:pPr>
        <w:numPr>
          <w:ilvl w:val="1"/>
          <w:numId w:val="873"/>
        </w:numPr>
        <w:tabs>
          <w:tab w:val="left" w:pos="1072"/>
        </w:tabs>
        <w:spacing w:before="198"/>
        <w:ind w:left="1072"/>
        <w:jc w:val="both"/>
      </w:pPr>
      <w:r>
        <w:rPr>
          <w:rFonts w:ascii="Adif Fago No Regular" w:eastAsia="Adif Fago No Regular" w:hAnsi="Adif Fago No Regular"/>
        </w:rPr>
        <w:t>Material</w:t>
      </w:r>
      <w:r>
        <w:rPr>
          <w:rFonts w:ascii="Adif Fago No Regular" w:eastAsia="Adif Fago No Regular" w:hAnsi="Adif Fago No Regular"/>
          <w:spacing w:val="7"/>
        </w:rPr>
        <w:t xml:space="preserve"> </w:t>
      </w:r>
      <w:r>
        <w:rPr>
          <w:rFonts w:ascii="Adif Fago No Regular" w:eastAsia="Adif Fago No Regular" w:hAnsi="Adif Fago No Regular"/>
        </w:rPr>
        <w:t>procedente</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préstamos.</w:t>
      </w:r>
    </w:p>
    <w:p w14:paraId="3FBC3BDC" w14:textId="77777777" w:rsidR="00CA236E" w:rsidRDefault="00CA236E" w:rsidP="00CA236E">
      <w:pPr>
        <w:numPr>
          <w:ilvl w:val="1"/>
          <w:numId w:val="873"/>
        </w:numPr>
        <w:tabs>
          <w:tab w:val="left" w:pos="1072"/>
        </w:tabs>
        <w:spacing w:before="197"/>
        <w:ind w:left="1072"/>
        <w:jc w:val="both"/>
      </w:pP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spacing w:val="-2"/>
        </w:rPr>
        <w:t>vertedero.</w:t>
      </w:r>
    </w:p>
    <w:p w14:paraId="335133E0" w14:textId="77777777" w:rsidR="00CA236E" w:rsidRDefault="00CA236E" w:rsidP="00CA236E">
      <w:pPr>
        <w:numPr>
          <w:ilvl w:val="1"/>
          <w:numId w:val="873"/>
        </w:numPr>
        <w:tabs>
          <w:tab w:val="left" w:pos="1072"/>
        </w:tabs>
        <w:spacing w:before="196"/>
        <w:ind w:left="1072"/>
        <w:jc w:val="both"/>
      </w:pPr>
      <w:r>
        <w:rPr>
          <w:rFonts w:ascii="Adif Fago No Regular" w:eastAsia="Adif Fago No Regular" w:hAnsi="Adif Fago No Regular"/>
        </w:rPr>
        <w:t>Material</w:t>
      </w:r>
      <w:r>
        <w:rPr>
          <w:rFonts w:ascii="Adif Fago No Regular" w:eastAsia="Adif Fago No Regular" w:hAnsi="Adif Fago No Regular"/>
          <w:spacing w:val="7"/>
        </w:rPr>
        <w:t xml:space="preserve"> </w:t>
      </w:r>
      <w:r>
        <w:rPr>
          <w:rFonts w:ascii="Adif Fago No Regular" w:eastAsia="Adif Fago No Regular" w:hAnsi="Adif Fago No Regular"/>
        </w:rPr>
        <w:t>procedente</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cantera.</w:t>
      </w:r>
    </w:p>
    <w:p w14:paraId="4D3FE0C1" w14:textId="77777777" w:rsidR="00CA236E" w:rsidRDefault="00CA236E" w:rsidP="00CA236E">
      <w:pPr>
        <w:numPr>
          <w:ilvl w:val="1"/>
          <w:numId w:val="873"/>
        </w:numPr>
        <w:tabs>
          <w:tab w:val="left" w:pos="1072"/>
        </w:tabs>
        <w:spacing w:before="196" w:line="415" w:lineRule="auto"/>
        <w:ind w:right="7045" w:firstLine="360"/>
        <w:jc w:val="both"/>
      </w:pPr>
      <w:r>
        <w:rPr>
          <w:rFonts w:ascii="Adif Fago No Regular" w:eastAsia="Adif Fago No Regular" w:hAnsi="Adif Fago No Regular"/>
        </w:rPr>
        <w:t xml:space="preserve">Material para </w:t>
      </w:r>
      <w:proofErr w:type="spellStart"/>
      <w:r>
        <w:rPr>
          <w:rFonts w:ascii="Adif Fago No Regular" w:eastAsia="Adif Fago No Regular" w:hAnsi="Adif Fago No Regular"/>
        </w:rPr>
        <w:t>subbalasto</w:t>
      </w:r>
      <w:proofErr w:type="spellEnd"/>
      <w:r>
        <w:rPr>
          <w:rFonts w:ascii="Adif Fago No Regular" w:eastAsia="Adif Fago No Regular" w:hAnsi="Adif Fago No Regular"/>
        </w:rPr>
        <w:t xml:space="preserve">. </w:t>
      </w:r>
      <w:r>
        <w:rPr>
          <w:rFonts w:ascii="Adif Fago No Regular" w:eastAsia="Adif Fago No Regular" w:hAnsi="Adif Fago No Regular"/>
          <w:w w:val="80"/>
        </w:rPr>
        <w:t>CONDICIONES GENERALES</w:t>
      </w:r>
    </w:p>
    <w:p w14:paraId="269E37CA" w14:textId="77777777" w:rsidR="00CA236E" w:rsidRDefault="00CA236E" w:rsidP="00CA236E">
      <w:pPr>
        <w:ind w:right="481"/>
        <w:jc w:val="both"/>
      </w:pP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vehículo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adecuado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desee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transportar, </w:t>
      </w:r>
      <w:r>
        <w:rPr>
          <w:rFonts w:ascii="Adif Fago No Regular" w:eastAsia="Adif Fago No Regular" w:hAnsi="Adif Fago No Regular"/>
        </w:rPr>
        <w:t>provisto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elementos</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son</w:t>
      </w:r>
      <w:r>
        <w:rPr>
          <w:rFonts w:ascii="Adif Fago No Regular" w:eastAsia="Adif Fago No Regular" w:hAnsi="Adif Fago No Regular"/>
          <w:spacing w:val="-11"/>
        </w:rPr>
        <w:t xml:space="preserve"> </w:t>
      </w:r>
      <w:r>
        <w:rPr>
          <w:rFonts w:ascii="Adif Fago No Regular" w:eastAsia="Adif Fago No Regular" w:hAnsi="Adif Fago No Regular"/>
        </w:rPr>
        <w:t>precisos</w:t>
      </w:r>
      <w:r>
        <w:rPr>
          <w:rFonts w:ascii="Adif Fago No Regular" w:eastAsia="Adif Fago No Regular" w:hAnsi="Adif Fago No Regular"/>
          <w:spacing w:val="-11"/>
        </w:rPr>
        <w:t xml:space="preserve"> </w:t>
      </w:r>
      <w:r>
        <w:rPr>
          <w:rFonts w:ascii="Adif Fago No Regular" w:eastAsia="Adif Fago No Regular" w:hAnsi="Adif Fago No Regular"/>
        </w:rPr>
        <w:t>para</w:t>
      </w:r>
      <w:r>
        <w:rPr>
          <w:rFonts w:ascii="Adif Fago No Regular" w:eastAsia="Adif Fago No Regular" w:hAnsi="Adif Fago No Regular"/>
          <w:spacing w:val="-10"/>
        </w:rPr>
        <w:t xml:space="preserve"> </w:t>
      </w:r>
      <w:r>
        <w:rPr>
          <w:rFonts w:ascii="Adif Fago No Regular" w:eastAsia="Adif Fago No Regular" w:hAnsi="Adif Fago No Regular"/>
        </w:rPr>
        <w:t>su</w:t>
      </w:r>
      <w:r>
        <w:rPr>
          <w:rFonts w:ascii="Adif Fago No Regular" w:eastAsia="Adif Fago No Regular" w:hAnsi="Adif Fago No Regular"/>
          <w:spacing w:val="-11"/>
        </w:rPr>
        <w:t xml:space="preserve"> </w:t>
      </w:r>
      <w:r>
        <w:rPr>
          <w:rFonts w:ascii="Adif Fago No Regular" w:eastAsia="Adif Fago No Regular" w:hAnsi="Adif Fago No Regular"/>
        </w:rPr>
        <w:t>desplazamiento</w:t>
      </w:r>
      <w:r>
        <w:rPr>
          <w:rFonts w:ascii="Adif Fago No Regular" w:eastAsia="Adif Fago No Regular" w:hAnsi="Adif Fago No Regular"/>
          <w:spacing w:val="-11"/>
        </w:rPr>
        <w:t xml:space="preserve"> </w:t>
      </w:r>
      <w:r>
        <w:rPr>
          <w:rFonts w:ascii="Adif Fago No Regular" w:eastAsia="Adif Fago No Regular" w:hAnsi="Adif Fago No Regular"/>
        </w:rPr>
        <w:t>correcto,</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evitando</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 xml:space="preserve">enfangado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vías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públicas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accesos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mismas.</w:t>
      </w:r>
    </w:p>
    <w:p w14:paraId="1ECEF489" w14:textId="77777777" w:rsidR="00CA236E" w:rsidRDefault="00CA236E" w:rsidP="00CA236E">
      <w:pPr>
        <w:spacing w:before="189"/>
        <w:jc w:val="both"/>
      </w:pPr>
      <w:r>
        <w:rPr>
          <w:rFonts w:ascii="Adif Fago No Regular" w:eastAsia="Adif Fago No Regular" w:hAnsi="Adif Fago No Regular"/>
        </w:rPr>
        <w:t>Durante</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transporte</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ha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proteger</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produzcan</w:t>
      </w:r>
      <w:r>
        <w:rPr>
          <w:rFonts w:ascii="Adif Fago No Regular" w:eastAsia="Adif Fago No Regular" w:hAnsi="Adif Fago No Regular"/>
          <w:spacing w:val="-6"/>
        </w:rPr>
        <w:t xml:space="preserve"> </w:t>
      </w:r>
      <w:r>
        <w:rPr>
          <w:rFonts w:ascii="Adif Fago No Regular" w:eastAsia="Adif Fago No Regular" w:hAnsi="Adif Fago No Regular"/>
        </w:rPr>
        <w:t>pérdidas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trayecto.</w:t>
      </w:r>
    </w:p>
    <w:p w14:paraId="0487EF6F" w14:textId="77777777" w:rsidR="00CA236E" w:rsidRDefault="00CA236E" w:rsidP="00CA236E">
      <w:pPr>
        <w:spacing w:before="200"/>
        <w:ind w:right="478"/>
        <w:jc w:val="both"/>
      </w:pPr>
      <w:r>
        <w:rPr>
          <w:rFonts w:ascii="Adif Fago No Regular" w:eastAsia="Adif Fago No Regular" w:hAnsi="Adif Fago No Regular"/>
        </w:rPr>
        <w:t xml:space="preserve">La distancia de transporte entre el lugar de extracción y el vertedero autorizado por la Dirección de </w:t>
      </w:r>
      <w:proofErr w:type="gramStart"/>
      <w:r>
        <w:rPr>
          <w:rFonts w:ascii="Adif Fago No Regular" w:eastAsia="Adif Fago No Regular" w:hAnsi="Adif Fago No Regular"/>
        </w:rPr>
        <w:t>Obra,</w:t>
      </w:r>
      <w:proofErr w:type="gramEnd"/>
      <w:r>
        <w:rPr>
          <w:rFonts w:ascii="Adif Fago No Regular" w:eastAsia="Adif Fago No Regular" w:hAnsi="Adif Fago No Regular"/>
        </w:rPr>
        <w:t xml:space="preserve"> se medirá entre los centros de gravedad de la excavación (o la boca de túnel) y el centro de gravedad del vertedero. Esta distancia se redondeará a kilómetros (km) enteros, adoptando el valor más próximo por exceso o por defecto</w:t>
      </w:r>
    </w:p>
    <w:p w14:paraId="6DF9299F" w14:textId="77777777" w:rsidR="00CA236E" w:rsidRDefault="00CA236E" w:rsidP="00CA236E">
      <w:pPr>
        <w:spacing w:before="201"/>
        <w:ind w:right="484"/>
        <w:jc w:val="both"/>
      </w:pP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aplicación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precio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hará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volúmenes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deducidos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programa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movimiento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 tierras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previamente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Obra.</w:t>
      </w:r>
    </w:p>
    <w:p w14:paraId="0ABEB0BA" w14:textId="77777777" w:rsidR="00CA236E" w:rsidRDefault="00CA236E" w:rsidP="00CA236E">
      <w:pPr>
        <w:numPr>
          <w:ilvl w:val="0"/>
          <w:numId w:val="873"/>
        </w:numPr>
        <w:tabs>
          <w:tab w:val="left" w:pos="1071"/>
        </w:tabs>
        <w:spacing w:before="23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508E7BB4" w14:textId="77777777" w:rsidR="00CA236E" w:rsidRDefault="00CA236E" w:rsidP="00CA236E">
      <w:pPr>
        <w:spacing w:before="219"/>
        <w:ind w:right="479"/>
        <w:jc w:val="both"/>
      </w:pP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medirá</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abonará</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metros</w:t>
      </w:r>
      <w:r>
        <w:rPr>
          <w:rFonts w:ascii="Adif Fago No Regular" w:eastAsia="Adif Fago No Regular" w:hAnsi="Adif Fago No Regular"/>
          <w:spacing w:val="-5"/>
        </w:rPr>
        <w:t xml:space="preserve"> </w:t>
      </w:r>
      <w:r>
        <w:rPr>
          <w:rFonts w:ascii="Adif Fago No Regular" w:eastAsia="Adif Fago No Regular" w:hAnsi="Adif Fago No Regular"/>
        </w:rPr>
        <w:t>cúbicos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kilómetro</w:t>
      </w:r>
      <w:r>
        <w:rPr>
          <w:rFonts w:ascii="Adif Fago No Regular" w:eastAsia="Adif Fago No Regular" w:hAnsi="Adif Fago No Regular"/>
          <w:spacing w:val="-2"/>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km)</w:t>
      </w:r>
      <w:r>
        <w:rPr>
          <w:rFonts w:ascii="Adif Fago No Regular" w:eastAsia="Adif Fago No Regular" w:hAnsi="Adif Fago No Regular"/>
          <w:spacing w:val="-4"/>
        </w:rPr>
        <w:t xml:space="preserve"> </w:t>
      </w:r>
      <w:r>
        <w:rPr>
          <w:rFonts w:ascii="Adif Fago No Regular" w:eastAsia="Adif Fago No Regular" w:hAnsi="Adif Fago No Regular"/>
        </w:rPr>
        <w:t>realmente</w:t>
      </w:r>
      <w:r>
        <w:rPr>
          <w:rFonts w:ascii="Adif Fago No Regular" w:eastAsia="Adif Fago No Regular" w:hAnsi="Adif Fago No Regular"/>
          <w:spacing w:val="-3"/>
        </w:rPr>
        <w:t xml:space="preserve"> </w:t>
      </w:r>
      <w:r>
        <w:rPr>
          <w:rFonts w:ascii="Adif Fago No Regular" w:eastAsia="Adif Fago No Regular" w:hAnsi="Adif Fago No Regular"/>
        </w:rPr>
        <w:t>transportados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052C81B6" w14:textId="77777777" w:rsidR="00CA236E" w:rsidRDefault="00CA236E" w:rsidP="00CA236E">
      <w:pPr>
        <w:spacing w:before="203"/>
        <w:ind w:right="486"/>
        <w:jc w:val="both"/>
      </w:pPr>
      <w:r>
        <w:rPr>
          <w:rFonts w:ascii="Adif Fago No Regular" w:eastAsia="Adif Fago No Regular" w:hAnsi="Adif Fago No Regular"/>
        </w:rPr>
        <w:t>Se medirá el volumen realmente transportado (Volumen con coeficiente</w:t>
      </w:r>
      <w:r>
        <w:rPr>
          <w:rFonts w:ascii="Adif Fago No Regular" w:eastAsia="Adif Fago No Regular" w:hAnsi="Adif Fago No Regular"/>
          <w:spacing w:val="-1"/>
        </w:rPr>
        <w:t xml:space="preserve"> </w:t>
      </w:r>
      <w:r>
        <w:rPr>
          <w:rFonts w:ascii="Adif Fago No Regular" w:eastAsia="Adif Fago No Regular" w:hAnsi="Adif Fago No Regular"/>
        </w:rPr>
        <w:t xml:space="preserve">de paso medido a partir del </w:t>
      </w:r>
      <w:r>
        <w:rPr>
          <w:rFonts w:ascii="Adif Fago No Regular" w:eastAsia="Adif Fago No Regular" w:hAnsi="Adif Fago No Regular"/>
          <w:w w:val="105"/>
        </w:rPr>
        <w:t>perfil tomado previamente a la excavación)</w:t>
      </w:r>
    </w:p>
    <w:p w14:paraId="4607A686" w14:textId="7A4A36C2" w:rsidR="00013B62" w:rsidRDefault="00013B62">
      <w:pPr>
        <w:spacing w:before="198"/>
        <w:ind w:right="483"/>
        <w:jc w:val="both"/>
      </w:pPr>
      <w:r>
        <w:rPr>
          <w:rFonts w:ascii="Adif Fago No Regular" w:eastAsia="Adif Fago No Regular" w:hAnsi="Adif Fago No Regular"/>
        </w:rPr>
        <w:br w:type="page"/>
      </w:r>
    </w:p>
    <w:p w14:paraId="6C867A47" w14:textId="77777777" w:rsidR="00013B62" w:rsidRDefault="00013B62" w:rsidP="00013B62">
      <w:pPr>
        <w:pStyle w:val="Ttulo3"/>
        <w:spacing w:before="234"/>
        <w:jc w:val="both"/>
      </w:pPr>
      <w:r>
        <w:rPr>
          <w:rFonts w:ascii="Adif Fago No Regular" w:hAnsi="Adif Fago No Regular"/>
          <w:b/>
          <w:i w:val="0"/>
          <w:sz w:val="22"/>
          <w:u w:val="single"/>
          <w:rFonts w:ascii="Adif Fago No Regular" w:hAnsi="Adif Fago No Regular" w:eastAsia="Adif Fago No Regular" w:cs="Adif Fago No Regular"/>
        </w:rPr>
        <w:t xml:space="preserve">III.11 OBA030bfadc TUBO DE PLÁSTICO PARA DRENAJE SOBRE CAMA DE ARENA </w:t>
      </w:r>
    </w:p>
    <w:p w14:paraId="7E0DF697" w14:textId="77777777" w:rsidR="00013B62" w:rsidRDefault="00013B62" w:rsidP="00013B62">
      <w:pPr>
        <w:numPr>
          <w:ilvl w:val="0"/>
          <w:numId w:val="874"/>
        </w:numPr>
        <w:tabs>
          <w:tab w:val="left" w:pos="1071"/>
        </w:tabs>
        <w:spacing w:before="234"/>
        <w:ind w:left="1071" w:hanging="359"/>
        <w:jc w:val="both"/>
      </w:pPr>
      <w:bookmarkStart w:id="6" w:name="_Toc193190580"/>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bookmarkEnd w:id="6"/>
    </w:p>
    <w:p w14:paraId="78BA0859" w14:textId="77777777" w:rsidR="00013B62" w:rsidRDefault="00013B62" w:rsidP="00013B62">
      <w:pPr>
        <w:spacing w:before="222"/>
        <w:ind w:left="352"/>
        <w:jc w:val="both"/>
      </w:pPr>
      <w:bookmarkStart w:id="7" w:name="_Toc193190581"/>
      <w:r>
        <w:rPr>
          <w:rFonts w:ascii="Adif Fago No Regular" w:eastAsia="Adif Fago No Regular" w:hAnsi="Adif Fago No Regular"/>
          <w:spacing w:val="-2"/>
          <w:w w:val="90"/>
        </w:rPr>
        <w:t>DEFINICIÓN</w:t>
      </w:r>
      <w:bookmarkEnd w:id="7"/>
    </w:p>
    <w:p w14:paraId="13DF242A" w14:textId="77777777" w:rsidR="00013B62" w:rsidRDefault="00013B62" w:rsidP="00013B62">
      <w:pPr>
        <w:spacing w:before="200"/>
        <w:ind w:right="483"/>
        <w:jc w:val="both"/>
      </w:pPr>
      <w:r>
        <w:rPr>
          <w:rFonts w:ascii="Adif Fago No Regular" w:eastAsia="Adif Fago No Regular" w:hAnsi="Adif Fago No Regular"/>
        </w:rPr>
        <w:t xml:space="preserve">La unidad consiste en el suministro y </w:t>
      </w:r>
      <w:proofErr w:type="spellStart"/>
      <w:r>
        <w:rPr>
          <w:rFonts w:ascii="Adif Fago No Regular" w:eastAsia="Adif Fago No Regular" w:hAnsi="Adif Fago No Regular"/>
        </w:rPr>
        <w:t>colocción</w:t>
      </w:r>
      <w:proofErr w:type="spellEnd"/>
      <w:r>
        <w:rPr>
          <w:rFonts w:ascii="Adif Fago No Regular" w:eastAsia="Adif Fago No Regular" w:hAnsi="Adif Fago No Regular"/>
        </w:rPr>
        <w:t xml:space="preserve"> de tubos de plástico PVC, PP, PE, tanto lisos, como corrugado doble pared y corrugado ranurado, que se utilicen como colectores de desagüe y como tuberías de drenaje.</w:t>
      </w:r>
    </w:p>
    <w:p w14:paraId="727B0D09" w14:textId="77777777" w:rsidR="00013B62" w:rsidRDefault="00013B62" w:rsidP="00013B62">
      <w:pPr>
        <w:spacing w:before="201"/>
        <w:ind w:left="352"/>
        <w:jc w:val="both"/>
      </w:pPr>
      <w:bookmarkStart w:id="8" w:name="_Toc193190582"/>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bookmarkEnd w:id="8"/>
    </w:p>
    <w:p w14:paraId="75B011CB" w14:textId="77777777" w:rsidR="00013B62" w:rsidRDefault="00013B62" w:rsidP="00013B62">
      <w:pPr>
        <w:spacing w:before="200"/>
        <w:ind w:right="479"/>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tendrá</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cuenta</w:t>
      </w:r>
      <w:r>
        <w:rPr>
          <w:rFonts w:ascii="Adif Fago No Regular" w:eastAsia="Adif Fago No Regular" w:hAnsi="Adif Fago No Regular"/>
          <w:spacing w:val="-11"/>
        </w:rPr>
        <w:t xml:space="preserve"> </w:t>
      </w:r>
      <w:r>
        <w:rPr>
          <w:rFonts w:ascii="Adif Fago No Regular" w:eastAsia="Adif Fago No Regular" w:hAnsi="Adif Fago No Regular"/>
        </w:rPr>
        <w:t>lo</w:t>
      </w:r>
      <w:r>
        <w:rPr>
          <w:rFonts w:ascii="Adif Fago No Regular" w:eastAsia="Adif Fago No Regular" w:hAnsi="Adif Fago No Regular"/>
          <w:spacing w:val="-13"/>
        </w:rPr>
        <w:t xml:space="preserve"> </w:t>
      </w:r>
      <w:r>
        <w:rPr>
          <w:rFonts w:ascii="Adif Fago No Regular" w:eastAsia="Adif Fago No Regular" w:hAnsi="Adif Fago No Regular"/>
        </w:rPr>
        <w:t>dispuesto</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UNE</w:t>
      </w:r>
      <w:r>
        <w:rPr>
          <w:rFonts w:ascii="Adif Fago No Regular" w:eastAsia="Adif Fago No Regular" w:hAnsi="Adif Fago No Regular"/>
          <w:spacing w:val="-11"/>
        </w:rPr>
        <w:t xml:space="preserve"> </w:t>
      </w:r>
      <w:r>
        <w:rPr>
          <w:rFonts w:ascii="Adif Fago No Regular" w:eastAsia="Adif Fago No Regular" w:hAnsi="Adif Fago No Regular"/>
        </w:rPr>
        <w:t>53994</w:t>
      </w:r>
      <w:r>
        <w:rPr>
          <w:rFonts w:ascii="Adif Fago No Regular" w:eastAsia="Adif Fago No Regular" w:hAnsi="Adif Fago No Regular"/>
          <w:spacing w:val="-10"/>
        </w:rPr>
        <w:t xml:space="preserve"> </w:t>
      </w:r>
      <w:r>
        <w:rPr>
          <w:rFonts w:ascii="Adif Fago No Regular" w:eastAsia="Adif Fago No Regular" w:hAnsi="Adif Fago No Regular"/>
        </w:rPr>
        <w:t>o</w:t>
      </w:r>
      <w:r>
        <w:rPr>
          <w:rFonts w:ascii="Adif Fago No Regular" w:eastAsia="Adif Fago No Regular" w:hAnsi="Adif Fago No Regular"/>
          <w:spacing w:val="-11"/>
        </w:rPr>
        <w:t xml:space="preserve"> </w:t>
      </w:r>
      <w:r>
        <w:rPr>
          <w:rFonts w:ascii="Adif Fago No Regular" w:eastAsia="Adif Fago No Regular" w:hAnsi="Adif Fago No Regular"/>
        </w:rPr>
        <w:t>equivalente</w:t>
      </w:r>
      <w:r>
        <w:rPr>
          <w:rFonts w:ascii="Adif Fago No Regular" w:eastAsia="Adif Fago No Regular" w:hAnsi="Adif Fago No Regular"/>
          <w:spacing w:val="-12"/>
        </w:rPr>
        <w:t xml:space="preserve"> </w:t>
      </w:r>
      <w:r>
        <w:rPr>
          <w:rFonts w:ascii="Adif Fago No Regular" w:eastAsia="Adif Fago No Regular" w:hAnsi="Adif Fago No Regular"/>
        </w:rPr>
        <w:t>Plásticos.</w:t>
      </w:r>
      <w:r>
        <w:rPr>
          <w:rFonts w:ascii="Adif Fago No Regular" w:eastAsia="Adif Fago No Regular" w:hAnsi="Adif Fago No Regular"/>
          <w:spacing w:val="-15"/>
        </w:rPr>
        <w:t xml:space="preserve"> </w:t>
      </w:r>
      <w:r>
        <w:rPr>
          <w:rFonts w:ascii="Adif Fago No Regular" w:eastAsia="Adif Fago No Regular" w:hAnsi="Adif Fago No Regular"/>
        </w:rPr>
        <w:t>Tubos</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accesorios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poli (cloruro de vinilo) no plastificado (PVC-U), polietileno (PE) y polipropileno (PP) para drenaje enterrado en obras de edificación e ingeniería civil y drenaje agrícola.</w:t>
      </w:r>
    </w:p>
    <w:p w14:paraId="7EA79EF0" w14:textId="77777777" w:rsidR="00013B62" w:rsidRDefault="00013B62" w:rsidP="00013B62">
      <w:pPr>
        <w:numPr>
          <w:ilvl w:val="0"/>
          <w:numId w:val="874"/>
        </w:numPr>
        <w:tabs>
          <w:tab w:val="left" w:pos="1071"/>
        </w:tabs>
        <w:ind w:left="1071" w:hanging="359"/>
        <w:jc w:val="both"/>
      </w:pPr>
      <w:bookmarkStart w:id="9" w:name="_Toc193190583"/>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bookmarkEnd w:id="9"/>
    </w:p>
    <w:p w14:paraId="7F8969AD" w14:textId="77777777" w:rsidR="00013B62" w:rsidRDefault="00013B62" w:rsidP="00013B62">
      <w:pPr>
        <w:spacing w:before="216"/>
        <w:ind w:left="352"/>
        <w:jc w:val="both"/>
        <w:rPr>
          <w:rFonts w:ascii="Arial Narrow" w:hAnsi="Arial Narrow"/>
          <w:b/>
        </w:rPr>
      </w:pPr>
      <w:r>
        <w:rPr>
          <w:rFonts w:ascii="Adif Fago No Regular" w:eastAsia="Adif Fago No Regular" w:hAnsi="Adif Fago No Regular"/>
          <w:w w:val="110"/>
        </w:rPr>
        <w:t>Transporte</w:t>
      </w:r>
      <w:r>
        <w:rPr>
          <w:rFonts w:ascii="Adif Fago No Regular" w:eastAsia="Adif Fago No Regular" w:hAnsi="Adif Fago No Regular"/>
          <w:spacing w:val="1"/>
          <w:w w:val="110"/>
        </w:rPr>
        <w:t xml:space="preserve"> </w:t>
      </w:r>
      <w:r>
        <w:rPr>
          <w:rFonts w:ascii="Adif Fago No Regular" w:eastAsia="Adif Fago No Regular" w:hAnsi="Adif Fago No Regular"/>
          <w:w w:val="110"/>
        </w:rPr>
        <w:t>y</w:t>
      </w:r>
      <w:r>
        <w:rPr>
          <w:rFonts w:ascii="Adif Fago No Regular" w:eastAsia="Adif Fago No Regular" w:hAnsi="Adif Fago No Regular"/>
          <w:spacing w:val="1"/>
          <w:w w:val="110"/>
        </w:rPr>
        <w:t xml:space="preserve"> </w:t>
      </w:r>
      <w:r>
        <w:rPr>
          <w:rFonts w:ascii="Adif Fago No Regular" w:eastAsia="Adif Fago No Regular" w:hAnsi="Adif Fago No Regular"/>
          <w:spacing w:val="-2"/>
          <w:w w:val="110"/>
        </w:rPr>
        <w:t>manipulación.</w:t>
      </w:r>
    </w:p>
    <w:p w14:paraId="55A801DD" w14:textId="77777777" w:rsidR="00013B62" w:rsidRDefault="00013B62" w:rsidP="00013B62">
      <w:pPr>
        <w:spacing w:before="171"/>
        <w:ind w:right="480"/>
        <w:jc w:val="both"/>
      </w:pPr>
      <w:r>
        <w:rPr>
          <w:rFonts w:ascii="Adif Fago No Regular" w:eastAsia="Adif Fago No Regular" w:hAnsi="Adif Fago No Regular"/>
        </w:rPr>
        <w:t>La manipulación de los tubos en fábrica y transporte a obra deberá hacerse sin que sufran golpes o rozaduras. Se depositarán sin brusquedades en el suelo, no dejándolos caer; se evitará rodarlos sobre piedras, y en general, se tomarán las precauciones necesarias para su manejo de tal manera que no sufran golpes de importancia. Para el transporte los tubos se colocarán en el vehículo en posición horizontal y paralelamente a la dirección del medio de</w:t>
      </w:r>
      <w:r>
        <w:rPr>
          <w:rFonts w:ascii="Adif Fago No Regular" w:eastAsia="Adif Fago No Regular" w:hAnsi="Adif Fago No Regular"/>
          <w:spacing w:val="-1"/>
        </w:rPr>
        <w:t xml:space="preserve"> </w:t>
      </w:r>
      <w:r>
        <w:rPr>
          <w:rFonts w:ascii="Adif Fago No Regular" w:eastAsia="Adif Fago No Regular" w:hAnsi="Adif Fago No Regular"/>
        </w:rPr>
        <w:t>transporte. Cuando</w:t>
      </w:r>
      <w:r>
        <w:rPr>
          <w:rFonts w:ascii="Adif Fago No Regular" w:eastAsia="Adif Fago No Regular" w:hAnsi="Adif Fago No Regular"/>
          <w:spacing w:val="-1"/>
        </w:rPr>
        <w:t xml:space="preserve"> </w:t>
      </w:r>
      <w:r>
        <w:rPr>
          <w:rFonts w:ascii="Adif Fago No Regular" w:eastAsia="Adif Fago No Regular" w:hAnsi="Adif Fago No Regular"/>
        </w:rPr>
        <w:t>se trata de tubos de cierta fragilidad en transportes largos, sus cabezas deberán protegerse adecuadamente.</w:t>
      </w:r>
    </w:p>
    <w:p w14:paraId="295C6A68" w14:textId="77777777" w:rsidR="00013B62" w:rsidRDefault="00013B62" w:rsidP="00013B62">
      <w:pPr>
        <w:spacing w:before="201"/>
        <w:ind w:right="483"/>
        <w:jc w:val="both"/>
      </w:pPr>
      <w:r>
        <w:rPr>
          <w:rFonts w:ascii="Adif Fago No Regular" w:eastAsia="Adif Fago No Regular" w:hAnsi="Adif Fago No Regular"/>
        </w:rPr>
        <w:t>El Contratista</w:t>
      </w:r>
      <w:r>
        <w:rPr>
          <w:rFonts w:ascii="Adif Fago No Regular" w:eastAsia="Adif Fago No Regular" w:hAnsi="Adif Fago No Regular"/>
          <w:spacing w:val="-1"/>
        </w:rPr>
        <w:t xml:space="preserve"> </w:t>
      </w:r>
      <w:r>
        <w:rPr>
          <w:rFonts w:ascii="Adif Fago No Regular" w:eastAsia="Adif Fago No Regular" w:hAnsi="Adif Fago No Regular"/>
        </w:rPr>
        <w:t>deberá someter 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aprobación</w:t>
      </w:r>
      <w:r>
        <w:rPr>
          <w:rFonts w:ascii="Adif Fago No Regular" w:eastAsia="Adif Fago No Regular" w:hAnsi="Adif Fago No Regular"/>
          <w:spacing w:val="-1"/>
        </w:rPr>
        <w:t xml:space="preserve"> </w:t>
      </w:r>
      <w:r>
        <w:rPr>
          <w:rFonts w:ascii="Adif Fago No Regular" w:eastAsia="Adif Fago No Regular" w:hAnsi="Adif Fago No Regular"/>
        </w:rPr>
        <w:t xml:space="preserve">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w:t>
      </w:r>
      <w:r>
        <w:rPr>
          <w:rFonts w:ascii="Adif Fago No Regular" w:eastAsia="Adif Fago No Regular" w:hAnsi="Adif Fago No Regular"/>
          <w:spacing w:val="-1"/>
        </w:rPr>
        <w:t xml:space="preserve"> </w:t>
      </w:r>
      <w:r>
        <w:rPr>
          <w:rFonts w:ascii="Adif Fago No Regular" w:eastAsia="Adif Fago No Regular" w:hAnsi="Adif Fago No Regular"/>
        </w:rPr>
        <w:t>el procedimiento de</w:t>
      </w:r>
      <w:r>
        <w:rPr>
          <w:rFonts w:ascii="Adif Fago No Regular" w:eastAsia="Adif Fago No Regular" w:hAnsi="Adif Fago No Regular"/>
          <w:spacing w:val="-1"/>
        </w:rPr>
        <w:t xml:space="preserve"> </w:t>
      </w:r>
      <w:r>
        <w:rPr>
          <w:rFonts w:ascii="Adif Fago No Regular" w:eastAsia="Adif Fago No Regular" w:hAnsi="Adif Fago No Regular"/>
        </w:rPr>
        <w:t>descarga en obra y manipulación de los tubos.</w:t>
      </w:r>
    </w:p>
    <w:p w14:paraId="596AD991" w14:textId="77777777" w:rsidR="00013B62" w:rsidRDefault="00013B62" w:rsidP="00013B62">
      <w:pPr>
        <w:spacing w:before="200"/>
        <w:ind w:right="483"/>
        <w:jc w:val="both"/>
      </w:pPr>
      <w:r>
        <w:rPr>
          <w:rFonts w:ascii="Adif Fago No Regular" w:eastAsia="Adif Fago No Regular" w:hAnsi="Adif Fago No Regular"/>
        </w:rPr>
        <w:t>No se admitirán para su manipulación dispositivos formados por cables desnudos ni por cadenas que estén en contacto con el tubo. El uso de cables requerirá un revestimiento protector que garantice que la superficie del tubo no quede dañada.</w:t>
      </w:r>
    </w:p>
    <w:p w14:paraId="73297BF2" w14:textId="77777777" w:rsidR="00013B62" w:rsidRDefault="00013B62" w:rsidP="00013B62">
      <w:pPr>
        <w:spacing w:before="201"/>
        <w:jc w:val="both"/>
      </w:pPr>
      <w:r>
        <w:rPr>
          <w:rFonts w:ascii="Adif Fago No Regular" w:eastAsia="Adif Fago No Regular" w:hAnsi="Adif Fago No Regular"/>
        </w:rPr>
        <w:t>Es</w:t>
      </w:r>
      <w:r>
        <w:rPr>
          <w:rFonts w:ascii="Adif Fago No Regular" w:eastAsia="Adif Fago No Regular" w:hAnsi="Adif Fago No Regular"/>
          <w:spacing w:val="3"/>
        </w:rPr>
        <w:t xml:space="preserve"> </w:t>
      </w:r>
      <w:r>
        <w:rPr>
          <w:rFonts w:ascii="Adif Fago No Regular" w:eastAsia="Adif Fago No Regular" w:hAnsi="Adif Fago No Regular"/>
        </w:rPr>
        <w:t>conveniente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suspensión</w:t>
      </w:r>
      <w:r>
        <w:rPr>
          <w:rFonts w:ascii="Adif Fago No Regular" w:eastAsia="Adif Fago No Regular" w:hAnsi="Adif Fago No Regular"/>
          <w:spacing w:val="5"/>
        </w:rPr>
        <w:t xml:space="preserve"> </w:t>
      </w:r>
      <w:r>
        <w:rPr>
          <w:rFonts w:ascii="Adif Fago No Regular" w:eastAsia="Adif Fago No Regular" w:hAnsi="Adif Fago No Regular"/>
        </w:rPr>
        <w:t>por medio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bragas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cinta</w:t>
      </w:r>
      <w:r>
        <w:rPr>
          <w:rFonts w:ascii="Adif Fago No Regular" w:eastAsia="Adif Fago No Regular" w:hAnsi="Adif Fago No Regular"/>
          <w:spacing w:val="2"/>
        </w:rPr>
        <w:t xml:space="preserve"> </w:t>
      </w:r>
      <w:r>
        <w:rPr>
          <w:rFonts w:ascii="Adif Fago No Regular" w:eastAsia="Adif Fago No Regular" w:hAnsi="Adif Fago No Regular"/>
        </w:rPr>
        <w:t>ancha</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recubrimiento</w:t>
      </w:r>
      <w:r>
        <w:rPr>
          <w:rFonts w:ascii="Adif Fago No Regular" w:eastAsia="Adif Fago No Regular" w:hAnsi="Adif Fago No Regular"/>
          <w:spacing w:val="2"/>
        </w:rPr>
        <w:t xml:space="preserve"> </w:t>
      </w:r>
      <w:r>
        <w:rPr>
          <w:rFonts w:ascii="Adif Fago No Regular" w:eastAsia="Adif Fago No Regular" w:hAnsi="Adif Fago No Regular"/>
          <w:spacing w:val="-2"/>
        </w:rPr>
        <w:t>adecuado.</w:t>
      </w:r>
    </w:p>
    <w:p w14:paraId="1984DED0" w14:textId="77777777" w:rsidR="00013B62" w:rsidRDefault="00013B62" w:rsidP="00013B62">
      <w:pPr>
        <w:spacing w:before="200"/>
        <w:ind w:right="479"/>
        <w:jc w:val="both"/>
      </w:pPr>
      <w:r>
        <w:rPr>
          <w:rFonts w:ascii="Adif Fago No Regular" w:eastAsia="Adif Fago No Regular" w:hAnsi="Adif Fago No Regular"/>
        </w:rPr>
        <w:t xml:space="preserve">Al proceder a la descarga conviene hacerlo de tal manera que los tubos no se golpeen entre </w:t>
      </w:r>
      <w:proofErr w:type="spellStart"/>
      <w:r>
        <w:rPr>
          <w:rFonts w:ascii="Adif Fago No Regular" w:eastAsia="Adif Fago No Regular" w:hAnsi="Adif Fago No Regular"/>
        </w:rPr>
        <w:t>si</w:t>
      </w:r>
      <w:proofErr w:type="spellEnd"/>
      <w:r>
        <w:rPr>
          <w:rFonts w:ascii="Adif Fago No Regular" w:eastAsia="Adif Fago No Regular" w:hAnsi="Adif Fago No Regular"/>
        </w:rPr>
        <w:t xml:space="preserve"> o contra el suelo. Los tubos se descargarán, a ser posible cerca del lugar donde deben ser colocados en la zanja, y de forma que puedan trasladarse con facilidad al lugar de empleo. Se evitará que el tubo quede apoyado sobre puntos aislados.</w:t>
      </w:r>
    </w:p>
    <w:p w14:paraId="19649A9F" w14:textId="77777777" w:rsidR="00013B62" w:rsidRDefault="00013B62" w:rsidP="00013B62">
      <w:pPr>
        <w:spacing w:before="202"/>
        <w:ind w:right="480"/>
        <w:jc w:val="both"/>
      </w:pPr>
      <w:r>
        <w:rPr>
          <w:rFonts w:ascii="Adif Fago No Regular" w:eastAsia="Adif Fago No Regular" w:hAnsi="Adif Fago No Regular"/>
          <w:w w:val="105"/>
        </w:rPr>
        <w:t xml:space="preserve">Tanto en el transporte como en el apilado se tendrá presente el número de capas de tubos que </w:t>
      </w:r>
      <w:r>
        <w:rPr>
          <w:rFonts w:ascii="Adif Fago No Regular" w:eastAsia="Adif Fago No Regular" w:hAnsi="Adif Fago No Regular"/>
        </w:rPr>
        <w:t xml:space="preserve">puedan apilarse de forma que las cargas de aplastamiento no superen el cincuenta por ciento de la </w:t>
      </w:r>
      <w:r>
        <w:rPr>
          <w:rFonts w:ascii="Adif Fago No Regular" w:eastAsia="Adif Fago No Regular" w:hAnsi="Adif Fago No Regular"/>
          <w:w w:val="105"/>
        </w:rPr>
        <w:t>de prueba.</w:t>
      </w:r>
    </w:p>
    <w:p w14:paraId="438C7D0F" w14:textId="77777777" w:rsidR="00013B62" w:rsidRDefault="00013B62" w:rsidP="00013B62">
      <w:pPr>
        <w:spacing w:before="201"/>
        <w:ind w:right="480"/>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recomienda,</w:t>
      </w:r>
      <w:r>
        <w:rPr>
          <w:rFonts w:ascii="Adif Fago No Regular" w:eastAsia="Adif Fago No Regular" w:hAnsi="Adif Fago No Regular"/>
          <w:spacing w:val="-12"/>
        </w:rPr>
        <w:t xml:space="preserve"> </w:t>
      </w:r>
      <w:r>
        <w:rPr>
          <w:rFonts w:ascii="Adif Fago No Regular" w:eastAsia="Adif Fago No Regular" w:hAnsi="Adif Fago No Regular"/>
        </w:rPr>
        <w:t>siempre</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sea</w:t>
      </w:r>
      <w:r>
        <w:rPr>
          <w:rFonts w:ascii="Adif Fago No Regular" w:eastAsia="Adif Fago No Regular" w:hAnsi="Adif Fago No Regular"/>
          <w:spacing w:val="-11"/>
        </w:rPr>
        <w:t xml:space="preserve"> </w:t>
      </w:r>
      <w:r>
        <w:rPr>
          <w:rFonts w:ascii="Adif Fago No Regular" w:eastAsia="Adif Fago No Regular" w:hAnsi="Adif Fago No Regular"/>
        </w:rPr>
        <w:t>posible,</w:t>
      </w:r>
      <w:r>
        <w:rPr>
          <w:rFonts w:ascii="Adif Fago No Regular" w:eastAsia="Adif Fago No Regular" w:hAnsi="Adif Fago No Regular"/>
          <w:spacing w:val="-12"/>
        </w:rPr>
        <w:t xml:space="preserve"> </w:t>
      </w:r>
      <w:r>
        <w:rPr>
          <w:rFonts w:ascii="Adif Fago No Regular" w:eastAsia="Adif Fago No Regular" w:hAnsi="Adif Fago No Regular"/>
        </w:rPr>
        <w:t>descargar</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tubos</w:t>
      </w:r>
      <w:r>
        <w:rPr>
          <w:rFonts w:ascii="Adif Fago No Regular" w:eastAsia="Adif Fago No Regular" w:hAnsi="Adif Fago No Regular"/>
          <w:spacing w:val="-13"/>
        </w:rPr>
        <w:t xml:space="preserve"> </w:t>
      </w:r>
      <w:r>
        <w:rPr>
          <w:rFonts w:ascii="Adif Fago No Regular" w:eastAsia="Adif Fago No Regular" w:hAnsi="Adif Fago No Regular"/>
        </w:rPr>
        <w:t>al</w:t>
      </w:r>
      <w:r>
        <w:rPr>
          <w:rFonts w:ascii="Adif Fago No Regular" w:eastAsia="Adif Fago No Regular" w:hAnsi="Adif Fago No Regular"/>
          <w:spacing w:val="-11"/>
        </w:rPr>
        <w:t xml:space="preserve"> </w:t>
      </w:r>
      <w:r>
        <w:rPr>
          <w:rFonts w:ascii="Adif Fago No Regular" w:eastAsia="Adif Fago No Regular" w:hAnsi="Adif Fago No Regular"/>
        </w:rPr>
        <w:t>borde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zanja,</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2"/>
        </w:rPr>
        <w:t xml:space="preserve"> </w:t>
      </w:r>
      <w:r>
        <w:rPr>
          <w:rFonts w:ascii="Adif Fago No Regular" w:eastAsia="Adif Fago No Regular" w:hAnsi="Adif Fago No Regular"/>
        </w:rPr>
        <w:t>evitar</w:t>
      </w:r>
      <w:r>
        <w:rPr>
          <w:rFonts w:ascii="Adif Fago No Regular" w:eastAsia="Adif Fago No Regular" w:hAnsi="Adif Fago No Regular"/>
          <w:spacing w:val="-12"/>
        </w:rPr>
        <w:t xml:space="preserve"> </w:t>
      </w:r>
      <w:r>
        <w:rPr>
          <w:rFonts w:ascii="Adif Fago No Regular" w:eastAsia="Adif Fago No Regular" w:hAnsi="Adif Fago No Regular"/>
        </w:rPr>
        <w:t xml:space="preserve">sucesivas </w:t>
      </w:r>
      <w:r>
        <w:rPr>
          <w:rFonts w:ascii="Adif Fago No Regular" w:eastAsia="Adif Fago No Regular" w:hAnsi="Adif Fago No Regular"/>
          <w:w w:val="105"/>
        </w:rPr>
        <w:t>manipulaciones. En el caso de que la zanja no estuviera abierta todavía 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colocarán los tubos, siempre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posible,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opuesto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aquel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piensen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depositar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tal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queden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protegidos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tránsito,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explosivos,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p>
    <w:p w14:paraId="7FA6843C" w14:textId="77777777" w:rsidR="00013B62" w:rsidRDefault="00013B62" w:rsidP="00013B62">
      <w:pPr>
        <w:jc w:val="both"/>
      </w:pPr>
    </w:p>
    <w:p w14:paraId="322BDF31" w14:textId="77777777" w:rsidR="00013B62" w:rsidRDefault="00013B62" w:rsidP="00013B62">
      <w:pPr>
        <w:jc w:val="both"/>
      </w:pPr>
    </w:p>
    <w:p w14:paraId="581E3C22" w14:textId="77777777" w:rsidR="00013B62" w:rsidRDefault="00013B62" w:rsidP="00013B62">
      <w:pPr>
        <w:spacing w:before="97"/>
        <w:jc w:val="both"/>
      </w:pPr>
    </w:p>
    <w:p w14:paraId="1AF5BC52" w14:textId="77777777" w:rsidR="00013B62" w:rsidRDefault="00013B62" w:rsidP="00013B62">
      <w:pPr>
        <w:spacing w:line="403" w:lineRule="auto"/>
        <w:ind w:left="352" w:right="5235"/>
        <w:jc w:val="both"/>
      </w:pPr>
      <w:r>
        <w:rPr>
          <w:rFonts w:ascii="Adif Fago No Regular" w:eastAsia="Adif Fago No Regular" w:hAnsi="Adif Fago No Regular"/>
          <w:w w:val="110"/>
        </w:rPr>
        <w:t xml:space="preserve">Zanjas para alojamiento de las tuberías. </w:t>
      </w:r>
      <w:r>
        <w:rPr>
          <w:rFonts w:ascii="Adif Fago No Regular" w:eastAsia="Adif Fago No Regular" w:hAnsi="Adif Fago No Regular"/>
          <w:w w:val="110"/>
        </w:rPr>
        <w:lastRenderedPageBreak/>
        <w:t>Profundidad</w:t>
      </w:r>
      <w:r>
        <w:rPr>
          <w:rFonts w:ascii="Adif Fago No Regular" w:eastAsia="Adif Fago No Regular" w:hAnsi="Adif Fago No Regular"/>
          <w:spacing w:val="-17"/>
          <w:w w:val="110"/>
        </w:rPr>
        <w:t xml:space="preserve"> </w:t>
      </w:r>
      <w:r>
        <w:rPr>
          <w:rFonts w:ascii="Adif Fago No Regular" w:eastAsia="Adif Fago No Regular" w:hAnsi="Adif Fago No Regular"/>
          <w:w w:val="110"/>
        </w:rPr>
        <w:t>de</w:t>
      </w:r>
      <w:r>
        <w:rPr>
          <w:rFonts w:ascii="Adif Fago No Regular" w:eastAsia="Adif Fago No Regular" w:hAnsi="Adif Fago No Regular"/>
          <w:spacing w:val="-16"/>
          <w:w w:val="110"/>
        </w:rPr>
        <w:t xml:space="preserve"> </w:t>
      </w:r>
      <w:r>
        <w:rPr>
          <w:rFonts w:ascii="Adif Fago No Regular" w:eastAsia="Adif Fago No Regular" w:hAnsi="Adif Fago No Regular"/>
          <w:w w:val="110"/>
        </w:rPr>
        <w:t>las</w:t>
      </w:r>
      <w:r>
        <w:rPr>
          <w:rFonts w:ascii="Adif Fago No Regular" w:eastAsia="Adif Fago No Regular" w:hAnsi="Adif Fago No Regular"/>
          <w:spacing w:val="-16"/>
          <w:w w:val="110"/>
        </w:rPr>
        <w:t xml:space="preserve"> </w:t>
      </w:r>
      <w:r>
        <w:rPr>
          <w:rFonts w:ascii="Adif Fago No Regular" w:eastAsia="Adif Fago No Regular" w:hAnsi="Adif Fago No Regular"/>
          <w:w w:val="110"/>
        </w:rPr>
        <w:t>zanjas.</w:t>
      </w:r>
    </w:p>
    <w:p w14:paraId="604652B4" w14:textId="77777777" w:rsidR="00013B62" w:rsidRDefault="00013B62" w:rsidP="00013B62">
      <w:pPr>
        <w:ind w:right="478"/>
        <w:jc w:val="both"/>
      </w:pPr>
      <w:r>
        <w:rPr>
          <w:rFonts w:ascii="Adif Fago No Regular" w:eastAsia="Adif Fago No Regular" w:hAnsi="Adif Fago No Regular"/>
        </w:rPr>
        <w:t>La profundidad mínima de las zanjas y sin perjuicio de consideraciones funcionales, se determinará de forma que las tuberías resulten protegidas de</w:t>
      </w:r>
      <w:r>
        <w:rPr>
          <w:rFonts w:ascii="Adif Fago No Regular" w:eastAsia="Adif Fago No Regular" w:hAnsi="Adif Fago No Regular"/>
          <w:spacing w:val="-1"/>
        </w:rPr>
        <w:t xml:space="preserve"> </w:t>
      </w:r>
      <w:r>
        <w:rPr>
          <w:rFonts w:ascii="Adif Fago No Regular" w:eastAsia="Adif Fago No Regular" w:hAnsi="Adif Fago No Regular"/>
        </w:rPr>
        <w:t>los efectos</w:t>
      </w:r>
      <w:r>
        <w:rPr>
          <w:rFonts w:ascii="Adif Fago No Regular" w:eastAsia="Adif Fago No Regular" w:hAnsi="Adif Fago No Regular"/>
          <w:spacing w:val="-1"/>
        </w:rPr>
        <w:t xml:space="preserve"> </w:t>
      </w:r>
      <w:r>
        <w:rPr>
          <w:rFonts w:ascii="Adif Fago No Regular" w:eastAsia="Adif Fago No Regular" w:hAnsi="Adif Fago No Regular"/>
        </w:rPr>
        <w:t>del tráfico y cargas exteriores, así como preservadas de las variaciones de temperatura del medio ambiente. Para ello, el Proyectista deberá tener en cuenta la situación de la tubería (según sea bajo calzada o lugar de tráfico más o menos intenso, o bajo aceras o lugar sin tráfico), el tipo de relleno, la pavimentación si existe, la forma y calidad del lecho de apoyo, la naturaleza de las tierras, etc. Como norma general bajo las calzadas</w:t>
      </w:r>
      <w:r>
        <w:rPr>
          <w:rFonts w:ascii="Adif Fago No Regular" w:eastAsia="Adif Fago No Regular" w:hAnsi="Adif Fago No Regular"/>
          <w:spacing w:val="40"/>
        </w:rPr>
        <w:t xml:space="preserve"> </w:t>
      </w:r>
      <w:r>
        <w:rPr>
          <w:rFonts w:ascii="Adif Fago No Regular" w:eastAsia="Adif Fago No Regular" w:hAnsi="Adif Fago No Regular"/>
        </w:rPr>
        <w:t>o en terreno de tráfico rodado posible, la profundidad mínima será tal que la generatriz superior de</w:t>
      </w:r>
      <w:r>
        <w:rPr>
          <w:rFonts w:ascii="Adif Fago No Regular" w:eastAsia="Adif Fago No Regular" w:hAnsi="Adif Fago No Regular"/>
          <w:spacing w:val="80"/>
        </w:rPr>
        <w:t xml:space="preserve"> </w:t>
      </w:r>
      <w:r>
        <w:rPr>
          <w:rFonts w:ascii="Adif Fago No Regular" w:eastAsia="Adif Fago No Regular" w:hAnsi="Adif Fago No Regular"/>
        </w:rPr>
        <w:t xml:space="preserve">la tubería quede por lo menos a un metro de la superficie; en aceras o lugares sin tráfico rodado puede disminuirse este recubrimiento a sesenta centímetros. Si el recubrimiento indicado como mínimo no pudiera respetarse por razones topográficas, por otras canalizaciones, </w:t>
      </w:r>
      <w:proofErr w:type="gramStart"/>
      <w:r>
        <w:rPr>
          <w:rFonts w:ascii="Adif Fago No Regular" w:eastAsia="Adif Fago No Regular" w:hAnsi="Adif Fago No Regular"/>
        </w:rPr>
        <w:t>etc...</w:t>
      </w:r>
      <w:proofErr w:type="gramEnd"/>
      <w:r>
        <w:rPr>
          <w:rFonts w:ascii="Adif Fago No Regular" w:eastAsia="Adif Fago No Regular" w:hAnsi="Adif Fago No Regular"/>
        </w:rPr>
        <w:t>, se tomarán las medidas de protección necesarias.</w:t>
      </w:r>
    </w:p>
    <w:p w14:paraId="04DFB715" w14:textId="77777777" w:rsidR="00013B62" w:rsidRDefault="00013B62" w:rsidP="00013B62">
      <w:pPr>
        <w:spacing w:before="203"/>
        <w:ind w:right="479"/>
        <w:jc w:val="both"/>
      </w:pP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condiciones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saneamiento</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situarán</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plano</w:t>
      </w:r>
      <w:r>
        <w:rPr>
          <w:rFonts w:ascii="Adif Fago No Regular" w:eastAsia="Adif Fago No Regular" w:hAnsi="Adif Fago No Regular"/>
          <w:spacing w:val="-8"/>
        </w:rPr>
        <w:t xml:space="preserve"> </w:t>
      </w:r>
      <w:r>
        <w:rPr>
          <w:rFonts w:ascii="Adif Fago No Regular" w:eastAsia="Adif Fago No Regular" w:hAnsi="Adif Fago No Regular"/>
        </w:rPr>
        <w:t>inferior</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abastecimiento,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distancias vertical y horizontal entre una y otra no menor de un metro, medido entre planos tangentes, horizontales y verticales a cada tubería más próxima entre sí. Si estas condiciones no pudieran mantenerse justificadamente o fuera preciso, cruces con otras canalizaciones, deberán adoptarse precauciones especiales.</w:t>
      </w:r>
    </w:p>
    <w:p w14:paraId="157F657E" w14:textId="77777777" w:rsidR="00013B62" w:rsidRDefault="00013B62" w:rsidP="00013B62">
      <w:pPr>
        <w:spacing w:before="202"/>
        <w:jc w:val="both"/>
      </w:pPr>
      <w:r>
        <w:rPr>
          <w:rFonts w:ascii="Adif Fago No Regular" w:eastAsia="Adif Fago No Regular" w:hAnsi="Adif Fago No Regular"/>
        </w:rPr>
        <w:t>Anchura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zanjas.</w:t>
      </w:r>
    </w:p>
    <w:p w14:paraId="5365437A" w14:textId="77777777" w:rsidR="00013B62" w:rsidRDefault="00013B62" w:rsidP="00013B62">
      <w:pPr>
        <w:spacing w:before="169"/>
        <w:ind w:right="481"/>
        <w:jc w:val="both"/>
      </w:pPr>
      <w:r>
        <w:rPr>
          <w:rFonts w:ascii="Adif Fago No Regular" w:eastAsia="Adif Fago No Regular" w:hAnsi="Adif Fago No Regular"/>
        </w:rPr>
        <w:t xml:space="preserve">El ancho de la zanja depende del tamaño de los tubos, profundidad de la zanja, taludes de las paredes laterales, naturaleza del terreno y consiguiente necesidad o no de entibación, etc..; como norma general, la anchura mínima no debe ser inferior a setenta centímetros y se debe dejar un espacio de veinte centímetros a cada lado del tubo según el tipo de juntas. Al proyectar la anchura de la zanja se tendrá en cuenta si su profundidad o la pendiente de su solera exigen el montaje de los tubos con medios auxiliares especiales (pórticos, carretones, </w:t>
      </w:r>
      <w:proofErr w:type="gramStart"/>
      <w:r>
        <w:rPr>
          <w:rFonts w:ascii="Adif Fago No Regular" w:eastAsia="Adif Fago No Regular" w:hAnsi="Adif Fago No Regular"/>
        </w:rPr>
        <w:t>etc...</w:t>
      </w:r>
      <w:proofErr w:type="gramEnd"/>
      <w:r>
        <w:rPr>
          <w:rFonts w:ascii="Adif Fago No Regular" w:eastAsia="Adif Fago No Regular" w:hAnsi="Adif Fago No Regular"/>
        </w:rPr>
        <w:t>).</w:t>
      </w:r>
    </w:p>
    <w:p w14:paraId="6EDA7BB4" w14:textId="77777777" w:rsidR="00013B62" w:rsidRDefault="00013B62" w:rsidP="00013B62">
      <w:pPr>
        <w:spacing w:before="203"/>
        <w:jc w:val="both"/>
      </w:pPr>
      <w:r>
        <w:rPr>
          <w:rFonts w:ascii="Adif Fago No Regular" w:eastAsia="Adif Fago No Regular" w:hAnsi="Adif Fago No Regular"/>
        </w:rPr>
        <w:t>Apertura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zanjas.</w:t>
      </w:r>
    </w:p>
    <w:p w14:paraId="4EC8A72B" w14:textId="77777777" w:rsidR="00013B62" w:rsidRDefault="00013B62" w:rsidP="00013B62">
      <w:pPr>
        <w:spacing w:before="168"/>
        <w:ind w:right="487"/>
        <w:jc w:val="both"/>
      </w:pPr>
      <w:r>
        <w:rPr>
          <w:rFonts w:ascii="Adif Fago No Regular" w:eastAsia="Adif Fago No Regular" w:hAnsi="Adif Fago No Regular"/>
        </w:rPr>
        <w:t>Se recomienda que no transcurran más de ocho días entre la excavación de la zanja y la colocación de la tubería.</w:t>
      </w:r>
    </w:p>
    <w:p w14:paraId="02C2035A" w14:textId="77777777" w:rsidR="00013B62" w:rsidRDefault="00013B62" w:rsidP="00013B62">
      <w:pPr>
        <w:spacing w:before="201"/>
        <w:ind w:right="478"/>
        <w:jc w:val="both"/>
      </w:pPr>
      <w:r>
        <w:rPr>
          <w:rFonts w:ascii="Adif Fago No Regular" w:eastAsia="Adif Fago No Regular" w:hAnsi="Adif Fago No Regular"/>
          <w:w w:val="105"/>
        </w:rPr>
        <w:t>En el caso de terrenos arcillosos o margosos de fácil meteorización, si fuese absolutamente imprescindible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efectuar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más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plazo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apertura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zanjas,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dejar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unos </w:t>
      </w:r>
      <w:r>
        <w:rPr>
          <w:rFonts w:ascii="Adif Fago No Regular" w:eastAsia="Adif Fago No Regular" w:hAnsi="Adif Fago No Regular"/>
        </w:rPr>
        <w:t>veinte</w:t>
      </w:r>
      <w:r>
        <w:rPr>
          <w:rFonts w:ascii="Adif Fago No Regular" w:eastAsia="Adif Fago No Regular" w:hAnsi="Adif Fago No Regular"/>
          <w:spacing w:val="1"/>
        </w:rPr>
        <w:t xml:space="preserve"> </w:t>
      </w:r>
      <w:r>
        <w:rPr>
          <w:rFonts w:ascii="Adif Fago No Regular" w:eastAsia="Adif Fago No Regular" w:hAnsi="Adif Fago No Regular"/>
        </w:rPr>
        <w:t>centímetros</w:t>
      </w:r>
      <w:r>
        <w:rPr>
          <w:rFonts w:ascii="Adif Fago No Regular" w:eastAsia="Adif Fago No Regular" w:hAnsi="Adif Fago No Regular"/>
          <w:spacing w:val="4"/>
        </w:rPr>
        <w:t xml:space="preserve"> </w:t>
      </w:r>
      <w:r>
        <w:rPr>
          <w:rFonts w:ascii="Adif Fago No Regular" w:eastAsia="Adif Fago No Regular" w:hAnsi="Adif Fago No Regular"/>
        </w:rPr>
        <w:t>sobre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rasante</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solera</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realizar</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7"/>
        </w:rPr>
        <w:t xml:space="preserve"> </w:t>
      </w:r>
      <w:r>
        <w:rPr>
          <w:rFonts w:ascii="Adif Fago No Regular" w:eastAsia="Adif Fago No Regular" w:hAnsi="Adif Fago No Regular"/>
        </w:rPr>
        <w:t>acabado en</w:t>
      </w:r>
      <w:r>
        <w:rPr>
          <w:rFonts w:ascii="Adif Fago No Regular" w:eastAsia="Adif Fago No Regular" w:hAnsi="Adif Fago No Regular"/>
          <w:spacing w:val="5"/>
        </w:rPr>
        <w:t xml:space="preserve"> </w:t>
      </w:r>
      <w:r>
        <w:rPr>
          <w:rFonts w:ascii="Adif Fago No Regular" w:eastAsia="Adif Fago No Regular" w:hAnsi="Adif Fago No Regular"/>
        </w:rPr>
        <w:t>plazo</w:t>
      </w:r>
      <w:r>
        <w:rPr>
          <w:rFonts w:ascii="Adif Fago No Regular" w:eastAsia="Adif Fago No Regular" w:hAnsi="Adif Fago No Regular"/>
          <w:spacing w:val="3"/>
        </w:rPr>
        <w:t xml:space="preserve"> </w:t>
      </w:r>
      <w:r>
        <w:rPr>
          <w:rFonts w:ascii="Adif Fago No Regular" w:eastAsia="Adif Fago No Regular" w:hAnsi="Adif Fago No Regular"/>
        </w:rPr>
        <w:t>inferior</w:t>
      </w:r>
      <w:r>
        <w:rPr>
          <w:rFonts w:ascii="Adif Fago No Regular" w:eastAsia="Adif Fago No Regular" w:hAnsi="Adif Fago No Regular"/>
          <w:spacing w:val="2"/>
        </w:rPr>
        <w:t xml:space="preserve"> </w:t>
      </w:r>
      <w:r>
        <w:rPr>
          <w:rFonts w:ascii="Adif Fago No Regular" w:eastAsia="Adif Fago No Regular" w:hAnsi="Adif Fago No Regular"/>
        </w:rPr>
        <w:t xml:space="preserve">al </w:t>
      </w:r>
      <w:r>
        <w:rPr>
          <w:rFonts w:ascii="Adif Fago No Regular" w:eastAsia="Adif Fago No Regular" w:hAnsi="Adif Fago No Regular"/>
          <w:spacing w:val="-2"/>
        </w:rPr>
        <w:t>citado.</w:t>
      </w:r>
    </w:p>
    <w:p w14:paraId="6807484B" w14:textId="77777777" w:rsidR="00013B62" w:rsidRDefault="00013B62" w:rsidP="00013B62">
      <w:pPr>
        <w:spacing w:before="197"/>
        <w:ind w:left="352"/>
        <w:jc w:val="both"/>
        <w:rPr>
          <w:rFonts w:ascii="Arial Narrow"/>
          <w:b/>
        </w:rPr>
      </w:pPr>
      <w:r>
        <w:rPr>
          <w:rFonts w:ascii="Adif Fago No Regular" w:eastAsia="Adif Fago No Regular" w:hAnsi="Adif Fago No Regular"/>
          <w:w w:val="115"/>
        </w:rPr>
        <w:t>Montaje de</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los</w:t>
      </w:r>
      <w:r>
        <w:rPr>
          <w:rFonts w:ascii="Adif Fago No Regular" w:eastAsia="Adif Fago No Regular" w:hAnsi="Adif Fago No Regular"/>
          <w:spacing w:val="3"/>
          <w:w w:val="115"/>
        </w:rPr>
        <w:t xml:space="preserve"> </w:t>
      </w:r>
      <w:r>
        <w:rPr>
          <w:rFonts w:ascii="Adif Fago No Regular" w:eastAsia="Adif Fago No Regular" w:hAnsi="Adif Fago No Regular"/>
          <w:spacing w:val="-2"/>
          <w:w w:val="115"/>
        </w:rPr>
        <w:t>tubos.</w:t>
      </w:r>
    </w:p>
    <w:p w14:paraId="7A6D52B7" w14:textId="77777777" w:rsidR="00013B62" w:rsidRDefault="00013B62" w:rsidP="00013B62">
      <w:pPr>
        <w:spacing w:before="102"/>
        <w:ind w:right="477"/>
        <w:jc w:val="both"/>
      </w:pPr>
      <w:r>
        <w:rPr>
          <w:rFonts w:ascii="Adif Fago No Regular" w:eastAsia="Adif Fago No Regular" w:hAnsi="Adif Fago No Regular"/>
          <w:spacing w:val="-2"/>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tramos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tubo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situados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bajo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proyección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plataforma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ferroviaria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irán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sobre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una </w:t>
      </w:r>
      <w:r>
        <w:rPr>
          <w:rFonts w:ascii="Adif Fago No Regular" w:eastAsia="Adif Fago No Regular" w:hAnsi="Adif Fago No Regular"/>
          <w:w w:val="105"/>
        </w:rPr>
        <w:t>solera de hormigón en masa HM-20 de diez centímetros (10 cm) de espesor. En este tramo se recubrirá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tubo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veinte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masa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HM-20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generatriz superior del mismo.</w:t>
      </w:r>
    </w:p>
    <w:p w14:paraId="4F0B35C8" w14:textId="77777777" w:rsidR="00013B62" w:rsidRDefault="00013B62" w:rsidP="00013B62">
      <w:pPr>
        <w:spacing w:before="199"/>
        <w:ind w:right="485"/>
        <w:jc w:val="both"/>
      </w:pPr>
      <w:r>
        <w:rPr>
          <w:rFonts w:ascii="Adif Fago No Regular" w:eastAsia="Adif Fago No Regular" w:hAnsi="Adif Fago No Regular"/>
          <w:w w:val="105"/>
        </w:rPr>
        <w:t>Fuera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tramo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apoyará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cama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arena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diez</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spacing w:val="-2"/>
          <w:w w:val="105"/>
        </w:rPr>
        <w:t>espesor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rellenará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arena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espesor</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veinticinco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centímetros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(25</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cm)</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encima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la generatriz superior.</w:t>
      </w:r>
    </w:p>
    <w:p w14:paraId="7C1B2ADF" w14:textId="77777777" w:rsidR="00013B62" w:rsidRDefault="00013B62" w:rsidP="00013B62">
      <w:pPr>
        <w:spacing w:before="201"/>
        <w:ind w:right="482"/>
        <w:jc w:val="both"/>
      </w:pPr>
      <w:r>
        <w:rPr>
          <w:rFonts w:ascii="Adif Fago No Regular" w:eastAsia="Adif Fago No Regular" w:hAnsi="Adif Fago No Regular"/>
        </w:rPr>
        <w:t>Para los tubos ranurados se utilizará relleno con material filtrante con un espesor de veinticinco (25 cm) por encima de la generatriz superior.</w:t>
      </w:r>
    </w:p>
    <w:p w14:paraId="39489876" w14:textId="77777777" w:rsidR="00013B62" w:rsidRDefault="00013B62" w:rsidP="00013B62">
      <w:pPr>
        <w:spacing w:before="201"/>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rellenos</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realizarán</w:t>
      </w:r>
      <w:r>
        <w:rPr>
          <w:rFonts w:ascii="Adif Fago No Regular" w:eastAsia="Adif Fago No Regular" w:hAnsi="Adif Fago No Regular"/>
          <w:spacing w:val="4"/>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acuerdo</w:t>
      </w:r>
      <w:r>
        <w:rPr>
          <w:rFonts w:ascii="Adif Fago No Regular" w:eastAsia="Adif Fago No Regular" w:hAnsi="Adif Fago No Regular"/>
          <w:spacing w:val="4"/>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prescripciones</w:t>
      </w:r>
      <w:r>
        <w:rPr>
          <w:rFonts w:ascii="Adif Fago No Regular" w:eastAsia="Adif Fago No Regular" w:hAnsi="Adif Fago No Regular"/>
          <w:spacing w:val="4"/>
        </w:rPr>
        <w:t xml:space="preserve"> </w:t>
      </w:r>
      <w:r>
        <w:rPr>
          <w:rFonts w:ascii="Adif Fago No Regular" w:eastAsia="Adif Fago No Regular" w:hAnsi="Adif Fago No Regular"/>
        </w:rPr>
        <w:t>definidas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capítulo</w:t>
      </w:r>
      <w:r>
        <w:rPr>
          <w:rFonts w:ascii="Adif Fago No Regular" w:eastAsia="Adif Fago No Regular" w:hAnsi="Adif Fago No Regular"/>
          <w:spacing w:val="5"/>
        </w:rPr>
        <w:t xml:space="preserve"> </w:t>
      </w:r>
      <w:r>
        <w:rPr>
          <w:rFonts w:ascii="Adif Fago No Regular" w:eastAsia="Adif Fago No Regular" w:hAnsi="Adif Fago No Regular"/>
        </w:rPr>
        <w:t>OAD</w:t>
      </w:r>
      <w:r>
        <w:rPr>
          <w:rFonts w:ascii="Adif Fago No Regular" w:eastAsia="Adif Fago No Regular" w:hAnsi="Adif Fago No Regular"/>
          <w:spacing w:val="4"/>
        </w:rPr>
        <w:t xml:space="preserve"> </w:t>
      </w:r>
      <w:r>
        <w:rPr>
          <w:rFonts w:ascii="Adif Fago No Regular" w:eastAsia="Adif Fago No Regular" w:hAnsi="Adif Fago No Regular"/>
          <w:spacing w:val="-2"/>
        </w:rPr>
        <w:t>“RELLENOS”</w:t>
      </w:r>
    </w:p>
    <w:p w14:paraId="310DACA0" w14:textId="77777777" w:rsidR="00013B62" w:rsidRDefault="00013B62" w:rsidP="00013B62">
      <w:pPr>
        <w:jc w:val="both"/>
      </w:pP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presente</w:t>
      </w:r>
      <w:r>
        <w:rPr>
          <w:rFonts w:ascii="Adif Fago No Regular" w:eastAsia="Adif Fago No Regular" w:hAnsi="Adif Fago No Regular"/>
          <w:spacing w:val="5"/>
        </w:rPr>
        <w:t xml:space="preserve"> </w:t>
      </w:r>
      <w:r>
        <w:rPr>
          <w:rFonts w:ascii="Adif Fago No Regular" w:eastAsia="Adif Fago No Regular" w:hAnsi="Adif Fago No Regular"/>
          <w:spacing w:val="-2"/>
        </w:rPr>
        <w:t>Pliego.</w:t>
      </w:r>
    </w:p>
    <w:p w14:paraId="74A45415" w14:textId="77777777" w:rsidR="00013B62" w:rsidRDefault="00013B62" w:rsidP="00013B62">
      <w:pPr>
        <w:jc w:val="both"/>
      </w:pPr>
    </w:p>
    <w:p w14:paraId="5F3AA14A" w14:textId="77777777" w:rsidR="00013B62" w:rsidRDefault="00013B62" w:rsidP="00013B62">
      <w:pPr>
        <w:jc w:val="both"/>
      </w:pPr>
    </w:p>
    <w:p w14:paraId="674A70DE" w14:textId="77777777" w:rsidR="00013B62" w:rsidRDefault="00013B62" w:rsidP="00013B62">
      <w:pPr>
        <w:spacing w:before="100"/>
        <w:jc w:val="both"/>
      </w:pPr>
    </w:p>
    <w:p w14:paraId="2DD8DE73" w14:textId="77777777" w:rsidR="00013B62" w:rsidRDefault="00013B62" w:rsidP="00013B62">
      <w:pPr>
        <w:spacing w:before="1"/>
        <w:ind w:right="485"/>
        <w:jc w:val="both"/>
      </w:pPr>
      <w:r>
        <w:rPr>
          <w:rFonts w:ascii="Adif Fago No Regular" w:eastAsia="Adif Fago No Regular" w:hAnsi="Adif Fago No Regular"/>
        </w:rPr>
        <w:t>El entronque de los tubos con pozos, arquetas y boquillas de caños se realizará recibiendo el tubo con</w:t>
      </w:r>
      <w:r>
        <w:rPr>
          <w:rFonts w:ascii="Adif Fago No Regular" w:eastAsia="Adif Fago No Regular" w:hAnsi="Adif Fago No Regular"/>
          <w:spacing w:val="26"/>
        </w:rPr>
        <w:t xml:space="preserve"> </w:t>
      </w:r>
      <w:r>
        <w:rPr>
          <w:rFonts w:ascii="Adif Fago No Regular" w:eastAsia="Adif Fago No Regular" w:hAnsi="Adif Fago No Regular"/>
        </w:rPr>
        <w:t>mortero,</w:t>
      </w:r>
      <w:r>
        <w:rPr>
          <w:rFonts w:ascii="Adif Fago No Regular" w:eastAsia="Adif Fago No Regular" w:hAnsi="Adif Fago No Regular"/>
          <w:spacing w:val="24"/>
        </w:rPr>
        <w:t xml:space="preserve"> </w:t>
      </w:r>
      <w:r>
        <w:rPr>
          <w:rFonts w:ascii="Adif Fago No Regular" w:eastAsia="Adif Fago No Regular" w:hAnsi="Adif Fago No Regular"/>
        </w:rPr>
        <w:t>quedando</w:t>
      </w:r>
      <w:r>
        <w:rPr>
          <w:rFonts w:ascii="Adif Fago No Regular" w:eastAsia="Adif Fago No Regular" w:hAnsi="Adif Fago No Regular"/>
          <w:spacing w:val="26"/>
        </w:rPr>
        <w:t xml:space="preserve"> </w:t>
      </w:r>
      <w:r>
        <w:rPr>
          <w:rFonts w:ascii="Adif Fago No Regular" w:eastAsia="Adif Fago No Regular" w:hAnsi="Adif Fago No Regular"/>
        </w:rPr>
        <w:t>enrasado</w:t>
      </w:r>
      <w:r>
        <w:rPr>
          <w:rFonts w:ascii="Adif Fago No Regular" w:eastAsia="Adif Fago No Regular" w:hAnsi="Adif Fago No Regular"/>
          <w:spacing w:val="28"/>
        </w:rPr>
        <w:t xml:space="preserve"> </w:t>
      </w:r>
      <w:r>
        <w:rPr>
          <w:rFonts w:ascii="Adif Fago No Regular" w:eastAsia="Adif Fago No Regular" w:hAnsi="Adif Fago No Regular"/>
        </w:rPr>
        <w:t>su</w:t>
      </w:r>
      <w:r>
        <w:rPr>
          <w:rFonts w:ascii="Adif Fago No Regular" w:eastAsia="Adif Fago No Regular" w:hAnsi="Adif Fago No Regular"/>
          <w:spacing w:val="28"/>
        </w:rPr>
        <w:t xml:space="preserve"> </w:t>
      </w:r>
      <w:r>
        <w:rPr>
          <w:rFonts w:ascii="Adif Fago No Regular" w:eastAsia="Adif Fago No Regular" w:hAnsi="Adif Fago No Regular"/>
        </w:rPr>
        <w:t>extremo</w:t>
      </w:r>
      <w:r>
        <w:rPr>
          <w:rFonts w:ascii="Adif Fago No Regular" w:eastAsia="Adif Fago No Regular" w:hAnsi="Adif Fago No Regular"/>
          <w:spacing w:val="26"/>
        </w:rPr>
        <w:t xml:space="preserve"> </w:t>
      </w:r>
      <w:r>
        <w:rPr>
          <w:rFonts w:ascii="Adif Fago No Regular" w:eastAsia="Adif Fago No Regular" w:hAnsi="Adif Fago No Regular"/>
        </w:rPr>
        <w:t>con</w:t>
      </w:r>
      <w:r>
        <w:rPr>
          <w:rFonts w:ascii="Adif Fago No Regular" w:eastAsia="Adif Fago No Regular" w:hAnsi="Adif Fago No Regular"/>
          <w:spacing w:val="28"/>
        </w:rPr>
        <w:t xml:space="preserve"> </w:t>
      </w: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cara</w:t>
      </w:r>
      <w:r>
        <w:rPr>
          <w:rFonts w:ascii="Adif Fago No Regular" w:eastAsia="Adif Fago No Regular" w:hAnsi="Adif Fago No Regular"/>
          <w:spacing w:val="26"/>
        </w:rPr>
        <w:t xml:space="preserve"> </w:t>
      </w:r>
      <w:r>
        <w:rPr>
          <w:rFonts w:ascii="Adif Fago No Regular" w:eastAsia="Adif Fago No Regular" w:hAnsi="Adif Fago No Regular"/>
        </w:rPr>
        <w:t>interior</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7"/>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arqueta,</w:t>
      </w:r>
      <w:r>
        <w:rPr>
          <w:rFonts w:ascii="Adif Fago No Regular" w:eastAsia="Adif Fago No Regular" w:hAnsi="Adif Fago No Regular"/>
          <w:spacing w:val="28"/>
        </w:rPr>
        <w:t xml:space="preserve"> </w:t>
      </w:r>
      <w:r>
        <w:rPr>
          <w:rFonts w:ascii="Adif Fago No Regular" w:eastAsia="Adif Fago No Regular" w:hAnsi="Adif Fago No Regular"/>
        </w:rPr>
        <w:t>pozo</w:t>
      </w:r>
      <w:r>
        <w:rPr>
          <w:rFonts w:ascii="Adif Fago No Regular" w:eastAsia="Adif Fago No Regular" w:hAnsi="Adif Fago No Regular"/>
          <w:spacing w:val="24"/>
        </w:rPr>
        <w:t xml:space="preserve"> </w:t>
      </w:r>
      <w:r>
        <w:rPr>
          <w:rFonts w:ascii="Adif Fago No Regular" w:eastAsia="Adif Fago No Regular" w:hAnsi="Adif Fago No Regular"/>
        </w:rPr>
        <w:t>o</w:t>
      </w:r>
      <w:r>
        <w:rPr>
          <w:rFonts w:ascii="Adif Fago No Regular" w:eastAsia="Adif Fago No Regular" w:hAnsi="Adif Fago No Regular"/>
          <w:spacing w:val="28"/>
        </w:rPr>
        <w:t xml:space="preserve"> </w:t>
      </w:r>
      <w:r>
        <w:rPr>
          <w:rFonts w:ascii="Adif Fago No Regular" w:eastAsia="Adif Fago No Regular" w:hAnsi="Adif Fago No Regular"/>
        </w:rPr>
        <w:t>boquilla.</w:t>
      </w:r>
    </w:p>
    <w:p w14:paraId="73DAA788" w14:textId="77777777" w:rsidR="00013B62" w:rsidRDefault="00013B62" w:rsidP="00013B62">
      <w:pPr>
        <w:spacing w:before="200"/>
        <w:ind w:right="486"/>
        <w:jc w:val="both"/>
      </w:pPr>
      <w:r>
        <w:rPr>
          <w:rFonts w:ascii="Adif Fago No Regular" w:eastAsia="Adif Fago No Regular" w:hAnsi="Adif Fago No Regular"/>
          <w:w w:val="105"/>
        </w:rPr>
        <w:t xml:space="preserve">En la manipulación de los tubos para el montaje de tubería se tendrá en cuenta lo expuesto </w:t>
      </w:r>
      <w:r>
        <w:rPr>
          <w:rFonts w:ascii="Adif Fago No Regular" w:eastAsia="Adif Fago No Regular" w:hAnsi="Adif Fago No Regular"/>
          <w:spacing w:val="-2"/>
          <w:w w:val="105"/>
        </w:rPr>
        <w:t>anteriormente.</w:t>
      </w:r>
    </w:p>
    <w:p w14:paraId="265A10BB" w14:textId="77777777" w:rsidR="00013B62" w:rsidRDefault="00013B62" w:rsidP="00013B62">
      <w:pPr>
        <w:spacing w:before="200"/>
        <w:jc w:val="both"/>
      </w:pPr>
      <w:r>
        <w:rPr>
          <w:rFonts w:ascii="Adif Fago No Regular" w:eastAsia="Adif Fago No Regular" w:hAnsi="Adif Fago No Regular"/>
        </w:rPr>
        <w:t>Antes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bajar</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tubos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zanja</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examinarán</w:t>
      </w:r>
      <w:r>
        <w:rPr>
          <w:rFonts w:ascii="Adif Fago No Regular" w:eastAsia="Adif Fago No Regular" w:hAnsi="Adif Fago No Regular"/>
          <w:spacing w:val="-4"/>
        </w:rPr>
        <w:t xml:space="preserve"> </w:t>
      </w:r>
      <w:r>
        <w:rPr>
          <w:rFonts w:ascii="Adif Fago No Regular" w:eastAsia="Adif Fago No Regular" w:hAnsi="Adif Fago No Regular"/>
        </w:rPr>
        <w:t>éstos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apartarán</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presenten</w:t>
      </w:r>
      <w:r>
        <w:rPr>
          <w:rFonts w:ascii="Adif Fago No Regular" w:eastAsia="Adif Fago No Regular" w:hAnsi="Adif Fago No Regular"/>
          <w:spacing w:val="-2"/>
        </w:rPr>
        <w:t xml:space="preserve"> deterioros.</w:t>
      </w:r>
    </w:p>
    <w:p w14:paraId="6840A761" w14:textId="77777777" w:rsidR="00013B62" w:rsidRDefault="00013B62" w:rsidP="00013B62">
      <w:pPr>
        <w:spacing w:before="200"/>
        <w:ind w:right="478"/>
        <w:jc w:val="both"/>
      </w:pPr>
      <w:r>
        <w:rPr>
          <w:rFonts w:ascii="Adif Fago No Regular" w:eastAsia="Adif Fago No Regular" w:hAnsi="Adif Fago No Regular"/>
          <w:w w:val="105"/>
        </w:rPr>
        <w:t>Una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vez</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zanja,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examinarán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nuevamente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cerciorarse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su interior está libre de tierra, piedras, útiles de trabajo, </w:t>
      </w:r>
      <w:proofErr w:type="gramStart"/>
      <w:r>
        <w:rPr>
          <w:rFonts w:ascii="Adif Fago No Regular" w:eastAsia="Adif Fago No Regular" w:hAnsi="Adif Fago No Regular"/>
          <w:w w:val="105"/>
        </w:rPr>
        <w:t>etc...</w:t>
      </w:r>
      <w:proofErr w:type="gramEnd"/>
      <w:r>
        <w:rPr>
          <w:rFonts w:ascii="Adif Fago No Regular" w:eastAsia="Adif Fago No Regular" w:hAnsi="Adif Fago No Regular"/>
          <w:w w:val="105"/>
        </w:rPr>
        <w:t xml:space="preserve"> y se realizará su centrado y perfecta </w:t>
      </w:r>
      <w:r>
        <w:rPr>
          <w:rFonts w:ascii="Adif Fago No Regular" w:eastAsia="Adif Fago No Regular" w:hAnsi="Adif Fago No Regular"/>
        </w:rPr>
        <w:t>alineación,</w:t>
      </w:r>
      <w:r>
        <w:rPr>
          <w:rFonts w:ascii="Adif Fago No Regular" w:eastAsia="Adif Fago No Regular" w:hAnsi="Adif Fago No Regular"/>
          <w:spacing w:val="-9"/>
        </w:rPr>
        <w:t xml:space="preserve"> </w:t>
      </w:r>
      <w:r>
        <w:rPr>
          <w:rFonts w:ascii="Adif Fago No Regular" w:eastAsia="Adif Fago No Regular" w:hAnsi="Adif Fago No Regular"/>
        </w:rPr>
        <w:t>conseguido</w:t>
      </w:r>
      <w:r>
        <w:rPr>
          <w:rFonts w:ascii="Adif Fago No Regular" w:eastAsia="Adif Fago No Regular" w:hAnsi="Adif Fago No Regular"/>
          <w:spacing w:val="-9"/>
        </w:rPr>
        <w:t xml:space="preserve"> </w:t>
      </w:r>
      <w:r>
        <w:rPr>
          <w:rFonts w:ascii="Adif Fago No Regular" w:eastAsia="Adif Fago No Regular" w:hAnsi="Adif Fago No Regular"/>
        </w:rPr>
        <w:t>lo</w:t>
      </w:r>
      <w:r>
        <w:rPr>
          <w:rFonts w:ascii="Adif Fago No Regular" w:eastAsia="Adif Fago No Regular" w:hAnsi="Adif Fago No Regular"/>
          <w:spacing w:val="-6"/>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procederá</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calzarlos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acodalarlos</w:t>
      </w:r>
      <w:r>
        <w:rPr>
          <w:rFonts w:ascii="Adif Fago No Regular" w:eastAsia="Adif Fago No Regular" w:hAnsi="Adif Fago No Regular"/>
          <w:spacing w:val="-7"/>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un</w:t>
      </w:r>
      <w:r>
        <w:rPr>
          <w:rFonts w:ascii="Adif Fago No Regular" w:eastAsia="Adif Fago No Regular" w:hAnsi="Adif Fago No Regular"/>
          <w:spacing w:val="-8"/>
        </w:rPr>
        <w:t xml:space="preserve"> </w:t>
      </w:r>
      <w:r>
        <w:rPr>
          <w:rFonts w:ascii="Adif Fago No Regular" w:eastAsia="Adif Fago No Regular" w:hAnsi="Adif Fago No Regular"/>
        </w:rPr>
        <w:t>poco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material</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 xml:space="preserve">relleno </w:t>
      </w:r>
      <w:r>
        <w:rPr>
          <w:rFonts w:ascii="Adif Fago No Regular" w:eastAsia="Adif Fago No Regular" w:hAnsi="Adif Fago No Regular"/>
          <w:w w:val="105"/>
        </w:rPr>
        <w:t>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impedir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movimiento. Cada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tubo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centrarse perfectamente con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adyacente.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se precisase reajustar algún tubo, deberá levantarse el relleno y prepararlo como para su primera </w:t>
      </w:r>
      <w:r>
        <w:rPr>
          <w:rFonts w:ascii="Adif Fago No Regular" w:eastAsia="Adif Fago No Regular" w:hAnsi="Adif Fago No Regular"/>
          <w:spacing w:val="-2"/>
          <w:w w:val="105"/>
        </w:rPr>
        <w:t>colocación.</w:t>
      </w:r>
    </w:p>
    <w:p w14:paraId="13621F17" w14:textId="77777777" w:rsidR="00013B62" w:rsidRDefault="00013B62" w:rsidP="00013B62">
      <w:pPr>
        <w:spacing w:before="204"/>
        <w:ind w:right="484"/>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tuberías</w:t>
      </w:r>
      <w:r>
        <w:rPr>
          <w:rFonts w:ascii="Adif Fago No Regular" w:eastAsia="Adif Fago No Regular" w:hAnsi="Adif Fago No Regular"/>
          <w:spacing w:val="-1"/>
        </w:rPr>
        <w:t xml:space="preserve"> </w:t>
      </w:r>
      <w:r>
        <w:rPr>
          <w:rFonts w:ascii="Adif Fago No Regular" w:eastAsia="Adif Fago No Regular" w:hAnsi="Adif Fago No Regular"/>
        </w:rPr>
        <w:t>y zanjas</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mantendrán libres de</w:t>
      </w:r>
      <w:r>
        <w:rPr>
          <w:rFonts w:ascii="Adif Fago No Regular" w:eastAsia="Adif Fago No Regular" w:hAnsi="Adif Fago No Regular"/>
          <w:spacing w:val="-1"/>
        </w:rPr>
        <w:t xml:space="preserve"> </w:t>
      </w:r>
      <w:r>
        <w:rPr>
          <w:rFonts w:ascii="Adif Fago No Regular" w:eastAsia="Adif Fago No Regular" w:hAnsi="Adif Fago No Regular"/>
        </w:rPr>
        <w:t>agua, para ello es</w:t>
      </w:r>
      <w:r>
        <w:rPr>
          <w:rFonts w:ascii="Adif Fago No Regular" w:eastAsia="Adif Fago No Regular" w:hAnsi="Adif Fago No Regular"/>
          <w:spacing w:val="-1"/>
        </w:rPr>
        <w:t xml:space="preserve"> </w:t>
      </w:r>
      <w:r>
        <w:rPr>
          <w:rFonts w:ascii="Adif Fago No Regular" w:eastAsia="Adif Fago No Regular" w:hAnsi="Adif Fago No Regular"/>
        </w:rPr>
        <w:t>buena práctica</w:t>
      </w:r>
      <w:r>
        <w:rPr>
          <w:rFonts w:ascii="Adif Fago No Regular" w:eastAsia="Adif Fago No Regular" w:hAnsi="Adif Fago No Regular"/>
          <w:spacing w:val="-3"/>
        </w:rPr>
        <w:t xml:space="preserve"> </w:t>
      </w:r>
      <w:r>
        <w:rPr>
          <w:rFonts w:ascii="Adif Fago No Regular" w:eastAsia="Adif Fago No Regular" w:hAnsi="Adif Fago No Regular"/>
        </w:rPr>
        <w:t>montar los tubos</w:t>
      </w:r>
      <w:r>
        <w:rPr>
          <w:rFonts w:ascii="Adif Fago No Regular" w:eastAsia="Adif Fago No Regular" w:hAnsi="Adif Fago No Regular"/>
          <w:spacing w:val="-4"/>
        </w:rPr>
        <w:t xml:space="preserve"> </w:t>
      </w:r>
      <w:r>
        <w:rPr>
          <w:rFonts w:ascii="Adif Fago No Regular" w:eastAsia="Adif Fago No Regular" w:hAnsi="Adif Fago No Regular"/>
        </w:rPr>
        <w:t>en sentido ascendente asegurando el desagüe en los puntos bajos.</w:t>
      </w:r>
    </w:p>
    <w:p w14:paraId="364F6995" w14:textId="77777777" w:rsidR="00013B62" w:rsidRDefault="00013B62" w:rsidP="00013B62">
      <w:pPr>
        <w:spacing w:before="200"/>
        <w:ind w:right="483"/>
        <w:jc w:val="both"/>
      </w:pPr>
      <w:r>
        <w:rPr>
          <w:rFonts w:ascii="Adif Fago No Regular" w:eastAsia="Adif Fago No Regular" w:hAnsi="Adif Fago No Regular"/>
          <w:w w:val="105"/>
        </w:rPr>
        <w:t>Al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interrumpirse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tubería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evitará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obstrucción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asegurará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desagüe, </w:t>
      </w:r>
      <w:r>
        <w:rPr>
          <w:rFonts w:ascii="Adif Fago No Regular" w:eastAsia="Adif Fago No Regular" w:hAnsi="Adif Fago No Regular"/>
          <w:spacing w:val="-2"/>
          <w:w w:val="105"/>
        </w:rPr>
        <w:t>procediendo,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obstante,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precaución,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examinar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todo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cuidado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al </w:t>
      </w:r>
      <w:r>
        <w:rPr>
          <w:rFonts w:ascii="Adif Fago No Regular" w:eastAsia="Adif Fago No Regular" w:hAnsi="Adif Fago No Regular"/>
          <w:w w:val="105"/>
        </w:rPr>
        <w:t>reanudar el trabajo 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si pudiera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haberse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introducido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algún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cuerpo extraño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misma.</w:t>
      </w:r>
    </w:p>
    <w:p w14:paraId="1F9243C3" w14:textId="77777777" w:rsidR="00013B62" w:rsidRDefault="00013B62" w:rsidP="00013B62">
      <w:pPr>
        <w:spacing w:before="198"/>
        <w:ind w:left="352"/>
        <w:jc w:val="both"/>
        <w:rPr>
          <w:rFonts w:ascii="Arial Narrow" w:hAnsi="Arial Narrow"/>
          <w:b/>
        </w:rPr>
      </w:pPr>
      <w:r>
        <w:rPr>
          <w:rFonts w:ascii="Adif Fago No Regular" w:eastAsia="Adif Fago No Regular" w:hAnsi="Adif Fago No Regular"/>
          <w:w w:val="115"/>
        </w:rPr>
        <w:t>Pruebas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la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tubería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instalada.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Pruebas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por </w:t>
      </w:r>
      <w:r>
        <w:rPr>
          <w:rFonts w:ascii="Adif Fago No Regular" w:eastAsia="Adif Fago No Regular" w:hAnsi="Adif Fago No Regular"/>
          <w:spacing w:val="-2"/>
          <w:w w:val="115"/>
        </w:rPr>
        <w:t>tramos.</w:t>
      </w:r>
    </w:p>
    <w:p w14:paraId="493E4005" w14:textId="77777777" w:rsidR="00013B62" w:rsidRDefault="00013B62" w:rsidP="00013B62">
      <w:pPr>
        <w:spacing w:before="99"/>
        <w:ind w:right="486"/>
        <w:jc w:val="both"/>
      </w:pPr>
      <w:r>
        <w:rPr>
          <w:rFonts w:ascii="Adif Fago No Regular" w:eastAsia="Adif Fago No Regular" w:hAnsi="Adif Fago No Regular"/>
        </w:rPr>
        <w:t xml:space="preserve">Se deberá probar al menos el diez por ciento de la longitud total de la red, salvo que el Pliego de Prescripciones Técnicas Particulares fije otra distinta.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 Obra determinará los tramos que deberán probarse.</w:t>
      </w:r>
    </w:p>
    <w:p w14:paraId="742AD1C9" w14:textId="77777777" w:rsidR="00013B62" w:rsidRDefault="00013B62" w:rsidP="00013B62">
      <w:pPr>
        <w:spacing w:before="201"/>
        <w:ind w:right="480"/>
        <w:jc w:val="both"/>
      </w:pPr>
      <w:r>
        <w:rPr>
          <w:rFonts w:ascii="Adif Fago No Regular" w:eastAsia="Adif Fago No Regular" w:hAnsi="Adif Fago No Regular"/>
        </w:rPr>
        <w:t xml:space="preserve">Una vez colocada la tubería de cada tramo, construidos los pozos y antes del relleno de la zanja, el Contratista comunicará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que dicho tramo está en condiciones de ser probado.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en el caso de que decide probar ese tramo fijará la fecha, en caso contrario autorizará el relleno de la zanja.</w:t>
      </w:r>
    </w:p>
    <w:p w14:paraId="29BF0149" w14:textId="77777777" w:rsidR="00013B62" w:rsidRDefault="00013B62" w:rsidP="00013B62">
      <w:pPr>
        <w:spacing w:before="202"/>
        <w:ind w:right="482"/>
        <w:jc w:val="both"/>
      </w:pPr>
      <w:r>
        <w:rPr>
          <w:rFonts w:ascii="Adif Fago No Regular" w:eastAsia="Adif Fago No Regular" w:hAnsi="Adif Fago No Regular"/>
        </w:rPr>
        <w:t>La prueba se</w:t>
      </w:r>
      <w:r>
        <w:rPr>
          <w:rFonts w:ascii="Adif Fago No Regular" w:eastAsia="Adif Fago No Regular" w:hAnsi="Adif Fago No Regular"/>
          <w:spacing w:val="-1"/>
        </w:rPr>
        <w:t xml:space="preserve"> </w:t>
      </w:r>
      <w:r>
        <w:rPr>
          <w:rFonts w:ascii="Adif Fago No Regular" w:eastAsia="Adif Fago No Regular" w:hAnsi="Adif Fago No Regular"/>
        </w:rPr>
        <w:t>realizará obturando la entrada de la</w:t>
      </w:r>
      <w:r>
        <w:rPr>
          <w:rFonts w:ascii="Adif Fago No Regular" w:eastAsia="Adif Fago No Regular" w:hAnsi="Adif Fago No Regular"/>
          <w:spacing w:val="-1"/>
        </w:rPr>
        <w:t xml:space="preserve"> </w:t>
      </w:r>
      <w:r>
        <w:rPr>
          <w:rFonts w:ascii="Adif Fago No Regular" w:eastAsia="Adif Fago No Regular" w:hAnsi="Adif Fago No Regular"/>
        </w:rPr>
        <w:t>tubería en el pozo de aguas abajo y cualquier otro punto por el que pudiera salirse el agua; se llenará completamente de agua la tubería y el pozo de aguas arriba del tramo a probar.</w:t>
      </w:r>
    </w:p>
    <w:p w14:paraId="1FA10B56" w14:textId="77777777" w:rsidR="00013B62" w:rsidRDefault="00013B62" w:rsidP="00013B62">
      <w:pPr>
        <w:spacing w:before="201"/>
        <w:ind w:right="484"/>
        <w:jc w:val="both"/>
      </w:pPr>
      <w:r>
        <w:rPr>
          <w:rFonts w:ascii="Adif Fago No Regular" w:eastAsia="Adif Fago No Regular" w:hAnsi="Adif Fago No Regular"/>
        </w:rPr>
        <w:t>Transcurridos treinta minutos del llenado se inspeccionarán los tubos, las juntas y los pozos, comprobándose que no ha habido pérdida de agua.</w:t>
      </w:r>
    </w:p>
    <w:p w14:paraId="003CB677" w14:textId="77777777" w:rsidR="00013B62" w:rsidRDefault="00013B62" w:rsidP="00013B62">
      <w:pPr>
        <w:spacing w:before="200"/>
        <w:ind w:right="485"/>
        <w:jc w:val="both"/>
      </w:pPr>
      <w:r>
        <w:rPr>
          <w:rFonts w:ascii="Adif Fago No Regular" w:eastAsia="Adif Fago No Regular" w:hAnsi="Adif Fago No Regular"/>
        </w:rPr>
        <w:t>Todo el personal, elementos y materiales necesarios para la realización de las pruebas serán de cuenta del Contratista.</w:t>
      </w:r>
    </w:p>
    <w:p w14:paraId="3430AD00" w14:textId="77777777" w:rsidR="00013B62" w:rsidRDefault="00013B62" w:rsidP="00013B62">
      <w:pPr>
        <w:spacing w:before="200"/>
        <w:ind w:right="483"/>
        <w:jc w:val="both"/>
      </w:pPr>
      <w:r>
        <w:rPr>
          <w:rFonts w:ascii="Adif Fago No Regular" w:eastAsia="Adif Fago No Regular" w:hAnsi="Adif Fago No Regular"/>
        </w:rPr>
        <w:t xml:space="preserve">Excepcionalmente,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podrá sustituir este sistema de prueba por otro suficientemente constatado que permita la detección de fugas.</w:t>
      </w:r>
    </w:p>
    <w:p w14:paraId="4A69B490" w14:textId="77777777" w:rsidR="00013B62" w:rsidRDefault="00013B62" w:rsidP="00013B62">
      <w:pPr>
        <w:spacing w:before="201"/>
        <w:ind w:right="487"/>
        <w:jc w:val="both"/>
      </w:pPr>
      <w:r>
        <w:rPr>
          <w:rFonts w:ascii="Adif Fago No Regular" w:eastAsia="Adif Fago No Regular" w:hAnsi="Adif Fago No Regular"/>
        </w:rPr>
        <w:t>Si se aprecian fugas durante la prueba, el Contratista las corregirá procediéndose a continuación a una nueva prueba. En este caso el tramo en cuestión no se tendrá en cuenta para el cómputo de la longitud total a ensayar.</w:t>
      </w:r>
    </w:p>
    <w:p w14:paraId="5440DF30" w14:textId="77777777" w:rsidR="00013B62" w:rsidRDefault="00013B62" w:rsidP="00013B62">
      <w:pPr>
        <w:spacing w:before="198"/>
        <w:ind w:left="352"/>
        <w:jc w:val="both"/>
        <w:rPr>
          <w:rFonts w:ascii="Arial Narrow" w:hAnsi="Arial Narrow"/>
          <w:b/>
        </w:rPr>
      </w:pPr>
      <w:r>
        <w:rPr>
          <w:rFonts w:ascii="Adif Fago No Regular" w:eastAsia="Adif Fago No Regular" w:hAnsi="Adif Fago No Regular"/>
          <w:w w:val="110"/>
        </w:rPr>
        <w:t>Revisión</w:t>
      </w:r>
      <w:r>
        <w:rPr>
          <w:rFonts w:ascii="Adif Fago No Regular" w:eastAsia="Adif Fago No Regular" w:hAnsi="Adif Fago No Regular"/>
          <w:spacing w:val="-4"/>
          <w:w w:val="110"/>
        </w:rPr>
        <w:t xml:space="preserve"> </w:t>
      </w:r>
      <w:r>
        <w:rPr>
          <w:rFonts w:ascii="Adif Fago No Regular" w:eastAsia="Adif Fago No Regular" w:hAnsi="Adif Fago No Regular"/>
          <w:spacing w:val="-2"/>
          <w:w w:val="115"/>
        </w:rPr>
        <w:t>general.</w:t>
      </w:r>
    </w:p>
    <w:p w14:paraId="57BF1D56" w14:textId="77777777" w:rsidR="00013B62" w:rsidRDefault="00013B62" w:rsidP="00013B62">
      <w:pPr>
        <w:spacing w:before="99"/>
        <w:ind w:right="483"/>
        <w:jc w:val="both"/>
        <w:rPr>
          <w:spacing w:val="-2"/>
        </w:rPr>
      </w:pPr>
      <w:r>
        <w:rPr>
          <w:rFonts w:ascii="Adif Fago No Regular" w:eastAsia="Adif Fago No Regular" w:hAnsi="Adif Fago No Regular"/>
        </w:rPr>
        <w:t>Una vez finalizada la obra y antes de la recepción provisional, se comprobará el buen funcionamiento de la red vertiendo agua en los pozos de registro de cabecera o, mediante las cámaras de descarga si</w:t>
      </w:r>
      <w:r>
        <w:rPr>
          <w:rFonts w:ascii="Adif Fago No Regular" w:eastAsia="Adif Fago No Regular" w:hAnsi="Adif Fago No Regular"/>
          <w:spacing w:val="-1"/>
        </w:rPr>
        <w:t xml:space="preserve"> </w:t>
      </w:r>
      <w:r>
        <w:rPr>
          <w:rFonts w:ascii="Adif Fago No Regular" w:eastAsia="Adif Fago No Regular" w:hAnsi="Adif Fago No Regular"/>
        </w:rPr>
        <w:t>existieses, verificando</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paso correcto de agua en los pozos</w:t>
      </w:r>
      <w:r>
        <w:rPr>
          <w:rFonts w:ascii="Adif Fago No Regular" w:eastAsia="Adif Fago No Regular" w:hAnsi="Adif Fago No Regular"/>
          <w:spacing w:val="-2"/>
        </w:rPr>
        <w:t xml:space="preserve"> </w:t>
      </w:r>
      <w:r>
        <w:rPr>
          <w:rFonts w:ascii="Adif Fago No Regular" w:eastAsia="Adif Fago No Regular" w:hAnsi="Adif Fago No Regular"/>
        </w:rPr>
        <w:t>registro</w:t>
      </w:r>
      <w:r>
        <w:rPr>
          <w:rFonts w:ascii="Adif Fago No Regular" w:eastAsia="Adif Fago No Regular" w:hAnsi="Adif Fago No Regular"/>
          <w:spacing w:val="-1"/>
        </w:rPr>
        <w:t xml:space="preserve"> </w:t>
      </w:r>
      <w:r>
        <w:rPr>
          <w:rFonts w:ascii="Adif Fago No Regular" w:eastAsia="Adif Fago No Regular" w:hAnsi="Adif Fago No Regular"/>
        </w:rPr>
        <w:t xml:space="preserve">aguas </w:t>
      </w:r>
      <w:r>
        <w:rPr>
          <w:rFonts w:ascii="Adif Fago No Regular" w:eastAsia="Adif Fago No Regular" w:hAnsi="Adif Fago No Regular"/>
          <w:spacing w:val="-2"/>
        </w:rPr>
        <w:t>abajo.</w:t>
      </w:r>
    </w:p>
    <w:p w14:paraId="59D55178" w14:textId="77777777" w:rsidR="00013B62" w:rsidRDefault="00013B62" w:rsidP="00013B62">
      <w:pPr>
        <w:spacing w:before="99"/>
        <w:ind w:right="483"/>
        <w:jc w:val="both"/>
      </w:pPr>
    </w:p>
    <w:p w14:paraId="67A351A4" w14:textId="77777777" w:rsidR="00013B62" w:rsidRDefault="00013B62" w:rsidP="00013B62">
      <w:pPr>
        <w:jc w:val="both"/>
      </w:pPr>
    </w:p>
    <w:p w14:paraId="7F7FF3BD" w14:textId="77777777" w:rsidR="00013B62" w:rsidRDefault="00013B62" w:rsidP="00013B62">
      <w:pPr>
        <w:jc w:val="both"/>
      </w:pPr>
    </w:p>
    <w:p w14:paraId="6AB6A0D4" w14:textId="77777777" w:rsidR="00013B62" w:rsidRDefault="00013B62" w:rsidP="00013B62">
      <w:pPr>
        <w:spacing w:before="100"/>
        <w:jc w:val="both"/>
      </w:pPr>
    </w:p>
    <w:p w14:paraId="7B44D8ED" w14:textId="77777777" w:rsidR="00013B62" w:rsidRDefault="00013B62" w:rsidP="00013B62">
      <w:pPr>
        <w:spacing w:before="1"/>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Contratista</w:t>
      </w:r>
      <w:r>
        <w:rPr>
          <w:rFonts w:ascii="Adif Fago No Regular" w:eastAsia="Adif Fago No Regular" w:hAnsi="Adif Fago No Regular"/>
          <w:spacing w:val="-3"/>
        </w:rPr>
        <w:t xml:space="preserve"> </w:t>
      </w:r>
      <w:r>
        <w:rPr>
          <w:rFonts w:ascii="Adif Fago No Regular" w:eastAsia="Adif Fago No Regular" w:hAnsi="Adif Fago No Regular"/>
        </w:rPr>
        <w:t>suministrará</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personal</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5"/>
        </w:rPr>
        <w:t xml:space="preserve"> </w:t>
      </w:r>
      <w:r>
        <w:rPr>
          <w:rFonts w:ascii="Adif Fago No Regular" w:eastAsia="Adif Fago No Regular" w:hAnsi="Adif Fago No Regular"/>
        </w:rPr>
        <w:t>necesarios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esta</w:t>
      </w:r>
      <w:r>
        <w:rPr>
          <w:rFonts w:ascii="Adif Fago No Regular" w:eastAsia="Adif Fago No Regular" w:hAnsi="Adif Fago No Regular"/>
          <w:spacing w:val="-3"/>
        </w:rPr>
        <w:t xml:space="preserve"> </w:t>
      </w:r>
      <w:r>
        <w:rPr>
          <w:rFonts w:ascii="Adif Fago No Regular" w:eastAsia="Adif Fago No Regular" w:hAnsi="Adif Fago No Regular"/>
          <w:spacing w:val="-2"/>
        </w:rPr>
        <w:t>prueba.</w:t>
      </w:r>
    </w:p>
    <w:p w14:paraId="1B42FC3A" w14:textId="77777777" w:rsidR="00013B62" w:rsidRDefault="00013B62" w:rsidP="00013B62">
      <w:pPr>
        <w:numPr>
          <w:ilvl w:val="0"/>
          <w:numId w:val="874"/>
        </w:numPr>
        <w:tabs>
          <w:tab w:val="left" w:pos="1071"/>
        </w:tabs>
        <w:spacing w:before="234"/>
        <w:ind w:left="1071" w:hanging="359"/>
        <w:jc w:val="both"/>
      </w:pPr>
      <w:bookmarkStart w:id="10" w:name="_Toc193190584"/>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bookmarkEnd w:id="10"/>
    </w:p>
    <w:p w14:paraId="73D307EC" w14:textId="77777777" w:rsidR="00013B62" w:rsidRDefault="00013B62" w:rsidP="00013B62">
      <w:pPr>
        <w:spacing w:before="219"/>
        <w:ind w:right="486"/>
        <w:jc w:val="both"/>
      </w:pPr>
      <w:r>
        <w:rPr>
          <w:rFonts w:ascii="Adif Fago No Regular" w:eastAsia="Adif Fago No Regular" w:hAnsi="Adif Fago No Regular"/>
        </w:rPr>
        <w:t xml:space="preserve">Se medirá y abonará por metros lineales (m) realmente ejecutados según planos, descontando las </w:t>
      </w:r>
      <w:r>
        <w:rPr>
          <w:rFonts w:ascii="Adif Fago No Regular" w:eastAsia="Adif Fago No Regular" w:hAnsi="Adif Fago No Regular"/>
          <w:w w:val="105"/>
        </w:rPr>
        <w:t>interrupciones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debidas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registros,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arquetas,</w:t>
      </w:r>
      <w:r>
        <w:rPr>
          <w:rFonts w:ascii="Adif Fago No Regular" w:eastAsia="Adif Fago No Regular" w:hAnsi="Adif Fago No Regular"/>
          <w:spacing w:val="-7"/>
          <w:w w:val="105"/>
        </w:rPr>
        <w:t xml:space="preserve"> </w:t>
      </w:r>
      <w:proofErr w:type="spellStart"/>
      <w:r>
        <w:rPr>
          <w:rFonts w:ascii="Adif Fago No Regular" w:eastAsia="Adif Fago No Regular" w:hAnsi="Adif Fago No Regular"/>
          <w:w w:val="105"/>
        </w:rPr>
        <w:t>etc</w:t>
      </w:r>
      <w:proofErr w:type="spellEnd"/>
      <w:r>
        <w:rPr>
          <w:rFonts w:ascii="Adif Fago No Regular" w:eastAsia="Adif Fago No Regular" w:hAnsi="Adif Fago No Regular"/>
          <w:spacing w:val="-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precio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indicado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Cuadro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de Precios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01E3D430" w14:textId="77777777" w:rsidR="00013B62" w:rsidRDefault="00013B62" w:rsidP="00013B62">
      <w:pPr>
        <w:numPr>
          <w:ilvl w:val="1"/>
          <w:numId w:val="874"/>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C4FD4D6" w14:textId="77777777" w:rsidR="00013B62" w:rsidRDefault="00013B62" w:rsidP="00013B62">
      <w:pPr>
        <w:numPr>
          <w:ilvl w:val="1"/>
          <w:numId w:val="874"/>
        </w:numPr>
        <w:tabs>
          <w:tab w:val="left" w:pos="1072"/>
        </w:tabs>
        <w:spacing w:before="194"/>
        <w:ind w:right="481"/>
        <w:jc w:val="both"/>
      </w:pPr>
      <w:r>
        <w:rPr>
          <w:rFonts w:ascii="Adif Fago No Regular" w:eastAsia="Adif Fago No Regular" w:hAnsi="Adif Fago No Regular"/>
        </w:rPr>
        <w:t>La fabricación de los tubos y elementos auxiliares, su transporte, montaje, pruebas, protecciones</w:t>
      </w:r>
      <w:r>
        <w:rPr>
          <w:rFonts w:ascii="Adif Fago No Regular" w:eastAsia="Adif Fago No Regular" w:hAnsi="Adif Fago No Regular"/>
          <w:spacing w:val="-6"/>
        </w:rPr>
        <w:t xml:space="preserve"> </w:t>
      </w:r>
      <w:r>
        <w:rPr>
          <w:rFonts w:ascii="Adif Fago No Regular" w:eastAsia="Adif Fago No Regular" w:hAnsi="Adif Fago No Regular"/>
        </w:rPr>
        <w:t>necesarias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cuantos</w:t>
      </w:r>
      <w:r>
        <w:rPr>
          <w:rFonts w:ascii="Adif Fago No Regular" w:eastAsia="Adif Fago No Regular" w:hAnsi="Adif Fago No Regular"/>
          <w:spacing w:val="-4"/>
        </w:rPr>
        <w:t xml:space="preserve"> </w:t>
      </w:r>
      <w:r>
        <w:rPr>
          <w:rFonts w:ascii="Adif Fago No Regular" w:eastAsia="Adif Fago No Regular" w:hAnsi="Adif Fago No Regular"/>
        </w:rPr>
        <w:t>equipos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mano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sea</w:t>
      </w:r>
      <w:r>
        <w:rPr>
          <w:rFonts w:ascii="Adif Fago No Regular" w:eastAsia="Adif Fago No Regular" w:hAnsi="Adif Fago No Regular"/>
          <w:spacing w:val="-5"/>
        </w:rPr>
        <w:t xml:space="preserve"> </w:t>
      </w:r>
      <w:r>
        <w:rPr>
          <w:rFonts w:ascii="Adif Fago No Regular" w:eastAsia="Adif Fago No Regular" w:hAnsi="Adif Fago No Regular"/>
        </w:rPr>
        <w:t>necesario</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rPr>
        <w:t>colocación definitiva,</w:t>
      </w:r>
      <w:r>
        <w:rPr>
          <w:rFonts w:ascii="Adif Fago No Regular" w:eastAsia="Adif Fago No Regular" w:hAnsi="Adif Fago No Regular"/>
          <w:spacing w:val="29"/>
        </w:rPr>
        <w:t xml:space="preserve"> </w:t>
      </w:r>
      <w:r>
        <w:rPr>
          <w:rFonts w:ascii="Adif Fago No Regular" w:eastAsia="Adif Fago No Regular" w:hAnsi="Adif Fago No Regular"/>
        </w:rPr>
        <w:t>así</w:t>
      </w:r>
      <w:r>
        <w:rPr>
          <w:rFonts w:ascii="Adif Fago No Regular" w:eastAsia="Adif Fago No Regular" w:hAnsi="Adif Fago No Regular"/>
          <w:spacing w:val="29"/>
        </w:rPr>
        <w:t xml:space="preserve"> </w:t>
      </w:r>
      <w:r>
        <w:rPr>
          <w:rFonts w:ascii="Adif Fago No Regular" w:eastAsia="Adif Fago No Regular" w:hAnsi="Adif Fago No Regular"/>
        </w:rPr>
        <w:t>como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9"/>
        </w:rPr>
        <w:t xml:space="preserve"> </w:t>
      </w:r>
      <w:r>
        <w:rPr>
          <w:rFonts w:ascii="Adif Fago No Regular" w:eastAsia="Adif Fago No Regular" w:hAnsi="Adif Fago No Regular"/>
        </w:rPr>
        <w:t>material</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2"/>
        </w:rPr>
        <w:t xml:space="preserve"> </w:t>
      </w:r>
      <w:r>
        <w:rPr>
          <w:rFonts w:ascii="Adif Fago No Regular" w:eastAsia="Adif Fago No Regular" w:hAnsi="Adif Fago No Regular"/>
        </w:rPr>
        <w:t>la</w:t>
      </w:r>
      <w:r>
        <w:rPr>
          <w:rFonts w:ascii="Adif Fago No Regular" w:eastAsia="Adif Fago No Regular" w:hAnsi="Adif Fago No Regular"/>
          <w:spacing w:val="32"/>
        </w:rPr>
        <w:t xml:space="preserve"> </w:t>
      </w:r>
      <w:r>
        <w:rPr>
          <w:rFonts w:ascii="Adif Fago No Regular" w:eastAsia="Adif Fago No Regular" w:hAnsi="Adif Fago No Regular"/>
        </w:rPr>
        <w:t>puesta</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2"/>
        </w:rPr>
        <w:t xml:space="preserve"> </w:t>
      </w:r>
      <w:r>
        <w:rPr>
          <w:rFonts w:ascii="Adif Fago No Regular" w:eastAsia="Adif Fago No Regular" w:hAnsi="Adif Fago No Regular"/>
        </w:rPr>
        <w:t>obra</w:t>
      </w:r>
      <w:r>
        <w:rPr>
          <w:rFonts w:ascii="Adif Fago No Regular" w:eastAsia="Adif Fago No Regular" w:hAnsi="Adif Fago No Regular"/>
          <w:spacing w:val="32"/>
        </w:rPr>
        <w:t xml:space="preserve"> </w:t>
      </w:r>
      <w:r>
        <w:rPr>
          <w:rFonts w:ascii="Adif Fago No Regular" w:eastAsia="Adif Fago No Regular" w:hAnsi="Adif Fago No Regular"/>
        </w:rPr>
        <w:t>del</w:t>
      </w:r>
      <w:r>
        <w:rPr>
          <w:rFonts w:ascii="Adif Fago No Regular" w:eastAsia="Adif Fago No Regular" w:hAnsi="Adif Fago No Regular"/>
          <w:spacing w:val="29"/>
        </w:rPr>
        <w:t xml:space="preserve"> </w:t>
      </w:r>
      <w:r>
        <w:rPr>
          <w:rFonts w:ascii="Adif Fago No Regular" w:eastAsia="Adif Fago No Regular" w:hAnsi="Adif Fago No Regular"/>
        </w:rPr>
        <w:t>material</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asiento.</w:t>
      </w:r>
    </w:p>
    <w:p w14:paraId="3DA4CD57" w14:textId="77777777" w:rsidR="00013B62" w:rsidRDefault="00013B62" w:rsidP="00013B62">
      <w:pPr>
        <w:numPr>
          <w:ilvl w:val="1"/>
          <w:numId w:val="874"/>
        </w:numPr>
        <w:tabs>
          <w:tab w:val="left" w:pos="1072"/>
        </w:tabs>
        <w:spacing w:before="200"/>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pérdidas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material</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recortes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empalmes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hayan</w:t>
      </w:r>
      <w:r>
        <w:rPr>
          <w:rFonts w:ascii="Adif Fago No Regular" w:eastAsia="Adif Fago No Regular" w:hAnsi="Adif Fago No Regular"/>
          <w:spacing w:val="-3"/>
        </w:rPr>
        <w:t xml:space="preserve"> </w:t>
      </w:r>
      <w:r>
        <w:rPr>
          <w:rFonts w:ascii="Adif Fago No Regular" w:eastAsia="Adif Fago No Regular" w:hAnsi="Adif Fago No Regular"/>
          <w:spacing w:val="-2"/>
        </w:rPr>
        <w:t>efectuado.</w:t>
      </w:r>
    </w:p>
    <w:p w14:paraId="76666AE7" w14:textId="77777777" w:rsidR="00013B62" w:rsidRDefault="00013B62" w:rsidP="00013B62">
      <w:pPr>
        <w:numPr>
          <w:ilvl w:val="1"/>
          <w:numId w:val="874"/>
        </w:numPr>
        <w:tabs>
          <w:tab w:val="left" w:pos="1072"/>
        </w:tabs>
        <w:jc w:val="both"/>
      </w:pP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uniones</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arquetas,</w:t>
      </w:r>
      <w:r>
        <w:rPr>
          <w:rFonts w:ascii="Adif Fago No Regular" w:eastAsia="Adif Fago No Regular" w:hAnsi="Adif Fago No Regular"/>
          <w:spacing w:val="-3"/>
        </w:rPr>
        <w:t xml:space="preserve"> </w:t>
      </w:r>
      <w:r>
        <w:rPr>
          <w:rFonts w:ascii="Adif Fago No Regular" w:eastAsia="Adif Fago No Regular" w:hAnsi="Adif Fago No Regular"/>
        </w:rPr>
        <w:t>pozos</w:t>
      </w:r>
      <w:r>
        <w:rPr>
          <w:rFonts w:ascii="Adif Fago No Regular" w:eastAsia="Adif Fago No Regular" w:hAnsi="Adif Fago No Regular"/>
          <w:spacing w:val="-4"/>
        </w:rPr>
        <w:t xml:space="preserve"> </w:t>
      </w:r>
      <w:r>
        <w:rPr>
          <w:rFonts w:ascii="Adif Fago No Regular" w:eastAsia="Adif Fago No Regular" w:hAnsi="Adif Fago No Regular"/>
        </w:rPr>
        <w:t>u</w:t>
      </w:r>
      <w:r>
        <w:rPr>
          <w:rFonts w:ascii="Adif Fago No Regular" w:eastAsia="Adif Fago No Regular" w:hAnsi="Adif Fago No Regular"/>
          <w:spacing w:val="-4"/>
        </w:rPr>
        <w:t xml:space="preserve"> </w:t>
      </w:r>
      <w:r>
        <w:rPr>
          <w:rFonts w:ascii="Adif Fago No Regular" w:eastAsia="Adif Fago No Regular" w:hAnsi="Adif Fago No Regular"/>
        </w:rPr>
        <w:t>otros</w:t>
      </w:r>
      <w:r>
        <w:rPr>
          <w:rFonts w:ascii="Adif Fago No Regular" w:eastAsia="Adif Fago No Regular" w:hAnsi="Adif Fago No Regular"/>
          <w:spacing w:val="-5"/>
        </w:rPr>
        <w:t xml:space="preserve"> </w:t>
      </w:r>
      <w:r>
        <w:rPr>
          <w:rFonts w:ascii="Adif Fago No Regular" w:eastAsia="Adif Fago No Regular" w:hAnsi="Adif Fago No Regular"/>
        </w:rPr>
        <w:t>elementos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spacing w:val="-2"/>
        </w:rPr>
        <w:t>drenaje.</w:t>
      </w:r>
    </w:p>
    <w:p w14:paraId="52201A20" w14:textId="77777777" w:rsidR="00013B62" w:rsidRDefault="00013B62" w:rsidP="00013B62">
      <w:pPr>
        <w:numPr>
          <w:ilvl w:val="1"/>
          <w:numId w:val="874"/>
        </w:numPr>
        <w:tabs>
          <w:tab w:val="left" w:pos="1072"/>
        </w:tabs>
        <w:spacing w:before="194"/>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3497215B" w14:textId="77777777" w:rsidR="00013B62" w:rsidRDefault="00013B62" w:rsidP="00013B62">
      <w:pPr>
        <w:spacing w:before="198"/>
        <w:ind w:right="483"/>
        <w:jc w:val="both"/>
      </w:pPr>
      <w:r>
        <w:rPr>
          <w:rFonts w:ascii="Adif Fago No Regular" w:eastAsia="Adif Fago No Regular" w:hAnsi="Adif Fago No Regular"/>
          <w:w w:val="105"/>
        </w:rPr>
        <w:t>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tuberías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sean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objeto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medición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efectos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1"/>
          <w:w w:val="105"/>
        </w:rPr>
        <w:t xml:space="preserve"> </w:t>
      </w:r>
      <w:proofErr w:type="gramStart"/>
      <w:r>
        <w:rPr>
          <w:rFonts w:ascii="Adif Fago No Regular" w:eastAsia="Adif Fago No Regular" w:hAnsi="Adif Fago No Regular"/>
          <w:w w:val="105"/>
        </w:rPr>
        <w:t>abono,</w:t>
      </w:r>
      <w:proofErr w:type="gramEnd"/>
      <w:r>
        <w:rPr>
          <w:rFonts w:ascii="Adif Fago No Regular" w:eastAsia="Adif Fago No Regular" w:hAnsi="Adif Fago No Regular"/>
          <w:spacing w:val="-11"/>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hallarse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totalmente </w:t>
      </w:r>
      <w:r>
        <w:rPr>
          <w:rFonts w:ascii="Adif Fago No Regular" w:eastAsia="Adif Fago No Regular" w:hAnsi="Adif Fago No Regular"/>
        </w:rPr>
        <w:t xml:space="preserve">colocadas, con sus sujeciones, recubrimientos y demás elementos que integren las mismas y haber </w:t>
      </w:r>
      <w:r>
        <w:rPr>
          <w:rFonts w:ascii="Adif Fago No Regular" w:eastAsia="Adif Fago No Regular" w:hAnsi="Adif Fago No Regular"/>
          <w:w w:val="105"/>
        </w:rPr>
        <w:t>sido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sometidas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éxito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pruebas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presión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estanqueidad.</w:t>
      </w:r>
    </w:p>
    <w:p w14:paraId="24E770D5" w14:textId="77777777" w:rsidR="00013B62" w:rsidRDefault="00013B62" w:rsidP="00013B62">
      <w:pPr>
        <w:spacing w:before="201"/>
        <w:ind w:right="487"/>
        <w:jc w:val="both"/>
      </w:pPr>
      <w:r>
        <w:rPr>
          <w:rFonts w:ascii="Adif Fago No Regular" w:eastAsia="Adif Fago No Regular" w:hAnsi="Adif Fago No Regular"/>
        </w:rPr>
        <w:t xml:space="preserve">En las instalaciones con grado de dificultad especificado, se incluye, además, la repercusión de las </w:t>
      </w:r>
      <w:r>
        <w:rPr>
          <w:rFonts w:ascii="Adif Fago No Regular" w:eastAsia="Adif Fago No Regular" w:hAnsi="Adif Fago No Regular"/>
          <w:w w:val="105"/>
        </w:rPr>
        <w:t>piezas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especiales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colocar.</w:t>
      </w:r>
    </w:p>
    <w:p w14:paraId="5DE06DE0" w14:textId="77777777" w:rsidR="00013B62" w:rsidRDefault="00013B62" w:rsidP="00013B62">
      <w:pPr>
        <w:spacing w:before="200"/>
        <w:jc w:val="both"/>
      </w:pP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excavaciones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relleno</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objeto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spacing w:val="-2"/>
        </w:rPr>
        <w:t>independiente.</w:t>
      </w:r>
    </w:p>
    <w:p w14:paraId="05E403B2" w14:textId="77777777" w:rsidR="00013B62" w:rsidRDefault="00013B62" w:rsidP="00013B62">
      <w:pPr>
        <w:jc w:val="both"/>
      </w:pPr>
    </w:p>
    <w:p w14:paraId="176E648F" w14:textId="77777777" w:rsidR="00013B62" w:rsidRDefault="00013B62" w:rsidP="00013B62">
      <w:pPr>
        <w:spacing w:before="188"/>
        <w:jc w:val="both"/>
      </w:pPr>
    </w:p>
    <w:p w14:paraId="6C867A47" w14:textId="77777777" w:rsidR="00013B62" w:rsidRDefault="00013B62" w:rsidP="00013B62">
      <w:pPr>
        <w:pStyle w:val="Ttulo3"/>
        <w:spacing w:before="234"/>
        <w:jc w:val="both"/>
      </w:pPr>
      <w:r>
        <w:rPr>
          <w:rFonts w:ascii="Adif Fago No Regular" w:hAnsi="Adif Fago No Regular"/>
          <w:b/>
          <w:i w:val="0"/>
          <w:sz w:val="22"/>
          <w:u w:val="single"/>
          <w:rFonts w:ascii="Adif Fago No Regular" w:hAnsi="Adif Fago No Regular" w:eastAsia="Adif Fago No Regular" w:cs="Adif Fago No Regular"/>
        </w:rPr>
        <w:t xml:space="preserve">III.12 OBA030biadc TUBO DE PLÁSTICO PARA DRENAJE SOBRE CAMA DE ARENA </w:t>
      </w:r>
    </w:p>
    <w:p w14:paraId="7E0DF697" w14:textId="77777777" w:rsidR="00013B62" w:rsidRDefault="00013B62" w:rsidP="00013B62">
      <w:pPr>
        <w:numPr>
          <w:ilvl w:val="0"/>
          <w:numId w:val="875"/>
        </w:numPr>
        <w:tabs>
          <w:tab w:val="left" w:pos="1071"/>
        </w:tabs>
        <w:spacing w:before="234"/>
        <w:ind w:left="1071" w:hanging="359"/>
        <w:jc w:val="both"/>
      </w:pPr>
      <w:bookmarkStart w:id="11" w:name="_Toc193190580"/>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bookmarkEnd w:id="11"/>
    </w:p>
    <w:p w14:paraId="78BA0859" w14:textId="77777777" w:rsidR="00013B62" w:rsidRDefault="00013B62" w:rsidP="00013B62">
      <w:pPr>
        <w:spacing w:before="222"/>
        <w:ind w:left="352"/>
        <w:jc w:val="both"/>
      </w:pPr>
      <w:bookmarkStart w:id="12" w:name="_Toc193190581"/>
      <w:r>
        <w:rPr>
          <w:rFonts w:ascii="Adif Fago No Regular" w:eastAsia="Adif Fago No Regular" w:hAnsi="Adif Fago No Regular"/>
          <w:spacing w:val="-2"/>
          <w:w w:val="90"/>
        </w:rPr>
        <w:t>DEFINICIÓN</w:t>
      </w:r>
      <w:bookmarkEnd w:id="12"/>
    </w:p>
    <w:p w14:paraId="13DF242A" w14:textId="77777777" w:rsidR="00013B62" w:rsidRDefault="00013B62" w:rsidP="00013B62">
      <w:pPr>
        <w:spacing w:before="200"/>
        <w:ind w:right="483"/>
        <w:jc w:val="both"/>
      </w:pPr>
      <w:r>
        <w:rPr>
          <w:rFonts w:ascii="Adif Fago No Regular" w:eastAsia="Adif Fago No Regular" w:hAnsi="Adif Fago No Regular"/>
        </w:rPr>
        <w:t xml:space="preserve">La unidad consiste en el suministro y </w:t>
      </w:r>
      <w:proofErr w:type="spellStart"/>
      <w:r>
        <w:rPr>
          <w:rFonts w:ascii="Adif Fago No Regular" w:eastAsia="Adif Fago No Regular" w:hAnsi="Adif Fago No Regular"/>
        </w:rPr>
        <w:t>colocción</w:t>
      </w:r>
      <w:proofErr w:type="spellEnd"/>
      <w:r>
        <w:rPr>
          <w:rFonts w:ascii="Adif Fago No Regular" w:eastAsia="Adif Fago No Regular" w:hAnsi="Adif Fago No Regular"/>
        </w:rPr>
        <w:t xml:space="preserve"> de tubos de plástico PVC, PP, PE, tanto lisos, como corrugado doble pared y corrugado ranurado, que se utilicen como colectores de desagüe y como tuberías de drenaje.</w:t>
      </w:r>
    </w:p>
    <w:p w14:paraId="727B0D09" w14:textId="77777777" w:rsidR="00013B62" w:rsidRDefault="00013B62" w:rsidP="00013B62">
      <w:pPr>
        <w:spacing w:before="201"/>
        <w:ind w:left="352"/>
        <w:jc w:val="both"/>
      </w:pPr>
      <w:bookmarkStart w:id="13" w:name="_Toc193190582"/>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bookmarkEnd w:id="13"/>
    </w:p>
    <w:p w14:paraId="75B011CB" w14:textId="77777777" w:rsidR="00013B62" w:rsidRDefault="00013B62" w:rsidP="00013B62">
      <w:pPr>
        <w:spacing w:before="200"/>
        <w:ind w:right="479"/>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tendrá</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cuenta</w:t>
      </w:r>
      <w:r>
        <w:rPr>
          <w:rFonts w:ascii="Adif Fago No Regular" w:eastAsia="Adif Fago No Regular" w:hAnsi="Adif Fago No Regular"/>
          <w:spacing w:val="-11"/>
        </w:rPr>
        <w:t xml:space="preserve"> </w:t>
      </w:r>
      <w:r>
        <w:rPr>
          <w:rFonts w:ascii="Adif Fago No Regular" w:eastAsia="Adif Fago No Regular" w:hAnsi="Adif Fago No Regular"/>
        </w:rPr>
        <w:t>lo</w:t>
      </w:r>
      <w:r>
        <w:rPr>
          <w:rFonts w:ascii="Adif Fago No Regular" w:eastAsia="Adif Fago No Regular" w:hAnsi="Adif Fago No Regular"/>
          <w:spacing w:val="-13"/>
        </w:rPr>
        <w:t xml:space="preserve"> </w:t>
      </w:r>
      <w:r>
        <w:rPr>
          <w:rFonts w:ascii="Adif Fago No Regular" w:eastAsia="Adif Fago No Regular" w:hAnsi="Adif Fago No Regular"/>
        </w:rPr>
        <w:t>dispuesto</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UNE</w:t>
      </w:r>
      <w:r>
        <w:rPr>
          <w:rFonts w:ascii="Adif Fago No Regular" w:eastAsia="Adif Fago No Regular" w:hAnsi="Adif Fago No Regular"/>
          <w:spacing w:val="-11"/>
        </w:rPr>
        <w:t xml:space="preserve"> </w:t>
      </w:r>
      <w:r>
        <w:rPr>
          <w:rFonts w:ascii="Adif Fago No Regular" w:eastAsia="Adif Fago No Regular" w:hAnsi="Adif Fago No Regular"/>
        </w:rPr>
        <w:t>53994</w:t>
      </w:r>
      <w:r>
        <w:rPr>
          <w:rFonts w:ascii="Adif Fago No Regular" w:eastAsia="Adif Fago No Regular" w:hAnsi="Adif Fago No Regular"/>
          <w:spacing w:val="-10"/>
        </w:rPr>
        <w:t xml:space="preserve"> </w:t>
      </w:r>
      <w:r>
        <w:rPr>
          <w:rFonts w:ascii="Adif Fago No Regular" w:eastAsia="Adif Fago No Regular" w:hAnsi="Adif Fago No Regular"/>
        </w:rPr>
        <w:t>o</w:t>
      </w:r>
      <w:r>
        <w:rPr>
          <w:rFonts w:ascii="Adif Fago No Regular" w:eastAsia="Adif Fago No Regular" w:hAnsi="Adif Fago No Regular"/>
          <w:spacing w:val="-11"/>
        </w:rPr>
        <w:t xml:space="preserve"> </w:t>
      </w:r>
      <w:r>
        <w:rPr>
          <w:rFonts w:ascii="Adif Fago No Regular" w:eastAsia="Adif Fago No Regular" w:hAnsi="Adif Fago No Regular"/>
        </w:rPr>
        <w:t>equivalente</w:t>
      </w:r>
      <w:r>
        <w:rPr>
          <w:rFonts w:ascii="Adif Fago No Regular" w:eastAsia="Adif Fago No Regular" w:hAnsi="Adif Fago No Regular"/>
          <w:spacing w:val="-12"/>
        </w:rPr>
        <w:t xml:space="preserve"> </w:t>
      </w:r>
      <w:r>
        <w:rPr>
          <w:rFonts w:ascii="Adif Fago No Regular" w:eastAsia="Adif Fago No Regular" w:hAnsi="Adif Fago No Regular"/>
        </w:rPr>
        <w:t>Plásticos.</w:t>
      </w:r>
      <w:r>
        <w:rPr>
          <w:rFonts w:ascii="Adif Fago No Regular" w:eastAsia="Adif Fago No Regular" w:hAnsi="Adif Fago No Regular"/>
          <w:spacing w:val="-15"/>
        </w:rPr>
        <w:t xml:space="preserve"> </w:t>
      </w:r>
      <w:r>
        <w:rPr>
          <w:rFonts w:ascii="Adif Fago No Regular" w:eastAsia="Adif Fago No Regular" w:hAnsi="Adif Fago No Regular"/>
        </w:rPr>
        <w:t>Tubos</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accesorios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poli (cloruro de vinilo) no plastificado (PVC-U), polietileno (PE) y polipropileno (PP) para drenaje enterrado en obras de edificación e ingeniería civil y drenaje agrícola.</w:t>
      </w:r>
    </w:p>
    <w:p w14:paraId="7EA79EF0" w14:textId="77777777" w:rsidR="00013B62" w:rsidRDefault="00013B62" w:rsidP="00013B62">
      <w:pPr>
        <w:numPr>
          <w:ilvl w:val="0"/>
          <w:numId w:val="875"/>
        </w:numPr>
        <w:tabs>
          <w:tab w:val="left" w:pos="1071"/>
        </w:tabs>
        <w:ind w:left="1071" w:hanging="359"/>
        <w:jc w:val="both"/>
      </w:pPr>
      <w:bookmarkStart w:id="14" w:name="_Toc193190583"/>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bookmarkEnd w:id="14"/>
    </w:p>
    <w:p w14:paraId="7F8969AD" w14:textId="77777777" w:rsidR="00013B62" w:rsidRDefault="00013B62" w:rsidP="00013B62">
      <w:pPr>
        <w:spacing w:before="216"/>
        <w:ind w:left="352"/>
        <w:jc w:val="both"/>
        <w:rPr>
          <w:rFonts w:ascii="Arial Narrow" w:hAnsi="Arial Narrow"/>
          <w:b/>
        </w:rPr>
      </w:pPr>
      <w:r>
        <w:rPr>
          <w:rFonts w:ascii="Adif Fago No Regular" w:eastAsia="Adif Fago No Regular" w:hAnsi="Adif Fago No Regular"/>
          <w:w w:val="110"/>
        </w:rPr>
        <w:t>Transporte</w:t>
      </w:r>
      <w:r>
        <w:rPr>
          <w:rFonts w:ascii="Adif Fago No Regular" w:eastAsia="Adif Fago No Regular" w:hAnsi="Adif Fago No Regular"/>
          <w:spacing w:val="1"/>
          <w:w w:val="110"/>
        </w:rPr>
        <w:t xml:space="preserve"> </w:t>
      </w:r>
      <w:r>
        <w:rPr>
          <w:rFonts w:ascii="Adif Fago No Regular" w:eastAsia="Adif Fago No Regular" w:hAnsi="Adif Fago No Regular"/>
          <w:w w:val="110"/>
        </w:rPr>
        <w:t>y</w:t>
      </w:r>
      <w:r>
        <w:rPr>
          <w:rFonts w:ascii="Adif Fago No Regular" w:eastAsia="Adif Fago No Regular" w:hAnsi="Adif Fago No Regular"/>
          <w:spacing w:val="1"/>
          <w:w w:val="110"/>
        </w:rPr>
        <w:t xml:space="preserve"> </w:t>
      </w:r>
      <w:r>
        <w:rPr>
          <w:rFonts w:ascii="Adif Fago No Regular" w:eastAsia="Adif Fago No Regular" w:hAnsi="Adif Fago No Regular"/>
          <w:spacing w:val="-2"/>
          <w:w w:val="110"/>
        </w:rPr>
        <w:t>manipulación.</w:t>
      </w:r>
    </w:p>
    <w:p w14:paraId="55A801DD" w14:textId="77777777" w:rsidR="00013B62" w:rsidRDefault="00013B62" w:rsidP="00013B62">
      <w:pPr>
        <w:spacing w:before="171"/>
        <w:ind w:right="480"/>
        <w:jc w:val="both"/>
      </w:pPr>
      <w:r>
        <w:rPr>
          <w:rFonts w:ascii="Adif Fago No Regular" w:eastAsia="Adif Fago No Regular" w:hAnsi="Adif Fago No Regular"/>
        </w:rPr>
        <w:t>La manipulación de los tubos en fábrica y transporte a obra deberá hacerse sin que sufran golpes o rozaduras. Se depositarán sin brusquedades en el suelo, no dejándolos caer; se evitará rodarlos sobre piedras, y en general, se tomarán las precauciones necesarias para su manejo de tal manera que no sufran golpes de importancia. Para el transporte los tubos se colocarán en el vehículo en posición horizontal y paralelamente a la dirección del medio de</w:t>
      </w:r>
      <w:r>
        <w:rPr>
          <w:rFonts w:ascii="Adif Fago No Regular" w:eastAsia="Adif Fago No Regular" w:hAnsi="Adif Fago No Regular"/>
          <w:spacing w:val="-1"/>
        </w:rPr>
        <w:t xml:space="preserve"> </w:t>
      </w:r>
      <w:r>
        <w:rPr>
          <w:rFonts w:ascii="Adif Fago No Regular" w:eastAsia="Adif Fago No Regular" w:hAnsi="Adif Fago No Regular"/>
        </w:rPr>
        <w:t>transporte. Cuando</w:t>
      </w:r>
      <w:r>
        <w:rPr>
          <w:rFonts w:ascii="Adif Fago No Regular" w:eastAsia="Adif Fago No Regular" w:hAnsi="Adif Fago No Regular"/>
          <w:spacing w:val="-1"/>
        </w:rPr>
        <w:t xml:space="preserve"> </w:t>
      </w:r>
      <w:r>
        <w:rPr>
          <w:rFonts w:ascii="Adif Fago No Regular" w:eastAsia="Adif Fago No Regular" w:hAnsi="Adif Fago No Regular"/>
        </w:rPr>
        <w:t>se trata de tubos de cierta fragilidad en transportes largos, sus cabezas deberán protegerse adecuadamente.</w:t>
      </w:r>
    </w:p>
    <w:p w14:paraId="295C6A68" w14:textId="77777777" w:rsidR="00013B62" w:rsidRDefault="00013B62" w:rsidP="00013B62">
      <w:pPr>
        <w:spacing w:before="201"/>
        <w:ind w:right="483"/>
        <w:jc w:val="both"/>
      </w:pPr>
      <w:r>
        <w:rPr>
          <w:rFonts w:ascii="Adif Fago No Regular" w:eastAsia="Adif Fago No Regular" w:hAnsi="Adif Fago No Regular"/>
        </w:rPr>
        <w:t>El Contratista</w:t>
      </w:r>
      <w:r>
        <w:rPr>
          <w:rFonts w:ascii="Adif Fago No Regular" w:eastAsia="Adif Fago No Regular" w:hAnsi="Adif Fago No Regular"/>
          <w:spacing w:val="-1"/>
        </w:rPr>
        <w:t xml:space="preserve"> </w:t>
      </w:r>
      <w:r>
        <w:rPr>
          <w:rFonts w:ascii="Adif Fago No Regular" w:eastAsia="Adif Fago No Regular" w:hAnsi="Adif Fago No Regular"/>
        </w:rPr>
        <w:t>deberá someter 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aprobación</w:t>
      </w:r>
      <w:r>
        <w:rPr>
          <w:rFonts w:ascii="Adif Fago No Regular" w:eastAsia="Adif Fago No Regular" w:hAnsi="Adif Fago No Regular"/>
          <w:spacing w:val="-1"/>
        </w:rPr>
        <w:t xml:space="preserve"> </w:t>
      </w:r>
      <w:r>
        <w:rPr>
          <w:rFonts w:ascii="Adif Fago No Regular" w:eastAsia="Adif Fago No Regular" w:hAnsi="Adif Fago No Regular"/>
        </w:rPr>
        <w:t xml:space="preserve">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w:t>
      </w:r>
      <w:r>
        <w:rPr>
          <w:rFonts w:ascii="Adif Fago No Regular" w:eastAsia="Adif Fago No Regular" w:hAnsi="Adif Fago No Regular"/>
          <w:spacing w:val="-1"/>
        </w:rPr>
        <w:t xml:space="preserve"> </w:t>
      </w:r>
      <w:r>
        <w:rPr>
          <w:rFonts w:ascii="Adif Fago No Regular" w:eastAsia="Adif Fago No Regular" w:hAnsi="Adif Fago No Regular"/>
        </w:rPr>
        <w:t>el procedimiento de</w:t>
      </w:r>
      <w:r>
        <w:rPr>
          <w:rFonts w:ascii="Adif Fago No Regular" w:eastAsia="Adif Fago No Regular" w:hAnsi="Adif Fago No Regular"/>
          <w:spacing w:val="-1"/>
        </w:rPr>
        <w:t xml:space="preserve"> </w:t>
      </w:r>
      <w:r>
        <w:rPr>
          <w:rFonts w:ascii="Adif Fago No Regular" w:eastAsia="Adif Fago No Regular" w:hAnsi="Adif Fago No Regular"/>
        </w:rPr>
        <w:t>descarga en obra y manipulación de los tubos.</w:t>
      </w:r>
    </w:p>
    <w:p w14:paraId="596AD991" w14:textId="77777777" w:rsidR="00013B62" w:rsidRDefault="00013B62" w:rsidP="00013B62">
      <w:pPr>
        <w:spacing w:before="200"/>
        <w:ind w:right="483"/>
        <w:jc w:val="both"/>
      </w:pPr>
      <w:r>
        <w:rPr>
          <w:rFonts w:ascii="Adif Fago No Regular" w:eastAsia="Adif Fago No Regular" w:hAnsi="Adif Fago No Regular"/>
        </w:rPr>
        <w:t>No se admitirán para su manipulación dispositivos formados por cables desnudos ni por cadenas que estén en contacto con el tubo. El uso de cables requerirá un revestimiento protector que garantice que la superficie del tubo no quede dañada.</w:t>
      </w:r>
    </w:p>
    <w:p w14:paraId="73297BF2" w14:textId="77777777" w:rsidR="00013B62" w:rsidRDefault="00013B62" w:rsidP="00013B62">
      <w:pPr>
        <w:spacing w:before="201"/>
        <w:jc w:val="both"/>
      </w:pPr>
      <w:r>
        <w:rPr>
          <w:rFonts w:ascii="Adif Fago No Regular" w:eastAsia="Adif Fago No Regular" w:hAnsi="Adif Fago No Regular"/>
        </w:rPr>
        <w:t>Es</w:t>
      </w:r>
      <w:r>
        <w:rPr>
          <w:rFonts w:ascii="Adif Fago No Regular" w:eastAsia="Adif Fago No Regular" w:hAnsi="Adif Fago No Regular"/>
          <w:spacing w:val="3"/>
        </w:rPr>
        <w:t xml:space="preserve"> </w:t>
      </w:r>
      <w:r>
        <w:rPr>
          <w:rFonts w:ascii="Adif Fago No Regular" w:eastAsia="Adif Fago No Regular" w:hAnsi="Adif Fago No Regular"/>
        </w:rPr>
        <w:t>conveniente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suspensión</w:t>
      </w:r>
      <w:r>
        <w:rPr>
          <w:rFonts w:ascii="Adif Fago No Regular" w:eastAsia="Adif Fago No Regular" w:hAnsi="Adif Fago No Regular"/>
          <w:spacing w:val="5"/>
        </w:rPr>
        <w:t xml:space="preserve"> </w:t>
      </w:r>
      <w:r>
        <w:rPr>
          <w:rFonts w:ascii="Adif Fago No Regular" w:eastAsia="Adif Fago No Regular" w:hAnsi="Adif Fago No Regular"/>
        </w:rPr>
        <w:t>por medio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bragas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cinta</w:t>
      </w:r>
      <w:r>
        <w:rPr>
          <w:rFonts w:ascii="Adif Fago No Regular" w:eastAsia="Adif Fago No Regular" w:hAnsi="Adif Fago No Regular"/>
          <w:spacing w:val="2"/>
        </w:rPr>
        <w:t xml:space="preserve"> </w:t>
      </w:r>
      <w:r>
        <w:rPr>
          <w:rFonts w:ascii="Adif Fago No Regular" w:eastAsia="Adif Fago No Regular" w:hAnsi="Adif Fago No Regular"/>
        </w:rPr>
        <w:t>ancha</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recubrimiento</w:t>
      </w:r>
      <w:r>
        <w:rPr>
          <w:rFonts w:ascii="Adif Fago No Regular" w:eastAsia="Adif Fago No Regular" w:hAnsi="Adif Fago No Regular"/>
          <w:spacing w:val="2"/>
        </w:rPr>
        <w:t xml:space="preserve"> </w:t>
      </w:r>
      <w:r>
        <w:rPr>
          <w:rFonts w:ascii="Adif Fago No Regular" w:eastAsia="Adif Fago No Regular" w:hAnsi="Adif Fago No Regular"/>
          <w:spacing w:val="-2"/>
        </w:rPr>
        <w:t>adecuado.</w:t>
      </w:r>
    </w:p>
    <w:p w14:paraId="1984DED0" w14:textId="77777777" w:rsidR="00013B62" w:rsidRDefault="00013B62" w:rsidP="00013B62">
      <w:pPr>
        <w:spacing w:before="200"/>
        <w:ind w:right="479"/>
        <w:jc w:val="both"/>
      </w:pPr>
      <w:r>
        <w:rPr>
          <w:rFonts w:ascii="Adif Fago No Regular" w:eastAsia="Adif Fago No Regular" w:hAnsi="Adif Fago No Regular"/>
        </w:rPr>
        <w:t xml:space="preserve">Al proceder a la descarga conviene hacerlo de tal manera que los tubos no se golpeen entre </w:t>
      </w:r>
      <w:proofErr w:type="spellStart"/>
      <w:r>
        <w:rPr>
          <w:rFonts w:ascii="Adif Fago No Regular" w:eastAsia="Adif Fago No Regular" w:hAnsi="Adif Fago No Regular"/>
        </w:rPr>
        <w:t>si</w:t>
      </w:r>
      <w:proofErr w:type="spellEnd"/>
      <w:r>
        <w:rPr>
          <w:rFonts w:ascii="Adif Fago No Regular" w:eastAsia="Adif Fago No Regular" w:hAnsi="Adif Fago No Regular"/>
        </w:rPr>
        <w:t xml:space="preserve"> o contra el suelo. Los tubos se descargarán, a ser posible cerca del lugar donde deben ser colocados en la zanja, y de forma que puedan trasladarse con facilidad al lugar de empleo. Se evitará que el tubo quede apoyado sobre puntos aislados.</w:t>
      </w:r>
    </w:p>
    <w:p w14:paraId="19649A9F" w14:textId="77777777" w:rsidR="00013B62" w:rsidRDefault="00013B62" w:rsidP="00013B62">
      <w:pPr>
        <w:spacing w:before="202"/>
        <w:ind w:right="480"/>
        <w:jc w:val="both"/>
      </w:pPr>
      <w:r>
        <w:rPr>
          <w:rFonts w:ascii="Adif Fago No Regular" w:eastAsia="Adif Fago No Regular" w:hAnsi="Adif Fago No Regular"/>
          <w:w w:val="105"/>
        </w:rPr>
        <w:t xml:space="preserve">Tanto en el transporte como en el apilado se tendrá presente el número de capas de tubos que </w:t>
      </w:r>
      <w:r>
        <w:rPr>
          <w:rFonts w:ascii="Adif Fago No Regular" w:eastAsia="Adif Fago No Regular" w:hAnsi="Adif Fago No Regular"/>
        </w:rPr>
        <w:t xml:space="preserve">puedan apilarse de forma que las cargas de aplastamiento no superen el cincuenta por ciento de la </w:t>
      </w:r>
      <w:r>
        <w:rPr>
          <w:rFonts w:ascii="Adif Fago No Regular" w:eastAsia="Adif Fago No Regular" w:hAnsi="Adif Fago No Regular"/>
          <w:w w:val="105"/>
        </w:rPr>
        <w:t>de prueba.</w:t>
      </w:r>
    </w:p>
    <w:p w14:paraId="438C7D0F" w14:textId="77777777" w:rsidR="00013B62" w:rsidRDefault="00013B62" w:rsidP="00013B62">
      <w:pPr>
        <w:spacing w:before="201"/>
        <w:ind w:right="480"/>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recomienda,</w:t>
      </w:r>
      <w:r>
        <w:rPr>
          <w:rFonts w:ascii="Adif Fago No Regular" w:eastAsia="Adif Fago No Regular" w:hAnsi="Adif Fago No Regular"/>
          <w:spacing w:val="-12"/>
        </w:rPr>
        <w:t xml:space="preserve"> </w:t>
      </w:r>
      <w:r>
        <w:rPr>
          <w:rFonts w:ascii="Adif Fago No Regular" w:eastAsia="Adif Fago No Regular" w:hAnsi="Adif Fago No Regular"/>
        </w:rPr>
        <w:t>siempre</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sea</w:t>
      </w:r>
      <w:r>
        <w:rPr>
          <w:rFonts w:ascii="Adif Fago No Regular" w:eastAsia="Adif Fago No Regular" w:hAnsi="Adif Fago No Regular"/>
          <w:spacing w:val="-11"/>
        </w:rPr>
        <w:t xml:space="preserve"> </w:t>
      </w:r>
      <w:r>
        <w:rPr>
          <w:rFonts w:ascii="Adif Fago No Regular" w:eastAsia="Adif Fago No Regular" w:hAnsi="Adif Fago No Regular"/>
        </w:rPr>
        <w:t>posible,</w:t>
      </w:r>
      <w:r>
        <w:rPr>
          <w:rFonts w:ascii="Adif Fago No Regular" w:eastAsia="Adif Fago No Regular" w:hAnsi="Adif Fago No Regular"/>
          <w:spacing w:val="-12"/>
        </w:rPr>
        <w:t xml:space="preserve"> </w:t>
      </w:r>
      <w:r>
        <w:rPr>
          <w:rFonts w:ascii="Adif Fago No Regular" w:eastAsia="Adif Fago No Regular" w:hAnsi="Adif Fago No Regular"/>
        </w:rPr>
        <w:t>descargar</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tubos</w:t>
      </w:r>
      <w:r>
        <w:rPr>
          <w:rFonts w:ascii="Adif Fago No Regular" w:eastAsia="Adif Fago No Regular" w:hAnsi="Adif Fago No Regular"/>
          <w:spacing w:val="-13"/>
        </w:rPr>
        <w:t xml:space="preserve"> </w:t>
      </w:r>
      <w:r>
        <w:rPr>
          <w:rFonts w:ascii="Adif Fago No Regular" w:eastAsia="Adif Fago No Regular" w:hAnsi="Adif Fago No Regular"/>
        </w:rPr>
        <w:t>al</w:t>
      </w:r>
      <w:r>
        <w:rPr>
          <w:rFonts w:ascii="Adif Fago No Regular" w:eastAsia="Adif Fago No Regular" w:hAnsi="Adif Fago No Regular"/>
          <w:spacing w:val="-11"/>
        </w:rPr>
        <w:t xml:space="preserve"> </w:t>
      </w:r>
      <w:r>
        <w:rPr>
          <w:rFonts w:ascii="Adif Fago No Regular" w:eastAsia="Adif Fago No Regular" w:hAnsi="Adif Fago No Regular"/>
        </w:rPr>
        <w:t>borde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zanja,</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2"/>
        </w:rPr>
        <w:t xml:space="preserve"> </w:t>
      </w:r>
      <w:r>
        <w:rPr>
          <w:rFonts w:ascii="Adif Fago No Regular" w:eastAsia="Adif Fago No Regular" w:hAnsi="Adif Fago No Regular"/>
        </w:rPr>
        <w:t>evitar</w:t>
      </w:r>
      <w:r>
        <w:rPr>
          <w:rFonts w:ascii="Adif Fago No Regular" w:eastAsia="Adif Fago No Regular" w:hAnsi="Adif Fago No Regular"/>
          <w:spacing w:val="-12"/>
        </w:rPr>
        <w:t xml:space="preserve"> </w:t>
      </w:r>
      <w:r>
        <w:rPr>
          <w:rFonts w:ascii="Adif Fago No Regular" w:eastAsia="Adif Fago No Regular" w:hAnsi="Adif Fago No Regular"/>
        </w:rPr>
        <w:t xml:space="preserve">sucesivas </w:t>
      </w:r>
      <w:r>
        <w:rPr>
          <w:rFonts w:ascii="Adif Fago No Regular" w:eastAsia="Adif Fago No Regular" w:hAnsi="Adif Fago No Regular"/>
          <w:w w:val="105"/>
        </w:rPr>
        <w:t>manipulaciones. En el caso de que la zanja no estuviera abierta todavía 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colocarán los tubos, siempre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posible,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opuesto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aquel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piensen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depositar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tal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queden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protegidos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tránsito,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explosivos,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p>
    <w:p w14:paraId="7FA6843C" w14:textId="77777777" w:rsidR="00013B62" w:rsidRDefault="00013B62" w:rsidP="00013B62">
      <w:pPr>
        <w:jc w:val="both"/>
      </w:pPr>
    </w:p>
    <w:p w14:paraId="322BDF31" w14:textId="77777777" w:rsidR="00013B62" w:rsidRDefault="00013B62" w:rsidP="00013B62">
      <w:pPr>
        <w:jc w:val="both"/>
      </w:pPr>
    </w:p>
    <w:p w14:paraId="581E3C22" w14:textId="77777777" w:rsidR="00013B62" w:rsidRDefault="00013B62" w:rsidP="00013B62">
      <w:pPr>
        <w:spacing w:before="97"/>
        <w:jc w:val="both"/>
      </w:pPr>
    </w:p>
    <w:p w14:paraId="1AF5BC52" w14:textId="77777777" w:rsidR="00013B62" w:rsidRDefault="00013B62" w:rsidP="00013B62">
      <w:pPr>
        <w:spacing w:line="403" w:lineRule="auto"/>
        <w:ind w:left="352" w:right="5235"/>
        <w:jc w:val="both"/>
      </w:pPr>
      <w:r>
        <w:rPr>
          <w:rFonts w:ascii="Adif Fago No Regular" w:eastAsia="Adif Fago No Regular" w:hAnsi="Adif Fago No Regular"/>
          <w:w w:val="110"/>
        </w:rPr>
        <w:t xml:space="preserve">Zanjas para alojamiento de las tuberías. </w:t>
      </w:r>
      <w:r>
        <w:rPr>
          <w:rFonts w:ascii="Adif Fago No Regular" w:eastAsia="Adif Fago No Regular" w:hAnsi="Adif Fago No Regular"/>
          <w:w w:val="110"/>
        </w:rPr>
        <w:lastRenderedPageBreak/>
        <w:t>Profundidad</w:t>
      </w:r>
      <w:r>
        <w:rPr>
          <w:rFonts w:ascii="Adif Fago No Regular" w:eastAsia="Adif Fago No Regular" w:hAnsi="Adif Fago No Regular"/>
          <w:spacing w:val="-17"/>
          <w:w w:val="110"/>
        </w:rPr>
        <w:t xml:space="preserve"> </w:t>
      </w:r>
      <w:r>
        <w:rPr>
          <w:rFonts w:ascii="Adif Fago No Regular" w:eastAsia="Adif Fago No Regular" w:hAnsi="Adif Fago No Regular"/>
          <w:w w:val="110"/>
        </w:rPr>
        <w:t>de</w:t>
      </w:r>
      <w:r>
        <w:rPr>
          <w:rFonts w:ascii="Adif Fago No Regular" w:eastAsia="Adif Fago No Regular" w:hAnsi="Adif Fago No Regular"/>
          <w:spacing w:val="-16"/>
          <w:w w:val="110"/>
        </w:rPr>
        <w:t xml:space="preserve"> </w:t>
      </w:r>
      <w:r>
        <w:rPr>
          <w:rFonts w:ascii="Adif Fago No Regular" w:eastAsia="Adif Fago No Regular" w:hAnsi="Adif Fago No Regular"/>
          <w:w w:val="110"/>
        </w:rPr>
        <w:t>las</w:t>
      </w:r>
      <w:r>
        <w:rPr>
          <w:rFonts w:ascii="Adif Fago No Regular" w:eastAsia="Adif Fago No Regular" w:hAnsi="Adif Fago No Regular"/>
          <w:spacing w:val="-16"/>
          <w:w w:val="110"/>
        </w:rPr>
        <w:t xml:space="preserve"> </w:t>
      </w:r>
      <w:r>
        <w:rPr>
          <w:rFonts w:ascii="Adif Fago No Regular" w:eastAsia="Adif Fago No Regular" w:hAnsi="Adif Fago No Regular"/>
          <w:w w:val="110"/>
        </w:rPr>
        <w:t>zanjas.</w:t>
      </w:r>
    </w:p>
    <w:p w14:paraId="604652B4" w14:textId="77777777" w:rsidR="00013B62" w:rsidRDefault="00013B62" w:rsidP="00013B62">
      <w:pPr>
        <w:ind w:right="478"/>
        <w:jc w:val="both"/>
      </w:pPr>
      <w:r>
        <w:rPr>
          <w:rFonts w:ascii="Adif Fago No Regular" w:eastAsia="Adif Fago No Regular" w:hAnsi="Adif Fago No Regular"/>
        </w:rPr>
        <w:t>La profundidad mínima de las zanjas y sin perjuicio de consideraciones funcionales, se determinará de forma que las tuberías resulten protegidas de</w:t>
      </w:r>
      <w:r>
        <w:rPr>
          <w:rFonts w:ascii="Adif Fago No Regular" w:eastAsia="Adif Fago No Regular" w:hAnsi="Adif Fago No Regular"/>
          <w:spacing w:val="-1"/>
        </w:rPr>
        <w:t xml:space="preserve"> </w:t>
      </w:r>
      <w:r>
        <w:rPr>
          <w:rFonts w:ascii="Adif Fago No Regular" w:eastAsia="Adif Fago No Regular" w:hAnsi="Adif Fago No Regular"/>
        </w:rPr>
        <w:t>los efectos</w:t>
      </w:r>
      <w:r>
        <w:rPr>
          <w:rFonts w:ascii="Adif Fago No Regular" w:eastAsia="Adif Fago No Regular" w:hAnsi="Adif Fago No Regular"/>
          <w:spacing w:val="-1"/>
        </w:rPr>
        <w:t xml:space="preserve"> </w:t>
      </w:r>
      <w:r>
        <w:rPr>
          <w:rFonts w:ascii="Adif Fago No Regular" w:eastAsia="Adif Fago No Regular" w:hAnsi="Adif Fago No Regular"/>
        </w:rPr>
        <w:t>del tráfico y cargas exteriores, así como preservadas de las variaciones de temperatura del medio ambiente. Para ello, el Proyectista deberá tener en cuenta la situación de la tubería (según sea bajo calzada o lugar de tráfico más o menos intenso, o bajo aceras o lugar sin tráfico), el tipo de relleno, la pavimentación si existe, la forma y calidad del lecho de apoyo, la naturaleza de las tierras, etc. Como norma general bajo las calzadas</w:t>
      </w:r>
      <w:r>
        <w:rPr>
          <w:rFonts w:ascii="Adif Fago No Regular" w:eastAsia="Adif Fago No Regular" w:hAnsi="Adif Fago No Regular"/>
          <w:spacing w:val="40"/>
        </w:rPr>
        <w:t xml:space="preserve"> </w:t>
      </w:r>
      <w:r>
        <w:rPr>
          <w:rFonts w:ascii="Adif Fago No Regular" w:eastAsia="Adif Fago No Regular" w:hAnsi="Adif Fago No Regular"/>
        </w:rPr>
        <w:t>o en terreno de tráfico rodado posible, la profundidad mínima será tal que la generatriz superior de</w:t>
      </w:r>
      <w:r>
        <w:rPr>
          <w:rFonts w:ascii="Adif Fago No Regular" w:eastAsia="Adif Fago No Regular" w:hAnsi="Adif Fago No Regular"/>
          <w:spacing w:val="80"/>
        </w:rPr>
        <w:t xml:space="preserve"> </w:t>
      </w:r>
      <w:r>
        <w:rPr>
          <w:rFonts w:ascii="Adif Fago No Regular" w:eastAsia="Adif Fago No Regular" w:hAnsi="Adif Fago No Regular"/>
        </w:rPr>
        <w:t xml:space="preserve">la tubería quede por lo menos a un metro de la superficie; en aceras o lugares sin tráfico rodado puede disminuirse este recubrimiento a sesenta centímetros. Si el recubrimiento indicado como mínimo no pudiera respetarse por razones topográficas, por otras canalizaciones, </w:t>
      </w:r>
      <w:proofErr w:type="gramStart"/>
      <w:r>
        <w:rPr>
          <w:rFonts w:ascii="Adif Fago No Regular" w:eastAsia="Adif Fago No Regular" w:hAnsi="Adif Fago No Regular"/>
        </w:rPr>
        <w:t>etc...</w:t>
      </w:r>
      <w:proofErr w:type="gramEnd"/>
      <w:r>
        <w:rPr>
          <w:rFonts w:ascii="Adif Fago No Regular" w:eastAsia="Adif Fago No Regular" w:hAnsi="Adif Fago No Regular"/>
        </w:rPr>
        <w:t>, se tomarán las medidas de protección necesarias.</w:t>
      </w:r>
    </w:p>
    <w:p w14:paraId="04DFB715" w14:textId="77777777" w:rsidR="00013B62" w:rsidRDefault="00013B62" w:rsidP="00013B62">
      <w:pPr>
        <w:spacing w:before="203"/>
        <w:ind w:right="479"/>
        <w:jc w:val="both"/>
      </w:pP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condiciones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saneamiento</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situarán</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plano</w:t>
      </w:r>
      <w:r>
        <w:rPr>
          <w:rFonts w:ascii="Adif Fago No Regular" w:eastAsia="Adif Fago No Regular" w:hAnsi="Adif Fago No Regular"/>
          <w:spacing w:val="-8"/>
        </w:rPr>
        <w:t xml:space="preserve"> </w:t>
      </w:r>
      <w:r>
        <w:rPr>
          <w:rFonts w:ascii="Adif Fago No Regular" w:eastAsia="Adif Fago No Regular" w:hAnsi="Adif Fago No Regular"/>
        </w:rPr>
        <w:t>inferior</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abastecimiento,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distancias vertical y horizontal entre una y otra no menor de un metro, medido entre planos tangentes, horizontales y verticales a cada tubería más próxima entre sí. Si estas condiciones no pudieran mantenerse justificadamente o fuera preciso, cruces con otras canalizaciones, deberán adoptarse precauciones especiales.</w:t>
      </w:r>
    </w:p>
    <w:p w14:paraId="157F657E" w14:textId="77777777" w:rsidR="00013B62" w:rsidRDefault="00013B62" w:rsidP="00013B62">
      <w:pPr>
        <w:spacing w:before="202"/>
        <w:jc w:val="both"/>
      </w:pPr>
      <w:r>
        <w:rPr>
          <w:rFonts w:ascii="Adif Fago No Regular" w:eastAsia="Adif Fago No Regular" w:hAnsi="Adif Fago No Regular"/>
        </w:rPr>
        <w:t>Anchura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zanjas.</w:t>
      </w:r>
    </w:p>
    <w:p w14:paraId="5365437A" w14:textId="77777777" w:rsidR="00013B62" w:rsidRDefault="00013B62" w:rsidP="00013B62">
      <w:pPr>
        <w:spacing w:before="169"/>
        <w:ind w:right="481"/>
        <w:jc w:val="both"/>
      </w:pPr>
      <w:r>
        <w:rPr>
          <w:rFonts w:ascii="Adif Fago No Regular" w:eastAsia="Adif Fago No Regular" w:hAnsi="Adif Fago No Regular"/>
        </w:rPr>
        <w:t xml:space="preserve">El ancho de la zanja depende del tamaño de los tubos, profundidad de la zanja, taludes de las paredes laterales, naturaleza del terreno y consiguiente necesidad o no de entibación, etc..; como norma general, la anchura mínima no debe ser inferior a setenta centímetros y se debe dejar un espacio de veinte centímetros a cada lado del tubo según el tipo de juntas. Al proyectar la anchura de la zanja se tendrá en cuenta si su profundidad o la pendiente de su solera exigen el montaje de los tubos con medios auxiliares especiales (pórticos, carretones, </w:t>
      </w:r>
      <w:proofErr w:type="gramStart"/>
      <w:r>
        <w:rPr>
          <w:rFonts w:ascii="Adif Fago No Regular" w:eastAsia="Adif Fago No Regular" w:hAnsi="Adif Fago No Regular"/>
        </w:rPr>
        <w:t>etc...</w:t>
      </w:r>
      <w:proofErr w:type="gramEnd"/>
      <w:r>
        <w:rPr>
          <w:rFonts w:ascii="Adif Fago No Regular" w:eastAsia="Adif Fago No Regular" w:hAnsi="Adif Fago No Regular"/>
        </w:rPr>
        <w:t>).</w:t>
      </w:r>
    </w:p>
    <w:p w14:paraId="6EDA7BB4" w14:textId="77777777" w:rsidR="00013B62" w:rsidRDefault="00013B62" w:rsidP="00013B62">
      <w:pPr>
        <w:spacing w:before="203"/>
        <w:jc w:val="both"/>
      </w:pPr>
      <w:r>
        <w:rPr>
          <w:rFonts w:ascii="Adif Fago No Regular" w:eastAsia="Adif Fago No Regular" w:hAnsi="Adif Fago No Regular"/>
        </w:rPr>
        <w:t>Apertura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zanjas.</w:t>
      </w:r>
    </w:p>
    <w:p w14:paraId="4EC8A72B" w14:textId="77777777" w:rsidR="00013B62" w:rsidRDefault="00013B62" w:rsidP="00013B62">
      <w:pPr>
        <w:spacing w:before="168"/>
        <w:ind w:right="487"/>
        <w:jc w:val="both"/>
      </w:pPr>
      <w:r>
        <w:rPr>
          <w:rFonts w:ascii="Adif Fago No Regular" w:eastAsia="Adif Fago No Regular" w:hAnsi="Adif Fago No Regular"/>
        </w:rPr>
        <w:t>Se recomienda que no transcurran más de ocho días entre la excavación de la zanja y la colocación de la tubería.</w:t>
      </w:r>
    </w:p>
    <w:p w14:paraId="02C2035A" w14:textId="77777777" w:rsidR="00013B62" w:rsidRDefault="00013B62" w:rsidP="00013B62">
      <w:pPr>
        <w:spacing w:before="201"/>
        <w:ind w:right="478"/>
        <w:jc w:val="both"/>
      </w:pPr>
      <w:r>
        <w:rPr>
          <w:rFonts w:ascii="Adif Fago No Regular" w:eastAsia="Adif Fago No Regular" w:hAnsi="Adif Fago No Regular"/>
          <w:w w:val="105"/>
        </w:rPr>
        <w:t>En el caso de terrenos arcillosos o margosos de fácil meteorización, si fuese absolutamente imprescindible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efectuar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más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plazo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apertura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zanjas,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dejar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unos </w:t>
      </w:r>
      <w:r>
        <w:rPr>
          <w:rFonts w:ascii="Adif Fago No Regular" w:eastAsia="Adif Fago No Regular" w:hAnsi="Adif Fago No Regular"/>
        </w:rPr>
        <w:t>veinte</w:t>
      </w:r>
      <w:r>
        <w:rPr>
          <w:rFonts w:ascii="Adif Fago No Regular" w:eastAsia="Adif Fago No Regular" w:hAnsi="Adif Fago No Regular"/>
          <w:spacing w:val="1"/>
        </w:rPr>
        <w:t xml:space="preserve"> </w:t>
      </w:r>
      <w:r>
        <w:rPr>
          <w:rFonts w:ascii="Adif Fago No Regular" w:eastAsia="Adif Fago No Regular" w:hAnsi="Adif Fago No Regular"/>
        </w:rPr>
        <w:t>centímetros</w:t>
      </w:r>
      <w:r>
        <w:rPr>
          <w:rFonts w:ascii="Adif Fago No Regular" w:eastAsia="Adif Fago No Regular" w:hAnsi="Adif Fago No Regular"/>
          <w:spacing w:val="4"/>
        </w:rPr>
        <w:t xml:space="preserve"> </w:t>
      </w:r>
      <w:r>
        <w:rPr>
          <w:rFonts w:ascii="Adif Fago No Regular" w:eastAsia="Adif Fago No Regular" w:hAnsi="Adif Fago No Regular"/>
        </w:rPr>
        <w:t>sobre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rasante</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solera</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realizar</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7"/>
        </w:rPr>
        <w:t xml:space="preserve"> </w:t>
      </w:r>
      <w:r>
        <w:rPr>
          <w:rFonts w:ascii="Adif Fago No Regular" w:eastAsia="Adif Fago No Regular" w:hAnsi="Adif Fago No Regular"/>
        </w:rPr>
        <w:t>acabado en</w:t>
      </w:r>
      <w:r>
        <w:rPr>
          <w:rFonts w:ascii="Adif Fago No Regular" w:eastAsia="Adif Fago No Regular" w:hAnsi="Adif Fago No Regular"/>
          <w:spacing w:val="5"/>
        </w:rPr>
        <w:t xml:space="preserve"> </w:t>
      </w:r>
      <w:r>
        <w:rPr>
          <w:rFonts w:ascii="Adif Fago No Regular" w:eastAsia="Adif Fago No Regular" w:hAnsi="Adif Fago No Regular"/>
        </w:rPr>
        <w:t>plazo</w:t>
      </w:r>
      <w:r>
        <w:rPr>
          <w:rFonts w:ascii="Adif Fago No Regular" w:eastAsia="Adif Fago No Regular" w:hAnsi="Adif Fago No Regular"/>
          <w:spacing w:val="3"/>
        </w:rPr>
        <w:t xml:space="preserve"> </w:t>
      </w:r>
      <w:r>
        <w:rPr>
          <w:rFonts w:ascii="Adif Fago No Regular" w:eastAsia="Adif Fago No Regular" w:hAnsi="Adif Fago No Regular"/>
        </w:rPr>
        <w:t>inferior</w:t>
      </w:r>
      <w:r>
        <w:rPr>
          <w:rFonts w:ascii="Adif Fago No Regular" w:eastAsia="Adif Fago No Regular" w:hAnsi="Adif Fago No Regular"/>
          <w:spacing w:val="2"/>
        </w:rPr>
        <w:t xml:space="preserve"> </w:t>
      </w:r>
      <w:r>
        <w:rPr>
          <w:rFonts w:ascii="Adif Fago No Regular" w:eastAsia="Adif Fago No Regular" w:hAnsi="Adif Fago No Regular"/>
        </w:rPr>
        <w:t xml:space="preserve">al </w:t>
      </w:r>
      <w:r>
        <w:rPr>
          <w:rFonts w:ascii="Adif Fago No Regular" w:eastAsia="Adif Fago No Regular" w:hAnsi="Adif Fago No Regular"/>
          <w:spacing w:val="-2"/>
        </w:rPr>
        <w:t>citado.</w:t>
      </w:r>
    </w:p>
    <w:p w14:paraId="6807484B" w14:textId="77777777" w:rsidR="00013B62" w:rsidRDefault="00013B62" w:rsidP="00013B62">
      <w:pPr>
        <w:spacing w:before="197"/>
        <w:ind w:left="352"/>
        <w:jc w:val="both"/>
        <w:rPr>
          <w:rFonts w:ascii="Arial Narrow"/>
          <w:b/>
        </w:rPr>
      </w:pPr>
      <w:r>
        <w:rPr>
          <w:rFonts w:ascii="Adif Fago No Regular" w:eastAsia="Adif Fago No Regular" w:hAnsi="Adif Fago No Regular"/>
          <w:w w:val="115"/>
        </w:rPr>
        <w:t>Montaje de</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los</w:t>
      </w:r>
      <w:r>
        <w:rPr>
          <w:rFonts w:ascii="Adif Fago No Regular" w:eastAsia="Adif Fago No Regular" w:hAnsi="Adif Fago No Regular"/>
          <w:spacing w:val="3"/>
          <w:w w:val="115"/>
        </w:rPr>
        <w:t xml:space="preserve"> </w:t>
      </w:r>
      <w:r>
        <w:rPr>
          <w:rFonts w:ascii="Adif Fago No Regular" w:eastAsia="Adif Fago No Regular" w:hAnsi="Adif Fago No Regular"/>
          <w:spacing w:val="-2"/>
          <w:w w:val="115"/>
        </w:rPr>
        <w:t>tubos.</w:t>
      </w:r>
    </w:p>
    <w:p w14:paraId="7A6D52B7" w14:textId="77777777" w:rsidR="00013B62" w:rsidRDefault="00013B62" w:rsidP="00013B62">
      <w:pPr>
        <w:spacing w:before="102"/>
        <w:ind w:right="477"/>
        <w:jc w:val="both"/>
      </w:pPr>
      <w:r>
        <w:rPr>
          <w:rFonts w:ascii="Adif Fago No Regular" w:eastAsia="Adif Fago No Regular" w:hAnsi="Adif Fago No Regular"/>
          <w:spacing w:val="-2"/>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tramos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tubo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situados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bajo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proyección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plataforma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ferroviaria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irán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sobre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una </w:t>
      </w:r>
      <w:r>
        <w:rPr>
          <w:rFonts w:ascii="Adif Fago No Regular" w:eastAsia="Adif Fago No Regular" w:hAnsi="Adif Fago No Regular"/>
          <w:w w:val="105"/>
        </w:rPr>
        <w:t>solera de hormigón en masa HM-20 de diez centímetros (10 cm) de espesor. En este tramo se recubrirá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tubo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veinte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masa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HM-20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generatriz superior del mismo.</w:t>
      </w:r>
    </w:p>
    <w:p w14:paraId="4F0B35C8" w14:textId="77777777" w:rsidR="00013B62" w:rsidRDefault="00013B62" w:rsidP="00013B62">
      <w:pPr>
        <w:spacing w:before="199"/>
        <w:ind w:right="485"/>
        <w:jc w:val="both"/>
      </w:pPr>
      <w:r>
        <w:rPr>
          <w:rFonts w:ascii="Adif Fago No Regular" w:eastAsia="Adif Fago No Regular" w:hAnsi="Adif Fago No Regular"/>
          <w:w w:val="105"/>
        </w:rPr>
        <w:t>Fuera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tramo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apoyará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cama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arena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diez</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spacing w:val="-2"/>
          <w:w w:val="105"/>
        </w:rPr>
        <w:t>espesor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rellenará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arena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espesor</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veinticinco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centímetros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(25</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cm)</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encima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la generatriz superior.</w:t>
      </w:r>
    </w:p>
    <w:p w14:paraId="7C1B2ADF" w14:textId="77777777" w:rsidR="00013B62" w:rsidRDefault="00013B62" w:rsidP="00013B62">
      <w:pPr>
        <w:spacing w:before="201"/>
        <w:ind w:right="482"/>
        <w:jc w:val="both"/>
      </w:pPr>
      <w:r>
        <w:rPr>
          <w:rFonts w:ascii="Adif Fago No Regular" w:eastAsia="Adif Fago No Regular" w:hAnsi="Adif Fago No Regular"/>
        </w:rPr>
        <w:t>Para los tubos ranurados se utilizará relleno con material filtrante con un espesor de veinticinco (25 cm) por encima de la generatriz superior.</w:t>
      </w:r>
    </w:p>
    <w:p w14:paraId="39489876" w14:textId="77777777" w:rsidR="00013B62" w:rsidRDefault="00013B62" w:rsidP="00013B62">
      <w:pPr>
        <w:spacing w:before="201"/>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rellenos</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realizarán</w:t>
      </w:r>
      <w:r>
        <w:rPr>
          <w:rFonts w:ascii="Adif Fago No Regular" w:eastAsia="Adif Fago No Regular" w:hAnsi="Adif Fago No Regular"/>
          <w:spacing w:val="4"/>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acuerdo</w:t>
      </w:r>
      <w:r>
        <w:rPr>
          <w:rFonts w:ascii="Adif Fago No Regular" w:eastAsia="Adif Fago No Regular" w:hAnsi="Adif Fago No Regular"/>
          <w:spacing w:val="4"/>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prescripciones</w:t>
      </w:r>
      <w:r>
        <w:rPr>
          <w:rFonts w:ascii="Adif Fago No Regular" w:eastAsia="Adif Fago No Regular" w:hAnsi="Adif Fago No Regular"/>
          <w:spacing w:val="4"/>
        </w:rPr>
        <w:t xml:space="preserve"> </w:t>
      </w:r>
      <w:r>
        <w:rPr>
          <w:rFonts w:ascii="Adif Fago No Regular" w:eastAsia="Adif Fago No Regular" w:hAnsi="Adif Fago No Regular"/>
        </w:rPr>
        <w:t>definidas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capítulo</w:t>
      </w:r>
      <w:r>
        <w:rPr>
          <w:rFonts w:ascii="Adif Fago No Regular" w:eastAsia="Adif Fago No Regular" w:hAnsi="Adif Fago No Regular"/>
          <w:spacing w:val="5"/>
        </w:rPr>
        <w:t xml:space="preserve"> </w:t>
      </w:r>
      <w:r>
        <w:rPr>
          <w:rFonts w:ascii="Adif Fago No Regular" w:eastAsia="Adif Fago No Regular" w:hAnsi="Adif Fago No Regular"/>
        </w:rPr>
        <w:t>OAD</w:t>
      </w:r>
      <w:r>
        <w:rPr>
          <w:rFonts w:ascii="Adif Fago No Regular" w:eastAsia="Adif Fago No Regular" w:hAnsi="Adif Fago No Regular"/>
          <w:spacing w:val="4"/>
        </w:rPr>
        <w:t xml:space="preserve"> </w:t>
      </w:r>
      <w:r>
        <w:rPr>
          <w:rFonts w:ascii="Adif Fago No Regular" w:eastAsia="Adif Fago No Regular" w:hAnsi="Adif Fago No Regular"/>
          <w:spacing w:val="-2"/>
        </w:rPr>
        <w:t>“RELLENOS”</w:t>
      </w:r>
    </w:p>
    <w:p w14:paraId="310DACA0" w14:textId="77777777" w:rsidR="00013B62" w:rsidRDefault="00013B62" w:rsidP="00013B62">
      <w:pPr>
        <w:jc w:val="both"/>
      </w:pP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presente</w:t>
      </w:r>
      <w:r>
        <w:rPr>
          <w:rFonts w:ascii="Adif Fago No Regular" w:eastAsia="Adif Fago No Regular" w:hAnsi="Adif Fago No Regular"/>
          <w:spacing w:val="5"/>
        </w:rPr>
        <w:t xml:space="preserve"> </w:t>
      </w:r>
      <w:r>
        <w:rPr>
          <w:rFonts w:ascii="Adif Fago No Regular" w:eastAsia="Adif Fago No Regular" w:hAnsi="Adif Fago No Regular"/>
          <w:spacing w:val="-2"/>
        </w:rPr>
        <w:t>Pliego.</w:t>
      </w:r>
    </w:p>
    <w:p w14:paraId="74A45415" w14:textId="77777777" w:rsidR="00013B62" w:rsidRDefault="00013B62" w:rsidP="00013B62">
      <w:pPr>
        <w:jc w:val="both"/>
      </w:pPr>
    </w:p>
    <w:p w14:paraId="5F3AA14A" w14:textId="77777777" w:rsidR="00013B62" w:rsidRDefault="00013B62" w:rsidP="00013B62">
      <w:pPr>
        <w:jc w:val="both"/>
      </w:pPr>
    </w:p>
    <w:p w14:paraId="674A70DE" w14:textId="77777777" w:rsidR="00013B62" w:rsidRDefault="00013B62" w:rsidP="00013B62">
      <w:pPr>
        <w:spacing w:before="100"/>
        <w:jc w:val="both"/>
      </w:pPr>
    </w:p>
    <w:p w14:paraId="2DD8DE73" w14:textId="77777777" w:rsidR="00013B62" w:rsidRDefault="00013B62" w:rsidP="00013B62">
      <w:pPr>
        <w:spacing w:before="1"/>
        <w:ind w:right="485"/>
        <w:jc w:val="both"/>
      </w:pPr>
      <w:r>
        <w:rPr>
          <w:rFonts w:ascii="Adif Fago No Regular" w:eastAsia="Adif Fago No Regular" w:hAnsi="Adif Fago No Regular"/>
        </w:rPr>
        <w:t>El entronque de los tubos con pozos, arquetas y boquillas de caños se realizará recibiendo el tubo con</w:t>
      </w:r>
      <w:r>
        <w:rPr>
          <w:rFonts w:ascii="Adif Fago No Regular" w:eastAsia="Adif Fago No Regular" w:hAnsi="Adif Fago No Regular"/>
          <w:spacing w:val="26"/>
        </w:rPr>
        <w:t xml:space="preserve"> </w:t>
      </w:r>
      <w:r>
        <w:rPr>
          <w:rFonts w:ascii="Adif Fago No Regular" w:eastAsia="Adif Fago No Regular" w:hAnsi="Adif Fago No Regular"/>
        </w:rPr>
        <w:t>mortero,</w:t>
      </w:r>
      <w:r>
        <w:rPr>
          <w:rFonts w:ascii="Adif Fago No Regular" w:eastAsia="Adif Fago No Regular" w:hAnsi="Adif Fago No Regular"/>
          <w:spacing w:val="24"/>
        </w:rPr>
        <w:t xml:space="preserve"> </w:t>
      </w:r>
      <w:r>
        <w:rPr>
          <w:rFonts w:ascii="Adif Fago No Regular" w:eastAsia="Adif Fago No Regular" w:hAnsi="Adif Fago No Regular"/>
        </w:rPr>
        <w:t>quedando</w:t>
      </w:r>
      <w:r>
        <w:rPr>
          <w:rFonts w:ascii="Adif Fago No Regular" w:eastAsia="Adif Fago No Regular" w:hAnsi="Adif Fago No Regular"/>
          <w:spacing w:val="26"/>
        </w:rPr>
        <w:t xml:space="preserve"> </w:t>
      </w:r>
      <w:r>
        <w:rPr>
          <w:rFonts w:ascii="Adif Fago No Regular" w:eastAsia="Adif Fago No Regular" w:hAnsi="Adif Fago No Regular"/>
        </w:rPr>
        <w:t>enrasado</w:t>
      </w:r>
      <w:r>
        <w:rPr>
          <w:rFonts w:ascii="Adif Fago No Regular" w:eastAsia="Adif Fago No Regular" w:hAnsi="Adif Fago No Regular"/>
          <w:spacing w:val="28"/>
        </w:rPr>
        <w:t xml:space="preserve"> </w:t>
      </w:r>
      <w:r>
        <w:rPr>
          <w:rFonts w:ascii="Adif Fago No Regular" w:eastAsia="Adif Fago No Regular" w:hAnsi="Adif Fago No Regular"/>
        </w:rPr>
        <w:t>su</w:t>
      </w:r>
      <w:r>
        <w:rPr>
          <w:rFonts w:ascii="Adif Fago No Regular" w:eastAsia="Adif Fago No Regular" w:hAnsi="Adif Fago No Regular"/>
          <w:spacing w:val="28"/>
        </w:rPr>
        <w:t xml:space="preserve"> </w:t>
      </w:r>
      <w:r>
        <w:rPr>
          <w:rFonts w:ascii="Adif Fago No Regular" w:eastAsia="Adif Fago No Regular" w:hAnsi="Adif Fago No Regular"/>
        </w:rPr>
        <w:t>extremo</w:t>
      </w:r>
      <w:r>
        <w:rPr>
          <w:rFonts w:ascii="Adif Fago No Regular" w:eastAsia="Adif Fago No Regular" w:hAnsi="Adif Fago No Regular"/>
          <w:spacing w:val="26"/>
        </w:rPr>
        <w:t xml:space="preserve"> </w:t>
      </w:r>
      <w:r>
        <w:rPr>
          <w:rFonts w:ascii="Adif Fago No Regular" w:eastAsia="Adif Fago No Regular" w:hAnsi="Adif Fago No Regular"/>
        </w:rPr>
        <w:t>con</w:t>
      </w:r>
      <w:r>
        <w:rPr>
          <w:rFonts w:ascii="Adif Fago No Regular" w:eastAsia="Adif Fago No Regular" w:hAnsi="Adif Fago No Regular"/>
          <w:spacing w:val="28"/>
        </w:rPr>
        <w:t xml:space="preserve"> </w:t>
      </w: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cara</w:t>
      </w:r>
      <w:r>
        <w:rPr>
          <w:rFonts w:ascii="Adif Fago No Regular" w:eastAsia="Adif Fago No Regular" w:hAnsi="Adif Fago No Regular"/>
          <w:spacing w:val="26"/>
        </w:rPr>
        <w:t xml:space="preserve"> </w:t>
      </w:r>
      <w:r>
        <w:rPr>
          <w:rFonts w:ascii="Adif Fago No Regular" w:eastAsia="Adif Fago No Regular" w:hAnsi="Adif Fago No Regular"/>
        </w:rPr>
        <w:t>interior</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7"/>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arqueta,</w:t>
      </w:r>
      <w:r>
        <w:rPr>
          <w:rFonts w:ascii="Adif Fago No Regular" w:eastAsia="Adif Fago No Regular" w:hAnsi="Adif Fago No Regular"/>
          <w:spacing w:val="28"/>
        </w:rPr>
        <w:t xml:space="preserve"> </w:t>
      </w:r>
      <w:r>
        <w:rPr>
          <w:rFonts w:ascii="Adif Fago No Regular" w:eastAsia="Adif Fago No Regular" w:hAnsi="Adif Fago No Regular"/>
        </w:rPr>
        <w:t>pozo</w:t>
      </w:r>
      <w:r>
        <w:rPr>
          <w:rFonts w:ascii="Adif Fago No Regular" w:eastAsia="Adif Fago No Regular" w:hAnsi="Adif Fago No Regular"/>
          <w:spacing w:val="24"/>
        </w:rPr>
        <w:t xml:space="preserve"> </w:t>
      </w:r>
      <w:r>
        <w:rPr>
          <w:rFonts w:ascii="Adif Fago No Regular" w:eastAsia="Adif Fago No Regular" w:hAnsi="Adif Fago No Regular"/>
        </w:rPr>
        <w:t>o</w:t>
      </w:r>
      <w:r>
        <w:rPr>
          <w:rFonts w:ascii="Adif Fago No Regular" w:eastAsia="Adif Fago No Regular" w:hAnsi="Adif Fago No Regular"/>
          <w:spacing w:val="28"/>
        </w:rPr>
        <w:t xml:space="preserve"> </w:t>
      </w:r>
      <w:r>
        <w:rPr>
          <w:rFonts w:ascii="Adif Fago No Regular" w:eastAsia="Adif Fago No Regular" w:hAnsi="Adif Fago No Regular"/>
        </w:rPr>
        <w:t>boquilla.</w:t>
      </w:r>
    </w:p>
    <w:p w14:paraId="73DAA788" w14:textId="77777777" w:rsidR="00013B62" w:rsidRDefault="00013B62" w:rsidP="00013B62">
      <w:pPr>
        <w:spacing w:before="200"/>
        <w:ind w:right="486"/>
        <w:jc w:val="both"/>
      </w:pPr>
      <w:r>
        <w:rPr>
          <w:rFonts w:ascii="Adif Fago No Regular" w:eastAsia="Adif Fago No Regular" w:hAnsi="Adif Fago No Regular"/>
          <w:w w:val="105"/>
        </w:rPr>
        <w:t xml:space="preserve">En la manipulación de los tubos para el montaje de tubería se tendrá en cuenta lo expuesto </w:t>
      </w:r>
      <w:r>
        <w:rPr>
          <w:rFonts w:ascii="Adif Fago No Regular" w:eastAsia="Adif Fago No Regular" w:hAnsi="Adif Fago No Regular"/>
          <w:spacing w:val="-2"/>
          <w:w w:val="105"/>
        </w:rPr>
        <w:t>anteriormente.</w:t>
      </w:r>
    </w:p>
    <w:p w14:paraId="265A10BB" w14:textId="77777777" w:rsidR="00013B62" w:rsidRDefault="00013B62" w:rsidP="00013B62">
      <w:pPr>
        <w:spacing w:before="200"/>
        <w:jc w:val="both"/>
      </w:pPr>
      <w:r>
        <w:rPr>
          <w:rFonts w:ascii="Adif Fago No Regular" w:eastAsia="Adif Fago No Regular" w:hAnsi="Adif Fago No Regular"/>
        </w:rPr>
        <w:t>Antes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bajar</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tubos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zanja</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examinarán</w:t>
      </w:r>
      <w:r>
        <w:rPr>
          <w:rFonts w:ascii="Adif Fago No Regular" w:eastAsia="Adif Fago No Regular" w:hAnsi="Adif Fago No Regular"/>
          <w:spacing w:val="-4"/>
        </w:rPr>
        <w:t xml:space="preserve"> </w:t>
      </w:r>
      <w:r>
        <w:rPr>
          <w:rFonts w:ascii="Adif Fago No Regular" w:eastAsia="Adif Fago No Regular" w:hAnsi="Adif Fago No Regular"/>
        </w:rPr>
        <w:t>éstos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apartarán</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presenten</w:t>
      </w:r>
      <w:r>
        <w:rPr>
          <w:rFonts w:ascii="Adif Fago No Regular" w:eastAsia="Adif Fago No Regular" w:hAnsi="Adif Fago No Regular"/>
          <w:spacing w:val="-2"/>
        </w:rPr>
        <w:t xml:space="preserve"> deterioros.</w:t>
      </w:r>
    </w:p>
    <w:p w14:paraId="6840A761" w14:textId="77777777" w:rsidR="00013B62" w:rsidRDefault="00013B62" w:rsidP="00013B62">
      <w:pPr>
        <w:spacing w:before="200"/>
        <w:ind w:right="478"/>
        <w:jc w:val="both"/>
      </w:pPr>
      <w:r>
        <w:rPr>
          <w:rFonts w:ascii="Adif Fago No Regular" w:eastAsia="Adif Fago No Regular" w:hAnsi="Adif Fago No Regular"/>
          <w:w w:val="105"/>
        </w:rPr>
        <w:t>Una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vez</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zanja,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examinarán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nuevamente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cerciorarse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su interior está libre de tierra, piedras, útiles de trabajo, </w:t>
      </w:r>
      <w:proofErr w:type="gramStart"/>
      <w:r>
        <w:rPr>
          <w:rFonts w:ascii="Adif Fago No Regular" w:eastAsia="Adif Fago No Regular" w:hAnsi="Adif Fago No Regular"/>
          <w:w w:val="105"/>
        </w:rPr>
        <w:t>etc...</w:t>
      </w:r>
      <w:proofErr w:type="gramEnd"/>
      <w:r>
        <w:rPr>
          <w:rFonts w:ascii="Adif Fago No Regular" w:eastAsia="Adif Fago No Regular" w:hAnsi="Adif Fago No Regular"/>
          <w:w w:val="105"/>
        </w:rPr>
        <w:t xml:space="preserve"> y se realizará su centrado y perfecta </w:t>
      </w:r>
      <w:r>
        <w:rPr>
          <w:rFonts w:ascii="Adif Fago No Regular" w:eastAsia="Adif Fago No Regular" w:hAnsi="Adif Fago No Regular"/>
        </w:rPr>
        <w:t>alineación,</w:t>
      </w:r>
      <w:r>
        <w:rPr>
          <w:rFonts w:ascii="Adif Fago No Regular" w:eastAsia="Adif Fago No Regular" w:hAnsi="Adif Fago No Regular"/>
          <w:spacing w:val="-9"/>
        </w:rPr>
        <w:t xml:space="preserve"> </w:t>
      </w:r>
      <w:r>
        <w:rPr>
          <w:rFonts w:ascii="Adif Fago No Regular" w:eastAsia="Adif Fago No Regular" w:hAnsi="Adif Fago No Regular"/>
        </w:rPr>
        <w:t>conseguido</w:t>
      </w:r>
      <w:r>
        <w:rPr>
          <w:rFonts w:ascii="Adif Fago No Regular" w:eastAsia="Adif Fago No Regular" w:hAnsi="Adif Fago No Regular"/>
          <w:spacing w:val="-9"/>
        </w:rPr>
        <w:t xml:space="preserve"> </w:t>
      </w:r>
      <w:r>
        <w:rPr>
          <w:rFonts w:ascii="Adif Fago No Regular" w:eastAsia="Adif Fago No Regular" w:hAnsi="Adif Fago No Regular"/>
        </w:rPr>
        <w:t>lo</w:t>
      </w:r>
      <w:r>
        <w:rPr>
          <w:rFonts w:ascii="Adif Fago No Regular" w:eastAsia="Adif Fago No Regular" w:hAnsi="Adif Fago No Regular"/>
          <w:spacing w:val="-6"/>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procederá</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calzarlos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acodalarlos</w:t>
      </w:r>
      <w:r>
        <w:rPr>
          <w:rFonts w:ascii="Adif Fago No Regular" w:eastAsia="Adif Fago No Regular" w:hAnsi="Adif Fago No Regular"/>
          <w:spacing w:val="-7"/>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un</w:t>
      </w:r>
      <w:r>
        <w:rPr>
          <w:rFonts w:ascii="Adif Fago No Regular" w:eastAsia="Adif Fago No Regular" w:hAnsi="Adif Fago No Regular"/>
          <w:spacing w:val="-8"/>
        </w:rPr>
        <w:t xml:space="preserve"> </w:t>
      </w:r>
      <w:r>
        <w:rPr>
          <w:rFonts w:ascii="Adif Fago No Regular" w:eastAsia="Adif Fago No Regular" w:hAnsi="Adif Fago No Regular"/>
        </w:rPr>
        <w:t>poco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material</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 xml:space="preserve">relleno </w:t>
      </w:r>
      <w:r>
        <w:rPr>
          <w:rFonts w:ascii="Adif Fago No Regular" w:eastAsia="Adif Fago No Regular" w:hAnsi="Adif Fago No Regular"/>
          <w:w w:val="105"/>
        </w:rPr>
        <w:t>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impedir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movimiento. Cada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tubo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centrarse perfectamente con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adyacente.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se precisase reajustar algún tubo, deberá levantarse el relleno y prepararlo como para su primera </w:t>
      </w:r>
      <w:r>
        <w:rPr>
          <w:rFonts w:ascii="Adif Fago No Regular" w:eastAsia="Adif Fago No Regular" w:hAnsi="Adif Fago No Regular"/>
          <w:spacing w:val="-2"/>
          <w:w w:val="105"/>
        </w:rPr>
        <w:t>colocación.</w:t>
      </w:r>
    </w:p>
    <w:p w14:paraId="13621F17" w14:textId="77777777" w:rsidR="00013B62" w:rsidRDefault="00013B62" w:rsidP="00013B62">
      <w:pPr>
        <w:spacing w:before="204"/>
        <w:ind w:right="484"/>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tuberías</w:t>
      </w:r>
      <w:r>
        <w:rPr>
          <w:rFonts w:ascii="Adif Fago No Regular" w:eastAsia="Adif Fago No Regular" w:hAnsi="Adif Fago No Regular"/>
          <w:spacing w:val="-1"/>
        </w:rPr>
        <w:t xml:space="preserve"> </w:t>
      </w:r>
      <w:r>
        <w:rPr>
          <w:rFonts w:ascii="Adif Fago No Regular" w:eastAsia="Adif Fago No Regular" w:hAnsi="Adif Fago No Regular"/>
        </w:rPr>
        <w:t>y zanjas</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mantendrán libres de</w:t>
      </w:r>
      <w:r>
        <w:rPr>
          <w:rFonts w:ascii="Adif Fago No Regular" w:eastAsia="Adif Fago No Regular" w:hAnsi="Adif Fago No Regular"/>
          <w:spacing w:val="-1"/>
        </w:rPr>
        <w:t xml:space="preserve"> </w:t>
      </w:r>
      <w:r>
        <w:rPr>
          <w:rFonts w:ascii="Adif Fago No Regular" w:eastAsia="Adif Fago No Regular" w:hAnsi="Adif Fago No Regular"/>
        </w:rPr>
        <w:t>agua, para ello es</w:t>
      </w:r>
      <w:r>
        <w:rPr>
          <w:rFonts w:ascii="Adif Fago No Regular" w:eastAsia="Adif Fago No Regular" w:hAnsi="Adif Fago No Regular"/>
          <w:spacing w:val="-1"/>
        </w:rPr>
        <w:t xml:space="preserve"> </w:t>
      </w:r>
      <w:r>
        <w:rPr>
          <w:rFonts w:ascii="Adif Fago No Regular" w:eastAsia="Adif Fago No Regular" w:hAnsi="Adif Fago No Regular"/>
        </w:rPr>
        <w:t>buena práctica</w:t>
      </w:r>
      <w:r>
        <w:rPr>
          <w:rFonts w:ascii="Adif Fago No Regular" w:eastAsia="Adif Fago No Regular" w:hAnsi="Adif Fago No Regular"/>
          <w:spacing w:val="-3"/>
        </w:rPr>
        <w:t xml:space="preserve"> </w:t>
      </w:r>
      <w:r>
        <w:rPr>
          <w:rFonts w:ascii="Adif Fago No Regular" w:eastAsia="Adif Fago No Regular" w:hAnsi="Adif Fago No Regular"/>
        </w:rPr>
        <w:t>montar los tubos</w:t>
      </w:r>
      <w:r>
        <w:rPr>
          <w:rFonts w:ascii="Adif Fago No Regular" w:eastAsia="Adif Fago No Regular" w:hAnsi="Adif Fago No Regular"/>
          <w:spacing w:val="-4"/>
        </w:rPr>
        <w:t xml:space="preserve"> </w:t>
      </w:r>
      <w:r>
        <w:rPr>
          <w:rFonts w:ascii="Adif Fago No Regular" w:eastAsia="Adif Fago No Regular" w:hAnsi="Adif Fago No Regular"/>
        </w:rPr>
        <w:t>en sentido ascendente asegurando el desagüe en los puntos bajos.</w:t>
      </w:r>
    </w:p>
    <w:p w14:paraId="364F6995" w14:textId="77777777" w:rsidR="00013B62" w:rsidRDefault="00013B62" w:rsidP="00013B62">
      <w:pPr>
        <w:spacing w:before="200"/>
        <w:ind w:right="483"/>
        <w:jc w:val="both"/>
      </w:pPr>
      <w:r>
        <w:rPr>
          <w:rFonts w:ascii="Adif Fago No Regular" w:eastAsia="Adif Fago No Regular" w:hAnsi="Adif Fago No Regular"/>
          <w:w w:val="105"/>
        </w:rPr>
        <w:t>Al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interrumpirse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tubería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evitará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obstrucción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asegurará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desagüe, </w:t>
      </w:r>
      <w:r>
        <w:rPr>
          <w:rFonts w:ascii="Adif Fago No Regular" w:eastAsia="Adif Fago No Regular" w:hAnsi="Adif Fago No Regular"/>
          <w:spacing w:val="-2"/>
          <w:w w:val="105"/>
        </w:rPr>
        <w:t>procediendo,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obstante,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precaución,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examinar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todo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cuidado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al </w:t>
      </w:r>
      <w:r>
        <w:rPr>
          <w:rFonts w:ascii="Adif Fago No Regular" w:eastAsia="Adif Fago No Regular" w:hAnsi="Adif Fago No Regular"/>
          <w:w w:val="105"/>
        </w:rPr>
        <w:t>reanudar el trabajo 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si pudiera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haberse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introducido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algún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cuerpo extraño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misma.</w:t>
      </w:r>
    </w:p>
    <w:p w14:paraId="1F9243C3" w14:textId="77777777" w:rsidR="00013B62" w:rsidRDefault="00013B62" w:rsidP="00013B62">
      <w:pPr>
        <w:spacing w:before="198"/>
        <w:ind w:left="352"/>
        <w:jc w:val="both"/>
        <w:rPr>
          <w:rFonts w:ascii="Arial Narrow" w:hAnsi="Arial Narrow"/>
          <w:b/>
        </w:rPr>
      </w:pPr>
      <w:r>
        <w:rPr>
          <w:rFonts w:ascii="Adif Fago No Regular" w:eastAsia="Adif Fago No Regular" w:hAnsi="Adif Fago No Regular"/>
          <w:w w:val="115"/>
        </w:rPr>
        <w:t>Pruebas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la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tubería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instalada.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Pruebas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por </w:t>
      </w:r>
      <w:r>
        <w:rPr>
          <w:rFonts w:ascii="Adif Fago No Regular" w:eastAsia="Adif Fago No Regular" w:hAnsi="Adif Fago No Regular"/>
          <w:spacing w:val="-2"/>
          <w:w w:val="115"/>
        </w:rPr>
        <w:t>tramos.</w:t>
      </w:r>
    </w:p>
    <w:p w14:paraId="493E4005" w14:textId="77777777" w:rsidR="00013B62" w:rsidRDefault="00013B62" w:rsidP="00013B62">
      <w:pPr>
        <w:spacing w:before="99"/>
        <w:ind w:right="486"/>
        <w:jc w:val="both"/>
      </w:pPr>
      <w:r>
        <w:rPr>
          <w:rFonts w:ascii="Adif Fago No Regular" w:eastAsia="Adif Fago No Regular" w:hAnsi="Adif Fago No Regular"/>
        </w:rPr>
        <w:t xml:space="preserve">Se deberá probar al menos el diez por ciento de la longitud total de la red, salvo que el Pliego de Prescripciones Técnicas Particulares fije otra distinta.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 Obra determinará los tramos que deberán probarse.</w:t>
      </w:r>
    </w:p>
    <w:p w14:paraId="742AD1C9" w14:textId="77777777" w:rsidR="00013B62" w:rsidRDefault="00013B62" w:rsidP="00013B62">
      <w:pPr>
        <w:spacing w:before="201"/>
        <w:ind w:right="480"/>
        <w:jc w:val="both"/>
      </w:pPr>
      <w:r>
        <w:rPr>
          <w:rFonts w:ascii="Adif Fago No Regular" w:eastAsia="Adif Fago No Regular" w:hAnsi="Adif Fago No Regular"/>
        </w:rPr>
        <w:t xml:space="preserve">Una vez colocada la tubería de cada tramo, construidos los pozos y antes del relleno de la zanja, el Contratista comunicará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que dicho tramo está en condiciones de ser probado.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en el caso de que decide probar ese tramo fijará la fecha, en caso contrario autorizará el relleno de la zanja.</w:t>
      </w:r>
    </w:p>
    <w:p w14:paraId="29BF0149" w14:textId="77777777" w:rsidR="00013B62" w:rsidRDefault="00013B62" w:rsidP="00013B62">
      <w:pPr>
        <w:spacing w:before="202"/>
        <w:ind w:right="482"/>
        <w:jc w:val="both"/>
      </w:pPr>
      <w:r>
        <w:rPr>
          <w:rFonts w:ascii="Adif Fago No Regular" w:eastAsia="Adif Fago No Regular" w:hAnsi="Adif Fago No Regular"/>
        </w:rPr>
        <w:t>La prueba se</w:t>
      </w:r>
      <w:r>
        <w:rPr>
          <w:rFonts w:ascii="Adif Fago No Regular" w:eastAsia="Adif Fago No Regular" w:hAnsi="Adif Fago No Regular"/>
          <w:spacing w:val="-1"/>
        </w:rPr>
        <w:t xml:space="preserve"> </w:t>
      </w:r>
      <w:r>
        <w:rPr>
          <w:rFonts w:ascii="Adif Fago No Regular" w:eastAsia="Adif Fago No Regular" w:hAnsi="Adif Fago No Regular"/>
        </w:rPr>
        <w:t>realizará obturando la entrada de la</w:t>
      </w:r>
      <w:r>
        <w:rPr>
          <w:rFonts w:ascii="Adif Fago No Regular" w:eastAsia="Adif Fago No Regular" w:hAnsi="Adif Fago No Regular"/>
          <w:spacing w:val="-1"/>
        </w:rPr>
        <w:t xml:space="preserve"> </w:t>
      </w:r>
      <w:r>
        <w:rPr>
          <w:rFonts w:ascii="Adif Fago No Regular" w:eastAsia="Adif Fago No Regular" w:hAnsi="Adif Fago No Regular"/>
        </w:rPr>
        <w:t>tubería en el pozo de aguas abajo y cualquier otro punto por el que pudiera salirse el agua; se llenará completamente de agua la tubería y el pozo de aguas arriba del tramo a probar.</w:t>
      </w:r>
    </w:p>
    <w:p w14:paraId="1FA10B56" w14:textId="77777777" w:rsidR="00013B62" w:rsidRDefault="00013B62" w:rsidP="00013B62">
      <w:pPr>
        <w:spacing w:before="201"/>
        <w:ind w:right="484"/>
        <w:jc w:val="both"/>
      </w:pPr>
      <w:r>
        <w:rPr>
          <w:rFonts w:ascii="Adif Fago No Regular" w:eastAsia="Adif Fago No Regular" w:hAnsi="Adif Fago No Regular"/>
        </w:rPr>
        <w:t>Transcurridos treinta minutos del llenado se inspeccionarán los tubos, las juntas y los pozos, comprobándose que no ha habido pérdida de agua.</w:t>
      </w:r>
    </w:p>
    <w:p w14:paraId="003CB677" w14:textId="77777777" w:rsidR="00013B62" w:rsidRDefault="00013B62" w:rsidP="00013B62">
      <w:pPr>
        <w:spacing w:before="200"/>
        <w:ind w:right="485"/>
        <w:jc w:val="both"/>
      </w:pPr>
      <w:r>
        <w:rPr>
          <w:rFonts w:ascii="Adif Fago No Regular" w:eastAsia="Adif Fago No Regular" w:hAnsi="Adif Fago No Regular"/>
        </w:rPr>
        <w:t>Todo el personal, elementos y materiales necesarios para la realización de las pruebas serán de cuenta del Contratista.</w:t>
      </w:r>
    </w:p>
    <w:p w14:paraId="3430AD00" w14:textId="77777777" w:rsidR="00013B62" w:rsidRDefault="00013B62" w:rsidP="00013B62">
      <w:pPr>
        <w:spacing w:before="200"/>
        <w:ind w:right="483"/>
        <w:jc w:val="both"/>
      </w:pPr>
      <w:r>
        <w:rPr>
          <w:rFonts w:ascii="Adif Fago No Regular" w:eastAsia="Adif Fago No Regular" w:hAnsi="Adif Fago No Regular"/>
        </w:rPr>
        <w:t xml:space="preserve">Excepcionalmente,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podrá sustituir este sistema de prueba por otro suficientemente constatado que permita la detección de fugas.</w:t>
      </w:r>
    </w:p>
    <w:p w14:paraId="4A69B490" w14:textId="77777777" w:rsidR="00013B62" w:rsidRDefault="00013B62" w:rsidP="00013B62">
      <w:pPr>
        <w:spacing w:before="201"/>
        <w:ind w:right="487"/>
        <w:jc w:val="both"/>
      </w:pPr>
      <w:r>
        <w:rPr>
          <w:rFonts w:ascii="Adif Fago No Regular" w:eastAsia="Adif Fago No Regular" w:hAnsi="Adif Fago No Regular"/>
        </w:rPr>
        <w:t>Si se aprecian fugas durante la prueba, el Contratista las corregirá procediéndose a continuación a una nueva prueba. En este caso el tramo en cuestión no se tendrá en cuenta para el cómputo de la longitud total a ensayar.</w:t>
      </w:r>
    </w:p>
    <w:p w14:paraId="5440DF30" w14:textId="77777777" w:rsidR="00013B62" w:rsidRDefault="00013B62" w:rsidP="00013B62">
      <w:pPr>
        <w:spacing w:before="198"/>
        <w:ind w:left="352"/>
        <w:jc w:val="both"/>
        <w:rPr>
          <w:rFonts w:ascii="Arial Narrow" w:hAnsi="Arial Narrow"/>
          <w:b/>
        </w:rPr>
      </w:pPr>
      <w:r>
        <w:rPr>
          <w:rFonts w:ascii="Adif Fago No Regular" w:eastAsia="Adif Fago No Regular" w:hAnsi="Adif Fago No Regular"/>
          <w:w w:val="110"/>
        </w:rPr>
        <w:t>Revisión</w:t>
      </w:r>
      <w:r>
        <w:rPr>
          <w:rFonts w:ascii="Adif Fago No Regular" w:eastAsia="Adif Fago No Regular" w:hAnsi="Adif Fago No Regular"/>
          <w:spacing w:val="-4"/>
          <w:w w:val="110"/>
        </w:rPr>
        <w:t xml:space="preserve"> </w:t>
      </w:r>
      <w:r>
        <w:rPr>
          <w:rFonts w:ascii="Adif Fago No Regular" w:eastAsia="Adif Fago No Regular" w:hAnsi="Adif Fago No Regular"/>
          <w:spacing w:val="-2"/>
          <w:w w:val="115"/>
        </w:rPr>
        <w:t>general.</w:t>
      </w:r>
    </w:p>
    <w:p w14:paraId="57BF1D56" w14:textId="77777777" w:rsidR="00013B62" w:rsidRDefault="00013B62" w:rsidP="00013B62">
      <w:pPr>
        <w:spacing w:before="99"/>
        <w:ind w:right="483"/>
        <w:jc w:val="both"/>
        <w:rPr>
          <w:spacing w:val="-2"/>
        </w:rPr>
      </w:pPr>
      <w:r>
        <w:rPr>
          <w:rFonts w:ascii="Adif Fago No Regular" w:eastAsia="Adif Fago No Regular" w:hAnsi="Adif Fago No Regular"/>
        </w:rPr>
        <w:t>Una vez finalizada la obra y antes de la recepción provisional, se comprobará el buen funcionamiento de la red vertiendo agua en los pozos de registro de cabecera o, mediante las cámaras de descarga si</w:t>
      </w:r>
      <w:r>
        <w:rPr>
          <w:rFonts w:ascii="Adif Fago No Regular" w:eastAsia="Adif Fago No Regular" w:hAnsi="Adif Fago No Regular"/>
          <w:spacing w:val="-1"/>
        </w:rPr>
        <w:t xml:space="preserve"> </w:t>
      </w:r>
      <w:r>
        <w:rPr>
          <w:rFonts w:ascii="Adif Fago No Regular" w:eastAsia="Adif Fago No Regular" w:hAnsi="Adif Fago No Regular"/>
        </w:rPr>
        <w:t>existieses, verificando</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paso correcto de agua en los pozos</w:t>
      </w:r>
      <w:r>
        <w:rPr>
          <w:rFonts w:ascii="Adif Fago No Regular" w:eastAsia="Adif Fago No Regular" w:hAnsi="Adif Fago No Regular"/>
          <w:spacing w:val="-2"/>
        </w:rPr>
        <w:t xml:space="preserve"> </w:t>
      </w:r>
      <w:r>
        <w:rPr>
          <w:rFonts w:ascii="Adif Fago No Regular" w:eastAsia="Adif Fago No Regular" w:hAnsi="Adif Fago No Regular"/>
        </w:rPr>
        <w:t>registro</w:t>
      </w:r>
      <w:r>
        <w:rPr>
          <w:rFonts w:ascii="Adif Fago No Regular" w:eastAsia="Adif Fago No Regular" w:hAnsi="Adif Fago No Regular"/>
          <w:spacing w:val="-1"/>
        </w:rPr>
        <w:t xml:space="preserve"> </w:t>
      </w:r>
      <w:r>
        <w:rPr>
          <w:rFonts w:ascii="Adif Fago No Regular" w:eastAsia="Adif Fago No Regular" w:hAnsi="Adif Fago No Regular"/>
        </w:rPr>
        <w:t xml:space="preserve">aguas </w:t>
      </w:r>
      <w:r>
        <w:rPr>
          <w:rFonts w:ascii="Adif Fago No Regular" w:eastAsia="Adif Fago No Regular" w:hAnsi="Adif Fago No Regular"/>
          <w:spacing w:val="-2"/>
        </w:rPr>
        <w:t>abajo.</w:t>
      </w:r>
    </w:p>
    <w:p w14:paraId="59D55178" w14:textId="77777777" w:rsidR="00013B62" w:rsidRDefault="00013B62" w:rsidP="00013B62">
      <w:pPr>
        <w:spacing w:before="99"/>
        <w:ind w:right="483"/>
        <w:jc w:val="both"/>
      </w:pPr>
    </w:p>
    <w:p w14:paraId="67A351A4" w14:textId="77777777" w:rsidR="00013B62" w:rsidRDefault="00013B62" w:rsidP="00013B62">
      <w:pPr>
        <w:jc w:val="both"/>
      </w:pPr>
    </w:p>
    <w:p w14:paraId="7F7FF3BD" w14:textId="77777777" w:rsidR="00013B62" w:rsidRDefault="00013B62" w:rsidP="00013B62">
      <w:pPr>
        <w:jc w:val="both"/>
      </w:pPr>
    </w:p>
    <w:p w14:paraId="6AB6A0D4" w14:textId="77777777" w:rsidR="00013B62" w:rsidRDefault="00013B62" w:rsidP="00013B62">
      <w:pPr>
        <w:spacing w:before="100"/>
        <w:jc w:val="both"/>
      </w:pPr>
    </w:p>
    <w:p w14:paraId="7B44D8ED" w14:textId="77777777" w:rsidR="00013B62" w:rsidRDefault="00013B62" w:rsidP="00013B62">
      <w:pPr>
        <w:spacing w:before="1"/>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Contratista</w:t>
      </w:r>
      <w:r>
        <w:rPr>
          <w:rFonts w:ascii="Adif Fago No Regular" w:eastAsia="Adif Fago No Regular" w:hAnsi="Adif Fago No Regular"/>
          <w:spacing w:val="-3"/>
        </w:rPr>
        <w:t xml:space="preserve"> </w:t>
      </w:r>
      <w:r>
        <w:rPr>
          <w:rFonts w:ascii="Adif Fago No Regular" w:eastAsia="Adif Fago No Regular" w:hAnsi="Adif Fago No Regular"/>
        </w:rPr>
        <w:t>suministrará</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personal</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5"/>
        </w:rPr>
        <w:t xml:space="preserve"> </w:t>
      </w:r>
      <w:r>
        <w:rPr>
          <w:rFonts w:ascii="Adif Fago No Regular" w:eastAsia="Adif Fago No Regular" w:hAnsi="Adif Fago No Regular"/>
        </w:rPr>
        <w:t>necesarios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esta</w:t>
      </w:r>
      <w:r>
        <w:rPr>
          <w:rFonts w:ascii="Adif Fago No Regular" w:eastAsia="Adif Fago No Regular" w:hAnsi="Adif Fago No Regular"/>
          <w:spacing w:val="-3"/>
        </w:rPr>
        <w:t xml:space="preserve"> </w:t>
      </w:r>
      <w:r>
        <w:rPr>
          <w:rFonts w:ascii="Adif Fago No Regular" w:eastAsia="Adif Fago No Regular" w:hAnsi="Adif Fago No Regular"/>
          <w:spacing w:val="-2"/>
        </w:rPr>
        <w:t>prueba.</w:t>
      </w:r>
    </w:p>
    <w:p w14:paraId="1B42FC3A" w14:textId="77777777" w:rsidR="00013B62" w:rsidRDefault="00013B62" w:rsidP="00013B62">
      <w:pPr>
        <w:numPr>
          <w:ilvl w:val="0"/>
          <w:numId w:val="875"/>
        </w:numPr>
        <w:tabs>
          <w:tab w:val="left" w:pos="1071"/>
        </w:tabs>
        <w:spacing w:before="234"/>
        <w:ind w:left="1071" w:hanging="359"/>
        <w:jc w:val="both"/>
      </w:pPr>
      <w:bookmarkStart w:id="15" w:name="_Toc193190584"/>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bookmarkEnd w:id="15"/>
    </w:p>
    <w:p w14:paraId="73D307EC" w14:textId="77777777" w:rsidR="00013B62" w:rsidRDefault="00013B62" w:rsidP="00013B62">
      <w:pPr>
        <w:spacing w:before="219"/>
        <w:ind w:right="486"/>
        <w:jc w:val="both"/>
      </w:pPr>
      <w:r>
        <w:rPr>
          <w:rFonts w:ascii="Adif Fago No Regular" w:eastAsia="Adif Fago No Regular" w:hAnsi="Adif Fago No Regular"/>
        </w:rPr>
        <w:t xml:space="preserve">Se medirá y abonará por metros lineales (m) realmente ejecutados según planos, descontando las </w:t>
      </w:r>
      <w:r>
        <w:rPr>
          <w:rFonts w:ascii="Adif Fago No Regular" w:eastAsia="Adif Fago No Regular" w:hAnsi="Adif Fago No Regular"/>
          <w:w w:val="105"/>
        </w:rPr>
        <w:t>interrupciones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debidas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registros,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arquetas,</w:t>
      </w:r>
      <w:r>
        <w:rPr>
          <w:rFonts w:ascii="Adif Fago No Regular" w:eastAsia="Adif Fago No Regular" w:hAnsi="Adif Fago No Regular"/>
          <w:spacing w:val="-7"/>
          <w:w w:val="105"/>
        </w:rPr>
        <w:t xml:space="preserve"> </w:t>
      </w:r>
      <w:proofErr w:type="spellStart"/>
      <w:r>
        <w:rPr>
          <w:rFonts w:ascii="Adif Fago No Regular" w:eastAsia="Adif Fago No Regular" w:hAnsi="Adif Fago No Regular"/>
          <w:w w:val="105"/>
        </w:rPr>
        <w:t>etc</w:t>
      </w:r>
      <w:proofErr w:type="spellEnd"/>
      <w:r>
        <w:rPr>
          <w:rFonts w:ascii="Adif Fago No Regular" w:eastAsia="Adif Fago No Regular" w:hAnsi="Adif Fago No Regular"/>
          <w:spacing w:val="-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precio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indicado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Cuadro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de Precios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01E3D430" w14:textId="77777777" w:rsidR="00013B62" w:rsidRDefault="00013B62" w:rsidP="00013B62">
      <w:pPr>
        <w:numPr>
          <w:ilvl w:val="1"/>
          <w:numId w:val="875"/>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C4FD4D6" w14:textId="77777777" w:rsidR="00013B62" w:rsidRDefault="00013B62" w:rsidP="00013B62">
      <w:pPr>
        <w:numPr>
          <w:ilvl w:val="1"/>
          <w:numId w:val="875"/>
        </w:numPr>
        <w:tabs>
          <w:tab w:val="left" w:pos="1072"/>
        </w:tabs>
        <w:spacing w:before="194"/>
        <w:ind w:right="481"/>
        <w:jc w:val="both"/>
      </w:pPr>
      <w:r>
        <w:rPr>
          <w:rFonts w:ascii="Adif Fago No Regular" w:eastAsia="Adif Fago No Regular" w:hAnsi="Adif Fago No Regular"/>
        </w:rPr>
        <w:t>La fabricación de los tubos y elementos auxiliares, su transporte, montaje, pruebas, protecciones</w:t>
      </w:r>
      <w:r>
        <w:rPr>
          <w:rFonts w:ascii="Adif Fago No Regular" w:eastAsia="Adif Fago No Regular" w:hAnsi="Adif Fago No Regular"/>
          <w:spacing w:val="-6"/>
        </w:rPr>
        <w:t xml:space="preserve"> </w:t>
      </w:r>
      <w:r>
        <w:rPr>
          <w:rFonts w:ascii="Adif Fago No Regular" w:eastAsia="Adif Fago No Regular" w:hAnsi="Adif Fago No Regular"/>
        </w:rPr>
        <w:t>necesarias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cuantos</w:t>
      </w:r>
      <w:r>
        <w:rPr>
          <w:rFonts w:ascii="Adif Fago No Regular" w:eastAsia="Adif Fago No Regular" w:hAnsi="Adif Fago No Regular"/>
          <w:spacing w:val="-4"/>
        </w:rPr>
        <w:t xml:space="preserve"> </w:t>
      </w:r>
      <w:r>
        <w:rPr>
          <w:rFonts w:ascii="Adif Fago No Regular" w:eastAsia="Adif Fago No Regular" w:hAnsi="Adif Fago No Regular"/>
        </w:rPr>
        <w:t>equipos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mano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sea</w:t>
      </w:r>
      <w:r>
        <w:rPr>
          <w:rFonts w:ascii="Adif Fago No Regular" w:eastAsia="Adif Fago No Regular" w:hAnsi="Adif Fago No Regular"/>
          <w:spacing w:val="-5"/>
        </w:rPr>
        <w:t xml:space="preserve"> </w:t>
      </w:r>
      <w:r>
        <w:rPr>
          <w:rFonts w:ascii="Adif Fago No Regular" w:eastAsia="Adif Fago No Regular" w:hAnsi="Adif Fago No Regular"/>
        </w:rPr>
        <w:t>necesario</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rPr>
        <w:t>colocación definitiva,</w:t>
      </w:r>
      <w:r>
        <w:rPr>
          <w:rFonts w:ascii="Adif Fago No Regular" w:eastAsia="Adif Fago No Regular" w:hAnsi="Adif Fago No Regular"/>
          <w:spacing w:val="29"/>
        </w:rPr>
        <w:t xml:space="preserve"> </w:t>
      </w:r>
      <w:r>
        <w:rPr>
          <w:rFonts w:ascii="Adif Fago No Regular" w:eastAsia="Adif Fago No Regular" w:hAnsi="Adif Fago No Regular"/>
        </w:rPr>
        <w:t>así</w:t>
      </w:r>
      <w:r>
        <w:rPr>
          <w:rFonts w:ascii="Adif Fago No Regular" w:eastAsia="Adif Fago No Regular" w:hAnsi="Adif Fago No Regular"/>
          <w:spacing w:val="29"/>
        </w:rPr>
        <w:t xml:space="preserve"> </w:t>
      </w:r>
      <w:r>
        <w:rPr>
          <w:rFonts w:ascii="Adif Fago No Regular" w:eastAsia="Adif Fago No Regular" w:hAnsi="Adif Fago No Regular"/>
        </w:rPr>
        <w:t>como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9"/>
        </w:rPr>
        <w:t xml:space="preserve"> </w:t>
      </w:r>
      <w:r>
        <w:rPr>
          <w:rFonts w:ascii="Adif Fago No Regular" w:eastAsia="Adif Fago No Regular" w:hAnsi="Adif Fago No Regular"/>
        </w:rPr>
        <w:t>material</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2"/>
        </w:rPr>
        <w:t xml:space="preserve"> </w:t>
      </w:r>
      <w:r>
        <w:rPr>
          <w:rFonts w:ascii="Adif Fago No Regular" w:eastAsia="Adif Fago No Regular" w:hAnsi="Adif Fago No Regular"/>
        </w:rPr>
        <w:t>la</w:t>
      </w:r>
      <w:r>
        <w:rPr>
          <w:rFonts w:ascii="Adif Fago No Regular" w:eastAsia="Adif Fago No Regular" w:hAnsi="Adif Fago No Regular"/>
          <w:spacing w:val="32"/>
        </w:rPr>
        <w:t xml:space="preserve"> </w:t>
      </w:r>
      <w:r>
        <w:rPr>
          <w:rFonts w:ascii="Adif Fago No Regular" w:eastAsia="Adif Fago No Regular" w:hAnsi="Adif Fago No Regular"/>
        </w:rPr>
        <w:t>puesta</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2"/>
        </w:rPr>
        <w:t xml:space="preserve"> </w:t>
      </w:r>
      <w:r>
        <w:rPr>
          <w:rFonts w:ascii="Adif Fago No Regular" w:eastAsia="Adif Fago No Regular" w:hAnsi="Adif Fago No Regular"/>
        </w:rPr>
        <w:t>obra</w:t>
      </w:r>
      <w:r>
        <w:rPr>
          <w:rFonts w:ascii="Adif Fago No Regular" w:eastAsia="Adif Fago No Regular" w:hAnsi="Adif Fago No Regular"/>
          <w:spacing w:val="32"/>
        </w:rPr>
        <w:t xml:space="preserve"> </w:t>
      </w:r>
      <w:r>
        <w:rPr>
          <w:rFonts w:ascii="Adif Fago No Regular" w:eastAsia="Adif Fago No Regular" w:hAnsi="Adif Fago No Regular"/>
        </w:rPr>
        <w:t>del</w:t>
      </w:r>
      <w:r>
        <w:rPr>
          <w:rFonts w:ascii="Adif Fago No Regular" w:eastAsia="Adif Fago No Regular" w:hAnsi="Adif Fago No Regular"/>
          <w:spacing w:val="29"/>
        </w:rPr>
        <w:t xml:space="preserve"> </w:t>
      </w:r>
      <w:r>
        <w:rPr>
          <w:rFonts w:ascii="Adif Fago No Regular" w:eastAsia="Adif Fago No Regular" w:hAnsi="Adif Fago No Regular"/>
        </w:rPr>
        <w:t>material</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asiento.</w:t>
      </w:r>
    </w:p>
    <w:p w14:paraId="3DA4CD57" w14:textId="77777777" w:rsidR="00013B62" w:rsidRDefault="00013B62" w:rsidP="00013B62">
      <w:pPr>
        <w:numPr>
          <w:ilvl w:val="1"/>
          <w:numId w:val="875"/>
        </w:numPr>
        <w:tabs>
          <w:tab w:val="left" w:pos="1072"/>
        </w:tabs>
        <w:spacing w:before="200"/>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pérdidas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material</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recortes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empalmes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hayan</w:t>
      </w:r>
      <w:r>
        <w:rPr>
          <w:rFonts w:ascii="Adif Fago No Regular" w:eastAsia="Adif Fago No Regular" w:hAnsi="Adif Fago No Regular"/>
          <w:spacing w:val="-3"/>
        </w:rPr>
        <w:t xml:space="preserve"> </w:t>
      </w:r>
      <w:r>
        <w:rPr>
          <w:rFonts w:ascii="Adif Fago No Regular" w:eastAsia="Adif Fago No Regular" w:hAnsi="Adif Fago No Regular"/>
          <w:spacing w:val="-2"/>
        </w:rPr>
        <w:t>efectuado.</w:t>
      </w:r>
    </w:p>
    <w:p w14:paraId="76666AE7" w14:textId="77777777" w:rsidR="00013B62" w:rsidRDefault="00013B62" w:rsidP="00013B62">
      <w:pPr>
        <w:numPr>
          <w:ilvl w:val="1"/>
          <w:numId w:val="875"/>
        </w:numPr>
        <w:tabs>
          <w:tab w:val="left" w:pos="1072"/>
        </w:tabs>
        <w:jc w:val="both"/>
      </w:pP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uniones</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arquetas,</w:t>
      </w:r>
      <w:r>
        <w:rPr>
          <w:rFonts w:ascii="Adif Fago No Regular" w:eastAsia="Adif Fago No Regular" w:hAnsi="Adif Fago No Regular"/>
          <w:spacing w:val="-3"/>
        </w:rPr>
        <w:t xml:space="preserve"> </w:t>
      </w:r>
      <w:r>
        <w:rPr>
          <w:rFonts w:ascii="Adif Fago No Regular" w:eastAsia="Adif Fago No Regular" w:hAnsi="Adif Fago No Regular"/>
        </w:rPr>
        <w:t>pozos</w:t>
      </w:r>
      <w:r>
        <w:rPr>
          <w:rFonts w:ascii="Adif Fago No Regular" w:eastAsia="Adif Fago No Regular" w:hAnsi="Adif Fago No Regular"/>
          <w:spacing w:val="-4"/>
        </w:rPr>
        <w:t xml:space="preserve"> </w:t>
      </w:r>
      <w:r>
        <w:rPr>
          <w:rFonts w:ascii="Adif Fago No Regular" w:eastAsia="Adif Fago No Regular" w:hAnsi="Adif Fago No Regular"/>
        </w:rPr>
        <w:t>u</w:t>
      </w:r>
      <w:r>
        <w:rPr>
          <w:rFonts w:ascii="Adif Fago No Regular" w:eastAsia="Adif Fago No Regular" w:hAnsi="Adif Fago No Regular"/>
          <w:spacing w:val="-4"/>
        </w:rPr>
        <w:t xml:space="preserve"> </w:t>
      </w:r>
      <w:r>
        <w:rPr>
          <w:rFonts w:ascii="Adif Fago No Regular" w:eastAsia="Adif Fago No Regular" w:hAnsi="Adif Fago No Regular"/>
        </w:rPr>
        <w:t>otros</w:t>
      </w:r>
      <w:r>
        <w:rPr>
          <w:rFonts w:ascii="Adif Fago No Regular" w:eastAsia="Adif Fago No Regular" w:hAnsi="Adif Fago No Regular"/>
          <w:spacing w:val="-5"/>
        </w:rPr>
        <w:t xml:space="preserve"> </w:t>
      </w:r>
      <w:r>
        <w:rPr>
          <w:rFonts w:ascii="Adif Fago No Regular" w:eastAsia="Adif Fago No Regular" w:hAnsi="Adif Fago No Regular"/>
        </w:rPr>
        <w:t>elementos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spacing w:val="-2"/>
        </w:rPr>
        <w:t>drenaje.</w:t>
      </w:r>
    </w:p>
    <w:p w14:paraId="52201A20" w14:textId="77777777" w:rsidR="00013B62" w:rsidRDefault="00013B62" w:rsidP="00013B62">
      <w:pPr>
        <w:numPr>
          <w:ilvl w:val="1"/>
          <w:numId w:val="875"/>
        </w:numPr>
        <w:tabs>
          <w:tab w:val="left" w:pos="1072"/>
        </w:tabs>
        <w:spacing w:before="194"/>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3497215B" w14:textId="77777777" w:rsidR="00013B62" w:rsidRDefault="00013B62" w:rsidP="00013B62">
      <w:pPr>
        <w:spacing w:before="198"/>
        <w:ind w:right="483"/>
        <w:jc w:val="both"/>
      </w:pPr>
      <w:r>
        <w:rPr>
          <w:rFonts w:ascii="Adif Fago No Regular" w:eastAsia="Adif Fago No Regular" w:hAnsi="Adif Fago No Regular"/>
          <w:w w:val="105"/>
        </w:rPr>
        <w:t>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tuberías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sean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objeto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medición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efectos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1"/>
          <w:w w:val="105"/>
        </w:rPr>
        <w:t xml:space="preserve"> </w:t>
      </w:r>
      <w:proofErr w:type="gramStart"/>
      <w:r>
        <w:rPr>
          <w:rFonts w:ascii="Adif Fago No Regular" w:eastAsia="Adif Fago No Regular" w:hAnsi="Adif Fago No Regular"/>
          <w:w w:val="105"/>
        </w:rPr>
        <w:t>abono,</w:t>
      </w:r>
      <w:proofErr w:type="gramEnd"/>
      <w:r>
        <w:rPr>
          <w:rFonts w:ascii="Adif Fago No Regular" w:eastAsia="Adif Fago No Regular" w:hAnsi="Adif Fago No Regular"/>
          <w:spacing w:val="-11"/>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hallarse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totalmente </w:t>
      </w:r>
      <w:r>
        <w:rPr>
          <w:rFonts w:ascii="Adif Fago No Regular" w:eastAsia="Adif Fago No Regular" w:hAnsi="Adif Fago No Regular"/>
        </w:rPr>
        <w:t xml:space="preserve">colocadas, con sus sujeciones, recubrimientos y demás elementos que integren las mismas y haber </w:t>
      </w:r>
      <w:r>
        <w:rPr>
          <w:rFonts w:ascii="Adif Fago No Regular" w:eastAsia="Adif Fago No Regular" w:hAnsi="Adif Fago No Regular"/>
          <w:w w:val="105"/>
        </w:rPr>
        <w:t>sido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sometidas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éxito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pruebas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presión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estanqueidad.</w:t>
      </w:r>
    </w:p>
    <w:p w14:paraId="24E770D5" w14:textId="77777777" w:rsidR="00013B62" w:rsidRDefault="00013B62" w:rsidP="00013B62">
      <w:pPr>
        <w:spacing w:before="201"/>
        <w:ind w:right="487"/>
        <w:jc w:val="both"/>
      </w:pPr>
      <w:r>
        <w:rPr>
          <w:rFonts w:ascii="Adif Fago No Regular" w:eastAsia="Adif Fago No Regular" w:hAnsi="Adif Fago No Regular"/>
        </w:rPr>
        <w:t xml:space="preserve">En las instalaciones con grado de dificultad especificado, se incluye, además, la repercusión de las </w:t>
      </w:r>
      <w:r>
        <w:rPr>
          <w:rFonts w:ascii="Adif Fago No Regular" w:eastAsia="Adif Fago No Regular" w:hAnsi="Adif Fago No Regular"/>
          <w:w w:val="105"/>
        </w:rPr>
        <w:t>piezas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especiales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colocar.</w:t>
      </w:r>
    </w:p>
    <w:p w14:paraId="5DE06DE0" w14:textId="77777777" w:rsidR="00013B62" w:rsidRDefault="00013B62" w:rsidP="00013B62">
      <w:pPr>
        <w:spacing w:before="200"/>
        <w:jc w:val="both"/>
      </w:pP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excavaciones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relleno</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objeto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spacing w:val="-2"/>
        </w:rPr>
        <w:t>independiente.</w:t>
      </w:r>
    </w:p>
    <w:p w14:paraId="05E403B2" w14:textId="77777777" w:rsidR="00013B62" w:rsidRDefault="00013B62" w:rsidP="00013B62">
      <w:pPr>
        <w:jc w:val="both"/>
      </w:pPr>
    </w:p>
    <w:p w14:paraId="176E648F" w14:textId="77777777" w:rsidR="00013B62" w:rsidRDefault="00013B62" w:rsidP="00013B62">
      <w:pPr>
        <w:spacing w:before="188"/>
        <w:jc w:val="both"/>
      </w:pPr>
    </w:p>
    <w:p w14:paraId="6C867A47" w14:textId="77777777" w:rsidR="00013B62" w:rsidRDefault="00013B62" w:rsidP="00013B62">
      <w:pPr>
        <w:pStyle w:val="Ttulo3"/>
        <w:spacing w:before="234"/>
        <w:jc w:val="both"/>
      </w:pPr>
      <w:r>
        <w:rPr>
          <w:rFonts w:ascii="Adif Fago No Regular" w:hAnsi="Adif Fago No Regular"/>
          <w:b/>
          <w:i w:val="0"/>
          <w:sz w:val="22"/>
          <w:u w:val="single"/>
          <w:rFonts w:ascii="Adif Fago No Regular" w:hAnsi="Adif Fago No Regular" w:eastAsia="Adif Fago No Regular" w:cs="Adif Fago No Regular"/>
        </w:rPr>
        <w:t xml:space="preserve">III.13 OBA030bjadc TUBO DE PLÁSTICO PARA DRENAJE SOBRE CAMA DE ARENA </w:t>
      </w:r>
    </w:p>
    <w:p w14:paraId="7E0DF697" w14:textId="77777777" w:rsidR="00013B62" w:rsidRDefault="00013B62" w:rsidP="00013B62">
      <w:pPr>
        <w:numPr>
          <w:ilvl w:val="0"/>
          <w:numId w:val="876"/>
        </w:numPr>
        <w:tabs>
          <w:tab w:val="left" w:pos="1071"/>
        </w:tabs>
        <w:spacing w:before="234"/>
        <w:ind w:left="1071" w:hanging="359"/>
        <w:jc w:val="both"/>
      </w:pPr>
      <w:bookmarkStart w:id="16" w:name="_Toc193190580"/>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bookmarkEnd w:id="16"/>
    </w:p>
    <w:p w14:paraId="78BA0859" w14:textId="77777777" w:rsidR="00013B62" w:rsidRDefault="00013B62" w:rsidP="00013B62">
      <w:pPr>
        <w:spacing w:before="222"/>
        <w:ind w:left="352"/>
        <w:jc w:val="both"/>
      </w:pPr>
      <w:bookmarkStart w:id="17" w:name="_Toc193190581"/>
      <w:r>
        <w:rPr>
          <w:rFonts w:ascii="Adif Fago No Regular" w:eastAsia="Adif Fago No Regular" w:hAnsi="Adif Fago No Regular"/>
          <w:spacing w:val="-2"/>
          <w:w w:val="90"/>
        </w:rPr>
        <w:t>DEFINICIÓN</w:t>
      </w:r>
      <w:bookmarkEnd w:id="17"/>
    </w:p>
    <w:p w14:paraId="13DF242A" w14:textId="77777777" w:rsidR="00013B62" w:rsidRDefault="00013B62" w:rsidP="00013B62">
      <w:pPr>
        <w:spacing w:before="200"/>
        <w:ind w:right="483"/>
        <w:jc w:val="both"/>
      </w:pPr>
      <w:r>
        <w:rPr>
          <w:rFonts w:ascii="Adif Fago No Regular" w:eastAsia="Adif Fago No Regular" w:hAnsi="Adif Fago No Regular"/>
        </w:rPr>
        <w:t xml:space="preserve">La unidad consiste en el suministro y </w:t>
      </w:r>
      <w:proofErr w:type="spellStart"/>
      <w:r>
        <w:rPr>
          <w:rFonts w:ascii="Adif Fago No Regular" w:eastAsia="Adif Fago No Regular" w:hAnsi="Adif Fago No Regular"/>
        </w:rPr>
        <w:t>colocción</w:t>
      </w:r>
      <w:proofErr w:type="spellEnd"/>
      <w:r>
        <w:rPr>
          <w:rFonts w:ascii="Adif Fago No Regular" w:eastAsia="Adif Fago No Regular" w:hAnsi="Adif Fago No Regular"/>
        </w:rPr>
        <w:t xml:space="preserve"> de tubos de plástico PVC, PP, PE, tanto lisos, como corrugado doble pared y corrugado ranurado, que se utilicen como colectores de desagüe y como tuberías de drenaje.</w:t>
      </w:r>
    </w:p>
    <w:p w14:paraId="727B0D09" w14:textId="77777777" w:rsidR="00013B62" w:rsidRDefault="00013B62" w:rsidP="00013B62">
      <w:pPr>
        <w:spacing w:before="201"/>
        <w:ind w:left="352"/>
        <w:jc w:val="both"/>
      </w:pPr>
      <w:bookmarkStart w:id="18" w:name="_Toc193190582"/>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bookmarkEnd w:id="18"/>
    </w:p>
    <w:p w14:paraId="75B011CB" w14:textId="77777777" w:rsidR="00013B62" w:rsidRDefault="00013B62" w:rsidP="00013B62">
      <w:pPr>
        <w:spacing w:before="200"/>
        <w:ind w:right="479"/>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tendrá</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cuenta</w:t>
      </w:r>
      <w:r>
        <w:rPr>
          <w:rFonts w:ascii="Adif Fago No Regular" w:eastAsia="Adif Fago No Regular" w:hAnsi="Adif Fago No Regular"/>
          <w:spacing w:val="-11"/>
        </w:rPr>
        <w:t xml:space="preserve"> </w:t>
      </w:r>
      <w:r>
        <w:rPr>
          <w:rFonts w:ascii="Adif Fago No Regular" w:eastAsia="Adif Fago No Regular" w:hAnsi="Adif Fago No Regular"/>
        </w:rPr>
        <w:t>lo</w:t>
      </w:r>
      <w:r>
        <w:rPr>
          <w:rFonts w:ascii="Adif Fago No Regular" w:eastAsia="Adif Fago No Regular" w:hAnsi="Adif Fago No Regular"/>
          <w:spacing w:val="-13"/>
        </w:rPr>
        <w:t xml:space="preserve"> </w:t>
      </w:r>
      <w:r>
        <w:rPr>
          <w:rFonts w:ascii="Adif Fago No Regular" w:eastAsia="Adif Fago No Regular" w:hAnsi="Adif Fago No Regular"/>
        </w:rPr>
        <w:t>dispuesto</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UNE</w:t>
      </w:r>
      <w:r>
        <w:rPr>
          <w:rFonts w:ascii="Adif Fago No Regular" w:eastAsia="Adif Fago No Regular" w:hAnsi="Adif Fago No Regular"/>
          <w:spacing w:val="-11"/>
        </w:rPr>
        <w:t xml:space="preserve"> </w:t>
      </w:r>
      <w:r>
        <w:rPr>
          <w:rFonts w:ascii="Adif Fago No Regular" w:eastAsia="Adif Fago No Regular" w:hAnsi="Adif Fago No Regular"/>
        </w:rPr>
        <w:t>53994</w:t>
      </w:r>
      <w:r>
        <w:rPr>
          <w:rFonts w:ascii="Adif Fago No Regular" w:eastAsia="Adif Fago No Regular" w:hAnsi="Adif Fago No Regular"/>
          <w:spacing w:val="-10"/>
        </w:rPr>
        <w:t xml:space="preserve"> </w:t>
      </w:r>
      <w:r>
        <w:rPr>
          <w:rFonts w:ascii="Adif Fago No Regular" w:eastAsia="Adif Fago No Regular" w:hAnsi="Adif Fago No Regular"/>
        </w:rPr>
        <w:t>o</w:t>
      </w:r>
      <w:r>
        <w:rPr>
          <w:rFonts w:ascii="Adif Fago No Regular" w:eastAsia="Adif Fago No Regular" w:hAnsi="Adif Fago No Regular"/>
          <w:spacing w:val="-11"/>
        </w:rPr>
        <w:t xml:space="preserve"> </w:t>
      </w:r>
      <w:r>
        <w:rPr>
          <w:rFonts w:ascii="Adif Fago No Regular" w:eastAsia="Adif Fago No Regular" w:hAnsi="Adif Fago No Regular"/>
        </w:rPr>
        <w:t>equivalente</w:t>
      </w:r>
      <w:r>
        <w:rPr>
          <w:rFonts w:ascii="Adif Fago No Regular" w:eastAsia="Adif Fago No Regular" w:hAnsi="Adif Fago No Regular"/>
          <w:spacing w:val="-12"/>
        </w:rPr>
        <w:t xml:space="preserve"> </w:t>
      </w:r>
      <w:r>
        <w:rPr>
          <w:rFonts w:ascii="Adif Fago No Regular" w:eastAsia="Adif Fago No Regular" w:hAnsi="Adif Fago No Regular"/>
        </w:rPr>
        <w:t>Plásticos.</w:t>
      </w:r>
      <w:r>
        <w:rPr>
          <w:rFonts w:ascii="Adif Fago No Regular" w:eastAsia="Adif Fago No Regular" w:hAnsi="Adif Fago No Regular"/>
          <w:spacing w:val="-15"/>
        </w:rPr>
        <w:t xml:space="preserve"> </w:t>
      </w:r>
      <w:r>
        <w:rPr>
          <w:rFonts w:ascii="Adif Fago No Regular" w:eastAsia="Adif Fago No Regular" w:hAnsi="Adif Fago No Regular"/>
        </w:rPr>
        <w:t>Tubos</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accesorios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poli (cloruro de vinilo) no plastificado (PVC-U), polietileno (PE) y polipropileno (PP) para drenaje enterrado en obras de edificación e ingeniería civil y drenaje agrícola.</w:t>
      </w:r>
    </w:p>
    <w:p w14:paraId="7EA79EF0" w14:textId="77777777" w:rsidR="00013B62" w:rsidRDefault="00013B62" w:rsidP="00013B62">
      <w:pPr>
        <w:numPr>
          <w:ilvl w:val="0"/>
          <w:numId w:val="876"/>
        </w:numPr>
        <w:tabs>
          <w:tab w:val="left" w:pos="1071"/>
        </w:tabs>
        <w:ind w:left="1071" w:hanging="359"/>
        <w:jc w:val="both"/>
      </w:pPr>
      <w:bookmarkStart w:id="19" w:name="_Toc193190583"/>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bookmarkEnd w:id="19"/>
    </w:p>
    <w:p w14:paraId="7F8969AD" w14:textId="77777777" w:rsidR="00013B62" w:rsidRDefault="00013B62" w:rsidP="00013B62">
      <w:pPr>
        <w:spacing w:before="216"/>
        <w:ind w:left="352"/>
        <w:jc w:val="both"/>
        <w:rPr>
          <w:rFonts w:ascii="Arial Narrow" w:hAnsi="Arial Narrow"/>
          <w:b/>
        </w:rPr>
      </w:pPr>
      <w:r>
        <w:rPr>
          <w:rFonts w:ascii="Adif Fago No Regular" w:eastAsia="Adif Fago No Regular" w:hAnsi="Adif Fago No Regular"/>
          <w:w w:val="110"/>
        </w:rPr>
        <w:t>Transporte</w:t>
      </w:r>
      <w:r>
        <w:rPr>
          <w:rFonts w:ascii="Adif Fago No Regular" w:eastAsia="Adif Fago No Regular" w:hAnsi="Adif Fago No Regular"/>
          <w:spacing w:val="1"/>
          <w:w w:val="110"/>
        </w:rPr>
        <w:t xml:space="preserve"> </w:t>
      </w:r>
      <w:r>
        <w:rPr>
          <w:rFonts w:ascii="Adif Fago No Regular" w:eastAsia="Adif Fago No Regular" w:hAnsi="Adif Fago No Regular"/>
          <w:w w:val="110"/>
        </w:rPr>
        <w:t>y</w:t>
      </w:r>
      <w:r>
        <w:rPr>
          <w:rFonts w:ascii="Adif Fago No Regular" w:eastAsia="Adif Fago No Regular" w:hAnsi="Adif Fago No Regular"/>
          <w:spacing w:val="1"/>
          <w:w w:val="110"/>
        </w:rPr>
        <w:t xml:space="preserve"> </w:t>
      </w:r>
      <w:r>
        <w:rPr>
          <w:rFonts w:ascii="Adif Fago No Regular" w:eastAsia="Adif Fago No Regular" w:hAnsi="Adif Fago No Regular"/>
          <w:spacing w:val="-2"/>
          <w:w w:val="110"/>
        </w:rPr>
        <w:t>manipulación.</w:t>
      </w:r>
    </w:p>
    <w:p w14:paraId="55A801DD" w14:textId="77777777" w:rsidR="00013B62" w:rsidRDefault="00013B62" w:rsidP="00013B62">
      <w:pPr>
        <w:spacing w:before="171"/>
        <w:ind w:right="480"/>
        <w:jc w:val="both"/>
      </w:pPr>
      <w:r>
        <w:rPr>
          <w:rFonts w:ascii="Adif Fago No Regular" w:eastAsia="Adif Fago No Regular" w:hAnsi="Adif Fago No Regular"/>
        </w:rPr>
        <w:t>La manipulación de los tubos en fábrica y transporte a obra deberá hacerse sin que sufran golpes o rozaduras. Se depositarán sin brusquedades en el suelo, no dejándolos caer; se evitará rodarlos sobre piedras, y en general, se tomarán las precauciones necesarias para su manejo de tal manera que no sufran golpes de importancia. Para el transporte los tubos se colocarán en el vehículo en posición horizontal y paralelamente a la dirección del medio de</w:t>
      </w:r>
      <w:r>
        <w:rPr>
          <w:rFonts w:ascii="Adif Fago No Regular" w:eastAsia="Adif Fago No Regular" w:hAnsi="Adif Fago No Regular"/>
          <w:spacing w:val="-1"/>
        </w:rPr>
        <w:t xml:space="preserve"> </w:t>
      </w:r>
      <w:r>
        <w:rPr>
          <w:rFonts w:ascii="Adif Fago No Regular" w:eastAsia="Adif Fago No Regular" w:hAnsi="Adif Fago No Regular"/>
        </w:rPr>
        <w:t>transporte. Cuando</w:t>
      </w:r>
      <w:r>
        <w:rPr>
          <w:rFonts w:ascii="Adif Fago No Regular" w:eastAsia="Adif Fago No Regular" w:hAnsi="Adif Fago No Regular"/>
          <w:spacing w:val="-1"/>
        </w:rPr>
        <w:t xml:space="preserve"> </w:t>
      </w:r>
      <w:r>
        <w:rPr>
          <w:rFonts w:ascii="Adif Fago No Regular" w:eastAsia="Adif Fago No Regular" w:hAnsi="Adif Fago No Regular"/>
        </w:rPr>
        <w:t>se trata de tubos de cierta fragilidad en transportes largos, sus cabezas deberán protegerse adecuadamente.</w:t>
      </w:r>
    </w:p>
    <w:p w14:paraId="295C6A68" w14:textId="77777777" w:rsidR="00013B62" w:rsidRDefault="00013B62" w:rsidP="00013B62">
      <w:pPr>
        <w:spacing w:before="201"/>
        <w:ind w:right="483"/>
        <w:jc w:val="both"/>
      </w:pPr>
      <w:r>
        <w:rPr>
          <w:rFonts w:ascii="Adif Fago No Regular" w:eastAsia="Adif Fago No Regular" w:hAnsi="Adif Fago No Regular"/>
        </w:rPr>
        <w:t>El Contratista</w:t>
      </w:r>
      <w:r>
        <w:rPr>
          <w:rFonts w:ascii="Adif Fago No Regular" w:eastAsia="Adif Fago No Regular" w:hAnsi="Adif Fago No Regular"/>
          <w:spacing w:val="-1"/>
        </w:rPr>
        <w:t xml:space="preserve"> </w:t>
      </w:r>
      <w:r>
        <w:rPr>
          <w:rFonts w:ascii="Adif Fago No Regular" w:eastAsia="Adif Fago No Regular" w:hAnsi="Adif Fago No Regular"/>
        </w:rPr>
        <w:t>deberá someter 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aprobación</w:t>
      </w:r>
      <w:r>
        <w:rPr>
          <w:rFonts w:ascii="Adif Fago No Regular" w:eastAsia="Adif Fago No Regular" w:hAnsi="Adif Fago No Regular"/>
          <w:spacing w:val="-1"/>
        </w:rPr>
        <w:t xml:space="preserve"> </w:t>
      </w:r>
      <w:r>
        <w:rPr>
          <w:rFonts w:ascii="Adif Fago No Regular" w:eastAsia="Adif Fago No Regular" w:hAnsi="Adif Fago No Regular"/>
        </w:rPr>
        <w:t xml:space="preserve">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w:t>
      </w:r>
      <w:r>
        <w:rPr>
          <w:rFonts w:ascii="Adif Fago No Regular" w:eastAsia="Adif Fago No Regular" w:hAnsi="Adif Fago No Regular"/>
          <w:spacing w:val="-1"/>
        </w:rPr>
        <w:t xml:space="preserve"> </w:t>
      </w:r>
      <w:r>
        <w:rPr>
          <w:rFonts w:ascii="Adif Fago No Regular" w:eastAsia="Adif Fago No Regular" w:hAnsi="Adif Fago No Regular"/>
        </w:rPr>
        <w:t>el procedimiento de</w:t>
      </w:r>
      <w:r>
        <w:rPr>
          <w:rFonts w:ascii="Adif Fago No Regular" w:eastAsia="Adif Fago No Regular" w:hAnsi="Adif Fago No Regular"/>
          <w:spacing w:val="-1"/>
        </w:rPr>
        <w:t xml:space="preserve"> </w:t>
      </w:r>
      <w:r>
        <w:rPr>
          <w:rFonts w:ascii="Adif Fago No Regular" w:eastAsia="Adif Fago No Regular" w:hAnsi="Adif Fago No Regular"/>
        </w:rPr>
        <w:t>descarga en obra y manipulación de los tubos.</w:t>
      </w:r>
    </w:p>
    <w:p w14:paraId="596AD991" w14:textId="77777777" w:rsidR="00013B62" w:rsidRDefault="00013B62" w:rsidP="00013B62">
      <w:pPr>
        <w:spacing w:before="200"/>
        <w:ind w:right="483"/>
        <w:jc w:val="both"/>
      </w:pPr>
      <w:r>
        <w:rPr>
          <w:rFonts w:ascii="Adif Fago No Regular" w:eastAsia="Adif Fago No Regular" w:hAnsi="Adif Fago No Regular"/>
        </w:rPr>
        <w:t>No se admitirán para su manipulación dispositivos formados por cables desnudos ni por cadenas que estén en contacto con el tubo. El uso de cables requerirá un revestimiento protector que garantice que la superficie del tubo no quede dañada.</w:t>
      </w:r>
    </w:p>
    <w:p w14:paraId="73297BF2" w14:textId="77777777" w:rsidR="00013B62" w:rsidRDefault="00013B62" w:rsidP="00013B62">
      <w:pPr>
        <w:spacing w:before="201"/>
        <w:jc w:val="both"/>
      </w:pPr>
      <w:r>
        <w:rPr>
          <w:rFonts w:ascii="Adif Fago No Regular" w:eastAsia="Adif Fago No Regular" w:hAnsi="Adif Fago No Regular"/>
        </w:rPr>
        <w:t>Es</w:t>
      </w:r>
      <w:r>
        <w:rPr>
          <w:rFonts w:ascii="Adif Fago No Regular" w:eastAsia="Adif Fago No Regular" w:hAnsi="Adif Fago No Regular"/>
          <w:spacing w:val="3"/>
        </w:rPr>
        <w:t xml:space="preserve"> </w:t>
      </w:r>
      <w:r>
        <w:rPr>
          <w:rFonts w:ascii="Adif Fago No Regular" w:eastAsia="Adif Fago No Regular" w:hAnsi="Adif Fago No Regular"/>
        </w:rPr>
        <w:t>conveniente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suspensión</w:t>
      </w:r>
      <w:r>
        <w:rPr>
          <w:rFonts w:ascii="Adif Fago No Regular" w:eastAsia="Adif Fago No Regular" w:hAnsi="Adif Fago No Regular"/>
          <w:spacing w:val="5"/>
        </w:rPr>
        <w:t xml:space="preserve"> </w:t>
      </w:r>
      <w:r>
        <w:rPr>
          <w:rFonts w:ascii="Adif Fago No Regular" w:eastAsia="Adif Fago No Regular" w:hAnsi="Adif Fago No Regular"/>
        </w:rPr>
        <w:t>por medio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bragas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cinta</w:t>
      </w:r>
      <w:r>
        <w:rPr>
          <w:rFonts w:ascii="Adif Fago No Regular" w:eastAsia="Adif Fago No Regular" w:hAnsi="Adif Fago No Regular"/>
          <w:spacing w:val="2"/>
        </w:rPr>
        <w:t xml:space="preserve"> </w:t>
      </w:r>
      <w:r>
        <w:rPr>
          <w:rFonts w:ascii="Adif Fago No Regular" w:eastAsia="Adif Fago No Regular" w:hAnsi="Adif Fago No Regular"/>
        </w:rPr>
        <w:t>ancha</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recubrimiento</w:t>
      </w:r>
      <w:r>
        <w:rPr>
          <w:rFonts w:ascii="Adif Fago No Regular" w:eastAsia="Adif Fago No Regular" w:hAnsi="Adif Fago No Regular"/>
          <w:spacing w:val="2"/>
        </w:rPr>
        <w:t xml:space="preserve"> </w:t>
      </w:r>
      <w:r>
        <w:rPr>
          <w:rFonts w:ascii="Adif Fago No Regular" w:eastAsia="Adif Fago No Regular" w:hAnsi="Adif Fago No Regular"/>
          <w:spacing w:val="-2"/>
        </w:rPr>
        <w:t>adecuado.</w:t>
      </w:r>
    </w:p>
    <w:p w14:paraId="1984DED0" w14:textId="77777777" w:rsidR="00013B62" w:rsidRDefault="00013B62" w:rsidP="00013B62">
      <w:pPr>
        <w:spacing w:before="200"/>
        <w:ind w:right="479"/>
        <w:jc w:val="both"/>
      </w:pPr>
      <w:r>
        <w:rPr>
          <w:rFonts w:ascii="Adif Fago No Regular" w:eastAsia="Adif Fago No Regular" w:hAnsi="Adif Fago No Regular"/>
        </w:rPr>
        <w:t xml:space="preserve">Al proceder a la descarga conviene hacerlo de tal manera que los tubos no se golpeen entre </w:t>
      </w:r>
      <w:proofErr w:type="spellStart"/>
      <w:r>
        <w:rPr>
          <w:rFonts w:ascii="Adif Fago No Regular" w:eastAsia="Adif Fago No Regular" w:hAnsi="Adif Fago No Regular"/>
        </w:rPr>
        <w:t>si</w:t>
      </w:r>
      <w:proofErr w:type="spellEnd"/>
      <w:r>
        <w:rPr>
          <w:rFonts w:ascii="Adif Fago No Regular" w:eastAsia="Adif Fago No Regular" w:hAnsi="Adif Fago No Regular"/>
        </w:rPr>
        <w:t xml:space="preserve"> o contra el suelo. Los tubos se descargarán, a ser posible cerca del lugar donde deben ser colocados en la zanja, y de forma que puedan trasladarse con facilidad al lugar de empleo. Se evitará que el tubo quede apoyado sobre puntos aislados.</w:t>
      </w:r>
    </w:p>
    <w:p w14:paraId="19649A9F" w14:textId="77777777" w:rsidR="00013B62" w:rsidRDefault="00013B62" w:rsidP="00013B62">
      <w:pPr>
        <w:spacing w:before="202"/>
        <w:ind w:right="480"/>
        <w:jc w:val="both"/>
      </w:pPr>
      <w:r>
        <w:rPr>
          <w:rFonts w:ascii="Adif Fago No Regular" w:eastAsia="Adif Fago No Regular" w:hAnsi="Adif Fago No Regular"/>
          <w:w w:val="105"/>
        </w:rPr>
        <w:t xml:space="preserve">Tanto en el transporte como en el apilado se tendrá presente el número de capas de tubos que </w:t>
      </w:r>
      <w:r>
        <w:rPr>
          <w:rFonts w:ascii="Adif Fago No Regular" w:eastAsia="Adif Fago No Regular" w:hAnsi="Adif Fago No Regular"/>
        </w:rPr>
        <w:t xml:space="preserve">puedan apilarse de forma que las cargas de aplastamiento no superen el cincuenta por ciento de la </w:t>
      </w:r>
      <w:r>
        <w:rPr>
          <w:rFonts w:ascii="Adif Fago No Regular" w:eastAsia="Adif Fago No Regular" w:hAnsi="Adif Fago No Regular"/>
          <w:w w:val="105"/>
        </w:rPr>
        <w:t>de prueba.</w:t>
      </w:r>
    </w:p>
    <w:p w14:paraId="438C7D0F" w14:textId="77777777" w:rsidR="00013B62" w:rsidRDefault="00013B62" w:rsidP="00013B62">
      <w:pPr>
        <w:spacing w:before="201"/>
        <w:ind w:right="480"/>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recomienda,</w:t>
      </w:r>
      <w:r>
        <w:rPr>
          <w:rFonts w:ascii="Adif Fago No Regular" w:eastAsia="Adif Fago No Regular" w:hAnsi="Adif Fago No Regular"/>
          <w:spacing w:val="-12"/>
        </w:rPr>
        <w:t xml:space="preserve"> </w:t>
      </w:r>
      <w:r>
        <w:rPr>
          <w:rFonts w:ascii="Adif Fago No Regular" w:eastAsia="Adif Fago No Regular" w:hAnsi="Adif Fago No Regular"/>
        </w:rPr>
        <w:t>siempre</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sea</w:t>
      </w:r>
      <w:r>
        <w:rPr>
          <w:rFonts w:ascii="Adif Fago No Regular" w:eastAsia="Adif Fago No Regular" w:hAnsi="Adif Fago No Regular"/>
          <w:spacing w:val="-11"/>
        </w:rPr>
        <w:t xml:space="preserve"> </w:t>
      </w:r>
      <w:r>
        <w:rPr>
          <w:rFonts w:ascii="Adif Fago No Regular" w:eastAsia="Adif Fago No Regular" w:hAnsi="Adif Fago No Regular"/>
        </w:rPr>
        <w:t>posible,</w:t>
      </w:r>
      <w:r>
        <w:rPr>
          <w:rFonts w:ascii="Adif Fago No Regular" w:eastAsia="Adif Fago No Regular" w:hAnsi="Adif Fago No Regular"/>
          <w:spacing w:val="-12"/>
        </w:rPr>
        <w:t xml:space="preserve"> </w:t>
      </w:r>
      <w:r>
        <w:rPr>
          <w:rFonts w:ascii="Adif Fago No Regular" w:eastAsia="Adif Fago No Regular" w:hAnsi="Adif Fago No Regular"/>
        </w:rPr>
        <w:t>descargar</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tubos</w:t>
      </w:r>
      <w:r>
        <w:rPr>
          <w:rFonts w:ascii="Adif Fago No Regular" w:eastAsia="Adif Fago No Regular" w:hAnsi="Adif Fago No Regular"/>
          <w:spacing w:val="-13"/>
        </w:rPr>
        <w:t xml:space="preserve"> </w:t>
      </w:r>
      <w:r>
        <w:rPr>
          <w:rFonts w:ascii="Adif Fago No Regular" w:eastAsia="Adif Fago No Regular" w:hAnsi="Adif Fago No Regular"/>
        </w:rPr>
        <w:t>al</w:t>
      </w:r>
      <w:r>
        <w:rPr>
          <w:rFonts w:ascii="Adif Fago No Regular" w:eastAsia="Adif Fago No Regular" w:hAnsi="Adif Fago No Regular"/>
          <w:spacing w:val="-11"/>
        </w:rPr>
        <w:t xml:space="preserve"> </w:t>
      </w:r>
      <w:r>
        <w:rPr>
          <w:rFonts w:ascii="Adif Fago No Regular" w:eastAsia="Adif Fago No Regular" w:hAnsi="Adif Fago No Regular"/>
        </w:rPr>
        <w:t>borde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zanja,</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2"/>
        </w:rPr>
        <w:t xml:space="preserve"> </w:t>
      </w:r>
      <w:r>
        <w:rPr>
          <w:rFonts w:ascii="Adif Fago No Regular" w:eastAsia="Adif Fago No Regular" w:hAnsi="Adif Fago No Regular"/>
        </w:rPr>
        <w:t>evitar</w:t>
      </w:r>
      <w:r>
        <w:rPr>
          <w:rFonts w:ascii="Adif Fago No Regular" w:eastAsia="Adif Fago No Regular" w:hAnsi="Adif Fago No Regular"/>
          <w:spacing w:val="-12"/>
        </w:rPr>
        <w:t xml:space="preserve"> </w:t>
      </w:r>
      <w:r>
        <w:rPr>
          <w:rFonts w:ascii="Adif Fago No Regular" w:eastAsia="Adif Fago No Regular" w:hAnsi="Adif Fago No Regular"/>
        </w:rPr>
        <w:t xml:space="preserve">sucesivas </w:t>
      </w:r>
      <w:r>
        <w:rPr>
          <w:rFonts w:ascii="Adif Fago No Regular" w:eastAsia="Adif Fago No Regular" w:hAnsi="Adif Fago No Regular"/>
          <w:w w:val="105"/>
        </w:rPr>
        <w:t>manipulaciones. En el caso de que la zanja no estuviera abierta todavía 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colocarán los tubos, siempre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posible,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opuesto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aquel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piensen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depositar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tal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queden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protegidos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tránsito,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explosivos,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p>
    <w:p w14:paraId="7FA6843C" w14:textId="77777777" w:rsidR="00013B62" w:rsidRDefault="00013B62" w:rsidP="00013B62">
      <w:pPr>
        <w:jc w:val="both"/>
      </w:pPr>
    </w:p>
    <w:p w14:paraId="322BDF31" w14:textId="77777777" w:rsidR="00013B62" w:rsidRDefault="00013B62" w:rsidP="00013B62">
      <w:pPr>
        <w:jc w:val="both"/>
      </w:pPr>
    </w:p>
    <w:p w14:paraId="581E3C22" w14:textId="77777777" w:rsidR="00013B62" w:rsidRDefault="00013B62" w:rsidP="00013B62">
      <w:pPr>
        <w:spacing w:before="97"/>
        <w:jc w:val="both"/>
      </w:pPr>
    </w:p>
    <w:p w14:paraId="1AF5BC52" w14:textId="77777777" w:rsidR="00013B62" w:rsidRDefault="00013B62" w:rsidP="00013B62">
      <w:pPr>
        <w:spacing w:line="403" w:lineRule="auto"/>
        <w:ind w:left="352" w:right="5235"/>
        <w:jc w:val="both"/>
      </w:pPr>
      <w:r>
        <w:rPr>
          <w:rFonts w:ascii="Adif Fago No Regular" w:eastAsia="Adif Fago No Regular" w:hAnsi="Adif Fago No Regular"/>
          <w:w w:val="110"/>
        </w:rPr>
        <w:t xml:space="preserve">Zanjas para alojamiento de las tuberías. </w:t>
      </w:r>
      <w:r>
        <w:rPr>
          <w:rFonts w:ascii="Adif Fago No Regular" w:eastAsia="Adif Fago No Regular" w:hAnsi="Adif Fago No Regular"/>
          <w:w w:val="110"/>
        </w:rPr>
        <w:lastRenderedPageBreak/>
        <w:t>Profundidad</w:t>
      </w:r>
      <w:r>
        <w:rPr>
          <w:rFonts w:ascii="Adif Fago No Regular" w:eastAsia="Adif Fago No Regular" w:hAnsi="Adif Fago No Regular"/>
          <w:spacing w:val="-17"/>
          <w:w w:val="110"/>
        </w:rPr>
        <w:t xml:space="preserve"> </w:t>
      </w:r>
      <w:r>
        <w:rPr>
          <w:rFonts w:ascii="Adif Fago No Regular" w:eastAsia="Adif Fago No Regular" w:hAnsi="Adif Fago No Regular"/>
          <w:w w:val="110"/>
        </w:rPr>
        <w:t>de</w:t>
      </w:r>
      <w:r>
        <w:rPr>
          <w:rFonts w:ascii="Adif Fago No Regular" w:eastAsia="Adif Fago No Regular" w:hAnsi="Adif Fago No Regular"/>
          <w:spacing w:val="-16"/>
          <w:w w:val="110"/>
        </w:rPr>
        <w:t xml:space="preserve"> </w:t>
      </w:r>
      <w:r>
        <w:rPr>
          <w:rFonts w:ascii="Adif Fago No Regular" w:eastAsia="Adif Fago No Regular" w:hAnsi="Adif Fago No Regular"/>
          <w:w w:val="110"/>
        </w:rPr>
        <w:t>las</w:t>
      </w:r>
      <w:r>
        <w:rPr>
          <w:rFonts w:ascii="Adif Fago No Regular" w:eastAsia="Adif Fago No Regular" w:hAnsi="Adif Fago No Regular"/>
          <w:spacing w:val="-16"/>
          <w:w w:val="110"/>
        </w:rPr>
        <w:t xml:space="preserve"> </w:t>
      </w:r>
      <w:r>
        <w:rPr>
          <w:rFonts w:ascii="Adif Fago No Regular" w:eastAsia="Adif Fago No Regular" w:hAnsi="Adif Fago No Regular"/>
          <w:w w:val="110"/>
        </w:rPr>
        <w:t>zanjas.</w:t>
      </w:r>
    </w:p>
    <w:p w14:paraId="604652B4" w14:textId="77777777" w:rsidR="00013B62" w:rsidRDefault="00013B62" w:rsidP="00013B62">
      <w:pPr>
        <w:ind w:right="478"/>
        <w:jc w:val="both"/>
      </w:pPr>
      <w:r>
        <w:rPr>
          <w:rFonts w:ascii="Adif Fago No Regular" w:eastAsia="Adif Fago No Regular" w:hAnsi="Adif Fago No Regular"/>
        </w:rPr>
        <w:t>La profundidad mínima de las zanjas y sin perjuicio de consideraciones funcionales, se determinará de forma que las tuberías resulten protegidas de</w:t>
      </w:r>
      <w:r>
        <w:rPr>
          <w:rFonts w:ascii="Adif Fago No Regular" w:eastAsia="Adif Fago No Regular" w:hAnsi="Adif Fago No Regular"/>
          <w:spacing w:val="-1"/>
        </w:rPr>
        <w:t xml:space="preserve"> </w:t>
      </w:r>
      <w:r>
        <w:rPr>
          <w:rFonts w:ascii="Adif Fago No Regular" w:eastAsia="Adif Fago No Regular" w:hAnsi="Adif Fago No Regular"/>
        </w:rPr>
        <w:t>los efectos</w:t>
      </w:r>
      <w:r>
        <w:rPr>
          <w:rFonts w:ascii="Adif Fago No Regular" w:eastAsia="Adif Fago No Regular" w:hAnsi="Adif Fago No Regular"/>
          <w:spacing w:val="-1"/>
        </w:rPr>
        <w:t xml:space="preserve"> </w:t>
      </w:r>
      <w:r>
        <w:rPr>
          <w:rFonts w:ascii="Adif Fago No Regular" w:eastAsia="Adif Fago No Regular" w:hAnsi="Adif Fago No Regular"/>
        </w:rPr>
        <w:t>del tráfico y cargas exteriores, así como preservadas de las variaciones de temperatura del medio ambiente. Para ello, el Proyectista deberá tener en cuenta la situación de la tubería (según sea bajo calzada o lugar de tráfico más o menos intenso, o bajo aceras o lugar sin tráfico), el tipo de relleno, la pavimentación si existe, la forma y calidad del lecho de apoyo, la naturaleza de las tierras, etc. Como norma general bajo las calzadas</w:t>
      </w:r>
      <w:r>
        <w:rPr>
          <w:rFonts w:ascii="Adif Fago No Regular" w:eastAsia="Adif Fago No Regular" w:hAnsi="Adif Fago No Regular"/>
          <w:spacing w:val="40"/>
        </w:rPr>
        <w:t xml:space="preserve"> </w:t>
      </w:r>
      <w:r>
        <w:rPr>
          <w:rFonts w:ascii="Adif Fago No Regular" w:eastAsia="Adif Fago No Regular" w:hAnsi="Adif Fago No Regular"/>
        </w:rPr>
        <w:t>o en terreno de tráfico rodado posible, la profundidad mínima será tal que la generatriz superior de</w:t>
      </w:r>
      <w:r>
        <w:rPr>
          <w:rFonts w:ascii="Adif Fago No Regular" w:eastAsia="Adif Fago No Regular" w:hAnsi="Adif Fago No Regular"/>
          <w:spacing w:val="80"/>
        </w:rPr>
        <w:t xml:space="preserve"> </w:t>
      </w:r>
      <w:r>
        <w:rPr>
          <w:rFonts w:ascii="Adif Fago No Regular" w:eastAsia="Adif Fago No Regular" w:hAnsi="Adif Fago No Regular"/>
        </w:rPr>
        <w:t xml:space="preserve">la tubería quede por lo menos a un metro de la superficie; en aceras o lugares sin tráfico rodado puede disminuirse este recubrimiento a sesenta centímetros. Si el recubrimiento indicado como mínimo no pudiera respetarse por razones topográficas, por otras canalizaciones, </w:t>
      </w:r>
      <w:proofErr w:type="gramStart"/>
      <w:r>
        <w:rPr>
          <w:rFonts w:ascii="Adif Fago No Regular" w:eastAsia="Adif Fago No Regular" w:hAnsi="Adif Fago No Regular"/>
        </w:rPr>
        <w:t>etc...</w:t>
      </w:r>
      <w:proofErr w:type="gramEnd"/>
      <w:r>
        <w:rPr>
          <w:rFonts w:ascii="Adif Fago No Regular" w:eastAsia="Adif Fago No Regular" w:hAnsi="Adif Fago No Regular"/>
        </w:rPr>
        <w:t>, se tomarán las medidas de protección necesarias.</w:t>
      </w:r>
    </w:p>
    <w:p w14:paraId="04DFB715" w14:textId="77777777" w:rsidR="00013B62" w:rsidRDefault="00013B62" w:rsidP="00013B62">
      <w:pPr>
        <w:spacing w:before="203"/>
        <w:ind w:right="479"/>
        <w:jc w:val="both"/>
      </w:pP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condiciones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saneamiento</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situarán</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plano</w:t>
      </w:r>
      <w:r>
        <w:rPr>
          <w:rFonts w:ascii="Adif Fago No Regular" w:eastAsia="Adif Fago No Regular" w:hAnsi="Adif Fago No Regular"/>
          <w:spacing w:val="-8"/>
        </w:rPr>
        <w:t xml:space="preserve"> </w:t>
      </w:r>
      <w:r>
        <w:rPr>
          <w:rFonts w:ascii="Adif Fago No Regular" w:eastAsia="Adif Fago No Regular" w:hAnsi="Adif Fago No Regular"/>
        </w:rPr>
        <w:t>inferior</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abastecimiento,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distancias vertical y horizontal entre una y otra no menor de un metro, medido entre planos tangentes, horizontales y verticales a cada tubería más próxima entre sí. Si estas condiciones no pudieran mantenerse justificadamente o fuera preciso, cruces con otras canalizaciones, deberán adoptarse precauciones especiales.</w:t>
      </w:r>
    </w:p>
    <w:p w14:paraId="157F657E" w14:textId="77777777" w:rsidR="00013B62" w:rsidRDefault="00013B62" w:rsidP="00013B62">
      <w:pPr>
        <w:spacing w:before="202"/>
        <w:jc w:val="both"/>
      </w:pPr>
      <w:r>
        <w:rPr>
          <w:rFonts w:ascii="Adif Fago No Regular" w:eastAsia="Adif Fago No Regular" w:hAnsi="Adif Fago No Regular"/>
        </w:rPr>
        <w:t>Anchura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zanjas.</w:t>
      </w:r>
    </w:p>
    <w:p w14:paraId="5365437A" w14:textId="77777777" w:rsidR="00013B62" w:rsidRDefault="00013B62" w:rsidP="00013B62">
      <w:pPr>
        <w:spacing w:before="169"/>
        <w:ind w:right="481"/>
        <w:jc w:val="both"/>
      </w:pPr>
      <w:r>
        <w:rPr>
          <w:rFonts w:ascii="Adif Fago No Regular" w:eastAsia="Adif Fago No Regular" w:hAnsi="Adif Fago No Regular"/>
        </w:rPr>
        <w:t xml:space="preserve">El ancho de la zanja depende del tamaño de los tubos, profundidad de la zanja, taludes de las paredes laterales, naturaleza del terreno y consiguiente necesidad o no de entibación, etc..; como norma general, la anchura mínima no debe ser inferior a setenta centímetros y se debe dejar un espacio de veinte centímetros a cada lado del tubo según el tipo de juntas. Al proyectar la anchura de la zanja se tendrá en cuenta si su profundidad o la pendiente de su solera exigen el montaje de los tubos con medios auxiliares especiales (pórticos, carretones, </w:t>
      </w:r>
      <w:proofErr w:type="gramStart"/>
      <w:r>
        <w:rPr>
          <w:rFonts w:ascii="Adif Fago No Regular" w:eastAsia="Adif Fago No Regular" w:hAnsi="Adif Fago No Regular"/>
        </w:rPr>
        <w:t>etc...</w:t>
      </w:r>
      <w:proofErr w:type="gramEnd"/>
      <w:r>
        <w:rPr>
          <w:rFonts w:ascii="Adif Fago No Regular" w:eastAsia="Adif Fago No Regular" w:hAnsi="Adif Fago No Regular"/>
        </w:rPr>
        <w:t>).</w:t>
      </w:r>
    </w:p>
    <w:p w14:paraId="6EDA7BB4" w14:textId="77777777" w:rsidR="00013B62" w:rsidRDefault="00013B62" w:rsidP="00013B62">
      <w:pPr>
        <w:spacing w:before="203"/>
        <w:jc w:val="both"/>
      </w:pPr>
      <w:r>
        <w:rPr>
          <w:rFonts w:ascii="Adif Fago No Regular" w:eastAsia="Adif Fago No Regular" w:hAnsi="Adif Fago No Regular"/>
        </w:rPr>
        <w:t>Apertura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zanjas.</w:t>
      </w:r>
    </w:p>
    <w:p w14:paraId="4EC8A72B" w14:textId="77777777" w:rsidR="00013B62" w:rsidRDefault="00013B62" w:rsidP="00013B62">
      <w:pPr>
        <w:spacing w:before="168"/>
        <w:ind w:right="487"/>
        <w:jc w:val="both"/>
      </w:pPr>
      <w:r>
        <w:rPr>
          <w:rFonts w:ascii="Adif Fago No Regular" w:eastAsia="Adif Fago No Regular" w:hAnsi="Adif Fago No Regular"/>
        </w:rPr>
        <w:t>Se recomienda que no transcurran más de ocho días entre la excavación de la zanja y la colocación de la tubería.</w:t>
      </w:r>
    </w:p>
    <w:p w14:paraId="02C2035A" w14:textId="77777777" w:rsidR="00013B62" w:rsidRDefault="00013B62" w:rsidP="00013B62">
      <w:pPr>
        <w:spacing w:before="201"/>
        <w:ind w:right="478"/>
        <w:jc w:val="both"/>
      </w:pPr>
      <w:r>
        <w:rPr>
          <w:rFonts w:ascii="Adif Fago No Regular" w:eastAsia="Adif Fago No Regular" w:hAnsi="Adif Fago No Regular"/>
          <w:w w:val="105"/>
        </w:rPr>
        <w:t>En el caso de terrenos arcillosos o margosos de fácil meteorización, si fuese absolutamente imprescindible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efectuar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más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plazo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apertura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zanjas,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dejar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unos </w:t>
      </w:r>
      <w:r>
        <w:rPr>
          <w:rFonts w:ascii="Adif Fago No Regular" w:eastAsia="Adif Fago No Regular" w:hAnsi="Adif Fago No Regular"/>
        </w:rPr>
        <w:t>veinte</w:t>
      </w:r>
      <w:r>
        <w:rPr>
          <w:rFonts w:ascii="Adif Fago No Regular" w:eastAsia="Adif Fago No Regular" w:hAnsi="Adif Fago No Regular"/>
          <w:spacing w:val="1"/>
        </w:rPr>
        <w:t xml:space="preserve"> </w:t>
      </w:r>
      <w:r>
        <w:rPr>
          <w:rFonts w:ascii="Adif Fago No Regular" w:eastAsia="Adif Fago No Regular" w:hAnsi="Adif Fago No Regular"/>
        </w:rPr>
        <w:t>centímetros</w:t>
      </w:r>
      <w:r>
        <w:rPr>
          <w:rFonts w:ascii="Adif Fago No Regular" w:eastAsia="Adif Fago No Regular" w:hAnsi="Adif Fago No Regular"/>
          <w:spacing w:val="4"/>
        </w:rPr>
        <w:t xml:space="preserve"> </w:t>
      </w:r>
      <w:r>
        <w:rPr>
          <w:rFonts w:ascii="Adif Fago No Regular" w:eastAsia="Adif Fago No Regular" w:hAnsi="Adif Fago No Regular"/>
        </w:rPr>
        <w:t>sobre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rasante</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solera</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realizar</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7"/>
        </w:rPr>
        <w:t xml:space="preserve"> </w:t>
      </w:r>
      <w:r>
        <w:rPr>
          <w:rFonts w:ascii="Adif Fago No Regular" w:eastAsia="Adif Fago No Regular" w:hAnsi="Adif Fago No Regular"/>
        </w:rPr>
        <w:t>acabado en</w:t>
      </w:r>
      <w:r>
        <w:rPr>
          <w:rFonts w:ascii="Adif Fago No Regular" w:eastAsia="Adif Fago No Regular" w:hAnsi="Adif Fago No Regular"/>
          <w:spacing w:val="5"/>
        </w:rPr>
        <w:t xml:space="preserve"> </w:t>
      </w:r>
      <w:r>
        <w:rPr>
          <w:rFonts w:ascii="Adif Fago No Regular" w:eastAsia="Adif Fago No Regular" w:hAnsi="Adif Fago No Regular"/>
        </w:rPr>
        <w:t>plazo</w:t>
      </w:r>
      <w:r>
        <w:rPr>
          <w:rFonts w:ascii="Adif Fago No Regular" w:eastAsia="Adif Fago No Regular" w:hAnsi="Adif Fago No Regular"/>
          <w:spacing w:val="3"/>
        </w:rPr>
        <w:t xml:space="preserve"> </w:t>
      </w:r>
      <w:r>
        <w:rPr>
          <w:rFonts w:ascii="Adif Fago No Regular" w:eastAsia="Adif Fago No Regular" w:hAnsi="Adif Fago No Regular"/>
        </w:rPr>
        <w:t>inferior</w:t>
      </w:r>
      <w:r>
        <w:rPr>
          <w:rFonts w:ascii="Adif Fago No Regular" w:eastAsia="Adif Fago No Regular" w:hAnsi="Adif Fago No Regular"/>
          <w:spacing w:val="2"/>
        </w:rPr>
        <w:t xml:space="preserve"> </w:t>
      </w:r>
      <w:r>
        <w:rPr>
          <w:rFonts w:ascii="Adif Fago No Regular" w:eastAsia="Adif Fago No Regular" w:hAnsi="Adif Fago No Regular"/>
        </w:rPr>
        <w:t xml:space="preserve">al </w:t>
      </w:r>
      <w:r>
        <w:rPr>
          <w:rFonts w:ascii="Adif Fago No Regular" w:eastAsia="Adif Fago No Regular" w:hAnsi="Adif Fago No Regular"/>
          <w:spacing w:val="-2"/>
        </w:rPr>
        <w:t>citado.</w:t>
      </w:r>
    </w:p>
    <w:p w14:paraId="6807484B" w14:textId="77777777" w:rsidR="00013B62" w:rsidRDefault="00013B62" w:rsidP="00013B62">
      <w:pPr>
        <w:spacing w:before="197"/>
        <w:ind w:left="352"/>
        <w:jc w:val="both"/>
        <w:rPr>
          <w:rFonts w:ascii="Arial Narrow"/>
          <w:b/>
        </w:rPr>
      </w:pPr>
      <w:r>
        <w:rPr>
          <w:rFonts w:ascii="Adif Fago No Regular" w:eastAsia="Adif Fago No Regular" w:hAnsi="Adif Fago No Regular"/>
          <w:w w:val="115"/>
        </w:rPr>
        <w:t>Montaje de</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los</w:t>
      </w:r>
      <w:r>
        <w:rPr>
          <w:rFonts w:ascii="Adif Fago No Regular" w:eastAsia="Adif Fago No Regular" w:hAnsi="Adif Fago No Regular"/>
          <w:spacing w:val="3"/>
          <w:w w:val="115"/>
        </w:rPr>
        <w:t xml:space="preserve"> </w:t>
      </w:r>
      <w:r>
        <w:rPr>
          <w:rFonts w:ascii="Adif Fago No Regular" w:eastAsia="Adif Fago No Regular" w:hAnsi="Adif Fago No Regular"/>
          <w:spacing w:val="-2"/>
          <w:w w:val="115"/>
        </w:rPr>
        <w:t>tubos.</w:t>
      </w:r>
    </w:p>
    <w:p w14:paraId="7A6D52B7" w14:textId="77777777" w:rsidR="00013B62" w:rsidRDefault="00013B62" w:rsidP="00013B62">
      <w:pPr>
        <w:spacing w:before="102"/>
        <w:ind w:right="477"/>
        <w:jc w:val="both"/>
      </w:pPr>
      <w:r>
        <w:rPr>
          <w:rFonts w:ascii="Adif Fago No Regular" w:eastAsia="Adif Fago No Regular" w:hAnsi="Adif Fago No Regular"/>
          <w:spacing w:val="-2"/>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tramos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tubo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situados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bajo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proyección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plataforma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ferroviaria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irán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sobre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una </w:t>
      </w:r>
      <w:r>
        <w:rPr>
          <w:rFonts w:ascii="Adif Fago No Regular" w:eastAsia="Adif Fago No Regular" w:hAnsi="Adif Fago No Regular"/>
          <w:w w:val="105"/>
        </w:rPr>
        <w:t>solera de hormigón en masa HM-20 de diez centímetros (10 cm) de espesor. En este tramo se recubrirá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tubo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veinte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masa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HM-20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generatriz superior del mismo.</w:t>
      </w:r>
    </w:p>
    <w:p w14:paraId="4F0B35C8" w14:textId="77777777" w:rsidR="00013B62" w:rsidRDefault="00013B62" w:rsidP="00013B62">
      <w:pPr>
        <w:spacing w:before="199"/>
        <w:ind w:right="485"/>
        <w:jc w:val="both"/>
      </w:pPr>
      <w:r>
        <w:rPr>
          <w:rFonts w:ascii="Adif Fago No Regular" w:eastAsia="Adif Fago No Regular" w:hAnsi="Adif Fago No Regular"/>
          <w:w w:val="105"/>
        </w:rPr>
        <w:t>Fuera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tramo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apoyará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cama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arena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diez</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spacing w:val="-2"/>
          <w:w w:val="105"/>
        </w:rPr>
        <w:t>espesor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rellenará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arena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espesor</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veinticinco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centímetros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(25</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cm)</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encima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la generatriz superior.</w:t>
      </w:r>
    </w:p>
    <w:p w14:paraId="7C1B2ADF" w14:textId="77777777" w:rsidR="00013B62" w:rsidRDefault="00013B62" w:rsidP="00013B62">
      <w:pPr>
        <w:spacing w:before="201"/>
        <w:ind w:right="482"/>
        <w:jc w:val="both"/>
      </w:pPr>
      <w:r>
        <w:rPr>
          <w:rFonts w:ascii="Adif Fago No Regular" w:eastAsia="Adif Fago No Regular" w:hAnsi="Adif Fago No Regular"/>
        </w:rPr>
        <w:t>Para los tubos ranurados se utilizará relleno con material filtrante con un espesor de veinticinco (25 cm) por encima de la generatriz superior.</w:t>
      </w:r>
    </w:p>
    <w:p w14:paraId="39489876" w14:textId="77777777" w:rsidR="00013B62" w:rsidRDefault="00013B62" w:rsidP="00013B62">
      <w:pPr>
        <w:spacing w:before="201"/>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rellenos</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realizarán</w:t>
      </w:r>
      <w:r>
        <w:rPr>
          <w:rFonts w:ascii="Adif Fago No Regular" w:eastAsia="Adif Fago No Regular" w:hAnsi="Adif Fago No Regular"/>
          <w:spacing w:val="4"/>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acuerdo</w:t>
      </w:r>
      <w:r>
        <w:rPr>
          <w:rFonts w:ascii="Adif Fago No Regular" w:eastAsia="Adif Fago No Regular" w:hAnsi="Adif Fago No Regular"/>
          <w:spacing w:val="4"/>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prescripciones</w:t>
      </w:r>
      <w:r>
        <w:rPr>
          <w:rFonts w:ascii="Adif Fago No Regular" w:eastAsia="Adif Fago No Regular" w:hAnsi="Adif Fago No Regular"/>
          <w:spacing w:val="4"/>
        </w:rPr>
        <w:t xml:space="preserve"> </w:t>
      </w:r>
      <w:r>
        <w:rPr>
          <w:rFonts w:ascii="Adif Fago No Regular" w:eastAsia="Adif Fago No Regular" w:hAnsi="Adif Fago No Regular"/>
        </w:rPr>
        <w:t>definidas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capítulo</w:t>
      </w:r>
      <w:r>
        <w:rPr>
          <w:rFonts w:ascii="Adif Fago No Regular" w:eastAsia="Adif Fago No Regular" w:hAnsi="Adif Fago No Regular"/>
          <w:spacing w:val="5"/>
        </w:rPr>
        <w:t xml:space="preserve"> </w:t>
      </w:r>
      <w:r>
        <w:rPr>
          <w:rFonts w:ascii="Adif Fago No Regular" w:eastAsia="Adif Fago No Regular" w:hAnsi="Adif Fago No Regular"/>
        </w:rPr>
        <w:t>OAD</w:t>
      </w:r>
      <w:r>
        <w:rPr>
          <w:rFonts w:ascii="Adif Fago No Regular" w:eastAsia="Adif Fago No Regular" w:hAnsi="Adif Fago No Regular"/>
          <w:spacing w:val="4"/>
        </w:rPr>
        <w:t xml:space="preserve"> </w:t>
      </w:r>
      <w:r>
        <w:rPr>
          <w:rFonts w:ascii="Adif Fago No Regular" w:eastAsia="Adif Fago No Regular" w:hAnsi="Adif Fago No Regular"/>
          <w:spacing w:val="-2"/>
        </w:rPr>
        <w:t>“RELLENOS”</w:t>
      </w:r>
    </w:p>
    <w:p w14:paraId="310DACA0" w14:textId="77777777" w:rsidR="00013B62" w:rsidRDefault="00013B62" w:rsidP="00013B62">
      <w:pPr>
        <w:jc w:val="both"/>
      </w:pP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presente</w:t>
      </w:r>
      <w:r>
        <w:rPr>
          <w:rFonts w:ascii="Adif Fago No Regular" w:eastAsia="Adif Fago No Regular" w:hAnsi="Adif Fago No Regular"/>
          <w:spacing w:val="5"/>
        </w:rPr>
        <w:t xml:space="preserve"> </w:t>
      </w:r>
      <w:r>
        <w:rPr>
          <w:rFonts w:ascii="Adif Fago No Regular" w:eastAsia="Adif Fago No Regular" w:hAnsi="Adif Fago No Regular"/>
          <w:spacing w:val="-2"/>
        </w:rPr>
        <w:t>Pliego.</w:t>
      </w:r>
    </w:p>
    <w:p w14:paraId="74A45415" w14:textId="77777777" w:rsidR="00013B62" w:rsidRDefault="00013B62" w:rsidP="00013B62">
      <w:pPr>
        <w:jc w:val="both"/>
      </w:pPr>
    </w:p>
    <w:p w14:paraId="5F3AA14A" w14:textId="77777777" w:rsidR="00013B62" w:rsidRDefault="00013B62" w:rsidP="00013B62">
      <w:pPr>
        <w:jc w:val="both"/>
      </w:pPr>
    </w:p>
    <w:p w14:paraId="674A70DE" w14:textId="77777777" w:rsidR="00013B62" w:rsidRDefault="00013B62" w:rsidP="00013B62">
      <w:pPr>
        <w:spacing w:before="100"/>
        <w:jc w:val="both"/>
      </w:pPr>
    </w:p>
    <w:p w14:paraId="2DD8DE73" w14:textId="77777777" w:rsidR="00013B62" w:rsidRDefault="00013B62" w:rsidP="00013B62">
      <w:pPr>
        <w:spacing w:before="1"/>
        <w:ind w:right="485"/>
        <w:jc w:val="both"/>
      </w:pPr>
      <w:r>
        <w:rPr>
          <w:rFonts w:ascii="Adif Fago No Regular" w:eastAsia="Adif Fago No Regular" w:hAnsi="Adif Fago No Regular"/>
        </w:rPr>
        <w:t>El entronque de los tubos con pozos, arquetas y boquillas de caños se realizará recibiendo el tubo con</w:t>
      </w:r>
      <w:r>
        <w:rPr>
          <w:rFonts w:ascii="Adif Fago No Regular" w:eastAsia="Adif Fago No Regular" w:hAnsi="Adif Fago No Regular"/>
          <w:spacing w:val="26"/>
        </w:rPr>
        <w:t xml:space="preserve"> </w:t>
      </w:r>
      <w:r>
        <w:rPr>
          <w:rFonts w:ascii="Adif Fago No Regular" w:eastAsia="Adif Fago No Regular" w:hAnsi="Adif Fago No Regular"/>
        </w:rPr>
        <w:t>mortero,</w:t>
      </w:r>
      <w:r>
        <w:rPr>
          <w:rFonts w:ascii="Adif Fago No Regular" w:eastAsia="Adif Fago No Regular" w:hAnsi="Adif Fago No Regular"/>
          <w:spacing w:val="24"/>
        </w:rPr>
        <w:t xml:space="preserve"> </w:t>
      </w:r>
      <w:r>
        <w:rPr>
          <w:rFonts w:ascii="Adif Fago No Regular" w:eastAsia="Adif Fago No Regular" w:hAnsi="Adif Fago No Regular"/>
        </w:rPr>
        <w:t>quedando</w:t>
      </w:r>
      <w:r>
        <w:rPr>
          <w:rFonts w:ascii="Adif Fago No Regular" w:eastAsia="Adif Fago No Regular" w:hAnsi="Adif Fago No Regular"/>
          <w:spacing w:val="26"/>
        </w:rPr>
        <w:t xml:space="preserve"> </w:t>
      </w:r>
      <w:r>
        <w:rPr>
          <w:rFonts w:ascii="Adif Fago No Regular" w:eastAsia="Adif Fago No Regular" w:hAnsi="Adif Fago No Regular"/>
        </w:rPr>
        <w:t>enrasado</w:t>
      </w:r>
      <w:r>
        <w:rPr>
          <w:rFonts w:ascii="Adif Fago No Regular" w:eastAsia="Adif Fago No Regular" w:hAnsi="Adif Fago No Regular"/>
          <w:spacing w:val="28"/>
        </w:rPr>
        <w:t xml:space="preserve"> </w:t>
      </w:r>
      <w:r>
        <w:rPr>
          <w:rFonts w:ascii="Adif Fago No Regular" w:eastAsia="Adif Fago No Regular" w:hAnsi="Adif Fago No Regular"/>
        </w:rPr>
        <w:t>su</w:t>
      </w:r>
      <w:r>
        <w:rPr>
          <w:rFonts w:ascii="Adif Fago No Regular" w:eastAsia="Adif Fago No Regular" w:hAnsi="Adif Fago No Regular"/>
          <w:spacing w:val="28"/>
        </w:rPr>
        <w:t xml:space="preserve"> </w:t>
      </w:r>
      <w:r>
        <w:rPr>
          <w:rFonts w:ascii="Adif Fago No Regular" w:eastAsia="Adif Fago No Regular" w:hAnsi="Adif Fago No Regular"/>
        </w:rPr>
        <w:t>extremo</w:t>
      </w:r>
      <w:r>
        <w:rPr>
          <w:rFonts w:ascii="Adif Fago No Regular" w:eastAsia="Adif Fago No Regular" w:hAnsi="Adif Fago No Regular"/>
          <w:spacing w:val="26"/>
        </w:rPr>
        <w:t xml:space="preserve"> </w:t>
      </w:r>
      <w:r>
        <w:rPr>
          <w:rFonts w:ascii="Adif Fago No Regular" w:eastAsia="Adif Fago No Regular" w:hAnsi="Adif Fago No Regular"/>
        </w:rPr>
        <w:t>con</w:t>
      </w:r>
      <w:r>
        <w:rPr>
          <w:rFonts w:ascii="Adif Fago No Regular" w:eastAsia="Adif Fago No Regular" w:hAnsi="Adif Fago No Regular"/>
          <w:spacing w:val="28"/>
        </w:rPr>
        <w:t xml:space="preserve"> </w:t>
      </w: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cara</w:t>
      </w:r>
      <w:r>
        <w:rPr>
          <w:rFonts w:ascii="Adif Fago No Regular" w:eastAsia="Adif Fago No Regular" w:hAnsi="Adif Fago No Regular"/>
          <w:spacing w:val="26"/>
        </w:rPr>
        <w:t xml:space="preserve"> </w:t>
      </w:r>
      <w:r>
        <w:rPr>
          <w:rFonts w:ascii="Adif Fago No Regular" w:eastAsia="Adif Fago No Regular" w:hAnsi="Adif Fago No Regular"/>
        </w:rPr>
        <w:t>interior</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7"/>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arqueta,</w:t>
      </w:r>
      <w:r>
        <w:rPr>
          <w:rFonts w:ascii="Adif Fago No Regular" w:eastAsia="Adif Fago No Regular" w:hAnsi="Adif Fago No Regular"/>
          <w:spacing w:val="28"/>
        </w:rPr>
        <w:t xml:space="preserve"> </w:t>
      </w:r>
      <w:r>
        <w:rPr>
          <w:rFonts w:ascii="Adif Fago No Regular" w:eastAsia="Adif Fago No Regular" w:hAnsi="Adif Fago No Regular"/>
        </w:rPr>
        <w:t>pozo</w:t>
      </w:r>
      <w:r>
        <w:rPr>
          <w:rFonts w:ascii="Adif Fago No Regular" w:eastAsia="Adif Fago No Regular" w:hAnsi="Adif Fago No Regular"/>
          <w:spacing w:val="24"/>
        </w:rPr>
        <w:t xml:space="preserve"> </w:t>
      </w:r>
      <w:r>
        <w:rPr>
          <w:rFonts w:ascii="Adif Fago No Regular" w:eastAsia="Adif Fago No Regular" w:hAnsi="Adif Fago No Regular"/>
        </w:rPr>
        <w:t>o</w:t>
      </w:r>
      <w:r>
        <w:rPr>
          <w:rFonts w:ascii="Adif Fago No Regular" w:eastAsia="Adif Fago No Regular" w:hAnsi="Adif Fago No Regular"/>
          <w:spacing w:val="28"/>
        </w:rPr>
        <w:t xml:space="preserve"> </w:t>
      </w:r>
      <w:r>
        <w:rPr>
          <w:rFonts w:ascii="Adif Fago No Regular" w:eastAsia="Adif Fago No Regular" w:hAnsi="Adif Fago No Regular"/>
        </w:rPr>
        <w:t>boquilla.</w:t>
      </w:r>
    </w:p>
    <w:p w14:paraId="73DAA788" w14:textId="77777777" w:rsidR="00013B62" w:rsidRDefault="00013B62" w:rsidP="00013B62">
      <w:pPr>
        <w:spacing w:before="200"/>
        <w:ind w:right="486"/>
        <w:jc w:val="both"/>
      </w:pPr>
      <w:r>
        <w:rPr>
          <w:rFonts w:ascii="Adif Fago No Regular" w:eastAsia="Adif Fago No Regular" w:hAnsi="Adif Fago No Regular"/>
          <w:w w:val="105"/>
        </w:rPr>
        <w:t xml:space="preserve">En la manipulación de los tubos para el montaje de tubería se tendrá en cuenta lo expuesto </w:t>
      </w:r>
      <w:r>
        <w:rPr>
          <w:rFonts w:ascii="Adif Fago No Regular" w:eastAsia="Adif Fago No Regular" w:hAnsi="Adif Fago No Regular"/>
          <w:spacing w:val="-2"/>
          <w:w w:val="105"/>
        </w:rPr>
        <w:t>anteriormente.</w:t>
      </w:r>
    </w:p>
    <w:p w14:paraId="265A10BB" w14:textId="77777777" w:rsidR="00013B62" w:rsidRDefault="00013B62" w:rsidP="00013B62">
      <w:pPr>
        <w:spacing w:before="200"/>
        <w:jc w:val="both"/>
      </w:pPr>
      <w:r>
        <w:rPr>
          <w:rFonts w:ascii="Adif Fago No Regular" w:eastAsia="Adif Fago No Regular" w:hAnsi="Adif Fago No Regular"/>
        </w:rPr>
        <w:t>Antes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bajar</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tubos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zanja</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examinarán</w:t>
      </w:r>
      <w:r>
        <w:rPr>
          <w:rFonts w:ascii="Adif Fago No Regular" w:eastAsia="Adif Fago No Regular" w:hAnsi="Adif Fago No Regular"/>
          <w:spacing w:val="-4"/>
        </w:rPr>
        <w:t xml:space="preserve"> </w:t>
      </w:r>
      <w:r>
        <w:rPr>
          <w:rFonts w:ascii="Adif Fago No Regular" w:eastAsia="Adif Fago No Regular" w:hAnsi="Adif Fago No Regular"/>
        </w:rPr>
        <w:t>éstos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apartarán</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presenten</w:t>
      </w:r>
      <w:r>
        <w:rPr>
          <w:rFonts w:ascii="Adif Fago No Regular" w:eastAsia="Adif Fago No Regular" w:hAnsi="Adif Fago No Regular"/>
          <w:spacing w:val="-2"/>
        </w:rPr>
        <w:t xml:space="preserve"> deterioros.</w:t>
      </w:r>
    </w:p>
    <w:p w14:paraId="6840A761" w14:textId="77777777" w:rsidR="00013B62" w:rsidRDefault="00013B62" w:rsidP="00013B62">
      <w:pPr>
        <w:spacing w:before="200"/>
        <w:ind w:right="478"/>
        <w:jc w:val="both"/>
      </w:pPr>
      <w:r>
        <w:rPr>
          <w:rFonts w:ascii="Adif Fago No Regular" w:eastAsia="Adif Fago No Regular" w:hAnsi="Adif Fago No Regular"/>
          <w:w w:val="105"/>
        </w:rPr>
        <w:t>Una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vez</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zanja,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examinarán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nuevamente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cerciorarse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su interior está libre de tierra, piedras, útiles de trabajo, </w:t>
      </w:r>
      <w:proofErr w:type="gramStart"/>
      <w:r>
        <w:rPr>
          <w:rFonts w:ascii="Adif Fago No Regular" w:eastAsia="Adif Fago No Regular" w:hAnsi="Adif Fago No Regular"/>
          <w:w w:val="105"/>
        </w:rPr>
        <w:t>etc...</w:t>
      </w:r>
      <w:proofErr w:type="gramEnd"/>
      <w:r>
        <w:rPr>
          <w:rFonts w:ascii="Adif Fago No Regular" w:eastAsia="Adif Fago No Regular" w:hAnsi="Adif Fago No Regular"/>
          <w:w w:val="105"/>
        </w:rPr>
        <w:t xml:space="preserve"> y se realizará su centrado y perfecta </w:t>
      </w:r>
      <w:r>
        <w:rPr>
          <w:rFonts w:ascii="Adif Fago No Regular" w:eastAsia="Adif Fago No Regular" w:hAnsi="Adif Fago No Regular"/>
        </w:rPr>
        <w:t>alineación,</w:t>
      </w:r>
      <w:r>
        <w:rPr>
          <w:rFonts w:ascii="Adif Fago No Regular" w:eastAsia="Adif Fago No Regular" w:hAnsi="Adif Fago No Regular"/>
          <w:spacing w:val="-9"/>
        </w:rPr>
        <w:t xml:space="preserve"> </w:t>
      </w:r>
      <w:r>
        <w:rPr>
          <w:rFonts w:ascii="Adif Fago No Regular" w:eastAsia="Adif Fago No Regular" w:hAnsi="Adif Fago No Regular"/>
        </w:rPr>
        <w:t>conseguido</w:t>
      </w:r>
      <w:r>
        <w:rPr>
          <w:rFonts w:ascii="Adif Fago No Regular" w:eastAsia="Adif Fago No Regular" w:hAnsi="Adif Fago No Regular"/>
          <w:spacing w:val="-9"/>
        </w:rPr>
        <w:t xml:space="preserve"> </w:t>
      </w:r>
      <w:r>
        <w:rPr>
          <w:rFonts w:ascii="Adif Fago No Regular" w:eastAsia="Adif Fago No Regular" w:hAnsi="Adif Fago No Regular"/>
        </w:rPr>
        <w:t>lo</w:t>
      </w:r>
      <w:r>
        <w:rPr>
          <w:rFonts w:ascii="Adif Fago No Regular" w:eastAsia="Adif Fago No Regular" w:hAnsi="Adif Fago No Regular"/>
          <w:spacing w:val="-6"/>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procederá</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calzarlos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acodalarlos</w:t>
      </w:r>
      <w:r>
        <w:rPr>
          <w:rFonts w:ascii="Adif Fago No Regular" w:eastAsia="Adif Fago No Regular" w:hAnsi="Adif Fago No Regular"/>
          <w:spacing w:val="-7"/>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un</w:t>
      </w:r>
      <w:r>
        <w:rPr>
          <w:rFonts w:ascii="Adif Fago No Regular" w:eastAsia="Adif Fago No Regular" w:hAnsi="Adif Fago No Regular"/>
          <w:spacing w:val="-8"/>
        </w:rPr>
        <w:t xml:space="preserve"> </w:t>
      </w:r>
      <w:r>
        <w:rPr>
          <w:rFonts w:ascii="Adif Fago No Regular" w:eastAsia="Adif Fago No Regular" w:hAnsi="Adif Fago No Regular"/>
        </w:rPr>
        <w:t>poco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material</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 xml:space="preserve">relleno </w:t>
      </w:r>
      <w:r>
        <w:rPr>
          <w:rFonts w:ascii="Adif Fago No Regular" w:eastAsia="Adif Fago No Regular" w:hAnsi="Adif Fago No Regular"/>
          <w:w w:val="105"/>
        </w:rPr>
        <w:t>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impedir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movimiento. Cada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tubo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centrarse perfectamente con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adyacente.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se precisase reajustar algún tubo, deberá levantarse el relleno y prepararlo como para su primera </w:t>
      </w:r>
      <w:r>
        <w:rPr>
          <w:rFonts w:ascii="Adif Fago No Regular" w:eastAsia="Adif Fago No Regular" w:hAnsi="Adif Fago No Regular"/>
          <w:spacing w:val="-2"/>
          <w:w w:val="105"/>
        </w:rPr>
        <w:t>colocación.</w:t>
      </w:r>
    </w:p>
    <w:p w14:paraId="13621F17" w14:textId="77777777" w:rsidR="00013B62" w:rsidRDefault="00013B62" w:rsidP="00013B62">
      <w:pPr>
        <w:spacing w:before="204"/>
        <w:ind w:right="484"/>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tuberías</w:t>
      </w:r>
      <w:r>
        <w:rPr>
          <w:rFonts w:ascii="Adif Fago No Regular" w:eastAsia="Adif Fago No Regular" w:hAnsi="Adif Fago No Regular"/>
          <w:spacing w:val="-1"/>
        </w:rPr>
        <w:t xml:space="preserve"> </w:t>
      </w:r>
      <w:r>
        <w:rPr>
          <w:rFonts w:ascii="Adif Fago No Regular" w:eastAsia="Adif Fago No Regular" w:hAnsi="Adif Fago No Regular"/>
        </w:rPr>
        <w:t>y zanjas</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mantendrán libres de</w:t>
      </w:r>
      <w:r>
        <w:rPr>
          <w:rFonts w:ascii="Adif Fago No Regular" w:eastAsia="Adif Fago No Regular" w:hAnsi="Adif Fago No Regular"/>
          <w:spacing w:val="-1"/>
        </w:rPr>
        <w:t xml:space="preserve"> </w:t>
      </w:r>
      <w:r>
        <w:rPr>
          <w:rFonts w:ascii="Adif Fago No Regular" w:eastAsia="Adif Fago No Regular" w:hAnsi="Adif Fago No Regular"/>
        </w:rPr>
        <w:t>agua, para ello es</w:t>
      </w:r>
      <w:r>
        <w:rPr>
          <w:rFonts w:ascii="Adif Fago No Regular" w:eastAsia="Adif Fago No Regular" w:hAnsi="Adif Fago No Regular"/>
          <w:spacing w:val="-1"/>
        </w:rPr>
        <w:t xml:space="preserve"> </w:t>
      </w:r>
      <w:r>
        <w:rPr>
          <w:rFonts w:ascii="Adif Fago No Regular" w:eastAsia="Adif Fago No Regular" w:hAnsi="Adif Fago No Regular"/>
        </w:rPr>
        <w:t>buena práctica</w:t>
      </w:r>
      <w:r>
        <w:rPr>
          <w:rFonts w:ascii="Adif Fago No Regular" w:eastAsia="Adif Fago No Regular" w:hAnsi="Adif Fago No Regular"/>
          <w:spacing w:val="-3"/>
        </w:rPr>
        <w:t xml:space="preserve"> </w:t>
      </w:r>
      <w:r>
        <w:rPr>
          <w:rFonts w:ascii="Adif Fago No Regular" w:eastAsia="Adif Fago No Regular" w:hAnsi="Adif Fago No Regular"/>
        </w:rPr>
        <w:t>montar los tubos</w:t>
      </w:r>
      <w:r>
        <w:rPr>
          <w:rFonts w:ascii="Adif Fago No Regular" w:eastAsia="Adif Fago No Regular" w:hAnsi="Adif Fago No Regular"/>
          <w:spacing w:val="-4"/>
        </w:rPr>
        <w:t xml:space="preserve"> </w:t>
      </w:r>
      <w:r>
        <w:rPr>
          <w:rFonts w:ascii="Adif Fago No Regular" w:eastAsia="Adif Fago No Regular" w:hAnsi="Adif Fago No Regular"/>
        </w:rPr>
        <w:t>en sentido ascendente asegurando el desagüe en los puntos bajos.</w:t>
      </w:r>
    </w:p>
    <w:p w14:paraId="364F6995" w14:textId="77777777" w:rsidR="00013B62" w:rsidRDefault="00013B62" w:rsidP="00013B62">
      <w:pPr>
        <w:spacing w:before="200"/>
        <w:ind w:right="483"/>
        <w:jc w:val="both"/>
      </w:pPr>
      <w:r>
        <w:rPr>
          <w:rFonts w:ascii="Adif Fago No Regular" w:eastAsia="Adif Fago No Regular" w:hAnsi="Adif Fago No Regular"/>
          <w:w w:val="105"/>
        </w:rPr>
        <w:t>Al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interrumpirse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tubería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evitará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obstrucción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asegurará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desagüe, </w:t>
      </w:r>
      <w:r>
        <w:rPr>
          <w:rFonts w:ascii="Adif Fago No Regular" w:eastAsia="Adif Fago No Regular" w:hAnsi="Adif Fago No Regular"/>
          <w:spacing w:val="-2"/>
          <w:w w:val="105"/>
        </w:rPr>
        <w:t>procediendo,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obstante,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precaución,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examinar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todo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cuidado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al </w:t>
      </w:r>
      <w:r>
        <w:rPr>
          <w:rFonts w:ascii="Adif Fago No Regular" w:eastAsia="Adif Fago No Regular" w:hAnsi="Adif Fago No Regular"/>
          <w:w w:val="105"/>
        </w:rPr>
        <w:t>reanudar el trabajo 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si pudiera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haberse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introducido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algún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cuerpo extraño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misma.</w:t>
      </w:r>
    </w:p>
    <w:p w14:paraId="1F9243C3" w14:textId="77777777" w:rsidR="00013B62" w:rsidRDefault="00013B62" w:rsidP="00013B62">
      <w:pPr>
        <w:spacing w:before="198"/>
        <w:ind w:left="352"/>
        <w:jc w:val="both"/>
        <w:rPr>
          <w:rFonts w:ascii="Arial Narrow" w:hAnsi="Arial Narrow"/>
          <w:b/>
        </w:rPr>
      </w:pPr>
      <w:r>
        <w:rPr>
          <w:rFonts w:ascii="Adif Fago No Regular" w:eastAsia="Adif Fago No Regular" w:hAnsi="Adif Fago No Regular"/>
          <w:w w:val="115"/>
        </w:rPr>
        <w:t>Pruebas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la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tubería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instalada.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Pruebas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por </w:t>
      </w:r>
      <w:r>
        <w:rPr>
          <w:rFonts w:ascii="Adif Fago No Regular" w:eastAsia="Adif Fago No Regular" w:hAnsi="Adif Fago No Regular"/>
          <w:spacing w:val="-2"/>
          <w:w w:val="115"/>
        </w:rPr>
        <w:t>tramos.</w:t>
      </w:r>
    </w:p>
    <w:p w14:paraId="493E4005" w14:textId="77777777" w:rsidR="00013B62" w:rsidRDefault="00013B62" w:rsidP="00013B62">
      <w:pPr>
        <w:spacing w:before="99"/>
        <w:ind w:right="486"/>
        <w:jc w:val="both"/>
      </w:pPr>
      <w:r>
        <w:rPr>
          <w:rFonts w:ascii="Adif Fago No Regular" w:eastAsia="Adif Fago No Regular" w:hAnsi="Adif Fago No Regular"/>
        </w:rPr>
        <w:t xml:space="preserve">Se deberá probar al menos el diez por ciento de la longitud total de la red, salvo que el Pliego de Prescripciones Técnicas Particulares fije otra distinta.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 Obra determinará los tramos que deberán probarse.</w:t>
      </w:r>
    </w:p>
    <w:p w14:paraId="742AD1C9" w14:textId="77777777" w:rsidR="00013B62" w:rsidRDefault="00013B62" w:rsidP="00013B62">
      <w:pPr>
        <w:spacing w:before="201"/>
        <w:ind w:right="480"/>
        <w:jc w:val="both"/>
      </w:pPr>
      <w:r>
        <w:rPr>
          <w:rFonts w:ascii="Adif Fago No Regular" w:eastAsia="Adif Fago No Regular" w:hAnsi="Adif Fago No Regular"/>
        </w:rPr>
        <w:t xml:space="preserve">Una vez colocada la tubería de cada tramo, construidos los pozos y antes del relleno de la zanja, el Contratista comunicará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que dicho tramo está en condiciones de ser probado.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en el caso de que decide probar ese tramo fijará la fecha, en caso contrario autorizará el relleno de la zanja.</w:t>
      </w:r>
    </w:p>
    <w:p w14:paraId="29BF0149" w14:textId="77777777" w:rsidR="00013B62" w:rsidRDefault="00013B62" w:rsidP="00013B62">
      <w:pPr>
        <w:spacing w:before="202"/>
        <w:ind w:right="482"/>
        <w:jc w:val="both"/>
      </w:pPr>
      <w:r>
        <w:rPr>
          <w:rFonts w:ascii="Adif Fago No Regular" w:eastAsia="Adif Fago No Regular" w:hAnsi="Adif Fago No Regular"/>
        </w:rPr>
        <w:t>La prueba se</w:t>
      </w:r>
      <w:r>
        <w:rPr>
          <w:rFonts w:ascii="Adif Fago No Regular" w:eastAsia="Adif Fago No Regular" w:hAnsi="Adif Fago No Regular"/>
          <w:spacing w:val="-1"/>
        </w:rPr>
        <w:t xml:space="preserve"> </w:t>
      </w:r>
      <w:r>
        <w:rPr>
          <w:rFonts w:ascii="Adif Fago No Regular" w:eastAsia="Adif Fago No Regular" w:hAnsi="Adif Fago No Regular"/>
        </w:rPr>
        <w:t>realizará obturando la entrada de la</w:t>
      </w:r>
      <w:r>
        <w:rPr>
          <w:rFonts w:ascii="Adif Fago No Regular" w:eastAsia="Adif Fago No Regular" w:hAnsi="Adif Fago No Regular"/>
          <w:spacing w:val="-1"/>
        </w:rPr>
        <w:t xml:space="preserve"> </w:t>
      </w:r>
      <w:r>
        <w:rPr>
          <w:rFonts w:ascii="Adif Fago No Regular" w:eastAsia="Adif Fago No Regular" w:hAnsi="Adif Fago No Regular"/>
        </w:rPr>
        <w:t>tubería en el pozo de aguas abajo y cualquier otro punto por el que pudiera salirse el agua; se llenará completamente de agua la tubería y el pozo de aguas arriba del tramo a probar.</w:t>
      </w:r>
    </w:p>
    <w:p w14:paraId="1FA10B56" w14:textId="77777777" w:rsidR="00013B62" w:rsidRDefault="00013B62" w:rsidP="00013B62">
      <w:pPr>
        <w:spacing w:before="201"/>
        <w:ind w:right="484"/>
        <w:jc w:val="both"/>
      </w:pPr>
      <w:r>
        <w:rPr>
          <w:rFonts w:ascii="Adif Fago No Regular" w:eastAsia="Adif Fago No Regular" w:hAnsi="Adif Fago No Regular"/>
        </w:rPr>
        <w:t>Transcurridos treinta minutos del llenado se inspeccionarán los tubos, las juntas y los pozos, comprobándose que no ha habido pérdida de agua.</w:t>
      </w:r>
    </w:p>
    <w:p w14:paraId="003CB677" w14:textId="77777777" w:rsidR="00013B62" w:rsidRDefault="00013B62" w:rsidP="00013B62">
      <w:pPr>
        <w:spacing w:before="200"/>
        <w:ind w:right="485"/>
        <w:jc w:val="both"/>
      </w:pPr>
      <w:r>
        <w:rPr>
          <w:rFonts w:ascii="Adif Fago No Regular" w:eastAsia="Adif Fago No Regular" w:hAnsi="Adif Fago No Regular"/>
        </w:rPr>
        <w:t>Todo el personal, elementos y materiales necesarios para la realización de las pruebas serán de cuenta del Contratista.</w:t>
      </w:r>
    </w:p>
    <w:p w14:paraId="3430AD00" w14:textId="77777777" w:rsidR="00013B62" w:rsidRDefault="00013B62" w:rsidP="00013B62">
      <w:pPr>
        <w:spacing w:before="200"/>
        <w:ind w:right="483"/>
        <w:jc w:val="both"/>
      </w:pPr>
      <w:r>
        <w:rPr>
          <w:rFonts w:ascii="Adif Fago No Regular" w:eastAsia="Adif Fago No Regular" w:hAnsi="Adif Fago No Regular"/>
        </w:rPr>
        <w:t xml:space="preserve">Excepcionalmente,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podrá sustituir este sistema de prueba por otro suficientemente constatado que permita la detección de fugas.</w:t>
      </w:r>
    </w:p>
    <w:p w14:paraId="4A69B490" w14:textId="77777777" w:rsidR="00013B62" w:rsidRDefault="00013B62" w:rsidP="00013B62">
      <w:pPr>
        <w:spacing w:before="201"/>
        <w:ind w:right="487"/>
        <w:jc w:val="both"/>
      </w:pPr>
      <w:r>
        <w:rPr>
          <w:rFonts w:ascii="Adif Fago No Regular" w:eastAsia="Adif Fago No Regular" w:hAnsi="Adif Fago No Regular"/>
        </w:rPr>
        <w:t>Si se aprecian fugas durante la prueba, el Contratista las corregirá procediéndose a continuación a una nueva prueba. En este caso el tramo en cuestión no se tendrá en cuenta para el cómputo de la longitud total a ensayar.</w:t>
      </w:r>
    </w:p>
    <w:p w14:paraId="5440DF30" w14:textId="77777777" w:rsidR="00013B62" w:rsidRDefault="00013B62" w:rsidP="00013B62">
      <w:pPr>
        <w:spacing w:before="198"/>
        <w:ind w:left="352"/>
        <w:jc w:val="both"/>
        <w:rPr>
          <w:rFonts w:ascii="Arial Narrow" w:hAnsi="Arial Narrow"/>
          <w:b/>
        </w:rPr>
      </w:pPr>
      <w:r>
        <w:rPr>
          <w:rFonts w:ascii="Adif Fago No Regular" w:eastAsia="Adif Fago No Regular" w:hAnsi="Adif Fago No Regular"/>
          <w:w w:val="110"/>
        </w:rPr>
        <w:t>Revisión</w:t>
      </w:r>
      <w:r>
        <w:rPr>
          <w:rFonts w:ascii="Adif Fago No Regular" w:eastAsia="Adif Fago No Regular" w:hAnsi="Adif Fago No Regular"/>
          <w:spacing w:val="-4"/>
          <w:w w:val="110"/>
        </w:rPr>
        <w:t xml:space="preserve"> </w:t>
      </w:r>
      <w:r>
        <w:rPr>
          <w:rFonts w:ascii="Adif Fago No Regular" w:eastAsia="Adif Fago No Regular" w:hAnsi="Adif Fago No Regular"/>
          <w:spacing w:val="-2"/>
          <w:w w:val="115"/>
        </w:rPr>
        <w:t>general.</w:t>
      </w:r>
    </w:p>
    <w:p w14:paraId="57BF1D56" w14:textId="77777777" w:rsidR="00013B62" w:rsidRDefault="00013B62" w:rsidP="00013B62">
      <w:pPr>
        <w:spacing w:before="99"/>
        <w:ind w:right="483"/>
        <w:jc w:val="both"/>
        <w:rPr>
          <w:spacing w:val="-2"/>
        </w:rPr>
      </w:pPr>
      <w:r>
        <w:rPr>
          <w:rFonts w:ascii="Adif Fago No Regular" w:eastAsia="Adif Fago No Regular" w:hAnsi="Adif Fago No Regular"/>
        </w:rPr>
        <w:t>Una vez finalizada la obra y antes de la recepción provisional, se comprobará el buen funcionamiento de la red vertiendo agua en los pozos de registro de cabecera o, mediante las cámaras de descarga si</w:t>
      </w:r>
      <w:r>
        <w:rPr>
          <w:rFonts w:ascii="Adif Fago No Regular" w:eastAsia="Adif Fago No Regular" w:hAnsi="Adif Fago No Regular"/>
          <w:spacing w:val="-1"/>
        </w:rPr>
        <w:t xml:space="preserve"> </w:t>
      </w:r>
      <w:r>
        <w:rPr>
          <w:rFonts w:ascii="Adif Fago No Regular" w:eastAsia="Adif Fago No Regular" w:hAnsi="Adif Fago No Regular"/>
        </w:rPr>
        <w:t>existieses, verificando</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paso correcto de agua en los pozos</w:t>
      </w:r>
      <w:r>
        <w:rPr>
          <w:rFonts w:ascii="Adif Fago No Regular" w:eastAsia="Adif Fago No Regular" w:hAnsi="Adif Fago No Regular"/>
          <w:spacing w:val="-2"/>
        </w:rPr>
        <w:t xml:space="preserve"> </w:t>
      </w:r>
      <w:r>
        <w:rPr>
          <w:rFonts w:ascii="Adif Fago No Regular" w:eastAsia="Adif Fago No Regular" w:hAnsi="Adif Fago No Regular"/>
        </w:rPr>
        <w:t>registro</w:t>
      </w:r>
      <w:r>
        <w:rPr>
          <w:rFonts w:ascii="Adif Fago No Regular" w:eastAsia="Adif Fago No Regular" w:hAnsi="Adif Fago No Regular"/>
          <w:spacing w:val="-1"/>
        </w:rPr>
        <w:t xml:space="preserve"> </w:t>
      </w:r>
      <w:r>
        <w:rPr>
          <w:rFonts w:ascii="Adif Fago No Regular" w:eastAsia="Adif Fago No Regular" w:hAnsi="Adif Fago No Regular"/>
        </w:rPr>
        <w:t xml:space="preserve">aguas </w:t>
      </w:r>
      <w:r>
        <w:rPr>
          <w:rFonts w:ascii="Adif Fago No Regular" w:eastAsia="Adif Fago No Regular" w:hAnsi="Adif Fago No Regular"/>
          <w:spacing w:val="-2"/>
        </w:rPr>
        <w:t>abajo.</w:t>
      </w:r>
    </w:p>
    <w:p w14:paraId="59D55178" w14:textId="77777777" w:rsidR="00013B62" w:rsidRDefault="00013B62" w:rsidP="00013B62">
      <w:pPr>
        <w:spacing w:before="99"/>
        <w:ind w:right="483"/>
        <w:jc w:val="both"/>
      </w:pPr>
    </w:p>
    <w:p w14:paraId="67A351A4" w14:textId="77777777" w:rsidR="00013B62" w:rsidRDefault="00013B62" w:rsidP="00013B62">
      <w:pPr>
        <w:jc w:val="both"/>
      </w:pPr>
    </w:p>
    <w:p w14:paraId="7F7FF3BD" w14:textId="77777777" w:rsidR="00013B62" w:rsidRDefault="00013B62" w:rsidP="00013B62">
      <w:pPr>
        <w:jc w:val="both"/>
      </w:pPr>
    </w:p>
    <w:p w14:paraId="6AB6A0D4" w14:textId="77777777" w:rsidR="00013B62" w:rsidRDefault="00013B62" w:rsidP="00013B62">
      <w:pPr>
        <w:spacing w:before="100"/>
        <w:jc w:val="both"/>
      </w:pPr>
    </w:p>
    <w:p w14:paraId="7B44D8ED" w14:textId="77777777" w:rsidR="00013B62" w:rsidRDefault="00013B62" w:rsidP="00013B62">
      <w:pPr>
        <w:spacing w:before="1"/>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Contratista</w:t>
      </w:r>
      <w:r>
        <w:rPr>
          <w:rFonts w:ascii="Adif Fago No Regular" w:eastAsia="Adif Fago No Regular" w:hAnsi="Adif Fago No Regular"/>
          <w:spacing w:val="-3"/>
        </w:rPr>
        <w:t xml:space="preserve"> </w:t>
      </w:r>
      <w:r>
        <w:rPr>
          <w:rFonts w:ascii="Adif Fago No Regular" w:eastAsia="Adif Fago No Regular" w:hAnsi="Adif Fago No Regular"/>
        </w:rPr>
        <w:t>suministrará</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personal</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5"/>
        </w:rPr>
        <w:t xml:space="preserve"> </w:t>
      </w:r>
      <w:r>
        <w:rPr>
          <w:rFonts w:ascii="Adif Fago No Regular" w:eastAsia="Adif Fago No Regular" w:hAnsi="Adif Fago No Regular"/>
        </w:rPr>
        <w:t>necesarios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esta</w:t>
      </w:r>
      <w:r>
        <w:rPr>
          <w:rFonts w:ascii="Adif Fago No Regular" w:eastAsia="Adif Fago No Regular" w:hAnsi="Adif Fago No Regular"/>
          <w:spacing w:val="-3"/>
        </w:rPr>
        <w:t xml:space="preserve"> </w:t>
      </w:r>
      <w:r>
        <w:rPr>
          <w:rFonts w:ascii="Adif Fago No Regular" w:eastAsia="Adif Fago No Regular" w:hAnsi="Adif Fago No Regular"/>
          <w:spacing w:val="-2"/>
        </w:rPr>
        <w:t>prueba.</w:t>
      </w:r>
    </w:p>
    <w:p w14:paraId="1B42FC3A" w14:textId="77777777" w:rsidR="00013B62" w:rsidRDefault="00013B62" w:rsidP="00013B62">
      <w:pPr>
        <w:numPr>
          <w:ilvl w:val="0"/>
          <w:numId w:val="876"/>
        </w:numPr>
        <w:tabs>
          <w:tab w:val="left" w:pos="1071"/>
        </w:tabs>
        <w:spacing w:before="234"/>
        <w:ind w:left="1071" w:hanging="359"/>
        <w:jc w:val="both"/>
      </w:pPr>
      <w:bookmarkStart w:id="20" w:name="_Toc193190584"/>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bookmarkEnd w:id="20"/>
    </w:p>
    <w:p w14:paraId="73D307EC" w14:textId="77777777" w:rsidR="00013B62" w:rsidRDefault="00013B62" w:rsidP="00013B62">
      <w:pPr>
        <w:spacing w:before="219"/>
        <w:ind w:right="486"/>
        <w:jc w:val="both"/>
      </w:pPr>
      <w:r>
        <w:rPr>
          <w:rFonts w:ascii="Adif Fago No Regular" w:eastAsia="Adif Fago No Regular" w:hAnsi="Adif Fago No Regular"/>
        </w:rPr>
        <w:t xml:space="preserve">Se medirá y abonará por metros lineales (m) realmente ejecutados según planos, descontando las </w:t>
      </w:r>
      <w:r>
        <w:rPr>
          <w:rFonts w:ascii="Adif Fago No Regular" w:eastAsia="Adif Fago No Regular" w:hAnsi="Adif Fago No Regular"/>
          <w:w w:val="105"/>
        </w:rPr>
        <w:t>interrupciones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debidas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registros,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arquetas,</w:t>
      </w:r>
      <w:r>
        <w:rPr>
          <w:rFonts w:ascii="Adif Fago No Regular" w:eastAsia="Adif Fago No Regular" w:hAnsi="Adif Fago No Regular"/>
          <w:spacing w:val="-7"/>
          <w:w w:val="105"/>
        </w:rPr>
        <w:t xml:space="preserve"> </w:t>
      </w:r>
      <w:proofErr w:type="spellStart"/>
      <w:r>
        <w:rPr>
          <w:rFonts w:ascii="Adif Fago No Regular" w:eastAsia="Adif Fago No Regular" w:hAnsi="Adif Fago No Regular"/>
          <w:w w:val="105"/>
        </w:rPr>
        <w:t>etc</w:t>
      </w:r>
      <w:proofErr w:type="spellEnd"/>
      <w:r>
        <w:rPr>
          <w:rFonts w:ascii="Adif Fago No Regular" w:eastAsia="Adif Fago No Regular" w:hAnsi="Adif Fago No Regular"/>
          <w:spacing w:val="-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precio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indicado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Cuadro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de Precios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01E3D430" w14:textId="77777777" w:rsidR="00013B62" w:rsidRDefault="00013B62" w:rsidP="00013B62">
      <w:pPr>
        <w:numPr>
          <w:ilvl w:val="1"/>
          <w:numId w:val="876"/>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C4FD4D6" w14:textId="77777777" w:rsidR="00013B62" w:rsidRDefault="00013B62" w:rsidP="00013B62">
      <w:pPr>
        <w:numPr>
          <w:ilvl w:val="1"/>
          <w:numId w:val="876"/>
        </w:numPr>
        <w:tabs>
          <w:tab w:val="left" w:pos="1072"/>
        </w:tabs>
        <w:spacing w:before="194"/>
        <w:ind w:right="481"/>
        <w:jc w:val="both"/>
      </w:pPr>
      <w:r>
        <w:rPr>
          <w:rFonts w:ascii="Adif Fago No Regular" w:eastAsia="Adif Fago No Regular" w:hAnsi="Adif Fago No Regular"/>
        </w:rPr>
        <w:t>La fabricación de los tubos y elementos auxiliares, su transporte, montaje, pruebas, protecciones</w:t>
      </w:r>
      <w:r>
        <w:rPr>
          <w:rFonts w:ascii="Adif Fago No Regular" w:eastAsia="Adif Fago No Regular" w:hAnsi="Adif Fago No Regular"/>
          <w:spacing w:val="-6"/>
        </w:rPr>
        <w:t xml:space="preserve"> </w:t>
      </w:r>
      <w:r>
        <w:rPr>
          <w:rFonts w:ascii="Adif Fago No Regular" w:eastAsia="Adif Fago No Regular" w:hAnsi="Adif Fago No Regular"/>
        </w:rPr>
        <w:t>necesarias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cuantos</w:t>
      </w:r>
      <w:r>
        <w:rPr>
          <w:rFonts w:ascii="Adif Fago No Regular" w:eastAsia="Adif Fago No Regular" w:hAnsi="Adif Fago No Regular"/>
          <w:spacing w:val="-4"/>
        </w:rPr>
        <w:t xml:space="preserve"> </w:t>
      </w:r>
      <w:r>
        <w:rPr>
          <w:rFonts w:ascii="Adif Fago No Regular" w:eastAsia="Adif Fago No Regular" w:hAnsi="Adif Fago No Regular"/>
        </w:rPr>
        <w:t>equipos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mano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sea</w:t>
      </w:r>
      <w:r>
        <w:rPr>
          <w:rFonts w:ascii="Adif Fago No Regular" w:eastAsia="Adif Fago No Regular" w:hAnsi="Adif Fago No Regular"/>
          <w:spacing w:val="-5"/>
        </w:rPr>
        <w:t xml:space="preserve"> </w:t>
      </w:r>
      <w:r>
        <w:rPr>
          <w:rFonts w:ascii="Adif Fago No Regular" w:eastAsia="Adif Fago No Regular" w:hAnsi="Adif Fago No Regular"/>
        </w:rPr>
        <w:t>necesario</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rPr>
        <w:t>colocación definitiva,</w:t>
      </w:r>
      <w:r>
        <w:rPr>
          <w:rFonts w:ascii="Adif Fago No Regular" w:eastAsia="Adif Fago No Regular" w:hAnsi="Adif Fago No Regular"/>
          <w:spacing w:val="29"/>
        </w:rPr>
        <w:t xml:space="preserve"> </w:t>
      </w:r>
      <w:r>
        <w:rPr>
          <w:rFonts w:ascii="Adif Fago No Regular" w:eastAsia="Adif Fago No Regular" w:hAnsi="Adif Fago No Regular"/>
        </w:rPr>
        <w:t>así</w:t>
      </w:r>
      <w:r>
        <w:rPr>
          <w:rFonts w:ascii="Adif Fago No Regular" w:eastAsia="Adif Fago No Regular" w:hAnsi="Adif Fago No Regular"/>
          <w:spacing w:val="29"/>
        </w:rPr>
        <w:t xml:space="preserve"> </w:t>
      </w:r>
      <w:r>
        <w:rPr>
          <w:rFonts w:ascii="Adif Fago No Regular" w:eastAsia="Adif Fago No Regular" w:hAnsi="Adif Fago No Regular"/>
        </w:rPr>
        <w:t>como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9"/>
        </w:rPr>
        <w:t xml:space="preserve"> </w:t>
      </w:r>
      <w:r>
        <w:rPr>
          <w:rFonts w:ascii="Adif Fago No Regular" w:eastAsia="Adif Fago No Regular" w:hAnsi="Adif Fago No Regular"/>
        </w:rPr>
        <w:t>material</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2"/>
        </w:rPr>
        <w:t xml:space="preserve"> </w:t>
      </w:r>
      <w:r>
        <w:rPr>
          <w:rFonts w:ascii="Adif Fago No Regular" w:eastAsia="Adif Fago No Regular" w:hAnsi="Adif Fago No Regular"/>
        </w:rPr>
        <w:t>la</w:t>
      </w:r>
      <w:r>
        <w:rPr>
          <w:rFonts w:ascii="Adif Fago No Regular" w:eastAsia="Adif Fago No Regular" w:hAnsi="Adif Fago No Regular"/>
          <w:spacing w:val="32"/>
        </w:rPr>
        <w:t xml:space="preserve"> </w:t>
      </w:r>
      <w:r>
        <w:rPr>
          <w:rFonts w:ascii="Adif Fago No Regular" w:eastAsia="Adif Fago No Regular" w:hAnsi="Adif Fago No Regular"/>
        </w:rPr>
        <w:t>puesta</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2"/>
        </w:rPr>
        <w:t xml:space="preserve"> </w:t>
      </w:r>
      <w:r>
        <w:rPr>
          <w:rFonts w:ascii="Adif Fago No Regular" w:eastAsia="Adif Fago No Regular" w:hAnsi="Adif Fago No Regular"/>
        </w:rPr>
        <w:t>obra</w:t>
      </w:r>
      <w:r>
        <w:rPr>
          <w:rFonts w:ascii="Adif Fago No Regular" w:eastAsia="Adif Fago No Regular" w:hAnsi="Adif Fago No Regular"/>
          <w:spacing w:val="32"/>
        </w:rPr>
        <w:t xml:space="preserve"> </w:t>
      </w:r>
      <w:r>
        <w:rPr>
          <w:rFonts w:ascii="Adif Fago No Regular" w:eastAsia="Adif Fago No Regular" w:hAnsi="Adif Fago No Regular"/>
        </w:rPr>
        <w:t>del</w:t>
      </w:r>
      <w:r>
        <w:rPr>
          <w:rFonts w:ascii="Adif Fago No Regular" w:eastAsia="Adif Fago No Regular" w:hAnsi="Adif Fago No Regular"/>
          <w:spacing w:val="29"/>
        </w:rPr>
        <w:t xml:space="preserve"> </w:t>
      </w:r>
      <w:r>
        <w:rPr>
          <w:rFonts w:ascii="Adif Fago No Regular" w:eastAsia="Adif Fago No Regular" w:hAnsi="Adif Fago No Regular"/>
        </w:rPr>
        <w:t>material</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asiento.</w:t>
      </w:r>
    </w:p>
    <w:p w14:paraId="3DA4CD57" w14:textId="77777777" w:rsidR="00013B62" w:rsidRDefault="00013B62" w:rsidP="00013B62">
      <w:pPr>
        <w:numPr>
          <w:ilvl w:val="1"/>
          <w:numId w:val="876"/>
        </w:numPr>
        <w:tabs>
          <w:tab w:val="left" w:pos="1072"/>
        </w:tabs>
        <w:spacing w:before="200"/>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pérdidas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material</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recortes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empalmes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hayan</w:t>
      </w:r>
      <w:r>
        <w:rPr>
          <w:rFonts w:ascii="Adif Fago No Regular" w:eastAsia="Adif Fago No Regular" w:hAnsi="Adif Fago No Regular"/>
          <w:spacing w:val="-3"/>
        </w:rPr>
        <w:t xml:space="preserve"> </w:t>
      </w:r>
      <w:r>
        <w:rPr>
          <w:rFonts w:ascii="Adif Fago No Regular" w:eastAsia="Adif Fago No Regular" w:hAnsi="Adif Fago No Regular"/>
          <w:spacing w:val="-2"/>
        </w:rPr>
        <w:t>efectuado.</w:t>
      </w:r>
    </w:p>
    <w:p w14:paraId="76666AE7" w14:textId="77777777" w:rsidR="00013B62" w:rsidRDefault="00013B62" w:rsidP="00013B62">
      <w:pPr>
        <w:numPr>
          <w:ilvl w:val="1"/>
          <w:numId w:val="876"/>
        </w:numPr>
        <w:tabs>
          <w:tab w:val="left" w:pos="1072"/>
        </w:tabs>
        <w:jc w:val="both"/>
      </w:pP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uniones</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arquetas,</w:t>
      </w:r>
      <w:r>
        <w:rPr>
          <w:rFonts w:ascii="Adif Fago No Regular" w:eastAsia="Adif Fago No Regular" w:hAnsi="Adif Fago No Regular"/>
          <w:spacing w:val="-3"/>
        </w:rPr>
        <w:t xml:space="preserve"> </w:t>
      </w:r>
      <w:r>
        <w:rPr>
          <w:rFonts w:ascii="Adif Fago No Regular" w:eastAsia="Adif Fago No Regular" w:hAnsi="Adif Fago No Regular"/>
        </w:rPr>
        <w:t>pozos</w:t>
      </w:r>
      <w:r>
        <w:rPr>
          <w:rFonts w:ascii="Adif Fago No Regular" w:eastAsia="Adif Fago No Regular" w:hAnsi="Adif Fago No Regular"/>
          <w:spacing w:val="-4"/>
        </w:rPr>
        <w:t xml:space="preserve"> </w:t>
      </w:r>
      <w:r>
        <w:rPr>
          <w:rFonts w:ascii="Adif Fago No Regular" w:eastAsia="Adif Fago No Regular" w:hAnsi="Adif Fago No Regular"/>
        </w:rPr>
        <w:t>u</w:t>
      </w:r>
      <w:r>
        <w:rPr>
          <w:rFonts w:ascii="Adif Fago No Regular" w:eastAsia="Adif Fago No Regular" w:hAnsi="Adif Fago No Regular"/>
          <w:spacing w:val="-4"/>
        </w:rPr>
        <w:t xml:space="preserve"> </w:t>
      </w:r>
      <w:r>
        <w:rPr>
          <w:rFonts w:ascii="Adif Fago No Regular" w:eastAsia="Adif Fago No Regular" w:hAnsi="Adif Fago No Regular"/>
        </w:rPr>
        <w:t>otros</w:t>
      </w:r>
      <w:r>
        <w:rPr>
          <w:rFonts w:ascii="Adif Fago No Regular" w:eastAsia="Adif Fago No Regular" w:hAnsi="Adif Fago No Regular"/>
          <w:spacing w:val="-5"/>
        </w:rPr>
        <w:t xml:space="preserve"> </w:t>
      </w:r>
      <w:r>
        <w:rPr>
          <w:rFonts w:ascii="Adif Fago No Regular" w:eastAsia="Adif Fago No Regular" w:hAnsi="Adif Fago No Regular"/>
        </w:rPr>
        <w:t>elementos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spacing w:val="-2"/>
        </w:rPr>
        <w:t>drenaje.</w:t>
      </w:r>
    </w:p>
    <w:p w14:paraId="52201A20" w14:textId="77777777" w:rsidR="00013B62" w:rsidRDefault="00013B62" w:rsidP="00013B62">
      <w:pPr>
        <w:numPr>
          <w:ilvl w:val="1"/>
          <w:numId w:val="876"/>
        </w:numPr>
        <w:tabs>
          <w:tab w:val="left" w:pos="1072"/>
        </w:tabs>
        <w:spacing w:before="194"/>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3497215B" w14:textId="77777777" w:rsidR="00013B62" w:rsidRDefault="00013B62" w:rsidP="00013B62">
      <w:pPr>
        <w:spacing w:before="198"/>
        <w:ind w:right="483"/>
        <w:jc w:val="both"/>
      </w:pPr>
      <w:r>
        <w:rPr>
          <w:rFonts w:ascii="Adif Fago No Regular" w:eastAsia="Adif Fago No Regular" w:hAnsi="Adif Fago No Regular"/>
          <w:w w:val="105"/>
        </w:rPr>
        <w:t>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tuberías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sean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objeto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medición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efectos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1"/>
          <w:w w:val="105"/>
        </w:rPr>
        <w:t xml:space="preserve"> </w:t>
      </w:r>
      <w:proofErr w:type="gramStart"/>
      <w:r>
        <w:rPr>
          <w:rFonts w:ascii="Adif Fago No Regular" w:eastAsia="Adif Fago No Regular" w:hAnsi="Adif Fago No Regular"/>
          <w:w w:val="105"/>
        </w:rPr>
        <w:t>abono,</w:t>
      </w:r>
      <w:proofErr w:type="gramEnd"/>
      <w:r>
        <w:rPr>
          <w:rFonts w:ascii="Adif Fago No Regular" w:eastAsia="Adif Fago No Regular" w:hAnsi="Adif Fago No Regular"/>
          <w:spacing w:val="-11"/>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hallarse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totalmente </w:t>
      </w:r>
      <w:r>
        <w:rPr>
          <w:rFonts w:ascii="Adif Fago No Regular" w:eastAsia="Adif Fago No Regular" w:hAnsi="Adif Fago No Regular"/>
        </w:rPr>
        <w:t xml:space="preserve">colocadas, con sus sujeciones, recubrimientos y demás elementos que integren las mismas y haber </w:t>
      </w:r>
      <w:r>
        <w:rPr>
          <w:rFonts w:ascii="Adif Fago No Regular" w:eastAsia="Adif Fago No Regular" w:hAnsi="Adif Fago No Regular"/>
          <w:w w:val="105"/>
        </w:rPr>
        <w:t>sido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sometidas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éxito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pruebas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presión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estanqueidad.</w:t>
      </w:r>
    </w:p>
    <w:p w14:paraId="24E770D5" w14:textId="77777777" w:rsidR="00013B62" w:rsidRDefault="00013B62" w:rsidP="00013B62">
      <w:pPr>
        <w:spacing w:before="201"/>
        <w:ind w:right="487"/>
        <w:jc w:val="both"/>
      </w:pPr>
      <w:r>
        <w:rPr>
          <w:rFonts w:ascii="Adif Fago No Regular" w:eastAsia="Adif Fago No Regular" w:hAnsi="Adif Fago No Regular"/>
        </w:rPr>
        <w:t xml:space="preserve">En las instalaciones con grado de dificultad especificado, se incluye, además, la repercusión de las </w:t>
      </w:r>
      <w:r>
        <w:rPr>
          <w:rFonts w:ascii="Adif Fago No Regular" w:eastAsia="Adif Fago No Regular" w:hAnsi="Adif Fago No Regular"/>
          <w:w w:val="105"/>
        </w:rPr>
        <w:t>piezas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especiales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colocar.</w:t>
      </w:r>
    </w:p>
    <w:p w14:paraId="5DE06DE0" w14:textId="77777777" w:rsidR="00013B62" w:rsidRDefault="00013B62" w:rsidP="00013B62">
      <w:pPr>
        <w:spacing w:before="200"/>
        <w:jc w:val="both"/>
      </w:pP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excavaciones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relleno</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objeto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spacing w:val="-2"/>
        </w:rPr>
        <w:t>independiente.</w:t>
      </w:r>
    </w:p>
    <w:p w14:paraId="05E403B2" w14:textId="77777777" w:rsidR="00013B62" w:rsidRDefault="00013B62" w:rsidP="00013B62">
      <w:pPr>
        <w:jc w:val="both"/>
      </w:pPr>
    </w:p>
    <w:p w14:paraId="176E648F" w14:textId="77777777" w:rsidR="00013B62" w:rsidRDefault="00013B62" w:rsidP="00013B62">
      <w:pPr>
        <w:spacing w:before="188"/>
        <w:jc w:val="both"/>
      </w:pPr>
    </w:p>
    <w:p w14:paraId="6C867A47" w14:textId="77777777" w:rsidR="00013B62" w:rsidRDefault="00013B62" w:rsidP="00013B62">
      <w:pPr>
        <w:pStyle w:val="Ttulo3"/>
        <w:spacing w:before="234"/>
        <w:jc w:val="both"/>
      </w:pPr>
      <w:r>
        <w:rPr>
          <w:rFonts w:ascii="Adif Fago No Regular" w:hAnsi="Adif Fago No Regular"/>
          <w:b/>
          <w:i w:val="0"/>
          <w:sz w:val="22"/>
          <w:u w:val="single"/>
          <w:rFonts w:ascii="Adif Fago No Regular" w:hAnsi="Adif Fago No Regular" w:eastAsia="Adif Fago No Regular" w:cs="Adif Fago No Regular"/>
        </w:rPr>
        <w:t xml:space="preserve">III.14 OBA030bkadc TUBO DE PLÁSTICO PARA DRENAJE SOBRE CAMA DE ARENA </w:t>
      </w:r>
    </w:p>
    <w:p w14:paraId="7E0DF697" w14:textId="77777777" w:rsidR="00013B62" w:rsidRDefault="00013B62" w:rsidP="00013B62">
      <w:pPr>
        <w:numPr>
          <w:ilvl w:val="0"/>
          <w:numId w:val="877"/>
        </w:numPr>
        <w:tabs>
          <w:tab w:val="left" w:pos="1071"/>
        </w:tabs>
        <w:spacing w:before="234"/>
        <w:ind w:left="1071" w:hanging="359"/>
        <w:jc w:val="both"/>
      </w:pPr>
      <w:bookmarkStart w:id="21" w:name="_Toc193190580"/>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bookmarkEnd w:id="21"/>
    </w:p>
    <w:p w14:paraId="78BA0859" w14:textId="77777777" w:rsidR="00013B62" w:rsidRDefault="00013B62" w:rsidP="00013B62">
      <w:pPr>
        <w:spacing w:before="222"/>
        <w:ind w:left="352"/>
        <w:jc w:val="both"/>
      </w:pPr>
      <w:bookmarkStart w:id="22" w:name="_Toc193190581"/>
      <w:r>
        <w:rPr>
          <w:rFonts w:ascii="Adif Fago No Regular" w:eastAsia="Adif Fago No Regular" w:hAnsi="Adif Fago No Regular"/>
          <w:spacing w:val="-2"/>
          <w:w w:val="90"/>
        </w:rPr>
        <w:t>DEFINICIÓN</w:t>
      </w:r>
      <w:bookmarkEnd w:id="22"/>
    </w:p>
    <w:p w14:paraId="13DF242A" w14:textId="77777777" w:rsidR="00013B62" w:rsidRDefault="00013B62" w:rsidP="00013B62">
      <w:pPr>
        <w:spacing w:before="200"/>
        <w:ind w:right="483"/>
        <w:jc w:val="both"/>
      </w:pPr>
      <w:r>
        <w:rPr>
          <w:rFonts w:ascii="Adif Fago No Regular" w:eastAsia="Adif Fago No Regular" w:hAnsi="Adif Fago No Regular"/>
        </w:rPr>
        <w:t xml:space="preserve">La unidad consiste en el suministro y </w:t>
      </w:r>
      <w:proofErr w:type="spellStart"/>
      <w:r>
        <w:rPr>
          <w:rFonts w:ascii="Adif Fago No Regular" w:eastAsia="Adif Fago No Regular" w:hAnsi="Adif Fago No Regular"/>
        </w:rPr>
        <w:t>colocción</w:t>
      </w:r>
      <w:proofErr w:type="spellEnd"/>
      <w:r>
        <w:rPr>
          <w:rFonts w:ascii="Adif Fago No Regular" w:eastAsia="Adif Fago No Regular" w:hAnsi="Adif Fago No Regular"/>
        </w:rPr>
        <w:t xml:space="preserve"> de tubos de plástico PVC, PP, PE, tanto lisos, como corrugado doble pared y corrugado ranurado, que se utilicen como colectores de desagüe y como tuberías de drenaje.</w:t>
      </w:r>
    </w:p>
    <w:p w14:paraId="727B0D09" w14:textId="77777777" w:rsidR="00013B62" w:rsidRDefault="00013B62" w:rsidP="00013B62">
      <w:pPr>
        <w:spacing w:before="201"/>
        <w:ind w:left="352"/>
        <w:jc w:val="both"/>
      </w:pPr>
      <w:bookmarkStart w:id="23" w:name="_Toc193190582"/>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bookmarkEnd w:id="23"/>
    </w:p>
    <w:p w14:paraId="75B011CB" w14:textId="77777777" w:rsidR="00013B62" w:rsidRDefault="00013B62" w:rsidP="00013B62">
      <w:pPr>
        <w:spacing w:before="200"/>
        <w:ind w:right="479"/>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tendrá</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cuenta</w:t>
      </w:r>
      <w:r>
        <w:rPr>
          <w:rFonts w:ascii="Adif Fago No Regular" w:eastAsia="Adif Fago No Regular" w:hAnsi="Adif Fago No Regular"/>
          <w:spacing w:val="-11"/>
        </w:rPr>
        <w:t xml:space="preserve"> </w:t>
      </w:r>
      <w:r>
        <w:rPr>
          <w:rFonts w:ascii="Adif Fago No Regular" w:eastAsia="Adif Fago No Regular" w:hAnsi="Adif Fago No Regular"/>
        </w:rPr>
        <w:t>lo</w:t>
      </w:r>
      <w:r>
        <w:rPr>
          <w:rFonts w:ascii="Adif Fago No Regular" w:eastAsia="Adif Fago No Regular" w:hAnsi="Adif Fago No Regular"/>
          <w:spacing w:val="-13"/>
        </w:rPr>
        <w:t xml:space="preserve"> </w:t>
      </w:r>
      <w:r>
        <w:rPr>
          <w:rFonts w:ascii="Adif Fago No Regular" w:eastAsia="Adif Fago No Regular" w:hAnsi="Adif Fago No Regular"/>
        </w:rPr>
        <w:t>dispuesto</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UNE</w:t>
      </w:r>
      <w:r>
        <w:rPr>
          <w:rFonts w:ascii="Adif Fago No Regular" w:eastAsia="Adif Fago No Regular" w:hAnsi="Adif Fago No Regular"/>
          <w:spacing w:val="-11"/>
        </w:rPr>
        <w:t xml:space="preserve"> </w:t>
      </w:r>
      <w:r>
        <w:rPr>
          <w:rFonts w:ascii="Adif Fago No Regular" w:eastAsia="Adif Fago No Regular" w:hAnsi="Adif Fago No Regular"/>
        </w:rPr>
        <w:t>53994</w:t>
      </w:r>
      <w:r>
        <w:rPr>
          <w:rFonts w:ascii="Adif Fago No Regular" w:eastAsia="Adif Fago No Regular" w:hAnsi="Adif Fago No Regular"/>
          <w:spacing w:val="-10"/>
        </w:rPr>
        <w:t xml:space="preserve"> </w:t>
      </w:r>
      <w:r>
        <w:rPr>
          <w:rFonts w:ascii="Adif Fago No Regular" w:eastAsia="Adif Fago No Regular" w:hAnsi="Adif Fago No Regular"/>
        </w:rPr>
        <w:t>o</w:t>
      </w:r>
      <w:r>
        <w:rPr>
          <w:rFonts w:ascii="Adif Fago No Regular" w:eastAsia="Adif Fago No Regular" w:hAnsi="Adif Fago No Regular"/>
          <w:spacing w:val="-11"/>
        </w:rPr>
        <w:t xml:space="preserve"> </w:t>
      </w:r>
      <w:r>
        <w:rPr>
          <w:rFonts w:ascii="Adif Fago No Regular" w:eastAsia="Adif Fago No Regular" w:hAnsi="Adif Fago No Regular"/>
        </w:rPr>
        <w:t>equivalente</w:t>
      </w:r>
      <w:r>
        <w:rPr>
          <w:rFonts w:ascii="Adif Fago No Regular" w:eastAsia="Adif Fago No Regular" w:hAnsi="Adif Fago No Regular"/>
          <w:spacing w:val="-12"/>
        </w:rPr>
        <w:t xml:space="preserve"> </w:t>
      </w:r>
      <w:r>
        <w:rPr>
          <w:rFonts w:ascii="Adif Fago No Regular" w:eastAsia="Adif Fago No Regular" w:hAnsi="Adif Fago No Regular"/>
        </w:rPr>
        <w:t>Plásticos.</w:t>
      </w:r>
      <w:r>
        <w:rPr>
          <w:rFonts w:ascii="Adif Fago No Regular" w:eastAsia="Adif Fago No Regular" w:hAnsi="Adif Fago No Regular"/>
          <w:spacing w:val="-15"/>
        </w:rPr>
        <w:t xml:space="preserve"> </w:t>
      </w:r>
      <w:r>
        <w:rPr>
          <w:rFonts w:ascii="Adif Fago No Regular" w:eastAsia="Adif Fago No Regular" w:hAnsi="Adif Fago No Regular"/>
        </w:rPr>
        <w:t>Tubos</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accesorios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poli (cloruro de vinilo) no plastificado (PVC-U), polietileno (PE) y polipropileno (PP) para drenaje enterrado en obras de edificación e ingeniería civil y drenaje agrícola.</w:t>
      </w:r>
    </w:p>
    <w:p w14:paraId="7EA79EF0" w14:textId="77777777" w:rsidR="00013B62" w:rsidRDefault="00013B62" w:rsidP="00013B62">
      <w:pPr>
        <w:numPr>
          <w:ilvl w:val="0"/>
          <w:numId w:val="877"/>
        </w:numPr>
        <w:tabs>
          <w:tab w:val="left" w:pos="1071"/>
        </w:tabs>
        <w:ind w:left="1071" w:hanging="359"/>
        <w:jc w:val="both"/>
      </w:pPr>
      <w:bookmarkStart w:id="24" w:name="_Toc193190583"/>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bookmarkEnd w:id="24"/>
    </w:p>
    <w:p w14:paraId="7F8969AD" w14:textId="77777777" w:rsidR="00013B62" w:rsidRDefault="00013B62" w:rsidP="00013B62">
      <w:pPr>
        <w:spacing w:before="216"/>
        <w:ind w:left="352"/>
        <w:jc w:val="both"/>
        <w:rPr>
          <w:rFonts w:ascii="Arial Narrow" w:hAnsi="Arial Narrow"/>
          <w:b/>
        </w:rPr>
      </w:pPr>
      <w:r>
        <w:rPr>
          <w:rFonts w:ascii="Adif Fago No Regular" w:eastAsia="Adif Fago No Regular" w:hAnsi="Adif Fago No Regular"/>
          <w:w w:val="110"/>
        </w:rPr>
        <w:t>Transporte</w:t>
      </w:r>
      <w:r>
        <w:rPr>
          <w:rFonts w:ascii="Adif Fago No Regular" w:eastAsia="Adif Fago No Regular" w:hAnsi="Adif Fago No Regular"/>
          <w:spacing w:val="1"/>
          <w:w w:val="110"/>
        </w:rPr>
        <w:t xml:space="preserve"> </w:t>
      </w:r>
      <w:r>
        <w:rPr>
          <w:rFonts w:ascii="Adif Fago No Regular" w:eastAsia="Adif Fago No Regular" w:hAnsi="Adif Fago No Regular"/>
          <w:w w:val="110"/>
        </w:rPr>
        <w:t>y</w:t>
      </w:r>
      <w:r>
        <w:rPr>
          <w:rFonts w:ascii="Adif Fago No Regular" w:eastAsia="Adif Fago No Regular" w:hAnsi="Adif Fago No Regular"/>
          <w:spacing w:val="1"/>
          <w:w w:val="110"/>
        </w:rPr>
        <w:t xml:space="preserve"> </w:t>
      </w:r>
      <w:r>
        <w:rPr>
          <w:rFonts w:ascii="Adif Fago No Regular" w:eastAsia="Adif Fago No Regular" w:hAnsi="Adif Fago No Regular"/>
          <w:spacing w:val="-2"/>
          <w:w w:val="110"/>
        </w:rPr>
        <w:t>manipulación.</w:t>
      </w:r>
    </w:p>
    <w:p w14:paraId="55A801DD" w14:textId="77777777" w:rsidR="00013B62" w:rsidRDefault="00013B62" w:rsidP="00013B62">
      <w:pPr>
        <w:spacing w:before="171"/>
        <w:ind w:right="480"/>
        <w:jc w:val="both"/>
      </w:pPr>
      <w:r>
        <w:rPr>
          <w:rFonts w:ascii="Adif Fago No Regular" w:eastAsia="Adif Fago No Regular" w:hAnsi="Adif Fago No Regular"/>
        </w:rPr>
        <w:t>La manipulación de los tubos en fábrica y transporte a obra deberá hacerse sin que sufran golpes o rozaduras. Se depositarán sin brusquedades en el suelo, no dejándolos caer; se evitará rodarlos sobre piedras, y en general, se tomarán las precauciones necesarias para su manejo de tal manera que no sufran golpes de importancia. Para el transporte los tubos se colocarán en el vehículo en posición horizontal y paralelamente a la dirección del medio de</w:t>
      </w:r>
      <w:r>
        <w:rPr>
          <w:rFonts w:ascii="Adif Fago No Regular" w:eastAsia="Adif Fago No Regular" w:hAnsi="Adif Fago No Regular"/>
          <w:spacing w:val="-1"/>
        </w:rPr>
        <w:t xml:space="preserve"> </w:t>
      </w:r>
      <w:r>
        <w:rPr>
          <w:rFonts w:ascii="Adif Fago No Regular" w:eastAsia="Adif Fago No Regular" w:hAnsi="Adif Fago No Regular"/>
        </w:rPr>
        <w:t>transporte. Cuando</w:t>
      </w:r>
      <w:r>
        <w:rPr>
          <w:rFonts w:ascii="Adif Fago No Regular" w:eastAsia="Adif Fago No Regular" w:hAnsi="Adif Fago No Regular"/>
          <w:spacing w:val="-1"/>
        </w:rPr>
        <w:t xml:space="preserve"> </w:t>
      </w:r>
      <w:r>
        <w:rPr>
          <w:rFonts w:ascii="Adif Fago No Regular" w:eastAsia="Adif Fago No Regular" w:hAnsi="Adif Fago No Regular"/>
        </w:rPr>
        <w:t>se trata de tubos de cierta fragilidad en transportes largos, sus cabezas deberán protegerse adecuadamente.</w:t>
      </w:r>
    </w:p>
    <w:p w14:paraId="295C6A68" w14:textId="77777777" w:rsidR="00013B62" w:rsidRDefault="00013B62" w:rsidP="00013B62">
      <w:pPr>
        <w:spacing w:before="201"/>
        <w:ind w:right="483"/>
        <w:jc w:val="both"/>
      </w:pPr>
      <w:r>
        <w:rPr>
          <w:rFonts w:ascii="Adif Fago No Regular" w:eastAsia="Adif Fago No Regular" w:hAnsi="Adif Fago No Regular"/>
        </w:rPr>
        <w:t>El Contratista</w:t>
      </w:r>
      <w:r>
        <w:rPr>
          <w:rFonts w:ascii="Adif Fago No Regular" w:eastAsia="Adif Fago No Regular" w:hAnsi="Adif Fago No Regular"/>
          <w:spacing w:val="-1"/>
        </w:rPr>
        <w:t xml:space="preserve"> </w:t>
      </w:r>
      <w:r>
        <w:rPr>
          <w:rFonts w:ascii="Adif Fago No Regular" w:eastAsia="Adif Fago No Regular" w:hAnsi="Adif Fago No Regular"/>
        </w:rPr>
        <w:t>deberá someter 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aprobación</w:t>
      </w:r>
      <w:r>
        <w:rPr>
          <w:rFonts w:ascii="Adif Fago No Regular" w:eastAsia="Adif Fago No Regular" w:hAnsi="Adif Fago No Regular"/>
          <w:spacing w:val="-1"/>
        </w:rPr>
        <w:t xml:space="preserve"> </w:t>
      </w:r>
      <w:r>
        <w:rPr>
          <w:rFonts w:ascii="Adif Fago No Regular" w:eastAsia="Adif Fago No Regular" w:hAnsi="Adif Fago No Regular"/>
        </w:rPr>
        <w:t xml:space="preserve">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w:t>
      </w:r>
      <w:r>
        <w:rPr>
          <w:rFonts w:ascii="Adif Fago No Regular" w:eastAsia="Adif Fago No Regular" w:hAnsi="Adif Fago No Regular"/>
          <w:spacing w:val="-1"/>
        </w:rPr>
        <w:t xml:space="preserve"> </w:t>
      </w:r>
      <w:r>
        <w:rPr>
          <w:rFonts w:ascii="Adif Fago No Regular" w:eastAsia="Adif Fago No Regular" w:hAnsi="Adif Fago No Regular"/>
        </w:rPr>
        <w:t>el procedimiento de</w:t>
      </w:r>
      <w:r>
        <w:rPr>
          <w:rFonts w:ascii="Adif Fago No Regular" w:eastAsia="Adif Fago No Regular" w:hAnsi="Adif Fago No Regular"/>
          <w:spacing w:val="-1"/>
        </w:rPr>
        <w:t xml:space="preserve"> </w:t>
      </w:r>
      <w:r>
        <w:rPr>
          <w:rFonts w:ascii="Adif Fago No Regular" w:eastAsia="Adif Fago No Regular" w:hAnsi="Adif Fago No Regular"/>
        </w:rPr>
        <w:t>descarga en obra y manipulación de los tubos.</w:t>
      </w:r>
    </w:p>
    <w:p w14:paraId="596AD991" w14:textId="77777777" w:rsidR="00013B62" w:rsidRDefault="00013B62" w:rsidP="00013B62">
      <w:pPr>
        <w:spacing w:before="200"/>
        <w:ind w:right="483"/>
        <w:jc w:val="both"/>
      </w:pPr>
      <w:r>
        <w:rPr>
          <w:rFonts w:ascii="Adif Fago No Regular" w:eastAsia="Adif Fago No Regular" w:hAnsi="Adif Fago No Regular"/>
        </w:rPr>
        <w:t>No se admitirán para su manipulación dispositivos formados por cables desnudos ni por cadenas que estén en contacto con el tubo. El uso de cables requerirá un revestimiento protector que garantice que la superficie del tubo no quede dañada.</w:t>
      </w:r>
    </w:p>
    <w:p w14:paraId="73297BF2" w14:textId="77777777" w:rsidR="00013B62" w:rsidRDefault="00013B62" w:rsidP="00013B62">
      <w:pPr>
        <w:spacing w:before="201"/>
        <w:jc w:val="both"/>
      </w:pPr>
      <w:r>
        <w:rPr>
          <w:rFonts w:ascii="Adif Fago No Regular" w:eastAsia="Adif Fago No Regular" w:hAnsi="Adif Fago No Regular"/>
        </w:rPr>
        <w:t>Es</w:t>
      </w:r>
      <w:r>
        <w:rPr>
          <w:rFonts w:ascii="Adif Fago No Regular" w:eastAsia="Adif Fago No Regular" w:hAnsi="Adif Fago No Regular"/>
          <w:spacing w:val="3"/>
        </w:rPr>
        <w:t xml:space="preserve"> </w:t>
      </w:r>
      <w:r>
        <w:rPr>
          <w:rFonts w:ascii="Adif Fago No Regular" w:eastAsia="Adif Fago No Regular" w:hAnsi="Adif Fago No Regular"/>
        </w:rPr>
        <w:t>conveniente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suspensión</w:t>
      </w:r>
      <w:r>
        <w:rPr>
          <w:rFonts w:ascii="Adif Fago No Regular" w:eastAsia="Adif Fago No Regular" w:hAnsi="Adif Fago No Regular"/>
          <w:spacing w:val="5"/>
        </w:rPr>
        <w:t xml:space="preserve"> </w:t>
      </w:r>
      <w:r>
        <w:rPr>
          <w:rFonts w:ascii="Adif Fago No Regular" w:eastAsia="Adif Fago No Regular" w:hAnsi="Adif Fago No Regular"/>
        </w:rPr>
        <w:t>por medio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bragas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cinta</w:t>
      </w:r>
      <w:r>
        <w:rPr>
          <w:rFonts w:ascii="Adif Fago No Regular" w:eastAsia="Adif Fago No Regular" w:hAnsi="Adif Fago No Regular"/>
          <w:spacing w:val="2"/>
        </w:rPr>
        <w:t xml:space="preserve"> </w:t>
      </w:r>
      <w:r>
        <w:rPr>
          <w:rFonts w:ascii="Adif Fago No Regular" w:eastAsia="Adif Fago No Regular" w:hAnsi="Adif Fago No Regular"/>
        </w:rPr>
        <w:t>ancha</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recubrimiento</w:t>
      </w:r>
      <w:r>
        <w:rPr>
          <w:rFonts w:ascii="Adif Fago No Regular" w:eastAsia="Adif Fago No Regular" w:hAnsi="Adif Fago No Regular"/>
          <w:spacing w:val="2"/>
        </w:rPr>
        <w:t xml:space="preserve"> </w:t>
      </w:r>
      <w:r>
        <w:rPr>
          <w:rFonts w:ascii="Adif Fago No Regular" w:eastAsia="Adif Fago No Regular" w:hAnsi="Adif Fago No Regular"/>
          <w:spacing w:val="-2"/>
        </w:rPr>
        <w:t>adecuado.</w:t>
      </w:r>
    </w:p>
    <w:p w14:paraId="1984DED0" w14:textId="77777777" w:rsidR="00013B62" w:rsidRDefault="00013B62" w:rsidP="00013B62">
      <w:pPr>
        <w:spacing w:before="200"/>
        <w:ind w:right="479"/>
        <w:jc w:val="both"/>
      </w:pPr>
      <w:r>
        <w:rPr>
          <w:rFonts w:ascii="Adif Fago No Regular" w:eastAsia="Adif Fago No Regular" w:hAnsi="Adif Fago No Regular"/>
        </w:rPr>
        <w:t xml:space="preserve">Al proceder a la descarga conviene hacerlo de tal manera que los tubos no se golpeen entre </w:t>
      </w:r>
      <w:proofErr w:type="spellStart"/>
      <w:r>
        <w:rPr>
          <w:rFonts w:ascii="Adif Fago No Regular" w:eastAsia="Adif Fago No Regular" w:hAnsi="Adif Fago No Regular"/>
        </w:rPr>
        <w:t>si</w:t>
      </w:r>
      <w:proofErr w:type="spellEnd"/>
      <w:r>
        <w:rPr>
          <w:rFonts w:ascii="Adif Fago No Regular" w:eastAsia="Adif Fago No Regular" w:hAnsi="Adif Fago No Regular"/>
        </w:rPr>
        <w:t xml:space="preserve"> o contra el suelo. Los tubos se descargarán, a ser posible cerca del lugar donde deben ser colocados en la zanja, y de forma que puedan trasladarse con facilidad al lugar de empleo. Se evitará que el tubo quede apoyado sobre puntos aislados.</w:t>
      </w:r>
    </w:p>
    <w:p w14:paraId="19649A9F" w14:textId="77777777" w:rsidR="00013B62" w:rsidRDefault="00013B62" w:rsidP="00013B62">
      <w:pPr>
        <w:spacing w:before="202"/>
        <w:ind w:right="480"/>
        <w:jc w:val="both"/>
      </w:pPr>
      <w:r>
        <w:rPr>
          <w:rFonts w:ascii="Adif Fago No Regular" w:eastAsia="Adif Fago No Regular" w:hAnsi="Adif Fago No Regular"/>
          <w:w w:val="105"/>
        </w:rPr>
        <w:t xml:space="preserve">Tanto en el transporte como en el apilado se tendrá presente el número de capas de tubos que </w:t>
      </w:r>
      <w:r>
        <w:rPr>
          <w:rFonts w:ascii="Adif Fago No Regular" w:eastAsia="Adif Fago No Regular" w:hAnsi="Adif Fago No Regular"/>
        </w:rPr>
        <w:t xml:space="preserve">puedan apilarse de forma que las cargas de aplastamiento no superen el cincuenta por ciento de la </w:t>
      </w:r>
      <w:r>
        <w:rPr>
          <w:rFonts w:ascii="Adif Fago No Regular" w:eastAsia="Adif Fago No Regular" w:hAnsi="Adif Fago No Regular"/>
          <w:w w:val="105"/>
        </w:rPr>
        <w:t>de prueba.</w:t>
      </w:r>
    </w:p>
    <w:p w14:paraId="438C7D0F" w14:textId="77777777" w:rsidR="00013B62" w:rsidRDefault="00013B62" w:rsidP="00013B62">
      <w:pPr>
        <w:spacing w:before="201"/>
        <w:ind w:right="480"/>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recomienda,</w:t>
      </w:r>
      <w:r>
        <w:rPr>
          <w:rFonts w:ascii="Adif Fago No Regular" w:eastAsia="Adif Fago No Regular" w:hAnsi="Adif Fago No Regular"/>
          <w:spacing w:val="-12"/>
        </w:rPr>
        <w:t xml:space="preserve"> </w:t>
      </w:r>
      <w:r>
        <w:rPr>
          <w:rFonts w:ascii="Adif Fago No Regular" w:eastAsia="Adif Fago No Regular" w:hAnsi="Adif Fago No Regular"/>
        </w:rPr>
        <w:t>siempre</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sea</w:t>
      </w:r>
      <w:r>
        <w:rPr>
          <w:rFonts w:ascii="Adif Fago No Regular" w:eastAsia="Adif Fago No Regular" w:hAnsi="Adif Fago No Regular"/>
          <w:spacing w:val="-11"/>
        </w:rPr>
        <w:t xml:space="preserve"> </w:t>
      </w:r>
      <w:r>
        <w:rPr>
          <w:rFonts w:ascii="Adif Fago No Regular" w:eastAsia="Adif Fago No Regular" w:hAnsi="Adif Fago No Regular"/>
        </w:rPr>
        <w:t>posible,</w:t>
      </w:r>
      <w:r>
        <w:rPr>
          <w:rFonts w:ascii="Adif Fago No Regular" w:eastAsia="Adif Fago No Regular" w:hAnsi="Adif Fago No Regular"/>
          <w:spacing w:val="-12"/>
        </w:rPr>
        <w:t xml:space="preserve"> </w:t>
      </w:r>
      <w:r>
        <w:rPr>
          <w:rFonts w:ascii="Adif Fago No Regular" w:eastAsia="Adif Fago No Regular" w:hAnsi="Adif Fago No Regular"/>
        </w:rPr>
        <w:t>descargar</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tubos</w:t>
      </w:r>
      <w:r>
        <w:rPr>
          <w:rFonts w:ascii="Adif Fago No Regular" w:eastAsia="Adif Fago No Regular" w:hAnsi="Adif Fago No Regular"/>
          <w:spacing w:val="-13"/>
        </w:rPr>
        <w:t xml:space="preserve"> </w:t>
      </w:r>
      <w:r>
        <w:rPr>
          <w:rFonts w:ascii="Adif Fago No Regular" w:eastAsia="Adif Fago No Regular" w:hAnsi="Adif Fago No Regular"/>
        </w:rPr>
        <w:t>al</w:t>
      </w:r>
      <w:r>
        <w:rPr>
          <w:rFonts w:ascii="Adif Fago No Regular" w:eastAsia="Adif Fago No Regular" w:hAnsi="Adif Fago No Regular"/>
          <w:spacing w:val="-11"/>
        </w:rPr>
        <w:t xml:space="preserve"> </w:t>
      </w:r>
      <w:r>
        <w:rPr>
          <w:rFonts w:ascii="Adif Fago No Regular" w:eastAsia="Adif Fago No Regular" w:hAnsi="Adif Fago No Regular"/>
        </w:rPr>
        <w:t>borde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zanja,</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2"/>
        </w:rPr>
        <w:t xml:space="preserve"> </w:t>
      </w:r>
      <w:r>
        <w:rPr>
          <w:rFonts w:ascii="Adif Fago No Regular" w:eastAsia="Adif Fago No Regular" w:hAnsi="Adif Fago No Regular"/>
        </w:rPr>
        <w:t>evitar</w:t>
      </w:r>
      <w:r>
        <w:rPr>
          <w:rFonts w:ascii="Adif Fago No Regular" w:eastAsia="Adif Fago No Regular" w:hAnsi="Adif Fago No Regular"/>
          <w:spacing w:val="-12"/>
        </w:rPr>
        <w:t xml:space="preserve"> </w:t>
      </w:r>
      <w:r>
        <w:rPr>
          <w:rFonts w:ascii="Adif Fago No Regular" w:eastAsia="Adif Fago No Regular" w:hAnsi="Adif Fago No Regular"/>
        </w:rPr>
        <w:t xml:space="preserve">sucesivas </w:t>
      </w:r>
      <w:r>
        <w:rPr>
          <w:rFonts w:ascii="Adif Fago No Regular" w:eastAsia="Adif Fago No Regular" w:hAnsi="Adif Fago No Regular"/>
          <w:w w:val="105"/>
        </w:rPr>
        <w:t>manipulaciones. En el caso de que la zanja no estuviera abierta todavía 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colocarán los tubos, siempre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posible,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opuesto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aquel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piensen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depositar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tal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queden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protegidos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tránsito,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explosivos,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p>
    <w:p w14:paraId="7FA6843C" w14:textId="77777777" w:rsidR="00013B62" w:rsidRDefault="00013B62" w:rsidP="00013B62">
      <w:pPr>
        <w:jc w:val="both"/>
      </w:pPr>
    </w:p>
    <w:p w14:paraId="322BDF31" w14:textId="77777777" w:rsidR="00013B62" w:rsidRDefault="00013B62" w:rsidP="00013B62">
      <w:pPr>
        <w:jc w:val="both"/>
      </w:pPr>
    </w:p>
    <w:p w14:paraId="581E3C22" w14:textId="77777777" w:rsidR="00013B62" w:rsidRDefault="00013B62" w:rsidP="00013B62">
      <w:pPr>
        <w:spacing w:before="97"/>
        <w:jc w:val="both"/>
      </w:pPr>
    </w:p>
    <w:p w14:paraId="1AF5BC52" w14:textId="77777777" w:rsidR="00013B62" w:rsidRDefault="00013B62" w:rsidP="00013B62">
      <w:pPr>
        <w:spacing w:line="403" w:lineRule="auto"/>
        <w:ind w:left="352" w:right="5235"/>
        <w:jc w:val="both"/>
      </w:pPr>
      <w:r>
        <w:rPr>
          <w:rFonts w:ascii="Adif Fago No Regular" w:eastAsia="Adif Fago No Regular" w:hAnsi="Adif Fago No Regular"/>
          <w:w w:val="110"/>
        </w:rPr>
        <w:t xml:space="preserve">Zanjas para alojamiento de las tuberías. </w:t>
      </w:r>
      <w:r>
        <w:rPr>
          <w:rFonts w:ascii="Adif Fago No Regular" w:eastAsia="Adif Fago No Regular" w:hAnsi="Adif Fago No Regular"/>
          <w:w w:val="110"/>
        </w:rPr>
        <w:lastRenderedPageBreak/>
        <w:t>Profundidad</w:t>
      </w:r>
      <w:r>
        <w:rPr>
          <w:rFonts w:ascii="Adif Fago No Regular" w:eastAsia="Adif Fago No Regular" w:hAnsi="Adif Fago No Regular"/>
          <w:spacing w:val="-17"/>
          <w:w w:val="110"/>
        </w:rPr>
        <w:t xml:space="preserve"> </w:t>
      </w:r>
      <w:r>
        <w:rPr>
          <w:rFonts w:ascii="Adif Fago No Regular" w:eastAsia="Adif Fago No Regular" w:hAnsi="Adif Fago No Regular"/>
          <w:w w:val="110"/>
        </w:rPr>
        <w:t>de</w:t>
      </w:r>
      <w:r>
        <w:rPr>
          <w:rFonts w:ascii="Adif Fago No Regular" w:eastAsia="Adif Fago No Regular" w:hAnsi="Adif Fago No Regular"/>
          <w:spacing w:val="-16"/>
          <w:w w:val="110"/>
        </w:rPr>
        <w:t xml:space="preserve"> </w:t>
      </w:r>
      <w:r>
        <w:rPr>
          <w:rFonts w:ascii="Adif Fago No Regular" w:eastAsia="Adif Fago No Regular" w:hAnsi="Adif Fago No Regular"/>
          <w:w w:val="110"/>
        </w:rPr>
        <w:t>las</w:t>
      </w:r>
      <w:r>
        <w:rPr>
          <w:rFonts w:ascii="Adif Fago No Regular" w:eastAsia="Adif Fago No Regular" w:hAnsi="Adif Fago No Regular"/>
          <w:spacing w:val="-16"/>
          <w:w w:val="110"/>
        </w:rPr>
        <w:t xml:space="preserve"> </w:t>
      </w:r>
      <w:r>
        <w:rPr>
          <w:rFonts w:ascii="Adif Fago No Regular" w:eastAsia="Adif Fago No Regular" w:hAnsi="Adif Fago No Regular"/>
          <w:w w:val="110"/>
        </w:rPr>
        <w:t>zanjas.</w:t>
      </w:r>
    </w:p>
    <w:p w14:paraId="604652B4" w14:textId="77777777" w:rsidR="00013B62" w:rsidRDefault="00013B62" w:rsidP="00013B62">
      <w:pPr>
        <w:ind w:right="478"/>
        <w:jc w:val="both"/>
      </w:pPr>
      <w:r>
        <w:rPr>
          <w:rFonts w:ascii="Adif Fago No Regular" w:eastAsia="Adif Fago No Regular" w:hAnsi="Adif Fago No Regular"/>
        </w:rPr>
        <w:t>La profundidad mínima de las zanjas y sin perjuicio de consideraciones funcionales, se determinará de forma que las tuberías resulten protegidas de</w:t>
      </w:r>
      <w:r>
        <w:rPr>
          <w:rFonts w:ascii="Adif Fago No Regular" w:eastAsia="Adif Fago No Regular" w:hAnsi="Adif Fago No Regular"/>
          <w:spacing w:val="-1"/>
        </w:rPr>
        <w:t xml:space="preserve"> </w:t>
      </w:r>
      <w:r>
        <w:rPr>
          <w:rFonts w:ascii="Adif Fago No Regular" w:eastAsia="Adif Fago No Regular" w:hAnsi="Adif Fago No Regular"/>
        </w:rPr>
        <w:t>los efectos</w:t>
      </w:r>
      <w:r>
        <w:rPr>
          <w:rFonts w:ascii="Adif Fago No Regular" w:eastAsia="Adif Fago No Regular" w:hAnsi="Adif Fago No Regular"/>
          <w:spacing w:val="-1"/>
        </w:rPr>
        <w:t xml:space="preserve"> </w:t>
      </w:r>
      <w:r>
        <w:rPr>
          <w:rFonts w:ascii="Adif Fago No Regular" w:eastAsia="Adif Fago No Regular" w:hAnsi="Adif Fago No Regular"/>
        </w:rPr>
        <w:t>del tráfico y cargas exteriores, así como preservadas de las variaciones de temperatura del medio ambiente. Para ello, el Proyectista deberá tener en cuenta la situación de la tubería (según sea bajo calzada o lugar de tráfico más o menos intenso, o bajo aceras o lugar sin tráfico), el tipo de relleno, la pavimentación si existe, la forma y calidad del lecho de apoyo, la naturaleza de las tierras, etc. Como norma general bajo las calzadas</w:t>
      </w:r>
      <w:r>
        <w:rPr>
          <w:rFonts w:ascii="Adif Fago No Regular" w:eastAsia="Adif Fago No Regular" w:hAnsi="Adif Fago No Regular"/>
          <w:spacing w:val="40"/>
        </w:rPr>
        <w:t xml:space="preserve"> </w:t>
      </w:r>
      <w:r>
        <w:rPr>
          <w:rFonts w:ascii="Adif Fago No Regular" w:eastAsia="Adif Fago No Regular" w:hAnsi="Adif Fago No Regular"/>
        </w:rPr>
        <w:t>o en terreno de tráfico rodado posible, la profundidad mínima será tal que la generatriz superior de</w:t>
      </w:r>
      <w:r>
        <w:rPr>
          <w:rFonts w:ascii="Adif Fago No Regular" w:eastAsia="Adif Fago No Regular" w:hAnsi="Adif Fago No Regular"/>
          <w:spacing w:val="80"/>
        </w:rPr>
        <w:t xml:space="preserve"> </w:t>
      </w:r>
      <w:r>
        <w:rPr>
          <w:rFonts w:ascii="Adif Fago No Regular" w:eastAsia="Adif Fago No Regular" w:hAnsi="Adif Fago No Regular"/>
        </w:rPr>
        <w:t xml:space="preserve">la tubería quede por lo menos a un metro de la superficie; en aceras o lugares sin tráfico rodado puede disminuirse este recubrimiento a sesenta centímetros. Si el recubrimiento indicado como mínimo no pudiera respetarse por razones topográficas, por otras canalizaciones, </w:t>
      </w:r>
      <w:proofErr w:type="gramStart"/>
      <w:r>
        <w:rPr>
          <w:rFonts w:ascii="Adif Fago No Regular" w:eastAsia="Adif Fago No Regular" w:hAnsi="Adif Fago No Regular"/>
        </w:rPr>
        <w:t>etc...</w:t>
      </w:r>
      <w:proofErr w:type="gramEnd"/>
      <w:r>
        <w:rPr>
          <w:rFonts w:ascii="Adif Fago No Regular" w:eastAsia="Adif Fago No Regular" w:hAnsi="Adif Fago No Regular"/>
        </w:rPr>
        <w:t>, se tomarán las medidas de protección necesarias.</w:t>
      </w:r>
    </w:p>
    <w:p w14:paraId="04DFB715" w14:textId="77777777" w:rsidR="00013B62" w:rsidRDefault="00013B62" w:rsidP="00013B62">
      <w:pPr>
        <w:spacing w:before="203"/>
        <w:ind w:right="479"/>
        <w:jc w:val="both"/>
      </w:pP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condiciones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saneamiento</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situarán</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plano</w:t>
      </w:r>
      <w:r>
        <w:rPr>
          <w:rFonts w:ascii="Adif Fago No Regular" w:eastAsia="Adif Fago No Regular" w:hAnsi="Adif Fago No Regular"/>
          <w:spacing w:val="-8"/>
        </w:rPr>
        <w:t xml:space="preserve"> </w:t>
      </w:r>
      <w:r>
        <w:rPr>
          <w:rFonts w:ascii="Adif Fago No Regular" w:eastAsia="Adif Fago No Regular" w:hAnsi="Adif Fago No Regular"/>
        </w:rPr>
        <w:t>inferior</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abastecimiento,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distancias vertical y horizontal entre una y otra no menor de un metro, medido entre planos tangentes, horizontales y verticales a cada tubería más próxima entre sí. Si estas condiciones no pudieran mantenerse justificadamente o fuera preciso, cruces con otras canalizaciones, deberán adoptarse precauciones especiales.</w:t>
      </w:r>
    </w:p>
    <w:p w14:paraId="157F657E" w14:textId="77777777" w:rsidR="00013B62" w:rsidRDefault="00013B62" w:rsidP="00013B62">
      <w:pPr>
        <w:spacing w:before="202"/>
        <w:jc w:val="both"/>
      </w:pPr>
      <w:r>
        <w:rPr>
          <w:rFonts w:ascii="Adif Fago No Regular" w:eastAsia="Adif Fago No Regular" w:hAnsi="Adif Fago No Regular"/>
        </w:rPr>
        <w:t>Anchura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zanjas.</w:t>
      </w:r>
    </w:p>
    <w:p w14:paraId="5365437A" w14:textId="77777777" w:rsidR="00013B62" w:rsidRDefault="00013B62" w:rsidP="00013B62">
      <w:pPr>
        <w:spacing w:before="169"/>
        <w:ind w:right="481"/>
        <w:jc w:val="both"/>
      </w:pPr>
      <w:r>
        <w:rPr>
          <w:rFonts w:ascii="Adif Fago No Regular" w:eastAsia="Adif Fago No Regular" w:hAnsi="Adif Fago No Regular"/>
        </w:rPr>
        <w:t xml:space="preserve">El ancho de la zanja depende del tamaño de los tubos, profundidad de la zanja, taludes de las paredes laterales, naturaleza del terreno y consiguiente necesidad o no de entibación, etc..; como norma general, la anchura mínima no debe ser inferior a setenta centímetros y se debe dejar un espacio de veinte centímetros a cada lado del tubo según el tipo de juntas. Al proyectar la anchura de la zanja se tendrá en cuenta si su profundidad o la pendiente de su solera exigen el montaje de los tubos con medios auxiliares especiales (pórticos, carretones, </w:t>
      </w:r>
      <w:proofErr w:type="gramStart"/>
      <w:r>
        <w:rPr>
          <w:rFonts w:ascii="Adif Fago No Regular" w:eastAsia="Adif Fago No Regular" w:hAnsi="Adif Fago No Regular"/>
        </w:rPr>
        <w:t>etc...</w:t>
      </w:r>
      <w:proofErr w:type="gramEnd"/>
      <w:r>
        <w:rPr>
          <w:rFonts w:ascii="Adif Fago No Regular" w:eastAsia="Adif Fago No Regular" w:hAnsi="Adif Fago No Regular"/>
        </w:rPr>
        <w:t>).</w:t>
      </w:r>
    </w:p>
    <w:p w14:paraId="6EDA7BB4" w14:textId="77777777" w:rsidR="00013B62" w:rsidRDefault="00013B62" w:rsidP="00013B62">
      <w:pPr>
        <w:spacing w:before="203"/>
        <w:jc w:val="both"/>
      </w:pPr>
      <w:r>
        <w:rPr>
          <w:rFonts w:ascii="Adif Fago No Regular" w:eastAsia="Adif Fago No Regular" w:hAnsi="Adif Fago No Regular"/>
        </w:rPr>
        <w:t>Apertura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zanjas.</w:t>
      </w:r>
    </w:p>
    <w:p w14:paraId="4EC8A72B" w14:textId="77777777" w:rsidR="00013B62" w:rsidRDefault="00013B62" w:rsidP="00013B62">
      <w:pPr>
        <w:spacing w:before="168"/>
        <w:ind w:right="487"/>
        <w:jc w:val="both"/>
      </w:pPr>
      <w:r>
        <w:rPr>
          <w:rFonts w:ascii="Adif Fago No Regular" w:eastAsia="Adif Fago No Regular" w:hAnsi="Adif Fago No Regular"/>
        </w:rPr>
        <w:t>Se recomienda que no transcurran más de ocho días entre la excavación de la zanja y la colocación de la tubería.</w:t>
      </w:r>
    </w:p>
    <w:p w14:paraId="02C2035A" w14:textId="77777777" w:rsidR="00013B62" w:rsidRDefault="00013B62" w:rsidP="00013B62">
      <w:pPr>
        <w:spacing w:before="201"/>
        <w:ind w:right="478"/>
        <w:jc w:val="both"/>
      </w:pPr>
      <w:r>
        <w:rPr>
          <w:rFonts w:ascii="Adif Fago No Regular" w:eastAsia="Adif Fago No Regular" w:hAnsi="Adif Fago No Regular"/>
          <w:w w:val="105"/>
        </w:rPr>
        <w:t>En el caso de terrenos arcillosos o margosos de fácil meteorización, si fuese absolutamente imprescindible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efectuar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más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plazo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apertura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zanjas,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dejar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unos </w:t>
      </w:r>
      <w:r>
        <w:rPr>
          <w:rFonts w:ascii="Adif Fago No Regular" w:eastAsia="Adif Fago No Regular" w:hAnsi="Adif Fago No Regular"/>
        </w:rPr>
        <w:t>veinte</w:t>
      </w:r>
      <w:r>
        <w:rPr>
          <w:rFonts w:ascii="Adif Fago No Regular" w:eastAsia="Adif Fago No Regular" w:hAnsi="Adif Fago No Regular"/>
          <w:spacing w:val="1"/>
        </w:rPr>
        <w:t xml:space="preserve"> </w:t>
      </w:r>
      <w:r>
        <w:rPr>
          <w:rFonts w:ascii="Adif Fago No Regular" w:eastAsia="Adif Fago No Regular" w:hAnsi="Adif Fago No Regular"/>
        </w:rPr>
        <w:t>centímetros</w:t>
      </w:r>
      <w:r>
        <w:rPr>
          <w:rFonts w:ascii="Adif Fago No Regular" w:eastAsia="Adif Fago No Regular" w:hAnsi="Adif Fago No Regular"/>
          <w:spacing w:val="4"/>
        </w:rPr>
        <w:t xml:space="preserve"> </w:t>
      </w:r>
      <w:r>
        <w:rPr>
          <w:rFonts w:ascii="Adif Fago No Regular" w:eastAsia="Adif Fago No Regular" w:hAnsi="Adif Fago No Regular"/>
        </w:rPr>
        <w:t>sobre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rasante</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solera</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realizar</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7"/>
        </w:rPr>
        <w:t xml:space="preserve"> </w:t>
      </w:r>
      <w:r>
        <w:rPr>
          <w:rFonts w:ascii="Adif Fago No Regular" w:eastAsia="Adif Fago No Regular" w:hAnsi="Adif Fago No Regular"/>
        </w:rPr>
        <w:t>acabado en</w:t>
      </w:r>
      <w:r>
        <w:rPr>
          <w:rFonts w:ascii="Adif Fago No Regular" w:eastAsia="Adif Fago No Regular" w:hAnsi="Adif Fago No Regular"/>
          <w:spacing w:val="5"/>
        </w:rPr>
        <w:t xml:space="preserve"> </w:t>
      </w:r>
      <w:r>
        <w:rPr>
          <w:rFonts w:ascii="Adif Fago No Regular" w:eastAsia="Adif Fago No Regular" w:hAnsi="Adif Fago No Regular"/>
        </w:rPr>
        <w:t>plazo</w:t>
      </w:r>
      <w:r>
        <w:rPr>
          <w:rFonts w:ascii="Adif Fago No Regular" w:eastAsia="Adif Fago No Regular" w:hAnsi="Adif Fago No Regular"/>
          <w:spacing w:val="3"/>
        </w:rPr>
        <w:t xml:space="preserve"> </w:t>
      </w:r>
      <w:r>
        <w:rPr>
          <w:rFonts w:ascii="Adif Fago No Regular" w:eastAsia="Adif Fago No Regular" w:hAnsi="Adif Fago No Regular"/>
        </w:rPr>
        <w:t>inferior</w:t>
      </w:r>
      <w:r>
        <w:rPr>
          <w:rFonts w:ascii="Adif Fago No Regular" w:eastAsia="Adif Fago No Regular" w:hAnsi="Adif Fago No Regular"/>
          <w:spacing w:val="2"/>
        </w:rPr>
        <w:t xml:space="preserve"> </w:t>
      </w:r>
      <w:r>
        <w:rPr>
          <w:rFonts w:ascii="Adif Fago No Regular" w:eastAsia="Adif Fago No Regular" w:hAnsi="Adif Fago No Regular"/>
        </w:rPr>
        <w:t xml:space="preserve">al </w:t>
      </w:r>
      <w:r>
        <w:rPr>
          <w:rFonts w:ascii="Adif Fago No Regular" w:eastAsia="Adif Fago No Regular" w:hAnsi="Adif Fago No Regular"/>
          <w:spacing w:val="-2"/>
        </w:rPr>
        <w:t>citado.</w:t>
      </w:r>
    </w:p>
    <w:p w14:paraId="6807484B" w14:textId="77777777" w:rsidR="00013B62" w:rsidRDefault="00013B62" w:rsidP="00013B62">
      <w:pPr>
        <w:spacing w:before="197"/>
        <w:ind w:left="352"/>
        <w:jc w:val="both"/>
        <w:rPr>
          <w:rFonts w:ascii="Arial Narrow"/>
          <w:b/>
        </w:rPr>
      </w:pPr>
      <w:r>
        <w:rPr>
          <w:rFonts w:ascii="Adif Fago No Regular" w:eastAsia="Adif Fago No Regular" w:hAnsi="Adif Fago No Regular"/>
          <w:w w:val="115"/>
        </w:rPr>
        <w:t>Montaje de</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los</w:t>
      </w:r>
      <w:r>
        <w:rPr>
          <w:rFonts w:ascii="Adif Fago No Regular" w:eastAsia="Adif Fago No Regular" w:hAnsi="Adif Fago No Regular"/>
          <w:spacing w:val="3"/>
          <w:w w:val="115"/>
        </w:rPr>
        <w:t xml:space="preserve"> </w:t>
      </w:r>
      <w:r>
        <w:rPr>
          <w:rFonts w:ascii="Adif Fago No Regular" w:eastAsia="Adif Fago No Regular" w:hAnsi="Adif Fago No Regular"/>
          <w:spacing w:val="-2"/>
          <w:w w:val="115"/>
        </w:rPr>
        <w:t>tubos.</w:t>
      </w:r>
    </w:p>
    <w:p w14:paraId="7A6D52B7" w14:textId="77777777" w:rsidR="00013B62" w:rsidRDefault="00013B62" w:rsidP="00013B62">
      <w:pPr>
        <w:spacing w:before="102"/>
        <w:ind w:right="477"/>
        <w:jc w:val="both"/>
      </w:pPr>
      <w:r>
        <w:rPr>
          <w:rFonts w:ascii="Adif Fago No Regular" w:eastAsia="Adif Fago No Regular" w:hAnsi="Adif Fago No Regular"/>
          <w:spacing w:val="-2"/>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tramos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tubo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situados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bajo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proyección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plataforma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ferroviaria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irán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sobre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una </w:t>
      </w:r>
      <w:r>
        <w:rPr>
          <w:rFonts w:ascii="Adif Fago No Regular" w:eastAsia="Adif Fago No Regular" w:hAnsi="Adif Fago No Regular"/>
          <w:w w:val="105"/>
        </w:rPr>
        <w:t>solera de hormigón en masa HM-20 de diez centímetros (10 cm) de espesor. En este tramo se recubrirá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tubo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veinte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masa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HM-20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generatriz superior del mismo.</w:t>
      </w:r>
    </w:p>
    <w:p w14:paraId="4F0B35C8" w14:textId="77777777" w:rsidR="00013B62" w:rsidRDefault="00013B62" w:rsidP="00013B62">
      <w:pPr>
        <w:spacing w:before="199"/>
        <w:ind w:right="485"/>
        <w:jc w:val="both"/>
      </w:pPr>
      <w:r>
        <w:rPr>
          <w:rFonts w:ascii="Adif Fago No Regular" w:eastAsia="Adif Fago No Regular" w:hAnsi="Adif Fago No Regular"/>
          <w:w w:val="105"/>
        </w:rPr>
        <w:t>Fuera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tramo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apoyará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cama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arena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diez</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spacing w:val="-2"/>
          <w:w w:val="105"/>
        </w:rPr>
        <w:t>espesor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rellenará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arena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espesor</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veinticinco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centímetros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(25</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cm)</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encima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la generatriz superior.</w:t>
      </w:r>
    </w:p>
    <w:p w14:paraId="7C1B2ADF" w14:textId="77777777" w:rsidR="00013B62" w:rsidRDefault="00013B62" w:rsidP="00013B62">
      <w:pPr>
        <w:spacing w:before="201"/>
        <w:ind w:right="482"/>
        <w:jc w:val="both"/>
      </w:pPr>
      <w:r>
        <w:rPr>
          <w:rFonts w:ascii="Adif Fago No Regular" w:eastAsia="Adif Fago No Regular" w:hAnsi="Adif Fago No Regular"/>
        </w:rPr>
        <w:t>Para los tubos ranurados se utilizará relleno con material filtrante con un espesor de veinticinco (25 cm) por encima de la generatriz superior.</w:t>
      </w:r>
    </w:p>
    <w:p w14:paraId="39489876" w14:textId="77777777" w:rsidR="00013B62" w:rsidRDefault="00013B62" w:rsidP="00013B62">
      <w:pPr>
        <w:spacing w:before="201"/>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rellenos</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realizarán</w:t>
      </w:r>
      <w:r>
        <w:rPr>
          <w:rFonts w:ascii="Adif Fago No Regular" w:eastAsia="Adif Fago No Regular" w:hAnsi="Adif Fago No Regular"/>
          <w:spacing w:val="4"/>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acuerdo</w:t>
      </w:r>
      <w:r>
        <w:rPr>
          <w:rFonts w:ascii="Adif Fago No Regular" w:eastAsia="Adif Fago No Regular" w:hAnsi="Adif Fago No Regular"/>
          <w:spacing w:val="4"/>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prescripciones</w:t>
      </w:r>
      <w:r>
        <w:rPr>
          <w:rFonts w:ascii="Adif Fago No Regular" w:eastAsia="Adif Fago No Regular" w:hAnsi="Adif Fago No Regular"/>
          <w:spacing w:val="4"/>
        </w:rPr>
        <w:t xml:space="preserve"> </w:t>
      </w:r>
      <w:r>
        <w:rPr>
          <w:rFonts w:ascii="Adif Fago No Regular" w:eastAsia="Adif Fago No Regular" w:hAnsi="Adif Fago No Regular"/>
        </w:rPr>
        <w:t>definidas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capítulo</w:t>
      </w:r>
      <w:r>
        <w:rPr>
          <w:rFonts w:ascii="Adif Fago No Regular" w:eastAsia="Adif Fago No Regular" w:hAnsi="Adif Fago No Regular"/>
          <w:spacing w:val="5"/>
        </w:rPr>
        <w:t xml:space="preserve"> </w:t>
      </w:r>
      <w:r>
        <w:rPr>
          <w:rFonts w:ascii="Adif Fago No Regular" w:eastAsia="Adif Fago No Regular" w:hAnsi="Adif Fago No Regular"/>
        </w:rPr>
        <w:t>OAD</w:t>
      </w:r>
      <w:r>
        <w:rPr>
          <w:rFonts w:ascii="Adif Fago No Regular" w:eastAsia="Adif Fago No Regular" w:hAnsi="Adif Fago No Regular"/>
          <w:spacing w:val="4"/>
        </w:rPr>
        <w:t xml:space="preserve"> </w:t>
      </w:r>
      <w:r>
        <w:rPr>
          <w:rFonts w:ascii="Adif Fago No Regular" w:eastAsia="Adif Fago No Regular" w:hAnsi="Adif Fago No Regular"/>
          <w:spacing w:val="-2"/>
        </w:rPr>
        <w:t>“RELLENOS”</w:t>
      </w:r>
    </w:p>
    <w:p w14:paraId="310DACA0" w14:textId="77777777" w:rsidR="00013B62" w:rsidRDefault="00013B62" w:rsidP="00013B62">
      <w:pPr>
        <w:jc w:val="both"/>
      </w:pP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presente</w:t>
      </w:r>
      <w:r>
        <w:rPr>
          <w:rFonts w:ascii="Adif Fago No Regular" w:eastAsia="Adif Fago No Regular" w:hAnsi="Adif Fago No Regular"/>
          <w:spacing w:val="5"/>
        </w:rPr>
        <w:t xml:space="preserve"> </w:t>
      </w:r>
      <w:r>
        <w:rPr>
          <w:rFonts w:ascii="Adif Fago No Regular" w:eastAsia="Adif Fago No Regular" w:hAnsi="Adif Fago No Regular"/>
          <w:spacing w:val="-2"/>
        </w:rPr>
        <w:t>Pliego.</w:t>
      </w:r>
    </w:p>
    <w:p w14:paraId="74A45415" w14:textId="77777777" w:rsidR="00013B62" w:rsidRDefault="00013B62" w:rsidP="00013B62">
      <w:pPr>
        <w:jc w:val="both"/>
      </w:pPr>
    </w:p>
    <w:p w14:paraId="5F3AA14A" w14:textId="77777777" w:rsidR="00013B62" w:rsidRDefault="00013B62" w:rsidP="00013B62">
      <w:pPr>
        <w:jc w:val="both"/>
      </w:pPr>
    </w:p>
    <w:p w14:paraId="674A70DE" w14:textId="77777777" w:rsidR="00013B62" w:rsidRDefault="00013B62" w:rsidP="00013B62">
      <w:pPr>
        <w:spacing w:before="100"/>
        <w:jc w:val="both"/>
      </w:pPr>
    </w:p>
    <w:p w14:paraId="2DD8DE73" w14:textId="77777777" w:rsidR="00013B62" w:rsidRDefault="00013B62" w:rsidP="00013B62">
      <w:pPr>
        <w:spacing w:before="1"/>
        <w:ind w:right="485"/>
        <w:jc w:val="both"/>
      </w:pPr>
      <w:r>
        <w:rPr>
          <w:rFonts w:ascii="Adif Fago No Regular" w:eastAsia="Adif Fago No Regular" w:hAnsi="Adif Fago No Regular"/>
        </w:rPr>
        <w:t>El entronque de los tubos con pozos, arquetas y boquillas de caños se realizará recibiendo el tubo con</w:t>
      </w:r>
      <w:r>
        <w:rPr>
          <w:rFonts w:ascii="Adif Fago No Regular" w:eastAsia="Adif Fago No Regular" w:hAnsi="Adif Fago No Regular"/>
          <w:spacing w:val="26"/>
        </w:rPr>
        <w:t xml:space="preserve"> </w:t>
      </w:r>
      <w:r>
        <w:rPr>
          <w:rFonts w:ascii="Adif Fago No Regular" w:eastAsia="Adif Fago No Regular" w:hAnsi="Adif Fago No Regular"/>
        </w:rPr>
        <w:t>mortero,</w:t>
      </w:r>
      <w:r>
        <w:rPr>
          <w:rFonts w:ascii="Adif Fago No Regular" w:eastAsia="Adif Fago No Regular" w:hAnsi="Adif Fago No Regular"/>
          <w:spacing w:val="24"/>
        </w:rPr>
        <w:t xml:space="preserve"> </w:t>
      </w:r>
      <w:r>
        <w:rPr>
          <w:rFonts w:ascii="Adif Fago No Regular" w:eastAsia="Adif Fago No Regular" w:hAnsi="Adif Fago No Regular"/>
        </w:rPr>
        <w:t>quedando</w:t>
      </w:r>
      <w:r>
        <w:rPr>
          <w:rFonts w:ascii="Adif Fago No Regular" w:eastAsia="Adif Fago No Regular" w:hAnsi="Adif Fago No Regular"/>
          <w:spacing w:val="26"/>
        </w:rPr>
        <w:t xml:space="preserve"> </w:t>
      </w:r>
      <w:r>
        <w:rPr>
          <w:rFonts w:ascii="Adif Fago No Regular" w:eastAsia="Adif Fago No Regular" w:hAnsi="Adif Fago No Regular"/>
        </w:rPr>
        <w:t>enrasado</w:t>
      </w:r>
      <w:r>
        <w:rPr>
          <w:rFonts w:ascii="Adif Fago No Regular" w:eastAsia="Adif Fago No Regular" w:hAnsi="Adif Fago No Regular"/>
          <w:spacing w:val="28"/>
        </w:rPr>
        <w:t xml:space="preserve"> </w:t>
      </w:r>
      <w:r>
        <w:rPr>
          <w:rFonts w:ascii="Adif Fago No Regular" w:eastAsia="Adif Fago No Regular" w:hAnsi="Adif Fago No Regular"/>
        </w:rPr>
        <w:t>su</w:t>
      </w:r>
      <w:r>
        <w:rPr>
          <w:rFonts w:ascii="Adif Fago No Regular" w:eastAsia="Adif Fago No Regular" w:hAnsi="Adif Fago No Regular"/>
          <w:spacing w:val="28"/>
        </w:rPr>
        <w:t xml:space="preserve"> </w:t>
      </w:r>
      <w:r>
        <w:rPr>
          <w:rFonts w:ascii="Adif Fago No Regular" w:eastAsia="Adif Fago No Regular" w:hAnsi="Adif Fago No Regular"/>
        </w:rPr>
        <w:t>extremo</w:t>
      </w:r>
      <w:r>
        <w:rPr>
          <w:rFonts w:ascii="Adif Fago No Regular" w:eastAsia="Adif Fago No Regular" w:hAnsi="Adif Fago No Regular"/>
          <w:spacing w:val="26"/>
        </w:rPr>
        <w:t xml:space="preserve"> </w:t>
      </w:r>
      <w:r>
        <w:rPr>
          <w:rFonts w:ascii="Adif Fago No Regular" w:eastAsia="Adif Fago No Regular" w:hAnsi="Adif Fago No Regular"/>
        </w:rPr>
        <w:t>con</w:t>
      </w:r>
      <w:r>
        <w:rPr>
          <w:rFonts w:ascii="Adif Fago No Regular" w:eastAsia="Adif Fago No Regular" w:hAnsi="Adif Fago No Regular"/>
          <w:spacing w:val="28"/>
        </w:rPr>
        <w:t xml:space="preserve"> </w:t>
      </w:r>
      <w:r>
        <w:rPr>
          <w:rFonts w:ascii="Adif Fago No Regular" w:eastAsia="Adif Fago No Regular" w:hAnsi="Adif Fago No Regular"/>
        </w:rPr>
        <w:t>la</w:t>
      </w:r>
      <w:r>
        <w:rPr>
          <w:rFonts w:ascii="Adif Fago No Regular" w:eastAsia="Adif Fago No Regular" w:hAnsi="Adif Fago No Regular"/>
          <w:spacing w:val="26"/>
        </w:rPr>
        <w:t xml:space="preserve"> </w:t>
      </w:r>
      <w:r>
        <w:rPr>
          <w:rFonts w:ascii="Adif Fago No Regular" w:eastAsia="Adif Fago No Regular" w:hAnsi="Adif Fago No Regular"/>
        </w:rPr>
        <w:t>cara</w:t>
      </w:r>
      <w:r>
        <w:rPr>
          <w:rFonts w:ascii="Adif Fago No Regular" w:eastAsia="Adif Fago No Regular" w:hAnsi="Adif Fago No Regular"/>
          <w:spacing w:val="26"/>
        </w:rPr>
        <w:t xml:space="preserve"> </w:t>
      </w:r>
      <w:r>
        <w:rPr>
          <w:rFonts w:ascii="Adif Fago No Regular" w:eastAsia="Adif Fago No Regular" w:hAnsi="Adif Fago No Regular"/>
        </w:rPr>
        <w:t>interior</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27"/>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arqueta,</w:t>
      </w:r>
      <w:r>
        <w:rPr>
          <w:rFonts w:ascii="Adif Fago No Regular" w:eastAsia="Adif Fago No Regular" w:hAnsi="Adif Fago No Regular"/>
          <w:spacing w:val="28"/>
        </w:rPr>
        <w:t xml:space="preserve"> </w:t>
      </w:r>
      <w:r>
        <w:rPr>
          <w:rFonts w:ascii="Adif Fago No Regular" w:eastAsia="Adif Fago No Regular" w:hAnsi="Adif Fago No Regular"/>
        </w:rPr>
        <w:t>pozo</w:t>
      </w:r>
      <w:r>
        <w:rPr>
          <w:rFonts w:ascii="Adif Fago No Regular" w:eastAsia="Adif Fago No Regular" w:hAnsi="Adif Fago No Regular"/>
          <w:spacing w:val="24"/>
        </w:rPr>
        <w:t xml:space="preserve"> </w:t>
      </w:r>
      <w:r>
        <w:rPr>
          <w:rFonts w:ascii="Adif Fago No Regular" w:eastAsia="Adif Fago No Regular" w:hAnsi="Adif Fago No Regular"/>
        </w:rPr>
        <w:t>o</w:t>
      </w:r>
      <w:r>
        <w:rPr>
          <w:rFonts w:ascii="Adif Fago No Regular" w:eastAsia="Adif Fago No Regular" w:hAnsi="Adif Fago No Regular"/>
          <w:spacing w:val="28"/>
        </w:rPr>
        <w:t xml:space="preserve"> </w:t>
      </w:r>
      <w:r>
        <w:rPr>
          <w:rFonts w:ascii="Adif Fago No Regular" w:eastAsia="Adif Fago No Regular" w:hAnsi="Adif Fago No Regular"/>
        </w:rPr>
        <w:t>boquilla.</w:t>
      </w:r>
    </w:p>
    <w:p w14:paraId="73DAA788" w14:textId="77777777" w:rsidR="00013B62" w:rsidRDefault="00013B62" w:rsidP="00013B62">
      <w:pPr>
        <w:spacing w:before="200"/>
        <w:ind w:right="486"/>
        <w:jc w:val="both"/>
      </w:pPr>
      <w:r>
        <w:rPr>
          <w:rFonts w:ascii="Adif Fago No Regular" w:eastAsia="Adif Fago No Regular" w:hAnsi="Adif Fago No Regular"/>
          <w:w w:val="105"/>
        </w:rPr>
        <w:t xml:space="preserve">En la manipulación de los tubos para el montaje de tubería se tendrá en cuenta lo expuesto </w:t>
      </w:r>
      <w:r>
        <w:rPr>
          <w:rFonts w:ascii="Adif Fago No Regular" w:eastAsia="Adif Fago No Regular" w:hAnsi="Adif Fago No Regular"/>
          <w:spacing w:val="-2"/>
          <w:w w:val="105"/>
        </w:rPr>
        <w:t>anteriormente.</w:t>
      </w:r>
    </w:p>
    <w:p w14:paraId="265A10BB" w14:textId="77777777" w:rsidR="00013B62" w:rsidRDefault="00013B62" w:rsidP="00013B62">
      <w:pPr>
        <w:spacing w:before="200"/>
        <w:jc w:val="both"/>
      </w:pPr>
      <w:r>
        <w:rPr>
          <w:rFonts w:ascii="Adif Fago No Regular" w:eastAsia="Adif Fago No Regular" w:hAnsi="Adif Fago No Regular"/>
        </w:rPr>
        <w:t>Antes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bajar</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tubos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zanja</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examinarán</w:t>
      </w:r>
      <w:r>
        <w:rPr>
          <w:rFonts w:ascii="Adif Fago No Regular" w:eastAsia="Adif Fago No Regular" w:hAnsi="Adif Fago No Regular"/>
          <w:spacing w:val="-4"/>
        </w:rPr>
        <w:t xml:space="preserve"> </w:t>
      </w:r>
      <w:r>
        <w:rPr>
          <w:rFonts w:ascii="Adif Fago No Regular" w:eastAsia="Adif Fago No Regular" w:hAnsi="Adif Fago No Regular"/>
        </w:rPr>
        <w:t>éstos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apartarán</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presenten</w:t>
      </w:r>
      <w:r>
        <w:rPr>
          <w:rFonts w:ascii="Adif Fago No Regular" w:eastAsia="Adif Fago No Regular" w:hAnsi="Adif Fago No Regular"/>
          <w:spacing w:val="-2"/>
        </w:rPr>
        <w:t xml:space="preserve"> deterioros.</w:t>
      </w:r>
    </w:p>
    <w:p w14:paraId="6840A761" w14:textId="77777777" w:rsidR="00013B62" w:rsidRDefault="00013B62" w:rsidP="00013B62">
      <w:pPr>
        <w:spacing w:before="200"/>
        <w:ind w:right="478"/>
        <w:jc w:val="both"/>
      </w:pPr>
      <w:r>
        <w:rPr>
          <w:rFonts w:ascii="Adif Fago No Regular" w:eastAsia="Adif Fago No Regular" w:hAnsi="Adif Fago No Regular"/>
          <w:w w:val="105"/>
        </w:rPr>
        <w:t>Una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vez</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fondo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zanja,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examinarán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nuevamente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cerciorarse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su interior está libre de tierra, piedras, útiles de trabajo, </w:t>
      </w:r>
      <w:proofErr w:type="gramStart"/>
      <w:r>
        <w:rPr>
          <w:rFonts w:ascii="Adif Fago No Regular" w:eastAsia="Adif Fago No Regular" w:hAnsi="Adif Fago No Regular"/>
          <w:w w:val="105"/>
        </w:rPr>
        <w:t>etc...</w:t>
      </w:r>
      <w:proofErr w:type="gramEnd"/>
      <w:r>
        <w:rPr>
          <w:rFonts w:ascii="Adif Fago No Regular" w:eastAsia="Adif Fago No Regular" w:hAnsi="Adif Fago No Regular"/>
          <w:w w:val="105"/>
        </w:rPr>
        <w:t xml:space="preserve"> y se realizará su centrado y perfecta </w:t>
      </w:r>
      <w:r>
        <w:rPr>
          <w:rFonts w:ascii="Adif Fago No Regular" w:eastAsia="Adif Fago No Regular" w:hAnsi="Adif Fago No Regular"/>
        </w:rPr>
        <w:t>alineación,</w:t>
      </w:r>
      <w:r>
        <w:rPr>
          <w:rFonts w:ascii="Adif Fago No Regular" w:eastAsia="Adif Fago No Regular" w:hAnsi="Adif Fago No Regular"/>
          <w:spacing w:val="-9"/>
        </w:rPr>
        <w:t xml:space="preserve"> </w:t>
      </w:r>
      <w:r>
        <w:rPr>
          <w:rFonts w:ascii="Adif Fago No Regular" w:eastAsia="Adif Fago No Regular" w:hAnsi="Adif Fago No Regular"/>
        </w:rPr>
        <w:t>conseguido</w:t>
      </w:r>
      <w:r>
        <w:rPr>
          <w:rFonts w:ascii="Adif Fago No Regular" w:eastAsia="Adif Fago No Regular" w:hAnsi="Adif Fago No Regular"/>
          <w:spacing w:val="-9"/>
        </w:rPr>
        <w:t xml:space="preserve"> </w:t>
      </w:r>
      <w:r>
        <w:rPr>
          <w:rFonts w:ascii="Adif Fago No Regular" w:eastAsia="Adif Fago No Regular" w:hAnsi="Adif Fago No Regular"/>
        </w:rPr>
        <w:t>lo</w:t>
      </w:r>
      <w:r>
        <w:rPr>
          <w:rFonts w:ascii="Adif Fago No Regular" w:eastAsia="Adif Fago No Regular" w:hAnsi="Adif Fago No Regular"/>
          <w:spacing w:val="-6"/>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procederá</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calzarlos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acodalarlos</w:t>
      </w:r>
      <w:r>
        <w:rPr>
          <w:rFonts w:ascii="Adif Fago No Regular" w:eastAsia="Adif Fago No Regular" w:hAnsi="Adif Fago No Regular"/>
          <w:spacing w:val="-7"/>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un</w:t>
      </w:r>
      <w:r>
        <w:rPr>
          <w:rFonts w:ascii="Adif Fago No Regular" w:eastAsia="Adif Fago No Regular" w:hAnsi="Adif Fago No Regular"/>
          <w:spacing w:val="-8"/>
        </w:rPr>
        <w:t xml:space="preserve"> </w:t>
      </w:r>
      <w:r>
        <w:rPr>
          <w:rFonts w:ascii="Adif Fago No Regular" w:eastAsia="Adif Fago No Regular" w:hAnsi="Adif Fago No Regular"/>
        </w:rPr>
        <w:t>poco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material</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 xml:space="preserve">relleno </w:t>
      </w:r>
      <w:r>
        <w:rPr>
          <w:rFonts w:ascii="Adif Fago No Regular" w:eastAsia="Adif Fago No Regular" w:hAnsi="Adif Fago No Regular"/>
          <w:w w:val="105"/>
        </w:rPr>
        <w:t>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impedir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movimiento. Cada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tubo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centrarse perfectamente con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adyacente.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se precisase reajustar algún tubo, deberá levantarse el relleno y prepararlo como para su primera </w:t>
      </w:r>
      <w:r>
        <w:rPr>
          <w:rFonts w:ascii="Adif Fago No Regular" w:eastAsia="Adif Fago No Regular" w:hAnsi="Adif Fago No Regular"/>
          <w:spacing w:val="-2"/>
          <w:w w:val="105"/>
        </w:rPr>
        <w:t>colocación.</w:t>
      </w:r>
    </w:p>
    <w:p w14:paraId="13621F17" w14:textId="77777777" w:rsidR="00013B62" w:rsidRDefault="00013B62" w:rsidP="00013B62">
      <w:pPr>
        <w:spacing w:before="204"/>
        <w:ind w:right="484"/>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tuberías</w:t>
      </w:r>
      <w:r>
        <w:rPr>
          <w:rFonts w:ascii="Adif Fago No Regular" w:eastAsia="Adif Fago No Regular" w:hAnsi="Adif Fago No Regular"/>
          <w:spacing w:val="-1"/>
        </w:rPr>
        <w:t xml:space="preserve"> </w:t>
      </w:r>
      <w:r>
        <w:rPr>
          <w:rFonts w:ascii="Adif Fago No Regular" w:eastAsia="Adif Fago No Regular" w:hAnsi="Adif Fago No Regular"/>
        </w:rPr>
        <w:t>y zanjas</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mantendrán libres de</w:t>
      </w:r>
      <w:r>
        <w:rPr>
          <w:rFonts w:ascii="Adif Fago No Regular" w:eastAsia="Adif Fago No Regular" w:hAnsi="Adif Fago No Regular"/>
          <w:spacing w:val="-1"/>
        </w:rPr>
        <w:t xml:space="preserve"> </w:t>
      </w:r>
      <w:r>
        <w:rPr>
          <w:rFonts w:ascii="Adif Fago No Regular" w:eastAsia="Adif Fago No Regular" w:hAnsi="Adif Fago No Regular"/>
        </w:rPr>
        <w:t>agua, para ello es</w:t>
      </w:r>
      <w:r>
        <w:rPr>
          <w:rFonts w:ascii="Adif Fago No Regular" w:eastAsia="Adif Fago No Regular" w:hAnsi="Adif Fago No Regular"/>
          <w:spacing w:val="-1"/>
        </w:rPr>
        <w:t xml:space="preserve"> </w:t>
      </w:r>
      <w:r>
        <w:rPr>
          <w:rFonts w:ascii="Adif Fago No Regular" w:eastAsia="Adif Fago No Regular" w:hAnsi="Adif Fago No Regular"/>
        </w:rPr>
        <w:t>buena práctica</w:t>
      </w:r>
      <w:r>
        <w:rPr>
          <w:rFonts w:ascii="Adif Fago No Regular" w:eastAsia="Adif Fago No Regular" w:hAnsi="Adif Fago No Regular"/>
          <w:spacing w:val="-3"/>
        </w:rPr>
        <w:t xml:space="preserve"> </w:t>
      </w:r>
      <w:r>
        <w:rPr>
          <w:rFonts w:ascii="Adif Fago No Regular" w:eastAsia="Adif Fago No Regular" w:hAnsi="Adif Fago No Regular"/>
        </w:rPr>
        <w:t>montar los tubos</w:t>
      </w:r>
      <w:r>
        <w:rPr>
          <w:rFonts w:ascii="Adif Fago No Regular" w:eastAsia="Adif Fago No Regular" w:hAnsi="Adif Fago No Regular"/>
          <w:spacing w:val="-4"/>
        </w:rPr>
        <w:t xml:space="preserve"> </w:t>
      </w:r>
      <w:r>
        <w:rPr>
          <w:rFonts w:ascii="Adif Fago No Regular" w:eastAsia="Adif Fago No Regular" w:hAnsi="Adif Fago No Regular"/>
        </w:rPr>
        <w:t>en sentido ascendente asegurando el desagüe en los puntos bajos.</w:t>
      </w:r>
    </w:p>
    <w:p w14:paraId="364F6995" w14:textId="77777777" w:rsidR="00013B62" w:rsidRDefault="00013B62" w:rsidP="00013B62">
      <w:pPr>
        <w:spacing w:before="200"/>
        <w:ind w:right="483"/>
        <w:jc w:val="both"/>
      </w:pPr>
      <w:r>
        <w:rPr>
          <w:rFonts w:ascii="Adif Fago No Regular" w:eastAsia="Adif Fago No Regular" w:hAnsi="Adif Fago No Regular"/>
          <w:w w:val="105"/>
        </w:rPr>
        <w:t>Al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interrumpirse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tubería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evitará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obstrucción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asegurará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desagüe, </w:t>
      </w:r>
      <w:r>
        <w:rPr>
          <w:rFonts w:ascii="Adif Fago No Regular" w:eastAsia="Adif Fago No Regular" w:hAnsi="Adif Fago No Regular"/>
          <w:spacing w:val="-2"/>
          <w:w w:val="105"/>
        </w:rPr>
        <w:t>procediendo,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obstante,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precaución,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examinar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todo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cuidado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al </w:t>
      </w:r>
      <w:r>
        <w:rPr>
          <w:rFonts w:ascii="Adif Fago No Regular" w:eastAsia="Adif Fago No Regular" w:hAnsi="Adif Fago No Regular"/>
          <w:w w:val="105"/>
        </w:rPr>
        <w:t>reanudar el trabajo 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si pudiera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haberse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introducido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algún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cuerpo extraño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misma.</w:t>
      </w:r>
    </w:p>
    <w:p w14:paraId="1F9243C3" w14:textId="77777777" w:rsidR="00013B62" w:rsidRDefault="00013B62" w:rsidP="00013B62">
      <w:pPr>
        <w:spacing w:before="198"/>
        <w:ind w:left="352"/>
        <w:jc w:val="both"/>
        <w:rPr>
          <w:rFonts w:ascii="Arial Narrow" w:hAnsi="Arial Narrow"/>
          <w:b/>
        </w:rPr>
      </w:pPr>
      <w:r>
        <w:rPr>
          <w:rFonts w:ascii="Adif Fago No Regular" w:eastAsia="Adif Fago No Regular" w:hAnsi="Adif Fago No Regular"/>
          <w:w w:val="115"/>
        </w:rPr>
        <w:t>Pruebas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la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tubería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instalada.</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Pruebas</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por </w:t>
      </w:r>
      <w:r>
        <w:rPr>
          <w:rFonts w:ascii="Adif Fago No Regular" w:eastAsia="Adif Fago No Regular" w:hAnsi="Adif Fago No Regular"/>
          <w:spacing w:val="-2"/>
          <w:w w:val="115"/>
        </w:rPr>
        <w:t>tramos.</w:t>
      </w:r>
    </w:p>
    <w:p w14:paraId="493E4005" w14:textId="77777777" w:rsidR="00013B62" w:rsidRDefault="00013B62" w:rsidP="00013B62">
      <w:pPr>
        <w:spacing w:before="99"/>
        <w:ind w:right="486"/>
        <w:jc w:val="both"/>
      </w:pPr>
      <w:r>
        <w:rPr>
          <w:rFonts w:ascii="Adif Fago No Regular" w:eastAsia="Adif Fago No Regular" w:hAnsi="Adif Fago No Regular"/>
        </w:rPr>
        <w:t xml:space="preserve">Se deberá probar al menos el diez por ciento de la longitud total de la red, salvo que el Pliego de Prescripciones Técnicas Particulares fije otra distinta.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 Obra determinará los tramos que deberán probarse.</w:t>
      </w:r>
    </w:p>
    <w:p w14:paraId="742AD1C9" w14:textId="77777777" w:rsidR="00013B62" w:rsidRDefault="00013B62" w:rsidP="00013B62">
      <w:pPr>
        <w:spacing w:before="201"/>
        <w:ind w:right="480"/>
        <w:jc w:val="both"/>
      </w:pPr>
      <w:r>
        <w:rPr>
          <w:rFonts w:ascii="Adif Fago No Regular" w:eastAsia="Adif Fago No Regular" w:hAnsi="Adif Fago No Regular"/>
        </w:rPr>
        <w:t xml:space="preserve">Una vez colocada la tubería de cada tramo, construidos los pozos y antes del relleno de la zanja, el Contratista comunicará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que dicho tramo está en condiciones de ser probado.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en el caso de que decide probar ese tramo fijará la fecha, en caso contrario autorizará el relleno de la zanja.</w:t>
      </w:r>
    </w:p>
    <w:p w14:paraId="29BF0149" w14:textId="77777777" w:rsidR="00013B62" w:rsidRDefault="00013B62" w:rsidP="00013B62">
      <w:pPr>
        <w:spacing w:before="202"/>
        <w:ind w:right="482"/>
        <w:jc w:val="both"/>
      </w:pPr>
      <w:r>
        <w:rPr>
          <w:rFonts w:ascii="Adif Fago No Regular" w:eastAsia="Adif Fago No Regular" w:hAnsi="Adif Fago No Regular"/>
        </w:rPr>
        <w:t>La prueba se</w:t>
      </w:r>
      <w:r>
        <w:rPr>
          <w:rFonts w:ascii="Adif Fago No Regular" w:eastAsia="Adif Fago No Regular" w:hAnsi="Adif Fago No Regular"/>
          <w:spacing w:val="-1"/>
        </w:rPr>
        <w:t xml:space="preserve"> </w:t>
      </w:r>
      <w:r>
        <w:rPr>
          <w:rFonts w:ascii="Adif Fago No Regular" w:eastAsia="Adif Fago No Regular" w:hAnsi="Adif Fago No Regular"/>
        </w:rPr>
        <w:t>realizará obturando la entrada de la</w:t>
      </w:r>
      <w:r>
        <w:rPr>
          <w:rFonts w:ascii="Adif Fago No Regular" w:eastAsia="Adif Fago No Regular" w:hAnsi="Adif Fago No Regular"/>
          <w:spacing w:val="-1"/>
        </w:rPr>
        <w:t xml:space="preserve"> </w:t>
      </w:r>
      <w:r>
        <w:rPr>
          <w:rFonts w:ascii="Adif Fago No Regular" w:eastAsia="Adif Fago No Regular" w:hAnsi="Adif Fago No Regular"/>
        </w:rPr>
        <w:t>tubería en el pozo de aguas abajo y cualquier otro punto por el que pudiera salirse el agua; se llenará completamente de agua la tubería y el pozo de aguas arriba del tramo a probar.</w:t>
      </w:r>
    </w:p>
    <w:p w14:paraId="1FA10B56" w14:textId="77777777" w:rsidR="00013B62" w:rsidRDefault="00013B62" w:rsidP="00013B62">
      <w:pPr>
        <w:spacing w:before="201"/>
        <w:ind w:right="484"/>
        <w:jc w:val="both"/>
      </w:pPr>
      <w:r>
        <w:rPr>
          <w:rFonts w:ascii="Adif Fago No Regular" w:eastAsia="Adif Fago No Regular" w:hAnsi="Adif Fago No Regular"/>
        </w:rPr>
        <w:t>Transcurridos treinta minutos del llenado se inspeccionarán los tubos, las juntas y los pozos, comprobándose que no ha habido pérdida de agua.</w:t>
      </w:r>
    </w:p>
    <w:p w14:paraId="003CB677" w14:textId="77777777" w:rsidR="00013B62" w:rsidRDefault="00013B62" w:rsidP="00013B62">
      <w:pPr>
        <w:spacing w:before="200"/>
        <w:ind w:right="485"/>
        <w:jc w:val="both"/>
      </w:pPr>
      <w:r>
        <w:rPr>
          <w:rFonts w:ascii="Adif Fago No Regular" w:eastAsia="Adif Fago No Regular" w:hAnsi="Adif Fago No Regular"/>
        </w:rPr>
        <w:t>Todo el personal, elementos y materiales necesarios para la realización de las pruebas serán de cuenta del Contratista.</w:t>
      </w:r>
    </w:p>
    <w:p w14:paraId="3430AD00" w14:textId="77777777" w:rsidR="00013B62" w:rsidRDefault="00013B62" w:rsidP="00013B62">
      <w:pPr>
        <w:spacing w:before="200"/>
        <w:ind w:right="483"/>
        <w:jc w:val="both"/>
      </w:pPr>
      <w:r>
        <w:rPr>
          <w:rFonts w:ascii="Adif Fago No Regular" w:eastAsia="Adif Fago No Regular" w:hAnsi="Adif Fago No Regular"/>
        </w:rPr>
        <w:t xml:space="preserve">Excepcionalmente,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podrá sustituir este sistema de prueba por otro suficientemente constatado que permita la detección de fugas.</w:t>
      </w:r>
    </w:p>
    <w:p w14:paraId="4A69B490" w14:textId="77777777" w:rsidR="00013B62" w:rsidRDefault="00013B62" w:rsidP="00013B62">
      <w:pPr>
        <w:spacing w:before="201"/>
        <w:ind w:right="487"/>
        <w:jc w:val="both"/>
      </w:pPr>
      <w:r>
        <w:rPr>
          <w:rFonts w:ascii="Adif Fago No Regular" w:eastAsia="Adif Fago No Regular" w:hAnsi="Adif Fago No Regular"/>
        </w:rPr>
        <w:t>Si se aprecian fugas durante la prueba, el Contratista las corregirá procediéndose a continuación a una nueva prueba. En este caso el tramo en cuestión no se tendrá en cuenta para el cómputo de la longitud total a ensayar.</w:t>
      </w:r>
    </w:p>
    <w:p w14:paraId="5440DF30" w14:textId="77777777" w:rsidR="00013B62" w:rsidRDefault="00013B62" w:rsidP="00013B62">
      <w:pPr>
        <w:spacing w:before="198"/>
        <w:ind w:left="352"/>
        <w:jc w:val="both"/>
        <w:rPr>
          <w:rFonts w:ascii="Arial Narrow" w:hAnsi="Arial Narrow"/>
          <w:b/>
        </w:rPr>
      </w:pPr>
      <w:r>
        <w:rPr>
          <w:rFonts w:ascii="Adif Fago No Regular" w:eastAsia="Adif Fago No Regular" w:hAnsi="Adif Fago No Regular"/>
          <w:w w:val="110"/>
        </w:rPr>
        <w:t>Revisión</w:t>
      </w:r>
      <w:r>
        <w:rPr>
          <w:rFonts w:ascii="Adif Fago No Regular" w:eastAsia="Adif Fago No Regular" w:hAnsi="Adif Fago No Regular"/>
          <w:spacing w:val="-4"/>
          <w:w w:val="110"/>
        </w:rPr>
        <w:t xml:space="preserve"> </w:t>
      </w:r>
      <w:r>
        <w:rPr>
          <w:rFonts w:ascii="Adif Fago No Regular" w:eastAsia="Adif Fago No Regular" w:hAnsi="Adif Fago No Regular"/>
          <w:spacing w:val="-2"/>
          <w:w w:val="115"/>
        </w:rPr>
        <w:t>general.</w:t>
      </w:r>
    </w:p>
    <w:p w14:paraId="57BF1D56" w14:textId="77777777" w:rsidR="00013B62" w:rsidRDefault="00013B62" w:rsidP="00013B62">
      <w:pPr>
        <w:spacing w:before="99"/>
        <w:ind w:right="483"/>
        <w:jc w:val="both"/>
        <w:rPr>
          <w:spacing w:val="-2"/>
        </w:rPr>
      </w:pPr>
      <w:r>
        <w:rPr>
          <w:rFonts w:ascii="Adif Fago No Regular" w:eastAsia="Adif Fago No Regular" w:hAnsi="Adif Fago No Regular"/>
        </w:rPr>
        <w:t>Una vez finalizada la obra y antes de la recepción provisional, se comprobará el buen funcionamiento de la red vertiendo agua en los pozos de registro de cabecera o, mediante las cámaras de descarga si</w:t>
      </w:r>
      <w:r>
        <w:rPr>
          <w:rFonts w:ascii="Adif Fago No Regular" w:eastAsia="Adif Fago No Regular" w:hAnsi="Adif Fago No Regular"/>
          <w:spacing w:val="-1"/>
        </w:rPr>
        <w:t xml:space="preserve"> </w:t>
      </w:r>
      <w:r>
        <w:rPr>
          <w:rFonts w:ascii="Adif Fago No Regular" w:eastAsia="Adif Fago No Regular" w:hAnsi="Adif Fago No Regular"/>
        </w:rPr>
        <w:t>existieses, verificando</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paso correcto de agua en los pozos</w:t>
      </w:r>
      <w:r>
        <w:rPr>
          <w:rFonts w:ascii="Adif Fago No Regular" w:eastAsia="Adif Fago No Regular" w:hAnsi="Adif Fago No Regular"/>
          <w:spacing w:val="-2"/>
        </w:rPr>
        <w:t xml:space="preserve"> </w:t>
      </w:r>
      <w:r>
        <w:rPr>
          <w:rFonts w:ascii="Adif Fago No Regular" w:eastAsia="Adif Fago No Regular" w:hAnsi="Adif Fago No Regular"/>
        </w:rPr>
        <w:t>registro</w:t>
      </w:r>
      <w:r>
        <w:rPr>
          <w:rFonts w:ascii="Adif Fago No Regular" w:eastAsia="Adif Fago No Regular" w:hAnsi="Adif Fago No Regular"/>
          <w:spacing w:val="-1"/>
        </w:rPr>
        <w:t xml:space="preserve"> </w:t>
      </w:r>
      <w:r>
        <w:rPr>
          <w:rFonts w:ascii="Adif Fago No Regular" w:eastAsia="Adif Fago No Regular" w:hAnsi="Adif Fago No Regular"/>
        </w:rPr>
        <w:t xml:space="preserve">aguas </w:t>
      </w:r>
      <w:r>
        <w:rPr>
          <w:rFonts w:ascii="Adif Fago No Regular" w:eastAsia="Adif Fago No Regular" w:hAnsi="Adif Fago No Regular"/>
          <w:spacing w:val="-2"/>
        </w:rPr>
        <w:t>abajo.</w:t>
      </w:r>
    </w:p>
    <w:p w14:paraId="59D55178" w14:textId="77777777" w:rsidR="00013B62" w:rsidRDefault="00013B62" w:rsidP="00013B62">
      <w:pPr>
        <w:spacing w:before="99"/>
        <w:ind w:right="483"/>
        <w:jc w:val="both"/>
      </w:pPr>
    </w:p>
    <w:p w14:paraId="67A351A4" w14:textId="77777777" w:rsidR="00013B62" w:rsidRDefault="00013B62" w:rsidP="00013B62">
      <w:pPr>
        <w:jc w:val="both"/>
      </w:pPr>
    </w:p>
    <w:p w14:paraId="7F7FF3BD" w14:textId="77777777" w:rsidR="00013B62" w:rsidRDefault="00013B62" w:rsidP="00013B62">
      <w:pPr>
        <w:jc w:val="both"/>
      </w:pPr>
    </w:p>
    <w:p w14:paraId="6AB6A0D4" w14:textId="77777777" w:rsidR="00013B62" w:rsidRDefault="00013B62" w:rsidP="00013B62">
      <w:pPr>
        <w:spacing w:before="100"/>
        <w:jc w:val="both"/>
      </w:pPr>
    </w:p>
    <w:p w14:paraId="7B44D8ED" w14:textId="77777777" w:rsidR="00013B62" w:rsidRDefault="00013B62" w:rsidP="00013B62">
      <w:pPr>
        <w:spacing w:before="1"/>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Contratista</w:t>
      </w:r>
      <w:r>
        <w:rPr>
          <w:rFonts w:ascii="Adif Fago No Regular" w:eastAsia="Adif Fago No Regular" w:hAnsi="Adif Fago No Regular"/>
          <w:spacing w:val="-3"/>
        </w:rPr>
        <w:t xml:space="preserve"> </w:t>
      </w:r>
      <w:r>
        <w:rPr>
          <w:rFonts w:ascii="Adif Fago No Regular" w:eastAsia="Adif Fago No Regular" w:hAnsi="Adif Fago No Regular"/>
        </w:rPr>
        <w:t>suministrará</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personal</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5"/>
        </w:rPr>
        <w:t xml:space="preserve"> </w:t>
      </w:r>
      <w:r>
        <w:rPr>
          <w:rFonts w:ascii="Adif Fago No Regular" w:eastAsia="Adif Fago No Regular" w:hAnsi="Adif Fago No Regular"/>
        </w:rPr>
        <w:t>necesarios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esta</w:t>
      </w:r>
      <w:r>
        <w:rPr>
          <w:rFonts w:ascii="Adif Fago No Regular" w:eastAsia="Adif Fago No Regular" w:hAnsi="Adif Fago No Regular"/>
          <w:spacing w:val="-3"/>
        </w:rPr>
        <w:t xml:space="preserve"> </w:t>
      </w:r>
      <w:r>
        <w:rPr>
          <w:rFonts w:ascii="Adif Fago No Regular" w:eastAsia="Adif Fago No Regular" w:hAnsi="Adif Fago No Regular"/>
          <w:spacing w:val="-2"/>
        </w:rPr>
        <w:t>prueba.</w:t>
      </w:r>
    </w:p>
    <w:p w14:paraId="1B42FC3A" w14:textId="77777777" w:rsidR="00013B62" w:rsidRDefault="00013B62" w:rsidP="00013B62">
      <w:pPr>
        <w:numPr>
          <w:ilvl w:val="0"/>
          <w:numId w:val="877"/>
        </w:numPr>
        <w:tabs>
          <w:tab w:val="left" w:pos="1071"/>
        </w:tabs>
        <w:spacing w:before="234"/>
        <w:ind w:left="1071" w:hanging="359"/>
        <w:jc w:val="both"/>
      </w:pPr>
      <w:bookmarkStart w:id="25" w:name="_Toc193190584"/>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bookmarkEnd w:id="25"/>
    </w:p>
    <w:p w14:paraId="73D307EC" w14:textId="77777777" w:rsidR="00013B62" w:rsidRDefault="00013B62" w:rsidP="00013B62">
      <w:pPr>
        <w:spacing w:before="219"/>
        <w:ind w:right="486"/>
        <w:jc w:val="both"/>
      </w:pPr>
      <w:r>
        <w:rPr>
          <w:rFonts w:ascii="Adif Fago No Regular" w:eastAsia="Adif Fago No Regular" w:hAnsi="Adif Fago No Regular"/>
        </w:rPr>
        <w:t xml:space="preserve">Se medirá y abonará por metros lineales (m) realmente ejecutados según planos, descontando las </w:t>
      </w:r>
      <w:r>
        <w:rPr>
          <w:rFonts w:ascii="Adif Fago No Regular" w:eastAsia="Adif Fago No Regular" w:hAnsi="Adif Fago No Regular"/>
          <w:w w:val="105"/>
        </w:rPr>
        <w:t>interrupciones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debidas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registros,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arquetas,</w:t>
      </w:r>
      <w:r>
        <w:rPr>
          <w:rFonts w:ascii="Adif Fago No Regular" w:eastAsia="Adif Fago No Regular" w:hAnsi="Adif Fago No Regular"/>
          <w:spacing w:val="-7"/>
          <w:w w:val="105"/>
        </w:rPr>
        <w:t xml:space="preserve"> </w:t>
      </w:r>
      <w:proofErr w:type="spellStart"/>
      <w:r>
        <w:rPr>
          <w:rFonts w:ascii="Adif Fago No Regular" w:eastAsia="Adif Fago No Regular" w:hAnsi="Adif Fago No Regular"/>
          <w:w w:val="105"/>
        </w:rPr>
        <w:t>etc</w:t>
      </w:r>
      <w:proofErr w:type="spellEnd"/>
      <w:r>
        <w:rPr>
          <w:rFonts w:ascii="Adif Fago No Regular" w:eastAsia="Adif Fago No Regular" w:hAnsi="Adif Fago No Regular"/>
          <w:spacing w:val="-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precio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indicado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Cuadro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de Precios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01E3D430" w14:textId="77777777" w:rsidR="00013B62" w:rsidRDefault="00013B62" w:rsidP="00013B62">
      <w:pPr>
        <w:numPr>
          <w:ilvl w:val="1"/>
          <w:numId w:val="877"/>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C4FD4D6" w14:textId="77777777" w:rsidR="00013B62" w:rsidRDefault="00013B62" w:rsidP="00013B62">
      <w:pPr>
        <w:numPr>
          <w:ilvl w:val="1"/>
          <w:numId w:val="877"/>
        </w:numPr>
        <w:tabs>
          <w:tab w:val="left" w:pos="1072"/>
        </w:tabs>
        <w:spacing w:before="194"/>
        <w:ind w:right="481"/>
        <w:jc w:val="both"/>
      </w:pPr>
      <w:r>
        <w:rPr>
          <w:rFonts w:ascii="Adif Fago No Regular" w:eastAsia="Adif Fago No Regular" w:hAnsi="Adif Fago No Regular"/>
        </w:rPr>
        <w:t>La fabricación de los tubos y elementos auxiliares, su transporte, montaje, pruebas, protecciones</w:t>
      </w:r>
      <w:r>
        <w:rPr>
          <w:rFonts w:ascii="Adif Fago No Regular" w:eastAsia="Adif Fago No Regular" w:hAnsi="Adif Fago No Regular"/>
          <w:spacing w:val="-6"/>
        </w:rPr>
        <w:t xml:space="preserve"> </w:t>
      </w:r>
      <w:r>
        <w:rPr>
          <w:rFonts w:ascii="Adif Fago No Regular" w:eastAsia="Adif Fago No Regular" w:hAnsi="Adif Fago No Regular"/>
        </w:rPr>
        <w:t>necesarias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cuantos</w:t>
      </w:r>
      <w:r>
        <w:rPr>
          <w:rFonts w:ascii="Adif Fago No Regular" w:eastAsia="Adif Fago No Regular" w:hAnsi="Adif Fago No Regular"/>
          <w:spacing w:val="-4"/>
        </w:rPr>
        <w:t xml:space="preserve"> </w:t>
      </w:r>
      <w:r>
        <w:rPr>
          <w:rFonts w:ascii="Adif Fago No Regular" w:eastAsia="Adif Fago No Regular" w:hAnsi="Adif Fago No Regular"/>
        </w:rPr>
        <w:t>equipos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mano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sea</w:t>
      </w:r>
      <w:r>
        <w:rPr>
          <w:rFonts w:ascii="Adif Fago No Regular" w:eastAsia="Adif Fago No Regular" w:hAnsi="Adif Fago No Regular"/>
          <w:spacing w:val="-5"/>
        </w:rPr>
        <w:t xml:space="preserve"> </w:t>
      </w:r>
      <w:r>
        <w:rPr>
          <w:rFonts w:ascii="Adif Fago No Regular" w:eastAsia="Adif Fago No Regular" w:hAnsi="Adif Fago No Regular"/>
        </w:rPr>
        <w:t>necesario</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rPr>
        <w:t>colocación definitiva,</w:t>
      </w:r>
      <w:r>
        <w:rPr>
          <w:rFonts w:ascii="Adif Fago No Regular" w:eastAsia="Adif Fago No Regular" w:hAnsi="Adif Fago No Regular"/>
          <w:spacing w:val="29"/>
        </w:rPr>
        <w:t xml:space="preserve"> </w:t>
      </w:r>
      <w:r>
        <w:rPr>
          <w:rFonts w:ascii="Adif Fago No Regular" w:eastAsia="Adif Fago No Regular" w:hAnsi="Adif Fago No Regular"/>
        </w:rPr>
        <w:t>así</w:t>
      </w:r>
      <w:r>
        <w:rPr>
          <w:rFonts w:ascii="Adif Fago No Regular" w:eastAsia="Adif Fago No Regular" w:hAnsi="Adif Fago No Regular"/>
          <w:spacing w:val="29"/>
        </w:rPr>
        <w:t xml:space="preserve"> </w:t>
      </w:r>
      <w:r>
        <w:rPr>
          <w:rFonts w:ascii="Adif Fago No Regular" w:eastAsia="Adif Fago No Regular" w:hAnsi="Adif Fago No Regular"/>
        </w:rPr>
        <w:t>como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9"/>
        </w:rPr>
        <w:t xml:space="preserve"> </w:t>
      </w:r>
      <w:r>
        <w:rPr>
          <w:rFonts w:ascii="Adif Fago No Regular" w:eastAsia="Adif Fago No Regular" w:hAnsi="Adif Fago No Regular"/>
        </w:rPr>
        <w:t>material</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2"/>
        </w:rPr>
        <w:t xml:space="preserve"> </w:t>
      </w:r>
      <w:r>
        <w:rPr>
          <w:rFonts w:ascii="Adif Fago No Regular" w:eastAsia="Adif Fago No Regular" w:hAnsi="Adif Fago No Regular"/>
        </w:rPr>
        <w:t>la</w:t>
      </w:r>
      <w:r>
        <w:rPr>
          <w:rFonts w:ascii="Adif Fago No Regular" w:eastAsia="Adif Fago No Regular" w:hAnsi="Adif Fago No Regular"/>
          <w:spacing w:val="32"/>
        </w:rPr>
        <w:t xml:space="preserve"> </w:t>
      </w:r>
      <w:r>
        <w:rPr>
          <w:rFonts w:ascii="Adif Fago No Regular" w:eastAsia="Adif Fago No Regular" w:hAnsi="Adif Fago No Regular"/>
        </w:rPr>
        <w:t>puesta</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2"/>
        </w:rPr>
        <w:t xml:space="preserve"> </w:t>
      </w:r>
      <w:r>
        <w:rPr>
          <w:rFonts w:ascii="Adif Fago No Regular" w:eastAsia="Adif Fago No Regular" w:hAnsi="Adif Fago No Regular"/>
        </w:rPr>
        <w:t>obra</w:t>
      </w:r>
      <w:r>
        <w:rPr>
          <w:rFonts w:ascii="Adif Fago No Regular" w:eastAsia="Adif Fago No Regular" w:hAnsi="Adif Fago No Regular"/>
          <w:spacing w:val="32"/>
        </w:rPr>
        <w:t xml:space="preserve"> </w:t>
      </w:r>
      <w:r>
        <w:rPr>
          <w:rFonts w:ascii="Adif Fago No Regular" w:eastAsia="Adif Fago No Regular" w:hAnsi="Adif Fago No Regular"/>
        </w:rPr>
        <w:t>del</w:t>
      </w:r>
      <w:r>
        <w:rPr>
          <w:rFonts w:ascii="Adif Fago No Regular" w:eastAsia="Adif Fago No Regular" w:hAnsi="Adif Fago No Regular"/>
          <w:spacing w:val="29"/>
        </w:rPr>
        <w:t xml:space="preserve"> </w:t>
      </w:r>
      <w:r>
        <w:rPr>
          <w:rFonts w:ascii="Adif Fago No Regular" w:eastAsia="Adif Fago No Regular" w:hAnsi="Adif Fago No Regular"/>
        </w:rPr>
        <w:t>material</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asiento.</w:t>
      </w:r>
    </w:p>
    <w:p w14:paraId="3DA4CD57" w14:textId="77777777" w:rsidR="00013B62" w:rsidRDefault="00013B62" w:rsidP="00013B62">
      <w:pPr>
        <w:numPr>
          <w:ilvl w:val="1"/>
          <w:numId w:val="877"/>
        </w:numPr>
        <w:tabs>
          <w:tab w:val="left" w:pos="1072"/>
        </w:tabs>
        <w:spacing w:before="200"/>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pérdidas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material</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recortes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empalmes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hayan</w:t>
      </w:r>
      <w:r>
        <w:rPr>
          <w:rFonts w:ascii="Adif Fago No Regular" w:eastAsia="Adif Fago No Regular" w:hAnsi="Adif Fago No Regular"/>
          <w:spacing w:val="-3"/>
        </w:rPr>
        <w:t xml:space="preserve"> </w:t>
      </w:r>
      <w:r>
        <w:rPr>
          <w:rFonts w:ascii="Adif Fago No Regular" w:eastAsia="Adif Fago No Regular" w:hAnsi="Adif Fago No Regular"/>
          <w:spacing w:val="-2"/>
        </w:rPr>
        <w:t>efectuado.</w:t>
      </w:r>
    </w:p>
    <w:p w14:paraId="76666AE7" w14:textId="77777777" w:rsidR="00013B62" w:rsidRDefault="00013B62" w:rsidP="00013B62">
      <w:pPr>
        <w:numPr>
          <w:ilvl w:val="1"/>
          <w:numId w:val="877"/>
        </w:numPr>
        <w:tabs>
          <w:tab w:val="left" w:pos="1072"/>
        </w:tabs>
        <w:jc w:val="both"/>
      </w:pP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uniones</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arquetas,</w:t>
      </w:r>
      <w:r>
        <w:rPr>
          <w:rFonts w:ascii="Adif Fago No Regular" w:eastAsia="Adif Fago No Regular" w:hAnsi="Adif Fago No Regular"/>
          <w:spacing w:val="-3"/>
        </w:rPr>
        <w:t xml:space="preserve"> </w:t>
      </w:r>
      <w:r>
        <w:rPr>
          <w:rFonts w:ascii="Adif Fago No Regular" w:eastAsia="Adif Fago No Regular" w:hAnsi="Adif Fago No Regular"/>
        </w:rPr>
        <w:t>pozos</w:t>
      </w:r>
      <w:r>
        <w:rPr>
          <w:rFonts w:ascii="Adif Fago No Regular" w:eastAsia="Adif Fago No Regular" w:hAnsi="Adif Fago No Regular"/>
          <w:spacing w:val="-4"/>
        </w:rPr>
        <w:t xml:space="preserve"> </w:t>
      </w:r>
      <w:r>
        <w:rPr>
          <w:rFonts w:ascii="Adif Fago No Regular" w:eastAsia="Adif Fago No Regular" w:hAnsi="Adif Fago No Regular"/>
        </w:rPr>
        <w:t>u</w:t>
      </w:r>
      <w:r>
        <w:rPr>
          <w:rFonts w:ascii="Adif Fago No Regular" w:eastAsia="Adif Fago No Regular" w:hAnsi="Adif Fago No Regular"/>
          <w:spacing w:val="-4"/>
        </w:rPr>
        <w:t xml:space="preserve"> </w:t>
      </w:r>
      <w:r>
        <w:rPr>
          <w:rFonts w:ascii="Adif Fago No Regular" w:eastAsia="Adif Fago No Regular" w:hAnsi="Adif Fago No Regular"/>
        </w:rPr>
        <w:t>otros</w:t>
      </w:r>
      <w:r>
        <w:rPr>
          <w:rFonts w:ascii="Adif Fago No Regular" w:eastAsia="Adif Fago No Regular" w:hAnsi="Adif Fago No Regular"/>
          <w:spacing w:val="-5"/>
        </w:rPr>
        <w:t xml:space="preserve"> </w:t>
      </w:r>
      <w:r>
        <w:rPr>
          <w:rFonts w:ascii="Adif Fago No Regular" w:eastAsia="Adif Fago No Regular" w:hAnsi="Adif Fago No Regular"/>
        </w:rPr>
        <w:t>elementos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spacing w:val="-2"/>
        </w:rPr>
        <w:t>drenaje.</w:t>
      </w:r>
    </w:p>
    <w:p w14:paraId="52201A20" w14:textId="77777777" w:rsidR="00013B62" w:rsidRDefault="00013B62" w:rsidP="00013B62">
      <w:pPr>
        <w:numPr>
          <w:ilvl w:val="1"/>
          <w:numId w:val="877"/>
        </w:numPr>
        <w:tabs>
          <w:tab w:val="left" w:pos="1072"/>
        </w:tabs>
        <w:spacing w:before="194"/>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3497215B" w14:textId="77777777" w:rsidR="00013B62" w:rsidRDefault="00013B62" w:rsidP="00013B62">
      <w:pPr>
        <w:spacing w:before="198"/>
        <w:ind w:right="483"/>
        <w:jc w:val="both"/>
      </w:pPr>
      <w:r>
        <w:rPr>
          <w:rFonts w:ascii="Adif Fago No Regular" w:eastAsia="Adif Fago No Regular" w:hAnsi="Adif Fago No Regular"/>
          <w:w w:val="105"/>
        </w:rPr>
        <w:t>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tuberías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sean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objeto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medición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efectos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1"/>
          <w:w w:val="105"/>
        </w:rPr>
        <w:t xml:space="preserve"> </w:t>
      </w:r>
      <w:proofErr w:type="gramStart"/>
      <w:r>
        <w:rPr>
          <w:rFonts w:ascii="Adif Fago No Regular" w:eastAsia="Adif Fago No Regular" w:hAnsi="Adif Fago No Regular"/>
          <w:w w:val="105"/>
        </w:rPr>
        <w:t>abono,</w:t>
      </w:r>
      <w:proofErr w:type="gramEnd"/>
      <w:r>
        <w:rPr>
          <w:rFonts w:ascii="Adif Fago No Regular" w:eastAsia="Adif Fago No Regular" w:hAnsi="Adif Fago No Regular"/>
          <w:spacing w:val="-11"/>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hallarse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totalmente </w:t>
      </w:r>
      <w:r>
        <w:rPr>
          <w:rFonts w:ascii="Adif Fago No Regular" w:eastAsia="Adif Fago No Regular" w:hAnsi="Adif Fago No Regular"/>
        </w:rPr>
        <w:t xml:space="preserve">colocadas, con sus sujeciones, recubrimientos y demás elementos que integren las mismas y haber </w:t>
      </w:r>
      <w:r>
        <w:rPr>
          <w:rFonts w:ascii="Adif Fago No Regular" w:eastAsia="Adif Fago No Regular" w:hAnsi="Adif Fago No Regular"/>
          <w:w w:val="105"/>
        </w:rPr>
        <w:t>sido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sometidas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éxito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pruebas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presión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estanqueidad.</w:t>
      </w:r>
    </w:p>
    <w:p w14:paraId="24E770D5" w14:textId="77777777" w:rsidR="00013B62" w:rsidRDefault="00013B62" w:rsidP="00013B62">
      <w:pPr>
        <w:spacing w:before="201"/>
        <w:ind w:right="487"/>
        <w:jc w:val="both"/>
      </w:pPr>
      <w:r>
        <w:rPr>
          <w:rFonts w:ascii="Adif Fago No Regular" w:eastAsia="Adif Fago No Regular" w:hAnsi="Adif Fago No Regular"/>
        </w:rPr>
        <w:t xml:space="preserve">En las instalaciones con grado de dificultad especificado, se incluye, además, la repercusión de las </w:t>
      </w:r>
      <w:r>
        <w:rPr>
          <w:rFonts w:ascii="Adif Fago No Regular" w:eastAsia="Adif Fago No Regular" w:hAnsi="Adif Fago No Regular"/>
          <w:w w:val="105"/>
        </w:rPr>
        <w:t>piezas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especiales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colocar.</w:t>
      </w:r>
    </w:p>
    <w:p w14:paraId="5DE06DE0" w14:textId="77777777" w:rsidR="00013B62" w:rsidRDefault="00013B62" w:rsidP="00013B62">
      <w:pPr>
        <w:spacing w:before="200"/>
        <w:jc w:val="both"/>
      </w:pP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excavaciones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relleno</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objeto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spacing w:val="-2"/>
        </w:rPr>
        <w:t>independiente.</w:t>
      </w:r>
    </w:p>
    <w:p w14:paraId="05E403B2" w14:textId="77777777" w:rsidR="00013B62" w:rsidRDefault="00013B62" w:rsidP="00013B62">
      <w:pPr>
        <w:jc w:val="both"/>
      </w:pPr>
    </w:p>
    <w:p w14:paraId="176E648F" w14:textId="77777777" w:rsidR="00013B62" w:rsidRDefault="00013B62" w:rsidP="00013B62">
      <w:pPr>
        <w:spacing w:before="188"/>
        <w:jc w:val="both"/>
      </w:pPr>
    </w:p>
    <w:p w14:paraId="53994466" w14:textId="77777777" w:rsidR="00013B62" w:rsidRDefault="00013B62" w:rsidP="00013B62">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III.15 OBB010afadc SUMINISTRO Y COLOCACION DE ARQUETA PREFABRICADA PARA DRENAJE </w:t>
      </w:r>
    </w:p>
    <w:p w14:paraId="39E1E43B" w14:textId="77777777" w:rsidR="00013B62" w:rsidRDefault="00013B62" w:rsidP="00013B62">
      <w:pPr>
        <w:numPr>
          <w:ilvl w:val="0"/>
          <w:numId w:val="878"/>
        </w:numPr>
        <w:tabs>
          <w:tab w:val="left" w:pos="1071"/>
        </w:tabs>
        <w:ind w:left="1071" w:hanging="359"/>
        <w:jc w:val="both"/>
      </w:pPr>
      <w:bookmarkStart w:id="26" w:name="_Toc193190604"/>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bookmarkEnd w:id="26"/>
    </w:p>
    <w:p w14:paraId="29FD89D8" w14:textId="77777777" w:rsidR="00013B62" w:rsidRDefault="00013B62" w:rsidP="00013B62">
      <w:pPr>
        <w:spacing w:before="221"/>
        <w:ind w:left="352"/>
        <w:jc w:val="both"/>
      </w:pPr>
      <w:bookmarkStart w:id="27" w:name="_Toc193190605"/>
      <w:r>
        <w:rPr>
          <w:rFonts w:ascii="Adif Fago No Regular" w:eastAsia="Adif Fago No Regular" w:hAnsi="Adif Fago No Regular"/>
          <w:spacing w:val="-2"/>
          <w:w w:val="90"/>
        </w:rPr>
        <w:t>DEFINICIÓN</w:t>
      </w:r>
      <w:bookmarkEnd w:id="27"/>
    </w:p>
    <w:p w14:paraId="7E9DF836" w14:textId="77777777" w:rsidR="00013B62" w:rsidRDefault="00013B62" w:rsidP="00013B62">
      <w:pPr>
        <w:spacing w:before="200"/>
        <w:ind w:right="482"/>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unidad</w:t>
      </w:r>
      <w:r>
        <w:rPr>
          <w:rFonts w:ascii="Adif Fago No Regular" w:eastAsia="Adif Fago No Regular" w:hAnsi="Adif Fago No Regular"/>
          <w:spacing w:val="-3"/>
        </w:rPr>
        <w:t xml:space="preserve"> </w:t>
      </w:r>
      <w:r>
        <w:rPr>
          <w:rFonts w:ascii="Adif Fago No Regular" w:eastAsia="Adif Fago No Regular" w:hAnsi="Adif Fago No Regular"/>
        </w:rPr>
        <w:t>consiste</w:t>
      </w:r>
      <w:r>
        <w:rPr>
          <w:rFonts w:ascii="Adif Fago No Regular" w:eastAsia="Adif Fago No Regular" w:hAnsi="Adif Fago No Regular"/>
          <w:spacing w:val="-1"/>
        </w:rPr>
        <w:t xml:space="preserve"> </w:t>
      </w:r>
      <w:r>
        <w:rPr>
          <w:rFonts w:ascii="Adif Fago No Regular" w:eastAsia="Adif Fago No Regular" w:hAnsi="Adif Fago No Regular"/>
        </w:rPr>
        <w:t>en el</w:t>
      </w:r>
      <w:r>
        <w:rPr>
          <w:rFonts w:ascii="Adif Fago No Regular" w:eastAsia="Adif Fago No Regular" w:hAnsi="Adif Fago No Regular"/>
          <w:spacing w:val="-4"/>
        </w:rPr>
        <w:t xml:space="preserve"> </w:t>
      </w:r>
      <w:r>
        <w:rPr>
          <w:rFonts w:ascii="Adif Fago No Regular" w:eastAsia="Adif Fago No Regular" w:hAnsi="Adif Fago No Regular"/>
        </w:rPr>
        <w:t>suministro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proofErr w:type="spellStart"/>
      <w:r>
        <w:rPr>
          <w:rFonts w:ascii="Adif Fago No Regular" w:eastAsia="Adif Fago No Regular" w:hAnsi="Adif Fago No Regular"/>
        </w:rPr>
        <w:t>cololación</w:t>
      </w:r>
      <w:proofErr w:type="spell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arqueta</w:t>
      </w:r>
      <w:r>
        <w:rPr>
          <w:rFonts w:ascii="Adif Fago No Regular" w:eastAsia="Adif Fago No Regular" w:hAnsi="Adif Fago No Regular"/>
          <w:spacing w:val="-3"/>
        </w:rPr>
        <w:t xml:space="preserve"> </w:t>
      </w:r>
      <w:r>
        <w:rPr>
          <w:rFonts w:ascii="Adif Fago No Regular" w:eastAsia="Adif Fago No Regular" w:hAnsi="Adif Fago No Regular"/>
        </w:rPr>
        <w:t>prefabricada,</w:t>
      </w:r>
      <w:r>
        <w:rPr>
          <w:rFonts w:ascii="Adif Fago No Regular" w:eastAsia="Adif Fago No Regular" w:hAnsi="Adif Fago No Regular"/>
          <w:spacing w:val="-3"/>
        </w:rPr>
        <w:t xml:space="preserve"> </w:t>
      </w:r>
      <w:r>
        <w:rPr>
          <w:rFonts w:ascii="Adif Fago No Regular" w:eastAsia="Adif Fago No Regular" w:hAnsi="Adif Fago No Regular"/>
        </w:rPr>
        <w:t>colocada sobre</w:t>
      </w:r>
      <w:r>
        <w:rPr>
          <w:rFonts w:ascii="Adif Fago No Regular" w:eastAsia="Adif Fago No Regular" w:hAnsi="Adif Fago No Regular"/>
          <w:spacing w:val="-3"/>
        </w:rPr>
        <w:t xml:space="preserve"> </w:t>
      </w:r>
      <w:r>
        <w:rPr>
          <w:rFonts w:ascii="Adif Fago No Regular" w:eastAsia="Adif Fago No Regular" w:hAnsi="Adif Fago No Regular"/>
        </w:rPr>
        <w:t>base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10 cm de hormigón.</w:t>
      </w:r>
    </w:p>
    <w:p w14:paraId="0D481A2B" w14:textId="77777777" w:rsidR="00013B62" w:rsidRDefault="00013B62" w:rsidP="00013B62">
      <w:pPr>
        <w:spacing w:before="200"/>
        <w:ind w:right="481"/>
        <w:jc w:val="both"/>
      </w:pPr>
      <w:r>
        <w:rPr>
          <w:rFonts w:ascii="Adif Fago No Regular" w:eastAsia="Adif Fago No Regular" w:hAnsi="Adif Fago No Regular"/>
        </w:rPr>
        <w:t>Se trata de</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arquetas</w:t>
      </w:r>
      <w:r>
        <w:rPr>
          <w:rFonts w:ascii="Adif Fago No Regular" w:eastAsia="Adif Fago No Regular" w:hAnsi="Adif Fago No Regular"/>
          <w:spacing w:val="-1"/>
        </w:rPr>
        <w:t xml:space="preserve"> </w:t>
      </w:r>
      <w:r>
        <w:rPr>
          <w:rFonts w:ascii="Adif Fago No Regular" w:eastAsia="Adif Fago No Regular" w:hAnsi="Adif Fago No Regular"/>
        </w:rPr>
        <w:t>a construir para conexión de las</w:t>
      </w:r>
      <w:r>
        <w:rPr>
          <w:rFonts w:ascii="Adif Fago No Regular" w:eastAsia="Adif Fago No Regular" w:hAnsi="Adif Fago No Regular"/>
          <w:spacing w:val="-1"/>
        </w:rPr>
        <w:t xml:space="preserve"> </w:t>
      </w:r>
      <w:r>
        <w:rPr>
          <w:rFonts w:ascii="Adif Fago No Regular" w:eastAsia="Adif Fago No Regular" w:hAnsi="Adif Fago No Regular"/>
        </w:rPr>
        <w:t>cunetas</w:t>
      </w:r>
      <w:r>
        <w:rPr>
          <w:rFonts w:ascii="Adif Fago No Regular" w:eastAsia="Adif Fago No Regular" w:hAnsi="Adif Fago No Regular"/>
          <w:spacing w:val="-1"/>
        </w:rPr>
        <w:t xml:space="preserve"> </w:t>
      </w:r>
      <w:r>
        <w:rPr>
          <w:rFonts w:ascii="Adif Fago No Regular" w:eastAsia="Adif Fago No Regular" w:hAnsi="Adif Fago No Regular"/>
        </w:rPr>
        <w:t>con los colectores o</w:t>
      </w:r>
      <w:r>
        <w:rPr>
          <w:rFonts w:ascii="Adif Fago No Regular" w:eastAsia="Adif Fago No Regular" w:hAnsi="Adif Fago No Regular"/>
          <w:spacing w:val="-1"/>
        </w:rPr>
        <w:t xml:space="preserve"> </w:t>
      </w:r>
      <w:r>
        <w:rPr>
          <w:rFonts w:ascii="Adif Fago No Regular" w:eastAsia="Adif Fago No Regular" w:hAnsi="Adif Fago No Regular"/>
        </w:rPr>
        <w:t>entre distintos tramos de tuberías.</w:t>
      </w:r>
    </w:p>
    <w:p w14:paraId="2220A27D" w14:textId="77777777" w:rsidR="00013B62" w:rsidRDefault="00013B62" w:rsidP="00013B62">
      <w:pPr>
        <w:spacing w:before="203"/>
        <w:ind w:left="352"/>
        <w:jc w:val="both"/>
      </w:pPr>
      <w:bookmarkStart w:id="28" w:name="_Toc193190606"/>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bookmarkEnd w:id="28"/>
    </w:p>
    <w:p w14:paraId="59065818" w14:textId="77777777" w:rsidR="00013B62" w:rsidRDefault="00013B62" w:rsidP="00013B62">
      <w:pPr>
        <w:spacing w:before="200"/>
        <w:ind w:right="479"/>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arquetas</w:t>
      </w:r>
      <w:r>
        <w:rPr>
          <w:rFonts w:ascii="Adif Fago No Regular" w:eastAsia="Adif Fago No Regular" w:hAnsi="Adif Fago No Regular"/>
          <w:spacing w:val="-1"/>
        </w:rPr>
        <w:t xml:space="preserve"> </w:t>
      </w:r>
      <w:r>
        <w:rPr>
          <w:rFonts w:ascii="Adif Fago No Regular" w:eastAsia="Adif Fago No Regular" w:hAnsi="Adif Fago No Regular"/>
        </w:rPr>
        <w:t>se construirán con la forma y dimensiones</w:t>
      </w:r>
      <w:r>
        <w:rPr>
          <w:rFonts w:ascii="Adif Fago No Regular" w:eastAsia="Adif Fago No Regular" w:hAnsi="Adif Fago No Regular"/>
          <w:spacing w:val="-1"/>
        </w:rPr>
        <w:t xml:space="preserve"> </w:t>
      </w:r>
      <w:r>
        <w:rPr>
          <w:rFonts w:ascii="Adif Fago No Regular" w:eastAsia="Adif Fago No Regular" w:hAnsi="Adif Fago No Regular"/>
        </w:rPr>
        <w:t>indicadas en los planos utilizando</w:t>
      </w:r>
      <w:r>
        <w:rPr>
          <w:rFonts w:ascii="Adif Fago No Regular" w:eastAsia="Adif Fago No Regular" w:hAnsi="Adif Fago No Regular"/>
          <w:spacing w:val="-1"/>
        </w:rPr>
        <w:t xml:space="preserve"> </w:t>
      </w:r>
      <w:r>
        <w:rPr>
          <w:rFonts w:ascii="Adif Fago No Regular" w:eastAsia="Adif Fago No Regular" w:hAnsi="Adif Fago No Regular"/>
        </w:rPr>
        <w:t>hormigón de resistencia característica 20N/mm2, en masa o armado según diseño para las distintas profundidades, y serán de aplicación las prescripciones definidas en los artículos OHA010$ “Hormigón en masa” y OHA020$ “Hormigón armado o pretensado” del presente Pliego.</w:t>
      </w:r>
    </w:p>
    <w:p w14:paraId="636E83E2" w14:textId="77777777" w:rsidR="00013B62" w:rsidRDefault="00013B62" w:rsidP="00013B62">
      <w:pPr>
        <w:spacing w:before="200"/>
        <w:ind w:right="486"/>
        <w:jc w:val="both"/>
      </w:pP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utilización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prefabricados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construidos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anillos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acoplamientos sucesivos,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adoptarán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convenientes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precauciones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impidan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movimiento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relativo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entre los distintos anillos.</w:t>
      </w:r>
    </w:p>
    <w:p w14:paraId="21C655E9" w14:textId="77777777" w:rsidR="00013B62" w:rsidRDefault="00013B62" w:rsidP="00013B62">
      <w:pPr>
        <w:spacing w:before="201"/>
        <w:ind w:right="486"/>
        <w:jc w:val="both"/>
      </w:pPr>
      <w:r>
        <w:rPr>
          <w:rFonts w:ascii="Adif Fago No Regular" w:eastAsia="Adif Fago No Regular" w:hAnsi="Adif Fago No Regular"/>
        </w:rPr>
        <w:t>Las obras deben estar proyectadas para permitir la conexión de los tubos o galerías con la misma estanqueidad que la</w:t>
      </w:r>
      <w:r>
        <w:rPr>
          <w:rFonts w:ascii="Adif Fago No Regular" w:eastAsia="Adif Fago No Regular" w:hAnsi="Adif Fago No Regular"/>
          <w:spacing w:val="36"/>
        </w:rPr>
        <w:t xml:space="preserve"> </w:t>
      </w:r>
      <w:r>
        <w:rPr>
          <w:rFonts w:ascii="Adif Fago No Regular" w:eastAsia="Adif Fago No Regular" w:hAnsi="Adif Fago No Regular"/>
        </w:rPr>
        <w:t>exigida</w:t>
      </w:r>
      <w:r>
        <w:rPr>
          <w:rFonts w:ascii="Adif Fago No Regular" w:eastAsia="Adif Fago No Regular" w:hAnsi="Adif Fago No Regular"/>
          <w:spacing w:val="36"/>
        </w:rPr>
        <w:t xml:space="preserve"> </w:t>
      </w:r>
      <w:r>
        <w:rPr>
          <w:rFonts w:ascii="Adif Fago No Regular" w:eastAsia="Adif Fago No Regular" w:hAnsi="Adif Fago No Regular"/>
        </w:rPr>
        <w:t>en</w:t>
      </w:r>
      <w:r>
        <w:rPr>
          <w:rFonts w:ascii="Adif Fago No Regular" w:eastAsia="Adif Fago No Regular" w:hAnsi="Adif Fago No Regular"/>
          <w:spacing w:val="36"/>
        </w:rPr>
        <w:t xml:space="preserve"> </w:t>
      </w:r>
      <w:r>
        <w:rPr>
          <w:rFonts w:ascii="Adif Fago No Regular" w:eastAsia="Adif Fago No Regular" w:hAnsi="Adif Fago No Regular"/>
        </w:rPr>
        <w:t>la unión de tubos entre sí.</w:t>
      </w:r>
    </w:p>
    <w:p w14:paraId="50DA9932" w14:textId="77777777" w:rsidR="00013B62" w:rsidRDefault="00013B62" w:rsidP="00013B62">
      <w:pPr>
        <w:spacing w:before="200"/>
        <w:ind w:right="483"/>
        <w:jc w:val="both"/>
      </w:pPr>
      <w:r>
        <w:rPr>
          <w:rFonts w:ascii="Adif Fago No Regular" w:eastAsia="Adif Fago No Regular" w:hAnsi="Adif Fago No Regular"/>
        </w:rPr>
        <w:t>La unión de los tubos o galerías a la obra se realizará de manera que permita la impermeabilidad y adherencia a las paredes conforme a la naturaleza de los materiales que la constituyen.</w:t>
      </w:r>
    </w:p>
    <w:p w14:paraId="6D33ECED" w14:textId="77777777" w:rsidR="00013B62" w:rsidRDefault="00013B62" w:rsidP="00013B62">
      <w:pPr>
        <w:spacing w:before="201"/>
        <w:ind w:right="484"/>
        <w:jc w:val="both"/>
      </w:pPr>
      <w:r>
        <w:rPr>
          <w:rFonts w:ascii="Adif Fago No Regular" w:eastAsia="Adif Fago No Regular" w:hAnsi="Adif Fago No Regular"/>
          <w:w w:val="105"/>
        </w:rPr>
        <w:t>Deberán colocarse en las tuberías rígidas juntas suficientemente elásticas, antes y después de acometer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misma,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consecuencia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asientos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desiguales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 produzcan daños en la tubería o en la unión entre la tubería y la obra.</w:t>
      </w:r>
    </w:p>
    <w:p w14:paraId="7C153129" w14:textId="77777777" w:rsidR="00013B62" w:rsidRDefault="00013B62" w:rsidP="00013B62">
      <w:pPr>
        <w:numPr>
          <w:ilvl w:val="0"/>
          <w:numId w:val="878"/>
        </w:numPr>
        <w:tabs>
          <w:tab w:val="left" w:pos="1071"/>
        </w:tabs>
        <w:spacing w:before="238"/>
        <w:ind w:left="1071" w:hanging="359"/>
        <w:jc w:val="both"/>
      </w:pPr>
      <w:bookmarkStart w:id="29" w:name="_Toc193190607"/>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bookmarkEnd w:id="29"/>
    </w:p>
    <w:p w14:paraId="540BF5D8" w14:textId="77777777" w:rsidR="00013B62" w:rsidRDefault="00013B62" w:rsidP="00013B62">
      <w:pPr>
        <w:spacing w:before="219"/>
        <w:ind w:right="484"/>
        <w:jc w:val="both"/>
      </w:pPr>
      <w:r>
        <w:rPr>
          <w:rFonts w:ascii="Adif Fago No Regular" w:eastAsia="Adif Fago No Regular" w:hAnsi="Adif Fago No Regular"/>
        </w:rPr>
        <w:t>Las</w:t>
      </w:r>
      <w:r>
        <w:rPr>
          <w:rFonts w:ascii="Adif Fago No Regular" w:eastAsia="Adif Fago No Regular" w:hAnsi="Adif Fago No Regular"/>
          <w:spacing w:val="-15"/>
        </w:rPr>
        <w:t xml:space="preserve"> </w:t>
      </w:r>
      <w:r>
        <w:rPr>
          <w:rFonts w:ascii="Adif Fago No Regular" w:eastAsia="Adif Fago No Regular" w:hAnsi="Adif Fago No Regular"/>
        </w:rPr>
        <w:t>tolerancias</w:t>
      </w:r>
      <w:r>
        <w:rPr>
          <w:rFonts w:ascii="Adif Fago No Regular" w:eastAsia="Adif Fago No Regular" w:hAnsi="Adif Fago No Regular"/>
          <w:spacing w:val="-13"/>
        </w:rPr>
        <w:t xml:space="preserve"> </w:t>
      </w: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dimensiones</w:t>
      </w:r>
      <w:r>
        <w:rPr>
          <w:rFonts w:ascii="Adif Fago No Regular" w:eastAsia="Adif Fago No Regular" w:hAnsi="Adif Fago No Regular"/>
          <w:spacing w:val="-13"/>
        </w:rPr>
        <w:t xml:space="preserve"> </w:t>
      </w:r>
      <w:r>
        <w:rPr>
          <w:rFonts w:ascii="Adif Fago No Regular" w:eastAsia="Adif Fago No Regular" w:hAnsi="Adif Fago No Regular"/>
        </w:rPr>
        <w:t>del</w:t>
      </w:r>
      <w:r>
        <w:rPr>
          <w:rFonts w:ascii="Adif Fago No Regular" w:eastAsia="Adif Fago No Regular" w:hAnsi="Adif Fago No Regular"/>
          <w:spacing w:val="-15"/>
        </w:rPr>
        <w:t xml:space="preserve"> </w:t>
      </w:r>
      <w:r>
        <w:rPr>
          <w:rFonts w:ascii="Adif Fago No Regular" w:eastAsia="Adif Fago No Regular" w:hAnsi="Adif Fago No Regular"/>
        </w:rPr>
        <w:t>cuerpo</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arquetas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pozos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registro</w:t>
      </w:r>
      <w:r>
        <w:rPr>
          <w:rFonts w:ascii="Adif Fago No Regular" w:eastAsia="Adif Fago No Regular" w:hAnsi="Adif Fago No Regular"/>
          <w:spacing w:val="-13"/>
        </w:rPr>
        <w:t xml:space="preserve"> </w:t>
      </w:r>
      <w:r>
        <w:rPr>
          <w:rFonts w:ascii="Adif Fago No Regular" w:eastAsia="Adif Fago No Regular" w:hAnsi="Adif Fago No Regular"/>
        </w:rPr>
        <w:t>no</w:t>
      </w:r>
      <w:r>
        <w:rPr>
          <w:rFonts w:ascii="Adif Fago No Regular" w:eastAsia="Adif Fago No Regular" w:hAnsi="Adif Fago No Regular"/>
          <w:spacing w:val="-13"/>
        </w:rPr>
        <w:t xml:space="preserve"> </w:t>
      </w:r>
      <w:r>
        <w:rPr>
          <w:rFonts w:ascii="Adif Fago No Regular" w:eastAsia="Adif Fago No Regular" w:hAnsi="Adif Fago No Regular"/>
        </w:rPr>
        <w:t>serán</w:t>
      </w:r>
      <w:r>
        <w:rPr>
          <w:rFonts w:ascii="Adif Fago No Regular" w:eastAsia="Adif Fago No Regular" w:hAnsi="Adif Fago No Regular"/>
          <w:spacing w:val="-12"/>
        </w:rPr>
        <w:t xml:space="preserve"> </w:t>
      </w:r>
      <w:r>
        <w:rPr>
          <w:rFonts w:ascii="Adif Fago No Regular" w:eastAsia="Adif Fago No Regular" w:hAnsi="Adif Fago No Regular"/>
        </w:rPr>
        <w:t>superiores a diez milímetros (10 mm) respecto de lo especificado en los planos de Proyecto.</w:t>
      </w:r>
    </w:p>
    <w:p w14:paraId="69E3345C" w14:textId="77777777" w:rsidR="00013B62" w:rsidRDefault="00013B62" w:rsidP="00013B62">
      <w:pPr>
        <w:spacing w:before="200"/>
        <w:ind w:right="486"/>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conexiones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tubos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cunetas</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efectuarán</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cotas</w:t>
      </w:r>
      <w:r>
        <w:rPr>
          <w:rFonts w:ascii="Adif Fago No Regular" w:eastAsia="Adif Fago No Regular" w:hAnsi="Adif Fago No Regular"/>
          <w:spacing w:val="-7"/>
        </w:rPr>
        <w:t xml:space="preserve"> </w:t>
      </w:r>
      <w:r>
        <w:rPr>
          <w:rFonts w:ascii="Adif Fago No Regular" w:eastAsia="Adif Fago No Regular" w:hAnsi="Adif Fago No Regular"/>
        </w:rPr>
        <w:t>indicadas</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planos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Proyecto,</w:t>
      </w:r>
      <w:r>
        <w:rPr>
          <w:rFonts w:ascii="Adif Fago No Regular" w:eastAsia="Adif Fago No Regular" w:hAnsi="Adif Fago No Regular"/>
          <w:spacing w:val="-8"/>
        </w:rPr>
        <w:t xml:space="preserve"> </w:t>
      </w:r>
      <w:r>
        <w:rPr>
          <w:rFonts w:ascii="Adif Fago No Regular" w:eastAsia="Adif Fago No Regular" w:hAnsi="Adif Fago No Regular"/>
        </w:rPr>
        <w:t>de forma que los extremos de los conductos queden enrasados con las caras interiores de los muros.</w:t>
      </w:r>
    </w:p>
    <w:p w14:paraId="4C5CA5E8" w14:textId="77777777" w:rsidR="00013B62" w:rsidRDefault="00013B62" w:rsidP="00013B62">
      <w:pPr>
        <w:spacing w:before="200"/>
        <w:ind w:right="485"/>
        <w:jc w:val="both"/>
      </w:pPr>
      <w:r>
        <w:rPr>
          <w:rFonts w:ascii="Adif Fago No Regular" w:eastAsia="Adif Fago No Regular" w:hAnsi="Adif Fago No Regular"/>
        </w:rPr>
        <w:t>La parte superior de la obra se dispondrá de tal manera que se eviten los derrames del terreno circundante sobre ella o a su interior.</w:t>
      </w:r>
    </w:p>
    <w:p w14:paraId="1955921F" w14:textId="77777777" w:rsidR="00013B62" w:rsidRDefault="00013B62" w:rsidP="00013B62">
      <w:pPr>
        <w:spacing w:before="201"/>
        <w:ind w:right="483"/>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tapas</w:t>
      </w:r>
      <w:r>
        <w:rPr>
          <w:rFonts w:ascii="Adif Fago No Regular" w:eastAsia="Adif Fago No Regular" w:hAnsi="Adif Fago No Regular"/>
          <w:spacing w:val="-7"/>
        </w:rPr>
        <w:t xml:space="preserve"> </w:t>
      </w:r>
      <w:r>
        <w:rPr>
          <w:rFonts w:ascii="Adif Fago No Regular" w:eastAsia="Adif Fago No Regular" w:hAnsi="Adif Fago No Regular"/>
        </w:rPr>
        <w:t>o</w:t>
      </w:r>
      <w:r>
        <w:rPr>
          <w:rFonts w:ascii="Adif Fago No Regular" w:eastAsia="Adif Fago No Regular" w:hAnsi="Adif Fago No Regular"/>
          <w:spacing w:val="-10"/>
        </w:rPr>
        <w:t xml:space="preserve"> </w:t>
      </w:r>
      <w:r>
        <w:rPr>
          <w:rFonts w:ascii="Adif Fago No Regular" w:eastAsia="Adif Fago No Regular" w:hAnsi="Adif Fago No Regular"/>
        </w:rPr>
        <w:t>rejillas</w:t>
      </w:r>
      <w:r>
        <w:rPr>
          <w:rFonts w:ascii="Adif Fago No Regular" w:eastAsia="Adif Fago No Regular" w:hAnsi="Adif Fago No Regular"/>
          <w:spacing w:val="-7"/>
        </w:rPr>
        <w:t xml:space="preserve"> </w:t>
      </w:r>
      <w:r>
        <w:rPr>
          <w:rFonts w:ascii="Adif Fago No Regular" w:eastAsia="Adif Fago No Regular" w:hAnsi="Adif Fago No Regular"/>
        </w:rPr>
        <w:t>ajustarán</w:t>
      </w:r>
      <w:r>
        <w:rPr>
          <w:rFonts w:ascii="Adif Fago No Regular" w:eastAsia="Adif Fago No Regular" w:hAnsi="Adif Fago No Regular"/>
          <w:spacing w:val="-9"/>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r>
        <w:rPr>
          <w:rFonts w:ascii="Adif Fago No Regular" w:eastAsia="Adif Fago No Regular" w:hAnsi="Adif Fago No Regular"/>
        </w:rPr>
        <w:t>cuerpo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obra,</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colocarán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forma</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r>
        <w:rPr>
          <w:rFonts w:ascii="Adif Fago No Regular" w:eastAsia="Adif Fago No Regular" w:hAnsi="Adif Fago No Regular"/>
        </w:rPr>
        <w:t>su</w:t>
      </w:r>
      <w:r>
        <w:rPr>
          <w:rFonts w:ascii="Adif Fago No Regular" w:eastAsia="Adif Fago No Regular" w:hAnsi="Adif Fago No Regular"/>
          <w:spacing w:val="-7"/>
        </w:rPr>
        <w:t xml:space="preserve"> </w:t>
      </w:r>
      <w:r>
        <w:rPr>
          <w:rFonts w:ascii="Adif Fago No Regular" w:eastAsia="Adif Fago No Regular" w:hAnsi="Adif Fago No Regular"/>
        </w:rPr>
        <w:t>cara</w:t>
      </w:r>
      <w:r>
        <w:rPr>
          <w:rFonts w:ascii="Adif Fago No Regular" w:eastAsia="Adif Fago No Regular" w:hAnsi="Adif Fago No Regular"/>
          <w:spacing w:val="-7"/>
        </w:rPr>
        <w:t xml:space="preserve"> </w:t>
      </w:r>
      <w:r>
        <w:rPr>
          <w:rFonts w:ascii="Adif Fago No Regular" w:eastAsia="Adif Fago No Regular" w:hAnsi="Adif Fago No Regular"/>
        </w:rPr>
        <w:t>exterior</w:t>
      </w:r>
      <w:r>
        <w:rPr>
          <w:rFonts w:ascii="Adif Fago No Regular" w:eastAsia="Adif Fago No Regular" w:hAnsi="Adif Fago No Regular"/>
          <w:spacing w:val="-7"/>
        </w:rPr>
        <w:t xml:space="preserve"> </w:t>
      </w:r>
      <w:r>
        <w:rPr>
          <w:rFonts w:ascii="Adif Fago No Regular" w:eastAsia="Adif Fago No Regular" w:hAnsi="Adif Fago No Regular"/>
        </w:rPr>
        <w:t xml:space="preserve">quede </w:t>
      </w:r>
      <w:r>
        <w:rPr>
          <w:rFonts w:ascii="Adif Fago No Regular" w:eastAsia="Adif Fago No Regular" w:hAnsi="Adif Fago No Regular"/>
          <w:spacing w:val="-2"/>
          <w:w w:val="105"/>
        </w:rPr>
        <w:t>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mismo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nivel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superficies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adyacentes.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diseñarán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soportar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paso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del </w:t>
      </w:r>
      <w:r>
        <w:rPr>
          <w:rFonts w:ascii="Adif Fago No Regular" w:eastAsia="Adif Fago No Regular" w:hAnsi="Adif Fago No Regular"/>
          <w:w w:val="105"/>
        </w:rPr>
        <w:t>tráfico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tomarán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precauciones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robo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desplazamiento.</w:t>
      </w:r>
    </w:p>
    <w:p w14:paraId="02D364C4" w14:textId="77777777" w:rsidR="00013B62" w:rsidRDefault="00013B62" w:rsidP="00013B62">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Proyecto</w:t>
      </w:r>
      <w:r>
        <w:rPr>
          <w:rFonts w:ascii="Adif Fago No Regular" w:eastAsia="Adif Fago No Regular" w:hAnsi="Adif Fago No Regular"/>
          <w:spacing w:val="-5"/>
        </w:rPr>
        <w:t xml:space="preserve"> </w:t>
      </w:r>
      <w:r>
        <w:rPr>
          <w:rFonts w:ascii="Adif Fago No Regular" w:eastAsia="Adif Fago No Regular" w:hAnsi="Adif Fago No Regular"/>
        </w:rPr>
        <w:t>lo</w:t>
      </w:r>
      <w:r>
        <w:rPr>
          <w:rFonts w:ascii="Adif Fago No Regular" w:eastAsia="Adif Fago No Regular" w:hAnsi="Adif Fago No Regular"/>
          <w:spacing w:val="-6"/>
        </w:rPr>
        <w:t xml:space="preserve"> </w:t>
      </w:r>
      <w:r>
        <w:rPr>
          <w:rFonts w:ascii="Adif Fago No Regular" w:eastAsia="Adif Fago No Regular" w:hAnsi="Adif Fago No Regular"/>
        </w:rPr>
        <w:t>considere</w:t>
      </w:r>
      <w:r>
        <w:rPr>
          <w:rFonts w:ascii="Adif Fago No Regular" w:eastAsia="Adif Fago No Regular" w:hAnsi="Adif Fago No Regular"/>
          <w:spacing w:val="-8"/>
        </w:rPr>
        <w:t xml:space="preserve"> </w:t>
      </w:r>
      <w:r>
        <w:rPr>
          <w:rFonts w:ascii="Adif Fago No Regular" w:eastAsia="Adif Fago No Regular" w:hAnsi="Adif Fago No Regular"/>
        </w:rPr>
        <w:t>necesario</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realizará</w:t>
      </w:r>
      <w:r>
        <w:rPr>
          <w:rFonts w:ascii="Adif Fago No Regular" w:eastAsia="Adif Fago No Regular" w:hAnsi="Adif Fago No Regular"/>
          <w:spacing w:val="-6"/>
        </w:rPr>
        <w:t xml:space="preserve"> </w:t>
      </w:r>
      <w:r>
        <w:rPr>
          <w:rFonts w:ascii="Adif Fago No Regular" w:eastAsia="Adif Fago No Regular" w:hAnsi="Adif Fago No Regular"/>
        </w:rPr>
        <w:t>una</w:t>
      </w:r>
      <w:r>
        <w:rPr>
          <w:rFonts w:ascii="Adif Fago No Regular" w:eastAsia="Adif Fago No Regular" w:hAnsi="Adif Fago No Regular"/>
          <w:spacing w:val="-7"/>
        </w:rPr>
        <w:t xml:space="preserve"> </w:t>
      </w:r>
      <w:r>
        <w:rPr>
          <w:rFonts w:ascii="Adif Fago No Regular" w:eastAsia="Adif Fago No Regular" w:hAnsi="Adif Fago No Regular"/>
        </w:rPr>
        <w:t>prueba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estanqueidad.</w:t>
      </w:r>
    </w:p>
    <w:p w14:paraId="02CD5AD8" w14:textId="77777777" w:rsidR="00013B62" w:rsidRDefault="00013B62" w:rsidP="00013B62">
      <w:pPr>
        <w:spacing w:before="200"/>
        <w:ind w:right="486"/>
        <w:jc w:val="both"/>
      </w:pPr>
      <w:r>
        <w:rPr>
          <w:rFonts w:ascii="Adif Fago No Regular" w:eastAsia="Adif Fago No Regular" w:hAnsi="Adif Fago No Regular"/>
        </w:rPr>
        <w:t>El relleno del trasdós de la fábrica se ejecutará, en general, con material procedente de la excavación, de acuerdo con las definidas en el artículo OAD090$ “Relleno localizado i/material y compactado” del presente Pliego, o con hormigón, según se indique en el Proyecto.</w:t>
      </w:r>
    </w:p>
    <w:p w14:paraId="1B22C752" w14:textId="77777777" w:rsidR="00013B62" w:rsidRDefault="00013B62" w:rsidP="00013B62">
      <w:pPr>
        <w:jc w:val="both"/>
      </w:pPr>
    </w:p>
    <w:p w14:paraId="20455DC4" w14:textId="77777777" w:rsidR="00013B62" w:rsidRDefault="00013B62" w:rsidP="00013B62">
      <w:pPr>
        <w:jc w:val="both"/>
      </w:pPr>
    </w:p>
    <w:p w14:paraId="202AF741" w14:textId="77777777" w:rsidR="00013B62" w:rsidRDefault="00013B62" w:rsidP="00013B62">
      <w:pPr>
        <w:spacing w:before="100"/>
        <w:jc w:val="both"/>
      </w:pPr>
    </w:p>
    <w:p w14:paraId="2B5C444B" w14:textId="77777777" w:rsidR="00013B62" w:rsidRDefault="00013B62" w:rsidP="00013B62">
      <w:pPr>
        <w:spacing w:before="1"/>
        <w:jc w:val="both"/>
      </w:pPr>
      <w:r>
        <w:rPr>
          <w:rFonts w:ascii="Adif Fago No Regular" w:eastAsia="Adif Fago No Regular" w:hAnsi="Adif Fago No Regular"/>
        </w:rPr>
        <w:lastRenderedPageBreak/>
        <w:t>Así</w:t>
      </w:r>
      <w:r>
        <w:rPr>
          <w:rFonts w:ascii="Adif Fago No Regular" w:eastAsia="Adif Fago No Regular" w:hAnsi="Adif Fago No Regular"/>
          <w:spacing w:val="-5"/>
        </w:rPr>
        <w:t xml:space="preserve"> </w:t>
      </w:r>
      <w:r>
        <w:rPr>
          <w:rFonts w:ascii="Adif Fago No Regular" w:eastAsia="Adif Fago No Regular" w:hAnsi="Adif Fago No Regular"/>
        </w:rPr>
        <w:t>mismo</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proofErr w:type="spellStart"/>
      <w:r>
        <w:rPr>
          <w:rFonts w:ascii="Adif Fago No Regular" w:eastAsia="Adif Fago No Regular" w:hAnsi="Adif Fago No Regular"/>
        </w:rPr>
        <w:t>rellenerá</w:t>
      </w:r>
      <w:proofErr w:type="spellEnd"/>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arena</w:t>
      </w:r>
      <w:r>
        <w:rPr>
          <w:rFonts w:ascii="Adif Fago No Regular" w:eastAsia="Adif Fago No Regular" w:hAnsi="Adif Fago No Regular"/>
          <w:spacing w:val="-2"/>
        </w:rPr>
        <w:t xml:space="preserve"> </w:t>
      </w:r>
      <w:r>
        <w:rPr>
          <w:rFonts w:ascii="Adif Fago No Regular" w:eastAsia="Adif Fago No Regular" w:hAnsi="Adif Fago No Regular"/>
        </w:rPr>
        <w:t>silícea</w:t>
      </w:r>
      <w:r>
        <w:rPr>
          <w:rFonts w:ascii="Adif Fago No Regular" w:eastAsia="Adif Fago No Regular" w:hAnsi="Adif Fago No Regular"/>
          <w:spacing w:val="-5"/>
        </w:rPr>
        <w:t xml:space="preserve"> </w:t>
      </w:r>
      <w:r>
        <w:rPr>
          <w:rFonts w:ascii="Adif Fago No Regular" w:eastAsia="Adif Fago No Regular" w:hAnsi="Adif Fago No Regular"/>
        </w:rPr>
        <w:t>aquellos</w:t>
      </w:r>
      <w:r>
        <w:rPr>
          <w:rFonts w:ascii="Adif Fago No Regular" w:eastAsia="Adif Fago No Regular" w:hAnsi="Adif Fago No Regular"/>
          <w:spacing w:val="-5"/>
        </w:rPr>
        <w:t xml:space="preserve"> </w:t>
      </w:r>
      <w:r>
        <w:rPr>
          <w:rFonts w:ascii="Adif Fago No Regular" w:eastAsia="Adif Fago No Regular" w:hAnsi="Adif Fago No Regular"/>
        </w:rPr>
        <w:t>lugares</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estime</w:t>
      </w:r>
      <w:r>
        <w:rPr>
          <w:rFonts w:ascii="Adif Fago No Regular" w:eastAsia="Adif Fago No Regular" w:hAnsi="Adif Fago No Regular"/>
          <w:spacing w:val="-6"/>
        </w:rPr>
        <w:t xml:space="preserve"> </w:t>
      </w:r>
      <w:r>
        <w:rPr>
          <w:rFonts w:ascii="Adif Fago No Regular" w:eastAsia="Adif Fago No Regular" w:hAnsi="Adif Fago No Regular"/>
          <w:spacing w:val="-2"/>
        </w:rPr>
        <w:t>oportuno</w:t>
      </w:r>
    </w:p>
    <w:p w14:paraId="0DB4B642" w14:textId="77777777" w:rsidR="00013B62" w:rsidRDefault="00013B62" w:rsidP="00013B62">
      <w:pPr>
        <w:spacing w:before="199"/>
        <w:ind w:right="486"/>
        <w:jc w:val="both"/>
      </w:pPr>
      <w:r>
        <w:rPr>
          <w:rFonts w:ascii="Adif Fago No Regular" w:eastAsia="Adif Fago No Regular" w:hAnsi="Adif Fago No Regular"/>
          <w:w w:val="105"/>
        </w:rPr>
        <w:t>Se estará, en todo caso, a lo dispuesto en la legislación vigente en materia medioambiental, de seguridad</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salud,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almacenamiento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construcción.</w:t>
      </w:r>
    </w:p>
    <w:p w14:paraId="68C0C09D" w14:textId="77777777" w:rsidR="00013B62" w:rsidRDefault="00013B62" w:rsidP="00013B62">
      <w:pPr>
        <w:spacing w:before="201"/>
        <w:ind w:right="486"/>
        <w:jc w:val="both"/>
      </w:pPr>
      <w:r>
        <w:rPr>
          <w:rFonts w:ascii="Adif Fago No Regular" w:eastAsia="Adif Fago No Regular" w:hAnsi="Adif Fago No Regular"/>
        </w:rPr>
        <w:t>Las conexiones de las cunetas y tubos con las arquetas se efectuarán respetando las cotas que resultan de los Planos, de forma que los extremos de los tubos coincidan con el paramento interior de la arqueta.</w:t>
      </w:r>
    </w:p>
    <w:p w14:paraId="45AA418B" w14:textId="77777777" w:rsidR="00013B62" w:rsidRDefault="00013B62" w:rsidP="00013B62">
      <w:pPr>
        <w:spacing w:before="201"/>
        <w:ind w:right="484"/>
        <w:jc w:val="both"/>
      </w:pPr>
      <w:r>
        <w:rPr>
          <w:rFonts w:ascii="Adif Fago No Regular" w:eastAsia="Adif Fago No Regular" w:hAnsi="Adif Fago No Regular"/>
        </w:rPr>
        <w:t>Excepcionalmente, cuando la arqueta no esté situada en la cuneta de plataforma, la D.O. podrá autorizar</w:t>
      </w:r>
      <w:r>
        <w:rPr>
          <w:rFonts w:ascii="Adif Fago No Regular" w:eastAsia="Adif Fago No Regular" w:hAnsi="Adif Fago No Regular"/>
          <w:spacing w:val="40"/>
        </w:rPr>
        <w:t xml:space="preserve"> </w:t>
      </w:r>
      <w:r>
        <w:rPr>
          <w:rFonts w:ascii="Adif Fago No Regular" w:eastAsia="Adif Fago No Regular" w:hAnsi="Adif Fago No Regular"/>
        </w:rPr>
        <w:t>la</w:t>
      </w:r>
      <w:r>
        <w:rPr>
          <w:rFonts w:ascii="Adif Fago No Regular" w:eastAsia="Adif Fago No Regular" w:hAnsi="Adif Fago No Regular"/>
          <w:spacing w:val="40"/>
        </w:rPr>
        <w:t xml:space="preserve"> </w:t>
      </w:r>
      <w:r>
        <w:rPr>
          <w:rFonts w:ascii="Adif Fago No Regular" w:eastAsia="Adif Fago No Regular" w:hAnsi="Adif Fago No Regular"/>
        </w:rPr>
        <w:t>utilización</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ladrillo,</w:t>
      </w:r>
      <w:r>
        <w:rPr>
          <w:rFonts w:ascii="Adif Fago No Regular" w:eastAsia="Adif Fago No Regular" w:hAnsi="Adif Fago No Regular"/>
          <w:spacing w:val="40"/>
        </w:rPr>
        <w:t xml:space="preserve"> </w:t>
      </w:r>
      <w:r>
        <w:rPr>
          <w:rFonts w:ascii="Adif Fago No Regular" w:eastAsia="Adif Fago No Regular" w:hAnsi="Adif Fago No Regular"/>
        </w:rPr>
        <w:t>enfoscado</w:t>
      </w:r>
      <w:r>
        <w:rPr>
          <w:rFonts w:ascii="Adif Fago No Regular" w:eastAsia="Adif Fago No Regular" w:hAnsi="Adif Fago No Regular"/>
          <w:spacing w:val="40"/>
        </w:rPr>
        <w:t xml:space="preserve"> </w:t>
      </w:r>
      <w:r>
        <w:rPr>
          <w:rFonts w:ascii="Adif Fago No Regular" w:eastAsia="Adif Fago No Regular" w:hAnsi="Adif Fago No Regular"/>
        </w:rPr>
        <w:t>interiormente</w:t>
      </w:r>
      <w:r>
        <w:rPr>
          <w:rFonts w:ascii="Adif Fago No Regular" w:eastAsia="Adif Fago No Regular" w:hAnsi="Adif Fago No Regular"/>
          <w:spacing w:val="39"/>
        </w:rPr>
        <w:t xml:space="preserve"> </w:t>
      </w:r>
      <w:r>
        <w:rPr>
          <w:rFonts w:ascii="Adif Fago No Regular" w:eastAsia="Adif Fago No Regular" w:hAnsi="Adif Fago No Regular"/>
        </w:rPr>
        <w:t>con</w:t>
      </w:r>
      <w:r>
        <w:rPr>
          <w:rFonts w:ascii="Adif Fago No Regular" w:eastAsia="Adif Fago No Regular" w:hAnsi="Adif Fago No Regular"/>
          <w:spacing w:val="40"/>
        </w:rPr>
        <w:t xml:space="preserve"> </w:t>
      </w:r>
      <w:r>
        <w:rPr>
          <w:rFonts w:ascii="Adif Fago No Regular" w:eastAsia="Adif Fago No Regular" w:hAnsi="Adif Fago No Regular"/>
        </w:rPr>
        <w:t>mortero</w:t>
      </w:r>
      <w:r>
        <w:rPr>
          <w:rFonts w:ascii="Adif Fago No Regular" w:eastAsia="Adif Fago No Regular" w:hAnsi="Adif Fago No Regular"/>
          <w:spacing w:val="38"/>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cemento.</w:t>
      </w:r>
    </w:p>
    <w:p w14:paraId="2FA14AA9" w14:textId="77777777" w:rsidR="00013B62" w:rsidRDefault="00013B62" w:rsidP="00013B62">
      <w:pPr>
        <w:spacing w:before="200"/>
        <w:ind w:right="487"/>
        <w:jc w:val="both"/>
      </w:pPr>
      <w:r>
        <w:rPr>
          <w:rFonts w:ascii="Adif Fago No Regular" w:eastAsia="Adif Fago No Regular" w:hAnsi="Adif Fago No Regular"/>
        </w:rPr>
        <w:t>Las arquetas estarán provistas de tapa de hormigón o rejilla y pates de acero, cuando así lo decida la D.O.</w:t>
      </w:r>
    </w:p>
    <w:p w14:paraId="59BA1514" w14:textId="77777777" w:rsidR="00013B62" w:rsidRDefault="00013B62" w:rsidP="00013B62">
      <w:pPr>
        <w:numPr>
          <w:ilvl w:val="0"/>
          <w:numId w:val="878"/>
        </w:numPr>
        <w:tabs>
          <w:tab w:val="left" w:pos="1071"/>
        </w:tabs>
        <w:spacing w:before="236"/>
        <w:ind w:left="1071" w:hanging="359"/>
        <w:jc w:val="both"/>
      </w:pPr>
      <w:bookmarkStart w:id="30" w:name="_Toc193190608"/>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bookmarkEnd w:id="30"/>
    </w:p>
    <w:p w14:paraId="52C77861" w14:textId="77777777" w:rsidR="00013B62" w:rsidRDefault="00013B62" w:rsidP="00013B62">
      <w:pPr>
        <w:spacing w:before="219"/>
        <w:ind w:right="488"/>
        <w:jc w:val="both"/>
      </w:pPr>
      <w:r>
        <w:rPr>
          <w:rFonts w:ascii="Adif Fago No Regular" w:eastAsia="Adif Fago No Regular" w:hAnsi="Adif Fago No Regular"/>
        </w:rPr>
        <w:t>Se medirá y abonará por unidad (</w:t>
      </w:r>
      <w:proofErr w:type="spellStart"/>
      <w:r>
        <w:rPr>
          <w:rFonts w:ascii="Adif Fago No Regular" w:eastAsia="Adif Fago No Regular" w:hAnsi="Adif Fago No Regular"/>
        </w:rPr>
        <w:t>ud</w:t>
      </w:r>
      <w:proofErr w:type="spellEnd"/>
      <w:r>
        <w:rPr>
          <w:rFonts w:ascii="Adif Fago No Regular" w:eastAsia="Adif Fago No Regular" w:hAnsi="Adif Fago No Regular"/>
        </w:rPr>
        <w:t xml:space="preserve">) realmente ejecutados en obra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9621274" w14:textId="77777777" w:rsidR="00013B62" w:rsidRDefault="00013B62" w:rsidP="00013B62">
      <w:pPr>
        <w:spacing w:before="20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26AD796" w14:textId="77777777" w:rsidR="00013B62" w:rsidRDefault="00013B62" w:rsidP="00013B62">
      <w:pPr>
        <w:numPr>
          <w:ilvl w:val="1"/>
          <w:numId w:val="878"/>
        </w:numPr>
        <w:tabs>
          <w:tab w:val="left" w:pos="1072"/>
        </w:tabs>
        <w:ind w:right="483"/>
        <w:jc w:val="both"/>
      </w:pPr>
      <w:r>
        <w:rPr>
          <w:rFonts w:ascii="Adif Fago No Regular" w:eastAsia="Adif Fago No Regular" w:hAnsi="Adif Fago No Regular"/>
          <w:w w:val="105"/>
        </w:rPr>
        <w:t>El</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7"/>
          <w:w w:val="105"/>
        </w:rPr>
        <w:t xml:space="preserve"> </w:t>
      </w:r>
      <w:r>
        <w:rPr>
          <w:rFonts w:ascii="Adif Fago No Regular" w:eastAsia="Adif Fago No Regular" w:hAnsi="Adif Fago No Regular"/>
          <w:w w:val="105"/>
        </w:rPr>
        <w:t>solera,</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suministro</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arqueta,</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acoplamiento</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17"/>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la arqueta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el relleno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necesario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para su tapado.</w:t>
      </w:r>
    </w:p>
    <w:p w14:paraId="67DD8176" w14:textId="77777777" w:rsidR="00013B62" w:rsidRDefault="00013B62" w:rsidP="00013B62">
      <w:pPr>
        <w:numPr>
          <w:ilvl w:val="1"/>
          <w:numId w:val="878"/>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spacing w:val="-4"/>
        </w:rPr>
        <w:t>obra</w:t>
      </w:r>
    </w:p>
    <w:p w14:paraId="37BC8241" w14:textId="77777777" w:rsidR="00013B62" w:rsidRDefault="00013B62" w:rsidP="00013B62">
      <w:pPr>
        <w:jc w:val="both"/>
      </w:pPr>
    </w:p>
    <w:p w14:paraId="55DDD127" w14:textId="77777777" w:rsidR="00013B62" w:rsidRDefault="00013B62" w:rsidP="00013B62">
      <w:pPr>
        <w:spacing w:before="183"/>
        <w:jc w:val="both"/>
      </w:pPr>
    </w:p>
    <w:p w14:paraId="53994466" w14:textId="77777777" w:rsidR="00013B62" w:rsidRDefault="00013B62" w:rsidP="00013B62">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III.16 OBB010chadc SUMINISTRO Y COLOCACION DE ARQUETA PREFABRICADA PARA DRENAJE </w:t>
      </w:r>
    </w:p>
    <w:p w14:paraId="39E1E43B" w14:textId="77777777" w:rsidR="00013B62" w:rsidRDefault="00013B62" w:rsidP="00013B62">
      <w:pPr>
        <w:numPr>
          <w:ilvl w:val="0"/>
          <w:numId w:val="879"/>
        </w:numPr>
        <w:tabs>
          <w:tab w:val="left" w:pos="1071"/>
        </w:tabs>
        <w:ind w:left="1071" w:hanging="359"/>
        <w:jc w:val="both"/>
      </w:pPr>
      <w:bookmarkStart w:id="31" w:name="_Toc193190604"/>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bookmarkEnd w:id="31"/>
    </w:p>
    <w:p w14:paraId="29FD89D8" w14:textId="77777777" w:rsidR="00013B62" w:rsidRDefault="00013B62" w:rsidP="00013B62">
      <w:pPr>
        <w:spacing w:before="221"/>
        <w:ind w:left="352"/>
        <w:jc w:val="both"/>
      </w:pPr>
      <w:bookmarkStart w:id="32" w:name="_Toc193190605"/>
      <w:r>
        <w:rPr>
          <w:rFonts w:ascii="Adif Fago No Regular" w:eastAsia="Adif Fago No Regular" w:hAnsi="Adif Fago No Regular"/>
          <w:spacing w:val="-2"/>
          <w:w w:val="90"/>
        </w:rPr>
        <w:t>DEFINICIÓN</w:t>
      </w:r>
      <w:bookmarkEnd w:id="32"/>
    </w:p>
    <w:p w14:paraId="7E9DF836" w14:textId="77777777" w:rsidR="00013B62" w:rsidRDefault="00013B62" w:rsidP="00013B62">
      <w:pPr>
        <w:spacing w:before="200"/>
        <w:ind w:right="482"/>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unidad</w:t>
      </w:r>
      <w:r>
        <w:rPr>
          <w:rFonts w:ascii="Adif Fago No Regular" w:eastAsia="Adif Fago No Regular" w:hAnsi="Adif Fago No Regular"/>
          <w:spacing w:val="-3"/>
        </w:rPr>
        <w:t xml:space="preserve"> </w:t>
      </w:r>
      <w:r>
        <w:rPr>
          <w:rFonts w:ascii="Adif Fago No Regular" w:eastAsia="Adif Fago No Regular" w:hAnsi="Adif Fago No Regular"/>
        </w:rPr>
        <w:t>consiste</w:t>
      </w:r>
      <w:r>
        <w:rPr>
          <w:rFonts w:ascii="Adif Fago No Regular" w:eastAsia="Adif Fago No Regular" w:hAnsi="Adif Fago No Regular"/>
          <w:spacing w:val="-1"/>
        </w:rPr>
        <w:t xml:space="preserve"> </w:t>
      </w:r>
      <w:r>
        <w:rPr>
          <w:rFonts w:ascii="Adif Fago No Regular" w:eastAsia="Adif Fago No Regular" w:hAnsi="Adif Fago No Regular"/>
        </w:rPr>
        <w:t>en el</w:t>
      </w:r>
      <w:r>
        <w:rPr>
          <w:rFonts w:ascii="Adif Fago No Regular" w:eastAsia="Adif Fago No Regular" w:hAnsi="Adif Fago No Regular"/>
          <w:spacing w:val="-4"/>
        </w:rPr>
        <w:t xml:space="preserve"> </w:t>
      </w:r>
      <w:r>
        <w:rPr>
          <w:rFonts w:ascii="Adif Fago No Regular" w:eastAsia="Adif Fago No Regular" w:hAnsi="Adif Fago No Regular"/>
        </w:rPr>
        <w:t>suministro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proofErr w:type="spellStart"/>
      <w:r>
        <w:rPr>
          <w:rFonts w:ascii="Adif Fago No Regular" w:eastAsia="Adif Fago No Regular" w:hAnsi="Adif Fago No Regular"/>
        </w:rPr>
        <w:t>cololación</w:t>
      </w:r>
      <w:proofErr w:type="spell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arqueta</w:t>
      </w:r>
      <w:r>
        <w:rPr>
          <w:rFonts w:ascii="Adif Fago No Regular" w:eastAsia="Adif Fago No Regular" w:hAnsi="Adif Fago No Regular"/>
          <w:spacing w:val="-3"/>
        </w:rPr>
        <w:t xml:space="preserve"> </w:t>
      </w:r>
      <w:r>
        <w:rPr>
          <w:rFonts w:ascii="Adif Fago No Regular" w:eastAsia="Adif Fago No Regular" w:hAnsi="Adif Fago No Regular"/>
        </w:rPr>
        <w:t>prefabricada,</w:t>
      </w:r>
      <w:r>
        <w:rPr>
          <w:rFonts w:ascii="Adif Fago No Regular" w:eastAsia="Adif Fago No Regular" w:hAnsi="Adif Fago No Regular"/>
          <w:spacing w:val="-3"/>
        </w:rPr>
        <w:t xml:space="preserve"> </w:t>
      </w:r>
      <w:r>
        <w:rPr>
          <w:rFonts w:ascii="Adif Fago No Regular" w:eastAsia="Adif Fago No Regular" w:hAnsi="Adif Fago No Regular"/>
        </w:rPr>
        <w:t>colocada sobre</w:t>
      </w:r>
      <w:r>
        <w:rPr>
          <w:rFonts w:ascii="Adif Fago No Regular" w:eastAsia="Adif Fago No Regular" w:hAnsi="Adif Fago No Regular"/>
          <w:spacing w:val="-3"/>
        </w:rPr>
        <w:t xml:space="preserve"> </w:t>
      </w:r>
      <w:r>
        <w:rPr>
          <w:rFonts w:ascii="Adif Fago No Regular" w:eastAsia="Adif Fago No Regular" w:hAnsi="Adif Fago No Regular"/>
        </w:rPr>
        <w:t>base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10 cm de hormigón.</w:t>
      </w:r>
    </w:p>
    <w:p w14:paraId="0D481A2B" w14:textId="77777777" w:rsidR="00013B62" w:rsidRDefault="00013B62" w:rsidP="00013B62">
      <w:pPr>
        <w:spacing w:before="200"/>
        <w:ind w:right="481"/>
        <w:jc w:val="both"/>
      </w:pPr>
      <w:r>
        <w:rPr>
          <w:rFonts w:ascii="Adif Fago No Regular" w:eastAsia="Adif Fago No Regular" w:hAnsi="Adif Fago No Regular"/>
        </w:rPr>
        <w:t>Se trata de</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arquetas</w:t>
      </w:r>
      <w:r>
        <w:rPr>
          <w:rFonts w:ascii="Adif Fago No Regular" w:eastAsia="Adif Fago No Regular" w:hAnsi="Adif Fago No Regular"/>
          <w:spacing w:val="-1"/>
        </w:rPr>
        <w:t xml:space="preserve"> </w:t>
      </w:r>
      <w:r>
        <w:rPr>
          <w:rFonts w:ascii="Adif Fago No Regular" w:eastAsia="Adif Fago No Regular" w:hAnsi="Adif Fago No Regular"/>
        </w:rPr>
        <w:t>a construir para conexión de las</w:t>
      </w:r>
      <w:r>
        <w:rPr>
          <w:rFonts w:ascii="Adif Fago No Regular" w:eastAsia="Adif Fago No Regular" w:hAnsi="Adif Fago No Regular"/>
          <w:spacing w:val="-1"/>
        </w:rPr>
        <w:t xml:space="preserve"> </w:t>
      </w:r>
      <w:r>
        <w:rPr>
          <w:rFonts w:ascii="Adif Fago No Regular" w:eastAsia="Adif Fago No Regular" w:hAnsi="Adif Fago No Regular"/>
        </w:rPr>
        <w:t>cunetas</w:t>
      </w:r>
      <w:r>
        <w:rPr>
          <w:rFonts w:ascii="Adif Fago No Regular" w:eastAsia="Adif Fago No Regular" w:hAnsi="Adif Fago No Regular"/>
          <w:spacing w:val="-1"/>
        </w:rPr>
        <w:t xml:space="preserve"> </w:t>
      </w:r>
      <w:r>
        <w:rPr>
          <w:rFonts w:ascii="Adif Fago No Regular" w:eastAsia="Adif Fago No Regular" w:hAnsi="Adif Fago No Regular"/>
        </w:rPr>
        <w:t>con los colectores o</w:t>
      </w:r>
      <w:r>
        <w:rPr>
          <w:rFonts w:ascii="Adif Fago No Regular" w:eastAsia="Adif Fago No Regular" w:hAnsi="Adif Fago No Regular"/>
          <w:spacing w:val="-1"/>
        </w:rPr>
        <w:t xml:space="preserve"> </w:t>
      </w:r>
      <w:r>
        <w:rPr>
          <w:rFonts w:ascii="Adif Fago No Regular" w:eastAsia="Adif Fago No Regular" w:hAnsi="Adif Fago No Regular"/>
        </w:rPr>
        <w:t>entre distintos tramos de tuberías.</w:t>
      </w:r>
    </w:p>
    <w:p w14:paraId="2220A27D" w14:textId="77777777" w:rsidR="00013B62" w:rsidRDefault="00013B62" w:rsidP="00013B62">
      <w:pPr>
        <w:spacing w:before="203"/>
        <w:ind w:left="352"/>
        <w:jc w:val="both"/>
      </w:pPr>
      <w:bookmarkStart w:id="33" w:name="_Toc193190606"/>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bookmarkEnd w:id="33"/>
    </w:p>
    <w:p w14:paraId="59065818" w14:textId="77777777" w:rsidR="00013B62" w:rsidRDefault="00013B62" w:rsidP="00013B62">
      <w:pPr>
        <w:spacing w:before="200"/>
        <w:ind w:right="479"/>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arquetas</w:t>
      </w:r>
      <w:r>
        <w:rPr>
          <w:rFonts w:ascii="Adif Fago No Regular" w:eastAsia="Adif Fago No Regular" w:hAnsi="Adif Fago No Regular"/>
          <w:spacing w:val="-1"/>
        </w:rPr>
        <w:t xml:space="preserve"> </w:t>
      </w:r>
      <w:r>
        <w:rPr>
          <w:rFonts w:ascii="Adif Fago No Regular" w:eastAsia="Adif Fago No Regular" w:hAnsi="Adif Fago No Regular"/>
        </w:rPr>
        <w:t>se construirán con la forma y dimensiones</w:t>
      </w:r>
      <w:r>
        <w:rPr>
          <w:rFonts w:ascii="Adif Fago No Regular" w:eastAsia="Adif Fago No Regular" w:hAnsi="Adif Fago No Regular"/>
          <w:spacing w:val="-1"/>
        </w:rPr>
        <w:t xml:space="preserve"> </w:t>
      </w:r>
      <w:r>
        <w:rPr>
          <w:rFonts w:ascii="Adif Fago No Regular" w:eastAsia="Adif Fago No Regular" w:hAnsi="Adif Fago No Regular"/>
        </w:rPr>
        <w:t>indicadas en los planos utilizando</w:t>
      </w:r>
      <w:r>
        <w:rPr>
          <w:rFonts w:ascii="Adif Fago No Regular" w:eastAsia="Adif Fago No Regular" w:hAnsi="Adif Fago No Regular"/>
          <w:spacing w:val="-1"/>
        </w:rPr>
        <w:t xml:space="preserve"> </w:t>
      </w:r>
      <w:r>
        <w:rPr>
          <w:rFonts w:ascii="Adif Fago No Regular" w:eastAsia="Adif Fago No Regular" w:hAnsi="Adif Fago No Regular"/>
        </w:rPr>
        <w:t>hormigón de resistencia característica 20N/mm2, en masa o armado según diseño para las distintas profundidades, y serán de aplicación las prescripciones definidas en los artículos OHA010$ “Hormigón en masa” y OHA020$ “Hormigón armado o pretensado” del presente Pliego.</w:t>
      </w:r>
    </w:p>
    <w:p w14:paraId="636E83E2" w14:textId="77777777" w:rsidR="00013B62" w:rsidRDefault="00013B62" w:rsidP="00013B62">
      <w:pPr>
        <w:spacing w:before="200"/>
        <w:ind w:right="486"/>
        <w:jc w:val="both"/>
      </w:pP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utilización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prefabricados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construidos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anillos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acoplamientos sucesivos,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adoptarán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convenientes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precauciones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impidan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movimiento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relativo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entre los distintos anillos.</w:t>
      </w:r>
    </w:p>
    <w:p w14:paraId="21C655E9" w14:textId="77777777" w:rsidR="00013B62" w:rsidRDefault="00013B62" w:rsidP="00013B62">
      <w:pPr>
        <w:spacing w:before="201"/>
        <w:ind w:right="486"/>
        <w:jc w:val="both"/>
      </w:pPr>
      <w:r>
        <w:rPr>
          <w:rFonts w:ascii="Adif Fago No Regular" w:eastAsia="Adif Fago No Regular" w:hAnsi="Adif Fago No Regular"/>
        </w:rPr>
        <w:t>Las obras deben estar proyectadas para permitir la conexión de los tubos o galerías con la misma estanqueidad que la</w:t>
      </w:r>
      <w:r>
        <w:rPr>
          <w:rFonts w:ascii="Adif Fago No Regular" w:eastAsia="Adif Fago No Regular" w:hAnsi="Adif Fago No Regular"/>
          <w:spacing w:val="36"/>
        </w:rPr>
        <w:t xml:space="preserve"> </w:t>
      </w:r>
      <w:r>
        <w:rPr>
          <w:rFonts w:ascii="Adif Fago No Regular" w:eastAsia="Adif Fago No Regular" w:hAnsi="Adif Fago No Regular"/>
        </w:rPr>
        <w:t>exigida</w:t>
      </w:r>
      <w:r>
        <w:rPr>
          <w:rFonts w:ascii="Adif Fago No Regular" w:eastAsia="Adif Fago No Regular" w:hAnsi="Adif Fago No Regular"/>
          <w:spacing w:val="36"/>
        </w:rPr>
        <w:t xml:space="preserve"> </w:t>
      </w:r>
      <w:r>
        <w:rPr>
          <w:rFonts w:ascii="Adif Fago No Regular" w:eastAsia="Adif Fago No Regular" w:hAnsi="Adif Fago No Regular"/>
        </w:rPr>
        <w:t>en</w:t>
      </w:r>
      <w:r>
        <w:rPr>
          <w:rFonts w:ascii="Adif Fago No Regular" w:eastAsia="Adif Fago No Regular" w:hAnsi="Adif Fago No Regular"/>
          <w:spacing w:val="36"/>
        </w:rPr>
        <w:t xml:space="preserve"> </w:t>
      </w:r>
      <w:r>
        <w:rPr>
          <w:rFonts w:ascii="Adif Fago No Regular" w:eastAsia="Adif Fago No Regular" w:hAnsi="Adif Fago No Regular"/>
        </w:rPr>
        <w:t>la unión de tubos entre sí.</w:t>
      </w:r>
    </w:p>
    <w:p w14:paraId="50DA9932" w14:textId="77777777" w:rsidR="00013B62" w:rsidRDefault="00013B62" w:rsidP="00013B62">
      <w:pPr>
        <w:spacing w:before="200"/>
        <w:ind w:right="483"/>
        <w:jc w:val="both"/>
      </w:pPr>
      <w:r>
        <w:rPr>
          <w:rFonts w:ascii="Adif Fago No Regular" w:eastAsia="Adif Fago No Regular" w:hAnsi="Adif Fago No Regular"/>
        </w:rPr>
        <w:t>La unión de los tubos o galerías a la obra se realizará de manera que permita la impermeabilidad y adherencia a las paredes conforme a la naturaleza de los materiales que la constituyen.</w:t>
      </w:r>
    </w:p>
    <w:p w14:paraId="6D33ECED" w14:textId="77777777" w:rsidR="00013B62" w:rsidRDefault="00013B62" w:rsidP="00013B62">
      <w:pPr>
        <w:spacing w:before="201"/>
        <w:ind w:right="484"/>
        <w:jc w:val="both"/>
      </w:pPr>
      <w:r>
        <w:rPr>
          <w:rFonts w:ascii="Adif Fago No Regular" w:eastAsia="Adif Fago No Regular" w:hAnsi="Adif Fago No Regular"/>
          <w:w w:val="105"/>
        </w:rPr>
        <w:t>Deberán colocarse en las tuberías rígidas juntas suficientemente elásticas, antes y después de acometer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misma,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consecuencia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asientos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desiguales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 produzcan daños en la tubería o en la unión entre la tubería y la obra.</w:t>
      </w:r>
    </w:p>
    <w:p w14:paraId="7C153129" w14:textId="77777777" w:rsidR="00013B62" w:rsidRDefault="00013B62" w:rsidP="00013B62">
      <w:pPr>
        <w:numPr>
          <w:ilvl w:val="0"/>
          <w:numId w:val="879"/>
        </w:numPr>
        <w:tabs>
          <w:tab w:val="left" w:pos="1071"/>
        </w:tabs>
        <w:spacing w:before="238"/>
        <w:ind w:left="1071" w:hanging="359"/>
        <w:jc w:val="both"/>
      </w:pPr>
      <w:bookmarkStart w:id="34" w:name="_Toc193190607"/>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bookmarkEnd w:id="34"/>
    </w:p>
    <w:p w14:paraId="540BF5D8" w14:textId="77777777" w:rsidR="00013B62" w:rsidRDefault="00013B62" w:rsidP="00013B62">
      <w:pPr>
        <w:spacing w:before="219"/>
        <w:ind w:right="484"/>
        <w:jc w:val="both"/>
      </w:pPr>
      <w:r>
        <w:rPr>
          <w:rFonts w:ascii="Adif Fago No Regular" w:eastAsia="Adif Fago No Regular" w:hAnsi="Adif Fago No Regular"/>
        </w:rPr>
        <w:t>Las</w:t>
      </w:r>
      <w:r>
        <w:rPr>
          <w:rFonts w:ascii="Adif Fago No Regular" w:eastAsia="Adif Fago No Regular" w:hAnsi="Adif Fago No Regular"/>
          <w:spacing w:val="-15"/>
        </w:rPr>
        <w:t xml:space="preserve"> </w:t>
      </w:r>
      <w:r>
        <w:rPr>
          <w:rFonts w:ascii="Adif Fago No Regular" w:eastAsia="Adif Fago No Regular" w:hAnsi="Adif Fago No Regular"/>
        </w:rPr>
        <w:t>tolerancias</w:t>
      </w:r>
      <w:r>
        <w:rPr>
          <w:rFonts w:ascii="Adif Fago No Regular" w:eastAsia="Adif Fago No Regular" w:hAnsi="Adif Fago No Regular"/>
          <w:spacing w:val="-13"/>
        </w:rPr>
        <w:t xml:space="preserve"> </w:t>
      </w: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dimensiones</w:t>
      </w:r>
      <w:r>
        <w:rPr>
          <w:rFonts w:ascii="Adif Fago No Regular" w:eastAsia="Adif Fago No Regular" w:hAnsi="Adif Fago No Regular"/>
          <w:spacing w:val="-13"/>
        </w:rPr>
        <w:t xml:space="preserve"> </w:t>
      </w:r>
      <w:r>
        <w:rPr>
          <w:rFonts w:ascii="Adif Fago No Regular" w:eastAsia="Adif Fago No Regular" w:hAnsi="Adif Fago No Regular"/>
        </w:rPr>
        <w:t>del</w:t>
      </w:r>
      <w:r>
        <w:rPr>
          <w:rFonts w:ascii="Adif Fago No Regular" w:eastAsia="Adif Fago No Regular" w:hAnsi="Adif Fago No Regular"/>
          <w:spacing w:val="-15"/>
        </w:rPr>
        <w:t xml:space="preserve"> </w:t>
      </w:r>
      <w:r>
        <w:rPr>
          <w:rFonts w:ascii="Adif Fago No Regular" w:eastAsia="Adif Fago No Regular" w:hAnsi="Adif Fago No Regular"/>
        </w:rPr>
        <w:t>cuerpo</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arquetas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pozos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registro</w:t>
      </w:r>
      <w:r>
        <w:rPr>
          <w:rFonts w:ascii="Adif Fago No Regular" w:eastAsia="Adif Fago No Regular" w:hAnsi="Adif Fago No Regular"/>
          <w:spacing w:val="-13"/>
        </w:rPr>
        <w:t xml:space="preserve"> </w:t>
      </w:r>
      <w:r>
        <w:rPr>
          <w:rFonts w:ascii="Adif Fago No Regular" w:eastAsia="Adif Fago No Regular" w:hAnsi="Adif Fago No Regular"/>
        </w:rPr>
        <w:t>no</w:t>
      </w:r>
      <w:r>
        <w:rPr>
          <w:rFonts w:ascii="Adif Fago No Regular" w:eastAsia="Adif Fago No Regular" w:hAnsi="Adif Fago No Regular"/>
          <w:spacing w:val="-13"/>
        </w:rPr>
        <w:t xml:space="preserve"> </w:t>
      </w:r>
      <w:r>
        <w:rPr>
          <w:rFonts w:ascii="Adif Fago No Regular" w:eastAsia="Adif Fago No Regular" w:hAnsi="Adif Fago No Regular"/>
        </w:rPr>
        <w:t>serán</w:t>
      </w:r>
      <w:r>
        <w:rPr>
          <w:rFonts w:ascii="Adif Fago No Regular" w:eastAsia="Adif Fago No Regular" w:hAnsi="Adif Fago No Regular"/>
          <w:spacing w:val="-12"/>
        </w:rPr>
        <w:t xml:space="preserve"> </w:t>
      </w:r>
      <w:r>
        <w:rPr>
          <w:rFonts w:ascii="Adif Fago No Regular" w:eastAsia="Adif Fago No Regular" w:hAnsi="Adif Fago No Regular"/>
        </w:rPr>
        <w:t>superiores a diez milímetros (10 mm) respecto de lo especificado en los planos de Proyecto.</w:t>
      </w:r>
    </w:p>
    <w:p w14:paraId="69E3345C" w14:textId="77777777" w:rsidR="00013B62" w:rsidRDefault="00013B62" w:rsidP="00013B62">
      <w:pPr>
        <w:spacing w:before="200"/>
        <w:ind w:right="486"/>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conexiones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tubos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cunetas</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efectuarán</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cotas</w:t>
      </w:r>
      <w:r>
        <w:rPr>
          <w:rFonts w:ascii="Adif Fago No Regular" w:eastAsia="Adif Fago No Regular" w:hAnsi="Adif Fago No Regular"/>
          <w:spacing w:val="-7"/>
        </w:rPr>
        <w:t xml:space="preserve"> </w:t>
      </w:r>
      <w:r>
        <w:rPr>
          <w:rFonts w:ascii="Adif Fago No Regular" w:eastAsia="Adif Fago No Regular" w:hAnsi="Adif Fago No Regular"/>
        </w:rPr>
        <w:t>indicadas</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planos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Proyecto,</w:t>
      </w:r>
      <w:r>
        <w:rPr>
          <w:rFonts w:ascii="Adif Fago No Regular" w:eastAsia="Adif Fago No Regular" w:hAnsi="Adif Fago No Regular"/>
          <w:spacing w:val="-8"/>
        </w:rPr>
        <w:t xml:space="preserve"> </w:t>
      </w:r>
      <w:r>
        <w:rPr>
          <w:rFonts w:ascii="Adif Fago No Regular" w:eastAsia="Adif Fago No Regular" w:hAnsi="Adif Fago No Regular"/>
        </w:rPr>
        <w:t>de forma que los extremos de los conductos queden enrasados con las caras interiores de los muros.</w:t>
      </w:r>
    </w:p>
    <w:p w14:paraId="4C5CA5E8" w14:textId="77777777" w:rsidR="00013B62" w:rsidRDefault="00013B62" w:rsidP="00013B62">
      <w:pPr>
        <w:spacing w:before="200"/>
        <w:ind w:right="485"/>
        <w:jc w:val="both"/>
      </w:pPr>
      <w:r>
        <w:rPr>
          <w:rFonts w:ascii="Adif Fago No Regular" w:eastAsia="Adif Fago No Regular" w:hAnsi="Adif Fago No Regular"/>
        </w:rPr>
        <w:t>La parte superior de la obra se dispondrá de tal manera que se eviten los derrames del terreno circundante sobre ella o a su interior.</w:t>
      </w:r>
    </w:p>
    <w:p w14:paraId="1955921F" w14:textId="77777777" w:rsidR="00013B62" w:rsidRDefault="00013B62" w:rsidP="00013B62">
      <w:pPr>
        <w:spacing w:before="201"/>
        <w:ind w:right="483"/>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tapas</w:t>
      </w:r>
      <w:r>
        <w:rPr>
          <w:rFonts w:ascii="Adif Fago No Regular" w:eastAsia="Adif Fago No Regular" w:hAnsi="Adif Fago No Regular"/>
          <w:spacing w:val="-7"/>
        </w:rPr>
        <w:t xml:space="preserve"> </w:t>
      </w:r>
      <w:r>
        <w:rPr>
          <w:rFonts w:ascii="Adif Fago No Regular" w:eastAsia="Adif Fago No Regular" w:hAnsi="Adif Fago No Regular"/>
        </w:rPr>
        <w:t>o</w:t>
      </w:r>
      <w:r>
        <w:rPr>
          <w:rFonts w:ascii="Adif Fago No Regular" w:eastAsia="Adif Fago No Regular" w:hAnsi="Adif Fago No Regular"/>
          <w:spacing w:val="-10"/>
        </w:rPr>
        <w:t xml:space="preserve"> </w:t>
      </w:r>
      <w:r>
        <w:rPr>
          <w:rFonts w:ascii="Adif Fago No Regular" w:eastAsia="Adif Fago No Regular" w:hAnsi="Adif Fago No Regular"/>
        </w:rPr>
        <w:t>rejillas</w:t>
      </w:r>
      <w:r>
        <w:rPr>
          <w:rFonts w:ascii="Adif Fago No Regular" w:eastAsia="Adif Fago No Regular" w:hAnsi="Adif Fago No Regular"/>
          <w:spacing w:val="-7"/>
        </w:rPr>
        <w:t xml:space="preserve"> </w:t>
      </w:r>
      <w:r>
        <w:rPr>
          <w:rFonts w:ascii="Adif Fago No Regular" w:eastAsia="Adif Fago No Regular" w:hAnsi="Adif Fago No Regular"/>
        </w:rPr>
        <w:t>ajustarán</w:t>
      </w:r>
      <w:r>
        <w:rPr>
          <w:rFonts w:ascii="Adif Fago No Regular" w:eastAsia="Adif Fago No Regular" w:hAnsi="Adif Fago No Regular"/>
          <w:spacing w:val="-9"/>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r>
        <w:rPr>
          <w:rFonts w:ascii="Adif Fago No Regular" w:eastAsia="Adif Fago No Regular" w:hAnsi="Adif Fago No Regular"/>
        </w:rPr>
        <w:t>cuerpo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obra,</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colocarán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forma</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r>
        <w:rPr>
          <w:rFonts w:ascii="Adif Fago No Regular" w:eastAsia="Adif Fago No Regular" w:hAnsi="Adif Fago No Regular"/>
        </w:rPr>
        <w:t>su</w:t>
      </w:r>
      <w:r>
        <w:rPr>
          <w:rFonts w:ascii="Adif Fago No Regular" w:eastAsia="Adif Fago No Regular" w:hAnsi="Adif Fago No Regular"/>
          <w:spacing w:val="-7"/>
        </w:rPr>
        <w:t xml:space="preserve"> </w:t>
      </w:r>
      <w:r>
        <w:rPr>
          <w:rFonts w:ascii="Adif Fago No Regular" w:eastAsia="Adif Fago No Regular" w:hAnsi="Adif Fago No Regular"/>
        </w:rPr>
        <w:t>cara</w:t>
      </w:r>
      <w:r>
        <w:rPr>
          <w:rFonts w:ascii="Adif Fago No Regular" w:eastAsia="Adif Fago No Regular" w:hAnsi="Adif Fago No Regular"/>
          <w:spacing w:val="-7"/>
        </w:rPr>
        <w:t xml:space="preserve"> </w:t>
      </w:r>
      <w:r>
        <w:rPr>
          <w:rFonts w:ascii="Adif Fago No Regular" w:eastAsia="Adif Fago No Regular" w:hAnsi="Adif Fago No Regular"/>
        </w:rPr>
        <w:t>exterior</w:t>
      </w:r>
      <w:r>
        <w:rPr>
          <w:rFonts w:ascii="Adif Fago No Regular" w:eastAsia="Adif Fago No Regular" w:hAnsi="Adif Fago No Regular"/>
          <w:spacing w:val="-7"/>
        </w:rPr>
        <w:t xml:space="preserve"> </w:t>
      </w:r>
      <w:r>
        <w:rPr>
          <w:rFonts w:ascii="Adif Fago No Regular" w:eastAsia="Adif Fago No Regular" w:hAnsi="Adif Fago No Regular"/>
        </w:rPr>
        <w:t xml:space="preserve">quede </w:t>
      </w:r>
      <w:r>
        <w:rPr>
          <w:rFonts w:ascii="Adif Fago No Regular" w:eastAsia="Adif Fago No Regular" w:hAnsi="Adif Fago No Regular"/>
          <w:spacing w:val="-2"/>
          <w:w w:val="105"/>
        </w:rPr>
        <w:t>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mismo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nivel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superficies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adyacentes.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diseñarán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soportar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paso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del </w:t>
      </w:r>
      <w:r>
        <w:rPr>
          <w:rFonts w:ascii="Adif Fago No Regular" w:eastAsia="Adif Fago No Regular" w:hAnsi="Adif Fago No Regular"/>
          <w:w w:val="105"/>
        </w:rPr>
        <w:t>tráfico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tomarán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precauciones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robo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desplazamiento.</w:t>
      </w:r>
    </w:p>
    <w:p w14:paraId="02D364C4" w14:textId="77777777" w:rsidR="00013B62" w:rsidRDefault="00013B62" w:rsidP="00013B62">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Proyecto</w:t>
      </w:r>
      <w:r>
        <w:rPr>
          <w:rFonts w:ascii="Adif Fago No Regular" w:eastAsia="Adif Fago No Regular" w:hAnsi="Adif Fago No Regular"/>
          <w:spacing w:val="-5"/>
        </w:rPr>
        <w:t xml:space="preserve"> </w:t>
      </w:r>
      <w:r>
        <w:rPr>
          <w:rFonts w:ascii="Adif Fago No Regular" w:eastAsia="Adif Fago No Regular" w:hAnsi="Adif Fago No Regular"/>
        </w:rPr>
        <w:t>lo</w:t>
      </w:r>
      <w:r>
        <w:rPr>
          <w:rFonts w:ascii="Adif Fago No Regular" w:eastAsia="Adif Fago No Regular" w:hAnsi="Adif Fago No Regular"/>
          <w:spacing w:val="-6"/>
        </w:rPr>
        <w:t xml:space="preserve"> </w:t>
      </w:r>
      <w:r>
        <w:rPr>
          <w:rFonts w:ascii="Adif Fago No Regular" w:eastAsia="Adif Fago No Regular" w:hAnsi="Adif Fago No Regular"/>
        </w:rPr>
        <w:t>considere</w:t>
      </w:r>
      <w:r>
        <w:rPr>
          <w:rFonts w:ascii="Adif Fago No Regular" w:eastAsia="Adif Fago No Regular" w:hAnsi="Adif Fago No Regular"/>
          <w:spacing w:val="-8"/>
        </w:rPr>
        <w:t xml:space="preserve"> </w:t>
      </w:r>
      <w:r>
        <w:rPr>
          <w:rFonts w:ascii="Adif Fago No Regular" w:eastAsia="Adif Fago No Regular" w:hAnsi="Adif Fago No Regular"/>
        </w:rPr>
        <w:t>necesario</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realizará</w:t>
      </w:r>
      <w:r>
        <w:rPr>
          <w:rFonts w:ascii="Adif Fago No Regular" w:eastAsia="Adif Fago No Regular" w:hAnsi="Adif Fago No Regular"/>
          <w:spacing w:val="-6"/>
        </w:rPr>
        <w:t xml:space="preserve"> </w:t>
      </w:r>
      <w:r>
        <w:rPr>
          <w:rFonts w:ascii="Adif Fago No Regular" w:eastAsia="Adif Fago No Regular" w:hAnsi="Adif Fago No Regular"/>
        </w:rPr>
        <w:t>una</w:t>
      </w:r>
      <w:r>
        <w:rPr>
          <w:rFonts w:ascii="Adif Fago No Regular" w:eastAsia="Adif Fago No Regular" w:hAnsi="Adif Fago No Regular"/>
          <w:spacing w:val="-7"/>
        </w:rPr>
        <w:t xml:space="preserve"> </w:t>
      </w:r>
      <w:r>
        <w:rPr>
          <w:rFonts w:ascii="Adif Fago No Regular" w:eastAsia="Adif Fago No Regular" w:hAnsi="Adif Fago No Regular"/>
        </w:rPr>
        <w:t>prueba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estanqueidad.</w:t>
      </w:r>
    </w:p>
    <w:p w14:paraId="02CD5AD8" w14:textId="77777777" w:rsidR="00013B62" w:rsidRDefault="00013B62" w:rsidP="00013B62">
      <w:pPr>
        <w:spacing w:before="200"/>
        <w:ind w:right="486"/>
        <w:jc w:val="both"/>
      </w:pPr>
      <w:r>
        <w:rPr>
          <w:rFonts w:ascii="Adif Fago No Regular" w:eastAsia="Adif Fago No Regular" w:hAnsi="Adif Fago No Regular"/>
        </w:rPr>
        <w:t>El relleno del trasdós de la fábrica se ejecutará, en general, con material procedente de la excavación, de acuerdo con las definidas en el artículo OAD090$ “Relleno localizado i/material y compactado” del presente Pliego, o con hormigón, según se indique en el Proyecto.</w:t>
      </w:r>
    </w:p>
    <w:p w14:paraId="1B22C752" w14:textId="77777777" w:rsidR="00013B62" w:rsidRDefault="00013B62" w:rsidP="00013B62">
      <w:pPr>
        <w:jc w:val="both"/>
      </w:pPr>
    </w:p>
    <w:p w14:paraId="20455DC4" w14:textId="77777777" w:rsidR="00013B62" w:rsidRDefault="00013B62" w:rsidP="00013B62">
      <w:pPr>
        <w:jc w:val="both"/>
      </w:pPr>
    </w:p>
    <w:p w14:paraId="202AF741" w14:textId="77777777" w:rsidR="00013B62" w:rsidRDefault="00013B62" w:rsidP="00013B62">
      <w:pPr>
        <w:spacing w:before="100"/>
        <w:jc w:val="both"/>
      </w:pPr>
    </w:p>
    <w:p w14:paraId="2B5C444B" w14:textId="77777777" w:rsidR="00013B62" w:rsidRDefault="00013B62" w:rsidP="00013B62">
      <w:pPr>
        <w:spacing w:before="1"/>
        <w:jc w:val="both"/>
      </w:pPr>
      <w:r>
        <w:rPr>
          <w:rFonts w:ascii="Adif Fago No Regular" w:eastAsia="Adif Fago No Regular" w:hAnsi="Adif Fago No Regular"/>
        </w:rPr>
        <w:lastRenderedPageBreak/>
        <w:t>Así</w:t>
      </w:r>
      <w:r>
        <w:rPr>
          <w:rFonts w:ascii="Adif Fago No Regular" w:eastAsia="Adif Fago No Regular" w:hAnsi="Adif Fago No Regular"/>
          <w:spacing w:val="-5"/>
        </w:rPr>
        <w:t xml:space="preserve"> </w:t>
      </w:r>
      <w:r>
        <w:rPr>
          <w:rFonts w:ascii="Adif Fago No Regular" w:eastAsia="Adif Fago No Regular" w:hAnsi="Adif Fago No Regular"/>
        </w:rPr>
        <w:t>mismo</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proofErr w:type="spellStart"/>
      <w:r>
        <w:rPr>
          <w:rFonts w:ascii="Adif Fago No Regular" w:eastAsia="Adif Fago No Regular" w:hAnsi="Adif Fago No Regular"/>
        </w:rPr>
        <w:t>rellenerá</w:t>
      </w:r>
      <w:proofErr w:type="spellEnd"/>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arena</w:t>
      </w:r>
      <w:r>
        <w:rPr>
          <w:rFonts w:ascii="Adif Fago No Regular" w:eastAsia="Adif Fago No Regular" w:hAnsi="Adif Fago No Regular"/>
          <w:spacing w:val="-2"/>
        </w:rPr>
        <w:t xml:space="preserve"> </w:t>
      </w:r>
      <w:r>
        <w:rPr>
          <w:rFonts w:ascii="Adif Fago No Regular" w:eastAsia="Adif Fago No Regular" w:hAnsi="Adif Fago No Regular"/>
        </w:rPr>
        <w:t>silícea</w:t>
      </w:r>
      <w:r>
        <w:rPr>
          <w:rFonts w:ascii="Adif Fago No Regular" w:eastAsia="Adif Fago No Regular" w:hAnsi="Adif Fago No Regular"/>
          <w:spacing w:val="-5"/>
        </w:rPr>
        <w:t xml:space="preserve"> </w:t>
      </w:r>
      <w:r>
        <w:rPr>
          <w:rFonts w:ascii="Adif Fago No Regular" w:eastAsia="Adif Fago No Regular" w:hAnsi="Adif Fago No Regular"/>
        </w:rPr>
        <w:t>aquellos</w:t>
      </w:r>
      <w:r>
        <w:rPr>
          <w:rFonts w:ascii="Adif Fago No Regular" w:eastAsia="Adif Fago No Regular" w:hAnsi="Adif Fago No Regular"/>
          <w:spacing w:val="-5"/>
        </w:rPr>
        <w:t xml:space="preserve"> </w:t>
      </w:r>
      <w:r>
        <w:rPr>
          <w:rFonts w:ascii="Adif Fago No Regular" w:eastAsia="Adif Fago No Regular" w:hAnsi="Adif Fago No Regular"/>
        </w:rPr>
        <w:t>lugares</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estime</w:t>
      </w:r>
      <w:r>
        <w:rPr>
          <w:rFonts w:ascii="Adif Fago No Regular" w:eastAsia="Adif Fago No Regular" w:hAnsi="Adif Fago No Regular"/>
          <w:spacing w:val="-6"/>
        </w:rPr>
        <w:t xml:space="preserve"> </w:t>
      </w:r>
      <w:r>
        <w:rPr>
          <w:rFonts w:ascii="Adif Fago No Regular" w:eastAsia="Adif Fago No Regular" w:hAnsi="Adif Fago No Regular"/>
          <w:spacing w:val="-2"/>
        </w:rPr>
        <w:t>oportuno</w:t>
      </w:r>
    </w:p>
    <w:p w14:paraId="0DB4B642" w14:textId="77777777" w:rsidR="00013B62" w:rsidRDefault="00013B62" w:rsidP="00013B62">
      <w:pPr>
        <w:spacing w:before="199"/>
        <w:ind w:right="486"/>
        <w:jc w:val="both"/>
      </w:pPr>
      <w:r>
        <w:rPr>
          <w:rFonts w:ascii="Adif Fago No Regular" w:eastAsia="Adif Fago No Regular" w:hAnsi="Adif Fago No Regular"/>
          <w:w w:val="105"/>
        </w:rPr>
        <w:t>Se estará, en todo caso, a lo dispuesto en la legislación vigente en materia medioambiental, de seguridad</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salud,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almacenamiento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construcción.</w:t>
      </w:r>
    </w:p>
    <w:p w14:paraId="68C0C09D" w14:textId="77777777" w:rsidR="00013B62" w:rsidRDefault="00013B62" w:rsidP="00013B62">
      <w:pPr>
        <w:spacing w:before="201"/>
        <w:ind w:right="486"/>
        <w:jc w:val="both"/>
      </w:pPr>
      <w:r>
        <w:rPr>
          <w:rFonts w:ascii="Adif Fago No Regular" w:eastAsia="Adif Fago No Regular" w:hAnsi="Adif Fago No Regular"/>
        </w:rPr>
        <w:t>Las conexiones de las cunetas y tubos con las arquetas se efectuarán respetando las cotas que resultan de los Planos, de forma que los extremos de los tubos coincidan con el paramento interior de la arqueta.</w:t>
      </w:r>
    </w:p>
    <w:p w14:paraId="45AA418B" w14:textId="77777777" w:rsidR="00013B62" w:rsidRDefault="00013B62" w:rsidP="00013B62">
      <w:pPr>
        <w:spacing w:before="201"/>
        <w:ind w:right="484"/>
        <w:jc w:val="both"/>
      </w:pPr>
      <w:r>
        <w:rPr>
          <w:rFonts w:ascii="Adif Fago No Regular" w:eastAsia="Adif Fago No Regular" w:hAnsi="Adif Fago No Regular"/>
        </w:rPr>
        <w:t>Excepcionalmente, cuando la arqueta no esté situada en la cuneta de plataforma, la D.O. podrá autorizar</w:t>
      </w:r>
      <w:r>
        <w:rPr>
          <w:rFonts w:ascii="Adif Fago No Regular" w:eastAsia="Adif Fago No Regular" w:hAnsi="Adif Fago No Regular"/>
          <w:spacing w:val="40"/>
        </w:rPr>
        <w:t xml:space="preserve"> </w:t>
      </w:r>
      <w:r>
        <w:rPr>
          <w:rFonts w:ascii="Adif Fago No Regular" w:eastAsia="Adif Fago No Regular" w:hAnsi="Adif Fago No Regular"/>
        </w:rPr>
        <w:t>la</w:t>
      </w:r>
      <w:r>
        <w:rPr>
          <w:rFonts w:ascii="Adif Fago No Regular" w:eastAsia="Adif Fago No Regular" w:hAnsi="Adif Fago No Regular"/>
          <w:spacing w:val="40"/>
        </w:rPr>
        <w:t xml:space="preserve"> </w:t>
      </w:r>
      <w:r>
        <w:rPr>
          <w:rFonts w:ascii="Adif Fago No Regular" w:eastAsia="Adif Fago No Regular" w:hAnsi="Adif Fago No Regular"/>
        </w:rPr>
        <w:t>utilización</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ladrillo,</w:t>
      </w:r>
      <w:r>
        <w:rPr>
          <w:rFonts w:ascii="Adif Fago No Regular" w:eastAsia="Adif Fago No Regular" w:hAnsi="Adif Fago No Regular"/>
          <w:spacing w:val="40"/>
        </w:rPr>
        <w:t xml:space="preserve"> </w:t>
      </w:r>
      <w:r>
        <w:rPr>
          <w:rFonts w:ascii="Adif Fago No Regular" w:eastAsia="Adif Fago No Regular" w:hAnsi="Adif Fago No Regular"/>
        </w:rPr>
        <w:t>enfoscado</w:t>
      </w:r>
      <w:r>
        <w:rPr>
          <w:rFonts w:ascii="Adif Fago No Regular" w:eastAsia="Adif Fago No Regular" w:hAnsi="Adif Fago No Regular"/>
          <w:spacing w:val="40"/>
        </w:rPr>
        <w:t xml:space="preserve"> </w:t>
      </w:r>
      <w:r>
        <w:rPr>
          <w:rFonts w:ascii="Adif Fago No Regular" w:eastAsia="Adif Fago No Regular" w:hAnsi="Adif Fago No Regular"/>
        </w:rPr>
        <w:t>interiormente</w:t>
      </w:r>
      <w:r>
        <w:rPr>
          <w:rFonts w:ascii="Adif Fago No Regular" w:eastAsia="Adif Fago No Regular" w:hAnsi="Adif Fago No Regular"/>
          <w:spacing w:val="39"/>
        </w:rPr>
        <w:t xml:space="preserve"> </w:t>
      </w:r>
      <w:r>
        <w:rPr>
          <w:rFonts w:ascii="Adif Fago No Regular" w:eastAsia="Adif Fago No Regular" w:hAnsi="Adif Fago No Regular"/>
        </w:rPr>
        <w:t>con</w:t>
      </w:r>
      <w:r>
        <w:rPr>
          <w:rFonts w:ascii="Adif Fago No Regular" w:eastAsia="Adif Fago No Regular" w:hAnsi="Adif Fago No Regular"/>
          <w:spacing w:val="40"/>
        </w:rPr>
        <w:t xml:space="preserve"> </w:t>
      </w:r>
      <w:r>
        <w:rPr>
          <w:rFonts w:ascii="Adif Fago No Regular" w:eastAsia="Adif Fago No Regular" w:hAnsi="Adif Fago No Regular"/>
        </w:rPr>
        <w:t>mortero</w:t>
      </w:r>
      <w:r>
        <w:rPr>
          <w:rFonts w:ascii="Adif Fago No Regular" w:eastAsia="Adif Fago No Regular" w:hAnsi="Adif Fago No Regular"/>
          <w:spacing w:val="38"/>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cemento.</w:t>
      </w:r>
    </w:p>
    <w:p w14:paraId="2FA14AA9" w14:textId="77777777" w:rsidR="00013B62" w:rsidRDefault="00013B62" w:rsidP="00013B62">
      <w:pPr>
        <w:spacing w:before="200"/>
        <w:ind w:right="487"/>
        <w:jc w:val="both"/>
      </w:pPr>
      <w:r>
        <w:rPr>
          <w:rFonts w:ascii="Adif Fago No Regular" w:eastAsia="Adif Fago No Regular" w:hAnsi="Adif Fago No Regular"/>
        </w:rPr>
        <w:t>Las arquetas estarán provistas de tapa de hormigón o rejilla y pates de acero, cuando así lo decida la D.O.</w:t>
      </w:r>
    </w:p>
    <w:p w14:paraId="59BA1514" w14:textId="77777777" w:rsidR="00013B62" w:rsidRDefault="00013B62" w:rsidP="00013B62">
      <w:pPr>
        <w:numPr>
          <w:ilvl w:val="0"/>
          <w:numId w:val="879"/>
        </w:numPr>
        <w:tabs>
          <w:tab w:val="left" w:pos="1071"/>
        </w:tabs>
        <w:spacing w:before="236"/>
        <w:ind w:left="1071" w:hanging="359"/>
        <w:jc w:val="both"/>
      </w:pPr>
      <w:bookmarkStart w:id="35" w:name="_Toc193190608"/>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bookmarkEnd w:id="35"/>
    </w:p>
    <w:p w14:paraId="52C77861" w14:textId="77777777" w:rsidR="00013B62" w:rsidRDefault="00013B62" w:rsidP="00013B62">
      <w:pPr>
        <w:spacing w:before="219"/>
        <w:ind w:right="488"/>
        <w:jc w:val="both"/>
      </w:pPr>
      <w:r>
        <w:rPr>
          <w:rFonts w:ascii="Adif Fago No Regular" w:eastAsia="Adif Fago No Regular" w:hAnsi="Adif Fago No Regular"/>
        </w:rPr>
        <w:t>Se medirá y abonará por unidad (</w:t>
      </w:r>
      <w:proofErr w:type="spellStart"/>
      <w:r>
        <w:rPr>
          <w:rFonts w:ascii="Adif Fago No Regular" w:eastAsia="Adif Fago No Regular" w:hAnsi="Adif Fago No Regular"/>
        </w:rPr>
        <w:t>ud</w:t>
      </w:r>
      <w:proofErr w:type="spellEnd"/>
      <w:r>
        <w:rPr>
          <w:rFonts w:ascii="Adif Fago No Regular" w:eastAsia="Adif Fago No Regular" w:hAnsi="Adif Fago No Regular"/>
        </w:rPr>
        <w:t xml:space="preserve">) realmente ejecutados en obra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9621274" w14:textId="77777777" w:rsidR="00013B62" w:rsidRDefault="00013B62" w:rsidP="00013B62">
      <w:pPr>
        <w:spacing w:before="20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26AD796" w14:textId="77777777" w:rsidR="00013B62" w:rsidRDefault="00013B62" w:rsidP="00013B62">
      <w:pPr>
        <w:numPr>
          <w:ilvl w:val="1"/>
          <w:numId w:val="879"/>
        </w:numPr>
        <w:tabs>
          <w:tab w:val="left" w:pos="1072"/>
        </w:tabs>
        <w:ind w:right="483"/>
        <w:jc w:val="both"/>
      </w:pPr>
      <w:r>
        <w:rPr>
          <w:rFonts w:ascii="Adif Fago No Regular" w:eastAsia="Adif Fago No Regular" w:hAnsi="Adif Fago No Regular"/>
          <w:w w:val="105"/>
        </w:rPr>
        <w:t>El</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7"/>
          <w:w w:val="105"/>
        </w:rPr>
        <w:t xml:space="preserve"> </w:t>
      </w:r>
      <w:r>
        <w:rPr>
          <w:rFonts w:ascii="Adif Fago No Regular" w:eastAsia="Adif Fago No Regular" w:hAnsi="Adif Fago No Regular"/>
          <w:w w:val="105"/>
        </w:rPr>
        <w:t>solera,</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suministro</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arqueta,</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acoplamiento</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17"/>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la arqueta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el relleno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necesario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para su tapado.</w:t>
      </w:r>
    </w:p>
    <w:p w14:paraId="67DD8176" w14:textId="77777777" w:rsidR="00013B62" w:rsidRDefault="00013B62" w:rsidP="00013B62">
      <w:pPr>
        <w:numPr>
          <w:ilvl w:val="1"/>
          <w:numId w:val="879"/>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spacing w:val="-4"/>
        </w:rPr>
        <w:t>obra</w:t>
      </w:r>
    </w:p>
    <w:p w14:paraId="37BC8241" w14:textId="77777777" w:rsidR="00013B62" w:rsidRDefault="00013B62" w:rsidP="00013B62">
      <w:pPr>
        <w:jc w:val="both"/>
      </w:pPr>
    </w:p>
    <w:p w14:paraId="55DDD127" w14:textId="77777777" w:rsidR="00013B62" w:rsidRDefault="00013B62" w:rsidP="00013B62">
      <w:pPr>
        <w:spacing w:before="183"/>
        <w:jc w:val="both"/>
      </w:pPr>
    </w:p>
    <w:p w14:paraId="0F0D30E7" w14:textId="77777777" w:rsidR="00013B62" w:rsidRDefault="00013B62" w:rsidP="00013B62">
      <w:pPr>
        <w:pStyle w:val="Ttulo3"/>
        <w:spacing w:before="1"/>
        <w:jc w:val="both"/>
      </w:pPr>
      <w:r>
        <w:rPr>
          <w:rFonts w:ascii="Adif Fago No Regular" w:hAnsi="Adif Fago No Regular"/>
          <w:b/>
          <w:i w:val="0"/>
          <w:sz w:val="22"/>
          <w:u w:val="single"/>
          <w:rFonts w:ascii="Adif Fago No Regular" w:hAnsi="Adif Fago No Regular" w:eastAsia="Adif Fago No Regular" w:cs="Adif Fago No Regular"/>
        </w:rPr>
        <w:t xml:space="preserve">III.17 OBC030cdc CAZ DE HORMIGÓN PREFABRICADO </w:t>
      </w:r>
    </w:p>
    <w:p w14:paraId="0819C4C5" w14:textId="77777777" w:rsidR="00013B62" w:rsidRDefault="00013B62" w:rsidP="00013B62">
      <w:pPr>
        <w:numPr>
          <w:ilvl w:val="0"/>
          <w:numId w:val="880"/>
        </w:numPr>
        <w:tabs>
          <w:tab w:val="left" w:pos="1071"/>
        </w:tabs>
        <w:spacing w:before="234"/>
        <w:ind w:left="1071" w:hanging="359"/>
        <w:jc w:val="both"/>
      </w:pPr>
      <w:bookmarkStart w:id="36" w:name="_Toc193190656"/>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bookmarkEnd w:id="36"/>
    </w:p>
    <w:p w14:paraId="5F9E6B8B" w14:textId="77777777" w:rsidR="00013B62" w:rsidRDefault="00013B62" w:rsidP="00013B62">
      <w:pPr>
        <w:spacing w:before="221"/>
        <w:ind w:right="491"/>
        <w:jc w:val="both"/>
      </w:pPr>
      <w:r>
        <w:rPr>
          <w:rFonts w:ascii="Adif Fago No Regular" w:eastAsia="Adif Fago No Regular" w:hAnsi="Adif Fago No Regular"/>
        </w:rPr>
        <w:t xml:space="preserve">La unidad consiste en el suministro y colocación de caz de hormigón prefabricado para la recogida </w:t>
      </w:r>
      <w:r>
        <w:rPr>
          <w:rFonts w:ascii="Adif Fago No Regular" w:eastAsia="Adif Fago No Regular" w:hAnsi="Adif Fago No Regular"/>
          <w:w w:val="105"/>
        </w:rPr>
        <w:t>de aguas pluviales.</w:t>
      </w:r>
    </w:p>
    <w:p w14:paraId="5B909341" w14:textId="77777777" w:rsidR="00013B62" w:rsidRDefault="00013B62" w:rsidP="00013B62">
      <w:pPr>
        <w:numPr>
          <w:ilvl w:val="0"/>
          <w:numId w:val="880"/>
        </w:numPr>
        <w:tabs>
          <w:tab w:val="left" w:pos="1071"/>
        </w:tabs>
        <w:ind w:left="1071" w:hanging="359"/>
        <w:jc w:val="both"/>
      </w:pPr>
      <w:bookmarkStart w:id="37" w:name="_Toc193190657"/>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bookmarkEnd w:id="37"/>
    </w:p>
    <w:p w14:paraId="546E03B2" w14:textId="77777777" w:rsidR="00013B62" w:rsidRDefault="00013B62" w:rsidP="00013B62">
      <w:pPr>
        <w:spacing w:before="219"/>
        <w:ind w:right="482"/>
        <w:jc w:val="both"/>
      </w:pPr>
      <w:r>
        <w:rPr>
          <w:rFonts w:ascii="Adif Fago No Regular" w:eastAsia="Adif Fago No Regular" w:hAnsi="Adif Fago No Regular"/>
        </w:rPr>
        <w:t>No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admitirá</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piezas</w:t>
      </w:r>
      <w:r>
        <w:rPr>
          <w:rFonts w:ascii="Adif Fago No Regular" w:eastAsia="Adif Fago No Regular" w:hAnsi="Adif Fago No Regular"/>
          <w:spacing w:val="-6"/>
        </w:rPr>
        <w:t xml:space="preserve"> </w:t>
      </w:r>
      <w:r>
        <w:rPr>
          <w:rFonts w:ascii="Adif Fago No Regular" w:eastAsia="Adif Fago No Regular" w:hAnsi="Adif Fago No Regular"/>
        </w:rPr>
        <w:t>defectuosas,</w:t>
      </w:r>
      <w:r>
        <w:rPr>
          <w:rFonts w:ascii="Adif Fago No Regular" w:eastAsia="Adif Fago No Regular" w:hAnsi="Adif Fago No Regular"/>
          <w:spacing w:val="-4"/>
        </w:rPr>
        <w:t xml:space="preserve"> </w:t>
      </w:r>
      <w:r>
        <w:rPr>
          <w:rFonts w:ascii="Adif Fago No Regular" w:eastAsia="Adif Fago No Regular" w:hAnsi="Adif Fago No Regular"/>
        </w:rPr>
        <w:t>desportilladas,</w:t>
      </w:r>
      <w:r>
        <w:rPr>
          <w:rFonts w:ascii="Adif Fago No Regular" w:eastAsia="Adif Fago No Regular" w:hAnsi="Adif Fago No Regular"/>
          <w:spacing w:val="-4"/>
        </w:rPr>
        <w:t xml:space="preserve"> </w:t>
      </w:r>
      <w:r>
        <w:rPr>
          <w:rFonts w:ascii="Adif Fago No Regular" w:eastAsia="Adif Fago No Regular" w:hAnsi="Adif Fago No Regular"/>
        </w:rPr>
        <w:t>fisuradas,</w:t>
      </w:r>
      <w:r>
        <w:rPr>
          <w:rFonts w:ascii="Adif Fago No Regular" w:eastAsia="Adif Fago No Regular" w:hAnsi="Adif Fago No Regular"/>
          <w:spacing w:val="-4"/>
        </w:rPr>
        <w:t xml:space="preserve"> </w:t>
      </w:r>
      <w:r>
        <w:rPr>
          <w:rFonts w:ascii="Adif Fago No Regular" w:eastAsia="Adif Fago No Regular" w:hAnsi="Adif Fago No Regular"/>
        </w:rPr>
        <w:t>etc.,</w:t>
      </w:r>
      <w:r>
        <w:rPr>
          <w:rFonts w:ascii="Adif Fago No Regular" w:eastAsia="Adif Fago No Regular" w:hAnsi="Adif Fago No Regular"/>
          <w:spacing w:val="-6"/>
        </w:rPr>
        <w:t xml:space="preserve"> </w:t>
      </w:r>
      <w:r>
        <w:rPr>
          <w:rFonts w:ascii="Adif Fago No Regular" w:eastAsia="Adif Fago No Regular" w:hAnsi="Adif Fago No Regular"/>
        </w:rPr>
        <w:t>incluso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 xml:space="preserve">caso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proponga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repararlas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vez</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colocadas.</w:t>
      </w:r>
    </w:p>
    <w:p w14:paraId="1B90B0C3" w14:textId="77777777" w:rsidR="00013B62" w:rsidRDefault="00013B62" w:rsidP="00013B62">
      <w:pPr>
        <w:numPr>
          <w:ilvl w:val="0"/>
          <w:numId w:val="880"/>
        </w:numPr>
        <w:tabs>
          <w:tab w:val="left" w:pos="1071"/>
        </w:tabs>
        <w:ind w:left="1071" w:hanging="359"/>
        <w:jc w:val="both"/>
      </w:pPr>
      <w:bookmarkStart w:id="38" w:name="_Toc193190658"/>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bookmarkEnd w:id="38"/>
    </w:p>
    <w:p w14:paraId="18D9EE4D" w14:textId="77777777" w:rsidR="00013B62" w:rsidRDefault="00013B62" w:rsidP="00013B62">
      <w:pPr>
        <w:spacing w:before="222" w:line="288" w:lineRule="auto"/>
        <w:ind w:right="487"/>
        <w:jc w:val="both"/>
      </w:pPr>
      <w:r>
        <w:rPr>
          <w:rFonts w:ascii="Adif Fago No Regular" w:eastAsia="Adif Fago No Regular" w:hAnsi="Adif Fago No Regular"/>
        </w:rPr>
        <w:t xml:space="preserve">Se medirá y abonará por metro lineal (m) realmente ejecutados en obra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7B97C20E" w14:textId="77777777" w:rsidR="00013B62" w:rsidRDefault="00013B62" w:rsidP="00013B62">
      <w:pPr>
        <w:spacing w:before="12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07FC9B3C" w14:textId="77777777" w:rsidR="00013B62" w:rsidRDefault="00013B62" w:rsidP="00013B62">
      <w:pPr>
        <w:numPr>
          <w:ilvl w:val="1"/>
          <w:numId w:val="880"/>
        </w:numPr>
        <w:tabs>
          <w:tab w:val="left" w:pos="1072"/>
        </w:tabs>
        <w:spacing w:before="165"/>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00DC01ED" w14:textId="77777777" w:rsidR="00013B62" w:rsidRDefault="00013B62" w:rsidP="00013B62">
      <w:pPr>
        <w:jc w:val="both"/>
      </w:pPr>
    </w:p>
    <w:p w14:paraId="13428C42" w14:textId="77777777" w:rsidR="00013B62" w:rsidRDefault="00013B62" w:rsidP="00013B62">
      <w:pPr>
        <w:spacing w:before="204"/>
        <w:jc w:val="both"/>
      </w:pPr>
    </w:p>
    <w:p w14:paraId="70313CE4" w14:textId="77777777" w:rsidR="00013B62" w:rsidRDefault="00013B62" w:rsidP="00013B62">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III.18 OCA090bgadcMICROPILOTE ARMADO CON ARMADURA TUBULAR DE ACERO </w:t>
      </w:r>
    </w:p>
    <w:p w14:paraId="2BF9F083" w14:textId="77777777" w:rsidR="00013B62" w:rsidRDefault="00013B62" w:rsidP="00013B62">
      <w:pPr>
        <w:numPr>
          <w:ilvl w:val="0"/>
          <w:numId w:val="881"/>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E8CAAD5" w14:textId="77777777" w:rsidR="00013B62" w:rsidRDefault="00013B62" w:rsidP="00013B62">
      <w:pPr>
        <w:spacing w:before="222"/>
        <w:ind w:left="352"/>
        <w:jc w:val="both"/>
      </w:pPr>
      <w:r>
        <w:rPr>
          <w:rFonts w:ascii="Adif Fago No Regular" w:eastAsia="Adif Fago No Regular" w:hAnsi="Adif Fago No Regular"/>
          <w:spacing w:val="-2"/>
          <w:w w:val="90"/>
        </w:rPr>
        <w:t>DEFINICIÓN</w:t>
      </w:r>
    </w:p>
    <w:p w14:paraId="65826DAA" w14:textId="77777777" w:rsidR="00013B62" w:rsidRDefault="00013B62" w:rsidP="00013B62">
      <w:pPr>
        <w:spacing w:before="168"/>
        <w:ind w:right="476"/>
        <w:jc w:val="both"/>
      </w:pPr>
      <w:r>
        <w:rPr>
          <w:rFonts w:ascii="Adif Fago No Regular" w:eastAsia="Adif Fago No Regular" w:hAnsi="Adif Fago No Regular"/>
        </w:rPr>
        <w:t>Se define como micropilote de tubo de acero a un elemento resistente a compresión y tracción, constituido por un tubo de acero colocado en un taladro perforado en el terreno y recibido en éste mediante un mortero de cemento inyectado.</w:t>
      </w:r>
    </w:p>
    <w:p w14:paraId="57B60D1D" w14:textId="77777777" w:rsidR="00013B62" w:rsidRDefault="00013B62" w:rsidP="00013B62">
      <w:pPr>
        <w:spacing w:before="201"/>
        <w:ind w:right="482"/>
        <w:jc w:val="both"/>
      </w:pPr>
      <w:r>
        <w:rPr>
          <w:rFonts w:ascii="Adif Fago No Regular" w:eastAsia="Adif Fago No Regular" w:hAnsi="Adif Fago No Regular"/>
        </w:rPr>
        <w:t>Además de</w:t>
      </w:r>
      <w:r>
        <w:rPr>
          <w:rFonts w:ascii="Adif Fago No Regular" w:eastAsia="Adif Fago No Regular" w:hAnsi="Adif Fago No Regular"/>
          <w:spacing w:val="-1"/>
        </w:rPr>
        <w:t xml:space="preserve"> </w:t>
      </w:r>
      <w:r>
        <w:rPr>
          <w:rFonts w:ascii="Adif Fago No Regular" w:eastAsia="Adif Fago No Regular" w:hAnsi="Adif Fago No Regular"/>
        </w:rPr>
        <w:t>por el diámetro de</w:t>
      </w:r>
      <w:r>
        <w:rPr>
          <w:rFonts w:ascii="Adif Fago No Regular" w:eastAsia="Adif Fago No Regular" w:hAnsi="Adif Fago No Regular"/>
          <w:spacing w:val="-1"/>
        </w:rPr>
        <w:t xml:space="preserve"> </w:t>
      </w:r>
      <w:r>
        <w:rPr>
          <w:rFonts w:ascii="Adif Fago No Regular" w:eastAsia="Adif Fago No Regular" w:hAnsi="Adif Fago No Regular"/>
        </w:rPr>
        <w:t>perforación, se</w:t>
      </w:r>
      <w:r>
        <w:rPr>
          <w:rFonts w:ascii="Adif Fago No Regular" w:eastAsia="Adif Fago No Regular" w:hAnsi="Adif Fago No Regular"/>
          <w:spacing w:val="-1"/>
        </w:rPr>
        <w:t xml:space="preserve"> </w:t>
      </w:r>
      <w:r>
        <w:rPr>
          <w:rFonts w:ascii="Adif Fago No Regular" w:eastAsia="Adif Fago No Regular" w:hAnsi="Adif Fago No Regular"/>
        </w:rPr>
        <w:t>distinguirán diferentes</w:t>
      </w:r>
      <w:r>
        <w:rPr>
          <w:rFonts w:ascii="Adif Fago No Regular" w:eastAsia="Adif Fago No Regular" w:hAnsi="Adif Fago No Regular"/>
          <w:spacing w:val="-4"/>
        </w:rPr>
        <w:t xml:space="preserve"> </w:t>
      </w:r>
      <w:r>
        <w:rPr>
          <w:rFonts w:ascii="Adif Fago No Regular" w:eastAsia="Adif Fago No Regular" w:hAnsi="Adif Fago No Regular"/>
        </w:rPr>
        <w:t>unidades de</w:t>
      </w:r>
      <w:r>
        <w:rPr>
          <w:rFonts w:ascii="Adif Fago No Regular" w:eastAsia="Adif Fago No Regular" w:hAnsi="Adif Fago No Regular"/>
          <w:spacing w:val="-1"/>
        </w:rPr>
        <w:t xml:space="preserve"> </w:t>
      </w:r>
      <w:r>
        <w:rPr>
          <w:rFonts w:ascii="Adif Fago No Regular" w:eastAsia="Adif Fago No Regular" w:hAnsi="Adif Fago No Regular"/>
        </w:rPr>
        <w:t>obra dependiendo de las dimensiones (diámetro y espesor) de la armadura tubular empleada.</w:t>
      </w:r>
    </w:p>
    <w:p w14:paraId="7E22031F" w14:textId="77777777" w:rsidR="00013B62" w:rsidRDefault="00013B62" w:rsidP="00013B62">
      <w:pPr>
        <w:spacing w:before="203"/>
        <w:jc w:val="both"/>
      </w:pPr>
      <w:r>
        <w:rPr>
          <w:rFonts w:ascii="Adif Fago No Regular" w:eastAsia="Adif Fago No Regular" w:hAnsi="Adif Fago No Regular"/>
        </w:rPr>
        <w:t>Armadura</w:t>
      </w:r>
      <w:r>
        <w:rPr>
          <w:rFonts w:ascii="Adif Fago No Regular" w:eastAsia="Adif Fago No Regular" w:hAnsi="Adif Fago No Regular"/>
          <w:spacing w:val="-3"/>
        </w:rPr>
        <w:t xml:space="preserve"> </w:t>
      </w:r>
      <w:r>
        <w:rPr>
          <w:rFonts w:ascii="Adif Fago No Regular" w:eastAsia="Adif Fago No Regular" w:hAnsi="Adif Fago No Regular"/>
          <w:spacing w:val="-2"/>
        </w:rPr>
        <w:t>tubular</w:t>
      </w:r>
    </w:p>
    <w:p w14:paraId="79DECA8C" w14:textId="77777777" w:rsidR="00013B62" w:rsidRDefault="00013B62" w:rsidP="00013B62">
      <w:pPr>
        <w:spacing w:before="169"/>
        <w:ind w:right="477"/>
        <w:jc w:val="both"/>
      </w:pPr>
      <w:r>
        <w:rPr>
          <w:rFonts w:ascii="Adif Fago No Regular" w:eastAsia="Adif Fago No Regular" w:hAnsi="Adif Fago No Regular"/>
        </w:rPr>
        <w:t xml:space="preserve">Tubo de acero laminado UNE-EN 10025 tipo según planos, generalmente provisto de válvulas para </w:t>
      </w:r>
      <w:r>
        <w:rPr>
          <w:rFonts w:ascii="Adif Fago No Regular" w:eastAsia="Adif Fago No Regular" w:hAnsi="Adif Fago No Regular"/>
          <w:w w:val="105"/>
        </w:rPr>
        <w:t>inyección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extremo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constituye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resistente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micropilote.</w:t>
      </w:r>
    </w:p>
    <w:p w14:paraId="730D5AA9" w14:textId="77777777" w:rsidR="00013B62" w:rsidRDefault="00013B62" w:rsidP="00013B62">
      <w:pPr>
        <w:spacing w:before="200"/>
        <w:jc w:val="both"/>
      </w:pPr>
      <w:r>
        <w:rPr>
          <w:rFonts w:ascii="Adif Fago No Regular" w:eastAsia="Adif Fago No Regular" w:hAnsi="Adif Fago No Regular"/>
        </w:rPr>
        <w:t>Bulbo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anclaje</w:t>
      </w:r>
    </w:p>
    <w:p w14:paraId="625C04B2" w14:textId="77777777" w:rsidR="00013B62" w:rsidRDefault="00013B62" w:rsidP="00013B62">
      <w:pPr>
        <w:spacing w:before="171"/>
        <w:ind w:right="487"/>
        <w:jc w:val="both"/>
      </w:pPr>
      <w:r>
        <w:rPr>
          <w:rFonts w:ascii="Adif Fago No Regular" w:eastAsia="Adif Fago No Regular" w:hAnsi="Adif Fago No Regular"/>
        </w:rPr>
        <w:t>Ensanchamiento, situado en la parte más profunda del micropilote, formado por una mezcla de cemento, inyectada a presión a través de las válvulas de la armadura tubular. La misión del bulbo</w:t>
      </w:r>
      <w:r>
        <w:rPr>
          <w:rFonts w:ascii="Adif Fago No Regular" w:eastAsia="Adif Fago No Regular" w:hAnsi="Adif Fago No Regular"/>
          <w:spacing w:val="80"/>
        </w:rPr>
        <w:t xml:space="preserve"> </w:t>
      </w:r>
      <w:r>
        <w:rPr>
          <w:rFonts w:ascii="Adif Fago No Regular" w:eastAsia="Adif Fago No Regular" w:hAnsi="Adif Fago No Regular"/>
        </w:rPr>
        <w:t>es la transmisión de la carga que soporta el micropilote al terreno.</w:t>
      </w:r>
    </w:p>
    <w:p w14:paraId="7F2D11E1" w14:textId="77777777" w:rsidR="00013B62" w:rsidRDefault="00013B62" w:rsidP="00013B62">
      <w:pPr>
        <w:spacing w:before="202"/>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F13D02F" w14:textId="77777777" w:rsidR="00013B62" w:rsidRDefault="00013B62" w:rsidP="00013B62">
      <w:pPr>
        <w:spacing w:before="199"/>
        <w:jc w:val="both"/>
      </w:pPr>
      <w:r>
        <w:rPr>
          <w:rFonts w:ascii="Adif Fago No Regular" w:eastAsia="Adif Fago No Regular" w:hAnsi="Adif Fago No Regular"/>
        </w:rPr>
        <w:t>Perforación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taladros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armaduras</w:t>
      </w:r>
    </w:p>
    <w:p w14:paraId="36268732" w14:textId="77777777" w:rsidR="00013B62" w:rsidRDefault="00013B62" w:rsidP="00013B62">
      <w:pPr>
        <w:spacing w:before="169"/>
        <w:ind w:right="484"/>
        <w:jc w:val="both"/>
      </w:pPr>
      <w:r>
        <w:rPr>
          <w:rFonts w:ascii="Adif Fago No Regular" w:eastAsia="Adif Fago No Regular" w:hAnsi="Adif Fago No Regular"/>
        </w:rPr>
        <w:t>El método de perforación se adaptará a la naturaleza del terreno y las características de los micropilotes.</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tomarán</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debidas</w:t>
      </w:r>
      <w:r>
        <w:rPr>
          <w:rFonts w:ascii="Adif Fago No Regular" w:eastAsia="Adif Fago No Regular" w:hAnsi="Adif Fago No Regular"/>
          <w:spacing w:val="-9"/>
        </w:rPr>
        <w:t xml:space="preserve"> </w:t>
      </w:r>
      <w:r>
        <w:rPr>
          <w:rFonts w:ascii="Adif Fago No Regular" w:eastAsia="Adif Fago No Regular" w:hAnsi="Adif Fago No Regular"/>
        </w:rPr>
        <w:t>precauciones</w:t>
      </w:r>
      <w:r>
        <w:rPr>
          <w:rFonts w:ascii="Adif Fago No Regular" w:eastAsia="Adif Fago No Regular" w:hAnsi="Adif Fago No Regular"/>
          <w:spacing w:val="-7"/>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evitar</w:t>
      </w:r>
      <w:r>
        <w:rPr>
          <w:rFonts w:ascii="Adif Fago No Regular" w:eastAsia="Adif Fago No Regular" w:hAnsi="Adif Fago No Regular"/>
          <w:spacing w:val="-7"/>
        </w:rPr>
        <w:t xml:space="preserve"> </w:t>
      </w:r>
      <w:r>
        <w:rPr>
          <w:rFonts w:ascii="Adif Fago No Regular" w:eastAsia="Adif Fago No Regular" w:hAnsi="Adif Fago No Regular"/>
        </w:rPr>
        <w:t>erosiones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derrumbes</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paredes de los taladros al colocar las armaduras.</w:t>
      </w:r>
    </w:p>
    <w:p w14:paraId="7F1D6732" w14:textId="77777777" w:rsidR="00013B62" w:rsidRDefault="00013B62" w:rsidP="00013B62">
      <w:pPr>
        <w:spacing w:before="201" w:line="405" w:lineRule="auto"/>
        <w:ind w:right="7434"/>
        <w:jc w:val="both"/>
      </w:pPr>
      <w:r>
        <w:rPr>
          <w:rFonts w:ascii="Adif Fago No Regular" w:eastAsia="Adif Fago No Regular" w:hAnsi="Adif Fago No Regular"/>
        </w:rPr>
        <w:t>Inyección</w:t>
      </w:r>
      <w:r>
        <w:rPr>
          <w:rFonts w:ascii="Adif Fago No Regular" w:eastAsia="Adif Fago No Regular" w:hAnsi="Adif Fago No Regular"/>
          <w:spacing w:val="-1"/>
        </w:rPr>
        <w:t xml:space="preserve"> </w:t>
      </w:r>
      <w:r>
        <w:rPr>
          <w:rFonts w:ascii="Adif Fago No Regular" w:eastAsia="Adif Fago No Regular" w:hAnsi="Adif Fago No Regular"/>
        </w:rPr>
        <w:t>de los</w:t>
      </w:r>
      <w:r>
        <w:rPr>
          <w:rFonts w:ascii="Adif Fago No Regular" w:eastAsia="Adif Fago No Regular" w:hAnsi="Adif Fago No Regular"/>
          <w:spacing w:val="-2"/>
        </w:rPr>
        <w:t xml:space="preserve"> </w:t>
      </w:r>
      <w:r>
        <w:rPr>
          <w:rFonts w:ascii="Adif Fago No Regular" w:eastAsia="Adif Fago No Regular" w:hAnsi="Adif Fago No Regular"/>
        </w:rPr>
        <w:t>micropilotes Se</w:t>
      </w:r>
      <w:r>
        <w:rPr>
          <w:rFonts w:ascii="Adif Fago No Regular" w:eastAsia="Adif Fago No Regular" w:hAnsi="Adif Fago No Regular"/>
          <w:spacing w:val="-8"/>
        </w:rPr>
        <w:t xml:space="preserve"> </w:t>
      </w:r>
      <w:r>
        <w:rPr>
          <w:rFonts w:ascii="Adif Fago No Regular" w:eastAsia="Adif Fago No Regular" w:hAnsi="Adif Fago No Regular"/>
        </w:rPr>
        <w:t>realizará</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tres</w:t>
      </w:r>
      <w:r>
        <w:rPr>
          <w:rFonts w:ascii="Adif Fago No Regular" w:eastAsia="Adif Fago No Regular" w:hAnsi="Adif Fago No Regular"/>
          <w:spacing w:val="-8"/>
        </w:rPr>
        <w:t xml:space="preserve"> </w:t>
      </w:r>
      <w:r>
        <w:rPr>
          <w:rFonts w:ascii="Adif Fago No Regular" w:eastAsia="Adif Fago No Regular" w:hAnsi="Adif Fago No Regular"/>
        </w:rPr>
        <w:t>(3)</w:t>
      </w:r>
      <w:r>
        <w:rPr>
          <w:rFonts w:ascii="Adif Fago No Regular" w:eastAsia="Adif Fago No Regular" w:hAnsi="Adif Fago No Regular"/>
          <w:spacing w:val="-9"/>
        </w:rPr>
        <w:t xml:space="preserve"> </w:t>
      </w:r>
      <w:r>
        <w:rPr>
          <w:rFonts w:ascii="Adif Fago No Regular" w:eastAsia="Adif Fago No Regular" w:hAnsi="Adif Fago No Regular"/>
          <w:spacing w:val="-2"/>
        </w:rPr>
        <w:t>fases:</w:t>
      </w:r>
    </w:p>
    <w:p w14:paraId="260CE7CB" w14:textId="77777777" w:rsidR="00013B62" w:rsidRDefault="00013B62" w:rsidP="00013B62">
      <w:pPr>
        <w:numPr>
          <w:ilvl w:val="0"/>
          <w:numId w:val="882"/>
        </w:numPr>
        <w:tabs>
          <w:tab w:val="left" w:pos="1203"/>
        </w:tabs>
        <w:spacing w:line="247" w:lineRule="exact"/>
        <w:ind w:left="1203" w:hanging="423"/>
        <w:jc w:val="both"/>
      </w:pPr>
      <w:r>
        <w:rPr>
          <w:rFonts w:ascii="Adif Fago No Regular" w:eastAsia="Adif Fago No Regular" w:hAnsi="Adif Fago No Regular"/>
        </w:rPr>
        <w:t>Inyección,</w:t>
      </w:r>
      <w:r>
        <w:rPr>
          <w:rFonts w:ascii="Adif Fago No Regular" w:eastAsia="Adif Fago No Regular" w:hAnsi="Adif Fago No Regular"/>
          <w:spacing w:val="7"/>
        </w:rPr>
        <w:t xml:space="preserve"> </w:t>
      </w:r>
      <w:r>
        <w:rPr>
          <w:rFonts w:ascii="Adif Fago No Regular" w:eastAsia="Adif Fago No Regular" w:hAnsi="Adif Fago No Regular"/>
        </w:rPr>
        <w:t>sin</w:t>
      </w:r>
      <w:r>
        <w:rPr>
          <w:rFonts w:ascii="Adif Fago No Regular" w:eastAsia="Adif Fago No Regular" w:hAnsi="Adif Fago No Regular"/>
          <w:spacing w:val="7"/>
        </w:rPr>
        <w:t xml:space="preserve"> </w:t>
      </w:r>
      <w:r>
        <w:rPr>
          <w:rFonts w:ascii="Adif Fago No Regular" w:eastAsia="Adif Fago No Regular" w:hAnsi="Adif Fago No Regular"/>
        </w:rPr>
        <w:t>presión,</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espacio</w:t>
      </w:r>
      <w:r>
        <w:rPr>
          <w:rFonts w:ascii="Adif Fago No Regular" w:eastAsia="Adif Fago No Regular" w:hAnsi="Adif Fago No Regular"/>
          <w:spacing w:val="5"/>
        </w:rPr>
        <w:t xml:space="preserve"> </w:t>
      </w:r>
      <w:r>
        <w:rPr>
          <w:rFonts w:ascii="Adif Fago No Regular" w:eastAsia="Adif Fago No Regular" w:hAnsi="Adif Fago No Regular"/>
        </w:rPr>
        <w:t>anular</w:t>
      </w:r>
      <w:r>
        <w:rPr>
          <w:rFonts w:ascii="Adif Fago No Regular" w:eastAsia="Adif Fago No Regular" w:hAnsi="Adif Fago No Regular"/>
          <w:spacing w:val="7"/>
        </w:rPr>
        <w:t xml:space="preserve"> </w:t>
      </w:r>
      <w:r>
        <w:rPr>
          <w:rFonts w:ascii="Adif Fago No Regular" w:eastAsia="Adif Fago No Regular" w:hAnsi="Adif Fago No Regular"/>
        </w:rPr>
        <w:t>entre</w:t>
      </w:r>
      <w:r>
        <w:rPr>
          <w:rFonts w:ascii="Adif Fago No Regular" w:eastAsia="Adif Fago No Regular" w:hAnsi="Adif Fago No Regular"/>
          <w:spacing w:val="3"/>
        </w:rPr>
        <w:t xml:space="preserve"> </w:t>
      </w:r>
      <w:r>
        <w:rPr>
          <w:rFonts w:ascii="Adif Fago No Regular" w:eastAsia="Adif Fago No Regular" w:hAnsi="Adif Fago No Regular"/>
        </w:rPr>
        <w:t>armaduras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terreno.</w:t>
      </w:r>
    </w:p>
    <w:p w14:paraId="58252FAF" w14:textId="77777777" w:rsidR="00013B62" w:rsidRDefault="00013B62" w:rsidP="00013B62">
      <w:pPr>
        <w:numPr>
          <w:ilvl w:val="0"/>
          <w:numId w:val="882"/>
        </w:numPr>
        <w:tabs>
          <w:tab w:val="left" w:pos="1204"/>
        </w:tabs>
        <w:spacing w:before="169"/>
        <w:ind w:hanging="424"/>
        <w:jc w:val="both"/>
      </w:pPr>
      <w:r>
        <w:rPr>
          <w:rFonts w:ascii="Adif Fago No Regular" w:eastAsia="Adif Fago No Regular" w:hAnsi="Adif Fago No Regular"/>
          <w:spacing w:val="-2"/>
          <w:w w:val="105"/>
        </w:rPr>
        <w:lastRenderedPageBreak/>
        <w:t>Inyección,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presión,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bulbo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micropilote.</w:t>
      </w:r>
    </w:p>
    <w:p w14:paraId="25A33DB8" w14:textId="77777777" w:rsidR="00013B62" w:rsidRDefault="00013B62" w:rsidP="00013B62">
      <w:pPr>
        <w:numPr>
          <w:ilvl w:val="0"/>
          <w:numId w:val="882"/>
        </w:numPr>
        <w:tabs>
          <w:tab w:val="left" w:pos="1204"/>
        </w:tabs>
        <w:spacing w:before="171" w:line="405" w:lineRule="auto"/>
        <w:ind w:left="352" w:right="3771" w:firstLine="427"/>
        <w:jc w:val="both"/>
      </w:pPr>
      <w:r>
        <w:rPr>
          <w:rFonts w:ascii="Adif Fago No Regular" w:eastAsia="Adif Fago No Regular" w:hAnsi="Adif Fago No Regular"/>
        </w:rPr>
        <w:t>Inyección del relleno del interior de la armadura tubular. Puesta en servicio o en carga</w:t>
      </w:r>
    </w:p>
    <w:p w14:paraId="028379F7" w14:textId="77777777" w:rsidR="00013B62" w:rsidRDefault="00013B62" w:rsidP="00013B62">
      <w:pPr>
        <w:ind w:right="487"/>
        <w:jc w:val="both"/>
      </w:pPr>
      <w:r>
        <w:rPr>
          <w:rFonts w:ascii="Adif Fago No Regular" w:eastAsia="Adif Fago No Regular" w:hAnsi="Adif Fago No Regular"/>
        </w:rPr>
        <w:t>En su caso, se someterá al micropilote a una precompresión para suprimir los asientos elásticos de éste antes de realizar el apoyo de la estructura a la que sirva de cimentación.</w:t>
      </w:r>
    </w:p>
    <w:p w14:paraId="08EA9C1A" w14:textId="77777777" w:rsidR="00013B62" w:rsidRDefault="00013B62" w:rsidP="00013B62">
      <w:pPr>
        <w:jc w:val="both"/>
      </w:pPr>
    </w:p>
    <w:p w14:paraId="2B733ABC" w14:textId="77777777" w:rsidR="00013B62" w:rsidRDefault="00013B62" w:rsidP="00013B62">
      <w:pPr>
        <w:jc w:val="both"/>
      </w:pPr>
    </w:p>
    <w:p w14:paraId="7EA10BFC" w14:textId="77777777" w:rsidR="00013B62" w:rsidRDefault="00013B62" w:rsidP="00013B62">
      <w:pPr>
        <w:spacing w:before="100"/>
        <w:jc w:val="both"/>
      </w:pPr>
    </w:p>
    <w:p w14:paraId="0355C15E" w14:textId="77777777" w:rsidR="00013B62" w:rsidRDefault="00013B62" w:rsidP="00013B62">
      <w:pPr>
        <w:spacing w:before="1"/>
        <w:jc w:val="both"/>
      </w:pPr>
      <w:r>
        <w:rPr>
          <w:rFonts w:ascii="Adif Fago No Regular" w:eastAsia="Adif Fago No Regular" w:hAnsi="Adif Fago No Regular"/>
          <w:spacing w:val="-5"/>
        </w:rPr>
        <w:t>Tolerancias</w:t>
      </w:r>
      <w:r>
        <w:rPr>
          <w:rFonts w:ascii="Adif Fago No Regular" w:eastAsia="Adif Fago No Regular" w:hAnsi="Adif Fago No Regular"/>
          <w:spacing w:val="-1"/>
        </w:rPr>
        <w:t xml:space="preserve"> </w:t>
      </w:r>
      <w:r>
        <w:rPr>
          <w:rFonts w:ascii="Adif Fago No Regular" w:eastAsia="Adif Fago No Regular" w:hAnsi="Adif Fago No Regular"/>
          <w:spacing w:val="-2"/>
        </w:rPr>
        <w:t>geométricas</w:t>
      </w:r>
    </w:p>
    <w:p w14:paraId="0BE7E3EE" w14:textId="77777777" w:rsidR="00013B62" w:rsidRDefault="00013B62" w:rsidP="00013B62">
      <w:pPr>
        <w:tabs>
          <w:tab w:val="left" w:leader="dot" w:pos="8000"/>
        </w:tabs>
        <w:spacing w:before="171"/>
        <w:ind w:left="835"/>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spacing w:val="-4"/>
        </w:rPr>
        <w:t>ejes</w:t>
      </w:r>
      <w:r>
        <w:rPr>
          <w:rFonts w:ascii="Adif Fago No Regular" w:eastAsia="Adif Fago No Regular" w:hAnsi="Adif Fago No Regular"/>
        </w:rPr>
        <w:tab/>
        <w:t>±</w:t>
      </w:r>
      <w:r>
        <w:rPr>
          <w:rFonts w:ascii="Adif Fago No Regular" w:eastAsia="Adif Fago No Regular" w:hAnsi="Adif Fago No Regular"/>
          <w:spacing w:val="20"/>
        </w:rPr>
        <w:t xml:space="preserve"> </w:t>
      </w:r>
      <w:r>
        <w:rPr>
          <w:rFonts w:ascii="Adif Fago No Regular" w:eastAsia="Adif Fago No Regular" w:hAnsi="Adif Fago No Regular"/>
        </w:rPr>
        <w:t>10%</w:t>
      </w:r>
      <w:r>
        <w:rPr>
          <w:rFonts w:ascii="Adif Fago No Regular" w:eastAsia="Adif Fago No Regular" w:hAnsi="Adif Fago No Regular"/>
          <w:spacing w:val="21"/>
        </w:rPr>
        <w:t xml:space="preserve"> </w:t>
      </w:r>
      <w:r>
        <w:rPr>
          <w:rFonts w:ascii="Adif Fago No Regular" w:eastAsia="Adif Fago No Regular" w:hAnsi="Adif Fago No Regular"/>
          <w:spacing w:val="-10"/>
        </w:rPr>
        <w:t>D</w:t>
      </w:r>
    </w:p>
    <w:p w14:paraId="5A1FDE74" w14:textId="77777777" w:rsidR="00013B62" w:rsidRDefault="00013B62" w:rsidP="00013B62">
      <w:pPr>
        <w:tabs>
          <w:tab w:val="left" w:leader="dot" w:pos="8166"/>
        </w:tabs>
        <w:spacing w:before="168"/>
        <w:ind w:left="835"/>
        <w:jc w:val="both"/>
      </w:pPr>
      <w:r>
        <w:rPr>
          <w:rFonts w:ascii="Adif Fago No Regular" w:eastAsia="Adif Fago No Regular" w:hAnsi="Adif Fago No Regular"/>
        </w:rPr>
        <w:t>Profundidad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7"/>
        </w:rPr>
        <w:t xml:space="preserve"> </w:t>
      </w:r>
      <w:r>
        <w:rPr>
          <w:rFonts w:ascii="Adif Fago No Regular" w:eastAsia="Adif Fago No Regular" w:hAnsi="Adif Fago No Regular"/>
        </w:rPr>
        <w:t>la</w:t>
      </w:r>
      <w:r>
        <w:rPr>
          <w:rFonts w:ascii="Adif Fago No Regular" w:eastAsia="Adif Fago No Regular" w:hAnsi="Adif Fago No Regular"/>
          <w:spacing w:val="18"/>
        </w:rPr>
        <w:t xml:space="preserve"> </w:t>
      </w:r>
      <w:r>
        <w:rPr>
          <w:rFonts w:ascii="Adif Fago No Regular" w:eastAsia="Adif Fago No Regular" w:hAnsi="Adif Fago No Regular"/>
          <w:spacing w:val="-2"/>
        </w:rPr>
        <w:t>perforación</w:t>
      </w:r>
      <w:r>
        <w:rPr>
          <w:rFonts w:ascii="Adif Fago No Regular" w:eastAsia="Adif Fago No Regular" w:hAnsi="Adif Fago No Regular"/>
        </w:rPr>
        <w:tab/>
        <w:t>+</w:t>
      </w:r>
      <w:r>
        <w:rPr>
          <w:rFonts w:ascii="Adif Fago No Regular" w:eastAsia="Adif Fago No Regular" w:hAnsi="Adif Fago No Regular"/>
          <w:spacing w:val="19"/>
        </w:rPr>
        <w:t xml:space="preserve"> </w:t>
      </w:r>
      <w:r>
        <w:rPr>
          <w:rFonts w:ascii="Adif Fago No Regular" w:eastAsia="Adif Fago No Regular" w:hAnsi="Adif Fago No Regular"/>
        </w:rPr>
        <w:t>1%</w:t>
      </w:r>
      <w:r>
        <w:rPr>
          <w:rFonts w:ascii="Adif Fago No Regular" w:eastAsia="Adif Fago No Regular" w:hAnsi="Adif Fago No Regular"/>
          <w:spacing w:val="16"/>
        </w:rPr>
        <w:t xml:space="preserve"> </w:t>
      </w:r>
      <w:r>
        <w:rPr>
          <w:rFonts w:ascii="Adif Fago No Regular" w:eastAsia="Adif Fago No Regular" w:hAnsi="Adif Fago No Regular"/>
          <w:spacing w:val="-10"/>
        </w:rPr>
        <w:t>L</w:t>
      </w:r>
    </w:p>
    <w:p w14:paraId="13A5DC70" w14:textId="77777777" w:rsidR="00013B62" w:rsidRDefault="00013B62" w:rsidP="00013B62">
      <w:pPr>
        <w:tabs>
          <w:tab w:val="left" w:leader="dot" w:pos="8166"/>
        </w:tabs>
        <w:spacing w:before="171"/>
        <w:ind w:left="835"/>
        <w:jc w:val="both"/>
      </w:pPr>
      <w:r>
        <w:rPr>
          <w:rFonts w:ascii="Adif Fago No Regular" w:eastAsia="Adif Fago No Regular" w:hAnsi="Adif Fago No Regular"/>
          <w:spacing w:val="-2"/>
        </w:rPr>
        <w:t>Aplomado</w:t>
      </w:r>
      <w:r>
        <w:rPr>
          <w:rFonts w:ascii="Adif Fago No Regular" w:eastAsia="Adif Fago No Regular" w:hAnsi="Adif Fago No Regular"/>
        </w:rPr>
        <w:tab/>
        <w:t>±</w:t>
      </w:r>
      <w:r>
        <w:rPr>
          <w:rFonts w:ascii="Adif Fago No Regular" w:eastAsia="Adif Fago No Regular" w:hAnsi="Adif Fago No Regular"/>
          <w:spacing w:val="19"/>
        </w:rPr>
        <w:t xml:space="preserve"> </w:t>
      </w:r>
      <w:r>
        <w:rPr>
          <w:rFonts w:ascii="Adif Fago No Regular" w:eastAsia="Adif Fago No Regular" w:hAnsi="Adif Fago No Regular"/>
        </w:rPr>
        <w:t>2%</w:t>
      </w:r>
      <w:r>
        <w:rPr>
          <w:rFonts w:ascii="Adif Fago No Regular" w:eastAsia="Adif Fago No Regular" w:hAnsi="Adif Fago No Regular"/>
          <w:spacing w:val="16"/>
        </w:rPr>
        <w:t xml:space="preserve"> </w:t>
      </w:r>
      <w:r>
        <w:rPr>
          <w:rFonts w:ascii="Adif Fago No Regular" w:eastAsia="Adif Fago No Regular" w:hAnsi="Adif Fago No Regular"/>
          <w:spacing w:val="-10"/>
        </w:rPr>
        <w:t>L</w:t>
      </w:r>
    </w:p>
    <w:p w14:paraId="5D06756D" w14:textId="77777777" w:rsidR="00013B62" w:rsidRDefault="00013B62" w:rsidP="00013B62">
      <w:pPr>
        <w:tabs>
          <w:tab w:val="left" w:leader="dot" w:pos="8413"/>
        </w:tabs>
        <w:spacing w:before="171"/>
        <w:ind w:left="835"/>
        <w:jc w:val="both"/>
      </w:pPr>
      <w:r>
        <w:rPr>
          <w:rFonts w:ascii="Adif Fago No Regular" w:eastAsia="Adif Fago No Regular" w:hAnsi="Adif Fago No Regular"/>
        </w:rPr>
        <w:t>Posición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spacing w:val="-2"/>
        </w:rPr>
        <w:t>armaduras</w:t>
      </w:r>
      <w:r>
        <w:rPr>
          <w:rFonts w:ascii="Adif Fago No Regular" w:eastAsia="Adif Fago No Regular" w:hAnsi="Adif Fago No Regular"/>
        </w:rPr>
        <w:tab/>
      </w:r>
      <w:r>
        <w:rPr>
          <w:rFonts w:ascii="Adif Fago No Regular" w:eastAsia="Adif Fago No Regular" w:hAnsi="Adif Fago No Regular"/>
          <w:spacing w:val="-4"/>
        </w:rPr>
        <w:t>Nula</w:t>
      </w:r>
    </w:p>
    <w:p w14:paraId="5BD3AE0A" w14:textId="77777777" w:rsidR="00013B62" w:rsidRDefault="00013B62" w:rsidP="00013B62">
      <w:pPr>
        <w:tabs>
          <w:tab w:val="left" w:leader="dot" w:pos="8413"/>
        </w:tabs>
        <w:spacing w:before="169"/>
        <w:ind w:left="835"/>
        <w:jc w:val="both"/>
      </w:pPr>
      <w:r>
        <w:rPr>
          <w:rFonts w:ascii="Adif Fago No Regular" w:eastAsia="Adif Fago No Regular" w:hAnsi="Adif Fago No Regular"/>
        </w:rPr>
        <w:t>Recubrimiento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armaduras</w:t>
      </w:r>
      <w:r>
        <w:rPr>
          <w:rFonts w:ascii="Adif Fago No Regular" w:eastAsia="Adif Fago No Regular" w:hAnsi="Adif Fago No Regular"/>
        </w:rPr>
        <w:tab/>
      </w:r>
      <w:r>
        <w:rPr>
          <w:rFonts w:ascii="Adif Fago No Regular" w:eastAsia="Adif Fago No Regular" w:hAnsi="Adif Fago No Regular"/>
          <w:spacing w:val="-4"/>
        </w:rPr>
        <w:t>Nula</w:t>
      </w:r>
    </w:p>
    <w:p w14:paraId="62C88E7F" w14:textId="77777777" w:rsidR="00013B62" w:rsidRDefault="00013B62" w:rsidP="00013B62">
      <w:pPr>
        <w:spacing w:before="171"/>
        <w:jc w:val="both"/>
      </w:pPr>
      <w:r>
        <w:rPr>
          <w:rFonts w:ascii="Adif Fago No Regular" w:eastAsia="Adif Fago No Regular" w:hAnsi="Adif Fago No Regular"/>
          <w:spacing w:val="-2"/>
        </w:rPr>
        <w:t>Materiales</w:t>
      </w:r>
    </w:p>
    <w:p w14:paraId="430F884F" w14:textId="77777777" w:rsidR="00013B62" w:rsidRDefault="00013B62" w:rsidP="00013B62">
      <w:pPr>
        <w:spacing w:before="156"/>
        <w:ind w:left="352"/>
        <w:jc w:val="both"/>
        <w:rPr>
          <w:rFonts w:ascii="Arial Narrow"/>
          <w:i/>
          <w:sz w:val="23"/>
        </w:rPr>
      </w:pPr>
      <w:r>
        <w:rPr>
          <w:rFonts w:ascii="Adif Fago No Regular" w:eastAsia="Adif Fago No Regular" w:hAnsi="Adif Fago No Regular"/>
          <w:w w:val="120"/>
        </w:rPr>
        <w:t>-Armadura</w:t>
      </w:r>
      <w:r>
        <w:rPr>
          <w:rFonts w:ascii="Adif Fago No Regular" w:eastAsia="Adif Fago No Regular" w:hAnsi="Adif Fago No Regular"/>
          <w:spacing w:val="10"/>
          <w:w w:val="120"/>
        </w:rPr>
        <w:t xml:space="preserve"> </w:t>
      </w:r>
      <w:r>
        <w:rPr>
          <w:rFonts w:ascii="Adif Fago No Regular" w:eastAsia="Adif Fago No Regular" w:hAnsi="Adif Fago No Regular"/>
          <w:spacing w:val="-2"/>
          <w:w w:val="120"/>
        </w:rPr>
        <w:t>tubular</w:t>
      </w:r>
    </w:p>
    <w:p w14:paraId="45ED274D" w14:textId="77777777" w:rsidR="00013B62" w:rsidRDefault="00013B62" w:rsidP="00013B62">
      <w:pPr>
        <w:spacing w:before="169"/>
        <w:ind w:right="483"/>
        <w:jc w:val="both"/>
      </w:pPr>
      <w:r>
        <w:rPr>
          <w:rFonts w:ascii="Adif Fago No Regular" w:eastAsia="Adif Fago No Regular" w:hAnsi="Adif Fago No Regular"/>
        </w:rPr>
        <w:t>La armadura de los micropilotes estará formada por un tubo de acero, cuyo diámetro, espesor y restantes características se definen en planos. La extremidad inferior del tubo tendrá, a intervalos regulares, unas válvulas para inyectar las mezclas en la ejecución de los micropilotes.</w:t>
      </w:r>
    </w:p>
    <w:p w14:paraId="36097E54" w14:textId="77777777" w:rsidR="00013B62" w:rsidRDefault="00013B62" w:rsidP="00013B62">
      <w:pPr>
        <w:spacing w:before="188"/>
        <w:ind w:left="352"/>
        <w:jc w:val="both"/>
        <w:rPr>
          <w:rFonts w:ascii="Arial Narrow" w:hAnsi="Arial Narrow"/>
          <w:i/>
          <w:sz w:val="23"/>
        </w:rPr>
      </w:pPr>
      <w:r>
        <w:rPr>
          <w:rFonts w:ascii="Adif Fago No Regular" w:eastAsia="Adif Fago No Regular" w:hAnsi="Adif Fago No Regular"/>
          <w:spacing w:val="-2"/>
          <w:w w:val="120"/>
        </w:rPr>
        <w:t>-Lechada</w:t>
      </w:r>
      <w:r>
        <w:rPr>
          <w:rFonts w:ascii="Adif Fago No Regular" w:eastAsia="Adif Fago No Regular" w:hAnsi="Adif Fago No Regular"/>
          <w:spacing w:val="-5"/>
          <w:w w:val="120"/>
        </w:rPr>
        <w:t xml:space="preserve"> </w:t>
      </w:r>
      <w:r>
        <w:rPr>
          <w:rFonts w:ascii="Adif Fago No Regular" w:eastAsia="Adif Fago No Regular" w:hAnsi="Adif Fago No Regular"/>
          <w:spacing w:val="-2"/>
          <w:w w:val="120"/>
        </w:rPr>
        <w:t>de</w:t>
      </w:r>
      <w:r>
        <w:rPr>
          <w:rFonts w:ascii="Adif Fago No Regular" w:eastAsia="Adif Fago No Regular" w:hAnsi="Adif Fago No Regular"/>
          <w:spacing w:val="-8"/>
          <w:w w:val="120"/>
        </w:rPr>
        <w:t xml:space="preserve"> </w:t>
      </w:r>
      <w:r>
        <w:rPr>
          <w:rFonts w:ascii="Adif Fago No Regular" w:eastAsia="Adif Fago No Regular" w:hAnsi="Adif Fago No Regular"/>
          <w:spacing w:val="-2"/>
          <w:w w:val="120"/>
        </w:rPr>
        <w:t>inyección</w:t>
      </w:r>
    </w:p>
    <w:p w14:paraId="25402FB0" w14:textId="77777777" w:rsidR="00013B62" w:rsidRDefault="00013B62" w:rsidP="00013B62">
      <w:pPr>
        <w:spacing w:before="167"/>
        <w:ind w:right="477"/>
        <w:jc w:val="both"/>
      </w:pPr>
      <w:r>
        <w:rPr>
          <w:rFonts w:ascii="Adif Fago No Regular" w:eastAsia="Adif Fago No Regular" w:hAnsi="Adif Fago No Regular"/>
        </w:rPr>
        <w:t xml:space="preserve">Se ajustará a lo dispuesto en la partida ODE050$ “Lechada De cemento inyectada” del presente </w:t>
      </w:r>
      <w:r>
        <w:rPr>
          <w:rFonts w:ascii="Adif Fago No Regular" w:eastAsia="Adif Fago No Regular" w:hAnsi="Adif Fago No Regular"/>
          <w:spacing w:val="-2"/>
        </w:rPr>
        <w:t>pliego.</w:t>
      </w:r>
    </w:p>
    <w:p w14:paraId="2A723E3E" w14:textId="77777777" w:rsidR="00013B62" w:rsidRDefault="00013B62" w:rsidP="00013B62">
      <w:pPr>
        <w:spacing w:before="203"/>
        <w:jc w:val="both"/>
      </w:pPr>
      <w:r>
        <w:rPr>
          <w:rFonts w:ascii="Adif Fago No Regular" w:eastAsia="Adif Fago No Regular" w:hAnsi="Adif Fago No Regular"/>
          <w:spacing w:val="-2"/>
        </w:rPr>
        <w:t>Equipos</w:t>
      </w:r>
    </w:p>
    <w:p w14:paraId="7BCA990D" w14:textId="77777777" w:rsidR="00013B62" w:rsidRDefault="00013B62" w:rsidP="00013B62">
      <w:pPr>
        <w:spacing w:before="168" w:line="432" w:lineRule="auto"/>
        <w:ind w:right="864"/>
        <w:jc w:val="both"/>
      </w:pPr>
      <w:r>
        <w:rPr>
          <w:rFonts w:ascii="Adif Fago No Regular" w:eastAsia="Adif Fago No Regular" w:hAnsi="Adif Fago No Regular"/>
        </w:rPr>
        <w:t xml:space="preserve">Los equipos para la ejecución de micropilotes se pueden agrupar, fundamentalmente, en: </w:t>
      </w:r>
      <w:r>
        <w:rPr>
          <w:rFonts w:ascii="Adif Fago No Regular" w:eastAsia="Adif Fago No Regular" w:hAnsi="Adif Fago No Regular"/>
          <w:w w:val="105"/>
        </w:rPr>
        <w:t>Equipos de perforación de taladros.</w:t>
      </w:r>
    </w:p>
    <w:p w14:paraId="265E8155" w14:textId="77777777" w:rsidR="00013B62" w:rsidRDefault="00013B62" w:rsidP="00013B62">
      <w:pPr>
        <w:spacing w:before="4"/>
        <w:jc w:val="both"/>
      </w:pPr>
      <w:r>
        <w:rPr>
          <w:rFonts w:ascii="Adif Fago No Regular" w:eastAsia="Adif Fago No Regular" w:hAnsi="Adif Fago No Regular"/>
        </w:rPr>
        <w:t>Equipos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spacing w:val="-2"/>
        </w:rPr>
        <w:t>inyección.</w:t>
      </w:r>
    </w:p>
    <w:p w14:paraId="12946C3A" w14:textId="77777777" w:rsidR="00013B62" w:rsidRDefault="00013B62" w:rsidP="00013B62">
      <w:pPr>
        <w:numPr>
          <w:ilvl w:val="0"/>
          <w:numId w:val="881"/>
        </w:numPr>
        <w:tabs>
          <w:tab w:val="left" w:pos="1071"/>
        </w:tabs>
        <w:spacing w:before="234"/>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6308B872" w14:textId="77777777" w:rsidR="00013B62" w:rsidRDefault="00013B62" w:rsidP="00013B62">
      <w:pPr>
        <w:spacing w:before="219"/>
        <w:ind w:left="352"/>
        <w:jc w:val="both"/>
      </w:pPr>
      <w:r>
        <w:rPr>
          <w:rFonts w:ascii="Adif Fago No Regular" w:eastAsia="Adif Fago No Regular" w:hAnsi="Adif Fago No Regular"/>
          <w:spacing w:val="-2"/>
          <w:w w:val="85"/>
        </w:rPr>
        <w:t>GENERALIDADES</w:t>
      </w:r>
    </w:p>
    <w:p w14:paraId="6098E346" w14:textId="77777777" w:rsidR="00013B62" w:rsidRDefault="00013B62" w:rsidP="00013B62">
      <w:pPr>
        <w:spacing w:before="171"/>
        <w:jc w:val="both"/>
      </w:pPr>
      <w:r>
        <w:rPr>
          <w:rFonts w:ascii="Adif Fago No Regular" w:eastAsia="Adif Fago No Regular" w:hAnsi="Adif Fago No Regular"/>
        </w:rPr>
        <w:t>Las actividades</w:t>
      </w:r>
      <w:r>
        <w:rPr>
          <w:rFonts w:ascii="Adif Fago No Regular" w:eastAsia="Adif Fago No Regular" w:hAnsi="Adif Fago No Regular"/>
          <w:spacing w:val="3"/>
        </w:rPr>
        <w:t xml:space="preserve"> </w:t>
      </w:r>
      <w:r>
        <w:rPr>
          <w:rFonts w:ascii="Adif Fago No Regular" w:eastAsia="Adif Fago No Regular" w:hAnsi="Adif Fago No Regular"/>
        </w:rPr>
        <w:t>que requiere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4"/>
        </w:rPr>
        <w:t xml:space="preserve"> </w:t>
      </w:r>
      <w:r>
        <w:rPr>
          <w:rFonts w:ascii="Adif Fago No Regular" w:eastAsia="Adif Fago No Regular" w:hAnsi="Adif Fago No Regular"/>
        </w:rPr>
        <w:t>de micropilotes</w:t>
      </w:r>
      <w:r>
        <w:rPr>
          <w:rFonts w:ascii="Adif Fago No Regular" w:eastAsia="Adif Fago No Regular" w:hAnsi="Adif Fago No Regular"/>
          <w:spacing w:val="3"/>
        </w:rPr>
        <w:t xml:space="preserve"> </w:t>
      </w:r>
      <w:r>
        <w:rPr>
          <w:rFonts w:ascii="Adif Fago No Regular" w:eastAsia="Adif Fago No Regular" w:hAnsi="Adif Fago No Regular"/>
          <w:spacing w:val="-4"/>
        </w:rPr>
        <w:t>son:</w:t>
      </w:r>
    </w:p>
    <w:p w14:paraId="6453E9EA" w14:textId="77777777" w:rsidR="00013B62" w:rsidRDefault="00013B62" w:rsidP="00013B62">
      <w:pPr>
        <w:numPr>
          <w:ilvl w:val="1"/>
          <w:numId w:val="881"/>
        </w:numPr>
        <w:tabs>
          <w:tab w:val="left" w:pos="1072"/>
        </w:tabs>
        <w:spacing w:before="199"/>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taladros.</w:t>
      </w:r>
    </w:p>
    <w:p w14:paraId="0241AF05" w14:textId="77777777" w:rsidR="00013B62" w:rsidRDefault="00013B62" w:rsidP="00013B62">
      <w:pPr>
        <w:numPr>
          <w:ilvl w:val="1"/>
          <w:numId w:val="881"/>
        </w:numPr>
        <w:tabs>
          <w:tab w:val="left" w:pos="1072"/>
        </w:tabs>
        <w:jc w:val="both"/>
      </w:pPr>
      <w:r>
        <w:rPr>
          <w:rFonts w:ascii="Adif Fago No Regular" w:eastAsia="Adif Fago No Regular" w:hAnsi="Adif Fago No Regular"/>
          <w:spacing w:val="-2"/>
        </w:rPr>
        <w:t>Accesos,</w:t>
      </w:r>
      <w:r>
        <w:rPr>
          <w:rFonts w:ascii="Adif Fago No Regular" w:eastAsia="Adif Fago No Regular" w:hAnsi="Adif Fago No Regular"/>
          <w:spacing w:val="-7"/>
        </w:rPr>
        <w:t xml:space="preserve"> </w:t>
      </w:r>
      <w:r>
        <w:rPr>
          <w:rFonts w:ascii="Adif Fago No Regular" w:eastAsia="Adif Fago No Regular" w:hAnsi="Adif Fago No Regular"/>
          <w:spacing w:val="-2"/>
        </w:rPr>
        <w:t>instalaciones,</w:t>
      </w:r>
      <w:r>
        <w:rPr>
          <w:rFonts w:ascii="Adif Fago No Regular" w:eastAsia="Adif Fago No Regular" w:hAnsi="Adif Fago No Regular"/>
          <w:spacing w:val="-6"/>
        </w:rPr>
        <w:t xml:space="preserve"> </w:t>
      </w:r>
      <w:r>
        <w:rPr>
          <w:rFonts w:ascii="Adif Fago No Regular" w:eastAsia="Adif Fago No Regular" w:hAnsi="Adif Fago No Regular"/>
          <w:spacing w:val="-2"/>
        </w:rPr>
        <w:t>obras</w:t>
      </w:r>
      <w:r>
        <w:rPr>
          <w:rFonts w:ascii="Adif Fago No Regular" w:eastAsia="Adif Fago No Regular" w:hAnsi="Adif Fago No Regular"/>
          <w:spacing w:val="-4"/>
        </w:rPr>
        <w:t xml:space="preserve"> </w:t>
      </w:r>
      <w:r>
        <w:rPr>
          <w:rFonts w:ascii="Adif Fago No Regular" w:eastAsia="Adif Fago No Regular" w:hAnsi="Adif Fago No Regular"/>
          <w:spacing w:val="-2"/>
        </w:rPr>
        <w:t>y</w:t>
      </w:r>
      <w:r>
        <w:rPr>
          <w:rFonts w:ascii="Adif Fago No Regular" w:eastAsia="Adif Fago No Regular" w:hAnsi="Adif Fago No Regular"/>
          <w:spacing w:val="-7"/>
        </w:rPr>
        <w:t xml:space="preserve"> </w:t>
      </w:r>
      <w:r>
        <w:rPr>
          <w:rFonts w:ascii="Adif Fago No Regular" w:eastAsia="Adif Fago No Regular" w:hAnsi="Adif Fago No Regular"/>
          <w:spacing w:val="-2"/>
        </w:rPr>
        <w:t>medios</w:t>
      </w:r>
      <w:r>
        <w:rPr>
          <w:rFonts w:ascii="Adif Fago No Regular" w:eastAsia="Adif Fago No Regular" w:hAnsi="Adif Fago No Regular"/>
          <w:spacing w:val="-6"/>
        </w:rPr>
        <w:t xml:space="preserve"> </w:t>
      </w:r>
      <w:r>
        <w:rPr>
          <w:rFonts w:ascii="Adif Fago No Regular" w:eastAsia="Adif Fago No Regular" w:hAnsi="Adif Fago No Regular"/>
          <w:spacing w:val="-2"/>
        </w:rPr>
        <w:t>auxiliares.</w:t>
      </w:r>
    </w:p>
    <w:p w14:paraId="2CE413B5" w14:textId="77777777" w:rsidR="00013B62" w:rsidRDefault="00013B62" w:rsidP="00013B62">
      <w:pPr>
        <w:numPr>
          <w:ilvl w:val="1"/>
          <w:numId w:val="881"/>
        </w:numPr>
        <w:tabs>
          <w:tab w:val="left" w:pos="1072"/>
        </w:tabs>
        <w:jc w:val="both"/>
      </w:pPr>
      <w:r>
        <w:rPr>
          <w:rFonts w:ascii="Adif Fago No Regular" w:eastAsia="Adif Fago No Regular" w:hAnsi="Adif Fago No Regular"/>
        </w:rPr>
        <w:t>Perforación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taladros.</w:t>
      </w:r>
    </w:p>
    <w:p w14:paraId="44D4C5C5" w14:textId="77777777" w:rsidR="00013B62" w:rsidRDefault="00013B62" w:rsidP="00013B62">
      <w:pPr>
        <w:numPr>
          <w:ilvl w:val="1"/>
          <w:numId w:val="881"/>
        </w:numPr>
        <w:tabs>
          <w:tab w:val="left" w:pos="1072"/>
        </w:tabs>
        <w:jc w:val="both"/>
      </w:pPr>
      <w:r>
        <w:rPr>
          <w:rFonts w:ascii="Adif Fago No Regular" w:eastAsia="Adif Fago No Regular" w:hAnsi="Adif Fago No Regular"/>
        </w:rPr>
        <w:t>Colocación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tubos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ejecución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spacing w:val="-2"/>
        </w:rPr>
        <w:t>inyecciones.</w:t>
      </w:r>
    </w:p>
    <w:p w14:paraId="31B3FE32" w14:textId="77777777" w:rsidR="00013B62" w:rsidRDefault="00013B62" w:rsidP="00013B62">
      <w:pPr>
        <w:numPr>
          <w:ilvl w:val="1"/>
          <w:numId w:val="881"/>
        </w:numPr>
        <w:tabs>
          <w:tab w:val="left" w:pos="1072"/>
        </w:tabs>
        <w:spacing w:before="194"/>
        <w:jc w:val="both"/>
      </w:pPr>
      <w:r>
        <w:rPr>
          <w:rFonts w:ascii="Adif Fago No Regular" w:eastAsia="Adif Fago No Regular" w:hAnsi="Adif Fago No Regular"/>
        </w:rPr>
        <w:t>Puesta</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servicio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spacing w:val="-2"/>
        </w:rPr>
        <w:t>micropilotes.</w:t>
      </w:r>
    </w:p>
    <w:p w14:paraId="612B7FA8" w14:textId="77777777" w:rsidR="00013B62" w:rsidRDefault="00013B62" w:rsidP="00013B62">
      <w:pPr>
        <w:numPr>
          <w:ilvl w:val="1"/>
          <w:numId w:val="881"/>
        </w:numPr>
        <w:tabs>
          <w:tab w:val="left" w:pos="1072"/>
        </w:tabs>
        <w:jc w:val="both"/>
      </w:pPr>
      <w:r>
        <w:rPr>
          <w:rFonts w:ascii="Adif Fago No Regular" w:eastAsia="Adif Fago No Regular" w:hAnsi="Adif Fago No Regular"/>
        </w:rPr>
        <w:t>Retirada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equipos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limpieza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tajos.</w:t>
      </w:r>
    </w:p>
    <w:p w14:paraId="5CCD3269" w14:textId="77777777" w:rsidR="00013B62" w:rsidRDefault="00013B62" w:rsidP="00013B62">
      <w:pPr>
        <w:numPr>
          <w:ilvl w:val="1"/>
          <w:numId w:val="881"/>
        </w:numPr>
        <w:tabs>
          <w:tab w:val="left" w:pos="1072"/>
        </w:tabs>
        <w:jc w:val="both"/>
      </w:pPr>
      <w:r>
        <w:rPr>
          <w:rFonts w:ascii="Adif Fago No Regular" w:eastAsia="Adif Fago No Regular" w:hAnsi="Adif Fago No Regular"/>
          <w:spacing w:val="-2"/>
        </w:rPr>
        <w:t>Ensayos</w:t>
      </w:r>
      <w:r>
        <w:rPr>
          <w:rFonts w:ascii="Adif Fago No Regular" w:eastAsia="Adif Fago No Regular" w:hAnsi="Adif Fago No Regular"/>
          <w:spacing w:val="-12"/>
        </w:rPr>
        <w:t xml:space="preserve"> </w:t>
      </w:r>
      <w:r>
        <w:rPr>
          <w:rFonts w:ascii="Adif Fago No Regular" w:eastAsia="Adif Fago No Regular" w:hAnsi="Adif Fago No Regular"/>
          <w:spacing w:val="-2"/>
        </w:rPr>
        <w:t>previos</w:t>
      </w:r>
      <w:r>
        <w:rPr>
          <w:rFonts w:ascii="Adif Fago No Regular" w:eastAsia="Adif Fago No Regular" w:hAnsi="Adif Fago No Regular"/>
          <w:spacing w:val="-13"/>
        </w:rPr>
        <w:t xml:space="preserve"> </w:t>
      </w:r>
      <w:r>
        <w:rPr>
          <w:rFonts w:ascii="Adif Fago No Regular" w:eastAsia="Adif Fago No Regular" w:hAnsi="Adif Fago No Regular"/>
          <w:spacing w:val="-2"/>
        </w:rPr>
        <w:t>y</w:t>
      </w:r>
      <w:r>
        <w:rPr>
          <w:rFonts w:ascii="Adif Fago No Regular" w:eastAsia="Adif Fago No Regular" w:hAnsi="Adif Fago No Regular"/>
          <w:spacing w:val="-11"/>
        </w:rPr>
        <w:t xml:space="preserve"> </w:t>
      </w:r>
      <w:r>
        <w:rPr>
          <w:rFonts w:ascii="Adif Fago No Regular" w:eastAsia="Adif Fago No Regular" w:hAnsi="Adif Fago No Regular"/>
          <w:spacing w:val="-2"/>
        </w:rPr>
        <w:t>en</w:t>
      </w:r>
      <w:r>
        <w:rPr>
          <w:rFonts w:ascii="Adif Fago No Regular" w:eastAsia="Adif Fago No Regular" w:hAnsi="Adif Fago No Regular"/>
          <w:spacing w:val="-10"/>
        </w:rPr>
        <w:t xml:space="preserve"> </w:t>
      </w:r>
      <w:r>
        <w:rPr>
          <w:rFonts w:ascii="Adif Fago No Regular" w:eastAsia="Adif Fago No Regular" w:hAnsi="Adif Fago No Regular"/>
          <w:spacing w:val="-2"/>
        </w:rPr>
        <w:t>ejecución.</w:t>
      </w:r>
    </w:p>
    <w:p w14:paraId="4713D2F1" w14:textId="77777777" w:rsidR="00013B62" w:rsidRDefault="00013B62" w:rsidP="00013B62">
      <w:pPr>
        <w:spacing w:before="198"/>
        <w:ind w:right="475"/>
        <w:jc w:val="both"/>
      </w:pPr>
      <w:r>
        <w:rPr>
          <w:rFonts w:ascii="Adif Fago No Regular" w:eastAsia="Adif Fago No Regular" w:hAnsi="Adif Fago No Regular"/>
          <w:w w:val="105"/>
        </w:rPr>
        <w:t>El Contratista deberá colocar en el tubo que forma la armadura del micropilote, antes de su introducción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taladro,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unos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centradores,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espaciados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largo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fuste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(1</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 xml:space="preserve">un </w:t>
      </w:r>
      <w:r>
        <w:rPr>
          <w:rFonts w:ascii="Adif Fago No Regular" w:eastAsia="Adif Fago No Regular" w:hAnsi="Adif Fago No Regular"/>
        </w:rPr>
        <w:t>metro</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medio</w:t>
      </w:r>
      <w:r>
        <w:rPr>
          <w:rFonts w:ascii="Adif Fago No Regular" w:eastAsia="Adif Fago No Regular" w:hAnsi="Adif Fago No Regular"/>
          <w:spacing w:val="-4"/>
        </w:rPr>
        <w:t xml:space="preserve"> </w:t>
      </w:r>
      <w:r>
        <w:rPr>
          <w:rFonts w:ascii="Adif Fago No Regular" w:eastAsia="Adif Fago No Regular" w:hAnsi="Adif Fago No Regular"/>
        </w:rPr>
        <w:t>(1,5</w:t>
      </w:r>
      <w:r>
        <w:rPr>
          <w:rFonts w:ascii="Adif Fago No Regular" w:eastAsia="Adif Fago No Regular" w:hAnsi="Adif Fago No Regular"/>
          <w:spacing w:val="-12"/>
        </w:rPr>
        <w:t xml:space="preserve"> </w:t>
      </w:r>
      <w:r>
        <w:rPr>
          <w:rFonts w:ascii="Adif Fago No Regular" w:eastAsia="Adif Fago No Regular" w:hAnsi="Adif Fago No Regular"/>
        </w:rPr>
        <w:t>m),</w:t>
      </w:r>
      <w:r>
        <w:rPr>
          <w:rFonts w:ascii="Adif Fago No Regular" w:eastAsia="Adif Fago No Regular" w:hAnsi="Adif Fago No Regular"/>
          <w:spacing w:val="-7"/>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según</w:t>
      </w:r>
      <w:r>
        <w:rPr>
          <w:rFonts w:ascii="Adif Fago No Regular" w:eastAsia="Adif Fago No Regular" w:hAnsi="Adif Fago No Regular"/>
          <w:spacing w:val="-7"/>
        </w:rPr>
        <w:t xml:space="preserve"> </w:t>
      </w:r>
      <w:r>
        <w:rPr>
          <w:rFonts w:ascii="Adif Fago No Regular" w:eastAsia="Adif Fago No Regular" w:hAnsi="Adif Fago No Regular"/>
        </w:rPr>
        <w:t>ordene</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tubos</w:t>
      </w:r>
      <w:r>
        <w:rPr>
          <w:rFonts w:ascii="Adif Fago No Regular" w:eastAsia="Adif Fago No Regular" w:hAnsi="Adif Fago No Regular"/>
          <w:spacing w:val="-5"/>
        </w:rPr>
        <w:t xml:space="preserve"> </w:t>
      </w:r>
      <w:r>
        <w:rPr>
          <w:rFonts w:ascii="Adif Fago No Regular" w:eastAsia="Adif Fago No Regular" w:hAnsi="Adif Fago No Regular"/>
        </w:rPr>
        <w:t>queden</w:t>
      </w:r>
      <w:r>
        <w:rPr>
          <w:rFonts w:ascii="Adif Fago No Regular" w:eastAsia="Adif Fago No Regular" w:hAnsi="Adif Fago No Regular"/>
          <w:spacing w:val="-7"/>
        </w:rPr>
        <w:t xml:space="preserve"> </w:t>
      </w:r>
      <w:r>
        <w:rPr>
          <w:rFonts w:ascii="Adif Fago No Regular" w:eastAsia="Adif Fago No Regular" w:hAnsi="Adif Fago No Regular"/>
        </w:rPr>
        <w:t xml:space="preserve">perfectamente </w:t>
      </w:r>
      <w:r>
        <w:rPr>
          <w:rFonts w:ascii="Adif Fago No Regular" w:eastAsia="Adif Fago No Regular" w:hAnsi="Adif Fago No Regular"/>
          <w:w w:val="105"/>
        </w:rPr>
        <w:t>centrados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dentro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taladro.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centrador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presentado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2"/>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12"/>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aprobación. 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centradores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quedarán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perdidos,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formando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parte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micropilote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ocuparán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menor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espacio </w:t>
      </w:r>
      <w:r>
        <w:rPr>
          <w:rFonts w:ascii="Adif Fago No Regular" w:eastAsia="Adif Fago No Regular" w:hAnsi="Adif Fago No Regular"/>
          <w:spacing w:val="-2"/>
          <w:w w:val="105"/>
        </w:rPr>
        <w:t>posible.</w:t>
      </w:r>
    </w:p>
    <w:p w14:paraId="5E90377F" w14:textId="77777777" w:rsidR="00013B62" w:rsidRDefault="00013B62" w:rsidP="00013B62">
      <w:pPr>
        <w:jc w:val="both"/>
      </w:pPr>
    </w:p>
    <w:p w14:paraId="5DADFC12" w14:textId="77777777" w:rsidR="00013B62" w:rsidRDefault="00013B62" w:rsidP="00013B62">
      <w:pPr>
        <w:jc w:val="both"/>
      </w:pPr>
    </w:p>
    <w:p w14:paraId="76AC1ED2" w14:textId="77777777" w:rsidR="00013B62" w:rsidRDefault="00013B62" w:rsidP="00013B62">
      <w:pPr>
        <w:spacing w:before="100"/>
        <w:jc w:val="both"/>
      </w:pPr>
    </w:p>
    <w:p w14:paraId="442747CA" w14:textId="77777777" w:rsidR="00013B62" w:rsidRDefault="00013B62" w:rsidP="00013B62">
      <w:pPr>
        <w:spacing w:before="1"/>
        <w:ind w:right="482"/>
        <w:jc w:val="both"/>
      </w:pP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establecerá</w:t>
      </w:r>
      <w:r>
        <w:rPr>
          <w:rFonts w:ascii="Adif Fago No Regular" w:eastAsia="Adif Fago No Regular" w:hAnsi="Adif Fago No Regular"/>
          <w:spacing w:val="-3"/>
        </w:rPr>
        <w:t xml:space="preserve"> </w:t>
      </w:r>
      <w:r>
        <w:rPr>
          <w:rFonts w:ascii="Adif Fago No Regular" w:eastAsia="Adif Fago No Regular" w:hAnsi="Adif Fago No Regular"/>
        </w:rPr>
        <w:t>una</w:t>
      </w:r>
      <w:r>
        <w:rPr>
          <w:rFonts w:ascii="Adif Fago No Regular" w:eastAsia="Adif Fago No Regular" w:hAnsi="Adif Fago No Regular"/>
          <w:spacing w:val="-1"/>
        </w:rPr>
        <w:t xml:space="preserve"> </w:t>
      </w:r>
      <w:r>
        <w:rPr>
          <w:rFonts w:ascii="Adif Fago No Regular" w:eastAsia="Adif Fago No Regular" w:hAnsi="Adif Fago No Regular"/>
        </w:rPr>
        <w:t>distancia</w:t>
      </w:r>
      <w:r>
        <w:rPr>
          <w:rFonts w:ascii="Adif Fago No Regular" w:eastAsia="Adif Fago No Regular" w:hAnsi="Adif Fago No Regular"/>
          <w:spacing w:val="-3"/>
        </w:rPr>
        <w:t xml:space="preserve"> </w:t>
      </w:r>
      <w:r>
        <w:rPr>
          <w:rFonts w:ascii="Adif Fago No Regular" w:eastAsia="Adif Fago No Regular" w:hAnsi="Adif Fago No Regular"/>
        </w:rPr>
        <w:t>mínima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un</w:t>
      </w:r>
      <w:r>
        <w:rPr>
          <w:rFonts w:ascii="Adif Fago No Regular" w:eastAsia="Adif Fago No Regular" w:hAnsi="Adif Fago No Regular"/>
          <w:spacing w:val="-2"/>
        </w:rPr>
        <w:t xml:space="preserve"> </w:t>
      </w:r>
      <w:r>
        <w:rPr>
          <w:rFonts w:ascii="Adif Fago No Regular" w:eastAsia="Adif Fago No Regular" w:hAnsi="Adif Fago No Regular"/>
        </w:rPr>
        <w:t>metro</w:t>
      </w:r>
      <w:r>
        <w:rPr>
          <w:rFonts w:ascii="Adif Fago No Regular" w:eastAsia="Adif Fago No Regular" w:hAnsi="Adif Fago No Regular"/>
          <w:spacing w:val="-1"/>
        </w:rPr>
        <w:t xml:space="preserve"> </w:t>
      </w:r>
      <w:r>
        <w:rPr>
          <w:rFonts w:ascii="Adif Fago No Regular" w:eastAsia="Adif Fago No Regular" w:hAnsi="Adif Fago No Regular"/>
        </w:rPr>
        <w:t>(1</w:t>
      </w:r>
      <w:r>
        <w:rPr>
          <w:rFonts w:ascii="Adif Fago No Regular" w:eastAsia="Adif Fago No Regular" w:hAnsi="Adif Fago No Regular"/>
          <w:spacing w:val="-2"/>
        </w:rPr>
        <w:t xml:space="preserve"> </w:t>
      </w:r>
      <w:r>
        <w:rPr>
          <w:rFonts w:ascii="Adif Fago No Regular" w:eastAsia="Adif Fago No Regular" w:hAnsi="Adif Fago No Regular"/>
        </w:rPr>
        <w:t>m)</w:t>
      </w:r>
      <w:r>
        <w:rPr>
          <w:rFonts w:ascii="Adif Fago No Regular" w:eastAsia="Adif Fago No Regular" w:hAnsi="Adif Fago No Regular"/>
          <w:spacing w:val="-3"/>
        </w:rPr>
        <w:t xml:space="preserve"> </w:t>
      </w:r>
      <w:r>
        <w:rPr>
          <w:rFonts w:ascii="Adif Fago No Regular" w:eastAsia="Adif Fago No Regular" w:hAnsi="Adif Fago No Regular"/>
        </w:rPr>
        <w:t>entre</w:t>
      </w:r>
      <w:r>
        <w:rPr>
          <w:rFonts w:ascii="Adif Fago No Regular" w:eastAsia="Adif Fago No Regular" w:hAnsi="Adif Fago No Regular"/>
          <w:spacing w:val="-5"/>
        </w:rPr>
        <w:t xml:space="preserve"> </w:t>
      </w:r>
      <w:r>
        <w:rPr>
          <w:rFonts w:ascii="Adif Fago No Regular" w:eastAsia="Adif Fago No Regular" w:hAnsi="Adif Fago No Regular"/>
        </w:rPr>
        <w:t>micropilotes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inyecten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 xml:space="preserve">taladros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perforan,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podrá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revisar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función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permeabilidad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 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fin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deslaves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producidos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inyecta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recién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inyectada.</w:t>
      </w:r>
    </w:p>
    <w:p w14:paraId="31F9E0A2" w14:textId="77777777" w:rsidR="00013B62" w:rsidRDefault="00013B62" w:rsidP="00013B62">
      <w:pPr>
        <w:spacing w:before="201"/>
        <w:ind w:right="478"/>
        <w:jc w:val="both"/>
      </w:pP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deberá</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efectuar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control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continuo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estado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registrando,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menos,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las </w:t>
      </w:r>
      <w:r>
        <w:rPr>
          <w:rFonts w:ascii="Adif Fago No Regular" w:eastAsia="Adif Fago No Regular" w:hAnsi="Adif Fago No Regular"/>
        </w:rPr>
        <w:t>longitudes</w:t>
      </w:r>
      <w:r>
        <w:rPr>
          <w:rFonts w:ascii="Adif Fago No Regular" w:eastAsia="Adif Fago No Regular" w:hAnsi="Adif Fago No Regular"/>
          <w:spacing w:val="-4"/>
        </w:rPr>
        <w:t xml:space="preserve"> </w:t>
      </w:r>
      <w:r>
        <w:rPr>
          <w:rFonts w:ascii="Adif Fago No Regular" w:eastAsia="Adif Fago No Regular" w:hAnsi="Adif Fago No Regular"/>
        </w:rPr>
        <w:t>perforadas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cada</w:t>
      </w:r>
      <w:r>
        <w:rPr>
          <w:rFonts w:ascii="Adif Fago No Regular" w:eastAsia="Adif Fago No Regular" w:hAnsi="Adif Fago No Regular"/>
          <w:spacing w:val="-4"/>
        </w:rPr>
        <w:t xml:space="preserve"> </w:t>
      </w:r>
      <w:r>
        <w:rPr>
          <w:rFonts w:ascii="Adif Fago No Regular" w:eastAsia="Adif Fago No Regular" w:hAnsi="Adif Fago No Regular"/>
        </w:rPr>
        <w:t>taladro,</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longitudes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tubos</w:t>
      </w:r>
      <w:r>
        <w:rPr>
          <w:rFonts w:ascii="Adif Fago No Regular" w:eastAsia="Adif Fago No Regular" w:hAnsi="Adif Fago No Regular"/>
          <w:spacing w:val="-4"/>
        </w:rPr>
        <w:t xml:space="preserve"> </w:t>
      </w:r>
      <w:r>
        <w:rPr>
          <w:rFonts w:ascii="Adif Fago No Regular" w:eastAsia="Adif Fago No Regular" w:hAnsi="Adif Fago No Regular"/>
        </w:rPr>
        <w:t>colocados,</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dimensiones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 xml:space="preserve">bulbo, </w:t>
      </w:r>
      <w:r>
        <w:rPr>
          <w:rFonts w:ascii="Adif Fago No Regular" w:eastAsia="Adif Fago No Regular" w:hAnsi="Adif Fago No Regular"/>
          <w:w w:val="105"/>
        </w:rPr>
        <w:t xml:space="preserve">la presión y volumen de inyección necesario para formarlo y el volumen de las inyecciones de </w:t>
      </w:r>
      <w:r>
        <w:rPr>
          <w:rFonts w:ascii="Adif Fago No Regular" w:eastAsia="Adif Fago No Regular" w:hAnsi="Adif Fago No Regular"/>
          <w:spacing w:val="-2"/>
          <w:w w:val="105"/>
        </w:rPr>
        <w:t>relleno.</w:t>
      </w:r>
    </w:p>
    <w:p w14:paraId="5A2B6EEE" w14:textId="77777777" w:rsidR="00013B62" w:rsidRDefault="00013B62" w:rsidP="00013B62">
      <w:pPr>
        <w:spacing w:before="201"/>
        <w:ind w:right="479"/>
        <w:jc w:val="both"/>
      </w:pPr>
      <w:r>
        <w:rPr>
          <w:rFonts w:ascii="Adif Fago No Regular" w:eastAsia="Adif Fago No Regular" w:hAnsi="Adif Fago No Regular"/>
        </w:rPr>
        <w:t>Se confeccionarán gráficos donde se anoten, de forma unívoca y sencilla, los datos antes citados además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los</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consideren</w:t>
      </w:r>
      <w:r>
        <w:rPr>
          <w:rFonts w:ascii="Adif Fago No Regular" w:eastAsia="Adif Fago No Regular" w:hAnsi="Adif Fago No Regular"/>
          <w:spacing w:val="-14"/>
        </w:rPr>
        <w:t xml:space="preserve"> </w:t>
      </w:r>
      <w:r>
        <w:rPr>
          <w:rFonts w:ascii="Adif Fago No Regular" w:eastAsia="Adif Fago No Regular" w:hAnsi="Adif Fago No Regular"/>
        </w:rPr>
        <w:t>necesarios</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2"/>
        </w:rPr>
        <w:t xml:space="preserve"> </w:t>
      </w: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personal</w:t>
      </w:r>
      <w:r>
        <w:rPr>
          <w:rFonts w:ascii="Adif Fago No Regular" w:eastAsia="Adif Fago No Regular" w:hAnsi="Adif Fago No Regular"/>
          <w:spacing w:val="-12"/>
        </w:rPr>
        <w:t xml:space="preserve"> </w:t>
      </w:r>
      <w:r>
        <w:rPr>
          <w:rFonts w:ascii="Adif Fago No Regular" w:eastAsia="Adif Fago No Regular" w:hAnsi="Adif Fago No Regular"/>
        </w:rPr>
        <w:t>responsable por parte del Contratista puedan conocer, en todo momento, el estado del proceso de la ejecución, sin cometer errores.</w:t>
      </w:r>
    </w:p>
    <w:p w14:paraId="4F4B969F" w14:textId="77777777" w:rsidR="00013B62" w:rsidRDefault="00013B62" w:rsidP="00013B62">
      <w:pPr>
        <w:spacing w:before="199"/>
        <w:ind w:right="483"/>
        <w:jc w:val="both"/>
      </w:pP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deberá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tener,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todo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momento,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control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todas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 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micropilotes,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siendo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responsable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cualquier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daño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pudiera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sobrevenir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causa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errores 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alguna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antes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citadas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cualquier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trabajo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realice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dentro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recinto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la obra.</w:t>
      </w:r>
    </w:p>
    <w:p w14:paraId="21DE3CC3" w14:textId="77777777" w:rsidR="00013B62" w:rsidRDefault="00013B62" w:rsidP="00013B62">
      <w:pPr>
        <w:spacing w:before="203"/>
        <w:jc w:val="both"/>
      </w:pPr>
      <w:r>
        <w:rPr>
          <w:rFonts w:ascii="Adif Fago No Regular" w:eastAsia="Adif Fago No Regular" w:hAnsi="Adif Fago No Regular"/>
        </w:rPr>
        <w:t>Perforación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taladros.</w:t>
      </w:r>
    </w:p>
    <w:p w14:paraId="65CDC700" w14:textId="77777777" w:rsidR="00013B62" w:rsidRDefault="00013B62" w:rsidP="00013B62">
      <w:pPr>
        <w:spacing w:before="199"/>
        <w:ind w:right="486"/>
        <w:jc w:val="both"/>
      </w:pPr>
      <w:r>
        <w:rPr>
          <w:rFonts w:ascii="Adif Fago No Regular" w:eastAsia="Adif Fago No Regular" w:hAnsi="Adif Fago No Regular"/>
          <w:w w:val="105"/>
        </w:rPr>
        <w:t>Antes de introducir la armadura tubular, se comprobará que el taladro tiene la profundidad y el diámetro requerido.</w:t>
      </w:r>
    </w:p>
    <w:p w14:paraId="225833C0" w14:textId="77777777" w:rsidR="00013B62" w:rsidRDefault="00013B62" w:rsidP="00013B62">
      <w:pPr>
        <w:spacing w:before="201"/>
        <w:jc w:val="both"/>
      </w:pPr>
      <w:r>
        <w:rPr>
          <w:rFonts w:ascii="Adif Fago No Regular" w:eastAsia="Adif Fago No Regular" w:hAnsi="Adif Fago No Regular"/>
        </w:rPr>
        <w:t>Colocación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tubos</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ejecución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spacing w:val="-2"/>
        </w:rPr>
        <w:t>inyecciones.</w:t>
      </w:r>
    </w:p>
    <w:p w14:paraId="2CC6240B" w14:textId="77777777" w:rsidR="00013B62" w:rsidRDefault="00013B62" w:rsidP="00013B62">
      <w:pPr>
        <w:spacing w:before="158"/>
        <w:ind w:left="352"/>
        <w:jc w:val="both"/>
        <w:rPr>
          <w:rFonts w:ascii="Arial Narrow" w:hAnsi="Arial Narrow"/>
          <w:i/>
          <w:sz w:val="23"/>
        </w:rPr>
      </w:pPr>
      <w:r>
        <w:rPr>
          <w:rFonts w:ascii="Adif Fago No Regular" w:eastAsia="Adif Fago No Regular" w:hAnsi="Adif Fago No Regular"/>
          <w:w w:val="115"/>
        </w:rPr>
        <w:t>-Colocación</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de los</w:t>
      </w:r>
      <w:r>
        <w:rPr>
          <w:rFonts w:ascii="Adif Fago No Regular" w:eastAsia="Adif Fago No Regular" w:hAnsi="Adif Fago No Regular"/>
          <w:spacing w:val="2"/>
          <w:w w:val="115"/>
        </w:rPr>
        <w:t xml:space="preserve"> </w:t>
      </w:r>
      <w:r>
        <w:rPr>
          <w:rFonts w:ascii="Adif Fago No Regular" w:eastAsia="Adif Fago No Regular" w:hAnsi="Adif Fago No Regular"/>
          <w:spacing w:val="-2"/>
          <w:w w:val="115"/>
        </w:rPr>
        <w:t>tubos.</w:t>
      </w:r>
    </w:p>
    <w:p w14:paraId="486184ED" w14:textId="77777777" w:rsidR="00013B62" w:rsidRDefault="00013B62" w:rsidP="00013B62">
      <w:pPr>
        <w:spacing w:before="169"/>
        <w:ind w:right="485"/>
        <w:jc w:val="both"/>
      </w:pPr>
      <w:r>
        <w:rPr>
          <w:rFonts w:ascii="Adif Fago No Regular" w:eastAsia="Adif Fago No Regular" w:hAnsi="Adif Fago No Regular"/>
        </w:rPr>
        <w:t xml:space="preserve">Las armaduras tubulares, provistas de centradores, se introducirán en sus respectivos taladros con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cuidado,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golpearlas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ni</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forzarlas,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especialmente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taladros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realizados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 terrenos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blandos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entubados,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efectos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derrumbamientos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éstos.</w:t>
      </w:r>
    </w:p>
    <w:p w14:paraId="60354426" w14:textId="77777777" w:rsidR="00013B62" w:rsidRDefault="00013B62" w:rsidP="00013B62">
      <w:pPr>
        <w:spacing w:before="189"/>
        <w:ind w:left="352"/>
        <w:jc w:val="both"/>
        <w:rPr>
          <w:rFonts w:ascii="Arial Narrow" w:hAnsi="Arial Narrow"/>
          <w:i/>
          <w:sz w:val="23"/>
        </w:rPr>
      </w:pPr>
      <w:r>
        <w:rPr>
          <w:rFonts w:ascii="Adif Fago No Regular" w:eastAsia="Adif Fago No Regular" w:hAnsi="Adif Fago No Regular"/>
          <w:w w:val="120"/>
        </w:rPr>
        <w:t>-Ejecución</w:t>
      </w:r>
      <w:r>
        <w:rPr>
          <w:rFonts w:ascii="Adif Fago No Regular" w:eastAsia="Adif Fago No Regular" w:hAnsi="Adif Fago No Regular"/>
          <w:spacing w:val="-15"/>
          <w:w w:val="120"/>
        </w:rPr>
        <w:t xml:space="preserve"> </w:t>
      </w:r>
      <w:r>
        <w:rPr>
          <w:rFonts w:ascii="Adif Fago No Regular" w:eastAsia="Adif Fago No Regular" w:hAnsi="Adif Fago No Regular"/>
          <w:w w:val="120"/>
        </w:rPr>
        <w:t>de</w:t>
      </w:r>
      <w:r>
        <w:rPr>
          <w:rFonts w:ascii="Adif Fago No Regular" w:eastAsia="Adif Fago No Regular" w:hAnsi="Adif Fago No Regular"/>
          <w:spacing w:val="-16"/>
          <w:w w:val="120"/>
        </w:rPr>
        <w:t xml:space="preserve"> </w:t>
      </w:r>
      <w:r>
        <w:rPr>
          <w:rFonts w:ascii="Adif Fago No Regular" w:eastAsia="Adif Fago No Regular" w:hAnsi="Adif Fago No Regular"/>
          <w:w w:val="120"/>
        </w:rPr>
        <w:t>las</w:t>
      </w:r>
      <w:r>
        <w:rPr>
          <w:rFonts w:ascii="Adif Fago No Regular" w:eastAsia="Adif Fago No Regular" w:hAnsi="Adif Fago No Regular"/>
          <w:spacing w:val="-16"/>
          <w:w w:val="120"/>
        </w:rPr>
        <w:t xml:space="preserve"> </w:t>
      </w:r>
      <w:r>
        <w:rPr>
          <w:rFonts w:ascii="Adif Fago No Regular" w:eastAsia="Adif Fago No Regular" w:hAnsi="Adif Fago No Regular"/>
          <w:spacing w:val="-2"/>
          <w:w w:val="120"/>
        </w:rPr>
        <w:t>inyecciones.</w:t>
      </w:r>
    </w:p>
    <w:p w14:paraId="76844DA7" w14:textId="77777777" w:rsidR="00013B62" w:rsidRDefault="00013B62" w:rsidP="00013B62">
      <w:pPr>
        <w:spacing w:before="166"/>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procederá</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tres</w:t>
      </w:r>
      <w:r>
        <w:rPr>
          <w:rFonts w:ascii="Adif Fago No Regular" w:eastAsia="Adif Fago No Regular" w:hAnsi="Adif Fago No Regular"/>
          <w:spacing w:val="-4"/>
        </w:rPr>
        <w:t xml:space="preserve"> </w:t>
      </w:r>
      <w:r>
        <w:rPr>
          <w:rFonts w:ascii="Adif Fago No Regular" w:eastAsia="Adif Fago No Regular" w:hAnsi="Adif Fago No Regular"/>
        </w:rPr>
        <w:t>fases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inyección</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formar</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spacing w:val="-2"/>
        </w:rPr>
        <w:t>micropilote.</w:t>
      </w:r>
    </w:p>
    <w:p w14:paraId="4CA3F66E" w14:textId="77777777" w:rsidR="00013B62" w:rsidRDefault="00013B62" w:rsidP="00013B62">
      <w:pPr>
        <w:spacing w:before="200"/>
        <w:ind w:right="478"/>
        <w:jc w:val="both"/>
      </w:pPr>
      <w:r>
        <w:rPr>
          <w:rFonts w:ascii="Adif Fago No Regular" w:eastAsia="Adif Fago No Regular" w:hAnsi="Adif Fago No Regular"/>
          <w:w w:val="105"/>
        </w:rPr>
        <w:t>La primera fase se ejecutará inyectando a través de la última válvula, sin presión, hasta que la mezcla rebose por el espacio anular entre la armadura tubular del micropilote y el terreno. Se formará así una vaina constituida por una mezcla de cemento, que se dejará fraguar antes de proceder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inyección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segunda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fase.</w:t>
      </w:r>
    </w:p>
    <w:p w14:paraId="4931B00E" w14:textId="77777777" w:rsidR="00013B62" w:rsidRDefault="00013B62" w:rsidP="00013B62">
      <w:pPr>
        <w:spacing w:before="201"/>
        <w:ind w:right="476"/>
        <w:jc w:val="both"/>
      </w:pPr>
      <w:r>
        <w:rPr>
          <w:rFonts w:ascii="Adif Fago No Regular" w:eastAsia="Adif Fago No Regular" w:hAnsi="Adif Fago No Regular"/>
          <w:w w:val="105"/>
        </w:rPr>
        <w:t xml:space="preserve">La segunda fase de inyección consistirá en la formación de bulbo de anclaje del micropilote al </w:t>
      </w:r>
      <w:r>
        <w:rPr>
          <w:rFonts w:ascii="Adif Fago No Regular" w:eastAsia="Adif Fago No Regular" w:hAnsi="Adif Fago No Regular"/>
        </w:rPr>
        <w:t>terreno.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inyectará</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presión,</w:t>
      </w:r>
      <w:r>
        <w:rPr>
          <w:rFonts w:ascii="Adif Fago No Regular" w:eastAsia="Adif Fago No Regular" w:hAnsi="Adif Fago No Regular"/>
          <w:spacing w:val="-6"/>
        </w:rPr>
        <w:t xml:space="preserve"> </w:t>
      </w:r>
      <w:r>
        <w:rPr>
          <w:rFonts w:ascii="Adif Fago No Regular" w:eastAsia="Adif Fago No Regular" w:hAnsi="Adif Fago No Regular"/>
        </w:rPr>
        <w:t>generalmente</w:t>
      </w:r>
      <w:r>
        <w:rPr>
          <w:rFonts w:ascii="Adif Fago No Regular" w:eastAsia="Adif Fago No Regular" w:hAnsi="Adif Fago No Regular"/>
          <w:spacing w:val="-4"/>
        </w:rPr>
        <w:t xml:space="preserve"> </w:t>
      </w:r>
      <w:r>
        <w:rPr>
          <w:rFonts w:ascii="Adif Fago No Regular" w:eastAsia="Adif Fago No Regular" w:hAnsi="Adif Fago No Regular"/>
        </w:rPr>
        <w:t>entre</w:t>
      </w:r>
      <w:r>
        <w:rPr>
          <w:rFonts w:ascii="Adif Fago No Regular" w:eastAsia="Adif Fago No Regular" w:hAnsi="Adif Fago No Regular"/>
          <w:spacing w:val="-4"/>
        </w:rPr>
        <w:t xml:space="preserve"> </w:t>
      </w:r>
      <w:r>
        <w:rPr>
          <w:rFonts w:ascii="Adif Fago No Regular" w:eastAsia="Adif Fago No Regular" w:hAnsi="Adif Fago No Regular"/>
        </w:rPr>
        <w:t>uno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medio</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tres</w:t>
      </w:r>
      <w:r>
        <w:rPr>
          <w:rFonts w:ascii="Adif Fago No Regular" w:eastAsia="Adif Fago No Regular" w:hAnsi="Adif Fago No Regular"/>
          <w:spacing w:val="-6"/>
        </w:rPr>
        <w:t xml:space="preserve"> </w:t>
      </w:r>
      <w:proofErr w:type="spellStart"/>
      <w:r>
        <w:rPr>
          <w:rFonts w:ascii="Adif Fago No Regular" w:eastAsia="Adif Fago No Regular" w:hAnsi="Adif Fago No Regular"/>
        </w:rPr>
        <w:t>MegaPascales</w:t>
      </w:r>
      <w:proofErr w:type="spellEnd"/>
      <w:r>
        <w:rPr>
          <w:rFonts w:ascii="Adif Fago No Regular" w:eastAsia="Adif Fago No Regular" w:hAnsi="Adif Fago No Regular"/>
          <w:spacing w:val="-6"/>
        </w:rPr>
        <w:t xml:space="preserve"> </w:t>
      </w:r>
      <w:r>
        <w:rPr>
          <w:rFonts w:ascii="Adif Fago No Regular" w:eastAsia="Adif Fago No Regular" w:hAnsi="Adif Fago No Regular"/>
        </w:rPr>
        <w:t>(1,5-3,0</w:t>
      </w:r>
      <w:r>
        <w:rPr>
          <w:rFonts w:ascii="Adif Fago No Regular" w:eastAsia="Adif Fago No Regular" w:hAnsi="Adif Fago No Regular"/>
          <w:spacing w:val="-7"/>
        </w:rPr>
        <w:t xml:space="preserve"> </w:t>
      </w:r>
      <w:r>
        <w:rPr>
          <w:rFonts w:ascii="Adif Fago No Regular" w:eastAsia="Adif Fago No Regular" w:hAnsi="Adif Fago No Regular"/>
        </w:rPr>
        <w:t xml:space="preserve">MPa),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través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válvula,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determinado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volumen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volumen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ajustarse,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 obra,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características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debiéndose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ensayos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previos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situ”.</w:t>
      </w:r>
    </w:p>
    <w:p w14:paraId="123BD79D" w14:textId="77777777" w:rsidR="00013B62" w:rsidRDefault="00013B62" w:rsidP="00013B62">
      <w:pPr>
        <w:spacing w:before="202"/>
        <w:ind w:right="485"/>
        <w:jc w:val="both"/>
      </w:pPr>
      <w:r>
        <w:rPr>
          <w:rFonts w:ascii="Adif Fago No Regular" w:eastAsia="Adif Fago No Regular" w:hAnsi="Adif Fago No Regular"/>
          <w:spacing w:val="-2"/>
          <w:w w:val="105"/>
        </w:rPr>
        <w:t>Finalmente,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mezcla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cemento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constituye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armadura </w:t>
      </w:r>
      <w:r>
        <w:rPr>
          <w:rFonts w:ascii="Adif Fago No Regular" w:eastAsia="Adif Fago No Regular" w:hAnsi="Adif Fago No Regular"/>
          <w:w w:val="105"/>
        </w:rPr>
        <w:t>tubular del micropilote.</w:t>
      </w:r>
    </w:p>
    <w:p w14:paraId="1CCB634D" w14:textId="77777777" w:rsidR="00013B62" w:rsidRDefault="00013B62" w:rsidP="00013B62">
      <w:pPr>
        <w:spacing w:before="201"/>
        <w:ind w:left="352"/>
        <w:jc w:val="both"/>
      </w:pPr>
      <w:r>
        <w:rPr>
          <w:rFonts w:ascii="Adif Fago No Regular" w:eastAsia="Adif Fago No Regular" w:hAnsi="Adif Fago No Regular"/>
          <w:w w:val="75"/>
        </w:rPr>
        <w:t>CONTROL</w:t>
      </w:r>
      <w:r>
        <w:rPr>
          <w:rFonts w:ascii="Adif Fago No Regular" w:eastAsia="Adif Fago No Regular" w:hAnsi="Adif Fago No Regular"/>
          <w:spacing w:val="-4"/>
        </w:rPr>
        <w:t xml:space="preserve"> </w:t>
      </w:r>
      <w:r>
        <w:rPr>
          <w:rFonts w:ascii="Adif Fago No Regular" w:eastAsia="Adif Fago No Regular" w:hAnsi="Adif Fago No Regular"/>
          <w:w w:val="75"/>
        </w:rPr>
        <w:t>DE</w:t>
      </w:r>
      <w:r>
        <w:rPr>
          <w:rFonts w:ascii="Adif Fago No Regular" w:eastAsia="Adif Fago No Regular" w:hAnsi="Adif Fago No Regular"/>
          <w:spacing w:val="-6"/>
        </w:rPr>
        <w:t xml:space="preserve"> </w:t>
      </w:r>
      <w:r>
        <w:rPr>
          <w:rFonts w:ascii="Adif Fago No Regular" w:eastAsia="Adif Fago No Regular" w:hAnsi="Adif Fago No Regular"/>
          <w:spacing w:val="-2"/>
          <w:w w:val="75"/>
        </w:rPr>
        <w:t>CALIDAD</w:t>
      </w:r>
    </w:p>
    <w:p w14:paraId="41AD3C77" w14:textId="77777777" w:rsidR="00013B62" w:rsidRDefault="00013B62" w:rsidP="00013B62">
      <w:pPr>
        <w:spacing w:before="200"/>
        <w:ind w:right="480"/>
        <w:jc w:val="both"/>
      </w:pPr>
      <w:r>
        <w:rPr>
          <w:rFonts w:ascii="Adif Fago No Regular" w:eastAsia="Adif Fago No Regular" w:hAnsi="Adif Fago No Regular"/>
        </w:rPr>
        <w:lastRenderedPageBreak/>
        <w:t>El Contratista estará obligado a efectuar el Control de Producción, según el Programa de Control propuesto</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él</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aprobado</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este</w:t>
      </w:r>
      <w:r>
        <w:rPr>
          <w:rFonts w:ascii="Adif Fago No Regular" w:eastAsia="Adif Fago No Regular" w:hAnsi="Adif Fago No Regular"/>
          <w:spacing w:val="-5"/>
        </w:rPr>
        <w:t xml:space="preserve"> </w:t>
      </w:r>
      <w:r>
        <w:rPr>
          <w:rFonts w:ascii="Adif Fago No Regular" w:eastAsia="Adif Fago No Regular" w:hAnsi="Adif Fago No Regular"/>
        </w:rPr>
        <w:t>Programa</w:t>
      </w:r>
      <w:r>
        <w:rPr>
          <w:rFonts w:ascii="Adif Fago No Regular" w:eastAsia="Adif Fago No Regular" w:hAnsi="Adif Fago No Regular"/>
          <w:spacing w:val="-4"/>
        </w:rPr>
        <w:t xml:space="preserve"> </w:t>
      </w:r>
      <w:r>
        <w:rPr>
          <w:rFonts w:ascii="Adif Fago No Regular" w:eastAsia="Adif Fago No Regular" w:hAnsi="Adif Fago No Regular"/>
        </w:rPr>
        <w:t>deberá</w:t>
      </w:r>
      <w:r>
        <w:rPr>
          <w:rFonts w:ascii="Adif Fago No Regular" w:eastAsia="Adif Fago No Regular" w:hAnsi="Adif Fago No Regular"/>
          <w:spacing w:val="-4"/>
        </w:rPr>
        <w:t xml:space="preserve"> </w:t>
      </w:r>
      <w:r>
        <w:rPr>
          <w:rFonts w:ascii="Adif Fago No Regular" w:eastAsia="Adif Fago No Regular" w:hAnsi="Adif Fago No Regular"/>
        </w:rPr>
        <w:t>concretar</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2"/>
        </w:rPr>
        <w:t xml:space="preserve"> </w:t>
      </w:r>
      <w:r>
        <w:rPr>
          <w:rFonts w:ascii="Adif Fago No Regular" w:eastAsia="Adif Fago No Regular" w:hAnsi="Adif Fago No Regular"/>
        </w:rPr>
        <w:t>lugar y frecuencia de los controles de producción.</w:t>
      </w:r>
    </w:p>
    <w:p w14:paraId="2DF5839D" w14:textId="77777777" w:rsidR="00013B62" w:rsidRDefault="00013B62" w:rsidP="00013B62">
      <w:pPr>
        <w:spacing w:before="201"/>
        <w:ind w:right="486"/>
        <w:jc w:val="both"/>
      </w:pPr>
      <w:r>
        <w:rPr>
          <w:rFonts w:ascii="Adif Fago No Regular" w:eastAsia="Adif Fago No Regular" w:hAnsi="Adif Fago No Regular"/>
        </w:rPr>
        <w:t>Será de aplicación el control de los materiales empleados en la ejecución de los micropilotes, tanto</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llegada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momento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anterior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utilización;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prestará</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especial</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atención</w:t>
      </w:r>
    </w:p>
    <w:p w14:paraId="3EC6E478" w14:textId="77777777" w:rsidR="00013B62" w:rsidRDefault="00013B62" w:rsidP="00013B62">
      <w:pPr>
        <w:jc w:val="both"/>
      </w:pPr>
    </w:p>
    <w:p w14:paraId="6F379F8A" w14:textId="77777777" w:rsidR="00013B62" w:rsidRDefault="00013B62" w:rsidP="00013B62">
      <w:pPr>
        <w:jc w:val="both"/>
      </w:pPr>
    </w:p>
    <w:p w14:paraId="43F06A11" w14:textId="77777777" w:rsidR="00013B62" w:rsidRDefault="00013B62" w:rsidP="00013B62">
      <w:pPr>
        <w:spacing w:before="100"/>
        <w:jc w:val="both"/>
      </w:pPr>
    </w:p>
    <w:p w14:paraId="7921EE9B" w14:textId="77777777" w:rsidR="00013B62" w:rsidRDefault="00013B62" w:rsidP="00013B62">
      <w:pPr>
        <w:spacing w:before="1"/>
        <w:ind w:right="481"/>
        <w:jc w:val="both"/>
      </w:pPr>
      <w:r>
        <w:rPr>
          <w:rFonts w:ascii="Adif Fago No Regular" w:eastAsia="Adif Fago No Regular" w:hAnsi="Adif Fago No Regular"/>
        </w:rPr>
        <w:t xml:space="preserve">a la oxidación o corrosión que puedan sufrir los tubos metálicos que constituyen la armadura de los </w:t>
      </w:r>
      <w:r>
        <w:rPr>
          <w:rFonts w:ascii="Adif Fago No Regular" w:eastAsia="Adif Fago No Regular" w:hAnsi="Adif Fago No Regular"/>
          <w:spacing w:val="-2"/>
          <w:w w:val="105"/>
        </w:rPr>
        <w:t>micropilotes.</w:t>
      </w:r>
    </w:p>
    <w:p w14:paraId="25CBA7BF" w14:textId="77777777" w:rsidR="00013B62" w:rsidRDefault="00013B62" w:rsidP="00013B62">
      <w:pPr>
        <w:spacing w:before="200"/>
        <w:ind w:right="481"/>
        <w:jc w:val="both"/>
      </w:pPr>
      <w:r>
        <w:rPr>
          <w:rFonts w:ascii="Adif Fago No Regular" w:eastAsia="Adif Fago No Regular" w:hAnsi="Adif Fago No Regular"/>
          <w:w w:val="105"/>
        </w:rPr>
        <w:t>El Contratista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estará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obligado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efectuar,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manera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permanente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sistemática, 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los </w:t>
      </w:r>
      <w:r>
        <w:rPr>
          <w:rFonts w:ascii="Adif Fago No Regular" w:eastAsia="Adif Fago No Regular" w:hAnsi="Adif Fago No Regular"/>
        </w:rPr>
        <w:t xml:space="preserve">parámetros de inyección del micropilote, tanto en lo que se refiere a la inyección del espacio anular,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servirá</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proteger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armadura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inyección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bulbo.</w:t>
      </w:r>
    </w:p>
    <w:p w14:paraId="10EF128C" w14:textId="77777777" w:rsidR="00013B62" w:rsidRDefault="00013B62" w:rsidP="00013B62">
      <w:pPr>
        <w:numPr>
          <w:ilvl w:val="0"/>
          <w:numId w:val="881"/>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3EA73543" w14:textId="77777777" w:rsidR="00013B62" w:rsidRDefault="00013B62" w:rsidP="00013B62">
      <w:pPr>
        <w:spacing w:before="220"/>
        <w:ind w:right="479"/>
        <w:jc w:val="both"/>
      </w:pPr>
      <w:r>
        <w:rPr>
          <w:rFonts w:ascii="Adif Fago No Regular" w:eastAsia="Adif Fago No Regular" w:hAnsi="Adif Fago No Regular"/>
        </w:rPr>
        <w:t xml:space="preserve">Se medirá y abonará por metros lineales (m) realmente ejecutados (incluso la longitud que sobre sale del terreno),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2FB33238" w14:textId="77777777" w:rsidR="00013B62" w:rsidRDefault="00013B62" w:rsidP="00013B62">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089A50E2" w14:textId="77777777" w:rsidR="00013B62" w:rsidRDefault="00013B62" w:rsidP="00013B62">
      <w:pPr>
        <w:numPr>
          <w:ilvl w:val="1"/>
          <w:numId w:val="881"/>
        </w:numPr>
        <w:tabs>
          <w:tab w:val="left" w:pos="1072"/>
        </w:tabs>
        <w:spacing w:before="198"/>
        <w:ind w:right="479"/>
        <w:jc w:val="both"/>
      </w:pPr>
      <w:r>
        <w:rPr>
          <w:rFonts w:ascii="Adif Fago No Regular" w:eastAsia="Adif Fago No Regular" w:hAnsi="Adif Fago No Regular"/>
          <w:spacing w:val="-2"/>
        </w:rPr>
        <w:t>Todas</w:t>
      </w:r>
      <w:r>
        <w:rPr>
          <w:rFonts w:ascii="Adif Fago No Regular" w:eastAsia="Adif Fago No Regular" w:hAnsi="Adif Fago No Regular"/>
          <w:spacing w:val="-8"/>
        </w:rPr>
        <w:t xml:space="preserve"> </w:t>
      </w:r>
      <w:r>
        <w:rPr>
          <w:rFonts w:ascii="Adif Fago No Regular" w:eastAsia="Adif Fago No Regular" w:hAnsi="Adif Fago No Regular"/>
          <w:spacing w:val="-2"/>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operaciones</w:t>
      </w:r>
      <w:r>
        <w:rPr>
          <w:rFonts w:ascii="Adif Fago No Regular" w:eastAsia="Adif Fago No Regular" w:hAnsi="Adif Fago No Regular"/>
          <w:spacing w:val="-8"/>
        </w:rPr>
        <w:t xml:space="preserve"> </w:t>
      </w:r>
      <w:r>
        <w:rPr>
          <w:rFonts w:ascii="Adif Fago No Regular" w:eastAsia="Adif Fago No Regular" w:hAnsi="Adif Fago No Regular"/>
          <w:spacing w:val="-2"/>
        </w:rPr>
        <w:t>y</w:t>
      </w:r>
      <w:r>
        <w:rPr>
          <w:rFonts w:ascii="Adif Fago No Regular" w:eastAsia="Adif Fago No Regular" w:hAnsi="Adif Fago No Regular"/>
          <w:spacing w:val="-8"/>
        </w:rPr>
        <w:t xml:space="preserve"> </w:t>
      </w:r>
      <w:r>
        <w:rPr>
          <w:rFonts w:ascii="Adif Fago No Regular" w:eastAsia="Adif Fago No Regular" w:hAnsi="Adif Fago No Regular"/>
          <w:spacing w:val="-2"/>
        </w:rPr>
        <w:t>materiales</w:t>
      </w:r>
      <w:r>
        <w:rPr>
          <w:rFonts w:ascii="Adif Fago No Regular" w:eastAsia="Adif Fago No Regular" w:hAnsi="Adif Fago No Regular"/>
          <w:spacing w:val="-8"/>
        </w:rPr>
        <w:t xml:space="preserve"> </w:t>
      </w:r>
      <w:r>
        <w:rPr>
          <w:rFonts w:ascii="Adif Fago No Regular" w:eastAsia="Adif Fago No Regular" w:hAnsi="Adif Fago No Regular"/>
          <w:spacing w:val="-2"/>
        </w:rPr>
        <w:t>necesarios,</w:t>
      </w:r>
      <w:r>
        <w:rPr>
          <w:rFonts w:ascii="Adif Fago No Regular" w:eastAsia="Adif Fago No Regular" w:hAnsi="Adif Fago No Regular"/>
          <w:spacing w:val="-8"/>
        </w:rPr>
        <w:t xml:space="preserve"> </w:t>
      </w:r>
      <w:r>
        <w:rPr>
          <w:rFonts w:ascii="Adif Fago No Regular" w:eastAsia="Adif Fago No Regular" w:hAnsi="Adif Fago No Regular"/>
          <w:spacing w:val="-2"/>
        </w:rPr>
        <w:t>así</w:t>
      </w:r>
      <w:r>
        <w:rPr>
          <w:rFonts w:ascii="Adif Fago No Regular" w:eastAsia="Adif Fago No Regular" w:hAnsi="Adif Fago No Regular"/>
          <w:spacing w:val="-5"/>
        </w:rPr>
        <w:t xml:space="preserve"> </w:t>
      </w:r>
      <w:r>
        <w:rPr>
          <w:rFonts w:ascii="Adif Fago No Regular" w:eastAsia="Adif Fago No Regular" w:hAnsi="Adif Fago No Regular"/>
          <w:spacing w:val="-2"/>
        </w:rPr>
        <w:t>como</w:t>
      </w:r>
      <w:r>
        <w:rPr>
          <w:rFonts w:ascii="Adif Fago No Regular" w:eastAsia="Adif Fago No Regular" w:hAnsi="Adif Fago No Regular"/>
          <w:spacing w:val="-6"/>
        </w:rPr>
        <w:t xml:space="preserve"> </w:t>
      </w:r>
      <w:r>
        <w:rPr>
          <w:rFonts w:ascii="Adif Fago No Regular" w:eastAsia="Adif Fago No Regular" w:hAnsi="Adif Fago No Regular"/>
          <w:spacing w:val="-2"/>
        </w:rPr>
        <w:t>los</w:t>
      </w:r>
      <w:r>
        <w:rPr>
          <w:rFonts w:ascii="Adif Fago No Regular" w:eastAsia="Adif Fago No Regular" w:hAnsi="Adif Fago No Regular"/>
          <w:spacing w:val="-8"/>
        </w:rPr>
        <w:t xml:space="preserve"> </w:t>
      </w:r>
      <w:r>
        <w:rPr>
          <w:rFonts w:ascii="Adif Fago No Regular" w:eastAsia="Adif Fago No Regular" w:hAnsi="Adif Fago No Regular"/>
          <w:spacing w:val="-2"/>
        </w:rPr>
        <w:t>costes</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control</w:t>
      </w:r>
      <w:r>
        <w:rPr>
          <w:rFonts w:ascii="Adif Fago No Regular" w:eastAsia="Adif Fago No Regular" w:hAnsi="Adif Fago No Regular"/>
          <w:spacing w:val="-7"/>
        </w:rPr>
        <w:t xml:space="preserve"> </w:t>
      </w:r>
      <w:r>
        <w:rPr>
          <w:rFonts w:ascii="Adif Fago No Regular" w:eastAsia="Adif Fago No Regular" w:hAnsi="Adif Fago No Regular"/>
          <w:spacing w:val="-2"/>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ensayos,</w:t>
      </w:r>
      <w:r>
        <w:rPr>
          <w:rFonts w:ascii="Adif Fago No Regular" w:eastAsia="Adif Fago No Regular" w:hAnsi="Adif Fago No Regular"/>
          <w:spacing w:val="-6"/>
        </w:rPr>
        <w:t xml:space="preserve"> </w:t>
      </w:r>
      <w:r>
        <w:rPr>
          <w:rFonts w:ascii="Adif Fago No Regular" w:eastAsia="Adif Fago No Regular" w:hAnsi="Adif Fago No Regular"/>
          <w:spacing w:val="-2"/>
        </w:rPr>
        <w:t xml:space="preserve">tanto </w:t>
      </w:r>
      <w:r>
        <w:rPr>
          <w:rFonts w:ascii="Adif Fago No Regular" w:eastAsia="Adif Fago No Regular" w:hAnsi="Adif Fago No Regular"/>
        </w:rPr>
        <w:t>de ejecución como previos.</w:t>
      </w:r>
    </w:p>
    <w:p w14:paraId="231DACF8" w14:textId="77777777" w:rsidR="00013B62" w:rsidRDefault="00013B62" w:rsidP="00013B62">
      <w:pPr>
        <w:numPr>
          <w:ilvl w:val="1"/>
          <w:numId w:val="881"/>
        </w:numPr>
        <w:tabs>
          <w:tab w:val="left" w:pos="1072"/>
        </w:tabs>
        <w:spacing w:before="197"/>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448168C8" w14:textId="77777777" w:rsidR="00013B62" w:rsidRDefault="00013B62" w:rsidP="00013B62">
      <w:pPr>
        <w:spacing w:before="198"/>
        <w:ind w:right="477"/>
        <w:jc w:val="both"/>
      </w:pPr>
      <w:r>
        <w:rPr>
          <w:rFonts w:ascii="Adif Fago No Regular" w:eastAsia="Adif Fago No Regular" w:hAnsi="Adif Fago No Regular"/>
        </w:rPr>
        <w:t>No</w:t>
      </w:r>
      <w:r>
        <w:rPr>
          <w:rFonts w:ascii="Adif Fago No Regular" w:eastAsia="Adif Fago No Regular" w:hAnsi="Adif Fago No Regular"/>
          <w:spacing w:val="-13"/>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abonarán</w:t>
      </w:r>
      <w:r>
        <w:rPr>
          <w:rFonts w:ascii="Adif Fago No Regular" w:eastAsia="Adif Fago No Regular" w:hAnsi="Adif Fago No Regular"/>
          <w:spacing w:val="-13"/>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w:t>
      </w:r>
      <w:r>
        <w:rPr>
          <w:rFonts w:ascii="Adif Fago No Regular" w:eastAsia="Adif Fago No Regular" w:hAnsi="Adif Fago No Regular"/>
          <w:spacing w:val="-15"/>
        </w:rPr>
        <w:t xml:space="preserve"> </w:t>
      </w:r>
      <w:r>
        <w:rPr>
          <w:rFonts w:ascii="Adif Fago No Regular" w:eastAsia="Adif Fago No Regular" w:hAnsi="Adif Fago No Regular"/>
        </w:rPr>
        <w:t>ni</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proofErr w:type="spellStart"/>
      <w:r>
        <w:rPr>
          <w:rFonts w:ascii="Adif Fago No Regular" w:eastAsia="Adif Fago No Regular" w:hAnsi="Adif Fago No Regular"/>
        </w:rPr>
        <w:t>sobreperforaciones</w:t>
      </w:r>
      <w:proofErr w:type="spellEnd"/>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12"/>
        </w:rPr>
        <w:t xml:space="preserve"> </w:t>
      </w:r>
      <w:r>
        <w:rPr>
          <w:rFonts w:ascii="Adif Fago No Regular" w:eastAsia="Adif Fago No Regular" w:hAnsi="Adif Fago No Regular"/>
        </w:rPr>
        <w:t>encima</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valores</w:t>
      </w:r>
      <w:r>
        <w:rPr>
          <w:rFonts w:ascii="Adif Fago No Regular" w:eastAsia="Adif Fago No Regular" w:hAnsi="Adif Fago No Regular"/>
          <w:spacing w:val="-13"/>
        </w:rPr>
        <w:t xml:space="preserve"> </w:t>
      </w:r>
      <w:r>
        <w:rPr>
          <w:rFonts w:ascii="Adif Fago No Regular" w:eastAsia="Adif Fago No Regular" w:hAnsi="Adif Fago No Regular"/>
        </w:rPr>
        <w:t>definidos en el Proyecto. Tampoco se abonarán sobreconsumos de mortero por expansiones del fuste al atravesar terrenos blandos o por cualquier otra causa.</w:t>
      </w:r>
    </w:p>
    <w:p w14:paraId="339D8D75" w14:textId="77777777" w:rsidR="00013B62" w:rsidRDefault="00013B62" w:rsidP="00013B62">
      <w:pPr>
        <w:jc w:val="both"/>
      </w:pPr>
    </w:p>
    <w:p w14:paraId="3E48A250" w14:textId="77777777" w:rsidR="00013B62" w:rsidRDefault="00013B62" w:rsidP="00013B62">
      <w:pPr>
        <w:spacing w:before="186"/>
        <w:jc w:val="both"/>
      </w:pPr>
    </w:p>
    <w:p w14:paraId="10C22F53" w14:textId="77777777" w:rsidR="00013B62" w:rsidRDefault="00013B62" w:rsidP="00013B62">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III.19 OCB010bacdcEXCAVACION DE PANTALLA MEDIANTE CUCHARA BIVALVA, CON LODOS </w:t>
      </w:r>
    </w:p>
    <w:p w14:paraId="049E32E3" w14:textId="77777777" w:rsidR="00013B62" w:rsidRDefault="00013B62" w:rsidP="00013B62">
      <w:pPr>
        <w:numPr>
          <w:ilvl w:val="0"/>
          <w:numId w:val="883"/>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4412D6A0" w14:textId="77777777" w:rsidR="00013B62" w:rsidRDefault="00013B62" w:rsidP="00013B62">
      <w:pPr>
        <w:spacing w:before="222"/>
        <w:ind w:left="352"/>
        <w:jc w:val="both"/>
      </w:pPr>
      <w:r>
        <w:rPr>
          <w:rFonts w:ascii="Adif Fago No Regular" w:eastAsia="Adif Fago No Regular" w:hAnsi="Adif Fago No Regular"/>
          <w:spacing w:val="-2"/>
          <w:w w:val="90"/>
        </w:rPr>
        <w:t>DEFINICIÓN</w:t>
      </w:r>
    </w:p>
    <w:p w14:paraId="21C09FC1" w14:textId="77777777" w:rsidR="00013B62" w:rsidRDefault="00013B62" w:rsidP="00013B62">
      <w:pPr>
        <w:spacing w:before="200"/>
        <w:ind w:right="482"/>
        <w:jc w:val="both"/>
      </w:pPr>
      <w:r>
        <w:rPr>
          <w:rFonts w:ascii="Adif Fago No Regular" w:eastAsia="Adif Fago No Regular" w:hAnsi="Adif Fago No Regular"/>
          <w:w w:val="105"/>
        </w:rPr>
        <w:t>Se define la excavación de pantalla continua mediante cuchara bivalva, conformando paredes moldeadas “in situ” construidas mediante la perforación en el terreno de zanjas profundas y alargadas,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necesidad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entibaciones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total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muretes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guía.</w:t>
      </w:r>
    </w:p>
    <w:p w14:paraId="75BD6A9A" w14:textId="77777777" w:rsidR="00013B62" w:rsidRDefault="00013B62" w:rsidP="00013B62">
      <w:pPr>
        <w:jc w:val="both"/>
      </w:pPr>
    </w:p>
    <w:p w14:paraId="7EAF9EB0" w14:textId="77777777" w:rsidR="00013B62" w:rsidRDefault="00013B62" w:rsidP="00013B62">
      <w:pPr>
        <w:jc w:val="both"/>
      </w:pPr>
    </w:p>
    <w:p w14:paraId="3267B2CF" w14:textId="77777777" w:rsidR="00013B62" w:rsidRDefault="00013B62" w:rsidP="00013B62">
      <w:pPr>
        <w:spacing w:before="100"/>
        <w:jc w:val="both"/>
      </w:pPr>
    </w:p>
    <w:p w14:paraId="4F438631" w14:textId="77777777" w:rsidR="00013B62" w:rsidRDefault="00013B62" w:rsidP="00013B62">
      <w:pPr>
        <w:spacing w:before="1"/>
        <w:ind w:right="478"/>
        <w:jc w:val="both"/>
      </w:pP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perforación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zanja</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realizará,</w:t>
      </w:r>
      <w:r>
        <w:rPr>
          <w:rFonts w:ascii="Adif Fago No Regular" w:eastAsia="Adif Fago No Regular" w:hAnsi="Adif Fago No Regular"/>
          <w:spacing w:val="-8"/>
        </w:rPr>
        <w:t xml:space="preserve"> </w:t>
      </w:r>
      <w:r>
        <w:rPr>
          <w:rFonts w:ascii="Adif Fago No Regular" w:eastAsia="Adif Fago No Regular" w:hAnsi="Adif Fago No Regular"/>
        </w:rPr>
        <w:t>si</w:t>
      </w:r>
      <w:r>
        <w:rPr>
          <w:rFonts w:ascii="Adif Fago No Regular" w:eastAsia="Adif Fago No Regular" w:hAnsi="Adif Fago No Regular"/>
          <w:spacing w:val="-7"/>
        </w:rPr>
        <w:t xml:space="preserve"> </w:t>
      </w:r>
      <w:r>
        <w:rPr>
          <w:rFonts w:ascii="Adif Fago No Regular" w:eastAsia="Adif Fago No Regular" w:hAnsi="Adif Fago No Regular"/>
        </w:rPr>
        <w:t>es</w:t>
      </w:r>
      <w:r>
        <w:rPr>
          <w:rFonts w:ascii="Adif Fago No Regular" w:eastAsia="Adif Fago No Regular" w:hAnsi="Adif Fago No Regular"/>
          <w:spacing w:val="-8"/>
        </w:rPr>
        <w:t xml:space="preserve"> </w:t>
      </w:r>
      <w:r>
        <w:rPr>
          <w:rFonts w:ascii="Adif Fago No Regular" w:eastAsia="Adif Fago No Regular" w:hAnsi="Adif Fago No Regular"/>
        </w:rPr>
        <w:t>preciso,</w:t>
      </w:r>
      <w:r>
        <w:rPr>
          <w:rFonts w:ascii="Adif Fago No Regular" w:eastAsia="Adif Fago No Regular" w:hAnsi="Adif Fago No Regular"/>
          <w:spacing w:val="-8"/>
        </w:rPr>
        <w:t xml:space="preserve"> </w:t>
      </w:r>
      <w:r>
        <w:rPr>
          <w:rFonts w:ascii="Adif Fago No Regular" w:eastAsia="Adif Fago No Regular" w:hAnsi="Adif Fago No Regular"/>
        </w:rPr>
        <w:t>empleando</w:t>
      </w:r>
      <w:r>
        <w:rPr>
          <w:rFonts w:ascii="Adif Fago No Regular" w:eastAsia="Adif Fago No Regular" w:hAnsi="Adif Fago No Regular"/>
          <w:spacing w:val="-8"/>
        </w:rPr>
        <w:t xml:space="preserve"> </w:t>
      </w:r>
      <w:r>
        <w:rPr>
          <w:rFonts w:ascii="Adif Fago No Regular" w:eastAsia="Adif Fago No Regular" w:hAnsi="Adif Fago No Regular"/>
        </w:rPr>
        <w:t>lodos</w:t>
      </w:r>
      <w:r>
        <w:rPr>
          <w:rFonts w:ascii="Adif Fago No Regular" w:eastAsia="Adif Fago No Regular" w:hAnsi="Adif Fago No Regular"/>
          <w:spacing w:val="-9"/>
        </w:rPr>
        <w:t xml:space="preserve"> </w:t>
      </w:r>
      <w:r>
        <w:rPr>
          <w:rFonts w:ascii="Adif Fago No Regular" w:eastAsia="Adif Fago No Regular" w:hAnsi="Adif Fago No Regular"/>
        </w:rPr>
        <w:t>tixotrópicos</w:t>
      </w:r>
      <w:r>
        <w:rPr>
          <w:rFonts w:ascii="Adif Fago No Regular" w:eastAsia="Adif Fago No Regular" w:hAnsi="Adif Fago No Regular"/>
          <w:spacing w:val="-11"/>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polímeros.</w:t>
      </w:r>
      <w:r>
        <w:rPr>
          <w:rFonts w:ascii="Adif Fago No Regular" w:eastAsia="Adif Fago No Regular" w:hAnsi="Adif Fago No Regular"/>
          <w:spacing w:val="-9"/>
        </w:rPr>
        <w:t xml:space="preserve"> </w:t>
      </w:r>
      <w:r>
        <w:rPr>
          <w:rFonts w:ascii="Adif Fago No Regular" w:eastAsia="Adif Fago No Regular" w:hAnsi="Adif Fago No Regular"/>
        </w:rPr>
        <w:t xml:space="preserve">Otros </w:t>
      </w:r>
      <w:r>
        <w:rPr>
          <w:rFonts w:ascii="Adif Fago No Regular" w:eastAsia="Adif Fago No Regular" w:hAnsi="Adif Fago No Regular"/>
          <w:w w:val="105"/>
        </w:rPr>
        <w:t>productos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mismo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fin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requerirán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autorización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la excavación de la pantalla se efectúa por paneles independientes e incluye las operaciones </w:t>
      </w:r>
      <w:r>
        <w:rPr>
          <w:rFonts w:ascii="Adif Fago No Regular" w:eastAsia="Adif Fago No Regular" w:hAnsi="Adif Fago No Regular"/>
          <w:spacing w:val="-2"/>
          <w:w w:val="105"/>
        </w:rPr>
        <w:t>siguientes:</w:t>
      </w:r>
    </w:p>
    <w:p w14:paraId="6C7FDB37" w14:textId="77777777" w:rsidR="00013B62" w:rsidRDefault="00013B62" w:rsidP="00013B62">
      <w:pPr>
        <w:numPr>
          <w:ilvl w:val="1"/>
          <w:numId w:val="883"/>
        </w:numPr>
        <w:tabs>
          <w:tab w:val="left" w:pos="1072"/>
        </w:tabs>
        <w:spacing w:before="200"/>
        <w:jc w:val="both"/>
      </w:pPr>
      <w:r>
        <w:rPr>
          <w:rFonts w:ascii="Adif Fago No Regular" w:eastAsia="Adif Fago No Regular" w:hAnsi="Adif Fago No Regular"/>
          <w:spacing w:val="-6"/>
        </w:rPr>
        <w:t>Operaciones</w:t>
      </w:r>
      <w:r>
        <w:rPr>
          <w:rFonts w:ascii="Adif Fago No Regular" w:eastAsia="Adif Fago No Regular" w:hAnsi="Adif Fago No Regular"/>
          <w:spacing w:val="-2"/>
        </w:rPr>
        <w:t xml:space="preserve"> previas.</w:t>
      </w:r>
    </w:p>
    <w:p w14:paraId="0009CFE2" w14:textId="77777777" w:rsidR="00013B62" w:rsidRDefault="00013B62" w:rsidP="00013B62">
      <w:pPr>
        <w:numPr>
          <w:ilvl w:val="1"/>
          <w:numId w:val="883"/>
        </w:numPr>
        <w:tabs>
          <w:tab w:val="left" w:pos="1072"/>
        </w:tabs>
        <w:jc w:val="both"/>
      </w:pPr>
      <w:r>
        <w:rPr>
          <w:rFonts w:ascii="Adif Fago No Regular" w:eastAsia="Adif Fago No Regular" w:hAnsi="Adif Fago No Regular"/>
        </w:rPr>
        <w:t>Ejecución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muretes</w:t>
      </w:r>
      <w:r>
        <w:rPr>
          <w:rFonts w:ascii="Adif Fago No Regular" w:eastAsia="Adif Fago No Regular" w:hAnsi="Adif Fago No Regular"/>
          <w:spacing w:val="-9"/>
        </w:rPr>
        <w:t xml:space="preserve"> </w:t>
      </w:r>
      <w:r>
        <w:rPr>
          <w:rFonts w:ascii="Adif Fago No Regular" w:eastAsia="Adif Fago No Regular" w:hAnsi="Adif Fago No Regular"/>
          <w:spacing w:val="-4"/>
        </w:rPr>
        <w:t>guía.</w:t>
      </w:r>
    </w:p>
    <w:p w14:paraId="1378D12B" w14:textId="77777777" w:rsidR="00013B62" w:rsidRDefault="00013B62" w:rsidP="00013B62">
      <w:pPr>
        <w:numPr>
          <w:ilvl w:val="1"/>
          <w:numId w:val="883"/>
        </w:numPr>
        <w:tabs>
          <w:tab w:val="left" w:pos="1072"/>
        </w:tabs>
        <w:spacing w:before="193"/>
        <w:jc w:val="both"/>
      </w:pPr>
      <w:r>
        <w:rPr>
          <w:rFonts w:ascii="Adif Fago No Regular" w:eastAsia="Adif Fago No Regular" w:hAnsi="Adif Fago No Regular"/>
        </w:rPr>
        <w:t>Perforación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zanjas, con</w:t>
      </w:r>
      <w:r>
        <w:rPr>
          <w:rFonts w:ascii="Adif Fago No Regular" w:eastAsia="Adif Fago No Regular" w:hAnsi="Adif Fago No Regular"/>
          <w:spacing w:val="2"/>
        </w:rPr>
        <w:t xml:space="preserve"> </w:t>
      </w:r>
      <w:r>
        <w:rPr>
          <w:rFonts w:ascii="Adif Fago No Regular" w:eastAsia="Adif Fago No Regular" w:hAnsi="Adif Fago No Regular"/>
        </w:rPr>
        <w:t>empleo, si</w:t>
      </w:r>
      <w:r>
        <w:rPr>
          <w:rFonts w:ascii="Adif Fago No Regular" w:eastAsia="Adif Fago No Regular" w:hAnsi="Adif Fago No Regular"/>
          <w:spacing w:val="2"/>
        </w:rPr>
        <w:t xml:space="preserve"> </w:t>
      </w:r>
      <w:r>
        <w:rPr>
          <w:rFonts w:ascii="Adif Fago No Regular" w:eastAsia="Adif Fago No Regular" w:hAnsi="Adif Fago No Regular"/>
        </w:rPr>
        <w:t>es</w:t>
      </w:r>
      <w:r>
        <w:rPr>
          <w:rFonts w:ascii="Adif Fago No Regular" w:eastAsia="Adif Fago No Regular" w:hAnsi="Adif Fago No Regular"/>
          <w:spacing w:val="-1"/>
        </w:rPr>
        <w:t xml:space="preserve"> </w:t>
      </w:r>
      <w:r>
        <w:rPr>
          <w:rFonts w:ascii="Adif Fago No Regular" w:eastAsia="Adif Fago No Regular" w:hAnsi="Adif Fago No Regular"/>
        </w:rPr>
        <w:t>preciso, de</w:t>
      </w:r>
      <w:r>
        <w:rPr>
          <w:rFonts w:ascii="Adif Fago No Regular" w:eastAsia="Adif Fago No Regular" w:hAnsi="Adif Fago No Regular"/>
          <w:spacing w:val="1"/>
        </w:rPr>
        <w:t xml:space="preserve"> </w:t>
      </w:r>
      <w:r>
        <w:rPr>
          <w:rFonts w:ascii="Adif Fago No Regular" w:eastAsia="Adif Fago No Regular" w:hAnsi="Adif Fago No Regular"/>
        </w:rPr>
        <w:t>lodos tixotrópicos</w:t>
      </w:r>
      <w:r>
        <w:rPr>
          <w:rFonts w:ascii="Adif Fago No Regular" w:eastAsia="Adif Fago No Regular" w:hAnsi="Adif Fago No Regular"/>
          <w:spacing w:val="1"/>
        </w:rPr>
        <w:t xml:space="preserve"> </w:t>
      </w:r>
      <w:r>
        <w:rPr>
          <w:rFonts w:ascii="Adif Fago No Regular" w:eastAsia="Adif Fago No Regular" w:hAnsi="Adif Fago No Regular"/>
        </w:rPr>
        <w:t>o</w:t>
      </w:r>
      <w:r>
        <w:rPr>
          <w:rFonts w:ascii="Adif Fago No Regular" w:eastAsia="Adif Fago No Regular" w:hAnsi="Adif Fago No Regular"/>
          <w:spacing w:val="-1"/>
        </w:rPr>
        <w:t xml:space="preserve"> </w:t>
      </w:r>
      <w:r>
        <w:rPr>
          <w:rFonts w:ascii="Adif Fago No Regular" w:eastAsia="Adif Fago No Regular" w:hAnsi="Adif Fago No Regular"/>
          <w:spacing w:val="-2"/>
        </w:rPr>
        <w:t>polímeros.</w:t>
      </w:r>
    </w:p>
    <w:p w14:paraId="1CFD1DB7" w14:textId="77777777" w:rsidR="00013B62" w:rsidRDefault="00013B62" w:rsidP="00013B62">
      <w:pPr>
        <w:spacing w:before="198"/>
        <w:ind w:right="487"/>
        <w:jc w:val="both"/>
      </w:pP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distinguirán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unidades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dependiendo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profundidad</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espesor de la pantalla</w:t>
      </w:r>
    </w:p>
    <w:p w14:paraId="3569B45D" w14:textId="77777777" w:rsidR="00013B62" w:rsidRDefault="00013B62" w:rsidP="00013B62">
      <w:pPr>
        <w:spacing w:before="200"/>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333934F8" w14:textId="77777777" w:rsidR="00013B62" w:rsidRDefault="00013B62" w:rsidP="00013B62">
      <w:pPr>
        <w:spacing w:before="188"/>
        <w:ind w:left="352"/>
        <w:jc w:val="both"/>
        <w:rPr>
          <w:rFonts w:ascii="Arial Narrow" w:hAnsi="Arial Narrow"/>
          <w:i/>
          <w:sz w:val="23"/>
        </w:rPr>
      </w:pPr>
      <w:r>
        <w:rPr>
          <w:rFonts w:ascii="Adif Fago No Regular" w:eastAsia="Adif Fago No Regular" w:hAnsi="Adif Fago No Regular"/>
          <w:spacing w:val="-2"/>
          <w:w w:val="120"/>
        </w:rPr>
        <w:t>Hormigón</w:t>
      </w:r>
    </w:p>
    <w:p w14:paraId="34B1D820" w14:textId="77777777" w:rsidR="00013B62" w:rsidRDefault="00013B62" w:rsidP="00013B62">
      <w:pPr>
        <w:spacing w:before="169"/>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ejecución</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murete</w:t>
      </w:r>
      <w:r>
        <w:rPr>
          <w:rFonts w:ascii="Adif Fago No Regular" w:eastAsia="Adif Fago No Regular" w:hAnsi="Adif Fago No Regular"/>
          <w:spacing w:val="6"/>
        </w:rPr>
        <w:t xml:space="preserve"> </w:t>
      </w:r>
      <w:r>
        <w:rPr>
          <w:rFonts w:ascii="Adif Fago No Regular" w:eastAsia="Adif Fago No Regular" w:hAnsi="Adif Fago No Regular"/>
        </w:rPr>
        <w:t>guía</w:t>
      </w:r>
      <w:r>
        <w:rPr>
          <w:rFonts w:ascii="Adif Fago No Regular" w:eastAsia="Adif Fago No Regular" w:hAnsi="Adif Fago No Regular"/>
          <w:spacing w:val="9"/>
        </w:rPr>
        <w:t xml:space="preserve"> </w:t>
      </w:r>
      <w:r>
        <w:rPr>
          <w:rFonts w:ascii="Adif Fago No Regular" w:eastAsia="Adif Fago No Regular" w:hAnsi="Adif Fago No Regular"/>
        </w:rPr>
        <w:t>será</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tipo</w:t>
      </w:r>
      <w:r>
        <w:rPr>
          <w:rFonts w:ascii="Adif Fago No Regular" w:eastAsia="Adif Fago No Regular" w:hAnsi="Adif Fago No Regular"/>
          <w:spacing w:val="4"/>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5"/>
        </w:rPr>
        <w:t xml:space="preserve"> </w:t>
      </w:r>
      <w:r>
        <w:rPr>
          <w:rFonts w:ascii="Adif Fago No Regular" w:eastAsia="Adif Fago No Regular" w:hAnsi="Adif Fago No Regular"/>
        </w:rPr>
        <w:t>estructural</w:t>
      </w:r>
      <w:r>
        <w:rPr>
          <w:rFonts w:ascii="Adif Fago No Regular" w:eastAsia="Adif Fago No Regular" w:hAnsi="Adif Fago No Regular"/>
          <w:spacing w:val="6"/>
        </w:rPr>
        <w:t xml:space="preserve"> </w:t>
      </w:r>
      <w:r>
        <w:rPr>
          <w:rFonts w:ascii="Adif Fago No Regular" w:eastAsia="Adif Fago No Regular" w:hAnsi="Adif Fago No Regular"/>
        </w:rPr>
        <w:t>HNE-15,</w:t>
      </w:r>
      <w:r>
        <w:rPr>
          <w:rFonts w:ascii="Adif Fago No Regular" w:eastAsia="Adif Fago No Regular" w:hAnsi="Adif Fago No Regular"/>
          <w:spacing w:val="7"/>
        </w:rPr>
        <w:t xml:space="preserve"> </w:t>
      </w:r>
      <w:r>
        <w:rPr>
          <w:rFonts w:ascii="Adif Fago No Regular" w:eastAsia="Adif Fago No Regular" w:hAnsi="Adif Fago No Regular"/>
          <w:spacing w:val="-2"/>
        </w:rPr>
        <w:t>según</w:t>
      </w:r>
    </w:p>
    <w:p w14:paraId="25BD08C9" w14:textId="77777777" w:rsidR="00013B62" w:rsidRDefault="00013B62" w:rsidP="00013B62">
      <w:pPr>
        <w:spacing w:before="1"/>
        <w:jc w:val="both"/>
      </w:pP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describe</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Capítulo</w:t>
      </w:r>
      <w:r>
        <w:rPr>
          <w:rFonts w:ascii="Adif Fago No Regular" w:eastAsia="Adif Fago No Regular" w:hAnsi="Adif Fago No Regular"/>
          <w:spacing w:val="-5"/>
        </w:rPr>
        <w:t xml:space="preserve"> </w:t>
      </w:r>
      <w:r>
        <w:rPr>
          <w:rFonts w:ascii="Adif Fago No Regular" w:eastAsia="Adif Fago No Regular" w:hAnsi="Adif Fago No Regular"/>
        </w:rPr>
        <w:t>OHA</w:t>
      </w:r>
      <w:r>
        <w:rPr>
          <w:rFonts w:ascii="Adif Fago No Regular" w:eastAsia="Adif Fago No Regular" w:hAnsi="Adif Fago No Regular"/>
          <w:spacing w:val="-6"/>
        </w:rPr>
        <w:t xml:space="preserve"> </w:t>
      </w:r>
      <w:r>
        <w:rPr>
          <w:rFonts w:ascii="Adif Fago No Regular" w:eastAsia="Adif Fago No Regular" w:hAnsi="Adif Fago No Regular"/>
        </w:rPr>
        <w:t>“Hormigones”</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presente</w:t>
      </w:r>
      <w:r>
        <w:rPr>
          <w:rFonts w:ascii="Adif Fago No Regular" w:eastAsia="Adif Fago No Regular" w:hAnsi="Adif Fago No Regular"/>
          <w:spacing w:val="-6"/>
        </w:rPr>
        <w:t xml:space="preserve"> </w:t>
      </w:r>
      <w:r>
        <w:rPr>
          <w:rFonts w:ascii="Adif Fago No Regular" w:eastAsia="Adif Fago No Regular" w:hAnsi="Adif Fago No Regular"/>
          <w:spacing w:val="-2"/>
        </w:rPr>
        <w:t>Pliego.</w:t>
      </w:r>
    </w:p>
    <w:p w14:paraId="6006D398" w14:textId="77777777" w:rsidR="00013B62" w:rsidRDefault="00013B62" w:rsidP="00013B62">
      <w:pPr>
        <w:spacing w:before="187"/>
        <w:ind w:left="352"/>
        <w:jc w:val="both"/>
        <w:rPr>
          <w:rFonts w:ascii="Arial Narrow" w:hAnsi="Arial Narrow"/>
          <w:i/>
          <w:sz w:val="23"/>
        </w:rPr>
      </w:pPr>
      <w:r>
        <w:rPr>
          <w:rFonts w:ascii="Adif Fago No Regular" w:eastAsia="Adif Fago No Regular" w:hAnsi="Adif Fago No Regular"/>
          <w:w w:val="115"/>
        </w:rPr>
        <w:t>Lodo</w:t>
      </w:r>
      <w:r>
        <w:rPr>
          <w:rFonts w:ascii="Adif Fago No Regular" w:eastAsia="Adif Fago No Regular" w:hAnsi="Adif Fago No Regular"/>
          <w:spacing w:val="-14"/>
          <w:w w:val="115"/>
        </w:rPr>
        <w:t xml:space="preserve"> </w:t>
      </w:r>
      <w:r>
        <w:rPr>
          <w:rFonts w:ascii="Adif Fago No Regular" w:eastAsia="Adif Fago No Regular" w:hAnsi="Adif Fago No Regular"/>
          <w:spacing w:val="-2"/>
          <w:w w:val="125"/>
        </w:rPr>
        <w:t>tixotrópico</w:t>
      </w:r>
    </w:p>
    <w:p w14:paraId="00F0607D" w14:textId="77777777" w:rsidR="00013B62" w:rsidRDefault="00013B62" w:rsidP="00013B62">
      <w:pPr>
        <w:spacing w:before="168"/>
        <w:jc w:val="both"/>
      </w:pPr>
      <w:r>
        <w:rPr>
          <w:rFonts w:ascii="Adif Fago No Regular" w:eastAsia="Adif Fago No Regular" w:hAnsi="Adif Fago No Regular"/>
        </w:rPr>
        <w:t>Deberá</w:t>
      </w:r>
      <w:r>
        <w:rPr>
          <w:rFonts w:ascii="Adif Fago No Regular" w:eastAsia="Adif Fago No Regular" w:hAnsi="Adif Fago No Regular"/>
          <w:spacing w:val="-3"/>
        </w:rPr>
        <w:t xml:space="preserve"> </w:t>
      </w:r>
      <w:r>
        <w:rPr>
          <w:rFonts w:ascii="Adif Fago No Regular" w:eastAsia="Adif Fago No Regular" w:hAnsi="Adif Fago No Regular"/>
        </w:rPr>
        <w:t>cumplir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siguientes</w:t>
      </w:r>
      <w:r>
        <w:rPr>
          <w:rFonts w:ascii="Adif Fago No Regular" w:eastAsia="Adif Fago No Regular" w:hAnsi="Adif Fago No Regular"/>
          <w:spacing w:val="-3"/>
        </w:rPr>
        <w:t xml:space="preserve"> </w:t>
      </w:r>
      <w:r>
        <w:rPr>
          <w:rFonts w:ascii="Adif Fago No Regular" w:eastAsia="Adif Fago No Regular" w:hAnsi="Adif Fago No Regular"/>
          <w:spacing w:val="-2"/>
        </w:rPr>
        <w:t>características:</w:t>
      </w:r>
    </w:p>
    <w:p w14:paraId="20B24EF7" w14:textId="77777777" w:rsidR="00013B62" w:rsidRDefault="00013B62" w:rsidP="00013B62">
      <w:pPr>
        <w:spacing w:before="200"/>
        <w:jc w:val="both"/>
      </w:pP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veinticuatro</w:t>
      </w:r>
      <w:r>
        <w:rPr>
          <w:rFonts w:ascii="Adif Fago No Regular" w:eastAsia="Adif Fago No Regular" w:hAnsi="Adif Fago No Regular"/>
          <w:spacing w:val="6"/>
        </w:rPr>
        <w:t xml:space="preserve"> </w:t>
      </w:r>
      <w:r>
        <w:rPr>
          <w:rFonts w:ascii="Adif Fago No Regular" w:eastAsia="Adif Fago No Regular" w:hAnsi="Adif Fago No Regular"/>
        </w:rPr>
        <w:t>horas</w:t>
      </w:r>
      <w:r>
        <w:rPr>
          <w:rFonts w:ascii="Adif Fago No Regular" w:eastAsia="Adif Fago No Regular" w:hAnsi="Adif Fago No Regular"/>
          <w:spacing w:val="7"/>
        </w:rPr>
        <w:t xml:space="preserve"> </w:t>
      </w:r>
      <w:r>
        <w:rPr>
          <w:rFonts w:ascii="Adif Fago No Regular" w:eastAsia="Adif Fago No Regular" w:hAnsi="Adif Fago No Regular"/>
        </w:rPr>
        <w:t>(24</w:t>
      </w:r>
      <w:r>
        <w:rPr>
          <w:rFonts w:ascii="Adif Fago No Regular" w:eastAsia="Adif Fago No Regular" w:hAnsi="Adif Fago No Regular"/>
          <w:spacing w:val="8"/>
        </w:rPr>
        <w:t xml:space="preserve"> </w:t>
      </w:r>
      <w:r>
        <w:rPr>
          <w:rFonts w:ascii="Adif Fago No Regular" w:eastAsia="Adif Fago No Regular" w:hAnsi="Adif Fago No Regular"/>
        </w:rPr>
        <w:t>h)</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fabricación</w:t>
      </w:r>
      <w:r>
        <w:rPr>
          <w:rFonts w:ascii="Adif Fago No Regular" w:eastAsia="Adif Fago No Regular" w:hAnsi="Adif Fago No Regular"/>
          <w:spacing w:val="7"/>
        </w:rPr>
        <w:t xml:space="preserve"> </w:t>
      </w:r>
      <w:r>
        <w:rPr>
          <w:rFonts w:ascii="Adif Fago No Regular" w:eastAsia="Adif Fago No Regular" w:hAnsi="Adif Fago No Regular"/>
        </w:rPr>
        <w:t>(lodo</w:t>
      </w:r>
      <w:r>
        <w:rPr>
          <w:rFonts w:ascii="Adif Fago No Regular" w:eastAsia="Adif Fago No Regular" w:hAnsi="Adif Fago No Regular"/>
          <w:spacing w:val="8"/>
        </w:rPr>
        <w:t xml:space="preserve"> </w:t>
      </w:r>
      <w:r>
        <w:rPr>
          <w:rFonts w:ascii="Adif Fago No Regular" w:eastAsia="Adif Fago No Regular" w:hAnsi="Adif Fago No Regular"/>
          <w:spacing w:val="-2"/>
        </w:rPr>
        <w:t>fresco):</w:t>
      </w:r>
    </w:p>
    <w:p w14:paraId="738C0C01" w14:textId="77777777" w:rsidR="00013B62" w:rsidRDefault="00013B62" w:rsidP="00013B62">
      <w:pPr>
        <w:numPr>
          <w:ilvl w:val="0"/>
          <w:numId w:val="884"/>
        </w:numPr>
        <w:tabs>
          <w:tab w:val="left" w:pos="1072"/>
        </w:tabs>
        <w:spacing w:before="197"/>
        <w:ind w:right="482"/>
        <w:jc w:val="both"/>
      </w:pPr>
      <w:r>
        <w:rPr>
          <w:rFonts w:ascii="Adif Fago No Regular" w:eastAsia="Adif Fago No Regular" w:hAnsi="Adif Fago No Regular"/>
        </w:rPr>
        <w:t>Viscosidad</w:t>
      </w:r>
      <w:r>
        <w:rPr>
          <w:rFonts w:ascii="Adif Fago No Regular" w:eastAsia="Adif Fago No Regular" w:hAnsi="Adif Fago No Regular"/>
          <w:spacing w:val="-5"/>
        </w:rPr>
        <w:t xml:space="preserve"> </w:t>
      </w:r>
      <w:r>
        <w:rPr>
          <w:rFonts w:ascii="Adif Fago No Regular" w:eastAsia="Adif Fago No Regular" w:hAnsi="Adif Fago No Regular"/>
        </w:rPr>
        <w:t>medida</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Cono</w:t>
      </w:r>
      <w:r>
        <w:rPr>
          <w:rFonts w:ascii="Adif Fago No Regular" w:eastAsia="Adif Fago No Regular" w:hAnsi="Adif Fago No Regular"/>
          <w:spacing w:val="-4"/>
        </w:rPr>
        <w:t xml:space="preserve"> </w:t>
      </w:r>
      <w:r>
        <w:rPr>
          <w:rFonts w:ascii="Adif Fago No Regular" w:eastAsia="Adif Fago No Regular" w:hAnsi="Adif Fago No Regular"/>
        </w:rPr>
        <w:t>Marsh:</w:t>
      </w:r>
      <w:r>
        <w:rPr>
          <w:rFonts w:ascii="Adif Fago No Regular" w:eastAsia="Adif Fago No Regular" w:hAnsi="Adif Fago No Regular"/>
          <w:spacing w:val="-3"/>
        </w:rPr>
        <w:t xml:space="preserve"> </w:t>
      </w:r>
      <w:r>
        <w:rPr>
          <w:rFonts w:ascii="Adif Fago No Regular" w:eastAsia="Adif Fago No Regular" w:hAnsi="Adif Fago No Regular"/>
        </w:rPr>
        <w:t>entre</w:t>
      </w:r>
      <w:r>
        <w:rPr>
          <w:rFonts w:ascii="Adif Fago No Regular" w:eastAsia="Adif Fago No Regular" w:hAnsi="Adif Fago No Regular"/>
          <w:spacing w:val="-3"/>
        </w:rPr>
        <w:t xml:space="preserve"> </w:t>
      </w:r>
      <w:r>
        <w:rPr>
          <w:rFonts w:ascii="Adif Fago No Regular" w:eastAsia="Adif Fago No Regular" w:hAnsi="Adif Fago No Regular"/>
        </w:rPr>
        <w:t>treinta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dos</w:t>
      </w:r>
      <w:r>
        <w:rPr>
          <w:rFonts w:ascii="Adif Fago No Regular" w:eastAsia="Adif Fago No Regular" w:hAnsi="Adif Fago No Regular"/>
          <w:spacing w:val="-4"/>
        </w:rPr>
        <w:t xml:space="preserve"> </w:t>
      </w:r>
      <w:r>
        <w:rPr>
          <w:rFonts w:ascii="Adif Fago No Regular" w:eastAsia="Adif Fago No Regular" w:hAnsi="Adif Fago No Regular"/>
        </w:rPr>
        <w:t>(32</w:t>
      </w:r>
      <w:r>
        <w:rPr>
          <w:rFonts w:ascii="Adif Fago No Regular" w:eastAsia="Adif Fago No Regular" w:hAnsi="Adif Fago No Regular"/>
          <w:spacing w:val="-3"/>
        </w:rPr>
        <w:t xml:space="preserve"> </w:t>
      </w:r>
      <w:r>
        <w:rPr>
          <w:rFonts w:ascii="Adif Fago No Regular" w:eastAsia="Adif Fago No Regular" w:hAnsi="Adif Fago No Regular"/>
        </w:rPr>
        <w:t>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treinta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cinco</w:t>
      </w:r>
      <w:r>
        <w:rPr>
          <w:rFonts w:ascii="Adif Fago No Regular" w:eastAsia="Adif Fago No Regular" w:hAnsi="Adif Fago No Regular"/>
          <w:spacing w:val="-4"/>
        </w:rPr>
        <w:t xml:space="preserve"> </w:t>
      </w:r>
      <w:r>
        <w:rPr>
          <w:rFonts w:ascii="Adif Fago No Regular" w:eastAsia="Adif Fago No Regular" w:hAnsi="Adif Fago No Regular"/>
        </w:rPr>
        <w:t>segundos</w:t>
      </w:r>
      <w:r>
        <w:rPr>
          <w:rFonts w:ascii="Adif Fago No Regular" w:eastAsia="Adif Fago No Regular" w:hAnsi="Adif Fago No Regular"/>
          <w:spacing w:val="-5"/>
        </w:rPr>
        <w:t xml:space="preserve"> </w:t>
      </w:r>
      <w:r>
        <w:rPr>
          <w:rFonts w:ascii="Adif Fago No Regular" w:eastAsia="Adif Fago No Regular" w:hAnsi="Adif Fago No Regular"/>
        </w:rPr>
        <w:t xml:space="preserve">(35 </w:t>
      </w:r>
      <w:r>
        <w:rPr>
          <w:rFonts w:ascii="Adif Fago No Regular" w:eastAsia="Adif Fago No Regular" w:hAnsi="Adif Fago No Regular"/>
          <w:spacing w:val="-4"/>
        </w:rPr>
        <w:t>s).</w:t>
      </w:r>
    </w:p>
    <w:p w14:paraId="5EB5897F" w14:textId="77777777" w:rsidR="00013B62" w:rsidRDefault="00013B62" w:rsidP="00013B62">
      <w:pPr>
        <w:numPr>
          <w:ilvl w:val="0"/>
          <w:numId w:val="884"/>
        </w:numPr>
        <w:tabs>
          <w:tab w:val="left" w:pos="1072"/>
        </w:tabs>
        <w:spacing w:before="197"/>
        <w:jc w:val="both"/>
      </w:pPr>
      <w:r>
        <w:rPr>
          <w:rFonts w:ascii="Adif Fago No Regular" w:eastAsia="Adif Fago No Regular" w:hAnsi="Adif Fago No Regular"/>
        </w:rPr>
        <w:t>pH:</w:t>
      </w:r>
      <w:r>
        <w:rPr>
          <w:rFonts w:ascii="Adif Fago No Regular" w:eastAsia="Adif Fago No Regular" w:hAnsi="Adif Fago No Regular"/>
          <w:spacing w:val="5"/>
        </w:rPr>
        <w:t xml:space="preserve"> </w:t>
      </w:r>
      <w:r>
        <w:rPr>
          <w:rFonts w:ascii="Adif Fago No Regular" w:eastAsia="Adif Fago No Regular" w:hAnsi="Adif Fago No Regular"/>
        </w:rPr>
        <w:t>entre</w:t>
      </w:r>
      <w:r>
        <w:rPr>
          <w:rFonts w:ascii="Adif Fago No Regular" w:eastAsia="Adif Fago No Regular" w:hAnsi="Adif Fago No Regular"/>
          <w:spacing w:val="4"/>
        </w:rPr>
        <w:t xml:space="preserve"> </w:t>
      </w:r>
      <w:r>
        <w:rPr>
          <w:rFonts w:ascii="Adif Fago No Regular" w:eastAsia="Adif Fago No Regular" w:hAnsi="Adif Fago No Regular"/>
        </w:rPr>
        <w:t>ocho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medio</w:t>
      </w:r>
      <w:r>
        <w:rPr>
          <w:rFonts w:ascii="Adif Fago No Regular" w:eastAsia="Adif Fago No Regular" w:hAnsi="Adif Fago No Regular"/>
          <w:spacing w:val="5"/>
        </w:rPr>
        <w:t xml:space="preserve"> </w:t>
      </w:r>
      <w:r>
        <w:rPr>
          <w:rFonts w:ascii="Adif Fago No Regular" w:eastAsia="Adif Fago No Regular" w:hAnsi="Adif Fago No Regular"/>
        </w:rPr>
        <w:t>(8,5)</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once</w:t>
      </w:r>
      <w:r>
        <w:rPr>
          <w:rFonts w:ascii="Adif Fago No Regular" w:eastAsia="Adif Fago No Regular" w:hAnsi="Adif Fago No Regular"/>
          <w:spacing w:val="5"/>
        </w:rPr>
        <w:t xml:space="preserve"> </w:t>
      </w:r>
      <w:r>
        <w:rPr>
          <w:rFonts w:ascii="Adif Fago No Regular" w:eastAsia="Adif Fago No Regular" w:hAnsi="Adif Fago No Regular"/>
          <w:spacing w:val="-4"/>
        </w:rPr>
        <w:t>(11).</w:t>
      </w:r>
    </w:p>
    <w:p w14:paraId="7568AA6B" w14:textId="77777777" w:rsidR="00013B62" w:rsidRDefault="00013B62" w:rsidP="00013B62">
      <w:pPr>
        <w:numPr>
          <w:ilvl w:val="0"/>
          <w:numId w:val="884"/>
        </w:numPr>
        <w:tabs>
          <w:tab w:val="left" w:pos="1072"/>
        </w:tabs>
        <w:spacing w:before="199" w:line="427" w:lineRule="auto"/>
        <w:ind w:left="352" w:right="5204" w:firstLine="360"/>
        <w:jc w:val="both"/>
      </w:pPr>
      <w:r>
        <w:rPr>
          <w:rFonts w:ascii="Adif Fago No Regular" w:eastAsia="Adif Fago No Regular" w:hAnsi="Adif Fago No Regular"/>
        </w:rPr>
        <w:t xml:space="preserve">Peso específico: el indicado posteriormente. </w:t>
      </w:r>
      <w:r>
        <w:rPr>
          <w:rFonts w:ascii="Adif Fago No Regular" w:eastAsia="Adif Fago No Regular" w:hAnsi="Adif Fago No Regular"/>
          <w:w w:val="105"/>
        </w:rPr>
        <w:t>Durante la perforación de la zanja:</w:t>
      </w:r>
    </w:p>
    <w:p w14:paraId="4B5ED08B" w14:textId="77777777" w:rsidR="00013B62" w:rsidRDefault="00013B62" w:rsidP="00013B62">
      <w:pPr>
        <w:numPr>
          <w:ilvl w:val="0"/>
          <w:numId w:val="884"/>
        </w:numPr>
        <w:tabs>
          <w:tab w:val="left" w:pos="1072"/>
        </w:tabs>
        <w:spacing w:before="4"/>
        <w:jc w:val="both"/>
      </w:pPr>
      <w:r>
        <w:rPr>
          <w:rFonts w:ascii="Adif Fago No Regular" w:eastAsia="Adif Fago No Regular" w:hAnsi="Adif Fago No Regular"/>
        </w:rPr>
        <w:t>Viscosidad</w:t>
      </w:r>
      <w:r>
        <w:rPr>
          <w:rFonts w:ascii="Adif Fago No Regular" w:eastAsia="Adif Fago No Regular" w:hAnsi="Adif Fago No Regular"/>
          <w:spacing w:val="-2"/>
        </w:rPr>
        <w:t xml:space="preserve"> </w:t>
      </w:r>
      <w:r>
        <w:rPr>
          <w:rFonts w:ascii="Adif Fago No Regular" w:eastAsia="Adif Fago No Regular" w:hAnsi="Adif Fago No Regular"/>
        </w:rPr>
        <w:t>medida</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Cono</w:t>
      </w:r>
      <w:r>
        <w:rPr>
          <w:rFonts w:ascii="Adif Fago No Regular" w:eastAsia="Adif Fago No Regular" w:hAnsi="Adif Fago No Regular"/>
          <w:spacing w:val="1"/>
        </w:rPr>
        <w:t xml:space="preserve"> </w:t>
      </w:r>
      <w:r>
        <w:rPr>
          <w:rFonts w:ascii="Adif Fago No Regular" w:eastAsia="Adif Fago No Regular" w:hAnsi="Adif Fago No Regular"/>
        </w:rPr>
        <w:t>Marsh:</w:t>
      </w:r>
      <w:r>
        <w:rPr>
          <w:rFonts w:ascii="Adif Fago No Regular" w:eastAsia="Adif Fago No Regular" w:hAnsi="Adif Fago No Regular"/>
          <w:spacing w:val="1"/>
        </w:rPr>
        <w:t xml:space="preserve"> </w:t>
      </w:r>
      <w:r>
        <w:rPr>
          <w:rFonts w:ascii="Adif Fago No Regular" w:eastAsia="Adif Fago No Regular" w:hAnsi="Adif Fago No Regular"/>
        </w:rPr>
        <w:t>no</w:t>
      </w:r>
      <w:r>
        <w:rPr>
          <w:rFonts w:ascii="Adif Fago No Regular" w:eastAsia="Adif Fago No Regular" w:hAnsi="Adif Fago No Regular"/>
          <w:spacing w:val="3"/>
        </w:rPr>
        <w:t xml:space="preserve"> </w:t>
      </w:r>
      <w:r>
        <w:rPr>
          <w:rFonts w:ascii="Adif Fago No Regular" w:eastAsia="Adif Fago No Regular" w:hAnsi="Adif Fago No Regular"/>
        </w:rPr>
        <w:t>deberá</w:t>
      </w:r>
      <w:r>
        <w:rPr>
          <w:rFonts w:ascii="Adif Fago No Regular" w:eastAsia="Adif Fago No Regular" w:hAnsi="Adif Fago No Regular"/>
          <w:spacing w:val="1"/>
        </w:rPr>
        <w:t xml:space="preserve"> </w:t>
      </w:r>
      <w:r>
        <w:rPr>
          <w:rFonts w:ascii="Adif Fago No Regular" w:eastAsia="Adif Fago No Regular" w:hAnsi="Adif Fago No Regular"/>
        </w:rPr>
        <w:t>ser</w:t>
      </w:r>
      <w:r>
        <w:rPr>
          <w:rFonts w:ascii="Adif Fago No Regular" w:eastAsia="Adif Fago No Regular" w:hAnsi="Adif Fago No Regular"/>
          <w:spacing w:val="2"/>
        </w:rPr>
        <w:t xml:space="preserve"> </w:t>
      </w:r>
      <w:r>
        <w:rPr>
          <w:rFonts w:ascii="Adif Fago No Regular" w:eastAsia="Adif Fago No Regular" w:hAnsi="Adif Fago No Regular"/>
        </w:rPr>
        <w:t>inferior</w:t>
      </w:r>
      <w:r>
        <w:rPr>
          <w:rFonts w:ascii="Adif Fago No Regular" w:eastAsia="Adif Fago No Regular" w:hAnsi="Adif Fago No Regular"/>
          <w:spacing w:val="1"/>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lodo</w:t>
      </w:r>
      <w:r>
        <w:rPr>
          <w:rFonts w:ascii="Adif Fago No Regular" w:eastAsia="Adif Fago No Regular" w:hAnsi="Adif Fago No Regular"/>
          <w:spacing w:val="1"/>
        </w:rPr>
        <w:t xml:space="preserve"> </w:t>
      </w:r>
      <w:r>
        <w:rPr>
          <w:rFonts w:ascii="Adif Fago No Regular" w:eastAsia="Adif Fago No Regular" w:hAnsi="Adif Fago No Regular"/>
          <w:spacing w:val="-2"/>
        </w:rPr>
        <w:t>fresco.</w:t>
      </w:r>
    </w:p>
    <w:p w14:paraId="0F734023" w14:textId="77777777" w:rsidR="00013B62" w:rsidRDefault="00013B62" w:rsidP="00013B62">
      <w:pPr>
        <w:numPr>
          <w:ilvl w:val="0"/>
          <w:numId w:val="884"/>
        </w:numPr>
        <w:tabs>
          <w:tab w:val="left" w:pos="1072"/>
        </w:tabs>
        <w:spacing w:before="195"/>
        <w:jc w:val="both"/>
      </w:pPr>
      <w:r>
        <w:rPr>
          <w:rFonts w:ascii="Adif Fago No Regular" w:eastAsia="Adif Fago No Regular" w:hAnsi="Adif Fago No Regular"/>
        </w:rPr>
        <w:t>pH:</w:t>
      </w:r>
      <w:r>
        <w:rPr>
          <w:rFonts w:ascii="Adif Fago No Regular" w:eastAsia="Adif Fago No Regular" w:hAnsi="Adif Fago No Regular"/>
          <w:spacing w:val="5"/>
        </w:rPr>
        <w:t xml:space="preserve"> </w:t>
      </w:r>
      <w:r>
        <w:rPr>
          <w:rFonts w:ascii="Adif Fago No Regular" w:eastAsia="Adif Fago No Regular" w:hAnsi="Adif Fago No Regular"/>
        </w:rPr>
        <w:t>entre</w:t>
      </w:r>
      <w:r>
        <w:rPr>
          <w:rFonts w:ascii="Adif Fago No Regular" w:eastAsia="Adif Fago No Regular" w:hAnsi="Adif Fago No Regular"/>
          <w:spacing w:val="4"/>
        </w:rPr>
        <w:t xml:space="preserve"> </w:t>
      </w:r>
      <w:r>
        <w:rPr>
          <w:rFonts w:ascii="Adif Fago No Regular" w:eastAsia="Adif Fago No Regular" w:hAnsi="Adif Fago No Regular"/>
        </w:rPr>
        <w:t>ocho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medio</w:t>
      </w:r>
      <w:r>
        <w:rPr>
          <w:rFonts w:ascii="Adif Fago No Regular" w:eastAsia="Adif Fago No Regular" w:hAnsi="Adif Fago No Regular"/>
          <w:spacing w:val="5"/>
        </w:rPr>
        <w:t xml:space="preserve"> </w:t>
      </w:r>
      <w:r>
        <w:rPr>
          <w:rFonts w:ascii="Adif Fago No Regular" w:eastAsia="Adif Fago No Regular" w:hAnsi="Adif Fago No Regular"/>
        </w:rPr>
        <w:t>(8,5)</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once</w:t>
      </w:r>
      <w:r>
        <w:rPr>
          <w:rFonts w:ascii="Adif Fago No Regular" w:eastAsia="Adif Fago No Regular" w:hAnsi="Adif Fago No Regular"/>
          <w:spacing w:val="5"/>
        </w:rPr>
        <w:t xml:space="preserve"> </w:t>
      </w:r>
      <w:r>
        <w:rPr>
          <w:rFonts w:ascii="Adif Fago No Regular" w:eastAsia="Adif Fago No Regular" w:hAnsi="Adif Fago No Regular"/>
          <w:spacing w:val="-4"/>
        </w:rPr>
        <w:t>(11).</w:t>
      </w:r>
    </w:p>
    <w:p w14:paraId="537037CF" w14:textId="77777777" w:rsidR="00013B62" w:rsidRDefault="00013B62" w:rsidP="00013B62">
      <w:pPr>
        <w:numPr>
          <w:ilvl w:val="0"/>
          <w:numId w:val="884"/>
        </w:numPr>
        <w:tabs>
          <w:tab w:val="left" w:pos="1072"/>
        </w:tabs>
        <w:jc w:val="both"/>
      </w:pPr>
      <w:r>
        <w:rPr>
          <w:rFonts w:ascii="Adif Fago No Regular" w:eastAsia="Adif Fago No Regular" w:hAnsi="Adif Fago No Regular"/>
        </w:rPr>
        <w:t>Peso</w:t>
      </w:r>
      <w:r>
        <w:rPr>
          <w:rFonts w:ascii="Adif Fago No Regular" w:eastAsia="Adif Fago No Regular" w:hAnsi="Adif Fago No Regular"/>
          <w:spacing w:val="-4"/>
        </w:rPr>
        <w:t xml:space="preserve"> </w:t>
      </w:r>
      <w:r>
        <w:rPr>
          <w:rFonts w:ascii="Adif Fago No Regular" w:eastAsia="Adif Fago No Regular" w:hAnsi="Adif Fago No Regular"/>
        </w:rPr>
        <w:t>específico:</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necesario</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asegurar</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estabilidad</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pared.</w:t>
      </w:r>
    </w:p>
    <w:p w14:paraId="1319E9C7" w14:textId="77777777" w:rsidR="00013B62" w:rsidRDefault="00013B62" w:rsidP="00013B62">
      <w:pPr>
        <w:numPr>
          <w:ilvl w:val="0"/>
          <w:numId w:val="884"/>
        </w:numPr>
        <w:tabs>
          <w:tab w:val="left" w:pos="1072"/>
        </w:tabs>
        <w:spacing w:before="198"/>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peso</w:t>
      </w:r>
      <w:r>
        <w:rPr>
          <w:rFonts w:ascii="Adif Fago No Regular" w:eastAsia="Adif Fago No Regular" w:hAnsi="Adif Fago No Regular"/>
          <w:spacing w:val="40"/>
        </w:rPr>
        <w:t xml:space="preserve"> </w:t>
      </w:r>
      <w:r>
        <w:rPr>
          <w:rFonts w:ascii="Adif Fago No Regular" w:eastAsia="Adif Fago No Regular" w:hAnsi="Adif Fago No Regular"/>
        </w:rPr>
        <w:t>específico</w:t>
      </w:r>
      <w:r>
        <w:rPr>
          <w:rFonts w:ascii="Adif Fago No Regular" w:eastAsia="Adif Fago No Regular" w:hAnsi="Adif Fago No Regular"/>
          <w:spacing w:val="40"/>
        </w:rPr>
        <w:t xml:space="preserve"> </w:t>
      </w:r>
      <w:r>
        <w:rPr>
          <w:rFonts w:ascii="Adif Fago No Regular" w:eastAsia="Adif Fago No Regular" w:hAnsi="Adif Fago No Regular"/>
        </w:rPr>
        <w:t>mínimo</w:t>
      </w:r>
      <w:r>
        <w:rPr>
          <w:rFonts w:ascii="Adif Fago No Regular" w:eastAsia="Adif Fago No Regular" w:hAnsi="Adif Fago No Regular"/>
          <w:spacing w:val="40"/>
        </w:rPr>
        <w:t xml:space="preserve"> </w:t>
      </w:r>
      <w:r>
        <w:rPr>
          <w:rFonts w:ascii="Adif Fago No Regular" w:eastAsia="Adif Fago No Regular" w:hAnsi="Adif Fago No Regular"/>
        </w:rPr>
        <w:t>deberá</w:t>
      </w:r>
      <w:r>
        <w:rPr>
          <w:rFonts w:ascii="Adif Fago No Regular" w:eastAsia="Adif Fago No Regular" w:hAnsi="Adif Fago No Regular"/>
          <w:spacing w:val="40"/>
        </w:rPr>
        <w:t xml:space="preserve"> </w:t>
      </w:r>
      <w:r>
        <w:rPr>
          <w:rFonts w:ascii="Adif Fago No Regular" w:eastAsia="Adif Fago No Regular" w:hAnsi="Adif Fago No Regular"/>
        </w:rPr>
        <w:t>ser</w:t>
      </w:r>
      <w:r>
        <w:rPr>
          <w:rFonts w:ascii="Adif Fago No Regular" w:eastAsia="Adif Fago No Regular" w:hAnsi="Adif Fago No Regular"/>
          <w:spacing w:val="40"/>
        </w:rPr>
        <w:t xml:space="preserve"> </w:t>
      </w:r>
      <w:r>
        <w:rPr>
          <w:rFonts w:ascii="Adif Fago No Regular" w:eastAsia="Adif Fago No Regular" w:hAnsi="Adif Fago No Regular"/>
        </w:rPr>
        <w:t>fijado</w:t>
      </w:r>
      <w:r>
        <w:rPr>
          <w:rFonts w:ascii="Adif Fago No Regular" w:eastAsia="Adif Fago No Regular" w:hAnsi="Adif Fago No Regular"/>
          <w:spacing w:val="40"/>
        </w:rPr>
        <w:t xml:space="preserve"> </w:t>
      </w:r>
      <w:r>
        <w:rPr>
          <w:rFonts w:ascii="Adif Fago No Regular" w:eastAsia="Adif Fago No Regular" w:hAnsi="Adif Fago No Regular"/>
        </w:rPr>
        <w:t>por</w:t>
      </w:r>
      <w:r>
        <w:rPr>
          <w:rFonts w:ascii="Adif Fago No Regular" w:eastAsia="Adif Fago No Regular" w:hAnsi="Adif Fago No Regular"/>
          <w:spacing w:val="40"/>
        </w:rPr>
        <w:t xml:space="preserve"> </w:t>
      </w:r>
      <w:r>
        <w:rPr>
          <w:rFonts w:ascii="Adif Fago No Regular" w:eastAsia="Adif Fago No Regular" w:hAnsi="Adif Fago No Regular"/>
        </w:rPr>
        <w:t>la</w:t>
      </w:r>
      <w:r>
        <w:rPr>
          <w:rFonts w:ascii="Adif Fago No Regular" w:eastAsia="Adif Fago No Regular" w:hAnsi="Adif Fago No Regular"/>
          <w:spacing w:val="40"/>
        </w:rPr>
        <w:t xml:space="preserve"> </w:t>
      </w:r>
      <w:r>
        <w:rPr>
          <w:rFonts w:ascii="Adif Fago No Regular" w:eastAsia="Adif Fago No Regular" w:hAnsi="Adif Fago No Regular"/>
        </w:rPr>
        <w:t>Dirección</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Obra,</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propuesta</w:t>
      </w:r>
      <w:r>
        <w:rPr>
          <w:rFonts w:ascii="Adif Fago No Regular" w:eastAsia="Adif Fago No Regular" w:hAnsi="Adif Fago No Regular"/>
          <w:spacing w:val="40"/>
        </w:rPr>
        <w:t xml:space="preserve"> </w:t>
      </w:r>
      <w:r>
        <w:rPr>
          <w:rFonts w:ascii="Adif Fago No Regular" w:eastAsia="Adif Fago No Regular" w:hAnsi="Adif Fago No Regular"/>
        </w:rPr>
        <w:t>del Contratista, atendiendo a las características del terreno atravesado.</w:t>
      </w:r>
    </w:p>
    <w:p w14:paraId="642A2825" w14:textId="77777777" w:rsidR="00013B62" w:rsidRDefault="00013B62" w:rsidP="00013B62">
      <w:pPr>
        <w:numPr>
          <w:ilvl w:val="0"/>
          <w:numId w:val="883"/>
        </w:numPr>
        <w:tabs>
          <w:tab w:val="left" w:pos="1071"/>
        </w:tabs>
        <w:spacing w:before="234"/>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052FDC4" w14:textId="77777777" w:rsidR="00013B62" w:rsidRDefault="00013B62" w:rsidP="00013B62">
      <w:pPr>
        <w:spacing w:before="219"/>
        <w:ind w:right="487"/>
        <w:jc w:val="both"/>
      </w:pPr>
      <w:r>
        <w:rPr>
          <w:rFonts w:ascii="Adif Fago No Regular" w:eastAsia="Adif Fago No Regular" w:hAnsi="Adif Fago No Regular"/>
        </w:rPr>
        <w:t>El equipo necesario para la ejecución de las obras deberá ofrecer las máximas garantías en cuanto se refiere a los extremos siguientes:</w:t>
      </w:r>
    </w:p>
    <w:p w14:paraId="4ADE1860" w14:textId="77777777" w:rsidR="00013B62" w:rsidRDefault="00013B62" w:rsidP="00013B62">
      <w:pPr>
        <w:numPr>
          <w:ilvl w:val="0"/>
          <w:numId w:val="885"/>
        </w:numPr>
        <w:tabs>
          <w:tab w:val="left" w:pos="1072"/>
        </w:tabs>
        <w:spacing w:before="198"/>
        <w:jc w:val="both"/>
      </w:pPr>
      <w:r>
        <w:rPr>
          <w:rFonts w:ascii="Adif Fago No Regular" w:eastAsia="Adif Fago No Regular" w:hAnsi="Adif Fago No Regular"/>
        </w:rPr>
        <w:t>Fabricación, almacenamiento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regeneración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lodos.</w:t>
      </w:r>
    </w:p>
    <w:p w14:paraId="455A025A" w14:textId="77777777" w:rsidR="00013B62" w:rsidRDefault="00013B62" w:rsidP="00013B62">
      <w:pPr>
        <w:numPr>
          <w:ilvl w:val="0"/>
          <w:numId w:val="885"/>
        </w:numPr>
        <w:tabs>
          <w:tab w:val="left" w:pos="1072"/>
        </w:tabs>
        <w:jc w:val="both"/>
      </w:pPr>
      <w:r>
        <w:rPr>
          <w:rFonts w:ascii="Adif Fago No Regular" w:eastAsia="Adif Fago No Regular" w:hAnsi="Adif Fago No Regular"/>
          <w:w w:val="105"/>
        </w:rPr>
        <w:t>Mínima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perturbación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spacing w:val="-2"/>
          <w:w w:val="105"/>
        </w:rPr>
        <w:t>terreno.</w:t>
      </w:r>
    </w:p>
    <w:p w14:paraId="29190A9E" w14:textId="77777777" w:rsidR="00013B62" w:rsidRDefault="00013B62" w:rsidP="00013B62">
      <w:pPr>
        <w:numPr>
          <w:ilvl w:val="0"/>
          <w:numId w:val="885"/>
        </w:numPr>
        <w:tabs>
          <w:tab w:val="left" w:pos="1072"/>
        </w:tabs>
        <w:spacing w:before="198"/>
        <w:jc w:val="both"/>
      </w:pPr>
      <w:r>
        <w:rPr>
          <w:rFonts w:ascii="Adif Fago No Regular" w:eastAsia="Adif Fago No Regular" w:hAnsi="Adif Fago No Regular"/>
        </w:rPr>
        <w:t>Precisión</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perforación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zanja.</w:t>
      </w:r>
    </w:p>
    <w:p w14:paraId="40B913A9" w14:textId="77777777" w:rsidR="00013B62" w:rsidRDefault="00013B62" w:rsidP="00013B62">
      <w:pPr>
        <w:numPr>
          <w:ilvl w:val="0"/>
          <w:numId w:val="885"/>
        </w:numPr>
        <w:tabs>
          <w:tab w:val="left" w:pos="1072"/>
        </w:tabs>
        <w:jc w:val="both"/>
      </w:pPr>
      <w:r>
        <w:rPr>
          <w:rFonts w:ascii="Adif Fago No Regular" w:eastAsia="Adif Fago No Regular" w:hAnsi="Adif Fago No Regular"/>
        </w:rPr>
        <w:t>Continuidad</w:t>
      </w:r>
      <w:r>
        <w:rPr>
          <w:rFonts w:ascii="Adif Fago No Regular" w:eastAsia="Adif Fago No Regular" w:hAnsi="Adif Fago No Regular"/>
          <w:spacing w:val="7"/>
        </w:rPr>
        <w:t xml:space="preserve"> </w:t>
      </w:r>
      <w:r>
        <w:rPr>
          <w:rFonts w:ascii="Adif Fago No Regular" w:eastAsia="Adif Fago No Regular" w:hAnsi="Adif Fago No Regular"/>
        </w:rPr>
        <w:t>geométrica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spacing w:val="-2"/>
        </w:rPr>
        <w:t>pantalla.</w:t>
      </w:r>
    </w:p>
    <w:p w14:paraId="17340015" w14:textId="77777777" w:rsidR="00013B62" w:rsidRDefault="00013B62" w:rsidP="00013B62">
      <w:pPr>
        <w:jc w:val="both"/>
      </w:pPr>
    </w:p>
    <w:p w14:paraId="40F3D642" w14:textId="77777777" w:rsidR="00013B62" w:rsidRDefault="00013B62" w:rsidP="00013B62">
      <w:pPr>
        <w:jc w:val="both"/>
      </w:pPr>
    </w:p>
    <w:p w14:paraId="656F7765" w14:textId="77777777" w:rsidR="00013B62" w:rsidRDefault="00013B62" w:rsidP="00013B62">
      <w:pPr>
        <w:spacing w:before="98"/>
        <w:jc w:val="both"/>
      </w:pPr>
    </w:p>
    <w:p w14:paraId="00443A3B" w14:textId="77777777" w:rsidR="00013B62" w:rsidRDefault="00013B62" w:rsidP="00013B62">
      <w:pPr>
        <w:numPr>
          <w:ilvl w:val="0"/>
          <w:numId w:val="885"/>
        </w:numPr>
        <w:tabs>
          <w:tab w:val="left" w:pos="1072"/>
        </w:tabs>
        <w:jc w:val="both"/>
      </w:pP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puesta</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obra</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muretes</w:t>
      </w:r>
      <w:r>
        <w:rPr>
          <w:rFonts w:ascii="Adif Fago No Regular" w:eastAsia="Adif Fago No Regular" w:hAnsi="Adif Fago No Regular"/>
          <w:spacing w:val="4"/>
        </w:rPr>
        <w:t xml:space="preserve"> </w:t>
      </w:r>
      <w:r>
        <w:rPr>
          <w:rFonts w:ascii="Adif Fago No Regular" w:eastAsia="Adif Fago No Regular" w:hAnsi="Adif Fago No Regular"/>
          <w:spacing w:val="-2"/>
        </w:rPr>
        <w:t>guía.</w:t>
      </w:r>
    </w:p>
    <w:p w14:paraId="547AA96C" w14:textId="77777777" w:rsidR="00013B62" w:rsidRDefault="00013B62" w:rsidP="00013B62">
      <w:pPr>
        <w:numPr>
          <w:ilvl w:val="0"/>
          <w:numId w:val="885"/>
        </w:numPr>
        <w:tabs>
          <w:tab w:val="left" w:pos="1072"/>
        </w:tabs>
        <w:jc w:val="both"/>
      </w:pPr>
      <w:r>
        <w:rPr>
          <w:rFonts w:ascii="Adif Fago No Regular" w:eastAsia="Adif Fago No Regular" w:hAnsi="Adif Fago No Regular"/>
        </w:rPr>
        <w:t>Adecuada</w:t>
      </w:r>
      <w:r>
        <w:rPr>
          <w:rFonts w:ascii="Adif Fago No Regular" w:eastAsia="Adif Fago No Regular" w:hAnsi="Adif Fago No Regular"/>
          <w:spacing w:val="-7"/>
        </w:rPr>
        <w:t xml:space="preserve"> </w:t>
      </w:r>
      <w:r>
        <w:rPr>
          <w:rFonts w:ascii="Adif Fago No Regular" w:eastAsia="Adif Fago No Regular" w:hAnsi="Adif Fago No Regular"/>
        </w:rPr>
        <w:t>disposición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ejecución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apoyos</w:t>
      </w:r>
      <w:r>
        <w:rPr>
          <w:rFonts w:ascii="Adif Fago No Regular" w:eastAsia="Adif Fago No Regular" w:hAnsi="Adif Fago No Regular"/>
          <w:spacing w:val="-8"/>
        </w:rPr>
        <w:t xml:space="preserve"> </w:t>
      </w:r>
      <w:r>
        <w:rPr>
          <w:rFonts w:ascii="Adif Fago No Regular" w:eastAsia="Adif Fago No Regular" w:hAnsi="Adif Fago No Regular"/>
        </w:rPr>
        <w:t>provisionales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definitivos.</w:t>
      </w:r>
    </w:p>
    <w:p w14:paraId="00C272B9" w14:textId="77777777" w:rsidR="00013B62" w:rsidRDefault="00013B62" w:rsidP="00013B62">
      <w:pPr>
        <w:spacing w:before="198"/>
        <w:ind w:right="488"/>
        <w:jc w:val="both"/>
      </w:pPr>
      <w:r>
        <w:rPr>
          <w:rFonts w:ascii="Adif Fago No Regular" w:eastAsia="Adif Fago No Regular" w:hAnsi="Adif Fago No Regular"/>
        </w:rPr>
        <w:t>Antes de la iniciación de los trabajos, el Contratista demostrará, a satisfacción de la Dirección de Obra, que el equipo propuesto es adecuado en relación con los aspectos citados.</w:t>
      </w:r>
    </w:p>
    <w:p w14:paraId="3EB7E6F1" w14:textId="77777777" w:rsidR="00013B62" w:rsidRDefault="00013B62" w:rsidP="00013B62">
      <w:pPr>
        <w:spacing w:before="203"/>
        <w:ind w:left="352"/>
        <w:jc w:val="both"/>
      </w:pPr>
      <w:r>
        <w:rPr>
          <w:rFonts w:ascii="Adif Fago No Regular" w:eastAsia="Adif Fago No Regular" w:hAnsi="Adif Fago No Regular"/>
          <w:w w:val="75"/>
        </w:rPr>
        <w:t>OPERACIONES</w:t>
      </w:r>
      <w:r>
        <w:rPr>
          <w:rFonts w:ascii="Adif Fago No Regular" w:eastAsia="Adif Fago No Regular" w:hAnsi="Adif Fago No Regular"/>
          <w:spacing w:val="1"/>
        </w:rPr>
        <w:t xml:space="preserve"> </w:t>
      </w:r>
      <w:r>
        <w:rPr>
          <w:rFonts w:ascii="Adif Fago No Regular" w:eastAsia="Adif Fago No Regular" w:hAnsi="Adif Fago No Regular"/>
          <w:spacing w:val="-2"/>
          <w:w w:val="85"/>
        </w:rPr>
        <w:t>PREVIAS</w:t>
      </w:r>
    </w:p>
    <w:p w14:paraId="30238D2F" w14:textId="77777777" w:rsidR="00013B62" w:rsidRDefault="00013B62" w:rsidP="00013B62">
      <w:pPr>
        <w:spacing w:before="200"/>
        <w:ind w:right="480"/>
        <w:jc w:val="both"/>
      </w:pPr>
      <w:r>
        <w:rPr>
          <w:rFonts w:ascii="Adif Fago No Regular" w:eastAsia="Adif Fago No Regular" w:hAnsi="Adif Fago No Regular"/>
        </w:rPr>
        <w:lastRenderedPageBreak/>
        <w:t xml:space="preserve">Para la construcción de la pantalla se dispondrá una superficie de trabajo sensiblemente horizontal, libre de obstáculos y de anchura suficiente para el trabajo de la maquinaria. El nivel freático deberá </w:t>
      </w:r>
      <w:r>
        <w:rPr>
          <w:rFonts w:ascii="Adif Fago No Regular" w:eastAsia="Adif Fago No Regular" w:hAnsi="Adif Fago No Regular"/>
          <w:w w:val="105"/>
        </w:rPr>
        <w:t>quedar a una profundidad del orden de un metro y</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medio (1,5 m) por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debajo de la superficie del </w:t>
      </w:r>
      <w:r>
        <w:rPr>
          <w:rFonts w:ascii="Adif Fago No Regular" w:eastAsia="Adif Fago No Regular" w:hAnsi="Adif Fago No Regular"/>
          <w:spacing w:val="-2"/>
          <w:w w:val="105"/>
        </w:rPr>
        <w:t>terreno.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esta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condición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cumple,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construirá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terraplén,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grado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compactación </w:t>
      </w:r>
      <w:r>
        <w:rPr>
          <w:rFonts w:ascii="Adif Fago No Regular" w:eastAsia="Adif Fago No Regular" w:hAnsi="Adif Fago No Regular"/>
          <w:w w:val="105"/>
        </w:rPr>
        <w:t>no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natural.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superficie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trabajo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estará</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convenientemente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drenada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para evitar encharcamientos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 periodos lluviosos.</w:t>
      </w:r>
    </w:p>
    <w:p w14:paraId="5EEC1D03" w14:textId="77777777" w:rsidR="00013B62" w:rsidRDefault="00013B62" w:rsidP="00013B62">
      <w:pPr>
        <w:spacing w:before="201"/>
        <w:ind w:right="478"/>
        <w:jc w:val="both"/>
      </w:pPr>
      <w:r>
        <w:rPr>
          <w:rFonts w:ascii="Adif Fago No Regular" w:eastAsia="Adif Fago No Regular" w:hAnsi="Adif Fago No Regular"/>
        </w:rPr>
        <w:t>Antes de proceder a la perforación de la pantalla, deberán ser desviadas todas las conducciones aéreas que afecten al área de trabajo. Igualmente, deberán ser eliminados o modificados todos los elementos enterrados, tales como canalizaciones, raíces, restos de cimentaciones, etc., que interfieran</w:t>
      </w:r>
      <w:r>
        <w:rPr>
          <w:rFonts w:ascii="Adif Fago No Regular" w:eastAsia="Adif Fago No Regular" w:hAnsi="Adif Fago No Regular"/>
          <w:spacing w:val="20"/>
        </w:rPr>
        <w:t xml:space="preserve"> </w:t>
      </w:r>
      <w:r>
        <w:rPr>
          <w:rFonts w:ascii="Adif Fago No Regular" w:eastAsia="Adif Fago No Regular" w:hAnsi="Adif Fago No Regular"/>
        </w:rPr>
        <w:t>directamente</w:t>
      </w:r>
      <w:r>
        <w:rPr>
          <w:rFonts w:ascii="Adif Fago No Regular" w:eastAsia="Adif Fago No Regular" w:hAnsi="Adif Fago No Regular"/>
          <w:spacing w:val="20"/>
        </w:rPr>
        <w:t xml:space="preserve"> </w:t>
      </w:r>
      <w:r>
        <w:rPr>
          <w:rFonts w:ascii="Adif Fago No Regular" w:eastAsia="Adif Fago No Regular" w:hAnsi="Adif Fago No Regular"/>
        </w:rPr>
        <w:t>los</w:t>
      </w:r>
      <w:r>
        <w:rPr>
          <w:rFonts w:ascii="Adif Fago No Regular" w:eastAsia="Adif Fago No Regular" w:hAnsi="Adif Fago No Regular"/>
          <w:spacing w:val="20"/>
        </w:rPr>
        <w:t xml:space="preserve"> </w:t>
      </w:r>
      <w:r>
        <w:rPr>
          <w:rFonts w:ascii="Adif Fago No Regular" w:eastAsia="Adif Fago No Regular" w:hAnsi="Adif Fago No Regular"/>
        </w:rPr>
        <w:t>trabajos,</w:t>
      </w:r>
      <w:r>
        <w:rPr>
          <w:rFonts w:ascii="Adif Fago No Regular" w:eastAsia="Adif Fago No Regular" w:hAnsi="Adif Fago No Regular"/>
          <w:spacing w:val="19"/>
        </w:rPr>
        <w:t xml:space="preserve"> </w:t>
      </w:r>
      <w:r>
        <w:rPr>
          <w:rFonts w:ascii="Adif Fago No Regular" w:eastAsia="Adif Fago No Regular" w:hAnsi="Adif Fago No Regular"/>
        </w:rPr>
        <w:t>y</w:t>
      </w:r>
      <w:r>
        <w:rPr>
          <w:rFonts w:ascii="Adif Fago No Regular" w:eastAsia="Adif Fago No Regular" w:hAnsi="Adif Fago No Regular"/>
          <w:spacing w:val="20"/>
        </w:rPr>
        <w:t xml:space="preserve"> </w:t>
      </w:r>
      <w:r>
        <w:rPr>
          <w:rFonts w:ascii="Adif Fago No Regular" w:eastAsia="Adif Fago No Regular" w:hAnsi="Adif Fago No Regular"/>
        </w:rPr>
        <w:t>también aquéllos</w:t>
      </w:r>
      <w:r>
        <w:rPr>
          <w:rFonts w:ascii="Adif Fago No Regular" w:eastAsia="Adif Fago No Regular" w:hAnsi="Adif Fago No Regular"/>
          <w:spacing w:val="21"/>
        </w:rPr>
        <w:t xml:space="preserve"> </w:t>
      </w:r>
      <w:r>
        <w:rPr>
          <w:rFonts w:ascii="Adif Fago No Regular" w:eastAsia="Adif Fago No Regular" w:hAnsi="Adif Fago No Regular"/>
        </w:rPr>
        <w:t>que,</w:t>
      </w:r>
      <w:r>
        <w:rPr>
          <w:rFonts w:ascii="Adif Fago No Regular" w:eastAsia="Adif Fago No Regular" w:hAnsi="Adif Fago No Regular"/>
          <w:spacing w:val="19"/>
        </w:rPr>
        <w:t xml:space="preserve"> </w:t>
      </w:r>
      <w:r>
        <w:rPr>
          <w:rFonts w:ascii="Adif Fago No Regular" w:eastAsia="Adif Fago No Regular" w:hAnsi="Adif Fago No Regular"/>
        </w:rPr>
        <w:t>por</w:t>
      </w:r>
      <w:r>
        <w:rPr>
          <w:rFonts w:ascii="Adif Fago No Regular" w:eastAsia="Adif Fago No Regular" w:hAnsi="Adif Fago No Regular"/>
          <w:spacing w:val="19"/>
        </w:rPr>
        <w:t xml:space="preserve"> </w:t>
      </w:r>
      <w:r>
        <w:rPr>
          <w:rFonts w:ascii="Adif Fago No Regular" w:eastAsia="Adif Fago No Regular" w:hAnsi="Adif Fago No Regular"/>
        </w:rPr>
        <w:t>su</w:t>
      </w:r>
      <w:r>
        <w:rPr>
          <w:rFonts w:ascii="Adif Fago No Regular" w:eastAsia="Adif Fago No Regular" w:hAnsi="Adif Fago No Regular"/>
          <w:spacing w:val="19"/>
        </w:rPr>
        <w:t xml:space="preserve"> </w:t>
      </w:r>
      <w:r>
        <w:rPr>
          <w:rFonts w:ascii="Adif Fago No Regular" w:eastAsia="Adif Fago No Regular" w:hAnsi="Adif Fago No Regular"/>
        </w:rPr>
        <w:t>proximidad,</w:t>
      </w:r>
      <w:r>
        <w:rPr>
          <w:rFonts w:ascii="Adif Fago No Regular" w:eastAsia="Adif Fago No Regular" w:hAnsi="Adif Fago No Regular"/>
          <w:spacing w:val="19"/>
        </w:rPr>
        <w:t xml:space="preserve"> </w:t>
      </w:r>
      <w:r>
        <w:rPr>
          <w:rFonts w:ascii="Adif Fago No Regular" w:eastAsia="Adif Fago No Regular" w:hAnsi="Adif Fago No Regular"/>
        </w:rPr>
        <w:t>puedan</w:t>
      </w:r>
      <w:r>
        <w:rPr>
          <w:rFonts w:ascii="Adif Fago No Regular" w:eastAsia="Adif Fago No Regular" w:hAnsi="Adif Fago No Regular"/>
          <w:spacing w:val="20"/>
        </w:rPr>
        <w:t xml:space="preserve"> </w:t>
      </w:r>
      <w:r>
        <w:rPr>
          <w:rFonts w:ascii="Adif Fago No Regular" w:eastAsia="Adif Fago No Regular" w:hAnsi="Adif Fago No Regular"/>
        </w:rPr>
        <w:t>afectar</w:t>
      </w:r>
      <w:r>
        <w:rPr>
          <w:rFonts w:ascii="Adif Fago No Regular" w:eastAsia="Adif Fago No Regular" w:hAnsi="Adif Fago No Regular"/>
          <w:spacing w:val="20"/>
        </w:rPr>
        <w:t xml:space="preserve"> </w:t>
      </w:r>
      <w:r>
        <w:rPr>
          <w:rFonts w:ascii="Adif Fago No Regular" w:eastAsia="Adif Fago No Regular" w:hAnsi="Adif Fago No Regular"/>
        </w:rPr>
        <w:t>a la estabilidad del terreno durante la perforación de la pantalla. Asimismo, cuando dicha perforación pueda comprometer la estabilidad de estructuras contiguas, se efectuarán los oportunos apuntalamientos o recalces.</w:t>
      </w:r>
    </w:p>
    <w:p w14:paraId="2321ED3C" w14:textId="77777777" w:rsidR="00013B62" w:rsidRDefault="00013B62" w:rsidP="00013B62">
      <w:pPr>
        <w:spacing w:before="201"/>
        <w:ind w:right="483"/>
        <w:jc w:val="both"/>
      </w:pPr>
      <w:r>
        <w:rPr>
          <w:rFonts w:ascii="Adif Fago No Regular" w:eastAsia="Adif Fago No Regular" w:hAnsi="Adif Fago No Regular"/>
          <w:w w:val="105"/>
        </w:rPr>
        <w:t>Establecida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plataforma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trabajo,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efectuarse,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primer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trabajo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replanteo, situando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eje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pantalla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puntos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nivelación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determinar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cotas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ejecución.</w:t>
      </w:r>
    </w:p>
    <w:p w14:paraId="6796D4E9" w14:textId="77777777" w:rsidR="00013B62" w:rsidRDefault="00013B62" w:rsidP="00013B62">
      <w:pPr>
        <w:spacing w:before="200"/>
        <w:ind w:right="486"/>
        <w:jc w:val="both"/>
      </w:pPr>
      <w:r>
        <w:rPr>
          <w:rFonts w:ascii="Adif Fago No Regular" w:eastAsia="Adif Fago No Regular" w:hAnsi="Adif Fago No Regular"/>
          <w:w w:val="105"/>
        </w:rPr>
        <w:t>No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permitirán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apilamientos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explanación,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proximidades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zanja,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transmitan al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sobrecarga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tercio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cálculo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tonelada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media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metro cuadrado (1,5 t/m</w:t>
      </w:r>
      <w:r>
        <w:rPr>
          <w:rFonts w:ascii="Adif Fago No Regular" w:eastAsia="Adif Fago No Regular" w:hAnsi="Adif Fago No Regular"/>
          <w:w w:val="105"/>
          <w:vertAlign w:val="superscript"/>
        </w:rPr>
        <w:t>2</w:t>
      </w:r>
      <w:r>
        <w:rPr>
          <w:rFonts w:ascii="Adif Fago No Regular" w:eastAsia="Adif Fago No Regular" w:hAnsi="Adif Fago No Regular"/>
          <w:w w:val="105"/>
        </w:rPr>
        <w:t>).</w:t>
      </w:r>
    </w:p>
    <w:p w14:paraId="2072DEBD" w14:textId="77777777" w:rsidR="00013B62" w:rsidRDefault="00013B62" w:rsidP="00013B62">
      <w:pPr>
        <w:spacing w:before="202"/>
        <w:ind w:left="352"/>
        <w:jc w:val="both"/>
      </w:pPr>
      <w:r>
        <w:rPr>
          <w:rFonts w:ascii="Adif Fago No Regular" w:eastAsia="Adif Fago No Regular" w:hAnsi="Adif Fago No Regular"/>
          <w:w w:val="80"/>
        </w:rPr>
        <w:t>MURETES-</w:t>
      </w:r>
      <w:r>
        <w:rPr>
          <w:rFonts w:ascii="Adif Fago No Regular" w:eastAsia="Adif Fago No Regular" w:hAnsi="Adif Fago No Regular"/>
          <w:spacing w:val="-4"/>
          <w:w w:val="95"/>
        </w:rPr>
        <w:t>GUÍA</w:t>
      </w:r>
    </w:p>
    <w:p w14:paraId="71D7C84E" w14:textId="77777777" w:rsidR="00013B62" w:rsidRDefault="00013B62" w:rsidP="00013B62">
      <w:pPr>
        <w:spacing w:before="202"/>
        <w:ind w:right="481"/>
        <w:jc w:val="both"/>
      </w:pPr>
      <w:r>
        <w:rPr>
          <w:rFonts w:ascii="Adif Fago No Regular" w:eastAsia="Adif Fago No Regular" w:hAnsi="Adif Fago No Regular"/>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partir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eje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replanteo,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fijarán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límites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pantalla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construirán,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primer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lugar, unos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muretes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estructural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HNE-15</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separación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igual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espesor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pantalla más cinco centímetros (5 cm). Estos muretes, que no sólo sirven de guía a la maquinaria de perforación,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también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colaboran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estabilidad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anchura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mínima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veinticinco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(25</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altura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setenta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(70</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cm).</w:t>
      </w:r>
    </w:p>
    <w:p w14:paraId="7E2C5BC2" w14:textId="77777777" w:rsidR="00013B62" w:rsidRDefault="00013B62" w:rsidP="00013B62">
      <w:pPr>
        <w:spacing w:before="200"/>
        <w:ind w:right="478"/>
        <w:jc w:val="both"/>
      </w:pPr>
      <w:r>
        <w:rPr>
          <w:rFonts w:ascii="Adif Fago No Regular" w:eastAsia="Adif Fago No Regular" w:hAnsi="Adif Fago No Regular"/>
        </w:rPr>
        <w:t xml:space="preserve">Para su ejecución se encofrarán los paramentos interiores y exteriores si fuera necesario y se dispondrán los atirantamientos adecuados para evitar deformaciones durante el hormigonado. Los paramentos interiores deberán quedar verticales y lisos. El hormigonado se efectuará contra el terreno, disponiendo previamente las armaduras resistentes adecuadas al sistema de excavación a </w:t>
      </w:r>
      <w:r>
        <w:rPr>
          <w:rFonts w:ascii="Adif Fago No Regular" w:eastAsia="Adif Fago No Regular" w:hAnsi="Adif Fago No Regular"/>
          <w:spacing w:val="-2"/>
        </w:rPr>
        <w:t>utilizar.</w:t>
      </w:r>
    </w:p>
    <w:p w14:paraId="06C91266" w14:textId="77777777" w:rsidR="00013B62" w:rsidRDefault="00013B62" w:rsidP="00013B62">
      <w:pPr>
        <w:spacing w:before="202"/>
        <w:ind w:right="478"/>
        <w:jc w:val="both"/>
      </w:pPr>
      <w:r>
        <w:rPr>
          <w:rFonts w:ascii="Adif Fago No Regular" w:eastAsia="Adif Fago No Regular" w:hAnsi="Adif Fago No Regular"/>
        </w:rPr>
        <w:t>No se permitirá, en ningún caso, efectuar rellenos en la base o</w:t>
      </w:r>
      <w:r>
        <w:rPr>
          <w:rFonts w:ascii="Adif Fago No Regular" w:eastAsia="Adif Fago No Regular" w:hAnsi="Adif Fago No Regular"/>
          <w:spacing w:val="15"/>
        </w:rPr>
        <w:t xml:space="preserve"> </w:t>
      </w:r>
      <w:r>
        <w:rPr>
          <w:rFonts w:ascii="Adif Fago No Regular" w:eastAsia="Adif Fago No Regular" w:hAnsi="Adif Fago No Regular"/>
        </w:rPr>
        <w:t>trasdós de los muretes para reducir el consumo de hormigón de relleno de excavaciones excesivas.</w:t>
      </w:r>
    </w:p>
    <w:p w14:paraId="6AD37C57" w14:textId="77777777" w:rsidR="00013B62" w:rsidRDefault="00013B62" w:rsidP="00013B62">
      <w:pPr>
        <w:spacing w:before="201"/>
        <w:ind w:right="480"/>
        <w:jc w:val="both"/>
      </w:pP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desencofrado</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realizará</w:t>
      </w:r>
      <w:r>
        <w:rPr>
          <w:rFonts w:ascii="Adif Fago No Regular" w:eastAsia="Adif Fago No Regular" w:hAnsi="Adif Fago No Regular"/>
          <w:spacing w:val="-4"/>
        </w:rPr>
        <w:t xml:space="preserve"> </w:t>
      </w:r>
      <w:r>
        <w:rPr>
          <w:rFonts w:ascii="Adif Fago No Regular" w:eastAsia="Adif Fago No Regular" w:hAnsi="Adif Fago No Regular"/>
        </w:rPr>
        <w:t>después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veinticuatro</w:t>
      </w:r>
      <w:r>
        <w:rPr>
          <w:rFonts w:ascii="Adif Fago No Regular" w:eastAsia="Adif Fago No Regular" w:hAnsi="Adif Fago No Regular"/>
          <w:spacing w:val="-5"/>
        </w:rPr>
        <w:t xml:space="preserve"> </w:t>
      </w:r>
      <w:r>
        <w:rPr>
          <w:rFonts w:ascii="Adif Fago No Regular" w:eastAsia="Adif Fago No Regular" w:hAnsi="Adif Fago No Regular"/>
        </w:rPr>
        <w:t>horas</w:t>
      </w:r>
      <w:r>
        <w:rPr>
          <w:rFonts w:ascii="Adif Fago No Regular" w:eastAsia="Adif Fago No Regular" w:hAnsi="Adif Fago No Regular"/>
          <w:spacing w:val="-8"/>
        </w:rPr>
        <w:t xml:space="preserve"> </w:t>
      </w:r>
      <w:r>
        <w:rPr>
          <w:rFonts w:ascii="Adif Fago No Regular" w:eastAsia="Adif Fago No Regular" w:hAnsi="Adif Fago No Regular"/>
        </w:rPr>
        <w:t>(24</w:t>
      </w:r>
      <w:r>
        <w:rPr>
          <w:rFonts w:ascii="Adif Fago No Regular" w:eastAsia="Adif Fago No Regular" w:hAnsi="Adif Fago No Regular"/>
          <w:spacing w:val="-6"/>
        </w:rPr>
        <w:t xml:space="preserve"> </w:t>
      </w:r>
      <w:r>
        <w:rPr>
          <w:rFonts w:ascii="Adif Fago No Regular" w:eastAsia="Adif Fago No Regular" w:hAnsi="Adif Fago No Regular"/>
        </w:rPr>
        <w:t>h)</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puesta</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hormigón. Una vez efectuado el desencofrado se procederá a rellenar el espacio comprendido entre muretes, con material adecuado y se compactará ligeramente.</w:t>
      </w:r>
    </w:p>
    <w:p w14:paraId="4E55F2AA" w14:textId="77777777" w:rsidR="00013B62" w:rsidRDefault="00013B62" w:rsidP="00013B62">
      <w:pPr>
        <w:spacing w:before="201"/>
        <w:ind w:right="486"/>
        <w:jc w:val="both"/>
      </w:pPr>
      <w:r>
        <w:rPr>
          <w:rFonts w:ascii="Adif Fago No Regular" w:eastAsia="Adif Fago No Regular" w:hAnsi="Adif Fago No Regular"/>
        </w:rPr>
        <w:t>Sobre los muretes guía se acotará la longitud de cada panel y se fijarán las cotas del fondo de la perforación y de las rasantes del hormigón y de las armaduras.</w:t>
      </w:r>
    </w:p>
    <w:p w14:paraId="524B54AD" w14:textId="77777777" w:rsidR="00013B62" w:rsidRDefault="00013B62" w:rsidP="00013B62">
      <w:pPr>
        <w:jc w:val="both"/>
      </w:pPr>
    </w:p>
    <w:p w14:paraId="2EFC406C" w14:textId="77777777" w:rsidR="00013B62" w:rsidRDefault="00013B62" w:rsidP="00013B62">
      <w:pPr>
        <w:jc w:val="both"/>
      </w:pPr>
    </w:p>
    <w:p w14:paraId="1E404554" w14:textId="77777777" w:rsidR="00013B62" w:rsidRDefault="00013B62" w:rsidP="00013B62">
      <w:pPr>
        <w:spacing w:before="100"/>
        <w:jc w:val="both"/>
      </w:pPr>
    </w:p>
    <w:p w14:paraId="22B0760B" w14:textId="77777777" w:rsidR="00013B62" w:rsidRDefault="00013B62" w:rsidP="00013B62">
      <w:pPr>
        <w:spacing w:before="1"/>
        <w:ind w:right="485"/>
        <w:jc w:val="both"/>
      </w:pPr>
      <w:r>
        <w:rPr>
          <w:rFonts w:ascii="Adif Fago No Regular" w:eastAsia="Adif Fago No Regular" w:hAnsi="Adif Fago No Regular"/>
        </w:rPr>
        <w:t>La perforación del panel correspondiente podrá comenzar después de siete días (7 d) de la puesta en obra del hormigón de los muretes-guía.</w:t>
      </w:r>
    </w:p>
    <w:p w14:paraId="66AD4542" w14:textId="77777777" w:rsidR="00013B62" w:rsidRDefault="00013B62" w:rsidP="00013B62">
      <w:pPr>
        <w:spacing w:before="200"/>
        <w:ind w:left="352"/>
        <w:jc w:val="both"/>
      </w:pPr>
      <w:r>
        <w:rPr>
          <w:rFonts w:ascii="Adif Fago No Regular" w:eastAsia="Adif Fago No Regular" w:hAnsi="Adif Fago No Regular"/>
          <w:w w:val="75"/>
        </w:rPr>
        <w:t>PREPARACIÓN</w:t>
      </w:r>
      <w:r>
        <w:rPr>
          <w:rFonts w:ascii="Adif Fago No Regular" w:eastAsia="Adif Fago No Regular" w:hAnsi="Adif Fago No Regular"/>
          <w:spacing w:val="17"/>
        </w:rPr>
        <w:t xml:space="preserve"> </w:t>
      </w:r>
      <w:r>
        <w:rPr>
          <w:rFonts w:ascii="Adif Fago No Regular" w:eastAsia="Adif Fago No Regular" w:hAnsi="Adif Fago No Regular"/>
          <w:w w:val="75"/>
        </w:rPr>
        <w:t>DEL</w:t>
      </w:r>
      <w:r>
        <w:rPr>
          <w:rFonts w:ascii="Adif Fago No Regular" w:eastAsia="Adif Fago No Regular" w:hAnsi="Adif Fago No Regular"/>
          <w:spacing w:val="15"/>
        </w:rPr>
        <w:t xml:space="preserve"> </w:t>
      </w:r>
      <w:r>
        <w:rPr>
          <w:rFonts w:ascii="Adif Fago No Regular" w:eastAsia="Adif Fago No Regular" w:hAnsi="Adif Fago No Regular"/>
          <w:w w:val="75"/>
        </w:rPr>
        <w:t>LODO</w:t>
      </w:r>
      <w:r>
        <w:rPr>
          <w:rFonts w:ascii="Adif Fago No Regular" w:eastAsia="Adif Fago No Regular" w:hAnsi="Adif Fago No Regular"/>
          <w:spacing w:val="15"/>
        </w:rPr>
        <w:t xml:space="preserve"> </w:t>
      </w:r>
      <w:r>
        <w:rPr>
          <w:rFonts w:ascii="Adif Fago No Regular" w:eastAsia="Adif Fago No Regular" w:hAnsi="Adif Fago No Regular"/>
          <w:spacing w:val="-2"/>
          <w:w w:val="75"/>
        </w:rPr>
        <w:t>TIXOTRÓPICOS</w:t>
      </w:r>
    </w:p>
    <w:p w14:paraId="2046D6D6" w14:textId="77777777" w:rsidR="00013B62" w:rsidRDefault="00013B62" w:rsidP="00013B62">
      <w:pPr>
        <w:spacing w:before="200"/>
        <w:ind w:right="484"/>
        <w:jc w:val="both"/>
      </w:pPr>
      <w:r>
        <w:rPr>
          <w:rFonts w:ascii="Adif Fago No Regular" w:eastAsia="Adif Fago No Regular" w:hAnsi="Adif Fago No Regular"/>
        </w:rPr>
        <w:t>Antes de iniciarse los trabajos, el Contratista someterá a la aprobación de la Dirección de Obra los detalles relativos a</w:t>
      </w:r>
      <w:r>
        <w:rPr>
          <w:rFonts w:ascii="Adif Fago No Regular" w:eastAsia="Adif Fago No Regular" w:hAnsi="Adif Fago No Regular"/>
          <w:spacing w:val="23"/>
        </w:rPr>
        <w:t xml:space="preserve"> </w:t>
      </w:r>
      <w:r>
        <w:rPr>
          <w:rFonts w:ascii="Adif Fago No Regular" w:eastAsia="Adif Fago No Regular" w:hAnsi="Adif Fago No Regular"/>
        </w:rPr>
        <w:t>la</w:t>
      </w:r>
      <w:r>
        <w:rPr>
          <w:rFonts w:ascii="Adif Fago No Regular" w:eastAsia="Adif Fago No Regular" w:hAnsi="Adif Fago No Regular"/>
          <w:spacing w:val="23"/>
        </w:rPr>
        <w:t xml:space="preserve"> </w:t>
      </w:r>
      <w:r>
        <w:rPr>
          <w:rFonts w:ascii="Adif Fago No Regular" w:eastAsia="Adif Fago No Regular" w:hAnsi="Adif Fago No Regular"/>
        </w:rPr>
        <w:t>dosificación del lodo</w:t>
      </w:r>
      <w:r>
        <w:rPr>
          <w:rFonts w:ascii="Adif Fago No Regular" w:eastAsia="Adif Fago No Regular" w:hAnsi="Adif Fago No Regular"/>
          <w:spacing w:val="23"/>
        </w:rPr>
        <w:t xml:space="preserve"> </w:t>
      </w:r>
      <w:r>
        <w:rPr>
          <w:rFonts w:ascii="Adif Fago No Regular" w:eastAsia="Adif Fago No Regular" w:hAnsi="Adif Fago No Regular"/>
        </w:rPr>
        <w:t>fresco,</w:t>
      </w:r>
      <w:r>
        <w:rPr>
          <w:rFonts w:ascii="Adif Fago No Regular" w:eastAsia="Adif Fago No Regular" w:hAnsi="Adif Fago No Regular"/>
          <w:spacing w:val="23"/>
        </w:rPr>
        <w:t xml:space="preserve"> </w:t>
      </w:r>
      <w:r>
        <w:rPr>
          <w:rFonts w:ascii="Adif Fago No Regular" w:eastAsia="Adif Fago No Regular" w:hAnsi="Adif Fago No Regular"/>
        </w:rPr>
        <w:t>con arreglo a</w:t>
      </w:r>
      <w:r>
        <w:rPr>
          <w:rFonts w:ascii="Adif Fago No Regular" w:eastAsia="Adif Fago No Regular" w:hAnsi="Adif Fago No Regular"/>
          <w:spacing w:val="23"/>
        </w:rPr>
        <w:t xml:space="preserve"> </w:t>
      </w:r>
      <w:r>
        <w:rPr>
          <w:rFonts w:ascii="Adif Fago No Regular" w:eastAsia="Adif Fago No Regular" w:hAnsi="Adif Fago No Regular"/>
        </w:rPr>
        <w:t>lo que se indica a continuación.</w:t>
      </w:r>
    </w:p>
    <w:p w14:paraId="58AC8BC2" w14:textId="77777777" w:rsidR="00013B62" w:rsidRDefault="00013B62" w:rsidP="00013B62">
      <w:pPr>
        <w:spacing w:before="200"/>
        <w:jc w:val="both"/>
      </w:pPr>
      <w:r>
        <w:rPr>
          <w:rFonts w:ascii="Adif Fago No Regular" w:eastAsia="Adif Fago No Regular" w:hAnsi="Adif Fago No Regular"/>
        </w:rPr>
        <w:t>Se</w:t>
      </w:r>
      <w:r>
        <w:rPr>
          <w:rFonts w:ascii="Adif Fago No Regular" w:eastAsia="Adif Fago No Regular" w:hAnsi="Adif Fago No Regular"/>
          <w:spacing w:val="-11"/>
        </w:rPr>
        <w:t xml:space="preserve"> </w:t>
      </w:r>
      <w:r>
        <w:rPr>
          <w:rFonts w:ascii="Adif Fago No Regular" w:eastAsia="Adif Fago No Regular" w:hAnsi="Adif Fago No Regular"/>
        </w:rPr>
        <w:t>darán</w:t>
      </w:r>
      <w:r>
        <w:rPr>
          <w:rFonts w:ascii="Adif Fago No Regular" w:eastAsia="Adif Fago No Regular" w:hAnsi="Adif Fago No Regular"/>
          <w:spacing w:val="-9"/>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siguientes</w:t>
      </w:r>
      <w:r>
        <w:rPr>
          <w:rFonts w:ascii="Adif Fago No Regular" w:eastAsia="Adif Fago No Regular" w:hAnsi="Adif Fago No Regular"/>
          <w:spacing w:val="-10"/>
        </w:rPr>
        <w:t xml:space="preserve"> </w:t>
      </w:r>
      <w:r>
        <w:rPr>
          <w:rFonts w:ascii="Adif Fago No Regular" w:eastAsia="Adif Fago No Regular" w:hAnsi="Adif Fago No Regular"/>
          <w:spacing w:val="-2"/>
        </w:rPr>
        <w:t>datos:</w:t>
      </w:r>
    </w:p>
    <w:p w14:paraId="6E7A7E45" w14:textId="77777777" w:rsidR="00013B62" w:rsidRDefault="00013B62" w:rsidP="00013B62">
      <w:pPr>
        <w:numPr>
          <w:ilvl w:val="0"/>
          <w:numId w:val="885"/>
        </w:numPr>
        <w:tabs>
          <w:tab w:val="left" w:pos="1072"/>
        </w:tabs>
        <w:spacing w:before="197"/>
        <w:jc w:val="both"/>
      </w:pPr>
      <w:r>
        <w:rPr>
          <w:rFonts w:ascii="Adif Fago No Regular" w:eastAsia="Adif Fago No Regular" w:hAnsi="Adif Fago No Regular"/>
        </w:rPr>
        <w:t>Tipo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características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material</w:t>
      </w:r>
      <w:r>
        <w:rPr>
          <w:rFonts w:ascii="Adif Fago No Regular" w:eastAsia="Adif Fago No Regular" w:hAnsi="Adif Fago No Regular"/>
          <w:spacing w:val="5"/>
        </w:rPr>
        <w:t xml:space="preserve"> </w:t>
      </w:r>
      <w:r>
        <w:rPr>
          <w:rFonts w:ascii="Adif Fago No Regular" w:eastAsia="Adif Fago No Regular" w:hAnsi="Adif Fago No Regular"/>
        </w:rPr>
        <w:t>básico</w:t>
      </w:r>
      <w:r>
        <w:rPr>
          <w:rFonts w:ascii="Adif Fago No Regular" w:eastAsia="Adif Fago No Regular" w:hAnsi="Adif Fago No Regular"/>
          <w:spacing w:val="4"/>
        </w:rPr>
        <w:t xml:space="preserve"> </w:t>
      </w:r>
      <w:r>
        <w:rPr>
          <w:rFonts w:ascii="Adif Fago No Regular" w:eastAsia="Adif Fago No Regular" w:hAnsi="Adif Fago No Regular"/>
        </w:rPr>
        <w:t>utilizado</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fabricación</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spacing w:val="-2"/>
        </w:rPr>
        <w:t>lodo.</w:t>
      </w:r>
    </w:p>
    <w:p w14:paraId="6C4B1360" w14:textId="77777777" w:rsidR="00013B62" w:rsidRDefault="00013B62" w:rsidP="00013B62">
      <w:pPr>
        <w:numPr>
          <w:ilvl w:val="0"/>
          <w:numId w:val="885"/>
        </w:numPr>
        <w:tabs>
          <w:tab w:val="left" w:pos="1072"/>
        </w:tabs>
        <w:spacing w:before="199"/>
        <w:jc w:val="both"/>
      </w:pPr>
      <w:r>
        <w:rPr>
          <w:rFonts w:ascii="Adif Fago No Regular" w:eastAsia="Adif Fago No Regular" w:hAnsi="Adif Fago No Regular"/>
        </w:rPr>
        <w:t>Aditivos</w:t>
      </w:r>
      <w:r>
        <w:rPr>
          <w:rFonts w:ascii="Adif Fago No Regular" w:eastAsia="Adif Fago No Regular" w:hAnsi="Adif Fago No Regular"/>
          <w:spacing w:val="-9"/>
        </w:rPr>
        <w:t xml:space="preserve"> </w:t>
      </w:r>
      <w:r>
        <w:rPr>
          <w:rFonts w:ascii="Adif Fago No Regular" w:eastAsia="Adif Fago No Regular" w:hAnsi="Adif Fago No Regular"/>
        </w:rPr>
        <w:t>previstos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características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proofErr w:type="gramStart"/>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spacing w:val="-2"/>
        </w:rPr>
        <w:t>mismos</w:t>
      </w:r>
      <w:proofErr w:type="gramEnd"/>
      <w:r>
        <w:rPr>
          <w:rFonts w:ascii="Adif Fago No Regular" w:eastAsia="Adif Fago No Regular" w:hAnsi="Adif Fago No Regular"/>
          <w:spacing w:val="-2"/>
        </w:rPr>
        <w:t>.</w:t>
      </w:r>
    </w:p>
    <w:p w14:paraId="173342E3" w14:textId="77777777" w:rsidR="00013B62" w:rsidRDefault="00013B62" w:rsidP="00013B62">
      <w:pPr>
        <w:numPr>
          <w:ilvl w:val="0"/>
          <w:numId w:val="885"/>
        </w:numPr>
        <w:tabs>
          <w:tab w:val="left" w:pos="1072"/>
        </w:tabs>
        <w:jc w:val="both"/>
      </w:pP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rPr>
        <w:t>ponderal de</w:t>
      </w:r>
      <w:r>
        <w:rPr>
          <w:rFonts w:ascii="Adif Fago No Regular" w:eastAsia="Adif Fago No Regular" w:hAnsi="Adif Fago No Regular"/>
          <w:spacing w:val="-2"/>
        </w:rPr>
        <w:t xml:space="preserve"> </w:t>
      </w:r>
      <w:r>
        <w:rPr>
          <w:rFonts w:ascii="Adif Fago No Regular" w:eastAsia="Adif Fago No Regular" w:hAnsi="Adif Fago No Regular"/>
        </w:rPr>
        <w:t xml:space="preserve">los </w:t>
      </w:r>
      <w:r>
        <w:rPr>
          <w:rFonts w:ascii="Adif Fago No Regular" w:eastAsia="Adif Fago No Regular" w:hAnsi="Adif Fago No Regular"/>
          <w:spacing w:val="-2"/>
        </w:rPr>
        <w:t>materiales.</w:t>
      </w:r>
    </w:p>
    <w:p w14:paraId="2499BF6E" w14:textId="77777777" w:rsidR="00013B62" w:rsidRDefault="00013B62" w:rsidP="00013B62">
      <w:pPr>
        <w:numPr>
          <w:ilvl w:val="0"/>
          <w:numId w:val="885"/>
        </w:numPr>
        <w:tabs>
          <w:tab w:val="left" w:pos="1072"/>
        </w:tabs>
        <w:jc w:val="both"/>
      </w:pPr>
      <w:r>
        <w:rPr>
          <w:rFonts w:ascii="Adif Fago No Regular" w:eastAsia="Adif Fago No Regular" w:hAnsi="Adif Fago No Regular"/>
          <w:w w:val="105"/>
        </w:rPr>
        <w:t>Filtrado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espesor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residuo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“cake”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obtenido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proofErr w:type="spellStart"/>
      <w:r>
        <w:rPr>
          <w:rFonts w:ascii="Adif Fago No Regular" w:eastAsia="Adif Fago No Regular" w:hAnsi="Adif Fago No Regular"/>
          <w:spacing w:val="-2"/>
          <w:w w:val="105"/>
        </w:rPr>
        <w:t>filtroprensa</w:t>
      </w:r>
      <w:proofErr w:type="spellEnd"/>
      <w:r>
        <w:rPr>
          <w:rFonts w:ascii="Adif Fago No Regular" w:eastAsia="Adif Fago No Regular" w:hAnsi="Adif Fago No Regular"/>
          <w:spacing w:val="-2"/>
          <w:w w:val="105"/>
        </w:rPr>
        <w:t>.</w:t>
      </w:r>
    </w:p>
    <w:p w14:paraId="3951A4F2" w14:textId="77777777" w:rsidR="00013B62" w:rsidRDefault="00013B62" w:rsidP="00013B62">
      <w:pPr>
        <w:numPr>
          <w:ilvl w:val="0"/>
          <w:numId w:val="885"/>
        </w:numPr>
        <w:tabs>
          <w:tab w:val="left" w:pos="1072"/>
        </w:tabs>
        <w:jc w:val="both"/>
      </w:pPr>
      <w:r>
        <w:rPr>
          <w:rFonts w:ascii="Adif Fago No Regular" w:eastAsia="Adif Fago No Regular" w:hAnsi="Adif Fago No Regular"/>
          <w:spacing w:val="-2"/>
        </w:rPr>
        <w:t>Peso</w:t>
      </w:r>
      <w:r>
        <w:rPr>
          <w:rFonts w:ascii="Adif Fago No Regular" w:eastAsia="Adif Fago No Regular" w:hAnsi="Adif Fago No Regular"/>
          <w:spacing w:val="-9"/>
        </w:rPr>
        <w:t xml:space="preserve"> </w:t>
      </w:r>
      <w:r>
        <w:rPr>
          <w:rFonts w:ascii="Adif Fago No Regular" w:eastAsia="Adif Fago No Regular" w:hAnsi="Adif Fago No Regular"/>
          <w:spacing w:val="-2"/>
        </w:rPr>
        <w:t>específico</w:t>
      </w:r>
      <w:r>
        <w:rPr>
          <w:rFonts w:ascii="Adif Fago No Regular" w:eastAsia="Adif Fago No Regular" w:hAnsi="Adif Fago No Regular"/>
          <w:spacing w:val="-8"/>
        </w:rPr>
        <w:t xml:space="preserve"> </w:t>
      </w:r>
      <w:r>
        <w:rPr>
          <w:rFonts w:ascii="Adif Fago No Regular" w:eastAsia="Adif Fago No Regular" w:hAnsi="Adif Fago No Regular"/>
          <w:spacing w:val="-2"/>
        </w:rPr>
        <w:t>del</w:t>
      </w:r>
      <w:r>
        <w:rPr>
          <w:rFonts w:ascii="Adif Fago No Regular" w:eastAsia="Adif Fago No Regular" w:hAnsi="Adif Fago No Regular"/>
          <w:spacing w:val="-10"/>
        </w:rPr>
        <w:t xml:space="preserve"> </w:t>
      </w:r>
      <w:r>
        <w:rPr>
          <w:rFonts w:ascii="Adif Fago No Regular" w:eastAsia="Adif Fago No Regular" w:hAnsi="Adif Fago No Regular"/>
          <w:spacing w:val="-2"/>
        </w:rPr>
        <w:t>lodo.</w:t>
      </w:r>
    </w:p>
    <w:p w14:paraId="0C31A46B" w14:textId="77777777" w:rsidR="00013B62" w:rsidRDefault="00013B62" w:rsidP="00013B62">
      <w:pPr>
        <w:numPr>
          <w:ilvl w:val="0"/>
          <w:numId w:val="885"/>
        </w:numPr>
        <w:tabs>
          <w:tab w:val="left" w:pos="1072"/>
        </w:tabs>
        <w:spacing w:before="198"/>
        <w:jc w:val="both"/>
      </w:pPr>
      <w:r>
        <w:rPr>
          <w:rFonts w:ascii="Adif Fago No Regular" w:eastAsia="Adif Fago No Regular" w:hAnsi="Adif Fago No Regular"/>
        </w:rPr>
        <w:t>Viscosidad</w:t>
      </w:r>
      <w:r>
        <w:rPr>
          <w:rFonts w:ascii="Adif Fago No Regular" w:eastAsia="Adif Fago No Regular" w:hAnsi="Adif Fago No Regular"/>
          <w:spacing w:val="-15"/>
        </w:rPr>
        <w:t xml:space="preserve"> </w:t>
      </w:r>
      <w:r>
        <w:rPr>
          <w:rFonts w:ascii="Adif Fago No Regular" w:eastAsia="Adif Fago No Regular" w:hAnsi="Adif Fago No Regular"/>
        </w:rPr>
        <w:t>medida</w:t>
      </w:r>
      <w:r>
        <w:rPr>
          <w:rFonts w:ascii="Adif Fago No Regular" w:eastAsia="Adif Fago No Regular" w:hAnsi="Adif Fago No Regular"/>
          <w:spacing w:val="-15"/>
        </w:rPr>
        <w:t xml:space="preserve"> </w:t>
      </w:r>
      <w:r>
        <w:rPr>
          <w:rFonts w:ascii="Adif Fago No Regular" w:eastAsia="Adif Fago No Regular" w:hAnsi="Adif Fago No Regular"/>
        </w:rPr>
        <w:t>en</w:t>
      </w:r>
      <w:r>
        <w:rPr>
          <w:rFonts w:ascii="Adif Fago No Regular" w:eastAsia="Adif Fago No Regular" w:hAnsi="Adif Fago No Regular"/>
          <w:spacing w:val="-12"/>
        </w:rPr>
        <w:t xml:space="preserve"> </w:t>
      </w: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Cono</w:t>
      </w:r>
      <w:r>
        <w:rPr>
          <w:rFonts w:ascii="Adif Fago No Regular" w:eastAsia="Adif Fago No Regular" w:hAnsi="Adif Fago No Regular"/>
          <w:spacing w:val="-14"/>
        </w:rPr>
        <w:t xml:space="preserve"> </w:t>
      </w:r>
      <w:r>
        <w:rPr>
          <w:rFonts w:ascii="Adif Fago No Regular" w:eastAsia="Adif Fago No Regular" w:hAnsi="Adif Fago No Regular"/>
          <w:spacing w:val="-2"/>
        </w:rPr>
        <w:t>Marsh.</w:t>
      </w:r>
    </w:p>
    <w:p w14:paraId="677D61CE" w14:textId="77777777" w:rsidR="00013B62" w:rsidRDefault="00013B62" w:rsidP="00013B62">
      <w:pPr>
        <w:spacing w:before="198"/>
        <w:ind w:right="484"/>
        <w:jc w:val="both"/>
      </w:pPr>
      <w:proofErr w:type="spellStart"/>
      <w:r>
        <w:rPr>
          <w:rFonts w:ascii="Adif Fago No Regular" w:eastAsia="Adif Fago No Regular" w:hAnsi="Adif Fago No Regular"/>
        </w:rPr>
        <w:t>Asímismo</w:t>
      </w:r>
      <w:proofErr w:type="spellEnd"/>
      <w:r>
        <w:rPr>
          <w:rFonts w:ascii="Adif Fago No Regular" w:eastAsia="Adif Fago No Regular" w:hAnsi="Adif Fago No Regular"/>
        </w:rPr>
        <w:t xml:space="preserve"> se propondrá a la Dirección de Obra el peso específico mínimo que deberá tener el lodo durante la perforación, según las características de los terrenos atravesados y la posición del nivel </w:t>
      </w:r>
      <w:r>
        <w:rPr>
          <w:rFonts w:ascii="Adif Fago No Regular" w:eastAsia="Adif Fago No Regular" w:hAnsi="Adif Fago No Regular"/>
          <w:spacing w:val="-2"/>
        </w:rPr>
        <w:t>freático.</w:t>
      </w:r>
    </w:p>
    <w:p w14:paraId="501DF9DF" w14:textId="77777777" w:rsidR="00013B62" w:rsidRDefault="00013B62" w:rsidP="00013B62">
      <w:pPr>
        <w:spacing w:before="201"/>
        <w:ind w:left="352"/>
        <w:jc w:val="both"/>
      </w:pPr>
      <w:r>
        <w:rPr>
          <w:rFonts w:ascii="Adif Fago No Regular" w:eastAsia="Adif Fago No Regular" w:hAnsi="Adif Fago No Regular"/>
          <w:spacing w:val="-2"/>
          <w:w w:val="90"/>
        </w:rPr>
        <w:t>FABRICACIÓN</w:t>
      </w:r>
    </w:p>
    <w:p w14:paraId="2907B847" w14:textId="77777777" w:rsidR="00013B62" w:rsidRDefault="00013B62" w:rsidP="00013B62">
      <w:pPr>
        <w:spacing w:before="200"/>
        <w:ind w:right="477"/>
        <w:jc w:val="both"/>
      </w:pPr>
      <w:r>
        <w:rPr>
          <w:rFonts w:ascii="Adif Fago No Regular" w:eastAsia="Adif Fago No Regular" w:hAnsi="Adif Fago No Regular"/>
        </w:rPr>
        <w:t xml:space="preserve">En la mezcla del material o materiales secos con el agua deberán emplearse medios enérgicos adecuados para la completa dispersión de </w:t>
      </w:r>
      <w:proofErr w:type="gramStart"/>
      <w:r>
        <w:rPr>
          <w:rFonts w:ascii="Adif Fago No Regular" w:eastAsia="Adif Fago No Regular" w:hAnsi="Adif Fago No Regular"/>
        </w:rPr>
        <w:t>los mismos</w:t>
      </w:r>
      <w:proofErr w:type="gramEnd"/>
      <w:r>
        <w:rPr>
          <w:rFonts w:ascii="Adif Fago No Regular" w:eastAsia="Adif Fago No Regular" w:hAnsi="Adif Fago No Regular"/>
        </w:rPr>
        <w:t xml:space="preserve"> y la obtención de una mezcla uniforme. Asimismo, el lodo de perforación deberá ser almacenado veinticuatro horas (24 h) antes de su empleo, por lo menos, para su completa hidratación, salvo que el empleo de dispersantes permita reducir dicho plazo.</w:t>
      </w:r>
    </w:p>
    <w:p w14:paraId="28355496" w14:textId="77777777" w:rsidR="00013B62" w:rsidRDefault="00013B62" w:rsidP="00013B62">
      <w:pPr>
        <w:spacing w:before="203"/>
        <w:ind w:right="479"/>
        <w:jc w:val="both"/>
      </w:pPr>
      <w:r>
        <w:rPr>
          <w:rFonts w:ascii="Adif Fago No Regular" w:eastAsia="Adif Fago No Regular" w:hAnsi="Adif Fago No Regular"/>
          <w:w w:val="105"/>
        </w:rPr>
        <w:t xml:space="preserve">Para garantizar la seguridad y calidad del trabajo frente a posibles pérdidas de lodo debido a </w:t>
      </w:r>
      <w:r>
        <w:rPr>
          <w:rFonts w:ascii="Adif Fago No Regular" w:eastAsia="Adif Fago No Regular" w:hAnsi="Adif Fago No Regular"/>
          <w:spacing w:val="-2"/>
          <w:w w:val="105"/>
        </w:rPr>
        <w:t>filtraciones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fugas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terreno,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deberá</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disponer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todo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momento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volumen</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adicional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lodo, en condiciones de utilización, igual al volumen total de las zanjas perforadas y no hormigonadas. Existirá asimismo en obra una cantidad de material y un suministro de agua suficientes para fabricar inmediatamente un volumen análogo de lodo.</w:t>
      </w:r>
    </w:p>
    <w:p w14:paraId="20FABB56" w14:textId="77777777" w:rsidR="00013B62" w:rsidRDefault="00013B62" w:rsidP="00013B62">
      <w:pPr>
        <w:spacing w:before="200"/>
        <w:ind w:left="352"/>
        <w:jc w:val="both"/>
      </w:pPr>
      <w:r>
        <w:rPr>
          <w:rFonts w:ascii="Adif Fago No Regular" w:eastAsia="Adif Fago No Regular" w:hAnsi="Adif Fago No Regular"/>
          <w:w w:val="75"/>
        </w:rPr>
        <w:t>PERFORACIÓN</w:t>
      </w:r>
      <w:r>
        <w:rPr>
          <w:rFonts w:ascii="Adif Fago No Regular" w:eastAsia="Adif Fago No Regular" w:hAnsi="Adif Fago No Regular"/>
          <w:spacing w:val="15"/>
        </w:rPr>
        <w:t xml:space="preserve"> </w:t>
      </w:r>
      <w:r>
        <w:rPr>
          <w:rFonts w:ascii="Adif Fago No Regular" w:eastAsia="Adif Fago No Regular" w:hAnsi="Adif Fago No Regular"/>
          <w:w w:val="75"/>
        </w:rPr>
        <w:t>DE</w:t>
      </w:r>
      <w:r>
        <w:rPr>
          <w:rFonts w:ascii="Adif Fago No Regular" w:eastAsia="Adif Fago No Regular" w:hAnsi="Adif Fago No Regular"/>
          <w:spacing w:val="13"/>
        </w:rPr>
        <w:t xml:space="preserve"> </w:t>
      </w:r>
      <w:r>
        <w:rPr>
          <w:rFonts w:ascii="Adif Fago No Regular" w:eastAsia="Adif Fago No Regular" w:hAnsi="Adif Fago No Regular"/>
          <w:spacing w:val="-2"/>
          <w:w w:val="75"/>
        </w:rPr>
        <w:t>PANELES</w:t>
      </w:r>
    </w:p>
    <w:p w14:paraId="4DF19899" w14:textId="77777777" w:rsidR="00013B62" w:rsidRDefault="00013B62" w:rsidP="00013B62">
      <w:pPr>
        <w:spacing w:before="199"/>
        <w:ind w:right="486"/>
        <w:jc w:val="both"/>
      </w:pPr>
      <w:r>
        <w:rPr>
          <w:rFonts w:ascii="Adif Fago No Regular" w:eastAsia="Adif Fago No Regular" w:hAnsi="Adif Fago No Regular"/>
        </w:rPr>
        <w:t>La perforación correspondiente a cada panel se efectuará con los medios mecánicos apropiados, según el plan de ejecución dado en el proyecto o, en su defecto, el establecido por el Contratista y aprobado por la Dirección de Obra.</w:t>
      </w:r>
    </w:p>
    <w:p w14:paraId="487814ED" w14:textId="77777777" w:rsidR="00013B62" w:rsidRDefault="00013B62" w:rsidP="00013B62">
      <w:pPr>
        <w:spacing w:before="201"/>
        <w:ind w:right="484"/>
        <w:jc w:val="both"/>
      </w:pPr>
      <w:r>
        <w:rPr>
          <w:rFonts w:ascii="Adif Fago No Regular" w:eastAsia="Adif Fago No Regular" w:hAnsi="Adif Fago No Regular"/>
        </w:rPr>
        <w:t>Si las características del terreno lo requieren, el material extraído se irá reemplazando por lodos tixotrópicos o polímeros, cuyo nivel deberá permanecer durante todo el proceso por encima de la cota de la cara inferior del murete-guía.</w:t>
      </w:r>
    </w:p>
    <w:p w14:paraId="41C79ECA" w14:textId="77777777" w:rsidR="00013B62" w:rsidRDefault="00013B62" w:rsidP="00013B62">
      <w:pPr>
        <w:spacing w:before="202"/>
        <w:ind w:right="476"/>
        <w:jc w:val="both"/>
      </w:pPr>
      <w:r>
        <w:rPr>
          <w:rFonts w:ascii="Adif Fago No Regular" w:eastAsia="Adif Fago No Regular" w:hAnsi="Adif Fago No Regular"/>
        </w:rPr>
        <w:t>La profundidad de perforación superará en al menos veinte centímetros (20 cm) la que vaya a alcanzar</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armaduras.</w:t>
      </w:r>
      <w:r>
        <w:rPr>
          <w:rFonts w:ascii="Adif Fago No Regular" w:eastAsia="Adif Fago No Regular" w:hAnsi="Adif Fago No Regular"/>
          <w:spacing w:val="-10"/>
        </w:rPr>
        <w:t xml:space="preserve"> </w:t>
      </w:r>
      <w:r>
        <w:rPr>
          <w:rFonts w:ascii="Adif Fago No Regular" w:eastAsia="Adif Fago No Regular" w:hAnsi="Adif Fago No Regular"/>
        </w:rPr>
        <w:t>Este</w:t>
      </w:r>
      <w:r>
        <w:rPr>
          <w:rFonts w:ascii="Adif Fago No Regular" w:eastAsia="Adif Fago No Regular" w:hAnsi="Adif Fago No Regular"/>
          <w:spacing w:val="-9"/>
        </w:rPr>
        <w:t xml:space="preserve"> </w:t>
      </w:r>
      <w:r>
        <w:rPr>
          <w:rFonts w:ascii="Adif Fago No Regular" w:eastAsia="Adif Fago No Regular" w:hAnsi="Adif Fago No Regular"/>
        </w:rPr>
        <w:t>exceso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excavación</w:t>
      </w:r>
      <w:r>
        <w:rPr>
          <w:rFonts w:ascii="Adif Fago No Regular" w:eastAsia="Adif Fago No Regular" w:hAnsi="Adif Fago No Regular"/>
          <w:spacing w:val="-8"/>
        </w:rPr>
        <w:t xml:space="preserve"> </w:t>
      </w:r>
      <w:r>
        <w:rPr>
          <w:rFonts w:ascii="Adif Fago No Regular" w:eastAsia="Adif Fago No Regular" w:hAnsi="Adif Fago No Regular"/>
        </w:rPr>
        <w:t>tiene</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9"/>
        </w:rPr>
        <w:t xml:space="preserve"> </w:t>
      </w:r>
      <w:r>
        <w:rPr>
          <w:rFonts w:ascii="Adif Fago No Regular" w:eastAsia="Adif Fago No Regular" w:hAnsi="Adif Fago No Regular"/>
        </w:rPr>
        <w:t>objeto</w:t>
      </w:r>
      <w:r>
        <w:rPr>
          <w:rFonts w:ascii="Adif Fago No Regular" w:eastAsia="Adif Fago No Regular" w:hAnsi="Adif Fago No Regular"/>
          <w:spacing w:val="-9"/>
        </w:rPr>
        <w:t xml:space="preserve"> </w:t>
      </w:r>
      <w:r>
        <w:rPr>
          <w:rFonts w:ascii="Adif Fago No Regular" w:eastAsia="Adif Fago No Regular" w:hAnsi="Adif Fago No Regular"/>
        </w:rPr>
        <w:t>evitar</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armaduras</w:t>
      </w:r>
      <w:r>
        <w:rPr>
          <w:rFonts w:ascii="Adif Fago No Regular" w:eastAsia="Adif Fago No Regular" w:hAnsi="Adif Fago No Regular"/>
          <w:spacing w:val="-11"/>
        </w:rPr>
        <w:t xml:space="preserve"> </w:t>
      </w:r>
      <w:r>
        <w:rPr>
          <w:rFonts w:ascii="Adif Fago No Regular" w:eastAsia="Adif Fago No Regular" w:hAnsi="Adif Fago No Regular"/>
        </w:rPr>
        <w:t xml:space="preserve">apoyen sobre el terreno en las esquinas del panel, donde la excavación y la limpieza de detritus son más </w:t>
      </w:r>
      <w:r>
        <w:rPr>
          <w:rFonts w:ascii="Adif Fago No Regular" w:eastAsia="Adif Fago No Regular" w:hAnsi="Adif Fago No Regular"/>
          <w:spacing w:val="-2"/>
        </w:rPr>
        <w:t>difíciles.</w:t>
      </w:r>
    </w:p>
    <w:p w14:paraId="22238B4B" w14:textId="77777777" w:rsidR="00013B62" w:rsidRDefault="00013B62" w:rsidP="00013B62">
      <w:pPr>
        <w:jc w:val="both"/>
      </w:pPr>
    </w:p>
    <w:p w14:paraId="48A382E7" w14:textId="77777777" w:rsidR="00013B62" w:rsidRDefault="00013B62" w:rsidP="00013B62">
      <w:pPr>
        <w:jc w:val="both"/>
      </w:pPr>
    </w:p>
    <w:p w14:paraId="43E1BCC6" w14:textId="77777777" w:rsidR="00013B62" w:rsidRDefault="00013B62" w:rsidP="00013B62">
      <w:pPr>
        <w:spacing w:before="100"/>
        <w:jc w:val="both"/>
      </w:pPr>
    </w:p>
    <w:p w14:paraId="4613BE23" w14:textId="77777777" w:rsidR="00013B62" w:rsidRDefault="00013B62" w:rsidP="00013B62">
      <w:pPr>
        <w:spacing w:before="1"/>
        <w:ind w:right="482"/>
        <w:jc w:val="both"/>
      </w:pPr>
      <w:r>
        <w:rPr>
          <w:rFonts w:ascii="Adif Fago No Regular" w:eastAsia="Adif Fago No Regular" w:hAnsi="Adif Fago No Regular"/>
        </w:rPr>
        <w:t xml:space="preserve">Desde el comienzo de la perforación de cada panel hasta el final de período de endurecimiento del </w:t>
      </w:r>
      <w:r>
        <w:rPr>
          <w:rFonts w:ascii="Adif Fago No Regular" w:eastAsia="Adif Fago No Regular" w:hAnsi="Adif Fago No Regular"/>
          <w:w w:val="105"/>
        </w:rPr>
        <w:t>hormigón,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permitirá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apilar,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proximidades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pantalla,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cuyo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peso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ponga en peligro la estabilidad del terreno.</w:t>
      </w:r>
    </w:p>
    <w:p w14:paraId="7E72261E" w14:textId="77777777" w:rsidR="00013B62" w:rsidRDefault="00013B62" w:rsidP="00013B62">
      <w:pPr>
        <w:spacing w:before="201"/>
        <w:ind w:right="483"/>
        <w:jc w:val="both"/>
      </w:pPr>
      <w:r>
        <w:rPr>
          <w:rFonts w:ascii="Adif Fago No Regular" w:eastAsia="Adif Fago No Regular" w:hAnsi="Adif Fago No Regular"/>
        </w:rPr>
        <w:t>Tampoco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podrá</w:t>
      </w:r>
      <w:r>
        <w:rPr>
          <w:rFonts w:ascii="Adif Fago No Regular" w:eastAsia="Adif Fago No Regular" w:hAnsi="Adif Fago No Regular"/>
          <w:spacing w:val="-3"/>
        </w:rPr>
        <w:t xml:space="preserve"> </w:t>
      </w:r>
      <w:r>
        <w:rPr>
          <w:rFonts w:ascii="Adif Fago No Regular" w:eastAsia="Adif Fago No Regular" w:hAnsi="Adif Fago No Regular"/>
        </w:rPr>
        <w:t>comenzar</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perforación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un</w:t>
      </w:r>
      <w:r>
        <w:rPr>
          <w:rFonts w:ascii="Adif Fago No Regular" w:eastAsia="Adif Fago No Regular" w:hAnsi="Adif Fago No Regular"/>
          <w:spacing w:val="-1"/>
        </w:rPr>
        <w:t xml:space="preserve"> </w:t>
      </w:r>
      <w:r>
        <w:rPr>
          <w:rFonts w:ascii="Adif Fago No Regular" w:eastAsia="Adif Fago No Regular" w:hAnsi="Adif Fago No Regular"/>
        </w:rPr>
        <w:t>panel</w:t>
      </w:r>
      <w:r>
        <w:rPr>
          <w:rFonts w:ascii="Adif Fago No Regular" w:eastAsia="Adif Fago No Regular" w:hAnsi="Adif Fago No Regular"/>
          <w:spacing w:val="-3"/>
        </w:rPr>
        <w:t xml:space="preserve"> </w:t>
      </w:r>
      <w:r>
        <w:rPr>
          <w:rFonts w:ascii="Adif Fago No Regular" w:eastAsia="Adif Fago No Regular" w:hAnsi="Adif Fago No Regular"/>
        </w:rPr>
        <w:t>hasta</w:t>
      </w:r>
      <w:r>
        <w:rPr>
          <w:rFonts w:ascii="Adif Fago No Regular" w:eastAsia="Adif Fago No Regular" w:hAnsi="Adif Fago No Regular"/>
          <w:spacing w:val="-1"/>
        </w:rPr>
        <w:t xml:space="preserve"> </w:t>
      </w:r>
      <w:r>
        <w:rPr>
          <w:rFonts w:ascii="Adif Fago No Regular" w:eastAsia="Adif Fago No Regular" w:hAnsi="Adif Fago No Regular"/>
        </w:rPr>
        <w:t>pasadas</w:t>
      </w:r>
      <w:r>
        <w:rPr>
          <w:rFonts w:ascii="Adif Fago No Regular" w:eastAsia="Adif Fago No Regular" w:hAnsi="Adif Fago No Regular"/>
          <w:spacing w:val="-4"/>
        </w:rPr>
        <w:t xml:space="preserve"> </w:t>
      </w:r>
      <w:r>
        <w:rPr>
          <w:rFonts w:ascii="Adif Fago No Regular" w:eastAsia="Adif Fago No Regular" w:hAnsi="Adif Fago No Regular"/>
        </w:rPr>
        <w:t>cuarenta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ocho</w:t>
      </w:r>
      <w:r>
        <w:rPr>
          <w:rFonts w:ascii="Adif Fago No Regular" w:eastAsia="Adif Fago No Regular" w:hAnsi="Adif Fago No Regular"/>
          <w:spacing w:val="-4"/>
        </w:rPr>
        <w:t xml:space="preserve"> </w:t>
      </w:r>
      <w:r>
        <w:rPr>
          <w:rFonts w:ascii="Adif Fago No Regular" w:eastAsia="Adif Fago No Regular" w:hAnsi="Adif Fago No Regular"/>
        </w:rPr>
        <w:t>horas</w:t>
      </w:r>
      <w:r>
        <w:rPr>
          <w:rFonts w:ascii="Adif Fago No Regular" w:eastAsia="Adif Fago No Regular" w:hAnsi="Adif Fago No Regular"/>
          <w:spacing w:val="-2"/>
        </w:rPr>
        <w:t xml:space="preserve"> </w:t>
      </w:r>
      <w:r>
        <w:rPr>
          <w:rFonts w:ascii="Adif Fago No Regular" w:eastAsia="Adif Fago No Regular" w:hAnsi="Adif Fago No Regular"/>
        </w:rPr>
        <w:t>(48</w:t>
      </w:r>
      <w:r>
        <w:rPr>
          <w:rFonts w:ascii="Adif Fago No Regular" w:eastAsia="Adif Fago No Regular" w:hAnsi="Adif Fago No Regular"/>
          <w:spacing w:val="-2"/>
        </w:rPr>
        <w:t xml:space="preserve"> </w:t>
      </w:r>
      <w:r>
        <w:rPr>
          <w:rFonts w:ascii="Adif Fago No Regular" w:eastAsia="Adif Fago No Regular" w:hAnsi="Adif Fago No Regular"/>
        </w:rPr>
        <w:t xml:space="preserve">h) </w:t>
      </w:r>
      <w:r>
        <w:rPr>
          <w:rFonts w:ascii="Adif Fago No Regular" w:eastAsia="Adif Fago No Regular" w:hAnsi="Adif Fago No Regular"/>
          <w:w w:val="105"/>
        </w:rPr>
        <w:t>como mínimo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desde el hormigonado del panel adyacente.</w:t>
      </w:r>
    </w:p>
    <w:p w14:paraId="7C2D5231" w14:textId="77777777" w:rsidR="00013B62" w:rsidRDefault="00013B62" w:rsidP="00013B62">
      <w:pPr>
        <w:spacing w:before="200"/>
        <w:ind w:right="484"/>
        <w:jc w:val="both"/>
      </w:pPr>
      <w:r>
        <w:rPr>
          <w:rFonts w:ascii="Adif Fago No Regular" w:eastAsia="Adif Fago No Regular" w:hAnsi="Adif Fago No Regular"/>
        </w:rPr>
        <w:t xml:space="preserve">Si durante la perforación se encontraran puntos duros (bolos, etc.) se eliminarán estos a golpes de </w:t>
      </w:r>
      <w:r>
        <w:rPr>
          <w:rFonts w:ascii="Adif Fago No Regular" w:eastAsia="Adif Fago No Regular" w:hAnsi="Adif Fago No Regular"/>
          <w:w w:val="105"/>
        </w:rPr>
        <w:t>trepano,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sometiendo,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antes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esta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decisión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confirmación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pérdida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 rendimiento experimentado no será de abono.</w:t>
      </w:r>
    </w:p>
    <w:p w14:paraId="71B72765" w14:textId="77777777" w:rsidR="00013B62" w:rsidRDefault="00013B62" w:rsidP="00013B62">
      <w:pPr>
        <w:spacing w:before="201"/>
        <w:ind w:right="479"/>
        <w:jc w:val="both"/>
      </w:pPr>
      <w:r>
        <w:rPr>
          <w:rFonts w:ascii="Adif Fago No Regular" w:eastAsia="Adif Fago No Regular" w:hAnsi="Adif Fago No Regular"/>
          <w:w w:val="105"/>
        </w:rPr>
        <w:t>Previamente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encofrados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laterales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efectuará</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limpieza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 fondo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perforación,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extrayendo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sueltos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hayan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podido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desprenderse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 paredes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zanja,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así</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detritus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sedimentado.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tiempo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transcurrido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 xml:space="preserve">limpieza del fondo y el </w:t>
      </w:r>
      <w:r>
        <w:rPr>
          <w:rFonts w:ascii="Adif Fago No Regular" w:eastAsia="Adif Fago No Regular" w:hAnsi="Adif Fago No Regular"/>
          <w:w w:val="105"/>
        </w:rPr>
        <w:lastRenderedPageBreak/>
        <w:t>comienzo del hormigonado del panel es superior a una hora (1 h), será necesario repetir la operación de limpieza.</w:t>
      </w:r>
    </w:p>
    <w:p w14:paraId="1A6F48CD" w14:textId="77777777" w:rsidR="00013B62" w:rsidRDefault="00013B62" w:rsidP="00013B62">
      <w:pPr>
        <w:spacing w:before="200"/>
        <w:ind w:right="486"/>
        <w:jc w:val="both"/>
      </w:pPr>
      <w:r>
        <w:rPr>
          <w:rFonts w:ascii="Adif Fago No Regular" w:eastAsia="Adif Fago No Regular" w:hAnsi="Adif Fago No Regular"/>
          <w:w w:val="105"/>
        </w:rPr>
        <w:t>Se efectuará un control de profundidad de la perforación, mediante plomada en un mínimo de cuatro (4) puntos por panel.</w:t>
      </w:r>
    </w:p>
    <w:p w14:paraId="3A48A4BC" w14:textId="77777777" w:rsidR="00013B62" w:rsidRDefault="00013B62" w:rsidP="00013B62">
      <w:pPr>
        <w:spacing w:before="203"/>
        <w:ind w:left="352"/>
        <w:jc w:val="both"/>
      </w:pPr>
      <w:r>
        <w:rPr>
          <w:rFonts w:ascii="Adif Fago No Regular" w:eastAsia="Adif Fago No Regular" w:hAnsi="Adif Fago No Regular"/>
          <w:w w:val="75"/>
        </w:rPr>
        <w:t>TOLERANCIAS</w:t>
      </w:r>
      <w:r>
        <w:rPr>
          <w:rFonts w:ascii="Adif Fago No Regular" w:eastAsia="Adif Fago No Regular" w:hAnsi="Adif Fago No Regular"/>
          <w:spacing w:val="2"/>
        </w:rPr>
        <w:t xml:space="preserve"> </w:t>
      </w:r>
      <w:r>
        <w:rPr>
          <w:rFonts w:ascii="Adif Fago No Regular" w:eastAsia="Adif Fago No Regular" w:hAnsi="Adif Fago No Regular"/>
          <w:w w:val="75"/>
        </w:rPr>
        <w:t>DE</w:t>
      </w:r>
      <w:r>
        <w:rPr>
          <w:rFonts w:ascii="Adif Fago No Regular" w:eastAsia="Adif Fago No Regular" w:hAnsi="Adif Fago No Regular"/>
          <w:spacing w:val="6"/>
        </w:rPr>
        <w:t xml:space="preserve"> </w:t>
      </w:r>
      <w:r>
        <w:rPr>
          <w:rFonts w:ascii="Adif Fago No Regular" w:eastAsia="Adif Fago No Regular" w:hAnsi="Adif Fago No Regular"/>
          <w:spacing w:val="-2"/>
          <w:w w:val="75"/>
        </w:rPr>
        <w:t>EJECUCIÓN</w:t>
      </w:r>
    </w:p>
    <w:p w14:paraId="0FE485FC" w14:textId="77777777" w:rsidR="00013B62" w:rsidRDefault="00013B62" w:rsidP="00013B62">
      <w:pPr>
        <w:spacing w:before="187"/>
        <w:ind w:left="352"/>
        <w:jc w:val="both"/>
        <w:rPr>
          <w:rFonts w:ascii="Arial Narrow" w:hAnsi="Arial Narrow"/>
          <w:i/>
          <w:sz w:val="23"/>
        </w:rPr>
      </w:pPr>
      <w:r>
        <w:rPr>
          <w:rFonts w:ascii="Adif Fago No Regular" w:eastAsia="Adif Fago No Regular" w:hAnsi="Adif Fago No Regular"/>
          <w:w w:val="110"/>
        </w:rPr>
        <w:t>Tolerancias</w:t>
      </w:r>
      <w:r>
        <w:rPr>
          <w:rFonts w:ascii="Adif Fago No Regular" w:eastAsia="Adif Fago No Regular" w:hAnsi="Adif Fago No Regular"/>
          <w:spacing w:val="9"/>
          <w:w w:val="115"/>
        </w:rPr>
        <w:t xml:space="preserve"> </w:t>
      </w:r>
      <w:r>
        <w:rPr>
          <w:rFonts w:ascii="Adif Fago No Regular" w:eastAsia="Adif Fago No Regular" w:hAnsi="Adif Fago No Regular"/>
          <w:spacing w:val="-2"/>
          <w:w w:val="115"/>
        </w:rPr>
        <w:t>geométricas</w:t>
      </w:r>
    </w:p>
    <w:p w14:paraId="4CF4C52D" w14:textId="77777777" w:rsidR="00013B62" w:rsidRDefault="00013B62" w:rsidP="00013B62">
      <w:pPr>
        <w:spacing w:before="167"/>
        <w:jc w:val="both"/>
      </w:pP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tolerancias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ejecución</w:t>
      </w:r>
      <w:r>
        <w:rPr>
          <w:rFonts w:ascii="Adif Fago No Regular" w:eastAsia="Adif Fago No Regular" w:hAnsi="Adif Fago No Regular"/>
          <w:spacing w:val="-11"/>
        </w:rPr>
        <w:t xml:space="preserve"> </w:t>
      </w:r>
      <w:r>
        <w:rPr>
          <w:rFonts w:ascii="Adif Fago No Regular" w:eastAsia="Adif Fago No Regular" w:hAnsi="Adif Fago No Regular"/>
        </w:rPr>
        <w:t>serán</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spacing w:val="-2"/>
        </w:rPr>
        <w:t>siguientes:</w:t>
      </w:r>
    </w:p>
    <w:p w14:paraId="653D24C4" w14:textId="77777777" w:rsidR="00013B62" w:rsidRDefault="00013B62" w:rsidP="00013B62">
      <w:pPr>
        <w:numPr>
          <w:ilvl w:val="0"/>
          <w:numId w:val="885"/>
        </w:numPr>
        <w:tabs>
          <w:tab w:val="left" w:pos="1072"/>
        </w:tabs>
        <w:spacing w:before="199"/>
        <w:jc w:val="both"/>
      </w:pPr>
      <w:r>
        <w:rPr>
          <w:rFonts w:ascii="Adif Fago No Regular" w:eastAsia="Adif Fago No Regular" w:hAnsi="Adif Fago No Regular"/>
        </w:rPr>
        <w:t>Desvío</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planta,</w:t>
      </w:r>
      <w:r>
        <w:rPr>
          <w:rFonts w:ascii="Adif Fago No Regular" w:eastAsia="Adif Fago No Regular" w:hAnsi="Adif Fago No Regular"/>
          <w:spacing w:val="10"/>
        </w:rPr>
        <w:t xml:space="preserve"> </w:t>
      </w:r>
      <w:r>
        <w:rPr>
          <w:rFonts w:ascii="Adif Fago No Regular" w:eastAsia="Adif Fago No Regular" w:hAnsi="Adif Fago No Regular"/>
        </w:rPr>
        <w:t>o</w:t>
      </w:r>
      <w:r>
        <w:rPr>
          <w:rFonts w:ascii="Adif Fago No Regular" w:eastAsia="Adif Fago No Regular" w:hAnsi="Adif Fago No Regular"/>
          <w:spacing w:val="6"/>
        </w:rPr>
        <w:t xml:space="preserve"> </w:t>
      </w:r>
      <w:r>
        <w:rPr>
          <w:rFonts w:ascii="Adif Fago No Regular" w:eastAsia="Adif Fago No Regular" w:hAnsi="Adif Fago No Regular"/>
        </w:rPr>
        <w:t>separación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muretes-guía:</w:t>
      </w:r>
      <w:r>
        <w:rPr>
          <w:rFonts w:ascii="Adif Fago No Regular" w:eastAsia="Adif Fago No Regular" w:hAnsi="Adif Fago No Regular"/>
          <w:spacing w:val="7"/>
        </w:rPr>
        <w:t xml:space="preserve"> </w:t>
      </w:r>
      <w:r>
        <w:rPr>
          <w:rFonts w:ascii="Adif Fago No Regular" w:eastAsia="Adif Fago No Regular" w:hAnsi="Adif Fago No Regular"/>
        </w:rPr>
        <w:t>+cinco</w:t>
      </w:r>
      <w:r>
        <w:rPr>
          <w:rFonts w:ascii="Adif Fago No Regular" w:eastAsia="Adif Fago No Regular" w:hAnsi="Adif Fago No Regular"/>
          <w:spacing w:val="8"/>
        </w:rPr>
        <w:t xml:space="preserve"> </w:t>
      </w:r>
      <w:r>
        <w:rPr>
          <w:rFonts w:ascii="Adif Fago No Regular" w:eastAsia="Adif Fago No Regular" w:hAnsi="Adif Fago No Regular"/>
        </w:rPr>
        <w:t>centímetros</w:t>
      </w:r>
      <w:r>
        <w:rPr>
          <w:rFonts w:ascii="Adif Fago No Regular" w:eastAsia="Adif Fago No Regular" w:hAnsi="Adif Fago No Regular"/>
          <w:spacing w:val="9"/>
        </w:rPr>
        <w:t xml:space="preserve"> </w:t>
      </w:r>
      <w:r>
        <w:rPr>
          <w:rFonts w:ascii="Adif Fago No Regular" w:eastAsia="Adif Fago No Regular" w:hAnsi="Adif Fago No Regular"/>
        </w:rPr>
        <w:t>(5</w:t>
      </w:r>
      <w:r>
        <w:rPr>
          <w:rFonts w:ascii="Adif Fago No Regular" w:eastAsia="Adif Fago No Regular" w:hAnsi="Adif Fago No Regular"/>
          <w:spacing w:val="8"/>
        </w:rPr>
        <w:t xml:space="preserve"> </w:t>
      </w:r>
      <w:r>
        <w:rPr>
          <w:rFonts w:ascii="Adif Fago No Regular" w:eastAsia="Adif Fago No Regular" w:hAnsi="Adif Fago No Regular"/>
          <w:spacing w:val="-4"/>
        </w:rPr>
        <w:t>cm).</w:t>
      </w:r>
    </w:p>
    <w:p w14:paraId="75B84FBD" w14:textId="77777777" w:rsidR="00013B62" w:rsidRDefault="00013B62" w:rsidP="00013B62">
      <w:pPr>
        <w:numPr>
          <w:ilvl w:val="0"/>
          <w:numId w:val="885"/>
        </w:numPr>
        <w:tabs>
          <w:tab w:val="left" w:pos="1072"/>
        </w:tabs>
        <w:ind w:right="482"/>
        <w:jc w:val="both"/>
      </w:pPr>
      <w:r>
        <w:rPr>
          <w:rFonts w:ascii="Adif Fago No Regular" w:eastAsia="Adif Fago No Regular" w:hAnsi="Adif Fago No Regular"/>
          <w:w w:val="105"/>
        </w:rPr>
        <w:t xml:space="preserve">Anchura de la herramienta de perforación: más dos centímetros (+2 cm) sobre el ancho </w:t>
      </w:r>
      <w:r>
        <w:rPr>
          <w:rFonts w:ascii="Adif Fago No Regular" w:eastAsia="Adif Fago No Regular" w:hAnsi="Adif Fago No Regular"/>
          <w:spacing w:val="-2"/>
          <w:w w:val="105"/>
        </w:rPr>
        <w:t>teórico.</w:t>
      </w:r>
    </w:p>
    <w:p w14:paraId="3AD7EC03" w14:textId="77777777" w:rsidR="00013B62" w:rsidRDefault="00013B62" w:rsidP="00013B62">
      <w:pPr>
        <w:numPr>
          <w:ilvl w:val="0"/>
          <w:numId w:val="885"/>
        </w:numPr>
        <w:tabs>
          <w:tab w:val="left" w:pos="1072"/>
        </w:tabs>
        <w:spacing w:before="197"/>
        <w:jc w:val="both"/>
      </w:pPr>
      <w:r>
        <w:rPr>
          <w:rFonts w:ascii="Adif Fago No Regular" w:eastAsia="Adif Fago No Regular" w:hAnsi="Adif Fago No Regular"/>
        </w:rPr>
        <w:t>Longitud</w:t>
      </w:r>
      <w:r>
        <w:rPr>
          <w:rFonts w:ascii="Adif Fago No Regular" w:eastAsia="Adif Fago No Regular" w:hAnsi="Adif Fago No Regular"/>
          <w:spacing w:val="11"/>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panel:</w:t>
      </w:r>
      <w:r>
        <w:rPr>
          <w:rFonts w:ascii="Adif Fago No Regular" w:eastAsia="Adif Fago No Regular" w:hAnsi="Adif Fago No Regular"/>
          <w:spacing w:val="10"/>
        </w:rPr>
        <w:t xml:space="preserve"> </w:t>
      </w:r>
      <w:r>
        <w:rPr>
          <w:rFonts w:ascii="Adif Fago No Regular" w:eastAsia="Adif Fago No Regular" w:hAnsi="Adif Fago No Regular"/>
        </w:rPr>
        <w:t>más</w:t>
      </w:r>
      <w:r>
        <w:rPr>
          <w:rFonts w:ascii="Adif Fago No Regular" w:eastAsia="Adif Fago No Regular" w:hAnsi="Adif Fago No Regular"/>
          <w:spacing w:val="7"/>
        </w:rPr>
        <w:t xml:space="preserve"> </w:t>
      </w:r>
      <w:r>
        <w:rPr>
          <w:rFonts w:ascii="Adif Fago No Regular" w:eastAsia="Adif Fago No Regular" w:hAnsi="Adif Fago No Regular"/>
        </w:rPr>
        <w:t>cinco</w:t>
      </w:r>
      <w:r>
        <w:rPr>
          <w:rFonts w:ascii="Adif Fago No Regular" w:eastAsia="Adif Fago No Regular" w:hAnsi="Adif Fago No Regular"/>
          <w:spacing w:val="9"/>
        </w:rPr>
        <w:t xml:space="preserve"> </w:t>
      </w:r>
      <w:r>
        <w:rPr>
          <w:rFonts w:ascii="Adif Fago No Regular" w:eastAsia="Adif Fago No Regular" w:hAnsi="Adif Fago No Regular"/>
        </w:rPr>
        <w:t>centímetros</w:t>
      </w:r>
      <w:r>
        <w:rPr>
          <w:rFonts w:ascii="Adif Fago No Regular" w:eastAsia="Adif Fago No Regular" w:hAnsi="Adif Fago No Regular"/>
          <w:spacing w:val="10"/>
        </w:rPr>
        <w:t xml:space="preserve"> </w:t>
      </w:r>
      <w:r>
        <w:rPr>
          <w:rFonts w:ascii="Adif Fago No Regular" w:eastAsia="Adif Fago No Regular" w:hAnsi="Adif Fago No Regular"/>
        </w:rPr>
        <w:t>(+5</w:t>
      </w:r>
      <w:r>
        <w:rPr>
          <w:rFonts w:ascii="Adif Fago No Regular" w:eastAsia="Adif Fago No Regular" w:hAnsi="Adif Fago No Regular"/>
          <w:spacing w:val="9"/>
        </w:rPr>
        <w:t xml:space="preserve"> </w:t>
      </w:r>
      <w:r>
        <w:rPr>
          <w:rFonts w:ascii="Adif Fago No Regular" w:eastAsia="Adif Fago No Regular" w:hAnsi="Adif Fago No Regular"/>
        </w:rPr>
        <w:t>cm)</w:t>
      </w:r>
      <w:r>
        <w:rPr>
          <w:rFonts w:ascii="Adif Fago No Regular" w:eastAsia="Adif Fago No Regular" w:hAnsi="Adif Fago No Regular"/>
          <w:spacing w:val="13"/>
        </w:rPr>
        <w:t xml:space="preserve"> </w:t>
      </w:r>
      <w:r>
        <w:rPr>
          <w:rFonts w:ascii="Adif Fago No Regular" w:eastAsia="Adif Fago No Regular" w:hAnsi="Adif Fago No Regular"/>
        </w:rPr>
        <w:t>sobre</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longitud</w:t>
      </w:r>
      <w:r>
        <w:rPr>
          <w:rFonts w:ascii="Adif Fago No Regular" w:eastAsia="Adif Fago No Regular" w:hAnsi="Adif Fago No Regular"/>
          <w:spacing w:val="12"/>
        </w:rPr>
        <w:t xml:space="preserve"> </w:t>
      </w:r>
      <w:r>
        <w:rPr>
          <w:rFonts w:ascii="Adif Fago No Regular" w:eastAsia="Adif Fago No Regular" w:hAnsi="Adif Fago No Regular"/>
          <w:spacing w:val="-2"/>
        </w:rPr>
        <w:t>teórica.</w:t>
      </w:r>
    </w:p>
    <w:p w14:paraId="08860DBA" w14:textId="77777777" w:rsidR="00013B62" w:rsidRDefault="00013B62" w:rsidP="00013B62">
      <w:pPr>
        <w:numPr>
          <w:ilvl w:val="0"/>
          <w:numId w:val="885"/>
        </w:numPr>
        <w:tabs>
          <w:tab w:val="left" w:pos="1072"/>
        </w:tabs>
        <w:ind w:right="483"/>
        <w:jc w:val="both"/>
      </w:pPr>
      <w:r>
        <w:rPr>
          <w:rFonts w:ascii="Adif Fago No Regular" w:eastAsia="Adif Fago No Regular" w:hAnsi="Adif Fago No Regular"/>
          <w:spacing w:val="-2"/>
          <w:w w:val="105"/>
        </w:rPr>
        <w:t>Profundidad</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armadura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panel: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más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cinco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centímetros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(+5</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cm)</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sobre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profundidad teórica.</w:t>
      </w:r>
    </w:p>
    <w:p w14:paraId="19C95BDC" w14:textId="77777777" w:rsidR="00013B62" w:rsidRDefault="00013B62" w:rsidP="00013B62">
      <w:pPr>
        <w:numPr>
          <w:ilvl w:val="0"/>
          <w:numId w:val="885"/>
        </w:numPr>
        <w:tabs>
          <w:tab w:val="left" w:pos="1072"/>
        </w:tabs>
        <w:ind w:right="484"/>
        <w:jc w:val="both"/>
      </w:pPr>
      <w:r>
        <w:rPr>
          <w:rFonts w:ascii="Adif Fago No Regular" w:eastAsia="Adif Fago No Regular" w:hAnsi="Adif Fago No Regular"/>
          <w:w w:val="105"/>
        </w:rPr>
        <w:t>Verticalidad: desviación de la vertical inferior al uno y medio por ciento (1,5 %) de la profundidad del panel.</w:t>
      </w:r>
    </w:p>
    <w:p w14:paraId="5CD5BEBE" w14:textId="77777777" w:rsidR="00013B62" w:rsidRDefault="00013B62" w:rsidP="00013B62">
      <w:pPr>
        <w:numPr>
          <w:ilvl w:val="0"/>
          <w:numId w:val="885"/>
        </w:numPr>
        <w:tabs>
          <w:tab w:val="left" w:pos="1072"/>
        </w:tabs>
        <w:spacing w:before="197"/>
        <w:ind w:right="478"/>
        <w:jc w:val="both"/>
      </w:pPr>
      <w:proofErr w:type="spellStart"/>
      <w:r>
        <w:rPr>
          <w:rFonts w:ascii="Adif Fago No Regular" w:eastAsia="Adif Fago No Regular" w:hAnsi="Adif Fago No Regular"/>
        </w:rPr>
        <w:t>Sobre-espesores</w:t>
      </w:r>
      <w:proofErr w:type="spellEnd"/>
      <w:r>
        <w:rPr>
          <w:rFonts w:ascii="Adif Fago No Regular" w:eastAsia="Adif Fago No Regular" w:hAnsi="Adif Fago No Regular"/>
        </w:rPr>
        <w:t>: inferiores a diez centímetros (10 cm). Cuando se trate de una zona de relleno en el terreno o cuando hubiera que demoler previamente una construcción existente, la Dirección de Obra fijará la tolerancia admisible.</w:t>
      </w:r>
    </w:p>
    <w:p w14:paraId="0F03653B" w14:textId="77777777" w:rsidR="00013B62" w:rsidRDefault="00013B62" w:rsidP="00013B62">
      <w:pPr>
        <w:spacing w:before="199"/>
        <w:ind w:right="483"/>
        <w:jc w:val="both"/>
      </w:pPr>
      <w:r>
        <w:rPr>
          <w:rFonts w:ascii="Adif Fago No Regular" w:eastAsia="Adif Fago No Regular" w:hAnsi="Adif Fago No Regular"/>
        </w:rPr>
        <w:t>En ningún caso las sobredimensiones sobre las medidas indicadas en planos que queden dentro</w:t>
      </w:r>
      <w:r>
        <w:rPr>
          <w:rFonts w:ascii="Adif Fago No Regular" w:eastAsia="Adif Fago No Regular" w:hAnsi="Adif Fago No Regular"/>
          <w:spacing w:val="-3"/>
        </w:rPr>
        <w:t xml:space="preserve"> </w:t>
      </w:r>
      <w:r>
        <w:rPr>
          <w:rFonts w:ascii="Adif Fago No Regular" w:eastAsia="Adif Fago No Regular" w:hAnsi="Adif Fago No Regular"/>
        </w:rPr>
        <w:t xml:space="preserve">de las tolerancias </w:t>
      </w:r>
      <w:proofErr w:type="gramStart"/>
      <w:r>
        <w:rPr>
          <w:rFonts w:ascii="Adif Fago No Regular" w:eastAsia="Adif Fago No Regular" w:hAnsi="Adif Fago No Regular"/>
        </w:rPr>
        <w:t>señaladas,</w:t>
      </w:r>
      <w:proofErr w:type="gramEnd"/>
      <w:r>
        <w:rPr>
          <w:rFonts w:ascii="Adif Fago No Regular" w:eastAsia="Adif Fago No Regular" w:hAnsi="Adif Fago No Regular"/>
        </w:rPr>
        <w:t xml:space="preserve"> generarán derecho de abono extraordinario al Contratista.</w:t>
      </w:r>
    </w:p>
    <w:p w14:paraId="104F329F" w14:textId="77777777" w:rsidR="00013B62" w:rsidRDefault="00013B62" w:rsidP="00013B62">
      <w:pPr>
        <w:spacing w:before="188"/>
        <w:ind w:left="352"/>
        <w:jc w:val="both"/>
        <w:rPr>
          <w:rFonts w:ascii="Arial Narrow" w:hAnsi="Arial Narrow"/>
          <w:i/>
          <w:sz w:val="23"/>
        </w:rPr>
      </w:pPr>
      <w:r>
        <w:rPr>
          <w:rFonts w:ascii="Adif Fago No Regular" w:eastAsia="Adif Fago No Regular" w:hAnsi="Adif Fago No Regular"/>
          <w:w w:val="120"/>
        </w:rPr>
        <w:t>Control</w:t>
      </w:r>
      <w:r>
        <w:rPr>
          <w:rFonts w:ascii="Adif Fago No Regular" w:eastAsia="Adif Fago No Regular" w:hAnsi="Adif Fago No Regular"/>
          <w:spacing w:val="-5"/>
          <w:w w:val="120"/>
        </w:rPr>
        <w:t xml:space="preserve"> </w:t>
      </w:r>
      <w:r>
        <w:rPr>
          <w:rFonts w:ascii="Adif Fago No Regular" w:eastAsia="Adif Fago No Regular" w:hAnsi="Adif Fago No Regular"/>
          <w:w w:val="120"/>
        </w:rPr>
        <w:t>del</w:t>
      </w:r>
      <w:r>
        <w:rPr>
          <w:rFonts w:ascii="Adif Fago No Regular" w:eastAsia="Adif Fago No Regular" w:hAnsi="Adif Fago No Regular"/>
          <w:spacing w:val="-2"/>
          <w:w w:val="120"/>
        </w:rPr>
        <w:t xml:space="preserve"> </w:t>
      </w:r>
      <w:r>
        <w:rPr>
          <w:rFonts w:ascii="Adif Fago No Regular" w:eastAsia="Adif Fago No Regular" w:hAnsi="Adif Fago No Regular"/>
          <w:w w:val="120"/>
        </w:rPr>
        <w:t>lodo</w:t>
      </w:r>
      <w:r>
        <w:rPr>
          <w:rFonts w:ascii="Adif Fago No Regular" w:eastAsia="Adif Fago No Regular" w:hAnsi="Adif Fago No Regular"/>
          <w:spacing w:val="-4"/>
          <w:w w:val="120"/>
        </w:rPr>
        <w:t xml:space="preserve"> </w:t>
      </w:r>
      <w:r>
        <w:rPr>
          <w:rFonts w:ascii="Adif Fago No Regular" w:eastAsia="Adif Fago No Regular" w:hAnsi="Adif Fago No Regular"/>
          <w:w w:val="120"/>
        </w:rPr>
        <w:t>tixotrópico</w:t>
      </w:r>
      <w:r>
        <w:rPr>
          <w:rFonts w:ascii="Adif Fago No Regular" w:eastAsia="Adif Fago No Regular" w:hAnsi="Adif Fago No Regular"/>
          <w:spacing w:val="-2"/>
          <w:w w:val="120"/>
        </w:rPr>
        <w:t xml:space="preserve"> </w:t>
      </w:r>
      <w:r>
        <w:rPr>
          <w:rFonts w:ascii="Adif Fago No Regular" w:eastAsia="Adif Fago No Regular" w:hAnsi="Adif Fago No Regular"/>
          <w:w w:val="120"/>
        </w:rPr>
        <w:t>o</w:t>
      </w:r>
      <w:r>
        <w:rPr>
          <w:rFonts w:ascii="Adif Fago No Regular" w:eastAsia="Adif Fago No Regular" w:hAnsi="Adif Fago No Regular"/>
          <w:spacing w:val="-3"/>
          <w:w w:val="120"/>
        </w:rPr>
        <w:t xml:space="preserve"> </w:t>
      </w:r>
      <w:r>
        <w:rPr>
          <w:rFonts w:ascii="Adif Fago No Regular" w:eastAsia="Adif Fago No Regular" w:hAnsi="Adif Fago No Regular"/>
          <w:spacing w:val="-2"/>
          <w:w w:val="120"/>
        </w:rPr>
        <w:t>polímero</w:t>
      </w:r>
    </w:p>
    <w:p w14:paraId="4955BB5A" w14:textId="77777777" w:rsidR="00013B62" w:rsidRDefault="00013B62" w:rsidP="00013B62">
      <w:pPr>
        <w:spacing w:before="169"/>
        <w:ind w:right="484"/>
        <w:jc w:val="both"/>
      </w:pPr>
      <w:r>
        <w:rPr>
          <w:rFonts w:ascii="Adif Fago No Regular" w:eastAsia="Adif Fago No Regular" w:hAnsi="Adif Fago No Regular"/>
          <w:w w:val="105"/>
        </w:rPr>
        <w:t>Con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objeto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comprobar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cumplen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requisitos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establecidos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controlar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calidad</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 ejecución, se efectuarán diariamente durante la obra determinaciones de las siguientes características del lodo o polímero:</w:t>
      </w:r>
    </w:p>
    <w:p w14:paraId="7901515F" w14:textId="77777777" w:rsidR="00013B62" w:rsidRDefault="00013B62" w:rsidP="00013B62">
      <w:pPr>
        <w:numPr>
          <w:ilvl w:val="0"/>
          <w:numId w:val="885"/>
        </w:numPr>
        <w:tabs>
          <w:tab w:val="left" w:pos="1072"/>
        </w:tabs>
        <w:spacing w:before="199"/>
        <w:jc w:val="both"/>
      </w:pPr>
      <w:r>
        <w:rPr>
          <w:rFonts w:ascii="Adif Fago No Regular" w:eastAsia="Adif Fago No Regular" w:hAnsi="Adif Fago No Regular"/>
          <w:spacing w:val="-2"/>
        </w:rPr>
        <w:t>Viscosidad.</w:t>
      </w:r>
    </w:p>
    <w:p w14:paraId="429B9602" w14:textId="77777777" w:rsidR="00013B62" w:rsidRDefault="00013B62" w:rsidP="00013B62">
      <w:pPr>
        <w:numPr>
          <w:ilvl w:val="0"/>
          <w:numId w:val="885"/>
        </w:numPr>
        <w:tabs>
          <w:tab w:val="left" w:pos="1072"/>
        </w:tabs>
        <w:jc w:val="both"/>
      </w:pPr>
      <w:r>
        <w:rPr>
          <w:rFonts w:ascii="Adif Fago No Regular" w:eastAsia="Adif Fago No Regular" w:hAnsi="Adif Fago No Regular"/>
          <w:spacing w:val="-5"/>
        </w:rPr>
        <w:t>pH.</w:t>
      </w:r>
    </w:p>
    <w:p w14:paraId="65D6A52A" w14:textId="77777777" w:rsidR="00013B62" w:rsidRDefault="00013B62" w:rsidP="00013B62">
      <w:pPr>
        <w:numPr>
          <w:ilvl w:val="0"/>
          <w:numId w:val="885"/>
        </w:numPr>
        <w:tabs>
          <w:tab w:val="left" w:pos="1072"/>
        </w:tabs>
        <w:spacing w:before="195"/>
        <w:jc w:val="both"/>
      </w:pPr>
      <w:r>
        <w:rPr>
          <w:rFonts w:ascii="Adif Fago No Regular" w:eastAsia="Adif Fago No Regular" w:hAnsi="Adif Fago No Regular"/>
          <w:w w:val="90"/>
        </w:rPr>
        <w:t>Peso</w:t>
      </w:r>
      <w:r>
        <w:rPr>
          <w:rFonts w:ascii="Adif Fago No Regular" w:eastAsia="Adif Fago No Regular" w:hAnsi="Adif Fago No Regular"/>
          <w:spacing w:val="-1"/>
        </w:rPr>
        <w:t xml:space="preserve"> </w:t>
      </w:r>
      <w:r>
        <w:rPr>
          <w:rFonts w:ascii="Adif Fago No Regular" w:eastAsia="Adif Fago No Regular" w:hAnsi="Adif Fago No Regular"/>
          <w:spacing w:val="-2"/>
        </w:rPr>
        <w:t>específico.</w:t>
      </w:r>
    </w:p>
    <w:p w14:paraId="768B1F4F" w14:textId="77777777" w:rsidR="00013B62" w:rsidRDefault="00013B62" w:rsidP="00013B62">
      <w:pPr>
        <w:jc w:val="both"/>
      </w:pPr>
    </w:p>
    <w:p w14:paraId="523D1ED9" w14:textId="77777777" w:rsidR="00013B62" w:rsidRDefault="00013B62" w:rsidP="00013B62">
      <w:pPr>
        <w:jc w:val="both"/>
      </w:pPr>
    </w:p>
    <w:p w14:paraId="0DD53C22" w14:textId="77777777" w:rsidR="00013B62" w:rsidRDefault="00013B62" w:rsidP="00013B62">
      <w:pPr>
        <w:spacing w:before="100"/>
        <w:jc w:val="both"/>
      </w:pPr>
    </w:p>
    <w:p w14:paraId="48709AE6" w14:textId="77777777" w:rsidR="00013B62" w:rsidRDefault="00013B62" w:rsidP="00013B62">
      <w:pPr>
        <w:spacing w:before="1"/>
        <w:ind w:right="483"/>
        <w:jc w:val="both"/>
      </w:pPr>
      <w:r>
        <w:rPr>
          <w:rFonts w:ascii="Adif Fago No Regular" w:eastAsia="Adif Fago No Regular" w:hAnsi="Adif Fago No Regular"/>
        </w:rPr>
        <w:t>Además, inmediatamente antes de la colocación de encofrados laterales y armaduras, se comprobará</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porcentaje</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material</w:t>
      </w:r>
      <w:r>
        <w:rPr>
          <w:rFonts w:ascii="Adif Fago No Regular" w:eastAsia="Adif Fago No Regular" w:hAnsi="Adif Fago No Regular"/>
          <w:spacing w:val="-7"/>
        </w:rPr>
        <w:t xml:space="preserve"> </w:t>
      </w:r>
      <w:r>
        <w:rPr>
          <w:rFonts w:ascii="Adif Fago No Regular" w:eastAsia="Adif Fago No Regular" w:hAnsi="Adif Fago No Regular"/>
        </w:rPr>
        <w:t>retenido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tamiz</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sesenta</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tres</w:t>
      </w:r>
      <w:r>
        <w:rPr>
          <w:rFonts w:ascii="Adif Fago No Regular" w:eastAsia="Adif Fago No Regular" w:hAnsi="Adif Fago No Regular"/>
          <w:spacing w:val="-6"/>
        </w:rPr>
        <w:t xml:space="preserve"> </w:t>
      </w:r>
      <w:r>
        <w:rPr>
          <w:rFonts w:ascii="Adif Fago No Regular" w:eastAsia="Adif Fago No Regular" w:hAnsi="Adif Fago No Regular"/>
        </w:rPr>
        <w:t>centésimas</w:t>
      </w:r>
      <w:r>
        <w:rPr>
          <w:rFonts w:ascii="Adif Fago No Regular" w:eastAsia="Adif Fago No Regular" w:hAnsi="Adif Fago No Regular"/>
          <w:spacing w:val="-8"/>
        </w:rPr>
        <w:t xml:space="preserve"> </w:t>
      </w:r>
      <w:r>
        <w:rPr>
          <w:rFonts w:ascii="Adif Fago No Regular" w:eastAsia="Adif Fago No Regular" w:hAnsi="Adif Fago No Regular"/>
        </w:rPr>
        <w:t>(0,063)</w:t>
      </w:r>
      <w:r>
        <w:rPr>
          <w:rFonts w:ascii="Adif Fago No Regular" w:eastAsia="Adif Fago No Regular" w:hAnsi="Adif Fago No Regular"/>
          <w:spacing w:val="-8"/>
        </w:rPr>
        <w:t xml:space="preserve"> </w:t>
      </w:r>
      <w:r>
        <w:rPr>
          <w:rFonts w:ascii="Adif Fago No Regular" w:eastAsia="Adif Fago No Regular" w:hAnsi="Adif Fago No Regular"/>
        </w:rPr>
        <w:t>UNE, que presenta el lodo.</w:t>
      </w:r>
    </w:p>
    <w:p w14:paraId="22F34C63" w14:textId="77777777" w:rsidR="00013B62" w:rsidRDefault="00013B62" w:rsidP="00013B62">
      <w:pPr>
        <w:spacing w:before="201"/>
        <w:ind w:right="486"/>
        <w:jc w:val="both"/>
      </w:pPr>
      <w:r>
        <w:rPr>
          <w:rFonts w:ascii="Adif Fago No Regular" w:eastAsia="Adif Fago No Regular" w:hAnsi="Adif Fago No Regular"/>
        </w:rPr>
        <w:t>La determinación del pH en laboratorio se realizará mediante aparato medidor. Para las determinaciones en obra bastará el empleo del panel medidor de pH. El peso específico se determinará mediante picnómetro.</w:t>
      </w:r>
    </w:p>
    <w:p w14:paraId="6AC63BD8" w14:textId="77777777" w:rsidR="00013B62" w:rsidRDefault="00013B62" w:rsidP="00013B62">
      <w:pPr>
        <w:spacing w:before="188"/>
        <w:ind w:left="352"/>
        <w:jc w:val="both"/>
        <w:rPr>
          <w:rFonts w:ascii="Arial Narrow" w:hAns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hormigón</w:t>
      </w:r>
    </w:p>
    <w:p w14:paraId="51F2AB0E" w14:textId="77777777" w:rsidR="00013B62" w:rsidRDefault="00013B62" w:rsidP="00013B62">
      <w:pPr>
        <w:spacing w:before="166"/>
        <w:ind w:right="481"/>
        <w:jc w:val="both"/>
      </w:pPr>
      <w:r>
        <w:rPr>
          <w:rFonts w:ascii="Adif Fago No Regular" w:eastAsia="Adif Fago No Regular" w:hAnsi="Adif Fago No Regular"/>
        </w:rPr>
        <w:t>Se hará de acuerdo con el Código Estructural, con el nivel de control que se indica en los Planos o que, en su defecto, señale la Dirección de Obra.</w:t>
      </w:r>
    </w:p>
    <w:p w14:paraId="65990CFA" w14:textId="77777777" w:rsidR="00013B62" w:rsidRDefault="00013B62" w:rsidP="00013B62">
      <w:pPr>
        <w:spacing w:before="201"/>
        <w:ind w:right="484"/>
        <w:jc w:val="both"/>
      </w:pPr>
      <w:r>
        <w:rPr>
          <w:rFonts w:ascii="Adif Fago No Regular" w:eastAsia="Adif Fago No Regular" w:hAnsi="Adif Fago No Regular"/>
        </w:rPr>
        <w:t>Al menos se tomarán nueve (9) probetas del hormigón de cada panel rompiéndose tres a siete días (3-7 d) y seis a veintiocho días (6-28 d).</w:t>
      </w:r>
    </w:p>
    <w:p w14:paraId="3B93CB4E" w14:textId="77777777" w:rsidR="00013B62" w:rsidRDefault="00013B62" w:rsidP="00013B62">
      <w:pPr>
        <w:spacing w:before="201"/>
        <w:ind w:right="478"/>
        <w:jc w:val="both"/>
      </w:pPr>
      <w:r>
        <w:rPr>
          <w:rFonts w:ascii="Adif Fago No Regular" w:eastAsia="Adif Fago No Regular" w:hAnsi="Adif Fago No Regular"/>
        </w:rPr>
        <w:t>En cada cuba de hormigón a colocar se realizarán al menos dos (2) determinaciones del asiento en el</w:t>
      </w:r>
      <w:r>
        <w:rPr>
          <w:rFonts w:ascii="Adif Fago No Regular" w:eastAsia="Adif Fago No Regular" w:hAnsi="Adif Fago No Regular"/>
          <w:spacing w:val="-3"/>
        </w:rPr>
        <w:t xml:space="preserve"> </w:t>
      </w:r>
      <w:r>
        <w:rPr>
          <w:rFonts w:ascii="Adif Fago No Regular" w:eastAsia="Adif Fago No Regular" w:hAnsi="Adif Fago No Regular"/>
        </w:rPr>
        <w:t>cono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Abrams,</w:t>
      </w:r>
      <w:r>
        <w:rPr>
          <w:rFonts w:ascii="Adif Fago No Regular" w:eastAsia="Adif Fago No Regular" w:hAnsi="Adif Fago No Regular"/>
          <w:spacing w:val="-4"/>
        </w:rPr>
        <w:t xml:space="preserve"> </w:t>
      </w:r>
      <w:r>
        <w:rPr>
          <w:rFonts w:ascii="Adif Fago No Regular" w:eastAsia="Adif Fago No Regular" w:hAnsi="Adif Fago No Regular"/>
        </w:rPr>
        <w:t>tolerándose</w:t>
      </w:r>
      <w:r>
        <w:rPr>
          <w:rFonts w:ascii="Adif Fago No Regular" w:eastAsia="Adif Fago No Regular" w:hAnsi="Adif Fago No Regular"/>
          <w:spacing w:val="-7"/>
        </w:rPr>
        <w:t xml:space="preserve"> </w:t>
      </w:r>
      <w:r>
        <w:rPr>
          <w:rFonts w:ascii="Adif Fago No Regular" w:eastAsia="Adif Fago No Regular" w:hAnsi="Adif Fago No Regular"/>
        </w:rPr>
        <w:t>una</w:t>
      </w:r>
      <w:r>
        <w:rPr>
          <w:rFonts w:ascii="Adif Fago No Regular" w:eastAsia="Adif Fago No Regular" w:hAnsi="Adif Fago No Regular"/>
          <w:spacing w:val="-3"/>
        </w:rPr>
        <w:t xml:space="preserve"> </w:t>
      </w:r>
      <w:r>
        <w:rPr>
          <w:rFonts w:ascii="Adif Fago No Regular" w:eastAsia="Adif Fago No Regular" w:hAnsi="Adif Fago No Regular"/>
        </w:rPr>
        <w:t>diferencia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más</w:t>
      </w:r>
      <w:r>
        <w:rPr>
          <w:rFonts w:ascii="Adif Fago No Regular" w:eastAsia="Adif Fago No Regular" w:hAnsi="Adif Fago No Regular"/>
          <w:spacing w:val="-6"/>
        </w:rPr>
        <w:t xml:space="preserve"> </w:t>
      </w:r>
      <w:r>
        <w:rPr>
          <w:rFonts w:ascii="Adif Fago No Regular" w:eastAsia="Adif Fago No Regular" w:hAnsi="Adif Fago No Regular"/>
        </w:rPr>
        <w:t>menos</w:t>
      </w:r>
      <w:r>
        <w:rPr>
          <w:rFonts w:ascii="Adif Fago No Regular" w:eastAsia="Adif Fago No Regular" w:hAnsi="Adif Fago No Regular"/>
          <w:spacing w:val="-4"/>
        </w:rPr>
        <w:t xml:space="preserve"> </w:t>
      </w:r>
      <w:r>
        <w:rPr>
          <w:rFonts w:ascii="Adif Fago No Regular" w:eastAsia="Adif Fago No Regular" w:hAnsi="Adif Fago No Regular"/>
        </w:rPr>
        <w:t>dos</w:t>
      </w:r>
      <w:r>
        <w:rPr>
          <w:rFonts w:ascii="Adif Fago No Regular" w:eastAsia="Adif Fago No Regular" w:hAnsi="Adif Fago No Regular"/>
          <w:spacing w:val="-6"/>
        </w:rPr>
        <w:t xml:space="preserve"> </w:t>
      </w:r>
      <w:r>
        <w:rPr>
          <w:rFonts w:ascii="Adif Fago No Regular" w:eastAsia="Adif Fago No Regular" w:hAnsi="Adif Fago No Regular"/>
        </w:rPr>
        <w:t>centímetros</w:t>
      </w:r>
      <w:r>
        <w:rPr>
          <w:rFonts w:ascii="Adif Fago No Regular" w:eastAsia="Adif Fago No Regular" w:hAnsi="Adif Fago No Regular"/>
          <w:spacing w:val="-4"/>
        </w:rPr>
        <w:t xml:space="preserve"> </w:t>
      </w:r>
      <w:r>
        <w:rPr>
          <w:rFonts w:ascii="Adif Fago No Regular" w:eastAsia="Adif Fago No Regular" w:hAnsi="Adif Fago No Regular"/>
        </w:rPr>
        <w:t>(+</w:t>
      </w:r>
      <w:r>
        <w:rPr>
          <w:rFonts w:ascii="Adif Fago No Regular" w:eastAsia="Adif Fago No Regular" w:hAnsi="Adif Fago No Regular"/>
          <w:spacing w:val="-3"/>
        </w:rPr>
        <w:t xml:space="preserve"> </w:t>
      </w:r>
      <w:r>
        <w:rPr>
          <w:rFonts w:ascii="Adif Fago No Regular" w:eastAsia="Adif Fago No Regular" w:hAnsi="Adif Fago No Regular"/>
        </w:rPr>
        <w:t>2</w:t>
      </w:r>
      <w:r>
        <w:rPr>
          <w:rFonts w:ascii="Adif Fago No Regular" w:eastAsia="Adif Fago No Regular" w:hAnsi="Adif Fago No Regular"/>
          <w:spacing w:val="-7"/>
        </w:rPr>
        <w:t xml:space="preserve"> </w:t>
      </w:r>
      <w:r>
        <w:rPr>
          <w:rFonts w:ascii="Adif Fago No Regular" w:eastAsia="Adif Fago No Regular" w:hAnsi="Adif Fago No Regular"/>
        </w:rPr>
        <w:t>cm)</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respecto de los valores antes indicados.</w:t>
      </w:r>
    </w:p>
    <w:p w14:paraId="2FEB4C2C" w14:textId="77777777" w:rsidR="00013B62" w:rsidRDefault="00013B62" w:rsidP="00013B62">
      <w:pPr>
        <w:spacing w:before="188"/>
        <w:ind w:left="352"/>
        <w:jc w:val="both"/>
        <w:rPr>
          <w:rFonts w:ascii="Arial Narrow" w:hAnsi="Arial Narrow"/>
          <w:i/>
          <w:sz w:val="23"/>
        </w:rPr>
      </w:pPr>
      <w:r>
        <w:rPr>
          <w:rFonts w:ascii="Adif Fago No Regular" w:eastAsia="Adif Fago No Regular" w:hAnsi="Adif Fago No Regular"/>
          <w:w w:val="115"/>
        </w:rPr>
        <w:t>Control de</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ejecución</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de la</w:t>
      </w:r>
      <w:r>
        <w:rPr>
          <w:rFonts w:ascii="Adif Fago No Regular" w:eastAsia="Adif Fago No Regular" w:hAnsi="Adif Fago No Regular"/>
          <w:spacing w:val="3"/>
          <w:w w:val="115"/>
        </w:rPr>
        <w:t xml:space="preserve"> </w:t>
      </w:r>
      <w:r>
        <w:rPr>
          <w:rFonts w:ascii="Adif Fago No Regular" w:eastAsia="Adif Fago No Regular" w:hAnsi="Adif Fago No Regular"/>
          <w:w w:val="115"/>
        </w:rPr>
        <w:t>excavación</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de</w:t>
      </w:r>
      <w:r>
        <w:rPr>
          <w:rFonts w:ascii="Adif Fago No Regular" w:eastAsia="Adif Fago No Regular" w:hAnsi="Adif Fago No Regular"/>
          <w:spacing w:val="2"/>
          <w:w w:val="115"/>
        </w:rPr>
        <w:t xml:space="preserve"> </w:t>
      </w:r>
      <w:r>
        <w:rPr>
          <w:rFonts w:ascii="Adif Fago No Regular" w:eastAsia="Adif Fago No Regular" w:hAnsi="Adif Fago No Regular"/>
          <w:w w:val="115"/>
        </w:rPr>
        <w:t>las</w:t>
      </w:r>
      <w:r>
        <w:rPr>
          <w:rFonts w:ascii="Adif Fago No Regular" w:eastAsia="Adif Fago No Regular" w:hAnsi="Adif Fago No Regular"/>
          <w:spacing w:val="2"/>
          <w:w w:val="115"/>
        </w:rPr>
        <w:t xml:space="preserve"> </w:t>
      </w:r>
      <w:r>
        <w:rPr>
          <w:rFonts w:ascii="Adif Fago No Regular" w:eastAsia="Adif Fago No Regular" w:hAnsi="Adif Fago No Regular"/>
          <w:spacing w:val="-2"/>
          <w:w w:val="115"/>
        </w:rPr>
        <w:t>pantallas</w:t>
      </w:r>
    </w:p>
    <w:p w14:paraId="70D60FD8" w14:textId="77777777" w:rsidR="00013B62" w:rsidRDefault="00013B62" w:rsidP="00013B62">
      <w:pPr>
        <w:spacing w:before="169"/>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Contratista</w:t>
      </w:r>
      <w:r>
        <w:rPr>
          <w:rFonts w:ascii="Adif Fago No Regular" w:eastAsia="Adif Fago No Regular" w:hAnsi="Adif Fago No Regular"/>
          <w:spacing w:val="8"/>
        </w:rPr>
        <w:t xml:space="preserve"> </w:t>
      </w:r>
      <w:r>
        <w:rPr>
          <w:rFonts w:ascii="Adif Fago No Regular" w:eastAsia="Adif Fago No Regular" w:hAnsi="Adif Fago No Regular"/>
        </w:rPr>
        <w:t>confeccionará</w:t>
      </w:r>
      <w:r>
        <w:rPr>
          <w:rFonts w:ascii="Adif Fago No Regular" w:eastAsia="Adif Fago No Regular" w:hAnsi="Adif Fago No Regular"/>
          <w:spacing w:val="8"/>
        </w:rPr>
        <w:t xml:space="preserve"> </w:t>
      </w:r>
      <w:r>
        <w:rPr>
          <w:rFonts w:ascii="Adif Fago No Regular" w:eastAsia="Adif Fago No Regular" w:hAnsi="Adif Fago No Regular"/>
        </w:rPr>
        <w:t>un</w:t>
      </w:r>
      <w:r>
        <w:rPr>
          <w:rFonts w:ascii="Adif Fago No Regular" w:eastAsia="Adif Fago No Regular" w:hAnsi="Adif Fago No Regular"/>
          <w:spacing w:val="10"/>
        </w:rPr>
        <w:t xml:space="preserve"> </w:t>
      </w:r>
      <w:r>
        <w:rPr>
          <w:rFonts w:ascii="Adif Fago No Regular" w:eastAsia="Adif Fago No Regular" w:hAnsi="Adif Fago No Regular"/>
        </w:rPr>
        <w:t>parte</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trabajo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cada</w:t>
      </w:r>
      <w:r>
        <w:rPr>
          <w:rFonts w:ascii="Adif Fago No Regular" w:eastAsia="Adif Fago No Regular" w:hAnsi="Adif Fago No Regular"/>
          <w:spacing w:val="10"/>
        </w:rPr>
        <w:t xml:space="preserve"> </w:t>
      </w:r>
      <w:r>
        <w:rPr>
          <w:rFonts w:ascii="Adif Fago No Regular" w:eastAsia="Adif Fago No Regular" w:hAnsi="Adif Fago No Regular"/>
        </w:rPr>
        <w:t>pantalla</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8"/>
        </w:rPr>
        <w:t xml:space="preserve"> </w:t>
      </w:r>
      <w:r>
        <w:rPr>
          <w:rFonts w:ascii="Adif Fago No Regular" w:eastAsia="Adif Fago No Regular" w:hAnsi="Adif Fago No Regular"/>
        </w:rPr>
        <w:t>figurará,</w:t>
      </w:r>
      <w:r>
        <w:rPr>
          <w:rFonts w:ascii="Adif Fago No Regular" w:eastAsia="Adif Fago No Regular" w:hAnsi="Adif Fago No Regular"/>
          <w:spacing w:val="8"/>
        </w:rPr>
        <w:t xml:space="preserve"> </w:t>
      </w:r>
      <w:r>
        <w:rPr>
          <w:rFonts w:ascii="Adif Fago No Regular" w:eastAsia="Adif Fago No Regular" w:hAnsi="Adif Fago No Regular"/>
        </w:rPr>
        <w:t>al</w:t>
      </w:r>
      <w:r>
        <w:rPr>
          <w:rFonts w:ascii="Adif Fago No Regular" w:eastAsia="Adif Fago No Regular" w:hAnsi="Adif Fago No Regular"/>
          <w:spacing w:val="8"/>
        </w:rPr>
        <w:t xml:space="preserve"> </w:t>
      </w:r>
      <w:r>
        <w:rPr>
          <w:rFonts w:ascii="Adif Fago No Regular" w:eastAsia="Adif Fago No Regular" w:hAnsi="Adif Fago No Regular"/>
          <w:spacing w:val="-2"/>
        </w:rPr>
        <w:t>menos:</w:t>
      </w:r>
    </w:p>
    <w:p w14:paraId="5F2AC5D5" w14:textId="77777777" w:rsidR="00013B62" w:rsidRDefault="00013B62" w:rsidP="00013B62">
      <w:pPr>
        <w:numPr>
          <w:ilvl w:val="0"/>
          <w:numId w:val="885"/>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fecha</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hora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comienzo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fin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excavación.</w:t>
      </w:r>
    </w:p>
    <w:p w14:paraId="06F459AB" w14:textId="77777777" w:rsidR="00013B62" w:rsidRDefault="00013B62" w:rsidP="00013B62">
      <w:pPr>
        <w:numPr>
          <w:ilvl w:val="0"/>
          <w:numId w:val="885"/>
        </w:numPr>
        <w:tabs>
          <w:tab w:val="left" w:pos="1072"/>
        </w:tabs>
        <w:spacing w:before="198"/>
        <w:jc w:val="both"/>
      </w:pP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profundidad</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total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alcanzada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perforación.</w:t>
      </w:r>
    </w:p>
    <w:p w14:paraId="6720AE11" w14:textId="77777777" w:rsidR="00013B62" w:rsidRDefault="00013B62" w:rsidP="00013B62">
      <w:pPr>
        <w:numPr>
          <w:ilvl w:val="0"/>
          <w:numId w:val="885"/>
        </w:numPr>
        <w:tabs>
          <w:tab w:val="left" w:pos="1072"/>
        </w:tabs>
        <w:jc w:val="both"/>
      </w:pP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descripción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terrenos</w:t>
      </w:r>
      <w:r>
        <w:rPr>
          <w:rFonts w:ascii="Adif Fago No Regular" w:eastAsia="Adif Fago No Regular" w:hAnsi="Adif Fago No Regular"/>
          <w:spacing w:val="-8"/>
        </w:rPr>
        <w:t xml:space="preserve"> </w:t>
      </w:r>
      <w:r>
        <w:rPr>
          <w:rFonts w:ascii="Adif Fago No Regular" w:eastAsia="Adif Fago No Regular" w:hAnsi="Adif Fago No Regular"/>
        </w:rPr>
        <w:t>atravesados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espesor</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distintas</w:t>
      </w:r>
      <w:r>
        <w:rPr>
          <w:rFonts w:ascii="Adif Fago No Regular" w:eastAsia="Adif Fago No Regular" w:hAnsi="Adif Fago No Regular"/>
          <w:spacing w:val="-8"/>
        </w:rPr>
        <w:t xml:space="preserve"> </w:t>
      </w:r>
      <w:r>
        <w:rPr>
          <w:rFonts w:ascii="Adif Fago No Regular" w:eastAsia="Adif Fago No Regular" w:hAnsi="Adif Fago No Regular"/>
          <w:spacing w:val="-2"/>
        </w:rPr>
        <w:t>capas.</w:t>
      </w:r>
    </w:p>
    <w:p w14:paraId="6BC29DD0" w14:textId="77777777" w:rsidR="00013B62" w:rsidRDefault="00013B62" w:rsidP="00013B62">
      <w:pPr>
        <w:numPr>
          <w:ilvl w:val="0"/>
          <w:numId w:val="885"/>
        </w:numPr>
        <w:tabs>
          <w:tab w:val="left" w:pos="1072"/>
        </w:tabs>
        <w:ind w:right="484"/>
        <w:jc w:val="both"/>
      </w:pP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profundidad</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 nivel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superficie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 agua, al comienzo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 hormigonado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 los muretes guía.</w:t>
      </w:r>
    </w:p>
    <w:p w14:paraId="242D1406" w14:textId="77777777" w:rsidR="00013B62" w:rsidRDefault="00013B62" w:rsidP="00013B62">
      <w:pPr>
        <w:numPr>
          <w:ilvl w:val="0"/>
          <w:numId w:val="885"/>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fecha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hora</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comienzo</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terminación</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hormigonado</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muretes</w:t>
      </w:r>
      <w:r>
        <w:rPr>
          <w:rFonts w:ascii="Adif Fago No Regular" w:eastAsia="Adif Fago No Regular" w:hAnsi="Adif Fago No Regular"/>
          <w:spacing w:val="7"/>
        </w:rPr>
        <w:t xml:space="preserve"> </w:t>
      </w:r>
      <w:r>
        <w:rPr>
          <w:rFonts w:ascii="Adif Fago No Regular" w:eastAsia="Adif Fago No Regular" w:hAnsi="Adif Fago No Regular"/>
          <w:spacing w:val="-2"/>
        </w:rPr>
        <w:t>guía.</w:t>
      </w:r>
    </w:p>
    <w:p w14:paraId="7065ED8A" w14:textId="77777777" w:rsidR="00013B62" w:rsidRDefault="00013B62" w:rsidP="00013B62">
      <w:pPr>
        <w:numPr>
          <w:ilvl w:val="0"/>
          <w:numId w:val="885"/>
        </w:numPr>
        <w:tabs>
          <w:tab w:val="left" w:pos="1072"/>
        </w:tabs>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consumo</w:t>
      </w:r>
      <w:r>
        <w:rPr>
          <w:rFonts w:ascii="Adif Fago No Regular" w:eastAsia="Adif Fago No Regular" w:hAnsi="Adif Fago No Regular"/>
          <w:spacing w:val="1"/>
        </w:rPr>
        <w:t xml:space="preserve"> </w:t>
      </w:r>
      <w:r>
        <w:rPr>
          <w:rFonts w:ascii="Adif Fago No Regular" w:eastAsia="Adif Fago No Regular" w:hAnsi="Adif Fago No Regular"/>
        </w:rPr>
        <w:t>real</w:t>
      </w:r>
      <w:r>
        <w:rPr>
          <w:rFonts w:ascii="Adif Fago No Regular" w:eastAsia="Adif Fago No Regular" w:hAnsi="Adif Fago No Regular"/>
          <w:spacing w:val="4"/>
        </w:rPr>
        <w:t xml:space="preserve"> </w:t>
      </w:r>
      <w:r>
        <w:rPr>
          <w:rFonts w:ascii="Adif Fago No Regular" w:eastAsia="Adif Fago No Regular" w:hAnsi="Adif Fago No Regular"/>
        </w:rPr>
        <w:t>de hormigón</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muretes</w:t>
      </w:r>
      <w:r>
        <w:rPr>
          <w:rFonts w:ascii="Adif Fago No Regular" w:eastAsia="Adif Fago No Regular" w:hAnsi="Adif Fago No Regular"/>
          <w:spacing w:val="3"/>
        </w:rPr>
        <w:t xml:space="preserve"> </w:t>
      </w:r>
      <w:r>
        <w:rPr>
          <w:rFonts w:ascii="Adif Fago No Regular" w:eastAsia="Adif Fago No Regular" w:hAnsi="Adif Fago No Regular"/>
          <w:spacing w:val="-4"/>
        </w:rPr>
        <w:t>guía.</w:t>
      </w:r>
    </w:p>
    <w:p w14:paraId="1156AC4A" w14:textId="77777777" w:rsidR="00013B62" w:rsidRDefault="00013B62" w:rsidP="00013B62">
      <w:pPr>
        <w:numPr>
          <w:ilvl w:val="0"/>
          <w:numId w:val="885"/>
        </w:numPr>
        <w:tabs>
          <w:tab w:val="left" w:pos="1072"/>
        </w:tabs>
        <w:spacing w:before="198"/>
        <w:ind w:right="482"/>
        <w:jc w:val="both"/>
      </w:pPr>
      <w:r>
        <w:rPr>
          <w:rFonts w:ascii="Adif Fago No Regular" w:eastAsia="Adif Fago No Regular" w:hAnsi="Adif Fago No Regular"/>
        </w:rPr>
        <w:t xml:space="preserve">Los datos de las distintas capas de terrenos </w:t>
      </w:r>
      <w:proofErr w:type="gramStart"/>
      <w:r>
        <w:rPr>
          <w:rFonts w:ascii="Adif Fago No Regular" w:eastAsia="Adif Fago No Regular" w:hAnsi="Adif Fago No Regular"/>
        </w:rPr>
        <w:t>atravesados,</w:t>
      </w:r>
      <w:proofErr w:type="gramEnd"/>
      <w:r>
        <w:rPr>
          <w:rFonts w:ascii="Adif Fago No Regular" w:eastAsia="Adif Fago No Regular" w:hAnsi="Adif Fago No Regular"/>
        </w:rPr>
        <w:t xml:space="preserve"> deberán contrastarse con los que </w:t>
      </w:r>
      <w:r>
        <w:rPr>
          <w:rFonts w:ascii="Adif Fago No Regular" w:eastAsia="Adif Fago No Regular" w:hAnsi="Adif Fago No Regular"/>
          <w:w w:val="105"/>
        </w:rPr>
        <w:t>sirvieron para el dimensionamiento de la cimentación.</w:t>
      </w:r>
    </w:p>
    <w:p w14:paraId="451C4EC0" w14:textId="77777777" w:rsidR="00013B62" w:rsidRDefault="00013B62" w:rsidP="00013B62">
      <w:pPr>
        <w:spacing w:before="199"/>
        <w:ind w:right="477"/>
        <w:jc w:val="both"/>
      </w:pPr>
      <w:r>
        <w:rPr>
          <w:rFonts w:ascii="Adif Fago No Regular" w:eastAsia="Adif Fago No Regular" w:hAnsi="Adif Fago No Regular"/>
        </w:rPr>
        <w:t>En cada pantalla cuya función sea, esencialmente, la de elemento portante de una cimentación, se instalarán tubos metálicos a uno y otro lado de la pantalla separados entre sí, en el sentido del lado mayor de la pantalla, un metro y medio (1,5 m) de, en principio, setenta y cinco milímetros de diámetro interior (</w:t>
      </w:r>
      <w:r>
        <w:rPr>
          <w:rFonts w:ascii="Adif Fago No Regular" w:eastAsia="Adif Fago No Regular" w:hAnsi="Adif Fago No Regular"/>
        </w:rPr>
        <w:t> 75 mm), en toda la longitud de la perforación hasta veinte centímetros (20 cm) por</w:t>
      </w:r>
      <w:r>
        <w:rPr>
          <w:rFonts w:ascii="Adif Fago No Regular" w:eastAsia="Adif Fago No Regular" w:hAnsi="Adif Fago No Regular"/>
          <w:spacing w:val="25"/>
        </w:rPr>
        <w:t xml:space="preserve"> </w:t>
      </w:r>
      <w:r>
        <w:rPr>
          <w:rFonts w:ascii="Adif Fago No Regular" w:eastAsia="Adif Fago No Regular" w:hAnsi="Adif Fago No Regular"/>
        </w:rPr>
        <w:t>encima</w:t>
      </w:r>
      <w:r>
        <w:rPr>
          <w:rFonts w:ascii="Adif Fago No Regular" w:eastAsia="Adif Fago No Regular" w:hAnsi="Adif Fago No Regular"/>
          <w:spacing w:val="27"/>
        </w:rPr>
        <w:t xml:space="preserve"> </w:t>
      </w:r>
      <w:r>
        <w:rPr>
          <w:rFonts w:ascii="Adif Fago No Regular" w:eastAsia="Adif Fago No Regular" w:hAnsi="Adif Fago No Regular"/>
        </w:rPr>
        <w:t>del</w:t>
      </w:r>
      <w:r>
        <w:rPr>
          <w:rFonts w:ascii="Adif Fago No Regular" w:eastAsia="Adif Fago No Regular" w:hAnsi="Adif Fago No Regular"/>
          <w:spacing w:val="27"/>
        </w:rPr>
        <w:t xml:space="preserve"> </w:t>
      </w:r>
      <w:r>
        <w:rPr>
          <w:rFonts w:ascii="Adif Fago No Regular" w:eastAsia="Adif Fago No Regular" w:hAnsi="Adif Fago No Regular"/>
        </w:rPr>
        <w:t>fondo</w:t>
      </w:r>
      <w:r>
        <w:rPr>
          <w:rFonts w:ascii="Adif Fago No Regular" w:eastAsia="Adif Fago No Regular" w:hAnsi="Adif Fago No Regular"/>
          <w:spacing w:val="23"/>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la</w:t>
      </w:r>
      <w:r>
        <w:rPr>
          <w:rFonts w:ascii="Adif Fago No Regular" w:eastAsia="Adif Fago No Regular" w:hAnsi="Adif Fago No Regular"/>
          <w:spacing w:val="24"/>
        </w:rPr>
        <w:t xml:space="preserve"> </w:t>
      </w:r>
      <w:r>
        <w:rPr>
          <w:rFonts w:ascii="Adif Fago No Regular" w:eastAsia="Adif Fago No Regular" w:hAnsi="Adif Fago No Regular"/>
        </w:rPr>
        <w:t>misma,</w:t>
      </w:r>
      <w:r>
        <w:rPr>
          <w:rFonts w:ascii="Adif Fago No Regular" w:eastAsia="Adif Fago No Regular" w:hAnsi="Adif Fago No Regular"/>
          <w:spacing w:val="25"/>
        </w:rPr>
        <w:t xml:space="preserve"> </w:t>
      </w:r>
      <w:r>
        <w:rPr>
          <w:rFonts w:ascii="Adif Fago No Regular" w:eastAsia="Adif Fago No Regular" w:hAnsi="Adif Fago No Regular"/>
        </w:rPr>
        <w:t>para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3"/>
        </w:rPr>
        <w:t xml:space="preserve"> </w:t>
      </w:r>
      <w:r>
        <w:rPr>
          <w:rFonts w:ascii="Adif Fago No Regular" w:eastAsia="Adif Fago No Regular" w:hAnsi="Adif Fago No Regular"/>
        </w:rPr>
        <w:t>comprobaciones</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continuidad</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la</w:t>
      </w:r>
      <w:r>
        <w:rPr>
          <w:rFonts w:ascii="Adif Fago No Regular" w:eastAsia="Adif Fago No Regular" w:hAnsi="Adif Fago No Regular"/>
          <w:spacing w:val="24"/>
        </w:rPr>
        <w:t xml:space="preserve"> </w:t>
      </w:r>
      <w:r>
        <w:rPr>
          <w:rFonts w:ascii="Adif Fago No Regular" w:eastAsia="Adif Fago No Regular" w:hAnsi="Adif Fago No Regular"/>
        </w:rPr>
        <w:t>pantalla</w:t>
      </w:r>
      <w:r>
        <w:rPr>
          <w:rFonts w:ascii="Adif Fago No Regular" w:eastAsia="Adif Fago No Regular" w:hAnsi="Adif Fago No Regular"/>
          <w:spacing w:val="24"/>
        </w:rPr>
        <w:t xml:space="preserve"> </w:t>
      </w:r>
      <w:r>
        <w:rPr>
          <w:rFonts w:ascii="Adif Fago No Regular" w:eastAsia="Adif Fago No Regular" w:hAnsi="Adif Fago No Regular"/>
        </w:rPr>
        <w:t>y</w:t>
      </w:r>
      <w:r>
        <w:rPr>
          <w:rFonts w:ascii="Adif Fago No Regular" w:eastAsia="Adif Fago No Regular" w:hAnsi="Adif Fago No Regular"/>
          <w:spacing w:val="27"/>
        </w:rPr>
        <w:t xml:space="preserve"> </w:t>
      </w:r>
      <w:r>
        <w:rPr>
          <w:rFonts w:ascii="Adif Fago No Regular" w:eastAsia="Adif Fago No Regular" w:hAnsi="Adif Fago No Regular"/>
        </w:rPr>
        <w:t>bajo la punta de la misma. Se sujetarán con puntos de soldadura y estarán dispuestos según los vértices de un cuadrado inscrito en la armadura. Los tubos estarán obturados en su parte inferior. En los lados opuestos los tubos estarán desfasados entre sí la mitad de la separación, de</w:t>
      </w:r>
      <w:r>
        <w:rPr>
          <w:rFonts w:ascii="Adif Fago No Regular" w:eastAsia="Adif Fago No Regular" w:hAnsi="Adif Fago No Regular"/>
          <w:spacing w:val="18"/>
        </w:rPr>
        <w:t xml:space="preserve"> </w:t>
      </w:r>
      <w:r>
        <w:rPr>
          <w:rFonts w:ascii="Adif Fago No Regular" w:eastAsia="Adif Fago No Regular" w:hAnsi="Adif Fago No Regular"/>
        </w:rPr>
        <w:t>manera que en</w:t>
      </w:r>
      <w:r>
        <w:rPr>
          <w:rFonts w:ascii="Adif Fago No Regular" w:eastAsia="Adif Fago No Regular" w:hAnsi="Adif Fago No Regular"/>
          <w:spacing w:val="40"/>
        </w:rPr>
        <w:t xml:space="preserve"> </w:t>
      </w:r>
      <w:r>
        <w:rPr>
          <w:rFonts w:ascii="Adif Fago No Regular" w:eastAsia="Adif Fago No Regular" w:hAnsi="Adif Fago No Regular"/>
        </w:rPr>
        <w:t>el conjunto de la pantalla los tubos estén dispuestos al tresbolillo. En todo caso se dispondrá un</w:t>
      </w:r>
      <w:r>
        <w:rPr>
          <w:rFonts w:ascii="Adif Fago No Regular" w:eastAsia="Adif Fago No Regular" w:hAnsi="Adif Fago No Regular"/>
          <w:spacing w:val="80"/>
        </w:rPr>
        <w:t xml:space="preserve"> </w:t>
      </w:r>
      <w:r>
        <w:rPr>
          <w:rFonts w:ascii="Adif Fago No Regular" w:eastAsia="Adif Fago No Regular" w:hAnsi="Adif Fago No Regular"/>
        </w:rPr>
        <w:t>tubo en cada esquina de la pantalla.</w:t>
      </w:r>
    </w:p>
    <w:p w14:paraId="6A05FA9B" w14:textId="77777777" w:rsidR="00013B62" w:rsidRDefault="00013B62" w:rsidP="00013B62">
      <w:pPr>
        <w:spacing w:before="202"/>
        <w:ind w:right="481"/>
        <w:jc w:val="both"/>
      </w:pPr>
      <w:r>
        <w:rPr>
          <w:rFonts w:ascii="Adif Fago No Regular" w:eastAsia="Adif Fago No Regular" w:hAnsi="Adif Fago No Regular"/>
          <w:w w:val="105"/>
        </w:rPr>
        <w:t>Al objeto de eliminar parcialmente el material blando intercalado entre estratos de consistencia firme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sustituirlo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inyección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mortero,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debe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constituir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nivel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resistente,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rellenar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una zona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karstificada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seleccionará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pareja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perforaciones,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situadas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otra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cara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la </w:t>
      </w:r>
      <w:r>
        <w:rPr>
          <w:rFonts w:ascii="Adif Fago No Regular" w:eastAsia="Adif Fago No Regular" w:hAnsi="Adif Fago No Regular"/>
          <w:spacing w:val="-2"/>
          <w:w w:val="105"/>
        </w:rPr>
        <w:t>pantalla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próximas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entre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sí.</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Sucesiva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simultáneamente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inyectará</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presión</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 xml:space="preserve">(quedando, </w:t>
      </w:r>
      <w:r>
        <w:rPr>
          <w:rFonts w:ascii="Adif Fago No Regular" w:eastAsia="Adif Fago No Regular" w:hAnsi="Adif Fago No Regular"/>
        </w:rPr>
        <w:t>específicamente, prohibida la inyección de</w:t>
      </w:r>
      <w:r>
        <w:rPr>
          <w:rFonts w:ascii="Adif Fago No Regular" w:eastAsia="Adif Fago No Regular" w:hAnsi="Adif Fago No Regular"/>
          <w:spacing w:val="-3"/>
        </w:rPr>
        <w:t xml:space="preserve"> </w:t>
      </w:r>
      <w:r>
        <w:rPr>
          <w:rFonts w:ascii="Adif Fago No Regular" w:eastAsia="Adif Fago No Regular" w:hAnsi="Adif Fago No Regular"/>
        </w:rPr>
        <w:t>aire)</w:t>
      </w:r>
      <w:r>
        <w:rPr>
          <w:rFonts w:ascii="Adif Fago No Regular" w:eastAsia="Adif Fago No Regular" w:hAnsi="Adif Fago No Regular"/>
          <w:spacing w:val="-1"/>
        </w:rPr>
        <w:t xml:space="preserve"> </w:t>
      </w:r>
      <w:r>
        <w:rPr>
          <w:rFonts w:ascii="Adif Fago No Regular" w:eastAsia="Adif Fago No Regular" w:hAnsi="Adif Fago No Regular"/>
        </w:rPr>
        <w:t>a través de</w:t>
      </w:r>
      <w:r>
        <w:rPr>
          <w:rFonts w:ascii="Adif Fago No Regular" w:eastAsia="Adif Fago No Regular" w:hAnsi="Adif Fago No Regular"/>
          <w:spacing w:val="-3"/>
        </w:rPr>
        <w:t xml:space="preserve"> </w:t>
      </w:r>
      <w:r>
        <w:rPr>
          <w:rFonts w:ascii="Adif Fago No Regular" w:eastAsia="Adif Fago No Regular" w:hAnsi="Adif Fago No Regular"/>
        </w:rPr>
        <w:t>dichas perforaciones, obturando el tubo, a</w:t>
      </w:r>
      <w:r>
        <w:rPr>
          <w:rFonts w:ascii="Adif Fago No Regular" w:eastAsia="Adif Fago No Regular" w:hAnsi="Adif Fago No Regular"/>
          <w:spacing w:val="-4"/>
        </w:rPr>
        <w:t xml:space="preserve"> </w:t>
      </w:r>
      <w:r>
        <w:rPr>
          <w:rFonts w:ascii="Adif Fago No Regular" w:eastAsia="Adif Fago No Regular" w:hAnsi="Adif Fago No Regular"/>
        </w:rPr>
        <w:t>nivel</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cabeza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pantalla,</w:t>
      </w:r>
      <w:r>
        <w:rPr>
          <w:rFonts w:ascii="Adif Fago No Regular" w:eastAsia="Adif Fago No Regular" w:hAnsi="Adif Fago No Regular"/>
          <w:spacing w:val="-7"/>
        </w:rPr>
        <w:t xml:space="preserve"> </w:t>
      </w:r>
      <w:r>
        <w:rPr>
          <w:rFonts w:ascii="Adif Fago No Regular" w:eastAsia="Adif Fago No Regular" w:hAnsi="Adif Fago No Regular"/>
        </w:rPr>
        <w:t>hasta</w:t>
      </w:r>
      <w:r>
        <w:rPr>
          <w:rFonts w:ascii="Adif Fago No Regular" w:eastAsia="Adif Fago No Regular" w:hAnsi="Adif Fago No Regular"/>
          <w:spacing w:val="-4"/>
        </w:rPr>
        <w:t xml:space="preserve"> </w:t>
      </w:r>
      <w:r>
        <w:rPr>
          <w:rFonts w:ascii="Adif Fago No Regular" w:eastAsia="Adif Fago No Regular" w:hAnsi="Adif Fago No Regular"/>
        </w:rPr>
        <w:t>alcanzar</w:t>
      </w:r>
      <w:r>
        <w:rPr>
          <w:rFonts w:ascii="Adif Fago No Regular" w:eastAsia="Adif Fago No Regular" w:hAnsi="Adif Fago No Regular"/>
          <w:spacing w:val="-7"/>
        </w:rPr>
        <w:t xml:space="preserve"> </w:t>
      </w:r>
      <w:r>
        <w:rPr>
          <w:rFonts w:ascii="Adif Fago No Regular" w:eastAsia="Adif Fago No Regular" w:hAnsi="Adif Fago No Regular"/>
        </w:rPr>
        <w:t>un</w:t>
      </w:r>
      <w:r>
        <w:rPr>
          <w:rFonts w:ascii="Adif Fago No Regular" w:eastAsia="Adif Fago No Regular" w:hAnsi="Adif Fago No Regular"/>
          <w:spacing w:val="-6"/>
        </w:rPr>
        <w:t xml:space="preserve"> </w:t>
      </w:r>
      <w:r>
        <w:rPr>
          <w:rFonts w:ascii="Adif Fago No Regular" w:eastAsia="Adif Fago No Regular" w:hAnsi="Adif Fago No Regular"/>
        </w:rPr>
        <w:t>máximo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cinco</w:t>
      </w:r>
      <w:r>
        <w:rPr>
          <w:rFonts w:ascii="Adif Fago No Regular" w:eastAsia="Adif Fago No Regular" w:hAnsi="Adif Fago No Regular"/>
          <w:spacing w:val="-4"/>
        </w:rPr>
        <w:t xml:space="preserve"> </w:t>
      </w:r>
      <w:r>
        <w:rPr>
          <w:rFonts w:ascii="Adif Fago No Regular" w:eastAsia="Adif Fago No Regular" w:hAnsi="Adif Fago No Regular"/>
        </w:rPr>
        <w:t>atmósferas</w:t>
      </w:r>
      <w:r>
        <w:rPr>
          <w:rFonts w:ascii="Adif Fago No Regular" w:eastAsia="Adif Fago No Regular" w:hAnsi="Adif Fago No Regular"/>
          <w:spacing w:val="-5"/>
        </w:rPr>
        <w:t xml:space="preserve"> </w:t>
      </w:r>
      <w:r>
        <w:rPr>
          <w:rFonts w:ascii="Adif Fago No Regular" w:eastAsia="Adif Fago No Regular" w:hAnsi="Adif Fago No Regular"/>
        </w:rPr>
        <w:t>(5</w:t>
      </w:r>
      <w:r>
        <w:rPr>
          <w:rFonts w:ascii="Adif Fago No Regular" w:eastAsia="Adif Fago No Regular" w:hAnsi="Adif Fago No Regular"/>
          <w:spacing w:val="-5"/>
        </w:rPr>
        <w:t xml:space="preserve"> </w:t>
      </w:r>
      <w:r>
        <w:rPr>
          <w:rFonts w:ascii="Adif Fago No Regular" w:eastAsia="Adif Fago No Regular" w:hAnsi="Adif Fago No Regular"/>
        </w:rPr>
        <w:t>atm)</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presión</w:t>
      </w:r>
    </w:p>
    <w:p w14:paraId="026C0ADE" w14:textId="77777777" w:rsidR="00013B62" w:rsidRDefault="00013B62" w:rsidP="00013B62">
      <w:pPr>
        <w:jc w:val="both"/>
      </w:pPr>
    </w:p>
    <w:p w14:paraId="05E9921C" w14:textId="77777777" w:rsidR="00013B62" w:rsidRDefault="00013B62" w:rsidP="00013B62">
      <w:pPr>
        <w:jc w:val="both"/>
      </w:pPr>
    </w:p>
    <w:p w14:paraId="6C96FD22" w14:textId="77777777" w:rsidR="00013B62" w:rsidRDefault="00013B62" w:rsidP="00013B62">
      <w:pPr>
        <w:spacing w:before="100"/>
        <w:jc w:val="both"/>
      </w:pPr>
    </w:p>
    <w:p w14:paraId="777A04B0" w14:textId="77777777" w:rsidR="00013B62" w:rsidRDefault="00013B62" w:rsidP="00013B62">
      <w:pPr>
        <w:spacing w:before="1"/>
        <w:ind w:right="481"/>
        <w:jc w:val="both"/>
      </w:pP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nivel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extremo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pantalla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atmósferas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(3</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atm)</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nivel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 xml:space="preserve">rasante, </w:t>
      </w:r>
      <w:r>
        <w:rPr>
          <w:rFonts w:ascii="Adif Fago No Regular" w:eastAsia="Adif Fago No Regular" w:hAnsi="Adif Fago No Regular"/>
        </w:rPr>
        <w:t>salvo</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5"/>
        </w:rPr>
        <w:t xml:space="preserve"> </w:t>
      </w:r>
      <w:r>
        <w:rPr>
          <w:rFonts w:ascii="Adif Fago No Regular" w:eastAsia="Adif Fago No Regular" w:hAnsi="Adif Fago No Regular"/>
        </w:rPr>
        <w:t>antes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alcanzar</w:t>
      </w:r>
      <w:r>
        <w:rPr>
          <w:rFonts w:ascii="Adif Fago No Regular" w:eastAsia="Adif Fago No Regular" w:hAnsi="Adif Fago No Regular"/>
          <w:spacing w:val="-15"/>
        </w:rPr>
        <w:t xml:space="preserve"> </w:t>
      </w:r>
      <w:r>
        <w:rPr>
          <w:rFonts w:ascii="Adif Fago No Regular" w:eastAsia="Adif Fago No Regular" w:hAnsi="Adif Fago No Regular"/>
        </w:rPr>
        <w:t>dicha</w:t>
      </w:r>
      <w:r>
        <w:rPr>
          <w:rFonts w:ascii="Adif Fago No Regular" w:eastAsia="Adif Fago No Regular" w:hAnsi="Adif Fago No Regular"/>
          <w:spacing w:val="-14"/>
        </w:rPr>
        <w:t xml:space="preserve"> </w:t>
      </w:r>
      <w:r>
        <w:rPr>
          <w:rFonts w:ascii="Adif Fago No Regular" w:eastAsia="Adif Fago No Regular" w:hAnsi="Adif Fago No Regular"/>
        </w:rPr>
        <w:t>presión</w:t>
      </w:r>
      <w:r>
        <w:rPr>
          <w:rFonts w:ascii="Adif Fago No Regular" w:eastAsia="Adif Fago No Regular" w:hAnsi="Adif Fago No Regular"/>
          <w:spacing w:val="-13"/>
        </w:rPr>
        <w:t xml:space="preserve"> </w:t>
      </w:r>
      <w:r>
        <w:rPr>
          <w:rFonts w:ascii="Adif Fago No Regular" w:eastAsia="Adif Fago No Regular" w:hAnsi="Adif Fago No Regular"/>
        </w:rPr>
        <w:t>ascendiera</w:t>
      </w:r>
      <w:r>
        <w:rPr>
          <w:rFonts w:ascii="Adif Fago No Regular" w:eastAsia="Adif Fago No Regular" w:hAnsi="Adif Fago No Regular"/>
          <w:spacing w:val="-14"/>
        </w:rPr>
        <w:t xml:space="preserve"> </w:t>
      </w:r>
      <w:r>
        <w:rPr>
          <w:rFonts w:ascii="Adif Fago No Regular" w:eastAsia="Adif Fago No Regular" w:hAnsi="Adif Fago No Regular"/>
        </w:rPr>
        <w:t>agua</w:t>
      </w:r>
      <w:r>
        <w:rPr>
          <w:rFonts w:ascii="Adif Fago No Regular" w:eastAsia="Adif Fago No Regular" w:hAnsi="Adif Fago No Regular"/>
          <w:spacing w:val="-13"/>
        </w:rPr>
        <w:t xml:space="preserve"> </w:t>
      </w:r>
      <w:r>
        <w:rPr>
          <w:rFonts w:ascii="Adif Fago No Regular" w:eastAsia="Adif Fago No Regular" w:hAnsi="Adif Fago No Regular"/>
        </w:rPr>
        <w:t>por</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taladros</w:t>
      </w:r>
      <w:r>
        <w:rPr>
          <w:rFonts w:ascii="Adif Fago No Regular" w:eastAsia="Adif Fago No Regular" w:hAnsi="Adif Fago No Regular"/>
          <w:spacing w:val="-13"/>
        </w:rPr>
        <w:t xml:space="preserve"> </w:t>
      </w:r>
      <w:r>
        <w:rPr>
          <w:rFonts w:ascii="Adif Fago No Regular" w:eastAsia="Adif Fago No Regular" w:hAnsi="Adif Fago No Regular"/>
        </w:rPr>
        <w:t>adyacentes.</w:t>
      </w:r>
      <w:r>
        <w:rPr>
          <w:rFonts w:ascii="Adif Fago No Regular" w:eastAsia="Adif Fago No Regular" w:hAnsi="Adif Fago No Regular"/>
          <w:spacing w:val="-15"/>
        </w:rPr>
        <w:t xml:space="preserve"> </w:t>
      </w:r>
      <w:r>
        <w:rPr>
          <w:rFonts w:ascii="Adif Fago No Regular" w:eastAsia="Adif Fago No Regular" w:hAnsi="Adif Fago No Regular"/>
        </w:rPr>
        <w:t>En</w:t>
      </w:r>
      <w:r>
        <w:rPr>
          <w:rFonts w:ascii="Adif Fago No Regular" w:eastAsia="Adif Fago No Regular" w:hAnsi="Adif Fago No Regular"/>
          <w:spacing w:val="-14"/>
        </w:rPr>
        <w:t xml:space="preserve"> </w:t>
      </w:r>
      <w:r>
        <w:rPr>
          <w:rFonts w:ascii="Adif Fago No Regular" w:eastAsia="Adif Fago No Regular" w:hAnsi="Adif Fago No Regular"/>
        </w:rPr>
        <w:t>este</w:t>
      </w:r>
      <w:r>
        <w:rPr>
          <w:rFonts w:ascii="Adif Fago No Regular" w:eastAsia="Adif Fago No Regular" w:hAnsi="Adif Fago No Regular"/>
          <w:spacing w:val="-15"/>
        </w:rPr>
        <w:t xml:space="preserve"> </w:t>
      </w:r>
      <w:r>
        <w:rPr>
          <w:rFonts w:ascii="Adif Fago No Regular" w:eastAsia="Adif Fago No Regular" w:hAnsi="Adif Fago No Regular"/>
        </w:rPr>
        <w:t xml:space="preserve">caso, </w:t>
      </w:r>
      <w:r>
        <w:rPr>
          <w:rFonts w:ascii="Adif Fago No Regular" w:eastAsia="Adif Fago No Regular" w:hAnsi="Adif Fago No Regular"/>
          <w:w w:val="105"/>
        </w:rPr>
        <w:t>deberá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mantenerse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presión,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hasta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salga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prácticamente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limpia.</w:t>
      </w:r>
    </w:p>
    <w:p w14:paraId="1F12D4E4" w14:textId="77777777" w:rsidR="00013B62" w:rsidRDefault="00013B62" w:rsidP="00013B62">
      <w:pPr>
        <w:spacing w:before="201"/>
        <w:jc w:val="both"/>
      </w:pPr>
      <w:r>
        <w:rPr>
          <w:rFonts w:ascii="Adif Fago No Regular" w:eastAsia="Adif Fago No Regular" w:hAnsi="Adif Fago No Regular"/>
        </w:rPr>
        <w:t>Esta</w:t>
      </w:r>
      <w:r>
        <w:rPr>
          <w:rFonts w:ascii="Adif Fago No Regular" w:eastAsia="Adif Fago No Regular" w:hAnsi="Adif Fago No Regular"/>
          <w:spacing w:val="3"/>
        </w:rPr>
        <w:t xml:space="preserve"> </w:t>
      </w:r>
      <w:r>
        <w:rPr>
          <w:rFonts w:ascii="Adif Fago No Regular" w:eastAsia="Adif Fago No Regular" w:hAnsi="Adif Fago No Regular"/>
        </w:rPr>
        <w:t>operación</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4"/>
        </w:rPr>
        <w:t xml:space="preserve"> </w:t>
      </w:r>
      <w:r>
        <w:rPr>
          <w:rFonts w:ascii="Adif Fago No Regular" w:eastAsia="Adif Fago No Regular" w:hAnsi="Adif Fago No Regular"/>
        </w:rPr>
        <w:t>repetirse,</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igual</w:t>
      </w:r>
      <w:r>
        <w:rPr>
          <w:rFonts w:ascii="Adif Fago No Regular" w:eastAsia="Adif Fago No Regular" w:hAnsi="Adif Fago No Regular"/>
          <w:spacing w:val="4"/>
        </w:rPr>
        <w:t xml:space="preserve"> </w:t>
      </w:r>
      <w:r>
        <w:rPr>
          <w:rFonts w:ascii="Adif Fago No Regular" w:eastAsia="Adif Fago No Regular" w:hAnsi="Adif Fago No Regular"/>
        </w:rPr>
        <w:t>forma,</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otras</w:t>
      </w:r>
      <w:r>
        <w:rPr>
          <w:rFonts w:ascii="Adif Fago No Regular" w:eastAsia="Adif Fago No Regular" w:hAnsi="Adif Fago No Regular"/>
          <w:spacing w:val="2"/>
        </w:rPr>
        <w:t xml:space="preserve"> </w:t>
      </w:r>
      <w:r>
        <w:rPr>
          <w:rFonts w:ascii="Adif Fago No Regular" w:eastAsia="Adif Fago No Regular" w:hAnsi="Adif Fago No Regular"/>
        </w:rPr>
        <w:t>parejas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perforaciones.</w:t>
      </w:r>
    </w:p>
    <w:p w14:paraId="307DF988" w14:textId="77777777" w:rsidR="00013B62" w:rsidRDefault="00013B62" w:rsidP="00013B62">
      <w:pPr>
        <w:spacing w:before="199"/>
        <w:ind w:right="478"/>
        <w:jc w:val="both"/>
      </w:pPr>
      <w:r>
        <w:rPr>
          <w:rFonts w:ascii="Adif Fago No Regular" w:eastAsia="Adif Fago No Regular" w:hAnsi="Adif Fago No Regular"/>
        </w:rPr>
        <w:t>A continuación, se comenzará la inyección de mortero por uno de los tubos (previamente obturados con tubos roscados dotados de llave de paso). Si se produjera ascensión de mortero por alguno de los restantes taladros se cerrará la llave correspondiente al mismo, continuándose la inyección. Deberá alcanzarse una presión de dos atmósferas (2 atm) en la boca superior del tubo de inyección (nivel</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rasante)</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mantener</w:t>
      </w:r>
      <w:r>
        <w:rPr>
          <w:rFonts w:ascii="Adif Fago No Regular" w:eastAsia="Adif Fago No Regular" w:hAnsi="Adif Fago No Regular"/>
          <w:spacing w:val="8"/>
        </w:rPr>
        <w:t xml:space="preserve"> </w:t>
      </w:r>
      <w:r>
        <w:rPr>
          <w:rFonts w:ascii="Adif Fago No Regular" w:eastAsia="Adif Fago No Regular" w:hAnsi="Adif Fago No Regular"/>
        </w:rPr>
        <w:t>dicha</w:t>
      </w:r>
      <w:r>
        <w:rPr>
          <w:rFonts w:ascii="Adif Fago No Regular" w:eastAsia="Adif Fago No Regular" w:hAnsi="Adif Fago No Regular"/>
          <w:spacing w:val="9"/>
        </w:rPr>
        <w:t xml:space="preserve"> </w:t>
      </w:r>
      <w:r>
        <w:rPr>
          <w:rFonts w:ascii="Adif Fago No Regular" w:eastAsia="Adif Fago No Regular" w:hAnsi="Adif Fago No Regular"/>
        </w:rPr>
        <w:t>presión</w:t>
      </w:r>
      <w:r>
        <w:rPr>
          <w:rFonts w:ascii="Adif Fago No Regular" w:eastAsia="Adif Fago No Regular" w:hAnsi="Adif Fago No Regular"/>
          <w:spacing w:val="9"/>
        </w:rPr>
        <w:t xml:space="preserve"> </w:t>
      </w:r>
      <w:r>
        <w:rPr>
          <w:rFonts w:ascii="Adif Fago No Regular" w:eastAsia="Adif Fago No Regular" w:hAnsi="Adif Fago No Regular"/>
        </w:rPr>
        <w:t>durante</w:t>
      </w:r>
      <w:r>
        <w:rPr>
          <w:rFonts w:ascii="Adif Fago No Regular" w:eastAsia="Adif Fago No Regular" w:hAnsi="Adif Fago No Regular"/>
          <w:spacing w:val="8"/>
        </w:rPr>
        <w:t xml:space="preserve"> </w:t>
      </w:r>
      <w:r>
        <w:rPr>
          <w:rFonts w:ascii="Adif Fago No Regular" w:eastAsia="Adif Fago No Regular" w:hAnsi="Adif Fago No Regular"/>
        </w:rPr>
        <w:t>un</w:t>
      </w:r>
      <w:r>
        <w:rPr>
          <w:rFonts w:ascii="Adif Fago No Regular" w:eastAsia="Adif Fago No Regular" w:hAnsi="Adif Fago No Regular"/>
          <w:spacing w:val="7"/>
        </w:rPr>
        <w:t xml:space="preserve"> </w:t>
      </w:r>
      <w:r>
        <w:rPr>
          <w:rFonts w:ascii="Adif Fago No Regular" w:eastAsia="Adif Fago No Regular" w:hAnsi="Adif Fago No Regular"/>
        </w:rPr>
        <w:t>tiempo</w:t>
      </w:r>
      <w:r>
        <w:rPr>
          <w:rFonts w:ascii="Adif Fago No Regular" w:eastAsia="Adif Fago No Regular" w:hAnsi="Adif Fago No Regular"/>
          <w:spacing w:val="4"/>
        </w:rPr>
        <w:t xml:space="preserve"> </w:t>
      </w:r>
      <w:r>
        <w:rPr>
          <w:rFonts w:ascii="Adif Fago No Regular" w:eastAsia="Adif Fago No Regular" w:hAnsi="Adif Fago No Regular"/>
        </w:rPr>
        <w:t>mínimo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quince</w:t>
      </w:r>
      <w:r>
        <w:rPr>
          <w:rFonts w:ascii="Adif Fago No Regular" w:eastAsia="Adif Fago No Regular" w:hAnsi="Adif Fago No Regular"/>
          <w:spacing w:val="4"/>
        </w:rPr>
        <w:t xml:space="preserve"> </w:t>
      </w:r>
      <w:r>
        <w:rPr>
          <w:rFonts w:ascii="Adif Fago No Regular" w:eastAsia="Adif Fago No Regular" w:hAnsi="Adif Fago No Regular"/>
        </w:rPr>
        <w:t>minutos</w:t>
      </w:r>
      <w:r>
        <w:rPr>
          <w:rFonts w:ascii="Adif Fago No Regular" w:eastAsia="Adif Fago No Regular" w:hAnsi="Adif Fago No Regular"/>
          <w:spacing w:val="5"/>
        </w:rPr>
        <w:t xml:space="preserve"> </w:t>
      </w:r>
      <w:r>
        <w:rPr>
          <w:rFonts w:ascii="Adif Fago No Regular" w:eastAsia="Adif Fago No Regular" w:hAnsi="Adif Fago No Regular"/>
        </w:rPr>
        <w:t>(15</w:t>
      </w:r>
      <w:r>
        <w:rPr>
          <w:rFonts w:ascii="Adif Fago No Regular" w:eastAsia="Adif Fago No Regular" w:hAnsi="Adif Fago No Regular"/>
          <w:spacing w:val="7"/>
        </w:rPr>
        <w:t xml:space="preserve"> </w:t>
      </w:r>
      <w:r>
        <w:rPr>
          <w:rFonts w:ascii="Adif Fago No Regular" w:eastAsia="Adif Fago No Regular" w:hAnsi="Adif Fago No Regular"/>
          <w:spacing w:val="-2"/>
        </w:rPr>
        <w:t>min).</w:t>
      </w:r>
    </w:p>
    <w:p w14:paraId="6BDAB3EA" w14:textId="77777777" w:rsidR="00013B62" w:rsidRDefault="00013B62" w:rsidP="00013B62">
      <w:pPr>
        <w:spacing w:before="203"/>
        <w:ind w:right="485"/>
        <w:jc w:val="both"/>
      </w:pPr>
      <w:r>
        <w:rPr>
          <w:rFonts w:ascii="Adif Fago No Regular" w:eastAsia="Adif Fago No Regular" w:hAnsi="Adif Fago No Regular"/>
        </w:rPr>
        <w:t>Seguidamente, previo cierre de la llave de paso del tubo inyectado, se desplazará la inyección a un tubo en el que no se hubiera producido comunicación de lechada.</w:t>
      </w:r>
    </w:p>
    <w:p w14:paraId="40350C39" w14:textId="77777777" w:rsidR="00013B62" w:rsidRDefault="00013B62" w:rsidP="00013B62">
      <w:pPr>
        <w:spacing w:before="201"/>
        <w:ind w:right="479"/>
        <w:jc w:val="both"/>
      </w:pPr>
      <w:r>
        <w:rPr>
          <w:rFonts w:ascii="Adif Fago No Regular" w:eastAsia="Adif Fago No Regular" w:hAnsi="Adif Fago No Regular"/>
        </w:rPr>
        <w:lastRenderedPageBreak/>
        <w:t>El</w:t>
      </w:r>
      <w:r>
        <w:rPr>
          <w:rFonts w:ascii="Adif Fago No Regular" w:eastAsia="Adif Fago No Regular" w:hAnsi="Adif Fago No Regular"/>
          <w:spacing w:val="-6"/>
        </w:rPr>
        <w:t xml:space="preserve"> </w:t>
      </w:r>
      <w:r>
        <w:rPr>
          <w:rFonts w:ascii="Adif Fago No Regular" w:eastAsia="Adif Fago No Regular" w:hAnsi="Adif Fago No Regular"/>
        </w:rPr>
        <w:t>proceso</w:t>
      </w:r>
      <w:r>
        <w:rPr>
          <w:rFonts w:ascii="Adif Fago No Regular" w:eastAsia="Adif Fago No Regular" w:hAnsi="Adif Fago No Regular"/>
          <w:spacing w:val="-9"/>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repetirá</w:t>
      </w:r>
      <w:r>
        <w:rPr>
          <w:rFonts w:ascii="Adif Fago No Regular" w:eastAsia="Adif Fago No Regular" w:hAnsi="Adif Fago No Regular"/>
          <w:spacing w:val="-8"/>
        </w:rPr>
        <w:t xml:space="preserve"> </w:t>
      </w:r>
      <w:r>
        <w:rPr>
          <w:rFonts w:ascii="Adif Fago No Regular" w:eastAsia="Adif Fago No Regular" w:hAnsi="Adif Fago No Regular"/>
        </w:rPr>
        <w:t>sucesivamente,</w:t>
      </w:r>
      <w:r>
        <w:rPr>
          <w:rFonts w:ascii="Adif Fago No Regular" w:eastAsia="Adif Fago No Regular" w:hAnsi="Adif Fago No Regular"/>
          <w:spacing w:val="-9"/>
        </w:rPr>
        <w:t xml:space="preserve"> </w:t>
      </w:r>
      <w:r>
        <w:rPr>
          <w:rFonts w:ascii="Adif Fago No Regular" w:eastAsia="Adif Fago No Regular" w:hAnsi="Adif Fago No Regular"/>
        </w:rPr>
        <w:t>cambiando</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inyección,</w:t>
      </w:r>
      <w:r>
        <w:rPr>
          <w:rFonts w:ascii="Adif Fago No Regular" w:eastAsia="Adif Fago No Regular" w:hAnsi="Adif Fago No Regular"/>
          <w:spacing w:val="-9"/>
        </w:rPr>
        <w:t xml:space="preserve"> </w:t>
      </w:r>
      <w:r>
        <w:rPr>
          <w:rFonts w:ascii="Adif Fago No Regular" w:eastAsia="Adif Fago No Regular" w:hAnsi="Adif Fago No Regular"/>
        </w:rPr>
        <w:t>si</w:t>
      </w:r>
      <w:r>
        <w:rPr>
          <w:rFonts w:ascii="Adif Fago No Regular" w:eastAsia="Adif Fago No Regular" w:hAnsi="Adif Fago No Regular"/>
          <w:spacing w:val="-8"/>
        </w:rPr>
        <w:t xml:space="preserve"> </w:t>
      </w:r>
      <w:r>
        <w:rPr>
          <w:rFonts w:ascii="Adif Fago No Regular" w:eastAsia="Adif Fago No Regular" w:hAnsi="Adif Fago No Regular"/>
        </w:rPr>
        <w:t>ello</w:t>
      </w:r>
      <w:r>
        <w:rPr>
          <w:rFonts w:ascii="Adif Fago No Regular" w:eastAsia="Adif Fago No Regular" w:hAnsi="Adif Fago No Regular"/>
          <w:spacing w:val="-5"/>
        </w:rPr>
        <w:t xml:space="preserve"> </w:t>
      </w:r>
      <w:r>
        <w:rPr>
          <w:rFonts w:ascii="Adif Fago No Regular" w:eastAsia="Adif Fago No Regular" w:hAnsi="Adif Fago No Regular"/>
        </w:rPr>
        <w:t>fuera</w:t>
      </w:r>
      <w:r>
        <w:rPr>
          <w:rFonts w:ascii="Adif Fago No Regular" w:eastAsia="Adif Fago No Regular" w:hAnsi="Adif Fago No Regular"/>
          <w:spacing w:val="-8"/>
        </w:rPr>
        <w:t xml:space="preserve"> </w:t>
      </w:r>
      <w:r>
        <w:rPr>
          <w:rFonts w:ascii="Adif Fago No Regular" w:eastAsia="Adif Fago No Regular" w:hAnsi="Adif Fago No Regular"/>
        </w:rPr>
        <w:t>posible,</w:t>
      </w:r>
      <w:r>
        <w:rPr>
          <w:rFonts w:ascii="Adif Fago No Regular" w:eastAsia="Adif Fago No Regular" w:hAnsi="Adif Fago No Regular"/>
          <w:spacing w:val="-9"/>
        </w:rPr>
        <w:t xml:space="preserve"> </w:t>
      </w:r>
      <w:r>
        <w:rPr>
          <w:rFonts w:ascii="Adif Fago No Regular" w:eastAsia="Adif Fago No Regular" w:hAnsi="Adif Fago No Regular"/>
        </w:rPr>
        <w:t>al</w:t>
      </w:r>
      <w:r>
        <w:rPr>
          <w:rFonts w:ascii="Adif Fago No Regular" w:eastAsia="Adif Fago No Regular" w:hAnsi="Adif Fago No Regular"/>
          <w:spacing w:val="-8"/>
        </w:rPr>
        <w:t xml:space="preserve"> </w:t>
      </w:r>
      <w:r>
        <w:rPr>
          <w:rFonts w:ascii="Adif Fago No Regular" w:eastAsia="Adif Fago No Regular" w:hAnsi="Adif Fago No Regular"/>
        </w:rPr>
        <w:t>resto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tubos, hasta asegurar que se haya completado el tratamiento a presión de los cuatro taladros.</w:t>
      </w:r>
    </w:p>
    <w:p w14:paraId="4E22B60E" w14:textId="77777777" w:rsidR="00013B62" w:rsidRDefault="00013B62" w:rsidP="00013B62">
      <w:pPr>
        <w:spacing w:before="200"/>
        <w:ind w:right="477"/>
        <w:jc w:val="both"/>
      </w:pPr>
      <w:r>
        <w:rPr>
          <w:rFonts w:ascii="Adif Fago No Regular" w:eastAsia="Adif Fago No Regular" w:hAnsi="Adif Fago No Regular"/>
        </w:rPr>
        <w:t>Se empleará mortero con una relación arena/cemento de uno y medio a dos (1,5-2/1) y una relación agua/cemento de cero con treinta y cinco (0,35), adicionándole cuatro gramos y medio (4,5 g) de agente expansivo por kilogramo (1 kg) de cemento.</w:t>
      </w:r>
    </w:p>
    <w:p w14:paraId="24AF1EA4" w14:textId="77777777" w:rsidR="00013B62" w:rsidRDefault="00013B62" w:rsidP="00013B62">
      <w:pPr>
        <w:numPr>
          <w:ilvl w:val="0"/>
          <w:numId w:val="883"/>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D372E1A" w14:textId="77777777" w:rsidR="00013B62" w:rsidRDefault="00013B62" w:rsidP="00013B62">
      <w:pPr>
        <w:spacing w:before="219"/>
        <w:ind w:right="483"/>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cuadrados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(m²)</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realmente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ejecutados,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limitación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 xml:space="preserve">efectos </w:t>
      </w:r>
      <w:r>
        <w:rPr>
          <w:rFonts w:ascii="Adif Fago No Regular" w:eastAsia="Adif Fago No Regular" w:hAnsi="Adif Fago No Regular"/>
        </w:rPr>
        <w:t>de abono, de las dimensiones</w:t>
      </w:r>
      <w:r>
        <w:rPr>
          <w:rFonts w:ascii="Adif Fago No Regular" w:eastAsia="Adif Fago No Regular" w:hAnsi="Adif Fago No Regular"/>
          <w:spacing w:val="-2"/>
        </w:rPr>
        <w:t xml:space="preserve"> </w:t>
      </w:r>
      <w:r>
        <w:rPr>
          <w:rFonts w:ascii="Adif Fago No Regular" w:eastAsia="Adif Fago No Regular" w:hAnsi="Adif Fago No Regular"/>
        </w:rPr>
        <w:t>máximas señaladas según planos,</w:t>
      </w:r>
      <w:r>
        <w:rPr>
          <w:rFonts w:ascii="Adif Fago No Regular" w:eastAsia="Adif Fago No Regular" w:hAnsi="Adif Fago No Regular"/>
          <w:spacing w:val="-1"/>
        </w:rPr>
        <w:t xml:space="preserve"> </w:t>
      </w:r>
      <w:r>
        <w:rPr>
          <w:rFonts w:ascii="Adif Fago No Regular" w:eastAsia="Adif Fago No Regular" w:hAnsi="Adif Fago No Regular"/>
        </w:rPr>
        <w:t>y se</w:t>
      </w:r>
      <w:r>
        <w:rPr>
          <w:rFonts w:ascii="Adif Fago No Regular" w:eastAsia="Adif Fago No Regular" w:hAnsi="Adif Fago No Regular"/>
          <w:spacing w:val="-2"/>
        </w:rPr>
        <w:t xml:space="preserve"> </w:t>
      </w:r>
      <w:r>
        <w:rPr>
          <w:rFonts w:ascii="Adif Fago No Regular" w:eastAsia="Adif Fago No Regular" w:hAnsi="Adif Fago No Regular"/>
        </w:rPr>
        <w:t>abonará al precio</w:t>
      </w:r>
      <w:r>
        <w:rPr>
          <w:rFonts w:ascii="Adif Fago No Regular" w:eastAsia="Adif Fago No Regular" w:hAnsi="Adif Fago No Regular"/>
          <w:spacing w:val="-1"/>
        </w:rPr>
        <w:t xml:space="preserve"> </w:t>
      </w:r>
      <w:r>
        <w:rPr>
          <w:rFonts w:ascii="Adif Fago No Regular" w:eastAsia="Adif Fago No Regular" w:hAnsi="Adif Fago No Regular"/>
        </w:rPr>
        <w:t xml:space="preserve">indicado en </w:t>
      </w:r>
      <w:r>
        <w:rPr>
          <w:rFonts w:ascii="Adif Fago No Regular" w:eastAsia="Adif Fago No Regular" w:hAnsi="Adif Fago No Regular"/>
          <w:w w:val="105"/>
        </w:rPr>
        <w:t xml:space="preserve">el Cuadro de Precios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78F081F2" w14:textId="77777777" w:rsidR="00013B62" w:rsidRDefault="00013B62" w:rsidP="00013B62">
      <w:pPr>
        <w:spacing w:before="201"/>
        <w:ind w:right="483"/>
        <w:jc w:val="both"/>
      </w:pPr>
      <w:r>
        <w:rPr>
          <w:rFonts w:ascii="Adif Fago No Regular" w:eastAsia="Adif Fago No Regular" w:hAnsi="Adif Fago No Regular"/>
        </w:rPr>
        <w:t>La profundidad de las pantallas se medirá entre la cota de la cara inferior de la viga de atado de las cabezas de las pantallas y la de su extremo inferior.</w:t>
      </w:r>
    </w:p>
    <w:p w14:paraId="3DB60D56" w14:textId="77777777" w:rsidR="00013B62" w:rsidRDefault="00013B62" w:rsidP="00013B62">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0C2A6FCA" w14:textId="77777777" w:rsidR="00013B62" w:rsidRDefault="00013B62" w:rsidP="00013B62">
      <w:pPr>
        <w:numPr>
          <w:ilvl w:val="1"/>
          <w:numId w:val="883"/>
        </w:numPr>
        <w:tabs>
          <w:tab w:val="left" w:pos="1072"/>
        </w:tabs>
        <w:spacing w:before="198"/>
        <w:jc w:val="both"/>
      </w:pPr>
      <w:r>
        <w:rPr>
          <w:rFonts w:ascii="Adif Fago No Regular" w:eastAsia="Adif Fago No Regular" w:hAnsi="Adif Fago No Regular"/>
        </w:rPr>
        <w:t>Todas</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operaciones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transporte,</w:t>
      </w:r>
      <w:r>
        <w:rPr>
          <w:rFonts w:ascii="Adif Fago No Regular" w:eastAsia="Adif Fago No Regular" w:hAnsi="Adif Fago No Regular"/>
          <w:spacing w:val="4"/>
        </w:rPr>
        <w:t xml:space="preserve"> </w:t>
      </w:r>
      <w:r>
        <w:rPr>
          <w:rFonts w:ascii="Adif Fago No Regular" w:eastAsia="Adif Fago No Regular" w:hAnsi="Adif Fago No Regular"/>
        </w:rPr>
        <w:t>instalación</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retirada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maquinaria,</w:t>
      </w:r>
    </w:p>
    <w:p w14:paraId="530F602A" w14:textId="77777777" w:rsidR="00013B62" w:rsidRDefault="00013B62" w:rsidP="00013B62">
      <w:pPr>
        <w:numPr>
          <w:ilvl w:val="1"/>
          <w:numId w:val="883"/>
        </w:numPr>
        <w:tabs>
          <w:tab w:val="left" w:pos="1072"/>
        </w:tabs>
        <w:spacing w:before="197"/>
        <w:jc w:val="both"/>
      </w:pPr>
      <w:r>
        <w:rPr>
          <w:rFonts w:ascii="Adif Fago No Regular" w:eastAsia="Adif Fago No Regular" w:hAnsi="Adif Fago No Regular"/>
        </w:rPr>
        <w:t>Formación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preparación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plataforma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trabajo,</w:t>
      </w:r>
    </w:p>
    <w:p w14:paraId="0FE9058D" w14:textId="77777777" w:rsidR="00013B62" w:rsidRDefault="00013B62" w:rsidP="00013B62">
      <w:pPr>
        <w:numPr>
          <w:ilvl w:val="1"/>
          <w:numId w:val="883"/>
        </w:numPr>
        <w:tabs>
          <w:tab w:val="left" w:pos="1072"/>
        </w:tabs>
        <w:jc w:val="both"/>
      </w:pPr>
      <w:r>
        <w:rPr>
          <w:rFonts w:ascii="Adif Fago No Regular" w:eastAsia="Adif Fago No Regular" w:hAnsi="Adif Fago No Regular"/>
        </w:rPr>
        <w:t>Ejecución</w:t>
      </w:r>
      <w:r>
        <w:rPr>
          <w:rFonts w:ascii="Adif Fago No Regular" w:eastAsia="Adif Fago No Regular" w:hAnsi="Adif Fago No Regular"/>
          <w:spacing w:val="19"/>
        </w:rPr>
        <w:t xml:space="preserve"> </w:t>
      </w:r>
      <w:r>
        <w:rPr>
          <w:rFonts w:ascii="Adif Fago No Regular" w:eastAsia="Adif Fago No Regular" w:hAnsi="Adif Fago No Regular"/>
        </w:rPr>
        <w:t>total</w:t>
      </w:r>
      <w:r>
        <w:rPr>
          <w:rFonts w:ascii="Adif Fago No Regular" w:eastAsia="Adif Fago No Regular" w:hAnsi="Adif Fago No Regular"/>
          <w:spacing w:val="17"/>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muretes-</w:t>
      </w:r>
      <w:r>
        <w:rPr>
          <w:rFonts w:ascii="Adif Fago No Regular" w:eastAsia="Adif Fago No Regular" w:hAnsi="Adif Fago No Regular"/>
          <w:spacing w:val="-4"/>
        </w:rPr>
        <w:t>guía,</w:t>
      </w:r>
    </w:p>
    <w:p w14:paraId="7986A0FA" w14:textId="77777777" w:rsidR="00013B62" w:rsidRDefault="00013B62" w:rsidP="00013B62">
      <w:pPr>
        <w:numPr>
          <w:ilvl w:val="1"/>
          <w:numId w:val="883"/>
        </w:numPr>
        <w:tabs>
          <w:tab w:val="left" w:pos="1072"/>
        </w:tabs>
        <w:jc w:val="both"/>
      </w:pPr>
      <w:r>
        <w:rPr>
          <w:rFonts w:ascii="Adif Fago No Regular" w:eastAsia="Adif Fago No Regular" w:hAnsi="Adif Fago No Regular"/>
        </w:rPr>
        <w:t>Empleo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lodos</w:t>
      </w:r>
      <w:r>
        <w:rPr>
          <w:rFonts w:ascii="Adif Fago No Regular" w:eastAsia="Adif Fago No Regular" w:hAnsi="Adif Fago No Regular"/>
          <w:spacing w:val="2"/>
        </w:rPr>
        <w:t xml:space="preserve"> </w:t>
      </w:r>
      <w:r>
        <w:rPr>
          <w:rFonts w:ascii="Adif Fago No Regular" w:eastAsia="Adif Fago No Regular" w:hAnsi="Adif Fago No Regular"/>
        </w:rPr>
        <w:t>tixotrópicos</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6"/>
        </w:rPr>
        <w:t xml:space="preserve"> </w:t>
      </w:r>
      <w:r>
        <w:rPr>
          <w:rFonts w:ascii="Adif Fago No Regular" w:eastAsia="Adif Fago No Regular" w:hAnsi="Adif Fago No Regular"/>
          <w:spacing w:val="-2"/>
        </w:rPr>
        <w:t>polímeros,</w:t>
      </w:r>
    </w:p>
    <w:p w14:paraId="3CDA7DD9" w14:textId="77777777" w:rsidR="00013B62" w:rsidRDefault="00013B62" w:rsidP="00013B62">
      <w:pPr>
        <w:numPr>
          <w:ilvl w:val="1"/>
          <w:numId w:val="883"/>
        </w:numPr>
        <w:tabs>
          <w:tab w:val="left" w:pos="1072"/>
        </w:tabs>
        <w:spacing w:before="193"/>
        <w:ind w:right="486"/>
        <w:jc w:val="both"/>
      </w:pPr>
      <w:r>
        <w:rPr>
          <w:rFonts w:ascii="Adif Fago No Regular" w:eastAsia="Adif Fago No Regular" w:hAnsi="Adif Fago No Regular"/>
        </w:rPr>
        <w:t>Cualquier</w:t>
      </w:r>
      <w:r>
        <w:rPr>
          <w:rFonts w:ascii="Adif Fago No Regular" w:eastAsia="Adif Fago No Regular" w:hAnsi="Adif Fago No Regular"/>
          <w:spacing w:val="26"/>
        </w:rPr>
        <w:t xml:space="preserve"> </w:t>
      </w:r>
      <w:r>
        <w:rPr>
          <w:rFonts w:ascii="Adif Fago No Regular" w:eastAsia="Adif Fago No Regular" w:hAnsi="Adif Fago No Regular"/>
        </w:rPr>
        <w:t>otra</w:t>
      </w:r>
      <w:r>
        <w:rPr>
          <w:rFonts w:ascii="Adif Fago No Regular" w:eastAsia="Adif Fago No Regular" w:hAnsi="Adif Fago No Regular"/>
          <w:spacing w:val="26"/>
        </w:rPr>
        <w:t xml:space="preserve"> </w:t>
      </w:r>
      <w:r>
        <w:rPr>
          <w:rFonts w:ascii="Adif Fago No Regular" w:eastAsia="Adif Fago No Regular" w:hAnsi="Adif Fago No Regular"/>
        </w:rPr>
        <w:t>operación</w:t>
      </w:r>
      <w:r>
        <w:rPr>
          <w:rFonts w:ascii="Adif Fago No Regular" w:eastAsia="Adif Fago No Regular" w:hAnsi="Adif Fago No Regular"/>
          <w:spacing w:val="28"/>
        </w:rPr>
        <w:t xml:space="preserve"> </w:t>
      </w:r>
      <w:r>
        <w:rPr>
          <w:rFonts w:ascii="Adif Fago No Regular" w:eastAsia="Adif Fago No Regular" w:hAnsi="Adif Fago No Regular"/>
        </w:rPr>
        <w:t>para</w:t>
      </w:r>
      <w:r>
        <w:rPr>
          <w:rFonts w:ascii="Adif Fago No Regular" w:eastAsia="Adif Fago No Regular" w:hAnsi="Adif Fago No Regular"/>
          <w:spacing w:val="24"/>
        </w:rPr>
        <w:t xml:space="preserve"> </w:t>
      </w:r>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que</w:t>
      </w:r>
      <w:r>
        <w:rPr>
          <w:rFonts w:ascii="Adif Fago No Regular" w:eastAsia="Adif Fago No Regular" w:hAnsi="Adif Fago No Regular"/>
          <w:spacing w:val="25"/>
        </w:rPr>
        <w:t xml:space="preserve"> </w:t>
      </w:r>
      <w:r>
        <w:rPr>
          <w:rFonts w:ascii="Adif Fago No Regular" w:eastAsia="Adif Fago No Regular" w:hAnsi="Adif Fago No Regular"/>
        </w:rPr>
        <w:t>no</w:t>
      </w:r>
      <w:r>
        <w:rPr>
          <w:rFonts w:ascii="Adif Fago No Regular" w:eastAsia="Adif Fago No Regular" w:hAnsi="Adif Fago No Regular"/>
          <w:spacing w:val="26"/>
        </w:rPr>
        <w:t xml:space="preserve"> </w:t>
      </w:r>
      <w:r>
        <w:rPr>
          <w:rFonts w:ascii="Adif Fago No Regular" w:eastAsia="Adif Fago No Regular" w:hAnsi="Adif Fago No Regular"/>
        </w:rPr>
        <w:t>se</w:t>
      </w:r>
      <w:r>
        <w:rPr>
          <w:rFonts w:ascii="Adif Fago No Regular" w:eastAsia="Adif Fago No Regular" w:hAnsi="Adif Fago No Regular"/>
          <w:spacing w:val="25"/>
        </w:rPr>
        <w:t xml:space="preserve"> </w:t>
      </w:r>
      <w:r>
        <w:rPr>
          <w:rFonts w:ascii="Adif Fago No Regular" w:eastAsia="Adif Fago No Regular" w:hAnsi="Adif Fago No Regular"/>
        </w:rPr>
        <w:t>haya</w:t>
      </w:r>
      <w:r>
        <w:rPr>
          <w:rFonts w:ascii="Adif Fago No Regular" w:eastAsia="Adif Fago No Regular" w:hAnsi="Adif Fago No Regular"/>
          <w:spacing w:val="28"/>
        </w:rPr>
        <w:t xml:space="preserve"> </w:t>
      </w:r>
      <w:r>
        <w:rPr>
          <w:rFonts w:ascii="Adif Fago No Regular" w:eastAsia="Adif Fago No Regular" w:hAnsi="Adif Fago No Regular"/>
        </w:rPr>
        <w:t>establecido</w:t>
      </w:r>
      <w:r>
        <w:rPr>
          <w:rFonts w:ascii="Adif Fago No Regular" w:eastAsia="Adif Fago No Regular" w:hAnsi="Adif Fago No Regular"/>
          <w:spacing w:val="25"/>
        </w:rPr>
        <w:t xml:space="preserve"> </w:t>
      </w:r>
      <w:r>
        <w:rPr>
          <w:rFonts w:ascii="Adif Fago No Regular" w:eastAsia="Adif Fago No Regular" w:hAnsi="Adif Fago No Regular"/>
        </w:rPr>
        <w:t>criterio</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medición</w:t>
      </w:r>
      <w:r>
        <w:rPr>
          <w:rFonts w:ascii="Adif Fago No Regular" w:eastAsia="Adif Fago No Regular" w:hAnsi="Adif Fago No Regular"/>
          <w:spacing w:val="24"/>
        </w:rPr>
        <w:t xml:space="preserve"> </w:t>
      </w:r>
      <w:r>
        <w:rPr>
          <w:rFonts w:ascii="Adif Fago No Regular" w:eastAsia="Adif Fago No Regular" w:hAnsi="Adif Fago No Regular"/>
        </w:rPr>
        <w:t>y</w:t>
      </w:r>
      <w:r>
        <w:rPr>
          <w:rFonts w:ascii="Adif Fago No Regular" w:eastAsia="Adif Fago No Regular" w:hAnsi="Adif Fago No Regular"/>
          <w:spacing w:val="26"/>
        </w:rPr>
        <w:t xml:space="preserve"> </w:t>
      </w:r>
      <w:r>
        <w:rPr>
          <w:rFonts w:ascii="Adif Fago No Regular" w:eastAsia="Adif Fago No Regular" w:hAnsi="Adif Fago No Regular"/>
        </w:rPr>
        <w:t xml:space="preserve">abono </w:t>
      </w:r>
      <w:r>
        <w:rPr>
          <w:rFonts w:ascii="Adif Fago No Regular" w:eastAsia="Adif Fago No Regular" w:hAnsi="Adif Fago No Regular"/>
          <w:spacing w:val="-2"/>
        </w:rPr>
        <w:t>independiente.</w:t>
      </w:r>
    </w:p>
    <w:p w14:paraId="251ABE62" w14:textId="77777777" w:rsidR="00013B62" w:rsidRDefault="00013B62" w:rsidP="00013B62">
      <w:pPr>
        <w:numPr>
          <w:ilvl w:val="1"/>
          <w:numId w:val="883"/>
        </w:numPr>
        <w:tabs>
          <w:tab w:val="left" w:pos="1072"/>
        </w:tabs>
        <w:spacing w:before="197"/>
        <w:jc w:val="both"/>
      </w:pPr>
      <w:r>
        <w:rPr>
          <w:rFonts w:ascii="Adif Fago No Regular" w:eastAsia="Adif Fago No Regular" w:hAnsi="Adif Fago No Regular"/>
        </w:rPr>
        <w:t>Transporte</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tierras</w:t>
      </w:r>
      <w:r>
        <w:rPr>
          <w:rFonts w:ascii="Adif Fago No Regular" w:eastAsia="Adif Fago No Regular" w:hAnsi="Adif Fago No Regular"/>
          <w:spacing w:val="-6"/>
        </w:rPr>
        <w:t xml:space="preserve"> </w:t>
      </w:r>
      <w:r>
        <w:rPr>
          <w:rFonts w:ascii="Adif Fago No Regular" w:eastAsia="Adif Fago No Regular" w:hAnsi="Adif Fago No Regular"/>
        </w:rPr>
        <w:t>hasta</w:t>
      </w:r>
      <w:r>
        <w:rPr>
          <w:rFonts w:ascii="Adif Fago No Regular" w:eastAsia="Adif Fago No Regular" w:hAnsi="Adif Fago No Regular"/>
          <w:spacing w:val="-3"/>
        </w:rPr>
        <w:t xml:space="preserve"> </w:t>
      </w:r>
      <w:r>
        <w:rPr>
          <w:rFonts w:ascii="Adif Fago No Regular" w:eastAsia="Adif Fago No Regular" w:hAnsi="Adif Fago No Regular"/>
        </w:rPr>
        <w:t>lugar</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secado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carga</w:t>
      </w:r>
      <w:r>
        <w:rPr>
          <w:rFonts w:ascii="Adif Fago No Regular" w:eastAsia="Adif Fago No Regular" w:hAnsi="Adif Fago No Regular"/>
          <w:spacing w:val="-3"/>
        </w:rPr>
        <w:t xml:space="preserve"> </w:t>
      </w:r>
      <w:r>
        <w:rPr>
          <w:rFonts w:ascii="Adif Fago No Regular" w:eastAsia="Adif Fago No Regular" w:hAnsi="Adif Fago No Regular"/>
        </w:rPr>
        <w:t>tras</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spacing w:val="-2"/>
        </w:rPr>
        <w:t>mismo</w:t>
      </w:r>
    </w:p>
    <w:p w14:paraId="0E067332" w14:textId="77777777" w:rsidR="00013B62" w:rsidRDefault="00013B62" w:rsidP="00013B62">
      <w:pPr>
        <w:spacing w:before="198"/>
        <w:ind w:right="486"/>
        <w:jc w:val="both"/>
      </w:pPr>
      <w:r>
        <w:rPr>
          <w:rFonts w:ascii="Adif Fago No Regular" w:eastAsia="Adif Fago No Regular" w:hAnsi="Adif Fago No Regular"/>
          <w:w w:val="105"/>
        </w:rPr>
        <w:t>Cualquier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eventual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alteración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profundidades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pantallas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definidas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proyecto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dará lugar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alteración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precios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unitarios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mismas.</w:t>
      </w:r>
    </w:p>
    <w:p w14:paraId="287E047B" w14:textId="77777777" w:rsidR="00013B62" w:rsidRDefault="00013B62" w:rsidP="00013B62">
      <w:pPr>
        <w:spacing w:before="201"/>
        <w:ind w:right="479"/>
        <w:jc w:val="both"/>
      </w:pPr>
      <w:r>
        <w:rPr>
          <w:rFonts w:ascii="Adif Fago No Regular" w:eastAsia="Adif Fago No Regular" w:hAnsi="Adif Fago No Regular"/>
        </w:rPr>
        <w:t>Tampoco serán de abono las operaciones tales como relleno de mortero y posterior excavación, en las pantallas en que por desprendimientos u otros fallos en la ejecución, no sea posible conseguir paneles dentro de las tolerancias fijadas para estos elementos en este mismo Pliego.</w:t>
      </w:r>
    </w:p>
    <w:p w14:paraId="057EA8D2" w14:textId="77777777" w:rsidR="00013B62" w:rsidRDefault="00013B62" w:rsidP="00013B62">
      <w:pPr>
        <w:spacing w:before="201"/>
        <w:ind w:right="480"/>
        <w:jc w:val="both"/>
      </w:pPr>
      <w:r>
        <w:rPr>
          <w:rFonts w:ascii="Adif Fago No Regular" w:eastAsia="Adif Fago No Regular" w:hAnsi="Adif Fago No Regular"/>
        </w:rPr>
        <w:t>Se aplicará un suplemento en el caso de tener que utilizar sistema de excavación mediante trépano que se pagará de forma independiente.</w:t>
      </w:r>
    </w:p>
    <w:p w14:paraId="671F345D" w14:textId="77777777" w:rsidR="00013B62" w:rsidRDefault="00013B62" w:rsidP="00013B62">
      <w:pPr>
        <w:spacing w:before="200"/>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está</w:t>
      </w:r>
      <w:r>
        <w:rPr>
          <w:rFonts w:ascii="Adif Fago No Regular" w:eastAsia="Adif Fago No Regular" w:hAnsi="Adif Fago No Regular"/>
          <w:spacing w:val="7"/>
        </w:rPr>
        <w:t xml:space="preserve"> </w:t>
      </w:r>
      <w:r>
        <w:rPr>
          <w:rFonts w:ascii="Adif Fago No Regular" w:eastAsia="Adif Fago No Regular" w:hAnsi="Adif Fago No Regular"/>
        </w:rPr>
        <w:t>incluido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este</w:t>
      </w:r>
      <w:r>
        <w:rPr>
          <w:rFonts w:ascii="Adif Fago No Regular" w:eastAsia="Adif Fago No Regular" w:hAnsi="Adif Fago No Regular"/>
          <w:spacing w:val="6"/>
        </w:rPr>
        <w:t xml:space="preserve"> </w:t>
      </w:r>
      <w:r>
        <w:rPr>
          <w:rFonts w:ascii="Adif Fago No Regular" w:eastAsia="Adif Fago No Regular" w:hAnsi="Adif Fago No Regular"/>
        </w:rPr>
        <w:t>precio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vertedero,</w:t>
      </w:r>
      <w:r>
        <w:rPr>
          <w:rFonts w:ascii="Adif Fago No Regular" w:eastAsia="Adif Fago No Regular" w:hAnsi="Adif Fago No Regular"/>
          <w:spacing w:val="9"/>
        </w:rPr>
        <w:t xml:space="preserve"> </w:t>
      </w:r>
      <w:r>
        <w:rPr>
          <w:rFonts w:ascii="Adif Fago No Regular" w:eastAsia="Adif Fago No Regular" w:hAnsi="Adif Fago No Regular"/>
        </w:rPr>
        <w:t>ni</w:t>
      </w:r>
      <w:r>
        <w:rPr>
          <w:rFonts w:ascii="Adif Fago No Regular" w:eastAsia="Adif Fago No Regular" w:hAnsi="Adif Fago No Regular"/>
          <w:spacing w:val="7"/>
        </w:rPr>
        <w:t xml:space="preserve"> </w:t>
      </w:r>
      <w:r>
        <w:rPr>
          <w:rFonts w:ascii="Adif Fago No Regular" w:eastAsia="Adif Fago No Regular" w:hAnsi="Adif Fago No Regular"/>
        </w:rPr>
        <w:t>canon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vertido.</w:t>
      </w:r>
    </w:p>
    <w:p w14:paraId="3328B6D7" w14:textId="77777777" w:rsidR="00013B62" w:rsidRDefault="00013B62" w:rsidP="00013B62">
      <w:pPr>
        <w:jc w:val="both"/>
      </w:pPr>
    </w:p>
    <w:p w14:paraId="3BFB34E4" w14:textId="77777777" w:rsidR="00013B62" w:rsidRDefault="00013B62" w:rsidP="00013B62">
      <w:pPr>
        <w:jc w:val="both"/>
      </w:pPr>
    </w:p>
    <w:p w14:paraId="2F28E00D" w14:textId="77777777" w:rsidR="00013B62" w:rsidRDefault="00013B62" w:rsidP="00013B62">
      <w:pPr>
        <w:spacing w:before="106"/>
        <w:jc w:val="both"/>
      </w:pPr>
    </w:p>
    <w:p w14:paraId="5AE779FF" w14:textId="77777777" w:rsidR="00013B62" w:rsidRDefault="00013B62" w:rsidP="00013B62">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III.20 OCD010accCIMBRA ALTURA MEDIA "H" </w:t>
      </w:r>
    </w:p>
    <w:p w14:paraId="7D40210C" w14:textId="77777777" w:rsidR="00013B62" w:rsidRDefault="00013B62" w:rsidP="00013B62">
      <w:pPr>
        <w:numPr>
          <w:ilvl w:val="0"/>
          <w:numId w:val="886"/>
        </w:numPr>
        <w:tabs>
          <w:tab w:val="left" w:pos="1071"/>
        </w:tabs>
        <w:ind w:left="1071" w:hanging="359"/>
        <w:jc w:val="both"/>
      </w:pPr>
      <w:r>
        <w:rPr>
          <w:rFonts w:ascii="Adif Fago No Regular" w:eastAsia="Adif Fago No Regular" w:hAnsi="Adif Fago No Regular"/>
          <w:w w:val="80"/>
        </w:rPr>
        <w:t>DEFINICION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040BB67" w14:textId="77777777" w:rsidR="00013B62" w:rsidRDefault="00013B62" w:rsidP="00013B62">
      <w:pPr>
        <w:spacing w:before="221"/>
        <w:ind w:left="352"/>
        <w:jc w:val="both"/>
      </w:pPr>
      <w:r>
        <w:rPr>
          <w:rFonts w:ascii="Adif Fago No Regular" w:eastAsia="Adif Fago No Regular" w:hAnsi="Adif Fago No Regular"/>
          <w:spacing w:val="-2"/>
          <w:w w:val="90"/>
        </w:rPr>
        <w:t>DEFINICIÓN</w:t>
      </w:r>
    </w:p>
    <w:p w14:paraId="6E622393" w14:textId="77777777" w:rsidR="00013B62" w:rsidRDefault="00013B62" w:rsidP="00013B62">
      <w:pPr>
        <w:spacing w:before="200"/>
        <w:ind w:right="480"/>
        <w:jc w:val="both"/>
      </w:pPr>
      <w:r>
        <w:rPr>
          <w:rFonts w:ascii="Adif Fago No Regular" w:eastAsia="Adif Fago No Regular" w:hAnsi="Adif Fago No Regular"/>
        </w:rPr>
        <w:t>Se define como cimbra la estructura provisional que tiene por objeto sustentar el peso propio de los encofrados y del hormigón fresco</w:t>
      </w:r>
      <w:r>
        <w:rPr>
          <w:rFonts w:ascii="Adif Fago No Regular" w:eastAsia="Adif Fago No Regular" w:hAnsi="Adif Fago No Regular"/>
          <w:spacing w:val="-1"/>
        </w:rPr>
        <w:t xml:space="preserve"> </w:t>
      </w:r>
      <w:r>
        <w:rPr>
          <w:rFonts w:ascii="Adif Fago No Regular" w:eastAsia="Adif Fago No Regular" w:hAnsi="Adif Fago No Regular"/>
        </w:rPr>
        <w:t xml:space="preserve">y las sobrecargas de construcción. Por otra parte, debe resistir los choques, vibraciones y esfuerzos ocasionales producidos durante la ejecución del tablero que </w:t>
      </w:r>
      <w:r>
        <w:rPr>
          <w:rFonts w:ascii="Adif Fago No Regular" w:eastAsia="Adif Fago No Regular" w:hAnsi="Adif Fago No Regular"/>
          <w:spacing w:val="-2"/>
        </w:rPr>
        <w:t>sustenta.</w:t>
      </w:r>
    </w:p>
    <w:p w14:paraId="45FBB158" w14:textId="77777777" w:rsidR="00013B62" w:rsidRDefault="00013B62" w:rsidP="00013B62">
      <w:pPr>
        <w:spacing w:before="202"/>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ejecución de</w:t>
      </w:r>
      <w:r>
        <w:rPr>
          <w:rFonts w:ascii="Adif Fago No Regular" w:eastAsia="Adif Fago No Regular" w:hAnsi="Adif Fago No Regular"/>
          <w:spacing w:val="1"/>
        </w:rPr>
        <w:t xml:space="preserve"> </w:t>
      </w:r>
      <w:r>
        <w:rPr>
          <w:rFonts w:ascii="Adif Fago No Regular" w:eastAsia="Adif Fago No Regular" w:hAnsi="Adif Fago No Regular"/>
        </w:rPr>
        <w:t>la unidad</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 comprende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63CF4905" w14:textId="77777777" w:rsidR="00013B62" w:rsidRDefault="00013B62" w:rsidP="00013B62">
      <w:pPr>
        <w:numPr>
          <w:ilvl w:val="1"/>
          <w:numId w:val="886"/>
        </w:numPr>
        <w:tabs>
          <w:tab w:val="left" w:pos="1072"/>
        </w:tabs>
        <w:spacing w:before="198"/>
        <w:jc w:val="both"/>
      </w:pPr>
      <w:r>
        <w:rPr>
          <w:rFonts w:ascii="Adif Fago No Regular" w:eastAsia="Adif Fago No Regular" w:hAnsi="Adif Fago No Regular"/>
        </w:rPr>
        <w:t>Proyecto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cimbra</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cálculos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su</w:t>
      </w:r>
      <w:r>
        <w:rPr>
          <w:rFonts w:ascii="Adif Fago No Regular" w:eastAsia="Adif Fago No Regular" w:hAnsi="Adif Fago No Regular"/>
          <w:spacing w:val="-8"/>
        </w:rPr>
        <w:t xml:space="preserve"> </w:t>
      </w:r>
      <w:r>
        <w:rPr>
          <w:rFonts w:ascii="Adif Fago No Regular" w:eastAsia="Adif Fago No Regular" w:hAnsi="Adif Fago No Regular"/>
        </w:rPr>
        <w:t>capacidad</w:t>
      </w:r>
      <w:r>
        <w:rPr>
          <w:rFonts w:ascii="Adif Fago No Regular" w:eastAsia="Adif Fago No Regular" w:hAnsi="Adif Fago No Regular"/>
          <w:spacing w:val="-8"/>
        </w:rPr>
        <w:t xml:space="preserve"> </w:t>
      </w:r>
      <w:r>
        <w:rPr>
          <w:rFonts w:ascii="Adif Fago No Regular" w:eastAsia="Adif Fago No Regular" w:hAnsi="Adif Fago No Regular"/>
          <w:spacing w:val="-2"/>
        </w:rPr>
        <w:t>portante.</w:t>
      </w:r>
    </w:p>
    <w:p w14:paraId="22312CAB" w14:textId="77777777" w:rsidR="00013B62" w:rsidRDefault="00013B62" w:rsidP="00013B62">
      <w:pPr>
        <w:numPr>
          <w:ilvl w:val="1"/>
          <w:numId w:val="886"/>
        </w:numPr>
        <w:tabs>
          <w:tab w:val="left" w:pos="1072"/>
        </w:tabs>
        <w:jc w:val="both"/>
      </w:pPr>
      <w:r>
        <w:rPr>
          <w:rFonts w:ascii="Adif Fago No Regular" w:eastAsia="Adif Fago No Regular" w:hAnsi="Adif Fago No Regular"/>
        </w:rPr>
        <w:t>Montaje</w:t>
      </w:r>
      <w:r>
        <w:rPr>
          <w:rFonts w:ascii="Adif Fago No Regular" w:eastAsia="Adif Fago No Regular" w:hAnsi="Adif Fago No Regular"/>
          <w:spacing w:val="18"/>
        </w:rPr>
        <w:t xml:space="preserve"> </w:t>
      </w:r>
      <w:r>
        <w:rPr>
          <w:rFonts w:ascii="Adif Fago No Regular" w:eastAsia="Adif Fago No Regular" w:hAnsi="Adif Fago No Regular"/>
        </w:rPr>
        <w:t>de</w:t>
      </w:r>
      <w:r>
        <w:rPr>
          <w:rFonts w:ascii="Adif Fago No Regular" w:eastAsia="Adif Fago No Regular" w:hAnsi="Adif Fago No Regular"/>
          <w:spacing w:val="17"/>
        </w:rPr>
        <w:t xml:space="preserve"> </w:t>
      </w:r>
      <w:r>
        <w:rPr>
          <w:rFonts w:ascii="Adif Fago No Regular" w:eastAsia="Adif Fago No Regular" w:hAnsi="Adif Fago No Regular"/>
        </w:rPr>
        <w:t>apuntalamientos</w:t>
      </w:r>
      <w:r>
        <w:rPr>
          <w:rFonts w:ascii="Adif Fago No Regular" w:eastAsia="Adif Fago No Regular" w:hAnsi="Adif Fago No Regular"/>
          <w:spacing w:val="16"/>
        </w:rPr>
        <w:t xml:space="preserve"> </w:t>
      </w:r>
      <w:r>
        <w:rPr>
          <w:rFonts w:ascii="Adif Fago No Regular" w:eastAsia="Adif Fago No Regular" w:hAnsi="Adif Fago No Regular"/>
        </w:rPr>
        <w:t>y</w:t>
      </w:r>
      <w:r>
        <w:rPr>
          <w:rFonts w:ascii="Adif Fago No Regular" w:eastAsia="Adif Fago No Regular" w:hAnsi="Adif Fago No Regular"/>
          <w:spacing w:val="18"/>
        </w:rPr>
        <w:t xml:space="preserve"> </w:t>
      </w:r>
      <w:r>
        <w:rPr>
          <w:rFonts w:ascii="Adif Fago No Regular" w:eastAsia="Adif Fago No Regular" w:hAnsi="Adif Fago No Regular"/>
          <w:spacing w:val="-2"/>
        </w:rPr>
        <w:t>cimbras.</w:t>
      </w:r>
    </w:p>
    <w:p w14:paraId="538B6C85" w14:textId="77777777" w:rsidR="00013B62" w:rsidRDefault="00013B62" w:rsidP="00013B62">
      <w:pPr>
        <w:numPr>
          <w:ilvl w:val="1"/>
          <w:numId w:val="886"/>
        </w:numPr>
        <w:tabs>
          <w:tab w:val="left" w:pos="1072"/>
        </w:tabs>
        <w:spacing w:before="197"/>
        <w:jc w:val="both"/>
      </w:pPr>
      <w:r>
        <w:rPr>
          <w:rFonts w:ascii="Adif Fago No Regular" w:eastAsia="Adif Fago No Regular" w:hAnsi="Adif Fago No Regular"/>
        </w:rPr>
        <w:t>Tapado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juntas</w:t>
      </w:r>
      <w:r>
        <w:rPr>
          <w:rFonts w:ascii="Adif Fago No Regular" w:eastAsia="Adif Fago No Regular" w:hAnsi="Adif Fago No Regular"/>
          <w:spacing w:val="-1"/>
        </w:rPr>
        <w:t xml:space="preserve"> </w:t>
      </w:r>
      <w:r>
        <w:rPr>
          <w:rFonts w:ascii="Adif Fago No Regular" w:eastAsia="Adif Fago No Regular" w:hAnsi="Adif Fago No Regular"/>
        </w:rPr>
        <w:t>entre</w:t>
      </w:r>
      <w:r>
        <w:rPr>
          <w:rFonts w:ascii="Adif Fago No Regular" w:eastAsia="Adif Fago No Regular" w:hAnsi="Adif Fago No Regular"/>
          <w:spacing w:val="-3"/>
        </w:rPr>
        <w:t xml:space="preserve"> </w:t>
      </w:r>
      <w:r>
        <w:rPr>
          <w:rFonts w:ascii="Adif Fago No Regular" w:eastAsia="Adif Fago No Regular" w:hAnsi="Adif Fago No Regular"/>
        </w:rPr>
        <w:t>piezas,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su</w:t>
      </w:r>
      <w:r>
        <w:rPr>
          <w:rFonts w:ascii="Adif Fago No Regular" w:eastAsia="Adif Fago No Regular" w:hAnsi="Adif Fago No Regular"/>
          <w:spacing w:val="-3"/>
        </w:rPr>
        <w:t xml:space="preserve"> </w:t>
      </w:r>
      <w:r>
        <w:rPr>
          <w:rFonts w:ascii="Adif Fago No Regular" w:eastAsia="Adif Fago No Regular" w:hAnsi="Adif Fago No Regular"/>
          <w:spacing w:val="-2"/>
        </w:rPr>
        <w:t>caso.</w:t>
      </w:r>
    </w:p>
    <w:p w14:paraId="26CF0056" w14:textId="77777777" w:rsidR="00013B62" w:rsidRDefault="00013B62" w:rsidP="00013B62">
      <w:pPr>
        <w:numPr>
          <w:ilvl w:val="1"/>
          <w:numId w:val="886"/>
        </w:numPr>
        <w:tabs>
          <w:tab w:val="left" w:pos="1072"/>
        </w:tabs>
        <w:jc w:val="both"/>
      </w:pPr>
      <w:r>
        <w:rPr>
          <w:rFonts w:ascii="Adif Fago No Regular" w:eastAsia="Adif Fago No Regular" w:hAnsi="Adif Fago No Regular"/>
        </w:rPr>
        <w:t>Nivelación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cimbra.</w:t>
      </w:r>
    </w:p>
    <w:p w14:paraId="6E4CAACC" w14:textId="77777777" w:rsidR="00013B62" w:rsidRDefault="00013B62" w:rsidP="00013B62">
      <w:pPr>
        <w:numPr>
          <w:ilvl w:val="1"/>
          <w:numId w:val="886"/>
        </w:numPr>
        <w:tabs>
          <w:tab w:val="left" w:pos="1072"/>
        </w:tabs>
        <w:spacing w:before="193"/>
        <w:jc w:val="both"/>
      </w:pPr>
      <w:r>
        <w:rPr>
          <w:rFonts w:ascii="Adif Fago No Regular" w:eastAsia="Adif Fago No Regular" w:hAnsi="Adif Fago No Regular"/>
        </w:rPr>
        <w:t>Pruebas</w:t>
      </w:r>
      <w:r>
        <w:rPr>
          <w:rFonts w:ascii="Adif Fago No Regular" w:eastAsia="Adif Fago No Regular" w:hAnsi="Adif Fago No Regular"/>
          <w:spacing w:val="-1"/>
        </w:rPr>
        <w:t xml:space="preserve"> </w:t>
      </w:r>
      <w:r>
        <w:rPr>
          <w:rFonts w:ascii="Adif Fago No Regular" w:eastAsia="Adif Fago No Regular" w:hAnsi="Adif Fago No Regular"/>
        </w:rPr>
        <w:t>de carga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apuntalamientos</w:t>
      </w:r>
      <w:r>
        <w:rPr>
          <w:rFonts w:ascii="Adif Fago No Regular" w:eastAsia="Adif Fago No Regular" w:hAnsi="Adif Fago No Regular"/>
          <w:spacing w:val="-2"/>
        </w:rPr>
        <w:t xml:space="preserve"> </w:t>
      </w:r>
      <w:r>
        <w:rPr>
          <w:rFonts w:ascii="Adif Fago No Regular" w:eastAsia="Adif Fago No Regular" w:hAnsi="Adif Fago No Regular"/>
        </w:rPr>
        <w:t>y cimbras,</w:t>
      </w:r>
      <w:r>
        <w:rPr>
          <w:rFonts w:ascii="Adif Fago No Regular" w:eastAsia="Adif Fago No Regular" w:hAnsi="Adif Fago No Regular"/>
          <w:spacing w:val="-3"/>
        </w:rPr>
        <w:t xml:space="preserve"> </w:t>
      </w:r>
      <w:r>
        <w:rPr>
          <w:rFonts w:ascii="Adif Fago No Regular" w:eastAsia="Adif Fago No Regular" w:hAnsi="Adif Fago No Regular"/>
        </w:rPr>
        <w:t xml:space="preserve">cuando </w:t>
      </w:r>
      <w:r>
        <w:rPr>
          <w:rFonts w:ascii="Adif Fago No Regular" w:eastAsia="Adif Fago No Regular" w:hAnsi="Adif Fago No Regular"/>
          <w:spacing w:val="-2"/>
        </w:rPr>
        <w:t>proceda.</w:t>
      </w:r>
    </w:p>
    <w:p w14:paraId="0E413FDC" w14:textId="77777777" w:rsidR="00013B62" w:rsidRDefault="00013B62" w:rsidP="00013B62">
      <w:pPr>
        <w:numPr>
          <w:ilvl w:val="1"/>
          <w:numId w:val="886"/>
        </w:numPr>
        <w:tabs>
          <w:tab w:val="left" w:pos="1072"/>
        </w:tabs>
        <w:spacing w:before="194"/>
        <w:ind w:right="475"/>
        <w:jc w:val="both"/>
      </w:pPr>
      <w:r>
        <w:rPr>
          <w:rFonts w:ascii="Adif Fago No Regular" w:eastAsia="Adif Fago No Regular" w:hAnsi="Adif Fago No Regular"/>
        </w:rPr>
        <w:t>Descimbrado y retirada de todos los elementos de la cimbra y de los elementos de cimiento que puedan perjudicar al resto de la obra.</w:t>
      </w:r>
    </w:p>
    <w:p w14:paraId="783B9630" w14:textId="77777777" w:rsidR="00013B62" w:rsidRDefault="00013B62" w:rsidP="00013B62">
      <w:pPr>
        <w:spacing w:before="201"/>
        <w:jc w:val="both"/>
      </w:pP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distinguen</w:t>
      </w:r>
      <w:r>
        <w:rPr>
          <w:rFonts w:ascii="Adif Fago No Regular" w:eastAsia="Adif Fago No Regular" w:hAnsi="Adif Fago No Regular"/>
          <w:spacing w:val="8"/>
        </w:rPr>
        <w:t xml:space="preserve"> </w:t>
      </w:r>
      <w:r>
        <w:rPr>
          <w:rFonts w:ascii="Adif Fago No Regular" w:eastAsia="Adif Fago No Regular" w:hAnsi="Adif Fago No Regular"/>
        </w:rPr>
        <w:t>varias</w:t>
      </w:r>
      <w:r>
        <w:rPr>
          <w:rFonts w:ascii="Adif Fago No Regular" w:eastAsia="Adif Fago No Regular" w:hAnsi="Adif Fago No Regular"/>
          <w:spacing w:val="7"/>
        </w:rPr>
        <w:t xml:space="preserve"> </w:t>
      </w:r>
      <w:r>
        <w:rPr>
          <w:rFonts w:ascii="Adif Fago No Regular" w:eastAsia="Adif Fago No Regular" w:hAnsi="Adif Fago No Regular"/>
        </w:rPr>
        <w:t>unidades</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obra</w:t>
      </w:r>
      <w:r>
        <w:rPr>
          <w:rFonts w:ascii="Adif Fago No Regular" w:eastAsia="Adif Fago No Regular" w:hAnsi="Adif Fago No Regular"/>
          <w:spacing w:val="10"/>
        </w:rPr>
        <w:t xml:space="preserve"> </w:t>
      </w:r>
      <w:r>
        <w:rPr>
          <w:rFonts w:ascii="Adif Fago No Regular" w:eastAsia="Adif Fago No Regular" w:hAnsi="Adif Fago No Regular"/>
        </w:rPr>
        <w:t>dependiendo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altura</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spacing w:val="-2"/>
        </w:rPr>
        <w:t>cimbra.</w:t>
      </w:r>
    </w:p>
    <w:p w14:paraId="20FDA347" w14:textId="77777777" w:rsidR="00013B62" w:rsidRDefault="00013B62" w:rsidP="00013B62">
      <w:pPr>
        <w:jc w:val="both"/>
      </w:pPr>
    </w:p>
    <w:p w14:paraId="3D6DADBD" w14:textId="77777777" w:rsidR="00013B62" w:rsidRDefault="00013B62" w:rsidP="00013B62">
      <w:pPr>
        <w:jc w:val="both"/>
      </w:pPr>
    </w:p>
    <w:p w14:paraId="33AF086C" w14:textId="77777777" w:rsidR="00013B62" w:rsidRDefault="00013B62" w:rsidP="00013B62">
      <w:pPr>
        <w:spacing w:before="100"/>
        <w:jc w:val="both"/>
      </w:pPr>
    </w:p>
    <w:p w14:paraId="5CE2EC20" w14:textId="77777777" w:rsidR="00013B62" w:rsidRDefault="00013B62" w:rsidP="00013B62">
      <w:pPr>
        <w:spacing w:before="1"/>
        <w:ind w:right="478"/>
        <w:jc w:val="both"/>
      </w:pP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entenderá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altura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aritmética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alturas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viaducto,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siendo estas las determinadas en uno de los estribos entre la cota inferior del tablero y terreno natural </w:t>
      </w:r>
      <w:r>
        <w:rPr>
          <w:rFonts w:ascii="Adif Fago No Regular" w:eastAsia="Adif Fago No Regular" w:hAnsi="Adif Fago No Regular"/>
        </w:rPr>
        <w:t xml:space="preserve">repitiendo esa medición cada metro del viaducto hasta alcanzar el estribo opuesto. Para las alas del </w:t>
      </w:r>
      <w:r>
        <w:rPr>
          <w:rFonts w:ascii="Adif Fago No Regular" w:eastAsia="Adif Fago No Regular" w:hAnsi="Adif Fago No Regular"/>
          <w:w w:val="105"/>
        </w:rPr>
        <w:t>viaducto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incrementará</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altura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media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diferencia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parte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cajón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parte inferior de las alas.</w:t>
      </w:r>
    </w:p>
    <w:p w14:paraId="0889801D" w14:textId="77777777" w:rsidR="00013B62" w:rsidRDefault="00013B62" w:rsidP="00013B62">
      <w:pPr>
        <w:spacing w:before="202"/>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1E048F03" w14:textId="77777777" w:rsidR="00013B62" w:rsidRDefault="00013B62" w:rsidP="00013B62">
      <w:pPr>
        <w:spacing w:before="200"/>
        <w:ind w:right="479"/>
        <w:jc w:val="both"/>
      </w:pPr>
      <w:r>
        <w:rPr>
          <w:rFonts w:ascii="Adif Fago No Regular" w:eastAsia="Adif Fago No Regular" w:hAnsi="Adif Fago No Regular"/>
        </w:rPr>
        <w:t>El contratista está obligado a presentar a la Dirección de Obra,</w:t>
      </w:r>
      <w:r>
        <w:rPr>
          <w:rFonts w:ascii="Adif Fago No Regular" w:eastAsia="Adif Fago No Regular" w:hAnsi="Adif Fago No Regular"/>
          <w:spacing w:val="-1"/>
        </w:rPr>
        <w:t xml:space="preserve"> </w:t>
      </w:r>
      <w:r>
        <w:rPr>
          <w:rFonts w:ascii="Adif Fago No Regular" w:eastAsia="Adif Fago No Regular" w:hAnsi="Adif Fago No Regular"/>
        </w:rPr>
        <w:t>con un mes de antelación, al</w:t>
      </w:r>
      <w:r>
        <w:rPr>
          <w:rFonts w:ascii="Adif Fago No Regular" w:eastAsia="Adif Fago No Regular" w:hAnsi="Adif Fago No Regular"/>
          <w:spacing w:val="-1"/>
        </w:rPr>
        <w:t xml:space="preserve"> </w:t>
      </w:r>
      <w:r>
        <w:rPr>
          <w:rFonts w:ascii="Adif Fago No Regular" w:eastAsia="Adif Fago No Regular" w:hAnsi="Adif Fago No Regular"/>
        </w:rPr>
        <w:t>menos, un</w:t>
      </w:r>
      <w:r>
        <w:rPr>
          <w:rFonts w:ascii="Adif Fago No Regular" w:eastAsia="Adif Fago No Regular" w:hAnsi="Adif Fago No Regular"/>
          <w:spacing w:val="-4"/>
        </w:rPr>
        <w:t xml:space="preserve"> </w:t>
      </w:r>
      <w:r>
        <w:rPr>
          <w:rFonts w:ascii="Adif Fago No Regular" w:eastAsia="Adif Fago No Regular" w:hAnsi="Adif Fago No Regular"/>
        </w:rPr>
        <w:t>proyecto</w:t>
      </w:r>
      <w:r>
        <w:rPr>
          <w:rFonts w:ascii="Adif Fago No Regular" w:eastAsia="Adif Fago No Regular" w:hAnsi="Adif Fago No Regular"/>
          <w:spacing w:val="-8"/>
        </w:rPr>
        <w:t xml:space="preserve"> </w:t>
      </w:r>
      <w:r>
        <w:rPr>
          <w:rFonts w:ascii="Adif Fago No Regular" w:eastAsia="Adif Fago No Regular" w:hAnsi="Adif Fago No Regular"/>
        </w:rPr>
        <w:t>específico</w:t>
      </w:r>
      <w:r>
        <w:rPr>
          <w:rFonts w:ascii="Adif Fago No Regular" w:eastAsia="Adif Fago No Regular" w:hAnsi="Adif Fago No Regular"/>
          <w:spacing w:val="-7"/>
        </w:rPr>
        <w:t xml:space="preserve"> </w:t>
      </w:r>
      <w:r>
        <w:rPr>
          <w:rFonts w:ascii="Adif Fago No Regular" w:eastAsia="Adif Fago No Regular" w:hAnsi="Adif Fago No Regular"/>
        </w:rPr>
        <w:t>completo,</w:t>
      </w:r>
      <w:r>
        <w:rPr>
          <w:rFonts w:ascii="Adif Fago No Regular" w:eastAsia="Adif Fago No Regular" w:hAnsi="Adif Fago No Regular"/>
          <w:spacing w:val="-8"/>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planos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cálculos</w:t>
      </w:r>
      <w:r>
        <w:rPr>
          <w:rFonts w:ascii="Adif Fago No Regular" w:eastAsia="Adif Fago No Regular" w:hAnsi="Adif Fago No Regular"/>
          <w:spacing w:val="-5"/>
        </w:rPr>
        <w:t xml:space="preserve"> </w:t>
      </w:r>
      <w:r>
        <w:rPr>
          <w:rFonts w:ascii="Adif Fago No Regular" w:eastAsia="Adif Fago No Regular" w:hAnsi="Adif Fago No Regular"/>
        </w:rPr>
        <w:t>justificativos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cimbra</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cada</w:t>
      </w:r>
      <w:r>
        <w:rPr>
          <w:rFonts w:ascii="Adif Fago No Regular" w:eastAsia="Adif Fago No Regular" w:hAnsi="Adif Fago No Regular"/>
          <w:spacing w:val="-6"/>
        </w:rPr>
        <w:t xml:space="preserve"> </w:t>
      </w:r>
      <w:r>
        <w:rPr>
          <w:rFonts w:ascii="Adif Fago No Regular" w:eastAsia="Adif Fago No Regular" w:hAnsi="Adif Fago No Regular"/>
        </w:rPr>
        <w:t xml:space="preserve">fase </w:t>
      </w:r>
      <w:r>
        <w:rPr>
          <w:rFonts w:ascii="Adif Fago No Regular" w:eastAsia="Adif Fago No Regular" w:hAnsi="Adif Fago No Regular"/>
          <w:w w:val="105"/>
        </w:rPr>
        <w:t>de ejecución del tablero, firmados por un técnico competente, así como el Plan de Control correspondiente. Dicha documentación ha de especificar además la naturaleza, características técnicas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operativas,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reconocimiento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previo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cimentación,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dimensiones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capacidad resistente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uno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conjunto.</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disponer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asimismo de un Manual de Operación, Utilización y Mantenimiento, en su caso, en el que figurarán las prescripciones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técnicas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cumplir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proceso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montaje,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empleo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desmontaje.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conservación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todos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los elementos,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momento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 su</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utilización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en períodos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revisión quincenales,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satisfactorio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juicio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p>
    <w:p w14:paraId="2FEF1B97" w14:textId="77777777" w:rsidR="00013B62" w:rsidRDefault="00013B62" w:rsidP="00013B62">
      <w:pPr>
        <w:spacing w:before="203"/>
        <w:ind w:right="480"/>
        <w:jc w:val="both"/>
      </w:pPr>
      <w:r>
        <w:rPr>
          <w:rFonts w:ascii="Adif Fago No Regular" w:eastAsia="Adif Fago No Regular" w:hAnsi="Adif Fago No Regular"/>
          <w:w w:val="105"/>
        </w:rPr>
        <w:t xml:space="preserve">La Dirección de Obra podrá ordenar el aumento de la capacidad resistente o de la rigidez de la </w:t>
      </w:r>
      <w:r>
        <w:rPr>
          <w:rFonts w:ascii="Adif Fago No Regular" w:eastAsia="Adif Fago No Regular" w:hAnsi="Adif Fago No Regular"/>
        </w:rPr>
        <w:t xml:space="preserve">estructura de la cimbra si lo estimase necesario, sin que por ello quede el Contratista eximido de su </w:t>
      </w:r>
      <w:r>
        <w:rPr>
          <w:rFonts w:ascii="Adif Fago No Regular" w:eastAsia="Adif Fago No Regular" w:hAnsi="Adif Fago No Regular"/>
          <w:w w:val="105"/>
        </w:rPr>
        <w:t>propia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responsabilidad,</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debiendo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tener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siguientes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condiciones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generales:</w:t>
      </w:r>
    </w:p>
    <w:p w14:paraId="03023DDC" w14:textId="77777777" w:rsidR="00013B62" w:rsidRDefault="00013B62" w:rsidP="00013B62">
      <w:pPr>
        <w:numPr>
          <w:ilvl w:val="1"/>
          <w:numId w:val="886"/>
        </w:numPr>
        <w:tabs>
          <w:tab w:val="left" w:pos="1072"/>
        </w:tabs>
        <w:spacing w:before="197"/>
        <w:ind w:right="475"/>
        <w:jc w:val="both"/>
      </w:pPr>
      <w:r>
        <w:rPr>
          <w:rFonts w:ascii="Adif Fago No Regular" w:eastAsia="Adif Fago No Regular" w:hAnsi="Adif Fago No Regular"/>
          <w:w w:val="105"/>
        </w:rPr>
        <w:t xml:space="preserve">Los elementos que forman la cimbra, incluidas las uniones atornilladas o soldadas entre ellos, han de ser suficientemente rígidos y resistentes para soportar, sin deformaciones </w:t>
      </w:r>
      <w:r>
        <w:rPr>
          <w:rFonts w:ascii="Adif Fago No Regular" w:eastAsia="Adif Fago No Regular" w:hAnsi="Adif Fago No Regular"/>
        </w:rPr>
        <w:t>superiores</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admisibles,</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acciones</w:t>
      </w:r>
      <w:r>
        <w:rPr>
          <w:rFonts w:ascii="Adif Fago No Regular" w:eastAsia="Adif Fago No Regular" w:hAnsi="Adif Fago No Regular"/>
          <w:spacing w:val="-11"/>
        </w:rPr>
        <w:t xml:space="preserve"> </w:t>
      </w:r>
      <w:r>
        <w:rPr>
          <w:rFonts w:ascii="Adif Fago No Regular" w:eastAsia="Adif Fago No Regular" w:hAnsi="Adif Fago No Regular"/>
        </w:rPr>
        <w:t>estáticas</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dinámicas</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13"/>
        </w:rPr>
        <w:t xml:space="preserve"> </w:t>
      </w:r>
      <w:r>
        <w:rPr>
          <w:rFonts w:ascii="Adif Fago No Regular" w:eastAsia="Adif Fago No Regular" w:hAnsi="Adif Fago No Regular"/>
        </w:rPr>
        <w:t>comporta</w:t>
      </w:r>
      <w:r>
        <w:rPr>
          <w:rFonts w:ascii="Adif Fago No Regular" w:eastAsia="Adif Fago No Regular" w:hAnsi="Adif Fago No Regular"/>
          <w:spacing w:val="-10"/>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hormigonado.</w:t>
      </w:r>
    </w:p>
    <w:p w14:paraId="080BD7C6" w14:textId="77777777" w:rsidR="00013B62" w:rsidRDefault="00013B62" w:rsidP="00013B62">
      <w:pPr>
        <w:numPr>
          <w:ilvl w:val="1"/>
          <w:numId w:val="886"/>
        </w:numPr>
        <w:tabs>
          <w:tab w:val="left" w:pos="1072"/>
        </w:tabs>
        <w:spacing w:before="195"/>
        <w:ind w:right="484"/>
        <w:jc w:val="both"/>
      </w:pPr>
      <w:r>
        <w:rPr>
          <w:rFonts w:ascii="Adif Fago No Regular" w:eastAsia="Adif Fago No Regular" w:hAnsi="Adif Fago No Regular"/>
        </w:rPr>
        <w:t>En las obras de hormigón pretensado, la disposición de la cimbra ha de permitir las deformaciones que se derivan del tesado de las armaduras activas y ha de resistir la subsiguiente redistribución</w:t>
      </w:r>
      <w:r>
        <w:rPr>
          <w:rFonts w:ascii="Adif Fago No Regular" w:eastAsia="Adif Fago No Regular" w:hAnsi="Adif Fago No Regular"/>
          <w:spacing w:val="40"/>
        </w:rPr>
        <w:t xml:space="preserve"> </w:t>
      </w:r>
      <w:r>
        <w:rPr>
          <w:rFonts w:ascii="Adif Fago No Regular" w:eastAsia="Adif Fago No Regular" w:hAnsi="Adif Fago No Regular"/>
        </w:rPr>
        <w:t>del peso</w:t>
      </w:r>
      <w:r>
        <w:rPr>
          <w:rFonts w:ascii="Adif Fago No Regular" w:eastAsia="Adif Fago No Regular" w:hAnsi="Adif Fago No Regular"/>
          <w:spacing w:val="40"/>
        </w:rPr>
        <w:t xml:space="preserve"> </w:t>
      </w:r>
      <w:r>
        <w:rPr>
          <w:rFonts w:ascii="Adif Fago No Regular" w:eastAsia="Adif Fago No Regular" w:hAnsi="Adif Fago No Regular"/>
        </w:rPr>
        <w:t>propio</w:t>
      </w:r>
      <w:r>
        <w:rPr>
          <w:rFonts w:ascii="Adif Fago No Regular" w:eastAsia="Adif Fago No Regular" w:hAnsi="Adif Fago No Regular"/>
          <w:spacing w:val="40"/>
        </w:rPr>
        <w:t xml:space="preserve"> </w:t>
      </w:r>
      <w:r>
        <w:rPr>
          <w:rFonts w:ascii="Adif Fago No Regular" w:eastAsia="Adif Fago No Regular" w:hAnsi="Adif Fago No Regular"/>
        </w:rPr>
        <w:t>del elemento hormigonado.</w:t>
      </w:r>
    </w:p>
    <w:p w14:paraId="496178E9" w14:textId="77777777" w:rsidR="00013B62" w:rsidRDefault="00013B62" w:rsidP="00013B62">
      <w:pPr>
        <w:numPr>
          <w:ilvl w:val="1"/>
          <w:numId w:val="886"/>
        </w:numPr>
        <w:tabs>
          <w:tab w:val="left" w:pos="1072"/>
        </w:tabs>
        <w:spacing w:before="198"/>
        <w:ind w:right="482"/>
        <w:jc w:val="both"/>
      </w:pPr>
      <w:r>
        <w:rPr>
          <w:rFonts w:ascii="Adif Fago No Regular" w:eastAsia="Adif Fago No Regular" w:hAnsi="Adif Fago No Regular"/>
          <w:w w:val="105"/>
        </w:rPr>
        <w:t>Los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arriostramientos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deben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tener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rigidez</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compatible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estabilidad</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cimbra,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 el proyecto de la cimbra indicará cuáles de ellos han de retirarse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antes del tesado de las armaduras,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estructura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pretensar.</w:t>
      </w:r>
    </w:p>
    <w:p w14:paraId="3B685309" w14:textId="77777777" w:rsidR="00013B62" w:rsidRDefault="00013B62" w:rsidP="00013B62">
      <w:pPr>
        <w:numPr>
          <w:ilvl w:val="1"/>
          <w:numId w:val="886"/>
        </w:numPr>
        <w:tabs>
          <w:tab w:val="left" w:pos="1072"/>
        </w:tabs>
        <w:spacing w:before="194"/>
        <w:ind w:right="484"/>
        <w:jc w:val="both"/>
      </w:pPr>
      <w:r>
        <w:rPr>
          <w:rFonts w:ascii="Adif Fago No Regular" w:eastAsia="Adif Fago No Regular" w:hAnsi="Adif Fago No Regular"/>
        </w:rPr>
        <w:t xml:space="preserve">La definición de la cimbra debe contar con la </w:t>
      </w:r>
      <w:proofErr w:type="spellStart"/>
      <w:r>
        <w:rPr>
          <w:rFonts w:ascii="Adif Fago No Regular" w:eastAsia="Adif Fago No Regular" w:hAnsi="Adif Fago No Regular"/>
        </w:rPr>
        <w:t>contraflecha</w:t>
      </w:r>
      <w:proofErr w:type="spellEnd"/>
      <w:r>
        <w:rPr>
          <w:rFonts w:ascii="Adif Fago No Regular" w:eastAsia="Adif Fago No Regular" w:hAnsi="Adif Fago No Regular"/>
        </w:rPr>
        <w:t xml:space="preserve"> necesaria, así como con una carrera suficiente para poder realizar las operaciones del descimbrado.</w:t>
      </w:r>
    </w:p>
    <w:p w14:paraId="2C464701" w14:textId="77777777" w:rsidR="00013B62" w:rsidRDefault="00013B62" w:rsidP="00013B62">
      <w:pPr>
        <w:numPr>
          <w:ilvl w:val="1"/>
          <w:numId w:val="886"/>
        </w:numPr>
        <w:tabs>
          <w:tab w:val="left" w:pos="1072"/>
        </w:tabs>
        <w:spacing w:before="197"/>
        <w:ind w:right="478"/>
        <w:jc w:val="both"/>
      </w:pPr>
      <w:r>
        <w:rPr>
          <w:rFonts w:ascii="Adif Fago No Regular" w:eastAsia="Adif Fago No Regular" w:hAnsi="Adif Fago No Regular"/>
        </w:rPr>
        <w:t xml:space="preserve">El proyecto de la cimbra definirá las presiones transmitidas al terreno, comprobando que no </w:t>
      </w:r>
      <w:r>
        <w:rPr>
          <w:rFonts w:ascii="Adif Fago No Regular" w:eastAsia="Adif Fago No Regular" w:hAnsi="Adif Fago No Regular"/>
          <w:w w:val="105"/>
        </w:rPr>
        <w:t>se producirán asentamientos perjudiciales para el sistema de hormigonado previsto y garantizando la estabilidad del apoyo frente a los estados límites de deslizamiento, inestabilidad global y hundimiento.</w:t>
      </w:r>
    </w:p>
    <w:p w14:paraId="1F1EB6D3" w14:textId="77777777" w:rsidR="00013B62" w:rsidRDefault="00013B62" w:rsidP="00013B62">
      <w:pPr>
        <w:numPr>
          <w:ilvl w:val="1"/>
          <w:numId w:val="886"/>
        </w:numPr>
        <w:tabs>
          <w:tab w:val="left" w:pos="1072"/>
        </w:tabs>
        <w:ind w:right="482"/>
        <w:jc w:val="both"/>
      </w:pPr>
      <w:r>
        <w:rPr>
          <w:rFonts w:ascii="Adif Fago No Regular" w:eastAsia="Adif Fago No Regular" w:hAnsi="Adif Fago No Regular"/>
        </w:rPr>
        <w:t>Si la estructura puede ser afectada por una corriente fluvial, se han de prever las precauciones necesarias contra las avenidas.</w:t>
      </w:r>
    </w:p>
    <w:p w14:paraId="78587EBC" w14:textId="77777777" w:rsidR="00013B62" w:rsidRDefault="00013B62" w:rsidP="00013B62">
      <w:pPr>
        <w:numPr>
          <w:ilvl w:val="1"/>
          <w:numId w:val="886"/>
        </w:numPr>
        <w:tabs>
          <w:tab w:val="left" w:pos="1072"/>
        </w:tabs>
        <w:spacing w:before="197"/>
        <w:ind w:right="481"/>
        <w:jc w:val="both"/>
      </w:pPr>
      <w:r>
        <w:rPr>
          <w:rFonts w:ascii="Adif Fago No Regular" w:eastAsia="Adif Fago No Regular" w:hAnsi="Adif Fago No Regular"/>
        </w:rPr>
        <w:t>El proyecto de la cimbra definirá las tolerancias de deformaciones para el hormigonado que, salvo justificación en contrario, no serán superiores a:</w:t>
      </w:r>
    </w:p>
    <w:p w14:paraId="7602FA70" w14:textId="77777777" w:rsidR="00013B62" w:rsidRDefault="00013B62" w:rsidP="00013B62">
      <w:pPr>
        <w:numPr>
          <w:ilvl w:val="1"/>
          <w:numId w:val="886"/>
        </w:numPr>
        <w:tabs>
          <w:tab w:val="left" w:pos="1072"/>
        </w:tabs>
        <w:spacing w:before="199"/>
        <w:jc w:val="both"/>
      </w:pPr>
      <w:r>
        <w:rPr>
          <w:rFonts w:ascii="Adif Fago No Regular" w:eastAsia="Adif Fago No Regular" w:hAnsi="Adif Fago No Regular"/>
        </w:rPr>
        <w:t>Movimientos</w:t>
      </w:r>
      <w:r>
        <w:rPr>
          <w:rFonts w:ascii="Adif Fago No Regular" w:eastAsia="Adif Fago No Regular" w:hAnsi="Adif Fago No Regular"/>
          <w:spacing w:val="6"/>
        </w:rPr>
        <w:t xml:space="preserve"> </w:t>
      </w:r>
      <w:r>
        <w:rPr>
          <w:rFonts w:ascii="Adif Fago No Regular" w:eastAsia="Adif Fago No Regular" w:hAnsi="Adif Fago No Regular"/>
        </w:rPr>
        <w:t>locales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cimbra</w:t>
      </w:r>
      <w:r>
        <w:rPr>
          <w:rFonts w:ascii="Adif Fago No Regular" w:eastAsia="Adif Fago No Regular" w:hAnsi="Adif Fago No Regular"/>
          <w:spacing w:val="8"/>
        </w:rPr>
        <w:t xml:space="preserve"> </w:t>
      </w:r>
      <w:r>
        <w:rPr>
          <w:rFonts w:ascii="Adif Fago No Regular" w:eastAsia="Adif Fago No Regular" w:hAnsi="Adif Fago No Regular"/>
        </w:rPr>
        <w:t>&lt;=</w:t>
      </w:r>
      <w:r>
        <w:rPr>
          <w:rFonts w:ascii="Adif Fago No Regular" w:eastAsia="Adif Fago No Regular" w:hAnsi="Adif Fago No Regular"/>
          <w:spacing w:val="9"/>
        </w:rPr>
        <w:t xml:space="preserve"> </w:t>
      </w:r>
      <w:r>
        <w:rPr>
          <w:rFonts w:ascii="Adif Fago No Regular" w:eastAsia="Adif Fago No Regular" w:hAnsi="Adif Fago No Regular"/>
        </w:rPr>
        <w:t>5</w:t>
      </w:r>
      <w:r>
        <w:rPr>
          <w:rFonts w:ascii="Adif Fago No Regular" w:eastAsia="Adif Fago No Regular" w:hAnsi="Adif Fago No Regular"/>
          <w:spacing w:val="6"/>
        </w:rPr>
        <w:t xml:space="preserve"> </w:t>
      </w:r>
      <w:r>
        <w:rPr>
          <w:rFonts w:ascii="Adif Fago No Regular" w:eastAsia="Adif Fago No Regular" w:hAnsi="Adif Fago No Regular"/>
          <w:spacing w:val="-5"/>
        </w:rPr>
        <w:t>mm</w:t>
      </w:r>
    </w:p>
    <w:p w14:paraId="6B4E9C89" w14:textId="77777777" w:rsidR="00013B62" w:rsidRDefault="00013B62" w:rsidP="00013B62">
      <w:pPr>
        <w:numPr>
          <w:ilvl w:val="1"/>
          <w:numId w:val="886"/>
        </w:numPr>
        <w:tabs>
          <w:tab w:val="left" w:pos="1072"/>
        </w:tabs>
        <w:jc w:val="both"/>
      </w:pPr>
      <w:r>
        <w:rPr>
          <w:rFonts w:ascii="Adif Fago No Regular" w:eastAsia="Adif Fago No Regular" w:hAnsi="Adif Fago No Regular"/>
        </w:rPr>
        <w:t>Movimientos</w:t>
      </w:r>
      <w:r>
        <w:rPr>
          <w:rFonts w:ascii="Adif Fago No Regular" w:eastAsia="Adif Fago No Regular" w:hAnsi="Adif Fago No Regular"/>
          <w:spacing w:val="14"/>
        </w:rPr>
        <w:t xml:space="preserve"> </w:t>
      </w:r>
      <w:r>
        <w:rPr>
          <w:rFonts w:ascii="Adif Fago No Regular" w:eastAsia="Adif Fago No Regular" w:hAnsi="Adif Fago No Regular"/>
        </w:rPr>
        <w:t>del</w:t>
      </w:r>
      <w:r>
        <w:rPr>
          <w:rFonts w:ascii="Adif Fago No Regular" w:eastAsia="Adif Fago No Regular" w:hAnsi="Adif Fago No Regular"/>
          <w:spacing w:val="13"/>
        </w:rPr>
        <w:t xml:space="preserve"> </w:t>
      </w:r>
      <w:r>
        <w:rPr>
          <w:rFonts w:ascii="Adif Fago No Regular" w:eastAsia="Adif Fago No Regular" w:hAnsi="Adif Fago No Regular"/>
        </w:rPr>
        <w:t>conjunto</w:t>
      </w:r>
      <w:r>
        <w:rPr>
          <w:rFonts w:ascii="Adif Fago No Regular" w:eastAsia="Adif Fago No Regular" w:hAnsi="Adif Fago No Regular"/>
          <w:spacing w:val="15"/>
        </w:rPr>
        <w:t xml:space="preserve"> </w:t>
      </w:r>
      <w:r>
        <w:rPr>
          <w:rFonts w:ascii="Adif Fago No Regular" w:eastAsia="Adif Fago No Regular" w:hAnsi="Adif Fago No Regular"/>
        </w:rPr>
        <w:t>(L=luz)</w:t>
      </w:r>
      <w:r>
        <w:rPr>
          <w:rFonts w:ascii="Adif Fago No Regular" w:eastAsia="Adif Fago No Regular" w:hAnsi="Adif Fago No Regular"/>
          <w:spacing w:val="14"/>
        </w:rPr>
        <w:t xml:space="preserve"> </w:t>
      </w:r>
      <w:r>
        <w:rPr>
          <w:rFonts w:ascii="Adif Fago No Regular" w:eastAsia="Adif Fago No Regular" w:hAnsi="Adif Fago No Regular"/>
        </w:rPr>
        <w:t>&lt;=</w:t>
      </w:r>
      <w:r>
        <w:rPr>
          <w:rFonts w:ascii="Adif Fago No Regular" w:eastAsia="Adif Fago No Regular" w:hAnsi="Adif Fago No Regular"/>
          <w:spacing w:val="15"/>
        </w:rPr>
        <w:t xml:space="preserve"> </w:t>
      </w:r>
      <w:r>
        <w:rPr>
          <w:rFonts w:ascii="Adif Fago No Regular" w:eastAsia="Adif Fago No Regular" w:hAnsi="Adif Fago No Regular"/>
          <w:spacing w:val="-2"/>
        </w:rPr>
        <w:t>L/1000</w:t>
      </w:r>
    </w:p>
    <w:p w14:paraId="41D82BBB" w14:textId="77777777" w:rsidR="00013B62" w:rsidRDefault="00013B62" w:rsidP="00013B62">
      <w:pPr>
        <w:spacing w:before="195"/>
        <w:ind w:right="478"/>
        <w:jc w:val="both"/>
      </w:pPr>
      <w:r>
        <w:rPr>
          <w:rFonts w:ascii="Adif Fago No Regular" w:eastAsia="Adif Fago No Regular" w:hAnsi="Adif Fago No Regular"/>
          <w:w w:val="105"/>
        </w:rPr>
        <w:t xml:space="preserve">El Contratista será el responsable, en cualquier caso, de los perjuicios que se deriven de la falta/exceso de rigidez de la cimbra y sus apoyos, así como de su incorrecta ejecución. Estará </w:t>
      </w:r>
      <w:r>
        <w:rPr>
          <w:rFonts w:ascii="Adif Fago No Regular" w:eastAsia="Adif Fago No Regular" w:hAnsi="Adif Fago No Regular"/>
        </w:rPr>
        <w:t>obligado</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mantener</w:t>
      </w:r>
      <w:r>
        <w:rPr>
          <w:rFonts w:ascii="Adif Fago No Regular" w:eastAsia="Adif Fago No Regular" w:hAnsi="Adif Fago No Regular"/>
          <w:spacing w:val="6"/>
        </w:rPr>
        <w:t xml:space="preserve"> </w:t>
      </w:r>
      <w:r>
        <w:rPr>
          <w:rFonts w:ascii="Adif Fago No Regular" w:eastAsia="Adif Fago No Regular" w:hAnsi="Adif Fago No Regular"/>
        </w:rPr>
        <w:t>una</w:t>
      </w:r>
      <w:r>
        <w:rPr>
          <w:rFonts w:ascii="Adif Fago No Regular" w:eastAsia="Adif Fago No Regular" w:hAnsi="Adif Fago No Regular"/>
          <w:spacing w:val="9"/>
        </w:rPr>
        <w:t xml:space="preserve"> </w:t>
      </w:r>
      <w:r>
        <w:rPr>
          <w:rFonts w:ascii="Adif Fago No Regular" w:eastAsia="Adif Fago No Regular" w:hAnsi="Adif Fago No Regular"/>
        </w:rPr>
        <w:t>permanente</w:t>
      </w:r>
      <w:r>
        <w:rPr>
          <w:rFonts w:ascii="Adif Fago No Regular" w:eastAsia="Adif Fago No Regular" w:hAnsi="Adif Fago No Regular"/>
          <w:spacing w:val="7"/>
        </w:rPr>
        <w:t xml:space="preserve"> </w:t>
      </w:r>
      <w:r>
        <w:rPr>
          <w:rFonts w:ascii="Adif Fago No Regular" w:eastAsia="Adif Fago No Regular" w:hAnsi="Adif Fago No Regular"/>
        </w:rPr>
        <w:t>vigilancia</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comportamiento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cimbra</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sus</w:t>
      </w:r>
      <w:r>
        <w:rPr>
          <w:rFonts w:ascii="Adif Fago No Regular" w:eastAsia="Adif Fago No Regular" w:hAnsi="Adif Fago No Regular"/>
          <w:spacing w:val="6"/>
        </w:rPr>
        <w:t xml:space="preserve"> </w:t>
      </w:r>
      <w:r>
        <w:rPr>
          <w:rFonts w:ascii="Adif Fago No Regular" w:eastAsia="Adif Fago No Regular" w:hAnsi="Adif Fago No Regular"/>
        </w:rPr>
        <w:t>apoyos,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spacing w:val="-10"/>
        </w:rPr>
        <w:t>a</w:t>
      </w:r>
    </w:p>
    <w:p w14:paraId="1D12776F" w14:textId="77777777" w:rsidR="00013B62" w:rsidRDefault="00013B62" w:rsidP="00013B62">
      <w:pPr>
        <w:jc w:val="both"/>
      </w:pPr>
    </w:p>
    <w:p w14:paraId="687C9046" w14:textId="77777777" w:rsidR="00013B62" w:rsidRDefault="00013B62" w:rsidP="00013B62">
      <w:pPr>
        <w:jc w:val="both"/>
      </w:pPr>
    </w:p>
    <w:p w14:paraId="0DB7BB0E" w14:textId="77777777" w:rsidR="00013B62" w:rsidRDefault="00013B62" w:rsidP="00013B62">
      <w:pPr>
        <w:spacing w:before="100"/>
        <w:jc w:val="both"/>
      </w:pPr>
    </w:p>
    <w:p w14:paraId="5C8FB198" w14:textId="77777777" w:rsidR="00013B62" w:rsidRDefault="00013B62" w:rsidP="00013B62">
      <w:pPr>
        <w:spacing w:before="1"/>
        <w:jc w:val="both"/>
      </w:pPr>
      <w:r>
        <w:rPr>
          <w:rFonts w:ascii="Adif Fago No Regular" w:eastAsia="Adif Fago No Regular" w:hAnsi="Adif Fago No Regular"/>
        </w:rPr>
        <w:t>reforzarlos o</w:t>
      </w:r>
      <w:r>
        <w:rPr>
          <w:rFonts w:ascii="Adif Fago No Regular" w:eastAsia="Adif Fago No Regular" w:hAnsi="Adif Fago No Regular"/>
          <w:spacing w:val="3"/>
        </w:rPr>
        <w:t xml:space="preserve"> </w:t>
      </w:r>
      <w:r>
        <w:rPr>
          <w:rFonts w:ascii="Adif Fago No Regular" w:eastAsia="Adif Fago No Regular" w:hAnsi="Adif Fago No Regular"/>
        </w:rPr>
        <w:t>sustituirlos</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su cargo si</w:t>
      </w:r>
      <w:r>
        <w:rPr>
          <w:rFonts w:ascii="Adif Fago No Regular" w:eastAsia="Adif Fago No Regular" w:hAnsi="Adif Fago No Regular"/>
          <w:spacing w:val="1"/>
        </w:rPr>
        <w:t xml:space="preserve"> </w:t>
      </w:r>
      <w:r>
        <w:rPr>
          <w:rFonts w:ascii="Adif Fago No Regular" w:eastAsia="Adif Fago No Regular" w:hAnsi="Adif Fago No Regular"/>
        </w:rPr>
        <w:t>fuera</w:t>
      </w:r>
      <w:r>
        <w:rPr>
          <w:rFonts w:ascii="Adif Fago No Regular" w:eastAsia="Adif Fago No Regular" w:hAnsi="Adif Fago No Regular"/>
          <w:spacing w:val="1"/>
        </w:rPr>
        <w:t xml:space="preserve"> </w:t>
      </w:r>
      <w:r>
        <w:rPr>
          <w:rFonts w:ascii="Adif Fago No Regular" w:eastAsia="Adif Fago No Regular" w:hAnsi="Adif Fago No Regular"/>
          <w:spacing w:val="-2"/>
        </w:rPr>
        <w:t>necesario.</w:t>
      </w:r>
    </w:p>
    <w:p w14:paraId="0F9D0630" w14:textId="77777777" w:rsidR="00013B62" w:rsidRDefault="00013B62" w:rsidP="00013B62">
      <w:pPr>
        <w:spacing w:before="199"/>
        <w:ind w:right="482"/>
        <w:jc w:val="both"/>
      </w:pPr>
      <w:r>
        <w:rPr>
          <w:rFonts w:ascii="Adif Fago No Regular" w:eastAsia="Adif Fago No Regular" w:hAnsi="Adif Fago No Regular"/>
        </w:rPr>
        <w:t xml:space="preserve">El Contratista será el responsable, en cualquier caso, de los perjuicios que se deriven de la falta/exceso de </w:t>
      </w:r>
      <w:r>
        <w:rPr>
          <w:rFonts w:ascii="Adif Fago No Regular" w:eastAsia="Adif Fago No Regular" w:hAnsi="Adif Fago No Regular"/>
        </w:rPr>
        <w:lastRenderedPageBreak/>
        <w:t>rigidez de la cimbra y sus apoyos, así como de su incorrecta ejecución.</w:t>
      </w:r>
    </w:p>
    <w:p w14:paraId="16031D7B" w14:textId="77777777" w:rsidR="00013B62" w:rsidRDefault="00013B62" w:rsidP="00013B62">
      <w:pPr>
        <w:spacing w:before="201"/>
        <w:ind w:right="482"/>
        <w:jc w:val="both"/>
      </w:pPr>
      <w:r>
        <w:rPr>
          <w:rFonts w:ascii="Adif Fago No Regular" w:eastAsia="Adif Fago No Regular" w:hAnsi="Adif Fago No Regular"/>
          <w:w w:val="105"/>
        </w:rPr>
        <w:t>Estará obligado a mantener una permanente vigilancia del comportamiento de la cimbra y sus apoyos,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reforzarlos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sustituirlos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cargo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fuera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necesario.</w:t>
      </w:r>
    </w:p>
    <w:p w14:paraId="108EBA73" w14:textId="77777777" w:rsidR="00013B62" w:rsidRDefault="00013B62" w:rsidP="00013B62">
      <w:pPr>
        <w:spacing w:before="200"/>
        <w:ind w:right="478"/>
        <w:jc w:val="both"/>
      </w:pPr>
      <w:r>
        <w:rPr>
          <w:rFonts w:ascii="Adif Fago No Regular" w:eastAsia="Adif Fago No Regular" w:hAnsi="Adif Fago No Regular"/>
        </w:rPr>
        <w:t>Además, el contratista aportará a la Dirección de Obra un certificado de inspección quincenal sobre el buen estado de conservación de todos los elementos, incluidos los de desplazamiento y apoyo (husillos, botellas hidráulicas, dispositivos de rodadura, etc.), expedido por una empresa especializada independiente y oficialmente reconocida.</w:t>
      </w:r>
    </w:p>
    <w:p w14:paraId="4E937B2F" w14:textId="77777777" w:rsidR="00013B62" w:rsidRDefault="00013B62" w:rsidP="00013B62">
      <w:pPr>
        <w:numPr>
          <w:ilvl w:val="0"/>
          <w:numId w:val="886"/>
        </w:numPr>
        <w:tabs>
          <w:tab w:val="left" w:pos="1071"/>
        </w:tabs>
        <w:spacing w:before="236"/>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0AE996C4" w14:textId="77777777" w:rsidR="00013B62" w:rsidRDefault="00013B62" w:rsidP="00013B62">
      <w:pPr>
        <w:spacing w:before="220"/>
        <w:ind w:right="480"/>
        <w:jc w:val="both"/>
      </w:pPr>
      <w:r>
        <w:rPr>
          <w:rFonts w:ascii="Adif Fago No Regular" w:eastAsia="Adif Fago No Regular" w:hAnsi="Adif Fago No Regular"/>
        </w:rPr>
        <w:t>La ejecución de las obras se realizará siguiendo las operaciones indicadas en las prescripciones técnicas</w:t>
      </w:r>
      <w:r>
        <w:rPr>
          <w:rFonts w:ascii="Adif Fago No Regular" w:eastAsia="Adif Fago No Regular" w:hAnsi="Adif Fago No Regular"/>
          <w:spacing w:val="-3"/>
        </w:rPr>
        <w:t xml:space="preserve"> </w:t>
      </w:r>
      <w:r>
        <w:rPr>
          <w:rFonts w:ascii="Adif Fago No Regular" w:eastAsia="Adif Fago No Regular" w:hAnsi="Adif Fago No Regular"/>
        </w:rPr>
        <w:t>previstas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documentación</w:t>
      </w:r>
      <w:r>
        <w:rPr>
          <w:rFonts w:ascii="Adif Fago No Regular" w:eastAsia="Adif Fago No Regular" w:hAnsi="Adif Fago No Regular"/>
          <w:spacing w:val="-2"/>
        </w:rPr>
        <w:t xml:space="preserve"> </w:t>
      </w:r>
      <w:r>
        <w:rPr>
          <w:rFonts w:ascii="Adif Fago No Regular" w:eastAsia="Adif Fago No Regular" w:hAnsi="Adif Fago No Regular"/>
        </w:rPr>
        <w:t>presentada</w:t>
      </w:r>
      <w:r>
        <w:rPr>
          <w:rFonts w:ascii="Adif Fago No Regular" w:eastAsia="Adif Fago No Regular" w:hAnsi="Adif Fago No Regular"/>
          <w:spacing w:val="-1"/>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Dirección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tendrán</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cuenta</w:t>
      </w:r>
      <w:r>
        <w:rPr>
          <w:rFonts w:ascii="Adif Fago No Regular" w:eastAsia="Adif Fago No Regular" w:hAnsi="Adif Fago No Regular"/>
          <w:spacing w:val="-3"/>
        </w:rPr>
        <w:t xml:space="preserve"> </w:t>
      </w:r>
      <w:r>
        <w:rPr>
          <w:rFonts w:ascii="Adif Fago No Regular" w:eastAsia="Adif Fago No Regular" w:hAnsi="Adif Fago No Regular"/>
        </w:rPr>
        <w:t>las siguientes condiciones de ejecución:</w:t>
      </w:r>
    </w:p>
    <w:p w14:paraId="3E4984C4" w14:textId="77777777" w:rsidR="00013B62" w:rsidRDefault="00013B62" w:rsidP="00013B62">
      <w:pPr>
        <w:numPr>
          <w:ilvl w:val="1"/>
          <w:numId w:val="886"/>
        </w:numPr>
        <w:tabs>
          <w:tab w:val="left" w:pos="1072"/>
        </w:tabs>
        <w:spacing w:before="197"/>
        <w:ind w:right="475"/>
        <w:jc w:val="both"/>
      </w:pPr>
      <w:r>
        <w:rPr>
          <w:rFonts w:ascii="Adif Fago No Regular" w:eastAsia="Adif Fago No Regular" w:hAnsi="Adif Fago No Regular"/>
        </w:rPr>
        <w:t>El montaje de la cimbra se ha de efectuar por personal especializado. Una vez montada la cimbra, previamente al hormigonado, el Contratista efectuará la comprobación de que los puntos de apoyo del encofrado de la cara inferior de la estructura se ajustan en cota a los cálculos</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tolerancias</w:t>
      </w:r>
      <w:r>
        <w:rPr>
          <w:rFonts w:ascii="Adif Fago No Regular" w:eastAsia="Adif Fago No Regular" w:hAnsi="Adif Fago No Regular"/>
          <w:spacing w:val="-11"/>
        </w:rPr>
        <w:t xml:space="preserve"> </w:t>
      </w:r>
      <w:r>
        <w:rPr>
          <w:rFonts w:ascii="Adif Fago No Regular" w:eastAsia="Adif Fago No Regular" w:hAnsi="Adif Fago No Regular"/>
        </w:rPr>
        <w:t>establecidas.</w:t>
      </w:r>
      <w:r>
        <w:rPr>
          <w:rFonts w:ascii="Adif Fago No Regular" w:eastAsia="Adif Fago No Regular" w:hAnsi="Adif Fago No Regular"/>
          <w:spacing w:val="-11"/>
        </w:rPr>
        <w:t xml:space="preserve"> </w:t>
      </w:r>
      <w:r>
        <w:rPr>
          <w:rFonts w:ascii="Adif Fago No Regular" w:eastAsia="Adif Fago No Regular" w:hAnsi="Adif Fago No Regular"/>
        </w:rPr>
        <w:t>Comprobará</w:t>
      </w:r>
      <w:r>
        <w:rPr>
          <w:rFonts w:ascii="Adif Fago No Regular" w:eastAsia="Adif Fago No Regular" w:hAnsi="Adif Fago No Regular"/>
          <w:spacing w:val="-10"/>
        </w:rPr>
        <w:t xml:space="preserve"> </w:t>
      </w:r>
      <w:r>
        <w:rPr>
          <w:rFonts w:ascii="Adif Fago No Regular" w:eastAsia="Adif Fago No Regular" w:hAnsi="Adif Fago No Regular"/>
        </w:rPr>
        <w:t>asimismo</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transmisión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 xml:space="preserve">cargas en los puntos de apoyo de la cimbra se ajusta a lo previsto en los cálculos de </w:t>
      </w:r>
      <w:proofErr w:type="gramStart"/>
      <w:r>
        <w:rPr>
          <w:rFonts w:ascii="Adif Fago No Regular" w:eastAsia="Adif Fago No Regular" w:hAnsi="Adif Fago No Regular"/>
        </w:rPr>
        <w:t>la misma</w:t>
      </w:r>
      <w:proofErr w:type="gramEnd"/>
      <w:r>
        <w:rPr>
          <w:rFonts w:ascii="Adif Fago No Regular" w:eastAsia="Adif Fago No Regular" w:hAnsi="Adif Fago No Regular"/>
        </w:rPr>
        <w:t>. Una copia escrita de estas comprobaciones se entregará a la Dirección de Obra.</w:t>
      </w:r>
    </w:p>
    <w:p w14:paraId="25772973" w14:textId="77777777" w:rsidR="00013B62" w:rsidRDefault="00013B62" w:rsidP="00013B62">
      <w:pPr>
        <w:numPr>
          <w:ilvl w:val="1"/>
          <w:numId w:val="886"/>
        </w:numPr>
        <w:tabs>
          <w:tab w:val="left" w:pos="1072"/>
        </w:tabs>
        <w:spacing w:before="197"/>
        <w:ind w:right="473"/>
        <w:jc w:val="both"/>
      </w:pPr>
      <w:r>
        <w:rPr>
          <w:rFonts w:ascii="Adif Fago No Regular" w:eastAsia="Adif Fago No Regular" w:hAnsi="Adif Fago No Regular"/>
        </w:rPr>
        <w:t>La Dirección de Obra puede ordenar, si lo considera necesario, una prueba de carga de la cimbra</w:t>
      </w:r>
      <w:r>
        <w:rPr>
          <w:rFonts w:ascii="Adif Fago No Regular" w:eastAsia="Adif Fago No Regular" w:hAnsi="Adif Fago No Regular"/>
          <w:spacing w:val="-2"/>
        </w:rPr>
        <w:t xml:space="preserve"> </w:t>
      </w:r>
      <w:r>
        <w:rPr>
          <w:rFonts w:ascii="Adif Fago No Regular" w:eastAsia="Adif Fago No Regular" w:hAnsi="Adif Fago No Regular"/>
        </w:rPr>
        <w:t>hasta</w:t>
      </w:r>
      <w:r>
        <w:rPr>
          <w:rFonts w:ascii="Adif Fago No Regular" w:eastAsia="Adif Fago No Regular" w:hAnsi="Adif Fago No Regular"/>
          <w:spacing w:val="-2"/>
        </w:rPr>
        <w:t xml:space="preserve"> </w:t>
      </w:r>
      <w:r>
        <w:rPr>
          <w:rFonts w:ascii="Adif Fago No Regular" w:eastAsia="Adif Fago No Regular" w:hAnsi="Adif Fago No Regular"/>
        </w:rPr>
        <w:t>un veinte por ciento (20%) superior</w:t>
      </w:r>
      <w:r>
        <w:rPr>
          <w:rFonts w:ascii="Adif Fago No Regular" w:eastAsia="Adif Fago No Regular" w:hAnsi="Adif Fago No Regular"/>
          <w:spacing w:val="-3"/>
        </w:rPr>
        <w:t xml:space="preserve"> </w:t>
      </w:r>
      <w:r>
        <w:rPr>
          <w:rFonts w:ascii="Adif Fago No Regular" w:eastAsia="Adif Fago No Regular" w:hAnsi="Adif Fago No Regular"/>
        </w:rPr>
        <w:t>al peso que habrá de soportar.</w:t>
      </w:r>
      <w:r>
        <w:rPr>
          <w:rFonts w:ascii="Adif Fago No Regular" w:eastAsia="Adif Fago No Regular" w:hAnsi="Adif Fago No Regular"/>
          <w:spacing w:val="-2"/>
        </w:rPr>
        <w:t xml:space="preserve"> </w:t>
      </w:r>
      <w:r>
        <w:rPr>
          <w:rFonts w:ascii="Adif Fago No Regular" w:eastAsia="Adif Fago No Regular" w:hAnsi="Adif Fago No Regular"/>
        </w:rPr>
        <w:t>Las pruebas de sobrecarga de la cimbra se han de efectuar de manera uniforme y pausada. Se ha de observar el comportamiento general de la cimbra siguiendo sus deformaciones.</w:t>
      </w:r>
    </w:p>
    <w:p w14:paraId="677DD6E0" w14:textId="77777777" w:rsidR="00013B62" w:rsidRDefault="00013B62" w:rsidP="00013B62">
      <w:pPr>
        <w:numPr>
          <w:ilvl w:val="1"/>
          <w:numId w:val="886"/>
        </w:numPr>
        <w:tabs>
          <w:tab w:val="left" w:pos="1072"/>
        </w:tabs>
        <w:spacing w:before="198"/>
        <w:ind w:right="482"/>
        <w:jc w:val="both"/>
      </w:pPr>
      <w:r>
        <w:rPr>
          <w:rFonts w:ascii="Adif Fago No Regular" w:eastAsia="Adif Fago No Regular" w:hAnsi="Adif Fago No Regular"/>
        </w:rPr>
        <w:t>El descimbrado</w:t>
      </w:r>
      <w:r>
        <w:rPr>
          <w:rFonts w:ascii="Adif Fago No Regular" w:eastAsia="Adif Fago No Regular" w:hAnsi="Adif Fago No Regular"/>
          <w:spacing w:val="-1"/>
        </w:rPr>
        <w:t xml:space="preserve"> </w:t>
      </w:r>
      <w:r>
        <w:rPr>
          <w:rFonts w:ascii="Adif Fago No Regular" w:eastAsia="Adif Fago No Regular" w:hAnsi="Adif Fago No Regular"/>
        </w:rPr>
        <w:t>se realizará de acuerdo</w:t>
      </w:r>
      <w:r>
        <w:rPr>
          <w:rFonts w:ascii="Adif Fago No Regular" w:eastAsia="Adif Fago No Regular" w:hAnsi="Adif Fago No Regular"/>
          <w:spacing w:val="-1"/>
        </w:rPr>
        <w:t xml:space="preserve"> </w:t>
      </w: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programa definido en el</w:t>
      </w:r>
      <w:r>
        <w:rPr>
          <w:rFonts w:ascii="Adif Fago No Regular" w:eastAsia="Adif Fago No Regular" w:hAnsi="Adif Fago No Regular"/>
          <w:spacing w:val="-1"/>
        </w:rPr>
        <w:t xml:space="preserve"> </w:t>
      </w:r>
      <w:r>
        <w:rPr>
          <w:rFonts w:ascii="Adif Fago No Regular" w:eastAsia="Adif Fago No Regular" w:hAnsi="Adif Fago No Regular"/>
        </w:rPr>
        <w:t>proyecto</w:t>
      </w:r>
      <w:r>
        <w:rPr>
          <w:rFonts w:ascii="Adif Fago No Regular" w:eastAsia="Adif Fago No Regular" w:hAnsi="Adif Fago No Regular"/>
          <w:spacing w:val="-2"/>
        </w:rPr>
        <w:t xml:space="preserve"> </w:t>
      </w:r>
      <w:r>
        <w:rPr>
          <w:rFonts w:ascii="Adif Fago No Regular" w:eastAsia="Adif Fago No Regular" w:hAnsi="Adif Fago No Regular"/>
        </w:rPr>
        <w:t>de la</w:t>
      </w:r>
      <w:r>
        <w:rPr>
          <w:rFonts w:ascii="Adif Fago No Regular" w:eastAsia="Adif Fago No Regular" w:hAnsi="Adif Fago No Regular"/>
          <w:spacing w:val="-1"/>
        </w:rPr>
        <w:t xml:space="preserve"> </w:t>
      </w:r>
      <w:r>
        <w:rPr>
          <w:rFonts w:ascii="Adif Fago No Regular" w:eastAsia="Adif Fago No Regular" w:hAnsi="Adif Fago No Regular"/>
        </w:rPr>
        <w:t>cimbra y se llevará a cabo de forma suave y uniforme sin producir golpes ni sacudidas. No se ha de descimbrar sin la autorización de la Dirección de Obra.</w:t>
      </w:r>
    </w:p>
    <w:p w14:paraId="61A92EC2" w14:textId="77777777" w:rsidR="00013B62" w:rsidRDefault="00013B62" w:rsidP="00013B62">
      <w:pPr>
        <w:numPr>
          <w:ilvl w:val="1"/>
          <w:numId w:val="886"/>
        </w:numPr>
        <w:tabs>
          <w:tab w:val="left" w:pos="1072"/>
        </w:tabs>
        <w:spacing w:before="195"/>
        <w:ind w:right="484"/>
        <w:jc w:val="both"/>
      </w:pPr>
      <w:r>
        <w:rPr>
          <w:rFonts w:ascii="Adif Fago No Regular" w:eastAsia="Adif Fago No Regular" w:hAnsi="Adif Fago No Regular"/>
        </w:rPr>
        <w:t>Si no lo contraindica el sistema estático de la estructura, el descenso de la cimbra se ha de empezar en el centro del tramo y continuar hacia a los extremos.</w:t>
      </w:r>
    </w:p>
    <w:p w14:paraId="3273AB15" w14:textId="77777777" w:rsidR="00013B62" w:rsidRDefault="00013B62" w:rsidP="00013B62">
      <w:pPr>
        <w:numPr>
          <w:ilvl w:val="1"/>
          <w:numId w:val="886"/>
        </w:numPr>
        <w:tabs>
          <w:tab w:val="left" w:pos="1072"/>
        </w:tabs>
        <w:ind w:right="480"/>
        <w:jc w:val="both"/>
      </w:pPr>
      <w:r>
        <w:rPr>
          <w:rFonts w:ascii="Adif Fago No Regular" w:eastAsia="Adif Fago No Regular" w:hAnsi="Adif Fago No Regular"/>
        </w:rPr>
        <w:t>El orden, el recorrido del descenso de los apoyos en cada fase del descimbrado, la forma de ejecución y los</w:t>
      </w:r>
      <w:r>
        <w:rPr>
          <w:rFonts w:ascii="Adif Fago No Regular" w:eastAsia="Adif Fago No Regular" w:hAnsi="Adif Fago No Regular"/>
          <w:spacing w:val="-2"/>
        </w:rPr>
        <w:t xml:space="preserve"> </w:t>
      </w:r>
      <w:r>
        <w:rPr>
          <w:rFonts w:ascii="Adif Fago No Regular" w:eastAsia="Adif Fago No Regular" w:hAnsi="Adif Fago No Regular"/>
        </w:rPr>
        <w:t>medios a</w:t>
      </w:r>
      <w:r>
        <w:rPr>
          <w:rFonts w:ascii="Adif Fago No Regular" w:eastAsia="Adif Fago No Regular" w:hAnsi="Adif Fago No Regular"/>
          <w:spacing w:val="-1"/>
        </w:rPr>
        <w:t xml:space="preserve"> </w:t>
      </w:r>
      <w:r>
        <w:rPr>
          <w:rFonts w:ascii="Adif Fago No Regular" w:eastAsia="Adif Fago No Regular" w:hAnsi="Adif Fago No Regular"/>
        </w:rPr>
        <w:t>utilizar en cada caso, se</w:t>
      </w:r>
      <w:r>
        <w:rPr>
          <w:rFonts w:ascii="Adif Fago No Regular" w:eastAsia="Adif Fago No Regular" w:hAnsi="Adif Fago No Regular"/>
          <w:spacing w:val="-1"/>
        </w:rPr>
        <w:t xml:space="preserve"> </w:t>
      </w:r>
      <w:r>
        <w:rPr>
          <w:rFonts w:ascii="Adif Fago No Regular" w:eastAsia="Adif Fago No Regular" w:hAnsi="Adif Fago No Regular"/>
        </w:rPr>
        <w:t>han de</w:t>
      </w:r>
      <w:r>
        <w:rPr>
          <w:rFonts w:ascii="Adif Fago No Regular" w:eastAsia="Adif Fago No Regular" w:hAnsi="Adif Fago No Regular"/>
          <w:spacing w:val="-1"/>
        </w:rPr>
        <w:t xml:space="preserve"> </w:t>
      </w:r>
      <w:r>
        <w:rPr>
          <w:rFonts w:ascii="Adif Fago No Regular" w:eastAsia="Adif Fago No Regular" w:hAnsi="Adif Fago No Regular"/>
        </w:rPr>
        <w:t>ajustar a lo previsto en los planos y cálculo de la cimbra.</w:t>
      </w:r>
    </w:p>
    <w:p w14:paraId="1A771FF8" w14:textId="77777777" w:rsidR="00013B62" w:rsidRDefault="00013B62" w:rsidP="00013B62">
      <w:pPr>
        <w:numPr>
          <w:ilvl w:val="1"/>
          <w:numId w:val="886"/>
        </w:numPr>
        <w:tabs>
          <w:tab w:val="left" w:pos="1072"/>
        </w:tabs>
        <w:spacing w:before="198"/>
        <w:ind w:right="475"/>
        <w:jc w:val="both"/>
      </w:pPr>
      <w:r>
        <w:rPr>
          <w:rFonts w:ascii="Adif Fago No Regular" w:eastAsia="Adif Fago No Regular" w:hAnsi="Adif Fago No Regular"/>
        </w:rPr>
        <w:t>No se ha de descimbrar hasta que el hormigón haya adquirido la resistencia prevista en los cálculos. Para conocer el momento de desenganchado de la cimbra se han de realizar los ensayos informativos correspondientes sobre probetas de hormigón. Cuando los elementos sean de cierta importancia, al descimbrar la cimbra es recomendable utilizar cuñas, cajas de arena, gatos u otros dispositivos similares.</w:t>
      </w:r>
    </w:p>
    <w:p w14:paraId="671230AD" w14:textId="77777777" w:rsidR="00013B62" w:rsidRDefault="00013B62" w:rsidP="00013B62">
      <w:pPr>
        <w:numPr>
          <w:ilvl w:val="1"/>
          <w:numId w:val="886"/>
        </w:numPr>
        <w:tabs>
          <w:tab w:val="left" w:pos="1072"/>
        </w:tabs>
        <w:ind w:right="476"/>
        <w:jc w:val="both"/>
      </w:pPr>
      <w:r>
        <w:rPr>
          <w:rFonts w:ascii="Adif Fago No Regular" w:eastAsia="Adif Fago No Regular" w:hAnsi="Adif Fago No Regular"/>
        </w:rPr>
        <w:t>Si la estructura 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cierta</w:t>
      </w:r>
      <w:r>
        <w:rPr>
          <w:rFonts w:ascii="Adif Fago No Regular" w:eastAsia="Adif Fago No Regular" w:hAnsi="Adif Fago No Regular"/>
          <w:spacing w:val="-1"/>
        </w:rPr>
        <w:t xml:space="preserve"> </w:t>
      </w:r>
      <w:r>
        <w:rPr>
          <w:rFonts w:ascii="Adif Fago No Regular" w:eastAsia="Adif Fago No Regular" w:hAnsi="Adif Fago No Regular"/>
        </w:rPr>
        <w:t>importancia y</w:t>
      </w:r>
      <w:r>
        <w:rPr>
          <w:rFonts w:ascii="Adif Fago No Regular" w:eastAsia="Adif Fago No Regular" w:hAnsi="Adif Fago No Regular"/>
          <w:spacing w:val="-3"/>
        </w:rPr>
        <w:t xml:space="preserve"> </w:t>
      </w:r>
      <w:r>
        <w:rPr>
          <w:rFonts w:ascii="Adif Fago No Regular" w:eastAsia="Adif Fago No Regular" w:hAnsi="Adif Fago No Regular"/>
        </w:rPr>
        <w:t>cuando</w:t>
      </w:r>
      <w:r>
        <w:rPr>
          <w:rFonts w:ascii="Adif Fago No Regular" w:eastAsia="Adif Fago No Regular" w:hAnsi="Adif Fago No Regular"/>
          <w:spacing w:val="-1"/>
        </w:rPr>
        <w:t xml:space="preserve"> </w:t>
      </w:r>
      <w:r>
        <w:rPr>
          <w:rFonts w:ascii="Adif Fago No Regular" w:eastAsia="Adif Fago No Regular" w:hAnsi="Adif Fago No Regular"/>
        </w:rPr>
        <w:t>la Dirección de</w:t>
      </w:r>
      <w:r>
        <w:rPr>
          <w:rFonts w:ascii="Adif Fago No Regular" w:eastAsia="Adif Fago No Regular" w:hAnsi="Adif Fago No Regular"/>
          <w:spacing w:val="-2"/>
        </w:rPr>
        <w:t xml:space="preserve"> </w:t>
      </w:r>
      <w:r>
        <w:rPr>
          <w:rFonts w:ascii="Adif Fago No Regular" w:eastAsia="Adif Fago No Regular" w:hAnsi="Adif Fago No Regular"/>
        </w:rPr>
        <w:t>Obra lo estime</w:t>
      </w:r>
      <w:r>
        <w:rPr>
          <w:rFonts w:ascii="Adif Fago No Regular" w:eastAsia="Adif Fago No Regular" w:hAnsi="Adif Fago No Regular"/>
          <w:spacing w:val="-2"/>
        </w:rPr>
        <w:t xml:space="preserve"> </w:t>
      </w:r>
      <w:r>
        <w:rPr>
          <w:rFonts w:ascii="Adif Fago No Regular" w:eastAsia="Adif Fago No Regular" w:hAnsi="Adif Fago No Regular"/>
        </w:rPr>
        <w:t xml:space="preserve">conveniente las cimbras se han de mantener despegadas dos o tres centímetros durante doce horas (12 </w:t>
      </w:r>
      <w:r>
        <w:rPr>
          <w:rFonts w:ascii="Adif Fago No Regular" w:eastAsia="Adif Fago No Regular" w:hAnsi="Adif Fago No Regular"/>
          <w:w w:val="105"/>
        </w:rPr>
        <w:t>h), antes de retirarlas completamente.</w:t>
      </w:r>
    </w:p>
    <w:p w14:paraId="3FE256E8" w14:textId="77777777" w:rsidR="00013B62" w:rsidRDefault="00013B62" w:rsidP="00013B62">
      <w:pPr>
        <w:numPr>
          <w:ilvl w:val="1"/>
          <w:numId w:val="886"/>
        </w:numPr>
        <w:tabs>
          <w:tab w:val="left" w:pos="1072"/>
        </w:tabs>
        <w:spacing w:before="195"/>
        <w:ind w:right="479"/>
        <w:jc w:val="both"/>
      </w:pPr>
      <w:r>
        <w:rPr>
          <w:rFonts w:ascii="Adif Fago No Regular" w:eastAsia="Adif Fago No Regular" w:hAnsi="Adif Fago No Regular"/>
        </w:rPr>
        <w:t>En el caso de elementos</w:t>
      </w:r>
      <w:r>
        <w:rPr>
          <w:rFonts w:ascii="Adif Fago No Regular" w:eastAsia="Adif Fago No Regular" w:hAnsi="Adif Fago No Regular"/>
          <w:spacing w:val="-2"/>
        </w:rPr>
        <w:t xml:space="preserve"> </w:t>
      </w:r>
      <w:r>
        <w:rPr>
          <w:rFonts w:ascii="Adif Fago No Regular" w:eastAsia="Adif Fago No Regular" w:hAnsi="Adif Fago No Regular"/>
        </w:rPr>
        <w:t>pretensados, el proceso</w:t>
      </w:r>
      <w:r>
        <w:rPr>
          <w:rFonts w:ascii="Adif Fago No Regular" w:eastAsia="Adif Fago No Regular" w:hAnsi="Adif Fago No Regular"/>
          <w:spacing w:val="-1"/>
        </w:rPr>
        <w:t xml:space="preserve"> </w:t>
      </w:r>
      <w:r>
        <w:rPr>
          <w:rFonts w:ascii="Adif Fago No Regular" w:eastAsia="Adif Fago No Regular" w:hAnsi="Adif Fago No Regular"/>
        </w:rPr>
        <w:t>de desmontaje de la cimbra ha de tener en cuenta las fases de</w:t>
      </w:r>
      <w:r>
        <w:rPr>
          <w:rFonts w:ascii="Adif Fago No Regular" w:eastAsia="Adif Fago No Regular" w:hAnsi="Adif Fago No Regular"/>
          <w:spacing w:val="-1"/>
        </w:rPr>
        <w:t xml:space="preserve"> </w:t>
      </w:r>
      <w:r>
        <w:rPr>
          <w:rFonts w:ascii="Adif Fago No Regular" w:eastAsia="Adif Fago No Regular" w:hAnsi="Adif Fago No Regular"/>
        </w:rPr>
        <w:t>tesado del elemento,</w:t>
      </w:r>
      <w:r>
        <w:rPr>
          <w:rFonts w:ascii="Adif Fago No Regular" w:eastAsia="Adif Fago No Regular" w:hAnsi="Adif Fago No Regular"/>
          <w:spacing w:val="-3"/>
        </w:rPr>
        <w:t xml:space="preserve"> </w:t>
      </w:r>
      <w:r>
        <w:rPr>
          <w:rFonts w:ascii="Adif Fago No Regular" w:eastAsia="Adif Fago No Regular" w:hAnsi="Adif Fago No Regular"/>
        </w:rPr>
        <w:t>evitando</w:t>
      </w:r>
      <w:r>
        <w:rPr>
          <w:rFonts w:ascii="Adif Fago No Regular" w:eastAsia="Adif Fago No Regular" w:hAnsi="Adif Fago No Regular"/>
          <w:spacing w:val="-3"/>
        </w:rPr>
        <w:t xml:space="preserve"> </w:t>
      </w:r>
      <w:r>
        <w:rPr>
          <w:rFonts w:ascii="Adif Fago No Regular" w:eastAsia="Adif Fago No Regular" w:hAnsi="Adif Fago No Regular"/>
        </w:rPr>
        <w:t>que la estructura quede</w:t>
      </w:r>
      <w:r>
        <w:rPr>
          <w:rFonts w:ascii="Adif Fago No Regular" w:eastAsia="Adif Fago No Regular" w:hAnsi="Adif Fago No Regular"/>
          <w:spacing w:val="-3"/>
        </w:rPr>
        <w:t xml:space="preserve"> </w:t>
      </w:r>
      <w:r>
        <w:rPr>
          <w:rFonts w:ascii="Adif Fago No Regular" w:eastAsia="Adif Fago No Regular" w:hAnsi="Adif Fago No Regular"/>
        </w:rPr>
        <w:t>sometida,</w:t>
      </w:r>
      <w:r>
        <w:rPr>
          <w:rFonts w:ascii="Adif Fago No Regular" w:eastAsia="Adif Fago No Regular" w:hAnsi="Adif Fago No Regular"/>
          <w:spacing w:val="-3"/>
        </w:rPr>
        <w:t xml:space="preserve"> </w:t>
      </w:r>
      <w:r>
        <w:rPr>
          <w:rFonts w:ascii="Adif Fago No Regular" w:eastAsia="Adif Fago No Regular" w:hAnsi="Adif Fago No Regular"/>
        </w:rPr>
        <w:t xml:space="preserve">aunque </w:t>
      </w:r>
      <w:r>
        <w:rPr>
          <w:rFonts w:ascii="Adif Fago No Regular" w:eastAsia="Adif Fago No Regular" w:hAnsi="Adif Fago No Regular"/>
          <w:w w:val="105"/>
        </w:rPr>
        <w:t>sólo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temporalmente,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tensiones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perjudiciales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previstas.</w:t>
      </w:r>
    </w:p>
    <w:p w14:paraId="692CD7FF" w14:textId="77777777" w:rsidR="00013B62" w:rsidRDefault="00013B62" w:rsidP="00013B62">
      <w:pPr>
        <w:jc w:val="both"/>
      </w:pPr>
    </w:p>
    <w:p w14:paraId="78674A0B" w14:textId="77777777" w:rsidR="00013B62" w:rsidRDefault="00013B62" w:rsidP="00013B62">
      <w:pPr>
        <w:jc w:val="both"/>
      </w:pPr>
    </w:p>
    <w:p w14:paraId="2D90843B" w14:textId="77777777" w:rsidR="00013B62" w:rsidRDefault="00013B62" w:rsidP="00013B62">
      <w:pPr>
        <w:spacing w:before="97"/>
        <w:jc w:val="both"/>
      </w:pPr>
    </w:p>
    <w:p w14:paraId="1C2D8535" w14:textId="77777777" w:rsidR="00013B62" w:rsidRDefault="00013B62" w:rsidP="00013B62">
      <w:pPr>
        <w:jc w:val="both"/>
      </w:pPr>
      <w:r>
        <w:rPr>
          <w:rFonts w:ascii="Adif Fago No Regular" w:eastAsia="Adif Fago No Regular" w:hAnsi="Adif Fago No Regular"/>
          <w:spacing w:val="-2"/>
          <w:w w:val="115"/>
        </w:rPr>
        <w:t>Control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calidad</w:t>
      </w:r>
    </w:p>
    <w:p w14:paraId="195BF775" w14:textId="77777777" w:rsidR="00013B62" w:rsidRDefault="00013B62" w:rsidP="00013B62">
      <w:pPr>
        <w:spacing w:before="169"/>
        <w:ind w:right="485"/>
        <w:jc w:val="both"/>
      </w:pPr>
      <w:r>
        <w:rPr>
          <w:rFonts w:ascii="Adif Fago No Regular" w:eastAsia="Adif Fago No Regular" w:hAnsi="Adif Fago No Regular"/>
        </w:rPr>
        <w:t>Previamente a cada fase de hormigonado deberá realizarse la inspección como mínimo de los detalles que se especifican a continuación:</w:t>
      </w:r>
    </w:p>
    <w:p w14:paraId="7830F5A1" w14:textId="77777777" w:rsidR="00013B62" w:rsidRDefault="00013B62" w:rsidP="00013B62">
      <w:pPr>
        <w:numPr>
          <w:ilvl w:val="1"/>
          <w:numId w:val="886"/>
        </w:numPr>
        <w:tabs>
          <w:tab w:val="left" w:pos="1072"/>
        </w:tabs>
        <w:spacing w:before="201"/>
        <w:jc w:val="both"/>
      </w:pPr>
      <w:r>
        <w:rPr>
          <w:rFonts w:ascii="Adif Fago No Regular" w:eastAsia="Adif Fago No Regular" w:hAnsi="Adif Fago No Regular"/>
        </w:rPr>
        <w:t>Colocación</w:t>
      </w:r>
      <w:r>
        <w:rPr>
          <w:rFonts w:ascii="Adif Fago No Regular" w:eastAsia="Adif Fago No Regular" w:hAnsi="Adif Fago No Regular"/>
          <w:spacing w:val="-6"/>
        </w:rPr>
        <w:t xml:space="preserve"> </w:t>
      </w:r>
      <w:r>
        <w:rPr>
          <w:rFonts w:ascii="Adif Fago No Regular" w:eastAsia="Adif Fago No Regular" w:hAnsi="Adif Fago No Regular"/>
        </w:rPr>
        <w:t>correcta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plataformas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trabajo,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sus</w:t>
      </w:r>
      <w:r>
        <w:rPr>
          <w:rFonts w:ascii="Adif Fago No Regular" w:eastAsia="Adif Fago No Regular" w:hAnsi="Adif Fago No Regular"/>
          <w:spacing w:val="-7"/>
        </w:rPr>
        <w:t xml:space="preserve"> </w:t>
      </w:r>
      <w:r>
        <w:rPr>
          <w:rFonts w:ascii="Adif Fago No Regular" w:eastAsia="Adif Fago No Regular" w:hAnsi="Adif Fago No Regular"/>
          <w:spacing w:val="-2"/>
        </w:rPr>
        <w:t>protecciones.</w:t>
      </w:r>
    </w:p>
    <w:p w14:paraId="094C0F30" w14:textId="77777777" w:rsidR="00013B62" w:rsidRDefault="00013B62" w:rsidP="00013B62">
      <w:pPr>
        <w:numPr>
          <w:ilvl w:val="1"/>
          <w:numId w:val="886"/>
        </w:numPr>
        <w:tabs>
          <w:tab w:val="left" w:pos="1072"/>
        </w:tabs>
        <w:jc w:val="both"/>
      </w:pPr>
      <w:r>
        <w:rPr>
          <w:rFonts w:ascii="Adif Fago No Regular" w:eastAsia="Adif Fago No Regular" w:hAnsi="Adif Fago No Regular"/>
        </w:rPr>
        <w:t>Colocación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red</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huecos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encofrados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voladizo</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spacing w:val="-2"/>
        </w:rPr>
        <w:t>central.</w:t>
      </w:r>
    </w:p>
    <w:p w14:paraId="45EF54EB" w14:textId="77777777" w:rsidR="00013B62" w:rsidRDefault="00013B62" w:rsidP="00013B62">
      <w:pPr>
        <w:numPr>
          <w:ilvl w:val="1"/>
          <w:numId w:val="886"/>
        </w:numPr>
        <w:tabs>
          <w:tab w:val="left" w:pos="1072"/>
        </w:tabs>
        <w:spacing w:before="194"/>
        <w:jc w:val="both"/>
      </w:pPr>
      <w:r>
        <w:rPr>
          <w:rFonts w:ascii="Adif Fago No Regular" w:eastAsia="Adif Fago No Regular" w:hAnsi="Adif Fago No Regular"/>
        </w:rPr>
        <w:t>Geometría</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encofrados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correcto</w:t>
      </w:r>
      <w:r>
        <w:rPr>
          <w:rFonts w:ascii="Adif Fago No Regular" w:eastAsia="Adif Fago No Regular" w:hAnsi="Adif Fago No Regular"/>
          <w:spacing w:val="-7"/>
        </w:rPr>
        <w:t xml:space="preserve"> </w:t>
      </w:r>
      <w:proofErr w:type="spellStart"/>
      <w:r>
        <w:rPr>
          <w:rFonts w:ascii="Adif Fago No Regular" w:eastAsia="Adif Fago No Regular" w:hAnsi="Adif Fago No Regular"/>
          <w:spacing w:val="-2"/>
        </w:rPr>
        <w:t>ferrallado</w:t>
      </w:r>
      <w:proofErr w:type="spellEnd"/>
      <w:r>
        <w:rPr>
          <w:rFonts w:ascii="Adif Fago No Regular" w:eastAsia="Adif Fago No Regular" w:hAnsi="Adif Fago No Regular"/>
          <w:spacing w:val="-2"/>
        </w:rPr>
        <w:t>.</w:t>
      </w:r>
    </w:p>
    <w:p w14:paraId="099982DB" w14:textId="77777777" w:rsidR="00013B62" w:rsidRDefault="00013B62" w:rsidP="00013B62">
      <w:pPr>
        <w:numPr>
          <w:ilvl w:val="1"/>
          <w:numId w:val="886"/>
        </w:numPr>
        <w:tabs>
          <w:tab w:val="left" w:pos="1072"/>
        </w:tabs>
        <w:jc w:val="both"/>
      </w:pPr>
      <w:r>
        <w:rPr>
          <w:rFonts w:ascii="Adif Fago No Regular" w:eastAsia="Adif Fago No Regular" w:hAnsi="Adif Fago No Regular"/>
        </w:rPr>
        <w:t>Puntos</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Control</w:t>
      </w:r>
      <w:r>
        <w:rPr>
          <w:rFonts w:ascii="Adif Fago No Regular" w:eastAsia="Adif Fago No Regular" w:hAnsi="Adif Fago No Regular"/>
          <w:spacing w:val="9"/>
        </w:rPr>
        <w:t xml:space="preserve"> </w:t>
      </w:r>
      <w:r>
        <w:rPr>
          <w:rFonts w:ascii="Adif Fago No Regular" w:eastAsia="Adif Fago No Regular" w:hAnsi="Adif Fago No Regular"/>
        </w:rPr>
        <w:t>durante</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vertido,</w:t>
      </w:r>
      <w:r>
        <w:rPr>
          <w:rFonts w:ascii="Adif Fago No Regular" w:eastAsia="Adif Fago No Regular" w:hAnsi="Adif Fago No Regular"/>
          <w:spacing w:val="11"/>
        </w:rPr>
        <w:t xml:space="preserve"> </w:t>
      </w:r>
      <w:r>
        <w:rPr>
          <w:rFonts w:ascii="Adif Fago No Regular" w:eastAsia="Adif Fago No Regular" w:hAnsi="Adif Fago No Regular"/>
        </w:rPr>
        <w:t>vibrado</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curado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spacing w:val="-2"/>
        </w:rPr>
        <w:t>hormigón.</w:t>
      </w:r>
    </w:p>
    <w:p w14:paraId="613DC9F9" w14:textId="77777777" w:rsidR="00013B62" w:rsidRDefault="00013B62" w:rsidP="00013B62">
      <w:pPr>
        <w:numPr>
          <w:ilvl w:val="0"/>
          <w:numId w:val="886"/>
        </w:numPr>
        <w:tabs>
          <w:tab w:val="left" w:pos="1071"/>
        </w:tabs>
        <w:spacing w:before="232"/>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A7A3B10" w14:textId="77777777" w:rsidR="00013B62" w:rsidRDefault="00013B62" w:rsidP="00013B62">
      <w:pPr>
        <w:spacing w:before="220"/>
        <w:ind w:right="480"/>
        <w:jc w:val="both"/>
      </w:pPr>
      <w:r>
        <w:rPr>
          <w:rFonts w:ascii="Adif Fago No Regular" w:eastAsia="Adif Fago No Regular" w:hAnsi="Adif Fago No Regular"/>
        </w:rPr>
        <w:t>Se medirán</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abonarán</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2"/>
        </w:rPr>
        <w:t xml:space="preserve"> </w:t>
      </w:r>
      <w:r>
        <w:rPr>
          <w:rFonts w:ascii="Adif Fago No Regular" w:eastAsia="Adif Fago No Regular" w:hAnsi="Adif Fago No Regular"/>
        </w:rPr>
        <w:t>metros</w:t>
      </w:r>
      <w:r>
        <w:rPr>
          <w:rFonts w:ascii="Adif Fago No Regular" w:eastAsia="Adif Fago No Regular" w:hAnsi="Adif Fago No Regular"/>
          <w:spacing w:val="-2"/>
        </w:rPr>
        <w:t xml:space="preserve"> </w:t>
      </w:r>
      <w:r>
        <w:rPr>
          <w:rFonts w:ascii="Adif Fago No Regular" w:eastAsia="Adif Fago No Regular" w:hAnsi="Adif Fago No Regular"/>
        </w:rPr>
        <w:t>cúbicos</w:t>
      </w:r>
      <w:r>
        <w:rPr>
          <w:rFonts w:ascii="Adif Fago No Regular" w:eastAsia="Adif Fago No Regular" w:hAnsi="Adif Fago No Regular"/>
          <w:spacing w:val="-2"/>
        </w:rPr>
        <w:t xml:space="preserve"> </w:t>
      </w:r>
      <w:r>
        <w:rPr>
          <w:rFonts w:ascii="Adif Fago No Regular" w:eastAsia="Adif Fago No Regular" w:hAnsi="Adif Fago No Regular"/>
        </w:rPr>
        <w:t>(m3)</w:t>
      </w:r>
      <w:r>
        <w:rPr>
          <w:rFonts w:ascii="Adif Fago No Regular" w:eastAsia="Adif Fago No Regular" w:hAnsi="Adif Fago No Regular"/>
          <w:spacing w:val="-4"/>
        </w:rPr>
        <w:t xml:space="preserve"> </w:t>
      </w:r>
      <w:r>
        <w:rPr>
          <w:rFonts w:ascii="Adif Fago No Regular" w:eastAsia="Adif Fago No Regular" w:hAnsi="Adif Fago No Regular"/>
        </w:rPr>
        <w:t>realmente</w:t>
      </w:r>
      <w:r>
        <w:rPr>
          <w:rFonts w:ascii="Adif Fago No Regular" w:eastAsia="Adif Fago No Regular" w:hAnsi="Adif Fago No Regular"/>
          <w:spacing w:val="-3"/>
        </w:rPr>
        <w:t xml:space="preserve"> </w:t>
      </w:r>
      <w:r>
        <w:rPr>
          <w:rFonts w:ascii="Adif Fago No Regular" w:eastAsia="Adif Fago No Regular" w:hAnsi="Adif Fago No Regular"/>
        </w:rPr>
        <w:t>ejecutados</w:t>
      </w:r>
      <w:r>
        <w:rPr>
          <w:rFonts w:ascii="Adif Fago No Regular" w:eastAsia="Adif Fago No Regular" w:hAnsi="Adif Fago No Regular"/>
          <w:spacing w:val="-2"/>
        </w:rPr>
        <w:t xml:space="preserve"> </w:t>
      </w:r>
      <w:r>
        <w:rPr>
          <w:rFonts w:ascii="Adif Fago No Regular" w:eastAsia="Adif Fago No Regular" w:hAnsi="Adif Fago No Regular"/>
        </w:rPr>
        <w:t>según</w:t>
      </w:r>
      <w:r>
        <w:rPr>
          <w:rFonts w:ascii="Adif Fago No Regular" w:eastAsia="Adif Fago No Regular" w:hAnsi="Adif Fago No Regular"/>
          <w:spacing w:val="-1"/>
        </w:rPr>
        <w:t xml:space="preserve"> </w:t>
      </w:r>
      <w:r>
        <w:rPr>
          <w:rFonts w:ascii="Adif Fago No Regular" w:eastAsia="Adif Fago No Regular" w:hAnsi="Adif Fago No Regular"/>
        </w:rPr>
        <w:t>planos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abonará</w:t>
      </w:r>
      <w:r>
        <w:rPr>
          <w:rFonts w:ascii="Adif Fago No Regular" w:eastAsia="Adif Fago No Regular" w:hAnsi="Adif Fago No Regular"/>
          <w:spacing w:val="-1"/>
        </w:rPr>
        <w:t xml:space="preserve"> </w:t>
      </w:r>
      <w:r>
        <w:rPr>
          <w:rFonts w:ascii="Adif Fago No Regular" w:eastAsia="Adif Fago No Regular" w:hAnsi="Adif Fago No Regular"/>
        </w:rPr>
        <w:t xml:space="preserve">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 El ancho máximo de abono de la cimbra no será superior</w:t>
      </w:r>
      <w:r>
        <w:rPr>
          <w:rFonts w:ascii="Adif Fago No Regular" w:eastAsia="Adif Fago No Regular" w:hAnsi="Adif Fago No Regular"/>
          <w:spacing w:val="27"/>
        </w:rPr>
        <w:t xml:space="preserve"> </w:t>
      </w:r>
      <w:r>
        <w:rPr>
          <w:rFonts w:ascii="Adif Fago No Regular" w:eastAsia="Adif Fago No Regular" w:hAnsi="Adif Fago No Regular"/>
        </w:rPr>
        <w:t>al</w:t>
      </w:r>
      <w:r>
        <w:rPr>
          <w:rFonts w:ascii="Adif Fago No Regular" w:eastAsia="Adif Fago No Regular" w:hAnsi="Adif Fago No Regular"/>
          <w:spacing w:val="29"/>
        </w:rPr>
        <w:t xml:space="preserve"> </w:t>
      </w:r>
      <w:r>
        <w:rPr>
          <w:rFonts w:ascii="Adif Fago No Regular" w:eastAsia="Adif Fago No Regular" w:hAnsi="Adif Fago No Regular"/>
        </w:rPr>
        <w:t>ancho</w:t>
      </w:r>
      <w:r>
        <w:rPr>
          <w:rFonts w:ascii="Adif Fago No Regular" w:eastAsia="Adif Fago No Regular" w:hAnsi="Adif Fago No Regular"/>
          <w:spacing w:val="27"/>
        </w:rPr>
        <w:t xml:space="preserve"> </w:t>
      </w:r>
      <w:r>
        <w:rPr>
          <w:rFonts w:ascii="Adif Fago No Regular" w:eastAsia="Adif Fago No Regular" w:hAnsi="Adif Fago No Regular"/>
        </w:rPr>
        <w:t>del</w:t>
      </w:r>
      <w:r>
        <w:rPr>
          <w:rFonts w:ascii="Adif Fago No Regular" w:eastAsia="Adif Fago No Regular" w:hAnsi="Adif Fago No Regular"/>
          <w:spacing w:val="31"/>
        </w:rPr>
        <w:t xml:space="preserve"> </w:t>
      </w:r>
      <w:r>
        <w:rPr>
          <w:rFonts w:ascii="Adif Fago No Regular" w:eastAsia="Adif Fago No Regular" w:hAnsi="Adif Fago No Regular"/>
        </w:rPr>
        <w:t>tablero</w:t>
      </w:r>
      <w:r>
        <w:rPr>
          <w:rFonts w:ascii="Adif Fago No Regular" w:eastAsia="Adif Fago No Regular" w:hAnsi="Adif Fago No Regular"/>
          <w:spacing w:val="31"/>
        </w:rPr>
        <w:t xml:space="preserve"> </w:t>
      </w:r>
      <w:r>
        <w:rPr>
          <w:rFonts w:ascii="Adif Fago No Regular" w:eastAsia="Adif Fago No Regular" w:hAnsi="Adif Fago No Regular"/>
        </w:rPr>
        <w:t>a</w:t>
      </w:r>
      <w:r>
        <w:rPr>
          <w:rFonts w:ascii="Adif Fago No Regular" w:eastAsia="Adif Fago No Regular" w:hAnsi="Adif Fago No Regular"/>
          <w:spacing w:val="29"/>
        </w:rPr>
        <w:t xml:space="preserve"> </w:t>
      </w:r>
      <w:r>
        <w:rPr>
          <w:rFonts w:ascii="Adif Fago No Regular" w:eastAsia="Adif Fago No Regular" w:hAnsi="Adif Fago No Regular"/>
        </w:rPr>
        <w:t>hormigonar</w:t>
      </w:r>
      <w:r>
        <w:rPr>
          <w:rFonts w:ascii="Adif Fago No Regular" w:eastAsia="Adif Fago No Regular" w:hAnsi="Adif Fago No Regular"/>
          <w:spacing w:val="27"/>
        </w:rPr>
        <w:t xml:space="preserve"> </w:t>
      </w:r>
      <w:r>
        <w:rPr>
          <w:rFonts w:ascii="Adif Fago No Regular" w:eastAsia="Adif Fago No Regular" w:hAnsi="Adif Fago No Regular"/>
        </w:rPr>
        <w:t>con</w:t>
      </w:r>
      <w:r>
        <w:rPr>
          <w:rFonts w:ascii="Adif Fago No Regular" w:eastAsia="Adif Fago No Regular" w:hAnsi="Adif Fago No Regular"/>
          <w:spacing w:val="29"/>
        </w:rPr>
        <w:t xml:space="preserve"> </w:t>
      </w:r>
      <w:r>
        <w:rPr>
          <w:rFonts w:ascii="Adif Fago No Regular" w:eastAsia="Adif Fago No Regular" w:hAnsi="Adif Fago No Regular"/>
        </w:rPr>
        <w:t>un</w:t>
      </w:r>
      <w:r>
        <w:rPr>
          <w:rFonts w:ascii="Adif Fago No Regular" w:eastAsia="Adif Fago No Regular" w:hAnsi="Adif Fago No Regular"/>
          <w:spacing w:val="30"/>
        </w:rPr>
        <w:t xml:space="preserve"> </w:t>
      </w:r>
      <w:r>
        <w:rPr>
          <w:rFonts w:ascii="Adif Fago No Regular" w:eastAsia="Adif Fago No Regular" w:hAnsi="Adif Fago No Regular"/>
        </w:rPr>
        <w:t>incremento</w:t>
      </w:r>
      <w:r>
        <w:rPr>
          <w:rFonts w:ascii="Adif Fago No Regular" w:eastAsia="Adif Fago No Regular" w:hAnsi="Adif Fago No Regular"/>
          <w:spacing w:val="27"/>
        </w:rPr>
        <w:t xml:space="preserve"> </w:t>
      </w:r>
      <w:r>
        <w:rPr>
          <w:rFonts w:ascii="Adif Fago No Regular" w:eastAsia="Adif Fago No Regular" w:hAnsi="Adif Fago No Regular"/>
        </w:rPr>
        <w:t>máximo</w:t>
      </w:r>
      <w:r>
        <w:rPr>
          <w:rFonts w:ascii="Adif Fago No Regular" w:eastAsia="Adif Fago No Regular" w:hAnsi="Adif Fago No Regular"/>
          <w:spacing w:val="24"/>
        </w:rPr>
        <w:t xml:space="preserve"> </w:t>
      </w:r>
      <w:r>
        <w:rPr>
          <w:rFonts w:ascii="Adif Fago No Regular" w:eastAsia="Adif Fago No Regular" w:hAnsi="Adif Fago No Regular"/>
        </w:rPr>
        <w:t>de</w:t>
      </w:r>
      <w:r>
        <w:rPr>
          <w:rFonts w:ascii="Adif Fago No Regular" w:eastAsia="Adif Fago No Regular" w:hAnsi="Adif Fago No Regular"/>
          <w:spacing w:val="30"/>
        </w:rPr>
        <w:t xml:space="preserve"> </w:t>
      </w:r>
      <w:r>
        <w:rPr>
          <w:rFonts w:ascii="Adif Fago No Regular" w:eastAsia="Adif Fago No Regular" w:hAnsi="Adif Fago No Regular"/>
        </w:rPr>
        <w:t>0,50m</w:t>
      </w:r>
      <w:r>
        <w:rPr>
          <w:rFonts w:ascii="Adif Fago No Regular" w:eastAsia="Adif Fago No Regular" w:hAnsi="Adif Fago No Regular"/>
          <w:spacing w:val="31"/>
        </w:rPr>
        <w:t xml:space="preserve"> </w:t>
      </w:r>
      <w:r>
        <w:rPr>
          <w:rFonts w:ascii="Adif Fago No Regular" w:eastAsia="Adif Fago No Regular" w:hAnsi="Adif Fago No Regular"/>
        </w:rPr>
        <w:t>por</w:t>
      </w:r>
      <w:r>
        <w:rPr>
          <w:rFonts w:ascii="Adif Fago No Regular" w:eastAsia="Adif Fago No Regular" w:hAnsi="Adif Fago No Regular"/>
          <w:spacing w:val="27"/>
        </w:rPr>
        <w:t xml:space="preserve"> </w:t>
      </w:r>
      <w:r>
        <w:rPr>
          <w:rFonts w:ascii="Adif Fago No Regular" w:eastAsia="Adif Fago No Regular" w:hAnsi="Adif Fago No Regular"/>
        </w:rPr>
        <w:t>cada</w:t>
      </w:r>
      <w:r>
        <w:rPr>
          <w:rFonts w:ascii="Adif Fago No Regular" w:eastAsia="Adif Fago No Regular" w:hAnsi="Adif Fago No Regular"/>
          <w:spacing w:val="29"/>
        </w:rPr>
        <w:t xml:space="preserve"> </w:t>
      </w:r>
      <w:r>
        <w:rPr>
          <w:rFonts w:ascii="Adif Fago No Regular" w:eastAsia="Adif Fago No Regular" w:hAnsi="Adif Fago No Regular"/>
        </w:rPr>
        <w:t>lado.</w:t>
      </w:r>
    </w:p>
    <w:p w14:paraId="5E3893FA" w14:textId="77777777" w:rsidR="00013B62" w:rsidRDefault="00013B62" w:rsidP="00013B62">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3B91BC61" w14:textId="77777777" w:rsidR="00013B62" w:rsidRDefault="00013B62" w:rsidP="00013B62">
      <w:pPr>
        <w:numPr>
          <w:ilvl w:val="1"/>
          <w:numId w:val="886"/>
        </w:numPr>
        <w:tabs>
          <w:tab w:val="left" w:pos="1072"/>
        </w:tabs>
        <w:spacing w:before="198"/>
        <w:jc w:val="both"/>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proyecto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cimbra</w:t>
      </w:r>
    </w:p>
    <w:p w14:paraId="60F4B7EB" w14:textId="77777777" w:rsidR="00013B62" w:rsidRDefault="00013B62" w:rsidP="00013B62">
      <w:pPr>
        <w:numPr>
          <w:ilvl w:val="1"/>
          <w:numId w:val="886"/>
        </w:numPr>
        <w:tabs>
          <w:tab w:val="left" w:pos="1072"/>
        </w:tabs>
        <w:jc w:val="both"/>
      </w:pPr>
      <w:r>
        <w:rPr>
          <w:rFonts w:ascii="Adif Fago No Regular" w:eastAsia="Adif Fago No Regular" w:hAnsi="Adif Fago No Regular"/>
        </w:rPr>
        <w:t>La nivelación y</w:t>
      </w:r>
      <w:r>
        <w:rPr>
          <w:rFonts w:ascii="Adif Fago No Regular" w:eastAsia="Adif Fago No Regular" w:hAnsi="Adif Fago No Regular"/>
          <w:spacing w:val="2"/>
        </w:rPr>
        <w:t xml:space="preserve"> </w:t>
      </w:r>
      <w:r>
        <w:rPr>
          <w:rFonts w:ascii="Adif Fago No Regular" w:eastAsia="Adif Fago No Regular" w:hAnsi="Adif Fago No Regular"/>
        </w:rPr>
        <w:t xml:space="preserve">el </w:t>
      </w:r>
      <w:r>
        <w:rPr>
          <w:rFonts w:ascii="Adif Fago No Regular" w:eastAsia="Adif Fago No Regular" w:hAnsi="Adif Fago No Regular"/>
          <w:spacing w:val="-2"/>
        </w:rPr>
        <w:t>apuntalamiento</w:t>
      </w:r>
    </w:p>
    <w:p w14:paraId="274094AE" w14:textId="77777777" w:rsidR="00013B62" w:rsidRDefault="00013B62" w:rsidP="00013B62">
      <w:pPr>
        <w:numPr>
          <w:ilvl w:val="1"/>
          <w:numId w:val="886"/>
        </w:numPr>
        <w:tabs>
          <w:tab w:val="left" w:pos="1072"/>
        </w:tabs>
        <w:spacing w:before="194"/>
        <w:ind w:right="483"/>
        <w:jc w:val="both"/>
      </w:pPr>
      <w:r>
        <w:rPr>
          <w:rFonts w:ascii="Adif Fago No Regular" w:eastAsia="Adif Fago No Regular" w:hAnsi="Adif Fago No Regular"/>
        </w:rPr>
        <w:t>Las pruebas de carga, transportes, nivelación y todos los materiales, operaciones y medios auxiliares necesarios para su completo y correcto montaje y retirada.</w:t>
      </w:r>
    </w:p>
    <w:p w14:paraId="739496AC" w14:textId="77777777" w:rsidR="00013B62" w:rsidRDefault="00013B62" w:rsidP="00013B62">
      <w:pPr>
        <w:numPr>
          <w:ilvl w:val="1"/>
          <w:numId w:val="886"/>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26653EEB" w14:textId="77777777" w:rsidR="00013B62" w:rsidRDefault="00013B62" w:rsidP="00013B62">
      <w:pPr>
        <w:spacing w:before="195"/>
        <w:ind w:right="478"/>
        <w:jc w:val="both"/>
      </w:pPr>
      <w:r>
        <w:rPr>
          <w:rFonts w:ascii="Adif Fago No Regular" w:eastAsia="Adif Fago No Regular" w:hAnsi="Adif Fago No Regular"/>
        </w:rPr>
        <w:t>La unidad no será</w:t>
      </w:r>
      <w:r>
        <w:rPr>
          <w:rFonts w:ascii="Adif Fago No Regular" w:eastAsia="Adif Fago No Regular" w:hAnsi="Adif Fago No Regular"/>
          <w:spacing w:val="16"/>
        </w:rPr>
        <w:t xml:space="preserve"> </w:t>
      </w:r>
      <w:r>
        <w:rPr>
          <w:rFonts w:ascii="Adif Fago No Regular" w:eastAsia="Adif Fago No Regular" w:hAnsi="Adif Fago No Regular"/>
        </w:rPr>
        <w:t>de abono independiente cuando</w:t>
      </w:r>
      <w:r>
        <w:rPr>
          <w:rFonts w:ascii="Adif Fago No Regular" w:eastAsia="Adif Fago No Regular" w:hAnsi="Adif Fago No Regular"/>
          <w:spacing w:val="16"/>
        </w:rPr>
        <w:t xml:space="preserve"> </w:t>
      </w:r>
      <w:r>
        <w:rPr>
          <w:rFonts w:ascii="Adif Fago No Regular" w:eastAsia="Adif Fago No Regular" w:hAnsi="Adif Fago No Regular"/>
        </w:rPr>
        <w:t>la altura</w:t>
      </w:r>
      <w:r>
        <w:rPr>
          <w:rFonts w:ascii="Adif Fago No Regular" w:eastAsia="Adif Fago No Regular" w:hAnsi="Adif Fago No Regular"/>
          <w:spacing w:val="16"/>
        </w:rPr>
        <w:t xml:space="preserve"> </w:t>
      </w:r>
      <w:r>
        <w:rPr>
          <w:rFonts w:ascii="Adif Fago No Regular" w:eastAsia="Adif Fago No Regular" w:hAnsi="Adif Fago No Regular"/>
        </w:rPr>
        <w:t>de la cimbra sea inferior a</w:t>
      </w:r>
      <w:r>
        <w:rPr>
          <w:rFonts w:ascii="Adif Fago No Regular" w:eastAsia="Adif Fago No Regular" w:hAnsi="Adif Fago No Regular"/>
          <w:spacing w:val="26"/>
        </w:rPr>
        <w:t xml:space="preserve"> </w:t>
      </w:r>
      <w:r>
        <w:rPr>
          <w:rFonts w:ascii="Adif Fago No Regular" w:eastAsia="Adif Fago No Regular" w:hAnsi="Adif Fago No Regular"/>
        </w:rPr>
        <w:t>dos metros (2 m). En este caso se considerará incluida en la unidad correspondiente a los encofrados.</w:t>
      </w:r>
    </w:p>
    <w:p w14:paraId="152B8FB8" w14:textId="77777777" w:rsidR="00013B62" w:rsidRDefault="00013B62" w:rsidP="00013B62">
      <w:pPr>
        <w:spacing w:before="203"/>
        <w:ind w:right="475"/>
        <w:jc w:val="both"/>
      </w:pPr>
      <w:r>
        <w:rPr>
          <w:rFonts w:ascii="Adif Fago No Regular" w:eastAsia="Adif Fago No Regular" w:hAnsi="Adif Fago No Regular"/>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incluye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cimentación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provisional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cimbra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ni</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tablero.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 xml:space="preserve">cimentaciones </w:t>
      </w:r>
      <w:r>
        <w:rPr>
          <w:rFonts w:ascii="Adif Fago No Regular" w:eastAsia="Adif Fago No Regular" w:hAnsi="Adif Fago No Regular"/>
        </w:rPr>
        <w:t>provisionales</w:t>
      </w:r>
      <w:r>
        <w:rPr>
          <w:rFonts w:ascii="Adif Fago No Regular" w:eastAsia="Adif Fago No Regular" w:hAnsi="Adif Fago No Regular"/>
          <w:spacing w:val="-5"/>
        </w:rPr>
        <w:t xml:space="preserve"> </w:t>
      </w:r>
      <w:r>
        <w:rPr>
          <w:rFonts w:ascii="Adif Fago No Regular" w:eastAsia="Adif Fago No Regular" w:hAnsi="Adif Fago No Regular"/>
        </w:rPr>
        <w:t>serán</w:t>
      </w:r>
      <w:r>
        <w:rPr>
          <w:rFonts w:ascii="Adif Fago No Regular" w:eastAsia="Adif Fago No Regular" w:hAnsi="Adif Fago No Regular"/>
          <w:spacing w:val="-7"/>
        </w:rPr>
        <w:t xml:space="preserve"> </w:t>
      </w:r>
      <w:proofErr w:type="gramStart"/>
      <w:r>
        <w:rPr>
          <w:rFonts w:ascii="Adif Fago No Regular" w:eastAsia="Adif Fago No Regular" w:hAnsi="Adif Fago No Regular"/>
        </w:rPr>
        <w:t>calculados</w:t>
      </w:r>
      <w:proofErr w:type="gramEnd"/>
      <w:r>
        <w:rPr>
          <w:rFonts w:ascii="Adif Fago No Regular" w:eastAsia="Adif Fago No Regular" w:hAnsi="Adif Fago No Regular"/>
          <w:spacing w:val="-5"/>
        </w:rPr>
        <w:t xml:space="preserve"> </w:t>
      </w:r>
      <w:r>
        <w:rPr>
          <w:rFonts w:ascii="Adif Fago No Regular" w:eastAsia="Adif Fago No Regular" w:hAnsi="Adif Fago No Regular"/>
        </w:rPr>
        <w:t>dentro</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proyecto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construcción,</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una</w:t>
      </w:r>
      <w:r>
        <w:rPr>
          <w:rFonts w:ascii="Adif Fago No Regular" w:eastAsia="Adif Fago No Regular" w:hAnsi="Adif Fago No Regular"/>
          <w:spacing w:val="-7"/>
        </w:rPr>
        <w:t xml:space="preserve"> </w:t>
      </w:r>
      <w:r>
        <w:rPr>
          <w:rFonts w:ascii="Adif Fago No Regular" w:eastAsia="Adif Fago No Regular" w:hAnsi="Adif Fago No Regular"/>
        </w:rPr>
        <w:t>cimbra</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esfuerzos</w:t>
      </w:r>
      <w:r>
        <w:rPr>
          <w:rFonts w:ascii="Adif Fago No Regular" w:eastAsia="Adif Fago No Regular" w:hAnsi="Adif Fago No Regular"/>
          <w:spacing w:val="-5"/>
        </w:rPr>
        <w:t xml:space="preserve"> </w:t>
      </w:r>
      <w:r>
        <w:rPr>
          <w:rFonts w:ascii="Adif Fago No Regular" w:eastAsia="Adif Fago No Regular" w:hAnsi="Adif Fago No Regular"/>
        </w:rPr>
        <w:t xml:space="preserve">tipo </w:t>
      </w:r>
      <w:r>
        <w:rPr>
          <w:rFonts w:ascii="Adif Fago No Regular" w:eastAsia="Adif Fago No Regular" w:hAnsi="Adif Fago No Regular"/>
          <w:w w:val="105"/>
        </w:rPr>
        <w:t>ajustados a la estructura a hormigonar y por tanto de abono independiente. En caso de que el modelo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cimbra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elegido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ajuste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datos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determinados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autor del proyecto será de cuenta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contratista el recalculo de las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cimentaciones provisionales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 cimbra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previamente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validación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Obra.</w:t>
      </w:r>
    </w:p>
    <w:p w14:paraId="43355139" w14:textId="77777777" w:rsidR="00013B62" w:rsidRDefault="00013B62" w:rsidP="00013B62">
      <w:pPr>
        <w:jc w:val="both"/>
      </w:pPr>
    </w:p>
    <w:p w14:paraId="6F79C734" w14:textId="77777777" w:rsidR="00013B62" w:rsidRDefault="00013B62" w:rsidP="00013B62">
      <w:pPr>
        <w:spacing w:before="236"/>
        <w:jc w:val="both"/>
      </w:pPr>
    </w:p>
    <w:p w14:paraId="56650085" w14:textId="77777777" w:rsidR="00013B62" w:rsidRDefault="00013B62" w:rsidP="00013B62">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III.21 OCF080cbcdcANCLAJES DE ACERO CORRUGADO CON RESINA EPOXI </w:t>
      </w:r>
    </w:p>
    <w:p w14:paraId="7BD1DBEF" w14:textId="77777777" w:rsidR="00013B62" w:rsidRDefault="00013B62" w:rsidP="00013B62">
      <w:pPr>
        <w:numPr>
          <w:ilvl w:val="0"/>
          <w:numId w:val="887"/>
        </w:numPr>
        <w:tabs>
          <w:tab w:val="left" w:pos="1071"/>
        </w:tabs>
        <w:spacing w:before="234"/>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CEF5610" w14:textId="77777777" w:rsidR="00013B62" w:rsidRDefault="00013B62" w:rsidP="00013B62">
      <w:pPr>
        <w:spacing w:before="222"/>
        <w:ind w:left="352"/>
        <w:jc w:val="both"/>
      </w:pPr>
      <w:r>
        <w:rPr>
          <w:rFonts w:ascii="Adif Fago No Regular" w:eastAsia="Adif Fago No Regular" w:hAnsi="Adif Fago No Regular"/>
          <w:spacing w:val="-2"/>
          <w:w w:val="90"/>
        </w:rPr>
        <w:t>DEFINICIÓN</w:t>
      </w:r>
    </w:p>
    <w:p w14:paraId="44C56F91" w14:textId="77777777" w:rsidR="00013B62" w:rsidRDefault="00013B62" w:rsidP="00013B62">
      <w:pPr>
        <w:spacing w:before="199"/>
        <w:ind w:right="482"/>
        <w:jc w:val="both"/>
      </w:pPr>
      <w:r>
        <w:rPr>
          <w:rFonts w:ascii="Adif Fago No Regular" w:eastAsia="Adif Fago No Regular" w:hAnsi="Adif Fago No Regular"/>
        </w:rPr>
        <w:t>Es</w:t>
      </w:r>
      <w:r>
        <w:rPr>
          <w:rFonts w:ascii="Adif Fago No Regular" w:eastAsia="Adif Fago No Regular" w:hAnsi="Adif Fago No Regular"/>
          <w:spacing w:val="-1"/>
        </w:rPr>
        <w:t xml:space="preserve"> </w:t>
      </w:r>
      <w:r>
        <w:rPr>
          <w:rFonts w:ascii="Adif Fago No Regular" w:eastAsia="Adif Fago No Regular" w:hAnsi="Adif Fago No Regular"/>
        </w:rPr>
        <w:t>un</w:t>
      </w:r>
      <w:r>
        <w:rPr>
          <w:rFonts w:ascii="Adif Fago No Regular" w:eastAsia="Adif Fago No Regular" w:hAnsi="Adif Fago No Regular"/>
          <w:spacing w:val="-2"/>
        </w:rPr>
        <w:t xml:space="preserve"> </w:t>
      </w:r>
      <w:r>
        <w:rPr>
          <w:rFonts w:ascii="Adif Fago No Regular" w:eastAsia="Adif Fago No Regular" w:hAnsi="Adif Fago No Regular"/>
        </w:rPr>
        <w:t>anclaje</w:t>
      </w:r>
      <w:r>
        <w:rPr>
          <w:rFonts w:ascii="Adif Fago No Regular" w:eastAsia="Adif Fago No Regular" w:hAnsi="Adif Fago No Regular"/>
          <w:spacing w:val="-3"/>
        </w:rPr>
        <w:t xml:space="preserve"> </w:t>
      </w:r>
      <w:r>
        <w:rPr>
          <w:rFonts w:ascii="Adif Fago No Regular" w:eastAsia="Adif Fago No Regular" w:hAnsi="Adif Fago No Regular"/>
        </w:rPr>
        <w:t>químico estructural</w:t>
      </w:r>
      <w:r>
        <w:rPr>
          <w:rFonts w:ascii="Adif Fago No Regular" w:eastAsia="Adif Fago No Regular" w:hAnsi="Adif Fago No Regular"/>
          <w:spacing w:val="-2"/>
        </w:rPr>
        <w:t xml:space="preserve"> </w:t>
      </w:r>
      <w:r>
        <w:rPr>
          <w:rFonts w:ascii="Adif Fago No Regular" w:eastAsia="Adif Fago No Regular" w:hAnsi="Adif Fago No Regular"/>
        </w:rPr>
        <w:t>sobre</w:t>
      </w:r>
      <w:r>
        <w:rPr>
          <w:rFonts w:ascii="Adif Fago No Regular" w:eastAsia="Adif Fago No Regular" w:hAnsi="Adif Fago No Regular"/>
          <w:spacing w:val="-3"/>
        </w:rPr>
        <w:t xml:space="preserve"> </w:t>
      </w:r>
      <w:r>
        <w:rPr>
          <w:rFonts w:ascii="Adif Fago No Regular" w:eastAsia="Adif Fago No Regular" w:hAnsi="Adif Fago No Regular"/>
        </w:rPr>
        <w:t>paramentos de</w:t>
      </w:r>
      <w:r>
        <w:rPr>
          <w:rFonts w:ascii="Adif Fago No Regular" w:eastAsia="Adif Fago No Regular" w:hAnsi="Adif Fago No Regular"/>
          <w:spacing w:val="-3"/>
        </w:rPr>
        <w:t xml:space="preserve"> </w:t>
      </w:r>
      <w:r>
        <w:rPr>
          <w:rFonts w:ascii="Adif Fago No Regular" w:eastAsia="Adif Fago No Regular" w:hAnsi="Adif Fago No Regular"/>
        </w:rPr>
        <w:t>hormigón</w:t>
      </w:r>
      <w:r>
        <w:rPr>
          <w:rFonts w:ascii="Adif Fago No Regular" w:eastAsia="Adif Fago No Regular" w:hAnsi="Adif Fago No Regular"/>
          <w:spacing w:val="-2"/>
        </w:rPr>
        <w:t xml:space="preserve"> </w:t>
      </w:r>
      <w:r>
        <w:rPr>
          <w:rFonts w:ascii="Adif Fago No Regular" w:eastAsia="Adif Fago No Regular" w:hAnsi="Adif Fago No Regular"/>
        </w:rPr>
        <w:t>tanto</w:t>
      </w:r>
      <w:r>
        <w:rPr>
          <w:rFonts w:ascii="Adif Fago No Regular" w:eastAsia="Adif Fago No Regular" w:hAnsi="Adif Fago No Regular"/>
          <w:spacing w:val="-3"/>
        </w:rPr>
        <w:t xml:space="preserve"> </w:t>
      </w:r>
      <w:r>
        <w:rPr>
          <w:rFonts w:ascii="Adif Fago No Regular" w:eastAsia="Adif Fago No Regular" w:hAnsi="Adif Fago No Regular"/>
        </w:rPr>
        <w:t>verticales</w:t>
      </w:r>
      <w:r>
        <w:rPr>
          <w:rFonts w:ascii="Adif Fago No Regular" w:eastAsia="Adif Fago No Regular" w:hAnsi="Adif Fago No Regular"/>
          <w:spacing w:val="-3"/>
        </w:rPr>
        <w:t xml:space="preserve"> </w:t>
      </w:r>
      <w:r>
        <w:rPr>
          <w:rFonts w:ascii="Adif Fago No Regular" w:eastAsia="Adif Fago No Regular" w:hAnsi="Adif Fago No Regular"/>
        </w:rPr>
        <w:t>como</w:t>
      </w:r>
      <w:r>
        <w:rPr>
          <w:rFonts w:ascii="Adif Fago No Regular" w:eastAsia="Adif Fago No Regular" w:hAnsi="Adif Fago No Regular"/>
          <w:spacing w:val="-3"/>
        </w:rPr>
        <w:t xml:space="preserve"> </w:t>
      </w:r>
      <w:r>
        <w:rPr>
          <w:rFonts w:ascii="Adif Fago No Regular" w:eastAsia="Adif Fago No Regular" w:hAnsi="Adif Fago No Regular"/>
        </w:rPr>
        <w:t xml:space="preserve">horizontales, formado por barra corrugada de acero UNE-EN 10080 de tipo B 500, fijada con resina epoxi en </w:t>
      </w:r>
      <w:r>
        <w:rPr>
          <w:rFonts w:ascii="Adif Fago No Regular" w:eastAsia="Adif Fago No Regular" w:hAnsi="Adif Fago No Regular"/>
          <w:spacing w:val="-2"/>
        </w:rPr>
        <w:t>taladro.</w:t>
      </w:r>
    </w:p>
    <w:p w14:paraId="6555D9A7" w14:textId="77777777" w:rsidR="00013B62" w:rsidRDefault="00013B62" w:rsidP="00013B62">
      <w:pPr>
        <w:spacing w:before="202"/>
        <w:ind w:right="483"/>
        <w:jc w:val="both"/>
      </w:pPr>
      <w:r>
        <w:rPr>
          <w:rFonts w:ascii="Adif Fago No Regular" w:eastAsia="Adif Fago No Regular" w:hAnsi="Adif Fago No Regular"/>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resinas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epoxi</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obtenidos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partir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bisfenol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proofErr w:type="spellStart"/>
      <w:r>
        <w:rPr>
          <w:rFonts w:ascii="Adif Fago No Regular" w:eastAsia="Adif Fago No Regular" w:hAnsi="Adif Fago No Regular"/>
          <w:w w:val="105"/>
        </w:rPr>
        <w:t>epiclorhidrina</w:t>
      </w:r>
      <w:proofErr w:type="spellEnd"/>
      <w:r>
        <w:rPr>
          <w:rFonts w:ascii="Adif Fago No Regular" w:eastAsia="Adif Fago No Regular" w:hAnsi="Adif Fago No Regular"/>
          <w:w w:val="105"/>
        </w:rPr>
        <w:t>,</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destinados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a </w:t>
      </w:r>
      <w:r>
        <w:rPr>
          <w:rFonts w:ascii="Adif Fago No Regular" w:eastAsia="Adif Fago No Regular" w:hAnsi="Adif Fago No Regular"/>
        </w:rPr>
        <w:t xml:space="preserve">coladas, recubrimientos, estratificados, encapsulados, prensados, extrusionados, adhesivos y otras </w:t>
      </w:r>
      <w:r>
        <w:rPr>
          <w:rFonts w:ascii="Adif Fago No Regular" w:eastAsia="Adif Fago No Regular" w:hAnsi="Adif Fago No Regular"/>
          <w:w w:val="105"/>
        </w:rPr>
        <w:t>aplicaciones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consolidación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materiales.</w:t>
      </w:r>
    </w:p>
    <w:p w14:paraId="298BBC8D" w14:textId="77777777" w:rsidR="00013B62" w:rsidRDefault="00013B62" w:rsidP="00013B62">
      <w:pPr>
        <w:spacing w:before="201" w:line="432" w:lineRule="auto"/>
        <w:ind w:right="973"/>
        <w:jc w:val="both"/>
      </w:pPr>
      <w:r>
        <w:rPr>
          <w:rFonts w:ascii="Adif Fago No Regular" w:eastAsia="Adif Fago No Regular" w:hAnsi="Adif Fago No Regular"/>
        </w:rPr>
        <w:t xml:space="preserve">Se distinguen varias unidades de obra dependiendo del diámetro y de la longitud del anclaje. </w:t>
      </w:r>
      <w:r>
        <w:rPr>
          <w:rFonts w:ascii="Adif Fago No Regular" w:eastAsia="Adif Fago No Regular" w:hAnsi="Adif Fago No Regular"/>
          <w:w w:val="80"/>
        </w:rPr>
        <w:t>CONDICIONES GENERALES</w:t>
      </w:r>
    </w:p>
    <w:p w14:paraId="70CD41BD" w14:textId="77777777" w:rsidR="00013B62" w:rsidRDefault="00013B62" w:rsidP="00013B62">
      <w:pPr>
        <w:spacing w:before="1"/>
        <w:jc w:val="both"/>
      </w:pPr>
      <w:r>
        <w:rPr>
          <w:rFonts w:ascii="Adif Fago No Regular" w:eastAsia="Adif Fago No Regular" w:hAnsi="Adif Fago No Regular"/>
          <w:spacing w:val="-2"/>
        </w:rPr>
        <w:t>Condiciones</w:t>
      </w:r>
      <w:r>
        <w:rPr>
          <w:rFonts w:ascii="Adif Fago No Regular" w:eastAsia="Adif Fago No Regular" w:hAnsi="Adif Fago No Regular"/>
          <w:spacing w:val="-3"/>
        </w:rPr>
        <w:t xml:space="preserve"> </w:t>
      </w:r>
      <w:r>
        <w:rPr>
          <w:rFonts w:ascii="Adif Fago No Regular" w:eastAsia="Adif Fago No Regular" w:hAnsi="Adif Fago No Regular"/>
          <w:spacing w:val="-2"/>
        </w:rPr>
        <w:t>previas:</w:t>
      </w:r>
      <w:r>
        <w:rPr>
          <w:rFonts w:ascii="Adif Fago No Regular" w:eastAsia="Adif Fago No Regular" w:hAnsi="Adif Fago No Regular"/>
          <w:spacing w:val="-3"/>
        </w:rPr>
        <w:t xml:space="preserve"> </w:t>
      </w:r>
      <w:r>
        <w:rPr>
          <w:rFonts w:ascii="Adif Fago No Regular" w:eastAsia="Adif Fago No Regular" w:hAnsi="Adif Fago No Regular"/>
          <w:spacing w:val="-2"/>
        </w:rPr>
        <w:t>soporte</w:t>
      </w:r>
    </w:p>
    <w:p w14:paraId="0D5FEBAB" w14:textId="77777777" w:rsidR="00013B62" w:rsidRDefault="00013B62" w:rsidP="00013B62">
      <w:pPr>
        <w:jc w:val="both"/>
      </w:pPr>
    </w:p>
    <w:p w14:paraId="33E0CA46" w14:textId="77777777" w:rsidR="00013B62" w:rsidRDefault="00013B62" w:rsidP="00013B62">
      <w:pPr>
        <w:jc w:val="both"/>
      </w:pPr>
    </w:p>
    <w:p w14:paraId="51BCC063" w14:textId="77777777" w:rsidR="00013B62" w:rsidRDefault="00013B62" w:rsidP="00013B62">
      <w:pPr>
        <w:spacing w:before="100"/>
        <w:jc w:val="both"/>
      </w:pPr>
    </w:p>
    <w:p w14:paraId="512D7174" w14:textId="77777777" w:rsidR="00013B62" w:rsidRDefault="00013B62" w:rsidP="00013B62">
      <w:pPr>
        <w:spacing w:before="1"/>
        <w:jc w:val="both"/>
      </w:pPr>
      <w:r>
        <w:rPr>
          <w:rFonts w:ascii="Adif Fago No Regular" w:eastAsia="Adif Fago No Regular" w:hAnsi="Adif Fago No Regular"/>
        </w:rPr>
        <w:t>Antes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proceder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aplicación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 resina</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 xml:space="preserve">deberá </w:t>
      </w:r>
      <w:r>
        <w:rPr>
          <w:rFonts w:ascii="Adif Fago No Regular" w:eastAsia="Adif Fago No Regular" w:hAnsi="Adif Fago No Regular"/>
          <w:spacing w:val="-2"/>
        </w:rPr>
        <w:t>eliminar:</w:t>
      </w:r>
    </w:p>
    <w:p w14:paraId="576640A9" w14:textId="77777777" w:rsidR="00013B62" w:rsidRDefault="00013B62" w:rsidP="00013B62">
      <w:pPr>
        <w:numPr>
          <w:ilvl w:val="0"/>
          <w:numId w:val="888"/>
        </w:numPr>
        <w:tabs>
          <w:tab w:val="left" w:pos="1072"/>
        </w:tabs>
        <w:spacing w:before="198"/>
        <w:jc w:val="both"/>
      </w:pP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lechada</w:t>
      </w:r>
      <w:r>
        <w:rPr>
          <w:rFonts w:ascii="Adif Fago No Regular" w:eastAsia="Adif Fago No Regular" w:hAnsi="Adif Fago No Regular"/>
          <w:spacing w:val="9"/>
        </w:rPr>
        <w:t xml:space="preserve"> </w:t>
      </w:r>
      <w:r>
        <w:rPr>
          <w:rFonts w:ascii="Adif Fago No Regular" w:eastAsia="Adif Fago No Regular" w:hAnsi="Adif Fago No Regular"/>
        </w:rPr>
        <w:t>superficial</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proofErr w:type="spellStart"/>
      <w:r>
        <w:rPr>
          <w:rFonts w:ascii="Adif Fago No Regular" w:eastAsia="Adif Fago No Regular" w:hAnsi="Adif Fago No Regular"/>
        </w:rPr>
        <w:t>aproximente</w:t>
      </w:r>
      <w:proofErr w:type="spellEnd"/>
      <w:r>
        <w:rPr>
          <w:rFonts w:ascii="Adif Fago No Regular" w:eastAsia="Adif Fago No Regular" w:hAnsi="Adif Fago No Regular"/>
          <w:spacing w:val="7"/>
        </w:rPr>
        <w:t xml:space="preserve"> </w:t>
      </w:r>
      <w:r>
        <w:rPr>
          <w:rFonts w:ascii="Adif Fago No Regular" w:eastAsia="Adif Fago No Regular" w:hAnsi="Adif Fago No Regular"/>
        </w:rPr>
        <w:t>1</w:t>
      </w:r>
      <w:r>
        <w:rPr>
          <w:rFonts w:ascii="Adif Fago No Regular" w:eastAsia="Adif Fago No Regular" w:hAnsi="Adif Fago No Regular"/>
          <w:spacing w:val="5"/>
        </w:rPr>
        <w:t xml:space="preserve"> </w:t>
      </w:r>
      <w:r>
        <w:rPr>
          <w:rFonts w:ascii="Adif Fago No Regular" w:eastAsia="Adif Fago No Regular" w:hAnsi="Adif Fago No Regular"/>
        </w:rPr>
        <w:t>mm</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proofErr w:type="spellStart"/>
      <w:r>
        <w:rPr>
          <w:rFonts w:ascii="Adif Fago No Regular" w:eastAsia="Adif Fago No Regular" w:hAnsi="Adif Fago No Regular"/>
          <w:spacing w:val="-2"/>
        </w:rPr>
        <w:t>espesosr</w:t>
      </w:r>
      <w:proofErr w:type="spellEnd"/>
      <w:r>
        <w:rPr>
          <w:rFonts w:ascii="Adif Fago No Regular" w:eastAsia="Adif Fago No Regular" w:hAnsi="Adif Fago No Regular"/>
          <w:spacing w:val="-2"/>
        </w:rPr>
        <w:t>.</w:t>
      </w:r>
    </w:p>
    <w:p w14:paraId="08CB8537" w14:textId="77777777" w:rsidR="00013B62" w:rsidRDefault="00013B62" w:rsidP="00013B62">
      <w:pPr>
        <w:numPr>
          <w:ilvl w:val="0"/>
          <w:numId w:val="888"/>
        </w:numPr>
        <w:tabs>
          <w:tab w:val="left" w:pos="1072"/>
        </w:tabs>
        <w:spacing w:before="194"/>
        <w:ind w:right="484"/>
        <w:jc w:val="both"/>
      </w:pPr>
      <w:r>
        <w:rPr>
          <w:rFonts w:ascii="Adif Fago No Regular" w:eastAsia="Adif Fago No Regular" w:hAnsi="Adif Fago No Regular"/>
        </w:rPr>
        <w:t>Cualquier tipo de grasa o suciedad que pueda hacer, en el momento de la aplicación, el papel de un agente de desmoldeo; se incluyen aquí los agentes de curado, que son frecuentemente ácidos grasos o materiales resinosos.</w:t>
      </w:r>
    </w:p>
    <w:p w14:paraId="02C23F17" w14:textId="77777777" w:rsidR="00013B62" w:rsidRDefault="00013B62" w:rsidP="00013B62">
      <w:pPr>
        <w:numPr>
          <w:ilvl w:val="0"/>
          <w:numId w:val="888"/>
        </w:numPr>
        <w:tabs>
          <w:tab w:val="left" w:pos="1072"/>
        </w:tabs>
        <w:spacing w:before="199"/>
        <w:jc w:val="both"/>
      </w:pP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residuos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sales</w:t>
      </w:r>
      <w:r>
        <w:rPr>
          <w:rFonts w:ascii="Adif Fago No Regular" w:eastAsia="Adif Fago No Regular" w:hAnsi="Adif Fago No Regular"/>
          <w:spacing w:val="3"/>
        </w:rPr>
        <w:t xml:space="preserve"> </w:t>
      </w:r>
      <w:r>
        <w:rPr>
          <w:rFonts w:ascii="Adif Fago No Regular" w:eastAsia="Adif Fago No Regular" w:hAnsi="Adif Fago No Regular"/>
        </w:rPr>
        <w:t>fundentes</w:t>
      </w:r>
      <w:r>
        <w:rPr>
          <w:rFonts w:ascii="Adif Fago No Regular" w:eastAsia="Adif Fago No Regular" w:hAnsi="Adif Fago No Regular"/>
          <w:spacing w:val="2"/>
        </w:rPr>
        <w:t xml:space="preserve"> </w:t>
      </w:r>
      <w:r>
        <w:rPr>
          <w:rFonts w:ascii="Adif Fago No Regular" w:eastAsia="Adif Fago No Regular" w:hAnsi="Adif Fago No Regular"/>
        </w:rPr>
        <w:t>utilizadas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 xml:space="preserve">tratamientos </w:t>
      </w:r>
      <w:r>
        <w:rPr>
          <w:rFonts w:ascii="Adif Fago No Regular" w:eastAsia="Adif Fago No Regular" w:hAnsi="Adif Fago No Regular"/>
          <w:spacing w:val="-2"/>
        </w:rPr>
        <w:t>invernales.</w:t>
      </w:r>
    </w:p>
    <w:p w14:paraId="70FAF9FE" w14:textId="77777777" w:rsidR="00013B62" w:rsidRDefault="00013B62" w:rsidP="00013B62">
      <w:pPr>
        <w:spacing w:before="196"/>
        <w:ind w:right="481"/>
        <w:jc w:val="both"/>
      </w:pPr>
      <w:r>
        <w:rPr>
          <w:rFonts w:ascii="Adif Fago No Regular" w:eastAsia="Adif Fago No Regular" w:hAnsi="Adif Fago No Regular"/>
        </w:rPr>
        <w:t>Para la limpieza de estos</w:t>
      </w:r>
      <w:r>
        <w:rPr>
          <w:rFonts w:ascii="Adif Fago No Regular" w:eastAsia="Adif Fago No Regular" w:hAnsi="Adif Fago No Regular"/>
          <w:spacing w:val="-1"/>
        </w:rPr>
        <w:t xml:space="preserve"> </w:t>
      </w:r>
      <w:r>
        <w:rPr>
          <w:rFonts w:ascii="Adif Fago No Regular" w:eastAsia="Adif Fago No Regular" w:hAnsi="Adif Fago No Regular"/>
        </w:rPr>
        <w:t>residuos se utilizarán preferentemente</w:t>
      </w:r>
      <w:r>
        <w:rPr>
          <w:rFonts w:ascii="Adif Fago No Regular" w:eastAsia="Adif Fago No Regular" w:hAnsi="Adif Fago No Regular"/>
          <w:spacing w:val="-2"/>
        </w:rPr>
        <w:t xml:space="preserve"> </w:t>
      </w:r>
      <w:r>
        <w:rPr>
          <w:rFonts w:ascii="Adif Fago No Regular" w:eastAsia="Adif Fago No Regular" w:hAnsi="Adif Fago No Regular"/>
        </w:rPr>
        <w:t>medios</w:t>
      </w:r>
      <w:r>
        <w:rPr>
          <w:rFonts w:ascii="Adif Fago No Regular" w:eastAsia="Adif Fago No Regular" w:hAnsi="Adif Fago No Regular"/>
          <w:spacing w:val="-2"/>
        </w:rPr>
        <w:t xml:space="preserve"> </w:t>
      </w:r>
      <w:r>
        <w:rPr>
          <w:rFonts w:ascii="Adif Fago No Regular" w:eastAsia="Adif Fago No Regular" w:hAnsi="Adif Fago No Regular"/>
        </w:rPr>
        <w:t>mecánicos, cuando esto</w:t>
      </w:r>
      <w:r>
        <w:rPr>
          <w:rFonts w:ascii="Adif Fago No Regular" w:eastAsia="Adif Fago No Regular" w:hAnsi="Adif Fago No Regular"/>
          <w:spacing w:val="-1"/>
        </w:rPr>
        <w:t xml:space="preserve"> </w:t>
      </w:r>
      <w:r>
        <w:rPr>
          <w:rFonts w:ascii="Adif Fago No Regular" w:eastAsia="Adif Fago No Regular" w:hAnsi="Adif Fago No Regular"/>
        </w:rPr>
        <w:t xml:space="preserve">no </w:t>
      </w:r>
      <w:r>
        <w:rPr>
          <w:rFonts w:ascii="Adif Fago No Regular" w:eastAsia="Adif Fago No Regular" w:hAnsi="Adif Fago No Regular"/>
          <w:w w:val="105"/>
        </w:rPr>
        <w:t xml:space="preserve">sea posible y previa autorización del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podrán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usarse detergentes no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iónicos y en último caso,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disolventes</w:t>
      </w:r>
      <w:r>
        <w:rPr>
          <w:rFonts w:ascii="Adif Fago No Regular" w:eastAsia="Adif Fago No Regular" w:hAnsi="Adif Fago No Regular"/>
          <w:spacing w:val="-5"/>
          <w:w w:val="105"/>
        </w:rPr>
        <w:t xml:space="preserve"> </w:t>
      </w:r>
      <w:proofErr w:type="spellStart"/>
      <w:r>
        <w:rPr>
          <w:rFonts w:ascii="Adif Fago No Regular" w:eastAsia="Adif Fago No Regular" w:hAnsi="Adif Fago No Regular"/>
          <w:w w:val="105"/>
        </w:rPr>
        <w:t>colarados</w:t>
      </w:r>
      <w:proofErr w:type="spellEnd"/>
      <w:r>
        <w:rPr>
          <w:rFonts w:ascii="Adif Fago No Regular" w:eastAsia="Adif Fago No Regular" w:hAnsi="Adif Fago No Regular"/>
          <w:spacing w:val="-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naftas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bajo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punto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ebullición.</w:t>
      </w:r>
    </w:p>
    <w:p w14:paraId="67557EA8" w14:textId="77777777" w:rsidR="00013B62" w:rsidRDefault="00013B62" w:rsidP="00013B62">
      <w:pPr>
        <w:spacing w:before="200"/>
        <w:ind w:right="482"/>
        <w:jc w:val="both"/>
      </w:pPr>
      <w:r>
        <w:rPr>
          <w:rFonts w:ascii="Adif Fago No Regular" w:eastAsia="Adif Fago No Regular" w:hAnsi="Adif Fago No Regular"/>
          <w:w w:val="105"/>
        </w:rPr>
        <w:t>La limpieza definitiva se realizará mediante uno de los procedimientos que se enumeran a continuación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orden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efectividad:</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chorro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arena,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abrasión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profunda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corte,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escarificación mecánica y ataque por solución ácida.</w:t>
      </w:r>
    </w:p>
    <w:p w14:paraId="55E8EDD6" w14:textId="77777777" w:rsidR="00013B62" w:rsidRDefault="00013B62" w:rsidP="00013B62">
      <w:pPr>
        <w:spacing w:before="202"/>
        <w:jc w:val="both"/>
      </w:pPr>
      <w:r>
        <w:rPr>
          <w:rFonts w:ascii="Adif Fago No Regular" w:eastAsia="Adif Fago No Regular" w:hAnsi="Adif Fago No Regular"/>
        </w:rPr>
        <w:t>Compatibilidad</w:t>
      </w:r>
      <w:r>
        <w:rPr>
          <w:rFonts w:ascii="Adif Fago No Regular" w:eastAsia="Adif Fago No Regular" w:hAnsi="Adif Fago No Regular"/>
          <w:spacing w:val="4"/>
        </w:rPr>
        <w:t xml:space="preserve"> </w:t>
      </w:r>
      <w:r>
        <w:rPr>
          <w:rFonts w:ascii="Adif Fago No Regular" w:eastAsia="Adif Fago No Regular" w:hAnsi="Adif Fago No Regular"/>
        </w:rPr>
        <w:t>entre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productos,</w:t>
      </w:r>
      <w:r>
        <w:rPr>
          <w:rFonts w:ascii="Adif Fago No Regular" w:eastAsia="Adif Fago No Regular" w:hAnsi="Adif Fago No Regular"/>
          <w:spacing w:val="4"/>
        </w:rPr>
        <w:t xml:space="preserve"> </w:t>
      </w:r>
      <w:r>
        <w:rPr>
          <w:rFonts w:ascii="Adif Fago No Regular" w:eastAsia="Adif Fago No Regular" w:hAnsi="Adif Fago No Regular"/>
        </w:rPr>
        <w:t>elementos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sistemas</w:t>
      </w:r>
      <w:r>
        <w:rPr>
          <w:rFonts w:ascii="Adif Fago No Regular" w:eastAsia="Adif Fago No Regular" w:hAnsi="Adif Fago No Regular"/>
          <w:spacing w:val="3"/>
        </w:rPr>
        <w:t xml:space="preserve"> </w:t>
      </w:r>
      <w:r>
        <w:rPr>
          <w:rFonts w:ascii="Adif Fago No Regular" w:eastAsia="Adif Fago No Regular" w:hAnsi="Adif Fago No Regular"/>
          <w:spacing w:val="-2"/>
        </w:rPr>
        <w:t>constructivos</w:t>
      </w:r>
    </w:p>
    <w:p w14:paraId="63F91FC7" w14:textId="77777777" w:rsidR="00013B62" w:rsidRDefault="00013B62" w:rsidP="00013B62">
      <w:pPr>
        <w:spacing w:before="171"/>
        <w:ind w:right="481"/>
        <w:jc w:val="both"/>
      </w:pP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evitará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contacto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acero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otros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metales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tengan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menos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potencial</w:t>
      </w:r>
      <w:r>
        <w:rPr>
          <w:rFonts w:ascii="Adif Fago No Regular" w:eastAsia="Adif Fago No Regular" w:hAnsi="Adif Fago No Regular"/>
          <w:spacing w:val="-9"/>
          <w:w w:val="105"/>
        </w:rPr>
        <w:t xml:space="preserve"> </w:t>
      </w:r>
      <w:proofErr w:type="spellStart"/>
      <w:r>
        <w:rPr>
          <w:rFonts w:ascii="Adif Fago No Regular" w:eastAsia="Adif Fago No Regular" w:hAnsi="Adif Fago No Regular"/>
          <w:spacing w:val="-2"/>
          <w:w w:val="105"/>
        </w:rPr>
        <w:t>electrovalente</w:t>
      </w:r>
      <w:proofErr w:type="spellEnd"/>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(por </w:t>
      </w:r>
      <w:r>
        <w:rPr>
          <w:rFonts w:ascii="Adif Fago No Regular" w:eastAsia="Adif Fago No Regular" w:hAnsi="Adif Fago No Regular"/>
          <w:w w:val="105"/>
        </w:rPr>
        <w:t xml:space="preserve">ejemplo, plomo, cobre) que le pueda originar corrosión electroquímica; también se evitará su </w:t>
      </w:r>
      <w:r>
        <w:rPr>
          <w:rFonts w:ascii="Adif Fago No Regular" w:eastAsia="Adif Fago No Regular" w:hAnsi="Adif Fago No Regular"/>
        </w:rPr>
        <w:t xml:space="preserve">contacto con materiales de albañilería que tengan comportamiento higroscópico, especialmente el </w:t>
      </w:r>
      <w:r>
        <w:rPr>
          <w:rFonts w:ascii="Adif Fago No Regular" w:eastAsia="Adif Fago No Regular" w:hAnsi="Adif Fago No Regular"/>
          <w:w w:val="105"/>
        </w:rPr>
        <w:t>yeso, que le pueda originar corrosión química.</w:t>
      </w:r>
    </w:p>
    <w:p w14:paraId="67450ADA" w14:textId="77777777" w:rsidR="00013B62" w:rsidRDefault="00013B62" w:rsidP="00013B62">
      <w:pPr>
        <w:spacing w:before="202"/>
        <w:jc w:val="both"/>
      </w:pPr>
      <w:r>
        <w:rPr>
          <w:rFonts w:ascii="Adif Fago No Regular" w:eastAsia="Adif Fago No Regular" w:hAnsi="Adif Fago No Regular"/>
          <w:spacing w:val="-2"/>
        </w:rPr>
        <w:lastRenderedPageBreak/>
        <w:t>Materiales</w:t>
      </w:r>
    </w:p>
    <w:p w14:paraId="5EBE4D2C" w14:textId="77777777" w:rsidR="00013B62" w:rsidRDefault="00013B62" w:rsidP="00013B62">
      <w:pPr>
        <w:spacing w:before="156"/>
        <w:ind w:left="352"/>
        <w:jc w:val="both"/>
        <w:rPr>
          <w:rFonts w:ascii="Arial Narrow"/>
          <w:i/>
          <w:sz w:val="23"/>
        </w:rPr>
      </w:pPr>
      <w:r>
        <w:rPr>
          <w:rFonts w:ascii="Adif Fago No Regular" w:eastAsia="Adif Fago No Regular" w:hAnsi="Adif Fago No Regular"/>
          <w:w w:val="110"/>
        </w:rPr>
        <w:t>Resina</w:t>
      </w:r>
      <w:r>
        <w:rPr>
          <w:rFonts w:ascii="Adif Fago No Regular" w:eastAsia="Adif Fago No Regular" w:hAnsi="Adif Fago No Regular"/>
          <w:spacing w:val="-6"/>
          <w:w w:val="120"/>
        </w:rPr>
        <w:t xml:space="preserve"> </w:t>
      </w:r>
      <w:r>
        <w:rPr>
          <w:rFonts w:ascii="Adif Fago No Regular" w:eastAsia="Adif Fago No Regular" w:hAnsi="Adif Fago No Regular"/>
          <w:spacing w:val="-2"/>
          <w:w w:val="120"/>
        </w:rPr>
        <w:t>epoxi.</w:t>
      </w:r>
    </w:p>
    <w:p w14:paraId="45A3741D" w14:textId="77777777" w:rsidR="00013B62" w:rsidRDefault="00013B62" w:rsidP="00013B62">
      <w:pPr>
        <w:spacing w:before="168"/>
        <w:ind w:right="480"/>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formulaciones</w:t>
      </w:r>
      <w:r>
        <w:rPr>
          <w:rFonts w:ascii="Adif Fago No Regular" w:eastAsia="Adif Fago No Regular" w:hAnsi="Adif Fago No Regular"/>
          <w:spacing w:val="-2"/>
        </w:rPr>
        <w:t xml:space="preserve"> </w:t>
      </w:r>
      <w:r>
        <w:rPr>
          <w:rFonts w:ascii="Adif Fago No Regular" w:eastAsia="Adif Fago No Regular" w:hAnsi="Adif Fago No Regular"/>
        </w:rPr>
        <w:t>epoxi</w:t>
      </w:r>
      <w:r>
        <w:rPr>
          <w:rFonts w:ascii="Adif Fago No Regular" w:eastAsia="Adif Fago No Regular" w:hAnsi="Adif Fago No Regular"/>
          <w:spacing w:val="-3"/>
        </w:rPr>
        <w:t xml:space="preserve"> </w:t>
      </w:r>
      <w:r>
        <w:rPr>
          <w:rFonts w:ascii="Adif Fago No Regular" w:eastAsia="Adif Fago No Regular" w:hAnsi="Adif Fago No Regular"/>
        </w:rPr>
        <w:t>se presentan en forma de dos</w:t>
      </w:r>
      <w:r>
        <w:rPr>
          <w:rFonts w:ascii="Adif Fago No Regular" w:eastAsia="Adif Fago No Regular" w:hAnsi="Adif Fago No Regular"/>
          <w:spacing w:val="-2"/>
        </w:rPr>
        <w:t xml:space="preserve"> </w:t>
      </w:r>
      <w:r>
        <w:rPr>
          <w:rFonts w:ascii="Adif Fago No Regular" w:eastAsia="Adif Fago No Regular" w:hAnsi="Adif Fago No Regular"/>
        </w:rPr>
        <w:t>componentes básicos:</w:t>
      </w:r>
      <w:r>
        <w:rPr>
          <w:rFonts w:ascii="Adif Fago No Regular" w:eastAsia="Adif Fago No Regular" w:hAnsi="Adif Fago No Regular"/>
          <w:spacing w:val="-1"/>
        </w:rPr>
        <w:t xml:space="preserve"> </w:t>
      </w:r>
      <w:r>
        <w:rPr>
          <w:rFonts w:ascii="Adif Fago No Regular" w:eastAsia="Adif Fago No Regular" w:hAnsi="Adif Fago No Regular"/>
        </w:rPr>
        <w:t>resina</w:t>
      </w:r>
      <w:r>
        <w:rPr>
          <w:rFonts w:ascii="Adif Fago No Regular" w:eastAsia="Adif Fago No Regular" w:hAnsi="Adif Fago No Regular"/>
          <w:spacing w:val="-1"/>
        </w:rPr>
        <w:t xml:space="preserve"> </w:t>
      </w:r>
      <w:r>
        <w:rPr>
          <w:rFonts w:ascii="Adif Fago No Regular" w:eastAsia="Adif Fago No Regular" w:hAnsi="Adif Fago No Regular"/>
        </w:rPr>
        <w:t>y endurecedor, a los que pueden</w:t>
      </w:r>
      <w:r>
        <w:rPr>
          <w:rFonts w:ascii="Adif Fago No Regular" w:eastAsia="Adif Fago No Regular" w:hAnsi="Adif Fago No Regular"/>
          <w:spacing w:val="-1"/>
        </w:rPr>
        <w:t xml:space="preserve"> </w:t>
      </w:r>
      <w:r>
        <w:rPr>
          <w:rFonts w:ascii="Adif Fago No Regular" w:eastAsia="Adif Fago No Regular" w:hAnsi="Adif Fago No Regular"/>
        </w:rPr>
        <w:t>incorporarse</w:t>
      </w:r>
      <w:r>
        <w:rPr>
          <w:rFonts w:ascii="Adif Fago No Regular" w:eastAsia="Adif Fago No Regular" w:hAnsi="Adif Fago No Regular"/>
          <w:spacing w:val="-3"/>
        </w:rPr>
        <w:t xml:space="preserve"> </w:t>
      </w:r>
      <w:r>
        <w:rPr>
          <w:rFonts w:ascii="Adif Fago No Regular" w:eastAsia="Adif Fago No Regular" w:hAnsi="Adif Fago No Regular"/>
        </w:rPr>
        <w:t>agentes modificadores tales</w:t>
      </w:r>
      <w:r>
        <w:rPr>
          <w:rFonts w:ascii="Adif Fago No Regular" w:eastAsia="Adif Fago No Regular" w:hAnsi="Adif Fago No Regular"/>
          <w:spacing w:val="-2"/>
        </w:rPr>
        <w:t xml:space="preserve"> </w:t>
      </w:r>
      <w:r>
        <w:rPr>
          <w:rFonts w:ascii="Adif Fago No Regular" w:eastAsia="Adif Fago No Regular" w:hAnsi="Adif Fago No Regular"/>
        </w:rPr>
        <w:t>como diluyentes, flexibilizadores,</w:t>
      </w:r>
      <w:r>
        <w:rPr>
          <w:rFonts w:ascii="Adif Fago No Regular" w:eastAsia="Adif Fago No Regular" w:hAnsi="Adif Fago No Regular"/>
          <w:spacing w:val="-2"/>
        </w:rPr>
        <w:t xml:space="preserve"> </w:t>
      </w:r>
      <w:r>
        <w:rPr>
          <w:rFonts w:ascii="Adif Fago No Regular" w:eastAsia="Adif Fago No Regular" w:hAnsi="Adif Fago No Regular"/>
        </w:rPr>
        <w:t xml:space="preserve">cargas y otros, que tienen por objeto modificar las propiedades físicas o químicas de dicha formulación, o </w:t>
      </w:r>
      <w:r>
        <w:rPr>
          <w:rFonts w:ascii="Adif Fago No Regular" w:eastAsia="Adif Fago No Regular" w:hAnsi="Adif Fago No Regular"/>
          <w:spacing w:val="-2"/>
        </w:rPr>
        <w:t>abaratarla.</w:t>
      </w:r>
    </w:p>
    <w:p w14:paraId="2AAA624A" w14:textId="77777777" w:rsidR="00013B62" w:rsidRDefault="00013B62" w:rsidP="00013B62">
      <w:pPr>
        <w:spacing w:before="200"/>
        <w:jc w:val="both"/>
      </w:pPr>
      <w:r>
        <w:rPr>
          <w:rFonts w:ascii="Adif Fago No Regular" w:eastAsia="Adif Fago No Regular" w:hAnsi="Adif Fago No Regular"/>
        </w:rPr>
        <w:t>Los</w:t>
      </w:r>
      <w:r>
        <w:rPr>
          <w:rFonts w:ascii="Adif Fago No Regular" w:eastAsia="Adif Fago No Regular" w:hAnsi="Adif Fago No Regular"/>
          <w:spacing w:val="79"/>
        </w:rPr>
        <w:t xml:space="preserve"> </w:t>
      </w:r>
      <w:r>
        <w:rPr>
          <w:rFonts w:ascii="Adif Fago No Regular" w:eastAsia="Adif Fago No Regular" w:hAnsi="Adif Fago No Regular"/>
        </w:rPr>
        <w:t>componentes</w:t>
      </w:r>
      <w:r>
        <w:rPr>
          <w:rFonts w:ascii="Adif Fago No Regular" w:eastAsia="Adif Fago No Regular" w:hAnsi="Adif Fago No Regular"/>
          <w:spacing w:val="79"/>
        </w:rPr>
        <w:t xml:space="preserve"> </w:t>
      </w:r>
      <w:r>
        <w:rPr>
          <w:rFonts w:ascii="Adif Fago No Regular" w:eastAsia="Adif Fago No Regular" w:hAnsi="Adif Fago No Regular"/>
        </w:rPr>
        <w:t>de</w:t>
      </w:r>
      <w:r>
        <w:rPr>
          <w:rFonts w:ascii="Adif Fago No Regular" w:eastAsia="Adif Fago No Regular" w:hAnsi="Adif Fago No Regular"/>
          <w:spacing w:val="78"/>
        </w:rPr>
        <w:t xml:space="preserve"> </w:t>
      </w:r>
      <w:r>
        <w:rPr>
          <w:rFonts w:ascii="Adif Fago No Regular" w:eastAsia="Adif Fago No Regular" w:hAnsi="Adif Fago No Regular"/>
        </w:rPr>
        <w:t>la</w:t>
      </w:r>
      <w:r>
        <w:rPr>
          <w:rFonts w:ascii="Adif Fago No Regular" w:eastAsia="Adif Fago No Regular" w:hAnsi="Adif Fago No Regular"/>
          <w:spacing w:val="80"/>
        </w:rPr>
        <w:t xml:space="preserve"> </w:t>
      </w:r>
      <w:r>
        <w:rPr>
          <w:rFonts w:ascii="Adif Fago No Regular" w:eastAsia="Adif Fago No Regular" w:hAnsi="Adif Fago No Regular"/>
        </w:rPr>
        <w:t>formulación</w:t>
      </w:r>
      <w:r>
        <w:rPr>
          <w:rFonts w:ascii="Adif Fago No Regular" w:eastAsia="Adif Fago No Regular" w:hAnsi="Adif Fago No Regular"/>
          <w:spacing w:val="80"/>
        </w:rPr>
        <w:t xml:space="preserve"> </w:t>
      </w:r>
      <w:r>
        <w:rPr>
          <w:rFonts w:ascii="Adif Fago No Regular" w:eastAsia="Adif Fago No Regular" w:hAnsi="Adif Fago No Regular"/>
        </w:rPr>
        <w:t>deberán</w:t>
      </w:r>
      <w:r>
        <w:rPr>
          <w:rFonts w:ascii="Adif Fago No Regular" w:eastAsia="Adif Fago No Regular" w:hAnsi="Adif Fago No Regular"/>
          <w:spacing w:val="80"/>
        </w:rPr>
        <w:t xml:space="preserve"> </w:t>
      </w:r>
      <w:r>
        <w:rPr>
          <w:rFonts w:ascii="Adif Fago No Regular" w:eastAsia="Adif Fago No Regular" w:hAnsi="Adif Fago No Regular"/>
        </w:rPr>
        <w:t>almacenarse</w:t>
      </w:r>
      <w:r>
        <w:rPr>
          <w:rFonts w:ascii="Adif Fago No Regular" w:eastAsia="Adif Fago No Regular" w:hAnsi="Adif Fago No Regular"/>
          <w:spacing w:val="78"/>
        </w:rPr>
        <w:t xml:space="preserve"> </w:t>
      </w:r>
      <w:r>
        <w:rPr>
          <w:rFonts w:ascii="Adif Fago No Regular" w:eastAsia="Adif Fago No Regular" w:hAnsi="Adif Fago No Regular"/>
        </w:rPr>
        <w:t>a</w:t>
      </w:r>
      <w:r>
        <w:rPr>
          <w:rFonts w:ascii="Adif Fago No Regular" w:eastAsia="Adif Fago No Regular" w:hAnsi="Adif Fago No Regular"/>
          <w:spacing w:val="79"/>
        </w:rPr>
        <w:t xml:space="preserve"> </w:t>
      </w:r>
      <w:r>
        <w:rPr>
          <w:rFonts w:ascii="Adif Fago No Regular" w:eastAsia="Adif Fago No Regular" w:hAnsi="Adif Fago No Regular"/>
        </w:rPr>
        <w:t>la</w:t>
      </w:r>
      <w:r>
        <w:rPr>
          <w:rFonts w:ascii="Adif Fago No Regular" w:eastAsia="Adif Fago No Regular" w:hAnsi="Adif Fago No Regular"/>
          <w:spacing w:val="80"/>
        </w:rPr>
        <w:t xml:space="preserve"> </w:t>
      </w:r>
      <w:r>
        <w:rPr>
          <w:rFonts w:ascii="Adif Fago No Regular" w:eastAsia="Adif Fago No Regular" w:hAnsi="Adif Fago No Regular"/>
        </w:rPr>
        <w:t>temperatura</w:t>
      </w:r>
      <w:r>
        <w:rPr>
          <w:rFonts w:ascii="Adif Fago No Regular" w:eastAsia="Adif Fago No Regular" w:hAnsi="Adif Fago No Regular"/>
          <w:spacing w:val="80"/>
        </w:rPr>
        <w:t xml:space="preserve"> </w:t>
      </w:r>
      <w:r>
        <w:rPr>
          <w:rFonts w:ascii="Adif Fago No Regular" w:eastAsia="Adif Fago No Regular" w:hAnsi="Adif Fago No Regular"/>
        </w:rPr>
        <w:t>indicada</w:t>
      </w:r>
      <w:r>
        <w:rPr>
          <w:rFonts w:ascii="Adif Fago No Regular" w:eastAsia="Adif Fago No Regular" w:hAnsi="Adif Fago No Regular"/>
          <w:spacing w:val="80"/>
        </w:rPr>
        <w:t xml:space="preserve"> </w:t>
      </w:r>
      <w:r>
        <w:rPr>
          <w:rFonts w:ascii="Adif Fago No Regular" w:eastAsia="Adif Fago No Regular" w:hAnsi="Adif Fago No Regular"/>
        </w:rPr>
        <w:t>por</w:t>
      </w:r>
      <w:r>
        <w:rPr>
          <w:rFonts w:ascii="Adif Fago No Regular" w:eastAsia="Adif Fago No Regular" w:hAnsi="Adif Fago No Regular"/>
          <w:spacing w:val="80"/>
        </w:rPr>
        <w:t xml:space="preserve"> </w:t>
      </w:r>
      <w:r>
        <w:rPr>
          <w:rFonts w:ascii="Adif Fago No Regular" w:eastAsia="Adif Fago No Regular" w:hAnsi="Adif Fago No Regular"/>
        </w:rPr>
        <w:t>el fabricante, al menos doce horas (12 h) antes de su uso</w:t>
      </w:r>
    </w:p>
    <w:p w14:paraId="65897DFB" w14:textId="77777777" w:rsidR="00013B62" w:rsidRDefault="00013B62" w:rsidP="00013B62">
      <w:pPr>
        <w:spacing w:before="203"/>
        <w:jc w:val="both"/>
      </w:pPr>
      <w:r>
        <w:rPr>
          <w:rFonts w:ascii="Adif Fago No Regular" w:eastAsia="Adif Fago No Regular" w:hAnsi="Adif Fago No Regular"/>
        </w:rPr>
        <w:t>Barra</w:t>
      </w:r>
      <w:r>
        <w:rPr>
          <w:rFonts w:ascii="Adif Fago No Regular" w:eastAsia="Adif Fago No Regular" w:hAnsi="Adif Fago No Regular"/>
          <w:spacing w:val="-13"/>
        </w:rPr>
        <w:t xml:space="preserve"> </w:t>
      </w:r>
      <w:r>
        <w:rPr>
          <w:rFonts w:ascii="Adif Fago No Regular" w:eastAsia="Adif Fago No Regular" w:hAnsi="Adif Fago No Regular"/>
        </w:rPr>
        <w:t>corrugada</w:t>
      </w:r>
      <w:r>
        <w:rPr>
          <w:rFonts w:ascii="Adif Fago No Regular" w:eastAsia="Adif Fago No Regular" w:hAnsi="Adif Fago No Regular"/>
          <w:spacing w:val="-12"/>
        </w:rPr>
        <w:t xml:space="preserve"> </w:t>
      </w:r>
      <w:r>
        <w:rPr>
          <w:rFonts w:ascii="Adif Fago No Regular" w:eastAsia="Adif Fago No Regular" w:hAnsi="Adif Fago No Regular"/>
        </w:rPr>
        <w:t>B</w:t>
      </w:r>
      <w:r>
        <w:rPr>
          <w:rFonts w:ascii="Adif Fago No Regular" w:eastAsia="Adif Fago No Regular" w:hAnsi="Adif Fago No Regular"/>
          <w:spacing w:val="-12"/>
        </w:rPr>
        <w:t xml:space="preserve"> </w:t>
      </w:r>
      <w:r>
        <w:rPr>
          <w:rFonts w:ascii="Adif Fago No Regular" w:eastAsia="Adif Fago No Regular" w:hAnsi="Adif Fago No Regular"/>
          <w:spacing w:val="-5"/>
        </w:rPr>
        <w:t>500</w:t>
      </w:r>
    </w:p>
    <w:p w14:paraId="66B302DD" w14:textId="77777777" w:rsidR="00013B62" w:rsidRDefault="00013B62" w:rsidP="00013B62">
      <w:pPr>
        <w:spacing w:before="200"/>
        <w:jc w:val="both"/>
      </w:pP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atenderá</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0"/>
        </w:rPr>
        <w:t xml:space="preserve"> </w:t>
      </w:r>
      <w:r>
        <w:rPr>
          <w:rFonts w:ascii="Adif Fago No Regular" w:eastAsia="Adif Fago No Regular" w:hAnsi="Adif Fago No Regular"/>
        </w:rPr>
        <w:t>lo</w:t>
      </w:r>
      <w:r>
        <w:rPr>
          <w:rFonts w:ascii="Adif Fago No Regular" w:eastAsia="Adif Fago No Regular" w:hAnsi="Adif Fago No Regular"/>
          <w:spacing w:val="-9"/>
        </w:rPr>
        <w:t xml:space="preserve"> </w:t>
      </w:r>
      <w:r>
        <w:rPr>
          <w:rFonts w:ascii="Adif Fago No Regular" w:eastAsia="Adif Fago No Regular" w:hAnsi="Adif Fago No Regular"/>
        </w:rPr>
        <w:t>dispuesto</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norma</w:t>
      </w:r>
      <w:r>
        <w:rPr>
          <w:rFonts w:ascii="Adif Fago No Regular" w:eastAsia="Adif Fago No Regular" w:hAnsi="Adif Fago No Regular"/>
          <w:spacing w:val="-10"/>
        </w:rPr>
        <w:t xml:space="preserve"> </w:t>
      </w:r>
      <w:r>
        <w:rPr>
          <w:rFonts w:ascii="Adif Fago No Regular" w:eastAsia="Adif Fago No Regular" w:hAnsi="Adif Fago No Regular"/>
        </w:rPr>
        <w:t>UNE-EN</w:t>
      </w:r>
      <w:r>
        <w:rPr>
          <w:rFonts w:ascii="Adif Fago No Regular" w:eastAsia="Adif Fago No Regular" w:hAnsi="Adif Fago No Regular"/>
          <w:spacing w:val="-8"/>
        </w:rPr>
        <w:t xml:space="preserve"> </w:t>
      </w:r>
      <w:r>
        <w:rPr>
          <w:rFonts w:ascii="Adif Fago No Regular" w:eastAsia="Adif Fago No Regular" w:hAnsi="Adif Fago No Regular"/>
          <w:spacing w:val="-2"/>
        </w:rPr>
        <w:t>10080.</w:t>
      </w:r>
    </w:p>
    <w:p w14:paraId="7C81BBB6" w14:textId="77777777" w:rsidR="00013B62" w:rsidRDefault="00013B62" w:rsidP="00013B62">
      <w:pPr>
        <w:spacing w:before="199"/>
        <w:ind w:right="487"/>
        <w:jc w:val="both"/>
      </w:pPr>
      <w:r>
        <w:rPr>
          <w:rFonts w:ascii="Adif Fago No Regular" w:eastAsia="Adif Fago No Regular" w:hAnsi="Adif Fago No Regular"/>
        </w:rPr>
        <w:t>Serán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aplicación</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prescripciones</w:t>
      </w:r>
      <w:r>
        <w:rPr>
          <w:rFonts w:ascii="Adif Fago No Regular" w:eastAsia="Adif Fago No Regular" w:hAnsi="Adif Fago No Regular"/>
          <w:spacing w:val="-8"/>
        </w:rPr>
        <w:t xml:space="preserve"> </w:t>
      </w:r>
      <w:r>
        <w:rPr>
          <w:rFonts w:ascii="Adif Fago No Regular" w:eastAsia="Adif Fago No Regular" w:hAnsi="Adif Fago No Regular"/>
        </w:rPr>
        <w:t>definidas</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artículo</w:t>
      </w:r>
      <w:r>
        <w:rPr>
          <w:rFonts w:ascii="Adif Fago No Regular" w:eastAsia="Adif Fago No Regular" w:hAnsi="Adif Fago No Regular"/>
          <w:spacing w:val="-10"/>
        </w:rPr>
        <w:t xml:space="preserve"> </w:t>
      </w:r>
      <w:r>
        <w:rPr>
          <w:rFonts w:ascii="Adif Fago No Regular" w:eastAsia="Adif Fago No Regular" w:hAnsi="Adif Fago No Regular"/>
        </w:rPr>
        <w:t>OHB010$</w:t>
      </w:r>
      <w:r>
        <w:rPr>
          <w:rFonts w:ascii="Adif Fago No Regular" w:eastAsia="Adif Fago No Regular" w:hAnsi="Adif Fago No Regular"/>
          <w:spacing w:val="-9"/>
        </w:rPr>
        <w:t xml:space="preserve"> </w:t>
      </w:r>
      <w:r>
        <w:rPr>
          <w:rFonts w:ascii="Adif Fago No Regular" w:eastAsia="Adif Fago No Regular" w:hAnsi="Adif Fago No Regular"/>
        </w:rPr>
        <w:t>“Acero</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barras</w:t>
      </w:r>
      <w:r>
        <w:rPr>
          <w:rFonts w:ascii="Adif Fago No Regular" w:eastAsia="Adif Fago No Regular" w:hAnsi="Adif Fago No Regular"/>
          <w:spacing w:val="-11"/>
        </w:rPr>
        <w:t xml:space="preserve"> </w:t>
      </w:r>
      <w:r>
        <w:rPr>
          <w:rFonts w:ascii="Adif Fago No Regular" w:eastAsia="Adif Fago No Regular" w:hAnsi="Adif Fago No Regular"/>
        </w:rPr>
        <w:t>corrugadas en armaduras pasivas” del presente Pliego.</w:t>
      </w:r>
    </w:p>
    <w:p w14:paraId="180B36BF" w14:textId="77777777" w:rsidR="00013B62" w:rsidRDefault="00013B62" w:rsidP="00013B62">
      <w:pPr>
        <w:spacing w:before="201"/>
        <w:jc w:val="both"/>
      </w:pPr>
      <w:r>
        <w:rPr>
          <w:rFonts w:ascii="Adif Fago No Regular" w:eastAsia="Adif Fago No Regular" w:hAnsi="Adif Fago No Regular"/>
          <w:w w:val="90"/>
        </w:rPr>
        <w:t>Ensayos</w:t>
      </w:r>
      <w:r>
        <w:rPr>
          <w:rFonts w:ascii="Adif Fago No Regular" w:eastAsia="Adif Fago No Regular" w:hAnsi="Adif Fago No Regular"/>
          <w:spacing w:val="6"/>
        </w:rPr>
        <w:t xml:space="preserve"> </w:t>
      </w:r>
      <w:r>
        <w:rPr>
          <w:rFonts w:ascii="Adif Fago No Regular" w:eastAsia="Adif Fago No Regular" w:hAnsi="Adif Fago No Regular"/>
          <w:w w:val="90"/>
        </w:rPr>
        <w:t>y</w:t>
      </w:r>
      <w:r>
        <w:rPr>
          <w:rFonts w:ascii="Adif Fago No Regular" w:eastAsia="Adif Fago No Regular" w:hAnsi="Adif Fago No Regular"/>
          <w:spacing w:val="10"/>
        </w:rPr>
        <w:t xml:space="preserve"> </w:t>
      </w:r>
      <w:r>
        <w:rPr>
          <w:rFonts w:ascii="Adif Fago No Regular" w:eastAsia="Adif Fago No Regular" w:hAnsi="Adif Fago No Regular"/>
          <w:spacing w:val="-2"/>
          <w:w w:val="90"/>
        </w:rPr>
        <w:t>pruebas</w:t>
      </w:r>
    </w:p>
    <w:p w14:paraId="013FFA28" w14:textId="77777777" w:rsidR="00013B62" w:rsidRDefault="00013B62" w:rsidP="00013B62">
      <w:pPr>
        <w:spacing w:before="171"/>
        <w:ind w:right="480"/>
        <w:jc w:val="both"/>
      </w:pP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actividades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ensayos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aceros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productos</w:t>
      </w:r>
      <w:r>
        <w:rPr>
          <w:rFonts w:ascii="Adif Fago No Regular" w:eastAsia="Adif Fago No Regular" w:hAnsi="Adif Fago No Regular"/>
          <w:spacing w:val="-8"/>
        </w:rPr>
        <w:t xml:space="preserve"> </w:t>
      </w:r>
      <w:r>
        <w:rPr>
          <w:rFonts w:ascii="Adif Fago No Regular" w:eastAsia="Adif Fago No Regular" w:hAnsi="Adif Fago No Regular"/>
        </w:rPr>
        <w:t>incluidos</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proofErr w:type="gramStart"/>
      <w:r>
        <w:rPr>
          <w:rFonts w:ascii="Adif Fago No Regular" w:eastAsia="Adif Fago No Regular" w:hAnsi="Adif Fago No Regular"/>
        </w:rPr>
        <w:t>materiales,</w:t>
      </w:r>
      <w:proofErr w:type="gramEnd"/>
      <w:r>
        <w:rPr>
          <w:rFonts w:ascii="Adif Fago No Regular" w:eastAsia="Adif Fago No Regular" w:hAnsi="Adif Fago No Regular"/>
          <w:spacing w:val="-9"/>
        </w:rPr>
        <w:t xml:space="preserve"> </w:t>
      </w:r>
      <w:r>
        <w:rPr>
          <w:rFonts w:ascii="Adif Fago No Regular" w:eastAsia="Adif Fago No Regular" w:hAnsi="Adif Fago No Regular"/>
        </w:rPr>
        <w:t>pueden</w:t>
      </w:r>
      <w:r>
        <w:rPr>
          <w:rFonts w:ascii="Adif Fago No Regular" w:eastAsia="Adif Fago No Regular" w:hAnsi="Adif Fago No Regular"/>
          <w:spacing w:val="-8"/>
        </w:rPr>
        <w:t xml:space="preserve"> </w:t>
      </w:r>
      <w:r>
        <w:rPr>
          <w:rFonts w:ascii="Adif Fago No Regular" w:eastAsia="Adif Fago No Regular" w:hAnsi="Adif Fago No Regular"/>
        </w:rPr>
        <w:t xml:space="preserve">ser realizados por laboratorios oficiales o privados; los laboratorios privados, deberán estar acreditados para los correspondientes ensayos conforme a los criterios del Real Decreto 2200/1995, de 20 de </w:t>
      </w:r>
      <w:proofErr w:type="gramStart"/>
      <w:r>
        <w:rPr>
          <w:rFonts w:ascii="Adif Fago No Regular" w:eastAsia="Adif Fago No Regular" w:hAnsi="Adif Fago No Regular"/>
        </w:rPr>
        <w:t>Diciembre</w:t>
      </w:r>
      <w:proofErr w:type="gramEnd"/>
      <w:r>
        <w:rPr>
          <w:rFonts w:ascii="Adif Fago No Regular" w:eastAsia="Adif Fago No Regular" w:hAnsi="Adif Fago No Regular"/>
        </w:rPr>
        <w:t xml:space="preserve">, o estar incluidos en el registro general establecido por el Real Decreto 410/2010, de 31 de </w:t>
      </w:r>
      <w:proofErr w:type="gramStart"/>
      <w:r>
        <w:rPr>
          <w:rFonts w:ascii="Adif Fago No Regular" w:eastAsia="Adif Fago No Regular" w:hAnsi="Adif Fago No Regular"/>
        </w:rPr>
        <w:t>marzo..</w:t>
      </w:r>
      <w:proofErr w:type="gramEnd"/>
    </w:p>
    <w:p w14:paraId="0E6C8FED" w14:textId="77777777" w:rsidR="00013B62" w:rsidRDefault="00013B62" w:rsidP="00013B62">
      <w:pPr>
        <w:spacing w:before="200"/>
        <w:ind w:right="482"/>
        <w:jc w:val="both"/>
      </w:pPr>
      <w:r>
        <w:rPr>
          <w:rFonts w:ascii="Adif Fago No Regular" w:eastAsia="Adif Fago No Regular" w:hAnsi="Adif Fago No Regular"/>
          <w:w w:val="105"/>
        </w:rPr>
        <w:t>Previamente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inicio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actividades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laboratorio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entidad</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control 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calidad</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presentar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facultativa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aprobación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plan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 su</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plan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inspección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contemple,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mínimo,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siguientes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aspectos:</w:t>
      </w:r>
    </w:p>
    <w:p w14:paraId="75DA1DD5" w14:textId="77777777" w:rsidR="00013B62" w:rsidRDefault="00013B62" w:rsidP="00013B62">
      <w:pPr>
        <w:spacing w:before="201"/>
        <w:jc w:val="both"/>
      </w:pPr>
      <w:r>
        <w:rPr>
          <w:rFonts w:ascii="Adif Fago No Regular" w:eastAsia="Adif Fago No Regular" w:hAnsi="Adif Fago No Regular"/>
        </w:rPr>
        <w:t>Identificación</w:t>
      </w:r>
      <w:r>
        <w:rPr>
          <w:rFonts w:ascii="Adif Fago No Regular" w:eastAsia="Adif Fago No Regular" w:hAnsi="Adif Fago No Regular"/>
          <w:spacing w:val="36"/>
        </w:rPr>
        <w:t xml:space="preserve"> </w:t>
      </w:r>
      <w:r>
        <w:rPr>
          <w:rFonts w:ascii="Adif Fago No Regular" w:eastAsia="Adif Fago No Regular" w:hAnsi="Adif Fago No Regular"/>
        </w:rPr>
        <w:t>de</w:t>
      </w:r>
      <w:r>
        <w:rPr>
          <w:rFonts w:ascii="Adif Fago No Regular" w:eastAsia="Adif Fago No Regular" w:hAnsi="Adif Fago No Regular"/>
          <w:spacing w:val="33"/>
        </w:rPr>
        <w:t xml:space="preserve"> </w:t>
      </w:r>
      <w:r>
        <w:rPr>
          <w:rFonts w:ascii="Adif Fago No Regular" w:eastAsia="Adif Fago No Regular" w:hAnsi="Adif Fago No Regular"/>
        </w:rPr>
        <w:t>materiales</w:t>
      </w:r>
      <w:r>
        <w:rPr>
          <w:rFonts w:ascii="Adif Fago No Regular" w:eastAsia="Adif Fago No Regular" w:hAnsi="Adif Fago No Regular"/>
          <w:spacing w:val="35"/>
        </w:rPr>
        <w:t xml:space="preserve"> </w:t>
      </w:r>
      <w:r>
        <w:rPr>
          <w:rFonts w:ascii="Adif Fago No Regular" w:eastAsia="Adif Fago No Regular" w:hAnsi="Adif Fago No Regular"/>
        </w:rPr>
        <w:t>y</w:t>
      </w:r>
      <w:r>
        <w:rPr>
          <w:rFonts w:ascii="Adif Fago No Regular" w:eastAsia="Adif Fago No Regular" w:hAnsi="Adif Fago No Regular"/>
          <w:spacing w:val="34"/>
        </w:rPr>
        <w:t xml:space="preserve"> </w:t>
      </w:r>
      <w:r>
        <w:rPr>
          <w:rFonts w:ascii="Adif Fago No Regular" w:eastAsia="Adif Fago No Regular" w:hAnsi="Adif Fago No Regular"/>
        </w:rPr>
        <w:t>actividades</w:t>
      </w:r>
      <w:r>
        <w:rPr>
          <w:rFonts w:ascii="Adif Fago No Regular" w:eastAsia="Adif Fago No Regular" w:hAnsi="Adif Fago No Regular"/>
          <w:spacing w:val="36"/>
        </w:rPr>
        <w:t xml:space="preserve"> </w:t>
      </w:r>
      <w:r>
        <w:rPr>
          <w:rFonts w:ascii="Adif Fago No Regular" w:eastAsia="Adif Fago No Regular" w:hAnsi="Adif Fago No Regular"/>
        </w:rPr>
        <w:t>objeto</w:t>
      </w:r>
      <w:r>
        <w:rPr>
          <w:rFonts w:ascii="Adif Fago No Regular" w:eastAsia="Adif Fago No Regular" w:hAnsi="Adif Fago No Regular"/>
          <w:spacing w:val="36"/>
        </w:rPr>
        <w:t xml:space="preserve"> </w:t>
      </w:r>
      <w:r>
        <w:rPr>
          <w:rFonts w:ascii="Adif Fago No Regular" w:eastAsia="Adif Fago No Regular" w:hAnsi="Adif Fago No Regular"/>
        </w:rPr>
        <w:t>de</w:t>
      </w:r>
      <w:r>
        <w:rPr>
          <w:rFonts w:ascii="Adif Fago No Regular" w:eastAsia="Adif Fago No Regular" w:hAnsi="Adif Fago No Regular"/>
          <w:spacing w:val="35"/>
        </w:rPr>
        <w:t xml:space="preserve"> </w:t>
      </w:r>
      <w:r>
        <w:rPr>
          <w:rFonts w:ascii="Adif Fago No Regular" w:eastAsia="Adif Fago No Regular" w:hAnsi="Adif Fago No Regular"/>
        </w:rPr>
        <w:t>control</w:t>
      </w:r>
      <w:r>
        <w:rPr>
          <w:rFonts w:ascii="Adif Fago No Regular" w:eastAsia="Adif Fago No Regular" w:hAnsi="Adif Fago No Regular"/>
          <w:spacing w:val="34"/>
        </w:rPr>
        <w:t xml:space="preserve"> </w:t>
      </w:r>
      <w:r>
        <w:rPr>
          <w:rFonts w:ascii="Adif Fago No Regular" w:eastAsia="Adif Fago No Regular" w:hAnsi="Adif Fago No Regular"/>
        </w:rPr>
        <w:t>y</w:t>
      </w:r>
      <w:r>
        <w:rPr>
          <w:rFonts w:ascii="Adif Fago No Regular" w:eastAsia="Adif Fago No Regular" w:hAnsi="Adif Fago No Regular"/>
          <w:spacing w:val="37"/>
        </w:rPr>
        <w:t xml:space="preserve"> </w:t>
      </w:r>
      <w:r>
        <w:rPr>
          <w:rFonts w:ascii="Adif Fago No Regular" w:eastAsia="Adif Fago No Regular" w:hAnsi="Adif Fago No Regular"/>
        </w:rPr>
        <w:t>relación</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5"/>
        </w:rPr>
        <w:t xml:space="preserve"> </w:t>
      </w:r>
      <w:r>
        <w:rPr>
          <w:rFonts w:ascii="Adif Fago No Regular" w:eastAsia="Adif Fago No Regular" w:hAnsi="Adif Fago No Regular"/>
        </w:rPr>
        <w:t>actuaciones</w:t>
      </w:r>
      <w:r>
        <w:rPr>
          <w:rFonts w:ascii="Adif Fago No Regular" w:eastAsia="Adif Fago No Regular" w:hAnsi="Adif Fago No Regular"/>
          <w:spacing w:val="35"/>
        </w:rPr>
        <w:t xml:space="preserve"> </w:t>
      </w:r>
      <w:r>
        <w:rPr>
          <w:rFonts w:ascii="Adif Fago No Regular" w:eastAsia="Adif Fago No Regular" w:hAnsi="Adif Fago No Regular"/>
        </w:rPr>
        <w:t>a</w:t>
      </w:r>
      <w:r>
        <w:rPr>
          <w:rFonts w:ascii="Adif Fago No Regular" w:eastAsia="Adif Fago No Regular" w:hAnsi="Adif Fago No Regular"/>
          <w:spacing w:val="37"/>
        </w:rPr>
        <w:t xml:space="preserve"> </w:t>
      </w:r>
      <w:r>
        <w:rPr>
          <w:rFonts w:ascii="Adif Fago No Regular" w:eastAsia="Adif Fago No Regular" w:hAnsi="Adif Fago No Regular"/>
          <w:spacing w:val="-2"/>
        </w:rPr>
        <w:t>efectuar</w:t>
      </w:r>
    </w:p>
    <w:p w14:paraId="4BB77C90" w14:textId="77777777" w:rsidR="00013B62" w:rsidRDefault="00013B62" w:rsidP="00013B62">
      <w:pPr>
        <w:jc w:val="both"/>
      </w:pPr>
    </w:p>
    <w:p w14:paraId="59326C10" w14:textId="77777777" w:rsidR="00013B62" w:rsidRDefault="00013B62" w:rsidP="00013B62">
      <w:pPr>
        <w:jc w:val="both"/>
      </w:pPr>
    </w:p>
    <w:p w14:paraId="7E689426" w14:textId="77777777" w:rsidR="00013B62" w:rsidRDefault="00013B62" w:rsidP="00013B62">
      <w:pPr>
        <w:spacing w:before="100"/>
        <w:jc w:val="both"/>
      </w:pPr>
    </w:p>
    <w:p w14:paraId="0D087D0E" w14:textId="77777777" w:rsidR="00013B62" w:rsidRDefault="00013B62" w:rsidP="00013B62">
      <w:pPr>
        <w:spacing w:before="1"/>
        <w:jc w:val="both"/>
      </w:pPr>
      <w:r>
        <w:rPr>
          <w:rFonts w:ascii="Adif Fago No Regular" w:eastAsia="Adif Fago No Regular" w:hAnsi="Adif Fago No Regular"/>
        </w:rPr>
        <w:t>durante</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mismo</w:t>
      </w:r>
      <w:r>
        <w:rPr>
          <w:rFonts w:ascii="Adif Fago No Regular" w:eastAsia="Adif Fago No Regular" w:hAnsi="Adif Fago No Regular"/>
          <w:spacing w:val="5"/>
        </w:rPr>
        <w:t xml:space="preserve"> </w:t>
      </w:r>
      <w:r>
        <w:rPr>
          <w:rFonts w:ascii="Adif Fago No Regular" w:eastAsia="Adif Fago No Regular" w:hAnsi="Adif Fago No Regular"/>
        </w:rPr>
        <w:t>(tipo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ensayo,</w:t>
      </w:r>
      <w:r>
        <w:rPr>
          <w:rFonts w:ascii="Adif Fago No Regular" w:eastAsia="Adif Fago No Regular" w:hAnsi="Adif Fago No Regular"/>
          <w:spacing w:val="6"/>
        </w:rPr>
        <w:t xml:space="preserve"> </w:t>
      </w:r>
      <w:r>
        <w:rPr>
          <w:rFonts w:ascii="Adif Fago No Regular" w:eastAsia="Adif Fago No Regular" w:hAnsi="Adif Fago No Regular"/>
        </w:rPr>
        <w:t>inspecciones,</w:t>
      </w:r>
      <w:r>
        <w:rPr>
          <w:rFonts w:ascii="Adif Fago No Regular" w:eastAsia="Adif Fago No Regular" w:hAnsi="Adif Fago No Regular"/>
          <w:spacing w:val="5"/>
        </w:rPr>
        <w:t xml:space="preserve"> </w:t>
      </w:r>
      <w:r>
        <w:rPr>
          <w:rFonts w:ascii="Adif Fago No Regular" w:eastAsia="Adif Fago No Regular" w:hAnsi="Adif Fago No Regular"/>
          <w:spacing w:val="-2"/>
        </w:rPr>
        <w:t>etc.).</w:t>
      </w:r>
    </w:p>
    <w:p w14:paraId="19B23052" w14:textId="77777777" w:rsidR="00013B62" w:rsidRDefault="00013B62" w:rsidP="00013B62">
      <w:pPr>
        <w:spacing w:before="199"/>
        <w:jc w:val="both"/>
      </w:pPr>
      <w:r>
        <w:rPr>
          <w:rFonts w:ascii="Adif Fago No Regular" w:eastAsia="Adif Fago No Regular" w:hAnsi="Adif Fago No Regular"/>
          <w:w w:val="105"/>
        </w:rPr>
        <w:t>Previsión de medios materiales y humanos destinados al control con indicación, en su caso, de actividades a subcontratar.</w:t>
      </w:r>
    </w:p>
    <w:p w14:paraId="63F47009" w14:textId="77777777" w:rsidR="00013B62" w:rsidRDefault="00013B62" w:rsidP="00013B62">
      <w:pPr>
        <w:spacing w:before="201"/>
        <w:jc w:val="both"/>
      </w:pPr>
      <w:r>
        <w:rPr>
          <w:rFonts w:ascii="Adif Fago No Regular" w:eastAsia="Adif Fago No Regular" w:hAnsi="Adif Fago No Regular"/>
          <w:spacing w:val="-2"/>
          <w:w w:val="105"/>
        </w:rPr>
        <w:t>Programación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inicial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control,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función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programa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previsible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4"/>
          <w:w w:val="105"/>
        </w:rPr>
        <w:t>obra.</w:t>
      </w:r>
    </w:p>
    <w:p w14:paraId="337AF697" w14:textId="77777777" w:rsidR="00013B62" w:rsidRDefault="00013B62" w:rsidP="00013B62">
      <w:pPr>
        <w:spacing w:before="200"/>
        <w:jc w:val="both"/>
      </w:pPr>
      <w:r>
        <w:rPr>
          <w:rFonts w:ascii="Adif Fago No Regular" w:eastAsia="Adif Fago No Regular" w:hAnsi="Adif Fago No Regular"/>
          <w:w w:val="105"/>
        </w:rPr>
        <w:t>Planificación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seguimiento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plan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autocontrol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constructor,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entidad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control que efectúe el control externo de la ejecución.</w:t>
      </w:r>
    </w:p>
    <w:p w14:paraId="0F52D939" w14:textId="77777777" w:rsidR="00013B62" w:rsidRDefault="00013B62" w:rsidP="00013B62">
      <w:pPr>
        <w:spacing w:before="200" w:line="434" w:lineRule="auto"/>
        <w:ind w:right="2091"/>
        <w:jc w:val="both"/>
      </w:pPr>
      <w:r>
        <w:rPr>
          <w:rFonts w:ascii="Adif Fago No Regular" w:eastAsia="Adif Fago No Regular" w:hAnsi="Adif Fago No Regular"/>
        </w:rPr>
        <w:t xml:space="preserve">Designación de la persona responsable por parte del organismo de control. </w:t>
      </w:r>
      <w:r>
        <w:rPr>
          <w:rFonts w:ascii="Adif Fago No Regular" w:eastAsia="Adif Fago No Regular" w:hAnsi="Adif Fago No Regular"/>
          <w:w w:val="105"/>
        </w:rPr>
        <w:t>Sistemas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documentación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emplear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durante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obra.</w:t>
      </w:r>
    </w:p>
    <w:p w14:paraId="7864156D" w14:textId="77777777" w:rsidR="00013B62" w:rsidRDefault="00013B62" w:rsidP="00013B62">
      <w:pPr>
        <w:ind w:right="480"/>
        <w:jc w:val="both"/>
      </w:pPr>
      <w:r>
        <w:rPr>
          <w:rFonts w:ascii="Adif Fago No Regular" w:eastAsia="Adif Fago No Regular" w:hAnsi="Adif Fago No Regular"/>
        </w:rPr>
        <w:t>El plan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control</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1"/>
        </w:rPr>
        <w:t xml:space="preserve"> </w:t>
      </w:r>
      <w:r>
        <w:rPr>
          <w:rFonts w:ascii="Adif Fago No Regular" w:eastAsia="Adif Fago No Regular" w:hAnsi="Adif Fago No Regular"/>
        </w:rPr>
        <w:t>prever</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establecimiento de</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oportunos</w:t>
      </w:r>
      <w:r>
        <w:rPr>
          <w:rFonts w:ascii="Adif Fago No Regular" w:eastAsia="Adif Fago No Regular" w:hAnsi="Adif Fago No Regular"/>
          <w:spacing w:val="-2"/>
        </w:rPr>
        <w:t xml:space="preserve"> </w:t>
      </w:r>
      <w:r>
        <w:rPr>
          <w:rFonts w:ascii="Adif Fago No Regular" w:eastAsia="Adif Fago No Regular" w:hAnsi="Adif Fago No Regular"/>
        </w:rPr>
        <w:t>lotes,</w:t>
      </w:r>
      <w:r>
        <w:rPr>
          <w:rFonts w:ascii="Adif Fago No Regular" w:eastAsia="Adif Fago No Regular" w:hAnsi="Adif Fago No Regular"/>
          <w:spacing w:val="-4"/>
        </w:rPr>
        <w:t xml:space="preserve"> </w:t>
      </w:r>
      <w:r>
        <w:rPr>
          <w:rFonts w:ascii="Adif Fago No Regular" w:eastAsia="Adif Fago No Regular" w:hAnsi="Adif Fago No Regular"/>
        </w:rPr>
        <w:t>tanto</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efectos</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 xml:space="preserve">control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contemplando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tanto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montaje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taller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 en la propia obra.</w:t>
      </w:r>
    </w:p>
    <w:p w14:paraId="3296FFDE" w14:textId="77777777" w:rsidR="00013B62" w:rsidRDefault="00013B62" w:rsidP="00013B62">
      <w:pPr>
        <w:numPr>
          <w:ilvl w:val="0"/>
          <w:numId w:val="887"/>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65E2B87E" w14:textId="77777777" w:rsidR="00013B62" w:rsidRDefault="00013B62" w:rsidP="00013B62">
      <w:pPr>
        <w:spacing w:before="219" w:line="432" w:lineRule="auto"/>
        <w:ind w:right="5222"/>
        <w:jc w:val="both"/>
      </w:pPr>
      <w:r>
        <w:rPr>
          <w:rFonts w:ascii="Adif Fago No Regular" w:eastAsia="Adif Fago No Regular" w:hAnsi="Adif Fago No Regular"/>
        </w:rPr>
        <w:t>El hormigón deberá estar fraguado debidamente. Las fases de ejecución serán:</w:t>
      </w:r>
    </w:p>
    <w:p w14:paraId="45CCB99A" w14:textId="77777777" w:rsidR="00013B62" w:rsidRDefault="00013B62" w:rsidP="00013B62">
      <w:pPr>
        <w:numPr>
          <w:ilvl w:val="1"/>
          <w:numId w:val="887"/>
        </w:numPr>
        <w:tabs>
          <w:tab w:val="left" w:pos="1072"/>
        </w:tabs>
        <w:spacing w:line="240" w:lineRule="exact"/>
        <w:ind w:left="1072"/>
        <w:jc w:val="both"/>
      </w:pPr>
      <w:r>
        <w:rPr>
          <w:rFonts w:ascii="Adif Fago No Regular" w:eastAsia="Adif Fago No Regular" w:hAnsi="Adif Fago No Regular"/>
        </w:rPr>
        <w:t>Replanteo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orificio</w:t>
      </w:r>
      <w:r>
        <w:rPr>
          <w:rFonts w:ascii="Adif Fago No Regular" w:eastAsia="Adif Fago No Regular" w:hAnsi="Adif Fago No Regular"/>
          <w:spacing w:val="7"/>
        </w:rPr>
        <w:t xml:space="preserve"> </w:t>
      </w:r>
      <w:r>
        <w:rPr>
          <w:rFonts w:ascii="Adif Fago No Regular" w:eastAsia="Adif Fago No Regular" w:hAnsi="Adif Fago No Regular"/>
        </w:rPr>
        <w:t>sobre</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paramento</w:t>
      </w:r>
    </w:p>
    <w:p w14:paraId="59F91E23" w14:textId="77777777" w:rsidR="00013B62" w:rsidRDefault="00013B62" w:rsidP="00013B62">
      <w:pPr>
        <w:numPr>
          <w:ilvl w:val="1"/>
          <w:numId w:val="887"/>
        </w:numPr>
        <w:tabs>
          <w:tab w:val="left" w:pos="1072"/>
        </w:tabs>
        <w:ind w:left="1072"/>
        <w:jc w:val="both"/>
      </w:pPr>
      <w:r>
        <w:rPr>
          <w:rFonts w:ascii="Adif Fago No Regular" w:eastAsia="Adif Fago No Regular" w:hAnsi="Adif Fago No Regular"/>
        </w:rPr>
        <w:t>Ejecución</w:t>
      </w:r>
      <w:r>
        <w:rPr>
          <w:rFonts w:ascii="Adif Fago No Regular" w:eastAsia="Adif Fago No Regular" w:hAnsi="Adif Fago No Regular"/>
          <w:spacing w:val="-12"/>
        </w:rPr>
        <w:t xml:space="preserve"> </w:t>
      </w:r>
      <w:r>
        <w:rPr>
          <w:rFonts w:ascii="Adif Fago No Regular" w:eastAsia="Adif Fago No Regular" w:hAnsi="Adif Fago No Regular"/>
        </w:rPr>
        <w:t>del</w:t>
      </w:r>
      <w:r>
        <w:rPr>
          <w:rFonts w:ascii="Adif Fago No Regular" w:eastAsia="Adif Fago No Regular" w:hAnsi="Adif Fago No Regular"/>
          <w:spacing w:val="-12"/>
        </w:rPr>
        <w:t xml:space="preserve"> </w:t>
      </w:r>
      <w:r>
        <w:rPr>
          <w:rFonts w:ascii="Adif Fago No Regular" w:eastAsia="Adif Fago No Regular" w:hAnsi="Adif Fago No Regular"/>
          <w:spacing w:val="-2"/>
        </w:rPr>
        <w:t>taladro.</w:t>
      </w:r>
    </w:p>
    <w:p w14:paraId="450612B6" w14:textId="77777777" w:rsidR="00013B62" w:rsidRDefault="00013B62" w:rsidP="00013B62">
      <w:pPr>
        <w:numPr>
          <w:ilvl w:val="1"/>
          <w:numId w:val="887"/>
        </w:numPr>
        <w:tabs>
          <w:tab w:val="left" w:pos="1072"/>
        </w:tabs>
        <w:ind w:left="1072"/>
        <w:jc w:val="both"/>
      </w:pPr>
      <w:r>
        <w:rPr>
          <w:rFonts w:ascii="Adif Fago No Regular" w:eastAsia="Adif Fago No Regular" w:hAnsi="Adif Fago No Regular"/>
          <w:w w:val="105"/>
        </w:rPr>
        <w:t>Limpieza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polvo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interior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taladro.</w:t>
      </w:r>
    </w:p>
    <w:p w14:paraId="15089C79" w14:textId="77777777" w:rsidR="00013B62" w:rsidRDefault="00013B62" w:rsidP="00013B62">
      <w:pPr>
        <w:numPr>
          <w:ilvl w:val="1"/>
          <w:numId w:val="887"/>
        </w:numPr>
        <w:tabs>
          <w:tab w:val="left" w:pos="1072"/>
        </w:tabs>
        <w:spacing w:before="194"/>
        <w:ind w:left="1072"/>
        <w:jc w:val="both"/>
      </w:pPr>
      <w:r>
        <w:rPr>
          <w:rFonts w:ascii="Adif Fago No Regular" w:eastAsia="Adif Fago No Regular" w:hAnsi="Adif Fago No Regular"/>
        </w:rPr>
        <w:t>Inyección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resina</w:t>
      </w:r>
      <w:r>
        <w:rPr>
          <w:rFonts w:ascii="Adif Fago No Regular" w:eastAsia="Adif Fago No Regular" w:hAnsi="Adif Fago No Regular"/>
          <w:spacing w:val="-1"/>
        </w:rPr>
        <w:t xml:space="preserve"> </w:t>
      </w:r>
      <w:r>
        <w:rPr>
          <w:rFonts w:ascii="Adif Fago No Regular" w:eastAsia="Adif Fago No Regular" w:hAnsi="Adif Fago No Regular"/>
          <w:spacing w:val="-2"/>
        </w:rPr>
        <w:t>epoxi.</w:t>
      </w:r>
    </w:p>
    <w:p w14:paraId="066784F5" w14:textId="77777777" w:rsidR="00013B62" w:rsidRDefault="00013B62" w:rsidP="00013B62">
      <w:pPr>
        <w:numPr>
          <w:ilvl w:val="1"/>
          <w:numId w:val="887"/>
        </w:numPr>
        <w:tabs>
          <w:tab w:val="left" w:pos="1072"/>
        </w:tabs>
        <w:ind w:left="1072"/>
        <w:jc w:val="both"/>
      </w:pPr>
      <w:r>
        <w:rPr>
          <w:rFonts w:ascii="Adif Fago No Regular" w:eastAsia="Adif Fago No Regular" w:hAnsi="Adif Fago No Regular"/>
        </w:rPr>
        <w:t>Colocación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armadura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espera.</w:t>
      </w:r>
    </w:p>
    <w:p w14:paraId="4C646AEB" w14:textId="77777777" w:rsidR="00013B62" w:rsidRDefault="00013B62" w:rsidP="00013B62">
      <w:pPr>
        <w:numPr>
          <w:ilvl w:val="1"/>
          <w:numId w:val="887"/>
        </w:numPr>
        <w:tabs>
          <w:tab w:val="left" w:pos="1072"/>
        </w:tabs>
        <w:spacing w:line="415" w:lineRule="auto"/>
        <w:ind w:right="6240" w:firstLine="360"/>
        <w:jc w:val="both"/>
      </w:pPr>
      <w:r>
        <w:rPr>
          <w:rFonts w:ascii="Adif Fago No Regular" w:eastAsia="Adif Fago No Regular" w:hAnsi="Adif Fago No Regular"/>
        </w:rPr>
        <w:t>Limpieza</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restos</w:t>
      </w:r>
      <w:r>
        <w:rPr>
          <w:rFonts w:ascii="Adif Fago No Regular" w:eastAsia="Adif Fago No Regular" w:hAnsi="Adif Fago No Regular"/>
          <w:spacing w:val="-15"/>
        </w:rPr>
        <w:t xml:space="preserve"> </w:t>
      </w:r>
      <w:r>
        <w:rPr>
          <w:rFonts w:ascii="Adif Fago No Regular" w:eastAsia="Adif Fago No Regular" w:hAnsi="Adif Fago No Regular"/>
        </w:rPr>
        <w:t>generados. Preparación de la mezcla de la resina.</w:t>
      </w:r>
    </w:p>
    <w:p w14:paraId="436690E3" w14:textId="77777777" w:rsidR="00013B62" w:rsidRDefault="00013B62" w:rsidP="00013B62">
      <w:pPr>
        <w:ind w:right="477"/>
        <w:jc w:val="both"/>
      </w:pPr>
      <w:r>
        <w:rPr>
          <w:rFonts w:ascii="Adif Fago No Regular" w:eastAsia="Adif Fago No Regular" w:hAnsi="Adif Fago No Regular"/>
        </w:rPr>
        <w:t>La mezcla se realizará mecánicamente, excepto para cantidades inferiores a un litro (1 l). El endurecedor</w:t>
      </w:r>
      <w:r>
        <w:rPr>
          <w:rFonts w:ascii="Adif Fago No Regular" w:eastAsia="Adif Fago No Regular" w:hAnsi="Adif Fago No Regular"/>
          <w:spacing w:val="-9"/>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añadirá</w:t>
      </w:r>
      <w:r>
        <w:rPr>
          <w:rFonts w:ascii="Adif Fago No Regular" w:eastAsia="Adif Fago No Regular" w:hAnsi="Adif Fago No Regular"/>
          <w:spacing w:val="-12"/>
        </w:rPr>
        <w:t xml:space="preserve"> </w:t>
      </w:r>
      <w:r>
        <w:rPr>
          <w:rFonts w:ascii="Adif Fago No Regular" w:eastAsia="Adif Fago No Regular" w:hAnsi="Adif Fago No Regular"/>
        </w:rPr>
        <w:t>gradualmente</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resina</w:t>
      </w:r>
      <w:r>
        <w:rPr>
          <w:rFonts w:ascii="Adif Fago No Regular" w:eastAsia="Adif Fago No Regular" w:hAnsi="Adif Fago No Regular"/>
          <w:spacing w:val="-12"/>
        </w:rPr>
        <w:t xml:space="preserve"> </w:t>
      </w:r>
      <w:r>
        <w:rPr>
          <w:rFonts w:ascii="Adif Fago No Regular" w:eastAsia="Adif Fago No Regular" w:hAnsi="Adif Fago No Regular"/>
        </w:rPr>
        <w:t>durante</w:t>
      </w:r>
      <w:r>
        <w:rPr>
          <w:rFonts w:ascii="Adif Fago No Regular" w:eastAsia="Adif Fago No Regular" w:hAnsi="Adif Fago No Regular"/>
          <w:spacing w:val="-10"/>
        </w:rPr>
        <w:t xml:space="preserve"> </w:t>
      </w: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mezclado.</w:t>
      </w:r>
      <w:r>
        <w:rPr>
          <w:rFonts w:ascii="Adif Fago No Regular" w:eastAsia="Adif Fago No Regular" w:hAnsi="Adif Fago No Regular"/>
          <w:spacing w:val="-10"/>
        </w:rPr>
        <w:t xml:space="preserve"> </w:t>
      </w:r>
      <w:r>
        <w:rPr>
          <w:rFonts w:ascii="Adif Fago No Regular" w:eastAsia="Adif Fago No Regular" w:hAnsi="Adif Fago No Regular"/>
        </w:rPr>
        <w:t>Antes</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proceder</w:t>
      </w:r>
      <w:r>
        <w:rPr>
          <w:rFonts w:ascii="Adif Fago No Regular" w:eastAsia="Adif Fago No Regular" w:hAnsi="Adif Fago No Regular"/>
          <w:spacing w:val="-9"/>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mezcla de los componentes, deberá conocerse exactamente el período de fluidez, o «</w:t>
      </w:r>
      <w:proofErr w:type="spellStart"/>
      <w:r>
        <w:rPr>
          <w:rFonts w:ascii="Adif Fago No Regular" w:eastAsia="Adif Fago No Regular" w:hAnsi="Adif Fago No Regular"/>
        </w:rPr>
        <w:t>pot-life</w:t>
      </w:r>
      <w:proofErr w:type="spellEnd"/>
      <w:r>
        <w:rPr>
          <w:rFonts w:ascii="Adif Fago No Regular" w:eastAsia="Adif Fago No Regular" w:hAnsi="Adif Fago No Regular"/>
        </w:rPr>
        <w:t>», de la</w:t>
      </w:r>
      <w:r>
        <w:rPr>
          <w:rFonts w:ascii="Adif Fago No Regular" w:eastAsia="Adif Fago No Regular" w:hAnsi="Adif Fago No Regular"/>
          <w:spacing w:val="40"/>
        </w:rPr>
        <w:t xml:space="preserve"> </w:t>
      </w:r>
      <w:r>
        <w:rPr>
          <w:rFonts w:ascii="Adif Fago No Regular" w:eastAsia="Adif Fago No Regular" w:hAnsi="Adif Fago No Regular"/>
        </w:rPr>
        <w:t>mezcla, período durante el cual puede utilizarse una formulación, no debiendo mezclarse</w:t>
      </w:r>
      <w:r>
        <w:rPr>
          <w:rFonts w:ascii="Adif Fago No Regular" w:eastAsia="Adif Fago No Regular" w:hAnsi="Adif Fago No Regular"/>
          <w:spacing w:val="80"/>
        </w:rPr>
        <w:t xml:space="preserve"> </w:t>
      </w:r>
      <w:r>
        <w:rPr>
          <w:rFonts w:ascii="Adif Fago No Regular" w:eastAsia="Adif Fago No Regular" w:hAnsi="Adif Fago No Regular"/>
        </w:rPr>
        <w:t>cantidades</w:t>
      </w:r>
      <w:r>
        <w:rPr>
          <w:rFonts w:ascii="Adif Fago No Regular" w:eastAsia="Adif Fago No Regular" w:hAnsi="Adif Fago No Regular"/>
          <w:spacing w:val="28"/>
        </w:rPr>
        <w:t xml:space="preserve"> </w:t>
      </w:r>
      <w:r>
        <w:rPr>
          <w:rFonts w:ascii="Adif Fago No Regular" w:eastAsia="Adif Fago No Regular" w:hAnsi="Adif Fago No Regular"/>
        </w:rPr>
        <w:t>cuya</w:t>
      </w:r>
      <w:r>
        <w:rPr>
          <w:rFonts w:ascii="Adif Fago No Regular" w:eastAsia="Adif Fago No Regular" w:hAnsi="Adif Fago No Regular"/>
          <w:spacing w:val="30"/>
        </w:rPr>
        <w:t xml:space="preserve"> </w:t>
      </w:r>
      <w:r>
        <w:rPr>
          <w:rFonts w:ascii="Adif Fago No Regular" w:eastAsia="Adif Fago No Regular" w:hAnsi="Adif Fago No Regular"/>
        </w:rPr>
        <w:t>aplicación</w:t>
      </w:r>
      <w:r>
        <w:rPr>
          <w:rFonts w:ascii="Adif Fago No Regular" w:eastAsia="Adif Fago No Regular" w:hAnsi="Adif Fago No Regular"/>
          <w:spacing w:val="32"/>
        </w:rPr>
        <w:t xml:space="preserve"> </w:t>
      </w:r>
      <w:r>
        <w:rPr>
          <w:rFonts w:ascii="Adif Fago No Regular" w:eastAsia="Adif Fago No Regular" w:hAnsi="Adif Fago No Regular"/>
        </w:rPr>
        <w:t>requiera</w:t>
      </w:r>
      <w:r>
        <w:rPr>
          <w:rFonts w:ascii="Adif Fago No Regular" w:eastAsia="Adif Fago No Regular" w:hAnsi="Adif Fago No Regular"/>
          <w:spacing w:val="30"/>
        </w:rPr>
        <w:t xml:space="preserve"> </w:t>
      </w:r>
      <w:r>
        <w:rPr>
          <w:rFonts w:ascii="Adif Fago No Regular" w:eastAsia="Adif Fago No Regular" w:hAnsi="Adif Fago No Regular"/>
        </w:rPr>
        <w:t>un</w:t>
      </w:r>
      <w:r>
        <w:rPr>
          <w:rFonts w:ascii="Adif Fago No Regular" w:eastAsia="Adif Fago No Regular" w:hAnsi="Adif Fago No Regular"/>
          <w:spacing w:val="29"/>
        </w:rPr>
        <w:t xml:space="preserve"> </w:t>
      </w:r>
      <w:r>
        <w:rPr>
          <w:rFonts w:ascii="Adif Fago No Regular" w:eastAsia="Adif Fago No Regular" w:hAnsi="Adif Fago No Regular"/>
        </w:rPr>
        <w:t>intervalo</w:t>
      </w:r>
      <w:r>
        <w:rPr>
          <w:rFonts w:ascii="Adif Fago No Regular" w:eastAsia="Adif Fago No Regular" w:hAnsi="Adif Fago No Regular"/>
          <w:spacing w:val="31"/>
        </w:rPr>
        <w:t xml:space="preserve"> </w:t>
      </w:r>
      <w:r>
        <w:rPr>
          <w:rFonts w:ascii="Adif Fago No Regular" w:eastAsia="Adif Fago No Regular" w:hAnsi="Adif Fago No Regular"/>
        </w:rPr>
        <w:t>de</w:t>
      </w:r>
      <w:r>
        <w:rPr>
          <w:rFonts w:ascii="Adif Fago No Regular" w:eastAsia="Adif Fago No Regular" w:hAnsi="Adif Fago No Regular"/>
          <w:spacing w:val="30"/>
        </w:rPr>
        <w:t xml:space="preserve"> </w:t>
      </w:r>
      <w:r>
        <w:rPr>
          <w:rFonts w:ascii="Adif Fago No Regular" w:eastAsia="Adif Fago No Regular" w:hAnsi="Adif Fago No Regular"/>
        </w:rPr>
        <w:t>tiempo</w:t>
      </w:r>
      <w:r>
        <w:rPr>
          <w:rFonts w:ascii="Adif Fago No Regular" w:eastAsia="Adif Fago No Regular" w:hAnsi="Adif Fago No Regular"/>
          <w:spacing w:val="31"/>
        </w:rPr>
        <w:t xml:space="preserve"> </w:t>
      </w:r>
      <w:r>
        <w:rPr>
          <w:rFonts w:ascii="Adif Fago No Regular" w:eastAsia="Adif Fago No Regular" w:hAnsi="Adif Fago No Regular"/>
        </w:rPr>
        <w:t>superior</w:t>
      </w:r>
      <w:r>
        <w:rPr>
          <w:rFonts w:ascii="Adif Fago No Regular" w:eastAsia="Adif Fago No Regular" w:hAnsi="Adif Fago No Regular"/>
          <w:spacing w:val="29"/>
        </w:rPr>
        <w:t xml:space="preserve"> </w:t>
      </w:r>
      <w:r>
        <w:rPr>
          <w:rFonts w:ascii="Adif Fago No Regular" w:eastAsia="Adif Fago No Regular" w:hAnsi="Adif Fago No Regular"/>
        </w:rPr>
        <w:t>a</w:t>
      </w:r>
      <w:r>
        <w:rPr>
          <w:rFonts w:ascii="Adif Fago No Regular" w:eastAsia="Adif Fago No Regular" w:hAnsi="Adif Fago No Regular"/>
          <w:spacing w:val="29"/>
        </w:rPr>
        <w:t xml:space="preserve"> </w:t>
      </w:r>
      <w:r>
        <w:rPr>
          <w:rFonts w:ascii="Adif Fago No Regular" w:eastAsia="Adif Fago No Regular" w:hAnsi="Adif Fago No Regular"/>
        </w:rPr>
        <w:t>dicho</w:t>
      </w:r>
      <w:r>
        <w:rPr>
          <w:rFonts w:ascii="Adif Fago No Regular" w:eastAsia="Adif Fago No Regular" w:hAnsi="Adif Fago No Regular"/>
          <w:spacing w:val="31"/>
        </w:rPr>
        <w:t xml:space="preserve"> </w:t>
      </w:r>
      <w:r>
        <w:rPr>
          <w:rFonts w:ascii="Adif Fago No Regular" w:eastAsia="Adif Fago No Regular" w:hAnsi="Adif Fago No Regular"/>
        </w:rPr>
        <w:t>período.</w:t>
      </w:r>
      <w:r>
        <w:rPr>
          <w:rFonts w:ascii="Adif Fago No Regular" w:eastAsia="Adif Fago No Regular" w:hAnsi="Adif Fago No Regular"/>
          <w:spacing w:val="30"/>
        </w:rPr>
        <w:t xml:space="preserve"> </w:t>
      </w:r>
      <w:r>
        <w:rPr>
          <w:rFonts w:ascii="Adif Fago No Regular" w:eastAsia="Adif Fago No Regular" w:hAnsi="Adif Fago No Regular"/>
        </w:rPr>
        <w:t>En</w:t>
      </w:r>
      <w:r>
        <w:rPr>
          <w:rFonts w:ascii="Adif Fago No Regular" w:eastAsia="Adif Fago No Regular" w:hAnsi="Adif Fago No Regular"/>
          <w:spacing w:val="29"/>
        </w:rPr>
        <w:t xml:space="preserve"> </w:t>
      </w:r>
      <w:r>
        <w:rPr>
          <w:rFonts w:ascii="Adif Fago No Regular" w:eastAsia="Adif Fago No Regular" w:hAnsi="Adif Fago No Regular"/>
        </w:rPr>
        <w:t xml:space="preserve">general, no se mezclarán cantidades cuya aplicación dure más de una hora (1 h), ni cuyo volumen sea superior a seis litros (6 l). No se apurarán excesivamente los envases que contienen la formulación, para evitar el empleo de resina o endurecedor mal mezclados que se encuentren en las paredes de </w:t>
      </w:r>
      <w:proofErr w:type="gramStart"/>
      <w:r>
        <w:rPr>
          <w:rFonts w:ascii="Adif Fago No Regular" w:eastAsia="Adif Fago No Regular" w:hAnsi="Adif Fago No Regular"/>
        </w:rPr>
        <w:t>los mismos</w:t>
      </w:r>
      <w:proofErr w:type="gramEnd"/>
      <w:r>
        <w:rPr>
          <w:rFonts w:ascii="Adif Fago No Regular" w:eastAsia="Adif Fago No Regular" w:hAnsi="Adif Fago No Regular"/>
        </w:rPr>
        <w:t>.</w:t>
      </w:r>
    </w:p>
    <w:p w14:paraId="50D1344C" w14:textId="77777777" w:rsidR="00013B62" w:rsidRDefault="00013B62" w:rsidP="00013B62">
      <w:pPr>
        <w:spacing w:before="193"/>
        <w:jc w:val="both"/>
      </w:pPr>
      <w:r>
        <w:rPr>
          <w:rFonts w:ascii="Adif Fago No Regular" w:eastAsia="Adif Fago No Regular" w:hAnsi="Adif Fago No Regular"/>
        </w:rPr>
        <w:t>Aplicación 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mezcla</w:t>
      </w:r>
      <w:r>
        <w:rPr>
          <w:rFonts w:ascii="Adif Fago No Regular" w:eastAsia="Adif Fago No Regular" w:hAnsi="Adif Fago No Regular"/>
          <w:spacing w:val="-2"/>
        </w:rPr>
        <w:t xml:space="preserve"> </w:t>
      </w:r>
      <w:r>
        <w:rPr>
          <w:rFonts w:ascii="Adif Fago No Regular" w:eastAsia="Adif Fago No Regular" w:hAnsi="Adif Fago No Regular"/>
        </w:rPr>
        <w:t>de la</w:t>
      </w:r>
      <w:r>
        <w:rPr>
          <w:rFonts w:ascii="Adif Fago No Regular" w:eastAsia="Adif Fago No Regular" w:hAnsi="Adif Fago No Regular"/>
          <w:spacing w:val="-1"/>
        </w:rPr>
        <w:t xml:space="preserve"> </w:t>
      </w:r>
      <w:r>
        <w:rPr>
          <w:rFonts w:ascii="Adif Fago No Regular" w:eastAsia="Adif Fago No Regular" w:hAnsi="Adif Fago No Regular"/>
          <w:spacing w:val="-2"/>
        </w:rPr>
        <w:t>resina</w:t>
      </w:r>
    </w:p>
    <w:p w14:paraId="04D02DAA" w14:textId="77777777" w:rsidR="00013B62" w:rsidRDefault="00013B62" w:rsidP="00013B62">
      <w:pPr>
        <w:spacing w:before="169"/>
        <w:jc w:val="both"/>
      </w:pPr>
      <w:r>
        <w:rPr>
          <w:rFonts w:ascii="Adif Fago No Regular" w:eastAsia="Adif Fago No Regular" w:hAnsi="Adif Fago No Regular"/>
        </w:rPr>
        <w:t>Antes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proceder</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aplicación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formulación</w:t>
      </w:r>
      <w:r>
        <w:rPr>
          <w:rFonts w:ascii="Adif Fago No Regular" w:eastAsia="Adif Fago No Regular" w:hAnsi="Adif Fago No Regular"/>
          <w:spacing w:val="9"/>
        </w:rPr>
        <w:t xml:space="preserve"> </w:t>
      </w:r>
      <w:r>
        <w:rPr>
          <w:rFonts w:ascii="Adif Fago No Regular" w:eastAsia="Adif Fago No Regular" w:hAnsi="Adif Fago No Regular"/>
        </w:rPr>
        <w:t>epoxi,</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requerirá</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aprobación</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proofErr w:type="gramStart"/>
      <w:r>
        <w:rPr>
          <w:rFonts w:ascii="Adif Fago No Regular" w:eastAsia="Adif Fago No Regular" w:hAnsi="Adif Fago No Regular"/>
          <w:spacing w:val="-2"/>
        </w:rPr>
        <w:t>Director</w:t>
      </w:r>
      <w:proofErr w:type="gramEnd"/>
      <w:r>
        <w:rPr>
          <w:rFonts w:ascii="Adif Fago No Regular" w:eastAsia="Adif Fago No Regular" w:hAnsi="Adif Fago No Regular"/>
          <w:spacing w:val="-2"/>
        </w:rPr>
        <w:t>.</w:t>
      </w:r>
    </w:p>
    <w:p w14:paraId="4174955F" w14:textId="77777777" w:rsidR="00013B62" w:rsidRDefault="00013B62" w:rsidP="00013B62">
      <w:pPr>
        <w:spacing w:before="199"/>
        <w:ind w:right="484"/>
        <w:jc w:val="both"/>
      </w:pPr>
      <w:r>
        <w:rPr>
          <w:rFonts w:ascii="Adif Fago No Regular" w:eastAsia="Adif Fago No Regular" w:hAnsi="Adif Fago No Regular"/>
        </w:rPr>
        <w:t>La formulación será la adecuada a la temperatura, tanto del ambiente como la de la superficie en que se realiza la aplicación. Si las temperaturas reales difieren de las previstas, se dispondrán los medios necesarios para conseguir estas temperaturas o se detendrá la ejecución de la obra.</w:t>
      </w:r>
    </w:p>
    <w:p w14:paraId="30932359" w14:textId="77777777" w:rsidR="00013B62" w:rsidRDefault="00013B62" w:rsidP="00013B62">
      <w:pPr>
        <w:spacing w:before="201"/>
        <w:jc w:val="both"/>
      </w:pPr>
      <w:r>
        <w:rPr>
          <w:rFonts w:ascii="Adif Fago No Regular" w:eastAsia="Adif Fago No Regular" w:hAnsi="Adif Fago No Regular"/>
        </w:rPr>
        <w:t>En el</w:t>
      </w:r>
      <w:r>
        <w:rPr>
          <w:rFonts w:ascii="Adif Fago No Regular" w:eastAsia="Adif Fago No Regular" w:hAnsi="Adif Fago No Regular"/>
          <w:spacing w:val="-1"/>
        </w:rPr>
        <w:t xml:space="preserve"> </w:t>
      </w:r>
      <w:r>
        <w:rPr>
          <w:rFonts w:ascii="Adif Fago No Regular" w:eastAsia="Adif Fago No Regular" w:hAnsi="Adif Fago No Regular"/>
        </w:rPr>
        <w:t>caso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aplicación</w:t>
      </w:r>
      <w:r>
        <w:rPr>
          <w:rFonts w:ascii="Adif Fago No Regular" w:eastAsia="Adif Fago No Regular" w:hAnsi="Adif Fago No Regular"/>
          <w:spacing w:val="-3"/>
        </w:rPr>
        <w:t xml:space="preserve"> </w:t>
      </w:r>
      <w:r>
        <w:rPr>
          <w:rFonts w:ascii="Adif Fago No Regular" w:eastAsia="Adif Fago No Regular" w:hAnsi="Adif Fago No Regular"/>
        </w:rPr>
        <w:t>sobre superficies, ésta se</w:t>
      </w:r>
      <w:r>
        <w:rPr>
          <w:rFonts w:ascii="Adif Fago No Regular" w:eastAsia="Adif Fago No Regular" w:hAnsi="Adif Fago No Regular"/>
          <w:spacing w:val="-3"/>
        </w:rPr>
        <w:t xml:space="preserve"> </w:t>
      </w:r>
      <w:r>
        <w:rPr>
          <w:rFonts w:ascii="Adif Fago No Regular" w:eastAsia="Adif Fago No Regular" w:hAnsi="Adif Fago No Regular"/>
        </w:rPr>
        <w:t>efectuará</w:t>
      </w:r>
      <w:r>
        <w:rPr>
          <w:rFonts w:ascii="Adif Fago No Regular" w:eastAsia="Adif Fago No Regular" w:hAnsi="Adif Fago No Regular"/>
          <w:spacing w:val="-1"/>
        </w:rPr>
        <w:t xml:space="preserve"> </w:t>
      </w:r>
      <w:r>
        <w:rPr>
          <w:rFonts w:ascii="Adif Fago No Regular" w:eastAsia="Adif Fago No Regular" w:hAnsi="Adif Fago No Regular"/>
        </w:rPr>
        <w:t>mediante</w:t>
      </w:r>
      <w:r>
        <w:rPr>
          <w:rFonts w:ascii="Adif Fago No Regular" w:eastAsia="Adif Fago No Regular" w:hAnsi="Adif Fago No Regular"/>
          <w:spacing w:val="-3"/>
        </w:rPr>
        <w:t xml:space="preserve"> </w:t>
      </w:r>
      <w:r>
        <w:rPr>
          <w:rFonts w:ascii="Adif Fago No Regular" w:eastAsia="Adif Fago No Regular" w:hAnsi="Adif Fago No Regular"/>
        </w:rPr>
        <w:t>cepillo,</w:t>
      </w:r>
      <w:r>
        <w:rPr>
          <w:rFonts w:ascii="Adif Fago No Regular" w:eastAsia="Adif Fago No Regular" w:hAnsi="Adif Fago No Regular"/>
          <w:spacing w:val="-3"/>
        </w:rPr>
        <w:t xml:space="preserve"> </w:t>
      </w:r>
      <w:r>
        <w:rPr>
          <w:rFonts w:ascii="Adif Fago No Regular" w:eastAsia="Adif Fago No Regular" w:hAnsi="Adif Fago No Regular"/>
        </w:rPr>
        <w:t>brocha</w:t>
      </w:r>
      <w:r>
        <w:rPr>
          <w:rFonts w:ascii="Adif Fago No Regular" w:eastAsia="Adif Fago No Regular" w:hAnsi="Adif Fago No Regular"/>
          <w:spacing w:val="1"/>
        </w:rPr>
        <w:t xml:space="preserve"> </w:t>
      </w:r>
      <w:r>
        <w:rPr>
          <w:rFonts w:ascii="Adif Fago No Regular" w:eastAsia="Adif Fago No Regular" w:hAnsi="Adif Fago No Regular"/>
        </w:rPr>
        <w:t>de pelo</w:t>
      </w:r>
      <w:r>
        <w:rPr>
          <w:rFonts w:ascii="Adif Fago No Regular" w:eastAsia="Adif Fago No Regular" w:hAnsi="Adif Fago No Regular"/>
          <w:spacing w:val="-2"/>
        </w:rPr>
        <w:t xml:space="preserve"> corto,</w:t>
      </w:r>
    </w:p>
    <w:p w14:paraId="17BFCBE6" w14:textId="77777777" w:rsidR="00013B62" w:rsidRDefault="00013B62" w:rsidP="00013B62">
      <w:pPr>
        <w:jc w:val="both"/>
      </w:pPr>
    </w:p>
    <w:p w14:paraId="33FE03BB" w14:textId="77777777" w:rsidR="00013B62" w:rsidRDefault="00013B62" w:rsidP="00013B62">
      <w:pPr>
        <w:jc w:val="both"/>
      </w:pPr>
    </w:p>
    <w:p w14:paraId="32E1FA38" w14:textId="77777777" w:rsidR="00013B62" w:rsidRDefault="00013B62" w:rsidP="00013B62">
      <w:pPr>
        <w:spacing w:before="100"/>
        <w:jc w:val="both"/>
      </w:pPr>
    </w:p>
    <w:p w14:paraId="224915A8" w14:textId="77777777" w:rsidR="00013B62" w:rsidRDefault="00013B62" w:rsidP="00013B62">
      <w:pPr>
        <w:spacing w:before="1"/>
        <w:ind w:right="480"/>
        <w:jc w:val="both"/>
      </w:pPr>
      <w:r>
        <w:rPr>
          <w:rFonts w:ascii="Adif Fago No Regular" w:eastAsia="Adif Fago No Regular" w:hAnsi="Adif Fago No Regular"/>
          <w:w w:val="105"/>
        </w:rPr>
        <w:t>espátula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acero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goma,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pistola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extrusionado.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cuidará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resina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moje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totalmente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los sustratos. Si la formulación contiene gran proporción de </w:t>
      </w:r>
      <w:proofErr w:type="spellStart"/>
      <w:r>
        <w:rPr>
          <w:rFonts w:ascii="Adif Fago No Regular" w:eastAsia="Adif Fago No Regular" w:hAnsi="Adif Fago No Regular"/>
          <w:w w:val="105"/>
        </w:rPr>
        <w:t>filler</w:t>
      </w:r>
      <w:proofErr w:type="spellEnd"/>
      <w:r>
        <w:rPr>
          <w:rFonts w:ascii="Adif Fago No Regular" w:eastAsia="Adif Fago No Regular" w:hAnsi="Adif Fago No Regular"/>
          <w:w w:val="105"/>
        </w:rPr>
        <w:t xml:space="preserve"> y es, por tanto, muy viscosa, se realizará una imprimación previa mediante la misma formulación sin </w:t>
      </w:r>
      <w:proofErr w:type="spellStart"/>
      <w:r>
        <w:rPr>
          <w:rFonts w:ascii="Adif Fago No Regular" w:eastAsia="Adif Fago No Regular" w:hAnsi="Adif Fago No Regular"/>
          <w:w w:val="105"/>
        </w:rPr>
        <w:t>filler</w:t>
      </w:r>
      <w:proofErr w:type="spellEnd"/>
      <w:r>
        <w:rPr>
          <w:rFonts w:ascii="Adif Fago No Regular" w:eastAsia="Adif Fago No Regular" w:hAnsi="Adif Fago No Regular"/>
          <w:w w:val="105"/>
        </w:rPr>
        <w:t>, para conseguir un mojado perfecto de las superficies.</w:t>
      </w:r>
    </w:p>
    <w:p w14:paraId="68D0834E" w14:textId="77777777" w:rsidR="00013B62" w:rsidRDefault="00013B62" w:rsidP="00013B62">
      <w:pPr>
        <w:spacing w:before="201"/>
        <w:ind w:right="481"/>
        <w:jc w:val="both"/>
      </w:pP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caso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inyección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grietas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fisuras,</w:t>
      </w:r>
      <w:r>
        <w:rPr>
          <w:rFonts w:ascii="Adif Fago No Regular" w:eastAsia="Adif Fago No Regular" w:hAnsi="Adif Fago No Regular"/>
          <w:spacing w:val="-2"/>
        </w:rPr>
        <w:t xml:space="preserve"> </w:t>
      </w:r>
      <w:r>
        <w:rPr>
          <w:rFonts w:ascii="Adif Fago No Regular" w:eastAsia="Adif Fago No Regular" w:hAnsi="Adif Fago No Regular"/>
        </w:rPr>
        <w:t>no</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aplicarán</w:t>
      </w:r>
      <w:r>
        <w:rPr>
          <w:rFonts w:ascii="Adif Fago No Regular" w:eastAsia="Adif Fago No Regular" w:hAnsi="Adif Fago No Regular"/>
          <w:spacing w:val="-1"/>
        </w:rPr>
        <w:t xml:space="preserve"> </w:t>
      </w:r>
      <w:r>
        <w:rPr>
          <w:rFonts w:ascii="Adif Fago No Regular" w:eastAsia="Adif Fago No Regular" w:hAnsi="Adif Fago No Regular"/>
        </w:rPr>
        <w:t>presiones</w:t>
      </w:r>
      <w:r>
        <w:rPr>
          <w:rFonts w:ascii="Adif Fago No Regular" w:eastAsia="Adif Fago No Regular" w:hAnsi="Adif Fago No Regular"/>
          <w:spacing w:val="-2"/>
        </w:rPr>
        <w:t xml:space="preserve"> </w:t>
      </w:r>
      <w:r>
        <w:rPr>
          <w:rFonts w:ascii="Adif Fago No Regular" w:eastAsia="Adif Fago No Regular" w:hAnsi="Adif Fago No Regular"/>
        </w:rPr>
        <w:t>superiores</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 xml:space="preserve">kilopondios por centímetro cuadrado (7 </w:t>
      </w:r>
      <w:proofErr w:type="spellStart"/>
      <w:r>
        <w:rPr>
          <w:rFonts w:ascii="Adif Fago No Regular" w:eastAsia="Adif Fago No Regular" w:hAnsi="Adif Fago No Regular"/>
        </w:rPr>
        <w:t>kp</w:t>
      </w:r>
      <w:proofErr w:type="spellEnd"/>
      <w:r>
        <w:rPr>
          <w:rFonts w:ascii="Adif Fago No Regular" w:eastAsia="Adif Fago No Regular" w:hAnsi="Adif Fago No Regular"/>
        </w:rPr>
        <w:t>/cm</w:t>
      </w:r>
      <w:proofErr w:type="gramStart"/>
      <w:r>
        <w:rPr>
          <w:rFonts w:ascii="Adif Fago No Regular" w:eastAsia="Adif Fago No Regular" w:hAnsi="Adif Fago No Regular"/>
        </w:rPr>
        <w:t>2 )</w:t>
      </w:r>
      <w:proofErr w:type="gramEnd"/>
      <w:r>
        <w:rPr>
          <w:rFonts w:ascii="Adif Fago No Regular" w:eastAsia="Adif Fago No Regular" w:hAnsi="Adif Fago No Regular"/>
        </w:rPr>
        <w:t xml:space="preserve">, a fin de evitar daños en la estructura, salvo que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autorice presiones superiores.</w:t>
      </w:r>
    </w:p>
    <w:p w14:paraId="224A26CC" w14:textId="77777777" w:rsidR="00013B62" w:rsidRDefault="00013B62" w:rsidP="00013B62">
      <w:pPr>
        <w:spacing w:before="201"/>
        <w:ind w:right="478" w:firstLine="64"/>
        <w:jc w:val="both"/>
      </w:pPr>
      <w:r>
        <w:rPr>
          <w:rFonts w:ascii="Adif Fago No Regular" w:eastAsia="Adif Fago No Regular" w:hAnsi="Adif Fago No Regular"/>
        </w:rPr>
        <w:t>Las grietas deberán sellarse externamente antes de la inyección, y, en el caso de que traspase al otro lado, se sellarán ambos lados. Periódicamente, y con espaciamientos del orden de una vez y media la profundidad de la grieta, se deberán dejar unas aberturas en la superficie de sellado para permitir a través de ellas la inyección. Los tamaños de estas aberturas serán los impuestos por el tipo de equilibrio a utilizar.</w:t>
      </w:r>
    </w:p>
    <w:p w14:paraId="11BF2353" w14:textId="77777777" w:rsidR="00013B62" w:rsidRDefault="00013B62" w:rsidP="00013B62">
      <w:pPr>
        <w:spacing w:before="201"/>
        <w:ind w:firstLine="64"/>
        <w:jc w:val="both"/>
      </w:pP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inyección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comenzar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abertura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más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baja,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manteniéndose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hasta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aparezca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 resina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inmediata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pasando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inyectar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momento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desde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ésta.</w:t>
      </w:r>
    </w:p>
    <w:p w14:paraId="6CBAD801" w14:textId="77777777" w:rsidR="00013B62" w:rsidRDefault="00013B62" w:rsidP="00013B62">
      <w:pPr>
        <w:spacing w:before="200" w:line="434" w:lineRule="auto"/>
        <w:ind w:right="2582"/>
        <w:jc w:val="both"/>
      </w:pPr>
      <w:r>
        <w:rPr>
          <w:rFonts w:ascii="Adif Fago No Regular" w:eastAsia="Adif Fago No Regular" w:hAnsi="Adif Fago No Regular"/>
        </w:rPr>
        <w:t>Una</w:t>
      </w:r>
      <w:r>
        <w:rPr>
          <w:rFonts w:ascii="Adif Fago No Regular" w:eastAsia="Adif Fago No Regular" w:hAnsi="Adif Fago No Regular"/>
          <w:spacing w:val="-6"/>
        </w:rPr>
        <w:t xml:space="preserve"> </w:t>
      </w:r>
      <w:r>
        <w:rPr>
          <w:rFonts w:ascii="Adif Fago No Regular" w:eastAsia="Adif Fago No Regular" w:hAnsi="Adif Fago No Regular"/>
        </w:rPr>
        <w:t>vez</w:t>
      </w:r>
      <w:r>
        <w:rPr>
          <w:rFonts w:ascii="Adif Fago No Regular" w:eastAsia="Adif Fago No Regular" w:hAnsi="Adif Fago No Regular"/>
          <w:spacing w:val="-6"/>
        </w:rPr>
        <w:t xml:space="preserve"> </w:t>
      </w:r>
      <w:r>
        <w:rPr>
          <w:rFonts w:ascii="Adif Fago No Regular" w:eastAsia="Adif Fago No Regular" w:hAnsi="Adif Fago No Regular"/>
        </w:rPr>
        <w:t>aplicada</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mezcla</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procede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colocación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barras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acero. El conjunto será monolítico y transmitirá correctamente las cargas.</w:t>
      </w:r>
    </w:p>
    <w:p w14:paraId="56FD88AF" w14:textId="77777777" w:rsidR="00013B62" w:rsidRDefault="00013B62" w:rsidP="00013B62">
      <w:pPr>
        <w:numPr>
          <w:ilvl w:val="0"/>
          <w:numId w:val="887"/>
        </w:numPr>
        <w:tabs>
          <w:tab w:val="left" w:pos="1071"/>
        </w:tabs>
        <w:spacing w:before="33"/>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5771982F" w14:textId="77777777" w:rsidR="00013B62" w:rsidRDefault="00013B62" w:rsidP="00013B62">
      <w:pPr>
        <w:spacing w:before="219"/>
        <w:ind w:right="487"/>
        <w:jc w:val="both"/>
      </w:pPr>
      <w:r>
        <w:rPr>
          <w:rFonts w:ascii="Adif Fago No Regular" w:eastAsia="Adif Fago No Regular" w:hAnsi="Adif Fago No Regular"/>
        </w:rPr>
        <w:t>Se medirán y abonarán por unidades (</w:t>
      </w:r>
      <w:proofErr w:type="spellStart"/>
      <w:r>
        <w:rPr>
          <w:rFonts w:ascii="Adif Fago No Regular" w:eastAsia="Adif Fago No Regular" w:hAnsi="Adif Fago No Regular"/>
        </w:rPr>
        <w:t>ud</w:t>
      </w:r>
      <w:proofErr w:type="spellEnd"/>
      <w:r>
        <w:rPr>
          <w:rFonts w:ascii="Adif Fago No Regular" w:eastAsia="Adif Fago No Regular" w:hAnsi="Adif Fago No Regular"/>
        </w:rPr>
        <w:t xml:space="preserve">)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w:t>
      </w:r>
      <w:r>
        <w:rPr>
          <w:rFonts w:ascii="Adif Fago No Regular" w:eastAsia="Adif Fago No Regular" w:hAnsi="Adif Fago No Regular"/>
          <w:spacing w:val="-6"/>
        </w:rPr>
        <w:t>1.</w:t>
      </w:r>
    </w:p>
    <w:p w14:paraId="3BE83185" w14:textId="77777777" w:rsidR="00013B62" w:rsidRDefault="00013B62" w:rsidP="00013B62">
      <w:pPr>
        <w:spacing w:before="200"/>
        <w:jc w:val="both"/>
      </w:pPr>
      <w:r>
        <w:rPr>
          <w:rFonts w:ascii="Adif Fago No Regular" w:eastAsia="Adif Fago No Regular" w:hAnsi="Adif Fago No Regular"/>
        </w:rPr>
        <w:lastRenderedPageBreak/>
        <w:t>Se</w:t>
      </w:r>
      <w:r>
        <w:rPr>
          <w:rFonts w:ascii="Adif Fago No Regular" w:eastAsia="Adif Fago No Regular" w:hAnsi="Adif Fago No Regular"/>
          <w:spacing w:val="28"/>
        </w:rPr>
        <w:t xml:space="preserve"> </w:t>
      </w:r>
      <w:r>
        <w:rPr>
          <w:rFonts w:ascii="Adif Fago No Regular" w:eastAsia="Adif Fago No Regular" w:hAnsi="Adif Fago No Regular"/>
        </w:rPr>
        <w:t>medirán</w:t>
      </w:r>
      <w:r>
        <w:rPr>
          <w:rFonts w:ascii="Adif Fago No Regular" w:eastAsia="Adif Fago No Regular" w:hAnsi="Adif Fago No Regular"/>
          <w:spacing w:val="27"/>
        </w:rPr>
        <w:t xml:space="preserve"> </w:t>
      </w:r>
      <w:r>
        <w:rPr>
          <w:rFonts w:ascii="Adif Fago No Regular" w:eastAsia="Adif Fago No Regular" w:hAnsi="Adif Fago No Regular"/>
        </w:rPr>
        <w:t>y</w:t>
      </w:r>
      <w:r>
        <w:rPr>
          <w:rFonts w:ascii="Adif Fago No Regular" w:eastAsia="Adif Fago No Regular" w:hAnsi="Adif Fago No Regular"/>
          <w:spacing w:val="27"/>
        </w:rPr>
        <w:t xml:space="preserve"> </w:t>
      </w:r>
      <w:r>
        <w:rPr>
          <w:rFonts w:ascii="Adif Fago No Regular" w:eastAsia="Adif Fago No Regular" w:hAnsi="Adif Fago No Regular"/>
        </w:rPr>
        <w:t>abonarán</w:t>
      </w:r>
      <w:r>
        <w:rPr>
          <w:rFonts w:ascii="Adif Fago No Regular" w:eastAsia="Adif Fago No Regular" w:hAnsi="Adif Fago No Regular"/>
          <w:spacing w:val="25"/>
        </w:rPr>
        <w:t xml:space="preserve"> </w:t>
      </w:r>
      <w:r>
        <w:rPr>
          <w:rFonts w:ascii="Adif Fago No Regular" w:eastAsia="Adif Fago No Regular" w:hAnsi="Adif Fago No Regular"/>
        </w:rPr>
        <w:t>por</w:t>
      </w:r>
      <w:r>
        <w:rPr>
          <w:rFonts w:ascii="Adif Fago No Regular" w:eastAsia="Adif Fago No Regular" w:hAnsi="Adif Fago No Regular"/>
          <w:spacing w:val="28"/>
        </w:rPr>
        <w:t xml:space="preserve"> </w:t>
      </w:r>
      <w:r>
        <w:rPr>
          <w:rFonts w:ascii="Adif Fago No Regular" w:eastAsia="Adif Fago No Regular" w:hAnsi="Adif Fago No Regular"/>
        </w:rPr>
        <w:t>unidades</w:t>
      </w:r>
      <w:r>
        <w:rPr>
          <w:rFonts w:ascii="Adif Fago No Regular" w:eastAsia="Adif Fago No Regular" w:hAnsi="Adif Fago No Regular"/>
          <w:spacing w:val="26"/>
        </w:rPr>
        <w:t xml:space="preserve"> </w:t>
      </w:r>
      <w:r>
        <w:rPr>
          <w:rFonts w:ascii="Adif Fago No Regular" w:eastAsia="Adif Fago No Regular" w:hAnsi="Adif Fago No Regular"/>
        </w:rPr>
        <w:t>(</w:t>
      </w:r>
      <w:proofErr w:type="spellStart"/>
      <w:r>
        <w:rPr>
          <w:rFonts w:ascii="Adif Fago No Regular" w:eastAsia="Adif Fago No Regular" w:hAnsi="Adif Fago No Regular"/>
        </w:rPr>
        <w:t>ud</w:t>
      </w:r>
      <w:proofErr w:type="spellEnd"/>
      <w:r>
        <w:rPr>
          <w:rFonts w:ascii="Adif Fago No Regular" w:eastAsia="Adif Fago No Regular" w:hAnsi="Adif Fago No Regular"/>
        </w:rPr>
        <w:t>)</w:t>
      </w:r>
      <w:r>
        <w:rPr>
          <w:rFonts w:ascii="Adif Fago No Regular" w:eastAsia="Adif Fago No Regular" w:hAnsi="Adif Fago No Regular"/>
          <w:spacing w:val="29"/>
        </w:rPr>
        <w:t xml:space="preserve"> </w:t>
      </w:r>
      <w:r>
        <w:rPr>
          <w:rFonts w:ascii="Adif Fago No Regular" w:eastAsia="Adif Fago No Regular" w:hAnsi="Adif Fago No Regular"/>
        </w:rPr>
        <w:t>según</w:t>
      </w:r>
      <w:r>
        <w:rPr>
          <w:rFonts w:ascii="Adif Fago No Regular" w:eastAsia="Adif Fago No Regular" w:hAnsi="Adif Fago No Regular"/>
          <w:spacing w:val="29"/>
        </w:rPr>
        <w:t xml:space="preserve"> </w:t>
      </w:r>
      <w:r>
        <w:rPr>
          <w:rFonts w:ascii="Adif Fago No Regular" w:eastAsia="Adif Fago No Regular" w:hAnsi="Adif Fago No Regular"/>
        </w:rPr>
        <w:t>las</w:t>
      </w:r>
      <w:r>
        <w:rPr>
          <w:rFonts w:ascii="Adif Fago No Regular" w:eastAsia="Adif Fago No Regular" w:hAnsi="Adif Fago No Regular"/>
          <w:spacing w:val="28"/>
        </w:rPr>
        <w:t xml:space="preserve"> </w:t>
      </w:r>
      <w:r>
        <w:rPr>
          <w:rFonts w:ascii="Adif Fago No Regular" w:eastAsia="Adif Fago No Regular" w:hAnsi="Adif Fago No Regular"/>
        </w:rPr>
        <w:t>dimensiones</w:t>
      </w:r>
      <w:r>
        <w:rPr>
          <w:rFonts w:ascii="Adif Fago No Regular" w:eastAsia="Adif Fago No Regular" w:hAnsi="Adif Fago No Regular"/>
          <w:spacing w:val="28"/>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los</w:t>
      </w:r>
      <w:r>
        <w:rPr>
          <w:rFonts w:ascii="Adif Fago No Regular" w:eastAsia="Adif Fago No Regular" w:hAnsi="Adif Fago No Regular"/>
          <w:spacing w:val="28"/>
        </w:rPr>
        <w:t xml:space="preserve"> </w:t>
      </w:r>
      <w:r>
        <w:rPr>
          <w:rFonts w:ascii="Adif Fago No Regular" w:eastAsia="Adif Fago No Regular" w:hAnsi="Adif Fago No Regular"/>
        </w:rPr>
        <w:t>planos,</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29"/>
        </w:rPr>
        <w:t xml:space="preserve"> </w:t>
      </w:r>
      <w:r>
        <w:rPr>
          <w:rFonts w:ascii="Adif Fago No Regular" w:eastAsia="Adif Fago No Regular" w:hAnsi="Adif Fago No Regular"/>
        </w:rPr>
        <w:t>se</w:t>
      </w:r>
      <w:r>
        <w:rPr>
          <w:rFonts w:ascii="Adif Fago No Regular" w:eastAsia="Adif Fago No Regular" w:hAnsi="Adif Fago No Regular"/>
          <w:spacing w:val="25"/>
        </w:rPr>
        <w:t xml:space="preserve"> </w:t>
      </w:r>
      <w:r>
        <w:rPr>
          <w:rFonts w:ascii="Adif Fago No Regular" w:eastAsia="Adif Fago No Regular" w:hAnsi="Adif Fago No Regular"/>
        </w:rPr>
        <w:t>abonará</w:t>
      </w:r>
      <w:r>
        <w:rPr>
          <w:rFonts w:ascii="Adif Fago No Regular" w:eastAsia="Adif Fago No Regular" w:hAnsi="Adif Fago No Regular"/>
          <w:spacing w:val="27"/>
        </w:rPr>
        <w:t xml:space="preserve"> </w:t>
      </w:r>
      <w:r>
        <w:rPr>
          <w:rFonts w:ascii="Adif Fago No Regular" w:eastAsia="Adif Fago No Regular" w:hAnsi="Adif Fago No Regular"/>
        </w:rPr>
        <w:t xml:space="preserve">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55C08B1D" w14:textId="77777777" w:rsidR="00013B62" w:rsidRDefault="00013B62" w:rsidP="00013B62">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6A5C288" w14:textId="77777777" w:rsidR="00013B62" w:rsidRDefault="00013B62" w:rsidP="00013B62">
      <w:pPr>
        <w:numPr>
          <w:ilvl w:val="1"/>
          <w:numId w:val="887"/>
        </w:numPr>
        <w:tabs>
          <w:tab w:val="left" w:pos="1072"/>
        </w:tabs>
        <w:spacing w:before="199"/>
        <w:ind w:left="1072"/>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anclaje</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acero</w:t>
      </w:r>
      <w:r>
        <w:rPr>
          <w:rFonts w:ascii="Adif Fago No Regular" w:eastAsia="Adif Fago No Regular" w:hAnsi="Adif Fago No Regular"/>
          <w:spacing w:val="-10"/>
        </w:rPr>
        <w:t xml:space="preserve"> </w:t>
      </w:r>
      <w:r>
        <w:rPr>
          <w:rFonts w:ascii="Adif Fago No Regular" w:eastAsia="Adif Fago No Regular" w:hAnsi="Adif Fago No Regular"/>
          <w:spacing w:val="-2"/>
        </w:rPr>
        <w:t>corrugado</w:t>
      </w:r>
    </w:p>
    <w:p w14:paraId="3024C3EF" w14:textId="77777777" w:rsidR="00013B62" w:rsidRDefault="00013B62" w:rsidP="00013B62">
      <w:pPr>
        <w:numPr>
          <w:ilvl w:val="1"/>
          <w:numId w:val="887"/>
        </w:numPr>
        <w:tabs>
          <w:tab w:val="left" w:pos="1072"/>
        </w:tabs>
        <w:ind w:left="1072"/>
        <w:jc w:val="both"/>
      </w:pPr>
      <w:r>
        <w:rPr>
          <w:rFonts w:ascii="Adif Fago No Regular" w:eastAsia="Adif Fago No Regular" w:hAnsi="Adif Fago No Regular"/>
        </w:rPr>
        <w:t>La</w:t>
      </w:r>
      <w:r>
        <w:rPr>
          <w:rFonts w:ascii="Adif Fago No Regular" w:eastAsia="Adif Fago No Regular" w:hAnsi="Adif Fago No Regular"/>
          <w:spacing w:val="-15"/>
        </w:rPr>
        <w:t xml:space="preserve"> </w:t>
      </w:r>
      <w:r>
        <w:rPr>
          <w:rFonts w:ascii="Adif Fago No Regular" w:eastAsia="Adif Fago No Regular" w:hAnsi="Adif Fago No Regular"/>
        </w:rPr>
        <w:t>resina</w:t>
      </w:r>
      <w:r>
        <w:rPr>
          <w:rFonts w:ascii="Adif Fago No Regular" w:eastAsia="Adif Fago No Regular" w:hAnsi="Adif Fago No Regular"/>
          <w:spacing w:val="-13"/>
        </w:rPr>
        <w:t xml:space="preserve"> </w:t>
      </w:r>
      <w:r>
        <w:rPr>
          <w:rFonts w:ascii="Adif Fago No Regular" w:eastAsia="Adif Fago No Regular" w:hAnsi="Adif Fago No Regular"/>
          <w:spacing w:val="-4"/>
        </w:rPr>
        <w:t>epoxi</w:t>
      </w:r>
    </w:p>
    <w:p w14:paraId="0D7D6A37" w14:textId="77777777" w:rsidR="00013B62" w:rsidRDefault="00013B62" w:rsidP="00013B62">
      <w:pPr>
        <w:numPr>
          <w:ilvl w:val="1"/>
          <w:numId w:val="887"/>
        </w:numPr>
        <w:tabs>
          <w:tab w:val="left" w:pos="1072"/>
        </w:tabs>
        <w:ind w:left="1072"/>
        <w:jc w:val="both"/>
      </w:pPr>
      <w:r>
        <w:rPr>
          <w:rFonts w:ascii="Adif Fago No Regular" w:eastAsia="Adif Fago No Regular" w:hAnsi="Adif Fago No Regular"/>
          <w:spacing w:val="-4"/>
        </w:rPr>
        <w:t>Los</w:t>
      </w:r>
      <w:r>
        <w:rPr>
          <w:rFonts w:ascii="Adif Fago No Regular" w:eastAsia="Adif Fago No Regular" w:hAnsi="Adif Fago No Regular"/>
          <w:spacing w:val="-6"/>
        </w:rPr>
        <w:t xml:space="preserve"> </w:t>
      </w:r>
      <w:r>
        <w:rPr>
          <w:rFonts w:ascii="Adif Fago No Regular" w:eastAsia="Adif Fago No Regular" w:hAnsi="Adif Fago No Regular"/>
          <w:spacing w:val="-4"/>
        </w:rPr>
        <w:t>medios</w:t>
      </w:r>
      <w:r>
        <w:rPr>
          <w:rFonts w:ascii="Adif Fago No Regular" w:eastAsia="Adif Fago No Regular" w:hAnsi="Adif Fago No Regular"/>
          <w:spacing w:val="-6"/>
        </w:rPr>
        <w:t xml:space="preserve"> </w:t>
      </w:r>
      <w:r>
        <w:rPr>
          <w:rFonts w:ascii="Adif Fago No Regular" w:eastAsia="Adif Fago No Regular" w:hAnsi="Adif Fago No Regular"/>
          <w:spacing w:val="-4"/>
        </w:rPr>
        <w:t>auxiliares</w:t>
      </w:r>
    </w:p>
    <w:p w14:paraId="1F6070E9" w14:textId="77777777" w:rsidR="00013B62" w:rsidRDefault="00013B62" w:rsidP="00013B62">
      <w:pPr>
        <w:numPr>
          <w:ilvl w:val="1"/>
          <w:numId w:val="887"/>
        </w:numPr>
        <w:tabs>
          <w:tab w:val="left" w:pos="1072"/>
        </w:tabs>
        <w:spacing w:before="193"/>
        <w:ind w:left="1072" w:right="481"/>
        <w:jc w:val="both"/>
      </w:pPr>
      <w:r>
        <w:rPr>
          <w:rFonts w:ascii="Adif Fago No Regular" w:eastAsia="Adif Fago No Regular" w:hAnsi="Adif Fago No Regular"/>
        </w:rPr>
        <w:t>Todos</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trabajos,</w:t>
      </w:r>
      <w:r>
        <w:rPr>
          <w:rFonts w:ascii="Adif Fago No Regular" w:eastAsia="Adif Fago No Regular" w:hAnsi="Adif Fago No Regular"/>
          <w:spacing w:val="-4"/>
        </w:rPr>
        <w:t xml:space="preserve"> </w:t>
      </w:r>
      <w:r>
        <w:rPr>
          <w:rFonts w:ascii="Adif Fago No Regular" w:eastAsia="Adif Fago No Regular" w:hAnsi="Adif Fago No Regular"/>
        </w:rPr>
        <w:t>maquinaria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medios</w:t>
      </w:r>
      <w:r>
        <w:rPr>
          <w:rFonts w:ascii="Adif Fago No Regular" w:eastAsia="Adif Fago No Regular" w:hAnsi="Adif Fago No Regular"/>
          <w:spacing w:val="-4"/>
        </w:rPr>
        <w:t xml:space="preserve"> </w:t>
      </w:r>
      <w:r>
        <w:rPr>
          <w:rFonts w:ascii="Adif Fago No Regular" w:eastAsia="Adif Fago No Regular" w:hAnsi="Adif Fago No Regular"/>
        </w:rPr>
        <w:t>necesarios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completa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correcta</w:t>
      </w:r>
      <w:r>
        <w:rPr>
          <w:rFonts w:ascii="Adif Fago No Regular" w:eastAsia="Adif Fago No Regular" w:hAnsi="Adif Fago No Regular"/>
          <w:spacing w:val="-1"/>
        </w:rPr>
        <w:t xml:space="preserve"> </w:t>
      </w: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 xml:space="preserve">de </w:t>
      </w:r>
      <w:r>
        <w:rPr>
          <w:rFonts w:ascii="Adif Fago No Regular" w:eastAsia="Adif Fago No Regular" w:hAnsi="Adif Fago No Regular"/>
          <w:w w:val="105"/>
        </w:rPr>
        <w:t>la unidad de obra.</w:t>
      </w:r>
    </w:p>
    <w:p w14:paraId="51D86592" w14:textId="77777777" w:rsidR="00013B62" w:rsidRDefault="00013B62" w:rsidP="00013B62">
      <w:pPr>
        <w:numPr>
          <w:ilvl w:val="1"/>
          <w:numId w:val="887"/>
        </w:numPr>
        <w:tabs>
          <w:tab w:val="left" w:pos="1072"/>
        </w:tabs>
        <w:spacing w:before="199"/>
        <w:ind w:left="1072"/>
        <w:jc w:val="both"/>
      </w:pP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spacing w:val="-4"/>
          <w:w w:val="105"/>
        </w:rPr>
        <w:t>obra.</w:t>
      </w:r>
    </w:p>
    <w:p w14:paraId="75BD8474" w14:textId="77777777" w:rsidR="00013B62" w:rsidRDefault="00013B62" w:rsidP="00013B62">
      <w:pPr>
        <w:jc w:val="both"/>
      </w:pPr>
    </w:p>
    <w:p w14:paraId="028F3DFF" w14:textId="77777777" w:rsidR="00013B62" w:rsidRDefault="00013B62" w:rsidP="00013B62">
      <w:pPr>
        <w:spacing w:before="183"/>
        <w:jc w:val="both"/>
      </w:pPr>
    </w:p>
    <w:p w14:paraId="6A7FA2C9" w14:textId="77777777" w:rsidR="00013B62" w:rsidRDefault="00013B62" w:rsidP="00013B62">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III.22 OCH030bcdcIMPERMEABILIZACIÓN CON GEOCOMPUESTO DE BENTONITA </w:t>
      </w:r>
    </w:p>
    <w:p w14:paraId="3D94E49E" w14:textId="77777777" w:rsidR="00013B62" w:rsidRDefault="00013B62" w:rsidP="00013B62">
      <w:pPr>
        <w:numPr>
          <w:ilvl w:val="0"/>
          <w:numId w:val="889"/>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141354F2" w14:textId="77777777" w:rsidR="00013B62" w:rsidRDefault="00013B62" w:rsidP="00013B62">
      <w:pPr>
        <w:spacing w:before="222"/>
        <w:ind w:left="352"/>
        <w:jc w:val="both"/>
      </w:pPr>
      <w:r>
        <w:rPr>
          <w:rFonts w:ascii="Adif Fago No Regular" w:eastAsia="Adif Fago No Regular" w:hAnsi="Adif Fago No Regular"/>
          <w:spacing w:val="-2"/>
          <w:w w:val="90"/>
        </w:rPr>
        <w:t>DEFINICIÓN</w:t>
      </w:r>
    </w:p>
    <w:p w14:paraId="44AE8FB2" w14:textId="77777777" w:rsidR="00013B62" w:rsidRDefault="00013B62" w:rsidP="00013B62">
      <w:pPr>
        <w:spacing w:before="199"/>
        <w:ind w:right="484"/>
        <w:jc w:val="both"/>
      </w:pP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define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unidad</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como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impermeabilización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bajo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losa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cimentación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estructuras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losas), </w:t>
      </w:r>
      <w:r>
        <w:rPr>
          <w:rFonts w:ascii="Adif Fago No Regular" w:eastAsia="Adif Fago No Regular" w:hAnsi="Adif Fago No Regular"/>
          <w:w w:val="105"/>
        </w:rPr>
        <w: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trasdós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muros,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geocompuesto</w:t>
      </w:r>
      <w:proofErr w:type="spellEnd"/>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bentonita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sódica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natural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polvo,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contenida entre geotextiles de refuerzo.</w:t>
      </w:r>
    </w:p>
    <w:p w14:paraId="77CB79F3" w14:textId="77777777" w:rsidR="00013B62" w:rsidRDefault="00013B62" w:rsidP="00013B62">
      <w:pPr>
        <w:spacing w:before="201"/>
        <w:ind w:right="485"/>
        <w:jc w:val="both"/>
      </w:pPr>
      <w:r>
        <w:rPr>
          <w:rFonts w:ascii="Adif Fago No Regular" w:eastAsia="Adif Fago No Regular" w:hAnsi="Adif Fago No Regular"/>
        </w:rPr>
        <w:t>Se distinguen tres unidades de obra dependiendo de donde se aplique la impermeabilización (estructuras, losas o muros)</w:t>
      </w:r>
    </w:p>
    <w:p w14:paraId="54125AC2" w14:textId="77777777" w:rsidR="00013B62" w:rsidRDefault="00013B62" w:rsidP="00013B62">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F30AB80" w14:textId="77777777" w:rsidR="00013B62" w:rsidRDefault="00013B62" w:rsidP="00013B62">
      <w:pPr>
        <w:spacing w:before="200"/>
        <w:ind w:right="480"/>
        <w:jc w:val="both"/>
      </w:pPr>
      <w:r>
        <w:rPr>
          <w:rFonts w:ascii="Adif Fago No Regular" w:eastAsia="Adif Fago No Regular" w:hAnsi="Adif Fago No Regular"/>
        </w:rPr>
        <w:t xml:space="preserve">El </w:t>
      </w:r>
      <w:proofErr w:type="spellStart"/>
      <w:r>
        <w:rPr>
          <w:rFonts w:ascii="Adif Fago No Regular" w:eastAsia="Adif Fago No Regular" w:hAnsi="Adif Fago No Regular"/>
        </w:rPr>
        <w:t>geocompuesto</w:t>
      </w:r>
      <w:proofErr w:type="spellEnd"/>
      <w:r>
        <w:rPr>
          <w:rFonts w:ascii="Adif Fago No Regular" w:eastAsia="Adif Fago No Regular" w:hAnsi="Adif Fago No Regular"/>
        </w:rPr>
        <w:t xml:space="preserve"> de bentonita sódica natural en polvo, contenida entre geotextiles de refuerzo está formado por:</w:t>
      </w:r>
    </w:p>
    <w:p w14:paraId="69304456" w14:textId="77777777" w:rsidR="00013B62" w:rsidRDefault="00013B62" w:rsidP="00013B62">
      <w:pPr>
        <w:numPr>
          <w:ilvl w:val="1"/>
          <w:numId w:val="889"/>
        </w:numPr>
        <w:tabs>
          <w:tab w:val="left" w:pos="1072"/>
        </w:tabs>
        <w:spacing w:before="198"/>
        <w:ind w:right="481"/>
        <w:jc w:val="both"/>
      </w:pPr>
      <w:r>
        <w:rPr>
          <w:rFonts w:ascii="Adif Fago No Regular" w:eastAsia="Adif Fago No Regular" w:hAnsi="Adif Fago No Regular"/>
        </w:rPr>
        <w:t xml:space="preserve">El soporte inferior compuesto de un geotextil tejido, que asume la función de repartición de </w:t>
      </w:r>
      <w:r>
        <w:rPr>
          <w:rFonts w:ascii="Adif Fago No Regular" w:eastAsia="Adif Fago No Regular" w:hAnsi="Adif Fago No Regular"/>
          <w:spacing w:val="-2"/>
        </w:rPr>
        <w:t>cargas.</w:t>
      </w:r>
    </w:p>
    <w:p w14:paraId="7BBA743A" w14:textId="77777777" w:rsidR="00013B62" w:rsidRDefault="00013B62" w:rsidP="00013B62">
      <w:pPr>
        <w:numPr>
          <w:ilvl w:val="2"/>
          <w:numId w:val="889"/>
        </w:numPr>
        <w:tabs>
          <w:tab w:val="left" w:pos="1844"/>
        </w:tabs>
        <w:spacing w:before="199"/>
        <w:ind w:left="1844" w:hanging="359"/>
        <w:jc w:val="both"/>
      </w:pPr>
      <w:r>
        <w:rPr>
          <w:rFonts w:ascii="Adif Fago No Regular" w:eastAsia="Adif Fago No Regular" w:hAnsi="Adif Fago No Regular"/>
        </w:rPr>
        <w:t>Estructuras.</w:t>
      </w:r>
      <w:r>
        <w:rPr>
          <w:rFonts w:ascii="Adif Fago No Regular" w:eastAsia="Adif Fago No Regular" w:hAnsi="Adif Fago No Regular"/>
          <w:spacing w:val="13"/>
        </w:rPr>
        <w:t xml:space="preserve"> </w:t>
      </w:r>
      <w:r>
        <w:rPr>
          <w:rFonts w:ascii="Adif Fago No Regular" w:eastAsia="Adif Fago No Regular" w:hAnsi="Adif Fago No Regular"/>
        </w:rPr>
        <w:t>-</w:t>
      </w:r>
      <w:r>
        <w:rPr>
          <w:rFonts w:ascii="Adif Fago No Regular" w:eastAsia="Adif Fago No Regular" w:hAnsi="Adif Fago No Regular"/>
          <w:spacing w:val="17"/>
        </w:rPr>
        <w:t xml:space="preserve"> </w:t>
      </w:r>
      <w:r>
        <w:rPr>
          <w:rFonts w:ascii="Adif Fago No Regular" w:eastAsia="Adif Fago No Regular" w:hAnsi="Adif Fago No Regular"/>
        </w:rPr>
        <w:t>110</w:t>
      </w:r>
      <w:r>
        <w:rPr>
          <w:rFonts w:ascii="Adif Fago No Regular" w:eastAsia="Adif Fago No Regular" w:hAnsi="Adif Fago No Regular"/>
          <w:spacing w:val="15"/>
        </w:rPr>
        <w:t xml:space="preserve"> </w:t>
      </w:r>
      <w:r>
        <w:rPr>
          <w:rFonts w:ascii="Adif Fago No Regular" w:eastAsia="Adif Fago No Regular" w:hAnsi="Adif Fago No Regular"/>
          <w:spacing w:val="-4"/>
        </w:rPr>
        <w:t>gr/m</w:t>
      </w:r>
      <w:r>
        <w:rPr>
          <w:rFonts w:ascii="Adif Fago No Regular" w:eastAsia="Adif Fago No Regular" w:hAnsi="Adif Fago No Regular"/>
          <w:spacing w:val="-4"/>
          <w:vertAlign w:val="superscript"/>
        </w:rPr>
        <w:t>2</w:t>
      </w:r>
    </w:p>
    <w:p w14:paraId="3B09BEDF" w14:textId="77777777" w:rsidR="00013B62" w:rsidRDefault="00013B62" w:rsidP="00013B62">
      <w:pPr>
        <w:numPr>
          <w:ilvl w:val="2"/>
          <w:numId w:val="889"/>
        </w:numPr>
        <w:tabs>
          <w:tab w:val="left" w:pos="1844"/>
        </w:tabs>
        <w:spacing w:before="151"/>
        <w:ind w:left="1844" w:hanging="359"/>
        <w:jc w:val="both"/>
      </w:pPr>
      <w:r>
        <w:rPr>
          <w:rFonts w:ascii="Adif Fago No Regular" w:eastAsia="Adif Fago No Regular" w:hAnsi="Adif Fago No Regular"/>
        </w:rPr>
        <w:t>Losas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muros.</w:t>
      </w:r>
      <w:r>
        <w:rPr>
          <w:rFonts w:ascii="Adif Fago No Regular" w:eastAsia="Adif Fago No Regular" w:hAnsi="Adif Fago No Regular"/>
          <w:spacing w:val="3"/>
        </w:rPr>
        <w:t xml:space="preserve"> </w:t>
      </w:r>
      <w:r>
        <w:rPr>
          <w:rFonts w:ascii="Adif Fago No Regular" w:eastAsia="Adif Fago No Regular" w:hAnsi="Adif Fago No Regular"/>
        </w:rPr>
        <w:t>-</w:t>
      </w:r>
      <w:r>
        <w:rPr>
          <w:rFonts w:ascii="Adif Fago No Regular" w:eastAsia="Adif Fago No Regular" w:hAnsi="Adif Fago No Regular"/>
          <w:spacing w:val="6"/>
        </w:rPr>
        <w:t xml:space="preserve"> </w:t>
      </w:r>
      <w:r>
        <w:rPr>
          <w:rFonts w:ascii="Adif Fago No Regular" w:eastAsia="Adif Fago No Regular" w:hAnsi="Adif Fago No Regular"/>
        </w:rPr>
        <w:t>200</w:t>
      </w:r>
      <w:r>
        <w:rPr>
          <w:rFonts w:ascii="Adif Fago No Regular" w:eastAsia="Adif Fago No Regular" w:hAnsi="Adif Fago No Regular"/>
          <w:spacing w:val="4"/>
        </w:rPr>
        <w:t xml:space="preserve"> </w:t>
      </w:r>
      <w:r>
        <w:rPr>
          <w:rFonts w:ascii="Adif Fago No Regular" w:eastAsia="Adif Fago No Regular" w:hAnsi="Adif Fago No Regular"/>
          <w:spacing w:val="-4"/>
        </w:rPr>
        <w:t>gr/m</w:t>
      </w:r>
      <w:r>
        <w:rPr>
          <w:rFonts w:ascii="Adif Fago No Regular" w:eastAsia="Adif Fago No Regular" w:hAnsi="Adif Fago No Regular"/>
          <w:spacing w:val="-4"/>
          <w:vertAlign w:val="superscript"/>
        </w:rPr>
        <w:t>2</w:t>
      </w:r>
    </w:p>
    <w:p w14:paraId="7FEC36C4" w14:textId="77777777" w:rsidR="00013B62" w:rsidRDefault="00013B62" w:rsidP="00013B62">
      <w:pPr>
        <w:numPr>
          <w:ilvl w:val="1"/>
          <w:numId w:val="889"/>
        </w:numPr>
        <w:tabs>
          <w:tab w:val="left" w:pos="1125"/>
        </w:tabs>
        <w:spacing w:before="145" w:line="285" w:lineRule="auto"/>
        <w:ind w:left="1125" w:right="481"/>
        <w:jc w:val="both"/>
      </w:pPr>
      <w:r>
        <w:rPr>
          <w:rFonts w:ascii="Adif Fago No Regular" w:eastAsia="Adif Fago No Regular" w:hAnsi="Adif Fago No Regular"/>
          <w:w w:val="105"/>
        </w:rPr>
        <w:t xml:space="preserve">El estrato central de bentonita sódica natural </w:t>
      </w:r>
      <w:proofErr w:type="gramStart"/>
      <w:r>
        <w:rPr>
          <w:rFonts w:ascii="Adif Fago No Regular" w:eastAsia="Adif Fago No Regular" w:hAnsi="Adif Fago No Regular"/>
          <w:w w:val="105"/>
        </w:rPr>
        <w:t>micronizada,</w:t>
      </w:r>
      <w:proofErr w:type="gramEnd"/>
      <w:r>
        <w:rPr>
          <w:rFonts w:ascii="Adif Fago No Regular" w:eastAsia="Adif Fago No Regular" w:hAnsi="Adif Fago No Regular"/>
          <w:w w:val="105"/>
        </w:rPr>
        <w:t xml:space="preserve"> está encapsulada entre el geotextil superior e inferior, los cuales se mantienen unidos mediante un sistema de </w:t>
      </w:r>
      <w:proofErr w:type="spellStart"/>
      <w:r>
        <w:rPr>
          <w:rFonts w:ascii="Adif Fago No Regular" w:eastAsia="Adif Fago No Regular" w:hAnsi="Adif Fago No Regular"/>
          <w:w w:val="105"/>
        </w:rPr>
        <w:t>agujeteado</w:t>
      </w:r>
      <w:proofErr w:type="spellEnd"/>
      <w:r>
        <w:rPr>
          <w:rFonts w:ascii="Adif Fago No Regular" w:eastAsia="Adif Fago No Regular" w:hAnsi="Adif Fago No Regular"/>
          <w:w w:val="105"/>
        </w:rPr>
        <w:t xml:space="preserve"> asegurando la estabilidad vertical.</w:t>
      </w:r>
    </w:p>
    <w:p w14:paraId="23FE0187" w14:textId="77777777" w:rsidR="00013B62" w:rsidRDefault="00013B62" w:rsidP="00013B62">
      <w:pPr>
        <w:spacing w:line="285" w:lineRule="auto"/>
        <w:jc w:val="both"/>
      </w:pPr>
    </w:p>
    <w:p w14:paraId="628D697D" w14:textId="77777777" w:rsidR="00013B62" w:rsidRDefault="00013B62" w:rsidP="00013B62">
      <w:pPr>
        <w:jc w:val="both"/>
      </w:pPr>
    </w:p>
    <w:p w14:paraId="6614CB42" w14:textId="77777777" w:rsidR="00013B62" w:rsidRDefault="00013B62" w:rsidP="00013B62">
      <w:pPr>
        <w:spacing w:before="100"/>
        <w:jc w:val="both"/>
      </w:pPr>
    </w:p>
    <w:p w14:paraId="46C67D91" w14:textId="77777777" w:rsidR="00013B62" w:rsidRDefault="00013B62" w:rsidP="00013B62">
      <w:pPr>
        <w:numPr>
          <w:ilvl w:val="2"/>
          <w:numId w:val="889"/>
        </w:numPr>
        <w:tabs>
          <w:tab w:val="left" w:pos="1845"/>
        </w:tabs>
        <w:spacing w:before="1" w:line="268" w:lineRule="auto"/>
        <w:ind w:right="484"/>
        <w:jc w:val="both"/>
      </w:pPr>
      <w:r>
        <w:rPr>
          <w:rFonts w:ascii="Adif Fago No Regular" w:eastAsia="Adif Fago No Regular" w:hAnsi="Adif Fago No Regular"/>
          <w:spacing w:val="-2"/>
          <w:w w:val="105"/>
        </w:rPr>
        <w:t>Estructuras.</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30"/>
        </w:rPr>
        <w:t>-</w:t>
      </w:r>
      <w:r>
        <w:rPr>
          <w:rFonts w:ascii="Adif Fago No Regular" w:eastAsia="Adif Fago No Regular" w:hAnsi="Adif Fago No Regular"/>
          <w:spacing w:val="-23"/>
          <w:w w:val="130"/>
        </w:rPr>
        <w:t xml:space="preserve"> </w:t>
      </w:r>
      <w:r>
        <w:rPr>
          <w:rFonts w:ascii="Adif Fago No Regular" w:eastAsia="Adif Fago No Regular" w:hAnsi="Adif Fago No Regular"/>
          <w:spacing w:val="-2"/>
          <w:w w:val="105"/>
        </w:rPr>
        <w:t>5000</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g/m²</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bentonita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polvo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contenido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montmorillonita </w:t>
      </w:r>
      <w:r>
        <w:rPr>
          <w:rFonts w:ascii="Adif Fago No Regular" w:eastAsia="Adif Fago No Regular" w:hAnsi="Adif Fago No Regular"/>
          <w:w w:val="105"/>
        </w:rPr>
        <w:t>aprox.</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90</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tracción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compuesto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12</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kN/m</w:t>
      </w:r>
      <w:r>
        <w:rPr>
          <w:rFonts w:ascii="Adif Fago No Regular" w:eastAsia="Adif Fago No Regular" w:hAnsi="Adif Fago No Regular"/>
          <w:spacing w:val="-4"/>
          <w:w w:val="105"/>
        </w:rPr>
        <w:t xml:space="preserve"> </w:t>
      </w:r>
      <w:proofErr w:type="spellStart"/>
      <w:r>
        <w:rPr>
          <w:rFonts w:ascii="Adif Fago No Regular" w:eastAsia="Adif Fago No Regular" w:hAnsi="Adif Fago No Regular"/>
          <w:w w:val="105"/>
        </w:rPr>
        <w:t>long</w:t>
      </w:r>
      <w:proofErr w:type="spellEnd"/>
    </w:p>
    <w:p w14:paraId="47CBEE4E" w14:textId="77777777" w:rsidR="00013B62" w:rsidRDefault="00013B62" w:rsidP="00013B62">
      <w:pPr>
        <w:numPr>
          <w:ilvl w:val="2"/>
          <w:numId w:val="889"/>
        </w:numPr>
        <w:tabs>
          <w:tab w:val="left" w:pos="1845"/>
        </w:tabs>
        <w:spacing w:before="140" w:line="268" w:lineRule="auto"/>
        <w:ind w:right="482"/>
        <w:jc w:val="both"/>
      </w:pPr>
      <w:r>
        <w:rPr>
          <w:rFonts w:ascii="Adif Fago No Regular" w:eastAsia="Adif Fago No Regular" w:hAnsi="Adif Fago No Regular"/>
          <w:w w:val="105"/>
        </w:rPr>
        <w:t>Losas</w:t>
      </w:r>
      <w:r>
        <w:rPr>
          <w:rFonts w:ascii="Adif Fago No Regular" w:eastAsia="Adif Fago No Regular" w:hAnsi="Adif Fago No Regular"/>
          <w:spacing w:val="7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9"/>
          <w:w w:val="105"/>
        </w:rPr>
        <w:t xml:space="preserve"> </w:t>
      </w:r>
      <w:r>
        <w:rPr>
          <w:rFonts w:ascii="Adif Fago No Regular" w:eastAsia="Adif Fago No Regular" w:hAnsi="Adif Fago No Regular"/>
          <w:w w:val="105"/>
        </w:rPr>
        <w:t>muros.</w:t>
      </w:r>
      <w:r>
        <w:rPr>
          <w:rFonts w:ascii="Adif Fago No Regular" w:eastAsia="Adif Fago No Regular" w:hAnsi="Adif Fago No Regular"/>
          <w:spacing w:val="40"/>
          <w:w w:val="140"/>
        </w:rPr>
        <w:t xml:space="preserve"> </w:t>
      </w:r>
      <w:r>
        <w:rPr>
          <w:rFonts w:ascii="Adif Fago No Regular" w:eastAsia="Adif Fago No Regular" w:hAnsi="Adif Fago No Regular"/>
          <w:w w:val="140"/>
        </w:rPr>
        <w:t>-</w:t>
      </w:r>
      <w:r>
        <w:rPr>
          <w:rFonts w:ascii="Adif Fago No Regular" w:eastAsia="Adif Fago No Regular" w:hAnsi="Adif Fago No Regular"/>
          <w:spacing w:val="40"/>
          <w:w w:val="140"/>
        </w:rPr>
        <w:t xml:space="preserve"> </w:t>
      </w:r>
      <w:r>
        <w:rPr>
          <w:rFonts w:ascii="Adif Fago No Regular" w:eastAsia="Adif Fago No Regular" w:hAnsi="Adif Fago No Regular"/>
          <w:w w:val="105"/>
        </w:rPr>
        <w:t>5000</w:t>
      </w:r>
      <w:r>
        <w:rPr>
          <w:rFonts w:ascii="Adif Fago No Regular" w:eastAsia="Adif Fago No Regular" w:hAnsi="Adif Fago No Regular"/>
          <w:spacing w:val="79"/>
          <w:w w:val="105"/>
        </w:rPr>
        <w:t xml:space="preserve"> </w:t>
      </w:r>
      <w:r>
        <w:rPr>
          <w:rFonts w:ascii="Adif Fago No Regular" w:eastAsia="Adif Fago No Regular" w:hAnsi="Adif Fago No Regular"/>
          <w:w w:val="105"/>
        </w:rPr>
        <w:t>g/m²</w:t>
      </w:r>
      <w:r>
        <w:rPr>
          <w:rFonts w:ascii="Adif Fago No Regular" w:eastAsia="Adif Fago No Regular" w:hAnsi="Adif Fago No Regular"/>
          <w:spacing w:val="8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0"/>
          <w:w w:val="105"/>
        </w:rPr>
        <w:t xml:space="preserve"> </w:t>
      </w:r>
      <w:r>
        <w:rPr>
          <w:rFonts w:ascii="Adif Fago No Regular" w:eastAsia="Adif Fago No Regular" w:hAnsi="Adif Fago No Regular"/>
          <w:w w:val="105"/>
        </w:rPr>
        <w:t>bentonita</w:t>
      </w:r>
      <w:r>
        <w:rPr>
          <w:rFonts w:ascii="Adif Fago No Regular" w:eastAsia="Adif Fago No Regular" w:hAnsi="Adif Fago No Regular"/>
          <w:spacing w:val="7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0"/>
          <w:w w:val="105"/>
        </w:rPr>
        <w:t xml:space="preserve"> </w:t>
      </w:r>
      <w:r>
        <w:rPr>
          <w:rFonts w:ascii="Adif Fago No Regular" w:eastAsia="Adif Fago No Regular" w:hAnsi="Adif Fago No Regular"/>
          <w:w w:val="105"/>
        </w:rPr>
        <w:t>polvo</w:t>
      </w:r>
      <w:r>
        <w:rPr>
          <w:rFonts w:ascii="Adif Fago No Regular" w:eastAsia="Adif Fago No Regular" w:hAnsi="Adif Fago No Regular"/>
          <w:spacing w:val="7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9"/>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79"/>
          <w:w w:val="105"/>
        </w:rPr>
        <w:t xml:space="preserve"> </w:t>
      </w:r>
      <w:r>
        <w:rPr>
          <w:rFonts w:ascii="Adif Fago No Regular" w:eastAsia="Adif Fago No Regular" w:hAnsi="Adif Fago No Regular"/>
          <w:w w:val="105"/>
        </w:rPr>
        <w:t>contenido</w:t>
      </w:r>
      <w:r>
        <w:rPr>
          <w:rFonts w:ascii="Adif Fago No Regular" w:eastAsia="Adif Fago No Regular" w:hAnsi="Adif Fago No Regular"/>
          <w:spacing w:val="80"/>
          <w:w w:val="105"/>
        </w:rPr>
        <w:t xml:space="preserve"> </w:t>
      </w:r>
      <w:r>
        <w:rPr>
          <w:rFonts w:ascii="Adif Fago No Regular" w:eastAsia="Adif Fago No Regular" w:hAnsi="Adif Fago No Regular"/>
          <w:w w:val="105"/>
        </w:rPr>
        <w:t xml:space="preserve">en </w:t>
      </w:r>
      <w:r>
        <w:rPr>
          <w:rFonts w:ascii="Adif Fago No Regular" w:eastAsia="Adif Fago No Regular" w:hAnsi="Adif Fago No Regular"/>
          <w:w w:val="105"/>
        </w:rPr>
        <w:lastRenderedPageBreak/>
        <w:t>montmorillonita aprox.</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90 %, resistencia a tracción compuesto de 20 </w:t>
      </w:r>
      <w:proofErr w:type="spellStart"/>
      <w:r>
        <w:rPr>
          <w:rFonts w:ascii="Adif Fago No Regular" w:eastAsia="Adif Fago No Regular" w:hAnsi="Adif Fago No Regular"/>
          <w:w w:val="105"/>
        </w:rPr>
        <w:t>kn</w:t>
      </w:r>
      <w:proofErr w:type="spellEnd"/>
      <w:r>
        <w:rPr>
          <w:rFonts w:ascii="Adif Fago No Regular" w:eastAsia="Adif Fago No Regular" w:hAnsi="Adif Fago No Regular"/>
          <w:w w:val="105"/>
        </w:rPr>
        <w:t xml:space="preserve">/m </w:t>
      </w:r>
      <w:proofErr w:type="spellStart"/>
      <w:r>
        <w:rPr>
          <w:rFonts w:ascii="Adif Fago No Regular" w:eastAsia="Adif Fago No Regular" w:hAnsi="Adif Fago No Regular"/>
          <w:w w:val="105"/>
        </w:rPr>
        <w:t>long</w:t>
      </w:r>
      <w:proofErr w:type="spellEnd"/>
    </w:p>
    <w:p w14:paraId="7581FCE0" w14:textId="77777777" w:rsidR="00013B62" w:rsidRDefault="00013B62" w:rsidP="00013B62">
      <w:pPr>
        <w:numPr>
          <w:ilvl w:val="1"/>
          <w:numId w:val="889"/>
        </w:numPr>
        <w:tabs>
          <w:tab w:val="left" w:pos="1125"/>
        </w:tabs>
        <w:spacing w:before="138" w:line="283" w:lineRule="auto"/>
        <w:ind w:left="1125" w:right="484"/>
        <w:jc w:val="both"/>
      </w:pPr>
      <w:r>
        <w:rPr>
          <w:rFonts w:ascii="Adif Fago No Regular" w:eastAsia="Adif Fago No Regular" w:hAnsi="Adif Fago No Regular"/>
        </w:rPr>
        <w:t xml:space="preserve">La parte superior, formada por un geotextil no tejido </w:t>
      </w:r>
      <w:proofErr w:type="spellStart"/>
      <w:r>
        <w:rPr>
          <w:rFonts w:ascii="Adif Fago No Regular" w:eastAsia="Adif Fago No Regular" w:hAnsi="Adif Fago No Regular"/>
        </w:rPr>
        <w:t>agujeteado</w:t>
      </w:r>
      <w:proofErr w:type="spellEnd"/>
      <w:r>
        <w:rPr>
          <w:rFonts w:ascii="Adif Fago No Regular" w:eastAsia="Adif Fago No Regular" w:hAnsi="Adif Fago No Regular"/>
        </w:rPr>
        <w:t xml:space="preserve"> que contiene gran cantidad de bentonita en polvo entre sus fibras.</w:t>
      </w:r>
    </w:p>
    <w:p w14:paraId="16CF15B6" w14:textId="77777777" w:rsidR="00013B62" w:rsidRDefault="00013B62" w:rsidP="00013B62">
      <w:pPr>
        <w:numPr>
          <w:ilvl w:val="2"/>
          <w:numId w:val="889"/>
        </w:numPr>
        <w:tabs>
          <w:tab w:val="left" w:pos="1844"/>
        </w:tabs>
        <w:spacing w:before="124"/>
        <w:ind w:left="1844" w:hanging="359"/>
        <w:jc w:val="both"/>
      </w:pPr>
      <w:r>
        <w:rPr>
          <w:rFonts w:ascii="Adif Fago No Regular" w:eastAsia="Adif Fago No Regular" w:hAnsi="Adif Fago No Regular"/>
        </w:rPr>
        <w:t>Estructuras.</w:t>
      </w:r>
      <w:r>
        <w:rPr>
          <w:rFonts w:ascii="Adif Fago No Regular" w:eastAsia="Adif Fago No Regular" w:hAnsi="Adif Fago No Regular"/>
          <w:spacing w:val="13"/>
        </w:rPr>
        <w:t xml:space="preserve"> </w:t>
      </w:r>
      <w:r>
        <w:rPr>
          <w:rFonts w:ascii="Adif Fago No Regular" w:eastAsia="Adif Fago No Regular" w:hAnsi="Adif Fago No Regular"/>
        </w:rPr>
        <w:t>-</w:t>
      </w:r>
      <w:r>
        <w:rPr>
          <w:rFonts w:ascii="Adif Fago No Regular" w:eastAsia="Adif Fago No Regular" w:hAnsi="Adif Fago No Regular"/>
          <w:spacing w:val="17"/>
        </w:rPr>
        <w:t xml:space="preserve"> </w:t>
      </w:r>
      <w:r>
        <w:rPr>
          <w:rFonts w:ascii="Adif Fago No Regular" w:eastAsia="Adif Fago No Regular" w:hAnsi="Adif Fago No Regular"/>
        </w:rPr>
        <w:t>220</w:t>
      </w:r>
      <w:r>
        <w:rPr>
          <w:rFonts w:ascii="Adif Fago No Regular" w:eastAsia="Adif Fago No Regular" w:hAnsi="Adif Fago No Regular"/>
          <w:spacing w:val="15"/>
        </w:rPr>
        <w:t xml:space="preserve"> </w:t>
      </w:r>
      <w:r>
        <w:rPr>
          <w:rFonts w:ascii="Adif Fago No Regular" w:eastAsia="Adif Fago No Regular" w:hAnsi="Adif Fago No Regular"/>
          <w:spacing w:val="-4"/>
        </w:rPr>
        <w:t>gr/m</w:t>
      </w:r>
      <w:r>
        <w:rPr>
          <w:rFonts w:ascii="Adif Fago No Regular" w:eastAsia="Adif Fago No Regular" w:hAnsi="Adif Fago No Regular"/>
          <w:spacing w:val="-4"/>
          <w:vertAlign w:val="superscript"/>
        </w:rPr>
        <w:t>2</w:t>
      </w:r>
    </w:p>
    <w:p w14:paraId="2180B62B" w14:textId="77777777" w:rsidR="00013B62" w:rsidRDefault="00013B62" w:rsidP="00013B62">
      <w:pPr>
        <w:numPr>
          <w:ilvl w:val="2"/>
          <w:numId w:val="889"/>
        </w:numPr>
        <w:tabs>
          <w:tab w:val="left" w:pos="1844"/>
        </w:tabs>
        <w:spacing w:before="151"/>
        <w:ind w:left="1844" w:hanging="359"/>
        <w:jc w:val="both"/>
      </w:pPr>
      <w:r>
        <w:rPr>
          <w:rFonts w:ascii="Adif Fago No Regular" w:eastAsia="Adif Fago No Regular" w:hAnsi="Adif Fago No Regular"/>
        </w:rPr>
        <w:t>Losas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muros.</w:t>
      </w:r>
      <w:r>
        <w:rPr>
          <w:rFonts w:ascii="Adif Fago No Regular" w:eastAsia="Adif Fago No Regular" w:hAnsi="Adif Fago No Regular"/>
          <w:spacing w:val="3"/>
        </w:rPr>
        <w:t xml:space="preserve"> </w:t>
      </w:r>
      <w:r>
        <w:rPr>
          <w:rFonts w:ascii="Adif Fago No Regular" w:eastAsia="Adif Fago No Regular" w:hAnsi="Adif Fago No Regular"/>
        </w:rPr>
        <w:t>-</w:t>
      </w:r>
      <w:r>
        <w:rPr>
          <w:rFonts w:ascii="Adif Fago No Regular" w:eastAsia="Adif Fago No Regular" w:hAnsi="Adif Fago No Regular"/>
          <w:spacing w:val="6"/>
        </w:rPr>
        <w:t xml:space="preserve"> </w:t>
      </w:r>
      <w:r>
        <w:rPr>
          <w:rFonts w:ascii="Adif Fago No Regular" w:eastAsia="Adif Fago No Regular" w:hAnsi="Adif Fago No Regular"/>
        </w:rPr>
        <w:t>300</w:t>
      </w:r>
      <w:r>
        <w:rPr>
          <w:rFonts w:ascii="Adif Fago No Regular" w:eastAsia="Adif Fago No Regular" w:hAnsi="Adif Fago No Regular"/>
          <w:spacing w:val="4"/>
        </w:rPr>
        <w:t xml:space="preserve"> </w:t>
      </w:r>
      <w:r>
        <w:rPr>
          <w:rFonts w:ascii="Adif Fago No Regular" w:eastAsia="Adif Fago No Regular" w:hAnsi="Adif Fago No Regular"/>
          <w:spacing w:val="-4"/>
        </w:rPr>
        <w:t>gr/m</w:t>
      </w:r>
      <w:r>
        <w:rPr>
          <w:rFonts w:ascii="Adif Fago No Regular" w:eastAsia="Adif Fago No Regular" w:hAnsi="Adif Fago No Regular"/>
          <w:spacing w:val="-4"/>
          <w:vertAlign w:val="superscript"/>
        </w:rPr>
        <w:t>2</w:t>
      </w:r>
    </w:p>
    <w:p w14:paraId="61D95B4C" w14:textId="77777777" w:rsidR="00013B62" w:rsidRDefault="00013B62" w:rsidP="00013B62">
      <w:pPr>
        <w:spacing w:before="16"/>
        <w:jc w:val="both"/>
      </w:pPr>
    </w:p>
    <w:p w14:paraId="6A905DFB" w14:textId="77777777" w:rsidR="00013B62" w:rsidRDefault="00013B62" w:rsidP="00013B62">
      <w:pPr>
        <w:numPr>
          <w:ilvl w:val="0"/>
          <w:numId w:val="889"/>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3F724B30" w14:textId="77777777" w:rsidR="00013B62" w:rsidRDefault="00013B62" w:rsidP="00013B62">
      <w:pPr>
        <w:spacing w:before="220"/>
        <w:ind w:left="352"/>
        <w:jc w:val="both"/>
      </w:pPr>
      <w:r>
        <w:rPr>
          <w:rFonts w:ascii="Adif Fago No Regular" w:eastAsia="Adif Fago No Regular" w:hAnsi="Adif Fago No Regular"/>
          <w:spacing w:val="-2"/>
          <w:w w:val="85"/>
        </w:rPr>
        <w:t>SOPORTE</w:t>
      </w:r>
    </w:p>
    <w:p w14:paraId="1EBB4496" w14:textId="77777777" w:rsidR="00013B62" w:rsidRDefault="00013B62" w:rsidP="00013B62">
      <w:pPr>
        <w:spacing w:before="199"/>
        <w:ind w:right="484"/>
        <w:jc w:val="both"/>
      </w:pP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soporte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debe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estar</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limpio,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firme,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libre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partículas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sueltas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otros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materiales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dañar </w:t>
      </w:r>
      <w:r>
        <w:rPr>
          <w:rFonts w:ascii="Adif Fago No Regular" w:eastAsia="Adif Fago No Regular" w:hAnsi="Adif Fago No Regular"/>
          <w:w w:val="105"/>
        </w:rPr>
        <w:t>la lámina.</w:t>
      </w:r>
    </w:p>
    <w:p w14:paraId="1142E14C" w14:textId="77777777" w:rsidR="00013B62" w:rsidRDefault="00013B62" w:rsidP="00013B62">
      <w:pPr>
        <w:spacing w:before="203"/>
        <w:ind w:left="352"/>
        <w:jc w:val="both"/>
      </w:pPr>
      <w:r>
        <w:rPr>
          <w:rFonts w:ascii="Adif Fago No Regular" w:eastAsia="Adif Fago No Regular" w:hAnsi="Adif Fago No Regular"/>
          <w:w w:val="75"/>
        </w:rPr>
        <w:t>COLOCACIÓN</w:t>
      </w:r>
      <w:r>
        <w:rPr>
          <w:rFonts w:ascii="Adif Fago No Regular" w:eastAsia="Adif Fago No Regular" w:hAnsi="Adif Fago No Regular"/>
          <w:spacing w:val="7"/>
        </w:rPr>
        <w:t xml:space="preserve"> </w:t>
      </w:r>
      <w:r>
        <w:rPr>
          <w:rFonts w:ascii="Adif Fago No Regular" w:eastAsia="Adif Fago No Regular" w:hAnsi="Adif Fago No Regular"/>
          <w:w w:val="75"/>
        </w:rPr>
        <w:t>BAJO</w:t>
      </w:r>
      <w:r>
        <w:rPr>
          <w:rFonts w:ascii="Adif Fago No Regular" w:eastAsia="Adif Fago No Regular" w:hAnsi="Adif Fago No Regular"/>
          <w:spacing w:val="5"/>
        </w:rPr>
        <w:t xml:space="preserve"> </w:t>
      </w:r>
      <w:r>
        <w:rPr>
          <w:rFonts w:ascii="Adif Fago No Regular" w:eastAsia="Adif Fago No Regular" w:hAnsi="Adif Fago No Regular"/>
          <w:w w:val="75"/>
        </w:rPr>
        <w:t>LOSAS</w:t>
      </w:r>
      <w:r>
        <w:rPr>
          <w:rFonts w:ascii="Adif Fago No Regular" w:eastAsia="Adif Fago No Regular" w:hAnsi="Adif Fago No Regular"/>
          <w:spacing w:val="7"/>
        </w:rPr>
        <w:t xml:space="preserve"> </w:t>
      </w:r>
      <w:r>
        <w:rPr>
          <w:rFonts w:ascii="Adif Fago No Regular" w:eastAsia="Adif Fago No Regular" w:hAnsi="Adif Fago No Regular"/>
          <w:w w:val="75"/>
        </w:rPr>
        <w:t>DE</w:t>
      </w:r>
      <w:r>
        <w:rPr>
          <w:rFonts w:ascii="Adif Fago No Regular" w:eastAsia="Adif Fago No Regular" w:hAnsi="Adif Fago No Regular"/>
          <w:spacing w:val="7"/>
        </w:rPr>
        <w:t xml:space="preserve"> </w:t>
      </w:r>
      <w:r>
        <w:rPr>
          <w:rFonts w:ascii="Adif Fago No Regular" w:eastAsia="Adif Fago No Regular" w:hAnsi="Adif Fago No Regular"/>
          <w:w w:val="75"/>
        </w:rPr>
        <w:t>CIMENTACIÓN</w:t>
      </w:r>
      <w:r>
        <w:rPr>
          <w:rFonts w:ascii="Adif Fago No Regular" w:eastAsia="Adif Fago No Regular" w:hAnsi="Adif Fago No Regular"/>
          <w:spacing w:val="8"/>
        </w:rPr>
        <w:t xml:space="preserve"> </w:t>
      </w:r>
      <w:r>
        <w:rPr>
          <w:rFonts w:ascii="Adif Fago No Regular" w:eastAsia="Adif Fago No Regular" w:hAnsi="Adif Fago No Regular"/>
          <w:w w:val="75"/>
        </w:rPr>
        <w:t>DE</w:t>
      </w:r>
      <w:r>
        <w:rPr>
          <w:rFonts w:ascii="Adif Fago No Regular" w:eastAsia="Adif Fago No Regular" w:hAnsi="Adif Fago No Regular"/>
          <w:spacing w:val="5"/>
        </w:rPr>
        <w:t xml:space="preserve"> </w:t>
      </w:r>
      <w:r>
        <w:rPr>
          <w:rFonts w:ascii="Adif Fago No Regular" w:eastAsia="Adif Fago No Regular" w:hAnsi="Adif Fago No Regular"/>
          <w:spacing w:val="-2"/>
          <w:w w:val="75"/>
        </w:rPr>
        <w:t>ESTRUCTURAS</w:t>
      </w:r>
    </w:p>
    <w:p w14:paraId="4DC9D9EE" w14:textId="77777777" w:rsidR="00013B62" w:rsidRDefault="00013B62" w:rsidP="00013B62">
      <w:pPr>
        <w:spacing w:before="200"/>
        <w:jc w:val="both"/>
      </w:pP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colocará</w:t>
      </w:r>
      <w:r>
        <w:rPr>
          <w:rFonts w:ascii="Adif Fago No Regular" w:eastAsia="Adif Fago No Regular" w:hAnsi="Adif Fago No Regular"/>
          <w:spacing w:val="-5"/>
        </w:rPr>
        <w:t xml:space="preserve"> </w:t>
      </w:r>
      <w:r>
        <w:rPr>
          <w:rFonts w:ascii="Adif Fago No Regular" w:eastAsia="Adif Fago No Regular" w:hAnsi="Adif Fago No Regular"/>
        </w:rPr>
        <w:t>directamente</w:t>
      </w:r>
      <w:r>
        <w:rPr>
          <w:rFonts w:ascii="Adif Fago No Regular" w:eastAsia="Adif Fago No Regular" w:hAnsi="Adif Fago No Regular"/>
          <w:spacing w:val="-4"/>
        </w:rPr>
        <w:t xml:space="preserve"> </w:t>
      </w:r>
      <w:r>
        <w:rPr>
          <w:rFonts w:ascii="Adif Fago No Regular" w:eastAsia="Adif Fago No Regular" w:hAnsi="Adif Fago No Regular"/>
        </w:rPr>
        <w:t>sobre</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terreno</w:t>
      </w:r>
      <w:r>
        <w:rPr>
          <w:rFonts w:ascii="Adif Fago No Regular" w:eastAsia="Adif Fago No Regular" w:hAnsi="Adif Fago No Regular"/>
          <w:spacing w:val="-5"/>
        </w:rPr>
        <w:t xml:space="preserve"> </w:t>
      </w:r>
      <w:r>
        <w:rPr>
          <w:rFonts w:ascii="Adif Fago No Regular" w:eastAsia="Adif Fago No Regular" w:hAnsi="Adif Fago No Regular"/>
          <w:spacing w:val="-2"/>
        </w:rPr>
        <w:t>compactado.</w:t>
      </w:r>
    </w:p>
    <w:p w14:paraId="53BA5793" w14:textId="77777777" w:rsidR="00013B62" w:rsidRDefault="00013B62" w:rsidP="00013B62">
      <w:pPr>
        <w:spacing w:before="200"/>
        <w:ind w:right="487"/>
        <w:jc w:val="both"/>
      </w:pPr>
      <w:r>
        <w:rPr>
          <w:rFonts w:ascii="Adif Fago No Regular" w:eastAsia="Adif Fago No Regular" w:hAnsi="Adif Fago No Regular"/>
        </w:rPr>
        <w:t>Para la colocación en soportes horizontales basta con desenrollar la lámina cuidadosamente sobre el</w:t>
      </w:r>
      <w:r>
        <w:rPr>
          <w:rFonts w:ascii="Adif Fago No Regular" w:eastAsia="Adif Fago No Regular" w:hAnsi="Adif Fago No Regular"/>
          <w:spacing w:val="28"/>
        </w:rPr>
        <w:t xml:space="preserve"> </w:t>
      </w:r>
      <w:r>
        <w:rPr>
          <w:rFonts w:ascii="Adif Fago No Regular" w:eastAsia="Adif Fago No Regular" w:hAnsi="Adif Fago No Regular"/>
        </w:rPr>
        <w:t>soporte de forma</w:t>
      </w:r>
      <w:r>
        <w:rPr>
          <w:rFonts w:ascii="Adif Fago No Regular" w:eastAsia="Adif Fago No Regular" w:hAnsi="Adif Fago No Regular"/>
          <w:spacing w:val="28"/>
        </w:rPr>
        <w:t xml:space="preserve"> </w:t>
      </w:r>
      <w:r>
        <w:rPr>
          <w:rFonts w:ascii="Adif Fago No Regular" w:eastAsia="Adif Fago No Regular" w:hAnsi="Adif Fago No Regular"/>
        </w:rPr>
        <w:t>que el</w:t>
      </w:r>
      <w:r>
        <w:rPr>
          <w:rFonts w:ascii="Adif Fago No Regular" w:eastAsia="Adif Fago No Regular" w:hAnsi="Adif Fago No Regular"/>
          <w:spacing w:val="28"/>
        </w:rPr>
        <w:t xml:space="preserve"> </w:t>
      </w:r>
      <w:r>
        <w:rPr>
          <w:rFonts w:ascii="Adif Fago No Regular" w:eastAsia="Adif Fago No Regular" w:hAnsi="Adif Fago No Regular"/>
        </w:rPr>
        <w:t>geotextil tejido</w:t>
      </w:r>
      <w:r>
        <w:rPr>
          <w:rFonts w:ascii="Adif Fago No Regular" w:eastAsia="Adif Fago No Regular" w:hAnsi="Adif Fago No Regular"/>
          <w:spacing w:val="28"/>
        </w:rPr>
        <w:t xml:space="preserve"> </w:t>
      </w:r>
      <w:r>
        <w:rPr>
          <w:rFonts w:ascii="Adif Fago No Regular" w:eastAsia="Adif Fago No Regular" w:hAnsi="Adif Fago No Regular"/>
        </w:rPr>
        <w:t>quede sobre la</w:t>
      </w:r>
      <w:r>
        <w:rPr>
          <w:rFonts w:ascii="Adif Fago No Regular" w:eastAsia="Adif Fago No Regular" w:hAnsi="Adif Fago No Regular"/>
          <w:spacing w:val="28"/>
        </w:rPr>
        <w:t xml:space="preserve"> </w:t>
      </w:r>
      <w:r>
        <w:rPr>
          <w:rFonts w:ascii="Adif Fago No Regular" w:eastAsia="Adif Fago No Regular" w:hAnsi="Adif Fago No Regular"/>
        </w:rPr>
        <w:t>superficie del suelo.</w:t>
      </w:r>
    </w:p>
    <w:p w14:paraId="2EBE939F" w14:textId="77777777" w:rsidR="00013B62" w:rsidRDefault="00013B62" w:rsidP="00013B62">
      <w:pPr>
        <w:spacing w:before="200"/>
        <w:ind w:right="486"/>
        <w:jc w:val="both"/>
      </w:pPr>
      <w:r>
        <w:rPr>
          <w:rFonts w:ascii="Adif Fago No Regular" w:eastAsia="Adif Fago No Regular" w:hAnsi="Adif Fago No Regular"/>
        </w:rPr>
        <w:t xml:space="preserve">Se realizarán solapes de un mínimo de 15 cm sobre láminas consecutivas. Ver el tratamiento de los </w:t>
      </w:r>
      <w:r>
        <w:rPr>
          <w:rFonts w:ascii="Adif Fago No Regular" w:eastAsia="Adif Fago No Regular" w:hAnsi="Adif Fago No Regular"/>
          <w:w w:val="105"/>
        </w:rPr>
        <w:t>solapes en el apartado correspondiente.</w:t>
      </w:r>
    </w:p>
    <w:p w14:paraId="6031FFD8" w14:textId="77777777" w:rsidR="00013B62" w:rsidRDefault="00013B62" w:rsidP="00013B62">
      <w:pPr>
        <w:spacing w:before="201"/>
        <w:ind w:right="486"/>
        <w:jc w:val="both"/>
      </w:pPr>
      <w:r>
        <w:rPr>
          <w:rFonts w:ascii="Adif Fago No Regular" w:eastAsia="Adif Fago No Regular" w:hAnsi="Adif Fago No Regular"/>
          <w:w w:val="105"/>
        </w:rPr>
        <w:t>Disponer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capa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menos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limpieza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proofErr w:type="spellStart"/>
      <w:r>
        <w:rPr>
          <w:rFonts w:ascii="Adif Fago No Regular" w:eastAsia="Adif Fago No Regular" w:hAnsi="Adif Fago No Regular"/>
          <w:w w:val="105"/>
        </w:rPr>
        <w:t>geocompuesto</w:t>
      </w:r>
      <w:proofErr w:type="spellEnd"/>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objeto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protegerlo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rotura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 movimientos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antes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hormigonado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losa.</w:t>
      </w:r>
    </w:p>
    <w:p w14:paraId="7930ED70" w14:textId="77777777" w:rsidR="00013B62" w:rsidRDefault="00013B62" w:rsidP="00013B62">
      <w:pPr>
        <w:spacing w:before="200"/>
        <w:ind w:left="352"/>
        <w:jc w:val="both"/>
      </w:pPr>
      <w:r>
        <w:rPr>
          <w:rFonts w:ascii="Adif Fago No Regular" w:eastAsia="Adif Fago No Regular" w:hAnsi="Adif Fago No Regular"/>
          <w:w w:val="75"/>
        </w:rPr>
        <w:t>COLOCACIÓN</w:t>
      </w:r>
      <w:r>
        <w:rPr>
          <w:rFonts w:ascii="Adif Fago No Regular" w:eastAsia="Adif Fago No Regular" w:hAnsi="Adif Fago No Regular"/>
          <w:spacing w:val="14"/>
        </w:rPr>
        <w:t xml:space="preserve"> </w:t>
      </w:r>
      <w:r>
        <w:rPr>
          <w:rFonts w:ascii="Adif Fago No Regular" w:eastAsia="Adif Fago No Regular" w:hAnsi="Adif Fago No Regular"/>
          <w:w w:val="75"/>
        </w:rPr>
        <w:t>BAJO</w:t>
      </w:r>
      <w:r>
        <w:rPr>
          <w:rFonts w:ascii="Adif Fago No Regular" w:eastAsia="Adif Fago No Regular" w:hAnsi="Adif Fago No Regular"/>
          <w:spacing w:val="11"/>
        </w:rPr>
        <w:t xml:space="preserve"> </w:t>
      </w:r>
      <w:r>
        <w:rPr>
          <w:rFonts w:ascii="Adif Fago No Regular" w:eastAsia="Adif Fago No Regular" w:hAnsi="Adif Fago No Regular"/>
          <w:w w:val="75"/>
        </w:rPr>
        <w:t>LOSAS</w:t>
      </w:r>
      <w:r>
        <w:rPr>
          <w:rFonts w:ascii="Adif Fago No Regular" w:eastAsia="Adif Fago No Regular" w:hAnsi="Adif Fago No Regular"/>
          <w:spacing w:val="13"/>
        </w:rPr>
        <w:t xml:space="preserve"> </w:t>
      </w:r>
      <w:r>
        <w:rPr>
          <w:rFonts w:ascii="Adif Fago No Regular" w:eastAsia="Adif Fago No Regular" w:hAnsi="Adif Fago No Regular"/>
          <w:w w:val="75"/>
        </w:rPr>
        <w:t>DE</w:t>
      </w:r>
      <w:r>
        <w:rPr>
          <w:rFonts w:ascii="Adif Fago No Regular" w:eastAsia="Adif Fago No Regular" w:hAnsi="Adif Fago No Regular"/>
          <w:spacing w:val="14"/>
        </w:rPr>
        <w:t xml:space="preserve"> </w:t>
      </w:r>
      <w:r>
        <w:rPr>
          <w:rFonts w:ascii="Adif Fago No Regular" w:eastAsia="Adif Fago No Regular" w:hAnsi="Adif Fago No Regular"/>
          <w:w w:val="75"/>
        </w:rPr>
        <w:t>HORMIGÓN</w:t>
      </w:r>
      <w:r>
        <w:rPr>
          <w:rFonts w:ascii="Adif Fago No Regular" w:eastAsia="Adif Fago No Regular" w:hAnsi="Adif Fago No Regular"/>
          <w:spacing w:val="11"/>
        </w:rPr>
        <w:t xml:space="preserve"> </w:t>
      </w:r>
      <w:r>
        <w:rPr>
          <w:rFonts w:ascii="Adif Fago No Regular" w:eastAsia="Adif Fago No Regular" w:hAnsi="Adif Fago No Regular"/>
          <w:spacing w:val="-2"/>
          <w:w w:val="75"/>
        </w:rPr>
        <w:t>ARMADO</w:t>
      </w:r>
    </w:p>
    <w:p w14:paraId="6511D812" w14:textId="77777777" w:rsidR="00013B62" w:rsidRDefault="00013B62" w:rsidP="00013B62">
      <w:pPr>
        <w:spacing w:before="200"/>
        <w:jc w:val="both"/>
      </w:pPr>
      <w:r>
        <w:rPr>
          <w:rFonts w:ascii="Adif Fago No Regular" w:eastAsia="Adif Fago No Regular" w:hAnsi="Adif Fago No Regular"/>
        </w:rPr>
        <w:t>Se</w:t>
      </w:r>
      <w:r>
        <w:rPr>
          <w:rFonts w:ascii="Adif Fago No Regular" w:eastAsia="Adif Fago No Regular" w:hAnsi="Adif Fago No Regular"/>
          <w:spacing w:val="5"/>
        </w:rPr>
        <w:t xml:space="preserve"> </w:t>
      </w:r>
      <w:proofErr w:type="gramStart"/>
      <w:r>
        <w:rPr>
          <w:rFonts w:ascii="Adif Fago No Regular" w:eastAsia="Adif Fago No Regular" w:hAnsi="Adif Fago No Regular"/>
        </w:rPr>
        <w:t>dispondrá</w:t>
      </w:r>
      <w:proofErr w:type="gramEnd"/>
      <w:r>
        <w:rPr>
          <w:rFonts w:ascii="Adif Fago No Regular" w:eastAsia="Adif Fago No Regular" w:hAnsi="Adif Fago No Regular"/>
          <w:spacing w:val="7"/>
        </w:rPr>
        <w:t xml:space="preserve"> </w:t>
      </w:r>
      <w:r>
        <w:rPr>
          <w:rFonts w:ascii="Adif Fago No Regular" w:eastAsia="Adif Fago No Regular" w:hAnsi="Adif Fago No Regular"/>
        </w:rPr>
        <w:t>disponer</w:t>
      </w:r>
      <w:r>
        <w:rPr>
          <w:rFonts w:ascii="Adif Fago No Regular" w:eastAsia="Adif Fago No Regular" w:hAnsi="Adif Fago No Regular"/>
          <w:spacing w:val="5"/>
        </w:rPr>
        <w:t xml:space="preserve"> </w:t>
      </w:r>
      <w:r>
        <w:rPr>
          <w:rFonts w:ascii="Adif Fago No Regular" w:eastAsia="Adif Fago No Regular" w:hAnsi="Adif Fago No Regular"/>
        </w:rPr>
        <w:t>una</w:t>
      </w:r>
      <w:r>
        <w:rPr>
          <w:rFonts w:ascii="Adif Fago No Regular" w:eastAsia="Adif Fago No Regular" w:hAnsi="Adif Fago No Regular"/>
          <w:spacing w:val="4"/>
        </w:rPr>
        <w:t xml:space="preserve"> </w:t>
      </w:r>
      <w:r>
        <w:rPr>
          <w:rFonts w:ascii="Adif Fago No Regular" w:eastAsia="Adif Fago No Regular" w:hAnsi="Adif Fago No Regular"/>
        </w:rPr>
        <w:t>capa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limpieza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aprox.</w:t>
      </w:r>
      <w:r>
        <w:rPr>
          <w:rFonts w:ascii="Adif Fago No Regular" w:eastAsia="Adif Fago No Regular" w:hAnsi="Adif Fago No Regular"/>
          <w:spacing w:val="5"/>
        </w:rPr>
        <w:t xml:space="preserve"> </w:t>
      </w:r>
      <w:r>
        <w:rPr>
          <w:rFonts w:ascii="Adif Fago No Regular" w:eastAsia="Adif Fago No Regular" w:hAnsi="Adif Fago No Regular"/>
        </w:rPr>
        <w:t>5</w:t>
      </w:r>
      <w:r>
        <w:rPr>
          <w:rFonts w:ascii="Adif Fago No Regular" w:eastAsia="Adif Fago No Regular" w:hAnsi="Adif Fago No Regular"/>
          <w:spacing w:val="4"/>
        </w:rPr>
        <w:t xml:space="preserve"> </w:t>
      </w:r>
      <w:r>
        <w:rPr>
          <w:rFonts w:ascii="Adif Fago No Regular" w:eastAsia="Adif Fago No Regular" w:hAnsi="Adif Fago No Regular"/>
        </w:rPr>
        <w:t>cm</w:t>
      </w:r>
      <w:r>
        <w:rPr>
          <w:rFonts w:ascii="Adif Fago No Regular" w:eastAsia="Adif Fago No Regular" w:hAnsi="Adif Fago No Regular"/>
          <w:spacing w:val="5"/>
        </w:rPr>
        <w:t xml:space="preserve"> </w:t>
      </w:r>
      <w:r>
        <w:rPr>
          <w:rFonts w:ascii="Adif Fago No Regular" w:eastAsia="Adif Fago No Regular" w:hAnsi="Adif Fago No Regular"/>
        </w:rPr>
        <w:t>sobre</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spacing w:val="-2"/>
        </w:rPr>
        <w:t>terreno.</w:t>
      </w:r>
    </w:p>
    <w:p w14:paraId="789B2A70" w14:textId="77777777" w:rsidR="00013B62" w:rsidRDefault="00013B62" w:rsidP="00013B62">
      <w:pPr>
        <w:spacing w:before="200"/>
        <w:ind w:right="487"/>
        <w:jc w:val="both"/>
      </w:pPr>
      <w:r>
        <w:rPr>
          <w:rFonts w:ascii="Adif Fago No Regular" w:eastAsia="Adif Fago No Regular" w:hAnsi="Adif Fago No Regular"/>
        </w:rPr>
        <w:t>Para la colocación en soportes horizontales basta con desenrollar la lámina cuidadosamente sobre el</w:t>
      </w:r>
      <w:r>
        <w:rPr>
          <w:rFonts w:ascii="Adif Fago No Regular" w:eastAsia="Adif Fago No Regular" w:hAnsi="Adif Fago No Regular"/>
          <w:spacing w:val="28"/>
        </w:rPr>
        <w:t xml:space="preserve"> </w:t>
      </w:r>
      <w:r>
        <w:rPr>
          <w:rFonts w:ascii="Adif Fago No Regular" w:eastAsia="Adif Fago No Regular" w:hAnsi="Adif Fago No Regular"/>
        </w:rPr>
        <w:t>soporte de forma</w:t>
      </w:r>
      <w:r>
        <w:rPr>
          <w:rFonts w:ascii="Adif Fago No Regular" w:eastAsia="Adif Fago No Regular" w:hAnsi="Adif Fago No Regular"/>
          <w:spacing w:val="28"/>
        </w:rPr>
        <w:t xml:space="preserve"> </w:t>
      </w:r>
      <w:r>
        <w:rPr>
          <w:rFonts w:ascii="Adif Fago No Regular" w:eastAsia="Adif Fago No Regular" w:hAnsi="Adif Fago No Regular"/>
        </w:rPr>
        <w:t>que el</w:t>
      </w:r>
      <w:r>
        <w:rPr>
          <w:rFonts w:ascii="Adif Fago No Regular" w:eastAsia="Adif Fago No Regular" w:hAnsi="Adif Fago No Regular"/>
          <w:spacing w:val="28"/>
        </w:rPr>
        <w:t xml:space="preserve"> </w:t>
      </w:r>
      <w:r>
        <w:rPr>
          <w:rFonts w:ascii="Adif Fago No Regular" w:eastAsia="Adif Fago No Regular" w:hAnsi="Adif Fago No Regular"/>
        </w:rPr>
        <w:t>geotextil tejido</w:t>
      </w:r>
      <w:r>
        <w:rPr>
          <w:rFonts w:ascii="Adif Fago No Regular" w:eastAsia="Adif Fago No Regular" w:hAnsi="Adif Fago No Regular"/>
          <w:spacing w:val="28"/>
        </w:rPr>
        <w:t xml:space="preserve"> </w:t>
      </w:r>
      <w:r>
        <w:rPr>
          <w:rFonts w:ascii="Adif Fago No Regular" w:eastAsia="Adif Fago No Regular" w:hAnsi="Adif Fago No Regular"/>
        </w:rPr>
        <w:t>quede sobre la</w:t>
      </w:r>
      <w:r>
        <w:rPr>
          <w:rFonts w:ascii="Adif Fago No Regular" w:eastAsia="Adif Fago No Regular" w:hAnsi="Adif Fago No Regular"/>
          <w:spacing w:val="28"/>
        </w:rPr>
        <w:t xml:space="preserve"> </w:t>
      </w:r>
      <w:r>
        <w:rPr>
          <w:rFonts w:ascii="Adif Fago No Regular" w:eastAsia="Adif Fago No Regular" w:hAnsi="Adif Fago No Regular"/>
        </w:rPr>
        <w:t>superficie del suelo.</w:t>
      </w:r>
    </w:p>
    <w:p w14:paraId="73B80D36" w14:textId="77777777" w:rsidR="00013B62" w:rsidRDefault="00013B62" w:rsidP="00013B62">
      <w:pPr>
        <w:spacing w:before="200"/>
        <w:ind w:right="486"/>
        <w:jc w:val="both"/>
      </w:pPr>
      <w:r>
        <w:rPr>
          <w:rFonts w:ascii="Adif Fago No Regular" w:eastAsia="Adif Fago No Regular" w:hAnsi="Adif Fago No Regular"/>
        </w:rPr>
        <w:t xml:space="preserve">Se realizarán solapes de un mínimo de 15 cm sobre láminas consecutivas. Ver el tratamiento de los </w:t>
      </w:r>
      <w:r>
        <w:rPr>
          <w:rFonts w:ascii="Adif Fago No Regular" w:eastAsia="Adif Fago No Regular" w:hAnsi="Adif Fago No Regular"/>
          <w:w w:val="105"/>
        </w:rPr>
        <w:t>solapes en el apartado correspondiente.</w:t>
      </w:r>
    </w:p>
    <w:p w14:paraId="76DFBAA3" w14:textId="77777777" w:rsidR="00013B62" w:rsidRDefault="00013B62" w:rsidP="00013B62">
      <w:pPr>
        <w:spacing w:before="201"/>
        <w:ind w:right="486"/>
        <w:jc w:val="both"/>
      </w:pPr>
      <w:r>
        <w:rPr>
          <w:rFonts w:ascii="Adif Fago No Regular" w:eastAsia="Adif Fago No Regular" w:hAnsi="Adif Fago No Regular"/>
          <w:w w:val="105"/>
        </w:rPr>
        <w:t>Disponer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capa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menos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limpieza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proofErr w:type="spellStart"/>
      <w:r>
        <w:rPr>
          <w:rFonts w:ascii="Adif Fago No Regular" w:eastAsia="Adif Fago No Regular" w:hAnsi="Adif Fago No Regular"/>
          <w:w w:val="105"/>
        </w:rPr>
        <w:t>geocompuesto</w:t>
      </w:r>
      <w:proofErr w:type="spellEnd"/>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objeto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protegerlo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rotura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 movimientos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antes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hormigonado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losa.</w:t>
      </w:r>
    </w:p>
    <w:p w14:paraId="00080052" w14:textId="77777777" w:rsidR="00013B62" w:rsidRDefault="00013B62" w:rsidP="00013B62">
      <w:pPr>
        <w:spacing w:before="203"/>
        <w:ind w:left="352"/>
        <w:jc w:val="both"/>
      </w:pPr>
      <w:r>
        <w:rPr>
          <w:rFonts w:ascii="Adif Fago No Regular" w:eastAsia="Adif Fago No Regular" w:hAnsi="Adif Fago No Regular"/>
          <w:w w:val="75"/>
        </w:rPr>
        <w:t>COLOCACIÓN</w:t>
      </w:r>
      <w:r>
        <w:rPr>
          <w:rFonts w:ascii="Adif Fago No Regular" w:eastAsia="Adif Fago No Regular" w:hAnsi="Adif Fago No Regular"/>
          <w:spacing w:val="-1"/>
        </w:rPr>
        <w:t xml:space="preserve"> </w:t>
      </w:r>
      <w:r>
        <w:rPr>
          <w:rFonts w:ascii="Adif Fago No Regular" w:eastAsia="Adif Fago No Regular" w:hAnsi="Adif Fago No Regular"/>
          <w:w w:val="75"/>
        </w:rPr>
        <w:t>SOBRE</w:t>
      </w:r>
      <w:r>
        <w:rPr>
          <w:rFonts w:ascii="Adif Fago No Regular" w:eastAsia="Adif Fago No Regular" w:hAnsi="Adif Fago No Regular"/>
          <w:spacing w:val="-1"/>
        </w:rPr>
        <w:t xml:space="preserve"> </w:t>
      </w:r>
      <w:r>
        <w:rPr>
          <w:rFonts w:ascii="Adif Fago No Regular" w:eastAsia="Adif Fago No Regular" w:hAnsi="Adif Fago No Regular"/>
          <w:w w:val="75"/>
        </w:rPr>
        <w:t>PILOTES</w:t>
      </w:r>
      <w:r>
        <w:rPr>
          <w:rFonts w:ascii="Adif Fago No Regular" w:eastAsia="Adif Fago No Regular" w:hAnsi="Adif Fago No Regular"/>
          <w:spacing w:val="-1"/>
        </w:rPr>
        <w:t xml:space="preserve"> </w:t>
      </w:r>
      <w:r>
        <w:rPr>
          <w:rFonts w:ascii="Adif Fago No Regular" w:eastAsia="Adif Fago No Regular" w:hAnsi="Adif Fago No Regular"/>
          <w:w w:val="75"/>
        </w:rPr>
        <w:t>O</w:t>
      </w:r>
      <w:r>
        <w:rPr>
          <w:rFonts w:ascii="Adif Fago No Regular" w:eastAsia="Adif Fago No Regular" w:hAnsi="Adif Fago No Regular"/>
          <w:spacing w:val="-2"/>
        </w:rPr>
        <w:t xml:space="preserve"> </w:t>
      </w:r>
      <w:r>
        <w:rPr>
          <w:rFonts w:ascii="Adif Fago No Regular" w:eastAsia="Adif Fago No Regular" w:hAnsi="Adif Fago No Regular"/>
          <w:w w:val="75"/>
        </w:rPr>
        <w:t>MUROS</w:t>
      </w:r>
      <w:r>
        <w:rPr>
          <w:rFonts w:ascii="Adif Fago No Regular" w:eastAsia="Adif Fago No Regular" w:hAnsi="Adif Fago No Regular"/>
          <w:spacing w:val="-1"/>
        </w:rPr>
        <w:t xml:space="preserve"> </w:t>
      </w:r>
      <w:r>
        <w:rPr>
          <w:rFonts w:ascii="Adif Fago No Regular" w:eastAsia="Adif Fago No Regular" w:hAnsi="Adif Fago No Regular"/>
          <w:spacing w:val="-2"/>
          <w:w w:val="75"/>
        </w:rPr>
        <w:t>PANTALLA</w:t>
      </w:r>
    </w:p>
    <w:p w14:paraId="4E00FC11" w14:textId="77777777" w:rsidR="00013B62" w:rsidRDefault="00013B62" w:rsidP="00013B62">
      <w:pPr>
        <w:spacing w:before="200"/>
        <w:ind w:right="482"/>
        <w:jc w:val="both"/>
      </w:pPr>
      <w:r>
        <w:rPr>
          <w:rFonts w:ascii="Adif Fago No Regular" w:eastAsia="Adif Fago No Regular" w:hAnsi="Adif Fago No Regular"/>
        </w:rPr>
        <w:t xml:space="preserve">Se recomienda la regularización de las superficies mediante un muro de hormigón encofrado a una </w:t>
      </w:r>
      <w:r>
        <w:rPr>
          <w:rFonts w:ascii="Adif Fago No Regular" w:eastAsia="Adif Fago No Regular" w:hAnsi="Adif Fago No Regular"/>
          <w:spacing w:val="-4"/>
          <w:w w:val="105"/>
        </w:rPr>
        <w:t>cara.</w:t>
      </w:r>
    </w:p>
    <w:p w14:paraId="16D2ED73" w14:textId="77777777" w:rsidR="00013B62" w:rsidRDefault="00013B62" w:rsidP="00013B62">
      <w:pPr>
        <w:spacing w:before="200"/>
        <w:ind w:right="480"/>
        <w:jc w:val="both"/>
      </w:pPr>
      <w:r>
        <w:rPr>
          <w:rFonts w:ascii="Adif Fago No Regular" w:eastAsia="Adif Fago No Regular" w:hAnsi="Adif Fago No Regular"/>
        </w:rPr>
        <w:t xml:space="preserve">En caso de trabajar directamente sobre el pilote o el muro pantalla deben rellenarse completamente </w:t>
      </w:r>
      <w:r>
        <w:rPr>
          <w:rFonts w:ascii="Adif Fago No Regular" w:eastAsia="Adif Fago No Regular" w:hAnsi="Adif Fago No Regular"/>
          <w:w w:val="105"/>
        </w:rPr>
        <w:t>las juntas entre elementos con mortero hidráulico.</w:t>
      </w:r>
    </w:p>
    <w:p w14:paraId="34EC0AA7" w14:textId="77777777" w:rsidR="00013B62" w:rsidRDefault="00013B62" w:rsidP="00013B62">
      <w:pPr>
        <w:spacing w:before="201"/>
        <w:ind w:right="484"/>
        <w:jc w:val="both"/>
      </w:pP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proofErr w:type="spellStart"/>
      <w:r>
        <w:rPr>
          <w:rFonts w:ascii="Adif Fago No Regular" w:eastAsia="Adif Fago No Regular" w:hAnsi="Adif Fago No Regular"/>
          <w:w w:val="105"/>
        </w:rPr>
        <w:t>geosintético</w:t>
      </w:r>
      <w:proofErr w:type="spellEnd"/>
      <w:r>
        <w:rPr>
          <w:rFonts w:ascii="Adif Fago No Regular" w:eastAsia="Adif Fago No Regular" w:hAnsi="Adif Fago No Regular"/>
          <w:spacing w:val="-4"/>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quedar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confinado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pantalla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nueva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 colocación,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fijar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proofErr w:type="spellStart"/>
      <w:r>
        <w:rPr>
          <w:rFonts w:ascii="Adif Fago No Regular" w:eastAsia="Adif Fago No Regular" w:hAnsi="Adif Fago No Regular"/>
          <w:w w:val="105"/>
        </w:rPr>
        <w:t>geocompuesto</w:t>
      </w:r>
      <w:proofErr w:type="spellEnd"/>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geotextil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saturado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bentonita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dirigido hacia 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nuevo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muro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hormigón encofrado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cara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contra la pantalla.</w:t>
      </w:r>
    </w:p>
    <w:p w14:paraId="5E617325" w14:textId="77777777" w:rsidR="00013B62" w:rsidRDefault="00013B62" w:rsidP="00013B62">
      <w:pPr>
        <w:jc w:val="both"/>
      </w:pPr>
    </w:p>
    <w:p w14:paraId="5B8B4169" w14:textId="77777777" w:rsidR="00013B62" w:rsidRDefault="00013B62" w:rsidP="00013B62">
      <w:pPr>
        <w:jc w:val="both"/>
      </w:pPr>
      <w:r>
        <w:rPr>
          <w:rFonts w:ascii="Adif Fago No Regular" w:eastAsia="Adif Fago No Regular" w:hAnsi="Adif Fago No Regular"/>
          <w:noProof/>
        </w:rPr>
        <mc:AlternateContent>
          <mc:Choice Requires="wps">
            <w:drawing>
              <wp:anchor distT="0" distB="0" distL="0" distR="0" simplePos="0" relativeHeight="487838720" behindDoc="0" locked="0" layoutInCell="1" allowOverlap="1" wp14:anchorId="7CE4EA56" wp14:editId="74FEEAE9">
                <wp:simplePos x="0" y="0"/>
                <wp:positionH relativeFrom="page">
                  <wp:posOffset>206730</wp:posOffset>
                </wp:positionH>
                <wp:positionV relativeFrom="page">
                  <wp:posOffset>1079849</wp:posOffset>
                </wp:positionV>
                <wp:extent cx="382905" cy="8533130"/>
                <wp:effectExtent l="0" t="0" r="0" b="0"/>
                <wp:wrapNone/>
                <wp:docPr id="4" name="Textbox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2905" cy="8533130"/>
                        </a:xfrm>
                        <a:prstGeom prst="rect">
                          <a:avLst/>
                        </a:prstGeom>
                      </wps:spPr>
                      <wps:bodyPr vert="vert270" wrap="square" lIns="0" tIns="0" rIns="0" bIns="0" rtlCol="0">
                        <a:noAutofit/>
                      </wps:bodyPr>
                    </wps:wsp>
                  </a:graphicData>
                </a:graphic>
              </wp:anchor>
            </w:drawing>
          </mc:Choice>
          <mc:Fallback>
            <w:pict>
              <v:shape w14:anchorId="7F0F735C" id="Textbox 820" o:spid="_x0000_s1026" type="#_x0000_t202" style="position:absolute;margin-left:16.3pt;margin-top:85.05pt;width:30.15pt;height:671.9pt;z-index:48783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" filled="f" stroked="f">
                <v:textbox style="layout-flow:vertical;mso-layout-flow-alt:bottom-to-top" inset="0,0,0,0"/>
                <w10:wrap anchorx="page" anchory="page"/>
              </v:shape>
            </w:pict>
          </mc:Fallback>
        </mc:AlternateContent>
      </w:r>
    </w:p>
    <w:p w14:paraId="0859335D" w14:textId="77777777" w:rsidR="00013B62" w:rsidRDefault="00013B62" w:rsidP="00013B62">
      <w:pPr>
        <w:spacing w:before="100"/>
        <w:jc w:val="both"/>
      </w:pPr>
    </w:p>
    <w:p w14:paraId="61141E92" w14:textId="77777777" w:rsidR="00013B62" w:rsidRDefault="00013B62" w:rsidP="00013B62">
      <w:pPr>
        <w:spacing w:before="1"/>
        <w:jc w:val="both"/>
      </w:pPr>
      <w:r>
        <w:rPr>
          <w:rFonts w:ascii="Adif Fago No Regular" w:eastAsia="Adif Fago No Regular" w:hAnsi="Adif Fago No Regular"/>
        </w:rPr>
        <w:t xml:space="preserve">Se realizarán solapes de un mínimo de 15 cm sobre láminas consecutivas. Ver el tratamiento de los solapes en </w:t>
      </w:r>
      <w:r>
        <w:rPr>
          <w:rFonts w:ascii="Adif Fago No Regular" w:eastAsia="Adif Fago No Regular" w:hAnsi="Adif Fago No Regular"/>
        </w:rPr>
        <w:t>el apartado correspondiente del presente artículo.</w:t>
      </w:r>
    </w:p>
    <w:p w14:paraId="5BE5B22F" w14:textId="77777777" w:rsidR="00013B62" w:rsidRDefault="00013B62" w:rsidP="00013B62">
      <w:pPr>
        <w:spacing w:before="200" w:line="432" w:lineRule="auto"/>
        <w:ind w:right="3040"/>
        <w:jc w:val="both"/>
      </w:pPr>
      <w:r>
        <w:rPr>
          <w:rFonts w:ascii="Adif Fago No Regular" w:eastAsia="Adif Fago No Regular" w:hAnsi="Adif Fago No Regular"/>
        </w:rPr>
        <w:t xml:space="preserve">Se procederá al remate en coronación de muro con fleje metálico </w:t>
      </w:r>
      <w:r>
        <w:rPr>
          <w:rFonts w:ascii="Adif Fago No Regular" w:eastAsia="Adif Fago No Regular" w:hAnsi="Adif Fago No Regular"/>
          <w:w w:val="80"/>
        </w:rPr>
        <w:t>COLOCACIÓN</w:t>
      </w:r>
      <w:r>
        <w:rPr>
          <w:rFonts w:ascii="Adif Fago No Regular" w:eastAsia="Adif Fago No Regular" w:hAnsi="Adif Fago No Regular"/>
          <w:spacing w:val="-3"/>
          <w:w w:val="80"/>
        </w:rPr>
        <w:t xml:space="preserve"> </w:t>
      </w:r>
      <w:r>
        <w:rPr>
          <w:rFonts w:ascii="Adif Fago No Regular" w:eastAsia="Adif Fago No Regular" w:hAnsi="Adif Fago No Regular"/>
          <w:w w:val="80"/>
        </w:rPr>
        <w:t>EN</w:t>
      </w:r>
      <w:r>
        <w:rPr>
          <w:rFonts w:ascii="Adif Fago No Regular" w:eastAsia="Adif Fago No Regular" w:hAnsi="Adif Fago No Regular"/>
          <w:spacing w:val="-3"/>
          <w:w w:val="80"/>
        </w:rPr>
        <w:t xml:space="preserve"> </w:t>
      </w:r>
      <w:r>
        <w:rPr>
          <w:rFonts w:ascii="Adif Fago No Regular" w:eastAsia="Adif Fago No Regular" w:hAnsi="Adif Fago No Regular"/>
          <w:w w:val="80"/>
        </w:rPr>
        <w:t>MUROS</w:t>
      </w:r>
      <w:r>
        <w:rPr>
          <w:rFonts w:ascii="Adif Fago No Regular" w:eastAsia="Adif Fago No Regular" w:hAnsi="Adif Fago No Regular"/>
          <w:spacing w:val="-3"/>
          <w:w w:val="80"/>
        </w:rPr>
        <w:t xml:space="preserve"> </w:t>
      </w:r>
      <w:r>
        <w:rPr>
          <w:rFonts w:ascii="Adif Fago No Regular" w:eastAsia="Adif Fago No Regular" w:hAnsi="Adif Fago No Regular"/>
          <w:w w:val="80"/>
        </w:rPr>
        <w:t>ENCOFRADOS</w:t>
      </w:r>
      <w:r>
        <w:rPr>
          <w:rFonts w:ascii="Adif Fago No Regular" w:eastAsia="Adif Fago No Regular" w:hAnsi="Adif Fago No Regular"/>
          <w:spacing w:val="-3"/>
          <w:w w:val="80"/>
        </w:rPr>
        <w:t xml:space="preserve"> </w:t>
      </w:r>
      <w:r>
        <w:rPr>
          <w:rFonts w:ascii="Adif Fago No Regular" w:eastAsia="Adif Fago No Regular" w:hAnsi="Adif Fago No Regular"/>
          <w:w w:val="80"/>
        </w:rPr>
        <w:t>A</w:t>
      </w:r>
      <w:r>
        <w:rPr>
          <w:rFonts w:ascii="Adif Fago No Regular" w:eastAsia="Adif Fago No Regular" w:hAnsi="Adif Fago No Regular"/>
          <w:spacing w:val="-2"/>
          <w:w w:val="80"/>
        </w:rPr>
        <w:t xml:space="preserve"> </w:t>
      </w:r>
      <w:r>
        <w:rPr>
          <w:rFonts w:ascii="Adif Fago No Regular" w:eastAsia="Adif Fago No Regular" w:hAnsi="Adif Fago No Regular"/>
          <w:w w:val="80"/>
        </w:rPr>
        <w:t>DOS</w:t>
      </w:r>
      <w:r>
        <w:rPr>
          <w:rFonts w:ascii="Adif Fago No Regular" w:eastAsia="Adif Fago No Regular" w:hAnsi="Adif Fago No Regular"/>
          <w:spacing w:val="-3"/>
          <w:w w:val="80"/>
        </w:rPr>
        <w:t xml:space="preserve"> </w:t>
      </w:r>
      <w:r>
        <w:rPr>
          <w:rFonts w:ascii="Adif Fago No Regular" w:eastAsia="Adif Fago No Regular" w:hAnsi="Adif Fago No Regular"/>
          <w:w w:val="80"/>
        </w:rPr>
        <w:t>CARAS</w:t>
      </w:r>
    </w:p>
    <w:p w14:paraId="15F1AB8A" w14:textId="77777777" w:rsidR="00013B62" w:rsidRDefault="00013B62" w:rsidP="00013B62">
      <w:pPr>
        <w:spacing w:before="1"/>
        <w:ind w:right="543"/>
        <w:jc w:val="both"/>
      </w:pPr>
      <w:r>
        <w:rPr>
          <w:rFonts w:ascii="Adif Fago No Regular" w:eastAsia="Adif Fago No Regular" w:hAnsi="Adif Fago No Regular"/>
        </w:rPr>
        <w:t>Desenrollar la lámina de forma que el geotextil saturado con bentonita quede dirigido hacia el muro</w:t>
      </w:r>
      <w:r>
        <w:rPr>
          <w:rFonts w:ascii="Adif Fago No Regular" w:eastAsia="Adif Fago No Regular" w:hAnsi="Adif Fago No Regular"/>
          <w:spacing w:val="40"/>
        </w:rPr>
        <w:t xml:space="preserve"> </w:t>
      </w:r>
      <w:r>
        <w:rPr>
          <w:rFonts w:ascii="Adif Fago No Regular" w:eastAsia="Adif Fago No Regular" w:hAnsi="Adif Fago No Regular"/>
        </w:rPr>
        <w:t>y fijarla al mismo mediante clavos u otro sistema mecánico.</w:t>
      </w:r>
    </w:p>
    <w:p w14:paraId="734E8746" w14:textId="77777777" w:rsidR="00013B62" w:rsidRDefault="00013B62" w:rsidP="00013B62">
      <w:pPr>
        <w:spacing w:before="196"/>
        <w:jc w:val="both"/>
        <w:rPr>
          <w:rFonts w:ascii="Times New Roman" w:hAnsi="Times New Roman"/>
          <w:sz w:val="24"/>
        </w:rPr>
      </w:pPr>
      <w:r>
        <w:rPr>
          <w:rFonts w:ascii="Adif Fago No Regular" w:eastAsia="Adif Fago No Regular" w:hAnsi="Adif Fago No Regular"/>
        </w:rPr>
        <w:t>Los</w:t>
      </w:r>
      <w:r>
        <w:rPr>
          <w:rFonts w:ascii="Adif Fago No Regular" w:eastAsia="Adif Fago No Regular" w:hAnsi="Adif Fago No Regular"/>
          <w:spacing w:val="27"/>
        </w:rPr>
        <w:t xml:space="preserve"> </w:t>
      </w:r>
      <w:r>
        <w:rPr>
          <w:rFonts w:ascii="Adif Fago No Regular" w:eastAsia="Adif Fago No Regular" w:hAnsi="Adif Fago No Regular"/>
        </w:rPr>
        <w:t>solapes</w:t>
      </w:r>
      <w:r>
        <w:rPr>
          <w:rFonts w:ascii="Adif Fago No Regular" w:eastAsia="Adif Fago No Regular" w:hAnsi="Adif Fago No Regular"/>
          <w:spacing w:val="27"/>
        </w:rPr>
        <w:t xml:space="preserve"> </w:t>
      </w:r>
      <w:r>
        <w:rPr>
          <w:rFonts w:ascii="Adif Fago No Regular" w:eastAsia="Adif Fago No Regular" w:hAnsi="Adif Fago No Regular"/>
        </w:rPr>
        <w:t>entre</w:t>
      </w:r>
      <w:r>
        <w:rPr>
          <w:rFonts w:ascii="Adif Fago No Regular" w:eastAsia="Adif Fago No Regular" w:hAnsi="Adif Fago No Regular"/>
          <w:spacing w:val="27"/>
        </w:rPr>
        <w:t xml:space="preserve"> </w:t>
      </w:r>
      <w:r>
        <w:rPr>
          <w:rFonts w:ascii="Adif Fago No Regular" w:eastAsia="Adif Fago No Regular" w:hAnsi="Adif Fago No Regular"/>
        </w:rPr>
        <w:t>láminas</w:t>
      </w:r>
      <w:r>
        <w:rPr>
          <w:rFonts w:ascii="Adif Fago No Regular" w:eastAsia="Adif Fago No Regular" w:hAnsi="Adif Fago No Regular"/>
          <w:spacing w:val="27"/>
        </w:rPr>
        <w:t xml:space="preserve"> </w:t>
      </w:r>
      <w:r>
        <w:rPr>
          <w:rFonts w:ascii="Adif Fago No Regular" w:eastAsia="Adif Fago No Regular" w:hAnsi="Adif Fago No Regular"/>
        </w:rPr>
        <w:t>consecutivas</w:t>
      </w:r>
      <w:r>
        <w:rPr>
          <w:rFonts w:ascii="Adif Fago No Regular" w:eastAsia="Adif Fago No Regular" w:hAnsi="Adif Fago No Regular"/>
          <w:spacing w:val="28"/>
        </w:rPr>
        <w:t xml:space="preserve"> </w:t>
      </w:r>
      <w:r>
        <w:rPr>
          <w:rFonts w:ascii="Adif Fago No Regular" w:eastAsia="Adif Fago No Regular" w:hAnsi="Adif Fago No Regular"/>
        </w:rPr>
        <w:t>serán</w:t>
      </w:r>
      <w:r>
        <w:rPr>
          <w:rFonts w:ascii="Adif Fago No Regular" w:eastAsia="Adif Fago No Regular" w:hAnsi="Adif Fago No Regular"/>
          <w:spacing w:val="26"/>
        </w:rPr>
        <w:t xml:space="preserve"> </w:t>
      </w:r>
      <w:r>
        <w:rPr>
          <w:rFonts w:ascii="Adif Fago No Regular" w:eastAsia="Adif Fago No Regular" w:hAnsi="Adif Fago No Regular"/>
        </w:rPr>
        <w:t>de</w:t>
      </w:r>
      <w:r>
        <w:rPr>
          <w:rFonts w:ascii="Adif Fago No Regular" w:eastAsia="Adif Fago No Regular" w:hAnsi="Adif Fago No Regular"/>
          <w:spacing w:val="27"/>
        </w:rPr>
        <w:t xml:space="preserve"> </w:t>
      </w:r>
      <w:r>
        <w:rPr>
          <w:rFonts w:ascii="Adif Fago No Regular" w:eastAsia="Adif Fago No Regular" w:hAnsi="Adif Fago No Regular"/>
        </w:rPr>
        <w:t>un</w:t>
      </w:r>
      <w:r>
        <w:rPr>
          <w:rFonts w:ascii="Adif Fago No Regular" w:eastAsia="Adif Fago No Regular" w:hAnsi="Adif Fago No Regular"/>
          <w:spacing w:val="26"/>
        </w:rPr>
        <w:t xml:space="preserve"> </w:t>
      </w:r>
      <w:r>
        <w:rPr>
          <w:rFonts w:ascii="Adif Fago No Regular" w:eastAsia="Adif Fago No Regular" w:hAnsi="Adif Fago No Regular"/>
        </w:rPr>
        <w:t>mínimo</w:t>
      </w:r>
      <w:r>
        <w:rPr>
          <w:rFonts w:ascii="Adif Fago No Regular" w:eastAsia="Adif Fago No Regular" w:hAnsi="Adif Fago No Regular"/>
          <w:spacing w:val="28"/>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30</w:t>
      </w:r>
      <w:r>
        <w:rPr>
          <w:rFonts w:ascii="Adif Fago No Regular" w:eastAsia="Adif Fago No Regular" w:hAnsi="Adif Fago No Regular"/>
          <w:spacing w:val="26"/>
        </w:rPr>
        <w:t xml:space="preserve"> </w:t>
      </w:r>
      <w:r>
        <w:rPr>
          <w:rFonts w:ascii="Adif Fago No Regular" w:eastAsia="Adif Fago No Regular" w:hAnsi="Adif Fago No Regular"/>
        </w:rPr>
        <w:t>cm.</w:t>
      </w:r>
      <w:r>
        <w:rPr>
          <w:rFonts w:ascii="Adif Fago No Regular" w:eastAsia="Adif Fago No Regular" w:hAnsi="Adif Fago No Regular"/>
          <w:spacing w:val="26"/>
        </w:rPr>
        <w:t xml:space="preserve"> </w:t>
      </w:r>
      <w:r>
        <w:rPr>
          <w:rFonts w:ascii="Adif Fago No Regular" w:eastAsia="Adif Fago No Regular" w:hAnsi="Adif Fago No Regular"/>
        </w:rPr>
        <w:t>Ver</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tratamiento</w:t>
      </w:r>
      <w:r>
        <w:rPr>
          <w:rFonts w:ascii="Adif Fago No Regular" w:eastAsia="Adif Fago No Regular" w:hAnsi="Adif Fago No Regular"/>
          <w:spacing w:val="31"/>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spacing w:val="-5"/>
        </w:rPr>
        <w:t>los</w:t>
      </w:r>
    </w:p>
    <w:p w14:paraId="26A886D6" w14:textId="77777777" w:rsidR="00013B62" w:rsidRDefault="00013B62" w:rsidP="00013B62">
      <w:pPr>
        <w:spacing w:before="5"/>
        <w:jc w:val="both"/>
      </w:pPr>
      <w:r>
        <w:rPr>
          <w:rFonts w:ascii="Adif Fago No Regular" w:eastAsia="Adif Fago No Regular" w:hAnsi="Adif Fago No Regular"/>
        </w:rPr>
        <w:t>solapes</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 xml:space="preserve">apartado </w:t>
      </w:r>
      <w:r>
        <w:rPr>
          <w:rFonts w:ascii="Adif Fago No Regular" w:eastAsia="Adif Fago No Regular" w:hAnsi="Adif Fago No Regular"/>
          <w:spacing w:val="-2"/>
        </w:rPr>
        <w:t>correspondiente.</w:t>
      </w:r>
    </w:p>
    <w:p w14:paraId="2A4983B4" w14:textId="77777777" w:rsidR="00013B62" w:rsidRDefault="00013B62" w:rsidP="00013B62">
      <w:pPr>
        <w:spacing w:before="202" w:line="432" w:lineRule="auto"/>
        <w:ind w:right="3040"/>
        <w:jc w:val="both"/>
      </w:pPr>
      <w:r>
        <w:rPr>
          <w:rFonts w:ascii="Adif Fago No Regular" w:eastAsia="Adif Fago No Regular" w:hAnsi="Adif Fago No Regular"/>
        </w:rPr>
        <w:t xml:space="preserve">Se procederá al remate en coronación de muro con fleje metálico </w:t>
      </w:r>
      <w:r>
        <w:rPr>
          <w:rFonts w:ascii="Adif Fago No Regular" w:eastAsia="Adif Fago No Regular" w:hAnsi="Adif Fago No Regular"/>
          <w:spacing w:val="-2"/>
          <w:w w:val="90"/>
        </w:rPr>
        <w:t>SOLAPES</w:t>
      </w:r>
    </w:p>
    <w:p w14:paraId="614E6090" w14:textId="77777777" w:rsidR="00013B62" w:rsidRDefault="00013B62" w:rsidP="00013B62">
      <w:pPr>
        <w:spacing w:before="2"/>
        <w:jc w:val="both"/>
      </w:pPr>
      <w:r>
        <w:rPr>
          <w:rFonts w:ascii="Adif Fago No Regular" w:eastAsia="Adif Fago No Regular" w:hAnsi="Adif Fago No Regular"/>
          <w:w w:val="105"/>
        </w:rPr>
        <w:t>Las láminas se solaparán entre 15 y 30 cm según las condiciones de la obra, la posición de las láminas y el tamaño de los rollos.</w:t>
      </w:r>
    </w:p>
    <w:p w14:paraId="16DB5BCB" w14:textId="77777777" w:rsidR="00013B62" w:rsidRDefault="00013B62" w:rsidP="00013B62">
      <w:pPr>
        <w:spacing w:before="200"/>
        <w:jc w:val="both"/>
      </w:pPr>
      <w:r>
        <w:rPr>
          <w:rFonts w:ascii="Adif Fago No Regular" w:eastAsia="Adif Fago No Regular" w:hAnsi="Adif Fago No Regular"/>
        </w:rPr>
        <w:t>Eventualmente</w:t>
      </w:r>
      <w:r>
        <w:rPr>
          <w:rFonts w:ascii="Adif Fago No Regular" w:eastAsia="Adif Fago No Regular" w:hAnsi="Adif Fago No Regular"/>
          <w:spacing w:val="-9"/>
        </w:rPr>
        <w:t xml:space="preserve"> </w:t>
      </w:r>
      <w:r>
        <w:rPr>
          <w:rFonts w:ascii="Adif Fago No Regular" w:eastAsia="Adif Fago No Regular" w:hAnsi="Adif Fago No Regular"/>
        </w:rPr>
        <w:t>serán</w:t>
      </w:r>
      <w:r>
        <w:rPr>
          <w:rFonts w:ascii="Adif Fago No Regular" w:eastAsia="Adif Fago No Regular" w:hAnsi="Adif Fago No Regular"/>
          <w:spacing w:val="-8"/>
        </w:rPr>
        <w:t xml:space="preserve"> </w:t>
      </w:r>
      <w:r>
        <w:rPr>
          <w:rFonts w:ascii="Adif Fago No Regular" w:eastAsia="Adif Fago No Regular" w:hAnsi="Adif Fago No Regular"/>
        </w:rPr>
        <w:t>necesarios</w:t>
      </w:r>
      <w:r>
        <w:rPr>
          <w:rFonts w:ascii="Adif Fago No Regular" w:eastAsia="Adif Fago No Regular" w:hAnsi="Adif Fago No Regular"/>
          <w:spacing w:val="-8"/>
        </w:rPr>
        <w:t xml:space="preserve"> </w:t>
      </w:r>
      <w:r>
        <w:rPr>
          <w:rFonts w:ascii="Adif Fago No Regular" w:eastAsia="Adif Fago No Regular" w:hAnsi="Adif Fago No Regular"/>
        </w:rPr>
        <w:t>solapes</w:t>
      </w:r>
      <w:r>
        <w:rPr>
          <w:rFonts w:ascii="Adif Fago No Regular" w:eastAsia="Adif Fago No Regular" w:hAnsi="Adif Fago No Regular"/>
          <w:spacing w:val="-9"/>
        </w:rPr>
        <w:t xml:space="preserve"> </w:t>
      </w:r>
      <w:r>
        <w:rPr>
          <w:rFonts w:ascii="Adif Fago No Regular" w:eastAsia="Adif Fago No Regular" w:hAnsi="Adif Fago No Regular"/>
        </w:rPr>
        <w:t>superiores</w:t>
      </w:r>
      <w:r>
        <w:rPr>
          <w:rFonts w:ascii="Adif Fago No Regular" w:eastAsia="Adif Fago No Regular" w:hAnsi="Adif Fago No Regular"/>
          <w:spacing w:val="-8"/>
        </w:rPr>
        <w:t xml:space="preserve"> </w:t>
      </w:r>
      <w:r>
        <w:rPr>
          <w:rFonts w:ascii="Adif Fago No Regular" w:eastAsia="Adif Fago No Regular" w:hAnsi="Adif Fago No Regular"/>
        </w:rPr>
        <w:t>si</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condiciones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obra</w:t>
      </w:r>
      <w:r>
        <w:rPr>
          <w:rFonts w:ascii="Adif Fago No Regular" w:eastAsia="Adif Fago No Regular" w:hAnsi="Adif Fago No Regular"/>
          <w:spacing w:val="-9"/>
        </w:rPr>
        <w:t xml:space="preserve"> </w:t>
      </w:r>
      <w:r>
        <w:rPr>
          <w:rFonts w:ascii="Adif Fago No Regular" w:eastAsia="Adif Fago No Regular" w:hAnsi="Adif Fago No Regular"/>
        </w:rPr>
        <w:t>así</w:t>
      </w:r>
      <w:r>
        <w:rPr>
          <w:rFonts w:ascii="Adif Fago No Regular" w:eastAsia="Adif Fago No Regular" w:hAnsi="Adif Fago No Regular"/>
          <w:spacing w:val="-8"/>
        </w:rPr>
        <w:t xml:space="preserve"> </w:t>
      </w:r>
      <w:r>
        <w:rPr>
          <w:rFonts w:ascii="Adif Fago No Regular" w:eastAsia="Adif Fago No Regular" w:hAnsi="Adif Fago No Regular"/>
        </w:rPr>
        <w:t>lo</w:t>
      </w:r>
      <w:r>
        <w:rPr>
          <w:rFonts w:ascii="Adif Fago No Regular" w:eastAsia="Adif Fago No Regular" w:hAnsi="Adif Fago No Regular"/>
          <w:spacing w:val="-8"/>
        </w:rPr>
        <w:t xml:space="preserve"> </w:t>
      </w:r>
      <w:r>
        <w:rPr>
          <w:rFonts w:ascii="Adif Fago No Regular" w:eastAsia="Adif Fago No Regular" w:hAnsi="Adif Fago No Regular"/>
          <w:spacing w:val="-2"/>
        </w:rPr>
        <w:t>recomiendan.</w:t>
      </w:r>
    </w:p>
    <w:p w14:paraId="785D284D" w14:textId="77777777" w:rsidR="00013B62" w:rsidRDefault="00013B62" w:rsidP="00013B62">
      <w:pPr>
        <w:spacing w:before="200"/>
        <w:ind w:right="485"/>
        <w:jc w:val="both"/>
      </w:pPr>
      <w:r>
        <w:rPr>
          <w:rFonts w:ascii="Adif Fago No Regular" w:eastAsia="Adif Fago No Regular" w:hAnsi="Adif Fago No Regular"/>
          <w:w w:val="105"/>
        </w:rPr>
        <w:t xml:space="preserve">Deberá cuidarse especialmente la estabilidad de los solapes evitando la penetración de tierra, </w:t>
      </w:r>
      <w:r>
        <w:rPr>
          <w:rFonts w:ascii="Adif Fago No Regular" w:eastAsia="Adif Fago No Regular" w:hAnsi="Adif Fago No Regular"/>
        </w:rPr>
        <w:t xml:space="preserve">hormigón o cualquier otro elemento entre las láminas. Para ello se recomienda grapar los solapes a </w:t>
      </w:r>
      <w:r>
        <w:rPr>
          <w:rFonts w:ascii="Adif Fago No Regular" w:eastAsia="Adif Fago No Regular" w:hAnsi="Adif Fago No Regular"/>
          <w:w w:val="105"/>
        </w:rPr>
        <w:t>razón de una grapa cada 5- 10 cm.</w:t>
      </w:r>
    </w:p>
    <w:p w14:paraId="28DFFC99" w14:textId="77777777" w:rsidR="00013B62" w:rsidRDefault="00013B62" w:rsidP="00013B62">
      <w:pPr>
        <w:spacing w:before="201"/>
        <w:ind w:right="479"/>
        <w:jc w:val="both"/>
      </w:pPr>
      <w:r>
        <w:rPr>
          <w:rFonts w:ascii="Adif Fago No Regular" w:eastAsia="Adif Fago No Regular" w:hAnsi="Adif Fago No Regular"/>
        </w:rPr>
        <w:t>Evitar en todo caso que durante las diferentes operaciones en la obra los solapes se desplacen de su posición definitiva o bien que se introduzca tierra, arena u hormigón entre las dos láminas. Deberá verterse el hormigón o las tierras cuidando de no mover los solapes y de que éstos no se introduzcan entre ambas láminas.</w:t>
      </w:r>
    </w:p>
    <w:p w14:paraId="33EA3F57" w14:textId="77777777" w:rsidR="00013B62" w:rsidRDefault="00013B62" w:rsidP="00013B62">
      <w:pPr>
        <w:spacing w:before="201"/>
        <w:ind w:right="484"/>
        <w:jc w:val="both"/>
      </w:pPr>
      <w:r>
        <w:rPr>
          <w:rFonts w:ascii="Adif Fago No Regular" w:eastAsia="Adif Fago No Regular" w:hAnsi="Adif Fago No Regular"/>
        </w:rPr>
        <w:t>Los solapes en colocaciones verticales deberán fijarse empleando flejes metálicos galvanizados clavados en toda la longitud del solape.</w:t>
      </w:r>
    </w:p>
    <w:p w14:paraId="3C8CCA91" w14:textId="77777777" w:rsidR="00013B62" w:rsidRDefault="00013B62" w:rsidP="00013B62">
      <w:pPr>
        <w:spacing w:before="201"/>
        <w:jc w:val="both"/>
      </w:pPr>
      <w:r>
        <w:rPr>
          <w:rFonts w:ascii="Adif Fago No Regular" w:eastAsia="Adif Fago No Regular" w:hAnsi="Adif Fago No Regular"/>
        </w:rPr>
        <w:t>Debe</w:t>
      </w:r>
      <w:r>
        <w:rPr>
          <w:rFonts w:ascii="Adif Fago No Regular" w:eastAsia="Adif Fago No Regular" w:hAnsi="Adif Fago No Regular"/>
          <w:spacing w:val="-15"/>
        </w:rPr>
        <w:t xml:space="preserve"> </w:t>
      </w:r>
      <w:r>
        <w:rPr>
          <w:rFonts w:ascii="Adif Fago No Regular" w:eastAsia="Adif Fago No Regular" w:hAnsi="Adif Fago No Regular"/>
        </w:rPr>
        <w:t>almacenarse</w:t>
      </w:r>
      <w:r>
        <w:rPr>
          <w:rFonts w:ascii="Adif Fago No Regular" w:eastAsia="Adif Fago No Regular" w:hAnsi="Adif Fago No Regular"/>
          <w:spacing w:val="-13"/>
        </w:rPr>
        <w:t xml:space="preserve"> </w:t>
      </w:r>
      <w:r>
        <w:rPr>
          <w:rFonts w:ascii="Adif Fago No Regular" w:eastAsia="Adif Fago No Regular" w:hAnsi="Adif Fago No Regular"/>
        </w:rPr>
        <w:t>en</w:t>
      </w:r>
      <w:r>
        <w:rPr>
          <w:rFonts w:ascii="Adif Fago No Regular" w:eastAsia="Adif Fago No Regular" w:hAnsi="Adif Fago No Regular"/>
          <w:spacing w:val="-14"/>
        </w:rPr>
        <w:t xml:space="preserve"> </w:t>
      </w:r>
      <w:r>
        <w:rPr>
          <w:rFonts w:ascii="Adif Fago No Regular" w:eastAsia="Adif Fago No Regular" w:hAnsi="Adif Fago No Regular"/>
        </w:rPr>
        <w:t>lugar</w:t>
      </w:r>
      <w:r>
        <w:rPr>
          <w:rFonts w:ascii="Adif Fago No Regular" w:eastAsia="Adif Fago No Regular" w:hAnsi="Adif Fago No Regular"/>
          <w:spacing w:val="-13"/>
        </w:rPr>
        <w:t xml:space="preserve"> </w:t>
      </w:r>
      <w:r>
        <w:rPr>
          <w:rFonts w:ascii="Adif Fago No Regular" w:eastAsia="Adif Fago No Regular" w:hAnsi="Adif Fago No Regular"/>
        </w:rPr>
        <w:t>fresco</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2"/>
        </w:rPr>
        <w:t xml:space="preserve"> </w:t>
      </w:r>
      <w:r>
        <w:rPr>
          <w:rFonts w:ascii="Adif Fago No Regular" w:eastAsia="Adif Fago No Regular" w:hAnsi="Adif Fago No Regular"/>
        </w:rPr>
        <w:t>seco</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sus</w:t>
      </w:r>
      <w:r>
        <w:rPr>
          <w:rFonts w:ascii="Adif Fago No Regular" w:eastAsia="Adif Fago No Regular" w:hAnsi="Adif Fago No Regular"/>
          <w:spacing w:val="-13"/>
        </w:rPr>
        <w:t xml:space="preserve"> </w:t>
      </w:r>
      <w:r>
        <w:rPr>
          <w:rFonts w:ascii="Adif Fago No Regular" w:eastAsia="Adif Fago No Regular" w:hAnsi="Adif Fago No Regular"/>
        </w:rPr>
        <w:t>envases</w:t>
      </w:r>
      <w:r>
        <w:rPr>
          <w:rFonts w:ascii="Adif Fago No Regular" w:eastAsia="Adif Fago No Regular" w:hAnsi="Adif Fago No Regular"/>
          <w:spacing w:val="-15"/>
        </w:rPr>
        <w:t xml:space="preserve"> </w:t>
      </w:r>
      <w:r>
        <w:rPr>
          <w:rFonts w:ascii="Adif Fago No Regular" w:eastAsia="Adif Fago No Regular" w:hAnsi="Adif Fago No Regular"/>
        </w:rPr>
        <w:t>originales</w:t>
      </w:r>
      <w:r>
        <w:rPr>
          <w:rFonts w:ascii="Adif Fago No Regular" w:eastAsia="Adif Fago No Regular" w:hAnsi="Adif Fago No Regular"/>
          <w:spacing w:val="-14"/>
        </w:rPr>
        <w:t xml:space="preserve"> </w:t>
      </w:r>
      <w:r>
        <w:rPr>
          <w:rFonts w:ascii="Adif Fago No Regular" w:eastAsia="Adif Fago No Regular" w:hAnsi="Adif Fago No Regular"/>
          <w:spacing w:val="-2"/>
        </w:rPr>
        <w:t>cerrados.</w:t>
      </w:r>
    </w:p>
    <w:p w14:paraId="0043EDFA" w14:textId="77777777" w:rsidR="00013B62" w:rsidRDefault="00013B62" w:rsidP="00013B62">
      <w:pPr>
        <w:spacing w:before="200"/>
        <w:ind w:right="485"/>
        <w:jc w:val="both"/>
      </w:pPr>
      <w:r>
        <w:rPr>
          <w:rFonts w:ascii="Adif Fago No Regular" w:eastAsia="Adif Fago No Regular" w:hAnsi="Adif Fago No Regular"/>
          <w:w w:val="105"/>
        </w:rPr>
        <w:t xml:space="preserve">Almacenado en estas condiciones, el material no presenta variación de sus propiedades en el </w:t>
      </w:r>
      <w:r>
        <w:rPr>
          <w:rFonts w:ascii="Adif Fago No Regular" w:eastAsia="Adif Fago No Regular" w:hAnsi="Adif Fago No Regular"/>
          <w:spacing w:val="-2"/>
          <w:w w:val="105"/>
        </w:rPr>
        <w:t>tiempo.</w:t>
      </w:r>
    </w:p>
    <w:p w14:paraId="490D465E" w14:textId="77777777" w:rsidR="00013B62" w:rsidRDefault="00013B62" w:rsidP="00013B62">
      <w:pPr>
        <w:spacing w:before="200"/>
        <w:jc w:val="both"/>
      </w:pPr>
      <w:r>
        <w:rPr>
          <w:rFonts w:ascii="Adif Fago No Regular" w:eastAsia="Adif Fago No Regular" w:hAnsi="Adif Fago No Regular"/>
        </w:rPr>
        <w:t>Debe</w:t>
      </w:r>
      <w:r>
        <w:rPr>
          <w:rFonts w:ascii="Adif Fago No Regular" w:eastAsia="Adif Fago No Regular" w:hAnsi="Adif Fago No Regular"/>
          <w:spacing w:val="-13"/>
        </w:rPr>
        <w:t xml:space="preserve"> </w:t>
      </w:r>
      <w:r>
        <w:rPr>
          <w:rFonts w:ascii="Adif Fago No Regular" w:eastAsia="Adif Fago No Regular" w:hAnsi="Adif Fago No Regular"/>
        </w:rPr>
        <w:t>tenerse</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spacing w:val="-2"/>
        </w:rPr>
        <w:t>cuenta</w:t>
      </w:r>
    </w:p>
    <w:p w14:paraId="1D5166FC" w14:textId="77777777" w:rsidR="00013B62" w:rsidRDefault="00013B62" w:rsidP="00013B62">
      <w:pPr>
        <w:numPr>
          <w:ilvl w:val="0"/>
          <w:numId w:val="890"/>
        </w:numPr>
        <w:tabs>
          <w:tab w:val="left" w:pos="1072"/>
        </w:tabs>
        <w:spacing w:before="199"/>
        <w:jc w:val="both"/>
      </w:pPr>
      <w:r>
        <w:rPr>
          <w:rFonts w:ascii="Adif Fago No Regular" w:eastAsia="Adif Fago No Regular" w:hAnsi="Adif Fago No Regular"/>
        </w:rPr>
        <w:t>Proteger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solapes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 entrada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materias</w:t>
      </w:r>
      <w:r>
        <w:rPr>
          <w:rFonts w:ascii="Adif Fago No Regular" w:eastAsia="Adif Fago No Regular" w:hAnsi="Adif Fago No Regular"/>
          <w:spacing w:val="-1"/>
        </w:rPr>
        <w:t xml:space="preserve"> </w:t>
      </w:r>
      <w:r>
        <w:rPr>
          <w:rFonts w:ascii="Adif Fago No Regular" w:eastAsia="Adif Fago No Regular" w:hAnsi="Adif Fago No Regular"/>
          <w:spacing w:val="-2"/>
        </w:rPr>
        <w:t>extrañas.</w:t>
      </w:r>
    </w:p>
    <w:p w14:paraId="56E88373" w14:textId="77777777" w:rsidR="00013B62" w:rsidRDefault="00013B62" w:rsidP="00013B62">
      <w:pPr>
        <w:numPr>
          <w:ilvl w:val="0"/>
          <w:numId w:val="890"/>
        </w:numPr>
        <w:tabs>
          <w:tab w:val="left" w:pos="1072"/>
        </w:tabs>
        <w:spacing w:before="193"/>
        <w:ind w:right="484"/>
        <w:jc w:val="both"/>
      </w:pPr>
      <w:r>
        <w:rPr>
          <w:rFonts w:ascii="Adif Fago No Regular" w:eastAsia="Adif Fago No Regular" w:hAnsi="Adif Fago No Regular"/>
        </w:rPr>
        <w:t>Evitar</w:t>
      </w:r>
      <w:r>
        <w:rPr>
          <w:rFonts w:ascii="Adif Fago No Regular" w:eastAsia="Adif Fago No Regular" w:hAnsi="Adif Fago No Regular"/>
          <w:spacing w:val="25"/>
        </w:rPr>
        <w:t xml:space="preserve"> </w:t>
      </w:r>
      <w:r>
        <w:rPr>
          <w:rFonts w:ascii="Adif Fago No Regular" w:eastAsia="Adif Fago No Regular" w:hAnsi="Adif Fago No Regular"/>
        </w:rPr>
        <w:t>romper</w:t>
      </w:r>
      <w:r>
        <w:rPr>
          <w:rFonts w:ascii="Adif Fago No Regular" w:eastAsia="Adif Fago No Regular" w:hAnsi="Adif Fago No Regular"/>
          <w:spacing w:val="24"/>
        </w:rPr>
        <w:t xml:space="preserve"> </w:t>
      </w:r>
      <w:r>
        <w:rPr>
          <w:rFonts w:ascii="Adif Fago No Regular" w:eastAsia="Adif Fago No Regular" w:hAnsi="Adif Fago No Regular"/>
        </w:rPr>
        <w:t>la</w:t>
      </w:r>
      <w:r>
        <w:rPr>
          <w:rFonts w:ascii="Adif Fago No Regular" w:eastAsia="Adif Fago No Regular" w:hAnsi="Adif Fago No Regular"/>
          <w:spacing w:val="25"/>
        </w:rPr>
        <w:t xml:space="preserve"> </w:t>
      </w:r>
      <w:r>
        <w:rPr>
          <w:rFonts w:ascii="Adif Fago No Regular" w:eastAsia="Adif Fago No Regular" w:hAnsi="Adif Fago No Regular"/>
        </w:rPr>
        <w:t>lámina</w:t>
      </w:r>
      <w:r>
        <w:rPr>
          <w:rFonts w:ascii="Adif Fago No Regular" w:eastAsia="Adif Fago No Regular" w:hAnsi="Adif Fago No Regular"/>
          <w:spacing w:val="23"/>
        </w:rPr>
        <w:t xml:space="preserve"> </w:t>
      </w:r>
      <w:r>
        <w:rPr>
          <w:rFonts w:ascii="Adif Fago No Regular" w:eastAsia="Adif Fago No Regular" w:hAnsi="Adif Fago No Regular"/>
        </w:rPr>
        <w:t>en</w:t>
      </w:r>
      <w:r>
        <w:rPr>
          <w:rFonts w:ascii="Adif Fago No Regular" w:eastAsia="Adif Fago No Regular" w:hAnsi="Adif Fago No Regular"/>
          <w:spacing w:val="25"/>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posteriores</w:t>
      </w:r>
      <w:r>
        <w:rPr>
          <w:rFonts w:ascii="Adif Fago No Regular" w:eastAsia="Adif Fago No Regular" w:hAnsi="Adif Fago No Regular"/>
          <w:spacing w:val="24"/>
        </w:rPr>
        <w:t xml:space="preserve"> </w:t>
      </w:r>
      <w:r>
        <w:rPr>
          <w:rFonts w:ascii="Adif Fago No Regular" w:eastAsia="Adif Fago No Regular" w:hAnsi="Adif Fago No Regular"/>
        </w:rPr>
        <w:t>operaciones constructivas</w:t>
      </w:r>
      <w:r>
        <w:rPr>
          <w:rFonts w:ascii="Adif Fago No Regular" w:eastAsia="Adif Fago No Regular" w:hAnsi="Adif Fago No Regular"/>
          <w:spacing w:val="24"/>
        </w:rPr>
        <w:t xml:space="preserve"> </w:t>
      </w:r>
      <w:r>
        <w:rPr>
          <w:rFonts w:ascii="Adif Fago No Regular" w:eastAsia="Adif Fago No Regular" w:hAnsi="Adif Fago No Regular"/>
        </w:rPr>
        <w:t>que</w:t>
      </w:r>
      <w:r>
        <w:rPr>
          <w:rFonts w:ascii="Adif Fago No Regular" w:eastAsia="Adif Fago No Regular" w:hAnsi="Adif Fago No Regular"/>
          <w:spacing w:val="24"/>
        </w:rPr>
        <w:t xml:space="preserve"> </w:t>
      </w:r>
      <w:r>
        <w:rPr>
          <w:rFonts w:ascii="Adif Fago No Regular" w:eastAsia="Adif Fago No Regular" w:hAnsi="Adif Fago No Regular"/>
        </w:rPr>
        <w:t>se</w:t>
      </w:r>
      <w:r>
        <w:rPr>
          <w:rFonts w:ascii="Adif Fago No Regular" w:eastAsia="Adif Fago No Regular" w:hAnsi="Adif Fago No Regular"/>
          <w:spacing w:val="23"/>
        </w:rPr>
        <w:t xml:space="preserve"> </w:t>
      </w:r>
      <w:r>
        <w:rPr>
          <w:rFonts w:ascii="Adif Fago No Regular" w:eastAsia="Adif Fago No Regular" w:hAnsi="Adif Fago No Regular"/>
        </w:rPr>
        <w:t>lleven</w:t>
      </w:r>
      <w:r>
        <w:rPr>
          <w:rFonts w:ascii="Adif Fago No Regular" w:eastAsia="Adif Fago No Regular" w:hAnsi="Adif Fago No Regular"/>
          <w:spacing w:val="25"/>
        </w:rPr>
        <w:t xml:space="preserve"> </w:t>
      </w:r>
      <w:r>
        <w:rPr>
          <w:rFonts w:ascii="Adif Fago No Regular" w:eastAsia="Adif Fago No Regular" w:hAnsi="Adif Fago No Regular"/>
        </w:rPr>
        <w:t>a cabo sobre ella.</w:t>
      </w:r>
    </w:p>
    <w:p w14:paraId="3107AB92" w14:textId="77777777" w:rsidR="00013B62" w:rsidRDefault="00013B62" w:rsidP="00013B62">
      <w:pPr>
        <w:numPr>
          <w:ilvl w:val="0"/>
          <w:numId w:val="890"/>
        </w:numPr>
        <w:tabs>
          <w:tab w:val="left" w:pos="1072"/>
        </w:tabs>
        <w:spacing w:before="199"/>
        <w:jc w:val="both"/>
      </w:pPr>
      <w:r>
        <w:rPr>
          <w:rFonts w:ascii="Adif Fago No Regular" w:eastAsia="Adif Fago No Regular" w:hAnsi="Adif Fago No Regular"/>
        </w:rPr>
        <w:t>Evitar</w:t>
      </w:r>
      <w:r>
        <w:rPr>
          <w:rFonts w:ascii="Adif Fago No Regular" w:eastAsia="Adif Fago No Regular" w:hAnsi="Adif Fago No Regular"/>
          <w:spacing w:val="-2"/>
        </w:rPr>
        <w:t xml:space="preserve"> </w:t>
      </w:r>
      <w:r>
        <w:rPr>
          <w:rFonts w:ascii="Adif Fago No Regular" w:eastAsia="Adif Fago No Regular" w:hAnsi="Adif Fago No Regular"/>
        </w:rPr>
        <w:t>arrugas,</w:t>
      </w:r>
      <w:r>
        <w:rPr>
          <w:rFonts w:ascii="Adif Fago No Regular" w:eastAsia="Adif Fago No Regular" w:hAnsi="Adif Fago No Regular"/>
          <w:spacing w:val="-1"/>
        </w:rPr>
        <w:t xml:space="preserve"> </w:t>
      </w:r>
      <w:r>
        <w:rPr>
          <w:rFonts w:ascii="Adif Fago No Regular" w:eastAsia="Adif Fago No Regular" w:hAnsi="Adif Fago No Regular"/>
        </w:rPr>
        <w:t>dobleces</w:t>
      </w:r>
      <w:r>
        <w:rPr>
          <w:rFonts w:ascii="Adif Fago No Regular" w:eastAsia="Adif Fago No Regular" w:hAnsi="Adif Fago No Regular"/>
          <w:spacing w:val="-2"/>
        </w:rPr>
        <w:t xml:space="preserve"> </w:t>
      </w:r>
      <w:r>
        <w:rPr>
          <w:rFonts w:ascii="Adif Fago No Regular" w:eastAsia="Adif Fago No Regular" w:hAnsi="Adif Fago No Regular"/>
        </w:rPr>
        <w:t>y pliegues 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lámina</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 xml:space="preserve">zonas de </w:t>
      </w:r>
      <w:r>
        <w:rPr>
          <w:rFonts w:ascii="Adif Fago No Regular" w:eastAsia="Adif Fago No Regular" w:hAnsi="Adif Fago No Regular"/>
          <w:spacing w:val="-2"/>
        </w:rPr>
        <w:t>solapes</w:t>
      </w:r>
    </w:p>
    <w:p w14:paraId="0E4DBCE2" w14:textId="77777777" w:rsidR="00013B62" w:rsidRDefault="00013B62" w:rsidP="00013B62">
      <w:pPr>
        <w:numPr>
          <w:ilvl w:val="0"/>
          <w:numId w:val="890"/>
        </w:numPr>
        <w:tabs>
          <w:tab w:val="left" w:pos="1072"/>
        </w:tabs>
        <w:spacing w:before="197"/>
        <w:jc w:val="both"/>
      </w:pP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aplicaciones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horizontal</w:t>
      </w:r>
      <w:r>
        <w:rPr>
          <w:rFonts w:ascii="Adif Fago No Regular" w:eastAsia="Adif Fago No Regular" w:hAnsi="Adif Fago No Regular"/>
          <w:spacing w:val="8"/>
        </w:rPr>
        <w:t xml:space="preserve"> </w:t>
      </w:r>
      <w:r>
        <w:rPr>
          <w:rFonts w:ascii="Adif Fago No Regular" w:eastAsia="Adif Fago No Regular" w:hAnsi="Adif Fago No Regular"/>
        </w:rPr>
        <w:t>proteger</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lámina</w:t>
      </w:r>
      <w:r>
        <w:rPr>
          <w:rFonts w:ascii="Adif Fago No Regular" w:eastAsia="Adif Fago No Regular" w:hAnsi="Adif Fago No Regular"/>
          <w:spacing w:val="8"/>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una</w:t>
      </w:r>
      <w:r>
        <w:rPr>
          <w:rFonts w:ascii="Adif Fago No Regular" w:eastAsia="Adif Fago No Regular" w:hAnsi="Adif Fago No Regular"/>
          <w:spacing w:val="8"/>
        </w:rPr>
        <w:t xml:space="preserve"> </w:t>
      </w:r>
      <w:r>
        <w:rPr>
          <w:rFonts w:ascii="Adif Fago No Regular" w:eastAsia="Adif Fago No Regular" w:hAnsi="Adif Fago No Regular"/>
        </w:rPr>
        <w:t>capa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limpieza.</w:t>
      </w:r>
    </w:p>
    <w:p w14:paraId="5753F075" w14:textId="77777777" w:rsidR="00013B62" w:rsidRDefault="00013B62" w:rsidP="00013B62">
      <w:pPr>
        <w:numPr>
          <w:ilvl w:val="0"/>
          <w:numId w:val="890"/>
        </w:numPr>
        <w:tabs>
          <w:tab w:val="left" w:pos="1072"/>
        </w:tabs>
        <w:spacing w:before="194"/>
        <w:ind w:right="477"/>
        <w:jc w:val="both"/>
      </w:pPr>
      <w:r>
        <w:rPr>
          <w:rFonts w:ascii="Adif Fago No Regular" w:eastAsia="Adif Fago No Regular" w:hAnsi="Adif Fago No Regular"/>
        </w:rPr>
        <w:t>En caso</w:t>
      </w:r>
      <w:r>
        <w:rPr>
          <w:rFonts w:ascii="Adif Fago No Regular" w:eastAsia="Adif Fago No Regular" w:hAnsi="Adif Fago No Regular"/>
          <w:spacing w:val="-1"/>
        </w:rPr>
        <w:t xml:space="preserve"> </w:t>
      </w:r>
      <w:r>
        <w:rPr>
          <w:rFonts w:ascii="Adif Fago No Regular" w:eastAsia="Adif Fago No Regular" w:hAnsi="Adif Fago No Regular"/>
        </w:rPr>
        <w:t>de preverse</w:t>
      </w:r>
      <w:r>
        <w:rPr>
          <w:rFonts w:ascii="Adif Fago No Regular" w:eastAsia="Adif Fago No Regular" w:hAnsi="Adif Fago No Regular"/>
          <w:spacing w:val="-2"/>
        </w:rPr>
        <w:t xml:space="preserve"> </w:t>
      </w:r>
      <w:r>
        <w:rPr>
          <w:rFonts w:ascii="Adif Fago No Regular" w:eastAsia="Adif Fago No Regular" w:hAnsi="Adif Fago No Regular"/>
        </w:rPr>
        <w:t>contacto</w:t>
      </w:r>
      <w:r>
        <w:rPr>
          <w:rFonts w:ascii="Adif Fago No Regular" w:eastAsia="Adif Fago No Regular" w:hAnsi="Adif Fago No Regular"/>
          <w:spacing w:val="-1"/>
        </w:rPr>
        <w:t xml:space="preserve"> </w:t>
      </w:r>
      <w:r>
        <w:rPr>
          <w:rFonts w:ascii="Adif Fago No Regular" w:eastAsia="Adif Fago No Regular" w:hAnsi="Adif Fago No Regular"/>
        </w:rPr>
        <w:t xml:space="preserve">con agua salada debe </w:t>
      </w:r>
      <w:proofErr w:type="spellStart"/>
      <w:r>
        <w:rPr>
          <w:rFonts w:ascii="Adif Fago No Regular" w:eastAsia="Adif Fago No Regular" w:hAnsi="Adif Fago No Regular"/>
        </w:rPr>
        <w:t>pre-hidratarse</w:t>
      </w:r>
      <w:proofErr w:type="spellEnd"/>
      <w:r>
        <w:rPr>
          <w:rFonts w:ascii="Adif Fago No Regular" w:eastAsia="Adif Fago No Regular" w:hAnsi="Adif Fago No Regular"/>
        </w:rPr>
        <w:t xml:space="preserve"> la lámina con agua dulce y evitar la desecación de </w:t>
      </w:r>
      <w:proofErr w:type="gramStart"/>
      <w:r>
        <w:rPr>
          <w:rFonts w:ascii="Adif Fago No Regular" w:eastAsia="Adif Fago No Regular" w:hAnsi="Adif Fago No Regular"/>
        </w:rPr>
        <w:t>la misma</w:t>
      </w:r>
      <w:proofErr w:type="gramEnd"/>
      <w:r>
        <w:rPr>
          <w:rFonts w:ascii="Adif Fago No Regular" w:eastAsia="Adif Fago No Regular" w:hAnsi="Adif Fago No Regular"/>
        </w:rPr>
        <w:t>.</w:t>
      </w:r>
    </w:p>
    <w:p w14:paraId="4A3CA7D9" w14:textId="77777777" w:rsidR="00013B62" w:rsidRDefault="00013B62" w:rsidP="00013B62">
      <w:pPr>
        <w:numPr>
          <w:ilvl w:val="0"/>
          <w:numId w:val="890"/>
        </w:numPr>
        <w:tabs>
          <w:tab w:val="left" w:pos="1072"/>
        </w:tabs>
        <w:spacing w:before="194"/>
        <w:ind w:right="482"/>
        <w:jc w:val="both"/>
      </w:pPr>
      <w:r>
        <w:rPr>
          <w:rFonts w:ascii="Adif Fago No Regular" w:eastAsia="Adif Fago No Regular" w:hAnsi="Adif Fago No Regular"/>
          <w:w w:val="105"/>
        </w:rPr>
        <w:t>Se recomienda tratar las juntas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frías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perfiles </w:t>
      </w:r>
      <w:proofErr w:type="spellStart"/>
      <w:r>
        <w:rPr>
          <w:rFonts w:ascii="Adif Fago No Regular" w:eastAsia="Adif Fago No Regular" w:hAnsi="Adif Fago No Regular"/>
          <w:w w:val="105"/>
        </w:rPr>
        <w:t>hidroexpansivos</w:t>
      </w:r>
      <w:proofErr w:type="spellEnd"/>
      <w:r>
        <w:rPr>
          <w:rFonts w:ascii="Adif Fago No Regular" w:eastAsia="Adif Fago No Regular" w:hAnsi="Adif Fago No Regular"/>
          <w:w w:val="105"/>
        </w:rPr>
        <w:t>. Existe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perfil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específico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aplicación.</w:t>
      </w:r>
    </w:p>
    <w:p w14:paraId="14000687" w14:textId="77777777" w:rsidR="00013B62" w:rsidRDefault="00013B62" w:rsidP="00013B62">
      <w:pPr>
        <w:numPr>
          <w:ilvl w:val="0"/>
          <w:numId w:val="890"/>
        </w:numPr>
        <w:tabs>
          <w:tab w:val="left" w:pos="1072"/>
        </w:tabs>
        <w:spacing w:before="199"/>
        <w:jc w:val="both"/>
      </w:pPr>
      <w:r>
        <w:rPr>
          <w:rFonts w:ascii="Adif Fago No Regular" w:eastAsia="Adif Fago No Regular" w:hAnsi="Adif Fago No Regular"/>
        </w:rPr>
        <w:t>Considerar</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realización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juntas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dilatación</w:t>
      </w:r>
      <w:r>
        <w:rPr>
          <w:rFonts w:ascii="Adif Fago No Regular" w:eastAsia="Adif Fago No Regular" w:hAnsi="Adif Fago No Regular"/>
          <w:spacing w:val="7"/>
        </w:rPr>
        <w:t xml:space="preserve"> </w:t>
      </w:r>
      <w:r>
        <w:rPr>
          <w:rFonts w:ascii="Adif Fago No Regular" w:eastAsia="Adif Fago No Regular" w:hAnsi="Adif Fago No Regular"/>
        </w:rPr>
        <w:t>mediante</w:t>
      </w:r>
      <w:r>
        <w:rPr>
          <w:rFonts w:ascii="Adif Fago No Regular" w:eastAsia="Adif Fago No Regular" w:hAnsi="Adif Fago No Regular"/>
          <w:spacing w:val="7"/>
        </w:rPr>
        <w:t xml:space="preserve"> </w:t>
      </w:r>
      <w:r>
        <w:rPr>
          <w:rFonts w:ascii="Adif Fago No Regular" w:eastAsia="Adif Fago No Regular" w:hAnsi="Adif Fago No Regular"/>
        </w:rPr>
        <w:t>cintas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4"/>
        </w:rPr>
        <w:t>PVC.</w:t>
      </w:r>
    </w:p>
    <w:p w14:paraId="60072296" w14:textId="77777777" w:rsidR="00013B62" w:rsidRDefault="00013B62" w:rsidP="00013B62">
      <w:pPr>
        <w:jc w:val="both"/>
      </w:pPr>
    </w:p>
    <w:p w14:paraId="0CC6C184" w14:textId="77777777" w:rsidR="00013B62" w:rsidRDefault="00013B62" w:rsidP="00013B62">
      <w:pPr>
        <w:jc w:val="both"/>
      </w:pPr>
    </w:p>
    <w:p w14:paraId="3FFAA372" w14:textId="77777777" w:rsidR="00013B62" w:rsidRDefault="00013B62" w:rsidP="00013B62">
      <w:pPr>
        <w:spacing w:before="97"/>
        <w:jc w:val="both"/>
      </w:pPr>
    </w:p>
    <w:p w14:paraId="0D5D12A0" w14:textId="77777777" w:rsidR="00013B62" w:rsidRDefault="00013B62" w:rsidP="00013B62">
      <w:pPr>
        <w:numPr>
          <w:ilvl w:val="0"/>
          <w:numId w:val="890"/>
        </w:numPr>
        <w:tabs>
          <w:tab w:val="left" w:pos="1072"/>
        </w:tabs>
        <w:ind w:right="480"/>
        <w:jc w:val="both"/>
      </w:pPr>
      <w:r>
        <w:rPr>
          <w:rFonts w:ascii="Adif Fago No Regular" w:eastAsia="Adif Fago No Regular" w:hAnsi="Adif Fago No Regular"/>
        </w:rPr>
        <w:lastRenderedPageBreak/>
        <w:t>Se recomienda tratar puntos críticos como pozos de bombas, fosos de ascensor, etc., mediante morteros impermeables.</w:t>
      </w:r>
    </w:p>
    <w:p w14:paraId="46A03F2B" w14:textId="77777777" w:rsidR="00013B62" w:rsidRDefault="00013B62" w:rsidP="00013B62">
      <w:pPr>
        <w:numPr>
          <w:ilvl w:val="0"/>
          <w:numId w:val="890"/>
        </w:numPr>
        <w:tabs>
          <w:tab w:val="left" w:pos="1072"/>
        </w:tabs>
        <w:ind w:right="484"/>
        <w:jc w:val="both"/>
      </w:pPr>
      <w:r>
        <w:rPr>
          <w:rFonts w:ascii="Adif Fago No Regular" w:eastAsia="Adif Fago No Regular" w:hAnsi="Adif Fago No Regular"/>
        </w:rPr>
        <w:t xml:space="preserve">Consultar con el Servicio Técnico la técnica para ejecución de impermeabilización en muros </w:t>
      </w:r>
      <w:r>
        <w:rPr>
          <w:rFonts w:ascii="Adif Fago No Regular" w:eastAsia="Adif Fago No Regular" w:hAnsi="Adif Fago No Regular"/>
          <w:w w:val="105"/>
        </w:rPr>
        <w:t>encofrados a una cara contra el terreno.</w:t>
      </w:r>
    </w:p>
    <w:p w14:paraId="0CA4338F" w14:textId="77777777" w:rsidR="00013B62" w:rsidRDefault="00013B62" w:rsidP="00013B62">
      <w:pPr>
        <w:numPr>
          <w:ilvl w:val="0"/>
          <w:numId w:val="889"/>
        </w:numPr>
        <w:tabs>
          <w:tab w:val="left" w:pos="1071"/>
        </w:tabs>
        <w:spacing w:before="233"/>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25AADBF" w14:textId="77777777" w:rsidR="00013B62" w:rsidRDefault="00013B62" w:rsidP="00013B62">
      <w:pPr>
        <w:spacing w:before="221"/>
        <w:ind w:right="483"/>
        <w:jc w:val="both"/>
      </w:pP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medirá</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abonará</w:t>
      </w:r>
      <w:r>
        <w:rPr>
          <w:rFonts w:ascii="Adif Fago No Regular" w:eastAsia="Adif Fago No Regular" w:hAnsi="Adif Fago No Regular"/>
          <w:spacing w:val="-6"/>
        </w:rPr>
        <w:t xml:space="preserve"> </w:t>
      </w:r>
      <w:r>
        <w:rPr>
          <w:rFonts w:ascii="Adif Fago No Regular" w:eastAsia="Adif Fago No Regular" w:hAnsi="Adif Fago No Regular"/>
        </w:rPr>
        <w:t>por</w:t>
      </w:r>
      <w:r>
        <w:rPr>
          <w:rFonts w:ascii="Adif Fago No Regular" w:eastAsia="Adif Fago No Regular" w:hAnsi="Adif Fago No Regular"/>
          <w:spacing w:val="-9"/>
        </w:rPr>
        <w:t xml:space="preserve"> </w:t>
      </w:r>
      <w:r>
        <w:rPr>
          <w:rFonts w:ascii="Adif Fago No Regular" w:eastAsia="Adif Fago No Regular" w:hAnsi="Adif Fago No Regular"/>
        </w:rPr>
        <w:t>metros</w:t>
      </w:r>
      <w:r>
        <w:rPr>
          <w:rFonts w:ascii="Adif Fago No Regular" w:eastAsia="Adif Fago No Regular" w:hAnsi="Adif Fago No Regular"/>
          <w:spacing w:val="-9"/>
        </w:rPr>
        <w:t xml:space="preserve"> </w:t>
      </w:r>
      <w:r>
        <w:rPr>
          <w:rFonts w:ascii="Adif Fago No Regular" w:eastAsia="Adif Fago No Regular" w:hAnsi="Adif Fago No Regular"/>
        </w:rPr>
        <w:t>cuadrados</w:t>
      </w:r>
      <w:r>
        <w:rPr>
          <w:rFonts w:ascii="Adif Fago No Regular" w:eastAsia="Adif Fago No Regular" w:hAnsi="Adif Fago No Regular"/>
          <w:spacing w:val="-9"/>
        </w:rPr>
        <w:t xml:space="preserve"> </w:t>
      </w:r>
      <w:r>
        <w:rPr>
          <w:rFonts w:ascii="Adif Fago No Regular" w:eastAsia="Adif Fago No Regular" w:hAnsi="Adif Fago No Regular"/>
        </w:rPr>
        <w:t>(m²)</w:t>
      </w:r>
      <w:r>
        <w:rPr>
          <w:rFonts w:ascii="Adif Fago No Regular" w:eastAsia="Adif Fago No Regular" w:hAnsi="Adif Fago No Regular"/>
          <w:spacing w:val="-6"/>
        </w:rPr>
        <w:t xml:space="preserve"> </w:t>
      </w:r>
      <w:r>
        <w:rPr>
          <w:rFonts w:ascii="Adif Fago No Regular" w:eastAsia="Adif Fago No Regular" w:hAnsi="Adif Fago No Regular"/>
        </w:rPr>
        <w:t>realmente</w:t>
      </w:r>
      <w:r>
        <w:rPr>
          <w:rFonts w:ascii="Adif Fago No Regular" w:eastAsia="Adif Fago No Regular" w:hAnsi="Adif Fago No Regular"/>
          <w:spacing w:val="-8"/>
        </w:rPr>
        <w:t xml:space="preserve"> </w:t>
      </w:r>
      <w:r>
        <w:rPr>
          <w:rFonts w:ascii="Adif Fago No Regular" w:eastAsia="Adif Fago No Regular" w:hAnsi="Adif Fago No Regular"/>
        </w:rPr>
        <w:t>ejecutados</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obra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abonará</w:t>
      </w:r>
      <w:r>
        <w:rPr>
          <w:rFonts w:ascii="Adif Fago No Regular" w:eastAsia="Adif Fago No Regular" w:hAnsi="Adif Fago No Regular"/>
          <w:spacing w:val="-9"/>
        </w:rPr>
        <w:t xml:space="preserve"> </w:t>
      </w:r>
      <w:r>
        <w:rPr>
          <w:rFonts w:ascii="Adif Fago No Regular" w:eastAsia="Adif Fago No Regular" w:hAnsi="Adif Fago No Regular"/>
        </w:rPr>
        <w:t>al</w:t>
      </w:r>
      <w:r>
        <w:rPr>
          <w:rFonts w:ascii="Adif Fago No Regular" w:eastAsia="Adif Fago No Regular" w:hAnsi="Adif Fago No Regular"/>
          <w:spacing w:val="-6"/>
        </w:rPr>
        <w:t xml:space="preserve"> </w:t>
      </w:r>
      <w:r>
        <w:rPr>
          <w:rFonts w:ascii="Adif Fago No Regular" w:eastAsia="Adif Fago No Regular" w:hAnsi="Adif Fago No Regular"/>
        </w:rPr>
        <w:t xml:space="preserve">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3BC84617" w14:textId="77777777" w:rsidR="00013B62" w:rsidRDefault="00013B62" w:rsidP="00013B62">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0D35A1B2" w14:textId="77777777" w:rsidR="00013B62" w:rsidRDefault="00013B62" w:rsidP="00013B62">
      <w:pPr>
        <w:numPr>
          <w:ilvl w:val="1"/>
          <w:numId w:val="889"/>
        </w:numPr>
        <w:tabs>
          <w:tab w:val="left" w:pos="1072"/>
        </w:tabs>
        <w:spacing w:before="198"/>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limpieza</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compactación</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terreno</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superficies</w:t>
      </w:r>
      <w:r>
        <w:rPr>
          <w:rFonts w:ascii="Adif Fago No Regular" w:eastAsia="Adif Fago No Regular" w:hAnsi="Adif Fago No Regular"/>
          <w:spacing w:val="1"/>
        </w:rPr>
        <w:t xml:space="preserve"> </w:t>
      </w:r>
      <w:r>
        <w:rPr>
          <w:rFonts w:ascii="Adif Fago No Regular" w:eastAsia="Adif Fago No Regular" w:hAnsi="Adif Fago No Regular"/>
          <w:spacing w:val="-2"/>
        </w:rPr>
        <w:t>horizontales</w:t>
      </w:r>
    </w:p>
    <w:p w14:paraId="5D88EC20" w14:textId="77777777" w:rsidR="00013B62" w:rsidRDefault="00013B62" w:rsidP="00013B62">
      <w:pPr>
        <w:numPr>
          <w:ilvl w:val="1"/>
          <w:numId w:val="889"/>
        </w:numPr>
        <w:tabs>
          <w:tab w:val="left" w:pos="1072"/>
        </w:tabs>
        <w:spacing w:before="194"/>
        <w:ind w:right="482"/>
        <w:jc w:val="both"/>
      </w:pPr>
      <w:r>
        <w:rPr>
          <w:rFonts w:ascii="Adif Fago No Regular" w:eastAsia="Adif Fago No Regular" w:hAnsi="Adif Fago No Regular"/>
        </w:rPr>
        <w:t xml:space="preserve">El hormigón de limpieza sobre terreno y como acabado para protección de la </w:t>
      </w:r>
      <w:r>
        <w:rPr>
          <w:rFonts w:ascii="Adif Fago No Regular" w:eastAsia="Adif Fago No Regular" w:hAnsi="Adif Fago No Regular"/>
          <w:spacing w:val="-2"/>
        </w:rPr>
        <w:t>impermeabilización</w:t>
      </w:r>
    </w:p>
    <w:p w14:paraId="68D765E2" w14:textId="77777777" w:rsidR="00013B62" w:rsidRDefault="00013B62" w:rsidP="00013B62">
      <w:pPr>
        <w:numPr>
          <w:ilvl w:val="1"/>
          <w:numId w:val="889"/>
        </w:numPr>
        <w:tabs>
          <w:tab w:val="left" w:pos="1072"/>
        </w:tabs>
        <w:spacing w:before="197"/>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material</w:t>
      </w:r>
      <w:r>
        <w:rPr>
          <w:rFonts w:ascii="Adif Fago No Regular" w:eastAsia="Adif Fago No Regular" w:hAnsi="Adif Fago No Regular"/>
          <w:spacing w:val="6"/>
        </w:rPr>
        <w:t xml:space="preserve"> </w:t>
      </w:r>
      <w:r>
        <w:rPr>
          <w:rFonts w:ascii="Adif Fago No Regular" w:eastAsia="Adif Fago No Regular" w:hAnsi="Adif Fago No Regular"/>
          <w:spacing w:val="-2"/>
        </w:rPr>
        <w:t>impermeabilizante</w:t>
      </w:r>
    </w:p>
    <w:p w14:paraId="2A6C7C46" w14:textId="77777777" w:rsidR="00013B62" w:rsidRDefault="00013B62" w:rsidP="00013B62">
      <w:pPr>
        <w:numPr>
          <w:ilvl w:val="1"/>
          <w:numId w:val="889"/>
        </w:numPr>
        <w:tabs>
          <w:tab w:val="left" w:pos="1072"/>
        </w:tabs>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parte</w:t>
      </w:r>
      <w:r>
        <w:rPr>
          <w:rFonts w:ascii="Adif Fago No Regular" w:eastAsia="Adif Fago No Regular" w:hAnsi="Adif Fago No Regular"/>
          <w:spacing w:val="1"/>
        </w:rPr>
        <w:t xml:space="preserve"> </w:t>
      </w:r>
      <w:r>
        <w:rPr>
          <w:rFonts w:ascii="Adif Fago No Regular" w:eastAsia="Adif Fago No Regular" w:hAnsi="Adif Fago No Regular"/>
        </w:rPr>
        <w:t>proporcional</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solapes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puntos</w:t>
      </w:r>
      <w:r>
        <w:rPr>
          <w:rFonts w:ascii="Adif Fago No Regular" w:eastAsia="Adif Fago No Regular" w:hAnsi="Adif Fago No Regular"/>
          <w:spacing w:val="-1"/>
        </w:rPr>
        <w:t xml:space="preserve"> </w:t>
      </w:r>
      <w:r>
        <w:rPr>
          <w:rFonts w:ascii="Adif Fago No Regular" w:eastAsia="Adif Fago No Regular" w:hAnsi="Adif Fago No Regular"/>
          <w:spacing w:val="-2"/>
        </w:rPr>
        <w:t>singulares</w:t>
      </w:r>
    </w:p>
    <w:p w14:paraId="1EE855DC" w14:textId="77777777" w:rsidR="00013B62" w:rsidRDefault="00013B62" w:rsidP="00013B62">
      <w:pPr>
        <w:numPr>
          <w:ilvl w:val="1"/>
          <w:numId w:val="889"/>
        </w:numPr>
        <w:tabs>
          <w:tab w:val="left" w:pos="1072"/>
        </w:tabs>
        <w:jc w:val="both"/>
      </w:pP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remates en</w:t>
      </w:r>
      <w:r>
        <w:rPr>
          <w:rFonts w:ascii="Adif Fago No Regular" w:eastAsia="Adif Fago No Regular" w:hAnsi="Adif Fago No Regular"/>
          <w:spacing w:val="1"/>
        </w:rPr>
        <w:t xml:space="preserve"> </w:t>
      </w:r>
      <w:r>
        <w:rPr>
          <w:rFonts w:ascii="Adif Fago No Regular" w:eastAsia="Adif Fago No Regular" w:hAnsi="Adif Fago No Regular"/>
        </w:rPr>
        <w:t>coronación</w:t>
      </w:r>
      <w:r>
        <w:rPr>
          <w:rFonts w:ascii="Adif Fago No Regular" w:eastAsia="Adif Fago No Regular" w:hAnsi="Adif Fago No Regular"/>
          <w:spacing w:val="3"/>
        </w:rPr>
        <w:t xml:space="preserve"> </w:t>
      </w:r>
      <w:r>
        <w:rPr>
          <w:rFonts w:ascii="Adif Fago No Regular" w:eastAsia="Adif Fago No Regular" w:hAnsi="Adif Fago No Regular"/>
        </w:rPr>
        <w:t>de muros</w:t>
      </w:r>
      <w:r>
        <w:rPr>
          <w:rFonts w:ascii="Adif Fago No Regular" w:eastAsia="Adif Fago No Regular" w:hAnsi="Adif Fago No Regular"/>
          <w:spacing w:val="1"/>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fleje</w:t>
      </w:r>
      <w:r>
        <w:rPr>
          <w:rFonts w:ascii="Adif Fago No Regular" w:eastAsia="Adif Fago No Regular" w:hAnsi="Adif Fago No Regular"/>
          <w:spacing w:val="2"/>
        </w:rPr>
        <w:t xml:space="preserve"> </w:t>
      </w:r>
      <w:r>
        <w:rPr>
          <w:rFonts w:ascii="Adif Fago No Regular" w:eastAsia="Adif Fago No Regular" w:hAnsi="Adif Fago No Regular"/>
          <w:spacing w:val="-2"/>
        </w:rPr>
        <w:t>metálico</w:t>
      </w:r>
    </w:p>
    <w:p w14:paraId="523296E3" w14:textId="77777777" w:rsidR="00013B62" w:rsidRDefault="00013B62" w:rsidP="00013B62">
      <w:pPr>
        <w:numPr>
          <w:ilvl w:val="1"/>
          <w:numId w:val="889"/>
        </w:numPr>
        <w:tabs>
          <w:tab w:val="left" w:pos="1072"/>
        </w:tabs>
        <w:spacing w:before="194"/>
        <w:ind w:right="487"/>
        <w:jc w:val="both"/>
      </w:pPr>
      <w:r>
        <w:rPr>
          <w:rFonts w:ascii="Adif Fago No Regular" w:eastAsia="Adif Fago No Regular" w:hAnsi="Adif Fago No Regular"/>
        </w:rPr>
        <w:t>Las operaciones, maquinarias, materiales y medios auxiliares necesarios para la completa y correcta ejecución de la unidad de obra.</w:t>
      </w:r>
    </w:p>
    <w:p w14:paraId="79D3649E" w14:textId="77777777" w:rsidR="00013B62" w:rsidRDefault="00013B62" w:rsidP="00013B62">
      <w:pPr>
        <w:numPr>
          <w:ilvl w:val="1"/>
          <w:numId w:val="889"/>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3DC7FFA7" w14:textId="77777777" w:rsidR="00013B62" w:rsidRDefault="00013B62" w:rsidP="00013B62">
      <w:pPr>
        <w:jc w:val="both"/>
      </w:pPr>
    </w:p>
    <w:p w14:paraId="3CA7860E" w14:textId="77777777" w:rsidR="00013B62" w:rsidRDefault="00013B62" w:rsidP="00013B62">
      <w:pPr>
        <w:spacing w:before="231"/>
        <w:jc w:val="both"/>
      </w:pPr>
    </w:p>
    <w:p w14:paraId="67C78B7F" w14:textId="77777777" w:rsidR="00013B62" w:rsidRDefault="00013B62" w:rsidP="00013B62">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III.23 OCH060cdcLÁMINA DRENANTE FIJADA EN TRASDÓS DE MUROS Y ESTRIBO </w:t>
      </w:r>
    </w:p>
    <w:p w14:paraId="6D3F7E6C" w14:textId="77777777" w:rsidR="00013B62" w:rsidRDefault="00013B62" w:rsidP="00013B62">
      <w:pPr>
        <w:numPr>
          <w:ilvl w:val="0"/>
          <w:numId w:val="891"/>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7E1D5AB" w14:textId="77777777" w:rsidR="00013B62" w:rsidRDefault="00013B62" w:rsidP="00013B62">
      <w:pPr>
        <w:spacing w:before="222"/>
        <w:ind w:left="352"/>
        <w:jc w:val="both"/>
      </w:pPr>
      <w:r>
        <w:rPr>
          <w:rFonts w:ascii="Adif Fago No Regular" w:eastAsia="Adif Fago No Regular" w:hAnsi="Adif Fago No Regular"/>
          <w:spacing w:val="-2"/>
          <w:w w:val="90"/>
        </w:rPr>
        <w:t>DEFINICIÓN</w:t>
      </w:r>
    </w:p>
    <w:p w14:paraId="6DCED244" w14:textId="77777777" w:rsidR="00013B62" w:rsidRDefault="00013B62" w:rsidP="00013B62">
      <w:pPr>
        <w:spacing w:before="199"/>
        <w:ind w:right="479"/>
        <w:jc w:val="both"/>
      </w:pPr>
      <w:r>
        <w:rPr>
          <w:rFonts w:ascii="Adif Fago No Regular" w:eastAsia="Adif Fago No Regular" w:hAnsi="Adif Fago No Regular"/>
        </w:rPr>
        <w:t>Consiste</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fijación</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3"/>
        </w:rPr>
        <w:t xml:space="preserve"> </w:t>
      </w:r>
      <w:r>
        <w:rPr>
          <w:rFonts w:ascii="Adif Fago No Regular" w:eastAsia="Adif Fago No Regular" w:hAnsi="Adif Fago No Regular"/>
        </w:rPr>
        <w:t>trasdós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obras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fábrica</w:t>
      </w:r>
      <w:r>
        <w:rPr>
          <w:rFonts w:ascii="Adif Fago No Regular" w:eastAsia="Adif Fago No Regular" w:hAnsi="Adif Fago No Regular"/>
          <w:spacing w:val="-5"/>
        </w:rPr>
        <w:t xml:space="preserve"> </w:t>
      </w:r>
      <w:r>
        <w:rPr>
          <w:rFonts w:ascii="Adif Fago No Regular" w:eastAsia="Adif Fago No Regular" w:hAnsi="Adif Fago No Regular"/>
        </w:rPr>
        <w:t>(muros,</w:t>
      </w:r>
      <w:r>
        <w:rPr>
          <w:rFonts w:ascii="Adif Fago No Regular" w:eastAsia="Adif Fago No Regular" w:hAnsi="Adif Fago No Regular"/>
          <w:spacing w:val="-4"/>
        </w:rPr>
        <w:t xml:space="preserve"> </w:t>
      </w:r>
      <w:r>
        <w:rPr>
          <w:rFonts w:ascii="Adif Fago No Regular" w:eastAsia="Adif Fago No Regular" w:hAnsi="Adif Fago No Regular"/>
        </w:rPr>
        <w:t>estribos,</w:t>
      </w:r>
      <w:r>
        <w:rPr>
          <w:rFonts w:ascii="Adif Fago No Regular" w:eastAsia="Adif Fago No Regular" w:hAnsi="Adif Fago No Regular"/>
          <w:spacing w:val="-4"/>
        </w:rPr>
        <w:t xml:space="preserve"> </w:t>
      </w:r>
      <w:r>
        <w:rPr>
          <w:rFonts w:ascii="Adif Fago No Regular" w:eastAsia="Adif Fago No Regular" w:hAnsi="Adif Fago No Regular"/>
        </w:rPr>
        <w:t>bóvedas,</w:t>
      </w:r>
      <w:r>
        <w:rPr>
          <w:rFonts w:ascii="Adif Fago No Regular" w:eastAsia="Adif Fago No Regular" w:hAnsi="Adif Fago No Regular"/>
          <w:spacing w:val="-4"/>
        </w:rPr>
        <w:t xml:space="preserve"> </w:t>
      </w:r>
      <w:r>
        <w:rPr>
          <w:rFonts w:ascii="Adif Fago No Regular" w:eastAsia="Adif Fago No Regular" w:hAnsi="Adif Fago No Regular"/>
        </w:rPr>
        <w:t>etc.),</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una</w:t>
      </w:r>
      <w:r>
        <w:rPr>
          <w:rFonts w:ascii="Adif Fago No Regular" w:eastAsia="Adif Fago No Regular" w:hAnsi="Adif Fago No Regular"/>
          <w:spacing w:val="-6"/>
        </w:rPr>
        <w:t xml:space="preserve"> </w:t>
      </w:r>
      <w:r>
        <w:rPr>
          <w:rFonts w:ascii="Adif Fago No Regular" w:eastAsia="Adif Fago No Regular" w:hAnsi="Adif Fago No Regular"/>
        </w:rPr>
        <w:t xml:space="preserve">lámina </w:t>
      </w:r>
      <w:r>
        <w:rPr>
          <w:rFonts w:ascii="Adif Fago No Regular" w:eastAsia="Adif Fago No Regular" w:hAnsi="Adif Fago No Regular"/>
          <w:w w:val="105"/>
        </w:rPr>
        <w:t>drenante de geotextil y núcleo drenante intermedio que, conectada a un sistema longitudinal constituido por un tubo también drenante, evacue las posibles aguas de filtración que puedan incidir sobre las obras a proteger.</w:t>
      </w:r>
    </w:p>
    <w:p w14:paraId="3265700B" w14:textId="77777777" w:rsidR="00013B62" w:rsidRDefault="00013B62" w:rsidP="00013B62">
      <w:pPr>
        <w:spacing w:before="202"/>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ejecución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unidad</w:t>
      </w:r>
      <w:r>
        <w:rPr>
          <w:rFonts w:ascii="Adif Fago No Regular" w:eastAsia="Adif Fago No Regular" w:hAnsi="Adif Fago No Regular"/>
          <w:spacing w:val="-3"/>
        </w:rPr>
        <w:t xml:space="preserve"> </w:t>
      </w:r>
      <w:r>
        <w:rPr>
          <w:rFonts w:ascii="Adif Fago No Regular" w:eastAsia="Adif Fago No Regular" w:hAnsi="Adif Fago No Regular"/>
        </w:rPr>
        <w:t>comprende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operaciones</w:t>
      </w:r>
      <w:r>
        <w:rPr>
          <w:rFonts w:ascii="Adif Fago No Regular" w:eastAsia="Adif Fago No Regular" w:hAnsi="Adif Fago No Regular"/>
          <w:spacing w:val="-1"/>
        </w:rPr>
        <w:t xml:space="preserve"> </w:t>
      </w:r>
      <w:r>
        <w:rPr>
          <w:rFonts w:ascii="Adif Fago No Regular" w:eastAsia="Adif Fago No Regular" w:hAnsi="Adif Fago No Regular"/>
          <w:spacing w:val="-2"/>
        </w:rPr>
        <w:t>siguientes:</w:t>
      </w:r>
    </w:p>
    <w:p w14:paraId="78881ADA" w14:textId="77777777" w:rsidR="00013B62" w:rsidRDefault="00013B62" w:rsidP="00013B62">
      <w:pPr>
        <w:numPr>
          <w:ilvl w:val="1"/>
          <w:numId w:val="891"/>
        </w:numPr>
        <w:tabs>
          <w:tab w:val="left" w:pos="1072"/>
        </w:tabs>
        <w:spacing w:before="198"/>
        <w:ind w:left="1072"/>
        <w:jc w:val="both"/>
      </w:pPr>
      <w:r>
        <w:rPr>
          <w:rFonts w:ascii="Adif Fago No Regular" w:eastAsia="Adif Fago No Regular" w:hAnsi="Adif Fago No Regular"/>
        </w:rPr>
        <w:t>Nivelación 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solera</w:t>
      </w:r>
      <w:r>
        <w:rPr>
          <w:rFonts w:ascii="Adif Fago No Regular" w:eastAsia="Adif Fago No Regular" w:hAnsi="Adif Fago No Regular"/>
          <w:spacing w:val="1"/>
        </w:rPr>
        <w:t xml:space="preserve"> </w:t>
      </w:r>
      <w:r>
        <w:rPr>
          <w:rFonts w:ascii="Adif Fago No Regular" w:eastAsia="Adif Fago No Regular" w:hAnsi="Adif Fago No Regular"/>
        </w:rPr>
        <w:t>donde</w:t>
      </w:r>
      <w:r>
        <w:rPr>
          <w:rFonts w:ascii="Adif Fago No Regular" w:eastAsia="Adif Fago No Regular" w:hAnsi="Adif Fago No Regular"/>
          <w:spacing w:val="2"/>
        </w:rPr>
        <w:t xml:space="preserve"> </w:t>
      </w:r>
      <w:r>
        <w:rPr>
          <w:rFonts w:ascii="Adif Fago No Regular" w:eastAsia="Adif Fago No Regular" w:hAnsi="Adif Fago No Regular"/>
        </w:rPr>
        <w:t>se colocará el</w:t>
      </w:r>
      <w:r>
        <w:rPr>
          <w:rFonts w:ascii="Adif Fago No Regular" w:eastAsia="Adif Fago No Regular" w:hAnsi="Adif Fago No Regular"/>
          <w:spacing w:val="3"/>
        </w:rPr>
        <w:t xml:space="preserve"> </w:t>
      </w:r>
      <w:r>
        <w:rPr>
          <w:rFonts w:ascii="Adif Fago No Regular" w:eastAsia="Adif Fago No Regular" w:hAnsi="Adif Fago No Regular"/>
        </w:rPr>
        <w:t xml:space="preserve">tubo </w:t>
      </w:r>
      <w:r>
        <w:rPr>
          <w:rFonts w:ascii="Adif Fago No Regular" w:eastAsia="Adif Fago No Regular" w:hAnsi="Adif Fago No Regular"/>
          <w:spacing w:val="-2"/>
        </w:rPr>
        <w:t>drenante.</w:t>
      </w:r>
    </w:p>
    <w:p w14:paraId="187B1AA1" w14:textId="77777777" w:rsidR="00013B62" w:rsidRDefault="00013B62" w:rsidP="00013B62">
      <w:pPr>
        <w:numPr>
          <w:ilvl w:val="1"/>
          <w:numId w:val="891"/>
        </w:numPr>
        <w:tabs>
          <w:tab w:val="left" w:pos="1072"/>
        </w:tabs>
        <w:spacing w:before="197"/>
        <w:ind w:left="1072"/>
        <w:jc w:val="both"/>
      </w:pPr>
      <w:r>
        <w:rPr>
          <w:rFonts w:ascii="Adif Fago No Regular" w:eastAsia="Adif Fago No Regular" w:hAnsi="Adif Fago No Regular"/>
        </w:rPr>
        <w:t>Colocación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sujeción</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tubo</w:t>
      </w:r>
      <w:r>
        <w:rPr>
          <w:rFonts w:ascii="Adif Fago No Regular" w:eastAsia="Adif Fago No Regular" w:hAnsi="Adif Fago No Regular"/>
          <w:spacing w:val="-3"/>
        </w:rPr>
        <w:t xml:space="preserve"> </w:t>
      </w:r>
      <w:r>
        <w:rPr>
          <w:rFonts w:ascii="Adif Fago No Regular" w:eastAsia="Adif Fago No Regular" w:hAnsi="Adif Fago No Regular"/>
          <w:spacing w:val="-2"/>
        </w:rPr>
        <w:t>drenante.</w:t>
      </w:r>
    </w:p>
    <w:p w14:paraId="45B948A9" w14:textId="77777777" w:rsidR="00013B62" w:rsidRDefault="00013B62" w:rsidP="00013B62">
      <w:pPr>
        <w:numPr>
          <w:ilvl w:val="1"/>
          <w:numId w:val="891"/>
        </w:numPr>
        <w:tabs>
          <w:tab w:val="left" w:pos="1072"/>
        </w:tabs>
        <w:ind w:left="1072"/>
        <w:jc w:val="both"/>
      </w:pPr>
      <w:r>
        <w:rPr>
          <w:rFonts w:ascii="Adif Fago No Regular" w:eastAsia="Adif Fago No Regular" w:hAnsi="Adif Fago No Regular"/>
        </w:rPr>
        <w:t>Impermeabilización</w:t>
      </w:r>
      <w:r>
        <w:rPr>
          <w:rFonts w:ascii="Adif Fago No Regular" w:eastAsia="Adif Fago No Regular" w:hAnsi="Adif Fago No Regular"/>
          <w:spacing w:val="26"/>
        </w:rPr>
        <w:t xml:space="preserve"> </w:t>
      </w:r>
      <w:r>
        <w:rPr>
          <w:rFonts w:ascii="Adif Fago No Regular" w:eastAsia="Adif Fago No Regular" w:hAnsi="Adif Fago No Regular"/>
        </w:rPr>
        <w:t>del</w:t>
      </w:r>
      <w:r>
        <w:rPr>
          <w:rFonts w:ascii="Adif Fago No Regular" w:eastAsia="Adif Fago No Regular" w:hAnsi="Adif Fago No Regular"/>
          <w:spacing w:val="20"/>
        </w:rPr>
        <w:t xml:space="preserve"> </w:t>
      </w:r>
      <w:r>
        <w:rPr>
          <w:rFonts w:ascii="Adif Fago No Regular" w:eastAsia="Adif Fago No Regular" w:hAnsi="Adif Fago No Regular"/>
          <w:spacing w:val="-2"/>
        </w:rPr>
        <w:t>muro.</w:t>
      </w:r>
    </w:p>
    <w:p w14:paraId="702561BE" w14:textId="77777777" w:rsidR="00013B62" w:rsidRDefault="00013B62" w:rsidP="00013B62">
      <w:pPr>
        <w:numPr>
          <w:ilvl w:val="1"/>
          <w:numId w:val="891"/>
        </w:numPr>
        <w:tabs>
          <w:tab w:val="left" w:pos="1072"/>
        </w:tabs>
        <w:ind w:left="1072"/>
        <w:jc w:val="both"/>
      </w:pPr>
      <w:r>
        <w:rPr>
          <w:rFonts w:ascii="Adif Fago No Regular" w:eastAsia="Adif Fago No Regular" w:hAnsi="Adif Fago No Regular"/>
        </w:rPr>
        <w:t>Colocación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fijación</w:t>
      </w:r>
      <w:r>
        <w:rPr>
          <w:rFonts w:ascii="Adif Fago No Regular" w:eastAsia="Adif Fago No Regular" w:hAnsi="Adif Fago No Regular"/>
          <w:spacing w:val="7"/>
        </w:rPr>
        <w:t xml:space="preserve"> </w:t>
      </w:r>
      <w:r>
        <w:rPr>
          <w:rFonts w:ascii="Adif Fago No Regular" w:eastAsia="Adif Fago No Regular" w:hAnsi="Adif Fago No Regular"/>
        </w:rPr>
        <w:t>al</w:t>
      </w:r>
      <w:r>
        <w:rPr>
          <w:rFonts w:ascii="Adif Fago No Regular" w:eastAsia="Adif Fago No Regular" w:hAnsi="Adif Fago No Regular"/>
          <w:spacing w:val="7"/>
        </w:rPr>
        <w:t xml:space="preserve"> </w:t>
      </w:r>
      <w:r>
        <w:rPr>
          <w:rFonts w:ascii="Adif Fago No Regular" w:eastAsia="Adif Fago No Regular" w:hAnsi="Adif Fago No Regular"/>
        </w:rPr>
        <w:t>muro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lámina</w:t>
      </w:r>
      <w:r>
        <w:rPr>
          <w:rFonts w:ascii="Adif Fago No Regular" w:eastAsia="Adif Fago No Regular" w:hAnsi="Adif Fago No Regular"/>
          <w:spacing w:val="7"/>
        </w:rPr>
        <w:t xml:space="preserve"> </w:t>
      </w:r>
      <w:r>
        <w:rPr>
          <w:rFonts w:ascii="Adif Fago No Regular" w:eastAsia="Adif Fago No Regular" w:hAnsi="Adif Fago No Regular"/>
          <w:spacing w:val="-2"/>
        </w:rPr>
        <w:t>drenante.</w:t>
      </w:r>
    </w:p>
    <w:p w14:paraId="6523BADF" w14:textId="77777777" w:rsidR="00013B62" w:rsidRDefault="00013B62" w:rsidP="00013B62">
      <w:pPr>
        <w:numPr>
          <w:ilvl w:val="1"/>
          <w:numId w:val="891"/>
        </w:numPr>
        <w:tabs>
          <w:tab w:val="left" w:pos="1072"/>
        </w:tabs>
        <w:spacing w:before="194"/>
        <w:ind w:left="1072"/>
        <w:jc w:val="both"/>
      </w:pPr>
      <w:r>
        <w:rPr>
          <w:rFonts w:ascii="Adif Fago No Regular" w:eastAsia="Adif Fago No Regular" w:hAnsi="Adif Fago No Regular"/>
        </w:rPr>
        <w:t>Relleno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material</w:t>
      </w:r>
      <w:r>
        <w:rPr>
          <w:rFonts w:ascii="Adif Fago No Regular" w:eastAsia="Adif Fago No Regular" w:hAnsi="Adif Fago No Regular"/>
          <w:spacing w:val="5"/>
        </w:rPr>
        <w:t xml:space="preserve"> </w:t>
      </w:r>
      <w:r>
        <w:rPr>
          <w:rFonts w:ascii="Adif Fago No Regular" w:eastAsia="Adif Fago No Regular" w:hAnsi="Adif Fago No Regular"/>
          <w:spacing w:val="-2"/>
        </w:rPr>
        <w:t>filtrante.</w:t>
      </w:r>
    </w:p>
    <w:p w14:paraId="26C4D8CD" w14:textId="77777777" w:rsidR="00013B62" w:rsidRDefault="00013B62" w:rsidP="00013B62">
      <w:pPr>
        <w:numPr>
          <w:ilvl w:val="1"/>
          <w:numId w:val="891"/>
        </w:numPr>
        <w:tabs>
          <w:tab w:val="left" w:pos="1072"/>
        </w:tabs>
        <w:spacing w:line="415" w:lineRule="auto"/>
        <w:ind w:right="5435" w:firstLine="360"/>
        <w:jc w:val="both"/>
      </w:pPr>
      <w:r>
        <w:rPr>
          <w:rFonts w:ascii="Adif Fago No Regular" w:eastAsia="Adif Fago No Regular" w:hAnsi="Adif Fago No Regular"/>
        </w:rPr>
        <w:t>Relleno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trasdós del</w:t>
      </w:r>
      <w:r>
        <w:rPr>
          <w:rFonts w:ascii="Adif Fago No Regular" w:eastAsia="Adif Fago No Regular" w:hAnsi="Adif Fago No Regular"/>
          <w:spacing w:val="-1"/>
        </w:rPr>
        <w:t xml:space="preserve"> </w:t>
      </w:r>
      <w:r>
        <w:rPr>
          <w:rFonts w:ascii="Adif Fago No Regular" w:eastAsia="Adif Fago No Regular" w:hAnsi="Adif Fago No Regular"/>
        </w:rPr>
        <w:t xml:space="preserve">muro. </w:t>
      </w:r>
      <w:r>
        <w:rPr>
          <w:rFonts w:ascii="Adif Fago No Regular" w:eastAsia="Adif Fago No Regular" w:hAnsi="Adif Fago No Regular"/>
          <w:w w:val="80"/>
        </w:rPr>
        <w:t>CONDICIONES GENERALES</w:t>
      </w:r>
    </w:p>
    <w:p w14:paraId="68BDF781" w14:textId="77777777" w:rsidR="00013B62" w:rsidRDefault="00013B62" w:rsidP="00013B62">
      <w:pPr>
        <w:spacing w:before="15"/>
        <w:jc w:val="both"/>
      </w:pPr>
      <w:r>
        <w:rPr>
          <w:rFonts w:ascii="Adif Fago No Regular" w:eastAsia="Adif Fago No Regular" w:hAnsi="Adif Fago No Regular"/>
          <w:w w:val="115"/>
        </w:rPr>
        <w:t>Lámina</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drenante</w:t>
      </w:r>
    </w:p>
    <w:p w14:paraId="5ACCF132" w14:textId="77777777" w:rsidR="00013B62" w:rsidRDefault="00013B62" w:rsidP="00013B62">
      <w:pPr>
        <w:spacing w:before="171"/>
        <w:ind w:right="474"/>
        <w:jc w:val="both"/>
      </w:pPr>
      <w:r>
        <w:rPr>
          <w:rFonts w:ascii="Adif Fago No Regular" w:eastAsia="Adif Fago No Regular" w:hAnsi="Adif Fago No Regular"/>
        </w:rPr>
        <w:t xml:space="preserve">La lámina drenante estará compuesta por uno o dos geotextiles que cubren al núcleo drenante no compresible intermedio. Éste está formado por una estructura de PEAD tipo alveolar simétrica </w:t>
      </w:r>
      <w:proofErr w:type="spellStart"/>
      <w:r>
        <w:rPr>
          <w:rFonts w:ascii="Adif Fago No Regular" w:eastAsia="Adif Fago No Regular" w:hAnsi="Adif Fago No Regular"/>
        </w:rPr>
        <w:t>ó</w:t>
      </w:r>
      <w:proofErr w:type="spellEnd"/>
      <w:r>
        <w:rPr>
          <w:rFonts w:ascii="Adif Fago No Regular" w:eastAsia="Adif Fago No Regular" w:hAnsi="Adif Fago No Regular"/>
        </w:rPr>
        <w:t xml:space="preserve"> </w:t>
      </w:r>
      <w:proofErr w:type="spellStart"/>
      <w:r>
        <w:rPr>
          <w:rFonts w:ascii="Adif Fago No Regular" w:eastAsia="Adif Fago No Regular" w:hAnsi="Adif Fago No Regular"/>
        </w:rPr>
        <w:t>georred</w:t>
      </w:r>
      <w:proofErr w:type="spellEnd"/>
      <w:r>
        <w:rPr>
          <w:rFonts w:ascii="Adif Fago No Regular" w:eastAsia="Adif Fago No Regular" w:hAnsi="Adif Fago No Regular"/>
        </w:rPr>
        <w:t xml:space="preserve">. El geotextil será no tejido de fibras cien por cien (100%) de polipropileno virgen unidas mecánicamente por un proceso de </w:t>
      </w:r>
      <w:proofErr w:type="spellStart"/>
      <w:r>
        <w:rPr>
          <w:rFonts w:ascii="Adif Fago No Regular" w:eastAsia="Adif Fago No Regular" w:hAnsi="Adif Fago No Regular"/>
        </w:rPr>
        <w:t>agujeteado</w:t>
      </w:r>
      <w:proofErr w:type="spellEnd"/>
      <w:r>
        <w:rPr>
          <w:rFonts w:ascii="Adif Fago No Regular" w:eastAsia="Adif Fago No Regular" w:hAnsi="Adif Fago No Regular"/>
        </w:rPr>
        <w:t xml:space="preserve"> con posterior termofusión y Calandrado, con una resistencia</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punzonado estático (CBR</w:t>
      </w:r>
      <w:r>
        <w:rPr>
          <w:rFonts w:ascii="Adif Fago No Regular" w:eastAsia="Adif Fago No Regular" w:hAnsi="Adif Fago No Regular"/>
          <w:spacing w:val="-1"/>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 perforación)</w:t>
      </w:r>
      <w:r>
        <w:rPr>
          <w:rFonts w:ascii="Adif Fago No Regular" w:eastAsia="Adif Fago No Regular" w:hAnsi="Adif Fago No Regular"/>
          <w:spacing w:val="-1"/>
        </w:rPr>
        <w:t xml:space="preserve"> </w:t>
      </w:r>
      <w:r>
        <w:rPr>
          <w:rFonts w:ascii="Adif Fago No Regular" w:eastAsia="Adif Fago No Regular" w:hAnsi="Adif Fago No Regular"/>
        </w:rPr>
        <w:t>mínimo de</w:t>
      </w:r>
      <w:r>
        <w:rPr>
          <w:rFonts w:ascii="Adif Fago No Regular" w:eastAsia="Adif Fago No Regular" w:hAnsi="Adif Fago No Regular"/>
          <w:spacing w:val="-3"/>
        </w:rPr>
        <w:t xml:space="preserve"> </w:t>
      </w:r>
      <w:r>
        <w:rPr>
          <w:rFonts w:ascii="Adif Fago No Regular" w:eastAsia="Adif Fago No Regular" w:hAnsi="Adif Fago No Regular"/>
        </w:rPr>
        <w:t>mil</w:t>
      </w:r>
      <w:r>
        <w:rPr>
          <w:rFonts w:ascii="Adif Fago No Regular" w:eastAsia="Adif Fago No Regular" w:hAnsi="Adif Fago No Regular"/>
          <w:spacing w:val="-1"/>
        </w:rPr>
        <w:t xml:space="preserve"> </w:t>
      </w:r>
      <w:r>
        <w:rPr>
          <w:rFonts w:ascii="Adif Fago No Regular" w:eastAsia="Adif Fago No Regular" w:hAnsi="Adif Fago No Regular"/>
        </w:rPr>
        <w:t>seiscientos Newton</w:t>
      </w:r>
      <w:r>
        <w:rPr>
          <w:rFonts w:ascii="Adif Fago No Regular" w:eastAsia="Adif Fago No Regular" w:hAnsi="Adif Fago No Regular"/>
          <w:spacing w:val="-1"/>
        </w:rPr>
        <w:t xml:space="preserve"> </w:t>
      </w:r>
      <w:r>
        <w:rPr>
          <w:rFonts w:ascii="Adif Fago No Regular" w:eastAsia="Adif Fago No Regular" w:hAnsi="Adif Fago No Regular"/>
        </w:rPr>
        <w:t>(1600 N) con una tolerancia de (-20%) según EN ISO 12236 y una permeabilidad de 0,09 m/s (tolerancia (- 30%) según EN ISO 11058.</w:t>
      </w:r>
    </w:p>
    <w:p w14:paraId="034DE322" w14:textId="77777777" w:rsidR="00013B62" w:rsidRDefault="00013B62" w:rsidP="00013B62">
      <w:pPr>
        <w:spacing w:before="202"/>
        <w:ind w:right="485"/>
        <w:jc w:val="both"/>
      </w:pPr>
      <w:r>
        <w:rPr>
          <w:rFonts w:ascii="Adif Fago No Regular" w:eastAsia="Adif Fago No Regular" w:hAnsi="Adif Fago No Regular"/>
        </w:rPr>
        <w:t>El geotextil debe sobresalir por cada lado del núcleo drenante para poder solapar la unión de una pieza con la contigua, recubriéndolo en su totalidad.</w:t>
      </w:r>
    </w:p>
    <w:p w14:paraId="5E0F4C44" w14:textId="77777777" w:rsidR="00013B62" w:rsidRDefault="00013B62" w:rsidP="00013B62">
      <w:pPr>
        <w:spacing w:before="200"/>
        <w:ind w:right="475"/>
        <w:jc w:val="both"/>
      </w:pPr>
      <w:r>
        <w:rPr>
          <w:rFonts w:ascii="Adif Fago No Regular" w:eastAsia="Adif Fago No Regular" w:hAnsi="Adif Fago No Regular"/>
        </w:rPr>
        <w:t xml:space="preserve">El </w:t>
      </w:r>
      <w:r>
        <w:rPr>
          <w:rFonts w:ascii="Adif Fago No Regular" w:eastAsia="Adif Fago No Regular" w:hAnsi="Adif Fago No Regular"/>
          <w:w w:val="105"/>
        </w:rPr>
        <w:t>espesor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núcleo drenante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mínimo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cuatro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milímetros (4</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mm). </w:t>
      </w:r>
      <w:r>
        <w:rPr>
          <w:rFonts w:ascii="Adif Fago No Regular" w:eastAsia="Adif Fago No Regular" w:hAnsi="Adif Fago No Regular"/>
        </w:rPr>
        <w:t xml:space="preserve">La </w:t>
      </w:r>
      <w:r>
        <w:rPr>
          <w:rFonts w:ascii="Adif Fago No Regular" w:eastAsia="Adif Fago No Regular" w:hAnsi="Adif Fago No Regular"/>
          <w:w w:val="105"/>
        </w:rPr>
        <w:t>resistencia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 tracción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longitudinal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1"/>
          <w:w w:val="105"/>
        </w:rPr>
        <w:t xml:space="preserve"> </w:t>
      </w:r>
      <w:proofErr w:type="spellStart"/>
      <w:r>
        <w:rPr>
          <w:rFonts w:ascii="Adif Fago No Regular" w:eastAsia="Adif Fago No Regular" w:hAnsi="Adif Fago No Regular"/>
          <w:w w:val="105"/>
        </w:rPr>
        <w:t>geocompuesto</w:t>
      </w:r>
      <w:proofErr w:type="spellEnd"/>
      <w:r>
        <w:rPr>
          <w:rFonts w:ascii="Adif Fago No Regular" w:eastAsia="Adif Fago No Regular" w:hAnsi="Adif Fago No Regular"/>
          <w:spacing w:val="-9"/>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kN/m</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(tolerancia</w:t>
      </w:r>
      <w:r>
        <w:rPr>
          <w:rFonts w:ascii="Adif Fago No Regular" w:eastAsia="Adif Fago No Regular" w:hAnsi="Adif Fago No Regular"/>
          <w:spacing w:val="-8"/>
          <w:w w:val="105"/>
        </w:rPr>
        <w:t xml:space="preserve"> </w:t>
      </w:r>
      <w:r>
        <w:rPr>
          <w:rFonts w:ascii="Adif Fago No Regular" w:eastAsia="Adif Fago No Regular" w:hAnsi="Adif Fago No Regular"/>
          <w:w w:val="140"/>
        </w:rPr>
        <w:t>-</w:t>
      </w:r>
      <w:r>
        <w:rPr>
          <w:rFonts w:ascii="Adif Fago No Regular" w:eastAsia="Adif Fago No Regular" w:hAnsi="Adif Fago No Regular"/>
          <w:w w:val="105"/>
        </w:rPr>
        <w:t>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a </w:t>
      </w:r>
      <w:r>
        <w:rPr>
          <w:rFonts w:ascii="Adif Fago No Regular" w:eastAsia="Adif Fago No Regular" w:hAnsi="Adif Fago No Regular"/>
        </w:rPr>
        <w:t>tracción</w:t>
      </w:r>
      <w:r>
        <w:rPr>
          <w:rFonts w:ascii="Adif Fago No Regular" w:eastAsia="Adif Fago No Regular" w:hAnsi="Adif Fago No Regular"/>
          <w:spacing w:val="-15"/>
        </w:rPr>
        <w:t xml:space="preserve"> </w:t>
      </w:r>
      <w:r>
        <w:rPr>
          <w:rFonts w:ascii="Adif Fago No Regular" w:eastAsia="Adif Fago No Regular" w:hAnsi="Adif Fago No Regular"/>
        </w:rPr>
        <w:t>transversal</w:t>
      </w:r>
      <w:r>
        <w:rPr>
          <w:rFonts w:ascii="Adif Fago No Regular" w:eastAsia="Adif Fago No Regular" w:hAnsi="Adif Fago No Regular"/>
          <w:spacing w:val="-15"/>
        </w:rPr>
        <w:t xml:space="preserve"> </w:t>
      </w:r>
      <w:r>
        <w:rPr>
          <w:rFonts w:ascii="Adif Fago No Regular" w:eastAsia="Adif Fago No Regular" w:hAnsi="Adif Fago No Regular"/>
        </w:rPr>
        <w:t>del</w:t>
      </w:r>
      <w:r>
        <w:rPr>
          <w:rFonts w:ascii="Adif Fago No Regular" w:eastAsia="Adif Fago No Regular" w:hAnsi="Adif Fago No Regular"/>
          <w:spacing w:val="-14"/>
        </w:rPr>
        <w:t xml:space="preserve"> </w:t>
      </w:r>
      <w:proofErr w:type="spellStart"/>
      <w:r>
        <w:rPr>
          <w:rFonts w:ascii="Adif Fago No Regular" w:eastAsia="Adif Fago No Regular" w:hAnsi="Adif Fago No Regular"/>
        </w:rPr>
        <w:t>geocompuesto</w:t>
      </w:r>
      <w:proofErr w:type="spellEnd"/>
      <w:r>
        <w:rPr>
          <w:rFonts w:ascii="Adif Fago No Regular" w:eastAsia="Adif Fago No Regular" w:hAnsi="Adif Fago No Regular"/>
          <w:spacing w:val="-15"/>
        </w:rPr>
        <w:t xml:space="preserve"> </w:t>
      </w:r>
      <w:r>
        <w:rPr>
          <w:rFonts w:ascii="Adif Fago No Regular" w:eastAsia="Adif Fago No Regular" w:hAnsi="Adif Fago No Regular"/>
        </w:rPr>
        <w:t>será</w:t>
      </w:r>
      <w:r>
        <w:rPr>
          <w:rFonts w:ascii="Adif Fago No Regular" w:eastAsia="Adif Fago No Regular" w:hAnsi="Adif Fago No Regular"/>
          <w:spacing w:val="-14"/>
        </w:rPr>
        <w:t xml:space="preserve"> </w:t>
      </w:r>
      <w:r>
        <w:rPr>
          <w:rFonts w:ascii="Adif Fago No Regular" w:eastAsia="Adif Fago No Regular" w:hAnsi="Adif Fago No Regular"/>
        </w:rPr>
        <w:t>superior</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3"/>
        </w:rPr>
        <w:t xml:space="preserve"> </w:t>
      </w:r>
      <w:r>
        <w:rPr>
          <w:rFonts w:ascii="Adif Fago No Regular" w:eastAsia="Adif Fago No Regular" w:hAnsi="Adif Fago No Regular"/>
        </w:rPr>
        <w:t>9</w:t>
      </w:r>
      <w:r>
        <w:rPr>
          <w:rFonts w:ascii="Adif Fago No Regular" w:eastAsia="Adif Fago No Regular" w:hAnsi="Adif Fago No Regular"/>
          <w:spacing w:val="-15"/>
        </w:rPr>
        <w:t xml:space="preserve"> </w:t>
      </w:r>
      <w:r>
        <w:rPr>
          <w:rFonts w:ascii="Adif Fago No Regular" w:eastAsia="Adif Fago No Regular" w:hAnsi="Adif Fago No Regular"/>
        </w:rPr>
        <w:t>kN/m</w:t>
      </w:r>
      <w:r>
        <w:rPr>
          <w:rFonts w:ascii="Adif Fago No Regular" w:eastAsia="Adif Fago No Regular" w:hAnsi="Adif Fago No Regular"/>
          <w:spacing w:val="-13"/>
        </w:rPr>
        <w:t xml:space="preserve"> </w:t>
      </w:r>
      <w:r>
        <w:rPr>
          <w:rFonts w:ascii="Adif Fago No Regular" w:eastAsia="Adif Fago No Regular" w:hAnsi="Adif Fago No Regular"/>
        </w:rPr>
        <w:t>(tolerancia</w:t>
      </w:r>
      <w:r>
        <w:rPr>
          <w:rFonts w:ascii="Adif Fago No Regular" w:eastAsia="Adif Fago No Regular" w:hAnsi="Adif Fago No Regular"/>
          <w:spacing w:val="-15"/>
        </w:rPr>
        <w:t xml:space="preserve"> </w:t>
      </w:r>
      <w:r>
        <w:rPr>
          <w:rFonts w:ascii="Adif Fago No Regular" w:eastAsia="Adif Fago No Regular" w:hAnsi="Adif Fago No Regular"/>
        </w:rPr>
        <w:t>-20%)</w:t>
      </w:r>
      <w:r>
        <w:rPr>
          <w:rFonts w:ascii="Adif Fago No Regular" w:eastAsia="Adif Fago No Regular" w:hAnsi="Adif Fago No Regular"/>
          <w:spacing w:val="-11"/>
        </w:rPr>
        <w:t xml:space="preserve"> </w:t>
      </w:r>
      <w:r>
        <w:rPr>
          <w:rFonts w:ascii="Adif Fago No Regular" w:eastAsia="Adif Fago No Regular" w:hAnsi="Adif Fago No Regular"/>
        </w:rPr>
        <w:t>según</w:t>
      </w:r>
      <w:r>
        <w:rPr>
          <w:rFonts w:ascii="Adif Fago No Regular" w:eastAsia="Adif Fago No Regular" w:hAnsi="Adif Fago No Regular"/>
          <w:spacing w:val="-14"/>
        </w:rPr>
        <w:t xml:space="preserve"> </w:t>
      </w: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ISO</w:t>
      </w:r>
      <w:r>
        <w:rPr>
          <w:rFonts w:ascii="Adif Fago No Regular" w:eastAsia="Adif Fago No Regular" w:hAnsi="Adif Fago No Regular"/>
          <w:spacing w:val="-14"/>
        </w:rPr>
        <w:t xml:space="preserve"> </w:t>
      </w:r>
      <w:r>
        <w:rPr>
          <w:rFonts w:ascii="Adif Fago No Regular" w:eastAsia="Adif Fago No Regular" w:hAnsi="Adif Fago No Regular"/>
        </w:rPr>
        <w:t>10319. La</w:t>
      </w:r>
      <w:r>
        <w:rPr>
          <w:rFonts w:ascii="Adif Fago No Regular" w:eastAsia="Adif Fago No Regular" w:hAnsi="Adif Fago No Regular"/>
          <w:spacing w:val="-5"/>
        </w:rPr>
        <w:t xml:space="preserve"> </w:t>
      </w:r>
      <w:r>
        <w:rPr>
          <w:rFonts w:ascii="Adif Fago No Regular" w:eastAsia="Adif Fago No Regular" w:hAnsi="Adif Fago No Regular"/>
          <w:w w:val="105"/>
        </w:rPr>
        <w:t>capacidad</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evacuación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8"/>
          <w:w w:val="105"/>
        </w:rPr>
        <w:t xml:space="preserve"> </w:t>
      </w:r>
      <w:proofErr w:type="spellStart"/>
      <w:r>
        <w:rPr>
          <w:rFonts w:ascii="Adif Fago No Regular" w:eastAsia="Adif Fago No Regular" w:hAnsi="Adif Fago No Regular"/>
          <w:w w:val="105"/>
        </w:rPr>
        <w:t>geocompuesto</w:t>
      </w:r>
      <w:proofErr w:type="spellEnd"/>
      <w:r>
        <w:rPr>
          <w:rFonts w:ascii="Adif Fago No Regular" w:eastAsia="Adif Fago No Regular" w:hAnsi="Adif Fago No Regular"/>
          <w:spacing w:val="-8"/>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w w:val="105"/>
        </w:rPr>
        <w:t>cero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coma</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w w:val="105"/>
        </w:rPr>
        <w:t>tres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litros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por segundo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(0,3</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l/s*m)</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bajo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gradiente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(i)</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presión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normal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(σ)</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200</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kPa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(tolerancia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±15%). </w:t>
      </w:r>
      <w:r>
        <w:rPr>
          <w:rFonts w:ascii="Adif Fago No Regular" w:eastAsia="Adif Fago No Regular" w:hAnsi="Adif Fago No Regular"/>
        </w:rPr>
        <w:t xml:space="preserve">La </w:t>
      </w:r>
      <w:r>
        <w:rPr>
          <w:rFonts w:ascii="Adif Fago No Regular" w:eastAsia="Adif Fago No Regular" w:hAnsi="Adif Fago No Regular"/>
          <w:w w:val="105"/>
        </w:rPr>
        <w:t xml:space="preserve">resistencia mínima al aplastamiento del núcleo drenante será de cuatrocientos cincuenta </w:t>
      </w:r>
      <w:proofErr w:type="spellStart"/>
      <w:r>
        <w:rPr>
          <w:rFonts w:ascii="Adif Fago No Regular" w:eastAsia="Adif Fago No Regular" w:hAnsi="Adif Fago No Regular"/>
        </w:rPr>
        <w:t>kiloPascales</w:t>
      </w:r>
      <w:proofErr w:type="spellEnd"/>
      <w:r>
        <w:rPr>
          <w:rFonts w:ascii="Adif Fago No Regular" w:eastAsia="Adif Fago No Regular" w:hAnsi="Adif Fago No Regular"/>
          <w:spacing w:val="-3"/>
        </w:rPr>
        <w:t xml:space="preserve"> </w:t>
      </w:r>
      <w:r>
        <w:rPr>
          <w:rFonts w:ascii="Adif Fago No Regular" w:eastAsia="Adif Fago No Regular" w:hAnsi="Adif Fago No Regular"/>
        </w:rPr>
        <w:t>(450</w:t>
      </w:r>
      <w:r>
        <w:rPr>
          <w:rFonts w:ascii="Adif Fago No Regular" w:eastAsia="Adif Fago No Regular" w:hAnsi="Adif Fago No Regular"/>
          <w:spacing w:val="-1"/>
        </w:rPr>
        <w:t xml:space="preserve"> </w:t>
      </w:r>
      <w:r>
        <w:rPr>
          <w:rFonts w:ascii="Adif Fago No Regular" w:eastAsia="Adif Fago No Regular" w:hAnsi="Adif Fago No Regular"/>
        </w:rPr>
        <w:t>kPa) según</w:t>
      </w:r>
      <w:r>
        <w:rPr>
          <w:rFonts w:ascii="Adif Fago No Regular" w:eastAsia="Adif Fago No Regular" w:hAnsi="Adif Fago No Regular"/>
          <w:spacing w:val="-2"/>
        </w:rPr>
        <w:t xml:space="preserve"> </w:t>
      </w:r>
      <w:r>
        <w:rPr>
          <w:rFonts w:ascii="Adif Fago No Regular" w:eastAsia="Adif Fago No Regular" w:hAnsi="Adif Fago No Regular"/>
        </w:rPr>
        <w:t>ASTM</w:t>
      </w:r>
      <w:r>
        <w:rPr>
          <w:rFonts w:ascii="Adif Fago No Regular" w:eastAsia="Adif Fago No Regular" w:hAnsi="Adif Fago No Regular"/>
          <w:spacing w:val="-2"/>
        </w:rPr>
        <w:t xml:space="preserve"> </w:t>
      </w:r>
      <w:r>
        <w:rPr>
          <w:rFonts w:ascii="Adif Fago No Regular" w:eastAsia="Adif Fago No Regular" w:hAnsi="Adif Fago No Regular"/>
        </w:rPr>
        <w:t>D6364</w:t>
      </w:r>
      <w:r>
        <w:rPr>
          <w:rFonts w:ascii="Adif Fago No Regular" w:eastAsia="Adif Fago No Regular" w:hAnsi="Adif Fago No Regular"/>
          <w:spacing w:val="-1"/>
        </w:rPr>
        <w:t xml:space="preserve"> </w:t>
      </w:r>
      <w:r>
        <w:rPr>
          <w:rFonts w:ascii="Adif Fago No Regular" w:eastAsia="Adif Fago No Regular" w:hAnsi="Adif Fago No Regular"/>
        </w:rPr>
        <w:t>o equivalente.</w:t>
      </w:r>
    </w:p>
    <w:p w14:paraId="0BEDC066" w14:textId="77777777" w:rsidR="00013B62" w:rsidRDefault="00013B62" w:rsidP="00013B62">
      <w:pPr>
        <w:spacing w:before="202"/>
        <w:ind w:right="477"/>
        <w:jc w:val="both"/>
      </w:pPr>
      <w:r>
        <w:rPr>
          <w:rFonts w:ascii="Adif Fago No Regular" w:eastAsia="Adif Fago No Regular" w:hAnsi="Adif Fago No Regular"/>
          <w:w w:val="105"/>
        </w:rPr>
        <w:t xml:space="preserve">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Obra podrá autorizar el empleo de láminas drenantes que utilicen otros </w:t>
      </w:r>
      <w:r>
        <w:rPr>
          <w:rFonts w:ascii="Adif Fago No Regular" w:eastAsia="Adif Fago No Regular" w:hAnsi="Adif Fago No Regular"/>
        </w:rPr>
        <w:t xml:space="preserve">procedimientos diferentes para mantener la separación entre láminas, previa acreditación por parte </w:t>
      </w:r>
      <w:r>
        <w:rPr>
          <w:rFonts w:ascii="Adif Fago No Regular" w:eastAsia="Adif Fago No Regular" w:hAnsi="Adif Fago No Regular"/>
          <w:w w:val="105"/>
        </w:rPr>
        <w:t xml:space="preserve">del Contratista de que el producto ha sido empleado, con resultados satisfactorios en obras </w:t>
      </w:r>
      <w:r>
        <w:rPr>
          <w:rFonts w:ascii="Adif Fago No Regular" w:eastAsia="Adif Fago No Regular" w:hAnsi="Adif Fago No Regular"/>
          <w:spacing w:val="-2"/>
          <w:w w:val="105"/>
        </w:rPr>
        <w:t>similares.</w:t>
      </w:r>
    </w:p>
    <w:p w14:paraId="3AFABE8E" w14:textId="77777777" w:rsidR="00013B62" w:rsidRDefault="00013B62" w:rsidP="00013B62">
      <w:pPr>
        <w:spacing w:before="202"/>
        <w:ind w:right="486"/>
        <w:jc w:val="both"/>
      </w:pPr>
      <w:r>
        <w:rPr>
          <w:rFonts w:ascii="Adif Fago No Regular" w:eastAsia="Adif Fago No Regular" w:hAnsi="Adif Fago No Regular"/>
        </w:rPr>
        <w:t xml:space="preserve">El sistema descrito se aplica en los estribos de puentes, bóvedas, túneles, plataformas y muros de </w:t>
      </w:r>
      <w:r>
        <w:rPr>
          <w:rFonts w:ascii="Adif Fago No Regular" w:eastAsia="Adif Fago No Regular" w:hAnsi="Adif Fago No Regular"/>
        </w:rPr>
        <w:t>contención de terraplenes. En las pequeñas obras de fábrica cubiertas por los rellenos, se aplicará un pintado con emulsión asfáltica sobre el paramento en contacto con las tierras.</w:t>
      </w:r>
    </w:p>
    <w:p w14:paraId="406D1B96" w14:textId="77777777" w:rsidR="00013B62" w:rsidRDefault="00013B62" w:rsidP="00013B62">
      <w:pPr>
        <w:jc w:val="both"/>
      </w:pPr>
    </w:p>
    <w:p w14:paraId="34C826B4" w14:textId="77777777" w:rsidR="00013B62" w:rsidRDefault="00013B62" w:rsidP="00013B62">
      <w:pPr>
        <w:jc w:val="both"/>
      </w:pPr>
    </w:p>
    <w:p w14:paraId="7D819FBA" w14:textId="77777777" w:rsidR="00013B62" w:rsidRDefault="00013B62" w:rsidP="00013B62">
      <w:pPr>
        <w:spacing w:before="106"/>
        <w:jc w:val="both"/>
      </w:pPr>
    </w:p>
    <w:p w14:paraId="70D9A8B0" w14:textId="77777777" w:rsidR="00013B62" w:rsidRDefault="00013B62" w:rsidP="00013B62">
      <w:pPr>
        <w:numPr>
          <w:ilvl w:val="0"/>
          <w:numId w:val="891"/>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69296D88" w14:textId="77777777" w:rsidR="00013B62" w:rsidRDefault="00013B62" w:rsidP="00013B62">
      <w:pPr>
        <w:spacing w:before="216"/>
        <w:jc w:val="both"/>
      </w:pPr>
      <w:r>
        <w:rPr>
          <w:rFonts w:ascii="Adif Fago No Regular" w:eastAsia="Adif Fago No Regular" w:hAnsi="Adif Fago No Regular"/>
          <w:w w:val="115"/>
        </w:rPr>
        <w:t>Lámina</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drenante</w:t>
      </w:r>
    </w:p>
    <w:p w14:paraId="755BF583" w14:textId="77777777" w:rsidR="00013B62" w:rsidRDefault="00013B62" w:rsidP="00013B62">
      <w:pPr>
        <w:spacing w:before="169"/>
        <w:jc w:val="both"/>
      </w:pPr>
      <w:r>
        <w:rPr>
          <w:rFonts w:ascii="Adif Fago No Regular" w:eastAsia="Adif Fago No Regular" w:hAnsi="Adif Fago No Regular"/>
        </w:rPr>
        <w:t>La</w:t>
      </w:r>
      <w:r>
        <w:rPr>
          <w:rFonts w:ascii="Adif Fago No Regular" w:eastAsia="Adif Fago No Regular" w:hAnsi="Adif Fago No Regular"/>
          <w:spacing w:val="21"/>
        </w:rPr>
        <w:t xml:space="preserve"> </w:t>
      </w:r>
      <w:r>
        <w:rPr>
          <w:rFonts w:ascii="Adif Fago No Regular" w:eastAsia="Adif Fago No Regular" w:hAnsi="Adif Fago No Regular"/>
        </w:rPr>
        <w:t>colocación</w:t>
      </w:r>
      <w:r>
        <w:rPr>
          <w:rFonts w:ascii="Adif Fago No Regular" w:eastAsia="Adif Fago No Regular" w:hAnsi="Adif Fago No Regular"/>
          <w:spacing w:val="21"/>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la</w:t>
      </w:r>
      <w:r>
        <w:rPr>
          <w:rFonts w:ascii="Adif Fago No Regular" w:eastAsia="Adif Fago No Regular" w:hAnsi="Adif Fago No Regular"/>
          <w:spacing w:val="21"/>
        </w:rPr>
        <w:t xml:space="preserve"> </w:t>
      </w:r>
      <w:r>
        <w:rPr>
          <w:rFonts w:ascii="Adif Fago No Regular" w:eastAsia="Adif Fago No Regular" w:hAnsi="Adif Fago No Regular"/>
        </w:rPr>
        <w:t>lámina</w:t>
      </w:r>
      <w:r>
        <w:rPr>
          <w:rFonts w:ascii="Adif Fago No Regular" w:eastAsia="Adif Fago No Regular" w:hAnsi="Adif Fago No Regular"/>
          <w:spacing w:val="21"/>
        </w:rPr>
        <w:t xml:space="preserve"> </w:t>
      </w:r>
      <w:r>
        <w:rPr>
          <w:rFonts w:ascii="Adif Fago No Regular" w:eastAsia="Adif Fago No Regular" w:hAnsi="Adif Fago No Regular"/>
        </w:rPr>
        <w:t>drenante</w:t>
      </w:r>
      <w:r>
        <w:rPr>
          <w:rFonts w:ascii="Adif Fago No Regular" w:eastAsia="Adif Fago No Regular" w:hAnsi="Adif Fago No Regular"/>
          <w:spacing w:val="17"/>
        </w:rPr>
        <w:t xml:space="preserve"> </w:t>
      </w:r>
      <w:r>
        <w:rPr>
          <w:rFonts w:ascii="Adif Fago No Regular" w:eastAsia="Adif Fago No Regular" w:hAnsi="Adif Fago No Regular"/>
        </w:rPr>
        <w:t>y</w:t>
      </w:r>
      <w:r>
        <w:rPr>
          <w:rFonts w:ascii="Adif Fago No Regular" w:eastAsia="Adif Fago No Regular" w:hAnsi="Adif Fago No Regular"/>
          <w:spacing w:val="23"/>
        </w:rPr>
        <w:t xml:space="preserve"> </w:t>
      </w:r>
      <w:r>
        <w:rPr>
          <w:rFonts w:ascii="Adif Fago No Regular" w:eastAsia="Adif Fago No Regular" w:hAnsi="Adif Fago No Regular"/>
        </w:rPr>
        <w:t>su</w:t>
      </w:r>
      <w:r>
        <w:rPr>
          <w:rFonts w:ascii="Adif Fago No Regular" w:eastAsia="Adif Fago No Regular" w:hAnsi="Adif Fago No Regular"/>
          <w:spacing w:val="21"/>
        </w:rPr>
        <w:t xml:space="preserve"> </w:t>
      </w:r>
      <w:r>
        <w:rPr>
          <w:rFonts w:ascii="Adif Fago No Regular" w:eastAsia="Adif Fago No Regular" w:hAnsi="Adif Fago No Regular"/>
        </w:rPr>
        <w:t>fijación</w:t>
      </w:r>
      <w:r>
        <w:rPr>
          <w:rFonts w:ascii="Adif Fago No Regular" w:eastAsia="Adif Fago No Regular" w:hAnsi="Adif Fago No Regular"/>
          <w:spacing w:val="21"/>
        </w:rPr>
        <w:t xml:space="preserve"> </w:t>
      </w:r>
      <w:r>
        <w:rPr>
          <w:rFonts w:ascii="Adif Fago No Regular" w:eastAsia="Adif Fago No Regular" w:hAnsi="Adif Fago No Regular"/>
        </w:rPr>
        <w:t>a</w:t>
      </w:r>
      <w:r>
        <w:rPr>
          <w:rFonts w:ascii="Adif Fago No Regular" w:eastAsia="Adif Fago No Regular" w:hAnsi="Adif Fago No Regular"/>
          <w:spacing w:val="21"/>
        </w:rPr>
        <w:t xml:space="preserve"> </w:t>
      </w:r>
      <w:r>
        <w:rPr>
          <w:rFonts w:ascii="Adif Fago No Regular" w:eastAsia="Adif Fago No Regular" w:hAnsi="Adif Fago No Regular"/>
        </w:rPr>
        <w:t>la</w:t>
      </w:r>
      <w:r>
        <w:rPr>
          <w:rFonts w:ascii="Adif Fago No Regular" w:eastAsia="Adif Fago No Regular" w:hAnsi="Adif Fago No Regular"/>
          <w:spacing w:val="21"/>
        </w:rPr>
        <w:t xml:space="preserve"> </w:t>
      </w:r>
      <w:r>
        <w:rPr>
          <w:rFonts w:ascii="Adif Fago No Regular" w:eastAsia="Adif Fago No Regular" w:hAnsi="Adif Fago No Regular"/>
        </w:rPr>
        <w:t>obra</w:t>
      </w:r>
      <w:r>
        <w:rPr>
          <w:rFonts w:ascii="Adif Fago No Regular" w:eastAsia="Adif Fago No Regular" w:hAnsi="Adif Fago No Regular"/>
          <w:spacing w:val="21"/>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fábrica</w:t>
      </w:r>
      <w:r>
        <w:rPr>
          <w:rFonts w:ascii="Adif Fago No Regular" w:eastAsia="Adif Fago No Regular" w:hAnsi="Adif Fago No Regular"/>
          <w:spacing w:val="21"/>
        </w:rPr>
        <w:t xml:space="preserve"> </w:t>
      </w:r>
      <w:r>
        <w:rPr>
          <w:rFonts w:ascii="Adif Fago No Regular" w:eastAsia="Adif Fago No Regular" w:hAnsi="Adif Fago No Regular"/>
        </w:rPr>
        <w:t>se</w:t>
      </w:r>
      <w:r>
        <w:rPr>
          <w:rFonts w:ascii="Adif Fago No Regular" w:eastAsia="Adif Fago No Regular" w:hAnsi="Adif Fago No Regular"/>
          <w:spacing w:val="22"/>
        </w:rPr>
        <w:t xml:space="preserve"> </w:t>
      </w:r>
      <w:r>
        <w:rPr>
          <w:rFonts w:ascii="Adif Fago No Regular" w:eastAsia="Adif Fago No Regular" w:hAnsi="Adif Fago No Regular"/>
        </w:rPr>
        <w:t>hará</w:t>
      </w:r>
      <w:r>
        <w:rPr>
          <w:rFonts w:ascii="Adif Fago No Regular" w:eastAsia="Adif Fago No Regular" w:hAnsi="Adif Fago No Regular"/>
          <w:spacing w:val="21"/>
        </w:rPr>
        <w:t xml:space="preserve"> </w:t>
      </w:r>
      <w:r>
        <w:rPr>
          <w:rFonts w:ascii="Adif Fago No Regular" w:eastAsia="Adif Fago No Regular" w:hAnsi="Adif Fago No Regular"/>
        </w:rPr>
        <w:t>de</w:t>
      </w:r>
      <w:r>
        <w:rPr>
          <w:rFonts w:ascii="Adif Fago No Regular" w:eastAsia="Adif Fago No Regular" w:hAnsi="Adif Fago No Regular"/>
          <w:spacing w:val="19"/>
        </w:rPr>
        <w:t xml:space="preserve"> </w:t>
      </w:r>
      <w:r>
        <w:rPr>
          <w:rFonts w:ascii="Adif Fago No Regular" w:eastAsia="Adif Fago No Regular" w:hAnsi="Adif Fago No Regular"/>
        </w:rPr>
        <w:t>acuerdo</w:t>
      </w:r>
      <w:r>
        <w:rPr>
          <w:rFonts w:ascii="Adif Fago No Regular" w:eastAsia="Adif Fago No Regular" w:hAnsi="Adif Fago No Regular"/>
          <w:spacing w:val="20"/>
        </w:rPr>
        <w:t xml:space="preserve"> </w:t>
      </w:r>
      <w:r>
        <w:rPr>
          <w:rFonts w:ascii="Adif Fago No Regular" w:eastAsia="Adif Fago No Regular" w:hAnsi="Adif Fago No Regular"/>
        </w:rPr>
        <w:t>con</w:t>
      </w:r>
      <w:r>
        <w:rPr>
          <w:rFonts w:ascii="Adif Fago No Regular" w:eastAsia="Adif Fago No Regular" w:hAnsi="Adif Fago No Regular"/>
          <w:spacing w:val="21"/>
        </w:rPr>
        <w:t xml:space="preserve"> </w:t>
      </w:r>
      <w:r>
        <w:rPr>
          <w:rFonts w:ascii="Adif Fago No Regular" w:eastAsia="Adif Fago No Regular" w:hAnsi="Adif Fago No Regular"/>
        </w:rPr>
        <w:t>las instrucciones del fabricante del producto, pero siguiendo las siguientes fases:</w:t>
      </w:r>
    </w:p>
    <w:p w14:paraId="63E68D23" w14:textId="77777777" w:rsidR="00013B62" w:rsidRDefault="00013B62" w:rsidP="00013B62">
      <w:pPr>
        <w:numPr>
          <w:ilvl w:val="0"/>
          <w:numId w:val="892"/>
        </w:numPr>
        <w:tabs>
          <w:tab w:val="left" w:pos="1072"/>
        </w:tabs>
        <w:spacing w:before="201"/>
        <w:jc w:val="both"/>
      </w:pPr>
      <w:r>
        <w:rPr>
          <w:rFonts w:ascii="Adif Fago No Regular" w:eastAsia="Adif Fago No Regular" w:hAnsi="Adif Fago No Regular"/>
        </w:rPr>
        <w:t>Nivelación 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solera</w:t>
      </w:r>
      <w:r>
        <w:rPr>
          <w:rFonts w:ascii="Adif Fago No Regular" w:eastAsia="Adif Fago No Regular" w:hAnsi="Adif Fago No Regular"/>
          <w:spacing w:val="1"/>
        </w:rPr>
        <w:t xml:space="preserve"> </w:t>
      </w:r>
      <w:r>
        <w:rPr>
          <w:rFonts w:ascii="Adif Fago No Regular" w:eastAsia="Adif Fago No Regular" w:hAnsi="Adif Fago No Regular"/>
        </w:rPr>
        <w:t>donde</w:t>
      </w:r>
      <w:r>
        <w:rPr>
          <w:rFonts w:ascii="Adif Fago No Regular" w:eastAsia="Adif Fago No Regular" w:hAnsi="Adif Fago No Regular"/>
          <w:spacing w:val="2"/>
        </w:rPr>
        <w:t xml:space="preserve"> </w:t>
      </w:r>
      <w:r>
        <w:rPr>
          <w:rFonts w:ascii="Adif Fago No Regular" w:eastAsia="Adif Fago No Regular" w:hAnsi="Adif Fago No Regular"/>
        </w:rPr>
        <w:t>se colocará el</w:t>
      </w:r>
      <w:r>
        <w:rPr>
          <w:rFonts w:ascii="Adif Fago No Regular" w:eastAsia="Adif Fago No Regular" w:hAnsi="Adif Fago No Regular"/>
          <w:spacing w:val="3"/>
        </w:rPr>
        <w:t xml:space="preserve"> </w:t>
      </w:r>
      <w:r>
        <w:rPr>
          <w:rFonts w:ascii="Adif Fago No Regular" w:eastAsia="Adif Fago No Regular" w:hAnsi="Adif Fago No Regular"/>
        </w:rPr>
        <w:t xml:space="preserve">tubo </w:t>
      </w:r>
      <w:r>
        <w:rPr>
          <w:rFonts w:ascii="Adif Fago No Regular" w:eastAsia="Adif Fago No Regular" w:hAnsi="Adif Fago No Regular"/>
          <w:spacing w:val="-2"/>
        </w:rPr>
        <w:t>drenante.</w:t>
      </w:r>
    </w:p>
    <w:p w14:paraId="1EC15CF2" w14:textId="77777777" w:rsidR="00013B62" w:rsidRDefault="00013B62" w:rsidP="00013B62">
      <w:pPr>
        <w:numPr>
          <w:ilvl w:val="0"/>
          <w:numId w:val="892"/>
        </w:numPr>
        <w:tabs>
          <w:tab w:val="left" w:pos="1072"/>
        </w:tabs>
        <w:spacing w:before="193"/>
        <w:jc w:val="both"/>
      </w:pPr>
      <w:r>
        <w:rPr>
          <w:rFonts w:ascii="Adif Fago No Regular" w:eastAsia="Adif Fago No Regular" w:hAnsi="Adif Fago No Regular"/>
        </w:rPr>
        <w:t>Colocación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sujeción</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tubo</w:t>
      </w:r>
      <w:r>
        <w:rPr>
          <w:rFonts w:ascii="Adif Fago No Regular" w:eastAsia="Adif Fago No Regular" w:hAnsi="Adif Fago No Regular"/>
          <w:spacing w:val="7"/>
        </w:rPr>
        <w:t xml:space="preserve"> </w:t>
      </w:r>
      <w:r>
        <w:rPr>
          <w:rFonts w:ascii="Adif Fago No Regular" w:eastAsia="Adif Fago No Regular" w:hAnsi="Adif Fago No Regular"/>
        </w:rPr>
        <w:t>drenante</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situación</w:t>
      </w:r>
      <w:r>
        <w:rPr>
          <w:rFonts w:ascii="Adif Fago No Regular" w:eastAsia="Adif Fago No Regular" w:hAnsi="Adif Fago No Regular"/>
          <w:spacing w:val="7"/>
        </w:rPr>
        <w:t xml:space="preserve"> </w:t>
      </w:r>
      <w:r>
        <w:rPr>
          <w:rFonts w:ascii="Adif Fago No Regular" w:eastAsia="Adif Fago No Regular" w:hAnsi="Adif Fago No Regular"/>
        </w:rPr>
        <w:t>indicada</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spacing w:val="-2"/>
        </w:rPr>
        <w:t>planos.</w:t>
      </w:r>
    </w:p>
    <w:p w14:paraId="7B177299" w14:textId="77777777" w:rsidR="00013B62" w:rsidRDefault="00013B62" w:rsidP="00013B62">
      <w:pPr>
        <w:numPr>
          <w:ilvl w:val="0"/>
          <w:numId w:val="892"/>
        </w:numPr>
        <w:tabs>
          <w:tab w:val="left" w:pos="1072"/>
        </w:tabs>
        <w:jc w:val="both"/>
      </w:pPr>
      <w:r>
        <w:rPr>
          <w:rFonts w:ascii="Adif Fago No Regular" w:eastAsia="Adif Fago No Regular" w:hAnsi="Adif Fago No Regular"/>
        </w:rPr>
        <w:t>Impermeabilización</w:t>
      </w:r>
      <w:r>
        <w:rPr>
          <w:rFonts w:ascii="Adif Fago No Regular" w:eastAsia="Adif Fago No Regular" w:hAnsi="Adif Fago No Regular"/>
          <w:spacing w:val="26"/>
        </w:rPr>
        <w:t xml:space="preserve"> </w:t>
      </w:r>
      <w:r>
        <w:rPr>
          <w:rFonts w:ascii="Adif Fago No Regular" w:eastAsia="Adif Fago No Regular" w:hAnsi="Adif Fago No Regular"/>
        </w:rPr>
        <w:t>del</w:t>
      </w:r>
      <w:r>
        <w:rPr>
          <w:rFonts w:ascii="Adif Fago No Regular" w:eastAsia="Adif Fago No Regular" w:hAnsi="Adif Fago No Regular"/>
          <w:spacing w:val="20"/>
        </w:rPr>
        <w:t xml:space="preserve"> </w:t>
      </w:r>
      <w:r>
        <w:rPr>
          <w:rFonts w:ascii="Adif Fago No Regular" w:eastAsia="Adif Fago No Regular" w:hAnsi="Adif Fago No Regular"/>
          <w:spacing w:val="-2"/>
        </w:rPr>
        <w:t>paramento.</w:t>
      </w:r>
    </w:p>
    <w:p w14:paraId="4D944ABF" w14:textId="77777777" w:rsidR="00013B62" w:rsidRDefault="00013B62" w:rsidP="00013B62">
      <w:pPr>
        <w:numPr>
          <w:ilvl w:val="0"/>
          <w:numId w:val="892"/>
        </w:numPr>
        <w:tabs>
          <w:tab w:val="left" w:pos="1072"/>
        </w:tabs>
        <w:spacing w:before="197"/>
        <w:jc w:val="both"/>
      </w:pPr>
      <w:r>
        <w:rPr>
          <w:rFonts w:ascii="Adif Fago No Regular" w:eastAsia="Adif Fago No Regular" w:hAnsi="Adif Fago No Regular"/>
        </w:rPr>
        <w:t>Colocación</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fijación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lámina</w:t>
      </w:r>
      <w:r>
        <w:rPr>
          <w:rFonts w:ascii="Adif Fago No Regular" w:eastAsia="Adif Fago No Regular" w:hAnsi="Adif Fago No Regular"/>
          <w:spacing w:val="10"/>
        </w:rPr>
        <w:t xml:space="preserve"> </w:t>
      </w:r>
      <w:r>
        <w:rPr>
          <w:rFonts w:ascii="Adif Fago No Regular" w:eastAsia="Adif Fago No Regular" w:hAnsi="Adif Fago No Regular"/>
        </w:rPr>
        <w:t>drenante</w:t>
      </w:r>
      <w:r>
        <w:rPr>
          <w:rFonts w:ascii="Adif Fago No Regular" w:eastAsia="Adif Fago No Regular" w:hAnsi="Adif Fago No Regular"/>
          <w:spacing w:val="7"/>
        </w:rPr>
        <w:t xml:space="preserve"> </w:t>
      </w:r>
      <w:r>
        <w:rPr>
          <w:rFonts w:ascii="Adif Fago No Regular" w:eastAsia="Adif Fago No Regular" w:hAnsi="Adif Fago No Regular"/>
        </w:rPr>
        <w:t>al</w:t>
      </w:r>
      <w:r>
        <w:rPr>
          <w:rFonts w:ascii="Adif Fago No Regular" w:eastAsia="Adif Fago No Regular" w:hAnsi="Adif Fago No Regular"/>
          <w:spacing w:val="10"/>
        </w:rPr>
        <w:t xml:space="preserve"> </w:t>
      </w:r>
      <w:r>
        <w:rPr>
          <w:rFonts w:ascii="Adif Fago No Regular" w:eastAsia="Adif Fago No Regular" w:hAnsi="Adif Fago No Regular"/>
          <w:spacing w:val="-2"/>
        </w:rPr>
        <w:t>paramento.</w:t>
      </w:r>
    </w:p>
    <w:p w14:paraId="4D046245" w14:textId="77777777" w:rsidR="00013B62" w:rsidRDefault="00013B62" w:rsidP="00013B62">
      <w:pPr>
        <w:numPr>
          <w:ilvl w:val="0"/>
          <w:numId w:val="892"/>
        </w:numPr>
        <w:tabs>
          <w:tab w:val="left" w:pos="1072"/>
        </w:tabs>
        <w:spacing w:before="193"/>
        <w:ind w:right="484"/>
        <w:jc w:val="both"/>
      </w:pPr>
      <w:r>
        <w:rPr>
          <w:rFonts w:ascii="Adif Fago No Regular" w:eastAsia="Adif Fago No Regular" w:hAnsi="Adif Fago No Regular"/>
          <w:w w:val="105"/>
        </w:rPr>
        <w:t>Relleno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filtro,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indica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planos,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donde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va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ubicado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el </w:t>
      </w:r>
      <w:r>
        <w:rPr>
          <w:rFonts w:ascii="Adif Fago No Regular" w:eastAsia="Adif Fago No Regular" w:hAnsi="Adif Fago No Regular"/>
          <w:spacing w:val="-4"/>
          <w:w w:val="105"/>
        </w:rPr>
        <w:t>dren.</w:t>
      </w:r>
    </w:p>
    <w:p w14:paraId="3C3AC596" w14:textId="77777777" w:rsidR="00013B62" w:rsidRDefault="00013B62" w:rsidP="00013B62">
      <w:pPr>
        <w:spacing w:before="199"/>
        <w:ind w:right="476"/>
        <w:jc w:val="both"/>
      </w:pPr>
      <w:r>
        <w:rPr>
          <w:rFonts w:ascii="Adif Fago No Regular" w:eastAsia="Adif Fago No Regular" w:hAnsi="Adif Fago No Regular"/>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láminas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geotextil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protegerán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paso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personas,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equipos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u otros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punzantes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dañar.</w:t>
      </w:r>
    </w:p>
    <w:p w14:paraId="35BAE123" w14:textId="77777777" w:rsidR="00013B62" w:rsidRDefault="00013B62" w:rsidP="00013B62">
      <w:pPr>
        <w:jc w:val="both"/>
      </w:pPr>
    </w:p>
    <w:p w14:paraId="5D5BC6CB" w14:textId="77777777" w:rsidR="00013B62" w:rsidRDefault="00013B62" w:rsidP="00013B62">
      <w:pPr>
        <w:spacing w:before="188"/>
        <w:jc w:val="both"/>
      </w:pPr>
    </w:p>
    <w:p w14:paraId="24E633BD" w14:textId="77777777" w:rsidR="00013B62" w:rsidRDefault="00013B62" w:rsidP="00013B62">
      <w:pPr>
        <w:numPr>
          <w:ilvl w:val="0"/>
          <w:numId w:val="891"/>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2E5B92E8" w14:textId="77777777" w:rsidR="00013B62" w:rsidRDefault="00013B62" w:rsidP="00013B62">
      <w:pPr>
        <w:spacing w:before="219"/>
        <w:jc w:val="both"/>
      </w:pP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medirá</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abonará</w:t>
      </w:r>
      <w:r>
        <w:rPr>
          <w:rFonts w:ascii="Adif Fago No Regular" w:eastAsia="Adif Fago No Regular" w:hAnsi="Adif Fago No Regular"/>
          <w:spacing w:val="-8"/>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metros</w:t>
      </w:r>
      <w:r>
        <w:rPr>
          <w:rFonts w:ascii="Adif Fago No Regular" w:eastAsia="Adif Fago No Regular" w:hAnsi="Adif Fago No Regular"/>
          <w:spacing w:val="-5"/>
        </w:rPr>
        <w:t xml:space="preserve"> </w:t>
      </w:r>
      <w:r>
        <w:rPr>
          <w:rFonts w:ascii="Adif Fago No Regular" w:eastAsia="Adif Fago No Regular" w:hAnsi="Adif Fago No Regular"/>
        </w:rPr>
        <w:t>cuadrados</w:t>
      </w:r>
      <w:r>
        <w:rPr>
          <w:rFonts w:ascii="Adif Fago No Regular" w:eastAsia="Adif Fago No Regular" w:hAnsi="Adif Fago No Regular"/>
          <w:spacing w:val="-4"/>
        </w:rPr>
        <w:t xml:space="preserve"> </w:t>
      </w:r>
      <w:r>
        <w:rPr>
          <w:rFonts w:ascii="Adif Fago No Regular" w:eastAsia="Adif Fago No Regular" w:hAnsi="Adif Fago No Regular"/>
        </w:rPr>
        <w:t>(m²)</w:t>
      </w:r>
      <w:r>
        <w:rPr>
          <w:rFonts w:ascii="Adif Fago No Regular" w:eastAsia="Adif Fago No Regular" w:hAnsi="Adif Fago No Regular"/>
          <w:spacing w:val="-3"/>
        </w:rPr>
        <w:t xml:space="preserve"> </w:t>
      </w:r>
      <w:r>
        <w:rPr>
          <w:rFonts w:ascii="Adif Fago No Regular" w:eastAsia="Adif Fago No Regular" w:hAnsi="Adif Fago No Regular"/>
        </w:rPr>
        <w:t>realmente</w:t>
      </w:r>
      <w:r>
        <w:rPr>
          <w:rFonts w:ascii="Adif Fago No Regular" w:eastAsia="Adif Fago No Regular" w:hAnsi="Adif Fago No Regular"/>
          <w:spacing w:val="-8"/>
        </w:rPr>
        <w:t xml:space="preserve"> </w:t>
      </w:r>
      <w:r>
        <w:rPr>
          <w:rFonts w:ascii="Adif Fago No Regular" w:eastAsia="Adif Fago No Regular" w:hAnsi="Adif Fago No Regular"/>
        </w:rPr>
        <w:t>ejecutados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obra</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abonará</w:t>
      </w:r>
      <w:r>
        <w:rPr>
          <w:rFonts w:ascii="Adif Fago No Regular" w:eastAsia="Adif Fago No Regular" w:hAnsi="Adif Fago No Regular"/>
          <w:spacing w:val="-9"/>
        </w:rPr>
        <w:t xml:space="preserve"> </w:t>
      </w:r>
      <w:r>
        <w:rPr>
          <w:rFonts w:ascii="Adif Fago No Regular" w:eastAsia="Adif Fago No Regular" w:hAnsi="Adif Fago No Regular"/>
        </w:rPr>
        <w:t>al</w:t>
      </w:r>
      <w:r>
        <w:rPr>
          <w:rFonts w:ascii="Adif Fago No Regular" w:eastAsia="Adif Fago No Regular" w:hAnsi="Adif Fago No Regular"/>
          <w:spacing w:val="-3"/>
        </w:rPr>
        <w:t xml:space="preserve"> </w:t>
      </w:r>
      <w:r>
        <w:rPr>
          <w:rFonts w:ascii="Adif Fago No Regular" w:eastAsia="Adif Fago No Regular" w:hAnsi="Adif Fago No Regular"/>
        </w:rPr>
        <w:t xml:space="preserve">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0A1F9F6F" w14:textId="77777777" w:rsidR="00013B62" w:rsidRDefault="00013B62" w:rsidP="00013B62">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7A340DEF" w14:textId="77777777" w:rsidR="00013B62" w:rsidRDefault="00013B62" w:rsidP="00013B62">
      <w:pPr>
        <w:numPr>
          <w:ilvl w:val="1"/>
          <w:numId w:val="891"/>
        </w:numPr>
        <w:tabs>
          <w:tab w:val="left" w:pos="1072"/>
        </w:tabs>
        <w:spacing w:before="198"/>
        <w:ind w:left="1072"/>
        <w:jc w:val="both"/>
      </w:pPr>
      <w:r>
        <w:rPr>
          <w:rFonts w:ascii="Adif Fago No Regular" w:eastAsia="Adif Fago No Regular" w:hAnsi="Adif Fago No Regular"/>
        </w:rPr>
        <w:t>La limpieza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zona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trabajo</w:t>
      </w:r>
    </w:p>
    <w:p w14:paraId="3A0774E6" w14:textId="77777777" w:rsidR="00013B62" w:rsidRDefault="00013B62" w:rsidP="00013B62">
      <w:pPr>
        <w:numPr>
          <w:ilvl w:val="1"/>
          <w:numId w:val="891"/>
        </w:numPr>
        <w:tabs>
          <w:tab w:val="left" w:pos="1072"/>
        </w:tabs>
        <w:ind w:left="1072"/>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lamina</w:t>
      </w:r>
      <w:r>
        <w:rPr>
          <w:rFonts w:ascii="Adif Fago No Regular" w:eastAsia="Adif Fago No Regular" w:hAnsi="Adif Fago No Regular"/>
          <w:spacing w:val="2"/>
        </w:rPr>
        <w:t xml:space="preserve"> </w:t>
      </w:r>
      <w:r>
        <w:rPr>
          <w:rFonts w:ascii="Adif Fago No Regular" w:eastAsia="Adif Fago No Regular" w:hAnsi="Adif Fago No Regular"/>
          <w:spacing w:val="-2"/>
        </w:rPr>
        <w:t>drenante</w:t>
      </w:r>
    </w:p>
    <w:p w14:paraId="4B1C64C2" w14:textId="77777777" w:rsidR="00013B62" w:rsidRDefault="00013B62" w:rsidP="00013B62">
      <w:pPr>
        <w:numPr>
          <w:ilvl w:val="1"/>
          <w:numId w:val="891"/>
        </w:numPr>
        <w:tabs>
          <w:tab w:val="left" w:pos="1072"/>
        </w:tabs>
        <w:ind w:left="1072"/>
        <w:jc w:val="both"/>
      </w:pP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parte</w:t>
      </w:r>
      <w:r>
        <w:rPr>
          <w:rFonts w:ascii="Adif Fago No Regular" w:eastAsia="Adif Fago No Regular" w:hAnsi="Adif Fago No Regular"/>
          <w:spacing w:val="5"/>
        </w:rPr>
        <w:t xml:space="preserve"> </w:t>
      </w:r>
      <w:r>
        <w:rPr>
          <w:rFonts w:ascii="Adif Fago No Regular" w:eastAsia="Adif Fago No Regular" w:hAnsi="Adif Fago No Regular"/>
        </w:rPr>
        <w:t>proporcional</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solapes</w:t>
      </w:r>
    </w:p>
    <w:p w14:paraId="1B525213" w14:textId="77777777" w:rsidR="00013B62" w:rsidRDefault="00013B62" w:rsidP="00013B62">
      <w:pPr>
        <w:numPr>
          <w:ilvl w:val="1"/>
          <w:numId w:val="891"/>
        </w:numPr>
        <w:tabs>
          <w:tab w:val="left" w:pos="1072"/>
        </w:tabs>
        <w:spacing w:before="194"/>
        <w:ind w:left="1072" w:right="481"/>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operaciones,</w:t>
      </w:r>
      <w:r>
        <w:rPr>
          <w:rFonts w:ascii="Adif Fago No Regular" w:eastAsia="Adif Fago No Regular" w:hAnsi="Adif Fago No Regular"/>
          <w:spacing w:val="-2"/>
        </w:rPr>
        <w:t xml:space="preserve"> </w:t>
      </w:r>
      <w:r>
        <w:rPr>
          <w:rFonts w:ascii="Adif Fago No Regular" w:eastAsia="Adif Fago No Regular" w:hAnsi="Adif Fago No Regular"/>
        </w:rPr>
        <w:t>herramientas,</w:t>
      </w:r>
      <w:r>
        <w:rPr>
          <w:rFonts w:ascii="Adif Fago No Regular" w:eastAsia="Adif Fago No Regular" w:hAnsi="Adif Fago No Regular"/>
          <w:spacing w:val="-4"/>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medios</w:t>
      </w:r>
      <w:r>
        <w:rPr>
          <w:rFonts w:ascii="Adif Fago No Regular" w:eastAsia="Adif Fago No Regular" w:hAnsi="Adif Fago No Regular"/>
          <w:spacing w:val="-2"/>
        </w:rPr>
        <w:t xml:space="preserve"> </w:t>
      </w:r>
      <w:r>
        <w:rPr>
          <w:rFonts w:ascii="Adif Fago No Regular" w:eastAsia="Adif Fago No Regular" w:hAnsi="Adif Fago No Regular"/>
        </w:rPr>
        <w:t>auxiliares</w:t>
      </w:r>
      <w:r>
        <w:rPr>
          <w:rFonts w:ascii="Adif Fago No Regular" w:eastAsia="Adif Fago No Regular" w:hAnsi="Adif Fago No Regular"/>
          <w:spacing w:val="-3"/>
        </w:rPr>
        <w:t xml:space="preserve"> </w:t>
      </w:r>
      <w:r>
        <w:rPr>
          <w:rFonts w:ascii="Adif Fago No Regular" w:eastAsia="Adif Fago No Regular" w:hAnsi="Adif Fago No Regular"/>
        </w:rPr>
        <w:t>necesarios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 xml:space="preserve">completa y </w:t>
      </w:r>
      <w:r>
        <w:rPr>
          <w:rFonts w:ascii="Adif Fago No Regular" w:eastAsia="Adif Fago No Regular" w:hAnsi="Adif Fago No Regular"/>
          <w:w w:val="105"/>
        </w:rPr>
        <w:t>correcta ejecución de la unidad de obra.</w:t>
      </w:r>
    </w:p>
    <w:p w14:paraId="40237673" w14:textId="77777777" w:rsidR="00013B62" w:rsidRDefault="00013B62" w:rsidP="00013B62">
      <w:pPr>
        <w:numPr>
          <w:ilvl w:val="1"/>
          <w:numId w:val="891"/>
        </w:numPr>
        <w:tabs>
          <w:tab w:val="left" w:pos="1072"/>
        </w:tabs>
        <w:spacing w:before="199" w:line="412" w:lineRule="auto"/>
        <w:ind w:right="5170" w:firstLine="360"/>
        <w:jc w:val="both"/>
      </w:pPr>
      <w:r>
        <w:rPr>
          <w:rFonts w:ascii="Adif Fago No Regular" w:eastAsia="Adif Fago No Regular" w:hAnsi="Adif Fago No Regular"/>
        </w:rPr>
        <w:t>El transporte de la maquinaria a pie de obra El precio no incluye</w:t>
      </w:r>
    </w:p>
    <w:p w14:paraId="2B83E18F" w14:textId="77777777" w:rsidR="00013B62" w:rsidRDefault="00013B62" w:rsidP="00013B62">
      <w:pPr>
        <w:numPr>
          <w:ilvl w:val="1"/>
          <w:numId w:val="891"/>
        </w:numPr>
        <w:tabs>
          <w:tab w:val="left" w:pos="1072"/>
        </w:tabs>
        <w:spacing w:before="23"/>
        <w:ind w:left="1072"/>
        <w:jc w:val="both"/>
      </w:pPr>
      <w:r>
        <w:rPr>
          <w:rFonts w:ascii="Adif Fago No Regular" w:eastAsia="Adif Fago No Regular" w:hAnsi="Adif Fago No Regular"/>
          <w:spacing w:val="-2"/>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tubo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drenante,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solera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ni</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instalación</w:t>
      </w:r>
    </w:p>
    <w:p w14:paraId="7D71053C" w14:textId="77777777" w:rsidR="00013B62" w:rsidRDefault="00013B62" w:rsidP="00013B62">
      <w:pPr>
        <w:numPr>
          <w:ilvl w:val="1"/>
          <w:numId w:val="891"/>
        </w:numPr>
        <w:tabs>
          <w:tab w:val="left" w:pos="1072"/>
        </w:tabs>
        <w:spacing w:before="193"/>
        <w:ind w:left="1072"/>
        <w:jc w:val="both"/>
      </w:pP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impermeabilización</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1"/>
        </w:rPr>
        <w:t xml:space="preserve"> </w:t>
      </w:r>
      <w:r>
        <w:rPr>
          <w:rFonts w:ascii="Adif Fago No Regular" w:eastAsia="Adif Fago No Regular" w:hAnsi="Adif Fago No Regular"/>
          <w:spacing w:val="-2"/>
        </w:rPr>
        <w:t>paramento</w:t>
      </w:r>
    </w:p>
    <w:p w14:paraId="73E2CA47" w14:textId="77777777" w:rsidR="00013B62" w:rsidRDefault="00013B62" w:rsidP="00013B62">
      <w:pPr>
        <w:numPr>
          <w:ilvl w:val="1"/>
          <w:numId w:val="891"/>
        </w:numPr>
        <w:tabs>
          <w:tab w:val="left" w:pos="1072"/>
        </w:tabs>
        <w:ind w:left="1072"/>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relleno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material</w:t>
      </w:r>
      <w:r>
        <w:rPr>
          <w:rFonts w:ascii="Adif Fago No Regular" w:eastAsia="Adif Fago No Regular" w:hAnsi="Adif Fago No Regular"/>
          <w:spacing w:val="9"/>
        </w:rPr>
        <w:t xml:space="preserve"> </w:t>
      </w:r>
      <w:r>
        <w:rPr>
          <w:rFonts w:ascii="Adif Fago No Regular" w:eastAsia="Adif Fago No Regular" w:hAnsi="Adif Fago No Regular"/>
          <w:spacing w:val="-2"/>
        </w:rPr>
        <w:t>filtro</w:t>
      </w:r>
    </w:p>
    <w:p w14:paraId="5E76ECD1" w14:textId="77777777" w:rsidR="00013B62" w:rsidRDefault="00013B62" w:rsidP="00013B62">
      <w:pPr>
        <w:jc w:val="both"/>
      </w:pPr>
    </w:p>
    <w:p w14:paraId="136804D7" w14:textId="77777777" w:rsidR="00013B62" w:rsidRDefault="00013B62" w:rsidP="00013B62">
      <w:pPr>
        <w:jc w:val="both"/>
      </w:pPr>
    </w:p>
    <w:p w14:paraId="188E69B3" w14:textId="77777777" w:rsidR="00013B62" w:rsidRDefault="00013B62" w:rsidP="00013B62">
      <w:pPr>
        <w:spacing w:before="104"/>
        <w:jc w:val="both"/>
      </w:pPr>
    </w:p>
    <w:p w14:paraId="1FE40794" w14:textId="77777777" w:rsidR="00CB4D5F" w:rsidRDefault="00CB4D5F" w:rsidP="00CB4D5F">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III.24 ODA010aaaaEXCAVACIÓN EN TÚNEL DE OBRA NUEVA Y GALERÍAS </w:t>
      </w:r>
    </w:p>
    <w:p w14:paraId="0A036AF9" w14:textId="77777777" w:rsidR="00CB4D5F" w:rsidRDefault="00CB4D5F" w:rsidP="00CB4D5F">
      <w:pPr>
        <w:numPr>
          <w:ilvl w:val="0"/>
          <w:numId w:val="893"/>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9"/>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402B7A65" w14:textId="77777777" w:rsidR="00CB4D5F" w:rsidRDefault="00CB4D5F" w:rsidP="00CB4D5F">
      <w:pPr>
        <w:spacing w:before="221"/>
        <w:ind w:left="352"/>
        <w:jc w:val="both"/>
      </w:pPr>
      <w:r>
        <w:rPr>
          <w:rFonts w:ascii="Adif Fago No Regular" w:eastAsia="Adif Fago No Regular" w:hAnsi="Adif Fago No Regular"/>
          <w:spacing w:val="-2"/>
          <w:w w:val="90"/>
        </w:rPr>
        <w:t>DEFINICIÓN</w:t>
      </w:r>
    </w:p>
    <w:p w14:paraId="5F034769" w14:textId="77777777" w:rsidR="00CB4D5F" w:rsidRDefault="00CB4D5F" w:rsidP="00CB4D5F">
      <w:pPr>
        <w:spacing w:before="200"/>
        <w:ind w:right="488"/>
        <w:jc w:val="both"/>
      </w:pP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este</w:t>
      </w:r>
      <w:r>
        <w:rPr>
          <w:rFonts w:ascii="Adif Fago No Regular" w:eastAsia="Adif Fago No Regular" w:hAnsi="Adif Fago No Regular"/>
          <w:spacing w:val="-3"/>
        </w:rPr>
        <w:t xml:space="preserve"> </w:t>
      </w:r>
      <w:r>
        <w:rPr>
          <w:rFonts w:ascii="Adif Fago No Regular" w:eastAsia="Adif Fago No Regular" w:hAnsi="Adif Fago No Regular"/>
        </w:rPr>
        <w:t>Artículo</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recogen</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operaciones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túneles,</w:t>
      </w:r>
      <w:r>
        <w:rPr>
          <w:rFonts w:ascii="Adif Fago No Regular" w:eastAsia="Adif Fago No Regular" w:hAnsi="Adif Fago No Regular"/>
          <w:spacing w:val="-3"/>
        </w:rPr>
        <w:t xml:space="preserve"> </w:t>
      </w:r>
      <w:r>
        <w:rPr>
          <w:rFonts w:ascii="Adif Fago No Regular" w:eastAsia="Adif Fago No Regular" w:hAnsi="Adif Fago No Regular"/>
        </w:rPr>
        <w:t>tanto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nueva</w:t>
      </w:r>
      <w:r>
        <w:rPr>
          <w:rFonts w:ascii="Adif Fago No Regular" w:eastAsia="Adif Fago No Regular" w:hAnsi="Adif Fago No Regular"/>
          <w:spacing w:val="-2"/>
        </w:rPr>
        <w:t xml:space="preserve"> </w:t>
      </w:r>
      <w:r>
        <w:rPr>
          <w:rFonts w:ascii="Adif Fago No Regular" w:eastAsia="Adif Fago No Regular" w:hAnsi="Adif Fago No Regular"/>
        </w:rPr>
        <w:t>como</w:t>
      </w:r>
      <w:r>
        <w:rPr>
          <w:rFonts w:ascii="Adif Fago No Regular" w:eastAsia="Adif Fago No Regular" w:hAnsi="Adif Fago No Regular"/>
          <w:spacing w:val="-5"/>
        </w:rPr>
        <w:t xml:space="preserve"> </w:t>
      </w:r>
      <w:r>
        <w:rPr>
          <w:rFonts w:ascii="Adif Fago No Regular" w:eastAsia="Adif Fago No Regular" w:hAnsi="Adif Fago No Regular"/>
        </w:rPr>
        <w:t>de galerías, con métodos convencionales: explosivos y medios mecánicos.</w:t>
      </w:r>
    </w:p>
    <w:p w14:paraId="1BD7755E" w14:textId="77777777" w:rsidR="00CB4D5F" w:rsidRDefault="00CB4D5F" w:rsidP="00CB4D5F">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atenderá</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dispuesto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norma</w:t>
      </w:r>
      <w:r>
        <w:rPr>
          <w:rFonts w:ascii="Adif Fago No Regular" w:eastAsia="Adif Fago No Regular" w:hAnsi="Adif Fago No Regular"/>
          <w:spacing w:val="-4"/>
        </w:rPr>
        <w:t xml:space="preserve"> </w:t>
      </w:r>
      <w:r>
        <w:rPr>
          <w:rFonts w:ascii="Adif Fago No Regular" w:eastAsia="Adif Fago No Regular" w:hAnsi="Adif Fago No Regular"/>
        </w:rPr>
        <w:t>ADIF</w:t>
      </w:r>
      <w:r>
        <w:rPr>
          <w:rFonts w:ascii="Adif Fago No Regular" w:eastAsia="Adif Fago No Regular" w:hAnsi="Adif Fago No Regular"/>
          <w:spacing w:val="-3"/>
        </w:rPr>
        <w:t xml:space="preserve"> </w:t>
      </w:r>
      <w:r>
        <w:rPr>
          <w:rFonts w:ascii="Adif Fago No Regular" w:eastAsia="Adif Fago No Regular" w:hAnsi="Adif Fago No Regular"/>
        </w:rPr>
        <w:t>NAP</w:t>
      </w:r>
      <w:r>
        <w:rPr>
          <w:rFonts w:ascii="Adif Fago No Regular" w:eastAsia="Adif Fago No Regular" w:hAnsi="Adif Fago No Regular"/>
          <w:spacing w:val="-5"/>
        </w:rPr>
        <w:t xml:space="preserve"> </w:t>
      </w:r>
      <w:r>
        <w:rPr>
          <w:rFonts w:ascii="Adif Fago No Regular" w:eastAsia="Adif Fago No Regular" w:hAnsi="Adif Fago No Regular"/>
        </w:rPr>
        <w:t>2-3-</w:t>
      </w:r>
      <w:r>
        <w:rPr>
          <w:rFonts w:ascii="Adif Fago No Regular" w:eastAsia="Adif Fago No Regular" w:hAnsi="Adif Fago No Regular"/>
          <w:spacing w:val="-2"/>
        </w:rPr>
        <w:t>1.0+M1</w:t>
      </w:r>
    </w:p>
    <w:p w14:paraId="33BE520B" w14:textId="77777777" w:rsidR="00CB4D5F" w:rsidRDefault="00CB4D5F" w:rsidP="00CB4D5F">
      <w:pPr>
        <w:spacing w:before="202"/>
        <w:ind w:right="484"/>
        <w:jc w:val="both"/>
      </w:pPr>
      <w:r>
        <w:rPr>
          <w:rFonts w:ascii="Adif Fago No Regular" w:eastAsia="Adif Fago No Regular" w:hAnsi="Adif Fago No Regular"/>
        </w:rPr>
        <w:t xml:space="preserve">El desmonte de las bocas de los túneles y su posterior soterramiento se regirán por los Artículos </w:t>
      </w:r>
      <w:r>
        <w:rPr>
          <w:rFonts w:ascii="Adif Fago No Regular" w:eastAsia="Adif Fago No Regular" w:hAnsi="Adif Fago No Regular"/>
          <w:spacing w:val="-2"/>
        </w:rPr>
        <w:t>OAC030$</w:t>
      </w:r>
      <w:r>
        <w:rPr>
          <w:rFonts w:ascii="Adif Fago No Regular" w:eastAsia="Adif Fago No Regular" w:hAnsi="Adif Fago No Regular"/>
          <w:spacing w:val="-13"/>
        </w:rPr>
        <w:t xml:space="preserve"> </w:t>
      </w:r>
      <w:r>
        <w:rPr>
          <w:rFonts w:ascii="Adif Fago No Regular" w:eastAsia="Adif Fago No Regular" w:hAnsi="Adif Fago No Regular"/>
          <w:spacing w:val="-2"/>
        </w:rPr>
        <w:t>Excavaciones</w:t>
      </w:r>
      <w:r>
        <w:rPr>
          <w:rFonts w:ascii="Adif Fago No Regular" w:eastAsia="Adif Fago No Regular" w:hAnsi="Adif Fago No Regular"/>
          <w:spacing w:val="-13"/>
        </w:rPr>
        <w:t xml:space="preserve"> </w:t>
      </w:r>
      <w:r>
        <w:rPr>
          <w:rFonts w:ascii="Adif Fago No Regular" w:eastAsia="Adif Fago No Regular" w:hAnsi="Adif Fago No Regular"/>
          <w:spacing w:val="-2"/>
        </w:rPr>
        <w:t>y</w:t>
      </w:r>
      <w:r>
        <w:rPr>
          <w:rFonts w:ascii="Adif Fago No Regular" w:eastAsia="Adif Fago No Regular" w:hAnsi="Adif Fago No Regular"/>
          <w:spacing w:val="-12"/>
        </w:rPr>
        <w:t xml:space="preserve"> </w:t>
      </w:r>
      <w:r>
        <w:rPr>
          <w:rFonts w:ascii="Adif Fago No Regular" w:eastAsia="Adif Fago No Regular" w:hAnsi="Adif Fago No Regular"/>
          <w:spacing w:val="-2"/>
        </w:rPr>
        <w:t>OAD010$</w:t>
      </w:r>
      <w:r>
        <w:rPr>
          <w:rFonts w:ascii="Adif Fago No Regular" w:eastAsia="Adif Fago No Regular" w:hAnsi="Adif Fago No Regular"/>
          <w:spacing w:val="-13"/>
        </w:rPr>
        <w:t xml:space="preserve"> </w:t>
      </w:r>
      <w:r>
        <w:rPr>
          <w:rFonts w:ascii="Adif Fago No Regular" w:eastAsia="Adif Fago No Regular" w:hAnsi="Adif Fago No Regular"/>
          <w:spacing w:val="-2"/>
        </w:rPr>
        <w:t>Rellenos.</w:t>
      </w:r>
    </w:p>
    <w:p w14:paraId="275E40FF" w14:textId="77777777" w:rsidR="00CB4D5F" w:rsidRDefault="00CB4D5F" w:rsidP="00CB4D5F">
      <w:pPr>
        <w:spacing w:before="201"/>
        <w:ind w:right="483"/>
        <w:jc w:val="both"/>
      </w:pPr>
      <w:r>
        <w:rPr>
          <w:rFonts w:ascii="Adif Fago No Regular" w:eastAsia="Adif Fago No Regular" w:hAnsi="Adif Fago No Regular"/>
        </w:rPr>
        <w:t>Se distinguen varias unidades de obra dependiendo del tipo de terreno (RMR), del medio de excavación (explosivos o medios mecánicos), y de la sección de excavación (avance, destroza o sección completa)</w:t>
      </w:r>
    </w:p>
    <w:p w14:paraId="65F037AC" w14:textId="77777777" w:rsidR="00CB4D5F" w:rsidRDefault="00CB4D5F" w:rsidP="00CB4D5F">
      <w:pPr>
        <w:spacing w:before="198"/>
        <w:jc w:val="both"/>
      </w:pP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estructuras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túneles</w:t>
      </w:r>
      <w:r>
        <w:rPr>
          <w:rFonts w:ascii="Adif Fago No Regular" w:eastAsia="Adif Fago No Regular" w:hAnsi="Adif Fago No Regular"/>
          <w:spacing w:val="-4"/>
        </w:rPr>
        <w:t xml:space="preserve"> </w:t>
      </w:r>
      <w:r>
        <w:rPr>
          <w:rFonts w:ascii="Adif Fago No Regular" w:eastAsia="Adif Fago No Regular" w:hAnsi="Adif Fago No Regular"/>
        </w:rPr>
        <w:t>artificiales</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1"/>
        </w:rPr>
        <w:t xml:space="preserve"> </w:t>
      </w:r>
      <w:r>
        <w:rPr>
          <w:rFonts w:ascii="Adif Fago No Regular" w:eastAsia="Adif Fago No Regular" w:hAnsi="Adif Fago No Regular"/>
        </w:rPr>
        <w:t>picos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flauta se</w:t>
      </w:r>
      <w:r>
        <w:rPr>
          <w:rFonts w:ascii="Adif Fago No Regular" w:eastAsia="Adif Fago No Regular" w:hAnsi="Adif Fago No Regular"/>
          <w:spacing w:val="-5"/>
        </w:rPr>
        <w:t xml:space="preserve"> </w:t>
      </w:r>
      <w:r>
        <w:rPr>
          <w:rFonts w:ascii="Adif Fago No Regular" w:eastAsia="Adif Fago No Regular" w:hAnsi="Adif Fago No Regular"/>
        </w:rPr>
        <w:t>regirán</w:t>
      </w:r>
      <w:r>
        <w:rPr>
          <w:rFonts w:ascii="Adif Fago No Regular" w:eastAsia="Adif Fago No Regular" w:hAnsi="Adif Fago No Regular"/>
          <w:spacing w:val="-2"/>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acuerdo</w:t>
      </w:r>
      <w:r>
        <w:rPr>
          <w:rFonts w:ascii="Adif Fago No Regular" w:eastAsia="Adif Fago No Regular" w:hAnsi="Adif Fago No Regular"/>
          <w:spacing w:val="-3"/>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prescripciones</w:t>
      </w:r>
    </w:p>
    <w:p w14:paraId="4B94B4CC" w14:textId="77777777" w:rsidR="00CB4D5F" w:rsidRDefault="00CB4D5F" w:rsidP="00CB4D5F">
      <w:pPr>
        <w:spacing w:before="1"/>
        <w:jc w:val="both"/>
      </w:pPr>
      <w:r>
        <w:rPr>
          <w:rFonts w:ascii="Adif Fago No Regular" w:eastAsia="Adif Fago No Regular" w:hAnsi="Adif Fago No Regular"/>
          <w:spacing w:val="-8"/>
        </w:rPr>
        <w:t>definidas</w:t>
      </w:r>
      <w:r>
        <w:rPr>
          <w:rFonts w:ascii="Adif Fago No Regular" w:eastAsia="Adif Fago No Regular" w:hAnsi="Adif Fago No Regular"/>
          <w:spacing w:val="-1"/>
        </w:rPr>
        <w:t xml:space="preserve"> </w:t>
      </w:r>
      <w:r>
        <w:rPr>
          <w:rFonts w:ascii="Adif Fago No Regular" w:eastAsia="Adif Fago No Regular" w:hAnsi="Adif Fago No Regular"/>
          <w:spacing w:val="-8"/>
        </w:rPr>
        <w:t>en</w:t>
      </w:r>
      <w:r>
        <w:rPr>
          <w:rFonts w:ascii="Adif Fago No Regular" w:eastAsia="Adif Fago No Regular" w:hAnsi="Adif Fago No Regular"/>
        </w:rPr>
        <w:t xml:space="preserve"> </w:t>
      </w:r>
      <w:r>
        <w:rPr>
          <w:rFonts w:ascii="Adif Fago No Regular" w:eastAsia="Adif Fago No Regular" w:hAnsi="Adif Fago No Regular"/>
          <w:spacing w:val="-8"/>
        </w:rPr>
        <w:t>el</w:t>
      </w:r>
      <w:r>
        <w:rPr>
          <w:rFonts w:ascii="Adif Fago No Regular" w:eastAsia="Adif Fago No Regular" w:hAnsi="Adif Fago No Regular"/>
        </w:rPr>
        <w:t xml:space="preserve"> </w:t>
      </w:r>
      <w:r>
        <w:rPr>
          <w:rFonts w:ascii="Adif Fago No Regular" w:eastAsia="Adif Fago No Regular" w:hAnsi="Adif Fago No Regular"/>
          <w:spacing w:val="-8"/>
        </w:rPr>
        <w:t>capítulo</w:t>
      </w:r>
      <w:r>
        <w:rPr>
          <w:rFonts w:ascii="Adif Fago No Regular" w:eastAsia="Adif Fago No Regular" w:hAnsi="Adif Fago No Regular"/>
          <w:spacing w:val="-2"/>
        </w:rPr>
        <w:t xml:space="preserve"> </w:t>
      </w:r>
      <w:r>
        <w:rPr>
          <w:rFonts w:ascii="Adif Fago No Regular" w:eastAsia="Adif Fago No Regular" w:hAnsi="Adif Fago No Regular"/>
          <w:spacing w:val="-8"/>
        </w:rPr>
        <w:t>OC</w:t>
      </w:r>
      <w:r>
        <w:rPr>
          <w:rFonts w:ascii="Adif Fago No Regular" w:eastAsia="Adif Fago No Regular" w:hAnsi="Adif Fago No Regular"/>
          <w:spacing w:val="1"/>
        </w:rPr>
        <w:t xml:space="preserve"> </w:t>
      </w:r>
      <w:r>
        <w:rPr>
          <w:rFonts w:ascii="Adif Fago No Regular" w:eastAsia="Adif Fago No Regular" w:hAnsi="Adif Fago No Regular"/>
          <w:spacing w:val="-8"/>
        </w:rPr>
        <w:t>“ESTRUCTURAS”</w:t>
      </w:r>
      <w:r>
        <w:rPr>
          <w:rFonts w:ascii="Adif Fago No Regular" w:eastAsia="Adif Fago No Regular" w:hAnsi="Adif Fago No Regular"/>
          <w:spacing w:val="-2"/>
        </w:rPr>
        <w:t xml:space="preserve"> </w:t>
      </w:r>
      <w:r>
        <w:rPr>
          <w:rFonts w:ascii="Adif Fago No Regular" w:eastAsia="Adif Fago No Regular" w:hAnsi="Adif Fago No Regular"/>
          <w:spacing w:val="-8"/>
        </w:rPr>
        <w:t>del</w:t>
      </w:r>
      <w:r>
        <w:rPr>
          <w:rFonts w:ascii="Adif Fago No Regular" w:eastAsia="Adif Fago No Regular" w:hAnsi="Adif Fago No Regular"/>
          <w:spacing w:val="2"/>
        </w:rPr>
        <w:t xml:space="preserve"> </w:t>
      </w:r>
      <w:r>
        <w:rPr>
          <w:rFonts w:ascii="Adif Fago No Regular" w:eastAsia="Adif Fago No Regular" w:hAnsi="Adif Fago No Regular"/>
          <w:spacing w:val="-8"/>
        </w:rPr>
        <w:t>presente</w:t>
      </w:r>
      <w:r>
        <w:rPr>
          <w:rFonts w:ascii="Adif Fago No Regular" w:eastAsia="Adif Fago No Regular" w:hAnsi="Adif Fago No Regular"/>
        </w:rPr>
        <w:t xml:space="preserve"> </w:t>
      </w:r>
      <w:r>
        <w:rPr>
          <w:rFonts w:ascii="Adif Fago No Regular" w:eastAsia="Adif Fago No Regular" w:hAnsi="Adif Fago No Regular"/>
          <w:spacing w:val="-8"/>
        </w:rPr>
        <w:t>Pliego.</w:t>
      </w:r>
    </w:p>
    <w:p w14:paraId="22E8E4DB" w14:textId="77777777" w:rsidR="00CB4D5F" w:rsidRDefault="00CB4D5F" w:rsidP="00CB4D5F">
      <w:pPr>
        <w:spacing w:before="202"/>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BA06ADE" w14:textId="77777777" w:rsidR="00CB4D5F" w:rsidRDefault="00CB4D5F" w:rsidP="00CB4D5F">
      <w:pPr>
        <w:spacing w:before="200"/>
        <w:ind w:right="478"/>
        <w:jc w:val="both"/>
      </w:pPr>
      <w:r>
        <w:rPr>
          <w:rFonts w:ascii="Adif Fago No Regular" w:eastAsia="Adif Fago No Regular" w:hAnsi="Adif Fago No Regular"/>
        </w:rPr>
        <w:t>Dependiendo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tamaño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sección</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excavar,</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características</w:t>
      </w:r>
      <w:r>
        <w:rPr>
          <w:rFonts w:ascii="Adif Fago No Regular" w:eastAsia="Adif Fago No Regular" w:hAnsi="Adif Fago No Regular"/>
          <w:spacing w:val="-7"/>
        </w:rPr>
        <w:t xml:space="preserve"> </w:t>
      </w:r>
      <w:r>
        <w:rPr>
          <w:rFonts w:ascii="Adif Fago No Regular" w:eastAsia="Adif Fago No Regular" w:hAnsi="Adif Fago No Regular"/>
        </w:rPr>
        <w:t>geotécnicas</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terreno</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 xml:space="preserve">por </w:t>
      </w:r>
      <w:r>
        <w:rPr>
          <w:rFonts w:ascii="Adif Fago No Regular" w:eastAsia="Adif Fago No Regular" w:hAnsi="Adif Fago No Regular"/>
          <w:w w:val="105"/>
        </w:rPr>
        <w:t>el método constructivo empleado, la excavación se efectuará a plena sección o en varias fases sucesivas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denominadas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habitualmente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avance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(media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sección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destroza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 xml:space="preserve">(media sección inferior). Las fases constructivas deben representarse geométricamente en los planos, </w:t>
      </w:r>
      <w:r>
        <w:rPr>
          <w:rFonts w:ascii="Adif Fago No Regular" w:eastAsia="Adif Fago No Regular" w:hAnsi="Adif Fago No Regular"/>
        </w:rPr>
        <w:t>aunque durante</w:t>
      </w:r>
      <w:r>
        <w:rPr>
          <w:rFonts w:ascii="Adif Fago No Regular" w:eastAsia="Adif Fago No Regular" w:hAnsi="Adif Fago No Regular"/>
          <w:spacing w:val="-2"/>
        </w:rPr>
        <w:t xml:space="preserve"> </w:t>
      </w:r>
      <w:r>
        <w:rPr>
          <w:rFonts w:ascii="Adif Fago No Regular" w:eastAsia="Adif Fago No Regular" w:hAnsi="Adif Fago No Regular"/>
        </w:rPr>
        <w:t>la ejecución de</w:t>
      </w:r>
      <w:r>
        <w:rPr>
          <w:rFonts w:ascii="Adif Fago No Regular" w:eastAsia="Adif Fago No Regular" w:hAnsi="Adif Fago No Regular"/>
          <w:spacing w:val="-1"/>
        </w:rPr>
        <w:t xml:space="preserve"> </w:t>
      </w:r>
      <w:r>
        <w:rPr>
          <w:rFonts w:ascii="Adif Fago No Regular" w:eastAsia="Adif Fago No Regular" w:hAnsi="Adif Fago No Regular"/>
        </w:rPr>
        <w:t>la obra se</w:t>
      </w:r>
      <w:r>
        <w:rPr>
          <w:rFonts w:ascii="Adif Fago No Regular" w:eastAsia="Adif Fago No Regular" w:hAnsi="Adif Fago No Regular"/>
          <w:spacing w:val="-2"/>
        </w:rPr>
        <w:t xml:space="preserve"> </w:t>
      </w:r>
      <w:r>
        <w:rPr>
          <w:rFonts w:ascii="Adif Fago No Regular" w:eastAsia="Adif Fago No Regular" w:hAnsi="Adif Fago No Regular"/>
        </w:rPr>
        <w:t>podrían subdividir</w:t>
      </w:r>
      <w:r>
        <w:rPr>
          <w:rFonts w:ascii="Adif Fago No Regular" w:eastAsia="Adif Fago No Regular" w:hAnsi="Adif Fago No Regular"/>
          <w:spacing w:val="-1"/>
        </w:rPr>
        <w:t xml:space="preserve"> </w:t>
      </w:r>
      <w:r>
        <w:rPr>
          <w:rFonts w:ascii="Adif Fago No Regular" w:eastAsia="Adif Fago No Regular" w:hAnsi="Adif Fago No Regular"/>
        </w:rPr>
        <w:t>estas</w:t>
      </w:r>
      <w:r>
        <w:rPr>
          <w:rFonts w:ascii="Adif Fago No Regular" w:eastAsia="Adif Fago No Regular" w:hAnsi="Adif Fago No Regular"/>
          <w:spacing w:val="-1"/>
        </w:rPr>
        <w:t xml:space="preserve"> </w:t>
      </w:r>
      <w:r>
        <w:rPr>
          <w:rFonts w:ascii="Adif Fago No Regular" w:eastAsia="Adif Fago No Regular" w:hAnsi="Adif Fago No Regular"/>
        </w:rPr>
        <w:t xml:space="preserve">unidades en secciones parciales, cuando las características del terreno así lo exigieran para garantizar la estabilidad de las secciones </w:t>
      </w:r>
      <w:r>
        <w:rPr>
          <w:rFonts w:ascii="Adif Fago No Regular" w:eastAsia="Adif Fago No Regular" w:hAnsi="Adif Fago No Regular"/>
          <w:spacing w:val="-2"/>
          <w:w w:val="105"/>
        </w:rPr>
        <w:t>excavadas.</w:t>
      </w:r>
    </w:p>
    <w:p w14:paraId="3430A12A" w14:textId="77777777" w:rsidR="00CB4D5F" w:rsidRDefault="00CB4D5F" w:rsidP="00CB4D5F">
      <w:pPr>
        <w:spacing w:before="201"/>
        <w:ind w:right="486"/>
        <w:jc w:val="both"/>
      </w:pPr>
      <w:r>
        <w:rPr>
          <w:rFonts w:ascii="Adif Fago No Regular" w:eastAsia="Adif Fago No Regular" w:hAnsi="Adif Fago No Regular"/>
        </w:rPr>
        <w:t>En los planos se define la situación y características de los tipos de sostenimiento proyectados para cada una de las clases de terreno que se prevé atravesar y el medio de excavación más adecuado: explosivos, mecánica o mixta.</w:t>
      </w:r>
    </w:p>
    <w:p w14:paraId="48A38BEB" w14:textId="77777777" w:rsidR="00CB4D5F" w:rsidRDefault="00CB4D5F" w:rsidP="00CB4D5F">
      <w:pPr>
        <w:spacing w:before="201"/>
        <w:jc w:val="both"/>
      </w:pP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sección</w:t>
      </w:r>
      <w:r>
        <w:rPr>
          <w:rFonts w:ascii="Adif Fago No Regular" w:eastAsia="Adif Fago No Regular" w:hAnsi="Adif Fago No Regular"/>
          <w:spacing w:val="-7"/>
        </w:rPr>
        <w:t xml:space="preserve"> </w:t>
      </w:r>
      <w:r>
        <w:rPr>
          <w:rFonts w:ascii="Adif Fago No Regular" w:eastAsia="Adif Fago No Regular" w:hAnsi="Adif Fago No Regular"/>
        </w:rPr>
        <w:t>teórica</w:t>
      </w:r>
      <w:r>
        <w:rPr>
          <w:rFonts w:ascii="Adif Fago No Regular" w:eastAsia="Adif Fago No Regular" w:hAnsi="Adif Fago No Regular"/>
          <w:spacing w:val="-7"/>
        </w:rPr>
        <w:t xml:space="preserve"> </w:t>
      </w:r>
      <w:r>
        <w:rPr>
          <w:rFonts w:ascii="Adif Fago No Regular" w:eastAsia="Adif Fago No Regular" w:hAnsi="Adif Fago No Regular"/>
        </w:rPr>
        <w:t>será</w:t>
      </w:r>
      <w:r>
        <w:rPr>
          <w:rFonts w:ascii="Adif Fago No Regular" w:eastAsia="Adif Fago No Regular" w:hAnsi="Adif Fago No Regular"/>
          <w:spacing w:val="-7"/>
        </w:rPr>
        <w:t xml:space="preserve"> </w:t>
      </w:r>
      <w:r>
        <w:rPr>
          <w:rFonts w:ascii="Adif Fago No Regular" w:eastAsia="Adif Fago No Regular" w:hAnsi="Adif Fago No Regular"/>
        </w:rPr>
        <w:t>superior</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40</w:t>
      </w:r>
      <w:r>
        <w:rPr>
          <w:rFonts w:ascii="Adif Fago No Regular" w:eastAsia="Adif Fago No Regular" w:hAnsi="Adif Fago No Regular"/>
          <w:spacing w:val="-10"/>
        </w:rPr>
        <w:t xml:space="preserve"> </w:t>
      </w:r>
      <w:r>
        <w:rPr>
          <w:rFonts w:ascii="Adif Fago No Regular" w:eastAsia="Adif Fago No Regular" w:hAnsi="Adif Fago No Regular"/>
          <w:spacing w:val="-5"/>
        </w:rPr>
        <w:t>m2.</w:t>
      </w:r>
    </w:p>
    <w:p w14:paraId="453B9109" w14:textId="77777777" w:rsidR="00CB4D5F" w:rsidRDefault="00CB4D5F" w:rsidP="00CB4D5F">
      <w:pPr>
        <w:numPr>
          <w:ilvl w:val="0"/>
          <w:numId w:val="893"/>
        </w:numPr>
        <w:tabs>
          <w:tab w:val="left" w:pos="1071"/>
        </w:tabs>
        <w:spacing w:before="234"/>
        <w:ind w:left="1071" w:hanging="359"/>
        <w:jc w:val="both"/>
        <w:rPr>
          <w:rFonts w:ascii="Century Gothic" w:hAnsi="Century Gothic"/>
        </w:rPr>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1937D7DE" w14:textId="77777777" w:rsidR="00CB4D5F" w:rsidRDefault="00CB4D5F" w:rsidP="00CB4D5F">
      <w:pPr>
        <w:spacing w:before="210"/>
        <w:jc w:val="both"/>
      </w:pPr>
      <w:r>
        <w:rPr>
          <w:rFonts w:ascii="Adif Fago No Regular" w:eastAsia="Adif Fago No Regular" w:hAnsi="Adif Fago No Regular"/>
          <w:spacing w:val="-2"/>
          <w:w w:val="95"/>
        </w:rPr>
        <w:t>EXCAVACIONES</w:t>
      </w:r>
    </w:p>
    <w:p w14:paraId="0E613213" w14:textId="77777777" w:rsidR="00CB4D5F" w:rsidRDefault="00CB4D5F" w:rsidP="00CB4D5F">
      <w:pPr>
        <w:spacing w:before="166" w:line="405" w:lineRule="auto"/>
        <w:ind w:right="7720"/>
        <w:jc w:val="both"/>
      </w:pPr>
      <w:r>
        <w:rPr>
          <w:rFonts w:ascii="Adif Fago No Regular" w:eastAsia="Adif Fago No Regular" w:hAnsi="Adif Fago No Regular"/>
          <w:spacing w:val="-4"/>
        </w:rPr>
        <w:t>Excavación</w:t>
      </w:r>
      <w:r>
        <w:rPr>
          <w:rFonts w:ascii="Adif Fago No Regular" w:eastAsia="Adif Fago No Regular" w:hAnsi="Adif Fago No Regular"/>
          <w:spacing w:val="-7"/>
        </w:rPr>
        <w:t xml:space="preserve"> </w:t>
      </w:r>
      <w:r>
        <w:rPr>
          <w:rFonts w:ascii="Adif Fago No Regular" w:eastAsia="Adif Fago No Regular" w:hAnsi="Adif Fago No Regular"/>
          <w:spacing w:val="-4"/>
        </w:rPr>
        <w:t>con</w:t>
      </w:r>
      <w:r>
        <w:rPr>
          <w:rFonts w:ascii="Adif Fago No Regular" w:eastAsia="Adif Fago No Regular" w:hAnsi="Adif Fago No Regular"/>
          <w:spacing w:val="-7"/>
        </w:rPr>
        <w:t xml:space="preserve"> </w:t>
      </w:r>
      <w:r>
        <w:rPr>
          <w:rFonts w:ascii="Adif Fago No Regular" w:eastAsia="Adif Fago No Regular" w:hAnsi="Adif Fago No Regular"/>
          <w:spacing w:val="-4"/>
        </w:rPr>
        <w:t xml:space="preserve">explosivos </w:t>
      </w:r>
      <w:r>
        <w:rPr>
          <w:rFonts w:ascii="Adif Fago No Regular" w:eastAsia="Adif Fago No Regular" w:hAnsi="Adif Fago No Regular"/>
          <w:spacing w:val="-2"/>
        </w:rPr>
        <w:t>Generalidades</w:t>
      </w:r>
    </w:p>
    <w:p w14:paraId="41CAAEE3" w14:textId="77777777" w:rsidR="00CB4D5F" w:rsidRDefault="00CB4D5F" w:rsidP="00CB4D5F">
      <w:pPr>
        <w:spacing w:before="27"/>
        <w:ind w:right="482"/>
        <w:jc w:val="both"/>
      </w:pPr>
      <w:r>
        <w:rPr>
          <w:rFonts w:ascii="Adif Fago No Regular" w:eastAsia="Adif Fago No Regular" w:hAnsi="Adif Fago No Regular"/>
        </w:rPr>
        <w:t xml:space="preserve">Antes del inicio de los trabajos de excavación, el Contratista propondrá a la Dirección de Obra, para su aceptación, los esquemas de tiro que piense utilizar en los diferentes tipos de terreno. El plan de </w:t>
      </w:r>
      <w:r>
        <w:rPr>
          <w:rFonts w:ascii="Adif Fago No Regular" w:eastAsia="Adif Fago No Regular" w:hAnsi="Adif Fago No Regular"/>
          <w:w w:val="105"/>
        </w:rPr>
        <w:t>tiro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inicial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podrá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modificado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función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experiencia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adquirida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durante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5"/>
          <w:w w:val="105"/>
        </w:rPr>
        <w:t>la</w:t>
      </w:r>
    </w:p>
    <w:p w14:paraId="17A405D8" w14:textId="77777777" w:rsidR="00CB4D5F" w:rsidRDefault="00CB4D5F" w:rsidP="00CB4D5F">
      <w:pPr>
        <w:jc w:val="both"/>
      </w:pPr>
    </w:p>
    <w:p w14:paraId="0A80FEF9" w14:textId="77777777" w:rsidR="00CB4D5F" w:rsidRDefault="00CB4D5F" w:rsidP="00CB4D5F">
      <w:pPr>
        <w:jc w:val="both"/>
      </w:pPr>
    </w:p>
    <w:p w14:paraId="11C23F39" w14:textId="77777777" w:rsidR="00CB4D5F" w:rsidRDefault="00CB4D5F" w:rsidP="00CB4D5F">
      <w:pPr>
        <w:jc w:val="both"/>
      </w:pPr>
    </w:p>
    <w:p w14:paraId="640019FD" w14:textId="77777777" w:rsidR="00CB4D5F" w:rsidRDefault="00CB4D5F" w:rsidP="00CB4D5F">
      <w:pPr>
        <w:jc w:val="both"/>
      </w:pPr>
    </w:p>
    <w:p w14:paraId="72F1E629" w14:textId="77777777" w:rsidR="00CB4D5F" w:rsidRDefault="00CB4D5F" w:rsidP="00CB4D5F">
      <w:pPr>
        <w:spacing w:before="100"/>
        <w:jc w:val="both"/>
      </w:pPr>
    </w:p>
    <w:p w14:paraId="45179846" w14:textId="77777777" w:rsidR="00CB4D5F" w:rsidRDefault="00CB4D5F" w:rsidP="00CB4D5F">
      <w:pPr>
        <w:spacing w:before="1"/>
        <w:jc w:val="both"/>
      </w:pP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previa</w:t>
      </w:r>
      <w:r>
        <w:rPr>
          <w:rFonts w:ascii="Adif Fago No Regular" w:eastAsia="Adif Fago No Regular" w:hAnsi="Adif Fago No Regular"/>
          <w:spacing w:val="1"/>
        </w:rPr>
        <w:t xml:space="preserve"> </w:t>
      </w:r>
      <w:r>
        <w:rPr>
          <w:rFonts w:ascii="Adif Fago No Regular" w:eastAsia="Adif Fago No Regular" w:hAnsi="Adif Fago No Regular"/>
        </w:rPr>
        <w:t>aprobación 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Dirección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2"/>
        </w:rPr>
        <w:t>escrito.</w:t>
      </w:r>
    </w:p>
    <w:p w14:paraId="35398621" w14:textId="77777777" w:rsidR="00CB4D5F" w:rsidRDefault="00CB4D5F" w:rsidP="00CB4D5F">
      <w:pPr>
        <w:spacing w:before="199"/>
        <w:ind w:right="482"/>
        <w:jc w:val="both"/>
      </w:pPr>
      <w:r>
        <w:rPr>
          <w:rFonts w:ascii="Adif Fago No Regular" w:eastAsia="Adif Fago No Regular" w:hAnsi="Adif Fago No Regular"/>
        </w:rPr>
        <w:t xml:space="preserve">Es especialmente importante que las Direcciones de Obra exijan una modificación del plan de tiro cuando se detecte que se están generando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importantes. Esta modificación se debe diseñar para reducir al máximo estos defectos y permitir que el ajuste de la sección excavada</w:t>
      </w:r>
      <w:r>
        <w:rPr>
          <w:rFonts w:ascii="Adif Fago No Regular" w:eastAsia="Adif Fago No Regular" w:hAnsi="Adif Fago No Regular"/>
          <w:spacing w:val="40"/>
        </w:rPr>
        <w:t xml:space="preserve"> </w:t>
      </w:r>
      <w:r>
        <w:rPr>
          <w:rFonts w:ascii="Adif Fago No Regular" w:eastAsia="Adif Fago No Regular" w:hAnsi="Adif Fago No Regular"/>
        </w:rPr>
        <w:t>a la teórica sea optimizado.</w:t>
      </w:r>
    </w:p>
    <w:p w14:paraId="7ADB6B83" w14:textId="77777777" w:rsidR="00CB4D5F" w:rsidRDefault="00CB4D5F" w:rsidP="00CB4D5F">
      <w:pPr>
        <w:spacing w:before="202"/>
        <w:ind w:right="481"/>
        <w:jc w:val="both"/>
      </w:pPr>
      <w:r>
        <w:rPr>
          <w:rFonts w:ascii="Adif Fago No Regular" w:eastAsia="Adif Fago No Regular" w:hAnsi="Adif Fago No Regular"/>
        </w:rPr>
        <w:t>Dadas las características geotécnicas de los terrenos atravesados por los túneles, formados por materiales de distinta dureza, y con planos de debilidad, la excavación con explosivos deberá adecuarse a estas heterogeneidades del terreno para conseguir la optimización de la excavación.</w:t>
      </w:r>
    </w:p>
    <w:p w14:paraId="4EB88463"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plan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tiro</w:t>
      </w:r>
      <w:r>
        <w:rPr>
          <w:rFonts w:ascii="Adif Fago No Regular" w:eastAsia="Adif Fago No Regular" w:hAnsi="Adif Fago No Regular"/>
          <w:spacing w:val="8"/>
        </w:rPr>
        <w:t xml:space="preserve"> </w:t>
      </w:r>
      <w:r>
        <w:rPr>
          <w:rFonts w:ascii="Adif Fago No Regular" w:eastAsia="Adif Fago No Regular" w:hAnsi="Adif Fago No Regular"/>
        </w:rPr>
        <w:t>deberá</w:t>
      </w:r>
      <w:r>
        <w:rPr>
          <w:rFonts w:ascii="Adif Fago No Regular" w:eastAsia="Adif Fago No Regular" w:hAnsi="Adif Fago No Regular"/>
          <w:spacing w:val="9"/>
        </w:rPr>
        <w:t xml:space="preserve"> </w:t>
      </w:r>
      <w:r>
        <w:rPr>
          <w:rFonts w:ascii="Adif Fago No Regular" w:eastAsia="Adif Fago No Regular" w:hAnsi="Adif Fago No Regular"/>
        </w:rPr>
        <w:t>analizar</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spacing w:val="-2"/>
        </w:rPr>
        <w:t>particular:</w:t>
      </w:r>
    </w:p>
    <w:p w14:paraId="17BBB74A" w14:textId="77777777" w:rsidR="00CB4D5F" w:rsidRDefault="00CB4D5F" w:rsidP="00CB4D5F">
      <w:pPr>
        <w:numPr>
          <w:ilvl w:val="0"/>
          <w:numId w:val="894"/>
        </w:numPr>
        <w:tabs>
          <w:tab w:val="left" w:pos="1072"/>
        </w:tabs>
        <w:spacing w:before="198"/>
        <w:jc w:val="both"/>
      </w:pPr>
      <w:r>
        <w:rPr>
          <w:rFonts w:ascii="Adif Fago No Regular" w:eastAsia="Adif Fago No Regular" w:hAnsi="Adif Fago No Regular"/>
          <w:spacing w:val="-2"/>
        </w:rPr>
        <w:t>Tipos</w:t>
      </w:r>
      <w:r>
        <w:rPr>
          <w:rFonts w:ascii="Adif Fago No Regular" w:eastAsia="Adif Fago No Regular" w:hAnsi="Adif Fago No Regular"/>
          <w:spacing w:val="-7"/>
        </w:rPr>
        <w:t xml:space="preserve"> </w:t>
      </w:r>
      <w:r>
        <w:rPr>
          <w:rFonts w:ascii="Adif Fago No Regular" w:eastAsia="Adif Fago No Regular" w:hAnsi="Adif Fago No Regular"/>
          <w:spacing w:val="-2"/>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características</w:t>
      </w:r>
      <w:r>
        <w:rPr>
          <w:rFonts w:ascii="Adif Fago No Regular" w:eastAsia="Adif Fago No Regular" w:hAnsi="Adif Fago No Regular"/>
          <w:spacing w:val="-6"/>
        </w:rPr>
        <w:t xml:space="preserve"> </w:t>
      </w:r>
      <w:r>
        <w:rPr>
          <w:rFonts w:ascii="Adif Fago No Regular" w:eastAsia="Adif Fago No Regular" w:hAnsi="Adif Fago No Regular"/>
          <w:spacing w:val="-2"/>
        </w:rPr>
        <w:t>técnicas</w:t>
      </w:r>
      <w:r>
        <w:rPr>
          <w:rFonts w:ascii="Adif Fago No Regular" w:eastAsia="Adif Fago No Regular" w:hAnsi="Adif Fago No Regular"/>
          <w:spacing w:val="-4"/>
        </w:rPr>
        <w:t xml:space="preserve"> </w:t>
      </w:r>
      <w:r>
        <w:rPr>
          <w:rFonts w:ascii="Adif Fago No Regular" w:eastAsia="Adif Fago No Regular" w:hAnsi="Adif Fago No Regular"/>
          <w:spacing w:val="-2"/>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los</w:t>
      </w:r>
      <w:r>
        <w:rPr>
          <w:rFonts w:ascii="Adif Fago No Regular" w:eastAsia="Adif Fago No Regular" w:hAnsi="Adif Fago No Regular"/>
          <w:spacing w:val="-5"/>
        </w:rPr>
        <w:t xml:space="preserve"> </w:t>
      </w:r>
      <w:r>
        <w:rPr>
          <w:rFonts w:ascii="Adif Fago No Regular" w:eastAsia="Adif Fago No Regular" w:hAnsi="Adif Fago No Regular"/>
          <w:spacing w:val="-2"/>
        </w:rPr>
        <w:t>explosivos</w:t>
      </w:r>
      <w:r>
        <w:rPr>
          <w:rFonts w:ascii="Adif Fago No Regular" w:eastAsia="Adif Fago No Regular" w:hAnsi="Adif Fago No Regular"/>
          <w:spacing w:val="-5"/>
        </w:rPr>
        <w:t xml:space="preserve"> </w:t>
      </w:r>
      <w:r>
        <w:rPr>
          <w:rFonts w:ascii="Adif Fago No Regular" w:eastAsia="Adif Fago No Regular" w:hAnsi="Adif Fago No Regular"/>
          <w:spacing w:val="-2"/>
        </w:rPr>
        <w:t>previstos.</w:t>
      </w:r>
    </w:p>
    <w:p w14:paraId="177345E3" w14:textId="77777777" w:rsidR="00CB4D5F" w:rsidRDefault="00CB4D5F" w:rsidP="00CB4D5F">
      <w:pPr>
        <w:numPr>
          <w:ilvl w:val="0"/>
          <w:numId w:val="894"/>
        </w:numPr>
        <w:tabs>
          <w:tab w:val="left" w:pos="1072"/>
        </w:tabs>
        <w:spacing w:before="197"/>
        <w:jc w:val="both"/>
      </w:pPr>
      <w:r>
        <w:rPr>
          <w:rFonts w:ascii="Adif Fago No Regular" w:eastAsia="Adif Fago No Regular" w:hAnsi="Adif Fago No Regular"/>
        </w:rPr>
        <w:t>Reparto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cargas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spacing w:val="-2"/>
        </w:rPr>
        <w:t>barrenos.</w:t>
      </w:r>
    </w:p>
    <w:p w14:paraId="3C4CCB30" w14:textId="77777777" w:rsidR="00CB4D5F" w:rsidRDefault="00CB4D5F" w:rsidP="00CB4D5F">
      <w:pPr>
        <w:numPr>
          <w:ilvl w:val="0"/>
          <w:numId w:val="894"/>
        </w:numPr>
        <w:tabs>
          <w:tab w:val="left" w:pos="1072"/>
        </w:tabs>
        <w:jc w:val="both"/>
      </w:pPr>
      <w:r>
        <w:rPr>
          <w:rFonts w:ascii="Adif Fago No Regular" w:eastAsia="Adif Fago No Regular" w:hAnsi="Adif Fago No Regular"/>
        </w:rPr>
        <w:t>Diámetro</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2"/>
        </w:rPr>
        <w:t xml:space="preserve"> </w:t>
      </w:r>
      <w:r>
        <w:rPr>
          <w:rFonts w:ascii="Adif Fago No Regular" w:eastAsia="Adif Fago No Regular" w:hAnsi="Adif Fago No Regular"/>
        </w:rPr>
        <w:t>longitud</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proofErr w:type="spellStart"/>
      <w:r>
        <w:rPr>
          <w:rFonts w:ascii="Adif Fago No Regular" w:eastAsia="Adif Fago No Regular" w:hAnsi="Adif Fago No Regular"/>
          <w:spacing w:val="-2"/>
        </w:rPr>
        <w:t>barrenos</w:t>
      </w:r>
      <w:proofErr w:type="spellEnd"/>
      <w:r>
        <w:rPr>
          <w:rFonts w:ascii="Adif Fago No Regular" w:eastAsia="Adif Fago No Regular" w:hAnsi="Adif Fago No Regular"/>
          <w:spacing w:val="-2"/>
        </w:rPr>
        <w:t>.</w:t>
      </w:r>
    </w:p>
    <w:p w14:paraId="691BD357" w14:textId="77777777" w:rsidR="00CB4D5F" w:rsidRDefault="00CB4D5F" w:rsidP="00CB4D5F">
      <w:pPr>
        <w:numPr>
          <w:ilvl w:val="0"/>
          <w:numId w:val="894"/>
        </w:numPr>
        <w:tabs>
          <w:tab w:val="left" w:pos="1072"/>
        </w:tabs>
        <w:jc w:val="both"/>
      </w:pPr>
      <w:r>
        <w:rPr>
          <w:rFonts w:ascii="Adif Fago No Regular" w:eastAsia="Adif Fago No Regular" w:hAnsi="Adif Fago No Regular"/>
        </w:rPr>
        <w:t>Distancia</w:t>
      </w:r>
      <w:r>
        <w:rPr>
          <w:rFonts w:ascii="Adif Fago No Regular" w:eastAsia="Adif Fago No Regular" w:hAnsi="Adif Fago No Regular"/>
          <w:spacing w:val="1"/>
        </w:rPr>
        <w:t xml:space="preserve"> </w:t>
      </w:r>
      <w:r>
        <w:rPr>
          <w:rFonts w:ascii="Adif Fago No Regular" w:eastAsia="Adif Fago No Regular" w:hAnsi="Adif Fago No Regular"/>
        </w:rPr>
        <w:t>entre</w:t>
      </w:r>
      <w:r>
        <w:rPr>
          <w:rFonts w:ascii="Adif Fago No Regular" w:eastAsia="Adif Fago No Regular" w:hAnsi="Adif Fago No Regular"/>
          <w:spacing w:val="-1"/>
        </w:rPr>
        <w:t xml:space="preserve"> </w:t>
      </w:r>
      <w:r>
        <w:rPr>
          <w:rFonts w:ascii="Adif Fago No Regular" w:eastAsia="Adif Fago No Regular" w:hAnsi="Adif Fago No Regular"/>
          <w:spacing w:val="-2"/>
        </w:rPr>
        <w:t>barrenos.</w:t>
      </w:r>
    </w:p>
    <w:p w14:paraId="6B87A7D0" w14:textId="77777777" w:rsidR="00CB4D5F" w:rsidRDefault="00CB4D5F" w:rsidP="00CB4D5F">
      <w:pPr>
        <w:numPr>
          <w:ilvl w:val="0"/>
          <w:numId w:val="894"/>
        </w:numPr>
        <w:tabs>
          <w:tab w:val="left" w:pos="1072"/>
        </w:tabs>
        <w:spacing w:before="194"/>
        <w:jc w:val="both"/>
      </w:pPr>
      <w:r>
        <w:rPr>
          <w:rFonts w:ascii="Adif Fago No Regular" w:eastAsia="Adif Fago No Regular" w:hAnsi="Adif Fago No Regular"/>
        </w:rPr>
        <w:t>Retardos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proofErr w:type="spellStart"/>
      <w:r>
        <w:rPr>
          <w:rFonts w:ascii="Adif Fago No Regular" w:eastAsia="Adif Fago No Regular" w:hAnsi="Adif Fago No Regular"/>
        </w:rPr>
        <w:t>micro-retardos</w:t>
      </w:r>
      <w:proofErr w:type="spellEnd"/>
      <w:r>
        <w:rPr>
          <w:rFonts w:ascii="Adif Fago No Regular" w:eastAsia="Adif Fago No Regular" w:hAnsi="Adif Fago No Regular"/>
          <w:spacing w:val="7"/>
        </w:rPr>
        <w:t xml:space="preserve"> </w:t>
      </w:r>
      <w:r>
        <w:rPr>
          <w:rFonts w:ascii="Adif Fago No Regular" w:eastAsia="Adif Fago No Regular" w:hAnsi="Adif Fago No Regular"/>
          <w:spacing w:val="-2"/>
        </w:rPr>
        <w:t>previstos.</w:t>
      </w:r>
    </w:p>
    <w:p w14:paraId="4E3DD664" w14:textId="77777777" w:rsidR="00CB4D5F" w:rsidRDefault="00CB4D5F" w:rsidP="00CB4D5F">
      <w:pPr>
        <w:numPr>
          <w:ilvl w:val="0"/>
          <w:numId w:val="894"/>
        </w:numPr>
        <w:tabs>
          <w:tab w:val="left" w:pos="1072"/>
        </w:tabs>
        <w:jc w:val="both"/>
      </w:pPr>
      <w:r>
        <w:rPr>
          <w:rFonts w:ascii="Adif Fago No Regular" w:eastAsia="Adif Fago No Regular" w:hAnsi="Adif Fago No Regular"/>
          <w:spacing w:val="-4"/>
        </w:rPr>
        <w:t>Cargas instantáneas</w:t>
      </w:r>
      <w:r>
        <w:rPr>
          <w:rFonts w:ascii="Adif Fago No Regular" w:eastAsia="Adif Fago No Regular" w:hAnsi="Adif Fago No Regular"/>
          <w:spacing w:val="-5"/>
        </w:rPr>
        <w:t xml:space="preserve"> </w:t>
      </w:r>
      <w:r>
        <w:rPr>
          <w:rFonts w:ascii="Adif Fago No Regular" w:eastAsia="Adif Fago No Regular" w:hAnsi="Adif Fago No Regular"/>
          <w:spacing w:val="-4"/>
        </w:rPr>
        <w:t>y cargas</w:t>
      </w:r>
      <w:r>
        <w:rPr>
          <w:rFonts w:ascii="Adif Fago No Regular" w:eastAsia="Adif Fago No Regular" w:hAnsi="Adif Fago No Regular"/>
          <w:spacing w:val="-2"/>
        </w:rPr>
        <w:t xml:space="preserve"> </w:t>
      </w:r>
      <w:r>
        <w:rPr>
          <w:rFonts w:ascii="Adif Fago No Regular" w:eastAsia="Adif Fago No Regular" w:hAnsi="Adif Fago No Regular"/>
          <w:spacing w:val="-4"/>
        </w:rPr>
        <w:t>totales.</w:t>
      </w:r>
    </w:p>
    <w:p w14:paraId="35568FAC" w14:textId="77777777" w:rsidR="00CB4D5F" w:rsidRDefault="00CB4D5F" w:rsidP="00CB4D5F">
      <w:pPr>
        <w:spacing w:before="198"/>
        <w:ind w:right="485"/>
        <w:jc w:val="both"/>
      </w:pPr>
      <w:r>
        <w:rPr>
          <w:rFonts w:ascii="Adif Fago No Regular" w:eastAsia="Adif Fago No Regular" w:hAnsi="Adif Fago No Regular"/>
        </w:rPr>
        <w:t>Al establecer las cargas a aplicar se tendrá en cuenta la proximidad de edificios o estructuras que puedan resultar afectados por las voladuras.</w:t>
      </w:r>
    </w:p>
    <w:p w14:paraId="54D28F0D" w14:textId="77777777" w:rsidR="00CB4D5F" w:rsidRDefault="00CB4D5F" w:rsidP="00CB4D5F">
      <w:pPr>
        <w:spacing w:before="200"/>
        <w:ind w:right="476"/>
        <w:jc w:val="both"/>
      </w:pPr>
      <w:r>
        <w:rPr>
          <w:rFonts w:ascii="Adif Fago No Regular" w:eastAsia="Adif Fago No Regular" w:hAnsi="Adif Fago No Regular"/>
        </w:rPr>
        <w:t xml:space="preserve">El contratista deberá cuidarse del buen recorte de la sección en cualquier tipo de terreno, condición </w:t>
      </w:r>
      <w:r>
        <w:rPr>
          <w:rFonts w:ascii="Adif Fago No Regular" w:eastAsia="Adif Fago No Regular" w:hAnsi="Adif Fago No Regular"/>
          <w:w w:val="105"/>
        </w:rPr>
        <w:t xml:space="preserve">esencial para la correcta aplicación del "Nuevo Método Austríaco". Evitará en particular la </w:t>
      </w:r>
      <w:r>
        <w:rPr>
          <w:rFonts w:ascii="Adif Fago No Regular" w:eastAsia="Adif Fago No Regular" w:hAnsi="Adif Fago No Regular"/>
        </w:rPr>
        <w:t>dislocación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roca</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entorno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irregularidades</w:t>
      </w:r>
      <w:r>
        <w:rPr>
          <w:rFonts w:ascii="Adif Fago No Regular" w:eastAsia="Adif Fago No Regular" w:hAnsi="Adif Fago No Regular"/>
          <w:spacing w:val="-10"/>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recorte.</w:t>
      </w:r>
      <w:r>
        <w:rPr>
          <w:rFonts w:ascii="Adif Fago No Regular" w:eastAsia="Adif Fago No Regular" w:hAnsi="Adif Fago No Regular"/>
          <w:spacing w:val="-8"/>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eso</w:t>
      </w:r>
      <w:r>
        <w:rPr>
          <w:rFonts w:ascii="Adif Fago No Regular" w:eastAsia="Adif Fago No Regular" w:hAnsi="Adif Fago No Regular"/>
          <w:spacing w:val="-7"/>
        </w:rPr>
        <w:t xml:space="preserve"> </w:t>
      </w:r>
      <w:r>
        <w:rPr>
          <w:rFonts w:ascii="Adif Fago No Regular" w:eastAsia="Adif Fago No Regular" w:hAnsi="Adif Fago No Regular"/>
        </w:rPr>
        <w:t xml:space="preserve">deberá </w:t>
      </w:r>
      <w:r>
        <w:rPr>
          <w:rFonts w:ascii="Adif Fago No Regular" w:eastAsia="Adif Fago No Regular" w:hAnsi="Adif Fago No Regular"/>
          <w:w w:val="105"/>
        </w:rPr>
        <w:t xml:space="preserve">utilizar la técnica del recorte fino, cuyas características principales se indican en el apartado </w:t>
      </w:r>
      <w:r>
        <w:rPr>
          <w:rFonts w:ascii="Adif Fago No Regular" w:eastAsia="Adif Fago No Regular" w:hAnsi="Adif Fago No Regular"/>
          <w:spacing w:val="-2"/>
          <w:w w:val="105"/>
        </w:rPr>
        <w:t>siguiente.</w:t>
      </w:r>
    </w:p>
    <w:p w14:paraId="2CC6D032" w14:textId="77777777" w:rsidR="00CB4D5F" w:rsidRDefault="00CB4D5F" w:rsidP="00CB4D5F">
      <w:pPr>
        <w:spacing w:before="202"/>
        <w:jc w:val="both"/>
      </w:pPr>
      <w:r>
        <w:rPr>
          <w:rFonts w:ascii="Adif Fago No Regular" w:eastAsia="Adif Fago No Regular" w:hAnsi="Adif Fago No Regular"/>
        </w:rPr>
        <w:t>Plan de tiro.</w:t>
      </w:r>
      <w:r>
        <w:rPr>
          <w:rFonts w:ascii="Adif Fago No Regular" w:eastAsia="Adif Fago No Regular" w:hAnsi="Adif Fago No Regular"/>
          <w:spacing w:val="-3"/>
        </w:rPr>
        <w:t xml:space="preserve"> </w:t>
      </w:r>
      <w:r>
        <w:rPr>
          <w:rFonts w:ascii="Adif Fago No Regular" w:eastAsia="Adif Fago No Regular" w:hAnsi="Adif Fago No Regular"/>
        </w:rPr>
        <w:t xml:space="preserve">Recorte </w:t>
      </w:r>
      <w:r>
        <w:rPr>
          <w:rFonts w:ascii="Adif Fago No Regular" w:eastAsia="Adif Fago No Regular" w:hAnsi="Adif Fago No Regular"/>
          <w:spacing w:val="-4"/>
        </w:rPr>
        <w:t>fino</w:t>
      </w:r>
    </w:p>
    <w:p w14:paraId="622DEC46" w14:textId="77777777" w:rsidR="00CB4D5F" w:rsidRDefault="00CB4D5F" w:rsidP="00CB4D5F">
      <w:pPr>
        <w:spacing w:before="200"/>
        <w:ind w:right="479"/>
        <w:jc w:val="both"/>
      </w:pPr>
      <w:r>
        <w:rPr>
          <w:rFonts w:ascii="Adif Fago No Regular" w:eastAsia="Adif Fago No Regular" w:hAnsi="Adif Fago No Regular"/>
        </w:rPr>
        <w:t>Los</w:t>
      </w:r>
      <w:r>
        <w:rPr>
          <w:rFonts w:ascii="Adif Fago No Regular" w:eastAsia="Adif Fago No Regular" w:hAnsi="Adif Fago No Regular"/>
          <w:spacing w:val="-6"/>
        </w:rPr>
        <w:t xml:space="preserve"> </w:t>
      </w:r>
      <w:proofErr w:type="spellStart"/>
      <w:r>
        <w:rPr>
          <w:rFonts w:ascii="Adif Fago No Regular" w:eastAsia="Adif Fago No Regular" w:hAnsi="Adif Fago No Regular"/>
        </w:rPr>
        <w:t>barrenos</w:t>
      </w:r>
      <w:proofErr w:type="spellEnd"/>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contorno</w:t>
      </w:r>
      <w:r>
        <w:rPr>
          <w:rFonts w:ascii="Adif Fago No Regular" w:eastAsia="Adif Fago No Regular" w:hAnsi="Adif Fago No Regular"/>
          <w:spacing w:val="-8"/>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perfil</w:t>
      </w:r>
      <w:r>
        <w:rPr>
          <w:rFonts w:ascii="Adif Fago No Regular" w:eastAsia="Adif Fago No Regular" w:hAnsi="Adif Fago No Regular"/>
          <w:spacing w:val="-5"/>
        </w:rPr>
        <w:t xml:space="preserve"> </w:t>
      </w:r>
      <w:r>
        <w:rPr>
          <w:rFonts w:ascii="Adif Fago No Regular" w:eastAsia="Adif Fago No Regular" w:hAnsi="Adif Fago No Regular"/>
        </w:rPr>
        <w:t>deberán</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8"/>
        </w:rPr>
        <w:t xml:space="preserve"> </w:t>
      </w:r>
      <w:r>
        <w:rPr>
          <w:rFonts w:ascii="Adif Fago No Regular" w:eastAsia="Adif Fago No Regular" w:hAnsi="Adif Fago No Regular"/>
        </w:rPr>
        <w:t>rigurosamente</w:t>
      </w:r>
      <w:r>
        <w:rPr>
          <w:rFonts w:ascii="Adif Fago No Regular" w:eastAsia="Adif Fago No Regular" w:hAnsi="Adif Fago No Regular"/>
          <w:spacing w:val="-9"/>
        </w:rPr>
        <w:t xml:space="preserve"> </w:t>
      </w:r>
      <w:r>
        <w:rPr>
          <w:rFonts w:ascii="Adif Fago No Regular" w:eastAsia="Adif Fago No Regular" w:hAnsi="Adif Fago No Regular"/>
        </w:rPr>
        <w:t>paralelos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equidistantes,</w:t>
      </w:r>
      <w:r>
        <w:rPr>
          <w:rFonts w:ascii="Adif Fago No Regular" w:eastAsia="Adif Fago No Regular" w:hAnsi="Adif Fago No Regular"/>
          <w:spacing w:val="-8"/>
        </w:rPr>
        <w:t xml:space="preserve"> </w:t>
      </w:r>
      <w:r>
        <w:rPr>
          <w:rFonts w:ascii="Adif Fago No Regular" w:eastAsia="Adif Fago No Regular" w:hAnsi="Adif Fago No Regular"/>
        </w:rPr>
        <w:t>desviación máxima tolerada de tres centímetros por metro (3 cm/m).</w:t>
      </w:r>
    </w:p>
    <w:p w14:paraId="16CE18AB" w14:textId="77777777" w:rsidR="00CB4D5F" w:rsidRDefault="00CB4D5F" w:rsidP="00CB4D5F">
      <w:pPr>
        <w:spacing w:before="201"/>
        <w:ind w:right="478"/>
        <w:jc w:val="both"/>
      </w:pPr>
      <w:r>
        <w:rPr>
          <w:rFonts w:ascii="Adif Fago No Regular" w:eastAsia="Adif Fago No Regular" w:hAnsi="Adif Fago No Regular"/>
        </w:rPr>
        <w:t>La distancia (E) entre barrenos del perfil no sobrepasará quince veces el diámetro del barreno. La relación entre esta distancia E y la distancia V entre la línea de perfil y la línea de barrenos contigua estará comprendida entre cero con cinco y cero con ocho (0,5&lt;E/V&lt;0,8).</w:t>
      </w:r>
    </w:p>
    <w:p w14:paraId="7B95066C" w14:textId="77777777" w:rsidR="00CB4D5F" w:rsidRDefault="00CB4D5F" w:rsidP="00CB4D5F">
      <w:pPr>
        <w:spacing w:before="201"/>
        <w:ind w:right="484"/>
        <w:jc w:val="both"/>
      </w:pPr>
      <w:r>
        <w:rPr>
          <w:rFonts w:ascii="Adif Fago No Regular" w:eastAsia="Adif Fago No Regular" w:hAnsi="Adif Fago No Regular"/>
        </w:rPr>
        <w:t>El tipo de explosivo se seleccionará entre los más adecuados para este trabajo, dentro de los existentes en el mercado.</w:t>
      </w:r>
    </w:p>
    <w:p w14:paraId="1F24672E" w14:textId="77777777" w:rsidR="00CB4D5F" w:rsidRDefault="00CB4D5F" w:rsidP="00CB4D5F">
      <w:pPr>
        <w:spacing w:before="200"/>
        <w:ind w:right="475"/>
        <w:jc w:val="both"/>
      </w:pP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explosivo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repartirá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uniformemente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toda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longitud</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barreno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 diámetro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cargas </w:t>
      </w:r>
      <w:r>
        <w:rPr>
          <w:rFonts w:ascii="Adif Fago No Regular" w:eastAsia="Adif Fago No Regular" w:hAnsi="Adif Fago No Regular"/>
          <w:w w:val="105"/>
        </w:rPr>
        <w:t>será aproximadamente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mitad del diámetro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los </w:t>
      </w:r>
      <w:proofErr w:type="spellStart"/>
      <w:r>
        <w:rPr>
          <w:rFonts w:ascii="Adif Fago No Regular" w:eastAsia="Adif Fago No Regular" w:hAnsi="Adif Fago No Regular"/>
          <w:w w:val="105"/>
        </w:rPr>
        <w:t>barrenos</w:t>
      </w:r>
      <w:proofErr w:type="spellEnd"/>
      <w:r>
        <w:rPr>
          <w:rFonts w:ascii="Adif Fago No Regular" w:eastAsia="Adif Fago No Regular" w:hAnsi="Adif Fago No Regular"/>
          <w:w w:val="105"/>
        </w:rPr>
        <w:t>.</w:t>
      </w:r>
    </w:p>
    <w:p w14:paraId="5297129F" w14:textId="77777777" w:rsidR="00CB4D5F" w:rsidRDefault="00CB4D5F" w:rsidP="00CB4D5F">
      <w:pPr>
        <w:spacing w:before="201"/>
        <w:jc w:val="both"/>
      </w:pP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proofErr w:type="spellStart"/>
      <w:r>
        <w:rPr>
          <w:rFonts w:ascii="Adif Fago No Regular" w:eastAsia="Adif Fago No Regular" w:hAnsi="Adif Fago No Regular"/>
          <w:spacing w:val="-2"/>
          <w:w w:val="105"/>
        </w:rPr>
        <w:t>barrenos</w:t>
      </w:r>
      <w:proofErr w:type="spellEnd"/>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perfil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tirarán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simultáneamente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última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fase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voladura.</w:t>
      </w:r>
    </w:p>
    <w:p w14:paraId="08B23F79" w14:textId="77777777" w:rsidR="00CB4D5F" w:rsidRDefault="00CB4D5F" w:rsidP="00CB4D5F">
      <w:pPr>
        <w:spacing w:before="200"/>
        <w:ind w:right="475"/>
        <w:jc w:val="both"/>
      </w:pPr>
      <w:r>
        <w:rPr>
          <w:rFonts w:ascii="Adif Fago No Regular" w:eastAsia="Adif Fago No Regular" w:hAnsi="Adif Fago No Regular"/>
        </w:rPr>
        <w:t>Este tipo de excavación se realizará cuando el RMR esté comprendido entre 35 y 65 o mayor. Se podrá justificar adecuadamente proyecto a proyecto su utilización fuera de este rango.</w:t>
      </w:r>
    </w:p>
    <w:p w14:paraId="3939B30A" w14:textId="77777777" w:rsidR="00CB4D5F" w:rsidRDefault="00CB4D5F" w:rsidP="00CB4D5F">
      <w:pPr>
        <w:jc w:val="both"/>
      </w:pPr>
    </w:p>
    <w:p w14:paraId="7596554E" w14:textId="77777777" w:rsidR="00CB4D5F" w:rsidRDefault="00CB4D5F" w:rsidP="00CB4D5F">
      <w:pPr>
        <w:jc w:val="both"/>
      </w:pPr>
    </w:p>
    <w:p w14:paraId="235386E7" w14:textId="77777777" w:rsidR="00CB4D5F" w:rsidRDefault="00CB4D5F" w:rsidP="00CB4D5F">
      <w:pPr>
        <w:spacing w:before="100"/>
        <w:jc w:val="both"/>
      </w:pPr>
    </w:p>
    <w:p w14:paraId="566AFF3E" w14:textId="77777777" w:rsidR="00CB4D5F" w:rsidRDefault="00CB4D5F" w:rsidP="00CB4D5F">
      <w:pPr>
        <w:spacing w:before="1"/>
        <w:jc w:val="both"/>
      </w:pP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medios</w:t>
      </w:r>
      <w:r>
        <w:rPr>
          <w:rFonts w:ascii="Adif Fago No Regular" w:eastAsia="Adif Fago No Regular" w:hAnsi="Adif Fago No Regular"/>
          <w:spacing w:val="-6"/>
        </w:rPr>
        <w:t xml:space="preserve"> </w:t>
      </w:r>
      <w:r>
        <w:rPr>
          <w:rFonts w:ascii="Adif Fago No Regular" w:eastAsia="Adif Fago No Regular" w:hAnsi="Adif Fago No Regular"/>
        </w:rPr>
        <w:t>mecánicos:</w:t>
      </w:r>
      <w:r>
        <w:rPr>
          <w:rFonts w:ascii="Adif Fago No Regular" w:eastAsia="Adif Fago No Regular" w:hAnsi="Adif Fago No Regular"/>
          <w:spacing w:val="-7"/>
        </w:rPr>
        <w:t xml:space="preserve"> </w:t>
      </w:r>
      <w:r>
        <w:rPr>
          <w:rFonts w:ascii="Adif Fago No Regular" w:eastAsia="Adif Fago No Regular" w:hAnsi="Adif Fago No Regular"/>
        </w:rPr>
        <w:t>retroexcavadora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martillo</w:t>
      </w:r>
      <w:r>
        <w:rPr>
          <w:rFonts w:ascii="Adif Fago No Regular" w:eastAsia="Adif Fago No Regular" w:hAnsi="Adif Fago No Regular"/>
          <w:spacing w:val="-6"/>
        </w:rPr>
        <w:t xml:space="preserve"> </w:t>
      </w:r>
      <w:r>
        <w:rPr>
          <w:rFonts w:ascii="Adif Fago No Regular" w:eastAsia="Adif Fago No Regular" w:hAnsi="Adif Fago No Regular"/>
          <w:spacing w:val="-2"/>
        </w:rPr>
        <w:t>hidráulico</w:t>
      </w:r>
    </w:p>
    <w:p w14:paraId="61CED79F" w14:textId="77777777" w:rsidR="00CB4D5F" w:rsidRDefault="00CB4D5F" w:rsidP="00CB4D5F">
      <w:pPr>
        <w:spacing w:before="168"/>
        <w:ind w:right="478"/>
        <w:jc w:val="both"/>
      </w:pPr>
      <w:r>
        <w:rPr>
          <w:rFonts w:ascii="Adif Fago No Regular" w:eastAsia="Adif Fago No Regular" w:hAnsi="Adif Fago No Regular"/>
        </w:rPr>
        <w:t>En terrenos tipo</w:t>
      </w:r>
      <w:r>
        <w:rPr>
          <w:rFonts w:ascii="Adif Fago No Regular" w:eastAsia="Adif Fago No Regular" w:hAnsi="Adif Fago No Regular"/>
          <w:spacing w:val="-1"/>
        </w:rPr>
        <w:t xml:space="preserve"> </w:t>
      </w:r>
      <w:r>
        <w:rPr>
          <w:rFonts w:ascii="Adif Fago No Regular" w:eastAsia="Adif Fago No Regular" w:hAnsi="Adif Fago No Regular"/>
        </w:rPr>
        <w:t>suelo o</w:t>
      </w:r>
      <w:r>
        <w:rPr>
          <w:rFonts w:ascii="Adif Fago No Regular" w:eastAsia="Adif Fago No Regular" w:hAnsi="Adif Fago No Regular"/>
          <w:spacing w:val="-3"/>
        </w:rPr>
        <w:t xml:space="preserve"> </w:t>
      </w:r>
      <w:r>
        <w:rPr>
          <w:rFonts w:ascii="Adif Fago No Regular" w:eastAsia="Adif Fago No Regular" w:hAnsi="Adif Fago No Regular"/>
        </w:rPr>
        <w:t>en obras</w:t>
      </w:r>
      <w:r>
        <w:rPr>
          <w:rFonts w:ascii="Adif Fago No Regular" w:eastAsia="Adif Fago No Regular" w:hAnsi="Adif Fago No Regular"/>
          <w:spacing w:val="-1"/>
        </w:rPr>
        <w:t xml:space="preserve"> </w:t>
      </w:r>
      <w:r>
        <w:rPr>
          <w:rFonts w:ascii="Adif Fago No Regular" w:eastAsia="Adif Fago No Regular" w:hAnsi="Adif Fago No Regular"/>
        </w:rPr>
        <w:t>subterráneas donde el entorno impide</w:t>
      </w:r>
      <w:r>
        <w:rPr>
          <w:rFonts w:ascii="Adif Fago No Regular" w:eastAsia="Adif Fago No Regular" w:hAnsi="Adif Fago No Regular"/>
          <w:spacing w:val="-1"/>
        </w:rPr>
        <w:t xml:space="preserve"> </w:t>
      </w:r>
      <w:r>
        <w:rPr>
          <w:rFonts w:ascii="Adif Fago No Regular" w:eastAsia="Adif Fago No Regular" w:hAnsi="Adif Fago No Regular"/>
        </w:rPr>
        <w:t>el empleo de explosivos, se debe recurrir a la excavación con medios mecánicos.</w:t>
      </w:r>
    </w:p>
    <w:p w14:paraId="5732D064" w14:textId="77777777" w:rsidR="00CB4D5F" w:rsidRDefault="00CB4D5F" w:rsidP="00CB4D5F">
      <w:pPr>
        <w:spacing w:before="203"/>
        <w:ind w:right="482"/>
        <w:jc w:val="both"/>
      </w:pPr>
      <w:r>
        <w:rPr>
          <w:rFonts w:ascii="Adif Fago No Regular" w:eastAsia="Adif Fago No Regular" w:hAnsi="Adif Fago No Regular"/>
        </w:rPr>
        <w:lastRenderedPageBreak/>
        <w:t>Se emplea una máquina retroexcavadora, preferiblemente con chasis sobre orugas, con cazo excavador y un martillo hidráulico.</w:t>
      </w:r>
    </w:p>
    <w:p w14:paraId="5371802B" w14:textId="77777777" w:rsidR="00CB4D5F" w:rsidRDefault="00CB4D5F" w:rsidP="00CB4D5F">
      <w:pPr>
        <w:spacing w:before="200"/>
        <w:ind w:right="483"/>
        <w:jc w:val="both"/>
      </w:pPr>
      <w:r>
        <w:rPr>
          <w:rFonts w:ascii="Adif Fago No Regular" w:eastAsia="Adif Fago No Regular" w:hAnsi="Adif Fago No Regular"/>
        </w:rPr>
        <w:t>Para la elección de la máquina retroexcavadora y el martillo hidráulico más adecuado hay que tener en cuenta los siguientes factores:</w:t>
      </w:r>
    </w:p>
    <w:p w14:paraId="444EC46B" w14:textId="77777777" w:rsidR="00CB4D5F" w:rsidRDefault="00CB4D5F" w:rsidP="00CB4D5F">
      <w:pPr>
        <w:numPr>
          <w:ilvl w:val="0"/>
          <w:numId w:val="894"/>
        </w:numPr>
        <w:tabs>
          <w:tab w:val="left" w:pos="1072"/>
        </w:tabs>
        <w:spacing w:before="197"/>
        <w:ind w:right="484"/>
        <w:jc w:val="both"/>
      </w:pPr>
      <w:r>
        <w:rPr>
          <w:rFonts w:ascii="Adif Fago No Regular" w:eastAsia="Adif Fago No Regular" w:hAnsi="Adif Fago No Regular"/>
        </w:rPr>
        <w:t xml:space="preserve">Resistencia a compresión simple de la roca. A mayor resistencia se debe emplear una potencia hidráulica superior para obtener la energía de impacto necesaria para romper la </w:t>
      </w:r>
      <w:r>
        <w:rPr>
          <w:rFonts w:ascii="Adif Fago No Regular" w:eastAsia="Adif Fago No Regular" w:hAnsi="Adif Fago No Regular"/>
          <w:spacing w:val="-2"/>
        </w:rPr>
        <w:t>roca.</w:t>
      </w:r>
    </w:p>
    <w:p w14:paraId="1CD20BB3" w14:textId="77777777" w:rsidR="00CB4D5F" w:rsidRDefault="00CB4D5F" w:rsidP="00CB4D5F">
      <w:pPr>
        <w:numPr>
          <w:ilvl w:val="0"/>
          <w:numId w:val="894"/>
        </w:numPr>
        <w:tabs>
          <w:tab w:val="left" w:pos="1072"/>
        </w:tabs>
        <w:spacing w:before="195"/>
        <w:ind w:right="481"/>
        <w:jc w:val="both"/>
      </w:pPr>
      <w:r>
        <w:rPr>
          <w:rFonts w:ascii="Adif Fago No Regular" w:eastAsia="Adif Fago No Regular" w:hAnsi="Adif Fago No Regular"/>
          <w:w w:val="105"/>
        </w:rPr>
        <w:t xml:space="preserve">Grado de alteración y fracturación de la roca que influirá en un mayor rendimiento del </w:t>
      </w:r>
      <w:r>
        <w:rPr>
          <w:rFonts w:ascii="Adif Fago No Regular" w:eastAsia="Adif Fago No Regular" w:hAnsi="Adif Fago No Regular"/>
          <w:spacing w:val="-2"/>
          <w:w w:val="105"/>
        </w:rPr>
        <w:t>picado.</w:t>
      </w:r>
    </w:p>
    <w:p w14:paraId="411788CD" w14:textId="77777777" w:rsidR="00CB4D5F" w:rsidRDefault="00CB4D5F" w:rsidP="00CB4D5F">
      <w:pPr>
        <w:numPr>
          <w:ilvl w:val="0"/>
          <w:numId w:val="894"/>
        </w:numPr>
        <w:tabs>
          <w:tab w:val="left" w:pos="1072"/>
        </w:tabs>
        <w:spacing w:before="197"/>
        <w:ind w:right="482"/>
        <w:jc w:val="both"/>
      </w:pP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función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estos</w:t>
      </w:r>
      <w:r>
        <w:rPr>
          <w:rFonts w:ascii="Adif Fago No Regular" w:eastAsia="Adif Fago No Regular" w:hAnsi="Adif Fago No Regular"/>
          <w:spacing w:val="-11"/>
        </w:rPr>
        <w:t xml:space="preserve"> </w:t>
      </w:r>
      <w:r>
        <w:rPr>
          <w:rFonts w:ascii="Adif Fago No Regular" w:eastAsia="Adif Fago No Regular" w:hAnsi="Adif Fago No Regular"/>
        </w:rPr>
        <w:t>dos</w:t>
      </w:r>
      <w:r>
        <w:rPr>
          <w:rFonts w:ascii="Adif Fago No Regular" w:eastAsia="Adif Fago No Regular" w:hAnsi="Adif Fago No Regular"/>
          <w:spacing w:val="-14"/>
        </w:rPr>
        <w:t xml:space="preserve"> </w:t>
      </w:r>
      <w:r>
        <w:rPr>
          <w:rFonts w:ascii="Adif Fago No Regular" w:eastAsia="Adif Fago No Regular" w:hAnsi="Adif Fago No Regular"/>
        </w:rPr>
        <w:t>aspectos,</w:t>
      </w:r>
      <w:r>
        <w:rPr>
          <w:rFonts w:ascii="Adif Fago No Regular" w:eastAsia="Adif Fago No Regular" w:hAnsi="Adif Fago No Regular"/>
          <w:spacing w:val="-12"/>
        </w:rPr>
        <w:t xml:space="preserve"> </w:t>
      </w:r>
      <w:r>
        <w:rPr>
          <w:rFonts w:ascii="Adif Fago No Regular" w:eastAsia="Adif Fago No Regular" w:hAnsi="Adif Fago No Regular"/>
        </w:rPr>
        <w:t>resistencia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compresión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roca</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grado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 xml:space="preserve">fracturación, se elegirá la potencia o peso del martillo hidráulico, el cual lleva asociado una potencia hidráulica </w:t>
      </w:r>
      <w:proofErr w:type="gramStart"/>
      <w:r>
        <w:rPr>
          <w:rFonts w:ascii="Adif Fago No Regular" w:eastAsia="Adif Fago No Regular" w:hAnsi="Adif Fago No Regular"/>
        </w:rPr>
        <w:t>y</w:t>
      </w:r>
      <w:proofErr w:type="gramEnd"/>
      <w:r>
        <w:rPr>
          <w:rFonts w:ascii="Adif Fago No Regular" w:eastAsia="Adif Fago No Regular" w:hAnsi="Adif Fago No Regular"/>
          <w:spacing w:val="40"/>
        </w:rPr>
        <w:t xml:space="preserve"> </w:t>
      </w:r>
      <w:r>
        <w:rPr>
          <w:rFonts w:ascii="Adif Fago No Regular" w:eastAsia="Adif Fago No Regular" w:hAnsi="Adif Fago No Regular"/>
        </w:rPr>
        <w:t>por tanto, una máquina retroexcavadora capaz de</w:t>
      </w:r>
      <w:r>
        <w:rPr>
          <w:rFonts w:ascii="Adif Fago No Regular" w:eastAsia="Adif Fago No Regular" w:hAnsi="Adif Fago No Regular"/>
          <w:spacing w:val="40"/>
        </w:rPr>
        <w:t xml:space="preserve"> </w:t>
      </w:r>
      <w:r>
        <w:rPr>
          <w:rFonts w:ascii="Adif Fago No Regular" w:eastAsia="Adif Fago No Regular" w:hAnsi="Adif Fago No Regular"/>
        </w:rPr>
        <w:t>proporcionarla.</w:t>
      </w:r>
    </w:p>
    <w:p w14:paraId="3EE7F1D8" w14:textId="77777777" w:rsidR="00CB4D5F" w:rsidRDefault="00CB4D5F" w:rsidP="00CB4D5F">
      <w:pPr>
        <w:numPr>
          <w:ilvl w:val="0"/>
          <w:numId w:val="894"/>
        </w:numPr>
        <w:tabs>
          <w:tab w:val="left" w:pos="1072"/>
        </w:tabs>
        <w:spacing w:before="197"/>
        <w:ind w:right="482"/>
        <w:jc w:val="both"/>
      </w:pPr>
      <w:r>
        <w:rPr>
          <w:rFonts w:ascii="Adif Fago No Regular" w:eastAsia="Adif Fago No Regular" w:hAnsi="Adif Fago No Regular"/>
          <w:w w:val="105"/>
        </w:rPr>
        <w:t>Dimensiones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sección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Influye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 la envergadura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la máquina para </w:t>
      </w:r>
      <w:r>
        <w:rPr>
          <w:rFonts w:ascii="Adif Fago No Regular" w:eastAsia="Adif Fago No Regular" w:hAnsi="Adif Fago No Regular"/>
        </w:rPr>
        <w:t>alcanzar</w:t>
      </w:r>
      <w:r>
        <w:rPr>
          <w:rFonts w:ascii="Adif Fago No Regular" w:eastAsia="Adif Fago No Regular" w:hAnsi="Adif Fago No Regular"/>
          <w:spacing w:val="-3"/>
        </w:rPr>
        <w:t xml:space="preserve"> </w:t>
      </w:r>
      <w:r>
        <w:rPr>
          <w:rFonts w:ascii="Adif Fago No Regular" w:eastAsia="Adif Fago No Regular" w:hAnsi="Adif Fago No Regular"/>
        </w:rPr>
        <w:t>todos</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puntos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sección,</w:t>
      </w:r>
      <w:r>
        <w:rPr>
          <w:rFonts w:ascii="Adif Fago No Regular" w:eastAsia="Adif Fago No Regular" w:hAnsi="Adif Fago No Regular"/>
          <w:spacing w:val="-6"/>
        </w:rPr>
        <w:t xml:space="preserve"> </w:t>
      </w:r>
      <w:r>
        <w:rPr>
          <w:rFonts w:ascii="Adif Fago No Regular" w:eastAsia="Adif Fago No Regular" w:hAnsi="Adif Fago No Regular"/>
        </w:rPr>
        <w:t>consiguiendo</w:t>
      </w:r>
      <w:r>
        <w:rPr>
          <w:rFonts w:ascii="Adif Fago No Regular" w:eastAsia="Adif Fago No Regular" w:hAnsi="Adif Fago No Regular"/>
          <w:spacing w:val="-3"/>
        </w:rPr>
        <w:t xml:space="preserve"> </w:t>
      </w:r>
      <w:r>
        <w:rPr>
          <w:rFonts w:ascii="Adif Fago No Regular" w:eastAsia="Adif Fago No Regular" w:hAnsi="Adif Fago No Regular"/>
        </w:rPr>
        <w:t>reducir</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número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 xml:space="preserve">posicionamientos </w:t>
      </w:r>
      <w:r>
        <w:rPr>
          <w:rFonts w:ascii="Adif Fago No Regular" w:eastAsia="Adif Fago No Regular" w:hAnsi="Adif Fago No Regular"/>
          <w:w w:val="105"/>
        </w:rPr>
        <w:t>de la máquina.</w:t>
      </w:r>
    </w:p>
    <w:p w14:paraId="6335CF59" w14:textId="77777777" w:rsidR="00CB4D5F" w:rsidRDefault="00CB4D5F" w:rsidP="00CB4D5F">
      <w:pPr>
        <w:numPr>
          <w:ilvl w:val="0"/>
          <w:numId w:val="894"/>
        </w:numPr>
        <w:tabs>
          <w:tab w:val="left" w:pos="1072"/>
        </w:tabs>
        <w:spacing w:before="195"/>
        <w:ind w:right="481"/>
        <w:jc w:val="both"/>
      </w:pP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máquina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incorporará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protecciones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cabina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daños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producidos por el material desprendido durante la excavación.</w:t>
      </w:r>
    </w:p>
    <w:p w14:paraId="2260680B" w14:textId="77777777" w:rsidR="00CB4D5F" w:rsidRDefault="00CB4D5F" w:rsidP="00CB4D5F">
      <w:pPr>
        <w:spacing w:before="201"/>
        <w:ind w:right="478"/>
        <w:jc w:val="both"/>
      </w:pPr>
      <w:r>
        <w:rPr>
          <w:rFonts w:ascii="Adif Fago No Regular" w:eastAsia="Adif Fago No Regular" w:hAnsi="Adif Fago No Regular"/>
        </w:rPr>
        <w:t>En la actualidad existen máquinas especialmente diseñadas para la excavación de túneles que consiguen una producción más elevada, son las máquinas denominadas ITC, que combinan una máquina retroexcavadora con el sistema de recogida de material excavado que utilizan las rozadoras: bandeja delantera con racletas de recogida y transporte del material a la parte posterior de la máquina.</w:t>
      </w:r>
    </w:p>
    <w:p w14:paraId="6784383F" w14:textId="77777777" w:rsidR="00CB4D5F" w:rsidRDefault="00CB4D5F" w:rsidP="00CB4D5F">
      <w:pPr>
        <w:spacing w:before="200"/>
        <w:ind w:right="477"/>
        <w:jc w:val="both"/>
      </w:pPr>
      <w:r>
        <w:rPr>
          <w:rFonts w:ascii="Adif Fago No Regular" w:eastAsia="Adif Fago No Regular" w:hAnsi="Adif Fago No Regular"/>
        </w:rPr>
        <w:t>Este</w:t>
      </w:r>
      <w:r>
        <w:rPr>
          <w:rFonts w:ascii="Adif Fago No Regular" w:eastAsia="Adif Fago No Regular" w:hAnsi="Adif Fago No Regular"/>
          <w:spacing w:val="-15"/>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excavación</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realizará</w:t>
      </w:r>
      <w:r>
        <w:rPr>
          <w:rFonts w:ascii="Adif Fago No Regular" w:eastAsia="Adif Fago No Regular" w:hAnsi="Adif Fago No Regular"/>
          <w:spacing w:val="-14"/>
        </w:rPr>
        <w:t xml:space="preserve"> </w:t>
      </w:r>
      <w:r>
        <w:rPr>
          <w:rFonts w:ascii="Adif Fago No Regular" w:eastAsia="Adif Fago No Regular" w:hAnsi="Adif Fago No Regular"/>
        </w:rPr>
        <w:t>cuando</w:t>
      </w:r>
      <w:r>
        <w:rPr>
          <w:rFonts w:ascii="Adif Fago No Regular" w:eastAsia="Adif Fago No Regular" w:hAnsi="Adif Fago No Regular"/>
          <w:spacing w:val="-15"/>
        </w:rPr>
        <w:t xml:space="preserve"> </w:t>
      </w:r>
      <w:r>
        <w:rPr>
          <w:rFonts w:ascii="Adif Fago No Regular" w:eastAsia="Adif Fago No Regular" w:hAnsi="Adif Fago No Regular"/>
        </w:rPr>
        <w:t>el</w:t>
      </w:r>
      <w:r>
        <w:rPr>
          <w:rFonts w:ascii="Adif Fago No Regular" w:eastAsia="Adif Fago No Regular" w:hAnsi="Adif Fago No Regular"/>
          <w:spacing w:val="-14"/>
        </w:rPr>
        <w:t xml:space="preserve"> </w:t>
      </w:r>
      <w:r>
        <w:rPr>
          <w:rFonts w:ascii="Adif Fago No Regular" w:eastAsia="Adif Fago No Regular" w:hAnsi="Adif Fago No Regular"/>
        </w:rPr>
        <w:t>RMR</w:t>
      </w:r>
      <w:r>
        <w:rPr>
          <w:rFonts w:ascii="Adif Fago No Regular" w:eastAsia="Adif Fago No Regular" w:hAnsi="Adif Fago No Regular"/>
          <w:spacing w:val="-15"/>
        </w:rPr>
        <w:t xml:space="preserve"> </w:t>
      </w:r>
      <w:r>
        <w:rPr>
          <w:rFonts w:ascii="Adif Fago No Regular" w:eastAsia="Adif Fago No Regular" w:hAnsi="Adif Fago No Regular"/>
        </w:rPr>
        <w:t>sea</w:t>
      </w:r>
      <w:r>
        <w:rPr>
          <w:rFonts w:ascii="Adif Fago No Regular" w:eastAsia="Adif Fago No Regular" w:hAnsi="Adif Fago No Regular"/>
          <w:spacing w:val="-15"/>
        </w:rPr>
        <w:t xml:space="preserve"> </w:t>
      </w:r>
      <w:r>
        <w:rPr>
          <w:rFonts w:ascii="Adif Fago No Regular" w:eastAsia="Adif Fago No Regular" w:hAnsi="Adif Fago No Regular"/>
        </w:rPr>
        <w:t>menor</w:t>
      </w:r>
      <w:r>
        <w:rPr>
          <w:rFonts w:ascii="Adif Fago No Regular" w:eastAsia="Adif Fago No Regular" w:hAnsi="Adif Fago No Regular"/>
          <w:spacing w:val="-14"/>
        </w:rPr>
        <w:t xml:space="preserve"> </w:t>
      </w:r>
      <w:r>
        <w:rPr>
          <w:rFonts w:ascii="Adif Fago No Regular" w:eastAsia="Adif Fago No Regular" w:hAnsi="Adif Fago No Regular"/>
        </w:rPr>
        <w:t>35.</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podrá</w:t>
      </w:r>
      <w:r>
        <w:rPr>
          <w:rFonts w:ascii="Adif Fago No Regular" w:eastAsia="Adif Fago No Regular" w:hAnsi="Adif Fago No Regular"/>
          <w:spacing w:val="-15"/>
        </w:rPr>
        <w:t xml:space="preserve"> </w:t>
      </w:r>
      <w:r>
        <w:rPr>
          <w:rFonts w:ascii="Adif Fago No Regular" w:eastAsia="Adif Fago No Regular" w:hAnsi="Adif Fago No Regular"/>
        </w:rPr>
        <w:t>justificar</w:t>
      </w:r>
      <w:r>
        <w:rPr>
          <w:rFonts w:ascii="Adif Fago No Regular" w:eastAsia="Adif Fago No Regular" w:hAnsi="Adif Fago No Regular"/>
          <w:spacing w:val="-15"/>
        </w:rPr>
        <w:t xml:space="preserve"> </w:t>
      </w:r>
      <w:r>
        <w:rPr>
          <w:rFonts w:ascii="Adif Fago No Regular" w:eastAsia="Adif Fago No Regular" w:hAnsi="Adif Fago No Regular"/>
        </w:rPr>
        <w:t>adecuadamente proyecto a proyecto su utilización fuera de este rango.</w:t>
      </w:r>
    </w:p>
    <w:p w14:paraId="566EC950" w14:textId="77777777" w:rsidR="00CB4D5F" w:rsidRDefault="00CB4D5F" w:rsidP="00CB4D5F">
      <w:pPr>
        <w:spacing w:before="200"/>
        <w:jc w:val="both"/>
      </w:pPr>
      <w:r>
        <w:rPr>
          <w:rFonts w:ascii="Adif Fago No Regular" w:eastAsia="Adif Fago No Regular" w:hAnsi="Adif Fago No Regular"/>
          <w:spacing w:val="-4"/>
        </w:rPr>
        <w:t>Excavación</w:t>
      </w:r>
      <w:r>
        <w:rPr>
          <w:rFonts w:ascii="Adif Fago No Regular" w:eastAsia="Adif Fago No Regular" w:hAnsi="Adif Fago No Regular"/>
          <w:spacing w:val="-5"/>
        </w:rPr>
        <w:t xml:space="preserve"> </w:t>
      </w:r>
      <w:r>
        <w:rPr>
          <w:rFonts w:ascii="Adif Fago No Regular" w:eastAsia="Adif Fago No Regular" w:hAnsi="Adif Fago No Regular"/>
          <w:spacing w:val="-4"/>
        </w:rPr>
        <w:t>mecánica mixta</w:t>
      </w:r>
    </w:p>
    <w:p w14:paraId="732DE8A3" w14:textId="77777777" w:rsidR="00CB4D5F" w:rsidRDefault="00CB4D5F" w:rsidP="00CB4D5F">
      <w:pPr>
        <w:spacing w:before="171"/>
        <w:ind w:right="477"/>
        <w:jc w:val="both"/>
      </w:pPr>
      <w:r>
        <w:rPr>
          <w:rFonts w:ascii="Adif Fago No Regular" w:eastAsia="Adif Fago No Regular" w:hAnsi="Adif Fago No Regular"/>
        </w:rPr>
        <w:t>En determinados tipos de terrenos</w:t>
      </w:r>
      <w:r>
        <w:rPr>
          <w:rFonts w:ascii="Adif Fago No Regular" w:eastAsia="Adif Fago No Regular" w:hAnsi="Adif Fago No Regular"/>
          <w:spacing w:val="-2"/>
        </w:rPr>
        <w:t xml:space="preserve"> </w:t>
      </w:r>
      <w:r>
        <w:rPr>
          <w:rFonts w:ascii="Adif Fago No Regular" w:eastAsia="Adif Fago No Regular" w:hAnsi="Adif Fago No Regular"/>
        </w:rPr>
        <w:t>inestables y</w:t>
      </w:r>
      <w:r>
        <w:rPr>
          <w:rFonts w:ascii="Adif Fago No Regular" w:eastAsia="Adif Fago No Regular" w:hAnsi="Adif Fago No Regular"/>
          <w:spacing w:val="-1"/>
        </w:rPr>
        <w:t xml:space="preserve"> </w:t>
      </w:r>
      <w:r>
        <w:rPr>
          <w:rFonts w:ascii="Adif Fago No Regular" w:eastAsia="Adif Fago No Regular" w:hAnsi="Adif Fago No Regular"/>
        </w:rPr>
        <w:t>de baja</w:t>
      </w:r>
      <w:r>
        <w:rPr>
          <w:rFonts w:ascii="Adif Fago No Regular" w:eastAsia="Adif Fago No Regular" w:hAnsi="Adif Fago No Regular"/>
          <w:spacing w:val="-1"/>
        </w:rPr>
        <w:t xml:space="preserve"> </w:t>
      </w:r>
      <w:r>
        <w:rPr>
          <w:rFonts w:ascii="Adif Fago No Regular" w:eastAsia="Adif Fago No Regular" w:hAnsi="Adif Fago No Regular"/>
        </w:rPr>
        <w:t>calidad geotécnica (fracturación</w:t>
      </w:r>
      <w:r>
        <w:rPr>
          <w:rFonts w:ascii="Adif Fago No Regular" w:eastAsia="Adif Fago No Regular" w:hAnsi="Adif Fago No Regular"/>
          <w:spacing w:val="-1"/>
        </w:rPr>
        <w:t xml:space="preserve"> </w:t>
      </w:r>
      <w:r>
        <w:rPr>
          <w:rFonts w:ascii="Adif Fago No Regular" w:eastAsia="Adif Fago No Regular" w:hAnsi="Adif Fago No Regular"/>
        </w:rPr>
        <w:t>muy intensa o matriz rocosa con tendencia a la plasticidad) en los cuales la eficacia del explosivo es débil o nula (además de peligrosa), se utilizará la excavación mecánica con la eventual utilización de pequeñas cantidades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explosivos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fragmentar</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zonas</w:t>
      </w:r>
      <w:r>
        <w:rPr>
          <w:rFonts w:ascii="Adif Fago No Regular" w:eastAsia="Adif Fago No Regular" w:hAnsi="Adif Fago No Regular"/>
          <w:spacing w:val="-4"/>
        </w:rPr>
        <w:t xml:space="preserve"> </w:t>
      </w:r>
      <w:r>
        <w:rPr>
          <w:rFonts w:ascii="Adif Fago No Regular" w:eastAsia="Adif Fago No Regular" w:hAnsi="Adif Fago No Regular"/>
        </w:rPr>
        <w:t>más</w:t>
      </w:r>
      <w:r>
        <w:rPr>
          <w:rFonts w:ascii="Adif Fago No Regular" w:eastAsia="Adif Fago No Regular" w:hAnsi="Adif Fago No Regular"/>
          <w:spacing w:val="-4"/>
        </w:rPr>
        <w:t xml:space="preserve"> </w:t>
      </w:r>
      <w:r>
        <w:rPr>
          <w:rFonts w:ascii="Adif Fago No Regular" w:eastAsia="Adif Fago No Regular" w:hAnsi="Adif Fago No Regular"/>
        </w:rPr>
        <w:t>compactas.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caso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recurrir</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 xml:space="preserve">técnica </w:t>
      </w:r>
      <w:r>
        <w:rPr>
          <w:rFonts w:ascii="Adif Fago No Regular" w:eastAsia="Adif Fago No Regular" w:hAnsi="Adif Fago No Regular"/>
          <w:w w:val="105"/>
        </w:rPr>
        <w:t xml:space="preserve">del taqueo, el explosivo no podrá nunca ser utilizado cerca del contorno de la excavación a una </w:t>
      </w:r>
      <w:r>
        <w:rPr>
          <w:rFonts w:ascii="Adif Fago No Regular" w:eastAsia="Adif Fago No Regular" w:hAnsi="Adif Fago No Regular"/>
          <w:spacing w:val="-2"/>
          <w:w w:val="105"/>
        </w:rPr>
        <w:t>distancia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inferior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metro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(1</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menos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tomen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precauciones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especiales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análogas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las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recorte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aprobadas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se considerará también cuando en una formación blanda aparezcan capas cementadas o niveles rocosos no </w:t>
      </w:r>
      <w:proofErr w:type="spellStart"/>
      <w:r>
        <w:rPr>
          <w:rFonts w:ascii="Adif Fago No Regular" w:eastAsia="Adif Fago No Regular" w:hAnsi="Adif Fago No Regular"/>
          <w:w w:val="105"/>
        </w:rPr>
        <w:t>ripables</w:t>
      </w:r>
      <w:proofErr w:type="spellEnd"/>
      <w:r>
        <w:rPr>
          <w:rFonts w:ascii="Adif Fago No Regular" w:eastAsia="Adif Fago No Regular" w:hAnsi="Adif Fago No Regular"/>
          <w:w w:val="105"/>
        </w:rPr>
        <w:t>.</w:t>
      </w:r>
    </w:p>
    <w:p w14:paraId="4342A89B" w14:textId="77777777" w:rsidR="00CB4D5F" w:rsidRDefault="00CB4D5F" w:rsidP="00CB4D5F">
      <w:pPr>
        <w:spacing w:before="203"/>
        <w:ind w:right="482"/>
        <w:jc w:val="both"/>
      </w:pPr>
      <w:r>
        <w:rPr>
          <w:rFonts w:ascii="Adif Fago No Regular" w:eastAsia="Adif Fago No Regular" w:hAnsi="Adif Fago No Regular"/>
        </w:rPr>
        <w:t xml:space="preserve">Tanto si se utilizan los medios mecánicos solos, como si se utilizan combinados con un taqueo, el acabado del perfil de excavación definitivo se hará con martillo picador (a no ser que se utilice una </w:t>
      </w:r>
      <w:r>
        <w:rPr>
          <w:rFonts w:ascii="Adif Fago No Regular" w:eastAsia="Adif Fago No Regular" w:hAnsi="Adif Fago No Regular"/>
          <w:spacing w:val="-2"/>
        </w:rPr>
        <w:t>rozadora).</w:t>
      </w:r>
    </w:p>
    <w:p w14:paraId="6F4B11A8" w14:textId="77777777" w:rsidR="00CB4D5F" w:rsidRDefault="00CB4D5F" w:rsidP="00CB4D5F">
      <w:pPr>
        <w:spacing w:before="201"/>
        <w:jc w:val="both"/>
      </w:pPr>
      <w:r>
        <w:rPr>
          <w:rFonts w:ascii="Adif Fago No Regular" w:eastAsia="Adif Fago No Regular" w:hAnsi="Adif Fago No Regular"/>
        </w:rPr>
        <w:t>Excavación</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5"/>
        </w:rPr>
        <w:t xml:space="preserve"> </w:t>
      </w:r>
      <w:r>
        <w:rPr>
          <w:rFonts w:ascii="Adif Fago No Regular" w:eastAsia="Adif Fago No Regular" w:hAnsi="Adif Fago No Regular"/>
        </w:rPr>
        <w:t>plena</w:t>
      </w:r>
      <w:r>
        <w:rPr>
          <w:rFonts w:ascii="Adif Fago No Regular" w:eastAsia="Adif Fago No Regular" w:hAnsi="Adif Fago No Regular"/>
          <w:spacing w:val="-13"/>
        </w:rPr>
        <w:t xml:space="preserve"> </w:t>
      </w:r>
      <w:r>
        <w:rPr>
          <w:rFonts w:ascii="Adif Fago No Regular" w:eastAsia="Adif Fago No Regular" w:hAnsi="Adif Fago No Regular"/>
          <w:spacing w:val="-2"/>
        </w:rPr>
        <w:t>sección</w:t>
      </w:r>
    </w:p>
    <w:p w14:paraId="2DF14195" w14:textId="77777777" w:rsidR="00CB4D5F" w:rsidRDefault="00CB4D5F" w:rsidP="00CB4D5F">
      <w:pPr>
        <w:spacing w:before="171"/>
        <w:jc w:val="both"/>
      </w:pP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excavación</w:t>
      </w:r>
      <w:r>
        <w:rPr>
          <w:rFonts w:ascii="Adif Fago No Regular" w:eastAsia="Adif Fago No Regular" w:hAnsi="Adif Fago No Regular"/>
          <w:spacing w:val="-9"/>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plena</w:t>
      </w:r>
      <w:r>
        <w:rPr>
          <w:rFonts w:ascii="Adif Fago No Regular" w:eastAsia="Adif Fago No Regular" w:hAnsi="Adif Fago No Regular"/>
          <w:spacing w:val="-9"/>
        </w:rPr>
        <w:t xml:space="preserve"> </w:t>
      </w:r>
      <w:r>
        <w:rPr>
          <w:rFonts w:ascii="Adif Fago No Regular" w:eastAsia="Adif Fago No Regular" w:hAnsi="Adif Fago No Regular"/>
        </w:rPr>
        <w:t>sección</w:t>
      </w:r>
      <w:r>
        <w:rPr>
          <w:rFonts w:ascii="Adif Fago No Regular" w:eastAsia="Adif Fago No Regular" w:hAnsi="Adif Fago No Regular"/>
          <w:spacing w:val="-10"/>
        </w:rPr>
        <w:t xml:space="preserve"> </w:t>
      </w:r>
      <w:r>
        <w:rPr>
          <w:rFonts w:ascii="Adif Fago No Regular" w:eastAsia="Adif Fago No Regular" w:hAnsi="Adif Fago No Regular"/>
        </w:rPr>
        <w:t>puede</w:t>
      </w:r>
      <w:r>
        <w:rPr>
          <w:rFonts w:ascii="Adif Fago No Regular" w:eastAsia="Adif Fago No Regular" w:hAnsi="Adif Fago No Regular"/>
          <w:spacing w:val="-9"/>
        </w:rPr>
        <w:t xml:space="preserve"> </w:t>
      </w:r>
      <w:r>
        <w:rPr>
          <w:rFonts w:ascii="Adif Fago No Regular" w:eastAsia="Adif Fago No Regular" w:hAnsi="Adif Fago No Regular"/>
        </w:rPr>
        <w:t>ser</w:t>
      </w:r>
      <w:r>
        <w:rPr>
          <w:rFonts w:ascii="Adif Fago No Regular" w:eastAsia="Adif Fago No Regular" w:hAnsi="Adif Fago No Regular"/>
          <w:spacing w:val="-11"/>
        </w:rPr>
        <w:t xml:space="preserve"> </w:t>
      </w:r>
      <w:r>
        <w:rPr>
          <w:rFonts w:ascii="Adif Fago No Regular" w:eastAsia="Adif Fago No Regular" w:hAnsi="Adif Fago No Regular"/>
        </w:rPr>
        <w:t>adecuada</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siguientes</w:t>
      </w:r>
      <w:r>
        <w:rPr>
          <w:rFonts w:ascii="Adif Fago No Regular" w:eastAsia="Adif Fago No Regular" w:hAnsi="Adif Fago No Regular"/>
          <w:spacing w:val="-11"/>
        </w:rPr>
        <w:t xml:space="preserve"> </w:t>
      </w:r>
      <w:r>
        <w:rPr>
          <w:rFonts w:ascii="Adif Fago No Regular" w:eastAsia="Adif Fago No Regular" w:hAnsi="Adif Fago No Regular"/>
          <w:spacing w:val="-2"/>
        </w:rPr>
        <w:t>casos:</w:t>
      </w:r>
    </w:p>
    <w:p w14:paraId="1B6DCC2B" w14:textId="77777777" w:rsidR="00CB4D5F" w:rsidRDefault="00CB4D5F" w:rsidP="00CB4D5F">
      <w:pPr>
        <w:jc w:val="both"/>
      </w:pPr>
    </w:p>
    <w:p w14:paraId="5E3E5BB2" w14:textId="77777777" w:rsidR="00CB4D5F" w:rsidRDefault="00CB4D5F" w:rsidP="00CB4D5F">
      <w:pPr>
        <w:jc w:val="both"/>
      </w:pPr>
    </w:p>
    <w:p w14:paraId="19509FD9" w14:textId="77777777" w:rsidR="00CB4D5F" w:rsidRDefault="00CB4D5F" w:rsidP="00CB4D5F">
      <w:pPr>
        <w:spacing w:before="100"/>
        <w:jc w:val="both"/>
      </w:pPr>
    </w:p>
    <w:p w14:paraId="4510F5B0" w14:textId="77777777" w:rsidR="00CB4D5F" w:rsidRDefault="00CB4D5F" w:rsidP="00CB4D5F">
      <w:pPr>
        <w:numPr>
          <w:ilvl w:val="0"/>
          <w:numId w:val="895"/>
        </w:numPr>
        <w:tabs>
          <w:tab w:val="left" w:pos="1072"/>
        </w:tabs>
        <w:spacing w:before="1"/>
        <w:ind w:right="476"/>
        <w:jc w:val="both"/>
      </w:pPr>
      <w:r>
        <w:rPr>
          <w:rFonts w:ascii="Adif Fago No Regular" w:eastAsia="Adif Fago No Regular" w:hAnsi="Adif Fago No Regular"/>
        </w:rPr>
        <w:t>En terrenos con características geotécnicas muy favorables que permitan abrir áreas de excavación superiores. El límite debe establecerse, además de por criterios geotécnicos, por la capacidad de los equipos de excavación, debiendo especificarse si se ha de utilizar maquinaria no convencional en la excavación de túneles.</w:t>
      </w:r>
    </w:p>
    <w:p w14:paraId="36AE4112" w14:textId="77777777" w:rsidR="00CB4D5F" w:rsidRDefault="00CB4D5F" w:rsidP="00CB4D5F">
      <w:pPr>
        <w:numPr>
          <w:ilvl w:val="0"/>
          <w:numId w:val="895"/>
        </w:numPr>
        <w:tabs>
          <w:tab w:val="left" w:pos="1072"/>
        </w:tabs>
        <w:spacing w:before="201"/>
        <w:ind w:right="484"/>
        <w:jc w:val="both"/>
      </w:pPr>
      <w:r>
        <w:rPr>
          <w:rFonts w:ascii="Adif Fago No Regular" w:eastAsia="Adif Fago No Regular" w:hAnsi="Adif Fago No Regular"/>
        </w:rPr>
        <w:t>Cuando las dimensiones de la sección de excavación son reducidas, como galerías de conexión u obras subterráneas singulares, no es favorable subdividir la sección por lo reducido de las particiones.</w:t>
      </w:r>
    </w:p>
    <w:p w14:paraId="56032B1A" w14:textId="77777777" w:rsidR="00CB4D5F" w:rsidRDefault="00CB4D5F" w:rsidP="00CB4D5F">
      <w:pPr>
        <w:spacing w:before="201"/>
        <w:jc w:val="both"/>
      </w:pPr>
      <w:r>
        <w:rPr>
          <w:rFonts w:ascii="Adif Fago No Regular" w:eastAsia="Adif Fago No Regular" w:hAnsi="Adif Fago No Regular"/>
        </w:rPr>
        <w:t>Longitud</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avance</w:t>
      </w:r>
    </w:p>
    <w:p w14:paraId="52995CEF" w14:textId="77777777" w:rsidR="00CB4D5F" w:rsidRDefault="00CB4D5F" w:rsidP="00CB4D5F">
      <w:pPr>
        <w:spacing w:before="169"/>
        <w:ind w:right="479"/>
        <w:jc w:val="both"/>
      </w:pP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longitud</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avance</w:t>
      </w:r>
      <w:r>
        <w:rPr>
          <w:rFonts w:ascii="Adif Fago No Regular" w:eastAsia="Adif Fago No Regular" w:hAnsi="Adif Fago No Regular"/>
          <w:spacing w:val="-10"/>
        </w:rPr>
        <w:t xml:space="preserve"> </w:t>
      </w:r>
      <w:r>
        <w:rPr>
          <w:rFonts w:ascii="Adif Fago No Regular" w:eastAsia="Adif Fago No Regular" w:hAnsi="Adif Fago No Regular"/>
        </w:rPr>
        <w:t>especificada</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Proyecto</w:t>
      </w:r>
      <w:r>
        <w:rPr>
          <w:rFonts w:ascii="Adif Fago No Regular" w:eastAsia="Adif Fago No Regular" w:hAnsi="Adif Fago No Regular"/>
          <w:spacing w:val="-9"/>
        </w:rPr>
        <w:t xml:space="preserve"> </w:t>
      </w:r>
      <w:r>
        <w:rPr>
          <w:rFonts w:ascii="Adif Fago No Regular" w:eastAsia="Adif Fago No Regular" w:hAnsi="Adif Fago No Regular"/>
        </w:rPr>
        <w:t>o,</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caso,</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establecida</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Dirección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 xml:space="preserve">Obra en función de la experiencia del propio túnel, habrá de ser rigurosamente respetada por el Contratista, ya que constituye uno de los parámetros básicos en la seguridad de la realización de la obra, influye en la calidad del perfilado y en el volumen de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rPr>
        <w:t>, y en consecuencia afecta a la efectividad de los sostenimientos.</w:t>
      </w:r>
    </w:p>
    <w:p w14:paraId="608F2A84" w14:textId="77777777" w:rsidR="00CB4D5F" w:rsidRDefault="00CB4D5F" w:rsidP="00CB4D5F">
      <w:pPr>
        <w:spacing w:before="203"/>
        <w:ind w:right="479"/>
        <w:jc w:val="both"/>
      </w:pPr>
      <w:r>
        <w:rPr>
          <w:rFonts w:ascii="Adif Fago No Regular" w:eastAsia="Adif Fago No Regular" w:hAnsi="Adif Fago No Regular"/>
        </w:rPr>
        <w:t xml:space="preserve">Si no se respetara esta condición, la responsabilidad y riesgo por los excesos que se produjesen en </w:t>
      </w:r>
      <w:r>
        <w:rPr>
          <w:rFonts w:ascii="Adif Fago No Regular" w:eastAsia="Adif Fago No Regular" w:hAnsi="Adif Fago No Regular"/>
          <w:w w:val="105"/>
        </w:rPr>
        <w:t>la excavación recaerán sobre el Contratista y será a su cargo el coste de los elementos de sostenimiento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adicionales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necesarios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garantizar,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juicio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rigidez</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 continuidad del sostenimiento previsto.</w:t>
      </w:r>
    </w:p>
    <w:p w14:paraId="6F5F0728" w14:textId="77777777" w:rsidR="00CB4D5F" w:rsidRDefault="00CB4D5F" w:rsidP="00CB4D5F">
      <w:pPr>
        <w:spacing w:before="201"/>
        <w:ind w:right="484"/>
        <w:jc w:val="both"/>
      </w:pPr>
      <w:r>
        <w:rPr>
          <w:rFonts w:ascii="Adif Fago No Regular" w:eastAsia="Adif Fago No Regular" w:hAnsi="Adif Fago No Regular"/>
        </w:rPr>
        <w:t>La adopción por el Contratista de longitudes de avance inferiores a las especificadas en Proyecto, y no autorizadas por la Dirección de Obra, no tendrá efecto alguno sobre la clasificación del terreno a efectos de abono.</w:t>
      </w:r>
    </w:p>
    <w:p w14:paraId="2BA27761" w14:textId="77777777" w:rsidR="00CB4D5F" w:rsidRDefault="00CB4D5F" w:rsidP="00CB4D5F">
      <w:pPr>
        <w:spacing w:before="201"/>
        <w:jc w:val="both"/>
      </w:pPr>
      <w:proofErr w:type="spellStart"/>
      <w:r>
        <w:rPr>
          <w:rFonts w:ascii="Adif Fago No Regular" w:eastAsia="Adif Fago No Regular" w:hAnsi="Adif Fago No Regular"/>
          <w:spacing w:val="-2"/>
        </w:rPr>
        <w:t>Saneos</w:t>
      </w:r>
      <w:proofErr w:type="spellEnd"/>
    </w:p>
    <w:p w14:paraId="12CA82CE" w14:textId="77777777" w:rsidR="00CB4D5F" w:rsidRDefault="00CB4D5F" w:rsidP="00CB4D5F">
      <w:pPr>
        <w:spacing w:before="169"/>
        <w:ind w:right="484"/>
        <w:jc w:val="both"/>
      </w:pPr>
      <w:r>
        <w:rPr>
          <w:rFonts w:ascii="Adif Fago No Regular" w:eastAsia="Adif Fago No Regular" w:hAnsi="Adif Fago No Regular"/>
        </w:rPr>
        <w:t>Inmediatamente</w:t>
      </w:r>
      <w:r>
        <w:rPr>
          <w:rFonts w:ascii="Adif Fago No Regular" w:eastAsia="Adif Fago No Regular" w:hAnsi="Adif Fago No Regular"/>
          <w:spacing w:val="-4"/>
        </w:rPr>
        <w:t xml:space="preserve"> </w:t>
      </w:r>
      <w:r>
        <w:rPr>
          <w:rFonts w:ascii="Adif Fago No Regular" w:eastAsia="Adif Fago No Regular" w:hAnsi="Adif Fago No Regular"/>
        </w:rPr>
        <w:t>después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avance</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previamente</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 xml:space="preserve">capa </w:t>
      </w:r>
      <w:r>
        <w:rPr>
          <w:rFonts w:ascii="Adif Fago No Regular" w:eastAsia="Adif Fago No Regular" w:hAnsi="Adif Fago No Regular"/>
          <w:w w:val="105"/>
        </w:rPr>
        <w:t>de sellado y el inicio de los sostenimientos, se procederá al saneo de la sección excavada para eliminar bloques potencialmente inestables y la parte de materiales "tronados" y fracturados no desprendidos de la sección.</w:t>
      </w:r>
    </w:p>
    <w:p w14:paraId="7E08E602" w14:textId="77777777" w:rsidR="00CB4D5F" w:rsidRDefault="00CB4D5F" w:rsidP="00CB4D5F">
      <w:pPr>
        <w:spacing w:before="202"/>
        <w:ind w:right="483"/>
        <w:jc w:val="both"/>
      </w:pPr>
      <w:r>
        <w:rPr>
          <w:rFonts w:ascii="Adif Fago No Regular" w:eastAsia="Adif Fago No Regular" w:hAnsi="Adif Fago No Regular"/>
        </w:rPr>
        <w:t>El saneo se realizará (tanto en las fases de Avance como de Destroza), incluyendo sus respectivos frentes de avance, donde se llevará a cabo con meticulosidad por tratarse de zonas peligrosas, desprovistas normalmente de sostenimiento, donde se realizan diferentes operaciones de obra.</w:t>
      </w:r>
    </w:p>
    <w:p w14:paraId="366CDE60" w14:textId="77777777" w:rsidR="00CB4D5F" w:rsidRDefault="00CB4D5F" w:rsidP="00CB4D5F">
      <w:pPr>
        <w:spacing w:before="201"/>
        <w:ind w:right="474"/>
        <w:jc w:val="both"/>
      </w:pPr>
      <w:r>
        <w:rPr>
          <w:rFonts w:ascii="Adif Fago No Regular" w:eastAsia="Adif Fago No Regular" w:hAnsi="Adif Fago No Regular"/>
        </w:rPr>
        <w:t>Se realizará un primer saneo con cazo provisto de dientes, eliminando después salientes y bloques de estabilidad dudosa con martillo hidráulico, barras, etc.</w:t>
      </w:r>
    </w:p>
    <w:p w14:paraId="099BE843" w14:textId="77777777" w:rsidR="00CB4D5F" w:rsidRDefault="00CB4D5F" w:rsidP="00CB4D5F">
      <w:pPr>
        <w:spacing w:before="200"/>
        <w:ind w:right="480"/>
        <w:jc w:val="both"/>
      </w:pPr>
      <w:r>
        <w:rPr>
          <w:rFonts w:ascii="Adif Fago No Regular" w:eastAsia="Adif Fago No Regular" w:hAnsi="Adif Fago No Regular"/>
        </w:rPr>
        <w:t>La operación de</w:t>
      </w:r>
      <w:r>
        <w:rPr>
          <w:rFonts w:ascii="Adif Fago No Regular" w:eastAsia="Adif Fago No Regular" w:hAnsi="Adif Fago No Regular"/>
          <w:spacing w:val="19"/>
        </w:rPr>
        <w:t xml:space="preserve"> </w:t>
      </w:r>
      <w:r>
        <w:rPr>
          <w:rFonts w:ascii="Adif Fago No Regular" w:eastAsia="Adif Fago No Regular" w:hAnsi="Adif Fago No Regular"/>
        </w:rPr>
        <w:t>saneo estará siempre vigilada</w:t>
      </w:r>
      <w:r>
        <w:rPr>
          <w:rFonts w:ascii="Adif Fago No Regular" w:eastAsia="Adif Fago No Regular" w:hAnsi="Adif Fago No Regular"/>
          <w:spacing w:val="20"/>
        </w:rPr>
        <w:t xml:space="preserve"> </w:t>
      </w:r>
      <w:r>
        <w:rPr>
          <w:rFonts w:ascii="Adif Fago No Regular" w:eastAsia="Adif Fago No Regular" w:hAnsi="Adif Fago No Regular"/>
        </w:rPr>
        <w:t>por</w:t>
      </w:r>
      <w:r>
        <w:rPr>
          <w:rFonts w:ascii="Adif Fago No Regular" w:eastAsia="Adif Fago No Regular" w:hAnsi="Adif Fago No Regular"/>
          <w:spacing w:val="19"/>
        </w:rPr>
        <w:t xml:space="preserve"> </w:t>
      </w:r>
      <w:r>
        <w:rPr>
          <w:rFonts w:ascii="Adif Fago No Regular" w:eastAsia="Adif Fago No Regular" w:hAnsi="Adif Fago No Regular"/>
        </w:rPr>
        <w:t>un capataz experto evitando</w:t>
      </w:r>
      <w:r>
        <w:rPr>
          <w:rFonts w:ascii="Adif Fago No Regular" w:eastAsia="Adif Fago No Regular" w:hAnsi="Adif Fago No Regular"/>
          <w:spacing w:val="19"/>
        </w:rPr>
        <w:t xml:space="preserve"> </w:t>
      </w:r>
      <w:r>
        <w:rPr>
          <w:rFonts w:ascii="Adif Fago No Regular" w:eastAsia="Adif Fago No Regular" w:hAnsi="Adif Fago No Regular"/>
        </w:rPr>
        <w:t>en</w:t>
      </w:r>
      <w:r>
        <w:rPr>
          <w:rFonts w:ascii="Adif Fago No Regular" w:eastAsia="Adif Fago No Regular" w:hAnsi="Adif Fago No Regular"/>
          <w:spacing w:val="20"/>
        </w:rPr>
        <w:t xml:space="preserve"> </w:t>
      </w:r>
      <w:r>
        <w:rPr>
          <w:rFonts w:ascii="Adif Fago No Regular" w:eastAsia="Adif Fago No Regular" w:hAnsi="Adif Fago No Regular"/>
        </w:rPr>
        <w:t>todo momento (y</w:t>
      </w:r>
      <w:r>
        <w:rPr>
          <w:rFonts w:ascii="Adif Fago No Regular" w:eastAsia="Adif Fago No Regular" w:hAnsi="Adif Fago No Regular"/>
          <w:spacing w:val="-3"/>
        </w:rPr>
        <w:t xml:space="preserve"> </w:t>
      </w:r>
      <w:r>
        <w:rPr>
          <w:rFonts w:ascii="Adif Fago No Regular" w:eastAsia="Adif Fago No Regular" w:hAnsi="Adif Fago No Regular"/>
        </w:rPr>
        <w:t>especialmente</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terrenos</w:t>
      </w:r>
      <w:r>
        <w:rPr>
          <w:rFonts w:ascii="Adif Fago No Regular" w:eastAsia="Adif Fago No Regular" w:hAnsi="Adif Fago No Regular"/>
          <w:spacing w:val="-6"/>
        </w:rPr>
        <w:t xml:space="preserve"> </w:t>
      </w:r>
      <w:r>
        <w:rPr>
          <w:rFonts w:ascii="Adif Fago No Regular" w:eastAsia="Adif Fago No Regular" w:hAnsi="Adif Fago No Regular"/>
        </w:rPr>
        <w:t>muy</w:t>
      </w:r>
      <w:r>
        <w:rPr>
          <w:rFonts w:ascii="Adif Fago No Regular" w:eastAsia="Adif Fago No Regular" w:hAnsi="Adif Fago No Regular"/>
          <w:spacing w:val="-5"/>
        </w:rPr>
        <w:t xml:space="preserve"> </w:t>
      </w:r>
      <w:r>
        <w:rPr>
          <w:rFonts w:ascii="Adif Fago No Regular" w:eastAsia="Adif Fago No Regular" w:hAnsi="Adif Fago No Regular"/>
        </w:rPr>
        <w:t>fracturados)</w:t>
      </w:r>
      <w:r>
        <w:rPr>
          <w:rFonts w:ascii="Adif Fago No Regular" w:eastAsia="Adif Fago No Regular" w:hAnsi="Adif Fago No Regular"/>
          <w:spacing w:val="-5"/>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produzca</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descalce</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bloques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aumento de irregularidades en la sección excavada, que repercutan desfavorablemente en la estabilidad de</w:t>
      </w:r>
      <w:r>
        <w:rPr>
          <w:rFonts w:ascii="Adif Fago No Regular" w:eastAsia="Adif Fago No Regular" w:hAnsi="Adif Fago No Regular"/>
          <w:spacing w:val="40"/>
        </w:rPr>
        <w:t xml:space="preserve"> </w:t>
      </w:r>
      <w:r>
        <w:rPr>
          <w:rFonts w:ascii="Adif Fago No Regular" w:eastAsia="Adif Fago No Regular" w:hAnsi="Adif Fago No Regular"/>
        </w:rPr>
        <w:t>la sección.</w:t>
      </w:r>
    </w:p>
    <w:p w14:paraId="3D2A0E95" w14:textId="77777777" w:rsidR="00CB4D5F" w:rsidRDefault="00CB4D5F" w:rsidP="00CB4D5F">
      <w:pPr>
        <w:spacing w:before="202"/>
        <w:ind w:right="474"/>
        <w:jc w:val="both"/>
      </w:pPr>
      <w:r>
        <w:rPr>
          <w:rFonts w:ascii="Adif Fago No Regular" w:eastAsia="Adif Fago No Regular" w:hAnsi="Adif Fago No Regular"/>
          <w:spacing w:val="-2"/>
        </w:rPr>
        <w:t>Todas</w:t>
      </w:r>
      <w:r>
        <w:rPr>
          <w:rFonts w:ascii="Adif Fago No Regular" w:eastAsia="Adif Fago No Regular" w:hAnsi="Adif Fago No Regular"/>
          <w:spacing w:val="-4"/>
        </w:rPr>
        <w:t xml:space="preserve"> </w:t>
      </w:r>
      <w:r>
        <w:rPr>
          <w:rFonts w:ascii="Adif Fago No Regular" w:eastAsia="Adif Fago No Regular" w:hAnsi="Adif Fago No Regular"/>
          <w:spacing w:val="-2"/>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operaciones</w:t>
      </w:r>
      <w:r>
        <w:rPr>
          <w:rFonts w:ascii="Adif Fago No Regular" w:eastAsia="Adif Fago No Regular" w:hAnsi="Adif Fago No Regular"/>
          <w:spacing w:val="-4"/>
        </w:rPr>
        <w:t xml:space="preserve"> </w:t>
      </w:r>
      <w:r>
        <w:rPr>
          <w:rFonts w:ascii="Adif Fago No Regular" w:eastAsia="Adif Fago No Regular" w:hAnsi="Adif Fago No Regular"/>
          <w:spacing w:val="-2"/>
        </w:rPr>
        <w:t>descritas</w:t>
      </w:r>
      <w:r>
        <w:rPr>
          <w:rFonts w:ascii="Adif Fago No Regular" w:eastAsia="Adif Fago No Regular" w:hAnsi="Adif Fago No Regular"/>
          <w:spacing w:val="-4"/>
        </w:rPr>
        <w:t xml:space="preserve"> </w:t>
      </w:r>
      <w:r>
        <w:rPr>
          <w:rFonts w:ascii="Adif Fago No Regular" w:eastAsia="Adif Fago No Regular" w:hAnsi="Adif Fago No Regular"/>
          <w:spacing w:val="-2"/>
        </w:rPr>
        <w:t>en</w:t>
      </w:r>
      <w:r>
        <w:rPr>
          <w:rFonts w:ascii="Adif Fago No Regular" w:eastAsia="Adif Fago No Regular" w:hAnsi="Adif Fago No Regular"/>
          <w:spacing w:val="-3"/>
        </w:rPr>
        <w:t xml:space="preserve"> </w:t>
      </w:r>
      <w:r>
        <w:rPr>
          <w:rFonts w:ascii="Adif Fago No Regular" w:eastAsia="Adif Fago No Regular" w:hAnsi="Adif Fago No Regular"/>
          <w:spacing w:val="-2"/>
        </w:rPr>
        <w:t>este</w:t>
      </w:r>
      <w:r>
        <w:rPr>
          <w:rFonts w:ascii="Adif Fago No Regular" w:eastAsia="Adif Fago No Regular" w:hAnsi="Adif Fago No Regular"/>
          <w:spacing w:val="-4"/>
        </w:rPr>
        <w:t xml:space="preserve"> </w:t>
      </w:r>
      <w:r>
        <w:rPr>
          <w:rFonts w:ascii="Adif Fago No Regular" w:eastAsia="Adif Fago No Regular" w:hAnsi="Adif Fago No Regular"/>
          <w:spacing w:val="-2"/>
        </w:rPr>
        <w:t>apartado</w:t>
      </w:r>
      <w:r>
        <w:rPr>
          <w:rFonts w:ascii="Adif Fago No Regular" w:eastAsia="Adif Fago No Regular" w:hAnsi="Adif Fago No Regular"/>
          <w:spacing w:val="-6"/>
        </w:rPr>
        <w:t xml:space="preserve"> </w:t>
      </w:r>
      <w:r>
        <w:rPr>
          <w:rFonts w:ascii="Adif Fago No Regular" w:eastAsia="Adif Fago No Regular" w:hAnsi="Adif Fago No Regular"/>
          <w:spacing w:val="-2"/>
        </w:rPr>
        <w:t>se considerarán</w:t>
      </w:r>
      <w:r>
        <w:rPr>
          <w:rFonts w:ascii="Adif Fago No Regular" w:eastAsia="Adif Fago No Regular" w:hAnsi="Adif Fago No Regular"/>
          <w:spacing w:val="-5"/>
        </w:rPr>
        <w:t xml:space="preserve"> </w:t>
      </w:r>
      <w:r>
        <w:rPr>
          <w:rFonts w:ascii="Adif Fago No Regular" w:eastAsia="Adif Fago No Regular" w:hAnsi="Adif Fago No Regular"/>
          <w:spacing w:val="-2"/>
        </w:rPr>
        <w:t>incluidas en</w:t>
      </w:r>
      <w:r>
        <w:rPr>
          <w:rFonts w:ascii="Adif Fago No Regular" w:eastAsia="Adif Fago No Regular" w:hAnsi="Adif Fago No Regular"/>
          <w:spacing w:val="-5"/>
        </w:rPr>
        <w:t xml:space="preserve"> </w:t>
      </w:r>
      <w:r>
        <w:rPr>
          <w:rFonts w:ascii="Adif Fago No Regular" w:eastAsia="Adif Fago No Regular" w:hAnsi="Adif Fago No Regular"/>
          <w:spacing w:val="-2"/>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respectivos</w:t>
      </w:r>
      <w:r>
        <w:rPr>
          <w:rFonts w:ascii="Adif Fago No Regular" w:eastAsia="Adif Fago No Regular" w:hAnsi="Adif Fago No Regular"/>
          <w:spacing w:val="-4"/>
        </w:rPr>
        <w:t xml:space="preserve"> </w:t>
      </w:r>
      <w:r>
        <w:rPr>
          <w:rFonts w:ascii="Adif Fago No Regular" w:eastAsia="Adif Fago No Regular" w:hAnsi="Adif Fago No Regular"/>
          <w:spacing w:val="-2"/>
        </w:rPr>
        <w:t xml:space="preserve">precios </w:t>
      </w:r>
      <w:r>
        <w:rPr>
          <w:rFonts w:ascii="Adif Fago No Regular" w:eastAsia="Adif Fago No Regular" w:hAnsi="Adif Fago No Regular"/>
        </w:rPr>
        <w:t>de excavación.</w:t>
      </w:r>
    </w:p>
    <w:p w14:paraId="117E4578" w14:textId="77777777" w:rsidR="00CB4D5F" w:rsidRDefault="00CB4D5F" w:rsidP="00CB4D5F">
      <w:pPr>
        <w:spacing w:before="201"/>
        <w:jc w:val="both"/>
      </w:pPr>
      <w:r>
        <w:rPr>
          <w:rFonts w:ascii="Adif Fago No Regular" w:eastAsia="Adif Fago No Regular" w:hAnsi="Adif Fago No Regular"/>
          <w:spacing w:val="-2"/>
        </w:rPr>
        <w:t>Excesos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10"/>
        </w:rPr>
        <w:t xml:space="preserve"> </w:t>
      </w:r>
      <w:r>
        <w:rPr>
          <w:rFonts w:ascii="Adif Fago No Regular" w:eastAsia="Adif Fago No Regular" w:hAnsi="Adif Fago No Regular"/>
          <w:spacing w:val="-2"/>
        </w:rPr>
        <w:t>defectos</w:t>
      </w:r>
      <w:r>
        <w:rPr>
          <w:rFonts w:ascii="Adif Fago No Regular" w:eastAsia="Adif Fago No Regular" w:hAnsi="Adif Fago No Regular"/>
          <w:spacing w:val="-13"/>
        </w:rPr>
        <w:t xml:space="preserve"> </w:t>
      </w:r>
      <w:r>
        <w:rPr>
          <w:rFonts w:ascii="Adif Fago No Regular" w:eastAsia="Adif Fago No Regular" w:hAnsi="Adif Fago No Regular"/>
          <w:spacing w:val="-2"/>
        </w:rPr>
        <w:t>en</w:t>
      </w:r>
      <w:r>
        <w:rPr>
          <w:rFonts w:ascii="Adif Fago No Regular" w:eastAsia="Adif Fago No Regular" w:hAnsi="Adif Fago No Regular"/>
          <w:spacing w:val="-11"/>
        </w:rPr>
        <w:t xml:space="preserve"> </w:t>
      </w:r>
      <w:r>
        <w:rPr>
          <w:rFonts w:ascii="Adif Fago No Regular" w:eastAsia="Adif Fago No Regular" w:hAnsi="Adif Fago No Regular"/>
          <w:spacing w:val="-2"/>
        </w:rPr>
        <w:t>la</w:t>
      </w:r>
      <w:r>
        <w:rPr>
          <w:rFonts w:ascii="Adif Fago No Regular" w:eastAsia="Adif Fago No Regular" w:hAnsi="Adif Fago No Regular"/>
          <w:spacing w:val="-13"/>
        </w:rPr>
        <w:t xml:space="preserve"> </w:t>
      </w:r>
      <w:r>
        <w:rPr>
          <w:rFonts w:ascii="Adif Fago No Regular" w:eastAsia="Adif Fago No Regular" w:hAnsi="Adif Fago No Regular"/>
          <w:spacing w:val="-2"/>
        </w:rPr>
        <w:t>excavación</w:t>
      </w:r>
    </w:p>
    <w:p w14:paraId="343BD02E" w14:textId="77777777" w:rsidR="00CB4D5F" w:rsidRDefault="00CB4D5F" w:rsidP="00CB4D5F">
      <w:pPr>
        <w:spacing w:before="168"/>
        <w:ind w:right="478"/>
        <w:jc w:val="both"/>
      </w:pP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planos</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define,</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cada</w:t>
      </w:r>
      <w:r>
        <w:rPr>
          <w:rFonts w:ascii="Adif Fago No Regular" w:eastAsia="Adif Fago No Regular" w:hAnsi="Adif Fago No Regular"/>
          <w:spacing w:val="-10"/>
        </w:rPr>
        <w:t xml:space="preserve"> </w:t>
      </w:r>
      <w:r>
        <w:rPr>
          <w:rFonts w:ascii="Adif Fago No Regular" w:eastAsia="Adif Fago No Regular" w:hAnsi="Adif Fago No Regular"/>
        </w:rPr>
        <w:t>clase</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terreno,</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línea</w:t>
      </w:r>
      <w:r>
        <w:rPr>
          <w:rFonts w:ascii="Adif Fago No Regular" w:eastAsia="Adif Fago No Regular" w:hAnsi="Adif Fago No Regular"/>
          <w:spacing w:val="-7"/>
        </w:rPr>
        <w:t xml:space="preserve"> </w:t>
      </w:r>
      <w:r>
        <w:rPr>
          <w:rFonts w:ascii="Adif Fago No Regular" w:eastAsia="Adif Fago No Regular" w:hAnsi="Adif Fago No Regular"/>
        </w:rPr>
        <w:t>teórica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excavación</w:t>
      </w:r>
      <w:r>
        <w:rPr>
          <w:rFonts w:ascii="Adif Fago No Regular" w:eastAsia="Adif Fago No Regular" w:hAnsi="Adif Fago No Regular"/>
          <w:spacing w:val="-5"/>
        </w:rPr>
        <w:t xml:space="preserve"> </w:t>
      </w:r>
      <w:r>
        <w:rPr>
          <w:rFonts w:ascii="Adif Fago No Regular" w:eastAsia="Adif Fago No Regular" w:hAnsi="Adif Fago No Regular"/>
        </w:rPr>
        <w:t>(incluye</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 xml:space="preserve">espesor del revestimiento + espesor necesario para el sostenimiento previsto) y la línea de abono de la excavación (la anterior más la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rPr>
        <w:t xml:space="preserve"> juzgada como abonable). El contratista realizará la excavación de la sección para conseguir que el perfil realmente excavado se encuentre todo él dentro de la línea teórica de excavación antes definida. Esta línea incluye la previsión de posibles convergencias y tolerancias de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w:t>
      </w:r>
    </w:p>
    <w:p w14:paraId="75AE4867" w14:textId="77777777" w:rsidR="00CB4D5F" w:rsidRDefault="00CB4D5F" w:rsidP="00CB4D5F">
      <w:pPr>
        <w:jc w:val="both"/>
      </w:pPr>
    </w:p>
    <w:p w14:paraId="3A1C9380" w14:textId="77777777" w:rsidR="00CB4D5F" w:rsidRDefault="00CB4D5F" w:rsidP="00CB4D5F">
      <w:pPr>
        <w:jc w:val="both"/>
      </w:pPr>
    </w:p>
    <w:p w14:paraId="7553678B" w14:textId="77777777" w:rsidR="00CB4D5F" w:rsidRDefault="00CB4D5F" w:rsidP="00CB4D5F">
      <w:pPr>
        <w:spacing w:before="100"/>
        <w:jc w:val="both"/>
      </w:pPr>
    </w:p>
    <w:p w14:paraId="1BB83BBB" w14:textId="77777777" w:rsidR="00CB4D5F" w:rsidRDefault="00CB4D5F" w:rsidP="00CB4D5F">
      <w:pPr>
        <w:spacing w:before="1"/>
        <w:ind w:right="484"/>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entrantes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salientes</w:t>
      </w:r>
      <w:r>
        <w:rPr>
          <w:rFonts w:ascii="Adif Fago No Regular" w:eastAsia="Adif Fago No Regular" w:hAnsi="Adif Fago No Regular"/>
          <w:spacing w:val="-5"/>
        </w:rPr>
        <w:t xml:space="preserve"> </w:t>
      </w:r>
      <w:r>
        <w:rPr>
          <w:rFonts w:ascii="Adif Fago No Regular" w:eastAsia="Adif Fago No Regular" w:hAnsi="Adif Fago No Regular"/>
        </w:rPr>
        <w:t>agudos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excavación</w:t>
      </w:r>
      <w:r>
        <w:rPr>
          <w:rFonts w:ascii="Adif Fago No Regular" w:eastAsia="Adif Fago No Regular" w:hAnsi="Adif Fago No Regular"/>
          <w:spacing w:val="-4"/>
        </w:rPr>
        <w:t xml:space="preserve"> </w:t>
      </w:r>
      <w:r>
        <w:rPr>
          <w:rFonts w:ascii="Adif Fago No Regular" w:eastAsia="Adif Fago No Regular" w:hAnsi="Adif Fago No Regular"/>
        </w:rPr>
        <w:t>respecto</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perfil</w:t>
      </w:r>
      <w:r>
        <w:rPr>
          <w:rFonts w:ascii="Adif Fago No Regular" w:eastAsia="Adif Fago No Regular" w:hAnsi="Adif Fago No Regular"/>
          <w:spacing w:val="-4"/>
        </w:rPr>
        <w:t xml:space="preserve"> </w:t>
      </w:r>
      <w:r>
        <w:rPr>
          <w:rFonts w:ascii="Adif Fago No Regular" w:eastAsia="Adif Fago No Regular" w:hAnsi="Adif Fago No Regular"/>
        </w:rPr>
        <w:t>medio</w:t>
      </w:r>
      <w:r>
        <w:rPr>
          <w:rFonts w:ascii="Adif Fago No Regular" w:eastAsia="Adif Fago No Regular" w:hAnsi="Adif Fago No Regular"/>
          <w:spacing w:val="-5"/>
        </w:rPr>
        <w:t xml:space="preserve"> </w:t>
      </w:r>
      <w:r>
        <w:rPr>
          <w:rFonts w:ascii="Adif Fago No Regular" w:eastAsia="Adif Fago No Regular" w:hAnsi="Adif Fago No Regular"/>
        </w:rPr>
        <w:t>real</w:t>
      </w:r>
      <w:r>
        <w:rPr>
          <w:rFonts w:ascii="Adif Fago No Regular" w:eastAsia="Adif Fago No Regular" w:hAnsi="Adif Fago No Regular"/>
          <w:spacing w:val="-2"/>
        </w:rPr>
        <w:t xml:space="preserve"> </w:t>
      </w:r>
      <w:r>
        <w:rPr>
          <w:rFonts w:ascii="Adif Fago No Regular" w:eastAsia="Adif Fago No Regular" w:hAnsi="Adif Fago No Regular"/>
        </w:rPr>
        <w:t>obtenido</w:t>
      </w:r>
      <w:r>
        <w:rPr>
          <w:rFonts w:ascii="Adif Fago No Regular" w:eastAsia="Adif Fago No Regular" w:hAnsi="Adif Fago No Regular"/>
          <w:spacing w:val="-2"/>
        </w:rPr>
        <w:t xml:space="preserve"> </w:t>
      </w:r>
      <w:r>
        <w:rPr>
          <w:rFonts w:ascii="Adif Fago No Regular" w:eastAsia="Adif Fago No Regular" w:hAnsi="Adif Fago No Regular"/>
        </w:rPr>
        <w:t>deberán</w:t>
      </w:r>
      <w:r>
        <w:rPr>
          <w:rFonts w:ascii="Adif Fago No Regular" w:eastAsia="Adif Fago No Regular" w:hAnsi="Adif Fago No Regular"/>
          <w:spacing w:val="-2"/>
        </w:rPr>
        <w:t xml:space="preserve"> </w:t>
      </w:r>
      <w:r>
        <w:rPr>
          <w:rFonts w:ascii="Adif Fago No Regular" w:eastAsia="Adif Fago No Regular" w:hAnsi="Adif Fago No Regular"/>
        </w:rPr>
        <w:t xml:space="preserve">ser </w:t>
      </w:r>
      <w:r>
        <w:rPr>
          <w:rFonts w:ascii="Adif Fago No Regular" w:eastAsia="Adif Fago No Regular" w:hAnsi="Adif Fago No Regular"/>
          <w:w w:val="105"/>
        </w:rPr>
        <w:t>regularizados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cargo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hasta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conseguir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ángulo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incidencia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próximo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los </w:t>
      </w:r>
      <w:r>
        <w:rPr>
          <w:rFonts w:ascii="Adif Fago No Regular" w:eastAsia="Adif Fago No Regular" w:hAnsi="Adif Fago No Regular"/>
          <w:w w:val="105"/>
        </w:rPr>
        <w:lastRenderedPageBreak/>
        <w:t>treinta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grados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(30º)</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línea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perfil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regularización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concavidades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hará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proyectado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(salvo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tamaño,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llegar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a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cinco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metros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cúbicos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(5</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m</w:t>
      </w:r>
      <w:r>
        <w:rPr>
          <w:rFonts w:ascii="Adif Fago No Regular" w:eastAsia="Adif Fago No Regular" w:hAnsi="Adif Fago No Regular"/>
          <w:spacing w:val="-2"/>
          <w:w w:val="105"/>
          <w:vertAlign w:val="superscript"/>
        </w:rPr>
        <w:t>3</w:t>
      </w:r>
      <w:r>
        <w:rPr>
          <w:rFonts w:ascii="Adif Fago No Regular" w:eastAsia="Adif Fago No Regular" w:hAnsi="Adif Fago No Regular"/>
          <w:spacing w:val="-2"/>
          <w:w w:val="105"/>
        </w:rPr>
        <w:t>),</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convencional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ciclópeo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entre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cerchas)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y </w:t>
      </w:r>
      <w:r>
        <w:rPr>
          <w:rFonts w:ascii="Adif Fago No Regular" w:eastAsia="Adif Fago No Regular" w:hAnsi="Adif Fago No Regular"/>
          <w:w w:val="105"/>
        </w:rPr>
        <w:t xml:space="preserve">los salientes mediante recorte con martillo rompedor, coincidiendo con la labor de saneo antes </w:t>
      </w:r>
      <w:r>
        <w:rPr>
          <w:rFonts w:ascii="Adif Fago No Regular" w:eastAsia="Adif Fago No Regular" w:hAnsi="Adif Fago No Regular"/>
          <w:spacing w:val="-2"/>
          <w:w w:val="105"/>
        </w:rPr>
        <w:t>definida.</w:t>
      </w:r>
    </w:p>
    <w:p w14:paraId="05D82EB5" w14:textId="77777777" w:rsidR="00CB4D5F" w:rsidRDefault="00CB4D5F" w:rsidP="00CB4D5F">
      <w:pPr>
        <w:spacing w:before="201"/>
        <w:ind w:right="481"/>
        <w:jc w:val="both"/>
      </w:pPr>
      <w:r>
        <w:rPr>
          <w:rFonts w:ascii="Adif Fago No Regular" w:eastAsia="Adif Fago No Regular" w:hAnsi="Adif Fago No Regular"/>
          <w:w w:val="105"/>
        </w:rPr>
        <w:t>Cuando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perfil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hubieran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desprendimientos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localizados,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un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volumen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cúbicos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w:t>
      </w:r>
      <w:r>
        <w:rPr>
          <w:rFonts w:ascii="Adif Fago No Regular" w:eastAsia="Adif Fago No Regular" w:hAnsi="Adif Fago No Regular"/>
          <w:w w:val="105"/>
          <w:vertAlign w:val="superscript"/>
        </w:rPr>
        <w:t>3</w:t>
      </w:r>
      <w:r>
        <w:rPr>
          <w:rFonts w:ascii="Adif Fago No Regular" w:eastAsia="Adif Fago No Regular" w:hAnsi="Adif Fago No Regular"/>
          <w:w w:val="105"/>
        </w:rPr>
        <w:t>),</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relleno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línea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superficie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terreno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producida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después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proofErr w:type="gramStart"/>
      <w:r>
        <w:rPr>
          <w:rFonts w:ascii="Adif Fago No Regular" w:eastAsia="Adif Fago No Regular" w:hAnsi="Adif Fago No Regular"/>
          <w:spacing w:val="-2"/>
          <w:w w:val="105"/>
        </w:rPr>
        <w:t>desprendimiento,</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abonable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al </w:t>
      </w:r>
      <w:r>
        <w:rPr>
          <w:rFonts w:ascii="Adif Fago No Regular" w:eastAsia="Adif Fago No Regular" w:hAnsi="Adif Fago No Regular"/>
          <w:w w:val="105"/>
        </w:rPr>
        <w:t>precio del hormigón de revestimiento.</w:t>
      </w:r>
    </w:p>
    <w:p w14:paraId="51848AF4" w14:textId="77777777" w:rsidR="00CB4D5F" w:rsidRDefault="00CB4D5F" w:rsidP="00CB4D5F">
      <w:pPr>
        <w:spacing w:before="201"/>
        <w:ind w:right="479"/>
        <w:jc w:val="both"/>
      </w:pPr>
      <w:r>
        <w:rPr>
          <w:rFonts w:ascii="Adif Fago No Regular" w:eastAsia="Adif Fago No Regular" w:hAnsi="Adif Fago No Regular"/>
        </w:rPr>
        <w:t xml:space="preserve">El relleno de las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consideradas abonables se realizará, según los casos: Generalidades:</w:t>
      </w:r>
      <w:r>
        <w:rPr>
          <w:rFonts w:ascii="Adif Fago No Regular" w:eastAsia="Adif Fago No Regular" w:hAnsi="Adif Fago No Regular"/>
          <w:spacing w:val="-1"/>
        </w:rPr>
        <w:t xml:space="preserve"> </w:t>
      </w:r>
      <w:r>
        <w:rPr>
          <w:rFonts w:ascii="Adif Fago No Regular" w:eastAsia="Adif Fago No Regular" w:hAnsi="Adif Fago No Regular"/>
        </w:rPr>
        <w:t>con el propio hormigón proyectado del sostenimiento, en las secciones que incluyan la disposición sistemática de cerchas, y Plan de tiro. Recorte fino: en las demás secciones, con un espesor de hormigón proyectado igual al teórico del sostenimiento. En este último caso, el espesor del hormigón del revestimiento se incrementará en lo necesario, para rellenar hasta el contacto con la superficie del hormigón proyectado (ver esquemas a continuación).</w:t>
      </w:r>
    </w:p>
    <w:p w14:paraId="64D38B21" w14:textId="77777777" w:rsidR="00CB4D5F" w:rsidRDefault="00CB4D5F" w:rsidP="00CB4D5F">
      <w:pPr>
        <w:spacing w:before="7" w:after="1"/>
        <w:jc w:val="both"/>
        <w:rPr>
          <w:sz w:val="17"/>
        </w:rPr>
      </w:pPr>
    </w:p>
    <w:tbl>
      <w:tblPr>
        <w:tblStyle w:val="TableNormal"/>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8"/>
        <w:gridCol w:w="7329"/>
      </w:tblGrid>
      <w:tr w:rsidR="00CB4D5F" w14:paraId="6C205779" w14:textId="77777777" w:rsidTr="00CB4D5F">
        <w:trPr>
          <w:trHeight w:val="3350"/>
        </w:trPr>
        <w:tc>
          <w:tcPr>
            <w:tcW w:w="1678" w:type="dxa"/>
          </w:tcPr>
          <w:p w14:paraId="228D5EAF" w14:textId="77777777" w:rsidR="00CB4D5F" w:rsidRDefault="00CB4D5F" w:rsidP="00CB4D5F">
            <w:pPr>
              <w:pStyle w:val="TableParagraph"/>
              <w:spacing w:before="111" w:line="271" w:lineRule="auto"/>
              <w:ind w:left="297" w:right="288" w:firstLine="122"/>
              <w:jc w:val="both"/>
              <w:rPr>
                <w:rFonts w:ascii="Arial Narrow" w:hAnsi="Arial Narrow"/>
                <w:b/>
                <w:i/>
                <w:sz w:val="23"/>
              </w:rPr>
            </w:pPr>
            <w:r>
              <w:rPr>
                <w:rFonts w:ascii="Arial Narrow" w:hAnsi="Arial Narrow"/>
                <w:b/>
                <w:i/>
                <w:w w:val="110"/>
                <w:sz w:val="23"/>
              </w:rPr>
              <w:t xml:space="preserve">Línea de abono de </w:t>
            </w:r>
            <w:r>
              <w:rPr>
                <w:rFonts w:ascii="Arial Narrow" w:hAnsi="Arial Narrow"/>
                <w:b/>
                <w:i/>
                <w:spacing w:val="-2"/>
                <w:sz w:val="23"/>
              </w:rPr>
              <w:t>excavación</w:t>
            </w:r>
          </w:p>
        </w:tc>
        <w:tc>
          <w:tcPr>
            <w:tcW w:w="7329" w:type="dxa"/>
          </w:tcPr>
          <w:p w14:paraId="2476366B" w14:textId="77777777" w:rsidR="00CB4D5F" w:rsidRDefault="00CB4D5F" w:rsidP="00CB4D5F">
            <w:pPr>
              <w:pStyle w:val="TableParagraph"/>
              <w:spacing w:before="5" w:line="240" w:lineRule="auto"/>
              <w:ind w:left="0"/>
              <w:rPr>
                <w:sz w:val="10"/>
              </w:rPr>
            </w:pPr>
          </w:p>
          <w:p w14:paraId="66126E5A" w14:textId="77777777" w:rsidR="00CB4D5F" w:rsidRDefault="00CB4D5F" w:rsidP="00CB4D5F">
            <w:pPr>
              <w:pStyle w:val="TableParagraph"/>
              <w:spacing w:line="240" w:lineRule="auto"/>
              <w:ind w:left="1667"/>
              <w:rPr>
                <w:sz w:val="20"/>
              </w:rPr>
            </w:pPr>
            <w:r>
              <w:rPr>
                <w:noProof/>
                <w:sz w:val="20"/>
              </w:rPr>
              <w:drawing>
                <wp:inline distT="0" distB="0" distL="0" distR="0" wp14:anchorId="634F1A3A" wp14:editId="6CAE0C91">
                  <wp:extent cx="2517519" cy="1961388"/>
                  <wp:effectExtent l="0" t="0" r="0" b="0"/>
                  <wp:docPr id="5"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50"/>
                          <pic:cNvPicPr/>
                        </pic:nvPicPr>
                        <pic:blipFill>
                          <a:blip r:embed="rId17" cstate="print"/>
                          <a:stretch>
                            <a:fillRect/>
                          </a:stretch>
                        </pic:blipFill>
                        <pic:spPr>
                          <a:xfrm>
                            <a:off x="0" y="0"/>
                            <a:ext cx="2517519" cy="1961388"/>
                          </a:xfrm>
                          <a:prstGeom prst="rect">
                            <a:avLst/>
                          </a:prstGeom>
                        </pic:spPr>
                      </pic:pic>
                    </a:graphicData>
                  </a:graphic>
                </wp:inline>
              </w:drawing>
            </w:r>
          </w:p>
        </w:tc>
      </w:tr>
      <w:tr w:rsidR="00CB4D5F" w14:paraId="110A7FE2" w14:textId="77777777" w:rsidTr="00CB4D5F">
        <w:trPr>
          <w:trHeight w:val="2598"/>
        </w:trPr>
        <w:tc>
          <w:tcPr>
            <w:tcW w:w="9007" w:type="dxa"/>
            <w:gridSpan w:val="2"/>
          </w:tcPr>
          <w:p w14:paraId="2FC8A290" w14:textId="77777777" w:rsidR="00CB4D5F" w:rsidRDefault="00CB4D5F" w:rsidP="00CB4D5F">
            <w:pPr>
              <w:pStyle w:val="TableParagraph"/>
              <w:spacing w:line="240" w:lineRule="auto"/>
              <w:ind w:left="0"/>
              <w:rPr>
                <w:sz w:val="15"/>
              </w:rPr>
            </w:pPr>
          </w:p>
          <w:p w14:paraId="3F112D7A" w14:textId="77777777" w:rsidR="00CB4D5F" w:rsidRDefault="00CB4D5F" w:rsidP="00CB4D5F">
            <w:pPr>
              <w:pStyle w:val="TableParagraph"/>
              <w:spacing w:line="240" w:lineRule="auto"/>
              <w:ind w:left="1568"/>
              <w:rPr>
                <w:sz w:val="20"/>
              </w:rPr>
            </w:pPr>
            <w:r>
              <w:rPr>
                <w:noProof/>
                <w:sz w:val="20"/>
              </w:rPr>
              <w:drawing>
                <wp:inline distT="0" distB="0" distL="0" distR="0" wp14:anchorId="6C250D49" wp14:editId="647B9809">
                  <wp:extent cx="3783483" cy="1341120"/>
                  <wp:effectExtent l="0" t="0" r="0" b="0"/>
                  <wp:docPr id="6"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51"/>
                          <pic:cNvPicPr/>
                        </pic:nvPicPr>
                        <pic:blipFill>
                          <a:blip r:embed="rId18" cstate="print"/>
                          <a:stretch>
                            <a:fillRect/>
                          </a:stretch>
                        </pic:blipFill>
                        <pic:spPr>
                          <a:xfrm>
                            <a:off x="0" y="0"/>
                            <a:ext cx="3783483" cy="1341120"/>
                          </a:xfrm>
                          <a:prstGeom prst="rect">
                            <a:avLst/>
                          </a:prstGeom>
                        </pic:spPr>
                      </pic:pic>
                    </a:graphicData>
                  </a:graphic>
                </wp:inline>
              </w:drawing>
            </w:r>
          </w:p>
        </w:tc>
      </w:tr>
      <w:tr w:rsidR="00CB4D5F" w14:paraId="468A8D11" w14:textId="77777777" w:rsidTr="00CB4D5F">
        <w:trPr>
          <w:trHeight w:val="2128"/>
        </w:trPr>
        <w:tc>
          <w:tcPr>
            <w:tcW w:w="9007" w:type="dxa"/>
            <w:gridSpan w:val="2"/>
          </w:tcPr>
          <w:p w14:paraId="5AD8BD6B" w14:textId="77777777" w:rsidR="00CB4D5F" w:rsidRDefault="00CB4D5F" w:rsidP="00CB4D5F">
            <w:pPr>
              <w:pStyle w:val="TableParagraph"/>
              <w:spacing w:before="111" w:line="240" w:lineRule="auto"/>
              <w:ind w:left="107"/>
              <w:rPr>
                <w:rFonts w:ascii="Arial Narrow" w:hAnsi="Arial Narrow"/>
                <w:b/>
                <w:i/>
                <w:sz w:val="23"/>
              </w:rPr>
            </w:pPr>
            <w:r>
              <w:rPr>
                <w:rFonts w:ascii="Arial Narrow" w:hAnsi="Arial Narrow"/>
                <w:b/>
                <w:i/>
                <w:w w:val="110"/>
                <w:sz w:val="23"/>
                <w:u w:val="single"/>
              </w:rPr>
              <w:t>Línea</w:t>
            </w:r>
            <w:r>
              <w:rPr>
                <w:rFonts w:ascii="Arial Narrow" w:hAnsi="Arial Narrow"/>
                <w:b/>
                <w:i/>
                <w:spacing w:val="-4"/>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abono</w:t>
            </w:r>
            <w:r>
              <w:rPr>
                <w:rFonts w:ascii="Arial Narrow" w:hAnsi="Arial Narrow"/>
                <w:b/>
                <w:i/>
                <w:spacing w:val="-4"/>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sostenimiento</w:t>
            </w:r>
            <w:r>
              <w:rPr>
                <w:rFonts w:ascii="Arial Narrow" w:hAnsi="Arial Narrow"/>
                <w:b/>
                <w:i/>
                <w:spacing w:val="-5"/>
                <w:w w:val="110"/>
                <w:sz w:val="23"/>
                <w:u w:val="single"/>
              </w:rPr>
              <w:t xml:space="preserve"> </w:t>
            </w:r>
            <w:r>
              <w:rPr>
                <w:rFonts w:ascii="Arial Narrow" w:hAnsi="Arial Narrow"/>
                <w:b/>
                <w:i/>
                <w:w w:val="110"/>
                <w:sz w:val="23"/>
                <w:u w:val="single"/>
              </w:rPr>
              <w:t>y</w:t>
            </w:r>
            <w:r>
              <w:rPr>
                <w:rFonts w:ascii="Arial Narrow" w:hAnsi="Arial Narrow"/>
                <w:b/>
                <w:i/>
                <w:spacing w:val="-2"/>
                <w:w w:val="110"/>
                <w:sz w:val="23"/>
                <w:u w:val="single"/>
              </w:rPr>
              <w:t xml:space="preserve"> </w:t>
            </w:r>
            <w:r>
              <w:rPr>
                <w:rFonts w:ascii="Arial Narrow" w:hAnsi="Arial Narrow"/>
                <w:b/>
                <w:i/>
                <w:w w:val="110"/>
                <w:sz w:val="23"/>
                <w:u w:val="single"/>
              </w:rPr>
              <w:t>revestimiento</w:t>
            </w:r>
            <w:r>
              <w:rPr>
                <w:rFonts w:ascii="Arial Narrow" w:hAnsi="Arial Narrow"/>
                <w:b/>
                <w:i/>
                <w:spacing w:val="-2"/>
                <w:w w:val="110"/>
                <w:sz w:val="23"/>
                <w:u w:val="single"/>
              </w:rPr>
              <w:t xml:space="preserve"> </w:t>
            </w:r>
            <w:r>
              <w:rPr>
                <w:rFonts w:ascii="Arial Narrow" w:hAnsi="Arial Narrow"/>
                <w:b/>
                <w:i/>
                <w:w w:val="110"/>
                <w:sz w:val="23"/>
                <w:u w:val="single"/>
              </w:rPr>
              <w:t>en</w:t>
            </w:r>
            <w:r>
              <w:rPr>
                <w:rFonts w:ascii="Arial Narrow" w:hAnsi="Arial Narrow"/>
                <w:b/>
                <w:i/>
                <w:spacing w:val="-1"/>
                <w:w w:val="110"/>
                <w:sz w:val="23"/>
                <w:u w:val="single"/>
              </w:rPr>
              <w:t xml:space="preserve"> </w:t>
            </w:r>
            <w:r>
              <w:rPr>
                <w:rFonts w:ascii="Arial Narrow" w:hAnsi="Arial Narrow"/>
                <w:b/>
                <w:i/>
                <w:w w:val="110"/>
                <w:sz w:val="23"/>
                <w:u w:val="single"/>
              </w:rPr>
              <w:t>terrenos</w:t>
            </w:r>
            <w:r>
              <w:rPr>
                <w:rFonts w:ascii="Arial Narrow" w:hAnsi="Arial Narrow"/>
                <w:b/>
                <w:i/>
                <w:spacing w:val="-2"/>
                <w:w w:val="110"/>
                <w:sz w:val="23"/>
                <w:u w:val="single"/>
              </w:rPr>
              <w:t xml:space="preserve"> </w:t>
            </w:r>
            <w:r>
              <w:rPr>
                <w:rFonts w:ascii="Arial Narrow" w:hAnsi="Arial Narrow"/>
                <w:b/>
                <w:i/>
                <w:w w:val="110"/>
                <w:sz w:val="23"/>
                <w:u w:val="single"/>
              </w:rPr>
              <w:t>sin</w:t>
            </w:r>
            <w:r>
              <w:rPr>
                <w:rFonts w:ascii="Arial Narrow" w:hAnsi="Arial Narrow"/>
                <w:b/>
                <w:i/>
                <w:spacing w:val="-4"/>
                <w:w w:val="110"/>
                <w:sz w:val="23"/>
                <w:u w:val="single"/>
              </w:rPr>
              <w:t xml:space="preserve"> </w:t>
            </w:r>
            <w:r>
              <w:rPr>
                <w:rFonts w:ascii="Arial Narrow" w:hAnsi="Arial Narrow"/>
                <w:b/>
                <w:i/>
                <w:spacing w:val="-2"/>
                <w:w w:val="110"/>
                <w:sz w:val="23"/>
                <w:u w:val="single"/>
              </w:rPr>
              <w:t>cerchas</w:t>
            </w:r>
          </w:p>
          <w:p w14:paraId="47E7942D" w14:textId="77777777" w:rsidR="00CB4D5F" w:rsidRDefault="00CB4D5F" w:rsidP="00CB4D5F">
            <w:pPr>
              <w:pStyle w:val="TableParagraph"/>
              <w:numPr>
                <w:ilvl w:val="0"/>
                <w:numId w:val="896"/>
              </w:numPr>
              <w:tabs>
                <w:tab w:val="left" w:pos="827"/>
              </w:tabs>
              <w:spacing w:before="165" w:line="240" w:lineRule="auto"/>
              <w:rPr>
                <w:rFonts w:ascii="Arial Narrow" w:hAnsi="Arial Narrow"/>
                <w:b/>
                <w:i/>
                <w:sz w:val="23"/>
              </w:rPr>
            </w:pPr>
            <w:r>
              <w:rPr>
                <w:rFonts w:ascii="Arial Narrow" w:hAnsi="Arial Narrow"/>
                <w:b/>
                <w:i/>
                <w:sz w:val="23"/>
              </w:rPr>
              <w:t>Espesor</w:t>
            </w:r>
            <w:r>
              <w:rPr>
                <w:rFonts w:ascii="Arial Narrow" w:hAnsi="Arial Narrow"/>
                <w:b/>
                <w:i/>
                <w:spacing w:val="44"/>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abono</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hormigón</w:t>
            </w:r>
            <w:r>
              <w:rPr>
                <w:rFonts w:ascii="Arial Narrow" w:hAnsi="Arial Narrow"/>
                <w:b/>
                <w:i/>
                <w:spacing w:val="42"/>
                <w:sz w:val="23"/>
              </w:rPr>
              <w:t xml:space="preserve"> </w:t>
            </w:r>
            <w:r>
              <w:rPr>
                <w:rFonts w:ascii="Arial Narrow" w:hAnsi="Arial Narrow"/>
                <w:b/>
                <w:i/>
                <w:sz w:val="23"/>
              </w:rPr>
              <w:t>proyectado</w:t>
            </w:r>
            <w:r>
              <w:rPr>
                <w:rFonts w:ascii="Arial Narrow" w:hAnsi="Arial Narrow"/>
                <w:b/>
                <w:i/>
                <w:spacing w:val="45"/>
                <w:sz w:val="23"/>
              </w:rPr>
              <w:t xml:space="preserve"> </w:t>
            </w:r>
            <w:r>
              <w:rPr>
                <w:rFonts w:ascii="Arial Narrow" w:hAnsi="Arial Narrow"/>
                <w:b/>
                <w:i/>
                <w:sz w:val="23"/>
              </w:rPr>
              <w:t>=</w:t>
            </w:r>
            <w:r>
              <w:rPr>
                <w:rFonts w:ascii="Arial Narrow" w:hAnsi="Arial Narrow"/>
                <w:b/>
                <w:i/>
                <w:spacing w:val="45"/>
                <w:sz w:val="23"/>
              </w:rPr>
              <w:t xml:space="preserve"> </w:t>
            </w:r>
            <w:r>
              <w:rPr>
                <w:rFonts w:ascii="Arial Narrow" w:hAnsi="Arial Narrow"/>
                <w:b/>
                <w:i/>
                <w:sz w:val="23"/>
              </w:rPr>
              <w:t>Espesor</w:t>
            </w:r>
            <w:r>
              <w:rPr>
                <w:rFonts w:ascii="Arial Narrow" w:hAnsi="Arial Narrow"/>
                <w:b/>
                <w:i/>
                <w:spacing w:val="44"/>
                <w:sz w:val="23"/>
              </w:rPr>
              <w:t xml:space="preserve"> </w:t>
            </w:r>
            <w:r>
              <w:rPr>
                <w:rFonts w:ascii="Arial Narrow" w:hAnsi="Arial Narrow"/>
                <w:b/>
                <w:i/>
                <w:sz w:val="23"/>
              </w:rPr>
              <w:t>teórico</w:t>
            </w:r>
            <w:r>
              <w:rPr>
                <w:rFonts w:ascii="Arial Narrow" w:hAnsi="Arial Narrow"/>
                <w:b/>
                <w:i/>
                <w:spacing w:val="42"/>
                <w:sz w:val="23"/>
              </w:rPr>
              <w:t xml:space="preserve"> </w:t>
            </w:r>
            <w:r>
              <w:rPr>
                <w:rFonts w:ascii="Arial Narrow" w:hAnsi="Arial Narrow"/>
                <w:b/>
                <w:i/>
                <w:spacing w:val="-5"/>
                <w:sz w:val="23"/>
              </w:rPr>
              <w:t>(S)</w:t>
            </w:r>
          </w:p>
          <w:p w14:paraId="1A2C682E" w14:textId="77777777" w:rsidR="00CB4D5F" w:rsidRDefault="00CB4D5F" w:rsidP="00CB4D5F">
            <w:pPr>
              <w:pStyle w:val="TableParagraph"/>
              <w:numPr>
                <w:ilvl w:val="0"/>
                <w:numId w:val="896"/>
              </w:numPr>
              <w:tabs>
                <w:tab w:val="left" w:pos="827"/>
              </w:tabs>
              <w:spacing w:before="164" w:line="240" w:lineRule="auto"/>
              <w:rPr>
                <w:rFonts w:ascii="Arial Narrow" w:hAnsi="Arial Narrow"/>
                <w:b/>
                <w:i/>
                <w:sz w:val="23"/>
              </w:rPr>
            </w:pP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de</w:t>
            </w:r>
            <w:r>
              <w:rPr>
                <w:rFonts w:ascii="Arial Narrow" w:hAnsi="Arial Narrow"/>
                <w:b/>
                <w:i/>
                <w:spacing w:val="37"/>
                <w:sz w:val="23"/>
              </w:rPr>
              <w:t xml:space="preserve"> </w:t>
            </w:r>
            <w:r>
              <w:rPr>
                <w:rFonts w:ascii="Arial Narrow" w:hAnsi="Arial Narrow"/>
                <w:b/>
                <w:i/>
                <w:sz w:val="23"/>
              </w:rPr>
              <w:t>abono</w:t>
            </w:r>
            <w:r>
              <w:rPr>
                <w:rFonts w:ascii="Arial Narrow" w:hAnsi="Arial Narrow"/>
                <w:b/>
                <w:i/>
                <w:spacing w:val="40"/>
                <w:sz w:val="23"/>
              </w:rPr>
              <w:t xml:space="preserve"> </w:t>
            </w:r>
            <w:r>
              <w:rPr>
                <w:rFonts w:ascii="Arial Narrow" w:hAnsi="Arial Narrow"/>
                <w:b/>
                <w:i/>
                <w:sz w:val="23"/>
              </w:rPr>
              <w:t>de</w:t>
            </w:r>
            <w:r>
              <w:rPr>
                <w:rFonts w:ascii="Arial Narrow" w:hAnsi="Arial Narrow"/>
                <w:b/>
                <w:i/>
                <w:spacing w:val="37"/>
                <w:sz w:val="23"/>
              </w:rPr>
              <w:t xml:space="preserve"> </w:t>
            </w:r>
            <w:r>
              <w:rPr>
                <w:rFonts w:ascii="Arial Narrow" w:hAnsi="Arial Narrow"/>
                <w:b/>
                <w:i/>
                <w:sz w:val="23"/>
              </w:rPr>
              <w:t>revestimiento</w:t>
            </w:r>
            <w:r>
              <w:rPr>
                <w:rFonts w:ascii="Arial Narrow" w:hAnsi="Arial Narrow"/>
                <w:b/>
                <w:i/>
                <w:spacing w:val="38"/>
                <w:sz w:val="23"/>
              </w:rPr>
              <w:t xml:space="preserve"> </w:t>
            </w:r>
            <w:r>
              <w:rPr>
                <w:rFonts w:ascii="Arial Narrow" w:hAnsi="Arial Narrow"/>
                <w:b/>
                <w:i/>
                <w:sz w:val="23"/>
              </w:rPr>
              <w:t>=</w:t>
            </w:r>
            <w:r>
              <w:rPr>
                <w:rFonts w:ascii="Arial Narrow" w:hAnsi="Arial Narrow"/>
                <w:b/>
                <w:i/>
                <w:spacing w:val="37"/>
                <w:sz w:val="23"/>
              </w:rPr>
              <w:t xml:space="preserve"> </w:t>
            </w: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teórico</w:t>
            </w:r>
            <w:r>
              <w:rPr>
                <w:rFonts w:ascii="Arial Narrow" w:hAnsi="Arial Narrow"/>
                <w:b/>
                <w:i/>
                <w:spacing w:val="36"/>
                <w:sz w:val="23"/>
              </w:rPr>
              <w:t xml:space="preserve"> </w:t>
            </w:r>
            <w:r>
              <w:rPr>
                <w:rFonts w:ascii="Arial Narrow" w:hAnsi="Arial Narrow"/>
                <w:b/>
                <w:i/>
                <w:sz w:val="23"/>
              </w:rPr>
              <w:t>(R)</w:t>
            </w:r>
            <w:r>
              <w:rPr>
                <w:rFonts w:ascii="Arial Narrow" w:hAnsi="Arial Narrow"/>
                <w:b/>
                <w:i/>
                <w:spacing w:val="36"/>
                <w:sz w:val="23"/>
              </w:rPr>
              <w:t xml:space="preserve"> </w:t>
            </w:r>
            <w:r>
              <w:rPr>
                <w:rFonts w:ascii="Arial Narrow" w:hAnsi="Arial Narrow"/>
                <w:b/>
                <w:i/>
                <w:sz w:val="23"/>
              </w:rPr>
              <w:t>+</w:t>
            </w:r>
            <w:r>
              <w:rPr>
                <w:rFonts w:ascii="Arial Narrow" w:hAnsi="Arial Narrow"/>
                <w:b/>
                <w:i/>
                <w:spacing w:val="40"/>
                <w:sz w:val="23"/>
              </w:rPr>
              <w:t xml:space="preserve"> </w:t>
            </w: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de</w:t>
            </w:r>
            <w:r>
              <w:rPr>
                <w:rFonts w:ascii="Arial Narrow" w:hAnsi="Arial Narrow"/>
                <w:b/>
                <w:i/>
                <w:spacing w:val="38"/>
                <w:sz w:val="23"/>
              </w:rPr>
              <w:t xml:space="preserve"> </w:t>
            </w:r>
            <w:r>
              <w:rPr>
                <w:rFonts w:ascii="Arial Narrow" w:hAnsi="Arial Narrow"/>
                <w:b/>
                <w:i/>
                <w:sz w:val="23"/>
              </w:rPr>
              <w:t>abono</w:t>
            </w:r>
            <w:r>
              <w:rPr>
                <w:rFonts w:ascii="Arial Narrow" w:hAnsi="Arial Narrow"/>
                <w:b/>
                <w:i/>
                <w:spacing w:val="39"/>
                <w:sz w:val="23"/>
              </w:rPr>
              <w:t xml:space="preserve"> </w:t>
            </w:r>
            <w:r>
              <w:rPr>
                <w:rFonts w:ascii="Arial Narrow" w:hAnsi="Arial Narrow"/>
                <w:b/>
                <w:i/>
                <w:spacing w:val="-4"/>
                <w:sz w:val="23"/>
              </w:rPr>
              <w:t>(A*)</w:t>
            </w:r>
          </w:p>
          <w:p w14:paraId="34A55A6B" w14:textId="77777777" w:rsidR="00CB4D5F" w:rsidRDefault="00CB4D5F" w:rsidP="00CB4D5F">
            <w:pPr>
              <w:pStyle w:val="TableParagraph"/>
              <w:spacing w:before="156" w:line="273" w:lineRule="auto"/>
              <w:ind w:left="107"/>
              <w:rPr>
                <w:rFonts w:ascii="Arial Narrow" w:hAnsi="Arial Narrow"/>
                <w:i/>
                <w:sz w:val="23"/>
              </w:rPr>
            </w:pPr>
            <w:r>
              <w:rPr>
                <w:rFonts w:ascii="Arial Narrow" w:hAnsi="Arial Narrow"/>
                <w:i/>
                <w:w w:val="120"/>
                <w:sz w:val="23"/>
              </w:rPr>
              <w:t>(A*) Es el incremento de espesor del revestimiento sobre el teórico que coincide con el espesor de la línea de abono de la excavación</w:t>
            </w:r>
          </w:p>
        </w:tc>
      </w:tr>
    </w:tbl>
    <w:p w14:paraId="4C52A8FB" w14:textId="77777777" w:rsidR="00CB4D5F" w:rsidRDefault="00CB4D5F" w:rsidP="00CB4D5F">
      <w:pPr>
        <w:spacing w:line="273" w:lineRule="auto"/>
        <w:jc w:val="both"/>
        <w:rPr>
          <w:rFonts w:ascii="Arial Narrow" w:hAnsi="Arial Narrow"/>
          <w:i/>
          <w:sz w:val="23"/>
        </w:rPr>
      </w:pPr>
    </w:p>
    <w:p w14:paraId="1A297CED" w14:textId="77777777" w:rsidR="00CB4D5F" w:rsidRDefault="00CB4D5F" w:rsidP="00CB4D5F">
      <w:pPr>
        <w:jc w:val="both"/>
        <w:rPr>
          <w:sz w:val="20"/>
        </w:rPr>
      </w:pPr>
    </w:p>
    <w:p w14:paraId="44AA5E79" w14:textId="77777777" w:rsidR="00CB4D5F" w:rsidRDefault="00CB4D5F" w:rsidP="00CB4D5F">
      <w:pPr>
        <w:spacing w:before="142"/>
        <w:jc w:val="both"/>
        <w:rPr>
          <w:sz w:val="20"/>
        </w:rPr>
      </w:pPr>
    </w:p>
    <w:tbl>
      <w:tblPr>
        <w:tblStyle w:val="TableNormal"/>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6"/>
      </w:tblGrid>
      <w:tr w:rsidR="00CB4D5F" w14:paraId="6878DE43" w14:textId="77777777" w:rsidTr="00CB4D5F">
        <w:trPr>
          <w:trHeight w:val="3650"/>
        </w:trPr>
        <w:tc>
          <w:tcPr>
            <w:tcW w:w="9006" w:type="dxa"/>
          </w:tcPr>
          <w:p w14:paraId="56F721A5" w14:textId="77777777" w:rsidR="00CB4D5F" w:rsidRDefault="00CB4D5F" w:rsidP="00CB4D5F">
            <w:pPr>
              <w:pStyle w:val="TableParagraph"/>
              <w:spacing w:before="2" w:line="240" w:lineRule="auto"/>
              <w:ind w:left="0"/>
              <w:rPr>
                <w:sz w:val="15"/>
              </w:rPr>
            </w:pPr>
          </w:p>
          <w:p w14:paraId="61D2A10A" w14:textId="77777777" w:rsidR="00CB4D5F" w:rsidRDefault="00CB4D5F" w:rsidP="00CB4D5F">
            <w:pPr>
              <w:pStyle w:val="TableParagraph"/>
              <w:spacing w:line="240" w:lineRule="auto"/>
              <w:ind w:left="616"/>
              <w:rPr>
                <w:sz w:val="20"/>
              </w:rPr>
            </w:pPr>
            <w:r>
              <w:rPr>
                <w:noProof/>
                <w:sz w:val="20"/>
              </w:rPr>
              <w:drawing>
                <wp:inline distT="0" distB="0" distL="0" distR="0" wp14:anchorId="74848E79" wp14:editId="1C5AA5CE">
                  <wp:extent cx="4971835" cy="2078736"/>
                  <wp:effectExtent l="0" t="0" r="0" b="0"/>
                  <wp:docPr id="7"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5"/>
                          <pic:cNvPicPr/>
                        </pic:nvPicPr>
                        <pic:blipFill>
                          <a:blip r:embed="rId19" cstate="print"/>
                          <a:stretch>
                            <a:fillRect/>
                          </a:stretch>
                        </pic:blipFill>
                        <pic:spPr>
                          <a:xfrm>
                            <a:off x="0" y="0"/>
                            <a:ext cx="4971835" cy="2078736"/>
                          </a:xfrm>
                          <a:prstGeom prst="rect">
                            <a:avLst/>
                          </a:prstGeom>
                        </pic:spPr>
                      </pic:pic>
                    </a:graphicData>
                  </a:graphic>
                </wp:inline>
              </w:drawing>
            </w:r>
          </w:p>
        </w:tc>
      </w:tr>
      <w:tr w:rsidR="00CB4D5F" w14:paraId="29CAF730" w14:textId="77777777" w:rsidTr="00CB4D5F">
        <w:trPr>
          <w:trHeight w:val="2426"/>
        </w:trPr>
        <w:tc>
          <w:tcPr>
            <w:tcW w:w="9006" w:type="dxa"/>
          </w:tcPr>
          <w:p w14:paraId="7FF3A42D" w14:textId="77777777" w:rsidR="00CB4D5F" w:rsidRDefault="00CB4D5F" w:rsidP="00CB4D5F">
            <w:pPr>
              <w:pStyle w:val="TableParagraph"/>
              <w:spacing w:before="111" w:line="240" w:lineRule="auto"/>
              <w:ind w:left="107"/>
              <w:rPr>
                <w:rFonts w:ascii="Arial Narrow" w:hAnsi="Arial Narrow"/>
                <w:b/>
                <w:i/>
                <w:sz w:val="23"/>
              </w:rPr>
            </w:pPr>
            <w:r>
              <w:rPr>
                <w:rFonts w:ascii="Arial Narrow" w:hAnsi="Arial Narrow"/>
                <w:b/>
                <w:i/>
                <w:w w:val="110"/>
                <w:sz w:val="23"/>
                <w:u w:val="single"/>
              </w:rPr>
              <w:t>Línea</w:t>
            </w:r>
            <w:r>
              <w:rPr>
                <w:rFonts w:ascii="Arial Narrow" w:hAnsi="Arial Narrow"/>
                <w:b/>
                <w:i/>
                <w:spacing w:val="-5"/>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abono</w:t>
            </w:r>
            <w:r>
              <w:rPr>
                <w:rFonts w:ascii="Arial Narrow" w:hAnsi="Arial Narrow"/>
                <w:b/>
                <w:i/>
                <w:spacing w:val="-5"/>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sostenimiento</w:t>
            </w:r>
            <w:r>
              <w:rPr>
                <w:rFonts w:ascii="Arial Narrow" w:hAnsi="Arial Narrow"/>
                <w:b/>
                <w:i/>
                <w:spacing w:val="-5"/>
                <w:w w:val="110"/>
                <w:sz w:val="23"/>
                <w:u w:val="single"/>
              </w:rPr>
              <w:t xml:space="preserve"> </w:t>
            </w:r>
            <w:r>
              <w:rPr>
                <w:rFonts w:ascii="Arial Narrow" w:hAnsi="Arial Narrow"/>
                <w:b/>
                <w:i/>
                <w:w w:val="110"/>
                <w:sz w:val="23"/>
                <w:u w:val="single"/>
              </w:rPr>
              <w:t>y</w:t>
            </w:r>
            <w:r>
              <w:rPr>
                <w:rFonts w:ascii="Arial Narrow" w:hAnsi="Arial Narrow"/>
                <w:b/>
                <w:i/>
                <w:spacing w:val="-3"/>
                <w:w w:val="110"/>
                <w:sz w:val="23"/>
                <w:u w:val="single"/>
              </w:rPr>
              <w:t xml:space="preserve"> </w:t>
            </w:r>
            <w:r>
              <w:rPr>
                <w:rFonts w:ascii="Arial Narrow" w:hAnsi="Arial Narrow"/>
                <w:b/>
                <w:i/>
                <w:w w:val="110"/>
                <w:sz w:val="23"/>
                <w:u w:val="single"/>
              </w:rPr>
              <w:t>revestimiento</w:t>
            </w:r>
            <w:r>
              <w:rPr>
                <w:rFonts w:ascii="Arial Narrow" w:hAnsi="Arial Narrow"/>
                <w:b/>
                <w:i/>
                <w:spacing w:val="-2"/>
                <w:w w:val="110"/>
                <w:sz w:val="23"/>
                <w:u w:val="single"/>
              </w:rPr>
              <w:t xml:space="preserve"> </w:t>
            </w:r>
            <w:r>
              <w:rPr>
                <w:rFonts w:ascii="Arial Narrow" w:hAnsi="Arial Narrow"/>
                <w:b/>
                <w:i/>
                <w:w w:val="110"/>
                <w:sz w:val="23"/>
                <w:u w:val="single"/>
              </w:rPr>
              <w:t>en</w:t>
            </w:r>
            <w:r>
              <w:rPr>
                <w:rFonts w:ascii="Arial Narrow" w:hAnsi="Arial Narrow"/>
                <w:b/>
                <w:i/>
                <w:spacing w:val="-2"/>
                <w:w w:val="110"/>
                <w:sz w:val="23"/>
                <w:u w:val="single"/>
              </w:rPr>
              <w:t xml:space="preserve"> </w:t>
            </w:r>
            <w:r>
              <w:rPr>
                <w:rFonts w:ascii="Arial Narrow" w:hAnsi="Arial Narrow"/>
                <w:b/>
                <w:i/>
                <w:w w:val="110"/>
                <w:sz w:val="23"/>
                <w:u w:val="single"/>
              </w:rPr>
              <w:t>terrenos</w:t>
            </w:r>
            <w:r>
              <w:rPr>
                <w:rFonts w:ascii="Arial Narrow" w:hAnsi="Arial Narrow"/>
                <w:b/>
                <w:i/>
                <w:spacing w:val="-5"/>
                <w:w w:val="110"/>
                <w:sz w:val="23"/>
                <w:u w:val="single"/>
              </w:rPr>
              <w:t xml:space="preserve"> </w:t>
            </w:r>
            <w:r>
              <w:rPr>
                <w:rFonts w:ascii="Arial Narrow" w:hAnsi="Arial Narrow"/>
                <w:b/>
                <w:i/>
                <w:w w:val="110"/>
                <w:sz w:val="23"/>
                <w:u w:val="single"/>
              </w:rPr>
              <w:t>con</w:t>
            </w:r>
            <w:r>
              <w:rPr>
                <w:rFonts w:ascii="Arial Narrow" w:hAnsi="Arial Narrow"/>
                <w:b/>
                <w:i/>
                <w:spacing w:val="-4"/>
                <w:w w:val="110"/>
                <w:sz w:val="23"/>
                <w:u w:val="single"/>
              </w:rPr>
              <w:t xml:space="preserve"> </w:t>
            </w:r>
            <w:r>
              <w:rPr>
                <w:rFonts w:ascii="Arial Narrow" w:hAnsi="Arial Narrow"/>
                <w:b/>
                <w:i/>
                <w:spacing w:val="-2"/>
                <w:w w:val="110"/>
                <w:sz w:val="23"/>
                <w:u w:val="single"/>
              </w:rPr>
              <w:t>cerchas</w:t>
            </w:r>
          </w:p>
          <w:p w14:paraId="40EE4B82" w14:textId="77777777" w:rsidR="00CB4D5F" w:rsidRDefault="00CB4D5F" w:rsidP="00CB4D5F">
            <w:pPr>
              <w:pStyle w:val="TableParagraph"/>
              <w:numPr>
                <w:ilvl w:val="0"/>
                <w:numId w:val="897"/>
              </w:numPr>
              <w:tabs>
                <w:tab w:val="left" w:pos="827"/>
              </w:tabs>
              <w:spacing w:before="165" w:line="271" w:lineRule="auto"/>
              <w:ind w:right="95"/>
              <w:rPr>
                <w:rFonts w:ascii="Arial Narrow" w:hAnsi="Arial Narrow"/>
                <w:b/>
                <w:i/>
                <w:sz w:val="23"/>
              </w:rPr>
            </w:pPr>
            <w:r>
              <w:rPr>
                <w:rFonts w:ascii="Arial Narrow" w:hAnsi="Arial Narrow"/>
                <w:b/>
                <w:i/>
                <w:w w:val="105"/>
                <w:sz w:val="23"/>
              </w:rPr>
              <w:t>Espesor</w:t>
            </w:r>
            <w:r>
              <w:rPr>
                <w:rFonts w:ascii="Arial Narrow" w:hAnsi="Arial Narrow"/>
                <w:b/>
                <w:i/>
                <w:spacing w:val="-3"/>
                <w:w w:val="105"/>
                <w:sz w:val="23"/>
              </w:rPr>
              <w:t xml:space="preserve"> </w:t>
            </w:r>
            <w:r>
              <w:rPr>
                <w:rFonts w:ascii="Arial Narrow" w:hAnsi="Arial Narrow"/>
                <w:b/>
                <w:i/>
                <w:w w:val="105"/>
                <w:sz w:val="23"/>
              </w:rPr>
              <w:t>de</w:t>
            </w:r>
            <w:r>
              <w:rPr>
                <w:rFonts w:ascii="Arial Narrow" w:hAnsi="Arial Narrow"/>
                <w:b/>
                <w:i/>
                <w:spacing w:val="-3"/>
                <w:w w:val="105"/>
                <w:sz w:val="23"/>
              </w:rPr>
              <w:t xml:space="preserve"> </w:t>
            </w:r>
            <w:r>
              <w:rPr>
                <w:rFonts w:ascii="Arial Narrow" w:hAnsi="Arial Narrow"/>
                <w:b/>
                <w:i/>
                <w:w w:val="105"/>
                <w:sz w:val="23"/>
              </w:rPr>
              <w:t>abono</w:t>
            </w:r>
            <w:r>
              <w:rPr>
                <w:rFonts w:ascii="Arial Narrow" w:hAnsi="Arial Narrow"/>
                <w:b/>
                <w:i/>
                <w:spacing w:val="-2"/>
                <w:w w:val="105"/>
                <w:sz w:val="23"/>
              </w:rPr>
              <w:t xml:space="preserve"> </w:t>
            </w:r>
            <w:r>
              <w:rPr>
                <w:rFonts w:ascii="Arial Narrow" w:hAnsi="Arial Narrow"/>
                <w:b/>
                <w:i/>
                <w:w w:val="105"/>
                <w:sz w:val="23"/>
              </w:rPr>
              <w:t>de</w:t>
            </w:r>
            <w:r>
              <w:rPr>
                <w:rFonts w:ascii="Arial Narrow" w:hAnsi="Arial Narrow"/>
                <w:b/>
                <w:i/>
                <w:spacing w:val="-7"/>
                <w:w w:val="105"/>
                <w:sz w:val="23"/>
              </w:rPr>
              <w:t xml:space="preserve"> </w:t>
            </w:r>
            <w:r>
              <w:rPr>
                <w:rFonts w:ascii="Arial Narrow" w:hAnsi="Arial Narrow"/>
                <w:b/>
                <w:i/>
                <w:w w:val="105"/>
                <w:sz w:val="23"/>
              </w:rPr>
              <w:t>hormigón</w:t>
            </w:r>
            <w:r>
              <w:rPr>
                <w:rFonts w:ascii="Arial Narrow" w:hAnsi="Arial Narrow"/>
                <w:b/>
                <w:i/>
                <w:spacing w:val="-5"/>
                <w:w w:val="105"/>
                <w:sz w:val="23"/>
              </w:rPr>
              <w:t xml:space="preserve"> </w:t>
            </w:r>
            <w:r>
              <w:rPr>
                <w:rFonts w:ascii="Arial Narrow" w:hAnsi="Arial Narrow"/>
                <w:b/>
                <w:i/>
                <w:w w:val="105"/>
                <w:sz w:val="23"/>
              </w:rPr>
              <w:t>proyectado</w:t>
            </w:r>
            <w:r>
              <w:rPr>
                <w:rFonts w:ascii="Arial Narrow" w:hAnsi="Arial Narrow"/>
                <w:b/>
                <w:i/>
                <w:spacing w:val="-3"/>
                <w:w w:val="105"/>
                <w:sz w:val="23"/>
              </w:rPr>
              <w:t xml:space="preserve"> </w:t>
            </w:r>
            <w:r>
              <w:rPr>
                <w:rFonts w:ascii="Arial Narrow" w:hAnsi="Arial Narrow"/>
                <w:b/>
                <w:i/>
                <w:w w:val="105"/>
                <w:sz w:val="23"/>
              </w:rPr>
              <w:t>=</w:t>
            </w:r>
            <w:r>
              <w:rPr>
                <w:rFonts w:ascii="Arial Narrow" w:hAnsi="Arial Narrow"/>
                <w:b/>
                <w:i/>
                <w:spacing w:val="-6"/>
                <w:w w:val="105"/>
                <w:sz w:val="23"/>
              </w:rPr>
              <w:t xml:space="preserve"> </w:t>
            </w:r>
            <w:r>
              <w:rPr>
                <w:rFonts w:ascii="Arial Narrow" w:hAnsi="Arial Narrow"/>
                <w:b/>
                <w:i/>
                <w:w w:val="105"/>
                <w:sz w:val="23"/>
              </w:rPr>
              <w:t>Espesor teórico</w:t>
            </w:r>
            <w:r>
              <w:rPr>
                <w:rFonts w:ascii="Arial Narrow" w:hAnsi="Arial Narrow"/>
                <w:b/>
                <w:i/>
                <w:spacing w:val="-6"/>
                <w:w w:val="105"/>
                <w:sz w:val="23"/>
              </w:rPr>
              <w:t xml:space="preserve"> </w:t>
            </w:r>
            <w:r>
              <w:rPr>
                <w:rFonts w:ascii="Arial Narrow" w:hAnsi="Arial Narrow"/>
                <w:b/>
                <w:i/>
                <w:w w:val="105"/>
                <w:sz w:val="23"/>
              </w:rPr>
              <w:t>(S)</w:t>
            </w:r>
            <w:r>
              <w:rPr>
                <w:rFonts w:ascii="Arial Narrow" w:hAnsi="Arial Narrow"/>
                <w:b/>
                <w:i/>
                <w:spacing w:val="-6"/>
                <w:w w:val="105"/>
                <w:sz w:val="23"/>
              </w:rPr>
              <w:t xml:space="preserve"> </w:t>
            </w:r>
            <w:r>
              <w:rPr>
                <w:rFonts w:ascii="Arial Narrow" w:hAnsi="Arial Narrow"/>
                <w:b/>
                <w:i/>
                <w:w w:val="105"/>
                <w:sz w:val="23"/>
              </w:rPr>
              <w:t>+</w:t>
            </w:r>
            <w:r>
              <w:rPr>
                <w:rFonts w:ascii="Arial Narrow" w:hAnsi="Arial Narrow"/>
                <w:b/>
                <w:i/>
                <w:spacing w:val="-2"/>
                <w:w w:val="105"/>
                <w:sz w:val="23"/>
              </w:rPr>
              <w:t xml:space="preserve"> </w:t>
            </w:r>
            <w:r>
              <w:rPr>
                <w:rFonts w:ascii="Arial Narrow" w:hAnsi="Arial Narrow"/>
                <w:b/>
                <w:i/>
                <w:w w:val="105"/>
                <w:sz w:val="23"/>
              </w:rPr>
              <w:t>Espesor</w:t>
            </w:r>
            <w:r>
              <w:rPr>
                <w:rFonts w:ascii="Arial Narrow" w:hAnsi="Arial Narrow"/>
                <w:b/>
                <w:i/>
                <w:spacing w:val="-3"/>
                <w:w w:val="105"/>
                <w:sz w:val="23"/>
              </w:rPr>
              <w:t xml:space="preserve"> </w:t>
            </w:r>
            <w:r>
              <w:rPr>
                <w:rFonts w:ascii="Arial Narrow" w:hAnsi="Arial Narrow"/>
                <w:b/>
                <w:i/>
                <w:w w:val="105"/>
                <w:sz w:val="23"/>
              </w:rPr>
              <w:t>de</w:t>
            </w:r>
            <w:r>
              <w:rPr>
                <w:rFonts w:ascii="Arial Narrow" w:hAnsi="Arial Narrow"/>
                <w:b/>
                <w:i/>
                <w:spacing w:val="-3"/>
                <w:w w:val="105"/>
                <w:sz w:val="23"/>
              </w:rPr>
              <w:t xml:space="preserve"> </w:t>
            </w:r>
            <w:r>
              <w:rPr>
                <w:rFonts w:ascii="Arial Narrow" w:hAnsi="Arial Narrow"/>
                <w:b/>
                <w:i/>
                <w:w w:val="105"/>
                <w:sz w:val="23"/>
              </w:rPr>
              <w:t xml:space="preserve">abono </w:t>
            </w:r>
            <w:r>
              <w:rPr>
                <w:rFonts w:ascii="Arial Narrow" w:hAnsi="Arial Narrow"/>
                <w:b/>
                <w:i/>
                <w:spacing w:val="-4"/>
                <w:w w:val="105"/>
                <w:sz w:val="23"/>
              </w:rPr>
              <w:t>(A)</w:t>
            </w:r>
          </w:p>
          <w:p w14:paraId="10D38921" w14:textId="77777777" w:rsidR="00CB4D5F" w:rsidRDefault="00CB4D5F" w:rsidP="00CB4D5F">
            <w:pPr>
              <w:pStyle w:val="TableParagraph"/>
              <w:numPr>
                <w:ilvl w:val="0"/>
                <w:numId w:val="897"/>
              </w:numPr>
              <w:tabs>
                <w:tab w:val="left" w:pos="827"/>
              </w:tabs>
              <w:spacing w:before="131" w:line="240" w:lineRule="auto"/>
              <w:rPr>
                <w:rFonts w:ascii="Arial Narrow" w:hAnsi="Arial Narrow"/>
                <w:b/>
                <w:i/>
                <w:sz w:val="23"/>
              </w:rPr>
            </w:pPr>
            <w:r>
              <w:rPr>
                <w:rFonts w:ascii="Arial Narrow" w:hAnsi="Arial Narrow"/>
                <w:b/>
                <w:i/>
                <w:sz w:val="23"/>
              </w:rPr>
              <w:t>Espesor</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abono</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4"/>
                <w:sz w:val="23"/>
              </w:rPr>
              <w:t xml:space="preserve"> </w:t>
            </w:r>
            <w:r>
              <w:rPr>
                <w:rFonts w:ascii="Arial Narrow" w:hAnsi="Arial Narrow"/>
                <w:b/>
                <w:i/>
                <w:sz w:val="23"/>
              </w:rPr>
              <w:t>revestimiento</w:t>
            </w:r>
            <w:r>
              <w:rPr>
                <w:rFonts w:ascii="Arial Narrow" w:hAnsi="Arial Narrow"/>
                <w:b/>
                <w:i/>
                <w:spacing w:val="44"/>
                <w:sz w:val="23"/>
              </w:rPr>
              <w:t xml:space="preserve"> </w:t>
            </w:r>
            <w:r>
              <w:rPr>
                <w:rFonts w:ascii="Arial Narrow" w:hAnsi="Arial Narrow"/>
                <w:b/>
                <w:i/>
                <w:sz w:val="23"/>
              </w:rPr>
              <w:t>=</w:t>
            </w:r>
            <w:r>
              <w:rPr>
                <w:rFonts w:ascii="Arial Narrow" w:hAnsi="Arial Narrow"/>
                <w:b/>
                <w:i/>
                <w:spacing w:val="42"/>
                <w:sz w:val="23"/>
              </w:rPr>
              <w:t xml:space="preserve"> </w:t>
            </w:r>
            <w:r>
              <w:rPr>
                <w:rFonts w:ascii="Arial Narrow" w:hAnsi="Arial Narrow"/>
                <w:b/>
                <w:i/>
                <w:sz w:val="23"/>
              </w:rPr>
              <w:t>Espesor</w:t>
            </w:r>
            <w:r>
              <w:rPr>
                <w:rFonts w:ascii="Arial Narrow" w:hAnsi="Arial Narrow"/>
                <w:b/>
                <w:i/>
                <w:spacing w:val="45"/>
                <w:sz w:val="23"/>
              </w:rPr>
              <w:t xml:space="preserve"> </w:t>
            </w:r>
            <w:r>
              <w:rPr>
                <w:rFonts w:ascii="Arial Narrow" w:hAnsi="Arial Narrow"/>
                <w:b/>
                <w:i/>
                <w:sz w:val="23"/>
              </w:rPr>
              <w:t>teórico</w:t>
            </w:r>
            <w:r>
              <w:rPr>
                <w:rFonts w:ascii="Arial Narrow" w:hAnsi="Arial Narrow"/>
                <w:b/>
                <w:i/>
                <w:spacing w:val="42"/>
                <w:sz w:val="23"/>
              </w:rPr>
              <w:t xml:space="preserve"> </w:t>
            </w:r>
            <w:r>
              <w:rPr>
                <w:rFonts w:ascii="Arial Narrow" w:hAnsi="Arial Narrow"/>
                <w:b/>
                <w:i/>
                <w:spacing w:val="-5"/>
                <w:sz w:val="23"/>
              </w:rPr>
              <w:t>(R)</w:t>
            </w:r>
          </w:p>
          <w:p w14:paraId="1E4074BB" w14:textId="77777777" w:rsidR="00CB4D5F" w:rsidRDefault="00CB4D5F" w:rsidP="00CB4D5F">
            <w:pPr>
              <w:pStyle w:val="TableParagraph"/>
              <w:spacing w:before="156" w:line="273" w:lineRule="auto"/>
              <w:ind w:left="107"/>
              <w:rPr>
                <w:rFonts w:ascii="Arial Narrow" w:hAnsi="Arial Narrow"/>
                <w:i/>
                <w:sz w:val="23"/>
              </w:rPr>
            </w:pPr>
            <w:r>
              <w:rPr>
                <w:rFonts w:ascii="Arial Narrow" w:hAnsi="Arial Narrow"/>
                <w:i/>
                <w:w w:val="115"/>
                <w:sz w:val="23"/>
              </w:rPr>
              <w:t>(A)</w:t>
            </w:r>
            <w:r>
              <w:rPr>
                <w:rFonts w:ascii="Arial Narrow" w:hAnsi="Arial Narrow"/>
                <w:i/>
                <w:spacing w:val="32"/>
                <w:w w:val="115"/>
                <w:sz w:val="23"/>
              </w:rPr>
              <w:t xml:space="preserve"> </w:t>
            </w:r>
            <w:r>
              <w:rPr>
                <w:rFonts w:ascii="Arial Narrow" w:hAnsi="Arial Narrow"/>
                <w:i/>
                <w:w w:val="115"/>
                <w:sz w:val="23"/>
              </w:rPr>
              <w:t>Es</w:t>
            </w:r>
            <w:r>
              <w:rPr>
                <w:rFonts w:ascii="Arial Narrow" w:hAnsi="Arial Narrow"/>
                <w:i/>
                <w:spacing w:val="30"/>
                <w:w w:val="115"/>
                <w:sz w:val="23"/>
              </w:rPr>
              <w:t xml:space="preserve"> </w:t>
            </w:r>
            <w:r>
              <w:rPr>
                <w:rFonts w:ascii="Arial Narrow" w:hAnsi="Arial Narrow"/>
                <w:i/>
                <w:w w:val="115"/>
                <w:sz w:val="23"/>
              </w:rPr>
              <w:t>el</w:t>
            </w:r>
            <w:r>
              <w:rPr>
                <w:rFonts w:ascii="Arial Narrow" w:hAnsi="Arial Narrow"/>
                <w:i/>
                <w:spacing w:val="29"/>
                <w:w w:val="115"/>
                <w:sz w:val="23"/>
              </w:rPr>
              <w:t xml:space="preserve"> </w:t>
            </w:r>
            <w:r>
              <w:rPr>
                <w:rFonts w:ascii="Arial Narrow" w:hAnsi="Arial Narrow"/>
                <w:i/>
                <w:w w:val="115"/>
                <w:sz w:val="23"/>
              </w:rPr>
              <w:t>incremento</w:t>
            </w:r>
            <w:r>
              <w:rPr>
                <w:rFonts w:ascii="Arial Narrow" w:hAnsi="Arial Narrow"/>
                <w:i/>
                <w:spacing w:val="31"/>
                <w:w w:val="115"/>
                <w:sz w:val="23"/>
              </w:rPr>
              <w:t xml:space="preserve"> </w:t>
            </w:r>
            <w:r>
              <w:rPr>
                <w:rFonts w:ascii="Arial Narrow" w:hAnsi="Arial Narrow"/>
                <w:i/>
                <w:w w:val="115"/>
                <w:sz w:val="23"/>
              </w:rPr>
              <w:t>de</w:t>
            </w:r>
            <w:r>
              <w:rPr>
                <w:rFonts w:ascii="Arial Narrow" w:hAnsi="Arial Narrow"/>
                <w:i/>
                <w:spacing w:val="28"/>
                <w:w w:val="115"/>
                <w:sz w:val="23"/>
              </w:rPr>
              <w:t xml:space="preserve"> </w:t>
            </w:r>
            <w:r>
              <w:rPr>
                <w:rFonts w:ascii="Arial Narrow" w:hAnsi="Arial Narrow"/>
                <w:i/>
                <w:w w:val="115"/>
                <w:sz w:val="23"/>
              </w:rPr>
              <w:t>espesor</w:t>
            </w:r>
            <w:r>
              <w:rPr>
                <w:rFonts w:ascii="Arial Narrow" w:hAnsi="Arial Narrow"/>
                <w:i/>
                <w:spacing w:val="31"/>
                <w:w w:val="115"/>
                <w:sz w:val="23"/>
              </w:rPr>
              <w:t xml:space="preserve"> </w:t>
            </w:r>
            <w:r>
              <w:rPr>
                <w:rFonts w:ascii="Arial Narrow" w:hAnsi="Arial Narrow"/>
                <w:i/>
                <w:w w:val="115"/>
                <w:sz w:val="23"/>
              </w:rPr>
              <w:t>del</w:t>
            </w:r>
            <w:r>
              <w:rPr>
                <w:rFonts w:ascii="Arial Narrow" w:hAnsi="Arial Narrow"/>
                <w:i/>
                <w:spacing w:val="32"/>
                <w:w w:val="115"/>
                <w:sz w:val="23"/>
              </w:rPr>
              <w:t xml:space="preserve"> </w:t>
            </w:r>
            <w:r>
              <w:rPr>
                <w:rFonts w:ascii="Arial Narrow" w:hAnsi="Arial Narrow"/>
                <w:i/>
                <w:w w:val="115"/>
                <w:sz w:val="23"/>
              </w:rPr>
              <w:t>sostenimiento</w:t>
            </w:r>
            <w:r>
              <w:rPr>
                <w:rFonts w:ascii="Arial Narrow" w:hAnsi="Arial Narrow"/>
                <w:i/>
                <w:spacing w:val="31"/>
                <w:w w:val="115"/>
                <w:sz w:val="23"/>
              </w:rPr>
              <w:t xml:space="preserve"> </w:t>
            </w:r>
            <w:r>
              <w:rPr>
                <w:rFonts w:ascii="Arial Narrow" w:hAnsi="Arial Narrow"/>
                <w:i/>
                <w:w w:val="115"/>
                <w:sz w:val="23"/>
              </w:rPr>
              <w:t>sobre</w:t>
            </w:r>
            <w:r>
              <w:rPr>
                <w:rFonts w:ascii="Arial Narrow" w:hAnsi="Arial Narrow"/>
                <w:i/>
                <w:spacing w:val="31"/>
                <w:w w:val="115"/>
                <w:sz w:val="23"/>
              </w:rPr>
              <w:t xml:space="preserve"> </w:t>
            </w:r>
            <w:r>
              <w:rPr>
                <w:rFonts w:ascii="Arial Narrow" w:hAnsi="Arial Narrow"/>
                <w:i/>
                <w:w w:val="115"/>
                <w:sz w:val="23"/>
              </w:rPr>
              <w:t>el</w:t>
            </w:r>
            <w:r>
              <w:rPr>
                <w:rFonts w:ascii="Arial Narrow" w:hAnsi="Arial Narrow"/>
                <w:i/>
                <w:spacing w:val="32"/>
                <w:w w:val="115"/>
                <w:sz w:val="23"/>
              </w:rPr>
              <w:t xml:space="preserve"> </w:t>
            </w:r>
            <w:r>
              <w:rPr>
                <w:rFonts w:ascii="Arial Narrow" w:hAnsi="Arial Narrow"/>
                <w:i/>
                <w:w w:val="115"/>
                <w:sz w:val="23"/>
              </w:rPr>
              <w:t>teórico</w:t>
            </w:r>
            <w:r>
              <w:rPr>
                <w:rFonts w:ascii="Arial Narrow" w:hAnsi="Arial Narrow"/>
                <w:i/>
                <w:spacing w:val="31"/>
                <w:w w:val="115"/>
                <w:sz w:val="23"/>
              </w:rPr>
              <w:t xml:space="preserve"> </w:t>
            </w:r>
            <w:r>
              <w:rPr>
                <w:rFonts w:ascii="Arial Narrow" w:hAnsi="Arial Narrow"/>
                <w:i/>
                <w:w w:val="115"/>
                <w:sz w:val="23"/>
              </w:rPr>
              <w:t>que</w:t>
            </w:r>
            <w:r>
              <w:rPr>
                <w:rFonts w:ascii="Arial Narrow" w:hAnsi="Arial Narrow"/>
                <w:i/>
                <w:spacing w:val="29"/>
                <w:w w:val="115"/>
                <w:sz w:val="23"/>
              </w:rPr>
              <w:t xml:space="preserve"> </w:t>
            </w:r>
            <w:r>
              <w:rPr>
                <w:rFonts w:ascii="Arial Narrow" w:hAnsi="Arial Narrow"/>
                <w:i/>
                <w:w w:val="115"/>
                <w:sz w:val="23"/>
              </w:rPr>
              <w:t>coincide</w:t>
            </w:r>
            <w:r>
              <w:rPr>
                <w:rFonts w:ascii="Arial Narrow" w:hAnsi="Arial Narrow"/>
                <w:i/>
                <w:spacing w:val="30"/>
                <w:w w:val="115"/>
                <w:sz w:val="23"/>
              </w:rPr>
              <w:t xml:space="preserve"> </w:t>
            </w:r>
            <w:r>
              <w:rPr>
                <w:rFonts w:ascii="Arial Narrow" w:hAnsi="Arial Narrow"/>
                <w:i/>
                <w:w w:val="115"/>
                <w:sz w:val="23"/>
              </w:rPr>
              <w:t>con</w:t>
            </w:r>
            <w:r>
              <w:rPr>
                <w:rFonts w:ascii="Arial Narrow" w:hAnsi="Arial Narrow"/>
                <w:i/>
                <w:spacing w:val="32"/>
                <w:w w:val="115"/>
                <w:sz w:val="23"/>
              </w:rPr>
              <w:t xml:space="preserve"> </w:t>
            </w:r>
            <w:r>
              <w:rPr>
                <w:rFonts w:ascii="Arial Narrow" w:hAnsi="Arial Narrow"/>
                <w:i/>
                <w:w w:val="115"/>
                <w:sz w:val="23"/>
              </w:rPr>
              <w:t>el espesor de la línea de abono de la excavación</w:t>
            </w:r>
          </w:p>
        </w:tc>
      </w:tr>
      <w:tr w:rsidR="00CB4D5F" w14:paraId="7C345C66" w14:textId="77777777" w:rsidTr="00CB4D5F">
        <w:trPr>
          <w:trHeight w:val="3741"/>
        </w:trPr>
        <w:tc>
          <w:tcPr>
            <w:tcW w:w="9006" w:type="dxa"/>
          </w:tcPr>
          <w:p w14:paraId="6A79AA53" w14:textId="77777777" w:rsidR="00CB4D5F" w:rsidRDefault="00CB4D5F" w:rsidP="00CB4D5F">
            <w:pPr>
              <w:pStyle w:val="TableParagraph"/>
              <w:spacing w:before="2" w:line="240" w:lineRule="auto"/>
              <w:ind w:left="0"/>
              <w:rPr>
                <w:sz w:val="15"/>
              </w:rPr>
            </w:pPr>
          </w:p>
          <w:p w14:paraId="588833B4" w14:textId="77777777" w:rsidR="00CB4D5F" w:rsidRDefault="00CB4D5F" w:rsidP="00CB4D5F">
            <w:pPr>
              <w:pStyle w:val="TableParagraph"/>
              <w:spacing w:line="240" w:lineRule="auto"/>
              <w:ind w:left="1825"/>
              <w:rPr>
                <w:sz w:val="20"/>
              </w:rPr>
            </w:pPr>
            <w:r>
              <w:rPr>
                <w:noProof/>
                <w:sz w:val="20"/>
              </w:rPr>
              <w:drawing>
                <wp:inline distT="0" distB="0" distL="0" distR="0" wp14:anchorId="5C978E66" wp14:editId="3D3ED298">
                  <wp:extent cx="3697208" cy="2145791"/>
                  <wp:effectExtent l="0" t="0" r="0" b="0"/>
                  <wp:docPr id="8"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56"/>
                          <pic:cNvPicPr/>
                        </pic:nvPicPr>
                        <pic:blipFill>
                          <a:blip r:embed="rId20" cstate="print"/>
                          <a:stretch>
                            <a:fillRect/>
                          </a:stretch>
                        </pic:blipFill>
                        <pic:spPr>
                          <a:xfrm>
                            <a:off x="0" y="0"/>
                            <a:ext cx="3697208" cy="2145791"/>
                          </a:xfrm>
                          <a:prstGeom prst="rect">
                            <a:avLst/>
                          </a:prstGeom>
                        </pic:spPr>
                      </pic:pic>
                    </a:graphicData>
                  </a:graphic>
                </wp:inline>
              </w:drawing>
            </w:r>
          </w:p>
        </w:tc>
      </w:tr>
    </w:tbl>
    <w:p w14:paraId="7FC9B75A" w14:textId="77777777" w:rsidR="00CB4D5F" w:rsidRDefault="00CB4D5F" w:rsidP="00CB4D5F">
      <w:pPr>
        <w:spacing w:before="244"/>
        <w:ind w:right="482"/>
        <w:jc w:val="both"/>
      </w:pPr>
      <w:r>
        <w:rPr>
          <w:rFonts w:ascii="Adif Fago No Regular" w:eastAsia="Adif Fago No Regular" w:hAnsi="Adif Fago No Regular"/>
        </w:rPr>
        <w:t>La estimación inicial del espesor de la línea de abono corresponderá al proyectista en función del método constructivo propuesto y las características geotécnicas del terreno.</w:t>
      </w:r>
    </w:p>
    <w:p w14:paraId="788BF319" w14:textId="77777777" w:rsidR="00CB4D5F" w:rsidRDefault="00CB4D5F" w:rsidP="00CB4D5F">
      <w:pPr>
        <w:spacing w:before="200"/>
        <w:ind w:right="486"/>
        <w:jc w:val="both"/>
      </w:pPr>
      <w:r>
        <w:rPr>
          <w:rFonts w:ascii="Adif Fago No Regular" w:eastAsia="Adif Fago No Regular" w:hAnsi="Adif Fago No Regular"/>
        </w:rPr>
        <w:t xml:space="preserve">Se realizarán las comprobaciones oportunas durante la excavación, de forma que se abonen las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reales, siempre que la ejecución de los trabajos se haya realizado de forma correcta por parte del contratista.</w:t>
      </w:r>
    </w:p>
    <w:p w14:paraId="2BFA0C94" w14:textId="77777777" w:rsidR="00CB4D5F" w:rsidRDefault="00CB4D5F" w:rsidP="00CB4D5F">
      <w:pPr>
        <w:spacing w:before="202"/>
        <w:ind w:right="480"/>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existencia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una</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más</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conformidades</w:t>
      </w:r>
      <w:r>
        <w:rPr>
          <w:rFonts w:ascii="Adif Fago No Regular" w:eastAsia="Adif Fago No Regular" w:hAnsi="Adif Fago No Regular"/>
          <w:spacing w:val="-6"/>
        </w:rPr>
        <w:t xml:space="preserve"> </w:t>
      </w:r>
      <w:r>
        <w:rPr>
          <w:rFonts w:ascii="Adif Fago No Regular" w:eastAsia="Adif Fago No Regular" w:hAnsi="Adif Fago No Regular"/>
        </w:rPr>
        <w:t>abiertas</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ACO</w:t>
      </w:r>
      <w:r>
        <w:rPr>
          <w:rFonts w:ascii="Adif Fago No Regular" w:eastAsia="Adif Fago No Regular" w:hAnsi="Adif Fago No Regular"/>
          <w:spacing w:val="-5"/>
        </w:rPr>
        <w:t xml:space="preserve"> </w:t>
      </w:r>
      <w:proofErr w:type="gramStart"/>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relación</w:t>
      </w:r>
      <w:r>
        <w:rPr>
          <w:rFonts w:ascii="Adif Fago No Regular" w:eastAsia="Adif Fago No Regular" w:hAnsi="Adif Fago No Regular"/>
          <w:spacing w:val="-5"/>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trabajos,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 xml:space="preserve">cada pase de perforación, barrenado, plan de tiro, longitud de pase, perfilado fino, saneo, desescombro, </w:t>
      </w:r>
      <w:proofErr w:type="gramStart"/>
      <w:r>
        <w:rPr>
          <w:rFonts w:ascii="Adif Fago No Regular" w:eastAsia="Adif Fago No Regular" w:hAnsi="Adif Fago No Regular"/>
        </w:rPr>
        <w:t>etc..</w:t>
      </w:r>
      <w:proofErr w:type="gramEnd"/>
      <w:r>
        <w:rPr>
          <w:rFonts w:ascii="Adif Fago No Regular" w:eastAsia="Adif Fago No Regular" w:hAnsi="Adif Fago No Regular"/>
        </w:rPr>
        <w:t xml:space="preserve"> determinará que la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rPr>
        <w:t xml:space="preserve"> real sea considerada por completo responsabilidad del contratista</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23"/>
        </w:rPr>
        <w:t xml:space="preserve"> </w:t>
      </w:r>
      <w:r>
        <w:rPr>
          <w:rFonts w:ascii="Adif Fago No Regular" w:eastAsia="Adif Fago No Regular" w:hAnsi="Adif Fago No Regular"/>
        </w:rPr>
        <w:t>por</w:t>
      </w:r>
      <w:r>
        <w:rPr>
          <w:rFonts w:ascii="Adif Fago No Regular" w:eastAsia="Adif Fago No Regular" w:hAnsi="Adif Fago No Regular"/>
          <w:spacing w:val="26"/>
        </w:rPr>
        <w:t xml:space="preserve"> </w:t>
      </w:r>
      <w:r>
        <w:rPr>
          <w:rFonts w:ascii="Adif Fago No Regular" w:eastAsia="Adif Fago No Regular" w:hAnsi="Adif Fago No Regular"/>
        </w:rPr>
        <w:t>tanto</w:t>
      </w:r>
      <w:r>
        <w:rPr>
          <w:rFonts w:ascii="Adif Fago No Regular" w:eastAsia="Adif Fago No Regular" w:hAnsi="Adif Fago No Regular"/>
          <w:spacing w:val="22"/>
        </w:rPr>
        <w:t xml:space="preserve"> </w:t>
      </w:r>
      <w:r>
        <w:rPr>
          <w:rFonts w:ascii="Adif Fago No Regular" w:eastAsia="Adif Fago No Regular" w:hAnsi="Adif Fago No Regular"/>
        </w:rPr>
        <w:t>considerada</w:t>
      </w:r>
      <w:r>
        <w:rPr>
          <w:rFonts w:ascii="Adif Fago No Regular" w:eastAsia="Adif Fago No Regular" w:hAnsi="Adif Fago No Regular"/>
          <w:spacing w:val="23"/>
        </w:rPr>
        <w:t xml:space="preserve"> </w:t>
      </w:r>
      <w:r>
        <w:rPr>
          <w:rFonts w:ascii="Adif Fago No Regular" w:eastAsia="Adif Fago No Regular" w:hAnsi="Adif Fago No Regular"/>
        </w:rPr>
        <w:t>como</w:t>
      </w:r>
      <w:r>
        <w:rPr>
          <w:rFonts w:ascii="Adif Fago No Regular" w:eastAsia="Adif Fago No Regular" w:hAnsi="Adif Fago No Regular"/>
          <w:spacing w:val="26"/>
        </w:rPr>
        <w:t xml:space="preserve"> </w:t>
      </w:r>
      <w:r>
        <w:rPr>
          <w:rFonts w:ascii="Adif Fago No Regular" w:eastAsia="Adif Fago No Regular" w:hAnsi="Adif Fago No Regular"/>
        </w:rPr>
        <w:t>“no</w:t>
      </w:r>
      <w:r>
        <w:rPr>
          <w:rFonts w:ascii="Adif Fago No Regular" w:eastAsia="Adif Fago No Regular" w:hAnsi="Adif Fago No Regular"/>
          <w:spacing w:val="26"/>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abono”</w:t>
      </w:r>
      <w:r>
        <w:rPr>
          <w:rFonts w:ascii="Adif Fago No Regular" w:eastAsia="Adif Fago No Regular" w:hAnsi="Adif Fago No Regular"/>
          <w:spacing w:val="22"/>
        </w:rPr>
        <w:t xml:space="preserve"> </w:t>
      </w:r>
      <w:r>
        <w:rPr>
          <w:rFonts w:ascii="Adif Fago No Regular" w:eastAsia="Adif Fago No Regular" w:hAnsi="Adif Fago No Regular"/>
        </w:rPr>
        <w:t>debiendo</w:t>
      </w:r>
      <w:r>
        <w:rPr>
          <w:rFonts w:ascii="Adif Fago No Regular" w:eastAsia="Adif Fago No Regular" w:hAnsi="Adif Fago No Regular"/>
          <w:spacing w:val="26"/>
        </w:rPr>
        <w:t xml:space="preserve"> </w:t>
      </w:r>
      <w:r>
        <w:rPr>
          <w:rFonts w:ascii="Adif Fago No Regular" w:eastAsia="Adif Fago No Regular" w:hAnsi="Adif Fago No Regular"/>
        </w:rPr>
        <w:t>el</w:t>
      </w:r>
      <w:r>
        <w:rPr>
          <w:rFonts w:ascii="Adif Fago No Regular" w:eastAsia="Adif Fago No Regular" w:hAnsi="Adif Fago No Regular"/>
          <w:spacing w:val="23"/>
        </w:rPr>
        <w:t xml:space="preserve"> </w:t>
      </w:r>
      <w:r>
        <w:rPr>
          <w:rFonts w:ascii="Adif Fago No Regular" w:eastAsia="Adif Fago No Regular" w:hAnsi="Adif Fago No Regular"/>
        </w:rPr>
        <w:t>contratista</w:t>
      </w:r>
      <w:r>
        <w:rPr>
          <w:rFonts w:ascii="Adif Fago No Regular" w:eastAsia="Adif Fago No Regular" w:hAnsi="Adif Fago No Regular"/>
          <w:spacing w:val="23"/>
        </w:rPr>
        <w:t xml:space="preserve"> </w:t>
      </w:r>
      <w:r>
        <w:rPr>
          <w:rFonts w:ascii="Adif Fago No Regular" w:eastAsia="Adif Fago No Regular" w:hAnsi="Adif Fago No Regular"/>
        </w:rPr>
        <w:t>asumir</w:t>
      </w:r>
      <w:r>
        <w:rPr>
          <w:rFonts w:ascii="Adif Fago No Regular" w:eastAsia="Adif Fago No Regular" w:hAnsi="Adif Fago No Regular"/>
          <w:spacing w:val="26"/>
        </w:rPr>
        <w:t xml:space="preserve"> </w:t>
      </w:r>
      <w:r>
        <w:rPr>
          <w:rFonts w:ascii="Adif Fago No Regular" w:eastAsia="Adif Fago No Regular" w:hAnsi="Adif Fago No Regular"/>
        </w:rPr>
        <w:t>los</w:t>
      </w:r>
      <w:r>
        <w:rPr>
          <w:rFonts w:ascii="Adif Fago No Regular" w:eastAsia="Adif Fago No Regular" w:hAnsi="Adif Fago No Regular"/>
          <w:spacing w:val="26"/>
        </w:rPr>
        <w:t xml:space="preserve"> </w:t>
      </w:r>
      <w:r>
        <w:rPr>
          <w:rFonts w:ascii="Adif Fago No Regular" w:eastAsia="Adif Fago No Regular" w:hAnsi="Adif Fago No Regular"/>
        </w:rPr>
        <w:t>costes de</w:t>
      </w:r>
      <w:r>
        <w:rPr>
          <w:rFonts w:ascii="Adif Fago No Regular" w:eastAsia="Adif Fago No Regular" w:hAnsi="Adif Fago No Regular"/>
          <w:spacing w:val="-1"/>
        </w:rPr>
        <w:t xml:space="preserve"> </w:t>
      </w:r>
      <w:r>
        <w:rPr>
          <w:rFonts w:ascii="Adif Fago No Regular" w:eastAsia="Adif Fago No Regular" w:hAnsi="Adif Fago No Regular"/>
        </w:rPr>
        <w:t>dicha ejecución</w:t>
      </w:r>
      <w:r>
        <w:rPr>
          <w:rFonts w:ascii="Adif Fago No Regular" w:eastAsia="Adif Fago No Regular" w:hAnsi="Adif Fago No Regular"/>
          <w:spacing w:val="-2"/>
        </w:rPr>
        <w:t xml:space="preserve"> </w:t>
      </w:r>
      <w:r>
        <w:rPr>
          <w:rFonts w:ascii="Adif Fago No Regular" w:eastAsia="Adif Fago No Regular" w:hAnsi="Adif Fago No Regular"/>
        </w:rPr>
        <w:t>defectuosa.</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estos</w:t>
      </w:r>
      <w:r>
        <w:rPr>
          <w:rFonts w:ascii="Adif Fago No Regular" w:eastAsia="Adif Fago No Regular" w:hAnsi="Adif Fago No Regular"/>
          <w:spacing w:val="-2"/>
        </w:rPr>
        <w:t xml:space="preserve"> </w:t>
      </w:r>
      <w:r>
        <w:rPr>
          <w:rFonts w:ascii="Adif Fago No Regular" w:eastAsia="Adif Fago No Regular" w:hAnsi="Adif Fago No Regular"/>
        </w:rPr>
        <w:t>casos</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línea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abono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considerará</w:t>
      </w:r>
      <w:r>
        <w:rPr>
          <w:rFonts w:ascii="Adif Fago No Regular" w:eastAsia="Adif Fago No Regular" w:hAnsi="Adif Fago No Regular"/>
          <w:spacing w:val="-2"/>
        </w:rPr>
        <w:t xml:space="preserve"> </w:t>
      </w:r>
      <w:r>
        <w:rPr>
          <w:rFonts w:ascii="Adif Fago No Regular" w:eastAsia="Adif Fago No Regular" w:hAnsi="Adif Fago No Regular"/>
        </w:rPr>
        <w:t>de 0</w:t>
      </w:r>
      <w:r>
        <w:rPr>
          <w:rFonts w:ascii="Adif Fago No Regular" w:eastAsia="Adif Fago No Regular" w:hAnsi="Adif Fago No Regular"/>
          <w:spacing w:val="30"/>
        </w:rPr>
        <w:t xml:space="preserve"> </w:t>
      </w:r>
      <w:r>
        <w:rPr>
          <w:rFonts w:ascii="Adif Fago No Regular" w:eastAsia="Adif Fago No Regular" w:hAnsi="Adif Fago No Regular"/>
        </w:rPr>
        <w:t>cm</w:t>
      </w:r>
      <w:r>
        <w:rPr>
          <w:rFonts w:ascii="Adif Fago No Regular" w:eastAsia="Adif Fago No Regular" w:hAnsi="Adif Fago No Regular"/>
          <w:spacing w:val="31"/>
        </w:rPr>
        <w:t xml:space="preserve"> </w:t>
      </w:r>
      <w:r>
        <w:rPr>
          <w:rFonts w:ascii="Adif Fago No Regular" w:eastAsia="Adif Fago No Regular" w:hAnsi="Adif Fago No Regular"/>
        </w:rPr>
        <w:t>para</w:t>
      </w:r>
      <w:r>
        <w:rPr>
          <w:rFonts w:ascii="Adif Fago No Regular" w:eastAsia="Adif Fago No Regular" w:hAnsi="Adif Fago No Regular"/>
          <w:spacing w:val="31"/>
        </w:rPr>
        <w:t xml:space="preserve"> </w:t>
      </w:r>
      <w:r>
        <w:rPr>
          <w:rFonts w:ascii="Adif Fago No Regular" w:eastAsia="Adif Fago No Regular" w:hAnsi="Adif Fago No Regular"/>
        </w:rPr>
        <w:t>todo</w:t>
      </w:r>
      <w:r>
        <w:rPr>
          <w:rFonts w:ascii="Adif Fago No Regular" w:eastAsia="Adif Fago No Regular" w:hAnsi="Adif Fago No Regular"/>
          <w:spacing w:val="31"/>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pase</w:t>
      </w:r>
      <w:r>
        <w:rPr>
          <w:rFonts w:ascii="Adif Fago No Regular" w:eastAsia="Adif Fago No Regular" w:hAnsi="Adif Fago No Regular"/>
          <w:spacing w:val="27"/>
        </w:rPr>
        <w:t xml:space="preserve"> </w:t>
      </w:r>
      <w:r>
        <w:rPr>
          <w:rFonts w:ascii="Adif Fago No Regular" w:eastAsia="Adif Fago No Regular" w:hAnsi="Adif Fago No Regular"/>
        </w:rPr>
        <w:t>afectado</w:t>
      </w:r>
      <w:r>
        <w:rPr>
          <w:rFonts w:ascii="Adif Fago No Regular" w:eastAsia="Adif Fago No Regular" w:hAnsi="Adif Fago No Regular"/>
          <w:spacing w:val="27"/>
        </w:rPr>
        <w:t xml:space="preserve"> </w:t>
      </w:r>
      <w:r>
        <w:rPr>
          <w:rFonts w:ascii="Adif Fago No Regular" w:eastAsia="Adif Fago No Regular" w:hAnsi="Adif Fago No Regular"/>
        </w:rPr>
        <w:t>independientemente</w:t>
      </w:r>
      <w:r>
        <w:rPr>
          <w:rFonts w:ascii="Adif Fago No Regular" w:eastAsia="Adif Fago No Regular" w:hAnsi="Adif Fago No Regular"/>
          <w:spacing w:val="28"/>
        </w:rPr>
        <w:t xml:space="preserve"> </w:t>
      </w:r>
      <w:r>
        <w:rPr>
          <w:rFonts w:ascii="Adif Fago No Regular" w:eastAsia="Adif Fago No Regular" w:hAnsi="Adif Fago No Regular"/>
        </w:rPr>
        <w:t>del</w:t>
      </w:r>
      <w:r>
        <w:rPr>
          <w:rFonts w:ascii="Adif Fago No Regular" w:eastAsia="Adif Fago No Regular" w:hAnsi="Adif Fago No Regular"/>
          <w:spacing w:val="28"/>
        </w:rPr>
        <w:t xml:space="preserve"> </w:t>
      </w:r>
      <w:r>
        <w:rPr>
          <w:rFonts w:ascii="Adif Fago No Regular" w:eastAsia="Adif Fago No Regular" w:hAnsi="Adif Fago No Regular"/>
        </w:rPr>
        <w:t>cierre</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30"/>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no</w:t>
      </w:r>
      <w:r>
        <w:rPr>
          <w:rFonts w:ascii="Adif Fago No Regular" w:eastAsia="Adif Fago No Regular" w:hAnsi="Adif Fago No Regular"/>
          <w:spacing w:val="28"/>
        </w:rPr>
        <w:t xml:space="preserve"> </w:t>
      </w:r>
      <w:r>
        <w:rPr>
          <w:rFonts w:ascii="Adif Fago No Regular" w:eastAsia="Adif Fago No Regular" w:hAnsi="Adif Fago No Regular"/>
        </w:rPr>
        <w:t>conformidad.</w:t>
      </w:r>
    </w:p>
    <w:p w14:paraId="32C16567" w14:textId="77777777" w:rsidR="00CB4D5F" w:rsidRDefault="00CB4D5F" w:rsidP="00CB4D5F">
      <w:pPr>
        <w:jc w:val="both"/>
      </w:pPr>
    </w:p>
    <w:p w14:paraId="405BFFE0" w14:textId="77777777" w:rsidR="00CB4D5F" w:rsidRDefault="00CB4D5F" w:rsidP="00CB4D5F">
      <w:pPr>
        <w:jc w:val="both"/>
      </w:pPr>
    </w:p>
    <w:p w14:paraId="24741DF3" w14:textId="77777777" w:rsidR="00CB4D5F" w:rsidRDefault="00CB4D5F" w:rsidP="00CB4D5F">
      <w:pPr>
        <w:spacing w:before="100"/>
        <w:jc w:val="both"/>
      </w:pPr>
    </w:p>
    <w:p w14:paraId="15ADCA7F" w14:textId="77777777" w:rsidR="00CB4D5F" w:rsidRDefault="00CB4D5F" w:rsidP="00CB4D5F">
      <w:pPr>
        <w:spacing w:before="1"/>
        <w:ind w:right="487"/>
        <w:jc w:val="both"/>
      </w:pPr>
      <w:r>
        <w:rPr>
          <w:rFonts w:ascii="Adif Fago No Regular" w:eastAsia="Adif Fago No Regular" w:hAnsi="Adif Fago No Regular"/>
        </w:rPr>
        <w:t>En solera, correrán a cargo del Contratista los mayores espesores de hormigón, material de filtro o regularización ocasionados por los excesos de excavación.</w:t>
      </w:r>
    </w:p>
    <w:p w14:paraId="473E2E19" w14:textId="77777777" w:rsidR="00CB4D5F" w:rsidRDefault="00CB4D5F" w:rsidP="00CB4D5F">
      <w:pPr>
        <w:spacing w:before="200"/>
        <w:ind w:right="477"/>
        <w:jc w:val="both"/>
      </w:pPr>
      <w:r>
        <w:rPr>
          <w:rFonts w:ascii="Adif Fago No Regular" w:eastAsia="Adif Fago No Regular" w:hAnsi="Adif Fago No Regular"/>
          <w:w w:val="105"/>
        </w:rPr>
        <w:t xml:space="preserve">Si tras la colocación del sostenimiento se detectaran defectos de gálibo para la colocación del revestimiento en todo su espesor, el Contratista estará obligado a la demolición de las partes afectadas, sustituyendo todos los elementos del sostenimiento e incluyendo los elementos </w:t>
      </w:r>
      <w:r>
        <w:rPr>
          <w:rFonts w:ascii="Adif Fago No Regular" w:eastAsia="Adif Fago No Regular" w:hAnsi="Adif Fago No Regular"/>
        </w:rPr>
        <w:t xml:space="preserve">adicionales que la Dirección de Obra juzgue oportunos para la recuperación de la funcionalidad del </w:t>
      </w:r>
      <w:r>
        <w:rPr>
          <w:rFonts w:ascii="Adif Fago No Regular" w:eastAsia="Adif Fago No Regular" w:hAnsi="Adif Fago No Regular"/>
          <w:w w:val="105"/>
        </w:rPr>
        <w:t xml:space="preserve">mismo, en la medida que pueda ser afectada por los trabajos de repicado y reposición (discontinuidades en la capa de hormigón proyectado, anulación de la efectividad de soleras y </w:t>
      </w:r>
      <w:proofErr w:type="spellStart"/>
      <w:r>
        <w:rPr>
          <w:rFonts w:ascii="Adif Fago No Regular" w:eastAsia="Adif Fago No Regular" w:hAnsi="Adif Fago No Regular"/>
          <w:w w:val="105"/>
        </w:rPr>
        <w:t>contrabóvedas</w:t>
      </w:r>
      <w:proofErr w:type="spellEnd"/>
      <w:r>
        <w:rPr>
          <w:rFonts w:ascii="Adif Fago No Regular" w:eastAsia="Adif Fago No Regular" w:hAnsi="Adif Fago No Regular"/>
          <w:w w:val="105"/>
        </w:rPr>
        <w:t>, etc.). Todos los trabajos de reposición del sostenimiento, más los adicionales correrán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cargo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derecho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reclamación.</w:t>
      </w:r>
    </w:p>
    <w:p w14:paraId="377B4542" w14:textId="77777777" w:rsidR="00CB4D5F" w:rsidRDefault="00CB4D5F" w:rsidP="00CB4D5F">
      <w:pPr>
        <w:spacing w:before="202"/>
        <w:jc w:val="both"/>
      </w:pPr>
      <w:r>
        <w:rPr>
          <w:rFonts w:ascii="Adif Fago No Regular" w:eastAsia="Adif Fago No Regular" w:hAnsi="Adif Fago No Regular"/>
        </w:rPr>
        <w:t>Ordenación</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fases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excavación</w:t>
      </w:r>
    </w:p>
    <w:p w14:paraId="0F1CB618" w14:textId="77777777" w:rsidR="00CB4D5F" w:rsidRDefault="00CB4D5F" w:rsidP="00CB4D5F">
      <w:pPr>
        <w:spacing w:before="171"/>
        <w:ind w:right="480"/>
        <w:jc w:val="both"/>
      </w:pPr>
      <w:r>
        <w:rPr>
          <w:rFonts w:ascii="Adif Fago No Regular" w:eastAsia="Adif Fago No Regular" w:hAnsi="Adif Fago No Regular"/>
        </w:rPr>
        <w:t xml:space="preserve">En principio es admisible ejecutar la Destroza después de completar el Avance del túnel. Sin embargo, en terreno de calidad deficiente puede ser conveniente llevar ambos tajos muy próximos con objeto de proceder a un rápido cierre de la sección, si no se quiere colocar soleras o apeos </w:t>
      </w:r>
      <w:r>
        <w:rPr>
          <w:rFonts w:ascii="Adif Fago No Regular" w:eastAsia="Adif Fago No Regular" w:hAnsi="Adif Fago No Regular"/>
          <w:spacing w:val="-2"/>
        </w:rPr>
        <w:t>intermedios.</w:t>
      </w:r>
    </w:p>
    <w:p w14:paraId="5B826446" w14:textId="77777777" w:rsidR="00CB4D5F" w:rsidRDefault="00CB4D5F" w:rsidP="00CB4D5F">
      <w:pPr>
        <w:spacing w:before="199"/>
        <w:ind w:right="487"/>
        <w:jc w:val="both"/>
      </w:pPr>
      <w:r>
        <w:rPr>
          <w:rFonts w:ascii="Adif Fago No Regular" w:eastAsia="Adif Fago No Regular" w:hAnsi="Adif Fago No Regular"/>
        </w:rPr>
        <w:t xml:space="preserve">En caso de características del terreno imprevistas, será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quien fijará las fases de la excavación y la distancia entre las mismas.</w:t>
      </w:r>
    </w:p>
    <w:p w14:paraId="344DBC0E" w14:textId="77777777" w:rsidR="00CB4D5F" w:rsidRDefault="00CB4D5F" w:rsidP="00CB4D5F">
      <w:pPr>
        <w:spacing w:before="203"/>
        <w:ind w:right="480"/>
        <w:jc w:val="both"/>
      </w:pPr>
      <w:r>
        <w:rPr>
          <w:rFonts w:ascii="Adif Fago No Regular" w:eastAsia="Adif Fago No Regular" w:hAnsi="Adif Fago No Regular"/>
        </w:rPr>
        <w:t>Cualquiera</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sea</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método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excavación</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aplicarán</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precios</w:t>
      </w:r>
      <w:r>
        <w:rPr>
          <w:rFonts w:ascii="Adif Fago No Regular" w:eastAsia="Adif Fago No Regular" w:hAnsi="Adif Fago No Regular"/>
          <w:spacing w:val="-12"/>
        </w:rPr>
        <w:t xml:space="preserve"> </w:t>
      </w:r>
      <w:r>
        <w:rPr>
          <w:rFonts w:ascii="Adif Fago No Regular" w:eastAsia="Adif Fago No Regular" w:hAnsi="Adif Fago No Regular"/>
        </w:rPr>
        <w:t>señalados</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presente</w:t>
      </w:r>
      <w:r>
        <w:rPr>
          <w:rFonts w:ascii="Adif Fago No Regular" w:eastAsia="Adif Fago No Regular" w:hAnsi="Adif Fago No Regular"/>
          <w:spacing w:val="-14"/>
        </w:rPr>
        <w:t xml:space="preserve"> </w:t>
      </w:r>
      <w:r>
        <w:rPr>
          <w:rFonts w:ascii="Adif Fago No Regular" w:eastAsia="Adif Fago No Regular" w:hAnsi="Adif Fago No Regular"/>
        </w:rPr>
        <w:t>Pliego para las fases que se describen.</w:t>
      </w:r>
    </w:p>
    <w:p w14:paraId="25342AC5" w14:textId="77777777" w:rsidR="00CB4D5F" w:rsidRDefault="00CB4D5F" w:rsidP="00CB4D5F">
      <w:pPr>
        <w:spacing w:before="201"/>
        <w:ind w:right="484"/>
        <w:jc w:val="both"/>
      </w:pP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desfases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tiempo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distintas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etapas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supondrán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modificación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 precios,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aunque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coincidan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establecido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proyecto.</w:t>
      </w:r>
    </w:p>
    <w:p w14:paraId="5D599E8F" w14:textId="77777777" w:rsidR="00CB4D5F" w:rsidRDefault="00CB4D5F" w:rsidP="00CB4D5F">
      <w:pPr>
        <w:spacing w:before="200"/>
        <w:jc w:val="both"/>
      </w:pPr>
      <w:r>
        <w:rPr>
          <w:rFonts w:ascii="Adif Fago No Regular" w:eastAsia="Adif Fago No Regular" w:hAnsi="Adif Fago No Regular"/>
        </w:rPr>
        <w:t>Excavación</w:t>
      </w:r>
      <w:r>
        <w:rPr>
          <w:rFonts w:ascii="Adif Fago No Regular" w:eastAsia="Adif Fago No Regular" w:hAnsi="Adif Fago No Regular"/>
          <w:spacing w:val="-8"/>
        </w:rPr>
        <w:t xml:space="preserve"> </w:t>
      </w:r>
      <w:r>
        <w:rPr>
          <w:rFonts w:ascii="Adif Fago No Regular" w:eastAsia="Adif Fago No Regular" w:hAnsi="Adif Fago No Regular"/>
        </w:rPr>
        <w:t>bajo</w:t>
      </w:r>
      <w:r>
        <w:rPr>
          <w:rFonts w:ascii="Adif Fago No Regular" w:eastAsia="Adif Fago No Regular" w:hAnsi="Adif Fago No Regular"/>
          <w:spacing w:val="-8"/>
        </w:rPr>
        <w:t xml:space="preserve"> </w:t>
      </w:r>
      <w:r>
        <w:rPr>
          <w:rFonts w:ascii="Adif Fago No Regular" w:eastAsia="Adif Fago No Regular" w:hAnsi="Adif Fago No Regular"/>
        </w:rPr>
        <w:t>paraguas</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protección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micropilotes</w:t>
      </w:r>
    </w:p>
    <w:p w14:paraId="5224A95E" w14:textId="77777777" w:rsidR="00CB4D5F" w:rsidRDefault="00CB4D5F" w:rsidP="00CB4D5F">
      <w:pPr>
        <w:spacing w:before="169"/>
        <w:ind w:right="480"/>
        <w:jc w:val="both"/>
      </w:pPr>
      <w:r>
        <w:rPr>
          <w:rFonts w:ascii="Adif Fago No Regular" w:eastAsia="Adif Fago No Regular" w:hAnsi="Adif Fago No Regular"/>
        </w:rPr>
        <w:t>En los terrenos donde sea necesario avanzar bajo la protección de un paraguas de micropilotes, se debe</w:t>
      </w:r>
      <w:r>
        <w:rPr>
          <w:rFonts w:ascii="Adif Fago No Regular" w:eastAsia="Adif Fago No Regular" w:hAnsi="Adif Fago No Regular"/>
          <w:spacing w:val="-5"/>
        </w:rPr>
        <w:t xml:space="preserve"> </w:t>
      </w:r>
      <w:r>
        <w:rPr>
          <w:rFonts w:ascii="Adif Fago No Regular" w:eastAsia="Adif Fago No Regular" w:hAnsi="Adif Fago No Regular"/>
        </w:rPr>
        <w:t>tener</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cuenta</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colocación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micropilotes</w:t>
      </w:r>
      <w:r>
        <w:rPr>
          <w:rFonts w:ascii="Adif Fago No Regular" w:eastAsia="Adif Fago No Regular" w:hAnsi="Adif Fago No Regular"/>
          <w:spacing w:val="-7"/>
        </w:rPr>
        <w:t xml:space="preserve"> </w:t>
      </w:r>
      <w:r>
        <w:rPr>
          <w:rFonts w:ascii="Adif Fago No Regular" w:eastAsia="Adif Fago No Regular" w:hAnsi="Adif Fago No Regular"/>
        </w:rPr>
        <w:t>es</w:t>
      </w:r>
      <w:r>
        <w:rPr>
          <w:rFonts w:ascii="Adif Fago No Regular" w:eastAsia="Adif Fago No Regular" w:hAnsi="Adif Fago No Regular"/>
          <w:spacing w:val="-7"/>
        </w:rPr>
        <w:t xml:space="preserve"> </w:t>
      </w:r>
      <w:r>
        <w:rPr>
          <w:rFonts w:ascii="Adif Fago No Regular" w:eastAsia="Adif Fago No Regular" w:hAnsi="Adif Fago No Regular"/>
        </w:rPr>
        <w:t>necesario</w:t>
      </w:r>
      <w:r>
        <w:rPr>
          <w:rFonts w:ascii="Adif Fago No Regular" w:eastAsia="Adif Fago No Regular" w:hAnsi="Adif Fago No Regular"/>
          <w:spacing w:val="-9"/>
        </w:rPr>
        <w:t xml:space="preserve"> </w:t>
      </w:r>
      <w:r>
        <w:rPr>
          <w:rFonts w:ascii="Adif Fago No Regular" w:eastAsia="Adif Fago No Regular" w:hAnsi="Adif Fago No Regular"/>
        </w:rPr>
        <w:t>hacer</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perforaciones con una leve inclinación hacia el exterior de la sección, de esta forma se evita que las desviaciones que puedan producirse en la perforación entren en el gálibo de la sección del túnel. Este hecho provoca que la geometría longitudinal de la bóveda sea troncocónica y no cilíndrica, provocando un incremento</w:t>
      </w:r>
      <w:r>
        <w:rPr>
          <w:rFonts w:ascii="Adif Fago No Regular" w:eastAsia="Adif Fago No Regular" w:hAnsi="Adif Fago No Regular"/>
          <w:spacing w:val="26"/>
        </w:rPr>
        <w:t xml:space="preserve"> </w:t>
      </w:r>
      <w:r>
        <w:rPr>
          <w:rFonts w:ascii="Adif Fago No Regular" w:eastAsia="Adif Fago No Regular" w:hAnsi="Adif Fago No Regular"/>
        </w:rPr>
        <w:t>longitudinal</w:t>
      </w:r>
      <w:r>
        <w:rPr>
          <w:rFonts w:ascii="Adif Fago No Regular" w:eastAsia="Adif Fago No Regular" w:hAnsi="Adif Fago No Regular"/>
          <w:spacing w:val="25"/>
        </w:rPr>
        <w:t xml:space="preserve"> </w:t>
      </w:r>
      <w:r>
        <w:rPr>
          <w:rFonts w:ascii="Adif Fago No Regular" w:eastAsia="Adif Fago No Regular" w:hAnsi="Adif Fago No Regular"/>
        </w:rPr>
        <w:t>gradual</w:t>
      </w:r>
      <w:r>
        <w:rPr>
          <w:rFonts w:ascii="Adif Fago No Regular" w:eastAsia="Adif Fago No Regular" w:hAnsi="Adif Fago No Regular"/>
          <w:spacing w:val="27"/>
        </w:rPr>
        <w:t xml:space="preserve"> </w:t>
      </w:r>
      <w:r>
        <w:rPr>
          <w:rFonts w:ascii="Adif Fago No Regular" w:eastAsia="Adif Fago No Regular" w:hAnsi="Adif Fago No Regular"/>
        </w:rPr>
        <w:t>en</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área</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excavación,</w:t>
      </w:r>
      <w:r>
        <w:rPr>
          <w:rFonts w:ascii="Adif Fago No Regular" w:eastAsia="Adif Fago No Regular" w:hAnsi="Adif Fago No Regular"/>
          <w:spacing w:val="27"/>
        </w:rPr>
        <w:t xml:space="preserve"> </w:t>
      </w:r>
      <w:r>
        <w:rPr>
          <w:rFonts w:ascii="Adif Fago No Regular" w:eastAsia="Adif Fago No Regular" w:hAnsi="Adif Fago No Regular"/>
        </w:rPr>
        <w:t>en</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perímetro</w:t>
      </w:r>
      <w:r>
        <w:rPr>
          <w:rFonts w:ascii="Adif Fago No Regular" w:eastAsia="Adif Fago No Regular" w:hAnsi="Adif Fago No Regular"/>
          <w:spacing w:val="27"/>
        </w:rPr>
        <w:t xml:space="preserve"> </w:t>
      </w:r>
      <w:r>
        <w:rPr>
          <w:rFonts w:ascii="Adif Fago No Regular" w:eastAsia="Adif Fago No Regular" w:hAnsi="Adif Fago No Regular"/>
        </w:rPr>
        <w:t>del</w:t>
      </w:r>
      <w:r>
        <w:rPr>
          <w:rFonts w:ascii="Adif Fago No Regular" w:eastAsia="Adif Fago No Regular" w:hAnsi="Adif Fago No Regular"/>
          <w:spacing w:val="27"/>
        </w:rPr>
        <w:t xml:space="preserve"> </w:t>
      </w:r>
      <w:r>
        <w:rPr>
          <w:rFonts w:ascii="Adif Fago No Regular" w:eastAsia="Adif Fago No Regular" w:hAnsi="Adif Fago No Regular"/>
        </w:rPr>
        <w:t>sostenimiento</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27"/>
        </w:rPr>
        <w:t xml:space="preserve"> </w:t>
      </w:r>
      <w:r>
        <w:rPr>
          <w:rFonts w:ascii="Adif Fago No Regular" w:eastAsia="Adif Fago No Regular" w:hAnsi="Adif Fago No Regular"/>
        </w:rPr>
        <w:t>en el espesor del revestimiento, como se representa en la siguiente figura.</w:t>
      </w:r>
    </w:p>
    <w:p w14:paraId="638257AF" w14:textId="77777777" w:rsidR="00CB4D5F" w:rsidRDefault="00CB4D5F" w:rsidP="00CB4D5F">
      <w:pPr>
        <w:spacing w:before="10"/>
        <w:jc w:val="both"/>
        <w:rPr>
          <w:sz w:val="18"/>
        </w:rPr>
      </w:pPr>
      <w:r>
        <w:rPr>
          <w:rFonts w:ascii="Adif Fago No Regular" w:eastAsia="Adif Fago No Regular" w:hAnsi="Adif Fago No Regular"/>
          <w:noProof/>
        </w:rPr>
        <w:drawing>
          <wp:anchor distT="0" distB="0" distL="0" distR="0" simplePos="0" relativeHeight="487853056" behindDoc="1" locked="0" layoutInCell="1" allowOverlap="1" wp14:anchorId="2E21EE82" wp14:editId="66C7AA2C">
            <wp:simplePos x="0" y="0"/>
            <wp:positionH relativeFrom="page">
              <wp:posOffset>1520189</wp:posOffset>
            </wp:positionH>
            <wp:positionV relativeFrom="paragraph">
              <wp:posOffset>151180</wp:posOffset>
            </wp:positionV>
            <wp:extent cx="4710269" cy="1893665"/>
            <wp:effectExtent l="0" t="0" r="0" b="0"/>
            <wp:wrapTopAndBottom/>
            <wp:docPr id="9"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60"/>
                    <pic:cNvPicPr/>
                  </pic:nvPicPr>
                  <pic:blipFill>
                    <a:blip r:embed="rId21" cstate="print"/>
                    <a:stretch>
                      <a:fillRect/>
                    </a:stretch>
                  </pic:blipFill>
                  <pic:spPr>
                    <a:xfrm>
                      <a:off x="0" y="0"/>
                      <a:ext cx="4710269" cy="1893665"/>
                    </a:xfrm>
                    <a:prstGeom prst="rect">
                      <a:avLst/>
                    </a:prstGeom>
                  </pic:spPr>
                </pic:pic>
              </a:graphicData>
            </a:graphic>
          </wp:anchor>
        </w:drawing>
      </w:r>
    </w:p>
    <w:p w14:paraId="1A6ABAEE" w14:textId="77777777" w:rsidR="00CB4D5F" w:rsidRDefault="00CB4D5F" w:rsidP="00CB4D5F">
      <w:pPr>
        <w:spacing w:before="44"/>
        <w:jc w:val="both"/>
      </w:pPr>
    </w:p>
    <w:p w14:paraId="0B91F496" w14:textId="77777777" w:rsidR="00CB4D5F" w:rsidRDefault="00CB4D5F" w:rsidP="00CB4D5F">
      <w:pPr>
        <w:spacing w:line="432" w:lineRule="auto"/>
        <w:ind w:right="3440"/>
        <w:jc w:val="both"/>
      </w:pPr>
      <w:r>
        <w:rPr>
          <w:rFonts w:ascii="Adif Fago No Regular" w:eastAsia="Adif Fago No Regular" w:hAnsi="Adif Fago No Regular"/>
        </w:rPr>
        <w:t>Suplementos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excavación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túneles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obras</w:t>
      </w:r>
      <w:r>
        <w:rPr>
          <w:rFonts w:ascii="Adif Fago No Regular" w:eastAsia="Adif Fago No Regular" w:hAnsi="Adif Fago No Regular"/>
          <w:spacing w:val="-8"/>
        </w:rPr>
        <w:t xml:space="preserve"> </w:t>
      </w:r>
      <w:r>
        <w:rPr>
          <w:rFonts w:ascii="Adif Fago No Regular" w:eastAsia="Adif Fago No Regular" w:hAnsi="Adif Fago No Regular"/>
        </w:rPr>
        <w:t xml:space="preserve">subterráneas Agotamiento y </w:t>
      </w:r>
      <w:r>
        <w:rPr>
          <w:rFonts w:ascii="Adif Fago No Regular" w:eastAsia="Adif Fago No Regular" w:hAnsi="Adif Fago No Regular"/>
        </w:rPr>
        <w:t>evacuación de agua</w:t>
      </w:r>
    </w:p>
    <w:p w14:paraId="7960D3D7" w14:textId="77777777" w:rsidR="00CB4D5F" w:rsidRDefault="00CB4D5F" w:rsidP="00CB4D5F">
      <w:pPr>
        <w:spacing w:line="432" w:lineRule="auto"/>
        <w:jc w:val="both"/>
      </w:pPr>
    </w:p>
    <w:p w14:paraId="12ABC589" w14:textId="77777777" w:rsidR="00CB4D5F" w:rsidRDefault="00CB4D5F" w:rsidP="00CB4D5F">
      <w:pPr>
        <w:jc w:val="both"/>
      </w:pPr>
    </w:p>
    <w:p w14:paraId="62C5D7EF" w14:textId="77777777" w:rsidR="00CB4D5F" w:rsidRDefault="00CB4D5F" w:rsidP="00CB4D5F">
      <w:pPr>
        <w:spacing w:before="100"/>
        <w:jc w:val="both"/>
      </w:pPr>
    </w:p>
    <w:p w14:paraId="5AF9CA62" w14:textId="77777777" w:rsidR="00CB4D5F" w:rsidRDefault="00CB4D5F" w:rsidP="00CB4D5F">
      <w:pPr>
        <w:spacing w:before="1"/>
        <w:ind w:right="479"/>
        <w:jc w:val="both"/>
      </w:pPr>
      <w:r>
        <w:rPr>
          <w:rFonts w:ascii="Adif Fago No Regular" w:eastAsia="Adif Fago No Regular" w:hAnsi="Adif Fago No Regular"/>
          <w:w w:val="105"/>
        </w:rPr>
        <w:t>El agotamiento y todas las labores necesarias para la evacuación de agua, así como todas las instalaciones,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suministro,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montaje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desmontaje,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gastos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debidos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a </w:t>
      </w:r>
      <w:r>
        <w:rPr>
          <w:rFonts w:ascii="Adif Fago No Regular" w:eastAsia="Adif Fago No Regular" w:hAnsi="Adif Fago No Regular"/>
          <w:spacing w:val="-2"/>
          <w:w w:val="105"/>
        </w:rPr>
        <w:t>bombas,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tuberías,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energía,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mantenimiento,</w:t>
      </w:r>
      <w:r>
        <w:rPr>
          <w:rFonts w:ascii="Adif Fago No Regular" w:eastAsia="Adif Fago No Regular" w:hAnsi="Adif Fago No Regular"/>
          <w:spacing w:val="-4"/>
          <w:w w:val="105"/>
        </w:rPr>
        <w:t xml:space="preserve"> </w:t>
      </w:r>
      <w:proofErr w:type="spellStart"/>
      <w:r>
        <w:rPr>
          <w:rFonts w:ascii="Adif Fago No Regular" w:eastAsia="Adif Fago No Regular" w:hAnsi="Adif Fago No Regular"/>
          <w:spacing w:val="-2"/>
          <w:w w:val="105"/>
        </w:rPr>
        <w:t>etc</w:t>
      </w:r>
      <w:proofErr w:type="spellEnd"/>
      <w:r>
        <w:rPr>
          <w:rFonts w:ascii="Adif Fago No Regular" w:eastAsia="Adif Fago No Regular" w:hAnsi="Adif Fago No Regular"/>
          <w:spacing w:val="-2"/>
          <w:w w:val="105"/>
        </w:rPr>
        <w:t>,</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disminuciones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rendimiento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retrasos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 xml:space="preserve">que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produzcan</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diferentes</w:t>
      </w:r>
      <w:r>
        <w:rPr>
          <w:rFonts w:ascii="Adif Fago No Regular" w:eastAsia="Adif Fago No Regular" w:hAnsi="Adif Fago No Regular"/>
          <w:spacing w:val="-9"/>
        </w:rPr>
        <w:t xml:space="preserve"> </w:t>
      </w:r>
      <w:r>
        <w:rPr>
          <w:rFonts w:ascii="Adif Fago No Regular" w:eastAsia="Adif Fago No Regular" w:hAnsi="Adif Fago No Regular"/>
        </w:rPr>
        <w:t>operaciones</w:t>
      </w:r>
      <w:r>
        <w:rPr>
          <w:rFonts w:ascii="Adif Fago No Regular" w:eastAsia="Adif Fago No Regular" w:hAnsi="Adif Fago No Regular"/>
          <w:spacing w:val="-11"/>
        </w:rPr>
        <w:t xml:space="preserve"> </w:t>
      </w:r>
      <w:r>
        <w:rPr>
          <w:rFonts w:ascii="Adif Fago No Regular" w:eastAsia="Adif Fago No Regular" w:hAnsi="Adif Fago No Regular"/>
        </w:rPr>
        <w:t>debidas</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presencia</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agua</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considerarán</w:t>
      </w:r>
      <w:r>
        <w:rPr>
          <w:rFonts w:ascii="Adif Fago No Regular" w:eastAsia="Adif Fago No Regular" w:hAnsi="Adif Fago No Regular"/>
          <w:spacing w:val="-10"/>
        </w:rPr>
        <w:t xml:space="preserve"> </w:t>
      </w:r>
      <w:r>
        <w:rPr>
          <w:rFonts w:ascii="Adif Fago No Regular" w:eastAsia="Adif Fago No Regular" w:hAnsi="Adif Fago No Regular"/>
        </w:rPr>
        <w:t xml:space="preserve">incluidas a efectos de abono en los precios de las unidades de excavación y sostenimiento, hasta el límite de </w:t>
      </w:r>
      <w:r>
        <w:rPr>
          <w:rFonts w:ascii="Adif Fago No Regular" w:eastAsia="Adif Fago No Regular" w:hAnsi="Adif Fago No Regular"/>
          <w:w w:val="105"/>
        </w:rPr>
        <w:t>los caudales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máximos previstos en el estudio de proyecto mantenidos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 períodos superiores a veinticuatro horas (24 h).</w:t>
      </w:r>
    </w:p>
    <w:p w14:paraId="3BD5F448" w14:textId="77777777" w:rsidR="00CB4D5F" w:rsidRDefault="00CB4D5F" w:rsidP="00CB4D5F">
      <w:pPr>
        <w:spacing w:before="201"/>
        <w:ind w:right="480"/>
        <w:jc w:val="both"/>
      </w:pPr>
      <w:r>
        <w:rPr>
          <w:rFonts w:ascii="Adif Fago No Regular" w:eastAsia="Adif Fago No Regular" w:hAnsi="Adif Fago No Regular"/>
          <w:spacing w:val="-2"/>
        </w:rPr>
        <w:t>Si</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8"/>
        </w:rPr>
        <w:t xml:space="preserve"> </w:t>
      </w:r>
      <w:r>
        <w:rPr>
          <w:rFonts w:ascii="Adif Fago No Regular" w:eastAsia="Adif Fago No Regular" w:hAnsi="Adif Fago No Regular"/>
          <w:spacing w:val="-2"/>
        </w:rPr>
        <w:t>superan</w:t>
      </w:r>
      <w:r>
        <w:rPr>
          <w:rFonts w:ascii="Adif Fago No Regular" w:eastAsia="Adif Fago No Regular" w:hAnsi="Adif Fago No Regular"/>
          <w:spacing w:val="-7"/>
        </w:rPr>
        <w:t xml:space="preserve"> </w:t>
      </w:r>
      <w:r>
        <w:rPr>
          <w:rFonts w:ascii="Adif Fago No Regular" w:eastAsia="Adif Fago No Regular" w:hAnsi="Adif Fago No Regular"/>
          <w:spacing w:val="-2"/>
        </w:rPr>
        <w:t>estos</w:t>
      </w:r>
      <w:r>
        <w:rPr>
          <w:rFonts w:ascii="Adif Fago No Regular" w:eastAsia="Adif Fago No Regular" w:hAnsi="Adif Fago No Regular"/>
          <w:spacing w:val="-10"/>
        </w:rPr>
        <w:t xml:space="preserve"> </w:t>
      </w:r>
      <w:r>
        <w:rPr>
          <w:rFonts w:ascii="Adif Fago No Regular" w:eastAsia="Adif Fago No Regular" w:hAnsi="Adif Fago No Regular"/>
          <w:spacing w:val="-2"/>
        </w:rPr>
        <w:t>caudales,</w:t>
      </w:r>
      <w:r>
        <w:rPr>
          <w:rFonts w:ascii="Adif Fago No Regular" w:eastAsia="Adif Fago No Regular" w:hAnsi="Adif Fago No Regular"/>
          <w:spacing w:val="-8"/>
        </w:rPr>
        <w:t xml:space="preserve"> </w:t>
      </w:r>
      <w:r>
        <w:rPr>
          <w:rFonts w:ascii="Adif Fago No Regular" w:eastAsia="Adif Fago No Regular" w:hAnsi="Adif Fago No Regular"/>
          <w:spacing w:val="-2"/>
        </w:rPr>
        <w:t>únicamente</w:t>
      </w:r>
      <w:r>
        <w:rPr>
          <w:rFonts w:ascii="Adif Fago No Regular" w:eastAsia="Adif Fago No Regular" w:hAnsi="Adif Fago No Regular"/>
          <w:spacing w:val="-9"/>
        </w:rPr>
        <w:t xml:space="preserve"> </w:t>
      </w:r>
      <w:r>
        <w:rPr>
          <w:rFonts w:ascii="Adif Fago No Regular" w:eastAsia="Adif Fago No Regular" w:hAnsi="Adif Fago No Regular"/>
          <w:spacing w:val="-2"/>
        </w:rPr>
        <w:t>en</w:t>
      </w:r>
      <w:r>
        <w:rPr>
          <w:rFonts w:ascii="Adif Fago No Regular" w:eastAsia="Adif Fago No Regular" w:hAnsi="Adif Fago No Regular"/>
          <w:spacing w:val="-7"/>
        </w:rPr>
        <w:t xml:space="preserve"> </w:t>
      </w:r>
      <w:r>
        <w:rPr>
          <w:rFonts w:ascii="Adif Fago No Regular" w:eastAsia="Adif Fago No Regular" w:hAnsi="Adif Fago No Regular"/>
          <w:spacing w:val="-2"/>
        </w:rPr>
        <w:t>estos</w:t>
      </w:r>
      <w:r>
        <w:rPr>
          <w:rFonts w:ascii="Adif Fago No Regular" w:eastAsia="Adif Fago No Regular" w:hAnsi="Adif Fago No Regular"/>
          <w:spacing w:val="-10"/>
        </w:rPr>
        <w:t xml:space="preserve"> </w:t>
      </w:r>
      <w:r>
        <w:rPr>
          <w:rFonts w:ascii="Adif Fago No Regular" w:eastAsia="Adif Fago No Regular" w:hAnsi="Adif Fago No Regular"/>
          <w:spacing w:val="-2"/>
        </w:rPr>
        <w:t>casos</w:t>
      </w:r>
      <w:r>
        <w:rPr>
          <w:rFonts w:ascii="Adif Fago No Regular" w:eastAsia="Adif Fago No Regular" w:hAnsi="Adif Fago No Regular"/>
          <w:spacing w:val="-10"/>
        </w:rPr>
        <w:t xml:space="preserve"> </w:t>
      </w:r>
      <w:r>
        <w:rPr>
          <w:rFonts w:ascii="Adif Fago No Regular" w:eastAsia="Adif Fago No Regular" w:hAnsi="Adif Fago No Regular"/>
          <w:spacing w:val="-2"/>
        </w:rPr>
        <w:t>y</w:t>
      </w:r>
      <w:r>
        <w:rPr>
          <w:rFonts w:ascii="Adif Fago No Regular" w:eastAsia="Adif Fago No Regular" w:hAnsi="Adif Fago No Regular"/>
          <w:spacing w:val="-7"/>
        </w:rPr>
        <w:t xml:space="preserve"> </w:t>
      </w:r>
      <w:r>
        <w:rPr>
          <w:rFonts w:ascii="Adif Fago No Regular" w:eastAsia="Adif Fago No Regular" w:hAnsi="Adif Fago No Regular"/>
          <w:spacing w:val="-2"/>
        </w:rPr>
        <w:t>durante</w:t>
      </w:r>
      <w:r>
        <w:rPr>
          <w:rFonts w:ascii="Adif Fago No Regular" w:eastAsia="Adif Fago No Regular" w:hAnsi="Adif Fago No Regular"/>
          <w:spacing w:val="-9"/>
        </w:rPr>
        <w:t xml:space="preserve"> </w:t>
      </w:r>
      <w:r>
        <w:rPr>
          <w:rFonts w:ascii="Adif Fago No Regular" w:eastAsia="Adif Fago No Regular" w:hAnsi="Adif Fago No Regular"/>
          <w:spacing w:val="-2"/>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tiempo</w:t>
      </w:r>
      <w:r>
        <w:rPr>
          <w:rFonts w:ascii="Adif Fago No Regular" w:eastAsia="Adif Fago No Regular" w:hAnsi="Adif Fago No Regular"/>
          <w:spacing w:val="-7"/>
        </w:rPr>
        <w:t xml:space="preserve"> </w:t>
      </w:r>
      <w:r>
        <w:rPr>
          <w:rFonts w:ascii="Adif Fago No Regular" w:eastAsia="Adif Fago No Regular" w:hAnsi="Adif Fago No Regular"/>
          <w:spacing w:val="-2"/>
        </w:rPr>
        <w:t>en</w:t>
      </w:r>
      <w:r>
        <w:rPr>
          <w:rFonts w:ascii="Adif Fago No Regular" w:eastAsia="Adif Fago No Regular" w:hAnsi="Adif Fago No Regular"/>
          <w:spacing w:val="-7"/>
        </w:rPr>
        <w:t xml:space="preserve"> </w:t>
      </w:r>
      <w:r>
        <w:rPr>
          <w:rFonts w:ascii="Adif Fago No Regular" w:eastAsia="Adif Fago No Regular" w:hAnsi="Adif Fago No Regular"/>
          <w:spacing w:val="-2"/>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que</w:t>
      </w:r>
      <w:r>
        <w:rPr>
          <w:rFonts w:ascii="Adif Fago No Regular" w:eastAsia="Adif Fago No Regular" w:hAnsi="Adif Fago No Regular"/>
          <w:spacing w:val="-8"/>
        </w:rPr>
        <w:t xml:space="preserve"> </w:t>
      </w:r>
      <w:r>
        <w:rPr>
          <w:rFonts w:ascii="Adif Fago No Regular" w:eastAsia="Adif Fago No Regular" w:hAnsi="Adif Fago No Regular"/>
          <w:spacing w:val="-2"/>
        </w:rPr>
        <w:t>estos</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caudales </w:t>
      </w:r>
      <w:r>
        <w:rPr>
          <w:rFonts w:ascii="Adif Fago No Regular" w:eastAsia="Adif Fago No Regular" w:hAnsi="Adif Fago No Regular"/>
        </w:rPr>
        <w:t>se mantengan por encima de los caudales de cálculo, será de abono para cada m3 excavado, la unidad ODA090$ Exceso de humedad. Además, serán de abono en estos casos, a los precios del proyecto, los tratamientos especiales (inyecciones, drenes, etc.) que puedan ser necesarios para reducir las filtraciones a niveles aceptables.</w:t>
      </w:r>
    </w:p>
    <w:p w14:paraId="1A095077" w14:textId="77777777" w:rsidR="00CB4D5F" w:rsidRDefault="00CB4D5F" w:rsidP="00CB4D5F">
      <w:pPr>
        <w:spacing w:before="202"/>
        <w:jc w:val="both"/>
      </w:pPr>
      <w:r>
        <w:rPr>
          <w:rFonts w:ascii="Adif Fago No Regular" w:eastAsia="Adif Fago No Regular" w:hAnsi="Adif Fago No Regular"/>
        </w:rPr>
        <w:t>Utilización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explosivos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excavación</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limitación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vibraciones</w:t>
      </w:r>
    </w:p>
    <w:p w14:paraId="7260A4B1" w14:textId="77777777" w:rsidR="00CB4D5F" w:rsidRDefault="00CB4D5F" w:rsidP="00CB4D5F">
      <w:pPr>
        <w:spacing w:before="200"/>
        <w:ind w:right="478"/>
        <w:jc w:val="both"/>
      </w:pP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entornos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semiurbanos,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protegidos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ambientalmente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estructuras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significativas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 xml:space="preserve">próximas, </w:t>
      </w:r>
      <w:r>
        <w:rPr>
          <w:rFonts w:ascii="Adif Fago No Regular" w:eastAsia="Adif Fago No Regular" w:hAnsi="Adif Fago No Regular"/>
        </w:rPr>
        <w:t xml:space="preserve">puede recurrirse al empleo controlado de explosivos para limitar vibraciones, bien con limitaciones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cargas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explosivo,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restringiendo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horarios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voladuras.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Estas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circunstancias implican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detrimento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tanto,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encarecimiento de la unidad de obra.</w:t>
      </w:r>
    </w:p>
    <w:p w14:paraId="009B14BD" w14:textId="77777777" w:rsidR="00CB4D5F" w:rsidRDefault="00CB4D5F" w:rsidP="00CB4D5F">
      <w:pPr>
        <w:spacing w:before="202"/>
        <w:ind w:right="485"/>
        <w:jc w:val="both"/>
      </w:pPr>
      <w:r>
        <w:rPr>
          <w:rFonts w:ascii="Adif Fago No Regular" w:eastAsia="Adif Fago No Regular" w:hAnsi="Adif Fago No Regular"/>
        </w:rPr>
        <w:t>En estos</w:t>
      </w:r>
      <w:r>
        <w:rPr>
          <w:rFonts w:ascii="Adif Fago No Regular" w:eastAsia="Adif Fago No Regular" w:hAnsi="Adif Fago No Regular"/>
          <w:spacing w:val="-3"/>
        </w:rPr>
        <w:t xml:space="preserve"> </w:t>
      </w:r>
      <w:r>
        <w:rPr>
          <w:rFonts w:ascii="Adif Fago No Regular" w:eastAsia="Adif Fago No Regular" w:hAnsi="Adif Fago No Regular"/>
        </w:rPr>
        <w:t>casos</w:t>
      </w:r>
      <w:r>
        <w:rPr>
          <w:rFonts w:ascii="Adif Fago No Regular" w:eastAsia="Adif Fago No Regular" w:hAnsi="Adif Fago No Regular"/>
          <w:spacing w:val="-3"/>
        </w:rPr>
        <w:t xml:space="preserve"> </w:t>
      </w:r>
      <w:r>
        <w:rPr>
          <w:rFonts w:ascii="Adif Fago No Regular" w:eastAsia="Adif Fago No Regular" w:hAnsi="Adif Fago No Regular"/>
        </w:rPr>
        <w:t>y para determinar</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afección de</w:t>
      </w:r>
      <w:r>
        <w:rPr>
          <w:rFonts w:ascii="Adif Fago No Regular" w:eastAsia="Adif Fago No Regular" w:hAnsi="Adif Fago No Regular"/>
          <w:spacing w:val="-1"/>
        </w:rPr>
        <w:t xml:space="preserve"> </w:t>
      </w:r>
      <w:r>
        <w:rPr>
          <w:rFonts w:ascii="Adif Fago No Regular" w:eastAsia="Adif Fago No Regular" w:hAnsi="Adif Fago No Regular"/>
        </w:rPr>
        <w:t>las voladuras, se</w:t>
      </w:r>
      <w:r>
        <w:rPr>
          <w:rFonts w:ascii="Adif Fago No Regular" w:eastAsia="Adif Fago No Regular" w:hAnsi="Adif Fago No Regular"/>
          <w:spacing w:val="-1"/>
        </w:rPr>
        <w:t xml:space="preserve"> </w:t>
      </w:r>
      <w:r>
        <w:rPr>
          <w:rFonts w:ascii="Adif Fago No Regular" w:eastAsia="Adif Fago No Regular" w:hAnsi="Adif Fago No Regular"/>
        </w:rPr>
        <w:t>efectuarán ensayos sismográficos para determinar las vibraciones y ensayos de onda sónica.</w:t>
      </w:r>
    </w:p>
    <w:p w14:paraId="587742A4" w14:textId="77777777" w:rsidR="00CB4D5F" w:rsidRDefault="00CB4D5F" w:rsidP="00CB4D5F">
      <w:pPr>
        <w:spacing w:before="201"/>
        <w:jc w:val="both"/>
      </w:pP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5"/>
        </w:rPr>
        <w:t xml:space="preserve"> </w:t>
      </w:r>
      <w:r>
        <w:rPr>
          <w:rFonts w:ascii="Adif Fago No Regular" w:eastAsia="Adif Fago No Regular" w:hAnsi="Adif Fago No Regular"/>
        </w:rPr>
        <w:t>Auscultación</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recogen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medidas</w:t>
      </w:r>
      <w:r>
        <w:rPr>
          <w:rFonts w:ascii="Adif Fago No Regular" w:eastAsia="Adif Fago No Regular" w:hAnsi="Adif Fago No Regular"/>
          <w:spacing w:val="-3"/>
        </w:rPr>
        <w:t xml:space="preserve"> </w:t>
      </w:r>
      <w:r>
        <w:rPr>
          <w:rFonts w:ascii="Adif Fago No Regular" w:eastAsia="Adif Fago No Regular" w:hAnsi="Adif Fago No Regular"/>
        </w:rPr>
        <w:t>adoptables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reducción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vibraciones.</w:t>
      </w:r>
    </w:p>
    <w:p w14:paraId="72447F51" w14:textId="77777777" w:rsidR="00CB4D5F" w:rsidRDefault="00CB4D5F" w:rsidP="00CB4D5F">
      <w:pPr>
        <w:numPr>
          <w:ilvl w:val="0"/>
          <w:numId w:val="895"/>
        </w:numPr>
        <w:tabs>
          <w:tab w:val="left" w:pos="1071"/>
        </w:tabs>
        <w:spacing w:before="234"/>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8D547C0" w14:textId="77777777" w:rsidR="00CB4D5F" w:rsidRDefault="00CB4D5F" w:rsidP="00CB4D5F">
      <w:pPr>
        <w:spacing w:before="219"/>
        <w:ind w:right="484"/>
        <w:jc w:val="both"/>
      </w:pPr>
      <w:r>
        <w:rPr>
          <w:rFonts w:ascii="Adif Fago No Regular" w:eastAsia="Adif Fago No Regular" w:hAnsi="Adif Fago No Regular"/>
        </w:rPr>
        <w:t>Cualquiera que sea el método de excavación ejecutado, el abono de los trabajos se realizará mediante el precio de metro cúbico excavado para cada tipo de terreno.</w:t>
      </w:r>
    </w:p>
    <w:p w14:paraId="392E7E5F" w14:textId="77777777" w:rsidR="00CB4D5F" w:rsidRDefault="00CB4D5F" w:rsidP="00CB4D5F">
      <w:pPr>
        <w:spacing w:before="201"/>
        <w:ind w:right="488"/>
        <w:jc w:val="both"/>
      </w:pPr>
      <w:r>
        <w:rPr>
          <w:rFonts w:ascii="Adif Fago No Regular" w:eastAsia="Adif Fago No Regular" w:hAnsi="Adif Fago No Regular"/>
        </w:rPr>
        <w:t xml:space="preserve">Se medirá y abonará por metros cúbicos (m³)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7B2D263" w14:textId="77777777" w:rsidR="00CB4D5F" w:rsidRDefault="00CB4D5F" w:rsidP="00CB4D5F">
      <w:pPr>
        <w:spacing w:before="200"/>
        <w:ind w:right="477"/>
        <w:jc w:val="both"/>
      </w:pPr>
      <w:r>
        <w:rPr>
          <w:rFonts w:ascii="Adif Fago No Regular" w:eastAsia="Adif Fago No Regular" w:hAnsi="Adif Fago No Regular"/>
          <w:w w:val="105"/>
        </w:rPr>
        <w:t xml:space="preserve">La </w:t>
      </w:r>
      <w:proofErr w:type="spellStart"/>
      <w:r>
        <w:rPr>
          <w:rFonts w:ascii="Adif Fago No Regular" w:eastAsia="Adif Fago No Regular" w:hAnsi="Adif Fago No Regular"/>
          <w:w w:val="105"/>
        </w:rPr>
        <w:t>tramificación</w:t>
      </w:r>
      <w:proofErr w:type="spellEnd"/>
      <w:r>
        <w:rPr>
          <w:rFonts w:ascii="Adif Fago No Regular" w:eastAsia="Adif Fago No Regular" w:hAnsi="Adif Fago No Regular"/>
          <w:w w:val="105"/>
        </w:rPr>
        <w:t xml:space="preserve"> de cada tipo de terreno y cada tipo de sostenimiento, indicados en el perfil geotécnico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longitudinal,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indicativa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longitudes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medirán</w:t>
      </w:r>
      <w:r>
        <w:rPr>
          <w:rFonts w:ascii="Adif Fago No Regular" w:eastAsia="Adif Fago No Regular" w:hAnsi="Adif Fago No Regular"/>
          <w:spacing w:val="-15"/>
          <w:w w:val="105"/>
        </w:rPr>
        <w:t xml:space="preserve"> </w:t>
      </w:r>
      <w:proofErr w:type="gramStart"/>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acuerdo a</w:t>
      </w:r>
      <w:proofErr w:type="gramEnd"/>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realidad,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ningún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reclamación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eventuales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variaciones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longitud en más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 en menos respecto a la previsión inicial.</w:t>
      </w:r>
    </w:p>
    <w:p w14:paraId="323DEB92" w14:textId="77777777" w:rsidR="00CB4D5F" w:rsidRDefault="00CB4D5F" w:rsidP="00CB4D5F">
      <w:pPr>
        <w:spacing w:before="202"/>
        <w:ind w:right="482"/>
        <w:jc w:val="both"/>
      </w:pPr>
      <w:r>
        <w:rPr>
          <w:rFonts w:ascii="Adif Fago No Regular" w:eastAsia="Adif Fago No Regular" w:hAnsi="Adif Fago No Regular"/>
        </w:rPr>
        <w:t>En ningún caso, por tanto, la longitud de avance ni los sostenimientos se pueden considerar fijos y</w:t>
      </w:r>
      <w:r>
        <w:rPr>
          <w:rFonts w:ascii="Adif Fago No Regular" w:eastAsia="Adif Fago No Regular" w:hAnsi="Adif Fago No Regular"/>
          <w:spacing w:val="40"/>
        </w:rPr>
        <w:t xml:space="preserve"> </w:t>
      </w:r>
      <w:r>
        <w:rPr>
          <w:rFonts w:ascii="Adif Fago No Regular" w:eastAsia="Adif Fago No Regular" w:hAnsi="Adif Fago No Regular"/>
        </w:rPr>
        <w:t>la Dirección de Obra tendrá capacidad para modificarlos por los que a su juicio se adapten mejor a las características reales del terreno, bien sea atendiendo a razones de seguridad inmediata o por conveniencia a largo plazo. En ningún caso darán lugar a reclamaciones las características del terreno que modifiquen el sistema previsto en el proyecto de construcción.</w:t>
      </w:r>
    </w:p>
    <w:p w14:paraId="0C82FE15" w14:textId="77777777" w:rsidR="00CB4D5F" w:rsidRDefault="00CB4D5F" w:rsidP="00CB4D5F">
      <w:pPr>
        <w:spacing w:before="202"/>
        <w:ind w:right="484"/>
        <w:jc w:val="both"/>
      </w:pPr>
      <w:r>
        <w:rPr>
          <w:rFonts w:ascii="Adif Fago No Regular" w:eastAsia="Adif Fago No Regular" w:hAnsi="Adif Fago No Regular"/>
        </w:rPr>
        <w:t xml:space="preserve">Corresponde a la Dirección de Obra dar su conformidad por escrito a la calificación del terreno que </w:t>
      </w:r>
      <w:r>
        <w:rPr>
          <w:rFonts w:ascii="Adif Fago No Regular" w:eastAsia="Adif Fago No Regular" w:hAnsi="Adif Fago No Regular"/>
          <w:w w:val="105"/>
        </w:rPr>
        <w:t>se haya asignado a partir las observaciones realizadas "in situ", especificando los puntos kilométricos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aplicación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efectos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longitud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sostenimientos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previstos.</w:t>
      </w:r>
    </w:p>
    <w:p w14:paraId="185A2E65" w14:textId="77777777" w:rsidR="00CB4D5F" w:rsidRDefault="00CB4D5F" w:rsidP="00CB4D5F">
      <w:pPr>
        <w:spacing w:before="202"/>
        <w:jc w:val="both"/>
      </w:pPr>
      <w:r>
        <w:rPr>
          <w:rFonts w:ascii="Adif Fago No Regular" w:eastAsia="Adif Fago No Regular" w:hAnsi="Adif Fago No Regular"/>
        </w:rPr>
        <w:lastRenderedPageBreak/>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6B28619" w14:textId="77777777" w:rsidR="00CB4D5F" w:rsidRDefault="00CB4D5F" w:rsidP="00CB4D5F">
      <w:pPr>
        <w:numPr>
          <w:ilvl w:val="0"/>
          <w:numId w:val="898"/>
        </w:numPr>
        <w:tabs>
          <w:tab w:val="left" w:pos="1072"/>
        </w:tabs>
        <w:spacing w:before="195"/>
        <w:ind w:right="480"/>
        <w:jc w:val="both"/>
      </w:pPr>
      <w:r>
        <w:rPr>
          <w:rFonts w:ascii="Adif Fago No Regular" w:eastAsia="Adif Fago No Regular" w:hAnsi="Adif Fago No Regular"/>
        </w:rPr>
        <w:t>La excavación, carga y transporte de los productos resultantes al lugar de utilización dentro 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obra</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8"/>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distancia,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conservación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éstos</w:t>
      </w:r>
      <w:r>
        <w:rPr>
          <w:rFonts w:ascii="Adif Fago No Regular" w:eastAsia="Adif Fago No Regular" w:hAnsi="Adif Fago No Regular"/>
          <w:spacing w:val="-7"/>
        </w:rPr>
        <w:t xml:space="preserve"> </w:t>
      </w:r>
      <w:r>
        <w:rPr>
          <w:rFonts w:ascii="Adif Fago No Regular" w:eastAsia="Adif Fago No Regular" w:hAnsi="Adif Fago No Regular"/>
        </w:rPr>
        <w:t>hasta</w:t>
      </w:r>
      <w:r>
        <w:rPr>
          <w:rFonts w:ascii="Adif Fago No Regular" w:eastAsia="Adif Fago No Regular" w:hAnsi="Adif Fago No Regular"/>
          <w:spacing w:val="-7"/>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reutilización.</w:t>
      </w:r>
    </w:p>
    <w:p w14:paraId="19CF49C5" w14:textId="77777777" w:rsidR="00CB4D5F" w:rsidRDefault="00CB4D5F" w:rsidP="00CB4D5F">
      <w:pPr>
        <w:jc w:val="both"/>
      </w:pPr>
    </w:p>
    <w:p w14:paraId="404DD87E" w14:textId="77777777" w:rsidR="00CB4D5F" w:rsidRDefault="00CB4D5F" w:rsidP="00CB4D5F">
      <w:pPr>
        <w:jc w:val="both"/>
      </w:pPr>
    </w:p>
    <w:p w14:paraId="05773005" w14:textId="77777777" w:rsidR="00CB4D5F" w:rsidRDefault="00CB4D5F" w:rsidP="00CB4D5F">
      <w:pPr>
        <w:spacing w:before="97"/>
        <w:jc w:val="both"/>
      </w:pPr>
    </w:p>
    <w:p w14:paraId="4879E5EA" w14:textId="77777777" w:rsidR="00CB4D5F" w:rsidRDefault="00CB4D5F" w:rsidP="00CB4D5F">
      <w:pPr>
        <w:numPr>
          <w:ilvl w:val="0"/>
          <w:numId w:val="898"/>
        </w:numPr>
        <w:tabs>
          <w:tab w:val="left" w:pos="1072"/>
        </w:tabs>
        <w:ind w:right="484"/>
        <w:jc w:val="both"/>
      </w:pPr>
      <w:r>
        <w:rPr>
          <w:rFonts w:ascii="Adif Fago No Regular" w:eastAsia="Adif Fago No Regular" w:hAnsi="Adif Fago No Regular"/>
        </w:rPr>
        <w:t>La formación de los caballeros y los cánones de ocupación que fueran precisos, así como la creación y mantenimiento de los caminos de comunicación entre el túnel y las zonas de utilización o vertido.</w:t>
      </w:r>
    </w:p>
    <w:p w14:paraId="07762165" w14:textId="77777777" w:rsidR="00CB4D5F" w:rsidRDefault="00CB4D5F" w:rsidP="00CB4D5F">
      <w:pPr>
        <w:numPr>
          <w:ilvl w:val="0"/>
          <w:numId w:val="898"/>
        </w:numPr>
        <w:tabs>
          <w:tab w:val="left" w:pos="1072"/>
        </w:tabs>
        <w:spacing w:before="199"/>
        <w:jc w:val="both"/>
      </w:pPr>
      <w:r>
        <w:rPr>
          <w:rFonts w:ascii="Adif Fago No Regular" w:eastAsia="Adif Fago No Regular" w:hAnsi="Adif Fago No Regular"/>
        </w:rPr>
        <w:t>Todas</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operaciones</w:t>
      </w:r>
      <w:r>
        <w:rPr>
          <w:rFonts w:ascii="Adif Fago No Regular" w:eastAsia="Adif Fago No Regular" w:hAnsi="Adif Fago No Regular"/>
          <w:spacing w:val="-11"/>
        </w:rPr>
        <w:t xml:space="preserve"> </w:t>
      </w:r>
      <w:r>
        <w:rPr>
          <w:rFonts w:ascii="Adif Fago No Regular" w:eastAsia="Adif Fago No Regular" w:hAnsi="Adif Fago No Regular"/>
        </w:rPr>
        <w:t>necesarias</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completa</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ejecución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spacing w:val="-2"/>
        </w:rPr>
        <w:t>unidad.</w:t>
      </w:r>
    </w:p>
    <w:p w14:paraId="59EBDBEF" w14:textId="77777777" w:rsidR="00CB4D5F" w:rsidRDefault="00CB4D5F" w:rsidP="00CB4D5F">
      <w:pPr>
        <w:numPr>
          <w:ilvl w:val="0"/>
          <w:numId w:val="898"/>
        </w:numPr>
        <w:tabs>
          <w:tab w:val="left" w:pos="1072"/>
        </w:tabs>
        <w:spacing w:before="194"/>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48613B29" w14:textId="77777777" w:rsidR="00CB4D5F" w:rsidRDefault="00CB4D5F" w:rsidP="00CB4D5F">
      <w:pPr>
        <w:spacing w:before="198"/>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está</w:t>
      </w:r>
      <w:r>
        <w:rPr>
          <w:rFonts w:ascii="Adif Fago No Regular" w:eastAsia="Adif Fago No Regular" w:hAnsi="Adif Fago No Regular"/>
          <w:spacing w:val="7"/>
        </w:rPr>
        <w:t xml:space="preserve"> </w:t>
      </w:r>
      <w:r>
        <w:rPr>
          <w:rFonts w:ascii="Adif Fago No Regular" w:eastAsia="Adif Fago No Regular" w:hAnsi="Adif Fago No Regular"/>
        </w:rPr>
        <w:t>incluido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este</w:t>
      </w:r>
      <w:r>
        <w:rPr>
          <w:rFonts w:ascii="Adif Fago No Regular" w:eastAsia="Adif Fago No Regular" w:hAnsi="Adif Fago No Regular"/>
          <w:spacing w:val="6"/>
        </w:rPr>
        <w:t xml:space="preserve"> </w:t>
      </w:r>
      <w:r>
        <w:rPr>
          <w:rFonts w:ascii="Adif Fago No Regular" w:eastAsia="Adif Fago No Regular" w:hAnsi="Adif Fago No Regular"/>
        </w:rPr>
        <w:t>precio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vertedero,</w:t>
      </w:r>
      <w:r>
        <w:rPr>
          <w:rFonts w:ascii="Adif Fago No Regular" w:eastAsia="Adif Fago No Regular" w:hAnsi="Adif Fago No Regular"/>
          <w:spacing w:val="9"/>
        </w:rPr>
        <w:t xml:space="preserve"> </w:t>
      </w:r>
      <w:r>
        <w:rPr>
          <w:rFonts w:ascii="Adif Fago No Regular" w:eastAsia="Adif Fago No Regular" w:hAnsi="Adif Fago No Regular"/>
        </w:rPr>
        <w:t>ni</w:t>
      </w:r>
      <w:r>
        <w:rPr>
          <w:rFonts w:ascii="Adif Fago No Regular" w:eastAsia="Adif Fago No Regular" w:hAnsi="Adif Fago No Regular"/>
          <w:spacing w:val="7"/>
        </w:rPr>
        <w:t xml:space="preserve"> </w:t>
      </w:r>
      <w:r>
        <w:rPr>
          <w:rFonts w:ascii="Adif Fago No Regular" w:eastAsia="Adif Fago No Regular" w:hAnsi="Adif Fago No Regular"/>
        </w:rPr>
        <w:t>canon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vertido.</w:t>
      </w:r>
    </w:p>
    <w:p w14:paraId="55277DD8" w14:textId="77777777" w:rsidR="00CB4D5F" w:rsidRDefault="00CB4D5F" w:rsidP="00CB4D5F">
      <w:pPr>
        <w:jc w:val="both"/>
      </w:pPr>
    </w:p>
    <w:p w14:paraId="67139B29" w14:textId="77777777" w:rsidR="00CB4D5F" w:rsidRDefault="00CB4D5F" w:rsidP="00CB4D5F">
      <w:pPr>
        <w:spacing w:before="187"/>
        <w:jc w:val="both"/>
      </w:pPr>
    </w:p>
    <w:p w14:paraId="1FE40794" w14:textId="77777777" w:rsidR="00CB4D5F" w:rsidRDefault="00CB4D5F" w:rsidP="00CB4D5F">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III.25 ODA010ebaaEXCAVACIÓN EN TÚNEL DE OBRA NUEVA Y GALERÍAS </w:t>
      </w:r>
    </w:p>
    <w:p w14:paraId="0A036AF9" w14:textId="77777777" w:rsidR="00CB4D5F" w:rsidRDefault="00CB4D5F" w:rsidP="00CB4D5F">
      <w:pPr>
        <w:numPr>
          <w:ilvl w:val="0"/>
          <w:numId w:val="899"/>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9"/>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402B7A65" w14:textId="77777777" w:rsidR="00CB4D5F" w:rsidRDefault="00CB4D5F" w:rsidP="00CB4D5F">
      <w:pPr>
        <w:spacing w:before="221"/>
        <w:ind w:left="352"/>
        <w:jc w:val="both"/>
      </w:pPr>
      <w:r>
        <w:rPr>
          <w:rFonts w:ascii="Adif Fago No Regular" w:eastAsia="Adif Fago No Regular" w:hAnsi="Adif Fago No Regular"/>
          <w:spacing w:val="-2"/>
          <w:w w:val="90"/>
        </w:rPr>
        <w:t>DEFINICIÓN</w:t>
      </w:r>
    </w:p>
    <w:p w14:paraId="5F034769" w14:textId="77777777" w:rsidR="00CB4D5F" w:rsidRDefault="00CB4D5F" w:rsidP="00CB4D5F">
      <w:pPr>
        <w:spacing w:before="200"/>
        <w:ind w:right="488"/>
        <w:jc w:val="both"/>
      </w:pP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este</w:t>
      </w:r>
      <w:r>
        <w:rPr>
          <w:rFonts w:ascii="Adif Fago No Regular" w:eastAsia="Adif Fago No Regular" w:hAnsi="Adif Fago No Regular"/>
          <w:spacing w:val="-3"/>
        </w:rPr>
        <w:t xml:space="preserve"> </w:t>
      </w:r>
      <w:r>
        <w:rPr>
          <w:rFonts w:ascii="Adif Fago No Regular" w:eastAsia="Adif Fago No Regular" w:hAnsi="Adif Fago No Regular"/>
        </w:rPr>
        <w:t>Artículo</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recogen</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operaciones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túneles,</w:t>
      </w:r>
      <w:r>
        <w:rPr>
          <w:rFonts w:ascii="Adif Fago No Regular" w:eastAsia="Adif Fago No Regular" w:hAnsi="Adif Fago No Regular"/>
          <w:spacing w:val="-3"/>
        </w:rPr>
        <w:t xml:space="preserve"> </w:t>
      </w:r>
      <w:r>
        <w:rPr>
          <w:rFonts w:ascii="Adif Fago No Regular" w:eastAsia="Adif Fago No Regular" w:hAnsi="Adif Fago No Regular"/>
        </w:rPr>
        <w:t>tanto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nueva</w:t>
      </w:r>
      <w:r>
        <w:rPr>
          <w:rFonts w:ascii="Adif Fago No Regular" w:eastAsia="Adif Fago No Regular" w:hAnsi="Adif Fago No Regular"/>
          <w:spacing w:val="-2"/>
        </w:rPr>
        <w:t xml:space="preserve"> </w:t>
      </w:r>
      <w:r>
        <w:rPr>
          <w:rFonts w:ascii="Adif Fago No Regular" w:eastAsia="Adif Fago No Regular" w:hAnsi="Adif Fago No Regular"/>
        </w:rPr>
        <w:t>como</w:t>
      </w:r>
      <w:r>
        <w:rPr>
          <w:rFonts w:ascii="Adif Fago No Regular" w:eastAsia="Adif Fago No Regular" w:hAnsi="Adif Fago No Regular"/>
          <w:spacing w:val="-5"/>
        </w:rPr>
        <w:t xml:space="preserve"> </w:t>
      </w:r>
      <w:r>
        <w:rPr>
          <w:rFonts w:ascii="Adif Fago No Regular" w:eastAsia="Adif Fago No Regular" w:hAnsi="Adif Fago No Regular"/>
        </w:rPr>
        <w:t>de galerías, con métodos convencionales: explosivos y medios mecánicos.</w:t>
      </w:r>
    </w:p>
    <w:p w14:paraId="1BD7755E" w14:textId="77777777" w:rsidR="00CB4D5F" w:rsidRDefault="00CB4D5F" w:rsidP="00CB4D5F">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atenderá</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dispuesto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norma</w:t>
      </w:r>
      <w:r>
        <w:rPr>
          <w:rFonts w:ascii="Adif Fago No Regular" w:eastAsia="Adif Fago No Regular" w:hAnsi="Adif Fago No Regular"/>
          <w:spacing w:val="-4"/>
        </w:rPr>
        <w:t xml:space="preserve"> </w:t>
      </w:r>
      <w:r>
        <w:rPr>
          <w:rFonts w:ascii="Adif Fago No Regular" w:eastAsia="Adif Fago No Regular" w:hAnsi="Adif Fago No Regular"/>
        </w:rPr>
        <w:t>ADIF</w:t>
      </w:r>
      <w:r>
        <w:rPr>
          <w:rFonts w:ascii="Adif Fago No Regular" w:eastAsia="Adif Fago No Regular" w:hAnsi="Adif Fago No Regular"/>
          <w:spacing w:val="-3"/>
        </w:rPr>
        <w:t xml:space="preserve"> </w:t>
      </w:r>
      <w:r>
        <w:rPr>
          <w:rFonts w:ascii="Adif Fago No Regular" w:eastAsia="Adif Fago No Regular" w:hAnsi="Adif Fago No Regular"/>
        </w:rPr>
        <w:t>NAP</w:t>
      </w:r>
      <w:r>
        <w:rPr>
          <w:rFonts w:ascii="Adif Fago No Regular" w:eastAsia="Adif Fago No Regular" w:hAnsi="Adif Fago No Regular"/>
          <w:spacing w:val="-5"/>
        </w:rPr>
        <w:t xml:space="preserve"> </w:t>
      </w:r>
      <w:r>
        <w:rPr>
          <w:rFonts w:ascii="Adif Fago No Regular" w:eastAsia="Adif Fago No Regular" w:hAnsi="Adif Fago No Regular"/>
        </w:rPr>
        <w:t>2-3-</w:t>
      </w:r>
      <w:r>
        <w:rPr>
          <w:rFonts w:ascii="Adif Fago No Regular" w:eastAsia="Adif Fago No Regular" w:hAnsi="Adif Fago No Regular"/>
          <w:spacing w:val="-2"/>
        </w:rPr>
        <w:t>1.0+M1</w:t>
      </w:r>
    </w:p>
    <w:p w14:paraId="33BE520B" w14:textId="77777777" w:rsidR="00CB4D5F" w:rsidRDefault="00CB4D5F" w:rsidP="00CB4D5F">
      <w:pPr>
        <w:spacing w:before="202"/>
        <w:ind w:right="484"/>
        <w:jc w:val="both"/>
      </w:pPr>
      <w:r>
        <w:rPr>
          <w:rFonts w:ascii="Adif Fago No Regular" w:eastAsia="Adif Fago No Regular" w:hAnsi="Adif Fago No Regular"/>
        </w:rPr>
        <w:t xml:space="preserve">El desmonte de las bocas de los túneles y su posterior soterramiento se regirán por los Artículos </w:t>
      </w:r>
      <w:r>
        <w:rPr>
          <w:rFonts w:ascii="Adif Fago No Regular" w:eastAsia="Adif Fago No Regular" w:hAnsi="Adif Fago No Regular"/>
          <w:spacing w:val="-2"/>
        </w:rPr>
        <w:t>OAC030$</w:t>
      </w:r>
      <w:r>
        <w:rPr>
          <w:rFonts w:ascii="Adif Fago No Regular" w:eastAsia="Adif Fago No Regular" w:hAnsi="Adif Fago No Regular"/>
          <w:spacing w:val="-13"/>
        </w:rPr>
        <w:t xml:space="preserve"> </w:t>
      </w:r>
      <w:r>
        <w:rPr>
          <w:rFonts w:ascii="Adif Fago No Regular" w:eastAsia="Adif Fago No Regular" w:hAnsi="Adif Fago No Regular"/>
          <w:spacing w:val="-2"/>
        </w:rPr>
        <w:t>Excavaciones</w:t>
      </w:r>
      <w:r>
        <w:rPr>
          <w:rFonts w:ascii="Adif Fago No Regular" w:eastAsia="Adif Fago No Regular" w:hAnsi="Adif Fago No Regular"/>
          <w:spacing w:val="-13"/>
        </w:rPr>
        <w:t xml:space="preserve"> </w:t>
      </w:r>
      <w:r>
        <w:rPr>
          <w:rFonts w:ascii="Adif Fago No Regular" w:eastAsia="Adif Fago No Regular" w:hAnsi="Adif Fago No Regular"/>
          <w:spacing w:val="-2"/>
        </w:rPr>
        <w:t>y</w:t>
      </w:r>
      <w:r>
        <w:rPr>
          <w:rFonts w:ascii="Adif Fago No Regular" w:eastAsia="Adif Fago No Regular" w:hAnsi="Adif Fago No Regular"/>
          <w:spacing w:val="-12"/>
        </w:rPr>
        <w:t xml:space="preserve"> </w:t>
      </w:r>
      <w:r>
        <w:rPr>
          <w:rFonts w:ascii="Adif Fago No Regular" w:eastAsia="Adif Fago No Regular" w:hAnsi="Adif Fago No Regular"/>
          <w:spacing w:val="-2"/>
        </w:rPr>
        <w:t>OAD010$</w:t>
      </w:r>
      <w:r>
        <w:rPr>
          <w:rFonts w:ascii="Adif Fago No Regular" w:eastAsia="Adif Fago No Regular" w:hAnsi="Adif Fago No Regular"/>
          <w:spacing w:val="-13"/>
        </w:rPr>
        <w:t xml:space="preserve"> </w:t>
      </w:r>
      <w:r>
        <w:rPr>
          <w:rFonts w:ascii="Adif Fago No Regular" w:eastAsia="Adif Fago No Regular" w:hAnsi="Adif Fago No Regular"/>
          <w:spacing w:val="-2"/>
        </w:rPr>
        <w:t>Rellenos.</w:t>
      </w:r>
    </w:p>
    <w:p w14:paraId="275E40FF" w14:textId="77777777" w:rsidR="00CB4D5F" w:rsidRDefault="00CB4D5F" w:rsidP="00CB4D5F">
      <w:pPr>
        <w:spacing w:before="201"/>
        <w:ind w:right="483"/>
        <w:jc w:val="both"/>
      </w:pPr>
      <w:r>
        <w:rPr>
          <w:rFonts w:ascii="Adif Fago No Regular" w:eastAsia="Adif Fago No Regular" w:hAnsi="Adif Fago No Regular"/>
        </w:rPr>
        <w:t>Se distinguen varias unidades de obra dependiendo del tipo de terreno (RMR), del medio de excavación (explosivos o medios mecánicos), y de la sección de excavación (avance, destroza o sección completa)</w:t>
      </w:r>
    </w:p>
    <w:p w14:paraId="65F037AC" w14:textId="77777777" w:rsidR="00CB4D5F" w:rsidRDefault="00CB4D5F" w:rsidP="00CB4D5F">
      <w:pPr>
        <w:spacing w:before="198"/>
        <w:jc w:val="both"/>
      </w:pP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estructuras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túneles</w:t>
      </w:r>
      <w:r>
        <w:rPr>
          <w:rFonts w:ascii="Adif Fago No Regular" w:eastAsia="Adif Fago No Regular" w:hAnsi="Adif Fago No Regular"/>
          <w:spacing w:val="-4"/>
        </w:rPr>
        <w:t xml:space="preserve"> </w:t>
      </w:r>
      <w:r>
        <w:rPr>
          <w:rFonts w:ascii="Adif Fago No Regular" w:eastAsia="Adif Fago No Regular" w:hAnsi="Adif Fago No Regular"/>
        </w:rPr>
        <w:t>artificiales</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1"/>
        </w:rPr>
        <w:t xml:space="preserve"> </w:t>
      </w:r>
      <w:r>
        <w:rPr>
          <w:rFonts w:ascii="Adif Fago No Regular" w:eastAsia="Adif Fago No Regular" w:hAnsi="Adif Fago No Regular"/>
        </w:rPr>
        <w:t>picos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flauta se</w:t>
      </w:r>
      <w:r>
        <w:rPr>
          <w:rFonts w:ascii="Adif Fago No Regular" w:eastAsia="Adif Fago No Regular" w:hAnsi="Adif Fago No Regular"/>
          <w:spacing w:val="-5"/>
        </w:rPr>
        <w:t xml:space="preserve"> </w:t>
      </w:r>
      <w:r>
        <w:rPr>
          <w:rFonts w:ascii="Adif Fago No Regular" w:eastAsia="Adif Fago No Regular" w:hAnsi="Adif Fago No Regular"/>
        </w:rPr>
        <w:t>regirán</w:t>
      </w:r>
      <w:r>
        <w:rPr>
          <w:rFonts w:ascii="Adif Fago No Regular" w:eastAsia="Adif Fago No Regular" w:hAnsi="Adif Fago No Regular"/>
          <w:spacing w:val="-2"/>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acuerdo</w:t>
      </w:r>
      <w:r>
        <w:rPr>
          <w:rFonts w:ascii="Adif Fago No Regular" w:eastAsia="Adif Fago No Regular" w:hAnsi="Adif Fago No Regular"/>
          <w:spacing w:val="-3"/>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prescripciones</w:t>
      </w:r>
    </w:p>
    <w:p w14:paraId="4B94B4CC" w14:textId="77777777" w:rsidR="00CB4D5F" w:rsidRDefault="00CB4D5F" w:rsidP="00CB4D5F">
      <w:pPr>
        <w:spacing w:before="1"/>
        <w:jc w:val="both"/>
      </w:pPr>
      <w:r>
        <w:rPr>
          <w:rFonts w:ascii="Adif Fago No Regular" w:eastAsia="Adif Fago No Regular" w:hAnsi="Adif Fago No Regular"/>
          <w:spacing w:val="-8"/>
        </w:rPr>
        <w:t>definidas</w:t>
      </w:r>
      <w:r>
        <w:rPr>
          <w:rFonts w:ascii="Adif Fago No Regular" w:eastAsia="Adif Fago No Regular" w:hAnsi="Adif Fago No Regular"/>
          <w:spacing w:val="-1"/>
        </w:rPr>
        <w:t xml:space="preserve"> </w:t>
      </w:r>
      <w:r>
        <w:rPr>
          <w:rFonts w:ascii="Adif Fago No Regular" w:eastAsia="Adif Fago No Regular" w:hAnsi="Adif Fago No Regular"/>
          <w:spacing w:val="-8"/>
        </w:rPr>
        <w:t>en</w:t>
      </w:r>
      <w:r>
        <w:rPr>
          <w:rFonts w:ascii="Adif Fago No Regular" w:eastAsia="Adif Fago No Regular" w:hAnsi="Adif Fago No Regular"/>
        </w:rPr>
        <w:t xml:space="preserve"> </w:t>
      </w:r>
      <w:r>
        <w:rPr>
          <w:rFonts w:ascii="Adif Fago No Regular" w:eastAsia="Adif Fago No Regular" w:hAnsi="Adif Fago No Regular"/>
          <w:spacing w:val="-8"/>
        </w:rPr>
        <w:t>el</w:t>
      </w:r>
      <w:r>
        <w:rPr>
          <w:rFonts w:ascii="Adif Fago No Regular" w:eastAsia="Adif Fago No Regular" w:hAnsi="Adif Fago No Regular"/>
        </w:rPr>
        <w:t xml:space="preserve"> </w:t>
      </w:r>
      <w:r>
        <w:rPr>
          <w:rFonts w:ascii="Adif Fago No Regular" w:eastAsia="Adif Fago No Regular" w:hAnsi="Adif Fago No Regular"/>
          <w:spacing w:val="-8"/>
        </w:rPr>
        <w:t>capítulo</w:t>
      </w:r>
      <w:r>
        <w:rPr>
          <w:rFonts w:ascii="Adif Fago No Regular" w:eastAsia="Adif Fago No Regular" w:hAnsi="Adif Fago No Regular"/>
          <w:spacing w:val="-2"/>
        </w:rPr>
        <w:t xml:space="preserve"> </w:t>
      </w:r>
      <w:r>
        <w:rPr>
          <w:rFonts w:ascii="Adif Fago No Regular" w:eastAsia="Adif Fago No Regular" w:hAnsi="Adif Fago No Regular"/>
          <w:spacing w:val="-8"/>
        </w:rPr>
        <w:t>OC</w:t>
      </w:r>
      <w:r>
        <w:rPr>
          <w:rFonts w:ascii="Adif Fago No Regular" w:eastAsia="Adif Fago No Regular" w:hAnsi="Adif Fago No Regular"/>
          <w:spacing w:val="1"/>
        </w:rPr>
        <w:t xml:space="preserve"> </w:t>
      </w:r>
      <w:r>
        <w:rPr>
          <w:rFonts w:ascii="Adif Fago No Regular" w:eastAsia="Adif Fago No Regular" w:hAnsi="Adif Fago No Regular"/>
          <w:spacing w:val="-8"/>
        </w:rPr>
        <w:t>“ESTRUCTURAS”</w:t>
      </w:r>
      <w:r>
        <w:rPr>
          <w:rFonts w:ascii="Adif Fago No Regular" w:eastAsia="Adif Fago No Regular" w:hAnsi="Adif Fago No Regular"/>
          <w:spacing w:val="-2"/>
        </w:rPr>
        <w:t xml:space="preserve"> </w:t>
      </w:r>
      <w:r>
        <w:rPr>
          <w:rFonts w:ascii="Adif Fago No Regular" w:eastAsia="Adif Fago No Regular" w:hAnsi="Adif Fago No Regular"/>
          <w:spacing w:val="-8"/>
        </w:rPr>
        <w:t>del</w:t>
      </w:r>
      <w:r>
        <w:rPr>
          <w:rFonts w:ascii="Adif Fago No Regular" w:eastAsia="Adif Fago No Regular" w:hAnsi="Adif Fago No Regular"/>
          <w:spacing w:val="2"/>
        </w:rPr>
        <w:t xml:space="preserve"> </w:t>
      </w:r>
      <w:r>
        <w:rPr>
          <w:rFonts w:ascii="Adif Fago No Regular" w:eastAsia="Adif Fago No Regular" w:hAnsi="Adif Fago No Regular"/>
          <w:spacing w:val="-8"/>
        </w:rPr>
        <w:t>presente</w:t>
      </w:r>
      <w:r>
        <w:rPr>
          <w:rFonts w:ascii="Adif Fago No Regular" w:eastAsia="Adif Fago No Regular" w:hAnsi="Adif Fago No Regular"/>
        </w:rPr>
        <w:t xml:space="preserve"> </w:t>
      </w:r>
      <w:r>
        <w:rPr>
          <w:rFonts w:ascii="Adif Fago No Regular" w:eastAsia="Adif Fago No Regular" w:hAnsi="Adif Fago No Regular"/>
          <w:spacing w:val="-8"/>
        </w:rPr>
        <w:t>Pliego.</w:t>
      </w:r>
    </w:p>
    <w:p w14:paraId="22E8E4DB" w14:textId="77777777" w:rsidR="00CB4D5F" w:rsidRDefault="00CB4D5F" w:rsidP="00CB4D5F">
      <w:pPr>
        <w:spacing w:before="202"/>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BA06ADE" w14:textId="77777777" w:rsidR="00CB4D5F" w:rsidRDefault="00CB4D5F" w:rsidP="00CB4D5F">
      <w:pPr>
        <w:spacing w:before="200"/>
        <w:ind w:right="478"/>
        <w:jc w:val="both"/>
      </w:pPr>
      <w:r>
        <w:rPr>
          <w:rFonts w:ascii="Adif Fago No Regular" w:eastAsia="Adif Fago No Regular" w:hAnsi="Adif Fago No Regular"/>
        </w:rPr>
        <w:t>Dependiendo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tamaño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sección</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excavar,</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características</w:t>
      </w:r>
      <w:r>
        <w:rPr>
          <w:rFonts w:ascii="Adif Fago No Regular" w:eastAsia="Adif Fago No Regular" w:hAnsi="Adif Fago No Regular"/>
          <w:spacing w:val="-7"/>
        </w:rPr>
        <w:t xml:space="preserve"> </w:t>
      </w:r>
      <w:r>
        <w:rPr>
          <w:rFonts w:ascii="Adif Fago No Regular" w:eastAsia="Adif Fago No Regular" w:hAnsi="Adif Fago No Regular"/>
        </w:rPr>
        <w:t>geotécnicas</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terreno</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 xml:space="preserve">por </w:t>
      </w:r>
      <w:r>
        <w:rPr>
          <w:rFonts w:ascii="Adif Fago No Regular" w:eastAsia="Adif Fago No Regular" w:hAnsi="Adif Fago No Regular"/>
          <w:w w:val="105"/>
        </w:rPr>
        <w:t>el método constructivo empleado, la excavación se efectuará a plena sección o en varias fases sucesivas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denominadas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habitualmente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avance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(media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sección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destroza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 xml:space="preserve">(media sección inferior). Las fases constructivas deben representarse geométricamente en los planos, </w:t>
      </w:r>
      <w:r>
        <w:rPr>
          <w:rFonts w:ascii="Adif Fago No Regular" w:eastAsia="Adif Fago No Regular" w:hAnsi="Adif Fago No Regular"/>
        </w:rPr>
        <w:t>aunque durante</w:t>
      </w:r>
      <w:r>
        <w:rPr>
          <w:rFonts w:ascii="Adif Fago No Regular" w:eastAsia="Adif Fago No Regular" w:hAnsi="Adif Fago No Regular"/>
          <w:spacing w:val="-2"/>
        </w:rPr>
        <w:t xml:space="preserve"> </w:t>
      </w:r>
      <w:r>
        <w:rPr>
          <w:rFonts w:ascii="Adif Fago No Regular" w:eastAsia="Adif Fago No Regular" w:hAnsi="Adif Fago No Regular"/>
        </w:rPr>
        <w:t>la ejecución de</w:t>
      </w:r>
      <w:r>
        <w:rPr>
          <w:rFonts w:ascii="Adif Fago No Regular" w:eastAsia="Adif Fago No Regular" w:hAnsi="Adif Fago No Regular"/>
          <w:spacing w:val="-1"/>
        </w:rPr>
        <w:t xml:space="preserve"> </w:t>
      </w:r>
      <w:r>
        <w:rPr>
          <w:rFonts w:ascii="Adif Fago No Regular" w:eastAsia="Adif Fago No Regular" w:hAnsi="Adif Fago No Regular"/>
        </w:rPr>
        <w:t>la obra se</w:t>
      </w:r>
      <w:r>
        <w:rPr>
          <w:rFonts w:ascii="Adif Fago No Regular" w:eastAsia="Adif Fago No Regular" w:hAnsi="Adif Fago No Regular"/>
          <w:spacing w:val="-2"/>
        </w:rPr>
        <w:t xml:space="preserve"> </w:t>
      </w:r>
      <w:r>
        <w:rPr>
          <w:rFonts w:ascii="Adif Fago No Regular" w:eastAsia="Adif Fago No Regular" w:hAnsi="Adif Fago No Regular"/>
        </w:rPr>
        <w:t>podrían subdividir</w:t>
      </w:r>
      <w:r>
        <w:rPr>
          <w:rFonts w:ascii="Adif Fago No Regular" w:eastAsia="Adif Fago No Regular" w:hAnsi="Adif Fago No Regular"/>
          <w:spacing w:val="-1"/>
        </w:rPr>
        <w:t xml:space="preserve"> </w:t>
      </w:r>
      <w:r>
        <w:rPr>
          <w:rFonts w:ascii="Adif Fago No Regular" w:eastAsia="Adif Fago No Regular" w:hAnsi="Adif Fago No Regular"/>
        </w:rPr>
        <w:t>estas</w:t>
      </w:r>
      <w:r>
        <w:rPr>
          <w:rFonts w:ascii="Adif Fago No Regular" w:eastAsia="Adif Fago No Regular" w:hAnsi="Adif Fago No Regular"/>
          <w:spacing w:val="-1"/>
        </w:rPr>
        <w:t xml:space="preserve"> </w:t>
      </w:r>
      <w:r>
        <w:rPr>
          <w:rFonts w:ascii="Adif Fago No Regular" w:eastAsia="Adif Fago No Regular" w:hAnsi="Adif Fago No Regular"/>
        </w:rPr>
        <w:t xml:space="preserve">unidades en secciones parciales, cuando las características del terreno así lo exigieran para garantizar la estabilidad de las secciones </w:t>
      </w:r>
      <w:r>
        <w:rPr>
          <w:rFonts w:ascii="Adif Fago No Regular" w:eastAsia="Adif Fago No Regular" w:hAnsi="Adif Fago No Regular"/>
          <w:spacing w:val="-2"/>
          <w:w w:val="105"/>
        </w:rPr>
        <w:t>excavadas.</w:t>
      </w:r>
    </w:p>
    <w:p w14:paraId="3430A12A" w14:textId="77777777" w:rsidR="00CB4D5F" w:rsidRDefault="00CB4D5F" w:rsidP="00CB4D5F">
      <w:pPr>
        <w:spacing w:before="201"/>
        <w:ind w:right="486"/>
        <w:jc w:val="both"/>
      </w:pPr>
      <w:r>
        <w:rPr>
          <w:rFonts w:ascii="Adif Fago No Regular" w:eastAsia="Adif Fago No Regular" w:hAnsi="Adif Fago No Regular"/>
        </w:rPr>
        <w:t>En los planos se define la situación y características de los tipos de sostenimiento proyectados para cada una de las clases de terreno que se prevé atravesar y el medio de excavación más adecuado: explosivos, mecánica o mixta.</w:t>
      </w:r>
    </w:p>
    <w:p w14:paraId="48A38BEB" w14:textId="77777777" w:rsidR="00CB4D5F" w:rsidRDefault="00CB4D5F" w:rsidP="00CB4D5F">
      <w:pPr>
        <w:spacing w:before="201"/>
        <w:jc w:val="both"/>
      </w:pP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sección</w:t>
      </w:r>
      <w:r>
        <w:rPr>
          <w:rFonts w:ascii="Adif Fago No Regular" w:eastAsia="Adif Fago No Regular" w:hAnsi="Adif Fago No Regular"/>
          <w:spacing w:val="-7"/>
        </w:rPr>
        <w:t xml:space="preserve"> </w:t>
      </w:r>
      <w:r>
        <w:rPr>
          <w:rFonts w:ascii="Adif Fago No Regular" w:eastAsia="Adif Fago No Regular" w:hAnsi="Adif Fago No Regular"/>
        </w:rPr>
        <w:t>teórica</w:t>
      </w:r>
      <w:r>
        <w:rPr>
          <w:rFonts w:ascii="Adif Fago No Regular" w:eastAsia="Adif Fago No Regular" w:hAnsi="Adif Fago No Regular"/>
          <w:spacing w:val="-7"/>
        </w:rPr>
        <w:t xml:space="preserve"> </w:t>
      </w:r>
      <w:r>
        <w:rPr>
          <w:rFonts w:ascii="Adif Fago No Regular" w:eastAsia="Adif Fago No Regular" w:hAnsi="Adif Fago No Regular"/>
        </w:rPr>
        <w:t>será</w:t>
      </w:r>
      <w:r>
        <w:rPr>
          <w:rFonts w:ascii="Adif Fago No Regular" w:eastAsia="Adif Fago No Regular" w:hAnsi="Adif Fago No Regular"/>
          <w:spacing w:val="-7"/>
        </w:rPr>
        <w:t xml:space="preserve"> </w:t>
      </w:r>
      <w:r>
        <w:rPr>
          <w:rFonts w:ascii="Adif Fago No Regular" w:eastAsia="Adif Fago No Regular" w:hAnsi="Adif Fago No Regular"/>
        </w:rPr>
        <w:t>superior</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40</w:t>
      </w:r>
      <w:r>
        <w:rPr>
          <w:rFonts w:ascii="Adif Fago No Regular" w:eastAsia="Adif Fago No Regular" w:hAnsi="Adif Fago No Regular"/>
          <w:spacing w:val="-10"/>
        </w:rPr>
        <w:t xml:space="preserve"> </w:t>
      </w:r>
      <w:r>
        <w:rPr>
          <w:rFonts w:ascii="Adif Fago No Regular" w:eastAsia="Adif Fago No Regular" w:hAnsi="Adif Fago No Regular"/>
          <w:spacing w:val="-5"/>
        </w:rPr>
        <w:t>m2.</w:t>
      </w:r>
    </w:p>
    <w:p w14:paraId="453B9109" w14:textId="77777777" w:rsidR="00CB4D5F" w:rsidRDefault="00CB4D5F" w:rsidP="00CB4D5F">
      <w:pPr>
        <w:numPr>
          <w:ilvl w:val="0"/>
          <w:numId w:val="899"/>
        </w:numPr>
        <w:tabs>
          <w:tab w:val="left" w:pos="1071"/>
        </w:tabs>
        <w:spacing w:before="234"/>
        <w:ind w:left="1071" w:hanging="359"/>
        <w:jc w:val="both"/>
        <w:rPr>
          <w:rFonts w:ascii="Century Gothic" w:hAnsi="Century Gothic"/>
        </w:rPr>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1937D7DE" w14:textId="77777777" w:rsidR="00CB4D5F" w:rsidRDefault="00CB4D5F" w:rsidP="00CB4D5F">
      <w:pPr>
        <w:spacing w:before="210"/>
        <w:jc w:val="both"/>
      </w:pPr>
      <w:r>
        <w:rPr>
          <w:rFonts w:ascii="Adif Fago No Regular" w:eastAsia="Adif Fago No Regular" w:hAnsi="Adif Fago No Regular"/>
          <w:spacing w:val="-2"/>
          <w:w w:val="95"/>
        </w:rPr>
        <w:t>EXCAVACIONES</w:t>
      </w:r>
    </w:p>
    <w:p w14:paraId="0E613213" w14:textId="77777777" w:rsidR="00CB4D5F" w:rsidRDefault="00CB4D5F" w:rsidP="00CB4D5F">
      <w:pPr>
        <w:spacing w:before="166" w:line="405" w:lineRule="auto"/>
        <w:ind w:right="7720"/>
        <w:jc w:val="both"/>
      </w:pPr>
      <w:r>
        <w:rPr>
          <w:rFonts w:ascii="Adif Fago No Regular" w:eastAsia="Adif Fago No Regular" w:hAnsi="Adif Fago No Regular"/>
          <w:spacing w:val="-4"/>
        </w:rPr>
        <w:t>Excavación</w:t>
      </w:r>
      <w:r>
        <w:rPr>
          <w:rFonts w:ascii="Adif Fago No Regular" w:eastAsia="Adif Fago No Regular" w:hAnsi="Adif Fago No Regular"/>
          <w:spacing w:val="-7"/>
        </w:rPr>
        <w:t xml:space="preserve"> </w:t>
      </w:r>
      <w:r>
        <w:rPr>
          <w:rFonts w:ascii="Adif Fago No Regular" w:eastAsia="Adif Fago No Regular" w:hAnsi="Adif Fago No Regular"/>
          <w:spacing w:val="-4"/>
        </w:rPr>
        <w:t>con</w:t>
      </w:r>
      <w:r>
        <w:rPr>
          <w:rFonts w:ascii="Adif Fago No Regular" w:eastAsia="Adif Fago No Regular" w:hAnsi="Adif Fago No Regular"/>
          <w:spacing w:val="-7"/>
        </w:rPr>
        <w:t xml:space="preserve"> </w:t>
      </w:r>
      <w:r>
        <w:rPr>
          <w:rFonts w:ascii="Adif Fago No Regular" w:eastAsia="Adif Fago No Regular" w:hAnsi="Adif Fago No Regular"/>
          <w:spacing w:val="-4"/>
        </w:rPr>
        <w:t xml:space="preserve">explosivos </w:t>
      </w:r>
      <w:r>
        <w:rPr>
          <w:rFonts w:ascii="Adif Fago No Regular" w:eastAsia="Adif Fago No Regular" w:hAnsi="Adif Fago No Regular"/>
          <w:spacing w:val="-2"/>
        </w:rPr>
        <w:t>Generalidades</w:t>
      </w:r>
    </w:p>
    <w:p w14:paraId="41CAAEE3" w14:textId="77777777" w:rsidR="00CB4D5F" w:rsidRDefault="00CB4D5F" w:rsidP="00CB4D5F">
      <w:pPr>
        <w:spacing w:before="27"/>
        <w:ind w:right="482"/>
        <w:jc w:val="both"/>
      </w:pPr>
      <w:r>
        <w:rPr>
          <w:rFonts w:ascii="Adif Fago No Regular" w:eastAsia="Adif Fago No Regular" w:hAnsi="Adif Fago No Regular"/>
        </w:rPr>
        <w:t xml:space="preserve">Antes del inicio de los trabajos de excavación, el Contratista propondrá a la Dirección de Obra, para su aceptación, los esquemas de tiro que piense utilizar en los diferentes tipos de terreno. El plan de </w:t>
      </w:r>
      <w:r>
        <w:rPr>
          <w:rFonts w:ascii="Adif Fago No Regular" w:eastAsia="Adif Fago No Regular" w:hAnsi="Adif Fago No Regular"/>
          <w:w w:val="105"/>
        </w:rPr>
        <w:t>tiro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inicial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podrá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modificado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función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experiencia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adquirida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durante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5"/>
          <w:w w:val="105"/>
        </w:rPr>
        <w:t>la</w:t>
      </w:r>
    </w:p>
    <w:p w14:paraId="17A405D8" w14:textId="77777777" w:rsidR="00CB4D5F" w:rsidRDefault="00CB4D5F" w:rsidP="00CB4D5F">
      <w:pPr>
        <w:jc w:val="both"/>
      </w:pPr>
    </w:p>
    <w:p w14:paraId="0A80FEF9" w14:textId="77777777" w:rsidR="00CB4D5F" w:rsidRDefault="00CB4D5F" w:rsidP="00CB4D5F">
      <w:pPr>
        <w:jc w:val="both"/>
      </w:pPr>
    </w:p>
    <w:p w14:paraId="11C23F39" w14:textId="77777777" w:rsidR="00CB4D5F" w:rsidRDefault="00CB4D5F" w:rsidP="00CB4D5F">
      <w:pPr>
        <w:jc w:val="both"/>
      </w:pPr>
    </w:p>
    <w:p w14:paraId="640019FD" w14:textId="77777777" w:rsidR="00CB4D5F" w:rsidRDefault="00CB4D5F" w:rsidP="00CB4D5F">
      <w:pPr>
        <w:jc w:val="both"/>
      </w:pPr>
    </w:p>
    <w:p w14:paraId="72F1E629" w14:textId="77777777" w:rsidR="00CB4D5F" w:rsidRDefault="00CB4D5F" w:rsidP="00CB4D5F">
      <w:pPr>
        <w:spacing w:before="100"/>
        <w:jc w:val="both"/>
      </w:pPr>
    </w:p>
    <w:p w14:paraId="45179846" w14:textId="77777777" w:rsidR="00CB4D5F" w:rsidRDefault="00CB4D5F" w:rsidP="00CB4D5F">
      <w:pPr>
        <w:spacing w:before="1"/>
        <w:jc w:val="both"/>
      </w:pP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previa</w:t>
      </w:r>
      <w:r>
        <w:rPr>
          <w:rFonts w:ascii="Adif Fago No Regular" w:eastAsia="Adif Fago No Regular" w:hAnsi="Adif Fago No Regular"/>
          <w:spacing w:val="1"/>
        </w:rPr>
        <w:t xml:space="preserve"> </w:t>
      </w:r>
      <w:r>
        <w:rPr>
          <w:rFonts w:ascii="Adif Fago No Regular" w:eastAsia="Adif Fago No Regular" w:hAnsi="Adif Fago No Regular"/>
        </w:rPr>
        <w:t>aprobación 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Dirección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2"/>
        </w:rPr>
        <w:t>escrito.</w:t>
      </w:r>
    </w:p>
    <w:p w14:paraId="35398621" w14:textId="77777777" w:rsidR="00CB4D5F" w:rsidRDefault="00CB4D5F" w:rsidP="00CB4D5F">
      <w:pPr>
        <w:spacing w:before="199"/>
        <w:ind w:right="482"/>
        <w:jc w:val="both"/>
      </w:pPr>
      <w:r>
        <w:rPr>
          <w:rFonts w:ascii="Adif Fago No Regular" w:eastAsia="Adif Fago No Regular" w:hAnsi="Adif Fago No Regular"/>
        </w:rPr>
        <w:t xml:space="preserve">Es especialmente importante que las Direcciones de Obra exijan una modificación del plan de tiro cuando se detecte que se están generando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importantes. Esta modificación se debe diseñar para reducir al máximo estos defectos y permitir que el ajuste de la sección excavada</w:t>
      </w:r>
      <w:r>
        <w:rPr>
          <w:rFonts w:ascii="Adif Fago No Regular" w:eastAsia="Adif Fago No Regular" w:hAnsi="Adif Fago No Regular"/>
          <w:spacing w:val="40"/>
        </w:rPr>
        <w:t xml:space="preserve"> </w:t>
      </w:r>
      <w:r>
        <w:rPr>
          <w:rFonts w:ascii="Adif Fago No Regular" w:eastAsia="Adif Fago No Regular" w:hAnsi="Adif Fago No Regular"/>
        </w:rPr>
        <w:t>a la teórica sea optimizado.</w:t>
      </w:r>
    </w:p>
    <w:p w14:paraId="7ADB6B83" w14:textId="77777777" w:rsidR="00CB4D5F" w:rsidRDefault="00CB4D5F" w:rsidP="00CB4D5F">
      <w:pPr>
        <w:spacing w:before="202"/>
        <w:ind w:right="481"/>
        <w:jc w:val="both"/>
      </w:pPr>
      <w:r>
        <w:rPr>
          <w:rFonts w:ascii="Adif Fago No Regular" w:eastAsia="Adif Fago No Regular" w:hAnsi="Adif Fago No Regular"/>
        </w:rPr>
        <w:t>Dadas las características geotécnicas de los terrenos atravesados por los túneles, formados por materiales de distinta dureza, y con planos de debilidad, la excavación con explosivos deberá adecuarse a estas heterogeneidades del terreno para conseguir la optimización de la excavación.</w:t>
      </w:r>
    </w:p>
    <w:p w14:paraId="4EB88463"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plan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tiro</w:t>
      </w:r>
      <w:r>
        <w:rPr>
          <w:rFonts w:ascii="Adif Fago No Regular" w:eastAsia="Adif Fago No Regular" w:hAnsi="Adif Fago No Regular"/>
          <w:spacing w:val="8"/>
        </w:rPr>
        <w:t xml:space="preserve"> </w:t>
      </w:r>
      <w:r>
        <w:rPr>
          <w:rFonts w:ascii="Adif Fago No Regular" w:eastAsia="Adif Fago No Regular" w:hAnsi="Adif Fago No Regular"/>
        </w:rPr>
        <w:t>deberá</w:t>
      </w:r>
      <w:r>
        <w:rPr>
          <w:rFonts w:ascii="Adif Fago No Regular" w:eastAsia="Adif Fago No Regular" w:hAnsi="Adif Fago No Regular"/>
          <w:spacing w:val="9"/>
        </w:rPr>
        <w:t xml:space="preserve"> </w:t>
      </w:r>
      <w:r>
        <w:rPr>
          <w:rFonts w:ascii="Adif Fago No Regular" w:eastAsia="Adif Fago No Regular" w:hAnsi="Adif Fago No Regular"/>
        </w:rPr>
        <w:t>analizar</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spacing w:val="-2"/>
        </w:rPr>
        <w:t>particular:</w:t>
      </w:r>
    </w:p>
    <w:p w14:paraId="17BBB74A" w14:textId="77777777" w:rsidR="00CB4D5F" w:rsidRDefault="00CB4D5F" w:rsidP="00CB4D5F">
      <w:pPr>
        <w:numPr>
          <w:ilvl w:val="0"/>
          <w:numId w:val="900"/>
        </w:numPr>
        <w:tabs>
          <w:tab w:val="left" w:pos="1072"/>
        </w:tabs>
        <w:spacing w:before="198"/>
        <w:jc w:val="both"/>
      </w:pPr>
      <w:r>
        <w:rPr>
          <w:rFonts w:ascii="Adif Fago No Regular" w:eastAsia="Adif Fago No Regular" w:hAnsi="Adif Fago No Regular"/>
          <w:spacing w:val="-2"/>
        </w:rPr>
        <w:t>Tipos</w:t>
      </w:r>
      <w:r>
        <w:rPr>
          <w:rFonts w:ascii="Adif Fago No Regular" w:eastAsia="Adif Fago No Regular" w:hAnsi="Adif Fago No Regular"/>
          <w:spacing w:val="-7"/>
        </w:rPr>
        <w:t xml:space="preserve"> </w:t>
      </w:r>
      <w:r>
        <w:rPr>
          <w:rFonts w:ascii="Adif Fago No Regular" w:eastAsia="Adif Fago No Regular" w:hAnsi="Adif Fago No Regular"/>
          <w:spacing w:val="-2"/>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características</w:t>
      </w:r>
      <w:r>
        <w:rPr>
          <w:rFonts w:ascii="Adif Fago No Regular" w:eastAsia="Adif Fago No Regular" w:hAnsi="Adif Fago No Regular"/>
          <w:spacing w:val="-6"/>
        </w:rPr>
        <w:t xml:space="preserve"> </w:t>
      </w:r>
      <w:r>
        <w:rPr>
          <w:rFonts w:ascii="Adif Fago No Regular" w:eastAsia="Adif Fago No Regular" w:hAnsi="Adif Fago No Regular"/>
          <w:spacing w:val="-2"/>
        </w:rPr>
        <w:t>técnicas</w:t>
      </w:r>
      <w:r>
        <w:rPr>
          <w:rFonts w:ascii="Adif Fago No Regular" w:eastAsia="Adif Fago No Regular" w:hAnsi="Adif Fago No Regular"/>
          <w:spacing w:val="-4"/>
        </w:rPr>
        <w:t xml:space="preserve"> </w:t>
      </w:r>
      <w:r>
        <w:rPr>
          <w:rFonts w:ascii="Adif Fago No Regular" w:eastAsia="Adif Fago No Regular" w:hAnsi="Adif Fago No Regular"/>
          <w:spacing w:val="-2"/>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los</w:t>
      </w:r>
      <w:r>
        <w:rPr>
          <w:rFonts w:ascii="Adif Fago No Regular" w:eastAsia="Adif Fago No Regular" w:hAnsi="Adif Fago No Regular"/>
          <w:spacing w:val="-5"/>
        </w:rPr>
        <w:t xml:space="preserve"> </w:t>
      </w:r>
      <w:r>
        <w:rPr>
          <w:rFonts w:ascii="Adif Fago No Regular" w:eastAsia="Adif Fago No Regular" w:hAnsi="Adif Fago No Regular"/>
          <w:spacing w:val="-2"/>
        </w:rPr>
        <w:t>explosivos</w:t>
      </w:r>
      <w:r>
        <w:rPr>
          <w:rFonts w:ascii="Adif Fago No Regular" w:eastAsia="Adif Fago No Regular" w:hAnsi="Adif Fago No Regular"/>
          <w:spacing w:val="-5"/>
        </w:rPr>
        <w:t xml:space="preserve"> </w:t>
      </w:r>
      <w:r>
        <w:rPr>
          <w:rFonts w:ascii="Adif Fago No Regular" w:eastAsia="Adif Fago No Regular" w:hAnsi="Adif Fago No Regular"/>
          <w:spacing w:val="-2"/>
        </w:rPr>
        <w:t>previstos.</w:t>
      </w:r>
    </w:p>
    <w:p w14:paraId="177345E3" w14:textId="77777777" w:rsidR="00CB4D5F" w:rsidRDefault="00CB4D5F" w:rsidP="00CB4D5F">
      <w:pPr>
        <w:numPr>
          <w:ilvl w:val="0"/>
          <w:numId w:val="900"/>
        </w:numPr>
        <w:tabs>
          <w:tab w:val="left" w:pos="1072"/>
        </w:tabs>
        <w:spacing w:before="197"/>
        <w:jc w:val="both"/>
      </w:pPr>
      <w:r>
        <w:rPr>
          <w:rFonts w:ascii="Adif Fago No Regular" w:eastAsia="Adif Fago No Regular" w:hAnsi="Adif Fago No Regular"/>
        </w:rPr>
        <w:t>Reparto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cargas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spacing w:val="-2"/>
        </w:rPr>
        <w:t>barrenos.</w:t>
      </w:r>
    </w:p>
    <w:p w14:paraId="3C4CCB30" w14:textId="77777777" w:rsidR="00CB4D5F" w:rsidRDefault="00CB4D5F" w:rsidP="00CB4D5F">
      <w:pPr>
        <w:numPr>
          <w:ilvl w:val="0"/>
          <w:numId w:val="900"/>
        </w:numPr>
        <w:tabs>
          <w:tab w:val="left" w:pos="1072"/>
        </w:tabs>
        <w:jc w:val="both"/>
      </w:pPr>
      <w:r>
        <w:rPr>
          <w:rFonts w:ascii="Adif Fago No Regular" w:eastAsia="Adif Fago No Regular" w:hAnsi="Adif Fago No Regular"/>
        </w:rPr>
        <w:t>Diámetro</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2"/>
        </w:rPr>
        <w:t xml:space="preserve"> </w:t>
      </w:r>
      <w:r>
        <w:rPr>
          <w:rFonts w:ascii="Adif Fago No Regular" w:eastAsia="Adif Fago No Regular" w:hAnsi="Adif Fago No Regular"/>
        </w:rPr>
        <w:t>longitud</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proofErr w:type="spellStart"/>
      <w:r>
        <w:rPr>
          <w:rFonts w:ascii="Adif Fago No Regular" w:eastAsia="Adif Fago No Regular" w:hAnsi="Adif Fago No Regular"/>
          <w:spacing w:val="-2"/>
        </w:rPr>
        <w:t>barrenos</w:t>
      </w:r>
      <w:proofErr w:type="spellEnd"/>
      <w:r>
        <w:rPr>
          <w:rFonts w:ascii="Adif Fago No Regular" w:eastAsia="Adif Fago No Regular" w:hAnsi="Adif Fago No Regular"/>
          <w:spacing w:val="-2"/>
        </w:rPr>
        <w:t>.</w:t>
      </w:r>
    </w:p>
    <w:p w14:paraId="691BD357" w14:textId="77777777" w:rsidR="00CB4D5F" w:rsidRDefault="00CB4D5F" w:rsidP="00CB4D5F">
      <w:pPr>
        <w:numPr>
          <w:ilvl w:val="0"/>
          <w:numId w:val="900"/>
        </w:numPr>
        <w:tabs>
          <w:tab w:val="left" w:pos="1072"/>
        </w:tabs>
        <w:jc w:val="both"/>
      </w:pPr>
      <w:r>
        <w:rPr>
          <w:rFonts w:ascii="Adif Fago No Regular" w:eastAsia="Adif Fago No Regular" w:hAnsi="Adif Fago No Regular"/>
        </w:rPr>
        <w:t>Distancia</w:t>
      </w:r>
      <w:r>
        <w:rPr>
          <w:rFonts w:ascii="Adif Fago No Regular" w:eastAsia="Adif Fago No Regular" w:hAnsi="Adif Fago No Regular"/>
          <w:spacing w:val="1"/>
        </w:rPr>
        <w:t xml:space="preserve"> </w:t>
      </w:r>
      <w:r>
        <w:rPr>
          <w:rFonts w:ascii="Adif Fago No Regular" w:eastAsia="Adif Fago No Regular" w:hAnsi="Adif Fago No Regular"/>
        </w:rPr>
        <w:t>entre</w:t>
      </w:r>
      <w:r>
        <w:rPr>
          <w:rFonts w:ascii="Adif Fago No Regular" w:eastAsia="Adif Fago No Regular" w:hAnsi="Adif Fago No Regular"/>
          <w:spacing w:val="-1"/>
        </w:rPr>
        <w:t xml:space="preserve"> </w:t>
      </w:r>
      <w:r>
        <w:rPr>
          <w:rFonts w:ascii="Adif Fago No Regular" w:eastAsia="Adif Fago No Regular" w:hAnsi="Adif Fago No Regular"/>
          <w:spacing w:val="-2"/>
        </w:rPr>
        <w:t>barrenos.</w:t>
      </w:r>
    </w:p>
    <w:p w14:paraId="6B87A7D0" w14:textId="77777777" w:rsidR="00CB4D5F" w:rsidRDefault="00CB4D5F" w:rsidP="00CB4D5F">
      <w:pPr>
        <w:numPr>
          <w:ilvl w:val="0"/>
          <w:numId w:val="900"/>
        </w:numPr>
        <w:tabs>
          <w:tab w:val="left" w:pos="1072"/>
        </w:tabs>
        <w:spacing w:before="194"/>
        <w:jc w:val="both"/>
      </w:pPr>
      <w:r>
        <w:rPr>
          <w:rFonts w:ascii="Adif Fago No Regular" w:eastAsia="Adif Fago No Regular" w:hAnsi="Adif Fago No Regular"/>
        </w:rPr>
        <w:t>Retardos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proofErr w:type="spellStart"/>
      <w:r>
        <w:rPr>
          <w:rFonts w:ascii="Adif Fago No Regular" w:eastAsia="Adif Fago No Regular" w:hAnsi="Adif Fago No Regular"/>
        </w:rPr>
        <w:t>micro-retardos</w:t>
      </w:r>
      <w:proofErr w:type="spellEnd"/>
      <w:r>
        <w:rPr>
          <w:rFonts w:ascii="Adif Fago No Regular" w:eastAsia="Adif Fago No Regular" w:hAnsi="Adif Fago No Regular"/>
          <w:spacing w:val="7"/>
        </w:rPr>
        <w:t xml:space="preserve"> </w:t>
      </w:r>
      <w:r>
        <w:rPr>
          <w:rFonts w:ascii="Adif Fago No Regular" w:eastAsia="Adif Fago No Regular" w:hAnsi="Adif Fago No Regular"/>
          <w:spacing w:val="-2"/>
        </w:rPr>
        <w:t>previstos.</w:t>
      </w:r>
    </w:p>
    <w:p w14:paraId="4E3DD664" w14:textId="77777777" w:rsidR="00CB4D5F" w:rsidRDefault="00CB4D5F" w:rsidP="00CB4D5F">
      <w:pPr>
        <w:numPr>
          <w:ilvl w:val="0"/>
          <w:numId w:val="900"/>
        </w:numPr>
        <w:tabs>
          <w:tab w:val="left" w:pos="1072"/>
        </w:tabs>
        <w:jc w:val="both"/>
      </w:pPr>
      <w:r>
        <w:rPr>
          <w:rFonts w:ascii="Adif Fago No Regular" w:eastAsia="Adif Fago No Regular" w:hAnsi="Adif Fago No Regular"/>
          <w:spacing w:val="-4"/>
        </w:rPr>
        <w:t>Cargas instantáneas</w:t>
      </w:r>
      <w:r>
        <w:rPr>
          <w:rFonts w:ascii="Adif Fago No Regular" w:eastAsia="Adif Fago No Regular" w:hAnsi="Adif Fago No Regular"/>
          <w:spacing w:val="-5"/>
        </w:rPr>
        <w:t xml:space="preserve"> </w:t>
      </w:r>
      <w:r>
        <w:rPr>
          <w:rFonts w:ascii="Adif Fago No Regular" w:eastAsia="Adif Fago No Regular" w:hAnsi="Adif Fago No Regular"/>
          <w:spacing w:val="-4"/>
        </w:rPr>
        <w:t>y cargas</w:t>
      </w:r>
      <w:r>
        <w:rPr>
          <w:rFonts w:ascii="Adif Fago No Regular" w:eastAsia="Adif Fago No Regular" w:hAnsi="Adif Fago No Regular"/>
          <w:spacing w:val="-2"/>
        </w:rPr>
        <w:t xml:space="preserve"> </w:t>
      </w:r>
      <w:r>
        <w:rPr>
          <w:rFonts w:ascii="Adif Fago No Regular" w:eastAsia="Adif Fago No Regular" w:hAnsi="Adif Fago No Regular"/>
          <w:spacing w:val="-4"/>
        </w:rPr>
        <w:t>totales.</w:t>
      </w:r>
    </w:p>
    <w:p w14:paraId="35568FAC" w14:textId="77777777" w:rsidR="00CB4D5F" w:rsidRDefault="00CB4D5F" w:rsidP="00CB4D5F">
      <w:pPr>
        <w:spacing w:before="198"/>
        <w:ind w:right="485"/>
        <w:jc w:val="both"/>
      </w:pPr>
      <w:r>
        <w:rPr>
          <w:rFonts w:ascii="Adif Fago No Regular" w:eastAsia="Adif Fago No Regular" w:hAnsi="Adif Fago No Regular"/>
        </w:rPr>
        <w:t>Al establecer las cargas a aplicar se tendrá en cuenta la proximidad de edificios o estructuras que puedan resultar afectados por las voladuras.</w:t>
      </w:r>
    </w:p>
    <w:p w14:paraId="54D28F0D" w14:textId="77777777" w:rsidR="00CB4D5F" w:rsidRDefault="00CB4D5F" w:rsidP="00CB4D5F">
      <w:pPr>
        <w:spacing w:before="200"/>
        <w:ind w:right="476"/>
        <w:jc w:val="both"/>
      </w:pPr>
      <w:r>
        <w:rPr>
          <w:rFonts w:ascii="Adif Fago No Regular" w:eastAsia="Adif Fago No Regular" w:hAnsi="Adif Fago No Regular"/>
        </w:rPr>
        <w:t xml:space="preserve">El contratista deberá cuidarse del buen recorte de la sección en cualquier tipo de terreno, condición </w:t>
      </w:r>
      <w:r>
        <w:rPr>
          <w:rFonts w:ascii="Adif Fago No Regular" w:eastAsia="Adif Fago No Regular" w:hAnsi="Adif Fago No Regular"/>
          <w:w w:val="105"/>
        </w:rPr>
        <w:t xml:space="preserve">esencial para la correcta aplicación del "Nuevo Método Austríaco". Evitará en particular la </w:t>
      </w:r>
      <w:r>
        <w:rPr>
          <w:rFonts w:ascii="Adif Fago No Regular" w:eastAsia="Adif Fago No Regular" w:hAnsi="Adif Fago No Regular"/>
        </w:rPr>
        <w:t>dislocación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roca</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entorno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irregularidades</w:t>
      </w:r>
      <w:r>
        <w:rPr>
          <w:rFonts w:ascii="Adif Fago No Regular" w:eastAsia="Adif Fago No Regular" w:hAnsi="Adif Fago No Regular"/>
          <w:spacing w:val="-10"/>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recorte.</w:t>
      </w:r>
      <w:r>
        <w:rPr>
          <w:rFonts w:ascii="Adif Fago No Regular" w:eastAsia="Adif Fago No Regular" w:hAnsi="Adif Fago No Regular"/>
          <w:spacing w:val="-8"/>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eso</w:t>
      </w:r>
      <w:r>
        <w:rPr>
          <w:rFonts w:ascii="Adif Fago No Regular" w:eastAsia="Adif Fago No Regular" w:hAnsi="Adif Fago No Regular"/>
          <w:spacing w:val="-7"/>
        </w:rPr>
        <w:t xml:space="preserve"> </w:t>
      </w:r>
      <w:r>
        <w:rPr>
          <w:rFonts w:ascii="Adif Fago No Regular" w:eastAsia="Adif Fago No Regular" w:hAnsi="Adif Fago No Regular"/>
        </w:rPr>
        <w:t xml:space="preserve">deberá </w:t>
      </w:r>
      <w:r>
        <w:rPr>
          <w:rFonts w:ascii="Adif Fago No Regular" w:eastAsia="Adif Fago No Regular" w:hAnsi="Adif Fago No Regular"/>
          <w:w w:val="105"/>
        </w:rPr>
        <w:t xml:space="preserve">utilizar la técnica del recorte fino, cuyas características principales se indican en el apartado </w:t>
      </w:r>
      <w:r>
        <w:rPr>
          <w:rFonts w:ascii="Adif Fago No Regular" w:eastAsia="Adif Fago No Regular" w:hAnsi="Adif Fago No Regular"/>
          <w:spacing w:val="-2"/>
          <w:w w:val="105"/>
        </w:rPr>
        <w:t>siguiente.</w:t>
      </w:r>
    </w:p>
    <w:p w14:paraId="2CC6D032" w14:textId="77777777" w:rsidR="00CB4D5F" w:rsidRDefault="00CB4D5F" w:rsidP="00CB4D5F">
      <w:pPr>
        <w:spacing w:before="202"/>
        <w:jc w:val="both"/>
      </w:pPr>
      <w:r>
        <w:rPr>
          <w:rFonts w:ascii="Adif Fago No Regular" w:eastAsia="Adif Fago No Regular" w:hAnsi="Adif Fago No Regular"/>
        </w:rPr>
        <w:t>Plan de tiro.</w:t>
      </w:r>
      <w:r>
        <w:rPr>
          <w:rFonts w:ascii="Adif Fago No Regular" w:eastAsia="Adif Fago No Regular" w:hAnsi="Adif Fago No Regular"/>
          <w:spacing w:val="-3"/>
        </w:rPr>
        <w:t xml:space="preserve"> </w:t>
      </w:r>
      <w:r>
        <w:rPr>
          <w:rFonts w:ascii="Adif Fago No Regular" w:eastAsia="Adif Fago No Regular" w:hAnsi="Adif Fago No Regular"/>
        </w:rPr>
        <w:t xml:space="preserve">Recorte </w:t>
      </w:r>
      <w:r>
        <w:rPr>
          <w:rFonts w:ascii="Adif Fago No Regular" w:eastAsia="Adif Fago No Regular" w:hAnsi="Adif Fago No Regular"/>
          <w:spacing w:val="-4"/>
        </w:rPr>
        <w:t>fino</w:t>
      </w:r>
    </w:p>
    <w:p w14:paraId="622DEC46" w14:textId="77777777" w:rsidR="00CB4D5F" w:rsidRDefault="00CB4D5F" w:rsidP="00CB4D5F">
      <w:pPr>
        <w:spacing w:before="200"/>
        <w:ind w:right="479"/>
        <w:jc w:val="both"/>
      </w:pPr>
      <w:r>
        <w:rPr>
          <w:rFonts w:ascii="Adif Fago No Regular" w:eastAsia="Adif Fago No Regular" w:hAnsi="Adif Fago No Regular"/>
        </w:rPr>
        <w:t>Los</w:t>
      </w:r>
      <w:r>
        <w:rPr>
          <w:rFonts w:ascii="Adif Fago No Regular" w:eastAsia="Adif Fago No Regular" w:hAnsi="Adif Fago No Regular"/>
          <w:spacing w:val="-6"/>
        </w:rPr>
        <w:t xml:space="preserve"> </w:t>
      </w:r>
      <w:proofErr w:type="spellStart"/>
      <w:r>
        <w:rPr>
          <w:rFonts w:ascii="Adif Fago No Regular" w:eastAsia="Adif Fago No Regular" w:hAnsi="Adif Fago No Regular"/>
        </w:rPr>
        <w:t>barrenos</w:t>
      </w:r>
      <w:proofErr w:type="spellEnd"/>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contorno</w:t>
      </w:r>
      <w:r>
        <w:rPr>
          <w:rFonts w:ascii="Adif Fago No Regular" w:eastAsia="Adif Fago No Regular" w:hAnsi="Adif Fago No Regular"/>
          <w:spacing w:val="-8"/>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perfil</w:t>
      </w:r>
      <w:r>
        <w:rPr>
          <w:rFonts w:ascii="Adif Fago No Regular" w:eastAsia="Adif Fago No Regular" w:hAnsi="Adif Fago No Regular"/>
          <w:spacing w:val="-5"/>
        </w:rPr>
        <w:t xml:space="preserve"> </w:t>
      </w:r>
      <w:r>
        <w:rPr>
          <w:rFonts w:ascii="Adif Fago No Regular" w:eastAsia="Adif Fago No Regular" w:hAnsi="Adif Fago No Regular"/>
        </w:rPr>
        <w:t>deberán</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8"/>
        </w:rPr>
        <w:t xml:space="preserve"> </w:t>
      </w:r>
      <w:r>
        <w:rPr>
          <w:rFonts w:ascii="Adif Fago No Regular" w:eastAsia="Adif Fago No Regular" w:hAnsi="Adif Fago No Regular"/>
        </w:rPr>
        <w:t>rigurosamente</w:t>
      </w:r>
      <w:r>
        <w:rPr>
          <w:rFonts w:ascii="Adif Fago No Regular" w:eastAsia="Adif Fago No Regular" w:hAnsi="Adif Fago No Regular"/>
          <w:spacing w:val="-9"/>
        </w:rPr>
        <w:t xml:space="preserve"> </w:t>
      </w:r>
      <w:r>
        <w:rPr>
          <w:rFonts w:ascii="Adif Fago No Regular" w:eastAsia="Adif Fago No Regular" w:hAnsi="Adif Fago No Regular"/>
        </w:rPr>
        <w:t>paralelos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equidistantes,</w:t>
      </w:r>
      <w:r>
        <w:rPr>
          <w:rFonts w:ascii="Adif Fago No Regular" w:eastAsia="Adif Fago No Regular" w:hAnsi="Adif Fago No Regular"/>
          <w:spacing w:val="-8"/>
        </w:rPr>
        <w:t xml:space="preserve"> </w:t>
      </w:r>
      <w:r>
        <w:rPr>
          <w:rFonts w:ascii="Adif Fago No Regular" w:eastAsia="Adif Fago No Regular" w:hAnsi="Adif Fago No Regular"/>
        </w:rPr>
        <w:t>desviación máxima tolerada de tres centímetros por metro (3 cm/m).</w:t>
      </w:r>
    </w:p>
    <w:p w14:paraId="16CE18AB" w14:textId="77777777" w:rsidR="00CB4D5F" w:rsidRDefault="00CB4D5F" w:rsidP="00CB4D5F">
      <w:pPr>
        <w:spacing w:before="201"/>
        <w:ind w:right="478"/>
        <w:jc w:val="both"/>
      </w:pPr>
      <w:r>
        <w:rPr>
          <w:rFonts w:ascii="Adif Fago No Regular" w:eastAsia="Adif Fago No Regular" w:hAnsi="Adif Fago No Regular"/>
        </w:rPr>
        <w:t>La distancia (E) entre barrenos del perfil no sobrepasará quince veces el diámetro del barreno. La relación entre esta distancia E y la distancia V entre la línea de perfil y la línea de barrenos contigua estará comprendida entre cero con cinco y cero con ocho (0,5&lt;E/V&lt;0,8).</w:t>
      </w:r>
    </w:p>
    <w:p w14:paraId="7B95066C" w14:textId="77777777" w:rsidR="00CB4D5F" w:rsidRDefault="00CB4D5F" w:rsidP="00CB4D5F">
      <w:pPr>
        <w:spacing w:before="201"/>
        <w:ind w:right="484"/>
        <w:jc w:val="both"/>
      </w:pPr>
      <w:r>
        <w:rPr>
          <w:rFonts w:ascii="Adif Fago No Regular" w:eastAsia="Adif Fago No Regular" w:hAnsi="Adif Fago No Regular"/>
        </w:rPr>
        <w:t>El tipo de explosivo se seleccionará entre los más adecuados para este trabajo, dentro de los existentes en el mercado.</w:t>
      </w:r>
    </w:p>
    <w:p w14:paraId="1F24672E" w14:textId="77777777" w:rsidR="00CB4D5F" w:rsidRDefault="00CB4D5F" w:rsidP="00CB4D5F">
      <w:pPr>
        <w:spacing w:before="200"/>
        <w:ind w:right="475"/>
        <w:jc w:val="both"/>
      </w:pP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explosivo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repartirá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uniformemente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toda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longitud</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barreno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 diámetro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cargas </w:t>
      </w:r>
      <w:r>
        <w:rPr>
          <w:rFonts w:ascii="Adif Fago No Regular" w:eastAsia="Adif Fago No Regular" w:hAnsi="Adif Fago No Regular"/>
          <w:w w:val="105"/>
        </w:rPr>
        <w:t>será aproximadamente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mitad del diámetro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los </w:t>
      </w:r>
      <w:proofErr w:type="spellStart"/>
      <w:r>
        <w:rPr>
          <w:rFonts w:ascii="Adif Fago No Regular" w:eastAsia="Adif Fago No Regular" w:hAnsi="Adif Fago No Regular"/>
          <w:w w:val="105"/>
        </w:rPr>
        <w:t>barrenos</w:t>
      </w:r>
      <w:proofErr w:type="spellEnd"/>
      <w:r>
        <w:rPr>
          <w:rFonts w:ascii="Adif Fago No Regular" w:eastAsia="Adif Fago No Regular" w:hAnsi="Adif Fago No Regular"/>
          <w:w w:val="105"/>
        </w:rPr>
        <w:t>.</w:t>
      </w:r>
    </w:p>
    <w:p w14:paraId="5297129F" w14:textId="77777777" w:rsidR="00CB4D5F" w:rsidRDefault="00CB4D5F" w:rsidP="00CB4D5F">
      <w:pPr>
        <w:spacing w:before="201"/>
        <w:jc w:val="both"/>
      </w:pP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proofErr w:type="spellStart"/>
      <w:r>
        <w:rPr>
          <w:rFonts w:ascii="Adif Fago No Regular" w:eastAsia="Adif Fago No Regular" w:hAnsi="Adif Fago No Regular"/>
          <w:spacing w:val="-2"/>
          <w:w w:val="105"/>
        </w:rPr>
        <w:t>barrenos</w:t>
      </w:r>
      <w:proofErr w:type="spellEnd"/>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perfil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tirarán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simultáneamente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última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fase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voladura.</w:t>
      </w:r>
    </w:p>
    <w:p w14:paraId="08B23F79" w14:textId="77777777" w:rsidR="00CB4D5F" w:rsidRDefault="00CB4D5F" w:rsidP="00CB4D5F">
      <w:pPr>
        <w:spacing w:before="200"/>
        <w:ind w:right="475"/>
        <w:jc w:val="both"/>
      </w:pPr>
      <w:r>
        <w:rPr>
          <w:rFonts w:ascii="Adif Fago No Regular" w:eastAsia="Adif Fago No Regular" w:hAnsi="Adif Fago No Regular"/>
        </w:rPr>
        <w:t>Este tipo de excavación se realizará cuando el RMR esté comprendido entre 35 y 65 o mayor. Se podrá justificar adecuadamente proyecto a proyecto su utilización fuera de este rango.</w:t>
      </w:r>
    </w:p>
    <w:p w14:paraId="3939B30A" w14:textId="77777777" w:rsidR="00CB4D5F" w:rsidRDefault="00CB4D5F" w:rsidP="00CB4D5F">
      <w:pPr>
        <w:jc w:val="both"/>
      </w:pPr>
    </w:p>
    <w:p w14:paraId="7596554E" w14:textId="77777777" w:rsidR="00CB4D5F" w:rsidRDefault="00CB4D5F" w:rsidP="00CB4D5F">
      <w:pPr>
        <w:jc w:val="both"/>
      </w:pPr>
    </w:p>
    <w:p w14:paraId="235386E7" w14:textId="77777777" w:rsidR="00CB4D5F" w:rsidRDefault="00CB4D5F" w:rsidP="00CB4D5F">
      <w:pPr>
        <w:spacing w:before="100"/>
        <w:jc w:val="both"/>
      </w:pPr>
    </w:p>
    <w:p w14:paraId="566AFF3E" w14:textId="77777777" w:rsidR="00CB4D5F" w:rsidRDefault="00CB4D5F" w:rsidP="00CB4D5F">
      <w:pPr>
        <w:spacing w:before="1"/>
        <w:jc w:val="both"/>
      </w:pP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medios</w:t>
      </w:r>
      <w:r>
        <w:rPr>
          <w:rFonts w:ascii="Adif Fago No Regular" w:eastAsia="Adif Fago No Regular" w:hAnsi="Adif Fago No Regular"/>
          <w:spacing w:val="-6"/>
        </w:rPr>
        <w:t xml:space="preserve"> </w:t>
      </w:r>
      <w:r>
        <w:rPr>
          <w:rFonts w:ascii="Adif Fago No Regular" w:eastAsia="Adif Fago No Regular" w:hAnsi="Adif Fago No Regular"/>
        </w:rPr>
        <w:t>mecánicos:</w:t>
      </w:r>
      <w:r>
        <w:rPr>
          <w:rFonts w:ascii="Adif Fago No Regular" w:eastAsia="Adif Fago No Regular" w:hAnsi="Adif Fago No Regular"/>
          <w:spacing w:val="-7"/>
        </w:rPr>
        <w:t xml:space="preserve"> </w:t>
      </w:r>
      <w:r>
        <w:rPr>
          <w:rFonts w:ascii="Adif Fago No Regular" w:eastAsia="Adif Fago No Regular" w:hAnsi="Adif Fago No Regular"/>
        </w:rPr>
        <w:t>retroexcavadora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martillo</w:t>
      </w:r>
      <w:r>
        <w:rPr>
          <w:rFonts w:ascii="Adif Fago No Regular" w:eastAsia="Adif Fago No Regular" w:hAnsi="Adif Fago No Regular"/>
          <w:spacing w:val="-6"/>
        </w:rPr>
        <w:t xml:space="preserve"> </w:t>
      </w:r>
      <w:r>
        <w:rPr>
          <w:rFonts w:ascii="Adif Fago No Regular" w:eastAsia="Adif Fago No Regular" w:hAnsi="Adif Fago No Regular"/>
          <w:spacing w:val="-2"/>
        </w:rPr>
        <w:t>hidráulico</w:t>
      </w:r>
    </w:p>
    <w:p w14:paraId="61CED79F" w14:textId="77777777" w:rsidR="00CB4D5F" w:rsidRDefault="00CB4D5F" w:rsidP="00CB4D5F">
      <w:pPr>
        <w:spacing w:before="168"/>
        <w:ind w:right="478"/>
        <w:jc w:val="both"/>
      </w:pPr>
      <w:r>
        <w:rPr>
          <w:rFonts w:ascii="Adif Fago No Regular" w:eastAsia="Adif Fago No Regular" w:hAnsi="Adif Fago No Regular"/>
        </w:rPr>
        <w:t>En terrenos tipo</w:t>
      </w:r>
      <w:r>
        <w:rPr>
          <w:rFonts w:ascii="Adif Fago No Regular" w:eastAsia="Adif Fago No Regular" w:hAnsi="Adif Fago No Regular"/>
          <w:spacing w:val="-1"/>
        </w:rPr>
        <w:t xml:space="preserve"> </w:t>
      </w:r>
      <w:r>
        <w:rPr>
          <w:rFonts w:ascii="Adif Fago No Regular" w:eastAsia="Adif Fago No Regular" w:hAnsi="Adif Fago No Regular"/>
        </w:rPr>
        <w:t>suelo o</w:t>
      </w:r>
      <w:r>
        <w:rPr>
          <w:rFonts w:ascii="Adif Fago No Regular" w:eastAsia="Adif Fago No Regular" w:hAnsi="Adif Fago No Regular"/>
          <w:spacing w:val="-3"/>
        </w:rPr>
        <w:t xml:space="preserve"> </w:t>
      </w:r>
      <w:r>
        <w:rPr>
          <w:rFonts w:ascii="Adif Fago No Regular" w:eastAsia="Adif Fago No Regular" w:hAnsi="Adif Fago No Regular"/>
        </w:rPr>
        <w:t>en obras</w:t>
      </w:r>
      <w:r>
        <w:rPr>
          <w:rFonts w:ascii="Adif Fago No Regular" w:eastAsia="Adif Fago No Regular" w:hAnsi="Adif Fago No Regular"/>
          <w:spacing w:val="-1"/>
        </w:rPr>
        <w:t xml:space="preserve"> </w:t>
      </w:r>
      <w:r>
        <w:rPr>
          <w:rFonts w:ascii="Adif Fago No Regular" w:eastAsia="Adif Fago No Regular" w:hAnsi="Adif Fago No Regular"/>
        </w:rPr>
        <w:t>subterráneas donde el entorno impide</w:t>
      </w:r>
      <w:r>
        <w:rPr>
          <w:rFonts w:ascii="Adif Fago No Regular" w:eastAsia="Adif Fago No Regular" w:hAnsi="Adif Fago No Regular"/>
          <w:spacing w:val="-1"/>
        </w:rPr>
        <w:t xml:space="preserve"> </w:t>
      </w:r>
      <w:r>
        <w:rPr>
          <w:rFonts w:ascii="Adif Fago No Regular" w:eastAsia="Adif Fago No Regular" w:hAnsi="Adif Fago No Regular"/>
        </w:rPr>
        <w:t>el empleo de explosivos, se debe recurrir a la excavación con medios mecánicos.</w:t>
      </w:r>
    </w:p>
    <w:p w14:paraId="5732D064" w14:textId="77777777" w:rsidR="00CB4D5F" w:rsidRDefault="00CB4D5F" w:rsidP="00CB4D5F">
      <w:pPr>
        <w:spacing w:before="203"/>
        <w:ind w:right="482"/>
        <w:jc w:val="both"/>
      </w:pPr>
      <w:r>
        <w:rPr>
          <w:rFonts w:ascii="Adif Fago No Regular" w:eastAsia="Adif Fago No Regular" w:hAnsi="Adif Fago No Regular"/>
        </w:rPr>
        <w:lastRenderedPageBreak/>
        <w:t>Se emplea una máquina retroexcavadora, preferiblemente con chasis sobre orugas, con cazo excavador y un martillo hidráulico.</w:t>
      </w:r>
    </w:p>
    <w:p w14:paraId="5371802B" w14:textId="77777777" w:rsidR="00CB4D5F" w:rsidRDefault="00CB4D5F" w:rsidP="00CB4D5F">
      <w:pPr>
        <w:spacing w:before="200"/>
        <w:ind w:right="483"/>
        <w:jc w:val="both"/>
      </w:pPr>
      <w:r>
        <w:rPr>
          <w:rFonts w:ascii="Adif Fago No Regular" w:eastAsia="Adif Fago No Regular" w:hAnsi="Adif Fago No Regular"/>
        </w:rPr>
        <w:t>Para la elección de la máquina retroexcavadora y el martillo hidráulico más adecuado hay que tener en cuenta los siguientes factores:</w:t>
      </w:r>
    </w:p>
    <w:p w14:paraId="444EC46B" w14:textId="77777777" w:rsidR="00CB4D5F" w:rsidRDefault="00CB4D5F" w:rsidP="00CB4D5F">
      <w:pPr>
        <w:numPr>
          <w:ilvl w:val="0"/>
          <w:numId w:val="900"/>
        </w:numPr>
        <w:tabs>
          <w:tab w:val="left" w:pos="1072"/>
        </w:tabs>
        <w:spacing w:before="197"/>
        <w:ind w:right="484"/>
        <w:jc w:val="both"/>
      </w:pPr>
      <w:r>
        <w:rPr>
          <w:rFonts w:ascii="Adif Fago No Regular" w:eastAsia="Adif Fago No Regular" w:hAnsi="Adif Fago No Regular"/>
        </w:rPr>
        <w:t xml:space="preserve">Resistencia a compresión simple de la roca. A mayor resistencia se debe emplear una potencia hidráulica superior para obtener la energía de impacto necesaria para romper la </w:t>
      </w:r>
      <w:r>
        <w:rPr>
          <w:rFonts w:ascii="Adif Fago No Regular" w:eastAsia="Adif Fago No Regular" w:hAnsi="Adif Fago No Regular"/>
          <w:spacing w:val="-2"/>
        </w:rPr>
        <w:t>roca.</w:t>
      </w:r>
    </w:p>
    <w:p w14:paraId="1CD20BB3" w14:textId="77777777" w:rsidR="00CB4D5F" w:rsidRDefault="00CB4D5F" w:rsidP="00CB4D5F">
      <w:pPr>
        <w:numPr>
          <w:ilvl w:val="0"/>
          <w:numId w:val="900"/>
        </w:numPr>
        <w:tabs>
          <w:tab w:val="left" w:pos="1072"/>
        </w:tabs>
        <w:spacing w:before="195"/>
        <w:ind w:right="481"/>
        <w:jc w:val="both"/>
      </w:pPr>
      <w:r>
        <w:rPr>
          <w:rFonts w:ascii="Adif Fago No Regular" w:eastAsia="Adif Fago No Regular" w:hAnsi="Adif Fago No Regular"/>
          <w:w w:val="105"/>
        </w:rPr>
        <w:t xml:space="preserve">Grado de alteración y fracturación de la roca que influirá en un mayor rendimiento del </w:t>
      </w:r>
      <w:r>
        <w:rPr>
          <w:rFonts w:ascii="Adif Fago No Regular" w:eastAsia="Adif Fago No Regular" w:hAnsi="Adif Fago No Regular"/>
          <w:spacing w:val="-2"/>
          <w:w w:val="105"/>
        </w:rPr>
        <w:t>picado.</w:t>
      </w:r>
    </w:p>
    <w:p w14:paraId="411788CD" w14:textId="77777777" w:rsidR="00CB4D5F" w:rsidRDefault="00CB4D5F" w:rsidP="00CB4D5F">
      <w:pPr>
        <w:numPr>
          <w:ilvl w:val="0"/>
          <w:numId w:val="900"/>
        </w:numPr>
        <w:tabs>
          <w:tab w:val="left" w:pos="1072"/>
        </w:tabs>
        <w:spacing w:before="197"/>
        <w:ind w:right="482"/>
        <w:jc w:val="both"/>
      </w:pP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función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estos</w:t>
      </w:r>
      <w:r>
        <w:rPr>
          <w:rFonts w:ascii="Adif Fago No Regular" w:eastAsia="Adif Fago No Regular" w:hAnsi="Adif Fago No Regular"/>
          <w:spacing w:val="-11"/>
        </w:rPr>
        <w:t xml:space="preserve"> </w:t>
      </w:r>
      <w:r>
        <w:rPr>
          <w:rFonts w:ascii="Adif Fago No Regular" w:eastAsia="Adif Fago No Regular" w:hAnsi="Adif Fago No Regular"/>
        </w:rPr>
        <w:t>dos</w:t>
      </w:r>
      <w:r>
        <w:rPr>
          <w:rFonts w:ascii="Adif Fago No Regular" w:eastAsia="Adif Fago No Regular" w:hAnsi="Adif Fago No Regular"/>
          <w:spacing w:val="-14"/>
        </w:rPr>
        <w:t xml:space="preserve"> </w:t>
      </w:r>
      <w:r>
        <w:rPr>
          <w:rFonts w:ascii="Adif Fago No Regular" w:eastAsia="Adif Fago No Regular" w:hAnsi="Adif Fago No Regular"/>
        </w:rPr>
        <w:t>aspectos,</w:t>
      </w:r>
      <w:r>
        <w:rPr>
          <w:rFonts w:ascii="Adif Fago No Regular" w:eastAsia="Adif Fago No Regular" w:hAnsi="Adif Fago No Regular"/>
          <w:spacing w:val="-12"/>
        </w:rPr>
        <w:t xml:space="preserve"> </w:t>
      </w:r>
      <w:r>
        <w:rPr>
          <w:rFonts w:ascii="Adif Fago No Regular" w:eastAsia="Adif Fago No Regular" w:hAnsi="Adif Fago No Regular"/>
        </w:rPr>
        <w:t>resistencia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compresión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roca</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grado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 xml:space="preserve">fracturación, se elegirá la potencia o peso del martillo hidráulico, el cual lleva asociado una potencia hidráulica </w:t>
      </w:r>
      <w:proofErr w:type="gramStart"/>
      <w:r>
        <w:rPr>
          <w:rFonts w:ascii="Adif Fago No Regular" w:eastAsia="Adif Fago No Regular" w:hAnsi="Adif Fago No Regular"/>
        </w:rPr>
        <w:t>y</w:t>
      </w:r>
      <w:proofErr w:type="gramEnd"/>
      <w:r>
        <w:rPr>
          <w:rFonts w:ascii="Adif Fago No Regular" w:eastAsia="Adif Fago No Regular" w:hAnsi="Adif Fago No Regular"/>
          <w:spacing w:val="40"/>
        </w:rPr>
        <w:t xml:space="preserve"> </w:t>
      </w:r>
      <w:r>
        <w:rPr>
          <w:rFonts w:ascii="Adif Fago No Regular" w:eastAsia="Adif Fago No Regular" w:hAnsi="Adif Fago No Regular"/>
        </w:rPr>
        <w:t>por tanto, una máquina retroexcavadora capaz de</w:t>
      </w:r>
      <w:r>
        <w:rPr>
          <w:rFonts w:ascii="Adif Fago No Regular" w:eastAsia="Adif Fago No Regular" w:hAnsi="Adif Fago No Regular"/>
          <w:spacing w:val="40"/>
        </w:rPr>
        <w:t xml:space="preserve"> </w:t>
      </w:r>
      <w:r>
        <w:rPr>
          <w:rFonts w:ascii="Adif Fago No Regular" w:eastAsia="Adif Fago No Regular" w:hAnsi="Adif Fago No Regular"/>
        </w:rPr>
        <w:t>proporcionarla.</w:t>
      </w:r>
    </w:p>
    <w:p w14:paraId="3EE7F1D8" w14:textId="77777777" w:rsidR="00CB4D5F" w:rsidRDefault="00CB4D5F" w:rsidP="00CB4D5F">
      <w:pPr>
        <w:numPr>
          <w:ilvl w:val="0"/>
          <w:numId w:val="900"/>
        </w:numPr>
        <w:tabs>
          <w:tab w:val="left" w:pos="1072"/>
        </w:tabs>
        <w:spacing w:before="197"/>
        <w:ind w:right="482"/>
        <w:jc w:val="both"/>
      </w:pPr>
      <w:r>
        <w:rPr>
          <w:rFonts w:ascii="Adif Fago No Regular" w:eastAsia="Adif Fago No Regular" w:hAnsi="Adif Fago No Regular"/>
          <w:w w:val="105"/>
        </w:rPr>
        <w:t>Dimensiones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sección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Influye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 la envergadura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la máquina para </w:t>
      </w:r>
      <w:r>
        <w:rPr>
          <w:rFonts w:ascii="Adif Fago No Regular" w:eastAsia="Adif Fago No Regular" w:hAnsi="Adif Fago No Regular"/>
        </w:rPr>
        <w:t>alcanzar</w:t>
      </w:r>
      <w:r>
        <w:rPr>
          <w:rFonts w:ascii="Adif Fago No Regular" w:eastAsia="Adif Fago No Regular" w:hAnsi="Adif Fago No Regular"/>
          <w:spacing w:val="-3"/>
        </w:rPr>
        <w:t xml:space="preserve"> </w:t>
      </w:r>
      <w:r>
        <w:rPr>
          <w:rFonts w:ascii="Adif Fago No Regular" w:eastAsia="Adif Fago No Regular" w:hAnsi="Adif Fago No Regular"/>
        </w:rPr>
        <w:t>todos</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puntos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sección,</w:t>
      </w:r>
      <w:r>
        <w:rPr>
          <w:rFonts w:ascii="Adif Fago No Regular" w:eastAsia="Adif Fago No Regular" w:hAnsi="Adif Fago No Regular"/>
          <w:spacing w:val="-6"/>
        </w:rPr>
        <w:t xml:space="preserve"> </w:t>
      </w:r>
      <w:r>
        <w:rPr>
          <w:rFonts w:ascii="Adif Fago No Regular" w:eastAsia="Adif Fago No Regular" w:hAnsi="Adif Fago No Regular"/>
        </w:rPr>
        <w:t>consiguiendo</w:t>
      </w:r>
      <w:r>
        <w:rPr>
          <w:rFonts w:ascii="Adif Fago No Regular" w:eastAsia="Adif Fago No Regular" w:hAnsi="Adif Fago No Regular"/>
          <w:spacing w:val="-3"/>
        </w:rPr>
        <w:t xml:space="preserve"> </w:t>
      </w:r>
      <w:r>
        <w:rPr>
          <w:rFonts w:ascii="Adif Fago No Regular" w:eastAsia="Adif Fago No Regular" w:hAnsi="Adif Fago No Regular"/>
        </w:rPr>
        <w:t>reducir</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número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 xml:space="preserve">posicionamientos </w:t>
      </w:r>
      <w:r>
        <w:rPr>
          <w:rFonts w:ascii="Adif Fago No Regular" w:eastAsia="Adif Fago No Regular" w:hAnsi="Adif Fago No Regular"/>
          <w:w w:val="105"/>
        </w:rPr>
        <w:t>de la máquina.</w:t>
      </w:r>
    </w:p>
    <w:p w14:paraId="6335CF59" w14:textId="77777777" w:rsidR="00CB4D5F" w:rsidRDefault="00CB4D5F" w:rsidP="00CB4D5F">
      <w:pPr>
        <w:numPr>
          <w:ilvl w:val="0"/>
          <w:numId w:val="900"/>
        </w:numPr>
        <w:tabs>
          <w:tab w:val="left" w:pos="1072"/>
        </w:tabs>
        <w:spacing w:before="195"/>
        <w:ind w:right="481"/>
        <w:jc w:val="both"/>
      </w:pP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máquina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incorporará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protecciones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cabina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daños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producidos por el material desprendido durante la excavación.</w:t>
      </w:r>
    </w:p>
    <w:p w14:paraId="2260680B" w14:textId="77777777" w:rsidR="00CB4D5F" w:rsidRDefault="00CB4D5F" w:rsidP="00CB4D5F">
      <w:pPr>
        <w:spacing w:before="201"/>
        <w:ind w:right="478"/>
        <w:jc w:val="both"/>
      </w:pPr>
      <w:r>
        <w:rPr>
          <w:rFonts w:ascii="Adif Fago No Regular" w:eastAsia="Adif Fago No Regular" w:hAnsi="Adif Fago No Regular"/>
        </w:rPr>
        <w:t>En la actualidad existen máquinas especialmente diseñadas para la excavación de túneles que consiguen una producción más elevada, son las máquinas denominadas ITC, que combinan una máquina retroexcavadora con el sistema de recogida de material excavado que utilizan las rozadoras: bandeja delantera con racletas de recogida y transporte del material a la parte posterior de la máquina.</w:t>
      </w:r>
    </w:p>
    <w:p w14:paraId="6784383F" w14:textId="77777777" w:rsidR="00CB4D5F" w:rsidRDefault="00CB4D5F" w:rsidP="00CB4D5F">
      <w:pPr>
        <w:spacing w:before="200"/>
        <w:ind w:right="477"/>
        <w:jc w:val="both"/>
      </w:pPr>
      <w:r>
        <w:rPr>
          <w:rFonts w:ascii="Adif Fago No Regular" w:eastAsia="Adif Fago No Regular" w:hAnsi="Adif Fago No Regular"/>
        </w:rPr>
        <w:t>Este</w:t>
      </w:r>
      <w:r>
        <w:rPr>
          <w:rFonts w:ascii="Adif Fago No Regular" w:eastAsia="Adif Fago No Regular" w:hAnsi="Adif Fago No Regular"/>
          <w:spacing w:val="-15"/>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excavación</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realizará</w:t>
      </w:r>
      <w:r>
        <w:rPr>
          <w:rFonts w:ascii="Adif Fago No Regular" w:eastAsia="Adif Fago No Regular" w:hAnsi="Adif Fago No Regular"/>
          <w:spacing w:val="-14"/>
        </w:rPr>
        <w:t xml:space="preserve"> </w:t>
      </w:r>
      <w:r>
        <w:rPr>
          <w:rFonts w:ascii="Adif Fago No Regular" w:eastAsia="Adif Fago No Regular" w:hAnsi="Adif Fago No Regular"/>
        </w:rPr>
        <w:t>cuando</w:t>
      </w:r>
      <w:r>
        <w:rPr>
          <w:rFonts w:ascii="Adif Fago No Regular" w:eastAsia="Adif Fago No Regular" w:hAnsi="Adif Fago No Regular"/>
          <w:spacing w:val="-15"/>
        </w:rPr>
        <w:t xml:space="preserve"> </w:t>
      </w:r>
      <w:r>
        <w:rPr>
          <w:rFonts w:ascii="Adif Fago No Regular" w:eastAsia="Adif Fago No Regular" w:hAnsi="Adif Fago No Regular"/>
        </w:rPr>
        <w:t>el</w:t>
      </w:r>
      <w:r>
        <w:rPr>
          <w:rFonts w:ascii="Adif Fago No Regular" w:eastAsia="Adif Fago No Regular" w:hAnsi="Adif Fago No Regular"/>
          <w:spacing w:val="-14"/>
        </w:rPr>
        <w:t xml:space="preserve"> </w:t>
      </w:r>
      <w:r>
        <w:rPr>
          <w:rFonts w:ascii="Adif Fago No Regular" w:eastAsia="Adif Fago No Regular" w:hAnsi="Adif Fago No Regular"/>
        </w:rPr>
        <w:t>RMR</w:t>
      </w:r>
      <w:r>
        <w:rPr>
          <w:rFonts w:ascii="Adif Fago No Regular" w:eastAsia="Adif Fago No Regular" w:hAnsi="Adif Fago No Regular"/>
          <w:spacing w:val="-15"/>
        </w:rPr>
        <w:t xml:space="preserve"> </w:t>
      </w:r>
      <w:r>
        <w:rPr>
          <w:rFonts w:ascii="Adif Fago No Regular" w:eastAsia="Adif Fago No Regular" w:hAnsi="Adif Fago No Regular"/>
        </w:rPr>
        <w:t>sea</w:t>
      </w:r>
      <w:r>
        <w:rPr>
          <w:rFonts w:ascii="Adif Fago No Regular" w:eastAsia="Adif Fago No Regular" w:hAnsi="Adif Fago No Regular"/>
          <w:spacing w:val="-15"/>
        </w:rPr>
        <w:t xml:space="preserve"> </w:t>
      </w:r>
      <w:r>
        <w:rPr>
          <w:rFonts w:ascii="Adif Fago No Regular" w:eastAsia="Adif Fago No Regular" w:hAnsi="Adif Fago No Regular"/>
        </w:rPr>
        <w:t>menor</w:t>
      </w:r>
      <w:r>
        <w:rPr>
          <w:rFonts w:ascii="Adif Fago No Regular" w:eastAsia="Adif Fago No Regular" w:hAnsi="Adif Fago No Regular"/>
          <w:spacing w:val="-14"/>
        </w:rPr>
        <w:t xml:space="preserve"> </w:t>
      </w:r>
      <w:r>
        <w:rPr>
          <w:rFonts w:ascii="Adif Fago No Regular" w:eastAsia="Adif Fago No Regular" w:hAnsi="Adif Fago No Regular"/>
        </w:rPr>
        <w:t>35.</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podrá</w:t>
      </w:r>
      <w:r>
        <w:rPr>
          <w:rFonts w:ascii="Adif Fago No Regular" w:eastAsia="Adif Fago No Regular" w:hAnsi="Adif Fago No Regular"/>
          <w:spacing w:val="-15"/>
        </w:rPr>
        <w:t xml:space="preserve"> </w:t>
      </w:r>
      <w:r>
        <w:rPr>
          <w:rFonts w:ascii="Adif Fago No Regular" w:eastAsia="Adif Fago No Regular" w:hAnsi="Adif Fago No Regular"/>
        </w:rPr>
        <w:t>justificar</w:t>
      </w:r>
      <w:r>
        <w:rPr>
          <w:rFonts w:ascii="Adif Fago No Regular" w:eastAsia="Adif Fago No Regular" w:hAnsi="Adif Fago No Regular"/>
          <w:spacing w:val="-15"/>
        </w:rPr>
        <w:t xml:space="preserve"> </w:t>
      </w:r>
      <w:r>
        <w:rPr>
          <w:rFonts w:ascii="Adif Fago No Regular" w:eastAsia="Adif Fago No Regular" w:hAnsi="Adif Fago No Regular"/>
        </w:rPr>
        <w:t>adecuadamente proyecto a proyecto su utilización fuera de este rango.</w:t>
      </w:r>
    </w:p>
    <w:p w14:paraId="566EC950" w14:textId="77777777" w:rsidR="00CB4D5F" w:rsidRDefault="00CB4D5F" w:rsidP="00CB4D5F">
      <w:pPr>
        <w:spacing w:before="200"/>
        <w:jc w:val="both"/>
      </w:pPr>
      <w:r>
        <w:rPr>
          <w:rFonts w:ascii="Adif Fago No Regular" w:eastAsia="Adif Fago No Regular" w:hAnsi="Adif Fago No Regular"/>
          <w:spacing w:val="-4"/>
        </w:rPr>
        <w:t>Excavación</w:t>
      </w:r>
      <w:r>
        <w:rPr>
          <w:rFonts w:ascii="Adif Fago No Regular" w:eastAsia="Adif Fago No Regular" w:hAnsi="Adif Fago No Regular"/>
          <w:spacing w:val="-5"/>
        </w:rPr>
        <w:t xml:space="preserve"> </w:t>
      </w:r>
      <w:r>
        <w:rPr>
          <w:rFonts w:ascii="Adif Fago No Regular" w:eastAsia="Adif Fago No Regular" w:hAnsi="Adif Fago No Regular"/>
          <w:spacing w:val="-4"/>
        </w:rPr>
        <w:t>mecánica mixta</w:t>
      </w:r>
    </w:p>
    <w:p w14:paraId="732DE8A3" w14:textId="77777777" w:rsidR="00CB4D5F" w:rsidRDefault="00CB4D5F" w:rsidP="00CB4D5F">
      <w:pPr>
        <w:spacing w:before="171"/>
        <w:ind w:right="477"/>
        <w:jc w:val="both"/>
      </w:pPr>
      <w:r>
        <w:rPr>
          <w:rFonts w:ascii="Adif Fago No Regular" w:eastAsia="Adif Fago No Regular" w:hAnsi="Adif Fago No Regular"/>
        </w:rPr>
        <w:t>En determinados tipos de terrenos</w:t>
      </w:r>
      <w:r>
        <w:rPr>
          <w:rFonts w:ascii="Adif Fago No Regular" w:eastAsia="Adif Fago No Regular" w:hAnsi="Adif Fago No Regular"/>
          <w:spacing w:val="-2"/>
        </w:rPr>
        <w:t xml:space="preserve"> </w:t>
      </w:r>
      <w:r>
        <w:rPr>
          <w:rFonts w:ascii="Adif Fago No Regular" w:eastAsia="Adif Fago No Regular" w:hAnsi="Adif Fago No Regular"/>
        </w:rPr>
        <w:t>inestables y</w:t>
      </w:r>
      <w:r>
        <w:rPr>
          <w:rFonts w:ascii="Adif Fago No Regular" w:eastAsia="Adif Fago No Regular" w:hAnsi="Adif Fago No Regular"/>
          <w:spacing w:val="-1"/>
        </w:rPr>
        <w:t xml:space="preserve"> </w:t>
      </w:r>
      <w:r>
        <w:rPr>
          <w:rFonts w:ascii="Adif Fago No Regular" w:eastAsia="Adif Fago No Regular" w:hAnsi="Adif Fago No Regular"/>
        </w:rPr>
        <w:t>de baja</w:t>
      </w:r>
      <w:r>
        <w:rPr>
          <w:rFonts w:ascii="Adif Fago No Regular" w:eastAsia="Adif Fago No Regular" w:hAnsi="Adif Fago No Regular"/>
          <w:spacing w:val="-1"/>
        </w:rPr>
        <w:t xml:space="preserve"> </w:t>
      </w:r>
      <w:r>
        <w:rPr>
          <w:rFonts w:ascii="Adif Fago No Regular" w:eastAsia="Adif Fago No Regular" w:hAnsi="Adif Fago No Regular"/>
        </w:rPr>
        <w:t>calidad geotécnica (fracturación</w:t>
      </w:r>
      <w:r>
        <w:rPr>
          <w:rFonts w:ascii="Adif Fago No Regular" w:eastAsia="Adif Fago No Regular" w:hAnsi="Adif Fago No Regular"/>
          <w:spacing w:val="-1"/>
        </w:rPr>
        <w:t xml:space="preserve"> </w:t>
      </w:r>
      <w:r>
        <w:rPr>
          <w:rFonts w:ascii="Adif Fago No Regular" w:eastAsia="Adif Fago No Regular" w:hAnsi="Adif Fago No Regular"/>
        </w:rPr>
        <w:t>muy intensa o matriz rocosa con tendencia a la plasticidad) en los cuales la eficacia del explosivo es débil o nula (además de peligrosa), se utilizará la excavación mecánica con la eventual utilización de pequeñas cantidades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explosivos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fragmentar</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zonas</w:t>
      </w:r>
      <w:r>
        <w:rPr>
          <w:rFonts w:ascii="Adif Fago No Regular" w:eastAsia="Adif Fago No Regular" w:hAnsi="Adif Fago No Regular"/>
          <w:spacing w:val="-4"/>
        </w:rPr>
        <w:t xml:space="preserve"> </w:t>
      </w:r>
      <w:r>
        <w:rPr>
          <w:rFonts w:ascii="Adif Fago No Regular" w:eastAsia="Adif Fago No Regular" w:hAnsi="Adif Fago No Regular"/>
        </w:rPr>
        <w:t>más</w:t>
      </w:r>
      <w:r>
        <w:rPr>
          <w:rFonts w:ascii="Adif Fago No Regular" w:eastAsia="Adif Fago No Regular" w:hAnsi="Adif Fago No Regular"/>
          <w:spacing w:val="-4"/>
        </w:rPr>
        <w:t xml:space="preserve"> </w:t>
      </w:r>
      <w:r>
        <w:rPr>
          <w:rFonts w:ascii="Adif Fago No Regular" w:eastAsia="Adif Fago No Regular" w:hAnsi="Adif Fago No Regular"/>
        </w:rPr>
        <w:t>compactas.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caso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recurrir</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 xml:space="preserve">técnica </w:t>
      </w:r>
      <w:r>
        <w:rPr>
          <w:rFonts w:ascii="Adif Fago No Regular" w:eastAsia="Adif Fago No Regular" w:hAnsi="Adif Fago No Regular"/>
          <w:w w:val="105"/>
        </w:rPr>
        <w:t xml:space="preserve">del taqueo, el explosivo no podrá nunca ser utilizado cerca del contorno de la excavación a una </w:t>
      </w:r>
      <w:r>
        <w:rPr>
          <w:rFonts w:ascii="Adif Fago No Regular" w:eastAsia="Adif Fago No Regular" w:hAnsi="Adif Fago No Regular"/>
          <w:spacing w:val="-2"/>
          <w:w w:val="105"/>
        </w:rPr>
        <w:t>distancia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inferior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metro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(1</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menos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tomen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precauciones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especiales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análogas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las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recorte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aprobadas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se considerará también cuando en una formación blanda aparezcan capas cementadas o niveles rocosos no </w:t>
      </w:r>
      <w:proofErr w:type="spellStart"/>
      <w:r>
        <w:rPr>
          <w:rFonts w:ascii="Adif Fago No Regular" w:eastAsia="Adif Fago No Regular" w:hAnsi="Adif Fago No Regular"/>
          <w:w w:val="105"/>
        </w:rPr>
        <w:t>ripables</w:t>
      </w:r>
      <w:proofErr w:type="spellEnd"/>
      <w:r>
        <w:rPr>
          <w:rFonts w:ascii="Adif Fago No Regular" w:eastAsia="Adif Fago No Regular" w:hAnsi="Adif Fago No Regular"/>
          <w:w w:val="105"/>
        </w:rPr>
        <w:t>.</w:t>
      </w:r>
    </w:p>
    <w:p w14:paraId="4342A89B" w14:textId="77777777" w:rsidR="00CB4D5F" w:rsidRDefault="00CB4D5F" w:rsidP="00CB4D5F">
      <w:pPr>
        <w:spacing w:before="203"/>
        <w:ind w:right="482"/>
        <w:jc w:val="both"/>
      </w:pPr>
      <w:r>
        <w:rPr>
          <w:rFonts w:ascii="Adif Fago No Regular" w:eastAsia="Adif Fago No Regular" w:hAnsi="Adif Fago No Regular"/>
        </w:rPr>
        <w:t xml:space="preserve">Tanto si se utilizan los medios mecánicos solos, como si se utilizan combinados con un taqueo, el acabado del perfil de excavación definitivo se hará con martillo picador (a no ser que se utilice una </w:t>
      </w:r>
      <w:r>
        <w:rPr>
          <w:rFonts w:ascii="Adif Fago No Regular" w:eastAsia="Adif Fago No Regular" w:hAnsi="Adif Fago No Regular"/>
          <w:spacing w:val="-2"/>
        </w:rPr>
        <w:t>rozadora).</w:t>
      </w:r>
    </w:p>
    <w:p w14:paraId="6F4B11A8" w14:textId="77777777" w:rsidR="00CB4D5F" w:rsidRDefault="00CB4D5F" w:rsidP="00CB4D5F">
      <w:pPr>
        <w:spacing w:before="201"/>
        <w:jc w:val="both"/>
      </w:pPr>
      <w:r>
        <w:rPr>
          <w:rFonts w:ascii="Adif Fago No Regular" w:eastAsia="Adif Fago No Regular" w:hAnsi="Adif Fago No Regular"/>
        </w:rPr>
        <w:t>Excavación</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5"/>
        </w:rPr>
        <w:t xml:space="preserve"> </w:t>
      </w:r>
      <w:r>
        <w:rPr>
          <w:rFonts w:ascii="Adif Fago No Regular" w:eastAsia="Adif Fago No Regular" w:hAnsi="Adif Fago No Regular"/>
        </w:rPr>
        <w:t>plena</w:t>
      </w:r>
      <w:r>
        <w:rPr>
          <w:rFonts w:ascii="Adif Fago No Regular" w:eastAsia="Adif Fago No Regular" w:hAnsi="Adif Fago No Regular"/>
          <w:spacing w:val="-13"/>
        </w:rPr>
        <w:t xml:space="preserve"> </w:t>
      </w:r>
      <w:r>
        <w:rPr>
          <w:rFonts w:ascii="Adif Fago No Regular" w:eastAsia="Adif Fago No Regular" w:hAnsi="Adif Fago No Regular"/>
          <w:spacing w:val="-2"/>
        </w:rPr>
        <w:t>sección</w:t>
      </w:r>
    </w:p>
    <w:p w14:paraId="2DF14195" w14:textId="77777777" w:rsidR="00CB4D5F" w:rsidRDefault="00CB4D5F" w:rsidP="00CB4D5F">
      <w:pPr>
        <w:spacing w:before="171"/>
        <w:jc w:val="both"/>
      </w:pP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excavación</w:t>
      </w:r>
      <w:r>
        <w:rPr>
          <w:rFonts w:ascii="Adif Fago No Regular" w:eastAsia="Adif Fago No Regular" w:hAnsi="Adif Fago No Regular"/>
          <w:spacing w:val="-9"/>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plena</w:t>
      </w:r>
      <w:r>
        <w:rPr>
          <w:rFonts w:ascii="Adif Fago No Regular" w:eastAsia="Adif Fago No Regular" w:hAnsi="Adif Fago No Regular"/>
          <w:spacing w:val="-9"/>
        </w:rPr>
        <w:t xml:space="preserve"> </w:t>
      </w:r>
      <w:r>
        <w:rPr>
          <w:rFonts w:ascii="Adif Fago No Regular" w:eastAsia="Adif Fago No Regular" w:hAnsi="Adif Fago No Regular"/>
        </w:rPr>
        <w:t>sección</w:t>
      </w:r>
      <w:r>
        <w:rPr>
          <w:rFonts w:ascii="Adif Fago No Regular" w:eastAsia="Adif Fago No Regular" w:hAnsi="Adif Fago No Regular"/>
          <w:spacing w:val="-10"/>
        </w:rPr>
        <w:t xml:space="preserve"> </w:t>
      </w:r>
      <w:r>
        <w:rPr>
          <w:rFonts w:ascii="Adif Fago No Regular" w:eastAsia="Adif Fago No Regular" w:hAnsi="Adif Fago No Regular"/>
        </w:rPr>
        <w:t>puede</w:t>
      </w:r>
      <w:r>
        <w:rPr>
          <w:rFonts w:ascii="Adif Fago No Regular" w:eastAsia="Adif Fago No Regular" w:hAnsi="Adif Fago No Regular"/>
          <w:spacing w:val="-9"/>
        </w:rPr>
        <w:t xml:space="preserve"> </w:t>
      </w:r>
      <w:r>
        <w:rPr>
          <w:rFonts w:ascii="Adif Fago No Regular" w:eastAsia="Adif Fago No Regular" w:hAnsi="Adif Fago No Regular"/>
        </w:rPr>
        <w:t>ser</w:t>
      </w:r>
      <w:r>
        <w:rPr>
          <w:rFonts w:ascii="Adif Fago No Regular" w:eastAsia="Adif Fago No Regular" w:hAnsi="Adif Fago No Regular"/>
          <w:spacing w:val="-11"/>
        </w:rPr>
        <w:t xml:space="preserve"> </w:t>
      </w:r>
      <w:r>
        <w:rPr>
          <w:rFonts w:ascii="Adif Fago No Regular" w:eastAsia="Adif Fago No Regular" w:hAnsi="Adif Fago No Regular"/>
        </w:rPr>
        <w:t>adecuada</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siguientes</w:t>
      </w:r>
      <w:r>
        <w:rPr>
          <w:rFonts w:ascii="Adif Fago No Regular" w:eastAsia="Adif Fago No Regular" w:hAnsi="Adif Fago No Regular"/>
          <w:spacing w:val="-11"/>
        </w:rPr>
        <w:t xml:space="preserve"> </w:t>
      </w:r>
      <w:r>
        <w:rPr>
          <w:rFonts w:ascii="Adif Fago No Regular" w:eastAsia="Adif Fago No Regular" w:hAnsi="Adif Fago No Regular"/>
          <w:spacing w:val="-2"/>
        </w:rPr>
        <w:t>casos:</w:t>
      </w:r>
    </w:p>
    <w:p w14:paraId="1B6DCC2B" w14:textId="77777777" w:rsidR="00CB4D5F" w:rsidRDefault="00CB4D5F" w:rsidP="00CB4D5F">
      <w:pPr>
        <w:jc w:val="both"/>
      </w:pPr>
    </w:p>
    <w:p w14:paraId="5E3E5BB2" w14:textId="77777777" w:rsidR="00CB4D5F" w:rsidRDefault="00CB4D5F" w:rsidP="00CB4D5F">
      <w:pPr>
        <w:jc w:val="both"/>
      </w:pPr>
    </w:p>
    <w:p w14:paraId="19509FD9" w14:textId="77777777" w:rsidR="00CB4D5F" w:rsidRDefault="00CB4D5F" w:rsidP="00CB4D5F">
      <w:pPr>
        <w:spacing w:before="100"/>
        <w:jc w:val="both"/>
      </w:pPr>
    </w:p>
    <w:p w14:paraId="4510F5B0" w14:textId="77777777" w:rsidR="00CB4D5F" w:rsidRDefault="00CB4D5F" w:rsidP="00CB4D5F">
      <w:pPr>
        <w:numPr>
          <w:ilvl w:val="0"/>
          <w:numId w:val="901"/>
        </w:numPr>
        <w:tabs>
          <w:tab w:val="left" w:pos="1072"/>
        </w:tabs>
        <w:spacing w:before="1"/>
        <w:ind w:right="476"/>
        <w:jc w:val="both"/>
      </w:pPr>
      <w:r>
        <w:rPr>
          <w:rFonts w:ascii="Adif Fago No Regular" w:eastAsia="Adif Fago No Regular" w:hAnsi="Adif Fago No Regular"/>
        </w:rPr>
        <w:t>En terrenos con características geotécnicas muy favorables que permitan abrir áreas de excavación superiores. El límite debe establecerse, además de por criterios geotécnicos, por la capacidad de los equipos de excavación, debiendo especificarse si se ha de utilizar maquinaria no convencional en la excavación de túneles.</w:t>
      </w:r>
    </w:p>
    <w:p w14:paraId="36AE4112" w14:textId="77777777" w:rsidR="00CB4D5F" w:rsidRDefault="00CB4D5F" w:rsidP="00CB4D5F">
      <w:pPr>
        <w:numPr>
          <w:ilvl w:val="0"/>
          <w:numId w:val="901"/>
        </w:numPr>
        <w:tabs>
          <w:tab w:val="left" w:pos="1072"/>
        </w:tabs>
        <w:spacing w:before="201"/>
        <w:ind w:right="484"/>
        <w:jc w:val="both"/>
      </w:pPr>
      <w:r>
        <w:rPr>
          <w:rFonts w:ascii="Adif Fago No Regular" w:eastAsia="Adif Fago No Regular" w:hAnsi="Adif Fago No Regular"/>
        </w:rPr>
        <w:t>Cuando las dimensiones de la sección de excavación son reducidas, como galerías de conexión u obras subterráneas singulares, no es favorable subdividir la sección por lo reducido de las particiones.</w:t>
      </w:r>
    </w:p>
    <w:p w14:paraId="56032B1A" w14:textId="77777777" w:rsidR="00CB4D5F" w:rsidRDefault="00CB4D5F" w:rsidP="00CB4D5F">
      <w:pPr>
        <w:spacing w:before="201"/>
        <w:jc w:val="both"/>
      </w:pPr>
      <w:r>
        <w:rPr>
          <w:rFonts w:ascii="Adif Fago No Regular" w:eastAsia="Adif Fago No Regular" w:hAnsi="Adif Fago No Regular"/>
        </w:rPr>
        <w:t>Longitud</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avance</w:t>
      </w:r>
    </w:p>
    <w:p w14:paraId="52995CEF" w14:textId="77777777" w:rsidR="00CB4D5F" w:rsidRDefault="00CB4D5F" w:rsidP="00CB4D5F">
      <w:pPr>
        <w:spacing w:before="169"/>
        <w:ind w:right="479"/>
        <w:jc w:val="both"/>
      </w:pP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longitud</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avance</w:t>
      </w:r>
      <w:r>
        <w:rPr>
          <w:rFonts w:ascii="Adif Fago No Regular" w:eastAsia="Adif Fago No Regular" w:hAnsi="Adif Fago No Regular"/>
          <w:spacing w:val="-10"/>
        </w:rPr>
        <w:t xml:space="preserve"> </w:t>
      </w:r>
      <w:r>
        <w:rPr>
          <w:rFonts w:ascii="Adif Fago No Regular" w:eastAsia="Adif Fago No Regular" w:hAnsi="Adif Fago No Regular"/>
        </w:rPr>
        <w:t>especificada</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Proyecto</w:t>
      </w:r>
      <w:r>
        <w:rPr>
          <w:rFonts w:ascii="Adif Fago No Regular" w:eastAsia="Adif Fago No Regular" w:hAnsi="Adif Fago No Regular"/>
          <w:spacing w:val="-9"/>
        </w:rPr>
        <w:t xml:space="preserve"> </w:t>
      </w:r>
      <w:r>
        <w:rPr>
          <w:rFonts w:ascii="Adif Fago No Regular" w:eastAsia="Adif Fago No Regular" w:hAnsi="Adif Fago No Regular"/>
        </w:rPr>
        <w:t>o,</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caso,</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establecida</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Dirección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 xml:space="preserve">Obra en función de la experiencia del propio túnel, habrá de ser rigurosamente respetada por el Contratista, ya que constituye uno de los parámetros básicos en la seguridad de la realización de la obra, influye en la calidad del perfilado y en el volumen de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rPr>
        <w:t>, y en consecuencia afecta a la efectividad de los sostenimientos.</w:t>
      </w:r>
    </w:p>
    <w:p w14:paraId="608F2A84" w14:textId="77777777" w:rsidR="00CB4D5F" w:rsidRDefault="00CB4D5F" w:rsidP="00CB4D5F">
      <w:pPr>
        <w:spacing w:before="203"/>
        <w:ind w:right="479"/>
        <w:jc w:val="both"/>
      </w:pPr>
      <w:r>
        <w:rPr>
          <w:rFonts w:ascii="Adif Fago No Regular" w:eastAsia="Adif Fago No Regular" w:hAnsi="Adif Fago No Regular"/>
        </w:rPr>
        <w:t xml:space="preserve">Si no se respetara esta condición, la responsabilidad y riesgo por los excesos que se produjesen en </w:t>
      </w:r>
      <w:r>
        <w:rPr>
          <w:rFonts w:ascii="Adif Fago No Regular" w:eastAsia="Adif Fago No Regular" w:hAnsi="Adif Fago No Regular"/>
          <w:w w:val="105"/>
        </w:rPr>
        <w:t>la excavación recaerán sobre el Contratista y será a su cargo el coste de los elementos de sostenimiento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adicionales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necesarios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garantizar,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juicio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rigidez</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 continuidad del sostenimiento previsto.</w:t>
      </w:r>
    </w:p>
    <w:p w14:paraId="6F5F0728" w14:textId="77777777" w:rsidR="00CB4D5F" w:rsidRDefault="00CB4D5F" w:rsidP="00CB4D5F">
      <w:pPr>
        <w:spacing w:before="201"/>
        <w:ind w:right="484"/>
        <w:jc w:val="both"/>
      </w:pPr>
      <w:r>
        <w:rPr>
          <w:rFonts w:ascii="Adif Fago No Regular" w:eastAsia="Adif Fago No Regular" w:hAnsi="Adif Fago No Regular"/>
        </w:rPr>
        <w:t>La adopción por el Contratista de longitudes de avance inferiores a las especificadas en Proyecto, y no autorizadas por la Dirección de Obra, no tendrá efecto alguno sobre la clasificación del terreno a efectos de abono.</w:t>
      </w:r>
    </w:p>
    <w:p w14:paraId="2BA27761" w14:textId="77777777" w:rsidR="00CB4D5F" w:rsidRDefault="00CB4D5F" w:rsidP="00CB4D5F">
      <w:pPr>
        <w:spacing w:before="201"/>
        <w:jc w:val="both"/>
      </w:pPr>
      <w:proofErr w:type="spellStart"/>
      <w:r>
        <w:rPr>
          <w:rFonts w:ascii="Adif Fago No Regular" w:eastAsia="Adif Fago No Regular" w:hAnsi="Adif Fago No Regular"/>
          <w:spacing w:val="-2"/>
        </w:rPr>
        <w:t>Saneos</w:t>
      </w:r>
      <w:proofErr w:type="spellEnd"/>
    </w:p>
    <w:p w14:paraId="12CA82CE" w14:textId="77777777" w:rsidR="00CB4D5F" w:rsidRDefault="00CB4D5F" w:rsidP="00CB4D5F">
      <w:pPr>
        <w:spacing w:before="169"/>
        <w:ind w:right="484"/>
        <w:jc w:val="both"/>
      </w:pPr>
      <w:r>
        <w:rPr>
          <w:rFonts w:ascii="Adif Fago No Regular" w:eastAsia="Adif Fago No Regular" w:hAnsi="Adif Fago No Regular"/>
        </w:rPr>
        <w:t>Inmediatamente</w:t>
      </w:r>
      <w:r>
        <w:rPr>
          <w:rFonts w:ascii="Adif Fago No Regular" w:eastAsia="Adif Fago No Regular" w:hAnsi="Adif Fago No Regular"/>
          <w:spacing w:val="-4"/>
        </w:rPr>
        <w:t xml:space="preserve"> </w:t>
      </w:r>
      <w:r>
        <w:rPr>
          <w:rFonts w:ascii="Adif Fago No Regular" w:eastAsia="Adif Fago No Regular" w:hAnsi="Adif Fago No Regular"/>
        </w:rPr>
        <w:t>después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avance</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previamente</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 xml:space="preserve">capa </w:t>
      </w:r>
      <w:r>
        <w:rPr>
          <w:rFonts w:ascii="Adif Fago No Regular" w:eastAsia="Adif Fago No Regular" w:hAnsi="Adif Fago No Regular"/>
          <w:w w:val="105"/>
        </w:rPr>
        <w:t>de sellado y el inicio de los sostenimientos, se procederá al saneo de la sección excavada para eliminar bloques potencialmente inestables y la parte de materiales "tronados" y fracturados no desprendidos de la sección.</w:t>
      </w:r>
    </w:p>
    <w:p w14:paraId="7E08E602" w14:textId="77777777" w:rsidR="00CB4D5F" w:rsidRDefault="00CB4D5F" w:rsidP="00CB4D5F">
      <w:pPr>
        <w:spacing w:before="202"/>
        <w:ind w:right="483"/>
        <w:jc w:val="both"/>
      </w:pPr>
      <w:r>
        <w:rPr>
          <w:rFonts w:ascii="Adif Fago No Regular" w:eastAsia="Adif Fago No Regular" w:hAnsi="Adif Fago No Regular"/>
        </w:rPr>
        <w:t>El saneo se realizará (tanto en las fases de Avance como de Destroza), incluyendo sus respectivos frentes de avance, donde se llevará a cabo con meticulosidad por tratarse de zonas peligrosas, desprovistas normalmente de sostenimiento, donde se realizan diferentes operaciones de obra.</w:t>
      </w:r>
    </w:p>
    <w:p w14:paraId="366CDE60" w14:textId="77777777" w:rsidR="00CB4D5F" w:rsidRDefault="00CB4D5F" w:rsidP="00CB4D5F">
      <w:pPr>
        <w:spacing w:before="201"/>
        <w:ind w:right="474"/>
        <w:jc w:val="both"/>
      </w:pPr>
      <w:r>
        <w:rPr>
          <w:rFonts w:ascii="Adif Fago No Regular" w:eastAsia="Adif Fago No Regular" w:hAnsi="Adif Fago No Regular"/>
        </w:rPr>
        <w:t>Se realizará un primer saneo con cazo provisto de dientes, eliminando después salientes y bloques de estabilidad dudosa con martillo hidráulico, barras, etc.</w:t>
      </w:r>
    </w:p>
    <w:p w14:paraId="099BE843" w14:textId="77777777" w:rsidR="00CB4D5F" w:rsidRDefault="00CB4D5F" w:rsidP="00CB4D5F">
      <w:pPr>
        <w:spacing w:before="200"/>
        <w:ind w:right="480"/>
        <w:jc w:val="both"/>
      </w:pPr>
      <w:r>
        <w:rPr>
          <w:rFonts w:ascii="Adif Fago No Regular" w:eastAsia="Adif Fago No Regular" w:hAnsi="Adif Fago No Regular"/>
        </w:rPr>
        <w:t>La operación de</w:t>
      </w:r>
      <w:r>
        <w:rPr>
          <w:rFonts w:ascii="Adif Fago No Regular" w:eastAsia="Adif Fago No Regular" w:hAnsi="Adif Fago No Regular"/>
          <w:spacing w:val="19"/>
        </w:rPr>
        <w:t xml:space="preserve"> </w:t>
      </w:r>
      <w:r>
        <w:rPr>
          <w:rFonts w:ascii="Adif Fago No Regular" w:eastAsia="Adif Fago No Regular" w:hAnsi="Adif Fago No Regular"/>
        </w:rPr>
        <w:t>saneo estará siempre vigilada</w:t>
      </w:r>
      <w:r>
        <w:rPr>
          <w:rFonts w:ascii="Adif Fago No Regular" w:eastAsia="Adif Fago No Regular" w:hAnsi="Adif Fago No Regular"/>
          <w:spacing w:val="20"/>
        </w:rPr>
        <w:t xml:space="preserve"> </w:t>
      </w:r>
      <w:r>
        <w:rPr>
          <w:rFonts w:ascii="Adif Fago No Regular" w:eastAsia="Adif Fago No Regular" w:hAnsi="Adif Fago No Regular"/>
        </w:rPr>
        <w:t>por</w:t>
      </w:r>
      <w:r>
        <w:rPr>
          <w:rFonts w:ascii="Adif Fago No Regular" w:eastAsia="Adif Fago No Regular" w:hAnsi="Adif Fago No Regular"/>
          <w:spacing w:val="19"/>
        </w:rPr>
        <w:t xml:space="preserve"> </w:t>
      </w:r>
      <w:r>
        <w:rPr>
          <w:rFonts w:ascii="Adif Fago No Regular" w:eastAsia="Adif Fago No Regular" w:hAnsi="Adif Fago No Regular"/>
        </w:rPr>
        <w:t>un capataz experto evitando</w:t>
      </w:r>
      <w:r>
        <w:rPr>
          <w:rFonts w:ascii="Adif Fago No Regular" w:eastAsia="Adif Fago No Regular" w:hAnsi="Adif Fago No Regular"/>
          <w:spacing w:val="19"/>
        </w:rPr>
        <w:t xml:space="preserve"> </w:t>
      </w:r>
      <w:r>
        <w:rPr>
          <w:rFonts w:ascii="Adif Fago No Regular" w:eastAsia="Adif Fago No Regular" w:hAnsi="Adif Fago No Regular"/>
        </w:rPr>
        <w:t>en</w:t>
      </w:r>
      <w:r>
        <w:rPr>
          <w:rFonts w:ascii="Adif Fago No Regular" w:eastAsia="Adif Fago No Regular" w:hAnsi="Adif Fago No Regular"/>
          <w:spacing w:val="20"/>
        </w:rPr>
        <w:t xml:space="preserve"> </w:t>
      </w:r>
      <w:r>
        <w:rPr>
          <w:rFonts w:ascii="Adif Fago No Regular" w:eastAsia="Adif Fago No Regular" w:hAnsi="Adif Fago No Regular"/>
        </w:rPr>
        <w:t>todo momento (y</w:t>
      </w:r>
      <w:r>
        <w:rPr>
          <w:rFonts w:ascii="Adif Fago No Regular" w:eastAsia="Adif Fago No Regular" w:hAnsi="Adif Fago No Regular"/>
          <w:spacing w:val="-3"/>
        </w:rPr>
        <w:t xml:space="preserve"> </w:t>
      </w:r>
      <w:r>
        <w:rPr>
          <w:rFonts w:ascii="Adif Fago No Regular" w:eastAsia="Adif Fago No Regular" w:hAnsi="Adif Fago No Regular"/>
        </w:rPr>
        <w:t>especialmente</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terrenos</w:t>
      </w:r>
      <w:r>
        <w:rPr>
          <w:rFonts w:ascii="Adif Fago No Regular" w:eastAsia="Adif Fago No Regular" w:hAnsi="Adif Fago No Regular"/>
          <w:spacing w:val="-6"/>
        </w:rPr>
        <w:t xml:space="preserve"> </w:t>
      </w:r>
      <w:r>
        <w:rPr>
          <w:rFonts w:ascii="Adif Fago No Regular" w:eastAsia="Adif Fago No Regular" w:hAnsi="Adif Fago No Regular"/>
        </w:rPr>
        <w:t>muy</w:t>
      </w:r>
      <w:r>
        <w:rPr>
          <w:rFonts w:ascii="Adif Fago No Regular" w:eastAsia="Adif Fago No Regular" w:hAnsi="Adif Fago No Regular"/>
          <w:spacing w:val="-5"/>
        </w:rPr>
        <w:t xml:space="preserve"> </w:t>
      </w:r>
      <w:r>
        <w:rPr>
          <w:rFonts w:ascii="Adif Fago No Regular" w:eastAsia="Adif Fago No Regular" w:hAnsi="Adif Fago No Regular"/>
        </w:rPr>
        <w:t>fracturados)</w:t>
      </w:r>
      <w:r>
        <w:rPr>
          <w:rFonts w:ascii="Adif Fago No Regular" w:eastAsia="Adif Fago No Regular" w:hAnsi="Adif Fago No Regular"/>
          <w:spacing w:val="-5"/>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produzca</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descalce</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bloques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aumento de irregularidades en la sección excavada, que repercutan desfavorablemente en la estabilidad de</w:t>
      </w:r>
      <w:r>
        <w:rPr>
          <w:rFonts w:ascii="Adif Fago No Regular" w:eastAsia="Adif Fago No Regular" w:hAnsi="Adif Fago No Regular"/>
          <w:spacing w:val="40"/>
        </w:rPr>
        <w:t xml:space="preserve"> </w:t>
      </w:r>
      <w:r>
        <w:rPr>
          <w:rFonts w:ascii="Adif Fago No Regular" w:eastAsia="Adif Fago No Regular" w:hAnsi="Adif Fago No Regular"/>
        </w:rPr>
        <w:t>la sección.</w:t>
      </w:r>
    </w:p>
    <w:p w14:paraId="3D2A0E95" w14:textId="77777777" w:rsidR="00CB4D5F" w:rsidRDefault="00CB4D5F" w:rsidP="00CB4D5F">
      <w:pPr>
        <w:spacing w:before="202"/>
        <w:ind w:right="474"/>
        <w:jc w:val="both"/>
      </w:pPr>
      <w:r>
        <w:rPr>
          <w:rFonts w:ascii="Adif Fago No Regular" w:eastAsia="Adif Fago No Regular" w:hAnsi="Adif Fago No Regular"/>
          <w:spacing w:val="-2"/>
        </w:rPr>
        <w:t>Todas</w:t>
      </w:r>
      <w:r>
        <w:rPr>
          <w:rFonts w:ascii="Adif Fago No Regular" w:eastAsia="Adif Fago No Regular" w:hAnsi="Adif Fago No Regular"/>
          <w:spacing w:val="-4"/>
        </w:rPr>
        <w:t xml:space="preserve"> </w:t>
      </w:r>
      <w:r>
        <w:rPr>
          <w:rFonts w:ascii="Adif Fago No Regular" w:eastAsia="Adif Fago No Regular" w:hAnsi="Adif Fago No Regular"/>
          <w:spacing w:val="-2"/>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operaciones</w:t>
      </w:r>
      <w:r>
        <w:rPr>
          <w:rFonts w:ascii="Adif Fago No Regular" w:eastAsia="Adif Fago No Regular" w:hAnsi="Adif Fago No Regular"/>
          <w:spacing w:val="-4"/>
        </w:rPr>
        <w:t xml:space="preserve"> </w:t>
      </w:r>
      <w:r>
        <w:rPr>
          <w:rFonts w:ascii="Adif Fago No Regular" w:eastAsia="Adif Fago No Regular" w:hAnsi="Adif Fago No Regular"/>
          <w:spacing w:val="-2"/>
        </w:rPr>
        <w:t>descritas</w:t>
      </w:r>
      <w:r>
        <w:rPr>
          <w:rFonts w:ascii="Adif Fago No Regular" w:eastAsia="Adif Fago No Regular" w:hAnsi="Adif Fago No Regular"/>
          <w:spacing w:val="-4"/>
        </w:rPr>
        <w:t xml:space="preserve"> </w:t>
      </w:r>
      <w:r>
        <w:rPr>
          <w:rFonts w:ascii="Adif Fago No Regular" w:eastAsia="Adif Fago No Regular" w:hAnsi="Adif Fago No Regular"/>
          <w:spacing w:val="-2"/>
        </w:rPr>
        <w:t>en</w:t>
      </w:r>
      <w:r>
        <w:rPr>
          <w:rFonts w:ascii="Adif Fago No Regular" w:eastAsia="Adif Fago No Regular" w:hAnsi="Adif Fago No Regular"/>
          <w:spacing w:val="-3"/>
        </w:rPr>
        <w:t xml:space="preserve"> </w:t>
      </w:r>
      <w:r>
        <w:rPr>
          <w:rFonts w:ascii="Adif Fago No Regular" w:eastAsia="Adif Fago No Regular" w:hAnsi="Adif Fago No Regular"/>
          <w:spacing w:val="-2"/>
        </w:rPr>
        <w:t>este</w:t>
      </w:r>
      <w:r>
        <w:rPr>
          <w:rFonts w:ascii="Adif Fago No Regular" w:eastAsia="Adif Fago No Regular" w:hAnsi="Adif Fago No Regular"/>
          <w:spacing w:val="-4"/>
        </w:rPr>
        <w:t xml:space="preserve"> </w:t>
      </w:r>
      <w:r>
        <w:rPr>
          <w:rFonts w:ascii="Adif Fago No Regular" w:eastAsia="Adif Fago No Regular" w:hAnsi="Adif Fago No Regular"/>
          <w:spacing w:val="-2"/>
        </w:rPr>
        <w:t>apartado</w:t>
      </w:r>
      <w:r>
        <w:rPr>
          <w:rFonts w:ascii="Adif Fago No Regular" w:eastAsia="Adif Fago No Regular" w:hAnsi="Adif Fago No Regular"/>
          <w:spacing w:val="-6"/>
        </w:rPr>
        <w:t xml:space="preserve"> </w:t>
      </w:r>
      <w:r>
        <w:rPr>
          <w:rFonts w:ascii="Adif Fago No Regular" w:eastAsia="Adif Fago No Regular" w:hAnsi="Adif Fago No Regular"/>
          <w:spacing w:val="-2"/>
        </w:rPr>
        <w:t>se considerarán</w:t>
      </w:r>
      <w:r>
        <w:rPr>
          <w:rFonts w:ascii="Adif Fago No Regular" w:eastAsia="Adif Fago No Regular" w:hAnsi="Adif Fago No Regular"/>
          <w:spacing w:val="-5"/>
        </w:rPr>
        <w:t xml:space="preserve"> </w:t>
      </w:r>
      <w:r>
        <w:rPr>
          <w:rFonts w:ascii="Adif Fago No Regular" w:eastAsia="Adif Fago No Regular" w:hAnsi="Adif Fago No Regular"/>
          <w:spacing w:val="-2"/>
        </w:rPr>
        <w:t>incluidas en</w:t>
      </w:r>
      <w:r>
        <w:rPr>
          <w:rFonts w:ascii="Adif Fago No Regular" w:eastAsia="Adif Fago No Regular" w:hAnsi="Adif Fago No Regular"/>
          <w:spacing w:val="-5"/>
        </w:rPr>
        <w:t xml:space="preserve"> </w:t>
      </w:r>
      <w:r>
        <w:rPr>
          <w:rFonts w:ascii="Adif Fago No Regular" w:eastAsia="Adif Fago No Regular" w:hAnsi="Adif Fago No Regular"/>
          <w:spacing w:val="-2"/>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respectivos</w:t>
      </w:r>
      <w:r>
        <w:rPr>
          <w:rFonts w:ascii="Adif Fago No Regular" w:eastAsia="Adif Fago No Regular" w:hAnsi="Adif Fago No Regular"/>
          <w:spacing w:val="-4"/>
        </w:rPr>
        <w:t xml:space="preserve"> </w:t>
      </w:r>
      <w:r>
        <w:rPr>
          <w:rFonts w:ascii="Adif Fago No Regular" w:eastAsia="Adif Fago No Regular" w:hAnsi="Adif Fago No Regular"/>
          <w:spacing w:val="-2"/>
        </w:rPr>
        <w:t xml:space="preserve">precios </w:t>
      </w:r>
      <w:r>
        <w:rPr>
          <w:rFonts w:ascii="Adif Fago No Regular" w:eastAsia="Adif Fago No Regular" w:hAnsi="Adif Fago No Regular"/>
        </w:rPr>
        <w:t>de excavación.</w:t>
      </w:r>
    </w:p>
    <w:p w14:paraId="117E4578" w14:textId="77777777" w:rsidR="00CB4D5F" w:rsidRDefault="00CB4D5F" w:rsidP="00CB4D5F">
      <w:pPr>
        <w:spacing w:before="201"/>
        <w:jc w:val="both"/>
      </w:pPr>
      <w:r>
        <w:rPr>
          <w:rFonts w:ascii="Adif Fago No Regular" w:eastAsia="Adif Fago No Regular" w:hAnsi="Adif Fago No Regular"/>
          <w:spacing w:val="-2"/>
        </w:rPr>
        <w:t>Excesos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10"/>
        </w:rPr>
        <w:t xml:space="preserve"> </w:t>
      </w:r>
      <w:r>
        <w:rPr>
          <w:rFonts w:ascii="Adif Fago No Regular" w:eastAsia="Adif Fago No Regular" w:hAnsi="Adif Fago No Regular"/>
          <w:spacing w:val="-2"/>
        </w:rPr>
        <w:t>defectos</w:t>
      </w:r>
      <w:r>
        <w:rPr>
          <w:rFonts w:ascii="Adif Fago No Regular" w:eastAsia="Adif Fago No Regular" w:hAnsi="Adif Fago No Regular"/>
          <w:spacing w:val="-13"/>
        </w:rPr>
        <w:t xml:space="preserve"> </w:t>
      </w:r>
      <w:r>
        <w:rPr>
          <w:rFonts w:ascii="Adif Fago No Regular" w:eastAsia="Adif Fago No Regular" w:hAnsi="Adif Fago No Regular"/>
          <w:spacing w:val="-2"/>
        </w:rPr>
        <w:t>en</w:t>
      </w:r>
      <w:r>
        <w:rPr>
          <w:rFonts w:ascii="Adif Fago No Regular" w:eastAsia="Adif Fago No Regular" w:hAnsi="Adif Fago No Regular"/>
          <w:spacing w:val="-11"/>
        </w:rPr>
        <w:t xml:space="preserve"> </w:t>
      </w:r>
      <w:r>
        <w:rPr>
          <w:rFonts w:ascii="Adif Fago No Regular" w:eastAsia="Adif Fago No Regular" w:hAnsi="Adif Fago No Regular"/>
          <w:spacing w:val="-2"/>
        </w:rPr>
        <w:t>la</w:t>
      </w:r>
      <w:r>
        <w:rPr>
          <w:rFonts w:ascii="Adif Fago No Regular" w:eastAsia="Adif Fago No Regular" w:hAnsi="Adif Fago No Regular"/>
          <w:spacing w:val="-13"/>
        </w:rPr>
        <w:t xml:space="preserve"> </w:t>
      </w:r>
      <w:r>
        <w:rPr>
          <w:rFonts w:ascii="Adif Fago No Regular" w:eastAsia="Adif Fago No Regular" w:hAnsi="Adif Fago No Regular"/>
          <w:spacing w:val="-2"/>
        </w:rPr>
        <w:t>excavación</w:t>
      </w:r>
    </w:p>
    <w:p w14:paraId="343BD02E" w14:textId="77777777" w:rsidR="00CB4D5F" w:rsidRDefault="00CB4D5F" w:rsidP="00CB4D5F">
      <w:pPr>
        <w:spacing w:before="168"/>
        <w:ind w:right="478"/>
        <w:jc w:val="both"/>
      </w:pP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planos</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define,</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cada</w:t>
      </w:r>
      <w:r>
        <w:rPr>
          <w:rFonts w:ascii="Adif Fago No Regular" w:eastAsia="Adif Fago No Regular" w:hAnsi="Adif Fago No Regular"/>
          <w:spacing w:val="-10"/>
        </w:rPr>
        <w:t xml:space="preserve"> </w:t>
      </w:r>
      <w:r>
        <w:rPr>
          <w:rFonts w:ascii="Adif Fago No Regular" w:eastAsia="Adif Fago No Regular" w:hAnsi="Adif Fago No Regular"/>
        </w:rPr>
        <w:t>clase</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terreno,</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línea</w:t>
      </w:r>
      <w:r>
        <w:rPr>
          <w:rFonts w:ascii="Adif Fago No Regular" w:eastAsia="Adif Fago No Regular" w:hAnsi="Adif Fago No Regular"/>
          <w:spacing w:val="-7"/>
        </w:rPr>
        <w:t xml:space="preserve"> </w:t>
      </w:r>
      <w:r>
        <w:rPr>
          <w:rFonts w:ascii="Adif Fago No Regular" w:eastAsia="Adif Fago No Regular" w:hAnsi="Adif Fago No Regular"/>
        </w:rPr>
        <w:t>teórica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excavación</w:t>
      </w:r>
      <w:r>
        <w:rPr>
          <w:rFonts w:ascii="Adif Fago No Regular" w:eastAsia="Adif Fago No Regular" w:hAnsi="Adif Fago No Regular"/>
          <w:spacing w:val="-5"/>
        </w:rPr>
        <w:t xml:space="preserve"> </w:t>
      </w:r>
      <w:r>
        <w:rPr>
          <w:rFonts w:ascii="Adif Fago No Regular" w:eastAsia="Adif Fago No Regular" w:hAnsi="Adif Fago No Regular"/>
        </w:rPr>
        <w:t>(incluye</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 xml:space="preserve">espesor del revestimiento + espesor necesario para el sostenimiento previsto) y la línea de abono de la excavación (la anterior más la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rPr>
        <w:t xml:space="preserve"> juzgada como abonable). El contratista realizará la excavación de la sección para conseguir que el perfil realmente excavado se encuentre todo él dentro de la línea teórica de excavación antes definida. Esta línea incluye la previsión de posibles convergencias y tolerancias de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w:t>
      </w:r>
    </w:p>
    <w:p w14:paraId="75AE4867" w14:textId="77777777" w:rsidR="00CB4D5F" w:rsidRDefault="00CB4D5F" w:rsidP="00CB4D5F">
      <w:pPr>
        <w:jc w:val="both"/>
      </w:pPr>
    </w:p>
    <w:p w14:paraId="3A1C9380" w14:textId="77777777" w:rsidR="00CB4D5F" w:rsidRDefault="00CB4D5F" w:rsidP="00CB4D5F">
      <w:pPr>
        <w:jc w:val="both"/>
      </w:pPr>
    </w:p>
    <w:p w14:paraId="7553678B" w14:textId="77777777" w:rsidR="00CB4D5F" w:rsidRDefault="00CB4D5F" w:rsidP="00CB4D5F">
      <w:pPr>
        <w:spacing w:before="100"/>
        <w:jc w:val="both"/>
      </w:pPr>
    </w:p>
    <w:p w14:paraId="1BB83BBB" w14:textId="77777777" w:rsidR="00CB4D5F" w:rsidRDefault="00CB4D5F" w:rsidP="00CB4D5F">
      <w:pPr>
        <w:spacing w:before="1"/>
        <w:ind w:right="484"/>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entrantes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salientes</w:t>
      </w:r>
      <w:r>
        <w:rPr>
          <w:rFonts w:ascii="Adif Fago No Regular" w:eastAsia="Adif Fago No Regular" w:hAnsi="Adif Fago No Regular"/>
          <w:spacing w:val="-5"/>
        </w:rPr>
        <w:t xml:space="preserve"> </w:t>
      </w:r>
      <w:r>
        <w:rPr>
          <w:rFonts w:ascii="Adif Fago No Regular" w:eastAsia="Adif Fago No Regular" w:hAnsi="Adif Fago No Regular"/>
        </w:rPr>
        <w:t>agudos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excavación</w:t>
      </w:r>
      <w:r>
        <w:rPr>
          <w:rFonts w:ascii="Adif Fago No Regular" w:eastAsia="Adif Fago No Regular" w:hAnsi="Adif Fago No Regular"/>
          <w:spacing w:val="-4"/>
        </w:rPr>
        <w:t xml:space="preserve"> </w:t>
      </w:r>
      <w:r>
        <w:rPr>
          <w:rFonts w:ascii="Adif Fago No Regular" w:eastAsia="Adif Fago No Regular" w:hAnsi="Adif Fago No Regular"/>
        </w:rPr>
        <w:t>respecto</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perfil</w:t>
      </w:r>
      <w:r>
        <w:rPr>
          <w:rFonts w:ascii="Adif Fago No Regular" w:eastAsia="Adif Fago No Regular" w:hAnsi="Adif Fago No Regular"/>
          <w:spacing w:val="-4"/>
        </w:rPr>
        <w:t xml:space="preserve"> </w:t>
      </w:r>
      <w:r>
        <w:rPr>
          <w:rFonts w:ascii="Adif Fago No Regular" w:eastAsia="Adif Fago No Regular" w:hAnsi="Adif Fago No Regular"/>
        </w:rPr>
        <w:t>medio</w:t>
      </w:r>
      <w:r>
        <w:rPr>
          <w:rFonts w:ascii="Adif Fago No Regular" w:eastAsia="Adif Fago No Regular" w:hAnsi="Adif Fago No Regular"/>
          <w:spacing w:val="-5"/>
        </w:rPr>
        <w:t xml:space="preserve"> </w:t>
      </w:r>
      <w:r>
        <w:rPr>
          <w:rFonts w:ascii="Adif Fago No Regular" w:eastAsia="Adif Fago No Regular" w:hAnsi="Adif Fago No Regular"/>
        </w:rPr>
        <w:t>real</w:t>
      </w:r>
      <w:r>
        <w:rPr>
          <w:rFonts w:ascii="Adif Fago No Regular" w:eastAsia="Adif Fago No Regular" w:hAnsi="Adif Fago No Regular"/>
          <w:spacing w:val="-2"/>
        </w:rPr>
        <w:t xml:space="preserve"> </w:t>
      </w:r>
      <w:r>
        <w:rPr>
          <w:rFonts w:ascii="Adif Fago No Regular" w:eastAsia="Adif Fago No Regular" w:hAnsi="Adif Fago No Regular"/>
        </w:rPr>
        <w:t>obtenido</w:t>
      </w:r>
      <w:r>
        <w:rPr>
          <w:rFonts w:ascii="Adif Fago No Regular" w:eastAsia="Adif Fago No Regular" w:hAnsi="Adif Fago No Regular"/>
          <w:spacing w:val="-2"/>
        </w:rPr>
        <w:t xml:space="preserve"> </w:t>
      </w:r>
      <w:r>
        <w:rPr>
          <w:rFonts w:ascii="Adif Fago No Regular" w:eastAsia="Adif Fago No Regular" w:hAnsi="Adif Fago No Regular"/>
        </w:rPr>
        <w:t>deberán</w:t>
      </w:r>
      <w:r>
        <w:rPr>
          <w:rFonts w:ascii="Adif Fago No Regular" w:eastAsia="Adif Fago No Regular" w:hAnsi="Adif Fago No Regular"/>
          <w:spacing w:val="-2"/>
        </w:rPr>
        <w:t xml:space="preserve"> </w:t>
      </w:r>
      <w:r>
        <w:rPr>
          <w:rFonts w:ascii="Adif Fago No Regular" w:eastAsia="Adif Fago No Regular" w:hAnsi="Adif Fago No Regular"/>
        </w:rPr>
        <w:t xml:space="preserve">ser </w:t>
      </w:r>
      <w:r>
        <w:rPr>
          <w:rFonts w:ascii="Adif Fago No Regular" w:eastAsia="Adif Fago No Regular" w:hAnsi="Adif Fago No Regular"/>
          <w:w w:val="105"/>
        </w:rPr>
        <w:t>regularizados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cargo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hasta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conseguir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ángulo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incidencia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próximo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los </w:t>
      </w:r>
      <w:r>
        <w:rPr>
          <w:rFonts w:ascii="Adif Fago No Regular" w:eastAsia="Adif Fago No Regular" w:hAnsi="Adif Fago No Regular"/>
          <w:w w:val="105"/>
        </w:rPr>
        <w:lastRenderedPageBreak/>
        <w:t>treinta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grados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(30º)</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línea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perfil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regularización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concavidades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hará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proyectado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(salvo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tamaño,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llegar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a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cinco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metros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cúbicos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(5</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m</w:t>
      </w:r>
      <w:r>
        <w:rPr>
          <w:rFonts w:ascii="Adif Fago No Regular" w:eastAsia="Adif Fago No Regular" w:hAnsi="Adif Fago No Regular"/>
          <w:spacing w:val="-2"/>
          <w:w w:val="105"/>
          <w:vertAlign w:val="superscript"/>
        </w:rPr>
        <w:t>3</w:t>
      </w:r>
      <w:r>
        <w:rPr>
          <w:rFonts w:ascii="Adif Fago No Regular" w:eastAsia="Adif Fago No Regular" w:hAnsi="Adif Fago No Regular"/>
          <w:spacing w:val="-2"/>
          <w:w w:val="105"/>
        </w:rPr>
        <w:t>),</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convencional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ciclópeo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entre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cerchas)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y </w:t>
      </w:r>
      <w:r>
        <w:rPr>
          <w:rFonts w:ascii="Adif Fago No Regular" w:eastAsia="Adif Fago No Regular" w:hAnsi="Adif Fago No Regular"/>
          <w:w w:val="105"/>
        </w:rPr>
        <w:t xml:space="preserve">los salientes mediante recorte con martillo rompedor, coincidiendo con la labor de saneo antes </w:t>
      </w:r>
      <w:r>
        <w:rPr>
          <w:rFonts w:ascii="Adif Fago No Regular" w:eastAsia="Adif Fago No Regular" w:hAnsi="Adif Fago No Regular"/>
          <w:spacing w:val="-2"/>
          <w:w w:val="105"/>
        </w:rPr>
        <w:t>definida.</w:t>
      </w:r>
    </w:p>
    <w:p w14:paraId="05D82EB5" w14:textId="77777777" w:rsidR="00CB4D5F" w:rsidRDefault="00CB4D5F" w:rsidP="00CB4D5F">
      <w:pPr>
        <w:spacing w:before="201"/>
        <w:ind w:right="481"/>
        <w:jc w:val="both"/>
      </w:pPr>
      <w:r>
        <w:rPr>
          <w:rFonts w:ascii="Adif Fago No Regular" w:eastAsia="Adif Fago No Regular" w:hAnsi="Adif Fago No Regular"/>
          <w:w w:val="105"/>
        </w:rPr>
        <w:t>Cuando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perfil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hubieran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desprendimientos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localizados,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un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volumen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cúbicos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w:t>
      </w:r>
      <w:r>
        <w:rPr>
          <w:rFonts w:ascii="Adif Fago No Regular" w:eastAsia="Adif Fago No Regular" w:hAnsi="Adif Fago No Regular"/>
          <w:w w:val="105"/>
          <w:vertAlign w:val="superscript"/>
        </w:rPr>
        <w:t>3</w:t>
      </w:r>
      <w:r>
        <w:rPr>
          <w:rFonts w:ascii="Adif Fago No Regular" w:eastAsia="Adif Fago No Regular" w:hAnsi="Adif Fago No Regular"/>
          <w:w w:val="105"/>
        </w:rPr>
        <w:t>),</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relleno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línea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superficie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terreno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producida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después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proofErr w:type="gramStart"/>
      <w:r>
        <w:rPr>
          <w:rFonts w:ascii="Adif Fago No Regular" w:eastAsia="Adif Fago No Regular" w:hAnsi="Adif Fago No Regular"/>
          <w:spacing w:val="-2"/>
          <w:w w:val="105"/>
        </w:rPr>
        <w:t>desprendimiento,</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abonable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al </w:t>
      </w:r>
      <w:r>
        <w:rPr>
          <w:rFonts w:ascii="Adif Fago No Regular" w:eastAsia="Adif Fago No Regular" w:hAnsi="Adif Fago No Regular"/>
          <w:w w:val="105"/>
        </w:rPr>
        <w:t>precio del hormigón de revestimiento.</w:t>
      </w:r>
    </w:p>
    <w:p w14:paraId="51848AF4" w14:textId="77777777" w:rsidR="00CB4D5F" w:rsidRDefault="00CB4D5F" w:rsidP="00CB4D5F">
      <w:pPr>
        <w:spacing w:before="201"/>
        <w:ind w:right="479"/>
        <w:jc w:val="both"/>
      </w:pPr>
      <w:r>
        <w:rPr>
          <w:rFonts w:ascii="Adif Fago No Regular" w:eastAsia="Adif Fago No Regular" w:hAnsi="Adif Fago No Regular"/>
        </w:rPr>
        <w:t xml:space="preserve">El relleno de las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consideradas abonables se realizará, según los casos: Generalidades:</w:t>
      </w:r>
      <w:r>
        <w:rPr>
          <w:rFonts w:ascii="Adif Fago No Regular" w:eastAsia="Adif Fago No Regular" w:hAnsi="Adif Fago No Regular"/>
          <w:spacing w:val="-1"/>
        </w:rPr>
        <w:t xml:space="preserve"> </w:t>
      </w:r>
      <w:r>
        <w:rPr>
          <w:rFonts w:ascii="Adif Fago No Regular" w:eastAsia="Adif Fago No Regular" w:hAnsi="Adif Fago No Regular"/>
        </w:rPr>
        <w:t>con el propio hormigón proyectado del sostenimiento, en las secciones que incluyan la disposición sistemática de cerchas, y Plan de tiro. Recorte fino: en las demás secciones, con un espesor de hormigón proyectado igual al teórico del sostenimiento. En este último caso, el espesor del hormigón del revestimiento se incrementará en lo necesario, para rellenar hasta el contacto con la superficie del hormigón proyectado (ver esquemas a continuación).</w:t>
      </w:r>
    </w:p>
    <w:p w14:paraId="64D38B21" w14:textId="77777777" w:rsidR="00CB4D5F" w:rsidRDefault="00CB4D5F" w:rsidP="00CB4D5F">
      <w:pPr>
        <w:spacing w:before="7" w:after="1"/>
        <w:jc w:val="both"/>
        <w:rPr>
          <w:sz w:val="17"/>
        </w:rPr>
      </w:pPr>
    </w:p>
    <w:tbl>
      <w:tblPr>
        <w:tblStyle w:val="TableNormal"/>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8"/>
        <w:gridCol w:w="7329"/>
      </w:tblGrid>
      <w:tr w:rsidR="00CB4D5F" w14:paraId="6C205779" w14:textId="77777777" w:rsidTr="00CB4D5F">
        <w:trPr>
          <w:trHeight w:val="3350"/>
        </w:trPr>
        <w:tc>
          <w:tcPr>
            <w:tcW w:w="1678" w:type="dxa"/>
          </w:tcPr>
          <w:p w14:paraId="228D5EAF" w14:textId="77777777" w:rsidR="00CB4D5F" w:rsidRDefault="00CB4D5F" w:rsidP="00CB4D5F">
            <w:pPr>
              <w:pStyle w:val="TableParagraph"/>
              <w:spacing w:before="111" w:line="271" w:lineRule="auto"/>
              <w:ind w:left="297" w:right="288" w:firstLine="122"/>
              <w:jc w:val="both"/>
              <w:rPr>
                <w:rFonts w:ascii="Arial Narrow" w:hAnsi="Arial Narrow"/>
                <w:b/>
                <w:i/>
                <w:sz w:val="23"/>
              </w:rPr>
            </w:pPr>
            <w:r>
              <w:rPr>
                <w:rFonts w:ascii="Arial Narrow" w:hAnsi="Arial Narrow"/>
                <w:b/>
                <w:i/>
                <w:w w:val="110"/>
                <w:sz w:val="23"/>
              </w:rPr>
              <w:t xml:space="preserve">Línea de abono de </w:t>
            </w:r>
            <w:r>
              <w:rPr>
                <w:rFonts w:ascii="Arial Narrow" w:hAnsi="Arial Narrow"/>
                <w:b/>
                <w:i/>
                <w:spacing w:val="-2"/>
                <w:sz w:val="23"/>
              </w:rPr>
              <w:t>excavación</w:t>
            </w:r>
          </w:p>
        </w:tc>
        <w:tc>
          <w:tcPr>
            <w:tcW w:w="7329" w:type="dxa"/>
          </w:tcPr>
          <w:p w14:paraId="2476366B" w14:textId="77777777" w:rsidR="00CB4D5F" w:rsidRDefault="00CB4D5F" w:rsidP="00CB4D5F">
            <w:pPr>
              <w:pStyle w:val="TableParagraph"/>
              <w:spacing w:before="5" w:line="240" w:lineRule="auto"/>
              <w:ind w:left="0"/>
              <w:rPr>
                <w:sz w:val="10"/>
              </w:rPr>
            </w:pPr>
          </w:p>
          <w:p w14:paraId="66126E5A" w14:textId="77777777" w:rsidR="00CB4D5F" w:rsidRDefault="00CB4D5F" w:rsidP="00CB4D5F">
            <w:pPr>
              <w:pStyle w:val="TableParagraph"/>
              <w:spacing w:line="240" w:lineRule="auto"/>
              <w:ind w:left="1667"/>
              <w:rPr>
                <w:sz w:val="20"/>
              </w:rPr>
            </w:pPr>
            <w:r>
              <w:rPr>
                <w:noProof/>
                <w:sz w:val="20"/>
              </w:rPr>
              <w:drawing>
                <wp:inline distT="0" distB="0" distL="0" distR="0" wp14:anchorId="634F1A3A" wp14:editId="6CAE0C91">
                  <wp:extent cx="2517519" cy="1961388"/>
                  <wp:effectExtent l="0" t="0" r="0" b="0"/>
                  <wp:docPr id="1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50"/>
                          <pic:cNvPicPr/>
                        </pic:nvPicPr>
                        <pic:blipFill>
                          <a:blip r:embed="rId17" cstate="print"/>
                          <a:stretch>
                            <a:fillRect/>
                          </a:stretch>
                        </pic:blipFill>
                        <pic:spPr>
                          <a:xfrm>
                            <a:off x="0" y="0"/>
                            <a:ext cx="2517519" cy="1961388"/>
                          </a:xfrm>
                          <a:prstGeom prst="rect">
                            <a:avLst/>
                          </a:prstGeom>
                        </pic:spPr>
                      </pic:pic>
                    </a:graphicData>
                  </a:graphic>
                </wp:inline>
              </w:drawing>
            </w:r>
          </w:p>
        </w:tc>
      </w:tr>
      <w:tr w:rsidR="00CB4D5F" w14:paraId="110A7FE2" w14:textId="77777777" w:rsidTr="00CB4D5F">
        <w:trPr>
          <w:trHeight w:val="2598"/>
        </w:trPr>
        <w:tc>
          <w:tcPr>
            <w:tcW w:w="9007" w:type="dxa"/>
            <w:gridSpan w:val="2"/>
          </w:tcPr>
          <w:p w14:paraId="2FC8A290" w14:textId="77777777" w:rsidR="00CB4D5F" w:rsidRDefault="00CB4D5F" w:rsidP="00CB4D5F">
            <w:pPr>
              <w:pStyle w:val="TableParagraph"/>
              <w:spacing w:line="240" w:lineRule="auto"/>
              <w:ind w:left="0"/>
              <w:rPr>
                <w:sz w:val="15"/>
              </w:rPr>
            </w:pPr>
          </w:p>
          <w:p w14:paraId="3F112D7A" w14:textId="77777777" w:rsidR="00CB4D5F" w:rsidRDefault="00CB4D5F" w:rsidP="00CB4D5F">
            <w:pPr>
              <w:pStyle w:val="TableParagraph"/>
              <w:spacing w:line="240" w:lineRule="auto"/>
              <w:ind w:left="1568"/>
              <w:rPr>
                <w:sz w:val="20"/>
              </w:rPr>
            </w:pPr>
            <w:r>
              <w:rPr>
                <w:noProof/>
                <w:sz w:val="20"/>
              </w:rPr>
              <w:drawing>
                <wp:inline distT="0" distB="0" distL="0" distR="0" wp14:anchorId="6C250D49" wp14:editId="647B9809">
                  <wp:extent cx="3783483" cy="1341120"/>
                  <wp:effectExtent l="0" t="0" r="0" b="0"/>
                  <wp:docPr id="1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51"/>
                          <pic:cNvPicPr/>
                        </pic:nvPicPr>
                        <pic:blipFill>
                          <a:blip r:embed="rId18" cstate="print"/>
                          <a:stretch>
                            <a:fillRect/>
                          </a:stretch>
                        </pic:blipFill>
                        <pic:spPr>
                          <a:xfrm>
                            <a:off x="0" y="0"/>
                            <a:ext cx="3783483" cy="1341120"/>
                          </a:xfrm>
                          <a:prstGeom prst="rect">
                            <a:avLst/>
                          </a:prstGeom>
                        </pic:spPr>
                      </pic:pic>
                    </a:graphicData>
                  </a:graphic>
                </wp:inline>
              </w:drawing>
            </w:r>
          </w:p>
        </w:tc>
      </w:tr>
      <w:tr w:rsidR="00CB4D5F" w14:paraId="468A8D11" w14:textId="77777777" w:rsidTr="00CB4D5F">
        <w:trPr>
          <w:trHeight w:val="2128"/>
        </w:trPr>
        <w:tc>
          <w:tcPr>
            <w:tcW w:w="9007" w:type="dxa"/>
            <w:gridSpan w:val="2"/>
          </w:tcPr>
          <w:p w14:paraId="5AD8BD6B" w14:textId="77777777" w:rsidR="00CB4D5F" w:rsidRDefault="00CB4D5F" w:rsidP="00CB4D5F">
            <w:pPr>
              <w:pStyle w:val="TableParagraph"/>
              <w:spacing w:before="111" w:line="240" w:lineRule="auto"/>
              <w:ind w:left="107"/>
              <w:rPr>
                <w:rFonts w:ascii="Arial Narrow" w:hAnsi="Arial Narrow"/>
                <w:b/>
                <w:i/>
                <w:sz w:val="23"/>
              </w:rPr>
            </w:pPr>
            <w:r>
              <w:rPr>
                <w:rFonts w:ascii="Arial Narrow" w:hAnsi="Arial Narrow"/>
                <w:b/>
                <w:i/>
                <w:w w:val="110"/>
                <w:sz w:val="23"/>
                <w:u w:val="single"/>
              </w:rPr>
              <w:t>Línea</w:t>
            </w:r>
            <w:r>
              <w:rPr>
                <w:rFonts w:ascii="Arial Narrow" w:hAnsi="Arial Narrow"/>
                <w:b/>
                <w:i/>
                <w:spacing w:val="-4"/>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abono</w:t>
            </w:r>
            <w:r>
              <w:rPr>
                <w:rFonts w:ascii="Arial Narrow" w:hAnsi="Arial Narrow"/>
                <w:b/>
                <w:i/>
                <w:spacing w:val="-4"/>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sostenimiento</w:t>
            </w:r>
            <w:r>
              <w:rPr>
                <w:rFonts w:ascii="Arial Narrow" w:hAnsi="Arial Narrow"/>
                <w:b/>
                <w:i/>
                <w:spacing w:val="-5"/>
                <w:w w:val="110"/>
                <w:sz w:val="23"/>
                <w:u w:val="single"/>
              </w:rPr>
              <w:t xml:space="preserve"> </w:t>
            </w:r>
            <w:r>
              <w:rPr>
                <w:rFonts w:ascii="Arial Narrow" w:hAnsi="Arial Narrow"/>
                <w:b/>
                <w:i/>
                <w:w w:val="110"/>
                <w:sz w:val="23"/>
                <w:u w:val="single"/>
              </w:rPr>
              <w:t>y</w:t>
            </w:r>
            <w:r>
              <w:rPr>
                <w:rFonts w:ascii="Arial Narrow" w:hAnsi="Arial Narrow"/>
                <w:b/>
                <w:i/>
                <w:spacing w:val="-2"/>
                <w:w w:val="110"/>
                <w:sz w:val="23"/>
                <w:u w:val="single"/>
              </w:rPr>
              <w:t xml:space="preserve"> </w:t>
            </w:r>
            <w:r>
              <w:rPr>
                <w:rFonts w:ascii="Arial Narrow" w:hAnsi="Arial Narrow"/>
                <w:b/>
                <w:i/>
                <w:w w:val="110"/>
                <w:sz w:val="23"/>
                <w:u w:val="single"/>
              </w:rPr>
              <w:t>revestimiento</w:t>
            </w:r>
            <w:r>
              <w:rPr>
                <w:rFonts w:ascii="Arial Narrow" w:hAnsi="Arial Narrow"/>
                <w:b/>
                <w:i/>
                <w:spacing w:val="-2"/>
                <w:w w:val="110"/>
                <w:sz w:val="23"/>
                <w:u w:val="single"/>
              </w:rPr>
              <w:t xml:space="preserve"> </w:t>
            </w:r>
            <w:r>
              <w:rPr>
                <w:rFonts w:ascii="Arial Narrow" w:hAnsi="Arial Narrow"/>
                <w:b/>
                <w:i/>
                <w:w w:val="110"/>
                <w:sz w:val="23"/>
                <w:u w:val="single"/>
              </w:rPr>
              <w:t>en</w:t>
            </w:r>
            <w:r>
              <w:rPr>
                <w:rFonts w:ascii="Arial Narrow" w:hAnsi="Arial Narrow"/>
                <w:b/>
                <w:i/>
                <w:spacing w:val="-1"/>
                <w:w w:val="110"/>
                <w:sz w:val="23"/>
                <w:u w:val="single"/>
              </w:rPr>
              <w:t xml:space="preserve"> </w:t>
            </w:r>
            <w:r>
              <w:rPr>
                <w:rFonts w:ascii="Arial Narrow" w:hAnsi="Arial Narrow"/>
                <w:b/>
                <w:i/>
                <w:w w:val="110"/>
                <w:sz w:val="23"/>
                <w:u w:val="single"/>
              </w:rPr>
              <w:t>terrenos</w:t>
            </w:r>
            <w:r>
              <w:rPr>
                <w:rFonts w:ascii="Arial Narrow" w:hAnsi="Arial Narrow"/>
                <w:b/>
                <w:i/>
                <w:spacing w:val="-2"/>
                <w:w w:val="110"/>
                <w:sz w:val="23"/>
                <w:u w:val="single"/>
              </w:rPr>
              <w:t xml:space="preserve"> </w:t>
            </w:r>
            <w:r>
              <w:rPr>
                <w:rFonts w:ascii="Arial Narrow" w:hAnsi="Arial Narrow"/>
                <w:b/>
                <w:i/>
                <w:w w:val="110"/>
                <w:sz w:val="23"/>
                <w:u w:val="single"/>
              </w:rPr>
              <w:t>sin</w:t>
            </w:r>
            <w:r>
              <w:rPr>
                <w:rFonts w:ascii="Arial Narrow" w:hAnsi="Arial Narrow"/>
                <w:b/>
                <w:i/>
                <w:spacing w:val="-4"/>
                <w:w w:val="110"/>
                <w:sz w:val="23"/>
                <w:u w:val="single"/>
              </w:rPr>
              <w:t xml:space="preserve"> </w:t>
            </w:r>
            <w:r>
              <w:rPr>
                <w:rFonts w:ascii="Arial Narrow" w:hAnsi="Arial Narrow"/>
                <w:b/>
                <w:i/>
                <w:spacing w:val="-2"/>
                <w:w w:val="110"/>
                <w:sz w:val="23"/>
                <w:u w:val="single"/>
              </w:rPr>
              <w:t>cerchas</w:t>
            </w:r>
          </w:p>
          <w:p w14:paraId="47E7942D" w14:textId="77777777" w:rsidR="00CB4D5F" w:rsidRDefault="00CB4D5F" w:rsidP="00CB4D5F">
            <w:pPr>
              <w:pStyle w:val="TableParagraph"/>
              <w:numPr>
                <w:ilvl w:val="0"/>
                <w:numId w:val="902"/>
              </w:numPr>
              <w:tabs>
                <w:tab w:val="left" w:pos="827"/>
              </w:tabs>
              <w:spacing w:before="165" w:line="240" w:lineRule="auto"/>
              <w:rPr>
                <w:rFonts w:ascii="Arial Narrow" w:hAnsi="Arial Narrow"/>
                <w:b/>
                <w:i/>
                <w:sz w:val="23"/>
              </w:rPr>
            </w:pPr>
            <w:r>
              <w:rPr>
                <w:rFonts w:ascii="Arial Narrow" w:hAnsi="Arial Narrow"/>
                <w:b/>
                <w:i/>
                <w:sz w:val="23"/>
              </w:rPr>
              <w:t>Espesor</w:t>
            </w:r>
            <w:r>
              <w:rPr>
                <w:rFonts w:ascii="Arial Narrow" w:hAnsi="Arial Narrow"/>
                <w:b/>
                <w:i/>
                <w:spacing w:val="44"/>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abono</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hormigón</w:t>
            </w:r>
            <w:r>
              <w:rPr>
                <w:rFonts w:ascii="Arial Narrow" w:hAnsi="Arial Narrow"/>
                <w:b/>
                <w:i/>
                <w:spacing w:val="42"/>
                <w:sz w:val="23"/>
              </w:rPr>
              <w:t xml:space="preserve"> </w:t>
            </w:r>
            <w:r>
              <w:rPr>
                <w:rFonts w:ascii="Arial Narrow" w:hAnsi="Arial Narrow"/>
                <w:b/>
                <w:i/>
                <w:sz w:val="23"/>
              </w:rPr>
              <w:t>proyectado</w:t>
            </w:r>
            <w:r>
              <w:rPr>
                <w:rFonts w:ascii="Arial Narrow" w:hAnsi="Arial Narrow"/>
                <w:b/>
                <w:i/>
                <w:spacing w:val="45"/>
                <w:sz w:val="23"/>
              </w:rPr>
              <w:t xml:space="preserve"> </w:t>
            </w:r>
            <w:r>
              <w:rPr>
                <w:rFonts w:ascii="Arial Narrow" w:hAnsi="Arial Narrow"/>
                <w:b/>
                <w:i/>
                <w:sz w:val="23"/>
              </w:rPr>
              <w:t>=</w:t>
            </w:r>
            <w:r>
              <w:rPr>
                <w:rFonts w:ascii="Arial Narrow" w:hAnsi="Arial Narrow"/>
                <w:b/>
                <w:i/>
                <w:spacing w:val="45"/>
                <w:sz w:val="23"/>
              </w:rPr>
              <w:t xml:space="preserve"> </w:t>
            </w:r>
            <w:r>
              <w:rPr>
                <w:rFonts w:ascii="Arial Narrow" w:hAnsi="Arial Narrow"/>
                <w:b/>
                <w:i/>
                <w:sz w:val="23"/>
              </w:rPr>
              <w:t>Espesor</w:t>
            </w:r>
            <w:r>
              <w:rPr>
                <w:rFonts w:ascii="Arial Narrow" w:hAnsi="Arial Narrow"/>
                <w:b/>
                <w:i/>
                <w:spacing w:val="44"/>
                <w:sz w:val="23"/>
              </w:rPr>
              <w:t xml:space="preserve"> </w:t>
            </w:r>
            <w:r>
              <w:rPr>
                <w:rFonts w:ascii="Arial Narrow" w:hAnsi="Arial Narrow"/>
                <w:b/>
                <w:i/>
                <w:sz w:val="23"/>
              </w:rPr>
              <w:t>teórico</w:t>
            </w:r>
            <w:r>
              <w:rPr>
                <w:rFonts w:ascii="Arial Narrow" w:hAnsi="Arial Narrow"/>
                <w:b/>
                <w:i/>
                <w:spacing w:val="42"/>
                <w:sz w:val="23"/>
              </w:rPr>
              <w:t xml:space="preserve"> </w:t>
            </w:r>
            <w:r>
              <w:rPr>
                <w:rFonts w:ascii="Arial Narrow" w:hAnsi="Arial Narrow"/>
                <w:b/>
                <w:i/>
                <w:spacing w:val="-5"/>
                <w:sz w:val="23"/>
              </w:rPr>
              <w:t>(S)</w:t>
            </w:r>
          </w:p>
          <w:p w14:paraId="1A2C682E" w14:textId="77777777" w:rsidR="00CB4D5F" w:rsidRDefault="00CB4D5F" w:rsidP="00CB4D5F">
            <w:pPr>
              <w:pStyle w:val="TableParagraph"/>
              <w:numPr>
                <w:ilvl w:val="0"/>
                <w:numId w:val="902"/>
              </w:numPr>
              <w:tabs>
                <w:tab w:val="left" w:pos="827"/>
              </w:tabs>
              <w:spacing w:before="164" w:line="240" w:lineRule="auto"/>
              <w:rPr>
                <w:rFonts w:ascii="Arial Narrow" w:hAnsi="Arial Narrow"/>
                <w:b/>
                <w:i/>
                <w:sz w:val="23"/>
              </w:rPr>
            </w:pP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de</w:t>
            </w:r>
            <w:r>
              <w:rPr>
                <w:rFonts w:ascii="Arial Narrow" w:hAnsi="Arial Narrow"/>
                <w:b/>
                <w:i/>
                <w:spacing w:val="37"/>
                <w:sz w:val="23"/>
              </w:rPr>
              <w:t xml:space="preserve"> </w:t>
            </w:r>
            <w:r>
              <w:rPr>
                <w:rFonts w:ascii="Arial Narrow" w:hAnsi="Arial Narrow"/>
                <w:b/>
                <w:i/>
                <w:sz w:val="23"/>
              </w:rPr>
              <w:t>abono</w:t>
            </w:r>
            <w:r>
              <w:rPr>
                <w:rFonts w:ascii="Arial Narrow" w:hAnsi="Arial Narrow"/>
                <w:b/>
                <w:i/>
                <w:spacing w:val="40"/>
                <w:sz w:val="23"/>
              </w:rPr>
              <w:t xml:space="preserve"> </w:t>
            </w:r>
            <w:r>
              <w:rPr>
                <w:rFonts w:ascii="Arial Narrow" w:hAnsi="Arial Narrow"/>
                <w:b/>
                <w:i/>
                <w:sz w:val="23"/>
              </w:rPr>
              <w:t>de</w:t>
            </w:r>
            <w:r>
              <w:rPr>
                <w:rFonts w:ascii="Arial Narrow" w:hAnsi="Arial Narrow"/>
                <w:b/>
                <w:i/>
                <w:spacing w:val="37"/>
                <w:sz w:val="23"/>
              </w:rPr>
              <w:t xml:space="preserve"> </w:t>
            </w:r>
            <w:r>
              <w:rPr>
                <w:rFonts w:ascii="Arial Narrow" w:hAnsi="Arial Narrow"/>
                <w:b/>
                <w:i/>
                <w:sz w:val="23"/>
              </w:rPr>
              <w:t>revestimiento</w:t>
            </w:r>
            <w:r>
              <w:rPr>
                <w:rFonts w:ascii="Arial Narrow" w:hAnsi="Arial Narrow"/>
                <w:b/>
                <w:i/>
                <w:spacing w:val="38"/>
                <w:sz w:val="23"/>
              </w:rPr>
              <w:t xml:space="preserve"> </w:t>
            </w:r>
            <w:r>
              <w:rPr>
                <w:rFonts w:ascii="Arial Narrow" w:hAnsi="Arial Narrow"/>
                <w:b/>
                <w:i/>
                <w:sz w:val="23"/>
              </w:rPr>
              <w:t>=</w:t>
            </w:r>
            <w:r>
              <w:rPr>
                <w:rFonts w:ascii="Arial Narrow" w:hAnsi="Arial Narrow"/>
                <w:b/>
                <w:i/>
                <w:spacing w:val="37"/>
                <w:sz w:val="23"/>
              </w:rPr>
              <w:t xml:space="preserve"> </w:t>
            </w: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teórico</w:t>
            </w:r>
            <w:r>
              <w:rPr>
                <w:rFonts w:ascii="Arial Narrow" w:hAnsi="Arial Narrow"/>
                <w:b/>
                <w:i/>
                <w:spacing w:val="36"/>
                <w:sz w:val="23"/>
              </w:rPr>
              <w:t xml:space="preserve"> </w:t>
            </w:r>
            <w:r>
              <w:rPr>
                <w:rFonts w:ascii="Arial Narrow" w:hAnsi="Arial Narrow"/>
                <w:b/>
                <w:i/>
                <w:sz w:val="23"/>
              </w:rPr>
              <w:t>(R)</w:t>
            </w:r>
            <w:r>
              <w:rPr>
                <w:rFonts w:ascii="Arial Narrow" w:hAnsi="Arial Narrow"/>
                <w:b/>
                <w:i/>
                <w:spacing w:val="36"/>
                <w:sz w:val="23"/>
              </w:rPr>
              <w:t xml:space="preserve"> </w:t>
            </w:r>
            <w:r>
              <w:rPr>
                <w:rFonts w:ascii="Arial Narrow" w:hAnsi="Arial Narrow"/>
                <w:b/>
                <w:i/>
                <w:sz w:val="23"/>
              </w:rPr>
              <w:t>+</w:t>
            </w:r>
            <w:r>
              <w:rPr>
                <w:rFonts w:ascii="Arial Narrow" w:hAnsi="Arial Narrow"/>
                <w:b/>
                <w:i/>
                <w:spacing w:val="40"/>
                <w:sz w:val="23"/>
              </w:rPr>
              <w:t xml:space="preserve"> </w:t>
            </w: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de</w:t>
            </w:r>
            <w:r>
              <w:rPr>
                <w:rFonts w:ascii="Arial Narrow" w:hAnsi="Arial Narrow"/>
                <w:b/>
                <w:i/>
                <w:spacing w:val="38"/>
                <w:sz w:val="23"/>
              </w:rPr>
              <w:t xml:space="preserve"> </w:t>
            </w:r>
            <w:r>
              <w:rPr>
                <w:rFonts w:ascii="Arial Narrow" w:hAnsi="Arial Narrow"/>
                <w:b/>
                <w:i/>
                <w:sz w:val="23"/>
              </w:rPr>
              <w:t>abono</w:t>
            </w:r>
            <w:r>
              <w:rPr>
                <w:rFonts w:ascii="Arial Narrow" w:hAnsi="Arial Narrow"/>
                <w:b/>
                <w:i/>
                <w:spacing w:val="39"/>
                <w:sz w:val="23"/>
              </w:rPr>
              <w:t xml:space="preserve"> </w:t>
            </w:r>
            <w:r>
              <w:rPr>
                <w:rFonts w:ascii="Arial Narrow" w:hAnsi="Arial Narrow"/>
                <w:b/>
                <w:i/>
                <w:spacing w:val="-4"/>
                <w:sz w:val="23"/>
              </w:rPr>
              <w:t>(A*)</w:t>
            </w:r>
          </w:p>
          <w:p w14:paraId="34A55A6B" w14:textId="77777777" w:rsidR="00CB4D5F" w:rsidRDefault="00CB4D5F" w:rsidP="00CB4D5F">
            <w:pPr>
              <w:pStyle w:val="TableParagraph"/>
              <w:spacing w:before="156" w:line="273" w:lineRule="auto"/>
              <w:ind w:left="107"/>
              <w:rPr>
                <w:rFonts w:ascii="Arial Narrow" w:hAnsi="Arial Narrow"/>
                <w:i/>
                <w:sz w:val="23"/>
              </w:rPr>
            </w:pPr>
            <w:r>
              <w:rPr>
                <w:rFonts w:ascii="Arial Narrow" w:hAnsi="Arial Narrow"/>
                <w:i/>
                <w:w w:val="120"/>
                <w:sz w:val="23"/>
              </w:rPr>
              <w:t>(A*) Es el incremento de espesor del revestimiento sobre el teórico que coincide con el espesor de la línea de abono de la excavación</w:t>
            </w:r>
          </w:p>
        </w:tc>
      </w:tr>
    </w:tbl>
    <w:p w14:paraId="4C52A8FB" w14:textId="77777777" w:rsidR="00CB4D5F" w:rsidRDefault="00CB4D5F" w:rsidP="00CB4D5F">
      <w:pPr>
        <w:spacing w:line="273" w:lineRule="auto"/>
        <w:jc w:val="both"/>
        <w:rPr>
          <w:rFonts w:ascii="Arial Narrow" w:hAnsi="Arial Narrow"/>
          <w:i/>
          <w:sz w:val="23"/>
        </w:rPr>
      </w:pPr>
    </w:p>
    <w:p w14:paraId="1A297CED" w14:textId="77777777" w:rsidR="00CB4D5F" w:rsidRDefault="00CB4D5F" w:rsidP="00CB4D5F">
      <w:pPr>
        <w:jc w:val="both"/>
        <w:rPr>
          <w:sz w:val="20"/>
        </w:rPr>
      </w:pPr>
    </w:p>
    <w:p w14:paraId="44AA5E79" w14:textId="77777777" w:rsidR="00CB4D5F" w:rsidRDefault="00CB4D5F" w:rsidP="00CB4D5F">
      <w:pPr>
        <w:spacing w:before="142"/>
        <w:jc w:val="both"/>
        <w:rPr>
          <w:sz w:val="20"/>
        </w:rPr>
      </w:pPr>
    </w:p>
    <w:tbl>
      <w:tblPr>
        <w:tblStyle w:val="TableNormal"/>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6"/>
      </w:tblGrid>
      <w:tr w:rsidR="00CB4D5F" w14:paraId="6878DE43" w14:textId="77777777" w:rsidTr="00CB4D5F">
        <w:trPr>
          <w:trHeight w:val="3650"/>
        </w:trPr>
        <w:tc>
          <w:tcPr>
            <w:tcW w:w="9006" w:type="dxa"/>
          </w:tcPr>
          <w:p w14:paraId="56F721A5" w14:textId="77777777" w:rsidR="00CB4D5F" w:rsidRDefault="00CB4D5F" w:rsidP="00CB4D5F">
            <w:pPr>
              <w:pStyle w:val="TableParagraph"/>
              <w:spacing w:before="2" w:line="240" w:lineRule="auto"/>
              <w:ind w:left="0"/>
              <w:rPr>
                <w:sz w:val="15"/>
              </w:rPr>
            </w:pPr>
          </w:p>
          <w:p w14:paraId="61D2A10A" w14:textId="77777777" w:rsidR="00CB4D5F" w:rsidRDefault="00CB4D5F" w:rsidP="00CB4D5F">
            <w:pPr>
              <w:pStyle w:val="TableParagraph"/>
              <w:spacing w:line="240" w:lineRule="auto"/>
              <w:ind w:left="616"/>
              <w:rPr>
                <w:sz w:val="20"/>
              </w:rPr>
            </w:pPr>
            <w:r>
              <w:rPr>
                <w:noProof/>
                <w:sz w:val="20"/>
              </w:rPr>
              <w:drawing>
                <wp:inline distT="0" distB="0" distL="0" distR="0" wp14:anchorId="74848E79" wp14:editId="1C5AA5CE">
                  <wp:extent cx="4971835" cy="2078736"/>
                  <wp:effectExtent l="0" t="0" r="0" b="0"/>
                  <wp:docPr id="12"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55"/>
                          <pic:cNvPicPr/>
                        </pic:nvPicPr>
                        <pic:blipFill>
                          <a:blip r:embed="rId19" cstate="print"/>
                          <a:stretch>
                            <a:fillRect/>
                          </a:stretch>
                        </pic:blipFill>
                        <pic:spPr>
                          <a:xfrm>
                            <a:off x="0" y="0"/>
                            <a:ext cx="4971835" cy="2078736"/>
                          </a:xfrm>
                          <a:prstGeom prst="rect">
                            <a:avLst/>
                          </a:prstGeom>
                        </pic:spPr>
                      </pic:pic>
                    </a:graphicData>
                  </a:graphic>
                </wp:inline>
              </w:drawing>
            </w:r>
          </w:p>
        </w:tc>
      </w:tr>
      <w:tr w:rsidR="00CB4D5F" w14:paraId="29CAF730" w14:textId="77777777" w:rsidTr="00CB4D5F">
        <w:trPr>
          <w:trHeight w:val="2426"/>
        </w:trPr>
        <w:tc>
          <w:tcPr>
            <w:tcW w:w="9006" w:type="dxa"/>
          </w:tcPr>
          <w:p w14:paraId="7FF3A42D" w14:textId="77777777" w:rsidR="00CB4D5F" w:rsidRDefault="00CB4D5F" w:rsidP="00CB4D5F">
            <w:pPr>
              <w:pStyle w:val="TableParagraph"/>
              <w:spacing w:before="111" w:line="240" w:lineRule="auto"/>
              <w:ind w:left="107"/>
              <w:rPr>
                <w:rFonts w:ascii="Arial Narrow" w:hAnsi="Arial Narrow"/>
                <w:b/>
                <w:i/>
                <w:sz w:val="23"/>
              </w:rPr>
            </w:pPr>
            <w:r>
              <w:rPr>
                <w:rFonts w:ascii="Arial Narrow" w:hAnsi="Arial Narrow"/>
                <w:b/>
                <w:i/>
                <w:w w:val="110"/>
                <w:sz w:val="23"/>
                <w:u w:val="single"/>
              </w:rPr>
              <w:t>Línea</w:t>
            </w:r>
            <w:r>
              <w:rPr>
                <w:rFonts w:ascii="Arial Narrow" w:hAnsi="Arial Narrow"/>
                <w:b/>
                <w:i/>
                <w:spacing w:val="-5"/>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abono</w:t>
            </w:r>
            <w:r>
              <w:rPr>
                <w:rFonts w:ascii="Arial Narrow" w:hAnsi="Arial Narrow"/>
                <w:b/>
                <w:i/>
                <w:spacing w:val="-5"/>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sostenimiento</w:t>
            </w:r>
            <w:r>
              <w:rPr>
                <w:rFonts w:ascii="Arial Narrow" w:hAnsi="Arial Narrow"/>
                <w:b/>
                <w:i/>
                <w:spacing w:val="-5"/>
                <w:w w:val="110"/>
                <w:sz w:val="23"/>
                <w:u w:val="single"/>
              </w:rPr>
              <w:t xml:space="preserve"> </w:t>
            </w:r>
            <w:r>
              <w:rPr>
                <w:rFonts w:ascii="Arial Narrow" w:hAnsi="Arial Narrow"/>
                <w:b/>
                <w:i/>
                <w:w w:val="110"/>
                <w:sz w:val="23"/>
                <w:u w:val="single"/>
              </w:rPr>
              <w:t>y</w:t>
            </w:r>
            <w:r>
              <w:rPr>
                <w:rFonts w:ascii="Arial Narrow" w:hAnsi="Arial Narrow"/>
                <w:b/>
                <w:i/>
                <w:spacing w:val="-3"/>
                <w:w w:val="110"/>
                <w:sz w:val="23"/>
                <w:u w:val="single"/>
              </w:rPr>
              <w:t xml:space="preserve"> </w:t>
            </w:r>
            <w:r>
              <w:rPr>
                <w:rFonts w:ascii="Arial Narrow" w:hAnsi="Arial Narrow"/>
                <w:b/>
                <w:i/>
                <w:w w:val="110"/>
                <w:sz w:val="23"/>
                <w:u w:val="single"/>
              </w:rPr>
              <w:t>revestimiento</w:t>
            </w:r>
            <w:r>
              <w:rPr>
                <w:rFonts w:ascii="Arial Narrow" w:hAnsi="Arial Narrow"/>
                <w:b/>
                <w:i/>
                <w:spacing w:val="-2"/>
                <w:w w:val="110"/>
                <w:sz w:val="23"/>
                <w:u w:val="single"/>
              </w:rPr>
              <w:t xml:space="preserve"> </w:t>
            </w:r>
            <w:r>
              <w:rPr>
                <w:rFonts w:ascii="Arial Narrow" w:hAnsi="Arial Narrow"/>
                <w:b/>
                <w:i/>
                <w:w w:val="110"/>
                <w:sz w:val="23"/>
                <w:u w:val="single"/>
              </w:rPr>
              <w:t>en</w:t>
            </w:r>
            <w:r>
              <w:rPr>
                <w:rFonts w:ascii="Arial Narrow" w:hAnsi="Arial Narrow"/>
                <w:b/>
                <w:i/>
                <w:spacing w:val="-2"/>
                <w:w w:val="110"/>
                <w:sz w:val="23"/>
                <w:u w:val="single"/>
              </w:rPr>
              <w:t xml:space="preserve"> </w:t>
            </w:r>
            <w:r>
              <w:rPr>
                <w:rFonts w:ascii="Arial Narrow" w:hAnsi="Arial Narrow"/>
                <w:b/>
                <w:i/>
                <w:w w:val="110"/>
                <w:sz w:val="23"/>
                <w:u w:val="single"/>
              </w:rPr>
              <w:t>terrenos</w:t>
            </w:r>
            <w:r>
              <w:rPr>
                <w:rFonts w:ascii="Arial Narrow" w:hAnsi="Arial Narrow"/>
                <w:b/>
                <w:i/>
                <w:spacing w:val="-5"/>
                <w:w w:val="110"/>
                <w:sz w:val="23"/>
                <w:u w:val="single"/>
              </w:rPr>
              <w:t xml:space="preserve"> </w:t>
            </w:r>
            <w:r>
              <w:rPr>
                <w:rFonts w:ascii="Arial Narrow" w:hAnsi="Arial Narrow"/>
                <w:b/>
                <w:i/>
                <w:w w:val="110"/>
                <w:sz w:val="23"/>
                <w:u w:val="single"/>
              </w:rPr>
              <w:t>con</w:t>
            </w:r>
            <w:r>
              <w:rPr>
                <w:rFonts w:ascii="Arial Narrow" w:hAnsi="Arial Narrow"/>
                <w:b/>
                <w:i/>
                <w:spacing w:val="-4"/>
                <w:w w:val="110"/>
                <w:sz w:val="23"/>
                <w:u w:val="single"/>
              </w:rPr>
              <w:t xml:space="preserve"> </w:t>
            </w:r>
            <w:r>
              <w:rPr>
                <w:rFonts w:ascii="Arial Narrow" w:hAnsi="Arial Narrow"/>
                <w:b/>
                <w:i/>
                <w:spacing w:val="-2"/>
                <w:w w:val="110"/>
                <w:sz w:val="23"/>
                <w:u w:val="single"/>
              </w:rPr>
              <w:t>cerchas</w:t>
            </w:r>
          </w:p>
          <w:p w14:paraId="40EE4B82" w14:textId="77777777" w:rsidR="00CB4D5F" w:rsidRDefault="00CB4D5F" w:rsidP="00CB4D5F">
            <w:pPr>
              <w:pStyle w:val="TableParagraph"/>
              <w:numPr>
                <w:ilvl w:val="0"/>
                <w:numId w:val="903"/>
              </w:numPr>
              <w:tabs>
                <w:tab w:val="left" w:pos="827"/>
              </w:tabs>
              <w:spacing w:before="165" w:line="271" w:lineRule="auto"/>
              <w:ind w:right="95"/>
              <w:rPr>
                <w:rFonts w:ascii="Arial Narrow" w:hAnsi="Arial Narrow"/>
                <w:b/>
                <w:i/>
                <w:sz w:val="23"/>
              </w:rPr>
            </w:pPr>
            <w:r>
              <w:rPr>
                <w:rFonts w:ascii="Arial Narrow" w:hAnsi="Arial Narrow"/>
                <w:b/>
                <w:i/>
                <w:w w:val="105"/>
                <w:sz w:val="23"/>
              </w:rPr>
              <w:t>Espesor</w:t>
            </w:r>
            <w:r>
              <w:rPr>
                <w:rFonts w:ascii="Arial Narrow" w:hAnsi="Arial Narrow"/>
                <w:b/>
                <w:i/>
                <w:spacing w:val="-3"/>
                <w:w w:val="105"/>
                <w:sz w:val="23"/>
              </w:rPr>
              <w:t xml:space="preserve"> </w:t>
            </w:r>
            <w:r>
              <w:rPr>
                <w:rFonts w:ascii="Arial Narrow" w:hAnsi="Arial Narrow"/>
                <w:b/>
                <w:i/>
                <w:w w:val="105"/>
                <w:sz w:val="23"/>
              </w:rPr>
              <w:t>de</w:t>
            </w:r>
            <w:r>
              <w:rPr>
                <w:rFonts w:ascii="Arial Narrow" w:hAnsi="Arial Narrow"/>
                <w:b/>
                <w:i/>
                <w:spacing w:val="-3"/>
                <w:w w:val="105"/>
                <w:sz w:val="23"/>
              </w:rPr>
              <w:t xml:space="preserve"> </w:t>
            </w:r>
            <w:r>
              <w:rPr>
                <w:rFonts w:ascii="Arial Narrow" w:hAnsi="Arial Narrow"/>
                <w:b/>
                <w:i/>
                <w:w w:val="105"/>
                <w:sz w:val="23"/>
              </w:rPr>
              <w:t>abono</w:t>
            </w:r>
            <w:r>
              <w:rPr>
                <w:rFonts w:ascii="Arial Narrow" w:hAnsi="Arial Narrow"/>
                <w:b/>
                <w:i/>
                <w:spacing w:val="-2"/>
                <w:w w:val="105"/>
                <w:sz w:val="23"/>
              </w:rPr>
              <w:t xml:space="preserve"> </w:t>
            </w:r>
            <w:r>
              <w:rPr>
                <w:rFonts w:ascii="Arial Narrow" w:hAnsi="Arial Narrow"/>
                <w:b/>
                <w:i/>
                <w:w w:val="105"/>
                <w:sz w:val="23"/>
              </w:rPr>
              <w:t>de</w:t>
            </w:r>
            <w:r>
              <w:rPr>
                <w:rFonts w:ascii="Arial Narrow" w:hAnsi="Arial Narrow"/>
                <w:b/>
                <w:i/>
                <w:spacing w:val="-7"/>
                <w:w w:val="105"/>
                <w:sz w:val="23"/>
              </w:rPr>
              <w:t xml:space="preserve"> </w:t>
            </w:r>
            <w:r>
              <w:rPr>
                <w:rFonts w:ascii="Arial Narrow" w:hAnsi="Arial Narrow"/>
                <w:b/>
                <w:i/>
                <w:w w:val="105"/>
                <w:sz w:val="23"/>
              </w:rPr>
              <w:t>hormigón</w:t>
            </w:r>
            <w:r>
              <w:rPr>
                <w:rFonts w:ascii="Arial Narrow" w:hAnsi="Arial Narrow"/>
                <w:b/>
                <w:i/>
                <w:spacing w:val="-5"/>
                <w:w w:val="105"/>
                <w:sz w:val="23"/>
              </w:rPr>
              <w:t xml:space="preserve"> </w:t>
            </w:r>
            <w:r>
              <w:rPr>
                <w:rFonts w:ascii="Arial Narrow" w:hAnsi="Arial Narrow"/>
                <w:b/>
                <w:i/>
                <w:w w:val="105"/>
                <w:sz w:val="23"/>
              </w:rPr>
              <w:t>proyectado</w:t>
            </w:r>
            <w:r>
              <w:rPr>
                <w:rFonts w:ascii="Arial Narrow" w:hAnsi="Arial Narrow"/>
                <w:b/>
                <w:i/>
                <w:spacing w:val="-3"/>
                <w:w w:val="105"/>
                <w:sz w:val="23"/>
              </w:rPr>
              <w:t xml:space="preserve"> </w:t>
            </w:r>
            <w:r>
              <w:rPr>
                <w:rFonts w:ascii="Arial Narrow" w:hAnsi="Arial Narrow"/>
                <w:b/>
                <w:i/>
                <w:w w:val="105"/>
                <w:sz w:val="23"/>
              </w:rPr>
              <w:t>=</w:t>
            </w:r>
            <w:r>
              <w:rPr>
                <w:rFonts w:ascii="Arial Narrow" w:hAnsi="Arial Narrow"/>
                <w:b/>
                <w:i/>
                <w:spacing w:val="-6"/>
                <w:w w:val="105"/>
                <w:sz w:val="23"/>
              </w:rPr>
              <w:t xml:space="preserve"> </w:t>
            </w:r>
            <w:r>
              <w:rPr>
                <w:rFonts w:ascii="Arial Narrow" w:hAnsi="Arial Narrow"/>
                <w:b/>
                <w:i/>
                <w:w w:val="105"/>
                <w:sz w:val="23"/>
              </w:rPr>
              <w:t>Espesor teórico</w:t>
            </w:r>
            <w:r>
              <w:rPr>
                <w:rFonts w:ascii="Arial Narrow" w:hAnsi="Arial Narrow"/>
                <w:b/>
                <w:i/>
                <w:spacing w:val="-6"/>
                <w:w w:val="105"/>
                <w:sz w:val="23"/>
              </w:rPr>
              <w:t xml:space="preserve"> </w:t>
            </w:r>
            <w:r>
              <w:rPr>
                <w:rFonts w:ascii="Arial Narrow" w:hAnsi="Arial Narrow"/>
                <w:b/>
                <w:i/>
                <w:w w:val="105"/>
                <w:sz w:val="23"/>
              </w:rPr>
              <w:t>(S)</w:t>
            </w:r>
            <w:r>
              <w:rPr>
                <w:rFonts w:ascii="Arial Narrow" w:hAnsi="Arial Narrow"/>
                <w:b/>
                <w:i/>
                <w:spacing w:val="-6"/>
                <w:w w:val="105"/>
                <w:sz w:val="23"/>
              </w:rPr>
              <w:t xml:space="preserve"> </w:t>
            </w:r>
            <w:r>
              <w:rPr>
                <w:rFonts w:ascii="Arial Narrow" w:hAnsi="Arial Narrow"/>
                <w:b/>
                <w:i/>
                <w:w w:val="105"/>
                <w:sz w:val="23"/>
              </w:rPr>
              <w:t>+</w:t>
            </w:r>
            <w:r>
              <w:rPr>
                <w:rFonts w:ascii="Arial Narrow" w:hAnsi="Arial Narrow"/>
                <w:b/>
                <w:i/>
                <w:spacing w:val="-2"/>
                <w:w w:val="105"/>
                <w:sz w:val="23"/>
              </w:rPr>
              <w:t xml:space="preserve"> </w:t>
            </w:r>
            <w:r>
              <w:rPr>
                <w:rFonts w:ascii="Arial Narrow" w:hAnsi="Arial Narrow"/>
                <w:b/>
                <w:i/>
                <w:w w:val="105"/>
                <w:sz w:val="23"/>
              </w:rPr>
              <w:t>Espesor</w:t>
            </w:r>
            <w:r>
              <w:rPr>
                <w:rFonts w:ascii="Arial Narrow" w:hAnsi="Arial Narrow"/>
                <w:b/>
                <w:i/>
                <w:spacing w:val="-3"/>
                <w:w w:val="105"/>
                <w:sz w:val="23"/>
              </w:rPr>
              <w:t xml:space="preserve"> </w:t>
            </w:r>
            <w:r>
              <w:rPr>
                <w:rFonts w:ascii="Arial Narrow" w:hAnsi="Arial Narrow"/>
                <w:b/>
                <w:i/>
                <w:w w:val="105"/>
                <w:sz w:val="23"/>
              </w:rPr>
              <w:t>de</w:t>
            </w:r>
            <w:r>
              <w:rPr>
                <w:rFonts w:ascii="Arial Narrow" w:hAnsi="Arial Narrow"/>
                <w:b/>
                <w:i/>
                <w:spacing w:val="-3"/>
                <w:w w:val="105"/>
                <w:sz w:val="23"/>
              </w:rPr>
              <w:t xml:space="preserve"> </w:t>
            </w:r>
            <w:r>
              <w:rPr>
                <w:rFonts w:ascii="Arial Narrow" w:hAnsi="Arial Narrow"/>
                <w:b/>
                <w:i/>
                <w:w w:val="105"/>
                <w:sz w:val="23"/>
              </w:rPr>
              <w:t xml:space="preserve">abono </w:t>
            </w:r>
            <w:r>
              <w:rPr>
                <w:rFonts w:ascii="Arial Narrow" w:hAnsi="Arial Narrow"/>
                <w:b/>
                <w:i/>
                <w:spacing w:val="-4"/>
                <w:w w:val="105"/>
                <w:sz w:val="23"/>
              </w:rPr>
              <w:t>(A)</w:t>
            </w:r>
          </w:p>
          <w:p w14:paraId="10D38921" w14:textId="77777777" w:rsidR="00CB4D5F" w:rsidRDefault="00CB4D5F" w:rsidP="00CB4D5F">
            <w:pPr>
              <w:pStyle w:val="TableParagraph"/>
              <w:numPr>
                <w:ilvl w:val="0"/>
                <w:numId w:val="903"/>
              </w:numPr>
              <w:tabs>
                <w:tab w:val="left" w:pos="827"/>
              </w:tabs>
              <w:spacing w:before="131" w:line="240" w:lineRule="auto"/>
              <w:rPr>
                <w:rFonts w:ascii="Arial Narrow" w:hAnsi="Arial Narrow"/>
                <w:b/>
                <w:i/>
                <w:sz w:val="23"/>
              </w:rPr>
            </w:pPr>
            <w:r>
              <w:rPr>
                <w:rFonts w:ascii="Arial Narrow" w:hAnsi="Arial Narrow"/>
                <w:b/>
                <w:i/>
                <w:sz w:val="23"/>
              </w:rPr>
              <w:t>Espesor</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abono</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4"/>
                <w:sz w:val="23"/>
              </w:rPr>
              <w:t xml:space="preserve"> </w:t>
            </w:r>
            <w:r>
              <w:rPr>
                <w:rFonts w:ascii="Arial Narrow" w:hAnsi="Arial Narrow"/>
                <w:b/>
                <w:i/>
                <w:sz w:val="23"/>
              </w:rPr>
              <w:t>revestimiento</w:t>
            </w:r>
            <w:r>
              <w:rPr>
                <w:rFonts w:ascii="Arial Narrow" w:hAnsi="Arial Narrow"/>
                <w:b/>
                <w:i/>
                <w:spacing w:val="44"/>
                <w:sz w:val="23"/>
              </w:rPr>
              <w:t xml:space="preserve"> </w:t>
            </w:r>
            <w:r>
              <w:rPr>
                <w:rFonts w:ascii="Arial Narrow" w:hAnsi="Arial Narrow"/>
                <w:b/>
                <w:i/>
                <w:sz w:val="23"/>
              </w:rPr>
              <w:t>=</w:t>
            </w:r>
            <w:r>
              <w:rPr>
                <w:rFonts w:ascii="Arial Narrow" w:hAnsi="Arial Narrow"/>
                <w:b/>
                <w:i/>
                <w:spacing w:val="42"/>
                <w:sz w:val="23"/>
              </w:rPr>
              <w:t xml:space="preserve"> </w:t>
            </w:r>
            <w:r>
              <w:rPr>
                <w:rFonts w:ascii="Arial Narrow" w:hAnsi="Arial Narrow"/>
                <w:b/>
                <w:i/>
                <w:sz w:val="23"/>
              </w:rPr>
              <w:t>Espesor</w:t>
            </w:r>
            <w:r>
              <w:rPr>
                <w:rFonts w:ascii="Arial Narrow" w:hAnsi="Arial Narrow"/>
                <w:b/>
                <w:i/>
                <w:spacing w:val="45"/>
                <w:sz w:val="23"/>
              </w:rPr>
              <w:t xml:space="preserve"> </w:t>
            </w:r>
            <w:r>
              <w:rPr>
                <w:rFonts w:ascii="Arial Narrow" w:hAnsi="Arial Narrow"/>
                <w:b/>
                <w:i/>
                <w:sz w:val="23"/>
              </w:rPr>
              <w:t>teórico</w:t>
            </w:r>
            <w:r>
              <w:rPr>
                <w:rFonts w:ascii="Arial Narrow" w:hAnsi="Arial Narrow"/>
                <w:b/>
                <w:i/>
                <w:spacing w:val="42"/>
                <w:sz w:val="23"/>
              </w:rPr>
              <w:t xml:space="preserve"> </w:t>
            </w:r>
            <w:r>
              <w:rPr>
                <w:rFonts w:ascii="Arial Narrow" w:hAnsi="Arial Narrow"/>
                <w:b/>
                <w:i/>
                <w:spacing w:val="-5"/>
                <w:sz w:val="23"/>
              </w:rPr>
              <w:t>(R)</w:t>
            </w:r>
          </w:p>
          <w:p w14:paraId="1E4074BB" w14:textId="77777777" w:rsidR="00CB4D5F" w:rsidRDefault="00CB4D5F" w:rsidP="00CB4D5F">
            <w:pPr>
              <w:pStyle w:val="TableParagraph"/>
              <w:spacing w:before="156" w:line="273" w:lineRule="auto"/>
              <w:ind w:left="107"/>
              <w:rPr>
                <w:rFonts w:ascii="Arial Narrow" w:hAnsi="Arial Narrow"/>
                <w:i/>
                <w:sz w:val="23"/>
              </w:rPr>
            </w:pPr>
            <w:r>
              <w:rPr>
                <w:rFonts w:ascii="Arial Narrow" w:hAnsi="Arial Narrow"/>
                <w:i/>
                <w:w w:val="115"/>
                <w:sz w:val="23"/>
              </w:rPr>
              <w:t>(A)</w:t>
            </w:r>
            <w:r>
              <w:rPr>
                <w:rFonts w:ascii="Arial Narrow" w:hAnsi="Arial Narrow"/>
                <w:i/>
                <w:spacing w:val="32"/>
                <w:w w:val="115"/>
                <w:sz w:val="23"/>
              </w:rPr>
              <w:t xml:space="preserve"> </w:t>
            </w:r>
            <w:r>
              <w:rPr>
                <w:rFonts w:ascii="Arial Narrow" w:hAnsi="Arial Narrow"/>
                <w:i/>
                <w:w w:val="115"/>
                <w:sz w:val="23"/>
              </w:rPr>
              <w:t>Es</w:t>
            </w:r>
            <w:r>
              <w:rPr>
                <w:rFonts w:ascii="Arial Narrow" w:hAnsi="Arial Narrow"/>
                <w:i/>
                <w:spacing w:val="30"/>
                <w:w w:val="115"/>
                <w:sz w:val="23"/>
              </w:rPr>
              <w:t xml:space="preserve"> </w:t>
            </w:r>
            <w:r>
              <w:rPr>
                <w:rFonts w:ascii="Arial Narrow" w:hAnsi="Arial Narrow"/>
                <w:i/>
                <w:w w:val="115"/>
                <w:sz w:val="23"/>
              </w:rPr>
              <w:t>el</w:t>
            </w:r>
            <w:r>
              <w:rPr>
                <w:rFonts w:ascii="Arial Narrow" w:hAnsi="Arial Narrow"/>
                <w:i/>
                <w:spacing w:val="29"/>
                <w:w w:val="115"/>
                <w:sz w:val="23"/>
              </w:rPr>
              <w:t xml:space="preserve"> </w:t>
            </w:r>
            <w:r>
              <w:rPr>
                <w:rFonts w:ascii="Arial Narrow" w:hAnsi="Arial Narrow"/>
                <w:i/>
                <w:w w:val="115"/>
                <w:sz w:val="23"/>
              </w:rPr>
              <w:t>incremento</w:t>
            </w:r>
            <w:r>
              <w:rPr>
                <w:rFonts w:ascii="Arial Narrow" w:hAnsi="Arial Narrow"/>
                <w:i/>
                <w:spacing w:val="31"/>
                <w:w w:val="115"/>
                <w:sz w:val="23"/>
              </w:rPr>
              <w:t xml:space="preserve"> </w:t>
            </w:r>
            <w:r>
              <w:rPr>
                <w:rFonts w:ascii="Arial Narrow" w:hAnsi="Arial Narrow"/>
                <w:i/>
                <w:w w:val="115"/>
                <w:sz w:val="23"/>
              </w:rPr>
              <w:t>de</w:t>
            </w:r>
            <w:r>
              <w:rPr>
                <w:rFonts w:ascii="Arial Narrow" w:hAnsi="Arial Narrow"/>
                <w:i/>
                <w:spacing w:val="28"/>
                <w:w w:val="115"/>
                <w:sz w:val="23"/>
              </w:rPr>
              <w:t xml:space="preserve"> </w:t>
            </w:r>
            <w:r>
              <w:rPr>
                <w:rFonts w:ascii="Arial Narrow" w:hAnsi="Arial Narrow"/>
                <w:i/>
                <w:w w:val="115"/>
                <w:sz w:val="23"/>
              </w:rPr>
              <w:t>espesor</w:t>
            </w:r>
            <w:r>
              <w:rPr>
                <w:rFonts w:ascii="Arial Narrow" w:hAnsi="Arial Narrow"/>
                <w:i/>
                <w:spacing w:val="31"/>
                <w:w w:val="115"/>
                <w:sz w:val="23"/>
              </w:rPr>
              <w:t xml:space="preserve"> </w:t>
            </w:r>
            <w:r>
              <w:rPr>
                <w:rFonts w:ascii="Arial Narrow" w:hAnsi="Arial Narrow"/>
                <w:i/>
                <w:w w:val="115"/>
                <w:sz w:val="23"/>
              </w:rPr>
              <w:t>del</w:t>
            </w:r>
            <w:r>
              <w:rPr>
                <w:rFonts w:ascii="Arial Narrow" w:hAnsi="Arial Narrow"/>
                <w:i/>
                <w:spacing w:val="32"/>
                <w:w w:val="115"/>
                <w:sz w:val="23"/>
              </w:rPr>
              <w:t xml:space="preserve"> </w:t>
            </w:r>
            <w:r>
              <w:rPr>
                <w:rFonts w:ascii="Arial Narrow" w:hAnsi="Arial Narrow"/>
                <w:i/>
                <w:w w:val="115"/>
                <w:sz w:val="23"/>
              </w:rPr>
              <w:t>sostenimiento</w:t>
            </w:r>
            <w:r>
              <w:rPr>
                <w:rFonts w:ascii="Arial Narrow" w:hAnsi="Arial Narrow"/>
                <w:i/>
                <w:spacing w:val="31"/>
                <w:w w:val="115"/>
                <w:sz w:val="23"/>
              </w:rPr>
              <w:t xml:space="preserve"> </w:t>
            </w:r>
            <w:r>
              <w:rPr>
                <w:rFonts w:ascii="Arial Narrow" w:hAnsi="Arial Narrow"/>
                <w:i/>
                <w:w w:val="115"/>
                <w:sz w:val="23"/>
              </w:rPr>
              <w:t>sobre</w:t>
            </w:r>
            <w:r>
              <w:rPr>
                <w:rFonts w:ascii="Arial Narrow" w:hAnsi="Arial Narrow"/>
                <w:i/>
                <w:spacing w:val="31"/>
                <w:w w:val="115"/>
                <w:sz w:val="23"/>
              </w:rPr>
              <w:t xml:space="preserve"> </w:t>
            </w:r>
            <w:r>
              <w:rPr>
                <w:rFonts w:ascii="Arial Narrow" w:hAnsi="Arial Narrow"/>
                <w:i/>
                <w:w w:val="115"/>
                <w:sz w:val="23"/>
              </w:rPr>
              <w:t>el</w:t>
            </w:r>
            <w:r>
              <w:rPr>
                <w:rFonts w:ascii="Arial Narrow" w:hAnsi="Arial Narrow"/>
                <w:i/>
                <w:spacing w:val="32"/>
                <w:w w:val="115"/>
                <w:sz w:val="23"/>
              </w:rPr>
              <w:t xml:space="preserve"> </w:t>
            </w:r>
            <w:r>
              <w:rPr>
                <w:rFonts w:ascii="Arial Narrow" w:hAnsi="Arial Narrow"/>
                <w:i/>
                <w:w w:val="115"/>
                <w:sz w:val="23"/>
              </w:rPr>
              <w:t>teórico</w:t>
            </w:r>
            <w:r>
              <w:rPr>
                <w:rFonts w:ascii="Arial Narrow" w:hAnsi="Arial Narrow"/>
                <w:i/>
                <w:spacing w:val="31"/>
                <w:w w:val="115"/>
                <w:sz w:val="23"/>
              </w:rPr>
              <w:t xml:space="preserve"> </w:t>
            </w:r>
            <w:r>
              <w:rPr>
                <w:rFonts w:ascii="Arial Narrow" w:hAnsi="Arial Narrow"/>
                <w:i/>
                <w:w w:val="115"/>
                <w:sz w:val="23"/>
              </w:rPr>
              <w:t>que</w:t>
            </w:r>
            <w:r>
              <w:rPr>
                <w:rFonts w:ascii="Arial Narrow" w:hAnsi="Arial Narrow"/>
                <w:i/>
                <w:spacing w:val="29"/>
                <w:w w:val="115"/>
                <w:sz w:val="23"/>
              </w:rPr>
              <w:t xml:space="preserve"> </w:t>
            </w:r>
            <w:r>
              <w:rPr>
                <w:rFonts w:ascii="Arial Narrow" w:hAnsi="Arial Narrow"/>
                <w:i/>
                <w:w w:val="115"/>
                <w:sz w:val="23"/>
              </w:rPr>
              <w:t>coincide</w:t>
            </w:r>
            <w:r>
              <w:rPr>
                <w:rFonts w:ascii="Arial Narrow" w:hAnsi="Arial Narrow"/>
                <w:i/>
                <w:spacing w:val="30"/>
                <w:w w:val="115"/>
                <w:sz w:val="23"/>
              </w:rPr>
              <w:t xml:space="preserve"> </w:t>
            </w:r>
            <w:r>
              <w:rPr>
                <w:rFonts w:ascii="Arial Narrow" w:hAnsi="Arial Narrow"/>
                <w:i/>
                <w:w w:val="115"/>
                <w:sz w:val="23"/>
              </w:rPr>
              <w:t>con</w:t>
            </w:r>
            <w:r>
              <w:rPr>
                <w:rFonts w:ascii="Arial Narrow" w:hAnsi="Arial Narrow"/>
                <w:i/>
                <w:spacing w:val="32"/>
                <w:w w:val="115"/>
                <w:sz w:val="23"/>
              </w:rPr>
              <w:t xml:space="preserve"> </w:t>
            </w:r>
            <w:r>
              <w:rPr>
                <w:rFonts w:ascii="Arial Narrow" w:hAnsi="Arial Narrow"/>
                <w:i/>
                <w:w w:val="115"/>
                <w:sz w:val="23"/>
              </w:rPr>
              <w:t>el espesor de la línea de abono de la excavación</w:t>
            </w:r>
          </w:p>
        </w:tc>
      </w:tr>
      <w:tr w:rsidR="00CB4D5F" w14:paraId="7C345C66" w14:textId="77777777" w:rsidTr="00CB4D5F">
        <w:trPr>
          <w:trHeight w:val="3741"/>
        </w:trPr>
        <w:tc>
          <w:tcPr>
            <w:tcW w:w="9006" w:type="dxa"/>
          </w:tcPr>
          <w:p w14:paraId="6A79AA53" w14:textId="77777777" w:rsidR="00CB4D5F" w:rsidRDefault="00CB4D5F" w:rsidP="00CB4D5F">
            <w:pPr>
              <w:pStyle w:val="TableParagraph"/>
              <w:spacing w:before="2" w:line="240" w:lineRule="auto"/>
              <w:ind w:left="0"/>
              <w:rPr>
                <w:sz w:val="15"/>
              </w:rPr>
            </w:pPr>
          </w:p>
          <w:p w14:paraId="588833B4" w14:textId="77777777" w:rsidR="00CB4D5F" w:rsidRDefault="00CB4D5F" w:rsidP="00CB4D5F">
            <w:pPr>
              <w:pStyle w:val="TableParagraph"/>
              <w:spacing w:line="240" w:lineRule="auto"/>
              <w:ind w:left="1825"/>
              <w:rPr>
                <w:sz w:val="20"/>
              </w:rPr>
            </w:pPr>
            <w:r>
              <w:rPr>
                <w:noProof/>
                <w:sz w:val="20"/>
              </w:rPr>
              <w:drawing>
                <wp:inline distT="0" distB="0" distL="0" distR="0" wp14:anchorId="5C978E66" wp14:editId="3D3ED298">
                  <wp:extent cx="3697208" cy="2145791"/>
                  <wp:effectExtent l="0" t="0" r="0" b="0"/>
                  <wp:docPr id="13"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56"/>
                          <pic:cNvPicPr/>
                        </pic:nvPicPr>
                        <pic:blipFill>
                          <a:blip r:embed="rId20" cstate="print"/>
                          <a:stretch>
                            <a:fillRect/>
                          </a:stretch>
                        </pic:blipFill>
                        <pic:spPr>
                          <a:xfrm>
                            <a:off x="0" y="0"/>
                            <a:ext cx="3697208" cy="2145791"/>
                          </a:xfrm>
                          <a:prstGeom prst="rect">
                            <a:avLst/>
                          </a:prstGeom>
                        </pic:spPr>
                      </pic:pic>
                    </a:graphicData>
                  </a:graphic>
                </wp:inline>
              </w:drawing>
            </w:r>
          </w:p>
        </w:tc>
      </w:tr>
    </w:tbl>
    <w:p w14:paraId="7FC9B75A" w14:textId="77777777" w:rsidR="00CB4D5F" w:rsidRDefault="00CB4D5F" w:rsidP="00CB4D5F">
      <w:pPr>
        <w:spacing w:before="244"/>
        <w:ind w:right="482"/>
        <w:jc w:val="both"/>
      </w:pPr>
      <w:r>
        <w:rPr>
          <w:rFonts w:ascii="Adif Fago No Regular" w:eastAsia="Adif Fago No Regular" w:hAnsi="Adif Fago No Regular"/>
        </w:rPr>
        <w:t>La estimación inicial del espesor de la línea de abono corresponderá al proyectista en función del método constructivo propuesto y las características geotécnicas del terreno.</w:t>
      </w:r>
    </w:p>
    <w:p w14:paraId="788BF319" w14:textId="77777777" w:rsidR="00CB4D5F" w:rsidRDefault="00CB4D5F" w:rsidP="00CB4D5F">
      <w:pPr>
        <w:spacing w:before="200"/>
        <w:ind w:right="486"/>
        <w:jc w:val="both"/>
      </w:pPr>
      <w:r>
        <w:rPr>
          <w:rFonts w:ascii="Adif Fago No Regular" w:eastAsia="Adif Fago No Regular" w:hAnsi="Adif Fago No Regular"/>
        </w:rPr>
        <w:t xml:space="preserve">Se realizarán las comprobaciones oportunas durante la excavación, de forma que se abonen las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reales, siempre que la ejecución de los trabajos se haya realizado de forma correcta por parte del contratista.</w:t>
      </w:r>
    </w:p>
    <w:p w14:paraId="2BFA0C94" w14:textId="77777777" w:rsidR="00CB4D5F" w:rsidRDefault="00CB4D5F" w:rsidP="00CB4D5F">
      <w:pPr>
        <w:spacing w:before="202"/>
        <w:ind w:right="480"/>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existencia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una</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más</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conformidades</w:t>
      </w:r>
      <w:r>
        <w:rPr>
          <w:rFonts w:ascii="Adif Fago No Regular" w:eastAsia="Adif Fago No Regular" w:hAnsi="Adif Fago No Regular"/>
          <w:spacing w:val="-6"/>
        </w:rPr>
        <w:t xml:space="preserve"> </w:t>
      </w:r>
      <w:r>
        <w:rPr>
          <w:rFonts w:ascii="Adif Fago No Regular" w:eastAsia="Adif Fago No Regular" w:hAnsi="Adif Fago No Regular"/>
        </w:rPr>
        <w:t>abiertas</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ACO</w:t>
      </w:r>
      <w:r>
        <w:rPr>
          <w:rFonts w:ascii="Adif Fago No Regular" w:eastAsia="Adif Fago No Regular" w:hAnsi="Adif Fago No Regular"/>
          <w:spacing w:val="-5"/>
        </w:rPr>
        <w:t xml:space="preserve"> </w:t>
      </w:r>
      <w:proofErr w:type="gramStart"/>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relación</w:t>
      </w:r>
      <w:r>
        <w:rPr>
          <w:rFonts w:ascii="Adif Fago No Regular" w:eastAsia="Adif Fago No Regular" w:hAnsi="Adif Fago No Regular"/>
          <w:spacing w:val="-5"/>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trabajos,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 xml:space="preserve">cada pase de perforación, barrenado, plan de tiro, longitud de pase, perfilado fino, saneo, desescombro, </w:t>
      </w:r>
      <w:proofErr w:type="gramStart"/>
      <w:r>
        <w:rPr>
          <w:rFonts w:ascii="Adif Fago No Regular" w:eastAsia="Adif Fago No Regular" w:hAnsi="Adif Fago No Regular"/>
        </w:rPr>
        <w:t>etc..</w:t>
      </w:r>
      <w:proofErr w:type="gramEnd"/>
      <w:r>
        <w:rPr>
          <w:rFonts w:ascii="Adif Fago No Regular" w:eastAsia="Adif Fago No Regular" w:hAnsi="Adif Fago No Regular"/>
        </w:rPr>
        <w:t xml:space="preserve"> determinará que la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rPr>
        <w:t xml:space="preserve"> real sea considerada por completo responsabilidad del contratista</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23"/>
        </w:rPr>
        <w:t xml:space="preserve"> </w:t>
      </w:r>
      <w:r>
        <w:rPr>
          <w:rFonts w:ascii="Adif Fago No Regular" w:eastAsia="Adif Fago No Regular" w:hAnsi="Adif Fago No Regular"/>
        </w:rPr>
        <w:t>por</w:t>
      </w:r>
      <w:r>
        <w:rPr>
          <w:rFonts w:ascii="Adif Fago No Regular" w:eastAsia="Adif Fago No Regular" w:hAnsi="Adif Fago No Regular"/>
          <w:spacing w:val="26"/>
        </w:rPr>
        <w:t xml:space="preserve"> </w:t>
      </w:r>
      <w:r>
        <w:rPr>
          <w:rFonts w:ascii="Adif Fago No Regular" w:eastAsia="Adif Fago No Regular" w:hAnsi="Adif Fago No Regular"/>
        </w:rPr>
        <w:t>tanto</w:t>
      </w:r>
      <w:r>
        <w:rPr>
          <w:rFonts w:ascii="Adif Fago No Regular" w:eastAsia="Adif Fago No Regular" w:hAnsi="Adif Fago No Regular"/>
          <w:spacing w:val="22"/>
        </w:rPr>
        <w:t xml:space="preserve"> </w:t>
      </w:r>
      <w:r>
        <w:rPr>
          <w:rFonts w:ascii="Adif Fago No Regular" w:eastAsia="Adif Fago No Regular" w:hAnsi="Adif Fago No Regular"/>
        </w:rPr>
        <w:t>considerada</w:t>
      </w:r>
      <w:r>
        <w:rPr>
          <w:rFonts w:ascii="Adif Fago No Regular" w:eastAsia="Adif Fago No Regular" w:hAnsi="Adif Fago No Regular"/>
          <w:spacing w:val="23"/>
        </w:rPr>
        <w:t xml:space="preserve"> </w:t>
      </w:r>
      <w:r>
        <w:rPr>
          <w:rFonts w:ascii="Adif Fago No Regular" w:eastAsia="Adif Fago No Regular" w:hAnsi="Adif Fago No Regular"/>
        </w:rPr>
        <w:t>como</w:t>
      </w:r>
      <w:r>
        <w:rPr>
          <w:rFonts w:ascii="Adif Fago No Regular" w:eastAsia="Adif Fago No Regular" w:hAnsi="Adif Fago No Regular"/>
          <w:spacing w:val="26"/>
        </w:rPr>
        <w:t xml:space="preserve"> </w:t>
      </w:r>
      <w:r>
        <w:rPr>
          <w:rFonts w:ascii="Adif Fago No Regular" w:eastAsia="Adif Fago No Regular" w:hAnsi="Adif Fago No Regular"/>
        </w:rPr>
        <w:t>“no</w:t>
      </w:r>
      <w:r>
        <w:rPr>
          <w:rFonts w:ascii="Adif Fago No Regular" w:eastAsia="Adif Fago No Regular" w:hAnsi="Adif Fago No Regular"/>
          <w:spacing w:val="26"/>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abono”</w:t>
      </w:r>
      <w:r>
        <w:rPr>
          <w:rFonts w:ascii="Adif Fago No Regular" w:eastAsia="Adif Fago No Regular" w:hAnsi="Adif Fago No Regular"/>
          <w:spacing w:val="22"/>
        </w:rPr>
        <w:t xml:space="preserve"> </w:t>
      </w:r>
      <w:r>
        <w:rPr>
          <w:rFonts w:ascii="Adif Fago No Regular" w:eastAsia="Adif Fago No Regular" w:hAnsi="Adif Fago No Regular"/>
        </w:rPr>
        <w:t>debiendo</w:t>
      </w:r>
      <w:r>
        <w:rPr>
          <w:rFonts w:ascii="Adif Fago No Regular" w:eastAsia="Adif Fago No Regular" w:hAnsi="Adif Fago No Regular"/>
          <w:spacing w:val="26"/>
        </w:rPr>
        <w:t xml:space="preserve"> </w:t>
      </w:r>
      <w:r>
        <w:rPr>
          <w:rFonts w:ascii="Adif Fago No Regular" w:eastAsia="Adif Fago No Regular" w:hAnsi="Adif Fago No Regular"/>
        </w:rPr>
        <w:t>el</w:t>
      </w:r>
      <w:r>
        <w:rPr>
          <w:rFonts w:ascii="Adif Fago No Regular" w:eastAsia="Adif Fago No Regular" w:hAnsi="Adif Fago No Regular"/>
          <w:spacing w:val="23"/>
        </w:rPr>
        <w:t xml:space="preserve"> </w:t>
      </w:r>
      <w:r>
        <w:rPr>
          <w:rFonts w:ascii="Adif Fago No Regular" w:eastAsia="Adif Fago No Regular" w:hAnsi="Adif Fago No Regular"/>
        </w:rPr>
        <w:t>contratista</w:t>
      </w:r>
      <w:r>
        <w:rPr>
          <w:rFonts w:ascii="Adif Fago No Regular" w:eastAsia="Adif Fago No Regular" w:hAnsi="Adif Fago No Regular"/>
          <w:spacing w:val="23"/>
        </w:rPr>
        <w:t xml:space="preserve"> </w:t>
      </w:r>
      <w:r>
        <w:rPr>
          <w:rFonts w:ascii="Adif Fago No Regular" w:eastAsia="Adif Fago No Regular" w:hAnsi="Adif Fago No Regular"/>
        </w:rPr>
        <w:t>asumir</w:t>
      </w:r>
      <w:r>
        <w:rPr>
          <w:rFonts w:ascii="Adif Fago No Regular" w:eastAsia="Adif Fago No Regular" w:hAnsi="Adif Fago No Regular"/>
          <w:spacing w:val="26"/>
        </w:rPr>
        <w:t xml:space="preserve"> </w:t>
      </w:r>
      <w:r>
        <w:rPr>
          <w:rFonts w:ascii="Adif Fago No Regular" w:eastAsia="Adif Fago No Regular" w:hAnsi="Adif Fago No Regular"/>
        </w:rPr>
        <w:t>los</w:t>
      </w:r>
      <w:r>
        <w:rPr>
          <w:rFonts w:ascii="Adif Fago No Regular" w:eastAsia="Adif Fago No Regular" w:hAnsi="Adif Fago No Regular"/>
          <w:spacing w:val="26"/>
        </w:rPr>
        <w:t xml:space="preserve"> </w:t>
      </w:r>
      <w:r>
        <w:rPr>
          <w:rFonts w:ascii="Adif Fago No Regular" w:eastAsia="Adif Fago No Regular" w:hAnsi="Adif Fago No Regular"/>
        </w:rPr>
        <w:t>costes de</w:t>
      </w:r>
      <w:r>
        <w:rPr>
          <w:rFonts w:ascii="Adif Fago No Regular" w:eastAsia="Adif Fago No Regular" w:hAnsi="Adif Fago No Regular"/>
          <w:spacing w:val="-1"/>
        </w:rPr>
        <w:t xml:space="preserve"> </w:t>
      </w:r>
      <w:r>
        <w:rPr>
          <w:rFonts w:ascii="Adif Fago No Regular" w:eastAsia="Adif Fago No Regular" w:hAnsi="Adif Fago No Regular"/>
        </w:rPr>
        <w:t>dicha ejecución</w:t>
      </w:r>
      <w:r>
        <w:rPr>
          <w:rFonts w:ascii="Adif Fago No Regular" w:eastAsia="Adif Fago No Regular" w:hAnsi="Adif Fago No Regular"/>
          <w:spacing w:val="-2"/>
        </w:rPr>
        <w:t xml:space="preserve"> </w:t>
      </w:r>
      <w:r>
        <w:rPr>
          <w:rFonts w:ascii="Adif Fago No Regular" w:eastAsia="Adif Fago No Regular" w:hAnsi="Adif Fago No Regular"/>
        </w:rPr>
        <w:t>defectuosa.</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estos</w:t>
      </w:r>
      <w:r>
        <w:rPr>
          <w:rFonts w:ascii="Adif Fago No Regular" w:eastAsia="Adif Fago No Regular" w:hAnsi="Adif Fago No Regular"/>
          <w:spacing w:val="-2"/>
        </w:rPr>
        <w:t xml:space="preserve"> </w:t>
      </w:r>
      <w:r>
        <w:rPr>
          <w:rFonts w:ascii="Adif Fago No Regular" w:eastAsia="Adif Fago No Regular" w:hAnsi="Adif Fago No Regular"/>
        </w:rPr>
        <w:t>casos</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línea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abono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considerará</w:t>
      </w:r>
      <w:r>
        <w:rPr>
          <w:rFonts w:ascii="Adif Fago No Regular" w:eastAsia="Adif Fago No Regular" w:hAnsi="Adif Fago No Regular"/>
          <w:spacing w:val="-2"/>
        </w:rPr>
        <w:t xml:space="preserve"> </w:t>
      </w:r>
      <w:r>
        <w:rPr>
          <w:rFonts w:ascii="Adif Fago No Regular" w:eastAsia="Adif Fago No Regular" w:hAnsi="Adif Fago No Regular"/>
        </w:rPr>
        <w:t>de 0</w:t>
      </w:r>
      <w:r>
        <w:rPr>
          <w:rFonts w:ascii="Adif Fago No Regular" w:eastAsia="Adif Fago No Regular" w:hAnsi="Adif Fago No Regular"/>
          <w:spacing w:val="30"/>
        </w:rPr>
        <w:t xml:space="preserve"> </w:t>
      </w:r>
      <w:r>
        <w:rPr>
          <w:rFonts w:ascii="Adif Fago No Regular" w:eastAsia="Adif Fago No Regular" w:hAnsi="Adif Fago No Regular"/>
        </w:rPr>
        <w:t>cm</w:t>
      </w:r>
      <w:r>
        <w:rPr>
          <w:rFonts w:ascii="Adif Fago No Regular" w:eastAsia="Adif Fago No Regular" w:hAnsi="Adif Fago No Regular"/>
          <w:spacing w:val="31"/>
        </w:rPr>
        <w:t xml:space="preserve"> </w:t>
      </w:r>
      <w:r>
        <w:rPr>
          <w:rFonts w:ascii="Adif Fago No Regular" w:eastAsia="Adif Fago No Regular" w:hAnsi="Adif Fago No Regular"/>
        </w:rPr>
        <w:t>para</w:t>
      </w:r>
      <w:r>
        <w:rPr>
          <w:rFonts w:ascii="Adif Fago No Regular" w:eastAsia="Adif Fago No Regular" w:hAnsi="Adif Fago No Regular"/>
          <w:spacing w:val="31"/>
        </w:rPr>
        <w:t xml:space="preserve"> </w:t>
      </w:r>
      <w:r>
        <w:rPr>
          <w:rFonts w:ascii="Adif Fago No Regular" w:eastAsia="Adif Fago No Regular" w:hAnsi="Adif Fago No Regular"/>
        </w:rPr>
        <w:t>todo</w:t>
      </w:r>
      <w:r>
        <w:rPr>
          <w:rFonts w:ascii="Adif Fago No Regular" w:eastAsia="Adif Fago No Regular" w:hAnsi="Adif Fago No Regular"/>
          <w:spacing w:val="31"/>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pase</w:t>
      </w:r>
      <w:r>
        <w:rPr>
          <w:rFonts w:ascii="Adif Fago No Regular" w:eastAsia="Adif Fago No Regular" w:hAnsi="Adif Fago No Regular"/>
          <w:spacing w:val="27"/>
        </w:rPr>
        <w:t xml:space="preserve"> </w:t>
      </w:r>
      <w:r>
        <w:rPr>
          <w:rFonts w:ascii="Adif Fago No Regular" w:eastAsia="Adif Fago No Regular" w:hAnsi="Adif Fago No Regular"/>
        </w:rPr>
        <w:t>afectado</w:t>
      </w:r>
      <w:r>
        <w:rPr>
          <w:rFonts w:ascii="Adif Fago No Regular" w:eastAsia="Adif Fago No Regular" w:hAnsi="Adif Fago No Regular"/>
          <w:spacing w:val="27"/>
        </w:rPr>
        <w:t xml:space="preserve"> </w:t>
      </w:r>
      <w:r>
        <w:rPr>
          <w:rFonts w:ascii="Adif Fago No Regular" w:eastAsia="Adif Fago No Regular" w:hAnsi="Adif Fago No Regular"/>
        </w:rPr>
        <w:t>independientemente</w:t>
      </w:r>
      <w:r>
        <w:rPr>
          <w:rFonts w:ascii="Adif Fago No Regular" w:eastAsia="Adif Fago No Regular" w:hAnsi="Adif Fago No Regular"/>
          <w:spacing w:val="28"/>
        </w:rPr>
        <w:t xml:space="preserve"> </w:t>
      </w:r>
      <w:r>
        <w:rPr>
          <w:rFonts w:ascii="Adif Fago No Regular" w:eastAsia="Adif Fago No Regular" w:hAnsi="Adif Fago No Regular"/>
        </w:rPr>
        <w:t>del</w:t>
      </w:r>
      <w:r>
        <w:rPr>
          <w:rFonts w:ascii="Adif Fago No Regular" w:eastAsia="Adif Fago No Regular" w:hAnsi="Adif Fago No Regular"/>
          <w:spacing w:val="28"/>
        </w:rPr>
        <w:t xml:space="preserve"> </w:t>
      </w:r>
      <w:r>
        <w:rPr>
          <w:rFonts w:ascii="Adif Fago No Regular" w:eastAsia="Adif Fago No Regular" w:hAnsi="Adif Fago No Regular"/>
        </w:rPr>
        <w:t>cierre</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30"/>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no</w:t>
      </w:r>
      <w:r>
        <w:rPr>
          <w:rFonts w:ascii="Adif Fago No Regular" w:eastAsia="Adif Fago No Regular" w:hAnsi="Adif Fago No Regular"/>
          <w:spacing w:val="28"/>
        </w:rPr>
        <w:t xml:space="preserve"> </w:t>
      </w:r>
      <w:r>
        <w:rPr>
          <w:rFonts w:ascii="Adif Fago No Regular" w:eastAsia="Adif Fago No Regular" w:hAnsi="Adif Fago No Regular"/>
        </w:rPr>
        <w:t>conformidad.</w:t>
      </w:r>
    </w:p>
    <w:p w14:paraId="32C16567" w14:textId="77777777" w:rsidR="00CB4D5F" w:rsidRDefault="00CB4D5F" w:rsidP="00CB4D5F">
      <w:pPr>
        <w:jc w:val="both"/>
      </w:pPr>
    </w:p>
    <w:p w14:paraId="405BFFE0" w14:textId="77777777" w:rsidR="00CB4D5F" w:rsidRDefault="00CB4D5F" w:rsidP="00CB4D5F">
      <w:pPr>
        <w:jc w:val="both"/>
      </w:pPr>
    </w:p>
    <w:p w14:paraId="24741DF3" w14:textId="77777777" w:rsidR="00CB4D5F" w:rsidRDefault="00CB4D5F" w:rsidP="00CB4D5F">
      <w:pPr>
        <w:spacing w:before="100"/>
        <w:jc w:val="both"/>
      </w:pPr>
    </w:p>
    <w:p w14:paraId="15ADCA7F" w14:textId="77777777" w:rsidR="00CB4D5F" w:rsidRDefault="00CB4D5F" w:rsidP="00CB4D5F">
      <w:pPr>
        <w:spacing w:before="1"/>
        <w:ind w:right="487"/>
        <w:jc w:val="both"/>
      </w:pPr>
      <w:r>
        <w:rPr>
          <w:rFonts w:ascii="Adif Fago No Regular" w:eastAsia="Adif Fago No Regular" w:hAnsi="Adif Fago No Regular"/>
        </w:rPr>
        <w:t>En solera, correrán a cargo del Contratista los mayores espesores de hormigón, material de filtro o regularización ocasionados por los excesos de excavación.</w:t>
      </w:r>
    </w:p>
    <w:p w14:paraId="473E2E19" w14:textId="77777777" w:rsidR="00CB4D5F" w:rsidRDefault="00CB4D5F" w:rsidP="00CB4D5F">
      <w:pPr>
        <w:spacing w:before="200"/>
        <w:ind w:right="477"/>
        <w:jc w:val="both"/>
      </w:pPr>
      <w:r>
        <w:rPr>
          <w:rFonts w:ascii="Adif Fago No Regular" w:eastAsia="Adif Fago No Regular" w:hAnsi="Adif Fago No Regular"/>
          <w:w w:val="105"/>
        </w:rPr>
        <w:t xml:space="preserve">Si tras la colocación del sostenimiento se detectaran defectos de gálibo para la colocación del revestimiento en todo su espesor, el Contratista estará obligado a la demolición de las partes afectadas, sustituyendo todos los elementos del sostenimiento e incluyendo los elementos </w:t>
      </w:r>
      <w:r>
        <w:rPr>
          <w:rFonts w:ascii="Adif Fago No Regular" w:eastAsia="Adif Fago No Regular" w:hAnsi="Adif Fago No Regular"/>
        </w:rPr>
        <w:t xml:space="preserve">adicionales que la Dirección de Obra juzgue oportunos para la recuperación de la funcionalidad del </w:t>
      </w:r>
      <w:r>
        <w:rPr>
          <w:rFonts w:ascii="Adif Fago No Regular" w:eastAsia="Adif Fago No Regular" w:hAnsi="Adif Fago No Regular"/>
          <w:w w:val="105"/>
        </w:rPr>
        <w:t xml:space="preserve">mismo, en la medida que pueda ser afectada por los trabajos de repicado y reposición (discontinuidades en la capa de hormigón proyectado, anulación de la efectividad de soleras y </w:t>
      </w:r>
      <w:proofErr w:type="spellStart"/>
      <w:r>
        <w:rPr>
          <w:rFonts w:ascii="Adif Fago No Regular" w:eastAsia="Adif Fago No Regular" w:hAnsi="Adif Fago No Regular"/>
          <w:w w:val="105"/>
        </w:rPr>
        <w:t>contrabóvedas</w:t>
      </w:r>
      <w:proofErr w:type="spellEnd"/>
      <w:r>
        <w:rPr>
          <w:rFonts w:ascii="Adif Fago No Regular" w:eastAsia="Adif Fago No Regular" w:hAnsi="Adif Fago No Regular"/>
          <w:w w:val="105"/>
        </w:rPr>
        <w:t>, etc.). Todos los trabajos de reposición del sostenimiento, más los adicionales correrán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cargo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derecho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reclamación.</w:t>
      </w:r>
    </w:p>
    <w:p w14:paraId="377B4542" w14:textId="77777777" w:rsidR="00CB4D5F" w:rsidRDefault="00CB4D5F" w:rsidP="00CB4D5F">
      <w:pPr>
        <w:spacing w:before="202"/>
        <w:jc w:val="both"/>
      </w:pPr>
      <w:r>
        <w:rPr>
          <w:rFonts w:ascii="Adif Fago No Regular" w:eastAsia="Adif Fago No Regular" w:hAnsi="Adif Fago No Regular"/>
        </w:rPr>
        <w:t>Ordenación</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fases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excavación</w:t>
      </w:r>
    </w:p>
    <w:p w14:paraId="0F1CB618" w14:textId="77777777" w:rsidR="00CB4D5F" w:rsidRDefault="00CB4D5F" w:rsidP="00CB4D5F">
      <w:pPr>
        <w:spacing w:before="171"/>
        <w:ind w:right="480"/>
        <w:jc w:val="both"/>
      </w:pPr>
      <w:r>
        <w:rPr>
          <w:rFonts w:ascii="Adif Fago No Regular" w:eastAsia="Adif Fago No Regular" w:hAnsi="Adif Fago No Regular"/>
        </w:rPr>
        <w:t xml:space="preserve">En principio es admisible ejecutar la Destroza después de completar el Avance del túnel. Sin embargo, en terreno de calidad deficiente puede ser conveniente llevar ambos tajos muy próximos con objeto de proceder a un rápido cierre de la sección, si no se quiere colocar soleras o apeos </w:t>
      </w:r>
      <w:r>
        <w:rPr>
          <w:rFonts w:ascii="Adif Fago No Regular" w:eastAsia="Adif Fago No Regular" w:hAnsi="Adif Fago No Regular"/>
          <w:spacing w:val="-2"/>
        </w:rPr>
        <w:t>intermedios.</w:t>
      </w:r>
    </w:p>
    <w:p w14:paraId="5B826446" w14:textId="77777777" w:rsidR="00CB4D5F" w:rsidRDefault="00CB4D5F" w:rsidP="00CB4D5F">
      <w:pPr>
        <w:spacing w:before="199"/>
        <w:ind w:right="487"/>
        <w:jc w:val="both"/>
      </w:pPr>
      <w:r>
        <w:rPr>
          <w:rFonts w:ascii="Adif Fago No Regular" w:eastAsia="Adif Fago No Regular" w:hAnsi="Adif Fago No Regular"/>
        </w:rPr>
        <w:t xml:space="preserve">En caso de características del terreno imprevistas, será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quien fijará las fases de la excavación y la distancia entre las mismas.</w:t>
      </w:r>
    </w:p>
    <w:p w14:paraId="344DBC0E" w14:textId="77777777" w:rsidR="00CB4D5F" w:rsidRDefault="00CB4D5F" w:rsidP="00CB4D5F">
      <w:pPr>
        <w:spacing w:before="203"/>
        <w:ind w:right="480"/>
        <w:jc w:val="both"/>
      </w:pPr>
      <w:r>
        <w:rPr>
          <w:rFonts w:ascii="Adif Fago No Regular" w:eastAsia="Adif Fago No Regular" w:hAnsi="Adif Fago No Regular"/>
        </w:rPr>
        <w:t>Cualquiera</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sea</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método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excavación</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aplicarán</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precios</w:t>
      </w:r>
      <w:r>
        <w:rPr>
          <w:rFonts w:ascii="Adif Fago No Regular" w:eastAsia="Adif Fago No Regular" w:hAnsi="Adif Fago No Regular"/>
          <w:spacing w:val="-12"/>
        </w:rPr>
        <w:t xml:space="preserve"> </w:t>
      </w:r>
      <w:r>
        <w:rPr>
          <w:rFonts w:ascii="Adif Fago No Regular" w:eastAsia="Adif Fago No Regular" w:hAnsi="Adif Fago No Regular"/>
        </w:rPr>
        <w:t>señalados</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presente</w:t>
      </w:r>
      <w:r>
        <w:rPr>
          <w:rFonts w:ascii="Adif Fago No Regular" w:eastAsia="Adif Fago No Regular" w:hAnsi="Adif Fago No Regular"/>
          <w:spacing w:val="-14"/>
        </w:rPr>
        <w:t xml:space="preserve"> </w:t>
      </w:r>
      <w:r>
        <w:rPr>
          <w:rFonts w:ascii="Adif Fago No Regular" w:eastAsia="Adif Fago No Regular" w:hAnsi="Adif Fago No Regular"/>
        </w:rPr>
        <w:t>Pliego para las fases que se describen.</w:t>
      </w:r>
    </w:p>
    <w:p w14:paraId="25342AC5" w14:textId="77777777" w:rsidR="00CB4D5F" w:rsidRDefault="00CB4D5F" w:rsidP="00CB4D5F">
      <w:pPr>
        <w:spacing w:before="201"/>
        <w:ind w:right="484"/>
        <w:jc w:val="both"/>
      </w:pP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desfases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tiempo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distintas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etapas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supondrán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modificación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 precios,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aunque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coincidan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establecido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proyecto.</w:t>
      </w:r>
    </w:p>
    <w:p w14:paraId="5D599E8F" w14:textId="77777777" w:rsidR="00CB4D5F" w:rsidRDefault="00CB4D5F" w:rsidP="00CB4D5F">
      <w:pPr>
        <w:spacing w:before="200"/>
        <w:jc w:val="both"/>
      </w:pPr>
      <w:r>
        <w:rPr>
          <w:rFonts w:ascii="Adif Fago No Regular" w:eastAsia="Adif Fago No Regular" w:hAnsi="Adif Fago No Regular"/>
        </w:rPr>
        <w:t>Excavación</w:t>
      </w:r>
      <w:r>
        <w:rPr>
          <w:rFonts w:ascii="Adif Fago No Regular" w:eastAsia="Adif Fago No Regular" w:hAnsi="Adif Fago No Regular"/>
          <w:spacing w:val="-8"/>
        </w:rPr>
        <w:t xml:space="preserve"> </w:t>
      </w:r>
      <w:r>
        <w:rPr>
          <w:rFonts w:ascii="Adif Fago No Regular" w:eastAsia="Adif Fago No Regular" w:hAnsi="Adif Fago No Regular"/>
        </w:rPr>
        <w:t>bajo</w:t>
      </w:r>
      <w:r>
        <w:rPr>
          <w:rFonts w:ascii="Adif Fago No Regular" w:eastAsia="Adif Fago No Regular" w:hAnsi="Adif Fago No Regular"/>
          <w:spacing w:val="-8"/>
        </w:rPr>
        <w:t xml:space="preserve"> </w:t>
      </w:r>
      <w:r>
        <w:rPr>
          <w:rFonts w:ascii="Adif Fago No Regular" w:eastAsia="Adif Fago No Regular" w:hAnsi="Adif Fago No Regular"/>
        </w:rPr>
        <w:t>paraguas</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protección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micropilotes</w:t>
      </w:r>
    </w:p>
    <w:p w14:paraId="5224A95E" w14:textId="77777777" w:rsidR="00CB4D5F" w:rsidRDefault="00CB4D5F" w:rsidP="00CB4D5F">
      <w:pPr>
        <w:spacing w:before="169"/>
        <w:ind w:right="480"/>
        <w:jc w:val="both"/>
      </w:pPr>
      <w:r>
        <w:rPr>
          <w:rFonts w:ascii="Adif Fago No Regular" w:eastAsia="Adif Fago No Regular" w:hAnsi="Adif Fago No Regular"/>
        </w:rPr>
        <w:t>En los terrenos donde sea necesario avanzar bajo la protección de un paraguas de micropilotes, se debe</w:t>
      </w:r>
      <w:r>
        <w:rPr>
          <w:rFonts w:ascii="Adif Fago No Regular" w:eastAsia="Adif Fago No Regular" w:hAnsi="Adif Fago No Regular"/>
          <w:spacing w:val="-5"/>
        </w:rPr>
        <w:t xml:space="preserve"> </w:t>
      </w:r>
      <w:r>
        <w:rPr>
          <w:rFonts w:ascii="Adif Fago No Regular" w:eastAsia="Adif Fago No Regular" w:hAnsi="Adif Fago No Regular"/>
        </w:rPr>
        <w:t>tener</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cuenta</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colocación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micropilotes</w:t>
      </w:r>
      <w:r>
        <w:rPr>
          <w:rFonts w:ascii="Adif Fago No Regular" w:eastAsia="Adif Fago No Regular" w:hAnsi="Adif Fago No Regular"/>
          <w:spacing w:val="-7"/>
        </w:rPr>
        <w:t xml:space="preserve"> </w:t>
      </w:r>
      <w:r>
        <w:rPr>
          <w:rFonts w:ascii="Adif Fago No Regular" w:eastAsia="Adif Fago No Regular" w:hAnsi="Adif Fago No Regular"/>
        </w:rPr>
        <w:t>es</w:t>
      </w:r>
      <w:r>
        <w:rPr>
          <w:rFonts w:ascii="Adif Fago No Regular" w:eastAsia="Adif Fago No Regular" w:hAnsi="Adif Fago No Regular"/>
          <w:spacing w:val="-7"/>
        </w:rPr>
        <w:t xml:space="preserve"> </w:t>
      </w:r>
      <w:r>
        <w:rPr>
          <w:rFonts w:ascii="Adif Fago No Regular" w:eastAsia="Adif Fago No Regular" w:hAnsi="Adif Fago No Regular"/>
        </w:rPr>
        <w:t>necesario</w:t>
      </w:r>
      <w:r>
        <w:rPr>
          <w:rFonts w:ascii="Adif Fago No Regular" w:eastAsia="Adif Fago No Regular" w:hAnsi="Adif Fago No Regular"/>
          <w:spacing w:val="-9"/>
        </w:rPr>
        <w:t xml:space="preserve"> </w:t>
      </w:r>
      <w:r>
        <w:rPr>
          <w:rFonts w:ascii="Adif Fago No Regular" w:eastAsia="Adif Fago No Regular" w:hAnsi="Adif Fago No Regular"/>
        </w:rPr>
        <w:t>hacer</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perforaciones con una leve inclinación hacia el exterior de la sección, de esta forma se evita que las desviaciones que puedan producirse en la perforación entren en el gálibo de la sección del túnel. Este hecho provoca que la geometría longitudinal de la bóveda sea troncocónica y no cilíndrica, provocando un incremento</w:t>
      </w:r>
      <w:r>
        <w:rPr>
          <w:rFonts w:ascii="Adif Fago No Regular" w:eastAsia="Adif Fago No Regular" w:hAnsi="Adif Fago No Regular"/>
          <w:spacing w:val="26"/>
        </w:rPr>
        <w:t xml:space="preserve"> </w:t>
      </w:r>
      <w:r>
        <w:rPr>
          <w:rFonts w:ascii="Adif Fago No Regular" w:eastAsia="Adif Fago No Regular" w:hAnsi="Adif Fago No Regular"/>
        </w:rPr>
        <w:t>longitudinal</w:t>
      </w:r>
      <w:r>
        <w:rPr>
          <w:rFonts w:ascii="Adif Fago No Regular" w:eastAsia="Adif Fago No Regular" w:hAnsi="Adif Fago No Regular"/>
          <w:spacing w:val="25"/>
        </w:rPr>
        <w:t xml:space="preserve"> </w:t>
      </w:r>
      <w:r>
        <w:rPr>
          <w:rFonts w:ascii="Adif Fago No Regular" w:eastAsia="Adif Fago No Regular" w:hAnsi="Adif Fago No Regular"/>
        </w:rPr>
        <w:t>gradual</w:t>
      </w:r>
      <w:r>
        <w:rPr>
          <w:rFonts w:ascii="Adif Fago No Regular" w:eastAsia="Adif Fago No Regular" w:hAnsi="Adif Fago No Regular"/>
          <w:spacing w:val="27"/>
        </w:rPr>
        <w:t xml:space="preserve"> </w:t>
      </w:r>
      <w:r>
        <w:rPr>
          <w:rFonts w:ascii="Adif Fago No Regular" w:eastAsia="Adif Fago No Regular" w:hAnsi="Adif Fago No Regular"/>
        </w:rPr>
        <w:t>en</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área</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excavación,</w:t>
      </w:r>
      <w:r>
        <w:rPr>
          <w:rFonts w:ascii="Adif Fago No Regular" w:eastAsia="Adif Fago No Regular" w:hAnsi="Adif Fago No Regular"/>
          <w:spacing w:val="27"/>
        </w:rPr>
        <w:t xml:space="preserve"> </w:t>
      </w:r>
      <w:r>
        <w:rPr>
          <w:rFonts w:ascii="Adif Fago No Regular" w:eastAsia="Adif Fago No Regular" w:hAnsi="Adif Fago No Regular"/>
        </w:rPr>
        <w:t>en</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perímetro</w:t>
      </w:r>
      <w:r>
        <w:rPr>
          <w:rFonts w:ascii="Adif Fago No Regular" w:eastAsia="Adif Fago No Regular" w:hAnsi="Adif Fago No Regular"/>
          <w:spacing w:val="27"/>
        </w:rPr>
        <w:t xml:space="preserve"> </w:t>
      </w:r>
      <w:r>
        <w:rPr>
          <w:rFonts w:ascii="Adif Fago No Regular" w:eastAsia="Adif Fago No Regular" w:hAnsi="Adif Fago No Regular"/>
        </w:rPr>
        <w:t>del</w:t>
      </w:r>
      <w:r>
        <w:rPr>
          <w:rFonts w:ascii="Adif Fago No Regular" w:eastAsia="Adif Fago No Regular" w:hAnsi="Adif Fago No Regular"/>
          <w:spacing w:val="27"/>
        </w:rPr>
        <w:t xml:space="preserve"> </w:t>
      </w:r>
      <w:r>
        <w:rPr>
          <w:rFonts w:ascii="Adif Fago No Regular" w:eastAsia="Adif Fago No Regular" w:hAnsi="Adif Fago No Regular"/>
        </w:rPr>
        <w:t>sostenimiento</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27"/>
        </w:rPr>
        <w:t xml:space="preserve"> </w:t>
      </w:r>
      <w:r>
        <w:rPr>
          <w:rFonts w:ascii="Adif Fago No Regular" w:eastAsia="Adif Fago No Regular" w:hAnsi="Adif Fago No Regular"/>
        </w:rPr>
        <w:t>en el espesor del revestimiento, como se representa en la siguiente figura.</w:t>
      </w:r>
    </w:p>
    <w:p w14:paraId="638257AF" w14:textId="77777777" w:rsidR="00CB4D5F" w:rsidRDefault="00CB4D5F" w:rsidP="00CB4D5F">
      <w:pPr>
        <w:spacing w:before="10"/>
        <w:jc w:val="both"/>
        <w:rPr>
          <w:sz w:val="18"/>
        </w:rPr>
      </w:pPr>
      <w:r>
        <w:rPr>
          <w:rFonts w:ascii="Adif Fago No Regular" w:eastAsia="Adif Fago No Regular" w:hAnsi="Adif Fago No Regular"/>
          <w:noProof/>
        </w:rPr>
        <w:drawing>
          <wp:anchor distT="0" distB="0" distL="0" distR="0" simplePos="0" relativeHeight="487853056" behindDoc="1" locked="0" layoutInCell="1" allowOverlap="1" wp14:anchorId="2E21EE82" wp14:editId="66C7AA2C">
            <wp:simplePos x="0" y="0"/>
            <wp:positionH relativeFrom="page">
              <wp:posOffset>1520189</wp:posOffset>
            </wp:positionH>
            <wp:positionV relativeFrom="paragraph">
              <wp:posOffset>151180</wp:posOffset>
            </wp:positionV>
            <wp:extent cx="4710269" cy="1893665"/>
            <wp:effectExtent l="0" t="0" r="0" b="0"/>
            <wp:wrapTopAndBottom/>
            <wp:docPr id="14"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60"/>
                    <pic:cNvPicPr/>
                  </pic:nvPicPr>
                  <pic:blipFill>
                    <a:blip r:embed="rId21" cstate="print"/>
                    <a:stretch>
                      <a:fillRect/>
                    </a:stretch>
                  </pic:blipFill>
                  <pic:spPr>
                    <a:xfrm>
                      <a:off x="0" y="0"/>
                      <a:ext cx="4710269" cy="1893665"/>
                    </a:xfrm>
                    <a:prstGeom prst="rect">
                      <a:avLst/>
                    </a:prstGeom>
                  </pic:spPr>
                </pic:pic>
              </a:graphicData>
            </a:graphic>
          </wp:anchor>
        </w:drawing>
      </w:r>
    </w:p>
    <w:p w14:paraId="1A6ABAEE" w14:textId="77777777" w:rsidR="00CB4D5F" w:rsidRDefault="00CB4D5F" w:rsidP="00CB4D5F">
      <w:pPr>
        <w:spacing w:before="44"/>
        <w:jc w:val="both"/>
      </w:pPr>
    </w:p>
    <w:p w14:paraId="0B91F496" w14:textId="77777777" w:rsidR="00CB4D5F" w:rsidRDefault="00CB4D5F" w:rsidP="00CB4D5F">
      <w:pPr>
        <w:spacing w:line="432" w:lineRule="auto"/>
        <w:ind w:right="3440"/>
        <w:jc w:val="both"/>
      </w:pPr>
      <w:r>
        <w:rPr>
          <w:rFonts w:ascii="Adif Fago No Regular" w:eastAsia="Adif Fago No Regular" w:hAnsi="Adif Fago No Regular"/>
        </w:rPr>
        <w:t>Suplementos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excavación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túneles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obras</w:t>
      </w:r>
      <w:r>
        <w:rPr>
          <w:rFonts w:ascii="Adif Fago No Regular" w:eastAsia="Adif Fago No Regular" w:hAnsi="Adif Fago No Regular"/>
          <w:spacing w:val="-8"/>
        </w:rPr>
        <w:t xml:space="preserve"> </w:t>
      </w:r>
      <w:r>
        <w:rPr>
          <w:rFonts w:ascii="Adif Fago No Regular" w:eastAsia="Adif Fago No Regular" w:hAnsi="Adif Fago No Regular"/>
        </w:rPr>
        <w:t xml:space="preserve">subterráneas Agotamiento y </w:t>
      </w:r>
      <w:r>
        <w:rPr>
          <w:rFonts w:ascii="Adif Fago No Regular" w:eastAsia="Adif Fago No Regular" w:hAnsi="Adif Fago No Regular"/>
        </w:rPr>
        <w:t>evacuación de agua</w:t>
      </w:r>
    </w:p>
    <w:p w14:paraId="7960D3D7" w14:textId="77777777" w:rsidR="00CB4D5F" w:rsidRDefault="00CB4D5F" w:rsidP="00CB4D5F">
      <w:pPr>
        <w:spacing w:line="432" w:lineRule="auto"/>
        <w:jc w:val="both"/>
      </w:pPr>
    </w:p>
    <w:p w14:paraId="12ABC589" w14:textId="77777777" w:rsidR="00CB4D5F" w:rsidRDefault="00CB4D5F" w:rsidP="00CB4D5F">
      <w:pPr>
        <w:jc w:val="both"/>
      </w:pPr>
    </w:p>
    <w:p w14:paraId="62C5D7EF" w14:textId="77777777" w:rsidR="00CB4D5F" w:rsidRDefault="00CB4D5F" w:rsidP="00CB4D5F">
      <w:pPr>
        <w:spacing w:before="100"/>
        <w:jc w:val="both"/>
      </w:pPr>
    </w:p>
    <w:p w14:paraId="5AF9CA62" w14:textId="77777777" w:rsidR="00CB4D5F" w:rsidRDefault="00CB4D5F" w:rsidP="00CB4D5F">
      <w:pPr>
        <w:spacing w:before="1"/>
        <w:ind w:right="479"/>
        <w:jc w:val="both"/>
      </w:pPr>
      <w:r>
        <w:rPr>
          <w:rFonts w:ascii="Adif Fago No Regular" w:eastAsia="Adif Fago No Regular" w:hAnsi="Adif Fago No Regular"/>
          <w:w w:val="105"/>
        </w:rPr>
        <w:t>El agotamiento y todas las labores necesarias para la evacuación de agua, así como todas las instalaciones,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suministro,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montaje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desmontaje,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gastos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debidos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a </w:t>
      </w:r>
      <w:r>
        <w:rPr>
          <w:rFonts w:ascii="Adif Fago No Regular" w:eastAsia="Adif Fago No Regular" w:hAnsi="Adif Fago No Regular"/>
          <w:spacing w:val="-2"/>
          <w:w w:val="105"/>
        </w:rPr>
        <w:t>bombas,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tuberías,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energía,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mantenimiento,</w:t>
      </w:r>
      <w:r>
        <w:rPr>
          <w:rFonts w:ascii="Adif Fago No Regular" w:eastAsia="Adif Fago No Regular" w:hAnsi="Adif Fago No Regular"/>
          <w:spacing w:val="-4"/>
          <w:w w:val="105"/>
        </w:rPr>
        <w:t xml:space="preserve"> </w:t>
      </w:r>
      <w:proofErr w:type="spellStart"/>
      <w:r>
        <w:rPr>
          <w:rFonts w:ascii="Adif Fago No Regular" w:eastAsia="Adif Fago No Regular" w:hAnsi="Adif Fago No Regular"/>
          <w:spacing w:val="-2"/>
          <w:w w:val="105"/>
        </w:rPr>
        <w:t>etc</w:t>
      </w:r>
      <w:proofErr w:type="spellEnd"/>
      <w:r>
        <w:rPr>
          <w:rFonts w:ascii="Adif Fago No Regular" w:eastAsia="Adif Fago No Regular" w:hAnsi="Adif Fago No Regular"/>
          <w:spacing w:val="-2"/>
          <w:w w:val="105"/>
        </w:rPr>
        <w:t>,</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disminuciones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rendimiento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retrasos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 xml:space="preserve">que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produzcan</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diferentes</w:t>
      </w:r>
      <w:r>
        <w:rPr>
          <w:rFonts w:ascii="Adif Fago No Regular" w:eastAsia="Adif Fago No Regular" w:hAnsi="Adif Fago No Regular"/>
          <w:spacing w:val="-9"/>
        </w:rPr>
        <w:t xml:space="preserve"> </w:t>
      </w:r>
      <w:r>
        <w:rPr>
          <w:rFonts w:ascii="Adif Fago No Regular" w:eastAsia="Adif Fago No Regular" w:hAnsi="Adif Fago No Regular"/>
        </w:rPr>
        <w:t>operaciones</w:t>
      </w:r>
      <w:r>
        <w:rPr>
          <w:rFonts w:ascii="Adif Fago No Regular" w:eastAsia="Adif Fago No Regular" w:hAnsi="Adif Fago No Regular"/>
          <w:spacing w:val="-11"/>
        </w:rPr>
        <w:t xml:space="preserve"> </w:t>
      </w:r>
      <w:r>
        <w:rPr>
          <w:rFonts w:ascii="Adif Fago No Regular" w:eastAsia="Adif Fago No Regular" w:hAnsi="Adif Fago No Regular"/>
        </w:rPr>
        <w:t>debidas</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presencia</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agua</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considerarán</w:t>
      </w:r>
      <w:r>
        <w:rPr>
          <w:rFonts w:ascii="Adif Fago No Regular" w:eastAsia="Adif Fago No Regular" w:hAnsi="Adif Fago No Regular"/>
          <w:spacing w:val="-10"/>
        </w:rPr>
        <w:t xml:space="preserve"> </w:t>
      </w:r>
      <w:r>
        <w:rPr>
          <w:rFonts w:ascii="Adif Fago No Regular" w:eastAsia="Adif Fago No Regular" w:hAnsi="Adif Fago No Regular"/>
        </w:rPr>
        <w:t xml:space="preserve">incluidas a efectos de abono en los precios de las unidades de excavación y sostenimiento, hasta el límite de </w:t>
      </w:r>
      <w:r>
        <w:rPr>
          <w:rFonts w:ascii="Adif Fago No Regular" w:eastAsia="Adif Fago No Regular" w:hAnsi="Adif Fago No Regular"/>
          <w:w w:val="105"/>
        </w:rPr>
        <w:t>los caudales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máximos previstos en el estudio de proyecto mantenidos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 períodos superiores a veinticuatro horas (24 h).</w:t>
      </w:r>
    </w:p>
    <w:p w14:paraId="3BD5F448" w14:textId="77777777" w:rsidR="00CB4D5F" w:rsidRDefault="00CB4D5F" w:rsidP="00CB4D5F">
      <w:pPr>
        <w:spacing w:before="201"/>
        <w:ind w:right="480"/>
        <w:jc w:val="both"/>
      </w:pPr>
      <w:r>
        <w:rPr>
          <w:rFonts w:ascii="Adif Fago No Regular" w:eastAsia="Adif Fago No Regular" w:hAnsi="Adif Fago No Regular"/>
          <w:spacing w:val="-2"/>
        </w:rPr>
        <w:t>Si</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8"/>
        </w:rPr>
        <w:t xml:space="preserve"> </w:t>
      </w:r>
      <w:r>
        <w:rPr>
          <w:rFonts w:ascii="Adif Fago No Regular" w:eastAsia="Adif Fago No Regular" w:hAnsi="Adif Fago No Regular"/>
          <w:spacing w:val="-2"/>
        </w:rPr>
        <w:t>superan</w:t>
      </w:r>
      <w:r>
        <w:rPr>
          <w:rFonts w:ascii="Adif Fago No Regular" w:eastAsia="Adif Fago No Regular" w:hAnsi="Adif Fago No Regular"/>
          <w:spacing w:val="-7"/>
        </w:rPr>
        <w:t xml:space="preserve"> </w:t>
      </w:r>
      <w:r>
        <w:rPr>
          <w:rFonts w:ascii="Adif Fago No Regular" w:eastAsia="Adif Fago No Regular" w:hAnsi="Adif Fago No Regular"/>
          <w:spacing w:val="-2"/>
        </w:rPr>
        <w:t>estos</w:t>
      </w:r>
      <w:r>
        <w:rPr>
          <w:rFonts w:ascii="Adif Fago No Regular" w:eastAsia="Adif Fago No Regular" w:hAnsi="Adif Fago No Regular"/>
          <w:spacing w:val="-10"/>
        </w:rPr>
        <w:t xml:space="preserve"> </w:t>
      </w:r>
      <w:r>
        <w:rPr>
          <w:rFonts w:ascii="Adif Fago No Regular" w:eastAsia="Adif Fago No Regular" w:hAnsi="Adif Fago No Regular"/>
          <w:spacing w:val="-2"/>
        </w:rPr>
        <w:t>caudales,</w:t>
      </w:r>
      <w:r>
        <w:rPr>
          <w:rFonts w:ascii="Adif Fago No Regular" w:eastAsia="Adif Fago No Regular" w:hAnsi="Adif Fago No Regular"/>
          <w:spacing w:val="-8"/>
        </w:rPr>
        <w:t xml:space="preserve"> </w:t>
      </w:r>
      <w:r>
        <w:rPr>
          <w:rFonts w:ascii="Adif Fago No Regular" w:eastAsia="Adif Fago No Regular" w:hAnsi="Adif Fago No Regular"/>
          <w:spacing w:val="-2"/>
        </w:rPr>
        <w:t>únicamente</w:t>
      </w:r>
      <w:r>
        <w:rPr>
          <w:rFonts w:ascii="Adif Fago No Regular" w:eastAsia="Adif Fago No Regular" w:hAnsi="Adif Fago No Regular"/>
          <w:spacing w:val="-9"/>
        </w:rPr>
        <w:t xml:space="preserve"> </w:t>
      </w:r>
      <w:r>
        <w:rPr>
          <w:rFonts w:ascii="Adif Fago No Regular" w:eastAsia="Adif Fago No Regular" w:hAnsi="Adif Fago No Regular"/>
          <w:spacing w:val="-2"/>
        </w:rPr>
        <w:t>en</w:t>
      </w:r>
      <w:r>
        <w:rPr>
          <w:rFonts w:ascii="Adif Fago No Regular" w:eastAsia="Adif Fago No Regular" w:hAnsi="Adif Fago No Regular"/>
          <w:spacing w:val="-7"/>
        </w:rPr>
        <w:t xml:space="preserve"> </w:t>
      </w:r>
      <w:r>
        <w:rPr>
          <w:rFonts w:ascii="Adif Fago No Regular" w:eastAsia="Adif Fago No Regular" w:hAnsi="Adif Fago No Regular"/>
          <w:spacing w:val="-2"/>
        </w:rPr>
        <w:t>estos</w:t>
      </w:r>
      <w:r>
        <w:rPr>
          <w:rFonts w:ascii="Adif Fago No Regular" w:eastAsia="Adif Fago No Regular" w:hAnsi="Adif Fago No Regular"/>
          <w:spacing w:val="-10"/>
        </w:rPr>
        <w:t xml:space="preserve"> </w:t>
      </w:r>
      <w:r>
        <w:rPr>
          <w:rFonts w:ascii="Adif Fago No Regular" w:eastAsia="Adif Fago No Regular" w:hAnsi="Adif Fago No Regular"/>
          <w:spacing w:val="-2"/>
        </w:rPr>
        <w:t>casos</w:t>
      </w:r>
      <w:r>
        <w:rPr>
          <w:rFonts w:ascii="Adif Fago No Regular" w:eastAsia="Adif Fago No Regular" w:hAnsi="Adif Fago No Regular"/>
          <w:spacing w:val="-10"/>
        </w:rPr>
        <w:t xml:space="preserve"> </w:t>
      </w:r>
      <w:r>
        <w:rPr>
          <w:rFonts w:ascii="Adif Fago No Regular" w:eastAsia="Adif Fago No Regular" w:hAnsi="Adif Fago No Regular"/>
          <w:spacing w:val="-2"/>
        </w:rPr>
        <w:t>y</w:t>
      </w:r>
      <w:r>
        <w:rPr>
          <w:rFonts w:ascii="Adif Fago No Regular" w:eastAsia="Adif Fago No Regular" w:hAnsi="Adif Fago No Regular"/>
          <w:spacing w:val="-7"/>
        </w:rPr>
        <w:t xml:space="preserve"> </w:t>
      </w:r>
      <w:r>
        <w:rPr>
          <w:rFonts w:ascii="Adif Fago No Regular" w:eastAsia="Adif Fago No Regular" w:hAnsi="Adif Fago No Regular"/>
          <w:spacing w:val="-2"/>
        </w:rPr>
        <w:t>durante</w:t>
      </w:r>
      <w:r>
        <w:rPr>
          <w:rFonts w:ascii="Adif Fago No Regular" w:eastAsia="Adif Fago No Regular" w:hAnsi="Adif Fago No Regular"/>
          <w:spacing w:val="-9"/>
        </w:rPr>
        <w:t xml:space="preserve"> </w:t>
      </w:r>
      <w:r>
        <w:rPr>
          <w:rFonts w:ascii="Adif Fago No Regular" w:eastAsia="Adif Fago No Regular" w:hAnsi="Adif Fago No Regular"/>
          <w:spacing w:val="-2"/>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tiempo</w:t>
      </w:r>
      <w:r>
        <w:rPr>
          <w:rFonts w:ascii="Adif Fago No Regular" w:eastAsia="Adif Fago No Regular" w:hAnsi="Adif Fago No Regular"/>
          <w:spacing w:val="-7"/>
        </w:rPr>
        <w:t xml:space="preserve"> </w:t>
      </w:r>
      <w:r>
        <w:rPr>
          <w:rFonts w:ascii="Adif Fago No Regular" w:eastAsia="Adif Fago No Regular" w:hAnsi="Adif Fago No Regular"/>
          <w:spacing w:val="-2"/>
        </w:rPr>
        <w:t>en</w:t>
      </w:r>
      <w:r>
        <w:rPr>
          <w:rFonts w:ascii="Adif Fago No Regular" w:eastAsia="Adif Fago No Regular" w:hAnsi="Adif Fago No Regular"/>
          <w:spacing w:val="-7"/>
        </w:rPr>
        <w:t xml:space="preserve"> </w:t>
      </w:r>
      <w:r>
        <w:rPr>
          <w:rFonts w:ascii="Adif Fago No Regular" w:eastAsia="Adif Fago No Regular" w:hAnsi="Adif Fago No Regular"/>
          <w:spacing w:val="-2"/>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que</w:t>
      </w:r>
      <w:r>
        <w:rPr>
          <w:rFonts w:ascii="Adif Fago No Regular" w:eastAsia="Adif Fago No Regular" w:hAnsi="Adif Fago No Regular"/>
          <w:spacing w:val="-8"/>
        </w:rPr>
        <w:t xml:space="preserve"> </w:t>
      </w:r>
      <w:r>
        <w:rPr>
          <w:rFonts w:ascii="Adif Fago No Regular" w:eastAsia="Adif Fago No Regular" w:hAnsi="Adif Fago No Regular"/>
          <w:spacing w:val="-2"/>
        </w:rPr>
        <w:t>estos</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caudales </w:t>
      </w:r>
      <w:r>
        <w:rPr>
          <w:rFonts w:ascii="Adif Fago No Regular" w:eastAsia="Adif Fago No Regular" w:hAnsi="Adif Fago No Regular"/>
        </w:rPr>
        <w:t>se mantengan por encima de los caudales de cálculo, será de abono para cada m3 excavado, la unidad ODA090$ Exceso de humedad. Además, serán de abono en estos casos, a los precios del proyecto, los tratamientos especiales (inyecciones, drenes, etc.) que puedan ser necesarios para reducir las filtraciones a niveles aceptables.</w:t>
      </w:r>
    </w:p>
    <w:p w14:paraId="1A095077" w14:textId="77777777" w:rsidR="00CB4D5F" w:rsidRDefault="00CB4D5F" w:rsidP="00CB4D5F">
      <w:pPr>
        <w:spacing w:before="202"/>
        <w:jc w:val="both"/>
      </w:pPr>
      <w:r>
        <w:rPr>
          <w:rFonts w:ascii="Adif Fago No Regular" w:eastAsia="Adif Fago No Regular" w:hAnsi="Adif Fago No Regular"/>
        </w:rPr>
        <w:t>Utilización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explosivos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excavación</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limitación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vibraciones</w:t>
      </w:r>
    </w:p>
    <w:p w14:paraId="7260A4B1" w14:textId="77777777" w:rsidR="00CB4D5F" w:rsidRDefault="00CB4D5F" w:rsidP="00CB4D5F">
      <w:pPr>
        <w:spacing w:before="200"/>
        <w:ind w:right="478"/>
        <w:jc w:val="both"/>
      </w:pP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entornos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semiurbanos,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protegidos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ambientalmente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estructuras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significativas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 xml:space="preserve">próximas, </w:t>
      </w:r>
      <w:r>
        <w:rPr>
          <w:rFonts w:ascii="Adif Fago No Regular" w:eastAsia="Adif Fago No Regular" w:hAnsi="Adif Fago No Regular"/>
        </w:rPr>
        <w:t xml:space="preserve">puede recurrirse al empleo controlado de explosivos para limitar vibraciones, bien con limitaciones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cargas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explosivo,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restringiendo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horarios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voladuras.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Estas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circunstancias implican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detrimento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tanto,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encarecimiento de la unidad de obra.</w:t>
      </w:r>
    </w:p>
    <w:p w14:paraId="009B14BD" w14:textId="77777777" w:rsidR="00CB4D5F" w:rsidRDefault="00CB4D5F" w:rsidP="00CB4D5F">
      <w:pPr>
        <w:spacing w:before="202"/>
        <w:ind w:right="485"/>
        <w:jc w:val="both"/>
      </w:pPr>
      <w:r>
        <w:rPr>
          <w:rFonts w:ascii="Adif Fago No Regular" w:eastAsia="Adif Fago No Regular" w:hAnsi="Adif Fago No Regular"/>
        </w:rPr>
        <w:t>En estos</w:t>
      </w:r>
      <w:r>
        <w:rPr>
          <w:rFonts w:ascii="Adif Fago No Regular" w:eastAsia="Adif Fago No Regular" w:hAnsi="Adif Fago No Regular"/>
          <w:spacing w:val="-3"/>
        </w:rPr>
        <w:t xml:space="preserve"> </w:t>
      </w:r>
      <w:r>
        <w:rPr>
          <w:rFonts w:ascii="Adif Fago No Regular" w:eastAsia="Adif Fago No Regular" w:hAnsi="Adif Fago No Regular"/>
        </w:rPr>
        <w:t>casos</w:t>
      </w:r>
      <w:r>
        <w:rPr>
          <w:rFonts w:ascii="Adif Fago No Regular" w:eastAsia="Adif Fago No Regular" w:hAnsi="Adif Fago No Regular"/>
          <w:spacing w:val="-3"/>
        </w:rPr>
        <w:t xml:space="preserve"> </w:t>
      </w:r>
      <w:r>
        <w:rPr>
          <w:rFonts w:ascii="Adif Fago No Regular" w:eastAsia="Adif Fago No Regular" w:hAnsi="Adif Fago No Regular"/>
        </w:rPr>
        <w:t>y para determinar</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afección de</w:t>
      </w:r>
      <w:r>
        <w:rPr>
          <w:rFonts w:ascii="Adif Fago No Regular" w:eastAsia="Adif Fago No Regular" w:hAnsi="Adif Fago No Regular"/>
          <w:spacing w:val="-1"/>
        </w:rPr>
        <w:t xml:space="preserve"> </w:t>
      </w:r>
      <w:r>
        <w:rPr>
          <w:rFonts w:ascii="Adif Fago No Regular" w:eastAsia="Adif Fago No Regular" w:hAnsi="Adif Fago No Regular"/>
        </w:rPr>
        <w:t>las voladuras, se</w:t>
      </w:r>
      <w:r>
        <w:rPr>
          <w:rFonts w:ascii="Adif Fago No Regular" w:eastAsia="Adif Fago No Regular" w:hAnsi="Adif Fago No Regular"/>
          <w:spacing w:val="-1"/>
        </w:rPr>
        <w:t xml:space="preserve"> </w:t>
      </w:r>
      <w:r>
        <w:rPr>
          <w:rFonts w:ascii="Adif Fago No Regular" w:eastAsia="Adif Fago No Regular" w:hAnsi="Adif Fago No Regular"/>
        </w:rPr>
        <w:t>efectuarán ensayos sismográficos para determinar las vibraciones y ensayos de onda sónica.</w:t>
      </w:r>
    </w:p>
    <w:p w14:paraId="587742A4" w14:textId="77777777" w:rsidR="00CB4D5F" w:rsidRDefault="00CB4D5F" w:rsidP="00CB4D5F">
      <w:pPr>
        <w:spacing w:before="201"/>
        <w:jc w:val="both"/>
      </w:pP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5"/>
        </w:rPr>
        <w:t xml:space="preserve"> </w:t>
      </w:r>
      <w:r>
        <w:rPr>
          <w:rFonts w:ascii="Adif Fago No Regular" w:eastAsia="Adif Fago No Regular" w:hAnsi="Adif Fago No Regular"/>
        </w:rPr>
        <w:t>Auscultación</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recogen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medidas</w:t>
      </w:r>
      <w:r>
        <w:rPr>
          <w:rFonts w:ascii="Adif Fago No Regular" w:eastAsia="Adif Fago No Regular" w:hAnsi="Adif Fago No Regular"/>
          <w:spacing w:val="-3"/>
        </w:rPr>
        <w:t xml:space="preserve"> </w:t>
      </w:r>
      <w:r>
        <w:rPr>
          <w:rFonts w:ascii="Adif Fago No Regular" w:eastAsia="Adif Fago No Regular" w:hAnsi="Adif Fago No Regular"/>
        </w:rPr>
        <w:t>adoptables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reducción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vibraciones.</w:t>
      </w:r>
    </w:p>
    <w:p w14:paraId="72447F51" w14:textId="77777777" w:rsidR="00CB4D5F" w:rsidRDefault="00CB4D5F" w:rsidP="00CB4D5F">
      <w:pPr>
        <w:numPr>
          <w:ilvl w:val="0"/>
          <w:numId w:val="901"/>
        </w:numPr>
        <w:tabs>
          <w:tab w:val="left" w:pos="1071"/>
        </w:tabs>
        <w:spacing w:before="234"/>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8D547C0" w14:textId="77777777" w:rsidR="00CB4D5F" w:rsidRDefault="00CB4D5F" w:rsidP="00CB4D5F">
      <w:pPr>
        <w:spacing w:before="219"/>
        <w:ind w:right="484"/>
        <w:jc w:val="both"/>
      </w:pPr>
      <w:r>
        <w:rPr>
          <w:rFonts w:ascii="Adif Fago No Regular" w:eastAsia="Adif Fago No Regular" w:hAnsi="Adif Fago No Regular"/>
        </w:rPr>
        <w:t>Cualquiera que sea el método de excavación ejecutado, el abono de los trabajos se realizará mediante el precio de metro cúbico excavado para cada tipo de terreno.</w:t>
      </w:r>
    </w:p>
    <w:p w14:paraId="392E7E5F" w14:textId="77777777" w:rsidR="00CB4D5F" w:rsidRDefault="00CB4D5F" w:rsidP="00CB4D5F">
      <w:pPr>
        <w:spacing w:before="201"/>
        <w:ind w:right="488"/>
        <w:jc w:val="both"/>
      </w:pPr>
      <w:r>
        <w:rPr>
          <w:rFonts w:ascii="Adif Fago No Regular" w:eastAsia="Adif Fago No Regular" w:hAnsi="Adif Fago No Regular"/>
        </w:rPr>
        <w:t xml:space="preserve">Se medirá y abonará por metros cúbicos (m³)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7B2D263" w14:textId="77777777" w:rsidR="00CB4D5F" w:rsidRDefault="00CB4D5F" w:rsidP="00CB4D5F">
      <w:pPr>
        <w:spacing w:before="200"/>
        <w:ind w:right="477"/>
        <w:jc w:val="both"/>
      </w:pPr>
      <w:r>
        <w:rPr>
          <w:rFonts w:ascii="Adif Fago No Regular" w:eastAsia="Adif Fago No Regular" w:hAnsi="Adif Fago No Regular"/>
          <w:w w:val="105"/>
        </w:rPr>
        <w:t xml:space="preserve">La </w:t>
      </w:r>
      <w:proofErr w:type="spellStart"/>
      <w:r>
        <w:rPr>
          <w:rFonts w:ascii="Adif Fago No Regular" w:eastAsia="Adif Fago No Regular" w:hAnsi="Adif Fago No Regular"/>
          <w:w w:val="105"/>
        </w:rPr>
        <w:t>tramificación</w:t>
      </w:r>
      <w:proofErr w:type="spellEnd"/>
      <w:r>
        <w:rPr>
          <w:rFonts w:ascii="Adif Fago No Regular" w:eastAsia="Adif Fago No Regular" w:hAnsi="Adif Fago No Regular"/>
          <w:w w:val="105"/>
        </w:rPr>
        <w:t xml:space="preserve"> de cada tipo de terreno y cada tipo de sostenimiento, indicados en el perfil geotécnico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longitudinal,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indicativa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longitudes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medirán</w:t>
      </w:r>
      <w:r>
        <w:rPr>
          <w:rFonts w:ascii="Adif Fago No Regular" w:eastAsia="Adif Fago No Regular" w:hAnsi="Adif Fago No Regular"/>
          <w:spacing w:val="-15"/>
          <w:w w:val="105"/>
        </w:rPr>
        <w:t xml:space="preserve"> </w:t>
      </w:r>
      <w:proofErr w:type="gramStart"/>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acuerdo a</w:t>
      </w:r>
      <w:proofErr w:type="gramEnd"/>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realidad,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ningún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reclamación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eventuales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variaciones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longitud en más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 en menos respecto a la previsión inicial.</w:t>
      </w:r>
    </w:p>
    <w:p w14:paraId="323DEB92" w14:textId="77777777" w:rsidR="00CB4D5F" w:rsidRDefault="00CB4D5F" w:rsidP="00CB4D5F">
      <w:pPr>
        <w:spacing w:before="202"/>
        <w:ind w:right="482"/>
        <w:jc w:val="both"/>
      </w:pPr>
      <w:r>
        <w:rPr>
          <w:rFonts w:ascii="Adif Fago No Regular" w:eastAsia="Adif Fago No Regular" w:hAnsi="Adif Fago No Regular"/>
        </w:rPr>
        <w:t>En ningún caso, por tanto, la longitud de avance ni los sostenimientos se pueden considerar fijos y</w:t>
      </w:r>
      <w:r>
        <w:rPr>
          <w:rFonts w:ascii="Adif Fago No Regular" w:eastAsia="Adif Fago No Regular" w:hAnsi="Adif Fago No Regular"/>
          <w:spacing w:val="40"/>
        </w:rPr>
        <w:t xml:space="preserve"> </w:t>
      </w:r>
      <w:r>
        <w:rPr>
          <w:rFonts w:ascii="Adif Fago No Regular" w:eastAsia="Adif Fago No Regular" w:hAnsi="Adif Fago No Regular"/>
        </w:rPr>
        <w:t>la Dirección de Obra tendrá capacidad para modificarlos por los que a su juicio se adapten mejor a las características reales del terreno, bien sea atendiendo a razones de seguridad inmediata o por conveniencia a largo plazo. En ningún caso darán lugar a reclamaciones las características del terreno que modifiquen el sistema previsto en el proyecto de construcción.</w:t>
      </w:r>
    </w:p>
    <w:p w14:paraId="0C82FE15" w14:textId="77777777" w:rsidR="00CB4D5F" w:rsidRDefault="00CB4D5F" w:rsidP="00CB4D5F">
      <w:pPr>
        <w:spacing w:before="202"/>
        <w:ind w:right="484"/>
        <w:jc w:val="both"/>
      </w:pPr>
      <w:r>
        <w:rPr>
          <w:rFonts w:ascii="Adif Fago No Regular" w:eastAsia="Adif Fago No Regular" w:hAnsi="Adif Fago No Regular"/>
        </w:rPr>
        <w:t xml:space="preserve">Corresponde a la Dirección de Obra dar su conformidad por escrito a la calificación del terreno que </w:t>
      </w:r>
      <w:r>
        <w:rPr>
          <w:rFonts w:ascii="Adif Fago No Regular" w:eastAsia="Adif Fago No Regular" w:hAnsi="Adif Fago No Regular"/>
          <w:w w:val="105"/>
        </w:rPr>
        <w:t>se haya asignado a partir las observaciones realizadas "in situ", especificando los puntos kilométricos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aplicación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efectos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longitud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sostenimientos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previstos.</w:t>
      </w:r>
    </w:p>
    <w:p w14:paraId="185A2E65" w14:textId="77777777" w:rsidR="00CB4D5F" w:rsidRDefault="00CB4D5F" w:rsidP="00CB4D5F">
      <w:pPr>
        <w:spacing w:before="202"/>
        <w:jc w:val="both"/>
      </w:pPr>
      <w:r>
        <w:rPr>
          <w:rFonts w:ascii="Adif Fago No Regular" w:eastAsia="Adif Fago No Regular" w:hAnsi="Adif Fago No Regular"/>
        </w:rPr>
        <w:lastRenderedPageBreak/>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6B28619" w14:textId="77777777" w:rsidR="00CB4D5F" w:rsidRDefault="00CB4D5F" w:rsidP="00CB4D5F">
      <w:pPr>
        <w:numPr>
          <w:ilvl w:val="0"/>
          <w:numId w:val="904"/>
        </w:numPr>
        <w:tabs>
          <w:tab w:val="left" w:pos="1072"/>
        </w:tabs>
        <w:spacing w:before="195"/>
        <w:ind w:right="480"/>
        <w:jc w:val="both"/>
      </w:pPr>
      <w:r>
        <w:rPr>
          <w:rFonts w:ascii="Adif Fago No Regular" w:eastAsia="Adif Fago No Regular" w:hAnsi="Adif Fago No Regular"/>
        </w:rPr>
        <w:t>La excavación, carga y transporte de los productos resultantes al lugar de utilización dentro 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obra</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8"/>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distancia,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conservación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éstos</w:t>
      </w:r>
      <w:r>
        <w:rPr>
          <w:rFonts w:ascii="Adif Fago No Regular" w:eastAsia="Adif Fago No Regular" w:hAnsi="Adif Fago No Regular"/>
          <w:spacing w:val="-7"/>
        </w:rPr>
        <w:t xml:space="preserve"> </w:t>
      </w:r>
      <w:r>
        <w:rPr>
          <w:rFonts w:ascii="Adif Fago No Regular" w:eastAsia="Adif Fago No Regular" w:hAnsi="Adif Fago No Regular"/>
        </w:rPr>
        <w:t>hasta</w:t>
      </w:r>
      <w:r>
        <w:rPr>
          <w:rFonts w:ascii="Adif Fago No Regular" w:eastAsia="Adif Fago No Regular" w:hAnsi="Adif Fago No Regular"/>
          <w:spacing w:val="-7"/>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reutilización.</w:t>
      </w:r>
    </w:p>
    <w:p w14:paraId="19CF49C5" w14:textId="77777777" w:rsidR="00CB4D5F" w:rsidRDefault="00CB4D5F" w:rsidP="00CB4D5F">
      <w:pPr>
        <w:jc w:val="both"/>
      </w:pPr>
    </w:p>
    <w:p w14:paraId="404DD87E" w14:textId="77777777" w:rsidR="00CB4D5F" w:rsidRDefault="00CB4D5F" w:rsidP="00CB4D5F">
      <w:pPr>
        <w:jc w:val="both"/>
      </w:pPr>
    </w:p>
    <w:p w14:paraId="05773005" w14:textId="77777777" w:rsidR="00CB4D5F" w:rsidRDefault="00CB4D5F" w:rsidP="00CB4D5F">
      <w:pPr>
        <w:spacing w:before="97"/>
        <w:jc w:val="both"/>
      </w:pPr>
    </w:p>
    <w:p w14:paraId="4879E5EA" w14:textId="77777777" w:rsidR="00CB4D5F" w:rsidRDefault="00CB4D5F" w:rsidP="00CB4D5F">
      <w:pPr>
        <w:numPr>
          <w:ilvl w:val="0"/>
          <w:numId w:val="904"/>
        </w:numPr>
        <w:tabs>
          <w:tab w:val="left" w:pos="1072"/>
        </w:tabs>
        <w:ind w:right="484"/>
        <w:jc w:val="both"/>
      </w:pPr>
      <w:r>
        <w:rPr>
          <w:rFonts w:ascii="Adif Fago No Regular" w:eastAsia="Adif Fago No Regular" w:hAnsi="Adif Fago No Regular"/>
        </w:rPr>
        <w:t>La formación de los caballeros y los cánones de ocupación que fueran precisos, así como la creación y mantenimiento de los caminos de comunicación entre el túnel y las zonas de utilización o vertido.</w:t>
      </w:r>
    </w:p>
    <w:p w14:paraId="07762165" w14:textId="77777777" w:rsidR="00CB4D5F" w:rsidRDefault="00CB4D5F" w:rsidP="00CB4D5F">
      <w:pPr>
        <w:numPr>
          <w:ilvl w:val="0"/>
          <w:numId w:val="904"/>
        </w:numPr>
        <w:tabs>
          <w:tab w:val="left" w:pos="1072"/>
        </w:tabs>
        <w:spacing w:before="199"/>
        <w:jc w:val="both"/>
      </w:pPr>
      <w:r>
        <w:rPr>
          <w:rFonts w:ascii="Adif Fago No Regular" w:eastAsia="Adif Fago No Regular" w:hAnsi="Adif Fago No Regular"/>
        </w:rPr>
        <w:t>Todas</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operaciones</w:t>
      </w:r>
      <w:r>
        <w:rPr>
          <w:rFonts w:ascii="Adif Fago No Regular" w:eastAsia="Adif Fago No Regular" w:hAnsi="Adif Fago No Regular"/>
          <w:spacing w:val="-11"/>
        </w:rPr>
        <w:t xml:space="preserve"> </w:t>
      </w:r>
      <w:r>
        <w:rPr>
          <w:rFonts w:ascii="Adif Fago No Regular" w:eastAsia="Adif Fago No Regular" w:hAnsi="Adif Fago No Regular"/>
        </w:rPr>
        <w:t>necesarias</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completa</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ejecución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spacing w:val="-2"/>
        </w:rPr>
        <w:t>unidad.</w:t>
      </w:r>
    </w:p>
    <w:p w14:paraId="59EBDBEF" w14:textId="77777777" w:rsidR="00CB4D5F" w:rsidRDefault="00CB4D5F" w:rsidP="00CB4D5F">
      <w:pPr>
        <w:numPr>
          <w:ilvl w:val="0"/>
          <w:numId w:val="904"/>
        </w:numPr>
        <w:tabs>
          <w:tab w:val="left" w:pos="1072"/>
        </w:tabs>
        <w:spacing w:before="194"/>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48613B29" w14:textId="77777777" w:rsidR="00CB4D5F" w:rsidRDefault="00CB4D5F" w:rsidP="00CB4D5F">
      <w:pPr>
        <w:spacing w:before="198"/>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está</w:t>
      </w:r>
      <w:r>
        <w:rPr>
          <w:rFonts w:ascii="Adif Fago No Regular" w:eastAsia="Adif Fago No Regular" w:hAnsi="Adif Fago No Regular"/>
          <w:spacing w:val="7"/>
        </w:rPr>
        <w:t xml:space="preserve"> </w:t>
      </w:r>
      <w:r>
        <w:rPr>
          <w:rFonts w:ascii="Adif Fago No Regular" w:eastAsia="Adif Fago No Regular" w:hAnsi="Adif Fago No Regular"/>
        </w:rPr>
        <w:t>incluido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este</w:t>
      </w:r>
      <w:r>
        <w:rPr>
          <w:rFonts w:ascii="Adif Fago No Regular" w:eastAsia="Adif Fago No Regular" w:hAnsi="Adif Fago No Regular"/>
          <w:spacing w:val="6"/>
        </w:rPr>
        <w:t xml:space="preserve"> </w:t>
      </w:r>
      <w:r>
        <w:rPr>
          <w:rFonts w:ascii="Adif Fago No Regular" w:eastAsia="Adif Fago No Regular" w:hAnsi="Adif Fago No Regular"/>
        </w:rPr>
        <w:t>precio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vertedero,</w:t>
      </w:r>
      <w:r>
        <w:rPr>
          <w:rFonts w:ascii="Adif Fago No Regular" w:eastAsia="Adif Fago No Regular" w:hAnsi="Adif Fago No Regular"/>
          <w:spacing w:val="9"/>
        </w:rPr>
        <w:t xml:space="preserve"> </w:t>
      </w:r>
      <w:r>
        <w:rPr>
          <w:rFonts w:ascii="Adif Fago No Regular" w:eastAsia="Adif Fago No Regular" w:hAnsi="Adif Fago No Regular"/>
        </w:rPr>
        <w:t>ni</w:t>
      </w:r>
      <w:r>
        <w:rPr>
          <w:rFonts w:ascii="Adif Fago No Regular" w:eastAsia="Adif Fago No Regular" w:hAnsi="Adif Fago No Regular"/>
          <w:spacing w:val="7"/>
        </w:rPr>
        <w:t xml:space="preserve"> </w:t>
      </w:r>
      <w:r>
        <w:rPr>
          <w:rFonts w:ascii="Adif Fago No Regular" w:eastAsia="Adif Fago No Regular" w:hAnsi="Adif Fago No Regular"/>
        </w:rPr>
        <w:t>canon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vertido.</w:t>
      </w:r>
    </w:p>
    <w:p w14:paraId="55277DD8" w14:textId="77777777" w:rsidR="00CB4D5F" w:rsidRDefault="00CB4D5F" w:rsidP="00CB4D5F">
      <w:pPr>
        <w:jc w:val="both"/>
      </w:pPr>
    </w:p>
    <w:p w14:paraId="67139B29" w14:textId="77777777" w:rsidR="00CB4D5F" w:rsidRDefault="00CB4D5F" w:rsidP="00CB4D5F">
      <w:pPr>
        <w:spacing w:before="187"/>
        <w:jc w:val="both"/>
      </w:pPr>
    </w:p>
    <w:p w14:paraId="1FE40794" w14:textId="77777777" w:rsidR="00CB4D5F" w:rsidRDefault="00CB4D5F" w:rsidP="00CB4D5F">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III.26 ODA010ebbaEXCAVACIÓN EN TÚNEL DE OBRA NUEVA Y GALERÍAS </w:t>
      </w:r>
    </w:p>
    <w:p w14:paraId="0A036AF9" w14:textId="77777777" w:rsidR="00CB4D5F" w:rsidRDefault="00CB4D5F" w:rsidP="00CB4D5F">
      <w:pPr>
        <w:numPr>
          <w:ilvl w:val="0"/>
          <w:numId w:val="905"/>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9"/>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402B7A65" w14:textId="77777777" w:rsidR="00CB4D5F" w:rsidRDefault="00CB4D5F" w:rsidP="00CB4D5F">
      <w:pPr>
        <w:spacing w:before="221"/>
        <w:ind w:left="352"/>
        <w:jc w:val="both"/>
      </w:pPr>
      <w:r>
        <w:rPr>
          <w:rFonts w:ascii="Adif Fago No Regular" w:eastAsia="Adif Fago No Regular" w:hAnsi="Adif Fago No Regular"/>
          <w:spacing w:val="-2"/>
          <w:w w:val="90"/>
        </w:rPr>
        <w:t>DEFINICIÓN</w:t>
      </w:r>
    </w:p>
    <w:p w14:paraId="5F034769" w14:textId="77777777" w:rsidR="00CB4D5F" w:rsidRDefault="00CB4D5F" w:rsidP="00CB4D5F">
      <w:pPr>
        <w:spacing w:before="200"/>
        <w:ind w:right="488"/>
        <w:jc w:val="both"/>
      </w:pP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este</w:t>
      </w:r>
      <w:r>
        <w:rPr>
          <w:rFonts w:ascii="Adif Fago No Regular" w:eastAsia="Adif Fago No Regular" w:hAnsi="Adif Fago No Regular"/>
          <w:spacing w:val="-3"/>
        </w:rPr>
        <w:t xml:space="preserve"> </w:t>
      </w:r>
      <w:r>
        <w:rPr>
          <w:rFonts w:ascii="Adif Fago No Regular" w:eastAsia="Adif Fago No Regular" w:hAnsi="Adif Fago No Regular"/>
        </w:rPr>
        <w:t>Artículo</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recogen</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operaciones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túneles,</w:t>
      </w:r>
      <w:r>
        <w:rPr>
          <w:rFonts w:ascii="Adif Fago No Regular" w:eastAsia="Adif Fago No Regular" w:hAnsi="Adif Fago No Regular"/>
          <w:spacing w:val="-3"/>
        </w:rPr>
        <w:t xml:space="preserve"> </w:t>
      </w:r>
      <w:r>
        <w:rPr>
          <w:rFonts w:ascii="Adif Fago No Regular" w:eastAsia="Adif Fago No Regular" w:hAnsi="Adif Fago No Regular"/>
        </w:rPr>
        <w:t>tanto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nueva</w:t>
      </w:r>
      <w:r>
        <w:rPr>
          <w:rFonts w:ascii="Adif Fago No Regular" w:eastAsia="Adif Fago No Regular" w:hAnsi="Adif Fago No Regular"/>
          <w:spacing w:val="-2"/>
        </w:rPr>
        <w:t xml:space="preserve"> </w:t>
      </w:r>
      <w:r>
        <w:rPr>
          <w:rFonts w:ascii="Adif Fago No Regular" w:eastAsia="Adif Fago No Regular" w:hAnsi="Adif Fago No Regular"/>
        </w:rPr>
        <w:t>como</w:t>
      </w:r>
      <w:r>
        <w:rPr>
          <w:rFonts w:ascii="Adif Fago No Regular" w:eastAsia="Adif Fago No Regular" w:hAnsi="Adif Fago No Regular"/>
          <w:spacing w:val="-5"/>
        </w:rPr>
        <w:t xml:space="preserve"> </w:t>
      </w:r>
      <w:r>
        <w:rPr>
          <w:rFonts w:ascii="Adif Fago No Regular" w:eastAsia="Adif Fago No Regular" w:hAnsi="Adif Fago No Regular"/>
        </w:rPr>
        <w:t>de galerías, con métodos convencionales: explosivos y medios mecánicos.</w:t>
      </w:r>
    </w:p>
    <w:p w14:paraId="1BD7755E" w14:textId="77777777" w:rsidR="00CB4D5F" w:rsidRDefault="00CB4D5F" w:rsidP="00CB4D5F">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atenderá</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dispuesto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norma</w:t>
      </w:r>
      <w:r>
        <w:rPr>
          <w:rFonts w:ascii="Adif Fago No Regular" w:eastAsia="Adif Fago No Regular" w:hAnsi="Adif Fago No Regular"/>
          <w:spacing w:val="-4"/>
        </w:rPr>
        <w:t xml:space="preserve"> </w:t>
      </w:r>
      <w:r>
        <w:rPr>
          <w:rFonts w:ascii="Adif Fago No Regular" w:eastAsia="Adif Fago No Regular" w:hAnsi="Adif Fago No Regular"/>
        </w:rPr>
        <w:t>ADIF</w:t>
      </w:r>
      <w:r>
        <w:rPr>
          <w:rFonts w:ascii="Adif Fago No Regular" w:eastAsia="Adif Fago No Regular" w:hAnsi="Adif Fago No Regular"/>
          <w:spacing w:val="-3"/>
        </w:rPr>
        <w:t xml:space="preserve"> </w:t>
      </w:r>
      <w:r>
        <w:rPr>
          <w:rFonts w:ascii="Adif Fago No Regular" w:eastAsia="Adif Fago No Regular" w:hAnsi="Adif Fago No Regular"/>
        </w:rPr>
        <w:t>NAP</w:t>
      </w:r>
      <w:r>
        <w:rPr>
          <w:rFonts w:ascii="Adif Fago No Regular" w:eastAsia="Adif Fago No Regular" w:hAnsi="Adif Fago No Regular"/>
          <w:spacing w:val="-5"/>
        </w:rPr>
        <w:t xml:space="preserve"> </w:t>
      </w:r>
      <w:r>
        <w:rPr>
          <w:rFonts w:ascii="Adif Fago No Regular" w:eastAsia="Adif Fago No Regular" w:hAnsi="Adif Fago No Regular"/>
        </w:rPr>
        <w:t>2-3-</w:t>
      </w:r>
      <w:r>
        <w:rPr>
          <w:rFonts w:ascii="Adif Fago No Regular" w:eastAsia="Adif Fago No Regular" w:hAnsi="Adif Fago No Regular"/>
          <w:spacing w:val="-2"/>
        </w:rPr>
        <w:t>1.0+M1</w:t>
      </w:r>
    </w:p>
    <w:p w14:paraId="33BE520B" w14:textId="77777777" w:rsidR="00CB4D5F" w:rsidRDefault="00CB4D5F" w:rsidP="00CB4D5F">
      <w:pPr>
        <w:spacing w:before="202"/>
        <w:ind w:right="484"/>
        <w:jc w:val="both"/>
      </w:pPr>
      <w:r>
        <w:rPr>
          <w:rFonts w:ascii="Adif Fago No Regular" w:eastAsia="Adif Fago No Regular" w:hAnsi="Adif Fago No Regular"/>
        </w:rPr>
        <w:t xml:space="preserve">El desmonte de las bocas de los túneles y su posterior soterramiento se regirán por los Artículos </w:t>
      </w:r>
      <w:r>
        <w:rPr>
          <w:rFonts w:ascii="Adif Fago No Regular" w:eastAsia="Adif Fago No Regular" w:hAnsi="Adif Fago No Regular"/>
          <w:spacing w:val="-2"/>
        </w:rPr>
        <w:t>OAC030$</w:t>
      </w:r>
      <w:r>
        <w:rPr>
          <w:rFonts w:ascii="Adif Fago No Regular" w:eastAsia="Adif Fago No Regular" w:hAnsi="Adif Fago No Regular"/>
          <w:spacing w:val="-13"/>
        </w:rPr>
        <w:t xml:space="preserve"> </w:t>
      </w:r>
      <w:r>
        <w:rPr>
          <w:rFonts w:ascii="Adif Fago No Regular" w:eastAsia="Adif Fago No Regular" w:hAnsi="Adif Fago No Regular"/>
          <w:spacing w:val="-2"/>
        </w:rPr>
        <w:t>Excavaciones</w:t>
      </w:r>
      <w:r>
        <w:rPr>
          <w:rFonts w:ascii="Adif Fago No Regular" w:eastAsia="Adif Fago No Regular" w:hAnsi="Adif Fago No Regular"/>
          <w:spacing w:val="-13"/>
        </w:rPr>
        <w:t xml:space="preserve"> </w:t>
      </w:r>
      <w:r>
        <w:rPr>
          <w:rFonts w:ascii="Adif Fago No Regular" w:eastAsia="Adif Fago No Regular" w:hAnsi="Adif Fago No Regular"/>
          <w:spacing w:val="-2"/>
        </w:rPr>
        <w:t>y</w:t>
      </w:r>
      <w:r>
        <w:rPr>
          <w:rFonts w:ascii="Adif Fago No Regular" w:eastAsia="Adif Fago No Regular" w:hAnsi="Adif Fago No Regular"/>
          <w:spacing w:val="-12"/>
        </w:rPr>
        <w:t xml:space="preserve"> </w:t>
      </w:r>
      <w:r>
        <w:rPr>
          <w:rFonts w:ascii="Adif Fago No Regular" w:eastAsia="Adif Fago No Regular" w:hAnsi="Adif Fago No Regular"/>
          <w:spacing w:val="-2"/>
        </w:rPr>
        <w:t>OAD010$</w:t>
      </w:r>
      <w:r>
        <w:rPr>
          <w:rFonts w:ascii="Adif Fago No Regular" w:eastAsia="Adif Fago No Regular" w:hAnsi="Adif Fago No Regular"/>
          <w:spacing w:val="-13"/>
        </w:rPr>
        <w:t xml:space="preserve"> </w:t>
      </w:r>
      <w:r>
        <w:rPr>
          <w:rFonts w:ascii="Adif Fago No Regular" w:eastAsia="Adif Fago No Regular" w:hAnsi="Adif Fago No Regular"/>
          <w:spacing w:val="-2"/>
        </w:rPr>
        <w:t>Rellenos.</w:t>
      </w:r>
    </w:p>
    <w:p w14:paraId="275E40FF" w14:textId="77777777" w:rsidR="00CB4D5F" w:rsidRDefault="00CB4D5F" w:rsidP="00CB4D5F">
      <w:pPr>
        <w:spacing w:before="201"/>
        <w:ind w:right="483"/>
        <w:jc w:val="both"/>
      </w:pPr>
      <w:r>
        <w:rPr>
          <w:rFonts w:ascii="Adif Fago No Regular" w:eastAsia="Adif Fago No Regular" w:hAnsi="Adif Fago No Regular"/>
        </w:rPr>
        <w:t>Se distinguen varias unidades de obra dependiendo del tipo de terreno (RMR), del medio de excavación (explosivos o medios mecánicos), y de la sección de excavación (avance, destroza o sección completa)</w:t>
      </w:r>
    </w:p>
    <w:p w14:paraId="65F037AC" w14:textId="77777777" w:rsidR="00CB4D5F" w:rsidRDefault="00CB4D5F" w:rsidP="00CB4D5F">
      <w:pPr>
        <w:spacing w:before="198"/>
        <w:jc w:val="both"/>
      </w:pP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estructuras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túneles</w:t>
      </w:r>
      <w:r>
        <w:rPr>
          <w:rFonts w:ascii="Adif Fago No Regular" w:eastAsia="Adif Fago No Regular" w:hAnsi="Adif Fago No Regular"/>
          <w:spacing w:val="-4"/>
        </w:rPr>
        <w:t xml:space="preserve"> </w:t>
      </w:r>
      <w:r>
        <w:rPr>
          <w:rFonts w:ascii="Adif Fago No Regular" w:eastAsia="Adif Fago No Regular" w:hAnsi="Adif Fago No Regular"/>
        </w:rPr>
        <w:t>artificiales</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1"/>
        </w:rPr>
        <w:t xml:space="preserve"> </w:t>
      </w:r>
      <w:r>
        <w:rPr>
          <w:rFonts w:ascii="Adif Fago No Regular" w:eastAsia="Adif Fago No Regular" w:hAnsi="Adif Fago No Regular"/>
        </w:rPr>
        <w:t>picos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flauta se</w:t>
      </w:r>
      <w:r>
        <w:rPr>
          <w:rFonts w:ascii="Adif Fago No Regular" w:eastAsia="Adif Fago No Regular" w:hAnsi="Adif Fago No Regular"/>
          <w:spacing w:val="-5"/>
        </w:rPr>
        <w:t xml:space="preserve"> </w:t>
      </w:r>
      <w:r>
        <w:rPr>
          <w:rFonts w:ascii="Adif Fago No Regular" w:eastAsia="Adif Fago No Regular" w:hAnsi="Adif Fago No Regular"/>
        </w:rPr>
        <w:t>regirán</w:t>
      </w:r>
      <w:r>
        <w:rPr>
          <w:rFonts w:ascii="Adif Fago No Regular" w:eastAsia="Adif Fago No Regular" w:hAnsi="Adif Fago No Regular"/>
          <w:spacing w:val="-2"/>
        </w:rPr>
        <w:t xml:space="preserve"> </w:t>
      </w:r>
      <w:proofErr w:type="gramStart"/>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acuerdo</w:t>
      </w:r>
      <w:r>
        <w:rPr>
          <w:rFonts w:ascii="Adif Fago No Regular" w:eastAsia="Adif Fago No Regular" w:hAnsi="Adif Fago No Regular"/>
          <w:spacing w:val="-3"/>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prescripciones</w:t>
      </w:r>
    </w:p>
    <w:p w14:paraId="4B94B4CC" w14:textId="77777777" w:rsidR="00CB4D5F" w:rsidRDefault="00CB4D5F" w:rsidP="00CB4D5F">
      <w:pPr>
        <w:spacing w:before="1"/>
        <w:jc w:val="both"/>
      </w:pPr>
      <w:r>
        <w:rPr>
          <w:rFonts w:ascii="Adif Fago No Regular" w:eastAsia="Adif Fago No Regular" w:hAnsi="Adif Fago No Regular"/>
          <w:spacing w:val="-8"/>
        </w:rPr>
        <w:t>definidas</w:t>
      </w:r>
      <w:r>
        <w:rPr>
          <w:rFonts w:ascii="Adif Fago No Regular" w:eastAsia="Adif Fago No Regular" w:hAnsi="Adif Fago No Regular"/>
          <w:spacing w:val="-1"/>
        </w:rPr>
        <w:t xml:space="preserve"> </w:t>
      </w:r>
      <w:r>
        <w:rPr>
          <w:rFonts w:ascii="Adif Fago No Regular" w:eastAsia="Adif Fago No Regular" w:hAnsi="Adif Fago No Regular"/>
          <w:spacing w:val="-8"/>
        </w:rPr>
        <w:t>en</w:t>
      </w:r>
      <w:r>
        <w:rPr>
          <w:rFonts w:ascii="Adif Fago No Regular" w:eastAsia="Adif Fago No Regular" w:hAnsi="Adif Fago No Regular"/>
        </w:rPr>
        <w:t xml:space="preserve"> </w:t>
      </w:r>
      <w:r>
        <w:rPr>
          <w:rFonts w:ascii="Adif Fago No Regular" w:eastAsia="Adif Fago No Regular" w:hAnsi="Adif Fago No Regular"/>
          <w:spacing w:val="-8"/>
        </w:rPr>
        <w:t>el</w:t>
      </w:r>
      <w:r>
        <w:rPr>
          <w:rFonts w:ascii="Adif Fago No Regular" w:eastAsia="Adif Fago No Regular" w:hAnsi="Adif Fago No Regular"/>
        </w:rPr>
        <w:t xml:space="preserve"> </w:t>
      </w:r>
      <w:r>
        <w:rPr>
          <w:rFonts w:ascii="Adif Fago No Regular" w:eastAsia="Adif Fago No Regular" w:hAnsi="Adif Fago No Regular"/>
          <w:spacing w:val="-8"/>
        </w:rPr>
        <w:t>capítulo</w:t>
      </w:r>
      <w:r>
        <w:rPr>
          <w:rFonts w:ascii="Adif Fago No Regular" w:eastAsia="Adif Fago No Regular" w:hAnsi="Adif Fago No Regular"/>
          <w:spacing w:val="-2"/>
        </w:rPr>
        <w:t xml:space="preserve"> </w:t>
      </w:r>
      <w:r>
        <w:rPr>
          <w:rFonts w:ascii="Adif Fago No Regular" w:eastAsia="Adif Fago No Regular" w:hAnsi="Adif Fago No Regular"/>
          <w:spacing w:val="-8"/>
        </w:rPr>
        <w:t>OC</w:t>
      </w:r>
      <w:r>
        <w:rPr>
          <w:rFonts w:ascii="Adif Fago No Regular" w:eastAsia="Adif Fago No Regular" w:hAnsi="Adif Fago No Regular"/>
          <w:spacing w:val="1"/>
        </w:rPr>
        <w:t xml:space="preserve"> </w:t>
      </w:r>
      <w:r>
        <w:rPr>
          <w:rFonts w:ascii="Adif Fago No Regular" w:eastAsia="Adif Fago No Regular" w:hAnsi="Adif Fago No Regular"/>
          <w:spacing w:val="-8"/>
        </w:rPr>
        <w:t>“ESTRUCTURAS”</w:t>
      </w:r>
      <w:r>
        <w:rPr>
          <w:rFonts w:ascii="Adif Fago No Regular" w:eastAsia="Adif Fago No Regular" w:hAnsi="Adif Fago No Regular"/>
          <w:spacing w:val="-2"/>
        </w:rPr>
        <w:t xml:space="preserve"> </w:t>
      </w:r>
      <w:r>
        <w:rPr>
          <w:rFonts w:ascii="Adif Fago No Regular" w:eastAsia="Adif Fago No Regular" w:hAnsi="Adif Fago No Regular"/>
          <w:spacing w:val="-8"/>
        </w:rPr>
        <w:t>del</w:t>
      </w:r>
      <w:r>
        <w:rPr>
          <w:rFonts w:ascii="Adif Fago No Regular" w:eastAsia="Adif Fago No Regular" w:hAnsi="Adif Fago No Regular"/>
          <w:spacing w:val="2"/>
        </w:rPr>
        <w:t xml:space="preserve"> </w:t>
      </w:r>
      <w:r>
        <w:rPr>
          <w:rFonts w:ascii="Adif Fago No Regular" w:eastAsia="Adif Fago No Regular" w:hAnsi="Adif Fago No Regular"/>
          <w:spacing w:val="-8"/>
        </w:rPr>
        <w:t>presente</w:t>
      </w:r>
      <w:r>
        <w:rPr>
          <w:rFonts w:ascii="Adif Fago No Regular" w:eastAsia="Adif Fago No Regular" w:hAnsi="Adif Fago No Regular"/>
        </w:rPr>
        <w:t xml:space="preserve"> </w:t>
      </w:r>
      <w:r>
        <w:rPr>
          <w:rFonts w:ascii="Adif Fago No Regular" w:eastAsia="Adif Fago No Regular" w:hAnsi="Adif Fago No Regular"/>
          <w:spacing w:val="-8"/>
        </w:rPr>
        <w:t>Pliego.</w:t>
      </w:r>
    </w:p>
    <w:p w14:paraId="22E8E4DB" w14:textId="77777777" w:rsidR="00CB4D5F" w:rsidRDefault="00CB4D5F" w:rsidP="00CB4D5F">
      <w:pPr>
        <w:spacing w:before="202"/>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BA06ADE" w14:textId="77777777" w:rsidR="00CB4D5F" w:rsidRDefault="00CB4D5F" w:rsidP="00CB4D5F">
      <w:pPr>
        <w:spacing w:before="200"/>
        <w:ind w:right="478"/>
        <w:jc w:val="both"/>
      </w:pPr>
      <w:r>
        <w:rPr>
          <w:rFonts w:ascii="Adif Fago No Regular" w:eastAsia="Adif Fago No Regular" w:hAnsi="Adif Fago No Regular"/>
        </w:rPr>
        <w:t>Dependiendo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tamaño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sección</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excavar,</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características</w:t>
      </w:r>
      <w:r>
        <w:rPr>
          <w:rFonts w:ascii="Adif Fago No Regular" w:eastAsia="Adif Fago No Regular" w:hAnsi="Adif Fago No Regular"/>
          <w:spacing w:val="-7"/>
        </w:rPr>
        <w:t xml:space="preserve"> </w:t>
      </w:r>
      <w:r>
        <w:rPr>
          <w:rFonts w:ascii="Adif Fago No Regular" w:eastAsia="Adif Fago No Regular" w:hAnsi="Adif Fago No Regular"/>
        </w:rPr>
        <w:t>geotécnicas</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terreno</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 xml:space="preserve">por </w:t>
      </w:r>
      <w:r>
        <w:rPr>
          <w:rFonts w:ascii="Adif Fago No Regular" w:eastAsia="Adif Fago No Regular" w:hAnsi="Adif Fago No Regular"/>
          <w:w w:val="105"/>
        </w:rPr>
        <w:t>el método constructivo empleado, la excavación se efectuará a plena sección o en varias fases sucesivas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denominadas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habitualmente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avance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(media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sección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destroza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 xml:space="preserve">(media sección inferior). Las fases constructivas deben representarse geométricamente en los planos, </w:t>
      </w:r>
      <w:r>
        <w:rPr>
          <w:rFonts w:ascii="Adif Fago No Regular" w:eastAsia="Adif Fago No Regular" w:hAnsi="Adif Fago No Regular"/>
        </w:rPr>
        <w:t>aunque durante</w:t>
      </w:r>
      <w:r>
        <w:rPr>
          <w:rFonts w:ascii="Adif Fago No Regular" w:eastAsia="Adif Fago No Regular" w:hAnsi="Adif Fago No Regular"/>
          <w:spacing w:val="-2"/>
        </w:rPr>
        <w:t xml:space="preserve"> </w:t>
      </w:r>
      <w:r>
        <w:rPr>
          <w:rFonts w:ascii="Adif Fago No Regular" w:eastAsia="Adif Fago No Regular" w:hAnsi="Adif Fago No Regular"/>
        </w:rPr>
        <w:t>la ejecución de</w:t>
      </w:r>
      <w:r>
        <w:rPr>
          <w:rFonts w:ascii="Adif Fago No Regular" w:eastAsia="Adif Fago No Regular" w:hAnsi="Adif Fago No Regular"/>
          <w:spacing w:val="-1"/>
        </w:rPr>
        <w:t xml:space="preserve"> </w:t>
      </w:r>
      <w:r>
        <w:rPr>
          <w:rFonts w:ascii="Adif Fago No Regular" w:eastAsia="Adif Fago No Regular" w:hAnsi="Adif Fago No Regular"/>
        </w:rPr>
        <w:t>la obra se</w:t>
      </w:r>
      <w:r>
        <w:rPr>
          <w:rFonts w:ascii="Adif Fago No Regular" w:eastAsia="Adif Fago No Regular" w:hAnsi="Adif Fago No Regular"/>
          <w:spacing w:val="-2"/>
        </w:rPr>
        <w:t xml:space="preserve"> </w:t>
      </w:r>
      <w:r>
        <w:rPr>
          <w:rFonts w:ascii="Adif Fago No Regular" w:eastAsia="Adif Fago No Regular" w:hAnsi="Adif Fago No Regular"/>
        </w:rPr>
        <w:t>podrían subdividir</w:t>
      </w:r>
      <w:r>
        <w:rPr>
          <w:rFonts w:ascii="Adif Fago No Regular" w:eastAsia="Adif Fago No Regular" w:hAnsi="Adif Fago No Regular"/>
          <w:spacing w:val="-1"/>
        </w:rPr>
        <w:t xml:space="preserve"> </w:t>
      </w:r>
      <w:r>
        <w:rPr>
          <w:rFonts w:ascii="Adif Fago No Regular" w:eastAsia="Adif Fago No Regular" w:hAnsi="Adif Fago No Regular"/>
        </w:rPr>
        <w:t>estas</w:t>
      </w:r>
      <w:r>
        <w:rPr>
          <w:rFonts w:ascii="Adif Fago No Regular" w:eastAsia="Adif Fago No Regular" w:hAnsi="Adif Fago No Regular"/>
          <w:spacing w:val="-1"/>
        </w:rPr>
        <w:t xml:space="preserve"> </w:t>
      </w:r>
      <w:r>
        <w:rPr>
          <w:rFonts w:ascii="Adif Fago No Regular" w:eastAsia="Adif Fago No Regular" w:hAnsi="Adif Fago No Regular"/>
        </w:rPr>
        <w:t xml:space="preserve">unidades en secciones parciales, cuando las características del terreno así lo exigieran para garantizar la estabilidad de las secciones </w:t>
      </w:r>
      <w:r>
        <w:rPr>
          <w:rFonts w:ascii="Adif Fago No Regular" w:eastAsia="Adif Fago No Regular" w:hAnsi="Adif Fago No Regular"/>
          <w:spacing w:val="-2"/>
          <w:w w:val="105"/>
        </w:rPr>
        <w:t>excavadas.</w:t>
      </w:r>
    </w:p>
    <w:p w14:paraId="3430A12A" w14:textId="77777777" w:rsidR="00CB4D5F" w:rsidRDefault="00CB4D5F" w:rsidP="00CB4D5F">
      <w:pPr>
        <w:spacing w:before="201"/>
        <w:ind w:right="486"/>
        <w:jc w:val="both"/>
      </w:pPr>
      <w:r>
        <w:rPr>
          <w:rFonts w:ascii="Adif Fago No Regular" w:eastAsia="Adif Fago No Regular" w:hAnsi="Adif Fago No Regular"/>
        </w:rPr>
        <w:t>En los planos se define la situación y características de los tipos de sostenimiento proyectados para cada una de las clases de terreno que se prevé atravesar y el medio de excavación más adecuado: explosivos, mecánica o mixta.</w:t>
      </w:r>
    </w:p>
    <w:p w14:paraId="48A38BEB" w14:textId="77777777" w:rsidR="00CB4D5F" w:rsidRDefault="00CB4D5F" w:rsidP="00CB4D5F">
      <w:pPr>
        <w:spacing w:before="201"/>
        <w:jc w:val="both"/>
      </w:pP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sección</w:t>
      </w:r>
      <w:r>
        <w:rPr>
          <w:rFonts w:ascii="Adif Fago No Regular" w:eastAsia="Adif Fago No Regular" w:hAnsi="Adif Fago No Regular"/>
          <w:spacing w:val="-7"/>
        </w:rPr>
        <w:t xml:space="preserve"> </w:t>
      </w:r>
      <w:r>
        <w:rPr>
          <w:rFonts w:ascii="Adif Fago No Regular" w:eastAsia="Adif Fago No Regular" w:hAnsi="Adif Fago No Regular"/>
        </w:rPr>
        <w:t>teórica</w:t>
      </w:r>
      <w:r>
        <w:rPr>
          <w:rFonts w:ascii="Adif Fago No Regular" w:eastAsia="Adif Fago No Regular" w:hAnsi="Adif Fago No Regular"/>
          <w:spacing w:val="-7"/>
        </w:rPr>
        <w:t xml:space="preserve"> </w:t>
      </w:r>
      <w:r>
        <w:rPr>
          <w:rFonts w:ascii="Adif Fago No Regular" w:eastAsia="Adif Fago No Regular" w:hAnsi="Adif Fago No Regular"/>
        </w:rPr>
        <w:t>será</w:t>
      </w:r>
      <w:r>
        <w:rPr>
          <w:rFonts w:ascii="Adif Fago No Regular" w:eastAsia="Adif Fago No Regular" w:hAnsi="Adif Fago No Regular"/>
          <w:spacing w:val="-7"/>
        </w:rPr>
        <w:t xml:space="preserve"> </w:t>
      </w:r>
      <w:r>
        <w:rPr>
          <w:rFonts w:ascii="Adif Fago No Regular" w:eastAsia="Adif Fago No Regular" w:hAnsi="Adif Fago No Regular"/>
        </w:rPr>
        <w:t>superior</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40</w:t>
      </w:r>
      <w:r>
        <w:rPr>
          <w:rFonts w:ascii="Adif Fago No Regular" w:eastAsia="Adif Fago No Regular" w:hAnsi="Adif Fago No Regular"/>
          <w:spacing w:val="-10"/>
        </w:rPr>
        <w:t xml:space="preserve"> </w:t>
      </w:r>
      <w:r>
        <w:rPr>
          <w:rFonts w:ascii="Adif Fago No Regular" w:eastAsia="Adif Fago No Regular" w:hAnsi="Adif Fago No Regular"/>
          <w:spacing w:val="-5"/>
        </w:rPr>
        <w:t>m2.</w:t>
      </w:r>
    </w:p>
    <w:p w14:paraId="453B9109" w14:textId="77777777" w:rsidR="00CB4D5F" w:rsidRDefault="00CB4D5F" w:rsidP="00CB4D5F">
      <w:pPr>
        <w:numPr>
          <w:ilvl w:val="0"/>
          <w:numId w:val="905"/>
        </w:numPr>
        <w:tabs>
          <w:tab w:val="left" w:pos="1071"/>
        </w:tabs>
        <w:spacing w:before="234"/>
        <w:ind w:left="1071" w:hanging="359"/>
        <w:jc w:val="both"/>
        <w:rPr>
          <w:rFonts w:ascii="Century Gothic" w:hAnsi="Century Gothic"/>
        </w:rPr>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1937D7DE" w14:textId="77777777" w:rsidR="00CB4D5F" w:rsidRDefault="00CB4D5F" w:rsidP="00CB4D5F">
      <w:pPr>
        <w:spacing w:before="210"/>
        <w:jc w:val="both"/>
      </w:pPr>
      <w:r>
        <w:rPr>
          <w:rFonts w:ascii="Adif Fago No Regular" w:eastAsia="Adif Fago No Regular" w:hAnsi="Adif Fago No Regular"/>
          <w:spacing w:val="-2"/>
          <w:w w:val="95"/>
        </w:rPr>
        <w:t>EXCAVACIONES</w:t>
      </w:r>
    </w:p>
    <w:p w14:paraId="0E613213" w14:textId="77777777" w:rsidR="00CB4D5F" w:rsidRDefault="00CB4D5F" w:rsidP="00CB4D5F">
      <w:pPr>
        <w:spacing w:before="166" w:line="405" w:lineRule="auto"/>
        <w:ind w:right="7720"/>
        <w:jc w:val="both"/>
      </w:pPr>
      <w:r>
        <w:rPr>
          <w:rFonts w:ascii="Adif Fago No Regular" w:eastAsia="Adif Fago No Regular" w:hAnsi="Adif Fago No Regular"/>
          <w:spacing w:val="-4"/>
        </w:rPr>
        <w:t>Excavación</w:t>
      </w:r>
      <w:r>
        <w:rPr>
          <w:rFonts w:ascii="Adif Fago No Regular" w:eastAsia="Adif Fago No Regular" w:hAnsi="Adif Fago No Regular"/>
          <w:spacing w:val="-7"/>
        </w:rPr>
        <w:t xml:space="preserve"> </w:t>
      </w:r>
      <w:r>
        <w:rPr>
          <w:rFonts w:ascii="Adif Fago No Regular" w:eastAsia="Adif Fago No Regular" w:hAnsi="Adif Fago No Regular"/>
          <w:spacing w:val="-4"/>
        </w:rPr>
        <w:t>con</w:t>
      </w:r>
      <w:r>
        <w:rPr>
          <w:rFonts w:ascii="Adif Fago No Regular" w:eastAsia="Adif Fago No Regular" w:hAnsi="Adif Fago No Regular"/>
          <w:spacing w:val="-7"/>
        </w:rPr>
        <w:t xml:space="preserve"> </w:t>
      </w:r>
      <w:r>
        <w:rPr>
          <w:rFonts w:ascii="Adif Fago No Regular" w:eastAsia="Adif Fago No Regular" w:hAnsi="Adif Fago No Regular"/>
          <w:spacing w:val="-4"/>
        </w:rPr>
        <w:t xml:space="preserve">explosivos </w:t>
      </w:r>
      <w:r>
        <w:rPr>
          <w:rFonts w:ascii="Adif Fago No Regular" w:eastAsia="Adif Fago No Regular" w:hAnsi="Adif Fago No Regular"/>
          <w:spacing w:val="-2"/>
        </w:rPr>
        <w:t>Generalidades</w:t>
      </w:r>
    </w:p>
    <w:p w14:paraId="41CAAEE3" w14:textId="77777777" w:rsidR="00CB4D5F" w:rsidRDefault="00CB4D5F" w:rsidP="00CB4D5F">
      <w:pPr>
        <w:spacing w:before="27"/>
        <w:ind w:right="482"/>
        <w:jc w:val="both"/>
      </w:pPr>
      <w:r>
        <w:rPr>
          <w:rFonts w:ascii="Adif Fago No Regular" w:eastAsia="Adif Fago No Regular" w:hAnsi="Adif Fago No Regular"/>
        </w:rPr>
        <w:t xml:space="preserve">Antes del inicio de los trabajos de excavación, el Contratista propondrá a la Dirección de Obra, para su aceptación, los esquemas de tiro que piense utilizar en los diferentes tipos de terreno. El plan de </w:t>
      </w:r>
      <w:r>
        <w:rPr>
          <w:rFonts w:ascii="Adif Fago No Regular" w:eastAsia="Adif Fago No Regular" w:hAnsi="Adif Fago No Regular"/>
          <w:w w:val="105"/>
        </w:rPr>
        <w:t>tiro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inicial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podrá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modificado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función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experiencia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adquirida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durante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5"/>
          <w:w w:val="105"/>
        </w:rPr>
        <w:t>la</w:t>
      </w:r>
    </w:p>
    <w:p w14:paraId="17A405D8" w14:textId="77777777" w:rsidR="00CB4D5F" w:rsidRDefault="00CB4D5F" w:rsidP="00CB4D5F">
      <w:pPr>
        <w:jc w:val="both"/>
      </w:pPr>
    </w:p>
    <w:p w14:paraId="0A80FEF9" w14:textId="77777777" w:rsidR="00CB4D5F" w:rsidRDefault="00CB4D5F" w:rsidP="00CB4D5F">
      <w:pPr>
        <w:jc w:val="both"/>
      </w:pPr>
    </w:p>
    <w:p w14:paraId="11C23F39" w14:textId="77777777" w:rsidR="00CB4D5F" w:rsidRDefault="00CB4D5F" w:rsidP="00CB4D5F">
      <w:pPr>
        <w:jc w:val="both"/>
      </w:pPr>
    </w:p>
    <w:p w14:paraId="640019FD" w14:textId="77777777" w:rsidR="00CB4D5F" w:rsidRDefault="00CB4D5F" w:rsidP="00CB4D5F">
      <w:pPr>
        <w:jc w:val="both"/>
      </w:pPr>
    </w:p>
    <w:p w14:paraId="72F1E629" w14:textId="77777777" w:rsidR="00CB4D5F" w:rsidRDefault="00CB4D5F" w:rsidP="00CB4D5F">
      <w:pPr>
        <w:spacing w:before="100"/>
        <w:jc w:val="both"/>
      </w:pPr>
    </w:p>
    <w:p w14:paraId="45179846" w14:textId="77777777" w:rsidR="00CB4D5F" w:rsidRDefault="00CB4D5F" w:rsidP="00CB4D5F">
      <w:pPr>
        <w:spacing w:before="1"/>
        <w:jc w:val="both"/>
      </w:pP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previa</w:t>
      </w:r>
      <w:r>
        <w:rPr>
          <w:rFonts w:ascii="Adif Fago No Regular" w:eastAsia="Adif Fago No Regular" w:hAnsi="Adif Fago No Regular"/>
          <w:spacing w:val="1"/>
        </w:rPr>
        <w:t xml:space="preserve"> </w:t>
      </w:r>
      <w:r>
        <w:rPr>
          <w:rFonts w:ascii="Adif Fago No Regular" w:eastAsia="Adif Fago No Regular" w:hAnsi="Adif Fago No Regular"/>
        </w:rPr>
        <w:t>aprobación 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Dirección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2"/>
        </w:rPr>
        <w:t>escrito.</w:t>
      </w:r>
    </w:p>
    <w:p w14:paraId="35398621" w14:textId="77777777" w:rsidR="00CB4D5F" w:rsidRDefault="00CB4D5F" w:rsidP="00CB4D5F">
      <w:pPr>
        <w:spacing w:before="199"/>
        <w:ind w:right="482"/>
        <w:jc w:val="both"/>
      </w:pPr>
      <w:r>
        <w:rPr>
          <w:rFonts w:ascii="Adif Fago No Regular" w:eastAsia="Adif Fago No Regular" w:hAnsi="Adif Fago No Regular"/>
        </w:rPr>
        <w:t xml:space="preserve">Es especialmente importante que las Direcciones de Obra exijan una modificación del plan de tiro cuando se detecte que se están generando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importantes. Esta modificación se debe diseñar para reducir al máximo estos defectos y permitir que el ajuste de la sección excavada</w:t>
      </w:r>
      <w:r>
        <w:rPr>
          <w:rFonts w:ascii="Adif Fago No Regular" w:eastAsia="Adif Fago No Regular" w:hAnsi="Adif Fago No Regular"/>
          <w:spacing w:val="40"/>
        </w:rPr>
        <w:t xml:space="preserve"> </w:t>
      </w:r>
      <w:r>
        <w:rPr>
          <w:rFonts w:ascii="Adif Fago No Regular" w:eastAsia="Adif Fago No Regular" w:hAnsi="Adif Fago No Regular"/>
        </w:rPr>
        <w:t>a la teórica sea optimizado.</w:t>
      </w:r>
    </w:p>
    <w:p w14:paraId="7ADB6B83" w14:textId="77777777" w:rsidR="00CB4D5F" w:rsidRDefault="00CB4D5F" w:rsidP="00CB4D5F">
      <w:pPr>
        <w:spacing w:before="202"/>
        <w:ind w:right="481"/>
        <w:jc w:val="both"/>
      </w:pPr>
      <w:r>
        <w:rPr>
          <w:rFonts w:ascii="Adif Fago No Regular" w:eastAsia="Adif Fago No Regular" w:hAnsi="Adif Fago No Regular"/>
        </w:rPr>
        <w:t>Dadas las características geotécnicas de los terrenos atravesados por los túneles, formados por materiales de distinta dureza, y con planos de debilidad, la excavación con explosivos deberá adecuarse a estas heterogeneidades del terreno para conseguir la optimización de la excavación.</w:t>
      </w:r>
    </w:p>
    <w:p w14:paraId="4EB88463"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plan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tiro</w:t>
      </w:r>
      <w:r>
        <w:rPr>
          <w:rFonts w:ascii="Adif Fago No Regular" w:eastAsia="Adif Fago No Regular" w:hAnsi="Adif Fago No Regular"/>
          <w:spacing w:val="8"/>
        </w:rPr>
        <w:t xml:space="preserve"> </w:t>
      </w:r>
      <w:r>
        <w:rPr>
          <w:rFonts w:ascii="Adif Fago No Regular" w:eastAsia="Adif Fago No Regular" w:hAnsi="Adif Fago No Regular"/>
        </w:rPr>
        <w:t>deberá</w:t>
      </w:r>
      <w:r>
        <w:rPr>
          <w:rFonts w:ascii="Adif Fago No Regular" w:eastAsia="Adif Fago No Regular" w:hAnsi="Adif Fago No Regular"/>
          <w:spacing w:val="9"/>
        </w:rPr>
        <w:t xml:space="preserve"> </w:t>
      </w:r>
      <w:r>
        <w:rPr>
          <w:rFonts w:ascii="Adif Fago No Regular" w:eastAsia="Adif Fago No Regular" w:hAnsi="Adif Fago No Regular"/>
        </w:rPr>
        <w:t>analizar</w:t>
      </w:r>
      <w:r>
        <w:rPr>
          <w:rFonts w:ascii="Adif Fago No Regular" w:eastAsia="Adif Fago No Regular" w:hAnsi="Adif Fago No Regular"/>
          <w:spacing w:val="11"/>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spacing w:val="-2"/>
        </w:rPr>
        <w:t>particular:</w:t>
      </w:r>
    </w:p>
    <w:p w14:paraId="17BBB74A" w14:textId="77777777" w:rsidR="00CB4D5F" w:rsidRDefault="00CB4D5F" w:rsidP="00CB4D5F">
      <w:pPr>
        <w:numPr>
          <w:ilvl w:val="0"/>
          <w:numId w:val="906"/>
        </w:numPr>
        <w:tabs>
          <w:tab w:val="left" w:pos="1072"/>
        </w:tabs>
        <w:spacing w:before="198"/>
        <w:jc w:val="both"/>
      </w:pPr>
      <w:r>
        <w:rPr>
          <w:rFonts w:ascii="Adif Fago No Regular" w:eastAsia="Adif Fago No Regular" w:hAnsi="Adif Fago No Regular"/>
          <w:spacing w:val="-2"/>
        </w:rPr>
        <w:t>Tipos</w:t>
      </w:r>
      <w:r>
        <w:rPr>
          <w:rFonts w:ascii="Adif Fago No Regular" w:eastAsia="Adif Fago No Regular" w:hAnsi="Adif Fago No Regular"/>
          <w:spacing w:val="-7"/>
        </w:rPr>
        <w:t xml:space="preserve"> </w:t>
      </w:r>
      <w:r>
        <w:rPr>
          <w:rFonts w:ascii="Adif Fago No Regular" w:eastAsia="Adif Fago No Regular" w:hAnsi="Adif Fago No Regular"/>
          <w:spacing w:val="-2"/>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características</w:t>
      </w:r>
      <w:r>
        <w:rPr>
          <w:rFonts w:ascii="Adif Fago No Regular" w:eastAsia="Adif Fago No Regular" w:hAnsi="Adif Fago No Regular"/>
          <w:spacing w:val="-6"/>
        </w:rPr>
        <w:t xml:space="preserve"> </w:t>
      </w:r>
      <w:r>
        <w:rPr>
          <w:rFonts w:ascii="Adif Fago No Regular" w:eastAsia="Adif Fago No Regular" w:hAnsi="Adif Fago No Regular"/>
          <w:spacing w:val="-2"/>
        </w:rPr>
        <w:t>técnicas</w:t>
      </w:r>
      <w:r>
        <w:rPr>
          <w:rFonts w:ascii="Adif Fago No Regular" w:eastAsia="Adif Fago No Regular" w:hAnsi="Adif Fago No Regular"/>
          <w:spacing w:val="-4"/>
        </w:rPr>
        <w:t xml:space="preserve"> </w:t>
      </w:r>
      <w:r>
        <w:rPr>
          <w:rFonts w:ascii="Adif Fago No Regular" w:eastAsia="Adif Fago No Regular" w:hAnsi="Adif Fago No Regular"/>
          <w:spacing w:val="-2"/>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los</w:t>
      </w:r>
      <w:r>
        <w:rPr>
          <w:rFonts w:ascii="Adif Fago No Regular" w:eastAsia="Adif Fago No Regular" w:hAnsi="Adif Fago No Regular"/>
          <w:spacing w:val="-5"/>
        </w:rPr>
        <w:t xml:space="preserve"> </w:t>
      </w:r>
      <w:r>
        <w:rPr>
          <w:rFonts w:ascii="Adif Fago No Regular" w:eastAsia="Adif Fago No Regular" w:hAnsi="Adif Fago No Regular"/>
          <w:spacing w:val="-2"/>
        </w:rPr>
        <w:t>explosivos</w:t>
      </w:r>
      <w:r>
        <w:rPr>
          <w:rFonts w:ascii="Adif Fago No Regular" w:eastAsia="Adif Fago No Regular" w:hAnsi="Adif Fago No Regular"/>
          <w:spacing w:val="-5"/>
        </w:rPr>
        <w:t xml:space="preserve"> </w:t>
      </w:r>
      <w:r>
        <w:rPr>
          <w:rFonts w:ascii="Adif Fago No Regular" w:eastAsia="Adif Fago No Regular" w:hAnsi="Adif Fago No Regular"/>
          <w:spacing w:val="-2"/>
        </w:rPr>
        <w:t>previstos.</w:t>
      </w:r>
    </w:p>
    <w:p w14:paraId="177345E3" w14:textId="77777777" w:rsidR="00CB4D5F" w:rsidRDefault="00CB4D5F" w:rsidP="00CB4D5F">
      <w:pPr>
        <w:numPr>
          <w:ilvl w:val="0"/>
          <w:numId w:val="906"/>
        </w:numPr>
        <w:tabs>
          <w:tab w:val="left" w:pos="1072"/>
        </w:tabs>
        <w:spacing w:before="197"/>
        <w:jc w:val="both"/>
      </w:pPr>
      <w:r>
        <w:rPr>
          <w:rFonts w:ascii="Adif Fago No Regular" w:eastAsia="Adif Fago No Regular" w:hAnsi="Adif Fago No Regular"/>
        </w:rPr>
        <w:t>Reparto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cargas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spacing w:val="-2"/>
        </w:rPr>
        <w:t>barrenos.</w:t>
      </w:r>
    </w:p>
    <w:p w14:paraId="3C4CCB30" w14:textId="77777777" w:rsidR="00CB4D5F" w:rsidRDefault="00CB4D5F" w:rsidP="00CB4D5F">
      <w:pPr>
        <w:numPr>
          <w:ilvl w:val="0"/>
          <w:numId w:val="906"/>
        </w:numPr>
        <w:tabs>
          <w:tab w:val="left" w:pos="1072"/>
        </w:tabs>
        <w:jc w:val="both"/>
      </w:pPr>
      <w:r>
        <w:rPr>
          <w:rFonts w:ascii="Adif Fago No Regular" w:eastAsia="Adif Fago No Regular" w:hAnsi="Adif Fago No Regular"/>
        </w:rPr>
        <w:t>Diámetro</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2"/>
        </w:rPr>
        <w:t xml:space="preserve"> </w:t>
      </w:r>
      <w:r>
        <w:rPr>
          <w:rFonts w:ascii="Adif Fago No Regular" w:eastAsia="Adif Fago No Regular" w:hAnsi="Adif Fago No Regular"/>
        </w:rPr>
        <w:t>longitud</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proofErr w:type="spellStart"/>
      <w:r>
        <w:rPr>
          <w:rFonts w:ascii="Adif Fago No Regular" w:eastAsia="Adif Fago No Regular" w:hAnsi="Adif Fago No Regular"/>
          <w:spacing w:val="-2"/>
        </w:rPr>
        <w:t>barrenos</w:t>
      </w:r>
      <w:proofErr w:type="spellEnd"/>
      <w:r>
        <w:rPr>
          <w:rFonts w:ascii="Adif Fago No Regular" w:eastAsia="Adif Fago No Regular" w:hAnsi="Adif Fago No Regular"/>
          <w:spacing w:val="-2"/>
        </w:rPr>
        <w:t>.</w:t>
      </w:r>
    </w:p>
    <w:p w14:paraId="691BD357" w14:textId="77777777" w:rsidR="00CB4D5F" w:rsidRDefault="00CB4D5F" w:rsidP="00CB4D5F">
      <w:pPr>
        <w:numPr>
          <w:ilvl w:val="0"/>
          <w:numId w:val="906"/>
        </w:numPr>
        <w:tabs>
          <w:tab w:val="left" w:pos="1072"/>
        </w:tabs>
        <w:jc w:val="both"/>
      </w:pPr>
      <w:r>
        <w:rPr>
          <w:rFonts w:ascii="Adif Fago No Regular" w:eastAsia="Adif Fago No Regular" w:hAnsi="Adif Fago No Regular"/>
        </w:rPr>
        <w:t>Distancia</w:t>
      </w:r>
      <w:r>
        <w:rPr>
          <w:rFonts w:ascii="Adif Fago No Regular" w:eastAsia="Adif Fago No Regular" w:hAnsi="Adif Fago No Regular"/>
          <w:spacing w:val="1"/>
        </w:rPr>
        <w:t xml:space="preserve"> </w:t>
      </w:r>
      <w:r>
        <w:rPr>
          <w:rFonts w:ascii="Adif Fago No Regular" w:eastAsia="Adif Fago No Regular" w:hAnsi="Adif Fago No Regular"/>
        </w:rPr>
        <w:t>entre</w:t>
      </w:r>
      <w:r>
        <w:rPr>
          <w:rFonts w:ascii="Adif Fago No Regular" w:eastAsia="Adif Fago No Regular" w:hAnsi="Adif Fago No Regular"/>
          <w:spacing w:val="-1"/>
        </w:rPr>
        <w:t xml:space="preserve"> </w:t>
      </w:r>
      <w:r>
        <w:rPr>
          <w:rFonts w:ascii="Adif Fago No Regular" w:eastAsia="Adif Fago No Regular" w:hAnsi="Adif Fago No Regular"/>
          <w:spacing w:val="-2"/>
        </w:rPr>
        <w:t>barrenos.</w:t>
      </w:r>
    </w:p>
    <w:p w14:paraId="6B87A7D0" w14:textId="77777777" w:rsidR="00CB4D5F" w:rsidRDefault="00CB4D5F" w:rsidP="00CB4D5F">
      <w:pPr>
        <w:numPr>
          <w:ilvl w:val="0"/>
          <w:numId w:val="906"/>
        </w:numPr>
        <w:tabs>
          <w:tab w:val="left" w:pos="1072"/>
        </w:tabs>
        <w:spacing w:before="194"/>
        <w:jc w:val="both"/>
      </w:pPr>
      <w:r>
        <w:rPr>
          <w:rFonts w:ascii="Adif Fago No Regular" w:eastAsia="Adif Fago No Regular" w:hAnsi="Adif Fago No Regular"/>
        </w:rPr>
        <w:t>Retardos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proofErr w:type="spellStart"/>
      <w:r>
        <w:rPr>
          <w:rFonts w:ascii="Adif Fago No Regular" w:eastAsia="Adif Fago No Regular" w:hAnsi="Adif Fago No Regular"/>
        </w:rPr>
        <w:t>micro-retardos</w:t>
      </w:r>
      <w:proofErr w:type="spellEnd"/>
      <w:r>
        <w:rPr>
          <w:rFonts w:ascii="Adif Fago No Regular" w:eastAsia="Adif Fago No Regular" w:hAnsi="Adif Fago No Regular"/>
          <w:spacing w:val="7"/>
        </w:rPr>
        <w:t xml:space="preserve"> </w:t>
      </w:r>
      <w:r>
        <w:rPr>
          <w:rFonts w:ascii="Adif Fago No Regular" w:eastAsia="Adif Fago No Regular" w:hAnsi="Adif Fago No Regular"/>
          <w:spacing w:val="-2"/>
        </w:rPr>
        <w:t>previstos.</w:t>
      </w:r>
    </w:p>
    <w:p w14:paraId="4E3DD664" w14:textId="77777777" w:rsidR="00CB4D5F" w:rsidRDefault="00CB4D5F" w:rsidP="00CB4D5F">
      <w:pPr>
        <w:numPr>
          <w:ilvl w:val="0"/>
          <w:numId w:val="906"/>
        </w:numPr>
        <w:tabs>
          <w:tab w:val="left" w:pos="1072"/>
        </w:tabs>
        <w:jc w:val="both"/>
      </w:pPr>
      <w:r>
        <w:rPr>
          <w:rFonts w:ascii="Adif Fago No Regular" w:eastAsia="Adif Fago No Regular" w:hAnsi="Adif Fago No Regular"/>
          <w:spacing w:val="-4"/>
        </w:rPr>
        <w:t>Cargas instantáneas</w:t>
      </w:r>
      <w:r>
        <w:rPr>
          <w:rFonts w:ascii="Adif Fago No Regular" w:eastAsia="Adif Fago No Regular" w:hAnsi="Adif Fago No Regular"/>
          <w:spacing w:val="-5"/>
        </w:rPr>
        <w:t xml:space="preserve"> </w:t>
      </w:r>
      <w:r>
        <w:rPr>
          <w:rFonts w:ascii="Adif Fago No Regular" w:eastAsia="Adif Fago No Regular" w:hAnsi="Adif Fago No Regular"/>
          <w:spacing w:val="-4"/>
        </w:rPr>
        <w:t>y cargas</w:t>
      </w:r>
      <w:r>
        <w:rPr>
          <w:rFonts w:ascii="Adif Fago No Regular" w:eastAsia="Adif Fago No Regular" w:hAnsi="Adif Fago No Regular"/>
          <w:spacing w:val="-2"/>
        </w:rPr>
        <w:t xml:space="preserve"> </w:t>
      </w:r>
      <w:r>
        <w:rPr>
          <w:rFonts w:ascii="Adif Fago No Regular" w:eastAsia="Adif Fago No Regular" w:hAnsi="Adif Fago No Regular"/>
          <w:spacing w:val="-4"/>
        </w:rPr>
        <w:t>totales.</w:t>
      </w:r>
    </w:p>
    <w:p w14:paraId="35568FAC" w14:textId="77777777" w:rsidR="00CB4D5F" w:rsidRDefault="00CB4D5F" w:rsidP="00CB4D5F">
      <w:pPr>
        <w:spacing w:before="198"/>
        <w:ind w:right="485"/>
        <w:jc w:val="both"/>
      </w:pPr>
      <w:r>
        <w:rPr>
          <w:rFonts w:ascii="Adif Fago No Regular" w:eastAsia="Adif Fago No Regular" w:hAnsi="Adif Fago No Regular"/>
        </w:rPr>
        <w:t>Al establecer las cargas a aplicar se tendrá en cuenta la proximidad de edificios o estructuras que puedan resultar afectados por las voladuras.</w:t>
      </w:r>
    </w:p>
    <w:p w14:paraId="54D28F0D" w14:textId="77777777" w:rsidR="00CB4D5F" w:rsidRDefault="00CB4D5F" w:rsidP="00CB4D5F">
      <w:pPr>
        <w:spacing w:before="200"/>
        <w:ind w:right="476"/>
        <w:jc w:val="both"/>
      </w:pPr>
      <w:r>
        <w:rPr>
          <w:rFonts w:ascii="Adif Fago No Regular" w:eastAsia="Adif Fago No Regular" w:hAnsi="Adif Fago No Regular"/>
        </w:rPr>
        <w:t xml:space="preserve">El contratista deberá cuidarse del buen recorte de la sección en cualquier tipo de terreno, condición </w:t>
      </w:r>
      <w:r>
        <w:rPr>
          <w:rFonts w:ascii="Adif Fago No Regular" w:eastAsia="Adif Fago No Regular" w:hAnsi="Adif Fago No Regular"/>
          <w:w w:val="105"/>
        </w:rPr>
        <w:t xml:space="preserve">esencial para la correcta aplicación del "Nuevo Método Austríaco". Evitará en particular la </w:t>
      </w:r>
      <w:r>
        <w:rPr>
          <w:rFonts w:ascii="Adif Fago No Regular" w:eastAsia="Adif Fago No Regular" w:hAnsi="Adif Fago No Regular"/>
        </w:rPr>
        <w:t>dislocación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roca</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entorno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irregularidades</w:t>
      </w:r>
      <w:r>
        <w:rPr>
          <w:rFonts w:ascii="Adif Fago No Regular" w:eastAsia="Adif Fago No Regular" w:hAnsi="Adif Fago No Regular"/>
          <w:spacing w:val="-10"/>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recorte.</w:t>
      </w:r>
      <w:r>
        <w:rPr>
          <w:rFonts w:ascii="Adif Fago No Regular" w:eastAsia="Adif Fago No Regular" w:hAnsi="Adif Fago No Regular"/>
          <w:spacing w:val="-8"/>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eso</w:t>
      </w:r>
      <w:r>
        <w:rPr>
          <w:rFonts w:ascii="Adif Fago No Regular" w:eastAsia="Adif Fago No Regular" w:hAnsi="Adif Fago No Regular"/>
          <w:spacing w:val="-7"/>
        </w:rPr>
        <w:t xml:space="preserve"> </w:t>
      </w:r>
      <w:r>
        <w:rPr>
          <w:rFonts w:ascii="Adif Fago No Regular" w:eastAsia="Adif Fago No Regular" w:hAnsi="Adif Fago No Regular"/>
        </w:rPr>
        <w:t xml:space="preserve">deberá </w:t>
      </w:r>
      <w:r>
        <w:rPr>
          <w:rFonts w:ascii="Adif Fago No Regular" w:eastAsia="Adif Fago No Regular" w:hAnsi="Adif Fago No Regular"/>
          <w:w w:val="105"/>
        </w:rPr>
        <w:t xml:space="preserve">utilizar la técnica del recorte fino, cuyas características principales se indican en el apartado </w:t>
      </w:r>
      <w:r>
        <w:rPr>
          <w:rFonts w:ascii="Adif Fago No Regular" w:eastAsia="Adif Fago No Regular" w:hAnsi="Adif Fago No Regular"/>
          <w:spacing w:val="-2"/>
          <w:w w:val="105"/>
        </w:rPr>
        <w:t>siguiente.</w:t>
      </w:r>
    </w:p>
    <w:p w14:paraId="2CC6D032" w14:textId="77777777" w:rsidR="00CB4D5F" w:rsidRDefault="00CB4D5F" w:rsidP="00CB4D5F">
      <w:pPr>
        <w:spacing w:before="202"/>
        <w:jc w:val="both"/>
      </w:pPr>
      <w:r>
        <w:rPr>
          <w:rFonts w:ascii="Adif Fago No Regular" w:eastAsia="Adif Fago No Regular" w:hAnsi="Adif Fago No Regular"/>
        </w:rPr>
        <w:t>Plan de tiro.</w:t>
      </w:r>
      <w:r>
        <w:rPr>
          <w:rFonts w:ascii="Adif Fago No Regular" w:eastAsia="Adif Fago No Regular" w:hAnsi="Adif Fago No Regular"/>
          <w:spacing w:val="-3"/>
        </w:rPr>
        <w:t xml:space="preserve"> </w:t>
      </w:r>
      <w:r>
        <w:rPr>
          <w:rFonts w:ascii="Adif Fago No Regular" w:eastAsia="Adif Fago No Regular" w:hAnsi="Adif Fago No Regular"/>
        </w:rPr>
        <w:t xml:space="preserve">Recorte </w:t>
      </w:r>
      <w:r>
        <w:rPr>
          <w:rFonts w:ascii="Adif Fago No Regular" w:eastAsia="Adif Fago No Regular" w:hAnsi="Adif Fago No Regular"/>
          <w:spacing w:val="-4"/>
        </w:rPr>
        <w:t>fino</w:t>
      </w:r>
    </w:p>
    <w:p w14:paraId="622DEC46" w14:textId="77777777" w:rsidR="00CB4D5F" w:rsidRDefault="00CB4D5F" w:rsidP="00CB4D5F">
      <w:pPr>
        <w:spacing w:before="200"/>
        <w:ind w:right="479"/>
        <w:jc w:val="both"/>
      </w:pPr>
      <w:r>
        <w:rPr>
          <w:rFonts w:ascii="Adif Fago No Regular" w:eastAsia="Adif Fago No Regular" w:hAnsi="Adif Fago No Regular"/>
        </w:rPr>
        <w:t>Los</w:t>
      </w:r>
      <w:r>
        <w:rPr>
          <w:rFonts w:ascii="Adif Fago No Regular" w:eastAsia="Adif Fago No Regular" w:hAnsi="Adif Fago No Regular"/>
          <w:spacing w:val="-6"/>
        </w:rPr>
        <w:t xml:space="preserve"> </w:t>
      </w:r>
      <w:proofErr w:type="spellStart"/>
      <w:r>
        <w:rPr>
          <w:rFonts w:ascii="Adif Fago No Regular" w:eastAsia="Adif Fago No Regular" w:hAnsi="Adif Fago No Regular"/>
        </w:rPr>
        <w:t>barrenos</w:t>
      </w:r>
      <w:proofErr w:type="spellEnd"/>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contorno</w:t>
      </w:r>
      <w:r>
        <w:rPr>
          <w:rFonts w:ascii="Adif Fago No Regular" w:eastAsia="Adif Fago No Regular" w:hAnsi="Adif Fago No Regular"/>
          <w:spacing w:val="-8"/>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perfil</w:t>
      </w:r>
      <w:r>
        <w:rPr>
          <w:rFonts w:ascii="Adif Fago No Regular" w:eastAsia="Adif Fago No Regular" w:hAnsi="Adif Fago No Regular"/>
          <w:spacing w:val="-5"/>
        </w:rPr>
        <w:t xml:space="preserve"> </w:t>
      </w:r>
      <w:r>
        <w:rPr>
          <w:rFonts w:ascii="Adif Fago No Regular" w:eastAsia="Adif Fago No Regular" w:hAnsi="Adif Fago No Regular"/>
        </w:rPr>
        <w:t>deberán</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8"/>
        </w:rPr>
        <w:t xml:space="preserve"> </w:t>
      </w:r>
      <w:r>
        <w:rPr>
          <w:rFonts w:ascii="Adif Fago No Regular" w:eastAsia="Adif Fago No Regular" w:hAnsi="Adif Fago No Regular"/>
        </w:rPr>
        <w:t>rigurosamente</w:t>
      </w:r>
      <w:r>
        <w:rPr>
          <w:rFonts w:ascii="Adif Fago No Regular" w:eastAsia="Adif Fago No Regular" w:hAnsi="Adif Fago No Regular"/>
          <w:spacing w:val="-9"/>
        </w:rPr>
        <w:t xml:space="preserve"> </w:t>
      </w:r>
      <w:r>
        <w:rPr>
          <w:rFonts w:ascii="Adif Fago No Regular" w:eastAsia="Adif Fago No Regular" w:hAnsi="Adif Fago No Regular"/>
        </w:rPr>
        <w:t>paralelos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equidistantes,</w:t>
      </w:r>
      <w:r>
        <w:rPr>
          <w:rFonts w:ascii="Adif Fago No Regular" w:eastAsia="Adif Fago No Regular" w:hAnsi="Adif Fago No Regular"/>
          <w:spacing w:val="-8"/>
        </w:rPr>
        <w:t xml:space="preserve"> </w:t>
      </w:r>
      <w:r>
        <w:rPr>
          <w:rFonts w:ascii="Adif Fago No Regular" w:eastAsia="Adif Fago No Regular" w:hAnsi="Adif Fago No Regular"/>
        </w:rPr>
        <w:t>desviación máxima tolerada de tres centímetros por metro (3 cm/m).</w:t>
      </w:r>
    </w:p>
    <w:p w14:paraId="16CE18AB" w14:textId="77777777" w:rsidR="00CB4D5F" w:rsidRDefault="00CB4D5F" w:rsidP="00CB4D5F">
      <w:pPr>
        <w:spacing w:before="201"/>
        <w:ind w:right="478"/>
        <w:jc w:val="both"/>
      </w:pPr>
      <w:r>
        <w:rPr>
          <w:rFonts w:ascii="Adif Fago No Regular" w:eastAsia="Adif Fago No Regular" w:hAnsi="Adif Fago No Regular"/>
        </w:rPr>
        <w:t>La distancia (E) entre barrenos del perfil no sobrepasará quince veces el diámetro del barreno. La relación entre esta distancia E y la distancia V entre la línea de perfil y la línea de barrenos contigua estará comprendida entre cero con cinco y cero con ocho (0,5&lt;E/V&lt;0,8).</w:t>
      </w:r>
    </w:p>
    <w:p w14:paraId="7B95066C" w14:textId="77777777" w:rsidR="00CB4D5F" w:rsidRDefault="00CB4D5F" w:rsidP="00CB4D5F">
      <w:pPr>
        <w:spacing w:before="201"/>
        <w:ind w:right="484"/>
        <w:jc w:val="both"/>
      </w:pPr>
      <w:r>
        <w:rPr>
          <w:rFonts w:ascii="Adif Fago No Regular" w:eastAsia="Adif Fago No Regular" w:hAnsi="Adif Fago No Regular"/>
        </w:rPr>
        <w:t>El tipo de explosivo se seleccionará entre los más adecuados para este trabajo, dentro de los existentes en el mercado.</w:t>
      </w:r>
    </w:p>
    <w:p w14:paraId="1F24672E" w14:textId="77777777" w:rsidR="00CB4D5F" w:rsidRDefault="00CB4D5F" w:rsidP="00CB4D5F">
      <w:pPr>
        <w:spacing w:before="200"/>
        <w:ind w:right="475"/>
        <w:jc w:val="both"/>
      </w:pP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explosivo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repartirá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uniformemente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toda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longitud</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barreno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 diámetro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cargas </w:t>
      </w:r>
      <w:r>
        <w:rPr>
          <w:rFonts w:ascii="Adif Fago No Regular" w:eastAsia="Adif Fago No Regular" w:hAnsi="Adif Fago No Regular"/>
          <w:w w:val="105"/>
        </w:rPr>
        <w:t>será aproximadamente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mitad del diámetro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los </w:t>
      </w:r>
      <w:proofErr w:type="spellStart"/>
      <w:r>
        <w:rPr>
          <w:rFonts w:ascii="Adif Fago No Regular" w:eastAsia="Adif Fago No Regular" w:hAnsi="Adif Fago No Regular"/>
          <w:w w:val="105"/>
        </w:rPr>
        <w:t>barrenos</w:t>
      </w:r>
      <w:proofErr w:type="spellEnd"/>
      <w:r>
        <w:rPr>
          <w:rFonts w:ascii="Adif Fago No Regular" w:eastAsia="Adif Fago No Regular" w:hAnsi="Adif Fago No Regular"/>
          <w:w w:val="105"/>
        </w:rPr>
        <w:t>.</w:t>
      </w:r>
    </w:p>
    <w:p w14:paraId="5297129F" w14:textId="77777777" w:rsidR="00CB4D5F" w:rsidRDefault="00CB4D5F" w:rsidP="00CB4D5F">
      <w:pPr>
        <w:spacing w:before="201"/>
        <w:jc w:val="both"/>
      </w:pP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proofErr w:type="spellStart"/>
      <w:r>
        <w:rPr>
          <w:rFonts w:ascii="Adif Fago No Regular" w:eastAsia="Adif Fago No Regular" w:hAnsi="Adif Fago No Regular"/>
          <w:spacing w:val="-2"/>
          <w:w w:val="105"/>
        </w:rPr>
        <w:t>barrenos</w:t>
      </w:r>
      <w:proofErr w:type="spellEnd"/>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perfil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tirarán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simultáneamente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última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fase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voladura.</w:t>
      </w:r>
    </w:p>
    <w:p w14:paraId="08B23F79" w14:textId="77777777" w:rsidR="00CB4D5F" w:rsidRDefault="00CB4D5F" w:rsidP="00CB4D5F">
      <w:pPr>
        <w:spacing w:before="200"/>
        <w:ind w:right="475"/>
        <w:jc w:val="both"/>
      </w:pPr>
      <w:r>
        <w:rPr>
          <w:rFonts w:ascii="Adif Fago No Regular" w:eastAsia="Adif Fago No Regular" w:hAnsi="Adif Fago No Regular"/>
        </w:rPr>
        <w:t>Este tipo de excavación se realizará cuando el RMR esté comprendido entre 35 y 65 o mayor. Se podrá justificar adecuadamente proyecto a proyecto su utilización fuera de este rango.</w:t>
      </w:r>
    </w:p>
    <w:p w14:paraId="3939B30A" w14:textId="77777777" w:rsidR="00CB4D5F" w:rsidRDefault="00CB4D5F" w:rsidP="00CB4D5F">
      <w:pPr>
        <w:jc w:val="both"/>
      </w:pPr>
    </w:p>
    <w:p w14:paraId="7596554E" w14:textId="77777777" w:rsidR="00CB4D5F" w:rsidRDefault="00CB4D5F" w:rsidP="00CB4D5F">
      <w:pPr>
        <w:jc w:val="both"/>
      </w:pPr>
    </w:p>
    <w:p w14:paraId="235386E7" w14:textId="77777777" w:rsidR="00CB4D5F" w:rsidRDefault="00CB4D5F" w:rsidP="00CB4D5F">
      <w:pPr>
        <w:spacing w:before="100"/>
        <w:jc w:val="both"/>
      </w:pPr>
    </w:p>
    <w:p w14:paraId="566AFF3E" w14:textId="77777777" w:rsidR="00CB4D5F" w:rsidRDefault="00CB4D5F" w:rsidP="00CB4D5F">
      <w:pPr>
        <w:spacing w:before="1"/>
        <w:jc w:val="both"/>
      </w:pP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medios</w:t>
      </w:r>
      <w:r>
        <w:rPr>
          <w:rFonts w:ascii="Adif Fago No Regular" w:eastAsia="Adif Fago No Regular" w:hAnsi="Adif Fago No Regular"/>
          <w:spacing w:val="-6"/>
        </w:rPr>
        <w:t xml:space="preserve"> </w:t>
      </w:r>
      <w:r>
        <w:rPr>
          <w:rFonts w:ascii="Adif Fago No Regular" w:eastAsia="Adif Fago No Regular" w:hAnsi="Adif Fago No Regular"/>
        </w:rPr>
        <w:t>mecánicos:</w:t>
      </w:r>
      <w:r>
        <w:rPr>
          <w:rFonts w:ascii="Adif Fago No Regular" w:eastAsia="Adif Fago No Regular" w:hAnsi="Adif Fago No Regular"/>
          <w:spacing w:val="-7"/>
        </w:rPr>
        <w:t xml:space="preserve"> </w:t>
      </w:r>
      <w:r>
        <w:rPr>
          <w:rFonts w:ascii="Adif Fago No Regular" w:eastAsia="Adif Fago No Regular" w:hAnsi="Adif Fago No Regular"/>
        </w:rPr>
        <w:t>retroexcavadora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martillo</w:t>
      </w:r>
      <w:r>
        <w:rPr>
          <w:rFonts w:ascii="Adif Fago No Regular" w:eastAsia="Adif Fago No Regular" w:hAnsi="Adif Fago No Regular"/>
          <w:spacing w:val="-6"/>
        </w:rPr>
        <w:t xml:space="preserve"> </w:t>
      </w:r>
      <w:r>
        <w:rPr>
          <w:rFonts w:ascii="Adif Fago No Regular" w:eastAsia="Adif Fago No Regular" w:hAnsi="Adif Fago No Regular"/>
          <w:spacing w:val="-2"/>
        </w:rPr>
        <w:t>hidráulico</w:t>
      </w:r>
    </w:p>
    <w:p w14:paraId="61CED79F" w14:textId="77777777" w:rsidR="00CB4D5F" w:rsidRDefault="00CB4D5F" w:rsidP="00CB4D5F">
      <w:pPr>
        <w:spacing w:before="168"/>
        <w:ind w:right="478"/>
        <w:jc w:val="both"/>
      </w:pPr>
      <w:r>
        <w:rPr>
          <w:rFonts w:ascii="Adif Fago No Regular" w:eastAsia="Adif Fago No Regular" w:hAnsi="Adif Fago No Regular"/>
        </w:rPr>
        <w:t>En terrenos tipo</w:t>
      </w:r>
      <w:r>
        <w:rPr>
          <w:rFonts w:ascii="Adif Fago No Regular" w:eastAsia="Adif Fago No Regular" w:hAnsi="Adif Fago No Regular"/>
          <w:spacing w:val="-1"/>
        </w:rPr>
        <w:t xml:space="preserve"> </w:t>
      </w:r>
      <w:r>
        <w:rPr>
          <w:rFonts w:ascii="Adif Fago No Regular" w:eastAsia="Adif Fago No Regular" w:hAnsi="Adif Fago No Regular"/>
        </w:rPr>
        <w:t>suelo o</w:t>
      </w:r>
      <w:r>
        <w:rPr>
          <w:rFonts w:ascii="Adif Fago No Regular" w:eastAsia="Adif Fago No Regular" w:hAnsi="Adif Fago No Regular"/>
          <w:spacing w:val="-3"/>
        </w:rPr>
        <w:t xml:space="preserve"> </w:t>
      </w:r>
      <w:r>
        <w:rPr>
          <w:rFonts w:ascii="Adif Fago No Regular" w:eastAsia="Adif Fago No Regular" w:hAnsi="Adif Fago No Regular"/>
        </w:rPr>
        <w:t>en obras</w:t>
      </w:r>
      <w:r>
        <w:rPr>
          <w:rFonts w:ascii="Adif Fago No Regular" w:eastAsia="Adif Fago No Regular" w:hAnsi="Adif Fago No Regular"/>
          <w:spacing w:val="-1"/>
        </w:rPr>
        <w:t xml:space="preserve"> </w:t>
      </w:r>
      <w:r>
        <w:rPr>
          <w:rFonts w:ascii="Adif Fago No Regular" w:eastAsia="Adif Fago No Regular" w:hAnsi="Adif Fago No Regular"/>
        </w:rPr>
        <w:t>subterráneas donde el entorno impide</w:t>
      </w:r>
      <w:r>
        <w:rPr>
          <w:rFonts w:ascii="Adif Fago No Regular" w:eastAsia="Adif Fago No Regular" w:hAnsi="Adif Fago No Regular"/>
          <w:spacing w:val="-1"/>
        </w:rPr>
        <w:t xml:space="preserve"> </w:t>
      </w:r>
      <w:r>
        <w:rPr>
          <w:rFonts w:ascii="Adif Fago No Regular" w:eastAsia="Adif Fago No Regular" w:hAnsi="Adif Fago No Regular"/>
        </w:rPr>
        <w:t>el empleo de explosivos, se debe recurrir a la excavación con medios mecánicos.</w:t>
      </w:r>
    </w:p>
    <w:p w14:paraId="5732D064" w14:textId="77777777" w:rsidR="00CB4D5F" w:rsidRDefault="00CB4D5F" w:rsidP="00CB4D5F">
      <w:pPr>
        <w:spacing w:before="203"/>
        <w:ind w:right="482"/>
        <w:jc w:val="both"/>
      </w:pPr>
      <w:r>
        <w:rPr>
          <w:rFonts w:ascii="Adif Fago No Regular" w:eastAsia="Adif Fago No Regular" w:hAnsi="Adif Fago No Regular"/>
        </w:rPr>
        <w:lastRenderedPageBreak/>
        <w:t>Se emplea una máquina retroexcavadora, preferiblemente con chasis sobre orugas, con cazo excavador y un martillo hidráulico.</w:t>
      </w:r>
    </w:p>
    <w:p w14:paraId="5371802B" w14:textId="77777777" w:rsidR="00CB4D5F" w:rsidRDefault="00CB4D5F" w:rsidP="00CB4D5F">
      <w:pPr>
        <w:spacing w:before="200"/>
        <w:ind w:right="483"/>
        <w:jc w:val="both"/>
      </w:pPr>
      <w:r>
        <w:rPr>
          <w:rFonts w:ascii="Adif Fago No Regular" w:eastAsia="Adif Fago No Regular" w:hAnsi="Adif Fago No Regular"/>
        </w:rPr>
        <w:t>Para la elección de la máquina retroexcavadora y el martillo hidráulico más adecuado hay que tener en cuenta los siguientes factores:</w:t>
      </w:r>
    </w:p>
    <w:p w14:paraId="444EC46B" w14:textId="77777777" w:rsidR="00CB4D5F" w:rsidRDefault="00CB4D5F" w:rsidP="00CB4D5F">
      <w:pPr>
        <w:numPr>
          <w:ilvl w:val="0"/>
          <w:numId w:val="906"/>
        </w:numPr>
        <w:tabs>
          <w:tab w:val="left" w:pos="1072"/>
        </w:tabs>
        <w:spacing w:before="197"/>
        <w:ind w:right="484"/>
        <w:jc w:val="both"/>
      </w:pPr>
      <w:r>
        <w:rPr>
          <w:rFonts w:ascii="Adif Fago No Regular" w:eastAsia="Adif Fago No Regular" w:hAnsi="Adif Fago No Regular"/>
        </w:rPr>
        <w:t xml:space="preserve">Resistencia a compresión simple de la roca. A mayor resistencia se debe emplear una potencia hidráulica superior para obtener la energía de impacto necesaria para romper la </w:t>
      </w:r>
      <w:r>
        <w:rPr>
          <w:rFonts w:ascii="Adif Fago No Regular" w:eastAsia="Adif Fago No Regular" w:hAnsi="Adif Fago No Regular"/>
          <w:spacing w:val="-2"/>
        </w:rPr>
        <w:t>roca.</w:t>
      </w:r>
    </w:p>
    <w:p w14:paraId="1CD20BB3" w14:textId="77777777" w:rsidR="00CB4D5F" w:rsidRDefault="00CB4D5F" w:rsidP="00CB4D5F">
      <w:pPr>
        <w:numPr>
          <w:ilvl w:val="0"/>
          <w:numId w:val="906"/>
        </w:numPr>
        <w:tabs>
          <w:tab w:val="left" w:pos="1072"/>
        </w:tabs>
        <w:spacing w:before="195"/>
        <w:ind w:right="481"/>
        <w:jc w:val="both"/>
      </w:pPr>
      <w:r>
        <w:rPr>
          <w:rFonts w:ascii="Adif Fago No Regular" w:eastAsia="Adif Fago No Regular" w:hAnsi="Adif Fago No Regular"/>
          <w:w w:val="105"/>
        </w:rPr>
        <w:t xml:space="preserve">Grado de alteración y fracturación de la roca que influirá en un mayor rendimiento del </w:t>
      </w:r>
      <w:r>
        <w:rPr>
          <w:rFonts w:ascii="Adif Fago No Regular" w:eastAsia="Adif Fago No Regular" w:hAnsi="Adif Fago No Regular"/>
          <w:spacing w:val="-2"/>
          <w:w w:val="105"/>
        </w:rPr>
        <w:t>picado.</w:t>
      </w:r>
    </w:p>
    <w:p w14:paraId="411788CD" w14:textId="77777777" w:rsidR="00CB4D5F" w:rsidRDefault="00CB4D5F" w:rsidP="00CB4D5F">
      <w:pPr>
        <w:numPr>
          <w:ilvl w:val="0"/>
          <w:numId w:val="906"/>
        </w:numPr>
        <w:tabs>
          <w:tab w:val="left" w:pos="1072"/>
        </w:tabs>
        <w:spacing w:before="197"/>
        <w:ind w:right="482"/>
        <w:jc w:val="both"/>
      </w:pP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función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estos</w:t>
      </w:r>
      <w:r>
        <w:rPr>
          <w:rFonts w:ascii="Adif Fago No Regular" w:eastAsia="Adif Fago No Regular" w:hAnsi="Adif Fago No Regular"/>
          <w:spacing w:val="-11"/>
        </w:rPr>
        <w:t xml:space="preserve"> </w:t>
      </w:r>
      <w:r>
        <w:rPr>
          <w:rFonts w:ascii="Adif Fago No Regular" w:eastAsia="Adif Fago No Regular" w:hAnsi="Adif Fago No Regular"/>
        </w:rPr>
        <w:t>dos</w:t>
      </w:r>
      <w:r>
        <w:rPr>
          <w:rFonts w:ascii="Adif Fago No Regular" w:eastAsia="Adif Fago No Regular" w:hAnsi="Adif Fago No Regular"/>
          <w:spacing w:val="-14"/>
        </w:rPr>
        <w:t xml:space="preserve"> </w:t>
      </w:r>
      <w:r>
        <w:rPr>
          <w:rFonts w:ascii="Adif Fago No Regular" w:eastAsia="Adif Fago No Regular" w:hAnsi="Adif Fago No Regular"/>
        </w:rPr>
        <w:t>aspectos,</w:t>
      </w:r>
      <w:r>
        <w:rPr>
          <w:rFonts w:ascii="Adif Fago No Regular" w:eastAsia="Adif Fago No Regular" w:hAnsi="Adif Fago No Regular"/>
          <w:spacing w:val="-12"/>
        </w:rPr>
        <w:t xml:space="preserve"> </w:t>
      </w:r>
      <w:r>
        <w:rPr>
          <w:rFonts w:ascii="Adif Fago No Regular" w:eastAsia="Adif Fago No Regular" w:hAnsi="Adif Fago No Regular"/>
        </w:rPr>
        <w:t>resistencia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compresión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roca</w:t>
      </w:r>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grado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 xml:space="preserve">fracturación, se elegirá la potencia o peso del martillo hidráulico, el cual lleva asociado una potencia hidráulica </w:t>
      </w:r>
      <w:proofErr w:type="gramStart"/>
      <w:r>
        <w:rPr>
          <w:rFonts w:ascii="Adif Fago No Regular" w:eastAsia="Adif Fago No Regular" w:hAnsi="Adif Fago No Regular"/>
        </w:rPr>
        <w:t>y</w:t>
      </w:r>
      <w:proofErr w:type="gramEnd"/>
      <w:r>
        <w:rPr>
          <w:rFonts w:ascii="Adif Fago No Regular" w:eastAsia="Adif Fago No Regular" w:hAnsi="Adif Fago No Regular"/>
          <w:spacing w:val="40"/>
        </w:rPr>
        <w:t xml:space="preserve"> </w:t>
      </w:r>
      <w:r>
        <w:rPr>
          <w:rFonts w:ascii="Adif Fago No Regular" w:eastAsia="Adif Fago No Regular" w:hAnsi="Adif Fago No Regular"/>
        </w:rPr>
        <w:t>por tanto, una máquina retroexcavadora capaz de</w:t>
      </w:r>
      <w:r>
        <w:rPr>
          <w:rFonts w:ascii="Adif Fago No Regular" w:eastAsia="Adif Fago No Regular" w:hAnsi="Adif Fago No Regular"/>
          <w:spacing w:val="40"/>
        </w:rPr>
        <w:t xml:space="preserve"> </w:t>
      </w:r>
      <w:r>
        <w:rPr>
          <w:rFonts w:ascii="Adif Fago No Regular" w:eastAsia="Adif Fago No Regular" w:hAnsi="Adif Fago No Regular"/>
        </w:rPr>
        <w:t>proporcionarla.</w:t>
      </w:r>
    </w:p>
    <w:p w14:paraId="3EE7F1D8" w14:textId="77777777" w:rsidR="00CB4D5F" w:rsidRDefault="00CB4D5F" w:rsidP="00CB4D5F">
      <w:pPr>
        <w:numPr>
          <w:ilvl w:val="0"/>
          <w:numId w:val="906"/>
        </w:numPr>
        <w:tabs>
          <w:tab w:val="left" w:pos="1072"/>
        </w:tabs>
        <w:spacing w:before="197"/>
        <w:ind w:right="482"/>
        <w:jc w:val="both"/>
      </w:pPr>
      <w:r>
        <w:rPr>
          <w:rFonts w:ascii="Adif Fago No Regular" w:eastAsia="Adif Fago No Regular" w:hAnsi="Adif Fago No Regular"/>
          <w:w w:val="105"/>
        </w:rPr>
        <w:t>Dimensiones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sección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Influye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 la envergadura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 xml:space="preserve">la máquina para </w:t>
      </w:r>
      <w:r>
        <w:rPr>
          <w:rFonts w:ascii="Adif Fago No Regular" w:eastAsia="Adif Fago No Regular" w:hAnsi="Adif Fago No Regular"/>
        </w:rPr>
        <w:t>alcanzar</w:t>
      </w:r>
      <w:r>
        <w:rPr>
          <w:rFonts w:ascii="Adif Fago No Regular" w:eastAsia="Adif Fago No Regular" w:hAnsi="Adif Fago No Regular"/>
          <w:spacing w:val="-3"/>
        </w:rPr>
        <w:t xml:space="preserve"> </w:t>
      </w:r>
      <w:r>
        <w:rPr>
          <w:rFonts w:ascii="Adif Fago No Regular" w:eastAsia="Adif Fago No Regular" w:hAnsi="Adif Fago No Regular"/>
        </w:rPr>
        <w:t>todos</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puntos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sección,</w:t>
      </w:r>
      <w:r>
        <w:rPr>
          <w:rFonts w:ascii="Adif Fago No Regular" w:eastAsia="Adif Fago No Regular" w:hAnsi="Adif Fago No Regular"/>
          <w:spacing w:val="-6"/>
        </w:rPr>
        <w:t xml:space="preserve"> </w:t>
      </w:r>
      <w:r>
        <w:rPr>
          <w:rFonts w:ascii="Adif Fago No Regular" w:eastAsia="Adif Fago No Regular" w:hAnsi="Adif Fago No Regular"/>
        </w:rPr>
        <w:t>consiguiendo</w:t>
      </w:r>
      <w:r>
        <w:rPr>
          <w:rFonts w:ascii="Adif Fago No Regular" w:eastAsia="Adif Fago No Regular" w:hAnsi="Adif Fago No Regular"/>
          <w:spacing w:val="-3"/>
        </w:rPr>
        <w:t xml:space="preserve"> </w:t>
      </w:r>
      <w:r>
        <w:rPr>
          <w:rFonts w:ascii="Adif Fago No Regular" w:eastAsia="Adif Fago No Regular" w:hAnsi="Adif Fago No Regular"/>
        </w:rPr>
        <w:t>reducir</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número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 xml:space="preserve">posicionamientos </w:t>
      </w:r>
      <w:r>
        <w:rPr>
          <w:rFonts w:ascii="Adif Fago No Regular" w:eastAsia="Adif Fago No Regular" w:hAnsi="Adif Fago No Regular"/>
          <w:w w:val="105"/>
        </w:rPr>
        <w:t>de la máquina.</w:t>
      </w:r>
    </w:p>
    <w:p w14:paraId="6335CF59" w14:textId="77777777" w:rsidR="00CB4D5F" w:rsidRDefault="00CB4D5F" w:rsidP="00CB4D5F">
      <w:pPr>
        <w:numPr>
          <w:ilvl w:val="0"/>
          <w:numId w:val="906"/>
        </w:numPr>
        <w:tabs>
          <w:tab w:val="left" w:pos="1072"/>
        </w:tabs>
        <w:spacing w:before="195"/>
        <w:ind w:right="481"/>
        <w:jc w:val="both"/>
      </w:pP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máquina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incorporará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protecciones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cabina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daños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producidos por el material desprendido durante la excavación.</w:t>
      </w:r>
    </w:p>
    <w:p w14:paraId="2260680B" w14:textId="77777777" w:rsidR="00CB4D5F" w:rsidRDefault="00CB4D5F" w:rsidP="00CB4D5F">
      <w:pPr>
        <w:spacing w:before="201"/>
        <w:ind w:right="478"/>
        <w:jc w:val="both"/>
      </w:pPr>
      <w:r>
        <w:rPr>
          <w:rFonts w:ascii="Adif Fago No Regular" w:eastAsia="Adif Fago No Regular" w:hAnsi="Adif Fago No Regular"/>
        </w:rPr>
        <w:t>En la actualidad existen máquinas especialmente diseñadas para la excavación de túneles que consiguen una producción más elevada, son las máquinas denominadas ITC, que combinan una máquina retroexcavadora con el sistema de recogida de material excavado que utilizan las rozadoras: bandeja delantera con racletas de recogida y transporte del material a la parte posterior de la máquina.</w:t>
      </w:r>
    </w:p>
    <w:p w14:paraId="6784383F" w14:textId="77777777" w:rsidR="00CB4D5F" w:rsidRDefault="00CB4D5F" w:rsidP="00CB4D5F">
      <w:pPr>
        <w:spacing w:before="200"/>
        <w:ind w:right="477"/>
        <w:jc w:val="both"/>
      </w:pPr>
      <w:r>
        <w:rPr>
          <w:rFonts w:ascii="Adif Fago No Regular" w:eastAsia="Adif Fago No Regular" w:hAnsi="Adif Fago No Regular"/>
        </w:rPr>
        <w:t>Este</w:t>
      </w:r>
      <w:r>
        <w:rPr>
          <w:rFonts w:ascii="Adif Fago No Regular" w:eastAsia="Adif Fago No Regular" w:hAnsi="Adif Fago No Regular"/>
          <w:spacing w:val="-15"/>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excavación</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realizará</w:t>
      </w:r>
      <w:r>
        <w:rPr>
          <w:rFonts w:ascii="Adif Fago No Regular" w:eastAsia="Adif Fago No Regular" w:hAnsi="Adif Fago No Regular"/>
          <w:spacing w:val="-14"/>
        </w:rPr>
        <w:t xml:space="preserve"> </w:t>
      </w:r>
      <w:r>
        <w:rPr>
          <w:rFonts w:ascii="Adif Fago No Regular" w:eastAsia="Adif Fago No Regular" w:hAnsi="Adif Fago No Regular"/>
        </w:rPr>
        <w:t>cuando</w:t>
      </w:r>
      <w:r>
        <w:rPr>
          <w:rFonts w:ascii="Adif Fago No Regular" w:eastAsia="Adif Fago No Regular" w:hAnsi="Adif Fago No Regular"/>
          <w:spacing w:val="-15"/>
        </w:rPr>
        <w:t xml:space="preserve"> </w:t>
      </w:r>
      <w:r>
        <w:rPr>
          <w:rFonts w:ascii="Adif Fago No Regular" w:eastAsia="Adif Fago No Regular" w:hAnsi="Adif Fago No Regular"/>
        </w:rPr>
        <w:t>el</w:t>
      </w:r>
      <w:r>
        <w:rPr>
          <w:rFonts w:ascii="Adif Fago No Regular" w:eastAsia="Adif Fago No Regular" w:hAnsi="Adif Fago No Regular"/>
          <w:spacing w:val="-14"/>
        </w:rPr>
        <w:t xml:space="preserve"> </w:t>
      </w:r>
      <w:r>
        <w:rPr>
          <w:rFonts w:ascii="Adif Fago No Regular" w:eastAsia="Adif Fago No Regular" w:hAnsi="Adif Fago No Regular"/>
        </w:rPr>
        <w:t>RMR</w:t>
      </w:r>
      <w:r>
        <w:rPr>
          <w:rFonts w:ascii="Adif Fago No Regular" w:eastAsia="Adif Fago No Regular" w:hAnsi="Adif Fago No Regular"/>
          <w:spacing w:val="-15"/>
        </w:rPr>
        <w:t xml:space="preserve"> </w:t>
      </w:r>
      <w:r>
        <w:rPr>
          <w:rFonts w:ascii="Adif Fago No Regular" w:eastAsia="Adif Fago No Regular" w:hAnsi="Adif Fago No Regular"/>
        </w:rPr>
        <w:t>sea</w:t>
      </w:r>
      <w:r>
        <w:rPr>
          <w:rFonts w:ascii="Adif Fago No Regular" w:eastAsia="Adif Fago No Regular" w:hAnsi="Adif Fago No Regular"/>
          <w:spacing w:val="-15"/>
        </w:rPr>
        <w:t xml:space="preserve"> </w:t>
      </w:r>
      <w:r>
        <w:rPr>
          <w:rFonts w:ascii="Adif Fago No Regular" w:eastAsia="Adif Fago No Regular" w:hAnsi="Adif Fago No Regular"/>
        </w:rPr>
        <w:t>menor</w:t>
      </w:r>
      <w:r>
        <w:rPr>
          <w:rFonts w:ascii="Adif Fago No Regular" w:eastAsia="Adif Fago No Regular" w:hAnsi="Adif Fago No Regular"/>
          <w:spacing w:val="-14"/>
        </w:rPr>
        <w:t xml:space="preserve"> </w:t>
      </w:r>
      <w:r>
        <w:rPr>
          <w:rFonts w:ascii="Adif Fago No Regular" w:eastAsia="Adif Fago No Regular" w:hAnsi="Adif Fago No Regular"/>
        </w:rPr>
        <w:t>35.</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podrá</w:t>
      </w:r>
      <w:r>
        <w:rPr>
          <w:rFonts w:ascii="Adif Fago No Regular" w:eastAsia="Adif Fago No Regular" w:hAnsi="Adif Fago No Regular"/>
          <w:spacing w:val="-15"/>
        </w:rPr>
        <w:t xml:space="preserve"> </w:t>
      </w:r>
      <w:r>
        <w:rPr>
          <w:rFonts w:ascii="Adif Fago No Regular" w:eastAsia="Adif Fago No Regular" w:hAnsi="Adif Fago No Regular"/>
        </w:rPr>
        <w:t>justificar</w:t>
      </w:r>
      <w:r>
        <w:rPr>
          <w:rFonts w:ascii="Adif Fago No Regular" w:eastAsia="Adif Fago No Regular" w:hAnsi="Adif Fago No Regular"/>
          <w:spacing w:val="-15"/>
        </w:rPr>
        <w:t xml:space="preserve"> </w:t>
      </w:r>
      <w:r>
        <w:rPr>
          <w:rFonts w:ascii="Adif Fago No Regular" w:eastAsia="Adif Fago No Regular" w:hAnsi="Adif Fago No Regular"/>
        </w:rPr>
        <w:t>adecuadamente proyecto a proyecto su utilización fuera de este rango.</w:t>
      </w:r>
    </w:p>
    <w:p w14:paraId="566EC950" w14:textId="77777777" w:rsidR="00CB4D5F" w:rsidRDefault="00CB4D5F" w:rsidP="00CB4D5F">
      <w:pPr>
        <w:spacing w:before="200"/>
        <w:jc w:val="both"/>
      </w:pPr>
      <w:r>
        <w:rPr>
          <w:rFonts w:ascii="Adif Fago No Regular" w:eastAsia="Adif Fago No Regular" w:hAnsi="Adif Fago No Regular"/>
          <w:spacing w:val="-4"/>
        </w:rPr>
        <w:t>Excavación</w:t>
      </w:r>
      <w:r>
        <w:rPr>
          <w:rFonts w:ascii="Adif Fago No Regular" w:eastAsia="Adif Fago No Regular" w:hAnsi="Adif Fago No Regular"/>
          <w:spacing w:val="-5"/>
        </w:rPr>
        <w:t xml:space="preserve"> </w:t>
      </w:r>
      <w:r>
        <w:rPr>
          <w:rFonts w:ascii="Adif Fago No Regular" w:eastAsia="Adif Fago No Regular" w:hAnsi="Adif Fago No Regular"/>
          <w:spacing w:val="-4"/>
        </w:rPr>
        <w:t>mecánica mixta</w:t>
      </w:r>
    </w:p>
    <w:p w14:paraId="732DE8A3" w14:textId="77777777" w:rsidR="00CB4D5F" w:rsidRDefault="00CB4D5F" w:rsidP="00CB4D5F">
      <w:pPr>
        <w:spacing w:before="171"/>
        <w:ind w:right="477"/>
        <w:jc w:val="both"/>
      </w:pPr>
      <w:r>
        <w:rPr>
          <w:rFonts w:ascii="Adif Fago No Regular" w:eastAsia="Adif Fago No Regular" w:hAnsi="Adif Fago No Regular"/>
        </w:rPr>
        <w:t>En determinados tipos de terrenos</w:t>
      </w:r>
      <w:r>
        <w:rPr>
          <w:rFonts w:ascii="Adif Fago No Regular" w:eastAsia="Adif Fago No Regular" w:hAnsi="Adif Fago No Regular"/>
          <w:spacing w:val="-2"/>
        </w:rPr>
        <w:t xml:space="preserve"> </w:t>
      </w:r>
      <w:r>
        <w:rPr>
          <w:rFonts w:ascii="Adif Fago No Regular" w:eastAsia="Adif Fago No Regular" w:hAnsi="Adif Fago No Regular"/>
        </w:rPr>
        <w:t>inestables y</w:t>
      </w:r>
      <w:r>
        <w:rPr>
          <w:rFonts w:ascii="Adif Fago No Regular" w:eastAsia="Adif Fago No Regular" w:hAnsi="Adif Fago No Regular"/>
          <w:spacing w:val="-1"/>
        </w:rPr>
        <w:t xml:space="preserve"> </w:t>
      </w:r>
      <w:r>
        <w:rPr>
          <w:rFonts w:ascii="Adif Fago No Regular" w:eastAsia="Adif Fago No Regular" w:hAnsi="Adif Fago No Regular"/>
        </w:rPr>
        <w:t>de baja</w:t>
      </w:r>
      <w:r>
        <w:rPr>
          <w:rFonts w:ascii="Adif Fago No Regular" w:eastAsia="Adif Fago No Regular" w:hAnsi="Adif Fago No Regular"/>
          <w:spacing w:val="-1"/>
        </w:rPr>
        <w:t xml:space="preserve"> </w:t>
      </w:r>
      <w:r>
        <w:rPr>
          <w:rFonts w:ascii="Adif Fago No Regular" w:eastAsia="Adif Fago No Regular" w:hAnsi="Adif Fago No Regular"/>
        </w:rPr>
        <w:t>calidad geotécnica (fracturación</w:t>
      </w:r>
      <w:r>
        <w:rPr>
          <w:rFonts w:ascii="Adif Fago No Regular" w:eastAsia="Adif Fago No Regular" w:hAnsi="Adif Fago No Regular"/>
          <w:spacing w:val="-1"/>
        </w:rPr>
        <w:t xml:space="preserve"> </w:t>
      </w:r>
      <w:r>
        <w:rPr>
          <w:rFonts w:ascii="Adif Fago No Regular" w:eastAsia="Adif Fago No Regular" w:hAnsi="Adif Fago No Regular"/>
        </w:rPr>
        <w:t>muy intensa o matriz rocosa con tendencia a la plasticidad) en los cuales la eficacia del explosivo es débil o nula (además de peligrosa), se utilizará la excavación mecánica con la eventual utilización de pequeñas cantidades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explosivos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fragmentar</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zonas</w:t>
      </w:r>
      <w:r>
        <w:rPr>
          <w:rFonts w:ascii="Adif Fago No Regular" w:eastAsia="Adif Fago No Regular" w:hAnsi="Adif Fago No Regular"/>
          <w:spacing w:val="-4"/>
        </w:rPr>
        <w:t xml:space="preserve"> </w:t>
      </w:r>
      <w:r>
        <w:rPr>
          <w:rFonts w:ascii="Adif Fago No Regular" w:eastAsia="Adif Fago No Regular" w:hAnsi="Adif Fago No Regular"/>
        </w:rPr>
        <w:t>más</w:t>
      </w:r>
      <w:r>
        <w:rPr>
          <w:rFonts w:ascii="Adif Fago No Regular" w:eastAsia="Adif Fago No Regular" w:hAnsi="Adif Fago No Regular"/>
          <w:spacing w:val="-4"/>
        </w:rPr>
        <w:t xml:space="preserve"> </w:t>
      </w:r>
      <w:r>
        <w:rPr>
          <w:rFonts w:ascii="Adif Fago No Regular" w:eastAsia="Adif Fago No Regular" w:hAnsi="Adif Fago No Regular"/>
        </w:rPr>
        <w:t>compactas.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caso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recurrir</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 xml:space="preserve">técnica </w:t>
      </w:r>
      <w:r>
        <w:rPr>
          <w:rFonts w:ascii="Adif Fago No Regular" w:eastAsia="Adif Fago No Regular" w:hAnsi="Adif Fago No Regular"/>
          <w:w w:val="105"/>
        </w:rPr>
        <w:t xml:space="preserve">del taqueo, el explosivo no podrá nunca ser utilizado cerca del contorno de la excavación a una </w:t>
      </w:r>
      <w:r>
        <w:rPr>
          <w:rFonts w:ascii="Adif Fago No Regular" w:eastAsia="Adif Fago No Regular" w:hAnsi="Adif Fago No Regular"/>
          <w:spacing w:val="-2"/>
          <w:w w:val="105"/>
        </w:rPr>
        <w:t>distancia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inferior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metro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(1</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menos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tomen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precauciones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especiales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análogas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las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recorte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aprobadas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se considerará también cuando en una formación blanda aparezcan capas cementadas o niveles rocosos no </w:t>
      </w:r>
      <w:proofErr w:type="spellStart"/>
      <w:r>
        <w:rPr>
          <w:rFonts w:ascii="Adif Fago No Regular" w:eastAsia="Adif Fago No Regular" w:hAnsi="Adif Fago No Regular"/>
          <w:w w:val="105"/>
        </w:rPr>
        <w:t>ripables</w:t>
      </w:r>
      <w:proofErr w:type="spellEnd"/>
      <w:r>
        <w:rPr>
          <w:rFonts w:ascii="Adif Fago No Regular" w:eastAsia="Adif Fago No Regular" w:hAnsi="Adif Fago No Regular"/>
          <w:w w:val="105"/>
        </w:rPr>
        <w:t>.</w:t>
      </w:r>
    </w:p>
    <w:p w14:paraId="4342A89B" w14:textId="77777777" w:rsidR="00CB4D5F" w:rsidRDefault="00CB4D5F" w:rsidP="00CB4D5F">
      <w:pPr>
        <w:spacing w:before="203"/>
        <w:ind w:right="482"/>
        <w:jc w:val="both"/>
      </w:pPr>
      <w:r>
        <w:rPr>
          <w:rFonts w:ascii="Adif Fago No Regular" w:eastAsia="Adif Fago No Regular" w:hAnsi="Adif Fago No Regular"/>
        </w:rPr>
        <w:t xml:space="preserve">Tanto si se utilizan los medios mecánicos solos, como si se utilizan combinados con un taqueo, el acabado del perfil de excavación definitivo se hará con martillo picador (a no ser que se utilice una </w:t>
      </w:r>
      <w:r>
        <w:rPr>
          <w:rFonts w:ascii="Adif Fago No Regular" w:eastAsia="Adif Fago No Regular" w:hAnsi="Adif Fago No Regular"/>
          <w:spacing w:val="-2"/>
        </w:rPr>
        <w:t>rozadora).</w:t>
      </w:r>
    </w:p>
    <w:p w14:paraId="6F4B11A8" w14:textId="77777777" w:rsidR="00CB4D5F" w:rsidRDefault="00CB4D5F" w:rsidP="00CB4D5F">
      <w:pPr>
        <w:spacing w:before="201"/>
        <w:jc w:val="both"/>
      </w:pPr>
      <w:r>
        <w:rPr>
          <w:rFonts w:ascii="Adif Fago No Regular" w:eastAsia="Adif Fago No Regular" w:hAnsi="Adif Fago No Regular"/>
        </w:rPr>
        <w:t>Excavación</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5"/>
        </w:rPr>
        <w:t xml:space="preserve"> </w:t>
      </w:r>
      <w:r>
        <w:rPr>
          <w:rFonts w:ascii="Adif Fago No Regular" w:eastAsia="Adif Fago No Regular" w:hAnsi="Adif Fago No Regular"/>
        </w:rPr>
        <w:t>plena</w:t>
      </w:r>
      <w:r>
        <w:rPr>
          <w:rFonts w:ascii="Adif Fago No Regular" w:eastAsia="Adif Fago No Regular" w:hAnsi="Adif Fago No Regular"/>
          <w:spacing w:val="-13"/>
        </w:rPr>
        <w:t xml:space="preserve"> </w:t>
      </w:r>
      <w:r>
        <w:rPr>
          <w:rFonts w:ascii="Adif Fago No Regular" w:eastAsia="Adif Fago No Regular" w:hAnsi="Adif Fago No Regular"/>
          <w:spacing w:val="-2"/>
        </w:rPr>
        <w:t>sección</w:t>
      </w:r>
    </w:p>
    <w:p w14:paraId="2DF14195" w14:textId="77777777" w:rsidR="00CB4D5F" w:rsidRDefault="00CB4D5F" w:rsidP="00CB4D5F">
      <w:pPr>
        <w:spacing w:before="171"/>
        <w:jc w:val="both"/>
      </w:pP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excavación</w:t>
      </w:r>
      <w:r>
        <w:rPr>
          <w:rFonts w:ascii="Adif Fago No Regular" w:eastAsia="Adif Fago No Regular" w:hAnsi="Adif Fago No Regular"/>
          <w:spacing w:val="-9"/>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plena</w:t>
      </w:r>
      <w:r>
        <w:rPr>
          <w:rFonts w:ascii="Adif Fago No Regular" w:eastAsia="Adif Fago No Regular" w:hAnsi="Adif Fago No Regular"/>
          <w:spacing w:val="-9"/>
        </w:rPr>
        <w:t xml:space="preserve"> </w:t>
      </w:r>
      <w:r>
        <w:rPr>
          <w:rFonts w:ascii="Adif Fago No Regular" w:eastAsia="Adif Fago No Regular" w:hAnsi="Adif Fago No Regular"/>
        </w:rPr>
        <w:t>sección</w:t>
      </w:r>
      <w:r>
        <w:rPr>
          <w:rFonts w:ascii="Adif Fago No Regular" w:eastAsia="Adif Fago No Regular" w:hAnsi="Adif Fago No Regular"/>
          <w:spacing w:val="-10"/>
        </w:rPr>
        <w:t xml:space="preserve"> </w:t>
      </w:r>
      <w:r>
        <w:rPr>
          <w:rFonts w:ascii="Adif Fago No Regular" w:eastAsia="Adif Fago No Regular" w:hAnsi="Adif Fago No Regular"/>
        </w:rPr>
        <w:t>puede</w:t>
      </w:r>
      <w:r>
        <w:rPr>
          <w:rFonts w:ascii="Adif Fago No Regular" w:eastAsia="Adif Fago No Regular" w:hAnsi="Adif Fago No Regular"/>
          <w:spacing w:val="-9"/>
        </w:rPr>
        <w:t xml:space="preserve"> </w:t>
      </w:r>
      <w:r>
        <w:rPr>
          <w:rFonts w:ascii="Adif Fago No Regular" w:eastAsia="Adif Fago No Regular" w:hAnsi="Adif Fago No Regular"/>
        </w:rPr>
        <w:t>ser</w:t>
      </w:r>
      <w:r>
        <w:rPr>
          <w:rFonts w:ascii="Adif Fago No Regular" w:eastAsia="Adif Fago No Regular" w:hAnsi="Adif Fago No Regular"/>
          <w:spacing w:val="-11"/>
        </w:rPr>
        <w:t xml:space="preserve"> </w:t>
      </w:r>
      <w:r>
        <w:rPr>
          <w:rFonts w:ascii="Adif Fago No Regular" w:eastAsia="Adif Fago No Regular" w:hAnsi="Adif Fago No Regular"/>
        </w:rPr>
        <w:t>adecuada</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siguientes</w:t>
      </w:r>
      <w:r>
        <w:rPr>
          <w:rFonts w:ascii="Adif Fago No Regular" w:eastAsia="Adif Fago No Regular" w:hAnsi="Adif Fago No Regular"/>
          <w:spacing w:val="-11"/>
        </w:rPr>
        <w:t xml:space="preserve"> </w:t>
      </w:r>
      <w:r>
        <w:rPr>
          <w:rFonts w:ascii="Adif Fago No Regular" w:eastAsia="Adif Fago No Regular" w:hAnsi="Adif Fago No Regular"/>
          <w:spacing w:val="-2"/>
        </w:rPr>
        <w:t>casos:</w:t>
      </w:r>
    </w:p>
    <w:p w14:paraId="1B6DCC2B" w14:textId="77777777" w:rsidR="00CB4D5F" w:rsidRDefault="00CB4D5F" w:rsidP="00CB4D5F">
      <w:pPr>
        <w:jc w:val="both"/>
      </w:pPr>
    </w:p>
    <w:p w14:paraId="5E3E5BB2" w14:textId="77777777" w:rsidR="00CB4D5F" w:rsidRDefault="00CB4D5F" w:rsidP="00CB4D5F">
      <w:pPr>
        <w:jc w:val="both"/>
      </w:pPr>
    </w:p>
    <w:p w14:paraId="19509FD9" w14:textId="77777777" w:rsidR="00CB4D5F" w:rsidRDefault="00CB4D5F" w:rsidP="00CB4D5F">
      <w:pPr>
        <w:spacing w:before="100"/>
        <w:jc w:val="both"/>
      </w:pPr>
    </w:p>
    <w:p w14:paraId="4510F5B0" w14:textId="77777777" w:rsidR="00CB4D5F" w:rsidRDefault="00CB4D5F" w:rsidP="00CB4D5F">
      <w:pPr>
        <w:numPr>
          <w:ilvl w:val="0"/>
          <w:numId w:val="907"/>
        </w:numPr>
        <w:tabs>
          <w:tab w:val="left" w:pos="1072"/>
        </w:tabs>
        <w:spacing w:before="1"/>
        <w:ind w:right="476"/>
        <w:jc w:val="both"/>
      </w:pPr>
      <w:r>
        <w:rPr>
          <w:rFonts w:ascii="Adif Fago No Regular" w:eastAsia="Adif Fago No Regular" w:hAnsi="Adif Fago No Regular"/>
        </w:rPr>
        <w:t>En terrenos con características geotécnicas muy favorables que permitan abrir áreas de excavación superiores. El límite debe establecerse, además de por criterios geotécnicos, por la capacidad de los equipos de excavación, debiendo especificarse si se ha de utilizar maquinaria no convencional en la excavación de túneles.</w:t>
      </w:r>
    </w:p>
    <w:p w14:paraId="36AE4112" w14:textId="77777777" w:rsidR="00CB4D5F" w:rsidRDefault="00CB4D5F" w:rsidP="00CB4D5F">
      <w:pPr>
        <w:numPr>
          <w:ilvl w:val="0"/>
          <w:numId w:val="907"/>
        </w:numPr>
        <w:tabs>
          <w:tab w:val="left" w:pos="1072"/>
        </w:tabs>
        <w:spacing w:before="201"/>
        <w:ind w:right="484"/>
        <w:jc w:val="both"/>
      </w:pPr>
      <w:r>
        <w:rPr>
          <w:rFonts w:ascii="Adif Fago No Regular" w:eastAsia="Adif Fago No Regular" w:hAnsi="Adif Fago No Regular"/>
        </w:rPr>
        <w:t>Cuando las dimensiones de la sección de excavación son reducidas, como galerías de conexión u obras subterráneas singulares, no es favorable subdividir la sección por lo reducido de las particiones.</w:t>
      </w:r>
    </w:p>
    <w:p w14:paraId="56032B1A" w14:textId="77777777" w:rsidR="00CB4D5F" w:rsidRDefault="00CB4D5F" w:rsidP="00CB4D5F">
      <w:pPr>
        <w:spacing w:before="201"/>
        <w:jc w:val="both"/>
      </w:pPr>
      <w:r>
        <w:rPr>
          <w:rFonts w:ascii="Adif Fago No Regular" w:eastAsia="Adif Fago No Regular" w:hAnsi="Adif Fago No Regular"/>
        </w:rPr>
        <w:t>Longitud</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avance</w:t>
      </w:r>
    </w:p>
    <w:p w14:paraId="52995CEF" w14:textId="77777777" w:rsidR="00CB4D5F" w:rsidRDefault="00CB4D5F" w:rsidP="00CB4D5F">
      <w:pPr>
        <w:spacing w:before="169"/>
        <w:ind w:right="479"/>
        <w:jc w:val="both"/>
      </w:pP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longitud</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avance</w:t>
      </w:r>
      <w:r>
        <w:rPr>
          <w:rFonts w:ascii="Adif Fago No Regular" w:eastAsia="Adif Fago No Regular" w:hAnsi="Adif Fago No Regular"/>
          <w:spacing w:val="-10"/>
        </w:rPr>
        <w:t xml:space="preserve"> </w:t>
      </w:r>
      <w:r>
        <w:rPr>
          <w:rFonts w:ascii="Adif Fago No Regular" w:eastAsia="Adif Fago No Regular" w:hAnsi="Adif Fago No Regular"/>
        </w:rPr>
        <w:t>especificada</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Proyecto</w:t>
      </w:r>
      <w:r>
        <w:rPr>
          <w:rFonts w:ascii="Adif Fago No Regular" w:eastAsia="Adif Fago No Regular" w:hAnsi="Adif Fago No Regular"/>
          <w:spacing w:val="-9"/>
        </w:rPr>
        <w:t xml:space="preserve"> </w:t>
      </w:r>
      <w:r>
        <w:rPr>
          <w:rFonts w:ascii="Adif Fago No Regular" w:eastAsia="Adif Fago No Regular" w:hAnsi="Adif Fago No Regular"/>
        </w:rPr>
        <w:t>o,</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caso,</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establecida</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Dirección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 xml:space="preserve">Obra en función de la experiencia del propio túnel, habrá de ser rigurosamente respetada por el Contratista, ya que constituye uno de los parámetros básicos en la seguridad de la realización de la obra, influye en la calidad del perfilado y en el volumen de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rPr>
        <w:t>, y en consecuencia afecta a la efectividad de los sostenimientos.</w:t>
      </w:r>
    </w:p>
    <w:p w14:paraId="608F2A84" w14:textId="77777777" w:rsidR="00CB4D5F" w:rsidRDefault="00CB4D5F" w:rsidP="00CB4D5F">
      <w:pPr>
        <w:spacing w:before="203"/>
        <w:ind w:right="479"/>
        <w:jc w:val="both"/>
      </w:pPr>
      <w:r>
        <w:rPr>
          <w:rFonts w:ascii="Adif Fago No Regular" w:eastAsia="Adif Fago No Regular" w:hAnsi="Adif Fago No Regular"/>
        </w:rPr>
        <w:t xml:space="preserve">Si no se respetara esta condición, la responsabilidad y riesgo por los excesos que se produjesen en </w:t>
      </w:r>
      <w:r>
        <w:rPr>
          <w:rFonts w:ascii="Adif Fago No Regular" w:eastAsia="Adif Fago No Regular" w:hAnsi="Adif Fago No Regular"/>
          <w:w w:val="105"/>
        </w:rPr>
        <w:t>la excavación recaerán sobre el Contratista y será a su cargo el coste de los elementos de sostenimiento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adicionales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necesarios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garantizar,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juicio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rigidez</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 continuidad del sostenimiento previsto.</w:t>
      </w:r>
    </w:p>
    <w:p w14:paraId="6F5F0728" w14:textId="77777777" w:rsidR="00CB4D5F" w:rsidRDefault="00CB4D5F" w:rsidP="00CB4D5F">
      <w:pPr>
        <w:spacing w:before="201"/>
        <w:ind w:right="484"/>
        <w:jc w:val="both"/>
      </w:pPr>
      <w:r>
        <w:rPr>
          <w:rFonts w:ascii="Adif Fago No Regular" w:eastAsia="Adif Fago No Regular" w:hAnsi="Adif Fago No Regular"/>
        </w:rPr>
        <w:t>La adopción por el Contratista de longitudes de avance inferiores a las especificadas en Proyecto, y no autorizadas por la Dirección de Obra, no tendrá efecto alguno sobre la clasificación del terreno a efectos de abono.</w:t>
      </w:r>
    </w:p>
    <w:p w14:paraId="2BA27761" w14:textId="77777777" w:rsidR="00CB4D5F" w:rsidRDefault="00CB4D5F" w:rsidP="00CB4D5F">
      <w:pPr>
        <w:spacing w:before="201"/>
        <w:jc w:val="both"/>
      </w:pPr>
      <w:proofErr w:type="spellStart"/>
      <w:r>
        <w:rPr>
          <w:rFonts w:ascii="Adif Fago No Regular" w:eastAsia="Adif Fago No Regular" w:hAnsi="Adif Fago No Regular"/>
          <w:spacing w:val="-2"/>
        </w:rPr>
        <w:t>Saneos</w:t>
      </w:r>
      <w:proofErr w:type="spellEnd"/>
    </w:p>
    <w:p w14:paraId="12CA82CE" w14:textId="77777777" w:rsidR="00CB4D5F" w:rsidRDefault="00CB4D5F" w:rsidP="00CB4D5F">
      <w:pPr>
        <w:spacing w:before="169"/>
        <w:ind w:right="484"/>
        <w:jc w:val="both"/>
      </w:pPr>
      <w:r>
        <w:rPr>
          <w:rFonts w:ascii="Adif Fago No Regular" w:eastAsia="Adif Fago No Regular" w:hAnsi="Adif Fago No Regular"/>
        </w:rPr>
        <w:t>Inmediatamente</w:t>
      </w:r>
      <w:r>
        <w:rPr>
          <w:rFonts w:ascii="Adif Fago No Regular" w:eastAsia="Adif Fago No Regular" w:hAnsi="Adif Fago No Regular"/>
          <w:spacing w:val="-4"/>
        </w:rPr>
        <w:t xml:space="preserve"> </w:t>
      </w:r>
      <w:r>
        <w:rPr>
          <w:rFonts w:ascii="Adif Fago No Regular" w:eastAsia="Adif Fago No Regular" w:hAnsi="Adif Fago No Regular"/>
        </w:rPr>
        <w:t>después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avance</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previamente</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 xml:space="preserve">capa </w:t>
      </w:r>
      <w:r>
        <w:rPr>
          <w:rFonts w:ascii="Adif Fago No Regular" w:eastAsia="Adif Fago No Regular" w:hAnsi="Adif Fago No Regular"/>
          <w:w w:val="105"/>
        </w:rPr>
        <w:t>de sellado y el inicio de los sostenimientos, se procederá al saneo de la sección excavada para eliminar bloques potencialmente inestables y la parte de materiales "tronados" y fracturados no desprendidos de la sección.</w:t>
      </w:r>
    </w:p>
    <w:p w14:paraId="7E08E602" w14:textId="77777777" w:rsidR="00CB4D5F" w:rsidRDefault="00CB4D5F" w:rsidP="00CB4D5F">
      <w:pPr>
        <w:spacing w:before="202"/>
        <w:ind w:right="483"/>
        <w:jc w:val="both"/>
      </w:pPr>
      <w:r>
        <w:rPr>
          <w:rFonts w:ascii="Adif Fago No Regular" w:eastAsia="Adif Fago No Regular" w:hAnsi="Adif Fago No Regular"/>
        </w:rPr>
        <w:t>El saneo se realizará (tanto en las fases de Avance como de Destroza), incluyendo sus respectivos frentes de avance, donde se llevará a cabo con meticulosidad por tratarse de zonas peligrosas, desprovistas normalmente de sostenimiento, donde se realizan diferentes operaciones de obra.</w:t>
      </w:r>
    </w:p>
    <w:p w14:paraId="366CDE60" w14:textId="77777777" w:rsidR="00CB4D5F" w:rsidRDefault="00CB4D5F" w:rsidP="00CB4D5F">
      <w:pPr>
        <w:spacing w:before="201"/>
        <w:ind w:right="474"/>
        <w:jc w:val="both"/>
      </w:pPr>
      <w:r>
        <w:rPr>
          <w:rFonts w:ascii="Adif Fago No Regular" w:eastAsia="Adif Fago No Regular" w:hAnsi="Adif Fago No Regular"/>
        </w:rPr>
        <w:t>Se realizará un primer saneo con cazo provisto de dientes, eliminando después salientes y bloques de estabilidad dudosa con martillo hidráulico, barras, etc.</w:t>
      </w:r>
    </w:p>
    <w:p w14:paraId="099BE843" w14:textId="77777777" w:rsidR="00CB4D5F" w:rsidRDefault="00CB4D5F" w:rsidP="00CB4D5F">
      <w:pPr>
        <w:spacing w:before="200"/>
        <w:ind w:right="480"/>
        <w:jc w:val="both"/>
      </w:pPr>
      <w:r>
        <w:rPr>
          <w:rFonts w:ascii="Adif Fago No Regular" w:eastAsia="Adif Fago No Regular" w:hAnsi="Adif Fago No Regular"/>
        </w:rPr>
        <w:t>La operación de</w:t>
      </w:r>
      <w:r>
        <w:rPr>
          <w:rFonts w:ascii="Adif Fago No Regular" w:eastAsia="Adif Fago No Regular" w:hAnsi="Adif Fago No Regular"/>
          <w:spacing w:val="19"/>
        </w:rPr>
        <w:t xml:space="preserve"> </w:t>
      </w:r>
      <w:r>
        <w:rPr>
          <w:rFonts w:ascii="Adif Fago No Regular" w:eastAsia="Adif Fago No Regular" w:hAnsi="Adif Fago No Regular"/>
        </w:rPr>
        <w:t>saneo estará siempre vigilada</w:t>
      </w:r>
      <w:r>
        <w:rPr>
          <w:rFonts w:ascii="Adif Fago No Regular" w:eastAsia="Adif Fago No Regular" w:hAnsi="Adif Fago No Regular"/>
          <w:spacing w:val="20"/>
        </w:rPr>
        <w:t xml:space="preserve"> </w:t>
      </w:r>
      <w:r>
        <w:rPr>
          <w:rFonts w:ascii="Adif Fago No Regular" w:eastAsia="Adif Fago No Regular" w:hAnsi="Adif Fago No Regular"/>
        </w:rPr>
        <w:t>por</w:t>
      </w:r>
      <w:r>
        <w:rPr>
          <w:rFonts w:ascii="Adif Fago No Regular" w:eastAsia="Adif Fago No Regular" w:hAnsi="Adif Fago No Regular"/>
          <w:spacing w:val="19"/>
        </w:rPr>
        <w:t xml:space="preserve"> </w:t>
      </w:r>
      <w:r>
        <w:rPr>
          <w:rFonts w:ascii="Adif Fago No Regular" w:eastAsia="Adif Fago No Regular" w:hAnsi="Adif Fago No Regular"/>
        </w:rPr>
        <w:t>un capataz experto evitando</w:t>
      </w:r>
      <w:r>
        <w:rPr>
          <w:rFonts w:ascii="Adif Fago No Regular" w:eastAsia="Adif Fago No Regular" w:hAnsi="Adif Fago No Regular"/>
          <w:spacing w:val="19"/>
        </w:rPr>
        <w:t xml:space="preserve"> </w:t>
      </w:r>
      <w:r>
        <w:rPr>
          <w:rFonts w:ascii="Adif Fago No Regular" w:eastAsia="Adif Fago No Regular" w:hAnsi="Adif Fago No Regular"/>
        </w:rPr>
        <w:t>en</w:t>
      </w:r>
      <w:r>
        <w:rPr>
          <w:rFonts w:ascii="Adif Fago No Regular" w:eastAsia="Adif Fago No Regular" w:hAnsi="Adif Fago No Regular"/>
          <w:spacing w:val="20"/>
        </w:rPr>
        <w:t xml:space="preserve"> </w:t>
      </w:r>
      <w:r>
        <w:rPr>
          <w:rFonts w:ascii="Adif Fago No Regular" w:eastAsia="Adif Fago No Regular" w:hAnsi="Adif Fago No Regular"/>
        </w:rPr>
        <w:t>todo momento (y</w:t>
      </w:r>
      <w:r>
        <w:rPr>
          <w:rFonts w:ascii="Adif Fago No Regular" w:eastAsia="Adif Fago No Regular" w:hAnsi="Adif Fago No Regular"/>
          <w:spacing w:val="-3"/>
        </w:rPr>
        <w:t xml:space="preserve"> </w:t>
      </w:r>
      <w:r>
        <w:rPr>
          <w:rFonts w:ascii="Adif Fago No Regular" w:eastAsia="Adif Fago No Regular" w:hAnsi="Adif Fago No Regular"/>
        </w:rPr>
        <w:t>especialmente</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terrenos</w:t>
      </w:r>
      <w:r>
        <w:rPr>
          <w:rFonts w:ascii="Adif Fago No Regular" w:eastAsia="Adif Fago No Regular" w:hAnsi="Adif Fago No Regular"/>
          <w:spacing w:val="-6"/>
        </w:rPr>
        <w:t xml:space="preserve"> </w:t>
      </w:r>
      <w:r>
        <w:rPr>
          <w:rFonts w:ascii="Adif Fago No Regular" w:eastAsia="Adif Fago No Regular" w:hAnsi="Adif Fago No Regular"/>
        </w:rPr>
        <w:t>muy</w:t>
      </w:r>
      <w:r>
        <w:rPr>
          <w:rFonts w:ascii="Adif Fago No Regular" w:eastAsia="Adif Fago No Regular" w:hAnsi="Adif Fago No Regular"/>
          <w:spacing w:val="-5"/>
        </w:rPr>
        <w:t xml:space="preserve"> </w:t>
      </w:r>
      <w:r>
        <w:rPr>
          <w:rFonts w:ascii="Adif Fago No Regular" w:eastAsia="Adif Fago No Regular" w:hAnsi="Adif Fago No Regular"/>
        </w:rPr>
        <w:t>fracturados)</w:t>
      </w:r>
      <w:r>
        <w:rPr>
          <w:rFonts w:ascii="Adif Fago No Regular" w:eastAsia="Adif Fago No Regular" w:hAnsi="Adif Fago No Regular"/>
          <w:spacing w:val="-5"/>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produzca</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descalce</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bloques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aumento de irregularidades en la sección excavada, que repercutan desfavorablemente en la estabilidad de</w:t>
      </w:r>
      <w:r>
        <w:rPr>
          <w:rFonts w:ascii="Adif Fago No Regular" w:eastAsia="Adif Fago No Regular" w:hAnsi="Adif Fago No Regular"/>
          <w:spacing w:val="40"/>
        </w:rPr>
        <w:t xml:space="preserve"> </w:t>
      </w:r>
      <w:r>
        <w:rPr>
          <w:rFonts w:ascii="Adif Fago No Regular" w:eastAsia="Adif Fago No Regular" w:hAnsi="Adif Fago No Regular"/>
        </w:rPr>
        <w:t>la sección.</w:t>
      </w:r>
    </w:p>
    <w:p w14:paraId="3D2A0E95" w14:textId="77777777" w:rsidR="00CB4D5F" w:rsidRDefault="00CB4D5F" w:rsidP="00CB4D5F">
      <w:pPr>
        <w:spacing w:before="202"/>
        <w:ind w:right="474"/>
        <w:jc w:val="both"/>
      </w:pPr>
      <w:r>
        <w:rPr>
          <w:rFonts w:ascii="Adif Fago No Regular" w:eastAsia="Adif Fago No Regular" w:hAnsi="Adif Fago No Regular"/>
          <w:spacing w:val="-2"/>
        </w:rPr>
        <w:t>Todas</w:t>
      </w:r>
      <w:r>
        <w:rPr>
          <w:rFonts w:ascii="Adif Fago No Regular" w:eastAsia="Adif Fago No Regular" w:hAnsi="Adif Fago No Regular"/>
          <w:spacing w:val="-4"/>
        </w:rPr>
        <w:t xml:space="preserve"> </w:t>
      </w:r>
      <w:r>
        <w:rPr>
          <w:rFonts w:ascii="Adif Fago No Regular" w:eastAsia="Adif Fago No Regular" w:hAnsi="Adif Fago No Regular"/>
          <w:spacing w:val="-2"/>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operaciones</w:t>
      </w:r>
      <w:r>
        <w:rPr>
          <w:rFonts w:ascii="Adif Fago No Regular" w:eastAsia="Adif Fago No Regular" w:hAnsi="Adif Fago No Regular"/>
          <w:spacing w:val="-4"/>
        </w:rPr>
        <w:t xml:space="preserve"> </w:t>
      </w:r>
      <w:r>
        <w:rPr>
          <w:rFonts w:ascii="Adif Fago No Regular" w:eastAsia="Adif Fago No Regular" w:hAnsi="Adif Fago No Regular"/>
          <w:spacing w:val="-2"/>
        </w:rPr>
        <w:t>descritas</w:t>
      </w:r>
      <w:r>
        <w:rPr>
          <w:rFonts w:ascii="Adif Fago No Regular" w:eastAsia="Adif Fago No Regular" w:hAnsi="Adif Fago No Regular"/>
          <w:spacing w:val="-4"/>
        </w:rPr>
        <w:t xml:space="preserve"> </w:t>
      </w:r>
      <w:r>
        <w:rPr>
          <w:rFonts w:ascii="Adif Fago No Regular" w:eastAsia="Adif Fago No Regular" w:hAnsi="Adif Fago No Regular"/>
          <w:spacing w:val="-2"/>
        </w:rPr>
        <w:t>en</w:t>
      </w:r>
      <w:r>
        <w:rPr>
          <w:rFonts w:ascii="Adif Fago No Regular" w:eastAsia="Adif Fago No Regular" w:hAnsi="Adif Fago No Regular"/>
          <w:spacing w:val="-3"/>
        </w:rPr>
        <w:t xml:space="preserve"> </w:t>
      </w:r>
      <w:r>
        <w:rPr>
          <w:rFonts w:ascii="Adif Fago No Regular" w:eastAsia="Adif Fago No Regular" w:hAnsi="Adif Fago No Regular"/>
          <w:spacing w:val="-2"/>
        </w:rPr>
        <w:t>este</w:t>
      </w:r>
      <w:r>
        <w:rPr>
          <w:rFonts w:ascii="Adif Fago No Regular" w:eastAsia="Adif Fago No Regular" w:hAnsi="Adif Fago No Regular"/>
          <w:spacing w:val="-4"/>
        </w:rPr>
        <w:t xml:space="preserve"> </w:t>
      </w:r>
      <w:r>
        <w:rPr>
          <w:rFonts w:ascii="Adif Fago No Regular" w:eastAsia="Adif Fago No Regular" w:hAnsi="Adif Fago No Regular"/>
          <w:spacing w:val="-2"/>
        </w:rPr>
        <w:t>apartado</w:t>
      </w:r>
      <w:r>
        <w:rPr>
          <w:rFonts w:ascii="Adif Fago No Regular" w:eastAsia="Adif Fago No Regular" w:hAnsi="Adif Fago No Regular"/>
          <w:spacing w:val="-6"/>
        </w:rPr>
        <w:t xml:space="preserve"> </w:t>
      </w:r>
      <w:r>
        <w:rPr>
          <w:rFonts w:ascii="Adif Fago No Regular" w:eastAsia="Adif Fago No Regular" w:hAnsi="Adif Fago No Regular"/>
          <w:spacing w:val="-2"/>
        </w:rPr>
        <w:t>se considerarán</w:t>
      </w:r>
      <w:r>
        <w:rPr>
          <w:rFonts w:ascii="Adif Fago No Regular" w:eastAsia="Adif Fago No Regular" w:hAnsi="Adif Fago No Regular"/>
          <w:spacing w:val="-5"/>
        </w:rPr>
        <w:t xml:space="preserve"> </w:t>
      </w:r>
      <w:r>
        <w:rPr>
          <w:rFonts w:ascii="Adif Fago No Regular" w:eastAsia="Adif Fago No Regular" w:hAnsi="Adif Fago No Regular"/>
          <w:spacing w:val="-2"/>
        </w:rPr>
        <w:t>incluidas en</w:t>
      </w:r>
      <w:r>
        <w:rPr>
          <w:rFonts w:ascii="Adif Fago No Regular" w:eastAsia="Adif Fago No Regular" w:hAnsi="Adif Fago No Regular"/>
          <w:spacing w:val="-5"/>
        </w:rPr>
        <w:t xml:space="preserve"> </w:t>
      </w:r>
      <w:r>
        <w:rPr>
          <w:rFonts w:ascii="Adif Fago No Regular" w:eastAsia="Adif Fago No Regular" w:hAnsi="Adif Fago No Regular"/>
          <w:spacing w:val="-2"/>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respectivos</w:t>
      </w:r>
      <w:r>
        <w:rPr>
          <w:rFonts w:ascii="Adif Fago No Regular" w:eastAsia="Adif Fago No Regular" w:hAnsi="Adif Fago No Regular"/>
          <w:spacing w:val="-4"/>
        </w:rPr>
        <w:t xml:space="preserve"> </w:t>
      </w:r>
      <w:r>
        <w:rPr>
          <w:rFonts w:ascii="Adif Fago No Regular" w:eastAsia="Adif Fago No Regular" w:hAnsi="Adif Fago No Regular"/>
          <w:spacing w:val="-2"/>
        </w:rPr>
        <w:t xml:space="preserve">precios </w:t>
      </w:r>
      <w:r>
        <w:rPr>
          <w:rFonts w:ascii="Adif Fago No Regular" w:eastAsia="Adif Fago No Regular" w:hAnsi="Adif Fago No Regular"/>
        </w:rPr>
        <w:t>de excavación.</w:t>
      </w:r>
    </w:p>
    <w:p w14:paraId="117E4578" w14:textId="77777777" w:rsidR="00CB4D5F" w:rsidRDefault="00CB4D5F" w:rsidP="00CB4D5F">
      <w:pPr>
        <w:spacing w:before="201"/>
        <w:jc w:val="both"/>
      </w:pPr>
      <w:r>
        <w:rPr>
          <w:rFonts w:ascii="Adif Fago No Regular" w:eastAsia="Adif Fago No Regular" w:hAnsi="Adif Fago No Regular"/>
          <w:spacing w:val="-2"/>
        </w:rPr>
        <w:t>Excesos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10"/>
        </w:rPr>
        <w:t xml:space="preserve"> </w:t>
      </w:r>
      <w:r>
        <w:rPr>
          <w:rFonts w:ascii="Adif Fago No Regular" w:eastAsia="Adif Fago No Regular" w:hAnsi="Adif Fago No Regular"/>
          <w:spacing w:val="-2"/>
        </w:rPr>
        <w:t>defectos</w:t>
      </w:r>
      <w:r>
        <w:rPr>
          <w:rFonts w:ascii="Adif Fago No Regular" w:eastAsia="Adif Fago No Regular" w:hAnsi="Adif Fago No Regular"/>
          <w:spacing w:val="-13"/>
        </w:rPr>
        <w:t xml:space="preserve"> </w:t>
      </w:r>
      <w:r>
        <w:rPr>
          <w:rFonts w:ascii="Adif Fago No Regular" w:eastAsia="Adif Fago No Regular" w:hAnsi="Adif Fago No Regular"/>
          <w:spacing w:val="-2"/>
        </w:rPr>
        <w:t>en</w:t>
      </w:r>
      <w:r>
        <w:rPr>
          <w:rFonts w:ascii="Adif Fago No Regular" w:eastAsia="Adif Fago No Regular" w:hAnsi="Adif Fago No Regular"/>
          <w:spacing w:val="-11"/>
        </w:rPr>
        <w:t xml:space="preserve"> </w:t>
      </w:r>
      <w:r>
        <w:rPr>
          <w:rFonts w:ascii="Adif Fago No Regular" w:eastAsia="Adif Fago No Regular" w:hAnsi="Adif Fago No Regular"/>
          <w:spacing w:val="-2"/>
        </w:rPr>
        <w:t>la</w:t>
      </w:r>
      <w:r>
        <w:rPr>
          <w:rFonts w:ascii="Adif Fago No Regular" w:eastAsia="Adif Fago No Regular" w:hAnsi="Adif Fago No Regular"/>
          <w:spacing w:val="-13"/>
        </w:rPr>
        <w:t xml:space="preserve"> </w:t>
      </w:r>
      <w:r>
        <w:rPr>
          <w:rFonts w:ascii="Adif Fago No Regular" w:eastAsia="Adif Fago No Regular" w:hAnsi="Adif Fago No Regular"/>
          <w:spacing w:val="-2"/>
        </w:rPr>
        <w:t>excavación</w:t>
      </w:r>
    </w:p>
    <w:p w14:paraId="343BD02E" w14:textId="77777777" w:rsidR="00CB4D5F" w:rsidRDefault="00CB4D5F" w:rsidP="00CB4D5F">
      <w:pPr>
        <w:spacing w:before="168"/>
        <w:ind w:right="478"/>
        <w:jc w:val="both"/>
      </w:pP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planos</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define,</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cada</w:t>
      </w:r>
      <w:r>
        <w:rPr>
          <w:rFonts w:ascii="Adif Fago No Regular" w:eastAsia="Adif Fago No Regular" w:hAnsi="Adif Fago No Regular"/>
          <w:spacing w:val="-10"/>
        </w:rPr>
        <w:t xml:space="preserve"> </w:t>
      </w:r>
      <w:r>
        <w:rPr>
          <w:rFonts w:ascii="Adif Fago No Regular" w:eastAsia="Adif Fago No Regular" w:hAnsi="Adif Fago No Regular"/>
        </w:rPr>
        <w:t>clase</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terreno,</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línea</w:t>
      </w:r>
      <w:r>
        <w:rPr>
          <w:rFonts w:ascii="Adif Fago No Regular" w:eastAsia="Adif Fago No Regular" w:hAnsi="Adif Fago No Regular"/>
          <w:spacing w:val="-7"/>
        </w:rPr>
        <w:t xml:space="preserve"> </w:t>
      </w:r>
      <w:r>
        <w:rPr>
          <w:rFonts w:ascii="Adif Fago No Regular" w:eastAsia="Adif Fago No Regular" w:hAnsi="Adif Fago No Regular"/>
        </w:rPr>
        <w:t>teórica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excavación</w:t>
      </w:r>
      <w:r>
        <w:rPr>
          <w:rFonts w:ascii="Adif Fago No Regular" w:eastAsia="Adif Fago No Regular" w:hAnsi="Adif Fago No Regular"/>
          <w:spacing w:val="-5"/>
        </w:rPr>
        <w:t xml:space="preserve"> </w:t>
      </w:r>
      <w:r>
        <w:rPr>
          <w:rFonts w:ascii="Adif Fago No Regular" w:eastAsia="Adif Fago No Regular" w:hAnsi="Adif Fago No Regular"/>
        </w:rPr>
        <w:t>(incluye</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 xml:space="preserve">espesor del revestimiento + espesor necesario para el sostenimiento previsto) y la línea de abono de la excavación (la anterior más la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rPr>
        <w:t xml:space="preserve"> juzgada como abonable). El contratista realizará la excavación de la sección para conseguir que el perfil realmente excavado se encuentre todo él dentro de la línea teórica de excavación antes definida. Esta línea incluye la previsión de posibles convergencias y tolerancias de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w:t>
      </w:r>
    </w:p>
    <w:p w14:paraId="75AE4867" w14:textId="77777777" w:rsidR="00CB4D5F" w:rsidRDefault="00CB4D5F" w:rsidP="00CB4D5F">
      <w:pPr>
        <w:jc w:val="both"/>
      </w:pPr>
    </w:p>
    <w:p w14:paraId="3A1C9380" w14:textId="77777777" w:rsidR="00CB4D5F" w:rsidRDefault="00CB4D5F" w:rsidP="00CB4D5F">
      <w:pPr>
        <w:jc w:val="both"/>
      </w:pPr>
    </w:p>
    <w:p w14:paraId="7553678B" w14:textId="77777777" w:rsidR="00CB4D5F" w:rsidRDefault="00CB4D5F" w:rsidP="00CB4D5F">
      <w:pPr>
        <w:spacing w:before="100"/>
        <w:jc w:val="both"/>
      </w:pPr>
    </w:p>
    <w:p w14:paraId="1BB83BBB" w14:textId="77777777" w:rsidR="00CB4D5F" w:rsidRDefault="00CB4D5F" w:rsidP="00CB4D5F">
      <w:pPr>
        <w:spacing w:before="1"/>
        <w:ind w:right="484"/>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entrantes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salientes</w:t>
      </w:r>
      <w:r>
        <w:rPr>
          <w:rFonts w:ascii="Adif Fago No Regular" w:eastAsia="Adif Fago No Regular" w:hAnsi="Adif Fago No Regular"/>
          <w:spacing w:val="-5"/>
        </w:rPr>
        <w:t xml:space="preserve"> </w:t>
      </w:r>
      <w:r>
        <w:rPr>
          <w:rFonts w:ascii="Adif Fago No Regular" w:eastAsia="Adif Fago No Regular" w:hAnsi="Adif Fago No Regular"/>
        </w:rPr>
        <w:t>agudos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excavación</w:t>
      </w:r>
      <w:r>
        <w:rPr>
          <w:rFonts w:ascii="Adif Fago No Regular" w:eastAsia="Adif Fago No Regular" w:hAnsi="Adif Fago No Regular"/>
          <w:spacing w:val="-4"/>
        </w:rPr>
        <w:t xml:space="preserve"> </w:t>
      </w:r>
      <w:r>
        <w:rPr>
          <w:rFonts w:ascii="Adif Fago No Regular" w:eastAsia="Adif Fago No Regular" w:hAnsi="Adif Fago No Regular"/>
        </w:rPr>
        <w:t>respecto</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perfil</w:t>
      </w:r>
      <w:r>
        <w:rPr>
          <w:rFonts w:ascii="Adif Fago No Regular" w:eastAsia="Adif Fago No Regular" w:hAnsi="Adif Fago No Regular"/>
          <w:spacing w:val="-4"/>
        </w:rPr>
        <w:t xml:space="preserve"> </w:t>
      </w:r>
      <w:r>
        <w:rPr>
          <w:rFonts w:ascii="Adif Fago No Regular" w:eastAsia="Adif Fago No Regular" w:hAnsi="Adif Fago No Regular"/>
        </w:rPr>
        <w:t>medio</w:t>
      </w:r>
      <w:r>
        <w:rPr>
          <w:rFonts w:ascii="Adif Fago No Regular" w:eastAsia="Adif Fago No Regular" w:hAnsi="Adif Fago No Regular"/>
          <w:spacing w:val="-5"/>
        </w:rPr>
        <w:t xml:space="preserve"> </w:t>
      </w:r>
      <w:r>
        <w:rPr>
          <w:rFonts w:ascii="Adif Fago No Regular" w:eastAsia="Adif Fago No Regular" w:hAnsi="Adif Fago No Regular"/>
        </w:rPr>
        <w:t>real</w:t>
      </w:r>
      <w:r>
        <w:rPr>
          <w:rFonts w:ascii="Adif Fago No Regular" w:eastAsia="Adif Fago No Regular" w:hAnsi="Adif Fago No Regular"/>
          <w:spacing w:val="-2"/>
        </w:rPr>
        <w:t xml:space="preserve"> </w:t>
      </w:r>
      <w:r>
        <w:rPr>
          <w:rFonts w:ascii="Adif Fago No Regular" w:eastAsia="Adif Fago No Regular" w:hAnsi="Adif Fago No Regular"/>
        </w:rPr>
        <w:t>obtenido</w:t>
      </w:r>
      <w:r>
        <w:rPr>
          <w:rFonts w:ascii="Adif Fago No Regular" w:eastAsia="Adif Fago No Regular" w:hAnsi="Adif Fago No Regular"/>
          <w:spacing w:val="-2"/>
        </w:rPr>
        <w:t xml:space="preserve"> </w:t>
      </w:r>
      <w:r>
        <w:rPr>
          <w:rFonts w:ascii="Adif Fago No Regular" w:eastAsia="Adif Fago No Regular" w:hAnsi="Adif Fago No Regular"/>
        </w:rPr>
        <w:t>deberán</w:t>
      </w:r>
      <w:r>
        <w:rPr>
          <w:rFonts w:ascii="Adif Fago No Regular" w:eastAsia="Adif Fago No Regular" w:hAnsi="Adif Fago No Regular"/>
          <w:spacing w:val="-2"/>
        </w:rPr>
        <w:t xml:space="preserve"> </w:t>
      </w:r>
      <w:r>
        <w:rPr>
          <w:rFonts w:ascii="Adif Fago No Regular" w:eastAsia="Adif Fago No Regular" w:hAnsi="Adif Fago No Regular"/>
        </w:rPr>
        <w:t xml:space="preserve">ser </w:t>
      </w:r>
      <w:r>
        <w:rPr>
          <w:rFonts w:ascii="Adif Fago No Regular" w:eastAsia="Adif Fago No Regular" w:hAnsi="Adif Fago No Regular"/>
          <w:w w:val="105"/>
        </w:rPr>
        <w:t>regularizados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cargo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hasta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conseguir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ángulo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incidencia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próximo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los </w:t>
      </w:r>
      <w:r>
        <w:rPr>
          <w:rFonts w:ascii="Adif Fago No Regular" w:eastAsia="Adif Fago No Regular" w:hAnsi="Adif Fago No Regular"/>
          <w:w w:val="105"/>
        </w:rPr>
        <w:lastRenderedPageBreak/>
        <w:t>treinta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grados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(30º)</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línea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perfil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regularización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concavidades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hará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proyectado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(salvo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mayor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tamaño,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llegar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a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cinco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metros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cúbicos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(5</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m</w:t>
      </w:r>
      <w:r>
        <w:rPr>
          <w:rFonts w:ascii="Adif Fago No Regular" w:eastAsia="Adif Fago No Regular" w:hAnsi="Adif Fago No Regular"/>
          <w:spacing w:val="-2"/>
          <w:w w:val="105"/>
          <w:vertAlign w:val="superscript"/>
        </w:rPr>
        <w:t>3</w:t>
      </w:r>
      <w:r>
        <w:rPr>
          <w:rFonts w:ascii="Adif Fago No Regular" w:eastAsia="Adif Fago No Regular" w:hAnsi="Adif Fago No Regular"/>
          <w:spacing w:val="-2"/>
          <w:w w:val="105"/>
        </w:rPr>
        <w:t>),</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convencional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ciclópeo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entre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cerchas)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y </w:t>
      </w:r>
      <w:r>
        <w:rPr>
          <w:rFonts w:ascii="Adif Fago No Regular" w:eastAsia="Adif Fago No Regular" w:hAnsi="Adif Fago No Regular"/>
          <w:w w:val="105"/>
        </w:rPr>
        <w:t xml:space="preserve">los salientes mediante recorte con martillo rompedor, coincidiendo con la labor de saneo antes </w:t>
      </w:r>
      <w:r>
        <w:rPr>
          <w:rFonts w:ascii="Adif Fago No Regular" w:eastAsia="Adif Fago No Regular" w:hAnsi="Adif Fago No Regular"/>
          <w:spacing w:val="-2"/>
          <w:w w:val="105"/>
        </w:rPr>
        <w:t>definida.</w:t>
      </w:r>
    </w:p>
    <w:p w14:paraId="05D82EB5" w14:textId="77777777" w:rsidR="00CB4D5F" w:rsidRDefault="00CB4D5F" w:rsidP="00CB4D5F">
      <w:pPr>
        <w:spacing w:before="201"/>
        <w:ind w:right="481"/>
        <w:jc w:val="both"/>
      </w:pPr>
      <w:r>
        <w:rPr>
          <w:rFonts w:ascii="Adif Fago No Regular" w:eastAsia="Adif Fago No Regular" w:hAnsi="Adif Fago No Regular"/>
          <w:w w:val="105"/>
        </w:rPr>
        <w:t>Cuando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perfil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hubieran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desprendimientos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localizados,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un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volumen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superior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cúbicos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(5</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w:t>
      </w:r>
      <w:r>
        <w:rPr>
          <w:rFonts w:ascii="Adif Fago No Regular" w:eastAsia="Adif Fago No Regular" w:hAnsi="Adif Fago No Regular"/>
          <w:w w:val="105"/>
          <w:vertAlign w:val="superscript"/>
        </w:rPr>
        <w:t>3</w:t>
      </w:r>
      <w:r>
        <w:rPr>
          <w:rFonts w:ascii="Adif Fago No Regular" w:eastAsia="Adif Fago No Regular" w:hAnsi="Adif Fago No Regular"/>
          <w:w w:val="105"/>
        </w:rPr>
        <w:t>),</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relleno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línea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abono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 xml:space="preserve">de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superficie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terreno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producida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después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proofErr w:type="gramStart"/>
      <w:r>
        <w:rPr>
          <w:rFonts w:ascii="Adif Fago No Regular" w:eastAsia="Adif Fago No Regular" w:hAnsi="Adif Fago No Regular"/>
          <w:spacing w:val="-2"/>
          <w:w w:val="105"/>
        </w:rPr>
        <w:t>desprendimiento,</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abonable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al </w:t>
      </w:r>
      <w:r>
        <w:rPr>
          <w:rFonts w:ascii="Adif Fago No Regular" w:eastAsia="Adif Fago No Regular" w:hAnsi="Adif Fago No Regular"/>
          <w:w w:val="105"/>
        </w:rPr>
        <w:t>precio del hormigón de revestimiento.</w:t>
      </w:r>
    </w:p>
    <w:p w14:paraId="51848AF4" w14:textId="77777777" w:rsidR="00CB4D5F" w:rsidRDefault="00CB4D5F" w:rsidP="00CB4D5F">
      <w:pPr>
        <w:spacing w:before="201"/>
        <w:ind w:right="479"/>
        <w:jc w:val="both"/>
      </w:pPr>
      <w:r>
        <w:rPr>
          <w:rFonts w:ascii="Adif Fago No Regular" w:eastAsia="Adif Fago No Regular" w:hAnsi="Adif Fago No Regular"/>
        </w:rPr>
        <w:t xml:space="preserve">El relleno de las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consideradas abonables se realizará, según los casos: Generalidades:</w:t>
      </w:r>
      <w:r>
        <w:rPr>
          <w:rFonts w:ascii="Adif Fago No Regular" w:eastAsia="Adif Fago No Regular" w:hAnsi="Adif Fago No Regular"/>
          <w:spacing w:val="-1"/>
        </w:rPr>
        <w:t xml:space="preserve"> </w:t>
      </w:r>
      <w:r>
        <w:rPr>
          <w:rFonts w:ascii="Adif Fago No Regular" w:eastAsia="Adif Fago No Regular" w:hAnsi="Adif Fago No Regular"/>
        </w:rPr>
        <w:t>con el propio hormigón proyectado del sostenimiento, en las secciones que incluyan la disposición sistemática de cerchas, y Plan de tiro. Recorte fino: en las demás secciones, con un espesor de hormigón proyectado igual al teórico del sostenimiento. En este último caso, el espesor del hormigón del revestimiento se incrementará en lo necesario, para rellenar hasta el contacto con la superficie del hormigón proyectado (ver esquemas a continuación).</w:t>
      </w:r>
    </w:p>
    <w:p w14:paraId="64D38B21" w14:textId="77777777" w:rsidR="00CB4D5F" w:rsidRDefault="00CB4D5F" w:rsidP="00CB4D5F">
      <w:pPr>
        <w:spacing w:before="7" w:after="1"/>
        <w:jc w:val="both"/>
        <w:rPr>
          <w:sz w:val="17"/>
        </w:rPr>
      </w:pPr>
    </w:p>
    <w:tbl>
      <w:tblPr>
        <w:tblStyle w:val="TableNormal"/>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8"/>
        <w:gridCol w:w="7329"/>
      </w:tblGrid>
      <w:tr w:rsidR="00CB4D5F" w14:paraId="6C205779" w14:textId="77777777" w:rsidTr="00CB4D5F">
        <w:trPr>
          <w:trHeight w:val="3350"/>
        </w:trPr>
        <w:tc>
          <w:tcPr>
            <w:tcW w:w="1678" w:type="dxa"/>
          </w:tcPr>
          <w:p w14:paraId="228D5EAF" w14:textId="77777777" w:rsidR="00CB4D5F" w:rsidRDefault="00CB4D5F" w:rsidP="00CB4D5F">
            <w:pPr>
              <w:pStyle w:val="TableParagraph"/>
              <w:spacing w:before="111" w:line="271" w:lineRule="auto"/>
              <w:ind w:left="297" w:right="288" w:firstLine="122"/>
              <w:jc w:val="both"/>
              <w:rPr>
                <w:rFonts w:ascii="Arial Narrow" w:hAnsi="Arial Narrow"/>
                <w:b/>
                <w:i/>
                <w:sz w:val="23"/>
              </w:rPr>
            </w:pPr>
            <w:r>
              <w:rPr>
                <w:rFonts w:ascii="Arial Narrow" w:hAnsi="Arial Narrow"/>
                <w:b/>
                <w:i/>
                <w:w w:val="110"/>
                <w:sz w:val="23"/>
              </w:rPr>
              <w:t xml:space="preserve">Línea de abono de </w:t>
            </w:r>
            <w:r>
              <w:rPr>
                <w:rFonts w:ascii="Arial Narrow" w:hAnsi="Arial Narrow"/>
                <w:b/>
                <w:i/>
                <w:spacing w:val="-2"/>
                <w:sz w:val="23"/>
              </w:rPr>
              <w:t>excavación</w:t>
            </w:r>
          </w:p>
        </w:tc>
        <w:tc>
          <w:tcPr>
            <w:tcW w:w="7329" w:type="dxa"/>
          </w:tcPr>
          <w:p w14:paraId="2476366B" w14:textId="77777777" w:rsidR="00CB4D5F" w:rsidRDefault="00CB4D5F" w:rsidP="00CB4D5F">
            <w:pPr>
              <w:pStyle w:val="TableParagraph"/>
              <w:spacing w:before="5" w:line="240" w:lineRule="auto"/>
              <w:ind w:left="0"/>
              <w:rPr>
                <w:sz w:val="10"/>
              </w:rPr>
            </w:pPr>
          </w:p>
          <w:p w14:paraId="66126E5A" w14:textId="77777777" w:rsidR="00CB4D5F" w:rsidRDefault="00CB4D5F" w:rsidP="00CB4D5F">
            <w:pPr>
              <w:pStyle w:val="TableParagraph"/>
              <w:spacing w:line="240" w:lineRule="auto"/>
              <w:ind w:left="1667"/>
              <w:rPr>
                <w:sz w:val="20"/>
              </w:rPr>
            </w:pPr>
            <w:r>
              <w:rPr>
                <w:noProof/>
                <w:sz w:val="20"/>
              </w:rPr>
              <w:drawing>
                <wp:inline distT="0" distB="0" distL="0" distR="0" wp14:anchorId="634F1A3A" wp14:editId="6CAE0C91">
                  <wp:extent cx="2517519" cy="1961388"/>
                  <wp:effectExtent l="0" t="0" r="0" b="0"/>
                  <wp:docPr id="15"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50"/>
                          <pic:cNvPicPr/>
                        </pic:nvPicPr>
                        <pic:blipFill>
                          <a:blip r:embed="rId17" cstate="print"/>
                          <a:stretch>
                            <a:fillRect/>
                          </a:stretch>
                        </pic:blipFill>
                        <pic:spPr>
                          <a:xfrm>
                            <a:off x="0" y="0"/>
                            <a:ext cx="2517519" cy="1961388"/>
                          </a:xfrm>
                          <a:prstGeom prst="rect">
                            <a:avLst/>
                          </a:prstGeom>
                        </pic:spPr>
                      </pic:pic>
                    </a:graphicData>
                  </a:graphic>
                </wp:inline>
              </w:drawing>
            </w:r>
          </w:p>
        </w:tc>
      </w:tr>
      <w:tr w:rsidR="00CB4D5F" w14:paraId="110A7FE2" w14:textId="77777777" w:rsidTr="00CB4D5F">
        <w:trPr>
          <w:trHeight w:val="2598"/>
        </w:trPr>
        <w:tc>
          <w:tcPr>
            <w:tcW w:w="9007" w:type="dxa"/>
            <w:gridSpan w:val="2"/>
          </w:tcPr>
          <w:p w14:paraId="2FC8A290" w14:textId="77777777" w:rsidR="00CB4D5F" w:rsidRDefault="00CB4D5F" w:rsidP="00CB4D5F">
            <w:pPr>
              <w:pStyle w:val="TableParagraph"/>
              <w:spacing w:line="240" w:lineRule="auto"/>
              <w:ind w:left="0"/>
              <w:rPr>
                <w:sz w:val="15"/>
              </w:rPr>
            </w:pPr>
          </w:p>
          <w:p w14:paraId="3F112D7A" w14:textId="77777777" w:rsidR="00CB4D5F" w:rsidRDefault="00CB4D5F" w:rsidP="00CB4D5F">
            <w:pPr>
              <w:pStyle w:val="TableParagraph"/>
              <w:spacing w:line="240" w:lineRule="auto"/>
              <w:ind w:left="1568"/>
              <w:rPr>
                <w:sz w:val="20"/>
              </w:rPr>
            </w:pPr>
            <w:r>
              <w:rPr>
                <w:noProof/>
                <w:sz w:val="20"/>
              </w:rPr>
              <w:drawing>
                <wp:inline distT="0" distB="0" distL="0" distR="0" wp14:anchorId="6C250D49" wp14:editId="647B9809">
                  <wp:extent cx="3783483" cy="1341120"/>
                  <wp:effectExtent l="0" t="0" r="0" b="0"/>
                  <wp:docPr id="16"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51"/>
                          <pic:cNvPicPr/>
                        </pic:nvPicPr>
                        <pic:blipFill>
                          <a:blip r:embed="rId18" cstate="print"/>
                          <a:stretch>
                            <a:fillRect/>
                          </a:stretch>
                        </pic:blipFill>
                        <pic:spPr>
                          <a:xfrm>
                            <a:off x="0" y="0"/>
                            <a:ext cx="3783483" cy="1341120"/>
                          </a:xfrm>
                          <a:prstGeom prst="rect">
                            <a:avLst/>
                          </a:prstGeom>
                        </pic:spPr>
                      </pic:pic>
                    </a:graphicData>
                  </a:graphic>
                </wp:inline>
              </w:drawing>
            </w:r>
          </w:p>
        </w:tc>
      </w:tr>
      <w:tr w:rsidR="00CB4D5F" w14:paraId="468A8D11" w14:textId="77777777" w:rsidTr="00CB4D5F">
        <w:trPr>
          <w:trHeight w:val="2128"/>
        </w:trPr>
        <w:tc>
          <w:tcPr>
            <w:tcW w:w="9007" w:type="dxa"/>
            <w:gridSpan w:val="2"/>
          </w:tcPr>
          <w:p w14:paraId="5AD8BD6B" w14:textId="77777777" w:rsidR="00CB4D5F" w:rsidRDefault="00CB4D5F" w:rsidP="00CB4D5F">
            <w:pPr>
              <w:pStyle w:val="TableParagraph"/>
              <w:spacing w:before="111" w:line="240" w:lineRule="auto"/>
              <w:ind w:left="107"/>
              <w:rPr>
                <w:rFonts w:ascii="Arial Narrow" w:hAnsi="Arial Narrow"/>
                <w:b/>
                <w:i/>
                <w:sz w:val="23"/>
              </w:rPr>
            </w:pPr>
            <w:r>
              <w:rPr>
                <w:rFonts w:ascii="Arial Narrow" w:hAnsi="Arial Narrow"/>
                <w:b/>
                <w:i/>
                <w:w w:val="110"/>
                <w:sz w:val="23"/>
                <w:u w:val="single"/>
              </w:rPr>
              <w:t>Línea</w:t>
            </w:r>
            <w:r>
              <w:rPr>
                <w:rFonts w:ascii="Arial Narrow" w:hAnsi="Arial Narrow"/>
                <w:b/>
                <w:i/>
                <w:spacing w:val="-4"/>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abono</w:t>
            </w:r>
            <w:r>
              <w:rPr>
                <w:rFonts w:ascii="Arial Narrow" w:hAnsi="Arial Narrow"/>
                <w:b/>
                <w:i/>
                <w:spacing w:val="-4"/>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sostenimiento</w:t>
            </w:r>
            <w:r>
              <w:rPr>
                <w:rFonts w:ascii="Arial Narrow" w:hAnsi="Arial Narrow"/>
                <w:b/>
                <w:i/>
                <w:spacing w:val="-5"/>
                <w:w w:val="110"/>
                <w:sz w:val="23"/>
                <w:u w:val="single"/>
              </w:rPr>
              <w:t xml:space="preserve"> </w:t>
            </w:r>
            <w:r>
              <w:rPr>
                <w:rFonts w:ascii="Arial Narrow" w:hAnsi="Arial Narrow"/>
                <w:b/>
                <w:i/>
                <w:w w:val="110"/>
                <w:sz w:val="23"/>
                <w:u w:val="single"/>
              </w:rPr>
              <w:t>y</w:t>
            </w:r>
            <w:r>
              <w:rPr>
                <w:rFonts w:ascii="Arial Narrow" w:hAnsi="Arial Narrow"/>
                <w:b/>
                <w:i/>
                <w:spacing w:val="-2"/>
                <w:w w:val="110"/>
                <w:sz w:val="23"/>
                <w:u w:val="single"/>
              </w:rPr>
              <w:t xml:space="preserve"> </w:t>
            </w:r>
            <w:r>
              <w:rPr>
                <w:rFonts w:ascii="Arial Narrow" w:hAnsi="Arial Narrow"/>
                <w:b/>
                <w:i/>
                <w:w w:val="110"/>
                <w:sz w:val="23"/>
                <w:u w:val="single"/>
              </w:rPr>
              <w:t>revestimiento</w:t>
            </w:r>
            <w:r>
              <w:rPr>
                <w:rFonts w:ascii="Arial Narrow" w:hAnsi="Arial Narrow"/>
                <w:b/>
                <w:i/>
                <w:spacing w:val="-2"/>
                <w:w w:val="110"/>
                <w:sz w:val="23"/>
                <w:u w:val="single"/>
              </w:rPr>
              <w:t xml:space="preserve"> </w:t>
            </w:r>
            <w:r>
              <w:rPr>
                <w:rFonts w:ascii="Arial Narrow" w:hAnsi="Arial Narrow"/>
                <w:b/>
                <w:i/>
                <w:w w:val="110"/>
                <w:sz w:val="23"/>
                <w:u w:val="single"/>
              </w:rPr>
              <w:t>en</w:t>
            </w:r>
            <w:r>
              <w:rPr>
                <w:rFonts w:ascii="Arial Narrow" w:hAnsi="Arial Narrow"/>
                <w:b/>
                <w:i/>
                <w:spacing w:val="-1"/>
                <w:w w:val="110"/>
                <w:sz w:val="23"/>
                <w:u w:val="single"/>
              </w:rPr>
              <w:t xml:space="preserve"> </w:t>
            </w:r>
            <w:r>
              <w:rPr>
                <w:rFonts w:ascii="Arial Narrow" w:hAnsi="Arial Narrow"/>
                <w:b/>
                <w:i/>
                <w:w w:val="110"/>
                <w:sz w:val="23"/>
                <w:u w:val="single"/>
              </w:rPr>
              <w:t>terrenos</w:t>
            </w:r>
            <w:r>
              <w:rPr>
                <w:rFonts w:ascii="Arial Narrow" w:hAnsi="Arial Narrow"/>
                <w:b/>
                <w:i/>
                <w:spacing w:val="-2"/>
                <w:w w:val="110"/>
                <w:sz w:val="23"/>
                <w:u w:val="single"/>
              </w:rPr>
              <w:t xml:space="preserve"> </w:t>
            </w:r>
            <w:r>
              <w:rPr>
                <w:rFonts w:ascii="Arial Narrow" w:hAnsi="Arial Narrow"/>
                <w:b/>
                <w:i/>
                <w:w w:val="110"/>
                <w:sz w:val="23"/>
                <w:u w:val="single"/>
              </w:rPr>
              <w:t>sin</w:t>
            </w:r>
            <w:r>
              <w:rPr>
                <w:rFonts w:ascii="Arial Narrow" w:hAnsi="Arial Narrow"/>
                <w:b/>
                <w:i/>
                <w:spacing w:val="-4"/>
                <w:w w:val="110"/>
                <w:sz w:val="23"/>
                <w:u w:val="single"/>
              </w:rPr>
              <w:t xml:space="preserve"> </w:t>
            </w:r>
            <w:r>
              <w:rPr>
                <w:rFonts w:ascii="Arial Narrow" w:hAnsi="Arial Narrow"/>
                <w:b/>
                <w:i/>
                <w:spacing w:val="-2"/>
                <w:w w:val="110"/>
                <w:sz w:val="23"/>
                <w:u w:val="single"/>
              </w:rPr>
              <w:t>cerchas</w:t>
            </w:r>
          </w:p>
          <w:p w14:paraId="47E7942D" w14:textId="77777777" w:rsidR="00CB4D5F" w:rsidRDefault="00CB4D5F" w:rsidP="00CB4D5F">
            <w:pPr>
              <w:pStyle w:val="TableParagraph"/>
              <w:numPr>
                <w:ilvl w:val="0"/>
                <w:numId w:val="908"/>
              </w:numPr>
              <w:tabs>
                <w:tab w:val="left" w:pos="827"/>
              </w:tabs>
              <w:spacing w:before="165" w:line="240" w:lineRule="auto"/>
              <w:rPr>
                <w:rFonts w:ascii="Arial Narrow" w:hAnsi="Arial Narrow"/>
                <w:b/>
                <w:i/>
                <w:sz w:val="23"/>
              </w:rPr>
            </w:pPr>
            <w:r>
              <w:rPr>
                <w:rFonts w:ascii="Arial Narrow" w:hAnsi="Arial Narrow"/>
                <w:b/>
                <w:i/>
                <w:sz w:val="23"/>
              </w:rPr>
              <w:t>Espesor</w:t>
            </w:r>
            <w:r>
              <w:rPr>
                <w:rFonts w:ascii="Arial Narrow" w:hAnsi="Arial Narrow"/>
                <w:b/>
                <w:i/>
                <w:spacing w:val="44"/>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abono</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hormigón</w:t>
            </w:r>
            <w:r>
              <w:rPr>
                <w:rFonts w:ascii="Arial Narrow" w:hAnsi="Arial Narrow"/>
                <w:b/>
                <w:i/>
                <w:spacing w:val="42"/>
                <w:sz w:val="23"/>
              </w:rPr>
              <w:t xml:space="preserve"> </w:t>
            </w:r>
            <w:r>
              <w:rPr>
                <w:rFonts w:ascii="Arial Narrow" w:hAnsi="Arial Narrow"/>
                <w:b/>
                <w:i/>
                <w:sz w:val="23"/>
              </w:rPr>
              <w:t>proyectado</w:t>
            </w:r>
            <w:r>
              <w:rPr>
                <w:rFonts w:ascii="Arial Narrow" w:hAnsi="Arial Narrow"/>
                <w:b/>
                <w:i/>
                <w:spacing w:val="45"/>
                <w:sz w:val="23"/>
              </w:rPr>
              <w:t xml:space="preserve"> </w:t>
            </w:r>
            <w:r>
              <w:rPr>
                <w:rFonts w:ascii="Arial Narrow" w:hAnsi="Arial Narrow"/>
                <w:b/>
                <w:i/>
                <w:sz w:val="23"/>
              </w:rPr>
              <w:t>=</w:t>
            </w:r>
            <w:r>
              <w:rPr>
                <w:rFonts w:ascii="Arial Narrow" w:hAnsi="Arial Narrow"/>
                <w:b/>
                <w:i/>
                <w:spacing w:val="45"/>
                <w:sz w:val="23"/>
              </w:rPr>
              <w:t xml:space="preserve"> </w:t>
            </w:r>
            <w:r>
              <w:rPr>
                <w:rFonts w:ascii="Arial Narrow" w:hAnsi="Arial Narrow"/>
                <w:b/>
                <w:i/>
                <w:sz w:val="23"/>
              </w:rPr>
              <w:t>Espesor</w:t>
            </w:r>
            <w:r>
              <w:rPr>
                <w:rFonts w:ascii="Arial Narrow" w:hAnsi="Arial Narrow"/>
                <w:b/>
                <w:i/>
                <w:spacing w:val="44"/>
                <w:sz w:val="23"/>
              </w:rPr>
              <w:t xml:space="preserve"> </w:t>
            </w:r>
            <w:r>
              <w:rPr>
                <w:rFonts w:ascii="Arial Narrow" w:hAnsi="Arial Narrow"/>
                <w:b/>
                <w:i/>
                <w:sz w:val="23"/>
              </w:rPr>
              <w:t>teórico</w:t>
            </w:r>
            <w:r>
              <w:rPr>
                <w:rFonts w:ascii="Arial Narrow" w:hAnsi="Arial Narrow"/>
                <w:b/>
                <w:i/>
                <w:spacing w:val="42"/>
                <w:sz w:val="23"/>
              </w:rPr>
              <w:t xml:space="preserve"> </w:t>
            </w:r>
            <w:r>
              <w:rPr>
                <w:rFonts w:ascii="Arial Narrow" w:hAnsi="Arial Narrow"/>
                <w:b/>
                <w:i/>
                <w:spacing w:val="-5"/>
                <w:sz w:val="23"/>
              </w:rPr>
              <w:t>(S)</w:t>
            </w:r>
          </w:p>
          <w:p w14:paraId="1A2C682E" w14:textId="77777777" w:rsidR="00CB4D5F" w:rsidRDefault="00CB4D5F" w:rsidP="00CB4D5F">
            <w:pPr>
              <w:pStyle w:val="TableParagraph"/>
              <w:numPr>
                <w:ilvl w:val="0"/>
                <w:numId w:val="908"/>
              </w:numPr>
              <w:tabs>
                <w:tab w:val="left" w:pos="827"/>
              </w:tabs>
              <w:spacing w:before="164" w:line="240" w:lineRule="auto"/>
              <w:rPr>
                <w:rFonts w:ascii="Arial Narrow" w:hAnsi="Arial Narrow"/>
                <w:b/>
                <w:i/>
                <w:sz w:val="23"/>
              </w:rPr>
            </w:pP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de</w:t>
            </w:r>
            <w:r>
              <w:rPr>
                <w:rFonts w:ascii="Arial Narrow" w:hAnsi="Arial Narrow"/>
                <w:b/>
                <w:i/>
                <w:spacing w:val="37"/>
                <w:sz w:val="23"/>
              </w:rPr>
              <w:t xml:space="preserve"> </w:t>
            </w:r>
            <w:r>
              <w:rPr>
                <w:rFonts w:ascii="Arial Narrow" w:hAnsi="Arial Narrow"/>
                <w:b/>
                <w:i/>
                <w:sz w:val="23"/>
              </w:rPr>
              <w:t>abono</w:t>
            </w:r>
            <w:r>
              <w:rPr>
                <w:rFonts w:ascii="Arial Narrow" w:hAnsi="Arial Narrow"/>
                <w:b/>
                <w:i/>
                <w:spacing w:val="40"/>
                <w:sz w:val="23"/>
              </w:rPr>
              <w:t xml:space="preserve"> </w:t>
            </w:r>
            <w:r>
              <w:rPr>
                <w:rFonts w:ascii="Arial Narrow" w:hAnsi="Arial Narrow"/>
                <w:b/>
                <w:i/>
                <w:sz w:val="23"/>
              </w:rPr>
              <w:t>de</w:t>
            </w:r>
            <w:r>
              <w:rPr>
                <w:rFonts w:ascii="Arial Narrow" w:hAnsi="Arial Narrow"/>
                <w:b/>
                <w:i/>
                <w:spacing w:val="37"/>
                <w:sz w:val="23"/>
              </w:rPr>
              <w:t xml:space="preserve"> </w:t>
            </w:r>
            <w:r>
              <w:rPr>
                <w:rFonts w:ascii="Arial Narrow" w:hAnsi="Arial Narrow"/>
                <w:b/>
                <w:i/>
                <w:sz w:val="23"/>
              </w:rPr>
              <w:t>revestimiento</w:t>
            </w:r>
            <w:r>
              <w:rPr>
                <w:rFonts w:ascii="Arial Narrow" w:hAnsi="Arial Narrow"/>
                <w:b/>
                <w:i/>
                <w:spacing w:val="38"/>
                <w:sz w:val="23"/>
              </w:rPr>
              <w:t xml:space="preserve"> </w:t>
            </w:r>
            <w:r>
              <w:rPr>
                <w:rFonts w:ascii="Arial Narrow" w:hAnsi="Arial Narrow"/>
                <w:b/>
                <w:i/>
                <w:sz w:val="23"/>
              </w:rPr>
              <w:t>=</w:t>
            </w:r>
            <w:r>
              <w:rPr>
                <w:rFonts w:ascii="Arial Narrow" w:hAnsi="Arial Narrow"/>
                <w:b/>
                <w:i/>
                <w:spacing w:val="37"/>
                <w:sz w:val="23"/>
              </w:rPr>
              <w:t xml:space="preserve"> </w:t>
            </w: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teórico</w:t>
            </w:r>
            <w:r>
              <w:rPr>
                <w:rFonts w:ascii="Arial Narrow" w:hAnsi="Arial Narrow"/>
                <w:b/>
                <w:i/>
                <w:spacing w:val="36"/>
                <w:sz w:val="23"/>
              </w:rPr>
              <w:t xml:space="preserve"> </w:t>
            </w:r>
            <w:r>
              <w:rPr>
                <w:rFonts w:ascii="Arial Narrow" w:hAnsi="Arial Narrow"/>
                <w:b/>
                <w:i/>
                <w:sz w:val="23"/>
              </w:rPr>
              <w:t>(R)</w:t>
            </w:r>
            <w:r>
              <w:rPr>
                <w:rFonts w:ascii="Arial Narrow" w:hAnsi="Arial Narrow"/>
                <w:b/>
                <w:i/>
                <w:spacing w:val="36"/>
                <w:sz w:val="23"/>
              </w:rPr>
              <w:t xml:space="preserve"> </w:t>
            </w:r>
            <w:r>
              <w:rPr>
                <w:rFonts w:ascii="Arial Narrow" w:hAnsi="Arial Narrow"/>
                <w:b/>
                <w:i/>
                <w:sz w:val="23"/>
              </w:rPr>
              <w:t>+</w:t>
            </w:r>
            <w:r>
              <w:rPr>
                <w:rFonts w:ascii="Arial Narrow" w:hAnsi="Arial Narrow"/>
                <w:b/>
                <w:i/>
                <w:spacing w:val="40"/>
                <w:sz w:val="23"/>
              </w:rPr>
              <w:t xml:space="preserve"> </w:t>
            </w: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de</w:t>
            </w:r>
            <w:r>
              <w:rPr>
                <w:rFonts w:ascii="Arial Narrow" w:hAnsi="Arial Narrow"/>
                <w:b/>
                <w:i/>
                <w:spacing w:val="38"/>
                <w:sz w:val="23"/>
              </w:rPr>
              <w:t xml:space="preserve"> </w:t>
            </w:r>
            <w:r>
              <w:rPr>
                <w:rFonts w:ascii="Arial Narrow" w:hAnsi="Arial Narrow"/>
                <w:b/>
                <w:i/>
                <w:sz w:val="23"/>
              </w:rPr>
              <w:t>abono</w:t>
            </w:r>
            <w:r>
              <w:rPr>
                <w:rFonts w:ascii="Arial Narrow" w:hAnsi="Arial Narrow"/>
                <w:b/>
                <w:i/>
                <w:spacing w:val="39"/>
                <w:sz w:val="23"/>
              </w:rPr>
              <w:t xml:space="preserve"> </w:t>
            </w:r>
            <w:r>
              <w:rPr>
                <w:rFonts w:ascii="Arial Narrow" w:hAnsi="Arial Narrow"/>
                <w:b/>
                <w:i/>
                <w:spacing w:val="-4"/>
                <w:sz w:val="23"/>
              </w:rPr>
              <w:t>(A*)</w:t>
            </w:r>
          </w:p>
          <w:p w14:paraId="34A55A6B" w14:textId="77777777" w:rsidR="00CB4D5F" w:rsidRDefault="00CB4D5F" w:rsidP="00CB4D5F">
            <w:pPr>
              <w:pStyle w:val="TableParagraph"/>
              <w:spacing w:before="156" w:line="273" w:lineRule="auto"/>
              <w:ind w:left="107"/>
              <w:rPr>
                <w:rFonts w:ascii="Arial Narrow" w:hAnsi="Arial Narrow"/>
                <w:i/>
                <w:sz w:val="23"/>
              </w:rPr>
            </w:pPr>
            <w:r>
              <w:rPr>
                <w:rFonts w:ascii="Arial Narrow" w:hAnsi="Arial Narrow"/>
                <w:i/>
                <w:w w:val="120"/>
                <w:sz w:val="23"/>
              </w:rPr>
              <w:t>(A*) Es el incremento de espesor del revestimiento sobre el teórico que coincide con el espesor de la línea de abono de la excavación</w:t>
            </w:r>
          </w:p>
        </w:tc>
      </w:tr>
    </w:tbl>
    <w:p w14:paraId="4C52A8FB" w14:textId="77777777" w:rsidR="00CB4D5F" w:rsidRDefault="00CB4D5F" w:rsidP="00CB4D5F">
      <w:pPr>
        <w:spacing w:line="273" w:lineRule="auto"/>
        <w:jc w:val="both"/>
        <w:rPr>
          <w:rFonts w:ascii="Arial Narrow" w:hAnsi="Arial Narrow"/>
          <w:i/>
          <w:sz w:val="23"/>
        </w:rPr>
      </w:pPr>
    </w:p>
    <w:p w14:paraId="1A297CED" w14:textId="77777777" w:rsidR="00CB4D5F" w:rsidRDefault="00CB4D5F" w:rsidP="00CB4D5F">
      <w:pPr>
        <w:jc w:val="both"/>
        <w:rPr>
          <w:sz w:val="20"/>
        </w:rPr>
      </w:pPr>
    </w:p>
    <w:p w14:paraId="44AA5E79" w14:textId="77777777" w:rsidR="00CB4D5F" w:rsidRDefault="00CB4D5F" w:rsidP="00CB4D5F">
      <w:pPr>
        <w:spacing w:before="142"/>
        <w:jc w:val="both"/>
        <w:rPr>
          <w:sz w:val="20"/>
        </w:rPr>
      </w:pPr>
    </w:p>
    <w:tbl>
      <w:tblPr>
        <w:tblStyle w:val="TableNormal"/>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6"/>
      </w:tblGrid>
      <w:tr w:rsidR="00CB4D5F" w14:paraId="6878DE43" w14:textId="77777777" w:rsidTr="00CB4D5F">
        <w:trPr>
          <w:trHeight w:val="3650"/>
        </w:trPr>
        <w:tc>
          <w:tcPr>
            <w:tcW w:w="9006" w:type="dxa"/>
          </w:tcPr>
          <w:p w14:paraId="56F721A5" w14:textId="77777777" w:rsidR="00CB4D5F" w:rsidRDefault="00CB4D5F" w:rsidP="00CB4D5F">
            <w:pPr>
              <w:pStyle w:val="TableParagraph"/>
              <w:spacing w:before="2" w:line="240" w:lineRule="auto"/>
              <w:ind w:left="0"/>
              <w:rPr>
                <w:sz w:val="15"/>
              </w:rPr>
            </w:pPr>
          </w:p>
          <w:p w14:paraId="61D2A10A" w14:textId="77777777" w:rsidR="00CB4D5F" w:rsidRDefault="00CB4D5F" w:rsidP="00CB4D5F">
            <w:pPr>
              <w:pStyle w:val="TableParagraph"/>
              <w:spacing w:line="240" w:lineRule="auto"/>
              <w:ind w:left="616"/>
              <w:rPr>
                <w:sz w:val="20"/>
              </w:rPr>
            </w:pPr>
            <w:r>
              <w:rPr>
                <w:noProof/>
                <w:sz w:val="20"/>
              </w:rPr>
              <w:drawing>
                <wp:inline distT="0" distB="0" distL="0" distR="0" wp14:anchorId="74848E79" wp14:editId="1C5AA5CE">
                  <wp:extent cx="4971835" cy="2078736"/>
                  <wp:effectExtent l="0" t="0" r="0" b="0"/>
                  <wp:docPr id="17"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55"/>
                          <pic:cNvPicPr/>
                        </pic:nvPicPr>
                        <pic:blipFill>
                          <a:blip r:embed="rId19" cstate="print"/>
                          <a:stretch>
                            <a:fillRect/>
                          </a:stretch>
                        </pic:blipFill>
                        <pic:spPr>
                          <a:xfrm>
                            <a:off x="0" y="0"/>
                            <a:ext cx="4971835" cy="2078736"/>
                          </a:xfrm>
                          <a:prstGeom prst="rect">
                            <a:avLst/>
                          </a:prstGeom>
                        </pic:spPr>
                      </pic:pic>
                    </a:graphicData>
                  </a:graphic>
                </wp:inline>
              </w:drawing>
            </w:r>
          </w:p>
        </w:tc>
      </w:tr>
      <w:tr w:rsidR="00CB4D5F" w14:paraId="29CAF730" w14:textId="77777777" w:rsidTr="00CB4D5F">
        <w:trPr>
          <w:trHeight w:val="2426"/>
        </w:trPr>
        <w:tc>
          <w:tcPr>
            <w:tcW w:w="9006" w:type="dxa"/>
          </w:tcPr>
          <w:p w14:paraId="7FF3A42D" w14:textId="77777777" w:rsidR="00CB4D5F" w:rsidRDefault="00CB4D5F" w:rsidP="00CB4D5F">
            <w:pPr>
              <w:pStyle w:val="TableParagraph"/>
              <w:spacing w:before="111" w:line="240" w:lineRule="auto"/>
              <w:ind w:left="107"/>
              <w:rPr>
                <w:rFonts w:ascii="Arial Narrow" w:hAnsi="Arial Narrow"/>
                <w:b/>
                <w:i/>
                <w:sz w:val="23"/>
              </w:rPr>
            </w:pPr>
            <w:r>
              <w:rPr>
                <w:rFonts w:ascii="Arial Narrow" w:hAnsi="Arial Narrow"/>
                <w:b/>
                <w:i/>
                <w:w w:val="110"/>
                <w:sz w:val="23"/>
                <w:u w:val="single"/>
              </w:rPr>
              <w:t>Línea</w:t>
            </w:r>
            <w:r>
              <w:rPr>
                <w:rFonts w:ascii="Arial Narrow" w:hAnsi="Arial Narrow"/>
                <w:b/>
                <w:i/>
                <w:spacing w:val="-5"/>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abono</w:t>
            </w:r>
            <w:r>
              <w:rPr>
                <w:rFonts w:ascii="Arial Narrow" w:hAnsi="Arial Narrow"/>
                <w:b/>
                <w:i/>
                <w:spacing w:val="-5"/>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sostenimiento</w:t>
            </w:r>
            <w:r>
              <w:rPr>
                <w:rFonts w:ascii="Arial Narrow" w:hAnsi="Arial Narrow"/>
                <w:b/>
                <w:i/>
                <w:spacing w:val="-5"/>
                <w:w w:val="110"/>
                <w:sz w:val="23"/>
                <w:u w:val="single"/>
              </w:rPr>
              <w:t xml:space="preserve"> </w:t>
            </w:r>
            <w:r>
              <w:rPr>
                <w:rFonts w:ascii="Arial Narrow" w:hAnsi="Arial Narrow"/>
                <w:b/>
                <w:i/>
                <w:w w:val="110"/>
                <w:sz w:val="23"/>
                <w:u w:val="single"/>
              </w:rPr>
              <w:t>y</w:t>
            </w:r>
            <w:r>
              <w:rPr>
                <w:rFonts w:ascii="Arial Narrow" w:hAnsi="Arial Narrow"/>
                <w:b/>
                <w:i/>
                <w:spacing w:val="-3"/>
                <w:w w:val="110"/>
                <w:sz w:val="23"/>
                <w:u w:val="single"/>
              </w:rPr>
              <w:t xml:space="preserve"> </w:t>
            </w:r>
            <w:r>
              <w:rPr>
                <w:rFonts w:ascii="Arial Narrow" w:hAnsi="Arial Narrow"/>
                <w:b/>
                <w:i/>
                <w:w w:val="110"/>
                <w:sz w:val="23"/>
                <w:u w:val="single"/>
              </w:rPr>
              <w:t>revestimiento</w:t>
            </w:r>
            <w:r>
              <w:rPr>
                <w:rFonts w:ascii="Arial Narrow" w:hAnsi="Arial Narrow"/>
                <w:b/>
                <w:i/>
                <w:spacing w:val="-2"/>
                <w:w w:val="110"/>
                <w:sz w:val="23"/>
                <w:u w:val="single"/>
              </w:rPr>
              <w:t xml:space="preserve"> </w:t>
            </w:r>
            <w:r>
              <w:rPr>
                <w:rFonts w:ascii="Arial Narrow" w:hAnsi="Arial Narrow"/>
                <w:b/>
                <w:i/>
                <w:w w:val="110"/>
                <w:sz w:val="23"/>
                <w:u w:val="single"/>
              </w:rPr>
              <w:t>en</w:t>
            </w:r>
            <w:r>
              <w:rPr>
                <w:rFonts w:ascii="Arial Narrow" w:hAnsi="Arial Narrow"/>
                <w:b/>
                <w:i/>
                <w:spacing w:val="-2"/>
                <w:w w:val="110"/>
                <w:sz w:val="23"/>
                <w:u w:val="single"/>
              </w:rPr>
              <w:t xml:space="preserve"> </w:t>
            </w:r>
            <w:r>
              <w:rPr>
                <w:rFonts w:ascii="Arial Narrow" w:hAnsi="Arial Narrow"/>
                <w:b/>
                <w:i/>
                <w:w w:val="110"/>
                <w:sz w:val="23"/>
                <w:u w:val="single"/>
              </w:rPr>
              <w:t>terrenos</w:t>
            </w:r>
            <w:r>
              <w:rPr>
                <w:rFonts w:ascii="Arial Narrow" w:hAnsi="Arial Narrow"/>
                <w:b/>
                <w:i/>
                <w:spacing w:val="-5"/>
                <w:w w:val="110"/>
                <w:sz w:val="23"/>
                <w:u w:val="single"/>
              </w:rPr>
              <w:t xml:space="preserve"> </w:t>
            </w:r>
            <w:r>
              <w:rPr>
                <w:rFonts w:ascii="Arial Narrow" w:hAnsi="Arial Narrow"/>
                <w:b/>
                <w:i/>
                <w:w w:val="110"/>
                <w:sz w:val="23"/>
                <w:u w:val="single"/>
              </w:rPr>
              <w:t>con</w:t>
            </w:r>
            <w:r>
              <w:rPr>
                <w:rFonts w:ascii="Arial Narrow" w:hAnsi="Arial Narrow"/>
                <w:b/>
                <w:i/>
                <w:spacing w:val="-4"/>
                <w:w w:val="110"/>
                <w:sz w:val="23"/>
                <w:u w:val="single"/>
              </w:rPr>
              <w:t xml:space="preserve"> </w:t>
            </w:r>
            <w:r>
              <w:rPr>
                <w:rFonts w:ascii="Arial Narrow" w:hAnsi="Arial Narrow"/>
                <w:b/>
                <w:i/>
                <w:spacing w:val="-2"/>
                <w:w w:val="110"/>
                <w:sz w:val="23"/>
                <w:u w:val="single"/>
              </w:rPr>
              <w:t>cerchas</w:t>
            </w:r>
          </w:p>
          <w:p w14:paraId="40EE4B82" w14:textId="77777777" w:rsidR="00CB4D5F" w:rsidRDefault="00CB4D5F" w:rsidP="00CB4D5F">
            <w:pPr>
              <w:pStyle w:val="TableParagraph"/>
              <w:numPr>
                <w:ilvl w:val="0"/>
                <w:numId w:val="909"/>
              </w:numPr>
              <w:tabs>
                <w:tab w:val="left" w:pos="827"/>
              </w:tabs>
              <w:spacing w:before="165" w:line="271" w:lineRule="auto"/>
              <w:ind w:right="95"/>
              <w:rPr>
                <w:rFonts w:ascii="Arial Narrow" w:hAnsi="Arial Narrow"/>
                <w:b/>
                <w:i/>
                <w:sz w:val="23"/>
              </w:rPr>
            </w:pPr>
            <w:r>
              <w:rPr>
                <w:rFonts w:ascii="Arial Narrow" w:hAnsi="Arial Narrow"/>
                <w:b/>
                <w:i/>
                <w:w w:val="105"/>
                <w:sz w:val="23"/>
              </w:rPr>
              <w:t>Espesor</w:t>
            </w:r>
            <w:r>
              <w:rPr>
                <w:rFonts w:ascii="Arial Narrow" w:hAnsi="Arial Narrow"/>
                <w:b/>
                <w:i/>
                <w:spacing w:val="-3"/>
                <w:w w:val="105"/>
                <w:sz w:val="23"/>
              </w:rPr>
              <w:t xml:space="preserve"> </w:t>
            </w:r>
            <w:r>
              <w:rPr>
                <w:rFonts w:ascii="Arial Narrow" w:hAnsi="Arial Narrow"/>
                <w:b/>
                <w:i/>
                <w:w w:val="105"/>
                <w:sz w:val="23"/>
              </w:rPr>
              <w:t>de</w:t>
            </w:r>
            <w:r>
              <w:rPr>
                <w:rFonts w:ascii="Arial Narrow" w:hAnsi="Arial Narrow"/>
                <w:b/>
                <w:i/>
                <w:spacing w:val="-3"/>
                <w:w w:val="105"/>
                <w:sz w:val="23"/>
              </w:rPr>
              <w:t xml:space="preserve"> </w:t>
            </w:r>
            <w:r>
              <w:rPr>
                <w:rFonts w:ascii="Arial Narrow" w:hAnsi="Arial Narrow"/>
                <w:b/>
                <w:i/>
                <w:w w:val="105"/>
                <w:sz w:val="23"/>
              </w:rPr>
              <w:t>abono</w:t>
            </w:r>
            <w:r>
              <w:rPr>
                <w:rFonts w:ascii="Arial Narrow" w:hAnsi="Arial Narrow"/>
                <w:b/>
                <w:i/>
                <w:spacing w:val="-2"/>
                <w:w w:val="105"/>
                <w:sz w:val="23"/>
              </w:rPr>
              <w:t xml:space="preserve"> </w:t>
            </w:r>
            <w:r>
              <w:rPr>
                <w:rFonts w:ascii="Arial Narrow" w:hAnsi="Arial Narrow"/>
                <w:b/>
                <w:i/>
                <w:w w:val="105"/>
                <w:sz w:val="23"/>
              </w:rPr>
              <w:t>de</w:t>
            </w:r>
            <w:r>
              <w:rPr>
                <w:rFonts w:ascii="Arial Narrow" w:hAnsi="Arial Narrow"/>
                <w:b/>
                <w:i/>
                <w:spacing w:val="-7"/>
                <w:w w:val="105"/>
                <w:sz w:val="23"/>
              </w:rPr>
              <w:t xml:space="preserve"> </w:t>
            </w:r>
            <w:r>
              <w:rPr>
                <w:rFonts w:ascii="Arial Narrow" w:hAnsi="Arial Narrow"/>
                <w:b/>
                <w:i/>
                <w:w w:val="105"/>
                <w:sz w:val="23"/>
              </w:rPr>
              <w:t>hormigón</w:t>
            </w:r>
            <w:r>
              <w:rPr>
                <w:rFonts w:ascii="Arial Narrow" w:hAnsi="Arial Narrow"/>
                <w:b/>
                <w:i/>
                <w:spacing w:val="-5"/>
                <w:w w:val="105"/>
                <w:sz w:val="23"/>
              </w:rPr>
              <w:t xml:space="preserve"> </w:t>
            </w:r>
            <w:r>
              <w:rPr>
                <w:rFonts w:ascii="Arial Narrow" w:hAnsi="Arial Narrow"/>
                <w:b/>
                <w:i/>
                <w:w w:val="105"/>
                <w:sz w:val="23"/>
              </w:rPr>
              <w:t>proyectado</w:t>
            </w:r>
            <w:r>
              <w:rPr>
                <w:rFonts w:ascii="Arial Narrow" w:hAnsi="Arial Narrow"/>
                <w:b/>
                <w:i/>
                <w:spacing w:val="-3"/>
                <w:w w:val="105"/>
                <w:sz w:val="23"/>
              </w:rPr>
              <w:t xml:space="preserve"> </w:t>
            </w:r>
            <w:r>
              <w:rPr>
                <w:rFonts w:ascii="Arial Narrow" w:hAnsi="Arial Narrow"/>
                <w:b/>
                <w:i/>
                <w:w w:val="105"/>
                <w:sz w:val="23"/>
              </w:rPr>
              <w:t>=</w:t>
            </w:r>
            <w:r>
              <w:rPr>
                <w:rFonts w:ascii="Arial Narrow" w:hAnsi="Arial Narrow"/>
                <w:b/>
                <w:i/>
                <w:spacing w:val="-6"/>
                <w:w w:val="105"/>
                <w:sz w:val="23"/>
              </w:rPr>
              <w:t xml:space="preserve"> </w:t>
            </w:r>
            <w:r>
              <w:rPr>
                <w:rFonts w:ascii="Arial Narrow" w:hAnsi="Arial Narrow"/>
                <w:b/>
                <w:i/>
                <w:w w:val="105"/>
                <w:sz w:val="23"/>
              </w:rPr>
              <w:t>Espesor teórico</w:t>
            </w:r>
            <w:r>
              <w:rPr>
                <w:rFonts w:ascii="Arial Narrow" w:hAnsi="Arial Narrow"/>
                <w:b/>
                <w:i/>
                <w:spacing w:val="-6"/>
                <w:w w:val="105"/>
                <w:sz w:val="23"/>
              </w:rPr>
              <w:t xml:space="preserve"> </w:t>
            </w:r>
            <w:r>
              <w:rPr>
                <w:rFonts w:ascii="Arial Narrow" w:hAnsi="Arial Narrow"/>
                <w:b/>
                <w:i/>
                <w:w w:val="105"/>
                <w:sz w:val="23"/>
              </w:rPr>
              <w:t>(S)</w:t>
            </w:r>
            <w:r>
              <w:rPr>
                <w:rFonts w:ascii="Arial Narrow" w:hAnsi="Arial Narrow"/>
                <w:b/>
                <w:i/>
                <w:spacing w:val="-6"/>
                <w:w w:val="105"/>
                <w:sz w:val="23"/>
              </w:rPr>
              <w:t xml:space="preserve"> </w:t>
            </w:r>
            <w:r>
              <w:rPr>
                <w:rFonts w:ascii="Arial Narrow" w:hAnsi="Arial Narrow"/>
                <w:b/>
                <w:i/>
                <w:w w:val="105"/>
                <w:sz w:val="23"/>
              </w:rPr>
              <w:t>+</w:t>
            </w:r>
            <w:r>
              <w:rPr>
                <w:rFonts w:ascii="Arial Narrow" w:hAnsi="Arial Narrow"/>
                <w:b/>
                <w:i/>
                <w:spacing w:val="-2"/>
                <w:w w:val="105"/>
                <w:sz w:val="23"/>
              </w:rPr>
              <w:t xml:space="preserve"> </w:t>
            </w:r>
            <w:r>
              <w:rPr>
                <w:rFonts w:ascii="Arial Narrow" w:hAnsi="Arial Narrow"/>
                <w:b/>
                <w:i/>
                <w:w w:val="105"/>
                <w:sz w:val="23"/>
              </w:rPr>
              <w:t>Espesor</w:t>
            </w:r>
            <w:r>
              <w:rPr>
                <w:rFonts w:ascii="Arial Narrow" w:hAnsi="Arial Narrow"/>
                <w:b/>
                <w:i/>
                <w:spacing w:val="-3"/>
                <w:w w:val="105"/>
                <w:sz w:val="23"/>
              </w:rPr>
              <w:t xml:space="preserve"> </w:t>
            </w:r>
            <w:r>
              <w:rPr>
                <w:rFonts w:ascii="Arial Narrow" w:hAnsi="Arial Narrow"/>
                <w:b/>
                <w:i/>
                <w:w w:val="105"/>
                <w:sz w:val="23"/>
              </w:rPr>
              <w:t>de</w:t>
            </w:r>
            <w:r>
              <w:rPr>
                <w:rFonts w:ascii="Arial Narrow" w:hAnsi="Arial Narrow"/>
                <w:b/>
                <w:i/>
                <w:spacing w:val="-3"/>
                <w:w w:val="105"/>
                <w:sz w:val="23"/>
              </w:rPr>
              <w:t xml:space="preserve"> </w:t>
            </w:r>
            <w:r>
              <w:rPr>
                <w:rFonts w:ascii="Arial Narrow" w:hAnsi="Arial Narrow"/>
                <w:b/>
                <w:i/>
                <w:w w:val="105"/>
                <w:sz w:val="23"/>
              </w:rPr>
              <w:t xml:space="preserve">abono </w:t>
            </w:r>
            <w:r>
              <w:rPr>
                <w:rFonts w:ascii="Arial Narrow" w:hAnsi="Arial Narrow"/>
                <w:b/>
                <w:i/>
                <w:spacing w:val="-4"/>
                <w:w w:val="105"/>
                <w:sz w:val="23"/>
              </w:rPr>
              <w:t>(A)</w:t>
            </w:r>
          </w:p>
          <w:p w14:paraId="10D38921" w14:textId="77777777" w:rsidR="00CB4D5F" w:rsidRDefault="00CB4D5F" w:rsidP="00CB4D5F">
            <w:pPr>
              <w:pStyle w:val="TableParagraph"/>
              <w:numPr>
                <w:ilvl w:val="0"/>
                <w:numId w:val="909"/>
              </w:numPr>
              <w:tabs>
                <w:tab w:val="left" w:pos="827"/>
              </w:tabs>
              <w:spacing w:before="131" w:line="240" w:lineRule="auto"/>
              <w:rPr>
                <w:rFonts w:ascii="Arial Narrow" w:hAnsi="Arial Narrow"/>
                <w:b/>
                <w:i/>
                <w:sz w:val="23"/>
              </w:rPr>
            </w:pPr>
            <w:r>
              <w:rPr>
                <w:rFonts w:ascii="Arial Narrow" w:hAnsi="Arial Narrow"/>
                <w:b/>
                <w:i/>
                <w:sz w:val="23"/>
              </w:rPr>
              <w:t>Espesor</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abono</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4"/>
                <w:sz w:val="23"/>
              </w:rPr>
              <w:t xml:space="preserve"> </w:t>
            </w:r>
            <w:r>
              <w:rPr>
                <w:rFonts w:ascii="Arial Narrow" w:hAnsi="Arial Narrow"/>
                <w:b/>
                <w:i/>
                <w:sz w:val="23"/>
              </w:rPr>
              <w:t>revestimiento</w:t>
            </w:r>
            <w:r>
              <w:rPr>
                <w:rFonts w:ascii="Arial Narrow" w:hAnsi="Arial Narrow"/>
                <w:b/>
                <w:i/>
                <w:spacing w:val="44"/>
                <w:sz w:val="23"/>
              </w:rPr>
              <w:t xml:space="preserve"> </w:t>
            </w:r>
            <w:r>
              <w:rPr>
                <w:rFonts w:ascii="Arial Narrow" w:hAnsi="Arial Narrow"/>
                <w:b/>
                <w:i/>
                <w:sz w:val="23"/>
              </w:rPr>
              <w:t>=</w:t>
            </w:r>
            <w:r>
              <w:rPr>
                <w:rFonts w:ascii="Arial Narrow" w:hAnsi="Arial Narrow"/>
                <w:b/>
                <w:i/>
                <w:spacing w:val="42"/>
                <w:sz w:val="23"/>
              </w:rPr>
              <w:t xml:space="preserve"> </w:t>
            </w:r>
            <w:r>
              <w:rPr>
                <w:rFonts w:ascii="Arial Narrow" w:hAnsi="Arial Narrow"/>
                <w:b/>
                <w:i/>
                <w:sz w:val="23"/>
              </w:rPr>
              <w:t>Espesor</w:t>
            </w:r>
            <w:r>
              <w:rPr>
                <w:rFonts w:ascii="Arial Narrow" w:hAnsi="Arial Narrow"/>
                <w:b/>
                <w:i/>
                <w:spacing w:val="45"/>
                <w:sz w:val="23"/>
              </w:rPr>
              <w:t xml:space="preserve"> </w:t>
            </w:r>
            <w:r>
              <w:rPr>
                <w:rFonts w:ascii="Arial Narrow" w:hAnsi="Arial Narrow"/>
                <w:b/>
                <w:i/>
                <w:sz w:val="23"/>
              </w:rPr>
              <w:t>teórico</w:t>
            </w:r>
            <w:r>
              <w:rPr>
                <w:rFonts w:ascii="Arial Narrow" w:hAnsi="Arial Narrow"/>
                <w:b/>
                <w:i/>
                <w:spacing w:val="42"/>
                <w:sz w:val="23"/>
              </w:rPr>
              <w:t xml:space="preserve"> </w:t>
            </w:r>
            <w:r>
              <w:rPr>
                <w:rFonts w:ascii="Arial Narrow" w:hAnsi="Arial Narrow"/>
                <w:b/>
                <w:i/>
                <w:spacing w:val="-5"/>
                <w:sz w:val="23"/>
              </w:rPr>
              <w:t>(R)</w:t>
            </w:r>
          </w:p>
          <w:p w14:paraId="1E4074BB" w14:textId="77777777" w:rsidR="00CB4D5F" w:rsidRDefault="00CB4D5F" w:rsidP="00CB4D5F">
            <w:pPr>
              <w:pStyle w:val="TableParagraph"/>
              <w:spacing w:before="156" w:line="273" w:lineRule="auto"/>
              <w:ind w:left="107"/>
              <w:rPr>
                <w:rFonts w:ascii="Arial Narrow" w:hAnsi="Arial Narrow"/>
                <w:i/>
                <w:sz w:val="23"/>
              </w:rPr>
            </w:pPr>
            <w:r>
              <w:rPr>
                <w:rFonts w:ascii="Arial Narrow" w:hAnsi="Arial Narrow"/>
                <w:i/>
                <w:w w:val="115"/>
                <w:sz w:val="23"/>
              </w:rPr>
              <w:t>(A)</w:t>
            </w:r>
            <w:r>
              <w:rPr>
                <w:rFonts w:ascii="Arial Narrow" w:hAnsi="Arial Narrow"/>
                <w:i/>
                <w:spacing w:val="32"/>
                <w:w w:val="115"/>
                <w:sz w:val="23"/>
              </w:rPr>
              <w:t xml:space="preserve"> </w:t>
            </w:r>
            <w:r>
              <w:rPr>
                <w:rFonts w:ascii="Arial Narrow" w:hAnsi="Arial Narrow"/>
                <w:i/>
                <w:w w:val="115"/>
                <w:sz w:val="23"/>
              </w:rPr>
              <w:t>Es</w:t>
            </w:r>
            <w:r>
              <w:rPr>
                <w:rFonts w:ascii="Arial Narrow" w:hAnsi="Arial Narrow"/>
                <w:i/>
                <w:spacing w:val="30"/>
                <w:w w:val="115"/>
                <w:sz w:val="23"/>
              </w:rPr>
              <w:t xml:space="preserve"> </w:t>
            </w:r>
            <w:r>
              <w:rPr>
                <w:rFonts w:ascii="Arial Narrow" w:hAnsi="Arial Narrow"/>
                <w:i/>
                <w:w w:val="115"/>
                <w:sz w:val="23"/>
              </w:rPr>
              <w:t>el</w:t>
            </w:r>
            <w:r>
              <w:rPr>
                <w:rFonts w:ascii="Arial Narrow" w:hAnsi="Arial Narrow"/>
                <w:i/>
                <w:spacing w:val="29"/>
                <w:w w:val="115"/>
                <w:sz w:val="23"/>
              </w:rPr>
              <w:t xml:space="preserve"> </w:t>
            </w:r>
            <w:r>
              <w:rPr>
                <w:rFonts w:ascii="Arial Narrow" w:hAnsi="Arial Narrow"/>
                <w:i/>
                <w:w w:val="115"/>
                <w:sz w:val="23"/>
              </w:rPr>
              <w:t>incremento</w:t>
            </w:r>
            <w:r>
              <w:rPr>
                <w:rFonts w:ascii="Arial Narrow" w:hAnsi="Arial Narrow"/>
                <w:i/>
                <w:spacing w:val="31"/>
                <w:w w:val="115"/>
                <w:sz w:val="23"/>
              </w:rPr>
              <w:t xml:space="preserve"> </w:t>
            </w:r>
            <w:r>
              <w:rPr>
                <w:rFonts w:ascii="Arial Narrow" w:hAnsi="Arial Narrow"/>
                <w:i/>
                <w:w w:val="115"/>
                <w:sz w:val="23"/>
              </w:rPr>
              <w:t>de</w:t>
            </w:r>
            <w:r>
              <w:rPr>
                <w:rFonts w:ascii="Arial Narrow" w:hAnsi="Arial Narrow"/>
                <w:i/>
                <w:spacing w:val="28"/>
                <w:w w:val="115"/>
                <w:sz w:val="23"/>
              </w:rPr>
              <w:t xml:space="preserve"> </w:t>
            </w:r>
            <w:r>
              <w:rPr>
                <w:rFonts w:ascii="Arial Narrow" w:hAnsi="Arial Narrow"/>
                <w:i/>
                <w:w w:val="115"/>
                <w:sz w:val="23"/>
              </w:rPr>
              <w:t>espesor</w:t>
            </w:r>
            <w:r>
              <w:rPr>
                <w:rFonts w:ascii="Arial Narrow" w:hAnsi="Arial Narrow"/>
                <w:i/>
                <w:spacing w:val="31"/>
                <w:w w:val="115"/>
                <w:sz w:val="23"/>
              </w:rPr>
              <w:t xml:space="preserve"> </w:t>
            </w:r>
            <w:r>
              <w:rPr>
                <w:rFonts w:ascii="Arial Narrow" w:hAnsi="Arial Narrow"/>
                <w:i/>
                <w:w w:val="115"/>
                <w:sz w:val="23"/>
              </w:rPr>
              <w:t>del</w:t>
            </w:r>
            <w:r>
              <w:rPr>
                <w:rFonts w:ascii="Arial Narrow" w:hAnsi="Arial Narrow"/>
                <w:i/>
                <w:spacing w:val="32"/>
                <w:w w:val="115"/>
                <w:sz w:val="23"/>
              </w:rPr>
              <w:t xml:space="preserve"> </w:t>
            </w:r>
            <w:r>
              <w:rPr>
                <w:rFonts w:ascii="Arial Narrow" w:hAnsi="Arial Narrow"/>
                <w:i/>
                <w:w w:val="115"/>
                <w:sz w:val="23"/>
              </w:rPr>
              <w:t>sostenimiento</w:t>
            </w:r>
            <w:r>
              <w:rPr>
                <w:rFonts w:ascii="Arial Narrow" w:hAnsi="Arial Narrow"/>
                <w:i/>
                <w:spacing w:val="31"/>
                <w:w w:val="115"/>
                <w:sz w:val="23"/>
              </w:rPr>
              <w:t xml:space="preserve"> </w:t>
            </w:r>
            <w:r>
              <w:rPr>
                <w:rFonts w:ascii="Arial Narrow" w:hAnsi="Arial Narrow"/>
                <w:i/>
                <w:w w:val="115"/>
                <w:sz w:val="23"/>
              </w:rPr>
              <w:t>sobre</w:t>
            </w:r>
            <w:r>
              <w:rPr>
                <w:rFonts w:ascii="Arial Narrow" w:hAnsi="Arial Narrow"/>
                <w:i/>
                <w:spacing w:val="31"/>
                <w:w w:val="115"/>
                <w:sz w:val="23"/>
              </w:rPr>
              <w:t xml:space="preserve"> </w:t>
            </w:r>
            <w:r>
              <w:rPr>
                <w:rFonts w:ascii="Arial Narrow" w:hAnsi="Arial Narrow"/>
                <w:i/>
                <w:w w:val="115"/>
                <w:sz w:val="23"/>
              </w:rPr>
              <w:t>el</w:t>
            </w:r>
            <w:r>
              <w:rPr>
                <w:rFonts w:ascii="Arial Narrow" w:hAnsi="Arial Narrow"/>
                <w:i/>
                <w:spacing w:val="32"/>
                <w:w w:val="115"/>
                <w:sz w:val="23"/>
              </w:rPr>
              <w:t xml:space="preserve"> </w:t>
            </w:r>
            <w:r>
              <w:rPr>
                <w:rFonts w:ascii="Arial Narrow" w:hAnsi="Arial Narrow"/>
                <w:i/>
                <w:w w:val="115"/>
                <w:sz w:val="23"/>
              </w:rPr>
              <w:t>teórico</w:t>
            </w:r>
            <w:r>
              <w:rPr>
                <w:rFonts w:ascii="Arial Narrow" w:hAnsi="Arial Narrow"/>
                <w:i/>
                <w:spacing w:val="31"/>
                <w:w w:val="115"/>
                <w:sz w:val="23"/>
              </w:rPr>
              <w:t xml:space="preserve"> </w:t>
            </w:r>
            <w:r>
              <w:rPr>
                <w:rFonts w:ascii="Arial Narrow" w:hAnsi="Arial Narrow"/>
                <w:i/>
                <w:w w:val="115"/>
                <w:sz w:val="23"/>
              </w:rPr>
              <w:t>que</w:t>
            </w:r>
            <w:r>
              <w:rPr>
                <w:rFonts w:ascii="Arial Narrow" w:hAnsi="Arial Narrow"/>
                <w:i/>
                <w:spacing w:val="29"/>
                <w:w w:val="115"/>
                <w:sz w:val="23"/>
              </w:rPr>
              <w:t xml:space="preserve"> </w:t>
            </w:r>
            <w:r>
              <w:rPr>
                <w:rFonts w:ascii="Arial Narrow" w:hAnsi="Arial Narrow"/>
                <w:i/>
                <w:w w:val="115"/>
                <w:sz w:val="23"/>
              </w:rPr>
              <w:t>coincide</w:t>
            </w:r>
            <w:r>
              <w:rPr>
                <w:rFonts w:ascii="Arial Narrow" w:hAnsi="Arial Narrow"/>
                <w:i/>
                <w:spacing w:val="30"/>
                <w:w w:val="115"/>
                <w:sz w:val="23"/>
              </w:rPr>
              <w:t xml:space="preserve"> </w:t>
            </w:r>
            <w:r>
              <w:rPr>
                <w:rFonts w:ascii="Arial Narrow" w:hAnsi="Arial Narrow"/>
                <w:i/>
                <w:w w:val="115"/>
                <w:sz w:val="23"/>
              </w:rPr>
              <w:t>con</w:t>
            </w:r>
            <w:r>
              <w:rPr>
                <w:rFonts w:ascii="Arial Narrow" w:hAnsi="Arial Narrow"/>
                <w:i/>
                <w:spacing w:val="32"/>
                <w:w w:val="115"/>
                <w:sz w:val="23"/>
              </w:rPr>
              <w:t xml:space="preserve"> </w:t>
            </w:r>
            <w:r>
              <w:rPr>
                <w:rFonts w:ascii="Arial Narrow" w:hAnsi="Arial Narrow"/>
                <w:i/>
                <w:w w:val="115"/>
                <w:sz w:val="23"/>
              </w:rPr>
              <w:t>el espesor de la línea de abono de la excavación</w:t>
            </w:r>
          </w:p>
        </w:tc>
      </w:tr>
      <w:tr w:rsidR="00CB4D5F" w14:paraId="7C345C66" w14:textId="77777777" w:rsidTr="00CB4D5F">
        <w:trPr>
          <w:trHeight w:val="3741"/>
        </w:trPr>
        <w:tc>
          <w:tcPr>
            <w:tcW w:w="9006" w:type="dxa"/>
          </w:tcPr>
          <w:p w14:paraId="6A79AA53" w14:textId="77777777" w:rsidR="00CB4D5F" w:rsidRDefault="00CB4D5F" w:rsidP="00CB4D5F">
            <w:pPr>
              <w:pStyle w:val="TableParagraph"/>
              <w:spacing w:before="2" w:line="240" w:lineRule="auto"/>
              <w:ind w:left="0"/>
              <w:rPr>
                <w:sz w:val="15"/>
              </w:rPr>
            </w:pPr>
          </w:p>
          <w:p w14:paraId="588833B4" w14:textId="77777777" w:rsidR="00CB4D5F" w:rsidRDefault="00CB4D5F" w:rsidP="00CB4D5F">
            <w:pPr>
              <w:pStyle w:val="TableParagraph"/>
              <w:spacing w:line="240" w:lineRule="auto"/>
              <w:ind w:left="1825"/>
              <w:rPr>
                <w:sz w:val="20"/>
              </w:rPr>
            </w:pPr>
            <w:r>
              <w:rPr>
                <w:noProof/>
                <w:sz w:val="20"/>
              </w:rPr>
              <w:drawing>
                <wp:inline distT="0" distB="0" distL="0" distR="0" wp14:anchorId="5C978E66" wp14:editId="3D3ED298">
                  <wp:extent cx="3697208" cy="2145791"/>
                  <wp:effectExtent l="0" t="0" r="0" b="0"/>
                  <wp:docPr id="18"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56"/>
                          <pic:cNvPicPr/>
                        </pic:nvPicPr>
                        <pic:blipFill>
                          <a:blip r:embed="rId20" cstate="print"/>
                          <a:stretch>
                            <a:fillRect/>
                          </a:stretch>
                        </pic:blipFill>
                        <pic:spPr>
                          <a:xfrm>
                            <a:off x="0" y="0"/>
                            <a:ext cx="3697208" cy="2145791"/>
                          </a:xfrm>
                          <a:prstGeom prst="rect">
                            <a:avLst/>
                          </a:prstGeom>
                        </pic:spPr>
                      </pic:pic>
                    </a:graphicData>
                  </a:graphic>
                </wp:inline>
              </w:drawing>
            </w:r>
          </w:p>
        </w:tc>
      </w:tr>
    </w:tbl>
    <w:p w14:paraId="7FC9B75A" w14:textId="77777777" w:rsidR="00CB4D5F" w:rsidRDefault="00CB4D5F" w:rsidP="00CB4D5F">
      <w:pPr>
        <w:spacing w:before="244"/>
        <w:ind w:right="482"/>
        <w:jc w:val="both"/>
      </w:pPr>
      <w:r>
        <w:rPr>
          <w:rFonts w:ascii="Adif Fago No Regular" w:eastAsia="Adif Fago No Regular" w:hAnsi="Adif Fago No Regular"/>
        </w:rPr>
        <w:t>La estimación inicial del espesor de la línea de abono corresponderá al proyectista en función del método constructivo propuesto y las características geotécnicas del terreno.</w:t>
      </w:r>
    </w:p>
    <w:p w14:paraId="788BF319" w14:textId="77777777" w:rsidR="00CB4D5F" w:rsidRDefault="00CB4D5F" w:rsidP="00CB4D5F">
      <w:pPr>
        <w:spacing w:before="200"/>
        <w:ind w:right="486"/>
        <w:jc w:val="both"/>
      </w:pPr>
      <w:r>
        <w:rPr>
          <w:rFonts w:ascii="Adif Fago No Regular" w:eastAsia="Adif Fago No Regular" w:hAnsi="Adif Fago No Regular"/>
        </w:rPr>
        <w:t xml:space="preserve">Se realizarán las comprobaciones oportunas durante la excavación, de forma que se abonen las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reales, siempre que la ejecución de los trabajos se haya realizado de forma correcta por parte del contratista.</w:t>
      </w:r>
    </w:p>
    <w:p w14:paraId="2BFA0C94" w14:textId="77777777" w:rsidR="00CB4D5F" w:rsidRDefault="00CB4D5F" w:rsidP="00CB4D5F">
      <w:pPr>
        <w:spacing w:before="202"/>
        <w:ind w:right="480"/>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existencia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una</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más</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conformidades</w:t>
      </w:r>
      <w:r>
        <w:rPr>
          <w:rFonts w:ascii="Adif Fago No Regular" w:eastAsia="Adif Fago No Regular" w:hAnsi="Adif Fago No Regular"/>
          <w:spacing w:val="-6"/>
        </w:rPr>
        <w:t xml:space="preserve"> </w:t>
      </w:r>
      <w:r>
        <w:rPr>
          <w:rFonts w:ascii="Adif Fago No Regular" w:eastAsia="Adif Fago No Regular" w:hAnsi="Adif Fago No Regular"/>
        </w:rPr>
        <w:t>abiertas</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ACO</w:t>
      </w:r>
      <w:r>
        <w:rPr>
          <w:rFonts w:ascii="Adif Fago No Regular" w:eastAsia="Adif Fago No Regular" w:hAnsi="Adif Fago No Regular"/>
          <w:spacing w:val="-5"/>
        </w:rPr>
        <w:t xml:space="preserve"> </w:t>
      </w:r>
      <w:proofErr w:type="gramStart"/>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relación</w:t>
      </w:r>
      <w:r>
        <w:rPr>
          <w:rFonts w:ascii="Adif Fago No Regular" w:eastAsia="Adif Fago No Regular" w:hAnsi="Adif Fago No Regular"/>
          <w:spacing w:val="-5"/>
        </w:rPr>
        <w:t xml:space="preserve"> </w:t>
      </w:r>
      <w:r>
        <w:rPr>
          <w:rFonts w:ascii="Adif Fago No Regular" w:eastAsia="Adif Fago No Regular" w:hAnsi="Adif Fago No Regular"/>
        </w:rPr>
        <w:t>a</w:t>
      </w:r>
      <w:proofErr w:type="gramEnd"/>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trabajos,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 xml:space="preserve">cada pase de perforación, barrenado, plan de tiro, longitud de pase, perfilado fino, saneo, desescombro, </w:t>
      </w:r>
      <w:proofErr w:type="gramStart"/>
      <w:r>
        <w:rPr>
          <w:rFonts w:ascii="Adif Fago No Regular" w:eastAsia="Adif Fago No Regular" w:hAnsi="Adif Fago No Regular"/>
        </w:rPr>
        <w:t>etc..</w:t>
      </w:r>
      <w:proofErr w:type="gramEnd"/>
      <w:r>
        <w:rPr>
          <w:rFonts w:ascii="Adif Fago No Regular" w:eastAsia="Adif Fago No Regular" w:hAnsi="Adif Fago No Regular"/>
        </w:rPr>
        <w:t xml:space="preserve"> determinará que la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rPr>
        <w:t xml:space="preserve"> real sea considerada por completo responsabilidad del contratista</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23"/>
        </w:rPr>
        <w:t xml:space="preserve"> </w:t>
      </w:r>
      <w:r>
        <w:rPr>
          <w:rFonts w:ascii="Adif Fago No Regular" w:eastAsia="Adif Fago No Regular" w:hAnsi="Adif Fago No Regular"/>
        </w:rPr>
        <w:t>por</w:t>
      </w:r>
      <w:r>
        <w:rPr>
          <w:rFonts w:ascii="Adif Fago No Regular" w:eastAsia="Adif Fago No Regular" w:hAnsi="Adif Fago No Regular"/>
          <w:spacing w:val="26"/>
        </w:rPr>
        <w:t xml:space="preserve"> </w:t>
      </w:r>
      <w:r>
        <w:rPr>
          <w:rFonts w:ascii="Adif Fago No Regular" w:eastAsia="Adif Fago No Regular" w:hAnsi="Adif Fago No Regular"/>
        </w:rPr>
        <w:t>tanto</w:t>
      </w:r>
      <w:r>
        <w:rPr>
          <w:rFonts w:ascii="Adif Fago No Regular" w:eastAsia="Adif Fago No Regular" w:hAnsi="Adif Fago No Regular"/>
          <w:spacing w:val="22"/>
        </w:rPr>
        <w:t xml:space="preserve"> </w:t>
      </w:r>
      <w:r>
        <w:rPr>
          <w:rFonts w:ascii="Adif Fago No Regular" w:eastAsia="Adif Fago No Regular" w:hAnsi="Adif Fago No Regular"/>
        </w:rPr>
        <w:t>considerada</w:t>
      </w:r>
      <w:r>
        <w:rPr>
          <w:rFonts w:ascii="Adif Fago No Regular" w:eastAsia="Adif Fago No Regular" w:hAnsi="Adif Fago No Regular"/>
          <w:spacing w:val="23"/>
        </w:rPr>
        <w:t xml:space="preserve"> </w:t>
      </w:r>
      <w:r>
        <w:rPr>
          <w:rFonts w:ascii="Adif Fago No Regular" w:eastAsia="Adif Fago No Regular" w:hAnsi="Adif Fago No Regular"/>
        </w:rPr>
        <w:t>como</w:t>
      </w:r>
      <w:r>
        <w:rPr>
          <w:rFonts w:ascii="Adif Fago No Regular" w:eastAsia="Adif Fago No Regular" w:hAnsi="Adif Fago No Regular"/>
          <w:spacing w:val="26"/>
        </w:rPr>
        <w:t xml:space="preserve"> </w:t>
      </w:r>
      <w:r>
        <w:rPr>
          <w:rFonts w:ascii="Adif Fago No Regular" w:eastAsia="Adif Fago No Regular" w:hAnsi="Adif Fago No Regular"/>
        </w:rPr>
        <w:t>“no</w:t>
      </w:r>
      <w:r>
        <w:rPr>
          <w:rFonts w:ascii="Adif Fago No Regular" w:eastAsia="Adif Fago No Regular" w:hAnsi="Adif Fago No Regular"/>
          <w:spacing w:val="26"/>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abono”</w:t>
      </w:r>
      <w:r>
        <w:rPr>
          <w:rFonts w:ascii="Adif Fago No Regular" w:eastAsia="Adif Fago No Regular" w:hAnsi="Adif Fago No Regular"/>
          <w:spacing w:val="22"/>
        </w:rPr>
        <w:t xml:space="preserve"> </w:t>
      </w:r>
      <w:r>
        <w:rPr>
          <w:rFonts w:ascii="Adif Fago No Regular" w:eastAsia="Adif Fago No Regular" w:hAnsi="Adif Fago No Regular"/>
        </w:rPr>
        <w:t>debiendo</w:t>
      </w:r>
      <w:r>
        <w:rPr>
          <w:rFonts w:ascii="Adif Fago No Regular" w:eastAsia="Adif Fago No Regular" w:hAnsi="Adif Fago No Regular"/>
          <w:spacing w:val="26"/>
        </w:rPr>
        <w:t xml:space="preserve"> </w:t>
      </w:r>
      <w:r>
        <w:rPr>
          <w:rFonts w:ascii="Adif Fago No Regular" w:eastAsia="Adif Fago No Regular" w:hAnsi="Adif Fago No Regular"/>
        </w:rPr>
        <w:t>el</w:t>
      </w:r>
      <w:r>
        <w:rPr>
          <w:rFonts w:ascii="Adif Fago No Regular" w:eastAsia="Adif Fago No Regular" w:hAnsi="Adif Fago No Regular"/>
          <w:spacing w:val="23"/>
        </w:rPr>
        <w:t xml:space="preserve"> </w:t>
      </w:r>
      <w:r>
        <w:rPr>
          <w:rFonts w:ascii="Adif Fago No Regular" w:eastAsia="Adif Fago No Regular" w:hAnsi="Adif Fago No Regular"/>
        </w:rPr>
        <w:t>contratista</w:t>
      </w:r>
      <w:r>
        <w:rPr>
          <w:rFonts w:ascii="Adif Fago No Regular" w:eastAsia="Adif Fago No Regular" w:hAnsi="Adif Fago No Regular"/>
          <w:spacing w:val="23"/>
        </w:rPr>
        <w:t xml:space="preserve"> </w:t>
      </w:r>
      <w:r>
        <w:rPr>
          <w:rFonts w:ascii="Adif Fago No Regular" w:eastAsia="Adif Fago No Regular" w:hAnsi="Adif Fago No Regular"/>
        </w:rPr>
        <w:t>asumir</w:t>
      </w:r>
      <w:r>
        <w:rPr>
          <w:rFonts w:ascii="Adif Fago No Regular" w:eastAsia="Adif Fago No Regular" w:hAnsi="Adif Fago No Regular"/>
          <w:spacing w:val="26"/>
        </w:rPr>
        <w:t xml:space="preserve"> </w:t>
      </w:r>
      <w:r>
        <w:rPr>
          <w:rFonts w:ascii="Adif Fago No Regular" w:eastAsia="Adif Fago No Regular" w:hAnsi="Adif Fago No Regular"/>
        </w:rPr>
        <w:t>los</w:t>
      </w:r>
      <w:r>
        <w:rPr>
          <w:rFonts w:ascii="Adif Fago No Regular" w:eastAsia="Adif Fago No Regular" w:hAnsi="Adif Fago No Regular"/>
          <w:spacing w:val="26"/>
        </w:rPr>
        <w:t xml:space="preserve"> </w:t>
      </w:r>
      <w:r>
        <w:rPr>
          <w:rFonts w:ascii="Adif Fago No Regular" w:eastAsia="Adif Fago No Regular" w:hAnsi="Adif Fago No Regular"/>
        </w:rPr>
        <w:t>costes de</w:t>
      </w:r>
      <w:r>
        <w:rPr>
          <w:rFonts w:ascii="Adif Fago No Regular" w:eastAsia="Adif Fago No Regular" w:hAnsi="Adif Fago No Regular"/>
          <w:spacing w:val="-1"/>
        </w:rPr>
        <w:t xml:space="preserve"> </w:t>
      </w:r>
      <w:r>
        <w:rPr>
          <w:rFonts w:ascii="Adif Fago No Regular" w:eastAsia="Adif Fago No Regular" w:hAnsi="Adif Fago No Regular"/>
        </w:rPr>
        <w:t>dicha ejecución</w:t>
      </w:r>
      <w:r>
        <w:rPr>
          <w:rFonts w:ascii="Adif Fago No Regular" w:eastAsia="Adif Fago No Regular" w:hAnsi="Adif Fago No Regular"/>
          <w:spacing w:val="-2"/>
        </w:rPr>
        <w:t xml:space="preserve"> </w:t>
      </w:r>
      <w:r>
        <w:rPr>
          <w:rFonts w:ascii="Adif Fago No Regular" w:eastAsia="Adif Fago No Regular" w:hAnsi="Adif Fago No Regular"/>
        </w:rPr>
        <w:t>defectuosa.</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estos</w:t>
      </w:r>
      <w:r>
        <w:rPr>
          <w:rFonts w:ascii="Adif Fago No Regular" w:eastAsia="Adif Fago No Regular" w:hAnsi="Adif Fago No Regular"/>
          <w:spacing w:val="-2"/>
        </w:rPr>
        <w:t xml:space="preserve"> </w:t>
      </w:r>
      <w:r>
        <w:rPr>
          <w:rFonts w:ascii="Adif Fago No Regular" w:eastAsia="Adif Fago No Regular" w:hAnsi="Adif Fago No Regular"/>
        </w:rPr>
        <w:t>casos</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línea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abono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considerará</w:t>
      </w:r>
      <w:r>
        <w:rPr>
          <w:rFonts w:ascii="Adif Fago No Regular" w:eastAsia="Adif Fago No Regular" w:hAnsi="Adif Fago No Regular"/>
          <w:spacing w:val="-2"/>
        </w:rPr>
        <w:t xml:space="preserve"> </w:t>
      </w:r>
      <w:r>
        <w:rPr>
          <w:rFonts w:ascii="Adif Fago No Regular" w:eastAsia="Adif Fago No Regular" w:hAnsi="Adif Fago No Regular"/>
        </w:rPr>
        <w:t>de 0</w:t>
      </w:r>
      <w:r>
        <w:rPr>
          <w:rFonts w:ascii="Adif Fago No Regular" w:eastAsia="Adif Fago No Regular" w:hAnsi="Adif Fago No Regular"/>
          <w:spacing w:val="30"/>
        </w:rPr>
        <w:t xml:space="preserve"> </w:t>
      </w:r>
      <w:r>
        <w:rPr>
          <w:rFonts w:ascii="Adif Fago No Regular" w:eastAsia="Adif Fago No Regular" w:hAnsi="Adif Fago No Regular"/>
        </w:rPr>
        <w:t>cm</w:t>
      </w:r>
      <w:r>
        <w:rPr>
          <w:rFonts w:ascii="Adif Fago No Regular" w:eastAsia="Adif Fago No Regular" w:hAnsi="Adif Fago No Regular"/>
          <w:spacing w:val="31"/>
        </w:rPr>
        <w:t xml:space="preserve"> </w:t>
      </w:r>
      <w:r>
        <w:rPr>
          <w:rFonts w:ascii="Adif Fago No Regular" w:eastAsia="Adif Fago No Regular" w:hAnsi="Adif Fago No Regular"/>
        </w:rPr>
        <w:t>para</w:t>
      </w:r>
      <w:r>
        <w:rPr>
          <w:rFonts w:ascii="Adif Fago No Regular" w:eastAsia="Adif Fago No Regular" w:hAnsi="Adif Fago No Regular"/>
          <w:spacing w:val="31"/>
        </w:rPr>
        <w:t xml:space="preserve"> </w:t>
      </w:r>
      <w:r>
        <w:rPr>
          <w:rFonts w:ascii="Adif Fago No Regular" w:eastAsia="Adif Fago No Regular" w:hAnsi="Adif Fago No Regular"/>
        </w:rPr>
        <w:t>todo</w:t>
      </w:r>
      <w:r>
        <w:rPr>
          <w:rFonts w:ascii="Adif Fago No Regular" w:eastAsia="Adif Fago No Regular" w:hAnsi="Adif Fago No Regular"/>
          <w:spacing w:val="31"/>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pase</w:t>
      </w:r>
      <w:r>
        <w:rPr>
          <w:rFonts w:ascii="Adif Fago No Regular" w:eastAsia="Adif Fago No Regular" w:hAnsi="Adif Fago No Regular"/>
          <w:spacing w:val="27"/>
        </w:rPr>
        <w:t xml:space="preserve"> </w:t>
      </w:r>
      <w:r>
        <w:rPr>
          <w:rFonts w:ascii="Adif Fago No Regular" w:eastAsia="Adif Fago No Regular" w:hAnsi="Adif Fago No Regular"/>
        </w:rPr>
        <w:t>afectado</w:t>
      </w:r>
      <w:r>
        <w:rPr>
          <w:rFonts w:ascii="Adif Fago No Regular" w:eastAsia="Adif Fago No Regular" w:hAnsi="Adif Fago No Regular"/>
          <w:spacing w:val="27"/>
        </w:rPr>
        <w:t xml:space="preserve"> </w:t>
      </w:r>
      <w:r>
        <w:rPr>
          <w:rFonts w:ascii="Adif Fago No Regular" w:eastAsia="Adif Fago No Regular" w:hAnsi="Adif Fago No Regular"/>
        </w:rPr>
        <w:t>independientemente</w:t>
      </w:r>
      <w:r>
        <w:rPr>
          <w:rFonts w:ascii="Adif Fago No Regular" w:eastAsia="Adif Fago No Regular" w:hAnsi="Adif Fago No Regular"/>
          <w:spacing w:val="28"/>
        </w:rPr>
        <w:t xml:space="preserve"> </w:t>
      </w:r>
      <w:r>
        <w:rPr>
          <w:rFonts w:ascii="Adif Fago No Regular" w:eastAsia="Adif Fago No Regular" w:hAnsi="Adif Fago No Regular"/>
        </w:rPr>
        <w:t>del</w:t>
      </w:r>
      <w:r>
        <w:rPr>
          <w:rFonts w:ascii="Adif Fago No Regular" w:eastAsia="Adif Fago No Regular" w:hAnsi="Adif Fago No Regular"/>
          <w:spacing w:val="28"/>
        </w:rPr>
        <w:t xml:space="preserve"> </w:t>
      </w:r>
      <w:r>
        <w:rPr>
          <w:rFonts w:ascii="Adif Fago No Regular" w:eastAsia="Adif Fago No Regular" w:hAnsi="Adif Fago No Regular"/>
        </w:rPr>
        <w:t>cierre</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30"/>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no</w:t>
      </w:r>
      <w:r>
        <w:rPr>
          <w:rFonts w:ascii="Adif Fago No Regular" w:eastAsia="Adif Fago No Regular" w:hAnsi="Adif Fago No Regular"/>
          <w:spacing w:val="28"/>
        </w:rPr>
        <w:t xml:space="preserve"> </w:t>
      </w:r>
      <w:r>
        <w:rPr>
          <w:rFonts w:ascii="Adif Fago No Regular" w:eastAsia="Adif Fago No Regular" w:hAnsi="Adif Fago No Regular"/>
        </w:rPr>
        <w:t>conformidad.</w:t>
      </w:r>
    </w:p>
    <w:p w14:paraId="32C16567" w14:textId="77777777" w:rsidR="00CB4D5F" w:rsidRDefault="00CB4D5F" w:rsidP="00CB4D5F">
      <w:pPr>
        <w:jc w:val="both"/>
      </w:pPr>
    </w:p>
    <w:p w14:paraId="405BFFE0" w14:textId="77777777" w:rsidR="00CB4D5F" w:rsidRDefault="00CB4D5F" w:rsidP="00CB4D5F">
      <w:pPr>
        <w:jc w:val="both"/>
      </w:pPr>
    </w:p>
    <w:p w14:paraId="24741DF3" w14:textId="77777777" w:rsidR="00CB4D5F" w:rsidRDefault="00CB4D5F" w:rsidP="00CB4D5F">
      <w:pPr>
        <w:spacing w:before="100"/>
        <w:jc w:val="both"/>
      </w:pPr>
    </w:p>
    <w:p w14:paraId="15ADCA7F" w14:textId="77777777" w:rsidR="00CB4D5F" w:rsidRDefault="00CB4D5F" w:rsidP="00CB4D5F">
      <w:pPr>
        <w:spacing w:before="1"/>
        <w:ind w:right="487"/>
        <w:jc w:val="both"/>
      </w:pPr>
      <w:r>
        <w:rPr>
          <w:rFonts w:ascii="Adif Fago No Regular" w:eastAsia="Adif Fago No Regular" w:hAnsi="Adif Fago No Regular"/>
        </w:rPr>
        <w:t>En solera, correrán a cargo del Contratista los mayores espesores de hormigón, material de filtro o regularización ocasionados por los excesos de excavación.</w:t>
      </w:r>
    </w:p>
    <w:p w14:paraId="473E2E19" w14:textId="77777777" w:rsidR="00CB4D5F" w:rsidRDefault="00CB4D5F" w:rsidP="00CB4D5F">
      <w:pPr>
        <w:spacing w:before="200"/>
        <w:ind w:right="477"/>
        <w:jc w:val="both"/>
      </w:pPr>
      <w:r>
        <w:rPr>
          <w:rFonts w:ascii="Adif Fago No Regular" w:eastAsia="Adif Fago No Regular" w:hAnsi="Adif Fago No Regular"/>
          <w:w w:val="105"/>
        </w:rPr>
        <w:t xml:space="preserve">Si tras la colocación del sostenimiento se detectaran defectos de gálibo para la colocación del revestimiento en todo su espesor, el Contratista estará obligado a la demolición de las partes afectadas, sustituyendo todos los elementos del sostenimiento e incluyendo los elementos </w:t>
      </w:r>
      <w:r>
        <w:rPr>
          <w:rFonts w:ascii="Adif Fago No Regular" w:eastAsia="Adif Fago No Regular" w:hAnsi="Adif Fago No Regular"/>
        </w:rPr>
        <w:t xml:space="preserve">adicionales que la Dirección de Obra juzgue oportunos para la recuperación de la funcionalidad del </w:t>
      </w:r>
      <w:r>
        <w:rPr>
          <w:rFonts w:ascii="Adif Fago No Regular" w:eastAsia="Adif Fago No Regular" w:hAnsi="Adif Fago No Regular"/>
          <w:w w:val="105"/>
        </w:rPr>
        <w:t xml:space="preserve">mismo, en la medida que pueda ser afectada por los trabajos de repicado y reposición (discontinuidades en la capa de hormigón proyectado, anulación de la efectividad de soleras y </w:t>
      </w:r>
      <w:proofErr w:type="spellStart"/>
      <w:r>
        <w:rPr>
          <w:rFonts w:ascii="Adif Fago No Regular" w:eastAsia="Adif Fago No Regular" w:hAnsi="Adif Fago No Regular"/>
          <w:w w:val="105"/>
        </w:rPr>
        <w:t>contrabóvedas</w:t>
      </w:r>
      <w:proofErr w:type="spellEnd"/>
      <w:r>
        <w:rPr>
          <w:rFonts w:ascii="Adif Fago No Regular" w:eastAsia="Adif Fago No Regular" w:hAnsi="Adif Fago No Regular"/>
          <w:w w:val="105"/>
        </w:rPr>
        <w:t>, etc.). Todos los trabajos de reposición del sostenimiento, más los adicionales correrán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cargo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derecho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reclamación.</w:t>
      </w:r>
    </w:p>
    <w:p w14:paraId="377B4542" w14:textId="77777777" w:rsidR="00CB4D5F" w:rsidRDefault="00CB4D5F" w:rsidP="00CB4D5F">
      <w:pPr>
        <w:spacing w:before="202"/>
        <w:jc w:val="both"/>
      </w:pPr>
      <w:r>
        <w:rPr>
          <w:rFonts w:ascii="Adif Fago No Regular" w:eastAsia="Adif Fago No Regular" w:hAnsi="Adif Fago No Regular"/>
        </w:rPr>
        <w:t>Ordenación</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fases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excavación</w:t>
      </w:r>
    </w:p>
    <w:p w14:paraId="0F1CB618" w14:textId="77777777" w:rsidR="00CB4D5F" w:rsidRDefault="00CB4D5F" w:rsidP="00CB4D5F">
      <w:pPr>
        <w:spacing w:before="171"/>
        <w:ind w:right="480"/>
        <w:jc w:val="both"/>
      </w:pPr>
      <w:r>
        <w:rPr>
          <w:rFonts w:ascii="Adif Fago No Regular" w:eastAsia="Adif Fago No Regular" w:hAnsi="Adif Fago No Regular"/>
        </w:rPr>
        <w:t xml:space="preserve">En principio es admisible ejecutar la Destroza después de completar el Avance del túnel. Sin embargo, en terreno de calidad deficiente puede ser conveniente llevar ambos tajos muy próximos con objeto de proceder a un rápido cierre de la sección, si no se quiere colocar soleras o apeos </w:t>
      </w:r>
      <w:r>
        <w:rPr>
          <w:rFonts w:ascii="Adif Fago No Regular" w:eastAsia="Adif Fago No Regular" w:hAnsi="Adif Fago No Regular"/>
          <w:spacing w:val="-2"/>
        </w:rPr>
        <w:t>intermedios.</w:t>
      </w:r>
    </w:p>
    <w:p w14:paraId="5B826446" w14:textId="77777777" w:rsidR="00CB4D5F" w:rsidRDefault="00CB4D5F" w:rsidP="00CB4D5F">
      <w:pPr>
        <w:spacing w:before="199"/>
        <w:ind w:right="487"/>
        <w:jc w:val="both"/>
      </w:pPr>
      <w:r>
        <w:rPr>
          <w:rFonts w:ascii="Adif Fago No Regular" w:eastAsia="Adif Fago No Regular" w:hAnsi="Adif Fago No Regular"/>
        </w:rPr>
        <w:t xml:space="preserve">En caso de características del terreno imprevistas, será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quien fijará las fases de la excavación y la distancia entre las mismas.</w:t>
      </w:r>
    </w:p>
    <w:p w14:paraId="344DBC0E" w14:textId="77777777" w:rsidR="00CB4D5F" w:rsidRDefault="00CB4D5F" w:rsidP="00CB4D5F">
      <w:pPr>
        <w:spacing w:before="203"/>
        <w:ind w:right="480"/>
        <w:jc w:val="both"/>
      </w:pPr>
      <w:r>
        <w:rPr>
          <w:rFonts w:ascii="Adif Fago No Regular" w:eastAsia="Adif Fago No Regular" w:hAnsi="Adif Fago No Regular"/>
        </w:rPr>
        <w:t>Cualquiera</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sea</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método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excavación</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aplicarán</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precios</w:t>
      </w:r>
      <w:r>
        <w:rPr>
          <w:rFonts w:ascii="Adif Fago No Regular" w:eastAsia="Adif Fago No Regular" w:hAnsi="Adif Fago No Regular"/>
          <w:spacing w:val="-12"/>
        </w:rPr>
        <w:t xml:space="preserve"> </w:t>
      </w:r>
      <w:r>
        <w:rPr>
          <w:rFonts w:ascii="Adif Fago No Regular" w:eastAsia="Adif Fago No Regular" w:hAnsi="Adif Fago No Regular"/>
        </w:rPr>
        <w:t>señalados</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presente</w:t>
      </w:r>
      <w:r>
        <w:rPr>
          <w:rFonts w:ascii="Adif Fago No Regular" w:eastAsia="Adif Fago No Regular" w:hAnsi="Adif Fago No Regular"/>
          <w:spacing w:val="-14"/>
        </w:rPr>
        <w:t xml:space="preserve"> </w:t>
      </w:r>
      <w:r>
        <w:rPr>
          <w:rFonts w:ascii="Adif Fago No Regular" w:eastAsia="Adif Fago No Regular" w:hAnsi="Adif Fago No Regular"/>
        </w:rPr>
        <w:t>Pliego para las fases que se describen.</w:t>
      </w:r>
    </w:p>
    <w:p w14:paraId="25342AC5" w14:textId="77777777" w:rsidR="00CB4D5F" w:rsidRDefault="00CB4D5F" w:rsidP="00CB4D5F">
      <w:pPr>
        <w:spacing w:before="201"/>
        <w:ind w:right="484"/>
        <w:jc w:val="both"/>
      </w:pP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desfases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tiempo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distintas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etapas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supondrán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modificación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 precios,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aunque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coincidan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establecido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proyecto.</w:t>
      </w:r>
    </w:p>
    <w:p w14:paraId="5D599E8F" w14:textId="77777777" w:rsidR="00CB4D5F" w:rsidRDefault="00CB4D5F" w:rsidP="00CB4D5F">
      <w:pPr>
        <w:spacing w:before="200"/>
        <w:jc w:val="both"/>
      </w:pPr>
      <w:r>
        <w:rPr>
          <w:rFonts w:ascii="Adif Fago No Regular" w:eastAsia="Adif Fago No Regular" w:hAnsi="Adif Fago No Regular"/>
        </w:rPr>
        <w:t>Excavación</w:t>
      </w:r>
      <w:r>
        <w:rPr>
          <w:rFonts w:ascii="Adif Fago No Regular" w:eastAsia="Adif Fago No Regular" w:hAnsi="Adif Fago No Regular"/>
          <w:spacing w:val="-8"/>
        </w:rPr>
        <w:t xml:space="preserve"> </w:t>
      </w:r>
      <w:r>
        <w:rPr>
          <w:rFonts w:ascii="Adif Fago No Regular" w:eastAsia="Adif Fago No Regular" w:hAnsi="Adif Fago No Regular"/>
        </w:rPr>
        <w:t>bajo</w:t>
      </w:r>
      <w:r>
        <w:rPr>
          <w:rFonts w:ascii="Adif Fago No Regular" w:eastAsia="Adif Fago No Regular" w:hAnsi="Adif Fago No Regular"/>
          <w:spacing w:val="-8"/>
        </w:rPr>
        <w:t xml:space="preserve"> </w:t>
      </w:r>
      <w:r>
        <w:rPr>
          <w:rFonts w:ascii="Adif Fago No Regular" w:eastAsia="Adif Fago No Regular" w:hAnsi="Adif Fago No Regular"/>
        </w:rPr>
        <w:t>paraguas</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protección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micropilotes</w:t>
      </w:r>
    </w:p>
    <w:p w14:paraId="5224A95E" w14:textId="77777777" w:rsidR="00CB4D5F" w:rsidRDefault="00CB4D5F" w:rsidP="00CB4D5F">
      <w:pPr>
        <w:spacing w:before="169"/>
        <w:ind w:right="480"/>
        <w:jc w:val="both"/>
      </w:pPr>
      <w:r>
        <w:rPr>
          <w:rFonts w:ascii="Adif Fago No Regular" w:eastAsia="Adif Fago No Regular" w:hAnsi="Adif Fago No Regular"/>
        </w:rPr>
        <w:t>En los terrenos donde sea necesario avanzar bajo la protección de un paraguas de micropilotes, se debe</w:t>
      </w:r>
      <w:r>
        <w:rPr>
          <w:rFonts w:ascii="Adif Fago No Regular" w:eastAsia="Adif Fago No Regular" w:hAnsi="Adif Fago No Regular"/>
          <w:spacing w:val="-5"/>
        </w:rPr>
        <w:t xml:space="preserve"> </w:t>
      </w:r>
      <w:r>
        <w:rPr>
          <w:rFonts w:ascii="Adif Fago No Regular" w:eastAsia="Adif Fago No Regular" w:hAnsi="Adif Fago No Regular"/>
        </w:rPr>
        <w:t>tener</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cuenta</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colocación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micropilotes</w:t>
      </w:r>
      <w:r>
        <w:rPr>
          <w:rFonts w:ascii="Adif Fago No Regular" w:eastAsia="Adif Fago No Regular" w:hAnsi="Adif Fago No Regular"/>
          <w:spacing w:val="-7"/>
        </w:rPr>
        <w:t xml:space="preserve"> </w:t>
      </w:r>
      <w:r>
        <w:rPr>
          <w:rFonts w:ascii="Adif Fago No Regular" w:eastAsia="Adif Fago No Regular" w:hAnsi="Adif Fago No Regular"/>
        </w:rPr>
        <w:t>es</w:t>
      </w:r>
      <w:r>
        <w:rPr>
          <w:rFonts w:ascii="Adif Fago No Regular" w:eastAsia="Adif Fago No Regular" w:hAnsi="Adif Fago No Regular"/>
          <w:spacing w:val="-7"/>
        </w:rPr>
        <w:t xml:space="preserve"> </w:t>
      </w:r>
      <w:r>
        <w:rPr>
          <w:rFonts w:ascii="Adif Fago No Regular" w:eastAsia="Adif Fago No Regular" w:hAnsi="Adif Fago No Regular"/>
        </w:rPr>
        <w:t>necesario</w:t>
      </w:r>
      <w:r>
        <w:rPr>
          <w:rFonts w:ascii="Adif Fago No Regular" w:eastAsia="Adif Fago No Regular" w:hAnsi="Adif Fago No Regular"/>
          <w:spacing w:val="-9"/>
        </w:rPr>
        <w:t xml:space="preserve"> </w:t>
      </w:r>
      <w:r>
        <w:rPr>
          <w:rFonts w:ascii="Adif Fago No Regular" w:eastAsia="Adif Fago No Regular" w:hAnsi="Adif Fago No Regular"/>
        </w:rPr>
        <w:t>hacer</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perforaciones con una leve inclinación hacia el exterior de la sección, de esta forma se evita que las desviaciones que puedan producirse en la perforación entren en el gálibo de la sección del túnel. Este hecho provoca que la geometría longitudinal de la bóveda sea troncocónica y no cilíndrica, provocando un incremento</w:t>
      </w:r>
      <w:r>
        <w:rPr>
          <w:rFonts w:ascii="Adif Fago No Regular" w:eastAsia="Adif Fago No Regular" w:hAnsi="Adif Fago No Regular"/>
          <w:spacing w:val="26"/>
        </w:rPr>
        <w:t xml:space="preserve"> </w:t>
      </w:r>
      <w:r>
        <w:rPr>
          <w:rFonts w:ascii="Adif Fago No Regular" w:eastAsia="Adif Fago No Regular" w:hAnsi="Adif Fago No Regular"/>
        </w:rPr>
        <w:t>longitudinal</w:t>
      </w:r>
      <w:r>
        <w:rPr>
          <w:rFonts w:ascii="Adif Fago No Regular" w:eastAsia="Adif Fago No Regular" w:hAnsi="Adif Fago No Regular"/>
          <w:spacing w:val="25"/>
        </w:rPr>
        <w:t xml:space="preserve"> </w:t>
      </w:r>
      <w:r>
        <w:rPr>
          <w:rFonts w:ascii="Adif Fago No Regular" w:eastAsia="Adif Fago No Regular" w:hAnsi="Adif Fago No Regular"/>
        </w:rPr>
        <w:t>gradual</w:t>
      </w:r>
      <w:r>
        <w:rPr>
          <w:rFonts w:ascii="Adif Fago No Regular" w:eastAsia="Adif Fago No Regular" w:hAnsi="Adif Fago No Regular"/>
          <w:spacing w:val="27"/>
        </w:rPr>
        <w:t xml:space="preserve"> </w:t>
      </w:r>
      <w:r>
        <w:rPr>
          <w:rFonts w:ascii="Adif Fago No Regular" w:eastAsia="Adif Fago No Regular" w:hAnsi="Adif Fago No Regular"/>
        </w:rPr>
        <w:t>en</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área</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excavación,</w:t>
      </w:r>
      <w:r>
        <w:rPr>
          <w:rFonts w:ascii="Adif Fago No Regular" w:eastAsia="Adif Fago No Regular" w:hAnsi="Adif Fago No Regular"/>
          <w:spacing w:val="27"/>
        </w:rPr>
        <w:t xml:space="preserve"> </w:t>
      </w:r>
      <w:r>
        <w:rPr>
          <w:rFonts w:ascii="Adif Fago No Regular" w:eastAsia="Adif Fago No Regular" w:hAnsi="Adif Fago No Regular"/>
        </w:rPr>
        <w:t>en</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perímetro</w:t>
      </w:r>
      <w:r>
        <w:rPr>
          <w:rFonts w:ascii="Adif Fago No Regular" w:eastAsia="Adif Fago No Regular" w:hAnsi="Adif Fago No Regular"/>
          <w:spacing w:val="27"/>
        </w:rPr>
        <w:t xml:space="preserve"> </w:t>
      </w:r>
      <w:r>
        <w:rPr>
          <w:rFonts w:ascii="Adif Fago No Regular" w:eastAsia="Adif Fago No Regular" w:hAnsi="Adif Fago No Regular"/>
        </w:rPr>
        <w:t>del</w:t>
      </w:r>
      <w:r>
        <w:rPr>
          <w:rFonts w:ascii="Adif Fago No Regular" w:eastAsia="Adif Fago No Regular" w:hAnsi="Adif Fago No Regular"/>
          <w:spacing w:val="27"/>
        </w:rPr>
        <w:t xml:space="preserve"> </w:t>
      </w:r>
      <w:r>
        <w:rPr>
          <w:rFonts w:ascii="Adif Fago No Regular" w:eastAsia="Adif Fago No Regular" w:hAnsi="Adif Fago No Regular"/>
        </w:rPr>
        <w:t>sostenimiento</w:t>
      </w:r>
      <w:r>
        <w:rPr>
          <w:rFonts w:ascii="Adif Fago No Regular" w:eastAsia="Adif Fago No Regular" w:hAnsi="Adif Fago No Regular"/>
          <w:spacing w:val="26"/>
        </w:rPr>
        <w:t xml:space="preserve"> </w:t>
      </w:r>
      <w:r>
        <w:rPr>
          <w:rFonts w:ascii="Adif Fago No Regular" w:eastAsia="Adif Fago No Regular" w:hAnsi="Adif Fago No Regular"/>
        </w:rPr>
        <w:t>y</w:t>
      </w:r>
      <w:r>
        <w:rPr>
          <w:rFonts w:ascii="Adif Fago No Regular" w:eastAsia="Adif Fago No Regular" w:hAnsi="Adif Fago No Regular"/>
          <w:spacing w:val="27"/>
        </w:rPr>
        <w:t xml:space="preserve"> </w:t>
      </w:r>
      <w:r>
        <w:rPr>
          <w:rFonts w:ascii="Adif Fago No Regular" w:eastAsia="Adif Fago No Regular" w:hAnsi="Adif Fago No Regular"/>
        </w:rPr>
        <w:t>en el espesor del revestimiento, como se representa en la siguiente figura.</w:t>
      </w:r>
    </w:p>
    <w:p w14:paraId="638257AF" w14:textId="77777777" w:rsidR="00CB4D5F" w:rsidRDefault="00CB4D5F" w:rsidP="00CB4D5F">
      <w:pPr>
        <w:spacing w:before="10"/>
        <w:jc w:val="both"/>
        <w:rPr>
          <w:sz w:val="18"/>
        </w:rPr>
      </w:pPr>
      <w:r>
        <w:rPr>
          <w:rFonts w:ascii="Adif Fago No Regular" w:eastAsia="Adif Fago No Regular" w:hAnsi="Adif Fago No Regular"/>
          <w:noProof/>
        </w:rPr>
        <w:drawing>
          <wp:anchor distT="0" distB="0" distL="0" distR="0" simplePos="0" relativeHeight="487853056" behindDoc="1" locked="0" layoutInCell="1" allowOverlap="1" wp14:anchorId="2E21EE82" wp14:editId="66C7AA2C">
            <wp:simplePos x="0" y="0"/>
            <wp:positionH relativeFrom="page">
              <wp:posOffset>1520189</wp:posOffset>
            </wp:positionH>
            <wp:positionV relativeFrom="paragraph">
              <wp:posOffset>151180</wp:posOffset>
            </wp:positionV>
            <wp:extent cx="4710269" cy="1893665"/>
            <wp:effectExtent l="0" t="0" r="0" b="0"/>
            <wp:wrapTopAndBottom/>
            <wp:docPr id="19"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60"/>
                    <pic:cNvPicPr/>
                  </pic:nvPicPr>
                  <pic:blipFill>
                    <a:blip r:embed="rId21" cstate="print"/>
                    <a:stretch>
                      <a:fillRect/>
                    </a:stretch>
                  </pic:blipFill>
                  <pic:spPr>
                    <a:xfrm>
                      <a:off x="0" y="0"/>
                      <a:ext cx="4710269" cy="1893665"/>
                    </a:xfrm>
                    <a:prstGeom prst="rect">
                      <a:avLst/>
                    </a:prstGeom>
                  </pic:spPr>
                </pic:pic>
              </a:graphicData>
            </a:graphic>
          </wp:anchor>
        </w:drawing>
      </w:r>
    </w:p>
    <w:p w14:paraId="1A6ABAEE" w14:textId="77777777" w:rsidR="00CB4D5F" w:rsidRDefault="00CB4D5F" w:rsidP="00CB4D5F">
      <w:pPr>
        <w:spacing w:before="44"/>
        <w:jc w:val="both"/>
      </w:pPr>
    </w:p>
    <w:p w14:paraId="0B91F496" w14:textId="77777777" w:rsidR="00CB4D5F" w:rsidRDefault="00CB4D5F" w:rsidP="00CB4D5F">
      <w:pPr>
        <w:spacing w:line="432" w:lineRule="auto"/>
        <w:ind w:right="3440"/>
        <w:jc w:val="both"/>
      </w:pPr>
      <w:r>
        <w:rPr>
          <w:rFonts w:ascii="Adif Fago No Regular" w:eastAsia="Adif Fago No Regular" w:hAnsi="Adif Fago No Regular"/>
        </w:rPr>
        <w:t>Suplementos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excavación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túneles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obras</w:t>
      </w:r>
      <w:r>
        <w:rPr>
          <w:rFonts w:ascii="Adif Fago No Regular" w:eastAsia="Adif Fago No Regular" w:hAnsi="Adif Fago No Regular"/>
          <w:spacing w:val="-8"/>
        </w:rPr>
        <w:t xml:space="preserve"> </w:t>
      </w:r>
      <w:r>
        <w:rPr>
          <w:rFonts w:ascii="Adif Fago No Regular" w:eastAsia="Adif Fago No Regular" w:hAnsi="Adif Fago No Regular"/>
        </w:rPr>
        <w:t xml:space="preserve">subterráneas Agotamiento y </w:t>
      </w:r>
      <w:r>
        <w:rPr>
          <w:rFonts w:ascii="Adif Fago No Regular" w:eastAsia="Adif Fago No Regular" w:hAnsi="Adif Fago No Regular"/>
        </w:rPr>
        <w:t>evacuación de agua</w:t>
      </w:r>
    </w:p>
    <w:p w14:paraId="7960D3D7" w14:textId="77777777" w:rsidR="00CB4D5F" w:rsidRDefault="00CB4D5F" w:rsidP="00CB4D5F">
      <w:pPr>
        <w:spacing w:line="432" w:lineRule="auto"/>
        <w:jc w:val="both"/>
      </w:pPr>
    </w:p>
    <w:p w14:paraId="12ABC589" w14:textId="77777777" w:rsidR="00CB4D5F" w:rsidRDefault="00CB4D5F" w:rsidP="00CB4D5F">
      <w:pPr>
        <w:jc w:val="both"/>
      </w:pPr>
    </w:p>
    <w:p w14:paraId="62C5D7EF" w14:textId="77777777" w:rsidR="00CB4D5F" w:rsidRDefault="00CB4D5F" w:rsidP="00CB4D5F">
      <w:pPr>
        <w:spacing w:before="100"/>
        <w:jc w:val="both"/>
      </w:pPr>
    </w:p>
    <w:p w14:paraId="5AF9CA62" w14:textId="77777777" w:rsidR="00CB4D5F" w:rsidRDefault="00CB4D5F" w:rsidP="00CB4D5F">
      <w:pPr>
        <w:spacing w:before="1"/>
        <w:ind w:right="479"/>
        <w:jc w:val="both"/>
      </w:pPr>
      <w:r>
        <w:rPr>
          <w:rFonts w:ascii="Adif Fago No Regular" w:eastAsia="Adif Fago No Regular" w:hAnsi="Adif Fago No Regular"/>
          <w:w w:val="105"/>
        </w:rPr>
        <w:t>El agotamiento y todas las labores necesarias para la evacuación de agua, así como todas las instalaciones,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suministro,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montaje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desmontaje,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gastos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debidos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a </w:t>
      </w:r>
      <w:r>
        <w:rPr>
          <w:rFonts w:ascii="Adif Fago No Regular" w:eastAsia="Adif Fago No Regular" w:hAnsi="Adif Fago No Regular"/>
          <w:spacing w:val="-2"/>
          <w:w w:val="105"/>
        </w:rPr>
        <w:t>bombas,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tuberías,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energía,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mantenimiento,</w:t>
      </w:r>
      <w:r>
        <w:rPr>
          <w:rFonts w:ascii="Adif Fago No Regular" w:eastAsia="Adif Fago No Regular" w:hAnsi="Adif Fago No Regular"/>
          <w:spacing w:val="-4"/>
          <w:w w:val="105"/>
        </w:rPr>
        <w:t xml:space="preserve"> </w:t>
      </w:r>
      <w:proofErr w:type="spellStart"/>
      <w:r>
        <w:rPr>
          <w:rFonts w:ascii="Adif Fago No Regular" w:eastAsia="Adif Fago No Regular" w:hAnsi="Adif Fago No Regular"/>
          <w:spacing w:val="-2"/>
          <w:w w:val="105"/>
        </w:rPr>
        <w:t>etc</w:t>
      </w:r>
      <w:proofErr w:type="spellEnd"/>
      <w:r>
        <w:rPr>
          <w:rFonts w:ascii="Adif Fago No Regular" w:eastAsia="Adif Fago No Regular" w:hAnsi="Adif Fago No Regular"/>
          <w:spacing w:val="-2"/>
          <w:w w:val="105"/>
        </w:rPr>
        <w:t>,</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disminuciones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rendimiento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retrasos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 xml:space="preserve">que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produzcan</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diferentes</w:t>
      </w:r>
      <w:r>
        <w:rPr>
          <w:rFonts w:ascii="Adif Fago No Regular" w:eastAsia="Adif Fago No Regular" w:hAnsi="Adif Fago No Regular"/>
          <w:spacing w:val="-9"/>
        </w:rPr>
        <w:t xml:space="preserve"> </w:t>
      </w:r>
      <w:r>
        <w:rPr>
          <w:rFonts w:ascii="Adif Fago No Regular" w:eastAsia="Adif Fago No Regular" w:hAnsi="Adif Fago No Regular"/>
        </w:rPr>
        <w:t>operaciones</w:t>
      </w:r>
      <w:r>
        <w:rPr>
          <w:rFonts w:ascii="Adif Fago No Regular" w:eastAsia="Adif Fago No Regular" w:hAnsi="Adif Fago No Regular"/>
          <w:spacing w:val="-11"/>
        </w:rPr>
        <w:t xml:space="preserve"> </w:t>
      </w:r>
      <w:r>
        <w:rPr>
          <w:rFonts w:ascii="Adif Fago No Regular" w:eastAsia="Adif Fago No Regular" w:hAnsi="Adif Fago No Regular"/>
        </w:rPr>
        <w:t>debidas</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presencia</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agua</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considerarán</w:t>
      </w:r>
      <w:r>
        <w:rPr>
          <w:rFonts w:ascii="Adif Fago No Regular" w:eastAsia="Adif Fago No Regular" w:hAnsi="Adif Fago No Regular"/>
          <w:spacing w:val="-10"/>
        </w:rPr>
        <w:t xml:space="preserve"> </w:t>
      </w:r>
      <w:r>
        <w:rPr>
          <w:rFonts w:ascii="Adif Fago No Regular" w:eastAsia="Adif Fago No Regular" w:hAnsi="Adif Fago No Regular"/>
        </w:rPr>
        <w:t xml:space="preserve">incluidas a efectos de abono en los precios de las unidades de excavación y sostenimiento, hasta el límite de </w:t>
      </w:r>
      <w:r>
        <w:rPr>
          <w:rFonts w:ascii="Adif Fago No Regular" w:eastAsia="Adif Fago No Regular" w:hAnsi="Adif Fago No Regular"/>
          <w:w w:val="105"/>
        </w:rPr>
        <w:t>los caudales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máximos previstos en el estudio de proyecto mantenidos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 períodos superiores a veinticuatro horas (24 h).</w:t>
      </w:r>
    </w:p>
    <w:p w14:paraId="3BD5F448" w14:textId="77777777" w:rsidR="00CB4D5F" w:rsidRDefault="00CB4D5F" w:rsidP="00CB4D5F">
      <w:pPr>
        <w:spacing w:before="201"/>
        <w:ind w:right="480"/>
        <w:jc w:val="both"/>
      </w:pPr>
      <w:r>
        <w:rPr>
          <w:rFonts w:ascii="Adif Fago No Regular" w:eastAsia="Adif Fago No Regular" w:hAnsi="Adif Fago No Regular"/>
          <w:spacing w:val="-2"/>
        </w:rPr>
        <w:t>Si</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8"/>
        </w:rPr>
        <w:t xml:space="preserve"> </w:t>
      </w:r>
      <w:r>
        <w:rPr>
          <w:rFonts w:ascii="Adif Fago No Regular" w:eastAsia="Adif Fago No Regular" w:hAnsi="Adif Fago No Regular"/>
          <w:spacing w:val="-2"/>
        </w:rPr>
        <w:t>superan</w:t>
      </w:r>
      <w:r>
        <w:rPr>
          <w:rFonts w:ascii="Adif Fago No Regular" w:eastAsia="Adif Fago No Regular" w:hAnsi="Adif Fago No Regular"/>
          <w:spacing w:val="-7"/>
        </w:rPr>
        <w:t xml:space="preserve"> </w:t>
      </w:r>
      <w:r>
        <w:rPr>
          <w:rFonts w:ascii="Adif Fago No Regular" w:eastAsia="Adif Fago No Regular" w:hAnsi="Adif Fago No Regular"/>
          <w:spacing w:val="-2"/>
        </w:rPr>
        <w:t>estos</w:t>
      </w:r>
      <w:r>
        <w:rPr>
          <w:rFonts w:ascii="Adif Fago No Regular" w:eastAsia="Adif Fago No Regular" w:hAnsi="Adif Fago No Regular"/>
          <w:spacing w:val="-10"/>
        </w:rPr>
        <w:t xml:space="preserve"> </w:t>
      </w:r>
      <w:r>
        <w:rPr>
          <w:rFonts w:ascii="Adif Fago No Regular" w:eastAsia="Adif Fago No Regular" w:hAnsi="Adif Fago No Regular"/>
          <w:spacing w:val="-2"/>
        </w:rPr>
        <w:t>caudales,</w:t>
      </w:r>
      <w:r>
        <w:rPr>
          <w:rFonts w:ascii="Adif Fago No Regular" w:eastAsia="Adif Fago No Regular" w:hAnsi="Adif Fago No Regular"/>
          <w:spacing w:val="-8"/>
        </w:rPr>
        <w:t xml:space="preserve"> </w:t>
      </w:r>
      <w:r>
        <w:rPr>
          <w:rFonts w:ascii="Adif Fago No Regular" w:eastAsia="Adif Fago No Regular" w:hAnsi="Adif Fago No Regular"/>
          <w:spacing w:val="-2"/>
        </w:rPr>
        <w:t>únicamente</w:t>
      </w:r>
      <w:r>
        <w:rPr>
          <w:rFonts w:ascii="Adif Fago No Regular" w:eastAsia="Adif Fago No Regular" w:hAnsi="Adif Fago No Regular"/>
          <w:spacing w:val="-9"/>
        </w:rPr>
        <w:t xml:space="preserve"> </w:t>
      </w:r>
      <w:r>
        <w:rPr>
          <w:rFonts w:ascii="Adif Fago No Regular" w:eastAsia="Adif Fago No Regular" w:hAnsi="Adif Fago No Regular"/>
          <w:spacing w:val="-2"/>
        </w:rPr>
        <w:t>en</w:t>
      </w:r>
      <w:r>
        <w:rPr>
          <w:rFonts w:ascii="Adif Fago No Regular" w:eastAsia="Adif Fago No Regular" w:hAnsi="Adif Fago No Regular"/>
          <w:spacing w:val="-7"/>
        </w:rPr>
        <w:t xml:space="preserve"> </w:t>
      </w:r>
      <w:r>
        <w:rPr>
          <w:rFonts w:ascii="Adif Fago No Regular" w:eastAsia="Adif Fago No Regular" w:hAnsi="Adif Fago No Regular"/>
          <w:spacing w:val="-2"/>
        </w:rPr>
        <w:t>estos</w:t>
      </w:r>
      <w:r>
        <w:rPr>
          <w:rFonts w:ascii="Adif Fago No Regular" w:eastAsia="Adif Fago No Regular" w:hAnsi="Adif Fago No Regular"/>
          <w:spacing w:val="-10"/>
        </w:rPr>
        <w:t xml:space="preserve"> </w:t>
      </w:r>
      <w:r>
        <w:rPr>
          <w:rFonts w:ascii="Adif Fago No Regular" w:eastAsia="Adif Fago No Regular" w:hAnsi="Adif Fago No Regular"/>
          <w:spacing w:val="-2"/>
        </w:rPr>
        <w:t>casos</w:t>
      </w:r>
      <w:r>
        <w:rPr>
          <w:rFonts w:ascii="Adif Fago No Regular" w:eastAsia="Adif Fago No Regular" w:hAnsi="Adif Fago No Regular"/>
          <w:spacing w:val="-10"/>
        </w:rPr>
        <w:t xml:space="preserve"> </w:t>
      </w:r>
      <w:r>
        <w:rPr>
          <w:rFonts w:ascii="Adif Fago No Regular" w:eastAsia="Adif Fago No Regular" w:hAnsi="Adif Fago No Regular"/>
          <w:spacing w:val="-2"/>
        </w:rPr>
        <w:t>y</w:t>
      </w:r>
      <w:r>
        <w:rPr>
          <w:rFonts w:ascii="Adif Fago No Regular" w:eastAsia="Adif Fago No Regular" w:hAnsi="Adif Fago No Regular"/>
          <w:spacing w:val="-7"/>
        </w:rPr>
        <w:t xml:space="preserve"> </w:t>
      </w:r>
      <w:r>
        <w:rPr>
          <w:rFonts w:ascii="Adif Fago No Regular" w:eastAsia="Adif Fago No Regular" w:hAnsi="Adif Fago No Regular"/>
          <w:spacing w:val="-2"/>
        </w:rPr>
        <w:t>durante</w:t>
      </w:r>
      <w:r>
        <w:rPr>
          <w:rFonts w:ascii="Adif Fago No Regular" w:eastAsia="Adif Fago No Regular" w:hAnsi="Adif Fago No Regular"/>
          <w:spacing w:val="-9"/>
        </w:rPr>
        <w:t xml:space="preserve"> </w:t>
      </w:r>
      <w:r>
        <w:rPr>
          <w:rFonts w:ascii="Adif Fago No Regular" w:eastAsia="Adif Fago No Regular" w:hAnsi="Adif Fago No Regular"/>
          <w:spacing w:val="-2"/>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tiempo</w:t>
      </w:r>
      <w:r>
        <w:rPr>
          <w:rFonts w:ascii="Adif Fago No Regular" w:eastAsia="Adif Fago No Regular" w:hAnsi="Adif Fago No Regular"/>
          <w:spacing w:val="-7"/>
        </w:rPr>
        <w:t xml:space="preserve"> </w:t>
      </w:r>
      <w:r>
        <w:rPr>
          <w:rFonts w:ascii="Adif Fago No Regular" w:eastAsia="Adif Fago No Regular" w:hAnsi="Adif Fago No Regular"/>
          <w:spacing w:val="-2"/>
        </w:rPr>
        <w:t>en</w:t>
      </w:r>
      <w:r>
        <w:rPr>
          <w:rFonts w:ascii="Adif Fago No Regular" w:eastAsia="Adif Fago No Regular" w:hAnsi="Adif Fago No Regular"/>
          <w:spacing w:val="-7"/>
        </w:rPr>
        <w:t xml:space="preserve"> </w:t>
      </w:r>
      <w:r>
        <w:rPr>
          <w:rFonts w:ascii="Adif Fago No Regular" w:eastAsia="Adif Fago No Regular" w:hAnsi="Adif Fago No Regular"/>
          <w:spacing w:val="-2"/>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que</w:t>
      </w:r>
      <w:r>
        <w:rPr>
          <w:rFonts w:ascii="Adif Fago No Regular" w:eastAsia="Adif Fago No Regular" w:hAnsi="Adif Fago No Regular"/>
          <w:spacing w:val="-8"/>
        </w:rPr>
        <w:t xml:space="preserve"> </w:t>
      </w:r>
      <w:r>
        <w:rPr>
          <w:rFonts w:ascii="Adif Fago No Regular" w:eastAsia="Adif Fago No Regular" w:hAnsi="Adif Fago No Regular"/>
          <w:spacing w:val="-2"/>
        </w:rPr>
        <w:t>estos</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caudales </w:t>
      </w:r>
      <w:r>
        <w:rPr>
          <w:rFonts w:ascii="Adif Fago No Regular" w:eastAsia="Adif Fago No Regular" w:hAnsi="Adif Fago No Regular"/>
        </w:rPr>
        <w:t>se mantengan por encima de los caudales de cálculo, será de abono para cada m3 excavado, la unidad ODA090$ Exceso de humedad. Además, serán de abono en estos casos, a los precios del proyecto, los tratamientos especiales (inyecciones, drenes, etc.) que puedan ser necesarios para reducir las filtraciones a niveles aceptables.</w:t>
      </w:r>
    </w:p>
    <w:p w14:paraId="1A095077" w14:textId="77777777" w:rsidR="00CB4D5F" w:rsidRDefault="00CB4D5F" w:rsidP="00CB4D5F">
      <w:pPr>
        <w:spacing w:before="202"/>
        <w:jc w:val="both"/>
      </w:pPr>
      <w:r>
        <w:rPr>
          <w:rFonts w:ascii="Adif Fago No Regular" w:eastAsia="Adif Fago No Regular" w:hAnsi="Adif Fago No Regular"/>
        </w:rPr>
        <w:t>Utilización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explosivos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excavación</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limitación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vibraciones</w:t>
      </w:r>
    </w:p>
    <w:p w14:paraId="7260A4B1" w14:textId="77777777" w:rsidR="00CB4D5F" w:rsidRDefault="00CB4D5F" w:rsidP="00CB4D5F">
      <w:pPr>
        <w:spacing w:before="200"/>
        <w:ind w:right="478"/>
        <w:jc w:val="both"/>
      </w:pP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entornos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semiurbanos,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protegidos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ambientalmente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estructuras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significativas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 xml:space="preserve">próximas, </w:t>
      </w:r>
      <w:r>
        <w:rPr>
          <w:rFonts w:ascii="Adif Fago No Regular" w:eastAsia="Adif Fago No Regular" w:hAnsi="Adif Fago No Regular"/>
        </w:rPr>
        <w:t xml:space="preserve">puede recurrirse al empleo controlado de explosivos para limitar vibraciones, bien con limitaciones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cargas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explosivo,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restringiendo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horarios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voladuras.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Estas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circunstancias implican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detrimento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tanto,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encarecimiento de la unidad de obra.</w:t>
      </w:r>
    </w:p>
    <w:p w14:paraId="009B14BD" w14:textId="77777777" w:rsidR="00CB4D5F" w:rsidRDefault="00CB4D5F" w:rsidP="00CB4D5F">
      <w:pPr>
        <w:spacing w:before="202"/>
        <w:ind w:right="485"/>
        <w:jc w:val="both"/>
      </w:pPr>
      <w:r>
        <w:rPr>
          <w:rFonts w:ascii="Adif Fago No Regular" w:eastAsia="Adif Fago No Regular" w:hAnsi="Adif Fago No Regular"/>
        </w:rPr>
        <w:t>En estos</w:t>
      </w:r>
      <w:r>
        <w:rPr>
          <w:rFonts w:ascii="Adif Fago No Regular" w:eastAsia="Adif Fago No Regular" w:hAnsi="Adif Fago No Regular"/>
          <w:spacing w:val="-3"/>
        </w:rPr>
        <w:t xml:space="preserve"> </w:t>
      </w:r>
      <w:r>
        <w:rPr>
          <w:rFonts w:ascii="Adif Fago No Regular" w:eastAsia="Adif Fago No Regular" w:hAnsi="Adif Fago No Regular"/>
        </w:rPr>
        <w:t>casos</w:t>
      </w:r>
      <w:r>
        <w:rPr>
          <w:rFonts w:ascii="Adif Fago No Regular" w:eastAsia="Adif Fago No Regular" w:hAnsi="Adif Fago No Regular"/>
          <w:spacing w:val="-3"/>
        </w:rPr>
        <w:t xml:space="preserve"> </w:t>
      </w:r>
      <w:r>
        <w:rPr>
          <w:rFonts w:ascii="Adif Fago No Regular" w:eastAsia="Adif Fago No Regular" w:hAnsi="Adif Fago No Regular"/>
        </w:rPr>
        <w:t>y para determinar</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afección de</w:t>
      </w:r>
      <w:r>
        <w:rPr>
          <w:rFonts w:ascii="Adif Fago No Regular" w:eastAsia="Adif Fago No Regular" w:hAnsi="Adif Fago No Regular"/>
          <w:spacing w:val="-1"/>
        </w:rPr>
        <w:t xml:space="preserve"> </w:t>
      </w:r>
      <w:r>
        <w:rPr>
          <w:rFonts w:ascii="Adif Fago No Regular" w:eastAsia="Adif Fago No Regular" w:hAnsi="Adif Fago No Regular"/>
        </w:rPr>
        <w:t>las voladuras, se</w:t>
      </w:r>
      <w:r>
        <w:rPr>
          <w:rFonts w:ascii="Adif Fago No Regular" w:eastAsia="Adif Fago No Regular" w:hAnsi="Adif Fago No Regular"/>
          <w:spacing w:val="-1"/>
        </w:rPr>
        <w:t xml:space="preserve"> </w:t>
      </w:r>
      <w:r>
        <w:rPr>
          <w:rFonts w:ascii="Adif Fago No Regular" w:eastAsia="Adif Fago No Regular" w:hAnsi="Adif Fago No Regular"/>
        </w:rPr>
        <w:t>efectuarán ensayos sismográficos para determinar las vibraciones y ensayos de onda sónica.</w:t>
      </w:r>
    </w:p>
    <w:p w14:paraId="587742A4" w14:textId="77777777" w:rsidR="00CB4D5F" w:rsidRDefault="00CB4D5F" w:rsidP="00CB4D5F">
      <w:pPr>
        <w:spacing w:before="201"/>
        <w:jc w:val="both"/>
      </w:pP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5"/>
        </w:rPr>
        <w:t xml:space="preserve"> </w:t>
      </w:r>
      <w:r>
        <w:rPr>
          <w:rFonts w:ascii="Adif Fago No Regular" w:eastAsia="Adif Fago No Regular" w:hAnsi="Adif Fago No Regular"/>
        </w:rPr>
        <w:t>Auscultación</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recogen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medidas</w:t>
      </w:r>
      <w:r>
        <w:rPr>
          <w:rFonts w:ascii="Adif Fago No Regular" w:eastAsia="Adif Fago No Regular" w:hAnsi="Adif Fago No Regular"/>
          <w:spacing w:val="-3"/>
        </w:rPr>
        <w:t xml:space="preserve"> </w:t>
      </w:r>
      <w:r>
        <w:rPr>
          <w:rFonts w:ascii="Adif Fago No Regular" w:eastAsia="Adif Fago No Regular" w:hAnsi="Adif Fago No Regular"/>
        </w:rPr>
        <w:t>adoptables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reducción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vibraciones.</w:t>
      </w:r>
    </w:p>
    <w:p w14:paraId="72447F51" w14:textId="77777777" w:rsidR="00CB4D5F" w:rsidRDefault="00CB4D5F" w:rsidP="00CB4D5F">
      <w:pPr>
        <w:numPr>
          <w:ilvl w:val="0"/>
          <w:numId w:val="907"/>
        </w:numPr>
        <w:tabs>
          <w:tab w:val="left" w:pos="1071"/>
        </w:tabs>
        <w:spacing w:before="234"/>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8D547C0" w14:textId="77777777" w:rsidR="00CB4D5F" w:rsidRDefault="00CB4D5F" w:rsidP="00CB4D5F">
      <w:pPr>
        <w:spacing w:before="219"/>
        <w:ind w:right="484"/>
        <w:jc w:val="both"/>
      </w:pPr>
      <w:r>
        <w:rPr>
          <w:rFonts w:ascii="Adif Fago No Regular" w:eastAsia="Adif Fago No Regular" w:hAnsi="Adif Fago No Regular"/>
        </w:rPr>
        <w:t>Cualquiera que sea el método de excavación ejecutado, el abono de los trabajos se realizará mediante el precio de metro cúbico excavado para cada tipo de terreno.</w:t>
      </w:r>
    </w:p>
    <w:p w14:paraId="392E7E5F" w14:textId="77777777" w:rsidR="00CB4D5F" w:rsidRDefault="00CB4D5F" w:rsidP="00CB4D5F">
      <w:pPr>
        <w:spacing w:before="201"/>
        <w:ind w:right="488"/>
        <w:jc w:val="both"/>
      </w:pPr>
      <w:r>
        <w:rPr>
          <w:rFonts w:ascii="Adif Fago No Regular" w:eastAsia="Adif Fago No Regular" w:hAnsi="Adif Fago No Regular"/>
        </w:rPr>
        <w:t xml:space="preserve">Se medirá y abonará por metros cúbicos (m³)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7B2D263" w14:textId="77777777" w:rsidR="00CB4D5F" w:rsidRDefault="00CB4D5F" w:rsidP="00CB4D5F">
      <w:pPr>
        <w:spacing w:before="200"/>
        <w:ind w:right="477"/>
        <w:jc w:val="both"/>
      </w:pPr>
      <w:r>
        <w:rPr>
          <w:rFonts w:ascii="Adif Fago No Regular" w:eastAsia="Adif Fago No Regular" w:hAnsi="Adif Fago No Regular"/>
          <w:w w:val="105"/>
        </w:rPr>
        <w:t xml:space="preserve">La </w:t>
      </w:r>
      <w:proofErr w:type="spellStart"/>
      <w:r>
        <w:rPr>
          <w:rFonts w:ascii="Adif Fago No Regular" w:eastAsia="Adif Fago No Regular" w:hAnsi="Adif Fago No Regular"/>
          <w:w w:val="105"/>
        </w:rPr>
        <w:t>tramificación</w:t>
      </w:r>
      <w:proofErr w:type="spellEnd"/>
      <w:r>
        <w:rPr>
          <w:rFonts w:ascii="Adif Fago No Regular" w:eastAsia="Adif Fago No Regular" w:hAnsi="Adif Fago No Regular"/>
          <w:w w:val="105"/>
        </w:rPr>
        <w:t xml:space="preserve"> de cada tipo de terreno y cada tipo de sostenimiento, indicados en el perfil geotécnico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longitudinal,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indicativa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longitudes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medirán</w:t>
      </w:r>
      <w:r>
        <w:rPr>
          <w:rFonts w:ascii="Adif Fago No Regular" w:eastAsia="Adif Fago No Regular" w:hAnsi="Adif Fago No Regular"/>
          <w:spacing w:val="-15"/>
          <w:w w:val="105"/>
        </w:rPr>
        <w:t xml:space="preserve"> </w:t>
      </w:r>
      <w:proofErr w:type="gramStart"/>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acuerdo a</w:t>
      </w:r>
      <w:proofErr w:type="gramEnd"/>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realidad,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lugar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ningún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reclamación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eventuales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variaciones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longitud en más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 en menos respecto a la previsión inicial.</w:t>
      </w:r>
    </w:p>
    <w:p w14:paraId="323DEB92" w14:textId="77777777" w:rsidR="00CB4D5F" w:rsidRDefault="00CB4D5F" w:rsidP="00CB4D5F">
      <w:pPr>
        <w:spacing w:before="202"/>
        <w:ind w:right="482"/>
        <w:jc w:val="both"/>
      </w:pPr>
      <w:r>
        <w:rPr>
          <w:rFonts w:ascii="Adif Fago No Regular" w:eastAsia="Adif Fago No Regular" w:hAnsi="Adif Fago No Regular"/>
        </w:rPr>
        <w:t>En ningún caso, por tanto, la longitud de avance ni los sostenimientos se pueden considerar fijos y</w:t>
      </w:r>
      <w:r>
        <w:rPr>
          <w:rFonts w:ascii="Adif Fago No Regular" w:eastAsia="Adif Fago No Regular" w:hAnsi="Adif Fago No Regular"/>
          <w:spacing w:val="40"/>
        </w:rPr>
        <w:t xml:space="preserve"> </w:t>
      </w:r>
      <w:r>
        <w:rPr>
          <w:rFonts w:ascii="Adif Fago No Regular" w:eastAsia="Adif Fago No Regular" w:hAnsi="Adif Fago No Regular"/>
        </w:rPr>
        <w:t>la Dirección de Obra tendrá capacidad para modificarlos por los que a su juicio se adapten mejor a las características reales del terreno, bien sea atendiendo a razones de seguridad inmediata o por conveniencia a largo plazo. En ningún caso darán lugar a reclamaciones las características del terreno que modifiquen el sistema previsto en el proyecto de construcción.</w:t>
      </w:r>
    </w:p>
    <w:p w14:paraId="0C82FE15" w14:textId="77777777" w:rsidR="00CB4D5F" w:rsidRDefault="00CB4D5F" w:rsidP="00CB4D5F">
      <w:pPr>
        <w:spacing w:before="202"/>
        <w:ind w:right="484"/>
        <w:jc w:val="both"/>
      </w:pPr>
      <w:r>
        <w:rPr>
          <w:rFonts w:ascii="Adif Fago No Regular" w:eastAsia="Adif Fago No Regular" w:hAnsi="Adif Fago No Regular"/>
        </w:rPr>
        <w:t xml:space="preserve">Corresponde a la Dirección de Obra dar su conformidad por escrito a la calificación del terreno que </w:t>
      </w:r>
      <w:r>
        <w:rPr>
          <w:rFonts w:ascii="Adif Fago No Regular" w:eastAsia="Adif Fago No Regular" w:hAnsi="Adif Fago No Regular"/>
          <w:w w:val="105"/>
        </w:rPr>
        <w:t>se haya asignado a partir las observaciones realizadas "in situ", especificando los puntos kilométricos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aplicación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efectos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longitud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sostenimientos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previstos.</w:t>
      </w:r>
    </w:p>
    <w:p w14:paraId="185A2E65" w14:textId="77777777" w:rsidR="00CB4D5F" w:rsidRDefault="00CB4D5F" w:rsidP="00CB4D5F">
      <w:pPr>
        <w:spacing w:before="202"/>
        <w:jc w:val="both"/>
      </w:pPr>
      <w:r>
        <w:rPr>
          <w:rFonts w:ascii="Adif Fago No Regular" w:eastAsia="Adif Fago No Regular" w:hAnsi="Adif Fago No Regular"/>
        </w:rPr>
        <w:lastRenderedPageBreak/>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6B28619" w14:textId="77777777" w:rsidR="00CB4D5F" w:rsidRDefault="00CB4D5F" w:rsidP="00CB4D5F">
      <w:pPr>
        <w:numPr>
          <w:ilvl w:val="0"/>
          <w:numId w:val="910"/>
        </w:numPr>
        <w:tabs>
          <w:tab w:val="left" w:pos="1072"/>
        </w:tabs>
        <w:spacing w:before="195"/>
        <w:ind w:right="480"/>
        <w:jc w:val="both"/>
      </w:pPr>
      <w:r>
        <w:rPr>
          <w:rFonts w:ascii="Adif Fago No Regular" w:eastAsia="Adif Fago No Regular" w:hAnsi="Adif Fago No Regular"/>
        </w:rPr>
        <w:t>La excavación, carga y transporte de los productos resultantes al lugar de utilización dentro 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obra</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8"/>
        </w:rPr>
        <w:t xml:space="preserve"> </w:t>
      </w:r>
      <w:r>
        <w:rPr>
          <w:rFonts w:ascii="Adif Fago No Regular" w:eastAsia="Adif Fago No Regular" w:hAnsi="Adif Fago No Regular"/>
        </w:rPr>
        <w:t>cual</w:t>
      </w:r>
      <w:r>
        <w:rPr>
          <w:rFonts w:ascii="Adif Fago No Regular" w:eastAsia="Adif Fago No Regular" w:hAnsi="Adif Fago No Regular"/>
          <w:spacing w:val="-6"/>
        </w:rPr>
        <w:t xml:space="preserve"> </w:t>
      </w:r>
      <w:r>
        <w:rPr>
          <w:rFonts w:ascii="Adif Fago No Regular" w:eastAsia="Adif Fago No Regular" w:hAnsi="Adif Fago No Regular"/>
        </w:rPr>
        <w:t>sea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distancia,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conservación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éstos</w:t>
      </w:r>
      <w:r>
        <w:rPr>
          <w:rFonts w:ascii="Adif Fago No Regular" w:eastAsia="Adif Fago No Regular" w:hAnsi="Adif Fago No Regular"/>
          <w:spacing w:val="-7"/>
        </w:rPr>
        <w:t xml:space="preserve"> </w:t>
      </w:r>
      <w:r>
        <w:rPr>
          <w:rFonts w:ascii="Adif Fago No Regular" w:eastAsia="Adif Fago No Regular" w:hAnsi="Adif Fago No Regular"/>
        </w:rPr>
        <w:t>hasta</w:t>
      </w:r>
      <w:r>
        <w:rPr>
          <w:rFonts w:ascii="Adif Fago No Regular" w:eastAsia="Adif Fago No Regular" w:hAnsi="Adif Fago No Regular"/>
          <w:spacing w:val="-7"/>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reutilización.</w:t>
      </w:r>
    </w:p>
    <w:p w14:paraId="19CF49C5" w14:textId="77777777" w:rsidR="00CB4D5F" w:rsidRDefault="00CB4D5F" w:rsidP="00CB4D5F">
      <w:pPr>
        <w:jc w:val="both"/>
      </w:pPr>
    </w:p>
    <w:p w14:paraId="404DD87E" w14:textId="77777777" w:rsidR="00CB4D5F" w:rsidRDefault="00CB4D5F" w:rsidP="00CB4D5F">
      <w:pPr>
        <w:jc w:val="both"/>
      </w:pPr>
    </w:p>
    <w:p w14:paraId="05773005" w14:textId="77777777" w:rsidR="00CB4D5F" w:rsidRDefault="00CB4D5F" w:rsidP="00CB4D5F">
      <w:pPr>
        <w:spacing w:before="97"/>
        <w:jc w:val="both"/>
      </w:pPr>
    </w:p>
    <w:p w14:paraId="4879E5EA" w14:textId="77777777" w:rsidR="00CB4D5F" w:rsidRDefault="00CB4D5F" w:rsidP="00CB4D5F">
      <w:pPr>
        <w:numPr>
          <w:ilvl w:val="0"/>
          <w:numId w:val="910"/>
        </w:numPr>
        <w:tabs>
          <w:tab w:val="left" w:pos="1072"/>
        </w:tabs>
        <w:ind w:right="484"/>
        <w:jc w:val="both"/>
      </w:pPr>
      <w:r>
        <w:rPr>
          <w:rFonts w:ascii="Adif Fago No Regular" w:eastAsia="Adif Fago No Regular" w:hAnsi="Adif Fago No Regular"/>
        </w:rPr>
        <w:t>La formación de los caballeros y los cánones de ocupación que fueran precisos, así como la creación y mantenimiento de los caminos de comunicación entre el túnel y las zonas de utilización o vertido.</w:t>
      </w:r>
    </w:p>
    <w:p w14:paraId="07762165" w14:textId="77777777" w:rsidR="00CB4D5F" w:rsidRDefault="00CB4D5F" w:rsidP="00CB4D5F">
      <w:pPr>
        <w:numPr>
          <w:ilvl w:val="0"/>
          <w:numId w:val="910"/>
        </w:numPr>
        <w:tabs>
          <w:tab w:val="left" w:pos="1072"/>
        </w:tabs>
        <w:spacing w:before="199"/>
        <w:jc w:val="both"/>
      </w:pPr>
      <w:r>
        <w:rPr>
          <w:rFonts w:ascii="Adif Fago No Regular" w:eastAsia="Adif Fago No Regular" w:hAnsi="Adif Fago No Regular"/>
        </w:rPr>
        <w:t>Todas</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operaciones</w:t>
      </w:r>
      <w:r>
        <w:rPr>
          <w:rFonts w:ascii="Adif Fago No Regular" w:eastAsia="Adif Fago No Regular" w:hAnsi="Adif Fago No Regular"/>
          <w:spacing w:val="-11"/>
        </w:rPr>
        <w:t xml:space="preserve"> </w:t>
      </w:r>
      <w:r>
        <w:rPr>
          <w:rFonts w:ascii="Adif Fago No Regular" w:eastAsia="Adif Fago No Regular" w:hAnsi="Adif Fago No Regular"/>
        </w:rPr>
        <w:t>necesarias</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completa</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ejecución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spacing w:val="-2"/>
        </w:rPr>
        <w:t>unidad.</w:t>
      </w:r>
    </w:p>
    <w:p w14:paraId="59EBDBEF" w14:textId="77777777" w:rsidR="00CB4D5F" w:rsidRDefault="00CB4D5F" w:rsidP="00CB4D5F">
      <w:pPr>
        <w:numPr>
          <w:ilvl w:val="0"/>
          <w:numId w:val="910"/>
        </w:numPr>
        <w:tabs>
          <w:tab w:val="left" w:pos="1072"/>
        </w:tabs>
        <w:spacing w:before="194"/>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48613B29" w14:textId="77777777" w:rsidR="00CB4D5F" w:rsidRDefault="00CB4D5F" w:rsidP="00CB4D5F">
      <w:pPr>
        <w:spacing w:before="198"/>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está</w:t>
      </w:r>
      <w:r>
        <w:rPr>
          <w:rFonts w:ascii="Adif Fago No Regular" w:eastAsia="Adif Fago No Regular" w:hAnsi="Adif Fago No Regular"/>
          <w:spacing w:val="7"/>
        </w:rPr>
        <w:t xml:space="preserve"> </w:t>
      </w:r>
      <w:r>
        <w:rPr>
          <w:rFonts w:ascii="Adif Fago No Regular" w:eastAsia="Adif Fago No Regular" w:hAnsi="Adif Fago No Regular"/>
        </w:rPr>
        <w:t>incluido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este</w:t>
      </w:r>
      <w:r>
        <w:rPr>
          <w:rFonts w:ascii="Adif Fago No Regular" w:eastAsia="Adif Fago No Regular" w:hAnsi="Adif Fago No Regular"/>
          <w:spacing w:val="6"/>
        </w:rPr>
        <w:t xml:space="preserve"> </w:t>
      </w:r>
      <w:r>
        <w:rPr>
          <w:rFonts w:ascii="Adif Fago No Regular" w:eastAsia="Adif Fago No Regular" w:hAnsi="Adif Fago No Regular"/>
        </w:rPr>
        <w:t>precio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vertedero,</w:t>
      </w:r>
      <w:r>
        <w:rPr>
          <w:rFonts w:ascii="Adif Fago No Regular" w:eastAsia="Adif Fago No Regular" w:hAnsi="Adif Fago No Regular"/>
          <w:spacing w:val="9"/>
        </w:rPr>
        <w:t xml:space="preserve"> </w:t>
      </w:r>
      <w:r>
        <w:rPr>
          <w:rFonts w:ascii="Adif Fago No Regular" w:eastAsia="Adif Fago No Regular" w:hAnsi="Adif Fago No Regular"/>
        </w:rPr>
        <w:t>ni</w:t>
      </w:r>
      <w:r>
        <w:rPr>
          <w:rFonts w:ascii="Adif Fago No Regular" w:eastAsia="Adif Fago No Regular" w:hAnsi="Adif Fago No Regular"/>
          <w:spacing w:val="7"/>
        </w:rPr>
        <w:t xml:space="preserve"> </w:t>
      </w:r>
      <w:r>
        <w:rPr>
          <w:rFonts w:ascii="Adif Fago No Regular" w:eastAsia="Adif Fago No Regular" w:hAnsi="Adif Fago No Regular"/>
        </w:rPr>
        <w:t>canon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vertido.</w:t>
      </w:r>
    </w:p>
    <w:p w14:paraId="55277DD8" w14:textId="77777777" w:rsidR="00CB4D5F" w:rsidRDefault="00CB4D5F" w:rsidP="00CB4D5F">
      <w:pPr>
        <w:jc w:val="both"/>
      </w:pPr>
    </w:p>
    <w:p w14:paraId="67139B29" w14:textId="77777777" w:rsidR="00CB4D5F" w:rsidRDefault="00CB4D5F" w:rsidP="00CB4D5F">
      <w:pPr>
        <w:spacing w:before="187"/>
        <w:jc w:val="both"/>
      </w:pPr>
    </w:p>
    <w:p w14:paraId="1DDFAFE8"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III.27 ODB020adcBULÓN EN BARRAS </w:t>
      </w:r>
    </w:p>
    <w:p w14:paraId="296C27FB" w14:textId="77777777" w:rsidR="00CB4D5F" w:rsidRDefault="00CB4D5F" w:rsidP="00CB4D5F">
      <w:pPr>
        <w:numPr>
          <w:ilvl w:val="0"/>
          <w:numId w:val="911"/>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54693B6" w14:textId="77777777" w:rsidR="00CB4D5F" w:rsidRDefault="00CB4D5F" w:rsidP="00CB4D5F">
      <w:pPr>
        <w:spacing w:before="222"/>
        <w:ind w:left="352"/>
        <w:jc w:val="both"/>
      </w:pPr>
      <w:r>
        <w:rPr>
          <w:rFonts w:ascii="Adif Fago No Regular" w:eastAsia="Adif Fago No Regular" w:hAnsi="Adif Fago No Regular"/>
          <w:spacing w:val="-2"/>
          <w:w w:val="90"/>
        </w:rPr>
        <w:t>DEFINICIÓN</w:t>
      </w:r>
    </w:p>
    <w:p w14:paraId="6F9D8A8D" w14:textId="77777777" w:rsidR="00CB4D5F" w:rsidRDefault="00CB4D5F" w:rsidP="00CB4D5F">
      <w:pPr>
        <w:spacing w:before="199"/>
        <w:ind w:right="480"/>
        <w:jc w:val="both"/>
      </w:pPr>
      <w:r>
        <w:rPr>
          <w:rFonts w:ascii="Adif Fago No Regular" w:eastAsia="Adif Fago No Regular" w:hAnsi="Adif Fago No Regular"/>
          <w:w w:val="105"/>
        </w:rPr>
        <w:t xml:space="preserve">La unidad consiste en colocación de bulón en barras de acero corrugado B 500, mediante la </w:t>
      </w:r>
      <w:r>
        <w:rPr>
          <w:rFonts w:ascii="Adif Fago No Regular" w:eastAsia="Adif Fago No Regular" w:hAnsi="Adif Fago No Regular"/>
        </w:rPr>
        <w:t xml:space="preserve">introducción de las barras en el terreno para </w:t>
      </w:r>
      <w:proofErr w:type="gramStart"/>
      <w:r>
        <w:rPr>
          <w:rFonts w:ascii="Adif Fago No Regular" w:eastAsia="Adif Fago No Regular" w:hAnsi="Adif Fago No Regular"/>
        </w:rPr>
        <w:t>que</w:t>
      </w:r>
      <w:proofErr w:type="gramEnd"/>
      <w:r>
        <w:rPr>
          <w:rFonts w:ascii="Adif Fago No Regular" w:eastAsia="Adif Fago No Regular" w:hAnsi="Adif Fago No Regular"/>
        </w:rPr>
        <w:t xml:space="preserve"> por medio de su resistencia a tracción, a través de </w:t>
      </w:r>
      <w:r>
        <w:rPr>
          <w:rFonts w:ascii="Adif Fago No Regular" w:eastAsia="Adif Fago No Regular" w:hAnsi="Adif Fago No Regular"/>
          <w:w w:val="105"/>
        </w:rPr>
        <w:t>un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anclaje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pasivo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resina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mortero,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colabore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estabilización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excavación.</w:t>
      </w:r>
    </w:p>
    <w:p w14:paraId="09D93079" w14:textId="77777777" w:rsidR="00CB4D5F" w:rsidRDefault="00CB4D5F" w:rsidP="00CB4D5F">
      <w:pPr>
        <w:spacing w:before="201" w:line="434" w:lineRule="auto"/>
        <w:ind w:right="2719"/>
        <w:jc w:val="both"/>
      </w:pP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distinguen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varias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unidades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dependiendo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diámetro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bulón. </w:t>
      </w:r>
      <w:r>
        <w:rPr>
          <w:rFonts w:ascii="Adif Fago No Regular" w:eastAsia="Adif Fago No Regular" w:hAnsi="Adif Fago No Regular"/>
          <w:w w:val="105"/>
        </w:rPr>
        <w:t>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atenderá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dispuesto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norma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ADIF</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NAP</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2-3-1.0+M1</w:t>
      </w:r>
    </w:p>
    <w:p w14:paraId="6C253F23" w14:textId="77777777" w:rsidR="00CB4D5F" w:rsidRDefault="00CB4D5F" w:rsidP="00CB4D5F">
      <w:pPr>
        <w:spacing w:line="248" w:lineRule="exact"/>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6BF40FDB" w14:textId="77777777" w:rsidR="00CB4D5F" w:rsidRDefault="00CB4D5F" w:rsidP="00CB4D5F">
      <w:pPr>
        <w:spacing w:before="200"/>
        <w:ind w:right="486"/>
        <w:jc w:val="both"/>
      </w:pPr>
      <w:r>
        <w:rPr>
          <w:rFonts w:ascii="Adif Fago No Regular" w:eastAsia="Adif Fago No Regular" w:hAnsi="Adif Fago No Regular"/>
        </w:rPr>
        <w:t>Los bulones se anclan al terreno mediante un anclaje pasivo de resina o mortero, con la correspondiente placa de transmisión de las cargas en la parte exterior de los pernos que permita dar tensión al conjunto.</w:t>
      </w:r>
    </w:p>
    <w:p w14:paraId="0D11455D" w14:textId="77777777" w:rsidR="00CB4D5F" w:rsidRDefault="00CB4D5F" w:rsidP="00CB4D5F">
      <w:pPr>
        <w:numPr>
          <w:ilvl w:val="0"/>
          <w:numId w:val="911"/>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6A9EBD8D" w14:textId="77777777" w:rsidR="00CB4D5F" w:rsidRDefault="00CB4D5F" w:rsidP="00CB4D5F">
      <w:pPr>
        <w:spacing w:before="220"/>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unidad</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siguientes</w:t>
      </w:r>
      <w:r>
        <w:rPr>
          <w:rFonts w:ascii="Adif Fago No Regular" w:eastAsia="Adif Fago No Regular" w:hAnsi="Adif Fago No Regular"/>
          <w:spacing w:val="2"/>
        </w:rPr>
        <w:t xml:space="preserve"> </w:t>
      </w:r>
      <w:r>
        <w:rPr>
          <w:rFonts w:ascii="Adif Fago No Regular" w:eastAsia="Adif Fago No Regular" w:hAnsi="Adif Fago No Regular"/>
          <w:spacing w:val="-2"/>
        </w:rPr>
        <w:t>operaciones:</w:t>
      </w:r>
    </w:p>
    <w:p w14:paraId="66DAAFF9" w14:textId="77777777" w:rsidR="00CB4D5F" w:rsidRDefault="00CB4D5F" w:rsidP="00CB4D5F">
      <w:pPr>
        <w:numPr>
          <w:ilvl w:val="1"/>
          <w:numId w:val="911"/>
        </w:numPr>
        <w:tabs>
          <w:tab w:val="left" w:pos="1072"/>
        </w:tabs>
        <w:spacing w:before="198"/>
        <w:jc w:val="both"/>
      </w:pPr>
      <w:r>
        <w:rPr>
          <w:rFonts w:ascii="Adif Fago No Regular" w:eastAsia="Adif Fago No Regular" w:hAnsi="Adif Fago No Regular"/>
        </w:rPr>
        <w:t>Perforación</w:t>
      </w:r>
      <w:r>
        <w:rPr>
          <w:rFonts w:ascii="Adif Fago No Regular" w:eastAsia="Adif Fago No Regular" w:hAnsi="Adif Fago No Regular"/>
          <w:spacing w:val="1"/>
        </w:rPr>
        <w:t xml:space="preserve"> </w:t>
      </w:r>
      <w:r>
        <w:rPr>
          <w:rFonts w:ascii="Adif Fago No Regular" w:eastAsia="Adif Fago No Regular" w:hAnsi="Adif Fago No Regular"/>
        </w:rPr>
        <w:t xml:space="preserve">del </w:t>
      </w:r>
      <w:r>
        <w:rPr>
          <w:rFonts w:ascii="Adif Fago No Regular" w:eastAsia="Adif Fago No Regular" w:hAnsi="Adif Fago No Regular"/>
          <w:spacing w:val="-2"/>
        </w:rPr>
        <w:t>terreno.</w:t>
      </w:r>
    </w:p>
    <w:p w14:paraId="6E9DD6EB" w14:textId="77777777" w:rsidR="00CB4D5F" w:rsidRDefault="00CB4D5F" w:rsidP="00CB4D5F">
      <w:pPr>
        <w:numPr>
          <w:ilvl w:val="1"/>
          <w:numId w:val="911"/>
        </w:numPr>
        <w:tabs>
          <w:tab w:val="left" w:pos="1072"/>
        </w:tabs>
        <w:jc w:val="both"/>
      </w:pPr>
      <w:r>
        <w:rPr>
          <w:rFonts w:ascii="Adif Fago No Regular" w:eastAsia="Adif Fago No Regular" w:hAnsi="Adif Fago No Regular"/>
        </w:rPr>
        <w:t>Colocación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bulón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relleno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anclaje</w:t>
      </w:r>
    </w:p>
    <w:p w14:paraId="384AF20D" w14:textId="77777777" w:rsidR="00CB4D5F" w:rsidRDefault="00CB4D5F" w:rsidP="00CB4D5F">
      <w:pPr>
        <w:numPr>
          <w:ilvl w:val="1"/>
          <w:numId w:val="911"/>
        </w:numPr>
        <w:tabs>
          <w:tab w:val="left" w:pos="1072"/>
        </w:tabs>
        <w:jc w:val="both"/>
      </w:pPr>
      <w:r>
        <w:rPr>
          <w:rFonts w:ascii="Adif Fago No Regular" w:eastAsia="Adif Fago No Regular" w:hAnsi="Adif Fago No Regular"/>
        </w:rPr>
        <w:t>Disposición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placa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reparto</w:t>
      </w:r>
    </w:p>
    <w:p w14:paraId="2E34C027" w14:textId="77777777" w:rsidR="00CB4D5F" w:rsidRDefault="00CB4D5F" w:rsidP="00CB4D5F">
      <w:pPr>
        <w:spacing w:before="198"/>
        <w:ind w:right="485"/>
        <w:jc w:val="both"/>
      </w:pP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diámetro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perforación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superará</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4</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8</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mm,</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diámetro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barra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longitud</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será inferior en 10 cm a la longitud del perno.</w:t>
      </w:r>
    </w:p>
    <w:p w14:paraId="38BC736E" w14:textId="77777777" w:rsidR="00CB4D5F" w:rsidRDefault="00CB4D5F" w:rsidP="00CB4D5F">
      <w:pPr>
        <w:spacing w:before="201"/>
        <w:ind w:right="485"/>
        <w:jc w:val="both"/>
      </w:pPr>
      <w:r>
        <w:rPr>
          <w:rFonts w:ascii="Adif Fago No Regular" w:eastAsia="Adif Fago No Regular" w:hAnsi="Adif Fago No Regular"/>
          <w:w w:val="105"/>
        </w:rPr>
        <w:t xml:space="preserve">La barra del bulón estará limpia, no tendrá óxido no adherente, grasa, ni otras sustancias </w:t>
      </w:r>
      <w:r>
        <w:rPr>
          <w:rFonts w:ascii="Adif Fago No Regular" w:eastAsia="Adif Fago No Regular" w:hAnsi="Adif Fago No Regular"/>
          <w:spacing w:val="-2"/>
          <w:w w:val="105"/>
        </w:rPr>
        <w:t>perjudiciales.</w:t>
      </w:r>
    </w:p>
    <w:p w14:paraId="30A525F1" w14:textId="77777777" w:rsidR="00CB4D5F" w:rsidRDefault="00CB4D5F" w:rsidP="00CB4D5F">
      <w:pPr>
        <w:spacing w:before="200"/>
        <w:ind w:right="484"/>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extremo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biselado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bulón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quedará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introducido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perforación,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mientras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extremo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roscado sobresaldrá</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plano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pared,</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permitir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tuerca.</w:t>
      </w:r>
    </w:p>
    <w:p w14:paraId="4AAD665E" w14:textId="77777777" w:rsidR="00CB4D5F" w:rsidRDefault="00CB4D5F" w:rsidP="00CB4D5F">
      <w:pPr>
        <w:spacing w:before="200"/>
        <w:jc w:val="both"/>
      </w:pP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bulón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pared</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realizará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placa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reparto.</w:t>
      </w:r>
    </w:p>
    <w:p w14:paraId="793CF97D" w14:textId="77777777" w:rsidR="00CB4D5F" w:rsidRDefault="00CB4D5F" w:rsidP="00CB4D5F">
      <w:pPr>
        <w:jc w:val="both"/>
      </w:pPr>
    </w:p>
    <w:p w14:paraId="333C2C58" w14:textId="77777777" w:rsidR="00CB4D5F" w:rsidRDefault="00CB4D5F" w:rsidP="00CB4D5F">
      <w:pPr>
        <w:jc w:val="both"/>
      </w:pPr>
    </w:p>
    <w:p w14:paraId="267DF03B" w14:textId="77777777" w:rsidR="00CB4D5F" w:rsidRDefault="00CB4D5F" w:rsidP="00CB4D5F">
      <w:pPr>
        <w:spacing w:before="100"/>
        <w:jc w:val="both"/>
      </w:pPr>
    </w:p>
    <w:p w14:paraId="4875CD1E" w14:textId="77777777" w:rsidR="00CB4D5F" w:rsidRDefault="00CB4D5F" w:rsidP="00CB4D5F">
      <w:pPr>
        <w:spacing w:before="1"/>
        <w:ind w:right="487"/>
        <w:jc w:val="both"/>
      </w:pPr>
      <w:r>
        <w:rPr>
          <w:rFonts w:ascii="Adif Fago No Regular" w:eastAsia="Adif Fago No Regular" w:hAnsi="Adif Fago No Regular"/>
        </w:rPr>
        <w:t>La longitud del bulón superará la zona de descompresión o la de inestabilidad para asegurar un anclaje suficiente (Longitud del bulón: &gt;= 3 m)</w:t>
      </w:r>
    </w:p>
    <w:p w14:paraId="6A4ACEE3" w14:textId="77777777" w:rsidR="00CB4D5F" w:rsidRDefault="00CB4D5F" w:rsidP="00CB4D5F">
      <w:pPr>
        <w:spacing w:before="200"/>
        <w:jc w:val="both"/>
      </w:pP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barras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diámetros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25</w:t>
      </w:r>
      <w:r>
        <w:rPr>
          <w:rFonts w:ascii="Adif Fago No Regular" w:eastAsia="Adif Fago No Regular" w:hAnsi="Adif Fago No Regular"/>
          <w:spacing w:val="4"/>
        </w:rPr>
        <w:t xml:space="preserve"> </w:t>
      </w:r>
      <w:r>
        <w:rPr>
          <w:rFonts w:ascii="Adif Fago No Regular" w:eastAsia="Adif Fago No Regular" w:hAnsi="Adif Fago No Regular"/>
        </w:rPr>
        <w:t>mm,</w:t>
      </w:r>
      <w:r>
        <w:rPr>
          <w:rFonts w:ascii="Adif Fago No Regular" w:eastAsia="Adif Fago No Regular" w:hAnsi="Adif Fago No Regular"/>
          <w:spacing w:val="2"/>
        </w:rPr>
        <w:t xml:space="preserve"> </w:t>
      </w:r>
      <w:r>
        <w:rPr>
          <w:rFonts w:ascii="Adif Fago No Regular" w:eastAsia="Adif Fago No Regular" w:hAnsi="Adif Fago No Regular"/>
        </w:rPr>
        <w:t>32</w:t>
      </w:r>
      <w:r>
        <w:rPr>
          <w:rFonts w:ascii="Adif Fago No Regular" w:eastAsia="Adif Fago No Regular" w:hAnsi="Adif Fago No Regular"/>
          <w:spacing w:val="3"/>
        </w:rPr>
        <w:t xml:space="preserve"> </w:t>
      </w:r>
      <w:r>
        <w:rPr>
          <w:rFonts w:ascii="Adif Fago No Regular" w:eastAsia="Adif Fago No Regular" w:hAnsi="Adif Fago No Regular"/>
        </w:rPr>
        <w:t>mm</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2"/>
        </w:rPr>
        <w:t xml:space="preserve"> </w:t>
      </w:r>
      <w:r>
        <w:rPr>
          <w:rFonts w:ascii="Adif Fago No Regular" w:eastAsia="Adif Fago No Regular" w:hAnsi="Adif Fago No Regular"/>
        </w:rPr>
        <w:t>40</w:t>
      </w:r>
      <w:r>
        <w:rPr>
          <w:rFonts w:ascii="Adif Fago No Regular" w:eastAsia="Adif Fago No Regular" w:hAnsi="Adif Fago No Regular"/>
          <w:spacing w:val="2"/>
        </w:rPr>
        <w:t xml:space="preserve"> </w:t>
      </w:r>
      <w:proofErr w:type="spellStart"/>
      <w:r>
        <w:rPr>
          <w:rFonts w:ascii="Adif Fago No Regular" w:eastAsia="Adif Fago No Regular" w:hAnsi="Adif Fago No Regular"/>
          <w:spacing w:val="-5"/>
        </w:rPr>
        <w:t>mm.</w:t>
      </w:r>
      <w:proofErr w:type="spellEnd"/>
    </w:p>
    <w:p w14:paraId="52EFD63F" w14:textId="77777777" w:rsidR="00CB4D5F" w:rsidRDefault="00CB4D5F" w:rsidP="00CB4D5F">
      <w:pPr>
        <w:spacing w:before="200"/>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hacer</w:t>
      </w:r>
      <w:r>
        <w:rPr>
          <w:rFonts w:ascii="Adif Fago No Regular" w:eastAsia="Adif Fago No Regular" w:hAnsi="Adif Fago No Regular"/>
          <w:spacing w:val="-5"/>
        </w:rPr>
        <w:t xml:space="preserve"> </w:t>
      </w:r>
      <w:r>
        <w:rPr>
          <w:rFonts w:ascii="Adif Fago No Regular" w:eastAsia="Adif Fago No Regular" w:hAnsi="Adif Fago No Regular"/>
        </w:rPr>
        <w:t>una</w:t>
      </w:r>
      <w:r>
        <w:rPr>
          <w:rFonts w:ascii="Adif Fago No Regular" w:eastAsia="Adif Fago No Regular" w:hAnsi="Adif Fago No Regular"/>
          <w:spacing w:val="-4"/>
        </w:rPr>
        <w:t xml:space="preserve"> </w:t>
      </w:r>
      <w:r>
        <w:rPr>
          <w:rFonts w:ascii="Adif Fago No Regular" w:eastAsia="Adif Fago No Regular" w:hAnsi="Adif Fago No Regular"/>
        </w:rPr>
        <w:t>inspección</w:t>
      </w:r>
      <w:r>
        <w:rPr>
          <w:rFonts w:ascii="Adif Fago No Regular" w:eastAsia="Adif Fago No Regular" w:hAnsi="Adif Fago No Regular"/>
          <w:spacing w:val="-4"/>
        </w:rPr>
        <w:t xml:space="preserve"> </w:t>
      </w:r>
      <w:r>
        <w:rPr>
          <w:rFonts w:ascii="Adif Fago No Regular" w:eastAsia="Adif Fago No Regular" w:hAnsi="Adif Fago No Regular"/>
        </w:rPr>
        <w:t>visual</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 bulones</w:t>
      </w:r>
      <w:r>
        <w:rPr>
          <w:rFonts w:ascii="Adif Fago No Regular" w:eastAsia="Adif Fago No Regular" w:hAnsi="Adif Fago No Regular"/>
          <w:spacing w:val="-5"/>
        </w:rPr>
        <w:t xml:space="preserve"> </w:t>
      </w:r>
      <w:r>
        <w:rPr>
          <w:rFonts w:ascii="Adif Fago No Regular" w:eastAsia="Adif Fago No Regular" w:hAnsi="Adif Fago No Regular"/>
        </w:rPr>
        <w:t>antes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spacing w:val="-2"/>
        </w:rPr>
        <w:t>utilización.</w:t>
      </w:r>
    </w:p>
    <w:p w14:paraId="55FB0B6C" w14:textId="77777777" w:rsidR="00CB4D5F" w:rsidRDefault="00CB4D5F" w:rsidP="00CB4D5F">
      <w:pPr>
        <w:spacing w:before="200"/>
        <w:ind w:right="483"/>
        <w:jc w:val="both"/>
      </w:pPr>
      <w:r>
        <w:rPr>
          <w:rFonts w:ascii="Adif Fago No Regular" w:eastAsia="Adif Fago No Regular" w:hAnsi="Adif Fago No Regular"/>
        </w:rPr>
        <w:t>En la inyección de rocas se podrán utilizar todo tipo de resinas, tanto en forma de monómeros acuosos</w:t>
      </w:r>
      <w:r>
        <w:rPr>
          <w:rFonts w:ascii="Adif Fago No Regular" w:eastAsia="Adif Fago No Regular" w:hAnsi="Adif Fago No Regular"/>
          <w:spacing w:val="-15"/>
        </w:rPr>
        <w:t xml:space="preserve"> </w:t>
      </w:r>
      <w:r>
        <w:rPr>
          <w:rFonts w:ascii="Adif Fago No Regular" w:eastAsia="Adif Fago No Regular" w:hAnsi="Adif Fago No Regular"/>
        </w:rPr>
        <w:t>como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polímeros</w:t>
      </w:r>
      <w:r>
        <w:rPr>
          <w:rFonts w:ascii="Adif Fago No Regular" w:eastAsia="Adif Fago No Regular" w:hAnsi="Adif Fago No Regular"/>
          <w:spacing w:val="-15"/>
        </w:rPr>
        <w:t xml:space="preserve"> </w:t>
      </w:r>
      <w:proofErr w:type="spellStart"/>
      <w:r>
        <w:rPr>
          <w:rFonts w:ascii="Adif Fago No Regular" w:eastAsia="Adif Fago No Regular" w:hAnsi="Adif Fago No Regular"/>
        </w:rPr>
        <w:t>precondensados</w:t>
      </w:r>
      <w:proofErr w:type="spellEnd"/>
      <w:r>
        <w:rPr>
          <w:rFonts w:ascii="Adif Fago No Regular" w:eastAsia="Adif Fago No Regular" w:hAnsi="Adif Fago No Regular"/>
        </w:rPr>
        <w:t>.</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mezcla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3"/>
        </w:rPr>
        <w:t xml:space="preserve"> </w:t>
      </w:r>
      <w:r>
        <w:rPr>
          <w:rFonts w:ascii="Adif Fago No Regular" w:eastAsia="Adif Fago No Regular" w:hAnsi="Adif Fago No Regular"/>
        </w:rPr>
        <w:t>diversos</w:t>
      </w:r>
      <w:r>
        <w:rPr>
          <w:rFonts w:ascii="Adif Fago No Regular" w:eastAsia="Adif Fago No Regular" w:hAnsi="Adif Fago No Regular"/>
          <w:spacing w:val="-15"/>
        </w:rPr>
        <w:t xml:space="preserve"> </w:t>
      </w:r>
      <w:r>
        <w:rPr>
          <w:rFonts w:ascii="Adif Fago No Regular" w:eastAsia="Adif Fago No Regular" w:hAnsi="Adif Fago No Regular"/>
        </w:rPr>
        <w:t>componentes</w:t>
      </w:r>
      <w:r>
        <w:rPr>
          <w:rFonts w:ascii="Adif Fago No Regular" w:eastAsia="Adif Fago No Regular" w:hAnsi="Adif Fago No Regular"/>
          <w:spacing w:val="-13"/>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realizará</w:t>
      </w:r>
      <w:r>
        <w:rPr>
          <w:rFonts w:ascii="Adif Fago No Regular" w:eastAsia="Adif Fago No Regular" w:hAnsi="Adif Fago No Regular"/>
          <w:spacing w:val="-14"/>
        </w:rPr>
        <w:t xml:space="preserve"> </w:t>
      </w:r>
      <w:r>
        <w:rPr>
          <w:rFonts w:ascii="Adif Fago No Regular" w:eastAsia="Adif Fago No Regular" w:hAnsi="Adif Fago No Regular"/>
        </w:rPr>
        <w:t>en mezcladoras siguiendo las instrucciones del fabricante.</w:t>
      </w:r>
    </w:p>
    <w:p w14:paraId="1AF21497" w14:textId="77777777" w:rsidR="00CB4D5F" w:rsidRDefault="00CB4D5F" w:rsidP="00CB4D5F">
      <w:pPr>
        <w:spacing w:before="201"/>
        <w:ind w:right="478"/>
        <w:jc w:val="both"/>
      </w:pPr>
      <w:r>
        <w:rPr>
          <w:rFonts w:ascii="Adif Fago No Regular" w:eastAsia="Adif Fago No Regular" w:hAnsi="Adif Fago No Regular"/>
        </w:rPr>
        <w:t>La limpieza de todo el utillaje empleado debe organizarse con rigor para eliminar todo resto de resina antes de que endurezca. Muchos disolventes son inflamables o tóxicos por lo que deben extremarse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medidas</w:t>
      </w:r>
      <w:r>
        <w:rPr>
          <w:rFonts w:ascii="Adif Fago No Regular" w:eastAsia="Adif Fago No Regular" w:hAnsi="Adif Fago No Regular"/>
          <w:spacing w:val="-2"/>
        </w:rPr>
        <w:t xml:space="preserve"> </w:t>
      </w:r>
      <w:r>
        <w:rPr>
          <w:rFonts w:ascii="Adif Fago No Regular" w:eastAsia="Adif Fago No Regular" w:hAnsi="Adif Fago No Regular"/>
        </w:rPr>
        <w:t>de seguridad. Los trapos</w:t>
      </w:r>
      <w:r>
        <w:rPr>
          <w:rFonts w:ascii="Adif Fago No Regular" w:eastAsia="Adif Fago No Regular" w:hAnsi="Adif Fago No Regular"/>
          <w:spacing w:val="-2"/>
        </w:rPr>
        <w:t xml:space="preserve"> </w:t>
      </w:r>
      <w:r>
        <w:rPr>
          <w:rFonts w:ascii="Adif Fago No Regular" w:eastAsia="Adif Fago No Regular" w:hAnsi="Adif Fago No Regular"/>
        </w:rPr>
        <w:t>y otros</w:t>
      </w:r>
      <w:r>
        <w:rPr>
          <w:rFonts w:ascii="Adif Fago No Regular" w:eastAsia="Adif Fago No Regular" w:hAnsi="Adif Fago No Regular"/>
          <w:spacing w:val="-2"/>
        </w:rPr>
        <w:t xml:space="preserve"> </w:t>
      </w:r>
      <w:r>
        <w:rPr>
          <w:rFonts w:ascii="Adif Fago No Regular" w:eastAsia="Adif Fago No Regular" w:hAnsi="Adif Fago No Regular"/>
        </w:rPr>
        <w:t>materiales usados en la limpieza,</w:t>
      </w:r>
      <w:r>
        <w:rPr>
          <w:rFonts w:ascii="Adif Fago No Regular" w:eastAsia="Adif Fago No Regular" w:hAnsi="Adif Fago No Regular"/>
          <w:spacing w:val="-2"/>
        </w:rPr>
        <w:t xml:space="preserve"> </w:t>
      </w:r>
      <w:r>
        <w:rPr>
          <w:rFonts w:ascii="Adif Fago No Regular" w:eastAsia="Adif Fago No Regular" w:hAnsi="Adif Fago No Regular"/>
        </w:rPr>
        <w:t>así</w:t>
      </w:r>
      <w:r>
        <w:rPr>
          <w:rFonts w:ascii="Adif Fago No Regular" w:eastAsia="Adif Fago No Regular" w:hAnsi="Adif Fago No Regular"/>
          <w:spacing w:val="-1"/>
        </w:rPr>
        <w:t xml:space="preserve"> </w:t>
      </w:r>
      <w:r>
        <w:rPr>
          <w:rFonts w:ascii="Adif Fago No Regular" w:eastAsia="Adif Fago No Regular" w:hAnsi="Adif Fago No Regular"/>
        </w:rPr>
        <w:t xml:space="preserve">como los remanentes de disolvente empleados deben ser depositados en lugar seguro sin producir </w:t>
      </w:r>
      <w:r>
        <w:rPr>
          <w:rFonts w:ascii="Adif Fago No Regular" w:eastAsia="Adif Fago No Regular" w:hAnsi="Adif Fago No Regular"/>
          <w:spacing w:val="-2"/>
        </w:rPr>
        <w:t>contaminación.</w:t>
      </w:r>
    </w:p>
    <w:p w14:paraId="540C9CFA" w14:textId="77777777" w:rsidR="00CB4D5F" w:rsidRDefault="00CB4D5F" w:rsidP="00CB4D5F">
      <w:pPr>
        <w:spacing w:before="202"/>
        <w:ind w:right="486"/>
        <w:jc w:val="both"/>
      </w:pPr>
      <w:r>
        <w:rPr>
          <w:rFonts w:ascii="Adif Fago No Regular" w:eastAsia="Adif Fago No Regular" w:hAnsi="Adif Fago No Regular"/>
        </w:rPr>
        <w:t>Los componentes de las resinas sintéticas pueden originar irritaciones en la piel y emanar vapores tóxicos</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veces,</w:t>
      </w:r>
      <w:r>
        <w:rPr>
          <w:rFonts w:ascii="Adif Fago No Regular" w:eastAsia="Adif Fago No Regular" w:hAnsi="Adif Fago No Regular"/>
          <w:spacing w:val="-4"/>
        </w:rPr>
        <w:t xml:space="preserve"> </w:t>
      </w:r>
      <w:r>
        <w:rPr>
          <w:rFonts w:ascii="Adif Fago No Regular" w:eastAsia="Adif Fago No Regular" w:hAnsi="Adif Fago No Regular"/>
        </w:rPr>
        <w:t>conllevan</w:t>
      </w:r>
      <w:r>
        <w:rPr>
          <w:rFonts w:ascii="Adif Fago No Regular" w:eastAsia="Adif Fago No Regular" w:hAnsi="Adif Fago No Regular"/>
          <w:spacing w:val="-3"/>
        </w:rPr>
        <w:t xml:space="preserve"> </w:t>
      </w:r>
      <w:r>
        <w:rPr>
          <w:rFonts w:ascii="Adif Fago No Regular" w:eastAsia="Adif Fago No Regular" w:hAnsi="Adif Fago No Regular"/>
        </w:rPr>
        <w:t>riesgos</w:t>
      </w:r>
      <w:r>
        <w:rPr>
          <w:rFonts w:ascii="Adif Fago No Regular" w:eastAsia="Adif Fago No Regular" w:hAnsi="Adif Fago No Regular"/>
          <w:spacing w:val="-4"/>
        </w:rPr>
        <w:t xml:space="preserve"> </w:t>
      </w:r>
      <w:r>
        <w:rPr>
          <w:rFonts w:ascii="Adif Fago No Regular" w:eastAsia="Adif Fago No Regular" w:hAnsi="Adif Fago No Regular"/>
        </w:rPr>
        <w:t>graves</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personas.</w:t>
      </w:r>
      <w:r>
        <w:rPr>
          <w:rFonts w:ascii="Adif Fago No Regular" w:eastAsia="Adif Fago No Regular" w:hAnsi="Adif Fago No Regular"/>
          <w:spacing w:val="-3"/>
        </w:rPr>
        <w:t xml:space="preserve"> </w:t>
      </w:r>
      <w:r>
        <w:rPr>
          <w:rFonts w:ascii="Adif Fago No Regular" w:eastAsia="Adif Fago No Regular" w:hAnsi="Adif Fago No Regular"/>
        </w:rPr>
        <w:t>Cuando</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inyección</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ejecute</w:t>
      </w:r>
      <w:r>
        <w:rPr>
          <w:rFonts w:ascii="Adif Fago No Regular" w:eastAsia="Adif Fago No Regular" w:hAnsi="Adif Fago No Regular"/>
          <w:spacing w:val="-4"/>
        </w:rPr>
        <w:t xml:space="preserve"> </w:t>
      </w:r>
      <w:r>
        <w:rPr>
          <w:rFonts w:ascii="Adif Fago No Regular" w:eastAsia="Adif Fago No Regular" w:hAnsi="Adif Fago No Regular"/>
        </w:rPr>
        <w:t>en espacios</w:t>
      </w:r>
      <w:r>
        <w:rPr>
          <w:rFonts w:ascii="Adif Fago No Regular" w:eastAsia="Adif Fago No Regular" w:hAnsi="Adif Fago No Regular"/>
          <w:spacing w:val="-6"/>
        </w:rPr>
        <w:t xml:space="preserve"> </w:t>
      </w:r>
      <w:r>
        <w:rPr>
          <w:rFonts w:ascii="Adif Fago No Regular" w:eastAsia="Adif Fago No Regular" w:hAnsi="Adif Fago No Regular"/>
        </w:rPr>
        <w:t>cerrados</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tomarán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precauciones</w:t>
      </w:r>
      <w:r>
        <w:rPr>
          <w:rFonts w:ascii="Adif Fago No Regular" w:eastAsia="Adif Fago No Regular" w:hAnsi="Adif Fago No Regular"/>
          <w:spacing w:val="-7"/>
        </w:rPr>
        <w:t xml:space="preserve"> </w:t>
      </w:r>
      <w:r>
        <w:rPr>
          <w:rFonts w:ascii="Adif Fago No Regular" w:eastAsia="Adif Fago No Regular" w:hAnsi="Adif Fago No Regular"/>
        </w:rPr>
        <w:t>necesarias</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asegurar</w:t>
      </w:r>
      <w:r>
        <w:rPr>
          <w:rFonts w:ascii="Adif Fago No Regular" w:eastAsia="Adif Fago No Regular" w:hAnsi="Adif Fago No Regular"/>
          <w:spacing w:val="-5"/>
        </w:rPr>
        <w:t xml:space="preserve"> </w:t>
      </w:r>
      <w:r>
        <w:rPr>
          <w:rFonts w:ascii="Adif Fago No Regular" w:eastAsia="Adif Fago No Regular" w:hAnsi="Adif Fago No Regular"/>
        </w:rPr>
        <w:t>una</w:t>
      </w:r>
      <w:r>
        <w:rPr>
          <w:rFonts w:ascii="Adif Fago No Regular" w:eastAsia="Adif Fago No Regular" w:hAnsi="Adif Fago No Regular"/>
          <w:spacing w:val="-7"/>
        </w:rPr>
        <w:t xml:space="preserve"> </w:t>
      </w:r>
      <w:r>
        <w:rPr>
          <w:rFonts w:ascii="Adif Fago No Regular" w:eastAsia="Adif Fago No Regular" w:hAnsi="Adif Fago No Regular"/>
        </w:rPr>
        <w:t>ventilación</w:t>
      </w:r>
      <w:r>
        <w:rPr>
          <w:rFonts w:ascii="Adif Fago No Regular" w:eastAsia="Adif Fago No Regular" w:hAnsi="Adif Fago No Regular"/>
          <w:spacing w:val="-7"/>
        </w:rPr>
        <w:t xml:space="preserve"> </w:t>
      </w:r>
      <w:r>
        <w:rPr>
          <w:rFonts w:ascii="Adif Fago No Regular" w:eastAsia="Adif Fago No Regular" w:hAnsi="Adif Fago No Regular"/>
        </w:rPr>
        <w:t>adecuada.</w:t>
      </w:r>
    </w:p>
    <w:p w14:paraId="02EEFE89" w14:textId="77777777" w:rsidR="00CB4D5F" w:rsidRDefault="00CB4D5F" w:rsidP="00CB4D5F">
      <w:pPr>
        <w:spacing w:before="201"/>
        <w:ind w:right="484"/>
        <w:jc w:val="both"/>
      </w:pPr>
      <w:r>
        <w:rPr>
          <w:rFonts w:ascii="Adif Fago No Regular" w:eastAsia="Adif Fago No Regular" w:hAnsi="Adif Fago No Regular"/>
        </w:rPr>
        <w:t>Los fabricantes y los formuladores deberán proporcionar las instrucciones de Seguridad y Salud en los trabajos con resinas sintéticas.</w:t>
      </w:r>
    </w:p>
    <w:p w14:paraId="25A78DD6" w14:textId="77777777" w:rsidR="00CB4D5F" w:rsidRDefault="00CB4D5F" w:rsidP="00CB4D5F">
      <w:pPr>
        <w:spacing w:before="201"/>
        <w:ind w:right="484"/>
        <w:jc w:val="both"/>
      </w:pPr>
      <w:r>
        <w:rPr>
          <w:rFonts w:ascii="Adif Fago No Regular" w:eastAsia="Adif Fago No Regular" w:hAnsi="Adif Fago No Regular"/>
        </w:rPr>
        <w:t xml:space="preserve">Todos los operarios que manipulen resinas deberán estar provistos de guantes o cremas barrera protectoras, traje apropiado y gafas. Jamás se usarán disolventes sobre la piel para quitarse la </w:t>
      </w:r>
      <w:r>
        <w:rPr>
          <w:rFonts w:ascii="Adif Fago No Regular" w:eastAsia="Adif Fago No Regular" w:hAnsi="Adif Fago No Regular"/>
          <w:spacing w:val="-2"/>
        </w:rPr>
        <w:t>resina.</w:t>
      </w:r>
    </w:p>
    <w:p w14:paraId="27F909D6" w14:textId="77777777" w:rsidR="00CB4D5F" w:rsidRDefault="00CB4D5F" w:rsidP="00CB4D5F">
      <w:pPr>
        <w:spacing w:before="201"/>
        <w:jc w:val="both"/>
      </w:pP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espacios</w:t>
      </w:r>
      <w:r>
        <w:rPr>
          <w:rFonts w:ascii="Adif Fago No Regular" w:eastAsia="Adif Fago No Regular" w:hAnsi="Adif Fago No Regular"/>
          <w:spacing w:val="-9"/>
        </w:rPr>
        <w:t xml:space="preserve"> </w:t>
      </w:r>
      <w:r>
        <w:rPr>
          <w:rFonts w:ascii="Adif Fago No Regular" w:eastAsia="Adif Fago No Regular" w:hAnsi="Adif Fago No Regular"/>
        </w:rPr>
        <w:t>cerrados</w:t>
      </w:r>
      <w:r>
        <w:rPr>
          <w:rFonts w:ascii="Adif Fago No Regular" w:eastAsia="Adif Fago No Regular" w:hAnsi="Adif Fago No Regular"/>
          <w:spacing w:val="-10"/>
        </w:rPr>
        <w:t xml:space="preserve"> </w:t>
      </w:r>
      <w:r>
        <w:rPr>
          <w:rFonts w:ascii="Adif Fago No Regular" w:eastAsia="Adif Fago No Regular" w:hAnsi="Adif Fago No Regular"/>
        </w:rPr>
        <w:t>todo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aparellaje</w:t>
      </w:r>
      <w:r>
        <w:rPr>
          <w:rFonts w:ascii="Adif Fago No Regular" w:eastAsia="Adif Fago No Regular" w:hAnsi="Adif Fago No Regular"/>
          <w:spacing w:val="-7"/>
        </w:rPr>
        <w:t xml:space="preserve"> </w:t>
      </w:r>
      <w:r>
        <w:rPr>
          <w:rFonts w:ascii="Adif Fago No Regular" w:eastAsia="Adif Fago No Regular" w:hAnsi="Adif Fago No Regular"/>
        </w:rPr>
        <w:t>eléctrico</w:t>
      </w:r>
      <w:r>
        <w:rPr>
          <w:rFonts w:ascii="Adif Fago No Regular" w:eastAsia="Adif Fago No Regular" w:hAnsi="Adif Fago No Regular"/>
          <w:spacing w:val="-7"/>
        </w:rPr>
        <w:t xml:space="preserve"> </w:t>
      </w:r>
      <w:r>
        <w:rPr>
          <w:rFonts w:ascii="Adif Fago No Regular" w:eastAsia="Adif Fago No Regular" w:hAnsi="Adif Fago No Regular"/>
        </w:rPr>
        <w:t>deberá</w:t>
      </w:r>
      <w:r>
        <w:rPr>
          <w:rFonts w:ascii="Adif Fago No Regular" w:eastAsia="Adif Fago No Regular" w:hAnsi="Adif Fago No Regular"/>
          <w:spacing w:val="-8"/>
        </w:rPr>
        <w:t xml:space="preserve"> </w:t>
      </w:r>
      <w:r>
        <w:rPr>
          <w:rFonts w:ascii="Adif Fago No Regular" w:eastAsia="Adif Fago No Regular" w:hAnsi="Adif Fago No Regular"/>
        </w:rPr>
        <w:t>ser</w:t>
      </w:r>
      <w:r>
        <w:rPr>
          <w:rFonts w:ascii="Adif Fago No Regular" w:eastAsia="Adif Fago No Regular" w:hAnsi="Adif Fago No Regular"/>
          <w:spacing w:val="-8"/>
        </w:rPr>
        <w:t xml:space="preserve"> </w:t>
      </w:r>
      <w:proofErr w:type="spellStart"/>
      <w:r>
        <w:rPr>
          <w:rFonts w:ascii="Adif Fago No Regular" w:eastAsia="Adif Fago No Regular" w:hAnsi="Adif Fago No Regular"/>
          <w:spacing w:val="-2"/>
        </w:rPr>
        <w:t>antideflagante</w:t>
      </w:r>
      <w:proofErr w:type="spellEnd"/>
      <w:r>
        <w:rPr>
          <w:rFonts w:ascii="Adif Fago No Regular" w:eastAsia="Adif Fago No Regular" w:hAnsi="Adif Fago No Regular"/>
          <w:spacing w:val="-2"/>
        </w:rPr>
        <w:t>.</w:t>
      </w:r>
    </w:p>
    <w:p w14:paraId="17FB1EFA" w14:textId="77777777" w:rsidR="00CB4D5F" w:rsidRDefault="00CB4D5F" w:rsidP="00CB4D5F">
      <w:pPr>
        <w:spacing w:before="200"/>
        <w:ind w:right="486"/>
        <w:jc w:val="both"/>
      </w:pPr>
      <w:r>
        <w:rPr>
          <w:rFonts w:ascii="Adif Fago No Regular" w:eastAsia="Adif Fago No Regular" w:hAnsi="Adif Fago No Regular"/>
        </w:rPr>
        <w:t>Se hará una Comprobación estadística de un 10 % de los bulones puestos en obra, así como el control de apriete de las placas. Dicha comprobación se realizará mediante el ensayo de tracción, según norma UNE-EN ISO 6892-1.</w:t>
      </w:r>
    </w:p>
    <w:p w14:paraId="17E01432" w14:textId="77777777" w:rsidR="00CB4D5F" w:rsidRDefault="00CB4D5F" w:rsidP="00CB4D5F">
      <w:pPr>
        <w:spacing w:before="201"/>
        <w:jc w:val="both"/>
      </w:pPr>
      <w:r>
        <w:rPr>
          <w:rFonts w:ascii="Adif Fago No Regular" w:eastAsia="Adif Fago No Regular" w:hAnsi="Adif Fago No Regular"/>
        </w:rPr>
        <w:t>También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un</w:t>
      </w:r>
      <w:r>
        <w:rPr>
          <w:rFonts w:ascii="Adif Fago No Regular" w:eastAsia="Adif Fago No Regular" w:hAnsi="Adif Fago No Regular"/>
          <w:spacing w:val="9"/>
        </w:rPr>
        <w:t xml:space="preserve"> </w:t>
      </w:r>
      <w:r>
        <w:rPr>
          <w:rFonts w:ascii="Adif Fago No Regular" w:eastAsia="Adif Fago No Regular" w:hAnsi="Adif Fago No Regular"/>
        </w:rPr>
        <w:t>ensayo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arranque</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6"/>
        </w:rPr>
        <w:t xml:space="preserve"> </w:t>
      </w:r>
      <w:r>
        <w:rPr>
          <w:rFonts w:ascii="Adif Fago No Regular" w:eastAsia="Adif Fago No Regular" w:hAnsi="Adif Fago No Regular"/>
        </w:rPr>
        <w:t>rotura</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bulón</w:t>
      </w:r>
      <w:r>
        <w:rPr>
          <w:rFonts w:ascii="Adif Fago No Regular" w:eastAsia="Adif Fago No Regular" w:hAnsi="Adif Fago No Regular"/>
          <w:spacing w:val="5"/>
        </w:rPr>
        <w:t xml:space="preserve"> </w:t>
      </w:r>
      <w:r>
        <w:rPr>
          <w:rFonts w:ascii="Adif Fago No Regular" w:eastAsia="Adif Fago No Regular" w:hAnsi="Adif Fago No Regular"/>
          <w:spacing w:val="-2"/>
        </w:rPr>
        <w:t>colocado.</w:t>
      </w:r>
    </w:p>
    <w:p w14:paraId="0A737E8F" w14:textId="77777777" w:rsidR="00CB4D5F" w:rsidRDefault="00CB4D5F" w:rsidP="00CB4D5F">
      <w:pPr>
        <w:numPr>
          <w:ilvl w:val="0"/>
          <w:numId w:val="911"/>
        </w:numPr>
        <w:tabs>
          <w:tab w:val="left" w:pos="1071"/>
        </w:tabs>
        <w:spacing w:before="234"/>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spacing w:val="-2"/>
          <w:w w:val="90"/>
        </w:rPr>
        <w:t>ABONO</w:t>
      </w:r>
    </w:p>
    <w:p w14:paraId="0BCAF6DD" w14:textId="77777777" w:rsidR="00CB4D5F" w:rsidRDefault="00CB4D5F" w:rsidP="00CB4D5F">
      <w:pPr>
        <w:spacing w:before="219"/>
        <w:ind w:right="474"/>
        <w:jc w:val="both"/>
      </w:pPr>
      <w:r>
        <w:rPr>
          <w:rFonts w:ascii="Adif Fago No Regular" w:eastAsia="Adif Fago No Regular" w:hAnsi="Adif Fago No Regular"/>
        </w:rPr>
        <w:t xml:space="preserve">Se medirá y abonará por metros lineales (ml)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046D37A2" w14:textId="77777777" w:rsidR="00CB4D5F" w:rsidRDefault="00CB4D5F" w:rsidP="00CB4D5F">
      <w:pPr>
        <w:spacing w:before="203"/>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6CFBEFEE" w14:textId="77777777" w:rsidR="00CB4D5F" w:rsidRDefault="00CB4D5F" w:rsidP="00CB4D5F">
      <w:pPr>
        <w:numPr>
          <w:ilvl w:val="1"/>
          <w:numId w:val="911"/>
        </w:numPr>
        <w:tabs>
          <w:tab w:val="left" w:pos="1072"/>
        </w:tabs>
        <w:spacing w:before="198"/>
        <w:jc w:val="both"/>
      </w:pP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propio</w:t>
      </w:r>
      <w:r>
        <w:rPr>
          <w:rFonts w:ascii="Adif Fago No Regular" w:eastAsia="Adif Fago No Regular" w:hAnsi="Adif Fago No Regular"/>
          <w:spacing w:val="2"/>
        </w:rPr>
        <w:t xml:space="preserve"> </w:t>
      </w:r>
      <w:r>
        <w:rPr>
          <w:rFonts w:ascii="Adif Fago No Regular" w:eastAsia="Adif Fago No Regular" w:hAnsi="Adif Fago No Regular"/>
          <w:spacing w:val="-2"/>
        </w:rPr>
        <w:t>bulón</w:t>
      </w:r>
    </w:p>
    <w:p w14:paraId="18307280" w14:textId="77777777" w:rsidR="00CB4D5F" w:rsidRDefault="00CB4D5F" w:rsidP="00CB4D5F">
      <w:pPr>
        <w:numPr>
          <w:ilvl w:val="1"/>
          <w:numId w:val="911"/>
        </w:numPr>
        <w:tabs>
          <w:tab w:val="left" w:pos="1072"/>
        </w:tabs>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resina</w:t>
      </w:r>
      <w:r>
        <w:rPr>
          <w:rFonts w:ascii="Adif Fago No Regular" w:eastAsia="Adif Fago No Regular" w:hAnsi="Adif Fago No Regular"/>
          <w:spacing w:val="2"/>
        </w:rPr>
        <w:t xml:space="preserve"> </w:t>
      </w:r>
      <w:r>
        <w:rPr>
          <w:rFonts w:ascii="Adif Fago No Regular" w:eastAsia="Adif Fago No Regular" w:hAnsi="Adif Fago No Regular"/>
        </w:rPr>
        <w:t>o</w:t>
      </w:r>
      <w:r>
        <w:rPr>
          <w:rFonts w:ascii="Adif Fago No Regular" w:eastAsia="Adif Fago No Regular" w:hAnsi="Adif Fago No Regular"/>
          <w:spacing w:val="3"/>
        </w:rPr>
        <w:t xml:space="preserve"> </w:t>
      </w:r>
      <w:r>
        <w:rPr>
          <w:rFonts w:ascii="Adif Fago No Regular" w:eastAsia="Adif Fago No Regular" w:hAnsi="Adif Fago No Regular"/>
        </w:rPr>
        <w:t>mortero</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anclaje</w:t>
      </w:r>
      <w:r>
        <w:rPr>
          <w:rFonts w:ascii="Adif Fago No Regular" w:eastAsia="Adif Fago No Regular" w:hAnsi="Adif Fago No Regular"/>
          <w:spacing w:val="4"/>
        </w:rPr>
        <w:t xml:space="preserve"> </w:t>
      </w:r>
      <w:r>
        <w:rPr>
          <w:rFonts w:ascii="Adif Fago No Regular" w:eastAsia="Adif Fago No Regular" w:hAnsi="Adif Fago No Regular"/>
          <w:spacing w:val="-2"/>
        </w:rPr>
        <w:t>pasivo,</w:t>
      </w:r>
    </w:p>
    <w:p w14:paraId="15A567DA" w14:textId="77777777" w:rsidR="00CB4D5F" w:rsidRDefault="00CB4D5F" w:rsidP="00CB4D5F">
      <w:pPr>
        <w:numPr>
          <w:ilvl w:val="1"/>
          <w:numId w:val="911"/>
        </w:numPr>
        <w:tabs>
          <w:tab w:val="left" w:pos="1072"/>
        </w:tabs>
        <w:spacing w:before="195"/>
        <w:jc w:val="both"/>
      </w:pPr>
      <w:r>
        <w:rPr>
          <w:rFonts w:ascii="Adif Fago No Regular" w:eastAsia="Adif Fago No Regular" w:hAnsi="Adif Fago No Regular"/>
          <w:w w:val="90"/>
        </w:rPr>
        <w:t>La</w:t>
      </w:r>
      <w:r>
        <w:rPr>
          <w:rFonts w:ascii="Adif Fago No Regular" w:eastAsia="Adif Fago No Regular" w:hAnsi="Adif Fago No Regular"/>
          <w:spacing w:val="-6"/>
        </w:rPr>
        <w:t xml:space="preserve"> </w:t>
      </w:r>
      <w:r>
        <w:rPr>
          <w:rFonts w:ascii="Adif Fago No Regular" w:eastAsia="Adif Fago No Regular" w:hAnsi="Adif Fago No Regular"/>
          <w:spacing w:val="-2"/>
        </w:rPr>
        <w:t>inyección</w:t>
      </w:r>
    </w:p>
    <w:p w14:paraId="058DD763" w14:textId="77777777" w:rsidR="00CB4D5F" w:rsidRDefault="00CB4D5F" w:rsidP="00CB4D5F">
      <w:pPr>
        <w:numPr>
          <w:ilvl w:val="1"/>
          <w:numId w:val="911"/>
        </w:numPr>
        <w:tabs>
          <w:tab w:val="left" w:pos="1072"/>
        </w:tabs>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placa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reparto,</w:t>
      </w:r>
      <w:r>
        <w:rPr>
          <w:rFonts w:ascii="Adif Fago No Regular" w:eastAsia="Adif Fago No Regular" w:hAnsi="Adif Fago No Regular"/>
          <w:spacing w:val="3"/>
        </w:rPr>
        <w:t xml:space="preserve"> </w:t>
      </w:r>
      <w:r>
        <w:rPr>
          <w:rFonts w:ascii="Adif Fago No Regular" w:eastAsia="Adif Fago No Regular" w:hAnsi="Adif Fago No Regular"/>
        </w:rPr>
        <w:t>arandela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spacing w:val="-2"/>
        </w:rPr>
        <w:t>tuerca</w:t>
      </w:r>
    </w:p>
    <w:p w14:paraId="2D8CA57E" w14:textId="77777777" w:rsidR="00CB4D5F" w:rsidRDefault="00CB4D5F" w:rsidP="00CB4D5F">
      <w:pPr>
        <w:numPr>
          <w:ilvl w:val="1"/>
          <w:numId w:val="911"/>
        </w:numPr>
        <w:tabs>
          <w:tab w:val="left" w:pos="1072"/>
        </w:tabs>
        <w:spacing w:before="193"/>
        <w:ind w:right="485"/>
        <w:jc w:val="both"/>
      </w:pPr>
      <w:r>
        <w:rPr>
          <w:rFonts w:ascii="Adif Fago No Regular" w:eastAsia="Adif Fago No Regular" w:hAnsi="Adif Fago No Regular"/>
        </w:rPr>
        <w:t>Todos</w:t>
      </w:r>
      <w:r>
        <w:rPr>
          <w:rFonts w:ascii="Adif Fago No Regular" w:eastAsia="Adif Fago No Regular" w:hAnsi="Adif Fago No Regular"/>
          <w:spacing w:val="39"/>
        </w:rPr>
        <w:t xml:space="preserve"> </w:t>
      </w:r>
      <w:r>
        <w:rPr>
          <w:rFonts w:ascii="Adif Fago No Regular" w:eastAsia="Adif Fago No Regular" w:hAnsi="Adif Fago No Regular"/>
        </w:rPr>
        <w:t>los</w:t>
      </w:r>
      <w:r>
        <w:rPr>
          <w:rFonts w:ascii="Adif Fago No Regular" w:eastAsia="Adif Fago No Regular" w:hAnsi="Adif Fago No Regular"/>
          <w:spacing w:val="39"/>
        </w:rPr>
        <w:t xml:space="preserve"> </w:t>
      </w:r>
      <w:r>
        <w:rPr>
          <w:rFonts w:ascii="Adif Fago No Regular" w:eastAsia="Adif Fago No Regular" w:hAnsi="Adif Fago No Regular"/>
        </w:rPr>
        <w:t>materiales,</w:t>
      </w:r>
      <w:r>
        <w:rPr>
          <w:rFonts w:ascii="Adif Fago No Regular" w:eastAsia="Adif Fago No Regular" w:hAnsi="Adif Fago No Regular"/>
          <w:spacing w:val="38"/>
        </w:rPr>
        <w:t xml:space="preserve"> </w:t>
      </w:r>
      <w:r>
        <w:rPr>
          <w:rFonts w:ascii="Adif Fago No Regular" w:eastAsia="Adif Fago No Regular" w:hAnsi="Adif Fago No Regular"/>
        </w:rPr>
        <w:t>maquinarias</w:t>
      </w:r>
      <w:r>
        <w:rPr>
          <w:rFonts w:ascii="Adif Fago No Regular" w:eastAsia="Adif Fago No Regular" w:hAnsi="Adif Fago No Regular"/>
          <w:spacing w:val="38"/>
        </w:rPr>
        <w:t xml:space="preserve"> </w:t>
      </w:r>
      <w:r>
        <w:rPr>
          <w:rFonts w:ascii="Adif Fago No Regular" w:eastAsia="Adif Fago No Regular" w:hAnsi="Adif Fago No Regular"/>
        </w:rPr>
        <w:t>y</w:t>
      </w:r>
      <w:r>
        <w:rPr>
          <w:rFonts w:ascii="Adif Fago No Regular" w:eastAsia="Adif Fago No Regular" w:hAnsi="Adif Fago No Regular"/>
          <w:spacing w:val="40"/>
        </w:rPr>
        <w:t xml:space="preserve"> </w:t>
      </w:r>
      <w:r>
        <w:rPr>
          <w:rFonts w:ascii="Adif Fago No Regular" w:eastAsia="Adif Fago No Regular" w:hAnsi="Adif Fago No Regular"/>
        </w:rPr>
        <w:t>operaciones</w:t>
      </w:r>
      <w:r>
        <w:rPr>
          <w:rFonts w:ascii="Adif Fago No Regular" w:eastAsia="Adif Fago No Regular" w:hAnsi="Adif Fago No Regular"/>
          <w:spacing w:val="39"/>
        </w:rPr>
        <w:t xml:space="preserve"> </w:t>
      </w:r>
      <w:r>
        <w:rPr>
          <w:rFonts w:ascii="Adif Fago No Regular" w:eastAsia="Adif Fago No Regular" w:hAnsi="Adif Fago No Regular"/>
        </w:rPr>
        <w:t>necesarias</w:t>
      </w:r>
      <w:r>
        <w:rPr>
          <w:rFonts w:ascii="Adif Fago No Regular" w:eastAsia="Adif Fago No Regular" w:hAnsi="Adif Fago No Regular"/>
          <w:spacing w:val="39"/>
        </w:rPr>
        <w:t xml:space="preserve"> </w:t>
      </w:r>
      <w:r>
        <w:rPr>
          <w:rFonts w:ascii="Adif Fago No Regular" w:eastAsia="Adif Fago No Regular" w:hAnsi="Adif Fago No Regular"/>
        </w:rPr>
        <w:t>para</w:t>
      </w:r>
      <w:r>
        <w:rPr>
          <w:rFonts w:ascii="Adif Fago No Regular" w:eastAsia="Adif Fago No Regular" w:hAnsi="Adif Fago No Regular"/>
          <w:spacing w:val="40"/>
        </w:rPr>
        <w:t xml:space="preserve"> </w:t>
      </w:r>
      <w:r>
        <w:rPr>
          <w:rFonts w:ascii="Adif Fago No Regular" w:eastAsia="Adif Fago No Regular" w:hAnsi="Adif Fago No Regular"/>
        </w:rPr>
        <w:t>la</w:t>
      </w:r>
      <w:r>
        <w:rPr>
          <w:rFonts w:ascii="Adif Fago No Regular" w:eastAsia="Adif Fago No Regular" w:hAnsi="Adif Fago No Regular"/>
          <w:spacing w:val="40"/>
        </w:rPr>
        <w:t xml:space="preserve"> </w:t>
      </w:r>
      <w:r>
        <w:rPr>
          <w:rFonts w:ascii="Adif Fago No Regular" w:eastAsia="Adif Fago No Regular" w:hAnsi="Adif Fago No Regular"/>
        </w:rPr>
        <w:t>completa</w:t>
      </w:r>
      <w:r>
        <w:rPr>
          <w:rFonts w:ascii="Adif Fago No Regular" w:eastAsia="Adif Fago No Regular" w:hAnsi="Adif Fago No Regular"/>
          <w:spacing w:val="38"/>
        </w:rPr>
        <w:t xml:space="preserve"> </w:t>
      </w:r>
      <w:r>
        <w:rPr>
          <w:rFonts w:ascii="Adif Fago No Regular" w:eastAsia="Adif Fago No Regular" w:hAnsi="Adif Fago No Regular"/>
        </w:rPr>
        <w:t>y</w:t>
      </w:r>
      <w:r>
        <w:rPr>
          <w:rFonts w:ascii="Adif Fago No Regular" w:eastAsia="Adif Fago No Regular" w:hAnsi="Adif Fago No Regular"/>
          <w:spacing w:val="38"/>
        </w:rPr>
        <w:t xml:space="preserve"> </w:t>
      </w:r>
      <w:r>
        <w:rPr>
          <w:rFonts w:ascii="Adif Fago No Regular" w:eastAsia="Adif Fago No Regular" w:hAnsi="Adif Fago No Regular"/>
        </w:rPr>
        <w:t>correcta ejecución de la unidad de obra</w:t>
      </w:r>
    </w:p>
    <w:p w14:paraId="07B592EA" w14:textId="77777777" w:rsidR="00CB4D5F" w:rsidRDefault="00CB4D5F" w:rsidP="00CB4D5F">
      <w:pPr>
        <w:numPr>
          <w:ilvl w:val="1"/>
          <w:numId w:val="911"/>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5BD1E110" w14:textId="77777777" w:rsidR="00CB4D5F" w:rsidRDefault="00CB4D5F" w:rsidP="00CB4D5F">
      <w:pPr>
        <w:jc w:val="both"/>
      </w:pPr>
    </w:p>
    <w:p w14:paraId="1DB41CA6" w14:textId="77777777" w:rsidR="00CB4D5F" w:rsidRDefault="00CB4D5F" w:rsidP="00CB4D5F">
      <w:pPr>
        <w:jc w:val="both"/>
      </w:pPr>
    </w:p>
    <w:p w14:paraId="21BBCD1F" w14:textId="77777777" w:rsidR="00CB4D5F" w:rsidRDefault="00CB4D5F" w:rsidP="00CB4D5F">
      <w:pPr>
        <w:spacing w:before="106"/>
        <w:jc w:val="both"/>
      </w:pPr>
    </w:p>
    <w:p w14:paraId="676D018F"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III.28 ODB040adcBULÓN DE FIBRA DE VIDRIO </w:t>
      </w:r>
    </w:p>
    <w:p w14:paraId="5BE1C7EE" w14:textId="77777777" w:rsidR="00CB4D5F" w:rsidRDefault="00CB4D5F" w:rsidP="00CB4D5F">
      <w:pPr>
        <w:numPr>
          <w:ilvl w:val="0"/>
          <w:numId w:val="912"/>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FBFCE66" w14:textId="77777777" w:rsidR="00CB4D5F" w:rsidRDefault="00CB4D5F" w:rsidP="00CB4D5F">
      <w:pPr>
        <w:spacing w:before="219"/>
        <w:ind w:right="474"/>
        <w:jc w:val="both"/>
      </w:pPr>
      <w:r>
        <w:rPr>
          <w:rFonts w:ascii="Adif Fago No Regular" w:eastAsia="Adif Fago No Regular" w:hAnsi="Adif Fago No Regular"/>
        </w:rPr>
        <w:t>La</w:t>
      </w:r>
      <w:r>
        <w:rPr>
          <w:rFonts w:ascii="Adif Fago No Regular" w:eastAsia="Adif Fago No Regular" w:hAnsi="Adif Fago No Regular"/>
          <w:spacing w:val="19"/>
        </w:rPr>
        <w:t xml:space="preserve"> </w:t>
      </w:r>
      <w:r>
        <w:rPr>
          <w:rFonts w:ascii="Adif Fago No Regular" w:eastAsia="Adif Fago No Regular" w:hAnsi="Adif Fago No Regular"/>
        </w:rPr>
        <w:t>unidad consiste</w:t>
      </w:r>
      <w:r>
        <w:rPr>
          <w:rFonts w:ascii="Adif Fago No Regular" w:eastAsia="Adif Fago No Regular" w:hAnsi="Adif Fago No Regular"/>
          <w:spacing w:val="21"/>
        </w:rPr>
        <w:t xml:space="preserve"> </w:t>
      </w:r>
      <w:r>
        <w:rPr>
          <w:rFonts w:ascii="Adif Fago No Regular" w:eastAsia="Adif Fago No Regular" w:hAnsi="Adif Fago No Regular"/>
        </w:rPr>
        <w:t>en</w:t>
      </w:r>
      <w:r>
        <w:rPr>
          <w:rFonts w:ascii="Adif Fago No Regular" w:eastAsia="Adif Fago No Regular" w:hAnsi="Adif Fago No Regular"/>
          <w:spacing w:val="22"/>
        </w:rPr>
        <w:t xml:space="preserve"> </w:t>
      </w:r>
      <w:r>
        <w:rPr>
          <w:rFonts w:ascii="Adif Fago No Regular" w:eastAsia="Adif Fago No Regular" w:hAnsi="Adif Fago No Regular"/>
        </w:rPr>
        <w:t>la</w:t>
      </w:r>
      <w:r>
        <w:rPr>
          <w:rFonts w:ascii="Adif Fago No Regular" w:eastAsia="Adif Fago No Regular" w:hAnsi="Adif Fago No Regular"/>
          <w:spacing w:val="20"/>
        </w:rPr>
        <w:t xml:space="preserve"> </w:t>
      </w:r>
      <w:r>
        <w:rPr>
          <w:rFonts w:ascii="Adif Fago No Regular" w:eastAsia="Adif Fago No Regular" w:hAnsi="Adif Fago No Regular"/>
        </w:rPr>
        <w:t>colocación</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1"/>
        </w:rPr>
        <w:t xml:space="preserve"> </w:t>
      </w:r>
      <w:r>
        <w:rPr>
          <w:rFonts w:ascii="Adif Fago No Regular" w:eastAsia="Adif Fago No Regular" w:hAnsi="Adif Fago No Regular"/>
        </w:rPr>
        <w:t>un</w:t>
      </w:r>
      <w:r>
        <w:rPr>
          <w:rFonts w:ascii="Adif Fago No Regular" w:eastAsia="Adif Fago No Regular" w:hAnsi="Adif Fago No Regular"/>
          <w:spacing w:val="22"/>
        </w:rPr>
        <w:t xml:space="preserve"> </w:t>
      </w:r>
      <w:r>
        <w:rPr>
          <w:rFonts w:ascii="Adif Fago No Regular" w:eastAsia="Adif Fago No Regular" w:hAnsi="Adif Fago No Regular"/>
        </w:rPr>
        <w:t>bulón de</w:t>
      </w:r>
      <w:r>
        <w:rPr>
          <w:rFonts w:ascii="Adif Fago No Regular" w:eastAsia="Adif Fago No Regular" w:hAnsi="Adif Fago No Regular"/>
          <w:spacing w:val="21"/>
        </w:rPr>
        <w:t xml:space="preserve"> </w:t>
      </w:r>
      <w:r>
        <w:rPr>
          <w:rFonts w:ascii="Adif Fago No Regular" w:eastAsia="Adif Fago No Regular" w:hAnsi="Adif Fago No Regular"/>
        </w:rPr>
        <w:t>fibra</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1"/>
        </w:rPr>
        <w:t xml:space="preserve"> </w:t>
      </w:r>
      <w:r>
        <w:rPr>
          <w:rFonts w:ascii="Adif Fago No Regular" w:eastAsia="Adif Fago No Regular" w:hAnsi="Adif Fago No Regular"/>
        </w:rPr>
        <w:t>vidrio</w:t>
      </w:r>
      <w:r>
        <w:rPr>
          <w:rFonts w:ascii="Adif Fago No Regular" w:eastAsia="Adif Fago No Regular" w:hAnsi="Adif Fago No Regular"/>
          <w:spacing w:val="19"/>
        </w:rPr>
        <w:t xml:space="preserve"> </w:t>
      </w:r>
      <w:r>
        <w:rPr>
          <w:rFonts w:ascii="Adif Fago No Regular" w:eastAsia="Adif Fago No Regular" w:hAnsi="Adif Fago No Regular"/>
        </w:rPr>
        <w:t>en</w:t>
      </w:r>
      <w:r>
        <w:rPr>
          <w:rFonts w:ascii="Adif Fago No Regular" w:eastAsia="Adif Fago No Regular" w:hAnsi="Adif Fago No Regular"/>
          <w:spacing w:val="22"/>
        </w:rPr>
        <w:t xml:space="preserve"> </w:t>
      </w:r>
      <w:r>
        <w:rPr>
          <w:rFonts w:ascii="Adif Fago No Regular" w:eastAsia="Adif Fago No Regular" w:hAnsi="Adif Fago No Regular"/>
        </w:rPr>
        <w:t>sostenimiento</w:t>
      </w:r>
      <w:r>
        <w:rPr>
          <w:rFonts w:ascii="Adif Fago No Regular" w:eastAsia="Adif Fago No Regular" w:hAnsi="Adif Fago No Regular"/>
          <w:spacing w:val="19"/>
        </w:rPr>
        <w:t xml:space="preserve"> </w:t>
      </w:r>
      <w:r>
        <w:rPr>
          <w:rFonts w:ascii="Adif Fago No Regular" w:eastAsia="Adif Fago No Regular" w:hAnsi="Adif Fago No Regular"/>
        </w:rPr>
        <w:t>o</w:t>
      </w:r>
      <w:r>
        <w:rPr>
          <w:rFonts w:ascii="Adif Fago No Regular" w:eastAsia="Adif Fago No Regular" w:hAnsi="Adif Fago No Regular"/>
          <w:spacing w:val="22"/>
        </w:rPr>
        <w:t xml:space="preserve"> </w:t>
      </w:r>
      <w:r>
        <w:rPr>
          <w:rFonts w:ascii="Adif Fago No Regular" w:eastAsia="Adif Fago No Regular" w:hAnsi="Adif Fago No Regular"/>
        </w:rPr>
        <w:t>tratamiento del frente de excavación de túneles y obras subterráneas.</w:t>
      </w:r>
    </w:p>
    <w:p w14:paraId="7C5E1031" w14:textId="77777777" w:rsidR="00CB4D5F" w:rsidRDefault="00CB4D5F" w:rsidP="00CB4D5F">
      <w:pPr>
        <w:spacing w:before="203"/>
        <w:jc w:val="both"/>
      </w:pP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distinguen</w:t>
      </w:r>
      <w:r>
        <w:rPr>
          <w:rFonts w:ascii="Adif Fago No Regular" w:eastAsia="Adif Fago No Regular" w:hAnsi="Adif Fago No Regular"/>
          <w:spacing w:val="10"/>
        </w:rPr>
        <w:t xml:space="preserve"> </w:t>
      </w:r>
      <w:r>
        <w:rPr>
          <w:rFonts w:ascii="Adif Fago No Regular" w:eastAsia="Adif Fago No Regular" w:hAnsi="Adif Fago No Regular"/>
        </w:rPr>
        <w:t>varias</w:t>
      </w:r>
      <w:r>
        <w:rPr>
          <w:rFonts w:ascii="Adif Fago No Regular" w:eastAsia="Adif Fago No Regular" w:hAnsi="Adif Fago No Regular"/>
          <w:spacing w:val="9"/>
        </w:rPr>
        <w:t xml:space="preserve"> </w:t>
      </w:r>
      <w:r>
        <w:rPr>
          <w:rFonts w:ascii="Adif Fago No Regular" w:eastAsia="Adif Fago No Regular" w:hAnsi="Adif Fago No Regular"/>
        </w:rPr>
        <w:t>unidades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dependiendo</w:t>
      </w:r>
      <w:r>
        <w:rPr>
          <w:rFonts w:ascii="Adif Fago No Regular" w:eastAsia="Adif Fago No Regular" w:hAnsi="Adif Fago No Regular"/>
          <w:spacing w:val="12"/>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tipo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bulón:</w:t>
      </w:r>
    </w:p>
    <w:p w14:paraId="3FA032CB" w14:textId="77777777" w:rsidR="00CB4D5F" w:rsidRDefault="00CB4D5F" w:rsidP="00CB4D5F">
      <w:pPr>
        <w:numPr>
          <w:ilvl w:val="1"/>
          <w:numId w:val="912"/>
        </w:numPr>
        <w:tabs>
          <w:tab w:val="left" w:pos="1072"/>
        </w:tabs>
        <w:spacing w:before="198"/>
        <w:jc w:val="both"/>
      </w:pP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barra</w:t>
      </w:r>
      <w:r>
        <w:rPr>
          <w:rFonts w:ascii="Adif Fago No Regular" w:eastAsia="Adif Fago No Regular" w:hAnsi="Adif Fago No Regular"/>
          <w:spacing w:val="-9"/>
        </w:rPr>
        <w:t xml:space="preserve"> </w:t>
      </w:r>
      <w:r>
        <w:rPr>
          <w:rFonts w:ascii="Adif Fago No Regular" w:eastAsia="Adif Fago No Regular" w:hAnsi="Adif Fago No Regular"/>
        </w:rPr>
        <w:t>maciza</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Ø25</w:t>
      </w:r>
      <w:r>
        <w:rPr>
          <w:rFonts w:ascii="Adif Fago No Regular" w:eastAsia="Adif Fago No Regular" w:hAnsi="Adif Fago No Regular"/>
          <w:spacing w:val="-8"/>
        </w:rPr>
        <w:t xml:space="preserve"> </w:t>
      </w:r>
      <w:r>
        <w:rPr>
          <w:rFonts w:ascii="Adif Fago No Regular" w:eastAsia="Adif Fago No Regular" w:hAnsi="Adif Fago No Regular"/>
          <w:spacing w:val="-5"/>
        </w:rPr>
        <w:t>mm</w:t>
      </w:r>
    </w:p>
    <w:p w14:paraId="7FC96D7C" w14:textId="77777777" w:rsidR="00CB4D5F" w:rsidRDefault="00CB4D5F" w:rsidP="00CB4D5F">
      <w:pPr>
        <w:numPr>
          <w:ilvl w:val="1"/>
          <w:numId w:val="912"/>
        </w:numPr>
        <w:tabs>
          <w:tab w:val="left" w:pos="1072"/>
        </w:tabs>
        <w:jc w:val="both"/>
      </w:pP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barra</w:t>
      </w:r>
      <w:r>
        <w:rPr>
          <w:rFonts w:ascii="Adif Fago No Regular" w:eastAsia="Adif Fago No Regular" w:hAnsi="Adif Fago No Regular"/>
          <w:spacing w:val="-9"/>
        </w:rPr>
        <w:t xml:space="preserve"> </w:t>
      </w:r>
      <w:r>
        <w:rPr>
          <w:rFonts w:ascii="Adif Fago No Regular" w:eastAsia="Adif Fago No Regular" w:hAnsi="Adif Fago No Regular"/>
        </w:rPr>
        <w:t>maciza</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Ø32</w:t>
      </w:r>
      <w:r>
        <w:rPr>
          <w:rFonts w:ascii="Adif Fago No Regular" w:eastAsia="Adif Fago No Regular" w:hAnsi="Adif Fago No Regular"/>
          <w:spacing w:val="-8"/>
        </w:rPr>
        <w:t xml:space="preserve"> </w:t>
      </w:r>
      <w:r>
        <w:rPr>
          <w:rFonts w:ascii="Adif Fago No Regular" w:eastAsia="Adif Fago No Regular" w:hAnsi="Adif Fago No Regular"/>
          <w:spacing w:val="-5"/>
        </w:rPr>
        <w:t>mm</w:t>
      </w:r>
    </w:p>
    <w:p w14:paraId="6D7A22C8" w14:textId="77777777" w:rsidR="00CB4D5F" w:rsidRDefault="00CB4D5F" w:rsidP="00CB4D5F">
      <w:pPr>
        <w:numPr>
          <w:ilvl w:val="1"/>
          <w:numId w:val="912"/>
        </w:numPr>
        <w:tabs>
          <w:tab w:val="left" w:pos="1072"/>
        </w:tabs>
        <w:spacing w:before="192"/>
        <w:ind w:right="486"/>
        <w:jc w:val="both"/>
      </w:pPr>
      <w:r>
        <w:rPr>
          <w:rFonts w:ascii="Adif Fago No Regular" w:eastAsia="Adif Fago No Regular" w:hAnsi="Adif Fago No Regular"/>
        </w:rPr>
        <w:t>conformado</w:t>
      </w:r>
      <w:r>
        <w:rPr>
          <w:rFonts w:ascii="Adif Fago No Regular" w:eastAsia="Adif Fago No Regular" w:hAnsi="Adif Fago No Regular"/>
          <w:spacing w:val="25"/>
        </w:rPr>
        <w:t xml:space="preserve"> </w:t>
      </w:r>
      <w:r>
        <w:rPr>
          <w:rFonts w:ascii="Adif Fago No Regular" w:eastAsia="Adif Fago No Regular" w:hAnsi="Adif Fago No Regular"/>
        </w:rPr>
        <w:t>por</w:t>
      </w:r>
      <w:r>
        <w:rPr>
          <w:rFonts w:ascii="Adif Fago No Regular" w:eastAsia="Adif Fago No Regular" w:hAnsi="Adif Fago No Regular"/>
          <w:spacing w:val="25"/>
        </w:rPr>
        <w:t xml:space="preserve"> </w:t>
      </w:r>
      <w:r>
        <w:rPr>
          <w:rFonts w:ascii="Adif Fago No Regular" w:eastAsia="Adif Fago No Regular" w:hAnsi="Adif Fago No Regular"/>
        </w:rPr>
        <w:t>tres</w:t>
      </w:r>
      <w:r>
        <w:rPr>
          <w:rFonts w:ascii="Adif Fago No Regular" w:eastAsia="Adif Fago No Regular" w:hAnsi="Adif Fago No Regular"/>
          <w:spacing w:val="25"/>
        </w:rPr>
        <w:t xml:space="preserve"> </w:t>
      </w:r>
      <w:r>
        <w:rPr>
          <w:rFonts w:ascii="Adif Fago No Regular" w:eastAsia="Adif Fago No Regular" w:hAnsi="Adif Fago No Regular"/>
        </w:rPr>
        <w:t>tiras</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4"/>
        </w:rPr>
        <w:t xml:space="preserve"> </w:t>
      </w:r>
      <w:r>
        <w:rPr>
          <w:rFonts w:ascii="Adif Fago No Regular" w:eastAsia="Adif Fago No Regular" w:hAnsi="Adif Fago No Regular"/>
        </w:rPr>
        <w:t>vidrio</w:t>
      </w:r>
      <w:r>
        <w:rPr>
          <w:rFonts w:ascii="Adif Fago No Regular" w:eastAsia="Adif Fago No Regular" w:hAnsi="Adif Fago No Regular"/>
          <w:spacing w:val="25"/>
        </w:rPr>
        <w:t xml:space="preserve"> </w:t>
      </w:r>
      <w:r>
        <w:rPr>
          <w:rFonts w:ascii="Adif Fago No Regular" w:eastAsia="Adif Fago No Regular" w:hAnsi="Adif Fago No Regular"/>
        </w:rPr>
        <w:t>y</w:t>
      </w:r>
      <w:r>
        <w:rPr>
          <w:rFonts w:ascii="Adif Fago No Regular" w:eastAsia="Adif Fago No Regular" w:hAnsi="Adif Fago No Regular"/>
          <w:spacing w:val="25"/>
        </w:rPr>
        <w:t xml:space="preserve"> </w:t>
      </w:r>
      <w:r>
        <w:rPr>
          <w:rFonts w:ascii="Adif Fago No Regular" w:eastAsia="Adif Fago No Regular" w:hAnsi="Adif Fago No Regular"/>
        </w:rPr>
        <w:t>bastidor</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polietileno,</w:t>
      </w:r>
      <w:r>
        <w:rPr>
          <w:rFonts w:ascii="Adif Fago No Regular" w:eastAsia="Adif Fago No Regular" w:hAnsi="Adif Fago No Regular"/>
          <w:spacing w:val="23"/>
        </w:rPr>
        <w:t xml:space="preserve"> </w:t>
      </w:r>
      <w:r>
        <w:rPr>
          <w:rFonts w:ascii="Adif Fago No Regular" w:eastAsia="Adif Fago No Regular" w:hAnsi="Adif Fago No Regular"/>
        </w:rPr>
        <w:t>con</w:t>
      </w:r>
      <w:r>
        <w:rPr>
          <w:rFonts w:ascii="Adif Fago No Regular" w:eastAsia="Adif Fago No Regular" w:hAnsi="Adif Fago No Regular"/>
          <w:spacing w:val="25"/>
        </w:rPr>
        <w:t xml:space="preserve"> </w:t>
      </w:r>
      <w:r>
        <w:rPr>
          <w:rFonts w:ascii="Adif Fago No Regular" w:eastAsia="Adif Fago No Regular" w:hAnsi="Adif Fago No Regular"/>
        </w:rPr>
        <w:t>1.400</w:t>
      </w:r>
      <w:r>
        <w:rPr>
          <w:rFonts w:ascii="Adif Fago No Regular" w:eastAsia="Adif Fago No Regular" w:hAnsi="Adif Fago No Regular"/>
          <w:spacing w:val="24"/>
        </w:rPr>
        <w:t xml:space="preserve"> </w:t>
      </w:r>
      <w:proofErr w:type="spellStart"/>
      <w:r>
        <w:rPr>
          <w:rFonts w:ascii="Adif Fago No Regular" w:eastAsia="Adif Fago No Regular" w:hAnsi="Adif Fago No Regular"/>
        </w:rPr>
        <w:t>kn</w:t>
      </w:r>
      <w:proofErr w:type="spellEnd"/>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4"/>
        </w:rPr>
        <w:t xml:space="preserve"> </w:t>
      </w:r>
      <w:r>
        <w:rPr>
          <w:rFonts w:ascii="Adif Fago No Regular" w:eastAsia="Adif Fago No Regular" w:hAnsi="Adif Fago No Regular"/>
        </w:rPr>
        <w:t>resistencia</w:t>
      </w:r>
      <w:r>
        <w:rPr>
          <w:rFonts w:ascii="Adif Fago No Regular" w:eastAsia="Adif Fago No Regular" w:hAnsi="Adif Fago No Regular"/>
          <w:spacing w:val="19"/>
        </w:rPr>
        <w:t xml:space="preserve"> </w:t>
      </w:r>
      <w:r>
        <w:rPr>
          <w:rFonts w:ascii="Adif Fago No Regular" w:eastAsia="Adif Fago No Regular" w:hAnsi="Adif Fago No Regular"/>
        </w:rPr>
        <w:t xml:space="preserve">a </w:t>
      </w:r>
      <w:r>
        <w:rPr>
          <w:rFonts w:ascii="Adif Fago No Regular" w:eastAsia="Adif Fago No Regular" w:hAnsi="Adif Fago No Regular"/>
          <w:spacing w:val="-2"/>
        </w:rPr>
        <w:t>tracción</w:t>
      </w:r>
    </w:p>
    <w:p w14:paraId="019552DD" w14:textId="77777777" w:rsidR="00CB4D5F" w:rsidRDefault="00CB4D5F" w:rsidP="00CB4D5F">
      <w:pPr>
        <w:spacing w:before="200"/>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atenderá</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dispuesto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norma</w:t>
      </w:r>
      <w:r>
        <w:rPr>
          <w:rFonts w:ascii="Adif Fago No Regular" w:eastAsia="Adif Fago No Regular" w:hAnsi="Adif Fago No Regular"/>
          <w:spacing w:val="-4"/>
        </w:rPr>
        <w:t xml:space="preserve"> </w:t>
      </w:r>
      <w:r>
        <w:rPr>
          <w:rFonts w:ascii="Adif Fago No Regular" w:eastAsia="Adif Fago No Regular" w:hAnsi="Adif Fago No Regular"/>
        </w:rPr>
        <w:t>ADIF</w:t>
      </w:r>
      <w:r>
        <w:rPr>
          <w:rFonts w:ascii="Adif Fago No Regular" w:eastAsia="Adif Fago No Regular" w:hAnsi="Adif Fago No Regular"/>
          <w:spacing w:val="-3"/>
        </w:rPr>
        <w:t xml:space="preserve"> </w:t>
      </w:r>
      <w:r>
        <w:rPr>
          <w:rFonts w:ascii="Adif Fago No Regular" w:eastAsia="Adif Fago No Regular" w:hAnsi="Adif Fago No Regular"/>
        </w:rPr>
        <w:t>NAP</w:t>
      </w:r>
      <w:r>
        <w:rPr>
          <w:rFonts w:ascii="Adif Fago No Regular" w:eastAsia="Adif Fago No Regular" w:hAnsi="Adif Fago No Regular"/>
          <w:spacing w:val="-5"/>
        </w:rPr>
        <w:t xml:space="preserve"> </w:t>
      </w:r>
      <w:r>
        <w:rPr>
          <w:rFonts w:ascii="Adif Fago No Regular" w:eastAsia="Adif Fago No Regular" w:hAnsi="Adif Fago No Regular"/>
        </w:rPr>
        <w:t>2-3-</w:t>
      </w:r>
      <w:r>
        <w:rPr>
          <w:rFonts w:ascii="Adif Fago No Regular" w:eastAsia="Adif Fago No Regular" w:hAnsi="Adif Fago No Regular"/>
          <w:spacing w:val="-2"/>
        </w:rPr>
        <w:t>1.0+M1</w:t>
      </w:r>
    </w:p>
    <w:p w14:paraId="589893AB" w14:textId="77777777" w:rsidR="00CB4D5F" w:rsidRDefault="00CB4D5F" w:rsidP="00CB4D5F">
      <w:pPr>
        <w:numPr>
          <w:ilvl w:val="0"/>
          <w:numId w:val="912"/>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7065E77A" w14:textId="77777777" w:rsidR="00CB4D5F" w:rsidRDefault="00CB4D5F" w:rsidP="00CB4D5F">
      <w:pPr>
        <w:spacing w:before="221"/>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unidad</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siguientes</w:t>
      </w:r>
      <w:r>
        <w:rPr>
          <w:rFonts w:ascii="Adif Fago No Regular" w:eastAsia="Adif Fago No Regular" w:hAnsi="Adif Fago No Regular"/>
          <w:spacing w:val="2"/>
        </w:rPr>
        <w:t xml:space="preserve"> </w:t>
      </w:r>
      <w:r>
        <w:rPr>
          <w:rFonts w:ascii="Adif Fago No Regular" w:eastAsia="Adif Fago No Regular" w:hAnsi="Adif Fago No Regular"/>
          <w:spacing w:val="-2"/>
        </w:rPr>
        <w:t>operaciones:</w:t>
      </w:r>
    </w:p>
    <w:p w14:paraId="106E2F41" w14:textId="77777777" w:rsidR="00CB4D5F" w:rsidRDefault="00CB4D5F" w:rsidP="00CB4D5F">
      <w:pPr>
        <w:numPr>
          <w:ilvl w:val="1"/>
          <w:numId w:val="912"/>
        </w:numPr>
        <w:tabs>
          <w:tab w:val="left" w:pos="1072"/>
        </w:tabs>
        <w:spacing w:before="199"/>
        <w:jc w:val="both"/>
      </w:pPr>
      <w:r>
        <w:rPr>
          <w:rFonts w:ascii="Adif Fago No Regular" w:eastAsia="Adif Fago No Regular" w:hAnsi="Adif Fago No Regular"/>
        </w:rPr>
        <w:t>Perforación</w:t>
      </w:r>
      <w:r>
        <w:rPr>
          <w:rFonts w:ascii="Adif Fago No Regular" w:eastAsia="Adif Fago No Regular" w:hAnsi="Adif Fago No Regular"/>
          <w:spacing w:val="1"/>
        </w:rPr>
        <w:t xml:space="preserve"> </w:t>
      </w:r>
      <w:r>
        <w:rPr>
          <w:rFonts w:ascii="Adif Fago No Regular" w:eastAsia="Adif Fago No Regular" w:hAnsi="Adif Fago No Regular"/>
        </w:rPr>
        <w:t xml:space="preserve">del </w:t>
      </w:r>
      <w:r>
        <w:rPr>
          <w:rFonts w:ascii="Adif Fago No Regular" w:eastAsia="Adif Fago No Regular" w:hAnsi="Adif Fago No Regular"/>
          <w:spacing w:val="-2"/>
        </w:rPr>
        <w:t>terreno.</w:t>
      </w:r>
    </w:p>
    <w:p w14:paraId="6E1794DF" w14:textId="77777777" w:rsidR="00CB4D5F" w:rsidRDefault="00CB4D5F" w:rsidP="00CB4D5F">
      <w:pPr>
        <w:numPr>
          <w:ilvl w:val="1"/>
          <w:numId w:val="912"/>
        </w:numPr>
        <w:tabs>
          <w:tab w:val="left" w:pos="1072"/>
        </w:tabs>
        <w:jc w:val="both"/>
      </w:pPr>
      <w:r>
        <w:rPr>
          <w:rFonts w:ascii="Adif Fago No Regular" w:eastAsia="Adif Fago No Regular" w:hAnsi="Adif Fago No Regular"/>
          <w:spacing w:val="-2"/>
          <w:w w:val="105"/>
        </w:rPr>
        <w:t>Inserción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bulón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hasta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placa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reparto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entra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contacto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terreno.</w:t>
      </w:r>
    </w:p>
    <w:p w14:paraId="19B71B10" w14:textId="77777777" w:rsidR="00CB4D5F" w:rsidRDefault="00CB4D5F" w:rsidP="00CB4D5F">
      <w:pPr>
        <w:numPr>
          <w:ilvl w:val="1"/>
          <w:numId w:val="912"/>
        </w:numPr>
        <w:tabs>
          <w:tab w:val="left" w:pos="1072"/>
        </w:tabs>
        <w:jc w:val="both"/>
      </w:pPr>
      <w:r>
        <w:rPr>
          <w:rFonts w:ascii="Adif Fago No Regular" w:eastAsia="Adif Fago No Regular" w:hAnsi="Adif Fago No Regular"/>
        </w:rPr>
        <w:t>Inyección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lechada</w:t>
      </w:r>
      <w:r>
        <w:rPr>
          <w:rFonts w:ascii="Adif Fago No Regular" w:eastAsia="Adif Fago No Regular" w:hAnsi="Adif Fago No Regular"/>
          <w:spacing w:val="4"/>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rPr>
        <w:t>mortero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cemento.</w:t>
      </w:r>
    </w:p>
    <w:p w14:paraId="2095E598" w14:textId="77777777" w:rsidR="00CB4D5F" w:rsidRDefault="00CB4D5F" w:rsidP="00CB4D5F">
      <w:pPr>
        <w:numPr>
          <w:ilvl w:val="1"/>
          <w:numId w:val="912"/>
        </w:numPr>
        <w:tabs>
          <w:tab w:val="left" w:pos="1072"/>
        </w:tabs>
        <w:spacing w:before="194"/>
        <w:jc w:val="both"/>
      </w:pPr>
      <w:r>
        <w:rPr>
          <w:rFonts w:ascii="Adif Fago No Regular" w:eastAsia="Adif Fago No Regular" w:hAnsi="Adif Fago No Regular"/>
        </w:rPr>
        <w:t>Disposición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placa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reparto</w:t>
      </w:r>
    </w:p>
    <w:p w14:paraId="3195B536" w14:textId="77777777" w:rsidR="00CB4D5F" w:rsidRDefault="00CB4D5F" w:rsidP="00CB4D5F">
      <w:pPr>
        <w:spacing w:before="197"/>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cemento</w:t>
      </w:r>
      <w:r>
        <w:rPr>
          <w:rFonts w:ascii="Adif Fago No Regular" w:eastAsia="Adif Fago No Regular" w:hAnsi="Adif Fago No Regular"/>
          <w:spacing w:val="-5"/>
        </w:rPr>
        <w:t xml:space="preserve"> </w:t>
      </w:r>
      <w:r>
        <w:rPr>
          <w:rFonts w:ascii="Adif Fago No Regular" w:eastAsia="Adif Fago No Regular" w:hAnsi="Adif Fago No Regular"/>
        </w:rPr>
        <w:t>empleado</w:t>
      </w:r>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inyección</w:t>
      </w:r>
      <w:r>
        <w:rPr>
          <w:rFonts w:ascii="Adif Fago No Regular" w:eastAsia="Adif Fago No Regular" w:hAnsi="Adif Fago No Regular"/>
          <w:spacing w:val="-3"/>
        </w:rPr>
        <w:t xml:space="preserve"> </w:t>
      </w:r>
      <w:r>
        <w:rPr>
          <w:rFonts w:ascii="Adif Fago No Regular" w:eastAsia="Adif Fago No Regular" w:hAnsi="Adif Fago No Regular"/>
        </w:rPr>
        <w:t>será</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tipo</w:t>
      </w:r>
      <w:r>
        <w:rPr>
          <w:rFonts w:ascii="Adif Fago No Regular" w:eastAsia="Adif Fago No Regular" w:hAnsi="Adif Fago No Regular"/>
          <w:spacing w:val="-4"/>
        </w:rPr>
        <w:t xml:space="preserve"> </w:t>
      </w:r>
      <w:r>
        <w:rPr>
          <w:rFonts w:ascii="Adif Fago No Regular" w:eastAsia="Adif Fago No Regular" w:hAnsi="Adif Fago No Regular"/>
        </w:rPr>
        <w:t>CEM</w:t>
      </w:r>
      <w:r>
        <w:rPr>
          <w:rFonts w:ascii="Adif Fago No Regular" w:eastAsia="Adif Fago No Regular" w:hAnsi="Adif Fago No Regular"/>
          <w:spacing w:val="-3"/>
        </w:rPr>
        <w:t xml:space="preserve"> </w:t>
      </w:r>
      <w:r>
        <w:rPr>
          <w:rFonts w:ascii="Adif Fago No Regular" w:eastAsia="Adif Fago No Regular" w:hAnsi="Adif Fago No Regular"/>
        </w:rPr>
        <w:t>II/B-</w:t>
      </w:r>
      <w:r>
        <w:rPr>
          <w:rFonts w:ascii="Adif Fago No Regular" w:eastAsia="Adif Fago No Regular" w:hAnsi="Adif Fago No Regular"/>
          <w:spacing w:val="-2"/>
        </w:rPr>
        <w:t>S/42,5.</w:t>
      </w:r>
    </w:p>
    <w:p w14:paraId="5755ACE9" w14:textId="77777777" w:rsidR="00CB4D5F" w:rsidRDefault="00CB4D5F" w:rsidP="00CB4D5F">
      <w:pPr>
        <w:spacing w:before="200"/>
        <w:jc w:val="both"/>
      </w:pPr>
      <w:r>
        <w:rPr>
          <w:rFonts w:ascii="Adif Fago No Regular" w:eastAsia="Adif Fago No Regular" w:hAnsi="Adif Fago No Regular"/>
        </w:rPr>
        <w:t>En</w:t>
      </w:r>
      <w:r>
        <w:rPr>
          <w:rFonts w:ascii="Adif Fago No Regular" w:eastAsia="Adif Fago No Regular" w:hAnsi="Adif Fago No Regular"/>
          <w:spacing w:val="23"/>
        </w:rPr>
        <w:t xml:space="preserve"> </w:t>
      </w:r>
      <w:r>
        <w:rPr>
          <w:rFonts w:ascii="Adif Fago No Regular" w:eastAsia="Adif Fago No Regular" w:hAnsi="Adif Fago No Regular"/>
        </w:rPr>
        <w:t>el</w:t>
      </w:r>
      <w:r>
        <w:rPr>
          <w:rFonts w:ascii="Adif Fago No Regular" w:eastAsia="Adif Fago No Regular" w:hAnsi="Adif Fago No Regular"/>
          <w:spacing w:val="20"/>
        </w:rPr>
        <w:t xml:space="preserve"> </w:t>
      </w:r>
      <w:r>
        <w:rPr>
          <w:rFonts w:ascii="Adif Fago No Regular" w:eastAsia="Adif Fago No Regular" w:hAnsi="Adif Fago No Regular"/>
        </w:rPr>
        <w:t>caso</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ser</w:t>
      </w:r>
      <w:r>
        <w:rPr>
          <w:rFonts w:ascii="Adif Fago No Regular" w:eastAsia="Adif Fago No Regular" w:hAnsi="Adif Fago No Regular"/>
          <w:spacing w:val="20"/>
        </w:rPr>
        <w:t xml:space="preserve"> </w:t>
      </w:r>
      <w:r>
        <w:rPr>
          <w:rFonts w:ascii="Adif Fago No Regular" w:eastAsia="Adif Fago No Regular" w:hAnsi="Adif Fago No Regular"/>
        </w:rPr>
        <w:t>tres</w:t>
      </w:r>
      <w:r>
        <w:rPr>
          <w:rFonts w:ascii="Adif Fago No Regular" w:eastAsia="Adif Fago No Regular" w:hAnsi="Adif Fago No Regular"/>
          <w:spacing w:val="22"/>
        </w:rPr>
        <w:t xml:space="preserve"> </w:t>
      </w:r>
      <w:r>
        <w:rPr>
          <w:rFonts w:ascii="Adif Fago No Regular" w:eastAsia="Adif Fago No Regular" w:hAnsi="Adif Fago No Regular"/>
        </w:rPr>
        <w:t>tiras</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vidrio</w:t>
      </w:r>
      <w:r>
        <w:rPr>
          <w:rFonts w:ascii="Adif Fago No Regular" w:eastAsia="Adif Fago No Regular" w:hAnsi="Adif Fago No Regular"/>
          <w:spacing w:val="22"/>
        </w:rPr>
        <w:t xml:space="preserve"> </w:t>
      </w:r>
      <w:r>
        <w:rPr>
          <w:rFonts w:ascii="Adif Fago No Regular" w:eastAsia="Adif Fago No Regular" w:hAnsi="Adif Fago No Regular"/>
        </w:rPr>
        <w:t>la</w:t>
      </w:r>
      <w:r>
        <w:rPr>
          <w:rFonts w:ascii="Adif Fago No Regular" w:eastAsia="Adif Fago No Regular" w:hAnsi="Adif Fago No Regular"/>
          <w:spacing w:val="23"/>
        </w:rPr>
        <w:t xml:space="preserve"> </w:t>
      </w:r>
      <w:r>
        <w:rPr>
          <w:rFonts w:ascii="Adif Fago No Regular" w:eastAsia="Adif Fago No Regular" w:hAnsi="Adif Fago No Regular"/>
        </w:rPr>
        <w:t>inyección</w:t>
      </w:r>
      <w:r>
        <w:rPr>
          <w:rFonts w:ascii="Adif Fago No Regular" w:eastAsia="Adif Fago No Regular" w:hAnsi="Adif Fago No Regular"/>
          <w:spacing w:val="23"/>
        </w:rPr>
        <w:t xml:space="preserve"> </w:t>
      </w:r>
      <w:r>
        <w:rPr>
          <w:rFonts w:ascii="Adif Fago No Regular" w:eastAsia="Adif Fago No Regular" w:hAnsi="Adif Fago No Regular"/>
        </w:rPr>
        <w:t>se</w:t>
      </w:r>
      <w:r>
        <w:rPr>
          <w:rFonts w:ascii="Adif Fago No Regular" w:eastAsia="Adif Fago No Regular" w:hAnsi="Adif Fago No Regular"/>
          <w:spacing w:val="21"/>
        </w:rPr>
        <w:t xml:space="preserve"> </w:t>
      </w:r>
      <w:r>
        <w:rPr>
          <w:rFonts w:ascii="Adif Fago No Regular" w:eastAsia="Adif Fago No Regular" w:hAnsi="Adif Fago No Regular"/>
        </w:rPr>
        <w:t>realizará</w:t>
      </w:r>
      <w:r>
        <w:rPr>
          <w:rFonts w:ascii="Adif Fago No Regular" w:eastAsia="Adif Fago No Regular" w:hAnsi="Adif Fago No Regular"/>
          <w:spacing w:val="20"/>
        </w:rPr>
        <w:t xml:space="preserve"> </w:t>
      </w:r>
      <w:r>
        <w:rPr>
          <w:rFonts w:ascii="Adif Fago No Regular" w:eastAsia="Adif Fago No Regular" w:hAnsi="Adif Fago No Regular"/>
        </w:rPr>
        <w:t>con</w:t>
      </w:r>
      <w:r>
        <w:rPr>
          <w:rFonts w:ascii="Adif Fago No Regular" w:eastAsia="Adif Fago No Regular" w:hAnsi="Adif Fago No Regular"/>
          <w:spacing w:val="20"/>
        </w:rPr>
        <w:t xml:space="preserve"> </w:t>
      </w:r>
      <w:r>
        <w:rPr>
          <w:rFonts w:ascii="Adif Fago No Regular" w:eastAsia="Adif Fago No Regular" w:hAnsi="Adif Fago No Regular"/>
        </w:rPr>
        <w:t>mortero</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cemento</w:t>
      </w:r>
      <w:r>
        <w:rPr>
          <w:rFonts w:ascii="Adif Fago No Regular" w:eastAsia="Adif Fago No Regular" w:hAnsi="Adif Fago No Regular"/>
          <w:spacing w:val="20"/>
        </w:rPr>
        <w:t xml:space="preserve"> </w:t>
      </w:r>
      <w:r>
        <w:rPr>
          <w:rFonts w:ascii="Adif Fago No Regular" w:eastAsia="Adif Fago No Regular" w:hAnsi="Adif Fago No Regular"/>
        </w:rPr>
        <w:t>MCP-5</w:t>
      </w:r>
      <w:r>
        <w:rPr>
          <w:rFonts w:ascii="Adif Fago No Regular" w:eastAsia="Adif Fago No Regular" w:hAnsi="Adif Fago No Regular"/>
          <w:spacing w:val="20"/>
        </w:rPr>
        <w:t xml:space="preserve"> </w:t>
      </w:r>
      <w:r>
        <w:rPr>
          <w:rFonts w:ascii="Adif Fago No Regular" w:eastAsia="Adif Fago No Regular" w:hAnsi="Adif Fago No Regular"/>
        </w:rPr>
        <w:t>de dosificación 1:4</w:t>
      </w:r>
    </w:p>
    <w:p w14:paraId="0CD74DC0" w14:textId="77777777" w:rsidR="00CB4D5F" w:rsidRDefault="00CB4D5F" w:rsidP="00CB4D5F">
      <w:pPr>
        <w:spacing w:before="201" w:line="434" w:lineRule="auto"/>
        <w:ind w:right="1601"/>
        <w:jc w:val="both"/>
      </w:pPr>
      <w:r>
        <w:rPr>
          <w:rFonts w:ascii="Adif Fago No Regular" w:eastAsia="Adif Fago No Regular" w:hAnsi="Adif Fago No Regular"/>
        </w:rPr>
        <w:t xml:space="preserve">La barra del bulón estará limpia, no adherente, grasa, ni otras sustancias perjudiciales.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unión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bulón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pared</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realizará</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medio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placa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reparto.</w:t>
      </w:r>
    </w:p>
    <w:p w14:paraId="3ACE6FD4" w14:textId="77777777" w:rsidR="00CB4D5F" w:rsidRDefault="00CB4D5F" w:rsidP="00CB4D5F">
      <w:pPr>
        <w:ind w:right="474"/>
        <w:jc w:val="both"/>
      </w:pPr>
      <w:r>
        <w:rPr>
          <w:rFonts w:ascii="Adif Fago No Regular" w:eastAsia="Adif Fago No Regular" w:hAnsi="Adif Fago No Regular"/>
        </w:rPr>
        <w:t>Se</w:t>
      </w:r>
      <w:r>
        <w:rPr>
          <w:rFonts w:ascii="Adif Fago No Regular" w:eastAsia="Adif Fago No Regular" w:hAnsi="Adif Fago No Regular"/>
          <w:spacing w:val="22"/>
        </w:rPr>
        <w:t xml:space="preserve"> </w:t>
      </w:r>
      <w:r>
        <w:rPr>
          <w:rFonts w:ascii="Adif Fago No Regular" w:eastAsia="Adif Fago No Regular" w:hAnsi="Adif Fago No Regular"/>
        </w:rPr>
        <w:t>utilizarán</w:t>
      </w:r>
      <w:r>
        <w:rPr>
          <w:rFonts w:ascii="Adif Fago No Regular" w:eastAsia="Adif Fago No Regular" w:hAnsi="Adif Fago No Regular"/>
          <w:spacing w:val="21"/>
        </w:rPr>
        <w:t xml:space="preserve"> </w:t>
      </w:r>
      <w:r>
        <w:rPr>
          <w:rFonts w:ascii="Adif Fago No Regular" w:eastAsia="Adif Fago No Regular" w:hAnsi="Adif Fago No Regular"/>
        </w:rPr>
        <w:t>barras</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diámetros</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25</w:t>
      </w:r>
      <w:r>
        <w:rPr>
          <w:rFonts w:ascii="Adif Fago No Regular" w:eastAsia="Adif Fago No Regular" w:hAnsi="Adif Fago No Regular"/>
          <w:spacing w:val="20"/>
        </w:rPr>
        <w:t xml:space="preserve"> </w:t>
      </w:r>
      <w:r>
        <w:rPr>
          <w:rFonts w:ascii="Adif Fago No Regular" w:eastAsia="Adif Fago No Regular" w:hAnsi="Adif Fago No Regular"/>
        </w:rPr>
        <w:t>mm,</w:t>
      </w:r>
      <w:r>
        <w:rPr>
          <w:rFonts w:ascii="Adif Fago No Regular" w:eastAsia="Adif Fago No Regular" w:hAnsi="Adif Fago No Regular"/>
          <w:spacing w:val="20"/>
        </w:rPr>
        <w:t xml:space="preserve"> </w:t>
      </w:r>
      <w:r>
        <w:rPr>
          <w:rFonts w:ascii="Adif Fago No Regular" w:eastAsia="Adif Fago No Regular" w:hAnsi="Adif Fago No Regular"/>
        </w:rPr>
        <w:t>32</w:t>
      </w:r>
      <w:r>
        <w:rPr>
          <w:rFonts w:ascii="Adif Fago No Regular" w:eastAsia="Adif Fago No Regular" w:hAnsi="Adif Fago No Regular"/>
          <w:spacing w:val="16"/>
        </w:rPr>
        <w:t xml:space="preserve"> </w:t>
      </w:r>
      <w:r>
        <w:rPr>
          <w:rFonts w:ascii="Adif Fago No Regular" w:eastAsia="Adif Fago No Regular" w:hAnsi="Adif Fago No Regular"/>
        </w:rPr>
        <w:t>mm</w:t>
      </w:r>
      <w:r>
        <w:rPr>
          <w:rFonts w:ascii="Adif Fago No Regular" w:eastAsia="Adif Fago No Regular" w:hAnsi="Adif Fago No Regular"/>
          <w:spacing w:val="22"/>
        </w:rPr>
        <w:t xml:space="preserve"> </w:t>
      </w:r>
      <w:r>
        <w:rPr>
          <w:rFonts w:ascii="Adif Fago No Regular" w:eastAsia="Adif Fago No Regular" w:hAnsi="Adif Fago No Regular"/>
        </w:rPr>
        <w:t>o</w:t>
      </w:r>
      <w:r>
        <w:rPr>
          <w:rFonts w:ascii="Adif Fago No Regular" w:eastAsia="Adif Fago No Regular" w:hAnsi="Adif Fago No Regular"/>
          <w:spacing w:val="20"/>
        </w:rPr>
        <w:t xml:space="preserve"> </w:t>
      </w:r>
      <w:r>
        <w:rPr>
          <w:rFonts w:ascii="Adif Fago No Regular" w:eastAsia="Adif Fago No Regular" w:hAnsi="Adif Fago No Regular"/>
        </w:rPr>
        <w:t>tres</w:t>
      </w:r>
      <w:r>
        <w:rPr>
          <w:rFonts w:ascii="Adif Fago No Regular" w:eastAsia="Adif Fago No Regular" w:hAnsi="Adif Fago No Regular"/>
          <w:spacing w:val="20"/>
        </w:rPr>
        <w:t xml:space="preserve"> </w:t>
      </w:r>
      <w:r>
        <w:rPr>
          <w:rFonts w:ascii="Adif Fago No Regular" w:eastAsia="Adif Fago No Regular" w:hAnsi="Adif Fago No Regular"/>
        </w:rPr>
        <w:t>tiras</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vidrio</w:t>
      </w:r>
      <w:r>
        <w:rPr>
          <w:rFonts w:ascii="Adif Fago No Regular" w:eastAsia="Adif Fago No Regular" w:hAnsi="Adif Fago No Regular"/>
          <w:spacing w:val="20"/>
        </w:rPr>
        <w:t xml:space="preserve"> </w:t>
      </w:r>
      <w:r>
        <w:rPr>
          <w:rFonts w:ascii="Adif Fago No Regular" w:eastAsia="Adif Fago No Regular" w:hAnsi="Adif Fago No Regular"/>
        </w:rPr>
        <w:t>y</w:t>
      </w:r>
      <w:r>
        <w:rPr>
          <w:rFonts w:ascii="Adif Fago No Regular" w:eastAsia="Adif Fago No Regular" w:hAnsi="Adif Fago No Regular"/>
          <w:spacing w:val="21"/>
        </w:rPr>
        <w:t xml:space="preserve"> </w:t>
      </w:r>
      <w:r>
        <w:rPr>
          <w:rFonts w:ascii="Adif Fago No Regular" w:eastAsia="Adif Fago No Regular" w:hAnsi="Adif Fago No Regular"/>
        </w:rPr>
        <w:t>bastidor</w:t>
      </w:r>
      <w:r>
        <w:rPr>
          <w:rFonts w:ascii="Adif Fago No Regular" w:eastAsia="Adif Fago No Regular" w:hAnsi="Adif Fago No Regular"/>
          <w:spacing w:val="21"/>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 xml:space="preserve">polietileno con 1.400 </w:t>
      </w:r>
      <w:proofErr w:type="spellStart"/>
      <w:r>
        <w:rPr>
          <w:rFonts w:ascii="Adif Fago No Regular" w:eastAsia="Adif Fago No Regular" w:hAnsi="Adif Fago No Regular"/>
        </w:rPr>
        <w:t>Kn</w:t>
      </w:r>
      <w:proofErr w:type="spellEnd"/>
      <w:r>
        <w:rPr>
          <w:rFonts w:ascii="Adif Fago No Regular" w:eastAsia="Adif Fago No Regular" w:hAnsi="Adif Fago No Regular"/>
        </w:rPr>
        <w:t xml:space="preserve"> de resistencia a tracción.</w:t>
      </w:r>
    </w:p>
    <w:p w14:paraId="1CA4F0E2" w14:textId="77777777" w:rsidR="00CB4D5F" w:rsidRDefault="00CB4D5F" w:rsidP="00CB4D5F">
      <w:pPr>
        <w:spacing w:before="19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hacer</w:t>
      </w:r>
      <w:r>
        <w:rPr>
          <w:rFonts w:ascii="Adif Fago No Regular" w:eastAsia="Adif Fago No Regular" w:hAnsi="Adif Fago No Regular"/>
          <w:spacing w:val="-5"/>
        </w:rPr>
        <w:t xml:space="preserve"> </w:t>
      </w:r>
      <w:r>
        <w:rPr>
          <w:rFonts w:ascii="Adif Fago No Regular" w:eastAsia="Adif Fago No Regular" w:hAnsi="Adif Fago No Regular"/>
        </w:rPr>
        <w:t>una</w:t>
      </w:r>
      <w:r>
        <w:rPr>
          <w:rFonts w:ascii="Adif Fago No Regular" w:eastAsia="Adif Fago No Regular" w:hAnsi="Adif Fago No Regular"/>
          <w:spacing w:val="-4"/>
        </w:rPr>
        <w:t xml:space="preserve"> </w:t>
      </w:r>
      <w:r>
        <w:rPr>
          <w:rFonts w:ascii="Adif Fago No Regular" w:eastAsia="Adif Fago No Regular" w:hAnsi="Adif Fago No Regular"/>
        </w:rPr>
        <w:t>inspección</w:t>
      </w:r>
      <w:r>
        <w:rPr>
          <w:rFonts w:ascii="Adif Fago No Regular" w:eastAsia="Adif Fago No Regular" w:hAnsi="Adif Fago No Regular"/>
          <w:spacing w:val="-4"/>
        </w:rPr>
        <w:t xml:space="preserve"> </w:t>
      </w:r>
      <w:r>
        <w:rPr>
          <w:rFonts w:ascii="Adif Fago No Regular" w:eastAsia="Adif Fago No Regular" w:hAnsi="Adif Fago No Regular"/>
        </w:rPr>
        <w:t>visual</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bulones</w:t>
      </w:r>
      <w:r>
        <w:rPr>
          <w:rFonts w:ascii="Adif Fago No Regular" w:eastAsia="Adif Fago No Regular" w:hAnsi="Adif Fago No Regular"/>
          <w:spacing w:val="-5"/>
        </w:rPr>
        <w:t xml:space="preserve"> </w:t>
      </w:r>
      <w:r>
        <w:rPr>
          <w:rFonts w:ascii="Adif Fago No Regular" w:eastAsia="Adif Fago No Regular" w:hAnsi="Adif Fago No Regular"/>
        </w:rPr>
        <w:t>antes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spacing w:val="-2"/>
        </w:rPr>
        <w:t>utilización.</w:t>
      </w:r>
    </w:p>
    <w:p w14:paraId="7EB9D1E8" w14:textId="77777777" w:rsidR="00CB4D5F" w:rsidRDefault="00CB4D5F" w:rsidP="00CB4D5F">
      <w:pPr>
        <w:jc w:val="both"/>
      </w:pPr>
    </w:p>
    <w:p w14:paraId="39B6C03F" w14:textId="77777777" w:rsidR="00CB4D5F" w:rsidRDefault="00CB4D5F" w:rsidP="00CB4D5F">
      <w:pPr>
        <w:jc w:val="both"/>
      </w:pPr>
    </w:p>
    <w:p w14:paraId="32F9FA3E" w14:textId="77777777" w:rsidR="00CB4D5F" w:rsidRDefault="00CB4D5F" w:rsidP="00CB4D5F">
      <w:pPr>
        <w:spacing w:before="100"/>
        <w:jc w:val="both"/>
      </w:pPr>
    </w:p>
    <w:p w14:paraId="3B01EFB2" w14:textId="77777777" w:rsidR="00CB4D5F" w:rsidRDefault="00CB4D5F" w:rsidP="00CB4D5F">
      <w:pPr>
        <w:spacing w:before="1"/>
        <w:ind w:right="486"/>
        <w:jc w:val="both"/>
      </w:pPr>
      <w:r>
        <w:rPr>
          <w:rFonts w:ascii="Adif Fago No Regular" w:eastAsia="Adif Fago No Regular" w:hAnsi="Adif Fago No Regular"/>
        </w:rPr>
        <w:t xml:space="preserve">Se hará una Comprobación estadística de un 10 % de los bulones puestos en obra, así como el control de </w:t>
      </w:r>
      <w:r>
        <w:rPr>
          <w:rFonts w:ascii="Adif Fago No Regular" w:eastAsia="Adif Fago No Regular" w:hAnsi="Adif Fago No Regular"/>
        </w:rPr>
        <w:lastRenderedPageBreak/>
        <w:t>apriete de las placas. Dicha comprobación se realizará mediante el ensayo de tracción, según norma UNE-EN ISO 6892-1.</w:t>
      </w:r>
    </w:p>
    <w:p w14:paraId="54554AF7" w14:textId="77777777" w:rsidR="00CB4D5F" w:rsidRDefault="00CB4D5F" w:rsidP="00CB4D5F">
      <w:pPr>
        <w:spacing w:before="201"/>
        <w:jc w:val="both"/>
      </w:pPr>
      <w:r>
        <w:rPr>
          <w:rFonts w:ascii="Adif Fago No Regular" w:eastAsia="Adif Fago No Regular" w:hAnsi="Adif Fago No Regular"/>
        </w:rPr>
        <w:t>También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un</w:t>
      </w:r>
      <w:r>
        <w:rPr>
          <w:rFonts w:ascii="Adif Fago No Regular" w:eastAsia="Adif Fago No Regular" w:hAnsi="Adif Fago No Regular"/>
          <w:spacing w:val="9"/>
        </w:rPr>
        <w:t xml:space="preserve"> </w:t>
      </w:r>
      <w:r>
        <w:rPr>
          <w:rFonts w:ascii="Adif Fago No Regular" w:eastAsia="Adif Fago No Regular" w:hAnsi="Adif Fago No Regular"/>
        </w:rPr>
        <w:t>ensayo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arranque</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6"/>
        </w:rPr>
        <w:t xml:space="preserve"> </w:t>
      </w:r>
      <w:r>
        <w:rPr>
          <w:rFonts w:ascii="Adif Fago No Regular" w:eastAsia="Adif Fago No Regular" w:hAnsi="Adif Fago No Regular"/>
        </w:rPr>
        <w:t>rotura</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bulón</w:t>
      </w:r>
      <w:r>
        <w:rPr>
          <w:rFonts w:ascii="Adif Fago No Regular" w:eastAsia="Adif Fago No Regular" w:hAnsi="Adif Fago No Regular"/>
          <w:spacing w:val="5"/>
        </w:rPr>
        <w:t xml:space="preserve"> </w:t>
      </w:r>
      <w:r>
        <w:rPr>
          <w:rFonts w:ascii="Adif Fago No Regular" w:eastAsia="Adif Fago No Regular" w:hAnsi="Adif Fago No Regular"/>
          <w:spacing w:val="-2"/>
        </w:rPr>
        <w:t>colocado</w:t>
      </w:r>
    </w:p>
    <w:p w14:paraId="6729D49F" w14:textId="77777777" w:rsidR="00CB4D5F" w:rsidRDefault="00CB4D5F" w:rsidP="00CB4D5F">
      <w:pPr>
        <w:numPr>
          <w:ilvl w:val="0"/>
          <w:numId w:val="912"/>
        </w:numPr>
        <w:tabs>
          <w:tab w:val="left" w:pos="1071"/>
        </w:tabs>
        <w:spacing w:before="234"/>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spacing w:val="-2"/>
          <w:w w:val="90"/>
        </w:rPr>
        <w:t>ABONO</w:t>
      </w:r>
    </w:p>
    <w:p w14:paraId="4ACED15F" w14:textId="77777777" w:rsidR="00CB4D5F" w:rsidRDefault="00CB4D5F" w:rsidP="00CB4D5F">
      <w:pPr>
        <w:spacing w:before="219"/>
        <w:ind w:right="486"/>
        <w:jc w:val="both"/>
      </w:pPr>
      <w:r>
        <w:rPr>
          <w:rFonts w:ascii="Adif Fago No Regular" w:eastAsia="Adif Fago No Regular" w:hAnsi="Adif Fago No Regular"/>
        </w:rPr>
        <w:t xml:space="preserve">Se medirá y abonará por metros lineales (ml)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7B42FBC8" w14:textId="77777777" w:rsidR="00CB4D5F" w:rsidRDefault="00CB4D5F" w:rsidP="00CB4D5F">
      <w:pPr>
        <w:spacing w:before="203"/>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3C2126E" w14:textId="77777777" w:rsidR="00CB4D5F" w:rsidRDefault="00CB4D5F" w:rsidP="00CB4D5F">
      <w:pPr>
        <w:numPr>
          <w:ilvl w:val="1"/>
          <w:numId w:val="912"/>
        </w:numPr>
        <w:tabs>
          <w:tab w:val="left" w:pos="1072"/>
        </w:tabs>
        <w:spacing w:before="198"/>
        <w:jc w:val="both"/>
      </w:pP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propio</w:t>
      </w:r>
      <w:r>
        <w:rPr>
          <w:rFonts w:ascii="Adif Fago No Regular" w:eastAsia="Adif Fago No Regular" w:hAnsi="Adif Fago No Regular"/>
          <w:spacing w:val="2"/>
        </w:rPr>
        <w:t xml:space="preserve"> </w:t>
      </w:r>
      <w:r>
        <w:rPr>
          <w:rFonts w:ascii="Adif Fago No Regular" w:eastAsia="Adif Fago No Regular" w:hAnsi="Adif Fago No Regular"/>
          <w:spacing w:val="-2"/>
        </w:rPr>
        <w:t>bulón</w:t>
      </w:r>
    </w:p>
    <w:p w14:paraId="5749D9A8" w14:textId="77777777" w:rsidR="00CB4D5F" w:rsidRDefault="00CB4D5F" w:rsidP="00CB4D5F">
      <w:pPr>
        <w:numPr>
          <w:ilvl w:val="1"/>
          <w:numId w:val="912"/>
        </w:numPr>
        <w:tabs>
          <w:tab w:val="left" w:pos="1072"/>
        </w:tabs>
        <w:spacing w:before="197"/>
        <w:jc w:val="both"/>
      </w:pPr>
      <w:r>
        <w:rPr>
          <w:rFonts w:ascii="Adif Fago No Regular" w:eastAsia="Adif Fago No Regular" w:hAnsi="Adif Fago No Regular"/>
          <w:w w:val="90"/>
        </w:rPr>
        <w:t>La</w:t>
      </w:r>
      <w:r>
        <w:rPr>
          <w:rFonts w:ascii="Adif Fago No Regular" w:eastAsia="Adif Fago No Regular" w:hAnsi="Adif Fago No Regular"/>
          <w:spacing w:val="-6"/>
        </w:rPr>
        <w:t xml:space="preserve"> </w:t>
      </w:r>
      <w:r>
        <w:rPr>
          <w:rFonts w:ascii="Adif Fago No Regular" w:eastAsia="Adif Fago No Regular" w:hAnsi="Adif Fago No Regular"/>
          <w:spacing w:val="-2"/>
        </w:rPr>
        <w:t>inyección</w:t>
      </w:r>
    </w:p>
    <w:p w14:paraId="472FD7C0" w14:textId="77777777" w:rsidR="00CB4D5F" w:rsidRDefault="00CB4D5F" w:rsidP="00CB4D5F">
      <w:pPr>
        <w:numPr>
          <w:ilvl w:val="1"/>
          <w:numId w:val="912"/>
        </w:numPr>
        <w:tabs>
          <w:tab w:val="left" w:pos="1072"/>
        </w:tabs>
        <w:spacing w:before="193"/>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placa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reparto,</w:t>
      </w:r>
      <w:r>
        <w:rPr>
          <w:rFonts w:ascii="Adif Fago No Regular" w:eastAsia="Adif Fago No Regular" w:hAnsi="Adif Fago No Regular"/>
          <w:spacing w:val="3"/>
        </w:rPr>
        <w:t xml:space="preserve"> </w:t>
      </w:r>
      <w:r>
        <w:rPr>
          <w:rFonts w:ascii="Adif Fago No Regular" w:eastAsia="Adif Fago No Regular" w:hAnsi="Adif Fago No Regular"/>
        </w:rPr>
        <w:t>tuerca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perno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anclaje</w:t>
      </w:r>
    </w:p>
    <w:p w14:paraId="1174B2CD" w14:textId="77777777" w:rsidR="00CB4D5F" w:rsidRDefault="00CB4D5F" w:rsidP="00CB4D5F">
      <w:pPr>
        <w:numPr>
          <w:ilvl w:val="1"/>
          <w:numId w:val="912"/>
        </w:numPr>
        <w:tabs>
          <w:tab w:val="left" w:pos="1072"/>
        </w:tabs>
        <w:spacing w:before="194"/>
        <w:ind w:right="485"/>
        <w:jc w:val="both"/>
      </w:pPr>
      <w:r>
        <w:rPr>
          <w:rFonts w:ascii="Adif Fago No Regular" w:eastAsia="Adif Fago No Regular" w:hAnsi="Adif Fago No Regular"/>
        </w:rPr>
        <w:t>Todos</w:t>
      </w:r>
      <w:r>
        <w:rPr>
          <w:rFonts w:ascii="Adif Fago No Regular" w:eastAsia="Adif Fago No Regular" w:hAnsi="Adif Fago No Regular"/>
          <w:spacing w:val="39"/>
        </w:rPr>
        <w:t xml:space="preserve"> </w:t>
      </w:r>
      <w:r>
        <w:rPr>
          <w:rFonts w:ascii="Adif Fago No Regular" w:eastAsia="Adif Fago No Regular" w:hAnsi="Adif Fago No Regular"/>
        </w:rPr>
        <w:t>los</w:t>
      </w:r>
      <w:r>
        <w:rPr>
          <w:rFonts w:ascii="Adif Fago No Regular" w:eastAsia="Adif Fago No Regular" w:hAnsi="Adif Fago No Regular"/>
          <w:spacing w:val="39"/>
        </w:rPr>
        <w:t xml:space="preserve"> </w:t>
      </w:r>
      <w:r>
        <w:rPr>
          <w:rFonts w:ascii="Adif Fago No Regular" w:eastAsia="Adif Fago No Regular" w:hAnsi="Adif Fago No Regular"/>
        </w:rPr>
        <w:t>materiales,</w:t>
      </w:r>
      <w:r>
        <w:rPr>
          <w:rFonts w:ascii="Adif Fago No Regular" w:eastAsia="Adif Fago No Regular" w:hAnsi="Adif Fago No Regular"/>
          <w:spacing w:val="38"/>
        </w:rPr>
        <w:t xml:space="preserve"> </w:t>
      </w:r>
      <w:r>
        <w:rPr>
          <w:rFonts w:ascii="Adif Fago No Regular" w:eastAsia="Adif Fago No Regular" w:hAnsi="Adif Fago No Regular"/>
        </w:rPr>
        <w:t>maquinarias</w:t>
      </w:r>
      <w:r>
        <w:rPr>
          <w:rFonts w:ascii="Adif Fago No Regular" w:eastAsia="Adif Fago No Regular" w:hAnsi="Adif Fago No Regular"/>
          <w:spacing w:val="38"/>
        </w:rPr>
        <w:t xml:space="preserve"> </w:t>
      </w:r>
      <w:r>
        <w:rPr>
          <w:rFonts w:ascii="Adif Fago No Regular" w:eastAsia="Adif Fago No Regular" w:hAnsi="Adif Fago No Regular"/>
        </w:rPr>
        <w:t>y</w:t>
      </w:r>
      <w:r>
        <w:rPr>
          <w:rFonts w:ascii="Adif Fago No Regular" w:eastAsia="Adif Fago No Regular" w:hAnsi="Adif Fago No Regular"/>
          <w:spacing w:val="40"/>
        </w:rPr>
        <w:t xml:space="preserve"> </w:t>
      </w:r>
      <w:r>
        <w:rPr>
          <w:rFonts w:ascii="Adif Fago No Regular" w:eastAsia="Adif Fago No Regular" w:hAnsi="Adif Fago No Regular"/>
        </w:rPr>
        <w:t>operaciones</w:t>
      </w:r>
      <w:r>
        <w:rPr>
          <w:rFonts w:ascii="Adif Fago No Regular" w:eastAsia="Adif Fago No Regular" w:hAnsi="Adif Fago No Regular"/>
          <w:spacing w:val="39"/>
        </w:rPr>
        <w:t xml:space="preserve"> </w:t>
      </w:r>
      <w:r>
        <w:rPr>
          <w:rFonts w:ascii="Adif Fago No Regular" w:eastAsia="Adif Fago No Regular" w:hAnsi="Adif Fago No Regular"/>
        </w:rPr>
        <w:t>necesarias</w:t>
      </w:r>
      <w:r>
        <w:rPr>
          <w:rFonts w:ascii="Adif Fago No Regular" w:eastAsia="Adif Fago No Regular" w:hAnsi="Adif Fago No Regular"/>
          <w:spacing w:val="39"/>
        </w:rPr>
        <w:t xml:space="preserve"> </w:t>
      </w:r>
      <w:r>
        <w:rPr>
          <w:rFonts w:ascii="Adif Fago No Regular" w:eastAsia="Adif Fago No Regular" w:hAnsi="Adif Fago No Regular"/>
        </w:rPr>
        <w:t>para</w:t>
      </w:r>
      <w:r>
        <w:rPr>
          <w:rFonts w:ascii="Adif Fago No Regular" w:eastAsia="Adif Fago No Regular" w:hAnsi="Adif Fago No Regular"/>
          <w:spacing w:val="40"/>
        </w:rPr>
        <w:t xml:space="preserve"> </w:t>
      </w:r>
      <w:r>
        <w:rPr>
          <w:rFonts w:ascii="Adif Fago No Regular" w:eastAsia="Adif Fago No Regular" w:hAnsi="Adif Fago No Regular"/>
        </w:rPr>
        <w:t>la</w:t>
      </w:r>
      <w:r>
        <w:rPr>
          <w:rFonts w:ascii="Adif Fago No Regular" w:eastAsia="Adif Fago No Regular" w:hAnsi="Adif Fago No Regular"/>
          <w:spacing w:val="40"/>
        </w:rPr>
        <w:t xml:space="preserve"> </w:t>
      </w:r>
      <w:r>
        <w:rPr>
          <w:rFonts w:ascii="Adif Fago No Regular" w:eastAsia="Adif Fago No Regular" w:hAnsi="Adif Fago No Regular"/>
        </w:rPr>
        <w:t>completa</w:t>
      </w:r>
      <w:r>
        <w:rPr>
          <w:rFonts w:ascii="Adif Fago No Regular" w:eastAsia="Adif Fago No Regular" w:hAnsi="Adif Fago No Regular"/>
          <w:spacing w:val="38"/>
        </w:rPr>
        <w:t xml:space="preserve"> </w:t>
      </w:r>
      <w:r>
        <w:rPr>
          <w:rFonts w:ascii="Adif Fago No Regular" w:eastAsia="Adif Fago No Regular" w:hAnsi="Adif Fago No Regular"/>
        </w:rPr>
        <w:t>y</w:t>
      </w:r>
      <w:r>
        <w:rPr>
          <w:rFonts w:ascii="Adif Fago No Regular" w:eastAsia="Adif Fago No Regular" w:hAnsi="Adif Fago No Regular"/>
          <w:spacing w:val="38"/>
        </w:rPr>
        <w:t xml:space="preserve"> </w:t>
      </w:r>
      <w:r>
        <w:rPr>
          <w:rFonts w:ascii="Adif Fago No Regular" w:eastAsia="Adif Fago No Regular" w:hAnsi="Adif Fago No Regular"/>
        </w:rPr>
        <w:t>correcta ejecución de la unidad de obra</w:t>
      </w:r>
    </w:p>
    <w:p w14:paraId="44FC11FA" w14:textId="77777777" w:rsidR="00CB4D5F" w:rsidRDefault="00CB4D5F" w:rsidP="00CB4D5F">
      <w:pPr>
        <w:numPr>
          <w:ilvl w:val="1"/>
          <w:numId w:val="912"/>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154A83CE" w14:textId="77777777" w:rsidR="00CB4D5F" w:rsidRDefault="00CB4D5F" w:rsidP="00CB4D5F">
      <w:pPr>
        <w:jc w:val="both"/>
      </w:pPr>
    </w:p>
    <w:p w14:paraId="66AF4376" w14:textId="77777777" w:rsidR="00CB4D5F" w:rsidRDefault="00CB4D5F" w:rsidP="00CB4D5F">
      <w:pPr>
        <w:spacing w:before="183"/>
        <w:jc w:val="both"/>
      </w:pPr>
    </w:p>
    <w:p w14:paraId="3CAABABA"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III.29 ODB070bedcCERCHA EN CUALQUIER DISPOSICIÓN </w:t>
      </w:r>
    </w:p>
    <w:p w14:paraId="7CCA3BF9" w14:textId="77777777" w:rsidR="00CB4D5F" w:rsidRDefault="00CB4D5F" w:rsidP="00CB4D5F">
      <w:pPr>
        <w:numPr>
          <w:ilvl w:val="0"/>
          <w:numId w:val="913"/>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56BA774" w14:textId="77777777" w:rsidR="00CB4D5F" w:rsidRDefault="00CB4D5F" w:rsidP="00CB4D5F">
      <w:pPr>
        <w:spacing w:before="222"/>
        <w:jc w:val="both"/>
      </w:pP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denomina</w:t>
      </w:r>
      <w:r>
        <w:rPr>
          <w:rFonts w:ascii="Adif Fago No Regular" w:eastAsia="Adif Fago No Regular" w:hAnsi="Adif Fago No Regular"/>
          <w:spacing w:val="-9"/>
        </w:rPr>
        <w:t xml:space="preserve"> </w:t>
      </w:r>
      <w:r>
        <w:rPr>
          <w:rFonts w:ascii="Adif Fago No Regular" w:eastAsia="Adif Fago No Regular" w:hAnsi="Adif Fago No Regular"/>
        </w:rPr>
        <w:t>cercha</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formación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elementos</w:t>
      </w:r>
      <w:r>
        <w:rPr>
          <w:rFonts w:ascii="Adif Fago No Regular" w:eastAsia="Adif Fago No Regular" w:hAnsi="Adif Fago No Regular"/>
          <w:spacing w:val="-10"/>
        </w:rPr>
        <w:t xml:space="preserve"> </w:t>
      </w:r>
      <w:r>
        <w:rPr>
          <w:rFonts w:ascii="Adif Fago No Regular" w:eastAsia="Adif Fago No Regular" w:hAnsi="Adif Fago No Regular"/>
        </w:rPr>
        <w:t>estructurales</w:t>
      </w:r>
      <w:r>
        <w:rPr>
          <w:rFonts w:ascii="Adif Fago No Regular" w:eastAsia="Adif Fago No Regular" w:hAnsi="Adif Fago No Regular"/>
          <w:spacing w:val="-10"/>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perfiles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acero,</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r>
        <w:rPr>
          <w:rFonts w:ascii="Adif Fago No Regular" w:eastAsia="Adif Fago No Regular" w:hAnsi="Adif Fago No Regular"/>
        </w:rPr>
        <w:t>sirven</w:t>
      </w:r>
      <w:r>
        <w:rPr>
          <w:rFonts w:ascii="Adif Fago No Regular" w:eastAsia="Adif Fago No Regular" w:hAnsi="Adif Fago No Regular"/>
          <w:spacing w:val="-6"/>
        </w:rPr>
        <w:t xml:space="preserve"> </w:t>
      </w:r>
      <w:r>
        <w:rPr>
          <w:rFonts w:ascii="Adif Fago No Regular" w:eastAsia="Adif Fago No Regular" w:hAnsi="Adif Fago No Regular"/>
        </w:rPr>
        <w:t>para entibación y sostenimiento del terreno.</w:t>
      </w:r>
    </w:p>
    <w:p w14:paraId="3E0411D7" w14:textId="77777777" w:rsidR="00CB4D5F" w:rsidRDefault="00CB4D5F" w:rsidP="00CB4D5F">
      <w:pPr>
        <w:spacing w:before="203"/>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cerchas</w:t>
      </w:r>
      <w:r>
        <w:rPr>
          <w:rFonts w:ascii="Adif Fago No Regular" w:eastAsia="Adif Fago No Regular" w:hAnsi="Adif Fago No Regular"/>
          <w:spacing w:val="-6"/>
        </w:rPr>
        <w:t xml:space="preserve"> </w:t>
      </w:r>
      <w:r>
        <w:rPr>
          <w:rFonts w:ascii="Adif Fago No Regular" w:eastAsia="Adif Fago No Regular" w:hAnsi="Adif Fago No Regular"/>
        </w:rPr>
        <w:t>están</w:t>
      </w:r>
      <w:r>
        <w:rPr>
          <w:rFonts w:ascii="Adif Fago No Regular" w:eastAsia="Adif Fago No Regular" w:hAnsi="Adif Fago No Regular"/>
          <w:spacing w:val="-4"/>
        </w:rPr>
        <w:t xml:space="preserve"> </w:t>
      </w:r>
      <w:r>
        <w:rPr>
          <w:rFonts w:ascii="Adif Fago No Regular" w:eastAsia="Adif Fago No Regular" w:hAnsi="Adif Fago No Regular"/>
        </w:rPr>
        <w:t>formadas</w:t>
      </w:r>
      <w:r>
        <w:rPr>
          <w:rFonts w:ascii="Adif Fago No Regular" w:eastAsia="Adif Fago No Regular" w:hAnsi="Adif Fago No Regular"/>
          <w:spacing w:val="-6"/>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perfiles</w:t>
      </w:r>
      <w:r>
        <w:rPr>
          <w:rFonts w:ascii="Adif Fago No Regular" w:eastAsia="Adif Fago No Regular" w:hAnsi="Adif Fago No Regular"/>
          <w:spacing w:val="-7"/>
        </w:rPr>
        <w:t xml:space="preserve"> </w:t>
      </w:r>
      <w:r>
        <w:rPr>
          <w:rFonts w:ascii="Adif Fago No Regular" w:eastAsia="Adif Fago No Regular" w:hAnsi="Adif Fago No Regular"/>
        </w:rPr>
        <w:t>laminados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acero</w:t>
      </w:r>
    </w:p>
    <w:p w14:paraId="3D2D32F5" w14:textId="77777777" w:rsidR="00CB4D5F" w:rsidRDefault="00CB4D5F" w:rsidP="00CB4D5F">
      <w:pPr>
        <w:spacing w:before="19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distinguen</w:t>
      </w:r>
      <w:r>
        <w:rPr>
          <w:rFonts w:ascii="Adif Fago No Regular" w:eastAsia="Adif Fago No Regular" w:hAnsi="Adif Fago No Regular"/>
          <w:spacing w:val="4"/>
        </w:rPr>
        <w:t xml:space="preserve"> </w:t>
      </w:r>
      <w:r>
        <w:rPr>
          <w:rFonts w:ascii="Adif Fago No Regular" w:eastAsia="Adif Fago No Regular" w:hAnsi="Adif Fago No Regular"/>
        </w:rPr>
        <w:t>varias</w:t>
      </w:r>
      <w:r>
        <w:rPr>
          <w:rFonts w:ascii="Adif Fago No Regular" w:eastAsia="Adif Fago No Regular" w:hAnsi="Adif Fago No Regular"/>
          <w:spacing w:val="2"/>
        </w:rPr>
        <w:t xml:space="preserve"> </w:t>
      </w:r>
      <w:r>
        <w:rPr>
          <w:rFonts w:ascii="Adif Fago No Regular" w:eastAsia="Adif Fago No Regular" w:hAnsi="Adif Fago No Regular"/>
        </w:rPr>
        <w:t>unidades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5"/>
        </w:rPr>
        <w:t xml:space="preserve"> </w:t>
      </w:r>
      <w:r>
        <w:rPr>
          <w:rFonts w:ascii="Adif Fago No Regular" w:eastAsia="Adif Fago No Regular" w:hAnsi="Adif Fago No Regular"/>
        </w:rPr>
        <w:t>dependiendo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siguientes</w:t>
      </w:r>
      <w:r>
        <w:rPr>
          <w:rFonts w:ascii="Adif Fago No Regular" w:eastAsia="Adif Fago No Regular" w:hAnsi="Adif Fago No Regular"/>
          <w:spacing w:val="4"/>
        </w:rPr>
        <w:t xml:space="preserve"> </w:t>
      </w:r>
      <w:r>
        <w:rPr>
          <w:rFonts w:ascii="Adif Fago No Regular" w:eastAsia="Adif Fago No Regular" w:hAnsi="Adif Fago No Regular"/>
          <w:spacing w:val="-2"/>
        </w:rPr>
        <w:t>parámetros:</w:t>
      </w:r>
    </w:p>
    <w:p w14:paraId="0A08B048" w14:textId="77777777" w:rsidR="00CB4D5F" w:rsidRDefault="00CB4D5F" w:rsidP="00CB4D5F">
      <w:pPr>
        <w:numPr>
          <w:ilvl w:val="1"/>
          <w:numId w:val="913"/>
        </w:numPr>
        <w:tabs>
          <w:tab w:val="left" w:pos="1059"/>
        </w:tabs>
        <w:ind w:left="1059" w:hanging="287"/>
        <w:jc w:val="both"/>
      </w:pPr>
      <w:r>
        <w:rPr>
          <w:rFonts w:ascii="Adif Fago No Regular" w:eastAsia="Adif Fago No Regular" w:hAnsi="Adif Fago No Regular"/>
          <w:spacing w:val="-6"/>
        </w:rPr>
        <w:t>Tipo</w:t>
      </w:r>
      <w:r>
        <w:rPr>
          <w:rFonts w:ascii="Adif Fago No Regular" w:eastAsia="Adif Fago No Regular" w:hAnsi="Adif Fago No Regular"/>
          <w:spacing w:val="-4"/>
        </w:rPr>
        <w:t xml:space="preserve"> </w:t>
      </w:r>
      <w:r>
        <w:rPr>
          <w:rFonts w:ascii="Adif Fago No Regular" w:eastAsia="Adif Fago No Regular" w:hAnsi="Adif Fago No Regular"/>
          <w:spacing w:val="-6"/>
        </w:rPr>
        <w:t>de</w:t>
      </w:r>
      <w:r>
        <w:rPr>
          <w:rFonts w:ascii="Adif Fago No Regular" w:eastAsia="Adif Fago No Regular" w:hAnsi="Adif Fago No Regular"/>
          <w:spacing w:val="-7"/>
        </w:rPr>
        <w:t xml:space="preserve"> </w:t>
      </w:r>
      <w:r>
        <w:rPr>
          <w:rFonts w:ascii="Adif Fago No Regular" w:eastAsia="Adif Fago No Regular" w:hAnsi="Adif Fago No Regular"/>
          <w:spacing w:val="-6"/>
        </w:rPr>
        <w:t>Perfil</w:t>
      </w:r>
      <w:r>
        <w:rPr>
          <w:rFonts w:ascii="Adif Fago No Regular" w:eastAsia="Adif Fago No Regular" w:hAnsi="Adif Fago No Regular"/>
          <w:spacing w:val="-5"/>
        </w:rPr>
        <w:t xml:space="preserve"> </w:t>
      </w:r>
      <w:r>
        <w:rPr>
          <w:rFonts w:ascii="Adif Fago No Regular" w:eastAsia="Adif Fago No Regular" w:hAnsi="Adif Fago No Regular"/>
          <w:spacing w:val="-6"/>
        </w:rPr>
        <w:t>de Acero</w:t>
      </w:r>
      <w:r>
        <w:rPr>
          <w:rFonts w:ascii="Adif Fago No Regular" w:eastAsia="Adif Fago No Regular" w:hAnsi="Adif Fago No Regular"/>
          <w:spacing w:val="-7"/>
        </w:rPr>
        <w:t xml:space="preserve"> </w:t>
      </w:r>
      <w:r>
        <w:rPr>
          <w:rFonts w:ascii="Adif Fago No Regular" w:eastAsia="Adif Fago No Regular" w:hAnsi="Adif Fago No Regular"/>
          <w:spacing w:val="-6"/>
        </w:rPr>
        <w:t>(THN,</w:t>
      </w:r>
      <w:r>
        <w:rPr>
          <w:rFonts w:ascii="Adif Fago No Regular" w:eastAsia="Adif Fago No Regular" w:hAnsi="Adif Fago No Regular"/>
          <w:spacing w:val="-3"/>
        </w:rPr>
        <w:t xml:space="preserve"> </w:t>
      </w:r>
      <w:r>
        <w:rPr>
          <w:rFonts w:ascii="Adif Fago No Regular" w:eastAsia="Adif Fago No Regular" w:hAnsi="Adif Fago No Regular"/>
          <w:spacing w:val="-6"/>
        </w:rPr>
        <w:t>HEB</w:t>
      </w:r>
      <w:r>
        <w:rPr>
          <w:rFonts w:ascii="Adif Fago No Regular" w:eastAsia="Adif Fago No Regular" w:hAnsi="Adif Fago No Regular"/>
          <w:spacing w:val="-7"/>
        </w:rPr>
        <w:t xml:space="preserve"> </w:t>
      </w:r>
      <w:r>
        <w:rPr>
          <w:rFonts w:ascii="Adif Fago No Regular" w:eastAsia="Adif Fago No Regular" w:hAnsi="Adif Fago No Regular"/>
          <w:spacing w:val="-6"/>
        </w:rPr>
        <w:t>o Reticulares)</w:t>
      </w:r>
    </w:p>
    <w:p w14:paraId="0A5F7461" w14:textId="77777777" w:rsidR="00CB4D5F" w:rsidRDefault="00CB4D5F" w:rsidP="00CB4D5F">
      <w:pPr>
        <w:numPr>
          <w:ilvl w:val="1"/>
          <w:numId w:val="913"/>
        </w:numPr>
        <w:tabs>
          <w:tab w:val="left" w:pos="1059"/>
        </w:tabs>
        <w:spacing w:before="165"/>
        <w:ind w:left="1059" w:hanging="287"/>
        <w:jc w:val="both"/>
      </w:pPr>
      <w:r>
        <w:rPr>
          <w:rFonts w:ascii="Adif Fago No Regular" w:eastAsia="Adif Fago No Regular" w:hAnsi="Adif Fago No Regular"/>
          <w:w w:val="105"/>
        </w:rPr>
        <w:t>Tipo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(vía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única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doble,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electrificada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electrificar).</w:t>
      </w:r>
    </w:p>
    <w:p w14:paraId="0B0065E3" w14:textId="77777777" w:rsidR="00CB4D5F" w:rsidRDefault="00CB4D5F" w:rsidP="00CB4D5F">
      <w:pPr>
        <w:spacing w:before="33"/>
        <w:jc w:val="both"/>
      </w:pPr>
    </w:p>
    <w:p w14:paraId="2951753B" w14:textId="77777777" w:rsidR="00CB4D5F" w:rsidRDefault="00CB4D5F" w:rsidP="00CB4D5F">
      <w:pPr>
        <w:numPr>
          <w:ilvl w:val="0"/>
          <w:numId w:val="913"/>
        </w:numPr>
        <w:tabs>
          <w:tab w:val="left" w:pos="1071"/>
        </w:tabs>
        <w:spacing w:before="1"/>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350B2204" w14:textId="77777777" w:rsidR="00CB4D5F" w:rsidRDefault="00CB4D5F" w:rsidP="00CB4D5F">
      <w:pPr>
        <w:spacing w:before="221"/>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unidad</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siguientes</w:t>
      </w:r>
      <w:r>
        <w:rPr>
          <w:rFonts w:ascii="Adif Fago No Regular" w:eastAsia="Adif Fago No Regular" w:hAnsi="Adif Fago No Regular"/>
          <w:spacing w:val="2"/>
        </w:rPr>
        <w:t xml:space="preserve"> </w:t>
      </w:r>
      <w:r>
        <w:rPr>
          <w:rFonts w:ascii="Adif Fago No Regular" w:eastAsia="Adif Fago No Regular" w:hAnsi="Adif Fago No Regular"/>
          <w:spacing w:val="-2"/>
        </w:rPr>
        <w:t>operaciones:</w:t>
      </w:r>
    </w:p>
    <w:p w14:paraId="0724B52B" w14:textId="77777777" w:rsidR="00CB4D5F" w:rsidRDefault="00CB4D5F" w:rsidP="00CB4D5F">
      <w:pPr>
        <w:numPr>
          <w:ilvl w:val="1"/>
          <w:numId w:val="913"/>
        </w:numPr>
        <w:tabs>
          <w:tab w:val="left" w:pos="1072"/>
        </w:tabs>
        <w:spacing w:before="168"/>
        <w:ind w:left="1072" w:hanging="360"/>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zona de</w:t>
      </w:r>
      <w:r>
        <w:rPr>
          <w:rFonts w:ascii="Adif Fago No Regular" w:eastAsia="Adif Fago No Regular" w:hAnsi="Adif Fago No Regular"/>
          <w:spacing w:val="-2"/>
        </w:rPr>
        <w:t xml:space="preserve"> trabajo</w:t>
      </w:r>
    </w:p>
    <w:p w14:paraId="2646F190" w14:textId="77777777" w:rsidR="00CB4D5F" w:rsidRDefault="00CB4D5F" w:rsidP="00CB4D5F">
      <w:pPr>
        <w:numPr>
          <w:ilvl w:val="1"/>
          <w:numId w:val="913"/>
        </w:numPr>
        <w:tabs>
          <w:tab w:val="left" w:pos="1072"/>
        </w:tabs>
        <w:spacing w:before="165"/>
        <w:ind w:left="1072" w:hanging="360"/>
        <w:jc w:val="both"/>
      </w:pPr>
      <w:r>
        <w:rPr>
          <w:rFonts w:ascii="Adif Fago No Regular" w:eastAsia="Adif Fago No Regular" w:hAnsi="Adif Fago No Regular"/>
        </w:rPr>
        <w:t>Replanteo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marcado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4"/>
        </w:rPr>
        <w:t>ejes</w:t>
      </w:r>
    </w:p>
    <w:p w14:paraId="0AADEAF8" w14:textId="77777777" w:rsidR="00CB4D5F" w:rsidRDefault="00CB4D5F" w:rsidP="00CB4D5F">
      <w:pPr>
        <w:numPr>
          <w:ilvl w:val="1"/>
          <w:numId w:val="913"/>
        </w:numPr>
        <w:tabs>
          <w:tab w:val="left" w:pos="1072"/>
        </w:tabs>
        <w:spacing w:before="164"/>
        <w:ind w:left="1072" w:hanging="360"/>
        <w:jc w:val="both"/>
      </w:pP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fijación</w:t>
      </w:r>
      <w:r>
        <w:rPr>
          <w:rFonts w:ascii="Adif Fago No Regular" w:eastAsia="Adif Fago No Regular" w:hAnsi="Adif Fago No Regular"/>
          <w:spacing w:val="3"/>
        </w:rPr>
        <w:t xml:space="preserve"> </w:t>
      </w:r>
      <w:r>
        <w:rPr>
          <w:rFonts w:ascii="Adif Fago No Regular" w:eastAsia="Adif Fago No Regular" w:hAnsi="Adif Fago No Regular"/>
        </w:rPr>
        <w:t>provisional</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spacing w:val="-4"/>
        </w:rPr>
        <w:t>pieza</w:t>
      </w:r>
    </w:p>
    <w:p w14:paraId="4D1BF4C6" w14:textId="77777777" w:rsidR="00CB4D5F" w:rsidRDefault="00CB4D5F" w:rsidP="00CB4D5F">
      <w:pPr>
        <w:numPr>
          <w:ilvl w:val="1"/>
          <w:numId w:val="913"/>
        </w:numPr>
        <w:tabs>
          <w:tab w:val="left" w:pos="1072"/>
        </w:tabs>
        <w:spacing w:before="168"/>
        <w:ind w:left="1072" w:hanging="360"/>
        <w:jc w:val="both"/>
      </w:pPr>
      <w:r>
        <w:rPr>
          <w:rFonts w:ascii="Adif Fago No Regular" w:eastAsia="Adif Fago No Regular" w:hAnsi="Adif Fago No Regular"/>
        </w:rPr>
        <w:t>Aplomado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nivelación</w:t>
      </w:r>
      <w:r>
        <w:rPr>
          <w:rFonts w:ascii="Adif Fago No Regular" w:eastAsia="Adif Fago No Regular" w:hAnsi="Adif Fago No Regular"/>
          <w:spacing w:val="9"/>
        </w:rPr>
        <w:t xml:space="preserve"> </w:t>
      </w:r>
      <w:r>
        <w:rPr>
          <w:rFonts w:ascii="Adif Fago No Regular" w:eastAsia="Adif Fago No Regular" w:hAnsi="Adif Fago No Regular"/>
          <w:spacing w:val="-2"/>
        </w:rPr>
        <w:t>definitivos</w:t>
      </w:r>
    </w:p>
    <w:p w14:paraId="448A311D" w14:textId="77777777" w:rsidR="00CB4D5F" w:rsidRDefault="00CB4D5F" w:rsidP="00CB4D5F">
      <w:pPr>
        <w:numPr>
          <w:ilvl w:val="1"/>
          <w:numId w:val="913"/>
        </w:numPr>
        <w:tabs>
          <w:tab w:val="left" w:pos="1072"/>
        </w:tabs>
        <w:spacing w:before="165"/>
        <w:ind w:left="1072" w:hanging="360"/>
        <w:jc w:val="both"/>
      </w:pP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uniones,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spacing w:val="-4"/>
        </w:rPr>
        <w:t>caso</w:t>
      </w:r>
    </w:p>
    <w:p w14:paraId="048AEF91" w14:textId="77777777" w:rsidR="00CB4D5F" w:rsidRDefault="00CB4D5F" w:rsidP="00CB4D5F">
      <w:pPr>
        <w:jc w:val="both"/>
      </w:pPr>
    </w:p>
    <w:p w14:paraId="611552D5" w14:textId="77777777" w:rsidR="00CB4D5F" w:rsidRDefault="00CB4D5F" w:rsidP="00CB4D5F">
      <w:pPr>
        <w:jc w:val="both"/>
      </w:pPr>
    </w:p>
    <w:p w14:paraId="0A17A853" w14:textId="77777777" w:rsidR="00CB4D5F" w:rsidRDefault="00CB4D5F" w:rsidP="00CB4D5F">
      <w:pPr>
        <w:spacing w:before="97"/>
        <w:jc w:val="both"/>
      </w:pPr>
    </w:p>
    <w:p w14:paraId="48A11DB1"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rPr>
        <w:t>Comprobación</w:t>
      </w:r>
      <w:r>
        <w:rPr>
          <w:rFonts w:ascii="Adif Fago No Regular" w:eastAsia="Adif Fago No Regular" w:hAnsi="Adif Fago No Regular"/>
          <w:spacing w:val="6"/>
        </w:rPr>
        <w:t xml:space="preserve"> </w:t>
      </w:r>
      <w:r>
        <w:rPr>
          <w:rFonts w:ascii="Adif Fago No Regular" w:eastAsia="Adif Fago No Regular" w:hAnsi="Adif Fago No Regular"/>
        </w:rPr>
        <w:t>final</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aplomado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spacing w:val="-2"/>
        </w:rPr>
        <w:t>niveles</w:t>
      </w:r>
    </w:p>
    <w:p w14:paraId="67FCE936" w14:textId="77777777" w:rsidR="00CB4D5F" w:rsidRDefault="00CB4D5F" w:rsidP="00CB4D5F">
      <w:pPr>
        <w:spacing w:before="169"/>
        <w:jc w:val="both"/>
      </w:pPr>
      <w:r>
        <w:rPr>
          <w:rFonts w:ascii="Adif Fago No Regular" w:eastAsia="Adif Fago No Regular" w:hAnsi="Adif Fago No Regular"/>
          <w:spacing w:val="-2"/>
        </w:rPr>
        <w:t>Perfil</w:t>
      </w:r>
      <w:r>
        <w:rPr>
          <w:rFonts w:ascii="Adif Fago No Regular" w:eastAsia="Adif Fago No Regular" w:hAnsi="Adif Fago No Regular"/>
          <w:spacing w:val="-13"/>
        </w:rPr>
        <w:t xml:space="preserve"> </w:t>
      </w:r>
      <w:r>
        <w:rPr>
          <w:rFonts w:ascii="Adif Fago No Regular" w:eastAsia="Adif Fago No Regular" w:hAnsi="Adif Fago No Regular"/>
          <w:spacing w:val="-2"/>
        </w:rPr>
        <w:t>THN.</w:t>
      </w:r>
      <w:r>
        <w:rPr>
          <w:rFonts w:ascii="Adif Fago No Regular" w:eastAsia="Adif Fago No Regular" w:hAnsi="Adif Fago No Regular"/>
          <w:spacing w:val="-13"/>
        </w:rPr>
        <w:t xml:space="preserve"> </w:t>
      </w:r>
      <w:r>
        <w:rPr>
          <w:rFonts w:ascii="Adif Fago No Regular" w:eastAsia="Adif Fago No Regular" w:hAnsi="Adif Fago No Regular"/>
          <w:spacing w:val="-2"/>
        </w:rPr>
        <w:t>-</w:t>
      </w:r>
      <w:r>
        <w:rPr>
          <w:rFonts w:ascii="Adif Fago No Regular" w:eastAsia="Adif Fago No Regular" w:hAnsi="Adif Fago No Regular"/>
          <w:spacing w:val="-11"/>
        </w:rPr>
        <w:t xml:space="preserve"> </w:t>
      </w:r>
      <w:r>
        <w:rPr>
          <w:rFonts w:ascii="Adif Fago No Regular" w:eastAsia="Adif Fago No Regular" w:hAnsi="Adif Fago No Regular"/>
          <w:spacing w:val="-2"/>
        </w:rPr>
        <w:t>Las</w:t>
      </w:r>
      <w:r>
        <w:rPr>
          <w:rFonts w:ascii="Adif Fago No Regular" w:eastAsia="Adif Fago No Regular" w:hAnsi="Adif Fago No Regular"/>
          <w:spacing w:val="-13"/>
        </w:rPr>
        <w:t xml:space="preserve"> </w:t>
      </w:r>
      <w:r>
        <w:rPr>
          <w:rFonts w:ascii="Adif Fago No Regular" w:eastAsia="Adif Fago No Regular" w:hAnsi="Adif Fago No Regular"/>
          <w:spacing w:val="-2"/>
        </w:rPr>
        <w:t>cerchas</w:t>
      </w:r>
      <w:r>
        <w:rPr>
          <w:rFonts w:ascii="Adif Fago No Regular" w:eastAsia="Adif Fago No Regular" w:hAnsi="Adif Fago No Regular"/>
          <w:spacing w:val="-13"/>
        </w:rPr>
        <w:t xml:space="preserve"> </w:t>
      </w:r>
      <w:r>
        <w:rPr>
          <w:rFonts w:ascii="Adif Fago No Regular" w:eastAsia="Adif Fago No Regular" w:hAnsi="Adif Fago No Regular"/>
          <w:spacing w:val="-2"/>
        </w:rPr>
        <w:t>podrán</w:t>
      </w:r>
      <w:r>
        <w:rPr>
          <w:rFonts w:ascii="Adif Fago No Regular" w:eastAsia="Adif Fago No Regular" w:hAnsi="Adif Fago No Regular"/>
          <w:spacing w:val="-11"/>
        </w:rPr>
        <w:t xml:space="preserve"> </w:t>
      </w:r>
      <w:r>
        <w:rPr>
          <w:rFonts w:ascii="Adif Fago No Regular" w:eastAsia="Adif Fago No Regular" w:hAnsi="Adif Fago No Regular"/>
          <w:spacing w:val="-2"/>
        </w:rPr>
        <w:t>ser</w:t>
      </w:r>
      <w:r>
        <w:rPr>
          <w:rFonts w:ascii="Adif Fago No Regular" w:eastAsia="Adif Fago No Regular" w:hAnsi="Adif Fago No Regular"/>
          <w:spacing w:val="-11"/>
        </w:rPr>
        <w:t xml:space="preserve"> </w:t>
      </w:r>
      <w:r>
        <w:rPr>
          <w:rFonts w:ascii="Adif Fago No Regular" w:eastAsia="Adif Fago No Regular" w:hAnsi="Adif Fago No Regular"/>
          <w:spacing w:val="-2"/>
        </w:rPr>
        <w:t>tipo</w:t>
      </w:r>
      <w:r>
        <w:rPr>
          <w:rFonts w:ascii="Adif Fago No Regular" w:eastAsia="Adif Fago No Regular" w:hAnsi="Adif Fago No Regular"/>
          <w:spacing w:val="-12"/>
        </w:rPr>
        <w:t xml:space="preserve"> </w:t>
      </w:r>
      <w:r>
        <w:rPr>
          <w:rFonts w:ascii="Adif Fago No Regular" w:eastAsia="Adif Fago No Regular" w:hAnsi="Adif Fago No Regular"/>
          <w:spacing w:val="-2"/>
        </w:rPr>
        <w:t>THN</w:t>
      </w:r>
      <w:r>
        <w:rPr>
          <w:rFonts w:ascii="Adif Fago No Regular" w:eastAsia="Adif Fago No Regular" w:hAnsi="Adif Fago No Regular"/>
          <w:spacing w:val="-11"/>
        </w:rPr>
        <w:t xml:space="preserve"> </w:t>
      </w:r>
      <w:r>
        <w:rPr>
          <w:rFonts w:ascii="Adif Fago No Regular" w:eastAsia="Adif Fago No Regular" w:hAnsi="Adif Fago No Regular"/>
          <w:spacing w:val="-2"/>
        </w:rPr>
        <w:t>16.5,</w:t>
      </w:r>
      <w:r>
        <w:rPr>
          <w:rFonts w:ascii="Adif Fago No Regular" w:eastAsia="Adif Fago No Regular" w:hAnsi="Adif Fago No Regular"/>
          <w:spacing w:val="-10"/>
        </w:rPr>
        <w:t xml:space="preserve"> </w:t>
      </w:r>
      <w:r>
        <w:rPr>
          <w:rFonts w:ascii="Adif Fago No Regular" w:eastAsia="Adif Fago No Regular" w:hAnsi="Adif Fago No Regular"/>
          <w:spacing w:val="-2"/>
        </w:rPr>
        <w:t>THN</w:t>
      </w:r>
      <w:r>
        <w:rPr>
          <w:rFonts w:ascii="Adif Fago No Regular" w:eastAsia="Adif Fago No Regular" w:hAnsi="Adif Fago No Regular"/>
          <w:spacing w:val="-13"/>
        </w:rPr>
        <w:t xml:space="preserve"> </w:t>
      </w:r>
      <w:r>
        <w:rPr>
          <w:rFonts w:ascii="Adif Fago No Regular" w:eastAsia="Adif Fago No Regular" w:hAnsi="Adif Fago No Regular"/>
          <w:spacing w:val="-2"/>
        </w:rPr>
        <w:t>21,</w:t>
      </w:r>
      <w:r>
        <w:rPr>
          <w:rFonts w:ascii="Adif Fago No Regular" w:eastAsia="Adif Fago No Regular" w:hAnsi="Adif Fago No Regular"/>
          <w:spacing w:val="-10"/>
        </w:rPr>
        <w:t xml:space="preserve"> </w:t>
      </w:r>
      <w:r>
        <w:rPr>
          <w:rFonts w:ascii="Adif Fago No Regular" w:eastAsia="Adif Fago No Regular" w:hAnsi="Adif Fago No Regular"/>
          <w:spacing w:val="-2"/>
        </w:rPr>
        <w:t>THN</w:t>
      </w:r>
      <w:r>
        <w:rPr>
          <w:rFonts w:ascii="Adif Fago No Regular" w:eastAsia="Adif Fago No Regular" w:hAnsi="Adif Fago No Regular"/>
          <w:spacing w:val="-10"/>
        </w:rPr>
        <w:t xml:space="preserve"> </w:t>
      </w:r>
      <w:r>
        <w:rPr>
          <w:rFonts w:ascii="Adif Fago No Regular" w:eastAsia="Adif Fago No Regular" w:hAnsi="Adif Fago No Regular"/>
          <w:spacing w:val="-5"/>
        </w:rPr>
        <w:t>29</w:t>
      </w:r>
    </w:p>
    <w:p w14:paraId="6C8BBB9E" w14:textId="77777777" w:rsidR="00CB4D5F" w:rsidRDefault="00CB4D5F" w:rsidP="00CB4D5F">
      <w:pPr>
        <w:spacing w:before="171"/>
        <w:ind w:right="483"/>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sectores</w:t>
      </w:r>
      <w:r>
        <w:rPr>
          <w:rFonts w:ascii="Adif Fago No Regular" w:eastAsia="Adif Fago No Regular" w:hAnsi="Adif Fago No Regular"/>
          <w:spacing w:val="-3"/>
        </w:rPr>
        <w:t xml:space="preserve"> </w:t>
      </w: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colocados</w:t>
      </w:r>
      <w:r>
        <w:rPr>
          <w:rFonts w:ascii="Adif Fago No Regular" w:eastAsia="Adif Fago No Regular" w:hAnsi="Adif Fago No Regular"/>
          <w:spacing w:val="-3"/>
        </w:rPr>
        <w:t xml:space="preserve"> </w:t>
      </w:r>
      <w:r>
        <w:rPr>
          <w:rFonts w:ascii="Adif Fago No Regular" w:eastAsia="Adif Fago No Regular" w:hAnsi="Adif Fago No Regular"/>
        </w:rPr>
        <w:t>uno</w:t>
      </w:r>
      <w:r>
        <w:rPr>
          <w:rFonts w:ascii="Adif Fago No Regular" w:eastAsia="Adif Fago No Regular" w:hAnsi="Adif Fago No Regular"/>
          <w:spacing w:val="-3"/>
        </w:rPr>
        <w:t xml:space="preserve"> </w:t>
      </w:r>
      <w:r>
        <w:rPr>
          <w:rFonts w:ascii="Adif Fago No Regular" w:eastAsia="Adif Fago No Regular" w:hAnsi="Adif Fago No Regular"/>
        </w:rPr>
        <w:t>sobre</w:t>
      </w:r>
      <w:r>
        <w:rPr>
          <w:rFonts w:ascii="Adif Fago No Regular" w:eastAsia="Adif Fago No Regular" w:hAnsi="Adif Fago No Regular"/>
          <w:spacing w:val="-6"/>
        </w:rPr>
        <w:t xml:space="preserve"> </w:t>
      </w:r>
      <w:r>
        <w:rPr>
          <w:rFonts w:ascii="Adif Fago No Regular" w:eastAsia="Adif Fago No Regular" w:hAnsi="Adif Fago No Regular"/>
        </w:rPr>
        <w:t>otro</w:t>
      </w:r>
      <w:r>
        <w:rPr>
          <w:rFonts w:ascii="Adif Fago No Regular" w:eastAsia="Adif Fago No Regular" w:hAnsi="Adif Fago No Regular"/>
          <w:spacing w:val="-3"/>
        </w:rPr>
        <w:t xml:space="preserve"> </w:t>
      </w:r>
      <w:r>
        <w:rPr>
          <w:rFonts w:ascii="Adif Fago No Regular" w:eastAsia="Adif Fago No Regular" w:hAnsi="Adif Fago No Regular"/>
        </w:rPr>
        <w:t>solapándose</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mantienen</w:t>
      </w:r>
      <w:r>
        <w:rPr>
          <w:rFonts w:ascii="Adif Fago No Regular" w:eastAsia="Adif Fago No Regular" w:hAnsi="Adif Fago No Regular"/>
          <w:spacing w:val="-3"/>
        </w:rPr>
        <w:t xml:space="preserve"> </w:t>
      </w:r>
      <w:r>
        <w:rPr>
          <w:rFonts w:ascii="Adif Fago No Regular" w:eastAsia="Adif Fago No Regular" w:hAnsi="Adif Fago No Regular"/>
        </w:rPr>
        <w:t>unidos</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dos</w:t>
      </w:r>
      <w:r>
        <w:rPr>
          <w:rFonts w:ascii="Adif Fago No Regular" w:eastAsia="Adif Fago No Regular" w:hAnsi="Adif Fago No Regular"/>
          <w:spacing w:val="-6"/>
        </w:rPr>
        <w:t xml:space="preserve"> </w:t>
      </w:r>
      <w:r>
        <w:rPr>
          <w:rFonts w:ascii="Adif Fago No Regular" w:eastAsia="Adif Fago No Regular" w:hAnsi="Adif Fago No Regular"/>
        </w:rPr>
        <w:t xml:space="preserve">abrazaderas o grapas. La deformabilidad de estos cuadros es consecuencia del montaje de </w:t>
      </w:r>
      <w:proofErr w:type="gramStart"/>
      <w:r>
        <w:rPr>
          <w:rFonts w:ascii="Adif Fago No Regular" w:eastAsia="Adif Fago No Regular" w:hAnsi="Adif Fago No Regular"/>
        </w:rPr>
        <w:t>los mismos</w:t>
      </w:r>
      <w:proofErr w:type="gramEnd"/>
      <w:r>
        <w:rPr>
          <w:rFonts w:ascii="Adif Fago No Regular" w:eastAsia="Adif Fago No Regular" w:hAnsi="Adif Fago No Regular"/>
        </w:rPr>
        <w:t>. La resistencia al deslizamiento depende del grado de apriete de las abrazaderas.</w:t>
      </w:r>
    </w:p>
    <w:p w14:paraId="47A99808" w14:textId="77777777" w:rsidR="00CB4D5F" w:rsidRDefault="00CB4D5F" w:rsidP="00CB4D5F">
      <w:pPr>
        <w:spacing w:before="201"/>
        <w:ind w:right="484"/>
        <w:jc w:val="both"/>
      </w:pP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condiciones</w:t>
      </w:r>
      <w:r>
        <w:rPr>
          <w:rFonts w:ascii="Adif Fago No Regular" w:eastAsia="Adif Fago No Regular" w:hAnsi="Adif Fago No Regular"/>
          <w:spacing w:val="-11"/>
        </w:rPr>
        <w:t xml:space="preserve"> </w:t>
      </w:r>
      <w:r>
        <w:rPr>
          <w:rFonts w:ascii="Adif Fago No Regular" w:eastAsia="Adif Fago No Regular" w:hAnsi="Adif Fago No Regular"/>
        </w:rPr>
        <w:t>técnicas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suministro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estos</w:t>
      </w:r>
      <w:r>
        <w:rPr>
          <w:rFonts w:ascii="Adif Fago No Regular" w:eastAsia="Adif Fago No Regular" w:hAnsi="Adif Fago No Regular"/>
          <w:spacing w:val="-11"/>
        </w:rPr>
        <w:t xml:space="preserve"> </w:t>
      </w:r>
      <w:r>
        <w:rPr>
          <w:rFonts w:ascii="Adif Fago No Regular" w:eastAsia="Adif Fago No Regular" w:hAnsi="Adif Fago No Regular"/>
        </w:rPr>
        <w:t>productos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1"/>
        </w:rPr>
        <w:t xml:space="preserve"> </w:t>
      </w:r>
      <w:r>
        <w:rPr>
          <w:rFonts w:ascii="Adif Fago No Regular" w:eastAsia="Adif Fago No Regular" w:hAnsi="Adif Fago No Regular"/>
        </w:rPr>
        <w:t>especifican</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continuación</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 xml:space="preserve">Norma UNE 36530 o equivalente. La designación del tipo de acero empleado para su fabricación se ha establecido de acuerdo con la Norma UNE-EN 10027-1 y </w:t>
      </w:r>
      <w:r>
        <w:rPr>
          <w:rFonts w:ascii="Adif Fago No Regular" w:eastAsia="Adif Fago No Regular" w:hAnsi="Adif Fago No Regular"/>
          <w:w w:val="140"/>
        </w:rPr>
        <w:t>-</w:t>
      </w:r>
      <w:r>
        <w:rPr>
          <w:rFonts w:ascii="Adif Fago No Regular" w:eastAsia="Adif Fago No Regular" w:hAnsi="Adif Fago No Regular"/>
        </w:rPr>
        <w:t>2.</w:t>
      </w:r>
    </w:p>
    <w:p w14:paraId="503A39A8" w14:textId="77777777" w:rsidR="00CB4D5F" w:rsidRDefault="00CB4D5F" w:rsidP="00CB4D5F">
      <w:pPr>
        <w:spacing w:before="201"/>
        <w:jc w:val="both"/>
      </w:pPr>
      <w:r>
        <w:rPr>
          <w:rFonts w:ascii="Adif Fago No Regular" w:eastAsia="Adif Fago No Regular" w:hAnsi="Adif Fago No Regular"/>
          <w:spacing w:val="-2"/>
        </w:rPr>
        <w:t>Perfil</w:t>
      </w:r>
      <w:r>
        <w:rPr>
          <w:rFonts w:ascii="Adif Fago No Regular" w:eastAsia="Adif Fago No Regular" w:hAnsi="Adif Fago No Regular"/>
          <w:spacing w:val="-13"/>
        </w:rPr>
        <w:t xml:space="preserve"> </w:t>
      </w:r>
      <w:r>
        <w:rPr>
          <w:rFonts w:ascii="Adif Fago No Regular" w:eastAsia="Adif Fago No Regular" w:hAnsi="Adif Fago No Regular"/>
          <w:spacing w:val="-2"/>
        </w:rPr>
        <w:t>HEB.</w:t>
      </w:r>
      <w:r>
        <w:rPr>
          <w:rFonts w:ascii="Adif Fago No Regular" w:eastAsia="Adif Fago No Regular" w:hAnsi="Adif Fago No Regular"/>
          <w:spacing w:val="-3"/>
        </w:rPr>
        <w:t xml:space="preserve"> </w:t>
      </w:r>
      <w:r>
        <w:rPr>
          <w:rFonts w:ascii="Adif Fago No Regular" w:eastAsia="Adif Fago No Regular" w:hAnsi="Adif Fago No Regular"/>
          <w:spacing w:val="-2"/>
          <w:w w:val="140"/>
        </w:rPr>
        <w:t>-</w:t>
      </w:r>
      <w:r>
        <w:rPr>
          <w:rFonts w:ascii="Adif Fago No Regular" w:eastAsia="Adif Fago No Regular" w:hAnsi="Adif Fago No Regular"/>
          <w:spacing w:val="-19"/>
          <w:w w:val="140"/>
        </w:rPr>
        <w:t xml:space="preserve"> </w:t>
      </w:r>
      <w:r>
        <w:rPr>
          <w:rFonts w:ascii="Adif Fago No Regular" w:eastAsia="Adif Fago No Regular" w:hAnsi="Adif Fago No Regular"/>
          <w:spacing w:val="-2"/>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cerchas</w:t>
      </w:r>
      <w:r>
        <w:rPr>
          <w:rFonts w:ascii="Adif Fago No Regular" w:eastAsia="Adif Fago No Regular" w:hAnsi="Adif Fago No Regular"/>
          <w:spacing w:val="-7"/>
        </w:rPr>
        <w:t xml:space="preserve"> </w:t>
      </w:r>
      <w:r>
        <w:rPr>
          <w:rFonts w:ascii="Adif Fago No Regular" w:eastAsia="Adif Fago No Regular" w:hAnsi="Adif Fago No Regular"/>
          <w:spacing w:val="-2"/>
        </w:rPr>
        <w:t>con</w:t>
      </w:r>
      <w:r>
        <w:rPr>
          <w:rFonts w:ascii="Adif Fago No Regular" w:eastAsia="Adif Fago No Regular" w:hAnsi="Adif Fago No Regular"/>
          <w:spacing w:val="-4"/>
        </w:rPr>
        <w:t xml:space="preserve"> </w:t>
      </w:r>
      <w:r>
        <w:rPr>
          <w:rFonts w:ascii="Adif Fago No Regular" w:eastAsia="Adif Fago No Regular" w:hAnsi="Adif Fago No Regular"/>
          <w:spacing w:val="-2"/>
        </w:rPr>
        <w:t>perfiles</w:t>
      </w:r>
      <w:r>
        <w:rPr>
          <w:rFonts w:ascii="Adif Fago No Regular" w:eastAsia="Adif Fago No Regular" w:hAnsi="Adif Fago No Regular"/>
          <w:spacing w:val="-5"/>
        </w:rPr>
        <w:t xml:space="preserve"> </w:t>
      </w:r>
      <w:r>
        <w:rPr>
          <w:rFonts w:ascii="Adif Fago No Regular" w:eastAsia="Adif Fago No Regular" w:hAnsi="Adif Fago No Regular"/>
          <w:spacing w:val="-2"/>
        </w:rPr>
        <w:t>HEB</w:t>
      </w:r>
      <w:r>
        <w:rPr>
          <w:rFonts w:ascii="Adif Fago No Regular" w:eastAsia="Adif Fago No Regular" w:hAnsi="Adif Fago No Regular"/>
          <w:spacing w:val="-4"/>
        </w:rPr>
        <w:t xml:space="preserve"> </w:t>
      </w:r>
      <w:r>
        <w:rPr>
          <w:rFonts w:ascii="Adif Fago No Regular" w:eastAsia="Adif Fago No Regular" w:hAnsi="Adif Fago No Regular"/>
          <w:spacing w:val="-2"/>
        </w:rPr>
        <w:t>podrán</w:t>
      </w:r>
      <w:r>
        <w:rPr>
          <w:rFonts w:ascii="Adif Fago No Regular" w:eastAsia="Adif Fago No Regular" w:hAnsi="Adif Fago No Regular"/>
          <w:spacing w:val="-6"/>
        </w:rPr>
        <w:t xml:space="preserve"> </w:t>
      </w:r>
      <w:r>
        <w:rPr>
          <w:rFonts w:ascii="Adif Fago No Regular" w:eastAsia="Adif Fago No Regular" w:hAnsi="Adif Fago No Regular"/>
          <w:spacing w:val="-2"/>
        </w:rPr>
        <w:t>ser tipo</w:t>
      </w:r>
      <w:r>
        <w:rPr>
          <w:rFonts w:ascii="Adif Fago No Regular" w:eastAsia="Adif Fago No Regular" w:hAnsi="Adif Fago No Regular"/>
          <w:spacing w:val="-5"/>
        </w:rPr>
        <w:t xml:space="preserve"> </w:t>
      </w:r>
      <w:r>
        <w:rPr>
          <w:rFonts w:ascii="Adif Fago No Regular" w:eastAsia="Adif Fago No Regular" w:hAnsi="Adif Fago No Regular"/>
          <w:spacing w:val="-2"/>
        </w:rPr>
        <w:t>HEB-140,</w:t>
      </w:r>
      <w:r>
        <w:rPr>
          <w:rFonts w:ascii="Adif Fago No Regular" w:eastAsia="Adif Fago No Regular" w:hAnsi="Adif Fago No Regular"/>
          <w:spacing w:val="-3"/>
        </w:rPr>
        <w:t xml:space="preserve"> </w:t>
      </w:r>
      <w:r>
        <w:rPr>
          <w:rFonts w:ascii="Adif Fago No Regular" w:eastAsia="Adif Fago No Regular" w:hAnsi="Adif Fago No Regular"/>
          <w:spacing w:val="-2"/>
        </w:rPr>
        <w:t>HEB-160</w:t>
      </w:r>
      <w:r>
        <w:rPr>
          <w:rFonts w:ascii="Adif Fago No Regular" w:eastAsia="Adif Fago No Regular" w:hAnsi="Adif Fago No Regular"/>
          <w:spacing w:val="-3"/>
        </w:rPr>
        <w:t xml:space="preserve"> </w:t>
      </w:r>
      <w:r>
        <w:rPr>
          <w:rFonts w:ascii="Adif Fago No Regular" w:eastAsia="Adif Fago No Regular" w:hAnsi="Adif Fago No Regular"/>
          <w:spacing w:val="-2"/>
        </w:rPr>
        <w:t>o</w:t>
      </w:r>
      <w:r>
        <w:rPr>
          <w:rFonts w:ascii="Adif Fago No Regular" w:eastAsia="Adif Fago No Regular" w:hAnsi="Adif Fago No Regular"/>
          <w:spacing w:val="-3"/>
        </w:rPr>
        <w:t xml:space="preserve"> </w:t>
      </w:r>
      <w:r>
        <w:rPr>
          <w:rFonts w:ascii="Adif Fago No Regular" w:eastAsia="Adif Fago No Regular" w:hAnsi="Adif Fago No Regular"/>
          <w:spacing w:val="-2"/>
        </w:rPr>
        <w:t>HEB-</w:t>
      </w:r>
      <w:r>
        <w:rPr>
          <w:rFonts w:ascii="Adif Fago No Regular" w:eastAsia="Adif Fago No Regular" w:hAnsi="Adif Fago No Regular"/>
          <w:spacing w:val="-5"/>
        </w:rPr>
        <w:t>180</w:t>
      </w:r>
    </w:p>
    <w:p w14:paraId="64C2B832" w14:textId="77777777" w:rsidR="00CB4D5F" w:rsidRDefault="00CB4D5F" w:rsidP="00CB4D5F">
      <w:pPr>
        <w:spacing w:before="168"/>
        <w:ind w:right="479"/>
        <w:jc w:val="both"/>
      </w:pPr>
      <w:r>
        <w:rPr>
          <w:rFonts w:ascii="Adif Fago No Regular" w:eastAsia="Adif Fago No Regular" w:hAnsi="Adif Fago No Regular"/>
        </w:rPr>
        <w:t xml:space="preserve">Los perfiles HEB son de alta resistencia, usados para conservar la sección con poca deformación o donde el espesor del terreno descomprimido alrededor del túnel debe ser limitado de una manera estricta. Los sectores se unen para formar el arco completo mediante uniones atornilladas entre las </w:t>
      </w:r>
      <w:r>
        <w:rPr>
          <w:rFonts w:ascii="Adif Fago No Regular" w:eastAsia="Adif Fago No Regular" w:hAnsi="Adif Fago No Regular"/>
          <w:spacing w:val="-2"/>
        </w:rPr>
        <w:t>placas.</w:t>
      </w:r>
    </w:p>
    <w:p w14:paraId="1D215206" w14:textId="77777777" w:rsidR="00CB4D5F" w:rsidRDefault="00CB4D5F" w:rsidP="00CB4D5F">
      <w:pPr>
        <w:spacing w:before="202"/>
        <w:ind w:right="484"/>
        <w:jc w:val="both"/>
      </w:pP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condiciones</w:t>
      </w:r>
      <w:r>
        <w:rPr>
          <w:rFonts w:ascii="Adif Fago No Regular" w:eastAsia="Adif Fago No Regular" w:hAnsi="Adif Fago No Regular"/>
          <w:spacing w:val="-11"/>
        </w:rPr>
        <w:t xml:space="preserve"> </w:t>
      </w:r>
      <w:r>
        <w:rPr>
          <w:rFonts w:ascii="Adif Fago No Regular" w:eastAsia="Adif Fago No Regular" w:hAnsi="Adif Fago No Regular"/>
        </w:rPr>
        <w:t>técnicas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suministro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estos</w:t>
      </w:r>
      <w:r>
        <w:rPr>
          <w:rFonts w:ascii="Adif Fago No Regular" w:eastAsia="Adif Fago No Regular" w:hAnsi="Adif Fago No Regular"/>
          <w:spacing w:val="-11"/>
        </w:rPr>
        <w:t xml:space="preserve"> </w:t>
      </w:r>
      <w:r>
        <w:rPr>
          <w:rFonts w:ascii="Adif Fago No Regular" w:eastAsia="Adif Fago No Regular" w:hAnsi="Adif Fago No Regular"/>
        </w:rPr>
        <w:t>productos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1"/>
        </w:rPr>
        <w:t xml:space="preserve"> </w:t>
      </w:r>
      <w:r>
        <w:rPr>
          <w:rFonts w:ascii="Adif Fago No Regular" w:eastAsia="Adif Fago No Regular" w:hAnsi="Adif Fago No Regular"/>
        </w:rPr>
        <w:t>especifican</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continuación</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Norma UNE-EN 10025-1.</w:t>
      </w:r>
    </w:p>
    <w:p w14:paraId="22546D53" w14:textId="77777777" w:rsidR="00CB4D5F" w:rsidRDefault="00CB4D5F" w:rsidP="00CB4D5F">
      <w:pPr>
        <w:spacing w:before="201"/>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uniones</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tronillos</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cumplirán</w:t>
      </w:r>
      <w:r>
        <w:rPr>
          <w:rFonts w:ascii="Adif Fago No Regular" w:eastAsia="Adif Fago No Regular" w:hAnsi="Adif Fago No Regular"/>
          <w:spacing w:val="4"/>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siguientes</w:t>
      </w:r>
      <w:r>
        <w:rPr>
          <w:rFonts w:ascii="Adif Fago No Regular" w:eastAsia="Adif Fago No Regular" w:hAnsi="Adif Fago No Regular"/>
          <w:spacing w:val="3"/>
        </w:rPr>
        <w:t xml:space="preserve"> </w:t>
      </w:r>
      <w:r>
        <w:rPr>
          <w:rFonts w:ascii="Adif Fago No Regular" w:eastAsia="Adif Fago No Regular" w:hAnsi="Adif Fago No Regular"/>
          <w:spacing w:val="-2"/>
        </w:rPr>
        <w:t>condiciones:</w:t>
      </w:r>
    </w:p>
    <w:p w14:paraId="1BF2C506" w14:textId="77777777" w:rsidR="00CB4D5F" w:rsidRDefault="00CB4D5F" w:rsidP="00CB4D5F">
      <w:pPr>
        <w:numPr>
          <w:ilvl w:val="1"/>
          <w:numId w:val="913"/>
        </w:numPr>
        <w:tabs>
          <w:tab w:val="left" w:pos="1072"/>
        </w:tabs>
        <w:spacing w:before="198"/>
        <w:ind w:left="1072" w:hanging="360"/>
        <w:jc w:val="both"/>
      </w:pPr>
      <w:r>
        <w:rPr>
          <w:rFonts w:ascii="Adif Fago No Regular" w:eastAsia="Adif Fago No Regular" w:hAnsi="Adif Fago No Regular"/>
        </w:rPr>
        <w:t>Los agujeros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tornillos</w:t>
      </w:r>
      <w:r>
        <w:rPr>
          <w:rFonts w:ascii="Adif Fago No Regular" w:eastAsia="Adif Fago No Regular" w:hAnsi="Adif Fago No Regular"/>
          <w:spacing w:val="3"/>
        </w:rPr>
        <w:t xml:space="preserve"> </w:t>
      </w:r>
      <w:r>
        <w:rPr>
          <w:rFonts w:ascii="Adif Fago No Regular" w:eastAsia="Adif Fago No Regular" w:hAnsi="Adif Fago No Regular"/>
        </w:rPr>
        <w:t>se harán</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taladradora</w:t>
      </w:r>
      <w:r>
        <w:rPr>
          <w:rFonts w:ascii="Adif Fago No Regular" w:eastAsia="Adif Fago No Regular" w:hAnsi="Adif Fago No Regular"/>
          <w:spacing w:val="-1"/>
        </w:rPr>
        <w:t xml:space="preserve"> </w:t>
      </w:r>
      <w:r>
        <w:rPr>
          <w:rFonts w:ascii="Adif Fago No Regular" w:eastAsia="Adif Fago No Regular" w:hAnsi="Adif Fago No Regular"/>
          <w:spacing w:val="-2"/>
        </w:rPr>
        <w:t>mecánica</w:t>
      </w:r>
    </w:p>
    <w:p w14:paraId="4B7D2FAD" w14:textId="77777777" w:rsidR="00CB4D5F" w:rsidRDefault="00CB4D5F" w:rsidP="00CB4D5F">
      <w:pPr>
        <w:numPr>
          <w:ilvl w:val="1"/>
          <w:numId w:val="913"/>
        </w:numPr>
        <w:tabs>
          <w:tab w:val="left" w:pos="1072"/>
        </w:tabs>
        <w:spacing w:before="194"/>
        <w:ind w:left="1072" w:right="483" w:hanging="360"/>
        <w:jc w:val="both"/>
      </w:pPr>
      <w:r>
        <w:rPr>
          <w:rFonts w:ascii="Adif Fago No Regular" w:eastAsia="Adif Fago No Regular" w:hAnsi="Adif Fago No Regular"/>
        </w:rPr>
        <w:t>Los</w:t>
      </w:r>
      <w:r>
        <w:rPr>
          <w:rFonts w:ascii="Adif Fago No Regular" w:eastAsia="Adif Fago No Regular" w:hAnsi="Adif Fago No Regular"/>
          <w:spacing w:val="64"/>
        </w:rPr>
        <w:t xml:space="preserve"> </w:t>
      </w:r>
      <w:r>
        <w:rPr>
          <w:rFonts w:ascii="Adif Fago No Regular" w:eastAsia="Adif Fago No Regular" w:hAnsi="Adif Fago No Regular"/>
        </w:rPr>
        <w:t>tornillos</w:t>
      </w:r>
      <w:r>
        <w:rPr>
          <w:rFonts w:ascii="Adif Fago No Regular" w:eastAsia="Adif Fago No Regular" w:hAnsi="Adif Fago No Regular"/>
          <w:spacing w:val="61"/>
        </w:rPr>
        <w:t xml:space="preserve"> </w:t>
      </w:r>
      <w:r>
        <w:rPr>
          <w:rFonts w:ascii="Adif Fago No Regular" w:eastAsia="Adif Fago No Regular" w:hAnsi="Adif Fago No Regular"/>
        </w:rPr>
        <w:t>y</w:t>
      </w:r>
      <w:r>
        <w:rPr>
          <w:rFonts w:ascii="Adif Fago No Regular" w:eastAsia="Adif Fago No Regular" w:hAnsi="Adif Fago No Regular"/>
          <w:spacing w:val="62"/>
        </w:rPr>
        <w:t xml:space="preserve"> </w:t>
      </w:r>
      <w:r>
        <w:rPr>
          <w:rFonts w:ascii="Adif Fago No Regular" w:eastAsia="Adif Fago No Regular" w:hAnsi="Adif Fago No Regular"/>
        </w:rPr>
        <w:t>las</w:t>
      </w:r>
      <w:r>
        <w:rPr>
          <w:rFonts w:ascii="Adif Fago No Regular" w:eastAsia="Adif Fago No Regular" w:hAnsi="Adif Fago No Regular"/>
          <w:spacing w:val="64"/>
        </w:rPr>
        <w:t xml:space="preserve"> </w:t>
      </w:r>
      <w:r>
        <w:rPr>
          <w:rFonts w:ascii="Adif Fago No Regular" w:eastAsia="Adif Fago No Regular" w:hAnsi="Adif Fago No Regular"/>
        </w:rPr>
        <w:t>tuercas</w:t>
      </w:r>
      <w:r>
        <w:rPr>
          <w:rFonts w:ascii="Adif Fago No Regular" w:eastAsia="Adif Fago No Regular" w:hAnsi="Adif Fago No Regular"/>
          <w:spacing w:val="61"/>
        </w:rPr>
        <w:t xml:space="preserve"> </w:t>
      </w:r>
      <w:r>
        <w:rPr>
          <w:rFonts w:ascii="Adif Fago No Regular" w:eastAsia="Adif Fago No Regular" w:hAnsi="Adif Fago No Regular"/>
        </w:rPr>
        <w:t>no</w:t>
      </w:r>
      <w:r>
        <w:rPr>
          <w:rFonts w:ascii="Adif Fago No Regular" w:eastAsia="Adif Fago No Regular" w:hAnsi="Adif Fago No Regular"/>
          <w:spacing w:val="61"/>
        </w:rPr>
        <w:t xml:space="preserve"> </w:t>
      </w:r>
      <w:r>
        <w:rPr>
          <w:rFonts w:ascii="Adif Fago No Regular" w:eastAsia="Adif Fago No Regular" w:hAnsi="Adif Fago No Regular"/>
        </w:rPr>
        <w:t>se</w:t>
      </w:r>
      <w:r>
        <w:rPr>
          <w:rFonts w:ascii="Adif Fago No Regular" w:eastAsia="Adif Fago No Regular" w:hAnsi="Adif Fago No Regular"/>
          <w:spacing w:val="63"/>
        </w:rPr>
        <w:t xml:space="preserve"> </w:t>
      </w:r>
      <w:r>
        <w:rPr>
          <w:rFonts w:ascii="Adif Fago No Regular" w:eastAsia="Adif Fago No Regular" w:hAnsi="Adif Fago No Regular"/>
        </w:rPr>
        <w:t>deben</w:t>
      </w:r>
      <w:r>
        <w:rPr>
          <w:rFonts w:ascii="Adif Fago No Regular" w:eastAsia="Adif Fago No Regular" w:hAnsi="Adif Fago No Regular"/>
          <w:spacing w:val="62"/>
        </w:rPr>
        <w:t xml:space="preserve"> </w:t>
      </w:r>
      <w:r>
        <w:rPr>
          <w:rFonts w:ascii="Adif Fago No Regular" w:eastAsia="Adif Fago No Regular" w:hAnsi="Adif Fago No Regular"/>
        </w:rPr>
        <w:t>soldar,</w:t>
      </w:r>
      <w:r>
        <w:rPr>
          <w:rFonts w:ascii="Adif Fago No Regular" w:eastAsia="Adif Fago No Regular" w:hAnsi="Adif Fago No Regular"/>
          <w:spacing w:val="64"/>
        </w:rPr>
        <w:t xml:space="preserve"> </w:t>
      </w:r>
      <w:r>
        <w:rPr>
          <w:rFonts w:ascii="Adif Fago No Regular" w:eastAsia="Adif Fago No Regular" w:hAnsi="Adif Fago No Regular"/>
        </w:rPr>
        <w:t>a</w:t>
      </w:r>
      <w:r>
        <w:rPr>
          <w:rFonts w:ascii="Adif Fago No Regular" w:eastAsia="Adif Fago No Regular" w:hAnsi="Adif Fago No Regular"/>
          <w:spacing w:val="60"/>
        </w:rPr>
        <w:t xml:space="preserve"> </w:t>
      </w:r>
      <w:r>
        <w:rPr>
          <w:rFonts w:ascii="Adif Fago No Regular" w:eastAsia="Adif Fago No Regular" w:hAnsi="Adif Fago No Regular"/>
        </w:rPr>
        <w:t>menos</w:t>
      </w:r>
      <w:r>
        <w:rPr>
          <w:rFonts w:ascii="Adif Fago No Regular" w:eastAsia="Adif Fago No Regular" w:hAnsi="Adif Fago No Regular"/>
          <w:spacing w:val="61"/>
        </w:rPr>
        <w:t xml:space="preserve"> </w:t>
      </w:r>
      <w:r>
        <w:rPr>
          <w:rFonts w:ascii="Adif Fago No Regular" w:eastAsia="Adif Fago No Regular" w:hAnsi="Adif Fago No Regular"/>
        </w:rPr>
        <w:t>que</w:t>
      </w:r>
      <w:r>
        <w:rPr>
          <w:rFonts w:ascii="Adif Fago No Regular" w:eastAsia="Adif Fago No Regular" w:hAnsi="Adif Fago No Regular"/>
          <w:spacing w:val="61"/>
        </w:rPr>
        <w:t xml:space="preserve"> </w:t>
      </w:r>
      <w:r>
        <w:rPr>
          <w:rFonts w:ascii="Adif Fago No Regular" w:eastAsia="Adif Fago No Regular" w:hAnsi="Adif Fago No Regular"/>
        </w:rPr>
        <w:t>lo</w:t>
      </w:r>
      <w:r>
        <w:rPr>
          <w:rFonts w:ascii="Adif Fago No Regular" w:eastAsia="Adif Fago No Regular" w:hAnsi="Adif Fago No Regular"/>
          <w:spacing w:val="64"/>
        </w:rPr>
        <w:t xml:space="preserve"> </w:t>
      </w:r>
      <w:r>
        <w:rPr>
          <w:rFonts w:ascii="Adif Fago No Regular" w:eastAsia="Adif Fago No Regular" w:hAnsi="Adif Fago No Regular"/>
        </w:rPr>
        <w:t>explicite</w:t>
      </w:r>
      <w:r>
        <w:rPr>
          <w:rFonts w:ascii="Adif Fago No Regular" w:eastAsia="Adif Fago No Regular" w:hAnsi="Adif Fago No Regular"/>
          <w:spacing w:val="63"/>
        </w:rPr>
        <w:t xml:space="preserve"> </w:t>
      </w:r>
      <w:r>
        <w:rPr>
          <w:rFonts w:ascii="Adif Fago No Regular" w:eastAsia="Adif Fago No Regular" w:hAnsi="Adif Fago No Regular"/>
        </w:rPr>
        <w:t>el</w:t>
      </w:r>
      <w:r>
        <w:rPr>
          <w:rFonts w:ascii="Adif Fago No Regular" w:eastAsia="Adif Fago No Regular" w:hAnsi="Adif Fago No Regular"/>
          <w:spacing w:val="62"/>
        </w:rPr>
        <w:t xml:space="preserve"> </w:t>
      </w:r>
      <w:r>
        <w:rPr>
          <w:rFonts w:ascii="Adif Fago No Regular" w:eastAsia="Adif Fago No Regular" w:hAnsi="Adif Fago No Regular"/>
        </w:rPr>
        <w:t>pliego</w:t>
      </w:r>
      <w:r>
        <w:rPr>
          <w:rFonts w:ascii="Adif Fago No Regular" w:eastAsia="Adif Fago No Regular" w:hAnsi="Adif Fago No Regular"/>
          <w:spacing w:val="61"/>
        </w:rPr>
        <w:t xml:space="preserve"> </w:t>
      </w:r>
      <w:r>
        <w:rPr>
          <w:rFonts w:ascii="Adif Fago No Regular" w:eastAsia="Adif Fago No Regular" w:hAnsi="Adif Fago No Regular"/>
        </w:rPr>
        <w:t>de condiciones técnicas particulares.</w:t>
      </w:r>
    </w:p>
    <w:p w14:paraId="1C9AD80A" w14:textId="77777777" w:rsidR="00CB4D5F" w:rsidRDefault="00CB4D5F" w:rsidP="00CB4D5F">
      <w:pPr>
        <w:numPr>
          <w:ilvl w:val="1"/>
          <w:numId w:val="913"/>
        </w:numPr>
        <w:tabs>
          <w:tab w:val="left" w:pos="1072"/>
        </w:tabs>
        <w:ind w:left="1072" w:right="483" w:hanging="360"/>
        <w:jc w:val="both"/>
      </w:pPr>
      <w:r>
        <w:rPr>
          <w:rFonts w:ascii="Adif Fago No Regular" w:eastAsia="Adif Fago No Regular" w:hAnsi="Adif Fago No Regular"/>
        </w:rPr>
        <w:t>Se</w:t>
      </w:r>
      <w:r>
        <w:rPr>
          <w:rFonts w:ascii="Adif Fago No Regular" w:eastAsia="Adif Fago No Regular" w:hAnsi="Adif Fago No Regular"/>
          <w:spacing w:val="26"/>
        </w:rPr>
        <w:t xml:space="preserve"> </w:t>
      </w:r>
      <w:r>
        <w:rPr>
          <w:rFonts w:ascii="Adif Fago No Regular" w:eastAsia="Adif Fago No Regular" w:hAnsi="Adif Fago No Regular"/>
        </w:rPr>
        <w:t>colocarán</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número</w:t>
      </w:r>
      <w:r>
        <w:rPr>
          <w:rFonts w:ascii="Adif Fago No Regular" w:eastAsia="Adif Fago No Regular" w:hAnsi="Adif Fago No Regular"/>
          <w:spacing w:val="23"/>
        </w:rPr>
        <w:t xml:space="preserve"> </w:t>
      </w:r>
      <w:r>
        <w:rPr>
          <w:rFonts w:ascii="Adif Fago No Regular" w:eastAsia="Adif Fago No Regular" w:hAnsi="Adif Fago No Regular"/>
        </w:rPr>
        <w:t>suficiente</w:t>
      </w:r>
      <w:r>
        <w:rPr>
          <w:rFonts w:ascii="Adif Fago No Regular" w:eastAsia="Adif Fago No Regular" w:hAnsi="Adif Fago No Regular"/>
          <w:spacing w:val="26"/>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tornillos</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montaje</w:t>
      </w:r>
      <w:r>
        <w:rPr>
          <w:rFonts w:ascii="Adif Fago No Regular" w:eastAsia="Adif Fago No Regular" w:hAnsi="Adif Fago No Regular"/>
          <w:spacing w:val="26"/>
        </w:rPr>
        <w:t xml:space="preserve"> </w:t>
      </w:r>
      <w:r>
        <w:rPr>
          <w:rFonts w:ascii="Adif Fago No Regular" w:eastAsia="Adif Fago No Regular" w:hAnsi="Adif Fago No Regular"/>
        </w:rPr>
        <w:t>para</w:t>
      </w:r>
      <w:r>
        <w:rPr>
          <w:rFonts w:ascii="Adif Fago No Regular" w:eastAsia="Adif Fago No Regular" w:hAnsi="Adif Fago No Regular"/>
          <w:spacing w:val="24"/>
        </w:rPr>
        <w:t xml:space="preserve"> </w:t>
      </w:r>
      <w:r>
        <w:rPr>
          <w:rFonts w:ascii="Adif Fago No Regular" w:eastAsia="Adif Fago No Regular" w:hAnsi="Adif Fago No Regular"/>
        </w:rPr>
        <w:t>asegurar</w:t>
      </w:r>
      <w:r>
        <w:rPr>
          <w:rFonts w:ascii="Adif Fago No Regular" w:eastAsia="Adif Fago No Regular" w:hAnsi="Adif Fago No Regular"/>
          <w:spacing w:val="23"/>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inmovilidad</w:t>
      </w:r>
      <w:r>
        <w:rPr>
          <w:rFonts w:ascii="Adif Fago No Regular" w:eastAsia="Adif Fago No Regular" w:hAnsi="Adif Fago No Regular"/>
          <w:spacing w:val="26"/>
        </w:rPr>
        <w:t xml:space="preserve"> </w:t>
      </w:r>
      <w:r>
        <w:rPr>
          <w:rFonts w:ascii="Adif Fago No Regular" w:eastAsia="Adif Fago No Regular" w:hAnsi="Adif Fago No Regular"/>
        </w:rPr>
        <w:t>de las piezas armadas y el contacto íntimo de las piezas de unión.</w:t>
      </w:r>
    </w:p>
    <w:p w14:paraId="7B5EC974" w14:textId="77777777" w:rsidR="00CB4D5F" w:rsidRDefault="00CB4D5F" w:rsidP="00CB4D5F">
      <w:pPr>
        <w:numPr>
          <w:ilvl w:val="1"/>
          <w:numId w:val="913"/>
        </w:numPr>
        <w:tabs>
          <w:tab w:val="left" w:pos="1072"/>
        </w:tabs>
        <w:spacing w:before="197"/>
        <w:ind w:left="1072" w:right="485" w:hanging="360"/>
        <w:jc w:val="both"/>
      </w:pPr>
      <w:r>
        <w:rPr>
          <w:rFonts w:ascii="Adif Fago No Regular" w:eastAsia="Adif Fago No Regular" w:hAnsi="Adif Fago No Regular"/>
        </w:rPr>
        <w:t>Las tuercas se montarán de manera que su marca de designación sea visible después del</w:t>
      </w:r>
      <w:r>
        <w:rPr>
          <w:rFonts w:ascii="Adif Fago No Regular" w:eastAsia="Adif Fago No Regular" w:hAnsi="Adif Fago No Regular"/>
          <w:spacing w:val="80"/>
        </w:rPr>
        <w:t xml:space="preserve"> </w:t>
      </w:r>
      <w:r>
        <w:rPr>
          <w:rFonts w:ascii="Adif Fago No Regular" w:eastAsia="Adif Fago No Regular" w:hAnsi="Adif Fago No Regular"/>
          <w:spacing w:val="-2"/>
        </w:rPr>
        <w:t>montaje.</w:t>
      </w:r>
    </w:p>
    <w:p w14:paraId="7E634E77" w14:textId="77777777" w:rsidR="00CB4D5F" w:rsidRDefault="00CB4D5F" w:rsidP="00CB4D5F">
      <w:pPr>
        <w:spacing w:before="199"/>
        <w:ind w:right="481"/>
        <w:jc w:val="both"/>
      </w:pPr>
      <w:r>
        <w:rPr>
          <w:rFonts w:ascii="Adif Fago No Regular" w:eastAsia="Adif Fago No Regular" w:hAnsi="Adif Fago No Regular"/>
        </w:rPr>
        <w:t>En los tornillos sin pretensar, cada conjunto de tornillo, tuerca y arandela(as) se apretará hasta</w:t>
      </w:r>
      <w:r>
        <w:rPr>
          <w:rFonts w:ascii="Adif Fago No Regular" w:eastAsia="Adif Fago No Regular" w:hAnsi="Adif Fago No Regular"/>
          <w:spacing w:val="40"/>
        </w:rPr>
        <w:t xml:space="preserve"> </w:t>
      </w:r>
      <w:r>
        <w:rPr>
          <w:rFonts w:ascii="Adif Fago No Regular" w:eastAsia="Adif Fago No Regular" w:hAnsi="Adif Fago No Regular"/>
        </w:rPr>
        <w:t xml:space="preserve">llegar al "apretado a tope" sin </w:t>
      </w:r>
      <w:proofErr w:type="spellStart"/>
      <w:r>
        <w:rPr>
          <w:rFonts w:ascii="Adif Fago No Regular" w:eastAsia="Adif Fago No Regular" w:hAnsi="Adif Fago No Regular"/>
        </w:rPr>
        <w:t>sobretensar</w:t>
      </w:r>
      <w:proofErr w:type="spellEnd"/>
      <w:r>
        <w:rPr>
          <w:rFonts w:ascii="Adif Fago No Regular" w:eastAsia="Adif Fago No Regular" w:hAnsi="Adif Fago No Regular"/>
        </w:rPr>
        <w:t xml:space="preserve"> los tornillos. En grupos de tornillos este proceso se hará progresivamente empezando por los tornillos situados en el centro. Si es necesario se harán ciclos adicionales de apriete.</w:t>
      </w:r>
    </w:p>
    <w:p w14:paraId="42C617A7" w14:textId="77777777" w:rsidR="00CB4D5F" w:rsidRDefault="00CB4D5F" w:rsidP="00CB4D5F">
      <w:pPr>
        <w:spacing w:before="201"/>
        <w:ind w:right="480"/>
        <w:jc w:val="both"/>
      </w:pPr>
      <w:r>
        <w:rPr>
          <w:rFonts w:ascii="Adif Fago No Regular" w:eastAsia="Adif Fago No Regular" w:hAnsi="Adif Fago No Regular"/>
        </w:rPr>
        <w:t>Antes de empezar el pretensado,</w:t>
      </w:r>
      <w:r>
        <w:rPr>
          <w:rFonts w:ascii="Adif Fago No Regular" w:eastAsia="Adif Fago No Regular" w:hAnsi="Adif Fago No Regular"/>
          <w:spacing w:val="-1"/>
        </w:rPr>
        <w:t xml:space="preserve"> </w:t>
      </w:r>
      <w:r>
        <w:rPr>
          <w:rFonts w:ascii="Adif Fago No Regular" w:eastAsia="Adif Fago No Regular" w:hAnsi="Adif Fago No Regular"/>
        </w:rPr>
        <w:t>los tornillos pretensados de</w:t>
      </w:r>
      <w:r>
        <w:rPr>
          <w:rFonts w:ascii="Adif Fago No Regular" w:eastAsia="Adif Fago No Regular" w:hAnsi="Adif Fago No Regular"/>
          <w:spacing w:val="-2"/>
        </w:rPr>
        <w:t xml:space="preserve"> </w:t>
      </w:r>
      <w:r>
        <w:rPr>
          <w:rFonts w:ascii="Adif Fago No Regular" w:eastAsia="Adif Fago No Regular" w:hAnsi="Adif Fago No Regular"/>
        </w:rPr>
        <w:t>un grupo se</w:t>
      </w:r>
      <w:r>
        <w:rPr>
          <w:rFonts w:ascii="Adif Fago No Regular" w:eastAsia="Adif Fago No Regular" w:hAnsi="Adif Fago No Regular"/>
          <w:spacing w:val="-2"/>
        </w:rPr>
        <w:t xml:space="preserve"> </w:t>
      </w:r>
      <w:r>
        <w:rPr>
          <w:rFonts w:ascii="Adif Fago No Regular" w:eastAsia="Adif Fago No Regular" w:hAnsi="Adif Fago No Regular"/>
        </w:rPr>
        <w:t>apretarán de</w:t>
      </w:r>
      <w:r>
        <w:rPr>
          <w:rFonts w:ascii="Adif Fago No Regular" w:eastAsia="Adif Fago No Regular" w:hAnsi="Adif Fago No Regular"/>
          <w:spacing w:val="-2"/>
        </w:rPr>
        <w:t xml:space="preserve"> </w:t>
      </w:r>
      <w:r>
        <w:rPr>
          <w:rFonts w:ascii="Adif Fago No Regular" w:eastAsia="Adif Fago No Regular" w:hAnsi="Adif Fago No Regular"/>
        </w:rPr>
        <w:t>acuerdo con lo indicado para los tornillos sin pretensar. Para que el pretensado sea uniforme se harán ciclos adicionales de apriete.</w:t>
      </w:r>
    </w:p>
    <w:p w14:paraId="44863537" w14:textId="77777777" w:rsidR="00CB4D5F" w:rsidRDefault="00CB4D5F" w:rsidP="00CB4D5F">
      <w:pPr>
        <w:spacing w:before="201"/>
        <w:ind w:right="486"/>
        <w:jc w:val="both"/>
      </w:pPr>
      <w:r>
        <w:rPr>
          <w:rFonts w:ascii="Adif Fago No Regular" w:eastAsia="Adif Fago No Regular" w:hAnsi="Adif Fago No Regular"/>
        </w:rPr>
        <w:t>Se retirarán los conjuntos de tornillo pretensado, tuerca y arandela(as) que después de apretados hasta el pretensado mínimo se aflojen.</w:t>
      </w:r>
    </w:p>
    <w:p w14:paraId="6BB446C2"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apriete</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tornillos</w:t>
      </w:r>
      <w:r>
        <w:rPr>
          <w:rFonts w:ascii="Adif Fago No Regular" w:eastAsia="Adif Fago No Regular" w:hAnsi="Adif Fago No Regular"/>
          <w:spacing w:val="6"/>
        </w:rPr>
        <w:t xml:space="preserve"> </w:t>
      </w:r>
      <w:r>
        <w:rPr>
          <w:rFonts w:ascii="Adif Fago No Regular" w:eastAsia="Adif Fago No Regular" w:hAnsi="Adif Fago No Regular"/>
        </w:rPr>
        <w:t>pretensados</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hará</w:t>
      </w:r>
      <w:r>
        <w:rPr>
          <w:rFonts w:ascii="Adif Fago No Regular" w:eastAsia="Adif Fago No Regular" w:hAnsi="Adif Fago No Regular"/>
          <w:spacing w:val="7"/>
        </w:rPr>
        <w:t xml:space="preserve"> </w:t>
      </w:r>
      <w:r>
        <w:rPr>
          <w:rFonts w:ascii="Adif Fago No Regular" w:eastAsia="Adif Fago No Regular" w:hAnsi="Adif Fago No Regular"/>
        </w:rPr>
        <w:t>mediante</w:t>
      </w:r>
      <w:r>
        <w:rPr>
          <w:rFonts w:ascii="Adif Fago No Regular" w:eastAsia="Adif Fago No Regular" w:hAnsi="Adif Fago No Regular"/>
          <w:spacing w:val="5"/>
        </w:rPr>
        <w:t xml:space="preserve"> </w:t>
      </w:r>
      <w:r>
        <w:rPr>
          <w:rFonts w:ascii="Adif Fago No Regular" w:eastAsia="Adif Fago No Regular" w:hAnsi="Adif Fago No Regular"/>
        </w:rPr>
        <w:t>uno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procedimientos</w:t>
      </w:r>
      <w:r>
        <w:rPr>
          <w:rFonts w:ascii="Adif Fago No Regular" w:eastAsia="Adif Fago No Regular" w:hAnsi="Adif Fago No Regular"/>
          <w:spacing w:val="8"/>
        </w:rPr>
        <w:t xml:space="preserve"> </w:t>
      </w:r>
      <w:r>
        <w:rPr>
          <w:rFonts w:ascii="Adif Fago No Regular" w:eastAsia="Adif Fago No Regular" w:hAnsi="Adif Fago No Regular"/>
          <w:spacing w:val="-2"/>
        </w:rPr>
        <w:t>siguientes:</w:t>
      </w:r>
    </w:p>
    <w:p w14:paraId="7E0B8120"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w w:val="105"/>
        </w:rPr>
        <w:t>Método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llave</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dinamométrica.</w:t>
      </w:r>
    </w:p>
    <w:p w14:paraId="1A65A42F" w14:textId="77777777" w:rsidR="00CB4D5F" w:rsidRDefault="00CB4D5F" w:rsidP="00CB4D5F">
      <w:pPr>
        <w:numPr>
          <w:ilvl w:val="1"/>
          <w:numId w:val="913"/>
        </w:numPr>
        <w:tabs>
          <w:tab w:val="left" w:pos="1072"/>
        </w:tabs>
        <w:spacing w:before="165"/>
        <w:ind w:left="1072" w:hanging="360"/>
        <w:jc w:val="both"/>
      </w:pPr>
      <w:r>
        <w:rPr>
          <w:rFonts w:ascii="Adif Fago No Regular" w:eastAsia="Adif Fago No Regular" w:hAnsi="Adif Fago No Regular"/>
        </w:rPr>
        <w:t>Método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tuerca</w:t>
      </w:r>
      <w:r>
        <w:rPr>
          <w:rFonts w:ascii="Adif Fago No Regular" w:eastAsia="Adif Fago No Regular" w:hAnsi="Adif Fago No Regular"/>
          <w:spacing w:val="4"/>
        </w:rPr>
        <w:t xml:space="preserve"> </w:t>
      </w:r>
      <w:r>
        <w:rPr>
          <w:rFonts w:ascii="Adif Fago No Regular" w:eastAsia="Adif Fago No Regular" w:hAnsi="Adif Fago No Regular"/>
          <w:spacing w:val="-2"/>
        </w:rPr>
        <w:t>indicadora.</w:t>
      </w:r>
    </w:p>
    <w:p w14:paraId="485866C8" w14:textId="77777777" w:rsidR="00CB4D5F" w:rsidRDefault="00CB4D5F" w:rsidP="00CB4D5F">
      <w:pPr>
        <w:numPr>
          <w:ilvl w:val="1"/>
          <w:numId w:val="913"/>
        </w:numPr>
        <w:tabs>
          <w:tab w:val="left" w:pos="1072"/>
        </w:tabs>
        <w:spacing w:before="167"/>
        <w:ind w:left="1072" w:hanging="360"/>
        <w:jc w:val="both"/>
      </w:pPr>
      <w:r>
        <w:rPr>
          <w:rFonts w:ascii="Adif Fago No Regular" w:eastAsia="Adif Fago No Regular" w:hAnsi="Adif Fago No Regular"/>
        </w:rPr>
        <w:t>Método</w:t>
      </w:r>
      <w:r>
        <w:rPr>
          <w:rFonts w:ascii="Adif Fago No Regular" w:eastAsia="Adif Fago No Regular" w:hAnsi="Adif Fago No Regular"/>
          <w:spacing w:val="5"/>
        </w:rPr>
        <w:t xml:space="preserve"> </w:t>
      </w:r>
      <w:r>
        <w:rPr>
          <w:rFonts w:ascii="Adif Fago No Regular" w:eastAsia="Adif Fago No Regular" w:hAnsi="Adif Fago No Regular"/>
          <w:spacing w:val="-2"/>
        </w:rPr>
        <w:t>combinado.</w:t>
      </w:r>
    </w:p>
    <w:p w14:paraId="026BD9FB" w14:textId="77777777" w:rsidR="00CB4D5F" w:rsidRDefault="00CB4D5F" w:rsidP="00CB4D5F">
      <w:pPr>
        <w:jc w:val="both"/>
      </w:pPr>
    </w:p>
    <w:p w14:paraId="7E96250E" w14:textId="77777777" w:rsidR="00CB4D5F" w:rsidRDefault="00CB4D5F" w:rsidP="00CB4D5F">
      <w:pPr>
        <w:jc w:val="both"/>
      </w:pPr>
    </w:p>
    <w:p w14:paraId="6118971A" w14:textId="77777777" w:rsidR="00CB4D5F" w:rsidRDefault="00CB4D5F" w:rsidP="00CB4D5F">
      <w:pPr>
        <w:spacing w:before="100"/>
        <w:jc w:val="both"/>
      </w:pPr>
    </w:p>
    <w:p w14:paraId="0769AB86" w14:textId="77777777" w:rsidR="00CB4D5F" w:rsidRDefault="00CB4D5F" w:rsidP="00CB4D5F">
      <w:pPr>
        <w:spacing w:before="1"/>
        <w:ind w:right="480"/>
        <w:jc w:val="both"/>
      </w:pPr>
      <w:r>
        <w:rPr>
          <w:rFonts w:ascii="Adif Fago No Regular" w:eastAsia="Adif Fago No Regular" w:hAnsi="Adif Fago No Regular"/>
        </w:rPr>
        <w:t>Las superficies que han de transmitir esfuerzos por rozamiento se limpiarán de aceites con limpiadores químicos. Después de la preparación y hasta el armado y atornillado se protegerán con cubiertas impermeables.</w:t>
      </w:r>
    </w:p>
    <w:p w14:paraId="7BE5D671" w14:textId="77777777" w:rsidR="00CB4D5F" w:rsidRDefault="00CB4D5F" w:rsidP="00CB4D5F">
      <w:pPr>
        <w:spacing w:before="201"/>
        <w:jc w:val="both"/>
      </w:pPr>
      <w:r>
        <w:rPr>
          <w:rFonts w:ascii="Adif Fago No Regular" w:eastAsia="Adif Fago No Regular" w:hAnsi="Adif Fago No Regular"/>
        </w:rPr>
        <w:t>Reticulares.</w:t>
      </w:r>
      <w:r>
        <w:rPr>
          <w:rFonts w:ascii="Adif Fago No Regular" w:eastAsia="Adif Fago No Regular" w:hAnsi="Adif Fago No Regular"/>
          <w:spacing w:val="5"/>
        </w:rPr>
        <w:t xml:space="preserve"> </w:t>
      </w:r>
      <w:r>
        <w:rPr>
          <w:rFonts w:ascii="Adif Fago No Regular" w:eastAsia="Adif Fago No Regular" w:hAnsi="Adif Fago No Regular"/>
        </w:rPr>
        <w:t>-</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cerchas</w:t>
      </w:r>
      <w:r>
        <w:rPr>
          <w:rFonts w:ascii="Adif Fago No Regular" w:eastAsia="Adif Fago No Regular" w:hAnsi="Adif Fago No Regular"/>
          <w:spacing w:val="6"/>
        </w:rPr>
        <w:t xml:space="preserve"> </w:t>
      </w:r>
      <w:r>
        <w:rPr>
          <w:rFonts w:ascii="Adif Fago No Regular" w:eastAsia="Adif Fago No Regular" w:hAnsi="Adif Fago No Regular"/>
        </w:rPr>
        <w:t>reticulares</w:t>
      </w:r>
      <w:r>
        <w:rPr>
          <w:rFonts w:ascii="Adif Fago No Regular" w:eastAsia="Adif Fago No Regular" w:hAnsi="Adif Fago No Regular"/>
          <w:spacing w:val="6"/>
        </w:rPr>
        <w:t xml:space="preserve"> </w:t>
      </w:r>
      <w:r>
        <w:rPr>
          <w:rFonts w:ascii="Adif Fago No Regular" w:eastAsia="Adif Fago No Regular" w:hAnsi="Adif Fago No Regular"/>
        </w:rPr>
        <w:t>podrán</w:t>
      </w:r>
      <w:r>
        <w:rPr>
          <w:rFonts w:ascii="Adif Fago No Regular" w:eastAsia="Adif Fago No Regular" w:hAnsi="Adif Fago No Regular"/>
          <w:spacing w:val="4"/>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tipo</w:t>
      </w:r>
      <w:r>
        <w:rPr>
          <w:rFonts w:ascii="Adif Fago No Regular" w:eastAsia="Adif Fago No Regular" w:hAnsi="Adif Fago No Regular"/>
          <w:spacing w:val="6"/>
        </w:rPr>
        <w:t xml:space="preserve"> </w:t>
      </w:r>
      <w:r>
        <w:rPr>
          <w:rFonts w:ascii="Adif Fago No Regular" w:eastAsia="Adif Fago No Regular" w:hAnsi="Adif Fago No Regular"/>
        </w:rPr>
        <w:t>TE</w:t>
      </w:r>
      <w:r>
        <w:rPr>
          <w:rFonts w:ascii="Adif Fago No Regular" w:eastAsia="Adif Fago No Regular" w:hAnsi="Adif Fago No Regular"/>
          <w:spacing w:val="4"/>
        </w:rPr>
        <w:t xml:space="preserve"> </w:t>
      </w:r>
      <w:r>
        <w:rPr>
          <w:rFonts w:ascii="Adif Fago No Regular" w:eastAsia="Adif Fago No Regular" w:hAnsi="Adif Fago No Regular"/>
        </w:rPr>
        <w:t>15-20-22</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TE</w:t>
      </w:r>
      <w:r>
        <w:rPr>
          <w:rFonts w:ascii="Adif Fago No Regular" w:eastAsia="Adif Fago No Regular" w:hAnsi="Adif Fago No Regular"/>
          <w:spacing w:val="6"/>
        </w:rPr>
        <w:t xml:space="preserve"> </w:t>
      </w:r>
      <w:r>
        <w:rPr>
          <w:rFonts w:ascii="Adif Fago No Regular" w:eastAsia="Adif Fago No Regular" w:hAnsi="Adif Fago No Regular"/>
        </w:rPr>
        <w:t>50-20-</w:t>
      </w:r>
      <w:r>
        <w:rPr>
          <w:rFonts w:ascii="Adif Fago No Regular" w:eastAsia="Adif Fago No Regular" w:hAnsi="Adif Fago No Regular"/>
          <w:spacing w:val="-5"/>
        </w:rPr>
        <w:t>32</w:t>
      </w:r>
    </w:p>
    <w:p w14:paraId="3B60B80B" w14:textId="77777777" w:rsidR="00CB4D5F" w:rsidRDefault="00CB4D5F" w:rsidP="00CB4D5F">
      <w:pPr>
        <w:spacing w:before="168"/>
        <w:ind w:right="477"/>
        <w:jc w:val="both"/>
      </w:pP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cerchas</w:t>
      </w:r>
      <w:r>
        <w:rPr>
          <w:rFonts w:ascii="Adif Fago No Regular" w:eastAsia="Adif Fago No Regular" w:hAnsi="Adif Fago No Regular"/>
          <w:spacing w:val="-4"/>
        </w:rPr>
        <w:t xml:space="preserve"> </w:t>
      </w:r>
      <w:r>
        <w:rPr>
          <w:rFonts w:ascii="Adif Fago No Regular" w:eastAsia="Adif Fago No Regular" w:hAnsi="Adif Fago No Regular"/>
        </w:rPr>
        <w:t>formadas</w:t>
      </w:r>
      <w:r>
        <w:rPr>
          <w:rFonts w:ascii="Adif Fago No Regular" w:eastAsia="Adif Fago No Regular" w:hAnsi="Adif Fago No Regular"/>
          <w:spacing w:val="-6"/>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redondos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acero,</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luego</w:t>
      </w:r>
      <w:r>
        <w:rPr>
          <w:rFonts w:ascii="Adif Fago No Regular" w:eastAsia="Adif Fago No Regular" w:hAnsi="Adif Fago No Regular"/>
          <w:spacing w:val="-6"/>
        </w:rPr>
        <w:t xml:space="preserve"> </w:t>
      </w: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recubiertas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barras</w:t>
      </w:r>
      <w:r>
        <w:rPr>
          <w:rFonts w:ascii="Adif Fago No Regular" w:eastAsia="Adif Fago No Regular" w:hAnsi="Adif Fago No Regular"/>
          <w:spacing w:val="-7"/>
        </w:rPr>
        <w:t xml:space="preserve"> </w:t>
      </w:r>
      <w:r>
        <w:rPr>
          <w:rFonts w:ascii="Adif Fago No Regular" w:eastAsia="Adif Fago No Regular" w:hAnsi="Adif Fago No Regular"/>
        </w:rPr>
        <w:t>se empalman por soldadura y se ensamblan con placas. La sección recta de estos elementos es generalmente triangular y se usan normalmente en terreno rocoso relativamente estable o como refuerzo de obra existente.</w:t>
      </w:r>
    </w:p>
    <w:p w14:paraId="088155BE" w14:textId="77777777" w:rsidR="00CB4D5F" w:rsidRDefault="00CB4D5F" w:rsidP="00CB4D5F">
      <w:pPr>
        <w:spacing w:before="202"/>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uniones de</w:t>
      </w:r>
      <w:r>
        <w:rPr>
          <w:rFonts w:ascii="Adif Fago No Regular" w:eastAsia="Adif Fago No Regular" w:hAnsi="Adif Fago No Regular"/>
          <w:spacing w:val="1"/>
        </w:rPr>
        <w:t xml:space="preserve"> </w:t>
      </w:r>
      <w:r>
        <w:rPr>
          <w:rFonts w:ascii="Adif Fago No Regular" w:eastAsia="Adif Fago No Regular" w:hAnsi="Adif Fago No Regular"/>
        </w:rPr>
        <w:t>los perfiles se</w:t>
      </w:r>
      <w:r>
        <w:rPr>
          <w:rFonts w:ascii="Adif Fago No Regular" w:eastAsia="Adif Fago No Regular" w:hAnsi="Adif Fago No Regular"/>
          <w:spacing w:val="1"/>
        </w:rPr>
        <w:t xml:space="preserve"> </w:t>
      </w:r>
      <w:r>
        <w:rPr>
          <w:rFonts w:ascii="Adif Fago No Regular" w:eastAsia="Adif Fago No Regular" w:hAnsi="Adif Fago No Regular"/>
        </w:rPr>
        <w:t>realizarán</w:t>
      </w:r>
      <w:r>
        <w:rPr>
          <w:rFonts w:ascii="Adif Fago No Regular" w:eastAsia="Adif Fago No Regular" w:hAnsi="Adif Fago No Regular"/>
          <w:spacing w:val="-1"/>
        </w:rPr>
        <w:t xml:space="preserve"> </w:t>
      </w:r>
      <w:r>
        <w:rPr>
          <w:rFonts w:ascii="Adif Fago No Regular" w:eastAsia="Adif Fago No Regular" w:hAnsi="Adif Fago No Regular"/>
        </w:rPr>
        <w:t xml:space="preserve">mediante </w:t>
      </w:r>
      <w:r>
        <w:rPr>
          <w:rFonts w:ascii="Adif Fago No Regular" w:eastAsia="Adif Fago No Regular" w:hAnsi="Adif Fago No Regular"/>
          <w:spacing w:val="-2"/>
        </w:rPr>
        <w:t>soldadura:</w:t>
      </w:r>
    </w:p>
    <w:p w14:paraId="64C30209" w14:textId="77777777" w:rsidR="00CB4D5F" w:rsidRDefault="00CB4D5F" w:rsidP="00CB4D5F">
      <w:pPr>
        <w:spacing w:before="200"/>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procedimientos</w:t>
      </w:r>
      <w:r>
        <w:rPr>
          <w:rFonts w:ascii="Adif Fago No Regular" w:eastAsia="Adif Fago No Regular" w:hAnsi="Adif Fago No Regular"/>
          <w:spacing w:val="-4"/>
        </w:rPr>
        <w:t xml:space="preserve"> </w:t>
      </w:r>
      <w:r>
        <w:rPr>
          <w:rFonts w:ascii="Adif Fago No Regular" w:eastAsia="Adif Fago No Regular" w:hAnsi="Adif Fago No Regular"/>
        </w:rPr>
        <w:t>autorizados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realizar</w:t>
      </w:r>
      <w:r>
        <w:rPr>
          <w:rFonts w:ascii="Adif Fago No Regular" w:eastAsia="Adif Fago No Regular" w:hAnsi="Adif Fago No Regular"/>
          <w:spacing w:val="-4"/>
        </w:rPr>
        <w:t xml:space="preserve"> </w:t>
      </w:r>
      <w:r>
        <w:rPr>
          <w:rFonts w:ascii="Adif Fago No Regular" w:eastAsia="Adif Fago No Regular" w:hAnsi="Adif Fago No Regular"/>
        </w:rPr>
        <w:t>uniones</w:t>
      </w:r>
      <w:r>
        <w:rPr>
          <w:rFonts w:ascii="Adif Fago No Regular" w:eastAsia="Adif Fago No Regular" w:hAnsi="Adif Fago No Regular"/>
          <w:spacing w:val="-2"/>
        </w:rPr>
        <w:t xml:space="preserve"> </w:t>
      </w:r>
      <w:r>
        <w:rPr>
          <w:rFonts w:ascii="Adif Fago No Regular" w:eastAsia="Adif Fago No Regular" w:hAnsi="Adif Fago No Regular"/>
        </w:rPr>
        <w:t>soldadas</w:t>
      </w:r>
      <w:r>
        <w:rPr>
          <w:rFonts w:ascii="Adif Fago No Regular" w:eastAsia="Adif Fago No Regular" w:hAnsi="Adif Fago No Regular"/>
          <w:spacing w:val="-1"/>
        </w:rPr>
        <w:t xml:space="preserve"> </w:t>
      </w:r>
      <w:r>
        <w:rPr>
          <w:rFonts w:ascii="Adif Fago No Regular" w:eastAsia="Adif Fago No Regular" w:hAnsi="Adif Fago No Regular"/>
          <w:spacing w:val="-4"/>
        </w:rPr>
        <w:t>son:</w:t>
      </w:r>
    </w:p>
    <w:p w14:paraId="2831ECF6" w14:textId="77777777" w:rsidR="00CB4D5F" w:rsidRDefault="00CB4D5F" w:rsidP="00CB4D5F">
      <w:pPr>
        <w:numPr>
          <w:ilvl w:val="1"/>
          <w:numId w:val="913"/>
        </w:numPr>
        <w:tabs>
          <w:tab w:val="left" w:pos="1072"/>
        </w:tabs>
        <w:spacing w:before="200"/>
        <w:ind w:left="1072" w:hanging="360"/>
        <w:jc w:val="both"/>
      </w:pPr>
      <w:r>
        <w:rPr>
          <w:rFonts w:ascii="Adif Fago No Regular" w:eastAsia="Adif Fago No Regular" w:hAnsi="Adif Fago No Regular"/>
        </w:rPr>
        <w:t>Por arco</w:t>
      </w:r>
      <w:r>
        <w:rPr>
          <w:rFonts w:ascii="Adif Fago No Regular" w:eastAsia="Adif Fago No Regular" w:hAnsi="Adif Fago No Regular"/>
          <w:spacing w:val="2"/>
        </w:rPr>
        <w:t xml:space="preserve"> </w:t>
      </w:r>
      <w:r>
        <w:rPr>
          <w:rFonts w:ascii="Adif Fago No Regular" w:eastAsia="Adif Fago No Regular" w:hAnsi="Adif Fago No Regular"/>
        </w:rPr>
        <w:t>eléctrico</w:t>
      </w:r>
      <w:r>
        <w:rPr>
          <w:rFonts w:ascii="Adif Fago No Regular" w:eastAsia="Adif Fago No Regular" w:hAnsi="Adif Fago No Regular"/>
          <w:spacing w:val="1"/>
        </w:rPr>
        <w:t xml:space="preserve"> </w:t>
      </w:r>
      <w:r>
        <w:rPr>
          <w:rFonts w:ascii="Adif Fago No Regular" w:eastAsia="Adif Fago No Regular" w:hAnsi="Adif Fago No Regular"/>
        </w:rPr>
        <w:t>manual</w:t>
      </w:r>
      <w:r>
        <w:rPr>
          <w:rFonts w:ascii="Adif Fago No Regular" w:eastAsia="Adif Fago No Regular" w:hAnsi="Adif Fago No Regular"/>
          <w:spacing w:val="2"/>
        </w:rPr>
        <w:t xml:space="preserve"> </w:t>
      </w:r>
      <w:r>
        <w:rPr>
          <w:rFonts w:ascii="Adif Fago No Regular" w:eastAsia="Adif Fago No Regular" w:hAnsi="Adif Fago No Regular"/>
        </w:rPr>
        <w:t>electrodo</w:t>
      </w:r>
      <w:r>
        <w:rPr>
          <w:rFonts w:ascii="Adif Fago No Regular" w:eastAsia="Adif Fago No Regular" w:hAnsi="Adif Fago No Regular"/>
          <w:spacing w:val="2"/>
        </w:rPr>
        <w:t xml:space="preserve"> </w:t>
      </w:r>
      <w:r>
        <w:rPr>
          <w:rFonts w:ascii="Adif Fago No Regular" w:eastAsia="Adif Fago No Regular" w:hAnsi="Adif Fago No Regular"/>
          <w:spacing w:val="-2"/>
        </w:rPr>
        <w:t>revestido</w:t>
      </w:r>
    </w:p>
    <w:p w14:paraId="1E5C5D1B" w14:textId="77777777" w:rsidR="00CB4D5F" w:rsidRDefault="00CB4D5F" w:rsidP="00CB4D5F">
      <w:pPr>
        <w:numPr>
          <w:ilvl w:val="1"/>
          <w:numId w:val="913"/>
        </w:numPr>
        <w:tabs>
          <w:tab w:val="left" w:pos="1072"/>
        </w:tabs>
        <w:spacing w:before="197"/>
        <w:ind w:left="1072" w:hanging="360"/>
        <w:jc w:val="both"/>
      </w:pP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arco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0"/>
        </w:rPr>
        <w:t xml:space="preserve"> </w:t>
      </w:r>
      <w:r>
        <w:rPr>
          <w:rFonts w:ascii="Adif Fago No Regular" w:eastAsia="Adif Fago No Regular" w:hAnsi="Adif Fago No Regular"/>
        </w:rPr>
        <w:t>hilo</w:t>
      </w:r>
      <w:r>
        <w:rPr>
          <w:rFonts w:ascii="Adif Fago No Regular" w:eastAsia="Adif Fago No Regular" w:hAnsi="Adif Fago No Regular"/>
          <w:spacing w:val="11"/>
        </w:rPr>
        <w:t xml:space="preserve"> </w:t>
      </w:r>
      <w:r>
        <w:rPr>
          <w:rFonts w:ascii="Adif Fago No Regular" w:eastAsia="Adif Fago No Regular" w:hAnsi="Adif Fago No Regular"/>
        </w:rPr>
        <w:t>tubular,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3"/>
        </w:rPr>
        <w:t xml:space="preserve"> </w:t>
      </w:r>
      <w:r>
        <w:rPr>
          <w:rFonts w:ascii="Adif Fago No Regular" w:eastAsia="Adif Fago No Regular" w:hAnsi="Adif Fago No Regular"/>
        </w:rPr>
        <w:t>protección</w:t>
      </w:r>
      <w:r>
        <w:rPr>
          <w:rFonts w:ascii="Adif Fago No Regular" w:eastAsia="Adif Fago No Regular" w:hAnsi="Adif Fago No Regular"/>
          <w:spacing w:val="11"/>
        </w:rPr>
        <w:t xml:space="preserve"> </w:t>
      </w:r>
      <w:r>
        <w:rPr>
          <w:rFonts w:ascii="Adif Fago No Regular" w:eastAsia="Adif Fago No Regular" w:hAnsi="Adif Fago No Regular"/>
          <w:spacing w:val="-2"/>
        </w:rPr>
        <w:t>gaseosa</w:t>
      </w:r>
    </w:p>
    <w:p w14:paraId="586C9013" w14:textId="77777777" w:rsidR="00CB4D5F" w:rsidRDefault="00CB4D5F" w:rsidP="00CB4D5F">
      <w:pPr>
        <w:numPr>
          <w:ilvl w:val="1"/>
          <w:numId w:val="913"/>
        </w:numPr>
        <w:tabs>
          <w:tab w:val="left" w:pos="1072"/>
        </w:tabs>
        <w:spacing w:before="194"/>
        <w:ind w:left="1072" w:hanging="360"/>
        <w:jc w:val="both"/>
      </w:pP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arco</w:t>
      </w:r>
      <w:r>
        <w:rPr>
          <w:rFonts w:ascii="Adif Fago No Regular" w:eastAsia="Adif Fago No Regular" w:hAnsi="Adif Fago No Regular"/>
          <w:spacing w:val="-7"/>
        </w:rPr>
        <w:t xml:space="preserve"> </w:t>
      </w:r>
      <w:r>
        <w:rPr>
          <w:rFonts w:ascii="Adif Fago No Regular" w:eastAsia="Adif Fago No Regular" w:hAnsi="Adif Fago No Regular"/>
        </w:rPr>
        <w:t>sumergido</w:t>
      </w:r>
      <w:r>
        <w:rPr>
          <w:rFonts w:ascii="Adif Fago No Regular" w:eastAsia="Adif Fago No Regular" w:hAnsi="Adif Fago No Regular"/>
          <w:spacing w:val="-10"/>
        </w:rPr>
        <w:t xml:space="preserve"> </w:t>
      </w:r>
      <w:r>
        <w:rPr>
          <w:rFonts w:ascii="Adif Fago No Regular" w:eastAsia="Adif Fago No Regular" w:hAnsi="Adif Fago No Regular"/>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hilo/alambre</w:t>
      </w:r>
    </w:p>
    <w:p w14:paraId="57E01CBE"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arco</w:t>
      </w:r>
      <w:r>
        <w:rPr>
          <w:rFonts w:ascii="Adif Fago No Regular" w:eastAsia="Adif Fago No Regular" w:hAnsi="Adif Fago No Regular"/>
          <w:spacing w:val="-4"/>
        </w:rPr>
        <w:t xml:space="preserve"> </w:t>
      </w:r>
      <w:r>
        <w:rPr>
          <w:rFonts w:ascii="Adif Fago No Regular" w:eastAsia="Adif Fago No Regular" w:hAnsi="Adif Fago No Regular"/>
        </w:rPr>
        <w:t>sumergido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electrodo</w:t>
      </w:r>
      <w:r>
        <w:rPr>
          <w:rFonts w:ascii="Adif Fago No Regular" w:eastAsia="Adif Fago No Regular" w:hAnsi="Adif Fago No Regular"/>
          <w:spacing w:val="-4"/>
        </w:rPr>
        <w:t xml:space="preserve"> </w:t>
      </w:r>
      <w:r>
        <w:rPr>
          <w:rFonts w:ascii="Adif Fago No Regular" w:eastAsia="Adif Fago No Regular" w:hAnsi="Adif Fago No Regular"/>
          <w:spacing w:val="-2"/>
        </w:rPr>
        <w:t>desnudo</w:t>
      </w:r>
    </w:p>
    <w:p w14:paraId="4BBB77D2"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arco</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10"/>
        </w:rPr>
        <w:t xml:space="preserve"> </w:t>
      </w:r>
      <w:r>
        <w:rPr>
          <w:rFonts w:ascii="Adif Fago No Regular" w:eastAsia="Adif Fago No Regular" w:hAnsi="Adif Fago No Regular"/>
          <w:spacing w:val="-2"/>
        </w:rPr>
        <w:t>gas</w:t>
      </w:r>
      <w:r>
        <w:rPr>
          <w:rFonts w:ascii="Adif Fago No Regular" w:eastAsia="Adif Fago No Regular" w:hAnsi="Adif Fago No Regular"/>
          <w:spacing w:val="-10"/>
        </w:rPr>
        <w:t xml:space="preserve"> </w:t>
      </w:r>
      <w:r>
        <w:rPr>
          <w:rFonts w:ascii="Adif Fago No Regular" w:eastAsia="Adif Fago No Regular" w:hAnsi="Adif Fago No Regular"/>
          <w:spacing w:val="-2"/>
        </w:rPr>
        <w:t>inerte</w:t>
      </w:r>
    </w:p>
    <w:p w14:paraId="71F0821C"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arco</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10"/>
        </w:rPr>
        <w:t xml:space="preserve"> </w:t>
      </w:r>
      <w:r>
        <w:rPr>
          <w:rFonts w:ascii="Adif Fago No Regular" w:eastAsia="Adif Fago No Regular" w:hAnsi="Adif Fago No Regular"/>
          <w:spacing w:val="-2"/>
        </w:rPr>
        <w:t>gas</w:t>
      </w:r>
      <w:r>
        <w:rPr>
          <w:rFonts w:ascii="Adif Fago No Regular" w:eastAsia="Adif Fago No Regular" w:hAnsi="Adif Fago No Regular"/>
          <w:spacing w:val="-10"/>
        </w:rPr>
        <w:t xml:space="preserve"> </w:t>
      </w:r>
      <w:r>
        <w:rPr>
          <w:rFonts w:ascii="Adif Fago No Regular" w:eastAsia="Adif Fago No Regular" w:hAnsi="Adif Fago No Regular"/>
          <w:spacing w:val="-2"/>
        </w:rPr>
        <w:t>activo</w:t>
      </w:r>
    </w:p>
    <w:p w14:paraId="32BC6FAC"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arco</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hilo</w:t>
      </w:r>
      <w:r>
        <w:rPr>
          <w:rFonts w:ascii="Adif Fago No Regular" w:eastAsia="Adif Fago No Regular" w:hAnsi="Adif Fago No Regular"/>
          <w:spacing w:val="3"/>
        </w:rPr>
        <w:t xml:space="preserve"> </w:t>
      </w:r>
      <w:r>
        <w:rPr>
          <w:rFonts w:ascii="Adif Fago No Regular" w:eastAsia="Adif Fago No Regular" w:hAnsi="Adif Fago No Regular"/>
        </w:rPr>
        <w:t>tubular,</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protección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gas</w:t>
      </w:r>
      <w:r>
        <w:rPr>
          <w:rFonts w:ascii="Adif Fago No Regular" w:eastAsia="Adif Fago No Regular" w:hAnsi="Adif Fago No Regular"/>
          <w:spacing w:val="2"/>
        </w:rPr>
        <w:t xml:space="preserve"> </w:t>
      </w:r>
      <w:r>
        <w:rPr>
          <w:rFonts w:ascii="Adif Fago No Regular" w:eastAsia="Adif Fago No Regular" w:hAnsi="Adif Fago No Regular"/>
          <w:spacing w:val="-2"/>
        </w:rPr>
        <w:t>activo</w:t>
      </w:r>
    </w:p>
    <w:p w14:paraId="0214EAEF" w14:textId="77777777" w:rsidR="00CB4D5F" w:rsidRDefault="00CB4D5F" w:rsidP="00CB4D5F">
      <w:pPr>
        <w:numPr>
          <w:ilvl w:val="1"/>
          <w:numId w:val="913"/>
        </w:numPr>
        <w:tabs>
          <w:tab w:val="left" w:pos="1072"/>
        </w:tabs>
        <w:spacing w:before="194"/>
        <w:ind w:left="1072" w:hanging="360"/>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arco</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hilo</w:t>
      </w:r>
      <w:r>
        <w:rPr>
          <w:rFonts w:ascii="Adif Fago No Regular" w:eastAsia="Adif Fago No Regular" w:hAnsi="Adif Fago No Regular"/>
          <w:spacing w:val="3"/>
        </w:rPr>
        <w:t xml:space="preserve"> </w:t>
      </w:r>
      <w:r>
        <w:rPr>
          <w:rFonts w:ascii="Adif Fago No Regular" w:eastAsia="Adif Fago No Regular" w:hAnsi="Adif Fago No Regular"/>
        </w:rPr>
        <w:t>tubular,</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protección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gas</w:t>
      </w:r>
      <w:r>
        <w:rPr>
          <w:rFonts w:ascii="Adif Fago No Regular" w:eastAsia="Adif Fago No Regular" w:hAnsi="Adif Fago No Regular"/>
          <w:spacing w:val="2"/>
        </w:rPr>
        <w:t xml:space="preserve"> </w:t>
      </w:r>
      <w:r>
        <w:rPr>
          <w:rFonts w:ascii="Adif Fago No Regular" w:eastAsia="Adif Fago No Regular" w:hAnsi="Adif Fago No Regular"/>
          <w:spacing w:val="-2"/>
        </w:rPr>
        <w:t>inerte</w:t>
      </w:r>
    </w:p>
    <w:p w14:paraId="7785974E"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arco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electrodo de</w:t>
      </w:r>
      <w:r>
        <w:rPr>
          <w:rFonts w:ascii="Adif Fago No Regular" w:eastAsia="Adif Fago No Regular" w:hAnsi="Adif Fago No Regular"/>
          <w:spacing w:val="-1"/>
        </w:rPr>
        <w:t xml:space="preserve"> </w:t>
      </w:r>
      <w:r>
        <w:rPr>
          <w:rFonts w:ascii="Adif Fago No Regular" w:eastAsia="Adif Fago No Regular" w:hAnsi="Adif Fago No Regular"/>
        </w:rPr>
        <w:t>volframio</w:t>
      </w:r>
      <w:r>
        <w:rPr>
          <w:rFonts w:ascii="Adif Fago No Regular" w:eastAsia="Adif Fago No Regular" w:hAnsi="Adif Fago No Regular"/>
          <w:spacing w:val="-3"/>
        </w:rPr>
        <w:t xml:space="preserve"> </w:t>
      </w:r>
      <w:r>
        <w:rPr>
          <w:rFonts w:ascii="Adif Fago No Regular" w:eastAsia="Adif Fago No Regular" w:hAnsi="Adif Fago No Regular"/>
        </w:rPr>
        <w:t>y gas</w:t>
      </w:r>
      <w:r>
        <w:rPr>
          <w:rFonts w:ascii="Adif Fago No Regular" w:eastAsia="Adif Fago No Regular" w:hAnsi="Adif Fago No Regular"/>
          <w:spacing w:val="-1"/>
        </w:rPr>
        <w:t xml:space="preserve"> </w:t>
      </w:r>
      <w:r>
        <w:rPr>
          <w:rFonts w:ascii="Adif Fago No Regular" w:eastAsia="Adif Fago No Regular" w:hAnsi="Adif Fago No Regular"/>
          <w:spacing w:val="-2"/>
        </w:rPr>
        <w:t>inerte</w:t>
      </w:r>
    </w:p>
    <w:p w14:paraId="5B0A8C4A"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11"/>
        </w:rPr>
        <w:t xml:space="preserve"> </w:t>
      </w:r>
      <w:r>
        <w:rPr>
          <w:rFonts w:ascii="Adif Fago No Regular" w:eastAsia="Adif Fago No Regular" w:hAnsi="Adif Fago No Regular"/>
        </w:rPr>
        <w:t>arco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conectores</w:t>
      </w:r>
    </w:p>
    <w:p w14:paraId="3EB4D484" w14:textId="77777777" w:rsidR="00CB4D5F" w:rsidRDefault="00CB4D5F" w:rsidP="00CB4D5F">
      <w:pPr>
        <w:spacing w:before="198"/>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soldaduras</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protegidas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efectos</w:t>
      </w:r>
      <w:r>
        <w:rPr>
          <w:rFonts w:ascii="Adif Fago No Regular" w:eastAsia="Adif Fago No Regular" w:hAnsi="Adif Fago No Regular"/>
          <w:spacing w:val="1"/>
        </w:rPr>
        <w:t xml:space="preserve"> </w:t>
      </w:r>
      <w:r>
        <w:rPr>
          <w:rFonts w:ascii="Adif Fago No Regular" w:eastAsia="Adif Fago No Regular" w:hAnsi="Adif Fago No Regular"/>
        </w:rPr>
        <w:t>directos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viento,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lluvia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spacing w:val="-2"/>
        </w:rPr>
        <w:t>nieve.</w:t>
      </w:r>
    </w:p>
    <w:p w14:paraId="3A49996E" w14:textId="77777777" w:rsidR="00CB4D5F" w:rsidRDefault="00CB4D5F" w:rsidP="00CB4D5F">
      <w:pPr>
        <w:spacing w:before="200"/>
        <w:ind w:right="479"/>
        <w:jc w:val="both"/>
      </w:pPr>
      <w:r>
        <w:rPr>
          <w:rFonts w:ascii="Adif Fago No Regular" w:eastAsia="Adif Fago No Regular" w:hAnsi="Adif Fago No Regular"/>
        </w:rPr>
        <w:t>En obra y a disposición del personal encargado de soldar habrá un plan de soldeo, que incluirá, como</w:t>
      </w:r>
      <w:r>
        <w:rPr>
          <w:rFonts w:ascii="Adif Fago No Regular" w:eastAsia="Adif Fago No Regular" w:hAnsi="Adif Fago No Regular"/>
          <w:spacing w:val="-3"/>
        </w:rPr>
        <w:t xml:space="preserve"> </w:t>
      </w:r>
      <w:r>
        <w:rPr>
          <w:rFonts w:ascii="Adif Fago No Regular" w:eastAsia="Adif Fago No Regular" w:hAnsi="Adif Fago No Regular"/>
        </w:rPr>
        <w:t>mínimo, detalle, dimensiones y</w:t>
      </w:r>
      <w:r>
        <w:rPr>
          <w:rFonts w:ascii="Adif Fago No Regular" w:eastAsia="Adif Fago No Regular" w:hAnsi="Adif Fago No Regular"/>
          <w:spacing w:val="-3"/>
        </w:rPr>
        <w:t xml:space="preserve"> </w:t>
      </w:r>
      <w:r>
        <w:rPr>
          <w:rFonts w:ascii="Adif Fago No Regular" w:eastAsia="Adif Fago No Regular" w:hAnsi="Adif Fago No Regular"/>
        </w:rPr>
        <w:t>tipo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uniones, especificaciones de</w:t>
      </w:r>
      <w:r>
        <w:rPr>
          <w:rFonts w:ascii="Adif Fago No Regular" w:eastAsia="Adif Fago No Regular" w:hAnsi="Adif Fago No Regular"/>
          <w:spacing w:val="-2"/>
        </w:rPr>
        <w:t xml:space="preserve"> </w:t>
      </w:r>
      <w:r>
        <w:rPr>
          <w:rFonts w:ascii="Adif Fago No Regular" w:eastAsia="Adif Fago No Regular" w:hAnsi="Adif Fago No Regular"/>
        </w:rPr>
        <w:t>los tipos de</w:t>
      </w:r>
      <w:r>
        <w:rPr>
          <w:rFonts w:ascii="Adif Fago No Regular" w:eastAsia="Adif Fago No Regular" w:hAnsi="Adif Fago No Regular"/>
          <w:spacing w:val="-2"/>
        </w:rPr>
        <w:t xml:space="preserve"> </w:t>
      </w:r>
      <w:r>
        <w:rPr>
          <w:rFonts w:ascii="Adif Fago No Regular" w:eastAsia="Adif Fago No Regular" w:hAnsi="Adif Fago No Regular"/>
        </w:rPr>
        <w:t>electrodos y precalentamiento, secuencia de soldadura, limitaciones a la soldadura discontinua y comprobaciones intermedias, giros o vueltas de las piezas necesarias para la soldadura, detalle de las fijaciones provisionales, disposiciones frente al desgarro laminar, referencia al plano de inspección y ensayos, y todos los requerimientos para la identificación de las soldaduras.</w:t>
      </w:r>
    </w:p>
    <w:p w14:paraId="348FE3C2" w14:textId="77777777" w:rsidR="00CB4D5F" w:rsidRDefault="00CB4D5F" w:rsidP="00CB4D5F">
      <w:pPr>
        <w:spacing w:before="200"/>
        <w:ind w:right="483"/>
        <w:jc w:val="both"/>
      </w:pPr>
      <w:r>
        <w:rPr>
          <w:rFonts w:ascii="Adif Fago No Regular" w:eastAsia="Adif Fago No Regular" w:hAnsi="Adif Fago No Regular"/>
        </w:rPr>
        <w:t>Las soldaduras se harán por soldadores certificados por un organismo acreditado y cualificados según la UNE-EN ISO 9606-1.</w:t>
      </w:r>
    </w:p>
    <w:p w14:paraId="0F21584E" w14:textId="77777777" w:rsidR="00CB4D5F" w:rsidRDefault="00CB4D5F" w:rsidP="00CB4D5F">
      <w:pPr>
        <w:spacing w:before="203"/>
        <w:ind w:right="484"/>
        <w:jc w:val="both"/>
      </w:pPr>
      <w:r>
        <w:rPr>
          <w:rFonts w:ascii="Adif Fago No Regular" w:eastAsia="Adif Fago No Regular" w:hAnsi="Adif Fago No Regular"/>
          <w:w w:val="105"/>
        </w:rPr>
        <w:t>Antes de empezar a soldar se verificará que las superficies y bordes a soldar son apropiados al proceso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soldadura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están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libres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fisuras.</w:t>
      </w:r>
    </w:p>
    <w:p w14:paraId="0D455F1D" w14:textId="77777777" w:rsidR="00CB4D5F" w:rsidRDefault="00CB4D5F" w:rsidP="00CB4D5F">
      <w:pPr>
        <w:spacing w:before="201"/>
        <w:ind w:right="485"/>
        <w:jc w:val="both"/>
      </w:pPr>
      <w:proofErr w:type="gramStart"/>
      <w:r>
        <w:rPr>
          <w:rFonts w:ascii="Adif Fago No Regular" w:eastAsia="Adif Fago No Regular" w:hAnsi="Adif Fago No Regular"/>
        </w:rPr>
        <w:t>Todas las superficies a soldar</w:t>
      </w:r>
      <w:proofErr w:type="gramEnd"/>
      <w:r>
        <w:rPr>
          <w:rFonts w:ascii="Adif Fago No Regular" w:eastAsia="Adif Fago No Regular" w:hAnsi="Adif Fago No Regular"/>
        </w:rPr>
        <w:t xml:space="preserve"> se limpiarán de cualquier material que pueda afectar negativamente</w:t>
      </w:r>
      <w:r>
        <w:rPr>
          <w:rFonts w:ascii="Adif Fago No Regular" w:eastAsia="Adif Fago No Regular" w:hAnsi="Adif Fago No Regular"/>
          <w:spacing w:val="40"/>
        </w:rPr>
        <w:t xml:space="preserve"> </w:t>
      </w:r>
      <w:r>
        <w:rPr>
          <w:rFonts w:ascii="Adif Fago No Regular" w:eastAsia="Adif Fago No Regular" w:hAnsi="Adif Fago No Regular"/>
        </w:rPr>
        <w:t xml:space="preserve">la calidad de la soldadura o perjudicar el proceso de soldeo. Se mantendrán secas y libres de </w:t>
      </w:r>
      <w:r>
        <w:rPr>
          <w:rFonts w:ascii="Adif Fago No Regular" w:eastAsia="Adif Fago No Regular" w:hAnsi="Adif Fago No Regular"/>
          <w:spacing w:val="-2"/>
        </w:rPr>
        <w:t>condensaciones.</w:t>
      </w:r>
    </w:p>
    <w:p w14:paraId="395E868B" w14:textId="77777777" w:rsidR="00CB4D5F" w:rsidRDefault="00CB4D5F" w:rsidP="00CB4D5F">
      <w:pPr>
        <w:spacing w:before="198"/>
        <w:ind w:right="482"/>
        <w:jc w:val="both"/>
      </w:pPr>
      <w:proofErr w:type="gramStart"/>
      <w:r>
        <w:rPr>
          <w:rFonts w:ascii="Adif Fago No Regular" w:eastAsia="Adif Fago No Regular" w:hAnsi="Adif Fago No Regular"/>
        </w:rPr>
        <w:t>Los componentes a soldar</w:t>
      </w:r>
      <w:proofErr w:type="gramEnd"/>
      <w:r>
        <w:rPr>
          <w:rFonts w:ascii="Adif Fago No Regular" w:eastAsia="Adif Fago No Regular" w:hAnsi="Adif Fago No Regular"/>
        </w:rPr>
        <w:t xml:space="preserve"> estarán correctamente colocados y fijos en su posición mediante dispositivos</w:t>
      </w:r>
      <w:r>
        <w:rPr>
          <w:rFonts w:ascii="Adif Fago No Regular" w:eastAsia="Adif Fago No Regular" w:hAnsi="Adif Fago No Regular"/>
          <w:spacing w:val="-8"/>
        </w:rPr>
        <w:t xml:space="preserve"> </w:t>
      </w:r>
      <w:r>
        <w:rPr>
          <w:rFonts w:ascii="Adif Fago No Regular" w:eastAsia="Adif Fago No Regular" w:hAnsi="Adif Fago No Regular"/>
        </w:rPr>
        <w:t>apropiados</w:t>
      </w:r>
      <w:r>
        <w:rPr>
          <w:rFonts w:ascii="Adif Fago No Regular" w:eastAsia="Adif Fago No Regular" w:hAnsi="Adif Fago No Regular"/>
          <w:spacing w:val="-11"/>
        </w:rPr>
        <w:t xml:space="preserve"> </w:t>
      </w:r>
      <w:r>
        <w:rPr>
          <w:rFonts w:ascii="Adif Fago No Regular" w:eastAsia="Adif Fago No Regular" w:hAnsi="Adif Fago No Regular"/>
        </w:rPr>
        <w:t>o</w:t>
      </w:r>
      <w:r>
        <w:rPr>
          <w:rFonts w:ascii="Adif Fago No Regular" w:eastAsia="Adif Fago No Regular" w:hAnsi="Adif Fago No Regular"/>
          <w:spacing w:val="-7"/>
        </w:rPr>
        <w:t xml:space="preserve"> </w:t>
      </w:r>
      <w:r>
        <w:rPr>
          <w:rFonts w:ascii="Adif Fago No Regular" w:eastAsia="Adif Fago No Regular" w:hAnsi="Adif Fago No Regular"/>
        </w:rPr>
        <w:t>soldaduras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punteo,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manera</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uniones</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soldar</w:t>
      </w:r>
      <w:r>
        <w:rPr>
          <w:rFonts w:ascii="Adif Fago No Regular" w:eastAsia="Adif Fago No Regular" w:hAnsi="Adif Fago No Regular"/>
          <w:spacing w:val="-8"/>
        </w:rPr>
        <w:t xml:space="preserve"> </w:t>
      </w:r>
      <w:r>
        <w:rPr>
          <w:rFonts w:ascii="Adif Fago No Regular" w:eastAsia="Adif Fago No Regular" w:hAnsi="Adif Fago No Regular"/>
        </w:rPr>
        <w:t>sean</w:t>
      </w:r>
      <w:r>
        <w:rPr>
          <w:rFonts w:ascii="Adif Fago No Regular" w:eastAsia="Adif Fago No Regular" w:hAnsi="Adif Fago No Regular"/>
          <w:spacing w:val="-7"/>
        </w:rPr>
        <w:t xml:space="preserve"> </w:t>
      </w:r>
      <w:r>
        <w:rPr>
          <w:rFonts w:ascii="Adif Fago No Regular" w:eastAsia="Adif Fago No Regular" w:hAnsi="Adif Fago No Regular"/>
        </w:rPr>
        <w:t>accesibles y visibles para el soldador. No se introducirán soldaduras adicionales.</w:t>
      </w:r>
    </w:p>
    <w:p w14:paraId="7A5C665F" w14:textId="77777777" w:rsidR="00CB4D5F" w:rsidRDefault="00CB4D5F" w:rsidP="00CB4D5F">
      <w:pPr>
        <w:jc w:val="both"/>
      </w:pPr>
    </w:p>
    <w:p w14:paraId="45D04F96" w14:textId="77777777" w:rsidR="00CB4D5F" w:rsidRDefault="00CB4D5F" w:rsidP="00CB4D5F">
      <w:pPr>
        <w:jc w:val="both"/>
      </w:pPr>
    </w:p>
    <w:p w14:paraId="6389F7BF" w14:textId="77777777" w:rsidR="00CB4D5F" w:rsidRDefault="00CB4D5F" w:rsidP="00CB4D5F">
      <w:pPr>
        <w:spacing w:before="100"/>
        <w:jc w:val="both"/>
      </w:pPr>
    </w:p>
    <w:p w14:paraId="3EF23473" w14:textId="77777777" w:rsidR="00CB4D5F" w:rsidRDefault="00CB4D5F" w:rsidP="00CB4D5F">
      <w:pPr>
        <w:spacing w:before="1"/>
        <w:ind w:right="484"/>
        <w:jc w:val="both"/>
      </w:pPr>
      <w:r>
        <w:rPr>
          <w:rFonts w:ascii="Adif Fago No Regular" w:eastAsia="Adif Fago No Regular" w:hAnsi="Adif Fago No Regular"/>
        </w:rPr>
        <w:t xml:space="preserve">El montaje de la estructura se hará de manera que las dimensiones finales de los componentes </w:t>
      </w:r>
      <w:r>
        <w:rPr>
          <w:rFonts w:ascii="Adif Fago No Regular" w:eastAsia="Adif Fago No Regular" w:hAnsi="Adif Fago No Regular"/>
        </w:rPr>
        <w:t>estructurales estén dentro de las tolerancias establecidas.</w:t>
      </w:r>
    </w:p>
    <w:p w14:paraId="6CD3065A" w14:textId="77777777" w:rsidR="00CB4D5F" w:rsidRDefault="00CB4D5F" w:rsidP="00CB4D5F">
      <w:pPr>
        <w:spacing w:before="200"/>
        <w:ind w:right="486"/>
        <w:jc w:val="both"/>
      </w:pPr>
      <w:r>
        <w:rPr>
          <w:rFonts w:ascii="Adif Fago No Regular" w:eastAsia="Adif Fago No Regular" w:hAnsi="Adif Fago No Regular"/>
        </w:rPr>
        <w:t xml:space="preserve">Los dispositivos provisionales utilizados para el montaje de la </w:t>
      </w:r>
      <w:proofErr w:type="gramStart"/>
      <w:r>
        <w:rPr>
          <w:rFonts w:ascii="Adif Fago No Regular" w:eastAsia="Adif Fago No Regular" w:hAnsi="Adif Fago No Regular"/>
        </w:rPr>
        <w:t>estructura,</w:t>
      </w:r>
      <w:proofErr w:type="gramEnd"/>
      <w:r>
        <w:rPr>
          <w:rFonts w:ascii="Adif Fago No Regular" w:eastAsia="Adif Fago No Regular" w:hAnsi="Adif Fago No Regular"/>
        </w:rPr>
        <w:t xml:space="preserve"> se retirarán sin dañar las </w:t>
      </w:r>
      <w:r>
        <w:rPr>
          <w:rFonts w:ascii="Adif Fago No Regular" w:eastAsia="Adif Fago No Regular" w:hAnsi="Adif Fago No Regular"/>
          <w:spacing w:val="-2"/>
        </w:rPr>
        <w:t>piezas.</w:t>
      </w:r>
    </w:p>
    <w:p w14:paraId="76A79E15" w14:textId="77777777" w:rsidR="00CB4D5F" w:rsidRDefault="00CB4D5F" w:rsidP="00CB4D5F">
      <w:pPr>
        <w:spacing w:before="200"/>
        <w:ind w:right="486"/>
        <w:jc w:val="both"/>
      </w:pPr>
      <w:r>
        <w:rPr>
          <w:rFonts w:ascii="Adif Fago No Regular" w:eastAsia="Adif Fago No Regular" w:hAnsi="Adif Fago No Regular"/>
        </w:rPr>
        <w:t>Las soldaduras provisionales se ejecutarán siguiendo las especificaciones generales. Se eliminarán todas las soldaduras de punteo que no se incorporen a las soldaduras finales.</w:t>
      </w:r>
    </w:p>
    <w:p w14:paraId="17688158" w14:textId="77777777" w:rsidR="00CB4D5F" w:rsidRDefault="00CB4D5F" w:rsidP="00CB4D5F">
      <w:pPr>
        <w:spacing w:before="201"/>
        <w:ind w:right="488"/>
        <w:jc w:val="both"/>
      </w:pPr>
      <w:r>
        <w:rPr>
          <w:rFonts w:ascii="Adif Fago No Regular" w:eastAsia="Adif Fago No Regular" w:hAnsi="Adif Fago No Regular"/>
          <w:w w:val="105"/>
        </w:rPr>
        <w:t>Cuando el tipo de material del acero y/o la velocidad de enfriamiento puedan producir un endurecimiento de la zona térmicamente afectada, se considerará la utilización del precalentamiento.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Éste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extenderá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75</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mm</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componente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base.</w:t>
      </w:r>
    </w:p>
    <w:p w14:paraId="1F36CE3C" w14:textId="77777777" w:rsidR="00CB4D5F" w:rsidRDefault="00CB4D5F" w:rsidP="00CB4D5F">
      <w:pPr>
        <w:spacing w:before="201" w:line="432" w:lineRule="auto"/>
        <w:ind w:right="2940"/>
        <w:jc w:val="both"/>
      </w:pPr>
      <w:r>
        <w:rPr>
          <w:rFonts w:ascii="Adif Fago No Regular" w:eastAsia="Adif Fago No Regular" w:hAnsi="Adif Fago No Regular"/>
        </w:rPr>
        <w:t>No se acelerará el enfriamiento de las soldaduras con medios artificiales. Los cordones de soldadura sucesivos no producirán muescas.</w:t>
      </w:r>
    </w:p>
    <w:p w14:paraId="14928F4B" w14:textId="77777777" w:rsidR="00CB4D5F" w:rsidRDefault="00CB4D5F" w:rsidP="00CB4D5F">
      <w:pPr>
        <w:spacing w:before="2"/>
        <w:jc w:val="both"/>
      </w:pPr>
      <w:r>
        <w:rPr>
          <w:rFonts w:ascii="Adif Fago No Regular" w:eastAsia="Adif Fago No Regular" w:hAnsi="Adif Fago No Regular"/>
        </w:rPr>
        <w:t>Después</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hacer</w:t>
      </w:r>
      <w:r>
        <w:rPr>
          <w:rFonts w:ascii="Adif Fago No Regular" w:eastAsia="Adif Fago No Regular" w:hAnsi="Adif Fago No Regular"/>
          <w:spacing w:val="27"/>
        </w:rPr>
        <w:t xml:space="preserve"> </w:t>
      </w:r>
      <w:r>
        <w:rPr>
          <w:rFonts w:ascii="Adif Fago No Regular" w:eastAsia="Adif Fago No Regular" w:hAnsi="Adif Fago No Regular"/>
        </w:rPr>
        <w:t>un</w:t>
      </w:r>
      <w:r>
        <w:rPr>
          <w:rFonts w:ascii="Adif Fago No Regular" w:eastAsia="Adif Fago No Regular" w:hAnsi="Adif Fago No Regular"/>
          <w:spacing w:val="28"/>
        </w:rPr>
        <w:t xml:space="preserve"> </w:t>
      </w:r>
      <w:r>
        <w:rPr>
          <w:rFonts w:ascii="Adif Fago No Regular" w:eastAsia="Adif Fago No Regular" w:hAnsi="Adif Fago No Regular"/>
        </w:rPr>
        <w:t>cordón</w:t>
      </w:r>
      <w:r>
        <w:rPr>
          <w:rFonts w:ascii="Adif Fago No Regular" w:eastAsia="Adif Fago No Regular" w:hAnsi="Adif Fago No Regular"/>
          <w:spacing w:val="30"/>
        </w:rPr>
        <w:t xml:space="preserve"> </w:t>
      </w:r>
      <w:r>
        <w:rPr>
          <w:rFonts w:ascii="Adif Fago No Regular" w:eastAsia="Adif Fago No Regular" w:hAnsi="Adif Fago No Regular"/>
        </w:rPr>
        <w:t>de</w:t>
      </w:r>
      <w:r>
        <w:rPr>
          <w:rFonts w:ascii="Adif Fago No Regular" w:eastAsia="Adif Fago No Regular" w:hAnsi="Adif Fago No Regular"/>
          <w:spacing w:val="27"/>
        </w:rPr>
        <w:t xml:space="preserve"> </w:t>
      </w:r>
      <w:r>
        <w:rPr>
          <w:rFonts w:ascii="Adif Fago No Regular" w:eastAsia="Adif Fago No Regular" w:hAnsi="Adif Fago No Regular"/>
        </w:rPr>
        <w:t>soldadura</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28"/>
        </w:rPr>
        <w:t xml:space="preserve"> </w:t>
      </w:r>
      <w:r>
        <w:rPr>
          <w:rFonts w:ascii="Adif Fago No Regular" w:eastAsia="Adif Fago No Regular" w:hAnsi="Adif Fago No Regular"/>
        </w:rPr>
        <w:t>antes</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hacer</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siguiente,</w:t>
      </w:r>
      <w:r>
        <w:rPr>
          <w:rFonts w:ascii="Adif Fago No Regular" w:eastAsia="Adif Fago No Regular" w:hAnsi="Adif Fago No Regular"/>
          <w:spacing w:val="30"/>
        </w:rPr>
        <w:t xml:space="preserve"> </w:t>
      </w:r>
      <w:r>
        <w:rPr>
          <w:rFonts w:ascii="Adif Fago No Regular" w:eastAsia="Adif Fago No Regular" w:hAnsi="Adif Fago No Regular"/>
        </w:rPr>
        <w:t>es</w:t>
      </w:r>
      <w:r>
        <w:rPr>
          <w:rFonts w:ascii="Adif Fago No Regular" w:eastAsia="Adif Fago No Regular" w:hAnsi="Adif Fago No Regular"/>
          <w:spacing w:val="29"/>
        </w:rPr>
        <w:t xml:space="preserve"> </w:t>
      </w:r>
      <w:r>
        <w:rPr>
          <w:rFonts w:ascii="Adif Fago No Regular" w:eastAsia="Adif Fago No Regular" w:hAnsi="Adif Fago No Regular"/>
        </w:rPr>
        <w:t>necesario</w:t>
      </w:r>
      <w:r>
        <w:rPr>
          <w:rFonts w:ascii="Adif Fago No Regular" w:eastAsia="Adif Fago No Regular" w:hAnsi="Adif Fago No Regular"/>
          <w:spacing w:val="27"/>
        </w:rPr>
        <w:t xml:space="preserve"> </w:t>
      </w:r>
      <w:r>
        <w:rPr>
          <w:rFonts w:ascii="Adif Fago No Regular" w:eastAsia="Adif Fago No Regular" w:hAnsi="Adif Fago No Regular"/>
        </w:rPr>
        <w:t>limpiar</w:t>
      </w:r>
      <w:r>
        <w:rPr>
          <w:rFonts w:ascii="Adif Fago No Regular" w:eastAsia="Adif Fago No Regular" w:hAnsi="Adif Fago No Regular"/>
          <w:spacing w:val="27"/>
        </w:rPr>
        <w:t xml:space="preserve"> </w:t>
      </w:r>
      <w:r>
        <w:rPr>
          <w:rFonts w:ascii="Adif Fago No Regular" w:eastAsia="Adif Fago No Regular" w:hAnsi="Adif Fago No Regular"/>
        </w:rPr>
        <w:t>la escoria mediante una piqueta y un cepillo.</w:t>
      </w:r>
    </w:p>
    <w:p w14:paraId="558FEC43" w14:textId="77777777" w:rsidR="00CB4D5F" w:rsidRDefault="00CB4D5F" w:rsidP="00CB4D5F">
      <w:pPr>
        <w:spacing w:before="200"/>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soldaduras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metal</w:t>
      </w:r>
      <w:r>
        <w:rPr>
          <w:rFonts w:ascii="Adif Fago No Regular" w:eastAsia="Adif Fago No Regular" w:hAnsi="Adif Fago No Regular"/>
          <w:spacing w:val="-6"/>
        </w:rPr>
        <w:t xml:space="preserve"> </w:t>
      </w:r>
      <w:r>
        <w:rPr>
          <w:rFonts w:ascii="Adif Fago No Regular" w:eastAsia="Adif Fago No Regular" w:hAnsi="Adif Fago No Regular"/>
        </w:rPr>
        <w:t>base</w:t>
      </w:r>
      <w:r>
        <w:rPr>
          <w:rFonts w:ascii="Adif Fago No Regular" w:eastAsia="Adif Fago No Regular" w:hAnsi="Adif Fago No Regular"/>
          <w:spacing w:val="-7"/>
        </w:rPr>
        <w:t xml:space="preserve"> </w:t>
      </w:r>
      <w:r>
        <w:rPr>
          <w:rFonts w:ascii="Adif Fago No Regular" w:eastAsia="Adif Fago No Regular" w:hAnsi="Adif Fago No Regular"/>
        </w:rPr>
        <w:t>adyacente</w:t>
      </w:r>
      <w:r>
        <w:rPr>
          <w:rFonts w:ascii="Adif Fago No Regular" w:eastAsia="Adif Fago No Regular" w:hAnsi="Adif Fago No Regular"/>
          <w:spacing w:val="-8"/>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pintarán</w:t>
      </w:r>
      <w:r>
        <w:rPr>
          <w:rFonts w:ascii="Adif Fago No Regular" w:eastAsia="Adif Fago No Regular" w:hAnsi="Adif Fago No Regular"/>
          <w:spacing w:val="-5"/>
        </w:rPr>
        <w:t xml:space="preserve"> </w:t>
      </w:r>
      <w:r>
        <w:rPr>
          <w:rFonts w:ascii="Adif Fago No Regular" w:eastAsia="Adif Fago No Regular" w:hAnsi="Adif Fago No Regular"/>
        </w:rPr>
        <w:t>sin</w:t>
      </w:r>
      <w:r>
        <w:rPr>
          <w:rFonts w:ascii="Adif Fago No Regular" w:eastAsia="Adif Fago No Regular" w:hAnsi="Adif Fago No Regular"/>
          <w:spacing w:val="-6"/>
        </w:rPr>
        <w:t xml:space="preserve"> </w:t>
      </w:r>
      <w:r>
        <w:rPr>
          <w:rFonts w:ascii="Adif Fago No Regular" w:eastAsia="Adif Fago No Regular" w:hAnsi="Adif Fago No Regular"/>
        </w:rPr>
        <w:t>haber</w:t>
      </w:r>
      <w:r>
        <w:rPr>
          <w:rFonts w:ascii="Adif Fago No Regular" w:eastAsia="Adif Fago No Regular" w:hAnsi="Adif Fago No Regular"/>
          <w:spacing w:val="-6"/>
        </w:rPr>
        <w:t xml:space="preserve"> </w:t>
      </w:r>
      <w:r>
        <w:rPr>
          <w:rFonts w:ascii="Adif Fago No Regular" w:eastAsia="Adif Fago No Regular" w:hAnsi="Adif Fago No Regular"/>
        </w:rPr>
        <w:t>eliminado</w:t>
      </w:r>
      <w:r>
        <w:rPr>
          <w:rFonts w:ascii="Adif Fago No Regular" w:eastAsia="Adif Fago No Regular" w:hAnsi="Adif Fago No Regular"/>
          <w:spacing w:val="-4"/>
        </w:rPr>
        <w:t xml:space="preserve"> </w:t>
      </w:r>
      <w:r>
        <w:rPr>
          <w:rFonts w:ascii="Adif Fago No Regular" w:eastAsia="Adif Fago No Regular" w:hAnsi="Adif Fago No Regular"/>
        </w:rPr>
        <w:t>previamente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spacing w:val="-2"/>
        </w:rPr>
        <w:t>escoria.</w:t>
      </w:r>
    </w:p>
    <w:p w14:paraId="0D67B324" w14:textId="77777777" w:rsidR="00CB4D5F" w:rsidRDefault="00CB4D5F" w:rsidP="00CB4D5F">
      <w:pPr>
        <w:numPr>
          <w:ilvl w:val="0"/>
          <w:numId w:val="913"/>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5E5015A9" w14:textId="77777777" w:rsidR="00CB4D5F" w:rsidRDefault="00CB4D5F" w:rsidP="00CB4D5F">
      <w:pPr>
        <w:spacing w:before="219"/>
        <w:ind w:right="474"/>
        <w:jc w:val="both"/>
      </w:pPr>
      <w:r>
        <w:rPr>
          <w:rFonts w:ascii="Adif Fago No Regular" w:eastAsia="Adif Fago No Regular" w:hAnsi="Adif Fago No Regular"/>
        </w:rPr>
        <w:t xml:space="preserve">Se medirá y abonará por metros lineales (ml)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15BED54" w14:textId="77777777" w:rsidR="00CB4D5F" w:rsidRDefault="00CB4D5F" w:rsidP="00CB4D5F">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7EAC8FCC" w14:textId="77777777" w:rsidR="00CB4D5F" w:rsidRDefault="00CB4D5F" w:rsidP="00CB4D5F">
      <w:pPr>
        <w:numPr>
          <w:ilvl w:val="1"/>
          <w:numId w:val="913"/>
        </w:numPr>
        <w:tabs>
          <w:tab w:val="left" w:pos="1072"/>
        </w:tabs>
        <w:spacing w:before="198"/>
        <w:ind w:left="1072" w:hanging="360"/>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suministro</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aporte</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11"/>
        </w:rPr>
        <w:t xml:space="preserve"> </w:t>
      </w: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4"/>
        </w:rPr>
        <w:t>obra</w:t>
      </w:r>
    </w:p>
    <w:p w14:paraId="3D156E9C"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rPr>
        <w:t>Los</w:t>
      </w:r>
      <w:r>
        <w:rPr>
          <w:rFonts w:ascii="Adif Fago No Regular" w:eastAsia="Adif Fago No Regular" w:hAnsi="Adif Fago No Regular"/>
          <w:spacing w:val="-10"/>
        </w:rPr>
        <w:t xml:space="preserve"> </w:t>
      </w:r>
      <w:proofErr w:type="spellStart"/>
      <w:r>
        <w:rPr>
          <w:rFonts w:ascii="Adif Fago No Regular" w:eastAsia="Adif Fago No Regular" w:hAnsi="Adif Fago No Regular"/>
        </w:rPr>
        <w:t>tresillones</w:t>
      </w:r>
      <w:proofErr w:type="spellEnd"/>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arriostramiento</w:t>
      </w:r>
    </w:p>
    <w:p w14:paraId="7A4126EB" w14:textId="77777777" w:rsidR="00CB4D5F" w:rsidRDefault="00CB4D5F" w:rsidP="00CB4D5F">
      <w:pPr>
        <w:numPr>
          <w:ilvl w:val="1"/>
          <w:numId w:val="913"/>
        </w:numPr>
        <w:tabs>
          <w:tab w:val="left" w:pos="1072"/>
        </w:tabs>
        <w:spacing w:before="197"/>
        <w:ind w:left="1072" w:hanging="360"/>
        <w:jc w:val="both"/>
      </w:pP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grapas</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resto</w:t>
      </w:r>
      <w:r>
        <w:rPr>
          <w:rFonts w:ascii="Adif Fago No Regular" w:eastAsia="Adif Fago No Regular" w:hAnsi="Adif Fago No Regular"/>
          <w:spacing w:val="-11"/>
        </w:rPr>
        <w:t xml:space="preserve"> </w:t>
      </w:r>
      <w:r>
        <w:rPr>
          <w:rFonts w:ascii="Adif Fago No Regular" w:eastAsia="Adif Fago No Regular" w:hAnsi="Adif Fago No Regular"/>
        </w:rPr>
        <w:t>elementos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sujeción</w:t>
      </w:r>
    </w:p>
    <w:p w14:paraId="307EF3D1" w14:textId="77777777" w:rsidR="00CB4D5F" w:rsidRDefault="00CB4D5F" w:rsidP="00CB4D5F">
      <w:pPr>
        <w:numPr>
          <w:ilvl w:val="1"/>
          <w:numId w:val="913"/>
        </w:numPr>
        <w:tabs>
          <w:tab w:val="left" w:pos="1072"/>
        </w:tabs>
        <w:ind w:left="1072" w:hanging="360"/>
        <w:jc w:val="both"/>
      </w:pP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ventilación</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zona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trabajo</w:t>
      </w:r>
    </w:p>
    <w:p w14:paraId="115C68E1" w14:textId="77777777" w:rsidR="00CB4D5F" w:rsidRDefault="00CB4D5F" w:rsidP="00CB4D5F">
      <w:pPr>
        <w:numPr>
          <w:ilvl w:val="1"/>
          <w:numId w:val="913"/>
        </w:numPr>
        <w:tabs>
          <w:tab w:val="left" w:pos="1072"/>
        </w:tabs>
        <w:spacing w:before="194"/>
        <w:ind w:left="1072" w:right="481" w:hanging="360"/>
        <w:jc w:val="both"/>
      </w:pP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apuntalamientos</w:t>
      </w:r>
      <w:r>
        <w:rPr>
          <w:rFonts w:ascii="Adif Fago No Regular" w:eastAsia="Adif Fago No Regular" w:hAnsi="Adif Fago No Regular"/>
          <w:spacing w:val="-2"/>
        </w:rPr>
        <w:t xml:space="preserve"> </w:t>
      </w:r>
      <w:r>
        <w:rPr>
          <w:rFonts w:ascii="Adif Fago No Regular" w:eastAsia="Adif Fago No Regular" w:hAnsi="Adif Fago No Regular"/>
        </w:rPr>
        <w:t>y/o</w:t>
      </w:r>
      <w:r>
        <w:rPr>
          <w:rFonts w:ascii="Adif Fago No Regular" w:eastAsia="Adif Fago No Regular" w:hAnsi="Adif Fago No Regular"/>
          <w:spacing w:val="-4"/>
        </w:rPr>
        <w:t xml:space="preserve"> </w:t>
      </w:r>
      <w:r>
        <w:rPr>
          <w:rFonts w:ascii="Adif Fago No Regular" w:eastAsia="Adif Fago No Regular" w:hAnsi="Adif Fago No Regular"/>
        </w:rPr>
        <w:t>andamios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todos</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medios</w:t>
      </w:r>
      <w:r>
        <w:rPr>
          <w:rFonts w:ascii="Adif Fago No Regular" w:eastAsia="Adif Fago No Regular" w:hAnsi="Adif Fago No Regular"/>
          <w:spacing w:val="-2"/>
        </w:rPr>
        <w:t xml:space="preserve"> </w:t>
      </w:r>
      <w:r>
        <w:rPr>
          <w:rFonts w:ascii="Adif Fago No Regular" w:eastAsia="Adif Fago No Regular" w:hAnsi="Adif Fago No Regular"/>
        </w:rPr>
        <w:t>necesarios</w:t>
      </w:r>
      <w:r>
        <w:rPr>
          <w:rFonts w:ascii="Adif Fago No Regular" w:eastAsia="Adif Fago No Regular" w:hAnsi="Adif Fago No Regular"/>
          <w:spacing w:val="-1"/>
        </w:rPr>
        <w:t xml:space="preserve"> </w:t>
      </w:r>
      <w:r>
        <w:rPr>
          <w:rFonts w:ascii="Adif Fago No Regular" w:eastAsia="Adif Fago No Regular" w:hAnsi="Adif Fago No Regular"/>
        </w:rPr>
        <w:t>para trabajos</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altura,</w:t>
      </w:r>
      <w:r>
        <w:rPr>
          <w:rFonts w:ascii="Adif Fago No Regular" w:eastAsia="Adif Fago No Regular" w:hAnsi="Adif Fago No Regular"/>
          <w:spacing w:val="-1"/>
        </w:rPr>
        <w:t xml:space="preserve"> </w:t>
      </w:r>
      <w:r>
        <w:rPr>
          <w:rFonts w:ascii="Adif Fago No Regular" w:eastAsia="Adif Fago No Regular" w:hAnsi="Adif Fago No Regular"/>
        </w:rPr>
        <w:t>los cálculos</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rPr>
        <w:t>justificación</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dimensionamiento,</w:t>
      </w:r>
      <w:r>
        <w:rPr>
          <w:rFonts w:ascii="Adif Fago No Regular" w:eastAsia="Adif Fago No Regular" w:hAnsi="Adif Fago No Regular"/>
          <w:spacing w:val="-1"/>
        </w:rPr>
        <w:t xml:space="preserve"> </w:t>
      </w:r>
      <w:r>
        <w:rPr>
          <w:rFonts w:ascii="Adif Fago No Regular" w:eastAsia="Adif Fago No Regular" w:hAnsi="Adif Fago No Regular"/>
        </w:rPr>
        <w:t>así</w:t>
      </w:r>
      <w:r>
        <w:rPr>
          <w:rFonts w:ascii="Adif Fago No Regular" w:eastAsia="Adif Fago No Regular" w:hAnsi="Adif Fago No Regular"/>
          <w:spacing w:val="-3"/>
        </w:rPr>
        <w:t xml:space="preserve"> </w:t>
      </w:r>
      <w:r>
        <w:rPr>
          <w:rFonts w:ascii="Adif Fago No Regular" w:eastAsia="Adif Fago No Regular" w:hAnsi="Adif Fago No Regular"/>
        </w:rPr>
        <w:t>como</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resto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proofErr w:type="gramStart"/>
      <w:r>
        <w:rPr>
          <w:rFonts w:ascii="Adif Fago No Regular" w:eastAsia="Adif Fago No Regular" w:hAnsi="Adif Fago No Regular"/>
        </w:rPr>
        <w:t>herramientas</w:t>
      </w:r>
      <w:proofErr w:type="gramEnd"/>
      <w:r>
        <w:rPr>
          <w:rFonts w:ascii="Adif Fago No Regular" w:eastAsia="Adif Fago No Regular" w:hAnsi="Adif Fago No Regular"/>
        </w:rPr>
        <w:t>,</w:t>
      </w:r>
      <w:r>
        <w:rPr>
          <w:rFonts w:ascii="Adif Fago No Regular" w:eastAsia="Adif Fago No Regular" w:hAnsi="Adif Fago No Regular"/>
          <w:spacing w:val="-4"/>
        </w:rPr>
        <w:t xml:space="preserve"> </w:t>
      </w:r>
      <w:r>
        <w:rPr>
          <w:rFonts w:ascii="Adif Fago No Regular" w:eastAsia="Adif Fago No Regular" w:hAnsi="Adif Fago No Regular"/>
        </w:rPr>
        <w:t xml:space="preserve">medios </w:t>
      </w:r>
      <w:r>
        <w:rPr>
          <w:rFonts w:ascii="Adif Fago No Regular" w:eastAsia="Adif Fago No Regular" w:hAnsi="Adif Fago No Regular"/>
          <w:spacing w:val="-2"/>
          <w:w w:val="105"/>
        </w:rPr>
        <w:t>auxiliares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necesarias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completa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correcta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unidad</w:t>
      </w:r>
    </w:p>
    <w:p w14:paraId="21302BF3" w14:textId="77777777" w:rsidR="00CB4D5F" w:rsidRDefault="00CB4D5F" w:rsidP="00CB4D5F">
      <w:pPr>
        <w:numPr>
          <w:ilvl w:val="1"/>
          <w:numId w:val="913"/>
        </w:numPr>
        <w:tabs>
          <w:tab w:val="left" w:pos="1072"/>
        </w:tabs>
        <w:spacing w:before="197"/>
        <w:ind w:left="1072" w:hanging="36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5012C332" w14:textId="77777777" w:rsidR="00CB4D5F" w:rsidRDefault="00CB4D5F" w:rsidP="00CB4D5F">
      <w:pPr>
        <w:jc w:val="both"/>
      </w:pPr>
    </w:p>
    <w:p w14:paraId="7AD73EA9" w14:textId="77777777" w:rsidR="00CB4D5F" w:rsidRDefault="00CB4D5F" w:rsidP="00CB4D5F">
      <w:pPr>
        <w:spacing w:before="182"/>
        <w:jc w:val="both"/>
      </w:pPr>
    </w:p>
    <w:p w14:paraId="3CAABABA"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III.30 ODB070dedcCERCHA EN CUALQUIER DISPOSICIÓN </w:t>
      </w:r>
    </w:p>
    <w:p w14:paraId="7CCA3BF9" w14:textId="77777777" w:rsidR="00CB4D5F" w:rsidRDefault="00CB4D5F" w:rsidP="00CB4D5F">
      <w:pPr>
        <w:numPr>
          <w:ilvl w:val="0"/>
          <w:numId w:val="914"/>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56BA774" w14:textId="77777777" w:rsidR="00CB4D5F" w:rsidRDefault="00CB4D5F" w:rsidP="00CB4D5F">
      <w:pPr>
        <w:spacing w:before="222"/>
        <w:jc w:val="both"/>
      </w:pP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denomina</w:t>
      </w:r>
      <w:r>
        <w:rPr>
          <w:rFonts w:ascii="Adif Fago No Regular" w:eastAsia="Adif Fago No Regular" w:hAnsi="Adif Fago No Regular"/>
          <w:spacing w:val="-9"/>
        </w:rPr>
        <w:t xml:space="preserve"> </w:t>
      </w:r>
      <w:r>
        <w:rPr>
          <w:rFonts w:ascii="Adif Fago No Regular" w:eastAsia="Adif Fago No Regular" w:hAnsi="Adif Fago No Regular"/>
        </w:rPr>
        <w:t>cercha</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formación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elementos</w:t>
      </w:r>
      <w:r>
        <w:rPr>
          <w:rFonts w:ascii="Adif Fago No Regular" w:eastAsia="Adif Fago No Regular" w:hAnsi="Adif Fago No Regular"/>
          <w:spacing w:val="-10"/>
        </w:rPr>
        <w:t xml:space="preserve"> </w:t>
      </w:r>
      <w:r>
        <w:rPr>
          <w:rFonts w:ascii="Adif Fago No Regular" w:eastAsia="Adif Fago No Regular" w:hAnsi="Adif Fago No Regular"/>
        </w:rPr>
        <w:t>estructurales</w:t>
      </w:r>
      <w:r>
        <w:rPr>
          <w:rFonts w:ascii="Adif Fago No Regular" w:eastAsia="Adif Fago No Regular" w:hAnsi="Adif Fago No Regular"/>
          <w:spacing w:val="-10"/>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perfiles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acero,</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r>
        <w:rPr>
          <w:rFonts w:ascii="Adif Fago No Regular" w:eastAsia="Adif Fago No Regular" w:hAnsi="Adif Fago No Regular"/>
        </w:rPr>
        <w:t>sirven</w:t>
      </w:r>
      <w:r>
        <w:rPr>
          <w:rFonts w:ascii="Adif Fago No Regular" w:eastAsia="Adif Fago No Regular" w:hAnsi="Adif Fago No Regular"/>
          <w:spacing w:val="-6"/>
        </w:rPr>
        <w:t xml:space="preserve"> </w:t>
      </w:r>
      <w:r>
        <w:rPr>
          <w:rFonts w:ascii="Adif Fago No Regular" w:eastAsia="Adif Fago No Regular" w:hAnsi="Adif Fago No Regular"/>
        </w:rPr>
        <w:t>para entibación y sostenimiento del terreno.</w:t>
      </w:r>
    </w:p>
    <w:p w14:paraId="3E0411D7" w14:textId="77777777" w:rsidR="00CB4D5F" w:rsidRDefault="00CB4D5F" w:rsidP="00CB4D5F">
      <w:pPr>
        <w:spacing w:before="203"/>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cerchas</w:t>
      </w:r>
      <w:r>
        <w:rPr>
          <w:rFonts w:ascii="Adif Fago No Regular" w:eastAsia="Adif Fago No Regular" w:hAnsi="Adif Fago No Regular"/>
          <w:spacing w:val="-6"/>
        </w:rPr>
        <w:t xml:space="preserve"> </w:t>
      </w:r>
      <w:r>
        <w:rPr>
          <w:rFonts w:ascii="Adif Fago No Regular" w:eastAsia="Adif Fago No Regular" w:hAnsi="Adif Fago No Regular"/>
        </w:rPr>
        <w:t>están</w:t>
      </w:r>
      <w:r>
        <w:rPr>
          <w:rFonts w:ascii="Adif Fago No Regular" w:eastAsia="Adif Fago No Regular" w:hAnsi="Adif Fago No Regular"/>
          <w:spacing w:val="-4"/>
        </w:rPr>
        <w:t xml:space="preserve"> </w:t>
      </w:r>
      <w:r>
        <w:rPr>
          <w:rFonts w:ascii="Adif Fago No Regular" w:eastAsia="Adif Fago No Regular" w:hAnsi="Adif Fago No Regular"/>
        </w:rPr>
        <w:t>formadas</w:t>
      </w:r>
      <w:r>
        <w:rPr>
          <w:rFonts w:ascii="Adif Fago No Regular" w:eastAsia="Adif Fago No Regular" w:hAnsi="Adif Fago No Regular"/>
          <w:spacing w:val="-6"/>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perfiles</w:t>
      </w:r>
      <w:r>
        <w:rPr>
          <w:rFonts w:ascii="Adif Fago No Regular" w:eastAsia="Adif Fago No Regular" w:hAnsi="Adif Fago No Regular"/>
          <w:spacing w:val="-7"/>
        </w:rPr>
        <w:t xml:space="preserve"> </w:t>
      </w:r>
      <w:r>
        <w:rPr>
          <w:rFonts w:ascii="Adif Fago No Regular" w:eastAsia="Adif Fago No Regular" w:hAnsi="Adif Fago No Regular"/>
        </w:rPr>
        <w:t>laminados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acero</w:t>
      </w:r>
    </w:p>
    <w:p w14:paraId="3D2D32F5" w14:textId="77777777" w:rsidR="00CB4D5F" w:rsidRDefault="00CB4D5F" w:rsidP="00CB4D5F">
      <w:pPr>
        <w:spacing w:before="19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distinguen</w:t>
      </w:r>
      <w:r>
        <w:rPr>
          <w:rFonts w:ascii="Adif Fago No Regular" w:eastAsia="Adif Fago No Regular" w:hAnsi="Adif Fago No Regular"/>
          <w:spacing w:val="4"/>
        </w:rPr>
        <w:t xml:space="preserve"> </w:t>
      </w:r>
      <w:r>
        <w:rPr>
          <w:rFonts w:ascii="Adif Fago No Regular" w:eastAsia="Adif Fago No Regular" w:hAnsi="Adif Fago No Regular"/>
        </w:rPr>
        <w:t>varias</w:t>
      </w:r>
      <w:r>
        <w:rPr>
          <w:rFonts w:ascii="Adif Fago No Regular" w:eastAsia="Adif Fago No Regular" w:hAnsi="Adif Fago No Regular"/>
          <w:spacing w:val="2"/>
        </w:rPr>
        <w:t xml:space="preserve"> </w:t>
      </w:r>
      <w:r>
        <w:rPr>
          <w:rFonts w:ascii="Adif Fago No Regular" w:eastAsia="Adif Fago No Regular" w:hAnsi="Adif Fago No Regular"/>
        </w:rPr>
        <w:t>unidades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5"/>
        </w:rPr>
        <w:t xml:space="preserve"> </w:t>
      </w:r>
      <w:r>
        <w:rPr>
          <w:rFonts w:ascii="Adif Fago No Regular" w:eastAsia="Adif Fago No Regular" w:hAnsi="Adif Fago No Regular"/>
        </w:rPr>
        <w:t>dependiendo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siguientes</w:t>
      </w:r>
      <w:r>
        <w:rPr>
          <w:rFonts w:ascii="Adif Fago No Regular" w:eastAsia="Adif Fago No Regular" w:hAnsi="Adif Fago No Regular"/>
          <w:spacing w:val="4"/>
        </w:rPr>
        <w:t xml:space="preserve"> </w:t>
      </w:r>
      <w:r>
        <w:rPr>
          <w:rFonts w:ascii="Adif Fago No Regular" w:eastAsia="Adif Fago No Regular" w:hAnsi="Adif Fago No Regular"/>
          <w:spacing w:val="-2"/>
        </w:rPr>
        <w:t>parámetros:</w:t>
      </w:r>
    </w:p>
    <w:p w14:paraId="0A08B048" w14:textId="77777777" w:rsidR="00CB4D5F" w:rsidRDefault="00CB4D5F" w:rsidP="00CB4D5F">
      <w:pPr>
        <w:numPr>
          <w:ilvl w:val="1"/>
          <w:numId w:val="914"/>
        </w:numPr>
        <w:tabs>
          <w:tab w:val="left" w:pos="1059"/>
        </w:tabs>
        <w:ind w:left="1059" w:hanging="287"/>
        <w:jc w:val="both"/>
      </w:pPr>
      <w:r>
        <w:rPr>
          <w:rFonts w:ascii="Adif Fago No Regular" w:eastAsia="Adif Fago No Regular" w:hAnsi="Adif Fago No Regular"/>
          <w:spacing w:val="-6"/>
        </w:rPr>
        <w:t>Tipo</w:t>
      </w:r>
      <w:r>
        <w:rPr>
          <w:rFonts w:ascii="Adif Fago No Regular" w:eastAsia="Adif Fago No Regular" w:hAnsi="Adif Fago No Regular"/>
          <w:spacing w:val="-4"/>
        </w:rPr>
        <w:t xml:space="preserve"> </w:t>
      </w:r>
      <w:r>
        <w:rPr>
          <w:rFonts w:ascii="Adif Fago No Regular" w:eastAsia="Adif Fago No Regular" w:hAnsi="Adif Fago No Regular"/>
          <w:spacing w:val="-6"/>
        </w:rPr>
        <w:t>de</w:t>
      </w:r>
      <w:r>
        <w:rPr>
          <w:rFonts w:ascii="Adif Fago No Regular" w:eastAsia="Adif Fago No Regular" w:hAnsi="Adif Fago No Regular"/>
          <w:spacing w:val="-7"/>
        </w:rPr>
        <w:t xml:space="preserve"> </w:t>
      </w:r>
      <w:r>
        <w:rPr>
          <w:rFonts w:ascii="Adif Fago No Regular" w:eastAsia="Adif Fago No Regular" w:hAnsi="Adif Fago No Regular"/>
          <w:spacing w:val="-6"/>
        </w:rPr>
        <w:t>Perfil</w:t>
      </w:r>
      <w:r>
        <w:rPr>
          <w:rFonts w:ascii="Adif Fago No Regular" w:eastAsia="Adif Fago No Regular" w:hAnsi="Adif Fago No Regular"/>
          <w:spacing w:val="-5"/>
        </w:rPr>
        <w:t xml:space="preserve"> </w:t>
      </w:r>
      <w:r>
        <w:rPr>
          <w:rFonts w:ascii="Adif Fago No Regular" w:eastAsia="Adif Fago No Regular" w:hAnsi="Adif Fago No Regular"/>
          <w:spacing w:val="-6"/>
        </w:rPr>
        <w:t>de Acero</w:t>
      </w:r>
      <w:r>
        <w:rPr>
          <w:rFonts w:ascii="Adif Fago No Regular" w:eastAsia="Adif Fago No Regular" w:hAnsi="Adif Fago No Regular"/>
          <w:spacing w:val="-7"/>
        </w:rPr>
        <w:t xml:space="preserve"> </w:t>
      </w:r>
      <w:r>
        <w:rPr>
          <w:rFonts w:ascii="Adif Fago No Regular" w:eastAsia="Adif Fago No Regular" w:hAnsi="Adif Fago No Regular"/>
          <w:spacing w:val="-6"/>
        </w:rPr>
        <w:t>(THN,</w:t>
      </w:r>
      <w:r>
        <w:rPr>
          <w:rFonts w:ascii="Adif Fago No Regular" w:eastAsia="Adif Fago No Regular" w:hAnsi="Adif Fago No Regular"/>
          <w:spacing w:val="-3"/>
        </w:rPr>
        <w:t xml:space="preserve"> </w:t>
      </w:r>
      <w:r>
        <w:rPr>
          <w:rFonts w:ascii="Adif Fago No Regular" w:eastAsia="Adif Fago No Regular" w:hAnsi="Adif Fago No Regular"/>
          <w:spacing w:val="-6"/>
        </w:rPr>
        <w:t>HEB</w:t>
      </w:r>
      <w:r>
        <w:rPr>
          <w:rFonts w:ascii="Adif Fago No Regular" w:eastAsia="Adif Fago No Regular" w:hAnsi="Adif Fago No Regular"/>
          <w:spacing w:val="-7"/>
        </w:rPr>
        <w:t xml:space="preserve"> </w:t>
      </w:r>
      <w:r>
        <w:rPr>
          <w:rFonts w:ascii="Adif Fago No Regular" w:eastAsia="Adif Fago No Regular" w:hAnsi="Adif Fago No Regular"/>
          <w:spacing w:val="-6"/>
        </w:rPr>
        <w:t>o Reticulares)</w:t>
      </w:r>
    </w:p>
    <w:p w14:paraId="0A5F7461" w14:textId="77777777" w:rsidR="00CB4D5F" w:rsidRDefault="00CB4D5F" w:rsidP="00CB4D5F">
      <w:pPr>
        <w:numPr>
          <w:ilvl w:val="1"/>
          <w:numId w:val="914"/>
        </w:numPr>
        <w:tabs>
          <w:tab w:val="left" w:pos="1059"/>
        </w:tabs>
        <w:spacing w:before="165"/>
        <w:ind w:left="1059" w:hanging="287"/>
        <w:jc w:val="both"/>
      </w:pPr>
      <w:r>
        <w:rPr>
          <w:rFonts w:ascii="Adif Fago No Regular" w:eastAsia="Adif Fago No Regular" w:hAnsi="Adif Fago No Regular"/>
          <w:w w:val="105"/>
        </w:rPr>
        <w:t>Tipo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(vía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única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doble,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electrificada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electrificar).</w:t>
      </w:r>
    </w:p>
    <w:p w14:paraId="0B0065E3" w14:textId="77777777" w:rsidR="00CB4D5F" w:rsidRDefault="00CB4D5F" w:rsidP="00CB4D5F">
      <w:pPr>
        <w:spacing w:before="33"/>
        <w:jc w:val="both"/>
      </w:pPr>
    </w:p>
    <w:p w14:paraId="2951753B" w14:textId="77777777" w:rsidR="00CB4D5F" w:rsidRDefault="00CB4D5F" w:rsidP="00CB4D5F">
      <w:pPr>
        <w:numPr>
          <w:ilvl w:val="0"/>
          <w:numId w:val="914"/>
        </w:numPr>
        <w:tabs>
          <w:tab w:val="left" w:pos="1071"/>
        </w:tabs>
        <w:spacing w:before="1"/>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350B2204" w14:textId="77777777" w:rsidR="00CB4D5F" w:rsidRDefault="00CB4D5F" w:rsidP="00CB4D5F">
      <w:pPr>
        <w:spacing w:before="221"/>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unidad</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siguientes</w:t>
      </w:r>
      <w:r>
        <w:rPr>
          <w:rFonts w:ascii="Adif Fago No Regular" w:eastAsia="Adif Fago No Regular" w:hAnsi="Adif Fago No Regular"/>
          <w:spacing w:val="2"/>
        </w:rPr>
        <w:t xml:space="preserve"> </w:t>
      </w:r>
      <w:r>
        <w:rPr>
          <w:rFonts w:ascii="Adif Fago No Regular" w:eastAsia="Adif Fago No Regular" w:hAnsi="Adif Fago No Regular"/>
          <w:spacing w:val="-2"/>
        </w:rPr>
        <w:t>operaciones:</w:t>
      </w:r>
    </w:p>
    <w:p w14:paraId="0724B52B" w14:textId="77777777" w:rsidR="00CB4D5F" w:rsidRDefault="00CB4D5F" w:rsidP="00CB4D5F">
      <w:pPr>
        <w:numPr>
          <w:ilvl w:val="1"/>
          <w:numId w:val="914"/>
        </w:numPr>
        <w:tabs>
          <w:tab w:val="left" w:pos="1072"/>
        </w:tabs>
        <w:spacing w:before="168"/>
        <w:ind w:left="1072" w:hanging="360"/>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zona de</w:t>
      </w:r>
      <w:r>
        <w:rPr>
          <w:rFonts w:ascii="Adif Fago No Regular" w:eastAsia="Adif Fago No Regular" w:hAnsi="Adif Fago No Regular"/>
          <w:spacing w:val="-2"/>
        </w:rPr>
        <w:t xml:space="preserve"> trabajo</w:t>
      </w:r>
    </w:p>
    <w:p w14:paraId="2646F190" w14:textId="77777777" w:rsidR="00CB4D5F" w:rsidRDefault="00CB4D5F" w:rsidP="00CB4D5F">
      <w:pPr>
        <w:numPr>
          <w:ilvl w:val="1"/>
          <w:numId w:val="914"/>
        </w:numPr>
        <w:tabs>
          <w:tab w:val="left" w:pos="1072"/>
        </w:tabs>
        <w:spacing w:before="165"/>
        <w:ind w:left="1072" w:hanging="360"/>
        <w:jc w:val="both"/>
      </w:pPr>
      <w:r>
        <w:rPr>
          <w:rFonts w:ascii="Adif Fago No Regular" w:eastAsia="Adif Fago No Regular" w:hAnsi="Adif Fago No Regular"/>
        </w:rPr>
        <w:t>Replanteo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marcado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4"/>
        </w:rPr>
        <w:t>ejes</w:t>
      </w:r>
    </w:p>
    <w:p w14:paraId="0AADEAF8" w14:textId="77777777" w:rsidR="00CB4D5F" w:rsidRDefault="00CB4D5F" w:rsidP="00CB4D5F">
      <w:pPr>
        <w:numPr>
          <w:ilvl w:val="1"/>
          <w:numId w:val="914"/>
        </w:numPr>
        <w:tabs>
          <w:tab w:val="left" w:pos="1072"/>
        </w:tabs>
        <w:spacing w:before="164"/>
        <w:ind w:left="1072" w:hanging="360"/>
        <w:jc w:val="both"/>
      </w:pP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fijación</w:t>
      </w:r>
      <w:r>
        <w:rPr>
          <w:rFonts w:ascii="Adif Fago No Regular" w:eastAsia="Adif Fago No Regular" w:hAnsi="Adif Fago No Regular"/>
          <w:spacing w:val="3"/>
        </w:rPr>
        <w:t xml:space="preserve"> </w:t>
      </w:r>
      <w:r>
        <w:rPr>
          <w:rFonts w:ascii="Adif Fago No Regular" w:eastAsia="Adif Fago No Regular" w:hAnsi="Adif Fago No Regular"/>
        </w:rPr>
        <w:t>provisional</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spacing w:val="-4"/>
        </w:rPr>
        <w:t>pieza</w:t>
      </w:r>
    </w:p>
    <w:p w14:paraId="4D1BF4C6" w14:textId="77777777" w:rsidR="00CB4D5F" w:rsidRDefault="00CB4D5F" w:rsidP="00CB4D5F">
      <w:pPr>
        <w:numPr>
          <w:ilvl w:val="1"/>
          <w:numId w:val="914"/>
        </w:numPr>
        <w:tabs>
          <w:tab w:val="left" w:pos="1072"/>
        </w:tabs>
        <w:spacing w:before="168"/>
        <w:ind w:left="1072" w:hanging="360"/>
        <w:jc w:val="both"/>
      </w:pPr>
      <w:r>
        <w:rPr>
          <w:rFonts w:ascii="Adif Fago No Regular" w:eastAsia="Adif Fago No Regular" w:hAnsi="Adif Fago No Regular"/>
        </w:rPr>
        <w:t>Aplomado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nivelación</w:t>
      </w:r>
      <w:r>
        <w:rPr>
          <w:rFonts w:ascii="Adif Fago No Regular" w:eastAsia="Adif Fago No Regular" w:hAnsi="Adif Fago No Regular"/>
          <w:spacing w:val="9"/>
        </w:rPr>
        <w:t xml:space="preserve"> </w:t>
      </w:r>
      <w:r>
        <w:rPr>
          <w:rFonts w:ascii="Adif Fago No Regular" w:eastAsia="Adif Fago No Regular" w:hAnsi="Adif Fago No Regular"/>
          <w:spacing w:val="-2"/>
        </w:rPr>
        <w:t>definitivos</w:t>
      </w:r>
    </w:p>
    <w:p w14:paraId="448A311D" w14:textId="77777777" w:rsidR="00CB4D5F" w:rsidRDefault="00CB4D5F" w:rsidP="00CB4D5F">
      <w:pPr>
        <w:numPr>
          <w:ilvl w:val="1"/>
          <w:numId w:val="914"/>
        </w:numPr>
        <w:tabs>
          <w:tab w:val="left" w:pos="1072"/>
        </w:tabs>
        <w:spacing w:before="165"/>
        <w:ind w:left="1072" w:hanging="360"/>
        <w:jc w:val="both"/>
      </w:pP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uniones,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spacing w:val="-4"/>
        </w:rPr>
        <w:t>caso</w:t>
      </w:r>
    </w:p>
    <w:p w14:paraId="048AEF91" w14:textId="77777777" w:rsidR="00CB4D5F" w:rsidRDefault="00CB4D5F" w:rsidP="00CB4D5F">
      <w:pPr>
        <w:jc w:val="both"/>
      </w:pPr>
    </w:p>
    <w:p w14:paraId="611552D5" w14:textId="77777777" w:rsidR="00CB4D5F" w:rsidRDefault="00CB4D5F" w:rsidP="00CB4D5F">
      <w:pPr>
        <w:jc w:val="both"/>
      </w:pPr>
    </w:p>
    <w:p w14:paraId="0A17A853" w14:textId="77777777" w:rsidR="00CB4D5F" w:rsidRDefault="00CB4D5F" w:rsidP="00CB4D5F">
      <w:pPr>
        <w:spacing w:before="97"/>
        <w:jc w:val="both"/>
      </w:pPr>
    </w:p>
    <w:p w14:paraId="48A11DB1"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rPr>
        <w:t>Comprobación</w:t>
      </w:r>
      <w:r>
        <w:rPr>
          <w:rFonts w:ascii="Adif Fago No Regular" w:eastAsia="Adif Fago No Regular" w:hAnsi="Adif Fago No Regular"/>
          <w:spacing w:val="6"/>
        </w:rPr>
        <w:t xml:space="preserve"> </w:t>
      </w:r>
      <w:r>
        <w:rPr>
          <w:rFonts w:ascii="Adif Fago No Regular" w:eastAsia="Adif Fago No Regular" w:hAnsi="Adif Fago No Regular"/>
        </w:rPr>
        <w:t>final</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aplomado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spacing w:val="-2"/>
        </w:rPr>
        <w:t>niveles</w:t>
      </w:r>
    </w:p>
    <w:p w14:paraId="67FCE936" w14:textId="77777777" w:rsidR="00CB4D5F" w:rsidRDefault="00CB4D5F" w:rsidP="00CB4D5F">
      <w:pPr>
        <w:spacing w:before="169"/>
        <w:jc w:val="both"/>
      </w:pPr>
      <w:r>
        <w:rPr>
          <w:rFonts w:ascii="Adif Fago No Regular" w:eastAsia="Adif Fago No Regular" w:hAnsi="Adif Fago No Regular"/>
          <w:spacing w:val="-2"/>
        </w:rPr>
        <w:t>Perfil</w:t>
      </w:r>
      <w:r>
        <w:rPr>
          <w:rFonts w:ascii="Adif Fago No Regular" w:eastAsia="Adif Fago No Regular" w:hAnsi="Adif Fago No Regular"/>
          <w:spacing w:val="-13"/>
        </w:rPr>
        <w:t xml:space="preserve"> </w:t>
      </w:r>
      <w:r>
        <w:rPr>
          <w:rFonts w:ascii="Adif Fago No Regular" w:eastAsia="Adif Fago No Regular" w:hAnsi="Adif Fago No Regular"/>
          <w:spacing w:val="-2"/>
        </w:rPr>
        <w:t>THN.</w:t>
      </w:r>
      <w:r>
        <w:rPr>
          <w:rFonts w:ascii="Adif Fago No Regular" w:eastAsia="Adif Fago No Regular" w:hAnsi="Adif Fago No Regular"/>
          <w:spacing w:val="-13"/>
        </w:rPr>
        <w:t xml:space="preserve"> </w:t>
      </w:r>
      <w:r>
        <w:rPr>
          <w:rFonts w:ascii="Adif Fago No Regular" w:eastAsia="Adif Fago No Regular" w:hAnsi="Adif Fago No Regular"/>
          <w:spacing w:val="-2"/>
        </w:rPr>
        <w:t>-</w:t>
      </w:r>
      <w:r>
        <w:rPr>
          <w:rFonts w:ascii="Adif Fago No Regular" w:eastAsia="Adif Fago No Regular" w:hAnsi="Adif Fago No Regular"/>
          <w:spacing w:val="-11"/>
        </w:rPr>
        <w:t xml:space="preserve"> </w:t>
      </w:r>
      <w:r>
        <w:rPr>
          <w:rFonts w:ascii="Adif Fago No Regular" w:eastAsia="Adif Fago No Regular" w:hAnsi="Adif Fago No Regular"/>
          <w:spacing w:val="-2"/>
        </w:rPr>
        <w:t>Las</w:t>
      </w:r>
      <w:r>
        <w:rPr>
          <w:rFonts w:ascii="Adif Fago No Regular" w:eastAsia="Adif Fago No Regular" w:hAnsi="Adif Fago No Regular"/>
          <w:spacing w:val="-13"/>
        </w:rPr>
        <w:t xml:space="preserve"> </w:t>
      </w:r>
      <w:r>
        <w:rPr>
          <w:rFonts w:ascii="Adif Fago No Regular" w:eastAsia="Adif Fago No Regular" w:hAnsi="Adif Fago No Regular"/>
          <w:spacing w:val="-2"/>
        </w:rPr>
        <w:t>cerchas</w:t>
      </w:r>
      <w:r>
        <w:rPr>
          <w:rFonts w:ascii="Adif Fago No Regular" w:eastAsia="Adif Fago No Regular" w:hAnsi="Adif Fago No Regular"/>
          <w:spacing w:val="-13"/>
        </w:rPr>
        <w:t xml:space="preserve"> </w:t>
      </w:r>
      <w:r>
        <w:rPr>
          <w:rFonts w:ascii="Adif Fago No Regular" w:eastAsia="Adif Fago No Regular" w:hAnsi="Adif Fago No Regular"/>
          <w:spacing w:val="-2"/>
        </w:rPr>
        <w:t>podrán</w:t>
      </w:r>
      <w:r>
        <w:rPr>
          <w:rFonts w:ascii="Adif Fago No Regular" w:eastAsia="Adif Fago No Regular" w:hAnsi="Adif Fago No Regular"/>
          <w:spacing w:val="-11"/>
        </w:rPr>
        <w:t xml:space="preserve"> </w:t>
      </w:r>
      <w:r>
        <w:rPr>
          <w:rFonts w:ascii="Adif Fago No Regular" w:eastAsia="Adif Fago No Regular" w:hAnsi="Adif Fago No Regular"/>
          <w:spacing w:val="-2"/>
        </w:rPr>
        <w:t>ser</w:t>
      </w:r>
      <w:r>
        <w:rPr>
          <w:rFonts w:ascii="Adif Fago No Regular" w:eastAsia="Adif Fago No Regular" w:hAnsi="Adif Fago No Regular"/>
          <w:spacing w:val="-11"/>
        </w:rPr>
        <w:t xml:space="preserve"> </w:t>
      </w:r>
      <w:r>
        <w:rPr>
          <w:rFonts w:ascii="Adif Fago No Regular" w:eastAsia="Adif Fago No Regular" w:hAnsi="Adif Fago No Regular"/>
          <w:spacing w:val="-2"/>
        </w:rPr>
        <w:t>tipo</w:t>
      </w:r>
      <w:r>
        <w:rPr>
          <w:rFonts w:ascii="Adif Fago No Regular" w:eastAsia="Adif Fago No Regular" w:hAnsi="Adif Fago No Regular"/>
          <w:spacing w:val="-12"/>
        </w:rPr>
        <w:t xml:space="preserve"> </w:t>
      </w:r>
      <w:r>
        <w:rPr>
          <w:rFonts w:ascii="Adif Fago No Regular" w:eastAsia="Adif Fago No Regular" w:hAnsi="Adif Fago No Regular"/>
          <w:spacing w:val="-2"/>
        </w:rPr>
        <w:t>THN</w:t>
      </w:r>
      <w:r>
        <w:rPr>
          <w:rFonts w:ascii="Adif Fago No Regular" w:eastAsia="Adif Fago No Regular" w:hAnsi="Adif Fago No Regular"/>
          <w:spacing w:val="-11"/>
        </w:rPr>
        <w:t xml:space="preserve"> </w:t>
      </w:r>
      <w:r>
        <w:rPr>
          <w:rFonts w:ascii="Adif Fago No Regular" w:eastAsia="Adif Fago No Regular" w:hAnsi="Adif Fago No Regular"/>
          <w:spacing w:val="-2"/>
        </w:rPr>
        <w:t>16.5,</w:t>
      </w:r>
      <w:r>
        <w:rPr>
          <w:rFonts w:ascii="Adif Fago No Regular" w:eastAsia="Adif Fago No Regular" w:hAnsi="Adif Fago No Regular"/>
          <w:spacing w:val="-10"/>
        </w:rPr>
        <w:t xml:space="preserve"> </w:t>
      </w:r>
      <w:r>
        <w:rPr>
          <w:rFonts w:ascii="Adif Fago No Regular" w:eastAsia="Adif Fago No Regular" w:hAnsi="Adif Fago No Regular"/>
          <w:spacing w:val="-2"/>
        </w:rPr>
        <w:t>THN</w:t>
      </w:r>
      <w:r>
        <w:rPr>
          <w:rFonts w:ascii="Adif Fago No Regular" w:eastAsia="Adif Fago No Regular" w:hAnsi="Adif Fago No Regular"/>
          <w:spacing w:val="-13"/>
        </w:rPr>
        <w:t xml:space="preserve"> </w:t>
      </w:r>
      <w:r>
        <w:rPr>
          <w:rFonts w:ascii="Adif Fago No Regular" w:eastAsia="Adif Fago No Regular" w:hAnsi="Adif Fago No Regular"/>
          <w:spacing w:val="-2"/>
        </w:rPr>
        <w:t>21,</w:t>
      </w:r>
      <w:r>
        <w:rPr>
          <w:rFonts w:ascii="Adif Fago No Regular" w:eastAsia="Adif Fago No Regular" w:hAnsi="Adif Fago No Regular"/>
          <w:spacing w:val="-10"/>
        </w:rPr>
        <w:t xml:space="preserve"> </w:t>
      </w:r>
      <w:r>
        <w:rPr>
          <w:rFonts w:ascii="Adif Fago No Regular" w:eastAsia="Adif Fago No Regular" w:hAnsi="Adif Fago No Regular"/>
          <w:spacing w:val="-2"/>
        </w:rPr>
        <w:t>THN</w:t>
      </w:r>
      <w:r>
        <w:rPr>
          <w:rFonts w:ascii="Adif Fago No Regular" w:eastAsia="Adif Fago No Regular" w:hAnsi="Adif Fago No Regular"/>
          <w:spacing w:val="-10"/>
        </w:rPr>
        <w:t xml:space="preserve"> </w:t>
      </w:r>
      <w:r>
        <w:rPr>
          <w:rFonts w:ascii="Adif Fago No Regular" w:eastAsia="Adif Fago No Regular" w:hAnsi="Adif Fago No Regular"/>
          <w:spacing w:val="-5"/>
        </w:rPr>
        <w:t>29</w:t>
      </w:r>
    </w:p>
    <w:p w14:paraId="6C8BBB9E" w14:textId="77777777" w:rsidR="00CB4D5F" w:rsidRDefault="00CB4D5F" w:rsidP="00CB4D5F">
      <w:pPr>
        <w:spacing w:before="171"/>
        <w:ind w:right="483"/>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sectores</w:t>
      </w:r>
      <w:r>
        <w:rPr>
          <w:rFonts w:ascii="Adif Fago No Regular" w:eastAsia="Adif Fago No Regular" w:hAnsi="Adif Fago No Regular"/>
          <w:spacing w:val="-3"/>
        </w:rPr>
        <w:t xml:space="preserve"> </w:t>
      </w: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colocados</w:t>
      </w:r>
      <w:r>
        <w:rPr>
          <w:rFonts w:ascii="Adif Fago No Regular" w:eastAsia="Adif Fago No Regular" w:hAnsi="Adif Fago No Regular"/>
          <w:spacing w:val="-3"/>
        </w:rPr>
        <w:t xml:space="preserve"> </w:t>
      </w:r>
      <w:r>
        <w:rPr>
          <w:rFonts w:ascii="Adif Fago No Regular" w:eastAsia="Adif Fago No Regular" w:hAnsi="Adif Fago No Regular"/>
        </w:rPr>
        <w:t>uno</w:t>
      </w:r>
      <w:r>
        <w:rPr>
          <w:rFonts w:ascii="Adif Fago No Regular" w:eastAsia="Adif Fago No Regular" w:hAnsi="Adif Fago No Regular"/>
          <w:spacing w:val="-3"/>
        </w:rPr>
        <w:t xml:space="preserve"> </w:t>
      </w:r>
      <w:r>
        <w:rPr>
          <w:rFonts w:ascii="Adif Fago No Regular" w:eastAsia="Adif Fago No Regular" w:hAnsi="Adif Fago No Regular"/>
        </w:rPr>
        <w:t>sobre</w:t>
      </w:r>
      <w:r>
        <w:rPr>
          <w:rFonts w:ascii="Adif Fago No Regular" w:eastAsia="Adif Fago No Regular" w:hAnsi="Adif Fago No Regular"/>
          <w:spacing w:val="-6"/>
        </w:rPr>
        <w:t xml:space="preserve"> </w:t>
      </w:r>
      <w:r>
        <w:rPr>
          <w:rFonts w:ascii="Adif Fago No Regular" w:eastAsia="Adif Fago No Regular" w:hAnsi="Adif Fago No Regular"/>
        </w:rPr>
        <w:t>otro</w:t>
      </w:r>
      <w:r>
        <w:rPr>
          <w:rFonts w:ascii="Adif Fago No Regular" w:eastAsia="Adif Fago No Regular" w:hAnsi="Adif Fago No Regular"/>
          <w:spacing w:val="-3"/>
        </w:rPr>
        <w:t xml:space="preserve"> </w:t>
      </w:r>
      <w:r>
        <w:rPr>
          <w:rFonts w:ascii="Adif Fago No Regular" w:eastAsia="Adif Fago No Regular" w:hAnsi="Adif Fago No Regular"/>
        </w:rPr>
        <w:t>solapándose</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mantienen</w:t>
      </w:r>
      <w:r>
        <w:rPr>
          <w:rFonts w:ascii="Adif Fago No Regular" w:eastAsia="Adif Fago No Regular" w:hAnsi="Adif Fago No Regular"/>
          <w:spacing w:val="-3"/>
        </w:rPr>
        <w:t xml:space="preserve"> </w:t>
      </w:r>
      <w:r>
        <w:rPr>
          <w:rFonts w:ascii="Adif Fago No Regular" w:eastAsia="Adif Fago No Regular" w:hAnsi="Adif Fago No Regular"/>
        </w:rPr>
        <w:t>unidos</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dos</w:t>
      </w:r>
      <w:r>
        <w:rPr>
          <w:rFonts w:ascii="Adif Fago No Regular" w:eastAsia="Adif Fago No Regular" w:hAnsi="Adif Fago No Regular"/>
          <w:spacing w:val="-6"/>
        </w:rPr>
        <w:t xml:space="preserve"> </w:t>
      </w:r>
      <w:r>
        <w:rPr>
          <w:rFonts w:ascii="Adif Fago No Regular" w:eastAsia="Adif Fago No Regular" w:hAnsi="Adif Fago No Regular"/>
        </w:rPr>
        <w:t xml:space="preserve">abrazaderas o grapas. La deformabilidad de estos cuadros es consecuencia del montaje de </w:t>
      </w:r>
      <w:proofErr w:type="gramStart"/>
      <w:r>
        <w:rPr>
          <w:rFonts w:ascii="Adif Fago No Regular" w:eastAsia="Adif Fago No Regular" w:hAnsi="Adif Fago No Regular"/>
        </w:rPr>
        <w:t>los mismos</w:t>
      </w:r>
      <w:proofErr w:type="gramEnd"/>
      <w:r>
        <w:rPr>
          <w:rFonts w:ascii="Adif Fago No Regular" w:eastAsia="Adif Fago No Regular" w:hAnsi="Adif Fago No Regular"/>
        </w:rPr>
        <w:t>. La resistencia al deslizamiento depende del grado de apriete de las abrazaderas.</w:t>
      </w:r>
    </w:p>
    <w:p w14:paraId="47A99808" w14:textId="77777777" w:rsidR="00CB4D5F" w:rsidRDefault="00CB4D5F" w:rsidP="00CB4D5F">
      <w:pPr>
        <w:spacing w:before="201"/>
        <w:ind w:right="484"/>
        <w:jc w:val="both"/>
      </w:pP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condiciones</w:t>
      </w:r>
      <w:r>
        <w:rPr>
          <w:rFonts w:ascii="Adif Fago No Regular" w:eastAsia="Adif Fago No Regular" w:hAnsi="Adif Fago No Regular"/>
          <w:spacing w:val="-11"/>
        </w:rPr>
        <w:t xml:space="preserve"> </w:t>
      </w:r>
      <w:r>
        <w:rPr>
          <w:rFonts w:ascii="Adif Fago No Regular" w:eastAsia="Adif Fago No Regular" w:hAnsi="Adif Fago No Regular"/>
        </w:rPr>
        <w:t>técnicas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suministro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estos</w:t>
      </w:r>
      <w:r>
        <w:rPr>
          <w:rFonts w:ascii="Adif Fago No Regular" w:eastAsia="Adif Fago No Regular" w:hAnsi="Adif Fago No Regular"/>
          <w:spacing w:val="-11"/>
        </w:rPr>
        <w:t xml:space="preserve"> </w:t>
      </w:r>
      <w:r>
        <w:rPr>
          <w:rFonts w:ascii="Adif Fago No Regular" w:eastAsia="Adif Fago No Regular" w:hAnsi="Adif Fago No Regular"/>
        </w:rPr>
        <w:t>productos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1"/>
        </w:rPr>
        <w:t xml:space="preserve"> </w:t>
      </w:r>
      <w:r>
        <w:rPr>
          <w:rFonts w:ascii="Adif Fago No Regular" w:eastAsia="Adif Fago No Regular" w:hAnsi="Adif Fago No Regular"/>
        </w:rPr>
        <w:t>especifican</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continuación</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 xml:space="preserve">Norma UNE 36530 o equivalente. La designación del tipo de acero empleado para su fabricación se ha establecido de acuerdo con la Norma UNE-EN 10027-1 y </w:t>
      </w:r>
      <w:r>
        <w:rPr>
          <w:rFonts w:ascii="Adif Fago No Regular" w:eastAsia="Adif Fago No Regular" w:hAnsi="Adif Fago No Regular"/>
          <w:w w:val="140"/>
        </w:rPr>
        <w:t>-</w:t>
      </w:r>
      <w:r>
        <w:rPr>
          <w:rFonts w:ascii="Adif Fago No Regular" w:eastAsia="Adif Fago No Regular" w:hAnsi="Adif Fago No Regular"/>
        </w:rPr>
        <w:t>2.</w:t>
      </w:r>
    </w:p>
    <w:p w14:paraId="503A39A8" w14:textId="77777777" w:rsidR="00CB4D5F" w:rsidRDefault="00CB4D5F" w:rsidP="00CB4D5F">
      <w:pPr>
        <w:spacing w:before="201"/>
        <w:jc w:val="both"/>
      </w:pPr>
      <w:r>
        <w:rPr>
          <w:rFonts w:ascii="Adif Fago No Regular" w:eastAsia="Adif Fago No Regular" w:hAnsi="Adif Fago No Regular"/>
          <w:spacing w:val="-2"/>
        </w:rPr>
        <w:t>Perfil</w:t>
      </w:r>
      <w:r>
        <w:rPr>
          <w:rFonts w:ascii="Adif Fago No Regular" w:eastAsia="Adif Fago No Regular" w:hAnsi="Adif Fago No Regular"/>
          <w:spacing w:val="-13"/>
        </w:rPr>
        <w:t xml:space="preserve"> </w:t>
      </w:r>
      <w:r>
        <w:rPr>
          <w:rFonts w:ascii="Adif Fago No Regular" w:eastAsia="Adif Fago No Regular" w:hAnsi="Adif Fago No Regular"/>
          <w:spacing w:val="-2"/>
        </w:rPr>
        <w:t>HEB.</w:t>
      </w:r>
      <w:r>
        <w:rPr>
          <w:rFonts w:ascii="Adif Fago No Regular" w:eastAsia="Adif Fago No Regular" w:hAnsi="Adif Fago No Regular"/>
          <w:spacing w:val="-3"/>
        </w:rPr>
        <w:t xml:space="preserve"> </w:t>
      </w:r>
      <w:r>
        <w:rPr>
          <w:rFonts w:ascii="Adif Fago No Regular" w:eastAsia="Adif Fago No Regular" w:hAnsi="Adif Fago No Regular"/>
          <w:spacing w:val="-2"/>
          <w:w w:val="140"/>
        </w:rPr>
        <w:t>-</w:t>
      </w:r>
      <w:r>
        <w:rPr>
          <w:rFonts w:ascii="Adif Fago No Regular" w:eastAsia="Adif Fago No Regular" w:hAnsi="Adif Fago No Regular"/>
          <w:spacing w:val="-19"/>
          <w:w w:val="140"/>
        </w:rPr>
        <w:t xml:space="preserve"> </w:t>
      </w:r>
      <w:r>
        <w:rPr>
          <w:rFonts w:ascii="Adif Fago No Regular" w:eastAsia="Adif Fago No Regular" w:hAnsi="Adif Fago No Regular"/>
          <w:spacing w:val="-2"/>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cerchas</w:t>
      </w:r>
      <w:r>
        <w:rPr>
          <w:rFonts w:ascii="Adif Fago No Regular" w:eastAsia="Adif Fago No Regular" w:hAnsi="Adif Fago No Regular"/>
          <w:spacing w:val="-7"/>
        </w:rPr>
        <w:t xml:space="preserve"> </w:t>
      </w:r>
      <w:r>
        <w:rPr>
          <w:rFonts w:ascii="Adif Fago No Regular" w:eastAsia="Adif Fago No Regular" w:hAnsi="Adif Fago No Regular"/>
          <w:spacing w:val="-2"/>
        </w:rPr>
        <w:t>con</w:t>
      </w:r>
      <w:r>
        <w:rPr>
          <w:rFonts w:ascii="Adif Fago No Regular" w:eastAsia="Adif Fago No Regular" w:hAnsi="Adif Fago No Regular"/>
          <w:spacing w:val="-4"/>
        </w:rPr>
        <w:t xml:space="preserve"> </w:t>
      </w:r>
      <w:r>
        <w:rPr>
          <w:rFonts w:ascii="Adif Fago No Regular" w:eastAsia="Adif Fago No Regular" w:hAnsi="Adif Fago No Regular"/>
          <w:spacing w:val="-2"/>
        </w:rPr>
        <w:t>perfiles</w:t>
      </w:r>
      <w:r>
        <w:rPr>
          <w:rFonts w:ascii="Adif Fago No Regular" w:eastAsia="Adif Fago No Regular" w:hAnsi="Adif Fago No Regular"/>
          <w:spacing w:val="-5"/>
        </w:rPr>
        <w:t xml:space="preserve"> </w:t>
      </w:r>
      <w:r>
        <w:rPr>
          <w:rFonts w:ascii="Adif Fago No Regular" w:eastAsia="Adif Fago No Regular" w:hAnsi="Adif Fago No Regular"/>
          <w:spacing w:val="-2"/>
        </w:rPr>
        <w:t>HEB</w:t>
      </w:r>
      <w:r>
        <w:rPr>
          <w:rFonts w:ascii="Adif Fago No Regular" w:eastAsia="Adif Fago No Regular" w:hAnsi="Adif Fago No Regular"/>
          <w:spacing w:val="-4"/>
        </w:rPr>
        <w:t xml:space="preserve"> </w:t>
      </w:r>
      <w:r>
        <w:rPr>
          <w:rFonts w:ascii="Adif Fago No Regular" w:eastAsia="Adif Fago No Regular" w:hAnsi="Adif Fago No Regular"/>
          <w:spacing w:val="-2"/>
        </w:rPr>
        <w:t>podrán</w:t>
      </w:r>
      <w:r>
        <w:rPr>
          <w:rFonts w:ascii="Adif Fago No Regular" w:eastAsia="Adif Fago No Regular" w:hAnsi="Adif Fago No Regular"/>
          <w:spacing w:val="-6"/>
        </w:rPr>
        <w:t xml:space="preserve"> </w:t>
      </w:r>
      <w:r>
        <w:rPr>
          <w:rFonts w:ascii="Adif Fago No Regular" w:eastAsia="Adif Fago No Regular" w:hAnsi="Adif Fago No Regular"/>
          <w:spacing w:val="-2"/>
        </w:rPr>
        <w:t>ser tipo</w:t>
      </w:r>
      <w:r>
        <w:rPr>
          <w:rFonts w:ascii="Adif Fago No Regular" w:eastAsia="Adif Fago No Regular" w:hAnsi="Adif Fago No Regular"/>
          <w:spacing w:val="-5"/>
        </w:rPr>
        <w:t xml:space="preserve"> </w:t>
      </w:r>
      <w:r>
        <w:rPr>
          <w:rFonts w:ascii="Adif Fago No Regular" w:eastAsia="Adif Fago No Regular" w:hAnsi="Adif Fago No Regular"/>
          <w:spacing w:val="-2"/>
        </w:rPr>
        <w:t>HEB-140,</w:t>
      </w:r>
      <w:r>
        <w:rPr>
          <w:rFonts w:ascii="Adif Fago No Regular" w:eastAsia="Adif Fago No Regular" w:hAnsi="Adif Fago No Regular"/>
          <w:spacing w:val="-3"/>
        </w:rPr>
        <w:t xml:space="preserve"> </w:t>
      </w:r>
      <w:r>
        <w:rPr>
          <w:rFonts w:ascii="Adif Fago No Regular" w:eastAsia="Adif Fago No Regular" w:hAnsi="Adif Fago No Regular"/>
          <w:spacing w:val="-2"/>
        </w:rPr>
        <w:t>HEB-160</w:t>
      </w:r>
      <w:r>
        <w:rPr>
          <w:rFonts w:ascii="Adif Fago No Regular" w:eastAsia="Adif Fago No Regular" w:hAnsi="Adif Fago No Regular"/>
          <w:spacing w:val="-3"/>
        </w:rPr>
        <w:t xml:space="preserve"> </w:t>
      </w:r>
      <w:r>
        <w:rPr>
          <w:rFonts w:ascii="Adif Fago No Regular" w:eastAsia="Adif Fago No Regular" w:hAnsi="Adif Fago No Regular"/>
          <w:spacing w:val="-2"/>
        </w:rPr>
        <w:t>o</w:t>
      </w:r>
      <w:r>
        <w:rPr>
          <w:rFonts w:ascii="Adif Fago No Regular" w:eastAsia="Adif Fago No Regular" w:hAnsi="Adif Fago No Regular"/>
          <w:spacing w:val="-3"/>
        </w:rPr>
        <w:t xml:space="preserve"> </w:t>
      </w:r>
      <w:r>
        <w:rPr>
          <w:rFonts w:ascii="Adif Fago No Regular" w:eastAsia="Adif Fago No Regular" w:hAnsi="Adif Fago No Regular"/>
          <w:spacing w:val="-2"/>
        </w:rPr>
        <w:t>HEB-</w:t>
      </w:r>
      <w:r>
        <w:rPr>
          <w:rFonts w:ascii="Adif Fago No Regular" w:eastAsia="Adif Fago No Regular" w:hAnsi="Adif Fago No Regular"/>
          <w:spacing w:val="-5"/>
        </w:rPr>
        <w:t>180</w:t>
      </w:r>
    </w:p>
    <w:p w14:paraId="64C2B832" w14:textId="77777777" w:rsidR="00CB4D5F" w:rsidRDefault="00CB4D5F" w:rsidP="00CB4D5F">
      <w:pPr>
        <w:spacing w:before="168"/>
        <w:ind w:right="479"/>
        <w:jc w:val="both"/>
      </w:pPr>
      <w:r>
        <w:rPr>
          <w:rFonts w:ascii="Adif Fago No Regular" w:eastAsia="Adif Fago No Regular" w:hAnsi="Adif Fago No Regular"/>
        </w:rPr>
        <w:t xml:space="preserve">Los perfiles HEB son de alta resistencia, usados para conservar la sección con poca deformación o donde el espesor del terreno descomprimido alrededor del túnel debe ser limitado de una manera estricta. Los sectores se unen para formar el arco completo mediante uniones atornilladas entre las </w:t>
      </w:r>
      <w:r>
        <w:rPr>
          <w:rFonts w:ascii="Adif Fago No Regular" w:eastAsia="Adif Fago No Regular" w:hAnsi="Adif Fago No Regular"/>
          <w:spacing w:val="-2"/>
        </w:rPr>
        <w:t>placas.</w:t>
      </w:r>
    </w:p>
    <w:p w14:paraId="1D215206" w14:textId="77777777" w:rsidR="00CB4D5F" w:rsidRDefault="00CB4D5F" w:rsidP="00CB4D5F">
      <w:pPr>
        <w:spacing w:before="202"/>
        <w:ind w:right="484"/>
        <w:jc w:val="both"/>
      </w:pP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condiciones</w:t>
      </w:r>
      <w:r>
        <w:rPr>
          <w:rFonts w:ascii="Adif Fago No Regular" w:eastAsia="Adif Fago No Regular" w:hAnsi="Adif Fago No Regular"/>
          <w:spacing w:val="-11"/>
        </w:rPr>
        <w:t xml:space="preserve"> </w:t>
      </w:r>
      <w:r>
        <w:rPr>
          <w:rFonts w:ascii="Adif Fago No Regular" w:eastAsia="Adif Fago No Regular" w:hAnsi="Adif Fago No Regular"/>
        </w:rPr>
        <w:t>técnicas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suministro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estos</w:t>
      </w:r>
      <w:r>
        <w:rPr>
          <w:rFonts w:ascii="Adif Fago No Regular" w:eastAsia="Adif Fago No Regular" w:hAnsi="Adif Fago No Regular"/>
          <w:spacing w:val="-11"/>
        </w:rPr>
        <w:t xml:space="preserve"> </w:t>
      </w:r>
      <w:r>
        <w:rPr>
          <w:rFonts w:ascii="Adif Fago No Regular" w:eastAsia="Adif Fago No Regular" w:hAnsi="Adif Fago No Regular"/>
        </w:rPr>
        <w:t>productos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1"/>
        </w:rPr>
        <w:t xml:space="preserve"> </w:t>
      </w:r>
      <w:r>
        <w:rPr>
          <w:rFonts w:ascii="Adif Fago No Regular" w:eastAsia="Adif Fago No Regular" w:hAnsi="Adif Fago No Regular"/>
        </w:rPr>
        <w:t>especifican</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continuación</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Norma UNE-EN 10025-1.</w:t>
      </w:r>
    </w:p>
    <w:p w14:paraId="22546D53" w14:textId="77777777" w:rsidR="00CB4D5F" w:rsidRDefault="00CB4D5F" w:rsidP="00CB4D5F">
      <w:pPr>
        <w:spacing w:before="201"/>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uniones</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tronillos</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cumplirán</w:t>
      </w:r>
      <w:r>
        <w:rPr>
          <w:rFonts w:ascii="Adif Fago No Regular" w:eastAsia="Adif Fago No Regular" w:hAnsi="Adif Fago No Regular"/>
          <w:spacing w:val="4"/>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siguientes</w:t>
      </w:r>
      <w:r>
        <w:rPr>
          <w:rFonts w:ascii="Adif Fago No Regular" w:eastAsia="Adif Fago No Regular" w:hAnsi="Adif Fago No Regular"/>
          <w:spacing w:val="3"/>
        </w:rPr>
        <w:t xml:space="preserve"> </w:t>
      </w:r>
      <w:r>
        <w:rPr>
          <w:rFonts w:ascii="Adif Fago No Regular" w:eastAsia="Adif Fago No Regular" w:hAnsi="Adif Fago No Regular"/>
          <w:spacing w:val="-2"/>
        </w:rPr>
        <w:t>condiciones:</w:t>
      </w:r>
    </w:p>
    <w:p w14:paraId="1BF2C506" w14:textId="77777777" w:rsidR="00CB4D5F" w:rsidRDefault="00CB4D5F" w:rsidP="00CB4D5F">
      <w:pPr>
        <w:numPr>
          <w:ilvl w:val="1"/>
          <w:numId w:val="914"/>
        </w:numPr>
        <w:tabs>
          <w:tab w:val="left" w:pos="1072"/>
        </w:tabs>
        <w:spacing w:before="198"/>
        <w:ind w:left="1072" w:hanging="360"/>
        <w:jc w:val="both"/>
      </w:pPr>
      <w:r>
        <w:rPr>
          <w:rFonts w:ascii="Adif Fago No Regular" w:eastAsia="Adif Fago No Regular" w:hAnsi="Adif Fago No Regular"/>
        </w:rPr>
        <w:t>Los agujeros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tornillos</w:t>
      </w:r>
      <w:r>
        <w:rPr>
          <w:rFonts w:ascii="Adif Fago No Regular" w:eastAsia="Adif Fago No Regular" w:hAnsi="Adif Fago No Regular"/>
          <w:spacing w:val="3"/>
        </w:rPr>
        <w:t xml:space="preserve"> </w:t>
      </w:r>
      <w:r>
        <w:rPr>
          <w:rFonts w:ascii="Adif Fago No Regular" w:eastAsia="Adif Fago No Regular" w:hAnsi="Adif Fago No Regular"/>
        </w:rPr>
        <w:t>se harán</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taladradora</w:t>
      </w:r>
      <w:r>
        <w:rPr>
          <w:rFonts w:ascii="Adif Fago No Regular" w:eastAsia="Adif Fago No Regular" w:hAnsi="Adif Fago No Regular"/>
          <w:spacing w:val="-1"/>
        </w:rPr>
        <w:t xml:space="preserve"> </w:t>
      </w:r>
      <w:r>
        <w:rPr>
          <w:rFonts w:ascii="Adif Fago No Regular" w:eastAsia="Adif Fago No Regular" w:hAnsi="Adif Fago No Regular"/>
          <w:spacing w:val="-2"/>
        </w:rPr>
        <w:t>mecánica</w:t>
      </w:r>
    </w:p>
    <w:p w14:paraId="4B7D2FAD" w14:textId="77777777" w:rsidR="00CB4D5F" w:rsidRDefault="00CB4D5F" w:rsidP="00CB4D5F">
      <w:pPr>
        <w:numPr>
          <w:ilvl w:val="1"/>
          <w:numId w:val="914"/>
        </w:numPr>
        <w:tabs>
          <w:tab w:val="left" w:pos="1072"/>
        </w:tabs>
        <w:spacing w:before="194"/>
        <w:ind w:left="1072" w:right="483" w:hanging="360"/>
        <w:jc w:val="both"/>
      </w:pPr>
      <w:r>
        <w:rPr>
          <w:rFonts w:ascii="Adif Fago No Regular" w:eastAsia="Adif Fago No Regular" w:hAnsi="Adif Fago No Regular"/>
        </w:rPr>
        <w:t>Los</w:t>
      </w:r>
      <w:r>
        <w:rPr>
          <w:rFonts w:ascii="Adif Fago No Regular" w:eastAsia="Adif Fago No Regular" w:hAnsi="Adif Fago No Regular"/>
          <w:spacing w:val="64"/>
        </w:rPr>
        <w:t xml:space="preserve"> </w:t>
      </w:r>
      <w:r>
        <w:rPr>
          <w:rFonts w:ascii="Adif Fago No Regular" w:eastAsia="Adif Fago No Regular" w:hAnsi="Adif Fago No Regular"/>
        </w:rPr>
        <w:t>tornillos</w:t>
      </w:r>
      <w:r>
        <w:rPr>
          <w:rFonts w:ascii="Adif Fago No Regular" w:eastAsia="Adif Fago No Regular" w:hAnsi="Adif Fago No Regular"/>
          <w:spacing w:val="61"/>
        </w:rPr>
        <w:t xml:space="preserve"> </w:t>
      </w:r>
      <w:r>
        <w:rPr>
          <w:rFonts w:ascii="Adif Fago No Regular" w:eastAsia="Adif Fago No Regular" w:hAnsi="Adif Fago No Regular"/>
        </w:rPr>
        <w:t>y</w:t>
      </w:r>
      <w:r>
        <w:rPr>
          <w:rFonts w:ascii="Adif Fago No Regular" w:eastAsia="Adif Fago No Regular" w:hAnsi="Adif Fago No Regular"/>
          <w:spacing w:val="62"/>
        </w:rPr>
        <w:t xml:space="preserve"> </w:t>
      </w:r>
      <w:r>
        <w:rPr>
          <w:rFonts w:ascii="Adif Fago No Regular" w:eastAsia="Adif Fago No Regular" w:hAnsi="Adif Fago No Regular"/>
        </w:rPr>
        <w:t>las</w:t>
      </w:r>
      <w:r>
        <w:rPr>
          <w:rFonts w:ascii="Adif Fago No Regular" w:eastAsia="Adif Fago No Regular" w:hAnsi="Adif Fago No Regular"/>
          <w:spacing w:val="64"/>
        </w:rPr>
        <w:t xml:space="preserve"> </w:t>
      </w:r>
      <w:r>
        <w:rPr>
          <w:rFonts w:ascii="Adif Fago No Regular" w:eastAsia="Adif Fago No Regular" w:hAnsi="Adif Fago No Regular"/>
        </w:rPr>
        <w:t>tuercas</w:t>
      </w:r>
      <w:r>
        <w:rPr>
          <w:rFonts w:ascii="Adif Fago No Regular" w:eastAsia="Adif Fago No Regular" w:hAnsi="Adif Fago No Regular"/>
          <w:spacing w:val="61"/>
        </w:rPr>
        <w:t xml:space="preserve"> </w:t>
      </w:r>
      <w:r>
        <w:rPr>
          <w:rFonts w:ascii="Adif Fago No Regular" w:eastAsia="Adif Fago No Regular" w:hAnsi="Adif Fago No Regular"/>
        </w:rPr>
        <w:t>no</w:t>
      </w:r>
      <w:r>
        <w:rPr>
          <w:rFonts w:ascii="Adif Fago No Regular" w:eastAsia="Adif Fago No Regular" w:hAnsi="Adif Fago No Regular"/>
          <w:spacing w:val="61"/>
        </w:rPr>
        <w:t xml:space="preserve"> </w:t>
      </w:r>
      <w:r>
        <w:rPr>
          <w:rFonts w:ascii="Adif Fago No Regular" w:eastAsia="Adif Fago No Regular" w:hAnsi="Adif Fago No Regular"/>
        </w:rPr>
        <w:t>se</w:t>
      </w:r>
      <w:r>
        <w:rPr>
          <w:rFonts w:ascii="Adif Fago No Regular" w:eastAsia="Adif Fago No Regular" w:hAnsi="Adif Fago No Regular"/>
          <w:spacing w:val="63"/>
        </w:rPr>
        <w:t xml:space="preserve"> </w:t>
      </w:r>
      <w:r>
        <w:rPr>
          <w:rFonts w:ascii="Adif Fago No Regular" w:eastAsia="Adif Fago No Regular" w:hAnsi="Adif Fago No Regular"/>
        </w:rPr>
        <w:t>deben</w:t>
      </w:r>
      <w:r>
        <w:rPr>
          <w:rFonts w:ascii="Adif Fago No Regular" w:eastAsia="Adif Fago No Regular" w:hAnsi="Adif Fago No Regular"/>
          <w:spacing w:val="62"/>
        </w:rPr>
        <w:t xml:space="preserve"> </w:t>
      </w:r>
      <w:r>
        <w:rPr>
          <w:rFonts w:ascii="Adif Fago No Regular" w:eastAsia="Adif Fago No Regular" w:hAnsi="Adif Fago No Regular"/>
        </w:rPr>
        <w:t>soldar,</w:t>
      </w:r>
      <w:r>
        <w:rPr>
          <w:rFonts w:ascii="Adif Fago No Regular" w:eastAsia="Adif Fago No Regular" w:hAnsi="Adif Fago No Regular"/>
          <w:spacing w:val="64"/>
        </w:rPr>
        <w:t xml:space="preserve"> </w:t>
      </w:r>
      <w:r>
        <w:rPr>
          <w:rFonts w:ascii="Adif Fago No Regular" w:eastAsia="Adif Fago No Regular" w:hAnsi="Adif Fago No Regular"/>
        </w:rPr>
        <w:t>a</w:t>
      </w:r>
      <w:r>
        <w:rPr>
          <w:rFonts w:ascii="Adif Fago No Regular" w:eastAsia="Adif Fago No Regular" w:hAnsi="Adif Fago No Regular"/>
          <w:spacing w:val="60"/>
        </w:rPr>
        <w:t xml:space="preserve"> </w:t>
      </w:r>
      <w:r>
        <w:rPr>
          <w:rFonts w:ascii="Adif Fago No Regular" w:eastAsia="Adif Fago No Regular" w:hAnsi="Adif Fago No Regular"/>
        </w:rPr>
        <w:t>menos</w:t>
      </w:r>
      <w:r>
        <w:rPr>
          <w:rFonts w:ascii="Adif Fago No Regular" w:eastAsia="Adif Fago No Regular" w:hAnsi="Adif Fago No Regular"/>
          <w:spacing w:val="61"/>
        </w:rPr>
        <w:t xml:space="preserve"> </w:t>
      </w:r>
      <w:r>
        <w:rPr>
          <w:rFonts w:ascii="Adif Fago No Regular" w:eastAsia="Adif Fago No Regular" w:hAnsi="Adif Fago No Regular"/>
        </w:rPr>
        <w:t>que</w:t>
      </w:r>
      <w:r>
        <w:rPr>
          <w:rFonts w:ascii="Adif Fago No Regular" w:eastAsia="Adif Fago No Regular" w:hAnsi="Adif Fago No Regular"/>
          <w:spacing w:val="61"/>
        </w:rPr>
        <w:t xml:space="preserve"> </w:t>
      </w:r>
      <w:r>
        <w:rPr>
          <w:rFonts w:ascii="Adif Fago No Regular" w:eastAsia="Adif Fago No Regular" w:hAnsi="Adif Fago No Regular"/>
        </w:rPr>
        <w:t>lo</w:t>
      </w:r>
      <w:r>
        <w:rPr>
          <w:rFonts w:ascii="Adif Fago No Regular" w:eastAsia="Adif Fago No Regular" w:hAnsi="Adif Fago No Regular"/>
          <w:spacing w:val="64"/>
        </w:rPr>
        <w:t xml:space="preserve"> </w:t>
      </w:r>
      <w:r>
        <w:rPr>
          <w:rFonts w:ascii="Adif Fago No Regular" w:eastAsia="Adif Fago No Regular" w:hAnsi="Adif Fago No Regular"/>
        </w:rPr>
        <w:t>explicite</w:t>
      </w:r>
      <w:r>
        <w:rPr>
          <w:rFonts w:ascii="Adif Fago No Regular" w:eastAsia="Adif Fago No Regular" w:hAnsi="Adif Fago No Regular"/>
          <w:spacing w:val="63"/>
        </w:rPr>
        <w:t xml:space="preserve"> </w:t>
      </w:r>
      <w:r>
        <w:rPr>
          <w:rFonts w:ascii="Adif Fago No Regular" w:eastAsia="Adif Fago No Regular" w:hAnsi="Adif Fago No Regular"/>
        </w:rPr>
        <w:t>el</w:t>
      </w:r>
      <w:r>
        <w:rPr>
          <w:rFonts w:ascii="Adif Fago No Regular" w:eastAsia="Adif Fago No Regular" w:hAnsi="Adif Fago No Regular"/>
          <w:spacing w:val="62"/>
        </w:rPr>
        <w:t xml:space="preserve"> </w:t>
      </w:r>
      <w:r>
        <w:rPr>
          <w:rFonts w:ascii="Adif Fago No Regular" w:eastAsia="Adif Fago No Regular" w:hAnsi="Adif Fago No Regular"/>
        </w:rPr>
        <w:t>pliego</w:t>
      </w:r>
      <w:r>
        <w:rPr>
          <w:rFonts w:ascii="Adif Fago No Regular" w:eastAsia="Adif Fago No Regular" w:hAnsi="Adif Fago No Regular"/>
          <w:spacing w:val="61"/>
        </w:rPr>
        <w:t xml:space="preserve"> </w:t>
      </w:r>
      <w:r>
        <w:rPr>
          <w:rFonts w:ascii="Adif Fago No Regular" w:eastAsia="Adif Fago No Regular" w:hAnsi="Adif Fago No Regular"/>
        </w:rPr>
        <w:t>de condiciones técnicas particulares.</w:t>
      </w:r>
    </w:p>
    <w:p w14:paraId="1C9AD80A" w14:textId="77777777" w:rsidR="00CB4D5F" w:rsidRDefault="00CB4D5F" w:rsidP="00CB4D5F">
      <w:pPr>
        <w:numPr>
          <w:ilvl w:val="1"/>
          <w:numId w:val="914"/>
        </w:numPr>
        <w:tabs>
          <w:tab w:val="left" w:pos="1072"/>
        </w:tabs>
        <w:ind w:left="1072" w:right="483" w:hanging="360"/>
        <w:jc w:val="both"/>
      </w:pPr>
      <w:r>
        <w:rPr>
          <w:rFonts w:ascii="Adif Fago No Regular" w:eastAsia="Adif Fago No Regular" w:hAnsi="Adif Fago No Regular"/>
        </w:rPr>
        <w:t>Se</w:t>
      </w:r>
      <w:r>
        <w:rPr>
          <w:rFonts w:ascii="Adif Fago No Regular" w:eastAsia="Adif Fago No Regular" w:hAnsi="Adif Fago No Regular"/>
          <w:spacing w:val="26"/>
        </w:rPr>
        <w:t xml:space="preserve"> </w:t>
      </w:r>
      <w:r>
        <w:rPr>
          <w:rFonts w:ascii="Adif Fago No Regular" w:eastAsia="Adif Fago No Regular" w:hAnsi="Adif Fago No Regular"/>
        </w:rPr>
        <w:t>colocarán</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número</w:t>
      </w:r>
      <w:r>
        <w:rPr>
          <w:rFonts w:ascii="Adif Fago No Regular" w:eastAsia="Adif Fago No Regular" w:hAnsi="Adif Fago No Regular"/>
          <w:spacing w:val="23"/>
        </w:rPr>
        <w:t xml:space="preserve"> </w:t>
      </w:r>
      <w:r>
        <w:rPr>
          <w:rFonts w:ascii="Adif Fago No Regular" w:eastAsia="Adif Fago No Regular" w:hAnsi="Adif Fago No Regular"/>
        </w:rPr>
        <w:t>suficiente</w:t>
      </w:r>
      <w:r>
        <w:rPr>
          <w:rFonts w:ascii="Adif Fago No Regular" w:eastAsia="Adif Fago No Regular" w:hAnsi="Adif Fago No Regular"/>
          <w:spacing w:val="26"/>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tornillos</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montaje</w:t>
      </w:r>
      <w:r>
        <w:rPr>
          <w:rFonts w:ascii="Adif Fago No Regular" w:eastAsia="Adif Fago No Regular" w:hAnsi="Adif Fago No Regular"/>
          <w:spacing w:val="26"/>
        </w:rPr>
        <w:t xml:space="preserve"> </w:t>
      </w:r>
      <w:r>
        <w:rPr>
          <w:rFonts w:ascii="Adif Fago No Regular" w:eastAsia="Adif Fago No Regular" w:hAnsi="Adif Fago No Regular"/>
        </w:rPr>
        <w:t>para</w:t>
      </w:r>
      <w:r>
        <w:rPr>
          <w:rFonts w:ascii="Adif Fago No Regular" w:eastAsia="Adif Fago No Regular" w:hAnsi="Adif Fago No Regular"/>
          <w:spacing w:val="24"/>
        </w:rPr>
        <w:t xml:space="preserve"> </w:t>
      </w:r>
      <w:r>
        <w:rPr>
          <w:rFonts w:ascii="Adif Fago No Regular" w:eastAsia="Adif Fago No Regular" w:hAnsi="Adif Fago No Regular"/>
        </w:rPr>
        <w:t>asegurar</w:t>
      </w:r>
      <w:r>
        <w:rPr>
          <w:rFonts w:ascii="Adif Fago No Regular" w:eastAsia="Adif Fago No Regular" w:hAnsi="Adif Fago No Regular"/>
          <w:spacing w:val="23"/>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inmovilidad</w:t>
      </w:r>
      <w:r>
        <w:rPr>
          <w:rFonts w:ascii="Adif Fago No Regular" w:eastAsia="Adif Fago No Regular" w:hAnsi="Adif Fago No Regular"/>
          <w:spacing w:val="26"/>
        </w:rPr>
        <w:t xml:space="preserve"> </w:t>
      </w:r>
      <w:r>
        <w:rPr>
          <w:rFonts w:ascii="Adif Fago No Regular" w:eastAsia="Adif Fago No Regular" w:hAnsi="Adif Fago No Regular"/>
        </w:rPr>
        <w:t>de las piezas armadas y el contacto íntimo de las piezas de unión.</w:t>
      </w:r>
    </w:p>
    <w:p w14:paraId="7B5EC974" w14:textId="77777777" w:rsidR="00CB4D5F" w:rsidRDefault="00CB4D5F" w:rsidP="00CB4D5F">
      <w:pPr>
        <w:numPr>
          <w:ilvl w:val="1"/>
          <w:numId w:val="914"/>
        </w:numPr>
        <w:tabs>
          <w:tab w:val="left" w:pos="1072"/>
        </w:tabs>
        <w:spacing w:before="197"/>
        <w:ind w:left="1072" w:right="485" w:hanging="360"/>
        <w:jc w:val="both"/>
      </w:pPr>
      <w:r>
        <w:rPr>
          <w:rFonts w:ascii="Adif Fago No Regular" w:eastAsia="Adif Fago No Regular" w:hAnsi="Adif Fago No Regular"/>
        </w:rPr>
        <w:t>Las tuercas se montarán de manera que su marca de designación sea visible después del</w:t>
      </w:r>
      <w:r>
        <w:rPr>
          <w:rFonts w:ascii="Adif Fago No Regular" w:eastAsia="Adif Fago No Regular" w:hAnsi="Adif Fago No Regular"/>
          <w:spacing w:val="80"/>
        </w:rPr>
        <w:t xml:space="preserve"> </w:t>
      </w:r>
      <w:r>
        <w:rPr>
          <w:rFonts w:ascii="Adif Fago No Regular" w:eastAsia="Adif Fago No Regular" w:hAnsi="Adif Fago No Regular"/>
          <w:spacing w:val="-2"/>
        </w:rPr>
        <w:t>montaje.</w:t>
      </w:r>
    </w:p>
    <w:p w14:paraId="7E634E77" w14:textId="77777777" w:rsidR="00CB4D5F" w:rsidRDefault="00CB4D5F" w:rsidP="00CB4D5F">
      <w:pPr>
        <w:spacing w:before="199"/>
        <w:ind w:right="481"/>
        <w:jc w:val="both"/>
      </w:pPr>
      <w:r>
        <w:rPr>
          <w:rFonts w:ascii="Adif Fago No Regular" w:eastAsia="Adif Fago No Regular" w:hAnsi="Adif Fago No Regular"/>
        </w:rPr>
        <w:t>En los tornillos sin pretensar, cada conjunto de tornillo, tuerca y arandela(as) se apretará hasta</w:t>
      </w:r>
      <w:r>
        <w:rPr>
          <w:rFonts w:ascii="Adif Fago No Regular" w:eastAsia="Adif Fago No Regular" w:hAnsi="Adif Fago No Regular"/>
          <w:spacing w:val="40"/>
        </w:rPr>
        <w:t xml:space="preserve"> </w:t>
      </w:r>
      <w:r>
        <w:rPr>
          <w:rFonts w:ascii="Adif Fago No Regular" w:eastAsia="Adif Fago No Regular" w:hAnsi="Adif Fago No Regular"/>
        </w:rPr>
        <w:t xml:space="preserve">llegar al "apretado a tope" sin </w:t>
      </w:r>
      <w:proofErr w:type="spellStart"/>
      <w:r>
        <w:rPr>
          <w:rFonts w:ascii="Adif Fago No Regular" w:eastAsia="Adif Fago No Regular" w:hAnsi="Adif Fago No Regular"/>
        </w:rPr>
        <w:t>sobretensar</w:t>
      </w:r>
      <w:proofErr w:type="spellEnd"/>
      <w:r>
        <w:rPr>
          <w:rFonts w:ascii="Adif Fago No Regular" w:eastAsia="Adif Fago No Regular" w:hAnsi="Adif Fago No Regular"/>
        </w:rPr>
        <w:t xml:space="preserve"> los tornillos. En grupos de tornillos este proceso se hará progresivamente empezando por los tornillos situados en el centro. Si es necesario se harán ciclos adicionales de apriete.</w:t>
      </w:r>
    </w:p>
    <w:p w14:paraId="42C617A7" w14:textId="77777777" w:rsidR="00CB4D5F" w:rsidRDefault="00CB4D5F" w:rsidP="00CB4D5F">
      <w:pPr>
        <w:spacing w:before="201"/>
        <w:ind w:right="480"/>
        <w:jc w:val="both"/>
      </w:pPr>
      <w:r>
        <w:rPr>
          <w:rFonts w:ascii="Adif Fago No Regular" w:eastAsia="Adif Fago No Regular" w:hAnsi="Adif Fago No Regular"/>
        </w:rPr>
        <w:t>Antes de empezar el pretensado,</w:t>
      </w:r>
      <w:r>
        <w:rPr>
          <w:rFonts w:ascii="Adif Fago No Regular" w:eastAsia="Adif Fago No Regular" w:hAnsi="Adif Fago No Regular"/>
          <w:spacing w:val="-1"/>
        </w:rPr>
        <w:t xml:space="preserve"> </w:t>
      </w:r>
      <w:r>
        <w:rPr>
          <w:rFonts w:ascii="Adif Fago No Regular" w:eastAsia="Adif Fago No Regular" w:hAnsi="Adif Fago No Regular"/>
        </w:rPr>
        <w:t>los tornillos pretensados de</w:t>
      </w:r>
      <w:r>
        <w:rPr>
          <w:rFonts w:ascii="Adif Fago No Regular" w:eastAsia="Adif Fago No Regular" w:hAnsi="Adif Fago No Regular"/>
          <w:spacing w:val="-2"/>
        </w:rPr>
        <w:t xml:space="preserve"> </w:t>
      </w:r>
      <w:r>
        <w:rPr>
          <w:rFonts w:ascii="Adif Fago No Regular" w:eastAsia="Adif Fago No Regular" w:hAnsi="Adif Fago No Regular"/>
        </w:rPr>
        <w:t>un grupo se</w:t>
      </w:r>
      <w:r>
        <w:rPr>
          <w:rFonts w:ascii="Adif Fago No Regular" w:eastAsia="Adif Fago No Regular" w:hAnsi="Adif Fago No Regular"/>
          <w:spacing w:val="-2"/>
        </w:rPr>
        <w:t xml:space="preserve"> </w:t>
      </w:r>
      <w:r>
        <w:rPr>
          <w:rFonts w:ascii="Adif Fago No Regular" w:eastAsia="Adif Fago No Regular" w:hAnsi="Adif Fago No Regular"/>
        </w:rPr>
        <w:t>apretarán de</w:t>
      </w:r>
      <w:r>
        <w:rPr>
          <w:rFonts w:ascii="Adif Fago No Regular" w:eastAsia="Adif Fago No Regular" w:hAnsi="Adif Fago No Regular"/>
          <w:spacing w:val="-2"/>
        </w:rPr>
        <w:t xml:space="preserve"> </w:t>
      </w:r>
      <w:r>
        <w:rPr>
          <w:rFonts w:ascii="Adif Fago No Regular" w:eastAsia="Adif Fago No Regular" w:hAnsi="Adif Fago No Regular"/>
        </w:rPr>
        <w:t>acuerdo con lo indicado para los tornillos sin pretensar. Para que el pretensado sea uniforme se harán ciclos adicionales de apriete.</w:t>
      </w:r>
    </w:p>
    <w:p w14:paraId="44863537" w14:textId="77777777" w:rsidR="00CB4D5F" w:rsidRDefault="00CB4D5F" w:rsidP="00CB4D5F">
      <w:pPr>
        <w:spacing w:before="201"/>
        <w:ind w:right="486"/>
        <w:jc w:val="both"/>
      </w:pPr>
      <w:r>
        <w:rPr>
          <w:rFonts w:ascii="Adif Fago No Regular" w:eastAsia="Adif Fago No Regular" w:hAnsi="Adif Fago No Regular"/>
        </w:rPr>
        <w:t>Se retirarán los conjuntos de tornillo pretensado, tuerca y arandela(as) que después de apretados hasta el pretensado mínimo se aflojen.</w:t>
      </w:r>
    </w:p>
    <w:p w14:paraId="6BB446C2"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apriete</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tornillos</w:t>
      </w:r>
      <w:r>
        <w:rPr>
          <w:rFonts w:ascii="Adif Fago No Regular" w:eastAsia="Adif Fago No Regular" w:hAnsi="Adif Fago No Regular"/>
          <w:spacing w:val="6"/>
        </w:rPr>
        <w:t xml:space="preserve"> </w:t>
      </w:r>
      <w:r>
        <w:rPr>
          <w:rFonts w:ascii="Adif Fago No Regular" w:eastAsia="Adif Fago No Regular" w:hAnsi="Adif Fago No Regular"/>
        </w:rPr>
        <w:t>pretensados</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hará</w:t>
      </w:r>
      <w:r>
        <w:rPr>
          <w:rFonts w:ascii="Adif Fago No Regular" w:eastAsia="Adif Fago No Regular" w:hAnsi="Adif Fago No Regular"/>
          <w:spacing w:val="7"/>
        </w:rPr>
        <w:t xml:space="preserve"> </w:t>
      </w:r>
      <w:r>
        <w:rPr>
          <w:rFonts w:ascii="Adif Fago No Regular" w:eastAsia="Adif Fago No Regular" w:hAnsi="Adif Fago No Regular"/>
        </w:rPr>
        <w:t>mediante</w:t>
      </w:r>
      <w:r>
        <w:rPr>
          <w:rFonts w:ascii="Adif Fago No Regular" w:eastAsia="Adif Fago No Regular" w:hAnsi="Adif Fago No Regular"/>
          <w:spacing w:val="5"/>
        </w:rPr>
        <w:t xml:space="preserve"> </w:t>
      </w:r>
      <w:r>
        <w:rPr>
          <w:rFonts w:ascii="Adif Fago No Regular" w:eastAsia="Adif Fago No Regular" w:hAnsi="Adif Fago No Regular"/>
        </w:rPr>
        <w:t>uno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procedimientos</w:t>
      </w:r>
      <w:r>
        <w:rPr>
          <w:rFonts w:ascii="Adif Fago No Regular" w:eastAsia="Adif Fago No Regular" w:hAnsi="Adif Fago No Regular"/>
          <w:spacing w:val="8"/>
        </w:rPr>
        <w:t xml:space="preserve"> </w:t>
      </w:r>
      <w:r>
        <w:rPr>
          <w:rFonts w:ascii="Adif Fago No Regular" w:eastAsia="Adif Fago No Regular" w:hAnsi="Adif Fago No Regular"/>
          <w:spacing w:val="-2"/>
        </w:rPr>
        <w:t>siguientes:</w:t>
      </w:r>
    </w:p>
    <w:p w14:paraId="7E0B8120"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w w:val="105"/>
        </w:rPr>
        <w:t>Método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llave</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dinamométrica.</w:t>
      </w:r>
    </w:p>
    <w:p w14:paraId="1A65A42F" w14:textId="77777777" w:rsidR="00CB4D5F" w:rsidRDefault="00CB4D5F" w:rsidP="00CB4D5F">
      <w:pPr>
        <w:numPr>
          <w:ilvl w:val="1"/>
          <w:numId w:val="914"/>
        </w:numPr>
        <w:tabs>
          <w:tab w:val="left" w:pos="1072"/>
        </w:tabs>
        <w:spacing w:before="165"/>
        <w:ind w:left="1072" w:hanging="360"/>
        <w:jc w:val="both"/>
      </w:pPr>
      <w:r>
        <w:rPr>
          <w:rFonts w:ascii="Adif Fago No Regular" w:eastAsia="Adif Fago No Regular" w:hAnsi="Adif Fago No Regular"/>
        </w:rPr>
        <w:t>Método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tuerca</w:t>
      </w:r>
      <w:r>
        <w:rPr>
          <w:rFonts w:ascii="Adif Fago No Regular" w:eastAsia="Adif Fago No Regular" w:hAnsi="Adif Fago No Regular"/>
          <w:spacing w:val="4"/>
        </w:rPr>
        <w:t xml:space="preserve"> </w:t>
      </w:r>
      <w:r>
        <w:rPr>
          <w:rFonts w:ascii="Adif Fago No Regular" w:eastAsia="Adif Fago No Regular" w:hAnsi="Adif Fago No Regular"/>
          <w:spacing w:val="-2"/>
        </w:rPr>
        <w:t>indicadora.</w:t>
      </w:r>
    </w:p>
    <w:p w14:paraId="485866C8" w14:textId="77777777" w:rsidR="00CB4D5F" w:rsidRDefault="00CB4D5F" w:rsidP="00CB4D5F">
      <w:pPr>
        <w:numPr>
          <w:ilvl w:val="1"/>
          <w:numId w:val="914"/>
        </w:numPr>
        <w:tabs>
          <w:tab w:val="left" w:pos="1072"/>
        </w:tabs>
        <w:spacing w:before="167"/>
        <w:ind w:left="1072" w:hanging="360"/>
        <w:jc w:val="both"/>
      </w:pPr>
      <w:r>
        <w:rPr>
          <w:rFonts w:ascii="Adif Fago No Regular" w:eastAsia="Adif Fago No Regular" w:hAnsi="Adif Fago No Regular"/>
        </w:rPr>
        <w:t>Método</w:t>
      </w:r>
      <w:r>
        <w:rPr>
          <w:rFonts w:ascii="Adif Fago No Regular" w:eastAsia="Adif Fago No Regular" w:hAnsi="Adif Fago No Regular"/>
          <w:spacing w:val="5"/>
        </w:rPr>
        <w:t xml:space="preserve"> </w:t>
      </w:r>
      <w:r>
        <w:rPr>
          <w:rFonts w:ascii="Adif Fago No Regular" w:eastAsia="Adif Fago No Regular" w:hAnsi="Adif Fago No Regular"/>
          <w:spacing w:val="-2"/>
        </w:rPr>
        <w:t>combinado.</w:t>
      </w:r>
    </w:p>
    <w:p w14:paraId="026BD9FB" w14:textId="77777777" w:rsidR="00CB4D5F" w:rsidRDefault="00CB4D5F" w:rsidP="00CB4D5F">
      <w:pPr>
        <w:jc w:val="both"/>
      </w:pPr>
    </w:p>
    <w:p w14:paraId="7E96250E" w14:textId="77777777" w:rsidR="00CB4D5F" w:rsidRDefault="00CB4D5F" w:rsidP="00CB4D5F">
      <w:pPr>
        <w:jc w:val="both"/>
      </w:pPr>
    </w:p>
    <w:p w14:paraId="6118971A" w14:textId="77777777" w:rsidR="00CB4D5F" w:rsidRDefault="00CB4D5F" w:rsidP="00CB4D5F">
      <w:pPr>
        <w:spacing w:before="100"/>
        <w:jc w:val="both"/>
      </w:pPr>
    </w:p>
    <w:p w14:paraId="0769AB86" w14:textId="77777777" w:rsidR="00CB4D5F" w:rsidRDefault="00CB4D5F" w:rsidP="00CB4D5F">
      <w:pPr>
        <w:spacing w:before="1"/>
        <w:ind w:right="480"/>
        <w:jc w:val="both"/>
      </w:pPr>
      <w:r>
        <w:rPr>
          <w:rFonts w:ascii="Adif Fago No Regular" w:eastAsia="Adif Fago No Regular" w:hAnsi="Adif Fago No Regular"/>
        </w:rPr>
        <w:t>Las superficies que han de transmitir esfuerzos por rozamiento se limpiarán de aceites con limpiadores químicos. Después de la preparación y hasta el armado y atornillado se protegerán con cubiertas impermeables.</w:t>
      </w:r>
    </w:p>
    <w:p w14:paraId="7BE5D671" w14:textId="77777777" w:rsidR="00CB4D5F" w:rsidRDefault="00CB4D5F" w:rsidP="00CB4D5F">
      <w:pPr>
        <w:spacing w:before="201"/>
        <w:jc w:val="both"/>
      </w:pPr>
      <w:r>
        <w:rPr>
          <w:rFonts w:ascii="Adif Fago No Regular" w:eastAsia="Adif Fago No Regular" w:hAnsi="Adif Fago No Regular"/>
        </w:rPr>
        <w:t>Reticulares.</w:t>
      </w:r>
      <w:r>
        <w:rPr>
          <w:rFonts w:ascii="Adif Fago No Regular" w:eastAsia="Adif Fago No Regular" w:hAnsi="Adif Fago No Regular"/>
          <w:spacing w:val="5"/>
        </w:rPr>
        <w:t xml:space="preserve"> </w:t>
      </w:r>
      <w:r>
        <w:rPr>
          <w:rFonts w:ascii="Adif Fago No Regular" w:eastAsia="Adif Fago No Regular" w:hAnsi="Adif Fago No Regular"/>
        </w:rPr>
        <w:t>-</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cerchas</w:t>
      </w:r>
      <w:r>
        <w:rPr>
          <w:rFonts w:ascii="Adif Fago No Regular" w:eastAsia="Adif Fago No Regular" w:hAnsi="Adif Fago No Regular"/>
          <w:spacing w:val="6"/>
        </w:rPr>
        <w:t xml:space="preserve"> </w:t>
      </w:r>
      <w:r>
        <w:rPr>
          <w:rFonts w:ascii="Adif Fago No Regular" w:eastAsia="Adif Fago No Regular" w:hAnsi="Adif Fago No Regular"/>
        </w:rPr>
        <w:t>reticulares</w:t>
      </w:r>
      <w:r>
        <w:rPr>
          <w:rFonts w:ascii="Adif Fago No Regular" w:eastAsia="Adif Fago No Regular" w:hAnsi="Adif Fago No Regular"/>
          <w:spacing w:val="6"/>
        </w:rPr>
        <w:t xml:space="preserve"> </w:t>
      </w:r>
      <w:r>
        <w:rPr>
          <w:rFonts w:ascii="Adif Fago No Regular" w:eastAsia="Adif Fago No Regular" w:hAnsi="Adif Fago No Regular"/>
        </w:rPr>
        <w:t>podrán</w:t>
      </w:r>
      <w:r>
        <w:rPr>
          <w:rFonts w:ascii="Adif Fago No Regular" w:eastAsia="Adif Fago No Regular" w:hAnsi="Adif Fago No Regular"/>
          <w:spacing w:val="4"/>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tipo</w:t>
      </w:r>
      <w:r>
        <w:rPr>
          <w:rFonts w:ascii="Adif Fago No Regular" w:eastAsia="Adif Fago No Regular" w:hAnsi="Adif Fago No Regular"/>
          <w:spacing w:val="6"/>
        </w:rPr>
        <w:t xml:space="preserve"> </w:t>
      </w:r>
      <w:r>
        <w:rPr>
          <w:rFonts w:ascii="Adif Fago No Regular" w:eastAsia="Adif Fago No Regular" w:hAnsi="Adif Fago No Regular"/>
        </w:rPr>
        <w:t>TE</w:t>
      </w:r>
      <w:r>
        <w:rPr>
          <w:rFonts w:ascii="Adif Fago No Regular" w:eastAsia="Adif Fago No Regular" w:hAnsi="Adif Fago No Regular"/>
          <w:spacing w:val="4"/>
        </w:rPr>
        <w:t xml:space="preserve"> </w:t>
      </w:r>
      <w:r>
        <w:rPr>
          <w:rFonts w:ascii="Adif Fago No Regular" w:eastAsia="Adif Fago No Regular" w:hAnsi="Adif Fago No Regular"/>
        </w:rPr>
        <w:t>15-20-22</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TE</w:t>
      </w:r>
      <w:r>
        <w:rPr>
          <w:rFonts w:ascii="Adif Fago No Regular" w:eastAsia="Adif Fago No Regular" w:hAnsi="Adif Fago No Regular"/>
          <w:spacing w:val="6"/>
        </w:rPr>
        <w:t xml:space="preserve"> </w:t>
      </w:r>
      <w:r>
        <w:rPr>
          <w:rFonts w:ascii="Adif Fago No Regular" w:eastAsia="Adif Fago No Regular" w:hAnsi="Adif Fago No Regular"/>
        </w:rPr>
        <w:t>50-20-</w:t>
      </w:r>
      <w:r>
        <w:rPr>
          <w:rFonts w:ascii="Adif Fago No Regular" w:eastAsia="Adif Fago No Regular" w:hAnsi="Adif Fago No Regular"/>
          <w:spacing w:val="-5"/>
        </w:rPr>
        <w:t>32</w:t>
      </w:r>
    </w:p>
    <w:p w14:paraId="3B60B80B" w14:textId="77777777" w:rsidR="00CB4D5F" w:rsidRDefault="00CB4D5F" w:rsidP="00CB4D5F">
      <w:pPr>
        <w:spacing w:before="168"/>
        <w:ind w:right="477"/>
        <w:jc w:val="both"/>
      </w:pP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cerchas</w:t>
      </w:r>
      <w:r>
        <w:rPr>
          <w:rFonts w:ascii="Adif Fago No Regular" w:eastAsia="Adif Fago No Regular" w:hAnsi="Adif Fago No Regular"/>
          <w:spacing w:val="-4"/>
        </w:rPr>
        <w:t xml:space="preserve"> </w:t>
      </w:r>
      <w:r>
        <w:rPr>
          <w:rFonts w:ascii="Adif Fago No Regular" w:eastAsia="Adif Fago No Regular" w:hAnsi="Adif Fago No Regular"/>
        </w:rPr>
        <w:t>formadas</w:t>
      </w:r>
      <w:r>
        <w:rPr>
          <w:rFonts w:ascii="Adif Fago No Regular" w:eastAsia="Adif Fago No Regular" w:hAnsi="Adif Fago No Regular"/>
          <w:spacing w:val="-6"/>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redondos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acero,</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luego</w:t>
      </w:r>
      <w:r>
        <w:rPr>
          <w:rFonts w:ascii="Adif Fago No Regular" w:eastAsia="Adif Fago No Regular" w:hAnsi="Adif Fago No Regular"/>
          <w:spacing w:val="-6"/>
        </w:rPr>
        <w:t xml:space="preserve"> </w:t>
      </w: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recubiertas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barras</w:t>
      </w:r>
      <w:r>
        <w:rPr>
          <w:rFonts w:ascii="Adif Fago No Regular" w:eastAsia="Adif Fago No Regular" w:hAnsi="Adif Fago No Regular"/>
          <w:spacing w:val="-7"/>
        </w:rPr>
        <w:t xml:space="preserve"> </w:t>
      </w:r>
      <w:r>
        <w:rPr>
          <w:rFonts w:ascii="Adif Fago No Regular" w:eastAsia="Adif Fago No Regular" w:hAnsi="Adif Fago No Regular"/>
        </w:rPr>
        <w:t>se empalman por soldadura y se ensamblan con placas. La sección recta de estos elementos es generalmente triangular y se usan normalmente en terreno rocoso relativamente estable o como refuerzo de obra existente.</w:t>
      </w:r>
    </w:p>
    <w:p w14:paraId="088155BE" w14:textId="77777777" w:rsidR="00CB4D5F" w:rsidRDefault="00CB4D5F" w:rsidP="00CB4D5F">
      <w:pPr>
        <w:spacing w:before="202"/>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uniones de</w:t>
      </w:r>
      <w:r>
        <w:rPr>
          <w:rFonts w:ascii="Adif Fago No Regular" w:eastAsia="Adif Fago No Regular" w:hAnsi="Adif Fago No Regular"/>
          <w:spacing w:val="1"/>
        </w:rPr>
        <w:t xml:space="preserve"> </w:t>
      </w:r>
      <w:r>
        <w:rPr>
          <w:rFonts w:ascii="Adif Fago No Regular" w:eastAsia="Adif Fago No Regular" w:hAnsi="Adif Fago No Regular"/>
        </w:rPr>
        <w:t>los perfiles se</w:t>
      </w:r>
      <w:r>
        <w:rPr>
          <w:rFonts w:ascii="Adif Fago No Regular" w:eastAsia="Adif Fago No Regular" w:hAnsi="Adif Fago No Regular"/>
          <w:spacing w:val="1"/>
        </w:rPr>
        <w:t xml:space="preserve"> </w:t>
      </w:r>
      <w:r>
        <w:rPr>
          <w:rFonts w:ascii="Adif Fago No Regular" w:eastAsia="Adif Fago No Regular" w:hAnsi="Adif Fago No Regular"/>
        </w:rPr>
        <w:t>realizarán</w:t>
      </w:r>
      <w:r>
        <w:rPr>
          <w:rFonts w:ascii="Adif Fago No Regular" w:eastAsia="Adif Fago No Regular" w:hAnsi="Adif Fago No Regular"/>
          <w:spacing w:val="-1"/>
        </w:rPr>
        <w:t xml:space="preserve"> </w:t>
      </w:r>
      <w:r>
        <w:rPr>
          <w:rFonts w:ascii="Adif Fago No Regular" w:eastAsia="Adif Fago No Regular" w:hAnsi="Adif Fago No Regular"/>
        </w:rPr>
        <w:t xml:space="preserve">mediante </w:t>
      </w:r>
      <w:r>
        <w:rPr>
          <w:rFonts w:ascii="Adif Fago No Regular" w:eastAsia="Adif Fago No Regular" w:hAnsi="Adif Fago No Regular"/>
          <w:spacing w:val="-2"/>
        </w:rPr>
        <w:t>soldadura:</w:t>
      </w:r>
    </w:p>
    <w:p w14:paraId="64C30209" w14:textId="77777777" w:rsidR="00CB4D5F" w:rsidRDefault="00CB4D5F" w:rsidP="00CB4D5F">
      <w:pPr>
        <w:spacing w:before="200"/>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procedimientos</w:t>
      </w:r>
      <w:r>
        <w:rPr>
          <w:rFonts w:ascii="Adif Fago No Regular" w:eastAsia="Adif Fago No Regular" w:hAnsi="Adif Fago No Regular"/>
          <w:spacing w:val="-4"/>
        </w:rPr>
        <w:t xml:space="preserve"> </w:t>
      </w:r>
      <w:r>
        <w:rPr>
          <w:rFonts w:ascii="Adif Fago No Regular" w:eastAsia="Adif Fago No Regular" w:hAnsi="Adif Fago No Regular"/>
        </w:rPr>
        <w:t>autorizados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realizar</w:t>
      </w:r>
      <w:r>
        <w:rPr>
          <w:rFonts w:ascii="Adif Fago No Regular" w:eastAsia="Adif Fago No Regular" w:hAnsi="Adif Fago No Regular"/>
          <w:spacing w:val="-4"/>
        </w:rPr>
        <w:t xml:space="preserve"> </w:t>
      </w:r>
      <w:r>
        <w:rPr>
          <w:rFonts w:ascii="Adif Fago No Regular" w:eastAsia="Adif Fago No Regular" w:hAnsi="Adif Fago No Regular"/>
        </w:rPr>
        <w:t>uniones</w:t>
      </w:r>
      <w:r>
        <w:rPr>
          <w:rFonts w:ascii="Adif Fago No Regular" w:eastAsia="Adif Fago No Regular" w:hAnsi="Adif Fago No Regular"/>
          <w:spacing w:val="-2"/>
        </w:rPr>
        <w:t xml:space="preserve"> </w:t>
      </w:r>
      <w:r>
        <w:rPr>
          <w:rFonts w:ascii="Adif Fago No Regular" w:eastAsia="Adif Fago No Regular" w:hAnsi="Adif Fago No Regular"/>
        </w:rPr>
        <w:t>soldadas</w:t>
      </w:r>
      <w:r>
        <w:rPr>
          <w:rFonts w:ascii="Adif Fago No Regular" w:eastAsia="Adif Fago No Regular" w:hAnsi="Adif Fago No Regular"/>
          <w:spacing w:val="-1"/>
        </w:rPr>
        <w:t xml:space="preserve"> </w:t>
      </w:r>
      <w:r>
        <w:rPr>
          <w:rFonts w:ascii="Adif Fago No Regular" w:eastAsia="Adif Fago No Regular" w:hAnsi="Adif Fago No Regular"/>
          <w:spacing w:val="-4"/>
        </w:rPr>
        <w:t>son:</w:t>
      </w:r>
    </w:p>
    <w:p w14:paraId="2831ECF6" w14:textId="77777777" w:rsidR="00CB4D5F" w:rsidRDefault="00CB4D5F" w:rsidP="00CB4D5F">
      <w:pPr>
        <w:numPr>
          <w:ilvl w:val="1"/>
          <w:numId w:val="914"/>
        </w:numPr>
        <w:tabs>
          <w:tab w:val="left" w:pos="1072"/>
        </w:tabs>
        <w:spacing w:before="200"/>
        <w:ind w:left="1072" w:hanging="360"/>
        <w:jc w:val="both"/>
      </w:pPr>
      <w:r>
        <w:rPr>
          <w:rFonts w:ascii="Adif Fago No Regular" w:eastAsia="Adif Fago No Regular" w:hAnsi="Adif Fago No Regular"/>
        </w:rPr>
        <w:t>Por arco</w:t>
      </w:r>
      <w:r>
        <w:rPr>
          <w:rFonts w:ascii="Adif Fago No Regular" w:eastAsia="Adif Fago No Regular" w:hAnsi="Adif Fago No Regular"/>
          <w:spacing w:val="2"/>
        </w:rPr>
        <w:t xml:space="preserve"> </w:t>
      </w:r>
      <w:r>
        <w:rPr>
          <w:rFonts w:ascii="Adif Fago No Regular" w:eastAsia="Adif Fago No Regular" w:hAnsi="Adif Fago No Regular"/>
        </w:rPr>
        <w:t>eléctrico</w:t>
      </w:r>
      <w:r>
        <w:rPr>
          <w:rFonts w:ascii="Adif Fago No Regular" w:eastAsia="Adif Fago No Regular" w:hAnsi="Adif Fago No Regular"/>
          <w:spacing w:val="1"/>
        </w:rPr>
        <w:t xml:space="preserve"> </w:t>
      </w:r>
      <w:r>
        <w:rPr>
          <w:rFonts w:ascii="Adif Fago No Regular" w:eastAsia="Adif Fago No Regular" w:hAnsi="Adif Fago No Regular"/>
        </w:rPr>
        <w:t>manual</w:t>
      </w:r>
      <w:r>
        <w:rPr>
          <w:rFonts w:ascii="Adif Fago No Regular" w:eastAsia="Adif Fago No Regular" w:hAnsi="Adif Fago No Regular"/>
          <w:spacing w:val="2"/>
        </w:rPr>
        <w:t xml:space="preserve"> </w:t>
      </w:r>
      <w:r>
        <w:rPr>
          <w:rFonts w:ascii="Adif Fago No Regular" w:eastAsia="Adif Fago No Regular" w:hAnsi="Adif Fago No Regular"/>
        </w:rPr>
        <w:t>electrodo</w:t>
      </w:r>
      <w:r>
        <w:rPr>
          <w:rFonts w:ascii="Adif Fago No Regular" w:eastAsia="Adif Fago No Regular" w:hAnsi="Adif Fago No Regular"/>
          <w:spacing w:val="2"/>
        </w:rPr>
        <w:t xml:space="preserve"> </w:t>
      </w:r>
      <w:r>
        <w:rPr>
          <w:rFonts w:ascii="Adif Fago No Regular" w:eastAsia="Adif Fago No Regular" w:hAnsi="Adif Fago No Regular"/>
          <w:spacing w:val="-2"/>
        </w:rPr>
        <w:t>revestido</w:t>
      </w:r>
    </w:p>
    <w:p w14:paraId="1E5C5D1B" w14:textId="77777777" w:rsidR="00CB4D5F" w:rsidRDefault="00CB4D5F" w:rsidP="00CB4D5F">
      <w:pPr>
        <w:numPr>
          <w:ilvl w:val="1"/>
          <w:numId w:val="914"/>
        </w:numPr>
        <w:tabs>
          <w:tab w:val="left" w:pos="1072"/>
        </w:tabs>
        <w:spacing w:before="197"/>
        <w:ind w:left="1072" w:hanging="360"/>
        <w:jc w:val="both"/>
      </w:pP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arco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0"/>
        </w:rPr>
        <w:t xml:space="preserve"> </w:t>
      </w:r>
      <w:r>
        <w:rPr>
          <w:rFonts w:ascii="Adif Fago No Regular" w:eastAsia="Adif Fago No Regular" w:hAnsi="Adif Fago No Regular"/>
        </w:rPr>
        <w:t>hilo</w:t>
      </w:r>
      <w:r>
        <w:rPr>
          <w:rFonts w:ascii="Adif Fago No Regular" w:eastAsia="Adif Fago No Regular" w:hAnsi="Adif Fago No Regular"/>
          <w:spacing w:val="11"/>
        </w:rPr>
        <w:t xml:space="preserve"> </w:t>
      </w:r>
      <w:r>
        <w:rPr>
          <w:rFonts w:ascii="Adif Fago No Regular" w:eastAsia="Adif Fago No Regular" w:hAnsi="Adif Fago No Regular"/>
        </w:rPr>
        <w:t>tubular,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3"/>
        </w:rPr>
        <w:t xml:space="preserve"> </w:t>
      </w:r>
      <w:r>
        <w:rPr>
          <w:rFonts w:ascii="Adif Fago No Regular" w:eastAsia="Adif Fago No Regular" w:hAnsi="Adif Fago No Regular"/>
        </w:rPr>
        <w:t>protección</w:t>
      </w:r>
      <w:r>
        <w:rPr>
          <w:rFonts w:ascii="Adif Fago No Regular" w:eastAsia="Adif Fago No Regular" w:hAnsi="Adif Fago No Regular"/>
          <w:spacing w:val="11"/>
        </w:rPr>
        <w:t xml:space="preserve"> </w:t>
      </w:r>
      <w:r>
        <w:rPr>
          <w:rFonts w:ascii="Adif Fago No Regular" w:eastAsia="Adif Fago No Regular" w:hAnsi="Adif Fago No Regular"/>
          <w:spacing w:val="-2"/>
        </w:rPr>
        <w:t>gaseosa</w:t>
      </w:r>
    </w:p>
    <w:p w14:paraId="586C9013" w14:textId="77777777" w:rsidR="00CB4D5F" w:rsidRDefault="00CB4D5F" w:rsidP="00CB4D5F">
      <w:pPr>
        <w:numPr>
          <w:ilvl w:val="1"/>
          <w:numId w:val="914"/>
        </w:numPr>
        <w:tabs>
          <w:tab w:val="left" w:pos="1072"/>
        </w:tabs>
        <w:spacing w:before="194"/>
        <w:ind w:left="1072" w:hanging="360"/>
        <w:jc w:val="both"/>
      </w:pP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arco</w:t>
      </w:r>
      <w:r>
        <w:rPr>
          <w:rFonts w:ascii="Adif Fago No Regular" w:eastAsia="Adif Fago No Regular" w:hAnsi="Adif Fago No Regular"/>
          <w:spacing w:val="-7"/>
        </w:rPr>
        <w:t xml:space="preserve"> </w:t>
      </w:r>
      <w:r>
        <w:rPr>
          <w:rFonts w:ascii="Adif Fago No Regular" w:eastAsia="Adif Fago No Regular" w:hAnsi="Adif Fago No Regular"/>
        </w:rPr>
        <w:t>sumergido</w:t>
      </w:r>
      <w:r>
        <w:rPr>
          <w:rFonts w:ascii="Adif Fago No Regular" w:eastAsia="Adif Fago No Regular" w:hAnsi="Adif Fago No Regular"/>
          <w:spacing w:val="-10"/>
        </w:rPr>
        <w:t xml:space="preserve"> </w:t>
      </w:r>
      <w:r>
        <w:rPr>
          <w:rFonts w:ascii="Adif Fago No Regular" w:eastAsia="Adif Fago No Regular" w:hAnsi="Adif Fago No Regular"/>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hilo/alambre</w:t>
      </w:r>
    </w:p>
    <w:p w14:paraId="57E01CBE"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arco</w:t>
      </w:r>
      <w:r>
        <w:rPr>
          <w:rFonts w:ascii="Adif Fago No Regular" w:eastAsia="Adif Fago No Regular" w:hAnsi="Adif Fago No Regular"/>
          <w:spacing w:val="-4"/>
        </w:rPr>
        <w:t xml:space="preserve"> </w:t>
      </w:r>
      <w:r>
        <w:rPr>
          <w:rFonts w:ascii="Adif Fago No Regular" w:eastAsia="Adif Fago No Regular" w:hAnsi="Adif Fago No Regular"/>
        </w:rPr>
        <w:t>sumergido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electrodo</w:t>
      </w:r>
      <w:r>
        <w:rPr>
          <w:rFonts w:ascii="Adif Fago No Regular" w:eastAsia="Adif Fago No Regular" w:hAnsi="Adif Fago No Regular"/>
          <w:spacing w:val="-4"/>
        </w:rPr>
        <w:t xml:space="preserve"> </w:t>
      </w:r>
      <w:r>
        <w:rPr>
          <w:rFonts w:ascii="Adif Fago No Regular" w:eastAsia="Adif Fago No Regular" w:hAnsi="Adif Fago No Regular"/>
          <w:spacing w:val="-2"/>
        </w:rPr>
        <w:t>desnudo</w:t>
      </w:r>
    </w:p>
    <w:p w14:paraId="4BBB77D2"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arco</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10"/>
        </w:rPr>
        <w:t xml:space="preserve"> </w:t>
      </w:r>
      <w:r>
        <w:rPr>
          <w:rFonts w:ascii="Adif Fago No Regular" w:eastAsia="Adif Fago No Regular" w:hAnsi="Adif Fago No Regular"/>
          <w:spacing w:val="-2"/>
        </w:rPr>
        <w:t>gas</w:t>
      </w:r>
      <w:r>
        <w:rPr>
          <w:rFonts w:ascii="Adif Fago No Regular" w:eastAsia="Adif Fago No Regular" w:hAnsi="Adif Fago No Regular"/>
          <w:spacing w:val="-10"/>
        </w:rPr>
        <w:t xml:space="preserve"> </w:t>
      </w:r>
      <w:r>
        <w:rPr>
          <w:rFonts w:ascii="Adif Fago No Regular" w:eastAsia="Adif Fago No Regular" w:hAnsi="Adif Fago No Regular"/>
          <w:spacing w:val="-2"/>
        </w:rPr>
        <w:t>inerte</w:t>
      </w:r>
    </w:p>
    <w:p w14:paraId="71F0821C"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arco</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10"/>
        </w:rPr>
        <w:t xml:space="preserve"> </w:t>
      </w:r>
      <w:r>
        <w:rPr>
          <w:rFonts w:ascii="Adif Fago No Regular" w:eastAsia="Adif Fago No Regular" w:hAnsi="Adif Fago No Regular"/>
          <w:spacing w:val="-2"/>
        </w:rPr>
        <w:t>gas</w:t>
      </w:r>
      <w:r>
        <w:rPr>
          <w:rFonts w:ascii="Adif Fago No Regular" w:eastAsia="Adif Fago No Regular" w:hAnsi="Adif Fago No Regular"/>
          <w:spacing w:val="-10"/>
        </w:rPr>
        <w:t xml:space="preserve"> </w:t>
      </w:r>
      <w:r>
        <w:rPr>
          <w:rFonts w:ascii="Adif Fago No Regular" w:eastAsia="Adif Fago No Regular" w:hAnsi="Adif Fago No Regular"/>
          <w:spacing w:val="-2"/>
        </w:rPr>
        <w:t>activo</w:t>
      </w:r>
    </w:p>
    <w:p w14:paraId="32BC6FAC"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arco</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hilo</w:t>
      </w:r>
      <w:r>
        <w:rPr>
          <w:rFonts w:ascii="Adif Fago No Regular" w:eastAsia="Adif Fago No Regular" w:hAnsi="Adif Fago No Regular"/>
          <w:spacing w:val="3"/>
        </w:rPr>
        <w:t xml:space="preserve"> </w:t>
      </w:r>
      <w:r>
        <w:rPr>
          <w:rFonts w:ascii="Adif Fago No Regular" w:eastAsia="Adif Fago No Regular" w:hAnsi="Adif Fago No Regular"/>
        </w:rPr>
        <w:t>tubular,</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protección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gas</w:t>
      </w:r>
      <w:r>
        <w:rPr>
          <w:rFonts w:ascii="Adif Fago No Regular" w:eastAsia="Adif Fago No Regular" w:hAnsi="Adif Fago No Regular"/>
          <w:spacing w:val="2"/>
        </w:rPr>
        <w:t xml:space="preserve"> </w:t>
      </w:r>
      <w:r>
        <w:rPr>
          <w:rFonts w:ascii="Adif Fago No Regular" w:eastAsia="Adif Fago No Regular" w:hAnsi="Adif Fago No Regular"/>
          <w:spacing w:val="-2"/>
        </w:rPr>
        <w:t>activo</w:t>
      </w:r>
    </w:p>
    <w:p w14:paraId="0214EAEF" w14:textId="77777777" w:rsidR="00CB4D5F" w:rsidRDefault="00CB4D5F" w:rsidP="00CB4D5F">
      <w:pPr>
        <w:numPr>
          <w:ilvl w:val="1"/>
          <w:numId w:val="914"/>
        </w:numPr>
        <w:tabs>
          <w:tab w:val="left" w:pos="1072"/>
        </w:tabs>
        <w:spacing w:before="194"/>
        <w:ind w:left="1072" w:hanging="360"/>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arco</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hilo</w:t>
      </w:r>
      <w:r>
        <w:rPr>
          <w:rFonts w:ascii="Adif Fago No Regular" w:eastAsia="Adif Fago No Regular" w:hAnsi="Adif Fago No Regular"/>
          <w:spacing w:val="3"/>
        </w:rPr>
        <w:t xml:space="preserve"> </w:t>
      </w:r>
      <w:r>
        <w:rPr>
          <w:rFonts w:ascii="Adif Fago No Regular" w:eastAsia="Adif Fago No Regular" w:hAnsi="Adif Fago No Regular"/>
        </w:rPr>
        <w:t>tubular,</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protección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gas</w:t>
      </w:r>
      <w:r>
        <w:rPr>
          <w:rFonts w:ascii="Adif Fago No Regular" w:eastAsia="Adif Fago No Regular" w:hAnsi="Adif Fago No Regular"/>
          <w:spacing w:val="2"/>
        </w:rPr>
        <w:t xml:space="preserve"> </w:t>
      </w:r>
      <w:r>
        <w:rPr>
          <w:rFonts w:ascii="Adif Fago No Regular" w:eastAsia="Adif Fago No Regular" w:hAnsi="Adif Fago No Regular"/>
          <w:spacing w:val="-2"/>
        </w:rPr>
        <w:t>inerte</w:t>
      </w:r>
    </w:p>
    <w:p w14:paraId="7785974E"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arco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electrodo de</w:t>
      </w:r>
      <w:r>
        <w:rPr>
          <w:rFonts w:ascii="Adif Fago No Regular" w:eastAsia="Adif Fago No Regular" w:hAnsi="Adif Fago No Regular"/>
          <w:spacing w:val="-1"/>
        </w:rPr>
        <w:t xml:space="preserve"> </w:t>
      </w:r>
      <w:r>
        <w:rPr>
          <w:rFonts w:ascii="Adif Fago No Regular" w:eastAsia="Adif Fago No Regular" w:hAnsi="Adif Fago No Regular"/>
        </w:rPr>
        <w:t>volframio</w:t>
      </w:r>
      <w:r>
        <w:rPr>
          <w:rFonts w:ascii="Adif Fago No Regular" w:eastAsia="Adif Fago No Regular" w:hAnsi="Adif Fago No Regular"/>
          <w:spacing w:val="-3"/>
        </w:rPr>
        <w:t xml:space="preserve"> </w:t>
      </w:r>
      <w:r>
        <w:rPr>
          <w:rFonts w:ascii="Adif Fago No Regular" w:eastAsia="Adif Fago No Regular" w:hAnsi="Adif Fago No Regular"/>
        </w:rPr>
        <w:t>y gas</w:t>
      </w:r>
      <w:r>
        <w:rPr>
          <w:rFonts w:ascii="Adif Fago No Regular" w:eastAsia="Adif Fago No Regular" w:hAnsi="Adif Fago No Regular"/>
          <w:spacing w:val="-1"/>
        </w:rPr>
        <w:t xml:space="preserve"> </w:t>
      </w:r>
      <w:r>
        <w:rPr>
          <w:rFonts w:ascii="Adif Fago No Regular" w:eastAsia="Adif Fago No Regular" w:hAnsi="Adif Fago No Regular"/>
          <w:spacing w:val="-2"/>
        </w:rPr>
        <w:t>inerte</w:t>
      </w:r>
    </w:p>
    <w:p w14:paraId="5B0A8C4A"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11"/>
        </w:rPr>
        <w:t xml:space="preserve"> </w:t>
      </w:r>
      <w:r>
        <w:rPr>
          <w:rFonts w:ascii="Adif Fago No Regular" w:eastAsia="Adif Fago No Regular" w:hAnsi="Adif Fago No Regular"/>
        </w:rPr>
        <w:t>arco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conectores</w:t>
      </w:r>
    </w:p>
    <w:p w14:paraId="3EB4D484" w14:textId="77777777" w:rsidR="00CB4D5F" w:rsidRDefault="00CB4D5F" w:rsidP="00CB4D5F">
      <w:pPr>
        <w:spacing w:before="198"/>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soldaduras</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protegidas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efectos</w:t>
      </w:r>
      <w:r>
        <w:rPr>
          <w:rFonts w:ascii="Adif Fago No Regular" w:eastAsia="Adif Fago No Regular" w:hAnsi="Adif Fago No Regular"/>
          <w:spacing w:val="1"/>
        </w:rPr>
        <w:t xml:space="preserve"> </w:t>
      </w:r>
      <w:r>
        <w:rPr>
          <w:rFonts w:ascii="Adif Fago No Regular" w:eastAsia="Adif Fago No Regular" w:hAnsi="Adif Fago No Regular"/>
        </w:rPr>
        <w:t>directos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viento,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lluvia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spacing w:val="-2"/>
        </w:rPr>
        <w:t>nieve.</w:t>
      </w:r>
    </w:p>
    <w:p w14:paraId="3A49996E" w14:textId="77777777" w:rsidR="00CB4D5F" w:rsidRDefault="00CB4D5F" w:rsidP="00CB4D5F">
      <w:pPr>
        <w:spacing w:before="200"/>
        <w:ind w:right="479"/>
        <w:jc w:val="both"/>
      </w:pPr>
      <w:r>
        <w:rPr>
          <w:rFonts w:ascii="Adif Fago No Regular" w:eastAsia="Adif Fago No Regular" w:hAnsi="Adif Fago No Regular"/>
        </w:rPr>
        <w:t>En obra y a disposición del personal encargado de soldar habrá un plan de soldeo, que incluirá, como</w:t>
      </w:r>
      <w:r>
        <w:rPr>
          <w:rFonts w:ascii="Adif Fago No Regular" w:eastAsia="Adif Fago No Regular" w:hAnsi="Adif Fago No Regular"/>
          <w:spacing w:val="-3"/>
        </w:rPr>
        <w:t xml:space="preserve"> </w:t>
      </w:r>
      <w:r>
        <w:rPr>
          <w:rFonts w:ascii="Adif Fago No Regular" w:eastAsia="Adif Fago No Regular" w:hAnsi="Adif Fago No Regular"/>
        </w:rPr>
        <w:t>mínimo, detalle, dimensiones y</w:t>
      </w:r>
      <w:r>
        <w:rPr>
          <w:rFonts w:ascii="Adif Fago No Regular" w:eastAsia="Adif Fago No Regular" w:hAnsi="Adif Fago No Regular"/>
          <w:spacing w:val="-3"/>
        </w:rPr>
        <w:t xml:space="preserve"> </w:t>
      </w:r>
      <w:r>
        <w:rPr>
          <w:rFonts w:ascii="Adif Fago No Regular" w:eastAsia="Adif Fago No Regular" w:hAnsi="Adif Fago No Regular"/>
        </w:rPr>
        <w:t>tipo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uniones, especificaciones de</w:t>
      </w:r>
      <w:r>
        <w:rPr>
          <w:rFonts w:ascii="Adif Fago No Regular" w:eastAsia="Adif Fago No Regular" w:hAnsi="Adif Fago No Regular"/>
          <w:spacing w:val="-2"/>
        </w:rPr>
        <w:t xml:space="preserve"> </w:t>
      </w:r>
      <w:r>
        <w:rPr>
          <w:rFonts w:ascii="Adif Fago No Regular" w:eastAsia="Adif Fago No Regular" w:hAnsi="Adif Fago No Regular"/>
        </w:rPr>
        <w:t>los tipos de</w:t>
      </w:r>
      <w:r>
        <w:rPr>
          <w:rFonts w:ascii="Adif Fago No Regular" w:eastAsia="Adif Fago No Regular" w:hAnsi="Adif Fago No Regular"/>
          <w:spacing w:val="-2"/>
        </w:rPr>
        <w:t xml:space="preserve"> </w:t>
      </w:r>
      <w:r>
        <w:rPr>
          <w:rFonts w:ascii="Adif Fago No Regular" w:eastAsia="Adif Fago No Regular" w:hAnsi="Adif Fago No Regular"/>
        </w:rPr>
        <w:t>electrodos y precalentamiento, secuencia de soldadura, limitaciones a la soldadura discontinua y comprobaciones intermedias, giros o vueltas de las piezas necesarias para la soldadura, detalle de las fijaciones provisionales, disposiciones frente al desgarro laminar, referencia al plano de inspección y ensayos, y todos los requerimientos para la identificación de las soldaduras.</w:t>
      </w:r>
    </w:p>
    <w:p w14:paraId="348FE3C2" w14:textId="77777777" w:rsidR="00CB4D5F" w:rsidRDefault="00CB4D5F" w:rsidP="00CB4D5F">
      <w:pPr>
        <w:spacing w:before="200"/>
        <w:ind w:right="483"/>
        <w:jc w:val="both"/>
      </w:pPr>
      <w:r>
        <w:rPr>
          <w:rFonts w:ascii="Adif Fago No Regular" w:eastAsia="Adif Fago No Regular" w:hAnsi="Adif Fago No Regular"/>
        </w:rPr>
        <w:t>Las soldaduras se harán por soldadores certificados por un organismo acreditado y cualificados según la UNE-EN ISO 9606-1.</w:t>
      </w:r>
    </w:p>
    <w:p w14:paraId="0F21584E" w14:textId="77777777" w:rsidR="00CB4D5F" w:rsidRDefault="00CB4D5F" w:rsidP="00CB4D5F">
      <w:pPr>
        <w:spacing w:before="203"/>
        <w:ind w:right="484"/>
        <w:jc w:val="both"/>
      </w:pPr>
      <w:r>
        <w:rPr>
          <w:rFonts w:ascii="Adif Fago No Regular" w:eastAsia="Adif Fago No Regular" w:hAnsi="Adif Fago No Regular"/>
          <w:w w:val="105"/>
        </w:rPr>
        <w:t>Antes de empezar a soldar se verificará que las superficies y bordes a soldar son apropiados al proceso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soldadura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están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libres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fisuras.</w:t>
      </w:r>
    </w:p>
    <w:p w14:paraId="0D455F1D" w14:textId="77777777" w:rsidR="00CB4D5F" w:rsidRDefault="00CB4D5F" w:rsidP="00CB4D5F">
      <w:pPr>
        <w:spacing w:before="201"/>
        <w:ind w:right="485"/>
        <w:jc w:val="both"/>
      </w:pPr>
      <w:proofErr w:type="gramStart"/>
      <w:r>
        <w:rPr>
          <w:rFonts w:ascii="Adif Fago No Regular" w:eastAsia="Adif Fago No Regular" w:hAnsi="Adif Fago No Regular"/>
        </w:rPr>
        <w:t>Todas las superficies a soldar</w:t>
      </w:r>
      <w:proofErr w:type="gramEnd"/>
      <w:r>
        <w:rPr>
          <w:rFonts w:ascii="Adif Fago No Regular" w:eastAsia="Adif Fago No Regular" w:hAnsi="Adif Fago No Regular"/>
        </w:rPr>
        <w:t xml:space="preserve"> se limpiarán de cualquier material que pueda afectar negativamente</w:t>
      </w:r>
      <w:r>
        <w:rPr>
          <w:rFonts w:ascii="Adif Fago No Regular" w:eastAsia="Adif Fago No Regular" w:hAnsi="Adif Fago No Regular"/>
          <w:spacing w:val="40"/>
        </w:rPr>
        <w:t xml:space="preserve"> </w:t>
      </w:r>
      <w:r>
        <w:rPr>
          <w:rFonts w:ascii="Adif Fago No Regular" w:eastAsia="Adif Fago No Regular" w:hAnsi="Adif Fago No Regular"/>
        </w:rPr>
        <w:t xml:space="preserve">la calidad de la soldadura o perjudicar el proceso de soldeo. Se mantendrán secas y libres de </w:t>
      </w:r>
      <w:r>
        <w:rPr>
          <w:rFonts w:ascii="Adif Fago No Regular" w:eastAsia="Adif Fago No Regular" w:hAnsi="Adif Fago No Regular"/>
          <w:spacing w:val="-2"/>
        </w:rPr>
        <w:t>condensaciones.</w:t>
      </w:r>
    </w:p>
    <w:p w14:paraId="395E868B" w14:textId="77777777" w:rsidR="00CB4D5F" w:rsidRDefault="00CB4D5F" w:rsidP="00CB4D5F">
      <w:pPr>
        <w:spacing w:before="198"/>
        <w:ind w:right="482"/>
        <w:jc w:val="both"/>
      </w:pPr>
      <w:proofErr w:type="gramStart"/>
      <w:r>
        <w:rPr>
          <w:rFonts w:ascii="Adif Fago No Regular" w:eastAsia="Adif Fago No Regular" w:hAnsi="Adif Fago No Regular"/>
        </w:rPr>
        <w:t>Los componentes a soldar</w:t>
      </w:r>
      <w:proofErr w:type="gramEnd"/>
      <w:r>
        <w:rPr>
          <w:rFonts w:ascii="Adif Fago No Regular" w:eastAsia="Adif Fago No Regular" w:hAnsi="Adif Fago No Regular"/>
        </w:rPr>
        <w:t xml:space="preserve"> estarán correctamente colocados y fijos en su posición mediante dispositivos</w:t>
      </w:r>
      <w:r>
        <w:rPr>
          <w:rFonts w:ascii="Adif Fago No Regular" w:eastAsia="Adif Fago No Regular" w:hAnsi="Adif Fago No Regular"/>
          <w:spacing w:val="-8"/>
        </w:rPr>
        <w:t xml:space="preserve"> </w:t>
      </w:r>
      <w:r>
        <w:rPr>
          <w:rFonts w:ascii="Adif Fago No Regular" w:eastAsia="Adif Fago No Regular" w:hAnsi="Adif Fago No Regular"/>
        </w:rPr>
        <w:t>apropiados</w:t>
      </w:r>
      <w:r>
        <w:rPr>
          <w:rFonts w:ascii="Adif Fago No Regular" w:eastAsia="Adif Fago No Regular" w:hAnsi="Adif Fago No Regular"/>
          <w:spacing w:val="-11"/>
        </w:rPr>
        <w:t xml:space="preserve"> </w:t>
      </w:r>
      <w:r>
        <w:rPr>
          <w:rFonts w:ascii="Adif Fago No Regular" w:eastAsia="Adif Fago No Regular" w:hAnsi="Adif Fago No Regular"/>
        </w:rPr>
        <w:t>o</w:t>
      </w:r>
      <w:r>
        <w:rPr>
          <w:rFonts w:ascii="Adif Fago No Regular" w:eastAsia="Adif Fago No Regular" w:hAnsi="Adif Fago No Regular"/>
          <w:spacing w:val="-7"/>
        </w:rPr>
        <w:t xml:space="preserve"> </w:t>
      </w:r>
      <w:r>
        <w:rPr>
          <w:rFonts w:ascii="Adif Fago No Regular" w:eastAsia="Adif Fago No Regular" w:hAnsi="Adif Fago No Regular"/>
        </w:rPr>
        <w:t>soldaduras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punteo,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manera</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uniones</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soldar</w:t>
      </w:r>
      <w:r>
        <w:rPr>
          <w:rFonts w:ascii="Adif Fago No Regular" w:eastAsia="Adif Fago No Regular" w:hAnsi="Adif Fago No Regular"/>
          <w:spacing w:val="-8"/>
        </w:rPr>
        <w:t xml:space="preserve"> </w:t>
      </w:r>
      <w:r>
        <w:rPr>
          <w:rFonts w:ascii="Adif Fago No Regular" w:eastAsia="Adif Fago No Regular" w:hAnsi="Adif Fago No Regular"/>
        </w:rPr>
        <w:t>sean</w:t>
      </w:r>
      <w:r>
        <w:rPr>
          <w:rFonts w:ascii="Adif Fago No Regular" w:eastAsia="Adif Fago No Regular" w:hAnsi="Adif Fago No Regular"/>
          <w:spacing w:val="-7"/>
        </w:rPr>
        <w:t xml:space="preserve"> </w:t>
      </w:r>
      <w:r>
        <w:rPr>
          <w:rFonts w:ascii="Adif Fago No Regular" w:eastAsia="Adif Fago No Regular" w:hAnsi="Adif Fago No Regular"/>
        </w:rPr>
        <w:t>accesibles y visibles para el soldador. No se introducirán soldaduras adicionales.</w:t>
      </w:r>
    </w:p>
    <w:p w14:paraId="7A5C665F" w14:textId="77777777" w:rsidR="00CB4D5F" w:rsidRDefault="00CB4D5F" w:rsidP="00CB4D5F">
      <w:pPr>
        <w:jc w:val="both"/>
      </w:pPr>
    </w:p>
    <w:p w14:paraId="45D04F96" w14:textId="77777777" w:rsidR="00CB4D5F" w:rsidRDefault="00CB4D5F" w:rsidP="00CB4D5F">
      <w:pPr>
        <w:jc w:val="both"/>
      </w:pPr>
    </w:p>
    <w:p w14:paraId="6389F7BF" w14:textId="77777777" w:rsidR="00CB4D5F" w:rsidRDefault="00CB4D5F" w:rsidP="00CB4D5F">
      <w:pPr>
        <w:spacing w:before="100"/>
        <w:jc w:val="both"/>
      </w:pPr>
    </w:p>
    <w:p w14:paraId="3EF23473" w14:textId="77777777" w:rsidR="00CB4D5F" w:rsidRDefault="00CB4D5F" w:rsidP="00CB4D5F">
      <w:pPr>
        <w:spacing w:before="1"/>
        <w:ind w:right="484"/>
        <w:jc w:val="both"/>
      </w:pPr>
      <w:r>
        <w:rPr>
          <w:rFonts w:ascii="Adif Fago No Regular" w:eastAsia="Adif Fago No Regular" w:hAnsi="Adif Fago No Regular"/>
        </w:rPr>
        <w:t xml:space="preserve">El montaje de la estructura se hará de manera que las dimensiones finales de los componentes </w:t>
      </w:r>
      <w:r>
        <w:rPr>
          <w:rFonts w:ascii="Adif Fago No Regular" w:eastAsia="Adif Fago No Regular" w:hAnsi="Adif Fago No Regular"/>
        </w:rPr>
        <w:t>estructurales estén dentro de las tolerancias establecidas.</w:t>
      </w:r>
    </w:p>
    <w:p w14:paraId="6CD3065A" w14:textId="77777777" w:rsidR="00CB4D5F" w:rsidRDefault="00CB4D5F" w:rsidP="00CB4D5F">
      <w:pPr>
        <w:spacing w:before="200"/>
        <w:ind w:right="486"/>
        <w:jc w:val="both"/>
      </w:pPr>
      <w:r>
        <w:rPr>
          <w:rFonts w:ascii="Adif Fago No Regular" w:eastAsia="Adif Fago No Regular" w:hAnsi="Adif Fago No Regular"/>
        </w:rPr>
        <w:t xml:space="preserve">Los dispositivos provisionales utilizados para el montaje de la </w:t>
      </w:r>
      <w:proofErr w:type="gramStart"/>
      <w:r>
        <w:rPr>
          <w:rFonts w:ascii="Adif Fago No Regular" w:eastAsia="Adif Fago No Regular" w:hAnsi="Adif Fago No Regular"/>
        </w:rPr>
        <w:t>estructura,</w:t>
      </w:r>
      <w:proofErr w:type="gramEnd"/>
      <w:r>
        <w:rPr>
          <w:rFonts w:ascii="Adif Fago No Regular" w:eastAsia="Adif Fago No Regular" w:hAnsi="Adif Fago No Regular"/>
        </w:rPr>
        <w:t xml:space="preserve"> se retirarán sin dañar las </w:t>
      </w:r>
      <w:r>
        <w:rPr>
          <w:rFonts w:ascii="Adif Fago No Regular" w:eastAsia="Adif Fago No Regular" w:hAnsi="Adif Fago No Regular"/>
          <w:spacing w:val="-2"/>
        </w:rPr>
        <w:t>piezas.</w:t>
      </w:r>
    </w:p>
    <w:p w14:paraId="76A79E15" w14:textId="77777777" w:rsidR="00CB4D5F" w:rsidRDefault="00CB4D5F" w:rsidP="00CB4D5F">
      <w:pPr>
        <w:spacing w:before="200"/>
        <w:ind w:right="486"/>
        <w:jc w:val="both"/>
      </w:pPr>
      <w:r>
        <w:rPr>
          <w:rFonts w:ascii="Adif Fago No Regular" w:eastAsia="Adif Fago No Regular" w:hAnsi="Adif Fago No Regular"/>
        </w:rPr>
        <w:t>Las soldaduras provisionales se ejecutarán siguiendo las especificaciones generales. Se eliminarán todas las soldaduras de punteo que no se incorporen a las soldaduras finales.</w:t>
      </w:r>
    </w:p>
    <w:p w14:paraId="17688158" w14:textId="77777777" w:rsidR="00CB4D5F" w:rsidRDefault="00CB4D5F" w:rsidP="00CB4D5F">
      <w:pPr>
        <w:spacing w:before="201"/>
        <w:ind w:right="488"/>
        <w:jc w:val="both"/>
      </w:pPr>
      <w:r>
        <w:rPr>
          <w:rFonts w:ascii="Adif Fago No Regular" w:eastAsia="Adif Fago No Regular" w:hAnsi="Adif Fago No Regular"/>
          <w:w w:val="105"/>
        </w:rPr>
        <w:t>Cuando el tipo de material del acero y/o la velocidad de enfriamiento puedan producir un endurecimiento de la zona térmicamente afectada, se considerará la utilización del precalentamiento.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Éste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extenderá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75</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mm</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componente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base.</w:t>
      </w:r>
    </w:p>
    <w:p w14:paraId="1F36CE3C" w14:textId="77777777" w:rsidR="00CB4D5F" w:rsidRDefault="00CB4D5F" w:rsidP="00CB4D5F">
      <w:pPr>
        <w:spacing w:before="201" w:line="432" w:lineRule="auto"/>
        <w:ind w:right="2940"/>
        <w:jc w:val="both"/>
      </w:pPr>
      <w:r>
        <w:rPr>
          <w:rFonts w:ascii="Adif Fago No Regular" w:eastAsia="Adif Fago No Regular" w:hAnsi="Adif Fago No Regular"/>
        </w:rPr>
        <w:t>No se acelerará el enfriamiento de las soldaduras con medios artificiales. Los cordones de soldadura sucesivos no producirán muescas.</w:t>
      </w:r>
    </w:p>
    <w:p w14:paraId="14928F4B" w14:textId="77777777" w:rsidR="00CB4D5F" w:rsidRDefault="00CB4D5F" w:rsidP="00CB4D5F">
      <w:pPr>
        <w:spacing w:before="2"/>
        <w:jc w:val="both"/>
      </w:pPr>
      <w:r>
        <w:rPr>
          <w:rFonts w:ascii="Adif Fago No Regular" w:eastAsia="Adif Fago No Regular" w:hAnsi="Adif Fago No Regular"/>
        </w:rPr>
        <w:t>Después</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hacer</w:t>
      </w:r>
      <w:r>
        <w:rPr>
          <w:rFonts w:ascii="Adif Fago No Regular" w:eastAsia="Adif Fago No Regular" w:hAnsi="Adif Fago No Regular"/>
          <w:spacing w:val="27"/>
        </w:rPr>
        <w:t xml:space="preserve"> </w:t>
      </w:r>
      <w:r>
        <w:rPr>
          <w:rFonts w:ascii="Adif Fago No Regular" w:eastAsia="Adif Fago No Regular" w:hAnsi="Adif Fago No Regular"/>
        </w:rPr>
        <w:t>un</w:t>
      </w:r>
      <w:r>
        <w:rPr>
          <w:rFonts w:ascii="Adif Fago No Regular" w:eastAsia="Adif Fago No Regular" w:hAnsi="Adif Fago No Regular"/>
          <w:spacing w:val="28"/>
        </w:rPr>
        <w:t xml:space="preserve"> </w:t>
      </w:r>
      <w:r>
        <w:rPr>
          <w:rFonts w:ascii="Adif Fago No Regular" w:eastAsia="Adif Fago No Regular" w:hAnsi="Adif Fago No Regular"/>
        </w:rPr>
        <w:t>cordón</w:t>
      </w:r>
      <w:r>
        <w:rPr>
          <w:rFonts w:ascii="Adif Fago No Regular" w:eastAsia="Adif Fago No Regular" w:hAnsi="Adif Fago No Regular"/>
          <w:spacing w:val="30"/>
        </w:rPr>
        <w:t xml:space="preserve"> </w:t>
      </w:r>
      <w:r>
        <w:rPr>
          <w:rFonts w:ascii="Adif Fago No Regular" w:eastAsia="Adif Fago No Regular" w:hAnsi="Adif Fago No Regular"/>
        </w:rPr>
        <w:t>de</w:t>
      </w:r>
      <w:r>
        <w:rPr>
          <w:rFonts w:ascii="Adif Fago No Regular" w:eastAsia="Adif Fago No Regular" w:hAnsi="Adif Fago No Regular"/>
          <w:spacing w:val="27"/>
        </w:rPr>
        <w:t xml:space="preserve"> </w:t>
      </w:r>
      <w:r>
        <w:rPr>
          <w:rFonts w:ascii="Adif Fago No Regular" w:eastAsia="Adif Fago No Regular" w:hAnsi="Adif Fago No Regular"/>
        </w:rPr>
        <w:t>soldadura</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28"/>
        </w:rPr>
        <w:t xml:space="preserve"> </w:t>
      </w:r>
      <w:r>
        <w:rPr>
          <w:rFonts w:ascii="Adif Fago No Regular" w:eastAsia="Adif Fago No Regular" w:hAnsi="Adif Fago No Regular"/>
        </w:rPr>
        <w:t>antes</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hacer</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siguiente,</w:t>
      </w:r>
      <w:r>
        <w:rPr>
          <w:rFonts w:ascii="Adif Fago No Regular" w:eastAsia="Adif Fago No Regular" w:hAnsi="Adif Fago No Regular"/>
          <w:spacing w:val="30"/>
        </w:rPr>
        <w:t xml:space="preserve"> </w:t>
      </w:r>
      <w:r>
        <w:rPr>
          <w:rFonts w:ascii="Adif Fago No Regular" w:eastAsia="Adif Fago No Regular" w:hAnsi="Adif Fago No Regular"/>
        </w:rPr>
        <w:t>es</w:t>
      </w:r>
      <w:r>
        <w:rPr>
          <w:rFonts w:ascii="Adif Fago No Regular" w:eastAsia="Adif Fago No Regular" w:hAnsi="Adif Fago No Regular"/>
          <w:spacing w:val="29"/>
        </w:rPr>
        <w:t xml:space="preserve"> </w:t>
      </w:r>
      <w:r>
        <w:rPr>
          <w:rFonts w:ascii="Adif Fago No Regular" w:eastAsia="Adif Fago No Regular" w:hAnsi="Adif Fago No Regular"/>
        </w:rPr>
        <w:t>necesario</w:t>
      </w:r>
      <w:r>
        <w:rPr>
          <w:rFonts w:ascii="Adif Fago No Regular" w:eastAsia="Adif Fago No Regular" w:hAnsi="Adif Fago No Regular"/>
          <w:spacing w:val="27"/>
        </w:rPr>
        <w:t xml:space="preserve"> </w:t>
      </w:r>
      <w:r>
        <w:rPr>
          <w:rFonts w:ascii="Adif Fago No Regular" w:eastAsia="Adif Fago No Regular" w:hAnsi="Adif Fago No Regular"/>
        </w:rPr>
        <w:t>limpiar</w:t>
      </w:r>
      <w:r>
        <w:rPr>
          <w:rFonts w:ascii="Adif Fago No Regular" w:eastAsia="Adif Fago No Regular" w:hAnsi="Adif Fago No Regular"/>
          <w:spacing w:val="27"/>
        </w:rPr>
        <w:t xml:space="preserve"> </w:t>
      </w:r>
      <w:r>
        <w:rPr>
          <w:rFonts w:ascii="Adif Fago No Regular" w:eastAsia="Adif Fago No Regular" w:hAnsi="Adif Fago No Regular"/>
        </w:rPr>
        <w:t>la escoria mediante una piqueta y un cepillo.</w:t>
      </w:r>
    </w:p>
    <w:p w14:paraId="558FEC43" w14:textId="77777777" w:rsidR="00CB4D5F" w:rsidRDefault="00CB4D5F" w:rsidP="00CB4D5F">
      <w:pPr>
        <w:spacing w:before="200"/>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soldaduras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metal</w:t>
      </w:r>
      <w:r>
        <w:rPr>
          <w:rFonts w:ascii="Adif Fago No Regular" w:eastAsia="Adif Fago No Regular" w:hAnsi="Adif Fago No Regular"/>
          <w:spacing w:val="-6"/>
        </w:rPr>
        <w:t xml:space="preserve"> </w:t>
      </w:r>
      <w:r>
        <w:rPr>
          <w:rFonts w:ascii="Adif Fago No Regular" w:eastAsia="Adif Fago No Regular" w:hAnsi="Adif Fago No Regular"/>
        </w:rPr>
        <w:t>base</w:t>
      </w:r>
      <w:r>
        <w:rPr>
          <w:rFonts w:ascii="Adif Fago No Regular" w:eastAsia="Adif Fago No Regular" w:hAnsi="Adif Fago No Regular"/>
          <w:spacing w:val="-7"/>
        </w:rPr>
        <w:t xml:space="preserve"> </w:t>
      </w:r>
      <w:r>
        <w:rPr>
          <w:rFonts w:ascii="Adif Fago No Regular" w:eastAsia="Adif Fago No Regular" w:hAnsi="Adif Fago No Regular"/>
        </w:rPr>
        <w:t>adyacente</w:t>
      </w:r>
      <w:r>
        <w:rPr>
          <w:rFonts w:ascii="Adif Fago No Regular" w:eastAsia="Adif Fago No Regular" w:hAnsi="Adif Fago No Regular"/>
          <w:spacing w:val="-8"/>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pintarán</w:t>
      </w:r>
      <w:r>
        <w:rPr>
          <w:rFonts w:ascii="Adif Fago No Regular" w:eastAsia="Adif Fago No Regular" w:hAnsi="Adif Fago No Regular"/>
          <w:spacing w:val="-5"/>
        </w:rPr>
        <w:t xml:space="preserve"> </w:t>
      </w:r>
      <w:r>
        <w:rPr>
          <w:rFonts w:ascii="Adif Fago No Regular" w:eastAsia="Adif Fago No Regular" w:hAnsi="Adif Fago No Regular"/>
        </w:rPr>
        <w:t>sin</w:t>
      </w:r>
      <w:r>
        <w:rPr>
          <w:rFonts w:ascii="Adif Fago No Regular" w:eastAsia="Adif Fago No Regular" w:hAnsi="Adif Fago No Regular"/>
          <w:spacing w:val="-6"/>
        </w:rPr>
        <w:t xml:space="preserve"> </w:t>
      </w:r>
      <w:r>
        <w:rPr>
          <w:rFonts w:ascii="Adif Fago No Regular" w:eastAsia="Adif Fago No Regular" w:hAnsi="Adif Fago No Regular"/>
        </w:rPr>
        <w:t>haber</w:t>
      </w:r>
      <w:r>
        <w:rPr>
          <w:rFonts w:ascii="Adif Fago No Regular" w:eastAsia="Adif Fago No Regular" w:hAnsi="Adif Fago No Regular"/>
          <w:spacing w:val="-6"/>
        </w:rPr>
        <w:t xml:space="preserve"> </w:t>
      </w:r>
      <w:r>
        <w:rPr>
          <w:rFonts w:ascii="Adif Fago No Regular" w:eastAsia="Adif Fago No Regular" w:hAnsi="Adif Fago No Regular"/>
        </w:rPr>
        <w:t>eliminado</w:t>
      </w:r>
      <w:r>
        <w:rPr>
          <w:rFonts w:ascii="Adif Fago No Regular" w:eastAsia="Adif Fago No Regular" w:hAnsi="Adif Fago No Regular"/>
          <w:spacing w:val="-4"/>
        </w:rPr>
        <w:t xml:space="preserve"> </w:t>
      </w:r>
      <w:r>
        <w:rPr>
          <w:rFonts w:ascii="Adif Fago No Regular" w:eastAsia="Adif Fago No Regular" w:hAnsi="Adif Fago No Regular"/>
        </w:rPr>
        <w:t>previamente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spacing w:val="-2"/>
        </w:rPr>
        <w:t>escoria.</w:t>
      </w:r>
    </w:p>
    <w:p w14:paraId="0D67B324" w14:textId="77777777" w:rsidR="00CB4D5F" w:rsidRDefault="00CB4D5F" w:rsidP="00CB4D5F">
      <w:pPr>
        <w:numPr>
          <w:ilvl w:val="0"/>
          <w:numId w:val="914"/>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5E5015A9" w14:textId="77777777" w:rsidR="00CB4D5F" w:rsidRDefault="00CB4D5F" w:rsidP="00CB4D5F">
      <w:pPr>
        <w:spacing w:before="219"/>
        <w:ind w:right="474"/>
        <w:jc w:val="both"/>
      </w:pPr>
      <w:r>
        <w:rPr>
          <w:rFonts w:ascii="Adif Fago No Regular" w:eastAsia="Adif Fago No Regular" w:hAnsi="Adif Fago No Regular"/>
        </w:rPr>
        <w:t xml:space="preserve">Se medirá y abonará por metros lineales (ml)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15BED54" w14:textId="77777777" w:rsidR="00CB4D5F" w:rsidRDefault="00CB4D5F" w:rsidP="00CB4D5F">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7EAC8FCC" w14:textId="77777777" w:rsidR="00CB4D5F" w:rsidRDefault="00CB4D5F" w:rsidP="00CB4D5F">
      <w:pPr>
        <w:numPr>
          <w:ilvl w:val="1"/>
          <w:numId w:val="914"/>
        </w:numPr>
        <w:tabs>
          <w:tab w:val="left" w:pos="1072"/>
        </w:tabs>
        <w:spacing w:before="198"/>
        <w:ind w:left="1072" w:hanging="360"/>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suministro</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aporte</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11"/>
        </w:rPr>
        <w:t xml:space="preserve"> </w:t>
      </w: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4"/>
        </w:rPr>
        <w:t>obra</w:t>
      </w:r>
    </w:p>
    <w:p w14:paraId="3D156E9C"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rPr>
        <w:t>Los</w:t>
      </w:r>
      <w:r>
        <w:rPr>
          <w:rFonts w:ascii="Adif Fago No Regular" w:eastAsia="Adif Fago No Regular" w:hAnsi="Adif Fago No Regular"/>
          <w:spacing w:val="-10"/>
        </w:rPr>
        <w:t xml:space="preserve"> </w:t>
      </w:r>
      <w:proofErr w:type="spellStart"/>
      <w:r>
        <w:rPr>
          <w:rFonts w:ascii="Adif Fago No Regular" w:eastAsia="Adif Fago No Regular" w:hAnsi="Adif Fago No Regular"/>
        </w:rPr>
        <w:t>tresillones</w:t>
      </w:r>
      <w:proofErr w:type="spellEnd"/>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arriostramiento</w:t>
      </w:r>
    </w:p>
    <w:p w14:paraId="7A4126EB" w14:textId="77777777" w:rsidR="00CB4D5F" w:rsidRDefault="00CB4D5F" w:rsidP="00CB4D5F">
      <w:pPr>
        <w:numPr>
          <w:ilvl w:val="1"/>
          <w:numId w:val="914"/>
        </w:numPr>
        <w:tabs>
          <w:tab w:val="left" w:pos="1072"/>
        </w:tabs>
        <w:spacing w:before="197"/>
        <w:ind w:left="1072" w:hanging="360"/>
        <w:jc w:val="both"/>
      </w:pP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grapas</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resto</w:t>
      </w:r>
      <w:r>
        <w:rPr>
          <w:rFonts w:ascii="Adif Fago No Regular" w:eastAsia="Adif Fago No Regular" w:hAnsi="Adif Fago No Regular"/>
          <w:spacing w:val="-11"/>
        </w:rPr>
        <w:t xml:space="preserve"> </w:t>
      </w:r>
      <w:r>
        <w:rPr>
          <w:rFonts w:ascii="Adif Fago No Regular" w:eastAsia="Adif Fago No Regular" w:hAnsi="Adif Fago No Regular"/>
        </w:rPr>
        <w:t>elementos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sujeción</w:t>
      </w:r>
    </w:p>
    <w:p w14:paraId="307EF3D1" w14:textId="77777777" w:rsidR="00CB4D5F" w:rsidRDefault="00CB4D5F" w:rsidP="00CB4D5F">
      <w:pPr>
        <w:numPr>
          <w:ilvl w:val="1"/>
          <w:numId w:val="914"/>
        </w:numPr>
        <w:tabs>
          <w:tab w:val="left" w:pos="1072"/>
        </w:tabs>
        <w:ind w:left="1072" w:hanging="360"/>
        <w:jc w:val="both"/>
      </w:pP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ventilación</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zona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trabajo</w:t>
      </w:r>
    </w:p>
    <w:p w14:paraId="115C68E1" w14:textId="77777777" w:rsidR="00CB4D5F" w:rsidRDefault="00CB4D5F" w:rsidP="00CB4D5F">
      <w:pPr>
        <w:numPr>
          <w:ilvl w:val="1"/>
          <w:numId w:val="914"/>
        </w:numPr>
        <w:tabs>
          <w:tab w:val="left" w:pos="1072"/>
        </w:tabs>
        <w:spacing w:before="194"/>
        <w:ind w:left="1072" w:right="481" w:hanging="360"/>
        <w:jc w:val="both"/>
      </w:pP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apuntalamientos</w:t>
      </w:r>
      <w:r>
        <w:rPr>
          <w:rFonts w:ascii="Adif Fago No Regular" w:eastAsia="Adif Fago No Regular" w:hAnsi="Adif Fago No Regular"/>
          <w:spacing w:val="-2"/>
        </w:rPr>
        <w:t xml:space="preserve"> </w:t>
      </w:r>
      <w:r>
        <w:rPr>
          <w:rFonts w:ascii="Adif Fago No Regular" w:eastAsia="Adif Fago No Regular" w:hAnsi="Adif Fago No Regular"/>
        </w:rPr>
        <w:t>y/o</w:t>
      </w:r>
      <w:r>
        <w:rPr>
          <w:rFonts w:ascii="Adif Fago No Regular" w:eastAsia="Adif Fago No Regular" w:hAnsi="Adif Fago No Regular"/>
          <w:spacing w:val="-4"/>
        </w:rPr>
        <w:t xml:space="preserve"> </w:t>
      </w:r>
      <w:r>
        <w:rPr>
          <w:rFonts w:ascii="Adif Fago No Regular" w:eastAsia="Adif Fago No Regular" w:hAnsi="Adif Fago No Regular"/>
        </w:rPr>
        <w:t>andamios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todos</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medios</w:t>
      </w:r>
      <w:r>
        <w:rPr>
          <w:rFonts w:ascii="Adif Fago No Regular" w:eastAsia="Adif Fago No Regular" w:hAnsi="Adif Fago No Regular"/>
          <w:spacing w:val="-2"/>
        </w:rPr>
        <w:t xml:space="preserve"> </w:t>
      </w:r>
      <w:r>
        <w:rPr>
          <w:rFonts w:ascii="Adif Fago No Regular" w:eastAsia="Adif Fago No Regular" w:hAnsi="Adif Fago No Regular"/>
        </w:rPr>
        <w:t>necesarios</w:t>
      </w:r>
      <w:r>
        <w:rPr>
          <w:rFonts w:ascii="Adif Fago No Regular" w:eastAsia="Adif Fago No Regular" w:hAnsi="Adif Fago No Regular"/>
          <w:spacing w:val="-1"/>
        </w:rPr>
        <w:t xml:space="preserve"> </w:t>
      </w:r>
      <w:r>
        <w:rPr>
          <w:rFonts w:ascii="Adif Fago No Regular" w:eastAsia="Adif Fago No Regular" w:hAnsi="Adif Fago No Regular"/>
        </w:rPr>
        <w:t>para trabajos</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altura,</w:t>
      </w:r>
      <w:r>
        <w:rPr>
          <w:rFonts w:ascii="Adif Fago No Regular" w:eastAsia="Adif Fago No Regular" w:hAnsi="Adif Fago No Regular"/>
          <w:spacing w:val="-1"/>
        </w:rPr>
        <w:t xml:space="preserve"> </w:t>
      </w:r>
      <w:r>
        <w:rPr>
          <w:rFonts w:ascii="Adif Fago No Regular" w:eastAsia="Adif Fago No Regular" w:hAnsi="Adif Fago No Regular"/>
        </w:rPr>
        <w:t>los cálculos</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rPr>
        <w:t>justificación</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dimensionamiento,</w:t>
      </w:r>
      <w:r>
        <w:rPr>
          <w:rFonts w:ascii="Adif Fago No Regular" w:eastAsia="Adif Fago No Regular" w:hAnsi="Adif Fago No Regular"/>
          <w:spacing w:val="-1"/>
        </w:rPr>
        <w:t xml:space="preserve"> </w:t>
      </w:r>
      <w:r>
        <w:rPr>
          <w:rFonts w:ascii="Adif Fago No Regular" w:eastAsia="Adif Fago No Regular" w:hAnsi="Adif Fago No Regular"/>
        </w:rPr>
        <w:t>así</w:t>
      </w:r>
      <w:r>
        <w:rPr>
          <w:rFonts w:ascii="Adif Fago No Regular" w:eastAsia="Adif Fago No Regular" w:hAnsi="Adif Fago No Regular"/>
          <w:spacing w:val="-3"/>
        </w:rPr>
        <w:t xml:space="preserve"> </w:t>
      </w:r>
      <w:r>
        <w:rPr>
          <w:rFonts w:ascii="Adif Fago No Regular" w:eastAsia="Adif Fago No Regular" w:hAnsi="Adif Fago No Regular"/>
        </w:rPr>
        <w:t>como</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resto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proofErr w:type="gramStart"/>
      <w:r>
        <w:rPr>
          <w:rFonts w:ascii="Adif Fago No Regular" w:eastAsia="Adif Fago No Regular" w:hAnsi="Adif Fago No Regular"/>
        </w:rPr>
        <w:t>herramientas</w:t>
      </w:r>
      <w:proofErr w:type="gramEnd"/>
      <w:r>
        <w:rPr>
          <w:rFonts w:ascii="Adif Fago No Regular" w:eastAsia="Adif Fago No Regular" w:hAnsi="Adif Fago No Regular"/>
        </w:rPr>
        <w:t>,</w:t>
      </w:r>
      <w:r>
        <w:rPr>
          <w:rFonts w:ascii="Adif Fago No Regular" w:eastAsia="Adif Fago No Regular" w:hAnsi="Adif Fago No Regular"/>
          <w:spacing w:val="-4"/>
        </w:rPr>
        <w:t xml:space="preserve"> </w:t>
      </w:r>
      <w:r>
        <w:rPr>
          <w:rFonts w:ascii="Adif Fago No Regular" w:eastAsia="Adif Fago No Regular" w:hAnsi="Adif Fago No Regular"/>
        </w:rPr>
        <w:t xml:space="preserve">medios </w:t>
      </w:r>
      <w:r>
        <w:rPr>
          <w:rFonts w:ascii="Adif Fago No Regular" w:eastAsia="Adif Fago No Regular" w:hAnsi="Adif Fago No Regular"/>
          <w:spacing w:val="-2"/>
          <w:w w:val="105"/>
        </w:rPr>
        <w:t>auxiliares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necesarias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completa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correcta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unidad</w:t>
      </w:r>
    </w:p>
    <w:p w14:paraId="21302BF3" w14:textId="77777777" w:rsidR="00CB4D5F" w:rsidRDefault="00CB4D5F" w:rsidP="00CB4D5F">
      <w:pPr>
        <w:numPr>
          <w:ilvl w:val="1"/>
          <w:numId w:val="914"/>
        </w:numPr>
        <w:tabs>
          <w:tab w:val="left" w:pos="1072"/>
        </w:tabs>
        <w:spacing w:before="197"/>
        <w:ind w:left="1072" w:hanging="36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5012C332" w14:textId="77777777" w:rsidR="00CB4D5F" w:rsidRDefault="00CB4D5F" w:rsidP="00CB4D5F">
      <w:pPr>
        <w:jc w:val="both"/>
      </w:pPr>
    </w:p>
    <w:p w14:paraId="7AD73EA9" w14:textId="77777777" w:rsidR="00CB4D5F" w:rsidRDefault="00CB4D5F" w:rsidP="00CB4D5F">
      <w:pPr>
        <w:spacing w:before="182"/>
        <w:jc w:val="both"/>
      </w:pPr>
    </w:p>
    <w:p w14:paraId="3CAABABA"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III.31 ODB070ecdcCERCHA EN CUALQUIER DISPOSICIÓN </w:t>
      </w:r>
    </w:p>
    <w:p w14:paraId="7CCA3BF9" w14:textId="77777777" w:rsidR="00CB4D5F" w:rsidRDefault="00CB4D5F" w:rsidP="00CB4D5F">
      <w:pPr>
        <w:numPr>
          <w:ilvl w:val="0"/>
          <w:numId w:val="915"/>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56BA774" w14:textId="77777777" w:rsidR="00CB4D5F" w:rsidRDefault="00CB4D5F" w:rsidP="00CB4D5F">
      <w:pPr>
        <w:spacing w:before="222"/>
        <w:jc w:val="both"/>
      </w:pP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denomina</w:t>
      </w:r>
      <w:r>
        <w:rPr>
          <w:rFonts w:ascii="Adif Fago No Regular" w:eastAsia="Adif Fago No Regular" w:hAnsi="Adif Fago No Regular"/>
          <w:spacing w:val="-9"/>
        </w:rPr>
        <w:t xml:space="preserve"> </w:t>
      </w:r>
      <w:r>
        <w:rPr>
          <w:rFonts w:ascii="Adif Fago No Regular" w:eastAsia="Adif Fago No Regular" w:hAnsi="Adif Fago No Regular"/>
        </w:rPr>
        <w:t>cercha</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formación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elementos</w:t>
      </w:r>
      <w:r>
        <w:rPr>
          <w:rFonts w:ascii="Adif Fago No Regular" w:eastAsia="Adif Fago No Regular" w:hAnsi="Adif Fago No Regular"/>
          <w:spacing w:val="-10"/>
        </w:rPr>
        <w:t xml:space="preserve"> </w:t>
      </w:r>
      <w:r>
        <w:rPr>
          <w:rFonts w:ascii="Adif Fago No Regular" w:eastAsia="Adif Fago No Regular" w:hAnsi="Adif Fago No Regular"/>
        </w:rPr>
        <w:t>estructurales</w:t>
      </w:r>
      <w:r>
        <w:rPr>
          <w:rFonts w:ascii="Adif Fago No Regular" w:eastAsia="Adif Fago No Regular" w:hAnsi="Adif Fago No Regular"/>
          <w:spacing w:val="-10"/>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perfiles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acero,</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r>
        <w:rPr>
          <w:rFonts w:ascii="Adif Fago No Regular" w:eastAsia="Adif Fago No Regular" w:hAnsi="Adif Fago No Regular"/>
        </w:rPr>
        <w:t>sirven</w:t>
      </w:r>
      <w:r>
        <w:rPr>
          <w:rFonts w:ascii="Adif Fago No Regular" w:eastAsia="Adif Fago No Regular" w:hAnsi="Adif Fago No Regular"/>
          <w:spacing w:val="-6"/>
        </w:rPr>
        <w:t xml:space="preserve"> </w:t>
      </w:r>
      <w:r>
        <w:rPr>
          <w:rFonts w:ascii="Adif Fago No Regular" w:eastAsia="Adif Fago No Regular" w:hAnsi="Adif Fago No Regular"/>
        </w:rPr>
        <w:t>para entibación y sostenimiento del terreno.</w:t>
      </w:r>
    </w:p>
    <w:p w14:paraId="3E0411D7" w14:textId="77777777" w:rsidR="00CB4D5F" w:rsidRDefault="00CB4D5F" w:rsidP="00CB4D5F">
      <w:pPr>
        <w:spacing w:before="203"/>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cerchas</w:t>
      </w:r>
      <w:r>
        <w:rPr>
          <w:rFonts w:ascii="Adif Fago No Regular" w:eastAsia="Adif Fago No Regular" w:hAnsi="Adif Fago No Regular"/>
          <w:spacing w:val="-6"/>
        </w:rPr>
        <w:t xml:space="preserve"> </w:t>
      </w:r>
      <w:r>
        <w:rPr>
          <w:rFonts w:ascii="Adif Fago No Regular" w:eastAsia="Adif Fago No Regular" w:hAnsi="Adif Fago No Regular"/>
        </w:rPr>
        <w:t>están</w:t>
      </w:r>
      <w:r>
        <w:rPr>
          <w:rFonts w:ascii="Adif Fago No Regular" w:eastAsia="Adif Fago No Regular" w:hAnsi="Adif Fago No Regular"/>
          <w:spacing w:val="-4"/>
        </w:rPr>
        <w:t xml:space="preserve"> </w:t>
      </w:r>
      <w:r>
        <w:rPr>
          <w:rFonts w:ascii="Adif Fago No Regular" w:eastAsia="Adif Fago No Regular" w:hAnsi="Adif Fago No Regular"/>
        </w:rPr>
        <w:t>formadas</w:t>
      </w:r>
      <w:r>
        <w:rPr>
          <w:rFonts w:ascii="Adif Fago No Regular" w:eastAsia="Adif Fago No Regular" w:hAnsi="Adif Fago No Regular"/>
          <w:spacing w:val="-6"/>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perfiles</w:t>
      </w:r>
      <w:r>
        <w:rPr>
          <w:rFonts w:ascii="Adif Fago No Regular" w:eastAsia="Adif Fago No Regular" w:hAnsi="Adif Fago No Regular"/>
          <w:spacing w:val="-7"/>
        </w:rPr>
        <w:t xml:space="preserve"> </w:t>
      </w:r>
      <w:r>
        <w:rPr>
          <w:rFonts w:ascii="Adif Fago No Regular" w:eastAsia="Adif Fago No Regular" w:hAnsi="Adif Fago No Regular"/>
        </w:rPr>
        <w:t>laminados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acero</w:t>
      </w:r>
    </w:p>
    <w:p w14:paraId="3D2D32F5" w14:textId="77777777" w:rsidR="00CB4D5F" w:rsidRDefault="00CB4D5F" w:rsidP="00CB4D5F">
      <w:pPr>
        <w:spacing w:before="19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distinguen</w:t>
      </w:r>
      <w:r>
        <w:rPr>
          <w:rFonts w:ascii="Adif Fago No Regular" w:eastAsia="Adif Fago No Regular" w:hAnsi="Adif Fago No Regular"/>
          <w:spacing w:val="4"/>
        </w:rPr>
        <w:t xml:space="preserve"> </w:t>
      </w:r>
      <w:r>
        <w:rPr>
          <w:rFonts w:ascii="Adif Fago No Regular" w:eastAsia="Adif Fago No Regular" w:hAnsi="Adif Fago No Regular"/>
        </w:rPr>
        <w:t>varias</w:t>
      </w:r>
      <w:r>
        <w:rPr>
          <w:rFonts w:ascii="Adif Fago No Regular" w:eastAsia="Adif Fago No Regular" w:hAnsi="Adif Fago No Regular"/>
          <w:spacing w:val="2"/>
        </w:rPr>
        <w:t xml:space="preserve"> </w:t>
      </w:r>
      <w:r>
        <w:rPr>
          <w:rFonts w:ascii="Adif Fago No Regular" w:eastAsia="Adif Fago No Regular" w:hAnsi="Adif Fago No Regular"/>
        </w:rPr>
        <w:t>unidades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5"/>
        </w:rPr>
        <w:t xml:space="preserve"> </w:t>
      </w:r>
      <w:r>
        <w:rPr>
          <w:rFonts w:ascii="Adif Fago No Regular" w:eastAsia="Adif Fago No Regular" w:hAnsi="Adif Fago No Regular"/>
        </w:rPr>
        <w:t>dependiendo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siguientes</w:t>
      </w:r>
      <w:r>
        <w:rPr>
          <w:rFonts w:ascii="Adif Fago No Regular" w:eastAsia="Adif Fago No Regular" w:hAnsi="Adif Fago No Regular"/>
          <w:spacing w:val="4"/>
        </w:rPr>
        <w:t xml:space="preserve"> </w:t>
      </w:r>
      <w:r>
        <w:rPr>
          <w:rFonts w:ascii="Adif Fago No Regular" w:eastAsia="Adif Fago No Regular" w:hAnsi="Adif Fago No Regular"/>
          <w:spacing w:val="-2"/>
        </w:rPr>
        <w:t>parámetros:</w:t>
      </w:r>
    </w:p>
    <w:p w14:paraId="0A08B048" w14:textId="77777777" w:rsidR="00CB4D5F" w:rsidRDefault="00CB4D5F" w:rsidP="00CB4D5F">
      <w:pPr>
        <w:numPr>
          <w:ilvl w:val="1"/>
          <w:numId w:val="915"/>
        </w:numPr>
        <w:tabs>
          <w:tab w:val="left" w:pos="1059"/>
        </w:tabs>
        <w:ind w:left="1059" w:hanging="287"/>
        <w:jc w:val="both"/>
      </w:pPr>
      <w:r>
        <w:rPr>
          <w:rFonts w:ascii="Adif Fago No Regular" w:eastAsia="Adif Fago No Regular" w:hAnsi="Adif Fago No Regular"/>
          <w:spacing w:val="-6"/>
        </w:rPr>
        <w:t>Tipo</w:t>
      </w:r>
      <w:r>
        <w:rPr>
          <w:rFonts w:ascii="Adif Fago No Regular" w:eastAsia="Adif Fago No Regular" w:hAnsi="Adif Fago No Regular"/>
          <w:spacing w:val="-4"/>
        </w:rPr>
        <w:t xml:space="preserve"> </w:t>
      </w:r>
      <w:r>
        <w:rPr>
          <w:rFonts w:ascii="Adif Fago No Regular" w:eastAsia="Adif Fago No Regular" w:hAnsi="Adif Fago No Regular"/>
          <w:spacing w:val="-6"/>
        </w:rPr>
        <w:t>de</w:t>
      </w:r>
      <w:r>
        <w:rPr>
          <w:rFonts w:ascii="Adif Fago No Regular" w:eastAsia="Adif Fago No Regular" w:hAnsi="Adif Fago No Regular"/>
          <w:spacing w:val="-7"/>
        </w:rPr>
        <w:t xml:space="preserve"> </w:t>
      </w:r>
      <w:r>
        <w:rPr>
          <w:rFonts w:ascii="Adif Fago No Regular" w:eastAsia="Adif Fago No Regular" w:hAnsi="Adif Fago No Regular"/>
          <w:spacing w:val="-6"/>
        </w:rPr>
        <w:t>Perfil</w:t>
      </w:r>
      <w:r>
        <w:rPr>
          <w:rFonts w:ascii="Adif Fago No Regular" w:eastAsia="Adif Fago No Regular" w:hAnsi="Adif Fago No Regular"/>
          <w:spacing w:val="-5"/>
        </w:rPr>
        <w:t xml:space="preserve"> </w:t>
      </w:r>
      <w:r>
        <w:rPr>
          <w:rFonts w:ascii="Adif Fago No Regular" w:eastAsia="Adif Fago No Regular" w:hAnsi="Adif Fago No Regular"/>
          <w:spacing w:val="-6"/>
        </w:rPr>
        <w:t>de Acero</w:t>
      </w:r>
      <w:r>
        <w:rPr>
          <w:rFonts w:ascii="Adif Fago No Regular" w:eastAsia="Adif Fago No Regular" w:hAnsi="Adif Fago No Regular"/>
          <w:spacing w:val="-7"/>
        </w:rPr>
        <w:t xml:space="preserve"> </w:t>
      </w:r>
      <w:r>
        <w:rPr>
          <w:rFonts w:ascii="Adif Fago No Regular" w:eastAsia="Adif Fago No Regular" w:hAnsi="Adif Fago No Regular"/>
          <w:spacing w:val="-6"/>
        </w:rPr>
        <w:t>(THN,</w:t>
      </w:r>
      <w:r>
        <w:rPr>
          <w:rFonts w:ascii="Adif Fago No Regular" w:eastAsia="Adif Fago No Regular" w:hAnsi="Adif Fago No Regular"/>
          <w:spacing w:val="-3"/>
        </w:rPr>
        <w:t xml:space="preserve"> </w:t>
      </w:r>
      <w:r>
        <w:rPr>
          <w:rFonts w:ascii="Adif Fago No Regular" w:eastAsia="Adif Fago No Regular" w:hAnsi="Adif Fago No Regular"/>
          <w:spacing w:val="-6"/>
        </w:rPr>
        <w:t>HEB</w:t>
      </w:r>
      <w:r>
        <w:rPr>
          <w:rFonts w:ascii="Adif Fago No Regular" w:eastAsia="Adif Fago No Regular" w:hAnsi="Adif Fago No Regular"/>
          <w:spacing w:val="-7"/>
        </w:rPr>
        <w:t xml:space="preserve"> </w:t>
      </w:r>
      <w:r>
        <w:rPr>
          <w:rFonts w:ascii="Adif Fago No Regular" w:eastAsia="Adif Fago No Regular" w:hAnsi="Adif Fago No Regular"/>
          <w:spacing w:val="-6"/>
        </w:rPr>
        <w:t>o Reticulares)</w:t>
      </w:r>
    </w:p>
    <w:p w14:paraId="0A5F7461" w14:textId="77777777" w:rsidR="00CB4D5F" w:rsidRDefault="00CB4D5F" w:rsidP="00CB4D5F">
      <w:pPr>
        <w:numPr>
          <w:ilvl w:val="1"/>
          <w:numId w:val="915"/>
        </w:numPr>
        <w:tabs>
          <w:tab w:val="left" w:pos="1059"/>
        </w:tabs>
        <w:spacing w:before="165"/>
        <w:ind w:left="1059" w:hanging="287"/>
        <w:jc w:val="both"/>
      </w:pPr>
      <w:r>
        <w:rPr>
          <w:rFonts w:ascii="Adif Fago No Regular" w:eastAsia="Adif Fago No Regular" w:hAnsi="Adif Fago No Regular"/>
          <w:w w:val="105"/>
        </w:rPr>
        <w:t>Tipo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(vía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única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doble,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electrificada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electrificar).</w:t>
      </w:r>
    </w:p>
    <w:p w14:paraId="0B0065E3" w14:textId="77777777" w:rsidR="00CB4D5F" w:rsidRDefault="00CB4D5F" w:rsidP="00CB4D5F">
      <w:pPr>
        <w:spacing w:before="33"/>
        <w:jc w:val="both"/>
      </w:pPr>
    </w:p>
    <w:p w14:paraId="2951753B" w14:textId="77777777" w:rsidR="00CB4D5F" w:rsidRDefault="00CB4D5F" w:rsidP="00CB4D5F">
      <w:pPr>
        <w:numPr>
          <w:ilvl w:val="0"/>
          <w:numId w:val="915"/>
        </w:numPr>
        <w:tabs>
          <w:tab w:val="left" w:pos="1071"/>
        </w:tabs>
        <w:spacing w:before="1"/>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350B2204" w14:textId="77777777" w:rsidR="00CB4D5F" w:rsidRDefault="00CB4D5F" w:rsidP="00CB4D5F">
      <w:pPr>
        <w:spacing w:before="221"/>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unidad</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siguientes</w:t>
      </w:r>
      <w:r>
        <w:rPr>
          <w:rFonts w:ascii="Adif Fago No Regular" w:eastAsia="Adif Fago No Regular" w:hAnsi="Adif Fago No Regular"/>
          <w:spacing w:val="2"/>
        </w:rPr>
        <w:t xml:space="preserve"> </w:t>
      </w:r>
      <w:r>
        <w:rPr>
          <w:rFonts w:ascii="Adif Fago No Regular" w:eastAsia="Adif Fago No Regular" w:hAnsi="Adif Fago No Regular"/>
          <w:spacing w:val="-2"/>
        </w:rPr>
        <w:t>operaciones:</w:t>
      </w:r>
    </w:p>
    <w:p w14:paraId="0724B52B" w14:textId="77777777" w:rsidR="00CB4D5F" w:rsidRDefault="00CB4D5F" w:rsidP="00CB4D5F">
      <w:pPr>
        <w:numPr>
          <w:ilvl w:val="1"/>
          <w:numId w:val="915"/>
        </w:numPr>
        <w:tabs>
          <w:tab w:val="left" w:pos="1072"/>
        </w:tabs>
        <w:spacing w:before="168"/>
        <w:ind w:left="1072" w:hanging="360"/>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zona de</w:t>
      </w:r>
      <w:r>
        <w:rPr>
          <w:rFonts w:ascii="Adif Fago No Regular" w:eastAsia="Adif Fago No Regular" w:hAnsi="Adif Fago No Regular"/>
          <w:spacing w:val="-2"/>
        </w:rPr>
        <w:t xml:space="preserve"> trabajo</w:t>
      </w:r>
    </w:p>
    <w:p w14:paraId="2646F190" w14:textId="77777777" w:rsidR="00CB4D5F" w:rsidRDefault="00CB4D5F" w:rsidP="00CB4D5F">
      <w:pPr>
        <w:numPr>
          <w:ilvl w:val="1"/>
          <w:numId w:val="915"/>
        </w:numPr>
        <w:tabs>
          <w:tab w:val="left" w:pos="1072"/>
        </w:tabs>
        <w:spacing w:before="165"/>
        <w:ind w:left="1072" w:hanging="360"/>
        <w:jc w:val="both"/>
      </w:pPr>
      <w:r>
        <w:rPr>
          <w:rFonts w:ascii="Adif Fago No Regular" w:eastAsia="Adif Fago No Regular" w:hAnsi="Adif Fago No Regular"/>
        </w:rPr>
        <w:t>Replanteo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marcado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4"/>
        </w:rPr>
        <w:t>ejes</w:t>
      </w:r>
    </w:p>
    <w:p w14:paraId="0AADEAF8" w14:textId="77777777" w:rsidR="00CB4D5F" w:rsidRDefault="00CB4D5F" w:rsidP="00CB4D5F">
      <w:pPr>
        <w:numPr>
          <w:ilvl w:val="1"/>
          <w:numId w:val="915"/>
        </w:numPr>
        <w:tabs>
          <w:tab w:val="left" w:pos="1072"/>
        </w:tabs>
        <w:spacing w:before="164"/>
        <w:ind w:left="1072" w:hanging="360"/>
        <w:jc w:val="both"/>
      </w:pP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fijación</w:t>
      </w:r>
      <w:r>
        <w:rPr>
          <w:rFonts w:ascii="Adif Fago No Regular" w:eastAsia="Adif Fago No Regular" w:hAnsi="Adif Fago No Regular"/>
          <w:spacing w:val="3"/>
        </w:rPr>
        <w:t xml:space="preserve"> </w:t>
      </w:r>
      <w:r>
        <w:rPr>
          <w:rFonts w:ascii="Adif Fago No Regular" w:eastAsia="Adif Fago No Regular" w:hAnsi="Adif Fago No Regular"/>
        </w:rPr>
        <w:t>provisional</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spacing w:val="-4"/>
        </w:rPr>
        <w:t>pieza</w:t>
      </w:r>
    </w:p>
    <w:p w14:paraId="4D1BF4C6" w14:textId="77777777" w:rsidR="00CB4D5F" w:rsidRDefault="00CB4D5F" w:rsidP="00CB4D5F">
      <w:pPr>
        <w:numPr>
          <w:ilvl w:val="1"/>
          <w:numId w:val="915"/>
        </w:numPr>
        <w:tabs>
          <w:tab w:val="left" w:pos="1072"/>
        </w:tabs>
        <w:spacing w:before="168"/>
        <w:ind w:left="1072" w:hanging="360"/>
        <w:jc w:val="both"/>
      </w:pPr>
      <w:r>
        <w:rPr>
          <w:rFonts w:ascii="Adif Fago No Regular" w:eastAsia="Adif Fago No Regular" w:hAnsi="Adif Fago No Regular"/>
        </w:rPr>
        <w:t>Aplomado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nivelación</w:t>
      </w:r>
      <w:r>
        <w:rPr>
          <w:rFonts w:ascii="Adif Fago No Regular" w:eastAsia="Adif Fago No Regular" w:hAnsi="Adif Fago No Regular"/>
          <w:spacing w:val="9"/>
        </w:rPr>
        <w:t xml:space="preserve"> </w:t>
      </w:r>
      <w:r>
        <w:rPr>
          <w:rFonts w:ascii="Adif Fago No Regular" w:eastAsia="Adif Fago No Regular" w:hAnsi="Adif Fago No Regular"/>
          <w:spacing w:val="-2"/>
        </w:rPr>
        <w:t>definitivos</w:t>
      </w:r>
    </w:p>
    <w:p w14:paraId="448A311D" w14:textId="77777777" w:rsidR="00CB4D5F" w:rsidRDefault="00CB4D5F" w:rsidP="00CB4D5F">
      <w:pPr>
        <w:numPr>
          <w:ilvl w:val="1"/>
          <w:numId w:val="915"/>
        </w:numPr>
        <w:tabs>
          <w:tab w:val="left" w:pos="1072"/>
        </w:tabs>
        <w:spacing w:before="165"/>
        <w:ind w:left="1072" w:hanging="360"/>
        <w:jc w:val="both"/>
      </w:pP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uniones,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spacing w:val="-4"/>
        </w:rPr>
        <w:t>caso</w:t>
      </w:r>
    </w:p>
    <w:p w14:paraId="048AEF91" w14:textId="77777777" w:rsidR="00CB4D5F" w:rsidRDefault="00CB4D5F" w:rsidP="00CB4D5F">
      <w:pPr>
        <w:jc w:val="both"/>
      </w:pPr>
    </w:p>
    <w:p w14:paraId="611552D5" w14:textId="77777777" w:rsidR="00CB4D5F" w:rsidRDefault="00CB4D5F" w:rsidP="00CB4D5F">
      <w:pPr>
        <w:jc w:val="both"/>
      </w:pPr>
    </w:p>
    <w:p w14:paraId="0A17A853" w14:textId="77777777" w:rsidR="00CB4D5F" w:rsidRDefault="00CB4D5F" w:rsidP="00CB4D5F">
      <w:pPr>
        <w:spacing w:before="97"/>
        <w:jc w:val="both"/>
      </w:pPr>
    </w:p>
    <w:p w14:paraId="48A11DB1"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rPr>
        <w:t>Comprobación</w:t>
      </w:r>
      <w:r>
        <w:rPr>
          <w:rFonts w:ascii="Adif Fago No Regular" w:eastAsia="Adif Fago No Regular" w:hAnsi="Adif Fago No Regular"/>
          <w:spacing w:val="6"/>
        </w:rPr>
        <w:t xml:space="preserve"> </w:t>
      </w:r>
      <w:r>
        <w:rPr>
          <w:rFonts w:ascii="Adif Fago No Regular" w:eastAsia="Adif Fago No Regular" w:hAnsi="Adif Fago No Regular"/>
        </w:rPr>
        <w:t>final</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aplomado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spacing w:val="-2"/>
        </w:rPr>
        <w:t>niveles</w:t>
      </w:r>
    </w:p>
    <w:p w14:paraId="67FCE936" w14:textId="77777777" w:rsidR="00CB4D5F" w:rsidRDefault="00CB4D5F" w:rsidP="00CB4D5F">
      <w:pPr>
        <w:spacing w:before="169"/>
        <w:jc w:val="both"/>
      </w:pPr>
      <w:r>
        <w:rPr>
          <w:rFonts w:ascii="Adif Fago No Regular" w:eastAsia="Adif Fago No Regular" w:hAnsi="Adif Fago No Regular"/>
          <w:spacing w:val="-2"/>
        </w:rPr>
        <w:t>Perfil</w:t>
      </w:r>
      <w:r>
        <w:rPr>
          <w:rFonts w:ascii="Adif Fago No Regular" w:eastAsia="Adif Fago No Regular" w:hAnsi="Adif Fago No Regular"/>
          <w:spacing w:val="-13"/>
        </w:rPr>
        <w:t xml:space="preserve"> </w:t>
      </w:r>
      <w:r>
        <w:rPr>
          <w:rFonts w:ascii="Adif Fago No Regular" w:eastAsia="Adif Fago No Regular" w:hAnsi="Adif Fago No Regular"/>
          <w:spacing w:val="-2"/>
        </w:rPr>
        <w:t>THN.</w:t>
      </w:r>
      <w:r>
        <w:rPr>
          <w:rFonts w:ascii="Adif Fago No Regular" w:eastAsia="Adif Fago No Regular" w:hAnsi="Adif Fago No Regular"/>
          <w:spacing w:val="-13"/>
        </w:rPr>
        <w:t xml:space="preserve"> </w:t>
      </w:r>
      <w:r>
        <w:rPr>
          <w:rFonts w:ascii="Adif Fago No Regular" w:eastAsia="Adif Fago No Regular" w:hAnsi="Adif Fago No Regular"/>
          <w:spacing w:val="-2"/>
        </w:rPr>
        <w:t>-</w:t>
      </w:r>
      <w:r>
        <w:rPr>
          <w:rFonts w:ascii="Adif Fago No Regular" w:eastAsia="Adif Fago No Regular" w:hAnsi="Adif Fago No Regular"/>
          <w:spacing w:val="-11"/>
        </w:rPr>
        <w:t xml:space="preserve"> </w:t>
      </w:r>
      <w:r>
        <w:rPr>
          <w:rFonts w:ascii="Adif Fago No Regular" w:eastAsia="Adif Fago No Regular" w:hAnsi="Adif Fago No Regular"/>
          <w:spacing w:val="-2"/>
        </w:rPr>
        <w:t>Las</w:t>
      </w:r>
      <w:r>
        <w:rPr>
          <w:rFonts w:ascii="Adif Fago No Regular" w:eastAsia="Adif Fago No Regular" w:hAnsi="Adif Fago No Regular"/>
          <w:spacing w:val="-13"/>
        </w:rPr>
        <w:t xml:space="preserve"> </w:t>
      </w:r>
      <w:r>
        <w:rPr>
          <w:rFonts w:ascii="Adif Fago No Regular" w:eastAsia="Adif Fago No Regular" w:hAnsi="Adif Fago No Regular"/>
          <w:spacing w:val="-2"/>
        </w:rPr>
        <w:t>cerchas</w:t>
      </w:r>
      <w:r>
        <w:rPr>
          <w:rFonts w:ascii="Adif Fago No Regular" w:eastAsia="Adif Fago No Regular" w:hAnsi="Adif Fago No Regular"/>
          <w:spacing w:val="-13"/>
        </w:rPr>
        <w:t xml:space="preserve"> </w:t>
      </w:r>
      <w:r>
        <w:rPr>
          <w:rFonts w:ascii="Adif Fago No Regular" w:eastAsia="Adif Fago No Regular" w:hAnsi="Adif Fago No Regular"/>
          <w:spacing w:val="-2"/>
        </w:rPr>
        <w:t>podrán</w:t>
      </w:r>
      <w:r>
        <w:rPr>
          <w:rFonts w:ascii="Adif Fago No Regular" w:eastAsia="Adif Fago No Regular" w:hAnsi="Adif Fago No Regular"/>
          <w:spacing w:val="-11"/>
        </w:rPr>
        <w:t xml:space="preserve"> </w:t>
      </w:r>
      <w:r>
        <w:rPr>
          <w:rFonts w:ascii="Adif Fago No Regular" w:eastAsia="Adif Fago No Regular" w:hAnsi="Adif Fago No Regular"/>
          <w:spacing w:val="-2"/>
        </w:rPr>
        <w:t>ser</w:t>
      </w:r>
      <w:r>
        <w:rPr>
          <w:rFonts w:ascii="Adif Fago No Regular" w:eastAsia="Adif Fago No Regular" w:hAnsi="Adif Fago No Regular"/>
          <w:spacing w:val="-11"/>
        </w:rPr>
        <w:t xml:space="preserve"> </w:t>
      </w:r>
      <w:r>
        <w:rPr>
          <w:rFonts w:ascii="Adif Fago No Regular" w:eastAsia="Adif Fago No Regular" w:hAnsi="Adif Fago No Regular"/>
          <w:spacing w:val="-2"/>
        </w:rPr>
        <w:t>tipo</w:t>
      </w:r>
      <w:r>
        <w:rPr>
          <w:rFonts w:ascii="Adif Fago No Regular" w:eastAsia="Adif Fago No Regular" w:hAnsi="Adif Fago No Regular"/>
          <w:spacing w:val="-12"/>
        </w:rPr>
        <w:t xml:space="preserve"> </w:t>
      </w:r>
      <w:r>
        <w:rPr>
          <w:rFonts w:ascii="Adif Fago No Regular" w:eastAsia="Adif Fago No Regular" w:hAnsi="Adif Fago No Regular"/>
          <w:spacing w:val="-2"/>
        </w:rPr>
        <w:t>THN</w:t>
      </w:r>
      <w:r>
        <w:rPr>
          <w:rFonts w:ascii="Adif Fago No Regular" w:eastAsia="Adif Fago No Regular" w:hAnsi="Adif Fago No Regular"/>
          <w:spacing w:val="-11"/>
        </w:rPr>
        <w:t xml:space="preserve"> </w:t>
      </w:r>
      <w:r>
        <w:rPr>
          <w:rFonts w:ascii="Adif Fago No Regular" w:eastAsia="Adif Fago No Regular" w:hAnsi="Adif Fago No Regular"/>
          <w:spacing w:val="-2"/>
        </w:rPr>
        <w:t>16.5,</w:t>
      </w:r>
      <w:r>
        <w:rPr>
          <w:rFonts w:ascii="Adif Fago No Regular" w:eastAsia="Adif Fago No Regular" w:hAnsi="Adif Fago No Regular"/>
          <w:spacing w:val="-10"/>
        </w:rPr>
        <w:t xml:space="preserve"> </w:t>
      </w:r>
      <w:r>
        <w:rPr>
          <w:rFonts w:ascii="Adif Fago No Regular" w:eastAsia="Adif Fago No Regular" w:hAnsi="Adif Fago No Regular"/>
          <w:spacing w:val="-2"/>
        </w:rPr>
        <w:t>THN</w:t>
      </w:r>
      <w:r>
        <w:rPr>
          <w:rFonts w:ascii="Adif Fago No Regular" w:eastAsia="Adif Fago No Regular" w:hAnsi="Adif Fago No Regular"/>
          <w:spacing w:val="-13"/>
        </w:rPr>
        <w:t xml:space="preserve"> </w:t>
      </w:r>
      <w:r>
        <w:rPr>
          <w:rFonts w:ascii="Adif Fago No Regular" w:eastAsia="Adif Fago No Regular" w:hAnsi="Adif Fago No Regular"/>
          <w:spacing w:val="-2"/>
        </w:rPr>
        <w:t>21,</w:t>
      </w:r>
      <w:r>
        <w:rPr>
          <w:rFonts w:ascii="Adif Fago No Regular" w:eastAsia="Adif Fago No Regular" w:hAnsi="Adif Fago No Regular"/>
          <w:spacing w:val="-10"/>
        </w:rPr>
        <w:t xml:space="preserve"> </w:t>
      </w:r>
      <w:r>
        <w:rPr>
          <w:rFonts w:ascii="Adif Fago No Regular" w:eastAsia="Adif Fago No Regular" w:hAnsi="Adif Fago No Regular"/>
          <w:spacing w:val="-2"/>
        </w:rPr>
        <w:t>THN</w:t>
      </w:r>
      <w:r>
        <w:rPr>
          <w:rFonts w:ascii="Adif Fago No Regular" w:eastAsia="Adif Fago No Regular" w:hAnsi="Adif Fago No Regular"/>
          <w:spacing w:val="-10"/>
        </w:rPr>
        <w:t xml:space="preserve"> </w:t>
      </w:r>
      <w:r>
        <w:rPr>
          <w:rFonts w:ascii="Adif Fago No Regular" w:eastAsia="Adif Fago No Regular" w:hAnsi="Adif Fago No Regular"/>
          <w:spacing w:val="-5"/>
        </w:rPr>
        <w:t>29</w:t>
      </w:r>
    </w:p>
    <w:p w14:paraId="6C8BBB9E" w14:textId="77777777" w:rsidR="00CB4D5F" w:rsidRDefault="00CB4D5F" w:rsidP="00CB4D5F">
      <w:pPr>
        <w:spacing w:before="171"/>
        <w:ind w:right="483"/>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sectores</w:t>
      </w:r>
      <w:r>
        <w:rPr>
          <w:rFonts w:ascii="Adif Fago No Regular" w:eastAsia="Adif Fago No Regular" w:hAnsi="Adif Fago No Regular"/>
          <w:spacing w:val="-3"/>
        </w:rPr>
        <w:t xml:space="preserve"> </w:t>
      </w: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colocados</w:t>
      </w:r>
      <w:r>
        <w:rPr>
          <w:rFonts w:ascii="Adif Fago No Regular" w:eastAsia="Adif Fago No Regular" w:hAnsi="Adif Fago No Regular"/>
          <w:spacing w:val="-3"/>
        </w:rPr>
        <w:t xml:space="preserve"> </w:t>
      </w:r>
      <w:r>
        <w:rPr>
          <w:rFonts w:ascii="Adif Fago No Regular" w:eastAsia="Adif Fago No Regular" w:hAnsi="Adif Fago No Regular"/>
        </w:rPr>
        <w:t>uno</w:t>
      </w:r>
      <w:r>
        <w:rPr>
          <w:rFonts w:ascii="Adif Fago No Regular" w:eastAsia="Adif Fago No Regular" w:hAnsi="Adif Fago No Regular"/>
          <w:spacing w:val="-3"/>
        </w:rPr>
        <w:t xml:space="preserve"> </w:t>
      </w:r>
      <w:r>
        <w:rPr>
          <w:rFonts w:ascii="Adif Fago No Regular" w:eastAsia="Adif Fago No Regular" w:hAnsi="Adif Fago No Regular"/>
        </w:rPr>
        <w:t>sobre</w:t>
      </w:r>
      <w:r>
        <w:rPr>
          <w:rFonts w:ascii="Adif Fago No Regular" w:eastAsia="Adif Fago No Regular" w:hAnsi="Adif Fago No Regular"/>
          <w:spacing w:val="-6"/>
        </w:rPr>
        <w:t xml:space="preserve"> </w:t>
      </w:r>
      <w:r>
        <w:rPr>
          <w:rFonts w:ascii="Adif Fago No Regular" w:eastAsia="Adif Fago No Regular" w:hAnsi="Adif Fago No Regular"/>
        </w:rPr>
        <w:t>otro</w:t>
      </w:r>
      <w:r>
        <w:rPr>
          <w:rFonts w:ascii="Adif Fago No Regular" w:eastAsia="Adif Fago No Regular" w:hAnsi="Adif Fago No Regular"/>
          <w:spacing w:val="-3"/>
        </w:rPr>
        <w:t xml:space="preserve"> </w:t>
      </w:r>
      <w:r>
        <w:rPr>
          <w:rFonts w:ascii="Adif Fago No Regular" w:eastAsia="Adif Fago No Regular" w:hAnsi="Adif Fago No Regular"/>
        </w:rPr>
        <w:t>solapándose</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mantienen</w:t>
      </w:r>
      <w:r>
        <w:rPr>
          <w:rFonts w:ascii="Adif Fago No Regular" w:eastAsia="Adif Fago No Regular" w:hAnsi="Adif Fago No Regular"/>
          <w:spacing w:val="-3"/>
        </w:rPr>
        <w:t xml:space="preserve"> </w:t>
      </w:r>
      <w:r>
        <w:rPr>
          <w:rFonts w:ascii="Adif Fago No Regular" w:eastAsia="Adif Fago No Regular" w:hAnsi="Adif Fago No Regular"/>
        </w:rPr>
        <w:t>unidos</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dos</w:t>
      </w:r>
      <w:r>
        <w:rPr>
          <w:rFonts w:ascii="Adif Fago No Regular" w:eastAsia="Adif Fago No Regular" w:hAnsi="Adif Fago No Regular"/>
          <w:spacing w:val="-6"/>
        </w:rPr>
        <w:t xml:space="preserve"> </w:t>
      </w:r>
      <w:r>
        <w:rPr>
          <w:rFonts w:ascii="Adif Fago No Regular" w:eastAsia="Adif Fago No Regular" w:hAnsi="Adif Fago No Regular"/>
        </w:rPr>
        <w:t xml:space="preserve">abrazaderas o grapas. La deformabilidad de estos cuadros es consecuencia del montaje de </w:t>
      </w:r>
      <w:proofErr w:type="gramStart"/>
      <w:r>
        <w:rPr>
          <w:rFonts w:ascii="Adif Fago No Regular" w:eastAsia="Adif Fago No Regular" w:hAnsi="Adif Fago No Regular"/>
        </w:rPr>
        <w:t>los mismos</w:t>
      </w:r>
      <w:proofErr w:type="gramEnd"/>
      <w:r>
        <w:rPr>
          <w:rFonts w:ascii="Adif Fago No Regular" w:eastAsia="Adif Fago No Regular" w:hAnsi="Adif Fago No Regular"/>
        </w:rPr>
        <w:t>. La resistencia al deslizamiento depende del grado de apriete de las abrazaderas.</w:t>
      </w:r>
    </w:p>
    <w:p w14:paraId="47A99808" w14:textId="77777777" w:rsidR="00CB4D5F" w:rsidRDefault="00CB4D5F" w:rsidP="00CB4D5F">
      <w:pPr>
        <w:spacing w:before="201"/>
        <w:ind w:right="484"/>
        <w:jc w:val="both"/>
      </w:pP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condiciones</w:t>
      </w:r>
      <w:r>
        <w:rPr>
          <w:rFonts w:ascii="Adif Fago No Regular" w:eastAsia="Adif Fago No Regular" w:hAnsi="Adif Fago No Regular"/>
          <w:spacing w:val="-11"/>
        </w:rPr>
        <w:t xml:space="preserve"> </w:t>
      </w:r>
      <w:r>
        <w:rPr>
          <w:rFonts w:ascii="Adif Fago No Regular" w:eastAsia="Adif Fago No Regular" w:hAnsi="Adif Fago No Regular"/>
        </w:rPr>
        <w:t>técnicas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suministro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estos</w:t>
      </w:r>
      <w:r>
        <w:rPr>
          <w:rFonts w:ascii="Adif Fago No Regular" w:eastAsia="Adif Fago No Regular" w:hAnsi="Adif Fago No Regular"/>
          <w:spacing w:val="-11"/>
        </w:rPr>
        <w:t xml:space="preserve"> </w:t>
      </w:r>
      <w:r>
        <w:rPr>
          <w:rFonts w:ascii="Adif Fago No Regular" w:eastAsia="Adif Fago No Regular" w:hAnsi="Adif Fago No Regular"/>
        </w:rPr>
        <w:t>productos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1"/>
        </w:rPr>
        <w:t xml:space="preserve"> </w:t>
      </w:r>
      <w:r>
        <w:rPr>
          <w:rFonts w:ascii="Adif Fago No Regular" w:eastAsia="Adif Fago No Regular" w:hAnsi="Adif Fago No Regular"/>
        </w:rPr>
        <w:t>especifican</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continuación</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 xml:space="preserve">Norma UNE 36530 o equivalente. La designación del tipo de acero empleado para su fabricación se ha establecido de acuerdo con la Norma UNE-EN 10027-1 y </w:t>
      </w:r>
      <w:r>
        <w:rPr>
          <w:rFonts w:ascii="Adif Fago No Regular" w:eastAsia="Adif Fago No Regular" w:hAnsi="Adif Fago No Regular"/>
          <w:w w:val="140"/>
        </w:rPr>
        <w:t>-</w:t>
      </w:r>
      <w:r>
        <w:rPr>
          <w:rFonts w:ascii="Adif Fago No Regular" w:eastAsia="Adif Fago No Regular" w:hAnsi="Adif Fago No Regular"/>
        </w:rPr>
        <w:t>2.</w:t>
      </w:r>
    </w:p>
    <w:p w14:paraId="503A39A8" w14:textId="77777777" w:rsidR="00CB4D5F" w:rsidRDefault="00CB4D5F" w:rsidP="00CB4D5F">
      <w:pPr>
        <w:spacing w:before="201"/>
        <w:jc w:val="both"/>
      </w:pPr>
      <w:r>
        <w:rPr>
          <w:rFonts w:ascii="Adif Fago No Regular" w:eastAsia="Adif Fago No Regular" w:hAnsi="Adif Fago No Regular"/>
          <w:spacing w:val="-2"/>
        </w:rPr>
        <w:t>Perfil</w:t>
      </w:r>
      <w:r>
        <w:rPr>
          <w:rFonts w:ascii="Adif Fago No Regular" w:eastAsia="Adif Fago No Regular" w:hAnsi="Adif Fago No Regular"/>
          <w:spacing w:val="-13"/>
        </w:rPr>
        <w:t xml:space="preserve"> </w:t>
      </w:r>
      <w:r>
        <w:rPr>
          <w:rFonts w:ascii="Adif Fago No Regular" w:eastAsia="Adif Fago No Regular" w:hAnsi="Adif Fago No Regular"/>
          <w:spacing w:val="-2"/>
        </w:rPr>
        <w:t>HEB.</w:t>
      </w:r>
      <w:r>
        <w:rPr>
          <w:rFonts w:ascii="Adif Fago No Regular" w:eastAsia="Adif Fago No Regular" w:hAnsi="Adif Fago No Regular"/>
          <w:spacing w:val="-3"/>
        </w:rPr>
        <w:t xml:space="preserve"> </w:t>
      </w:r>
      <w:r>
        <w:rPr>
          <w:rFonts w:ascii="Adif Fago No Regular" w:eastAsia="Adif Fago No Regular" w:hAnsi="Adif Fago No Regular"/>
          <w:spacing w:val="-2"/>
          <w:w w:val="140"/>
        </w:rPr>
        <w:t>-</w:t>
      </w:r>
      <w:r>
        <w:rPr>
          <w:rFonts w:ascii="Adif Fago No Regular" w:eastAsia="Adif Fago No Regular" w:hAnsi="Adif Fago No Regular"/>
          <w:spacing w:val="-19"/>
          <w:w w:val="140"/>
        </w:rPr>
        <w:t xml:space="preserve"> </w:t>
      </w:r>
      <w:r>
        <w:rPr>
          <w:rFonts w:ascii="Adif Fago No Regular" w:eastAsia="Adif Fago No Regular" w:hAnsi="Adif Fago No Regular"/>
          <w:spacing w:val="-2"/>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cerchas</w:t>
      </w:r>
      <w:r>
        <w:rPr>
          <w:rFonts w:ascii="Adif Fago No Regular" w:eastAsia="Adif Fago No Regular" w:hAnsi="Adif Fago No Regular"/>
          <w:spacing w:val="-7"/>
        </w:rPr>
        <w:t xml:space="preserve"> </w:t>
      </w:r>
      <w:r>
        <w:rPr>
          <w:rFonts w:ascii="Adif Fago No Regular" w:eastAsia="Adif Fago No Regular" w:hAnsi="Adif Fago No Regular"/>
          <w:spacing w:val="-2"/>
        </w:rPr>
        <w:t>con</w:t>
      </w:r>
      <w:r>
        <w:rPr>
          <w:rFonts w:ascii="Adif Fago No Regular" w:eastAsia="Adif Fago No Regular" w:hAnsi="Adif Fago No Regular"/>
          <w:spacing w:val="-4"/>
        </w:rPr>
        <w:t xml:space="preserve"> </w:t>
      </w:r>
      <w:r>
        <w:rPr>
          <w:rFonts w:ascii="Adif Fago No Regular" w:eastAsia="Adif Fago No Regular" w:hAnsi="Adif Fago No Regular"/>
          <w:spacing w:val="-2"/>
        </w:rPr>
        <w:t>perfiles</w:t>
      </w:r>
      <w:r>
        <w:rPr>
          <w:rFonts w:ascii="Adif Fago No Regular" w:eastAsia="Adif Fago No Regular" w:hAnsi="Adif Fago No Regular"/>
          <w:spacing w:val="-5"/>
        </w:rPr>
        <w:t xml:space="preserve"> </w:t>
      </w:r>
      <w:r>
        <w:rPr>
          <w:rFonts w:ascii="Adif Fago No Regular" w:eastAsia="Adif Fago No Regular" w:hAnsi="Adif Fago No Regular"/>
          <w:spacing w:val="-2"/>
        </w:rPr>
        <w:t>HEB</w:t>
      </w:r>
      <w:r>
        <w:rPr>
          <w:rFonts w:ascii="Adif Fago No Regular" w:eastAsia="Adif Fago No Regular" w:hAnsi="Adif Fago No Regular"/>
          <w:spacing w:val="-4"/>
        </w:rPr>
        <w:t xml:space="preserve"> </w:t>
      </w:r>
      <w:r>
        <w:rPr>
          <w:rFonts w:ascii="Adif Fago No Regular" w:eastAsia="Adif Fago No Regular" w:hAnsi="Adif Fago No Regular"/>
          <w:spacing w:val="-2"/>
        </w:rPr>
        <w:t>podrán</w:t>
      </w:r>
      <w:r>
        <w:rPr>
          <w:rFonts w:ascii="Adif Fago No Regular" w:eastAsia="Adif Fago No Regular" w:hAnsi="Adif Fago No Regular"/>
          <w:spacing w:val="-6"/>
        </w:rPr>
        <w:t xml:space="preserve"> </w:t>
      </w:r>
      <w:r>
        <w:rPr>
          <w:rFonts w:ascii="Adif Fago No Regular" w:eastAsia="Adif Fago No Regular" w:hAnsi="Adif Fago No Regular"/>
          <w:spacing w:val="-2"/>
        </w:rPr>
        <w:t>ser tipo</w:t>
      </w:r>
      <w:r>
        <w:rPr>
          <w:rFonts w:ascii="Adif Fago No Regular" w:eastAsia="Adif Fago No Regular" w:hAnsi="Adif Fago No Regular"/>
          <w:spacing w:val="-5"/>
        </w:rPr>
        <w:t xml:space="preserve"> </w:t>
      </w:r>
      <w:r>
        <w:rPr>
          <w:rFonts w:ascii="Adif Fago No Regular" w:eastAsia="Adif Fago No Regular" w:hAnsi="Adif Fago No Regular"/>
          <w:spacing w:val="-2"/>
        </w:rPr>
        <w:t>HEB-140,</w:t>
      </w:r>
      <w:r>
        <w:rPr>
          <w:rFonts w:ascii="Adif Fago No Regular" w:eastAsia="Adif Fago No Regular" w:hAnsi="Adif Fago No Regular"/>
          <w:spacing w:val="-3"/>
        </w:rPr>
        <w:t xml:space="preserve"> </w:t>
      </w:r>
      <w:r>
        <w:rPr>
          <w:rFonts w:ascii="Adif Fago No Regular" w:eastAsia="Adif Fago No Regular" w:hAnsi="Adif Fago No Regular"/>
          <w:spacing w:val="-2"/>
        </w:rPr>
        <w:t>HEB-160</w:t>
      </w:r>
      <w:r>
        <w:rPr>
          <w:rFonts w:ascii="Adif Fago No Regular" w:eastAsia="Adif Fago No Regular" w:hAnsi="Adif Fago No Regular"/>
          <w:spacing w:val="-3"/>
        </w:rPr>
        <w:t xml:space="preserve"> </w:t>
      </w:r>
      <w:r>
        <w:rPr>
          <w:rFonts w:ascii="Adif Fago No Regular" w:eastAsia="Adif Fago No Regular" w:hAnsi="Adif Fago No Regular"/>
          <w:spacing w:val="-2"/>
        </w:rPr>
        <w:t>o</w:t>
      </w:r>
      <w:r>
        <w:rPr>
          <w:rFonts w:ascii="Adif Fago No Regular" w:eastAsia="Adif Fago No Regular" w:hAnsi="Adif Fago No Regular"/>
          <w:spacing w:val="-3"/>
        </w:rPr>
        <w:t xml:space="preserve"> </w:t>
      </w:r>
      <w:r>
        <w:rPr>
          <w:rFonts w:ascii="Adif Fago No Regular" w:eastAsia="Adif Fago No Regular" w:hAnsi="Adif Fago No Regular"/>
          <w:spacing w:val="-2"/>
        </w:rPr>
        <w:t>HEB-</w:t>
      </w:r>
      <w:r>
        <w:rPr>
          <w:rFonts w:ascii="Adif Fago No Regular" w:eastAsia="Adif Fago No Regular" w:hAnsi="Adif Fago No Regular"/>
          <w:spacing w:val="-5"/>
        </w:rPr>
        <w:t>180</w:t>
      </w:r>
    </w:p>
    <w:p w14:paraId="64C2B832" w14:textId="77777777" w:rsidR="00CB4D5F" w:rsidRDefault="00CB4D5F" w:rsidP="00CB4D5F">
      <w:pPr>
        <w:spacing w:before="168"/>
        <w:ind w:right="479"/>
        <w:jc w:val="both"/>
      </w:pPr>
      <w:r>
        <w:rPr>
          <w:rFonts w:ascii="Adif Fago No Regular" w:eastAsia="Adif Fago No Regular" w:hAnsi="Adif Fago No Regular"/>
        </w:rPr>
        <w:t xml:space="preserve">Los perfiles HEB son de alta resistencia, usados para conservar la sección con poca deformación o donde el espesor del terreno descomprimido alrededor del túnel debe ser limitado de una manera estricta. Los sectores se unen para formar el arco completo mediante uniones atornilladas entre las </w:t>
      </w:r>
      <w:r>
        <w:rPr>
          <w:rFonts w:ascii="Adif Fago No Regular" w:eastAsia="Adif Fago No Regular" w:hAnsi="Adif Fago No Regular"/>
          <w:spacing w:val="-2"/>
        </w:rPr>
        <w:t>placas.</w:t>
      </w:r>
    </w:p>
    <w:p w14:paraId="1D215206" w14:textId="77777777" w:rsidR="00CB4D5F" w:rsidRDefault="00CB4D5F" w:rsidP="00CB4D5F">
      <w:pPr>
        <w:spacing w:before="202"/>
        <w:ind w:right="484"/>
        <w:jc w:val="both"/>
      </w:pP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condiciones</w:t>
      </w:r>
      <w:r>
        <w:rPr>
          <w:rFonts w:ascii="Adif Fago No Regular" w:eastAsia="Adif Fago No Regular" w:hAnsi="Adif Fago No Regular"/>
          <w:spacing w:val="-11"/>
        </w:rPr>
        <w:t xml:space="preserve"> </w:t>
      </w:r>
      <w:r>
        <w:rPr>
          <w:rFonts w:ascii="Adif Fago No Regular" w:eastAsia="Adif Fago No Regular" w:hAnsi="Adif Fago No Regular"/>
        </w:rPr>
        <w:t>técnicas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suministro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estos</w:t>
      </w:r>
      <w:r>
        <w:rPr>
          <w:rFonts w:ascii="Adif Fago No Regular" w:eastAsia="Adif Fago No Regular" w:hAnsi="Adif Fago No Regular"/>
          <w:spacing w:val="-11"/>
        </w:rPr>
        <w:t xml:space="preserve"> </w:t>
      </w:r>
      <w:r>
        <w:rPr>
          <w:rFonts w:ascii="Adif Fago No Regular" w:eastAsia="Adif Fago No Regular" w:hAnsi="Adif Fago No Regular"/>
        </w:rPr>
        <w:t>productos</w:t>
      </w:r>
      <w:r>
        <w:rPr>
          <w:rFonts w:ascii="Adif Fago No Regular" w:eastAsia="Adif Fago No Regular" w:hAnsi="Adif Fago No Regular"/>
          <w:spacing w:val="-11"/>
        </w:rPr>
        <w:t xml:space="preserve"> </w:t>
      </w:r>
      <w:r>
        <w:rPr>
          <w:rFonts w:ascii="Adif Fago No Regular" w:eastAsia="Adif Fago No Regular" w:hAnsi="Adif Fago No Regular"/>
        </w:rPr>
        <w:t>se</w:t>
      </w:r>
      <w:r>
        <w:rPr>
          <w:rFonts w:ascii="Adif Fago No Regular" w:eastAsia="Adif Fago No Regular" w:hAnsi="Adif Fago No Regular"/>
          <w:spacing w:val="-11"/>
        </w:rPr>
        <w:t xml:space="preserve"> </w:t>
      </w:r>
      <w:r>
        <w:rPr>
          <w:rFonts w:ascii="Adif Fago No Regular" w:eastAsia="Adif Fago No Regular" w:hAnsi="Adif Fago No Regular"/>
        </w:rPr>
        <w:t>especifican</w:t>
      </w:r>
      <w:r>
        <w:rPr>
          <w:rFonts w:ascii="Adif Fago No Regular" w:eastAsia="Adif Fago No Regular" w:hAnsi="Adif Fago No Regular"/>
          <w:spacing w:val="-10"/>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continuación</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Norma UNE-EN 10025-1.</w:t>
      </w:r>
    </w:p>
    <w:p w14:paraId="22546D53" w14:textId="77777777" w:rsidR="00CB4D5F" w:rsidRDefault="00CB4D5F" w:rsidP="00CB4D5F">
      <w:pPr>
        <w:spacing w:before="201"/>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uniones</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tronillos</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cumplirán</w:t>
      </w:r>
      <w:r>
        <w:rPr>
          <w:rFonts w:ascii="Adif Fago No Regular" w:eastAsia="Adif Fago No Regular" w:hAnsi="Adif Fago No Regular"/>
          <w:spacing w:val="4"/>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siguientes</w:t>
      </w:r>
      <w:r>
        <w:rPr>
          <w:rFonts w:ascii="Adif Fago No Regular" w:eastAsia="Adif Fago No Regular" w:hAnsi="Adif Fago No Regular"/>
          <w:spacing w:val="3"/>
        </w:rPr>
        <w:t xml:space="preserve"> </w:t>
      </w:r>
      <w:r>
        <w:rPr>
          <w:rFonts w:ascii="Adif Fago No Regular" w:eastAsia="Adif Fago No Regular" w:hAnsi="Adif Fago No Regular"/>
          <w:spacing w:val="-2"/>
        </w:rPr>
        <w:t>condiciones:</w:t>
      </w:r>
    </w:p>
    <w:p w14:paraId="1BF2C506" w14:textId="77777777" w:rsidR="00CB4D5F" w:rsidRDefault="00CB4D5F" w:rsidP="00CB4D5F">
      <w:pPr>
        <w:numPr>
          <w:ilvl w:val="1"/>
          <w:numId w:val="915"/>
        </w:numPr>
        <w:tabs>
          <w:tab w:val="left" w:pos="1072"/>
        </w:tabs>
        <w:spacing w:before="198"/>
        <w:ind w:left="1072" w:hanging="360"/>
        <w:jc w:val="both"/>
      </w:pPr>
      <w:r>
        <w:rPr>
          <w:rFonts w:ascii="Adif Fago No Regular" w:eastAsia="Adif Fago No Regular" w:hAnsi="Adif Fago No Regular"/>
        </w:rPr>
        <w:t>Los agujeros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tornillos</w:t>
      </w:r>
      <w:r>
        <w:rPr>
          <w:rFonts w:ascii="Adif Fago No Regular" w:eastAsia="Adif Fago No Regular" w:hAnsi="Adif Fago No Regular"/>
          <w:spacing w:val="3"/>
        </w:rPr>
        <w:t xml:space="preserve"> </w:t>
      </w:r>
      <w:r>
        <w:rPr>
          <w:rFonts w:ascii="Adif Fago No Regular" w:eastAsia="Adif Fago No Regular" w:hAnsi="Adif Fago No Regular"/>
        </w:rPr>
        <w:t>se harán</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taladradora</w:t>
      </w:r>
      <w:r>
        <w:rPr>
          <w:rFonts w:ascii="Adif Fago No Regular" w:eastAsia="Adif Fago No Regular" w:hAnsi="Adif Fago No Regular"/>
          <w:spacing w:val="-1"/>
        </w:rPr>
        <w:t xml:space="preserve"> </w:t>
      </w:r>
      <w:r>
        <w:rPr>
          <w:rFonts w:ascii="Adif Fago No Regular" w:eastAsia="Adif Fago No Regular" w:hAnsi="Adif Fago No Regular"/>
          <w:spacing w:val="-2"/>
        </w:rPr>
        <w:t>mecánica</w:t>
      </w:r>
    </w:p>
    <w:p w14:paraId="4B7D2FAD" w14:textId="77777777" w:rsidR="00CB4D5F" w:rsidRDefault="00CB4D5F" w:rsidP="00CB4D5F">
      <w:pPr>
        <w:numPr>
          <w:ilvl w:val="1"/>
          <w:numId w:val="915"/>
        </w:numPr>
        <w:tabs>
          <w:tab w:val="left" w:pos="1072"/>
        </w:tabs>
        <w:spacing w:before="194"/>
        <w:ind w:left="1072" w:right="483" w:hanging="360"/>
        <w:jc w:val="both"/>
      </w:pPr>
      <w:r>
        <w:rPr>
          <w:rFonts w:ascii="Adif Fago No Regular" w:eastAsia="Adif Fago No Regular" w:hAnsi="Adif Fago No Regular"/>
        </w:rPr>
        <w:t>Los</w:t>
      </w:r>
      <w:r>
        <w:rPr>
          <w:rFonts w:ascii="Adif Fago No Regular" w:eastAsia="Adif Fago No Regular" w:hAnsi="Adif Fago No Regular"/>
          <w:spacing w:val="64"/>
        </w:rPr>
        <w:t xml:space="preserve"> </w:t>
      </w:r>
      <w:r>
        <w:rPr>
          <w:rFonts w:ascii="Adif Fago No Regular" w:eastAsia="Adif Fago No Regular" w:hAnsi="Adif Fago No Regular"/>
        </w:rPr>
        <w:t>tornillos</w:t>
      </w:r>
      <w:r>
        <w:rPr>
          <w:rFonts w:ascii="Adif Fago No Regular" w:eastAsia="Adif Fago No Regular" w:hAnsi="Adif Fago No Regular"/>
          <w:spacing w:val="61"/>
        </w:rPr>
        <w:t xml:space="preserve"> </w:t>
      </w:r>
      <w:r>
        <w:rPr>
          <w:rFonts w:ascii="Adif Fago No Regular" w:eastAsia="Adif Fago No Regular" w:hAnsi="Adif Fago No Regular"/>
        </w:rPr>
        <w:t>y</w:t>
      </w:r>
      <w:r>
        <w:rPr>
          <w:rFonts w:ascii="Adif Fago No Regular" w:eastAsia="Adif Fago No Regular" w:hAnsi="Adif Fago No Regular"/>
          <w:spacing w:val="62"/>
        </w:rPr>
        <w:t xml:space="preserve"> </w:t>
      </w:r>
      <w:r>
        <w:rPr>
          <w:rFonts w:ascii="Adif Fago No Regular" w:eastAsia="Adif Fago No Regular" w:hAnsi="Adif Fago No Regular"/>
        </w:rPr>
        <w:t>las</w:t>
      </w:r>
      <w:r>
        <w:rPr>
          <w:rFonts w:ascii="Adif Fago No Regular" w:eastAsia="Adif Fago No Regular" w:hAnsi="Adif Fago No Regular"/>
          <w:spacing w:val="64"/>
        </w:rPr>
        <w:t xml:space="preserve"> </w:t>
      </w:r>
      <w:r>
        <w:rPr>
          <w:rFonts w:ascii="Adif Fago No Regular" w:eastAsia="Adif Fago No Regular" w:hAnsi="Adif Fago No Regular"/>
        </w:rPr>
        <w:t>tuercas</w:t>
      </w:r>
      <w:r>
        <w:rPr>
          <w:rFonts w:ascii="Adif Fago No Regular" w:eastAsia="Adif Fago No Regular" w:hAnsi="Adif Fago No Regular"/>
          <w:spacing w:val="61"/>
        </w:rPr>
        <w:t xml:space="preserve"> </w:t>
      </w:r>
      <w:r>
        <w:rPr>
          <w:rFonts w:ascii="Adif Fago No Regular" w:eastAsia="Adif Fago No Regular" w:hAnsi="Adif Fago No Regular"/>
        </w:rPr>
        <w:t>no</w:t>
      </w:r>
      <w:r>
        <w:rPr>
          <w:rFonts w:ascii="Adif Fago No Regular" w:eastAsia="Adif Fago No Regular" w:hAnsi="Adif Fago No Regular"/>
          <w:spacing w:val="61"/>
        </w:rPr>
        <w:t xml:space="preserve"> </w:t>
      </w:r>
      <w:r>
        <w:rPr>
          <w:rFonts w:ascii="Adif Fago No Regular" w:eastAsia="Adif Fago No Regular" w:hAnsi="Adif Fago No Regular"/>
        </w:rPr>
        <w:t>se</w:t>
      </w:r>
      <w:r>
        <w:rPr>
          <w:rFonts w:ascii="Adif Fago No Regular" w:eastAsia="Adif Fago No Regular" w:hAnsi="Adif Fago No Regular"/>
          <w:spacing w:val="63"/>
        </w:rPr>
        <w:t xml:space="preserve"> </w:t>
      </w:r>
      <w:r>
        <w:rPr>
          <w:rFonts w:ascii="Adif Fago No Regular" w:eastAsia="Adif Fago No Regular" w:hAnsi="Adif Fago No Regular"/>
        </w:rPr>
        <w:t>deben</w:t>
      </w:r>
      <w:r>
        <w:rPr>
          <w:rFonts w:ascii="Adif Fago No Regular" w:eastAsia="Adif Fago No Regular" w:hAnsi="Adif Fago No Regular"/>
          <w:spacing w:val="62"/>
        </w:rPr>
        <w:t xml:space="preserve"> </w:t>
      </w:r>
      <w:r>
        <w:rPr>
          <w:rFonts w:ascii="Adif Fago No Regular" w:eastAsia="Adif Fago No Regular" w:hAnsi="Adif Fago No Regular"/>
        </w:rPr>
        <w:t>soldar,</w:t>
      </w:r>
      <w:r>
        <w:rPr>
          <w:rFonts w:ascii="Adif Fago No Regular" w:eastAsia="Adif Fago No Regular" w:hAnsi="Adif Fago No Regular"/>
          <w:spacing w:val="64"/>
        </w:rPr>
        <w:t xml:space="preserve"> </w:t>
      </w:r>
      <w:r>
        <w:rPr>
          <w:rFonts w:ascii="Adif Fago No Regular" w:eastAsia="Adif Fago No Regular" w:hAnsi="Adif Fago No Regular"/>
        </w:rPr>
        <w:t>a</w:t>
      </w:r>
      <w:r>
        <w:rPr>
          <w:rFonts w:ascii="Adif Fago No Regular" w:eastAsia="Adif Fago No Regular" w:hAnsi="Adif Fago No Regular"/>
          <w:spacing w:val="60"/>
        </w:rPr>
        <w:t xml:space="preserve"> </w:t>
      </w:r>
      <w:r>
        <w:rPr>
          <w:rFonts w:ascii="Adif Fago No Regular" w:eastAsia="Adif Fago No Regular" w:hAnsi="Adif Fago No Regular"/>
        </w:rPr>
        <w:t>menos</w:t>
      </w:r>
      <w:r>
        <w:rPr>
          <w:rFonts w:ascii="Adif Fago No Regular" w:eastAsia="Adif Fago No Regular" w:hAnsi="Adif Fago No Regular"/>
          <w:spacing w:val="61"/>
        </w:rPr>
        <w:t xml:space="preserve"> </w:t>
      </w:r>
      <w:r>
        <w:rPr>
          <w:rFonts w:ascii="Adif Fago No Regular" w:eastAsia="Adif Fago No Regular" w:hAnsi="Adif Fago No Regular"/>
        </w:rPr>
        <w:t>que</w:t>
      </w:r>
      <w:r>
        <w:rPr>
          <w:rFonts w:ascii="Adif Fago No Regular" w:eastAsia="Adif Fago No Regular" w:hAnsi="Adif Fago No Regular"/>
          <w:spacing w:val="61"/>
        </w:rPr>
        <w:t xml:space="preserve"> </w:t>
      </w:r>
      <w:r>
        <w:rPr>
          <w:rFonts w:ascii="Adif Fago No Regular" w:eastAsia="Adif Fago No Regular" w:hAnsi="Adif Fago No Regular"/>
        </w:rPr>
        <w:t>lo</w:t>
      </w:r>
      <w:r>
        <w:rPr>
          <w:rFonts w:ascii="Adif Fago No Regular" w:eastAsia="Adif Fago No Regular" w:hAnsi="Adif Fago No Regular"/>
          <w:spacing w:val="64"/>
        </w:rPr>
        <w:t xml:space="preserve"> </w:t>
      </w:r>
      <w:r>
        <w:rPr>
          <w:rFonts w:ascii="Adif Fago No Regular" w:eastAsia="Adif Fago No Regular" w:hAnsi="Adif Fago No Regular"/>
        </w:rPr>
        <w:t>explicite</w:t>
      </w:r>
      <w:r>
        <w:rPr>
          <w:rFonts w:ascii="Adif Fago No Regular" w:eastAsia="Adif Fago No Regular" w:hAnsi="Adif Fago No Regular"/>
          <w:spacing w:val="63"/>
        </w:rPr>
        <w:t xml:space="preserve"> </w:t>
      </w:r>
      <w:r>
        <w:rPr>
          <w:rFonts w:ascii="Adif Fago No Regular" w:eastAsia="Adif Fago No Regular" w:hAnsi="Adif Fago No Regular"/>
        </w:rPr>
        <w:t>el</w:t>
      </w:r>
      <w:r>
        <w:rPr>
          <w:rFonts w:ascii="Adif Fago No Regular" w:eastAsia="Adif Fago No Regular" w:hAnsi="Adif Fago No Regular"/>
          <w:spacing w:val="62"/>
        </w:rPr>
        <w:t xml:space="preserve"> </w:t>
      </w:r>
      <w:r>
        <w:rPr>
          <w:rFonts w:ascii="Adif Fago No Regular" w:eastAsia="Adif Fago No Regular" w:hAnsi="Adif Fago No Regular"/>
        </w:rPr>
        <w:t>pliego</w:t>
      </w:r>
      <w:r>
        <w:rPr>
          <w:rFonts w:ascii="Adif Fago No Regular" w:eastAsia="Adif Fago No Regular" w:hAnsi="Adif Fago No Regular"/>
          <w:spacing w:val="61"/>
        </w:rPr>
        <w:t xml:space="preserve"> </w:t>
      </w:r>
      <w:r>
        <w:rPr>
          <w:rFonts w:ascii="Adif Fago No Regular" w:eastAsia="Adif Fago No Regular" w:hAnsi="Adif Fago No Regular"/>
        </w:rPr>
        <w:t>de condiciones técnicas particulares.</w:t>
      </w:r>
    </w:p>
    <w:p w14:paraId="1C9AD80A" w14:textId="77777777" w:rsidR="00CB4D5F" w:rsidRDefault="00CB4D5F" w:rsidP="00CB4D5F">
      <w:pPr>
        <w:numPr>
          <w:ilvl w:val="1"/>
          <w:numId w:val="915"/>
        </w:numPr>
        <w:tabs>
          <w:tab w:val="left" w:pos="1072"/>
        </w:tabs>
        <w:ind w:left="1072" w:right="483" w:hanging="360"/>
        <w:jc w:val="both"/>
      </w:pPr>
      <w:r>
        <w:rPr>
          <w:rFonts w:ascii="Adif Fago No Regular" w:eastAsia="Adif Fago No Regular" w:hAnsi="Adif Fago No Regular"/>
        </w:rPr>
        <w:t>Se</w:t>
      </w:r>
      <w:r>
        <w:rPr>
          <w:rFonts w:ascii="Adif Fago No Regular" w:eastAsia="Adif Fago No Regular" w:hAnsi="Adif Fago No Regular"/>
          <w:spacing w:val="26"/>
        </w:rPr>
        <w:t xml:space="preserve"> </w:t>
      </w:r>
      <w:r>
        <w:rPr>
          <w:rFonts w:ascii="Adif Fago No Regular" w:eastAsia="Adif Fago No Regular" w:hAnsi="Adif Fago No Regular"/>
        </w:rPr>
        <w:t>colocarán</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número</w:t>
      </w:r>
      <w:r>
        <w:rPr>
          <w:rFonts w:ascii="Adif Fago No Regular" w:eastAsia="Adif Fago No Regular" w:hAnsi="Adif Fago No Regular"/>
          <w:spacing w:val="23"/>
        </w:rPr>
        <w:t xml:space="preserve"> </w:t>
      </w:r>
      <w:r>
        <w:rPr>
          <w:rFonts w:ascii="Adif Fago No Regular" w:eastAsia="Adif Fago No Regular" w:hAnsi="Adif Fago No Regular"/>
        </w:rPr>
        <w:t>suficiente</w:t>
      </w:r>
      <w:r>
        <w:rPr>
          <w:rFonts w:ascii="Adif Fago No Regular" w:eastAsia="Adif Fago No Regular" w:hAnsi="Adif Fago No Regular"/>
          <w:spacing w:val="26"/>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tornillos</w:t>
      </w:r>
      <w:r>
        <w:rPr>
          <w:rFonts w:ascii="Adif Fago No Regular" w:eastAsia="Adif Fago No Regular" w:hAnsi="Adif Fago No Regular"/>
          <w:spacing w:val="27"/>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montaje</w:t>
      </w:r>
      <w:r>
        <w:rPr>
          <w:rFonts w:ascii="Adif Fago No Regular" w:eastAsia="Adif Fago No Regular" w:hAnsi="Adif Fago No Regular"/>
          <w:spacing w:val="26"/>
        </w:rPr>
        <w:t xml:space="preserve"> </w:t>
      </w:r>
      <w:r>
        <w:rPr>
          <w:rFonts w:ascii="Adif Fago No Regular" w:eastAsia="Adif Fago No Regular" w:hAnsi="Adif Fago No Regular"/>
        </w:rPr>
        <w:t>para</w:t>
      </w:r>
      <w:r>
        <w:rPr>
          <w:rFonts w:ascii="Adif Fago No Regular" w:eastAsia="Adif Fago No Regular" w:hAnsi="Adif Fago No Regular"/>
          <w:spacing w:val="24"/>
        </w:rPr>
        <w:t xml:space="preserve"> </w:t>
      </w:r>
      <w:r>
        <w:rPr>
          <w:rFonts w:ascii="Adif Fago No Regular" w:eastAsia="Adif Fago No Regular" w:hAnsi="Adif Fago No Regular"/>
        </w:rPr>
        <w:t>asegurar</w:t>
      </w:r>
      <w:r>
        <w:rPr>
          <w:rFonts w:ascii="Adif Fago No Regular" w:eastAsia="Adif Fago No Regular" w:hAnsi="Adif Fago No Regular"/>
          <w:spacing w:val="23"/>
        </w:rPr>
        <w:t xml:space="preserve"> </w:t>
      </w:r>
      <w:r>
        <w:rPr>
          <w:rFonts w:ascii="Adif Fago No Regular" w:eastAsia="Adif Fago No Regular" w:hAnsi="Adif Fago No Regular"/>
        </w:rPr>
        <w:t>la</w:t>
      </w:r>
      <w:r>
        <w:rPr>
          <w:rFonts w:ascii="Adif Fago No Regular" w:eastAsia="Adif Fago No Regular" w:hAnsi="Adif Fago No Regular"/>
          <w:spacing w:val="28"/>
        </w:rPr>
        <w:t xml:space="preserve"> </w:t>
      </w:r>
      <w:r>
        <w:rPr>
          <w:rFonts w:ascii="Adif Fago No Regular" w:eastAsia="Adif Fago No Regular" w:hAnsi="Adif Fago No Regular"/>
        </w:rPr>
        <w:t>inmovilidad</w:t>
      </w:r>
      <w:r>
        <w:rPr>
          <w:rFonts w:ascii="Adif Fago No Regular" w:eastAsia="Adif Fago No Regular" w:hAnsi="Adif Fago No Regular"/>
          <w:spacing w:val="26"/>
        </w:rPr>
        <w:t xml:space="preserve"> </w:t>
      </w:r>
      <w:r>
        <w:rPr>
          <w:rFonts w:ascii="Adif Fago No Regular" w:eastAsia="Adif Fago No Regular" w:hAnsi="Adif Fago No Regular"/>
        </w:rPr>
        <w:t>de las piezas armadas y el contacto íntimo de las piezas de unión.</w:t>
      </w:r>
    </w:p>
    <w:p w14:paraId="7B5EC974" w14:textId="77777777" w:rsidR="00CB4D5F" w:rsidRDefault="00CB4D5F" w:rsidP="00CB4D5F">
      <w:pPr>
        <w:numPr>
          <w:ilvl w:val="1"/>
          <w:numId w:val="915"/>
        </w:numPr>
        <w:tabs>
          <w:tab w:val="left" w:pos="1072"/>
        </w:tabs>
        <w:spacing w:before="197"/>
        <w:ind w:left="1072" w:right="485" w:hanging="360"/>
        <w:jc w:val="both"/>
      </w:pPr>
      <w:r>
        <w:rPr>
          <w:rFonts w:ascii="Adif Fago No Regular" w:eastAsia="Adif Fago No Regular" w:hAnsi="Adif Fago No Regular"/>
        </w:rPr>
        <w:t>Las tuercas se montarán de manera que su marca de designación sea visible después del</w:t>
      </w:r>
      <w:r>
        <w:rPr>
          <w:rFonts w:ascii="Adif Fago No Regular" w:eastAsia="Adif Fago No Regular" w:hAnsi="Adif Fago No Regular"/>
          <w:spacing w:val="80"/>
        </w:rPr>
        <w:t xml:space="preserve"> </w:t>
      </w:r>
      <w:r>
        <w:rPr>
          <w:rFonts w:ascii="Adif Fago No Regular" w:eastAsia="Adif Fago No Regular" w:hAnsi="Adif Fago No Regular"/>
          <w:spacing w:val="-2"/>
        </w:rPr>
        <w:t>montaje.</w:t>
      </w:r>
    </w:p>
    <w:p w14:paraId="7E634E77" w14:textId="77777777" w:rsidR="00CB4D5F" w:rsidRDefault="00CB4D5F" w:rsidP="00CB4D5F">
      <w:pPr>
        <w:spacing w:before="199"/>
        <w:ind w:right="481"/>
        <w:jc w:val="both"/>
      </w:pPr>
      <w:r>
        <w:rPr>
          <w:rFonts w:ascii="Adif Fago No Regular" w:eastAsia="Adif Fago No Regular" w:hAnsi="Adif Fago No Regular"/>
        </w:rPr>
        <w:t>En los tornillos sin pretensar, cada conjunto de tornillo, tuerca y arandela(as) se apretará hasta</w:t>
      </w:r>
      <w:r>
        <w:rPr>
          <w:rFonts w:ascii="Adif Fago No Regular" w:eastAsia="Adif Fago No Regular" w:hAnsi="Adif Fago No Regular"/>
          <w:spacing w:val="40"/>
        </w:rPr>
        <w:t xml:space="preserve"> </w:t>
      </w:r>
      <w:r>
        <w:rPr>
          <w:rFonts w:ascii="Adif Fago No Regular" w:eastAsia="Adif Fago No Regular" w:hAnsi="Adif Fago No Regular"/>
        </w:rPr>
        <w:t xml:space="preserve">llegar al "apretado a tope" sin </w:t>
      </w:r>
      <w:proofErr w:type="spellStart"/>
      <w:r>
        <w:rPr>
          <w:rFonts w:ascii="Adif Fago No Regular" w:eastAsia="Adif Fago No Regular" w:hAnsi="Adif Fago No Regular"/>
        </w:rPr>
        <w:t>sobretensar</w:t>
      </w:r>
      <w:proofErr w:type="spellEnd"/>
      <w:r>
        <w:rPr>
          <w:rFonts w:ascii="Adif Fago No Regular" w:eastAsia="Adif Fago No Regular" w:hAnsi="Adif Fago No Regular"/>
        </w:rPr>
        <w:t xml:space="preserve"> los tornillos. En grupos de tornillos este proceso se hará progresivamente empezando por los tornillos situados en el centro. Si es necesario se harán ciclos adicionales de apriete.</w:t>
      </w:r>
    </w:p>
    <w:p w14:paraId="42C617A7" w14:textId="77777777" w:rsidR="00CB4D5F" w:rsidRDefault="00CB4D5F" w:rsidP="00CB4D5F">
      <w:pPr>
        <w:spacing w:before="201"/>
        <w:ind w:right="480"/>
        <w:jc w:val="both"/>
      </w:pPr>
      <w:r>
        <w:rPr>
          <w:rFonts w:ascii="Adif Fago No Regular" w:eastAsia="Adif Fago No Regular" w:hAnsi="Adif Fago No Regular"/>
        </w:rPr>
        <w:t>Antes de empezar el pretensado,</w:t>
      </w:r>
      <w:r>
        <w:rPr>
          <w:rFonts w:ascii="Adif Fago No Regular" w:eastAsia="Adif Fago No Regular" w:hAnsi="Adif Fago No Regular"/>
          <w:spacing w:val="-1"/>
        </w:rPr>
        <w:t xml:space="preserve"> </w:t>
      </w:r>
      <w:r>
        <w:rPr>
          <w:rFonts w:ascii="Adif Fago No Regular" w:eastAsia="Adif Fago No Regular" w:hAnsi="Adif Fago No Regular"/>
        </w:rPr>
        <w:t>los tornillos pretensados de</w:t>
      </w:r>
      <w:r>
        <w:rPr>
          <w:rFonts w:ascii="Adif Fago No Regular" w:eastAsia="Adif Fago No Regular" w:hAnsi="Adif Fago No Regular"/>
          <w:spacing w:val="-2"/>
        </w:rPr>
        <w:t xml:space="preserve"> </w:t>
      </w:r>
      <w:r>
        <w:rPr>
          <w:rFonts w:ascii="Adif Fago No Regular" w:eastAsia="Adif Fago No Regular" w:hAnsi="Adif Fago No Regular"/>
        </w:rPr>
        <w:t>un grupo se</w:t>
      </w:r>
      <w:r>
        <w:rPr>
          <w:rFonts w:ascii="Adif Fago No Regular" w:eastAsia="Adif Fago No Regular" w:hAnsi="Adif Fago No Regular"/>
          <w:spacing w:val="-2"/>
        </w:rPr>
        <w:t xml:space="preserve"> </w:t>
      </w:r>
      <w:r>
        <w:rPr>
          <w:rFonts w:ascii="Adif Fago No Regular" w:eastAsia="Adif Fago No Regular" w:hAnsi="Adif Fago No Regular"/>
        </w:rPr>
        <w:t>apretarán de</w:t>
      </w:r>
      <w:r>
        <w:rPr>
          <w:rFonts w:ascii="Adif Fago No Regular" w:eastAsia="Adif Fago No Regular" w:hAnsi="Adif Fago No Regular"/>
          <w:spacing w:val="-2"/>
        </w:rPr>
        <w:t xml:space="preserve"> </w:t>
      </w:r>
      <w:r>
        <w:rPr>
          <w:rFonts w:ascii="Adif Fago No Regular" w:eastAsia="Adif Fago No Regular" w:hAnsi="Adif Fago No Regular"/>
        </w:rPr>
        <w:t>acuerdo con lo indicado para los tornillos sin pretensar. Para que el pretensado sea uniforme se harán ciclos adicionales de apriete.</w:t>
      </w:r>
    </w:p>
    <w:p w14:paraId="44863537" w14:textId="77777777" w:rsidR="00CB4D5F" w:rsidRDefault="00CB4D5F" w:rsidP="00CB4D5F">
      <w:pPr>
        <w:spacing w:before="201"/>
        <w:ind w:right="486"/>
        <w:jc w:val="both"/>
      </w:pPr>
      <w:r>
        <w:rPr>
          <w:rFonts w:ascii="Adif Fago No Regular" w:eastAsia="Adif Fago No Regular" w:hAnsi="Adif Fago No Regular"/>
        </w:rPr>
        <w:t>Se retirarán los conjuntos de tornillo pretensado, tuerca y arandela(as) que después de apretados hasta el pretensado mínimo se aflojen.</w:t>
      </w:r>
    </w:p>
    <w:p w14:paraId="6BB446C2"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apriete</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tornillos</w:t>
      </w:r>
      <w:r>
        <w:rPr>
          <w:rFonts w:ascii="Adif Fago No Regular" w:eastAsia="Adif Fago No Regular" w:hAnsi="Adif Fago No Regular"/>
          <w:spacing w:val="6"/>
        </w:rPr>
        <w:t xml:space="preserve"> </w:t>
      </w:r>
      <w:r>
        <w:rPr>
          <w:rFonts w:ascii="Adif Fago No Regular" w:eastAsia="Adif Fago No Regular" w:hAnsi="Adif Fago No Regular"/>
        </w:rPr>
        <w:t>pretensados</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hará</w:t>
      </w:r>
      <w:r>
        <w:rPr>
          <w:rFonts w:ascii="Adif Fago No Regular" w:eastAsia="Adif Fago No Regular" w:hAnsi="Adif Fago No Regular"/>
          <w:spacing w:val="7"/>
        </w:rPr>
        <w:t xml:space="preserve"> </w:t>
      </w:r>
      <w:r>
        <w:rPr>
          <w:rFonts w:ascii="Adif Fago No Regular" w:eastAsia="Adif Fago No Regular" w:hAnsi="Adif Fago No Regular"/>
        </w:rPr>
        <w:t>mediante</w:t>
      </w:r>
      <w:r>
        <w:rPr>
          <w:rFonts w:ascii="Adif Fago No Regular" w:eastAsia="Adif Fago No Regular" w:hAnsi="Adif Fago No Regular"/>
          <w:spacing w:val="5"/>
        </w:rPr>
        <w:t xml:space="preserve"> </w:t>
      </w:r>
      <w:r>
        <w:rPr>
          <w:rFonts w:ascii="Adif Fago No Regular" w:eastAsia="Adif Fago No Regular" w:hAnsi="Adif Fago No Regular"/>
        </w:rPr>
        <w:t>uno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procedimientos</w:t>
      </w:r>
      <w:r>
        <w:rPr>
          <w:rFonts w:ascii="Adif Fago No Regular" w:eastAsia="Adif Fago No Regular" w:hAnsi="Adif Fago No Regular"/>
          <w:spacing w:val="8"/>
        </w:rPr>
        <w:t xml:space="preserve"> </w:t>
      </w:r>
      <w:r>
        <w:rPr>
          <w:rFonts w:ascii="Adif Fago No Regular" w:eastAsia="Adif Fago No Regular" w:hAnsi="Adif Fago No Regular"/>
          <w:spacing w:val="-2"/>
        </w:rPr>
        <w:t>siguientes:</w:t>
      </w:r>
    </w:p>
    <w:p w14:paraId="7E0B8120"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w w:val="105"/>
        </w:rPr>
        <w:t>Método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llave</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dinamométrica.</w:t>
      </w:r>
    </w:p>
    <w:p w14:paraId="1A65A42F" w14:textId="77777777" w:rsidR="00CB4D5F" w:rsidRDefault="00CB4D5F" w:rsidP="00CB4D5F">
      <w:pPr>
        <w:numPr>
          <w:ilvl w:val="1"/>
          <w:numId w:val="915"/>
        </w:numPr>
        <w:tabs>
          <w:tab w:val="left" w:pos="1072"/>
        </w:tabs>
        <w:spacing w:before="165"/>
        <w:ind w:left="1072" w:hanging="360"/>
        <w:jc w:val="both"/>
      </w:pPr>
      <w:r>
        <w:rPr>
          <w:rFonts w:ascii="Adif Fago No Regular" w:eastAsia="Adif Fago No Regular" w:hAnsi="Adif Fago No Regular"/>
        </w:rPr>
        <w:t>Método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tuerca</w:t>
      </w:r>
      <w:r>
        <w:rPr>
          <w:rFonts w:ascii="Adif Fago No Regular" w:eastAsia="Adif Fago No Regular" w:hAnsi="Adif Fago No Regular"/>
          <w:spacing w:val="4"/>
        </w:rPr>
        <w:t xml:space="preserve"> </w:t>
      </w:r>
      <w:r>
        <w:rPr>
          <w:rFonts w:ascii="Adif Fago No Regular" w:eastAsia="Adif Fago No Regular" w:hAnsi="Adif Fago No Regular"/>
          <w:spacing w:val="-2"/>
        </w:rPr>
        <w:t>indicadora.</w:t>
      </w:r>
    </w:p>
    <w:p w14:paraId="485866C8" w14:textId="77777777" w:rsidR="00CB4D5F" w:rsidRDefault="00CB4D5F" w:rsidP="00CB4D5F">
      <w:pPr>
        <w:numPr>
          <w:ilvl w:val="1"/>
          <w:numId w:val="915"/>
        </w:numPr>
        <w:tabs>
          <w:tab w:val="left" w:pos="1072"/>
        </w:tabs>
        <w:spacing w:before="167"/>
        <w:ind w:left="1072" w:hanging="360"/>
        <w:jc w:val="both"/>
      </w:pPr>
      <w:r>
        <w:rPr>
          <w:rFonts w:ascii="Adif Fago No Regular" w:eastAsia="Adif Fago No Regular" w:hAnsi="Adif Fago No Regular"/>
        </w:rPr>
        <w:t>Método</w:t>
      </w:r>
      <w:r>
        <w:rPr>
          <w:rFonts w:ascii="Adif Fago No Regular" w:eastAsia="Adif Fago No Regular" w:hAnsi="Adif Fago No Regular"/>
          <w:spacing w:val="5"/>
        </w:rPr>
        <w:t xml:space="preserve"> </w:t>
      </w:r>
      <w:r>
        <w:rPr>
          <w:rFonts w:ascii="Adif Fago No Regular" w:eastAsia="Adif Fago No Regular" w:hAnsi="Adif Fago No Regular"/>
          <w:spacing w:val="-2"/>
        </w:rPr>
        <w:t>combinado.</w:t>
      </w:r>
    </w:p>
    <w:p w14:paraId="026BD9FB" w14:textId="77777777" w:rsidR="00CB4D5F" w:rsidRDefault="00CB4D5F" w:rsidP="00CB4D5F">
      <w:pPr>
        <w:jc w:val="both"/>
      </w:pPr>
    </w:p>
    <w:p w14:paraId="7E96250E" w14:textId="77777777" w:rsidR="00CB4D5F" w:rsidRDefault="00CB4D5F" w:rsidP="00CB4D5F">
      <w:pPr>
        <w:jc w:val="both"/>
      </w:pPr>
    </w:p>
    <w:p w14:paraId="6118971A" w14:textId="77777777" w:rsidR="00CB4D5F" w:rsidRDefault="00CB4D5F" w:rsidP="00CB4D5F">
      <w:pPr>
        <w:spacing w:before="100"/>
        <w:jc w:val="both"/>
      </w:pPr>
    </w:p>
    <w:p w14:paraId="0769AB86" w14:textId="77777777" w:rsidR="00CB4D5F" w:rsidRDefault="00CB4D5F" w:rsidP="00CB4D5F">
      <w:pPr>
        <w:spacing w:before="1"/>
        <w:ind w:right="480"/>
        <w:jc w:val="both"/>
      </w:pPr>
      <w:r>
        <w:rPr>
          <w:rFonts w:ascii="Adif Fago No Regular" w:eastAsia="Adif Fago No Regular" w:hAnsi="Adif Fago No Regular"/>
        </w:rPr>
        <w:t>Las superficies que han de transmitir esfuerzos por rozamiento se limpiarán de aceites con limpiadores químicos. Después de la preparación y hasta el armado y atornillado se protegerán con cubiertas impermeables.</w:t>
      </w:r>
    </w:p>
    <w:p w14:paraId="7BE5D671" w14:textId="77777777" w:rsidR="00CB4D5F" w:rsidRDefault="00CB4D5F" w:rsidP="00CB4D5F">
      <w:pPr>
        <w:spacing w:before="201"/>
        <w:jc w:val="both"/>
      </w:pPr>
      <w:r>
        <w:rPr>
          <w:rFonts w:ascii="Adif Fago No Regular" w:eastAsia="Adif Fago No Regular" w:hAnsi="Adif Fago No Regular"/>
        </w:rPr>
        <w:t>Reticulares.</w:t>
      </w:r>
      <w:r>
        <w:rPr>
          <w:rFonts w:ascii="Adif Fago No Regular" w:eastAsia="Adif Fago No Regular" w:hAnsi="Adif Fago No Regular"/>
          <w:spacing w:val="5"/>
        </w:rPr>
        <w:t xml:space="preserve"> </w:t>
      </w:r>
      <w:r>
        <w:rPr>
          <w:rFonts w:ascii="Adif Fago No Regular" w:eastAsia="Adif Fago No Regular" w:hAnsi="Adif Fago No Regular"/>
        </w:rPr>
        <w:t>-</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cerchas</w:t>
      </w:r>
      <w:r>
        <w:rPr>
          <w:rFonts w:ascii="Adif Fago No Regular" w:eastAsia="Adif Fago No Regular" w:hAnsi="Adif Fago No Regular"/>
          <w:spacing w:val="6"/>
        </w:rPr>
        <w:t xml:space="preserve"> </w:t>
      </w:r>
      <w:r>
        <w:rPr>
          <w:rFonts w:ascii="Adif Fago No Regular" w:eastAsia="Adif Fago No Regular" w:hAnsi="Adif Fago No Regular"/>
        </w:rPr>
        <w:t>reticulares</w:t>
      </w:r>
      <w:r>
        <w:rPr>
          <w:rFonts w:ascii="Adif Fago No Regular" w:eastAsia="Adif Fago No Regular" w:hAnsi="Adif Fago No Regular"/>
          <w:spacing w:val="6"/>
        </w:rPr>
        <w:t xml:space="preserve"> </w:t>
      </w:r>
      <w:r>
        <w:rPr>
          <w:rFonts w:ascii="Adif Fago No Regular" w:eastAsia="Adif Fago No Regular" w:hAnsi="Adif Fago No Regular"/>
        </w:rPr>
        <w:t>podrán</w:t>
      </w:r>
      <w:r>
        <w:rPr>
          <w:rFonts w:ascii="Adif Fago No Regular" w:eastAsia="Adif Fago No Regular" w:hAnsi="Adif Fago No Regular"/>
          <w:spacing w:val="4"/>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tipo</w:t>
      </w:r>
      <w:r>
        <w:rPr>
          <w:rFonts w:ascii="Adif Fago No Regular" w:eastAsia="Adif Fago No Regular" w:hAnsi="Adif Fago No Regular"/>
          <w:spacing w:val="6"/>
        </w:rPr>
        <w:t xml:space="preserve"> </w:t>
      </w:r>
      <w:r>
        <w:rPr>
          <w:rFonts w:ascii="Adif Fago No Regular" w:eastAsia="Adif Fago No Regular" w:hAnsi="Adif Fago No Regular"/>
        </w:rPr>
        <w:t>TE</w:t>
      </w:r>
      <w:r>
        <w:rPr>
          <w:rFonts w:ascii="Adif Fago No Regular" w:eastAsia="Adif Fago No Regular" w:hAnsi="Adif Fago No Regular"/>
          <w:spacing w:val="4"/>
        </w:rPr>
        <w:t xml:space="preserve"> </w:t>
      </w:r>
      <w:r>
        <w:rPr>
          <w:rFonts w:ascii="Adif Fago No Regular" w:eastAsia="Adif Fago No Regular" w:hAnsi="Adif Fago No Regular"/>
        </w:rPr>
        <w:t>15-20-22</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TE</w:t>
      </w:r>
      <w:r>
        <w:rPr>
          <w:rFonts w:ascii="Adif Fago No Regular" w:eastAsia="Adif Fago No Regular" w:hAnsi="Adif Fago No Regular"/>
          <w:spacing w:val="6"/>
        </w:rPr>
        <w:t xml:space="preserve"> </w:t>
      </w:r>
      <w:r>
        <w:rPr>
          <w:rFonts w:ascii="Adif Fago No Regular" w:eastAsia="Adif Fago No Regular" w:hAnsi="Adif Fago No Regular"/>
        </w:rPr>
        <w:t>50-20-</w:t>
      </w:r>
      <w:r>
        <w:rPr>
          <w:rFonts w:ascii="Adif Fago No Regular" w:eastAsia="Adif Fago No Regular" w:hAnsi="Adif Fago No Regular"/>
          <w:spacing w:val="-5"/>
        </w:rPr>
        <w:t>32</w:t>
      </w:r>
    </w:p>
    <w:p w14:paraId="3B60B80B" w14:textId="77777777" w:rsidR="00CB4D5F" w:rsidRDefault="00CB4D5F" w:rsidP="00CB4D5F">
      <w:pPr>
        <w:spacing w:before="168"/>
        <w:ind w:right="477"/>
        <w:jc w:val="both"/>
      </w:pP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cerchas</w:t>
      </w:r>
      <w:r>
        <w:rPr>
          <w:rFonts w:ascii="Adif Fago No Regular" w:eastAsia="Adif Fago No Regular" w:hAnsi="Adif Fago No Regular"/>
          <w:spacing w:val="-4"/>
        </w:rPr>
        <w:t xml:space="preserve"> </w:t>
      </w:r>
      <w:r>
        <w:rPr>
          <w:rFonts w:ascii="Adif Fago No Regular" w:eastAsia="Adif Fago No Regular" w:hAnsi="Adif Fago No Regular"/>
        </w:rPr>
        <w:t>formadas</w:t>
      </w:r>
      <w:r>
        <w:rPr>
          <w:rFonts w:ascii="Adif Fago No Regular" w:eastAsia="Adif Fago No Regular" w:hAnsi="Adif Fago No Regular"/>
          <w:spacing w:val="-6"/>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redondos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acero,</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luego</w:t>
      </w:r>
      <w:r>
        <w:rPr>
          <w:rFonts w:ascii="Adif Fago No Regular" w:eastAsia="Adif Fago No Regular" w:hAnsi="Adif Fago No Regular"/>
          <w:spacing w:val="-6"/>
        </w:rPr>
        <w:t xml:space="preserve"> </w:t>
      </w:r>
      <w:r>
        <w:rPr>
          <w:rFonts w:ascii="Adif Fago No Regular" w:eastAsia="Adif Fago No Regular" w:hAnsi="Adif Fago No Regular"/>
        </w:rPr>
        <w:t>son</w:t>
      </w:r>
      <w:r>
        <w:rPr>
          <w:rFonts w:ascii="Adif Fago No Regular" w:eastAsia="Adif Fago No Regular" w:hAnsi="Adif Fago No Regular"/>
          <w:spacing w:val="-5"/>
        </w:rPr>
        <w:t xml:space="preserve"> </w:t>
      </w:r>
      <w:r>
        <w:rPr>
          <w:rFonts w:ascii="Adif Fago No Regular" w:eastAsia="Adif Fago No Regular" w:hAnsi="Adif Fago No Regular"/>
        </w:rPr>
        <w:t>recubiertas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barras</w:t>
      </w:r>
      <w:r>
        <w:rPr>
          <w:rFonts w:ascii="Adif Fago No Regular" w:eastAsia="Adif Fago No Regular" w:hAnsi="Adif Fago No Regular"/>
          <w:spacing w:val="-7"/>
        </w:rPr>
        <w:t xml:space="preserve"> </w:t>
      </w:r>
      <w:r>
        <w:rPr>
          <w:rFonts w:ascii="Adif Fago No Regular" w:eastAsia="Adif Fago No Regular" w:hAnsi="Adif Fago No Regular"/>
        </w:rPr>
        <w:t>se empalman por soldadura y se ensamblan con placas. La sección recta de estos elementos es generalmente triangular y se usan normalmente en terreno rocoso relativamente estable o como refuerzo de obra existente.</w:t>
      </w:r>
    </w:p>
    <w:p w14:paraId="088155BE" w14:textId="77777777" w:rsidR="00CB4D5F" w:rsidRDefault="00CB4D5F" w:rsidP="00CB4D5F">
      <w:pPr>
        <w:spacing w:before="202"/>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uniones de</w:t>
      </w:r>
      <w:r>
        <w:rPr>
          <w:rFonts w:ascii="Adif Fago No Regular" w:eastAsia="Adif Fago No Regular" w:hAnsi="Adif Fago No Regular"/>
          <w:spacing w:val="1"/>
        </w:rPr>
        <w:t xml:space="preserve"> </w:t>
      </w:r>
      <w:r>
        <w:rPr>
          <w:rFonts w:ascii="Adif Fago No Regular" w:eastAsia="Adif Fago No Regular" w:hAnsi="Adif Fago No Regular"/>
        </w:rPr>
        <w:t>los perfiles se</w:t>
      </w:r>
      <w:r>
        <w:rPr>
          <w:rFonts w:ascii="Adif Fago No Regular" w:eastAsia="Adif Fago No Regular" w:hAnsi="Adif Fago No Regular"/>
          <w:spacing w:val="1"/>
        </w:rPr>
        <w:t xml:space="preserve"> </w:t>
      </w:r>
      <w:r>
        <w:rPr>
          <w:rFonts w:ascii="Adif Fago No Regular" w:eastAsia="Adif Fago No Regular" w:hAnsi="Adif Fago No Regular"/>
        </w:rPr>
        <w:t>realizarán</w:t>
      </w:r>
      <w:r>
        <w:rPr>
          <w:rFonts w:ascii="Adif Fago No Regular" w:eastAsia="Adif Fago No Regular" w:hAnsi="Adif Fago No Regular"/>
          <w:spacing w:val="-1"/>
        </w:rPr>
        <w:t xml:space="preserve"> </w:t>
      </w:r>
      <w:r>
        <w:rPr>
          <w:rFonts w:ascii="Adif Fago No Regular" w:eastAsia="Adif Fago No Regular" w:hAnsi="Adif Fago No Regular"/>
        </w:rPr>
        <w:t xml:space="preserve">mediante </w:t>
      </w:r>
      <w:r>
        <w:rPr>
          <w:rFonts w:ascii="Adif Fago No Regular" w:eastAsia="Adif Fago No Regular" w:hAnsi="Adif Fago No Regular"/>
          <w:spacing w:val="-2"/>
        </w:rPr>
        <w:t>soldadura:</w:t>
      </w:r>
    </w:p>
    <w:p w14:paraId="64C30209" w14:textId="77777777" w:rsidR="00CB4D5F" w:rsidRDefault="00CB4D5F" w:rsidP="00CB4D5F">
      <w:pPr>
        <w:spacing w:before="200"/>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procedimientos</w:t>
      </w:r>
      <w:r>
        <w:rPr>
          <w:rFonts w:ascii="Adif Fago No Regular" w:eastAsia="Adif Fago No Regular" w:hAnsi="Adif Fago No Regular"/>
          <w:spacing w:val="-4"/>
        </w:rPr>
        <w:t xml:space="preserve"> </w:t>
      </w:r>
      <w:r>
        <w:rPr>
          <w:rFonts w:ascii="Adif Fago No Regular" w:eastAsia="Adif Fago No Regular" w:hAnsi="Adif Fago No Regular"/>
        </w:rPr>
        <w:t>autorizados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realizar</w:t>
      </w:r>
      <w:r>
        <w:rPr>
          <w:rFonts w:ascii="Adif Fago No Regular" w:eastAsia="Adif Fago No Regular" w:hAnsi="Adif Fago No Regular"/>
          <w:spacing w:val="-4"/>
        </w:rPr>
        <w:t xml:space="preserve"> </w:t>
      </w:r>
      <w:r>
        <w:rPr>
          <w:rFonts w:ascii="Adif Fago No Regular" w:eastAsia="Adif Fago No Regular" w:hAnsi="Adif Fago No Regular"/>
        </w:rPr>
        <w:t>uniones</w:t>
      </w:r>
      <w:r>
        <w:rPr>
          <w:rFonts w:ascii="Adif Fago No Regular" w:eastAsia="Adif Fago No Regular" w:hAnsi="Adif Fago No Regular"/>
          <w:spacing w:val="-2"/>
        </w:rPr>
        <w:t xml:space="preserve"> </w:t>
      </w:r>
      <w:r>
        <w:rPr>
          <w:rFonts w:ascii="Adif Fago No Regular" w:eastAsia="Adif Fago No Regular" w:hAnsi="Adif Fago No Regular"/>
        </w:rPr>
        <w:t>soldadas</w:t>
      </w:r>
      <w:r>
        <w:rPr>
          <w:rFonts w:ascii="Adif Fago No Regular" w:eastAsia="Adif Fago No Regular" w:hAnsi="Adif Fago No Regular"/>
          <w:spacing w:val="-1"/>
        </w:rPr>
        <w:t xml:space="preserve"> </w:t>
      </w:r>
      <w:r>
        <w:rPr>
          <w:rFonts w:ascii="Adif Fago No Regular" w:eastAsia="Adif Fago No Regular" w:hAnsi="Adif Fago No Regular"/>
          <w:spacing w:val="-4"/>
        </w:rPr>
        <w:t>son:</w:t>
      </w:r>
    </w:p>
    <w:p w14:paraId="2831ECF6" w14:textId="77777777" w:rsidR="00CB4D5F" w:rsidRDefault="00CB4D5F" w:rsidP="00CB4D5F">
      <w:pPr>
        <w:numPr>
          <w:ilvl w:val="1"/>
          <w:numId w:val="915"/>
        </w:numPr>
        <w:tabs>
          <w:tab w:val="left" w:pos="1072"/>
        </w:tabs>
        <w:spacing w:before="200"/>
        <w:ind w:left="1072" w:hanging="360"/>
        <w:jc w:val="both"/>
      </w:pPr>
      <w:r>
        <w:rPr>
          <w:rFonts w:ascii="Adif Fago No Regular" w:eastAsia="Adif Fago No Regular" w:hAnsi="Adif Fago No Regular"/>
        </w:rPr>
        <w:t>Por arco</w:t>
      </w:r>
      <w:r>
        <w:rPr>
          <w:rFonts w:ascii="Adif Fago No Regular" w:eastAsia="Adif Fago No Regular" w:hAnsi="Adif Fago No Regular"/>
          <w:spacing w:val="2"/>
        </w:rPr>
        <w:t xml:space="preserve"> </w:t>
      </w:r>
      <w:r>
        <w:rPr>
          <w:rFonts w:ascii="Adif Fago No Regular" w:eastAsia="Adif Fago No Regular" w:hAnsi="Adif Fago No Regular"/>
        </w:rPr>
        <w:t>eléctrico</w:t>
      </w:r>
      <w:r>
        <w:rPr>
          <w:rFonts w:ascii="Adif Fago No Regular" w:eastAsia="Adif Fago No Regular" w:hAnsi="Adif Fago No Regular"/>
          <w:spacing w:val="1"/>
        </w:rPr>
        <w:t xml:space="preserve"> </w:t>
      </w:r>
      <w:r>
        <w:rPr>
          <w:rFonts w:ascii="Adif Fago No Regular" w:eastAsia="Adif Fago No Regular" w:hAnsi="Adif Fago No Regular"/>
        </w:rPr>
        <w:t>manual</w:t>
      </w:r>
      <w:r>
        <w:rPr>
          <w:rFonts w:ascii="Adif Fago No Regular" w:eastAsia="Adif Fago No Regular" w:hAnsi="Adif Fago No Regular"/>
          <w:spacing w:val="2"/>
        </w:rPr>
        <w:t xml:space="preserve"> </w:t>
      </w:r>
      <w:r>
        <w:rPr>
          <w:rFonts w:ascii="Adif Fago No Regular" w:eastAsia="Adif Fago No Regular" w:hAnsi="Adif Fago No Regular"/>
        </w:rPr>
        <w:t>electrodo</w:t>
      </w:r>
      <w:r>
        <w:rPr>
          <w:rFonts w:ascii="Adif Fago No Regular" w:eastAsia="Adif Fago No Regular" w:hAnsi="Adif Fago No Regular"/>
          <w:spacing w:val="2"/>
        </w:rPr>
        <w:t xml:space="preserve"> </w:t>
      </w:r>
      <w:r>
        <w:rPr>
          <w:rFonts w:ascii="Adif Fago No Regular" w:eastAsia="Adif Fago No Regular" w:hAnsi="Adif Fago No Regular"/>
          <w:spacing w:val="-2"/>
        </w:rPr>
        <w:t>revestido</w:t>
      </w:r>
    </w:p>
    <w:p w14:paraId="1E5C5D1B" w14:textId="77777777" w:rsidR="00CB4D5F" w:rsidRDefault="00CB4D5F" w:rsidP="00CB4D5F">
      <w:pPr>
        <w:numPr>
          <w:ilvl w:val="1"/>
          <w:numId w:val="915"/>
        </w:numPr>
        <w:tabs>
          <w:tab w:val="left" w:pos="1072"/>
        </w:tabs>
        <w:spacing w:before="197"/>
        <w:ind w:left="1072" w:hanging="360"/>
        <w:jc w:val="both"/>
      </w:pP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arco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0"/>
        </w:rPr>
        <w:t xml:space="preserve"> </w:t>
      </w:r>
      <w:r>
        <w:rPr>
          <w:rFonts w:ascii="Adif Fago No Regular" w:eastAsia="Adif Fago No Regular" w:hAnsi="Adif Fago No Regular"/>
        </w:rPr>
        <w:t>hilo</w:t>
      </w:r>
      <w:r>
        <w:rPr>
          <w:rFonts w:ascii="Adif Fago No Regular" w:eastAsia="Adif Fago No Regular" w:hAnsi="Adif Fago No Regular"/>
          <w:spacing w:val="11"/>
        </w:rPr>
        <w:t xml:space="preserve"> </w:t>
      </w:r>
      <w:r>
        <w:rPr>
          <w:rFonts w:ascii="Adif Fago No Regular" w:eastAsia="Adif Fago No Regular" w:hAnsi="Adif Fago No Regular"/>
        </w:rPr>
        <w:t>tubular,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3"/>
        </w:rPr>
        <w:t xml:space="preserve"> </w:t>
      </w:r>
      <w:r>
        <w:rPr>
          <w:rFonts w:ascii="Adif Fago No Regular" w:eastAsia="Adif Fago No Regular" w:hAnsi="Adif Fago No Regular"/>
        </w:rPr>
        <w:t>protección</w:t>
      </w:r>
      <w:r>
        <w:rPr>
          <w:rFonts w:ascii="Adif Fago No Regular" w:eastAsia="Adif Fago No Regular" w:hAnsi="Adif Fago No Regular"/>
          <w:spacing w:val="11"/>
        </w:rPr>
        <w:t xml:space="preserve"> </w:t>
      </w:r>
      <w:r>
        <w:rPr>
          <w:rFonts w:ascii="Adif Fago No Regular" w:eastAsia="Adif Fago No Regular" w:hAnsi="Adif Fago No Regular"/>
          <w:spacing w:val="-2"/>
        </w:rPr>
        <w:t>gaseosa</w:t>
      </w:r>
    </w:p>
    <w:p w14:paraId="586C9013" w14:textId="77777777" w:rsidR="00CB4D5F" w:rsidRDefault="00CB4D5F" w:rsidP="00CB4D5F">
      <w:pPr>
        <w:numPr>
          <w:ilvl w:val="1"/>
          <w:numId w:val="915"/>
        </w:numPr>
        <w:tabs>
          <w:tab w:val="left" w:pos="1072"/>
        </w:tabs>
        <w:spacing w:before="194"/>
        <w:ind w:left="1072" w:hanging="360"/>
        <w:jc w:val="both"/>
      </w:pP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arco</w:t>
      </w:r>
      <w:r>
        <w:rPr>
          <w:rFonts w:ascii="Adif Fago No Regular" w:eastAsia="Adif Fago No Regular" w:hAnsi="Adif Fago No Regular"/>
          <w:spacing w:val="-7"/>
        </w:rPr>
        <w:t xml:space="preserve"> </w:t>
      </w:r>
      <w:r>
        <w:rPr>
          <w:rFonts w:ascii="Adif Fago No Regular" w:eastAsia="Adif Fago No Regular" w:hAnsi="Adif Fago No Regular"/>
        </w:rPr>
        <w:t>sumergido</w:t>
      </w:r>
      <w:r>
        <w:rPr>
          <w:rFonts w:ascii="Adif Fago No Regular" w:eastAsia="Adif Fago No Regular" w:hAnsi="Adif Fago No Regular"/>
          <w:spacing w:val="-10"/>
        </w:rPr>
        <w:t xml:space="preserve"> </w:t>
      </w:r>
      <w:r>
        <w:rPr>
          <w:rFonts w:ascii="Adif Fago No Regular" w:eastAsia="Adif Fago No Regular" w:hAnsi="Adif Fago No Regular"/>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hilo/alambre</w:t>
      </w:r>
    </w:p>
    <w:p w14:paraId="57E01CBE"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arco</w:t>
      </w:r>
      <w:r>
        <w:rPr>
          <w:rFonts w:ascii="Adif Fago No Regular" w:eastAsia="Adif Fago No Regular" w:hAnsi="Adif Fago No Regular"/>
          <w:spacing w:val="-4"/>
        </w:rPr>
        <w:t xml:space="preserve"> </w:t>
      </w:r>
      <w:r>
        <w:rPr>
          <w:rFonts w:ascii="Adif Fago No Regular" w:eastAsia="Adif Fago No Regular" w:hAnsi="Adif Fago No Regular"/>
        </w:rPr>
        <w:t>sumergido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electrodo</w:t>
      </w:r>
      <w:r>
        <w:rPr>
          <w:rFonts w:ascii="Adif Fago No Regular" w:eastAsia="Adif Fago No Regular" w:hAnsi="Adif Fago No Regular"/>
          <w:spacing w:val="-4"/>
        </w:rPr>
        <w:t xml:space="preserve"> </w:t>
      </w:r>
      <w:r>
        <w:rPr>
          <w:rFonts w:ascii="Adif Fago No Regular" w:eastAsia="Adif Fago No Regular" w:hAnsi="Adif Fago No Regular"/>
          <w:spacing w:val="-2"/>
        </w:rPr>
        <w:t>desnudo</w:t>
      </w:r>
    </w:p>
    <w:p w14:paraId="4BBB77D2"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arco</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10"/>
        </w:rPr>
        <w:t xml:space="preserve"> </w:t>
      </w:r>
      <w:r>
        <w:rPr>
          <w:rFonts w:ascii="Adif Fago No Regular" w:eastAsia="Adif Fago No Regular" w:hAnsi="Adif Fago No Regular"/>
          <w:spacing w:val="-2"/>
        </w:rPr>
        <w:t>gas</w:t>
      </w:r>
      <w:r>
        <w:rPr>
          <w:rFonts w:ascii="Adif Fago No Regular" w:eastAsia="Adif Fago No Regular" w:hAnsi="Adif Fago No Regular"/>
          <w:spacing w:val="-10"/>
        </w:rPr>
        <w:t xml:space="preserve"> </w:t>
      </w:r>
      <w:r>
        <w:rPr>
          <w:rFonts w:ascii="Adif Fago No Regular" w:eastAsia="Adif Fago No Regular" w:hAnsi="Adif Fago No Regular"/>
          <w:spacing w:val="-2"/>
        </w:rPr>
        <w:t>inerte</w:t>
      </w:r>
    </w:p>
    <w:p w14:paraId="71F0821C"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arco</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10"/>
        </w:rPr>
        <w:t xml:space="preserve"> </w:t>
      </w:r>
      <w:r>
        <w:rPr>
          <w:rFonts w:ascii="Adif Fago No Regular" w:eastAsia="Adif Fago No Regular" w:hAnsi="Adif Fago No Regular"/>
          <w:spacing w:val="-2"/>
        </w:rPr>
        <w:t>gas</w:t>
      </w:r>
      <w:r>
        <w:rPr>
          <w:rFonts w:ascii="Adif Fago No Regular" w:eastAsia="Adif Fago No Regular" w:hAnsi="Adif Fago No Regular"/>
          <w:spacing w:val="-10"/>
        </w:rPr>
        <w:t xml:space="preserve"> </w:t>
      </w:r>
      <w:r>
        <w:rPr>
          <w:rFonts w:ascii="Adif Fago No Regular" w:eastAsia="Adif Fago No Regular" w:hAnsi="Adif Fago No Regular"/>
          <w:spacing w:val="-2"/>
        </w:rPr>
        <w:t>activo</w:t>
      </w:r>
    </w:p>
    <w:p w14:paraId="32BC6FAC"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arco</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hilo</w:t>
      </w:r>
      <w:r>
        <w:rPr>
          <w:rFonts w:ascii="Adif Fago No Regular" w:eastAsia="Adif Fago No Regular" w:hAnsi="Adif Fago No Regular"/>
          <w:spacing w:val="3"/>
        </w:rPr>
        <w:t xml:space="preserve"> </w:t>
      </w:r>
      <w:r>
        <w:rPr>
          <w:rFonts w:ascii="Adif Fago No Regular" w:eastAsia="Adif Fago No Regular" w:hAnsi="Adif Fago No Regular"/>
        </w:rPr>
        <w:t>tubular,</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protección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gas</w:t>
      </w:r>
      <w:r>
        <w:rPr>
          <w:rFonts w:ascii="Adif Fago No Regular" w:eastAsia="Adif Fago No Regular" w:hAnsi="Adif Fago No Regular"/>
          <w:spacing w:val="2"/>
        </w:rPr>
        <w:t xml:space="preserve"> </w:t>
      </w:r>
      <w:r>
        <w:rPr>
          <w:rFonts w:ascii="Adif Fago No Regular" w:eastAsia="Adif Fago No Regular" w:hAnsi="Adif Fago No Regular"/>
          <w:spacing w:val="-2"/>
        </w:rPr>
        <w:t>activo</w:t>
      </w:r>
    </w:p>
    <w:p w14:paraId="0214EAEF" w14:textId="77777777" w:rsidR="00CB4D5F" w:rsidRDefault="00CB4D5F" w:rsidP="00CB4D5F">
      <w:pPr>
        <w:numPr>
          <w:ilvl w:val="1"/>
          <w:numId w:val="915"/>
        </w:numPr>
        <w:tabs>
          <w:tab w:val="left" w:pos="1072"/>
        </w:tabs>
        <w:spacing w:before="194"/>
        <w:ind w:left="1072" w:hanging="360"/>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arco</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hilo</w:t>
      </w:r>
      <w:r>
        <w:rPr>
          <w:rFonts w:ascii="Adif Fago No Regular" w:eastAsia="Adif Fago No Regular" w:hAnsi="Adif Fago No Regular"/>
          <w:spacing w:val="3"/>
        </w:rPr>
        <w:t xml:space="preserve"> </w:t>
      </w:r>
      <w:r>
        <w:rPr>
          <w:rFonts w:ascii="Adif Fago No Regular" w:eastAsia="Adif Fago No Regular" w:hAnsi="Adif Fago No Regular"/>
        </w:rPr>
        <w:t>tubular,</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protección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gas</w:t>
      </w:r>
      <w:r>
        <w:rPr>
          <w:rFonts w:ascii="Adif Fago No Regular" w:eastAsia="Adif Fago No Regular" w:hAnsi="Adif Fago No Regular"/>
          <w:spacing w:val="2"/>
        </w:rPr>
        <w:t xml:space="preserve"> </w:t>
      </w:r>
      <w:r>
        <w:rPr>
          <w:rFonts w:ascii="Adif Fago No Regular" w:eastAsia="Adif Fago No Regular" w:hAnsi="Adif Fago No Regular"/>
          <w:spacing w:val="-2"/>
        </w:rPr>
        <w:t>inerte</w:t>
      </w:r>
    </w:p>
    <w:p w14:paraId="7785974E"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arco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electrodo de</w:t>
      </w:r>
      <w:r>
        <w:rPr>
          <w:rFonts w:ascii="Adif Fago No Regular" w:eastAsia="Adif Fago No Regular" w:hAnsi="Adif Fago No Regular"/>
          <w:spacing w:val="-1"/>
        </w:rPr>
        <w:t xml:space="preserve"> </w:t>
      </w:r>
      <w:r>
        <w:rPr>
          <w:rFonts w:ascii="Adif Fago No Regular" w:eastAsia="Adif Fago No Regular" w:hAnsi="Adif Fago No Regular"/>
        </w:rPr>
        <w:t>volframio</w:t>
      </w:r>
      <w:r>
        <w:rPr>
          <w:rFonts w:ascii="Adif Fago No Regular" w:eastAsia="Adif Fago No Regular" w:hAnsi="Adif Fago No Regular"/>
          <w:spacing w:val="-3"/>
        </w:rPr>
        <w:t xml:space="preserve"> </w:t>
      </w:r>
      <w:r>
        <w:rPr>
          <w:rFonts w:ascii="Adif Fago No Regular" w:eastAsia="Adif Fago No Regular" w:hAnsi="Adif Fago No Regular"/>
        </w:rPr>
        <w:t>y gas</w:t>
      </w:r>
      <w:r>
        <w:rPr>
          <w:rFonts w:ascii="Adif Fago No Regular" w:eastAsia="Adif Fago No Regular" w:hAnsi="Adif Fago No Regular"/>
          <w:spacing w:val="-1"/>
        </w:rPr>
        <w:t xml:space="preserve"> </w:t>
      </w:r>
      <w:r>
        <w:rPr>
          <w:rFonts w:ascii="Adif Fago No Regular" w:eastAsia="Adif Fago No Regular" w:hAnsi="Adif Fago No Regular"/>
          <w:spacing w:val="-2"/>
        </w:rPr>
        <w:t>inerte</w:t>
      </w:r>
    </w:p>
    <w:p w14:paraId="5B0A8C4A"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rPr>
        <w:t>Por</w:t>
      </w:r>
      <w:r>
        <w:rPr>
          <w:rFonts w:ascii="Adif Fago No Regular" w:eastAsia="Adif Fago No Regular" w:hAnsi="Adif Fago No Regular"/>
          <w:spacing w:val="-11"/>
        </w:rPr>
        <w:t xml:space="preserve"> </w:t>
      </w:r>
      <w:r>
        <w:rPr>
          <w:rFonts w:ascii="Adif Fago No Regular" w:eastAsia="Adif Fago No Regular" w:hAnsi="Adif Fago No Regular"/>
        </w:rPr>
        <w:t>arco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conectores</w:t>
      </w:r>
    </w:p>
    <w:p w14:paraId="3EB4D484" w14:textId="77777777" w:rsidR="00CB4D5F" w:rsidRDefault="00CB4D5F" w:rsidP="00CB4D5F">
      <w:pPr>
        <w:spacing w:before="198"/>
        <w:jc w:val="both"/>
      </w:pP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soldaduras</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protegidas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efectos</w:t>
      </w:r>
      <w:r>
        <w:rPr>
          <w:rFonts w:ascii="Adif Fago No Regular" w:eastAsia="Adif Fago No Regular" w:hAnsi="Adif Fago No Regular"/>
          <w:spacing w:val="1"/>
        </w:rPr>
        <w:t xml:space="preserve"> </w:t>
      </w:r>
      <w:r>
        <w:rPr>
          <w:rFonts w:ascii="Adif Fago No Regular" w:eastAsia="Adif Fago No Regular" w:hAnsi="Adif Fago No Regular"/>
        </w:rPr>
        <w:t>directos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viento,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lluvia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spacing w:val="-2"/>
        </w:rPr>
        <w:t>nieve.</w:t>
      </w:r>
    </w:p>
    <w:p w14:paraId="3A49996E" w14:textId="77777777" w:rsidR="00CB4D5F" w:rsidRDefault="00CB4D5F" w:rsidP="00CB4D5F">
      <w:pPr>
        <w:spacing w:before="200"/>
        <w:ind w:right="479"/>
        <w:jc w:val="both"/>
      </w:pPr>
      <w:r>
        <w:rPr>
          <w:rFonts w:ascii="Adif Fago No Regular" w:eastAsia="Adif Fago No Regular" w:hAnsi="Adif Fago No Regular"/>
        </w:rPr>
        <w:t>En obra y a disposición del personal encargado de soldar habrá un plan de soldeo, que incluirá, como</w:t>
      </w:r>
      <w:r>
        <w:rPr>
          <w:rFonts w:ascii="Adif Fago No Regular" w:eastAsia="Adif Fago No Regular" w:hAnsi="Adif Fago No Regular"/>
          <w:spacing w:val="-3"/>
        </w:rPr>
        <w:t xml:space="preserve"> </w:t>
      </w:r>
      <w:r>
        <w:rPr>
          <w:rFonts w:ascii="Adif Fago No Regular" w:eastAsia="Adif Fago No Regular" w:hAnsi="Adif Fago No Regular"/>
        </w:rPr>
        <w:t>mínimo, detalle, dimensiones y</w:t>
      </w:r>
      <w:r>
        <w:rPr>
          <w:rFonts w:ascii="Adif Fago No Regular" w:eastAsia="Adif Fago No Regular" w:hAnsi="Adif Fago No Regular"/>
          <w:spacing w:val="-3"/>
        </w:rPr>
        <w:t xml:space="preserve"> </w:t>
      </w:r>
      <w:r>
        <w:rPr>
          <w:rFonts w:ascii="Adif Fago No Regular" w:eastAsia="Adif Fago No Regular" w:hAnsi="Adif Fago No Regular"/>
        </w:rPr>
        <w:t>tipo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uniones, especificaciones de</w:t>
      </w:r>
      <w:r>
        <w:rPr>
          <w:rFonts w:ascii="Adif Fago No Regular" w:eastAsia="Adif Fago No Regular" w:hAnsi="Adif Fago No Regular"/>
          <w:spacing w:val="-2"/>
        </w:rPr>
        <w:t xml:space="preserve"> </w:t>
      </w:r>
      <w:r>
        <w:rPr>
          <w:rFonts w:ascii="Adif Fago No Regular" w:eastAsia="Adif Fago No Regular" w:hAnsi="Adif Fago No Regular"/>
        </w:rPr>
        <w:t>los tipos de</w:t>
      </w:r>
      <w:r>
        <w:rPr>
          <w:rFonts w:ascii="Adif Fago No Regular" w:eastAsia="Adif Fago No Regular" w:hAnsi="Adif Fago No Regular"/>
          <w:spacing w:val="-2"/>
        </w:rPr>
        <w:t xml:space="preserve"> </w:t>
      </w:r>
      <w:r>
        <w:rPr>
          <w:rFonts w:ascii="Adif Fago No Regular" w:eastAsia="Adif Fago No Regular" w:hAnsi="Adif Fago No Regular"/>
        </w:rPr>
        <w:t>electrodos y precalentamiento, secuencia de soldadura, limitaciones a la soldadura discontinua y comprobaciones intermedias, giros o vueltas de las piezas necesarias para la soldadura, detalle de las fijaciones provisionales, disposiciones frente al desgarro laminar, referencia al plano de inspección y ensayos, y todos los requerimientos para la identificación de las soldaduras.</w:t>
      </w:r>
    </w:p>
    <w:p w14:paraId="348FE3C2" w14:textId="77777777" w:rsidR="00CB4D5F" w:rsidRDefault="00CB4D5F" w:rsidP="00CB4D5F">
      <w:pPr>
        <w:spacing w:before="200"/>
        <w:ind w:right="483"/>
        <w:jc w:val="both"/>
      </w:pPr>
      <w:r>
        <w:rPr>
          <w:rFonts w:ascii="Adif Fago No Regular" w:eastAsia="Adif Fago No Regular" w:hAnsi="Adif Fago No Regular"/>
        </w:rPr>
        <w:t>Las soldaduras se harán por soldadores certificados por un organismo acreditado y cualificados según la UNE-EN ISO 9606-1.</w:t>
      </w:r>
    </w:p>
    <w:p w14:paraId="0F21584E" w14:textId="77777777" w:rsidR="00CB4D5F" w:rsidRDefault="00CB4D5F" w:rsidP="00CB4D5F">
      <w:pPr>
        <w:spacing w:before="203"/>
        <w:ind w:right="484"/>
        <w:jc w:val="both"/>
      </w:pPr>
      <w:r>
        <w:rPr>
          <w:rFonts w:ascii="Adif Fago No Regular" w:eastAsia="Adif Fago No Regular" w:hAnsi="Adif Fago No Regular"/>
          <w:w w:val="105"/>
        </w:rPr>
        <w:t>Antes de empezar a soldar se verificará que las superficies y bordes a soldar son apropiados al proceso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soldadura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están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libres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fisuras.</w:t>
      </w:r>
    </w:p>
    <w:p w14:paraId="0D455F1D" w14:textId="77777777" w:rsidR="00CB4D5F" w:rsidRDefault="00CB4D5F" w:rsidP="00CB4D5F">
      <w:pPr>
        <w:spacing w:before="201"/>
        <w:ind w:right="485"/>
        <w:jc w:val="both"/>
      </w:pPr>
      <w:proofErr w:type="gramStart"/>
      <w:r>
        <w:rPr>
          <w:rFonts w:ascii="Adif Fago No Regular" w:eastAsia="Adif Fago No Regular" w:hAnsi="Adif Fago No Regular"/>
        </w:rPr>
        <w:t>Todas las superficies a soldar</w:t>
      </w:r>
      <w:proofErr w:type="gramEnd"/>
      <w:r>
        <w:rPr>
          <w:rFonts w:ascii="Adif Fago No Regular" w:eastAsia="Adif Fago No Regular" w:hAnsi="Adif Fago No Regular"/>
        </w:rPr>
        <w:t xml:space="preserve"> se limpiarán de cualquier material que pueda afectar negativamente</w:t>
      </w:r>
      <w:r>
        <w:rPr>
          <w:rFonts w:ascii="Adif Fago No Regular" w:eastAsia="Adif Fago No Regular" w:hAnsi="Adif Fago No Regular"/>
          <w:spacing w:val="40"/>
        </w:rPr>
        <w:t xml:space="preserve"> </w:t>
      </w:r>
      <w:r>
        <w:rPr>
          <w:rFonts w:ascii="Adif Fago No Regular" w:eastAsia="Adif Fago No Regular" w:hAnsi="Adif Fago No Regular"/>
        </w:rPr>
        <w:t xml:space="preserve">la calidad de la soldadura o perjudicar el proceso de soldeo. Se mantendrán secas y libres de </w:t>
      </w:r>
      <w:r>
        <w:rPr>
          <w:rFonts w:ascii="Adif Fago No Regular" w:eastAsia="Adif Fago No Regular" w:hAnsi="Adif Fago No Regular"/>
          <w:spacing w:val="-2"/>
        </w:rPr>
        <w:t>condensaciones.</w:t>
      </w:r>
    </w:p>
    <w:p w14:paraId="395E868B" w14:textId="77777777" w:rsidR="00CB4D5F" w:rsidRDefault="00CB4D5F" w:rsidP="00CB4D5F">
      <w:pPr>
        <w:spacing w:before="198"/>
        <w:ind w:right="482"/>
        <w:jc w:val="both"/>
      </w:pPr>
      <w:proofErr w:type="gramStart"/>
      <w:r>
        <w:rPr>
          <w:rFonts w:ascii="Adif Fago No Regular" w:eastAsia="Adif Fago No Regular" w:hAnsi="Adif Fago No Regular"/>
        </w:rPr>
        <w:t>Los componentes a soldar</w:t>
      </w:r>
      <w:proofErr w:type="gramEnd"/>
      <w:r>
        <w:rPr>
          <w:rFonts w:ascii="Adif Fago No Regular" w:eastAsia="Adif Fago No Regular" w:hAnsi="Adif Fago No Regular"/>
        </w:rPr>
        <w:t xml:space="preserve"> estarán correctamente colocados y fijos en su posición mediante dispositivos</w:t>
      </w:r>
      <w:r>
        <w:rPr>
          <w:rFonts w:ascii="Adif Fago No Regular" w:eastAsia="Adif Fago No Regular" w:hAnsi="Adif Fago No Regular"/>
          <w:spacing w:val="-8"/>
        </w:rPr>
        <w:t xml:space="preserve"> </w:t>
      </w:r>
      <w:r>
        <w:rPr>
          <w:rFonts w:ascii="Adif Fago No Regular" w:eastAsia="Adif Fago No Regular" w:hAnsi="Adif Fago No Regular"/>
        </w:rPr>
        <w:t>apropiados</w:t>
      </w:r>
      <w:r>
        <w:rPr>
          <w:rFonts w:ascii="Adif Fago No Regular" w:eastAsia="Adif Fago No Regular" w:hAnsi="Adif Fago No Regular"/>
          <w:spacing w:val="-11"/>
        </w:rPr>
        <w:t xml:space="preserve"> </w:t>
      </w:r>
      <w:r>
        <w:rPr>
          <w:rFonts w:ascii="Adif Fago No Regular" w:eastAsia="Adif Fago No Regular" w:hAnsi="Adif Fago No Regular"/>
        </w:rPr>
        <w:t>o</w:t>
      </w:r>
      <w:r>
        <w:rPr>
          <w:rFonts w:ascii="Adif Fago No Regular" w:eastAsia="Adif Fago No Regular" w:hAnsi="Adif Fago No Regular"/>
          <w:spacing w:val="-7"/>
        </w:rPr>
        <w:t xml:space="preserve"> </w:t>
      </w:r>
      <w:r>
        <w:rPr>
          <w:rFonts w:ascii="Adif Fago No Regular" w:eastAsia="Adif Fago No Regular" w:hAnsi="Adif Fago No Regular"/>
        </w:rPr>
        <w:t>soldaduras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punteo,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manera</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uniones</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soldar</w:t>
      </w:r>
      <w:r>
        <w:rPr>
          <w:rFonts w:ascii="Adif Fago No Regular" w:eastAsia="Adif Fago No Regular" w:hAnsi="Adif Fago No Regular"/>
          <w:spacing w:val="-8"/>
        </w:rPr>
        <w:t xml:space="preserve"> </w:t>
      </w:r>
      <w:r>
        <w:rPr>
          <w:rFonts w:ascii="Adif Fago No Regular" w:eastAsia="Adif Fago No Regular" w:hAnsi="Adif Fago No Regular"/>
        </w:rPr>
        <w:t>sean</w:t>
      </w:r>
      <w:r>
        <w:rPr>
          <w:rFonts w:ascii="Adif Fago No Regular" w:eastAsia="Adif Fago No Regular" w:hAnsi="Adif Fago No Regular"/>
          <w:spacing w:val="-7"/>
        </w:rPr>
        <w:t xml:space="preserve"> </w:t>
      </w:r>
      <w:r>
        <w:rPr>
          <w:rFonts w:ascii="Adif Fago No Regular" w:eastAsia="Adif Fago No Regular" w:hAnsi="Adif Fago No Regular"/>
        </w:rPr>
        <w:t>accesibles y visibles para el soldador. No se introducirán soldaduras adicionales.</w:t>
      </w:r>
    </w:p>
    <w:p w14:paraId="7A5C665F" w14:textId="77777777" w:rsidR="00CB4D5F" w:rsidRDefault="00CB4D5F" w:rsidP="00CB4D5F">
      <w:pPr>
        <w:jc w:val="both"/>
      </w:pPr>
    </w:p>
    <w:p w14:paraId="45D04F96" w14:textId="77777777" w:rsidR="00CB4D5F" w:rsidRDefault="00CB4D5F" w:rsidP="00CB4D5F">
      <w:pPr>
        <w:jc w:val="both"/>
      </w:pPr>
    </w:p>
    <w:p w14:paraId="6389F7BF" w14:textId="77777777" w:rsidR="00CB4D5F" w:rsidRDefault="00CB4D5F" w:rsidP="00CB4D5F">
      <w:pPr>
        <w:spacing w:before="100"/>
        <w:jc w:val="both"/>
      </w:pPr>
    </w:p>
    <w:p w14:paraId="3EF23473" w14:textId="77777777" w:rsidR="00CB4D5F" w:rsidRDefault="00CB4D5F" w:rsidP="00CB4D5F">
      <w:pPr>
        <w:spacing w:before="1"/>
        <w:ind w:right="484"/>
        <w:jc w:val="both"/>
      </w:pPr>
      <w:r>
        <w:rPr>
          <w:rFonts w:ascii="Adif Fago No Regular" w:eastAsia="Adif Fago No Regular" w:hAnsi="Adif Fago No Regular"/>
        </w:rPr>
        <w:t xml:space="preserve">El montaje de la estructura se hará de manera que las dimensiones finales de los componentes </w:t>
      </w:r>
      <w:r>
        <w:rPr>
          <w:rFonts w:ascii="Adif Fago No Regular" w:eastAsia="Adif Fago No Regular" w:hAnsi="Adif Fago No Regular"/>
        </w:rPr>
        <w:t>estructurales estén dentro de las tolerancias establecidas.</w:t>
      </w:r>
    </w:p>
    <w:p w14:paraId="6CD3065A" w14:textId="77777777" w:rsidR="00CB4D5F" w:rsidRDefault="00CB4D5F" w:rsidP="00CB4D5F">
      <w:pPr>
        <w:spacing w:before="200"/>
        <w:ind w:right="486"/>
        <w:jc w:val="both"/>
      </w:pPr>
      <w:r>
        <w:rPr>
          <w:rFonts w:ascii="Adif Fago No Regular" w:eastAsia="Adif Fago No Regular" w:hAnsi="Adif Fago No Regular"/>
        </w:rPr>
        <w:t xml:space="preserve">Los dispositivos provisionales utilizados para el montaje de la </w:t>
      </w:r>
      <w:proofErr w:type="gramStart"/>
      <w:r>
        <w:rPr>
          <w:rFonts w:ascii="Adif Fago No Regular" w:eastAsia="Adif Fago No Regular" w:hAnsi="Adif Fago No Regular"/>
        </w:rPr>
        <w:t>estructura,</w:t>
      </w:r>
      <w:proofErr w:type="gramEnd"/>
      <w:r>
        <w:rPr>
          <w:rFonts w:ascii="Adif Fago No Regular" w:eastAsia="Adif Fago No Regular" w:hAnsi="Adif Fago No Regular"/>
        </w:rPr>
        <w:t xml:space="preserve"> se retirarán sin dañar las </w:t>
      </w:r>
      <w:r>
        <w:rPr>
          <w:rFonts w:ascii="Adif Fago No Regular" w:eastAsia="Adif Fago No Regular" w:hAnsi="Adif Fago No Regular"/>
          <w:spacing w:val="-2"/>
        </w:rPr>
        <w:t>piezas.</w:t>
      </w:r>
    </w:p>
    <w:p w14:paraId="76A79E15" w14:textId="77777777" w:rsidR="00CB4D5F" w:rsidRDefault="00CB4D5F" w:rsidP="00CB4D5F">
      <w:pPr>
        <w:spacing w:before="200"/>
        <w:ind w:right="486"/>
        <w:jc w:val="both"/>
      </w:pPr>
      <w:r>
        <w:rPr>
          <w:rFonts w:ascii="Adif Fago No Regular" w:eastAsia="Adif Fago No Regular" w:hAnsi="Adif Fago No Regular"/>
        </w:rPr>
        <w:t>Las soldaduras provisionales se ejecutarán siguiendo las especificaciones generales. Se eliminarán todas las soldaduras de punteo que no se incorporen a las soldaduras finales.</w:t>
      </w:r>
    </w:p>
    <w:p w14:paraId="17688158" w14:textId="77777777" w:rsidR="00CB4D5F" w:rsidRDefault="00CB4D5F" w:rsidP="00CB4D5F">
      <w:pPr>
        <w:spacing w:before="201"/>
        <w:ind w:right="488"/>
        <w:jc w:val="both"/>
      </w:pPr>
      <w:r>
        <w:rPr>
          <w:rFonts w:ascii="Adif Fago No Regular" w:eastAsia="Adif Fago No Regular" w:hAnsi="Adif Fago No Regular"/>
          <w:w w:val="105"/>
        </w:rPr>
        <w:t>Cuando el tipo de material del acero y/o la velocidad de enfriamiento puedan producir un endurecimiento de la zona térmicamente afectada, se considerará la utilización del precalentamiento.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Éste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extenderá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75</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mm</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componente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base.</w:t>
      </w:r>
    </w:p>
    <w:p w14:paraId="1F36CE3C" w14:textId="77777777" w:rsidR="00CB4D5F" w:rsidRDefault="00CB4D5F" w:rsidP="00CB4D5F">
      <w:pPr>
        <w:spacing w:before="201" w:line="432" w:lineRule="auto"/>
        <w:ind w:right="2940"/>
        <w:jc w:val="both"/>
      </w:pPr>
      <w:r>
        <w:rPr>
          <w:rFonts w:ascii="Adif Fago No Regular" w:eastAsia="Adif Fago No Regular" w:hAnsi="Adif Fago No Regular"/>
        </w:rPr>
        <w:t>No se acelerará el enfriamiento de las soldaduras con medios artificiales. Los cordones de soldadura sucesivos no producirán muescas.</w:t>
      </w:r>
    </w:p>
    <w:p w14:paraId="14928F4B" w14:textId="77777777" w:rsidR="00CB4D5F" w:rsidRDefault="00CB4D5F" w:rsidP="00CB4D5F">
      <w:pPr>
        <w:spacing w:before="2"/>
        <w:jc w:val="both"/>
      </w:pPr>
      <w:r>
        <w:rPr>
          <w:rFonts w:ascii="Adif Fago No Regular" w:eastAsia="Adif Fago No Regular" w:hAnsi="Adif Fago No Regular"/>
        </w:rPr>
        <w:t>Después</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hacer</w:t>
      </w:r>
      <w:r>
        <w:rPr>
          <w:rFonts w:ascii="Adif Fago No Regular" w:eastAsia="Adif Fago No Regular" w:hAnsi="Adif Fago No Regular"/>
          <w:spacing w:val="27"/>
        </w:rPr>
        <w:t xml:space="preserve"> </w:t>
      </w:r>
      <w:r>
        <w:rPr>
          <w:rFonts w:ascii="Adif Fago No Regular" w:eastAsia="Adif Fago No Regular" w:hAnsi="Adif Fago No Regular"/>
        </w:rPr>
        <w:t>un</w:t>
      </w:r>
      <w:r>
        <w:rPr>
          <w:rFonts w:ascii="Adif Fago No Regular" w:eastAsia="Adif Fago No Regular" w:hAnsi="Adif Fago No Regular"/>
          <w:spacing w:val="28"/>
        </w:rPr>
        <w:t xml:space="preserve"> </w:t>
      </w:r>
      <w:r>
        <w:rPr>
          <w:rFonts w:ascii="Adif Fago No Regular" w:eastAsia="Adif Fago No Regular" w:hAnsi="Adif Fago No Regular"/>
        </w:rPr>
        <w:t>cordón</w:t>
      </w:r>
      <w:r>
        <w:rPr>
          <w:rFonts w:ascii="Adif Fago No Regular" w:eastAsia="Adif Fago No Regular" w:hAnsi="Adif Fago No Regular"/>
          <w:spacing w:val="30"/>
        </w:rPr>
        <w:t xml:space="preserve"> </w:t>
      </w:r>
      <w:r>
        <w:rPr>
          <w:rFonts w:ascii="Adif Fago No Regular" w:eastAsia="Adif Fago No Regular" w:hAnsi="Adif Fago No Regular"/>
        </w:rPr>
        <w:t>de</w:t>
      </w:r>
      <w:r>
        <w:rPr>
          <w:rFonts w:ascii="Adif Fago No Regular" w:eastAsia="Adif Fago No Regular" w:hAnsi="Adif Fago No Regular"/>
          <w:spacing w:val="27"/>
        </w:rPr>
        <w:t xml:space="preserve"> </w:t>
      </w:r>
      <w:r>
        <w:rPr>
          <w:rFonts w:ascii="Adif Fago No Regular" w:eastAsia="Adif Fago No Regular" w:hAnsi="Adif Fago No Regular"/>
        </w:rPr>
        <w:t>soldadura</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28"/>
        </w:rPr>
        <w:t xml:space="preserve"> </w:t>
      </w:r>
      <w:r>
        <w:rPr>
          <w:rFonts w:ascii="Adif Fago No Regular" w:eastAsia="Adif Fago No Regular" w:hAnsi="Adif Fago No Regular"/>
        </w:rPr>
        <w:t>antes</w:t>
      </w:r>
      <w:r>
        <w:rPr>
          <w:rFonts w:ascii="Adif Fago No Regular" w:eastAsia="Adif Fago No Regular" w:hAnsi="Adif Fago No Regular"/>
          <w:spacing w:val="29"/>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hacer</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siguiente,</w:t>
      </w:r>
      <w:r>
        <w:rPr>
          <w:rFonts w:ascii="Adif Fago No Regular" w:eastAsia="Adif Fago No Regular" w:hAnsi="Adif Fago No Regular"/>
          <w:spacing w:val="30"/>
        </w:rPr>
        <w:t xml:space="preserve"> </w:t>
      </w:r>
      <w:r>
        <w:rPr>
          <w:rFonts w:ascii="Adif Fago No Regular" w:eastAsia="Adif Fago No Regular" w:hAnsi="Adif Fago No Regular"/>
        </w:rPr>
        <w:t>es</w:t>
      </w:r>
      <w:r>
        <w:rPr>
          <w:rFonts w:ascii="Adif Fago No Regular" w:eastAsia="Adif Fago No Regular" w:hAnsi="Adif Fago No Regular"/>
          <w:spacing w:val="29"/>
        </w:rPr>
        <w:t xml:space="preserve"> </w:t>
      </w:r>
      <w:r>
        <w:rPr>
          <w:rFonts w:ascii="Adif Fago No Regular" w:eastAsia="Adif Fago No Regular" w:hAnsi="Adif Fago No Regular"/>
        </w:rPr>
        <w:t>necesario</w:t>
      </w:r>
      <w:r>
        <w:rPr>
          <w:rFonts w:ascii="Adif Fago No Regular" w:eastAsia="Adif Fago No Regular" w:hAnsi="Adif Fago No Regular"/>
          <w:spacing w:val="27"/>
        </w:rPr>
        <w:t xml:space="preserve"> </w:t>
      </w:r>
      <w:r>
        <w:rPr>
          <w:rFonts w:ascii="Adif Fago No Regular" w:eastAsia="Adif Fago No Regular" w:hAnsi="Adif Fago No Regular"/>
        </w:rPr>
        <w:t>limpiar</w:t>
      </w:r>
      <w:r>
        <w:rPr>
          <w:rFonts w:ascii="Adif Fago No Regular" w:eastAsia="Adif Fago No Regular" w:hAnsi="Adif Fago No Regular"/>
          <w:spacing w:val="27"/>
        </w:rPr>
        <w:t xml:space="preserve"> </w:t>
      </w:r>
      <w:r>
        <w:rPr>
          <w:rFonts w:ascii="Adif Fago No Regular" w:eastAsia="Adif Fago No Regular" w:hAnsi="Adif Fago No Regular"/>
        </w:rPr>
        <w:t>la escoria mediante una piqueta y un cepillo.</w:t>
      </w:r>
    </w:p>
    <w:p w14:paraId="558FEC43" w14:textId="77777777" w:rsidR="00CB4D5F" w:rsidRDefault="00CB4D5F" w:rsidP="00CB4D5F">
      <w:pPr>
        <w:spacing w:before="200"/>
        <w:jc w:val="both"/>
      </w:pP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soldaduras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metal</w:t>
      </w:r>
      <w:r>
        <w:rPr>
          <w:rFonts w:ascii="Adif Fago No Regular" w:eastAsia="Adif Fago No Regular" w:hAnsi="Adif Fago No Regular"/>
          <w:spacing w:val="-6"/>
        </w:rPr>
        <w:t xml:space="preserve"> </w:t>
      </w:r>
      <w:r>
        <w:rPr>
          <w:rFonts w:ascii="Adif Fago No Regular" w:eastAsia="Adif Fago No Regular" w:hAnsi="Adif Fago No Regular"/>
        </w:rPr>
        <w:t>base</w:t>
      </w:r>
      <w:r>
        <w:rPr>
          <w:rFonts w:ascii="Adif Fago No Regular" w:eastAsia="Adif Fago No Regular" w:hAnsi="Adif Fago No Regular"/>
          <w:spacing w:val="-7"/>
        </w:rPr>
        <w:t xml:space="preserve"> </w:t>
      </w:r>
      <w:r>
        <w:rPr>
          <w:rFonts w:ascii="Adif Fago No Regular" w:eastAsia="Adif Fago No Regular" w:hAnsi="Adif Fago No Regular"/>
        </w:rPr>
        <w:t>adyacente</w:t>
      </w:r>
      <w:r>
        <w:rPr>
          <w:rFonts w:ascii="Adif Fago No Regular" w:eastAsia="Adif Fago No Regular" w:hAnsi="Adif Fago No Regular"/>
          <w:spacing w:val="-8"/>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pintarán</w:t>
      </w:r>
      <w:r>
        <w:rPr>
          <w:rFonts w:ascii="Adif Fago No Regular" w:eastAsia="Adif Fago No Regular" w:hAnsi="Adif Fago No Regular"/>
          <w:spacing w:val="-5"/>
        </w:rPr>
        <w:t xml:space="preserve"> </w:t>
      </w:r>
      <w:r>
        <w:rPr>
          <w:rFonts w:ascii="Adif Fago No Regular" w:eastAsia="Adif Fago No Regular" w:hAnsi="Adif Fago No Regular"/>
        </w:rPr>
        <w:t>sin</w:t>
      </w:r>
      <w:r>
        <w:rPr>
          <w:rFonts w:ascii="Adif Fago No Regular" w:eastAsia="Adif Fago No Regular" w:hAnsi="Adif Fago No Regular"/>
          <w:spacing w:val="-6"/>
        </w:rPr>
        <w:t xml:space="preserve"> </w:t>
      </w:r>
      <w:r>
        <w:rPr>
          <w:rFonts w:ascii="Adif Fago No Regular" w:eastAsia="Adif Fago No Regular" w:hAnsi="Adif Fago No Regular"/>
        </w:rPr>
        <w:t>haber</w:t>
      </w:r>
      <w:r>
        <w:rPr>
          <w:rFonts w:ascii="Adif Fago No Regular" w:eastAsia="Adif Fago No Regular" w:hAnsi="Adif Fago No Regular"/>
          <w:spacing w:val="-6"/>
        </w:rPr>
        <w:t xml:space="preserve"> </w:t>
      </w:r>
      <w:r>
        <w:rPr>
          <w:rFonts w:ascii="Adif Fago No Regular" w:eastAsia="Adif Fago No Regular" w:hAnsi="Adif Fago No Regular"/>
        </w:rPr>
        <w:t>eliminado</w:t>
      </w:r>
      <w:r>
        <w:rPr>
          <w:rFonts w:ascii="Adif Fago No Regular" w:eastAsia="Adif Fago No Regular" w:hAnsi="Adif Fago No Regular"/>
          <w:spacing w:val="-4"/>
        </w:rPr>
        <w:t xml:space="preserve"> </w:t>
      </w:r>
      <w:r>
        <w:rPr>
          <w:rFonts w:ascii="Adif Fago No Regular" w:eastAsia="Adif Fago No Regular" w:hAnsi="Adif Fago No Regular"/>
        </w:rPr>
        <w:t>previamente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spacing w:val="-2"/>
        </w:rPr>
        <w:t>escoria.</w:t>
      </w:r>
    </w:p>
    <w:p w14:paraId="0D67B324" w14:textId="77777777" w:rsidR="00CB4D5F" w:rsidRDefault="00CB4D5F" w:rsidP="00CB4D5F">
      <w:pPr>
        <w:numPr>
          <w:ilvl w:val="0"/>
          <w:numId w:val="915"/>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5E5015A9" w14:textId="77777777" w:rsidR="00CB4D5F" w:rsidRDefault="00CB4D5F" w:rsidP="00CB4D5F">
      <w:pPr>
        <w:spacing w:before="219"/>
        <w:ind w:right="474"/>
        <w:jc w:val="both"/>
      </w:pPr>
      <w:r>
        <w:rPr>
          <w:rFonts w:ascii="Adif Fago No Regular" w:eastAsia="Adif Fago No Regular" w:hAnsi="Adif Fago No Regular"/>
        </w:rPr>
        <w:t xml:space="preserve">Se medirá y abonará por metros lineales (ml)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15BED54" w14:textId="77777777" w:rsidR="00CB4D5F" w:rsidRDefault="00CB4D5F" w:rsidP="00CB4D5F">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7EAC8FCC" w14:textId="77777777" w:rsidR="00CB4D5F" w:rsidRDefault="00CB4D5F" w:rsidP="00CB4D5F">
      <w:pPr>
        <w:numPr>
          <w:ilvl w:val="1"/>
          <w:numId w:val="915"/>
        </w:numPr>
        <w:tabs>
          <w:tab w:val="left" w:pos="1072"/>
        </w:tabs>
        <w:spacing w:before="198"/>
        <w:ind w:left="1072" w:hanging="360"/>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suministro</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aporte</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11"/>
        </w:rPr>
        <w:t xml:space="preserve"> </w:t>
      </w:r>
      <w:r>
        <w:rPr>
          <w:rFonts w:ascii="Adif Fago No Regular" w:eastAsia="Adif Fago No Regular" w:hAnsi="Adif Fago No Regular"/>
        </w:rPr>
        <w:t>material</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4"/>
        </w:rPr>
        <w:t>obra</w:t>
      </w:r>
    </w:p>
    <w:p w14:paraId="3D156E9C"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rPr>
        <w:t>Los</w:t>
      </w:r>
      <w:r>
        <w:rPr>
          <w:rFonts w:ascii="Adif Fago No Regular" w:eastAsia="Adif Fago No Regular" w:hAnsi="Adif Fago No Regular"/>
          <w:spacing w:val="-10"/>
        </w:rPr>
        <w:t xml:space="preserve"> </w:t>
      </w:r>
      <w:proofErr w:type="spellStart"/>
      <w:r>
        <w:rPr>
          <w:rFonts w:ascii="Adif Fago No Regular" w:eastAsia="Adif Fago No Regular" w:hAnsi="Adif Fago No Regular"/>
        </w:rPr>
        <w:t>tresillones</w:t>
      </w:r>
      <w:proofErr w:type="spellEnd"/>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arriostramiento</w:t>
      </w:r>
    </w:p>
    <w:p w14:paraId="7A4126EB" w14:textId="77777777" w:rsidR="00CB4D5F" w:rsidRDefault="00CB4D5F" w:rsidP="00CB4D5F">
      <w:pPr>
        <w:numPr>
          <w:ilvl w:val="1"/>
          <w:numId w:val="915"/>
        </w:numPr>
        <w:tabs>
          <w:tab w:val="left" w:pos="1072"/>
        </w:tabs>
        <w:spacing w:before="197"/>
        <w:ind w:left="1072" w:hanging="360"/>
        <w:jc w:val="both"/>
      </w:pP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grapas</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resto</w:t>
      </w:r>
      <w:r>
        <w:rPr>
          <w:rFonts w:ascii="Adif Fago No Regular" w:eastAsia="Adif Fago No Regular" w:hAnsi="Adif Fago No Regular"/>
          <w:spacing w:val="-11"/>
        </w:rPr>
        <w:t xml:space="preserve"> </w:t>
      </w:r>
      <w:r>
        <w:rPr>
          <w:rFonts w:ascii="Adif Fago No Regular" w:eastAsia="Adif Fago No Regular" w:hAnsi="Adif Fago No Regular"/>
        </w:rPr>
        <w:t>elementos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sujeción</w:t>
      </w:r>
    </w:p>
    <w:p w14:paraId="307EF3D1" w14:textId="77777777" w:rsidR="00CB4D5F" w:rsidRDefault="00CB4D5F" w:rsidP="00CB4D5F">
      <w:pPr>
        <w:numPr>
          <w:ilvl w:val="1"/>
          <w:numId w:val="915"/>
        </w:numPr>
        <w:tabs>
          <w:tab w:val="left" w:pos="1072"/>
        </w:tabs>
        <w:ind w:left="1072" w:hanging="360"/>
        <w:jc w:val="both"/>
      </w:pP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ventilación</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zona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trabajo</w:t>
      </w:r>
    </w:p>
    <w:p w14:paraId="115C68E1" w14:textId="77777777" w:rsidR="00CB4D5F" w:rsidRDefault="00CB4D5F" w:rsidP="00CB4D5F">
      <w:pPr>
        <w:numPr>
          <w:ilvl w:val="1"/>
          <w:numId w:val="915"/>
        </w:numPr>
        <w:tabs>
          <w:tab w:val="left" w:pos="1072"/>
        </w:tabs>
        <w:spacing w:before="194"/>
        <w:ind w:left="1072" w:right="481" w:hanging="360"/>
        <w:jc w:val="both"/>
      </w:pP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apuntalamientos</w:t>
      </w:r>
      <w:r>
        <w:rPr>
          <w:rFonts w:ascii="Adif Fago No Regular" w:eastAsia="Adif Fago No Regular" w:hAnsi="Adif Fago No Regular"/>
          <w:spacing w:val="-2"/>
        </w:rPr>
        <w:t xml:space="preserve"> </w:t>
      </w:r>
      <w:r>
        <w:rPr>
          <w:rFonts w:ascii="Adif Fago No Regular" w:eastAsia="Adif Fago No Regular" w:hAnsi="Adif Fago No Regular"/>
        </w:rPr>
        <w:t>y/o</w:t>
      </w:r>
      <w:r>
        <w:rPr>
          <w:rFonts w:ascii="Adif Fago No Regular" w:eastAsia="Adif Fago No Regular" w:hAnsi="Adif Fago No Regular"/>
          <w:spacing w:val="-4"/>
        </w:rPr>
        <w:t xml:space="preserve"> </w:t>
      </w:r>
      <w:r>
        <w:rPr>
          <w:rFonts w:ascii="Adif Fago No Regular" w:eastAsia="Adif Fago No Regular" w:hAnsi="Adif Fago No Regular"/>
        </w:rPr>
        <w:t>andamios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todos</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medios</w:t>
      </w:r>
      <w:r>
        <w:rPr>
          <w:rFonts w:ascii="Adif Fago No Regular" w:eastAsia="Adif Fago No Regular" w:hAnsi="Adif Fago No Regular"/>
          <w:spacing w:val="-2"/>
        </w:rPr>
        <w:t xml:space="preserve"> </w:t>
      </w:r>
      <w:r>
        <w:rPr>
          <w:rFonts w:ascii="Adif Fago No Regular" w:eastAsia="Adif Fago No Regular" w:hAnsi="Adif Fago No Regular"/>
        </w:rPr>
        <w:t>necesarios</w:t>
      </w:r>
      <w:r>
        <w:rPr>
          <w:rFonts w:ascii="Adif Fago No Regular" w:eastAsia="Adif Fago No Regular" w:hAnsi="Adif Fago No Regular"/>
          <w:spacing w:val="-1"/>
        </w:rPr>
        <w:t xml:space="preserve"> </w:t>
      </w:r>
      <w:r>
        <w:rPr>
          <w:rFonts w:ascii="Adif Fago No Regular" w:eastAsia="Adif Fago No Regular" w:hAnsi="Adif Fago No Regular"/>
        </w:rPr>
        <w:t>para trabajos</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altura,</w:t>
      </w:r>
      <w:r>
        <w:rPr>
          <w:rFonts w:ascii="Adif Fago No Regular" w:eastAsia="Adif Fago No Regular" w:hAnsi="Adif Fago No Regular"/>
          <w:spacing w:val="-1"/>
        </w:rPr>
        <w:t xml:space="preserve"> </w:t>
      </w:r>
      <w:r>
        <w:rPr>
          <w:rFonts w:ascii="Adif Fago No Regular" w:eastAsia="Adif Fago No Regular" w:hAnsi="Adif Fago No Regular"/>
        </w:rPr>
        <w:t>los cálculos</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rPr>
        <w:t>justificación</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dimensionamiento,</w:t>
      </w:r>
      <w:r>
        <w:rPr>
          <w:rFonts w:ascii="Adif Fago No Regular" w:eastAsia="Adif Fago No Regular" w:hAnsi="Adif Fago No Regular"/>
          <w:spacing w:val="-1"/>
        </w:rPr>
        <w:t xml:space="preserve"> </w:t>
      </w:r>
      <w:r>
        <w:rPr>
          <w:rFonts w:ascii="Adif Fago No Regular" w:eastAsia="Adif Fago No Regular" w:hAnsi="Adif Fago No Regular"/>
        </w:rPr>
        <w:t>así</w:t>
      </w:r>
      <w:r>
        <w:rPr>
          <w:rFonts w:ascii="Adif Fago No Regular" w:eastAsia="Adif Fago No Regular" w:hAnsi="Adif Fago No Regular"/>
          <w:spacing w:val="-3"/>
        </w:rPr>
        <w:t xml:space="preserve"> </w:t>
      </w:r>
      <w:r>
        <w:rPr>
          <w:rFonts w:ascii="Adif Fago No Regular" w:eastAsia="Adif Fago No Regular" w:hAnsi="Adif Fago No Regular"/>
        </w:rPr>
        <w:t>como</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resto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proofErr w:type="gramStart"/>
      <w:r>
        <w:rPr>
          <w:rFonts w:ascii="Adif Fago No Regular" w:eastAsia="Adif Fago No Regular" w:hAnsi="Adif Fago No Regular"/>
        </w:rPr>
        <w:t>herramientas</w:t>
      </w:r>
      <w:proofErr w:type="gramEnd"/>
      <w:r>
        <w:rPr>
          <w:rFonts w:ascii="Adif Fago No Regular" w:eastAsia="Adif Fago No Regular" w:hAnsi="Adif Fago No Regular"/>
        </w:rPr>
        <w:t>,</w:t>
      </w:r>
      <w:r>
        <w:rPr>
          <w:rFonts w:ascii="Adif Fago No Regular" w:eastAsia="Adif Fago No Regular" w:hAnsi="Adif Fago No Regular"/>
          <w:spacing w:val="-4"/>
        </w:rPr>
        <w:t xml:space="preserve"> </w:t>
      </w:r>
      <w:r>
        <w:rPr>
          <w:rFonts w:ascii="Adif Fago No Regular" w:eastAsia="Adif Fago No Regular" w:hAnsi="Adif Fago No Regular"/>
        </w:rPr>
        <w:t xml:space="preserve">medios </w:t>
      </w:r>
      <w:r>
        <w:rPr>
          <w:rFonts w:ascii="Adif Fago No Regular" w:eastAsia="Adif Fago No Regular" w:hAnsi="Adif Fago No Regular"/>
          <w:spacing w:val="-2"/>
          <w:w w:val="105"/>
        </w:rPr>
        <w:t>auxiliares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necesarias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completa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correcta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unidad</w:t>
      </w:r>
    </w:p>
    <w:p w14:paraId="21302BF3" w14:textId="77777777" w:rsidR="00CB4D5F" w:rsidRDefault="00CB4D5F" w:rsidP="00CB4D5F">
      <w:pPr>
        <w:numPr>
          <w:ilvl w:val="1"/>
          <w:numId w:val="915"/>
        </w:numPr>
        <w:tabs>
          <w:tab w:val="left" w:pos="1072"/>
        </w:tabs>
        <w:spacing w:before="197"/>
        <w:ind w:left="1072" w:hanging="36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5012C332" w14:textId="77777777" w:rsidR="00CB4D5F" w:rsidRDefault="00CB4D5F" w:rsidP="00CB4D5F">
      <w:pPr>
        <w:jc w:val="both"/>
      </w:pPr>
    </w:p>
    <w:p w14:paraId="7AD73EA9" w14:textId="77777777" w:rsidR="00CB4D5F" w:rsidRDefault="00CB4D5F" w:rsidP="00CB4D5F">
      <w:pPr>
        <w:spacing w:before="182"/>
        <w:jc w:val="both"/>
      </w:pPr>
    </w:p>
    <w:p w14:paraId="7E7093D6"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III.32 ODB110adbdcMICROPILOTE EN TÚNEL ARMADO CON ARMADURA TUBULAR DE ACERO </w:t>
      </w:r>
    </w:p>
    <w:p w14:paraId="3FE464B7" w14:textId="77777777" w:rsidR="00CB4D5F" w:rsidRDefault="00CB4D5F" w:rsidP="00CB4D5F">
      <w:pPr>
        <w:numPr>
          <w:ilvl w:val="0"/>
          <w:numId w:val="916"/>
        </w:numPr>
        <w:tabs>
          <w:tab w:val="left" w:pos="1071"/>
        </w:tabs>
        <w:spacing w:before="234"/>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7F89094" w14:textId="77777777" w:rsidR="00CB4D5F" w:rsidRDefault="00CB4D5F" w:rsidP="00CB4D5F">
      <w:pPr>
        <w:spacing w:before="222"/>
        <w:ind w:left="352"/>
        <w:jc w:val="both"/>
      </w:pPr>
      <w:r>
        <w:rPr>
          <w:rFonts w:ascii="Adif Fago No Regular" w:eastAsia="Adif Fago No Regular" w:hAnsi="Adif Fago No Regular"/>
          <w:spacing w:val="-2"/>
          <w:w w:val="90"/>
        </w:rPr>
        <w:t>DEFINICIÓN</w:t>
      </w:r>
    </w:p>
    <w:p w14:paraId="55CF5E46" w14:textId="77777777" w:rsidR="00CB4D5F" w:rsidRDefault="00CB4D5F" w:rsidP="00CB4D5F">
      <w:pPr>
        <w:spacing w:before="200"/>
        <w:ind w:right="481"/>
        <w:jc w:val="both"/>
      </w:pPr>
      <w:r>
        <w:rPr>
          <w:rFonts w:ascii="Adif Fago No Regular" w:eastAsia="Adif Fago No Regular" w:hAnsi="Adif Fago No Regular"/>
        </w:rPr>
        <w:t>Se define como micropilote de tubo de acero en túnel, a un elemento resistente a compresión y tracción, constituido por un tubo de acero colocado en un taladro perforado en el terreno y recibido en éste mediante un mortero de cemento inyectado.</w:t>
      </w:r>
    </w:p>
    <w:p w14:paraId="0F607B79" w14:textId="77777777" w:rsidR="00CB4D5F" w:rsidRDefault="00CB4D5F" w:rsidP="00CB4D5F">
      <w:pPr>
        <w:spacing w:before="201"/>
        <w:ind w:right="482"/>
        <w:jc w:val="both"/>
      </w:pPr>
      <w:r>
        <w:rPr>
          <w:rFonts w:ascii="Adif Fago No Regular" w:eastAsia="Adif Fago No Regular" w:hAnsi="Adif Fago No Regular"/>
          <w:w w:val="105"/>
        </w:rPr>
        <w:t>Se distinguen varias unidades de obra dependiendo del diámetro de perforación, y de las dimensiones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(diámetro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espesor)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armadura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tubular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empleada.</w:t>
      </w:r>
    </w:p>
    <w:p w14:paraId="036D94D9" w14:textId="77777777" w:rsidR="00CB4D5F" w:rsidRDefault="00CB4D5F" w:rsidP="00CB4D5F">
      <w:pPr>
        <w:spacing w:before="201"/>
        <w:jc w:val="both"/>
      </w:pPr>
      <w:r>
        <w:rPr>
          <w:rFonts w:ascii="Adif Fago No Regular" w:eastAsia="Adif Fago No Regular" w:hAnsi="Adif Fago No Regular"/>
        </w:rPr>
        <w:t>Armadura</w:t>
      </w:r>
      <w:r>
        <w:rPr>
          <w:rFonts w:ascii="Adif Fago No Regular" w:eastAsia="Adif Fago No Regular" w:hAnsi="Adif Fago No Regular"/>
          <w:spacing w:val="-3"/>
        </w:rPr>
        <w:t xml:space="preserve"> </w:t>
      </w:r>
      <w:r>
        <w:rPr>
          <w:rFonts w:ascii="Adif Fago No Regular" w:eastAsia="Adif Fago No Regular" w:hAnsi="Adif Fago No Regular"/>
          <w:spacing w:val="-2"/>
        </w:rPr>
        <w:t>tubular</w:t>
      </w:r>
    </w:p>
    <w:p w14:paraId="1DF3EBAD" w14:textId="77777777" w:rsidR="00CB4D5F" w:rsidRDefault="00CB4D5F" w:rsidP="00CB4D5F">
      <w:pPr>
        <w:spacing w:before="168"/>
        <w:ind w:right="481"/>
        <w:jc w:val="both"/>
      </w:pPr>
      <w:r>
        <w:rPr>
          <w:rFonts w:ascii="Adif Fago No Regular" w:eastAsia="Adif Fago No Regular" w:hAnsi="Adif Fago No Regular"/>
          <w:w w:val="105"/>
        </w:rPr>
        <w:t>Tubo de acero laminado UNE-EN 10025 tipo S275JR, generalmente provisto de válvulas para inyección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extremo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constituye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resistente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micropilote.</w:t>
      </w:r>
    </w:p>
    <w:p w14:paraId="31A51115" w14:textId="77777777" w:rsidR="00CB4D5F" w:rsidRDefault="00CB4D5F" w:rsidP="00CB4D5F">
      <w:pPr>
        <w:spacing w:before="203"/>
        <w:jc w:val="both"/>
      </w:pPr>
      <w:r>
        <w:rPr>
          <w:rFonts w:ascii="Adif Fago No Regular" w:eastAsia="Adif Fago No Regular" w:hAnsi="Adif Fago No Regular"/>
        </w:rPr>
        <w:t>Bulbo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anclaje</w:t>
      </w:r>
    </w:p>
    <w:p w14:paraId="248D262D" w14:textId="77777777" w:rsidR="00CB4D5F" w:rsidRDefault="00CB4D5F" w:rsidP="00CB4D5F">
      <w:pPr>
        <w:spacing w:before="169"/>
        <w:ind w:right="487"/>
        <w:jc w:val="both"/>
      </w:pPr>
      <w:r>
        <w:rPr>
          <w:rFonts w:ascii="Adif Fago No Regular" w:eastAsia="Adif Fago No Regular" w:hAnsi="Adif Fago No Regular"/>
        </w:rPr>
        <w:t>Ensanchamiento, situado en la parte más profunda del micropilote, formado por una mezcla de cemento,</w:t>
      </w:r>
      <w:r>
        <w:rPr>
          <w:rFonts w:ascii="Adif Fago No Regular" w:eastAsia="Adif Fago No Regular" w:hAnsi="Adif Fago No Regular"/>
          <w:spacing w:val="13"/>
        </w:rPr>
        <w:t xml:space="preserve"> </w:t>
      </w:r>
      <w:r>
        <w:rPr>
          <w:rFonts w:ascii="Adif Fago No Regular" w:eastAsia="Adif Fago No Regular" w:hAnsi="Adif Fago No Regular"/>
        </w:rPr>
        <w:t>inyectada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4"/>
        </w:rPr>
        <w:t xml:space="preserve"> </w:t>
      </w:r>
      <w:r>
        <w:rPr>
          <w:rFonts w:ascii="Adif Fago No Regular" w:eastAsia="Adif Fago No Regular" w:hAnsi="Adif Fago No Regular"/>
        </w:rPr>
        <w:t>presión</w:t>
      </w:r>
      <w:r>
        <w:rPr>
          <w:rFonts w:ascii="Adif Fago No Regular" w:eastAsia="Adif Fago No Regular" w:hAnsi="Adif Fago No Regular"/>
          <w:spacing w:val="12"/>
        </w:rPr>
        <w:t xml:space="preserve"> </w:t>
      </w:r>
      <w:r>
        <w:rPr>
          <w:rFonts w:ascii="Adif Fago No Regular" w:eastAsia="Adif Fago No Regular" w:hAnsi="Adif Fago No Regular"/>
        </w:rPr>
        <w:t>a</w:t>
      </w:r>
      <w:r>
        <w:rPr>
          <w:rFonts w:ascii="Adif Fago No Regular" w:eastAsia="Adif Fago No Regular" w:hAnsi="Adif Fago No Regular"/>
          <w:spacing w:val="14"/>
        </w:rPr>
        <w:t xml:space="preserve"> </w:t>
      </w:r>
      <w:r>
        <w:rPr>
          <w:rFonts w:ascii="Adif Fago No Regular" w:eastAsia="Adif Fago No Regular" w:hAnsi="Adif Fago No Regular"/>
        </w:rPr>
        <w:t>través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válvulas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armadura</w:t>
      </w:r>
      <w:r>
        <w:rPr>
          <w:rFonts w:ascii="Adif Fago No Regular" w:eastAsia="Adif Fago No Regular" w:hAnsi="Adif Fago No Regular"/>
          <w:spacing w:val="14"/>
        </w:rPr>
        <w:t xml:space="preserve"> </w:t>
      </w:r>
      <w:r>
        <w:rPr>
          <w:rFonts w:ascii="Adif Fago No Regular" w:eastAsia="Adif Fago No Regular" w:hAnsi="Adif Fago No Regular"/>
        </w:rPr>
        <w:t>tubular.</w:t>
      </w:r>
      <w:r>
        <w:rPr>
          <w:rFonts w:ascii="Adif Fago No Regular" w:eastAsia="Adif Fago No Regular" w:hAnsi="Adif Fago No Regular"/>
          <w:spacing w:val="14"/>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misión</w:t>
      </w:r>
      <w:r>
        <w:rPr>
          <w:rFonts w:ascii="Adif Fago No Regular" w:eastAsia="Adif Fago No Regular" w:hAnsi="Adif Fago No Regular"/>
          <w:spacing w:val="14"/>
        </w:rPr>
        <w:t xml:space="preserve"> </w:t>
      </w:r>
      <w:r>
        <w:rPr>
          <w:rFonts w:ascii="Adif Fago No Regular" w:eastAsia="Adif Fago No Regular" w:hAnsi="Adif Fago No Regular"/>
        </w:rPr>
        <w:t>del</w:t>
      </w:r>
      <w:r>
        <w:rPr>
          <w:rFonts w:ascii="Adif Fago No Regular" w:eastAsia="Adif Fago No Regular" w:hAnsi="Adif Fago No Regular"/>
          <w:spacing w:val="14"/>
        </w:rPr>
        <w:t xml:space="preserve"> </w:t>
      </w:r>
      <w:r>
        <w:rPr>
          <w:rFonts w:ascii="Adif Fago No Regular" w:eastAsia="Adif Fago No Regular" w:hAnsi="Adif Fago No Regular"/>
          <w:spacing w:val="-2"/>
        </w:rPr>
        <w:t>bulbo</w:t>
      </w:r>
    </w:p>
    <w:p w14:paraId="55FE5421" w14:textId="77777777" w:rsidR="00CB4D5F" w:rsidRDefault="00CB4D5F" w:rsidP="00CB4D5F">
      <w:pPr>
        <w:jc w:val="both"/>
      </w:pPr>
    </w:p>
    <w:p w14:paraId="18EE5048" w14:textId="77777777" w:rsidR="00CB4D5F" w:rsidRDefault="00CB4D5F" w:rsidP="00CB4D5F">
      <w:pPr>
        <w:jc w:val="both"/>
      </w:pPr>
    </w:p>
    <w:p w14:paraId="098A88EA" w14:textId="77777777" w:rsidR="00CB4D5F" w:rsidRDefault="00CB4D5F" w:rsidP="00CB4D5F">
      <w:pPr>
        <w:spacing w:before="100"/>
        <w:jc w:val="both"/>
      </w:pPr>
    </w:p>
    <w:p w14:paraId="22B339AC" w14:textId="77777777" w:rsidR="00CB4D5F" w:rsidRDefault="00CB4D5F" w:rsidP="00CB4D5F">
      <w:pPr>
        <w:spacing w:before="1" w:line="432" w:lineRule="auto"/>
        <w:ind w:right="3694"/>
        <w:jc w:val="both"/>
      </w:pPr>
      <w:r>
        <w:rPr>
          <w:rFonts w:ascii="Adif Fago No Regular" w:eastAsia="Adif Fago No Regular" w:hAnsi="Adif Fago No Regular"/>
        </w:rPr>
        <w:t xml:space="preserve">es la transmisión de la carga que soporta el micropilote al terreno. </w:t>
      </w:r>
      <w:r>
        <w:rPr>
          <w:rFonts w:ascii="Adif Fago No Regular" w:eastAsia="Adif Fago No Regular" w:hAnsi="Adif Fago No Regular"/>
          <w:w w:val="80"/>
        </w:rPr>
        <w:t>CONDICIONES GENERALES</w:t>
      </w:r>
    </w:p>
    <w:p w14:paraId="50B84BF5" w14:textId="77777777" w:rsidR="00CB4D5F" w:rsidRDefault="00CB4D5F" w:rsidP="00CB4D5F">
      <w:pPr>
        <w:spacing w:before="1"/>
        <w:jc w:val="both"/>
      </w:pPr>
      <w:r>
        <w:rPr>
          <w:rFonts w:ascii="Adif Fago No Regular" w:eastAsia="Adif Fago No Regular" w:hAnsi="Adif Fago No Regular"/>
        </w:rPr>
        <w:t>Perforación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taladros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armaduras</w:t>
      </w:r>
    </w:p>
    <w:p w14:paraId="4946D2FD" w14:textId="77777777" w:rsidR="00CB4D5F" w:rsidRDefault="00CB4D5F" w:rsidP="00CB4D5F">
      <w:pPr>
        <w:spacing w:before="171"/>
        <w:ind w:right="479"/>
        <w:jc w:val="both"/>
      </w:pPr>
      <w:r>
        <w:rPr>
          <w:rFonts w:ascii="Adif Fago No Regular" w:eastAsia="Adif Fago No Regular" w:hAnsi="Adif Fago No Regular"/>
        </w:rPr>
        <w:t>El método de perforación se adaptará a la naturaleza del terreno y las características de los micropilotes.</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tomarán</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debidas</w:t>
      </w:r>
      <w:r>
        <w:rPr>
          <w:rFonts w:ascii="Adif Fago No Regular" w:eastAsia="Adif Fago No Regular" w:hAnsi="Adif Fago No Regular"/>
          <w:spacing w:val="-9"/>
        </w:rPr>
        <w:t xml:space="preserve"> </w:t>
      </w:r>
      <w:r>
        <w:rPr>
          <w:rFonts w:ascii="Adif Fago No Regular" w:eastAsia="Adif Fago No Regular" w:hAnsi="Adif Fago No Regular"/>
        </w:rPr>
        <w:t>precauciones</w:t>
      </w:r>
      <w:r>
        <w:rPr>
          <w:rFonts w:ascii="Adif Fago No Regular" w:eastAsia="Adif Fago No Regular" w:hAnsi="Adif Fago No Regular"/>
          <w:spacing w:val="-7"/>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evitar</w:t>
      </w:r>
      <w:r>
        <w:rPr>
          <w:rFonts w:ascii="Adif Fago No Regular" w:eastAsia="Adif Fago No Regular" w:hAnsi="Adif Fago No Regular"/>
          <w:spacing w:val="-6"/>
        </w:rPr>
        <w:t xml:space="preserve"> </w:t>
      </w:r>
      <w:r>
        <w:rPr>
          <w:rFonts w:ascii="Adif Fago No Regular" w:eastAsia="Adif Fago No Regular" w:hAnsi="Adif Fago No Regular"/>
        </w:rPr>
        <w:t>erosiones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derrumbes</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paredes de los taladros al colocar las armaduras.</w:t>
      </w:r>
    </w:p>
    <w:p w14:paraId="3D191DB6" w14:textId="77777777" w:rsidR="00CB4D5F" w:rsidRDefault="00CB4D5F" w:rsidP="00CB4D5F">
      <w:pPr>
        <w:spacing w:before="201" w:line="405" w:lineRule="auto"/>
        <w:ind w:right="7434"/>
        <w:jc w:val="both"/>
      </w:pPr>
      <w:r>
        <w:rPr>
          <w:rFonts w:ascii="Adif Fago No Regular" w:eastAsia="Adif Fago No Regular" w:hAnsi="Adif Fago No Regular"/>
        </w:rPr>
        <w:t>Inyección</w:t>
      </w:r>
      <w:r>
        <w:rPr>
          <w:rFonts w:ascii="Adif Fago No Regular" w:eastAsia="Adif Fago No Regular" w:hAnsi="Adif Fago No Regular"/>
          <w:spacing w:val="-1"/>
        </w:rPr>
        <w:t xml:space="preserve"> </w:t>
      </w:r>
      <w:r>
        <w:rPr>
          <w:rFonts w:ascii="Adif Fago No Regular" w:eastAsia="Adif Fago No Regular" w:hAnsi="Adif Fago No Regular"/>
        </w:rPr>
        <w:t>de los</w:t>
      </w:r>
      <w:r>
        <w:rPr>
          <w:rFonts w:ascii="Adif Fago No Regular" w:eastAsia="Adif Fago No Regular" w:hAnsi="Adif Fago No Regular"/>
          <w:spacing w:val="-2"/>
        </w:rPr>
        <w:t xml:space="preserve"> </w:t>
      </w:r>
      <w:r>
        <w:rPr>
          <w:rFonts w:ascii="Adif Fago No Regular" w:eastAsia="Adif Fago No Regular" w:hAnsi="Adif Fago No Regular"/>
        </w:rPr>
        <w:t>micropilotes Se</w:t>
      </w:r>
      <w:r>
        <w:rPr>
          <w:rFonts w:ascii="Adif Fago No Regular" w:eastAsia="Adif Fago No Regular" w:hAnsi="Adif Fago No Regular"/>
          <w:spacing w:val="-8"/>
        </w:rPr>
        <w:t xml:space="preserve"> </w:t>
      </w:r>
      <w:r>
        <w:rPr>
          <w:rFonts w:ascii="Adif Fago No Regular" w:eastAsia="Adif Fago No Regular" w:hAnsi="Adif Fago No Regular"/>
        </w:rPr>
        <w:t>realizará</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tres</w:t>
      </w:r>
      <w:r>
        <w:rPr>
          <w:rFonts w:ascii="Adif Fago No Regular" w:eastAsia="Adif Fago No Regular" w:hAnsi="Adif Fago No Regular"/>
          <w:spacing w:val="-8"/>
        </w:rPr>
        <w:t xml:space="preserve"> </w:t>
      </w:r>
      <w:r>
        <w:rPr>
          <w:rFonts w:ascii="Adif Fago No Regular" w:eastAsia="Adif Fago No Regular" w:hAnsi="Adif Fago No Regular"/>
        </w:rPr>
        <w:t>(3)</w:t>
      </w:r>
      <w:r>
        <w:rPr>
          <w:rFonts w:ascii="Adif Fago No Regular" w:eastAsia="Adif Fago No Regular" w:hAnsi="Adif Fago No Regular"/>
          <w:spacing w:val="-9"/>
        </w:rPr>
        <w:t xml:space="preserve"> </w:t>
      </w:r>
      <w:r>
        <w:rPr>
          <w:rFonts w:ascii="Adif Fago No Regular" w:eastAsia="Adif Fago No Regular" w:hAnsi="Adif Fago No Regular"/>
          <w:spacing w:val="-2"/>
        </w:rPr>
        <w:t>fases:</w:t>
      </w:r>
    </w:p>
    <w:p w14:paraId="079594E1" w14:textId="77777777" w:rsidR="00CB4D5F" w:rsidRDefault="00CB4D5F" w:rsidP="00CB4D5F">
      <w:pPr>
        <w:numPr>
          <w:ilvl w:val="0"/>
          <w:numId w:val="917"/>
        </w:numPr>
        <w:tabs>
          <w:tab w:val="left" w:pos="1203"/>
        </w:tabs>
        <w:spacing w:before="27"/>
        <w:ind w:left="1203" w:hanging="423"/>
        <w:jc w:val="both"/>
      </w:pPr>
      <w:r>
        <w:rPr>
          <w:rFonts w:ascii="Adif Fago No Regular" w:eastAsia="Adif Fago No Regular" w:hAnsi="Adif Fago No Regular"/>
        </w:rPr>
        <w:t>Inyección,</w:t>
      </w:r>
      <w:r>
        <w:rPr>
          <w:rFonts w:ascii="Adif Fago No Regular" w:eastAsia="Adif Fago No Regular" w:hAnsi="Adif Fago No Regular"/>
          <w:spacing w:val="7"/>
        </w:rPr>
        <w:t xml:space="preserve"> </w:t>
      </w:r>
      <w:r>
        <w:rPr>
          <w:rFonts w:ascii="Adif Fago No Regular" w:eastAsia="Adif Fago No Regular" w:hAnsi="Adif Fago No Regular"/>
        </w:rPr>
        <w:t>sin</w:t>
      </w:r>
      <w:r>
        <w:rPr>
          <w:rFonts w:ascii="Adif Fago No Regular" w:eastAsia="Adif Fago No Regular" w:hAnsi="Adif Fago No Regular"/>
          <w:spacing w:val="7"/>
        </w:rPr>
        <w:t xml:space="preserve"> </w:t>
      </w:r>
      <w:r>
        <w:rPr>
          <w:rFonts w:ascii="Adif Fago No Regular" w:eastAsia="Adif Fago No Regular" w:hAnsi="Adif Fago No Regular"/>
        </w:rPr>
        <w:t>presión,</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espacio</w:t>
      </w:r>
      <w:r>
        <w:rPr>
          <w:rFonts w:ascii="Adif Fago No Regular" w:eastAsia="Adif Fago No Regular" w:hAnsi="Adif Fago No Regular"/>
          <w:spacing w:val="5"/>
        </w:rPr>
        <w:t xml:space="preserve"> </w:t>
      </w:r>
      <w:r>
        <w:rPr>
          <w:rFonts w:ascii="Adif Fago No Regular" w:eastAsia="Adif Fago No Regular" w:hAnsi="Adif Fago No Regular"/>
        </w:rPr>
        <w:t>anular</w:t>
      </w:r>
      <w:r>
        <w:rPr>
          <w:rFonts w:ascii="Adif Fago No Regular" w:eastAsia="Adif Fago No Regular" w:hAnsi="Adif Fago No Regular"/>
          <w:spacing w:val="7"/>
        </w:rPr>
        <w:t xml:space="preserve"> </w:t>
      </w:r>
      <w:r>
        <w:rPr>
          <w:rFonts w:ascii="Adif Fago No Regular" w:eastAsia="Adif Fago No Regular" w:hAnsi="Adif Fago No Regular"/>
        </w:rPr>
        <w:t>entre</w:t>
      </w:r>
      <w:r>
        <w:rPr>
          <w:rFonts w:ascii="Adif Fago No Regular" w:eastAsia="Adif Fago No Regular" w:hAnsi="Adif Fago No Regular"/>
          <w:spacing w:val="3"/>
        </w:rPr>
        <w:t xml:space="preserve"> </w:t>
      </w:r>
      <w:r>
        <w:rPr>
          <w:rFonts w:ascii="Adif Fago No Regular" w:eastAsia="Adif Fago No Regular" w:hAnsi="Adif Fago No Regular"/>
        </w:rPr>
        <w:t>armaduras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terreno.</w:t>
      </w:r>
    </w:p>
    <w:p w14:paraId="107D3357" w14:textId="77777777" w:rsidR="00CB4D5F" w:rsidRDefault="00CB4D5F" w:rsidP="00CB4D5F">
      <w:pPr>
        <w:numPr>
          <w:ilvl w:val="0"/>
          <w:numId w:val="917"/>
        </w:numPr>
        <w:tabs>
          <w:tab w:val="left" w:pos="1204"/>
        </w:tabs>
        <w:spacing w:before="169"/>
        <w:ind w:hanging="424"/>
        <w:jc w:val="both"/>
      </w:pPr>
      <w:r>
        <w:rPr>
          <w:rFonts w:ascii="Adif Fago No Regular" w:eastAsia="Adif Fago No Regular" w:hAnsi="Adif Fago No Regular"/>
          <w:spacing w:val="-2"/>
          <w:w w:val="105"/>
        </w:rPr>
        <w:t>Inyección,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presión,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bulbo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micropilote.</w:t>
      </w:r>
    </w:p>
    <w:p w14:paraId="2E273B8A" w14:textId="77777777" w:rsidR="00CB4D5F" w:rsidRDefault="00CB4D5F" w:rsidP="00CB4D5F">
      <w:pPr>
        <w:numPr>
          <w:ilvl w:val="0"/>
          <w:numId w:val="917"/>
        </w:numPr>
        <w:tabs>
          <w:tab w:val="left" w:pos="1204"/>
        </w:tabs>
        <w:spacing w:before="171" w:line="405" w:lineRule="auto"/>
        <w:ind w:left="352" w:right="3771" w:firstLine="427"/>
        <w:jc w:val="both"/>
      </w:pPr>
      <w:r>
        <w:rPr>
          <w:rFonts w:ascii="Adif Fago No Regular" w:eastAsia="Adif Fago No Regular" w:hAnsi="Adif Fago No Regular"/>
        </w:rPr>
        <w:t>Inyección del relleno del interior de la armadura tubular. Puesta en servicio o en carga</w:t>
      </w:r>
    </w:p>
    <w:p w14:paraId="3223FA0C" w14:textId="77777777" w:rsidR="00CB4D5F" w:rsidRDefault="00CB4D5F" w:rsidP="00CB4D5F">
      <w:pPr>
        <w:ind w:right="474"/>
        <w:jc w:val="both"/>
      </w:pPr>
      <w:r>
        <w:rPr>
          <w:rFonts w:ascii="Adif Fago No Regular" w:eastAsia="Adif Fago No Regular" w:hAnsi="Adif Fago No Regular"/>
        </w:rPr>
        <w:t>En su caso, se someterá al micropilote a una precompresión para suprimir los asientos elásticos de éste antes de realizar el apoyo de la estructura a la que sirva de cimentación.</w:t>
      </w:r>
    </w:p>
    <w:p w14:paraId="293C5AD4" w14:textId="77777777" w:rsidR="00CB4D5F" w:rsidRDefault="00CB4D5F" w:rsidP="00CB4D5F">
      <w:pPr>
        <w:spacing w:before="197"/>
        <w:jc w:val="both"/>
      </w:pPr>
      <w:r>
        <w:rPr>
          <w:rFonts w:ascii="Adif Fago No Regular" w:eastAsia="Adif Fago No Regular" w:hAnsi="Adif Fago No Regular"/>
          <w:spacing w:val="-5"/>
        </w:rPr>
        <w:t>Tolerancias</w:t>
      </w:r>
      <w:r>
        <w:rPr>
          <w:rFonts w:ascii="Adif Fago No Regular" w:eastAsia="Adif Fago No Regular" w:hAnsi="Adif Fago No Regular"/>
          <w:spacing w:val="-1"/>
        </w:rPr>
        <w:t xml:space="preserve"> </w:t>
      </w:r>
      <w:r>
        <w:rPr>
          <w:rFonts w:ascii="Adif Fago No Regular" w:eastAsia="Adif Fago No Regular" w:hAnsi="Adif Fago No Regular"/>
          <w:spacing w:val="-2"/>
        </w:rPr>
        <w:t>geométricas</w:t>
      </w:r>
    </w:p>
    <w:p w14:paraId="0B7540E6" w14:textId="77777777" w:rsidR="00CB4D5F" w:rsidRDefault="00CB4D5F" w:rsidP="00CB4D5F">
      <w:pPr>
        <w:tabs>
          <w:tab w:val="left" w:leader="dot" w:pos="8000"/>
        </w:tabs>
        <w:spacing w:before="171"/>
        <w:ind w:left="835"/>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spacing w:val="-4"/>
        </w:rPr>
        <w:t>ejes</w:t>
      </w:r>
      <w:r>
        <w:rPr>
          <w:rFonts w:ascii="Adif Fago No Regular" w:eastAsia="Adif Fago No Regular" w:hAnsi="Adif Fago No Regular"/>
        </w:rPr>
        <w:tab/>
        <w:t>±</w:t>
      </w:r>
      <w:r>
        <w:rPr>
          <w:rFonts w:ascii="Adif Fago No Regular" w:eastAsia="Adif Fago No Regular" w:hAnsi="Adif Fago No Regular"/>
          <w:spacing w:val="20"/>
        </w:rPr>
        <w:t xml:space="preserve"> </w:t>
      </w:r>
      <w:r>
        <w:rPr>
          <w:rFonts w:ascii="Adif Fago No Regular" w:eastAsia="Adif Fago No Regular" w:hAnsi="Adif Fago No Regular"/>
        </w:rPr>
        <w:t>10%</w:t>
      </w:r>
      <w:r>
        <w:rPr>
          <w:rFonts w:ascii="Adif Fago No Regular" w:eastAsia="Adif Fago No Regular" w:hAnsi="Adif Fago No Regular"/>
          <w:spacing w:val="21"/>
        </w:rPr>
        <w:t xml:space="preserve"> </w:t>
      </w:r>
      <w:r>
        <w:rPr>
          <w:rFonts w:ascii="Adif Fago No Regular" w:eastAsia="Adif Fago No Regular" w:hAnsi="Adif Fago No Regular"/>
          <w:spacing w:val="-10"/>
        </w:rPr>
        <w:t>D</w:t>
      </w:r>
    </w:p>
    <w:p w14:paraId="2C476EC7" w14:textId="77777777" w:rsidR="00CB4D5F" w:rsidRDefault="00CB4D5F" w:rsidP="00CB4D5F">
      <w:pPr>
        <w:tabs>
          <w:tab w:val="left" w:leader="dot" w:pos="8166"/>
        </w:tabs>
        <w:spacing w:before="171"/>
        <w:ind w:left="835"/>
        <w:jc w:val="both"/>
      </w:pPr>
      <w:r>
        <w:rPr>
          <w:rFonts w:ascii="Adif Fago No Regular" w:eastAsia="Adif Fago No Regular" w:hAnsi="Adif Fago No Regular"/>
        </w:rPr>
        <w:t>Profundidad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7"/>
        </w:rPr>
        <w:t xml:space="preserve"> </w:t>
      </w:r>
      <w:r>
        <w:rPr>
          <w:rFonts w:ascii="Adif Fago No Regular" w:eastAsia="Adif Fago No Regular" w:hAnsi="Adif Fago No Regular"/>
        </w:rPr>
        <w:t>la</w:t>
      </w:r>
      <w:r>
        <w:rPr>
          <w:rFonts w:ascii="Adif Fago No Regular" w:eastAsia="Adif Fago No Regular" w:hAnsi="Adif Fago No Regular"/>
          <w:spacing w:val="18"/>
        </w:rPr>
        <w:t xml:space="preserve"> </w:t>
      </w:r>
      <w:r>
        <w:rPr>
          <w:rFonts w:ascii="Adif Fago No Regular" w:eastAsia="Adif Fago No Regular" w:hAnsi="Adif Fago No Regular"/>
          <w:spacing w:val="-2"/>
        </w:rPr>
        <w:t>perforación</w:t>
      </w:r>
      <w:r>
        <w:rPr>
          <w:rFonts w:ascii="Adif Fago No Regular" w:eastAsia="Adif Fago No Regular" w:hAnsi="Adif Fago No Regular"/>
        </w:rPr>
        <w:tab/>
        <w:t>+</w:t>
      </w:r>
      <w:r>
        <w:rPr>
          <w:rFonts w:ascii="Adif Fago No Regular" w:eastAsia="Adif Fago No Regular" w:hAnsi="Adif Fago No Regular"/>
          <w:spacing w:val="19"/>
        </w:rPr>
        <w:t xml:space="preserve"> </w:t>
      </w:r>
      <w:r>
        <w:rPr>
          <w:rFonts w:ascii="Adif Fago No Regular" w:eastAsia="Adif Fago No Regular" w:hAnsi="Adif Fago No Regular"/>
        </w:rPr>
        <w:t>1%</w:t>
      </w:r>
      <w:r>
        <w:rPr>
          <w:rFonts w:ascii="Adif Fago No Regular" w:eastAsia="Adif Fago No Regular" w:hAnsi="Adif Fago No Regular"/>
          <w:spacing w:val="16"/>
        </w:rPr>
        <w:t xml:space="preserve"> </w:t>
      </w:r>
      <w:r>
        <w:rPr>
          <w:rFonts w:ascii="Adif Fago No Regular" w:eastAsia="Adif Fago No Regular" w:hAnsi="Adif Fago No Regular"/>
          <w:spacing w:val="-10"/>
        </w:rPr>
        <w:t>L</w:t>
      </w:r>
    </w:p>
    <w:p w14:paraId="4B719D1D" w14:textId="77777777" w:rsidR="00CB4D5F" w:rsidRDefault="00CB4D5F" w:rsidP="00CB4D5F">
      <w:pPr>
        <w:tabs>
          <w:tab w:val="left" w:leader="dot" w:pos="8166"/>
        </w:tabs>
        <w:spacing w:before="168"/>
        <w:ind w:left="835"/>
        <w:jc w:val="both"/>
      </w:pPr>
      <w:r>
        <w:rPr>
          <w:rFonts w:ascii="Adif Fago No Regular" w:eastAsia="Adif Fago No Regular" w:hAnsi="Adif Fago No Regular"/>
          <w:spacing w:val="-2"/>
        </w:rPr>
        <w:t>Aplomado</w:t>
      </w:r>
      <w:r>
        <w:rPr>
          <w:rFonts w:ascii="Adif Fago No Regular" w:eastAsia="Adif Fago No Regular" w:hAnsi="Adif Fago No Regular"/>
        </w:rPr>
        <w:tab/>
        <w:t>±</w:t>
      </w:r>
      <w:r>
        <w:rPr>
          <w:rFonts w:ascii="Adif Fago No Regular" w:eastAsia="Adif Fago No Regular" w:hAnsi="Adif Fago No Regular"/>
          <w:spacing w:val="19"/>
        </w:rPr>
        <w:t xml:space="preserve"> </w:t>
      </w:r>
      <w:r>
        <w:rPr>
          <w:rFonts w:ascii="Adif Fago No Regular" w:eastAsia="Adif Fago No Regular" w:hAnsi="Adif Fago No Regular"/>
        </w:rPr>
        <w:t>2%</w:t>
      </w:r>
      <w:r>
        <w:rPr>
          <w:rFonts w:ascii="Adif Fago No Regular" w:eastAsia="Adif Fago No Regular" w:hAnsi="Adif Fago No Regular"/>
          <w:spacing w:val="16"/>
        </w:rPr>
        <w:t xml:space="preserve"> </w:t>
      </w:r>
      <w:r>
        <w:rPr>
          <w:rFonts w:ascii="Adif Fago No Regular" w:eastAsia="Adif Fago No Regular" w:hAnsi="Adif Fago No Regular"/>
          <w:spacing w:val="-10"/>
        </w:rPr>
        <w:t>L</w:t>
      </w:r>
    </w:p>
    <w:p w14:paraId="60A52CB0" w14:textId="77777777" w:rsidR="00CB4D5F" w:rsidRDefault="00CB4D5F" w:rsidP="00CB4D5F">
      <w:pPr>
        <w:tabs>
          <w:tab w:val="left" w:leader="dot" w:pos="8413"/>
        </w:tabs>
        <w:spacing w:before="171"/>
        <w:ind w:left="835"/>
        <w:jc w:val="both"/>
      </w:pPr>
      <w:r>
        <w:rPr>
          <w:rFonts w:ascii="Adif Fago No Regular" w:eastAsia="Adif Fago No Regular" w:hAnsi="Adif Fago No Regular"/>
        </w:rPr>
        <w:t>Posición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spacing w:val="-2"/>
        </w:rPr>
        <w:t>armaduras</w:t>
      </w:r>
      <w:r>
        <w:rPr>
          <w:rFonts w:ascii="Adif Fago No Regular" w:eastAsia="Adif Fago No Regular" w:hAnsi="Adif Fago No Regular"/>
        </w:rPr>
        <w:tab/>
      </w:r>
      <w:r>
        <w:rPr>
          <w:rFonts w:ascii="Adif Fago No Regular" w:eastAsia="Adif Fago No Regular" w:hAnsi="Adif Fago No Regular"/>
          <w:spacing w:val="-4"/>
        </w:rPr>
        <w:t>Nula</w:t>
      </w:r>
    </w:p>
    <w:p w14:paraId="3BB03CE5" w14:textId="77777777" w:rsidR="00CB4D5F" w:rsidRDefault="00CB4D5F" w:rsidP="00CB4D5F">
      <w:pPr>
        <w:tabs>
          <w:tab w:val="left" w:leader="dot" w:pos="8413"/>
        </w:tabs>
        <w:spacing w:before="169"/>
        <w:ind w:left="835"/>
        <w:jc w:val="both"/>
      </w:pPr>
      <w:r>
        <w:rPr>
          <w:rFonts w:ascii="Adif Fago No Regular" w:eastAsia="Adif Fago No Regular" w:hAnsi="Adif Fago No Regular"/>
        </w:rPr>
        <w:t>Recubrimiento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armaduras</w:t>
      </w:r>
      <w:r>
        <w:rPr>
          <w:rFonts w:ascii="Adif Fago No Regular" w:eastAsia="Adif Fago No Regular" w:hAnsi="Adif Fago No Regular"/>
        </w:rPr>
        <w:tab/>
      </w:r>
      <w:r>
        <w:rPr>
          <w:rFonts w:ascii="Adif Fago No Regular" w:eastAsia="Adif Fago No Regular" w:hAnsi="Adif Fago No Regular"/>
          <w:spacing w:val="-4"/>
        </w:rPr>
        <w:t>Nula</w:t>
      </w:r>
    </w:p>
    <w:p w14:paraId="731CF8AD" w14:textId="77777777" w:rsidR="00CB4D5F" w:rsidRDefault="00CB4D5F" w:rsidP="00CB4D5F">
      <w:pPr>
        <w:spacing w:before="171"/>
        <w:jc w:val="both"/>
      </w:pPr>
      <w:r>
        <w:rPr>
          <w:rFonts w:ascii="Adif Fago No Regular" w:eastAsia="Adif Fago No Regular" w:hAnsi="Adif Fago No Regular"/>
          <w:spacing w:val="-2"/>
        </w:rPr>
        <w:t>Materiales</w:t>
      </w:r>
    </w:p>
    <w:p w14:paraId="397CFCBC" w14:textId="77777777" w:rsidR="00CB4D5F" w:rsidRDefault="00CB4D5F" w:rsidP="00CB4D5F">
      <w:pPr>
        <w:spacing w:before="158"/>
        <w:jc w:val="both"/>
      </w:pPr>
      <w:r>
        <w:rPr>
          <w:rFonts w:ascii="Adif Fago No Regular" w:eastAsia="Adif Fago No Regular" w:hAnsi="Adif Fago No Regular"/>
          <w:w w:val="120"/>
        </w:rPr>
        <w:t>-Armadura</w:t>
      </w:r>
      <w:r>
        <w:rPr>
          <w:rFonts w:ascii="Adif Fago No Regular" w:eastAsia="Adif Fago No Regular" w:hAnsi="Adif Fago No Regular"/>
          <w:spacing w:val="10"/>
          <w:w w:val="120"/>
        </w:rPr>
        <w:t xml:space="preserve"> </w:t>
      </w:r>
      <w:r>
        <w:rPr>
          <w:rFonts w:ascii="Adif Fago No Regular" w:eastAsia="Adif Fago No Regular" w:hAnsi="Adif Fago No Regular"/>
          <w:spacing w:val="-2"/>
          <w:w w:val="120"/>
        </w:rPr>
        <w:t>tubular</w:t>
      </w:r>
    </w:p>
    <w:p w14:paraId="0AF883C1" w14:textId="77777777" w:rsidR="00CB4D5F" w:rsidRDefault="00CB4D5F" w:rsidP="00CB4D5F">
      <w:pPr>
        <w:spacing w:before="167"/>
        <w:ind w:right="483"/>
        <w:jc w:val="both"/>
      </w:pPr>
      <w:r>
        <w:rPr>
          <w:rFonts w:ascii="Adif Fago No Regular" w:eastAsia="Adif Fago No Regular" w:hAnsi="Adif Fago No Regular"/>
        </w:rPr>
        <w:t>La armadura de los micropilotes estará formada por un tubo de acero, cuyo diámetro, espesor y restantes características se definen en planos. La extremidad inferior del tubo tendrá, a intervalos regulares, unas válvulas para inyectar las mezclas en la ejecución de los micropilotes.</w:t>
      </w:r>
    </w:p>
    <w:p w14:paraId="7AE33337" w14:textId="77777777" w:rsidR="00CB4D5F" w:rsidRDefault="00CB4D5F" w:rsidP="00CB4D5F">
      <w:pPr>
        <w:jc w:val="both"/>
      </w:pPr>
      <w:r>
        <w:rPr>
          <w:rFonts w:ascii="Adif Fago No Regular" w:eastAsia="Adif Fago No Regular" w:hAnsi="Adif Fago No Regular"/>
          <w:spacing w:val="-2"/>
          <w:w w:val="120"/>
        </w:rPr>
        <w:t>-Lechada</w:t>
      </w:r>
      <w:r>
        <w:rPr>
          <w:rFonts w:ascii="Adif Fago No Regular" w:eastAsia="Adif Fago No Regular" w:hAnsi="Adif Fago No Regular"/>
          <w:spacing w:val="-5"/>
          <w:w w:val="120"/>
        </w:rPr>
        <w:t xml:space="preserve"> </w:t>
      </w:r>
      <w:r>
        <w:rPr>
          <w:rFonts w:ascii="Adif Fago No Regular" w:eastAsia="Adif Fago No Regular" w:hAnsi="Adif Fago No Regular"/>
          <w:spacing w:val="-2"/>
          <w:w w:val="120"/>
        </w:rPr>
        <w:t>de</w:t>
      </w:r>
      <w:r>
        <w:rPr>
          <w:rFonts w:ascii="Adif Fago No Regular" w:eastAsia="Adif Fago No Regular" w:hAnsi="Adif Fago No Regular"/>
          <w:spacing w:val="-8"/>
          <w:w w:val="120"/>
        </w:rPr>
        <w:t xml:space="preserve"> </w:t>
      </w:r>
      <w:r>
        <w:rPr>
          <w:rFonts w:ascii="Adif Fago No Regular" w:eastAsia="Adif Fago No Regular" w:hAnsi="Adif Fago No Regular"/>
          <w:spacing w:val="-2"/>
          <w:w w:val="120"/>
        </w:rPr>
        <w:t>inyección</w:t>
      </w:r>
    </w:p>
    <w:p w14:paraId="7930B658" w14:textId="77777777" w:rsidR="00CB4D5F" w:rsidRDefault="00CB4D5F" w:rsidP="00CB4D5F">
      <w:pPr>
        <w:spacing w:before="169"/>
        <w:jc w:val="both"/>
      </w:pP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ajustará</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lo</w:t>
      </w:r>
      <w:r>
        <w:rPr>
          <w:rFonts w:ascii="Adif Fago No Regular" w:eastAsia="Adif Fago No Regular" w:hAnsi="Adif Fago No Regular"/>
          <w:spacing w:val="-5"/>
        </w:rPr>
        <w:t xml:space="preserve"> </w:t>
      </w:r>
      <w:r>
        <w:rPr>
          <w:rFonts w:ascii="Adif Fago No Regular" w:eastAsia="Adif Fago No Regular" w:hAnsi="Adif Fago No Regular"/>
        </w:rPr>
        <w:t>dispuesto</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capítulo</w:t>
      </w:r>
      <w:r>
        <w:rPr>
          <w:rFonts w:ascii="Adif Fago No Regular" w:eastAsia="Adif Fago No Regular" w:hAnsi="Adif Fago No Regular"/>
          <w:spacing w:val="-7"/>
        </w:rPr>
        <w:t xml:space="preserve"> </w:t>
      </w:r>
      <w:r>
        <w:rPr>
          <w:rFonts w:ascii="Adif Fago No Regular" w:eastAsia="Adif Fago No Regular" w:hAnsi="Adif Fago No Regular"/>
        </w:rPr>
        <w:t>ODD</w:t>
      </w:r>
      <w:r>
        <w:rPr>
          <w:rFonts w:ascii="Adif Fago No Regular" w:eastAsia="Adif Fago No Regular" w:hAnsi="Adif Fago No Regular"/>
          <w:spacing w:val="-8"/>
        </w:rPr>
        <w:t xml:space="preserve"> </w:t>
      </w:r>
      <w:r>
        <w:rPr>
          <w:rFonts w:ascii="Adif Fago No Regular" w:eastAsia="Adif Fago No Regular" w:hAnsi="Adif Fago No Regular"/>
        </w:rPr>
        <w:t>“Impermeabilización</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drenaje</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túneles”</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presente</w:t>
      </w:r>
    </w:p>
    <w:p w14:paraId="5CD0476D" w14:textId="77777777" w:rsidR="00CB4D5F" w:rsidRDefault="00CB4D5F" w:rsidP="00CB4D5F">
      <w:pPr>
        <w:ind w:right="9506"/>
        <w:jc w:val="both"/>
      </w:pPr>
      <w:r>
        <w:rPr>
          <w:rFonts w:ascii="Adif Fago No Regular" w:eastAsia="Adif Fago No Regular" w:hAnsi="Adif Fago No Regular"/>
          <w:spacing w:val="-2"/>
          <w:w w:val="110"/>
        </w:rPr>
        <w:t>pliego.</w:t>
      </w:r>
    </w:p>
    <w:p w14:paraId="3D510B5F" w14:textId="77777777" w:rsidR="00CB4D5F" w:rsidRDefault="00CB4D5F" w:rsidP="00CB4D5F">
      <w:pPr>
        <w:spacing w:before="200"/>
        <w:ind w:right="9506"/>
        <w:jc w:val="both"/>
      </w:pPr>
      <w:r>
        <w:rPr>
          <w:rFonts w:ascii="Adif Fago No Regular" w:eastAsia="Adif Fago No Regular" w:hAnsi="Adif Fago No Regular"/>
          <w:spacing w:val="-6"/>
        </w:rPr>
        <w:t>Equipos</w:t>
      </w:r>
    </w:p>
    <w:p w14:paraId="692E0F21" w14:textId="77777777" w:rsidR="00CB4D5F" w:rsidRDefault="00CB4D5F" w:rsidP="00CB4D5F">
      <w:pPr>
        <w:spacing w:before="199" w:line="222" w:lineRule="exact"/>
        <w:jc w:val="both"/>
      </w:pP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equipos</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ejecución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micropilotes</w:t>
      </w:r>
      <w:r>
        <w:rPr>
          <w:rFonts w:ascii="Adif Fago No Regular" w:eastAsia="Adif Fago No Regular" w:hAnsi="Adif Fago No Regular"/>
          <w:spacing w:val="9"/>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pueden</w:t>
      </w:r>
      <w:r>
        <w:rPr>
          <w:rFonts w:ascii="Adif Fago No Regular" w:eastAsia="Adif Fago No Regular" w:hAnsi="Adif Fago No Regular"/>
          <w:spacing w:val="8"/>
        </w:rPr>
        <w:t xml:space="preserve"> </w:t>
      </w:r>
      <w:r>
        <w:rPr>
          <w:rFonts w:ascii="Adif Fago No Regular" w:eastAsia="Adif Fago No Regular" w:hAnsi="Adif Fago No Regular"/>
        </w:rPr>
        <w:t>agrupar,</w:t>
      </w:r>
      <w:r>
        <w:rPr>
          <w:rFonts w:ascii="Adif Fago No Regular" w:eastAsia="Adif Fago No Regular" w:hAnsi="Adif Fago No Regular"/>
          <w:spacing w:val="11"/>
        </w:rPr>
        <w:t xml:space="preserve"> </w:t>
      </w:r>
      <w:r>
        <w:rPr>
          <w:rFonts w:ascii="Adif Fago No Regular" w:eastAsia="Adif Fago No Regular" w:hAnsi="Adif Fago No Regular"/>
        </w:rPr>
        <w:t>fundamentalmente,</w:t>
      </w:r>
      <w:r>
        <w:rPr>
          <w:rFonts w:ascii="Adif Fago No Regular" w:eastAsia="Adif Fago No Regular" w:hAnsi="Adif Fago No Regular"/>
          <w:spacing w:val="10"/>
        </w:rPr>
        <w:t xml:space="preserve"> </w:t>
      </w:r>
      <w:r>
        <w:rPr>
          <w:rFonts w:ascii="Adif Fago No Regular" w:eastAsia="Adif Fago No Regular" w:hAnsi="Adif Fago No Regular"/>
          <w:spacing w:val="-5"/>
        </w:rPr>
        <w:t>en:</w:t>
      </w:r>
    </w:p>
    <w:p w14:paraId="27075A1A" w14:textId="77777777" w:rsidR="00CB4D5F" w:rsidRDefault="00CB4D5F" w:rsidP="00CB4D5F">
      <w:pPr>
        <w:numPr>
          <w:ilvl w:val="0"/>
          <w:numId w:val="918"/>
        </w:numPr>
        <w:tabs>
          <w:tab w:val="left" w:pos="806"/>
        </w:tabs>
        <w:ind w:hanging="454"/>
        <w:jc w:val="both"/>
      </w:pPr>
      <w:r>
        <w:rPr>
          <w:rFonts w:ascii="Adif Fago No Regular" w:eastAsia="Adif Fago No Regular" w:hAnsi="Adif Fago No Regular"/>
        </w:rPr>
        <w:t>Equipos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perforación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taladros.</w:t>
      </w:r>
    </w:p>
    <w:p w14:paraId="60186D9C" w14:textId="77777777" w:rsidR="00CB4D5F" w:rsidRDefault="00CB4D5F" w:rsidP="00CB4D5F">
      <w:pPr>
        <w:numPr>
          <w:ilvl w:val="0"/>
          <w:numId w:val="918"/>
        </w:numPr>
        <w:tabs>
          <w:tab w:val="left" w:pos="806"/>
        </w:tabs>
        <w:spacing w:before="165"/>
        <w:ind w:hanging="454"/>
        <w:jc w:val="both"/>
      </w:pPr>
      <w:r>
        <w:rPr>
          <w:rFonts w:ascii="Adif Fago No Regular" w:eastAsia="Adif Fago No Regular" w:hAnsi="Adif Fago No Regular"/>
        </w:rPr>
        <w:t>Equipos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spacing w:val="-2"/>
        </w:rPr>
        <w:t>inyección.</w:t>
      </w:r>
    </w:p>
    <w:p w14:paraId="2431F588" w14:textId="77777777" w:rsidR="00CB4D5F" w:rsidRDefault="00CB4D5F" w:rsidP="00CB4D5F">
      <w:pPr>
        <w:jc w:val="both"/>
      </w:pPr>
    </w:p>
    <w:p w14:paraId="2BA51F8D" w14:textId="77777777" w:rsidR="00CB4D5F" w:rsidRDefault="00CB4D5F" w:rsidP="00CB4D5F">
      <w:pPr>
        <w:jc w:val="both"/>
      </w:pPr>
    </w:p>
    <w:p w14:paraId="78B82016" w14:textId="77777777" w:rsidR="00CB4D5F" w:rsidRDefault="00CB4D5F" w:rsidP="00CB4D5F">
      <w:pPr>
        <w:spacing w:before="104"/>
        <w:jc w:val="both"/>
      </w:pPr>
    </w:p>
    <w:p w14:paraId="4AB3F137" w14:textId="77777777" w:rsidR="00CB4D5F" w:rsidRDefault="00CB4D5F" w:rsidP="00CB4D5F">
      <w:pPr>
        <w:numPr>
          <w:ilvl w:val="0"/>
          <w:numId w:val="916"/>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7439A351" w14:textId="77777777" w:rsidR="00CB4D5F" w:rsidRDefault="00CB4D5F" w:rsidP="00CB4D5F">
      <w:pPr>
        <w:spacing w:before="221"/>
        <w:ind w:left="352"/>
        <w:jc w:val="both"/>
      </w:pPr>
      <w:r>
        <w:rPr>
          <w:rFonts w:ascii="Adif Fago No Regular" w:eastAsia="Adif Fago No Regular" w:hAnsi="Adif Fago No Regular"/>
          <w:spacing w:val="-2"/>
          <w:w w:val="85"/>
        </w:rPr>
        <w:t>GENERALIDADES</w:t>
      </w:r>
    </w:p>
    <w:p w14:paraId="623B608C" w14:textId="77777777" w:rsidR="00CB4D5F" w:rsidRDefault="00CB4D5F" w:rsidP="00CB4D5F">
      <w:pPr>
        <w:spacing w:before="200"/>
        <w:jc w:val="both"/>
      </w:pPr>
      <w:r>
        <w:rPr>
          <w:rFonts w:ascii="Adif Fago No Regular" w:eastAsia="Adif Fago No Regular" w:hAnsi="Adif Fago No Regular"/>
        </w:rPr>
        <w:t>Las actividades</w:t>
      </w:r>
      <w:r>
        <w:rPr>
          <w:rFonts w:ascii="Adif Fago No Regular" w:eastAsia="Adif Fago No Regular" w:hAnsi="Adif Fago No Regular"/>
          <w:spacing w:val="3"/>
        </w:rPr>
        <w:t xml:space="preserve"> </w:t>
      </w:r>
      <w:r>
        <w:rPr>
          <w:rFonts w:ascii="Adif Fago No Regular" w:eastAsia="Adif Fago No Regular" w:hAnsi="Adif Fago No Regular"/>
        </w:rPr>
        <w:t>que requiere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4"/>
        </w:rPr>
        <w:t xml:space="preserve"> </w:t>
      </w:r>
      <w:r>
        <w:rPr>
          <w:rFonts w:ascii="Adif Fago No Regular" w:eastAsia="Adif Fago No Regular" w:hAnsi="Adif Fago No Regular"/>
        </w:rPr>
        <w:t>de micropilotes</w:t>
      </w:r>
      <w:r>
        <w:rPr>
          <w:rFonts w:ascii="Adif Fago No Regular" w:eastAsia="Adif Fago No Regular" w:hAnsi="Adif Fago No Regular"/>
          <w:spacing w:val="3"/>
        </w:rPr>
        <w:t xml:space="preserve"> </w:t>
      </w:r>
      <w:r>
        <w:rPr>
          <w:rFonts w:ascii="Adif Fago No Regular" w:eastAsia="Adif Fago No Regular" w:hAnsi="Adif Fago No Regular"/>
          <w:spacing w:val="-4"/>
        </w:rPr>
        <w:t>son:</w:t>
      </w:r>
    </w:p>
    <w:p w14:paraId="1AF3BA19" w14:textId="77777777" w:rsidR="00CB4D5F" w:rsidRDefault="00CB4D5F" w:rsidP="00CB4D5F">
      <w:pPr>
        <w:numPr>
          <w:ilvl w:val="1"/>
          <w:numId w:val="916"/>
        </w:numPr>
        <w:tabs>
          <w:tab w:val="left" w:pos="1072"/>
        </w:tabs>
        <w:spacing w:before="198"/>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taladros.</w:t>
      </w:r>
    </w:p>
    <w:p w14:paraId="1336FF64" w14:textId="77777777" w:rsidR="00CB4D5F" w:rsidRDefault="00CB4D5F" w:rsidP="00CB4D5F">
      <w:pPr>
        <w:numPr>
          <w:ilvl w:val="1"/>
          <w:numId w:val="916"/>
        </w:numPr>
        <w:tabs>
          <w:tab w:val="left" w:pos="1072"/>
        </w:tabs>
        <w:jc w:val="both"/>
      </w:pPr>
      <w:r>
        <w:rPr>
          <w:rFonts w:ascii="Adif Fago No Regular" w:eastAsia="Adif Fago No Regular" w:hAnsi="Adif Fago No Regular"/>
          <w:spacing w:val="-2"/>
        </w:rPr>
        <w:t>Accesos,</w:t>
      </w:r>
      <w:r>
        <w:rPr>
          <w:rFonts w:ascii="Adif Fago No Regular" w:eastAsia="Adif Fago No Regular" w:hAnsi="Adif Fago No Regular"/>
          <w:spacing w:val="-7"/>
        </w:rPr>
        <w:t xml:space="preserve"> </w:t>
      </w:r>
      <w:r>
        <w:rPr>
          <w:rFonts w:ascii="Adif Fago No Regular" w:eastAsia="Adif Fago No Regular" w:hAnsi="Adif Fago No Regular"/>
          <w:spacing w:val="-2"/>
        </w:rPr>
        <w:t>instalaciones,</w:t>
      </w:r>
      <w:r>
        <w:rPr>
          <w:rFonts w:ascii="Adif Fago No Regular" w:eastAsia="Adif Fago No Regular" w:hAnsi="Adif Fago No Regular"/>
          <w:spacing w:val="-6"/>
        </w:rPr>
        <w:t xml:space="preserve"> </w:t>
      </w:r>
      <w:r>
        <w:rPr>
          <w:rFonts w:ascii="Adif Fago No Regular" w:eastAsia="Adif Fago No Regular" w:hAnsi="Adif Fago No Regular"/>
          <w:spacing w:val="-2"/>
        </w:rPr>
        <w:t>obras</w:t>
      </w:r>
      <w:r>
        <w:rPr>
          <w:rFonts w:ascii="Adif Fago No Regular" w:eastAsia="Adif Fago No Regular" w:hAnsi="Adif Fago No Regular"/>
          <w:spacing w:val="-4"/>
        </w:rPr>
        <w:t xml:space="preserve"> </w:t>
      </w:r>
      <w:r>
        <w:rPr>
          <w:rFonts w:ascii="Adif Fago No Regular" w:eastAsia="Adif Fago No Regular" w:hAnsi="Adif Fago No Regular"/>
          <w:spacing w:val="-2"/>
        </w:rPr>
        <w:t>y</w:t>
      </w:r>
      <w:r>
        <w:rPr>
          <w:rFonts w:ascii="Adif Fago No Regular" w:eastAsia="Adif Fago No Regular" w:hAnsi="Adif Fago No Regular"/>
          <w:spacing w:val="-7"/>
        </w:rPr>
        <w:t xml:space="preserve"> </w:t>
      </w:r>
      <w:r>
        <w:rPr>
          <w:rFonts w:ascii="Adif Fago No Regular" w:eastAsia="Adif Fago No Regular" w:hAnsi="Adif Fago No Regular"/>
          <w:spacing w:val="-2"/>
        </w:rPr>
        <w:t>medios</w:t>
      </w:r>
      <w:r>
        <w:rPr>
          <w:rFonts w:ascii="Adif Fago No Regular" w:eastAsia="Adif Fago No Regular" w:hAnsi="Adif Fago No Regular"/>
          <w:spacing w:val="-6"/>
        </w:rPr>
        <w:t xml:space="preserve"> </w:t>
      </w:r>
      <w:r>
        <w:rPr>
          <w:rFonts w:ascii="Adif Fago No Regular" w:eastAsia="Adif Fago No Regular" w:hAnsi="Adif Fago No Regular"/>
          <w:spacing w:val="-2"/>
        </w:rPr>
        <w:t>auxiliares.</w:t>
      </w:r>
    </w:p>
    <w:p w14:paraId="3FF05C8B" w14:textId="77777777" w:rsidR="00CB4D5F" w:rsidRDefault="00CB4D5F" w:rsidP="00CB4D5F">
      <w:pPr>
        <w:numPr>
          <w:ilvl w:val="1"/>
          <w:numId w:val="916"/>
        </w:numPr>
        <w:tabs>
          <w:tab w:val="left" w:pos="1072"/>
        </w:tabs>
        <w:spacing w:before="197"/>
        <w:jc w:val="both"/>
      </w:pPr>
      <w:r>
        <w:rPr>
          <w:rFonts w:ascii="Adif Fago No Regular" w:eastAsia="Adif Fago No Regular" w:hAnsi="Adif Fago No Regular"/>
        </w:rPr>
        <w:t>Perforación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taladros.</w:t>
      </w:r>
    </w:p>
    <w:p w14:paraId="031B29B3" w14:textId="77777777" w:rsidR="00CB4D5F" w:rsidRDefault="00CB4D5F" w:rsidP="00CB4D5F">
      <w:pPr>
        <w:numPr>
          <w:ilvl w:val="1"/>
          <w:numId w:val="916"/>
        </w:numPr>
        <w:tabs>
          <w:tab w:val="left" w:pos="1072"/>
        </w:tabs>
        <w:jc w:val="both"/>
      </w:pPr>
      <w:r>
        <w:rPr>
          <w:rFonts w:ascii="Adif Fago No Regular" w:eastAsia="Adif Fago No Regular" w:hAnsi="Adif Fago No Regular"/>
        </w:rPr>
        <w:t>Colocación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tubos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ejecución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spacing w:val="-2"/>
        </w:rPr>
        <w:t>inyecciones.</w:t>
      </w:r>
    </w:p>
    <w:p w14:paraId="441B6C67" w14:textId="77777777" w:rsidR="00CB4D5F" w:rsidRDefault="00CB4D5F" w:rsidP="00CB4D5F">
      <w:pPr>
        <w:numPr>
          <w:ilvl w:val="1"/>
          <w:numId w:val="916"/>
        </w:numPr>
        <w:tabs>
          <w:tab w:val="left" w:pos="1072"/>
        </w:tabs>
        <w:jc w:val="both"/>
      </w:pPr>
      <w:r>
        <w:rPr>
          <w:rFonts w:ascii="Adif Fago No Regular" w:eastAsia="Adif Fago No Regular" w:hAnsi="Adif Fago No Regular"/>
        </w:rPr>
        <w:t>Puesta</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servicio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spacing w:val="-2"/>
        </w:rPr>
        <w:t>micropilotes.</w:t>
      </w:r>
    </w:p>
    <w:p w14:paraId="6B1A83FC" w14:textId="77777777" w:rsidR="00CB4D5F" w:rsidRDefault="00CB4D5F" w:rsidP="00CB4D5F">
      <w:pPr>
        <w:numPr>
          <w:ilvl w:val="1"/>
          <w:numId w:val="916"/>
        </w:numPr>
        <w:tabs>
          <w:tab w:val="left" w:pos="1072"/>
        </w:tabs>
        <w:spacing w:before="194"/>
        <w:jc w:val="both"/>
      </w:pPr>
      <w:r>
        <w:rPr>
          <w:rFonts w:ascii="Adif Fago No Regular" w:eastAsia="Adif Fago No Regular" w:hAnsi="Adif Fago No Regular"/>
        </w:rPr>
        <w:t>Retirada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equipos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limpieza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tajos.</w:t>
      </w:r>
    </w:p>
    <w:p w14:paraId="73463FD9" w14:textId="77777777" w:rsidR="00CB4D5F" w:rsidRDefault="00CB4D5F" w:rsidP="00CB4D5F">
      <w:pPr>
        <w:numPr>
          <w:ilvl w:val="1"/>
          <w:numId w:val="916"/>
        </w:numPr>
        <w:tabs>
          <w:tab w:val="left" w:pos="1072"/>
        </w:tabs>
        <w:jc w:val="both"/>
      </w:pPr>
      <w:r>
        <w:rPr>
          <w:rFonts w:ascii="Adif Fago No Regular" w:eastAsia="Adif Fago No Regular" w:hAnsi="Adif Fago No Regular"/>
          <w:spacing w:val="-2"/>
        </w:rPr>
        <w:t>Ensayos</w:t>
      </w:r>
      <w:r>
        <w:rPr>
          <w:rFonts w:ascii="Adif Fago No Regular" w:eastAsia="Adif Fago No Regular" w:hAnsi="Adif Fago No Regular"/>
          <w:spacing w:val="-12"/>
        </w:rPr>
        <w:t xml:space="preserve"> </w:t>
      </w:r>
      <w:r>
        <w:rPr>
          <w:rFonts w:ascii="Adif Fago No Regular" w:eastAsia="Adif Fago No Regular" w:hAnsi="Adif Fago No Regular"/>
          <w:spacing w:val="-2"/>
        </w:rPr>
        <w:t>previos</w:t>
      </w:r>
      <w:r>
        <w:rPr>
          <w:rFonts w:ascii="Adif Fago No Regular" w:eastAsia="Adif Fago No Regular" w:hAnsi="Adif Fago No Regular"/>
          <w:spacing w:val="-13"/>
        </w:rPr>
        <w:t xml:space="preserve"> </w:t>
      </w:r>
      <w:r>
        <w:rPr>
          <w:rFonts w:ascii="Adif Fago No Regular" w:eastAsia="Adif Fago No Regular" w:hAnsi="Adif Fago No Regular"/>
          <w:spacing w:val="-2"/>
        </w:rPr>
        <w:t>y</w:t>
      </w:r>
      <w:r>
        <w:rPr>
          <w:rFonts w:ascii="Adif Fago No Regular" w:eastAsia="Adif Fago No Regular" w:hAnsi="Adif Fago No Regular"/>
          <w:spacing w:val="-11"/>
        </w:rPr>
        <w:t xml:space="preserve"> </w:t>
      </w:r>
      <w:r>
        <w:rPr>
          <w:rFonts w:ascii="Adif Fago No Regular" w:eastAsia="Adif Fago No Regular" w:hAnsi="Adif Fago No Regular"/>
          <w:spacing w:val="-2"/>
        </w:rPr>
        <w:t>en</w:t>
      </w:r>
      <w:r>
        <w:rPr>
          <w:rFonts w:ascii="Adif Fago No Regular" w:eastAsia="Adif Fago No Regular" w:hAnsi="Adif Fago No Regular"/>
          <w:spacing w:val="-10"/>
        </w:rPr>
        <w:t xml:space="preserve"> </w:t>
      </w:r>
      <w:r>
        <w:rPr>
          <w:rFonts w:ascii="Adif Fago No Regular" w:eastAsia="Adif Fago No Regular" w:hAnsi="Adif Fago No Regular"/>
          <w:spacing w:val="-2"/>
        </w:rPr>
        <w:t>ejecución.</w:t>
      </w:r>
    </w:p>
    <w:p w14:paraId="690C57D9" w14:textId="77777777" w:rsidR="00CB4D5F" w:rsidRDefault="00CB4D5F" w:rsidP="00CB4D5F">
      <w:pPr>
        <w:spacing w:before="198"/>
        <w:ind w:right="475"/>
        <w:jc w:val="both"/>
      </w:pPr>
      <w:r>
        <w:rPr>
          <w:rFonts w:ascii="Adif Fago No Regular" w:eastAsia="Adif Fago No Regular" w:hAnsi="Adif Fago No Regular"/>
          <w:w w:val="105"/>
        </w:rPr>
        <w:t>El Contratista deberá colocar en el tubo que forma la armadura del micropilote, antes de su introducción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taladro,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unos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centradores,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espaciados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largo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fuste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(1</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 xml:space="preserve">un </w:t>
      </w:r>
      <w:r>
        <w:rPr>
          <w:rFonts w:ascii="Adif Fago No Regular" w:eastAsia="Adif Fago No Regular" w:hAnsi="Adif Fago No Regular"/>
        </w:rPr>
        <w:t>metro</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medio</w:t>
      </w:r>
      <w:r>
        <w:rPr>
          <w:rFonts w:ascii="Adif Fago No Regular" w:eastAsia="Adif Fago No Regular" w:hAnsi="Adif Fago No Regular"/>
          <w:spacing w:val="-4"/>
        </w:rPr>
        <w:t xml:space="preserve"> </w:t>
      </w:r>
      <w:r>
        <w:rPr>
          <w:rFonts w:ascii="Adif Fago No Regular" w:eastAsia="Adif Fago No Regular" w:hAnsi="Adif Fago No Regular"/>
        </w:rPr>
        <w:t>(1,5</w:t>
      </w:r>
      <w:r>
        <w:rPr>
          <w:rFonts w:ascii="Adif Fago No Regular" w:eastAsia="Adif Fago No Regular" w:hAnsi="Adif Fago No Regular"/>
          <w:spacing w:val="-12"/>
        </w:rPr>
        <w:t xml:space="preserve"> </w:t>
      </w:r>
      <w:r>
        <w:rPr>
          <w:rFonts w:ascii="Adif Fago No Regular" w:eastAsia="Adif Fago No Regular" w:hAnsi="Adif Fago No Regular"/>
        </w:rPr>
        <w:t>m),</w:t>
      </w:r>
      <w:r>
        <w:rPr>
          <w:rFonts w:ascii="Adif Fago No Regular" w:eastAsia="Adif Fago No Regular" w:hAnsi="Adif Fago No Regular"/>
          <w:spacing w:val="-7"/>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según</w:t>
      </w:r>
      <w:r>
        <w:rPr>
          <w:rFonts w:ascii="Adif Fago No Regular" w:eastAsia="Adif Fago No Regular" w:hAnsi="Adif Fago No Regular"/>
          <w:spacing w:val="-7"/>
        </w:rPr>
        <w:t xml:space="preserve"> </w:t>
      </w:r>
      <w:r>
        <w:rPr>
          <w:rFonts w:ascii="Adif Fago No Regular" w:eastAsia="Adif Fago No Regular" w:hAnsi="Adif Fago No Regular"/>
        </w:rPr>
        <w:t>ordene</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tubos</w:t>
      </w:r>
      <w:r>
        <w:rPr>
          <w:rFonts w:ascii="Adif Fago No Regular" w:eastAsia="Adif Fago No Regular" w:hAnsi="Adif Fago No Regular"/>
          <w:spacing w:val="-5"/>
        </w:rPr>
        <w:t xml:space="preserve"> </w:t>
      </w:r>
      <w:r>
        <w:rPr>
          <w:rFonts w:ascii="Adif Fago No Regular" w:eastAsia="Adif Fago No Regular" w:hAnsi="Adif Fago No Regular"/>
        </w:rPr>
        <w:t>queden</w:t>
      </w:r>
      <w:r>
        <w:rPr>
          <w:rFonts w:ascii="Adif Fago No Regular" w:eastAsia="Adif Fago No Regular" w:hAnsi="Adif Fago No Regular"/>
          <w:spacing w:val="-7"/>
        </w:rPr>
        <w:t xml:space="preserve"> </w:t>
      </w:r>
      <w:r>
        <w:rPr>
          <w:rFonts w:ascii="Adif Fago No Regular" w:eastAsia="Adif Fago No Regular" w:hAnsi="Adif Fago No Regular"/>
        </w:rPr>
        <w:t xml:space="preserve">perfectamente </w:t>
      </w:r>
      <w:r>
        <w:rPr>
          <w:rFonts w:ascii="Adif Fago No Regular" w:eastAsia="Adif Fago No Regular" w:hAnsi="Adif Fago No Regular"/>
          <w:w w:val="105"/>
        </w:rPr>
        <w:t>centrados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dentro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taladro.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centrador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será</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presentado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2"/>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12"/>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aprobación. 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centradores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quedarán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perdidos,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formando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parte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micropilote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ocuparán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menor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espacio </w:t>
      </w:r>
      <w:r>
        <w:rPr>
          <w:rFonts w:ascii="Adif Fago No Regular" w:eastAsia="Adif Fago No Regular" w:hAnsi="Adif Fago No Regular"/>
          <w:spacing w:val="-2"/>
          <w:w w:val="105"/>
        </w:rPr>
        <w:t>posible.</w:t>
      </w:r>
    </w:p>
    <w:p w14:paraId="19930EF4" w14:textId="77777777" w:rsidR="00CB4D5F" w:rsidRDefault="00CB4D5F" w:rsidP="00CB4D5F">
      <w:pPr>
        <w:spacing w:before="200"/>
        <w:ind w:right="482"/>
        <w:jc w:val="both"/>
      </w:pP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establecerá</w:t>
      </w:r>
      <w:r>
        <w:rPr>
          <w:rFonts w:ascii="Adif Fago No Regular" w:eastAsia="Adif Fago No Regular" w:hAnsi="Adif Fago No Regular"/>
          <w:spacing w:val="-3"/>
        </w:rPr>
        <w:t xml:space="preserve"> </w:t>
      </w:r>
      <w:r>
        <w:rPr>
          <w:rFonts w:ascii="Adif Fago No Regular" w:eastAsia="Adif Fago No Regular" w:hAnsi="Adif Fago No Regular"/>
        </w:rPr>
        <w:t>una</w:t>
      </w:r>
      <w:r>
        <w:rPr>
          <w:rFonts w:ascii="Adif Fago No Regular" w:eastAsia="Adif Fago No Regular" w:hAnsi="Adif Fago No Regular"/>
          <w:spacing w:val="-1"/>
        </w:rPr>
        <w:t xml:space="preserve"> </w:t>
      </w:r>
      <w:r>
        <w:rPr>
          <w:rFonts w:ascii="Adif Fago No Regular" w:eastAsia="Adif Fago No Regular" w:hAnsi="Adif Fago No Regular"/>
        </w:rPr>
        <w:t>distancia</w:t>
      </w:r>
      <w:r>
        <w:rPr>
          <w:rFonts w:ascii="Adif Fago No Regular" w:eastAsia="Adif Fago No Regular" w:hAnsi="Adif Fago No Regular"/>
          <w:spacing w:val="-3"/>
        </w:rPr>
        <w:t xml:space="preserve"> </w:t>
      </w:r>
      <w:r>
        <w:rPr>
          <w:rFonts w:ascii="Adif Fago No Regular" w:eastAsia="Adif Fago No Regular" w:hAnsi="Adif Fago No Regular"/>
        </w:rPr>
        <w:t>mínima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un</w:t>
      </w:r>
      <w:r>
        <w:rPr>
          <w:rFonts w:ascii="Adif Fago No Regular" w:eastAsia="Adif Fago No Regular" w:hAnsi="Adif Fago No Regular"/>
          <w:spacing w:val="-2"/>
        </w:rPr>
        <w:t xml:space="preserve"> </w:t>
      </w:r>
      <w:r>
        <w:rPr>
          <w:rFonts w:ascii="Adif Fago No Regular" w:eastAsia="Adif Fago No Regular" w:hAnsi="Adif Fago No Regular"/>
        </w:rPr>
        <w:t>metro</w:t>
      </w:r>
      <w:r>
        <w:rPr>
          <w:rFonts w:ascii="Adif Fago No Regular" w:eastAsia="Adif Fago No Regular" w:hAnsi="Adif Fago No Regular"/>
          <w:spacing w:val="-1"/>
        </w:rPr>
        <w:t xml:space="preserve"> </w:t>
      </w:r>
      <w:r>
        <w:rPr>
          <w:rFonts w:ascii="Adif Fago No Regular" w:eastAsia="Adif Fago No Regular" w:hAnsi="Adif Fago No Regular"/>
        </w:rPr>
        <w:t>(1</w:t>
      </w:r>
      <w:r>
        <w:rPr>
          <w:rFonts w:ascii="Adif Fago No Regular" w:eastAsia="Adif Fago No Regular" w:hAnsi="Adif Fago No Regular"/>
          <w:spacing w:val="-2"/>
        </w:rPr>
        <w:t xml:space="preserve"> </w:t>
      </w:r>
      <w:r>
        <w:rPr>
          <w:rFonts w:ascii="Adif Fago No Regular" w:eastAsia="Adif Fago No Regular" w:hAnsi="Adif Fago No Regular"/>
        </w:rPr>
        <w:t>m)</w:t>
      </w:r>
      <w:r>
        <w:rPr>
          <w:rFonts w:ascii="Adif Fago No Regular" w:eastAsia="Adif Fago No Regular" w:hAnsi="Adif Fago No Regular"/>
          <w:spacing w:val="-3"/>
        </w:rPr>
        <w:t xml:space="preserve"> </w:t>
      </w:r>
      <w:r>
        <w:rPr>
          <w:rFonts w:ascii="Adif Fago No Regular" w:eastAsia="Adif Fago No Regular" w:hAnsi="Adif Fago No Regular"/>
        </w:rPr>
        <w:t>entre</w:t>
      </w:r>
      <w:r>
        <w:rPr>
          <w:rFonts w:ascii="Adif Fago No Regular" w:eastAsia="Adif Fago No Regular" w:hAnsi="Adif Fago No Regular"/>
          <w:spacing w:val="-5"/>
        </w:rPr>
        <w:t xml:space="preserve"> </w:t>
      </w:r>
      <w:r>
        <w:rPr>
          <w:rFonts w:ascii="Adif Fago No Regular" w:eastAsia="Adif Fago No Regular" w:hAnsi="Adif Fago No Regular"/>
        </w:rPr>
        <w:t>micropilotes</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inyecten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 xml:space="preserve">taladros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perforan,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podrá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revisar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función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permeabilidad</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 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fin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deslaves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producidos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inyecta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recién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inyectada.</w:t>
      </w:r>
    </w:p>
    <w:p w14:paraId="39B1686E" w14:textId="77777777" w:rsidR="00CB4D5F" w:rsidRDefault="00CB4D5F" w:rsidP="00CB4D5F">
      <w:pPr>
        <w:spacing w:before="201"/>
        <w:ind w:right="478"/>
        <w:jc w:val="both"/>
      </w:pP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deberá</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efectuar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control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continuo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estado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registrando,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menos,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las </w:t>
      </w:r>
      <w:r>
        <w:rPr>
          <w:rFonts w:ascii="Adif Fago No Regular" w:eastAsia="Adif Fago No Regular" w:hAnsi="Adif Fago No Regular"/>
        </w:rPr>
        <w:t>longitudes</w:t>
      </w:r>
      <w:r>
        <w:rPr>
          <w:rFonts w:ascii="Adif Fago No Regular" w:eastAsia="Adif Fago No Regular" w:hAnsi="Adif Fago No Regular"/>
          <w:spacing w:val="-4"/>
        </w:rPr>
        <w:t xml:space="preserve"> </w:t>
      </w:r>
      <w:r>
        <w:rPr>
          <w:rFonts w:ascii="Adif Fago No Regular" w:eastAsia="Adif Fago No Regular" w:hAnsi="Adif Fago No Regular"/>
        </w:rPr>
        <w:t>perforadas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cada</w:t>
      </w:r>
      <w:r>
        <w:rPr>
          <w:rFonts w:ascii="Adif Fago No Regular" w:eastAsia="Adif Fago No Regular" w:hAnsi="Adif Fago No Regular"/>
          <w:spacing w:val="-4"/>
        </w:rPr>
        <w:t xml:space="preserve"> </w:t>
      </w:r>
      <w:r>
        <w:rPr>
          <w:rFonts w:ascii="Adif Fago No Regular" w:eastAsia="Adif Fago No Regular" w:hAnsi="Adif Fago No Regular"/>
        </w:rPr>
        <w:t>taladro,</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longitudes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tubos</w:t>
      </w:r>
      <w:r>
        <w:rPr>
          <w:rFonts w:ascii="Adif Fago No Regular" w:eastAsia="Adif Fago No Regular" w:hAnsi="Adif Fago No Regular"/>
          <w:spacing w:val="-4"/>
        </w:rPr>
        <w:t xml:space="preserve"> </w:t>
      </w:r>
      <w:r>
        <w:rPr>
          <w:rFonts w:ascii="Adif Fago No Regular" w:eastAsia="Adif Fago No Regular" w:hAnsi="Adif Fago No Regular"/>
        </w:rPr>
        <w:t>colocados,</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dimensiones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 xml:space="preserve">bulbo, </w:t>
      </w:r>
      <w:r>
        <w:rPr>
          <w:rFonts w:ascii="Adif Fago No Regular" w:eastAsia="Adif Fago No Regular" w:hAnsi="Adif Fago No Regular"/>
          <w:w w:val="105"/>
        </w:rPr>
        <w:t xml:space="preserve">la presión y volumen de inyección necesario para formarlo y el volumen de las inyecciones de </w:t>
      </w:r>
      <w:r>
        <w:rPr>
          <w:rFonts w:ascii="Adif Fago No Regular" w:eastAsia="Adif Fago No Regular" w:hAnsi="Adif Fago No Regular"/>
          <w:spacing w:val="-2"/>
          <w:w w:val="105"/>
        </w:rPr>
        <w:t>relleno.</w:t>
      </w:r>
    </w:p>
    <w:p w14:paraId="660009DE" w14:textId="77777777" w:rsidR="00CB4D5F" w:rsidRDefault="00CB4D5F" w:rsidP="00CB4D5F">
      <w:pPr>
        <w:spacing w:before="202"/>
        <w:ind w:right="479"/>
        <w:jc w:val="both"/>
      </w:pPr>
      <w:r>
        <w:rPr>
          <w:rFonts w:ascii="Adif Fago No Regular" w:eastAsia="Adif Fago No Regular" w:hAnsi="Adif Fago No Regular"/>
        </w:rPr>
        <w:t>Se confeccionarán gráficos donde se anoten, de forma unívoca y sencilla, los datos antes citados además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los</w:t>
      </w:r>
      <w:r>
        <w:rPr>
          <w:rFonts w:ascii="Adif Fago No Regular" w:eastAsia="Adif Fago No Regular" w:hAnsi="Adif Fago No Regular"/>
          <w:spacing w:val="-10"/>
        </w:rPr>
        <w:t xml:space="preserve"> </w:t>
      </w:r>
      <w:r>
        <w:rPr>
          <w:rFonts w:ascii="Adif Fago No Regular" w:eastAsia="Adif Fago No Regular" w:hAnsi="Adif Fago No Regular"/>
        </w:rPr>
        <w:t>que</w:t>
      </w:r>
      <w:r>
        <w:rPr>
          <w:rFonts w:ascii="Adif Fago No Regular" w:eastAsia="Adif Fago No Regular" w:hAnsi="Adif Fago No Regular"/>
          <w:spacing w:val="-10"/>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consideren</w:t>
      </w:r>
      <w:r>
        <w:rPr>
          <w:rFonts w:ascii="Adif Fago No Regular" w:eastAsia="Adif Fago No Regular" w:hAnsi="Adif Fago No Regular"/>
          <w:spacing w:val="-14"/>
        </w:rPr>
        <w:t xml:space="preserve"> </w:t>
      </w:r>
      <w:r>
        <w:rPr>
          <w:rFonts w:ascii="Adif Fago No Regular" w:eastAsia="Adif Fago No Regular" w:hAnsi="Adif Fago No Regular"/>
        </w:rPr>
        <w:t>necesarios</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que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2"/>
        </w:rPr>
        <w:t xml:space="preserve"> </w:t>
      </w: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personal</w:t>
      </w:r>
      <w:r>
        <w:rPr>
          <w:rFonts w:ascii="Adif Fago No Regular" w:eastAsia="Adif Fago No Regular" w:hAnsi="Adif Fago No Regular"/>
          <w:spacing w:val="-12"/>
        </w:rPr>
        <w:t xml:space="preserve"> </w:t>
      </w:r>
      <w:r>
        <w:rPr>
          <w:rFonts w:ascii="Adif Fago No Regular" w:eastAsia="Adif Fago No Regular" w:hAnsi="Adif Fago No Regular"/>
        </w:rPr>
        <w:t>responsable por parte del Contratista puedan conocer, en todo momento, el estado del proceso de la ejecución, sin cometer errores.</w:t>
      </w:r>
    </w:p>
    <w:p w14:paraId="2A87758C" w14:textId="77777777" w:rsidR="00CB4D5F" w:rsidRDefault="00CB4D5F" w:rsidP="00CB4D5F">
      <w:pPr>
        <w:spacing w:before="202"/>
        <w:ind w:right="483"/>
        <w:jc w:val="both"/>
      </w:pP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deberá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tener,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todo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momento,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control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todas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ejecución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 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micropilotes,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siendo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responsable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cualquier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daño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pudiera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sobrevenir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causa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errores 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alguna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antes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citadas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cualquier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trabajo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realice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dentro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recinto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la obra.</w:t>
      </w:r>
    </w:p>
    <w:p w14:paraId="29B544EB" w14:textId="77777777" w:rsidR="00CB4D5F" w:rsidRDefault="00CB4D5F" w:rsidP="00CB4D5F">
      <w:pPr>
        <w:spacing w:before="201"/>
        <w:jc w:val="both"/>
      </w:pPr>
      <w:r>
        <w:rPr>
          <w:rFonts w:ascii="Adif Fago No Regular" w:eastAsia="Adif Fago No Regular" w:hAnsi="Adif Fago No Regular"/>
        </w:rPr>
        <w:t>Perforación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taladros.</w:t>
      </w:r>
    </w:p>
    <w:p w14:paraId="2A21A2AB" w14:textId="77777777" w:rsidR="00CB4D5F" w:rsidRDefault="00CB4D5F" w:rsidP="00CB4D5F">
      <w:pPr>
        <w:spacing w:before="169"/>
        <w:ind w:right="486"/>
        <w:jc w:val="both"/>
      </w:pPr>
      <w:r>
        <w:rPr>
          <w:rFonts w:ascii="Adif Fago No Regular" w:eastAsia="Adif Fago No Regular" w:hAnsi="Adif Fago No Regular"/>
          <w:w w:val="105"/>
        </w:rPr>
        <w:t>Antes de introducir la armadura tubular, se comprobará que el taladro tiene la profundidad y el diámetro requerido.</w:t>
      </w:r>
    </w:p>
    <w:p w14:paraId="676A55E8" w14:textId="77777777" w:rsidR="00CB4D5F" w:rsidRDefault="00CB4D5F" w:rsidP="00CB4D5F">
      <w:pPr>
        <w:spacing w:before="201"/>
        <w:jc w:val="both"/>
      </w:pPr>
      <w:r>
        <w:rPr>
          <w:rFonts w:ascii="Adif Fago No Regular" w:eastAsia="Adif Fago No Regular" w:hAnsi="Adif Fago No Regular"/>
        </w:rPr>
        <w:t>Colocación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tubos</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ejecución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spacing w:val="-2"/>
        </w:rPr>
        <w:t>inyecciones.</w:t>
      </w:r>
    </w:p>
    <w:p w14:paraId="756E92AC" w14:textId="77777777" w:rsidR="00CB4D5F" w:rsidRDefault="00CB4D5F" w:rsidP="00CB4D5F">
      <w:pPr>
        <w:spacing w:before="158"/>
        <w:jc w:val="both"/>
      </w:pPr>
      <w:r>
        <w:rPr>
          <w:rFonts w:ascii="Adif Fago No Regular" w:eastAsia="Adif Fago No Regular" w:hAnsi="Adif Fago No Regular"/>
          <w:w w:val="115"/>
        </w:rPr>
        <w:t>-Colocación</w:t>
      </w:r>
      <w:r>
        <w:rPr>
          <w:rFonts w:ascii="Adif Fago No Regular" w:eastAsia="Adif Fago No Regular" w:hAnsi="Adif Fago No Regular"/>
          <w:spacing w:val="4"/>
          <w:w w:val="115"/>
        </w:rPr>
        <w:t xml:space="preserve"> </w:t>
      </w:r>
      <w:r>
        <w:rPr>
          <w:rFonts w:ascii="Adif Fago No Regular" w:eastAsia="Adif Fago No Regular" w:hAnsi="Adif Fago No Regular"/>
          <w:w w:val="115"/>
        </w:rPr>
        <w:t>de los</w:t>
      </w:r>
      <w:r>
        <w:rPr>
          <w:rFonts w:ascii="Adif Fago No Regular" w:eastAsia="Adif Fago No Regular" w:hAnsi="Adif Fago No Regular"/>
          <w:spacing w:val="2"/>
          <w:w w:val="115"/>
        </w:rPr>
        <w:t xml:space="preserve"> </w:t>
      </w:r>
      <w:r>
        <w:rPr>
          <w:rFonts w:ascii="Adif Fago No Regular" w:eastAsia="Adif Fago No Regular" w:hAnsi="Adif Fago No Regular"/>
          <w:spacing w:val="-2"/>
          <w:w w:val="115"/>
        </w:rPr>
        <w:t>tubos.</w:t>
      </w:r>
    </w:p>
    <w:p w14:paraId="2DFDD82E" w14:textId="77777777" w:rsidR="00CB4D5F" w:rsidRDefault="00CB4D5F" w:rsidP="00CB4D5F">
      <w:pPr>
        <w:spacing w:before="169"/>
        <w:ind w:right="485"/>
        <w:jc w:val="both"/>
      </w:pPr>
      <w:r>
        <w:rPr>
          <w:rFonts w:ascii="Adif Fago No Regular" w:eastAsia="Adif Fago No Regular" w:hAnsi="Adif Fago No Regular"/>
        </w:rPr>
        <w:t>Las armaduras tubulares, provistas de centradores, se introducirán en sus respectivos taladros con el</w:t>
      </w:r>
      <w:r>
        <w:rPr>
          <w:rFonts w:ascii="Adif Fago No Regular" w:eastAsia="Adif Fago No Regular" w:hAnsi="Adif Fago No Regular"/>
          <w:spacing w:val="22"/>
        </w:rPr>
        <w:t xml:space="preserve"> </w:t>
      </w:r>
      <w:r>
        <w:rPr>
          <w:rFonts w:ascii="Adif Fago No Regular" w:eastAsia="Adif Fago No Regular" w:hAnsi="Adif Fago No Regular"/>
        </w:rPr>
        <w:t>mayor</w:t>
      </w:r>
      <w:r>
        <w:rPr>
          <w:rFonts w:ascii="Adif Fago No Regular" w:eastAsia="Adif Fago No Regular" w:hAnsi="Adif Fago No Regular"/>
          <w:spacing w:val="21"/>
        </w:rPr>
        <w:t xml:space="preserve"> </w:t>
      </w:r>
      <w:r>
        <w:rPr>
          <w:rFonts w:ascii="Adif Fago No Regular" w:eastAsia="Adif Fago No Regular" w:hAnsi="Adif Fago No Regular"/>
        </w:rPr>
        <w:t>cuidado,</w:t>
      </w:r>
      <w:r>
        <w:rPr>
          <w:rFonts w:ascii="Adif Fago No Regular" w:eastAsia="Adif Fago No Regular" w:hAnsi="Adif Fago No Regular"/>
          <w:spacing w:val="23"/>
        </w:rPr>
        <w:t xml:space="preserve"> </w:t>
      </w:r>
      <w:r>
        <w:rPr>
          <w:rFonts w:ascii="Adif Fago No Regular" w:eastAsia="Adif Fago No Regular" w:hAnsi="Adif Fago No Regular"/>
        </w:rPr>
        <w:t>sin</w:t>
      </w:r>
      <w:r>
        <w:rPr>
          <w:rFonts w:ascii="Adif Fago No Regular" w:eastAsia="Adif Fago No Regular" w:hAnsi="Adif Fago No Regular"/>
          <w:spacing w:val="24"/>
        </w:rPr>
        <w:t xml:space="preserve"> </w:t>
      </w:r>
      <w:r>
        <w:rPr>
          <w:rFonts w:ascii="Adif Fago No Regular" w:eastAsia="Adif Fago No Regular" w:hAnsi="Adif Fago No Regular"/>
        </w:rPr>
        <w:t>golpearlas</w:t>
      </w:r>
      <w:r>
        <w:rPr>
          <w:rFonts w:ascii="Adif Fago No Regular" w:eastAsia="Adif Fago No Regular" w:hAnsi="Adif Fago No Regular"/>
          <w:spacing w:val="23"/>
        </w:rPr>
        <w:t xml:space="preserve"> </w:t>
      </w:r>
      <w:r>
        <w:rPr>
          <w:rFonts w:ascii="Adif Fago No Regular" w:eastAsia="Adif Fago No Regular" w:hAnsi="Adif Fago No Regular"/>
        </w:rPr>
        <w:t>ni</w:t>
      </w:r>
      <w:r>
        <w:rPr>
          <w:rFonts w:ascii="Adif Fago No Regular" w:eastAsia="Adif Fago No Regular" w:hAnsi="Adif Fago No Regular"/>
          <w:spacing w:val="24"/>
        </w:rPr>
        <w:t xml:space="preserve"> </w:t>
      </w:r>
      <w:r>
        <w:rPr>
          <w:rFonts w:ascii="Adif Fago No Regular" w:eastAsia="Adif Fago No Regular" w:hAnsi="Adif Fago No Regular"/>
        </w:rPr>
        <w:t>forzarlas,</w:t>
      </w:r>
      <w:r>
        <w:rPr>
          <w:rFonts w:ascii="Adif Fago No Regular" w:eastAsia="Adif Fago No Regular" w:hAnsi="Adif Fago No Regular"/>
          <w:spacing w:val="22"/>
        </w:rPr>
        <w:t xml:space="preserve"> </w:t>
      </w:r>
      <w:r>
        <w:rPr>
          <w:rFonts w:ascii="Adif Fago No Regular" w:eastAsia="Adif Fago No Regular" w:hAnsi="Adif Fago No Regular"/>
        </w:rPr>
        <w:t>especialmente</w:t>
      </w:r>
      <w:r>
        <w:rPr>
          <w:rFonts w:ascii="Adif Fago No Regular" w:eastAsia="Adif Fago No Regular" w:hAnsi="Adif Fago No Regular"/>
          <w:spacing w:val="24"/>
        </w:rPr>
        <w:t xml:space="preserve"> </w:t>
      </w:r>
      <w:r>
        <w:rPr>
          <w:rFonts w:ascii="Adif Fago No Regular" w:eastAsia="Adif Fago No Regular" w:hAnsi="Adif Fago No Regular"/>
        </w:rPr>
        <w:t>en</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3"/>
        </w:rPr>
        <w:t xml:space="preserve"> </w:t>
      </w:r>
      <w:r>
        <w:rPr>
          <w:rFonts w:ascii="Adif Fago No Regular" w:eastAsia="Adif Fago No Regular" w:hAnsi="Adif Fago No Regular"/>
        </w:rPr>
        <w:t>caso</w:t>
      </w:r>
      <w:r>
        <w:rPr>
          <w:rFonts w:ascii="Adif Fago No Regular" w:eastAsia="Adif Fago No Regular" w:hAnsi="Adif Fago No Regular"/>
          <w:spacing w:val="23"/>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taladros</w:t>
      </w:r>
      <w:r>
        <w:rPr>
          <w:rFonts w:ascii="Adif Fago No Regular" w:eastAsia="Adif Fago No Regular" w:hAnsi="Adif Fago No Regular"/>
          <w:spacing w:val="22"/>
        </w:rPr>
        <w:t xml:space="preserve"> </w:t>
      </w:r>
      <w:r>
        <w:rPr>
          <w:rFonts w:ascii="Adif Fago No Regular" w:eastAsia="Adif Fago No Regular" w:hAnsi="Adif Fago No Regular"/>
        </w:rPr>
        <w:t>realizados</w:t>
      </w:r>
      <w:r>
        <w:rPr>
          <w:rFonts w:ascii="Adif Fago No Regular" w:eastAsia="Adif Fago No Regular" w:hAnsi="Adif Fago No Regular"/>
          <w:spacing w:val="20"/>
        </w:rPr>
        <w:t xml:space="preserve"> </w:t>
      </w:r>
      <w:r>
        <w:rPr>
          <w:rFonts w:ascii="Adif Fago No Regular" w:eastAsia="Adif Fago No Regular" w:hAnsi="Adif Fago No Regular"/>
          <w:spacing w:val="-5"/>
        </w:rPr>
        <w:t>en</w:t>
      </w:r>
    </w:p>
    <w:p w14:paraId="7E5B34C0" w14:textId="77777777" w:rsidR="00CB4D5F" w:rsidRDefault="00CB4D5F" w:rsidP="00CB4D5F">
      <w:pPr>
        <w:jc w:val="both"/>
      </w:pPr>
    </w:p>
    <w:p w14:paraId="0C039400" w14:textId="77777777" w:rsidR="00CB4D5F" w:rsidRDefault="00CB4D5F" w:rsidP="00CB4D5F">
      <w:pPr>
        <w:jc w:val="both"/>
      </w:pPr>
    </w:p>
    <w:p w14:paraId="00518D5C" w14:textId="77777777" w:rsidR="00CB4D5F" w:rsidRDefault="00CB4D5F" w:rsidP="00CB4D5F">
      <w:pPr>
        <w:spacing w:before="100"/>
        <w:jc w:val="both"/>
      </w:pPr>
    </w:p>
    <w:p w14:paraId="53A8AF3A" w14:textId="77777777" w:rsidR="00CB4D5F" w:rsidRDefault="00CB4D5F" w:rsidP="00CB4D5F">
      <w:pPr>
        <w:spacing w:before="1"/>
        <w:jc w:val="both"/>
      </w:pPr>
      <w:r>
        <w:rPr>
          <w:rFonts w:ascii="Adif Fago No Regular" w:eastAsia="Adif Fago No Regular" w:hAnsi="Adif Fago No Regular"/>
        </w:rPr>
        <w:t>terrenos</w:t>
      </w:r>
      <w:r>
        <w:rPr>
          <w:rFonts w:ascii="Adif Fago No Regular" w:eastAsia="Adif Fago No Regular" w:hAnsi="Adif Fago No Regular"/>
          <w:spacing w:val="10"/>
        </w:rPr>
        <w:t xml:space="preserve"> </w:t>
      </w:r>
      <w:r>
        <w:rPr>
          <w:rFonts w:ascii="Adif Fago No Regular" w:eastAsia="Adif Fago No Regular" w:hAnsi="Adif Fago No Regular"/>
        </w:rPr>
        <w:t>blandos</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no</w:t>
      </w:r>
      <w:r>
        <w:rPr>
          <w:rFonts w:ascii="Adif Fago No Regular" w:eastAsia="Adif Fago No Regular" w:hAnsi="Adif Fago No Regular"/>
          <w:spacing w:val="11"/>
        </w:rPr>
        <w:t xml:space="preserve"> </w:t>
      </w:r>
      <w:r>
        <w:rPr>
          <w:rFonts w:ascii="Adif Fago No Regular" w:eastAsia="Adif Fago No Regular" w:hAnsi="Adif Fago No Regular"/>
        </w:rPr>
        <w:t>entubados,</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efectos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evitar</w:t>
      </w:r>
      <w:r>
        <w:rPr>
          <w:rFonts w:ascii="Adif Fago No Regular" w:eastAsia="Adif Fago No Regular" w:hAnsi="Adif Fago No Regular"/>
          <w:spacing w:val="8"/>
        </w:rPr>
        <w:t xml:space="preserve"> </w:t>
      </w:r>
      <w:r>
        <w:rPr>
          <w:rFonts w:ascii="Adif Fago No Regular" w:eastAsia="Adif Fago No Regular" w:hAnsi="Adif Fago No Regular"/>
        </w:rPr>
        <w:t>derrumbamientos</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spacing w:val="-2"/>
        </w:rPr>
        <w:t>éstos.</w:t>
      </w:r>
    </w:p>
    <w:p w14:paraId="095735BE" w14:textId="77777777" w:rsidR="00CB4D5F" w:rsidRDefault="00CB4D5F" w:rsidP="00CB4D5F">
      <w:pPr>
        <w:spacing w:before="187"/>
        <w:jc w:val="both"/>
      </w:pPr>
      <w:r>
        <w:rPr>
          <w:rFonts w:ascii="Adif Fago No Regular" w:eastAsia="Adif Fago No Regular" w:hAnsi="Adif Fago No Regular"/>
          <w:w w:val="120"/>
        </w:rPr>
        <w:lastRenderedPageBreak/>
        <w:t>-Ejecución</w:t>
      </w:r>
      <w:r>
        <w:rPr>
          <w:rFonts w:ascii="Adif Fago No Regular" w:eastAsia="Adif Fago No Regular" w:hAnsi="Adif Fago No Regular"/>
          <w:spacing w:val="-15"/>
          <w:w w:val="120"/>
        </w:rPr>
        <w:t xml:space="preserve"> </w:t>
      </w:r>
      <w:r>
        <w:rPr>
          <w:rFonts w:ascii="Adif Fago No Regular" w:eastAsia="Adif Fago No Regular" w:hAnsi="Adif Fago No Regular"/>
          <w:w w:val="120"/>
        </w:rPr>
        <w:t>de</w:t>
      </w:r>
      <w:r>
        <w:rPr>
          <w:rFonts w:ascii="Adif Fago No Regular" w:eastAsia="Adif Fago No Regular" w:hAnsi="Adif Fago No Regular"/>
          <w:spacing w:val="-16"/>
          <w:w w:val="120"/>
        </w:rPr>
        <w:t xml:space="preserve"> </w:t>
      </w:r>
      <w:r>
        <w:rPr>
          <w:rFonts w:ascii="Adif Fago No Regular" w:eastAsia="Adif Fago No Regular" w:hAnsi="Adif Fago No Regular"/>
          <w:w w:val="120"/>
        </w:rPr>
        <w:t>las</w:t>
      </w:r>
      <w:r>
        <w:rPr>
          <w:rFonts w:ascii="Adif Fago No Regular" w:eastAsia="Adif Fago No Regular" w:hAnsi="Adif Fago No Regular"/>
          <w:spacing w:val="-16"/>
          <w:w w:val="120"/>
        </w:rPr>
        <w:t xml:space="preserve"> </w:t>
      </w:r>
      <w:r>
        <w:rPr>
          <w:rFonts w:ascii="Adif Fago No Regular" w:eastAsia="Adif Fago No Regular" w:hAnsi="Adif Fago No Regular"/>
          <w:spacing w:val="-2"/>
          <w:w w:val="120"/>
        </w:rPr>
        <w:t>inyecciones.</w:t>
      </w:r>
    </w:p>
    <w:p w14:paraId="71B56A93" w14:textId="77777777" w:rsidR="00CB4D5F" w:rsidRDefault="00CB4D5F" w:rsidP="00CB4D5F">
      <w:pPr>
        <w:spacing w:before="16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procederá</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ejecución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tres</w:t>
      </w:r>
      <w:r>
        <w:rPr>
          <w:rFonts w:ascii="Adif Fago No Regular" w:eastAsia="Adif Fago No Regular" w:hAnsi="Adif Fago No Regular"/>
          <w:spacing w:val="-4"/>
        </w:rPr>
        <w:t xml:space="preserve"> </w:t>
      </w:r>
      <w:r>
        <w:rPr>
          <w:rFonts w:ascii="Adif Fago No Regular" w:eastAsia="Adif Fago No Regular" w:hAnsi="Adif Fago No Regular"/>
        </w:rPr>
        <w:t>fases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inyección</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formar</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spacing w:val="-2"/>
        </w:rPr>
        <w:t>micropilote.</w:t>
      </w:r>
    </w:p>
    <w:p w14:paraId="57C67E37" w14:textId="77777777" w:rsidR="00CB4D5F" w:rsidRDefault="00CB4D5F" w:rsidP="00CB4D5F">
      <w:pPr>
        <w:spacing w:before="199"/>
        <w:ind w:right="478"/>
        <w:jc w:val="both"/>
      </w:pPr>
      <w:r>
        <w:rPr>
          <w:rFonts w:ascii="Adif Fago No Regular" w:eastAsia="Adif Fago No Regular" w:hAnsi="Adif Fago No Regular"/>
          <w:w w:val="105"/>
        </w:rPr>
        <w:t>La primera fase se ejecutará inyectando a través de la última válvula, sin presión, hasta que la mezcla rebose por el espacio anular entre la armadura tubular del micropilote y el terreno. Se formará así una vaina constituida por una mezcla de cemento, que se dejará fraguar antes de proceder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inyección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segunda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fase.</w:t>
      </w:r>
    </w:p>
    <w:p w14:paraId="74E4E4B6" w14:textId="77777777" w:rsidR="00CB4D5F" w:rsidRDefault="00CB4D5F" w:rsidP="00CB4D5F">
      <w:pPr>
        <w:spacing w:before="202"/>
        <w:ind w:right="476"/>
        <w:jc w:val="both"/>
      </w:pPr>
      <w:r>
        <w:rPr>
          <w:rFonts w:ascii="Adif Fago No Regular" w:eastAsia="Adif Fago No Regular" w:hAnsi="Adif Fago No Regular"/>
          <w:w w:val="105"/>
        </w:rPr>
        <w:t xml:space="preserve">La segunda fase de inyección consistirá en la formación de bulbo de anclaje del micropilote al </w:t>
      </w:r>
      <w:r>
        <w:rPr>
          <w:rFonts w:ascii="Adif Fago No Regular" w:eastAsia="Adif Fago No Regular" w:hAnsi="Adif Fago No Regular"/>
        </w:rPr>
        <w:t>terreno.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inyectará</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presión,</w:t>
      </w:r>
      <w:r>
        <w:rPr>
          <w:rFonts w:ascii="Adif Fago No Regular" w:eastAsia="Adif Fago No Regular" w:hAnsi="Adif Fago No Regular"/>
          <w:spacing w:val="-6"/>
        </w:rPr>
        <w:t xml:space="preserve"> </w:t>
      </w:r>
      <w:r>
        <w:rPr>
          <w:rFonts w:ascii="Adif Fago No Regular" w:eastAsia="Adif Fago No Regular" w:hAnsi="Adif Fago No Regular"/>
        </w:rPr>
        <w:t>generalmente</w:t>
      </w:r>
      <w:r>
        <w:rPr>
          <w:rFonts w:ascii="Adif Fago No Regular" w:eastAsia="Adif Fago No Regular" w:hAnsi="Adif Fago No Regular"/>
          <w:spacing w:val="-4"/>
        </w:rPr>
        <w:t xml:space="preserve"> </w:t>
      </w:r>
      <w:r>
        <w:rPr>
          <w:rFonts w:ascii="Adif Fago No Regular" w:eastAsia="Adif Fago No Regular" w:hAnsi="Adif Fago No Regular"/>
        </w:rPr>
        <w:t>entre</w:t>
      </w:r>
      <w:r>
        <w:rPr>
          <w:rFonts w:ascii="Adif Fago No Regular" w:eastAsia="Adif Fago No Regular" w:hAnsi="Adif Fago No Regular"/>
          <w:spacing w:val="-4"/>
        </w:rPr>
        <w:t xml:space="preserve"> </w:t>
      </w:r>
      <w:r>
        <w:rPr>
          <w:rFonts w:ascii="Adif Fago No Regular" w:eastAsia="Adif Fago No Regular" w:hAnsi="Adif Fago No Regular"/>
        </w:rPr>
        <w:t>uno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medio</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tres</w:t>
      </w:r>
      <w:r>
        <w:rPr>
          <w:rFonts w:ascii="Adif Fago No Regular" w:eastAsia="Adif Fago No Regular" w:hAnsi="Adif Fago No Regular"/>
          <w:spacing w:val="-6"/>
        </w:rPr>
        <w:t xml:space="preserve"> </w:t>
      </w:r>
      <w:proofErr w:type="spellStart"/>
      <w:r>
        <w:rPr>
          <w:rFonts w:ascii="Adif Fago No Regular" w:eastAsia="Adif Fago No Regular" w:hAnsi="Adif Fago No Regular"/>
        </w:rPr>
        <w:t>MegaPascales</w:t>
      </w:r>
      <w:proofErr w:type="spellEnd"/>
      <w:r>
        <w:rPr>
          <w:rFonts w:ascii="Adif Fago No Regular" w:eastAsia="Adif Fago No Regular" w:hAnsi="Adif Fago No Regular"/>
          <w:spacing w:val="-6"/>
        </w:rPr>
        <w:t xml:space="preserve"> </w:t>
      </w:r>
      <w:r>
        <w:rPr>
          <w:rFonts w:ascii="Adif Fago No Regular" w:eastAsia="Adif Fago No Regular" w:hAnsi="Adif Fago No Regular"/>
        </w:rPr>
        <w:t>(1,5-3,0</w:t>
      </w:r>
      <w:r>
        <w:rPr>
          <w:rFonts w:ascii="Adif Fago No Regular" w:eastAsia="Adif Fago No Regular" w:hAnsi="Adif Fago No Regular"/>
          <w:spacing w:val="-7"/>
        </w:rPr>
        <w:t xml:space="preserve"> </w:t>
      </w:r>
      <w:r>
        <w:rPr>
          <w:rFonts w:ascii="Adif Fago No Regular" w:eastAsia="Adif Fago No Regular" w:hAnsi="Adif Fago No Regular"/>
        </w:rPr>
        <w:t xml:space="preserve">MPa),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través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válvula,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determinado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volumen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volumen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ajustarse,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 obra,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características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debiéndose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realizar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ensayos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previos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situ”.</w:t>
      </w:r>
    </w:p>
    <w:p w14:paraId="0C270711" w14:textId="77777777" w:rsidR="00CB4D5F" w:rsidRDefault="00CB4D5F" w:rsidP="00CB4D5F">
      <w:pPr>
        <w:spacing w:before="200"/>
        <w:ind w:right="485"/>
        <w:jc w:val="both"/>
      </w:pPr>
      <w:r>
        <w:rPr>
          <w:rFonts w:ascii="Adif Fago No Regular" w:eastAsia="Adif Fago No Regular" w:hAnsi="Adif Fago No Regular"/>
          <w:spacing w:val="-2"/>
          <w:w w:val="105"/>
        </w:rPr>
        <w:t>Finalmente,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mezcla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cemento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tubería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constituye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armadura </w:t>
      </w:r>
      <w:r>
        <w:rPr>
          <w:rFonts w:ascii="Adif Fago No Regular" w:eastAsia="Adif Fago No Regular" w:hAnsi="Adif Fago No Regular"/>
          <w:w w:val="105"/>
        </w:rPr>
        <w:t>tubular del micropilote.</w:t>
      </w:r>
    </w:p>
    <w:p w14:paraId="5046CED9" w14:textId="77777777" w:rsidR="00CB4D5F" w:rsidRDefault="00CB4D5F" w:rsidP="00CB4D5F">
      <w:pPr>
        <w:spacing w:before="203"/>
        <w:ind w:left="352"/>
        <w:jc w:val="both"/>
      </w:pPr>
      <w:r>
        <w:rPr>
          <w:rFonts w:ascii="Adif Fago No Regular" w:eastAsia="Adif Fago No Regular" w:hAnsi="Adif Fago No Regular"/>
          <w:w w:val="75"/>
        </w:rPr>
        <w:t>CONTROL</w:t>
      </w:r>
      <w:r>
        <w:rPr>
          <w:rFonts w:ascii="Adif Fago No Regular" w:eastAsia="Adif Fago No Regular" w:hAnsi="Adif Fago No Regular"/>
          <w:spacing w:val="-4"/>
        </w:rPr>
        <w:t xml:space="preserve"> </w:t>
      </w:r>
      <w:r>
        <w:rPr>
          <w:rFonts w:ascii="Adif Fago No Regular" w:eastAsia="Adif Fago No Regular" w:hAnsi="Adif Fago No Regular"/>
          <w:w w:val="75"/>
        </w:rPr>
        <w:t>DE</w:t>
      </w:r>
      <w:r>
        <w:rPr>
          <w:rFonts w:ascii="Adif Fago No Regular" w:eastAsia="Adif Fago No Regular" w:hAnsi="Adif Fago No Regular"/>
          <w:spacing w:val="-6"/>
        </w:rPr>
        <w:t xml:space="preserve"> </w:t>
      </w:r>
      <w:r>
        <w:rPr>
          <w:rFonts w:ascii="Adif Fago No Regular" w:eastAsia="Adif Fago No Regular" w:hAnsi="Adif Fago No Regular"/>
          <w:spacing w:val="-2"/>
          <w:w w:val="75"/>
        </w:rPr>
        <w:t>CALIDAD</w:t>
      </w:r>
    </w:p>
    <w:p w14:paraId="477A3319" w14:textId="77777777" w:rsidR="00CB4D5F" w:rsidRDefault="00CB4D5F" w:rsidP="00CB4D5F">
      <w:pPr>
        <w:spacing w:before="168"/>
        <w:ind w:right="480"/>
        <w:jc w:val="both"/>
      </w:pPr>
      <w:r>
        <w:rPr>
          <w:rFonts w:ascii="Adif Fago No Regular" w:eastAsia="Adif Fago No Regular" w:hAnsi="Adif Fago No Regular"/>
        </w:rPr>
        <w:t>El Contratista estará obligado a efectuar el Control de Producción, según el Programa de Control propuesto</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él</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aprobado</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este</w:t>
      </w:r>
      <w:r>
        <w:rPr>
          <w:rFonts w:ascii="Adif Fago No Regular" w:eastAsia="Adif Fago No Regular" w:hAnsi="Adif Fago No Regular"/>
          <w:spacing w:val="-5"/>
        </w:rPr>
        <w:t xml:space="preserve"> </w:t>
      </w:r>
      <w:r>
        <w:rPr>
          <w:rFonts w:ascii="Adif Fago No Regular" w:eastAsia="Adif Fago No Regular" w:hAnsi="Adif Fago No Regular"/>
        </w:rPr>
        <w:t>Programa</w:t>
      </w:r>
      <w:r>
        <w:rPr>
          <w:rFonts w:ascii="Adif Fago No Regular" w:eastAsia="Adif Fago No Regular" w:hAnsi="Adif Fago No Regular"/>
          <w:spacing w:val="-4"/>
        </w:rPr>
        <w:t xml:space="preserve"> </w:t>
      </w:r>
      <w:r>
        <w:rPr>
          <w:rFonts w:ascii="Adif Fago No Regular" w:eastAsia="Adif Fago No Regular" w:hAnsi="Adif Fago No Regular"/>
        </w:rPr>
        <w:t>deberá</w:t>
      </w:r>
      <w:r>
        <w:rPr>
          <w:rFonts w:ascii="Adif Fago No Regular" w:eastAsia="Adif Fago No Regular" w:hAnsi="Adif Fago No Regular"/>
          <w:spacing w:val="-4"/>
        </w:rPr>
        <w:t xml:space="preserve"> </w:t>
      </w:r>
      <w:r>
        <w:rPr>
          <w:rFonts w:ascii="Adif Fago No Regular" w:eastAsia="Adif Fago No Regular" w:hAnsi="Adif Fago No Regular"/>
        </w:rPr>
        <w:t>concretar</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2"/>
        </w:rPr>
        <w:t xml:space="preserve"> </w:t>
      </w:r>
      <w:r>
        <w:rPr>
          <w:rFonts w:ascii="Adif Fago No Regular" w:eastAsia="Adif Fago No Regular" w:hAnsi="Adif Fago No Regular"/>
        </w:rPr>
        <w:t>lugar y frecuencia de los controles de producción.</w:t>
      </w:r>
    </w:p>
    <w:p w14:paraId="36071EDF" w14:textId="77777777" w:rsidR="00CB4D5F" w:rsidRDefault="00CB4D5F" w:rsidP="00CB4D5F">
      <w:pPr>
        <w:spacing w:before="201"/>
        <w:ind w:right="477"/>
        <w:jc w:val="both"/>
      </w:pPr>
      <w:r>
        <w:rPr>
          <w:rFonts w:ascii="Adif Fago No Regular" w:eastAsia="Adif Fago No Regular" w:hAnsi="Adif Fago No Regular"/>
        </w:rPr>
        <w:t>Será de aplicación el control de los materiales empleados en la ejecución de los micropilotes, tanto</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llegada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momento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anterior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utilización;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prestará</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especial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atención </w:t>
      </w:r>
      <w:r>
        <w:rPr>
          <w:rFonts w:ascii="Adif Fago No Regular" w:eastAsia="Adif Fago No Regular" w:hAnsi="Adif Fago No Regular"/>
        </w:rPr>
        <w:t xml:space="preserve">a la oxidación o corrosión que puedan sufrir los tubos metálicos que constituyen la armadura de los </w:t>
      </w:r>
      <w:r>
        <w:rPr>
          <w:rFonts w:ascii="Adif Fago No Regular" w:eastAsia="Adif Fago No Regular" w:hAnsi="Adif Fago No Regular"/>
          <w:spacing w:val="-2"/>
          <w:w w:val="105"/>
        </w:rPr>
        <w:t>micropilotes.</w:t>
      </w:r>
    </w:p>
    <w:p w14:paraId="4A383437" w14:textId="77777777" w:rsidR="00CB4D5F" w:rsidRDefault="00CB4D5F" w:rsidP="00CB4D5F">
      <w:pPr>
        <w:spacing w:before="202"/>
        <w:ind w:right="481"/>
        <w:jc w:val="both"/>
      </w:pPr>
      <w:r>
        <w:rPr>
          <w:rFonts w:ascii="Adif Fago No Regular" w:eastAsia="Adif Fago No Regular" w:hAnsi="Adif Fago No Regular"/>
          <w:w w:val="105"/>
        </w:rPr>
        <w:t>El Contratista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estará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obligado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efectuar,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manera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permanente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sistemática, 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los </w:t>
      </w:r>
      <w:r>
        <w:rPr>
          <w:rFonts w:ascii="Adif Fago No Regular" w:eastAsia="Adif Fago No Regular" w:hAnsi="Adif Fago No Regular"/>
        </w:rPr>
        <w:t xml:space="preserve">parámetros de inyección del micropilote, tanto en lo que se refiere a la inyección del espacio anular,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servirá</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proteger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armadura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inyección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bulbo.</w:t>
      </w:r>
    </w:p>
    <w:p w14:paraId="69380EB3" w14:textId="77777777" w:rsidR="00CB4D5F" w:rsidRDefault="00CB4D5F" w:rsidP="00CB4D5F">
      <w:pPr>
        <w:numPr>
          <w:ilvl w:val="0"/>
          <w:numId w:val="916"/>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2698D85F" w14:textId="77777777" w:rsidR="00CB4D5F" w:rsidRDefault="00CB4D5F" w:rsidP="00CB4D5F">
      <w:pPr>
        <w:spacing w:before="220"/>
        <w:ind w:right="486"/>
        <w:jc w:val="both"/>
      </w:pPr>
      <w:r>
        <w:rPr>
          <w:rFonts w:ascii="Adif Fago No Regular" w:eastAsia="Adif Fago No Regular" w:hAnsi="Adif Fago No Regular"/>
        </w:rPr>
        <w:t xml:space="preserve">Se medirá y abonará por metros lineales (m) realmente ejecutados según planos,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50B18B34" w14:textId="77777777" w:rsidR="00CB4D5F" w:rsidRDefault="00CB4D5F" w:rsidP="00CB4D5F">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463629CC" w14:textId="77777777" w:rsidR="00CB4D5F" w:rsidRDefault="00CB4D5F" w:rsidP="00CB4D5F">
      <w:pPr>
        <w:numPr>
          <w:ilvl w:val="1"/>
          <w:numId w:val="916"/>
        </w:numPr>
        <w:tabs>
          <w:tab w:val="left" w:pos="1132"/>
        </w:tabs>
        <w:spacing w:line="285" w:lineRule="auto"/>
        <w:ind w:left="1132" w:right="485"/>
        <w:jc w:val="both"/>
      </w:pPr>
      <w:r>
        <w:rPr>
          <w:rFonts w:ascii="Adif Fago No Regular" w:eastAsia="Adif Fago No Regular" w:hAnsi="Adif Fago No Regular"/>
          <w:spacing w:val="-2"/>
        </w:rPr>
        <w:t>Todas</w:t>
      </w:r>
      <w:r>
        <w:rPr>
          <w:rFonts w:ascii="Adif Fago No Regular" w:eastAsia="Adif Fago No Regular" w:hAnsi="Adif Fago No Regular"/>
          <w:spacing w:val="-12"/>
        </w:rPr>
        <w:t xml:space="preserve"> </w:t>
      </w:r>
      <w:r>
        <w:rPr>
          <w:rFonts w:ascii="Adif Fago No Regular" w:eastAsia="Adif Fago No Regular" w:hAnsi="Adif Fago No Regular"/>
          <w:spacing w:val="-2"/>
        </w:rPr>
        <w:t>las</w:t>
      </w:r>
      <w:r>
        <w:rPr>
          <w:rFonts w:ascii="Adif Fago No Regular" w:eastAsia="Adif Fago No Regular" w:hAnsi="Adif Fago No Regular"/>
          <w:spacing w:val="-12"/>
        </w:rPr>
        <w:t xml:space="preserve"> </w:t>
      </w:r>
      <w:r>
        <w:rPr>
          <w:rFonts w:ascii="Adif Fago No Regular" w:eastAsia="Adif Fago No Regular" w:hAnsi="Adif Fago No Regular"/>
          <w:spacing w:val="-2"/>
        </w:rPr>
        <w:t>operaciones</w:t>
      </w:r>
      <w:r>
        <w:rPr>
          <w:rFonts w:ascii="Adif Fago No Regular" w:eastAsia="Adif Fago No Regular" w:hAnsi="Adif Fago No Regular"/>
          <w:spacing w:val="-10"/>
        </w:rPr>
        <w:t xml:space="preserve"> </w:t>
      </w:r>
      <w:r>
        <w:rPr>
          <w:rFonts w:ascii="Adif Fago No Regular" w:eastAsia="Adif Fago No Regular" w:hAnsi="Adif Fago No Regular"/>
          <w:spacing w:val="-2"/>
        </w:rPr>
        <w:t>y</w:t>
      </w:r>
      <w:r>
        <w:rPr>
          <w:rFonts w:ascii="Adif Fago No Regular" w:eastAsia="Adif Fago No Regular" w:hAnsi="Adif Fago No Regular"/>
          <w:spacing w:val="-13"/>
        </w:rPr>
        <w:t xml:space="preserve"> </w:t>
      </w:r>
      <w:r>
        <w:rPr>
          <w:rFonts w:ascii="Adif Fago No Regular" w:eastAsia="Adif Fago No Regular" w:hAnsi="Adif Fago No Regular"/>
          <w:spacing w:val="-2"/>
        </w:rPr>
        <w:t>materiales</w:t>
      </w:r>
      <w:r>
        <w:rPr>
          <w:rFonts w:ascii="Adif Fago No Regular" w:eastAsia="Adif Fago No Regular" w:hAnsi="Adif Fago No Regular"/>
          <w:spacing w:val="-12"/>
        </w:rPr>
        <w:t xml:space="preserve"> </w:t>
      </w:r>
      <w:r>
        <w:rPr>
          <w:rFonts w:ascii="Adif Fago No Regular" w:eastAsia="Adif Fago No Regular" w:hAnsi="Adif Fago No Regular"/>
          <w:spacing w:val="-2"/>
        </w:rPr>
        <w:t>necesarios,</w:t>
      </w:r>
      <w:r>
        <w:rPr>
          <w:rFonts w:ascii="Adif Fago No Regular" w:eastAsia="Adif Fago No Regular" w:hAnsi="Adif Fago No Regular"/>
          <w:spacing w:val="-12"/>
        </w:rPr>
        <w:t xml:space="preserve"> </w:t>
      </w:r>
      <w:r>
        <w:rPr>
          <w:rFonts w:ascii="Adif Fago No Regular" w:eastAsia="Adif Fago No Regular" w:hAnsi="Adif Fago No Regular"/>
          <w:spacing w:val="-2"/>
        </w:rPr>
        <w:t>así</w:t>
      </w:r>
      <w:r>
        <w:rPr>
          <w:rFonts w:ascii="Adif Fago No Regular" w:eastAsia="Adif Fago No Regular" w:hAnsi="Adif Fago No Regular"/>
          <w:spacing w:val="-9"/>
        </w:rPr>
        <w:t xml:space="preserve"> </w:t>
      </w:r>
      <w:r>
        <w:rPr>
          <w:rFonts w:ascii="Adif Fago No Regular" w:eastAsia="Adif Fago No Regular" w:hAnsi="Adif Fago No Regular"/>
          <w:spacing w:val="-2"/>
        </w:rPr>
        <w:t>como</w:t>
      </w:r>
      <w:r>
        <w:rPr>
          <w:rFonts w:ascii="Adif Fago No Regular" w:eastAsia="Adif Fago No Regular" w:hAnsi="Adif Fago No Regular"/>
          <w:spacing w:val="-12"/>
        </w:rPr>
        <w:t xml:space="preserve"> </w:t>
      </w:r>
      <w:r>
        <w:rPr>
          <w:rFonts w:ascii="Adif Fago No Regular" w:eastAsia="Adif Fago No Regular" w:hAnsi="Adif Fago No Regular"/>
          <w:spacing w:val="-2"/>
        </w:rPr>
        <w:t>los</w:t>
      </w:r>
      <w:r>
        <w:rPr>
          <w:rFonts w:ascii="Adif Fago No Regular" w:eastAsia="Adif Fago No Regular" w:hAnsi="Adif Fago No Regular"/>
          <w:spacing w:val="-12"/>
        </w:rPr>
        <w:t xml:space="preserve"> </w:t>
      </w:r>
      <w:r>
        <w:rPr>
          <w:rFonts w:ascii="Adif Fago No Regular" w:eastAsia="Adif Fago No Regular" w:hAnsi="Adif Fago No Regular"/>
          <w:spacing w:val="-2"/>
        </w:rPr>
        <w:t>costes</w:t>
      </w:r>
      <w:r>
        <w:rPr>
          <w:rFonts w:ascii="Adif Fago No Regular" w:eastAsia="Adif Fago No Regular" w:hAnsi="Adif Fago No Regular"/>
          <w:spacing w:val="-10"/>
        </w:rPr>
        <w:t xml:space="preserve"> </w:t>
      </w:r>
      <w:r>
        <w:rPr>
          <w:rFonts w:ascii="Adif Fago No Regular" w:eastAsia="Adif Fago No Regular" w:hAnsi="Adif Fago No Regular"/>
          <w:spacing w:val="-2"/>
        </w:rPr>
        <w:t>de</w:t>
      </w:r>
      <w:r>
        <w:rPr>
          <w:rFonts w:ascii="Adif Fago No Regular" w:eastAsia="Adif Fago No Regular" w:hAnsi="Adif Fago No Regular"/>
          <w:spacing w:val="-13"/>
        </w:rPr>
        <w:t xml:space="preserve"> </w:t>
      </w:r>
      <w:r>
        <w:rPr>
          <w:rFonts w:ascii="Adif Fago No Regular" w:eastAsia="Adif Fago No Regular" w:hAnsi="Adif Fago No Regular"/>
          <w:spacing w:val="-2"/>
        </w:rPr>
        <w:t>control</w:t>
      </w:r>
      <w:r>
        <w:rPr>
          <w:rFonts w:ascii="Adif Fago No Regular" w:eastAsia="Adif Fago No Regular" w:hAnsi="Adif Fago No Regular"/>
          <w:spacing w:val="-9"/>
        </w:rPr>
        <w:t xml:space="preserve"> </w:t>
      </w:r>
      <w:r>
        <w:rPr>
          <w:rFonts w:ascii="Adif Fago No Regular" w:eastAsia="Adif Fago No Regular" w:hAnsi="Adif Fago No Regular"/>
          <w:spacing w:val="-2"/>
        </w:rPr>
        <w:t>y</w:t>
      </w:r>
      <w:r>
        <w:rPr>
          <w:rFonts w:ascii="Adif Fago No Regular" w:eastAsia="Adif Fago No Regular" w:hAnsi="Adif Fago No Regular"/>
          <w:spacing w:val="-11"/>
        </w:rPr>
        <w:t xml:space="preserve"> </w:t>
      </w:r>
      <w:r>
        <w:rPr>
          <w:rFonts w:ascii="Adif Fago No Regular" w:eastAsia="Adif Fago No Regular" w:hAnsi="Adif Fago No Regular"/>
          <w:spacing w:val="-2"/>
        </w:rPr>
        <w:t>ensayos,</w:t>
      </w:r>
      <w:r>
        <w:rPr>
          <w:rFonts w:ascii="Adif Fago No Regular" w:eastAsia="Adif Fago No Regular" w:hAnsi="Adif Fago No Regular"/>
          <w:spacing w:val="-12"/>
        </w:rPr>
        <w:t xml:space="preserve"> </w:t>
      </w:r>
      <w:r>
        <w:rPr>
          <w:rFonts w:ascii="Adif Fago No Regular" w:eastAsia="Adif Fago No Regular" w:hAnsi="Adif Fago No Regular"/>
          <w:spacing w:val="-2"/>
        </w:rPr>
        <w:t xml:space="preserve">tanto </w:t>
      </w:r>
      <w:r>
        <w:rPr>
          <w:rFonts w:ascii="Adif Fago No Regular" w:eastAsia="Adif Fago No Regular" w:hAnsi="Adif Fago No Regular"/>
        </w:rPr>
        <w:t>de ejecución como previos.</w:t>
      </w:r>
    </w:p>
    <w:p w14:paraId="26EE6422" w14:textId="77777777" w:rsidR="00CB4D5F" w:rsidRDefault="00CB4D5F" w:rsidP="00CB4D5F">
      <w:pPr>
        <w:numPr>
          <w:ilvl w:val="1"/>
          <w:numId w:val="916"/>
        </w:numPr>
        <w:tabs>
          <w:tab w:val="left" w:pos="1132"/>
        </w:tabs>
        <w:spacing w:before="117"/>
        <w:ind w:left="113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22842AD8" w14:textId="77777777" w:rsidR="00CB4D5F" w:rsidRDefault="00CB4D5F" w:rsidP="00CB4D5F">
      <w:pPr>
        <w:spacing w:before="169"/>
        <w:ind w:right="482"/>
        <w:jc w:val="both"/>
      </w:pPr>
      <w:r>
        <w:rPr>
          <w:rFonts w:ascii="Adif Fago No Regular" w:eastAsia="Adif Fago No Regular" w:hAnsi="Adif Fago No Regular"/>
        </w:rPr>
        <w:t>No</w:t>
      </w:r>
      <w:r>
        <w:rPr>
          <w:rFonts w:ascii="Adif Fago No Regular" w:eastAsia="Adif Fago No Regular" w:hAnsi="Adif Fago No Regular"/>
          <w:spacing w:val="-13"/>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abonarán</w:t>
      </w:r>
      <w:r>
        <w:rPr>
          <w:rFonts w:ascii="Adif Fago No Regular" w:eastAsia="Adif Fago No Regular" w:hAnsi="Adif Fago No Regular"/>
          <w:spacing w:val="-13"/>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w:t>
      </w:r>
      <w:r>
        <w:rPr>
          <w:rFonts w:ascii="Adif Fago No Regular" w:eastAsia="Adif Fago No Regular" w:hAnsi="Adif Fago No Regular"/>
          <w:spacing w:val="-15"/>
        </w:rPr>
        <w:t xml:space="preserve"> </w:t>
      </w:r>
      <w:r>
        <w:rPr>
          <w:rFonts w:ascii="Adif Fago No Regular" w:eastAsia="Adif Fago No Regular" w:hAnsi="Adif Fago No Regular"/>
        </w:rPr>
        <w:t>ni</w:t>
      </w:r>
      <w:r>
        <w:rPr>
          <w:rFonts w:ascii="Adif Fago No Regular" w:eastAsia="Adif Fago No Regular" w:hAnsi="Adif Fago No Regular"/>
          <w:spacing w:val="-12"/>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proofErr w:type="spellStart"/>
      <w:r>
        <w:rPr>
          <w:rFonts w:ascii="Adif Fago No Regular" w:eastAsia="Adif Fago No Regular" w:hAnsi="Adif Fago No Regular"/>
        </w:rPr>
        <w:t>sobreperforaciones</w:t>
      </w:r>
      <w:proofErr w:type="spellEnd"/>
      <w:r>
        <w:rPr>
          <w:rFonts w:ascii="Adif Fago No Regular" w:eastAsia="Adif Fago No Regular" w:hAnsi="Adif Fago No Regular"/>
          <w:spacing w:val="-13"/>
        </w:rPr>
        <w:t xml:space="preserve"> </w:t>
      </w:r>
      <w:r>
        <w:rPr>
          <w:rFonts w:ascii="Adif Fago No Regular" w:eastAsia="Adif Fago No Regular" w:hAnsi="Adif Fago No Regular"/>
        </w:rPr>
        <w:t>por</w:t>
      </w:r>
      <w:r>
        <w:rPr>
          <w:rFonts w:ascii="Adif Fago No Regular" w:eastAsia="Adif Fago No Regular" w:hAnsi="Adif Fago No Regular"/>
          <w:spacing w:val="-12"/>
        </w:rPr>
        <w:t xml:space="preserve"> </w:t>
      </w:r>
      <w:r>
        <w:rPr>
          <w:rFonts w:ascii="Adif Fago No Regular" w:eastAsia="Adif Fago No Regular" w:hAnsi="Adif Fago No Regular"/>
        </w:rPr>
        <w:t>encima</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valores</w:t>
      </w:r>
      <w:r>
        <w:rPr>
          <w:rFonts w:ascii="Adif Fago No Regular" w:eastAsia="Adif Fago No Regular" w:hAnsi="Adif Fago No Regular"/>
          <w:spacing w:val="-13"/>
        </w:rPr>
        <w:t xml:space="preserve"> </w:t>
      </w:r>
      <w:r>
        <w:rPr>
          <w:rFonts w:ascii="Adif Fago No Regular" w:eastAsia="Adif Fago No Regular" w:hAnsi="Adif Fago No Regular"/>
        </w:rPr>
        <w:t>definidos en el Proyecto. Tampoco se abonarán sobreconsumos de mortero por expansiones del fuste al atravesar terrenos blandos o por cualquier otra causa.</w:t>
      </w:r>
    </w:p>
    <w:p w14:paraId="436C66AD" w14:textId="77777777" w:rsidR="00CB4D5F" w:rsidRDefault="00CB4D5F" w:rsidP="00CB4D5F">
      <w:pPr>
        <w:jc w:val="both"/>
      </w:pPr>
    </w:p>
    <w:p w14:paraId="30ABDC41" w14:textId="77777777" w:rsidR="00CB4D5F" w:rsidRDefault="00CB4D5F" w:rsidP="00CB4D5F">
      <w:pPr>
        <w:jc w:val="both"/>
        <w:rPr>
          <w:sz w:val="24"/>
        </w:rPr>
      </w:pPr>
    </w:p>
    <w:p w14:paraId="4C2D888C" w14:textId="77777777" w:rsidR="00CB4D5F" w:rsidRDefault="00CB4D5F" w:rsidP="00CB4D5F">
      <w:pPr>
        <w:spacing w:before="60"/>
        <w:jc w:val="both"/>
        <w:rPr>
          <w:sz w:val="24"/>
        </w:rPr>
      </w:pPr>
    </w:p>
    <w:p w14:paraId="61DD8784" w14:textId="77777777" w:rsidR="00CB4D5F" w:rsidRDefault="00CB4D5F" w:rsidP="00CB4D5F">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III.33 ODC010dcPASAMANOS EN TÚNEL FORMADO POR TUBO DE ACERO GALVANIZADO DE DIÁMETRO 60 MM </w:t>
      </w:r>
    </w:p>
    <w:p w14:paraId="0AA4BAA8" w14:textId="77777777" w:rsidR="00CB4D5F" w:rsidRDefault="00CB4D5F" w:rsidP="00CB4D5F">
      <w:pPr>
        <w:numPr>
          <w:ilvl w:val="0"/>
          <w:numId w:val="919"/>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6C99817E" w14:textId="77777777" w:rsidR="00CB4D5F" w:rsidRDefault="00CB4D5F" w:rsidP="00CB4D5F">
      <w:pPr>
        <w:spacing w:before="221"/>
        <w:jc w:val="both"/>
      </w:pP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pasamanos</w:t>
      </w:r>
      <w:r>
        <w:rPr>
          <w:rFonts w:ascii="Adif Fago No Regular" w:eastAsia="Adif Fago No Regular" w:hAnsi="Adif Fago No Regular"/>
          <w:spacing w:val="-12"/>
        </w:rPr>
        <w:t xml:space="preserve"> </w:t>
      </w:r>
      <w:r>
        <w:rPr>
          <w:rFonts w:ascii="Adif Fago No Regular" w:eastAsia="Adif Fago No Regular" w:hAnsi="Adif Fago No Regular"/>
        </w:rPr>
        <w:t>metálicos</w:t>
      </w:r>
      <w:r>
        <w:rPr>
          <w:rFonts w:ascii="Adif Fago No Regular" w:eastAsia="Adif Fago No Regular" w:hAnsi="Adif Fago No Regular"/>
          <w:spacing w:val="-11"/>
        </w:rPr>
        <w:t xml:space="preserve"> </w:t>
      </w:r>
      <w:r>
        <w:rPr>
          <w:rFonts w:ascii="Adif Fago No Regular" w:eastAsia="Adif Fago No Regular" w:hAnsi="Adif Fago No Regular"/>
        </w:rPr>
        <w:t>situados</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hastiales</w:t>
      </w:r>
      <w:r>
        <w:rPr>
          <w:rFonts w:ascii="Adif Fago No Regular" w:eastAsia="Adif Fago No Regular" w:hAnsi="Adif Fago No Regular"/>
          <w:spacing w:val="-11"/>
        </w:rPr>
        <w:t xml:space="preserve"> </w:t>
      </w:r>
      <w:r>
        <w:rPr>
          <w:rFonts w:ascii="Adif Fago No Regular" w:eastAsia="Adif Fago No Regular" w:hAnsi="Adif Fago No Regular"/>
        </w:rPr>
        <w:t>sobre</w:t>
      </w:r>
      <w:r>
        <w:rPr>
          <w:rFonts w:ascii="Adif Fago No Regular" w:eastAsia="Adif Fago No Regular" w:hAnsi="Adif Fago No Regular"/>
          <w:spacing w:val="-11"/>
        </w:rPr>
        <w:t xml:space="preserve"> </w:t>
      </w:r>
      <w:r>
        <w:rPr>
          <w:rFonts w:ascii="Adif Fago No Regular" w:eastAsia="Adif Fago No Regular" w:hAnsi="Adif Fago No Regular"/>
        </w:rPr>
        <w:t>las</w:t>
      </w:r>
      <w:r>
        <w:rPr>
          <w:rFonts w:ascii="Adif Fago No Regular" w:eastAsia="Adif Fago No Regular" w:hAnsi="Adif Fago No Regular"/>
          <w:spacing w:val="-12"/>
        </w:rPr>
        <w:t xml:space="preserve"> </w:t>
      </w:r>
      <w:r>
        <w:rPr>
          <w:rFonts w:ascii="Adif Fago No Regular" w:eastAsia="Adif Fago No Regular" w:hAnsi="Adif Fago No Regular"/>
        </w:rPr>
        <w:t>aceras</w:t>
      </w:r>
      <w:r>
        <w:rPr>
          <w:rFonts w:ascii="Adif Fago No Regular" w:eastAsia="Adif Fago No Regular" w:hAnsi="Adif Fago No Regular"/>
          <w:spacing w:val="-11"/>
        </w:rPr>
        <w:t xml:space="preserve"> </w:t>
      </w:r>
      <w:r>
        <w:rPr>
          <w:rFonts w:ascii="Adif Fago No Regular" w:eastAsia="Adif Fago No Regular" w:hAnsi="Adif Fago No Regular"/>
        </w:rPr>
        <w:t>o</w:t>
      </w:r>
      <w:r>
        <w:rPr>
          <w:rFonts w:ascii="Adif Fago No Regular" w:eastAsia="Adif Fago No Regular" w:hAnsi="Adif Fago No Regular"/>
          <w:spacing w:val="-11"/>
        </w:rPr>
        <w:t xml:space="preserve"> </w:t>
      </w:r>
      <w:r>
        <w:rPr>
          <w:rFonts w:ascii="Adif Fago No Regular" w:eastAsia="Adif Fago No Regular" w:hAnsi="Adif Fago No Regular"/>
        </w:rPr>
        <w:t>pasillos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evacuación.</w:t>
      </w:r>
    </w:p>
    <w:p w14:paraId="58099D08" w14:textId="77777777" w:rsidR="00CB4D5F" w:rsidRDefault="00CB4D5F" w:rsidP="00CB4D5F">
      <w:pPr>
        <w:numPr>
          <w:ilvl w:val="0"/>
          <w:numId w:val="919"/>
        </w:numPr>
        <w:tabs>
          <w:tab w:val="left" w:pos="1071"/>
        </w:tabs>
        <w:spacing w:before="237"/>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03DA293B" w14:textId="77777777" w:rsidR="00CB4D5F" w:rsidRDefault="00CB4D5F" w:rsidP="00CB4D5F">
      <w:pPr>
        <w:spacing w:before="219"/>
        <w:ind w:right="485"/>
        <w:jc w:val="both"/>
      </w:pPr>
      <w:r>
        <w:rPr>
          <w:rFonts w:ascii="Adif Fago No Regular" w:eastAsia="Adif Fago No Regular" w:hAnsi="Adif Fago No Regular"/>
        </w:rPr>
        <w:t>Las piezas del pasamanos estarán unidas mediante soldadura a las placas de anclaje sobre el revestimiento del túnel. Dichas placas se dejarán colocadas a la hora de ejecutar el revestimiento</w:t>
      </w:r>
      <w:r>
        <w:rPr>
          <w:rFonts w:ascii="Adif Fago No Regular" w:eastAsia="Adif Fago No Regular" w:hAnsi="Adif Fago No Regular"/>
          <w:spacing w:val="40"/>
        </w:rPr>
        <w:t xml:space="preserve"> </w:t>
      </w:r>
      <w:r>
        <w:rPr>
          <w:rFonts w:ascii="Adif Fago No Regular" w:eastAsia="Adif Fago No Regular" w:hAnsi="Adif Fago No Regular"/>
        </w:rPr>
        <w:t>del túnel.</w:t>
      </w:r>
    </w:p>
    <w:p w14:paraId="636C706F" w14:textId="77777777" w:rsidR="00CB4D5F" w:rsidRDefault="00CB4D5F" w:rsidP="00CB4D5F">
      <w:pPr>
        <w:spacing w:before="20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52222E69" w14:textId="77777777" w:rsidR="00CB4D5F" w:rsidRDefault="00CB4D5F" w:rsidP="00CB4D5F">
      <w:pPr>
        <w:numPr>
          <w:ilvl w:val="1"/>
          <w:numId w:val="919"/>
        </w:numPr>
        <w:tabs>
          <w:tab w:val="left" w:pos="1072"/>
        </w:tabs>
        <w:spacing w:before="199"/>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alineación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elementos</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forman</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spacing w:val="-2"/>
        </w:rPr>
        <w:t>pasamanos.</w:t>
      </w:r>
    </w:p>
    <w:p w14:paraId="045B550E" w14:textId="77777777" w:rsidR="00CB4D5F" w:rsidRDefault="00CB4D5F" w:rsidP="00CB4D5F">
      <w:pPr>
        <w:numPr>
          <w:ilvl w:val="1"/>
          <w:numId w:val="919"/>
        </w:numPr>
        <w:tabs>
          <w:tab w:val="left" w:pos="1072"/>
        </w:tabs>
        <w:jc w:val="both"/>
      </w:pPr>
      <w:r>
        <w:rPr>
          <w:rFonts w:ascii="Adif Fago No Regular" w:eastAsia="Adif Fago No Regular" w:hAnsi="Adif Fago No Regular"/>
        </w:rPr>
        <w:t>Suministro</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spacing w:val="-2"/>
        </w:rPr>
        <w:t>pasamanos.</w:t>
      </w:r>
    </w:p>
    <w:p w14:paraId="3EDAA492" w14:textId="77777777" w:rsidR="00CB4D5F" w:rsidRDefault="00CB4D5F" w:rsidP="00CB4D5F">
      <w:pPr>
        <w:numPr>
          <w:ilvl w:val="1"/>
          <w:numId w:val="919"/>
        </w:numPr>
        <w:tabs>
          <w:tab w:val="left" w:pos="1072"/>
        </w:tabs>
        <w:spacing w:before="193"/>
        <w:ind w:right="482"/>
        <w:jc w:val="both"/>
      </w:pPr>
      <w:r>
        <w:rPr>
          <w:rFonts w:ascii="Adif Fago No Regular" w:eastAsia="Adif Fago No Regular" w:hAnsi="Adif Fago No Regular"/>
        </w:rPr>
        <w:t>Suministro</w:t>
      </w:r>
      <w:r>
        <w:rPr>
          <w:rFonts w:ascii="Adif Fago No Regular" w:eastAsia="Adif Fago No Regular" w:hAnsi="Adif Fago No Regular"/>
          <w:spacing w:val="16"/>
        </w:rPr>
        <w:t xml:space="preserve"> </w:t>
      </w:r>
      <w:r>
        <w:rPr>
          <w:rFonts w:ascii="Adif Fago No Regular" w:eastAsia="Adif Fago No Regular" w:hAnsi="Adif Fago No Regular"/>
        </w:rPr>
        <w:t>de la placa de anclaje con imprimación antioxidante, pletinas, patillas de anclaje</w:t>
      </w:r>
      <w:r>
        <w:rPr>
          <w:rFonts w:ascii="Adif Fago No Regular" w:eastAsia="Adif Fago No Regular" w:hAnsi="Adif Fago No Regular"/>
          <w:spacing w:val="8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demás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necesarios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total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terminación.</w:t>
      </w:r>
    </w:p>
    <w:p w14:paraId="64E84E80" w14:textId="77777777" w:rsidR="00CB4D5F" w:rsidRDefault="00CB4D5F" w:rsidP="00CB4D5F">
      <w:pPr>
        <w:numPr>
          <w:ilvl w:val="1"/>
          <w:numId w:val="919"/>
        </w:numPr>
        <w:tabs>
          <w:tab w:val="left" w:pos="1072"/>
        </w:tabs>
        <w:spacing w:before="197"/>
        <w:jc w:val="both"/>
      </w:pP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dados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anclaje,</w:t>
      </w:r>
      <w:r>
        <w:rPr>
          <w:rFonts w:ascii="Adif Fago No Regular" w:eastAsia="Adif Fago No Regular" w:hAnsi="Adif Fago No Regular"/>
          <w:spacing w:val="-4"/>
        </w:rPr>
        <w:t xml:space="preserve"> </w:t>
      </w:r>
      <w:r>
        <w:rPr>
          <w:rFonts w:ascii="Adif Fago No Regular" w:eastAsia="Adif Fago No Regular" w:hAnsi="Adif Fago No Regular"/>
        </w:rPr>
        <w:t>si fuera</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w:t>
      </w:r>
    </w:p>
    <w:p w14:paraId="3F18800F" w14:textId="77777777" w:rsidR="00CB4D5F" w:rsidRDefault="00CB4D5F" w:rsidP="00CB4D5F">
      <w:pPr>
        <w:numPr>
          <w:ilvl w:val="1"/>
          <w:numId w:val="919"/>
        </w:numPr>
        <w:tabs>
          <w:tab w:val="left" w:pos="1072"/>
        </w:tabs>
        <w:jc w:val="both"/>
      </w:pPr>
      <w:r>
        <w:rPr>
          <w:rFonts w:ascii="Adif Fago No Regular" w:eastAsia="Adif Fago No Regular" w:hAnsi="Adif Fago No Regular"/>
        </w:rPr>
        <w:t>Montaje</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spacing w:val="-2"/>
        </w:rPr>
        <w:t>pasamanos.</w:t>
      </w:r>
    </w:p>
    <w:p w14:paraId="29F58715" w14:textId="77777777" w:rsidR="00CB4D5F" w:rsidRDefault="00CB4D5F" w:rsidP="00CB4D5F">
      <w:pPr>
        <w:numPr>
          <w:ilvl w:val="1"/>
          <w:numId w:val="919"/>
        </w:numPr>
        <w:tabs>
          <w:tab w:val="left" w:pos="1072"/>
        </w:tabs>
        <w:jc w:val="both"/>
      </w:pPr>
      <w:r>
        <w:rPr>
          <w:rFonts w:ascii="Adif Fago No Regular" w:eastAsia="Adif Fago No Regular" w:hAnsi="Adif Fago No Regular"/>
        </w:rPr>
        <w:t>Limpieza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recogida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tierras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restos</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obra.</w:t>
      </w:r>
    </w:p>
    <w:p w14:paraId="4B4BFCFB" w14:textId="77777777" w:rsidR="00CB4D5F" w:rsidRDefault="00CB4D5F" w:rsidP="00CB4D5F">
      <w:pPr>
        <w:numPr>
          <w:ilvl w:val="1"/>
          <w:numId w:val="919"/>
        </w:numPr>
        <w:tabs>
          <w:tab w:val="left" w:pos="1072"/>
        </w:tabs>
        <w:jc w:val="both"/>
      </w:pPr>
      <w:r>
        <w:rPr>
          <w:rFonts w:ascii="Adif Fago No Regular" w:eastAsia="Adif Fago No Regular" w:hAnsi="Adif Fago No Regular"/>
        </w:rPr>
        <w:t>Pintura</w:t>
      </w:r>
      <w:r>
        <w:rPr>
          <w:rFonts w:ascii="Adif Fago No Regular" w:eastAsia="Adif Fago No Regular" w:hAnsi="Adif Fago No Regular"/>
          <w:spacing w:val="15"/>
        </w:rPr>
        <w:t xml:space="preserve"> </w:t>
      </w:r>
      <w:r>
        <w:rPr>
          <w:rFonts w:ascii="Adif Fago No Regular" w:eastAsia="Adif Fago No Regular" w:hAnsi="Adif Fago No Regular"/>
        </w:rPr>
        <w:t>del</w:t>
      </w:r>
      <w:r>
        <w:rPr>
          <w:rFonts w:ascii="Adif Fago No Regular" w:eastAsia="Adif Fago No Regular" w:hAnsi="Adif Fago No Regular"/>
          <w:spacing w:val="18"/>
        </w:rPr>
        <w:t xml:space="preserve"> </w:t>
      </w:r>
      <w:r>
        <w:rPr>
          <w:rFonts w:ascii="Adif Fago No Regular" w:eastAsia="Adif Fago No Regular" w:hAnsi="Adif Fago No Regular"/>
          <w:spacing w:val="-2"/>
        </w:rPr>
        <w:t>pasamanos.</w:t>
      </w:r>
    </w:p>
    <w:p w14:paraId="3D35068B" w14:textId="77777777" w:rsidR="00CB4D5F" w:rsidRDefault="00CB4D5F" w:rsidP="00CB4D5F">
      <w:pPr>
        <w:numPr>
          <w:ilvl w:val="1"/>
          <w:numId w:val="919"/>
        </w:numPr>
        <w:tabs>
          <w:tab w:val="left" w:pos="1072"/>
        </w:tabs>
        <w:spacing w:before="197"/>
        <w:jc w:val="both"/>
      </w:pPr>
      <w:r>
        <w:rPr>
          <w:rFonts w:ascii="Adif Fago No Regular" w:eastAsia="Adif Fago No Regular" w:hAnsi="Adif Fago No Regular"/>
        </w:rPr>
        <w:t>Incorporarán</w:t>
      </w:r>
      <w:r>
        <w:rPr>
          <w:rFonts w:ascii="Adif Fago No Regular" w:eastAsia="Adif Fago No Regular" w:hAnsi="Adif Fago No Regular"/>
          <w:spacing w:val="5"/>
        </w:rPr>
        <w:t xml:space="preserve"> </w:t>
      </w: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rPr>
        <w:t>correspondiente</w:t>
      </w:r>
      <w:r>
        <w:rPr>
          <w:rFonts w:ascii="Adif Fago No Regular" w:eastAsia="Adif Fago No Regular" w:hAnsi="Adif Fago No Regular"/>
          <w:spacing w:val="4"/>
        </w:rPr>
        <w:t xml:space="preserve"> </w:t>
      </w:r>
      <w:r>
        <w:rPr>
          <w:rFonts w:ascii="Adif Fago No Regular" w:eastAsia="Adif Fago No Regular" w:hAnsi="Adif Fago No Regular"/>
        </w:rPr>
        <w:t>puesta</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spacing w:val="-2"/>
        </w:rPr>
        <w:t>tierra.</w:t>
      </w:r>
    </w:p>
    <w:p w14:paraId="3648E8C6" w14:textId="77777777" w:rsidR="00CB4D5F" w:rsidRDefault="00CB4D5F" w:rsidP="00CB4D5F">
      <w:pPr>
        <w:numPr>
          <w:ilvl w:val="0"/>
          <w:numId w:val="919"/>
        </w:numPr>
        <w:tabs>
          <w:tab w:val="left" w:pos="1071"/>
        </w:tabs>
        <w:spacing w:before="229"/>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2616CB73" w14:textId="77777777" w:rsidR="00CB4D5F" w:rsidRDefault="00CB4D5F" w:rsidP="00CB4D5F">
      <w:pPr>
        <w:spacing w:before="222"/>
        <w:ind w:right="476"/>
        <w:jc w:val="both"/>
      </w:pPr>
      <w:r>
        <w:rPr>
          <w:rFonts w:ascii="Adif Fago No Regular" w:eastAsia="Adif Fago No Regular" w:hAnsi="Adif Fago No Regular"/>
        </w:rPr>
        <w:t xml:space="preserve">Se medirá y abonará por metros lineales (m)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5387B43F" w14:textId="77777777" w:rsidR="00CB4D5F" w:rsidRDefault="00CB4D5F" w:rsidP="00CB4D5F">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81ABAF1" w14:textId="77777777" w:rsidR="00CB4D5F" w:rsidRDefault="00CB4D5F" w:rsidP="00CB4D5F">
      <w:pPr>
        <w:numPr>
          <w:ilvl w:val="1"/>
          <w:numId w:val="919"/>
        </w:numPr>
        <w:tabs>
          <w:tab w:val="left" w:pos="1072"/>
        </w:tabs>
        <w:spacing w:before="198"/>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pasamanos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spacing w:val="-2"/>
        </w:rPr>
        <w:t>colocación,</w:t>
      </w:r>
    </w:p>
    <w:p w14:paraId="54827229" w14:textId="77777777" w:rsidR="00CB4D5F" w:rsidRDefault="00CB4D5F" w:rsidP="00CB4D5F">
      <w:pPr>
        <w:numPr>
          <w:ilvl w:val="1"/>
          <w:numId w:val="919"/>
        </w:numPr>
        <w:tabs>
          <w:tab w:val="left" w:pos="1072"/>
        </w:tabs>
        <w:spacing w:before="197"/>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recibido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anclajes,</w:t>
      </w:r>
    </w:p>
    <w:p w14:paraId="2B627B18" w14:textId="77777777" w:rsidR="00CB4D5F" w:rsidRDefault="00CB4D5F" w:rsidP="00CB4D5F">
      <w:pPr>
        <w:numPr>
          <w:ilvl w:val="1"/>
          <w:numId w:val="919"/>
        </w:numPr>
        <w:tabs>
          <w:tab w:val="left" w:pos="1072"/>
        </w:tabs>
        <w:jc w:val="both"/>
      </w:pP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pintado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del </w:t>
      </w:r>
      <w:r>
        <w:rPr>
          <w:rFonts w:ascii="Adif Fago No Regular" w:eastAsia="Adif Fago No Regular" w:hAnsi="Adif Fago No Regular"/>
          <w:spacing w:val="-2"/>
          <w:w w:val="105"/>
        </w:rPr>
        <w:t>pasamanos</w:t>
      </w:r>
    </w:p>
    <w:p w14:paraId="7C190648" w14:textId="77777777" w:rsidR="00CB4D5F" w:rsidRDefault="00CB4D5F" w:rsidP="00CB4D5F">
      <w:pPr>
        <w:numPr>
          <w:ilvl w:val="1"/>
          <w:numId w:val="919"/>
        </w:numPr>
        <w:tabs>
          <w:tab w:val="left" w:pos="1072"/>
        </w:tabs>
        <w:jc w:val="both"/>
      </w:pPr>
      <w:r>
        <w:rPr>
          <w:rFonts w:ascii="Adif Fago No Regular" w:eastAsia="Adif Fago No Regular" w:hAnsi="Adif Fago No Regular"/>
        </w:rPr>
        <w:t>su</w:t>
      </w:r>
      <w:r>
        <w:rPr>
          <w:rFonts w:ascii="Adif Fago No Regular" w:eastAsia="Adif Fago No Regular" w:hAnsi="Adif Fago No Regular"/>
          <w:spacing w:val="12"/>
        </w:rPr>
        <w:t xml:space="preserve"> </w:t>
      </w:r>
      <w:r>
        <w:rPr>
          <w:rFonts w:ascii="Adif Fago No Regular" w:eastAsia="Adif Fago No Regular" w:hAnsi="Adif Fago No Regular"/>
        </w:rPr>
        <w:t>mantenimiento</w:t>
      </w:r>
      <w:r>
        <w:rPr>
          <w:rFonts w:ascii="Adif Fago No Regular" w:eastAsia="Adif Fago No Regular" w:hAnsi="Adif Fago No Regular"/>
          <w:spacing w:val="12"/>
        </w:rPr>
        <w:t xml:space="preserve"> </w:t>
      </w:r>
      <w:r>
        <w:rPr>
          <w:rFonts w:ascii="Adif Fago No Regular" w:eastAsia="Adif Fago No Regular" w:hAnsi="Adif Fago No Regular"/>
        </w:rPr>
        <w:t>hasta</w:t>
      </w:r>
      <w:r>
        <w:rPr>
          <w:rFonts w:ascii="Adif Fago No Regular" w:eastAsia="Adif Fago No Regular" w:hAnsi="Adif Fago No Regular"/>
          <w:spacing w:val="12"/>
        </w:rPr>
        <w:t xml:space="preserve"> </w:t>
      </w:r>
      <w:r>
        <w:rPr>
          <w:rFonts w:ascii="Adif Fago No Regular" w:eastAsia="Adif Fago No Regular" w:hAnsi="Adif Fago No Regular"/>
        </w:rPr>
        <w:t>recepción</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spacing w:val="-4"/>
        </w:rPr>
        <w:t>obra.</w:t>
      </w:r>
    </w:p>
    <w:p w14:paraId="6712EBB2" w14:textId="77777777" w:rsidR="00CB4D5F" w:rsidRDefault="00CB4D5F" w:rsidP="00CB4D5F">
      <w:pPr>
        <w:jc w:val="both"/>
      </w:pPr>
    </w:p>
    <w:p w14:paraId="5BE8E919" w14:textId="77777777" w:rsidR="00CB4D5F" w:rsidRDefault="00CB4D5F" w:rsidP="00CB4D5F">
      <w:pPr>
        <w:jc w:val="both"/>
      </w:pPr>
    </w:p>
    <w:p w14:paraId="11435155" w14:textId="77777777" w:rsidR="00CB4D5F" w:rsidRDefault="00CB4D5F" w:rsidP="00CB4D5F">
      <w:pPr>
        <w:spacing w:before="106"/>
        <w:jc w:val="both"/>
      </w:pPr>
    </w:p>
    <w:p w14:paraId="1FE2AFBF"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III.34 ODD020adaLÁMINA DE PVC EN IMPERMEABILIZACIÓN PRINCIPAL </w:t>
      </w:r>
    </w:p>
    <w:p w14:paraId="567CF107" w14:textId="77777777" w:rsidR="00CB4D5F" w:rsidRDefault="00CB4D5F" w:rsidP="00CB4D5F">
      <w:pPr>
        <w:numPr>
          <w:ilvl w:val="0"/>
          <w:numId w:val="920"/>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12376DB1" w14:textId="77777777" w:rsidR="00CB4D5F" w:rsidRDefault="00CB4D5F" w:rsidP="00CB4D5F">
      <w:pPr>
        <w:spacing w:before="221"/>
        <w:ind w:right="485"/>
        <w:jc w:val="both"/>
      </w:pPr>
      <w:r>
        <w:rPr>
          <w:rFonts w:ascii="Adif Fago No Regular" w:eastAsia="Adif Fago No Regular" w:hAnsi="Adif Fago No Regular"/>
        </w:rPr>
        <w:t>La unidad consiste en la colocación de una lámina de PVC en la impermeabilización principal de túnel, cubriendo la totalidad de la sección, destinada a la captación de filtraciones y goteos diseminados generalizados, conduciendo el agua a los drenes laterales.</w:t>
      </w:r>
    </w:p>
    <w:p w14:paraId="7377D219" w14:textId="77777777" w:rsidR="00CB4D5F" w:rsidRDefault="00CB4D5F" w:rsidP="00CB4D5F">
      <w:pPr>
        <w:numPr>
          <w:ilvl w:val="0"/>
          <w:numId w:val="920"/>
        </w:numPr>
        <w:tabs>
          <w:tab w:val="left" w:pos="1071"/>
        </w:tabs>
        <w:spacing w:before="236"/>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56C40F21" w14:textId="77777777" w:rsidR="00CB4D5F" w:rsidRDefault="00CB4D5F" w:rsidP="00CB4D5F">
      <w:pPr>
        <w:spacing w:before="219"/>
        <w:ind w:right="476"/>
        <w:jc w:val="both"/>
      </w:pPr>
      <w:r>
        <w:rPr>
          <w:rFonts w:ascii="Adif Fago No Regular" w:eastAsia="Adif Fago No Regular" w:hAnsi="Adif Fago No Regular"/>
          <w:w w:val="105"/>
        </w:rPr>
        <w:t xml:space="preserve">El recubrimiento realizado será doble, mediante lámina porosa de protección y captación de filtraciones, situada en contacto con el sostenimiento y la lámina de impermeabilización </w:t>
      </w:r>
      <w:r>
        <w:rPr>
          <w:rFonts w:ascii="Adif Fago No Regular" w:eastAsia="Adif Fago No Regular" w:hAnsi="Adif Fago No Regular"/>
        </w:rPr>
        <w:t xml:space="preserve">propiamente dicha colocada a continuación. Pueden aceptarse láminas mixtas que incluyan las dos </w:t>
      </w:r>
      <w:r>
        <w:rPr>
          <w:rFonts w:ascii="Adif Fago No Regular" w:eastAsia="Adif Fago No Regular" w:hAnsi="Adif Fago No Regular"/>
          <w:w w:val="105"/>
        </w:rPr>
        <w:t>funciones anteriores.</w:t>
      </w:r>
    </w:p>
    <w:p w14:paraId="3A853D2E" w14:textId="77777777" w:rsidR="00CB4D5F" w:rsidRDefault="00CB4D5F" w:rsidP="00CB4D5F">
      <w:pPr>
        <w:spacing w:before="202"/>
        <w:ind w:right="484"/>
        <w:jc w:val="both"/>
      </w:pPr>
      <w:r>
        <w:rPr>
          <w:rFonts w:ascii="Adif Fago No Regular" w:eastAsia="Adif Fago No Regular" w:hAnsi="Adif Fago No Regular"/>
        </w:rPr>
        <w:t>Las láminas quedarán ocultas entre los sostenimientos provisionales y el revestimiento definitivo</w:t>
      </w:r>
      <w:r>
        <w:rPr>
          <w:rFonts w:ascii="Adif Fago No Regular" w:eastAsia="Adif Fago No Regular" w:hAnsi="Adif Fago No Regular"/>
          <w:spacing w:val="80"/>
        </w:rPr>
        <w:t xml:space="preserve"> </w:t>
      </w:r>
      <w:r>
        <w:rPr>
          <w:rFonts w:ascii="Adif Fago No Regular" w:eastAsia="Adif Fago No Regular" w:hAnsi="Adif Fago No Regular"/>
        </w:rPr>
        <w:t>por lo que se exigirán las características de los materiales y formas de ejecución adecuadas a este tipo de utilización.</w:t>
      </w:r>
    </w:p>
    <w:p w14:paraId="2488DF89" w14:textId="77777777" w:rsidR="00CB4D5F" w:rsidRDefault="00CB4D5F" w:rsidP="00CB4D5F">
      <w:pPr>
        <w:spacing w:before="201"/>
        <w:ind w:right="484"/>
        <w:jc w:val="both"/>
      </w:pPr>
      <w:r>
        <w:rPr>
          <w:rFonts w:ascii="Adif Fago No Regular" w:eastAsia="Adif Fago No Regular" w:hAnsi="Adif Fago No Regular"/>
          <w:w w:val="105"/>
        </w:rPr>
        <w:t xml:space="preserve">La conexión del sistema con la red de drenaje del túnel se efectuará conforme se refleja en los </w:t>
      </w:r>
      <w:r>
        <w:rPr>
          <w:rFonts w:ascii="Adif Fago No Regular" w:eastAsia="Adif Fago No Regular" w:hAnsi="Adif Fago No Regular"/>
        </w:rPr>
        <w:t xml:space="preserve">planos, con vertido de agua en los drenes laterales que a su vez estarán conectados regularmente </w:t>
      </w:r>
      <w:r>
        <w:rPr>
          <w:rFonts w:ascii="Adif Fago No Regular" w:eastAsia="Adif Fago No Regular" w:hAnsi="Adif Fago No Regular"/>
          <w:w w:val="105"/>
        </w:rPr>
        <w:t>con el sistema de drenaje principal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los túneles.</w:t>
      </w:r>
    </w:p>
    <w:p w14:paraId="31F44BBC" w14:textId="77777777" w:rsidR="00CB4D5F" w:rsidRDefault="00CB4D5F" w:rsidP="00CB4D5F">
      <w:pPr>
        <w:spacing w:before="201"/>
        <w:ind w:right="481"/>
        <w:jc w:val="both"/>
      </w:pPr>
      <w:r>
        <w:rPr>
          <w:rFonts w:ascii="Adif Fago No Regular" w:eastAsia="Adif Fago No Regular" w:hAnsi="Adif Fago No Regular"/>
        </w:rPr>
        <w:t xml:space="preserve">Lamina de PVC-P (UNE 104424 o equivalente). Fabricadas en policloruro de vinilo flexible y de elevada resistencia mecánica, se instalan mediante clavos y </w:t>
      </w:r>
      <w:proofErr w:type="spellStart"/>
      <w:r>
        <w:rPr>
          <w:rFonts w:ascii="Adif Fago No Regular" w:eastAsia="Adif Fago No Regular" w:hAnsi="Adif Fago No Regular"/>
        </w:rPr>
        <w:t>termosoldadura</w:t>
      </w:r>
      <w:proofErr w:type="spellEnd"/>
      <w:r>
        <w:rPr>
          <w:rFonts w:ascii="Adif Fago No Regular" w:eastAsia="Adif Fago No Regular" w:hAnsi="Adif Fago No Regular"/>
        </w:rPr>
        <w:t>, requiriendo la protección de</w:t>
      </w:r>
      <w:r>
        <w:rPr>
          <w:rFonts w:ascii="Adif Fago No Regular" w:eastAsia="Adif Fago No Regular" w:hAnsi="Adif Fago No Regular"/>
          <w:spacing w:val="-4"/>
        </w:rPr>
        <w:t xml:space="preserve"> </w:t>
      </w:r>
      <w:r>
        <w:rPr>
          <w:rFonts w:ascii="Adif Fago No Regular" w:eastAsia="Adif Fago No Regular" w:hAnsi="Adif Fago No Regular"/>
        </w:rPr>
        <w:t>un geotextil,</w:t>
      </w:r>
      <w:r>
        <w:rPr>
          <w:rFonts w:ascii="Adif Fago No Regular" w:eastAsia="Adif Fago No Regular" w:hAnsi="Adif Fago No Regular"/>
          <w:spacing w:val="-1"/>
        </w:rPr>
        <w:t xml:space="preserve"> </w:t>
      </w:r>
      <w:r>
        <w:rPr>
          <w:rFonts w:ascii="Adif Fago No Regular" w:eastAsia="Adif Fago No Regular" w:hAnsi="Adif Fago No Regular"/>
        </w:rPr>
        <w:t>ya que</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rasga por</w:t>
      </w:r>
      <w:r>
        <w:rPr>
          <w:rFonts w:ascii="Adif Fago No Regular" w:eastAsia="Adif Fago No Regular" w:hAnsi="Adif Fago No Regular"/>
          <w:spacing w:val="-3"/>
        </w:rPr>
        <w:t xml:space="preserve"> </w:t>
      </w:r>
      <w:r>
        <w:rPr>
          <w:rFonts w:ascii="Adif Fago No Regular" w:eastAsia="Adif Fago No Regular" w:hAnsi="Adif Fago No Regular"/>
        </w:rPr>
        <w:t>acción de</w:t>
      </w:r>
      <w:r>
        <w:rPr>
          <w:rFonts w:ascii="Adif Fago No Regular" w:eastAsia="Adif Fago No Regular" w:hAnsi="Adif Fago No Regular"/>
          <w:spacing w:val="-2"/>
        </w:rPr>
        <w:t xml:space="preserve"> </w:t>
      </w:r>
      <w:r>
        <w:rPr>
          <w:rFonts w:ascii="Adif Fago No Regular" w:eastAsia="Adif Fago No Regular" w:hAnsi="Adif Fago No Regular"/>
        </w:rPr>
        <w:t>elementos</w:t>
      </w:r>
      <w:r>
        <w:rPr>
          <w:rFonts w:ascii="Adif Fago No Regular" w:eastAsia="Adif Fago No Regular" w:hAnsi="Adif Fago No Regular"/>
          <w:spacing w:val="-2"/>
        </w:rPr>
        <w:t xml:space="preserve"> </w:t>
      </w:r>
      <w:r>
        <w:rPr>
          <w:rFonts w:ascii="Adif Fago No Regular" w:eastAsia="Adif Fago No Regular" w:hAnsi="Adif Fago No Regular"/>
        </w:rPr>
        <w:t>punzantes</w:t>
      </w:r>
      <w:r>
        <w:rPr>
          <w:rFonts w:ascii="Adif Fago No Regular" w:eastAsia="Adif Fago No Regular" w:hAnsi="Adif Fago No Regular"/>
          <w:spacing w:val="-1"/>
        </w:rPr>
        <w:t xml:space="preserve"> </w:t>
      </w:r>
      <w:r>
        <w:rPr>
          <w:rFonts w:ascii="Adif Fago No Regular" w:eastAsia="Adif Fago No Regular" w:hAnsi="Adif Fago No Regular"/>
        </w:rPr>
        <w:t>o</w:t>
      </w:r>
      <w:r>
        <w:rPr>
          <w:rFonts w:ascii="Adif Fago No Regular" w:eastAsia="Adif Fago No Regular" w:hAnsi="Adif Fago No Regular"/>
          <w:spacing w:val="-3"/>
        </w:rPr>
        <w:t xml:space="preserve"> </w:t>
      </w:r>
      <w:r>
        <w:rPr>
          <w:rFonts w:ascii="Adif Fago No Regular" w:eastAsia="Adif Fago No Regular" w:hAnsi="Adif Fago No Regular"/>
        </w:rPr>
        <w:t>cortantes.</w:t>
      </w:r>
      <w:r>
        <w:rPr>
          <w:rFonts w:ascii="Adif Fago No Regular" w:eastAsia="Adif Fago No Regular" w:hAnsi="Adif Fago No Regular"/>
          <w:spacing w:val="-2"/>
        </w:rPr>
        <w:t xml:space="preserve"> </w:t>
      </w:r>
      <w:r>
        <w:rPr>
          <w:rFonts w:ascii="Adif Fago No Regular" w:eastAsia="Adif Fago No Regular" w:hAnsi="Adif Fago No Regular"/>
        </w:rPr>
        <w:t>Una</w:t>
      </w:r>
      <w:r>
        <w:rPr>
          <w:rFonts w:ascii="Adif Fago No Regular" w:eastAsia="Adif Fago No Regular" w:hAnsi="Adif Fago No Regular"/>
          <w:spacing w:val="-2"/>
        </w:rPr>
        <w:t xml:space="preserve"> </w:t>
      </w:r>
      <w:r>
        <w:rPr>
          <w:rFonts w:ascii="Adif Fago No Regular" w:eastAsia="Adif Fago No Regular" w:hAnsi="Adif Fago No Regular"/>
        </w:rPr>
        <w:t>vez colocado un paño de lámina, se</w:t>
      </w:r>
      <w:r>
        <w:rPr>
          <w:rFonts w:ascii="Adif Fago No Regular" w:eastAsia="Adif Fago No Regular" w:hAnsi="Adif Fago No Regular"/>
          <w:spacing w:val="-1"/>
        </w:rPr>
        <w:t xml:space="preserve"> </w:t>
      </w:r>
      <w:r>
        <w:rPr>
          <w:rFonts w:ascii="Adif Fago No Regular" w:eastAsia="Adif Fago No Regular" w:hAnsi="Adif Fago No Regular"/>
        </w:rPr>
        <w:t>ancla el siguiente dejando un pequeño solape que se suelda (doble soldadura) mediante calor para asegurar la estanqueidad de la membrana.</w:t>
      </w:r>
    </w:p>
    <w:p w14:paraId="040A3149" w14:textId="77777777" w:rsidR="00CB4D5F" w:rsidRDefault="00CB4D5F" w:rsidP="00CB4D5F">
      <w:pPr>
        <w:spacing w:before="202"/>
        <w:jc w:val="both"/>
      </w:pP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su</w:t>
      </w:r>
      <w:r>
        <w:rPr>
          <w:rFonts w:ascii="Adif Fago No Regular" w:eastAsia="Adif Fago No Regular" w:hAnsi="Adif Fago No Regular"/>
          <w:spacing w:val="14"/>
        </w:rPr>
        <w:t xml:space="preserve"> </w:t>
      </w:r>
      <w:r>
        <w:rPr>
          <w:rFonts w:ascii="Adif Fago No Regular" w:eastAsia="Adif Fago No Regular" w:hAnsi="Adif Fago No Regular"/>
        </w:rPr>
        <w:t>colocación</w:t>
      </w:r>
      <w:r>
        <w:rPr>
          <w:rFonts w:ascii="Adif Fago No Regular" w:eastAsia="Adif Fago No Regular" w:hAnsi="Adif Fago No Regular"/>
          <w:spacing w:val="14"/>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emplea</w:t>
      </w:r>
      <w:r>
        <w:rPr>
          <w:rFonts w:ascii="Adif Fago No Regular" w:eastAsia="Adif Fago No Regular" w:hAnsi="Adif Fago No Regular"/>
          <w:spacing w:val="14"/>
        </w:rPr>
        <w:t xml:space="preserve"> </w:t>
      </w:r>
      <w:r>
        <w:rPr>
          <w:rFonts w:ascii="Adif Fago No Regular" w:eastAsia="Adif Fago No Regular" w:hAnsi="Adif Fago No Regular"/>
        </w:rPr>
        <w:t>un</w:t>
      </w:r>
      <w:r>
        <w:rPr>
          <w:rFonts w:ascii="Adif Fago No Regular" w:eastAsia="Adif Fago No Regular" w:hAnsi="Adif Fago No Regular"/>
          <w:spacing w:val="14"/>
        </w:rPr>
        <w:t xml:space="preserve"> </w:t>
      </w:r>
      <w:r>
        <w:rPr>
          <w:rFonts w:ascii="Adif Fago No Regular" w:eastAsia="Adif Fago No Regular" w:hAnsi="Adif Fago No Regular"/>
        </w:rPr>
        <w:t>andamio</w:t>
      </w:r>
      <w:r>
        <w:rPr>
          <w:rFonts w:ascii="Adif Fago No Regular" w:eastAsia="Adif Fago No Regular" w:hAnsi="Adif Fago No Regular"/>
          <w:spacing w:val="13"/>
        </w:rPr>
        <w:t xml:space="preserve"> </w:t>
      </w:r>
      <w:r>
        <w:rPr>
          <w:rFonts w:ascii="Adif Fago No Regular" w:eastAsia="Adif Fago No Regular" w:hAnsi="Adif Fago No Regular"/>
        </w:rPr>
        <w:t>móvil</w:t>
      </w:r>
      <w:r>
        <w:rPr>
          <w:rFonts w:ascii="Adif Fago No Regular" w:eastAsia="Adif Fago No Regular" w:hAnsi="Adif Fago No Regular"/>
          <w:spacing w:val="14"/>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permita</w:t>
      </w:r>
      <w:r>
        <w:rPr>
          <w:rFonts w:ascii="Adif Fago No Regular" w:eastAsia="Adif Fago No Regular" w:hAnsi="Adif Fago No Regular"/>
          <w:spacing w:val="13"/>
        </w:rPr>
        <w:t xml:space="preserve"> </w:t>
      </w:r>
      <w:r>
        <w:rPr>
          <w:rFonts w:ascii="Adif Fago No Regular" w:eastAsia="Adif Fago No Regular" w:hAnsi="Adif Fago No Regular"/>
        </w:rPr>
        <w:t>el</w:t>
      </w:r>
      <w:r>
        <w:rPr>
          <w:rFonts w:ascii="Adif Fago No Regular" w:eastAsia="Adif Fago No Regular" w:hAnsi="Adif Fago No Regular"/>
          <w:spacing w:val="14"/>
        </w:rPr>
        <w:t xml:space="preserve"> </w:t>
      </w:r>
      <w:r>
        <w:rPr>
          <w:rFonts w:ascii="Adif Fago No Regular" w:eastAsia="Adif Fago No Regular" w:hAnsi="Adif Fago No Regular"/>
        </w:rPr>
        <w:t>paso</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vehículos</w:t>
      </w:r>
      <w:r>
        <w:rPr>
          <w:rFonts w:ascii="Adif Fago No Regular" w:eastAsia="Adif Fago No Regular" w:hAnsi="Adif Fago No Regular"/>
          <w:spacing w:val="13"/>
        </w:rPr>
        <w:t xml:space="preserve"> </w:t>
      </w:r>
      <w:r>
        <w:rPr>
          <w:rFonts w:ascii="Adif Fago No Regular" w:eastAsia="Adif Fago No Regular" w:hAnsi="Adif Fago No Regular"/>
        </w:rPr>
        <w:t>por</w:t>
      </w:r>
      <w:r>
        <w:rPr>
          <w:rFonts w:ascii="Adif Fago No Regular" w:eastAsia="Adif Fago No Regular" w:hAnsi="Adif Fago No Regular"/>
          <w:spacing w:val="13"/>
        </w:rPr>
        <w:t xml:space="preserve"> </w:t>
      </w:r>
      <w:r>
        <w:rPr>
          <w:rFonts w:ascii="Adif Fago No Regular" w:eastAsia="Adif Fago No Regular" w:hAnsi="Adif Fago No Regular"/>
        </w:rPr>
        <w:t>su</w:t>
      </w:r>
      <w:r>
        <w:rPr>
          <w:rFonts w:ascii="Adif Fago No Regular" w:eastAsia="Adif Fago No Regular" w:hAnsi="Adif Fago No Regular"/>
          <w:spacing w:val="11"/>
        </w:rPr>
        <w:t xml:space="preserve"> </w:t>
      </w:r>
      <w:r>
        <w:rPr>
          <w:rFonts w:ascii="Adif Fago No Regular" w:eastAsia="Adif Fago No Regular" w:hAnsi="Adif Fago No Regular"/>
          <w:spacing w:val="-2"/>
        </w:rPr>
        <w:t>interior.</w:t>
      </w:r>
    </w:p>
    <w:p w14:paraId="161163A9" w14:textId="77777777" w:rsidR="00CB4D5F" w:rsidRDefault="00CB4D5F" w:rsidP="00CB4D5F">
      <w:pPr>
        <w:jc w:val="both"/>
      </w:pPr>
    </w:p>
    <w:p w14:paraId="34290F54" w14:textId="77777777" w:rsidR="00CB4D5F" w:rsidRDefault="00CB4D5F" w:rsidP="00CB4D5F">
      <w:pPr>
        <w:jc w:val="both"/>
      </w:pPr>
    </w:p>
    <w:p w14:paraId="263DE78D" w14:textId="77777777" w:rsidR="00CB4D5F" w:rsidRDefault="00CB4D5F" w:rsidP="00CB4D5F">
      <w:pPr>
        <w:spacing w:before="100"/>
        <w:jc w:val="both"/>
      </w:pPr>
    </w:p>
    <w:p w14:paraId="2FE8E47D" w14:textId="77777777" w:rsidR="00CB4D5F" w:rsidRDefault="00CB4D5F" w:rsidP="00CB4D5F">
      <w:pPr>
        <w:spacing w:before="1"/>
        <w:ind w:right="484"/>
        <w:jc w:val="both"/>
      </w:pPr>
      <w:r>
        <w:rPr>
          <w:rFonts w:ascii="Adif Fago No Regular" w:eastAsia="Adif Fago No Regular" w:hAnsi="Adif Fago No Regular"/>
        </w:rPr>
        <w:t>Debe prestarse atención al tránsito de</w:t>
      </w:r>
      <w:r>
        <w:rPr>
          <w:rFonts w:ascii="Adif Fago No Regular" w:eastAsia="Adif Fago No Regular" w:hAnsi="Adif Fago No Regular"/>
          <w:spacing w:val="-1"/>
        </w:rPr>
        <w:t xml:space="preserve"> </w:t>
      </w:r>
      <w:r>
        <w:rPr>
          <w:rFonts w:ascii="Adif Fago No Regular" w:eastAsia="Adif Fago No Regular" w:hAnsi="Adif Fago No Regular"/>
        </w:rPr>
        <w:t xml:space="preserve">maquinaria y personal por el interior del túnel cuando todavía </w:t>
      </w:r>
      <w:r>
        <w:rPr>
          <w:rFonts w:ascii="Adif Fago No Regular" w:eastAsia="Adif Fago No Regular" w:hAnsi="Adif Fago No Regular"/>
          <w:w w:val="105"/>
        </w:rPr>
        <w:t>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aplicado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rasgado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conlleva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inutilización y requerirá una reparación puntual o incluso su</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sustitución</w:t>
      </w:r>
    </w:p>
    <w:p w14:paraId="14926834" w14:textId="77777777" w:rsidR="00CB4D5F" w:rsidRDefault="00CB4D5F" w:rsidP="00CB4D5F">
      <w:pPr>
        <w:spacing w:before="201"/>
        <w:ind w:right="480"/>
        <w:jc w:val="both"/>
      </w:pPr>
      <w:r>
        <w:rPr>
          <w:rFonts w:ascii="Adif Fago No Regular" w:eastAsia="Adif Fago No Regular" w:hAnsi="Adif Fago No Regular"/>
        </w:rPr>
        <w:t>Estas</w:t>
      </w:r>
      <w:r>
        <w:rPr>
          <w:rFonts w:ascii="Adif Fago No Regular" w:eastAsia="Adif Fago No Regular" w:hAnsi="Adif Fago No Regular"/>
          <w:spacing w:val="-7"/>
        </w:rPr>
        <w:t xml:space="preserve"> </w:t>
      </w:r>
      <w:r>
        <w:rPr>
          <w:rFonts w:ascii="Adif Fago No Regular" w:eastAsia="Adif Fago No Regular" w:hAnsi="Adif Fago No Regular"/>
        </w:rPr>
        <w:t>membranas</w:t>
      </w:r>
      <w:r>
        <w:rPr>
          <w:rFonts w:ascii="Adif Fago No Regular" w:eastAsia="Adif Fago No Regular" w:hAnsi="Adif Fago No Regular"/>
          <w:spacing w:val="-7"/>
        </w:rPr>
        <w:t xml:space="preserve"> </w:t>
      </w:r>
      <w:r>
        <w:rPr>
          <w:rFonts w:ascii="Adif Fago No Regular" w:eastAsia="Adif Fago No Regular" w:hAnsi="Adif Fago No Regular"/>
        </w:rPr>
        <w:t>pueden</w:t>
      </w:r>
      <w:r>
        <w:rPr>
          <w:rFonts w:ascii="Adif Fago No Regular" w:eastAsia="Adif Fago No Regular" w:hAnsi="Adif Fago No Regular"/>
          <w:spacing w:val="-4"/>
        </w:rPr>
        <w:t xml:space="preserve"> </w:t>
      </w:r>
      <w:r>
        <w:rPr>
          <w:rFonts w:ascii="Adif Fago No Regular" w:eastAsia="Adif Fago No Regular" w:hAnsi="Adif Fago No Regular"/>
        </w:rPr>
        <w:t>ser</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varios</w:t>
      </w:r>
      <w:r>
        <w:rPr>
          <w:rFonts w:ascii="Adif Fago No Regular" w:eastAsia="Adif Fago No Regular" w:hAnsi="Adif Fago No Regular"/>
          <w:spacing w:val="-7"/>
        </w:rPr>
        <w:t xml:space="preserve"> </w:t>
      </w:r>
      <w:r>
        <w:rPr>
          <w:rFonts w:ascii="Adif Fago No Regular" w:eastAsia="Adif Fago No Regular" w:hAnsi="Adif Fago No Regular"/>
        </w:rPr>
        <w:t>colores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opacas,</w:t>
      </w:r>
      <w:r>
        <w:rPr>
          <w:rFonts w:ascii="Adif Fago No Regular" w:eastAsia="Adif Fago No Regular" w:hAnsi="Adif Fago No Regular"/>
          <w:spacing w:val="-7"/>
        </w:rPr>
        <w:t xml:space="preserve"> </w:t>
      </w:r>
      <w:r>
        <w:rPr>
          <w:rFonts w:ascii="Adif Fago No Regular" w:eastAsia="Adif Fago No Regular" w:hAnsi="Adif Fago No Regular"/>
        </w:rPr>
        <w:t>opacas</w:t>
      </w:r>
      <w:r>
        <w:rPr>
          <w:rFonts w:ascii="Adif Fago No Regular" w:eastAsia="Adif Fago No Regular" w:hAnsi="Adif Fago No Regular"/>
          <w:spacing w:val="-7"/>
        </w:rPr>
        <w:t xml:space="preserve"> </w:t>
      </w:r>
      <w:r>
        <w:rPr>
          <w:rFonts w:ascii="Adif Fago No Regular" w:eastAsia="Adif Fago No Regular" w:hAnsi="Adif Fago No Regular"/>
        </w:rPr>
        <w:t>con</w:t>
      </w:r>
      <w:r>
        <w:rPr>
          <w:rFonts w:ascii="Adif Fago No Regular" w:eastAsia="Adif Fago No Regular" w:hAnsi="Adif Fago No Regular"/>
          <w:spacing w:val="-6"/>
        </w:rPr>
        <w:t xml:space="preserve"> </w:t>
      </w:r>
      <w:r>
        <w:rPr>
          <w:rFonts w:ascii="Adif Fago No Regular" w:eastAsia="Adif Fago No Regular" w:hAnsi="Adif Fago No Regular"/>
        </w:rPr>
        <w:t>capa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señal</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7"/>
        </w:rPr>
        <w:t xml:space="preserve"> </w:t>
      </w:r>
      <w:r>
        <w:rPr>
          <w:rFonts w:ascii="Adif Fago No Regular" w:eastAsia="Adif Fago No Regular" w:hAnsi="Adif Fago No Regular"/>
        </w:rPr>
        <w:t>traslúcidas.</w:t>
      </w:r>
      <w:r>
        <w:rPr>
          <w:rFonts w:ascii="Adif Fago No Regular" w:eastAsia="Adif Fago No Regular" w:hAnsi="Adif Fago No Regular"/>
          <w:spacing w:val="-7"/>
        </w:rPr>
        <w:t xml:space="preserve"> </w:t>
      </w:r>
      <w:r>
        <w:rPr>
          <w:rFonts w:ascii="Adif Fago No Regular" w:eastAsia="Adif Fago No Regular" w:hAnsi="Adif Fago No Regular"/>
        </w:rPr>
        <w:t>El espesor podrá ser de dos milímetros (2 mm) o tres milímetros (3 mm</w:t>
      </w:r>
      <w:proofErr w:type="gramStart"/>
      <w:r>
        <w:rPr>
          <w:rFonts w:ascii="Adif Fago No Regular" w:eastAsia="Adif Fago No Regular" w:hAnsi="Adif Fago No Regular"/>
        </w:rPr>
        <w:t>) .</w:t>
      </w:r>
      <w:proofErr w:type="gramEnd"/>
      <w:r>
        <w:rPr>
          <w:rFonts w:ascii="Adif Fago No Regular" w:eastAsia="Adif Fago No Regular" w:hAnsi="Adif Fago No Regular"/>
        </w:rPr>
        <w:t xml:space="preserve"> Las opacas están formadas por una única capa de PVC-P; las opacas con capa de señal tienen dos capas, opaca y traslúcida y </w:t>
      </w:r>
      <w:proofErr w:type="spellStart"/>
      <w:r>
        <w:rPr>
          <w:rFonts w:ascii="Adif Fago No Regular" w:eastAsia="Adif Fago No Regular" w:hAnsi="Adif Fago No Regular"/>
        </w:rPr>
        <w:t>termosoldadas</w:t>
      </w:r>
      <w:proofErr w:type="spellEnd"/>
      <w:r>
        <w:rPr>
          <w:rFonts w:ascii="Adif Fago No Regular" w:eastAsia="Adif Fago No Regular" w:hAnsi="Adif Fago No Regular"/>
        </w:rPr>
        <w:t xml:space="preserve"> entre sí, lo que dota de mayor resistencia a la membrana; y las últimas por una sola capa de características traslúcidas, que permite realizar ensayos de las soldaduras con líquidos coloreados además de los habituales de aire comprimido.</w:t>
      </w:r>
    </w:p>
    <w:p w14:paraId="4FB44FBB" w14:textId="77777777" w:rsidR="00CB4D5F" w:rsidRDefault="00CB4D5F" w:rsidP="00CB4D5F">
      <w:pPr>
        <w:spacing w:before="200"/>
        <w:ind w:left="352"/>
        <w:jc w:val="both"/>
      </w:pPr>
      <w:r>
        <w:rPr>
          <w:rFonts w:ascii="Adif Fago No Regular" w:eastAsia="Adif Fago No Regular" w:hAnsi="Adif Fago No Regular"/>
          <w:spacing w:val="-2"/>
          <w:w w:val="90"/>
        </w:rPr>
        <w:t>INSTALACIÓN</w:t>
      </w:r>
    </w:p>
    <w:p w14:paraId="5363A5A7" w14:textId="77777777" w:rsidR="00CB4D5F" w:rsidRDefault="00CB4D5F" w:rsidP="00CB4D5F">
      <w:pPr>
        <w:spacing w:before="200"/>
        <w:ind w:right="481"/>
        <w:jc w:val="both"/>
      </w:pPr>
      <w:r>
        <w:rPr>
          <w:rFonts w:ascii="Adif Fago No Regular" w:eastAsia="Adif Fago No Regular" w:hAnsi="Adif Fago No Regular"/>
        </w:rPr>
        <w:t>Previamente a la colocación de las láminas, se examinará toda la sección a tratar eliminando todo elemento saliente susceptible de producir perforación y suavizando con mortero de fraguado rápido otros elementos punzantes no removibles (p.ej. cabezas de bulones).</w:t>
      </w:r>
    </w:p>
    <w:p w14:paraId="30D6E703" w14:textId="77777777" w:rsidR="00CB4D5F" w:rsidRDefault="00CB4D5F" w:rsidP="00CB4D5F">
      <w:pPr>
        <w:spacing w:before="201"/>
        <w:ind w:right="477"/>
        <w:jc w:val="both"/>
      </w:pPr>
      <w:r>
        <w:rPr>
          <w:rFonts w:ascii="Adif Fago No Regular" w:eastAsia="Adif Fago No Regular" w:hAnsi="Adif Fago No Regular"/>
        </w:rPr>
        <w:lastRenderedPageBreak/>
        <w:t>En las zonas de borde de las áreas impermeabilizadas, los clavos se situarán a una distancia de cincuenta</w:t>
      </w:r>
      <w:r>
        <w:rPr>
          <w:rFonts w:ascii="Adif Fago No Regular" w:eastAsia="Adif Fago No Regular" w:hAnsi="Adif Fago No Regular"/>
          <w:spacing w:val="-3"/>
        </w:rPr>
        <w:t xml:space="preserve"> </w:t>
      </w:r>
      <w:r>
        <w:rPr>
          <w:rFonts w:ascii="Adif Fago No Regular" w:eastAsia="Adif Fago No Regular" w:hAnsi="Adif Fago No Regular"/>
        </w:rPr>
        <w:t>centímetros</w:t>
      </w:r>
      <w:r>
        <w:rPr>
          <w:rFonts w:ascii="Adif Fago No Regular" w:eastAsia="Adif Fago No Regular" w:hAnsi="Adif Fago No Regular"/>
          <w:spacing w:val="-1"/>
        </w:rPr>
        <w:t xml:space="preserve"> </w:t>
      </w:r>
      <w:r>
        <w:rPr>
          <w:rFonts w:ascii="Adif Fago No Regular" w:eastAsia="Adif Fago No Regular" w:hAnsi="Adif Fago No Regular"/>
        </w:rPr>
        <w:t>(50</w:t>
      </w:r>
      <w:r>
        <w:rPr>
          <w:rFonts w:ascii="Adif Fago No Regular" w:eastAsia="Adif Fago No Regular" w:hAnsi="Adif Fago No Regular"/>
          <w:spacing w:val="-1"/>
        </w:rPr>
        <w:t xml:space="preserve"> </w:t>
      </w:r>
      <w:r>
        <w:rPr>
          <w:rFonts w:ascii="Adif Fago No Regular" w:eastAsia="Adif Fago No Regular" w:hAnsi="Adif Fago No Regular"/>
        </w:rPr>
        <w:t>cm),</w:t>
      </w:r>
      <w:r>
        <w:rPr>
          <w:rFonts w:ascii="Adif Fago No Regular" w:eastAsia="Adif Fago No Regular" w:hAnsi="Adif Fago No Regular"/>
          <w:spacing w:val="-2"/>
        </w:rPr>
        <w:t xml:space="preserve"> </w:t>
      </w:r>
      <w:r>
        <w:rPr>
          <w:rFonts w:ascii="Adif Fago No Regular" w:eastAsia="Adif Fago No Regular" w:hAnsi="Adif Fago No Regular"/>
        </w:rPr>
        <w:t>mientas que</w:t>
      </w:r>
      <w:r>
        <w:rPr>
          <w:rFonts w:ascii="Adif Fago No Regular" w:eastAsia="Adif Fago No Regular" w:hAnsi="Adif Fago No Regular"/>
          <w:spacing w:val="-1"/>
        </w:rPr>
        <w:t xml:space="preserve"> </w:t>
      </w:r>
      <w:r>
        <w:rPr>
          <w:rFonts w:ascii="Adif Fago No Regular" w:eastAsia="Adif Fago No Regular" w:hAnsi="Adif Fago No Regular"/>
        </w:rPr>
        <w:t>en el</w:t>
      </w:r>
      <w:r>
        <w:rPr>
          <w:rFonts w:ascii="Adif Fago No Regular" w:eastAsia="Adif Fago No Regular" w:hAnsi="Adif Fago No Regular"/>
          <w:spacing w:val="-2"/>
        </w:rPr>
        <w:t xml:space="preserve"> </w:t>
      </w:r>
      <w:r>
        <w:rPr>
          <w:rFonts w:ascii="Adif Fago No Regular" w:eastAsia="Adif Fago No Regular" w:hAnsi="Adif Fago No Regular"/>
        </w:rPr>
        <w:t>resto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 sección</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clavos</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utilizarán</w:t>
      </w:r>
      <w:r>
        <w:rPr>
          <w:rFonts w:ascii="Adif Fago No Regular" w:eastAsia="Adif Fago No Regular" w:hAnsi="Adif Fago No Regular"/>
          <w:spacing w:val="-2"/>
        </w:rPr>
        <w:t xml:space="preserve"> </w:t>
      </w:r>
      <w:r>
        <w:rPr>
          <w:rFonts w:ascii="Adif Fago No Regular" w:eastAsia="Adif Fago No Regular" w:hAnsi="Adif Fago No Regular"/>
        </w:rPr>
        <w:t>con una densidad de cuatro a seis unidades por metro cuadrado (4- 6 u/m²) en la clave del túnel y de dos a cuatro</w:t>
      </w:r>
      <w:r>
        <w:rPr>
          <w:rFonts w:ascii="Adif Fago No Regular" w:eastAsia="Adif Fago No Regular" w:hAnsi="Adif Fago No Regular"/>
          <w:spacing w:val="16"/>
        </w:rPr>
        <w:t xml:space="preserve"> </w:t>
      </w:r>
      <w:r>
        <w:rPr>
          <w:rFonts w:ascii="Adif Fago No Regular" w:eastAsia="Adif Fago No Regular" w:hAnsi="Adif Fago No Regular"/>
        </w:rPr>
        <w:t>(2-4)</w:t>
      </w:r>
      <w:r>
        <w:rPr>
          <w:rFonts w:ascii="Adif Fago No Regular" w:eastAsia="Adif Fago No Regular" w:hAnsi="Adif Fago No Regular"/>
          <w:spacing w:val="16"/>
        </w:rPr>
        <w:t xml:space="preserve"> </w:t>
      </w:r>
      <w:r>
        <w:rPr>
          <w:rFonts w:ascii="Adif Fago No Regular" w:eastAsia="Adif Fago No Regular" w:hAnsi="Adif Fago No Regular"/>
        </w:rPr>
        <w:t>en</w:t>
      </w:r>
      <w:r>
        <w:rPr>
          <w:rFonts w:ascii="Adif Fago No Regular" w:eastAsia="Adif Fago No Regular" w:hAnsi="Adif Fago No Regular"/>
          <w:spacing w:val="19"/>
        </w:rPr>
        <w:t xml:space="preserve"> </w:t>
      </w:r>
      <w:r>
        <w:rPr>
          <w:rFonts w:ascii="Adif Fago No Regular" w:eastAsia="Adif Fago No Regular" w:hAnsi="Adif Fago No Regular"/>
        </w:rPr>
        <w:t>el</w:t>
      </w:r>
      <w:r>
        <w:rPr>
          <w:rFonts w:ascii="Adif Fago No Regular" w:eastAsia="Adif Fago No Regular" w:hAnsi="Adif Fago No Regular"/>
          <w:spacing w:val="17"/>
        </w:rPr>
        <w:t xml:space="preserve"> </w:t>
      </w:r>
      <w:r>
        <w:rPr>
          <w:rFonts w:ascii="Adif Fago No Regular" w:eastAsia="Adif Fago No Regular" w:hAnsi="Adif Fago No Regular"/>
        </w:rPr>
        <w:t>resto,</w:t>
      </w:r>
      <w:r>
        <w:rPr>
          <w:rFonts w:ascii="Adif Fago No Regular" w:eastAsia="Adif Fago No Regular" w:hAnsi="Adif Fago No Regular"/>
          <w:spacing w:val="16"/>
        </w:rPr>
        <w:t xml:space="preserve"> </w:t>
      </w:r>
      <w:r>
        <w:rPr>
          <w:rFonts w:ascii="Adif Fago No Regular" w:eastAsia="Adif Fago No Regular" w:hAnsi="Adif Fago No Regular"/>
        </w:rPr>
        <w:t>dependiendo</w:t>
      </w:r>
      <w:r>
        <w:rPr>
          <w:rFonts w:ascii="Adif Fago No Regular" w:eastAsia="Adif Fago No Regular" w:hAnsi="Adif Fago No Regular"/>
          <w:spacing w:val="19"/>
        </w:rPr>
        <w:t xml:space="preserve"> </w:t>
      </w:r>
      <w:r>
        <w:rPr>
          <w:rFonts w:ascii="Adif Fago No Regular" w:eastAsia="Adif Fago No Regular" w:hAnsi="Adif Fago No Regular"/>
        </w:rPr>
        <w:t>del</w:t>
      </w:r>
      <w:r>
        <w:rPr>
          <w:rFonts w:ascii="Adif Fago No Regular" w:eastAsia="Adif Fago No Regular" w:hAnsi="Adif Fago No Regular"/>
          <w:spacing w:val="17"/>
        </w:rPr>
        <w:t xml:space="preserve"> </w:t>
      </w:r>
      <w:r>
        <w:rPr>
          <w:rFonts w:ascii="Adif Fago No Regular" w:eastAsia="Adif Fago No Regular" w:hAnsi="Adif Fago No Regular"/>
        </w:rPr>
        <w:t>estado</w:t>
      </w:r>
      <w:r>
        <w:rPr>
          <w:rFonts w:ascii="Adif Fago No Regular" w:eastAsia="Adif Fago No Regular" w:hAnsi="Adif Fago No Regular"/>
          <w:spacing w:val="19"/>
        </w:rPr>
        <w:t xml:space="preserve"> </w:t>
      </w:r>
      <w:r>
        <w:rPr>
          <w:rFonts w:ascii="Adif Fago No Regular" w:eastAsia="Adif Fago No Regular" w:hAnsi="Adif Fago No Regular"/>
        </w:rPr>
        <w:t>del</w:t>
      </w:r>
      <w:r>
        <w:rPr>
          <w:rFonts w:ascii="Adif Fago No Regular" w:eastAsia="Adif Fago No Regular" w:hAnsi="Adif Fago No Regular"/>
          <w:spacing w:val="17"/>
        </w:rPr>
        <w:t xml:space="preserve"> </w:t>
      </w:r>
      <w:r>
        <w:rPr>
          <w:rFonts w:ascii="Adif Fago No Regular" w:eastAsia="Adif Fago No Regular" w:hAnsi="Adif Fago No Regular"/>
        </w:rPr>
        <w:t>soporte,</w:t>
      </w:r>
      <w:r>
        <w:rPr>
          <w:rFonts w:ascii="Adif Fago No Regular" w:eastAsia="Adif Fago No Regular" w:hAnsi="Adif Fago No Regular"/>
          <w:spacing w:val="16"/>
        </w:rPr>
        <w:t xml:space="preserve"> </w:t>
      </w:r>
      <w:r>
        <w:rPr>
          <w:rFonts w:ascii="Adif Fago No Regular" w:eastAsia="Adif Fago No Regular" w:hAnsi="Adif Fago No Regular"/>
        </w:rPr>
        <w:t>todos</w:t>
      </w:r>
      <w:r>
        <w:rPr>
          <w:rFonts w:ascii="Adif Fago No Regular" w:eastAsia="Adif Fago No Regular" w:hAnsi="Adif Fago No Regular"/>
          <w:spacing w:val="16"/>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clavos</w:t>
      </w:r>
      <w:r>
        <w:rPr>
          <w:rFonts w:ascii="Adif Fago No Regular" w:eastAsia="Adif Fago No Regular" w:hAnsi="Adif Fago No Regular"/>
          <w:spacing w:val="18"/>
        </w:rPr>
        <w:t xml:space="preserve"> </w:t>
      </w:r>
      <w:r>
        <w:rPr>
          <w:rFonts w:ascii="Adif Fago No Regular" w:eastAsia="Adif Fago No Regular" w:hAnsi="Adif Fago No Regular"/>
        </w:rPr>
        <w:t>deberán</w:t>
      </w:r>
      <w:r>
        <w:rPr>
          <w:rFonts w:ascii="Adif Fago No Regular" w:eastAsia="Adif Fago No Regular" w:hAnsi="Adif Fago No Regular"/>
          <w:spacing w:val="17"/>
        </w:rPr>
        <w:t xml:space="preserve"> </w:t>
      </w:r>
      <w:r>
        <w:rPr>
          <w:rFonts w:ascii="Adif Fago No Regular" w:eastAsia="Adif Fago No Regular" w:hAnsi="Adif Fago No Regular"/>
        </w:rPr>
        <w:t>ir</w:t>
      </w:r>
      <w:r>
        <w:rPr>
          <w:rFonts w:ascii="Adif Fago No Regular" w:eastAsia="Adif Fago No Regular" w:hAnsi="Adif Fago No Regular"/>
          <w:spacing w:val="14"/>
        </w:rPr>
        <w:t xml:space="preserve"> </w:t>
      </w:r>
      <w:r>
        <w:rPr>
          <w:rFonts w:ascii="Adif Fago No Regular" w:eastAsia="Adif Fago No Regular" w:hAnsi="Adif Fago No Regular"/>
        </w:rPr>
        <w:t>cubiertos o sellados, garantizando su perfecta estanqueidad.</w:t>
      </w:r>
    </w:p>
    <w:p w14:paraId="3F6934C8" w14:textId="77777777" w:rsidR="00CB4D5F" w:rsidRDefault="00CB4D5F" w:rsidP="00CB4D5F">
      <w:pPr>
        <w:spacing w:before="203"/>
        <w:ind w:right="481"/>
        <w:jc w:val="both"/>
      </w:pPr>
      <w:r>
        <w:rPr>
          <w:rFonts w:ascii="Adif Fago No Regular" w:eastAsia="Adif Fago No Regular" w:hAnsi="Adif Fago No Regular"/>
        </w:rPr>
        <w:t xml:space="preserve">El solapamiento entre láminas de alta densidad será de diez centímetros (10 cm), debiendo quedar </w:t>
      </w:r>
      <w:r>
        <w:rPr>
          <w:rFonts w:ascii="Adif Fago No Regular" w:eastAsia="Adif Fago No Regular" w:hAnsi="Adif Fago No Regular"/>
          <w:w w:val="105"/>
        </w:rPr>
        <w:t>soldada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toda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superficie,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soldadura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manual.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todo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momento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evitará</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formación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 arrugas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soldar,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modo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unión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piezas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garantice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completa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estanqueidad.</w:t>
      </w:r>
    </w:p>
    <w:p w14:paraId="421ABC91" w14:textId="77777777" w:rsidR="00CB4D5F" w:rsidRDefault="00CB4D5F" w:rsidP="00CB4D5F">
      <w:pPr>
        <w:spacing w:before="201"/>
        <w:ind w:right="483"/>
        <w:jc w:val="both"/>
      </w:pPr>
      <w:r>
        <w:rPr>
          <w:rFonts w:ascii="Adif Fago No Regular" w:eastAsia="Adif Fago No Regular" w:hAnsi="Adif Fago No Regular"/>
        </w:rPr>
        <w:t>En la parte inferior de la sección, el desagüe de las láminas se efectuará sobre los drenes laterales según se define en la sección tipo,</w:t>
      </w:r>
      <w:r>
        <w:rPr>
          <w:rFonts w:ascii="Adif Fago No Regular" w:eastAsia="Adif Fago No Regular" w:hAnsi="Adif Fago No Regular"/>
          <w:spacing w:val="-1"/>
        </w:rPr>
        <w:t xml:space="preserve"> </w:t>
      </w:r>
      <w:r>
        <w:rPr>
          <w:rFonts w:ascii="Adif Fago No Regular" w:eastAsia="Adif Fago No Regular" w:hAnsi="Adif Fago No Regular"/>
        </w:rPr>
        <w:t xml:space="preserve">con las láminas de tipo expandido rectas, selladas sobre la parte </w:t>
      </w:r>
      <w:r>
        <w:rPr>
          <w:rFonts w:ascii="Adif Fago No Regular" w:eastAsia="Adif Fago No Regular" w:hAnsi="Adif Fago No Regular"/>
          <w:spacing w:val="-2"/>
        </w:rPr>
        <w:t>superior.</w:t>
      </w:r>
    </w:p>
    <w:p w14:paraId="16C0CD56" w14:textId="77777777" w:rsidR="00CB4D5F" w:rsidRDefault="00CB4D5F" w:rsidP="00CB4D5F">
      <w:pPr>
        <w:spacing w:before="201"/>
        <w:ind w:right="483"/>
        <w:jc w:val="both"/>
      </w:pPr>
      <w:r>
        <w:rPr>
          <w:rFonts w:ascii="Adif Fago No Regular" w:eastAsia="Adif Fago No Regular" w:hAnsi="Adif Fago No Regular"/>
          <w:w w:val="105"/>
        </w:rPr>
        <w:t>Todo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instalación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previa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deba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salvada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implique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corte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perforación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 xml:space="preserve">de la lámina, deberá ser convenientemente sellada, mediante parches </w:t>
      </w:r>
      <w:proofErr w:type="spellStart"/>
      <w:r>
        <w:rPr>
          <w:rFonts w:ascii="Adif Fago No Regular" w:eastAsia="Adif Fago No Regular" w:hAnsi="Adif Fago No Regular"/>
          <w:w w:val="105"/>
        </w:rPr>
        <w:t>termosoldados</w:t>
      </w:r>
      <w:proofErr w:type="spellEnd"/>
      <w:r>
        <w:rPr>
          <w:rFonts w:ascii="Adif Fago No Regular" w:eastAsia="Adif Fago No Regular" w:hAnsi="Adif Fago No Regular"/>
          <w:w w:val="105"/>
        </w:rPr>
        <w:t xml:space="preserve"> del mismo material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remates,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masillas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adecuadas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utilizada.</w:t>
      </w:r>
    </w:p>
    <w:p w14:paraId="7D921ABB" w14:textId="77777777" w:rsidR="00CB4D5F" w:rsidRDefault="00CB4D5F" w:rsidP="00CB4D5F">
      <w:pPr>
        <w:spacing w:before="201"/>
        <w:ind w:right="479"/>
        <w:jc w:val="both"/>
      </w:pPr>
      <w:r>
        <w:rPr>
          <w:rFonts w:ascii="Adif Fago No Regular" w:eastAsia="Adif Fago No Regular" w:hAnsi="Adif Fago No Regular"/>
          <w:w w:val="105"/>
        </w:rPr>
        <w:t>Los operarios para llevar a cabo las tareas de instalación deberán estar convenientemente entrenados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manejo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útiles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obtención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calidad</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exigida,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siendo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 xml:space="preserve">de Obra, la responsable de la supervisión de estos trabajos, exigiendo en su caso las oportunas </w:t>
      </w:r>
      <w:r>
        <w:rPr>
          <w:rFonts w:ascii="Adif Fago No Regular" w:eastAsia="Adif Fago No Regular" w:hAnsi="Adif Fago No Regular"/>
          <w:spacing w:val="-2"/>
          <w:w w:val="105"/>
        </w:rPr>
        <w:t>correcciones.</w:t>
      </w:r>
    </w:p>
    <w:p w14:paraId="69186481" w14:textId="77777777" w:rsidR="00CB4D5F" w:rsidRDefault="00CB4D5F" w:rsidP="00CB4D5F">
      <w:pPr>
        <w:numPr>
          <w:ilvl w:val="0"/>
          <w:numId w:val="920"/>
        </w:numPr>
        <w:tabs>
          <w:tab w:val="left" w:pos="1071"/>
        </w:tabs>
        <w:spacing w:before="236"/>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7D48A58" w14:textId="77777777" w:rsidR="00CB4D5F" w:rsidRDefault="00CB4D5F" w:rsidP="00CB4D5F">
      <w:pPr>
        <w:spacing w:before="219"/>
        <w:ind w:right="485"/>
        <w:jc w:val="both"/>
      </w:pPr>
      <w:r>
        <w:rPr>
          <w:rFonts w:ascii="Adif Fago No Regular" w:eastAsia="Adif Fago No Regular" w:hAnsi="Adif Fago No Regular"/>
          <w:w w:val="105"/>
        </w:rPr>
        <w:t>Se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medirán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abonarán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cuadrados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(m²)</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realmente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colocados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medidos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según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perfil teórico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sección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lineales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donde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aplica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precio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indicado en el Cuadro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 Precios</w:t>
      </w:r>
      <w:r>
        <w:rPr>
          <w:rFonts w:ascii="Adif Fago No Regular" w:eastAsia="Adif Fago No Regular" w:hAnsi="Adif Fago No Regular"/>
          <w:spacing w:val="-2"/>
          <w:w w:val="105"/>
        </w:rPr>
        <w:t xml:space="preserve">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5FCC37DF"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3888410D" w14:textId="77777777" w:rsidR="00CB4D5F" w:rsidRDefault="00CB4D5F" w:rsidP="00CB4D5F">
      <w:pPr>
        <w:numPr>
          <w:ilvl w:val="1"/>
          <w:numId w:val="920"/>
        </w:numPr>
        <w:tabs>
          <w:tab w:val="left" w:pos="1072"/>
        </w:tabs>
        <w:spacing w:before="199"/>
        <w:jc w:val="both"/>
      </w:pPr>
      <w:r>
        <w:rPr>
          <w:rFonts w:ascii="Adif Fago No Regular" w:eastAsia="Adif Fago No Regular" w:hAnsi="Adif Fago No Regular"/>
          <w:w w:val="105"/>
        </w:rPr>
        <w:t>Suministro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spacing w:val="-4"/>
          <w:w w:val="105"/>
        </w:rPr>
        <w:t>obra</w:t>
      </w:r>
    </w:p>
    <w:p w14:paraId="5E345DCC" w14:textId="77777777" w:rsidR="00CB4D5F" w:rsidRDefault="00CB4D5F" w:rsidP="00CB4D5F">
      <w:pPr>
        <w:numPr>
          <w:ilvl w:val="1"/>
          <w:numId w:val="920"/>
        </w:numPr>
        <w:tabs>
          <w:tab w:val="left" w:pos="1072"/>
        </w:tabs>
        <w:jc w:val="both"/>
      </w:pPr>
      <w:r>
        <w:rPr>
          <w:rFonts w:ascii="Adif Fago No Regular" w:eastAsia="Adif Fago No Regular" w:hAnsi="Adif Fago No Regular"/>
          <w:spacing w:val="-2"/>
          <w:w w:val="105"/>
        </w:rPr>
        <w:t>Montaje,</w:t>
      </w:r>
    </w:p>
    <w:p w14:paraId="19FF3F4B" w14:textId="77777777" w:rsidR="00CB4D5F" w:rsidRDefault="00CB4D5F" w:rsidP="00CB4D5F">
      <w:pPr>
        <w:numPr>
          <w:ilvl w:val="1"/>
          <w:numId w:val="920"/>
        </w:numPr>
        <w:tabs>
          <w:tab w:val="left" w:pos="1072"/>
        </w:tabs>
        <w:jc w:val="both"/>
      </w:pPr>
      <w:proofErr w:type="spellStart"/>
      <w:r>
        <w:rPr>
          <w:rFonts w:ascii="Adif Fago No Regular" w:eastAsia="Adif Fago No Regular" w:hAnsi="Adif Fago No Regular"/>
        </w:rPr>
        <w:t>Termosoldadura</w:t>
      </w:r>
      <w:proofErr w:type="spellEnd"/>
      <w:r>
        <w:rPr>
          <w:rFonts w:ascii="Adif Fago No Regular" w:eastAsia="Adif Fago No Regular" w:hAnsi="Adif Fago No Regular"/>
          <w:spacing w:val="-13"/>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ensayos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comprobación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spacing w:val="-2"/>
        </w:rPr>
        <w:t>estanqueidad</w:t>
      </w:r>
    </w:p>
    <w:p w14:paraId="702BCE19" w14:textId="77777777" w:rsidR="00CB4D5F" w:rsidRDefault="00CB4D5F" w:rsidP="00CB4D5F">
      <w:pPr>
        <w:numPr>
          <w:ilvl w:val="1"/>
          <w:numId w:val="920"/>
        </w:numPr>
        <w:tabs>
          <w:tab w:val="left" w:pos="1072"/>
        </w:tabs>
        <w:jc w:val="both"/>
      </w:pPr>
      <w:r>
        <w:rPr>
          <w:rFonts w:ascii="Adif Fago No Regular" w:eastAsia="Adif Fago No Regular" w:hAnsi="Adif Fago No Regular"/>
          <w:spacing w:val="-6"/>
        </w:rPr>
        <w:t>Solapes</w:t>
      </w:r>
      <w:r>
        <w:rPr>
          <w:rFonts w:ascii="Adif Fago No Regular" w:eastAsia="Adif Fago No Regular" w:hAnsi="Adif Fago No Regular"/>
          <w:spacing w:val="-7"/>
        </w:rPr>
        <w:t xml:space="preserve"> </w:t>
      </w:r>
      <w:r>
        <w:rPr>
          <w:rFonts w:ascii="Adif Fago No Regular" w:eastAsia="Adif Fago No Regular" w:hAnsi="Adif Fago No Regular"/>
          <w:spacing w:val="-6"/>
        </w:rPr>
        <w:t>y</w:t>
      </w:r>
      <w:r>
        <w:rPr>
          <w:rFonts w:ascii="Adif Fago No Regular" w:eastAsia="Adif Fago No Regular" w:hAnsi="Adif Fago No Regular"/>
          <w:spacing w:val="-8"/>
        </w:rPr>
        <w:t xml:space="preserve"> </w:t>
      </w:r>
      <w:r>
        <w:rPr>
          <w:rFonts w:ascii="Adif Fago No Regular" w:eastAsia="Adif Fago No Regular" w:hAnsi="Adif Fago No Regular"/>
          <w:spacing w:val="-6"/>
        </w:rPr>
        <w:t>recortes</w:t>
      </w:r>
    </w:p>
    <w:p w14:paraId="5B8E9B94" w14:textId="77777777" w:rsidR="00CB4D5F" w:rsidRDefault="00CB4D5F" w:rsidP="00CB4D5F">
      <w:pPr>
        <w:jc w:val="both"/>
      </w:pPr>
    </w:p>
    <w:p w14:paraId="08F35868" w14:textId="77777777" w:rsidR="00CB4D5F" w:rsidRDefault="00CB4D5F" w:rsidP="00CB4D5F">
      <w:pPr>
        <w:jc w:val="both"/>
      </w:pPr>
    </w:p>
    <w:p w14:paraId="7A9346E0" w14:textId="77777777" w:rsidR="00CB4D5F" w:rsidRDefault="00CB4D5F" w:rsidP="00CB4D5F">
      <w:pPr>
        <w:spacing w:before="97"/>
        <w:jc w:val="both"/>
      </w:pPr>
    </w:p>
    <w:p w14:paraId="7F12E8F2" w14:textId="77777777" w:rsidR="00CB4D5F" w:rsidRDefault="00CB4D5F" w:rsidP="00CB4D5F">
      <w:pPr>
        <w:numPr>
          <w:ilvl w:val="1"/>
          <w:numId w:val="920"/>
        </w:numPr>
        <w:tabs>
          <w:tab w:val="left" w:pos="1072"/>
        </w:tabs>
        <w:ind w:right="486"/>
        <w:jc w:val="both"/>
      </w:pPr>
      <w:r>
        <w:rPr>
          <w:rFonts w:ascii="Adif Fago No Regular" w:eastAsia="Adif Fago No Regular" w:hAnsi="Adif Fago No Regular"/>
        </w:rPr>
        <w:t>Todos</w:t>
      </w:r>
      <w:r>
        <w:rPr>
          <w:rFonts w:ascii="Adif Fago No Regular" w:eastAsia="Adif Fago No Regular" w:hAnsi="Adif Fago No Regular"/>
          <w:spacing w:val="32"/>
        </w:rPr>
        <w:t xml:space="preserve"> </w:t>
      </w:r>
      <w:r>
        <w:rPr>
          <w:rFonts w:ascii="Adif Fago No Regular" w:eastAsia="Adif Fago No Regular" w:hAnsi="Adif Fago No Regular"/>
        </w:rPr>
        <w:t>las</w:t>
      </w:r>
      <w:r>
        <w:rPr>
          <w:rFonts w:ascii="Adif Fago No Regular" w:eastAsia="Adif Fago No Regular" w:hAnsi="Adif Fago No Regular"/>
          <w:spacing w:val="32"/>
        </w:rPr>
        <w:t xml:space="preserve"> </w:t>
      </w:r>
      <w:r>
        <w:rPr>
          <w:rFonts w:ascii="Adif Fago No Regular" w:eastAsia="Adif Fago No Regular" w:hAnsi="Adif Fago No Regular"/>
        </w:rPr>
        <w:t>herramientas,</w:t>
      </w:r>
      <w:r>
        <w:rPr>
          <w:rFonts w:ascii="Adif Fago No Regular" w:eastAsia="Adif Fago No Regular" w:hAnsi="Adif Fago No Regular"/>
          <w:spacing w:val="30"/>
        </w:rPr>
        <w:t xml:space="preserve"> </w:t>
      </w:r>
      <w:r>
        <w:rPr>
          <w:rFonts w:ascii="Adif Fago No Regular" w:eastAsia="Adif Fago No Regular" w:hAnsi="Adif Fago No Regular"/>
        </w:rPr>
        <w:t>maquinarias,</w:t>
      </w:r>
      <w:r>
        <w:rPr>
          <w:rFonts w:ascii="Adif Fago No Regular" w:eastAsia="Adif Fago No Regular" w:hAnsi="Adif Fago No Regular"/>
          <w:spacing w:val="30"/>
        </w:rPr>
        <w:t xml:space="preserve"> </w:t>
      </w:r>
      <w:r>
        <w:rPr>
          <w:rFonts w:ascii="Adif Fago No Regular" w:eastAsia="Adif Fago No Regular" w:hAnsi="Adif Fago No Regular"/>
        </w:rPr>
        <w:t>medios</w:t>
      </w:r>
      <w:r>
        <w:rPr>
          <w:rFonts w:ascii="Adif Fago No Regular" w:eastAsia="Adif Fago No Regular" w:hAnsi="Adif Fago No Regular"/>
          <w:spacing w:val="30"/>
        </w:rPr>
        <w:t xml:space="preserve"> </w:t>
      </w:r>
      <w:r>
        <w:rPr>
          <w:rFonts w:ascii="Adif Fago No Regular" w:eastAsia="Adif Fago No Regular" w:hAnsi="Adif Fago No Regular"/>
        </w:rPr>
        <w:t>auxiliares</w:t>
      </w:r>
      <w:r>
        <w:rPr>
          <w:rFonts w:ascii="Adif Fago No Regular" w:eastAsia="Adif Fago No Regular" w:hAnsi="Adif Fago No Regular"/>
          <w:spacing w:val="30"/>
        </w:rPr>
        <w:t xml:space="preserve"> </w:t>
      </w:r>
      <w:r>
        <w:rPr>
          <w:rFonts w:ascii="Adif Fago No Regular" w:eastAsia="Adif Fago No Regular" w:hAnsi="Adif Fago No Regular"/>
        </w:rPr>
        <w:t>y</w:t>
      </w:r>
      <w:r>
        <w:rPr>
          <w:rFonts w:ascii="Adif Fago No Regular" w:eastAsia="Adif Fago No Regular" w:hAnsi="Adif Fago No Regular"/>
          <w:spacing w:val="33"/>
        </w:rPr>
        <w:t xml:space="preserve"> </w:t>
      </w:r>
      <w:r>
        <w:rPr>
          <w:rFonts w:ascii="Adif Fago No Regular" w:eastAsia="Adif Fago No Regular" w:hAnsi="Adif Fago No Regular"/>
        </w:rPr>
        <w:t>operaciones</w:t>
      </w:r>
      <w:r>
        <w:rPr>
          <w:rFonts w:ascii="Adif Fago No Regular" w:eastAsia="Adif Fago No Regular" w:hAnsi="Adif Fago No Regular"/>
          <w:spacing w:val="30"/>
        </w:rPr>
        <w:t xml:space="preserve"> </w:t>
      </w:r>
      <w:r>
        <w:rPr>
          <w:rFonts w:ascii="Adif Fago No Regular" w:eastAsia="Adif Fago No Regular" w:hAnsi="Adif Fago No Regular"/>
        </w:rPr>
        <w:t>necesarias</w:t>
      </w:r>
      <w:r>
        <w:rPr>
          <w:rFonts w:ascii="Adif Fago No Regular" w:eastAsia="Adif Fago No Regular" w:hAnsi="Adif Fago No Regular"/>
          <w:spacing w:val="32"/>
        </w:rPr>
        <w:t xml:space="preserve"> </w:t>
      </w:r>
      <w:r>
        <w:rPr>
          <w:rFonts w:ascii="Adif Fago No Regular" w:eastAsia="Adif Fago No Regular" w:hAnsi="Adif Fago No Regular"/>
        </w:rPr>
        <w:t>para</w:t>
      </w:r>
      <w:r>
        <w:rPr>
          <w:rFonts w:ascii="Adif Fago No Regular" w:eastAsia="Adif Fago No Regular" w:hAnsi="Adif Fago No Regular"/>
          <w:spacing w:val="31"/>
        </w:rPr>
        <w:t xml:space="preserve"> </w:t>
      </w:r>
      <w:r>
        <w:rPr>
          <w:rFonts w:ascii="Adif Fago No Regular" w:eastAsia="Adif Fago No Regular" w:hAnsi="Adif Fago No Regular"/>
        </w:rPr>
        <w:t xml:space="preserve">la </w:t>
      </w:r>
      <w:r>
        <w:rPr>
          <w:rFonts w:ascii="Adif Fago No Regular" w:eastAsia="Adif Fago No Regular" w:hAnsi="Adif Fago No Regular"/>
          <w:w w:val="105"/>
        </w:rPr>
        <w:t>completa y correcta ejecución de la unidad</w:t>
      </w:r>
    </w:p>
    <w:p w14:paraId="137F8992" w14:textId="77777777" w:rsidR="00CB4D5F" w:rsidRDefault="00CB4D5F" w:rsidP="00CB4D5F">
      <w:pPr>
        <w:numPr>
          <w:ilvl w:val="1"/>
          <w:numId w:val="920"/>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1ECD710B" w14:textId="77777777" w:rsidR="00CB4D5F" w:rsidRDefault="00CB4D5F" w:rsidP="00CB4D5F">
      <w:pPr>
        <w:spacing w:before="195"/>
        <w:ind w:right="482"/>
        <w:jc w:val="both"/>
      </w:pPr>
      <w:r>
        <w:rPr>
          <w:rFonts w:ascii="Adif Fago No Regular" w:eastAsia="Adif Fago No Regular" w:hAnsi="Adif Fago No Regular"/>
        </w:rPr>
        <w:t>Los geotextiles que acompañan a las láminas serán de abono por separado y se aplicarán las especificaciones y precios recogidos en el artículo OAJ010$ “Geotextil no tejido con fibras 100 % polímeros sintéticos unidas mecánicamente mediante agujado” del presente Pliego.</w:t>
      </w:r>
    </w:p>
    <w:p w14:paraId="4A768604" w14:textId="77777777" w:rsidR="00CB4D5F" w:rsidRDefault="00CB4D5F" w:rsidP="00CB4D5F">
      <w:pPr>
        <w:jc w:val="both"/>
      </w:pPr>
    </w:p>
    <w:p w14:paraId="40002B2F" w14:textId="77777777" w:rsidR="00CB4D5F" w:rsidRDefault="00CB4D5F" w:rsidP="00CB4D5F">
      <w:pPr>
        <w:spacing w:before="188"/>
        <w:jc w:val="both"/>
      </w:pPr>
    </w:p>
    <w:p w14:paraId="52604759"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III.35 ODD040baaDREN DE TRASDÓS </w:t>
      </w:r>
    </w:p>
    <w:p w14:paraId="529DF2DA" w14:textId="77777777" w:rsidR="00CB4D5F" w:rsidRDefault="00CB4D5F" w:rsidP="00CB4D5F">
      <w:pPr>
        <w:numPr>
          <w:ilvl w:val="0"/>
          <w:numId w:val="921"/>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107A8704" w14:textId="77777777" w:rsidR="00CB4D5F" w:rsidRDefault="00CB4D5F" w:rsidP="00CB4D5F">
      <w:pPr>
        <w:spacing w:before="222"/>
        <w:ind w:left="352"/>
        <w:jc w:val="both"/>
      </w:pPr>
      <w:r>
        <w:rPr>
          <w:rFonts w:ascii="Adif Fago No Regular" w:eastAsia="Adif Fago No Regular" w:hAnsi="Adif Fago No Regular"/>
          <w:spacing w:val="-2"/>
          <w:w w:val="90"/>
        </w:rPr>
        <w:t>DEFINICIÓN</w:t>
      </w:r>
    </w:p>
    <w:p w14:paraId="479A548F" w14:textId="77777777" w:rsidR="00CB4D5F" w:rsidRDefault="00CB4D5F" w:rsidP="00CB4D5F">
      <w:pPr>
        <w:spacing w:before="200"/>
        <w:ind w:right="480"/>
        <w:jc w:val="both"/>
      </w:pPr>
      <w:r>
        <w:rPr>
          <w:rFonts w:ascii="Adif Fago No Regular" w:eastAsia="Adif Fago No Regular" w:hAnsi="Adif Fago No Regular"/>
          <w:w w:val="105"/>
        </w:rPr>
        <w:t xml:space="preserve">La unidad consiste en la colocación de dren de diámetro hasta 100 mm, en trasdós, para la </w:t>
      </w:r>
      <w:r>
        <w:rPr>
          <w:rFonts w:ascii="Adif Fago No Regular" w:eastAsia="Adif Fago No Regular" w:hAnsi="Adif Fago No Regular"/>
        </w:rPr>
        <w:t>impermeabilización principal de túnel, destinado a la captación de filtraciones y goteos diseminados generalizados,</w:t>
      </w:r>
      <w:r>
        <w:rPr>
          <w:rFonts w:ascii="Adif Fago No Regular" w:eastAsia="Adif Fago No Regular" w:hAnsi="Adif Fago No Regular"/>
          <w:spacing w:val="-1"/>
        </w:rPr>
        <w:t xml:space="preserve"> </w:t>
      </w:r>
      <w:r>
        <w:rPr>
          <w:rFonts w:ascii="Adif Fago No Regular" w:eastAsia="Adif Fago No Regular" w:hAnsi="Adif Fago No Regular"/>
        </w:rPr>
        <w:t>conduciendo el</w:t>
      </w:r>
      <w:r>
        <w:rPr>
          <w:rFonts w:ascii="Adif Fago No Regular" w:eastAsia="Adif Fago No Regular" w:hAnsi="Adif Fago No Regular"/>
          <w:spacing w:val="-2"/>
        </w:rPr>
        <w:t xml:space="preserve"> </w:t>
      </w:r>
      <w:r>
        <w:rPr>
          <w:rFonts w:ascii="Adif Fago No Regular" w:eastAsia="Adif Fago No Regular" w:hAnsi="Adif Fago No Regular"/>
        </w:rPr>
        <w:t>agua a través de</w:t>
      </w:r>
      <w:r>
        <w:rPr>
          <w:rFonts w:ascii="Adif Fago No Regular" w:eastAsia="Adif Fago No Regular" w:hAnsi="Adif Fago No Regular"/>
          <w:spacing w:val="-1"/>
        </w:rPr>
        <w:t xml:space="preserve"> </w:t>
      </w:r>
      <w:r>
        <w:rPr>
          <w:rFonts w:ascii="Adif Fago No Regular" w:eastAsia="Adif Fago No Regular" w:hAnsi="Adif Fago No Regular"/>
        </w:rPr>
        <w:t>este dren de trasdós,</w:t>
      </w:r>
      <w:r>
        <w:rPr>
          <w:rFonts w:ascii="Adif Fago No Regular" w:eastAsia="Adif Fago No Regular" w:hAnsi="Adif Fago No Regular"/>
          <w:spacing w:val="-1"/>
        </w:rPr>
        <w:t xml:space="preserve"> </w:t>
      </w:r>
      <w:r>
        <w:rPr>
          <w:rFonts w:ascii="Adif Fago No Regular" w:eastAsia="Adif Fago No Regular" w:hAnsi="Adif Fago No Regular"/>
        </w:rPr>
        <w:t>incluyendo</w:t>
      </w:r>
      <w:r>
        <w:rPr>
          <w:rFonts w:ascii="Adif Fago No Regular" w:eastAsia="Adif Fago No Regular" w:hAnsi="Adif Fago No Regular"/>
          <w:spacing w:val="-1"/>
        </w:rPr>
        <w:t xml:space="preserve"> </w:t>
      </w:r>
      <w:r>
        <w:rPr>
          <w:rFonts w:ascii="Adif Fago No Regular" w:eastAsia="Adif Fago No Regular" w:hAnsi="Adif Fago No Regular"/>
        </w:rPr>
        <w:t xml:space="preserve">el material filtrante </w:t>
      </w:r>
      <w:r>
        <w:rPr>
          <w:rFonts w:ascii="Adif Fago No Regular" w:eastAsia="Adif Fago No Regular" w:hAnsi="Adif Fago No Regular"/>
          <w:w w:val="105"/>
        </w:rPr>
        <w:t>y geotextil.</w:t>
      </w:r>
    </w:p>
    <w:p w14:paraId="06AABCF5" w14:textId="77777777" w:rsidR="00CB4D5F" w:rsidRDefault="00CB4D5F" w:rsidP="00CB4D5F">
      <w:pPr>
        <w:spacing w:before="202"/>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F1FAFA9" w14:textId="77777777" w:rsidR="00CB4D5F" w:rsidRDefault="00CB4D5F" w:rsidP="00CB4D5F">
      <w:pPr>
        <w:spacing w:before="199"/>
        <w:ind w:right="484"/>
        <w:jc w:val="both"/>
      </w:pPr>
      <w:r>
        <w:rPr>
          <w:rFonts w:ascii="Adif Fago No Regular" w:eastAsia="Adif Fago No Regular" w:hAnsi="Adif Fago No Regular"/>
          <w:w w:val="105"/>
        </w:rPr>
        <w:t>La impermeabilización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 la bóveda terminará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 la base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 sostenimiento donde 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sitúan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los conductos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drenaje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laterales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incorporan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conexiones,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distancias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regulares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veinte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 veinticinco metros (20 o 25 m), con el drenaje principal longitudinal.</w:t>
      </w:r>
    </w:p>
    <w:p w14:paraId="5DA2CA1F" w14:textId="77777777" w:rsidR="00CB4D5F" w:rsidRDefault="00CB4D5F" w:rsidP="00CB4D5F">
      <w:pPr>
        <w:spacing w:before="201"/>
        <w:ind w:right="479"/>
        <w:jc w:val="both"/>
      </w:pPr>
      <w:r>
        <w:rPr>
          <w:rFonts w:ascii="Adif Fago No Regular" w:eastAsia="Adif Fago No Regular" w:hAnsi="Adif Fago No Regular"/>
        </w:rPr>
        <w:t>Durante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en las</w:t>
      </w:r>
      <w:r>
        <w:rPr>
          <w:rFonts w:ascii="Adif Fago No Regular" w:eastAsia="Adif Fago No Regular" w:hAnsi="Adif Fago No Regular"/>
          <w:spacing w:val="-2"/>
        </w:rPr>
        <w:t xml:space="preserve"> </w:t>
      </w:r>
      <w:r>
        <w:rPr>
          <w:rFonts w:ascii="Adif Fago No Regular" w:eastAsia="Adif Fago No Regular" w:hAnsi="Adif Fago No Regular"/>
        </w:rPr>
        <w:t>zonas donde se produzcan surgencias</w:t>
      </w:r>
      <w:r>
        <w:rPr>
          <w:rFonts w:ascii="Adif Fago No Regular" w:eastAsia="Adif Fago No Regular" w:hAnsi="Adif Fago No Regular"/>
          <w:spacing w:val="-2"/>
        </w:rPr>
        <w:t xml:space="preserve"> </w:t>
      </w:r>
      <w:r>
        <w:rPr>
          <w:rFonts w:ascii="Adif Fago No Regular" w:eastAsia="Adif Fago No Regular" w:hAnsi="Adif Fago No Regular"/>
        </w:rPr>
        <w:t>puntuales importantes de</w:t>
      </w:r>
      <w:r>
        <w:rPr>
          <w:rFonts w:ascii="Adif Fago No Regular" w:eastAsia="Adif Fago No Regular" w:hAnsi="Adif Fago No Regular"/>
          <w:spacing w:val="-3"/>
        </w:rPr>
        <w:t xml:space="preserve"> </w:t>
      </w:r>
      <w:r>
        <w:rPr>
          <w:rFonts w:ascii="Adif Fago No Regular" w:eastAsia="Adif Fago No Regular" w:hAnsi="Adif Fago No Regular"/>
        </w:rPr>
        <w:t>agua procedentes</w:t>
      </w:r>
      <w:r>
        <w:rPr>
          <w:rFonts w:ascii="Adif Fago No Regular" w:eastAsia="Adif Fago No Regular" w:hAnsi="Adif Fago No Regular"/>
          <w:spacing w:val="-1"/>
        </w:rPr>
        <w:t xml:space="preserve"> </w:t>
      </w:r>
      <w:r>
        <w:rPr>
          <w:rFonts w:ascii="Adif Fago No Regular" w:eastAsia="Adif Fago No Regular" w:hAnsi="Adif Fago No Regular"/>
        </w:rPr>
        <w:t>de filtraciones o donde defina la Dirección de</w:t>
      </w:r>
      <w:r>
        <w:rPr>
          <w:rFonts w:ascii="Adif Fago No Regular" w:eastAsia="Adif Fago No Regular" w:hAnsi="Adif Fago No Regular"/>
          <w:spacing w:val="-1"/>
        </w:rPr>
        <w:t xml:space="preserve"> </w:t>
      </w:r>
      <w:r>
        <w:rPr>
          <w:rFonts w:ascii="Adif Fago No Regular" w:eastAsia="Adif Fago No Regular" w:hAnsi="Adif Fago No Regular"/>
        </w:rPr>
        <w:t>Obra, se</w:t>
      </w:r>
      <w:r>
        <w:rPr>
          <w:rFonts w:ascii="Adif Fago No Regular" w:eastAsia="Adif Fago No Regular" w:hAnsi="Adif Fago No Regular"/>
          <w:spacing w:val="-1"/>
        </w:rPr>
        <w:t xml:space="preserve"> </w:t>
      </w:r>
      <w:r>
        <w:rPr>
          <w:rFonts w:ascii="Adif Fago No Regular" w:eastAsia="Adif Fago No Regular" w:hAnsi="Adif Fago No Regular"/>
        </w:rPr>
        <w:t xml:space="preserve">perforarán drenes que extraigan </w:t>
      </w:r>
      <w:r>
        <w:rPr>
          <w:rFonts w:ascii="Adif Fago No Regular" w:eastAsia="Adif Fago No Regular" w:hAnsi="Adif Fago No Regular"/>
          <w:w w:val="105"/>
        </w:rPr>
        <w:t xml:space="preserve">el agua del trasdós de forma controlada. Estos se bajarán, mediante medias cañas de material </w:t>
      </w:r>
      <w:r>
        <w:rPr>
          <w:rFonts w:ascii="Adif Fago No Regular" w:eastAsia="Adif Fago No Regular" w:hAnsi="Adif Fago No Regular"/>
        </w:rPr>
        <w:t>plástico anclados en el paramento del sostenimiento, y que posteriormente serán cubiertos con una capa de hormigón proyectado. Estas conducciones conectarán con el drenaje longitudinal del túnel.</w:t>
      </w:r>
    </w:p>
    <w:p w14:paraId="4930FE66" w14:textId="77777777" w:rsidR="00CB4D5F" w:rsidRDefault="00CB4D5F" w:rsidP="00CB4D5F">
      <w:pPr>
        <w:spacing w:before="203"/>
        <w:jc w:val="both"/>
      </w:pP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geotextil</w:t>
      </w:r>
      <w:r>
        <w:rPr>
          <w:rFonts w:ascii="Adif Fago No Regular" w:eastAsia="Adif Fago No Regular" w:hAnsi="Adif Fago No Regular"/>
          <w:spacing w:val="9"/>
        </w:rPr>
        <w:t xml:space="preserve"> </w:t>
      </w:r>
      <w:r>
        <w:rPr>
          <w:rFonts w:ascii="Adif Fago No Regular" w:eastAsia="Adif Fago No Regular" w:hAnsi="Adif Fago No Regular"/>
        </w:rPr>
        <w:t>será</w:t>
      </w:r>
      <w:r>
        <w:rPr>
          <w:rFonts w:ascii="Adif Fago No Regular" w:eastAsia="Adif Fago No Regular" w:hAnsi="Adif Fago No Regular"/>
          <w:spacing w:val="12"/>
        </w:rPr>
        <w:t xml:space="preserve"> </w:t>
      </w:r>
      <w:r>
        <w:rPr>
          <w:rFonts w:ascii="Adif Fago No Regular" w:eastAsia="Adif Fago No Regular" w:hAnsi="Adif Fago No Regular"/>
        </w:rPr>
        <w:t>no</w:t>
      </w:r>
      <w:r>
        <w:rPr>
          <w:rFonts w:ascii="Adif Fago No Regular" w:eastAsia="Adif Fago No Regular" w:hAnsi="Adif Fago No Regular"/>
          <w:spacing w:val="11"/>
        </w:rPr>
        <w:t xml:space="preserve"> </w:t>
      </w:r>
      <w:r>
        <w:rPr>
          <w:rFonts w:ascii="Adif Fago No Regular" w:eastAsia="Adif Fago No Regular" w:hAnsi="Adif Fago No Regular"/>
        </w:rPr>
        <w:t>tejido</w:t>
      </w:r>
      <w:r>
        <w:rPr>
          <w:rFonts w:ascii="Adif Fago No Regular" w:eastAsia="Adif Fago No Regular" w:hAnsi="Adif Fago No Regular"/>
          <w:spacing w:val="12"/>
        </w:rPr>
        <w:t xml:space="preserve"> </w:t>
      </w:r>
      <w:r>
        <w:rPr>
          <w:rFonts w:ascii="Adif Fago No Regular" w:eastAsia="Adif Fago No Regular" w:hAnsi="Adif Fago No Regular"/>
        </w:rPr>
        <w:t>tipo</w:t>
      </w:r>
      <w:r>
        <w:rPr>
          <w:rFonts w:ascii="Adif Fago No Regular" w:eastAsia="Adif Fago No Regular" w:hAnsi="Adif Fago No Regular"/>
          <w:spacing w:val="10"/>
        </w:rPr>
        <w:t xml:space="preserve"> </w:t>
      </w:r>
      <w:r>
        <w:rPr>
          <w:rFonts w:ascii="Adif Fago No Regular" w:eastAsia="Adif Fago No Regular" w:hAnsi="Adif Fago No Regular"/>
        </w:rPr>
        <w:t>4</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cumplirá</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prescripciones</w:t>
      </w:r>
      <w:r>
        <w:rPr>
          <w:rFonts w:ascii="Adif Fago No Regular" w:eastAsia="Adif Fago No Regular" w:hAnsi="Adif Fago No Regular"/>
          <w:spacing w:val="11"/>
        </w:rPr>
        <w:t xml:space="preserve"> </w:t>
      </w:r>
      <w:r>
        <w:rPr>
          <w:rFonts w:ascii="Adif Fago No Regular" w:eastAsia="Adif Fago No Regular" w:hAnsi="Adif Fago No Regular"/>
        </w:rPr>
        <w:t>definidas</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artículo</w:t>
      </w:r>
      <w:r>
        <w:rPr>
          <w:rFonts w:ascii="Adif Fago No Regular" w:eastAsia="Adif Fago No Regular" w:hAnsi="Adif Fago No Regular"/>
          <w:spacing w:val="11"/>
        </w:rPr>
        <w:t xml:space="preserve"> </w:t>
      </w:r>
      <w:r>
        <w:rPr>
          <w:rFonts w:ascii="Adif Fago No Regular" w:eastAsia="Adif Fago No Regular" w:hAnsi="Adif Fago No Regular"/>
          <w:spacing w:val="-2"/>
        </w:rPr>
        <w:t>OAJ010$.</w:t>
      </w:r>
    </w:p>
    <w:p w14:paraId="779C618C" w14:textId="77777777" w:rsidR="00CB4D5F" w:rsidRDefault="00CB4D5F" w:rsidP="00CB4D5F">
      <w:pPr>
        <w:numPr>
          <w:ilvl w:val="0"/>
          <w:numId w:val="921"/>
        </w:numPr>
        <w:tabs>
          <w:tab w:val="left" w:pos="1071"/>
        </w:tabs>
        <w:spacing w:before="234"/>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557378A" w14:textId="77777777" w:rsidR="00CB4D5F" w:rsidRDefault="00CB4D5F" w:rsidP="00CB4D5F">
      <w:pPr>
        <w:spacing w:before="219"/>
        <w:ind w:right="482"/>
        <w:jc w:val="both"/>
      </w:pPr>
      <w:r>
        <w:rPr>
          <w:rFonts w:ascii="Adif Fago No Regular" w:eastAsia="Adif Fago No Regular" w:hAnsi="Adif Fago No Regular"/>
          <w:w w:val="105"/>
        </w:rPr>
        <w:t>Todos los tramos donde se instalen las láminas impermeabilizantes llevarán dren de trasdós construido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murete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definitivo,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conexiones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conductos</w:t>
      </w:r>
      <w:r>
        <w:rPr>
          <w:rFonts w:ascii="Adif Fago No Regular" w:eastAsia="Adif Fago No Regular" w:hAnsi="Adif Fago No Regular"/>
          <w:spacing w:val="-14"/>
          <w:w w:val="105"/>
        </w:rPr>
        <w:t xml:space="preserve"> </w:t>
      </w:r>
      <w:r>
        <w:rPr>
          <w:rFonts w:ascii="Adif Fago No Regular" w:eastAsia="Adif Fago No Regular" w:hAnsi="Adif Fago No Regular"/>
          <w:spacing w:val="-5"/>
          <w:w w:val="105"/>
        </w:rPr>
        <w:t>de</w:t>
      </w:r>
    </w:p>
    <w:p w14:paraId="3DFA7064" w14:textId="77777777" w:rsidR="00CB4D5F" w:rsidRDefault="00CB4D5F" w:rsidP="00CB4D5F">
      <w:pPr>
        <w:jc w:val="both"/>
      </w:pPr>
    </w:p>
    <w:p w14:paraId="4BB67C34" w14:textId="77777777" w:rsidR="00CB4D5F" w:rsidRDefault="00CB4D5F" w:rsidP="00CB4D5F">
      <w:pPr>
        <w:jc w:val="both"/>
      </w:pPr>
    </w:p>
    <w:p w14:paraId="32C7A27F" w14:textId="77777777" w:rsidR="00CB4D5F" w:rsidRDefault="00CB4D5F" w:rsidP="00CB4D5F">
      <w:pPr>
        <w:spacing w:before="100"/>
        <w:jc w:val="both"/>
      </w:pPr>
    </w:p>
    <w:p w14:paraId="2FB1A02E" w14:textId="77777777" w:rsidR="00CB4D5F" w:rsidRDefault="00CB4D5F" w:rsidP="00CB4D5F">
      <w:pPr>
        <w:spacing w:before="1"/>
        <w:ind w:right="479"/>
        <w:jc w:val="both"/>
      </w:pPr>
      <w:r>
        <w:rPr>
          <w:rFonts w:ascii="Adif Fago No Regular" w:eastAsia="Adif Fago No Regular" w:hAnsi="Adif Fago No Regular"/>
        </w:rPr>
        <w:t xml:space="preserve">evacuación al dren principal, que se incorporarán y cruzarán esta estructura a distancias regulares de veinte a veinticinco metros (20-25 m). Debe tenerse en cuenta en su colocación que no implicará </w:t>
      </w:r>
      <w:r>
        <w:rPr>
          <w:rFonts w:ascii="Adif Fago No Regular" w:eastAsia="Adif Fago No Regular" w:hAnsi="Adif Fago No Regular"/>
          <w:w w:val="105"/>
        </w:rPr>
        <w:t>una reducción en el canto mínimo del anillo de revestimiento.</w:t>
      </w:r>
    </w:p>
    <w:p w14:paraId="4C5AC779" w14:textId="77777777" w:rsidR="00CB4D5F" w:rsidRDefault="00CB4D5F" w:rsidP="00CB4D5F">
      <w:pPr>
        <w:spacing w:before="201"/>
        <w:jc w:val="both"/>
      </w:pPr>
      <w:r>
        <w:rPr>
          <w:rFonts w:ascii="Adif Fago No Regular" w:eastAsia="Adif Fago No Regular" w:hAnsi="Adif Fago No Regular"/>
        </w:rPr>
        <w:t>Todo</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sistema</w:t>
      </w:r>
      <w:r>
        <w:rPr>
          <w:rFonts w:ascii="Adif Fago No Regular" w:eastAsia="Adif Fago No Regular" w:hAnsi="Adif Fago No Regular"/>
          <w:spacing w:val="-9"/>
        </w:rPr>
        <w:t xml:space="preserve"> </w:t>
      </w:r>
      <w:r>
        <w:rPr>
          <w:rFonts w:ascii="Adif Fago No Regular" w:eastAsia="Adif Fago No Regular" w:hAnsi="Adif Fago No Regular"/>
        </w:rPr>
        <w:t>costa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siguientes</w:t>
      </w:r>
      <w:r>
        <w:rPr>
          <w:rFonts w:ascii="Adif Fago No Regular" w:eastAsia="Adif Fago No Regular" w:hAnsi="Adif Fago No Regular"/>
          <w:spacing w:val="-8"/>
        </w:rPr>
        <w:t xml:space="preserve"> </w:t>
      </w:r>
      <w:r>
        <w:rPr>
          <w:rFonts w:ascii="Adif Fago No Regular" w:eastAsia="Adif Fago No Regular" w:hAnsi="Adif Fago No Regular"/>
          <w:spacing w:val="-2"/>
        </w:rPr>
        <w:t>elementos:</w:t>
      </w:r>
    </w:p>
    <w:p w14:paraId="51A340BA" w14:textId="77777777" w:rsidR="00CB4D5F" w:rsidRDefault="00CB4D5F" w:rsidP="00CB4D5F">
      <w:pPr>
        <w:numPr>
          <w:ilvl w:val="1"/>
          <w:numId w:val="921"/>
        </w:numPr>
        <w:tabs>
          <w:tab w:val="left" w:pos="1072"/>
        </w:tabs>
        <w:spacing w:before="195"/>
        <w:jc w:val="both"/>
      </w:pPr>
      <w:r>
        <w:rPr>
          <w:rFonts w:ascii="Adif Fago No Regular" w:eastAsia="Adif Fago No Regular" w:hAnsi="Adif Fago No Regular"/>
        </w:rPr>
        <w:t>Hormigón</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masa</w:t>
      </w:r>
      <w:r>
        <w:rPr>
          <w:rFonts w:ascii="Adif Fago No Regular" w:eastAsia="Adif Fago No Regular" w:hAnsi="Adif Fago No Regular"/>
          <w:spacing w:val="9"/>
        </w:rPr>
        <w:t xml:space="preserve"> </w:t>
      </w:r>
      <w:r>
        <w:rPr>
          <w:rFonts w:ascii="Adif Fago No Regular" w:eastAsia="Adif Fago No Regular" w:hAnsi="Adif Fago No Regular"/>
        </w:rPr>
        <w:t>HM-20</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asiento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tubo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spacing w:val="-2"/>
        </w:rPr>
        <w:t>base.</w:t>
      </w:r>
    </w:p>
    <w:p w14:paraId="7EF6FC41" w14:textId="77777777" w:rsidR="00CB4D5F" w:rsidRDefault="00CB4D5F" w:rsidP="00CB4D5F">
      <w:pPr>
        <w:numPr>
          <w:ilvl w:val="1"/>
          <w:numId w:val="921"/>
        </w:numPr>
        <w:tabs>
          <w:tab w:val="left" w:pos="1072"/>
        </w:tabs>
        <w:spacing w:before="165"/>
        <w:jc w:val="both"/>
      </w:pPr>
      <w:r>
        <w:rPr>
          <w:rFonts w:ascii="Adif Fago No Regular" w:eastAsia="Adif Fago No Regular" w:hAnsi="Adif Fago No Regular"/>
        </w:rPr>
        <w:t>Tubo ranurado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5"/>
        </w:rPr>
        <w:t>PVC</w:t>
      </w:r>
    </w:p>
    <w:p w14:paraId="64383DE6" w14:textId="77777777" w:rsidR="00CB4D5F" w:rsidRDefault="00CB4D5F" w:rsidP="00CB4D5F">
      <w:pPr>
        <w:numPr>
          <w:ilvl w:val="1"/>
          <w:numId w:val="921"/>
        </w:numPr>
        <w:tabs>
          <w:tab w:val="left" w:pos="1072"/>
        </w:tabs>
        <w:spacing w:before="168"/>
        <w:jc w:val="both"/>
      </w:pPr>
      <w:r>
        <w:rPr>
          <w:rFonts w:ascii="Adif Fago No Regular" w:eastAsia="Adif Fago No Regular" w:hAnsi="Adif Fago No Regular"/>
          <w:w w:val="105"/>
        </w:rPr>
        <w:t>Material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filtrante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3"/>
          <w:w w:val="105"/>
        </w:rPr>
        <w:t xml:space="preserve"> </w:t>
      </w:r>
      <w:r>
        <w:rPr>
          <w:rFonts w:ascii="Adif Fago No Regular" w:eastAsia="Adif Fago No Regular" w:hAnsi="Adif Fago No Regular"/>
          <w:spacing w:val="-2"/>
          <w:w w:val="105"/>
        </w:rPr>
        <w:t>drenaje.</w:t>
      </w:r>
    </w:p>
    <w:p w14:paraId="5CAB9D29" w14:textId="77777777" w:rsidR="00CB4D5F" w:rsidRDefault="00CB4D5F" w:rsidP="00CB4D5F">
      <w:pPr>
        <w:numPr>
          <w:ilvl w:val="1"/>
          <w:numId w:val="921"/>
        </w:numPr>
        <w:tabs>
          <w:tab w:val="left" w:pos="1072"/>
        </w:tabs>
        <w:spacing w:before="165"/>
        <w:jc w:val="both"/>
      </w:pPr>
      <w:r>
        <w:rPr>
          <w:rFonts w:ascii="Adif Fago No Regular" w:eastAsia="Adif Fago No Regular" w:hAnsi="Adif Fago No Regular"/>
        </w:rPr>
        <w:t>Geotextil</w:t>
      </w:r>
      <w:r>
        <w:rPr>
          <w:rFonts w:ascii="Adif Fago No Regular" w:eastAsia="Adif Fago No Regular" w:hAnsi="Adif Fago No Regular"/>
          <w:spacing w:val="10"/>
        </w:rPr>
        <w:t xml:space="preserve"> </w:t>
      </w:r>
      <w:r>
        <w:rPr>
          <w:rFonts w:ascii="Adif Fago No Regular" w:eastAsia="Adif Fago No Regular" w:hAnsi="Adif Fago No Regular"/>
        </w:rPr>
        <w:t>no</w:t>
      </w:r>
      <w:r>
        <w:rPr>
          <w:rFonts w:ascii="Adif Fago No Regular" w:eastAsia="Adif Fago No Regular" w:hAnsi="Adif Fago No Regular"/>
          <w:spacing w:val="10"/>
        </w:rPr>
        <w:t xml:space="preserve"> </w:t>
      </w:r>
      <w:r>
        <w:rPr>
          <w:rFonts w:ascii="Adif Fago No Regular" w:eastAsia="Adif Fago No Regular" w:hAnsi="Adif Fago No Regular"/>
          <w:spacing w:val="-2"/>
        </w:rPr>
        <w:t>tejido</w:t>
      </w:r>
    </w:p>
    <w:p w14:paraId="3EB90A5B" w14:textId="77777777" w:rsidR="00CB4D5F" w:rsidRDefault="00CB4D5F" w:rsidP="00CB4D5F">
      <w:pPr>
        <w:spacing w:before="168"/>
        <w:jc w:val="both"/>
      </w:pPr>
      <w:r>
        <w:rPr>
          <w:rFonts w:ascii="Adif Fago No Regular" w:eastAsia="Adif Fago No Regular" w:hAnsi="Adif Fago No Regular"/>
          <w:spacing w:val="-2"/>
        </w:rPr>
        <w:t>Las</w:t>
      </w:r>
      <w:r>
        <w:rPr>
          <w:rFonts w:ascii="Adif Fago No Regular" w:eastAsia="Adif Fago No Regular" w:hAnsi="Adif Fago No Regular"/>
          <w:spacing w:val="-9"/>
        </w:rPr>
        <w:t xml:space="preserve"> </w:t>
      </w:r>
      <w:r>
        <w:rPr>
          <w:rFonts w:ascii="Adif Fago No Regular" w:eastAsia="Adif Fago No Regular" w:hAnsi="Adif Fago No Regular"/>
          <w:spacing w:val="-2"/>
        </w:rPr>
        <w:t>fases</w:t>
      </w:r>
      <w:r>
        <w:rPr>
          <w:rFonts w:ascii="Adif Fago No Regular" w:eastAsia="Adif Fago No Regular" w:hAnsi="Adif Fago No Regular"/>
          <w:spacing w:val="-8"/>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ejecución</w:t>
      </w:r>
      <w:r>
        <w:rPr>
          <w:rFonts w:ascii="Adif Fago No Regular" w:eastAsia="Adif Fago No Regular" w:hAnsi="Adif Fago No Regular"/>
          <w:spacing w:val="-9"/>
        </w:rPr>
        <w:t xml:space="preserve"> </w:t>
      </w:r>
      <w:r>
        <w:rPr>
          <w:rFonts w:ascii="Adif Fago No Regular" w:eastAsia="Adif Fago No Regular" w:hAnsi="Adif Fago No Regular"/>
          <w:spacing w:val="-2"/>
        </w:rPr>
        <w:t>son</w:t>
      </w:r>
      <w:r>
        <w:rPr>
          <w:rFonts w:ascii="Adif Fago No Regular" w:eastAsia="Adif Fago No Regular" w:hAnsi="Adif Fago No Regular"/>
          <w:spacing w:val="-8"/>
        </w:rPr>
        <w:t xml:space="preserve"> </w:t>
      </w:r>
      <w:r>
        <w:rPr>
          <w:rFonts w:ascii="Adif Fago No Regular" w:eastAsia="Adif Fago No Regular" w:hAnsi="Adif Fago No Regular"/>
          <w:spacing w:val="-2"/>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siguientes:</w:t>
      </w:r>
    </w:p>
    <w:p w14:paraId="5BCF2471" w14:textId="77777777" w:rsidR="00CB4D5F" w:rsidRDefault="00CB4D5F" w:rsidP="00CB4D5F">
      <w:pPr>
        <w:numPr>
          <w:ilvl w:val="1"/>
          <w:numId w:val="921"/>
        </w:numPr>
        <w:tabs>
          <w:tab w:val="left" w:pos="1072"/>
        </w:tabs>
        <w:spacing w:before="168"/>
        <w:jc w:val="both"/>
      </w:pPr>
      <w:r>
        <w:rPr>
          <w:rFonts w:ascii="Adif Fago No Regular" w:eastAsia="Adif Fago No Regular" w:hAnsi="Adif Fago No Regular"/>
        </w:rPr>
        <w:t>Replanteo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trazado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conducto</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planta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spacing w:val="-2"/>
        </w:rPr>
        <w:t>pendientes.</w:t>
      </w:r>
    </w:p>
    <w:p w14:paraId="34B5E5A8" w14:textId="77777777" w:rsidR="00CB4D5F" w:rsidRDefault="00CB4D5F" w:rsidP="00CB4D5F">
      <w:pPr>
        <w:numPr>
          <w:ilvl w:val="1"/>
          <w:numId w:val="921"/>
        </w:numPr>
        <w:tabs>
          <w:tab w:val="left" w:pos="1072"/>
        </w:tabs>
        <w:spacing w:before="165"/>
        <w:jc w:val="both"/>
      </w:pPr>
      <w:r>
        <w:rPr>
          <w:rFonts w:ascii="Adif Fago No Regular" w:eastAsia="Adif Fago No Regular" w:hAnsi="Adif Fago No Regular"/>
        </w:rPr>
        <w:t>Formación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solera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hormigón.</w:t>
      </w:r>
    </w:p>
    <w:p w14:paraId="4138395E" w14:textId="77777777" w:rsidR="00CB4D5F" w:rsidRDefault="00CB4D5F" w:rsidP="00CB4D5F">
      <w:pPr>
        <w:numPr>
          <w:ilvl w:val="1"/>
          <w:numId w:val="921"/>
        </w:numPr>
        <w:tabs>
          <w:tab w:val="left" w:pos="1072"/>
        </w:tabs>
        <w:spacing w:before="165"/>
        <w:jc w:val="both"/>
      </w:pPr>
      <w:r>
        <w:rPr>
          <w:rFonts w:ascii="Adif Fago No Regular" w:eastAsia="Adif Fago No Regular" w:hAnsi="Adif Fago No Regular"/>
        </w:rPr>
        <w:t>Descenso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colocación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tubos</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fondo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sistema.</w:t>
      </w:r>
    </w:p>
    <w:p w14:paraId="24FDB519" w14:textId="77777777" w:rsidR="00CB4D5F" w:rsidRDefault="00CB4D5F" w:rsidP="00CB4D5F">
      <w:pPr>
        <w:numPr>
          <w:ilvl w:val="1"/>
          <w:numId w:val="921"/>
        </w:numPr>
        <w:tabs>
          <w:tab w:val="left" w:pos="1072"/>
        </w:tabs>
        <w:spacing w:before="167"/>
        <w:jc w:val="both"/>
      </w:pPr>
      <w:r>
        <w:rPr>
          <w:rFonts w:ascii="Adif Fago No Regular" w:eastAsia="Adif Fago No Regular" w:hAnsi="Adif Fago No Regular"/>
        </w:rPr>
        <w:t>Montaje,</w:t>
      </w:r>
      <w:r>
        <w:rPr>
          <w:rFonts w:ascii="Adif Fago No Regular" w:eastAsia="Adif Fago No Regular" w:hAnsi="Adif Fago No Regular"/>
          <w:spacing w:val="1"/>
        </w:rPr>
        <w:t xml:space="preserve"> </w:t>
      </w:r>
      <w:r>
        <w:rPr>
          <w:rFonts w:ascii="Adif Fago No Regular" w:eastAsia="Adif Fago No Regular" w:hAnsi="Adif Fago No Regular"/>
        </w:rPr>
        <w:t>conexionado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2"/>
        </w:rPr>
        <w:t xml:space="preserve"> </w:t>
      </w:r>
      <w:r>
        <w:rPr>
          <w:rFonts w:ascii="Adif Fago No Regular" w:eastAsia="Adif Fago No Regular" w:hAnsi="Adif Fago No Regular"/>
        </w:rPr>
        <w:t>correcto</w:t>
      </w:r>
      <w:r>
        <w:rPr>
          <w:rFonts w:ascii="Adif Fago No Regular" w:eastAsia="Adif Fago No Regular" w:hAnsi="Adif Fago No Regular"/>
          <w:spacing w:val="2"/>
        </w:rPr>
        <w:t xml:space="preserve"> </w:t>
      </w:r>
      <w:r>
        <w:rPr>
          <w:rFonts w:ascii="Adif Fago No Regular" w:eastAsia="Adif Fago No Regular" w:hAnsi="Adif Fago No Regular"/>
          <w:spacing w:val="-2"/>
        </w:rPr>
        <w:t>funcionamiento.</w:t>
      </w:r>
    </w:p>
    <w:p w14:paraId="341953C7" w14:textId="77777777" w:rsidR="00CB4D5F" w:rsidRDefault="00CB4D5F" w:rsidP="00CB4D5F">
      <w:pPr>
        <w:numPr>
          <w:ilvl w:val="1"/>
          <w:numId w:val="921"/>
        </w:numPr>
        <w:tabs>
          <w:tab w:val="left" w:pos="1072"/>
        </w:tabs>
        <w:spacing w:before="165"/>
        <w:jc w:val="both"/>
      </w:pPr>
      <w:r>
        <w:rPr>
          <w:rFonts w:ascii="Adif Fago No Regular" w:eastAsia="Adif Fago No Regular" w:hAnsi="Adif Fago No Regular"/>
        </w:rPr>
        <w:t>Ejecución del</w:t>
      </w:r>
      <w:r>
        <w:rPr>
          <w:rFonts w:ascii="Adif Fago No Regular" w:eastAsia="Adif Fago No Regular" w:hAnsi="Adif Fago No Regular"/>
          <w:spacing w:val="1"/>
        </w:rPr>
        <w:t xml:space="preserve"> </w:t>
      </w:r>
      <w:r>
        <w:rPr>
          <w:rFonts w:ascii="Adif Fago No Regular" w:eastAsia="Adif Fago No Regular" w:hAnsi="Adif Fago No Regular"/>
        </w:rPr>
        <w:t>relleno</w:t>
      </w:r>
      <w:r>
        <w:rPr>
          <w:rFonts w:ascii="Adif Fago No Regular" w:eastAsia="Adif Fago No Regular" w:hAnsi="Adif Fago No Regular"/>
          <w:spacing w:val="-2"/>
        </w:rPr>
        <w:t xml:space="preserve"> envolvente.</w:t>
      </w:r>
    </w:p>
    <w:p w14:paraId="4AAFCF03" w14:textId="77777777" w:rsidR="00CB4D5F" w:rsidRDefault="00CB4D5F" w:rsidP="00CB4D5F">
      <w:pPr>
        <w:numPr>
          <w:ilvl w:val="1"/>
          <w:numId w:val="921"/>
        </w:numPr>
        <w:tabs>
          <w:tab w:val="left" w:pos="1072"/>
        </w:tabs>
        <w:spacing w:before="165"/>
        <w:jc w:val="both"/>
      </w:pPr>
      <w:r>
        <w:rPr>
          <w:rFonts w:ascii="Adif Fago No Regular" w:eastAsia="Adif Fago No Regular" w:hAnsi="Adif Fago No Regular"/>
        </w:rPr>
        <w:t>Realización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pruebas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servicio</w:t>
      </w:r>
    </w:p>
    <w:p w14:paraId="55A57823" w14:textId="77777777" w:rsidR="00CB4D5F" w:rsidRDefault="00CB4D5F" w:rsidP="00CB4D5F">
      <w:pPr>
        <w:spacing w:before="33"/>
        <w:jc w:val="both"/>
      </w:pPr>
    </w:p>
    <w:p w14:paraId="47FEAC95" w14:textId="77777777" w:rsidR="00CB4D5F" w:rsidRDefault="00CB4D5F" w:rsidP="00CB4D5F">
      <w:pPr>
        <w:numPr>
          <w:ilvl w:val="0"/>
          <w:numId w:val="921"/>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02FB01E" w14:textId="77777777" w:rsidR="00CB4D5F" w:rsidRDefault="00CB4D5F" w:rsidP="00CB4D5F">
      <w:pPr>
        <w:spacing w:before="222"/>
        <w:ind w:right="486"/>
        <w:jc w:val="both"/>
      </w:pPr>
      <w:r>
        <w:rPr>
          <w:rFonts w:ascii="Adif Fago No Regular" w:eastAsia="Adif Fago No Regular" w:hAnsi="Adif Fago No Regular"/>
        </w:rPr>
        <w:t xml:space="preserve">Se medirán y abonarán por metros lineales (m) realmente colocados medida según el perfil teórico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sección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lineales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donde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aplica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precio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indicado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 xml:space="preserve">el Cuadro de Precios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1084162A"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365303A1" w14:textId="77777777" w:rsidR="00CB4D5F" w:rsidRDefault="00CB4D5F" w:rsidP="00CB4D5F">
      <w:pPr>
        <w:numPr>
          <w:ilvl w:val="1"/>
          <w:numId w:val="921"/>
        </w:numPr>
        <w:tabs>
          <w:tab w:val="left" w:pos="1072"/>
        </w:tabs>
        <w:ind w:right="485"/>
        <w:jc w:val="both"/>
      </w:pPr>
      <w:r>
        <w:rPr>
          <w:rFonts w:ascii="Adif Fago No Regular" w:eastAsia="Adif Fago No Regular" w:hAnsi="Adif Fago No Regular"/>
          <w:w w:val="105"/>
        </w:rPr>
        <w:t>Suministro</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(dren,</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asiento,</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filtrante</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 xml:space="preserve">y </w:t>
      </w:r>
      <w:r>
        <w:rPr>
          <w:rFonts w:ascii="Adif Fago No Regular" w:eastAsia="Adif Fago No Regular" w:hAnsi="Adif Fago No Regular"/>
          <w:spacing w:val="-2"/>
          <w:w w:val="105"/>
        </w:rPr>
        <w:t>geotextil)</w:t>
      </w:r>
    </w:p>
    <w:p w14:paraId="29BEFE13" w14:textId="77777777" w:rsidR="00CB4D5F" w:rsidRDefault="00CB4D5F" w:rsidP="00CB4D5F">
      <w:pPr>
        <w:numPr>
          <w:ilvl w:val="1"/>
          <w:numId w:val="921"/>
        </w:numPr>
        <w:tabs>
          <w:tab w:val="left" w:pos="1072"/>
        </w:tabs>
        <w:spacing w:before="199"/>
        <w:jc w:val="both"/>
      </w:pPr>
      <w:r>
        <w:rPr>
          <w:rFonts w:ascii="Adif Fago No Regular" w:eastAsia="Adif Fago No Regular" w:hAnsi="Adif Fago No Regular"/>
        </w:rPr>
        <w:t>Montaje</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sobre</w:t>
      </w:r>
      <w:r>
        <w:rPr>
          <w:rFonts w:ascii="Adif Fago No Regular" w:eastAsia="Adif Fago No Regular" w:hAnsi="Adif Fago No Regular"/>
          <w:spacing w:val="-2"/>
        </w:rPr>
        <w:t xml:space="preserve"> </w:t>
      </w:r>
      <w:r>
        <w:rPr>
          <w:rFonts w:ascii="Adif Fago No Regular" w:eastAsia="Adif Fago No Regular" w:hAnsi="Adif Fago No Regular"/>
        </w:rPr>
        <w:t>cama de</w:t>
      </w:r>
      <w:r>
        <w:rPr>
          <w:rFonts w:ascii="Adif Fago No Regular" w:eastAsia="Adif Fago No Regular" w:hAnsi="Adif Fago No Regular"/>
          <w:spacing w:val="-4"/>
        </w:rPr>
        <w:t xml:space="preserve"> </w:t>
      </w:r>
      <w:r>
        <w:rPr>
          <w:rFonts w:ascii="Adif Fago No Regular" w:eastAsia="Adif Fago No Regular" w:hAnsi="Adif Fago No Regular"/>
        </w:rPr>
        <w:t>asiento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hormigón,</w:t>
      </w:r>
    </w:p>
    <w:p w14:paraId="1F25D66D" w14:textId="77777777" w:rsidR="00CB4D5F" w:rsidRDefault="00CB4D5F" w:rsidP="00CB4D5F">
      <w:pPr>
        <w:numPr>
          <w:ilvl w:val="1"/>
          <w:numId w:val="921"/>
        </w:numPr>
        <w:tabs>
          <w:tab w:val="left" w:pos="1072"/>
        </w:tabs>
        <w:jc w:val="both"/>
      </w:pPr>
      <w:r>
        <w:rPr>
          <w:rFonts w:ascii="Adif Fago No Regular" w:eastAsia="Adif Fago No Regular" w:hAnsi="Adif Fago No Regular"/>
          <w:spacing w:val="-6"/>
        </w:rPr>
        <w:t>Solapes</w:t>
      </w:r>
      <w:r>
        <w:rPr>
          <w:rFonts w:ascii="Adif Fago No Regular" w:eastAsia="Adif Fago No Regular" w:hAnsi="Adif Fago No Regular"/>
          <w:spacing w:val="-7"/>
        </w:rPr>
        <w:t xml:space="preserve"> </w:t>
      </w:r>
      <w:r>
        <w:rPr>
          <w:rFonts w:ascii="Adif Fago No Regular" w:eastAsia="Adif Fago No Regular" w:hAnsi="Adif Fago No Regular"/>
          <w:spacing w:val="-6"/>
        </w:rPr>
        <w:t>y</w:t>
      </w:r>
      <w:r>
        <w:rPr>
          <w:rFonts w:ascii="Adif Fago No Regular" w:eastAsia="Adif Fago No Regular" w:hAnsi="Adif Fago No Regular"/>
          <w:spacing w:val="-8"/>
        </w:rPr>
        <w:t xml:space="preserve"> </w:t>
      </w:r>
      <w:r>
        <w:rPr>
          <w:rFonts w:ascii="Adif Fago No Regular" w:eastAsia="Adif Fago No Regular" w:hAnsi="Adif Fago No Regular"/>
          <w:spacing w:val="-6"/>
        </w:rPr>
        <w:t>recortes</w:t>
      </w:r>
    </w:p>
    <w:p w14:paraId="099FDDEE" w14:textId="77777777" w:rsidR="00CB4D5F" w:rsidRDefault="00CB4D5F" w:rsidP="00CB4D5F">
      <w:pPr>
        <w:numPr>
          <w:ilvl w:val="1"/>
          <w:numId w:val="921"/>
        </w:numPr>
        <w:tabs>
          <w:tab w:val="left" w:pos="1072"/>
        </w:tabs>
        <w:spacing w:before="194"/>
        <w:ind w:right="485"/>
        <w:jc w:val="both"/>
      </w:pPr>
      <w:r>
        <w:rPr>
          <w:rFonts w:ascii="Adif Fago No Regular" w:eastAsia="Adif Fago No Regular" w:hAnsi="Adif Fago No Regular"/>
        </w:rPr>
        <w:t>Todas</w:t>
      </w:r>
      <w:r>
        <w:rPr>
          <w:rFonts w:ascii="Adif Fago No Regular" w:eastAsia="Adif Fago No Regular" w:hAnsi="Adif Fago No Regular"/>
          <w:spacing w:val="32"/>
        </w:rPr>
        <w:t xml:space="preserve"> </w:t>
      </w:r>
      <w:r>
        <w:rPr>
          <w:rFonts w:ascii="Adif Fago No Regular" w:eastAsia="Adif Fago No Regular" w:hAnsi="Adif Fago No Regular"/>
        </w:rPr>
        <w:t>las</w:t>
      </w:r>
      <w:r>
        <w:rPr>
          <w:rFonts w:ascii="Adif Fago No Regular" w:eastAsia="Adif Fago No Regular" w:hAnsi="Adif Fago No Regular"/>
          <w:spacing w:val="32"/>
        </w:rPr>
        <w:t xml:space="preserve"> </w:t>
      </w:r>
      <w:r>
        <w:rPr>
          <w:rFonts w:ascii="Adif Fago No Regular" w:eastAsia="Adif Fago No Regular" w:hAnsi="Adif Fago No Regular"/>
        </w:rPr>
        <w:t>herramientas,</w:t>
      </w:r>
      <w:r>
        <w:rPr>
          <w:rFonts w:ascii="Adif Fago No Regular" w:eastAsia="Adif Fago No Regular" w:hAnsi="Adif Fago No Regular"/>
          <w:spacing w:val="30"/>
        </w:rPr>
        <w:t xml:space="preserve"> </w:t>
      </w:r>
      <w:r>
        <w:rPr>
          <w:rFonts w:ascii="Adif Fago No Regular" w:eastAsia="Adif Fago No Regular" w:hAnsi="Adif Fago No Regular"/>
        </w:rPr>
        <w:t>maquinarias,</w:t>
      </w:r>
      <w:r>
        <w:rPr>
          <w:rFonts w:ascii="Adif Fago No Regular" w:eastAsia="Adif Fago No Regular" w:hAnsi="Adif Fago No Regular"/>
          <w:spacing w:val="30"/>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auxiliares</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3"/>
        </w:rPr>
        <w:t xml:space="preserve"> </w:t>
      </w:r>
      <w:r>
        <w:rPr>
          <w:rFonts w:ascii="Adif Fago No Regular" w:eastAsia="Adif Fago No Regular" w:hAnsi="Adif Fago No Regular"/>
        </w:rPr>
        <w:t>operaciones</w:t>
      </w:r>
      <w:r>
        <w:rPr>
          <w:rFonts w:ascii="Adif Fago No Regular" w:eastAsia="Adif Fago No Regular" w:hAnsi="Adif Fago No Regular"/>
          <w:spacing w:val="32"/>
        </w:rPr>
        <w:t xml:space="preserve"> </w:t>
      </w:r>
      <w:r>
        <w:rPr>
          <w:rFonts w:ascii="Adif Fago No Regular" w:eastAsia="Adif Fago No Regular" w:hAnsi="Adif Fago No Regular"/>
        </w:rPr>
        <w:t>necesarias</w:t>
      </w:r>
      <w:r>
        <w:rPr>
          <w:rFonts w:ascii="Adif Fago No Regular" w:eastAsia="Adif Fago No Regular" w:hAnsi="Adif Fago No Regular"/>
          <w:spacing w:val="35"/>
        </w:rPr>
        <w:t xml:space="preserve"> </w:t>
      </w:r>
      <w:r>
        <w:rPr>
          <w:rFonts w:ascii="Adif Fago No Regular" w:eastAsia="Adif Fago No Regular" w:hAnsi="Adif Fago No Regular"/>
        </w:rPr>
        <w:t>para</w:t>
      </w:r>
      <w:r>
        <w:rPr>
          <w:rFonts w:ascii="Adif Fago No Regular" w:eastAsia="Adif Fago No Regular" w:hAnsi="Adif Fago No Regular"/>
          <w:spacing w:val="33"/>
        </w:rPr>
        <w:t xml:space="preserve"> </w:t>
      </w:r>
      <w:r>
        <w:rPr>
          <w:rFonts w:ascii="Adif Fago No Regular" w:eastAsia="Adif Fago No Regular" w:hAnsi="Adif Fago No Regular"/>
        </w:rPr>
        <w:t xml:space="preserve">la </w:t>
      </w:r>
      <w:r>
        <w:rPr>
          <w:rFonts w:ascii="Adif Fago No Regular" w:eastAsia="Adif Fago No Regular" w:hAnsi="Adif Fago No Regular"/>
          <w:w w:val="105"/>
        </w:rPr>
        <w:t>completa y correcta ejecución de la unidad</w:t>
      </w:r>
    </w:p>
    <w:p w14:paraId="5511AE21" w14:textId="77777777" w:rsidR="00CB4D5F" w:rsidRDefault="00CB4D5F" w:rsidP="00CB4D5F">
      <w:pPr>
        <w:numPr>
          <w:ilvl w:val="1"/>
          <w:numId w:val="921"/>
        </w:numPr>
        <w:tabs>
          <w:tab w:val="left" w:pos="1072"/>
        </w:tabs>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22520A72" w14:textId="77777777" w:rsidR="00CB4D5F" w:rsidRDefault="00CB4D5F" w:rsidP="00CB4D5F">
      <w:pPr>
        <w:jc w:val="both"/>
      </w:pPr>
    </w:p>
    <w:p w14:paraId="406784D1" w14:textId="77777777" w:rsidR="00CB4D5F" w:rsidRDefault="00CB4D5F" w:rsidP="00CB4D5F">
      <w:pPr>
        <w:spacing w:before="184"/>
        <w:jc w:val="both"/>
      </w:pPr>
    </w:p>
    <w:p w14:paraId="52604759"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III.36 ODD040bdcDREN DE TRASDÓS </w:t>
      </w:r>
    </w:p>
    <w:p w14:paraId="529DF2DA" w14:textId="77777777" w:rsidR="00CB4D5F" w:rsidRDefault="00CB4D5F" w:rsidP="00CB4D5F">
      <w:pPr>
        <w:numPr>
          <w:ilvl w:val="0"/>
          <w:numId w:val="922"/>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107A8704" w14:textId="77777777" w:rsidR="00CB4D5F" w:rsidRDefault="00CB4D5F" w:rsidP="00CB4D5F">
      <w:pPr>
        <w:spacing w:before="222"/>
        <w:ind w:left="352"/>
        <w:jc w:val="both"/>
      </w:pPr>
      <w:r>
        <w:rPr>
          <w:rFonts w:ascii="Adif Fago No Regular" w:eastAsia="Adif Fago No Regular" w:hAnsi="Adif Fago No Regular"/>
          <w:spacing w:val="-2"/>
          <w:w w:val="90"/>
        </w:rPr>
        <w:t>DEFINICIÓN</w:t>
      </w:r>
    </w:p>
    <w:p w14:paraId="479A548F" w14:textId="77777777" w:rsidR="00CB4D5F" w:rsidRDefault="00CB4D5F" w:rsidP="00CB4D5F">
      <w:pPr>
        <w:spacing w:before="200"/>
        <w:ind w:right="480"/>
        <w:jc w:val="both"/>
      </w:pPr>
      <w:r>
        <w:rPr>
          <w:rFonts w:ascii="Adif Fago No Regular" w:eastAsia="Adif Fago No Regular" w:hAnsi="Adif Fago No Regular"/>
          <w:w w:val="105"/>
        </w:rPr>
        <w:t xml:space="preserve">La unidad consiste en la colocación de dren de diámetro hasta 100 mm, en trasdós, para la </w:t>
      </w:r>
      <w:r>
        <w:rPr>
          <w:rFonts w:ascii="Adif Fago No Regular" w:eastAsia="Adif Fago No Regular" w:hAnsi="Adif Fago No Regular"/>
        </w:rPr>
        <w:t>impermeabilización principal de túnel, destinado a la captación de filtraciones y goteos diseminados generalizados,</w:t>
      </w:r>
      <w:r>
        <w:rPr>
          <w:rFonts w:ascii="Adif Fago No Regular" w:eastAsia="Adif Fago No Regular" w:hAnsi="Adif Fago No Regular"/>
          <w:spacing w:val="-1"/>
        </w:rPr>
        <w:t xml:space="preserve"> </w:t>
      </w:r>
      <w:r>
        <w:rPr>
          <w:rFonts w:ascii="Adif Fago No Regular" w:eastAsia="Adif Fago No Regular" w:hAnsi="Adif Fago No Regular"/>
        </w:rPr>
        <w:t>conduciendo el</w:t>
      </w:r>
      <w:r>
        <w:rPr>
          <w:rFonts w:ascii="Adif Fago No Regular" w:eastAsia="Adif Fago No Regular" w:hAnsi="Adif Fago No Regular"/>
          <w:spacing w:val="-2"/>
        </w:rPr>
        <w:t xml:space="preserve"> </w:t>
      </w:r>
      <w:r>
        <w:rPr>
          <w:rFonts w:ascii="Adif Fago No Regular" w:eastAsia="Adif Fago No Regular" w:hAnsi="Adif Fago No Regular"/>
        </w:rPr>
        <w:t>agua a través de</w:t>
      </w:r>
      <w:r>
        <w:rPr>
          <w:rFonts w:ascii="Adif Fago No Regular" w:eastAsia="Adif Fago No Regular" w:hAnsi="Adif Fago No Regular"/>
          <w:spacing w:val="-1"/>
        </w:rPr>
        <w:t xml:space="preserve"> </w:t>
      </w:r>
      <w:r>
        <w:rPr>
          <w:rFonts w:ascii="Adif Fago No Regular" w:eastAsia="Adif Fago No Regular" w:hAnsi="Adif Fago No Regular"/>
        </w:rPr>
        <w:t>este dren de trasdós,</w:t>
      </w:r>
      <w:r>
        <w:rPr>
          <w:rFonts w:ascii="Adif Fago No Regular" w:eastAsia="Adif Fago No Regular" w:hAnsi="Adif Fago No Regular"/>
          <w:spacing w:val="-1"/>
        </w:rPr>
        <w:t xml:space="preserve"> </w:t>
      </w:r>
      <w:r>
        <w:rPr>
          <w:rFonts w:ascii="Adif Fago No Regular" w:eastAsia="Adif Fago No Regular" w:hAnsi="Adif Fago No Regular"/>
        </w:rPr>
        <w:t>incluyendo</w:t>
      </w:r>
      <w:r>
        <w:rPr>
          <w:rFonts w:ascii="Adif Fago No Regular" w:eastAsia="Adif Fago No Regular" w:hAnsi="Adif Fago No Regular"/>
          <w:spacing w:val="-1"/>
        </w:rPr>
        <w:t xml:space="preserve"> </w:t>
      </w:r>
      <w:r>
        <w:rPr>
          <w:rFonts w:ascii="Adif Fago No Regular" w:eastAsia="Adif Fago No Regular" w:hAnsi="Adif Fago No Regular"/>
        </w:rPr>
        <w:t xml:space="preserve">el material filtrante </w:t>
      </w:r>
      <w:r>
        <w:rPr>
          <w:rFonts w:ascii="Adif Fago No Regular" w:eastAsia="Adif Fago No Regular" w:hAnsi="Adif Fago No Regular"/>
          <w:w w:val="105"/>
        </w:rPr>
        <w:t>y geotextil.</w:t>
      </w:r>
    </w:p>
    <w:p w14:paraId="06AABCF5" w14:textId="77777777" w:rsidR="00CB4D5F" w:rsidRDefault="00CB4D5F" w:rsidP="00CB4D5F">
      <w:pPr>
        <w:spacing w:before="202"/>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F1FAFA9" w14:textId="77777777" w:rsidR="00CB4D5F" w:rsidRDefault="00CB4D5F" w:rsidP="00CB4D5F">
      <w:pPr>
        <w:spacing w:before="199"/>
        <w:ind w:right="484"/>
        <w:jc w:val="both"/>
      </w:pPr>
      <w:r>
        <w:rPr>
          <w:rFonts w:ascii="Adif Fago No Regular" w:eastAsia="Adif Fago No Regular" w:hAnsi="Adif Fago No Regular"/>
          <w:w w:val="105"/>
        </w:rPr>
        <w:t>La impermeabilización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 la bóveda terminará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 la base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 sostenimiento donde 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sitúan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los conductos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drenaje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laterales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incorporan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conexiones,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distancias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regulares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veinte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 veinticinco metros (20 o 25 m), con el drenaje principal longitudinal.</w:t>
      </w:r>
    </w:p>
    <w:p w14:paraId="5DA2CA1F" w14:textId="77777777" w:rsidR="00CB4D5F" w:rsidRDefault="00CB4D5F" w:rsidP="00CB4D5F">
      <w:pPr>
        <w:spacing w:before="201"/>
        <w:ind w:right="479"/>
        <w:jc w:val="both"/>
      </w:pPr>
      <w:r>
        <w:rPr>
          <w:rFonts w:ascii="Adif Fago No Regular" w:eastAsia="Adif Fago No Regular" w:hAnsi="Adif Fago No Regular"/>
        </w:rPr>
        <w:t>Durante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excavación,</w:t>
      </w:r>
      <w:r>
        <w:rPr>
          <w:rFonts w:ascii="Adif Fago No Regular" w:eastAsia="Adif Fago No Regular" w:hAnsi="Adif Fago No Regular"/>
          <w:spacing w:val="-2"/>
        </w:rPr>
        <w:t xml:space="preserve"> </w:t>
      </w:r>
      <w:r>
        <w:rPr>
          <w:rFonts w:ascii="Adif Fago No Regular" w:eastAsia="Adif Fago No Regular" w:hAnsi="Adif Fago No Regular"/>
        </w:rPr>
        <w:t>en las</w:t>
      </w:r>
      <w:r>
        <w:rPr>
          <w:rFonts w:ascii="Adif Fago No Regular" w:eastAsia="Adif Fago No Regular" w:hAnsi="Adif Fago No Regular"/>
          <w:spacing w:val="-2"/>
        </w:rPr>
        <w:t xml:space="preserve"> </w:t>
      </w:r>
      <w:r>
        <w:rPr>
          <w:rFonts w:ascii="Adif Fago No Regular" w:eastAsia="Adif Fago No Regular" w:hAnsi="Adif Fago No Regular"/>
        </w:rPr>
        <w:t>zonas donde se produzcan surgencias</w:t>
      </w:r>
      <w:r>
        <w:rPr>
          <w:rFonts w:ascii="Adif Fago No Regular" w:eastAsia="Adif Fago No Regular" w:hAnsi="Adif Fago No Regular"/>
          <w:spacing w:val="-2"/>
        </w:rPr>
        <w:t xml:space="preserve"> </w:t>
      </w:r>
      <w:r>
        <w:rPr>
          <w:rFonts w:ascii="Adif Fago No Regular" w:eastAsia="Adif Fago No Regular" w:hAnsi="Adif Fago No Regular"/>
        </w:rPr>
        <w:t>puntuales importantes de</w:t>
      </w:r>
      <w:r>
        <w:rPr>
          <w:rFonts w:ascii="Adif Fago No Regular" w:eastAsia="Adif Fago No Regular" w:hAnsi="Adif Fago No Regular"/>
          <w:spacing w:val="-3"/>
        </w:rPr>
        <w:t xml:space="preserve"> </w:t>
      </w:r>
      <w:r>
        <w:rPr>
          <w:rFonts w:ascii="Adif Fago No Regular" w:eastAsia="Adif Fago No Regular" w:hAnsi="Adif Fago No Regular"/>
        </w:rPr>
        <w:t>agua procedentes</w:t>
      </w:r>
      <w:r>
        <w:rPr>
          <w:rFonts w:ascii="Adif Fago No Regular" w:eastAsia="Adif Fago No Regular" w:hAnsi="Adif Fago No Regular"/>
          <w:spacing w:val="-1"/>
        </w:rPr>
        <w:t xml:space="preserve"> </w:t>
      </w:r>
      <w:r>
        <w:rPr>
          <w:rFonts w:ascii="Adif Fago No Regular" w:eastAsia="Adif Fago No Regular" w:hAnsi="Adif Fago No Regular"/>
        </w:rPr>
        <w:t>de filtraciones o donde defina la Dirección de</w:t>
      </w:r>
      <w:r>
        <w:rPr>
          <w:rFonts w:ascii="Adif Fago No Regular" w:eastAsia="Adif Fago No Regular" w:hAnsi="Adif Fago No Regular"/>
          <w:spacing w:val="-1"/>
        </w:rPr>
        <w:t xml:space="preserve"> </w:t>
      </w:r>
      <w:r>
        <w:rPr>
          <w:rFonts w:ascii="Adif Fago No Regular" w:eastAsia="Adif Fago No Regular" w:hAnsi="Adif Fago No Regular"/>
        </w:rPr>
        <w:t>Obra, se</w:t>
      </w:r>
      <w:r>
        <w:rPr>
          <w:rFonts w:ascii="Adif Fago No Regular" w:eastAsia="Adif Fago No Regular" w:hAnsi="Adif Fago No Regular"/>
          <w:spacing w:val="-1"/>
        </w:rPr>
        <w:t xml:space="preserve"> </w:t>
      </w:r>
      <w:r>
        <w:rPr>
          <w:rFonts w:ascii="Adif Fago No Regular" w:eastAsia="Adif Fago No Regular" w:hAnsi="Adif Fago No Regular"/>
        </w:rPr>
        <w:t xml:space="preserve">perforarán drenes que extraigan </w:t>
      </w:r>
      <w:r>
        <w:rPr>
          <w:rFonts w:ascii="Adif Fago No Regular" w:eastAsia="Adif Fago No Regular" w:hAnsi="Adif Fago No Regular"/>
          <w:w w:val="105"/>
        </w:rPr>
        <w:t xml:space="preserve">el agua del trasdós de forma controlada. Estos se bajarán, mediante medias cañas de material </w:t>
      </w:r>
      <w:r>
        <w:rPr>
          <w:rFonts w:ascii="Adif Fago No Regular" w:eastAsia="Adif Fago No Regular" w:hAnsi="Adif Fago No Regular"/>
        </w:rPr>
        <w:t>plástico anclados en el paramento del sostenimiento, y que posteriormente serán cubiertos con una capa de hormigón proyectado. Estas conducciones conectarán con el drenaje longitudinal del túnel.</w:t>
      </w:r>
    </w:p>
    <w:p w14:paraId="4930FE66" w14:textId="77777777" w:rsidR="00CB4D5F" w:rsidRDefault="00CB4D5F" w:rsidP="00CB4D5F">
      <w:pPr>
        <w:spacing w:before="203"/>
        <w:jc w:val="both"/>
      </w:pP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geotextil</w:t>
      </w:r>
      <w:r>
        <w:rPr>
          <w:rFonts w:ascii="Adif Fago No Regular" w:eastAsia="Adif Fago No Regular" w:hAnsi="Adif Fago No Regular"/>
          <w:spacing w:val="9"/>
        </w:rPr>
        <w:t xml:space="preserve"> </w:t>
      </w:r>
      <w:r>
        <w:rPr>
          <w:rFonts w:ascii="Adif Fago No Regular" w:eastAsia="Adif Fago No Regular" w:hAnsi="Adif Fago No Regular"/>
        </w:rPr>
        <w:t>será</w:t>
      </w:r>
      <w:r>
        <w:rPr>
          <w:rFonts w:ascii="Adif Fago No Regular" w:eastAsia="Adif Fago No Regular" w:hAnsi="Adif Fago No Regular"/>
          <w:spacing w:val="12"/>
        </w:rPr>
        <w:t xml:space="preserve"> </w:t>
      </w:r>
      <w:r>
        <w:rPr>
          <w:rFonts w:ascii="Adif Fago No Regular" w:eastAsia="Adif Fago No Regular" w:hAnsi="Adif Fago No Regular"/>
        </w:rPr>
        <w:t>no</w:t>
      </w:r>
      <w:r>
        <w:rPr>
          <w:rFonts w:ascii="Adif Fago No Regular" w:eastAsia="Adif Fago No Regular" w:hAnsi="Adif Fago No Regular"/>
          <w:spacing w:val="11"/>
        </w:rPr>
        <w:t xml:space="preserve"> </w:t>
      </w:r>
      <w:r>
        <w:rPr>
          <w:rFonts w:ascii="Adif Fago No Regular" w:eastAsia="Adif Fago No Regular" w:hAnsi="Adif Fago No Regular"/>
        </w:rPr>
        <w:t>tejido</w:t>
      </w:r>
      <w:r>
        <w:rPr>
          <w:rFonts w:ascii="Adif Fago No Regular" w:eastAsia="Adif Fago No Regular" w:hAnsi="Adif Fago No Regular"/>
          <w:spacing w:val="12"/>
        </w:rPr>
        <w:t xml:space="preserve"> </w:t>
      </w:r>
      <w:r>
        <w:rPr>
          <w:rFonts w:ascii="Adif Fago No Regular" w:eastAsia="Adif Fago No Regular" w:hAnsi="Adif Fago No Regular"/>
        </w:rPr>
        <w:t>tipo</w:t>
      </w:r>
      <w:r>
        <w:rPr>
          <w:rFonts w:ascii="Adif Fago No Regular" w:eastAsia="Adif Fago No Regular" w:hAnsi="Adif Fago No Regular"/>
          <w:spacing w:val="10"/>
        </w:rPr>
        <w:t xml:space="preserve"> </w:t>
      </w:r>
      <w:r>
        <w:rPr>
          <w:rFonts w:ascii="Adif Fago No Regular" w:eastAsia="Adif Fago No Regular" w:hAnsi="Adif Fago No Regular"/>
        </w:rPr>
        <w:t>4</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cumplirá</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prescripciones</w:t>
      </w:r>
      <w:r>
        <w:rPr>
          <w:rFonts w:ascii="Adif Fago No Regular" w:eastAsia="Adif Fago No Regular" w:hAnsi="Adif Fago No Regular"/>
          <w:spacing w:val="11"/>
        </w:rPr>
        <w:t xml:space="preserve"> </w:t>
      </w:r>
      <w:r>
        <w:rPr>
          <w:rFonts w:ascii="Adif Fago No Regular" w:eastAsia="Adif Fago No Regular" w:hAnsi="Adif Fago No Regular"/>
        </w:rPr>
        <w:t>definidas</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11"/>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artículo</w:t>
      </w:r>
      <w:r>
        <w:rPr>
          <w:rFonts w:ascii="Adif Fago No Regular" w:eastAsia="Adif Fago No Regular" w:hAnsi="Adif Fago No Regular"/>
          <w:spacing w:val="11"/>
        </w:rPr>
        <w:t xml:space="preserve"> </w:t>
      </w:r>
      <w:r>
        <w:rPr>
          <w:rFonts w:ascii="Adif Fago No Regular" w:eastAsia="Adif Fago No Regular" w:hAnsi="Adif Fago No Regular"/>
          <w:spacing w:val="-2"/>
        </w:rPr>
        <w:t>OAJ010$.</w:t>
      </w:r>
    </w:p>
    <w:p w14:paraId="779C618C" w14:textId="77777777" w:rsidR="00CB4D5F" w:rsidRDefault="00CB4D5F" w:rsidP="00CB4D5F">
      <w:pPr>
        <w:numPr>
          <w:ilvl w:val="0"/>
          <w:numId w:val="922"/>
        </w:numPr>
        <w:tabs>
          <w:tab w:val="left" w:pos="1071"/>
        </w:tabs>
        <w:spacing w:before="234"/>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557378A" w14:textId="77777777" w:rsidR="00CB4D5F" w:rsidRDefault="00CB4D5F" w:rsidP="00CB4D5F">
      <w:pPr>
        <w:spacing w:before="219"/>
        <w:ind w:right="482"/>
        <w:jc w:val="both"/>
      </w:pPr>
      <w:r>
        <w:rPr>
          <w:rFonts w:ascii="Adif Fago No Regular" w:eastAsia="Adif Fago No Regular" w:hAnsi="Adif Fago No Regular"/>
          <w:w w:val="105"/>
        </w:rPr>
        <w:t>Todos los tramos donde se instalen las láminas impermeabilizantes llevarán dren de trasdós construido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murete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definitivo,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conexiones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conductos</w:t>
      </w:r>
      <w:r>
        <w:rPr>
          <w:rFonts w:ascii="Adif Fago No Regular" w:eastAsia="Adif Fago No Regular" w:hAnsi="Adif Fago No Regular"/>
          <w:spacing w:val="-14"/>
          <w:w w:val="105"/>
        </w:rPr>
        <w:t xml:space="preserve"> </w:t>
      </w:r>
      <w:r>
        <w:rPr>
          <w:rFonts w:ascii="Adif Fago No Regular" w:eastAsia="Adif Fago No Regular" w:hAnsi="Adif Fago No Regular"/>
          <w:spacing w:val="-5"/>
          <w:w w:val="105"/>
        </w:rPr>
        <w:t>de</w:t>
      </w:r>
    </w:p>
    <w:p w14:paraId="3DFA7064" w14:textId="77777777" w:rsidR="00CB4D5F" w:rsidRDefault="00CB4D5F" w:rsidP="00CB4D5F">
      <w:pPr>
        <w:jc w:val="both"/>
      </w:pPr>
    </w:p>
    <w:p w14:paraId="4BB67C34" w14:textId="77777777" w:rsidR="00CB4D5F" w:rsidRDefault="00CB4D5F" w:rsidP="00CB4D5F">
      <w:pPr>
        <w:jc w:val="both"/>
      </w:pPr>
    </w:p>
    <w:p w14:paraId="32C7A27F" w14:textId="77777777" w:rsidR="00CB4D5F" w:rsidRDefault="00CB4D5F" w:rsidP="00CB4D5F">
      <w:pPr>
        <w:spacing w:before="100"/>
        <w:jc w:val="both"/>
      </w:pPr>
    </w:p>
    <w:p w14:paraId="2FB1A02E" w14:textId="77777777" w:rsidR="00CB4D5F" w:rsidRDefault="00CB4D5F" w:rsidP="00CB4D5F">
      <w:pPr>
        <w:spacing w:before="1"/>
        <w:ind w:right="479"/>
        <w:jc w:val="both"/>
      </w:pPr>
      <w:r>
        <w:rPr>
          <w:rFonts w:ascii="Adif Fago No Regular" w:eastAsia="Adif Fago No Regular" w:hAnsi="Adif Fago No Regular"/>
        </w:rPr>
        <w:t xml:space="preserve">evacuación al dren principal, que se incorporarán y cruzarán esta estructura a distancias regulares de veinte a veinticinco metros (20-25 m). Debe tenerse en cuenta en su colocación que no implicará </w:t>
      </w:r>
      <w:r>
        <w:rPr>
          <w:rFonts w:ascii="Adif Fago No Regular" w:eastAsia="Adif Fago No Regular" w:hAnsi="Adif Fago No Regular"/>
          <w:w w:val="105"/>
        </w:rPr>
        <w:t>una reducción en el canto mínimo del anillo de revestimiento.</w:t>
      </w:r>
    </w:p>
    <w:p w14:paraId="4C5AC779" w14:textId="77777777" w:rsidR="00CB4D5F" w:rsidRDefault="00CB4D5F" w:rsidP="00CB4D5F">
      <w:pPr>
        <w:spacing w:before="201"/>
        <w:jc w:val="both"/>
      </w:pPr>
      <w:r>
        <w:rPr>
          <w:rFonts w:ascii="Adif Fago No Regular" w:eastAsia="Adif Fago No Regular" w:hAnsi="Adif Fago No Regular"/>
        </w:rPr>
        <w:t>Todo</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sistema</w:t>
      </w:r>
      <w:r>
        <w:rPr>
          <w:rFonts w:ascii="Adif Fago No Regular" w:eastAsia="Adif Fago No Regular" w:hAnsi="Adif Fago No Regular"/>
          <w:spacing w:val="-9"/>
        </w:rPr>
        <w:t xml:space="preserve"> </w:t>
      </w:r>
      <w:r>
        <w:rPr>
          <w:rFonts w:ascii="Adif Fago No Regular" w:eastAsia="Adif Fago No Regular" w:hAnsi="Adif Fago No Regular"/>
        </w:rPr>
        <w:t>costa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siguientes</w:t>
      </w:r>
      <w:r>
        <w:rPr>
          <w:rFonts w:ascii="Adif Fago No Regular" w:eastAsia="Adif Fago No Regular" w:hAnsi="Adif Fago No Regular"/>
          <w:spacing w:val="-8"/>
        </w:rPr>
        <w:t xml:space="preserve"> </w:t>
      </w:r>
      <w:r>
        <w:rPr>
          <w:rFonts w:ascii="Adif Fago No Regular" w:eastAsia="Adif Fago No Regular" w:hAnsi="Adif Fago No Regular"/>
          <w:spacing w:val="-2"/>
        </w:rPr>
        <w:t>elementos:</w:t>
      </w:r>
    </w:p>
    <w:p w14:paraId="51A340BA" w14:textId="77777777" w:rsidR="00CB4D5F" w:rsidRDefault="00CB4D5F" w:rsidP="00CB4D5F">
      <w:pPr>
        <w:numPr>
          <w:ilvl w:val="1"/>
          <w:numId w:val="922"/>
        </w:numPr>
        <w:tabs>
          <w:tab w:val="left" w:pos="1072"/>
        </w:tabs>
        <w:spacing w:before="195"/>
        <w:jc w:val="both"/>
      </w:pPr>
      <w:r>
        <w:rPr>
          <w:rFonts w:ascii="Adif Fago No Regular" w:eastAsia="Adif Fago No Regular" w:hAnsi="Adif Fago No Regular"/>
        </w:rPr>
        <w:t>Hormigón</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masa</w:t>
      </w:r>
      <w:r>
        <w:rPr>
          <w:rFonts w:ascii="Adif Fago No Regular" w:eastAsia="Adif Fago No Regular" w:hAnsi="Adif Fago No Regular"/>
          <w:spacing w:val="9"/>
        </w:rPr>
        <w:t xml:space="preserve"> </w:t>
      </w:r>
      <w:r>
        <w:rPr>
          <w:rFonts w:ascii="Adif Fago No Regular" w:eastAsia="Adif Fago No Regular" w:hAnsi="Adif Fago No Regular"/>
        </w:rPr>
        <w:t>HM-20</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asiento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tubo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spacing w:val="-2"/>
        </w:rPr>
        <w:t>base.</w:t>
      </w:r>
    </w:p>
    <w:p w14:paraId="7EF6FC41" w14:textId="77777777" w:rsidR="00CB4D5F" w:rsidRDefault="00CB4D5F" w:rsidP="00CB4D5F">
      <w:pPr>
        <w:numPr>
          <w:ilvl w:val="1"/>
          <w:numId w:val="922"/>
        </w:numPr>
        <w:tabs>
          <w:tab w:val="left" w:pos="1072"/>
        </w:tabs>
        <w:spacing w:before="165"/>
        <w:jc w:val="both"/>
      </w:pPr>
      <w:r>
        <w:rPr>
          <w:rFonts w:ascii="Adif Fago No Regular" w:eastAsia="Adif Fago No Regular" w:hAnsi="Adif Fago No Regular"/>
        </w:rPr>
        <w:t>Tubo ranurado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5"/>
        </w:rPr>
        <w:t>PVC</w:t>
      </w:r>
    </w:p>
    <w:p w14:paraId="64383DE6" w14:textId="77777777" w:rsidR="00CB4D5F" w:rsidRDefault="00CB4D5F" w:rsidP="00CB4D5F">
      <w:pPr>
        <w:numPr>
          <w:ilvl w:val="1"/>
          <w:numId w:val="922"/>
        </w:numPr>
        <w:tabs>
          <w:tab w:val="left" w:pos="1072"/>
        </w:tabs>
        <w:spacing w:before="168"/>
        <w:jc w:val="both"/>
      </w:pPr>
      <w:r>
        <w:rPr>
          <w:rFonts w:ascii="Adif Fago No Regular" w:eastAsia="Adif Fago No Regular" w:hAnsi="Adif Fago No Regular"/>
          <w:w w:val="105"/>
        </w:rPr>
        <w:t>Material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filtrante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3"/>
          <w:w w:val="105"/>
        </w:rPr>
        <w:t xml:space="preserve"> </w:t>
      </w:r>
      <w:r>
        <w:rPr>
          <w:rFonts w:ascii="Adif Fago No Regular" w:eastAsia="Adif Fago No Regular" w:hAnsi="Adif Fago No Regular"/>
          <w:spacing w:val="-2"/>
          <w:w w:val="105"/>
        </w:rPr>
        <w:t>drenaje.</w:t>
      </w:r>
    </w:p>
    <w:p w14:paraId="5CAB9D29" w14:textId="77777777" w:rsidR="00CB4D5F" w:rsidRDefault="00CB4D5F" w:rsidP="00CB4D5F">
      <w:pPr>
        <w:numPr>
          <w:ilvl w:val="1"/>
          <w:numId w:val="922"/>
        </w:numPr>
        <w:tabs>
          <w:tab w:val="left" w:pos="1072"/>
        </w:tabs>
        <w:spacing w:before="165"/>
        <w:jc w:val="both"/>
      </w:pPr>
      <w:r>
        <w:rPr>
          <w:rFonts w:ascii="Adif Fago No Regular" w:eastAsia="Adif Fago No Regular" w:hAnsi="Adif Fago No Regular"/>
        </w:rPr>
        <w:t>Geotextil</w:t>
      </w:r>
      <w:r>
        <w:rPr>
          <w:rFonts w:ascii="Adif Fago No Regular" w:eastAsia="Adif Fago No Regular" w:hAnsi="Adif Fago No Regular"/>
          <w:spacing w:val="10"/>
        </w:rPr>
        <w:t xml:space="preserve"> </w:t>
      </w:r>
      <w:r>
        <w:rPr>
          <w:rFonts w:ascii="Adif Fago No Regular" w:eastAsia="Adif Fago No Regular" w:hAnsi="Adif Fago No Regular"/>
        </w:rPr>
        <w:t>no</w:t>
      </w:r>
      <w:r>
        <w:rPr>
          <w:rFonts w:ascii="Adif Fago No Regular" w:eastAsia="Adif Fago No Regular" w:hAnsi="Adif Fago No Regular"/>
          <w:spacing w:val="10"/>
        </w:rPr>
        <w:t xml:space="preserve"> </w:t>
      </w:r>
      <w:r>
        <w:rPr>
          <w:rFonts w:ascii="Adif Fago No Regular" w:eastAsia="Adif Fago No Regular" w:hAnsi="Adif Fago No Regular"/>
          <w:spacing w:val="-2"/>
        </w:rPr>
        <w:t>tejido</w:t>
      </w:r>
    </w:p>
    <w:p w14:paraId="3EB90A5B" w14:textId="77777777" w:rsidR="00CB4D5F" w:rsidRDefault="00CB4D5F" w:rsidP="00CB4D5F">
      <w:pPr>
        <w:spacing w:before="168"/>
        <w:jc w:val="both"/>
      </w:pPr>
      <w:r>
        <w:rPr>
          <w:rFonts w:ascii="Adif Fago No Regular" w:eastAsia="Adif Fago No Regular" w:hAnsi="Adif Fago No Regular"/>
          <w:spacing w:val="-2"/>
        </w:rPr>
        <w:t>Las</w:t>
      </w:r>
      <w:r>
        <w:rPr>
          <w:rFonts w:ascii="Adif Fago No Regular" w:eastAsia="Adif Fago No Regular" w:hAnsi="Adif Fago No Regular"/>
          <w:spacing w:val="-9"/>
        </w:rPr>
        <w:t xml:space="preserve"> </w:t>
      </w:r>
      <w:r>
        <w:rPr>
          <w:rFonts w:ascii="Adif Fago No Regular" w:eastAsia="Adif Fago No Regular" w:hAnsi="Adif Fago No Regular"/>
          <w:spacing w:val="-2"/>
        </w:rPr>
        <w:t>fases</w:t>
      </w:r>
      <w:r>
        <w:rPr>
          <w:rFonts w:ascii="Adif Fago No Regular" w:eastAsia="Adif Fago No Regular" w:hAnsi="Adif Fago No Regular"/>
          <w:spacing w:val="-8"/>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ejecución</w:t>
      </w:r>
      <w:r>
        <w:rPr>
          <w:rFonts w:ascii="Adif Fago No Regular" w:eastAsia="Adif Fago No Regular" w:hAnsi="Adif Fago No Regular"/>
          <w:spacing w:val="-9"/>
        </w:rPr>
        <w:t xml:space="preserve"> </w:t>
      </w:r>
      <w:r>
        <w:rPr>
          <w:rFonts w:ascii="Adif Fago No Regular" w:eastAsia="Adif Fago No Regular" w:hAnsi="Adif Fago No Regular"/>
          <w:spacing w:val="-2"/>
        </w:rPr>
        <w:t>son</w:t>
      </w:r>
      <w:r>
        <w:rPr>
          <w:rFonts w:ascii="Adif Fago No Regular" w:eastAsia="Adif Fago No Regular" w:hAnsi="Adif Fago No Regular"/>
          <w:spacing w:val="-8"/>
        </w:rPr>
        <w:t xml:space="preserve"> </w:t>
      </w:r>
      <w:r>
        <w:rPr>
          <w:rFonts w:ascii="Adif Fago No Regular" w:eastAsia="Adif Fago No Regular" w:hAnsi="Adif Fago No Regular"/>
          <w:spacing w:val="-2"/>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siguientes:</w:t>
      </w:r>
    </w:p>
    <w:p w14:paraId="5BCF2471" w14:textId="77777777" w:rsidR="00CB4D5F" w:rsidRDefault="00CB4D5F" w:rsidP="00CB4D5F">
      <w:pPr>
        <w:numPr>
          <w:ilvl w:val="1"/>
          <w:numId w:val="922"/>
        </w:numPr>
        <w:tabs>
          <w:tab w:val="left" w:pos="1072"/>
        </w:tabs>
        <w:spacing w:before="168"/>
        <w:jc w:val="both"/>
      </w:pPr>
      <w:r>
        <w:rPr>
          <w:rFonts w:ascii="Adif Fago No Regular" w:eastAsia="Adif Fago No Regular" w:hAnsi="Adif Fago No Regular"/>
        </w:rPr>
        <w:t>Replanteo</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trazado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conducto</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planta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spacing w:val="-2"/>
        </w:rPr>
        <w:t>pendientes.</w:t>
      </w:r>
    </w:p>
    <w:p w14:paraId="34B5E5A8" w14:textId="77777777" w:rsidR="00CB4D5F" w:rsidRDefault="00CB4D5F" w:rsidP="00CB4D5F">
      <w:pPr>
        <w:numPr>
          <w:ilvl w:val="1"/>
          <w:numId w:val="922"/>
        </w:numPr>
        <w:tabs>
          <w:tab w:val="left" w:pos="1072"/>
        </w:tabs>
        <w:spacing w:before="165"/>
        <w:jc w:val="both"/>
      </w:pPr>
      <w:r>
        <w:rPr>
          <w:rFonts w:ascii="Adif Fago No Regular" w:eastAsia="Adif Fago No Regular" w:hAnsi="Adif Fago No Regular"/>
        </w:rPr>
        <w:t>Formación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solera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hormigón.</w:t>
      </w:r>
    </w:p>
    <w:p w14:paraId="4138395E" w14:textId="77777777" w:rsidR="00CB4D5F" w:rsidRDefault="00CB4D5F" w:rsidP="00CB4D5F">
      <w:pPr>
        <w:numPr>
          <w:ilvl w:val="1"/>
          <w:numId w:val="922"/>
        </w:numPr>
        <w:tabs>
          <w:tab w:val="left" w:pos="1072"/>
        </w:tabs>
        <w:spacing w:before="165"/>
        <w:jc w:val="both"/>
      </w:pPr>
      <w:r>
        <w:rPr>
          <w:rFonts w:ascii="Adif Fago No Regular" w:eastAsia="Adif Fago No Regular" w:hAnsi="Adif Fago No Regular"/>
        </w:rPr>
        <w:t>Descenso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colocación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tubos</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fondo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sistema.</w:t>
      </w:r>
    </w:p>
    <w:p w14:paraId="24FDB519" w14:textId="77777777" w:rsidR="00CB4D5F" w:rsidRDefault="00CB4D5F" w:rsidP="00CB4D5F">
      <w:pPr>
        <w:numPr>
          <w:ilvl w:val="1"/>
          <w:numId w:val="922"/>
        </w:numPr>
        <w:tabs>
          <w:tab w:val="left" w:pos="1072"/>
        </w:tabs>
        <w:spacing w:before="167"/>
        <w:jc w:val="both"/>
      </w:pPr>
      <w:r>
        <w:rPr>
          <w:rFonts w:ascii="Adif Fago No Regular" w:eastAsia="Adif Fago No Regular" w:hAnsi="Adif Fago No Regular"/>
        </w:rPr>
        <w:t>Montaje,</w:t>
      </w:r>
      <w:r>
        <w:rPr>
          <w:rFonts w:ascii="Adif Fago No Regular" w:eastAsia="Adif Fago No Regular" w:hAnsi="Adif Fago No Regular"/>
          <w:spacing w:val="1"/>
        </w:rPr>
        <w:t xml:space="preserve"> </w:t>
      </w:r>
      <w:r>
        <w:rPr>
          <w:rFonts w:ascii="Adif Fago No Regular" w:eastAsia="Adif Fago No Regular" w:hAnsi="Adif Fago No Regular"/>
        </w:rPr>
        <w:t>conexionado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2"/>
        </w:rPr>
        <w:t xml:space="preserve"> </w:t>
      </w:r>
      <w:r>
        <w:rPr>
          <w:rFonts w:ascii="Adif Fago No Regular" w:eastAsia="Adif Fago No Regular" w:hAnsi="Adif Fago No Regular"/>
        </w:rPr>
        <w:t>correcto</w:t>
      </w:r>
      <w:r>
        <w:rPr>
          <w:rFonts w:ascii="Adif Fago No Regular" w:eastAsia="Adif Fago No Regular" w:hAnsi="Adif Fago No Regular"/>
          <w:spacing w:val="2"/>
        </w:rPr>
        <w:t xml:space="preserve"> </w:t>
      </w:r>
      <w:r>
        <w:rPr>
          <w:rFonts w:ascii="Adif Fago No Regular" w:eastAsia="Adif Fago No Regular" w:hAnsi="Adif Fago No Regular"/>
          <w:spacing w:val="-2"/>
        </w:rPr>
        <w:t>funcionamiento.</w:t>
      </w:r>
    </w:p>
    <w:p w14:paraId="341953C7" w14:textId="77777777" w:rsidR="00CB4D5F" w:rsidRDefault="00CB4D5F" w:rsidP="00CB4D5F">
      <w:pPr>
        <w:numPr>
          <w:ilvl w:val="1"/>
          <w:numId w:val="922"/>
        </w:numPr>
        <w:tabs>
          <w:tab w:val="left" w:pos="1072"/>
        </w:tabs>
        <w:spacing w:before="165"/>
        <w:jc w:val="both"/>
      </w:pPr>
      <w:r>
        <w:rPr>
          <w:rFonts w:ascii="Adif Fago No Regular" w:eastAsia="Adif Fago No Regular" w:hAnsi="Adif Fago No Regular"/>
        </w:rPr>
        <w:t>Ejecución del</w:t>
      </w:r>
      <w:r>
        <w:rPr>
          <w:rFonts w:ascii="Adif Fago No Regular" w:eastAsia="Adif Fago No Regular" w:hAnsi="Adif Fago No Regular"/>
          <w:spacing w:val="1"/>
        </w:rPr>
        <w:t xml:space="preserve"> </w:t>
      </w:r>
      <w:r>
        <w:rPr>
          <w:rFonts w:ascii="Adif Fago No Regular" w:eastAsia="Adif Fago No Regular" w:hAnsi="Adif Fago No Regular"/>
        </w:rPr>
        <w:t>relleno</w:t>
      </w:r>
      <w:r>
        <w:rPr>
          <w:rFonts w:ascii="Adif Fago No Regular" w:eastAsia="Adif Fago No Regular" w:hAnsi="Adif Fago No Regular"/>
          <w:spacing w:val="-2"/>
        </w:rPr>
        <w:t xml:space="preserve"> envolvente.</w:t>
      </w:r>
    </w:p>
    <w:p w14:paraId="4AAFCF03" w14:textId="77777777" w:rsidR="00CB4D5F" w:rsidRDefault="00CB4D5F" w:rsidP="00CB4D5F">
      <w:pPr>
        <w:numPr>
          <w:ilvl w:val="1"/>
          <w:numId w:val="922"/>
        </w:numPr>
        <w:tabs>
          <w:tab w:val="left" w:pos="1072"/>
        </w:tabs>
        <w:spacing w:before="165"/>
        <w:jc w:val="both"/>
      </w:pPr>
      <w:r>
        <w:rPr>
          <w:rFonts w:ascii="Adif Fago No Regular" w:eastAsia="Adif Fago No Regular" w:hAnsi="Adif Fago No Regular"/>
        </w:rPr>
        <w:t>Realización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pruebas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servicio</w:t>
      </w:r>
    </w:p>
    <w:p w14:paraId="55A57823" w14:textId="77777777" w:rsidR="00CB4D5F" w:rsidRDefault="00CB4D5F" w:rsidP="00CB4D5F">
      <w:pPr>
        <w:spacing w:before="33"/>
        <w:jc w:val="both"/>
      </w:pPr>
    </w:p>
    <w:p w14:paraId="47FEAC95" w14:textId="77777777" w:rsidR="00CB4D5F" w:rsidRDefault="00CB4D5F" w:rsidP="00CB4D5F">
      <w:pPr>
        <w:numPr>
          <w:ilvl w:val="0"/>
          <w:numId w:val="922"/>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02FB01E" w14:textId="77777777" w:rsidR="00CB4D5F" w:rsidRDefault="00CB4D5F" w:rsidP="00CB4D5F">
      <w:pPr>
        <w:spacing w:before="222"/>
        <w:ind w:right="486"/>
        <w:jc w:val="both"/>
      </w:pPr>
      <w:r>
        <w:rPr>
          <w:rFonts w:ascii="Adif Fago No Regular" w:eastAsia="Adif Fago No Regular" w:hAnsi="Adif Fago No Regular"/>
        </w:rPr>
        <w:t xml:space="preserve">Se medirán y abonarán por metros lineales (m) realmente colocados medida según el perfil teórico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sección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lineales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donde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aplica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precio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indicado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 xml:space="preserve">el Cuadro de Precios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1084162A"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365303A1" w14:textId="77777777" w:rsidR="00CB4D5F" w:rsidRDefault="00CB4D5F" w:rsidP="00CB4D5F">
      <w:pPr>
        <w:numPr>
          <w:ilvl w:val="1"/>
          <w:numId w:val="922"/>
        </w:numPr>
        <w:tabs>
          <w:tab w:val="left" w:pos="1072"/>
        </w:tabs>
        <w:ind w:right="485"/>
        <w:jc w:val="both"/>
      </w:pPr>
      <w:r>
        <w:rPr>
          <w:rFonts w:ascii="Adif Fago No Regular" w:eastAsia="Adif Fago No Regular" w:hAnsi="Adif Fago No Regular"/>
          <w:w w:val="105"/>
        </w:rPr>
        <w:t>Suministro</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(dren,</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asiento,</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filtrante</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 xml:space="preserve">y </w:t>
      </w:r>
      <w:r>
        <w:rPr>
          <w:rFonts w:ascii="Adif Fago No Regular" w:eastAsia="Adif Fago No Regular" w:hAnsi="Adif Fago No Regular"/>
          <w:spacing w:val="-2"/>
          <w:w w:val="105"/>
        </w:rPr>
        <w:t>geotextil)</w:t>
      </w:r>
    </w:p>
    <w:p w14:paraId="29BEFE13" w14:textId="77777777" w:rsidR="00CB4D5F" w:rsidRDefault="00CB4D5F" w:rsidP="00CB4D5F">
      <w:pPr>
        <w:numPr>
          <w:ilvl w:val="1"/>
          <w:numId w:val="922"/>
        </w:numPr>
        <w:tabs>
          <w:tab w:val="left" w:pos="1072"/>
        </w:tabs>
        <w:spacing w:before="199"/>
        <w:jc w:val="both"/>
      </w:pPr>
      <w:r>
        <w:rPr>
          <w:rFonts w:ascii="Adif Fago No Regular" w:eastAsia="Adif Fago No Regular" w:hAnsi="Adif Fago No Regular"/>
        </w:rPr>
        <w:t>Montaje</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2"/>
        </w:rPr>
        <w:t xml:space="preserve"> </w:t>
      </w:r>
      <w:r>
        <w:rPr>
          <w:rFonts w:ascii="Adif Fago No Regular" w:eastAsia="Adif Fago No Regular" w:hAnsi="Adif Fago No Regular"/>
        </w:rPr>
        <w:t>sobre</w:t>
      </w:r>
      <w:r>
        <w:rPr>
          <w:rFonts w:ascii="Adif Fago No Regular" w:eastAsia="Adif Fago No Regular" w:hAnsi="Adif Fago No Regular"/>
          <w:spacing w:val="-2"/>
        </w:rPr>
        <w:t xml:space="preserve"> </w:t>
      </w:r>
      <w:r>
        <w:rPr>
          <w:rFonts w:ascii="Adif Fago No Regular" w:eastAsia="Adif Fago No Regular" w:hAnsi="Adif Fago No Regular"/>
        </w:rPr>
        <w:t>cama de</w:t>
      </w:r>
      <w:r>
        <w:rPr>
          <w:rFonts w:ascii="Adif Fago No Regular" w:eastAsia="Adif Fago No Regular" w:hAnsi="Adif Fago No Regular"/>
          <w:spacing w:val="-4"/>
        </w:rPr>
        <w:t xml:space="preserve"> </w:t>
      </w:r>
      <w:r>
        <w:rPr>
          <w:rFonts w:ascii="Adif Fago No Regular" w:eastAsia="Adif Fago No Regular" w:hAnsi="Adif Fago No Regular"/>
        </w:rPr>
        <w:t>asiento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hormigón,</w:t>
      </w:r>
    </w:p>
    <w:p w14:paraId="1F25D66D" w14:textId="77777777" w:rsidR="00CB4D5F" w:rsidRDefault="00CB4D5F" w:rsidP="00CB4D5F">
      <w:pPr>
        <w:numPr>
          <w:ilvl w:val="1"/>
          <w:numId w:val="922"/>
        </w:numPr>
        <w:tabs>
          <w:tab w:val="left" w:pos="1072"/>
        </w:tabs>
        <w:jc w:val="both"/>
      </w:pPr>
      <w:r>
        <w:rPr>
          <w:rFonts w:ascii="Adif Fago No Regular" w:eastAsia="Adif Fago No Regular" w:hAnsi="Adif Fago No Regular"/>
          <w:spacing w:val="-6"/>
        </w:rPr>
        <w:t>Solapes</w:t>
      </w:r>
      <w:r>
        <w:rPr>
          <w:rFonts w:ascii="Adif Fago No Regular" w:eastAsia="Adif Fago No Regular" w:hAnsi="Adif Fago No Regular"/>
          <w:spacing w:val="-7"/>
        </w:rPr>
        <w:t xml:space="preserve"> </w:t>
      </w:r>
      <w:r>
        <w:rPr>
          <w:rFonts w:ascii="Adif Fago No Regular" w:eastAsia="Adif Fago No Regular" w:hAnsi="Adif Fago No Regular"/>
          <w:spacing w:val="-6"/>
        </w:rPr>
        <w:t>y</w:t>
      </w:r>
      <w:r>
        <w:rPr>
          <w:rFonts w:ascii="Adif Fago No Regular" w:eastAsia="Adif Fago No Regular" w:hAnsi="Adif Fago No Regular"/>
          <w:spacing w:val="-8"/>
        </w:rPr>
        <w:t xml:space="preserve"> </w:t>
      </w:r>
      <w:r>
        <w:rPr>
          <w:rFonts w:ascii="Adif Fago No Regular" w:eastAsia="Adif Fago No Regular" w:hAnsi="Adif Fago No Regular"/>
          <w:spacing w:val="-6"/>
        </w:rPr>
        <w:t>recortes</w:t>
      </w:r>
    </w:p>
    <w:p w14:paraId="099FDDEE" w14:textId="77777777" w:rsidR="00CB4D5F" w:rsidRDefault="00CB4D5F" w:rsidP="00CB4D5F">
      <w:pPr>
        <w:numPr>
          <w:ilvl w:val="1"/>
          <w:numId w:val="922"/>
        </w:numPr>
        <w:tabs>
          <w:tab w:val="left" w:pos="1072"/>
        </w:tabs>
        <w:spacing w:before="194"/>
        <w:ind w:right="485"/>
        <w:jc w:val="both"/>
      </w:pPr>
      <w:r>
        <w:rPr>
          <w:rFonts w:ascii="Adif Fago No Regular" w:eastAsia="Adif Fago No Regular" w:hAnsi="Adif Fago No Regular"/>
        </w:rPr>
        <w:t>Todas</w:t>
      </w:r>
      <w:r>
        <w:rPr>
          <w:rFonts w:ascii="Adif Fago No Regular" w:eastAsia="Adif Fago No Regular" w:hAnsi="Adif Fago No Regular"/>
          <w:spacing w:val="32"/>
        </w:rPr>
        <w:t xml:space="preserve"> </w:t>
      </w:r>
      <w:r>
        <w:rPr>
          <w:rFonts w:ascii="Adif Fago No Regular" w:eastAsia="Adif Fago No Regular" w:hAnsi="Adif Fago No Regular"/>
        </w:rPr>
        <w:t>las</w:t>
      </w:r>
      <w:r>
        <w:rPr>
          <w:rFonts w:ascii="Adif Fago No Regular" w:eastAsia="Adif Fago No Regular" w:hAnsi="Adif Fago No Regular"/>
          <w:spacing w:val="32"/>
        </w:rPr>
        <w:t xml:space="preserve"> </w:t>
      </w:r>
      <w:r>
        <w:rPr>
          <w:rFonts w:ascii="Adif Fago No Regular" w:eastAsia="Adif Fago No Regular" w:hAnsi="Adif Fago No Regular"/>
        </w:rPr>
        <w:t>herramientas,</w:t>
      </w:r>
      <w:r>
        <w:rPr>
          <w:rFonts w:ascii="Adif Fago No Regular" w:eastAsia="Adif Fago No Regular" w:hAnsi="Adif Fago No Regular"/>
          <w:spacing w:val="30"/>
        </w:rPr>
        <w:t xml:space="preserve"> </w:t>
      </w:r>
      <w:r>
        <w:rPr>
          <w:rFonts w:ascii="Adif Fago No Regular" w:eastAsia="Adif Fago No Regular" w:hAnsi="Adif Fago No Regular"/>
        </w:rPr>
        <w:t>maquinarias,</w:t>
      </w:r>
      <w:r>
        <w:rPr>
          <w:rFonts w:ascii="Adif Fago No Regular" w:eastAsia="Adif Fago No Regular" w:hAnsi="Adif Fago No Regular"/>
          <w:spacing w:val="30"/>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auxiliares</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3"/>
        </w:rPr>
        <w:t xml:space="preserve"> </w:t>
      </w:r>
      <w:r>
        <w:rPr>
          <w:rFonts w:ascii="Adif Fago No Regular" w:eastAsia="Adif Fago No Regular" w:hAnsi="Adif Fago No Regular"/>
        </w:rPr>
        <w:t>operaciones</w:t>
      </w:r>
      <w:r>
        <w:rPr>
          <w:rFonts w:ascii="Adif Fago No Regular" w:eastAsia="Adif Fago No Regular" w:hAnsi="Adif Fago No Regular"/>
          <w:spacing w:val="32"/>
        </w:rPr>
        <w:t xml:space="preserve"> </w:t>
      </w:r>
      <w:r>
        <w:rPr>
          <w:rFonts w:ascii="Adif Fago No Regular" w:eastAsia="Adif Fago No Regular" w:hAnsi="Adif Fago No Regular"/>
        </w:rPr>
        <w:t>necesarias</w:t>
      </w:r>
      <w:r>
        <w:rPr>
          <w:rFonts w:ascii="Adif Fago No Regular" w:eastAsia="Adif Fago No Regular" w:hAnsi="Adif Fago No Regular"/>
          <w:spacing w:val="35"/>
        </w:rPr>
        <w:t xml:space="preserve"> </w:t>
      </w:r>
      <w:r>
        <w:rPr>
          <w:rFonts w:ascii="Adif Fago No Regular" w:eastAsia="Adif Fago No Regular" w:hAnsi="Adif Fago No Regular"/>
        </w:rPr>
        <w:t>para</w:t>
      </w:r>
      <w:r>
        <w:rPr>
          <w:rFonts w:ascii="Adif Fago No Regular" w:eastAsia="Adif Fago No Regular" w:hAnsi="Adif Fago No Regular"/>
          <w:spacing w:val="33"/>
        </w:rPr>
        <w:t xml:space="preserve"> </w:t>
      </w:r>
      <w:r>
        <w:rPr>
          <w:rFonts w:ascii="Adif Fago No Regular" w:eastAsia="Adif Fago No Regular" w:hAnsi="Adif Fago No Regular"/>
        </w:rPr>
        <w:t xml:space="preserve">la </w:t>
      </w:r>
      <w:r>
        <w:rPr>
          <w:rFonts w:ascii="Adif Fago No Regular" w:eastAsia="Adif Fago No Regular" w:hAnsi="Adif Fago No Regular"/>
          <w:w w:val="105"/>
        </w:rPr>
        <w:t>completa y correcta ejecución de la unidad</w:t>
      </w:r>
    </w:p>
    <w:p w14:paraId="5511AE21" w14:textId="77777777" w:rsidR="00CB4D5F" w:rsidRDefault="00CB4D5F" w:rsidP="00CB4D5F">
      <w:pPr>
        <w:numPr>
          <w:ilvl w:val="1"/>
          <w:numId w:val="922"/>
        </w:numPr>
        <w:tabs>
          <w:tab w:val="left" w:pos="1072"/>
        </w:tabs>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22520A72" w14:textId="77777777" w:rsidR="00CB4D5F" w:rsidRDefault="00CB4D5F" w:rsidP="00CB4D5F">
      <w:pPr>
        <w:jc w:val="both"/>
      </w:pPr>
    </w:p>
    <w:p w14:paraId="406784D1" w14:textId="77777777" w:rsidR="00CB4D5F" w:rsidRDefault="00CB4D5F" w:rsidP="00CB4D5F">
      <w:pPr>
        <w:spacing w:before="184"/>
        <w:jc w:val="both"/>
      </w:pPr>
    </w:p>
    <w:p w14:paraId="147228BB"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III.37 ODD080adcCANALETA LATERAL </w:t>
      </w:r>
    </w:p>
    <w:p w14:paraId="7A914C7F" w14:textId="77777777" w:rsidR="00CB4D5F" w:rsidRDefault="00CB4D5F" w:rsidP="00CB4D5F">
      <w:pPr>
        <w:numPr>
          <w:ilvl w:val="0"/>
          <w:numId w:val="923"/>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33097AD" w14:textId="77777777" w:rsidR="00CB4D5F" w:rsidRDefault="00CB4D5F" w:rsidP="00CB4D5F">
      <w:pPr>
        <w:spacing w:before="222"/>
        <w:ind w:right="485"/>
        <w:jc w:val="both"/>
      </w:pP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unidad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consiste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formación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canaleta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lateral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recogida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filtraciones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hastial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 túnel, embebida en el hormigón de la acera.</w:t>
      </w:r>
    </w:p>
    <w:p w14:paraId="6A37A548" w14:textId="77777777" w:rsidR="00CB4D5F" w:rsidRDefault="00CB4D5F" w:rsidP="00CB4D5F">
      <w:pPr>
        <w:spacing w:before="200"/>
        <w:jc w:val="both"/>
      </w:pP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canaletas</w:t>
      </w:r>
      <w:r>
        <w:rPr>
          <w:rFonts w:ascii="Adif Fago No Regular" w:eastAsia="Adif Fago No Regular" w:hAnsi="Adif Fago No Regular"/>
          <w:spacing w:val="6"/>
        </w:rPr>
        <w:t xml:space="preserve"> </w:t>
      </w:r>
      <w:r>
        <w:rPr>
          <w:rFonts w:ascii="Adif Fago No Regular" w:eastAsia="Adif Fago No Regular" w:hAnsi="Adif Fago No Regular"/>
        </w:rPr>
        <w:t>podrán</w:t>
      </w:r>
      <w:r>
        <w:rPr>
          <w:rFonts w:ascii="Adif Fago No Regular" w:eastAsia="Adif Fago No Regular" w:hAnsi="Adif Fago No Regular"/>
          <w:spacing w:val="7"/>
        </w:rPr>
        <w:t xml:space="preserve"> </w:t>
      </w:r>
      <w:r>
        <w:rPr>
          <w:rFonts w:ascii="Adif Fago No Regular" w:eastAsia="Adif Fago No Regular" w:hAnsi="Adif Fago No Regular"/>
        </w:rPr>
        <w:t>ir</w:t>
      </w:r>
      <w:r>
        <w:rPr>
          <w:rFonts w:ascii="Adif Fago No Regular" w:eastAsia="Adif Fago No Regular" w:hAnsi="Adif Fago No Regular"/>
          <w:spacing w:val="7"/>
        </w:rPr>
        <w:t xml:space="preserve"> </w:t>
      </w:r>
      <w:r>
        <w:rPr>
          <w:rFonts w:ascii="Adif Fago No Regular" w:eastAsia="Adif Fago No Regular" w:hAnsi="Adif Fago No Regular"/>
        </w:rPr>
        <w:t>cubiertas,</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7"/>
        </w:rPr>
        <w:t xml:space="preserve"> </w:t>
      </w:r>
      <w:r>
        <w:rPr>
          <w:rFonts w:ascii="Adif Fago No Regular" w:eastAsia="Adif Fago No Regular" w:hAnsi="Adif Fago No Regular"/>
        </w:rPr>
        <w:t>no,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9"/>
        </w:rPr>
        <w:t xml:space="preserve"> </w:t>
      </w:r>
      <w:r>
        <w:rPr>
          <w:rFonts w:ascii="Adif Fago No Regular" w:eastAsia="Adif Fago No Regular" w:hAnsi="Adif Fago No Regular"/>
        </w:rPr>
        <w:t>rejilla</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pletina</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acero</w:t>
      </w:r>
      <w:r>
        <w:rPr>
          <w:rFonts w:ascii="Adif Fago No Regular" w:eastAsia="Adif Fago No Regular" w:hAnsi="Adif Fago No Regular"/>
          <w:spacing w:val="6"/>
        </w:rPr>
        <w:t xml:space="preserve"> </w:t>
      </w:r>
      <w:r>
        <w:rPr>
          <w:rFonts w:ascii="Adif Fago No Regular" w:eastAsia="Adif Fago No Regular" w:hAnsi="Adif Fago No Regular"/>
          <w:spacing w:val="-2"/>
        </w:rPr>
        <w:t>galvanizado.</w:t>
      </w:r>
    </w:p>
    <w:p w14:paraId="73CCA866" w14:textId="77777777" w:rsidR="00CB4D5F" w:rsidRDefault="00CB4D5F" w:rsidP="00CB4D5F">
      <w:pPr>
        <w:numPr>
          <w:ilvl w:val="0"/>
          <w:numId w:val="923"/>
        </w:numPr>
        <w:tabs>
          <w:tab w:val="left" w:pos="1071"/>
        </w:tabs>
        <w:spacing w:before="234"/>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0D654AD1" w14:textId="77777777" w:rsidR="00CB4D5F" w:rsidRDefault="00CB4D5F" w:rsidP="00CB4D5F">
      <w:pPr>
        <w:spacing w:before="219"/>
        <w:ind w:right="488"/>
        <w:jc w:val="both"/>
      </w:pPr>
      <w:r>
        <w:rPr>
          <w:rFonts w:ascii="Adif Fago No Regular" w:eastAsia="Adif Fago No Regular" w:hAnsi="Adif Fago No Regular"/>
        </w:rPr>
        <w:t>La formación de la canaleta se realizará a la vez que la construcción de la acera lateral del túnel, mediante</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encofrado</w:t>
      </w:r>
      <w:r>
        <w:rPr>
          <w:rFonts w:ascii="Adif Fago No Regular" w:eastAsia="Adif Fago No Regular" w:hAnsi="Adif Fago No Regular"/>
          <w:spacing w:val="30"/>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proofErr w:type="gramStart"/>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misma</w:t>
      </w:r>
      <w:proofErr w:type="gramEnd"/>
      <w:r>
        <w:rPr>
          <w:rFonts w:ascii="Adif Fago No Regular" w:eastAsia="Adif Fago No Regular" w:hAnsi="Adif Fago No Regular"/>
          <w:spacing w:val="30"/>
        </w:rPr>
        <w:t xml:space="preserve"> </w:t>
      </w:r>
      <w:r>
        <w:rPr>
          <w:rFonts w:ascii="Adif Fago No Regular" w:eastAsia="Adif Fago No Regular" w:hAnsi="Adif Fago No Regular"/>
        </w:rPr>
        <w:t>para</w:t>
      </w:r>
      <w:r>
        <w:rPr>
          <w:rFonts w:ascii="Adif Fago No Regular" w:eastAsia="Adif Fago No Regular" w:hAnsi="Adif Fago No Regular"/>
          <w:spacing w:val="27"/>
        </w:rPr>
        <w:t xml:space="preserve"> </w:t>
      </w:r>
      <w:r>
        <w:rPr>
          <w:rFonts w:ascii="Adif Fago No Regular" w:eastAsia="Adif Fago No Regular" w:hAnsi="Adif Fago No Regular"/>
        </w:rPr>
        <w:t>dar la</w:t>
      </w:r>
      <w:r>
        <w:rPr>
          <w:rFonts w:ascii="Adif Fago No Regular" w:eastAsia="Adif Fago No Regular" w:hAnsi="Adif Fago No Regular"/>
          <w:spacing w:val="30"/>
        </w:rPr>
        <w:t xml:space="preserve"> </w:t>
      </w:r>
      <w:r>
        <w:rPr>
          <w:rFonts w:ascii="Adif Fago No Regular" w:eastAsia="Adif Fago No Regular" w:hAnsi="Adif Fago No Regular"/>
        </w:rPr>
        <w:t>forma</w:t>
      </w:r>
      <w:r>
        <w:rPr>
          <w:rFonts w:ascii="Adif Fago No Regular" w:eastAsia="Adif Fago No Regular" w:hAnsi="Adif Fago No Regular"/>
          <w:spacing w:val="30"/>
        </w:rPr>
        <w:t xml:space="preserve"> </w:t>
      </w:r>
      <w:r>
        <w:rPr>
          <w:rFonts w:ascii="Adif Fago No Regular" w:eastAsia="Adif Fago No Regular" w:hAnsi="Adif Fago No Regular"/>
        </w:rPr>
        <w:t>definida</w:t>
      </w:r>
      <w:r>
        <w:rPr>
          <w:rFonts w:ascii="Adif Fago No Regular" w:eastAsia="Adif Fago No Regular" w:hAnsi="Adif Fago No Regular"/>
          <w:spacing w:val="27"/>
        </w:rPr>
        <w:t xml:space="preserve"> </w:t>
      </w:r>
      <w:r>
        <w:rPr>
          <w:rFonts w:ascii="Adif Fago No Regular" w:eastAsia="Adif Fago No Regular" w:hAnsi="Adif Fago No Regular"/>
        </w:rPr>
        <w:t>en</w:t>
      </w:r>
      <w:r>
        <w:rPr>
          <w:rFonts w:ascii="Adif Fago No Regular" w:eastAsia="Adif Fago No Regular" w:hAnsi="Adif Fago No Regular"/>
          <w:spacing w:val="27"/>
        </w:rPr>
        <w:t xml:space="preserve"> </w:t>
      </w:r>
      <w:r>
        <w:rPr>
          <w:rFonts w:ascii="Adif Fago No Regular" w:eastAsia="Adif Fago No Regular" w:hAnsi="Adif Fago No Regular"/>
        </w:rPr>
        <w:t>los</w:t>
      </w:r>
      <w:r>
        <w:rPr>
          <w:rFonts w:ascii="Adif Fago No Regular" w:eastAsia="Adif Fago No Regular" w:hAnsi="Adif Fago No Regular"/>
          <w:spacing w:val="27"/>
        </w:rPr>
        <w:t xml:space="preserve"> </w:t>
      </w:r>
      <w:r>
        <w:rPr>
          <w:rFonts w:ascii="Adif Fago No Regular" w:eastAsia="Adif Fago No Regular" w:hAnsi="Adif Fago No Regular"/>
        </w:rPr>
        <w:t>planos.</w:t>
      </w:r>
    </w:p>
    <w:p w14:paraId="01F3EDD9" w14:textId="77777777" w:rsidR="00CB4D5F" w:rsidRDefault="00CB4D5F" w:rsidP="00CB4D5F">
      <w:pPr>
        <w:spacing w:before="201"/>
        <w:jc w:val="both"/>
      </w:pP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ejecución</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encofrado</w:t>
      </w:r>
      <w:r>
        <w:rPr>
          <w:rFonts w:ascii="Adif Fago No Regular" w:eastAsia="Adif Fago No Regular" w:hAnsi="Adif Fago No Regular"/>
          <w:spacing w:val="-6"/>
        </w:rPr>
        <w:t xml:space="preserve"> </w:t>
      </w:r>
      <w:r>
        <w:rPr>
          <w:rFonts w:ascii="Adif Fago No Regular" w:eastAsia="Adif Fago No Regular" w:hAnsi="Adif Fago No Regular"/>
        </w:rPr>
        <w:t>comprende</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spacing w:val="-2"/>
        </w:rPr>
        <w:t>siguientes:</w:t>
      </w:r>
    </w:p>
    <w:p w14:paraId="05F860F9" w14:textId="77777777" w:rsidR="00CB4D5F" w:rsidRDefault="00CB4D5F" w:rsidP="00CB4D5F">
      <w:pPr>
        <w:numPr>
          <w:ilvl w:val="1"/>
          <w:numId w:val="923"/>
        </w:numPr>
        <w:tabs>
          <w:tab w:val="left" w:pos="1072"/>
        </w:tabs>
        <w:spacing w:before="200"/>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spacing w:val="-2"/>
        </w:rPr>
        <w:t>encofrados.</w:t>
      </w:r>
    </w:p>
    <w:p w14:paraId="24ACDA59" w14:textId="77777777" w:rsidR="00CB4D5F" w:rsidRDefault="00CB4D5F" w:rsidP="00CB4D5F">
      <w:pPr>
        <w:numPr>
          <w:ilvl w:val="1"/>
          <w:numId w:val="923"/>
        </w:numPr>
        <w:tabs>
          <w:tab w:val="left" w:pos="1072"/>
        </w:tabs>
        <w:spacing w:before="194"/>
        <w:jc w:val="both"/>
      </w:pPr>
      <w:r>
        <w:rPr>
          <w:rFonts w:ascii="Adif Fago No Regular" w:eastAsia="Adif Fago No Regular" w:hAnsi="Adif Fago No Regular"/>
        </w:rPr>
        <w:t>Montaje</w:t>
      </w:r>
      <w:r>
        <w:rPr>
          <w:rFonts w:ascii="Adif Fago No Regular" w:eastAsia="Adif Fago No Regular" w:hAnsi="Adif Fago No Regular"/>
          <w:spacing w:val="-15"/>
        </w:rPr>
        <w:t xml:space="preserve"> </w:t>
      </w:r>
      <w:r>
        <w:rPr>
          <w:rFonts w:ascii="Adif Fago No Regular" w:eastAsia="Adif Fago No Regular" w:hAnsi="Adif Fago No Regular"/>
        </w:rPr>
        <w:t>del</w:t>
      </w:r>
      <w:r>
        <w:rPr>
          <w:rFonts w:ascii="Adif Fago No Regular" w:eastAsia="Adif Fago No Regular" w:hAnsi="Adif Fago No Regular"/>
          <w:spacing w:val="-14"/>
        </w:rPr>
        <w:t xml:space="preserve"> </w:t>
      </w:r>
      <w:r>
        <w:rPr>
          <w:rFonts w:ascii="Adif Fago No Regular" w:eastAsia="Adif Fago No Regular" w:hAnsi="Adif Fago No Regular"/>
        </w:rPr>
        <w:t>encofrado</w:t>
      </w:r>
      <w:r>
        <w:rPr>
          <w:rFonts w:ascii="Adif Fago No Regular" w:eastAsia="Adif Fago No Regular" w:hAnsi="Adif Fago No Regular"/>
          <w:spacing w:val="-13"/>
        </w:rPr>
        <w:t xml:space="preserve"> </w:t>
      </w:r>
      <w:r>
        <w:rPr>
          <w:rFonts w:ascii="Adif Fago No Regular" w:eastAsia="Adif Fago No Regular" w:hAnsi="Adif Fago No Regular"/>
        </w:rPr>
        <w:t>con</w:t>
      </w:r>
      <w:r>
        <w:rPr>
          <w:rFonts w:ascii="Adif Fago No Regular" w:eastAsia="Adif Fago No Regular" w:hAnsi="Adif Fago No Regular"/>
          <w:spacing w:val="-12"/>
        </w:rPr>
        <w:t xml:space="preserve"> </w:t>
      </w:r>
      <w:r>
        <w:rPr>
          <w:rFonts w:ascii="Adif Fago No Regular" w:eastAsia="Adif Fago No Regular" w:hAnsi="Adif Fago No Regular"/>
        </w:rPr>
        <w:t>limpieza</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preparación</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superficies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apoyo,</w:t>
      </w:r>
      <w:r>
        <w:rPr>
          <w:rFonts w:ascii="Adif Fago No Regular" w:eastAsia="Adif Fago No Regular" w:hAnsi="Adif Fago No Regular"/>
          <w:spacing w:val="-13"/>
        </w:rPr>
        <w:t xml:space="preserve"> </w:t>
      </w:r>
      <w:r>
        <w:rPr>
          <w:rFonts w:ascii="Adif Fago No Regular" w:eastAsia="Adif Fago No Regular" w:hAnsi="Adif Fago No Regular"/>
        </w:rPr>
        <w:t>si</w:t>
      </w:r>
      <w:r>
        <w:rPr>
          <w:rFonts w:ascii="Adif Fago No Regular" w:eastAsia="Adif Fago No Regular" w:hAnsi="Adif Fago No Regular"/>
          <w:spacing w:val="-12"/>
        </w:rPr>
        <w:t xml:space="preserve"> </w:t>
      </w:r>
      <w:r>
        <w:rPr>
          <w:rFonts w:ascii="Adif Fago No Regular" w:eastAsia="Adif Fago No Regular" w:hAnsi="Adif Fago No Regular"/>
        </w:rPr>
        <w:t>es</w:t>
      </w:r>
      <w:r>
        <w:rPr>
          <w:rFonts w:ascii="Adif Fago No Regular" w:eastAsia="Adif Fago No Regular" w:hAnsi="Adif Fago No Regular"/>
          <w:spacing w:val="-15"/>
        </w:rPr>
        <w:t xml:space="preserve"> </w:t>
      </w:r>
      <w:r>
        <w:rPr>
          <w:rFonts w:ascii="Adif Fago No Regular" w:eastAsia="Adif Fago No Regular" w:hAnsi="Adif Fago No Regular"/>
          <w:spacing w:val="-2"/>
        </w:rPr>
        <w:t>necesario.</w:t>
      </w:r>
    </w:p>
    <w:p w14:paraId="1641410C" w14:textId="77777777" w:rsidR="00CB4D5F" w:rsidRDefault="00CB4D5F" w:rsidP="00CB4D5F">
      <w:pPr>
        <w:numPr>
          <w:ilvl w:val="1"/>
          <w:numId w:val="923"/>
        </w:numPr>
        <w:tabs>
          <w:tab w:val="left" w:pos="1072"/>
        </w:tabs>
        <w:spacing w:before="197"/>
        <w:jc w:val="both"/>
      </w:pPr>
      <w:r>
        <w:rPr>
          <w:rFonts w:ascii="Adif Fago No Regular" w:eastAsia="Adif Fago No Regular" w:hAnsi="Adif Fago No Regular"/>
        </w:rPr>
        <w:t>Preparado</w:t>
      </w:r>
      <w:r>
        <w:rPr>
          <w:rFonts w:ascii="Adif Fago No Regular" w:eastAsia="Adif Fago No Regular" w:hAnsi="Adif Fago No Regular"/>
          <w:spacing w:val="1"/>
        </w:rPr>
        <w:t xml:space="preserve"> </w:t>
      </w:r>
      <w:r>
        <w:rPr>
          <w:rFonts w:ascii="Adif Fago No Regular" w:eastAsia="Adif Fago No Regular" w:hAnsi="Adif Fago No Regular"/>
        </w:rPr>
        <w:t>de las</w:t>
      </w:r>
      <w:r>
        <w:rPr>
          <w:rFonts w:ascii="Adif Fago No Regular" w:eastAsia="Adif Fago No Regular" w:hAnsi="Adif Fago No Regular"/>
          <w:spacing w:val="-1"/>
        </w:rPr>
        <w:t xml:space="preserve"> </w:t>
      </w:r>
      <w:r>
        <w:rPr>
          <w:rFonts w:ascii="Adif Fago No Regular" w:eastAsia="Adif Fago No Regular" w:hAnsi="Adif Fago No Regular"/>
        </w:rPr>
        <w:t>superficies</w:t>
      </w:r>
      <w:r>
        <w:rPr>
          <w:rFonts w:ascii="Adif Fago No Regular" w:eastAsia="Adif Fago No Regular" w:hAnsi="Adif Fago No Regular"/>
          <w:spacing w:val="-1"/>
        </w:rPr>
        <w:t xml:space="preserve"> </w:t>
      </w:r>
      <w:r>
        <w:rPr>
          <w:rFonts w:ascii="Adif Fago No Regular" w:eastAsia="Adif Fago No Regular" w:hAnsi="Adif Fago No Regular"/>
        </w:rPr>
        <w:t>interiores</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 xml:space="preserve">encofrado con </w:t>
      </w:r>
      <w:proofErr w:type="spellStart"/>
      <w:r>
        <w:rPr>
          <w:rFonts w:ascii="Adif Fago No Regular" w:eastAsia="Adif Fago No Regular" w:hAnsi="Adif Fago No Regular"/>
          <w:spacing w:val="-2"/>
        </w:rPr>
        <w:t>desencofrante</w:t>
      </w:r>
      <w:proofErr w:type="spellEnd"/>
      <w:r>
        <w:rPr>
          <w:rFonts w:ascii="Adif Fago No Regular" w:eastAsia="Adif Fago No Regular" w:hAnsi="Adif Fago No Regular"/>
          <w:spacing w:val="-2"/>
        </w:rPr>
        <w:t>.</w:t>
      </w:r>
    </w:p>
    <w:p w14:paraId="606920D8" w14:textId="77777777" w:rsidR="00CB4D5F" w:rsidRDefault="00CB4D5F" w:rsidP="00CB4D5F">
      <w:pPr>
        <w:numPr>
          <w:ilvl w:val="1"/>
          <w:numId w:val="923"/>
        </w:numPr>
        <w:tabs>
          <w:tab w:val="left" w:pos="1072"/>
        </w:tabs>
        <w:jc w:val="both"/>
      </w:pPr>
      <w:r>
        <w:rPr>
          <w:rFonts w:ascii="Adif Fago No Regular" w:eastAsia="Adif Fago No Regular" w:hAnsi="Adif Fago No Regular"/>
        </w:rPr>
        <w:t>Tapado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juntas</w:t>
      </w:r>
      <w:r>
        <w:rPr>
          <w:rFonts w:ascii="Adif Fago No Regular" w:eastAsia="Adif Fago No Regular" w:hAnsi="Adif Fago No Regular"/>
          <w:spacing w:val="3"/>
        </w:rPr>
        <w:t xml:space="preserve"> </w:t>
      </w:r>
      <w:r>
        <w:rPr>
          <w:rFonts w:ascii="Adif Fago No Regular" w:eastAsia="Adif Fago No Regular" w:hAnsi="Adif Fago No Regular"/>
        </w:rPr>
        <w:t xml:space="preserve">entre </w:t>
      </w:r>
      <w:r>
        <w:rPr>
          <w:rFonts w:ascii="Adif Fago No Regular" w:eastAsia="Adif Fago No Regular" w:hAnsi="Adif Fago No Regular"/>
          <w:spacing w:val="-2"/>
        </w:rPr>
        <w:t>piezas.</w:t>
      </w:r>
    </w:p>
    <w:p w14:paraId="3C1DD87F" w14:textId="77777777" w:rsidR="00CB4D5F" w:rsidRDefault="00CB4D5F" w:rsidP="00CB4D5F">
      <w:pPr>
        <w:numPr>
          <w:ilvl w:val="1"/>
          <w:numId w:val="923"/>
        </w:numPr>
        <w:tabs>
          <w:tab w:val="left" w:pos="1072"/>
        </w:tabs>
        <w:jc w:val="both"/>
      </w:pPr>
      <w:r>
        <w:rPr>
          <w:rFonts w:ascii="Adif Fago No Regular" w:eastAsia="Adif Fago No Regular" w:hAnsi="Adif Fago No Regular"/>
        </w:rPr>
        <w:t>Nivelado</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spacing w:val="-2"/>
        </w:rPr>
        <w:t>encofrado.</w:t>
      </w:r>
    </w:p>
    <w:p w14:paraId="60075002" w14:textId="77777777" w:rsidR="00CB4D5F" w:rsidRDefault="00CB4D5F" w:rsidP="00CB4D5F">
      <w:pPr>
        <w:numPr>
          <w:ilvl w:val="1"/>
          <w:numId w:val="923"/>
        </w:numPr>
        <w:tabs>
          <w:tab w:val="left" w:pos="1072"/>
        </w:tabs>
        <w:jc w:val="both"/>
      </w:pPr>
      <w:r>
        <w:rPr>
          <w:rFonts w:ascii="Adif Fago No Regular" w:eastAsia="Adif Fago No Regular" w:hAnsi="Adif Fago No Regular"/>
        </w:rPr>
        <w:t>Humectación del</w:t>
      </w:r>
      <w:r>
        <w:rPr>
          <w:rFonts w:ascii="Adif Fago No Regular" w:eastAsia="Adif Fago No Regular" w:hAnsi="Adif Fago No Regular"/>
          <w:spacing w:val="-1"/>
        </w:rPr>
        <w:t xml:space="preserve"> </w:t>
      </w:r>
      <w:r>
        <w:rPr>
          <w:rFonts w:ascii="Adif Fago No Regular" w:eastAsia="Adif Fago No Regular" w:hAnsi="Adif Fago No Regular"/>
          <w:spacing w:val="-2"/>
        </w:rPr>
        <w:t>encofrado.</w:t>
      </w:r>
    </w:p>
    <w:p w14:paraId="13954EB2" w14:textId="77777777" w:rsidR="00CB4D5F" w:rsidRDefault="00CB4D5F" w:rsidP="00CB4D5F">
      <w:pPr>
        <w:jc w:val="both"/>
      </w:pPr>
    </w:p>
    <w:p w14:paraId="61F8C0B4" w14:textId="77777777" w:rsidR="00CB4D5F" w:rsidRDefault="00CB4D5F" w:rsidP="00CB4D5F">
      <w:pPr>
        <w:jc w:val="both"/>
      </w:pPr>
    </w:p>
    <w:p w14:paraId="1F05A284" w14:textId="77777777" w:rsidR="00CB4D5F" w:rsidRDefault="00CB4D5F" w:rsidP="00CB4D5F">
      <w:pPr>
        <w:spacing w:before="97"/>
        <w:jc w:val="both"/>
      </w:pPr>
    </w:p>
    <w:p w14:paraId="363875B9" w14:textId="77777777" w:rsidR="00CB4D5F" w:rsidRDefault="00CB4D5F" w:rsidP="00CB4D5F">
      <w:pPr>
        <w:numPr>
          <w:ilvl w:val="1"/>
          <w:numId w:val="923"/>
        </w:numPr>
        <w:tabs>
          <w:tab w:val="left" w:pos="1072"/>
        </w:tabs>
        <w:ind w:right="486"/>
        <w:jc w:val="both"/>
      </w:pPr>
      <w:r>
        <w:rPr>
          <w:rFonts w:ascii="Adif Fago No Regular" w:eastAsia="Adif Fago No Regular" w:hAnsi="Adif Fago No Regular"/>
        </w:rPr>
        <w:t>Desmontaje y retirada del encofrado y todo el material auxiliar, una vez la pieza estructural</w:t>
      </w:r>
      <w:r>
        <w:rPr>
          <w:rFonts w:ascii="Adif Fago No Regular" w:eastAsia="Adif Fago No Regular" w:hAnsi="Adif Fago No Regular"/>
          <w:spacing w:val="40"/>
        </w:rPr>
        <w:t xml:space="preserve"> </w:t>
      </w:r>
      <w:r>
        <w:rPr>
          <w:rFonts w:ascii="Adif Fago No Regular" w:eastAsia="Adif Fago No Regular" w:hAnsi="Adif Fago No Regular"/>
        </w:rPr>
        <w:t>esté en disposición de soportar los esfuerzos previstos.</w:t>
      </w:r>
    </w:p>
    <w:p w14:paraId="2F0916E5" w14:textId="77777777" w:rsidR="00CB4D5F" w:rsidRDefault="00CB4D5F" w:rsidP="00CB4D5F">
      <w:pPr>
        <w:spacing w:before="200"/>
        <w:ind w:right="482"/>
        <w:jc w:val="both"/>
      </w:pPr>
      <w:r>
        <w:rPr>
          <w:rFonts w:ascii="Adif Fago No Regular" w:eastAsia="Adif Fago No Regular" w:hAnsi="Adif Fago No Regular"/>
        </w:rPr>
        <w:t>Las canaletas estarán provistas de pates de acero galvanizado y, en caso de ser cubiertas, también tendrán</w:t>
      </w:r>
      <w:r>
        <w:rPr>
          <w:rFonts w:ascii="Adif Fago No Regular" w:eastAsia="Adif Fago No Regular" w:hAnsi="Adif Fago No Regular"/>
          <w:spacing w:val="30"/>
        </w:rPr>
        <w:t xml:space="preserve"> </w:t>
      </w:r>
      <w:r>
        <w:rPr>
          <w:rFonts w:ascii="Adif Fago No Regular" w:eastAsia="Adif Fago No Regular" w:hAnsi="Adif Fago No Regular"/>
        </w:rPr>
        <w:t>tapa</w:t>
      </w:r>
      <w:r>
        <w:rPr>
          <w:rFonts w:ascii="Adif Fago No Regular" w:eastAsia="Adif Fago No Regular" w:hAnsi="Adif Fago No Regular"/>
          <w:spacing w:val="33"/>
        </w:rPr>
        <w:t xml:space="preserve"> </w:t>
      </w:r>
      <w:r>
        <w:rPr>
          <w:rFonts w:ascii="Adif Fago No Regular" w:eastAsia="Adif Fago No Regular" w:hAnsi="Adif Fago No Regular"/>
        </w:rPr>
        <w:t>formada</w:t>
      </w:r>
      <w:r>
        <w:rPr>
          <w:rFonts w:ascii="Adif Fago No Regular" w:eastAsia="Adif Fago No Regular" w:hAnsi="Adif Fago No Regular"/>
          <w:spacing w:val="33"/>
        </w:rPr>
        <w:t xml:space="preserve"> </w:t>
      </w:r>
      <w:r>
        <w:rPr>
          <w:rFonts w:ascii="Adif Fago No Regular" w:eastAsia="Adif Fago No Regular" w:hAnsi="Adif Fago No Regular"/>
        </w:rPr>
        <w:t>por</w:t>
      </w:r>
      <w:r>
        <w:rPr>
          <w:rFonts w:ascii="Adif Fago No Regular" w:eastAsia="Adif Fago No Regular" w:hAnsi="Adif Fago No Regular"/>
          <w:spacing w:val="33"/>
        </w:rPr>
        <w:t xml:space="preserve"> </w:t>
      </w:r>
      <w:r>
        <w:rPr>
          <w:rFonts w:ascii="Adif Fago No Regular" w:eastAsia="Adif Fago No Regular" w:hAnsi="Adif Fago No Regular"/>
        </w:rPr>
        <w:t>rejilla</w:t>
      </w:r>
      <w:r>
        <w:rPr>
          <w:rFonts w:ascii="Adif Fago No Regular" w:eastAsia="Adif Fago No Regular" w:hAnsi="Adif Fago No Regular"/>
          <w:spacing w:val="33"/>
        </w:rPr>
        <w:t xml:space="preserve"> </w:t>
      </w:r>
      <w:r>
        <w:rPr>
          <w:rFonts w:ascii="Adif Fago No Regular" w:eastAsia="Adif Fago No Regular" w:hAnsi="Adif Fago No Regular"/>
        </w:rPr>
        <w:t>de</w:t>
      </w:r>
      <w:r>
        <w:rPr>
          <w:rFonts w:ascii="Adif Fago No Regular" w:eastAsia="Adif Fago No Regular" w:hAnsi="Adif Fago No Regular"/>
          <w:spacing w:val="31"/>
        </w:rPr>
        <w:t xml:space="preserve"> </w:t>
      </w:r>
      <w:r>
        <w:rPr>
          <w:rFonts w:ascii="Adif Fago No Regular" w:eastAsia="Adif Fago No Regular" w:hAnsi="Adif Fago No Regular"/>
        </w:rPr>
        <w:t>pletina</w:t>
      </w:r>
      <w:r>
        <w:rPr>
          <w:rFonts w:ascii="Adif Fago No Regular" w:eastAsia="Adif Fago No Regular" w:hAnsi="Adif Fago No Regular"/>
          <w:spacing w:val="33"/>
        </w:rPr>
        <w:t xml:space="preserve"> </w:t>
      </w:r>
      <w:r>
        <w:rPr>
          <w:rFonts w:ascii="Adif Fago No Regular" w:eastAsia="Adif Fago No Regular" w:hAnsi="Adif Fago No Regular"/>
        </w:rPr>
        <w:t>de acero</w:t>
      </w:r>
      <w:r>
        <w:rPr>
          <w:rFonts w:ascii="Adif Fago No Regular" w:eastAsia="Adif Fago No Regular" w:hAnsi="Adif Fago No Regular"/>
          <w:spacing w:val="33"/>
        </w:rPr>
        <w:t xml:space="preserve"> </w:t>
      </w:r>
      <w:r>
        <w:rPr>
          <w:rFonts w:ascii="Adif Fago No Regular" w:eastAsia="Adif Fago No Regular" w:hAnsi="Adif Fago No Regular"/>
        </w:rPr>
        <w:t>galvanizado,</w:t>
      </w:r>
      <w:r>
        <w:rPr>
          <w:rFonts w:ascii="Adif Fago No Regular" w:eastAsia="Adif Fago No Regular" w:hAnsi="Adif Fago No Regular"/>
          <w:spacing w:val="30"/>
        </w:rPr>
        <w:t xml:space="preserve"> </w:t>
      </w:r>
      <w:r>
        <w:rPr>
          <w:rFonts w:ascii="Adif Fago No Regular" w:eastAsia="Adif Fago No Regular" w:hAnsi="Adif Fago No Regular"/>
        </w:rPr>
        <w:t>con</w:t>
      </w:r>
      <w:r>
        <w:rPr>
          <w:rFonts w:ascii="Adif Fago No Regular" w:eastAsia="Adif Fago No Regular" w:hAnsi="Adif Fago No Regular"/>
          <w:spacing w:val="30"/>
        </w:rPr>
        <w:t xml:space="preserve"> </w:t>
      </w:r>
      <w:r>
        <w:rPr>
          <w:rFonts w:ascii="Adif Fago No Regular" w:eastAsia="Adif Fago No Regular" w:hAnsi="Adif Fago No Regular"/>
        </w:rPr>
        <w:t>uniones</w:t>
      </w:r>
      <w:r>
        <w:rPr>
          <w:rFonts w:ascii="Adif Fago No Regular" w:eastAsia="Adif Fago No Regular" w:hAnsi="Adif Fago No Regular"/>
          <w:spacing w:val="31"/>
        </w:rPr>
        <w:t xml:space="preserve"> </w:t>
      </w:r>
      <w:r>
        <w:rPr>
          <w:rFonts w:ascii="Adif Fago No Regular" w:eastAsia="Adif Fago No Regular" w:hAnsi="Adif Fago No Regular"/>
        </w:rPr>
        <w:t>electrosoldadas.</w:t>
      </w:r>
    </w:p>
    <w:p w14:paraId="0AC01D1F" w14:textId="77777777" w:rsidR="00CB4D5F" w:rsidRDefault="00CB4D5F" w:rsidP="00CB4D5F">
      <w:pPr>
        <w:numPr>
          <w:ilvl w:val="0"/>
          <w:numId w:val="923"/>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0729DE25" w14:textId="77777777" w:rsidR="00CB4D5F" w:rsidRDefault="00CB4D5F" w:rsidP="00CB4D5F">
      <w:pPr>
        <w:spacing w:before="219"/>
        <w:ind w:right="486"/>
        <w:jc w:val="both"/>
      </w:pPr>
      <w:r>
        <w:rPr>
          <w:rFonts w:ascii="Adif Fago No Regular" w:eastAsia="Adif Fago No Regular" w:hAnsi="Adif Fago No Regular"/>
        </w:rPr>
        <w:t xml:space="preserve">Se medirán y abonarán por metros lineales (m) realmente colocados medida según el perfil teórico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sección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lineales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donde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aplica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precio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indicado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 xml:space="preserve">el Cuadro de Precios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6C3BE78A"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12E7884" w14:textId="77777777" w:rsidR="00CB4D5F" w:rsidRDefault="00CB4D5F" w:rsidP="00CB4D5F">
      <w:pPr>
        <w:numPr>
          <w:ilvl w:val="1"/>
          <w:numId w:val="923"/>
        </w:numPr>
        <w:tabs>
          <w:tab w:val="left" w:pos="1072"/>
        </w:tabs>
        <w:spacing w:before="198"/>
        <w:jc w:val="both"/>
      </w:pPr>
      <w:r>
        <w:rPr>
          <w:rFonts w:ascii="Adif Fago No Regular" w:eastAsia="Adif Fago No Regular" w:hAnsi="Adif Fago No Regular"/>
          <w:w w:val="105"/>
        </w:rPr>
        <w:t>Suministro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spacing w:val="-4"/>
          <w:w w:val="105"/>
        </w:rPr>
        <w:t>obra</w:t>
      </w:r>
    </w:p>
    <w:p w14:paraId="7ED242A1" w14:textId="77777777" w:rsidR="00CB4D5F" w:rsidRDefault="00CB4D5F" w:rsidP="00CB4D5F">
      <w:pPr>
        <w:numPr>
          <w:ilvl w:val="1"/>
          <w:numId w:val="923"/>
        </w:numPr>
        <w:tabs>
          <w:tab w:val="left" w:pos="1072"/>
        </w:tabs>
        <w:spacing w:before="197"/>
        <w:jc w:val="both"/>
      </w:pPr>
      <w:r>
        <w:rPr>
          <w:rFonts w:ascii="Adif Fago No Regular" w:eastAsia="Adif Fago No Regular" w:hAnsi="Adif Fago No Regular"/>
        </w:rPr>
        <w:t>Encofrado</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spacing w:val="-2"/>
        </w:rPr>
        <w:t>desencofrado</w:t>
      </w:r>
    </w:p>
    <w:p w14:paraId="63532328" w14:textId="77777777" w:rsidR="00CB4D5F" w:rsidRDefault="00CB4D5F" w:rsidP="00CB4D5F">
      <w:pPr>
        <w:numPr>
          <w:ilvl w:val="1"/>
          <w:numId w:val="923"/>
        </w:numPr>
        <w:tabs>
          <w:tab w:val="left" w:pos="1072"/>
        </w:tabs>
        <w:jc w:val="both"/>
      </w:pPr>
      <w:r>
        <w:rPr>
          <w:rFonts w:ascii="Adif Fago No Regular" w:eastAsia="Adif Fago No Regular" w:hAnsi="Adif Fago No Regular"/>
        </w:rPr>
        <w:t>Colocación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rejilla,</w:t>
      </w:r>
      <w:r>
        <w:rPr>
          <w:rFonts w:ascii="Adif Fago No Regular" w:eastAsia="Adif Fago No Regular" w:hAnsi="Adif Fago No Regular"/>
          <w:spacing w:val="-4"/>
        </w:rPr>
        <w:t xml:space="preserve"> </w:t>
      </w:r>
      <w:r>
        <w:rPr>
          <w:rFonts w:ascii="Adif Fago No Regular" w:eastAsia="Adif Fago No Regular" w:hAnsi="Adif Fago No Regular"/>
        </w:rPr>
        <w:t>cuando</w:t>
      </w:r>
      <w:r>
        <w:rPr>
          <w:rFonts w:ascii="Adif Fago No Regular" w:eastAsia="Adif Fago No Regular" w:hAnsi="Adif Fago No Regular"/>
          <w:spacing w:val="-2"/>
        </w:rPr>
        <w:t xml:space="preserve"> </w:t>
      </w:r>
      <w:r>
        <w:rPr>
          <w:rFonts w:ascii="Adif Fago No Regular" w:eastAsia="Adif Fago No Regular" w:hAnsi="Adif Fago No Regular"/>
        </w:rPr>
        <w:t>sea</w:t>
      </w:r>
      <w:r>
        <w:rPr>
          <w:rFonts w:ascii="Adif Fago No Regular" w:eastAsia="Adif Fago No Regular" w:hAnsi="Adif Fago No Regular"/>
          <w:spacing w:val="-3"/>
        </w:rPr>
        <w:t xml:space="preserve"> </w:t>
      </w:r>
      <w:r>
        <w:rPr>
          <w:rFonts w:ascii="Adif Fago No Regular" w:eastAsia="Adif Fago No Regular" w:hAnsi="Adif Fago No Regular"/>
          <w:spacing w:val="-2"/>
        </w:rPr>
        <w:t>cubierta</w:t>
      </w:r>
    </w:p>
    <w:p w14:paraId="07789B5D" w14:textId="77777777" w:rsidR="00CB4D5F" w:rsidRDefault="00CB4D5F" w:rsidP="00CB4D5F">
      <w:pPr>
        <w:numPr>
          <w:ilvl w:val="1"/>
          <w:numId w:val="923"/>
        </w:numPr>
        <w:tabs>
          <w:tab w:val="left" w:pos="1072"/>
        </w:tabs>
        <w:spacing w:before="194"/>
        <w:ind w:right="485"/>
        <w:jc w:val="both"/>
      </w:pPr>
      <w:r>
        <w:rPr>
          <w:rFonts w:ascii="Adif Fago No Regular" w:eastAsia="Adif Fago No Regular" w:hAnsi="Adif Fago No Regular"/>
        </w:rPr>
        <w:t>Todas</w:t>
      </w:r>
      <w:r>
        <w:rPr>
          <w:rFonts w:ascii="Adif Fago No Regular" w:eastAsia="Adif Fago No Regular" w:hAnsi="Adif Fago No Regular"/>
          <w:spacing w:val="32"/>
        </w:rPr>
        <w:t xml:space="preserve"> </w:t>
      </w:r>
      <w:r>
        <w:rPr>
          <w:rFonts w:ascii="Adif Fago No Regular" w:eastAsia="Adif Fago No Regular" w:hAnsi="Adif Fago No Regular"/>
        </w:rPr>
        <w:t>las</w:t>
      </w:r>
      <w:r>
        <w:rPr>
          <w:rFonts w:ascii="Adif Fago No Regular" w:eastAsia="Adif Fago No Regular" w:hAnsi="Adif Fago No Regular"/>
          <w:spacing w:val="32"/>
        </w:rPr>
        <w:t xml:space="preserve"> </w:t>
      </w:r>
      <w:r>
        <w:rPr>
          <w:rFonts w:ascii="Adif Fago No Regular" w:eastAsia="Adif Fago No Regular" w:hAnsi="Adif Fago No Regular"/>
        </w:rPr>
        <w:t>herramientas,</w:t>
      </w:r>
      <w:r>
        <w:rPr>
          <w:rFonts w:ascii="Adif Fago No Regular" w:eastAsia="Adif Fago No Regular" w:hAnsi="Adif Fago No Regular"/>
          <w:spacing w:val="30"/>
        </w:rPr>
        <w:t xml:space="preserve"> </w:t>
      </w:r>
      <w:r>
        <w:rPr>
          <w:rFonts w:ascii="Adif Fago No Regular" w:eastAsia="Adif Fago No Regular" w:hAnsi="Adif Fago No Regular"/>
        </w:rPr>
        <w:t>maquinarias,</w:t>
      </w:r>
      <w:r>
        <w:rPr>
          <w:rFonts w:ascii="Adif Fago No Regular" w:eastAsia="Adif Fago No Regular" w:hAnsi="Adif Fago No Regular"/>
          <w:spacing w:val="30"/>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auxiliares</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3"/>
        </w:rPr>
        <w:t xml:space="preserve"> </w:t>
      </w:r>
      <w:r>
        <w:rPr>
          <w:rFonts w:ascii="Adif Fago No Regular" w:eastAsia="Adif Fago No Regular" w:hAnsi="Adif Fago No Regular"/>
        </w:rPr>
        <w:t>operaciones</w:t>
      </w:r>
      <w:r>
        <w:rPr>
          <w:rFonts w:ascii="Adif Fago No Regular" w:eastAsia="Adif Fago No Regular" w:hAnsi="Adif Fago No Regular"/>
          <w:spacing w:val="32"/>
        </w:rPr>
        <w:t xml:space="preserve"> </w:t>
      </w:r>
      <w:r>
        <w:rPr>
          <w:rFonts w:ascii="Adif Fago No Regular" w:eastAsia="Adif Fago No Regular" w:hAnsi="Adif Fago No Regular"/>
        </w:rPr>
        <w:t>necesarias</w:t>
      </w:r>
      <w:r>
        <w:rPr>
          <w:rFonts w:ascii="Adif Fago No Regular" w:eastAsia="Adif Fago No Regular" w:hAnsi="Adif Fago No Regular"/>
          <w:spacing w:val="35"/>
        </w:rPr>
        <w:t xml:space="preserve"> </w:t>
      </w:r>
      <w:r>
        <w:rPr>
          <w:rFonts w:ascii="Adif Fago No Regular" w:eastAsia="Adif Fago No Regular" w:hAnsi="Adif Fago No Regular"/>
        </w:rPr>
        <w:t>para</w:t>
      </w:r>
      <w:r>
        <w:rPr>
          <w:rFonts w:ascii="Adif Fago No Regular" w:eastAsia="Adif Fago No Regular" w:hAnsi="Adif Fago No Regular"/>
          <w:spacing w:val="33"/>
        </w:rPr>
        <w:t xml:space="preserve"> </w:t>
      </w:r>
      <w:r>
        <w:rPr>
          <w:rFonts w:ascii="Adif Fago No Regular" w:eastAsia="Adif Fago No Regular" w:hAnsi="Adif Fago No Regular"/>
        </w:rPr>
        <w:t xml:space="preserve">la </w:t>
      </w:r>
      <w:r>
        <w:rPr>
          <w:rFonts w:ascii="Adif Fago No Regular" w:eastAsia="Adif Fago No Regular" w:hAnsi="Adif Fago No Regular"/>
          <w:w w:val="105"/>
        </w:rPr>
        <w:t>completa y correcta ejecución de la unidad</w:t>
      </w:r>
    </w:p>
    <w:p w14:paraId="38ECEC7E" w14:textId="77777777" w:rsidR="00CB4D5F" w:rsidRDefault="00CB4D5F" w:rsidP="00CB4D5F">
      <w:pPr>
        <w:numPr>
          <w:ilvl w:val="1"/>
          <w:numId w:val="923"/>
        </w:numPr>
        <w:tabs>
          <w:tab w:val="left" w:pos="1072"/>
        </w:tabs>
        <w:spacing w:before="197"/>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74396FF8" w14:textId="77777777" w:rsidR="00CB4D5F" w:rsidRDefault="00CB4D5F" w:rsidP="00CB4D5F">
      <w:pPr>
        <w:jc w:val="both"/>
      </w:pPr>
    </w:p>
    <w:p w14:paraId="5A8960E6" w14:textId="77777777" w:rsidR="00CB4D5F" w:rsidRDefault="00CB4D5F" w:rsidP="00CB4D5F">
      <w:pPr>
        <w:spacing w:before="182"/>
        <w:jc w:val="both"/>
      </w:pPr>
    </w:p>
    <w:p w14:paraId="154EC891" w14:textId="77777777" w:rsidR="00CB4D5F" w:rsidRDefault="00CB4D5F" w:rsidP="00CB4D5F">
      <w:pPr>
        <w:pStyle w:val="Ttulo3"/>
        <w:spacing w:line="242" w:lineRule="auto"/>
        <w:ind w:right="474"/>
        <w:jc w:val="both"/>
      </w:pPr>
      <w:r>
        <w:rPr>
          <w:rFonts w:ascii="Adif Fago No Regular" w:hAnsi="Adif Fago No Regular"/>
          <w:b/>
          <w:i w:val="0"/>
          <w:sz w:val="22"/>
          <w:u w:val="single"/>
          <w:rFonts w:ascii="Adif Fago No Regular" w:hAnsi="Adif Fago No Regular" w:eastAsia="Adif Fago No Regular" w:cs="Adif Fago No Regular"/>
        </w:rPr>
        <w:t xml:space="preserve">III.38 ODE030dcINYECCIÓN MORTERO DE CEMENTO EN HUECOS EN EL TRASDÓS DE REVESTIMIENTO DE HORMIGÓN "IN SITU" </w:t>
      </w:r>
    </w:p>
    <w:p w14:paraId="0A712331" w14:textId="77777777" w:rsidR="00CB4D5F" w:rsidRDefault="00CB4D5F" w:rsidP="00CB4D5F">
      <w:pPr>
        <w:numPr>
          <w:ilvl w:val="0"/>
          <w:numId w:val="924"/>
        </w:numPr>
        <w:tabs>
          <w:tab w:val="left" w:pos="1071"/>
        </w:tabs>
        <w:spacing w:before="233"/>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15FD157" w14:textId="77777777" w:rsidR="00CB4D5F" w:rsidRDefault="00CB4D5F" w:rsidP="00CB4D5F">
      <w:pPr>
        <w:spacing w:before="221"/>
        <w:ind w:left="352"/>
        <w:jc w:val="both"/>
      </w:pPr>
      <w:r>
        <w:rPr>
          <w:rFonts w:ascii="Adif Fago No Regular" w:eastAsia="Adif Fago No Regular" w:hAnsi="Adif Fago No Regular"/>
          <w:spacing w:val="-2"/>
          <w:w w:val="90"/>
        </w:rPr>
        <w:t>DEFINICIÓN</w:t>
      </w:r>
    </w:p>
    <w:p w14:paraId="43EEB578" w14:textId="77777777" w:rsidR="00CB4D5F" w:rsidRDefault="00CB4D5F" w:rsidP="00CB4D5F">
      <w:pPr>
        <w:spacing w:before="200"/>
        <w:jc w:val="both"/>
      </w:pPr>
      <w:r>
        <w:rPr>
          <w:rFonts w:ascii="Adif Fago No Regular" w:eastAsia="Adif Fago No Regular" w:hAnsi="Adif Fago No Regular"/>
        </w:rPr>
        <w:t>Inyección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mortero</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cemento</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10"/>
        </w:rPr>
        <w:t xml:space="preserve"> </w:t>
      </w:r>
      <w:r>
        <w:rPr>
          <w:rFonts w:ascii="Adif Fago No Regular" w:eastAsia="Adif Fago No Regular" w:hAnsi="Adif Fago No Regular"/>
        </w:rPr>
        <w:t>huecos</w:t>
      </w:r>
      <w:r>
        <w:rPr>
          <w:rFonts w:ascii="Adif Fago No Regular" w:eastAsia="Adif Fago No Regular" w:hAnsi="Adif Fago No Regular"/>
          <w:spacing w:val="12"/>
        </w:rPr>
        <w:t xml:space="preserve"> </w:t>
      </w: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trasdós</w:t>
      </w:r>
      <w:r>
        <w:rPr>
          <w:rFonts w:ascii="Adif Fago No Regular" w:eastAsia="Adif Fago No Regular" w:hAnsi="Adif Fago No Regular"/>
          <w:spacing w:val="12"/>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revestimiento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hormigón</w:t>
      </w:r>
      <w:r>
        <w:rPr>
          <w:rFonts w:ascii="Adif Fago No Regular" w:eastAsia="Adif Fago No Regular" w:hAnsi="Adif Fago No Regular"/>
          <w:spacing w:val="13"/>
        </w:rPr>
        <w:t xml:space="preserve"> </w:t>
      </w:r>
      <w:r>
        <w:rPr>
          <w:rFonts w:ascii="Adif Fago No Regular" w:eastAsia="Adif Fago No Regular" w:hAnsi="Adif Fago No Regular"/>
        </w:rPr>
        <w:t>“in</w:t>
      </w:r>
      <w:r>
        <w:rPr>
          <w:rFonts w:ascii="Adif Fago No Regular" w:eastAsia="Adif Fago No Regular" w:hAnsi="Adif Fago No Regular"/>
          <w:spacing w:val="10"/>
        </w:rPr>
        <w:t xml:space="preserve"> </w:t>
      </w:r>
      <w:r>
        <w:rPr>
          <w:rFonts w:ascii="Adif Fago No Regular" w:eastAsia="Adif Fago No Regular" w:hAnsi="Adif Fago No Regular"/>
          <w:spacing w:val="-2"/>
        </w:rPr>
        <w:t>situ”.</w:t>
      </w:r>
    </w:p>
    <w:p w14:paraId="37B4A5A5" w14:textId="77777777" w:rsidR="00CB4D5F" w:rsidRDefault="00CB4D5F" w:rsidP="00CB4D5F">
      <w:pPr>
        <w:spacing w:before="202"/>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284377BF" w14:textId="77777777" w:rsidR="00CB4D5F" w:rsidRDefault="00CB4D5F" w:rsidP="00CB4D5F">
      <w:pPr>
        <w:spacing w:before="200"/>
        <w:ind w:right="484"/>
        <w:jc w:val="both"/>
      </w:pPr>
      <w:r>
        <w:rPr>
          <w:rFonts w:ascii="Adif Fago No Regular" w:eastAsia="Adif Fago No Regular" w:hAnsi="Adif Fago No Regular"/>
          <w:w w:val="105"/>
        </w:rPr>
        <w:t>Posibles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preventivos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consolidación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posterior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efectúen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 fin de garantizar la estabilidad de la excavación, mejorar las características mecánicas de los terrenos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atravesados,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prevenir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tratar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posibles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desprendimientos.</w:t>
      </w:r>
    </w:p>
    <w:p w14:paraId="3F5594D5" w14:textId="77777777" w:rsidR="00CB4D5F" w:rsidRDefault="00CB4D5F" w:rsidP="00CB4D5F">
      <w:pPr>
        <w:spacing w:before="20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finalidad</w:t>
      </w:r>
      <w:r>
        <w:rPr>
          <w:rFonts w:ascii="Adif Fago No Regular" w:eastAsia="Adif Fago No Regular" w:hAnsi="Adif Fago No Regular"/>
          <w:spacing w:val="2"/>
        </w:rPr>
        <w:t xml:space="preserve"> </w:t>
      </w:r>
      <w:r>
        <w:rPr>
          <w:rFonts w:ascii="Adif Fago No Regular" w:eastAsia="Adif Fago No Regular" w:hAnsi="Adif Fago No Regular"/>
        </w:rPr>
        <w:t>de las inyecciones</w:t>
      </w:r>
      <w:r>
        <w:rPr>
          <w:rFonts w:ascii="Adif Fago No Regular" w:eastAsia="Adif Fago No Regular" w:hAnsi="Adif Fago No Regular"/>
          <w:spacing w:val="3"/>
        </w:rPr>
        <w:t xml:space="preserve"> </w:t>
      </w:r>
      <w:r>
        <w:rPr>
          <w:rFonts w:ascii="Adif Fago No Regular" w:eastAsia="Adif Fago No Regular" w:hAnsi="Adif Fago No Regular"/>
        </w:rPr>
        <w:t>puede</w:t>
      </w:r>
      <w:r>
        <w:rPr>
          <w:rFonts w:ascii="Adif Fago No Regular" w:eastAsia="Adif Fago No Regular" w:hAnsi="Adif Fago No Regular"/>
          <w:spacing w:val="2"/>
        </w:rPr>
        <w:t xml:space="preserve"> </w:t>
      </w:r>
      <w:r>
        <w:rPr>
          <w:rFonts w:ascii="Adif Fago No Regular" w:eastAsia="Adif Fago No Regular" w:hAnsi="Adif Fago No Regular"/>
          <w:spacing w:val="-4"/>
        </w:rPr>
        <w:t>ser:</w:t>
      </w:r>
    </w:p>
    <w:p w14:paraId="513B7CEE" w14:textId="77777777" w:rsidR="00CB4D5F" w:rsidRDefault="00CB4D5F" w:rsidP="00CB4D5F">
      <w:pPr>
        <w:numPr>
          <w:ilvl w:val="1"/>
          <w:numId w:val="924"/>
        </w:numPr>
        <w:tabs>
          <w:tab w:val="left" w:pos="1072"/>
        </w:tabs>
        <w:spacing w:before="199"/>
        <w:jc w:val="both"/>
      </w:pPr>
      <w:r>
        <w:rPr>
          <w:rFonts w:ascii="Adif Fago No Regular" w:eastAsia="Adif Fago No Regular" w:hAnsi="Adif Fago No Regular"/>
        </w:rPr>
        <w:t>Relleno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cavidades.</w:t>
      </w:r>
    </w:p>
    <w:p w14:paraId="72349039" w14:textId="77777777" w:rsidR="00CB4D5F" w:rsidRDefault="00CB4D5F" w:rsidP="00CB4D5F">
      <w:pPr>
        <w:numPr>
          <w:ilvl w:val="1"/>
          <w:numId w:val="924"/>
        </w:numPr>
        <w:tabs>
          <w:tab w:val="left" w:pos="1072"/>
        </w:tabs>
        <w:jc w:val="both"/>
      </w:pPr>
      <w:r>
        <w:rPr>
          <w:rFonts w:ascii="Adif Fago No Regular" w:eastAsia="Adif Fago No Regular" w:hAnsi="Adif Fago No Regular"/>
        </w:rPr>
        <w:t>Mejora</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condiciones</w:t>
      </w:r>
      <w:r>
        <w:rPr>
          <w:rFonts w:ascii="Adif Fago No Regular" w:eastAsia="Adif Fago No Regular" w:hAnsi="Adif Fago No Regular"/>
          <w:spacing w:val="9"/>
        </w:rPr>
        <w:t xml:space="preserve"> </w:t>
      </w:r>
      <w:r>
        <w:rPr>
          <w:rFonts w:ascii="Adif Fago No Regular" w:eastAsia="Adif Fago No Regular" w:hAnsi="Adif Fago No Regular"/>
        </w:rPr>
        <w:t>resistentes</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deformabilidad</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medio</w:t>
      </w:r>
      <w:r>
        <w:rPr>
          <w:rFonts w:ascii="Adif Fago No Regular" w:eastAsia="Adif Fago No Regular" w:hAnsi="Adif Fago No Regular"/>
          <w:spacing w:val="9"/>
        </w:rPr>
        <w:t xml:space="preserve"> </w:t>
      </w:r>
      <w:r>
        <w:rPr>
          <w:rFonts w:ascii="Adif Fago No Regular" w:eastAsia="Adif Fago No Regular" w:hAnsi="Adif Fago No Regular"/>
          <w:spacing w:val="-2"/>
        </w:rPr>
        <w:t>tratado.</w:t>
      </w:r>
    </w:p>
    <w:p w14:paraId="658DCBC6" w14:textId="77777777" w:rsidR="00CB4D5F" w:rsidRDefault="00CB4D5F" w:rsidP="00CB4D5F">
      <w:pPr>
        <w:numPr>
          <w:ilvl w:val="1"/>
          <w:numId w:val="924"/>
        </w:numPr>
        <w:tabs>
          <w:tab w:val="left" w:pos="1072"/>
        </w:tabs>
        <w:spacing w:before="193"/>
        <w:jc w:val="both"/>
      </w:pPr>
      <w:r>
        <w:rPr>
          <w:rFonts w:ascii="Adif Fago No Regular" w:eastAsia="Adif Fago No Regular" w:hAnsi="Adif Fago No Regular"/>
        </w:rPr>
        <w:t>Disminución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permeabilidad</w:t>
      </w:r>
      <w:r>
        <w:rPr>
          <w:rFonts w:ascii="Adif Fago No Regular" w:eastAsia="Adif Fago No Regular" w:hAnsi="Adif Fago No Regular"/>
          <w:spacing w:val="11"/>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reducción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afluencia</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agua</w:t>
      </w:r>
      <w:r>
        <w:rPr>
          <w:rFonts w:ascii="Adif Fago No Regular" w:eastAsia="Adif Fago No Regular" w:hAnsi="Adif Fago No Regular"/>
          <w:spacing w:val="11"/>
        </w:rPr>
        <w:t xml:space="preserve"> </w:t>
      </w:r>
      <w:r>
        <w:rPr>
          <w:rFonts w:ascii="Adif Fago No Regular" w:eastAsia="Adif Fago No Regular" w:hAnsi="Adif Fago No Regular"/>
        </w:rPr>
        <w:t>al</w:t>
      </w:r>
      <w:r>
        <w:rPr>
          <w:rFonts w:ascii="Adif Fago No Regular" w:eastAsia="Adif Fago No Regular" w:hAnsi="Adif Fago No Regular"/>
          <w:spacing w:val="12"/>
        </w:rPr>
        <w:t xml:space="preserve"> </w:t>
      </w:r>
      <w:r>
        <w:rPr>
          <w:rFonts w:ascii="Adif Fago No Regular" w:eastAsia="Adif Fago No Regular" w:hAnsi="Adif Fago No Regular"/>
          <w:spacing w:val="-2"/>
        </w:rPr>
        <w:t>túnel.</w:t>
      </w:r>
    </w:p>
    <w:p w14:paraId="0BCF4885" w14:textId="77777777" w:rsidR="00CB4D5F" w:rsidRDefault="00CB4D5F" w:rsidP="00CB4D5F">
      <w:pPr>
        <w:numPr>
          <w:ilvl w:val="0"/>
          <w:numId w:val="924"/>
        </w:numPr>
        <w:tabs>
          <w:tab w:val="left" w:pos="1071"/>
        </w:tabs>
        <w:spacing w:before="232"/>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2A1DC4C6" w14:textId="77777777" w:rsidR="00CB4D5F" w:rsidRDefault="00CB4D5F" w:rsidP="00CB4D5F">
      <w:pPr>
        <w:spacing w:before="222"/>
        <w:ind w:right="486"/>
        <w:jc w:val="both"/>
      </w:pPr>
      <w:r>
        <w:rPr>
          <w:rFonts w:ascii="Adif Fago No Regular" w:eastAsia="Adif Fago No Regular" w:hAnsi="Adif Fago No Regular"/>
        </w:rPr>
        <w:t xml:space="preserve">La autorización de la Dirección de Obra para la realización de inyecciones del terreno en el </w:t>
      </w:r>
      <w:proofErr w:type="gramStart"/>
      <w:r>
        <w:rPr>
          <w:rFonts w:ascii="Adif Fago No Regular" w:eastAsia="Adif Fago No Regular" w:hAnsi="Adif Fago No Regular"/>
        </w:rPr>
        <w:t>túnel,</w:t>
      </w:r>
      <w:proofErr w:type="gramEnd"/>
      <w:r>
        <w:rPr>
          <w:rFonts w:ascii="Adif Fago No Regular" w:eastAsia="Adif Fago No Regular" w:hAnsi="Adif Fago No Regular"/>
        </w:rPr>
        <w:t xml:space="preserve"> requiere la presentación previa por el Contratista de un estudio de ejecución detallando:</w:t>
      </w:r>
    </w:p>
    <w:p w14:paraId="5312AB15" w14:textId="77777777" w:rsidR="00CB4D5F" w:rsidRDefault="00CB4D5F" w:rsidP="00CB4D5F">
      <w:pPr>
        <w:numPr>
          <w:ilvl w:val="0"/>
          <w:numId w:val="925"/>
        </w:numPr>
        <w:tabs>
          <w:tab w:val="left" w:pos="1372"/>
        </w:tabs>
        <w:ind w:left="1372" w:hanging="566"/>
        <w:jc w:val="both"/>
      </w:pPr>
      <w:proofErr w:type="gramStart"/>
      <w:r>
        <w:rPr>
          <w:rFonts w:ascii="Adif Fago No Regular" w:eastAsia="Adif Fago No Regular" w:hAnsi="Adif Fago No Regular"/>
        </w:rPr>
        <w:t>Materiales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mezclar</w:t>
      </w:r>
      <w:proofErr w:type="gramEnd"/>
      <w:r>
        <w:rPr>
          <w:rFonts w:ascii="Adif Fago No Regular" w:eastAsia="Adif Fago No Regular" w:hAnsi="Adif Fago No Regular"/>
          <w:spacing w:val="-4"/>
        </w:rPr>
        <w:t xml:space="preserve"> </w:t>
      </w:r>
      <w:r>
        <w:rPr>
          <w:rFonts w:ascii="Adif Fago No Regular" w:eastAsia="Adif Fago No Regular" w:hAnsi="Adif Fago No Regular"/>
        </w:rPr>
        <w:t>e</w:t>
      </w:r>
      <w:r>
        <w:rPr>
          <w:rFonts w:ascii="Adif Fago No Regular" w:eastAsia="Adif Fago No Regular" w:hAnsi="Adif Fago No Regular"/>
          <w:spacing w:val="-2"/>
        </w:rPr>
        <w:t xml:space="preserve"> </w:t>
      </w:r>
      <w:r>
        <w:rPr>
          <w:rFonts w:ascii="Adif Fago No Regular" w:eastAsia="Adif Fago No Regular" w:hAnsi="Adif Fago No Regular"/>
        </w:rPr>
        <w:t>inyectar</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spacing w:val="-2"/>
        </w:rPr>
        <w:t>dosificaciones.</w:t>
      </w:r>
    </w:p>
    <w:p w14:paraId="0E3A2597" w14:textId="77777777" w:rsidR="00CB4D5F" w:rsidRDefault="00CB4D5F" w:rsidP="00CB4D5F">
      <w:pPr>
        <w:numPr>
          <w:ilvl w:val="0"/>
          <w:numId w:val="925"/>
        </w:numPr>
        <w:tabs>
          <w:tab w:val="left" w:pos="1372"/>
        </w:tabs>
        <w:spacing w:before="165"/>
        <w:ind w:left="1372" w:hanging="566"/>
        <w:jc w:val="both"/>
      </w:pPr>
      <w:r>
        <w:rPr>
          <w:rFonts w:ascii="Adif Fago No Regular" w:eastAsia="Adif Fago No Regular" w:hAnsi="Adif Fago No Regular"/>
        </w:rPr>
        <w:t>Procedimiento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inyección.</w:t>
      </w:r>
    </w:p>
    <w:p w14:paraId="67C0C6FA" w14:textId="77777777" w:rsidR="00CB4D5F" w:rsidRDefault="00CB4D5F" w:rsidP="00CB4D5F">
      <w:pPr>
        <w:numPr>
          <w:ilvl w:val="0"/>
          <w:numId w:val="925"/>
        </w:numPr>
        <w:tabs>
          <w:tab w:val="left" w:pos="1372"/>
        </w:tabs>
        <w:spacing w:before="166"/>
        <w:ind w:left="1372" w:hanging="566"/>
        <w:jc w:val="both"/>
      </w:pPr>
      <w:r>
        <w:rPr>
          <w:rFonts w:ascii="Adif Fago No Regular" w:eastAsia="Adif Fago No Regular" w:hAnsi="Adif Fago No Regular"/>
          <w:spacing w:val="-4"/>
        </w:rPr>
        <w:t>Presiones</w:t>
      </w:r>
      <w:r>
        <w:rPr>
          <w:rFonts w:ascii="Adif Fago No Regular" w:eastAsia="Adif Fago No Regular" w:hAnsi="Adif Fago No Regular"/>
          <w:spacing w:val="-2"/>
        </w:rPr>
        <w:t xml:space="preserve"> </w:t>
      </w:r>
      <w:r>
        <w:rPr>
          <w:rFonts w:ascii="Adif Fago No Regular" w:eastAsia="Adif Fago No Regular" w:hAnsi="Adif Fago No Regular"/>
          <w:spacing w:val="-4"/>
        </w:rPr>
        <w:t>de</w:t>
      </w:r>
      <w:r>
        <w:rPr>
          <w:rFonts w:ascii="Adif Fago No Regular" w:eastAsia="Adif Fago No Regular" w:hAnsi="Adif Fago No Regular"/>
          <w:spacing w:val="-3"/>
        </w:rPr>
        <w:t xml:space="preserve"> </w:t>
      </w:r>
      <w:r>
        <w:rPr>
          <w:rFonts w:ascii="Adif Fago No Regular" w:eastAsia="Adif Fago No Regular" w:hAnsi="Adif Fago No Regular"/>
          <w:spacing w:val="-4"/>
        </w:rPr>
        <w:t>inyección.</w:t>
      </w:r>
    </w:p>
    <w:p w14:paraId="699E5CB4" w14:textId="77777777" w:rsidR="00CB4D5F" w:rsidRDefault="00CB4D5F" w:rsidP="00CB4D5F">
      <w:pPr>
        <w:numPr>
          <w:ilvl w:val="0"/>
          <w:numId w:val="925"/>
        </w:numPr>
        <w:tabs>
          <w:tab w:val="left" w:pos="1372"/>
        </w:tabs>
        <w:spacing w:before="167" w:line="391" w:lineRule="auto"/>
        <w:ind w:right="4046" w:firstLine="454"/>
        <w:jc w:val="both"/>
      </w:pPr>
      <w:r>
        <w:rPr>
          <w:rFonts w:ascii="Adif Fago No Regular" w:eastAsia="Adif Fago No Regular" w:hAnsi="Adif Fago No Regular"/>
        </w:rPr>
        <w:t xml:space="preserve">Medidas de protección respecto de la obra realizada. </w:t>
      </w:r>
      <w:r>
        <w:rPr>
          <w:rFonts w:ascii="Adif Fago No Regular" w:eastAsia="Adif Fago No Regular" w:hAnsi="Adif Fago No Regular"/>
          <w:spacing w:val="-2"/>
          <w:w w:val="85"/>
        </w:rPr>
        <w:t>EJECUCIÓN</w:t>
      </w:r>
    </w:p>
    <w:p w14:paraId="7B575734" w14:textId="77777777" w:rsidR="00CB4D5F" w:rsidRDefault="00CB4D5F" w:rsidP="00CB4D5F">
      <w:pPr>
        <w:spacing w:before="42"/>
        <w:ind w:right="476"/>
        <w:jc w:val="both"/>
      </w:pPr>
      <w:r>
        <w:rPr>
          <w:rFonts w:ascii="Adif Fago No Regular" w:eastAsia="Adif Fago No Regular" w:hAnsi="Adif Fago No Regular"/>
        </w:rPr>
        <w:t xml:space="preserve">Salvo autorización de la Dirección de Obra la perforación en roca se realizará por percusión o roto- </w:t>
      </w:r>
      <w:r>
        <w:rPr>
          <w:rFonts w:ascii="Adif Fago No Regular" w:eastAsia="Adif Fago No Regular" w:hAnsi="Adif Fago No Regular"/>
          <w:w w:val="105"/>
        </w:rPr>
        <w:t>percusión,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mientras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suelos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hará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rotación.</w:t>
      </w:r>
    </w:p>
    <w:p w14:paraId="60B962B8" w14:textId="77777777" w:rsidR="00CB4D5F" w:rsidRDefault="00CB4D5F" w:rsidP="00CB4D5F">
      <w:pPr>
        <w:spacing w:before="200"/>
        <w:ind w:right="480"/>
        <w:jc w:val="both"/>
      </w:pPr>
      <w:r>
        <w:rPr>
          <w:rFonts w:ascii="Adif Fago No Regular" w:eastAsia="Adif Fago No Regular" w:hAnsi="Adif Fago No Regular"/>
        </w:rPr>
        <w:t>Antes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proceder</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inyección</w:t>
      </w:r>
      <w:r>
        <w:rPr>
          <w:rFonts w:ascii="Adif Fago No Regular" w:eastAsia="Adif Fago No Regular" w:hAnsi="Adif Fago No Regular"/>
          <w:spacing w:val="-1"/>
        </w:rPr>
        <w:t xml:space="preserve"> </w:t>
      </w:r>
      <w:r>
        <w:rPr>
          <w:rFonts w:ascii="Adif Fago No Regular" w:eastAsia="Adif Fago No Regular" w:hAnsi="Adif Fago No Regular"/>
        </w:rPr>
        <w:t>todos</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huecos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4"/>
        </w:rPr>
        <w:t xml:space="preserve"> </w:t>
      </w:r>
      <w:r>
        <w:rPr>
          <w:rFonts w:ascii="Adif Fago No Regular" w:eastAsia="Adif Fago No Regular" w:hAnsi="Adif Fago No Regular"/>
        </w:rPr>
        <w:t>lavados</w:t>
      </w:r>
      <w:r>
        <w:rPr>
          <w:rFonts w:ascii="Adif Fago No Regular" w:eastAsia="Adif Fago No Regular" w:hAnsi="Adif Fago No Regular"/>
          <w:spacing w:val="-4"/>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agua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aire</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presión,</w:t>
      </w:r>
      <w:r>
        <w:rPr>
          <w:rFonts w:ascii="Adif Fago No Regular" w:eastAsia="Adif Fago No Regular" w:hAnsi="Adif Fago No Regular"/>
          <w:spacing w:val="-4"/>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fin de</w:t>
      </w:r>
      <w:r>
        <w:rPr>
          <w:rFonts w:ascii="Adif Fago No Regular" w:eastAsia="Adif Fago No Regular" w:hAnsi="Adif Fago No Regular"/>
          <w:spacing w:val="-1"/>
        </w:rPr>
        <w:t xml:space="preserve"> </w:t>
      </w:r>
      <w:r>
        <w:rPr>
          <w:rFonts w:ascii="Adif Fago No Regular" w:eastAsia="Adif Fago No Regular" w:hAnsi="Adif Fago No Regular"/>
        </w:rPr>
        <w:t>eliminar</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detritus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 perforación</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finos</w:t>
      </w:r>
      <w:r>
        <w:rPr>
          <w:rFonts w:ascii="Adif Fago No Regular" w:eastAsia="Adif Fago No Regular" w:hAnsi="Adif Fago No Regular"/>
          <w:spacing w:val="-3"/>
        </w:rPr>
        <w:t xml:space="preserve"> </w:t>
      </w:r>
      <w:r>
        <w:rPr>
          <w:rFonts w:ascii="Adif Fago No Regular" w:eastAsia="Adif Fago No Regular" w:hAnsi="Adif Fago No Regular"/>
        </w:rPr>
        <w:t>contenidos</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fisuras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oquedades del</w:t>
      </w:r>
      <w:r>
        <w:rPr>
          <w:rFonts w:ascii="Adif Fago No Regular" w:eastAsia="Adif Fago No Regular" w:hAnsi="Adif Fago No Regular"/>
          <w:spacing w:val="19"/>
        </w:rPr>
        <w:t xml:space="preserve"> </w:t>
      </w:r>
      <w:r>
        <w:rPr>
          <w:rFonts w:ascii="Adif Fago No Regular" w:eastAsia="Adif Fago No Regular" w:hAnsi="Adif Fago No Regular"/>
        </w:rPr>
        <w:t>terreno, que puedan ser arrastrados por el simple efecto del agua y aire. La presión de lavado</w:t>
      </w:r>
      <w:r>
        <w:rPr>
          <w:rFonts w:ascii="Adif Fago No Regular" w:eastAsia="Adif Fago No Regular" w:hAnsi="Adif Fago No Regular"/>
          <w:spacing w:val="80"/>
        </w:rPr>
        <w:t xml:space="preserve"> </w:t>
      </w:r>
      <w:r>
        <w:rPr>
          <w:rFonts w:ascii="Adif Fago No Regular" w:eastAsia="Adif Fago No Regular" w:hAnsi="Adif Fago No Regular"/>
        </w:rPr>
        <w:t>no será superior a la máxima admitida para la inyección.</w:t>
      </w:r>
    </w:p>
    <w:p w14:paraId="430D1E5C" w14:textId="77777777" w:rsidR="00CB4D5F" w:rsidRDefault="00CB4D5F" w:rsidP="00CB4D5F">
      <w:pPr>
        <w:spacing w:before="202"/>
        <w:ind w:right="482"/>
        <w:jc w:val="both"/>
      </w:pPr>
      <w:r>
        <w:rPr>
          <w:rFonts w:ascii="Adif Fago No Regular" w:eastAsia="Adif Fago No Regular" w:hAnsi="Adif Fago No Regular"/>
        </w:rPr>
        <w:t>En algunos casos se podrán prescribir procedimientos de lavado enérgicos a fuerte presión y utilizando dispersantes de la arcilla, pero en estos casos se prestará especial atención en evitar dislocaciones del terreno.</w:t>
      </w:r>
    </w:p>
    <w:p w14:paraId="69529060" w14:textId="77777777" w:rsidR="00CB4D5F" w:rsidRDefault="00CB4D5F" w:rsidP="00CB4D5F">
      <w:pPr>
        <w:spacing w:before="201"/>
        <w:ind w:right="485"/>
        <w:jc w:val="both"/>
      </w:pPr>
      <w:r>
        <w:rPr>
          <w:rFonts w:ascii="Adif Fago No Regular" w:eastAsia="Adif Fago No Regular" w:hAnsi="Adif Fago No Regular"/>
        </w:rPr>
        <w:t>Mientras se realizan las operaciones de lavado de los taladros individualmente o por grupos de taladros, se mantendrán perforados y abiertos los taladros próximos para dar fácil salida al agua sucia y evitar someter al terreno a presiones intersticiales en zonas extensas.</w:t>
      </w:r>
    </w:p>
    <w:p w14:paraId="1F79B4BA" w14:textId="77777777" w:rsidR="00CB4D5F" w:rsidRDefault="00CB4D5F" w:rsidP="00CB4D5F">
      <w:pPr>
        <w:spacing w:before="201"/>
        <w:ind w:left="352"/>
        <w:jc w:val="both"/>
      </w:pPr>
      <w:r>
        <w:rPr>
          <w:rFonts w:ascii="Adif Fago No Regular" w:eastAsia="Adif Fago No Regular" w:hAnsi="Adif Fago No Regular"/>
          <w:spacing w:val="-2"/>
          <w:w w:val="90"/>
        </w:rPr>
        <w:t>MATERIALES</w:t>
      </w:r>
    </w:p>
    <w:p w14:paraId="1B171518" w14:textId="77777777" w:rsidR="00CB4D5F" w:rsidRDefault="00CB4D5F" w:rsidP="00CB4D5F">
      <w:pPr>
        <w:spacing w:before="200"/>
        <w:jc w:val="both"/>
      </w:pPr>
      <w:proofErr w:type="gramStart"/>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materiales</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mezclar</w:t>
      </w:r>
      <w:proofErr w:type="gramEnd"/>
      <w:r>
        <w:rPr>
          <w:rFonts w:ascii="Adif Fago No Regular" w:eastAsia="Adif Fago No Regular" w:hAnsi="Adif Fago No Regular"/>
          <w:spacing w:val="-8"/>
        </w:rPr>
        <w:t xml:space="preserve"> </w:t>
      </w:r>
      <w:r>
        <w:rPr>
          <w:rFonts w:ascii="Adif Fago No Regular" w:eastAsia="Adif Fago No Regular" w:hAnsi="Adif Fago No Regular"/>
        </w:rPr>
        <w:t>e</w:t>
      </w:r>
      <w:r>
        <w:rPr>
          <w:rFonts w:ascii="Adif Fago No Regular" w:eastAsia="Adif Fago No Regular" w:hAnsi="Adif Fago No Regular"/>
          <w:spacing w:val="-7"/>
        </w:rPr>
        <w:t xml:space="preserve"> </w:t>
      </w:r>
      <w:r>
        <w:rPr>
          <w:rFonts w:ascii="Adif Fago No Regular" w:eastAsia="Adif Fago No Regular" w:hAnsi="Adif Fago No Regular"/>
        </w:rPr>
        <w:t>inyectar</w:t>
      </w:r>
      <w:r>
        <w:rPr>
          <w:rFonts w:ascii="Adif Fago No Regular" w:eastAsia="Adif Fago No Regular" w:hAnsi="Adif Fago No Regular"/>
          <w:spacing w:val="-8"/>
        </w:rPr>
        <w:t xml:space="preserve"> </w:t>
      </w:r>
      <w:r>
        <w:rPr>
          <w:rFonts w:ascii="Adif Fago No Regular" w:eastAsia="Adif Fago No Regular" w:hAnsi="Adif Fago No Regular"/>
          <w:spacing w:val="-4"/>
        </w:rPr>
        <w:t>son:</w:t>
      </w:r>
    </w:p>
    <w:p w14:paraId="5F91052C" w14:textId="77777777" w:rsidR="00CB4D5F" w:rsidRDefault="00CB4D5F" w:rsidP="00CB4D5F">
      <w:pPr>
        <w:jc w:val="both"/>
      </w:pPr>
    </w:p>
    <w:p w14:paraId="59803F73" w14:textId="77777777" w:rsidR="00CB4D5F" w:rsidRDefault="00CB4D5F" w:rsidP="00CB4D5F">
      <w:pPr>
        <w:jc w:val="both"/>
      </w:pPr>
    </w:p>
    <w:p w14:paraId="280F1025" w14:textId="77777777" w:rsidR="00CB4D5F" w:rsidRDefault="00CB4D5F" w:rsidP="00CB4D5F">
      <w:pPr>
        <w:spacing w:before="99"/>
        <w:jc w:val="both"/>
      </w:pPr>
    </w:p>
    <w:p w14:paraId="64EB2E76" w14:textId="77777777" w:rsidR="00CB4D5F" w:rsidRDefault="00CB4D5F" w:rsidP="00CB4D5F">
      <w:pPr>
        <w:numPr>
          <w:ilvl w:val="0"/>
          <w:numId w:val="926"/>
        </w:numPr>
        <w:tabs>
          <w:tab w:val="left" w:pos="1072"/>
        </w:tabs>
        <w:jc w:val="both"/>
      </w:pPr>
      <w:r>
        <w:rPr>
          <w:rFonts w:ascii="Adif Fago No Regular" w:eastAsia="Adif Fago No Regular" w:hAnsi="Adif Fago No Regular"/>
        </w:rPr>
        <w:t>Material</w:t>
      </w:r>
      <w:r>
        <w:rPr>
          <w:rFonts w:ascii="Adif Fago No Regular" w:eastAsia="Adif Fago No Regular" w:hAnsi="Adif Fago No Regular"/>
          <w:spacing w:val="10"/>
        </w:rPr>
        <w:t xml:space="preserve"> </w:t>
      </w:r>
      <w:r>
        <w:rPr>
          <w:rFonts w:ascii="Adif Fago No Regular" w:eastAsia="Adif Fago No Regular" w:hAnsi="Adif Fago No Regular"/>
        </w:rPr>
        <w:t>básico:</w:t>
      </w:r>
      <w:r>
        <w:rPr>
          <w:rFonts w:ascii="Adif Fago No Regular" w:eastAsia="Adif Fago No Regular" w:hAnsi="Adif Fago No Regular"/>
          <w:spacing w:val="9"/>
        </w:rPr>
        <w:t xml:space="preserve"> </w:t>
      </w:r>
      <w:r>
        <w:rPr>
          <w:rFonts w:ascii="Adif Fago No Regular" w:eastAsia="Adif Fago No Regular" w:hAnsi="Adif Fago No Regular"/>
        </w:rPr>
        <w:t>mortero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spacing w:val="-2"/>
        </w:rPr>
        <w:t>cemento.</w:t>
      </w:r>
    </w:p>
    <w:p w14:paraId="2D624899" w14:textId="77777777" w:rsidR="00CB4D5F" w:rsidRDefault="00CB4D5F" w:rsidP="00CB4D5F">
      <w:pPr>
        <w:numPr>
          <w:ilvl w:val="0"/>
          <w:numId w:val="926"/>
        </w:numPr>
        <w:tabs>
          <w:tab w:val="left" w:pos="1072"/>
        </w:tabs>
        <w:jc w:val="both"/>
      </w:pPr>
      <w:r>
        <w:rPr>
          <w:rFonts w:ascii="Adif Fago No Regular" w:eastAsia="Adif Fago No Regular" w:hAnsi="Adif Fago No Regular"/>
        </w:rPr>
        <w:t>Productos</w:t>
      </w:r>
      <w:r>
        <w:rPr>
          <w:rFonts w:ascii="Adif Fago No Regular" w:eastAsia="Adif Fago No Regular" w:hAnsi="Adif Fago No Regular"/>
          <w:spacing w:val="-5"/>
        </w:rPr>
        <w:t xml:space="preserve"> </w:t>
      </w:r>
      <w:r>
        <w:rPr>
          <w:rFonts w:ascii="Adif Fago No Regular" w:eastAsia="Adif Fago No Regular" w:hAnsi="Adif Fago No Regular"/>
        </w:rPr>
        <w:t>minerales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adición.</w:t>
      </w:r>
    </w:p>
    <w:p w14:paraId="2E87E65B" w14:textId="77777777" w:rsidR="00CB4D5F" w:rsidRDefault="00CB4D5F" w:rsidP="00CB4D5F">
      <w:pPr>
        <w:numPr>
          <w:ilvl w:val="0"/>
          <w:numId w:val="926"/>
        </w:numPr>
        <w:tabs>
          <w:tab w:val="left" w:pos="1072"/>
        </w:tabs>
        <w:jc w:val="both"/>
      </w:pPr>
      <w:r>
        <w:rPr>
          <w:rFonts w:ascii="Adif Fago No Regular" w:eastAsia="Adif Fago No Regular" w:hAnsi="Adif Fago No Regular"/>
        </w:rPr>
        <w:t>Materiales</w:t>
      </w:r>
      <w:r>
        <w:rPr>
          <w:rFonts w:ascii="Adif Fago No Regular" w:eastAsia="Adif Fago No Regular" w:hAnsi="Adif Fago No Regular"/>
          <w:spacing w:val="-1"/>
        </w:rPr>
        <w:t xml:space="preserve"> </w:t>
      </w:r>
      <w:r>
        <w:rPr>
          <w:rFonts w:ascii="Adif Fago No Regular" w:eastAsia="Adif Fago No Regular" w:hAnsi="Adif Fago No Regular"/>
        </w:rPr>
        <w:t>térreos:</w:t>
      </w:r>
      <w:r>
        <w:rPr>
          <w:rFonts w:ascii="Adif Fago No Regular" w:eastAsia="Adif Fago No Regular" w:hAnsi="Adif Fago No Regular"/>
          <w:spacing w:val="-1"/>
        </w:rPr>
        <w:t xml:space="preserve"> </w:t>
      </w:r>
      <w:r>
        <w:rPr>
          <w:rFonts w:ascii="Adif Fago No Regular" w:eastAsia="Adif Fago No Regular" w:hAnsi="Adif Fago No Regular"/>
        </w:rPr>
        <w:t>arcillas y</w:t>
      </w:r>
      <w:r>
        <w:rPr>
          <w:rFonts w:ascii="Adif Fago No Regular" w:eastAsia="Adif Fago No Regular" w:hAnsi="Adif Fago No Regular"/>
          <w:spacing w:val="-2"/>
        </w:rPr>
        <w:t xml:space="preserve"> limos.</w:t>
      </w:r>
    </w:p>
    <w:p w14:paraId="2E9D038E" w14:textId="77777777" w:rsidR="00CB4D5F" w:rsidRDefault="00CB4D5F" w:rsidP="00CB4D5F">
      <w:pPr>
        <w:numPr>
          <w:ilvl w:val="0"/>
          <w:numId w:val="926"/>
        </w:numPr>
        <w:tabs>
          <w:tab w:val="left" w:pos="1072"/>
        </w:tabs>
        <w:spacing w:before="192"/>
        <w:ind w:right="478"/>
        <w:jc w:val="both"/>
      </w:pPr>
      <w:r>
        <w:rPr>
          <w:rFonts w:ascii="Adif Fago No Regular" w:eastAsia="Adif Fago No Regular" w:hAnsi="Adif Fago No Regular"/>
        </w:rPr>
        <w:t xml:space="preserve">Aditivos químicos, para aumentar la penetrabilidad de la mezcla y disminuir la retracción de </w:t>
      </w:r>
      <w:r>
        <w:rPr>
          <w:rFonts w:ascii="Adif Fago No Regular" w:eastAsia="Adif Fago No Regular" w:hAnsi="Adif Fago No Regular"/>
          <w:spacing w:val="-2"/>
          <w:w w:val="105"/>
        </w:rPr>
        <w:t>fraguado.</w:t>
      </w:r>
    </w:p>
    <w:p w14:paraId="589E37E6" w14:textId="77777777" w:rsidR="00CB4D5F" w:rsidRDefault="00CB4D5F" w:rsidP="00CB4D5F">
      <w:pPr>
        <w:spacing w:before="200"/>
        <w:ind w:left="352"/>
        <w:jc w:val="both"/>
      </w:pPr>
      <w:r>
        <w:rPr>
          <w:rFonts w:ascii="Adif Fago No Regular" w:eastAsia="Adif Fago No Regular" w:hAnsi="Adif Fago No Regular"/>
          <w:w w:val="75"/>
        </w:rPr>
        <w:t>PROCEDIMIENTO</w:t>
      </w:r>
      <w:r>
        <w:rPr>
          <w:rFonts w:ascii="Adif Fago No Regular" w:eastAsia="Adif Fago No Regular" w:hAnsi="Adif Fago No Regular"/>
          <w:spacing w:val="30"/>
        </w:rPr>
        <w:t xml:space="preserve"> </w:t>
      </w:r>
      <w:r>
        <w:rPr>
          <w:rFonts w:ascii="Adif Fago No Regular" w:eastAsia="Adif Fago No Regular" w:hAnsi="Adif Fago No Regular"/>
          <w:w w:val="75"/>
        </w:rPr>
        <w:t>DE</w:t>
      </w:r>
      <w:r>
        <w:rPr>
          <w:rFonts w:ascii="Adif Fago No Regular" w:eastAsia="Adif Fago No Regular" w:hAnsi="Adif Fago No Regular"/>
          <w:spacing w:val="29"/>
        </w:rPr>
        <w:t xml:space="preserve"> </w:t>
      </w:r>
      <w:r>
        <w:rPr>
          <w:rFonts w:ascii="Adif Fago No Regular" w:eastAsia="Adif Fago No Regular" w:hAnsi="Adif Fago No Regular"/>
          <w:spacing w:val="-2"/>
          <w:w w:val="75"/>
        </w:rPr>
        <w:t>INYECCIÓN:</w:t>
      </w:r>
    </w:p>
    <w:p w14:paraId="48D3602D" w14:textId="77777777" w:rsidR="00CB4D5F" w:rsidRDefault="00CB4D5F" w:rsidP="00CB4D5F">
      <w:pPr>
        <w:numPr>
          <w:ilvl w:val="0"/>
          <w:numId w:val="926"/>
        </w:numPr>
        <w:tabs>
          <w:tab w:val="left" w:pos="1072"/>
        </w:tabs>
        <w:ind w:right="477"/>
        <w:jc w:val="both"/>
      </w:pPr>
      <w:r>
        <w:rPr>
          <w:rFonts w:ascii="Adif Fago No Regular" w:eastAsia="Adif Fago No Regular" w:hAnsi="Adif Fago No Regular"/>
        </w:rPr>
        <w:t>Método de inyección de los taladros: en toda su longitud, por tramos en sentido ascendente</w:t>
      </w:r>
      <w:r>
        <w:rPr>
          <w:rFonts w:ascii="Adif Fago No Regular" w:eastAsia="Adif Fago No Regular" w:hAnsi="Adif Fago No Regular"/>
          <w:spacing w:val="40"/>
        </w:rPr>
        <w:t xml:space="preserve"> </w:t>
      </w:r>
      <w:r>
        <w:rPr>
          <w:rFonts w:ascii="Adif Fago No Regular" w:eastAsia="Adif Fago No Regular" w:hAnsi="Adif Fago No Regular"/>
        </w:rPr>
        <w:t>o descendente, mediante tubos-manguito.</w:t>
      </w:r>
    </w:p>
    <w:p w14:paraId="701D6E38" w14:textId="77777777" w:rsidR="00CB4D5F" w:rsidRDefault="00CB4D5F" w:rsidP="00CB4D5F">
      <w:pPr>
        <w:numPr>
          <w:ilvl w:val="0"/>
          <w:numId w:val="926"/>
        </w:numPr>
        <w:tabs>
          <w:tab w:val="left" w:pos="1072"/>
        </w:tabs>
        <w:spacing w:before="197"/>
        <w:ind w:right="482"/>
        <w:jc w:val="both"/>
      </w:pPr>
      <w:proofErr w:type="gramStart"/>
      <w:r>
        <w:rPr>
          <w:rFonts w:ascii="Adif Fago No Regular" w:eastAsia="Adif Fago No Regular" w:hAnsi="Adif Fago No Regular"/>
        </w:rPr>
        <w:t>Maquinaria y equipos a emplear</w:t>
      </w:r>
      <w:proofErr w:type="gramEnd"/>
      <w:r>
        <w:rPr>
          <w:rFonts w:ascii="Adif Fago No Regular" w:eastAsia="Adif Fago No Regular" w:hAnsi="Adif Fago No Regular"/>
        </w:rPr>
        <w:t>: tipo de bomba, mezcladora de alta turbulencia en todo caso. Obturadores, artilugios para circulación continua dentro del taladro, manómetros ordinarios y registradores.</w:t>
      </w:r>
    </w:p>
    <w:p w14:paraId="341A4C50" w14:textId="77777777" w:rsidR="00CB4D5F" w:rsidRDefault="00CB4D5F" w:rsidP="00CB4D5F">
      <w:pPr>
        <w:spacing w:before="202"/>
        <w:ind w:left="352"/>
        <w:jc w:val="both"/>
      </w:pPr>
      <w:r>
        <w:rPr>
          <w:rFonts w:ascii="Adif Fago No Regular" w:eastAsia="Adif Fago No Regular" w:hAnsi="Adif Fago No Regular"/>
          <w:w w:val="75"/>
        </w:rPr>
        <w:lastRenderedPageBreak/>
        <w:t>PRESIONES</w:t>
      </w:r>
      <w:r>
        <w:rPr>
          <w:rFonts w:ascii="Adif Fago No Regular" w:eastAsia="Adif Fago No Regular" w:hAnsi="Adif Fago No Regular"/>
          <w:spacing w:val="7"/>
        </w:rPr>
        <w:t xml:space="preserve"> </w:t>
      </w:r>
      <w:r>
        <w:rPr>
          <w:rFonts w:ascii="Adif Fago No Regular" w:eastAsia="Adif Fago No Regular" w:hAnsi="Adif Fago No Regular"/>
          <w:w w:val="75"/>
        </w:rPr>
        <w:t>DE</w:t>
      </w:r>
      <w:r>
        <w:rPr>
          <w:rFonts w:ascii="Adif Fago No Regular" w:eastAsia="Adif Fago No Regular" w:hAnsi="Adif Fago No Regular"/>
          <w:spacing w:val="7"/>
        </w:rPr>
        <w:t xml:space="preserve"> </w:t>
      </w:r>
      <w:r>
        <w:rPr>
          <w:rFonts w:ascii="Adif Fago No Regular" w:eastAsia="Adif Fago No Regular" w:hAnsi="Adif Fago No Regular"/>
          <w:spacing w:val="-2"/>
          <w:w w:val="75"/>
        </w:rPr>
        <w:t>INYECCIÓN:</w:t>
      </w:r>
    </w:p>
    <w:p w14:paraId="6FEE572D" w14:textId="77777777" w:rsidR="00CB4D5F" w:rsidRDefault="00CB4D5F" w:rsidP="00CB4D5F">
      <w:pPr>
        <w:numPr>
          <w:ilvl w:val="0"/>
          <w:numId w:val="926"/>
        </w:numPr>
        <w:tabs>
          <w:tab w:val="left" w:pos="1072"/>
        </w:tabs>
        <w:spacing w:before="195"/>
        <w:ind w:right="482"/>
        <w:jc w:val="both"/>
      </w:pPr>
      <w:r>
        <w:rPr>
          <w:rFonts w:ascii="Adif Fago No Regular" w:eastAsia="Adif Fago No Regular" w:hAnsi="Adif Fago No Regular"/>
          <w:w w:val="105"/>
        </w:rPr>
        <w:t>Fijación de las presiones de inyección máximas admisibles en las distintas zonas y profundidades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función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naturaleza,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estructura,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orientación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diaclasas 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finalidad</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iniciarán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límites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bajos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podrán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aumentar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vista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 los resultados obtenidos.</w:t>
      </w:r>
    </w:p>
    <w:p w14:paraId="25934971" w14:textId="77777777" w:rsidR="00CB4D5F" w:rsidRDefault="00CB4D5F" w:rsidP="00CB4D5F">
      <w:pPr>
        <w:numPr>
          <w:ilvl w:val="0"/>
          <w:numId w:val="926"/>
        </w:numPr>
        <w:tabs>
          <w:tab w:val="left" w:pos="1072"/>
        </w:tabs>
        <w:spacing w:before="198"/>
        <w:jc w:val="both"/>
      </w:pPr>
      <w:r>
        <w:rPr>
          <w:rFonts w:ascii="Adif Fago No Regular" w:eastAsia="Adif Fago No Regular" w:hAnsi="Adif Fago No Regular"/>
        </w:rPr>
        <w:t>Procedimientos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control</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presiones:</w:t>
      </w:r>
      <w:r>
        <w:rPr>
          <w:rFonts w:ascii="Adif Fago No Regular" w:eastAsia="Adif Fago No Regular" w:hAnsi="Adif Fago No Regular"/>
          <w:spacing w:val="-10"/>
        </w:rPr>
        <w:t xml:space="preserve"> </w:t>
      </w:r>
      <w:r>
        <w:rPr>
          <w:rFonts w:ascii="Adif Fago No Regular" w:eastAsia="Adif Fago No Regular" w:hAnsi="Adif Fago No Regular"/>
        </w:rPr>
        <w:t>Manómetros</w:t>
      </w:r>
      <w:r>
        <w:rPr>
          <w:rFonts w:ascii="Adif Fago No Regular" w:eastAsia="Adif Fago No Regular" w:hAnsi="Adif Fago No Regular"/>
          <w:spacing w:val="-10"/>
        </w:rPr>
        <w:t xml:space="preserve"> </w:t>
      </w:r>
      <w:r>
        <w:rPr>
          <w:rFonts w:ascii="Adif Fago No Regular" w:eastAsia="Adif Fago No Regular" w:hAnsi="Adif Fago No Regular"/>
        </w:rPr>
        <w:t>simples,</w:t>
      </w:r>
      <w:r>
        <w:rPr>
          <w:rFonts w:ascii="Adif Fago No Regular" w:eastAsia="Adif Fago No Regular" w:hAnsi="Adif Fago No Regular"/>
          <w:spacing w:val="-11"/>
        </w:rPr>
        <w:t xml:space="preserve"> </w:t>
      </w:r>
      <w:r>
        <w:rPr>
          <w:rFonts w:ascii="Adif Fago No Regular" w:eastAsia="Adif Fago No Regular" w:hAnsi="Adif Fago No Regular"/>
        </w:rPr>
        <w:t>manómetros</w:t>
      </w:r>
      <w:r>
        <w:rPr>
          <w:rFonts w:ascii="Adif Fago No Regular" w:eastAsia="Adif Fago No Regular" w:hAnsi="Adif Fago No Regular"/>
          <w:spacing w:val="-10"/>
        </w:rPr>
        <w:t xml:space="preserve"> </w:t>
      </w:r>
      <w:r>
        <w:rPr>
          <w:rFonts w:ascii="Adif Fago No Regular" w:eastAsia="Adif Fago No Regular" w:hAnsi="Adif Fago No Regular"/>
          <w:spacing w:val="-2"/>
        </w:rPr>
        <w:t>registradores.</w:t>
      </w:r>
    </w:p>
    <w:p w14:paraId="1E7543B4" w14:textId="77777777" w:rsidR="00CB4D5F" w:rsidRDefault="00CB4D5F" w:rsidP="00CB4D5F">
      <w:pPr>
        <w:numPr>
          <w:ilvl w:val="0"/>
          <w:numId w:val="926"/>
        </w:numPr>
        <w:tabs>
          <w:tab w:val="left" w:pos="1072"/>
        </w:tabs>
        <w:spacing w:before="194"/>
        <w:ind w:right="474"/>
        <w:jc w:val="both"/>
      </w:pPr>
      <w:r>
        <w:rPr>
          <w:rFonts w:ascii="Adif Fago No Regular" w:eastAsia="Adif Fago No Regular" w:hAnsi="Adif Fago No Regular"/>
        </w:rPr>
        <w:t>Observación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deformaciones</w:t>
      </w:r>
      <w:r>
        <w:rPr>
          <w:rFonts w:ascii="Adif Fago No Regular" w:eastAsia="Adif Fago No Regular" w:hAnsi="Adif Fago No Regular"/>
          <w:spacing w:val="-9"/>
        </w:rPr>
        <w:t xml:space="preserve"> </w:t>
      </w:r>
      <w:r>
        <w:rPr>
          <w:rFonts w:ascii="Adif Fago No Regular" w:eastAsia="Adif Fago No Regular" w:hAnsi="Adif Fago No Regular"/>
        </w:rPr>
        <w:t>producidas</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inyecciones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terreno</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 xml:space="preserve">obras </w:t>
      </w:r>
      <w:r>
        <w:rPr>
          <w:rFonts w:ascii="Adif Fago No Regular" w:eastAsia="Adif Fago No Regular" w:hAnsi="Adif Fago No Regular"/>
          <w:w w:val="105"/>
        </w:rPr>
        <w:t xml:space="preserve">de fábrica próximas: aparatos de observación visual y de observación geodésica </w:t>
      </w:r>
      <w:r>
        <w:rPr>
          <w:rFonts w:ascii="Adif Fago No Regular" w:eastAsia="Adif Fago No Regular" w:hAnsi="Adif Fago No Regular"/>
        </w:rPr>
        <w:t xml:space="preserve">(nivelaciones, triangulaciones, colimación y distanciómetros). Dispositivos para la limitación </w:t>
      </w:r>
      <w:r>
        <w:rPr>
          <w:rFonts w:ascii="Adif Fago No Regular" w:eastAsia="Adif Fago No Regular" w:hAnsi="Adif Fago No Regular"/>
          <w:w w:val="105"/>
        </w:rPr>
        <w:t>automática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presiones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requieran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especial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cuidado.</w:t>
      </w:r>
    </w:p>
    <w:p w14:paraId="13B30717" w14:textId="77777777" w:rsidR="00CB4D5F" w:rsidRDefault="00CB4D5F" w:rsidP="00CB4D5F">
      <w:pPr>
        <w:numPr>
          <w:ilvl w:val="0"/>
          <w:numId w:val="926"/>
        </w:numPr>
        <w:tabs>
          <w:tab w:val="left" w:pos="1071"/>
        </w:tabs>
        <w:spacing w:before="198" w:line="415" w:lineRule="auto"/>
        <w:ind w:left="352" w:right="4299" w:firstLine="360"/>
        <w:jc w:val="both"/>
      </w:pPr>
      <w:r>
        <w:rPr>
          <w:rFonts w:ascii="Adif Fago No Regular" w:eastAsia="Adif Fago No Regular" w:hAnsi="Adif Fago No Regular"/>
        </w:rPr>
        <w:t>Observación</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fugas</w:t>
      </w:r>
      <w:r>
        <w:rPr>
          <w:rFonts w:ascii="Adif Fago No Regular" w:eastAsia="Adif Fago No Regular" w:hAnsi="Adif Fago No Regular"/>
          <w:spacing w:val="-15"/>
        </w:rPr>
        <w:t xml:space="preserve"> </w:t>
      </w:r>
      <w:r>
        <w:rPr>
          <w:rFonts w:ascii="Adif Fago No Regular" w:eastAsia="Adif Fago No Regular" w:hAnsi="Adif Fago No Regular"/>
        </w:rPr>
        <w:t>o</w:t>
      </w:r>
      <w:r>
        <w:rPr>
          <w:rFonts w:ascii="Adif Fago No Regular" w:eastAsia="Adif Fago No Regular" w:hAnsi="Adif Fago No Regular"/>
          <w:spacing w:val="-12"/>
        </w:rPr>
        <w:t xml:space="preserve"> </w:t>
      </w:r>
      <w:r>
        <w:rPr>
          <w:rFonts w:ascii="Adif Fago No Regular" w:eastAsia="Adif Fago No Regular" w:hAnsi="Adif Fago No Regular"/>
        </w:rPr>
        <w:t>resurgencias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 xml:space="preserve">inyección. </w:t>
      </w:r>
      <w:r>
        <w:rPr>
          <w:rFonts w:ascii="Adif Fago No Regular" w:eastAsia="Adif Fago No Regular" w:hAnsi="Adif Fago No Regular"/>
          <w:w w:val="80"/>
        </w:rPr>
        <w:t>MEDIDAS DE PROTECCIÓN RESPECTO DE LA OBRA REALIZADA</w:t>
      </w:r>
    </w:p>
    <w:p w14:paraId="5623C7C2" w14:textId="77777777" w:rsidR="00CB4D5F" w:rsidRDefault="00CB4D5F" w:rsidP="00CB4D5F">
      <w:pPr>
        <w:numPr>
          <w:ilvl w:val="0"/>
          <w:numId w:val="926"/>
        </w:numPr>
        <w:tabs>
          <w:tab w:val="left" w:pos="1072"/>
        </w:tabs>
        <w:spacing w:before="15"/>
        <w:ind w:right="481"/>
        <w:jc w:val="both"/>
      </w:pP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establecerán</w:t>
      </w:r>
      <w:r>
        <w:rPr>
          <w:rFonts w:ascii="Adif Fago No Regular" w:eastAsia="Adif Fago No Regular" w:hAnsi="Adif Fago No Regular"/>
          <w:spacing w:val="-13"/>
        </w:rPr>
        <w:t xml:space="preserve"> </w:t>
      </w:r>
      <w:r>
        <w:rPr>
          <w:rFonts w:ascii="Adif Fago No Regular" w:eastAsia="Adif Fago No Regular" w:hAnsi="Adif Fago No Regular"/>
        </w:rPr>
        <w:t>las</w:t>
      </w:r>
      <w:r>
        <w:rPr>
          <w:rFonts w:ascii="Adif Fago No Regular" w:eastAsia="Adif Fago No Regular" w:hAnsi="Adif Fago No Regular"/>
          <w:spacing w:val="-15"/>
        </w:rPr>
        <w:t xml:space="preserve"> </w:t>
      </w:r>
      <w:r>
        <w:rPr>
          <w:rFonts w:ascii="Adif Fago No Regular" w:eastAsia="Adif Fago No Regular" w:hAnsi="Adif Fago No Regular"/>
        </w:rPr>
        <w:t>medidas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protección</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distintos</w:t>
      </w:r>
      <w:r>
        <w:rPr>
          <w:rFonts w:ascii="Adif Fago No Regular" w:eastAsia="Adif Fago No Regular" w:hAnsi="Adif Fago No Regular"/>
          <w:spacing w:val="-15"/>
        </w:rPr>
        <w:t xml:space="preserve"> </w:t>
      </w:r>
      <w:r>
        <w:rPr>
          <w:rFonts w:ascii="Adif Fago No Regular" w:eastAsia="Adif Fago No Regular" w:hAnsi="Adif Fago No Regular"/>
        </w:rPr>
        <w:t>elementos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4"/>
        </w:rPr>
        <w:t xml:space="preserve"> </w:t>
      </w:r>
      <w:r>
        <w:rPr>
          <w:rFonts w:ascii="Adif Fago No Regular" w:eastAsia="Adif Fago No Regular" w:hAnsi="Adif Fago No Regular"/>
        </w:rPr>
        <w:t>ya</w:t>
      </w:r>
      <w:r>
        <w:rPr>
          <w:rFonts w:ascii="Adif Fago No Regular" w:eastAsia="Adif Fago No Regular" w:hAnsi="Adif Fago No Regular"/>
          <w:spacing w:val="-15"/>
        </w:rPr>
        <w:t xml:space="preserve"> </w:t>
      </w:r>
      <w:r>
        <w:rPr>
          <w:rFonts w:ascii="Adif Fago No Regular" w:eastAsia="Adif Fago No Regular" w:hAnsi="Adif Fago No Regular"/>
        </w:rPr>
        <w:t xml:space="preserve">realizados, tales como drenes en el terreno y conductos que pueden ser afectados por las fugas de </w:t>
      </w:r>
      <w:r>
        <w:rPr>
          <w:rFonts w:ascii="Adif Fago No Regular" w:eastAsia="Adif Fago No Regular" w:hAnsi="Adif Fago No Regular"/>
          <w:spacing w:val="-2"/>
        </w:rPr>
        <w:t>inyección.</w:t>
      </w:r>
    </w:p>
    <w:p w14:paraId="35B3457A" w14:textId="77777777" w:rsidR="00CB4D5F" w:rsidRDefault="00CB4D5F" w:rsidP="00CB4D5F">
      <w:pPr>
        <w:numPr>
          <w:ilvl w:val="0"/>
          <w:numId w:val="926"/>
        </w:numPr>
        <w:tabs>
          <w:tab w:val="left" w:pos="1072"/>
        </w:tabs>
        <w:spacing w:before="197"/>
        <w:ind w:right="482"/>
        <w:jc w:val="both"/>
      </w:pPr>
      <w:proofErr w:type="spellStart"/>
      <w:r>
        <w:rPr>
          <w:rFonts w:ascii="Adif Fago No Regular" w:eastAsia="Adif Fago No Regular" w:hAnsi="Adif Fago No Regular"/>
        </w:rPr>
        <w:t>Asi</w:t>
      </w:r>
      <w:proofErr w:type="spellEnd"/>
      <w:r>
        <w:rPr>
          <w:rFonts w:ascii="Adif Fago No Regular" w:eastAsia="Adif Fago No Regular" w:hAnsi="Adif Fago No Regular"/>
        </w:rPr>
        <w:t xml:space="preserve"> mismo se fijarán: la distancia mínima de la zona a inyectar respecto de las excavaciones con explosivos; el tiempo mínimo que debe transcurrir entre el hormigonado y las </w:t>
      </w:r>
      <w:r>
        <w:rPr>
          <w:rFonts w:ascii="Adif Fago No Regular" w:eastAsia="Adif Fago No Regular" w:hAnsi="Adif Fago No Regular"/>
          <w:spacing w:val="-2"/>
        </w:rPr>
        <w:t>inyecciones.</w:t>
      </w:r>
    </w:p>
    <w:p w14:paraId="397D37A8" w14:textId="77777777" w:rsidR="00CB4D5F" w:rsidRDefault="00CB4D5F" w:rsidP="00CB4D5F">
      <w:pPr>
        <w:numPr>
          <w:ilvl w:val="0"/>
          <w:numId w:val="926"/>
        </w:numPr>
        <w:tabs>
          <w:tab w:val="left" w:pos="1072"/>
        </w:tabs>
        <w:spacing w:before="195"/>
        <w:ind w:right="480"/>
        <w:jc w:val="both"/>
      </w:pPr>
      <w:proofErr w:type="gramStart"/>
      <w:r>
        <w:rPr>
          <w:rFonts w:ascii="Adif Fago No Regular" w:eastAsia="Adif Fago No Regular" w:hAnsi="Adif Fago No Regular"/>
        </w:rPr>
        <w:t>Procedimiento a seguir</w:t>
      </w:r>
      <w:proofErr w:type="gramEnd"/>
      <w:r>
        <w:rPr>
          <w:rFonts w:ascii="Adif Fago No Regular" w:eastAsia="Adif Fago No Regular" w:hAnsi="Adif Fago No Regular"/>
        </w:rPr>
        <w:t xml:space="preserve"> para la contención y retirada de la lechada o mortero de fuga, resurgencias,</w:t>
      </w:r>
      <w:r>
        <w:rPr>
          <w:rFonts w:ascii="Adif Fago No Regular" w:eastAsia="Adif Fago No Regular" w:hAnsi="Adif Fago No Regular"/>
          <w:spacing w:val="-3"/>
        </w:rPr>
        <w:t xml:space="preserve"> </w:t>
      </w:r>
      <w:r>
        <w:rPr>
          <w:rFonts w:ascii="Adif Fago No Regular" w:eastAsia="Adif Fago No Regular" w:hAnsi="Adif Fago No Regular"/>
        </w:rPr>
        <w:t>lavado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tuberías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máquinas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lechadas</w:t>
      </w:r>
      <w:r>
        <w:rPr>
          <w:rFonts w:ascii="Adif Fago No Regular" w:eastAsia="Adif Fago No Regular" w:hAnsi="Adif Fago No Regular"/>
          <w:spacing w:val="-3"/>
        </w:rPr>
        <w:t xml:space="preserve"> </w:t>
      </w:r>
      <w:r>
        <w:rPr>
          <w:rFonts w:ascii="Adif Fago No Regular" w:eastAsia="Adif Fago No Regular" w:hAnsi="Adif Fago No Regular"/>
        </w:rPr>
        <w:t>sobrantes,</w:t>
      </w:r>
      <w:r>
        <w:rPr>
          <w:rFonts w:ascii="Adif Fago No Regular" w:eastAsia="Adif Fago No Regular" w:hAnsi="Adif Fago No Regular"/>
          <w:spacing w:val="-3"/>
        </w:rPr>
        <w:t xml:space="preserve"> </w:t>
      </w:r>
      <w:r>
        <w:rPr>
          <w:rFonts w:ascii="Adif Fago No Regular" w:eastAsia="Adif Fago No Regular" w:hAnsi="Adif Fago No Regular"/>
        </w:rPr>
        <w:t>así</w:t>
      </w:r>
      <w:r>
        <w:rPr>
          <w:rFonts w:ascii="Adif Fago No Regular" w:eastAsia="Adif Fago No Regular" w:hAnsi="Adif Fago No Regular"/>
          <w:spacing w:val="-1"/>
        </w:rPr>
        <w:t xml:space="preserve"> </w:t>
      </w:r>
      <w:r>
        <w:rPr>
          <w:rFonts w:ascii="Adif Fago No Regular" w:eastAsia="Adif Fago No Regular" w:hAnsi="Adif Fago No Regular"/>
        </w:rPr>
        <w:t>como</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transporte y vertido de estos materiales residuales en los lugares autorizados.</w:t>
      </w:r>
    </w:p>
    <w:p w14:paraId="13CCF5CF" w14:textId="77777777" w:rsidR="00CB4D5F" w:rsidRDefault="00CB4D5F" w:rsidP="00CB4D5F">
      <w:pPr>
        <w:numPr>
          <w:ilvl w:val="0"/>
          <w:numId w:val="924"/>
        </w:numPr>
        <w:tabs>
          <w:tab w:val="left" w:pos="1071"/>
        </w:tabs>
        <w:spacing w:before="236"/>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38FECE81" w14:textId="77777777" w:rsidR="00CB4D5F" w:rsidRDefault="00CB4D5F" w:rsidP="00CB4D5F">
      <w:pPr>
        <w:spacing w:before="220"/>
        <w:jc w:val="both"/>
      </w:pPr>
      <w:r>
        <w:rPr>
          <w:rFonts w:ascii="Adif Fago No Regular" w:eastAsia="Adif Fago No Regular" w:hAnsi="Adif Fago No Regular"/>
        </w:rPr>
        <w:t>Se medirá y abonará por metros cúbicos (m</w:t>
      </w:r>
      <w:r>
        <w:rPr>
          <w:rFonts w:ascii="Adif Fago No Regular" w:eastAsia="Adif Fago No Regular" w:hAnsi="Adif Fago No Regular"/>
          <w:vertAlign w:val="superscript"/>
        </w:rPr>
        <w:t>3</w:t>
      </w:r>
      <w:r>
        <w:rPr>
          <w:rFonts w:ascii="Adif Fago No Regular" w:eastAsia="Adif Fago No Regular" w:hAnsi="Adif Fago No Regular"/>
        </w:rPr>
        <w:t xml:space="preserve">) realmente ejecutados en obra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22450F92" w14:textId="77777777" w:rsidR="00CB4D5F" w:rsidRDefault="00CB4D5F" w:rsidP="00CB4D5F">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4E730C4F" w14:textId="77777777" w:rsidR="00CB4D5F" w:rsidRDefault="00CB4D5F" w:rsidP="00CB4D5F">
      <w:pPr>
        <w:numPr>
          <w:ilvl w:val="1"/>
          <w:numId w:val="924"/>
        </w:numPr>
        <w:tabs>
          <w:tab w:val="left" w:pos="1072"/>
        </w:tabs>
        <w:spacing w:before="201"/>
        <w:jc w:val="both"/>
      </w:pPr>
      <w:r>
        <w:rPr>
          <w:rFonts w:ascii="Adif Fago No Regular" w:eastAsia="Adif Fago No Regular" w:hAnsi="Adif Fago No Regular"/>
          <w:w w:val="105"/>
        </w:rPr>
        <w:t>Suministro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spacing w:val="-4"/>
          <w:w w:val="105"/>
        </w:rPr>
        <w:t>obra</w:t>
      </w:r>
    </w:p>
    <w:p w14:paraId="2EAC1C59" w14:textId="77777777" w:rsidR="00CB4D5F" w:rsidRDefault="00CB4D5F" w:rsidP="00CB4D5F">
      <w:pPr>
        <w:jc w:val="both"/>
      </w:pPr>
    </w:p>
    <w:p w14:paraId="1BC86085" w14:textId="77777777" w:rsidR="00CB4D5F" w:rsidRDefault="00CB4D5F" w:rsidP="00CB4D5F">
      <w:pPr>
        <w:jc w:val="both"/>
      </w:pPr>
    </w:p>
    <w:p w14:paraId="712B8E27" w14:textId="77777777" w:rsidR="00CB4D5F" w:rsidRDefault="00CB4D5F" w:rsidP="00CB4D5F">
      <w:pPr>
        <w:spacing w:before="99"/>
        <w:jc w:val="both"/>
      </w:pPr>
    </w:p>
    <w:p w14:paraId="2EF96515" w14:textId="77777777" w:rsidR="00CB4D5F" w:rsidRDefault="00CB4D5F" w:rsidP="00CB4D5F">
      <w:pPr>
        <w:numPr>
          <w:ilvl w:val="1"/>
          <w:numId w:val="924"/>
        </w:numPr>
        <w:tabs>
          <w:tab w:val="left" w:pos="1072"/>
        </w:tabs>
        <w:jc w:val="both"/>
      </w:pPr>
      <w:r>
        <w:rPr>
          <w:rFonts w:ascii="Adif Fago No Regular" w:eastAsia="Adif Fago No Regular" w:hAnsi="Adif Fago No Regular"/>
        </w:rPr>
        <w:t>Trabajos</w:t>
      </w:r>
      <w:r>
        <w:rPr>
          <w:rFonts w:ascii="Adif Fago No Regular" w:eastAsia="Adif Fago No Regular" w:hAnsi="Adif Fago No Regular"/>
          <w:spacing w:val="-14"/>
        </w:rPr>
        <w:t xml:space="preserve"> </w:t>
      </w:r>
      <w:r>
        <w:rPr>
          <w:rFonts w:ascii="Adif Fago No Regular" w:eastAsia="Adif Fago No Regular" w:hAnsi="Adif Fago No Regular"/>
        </w:rPr>
        <w:t>previos</w:t>
      </w:r>
      <w:r>
        <w:rPr>
          <w:rFonts w:ascii="Adif Fago No Regular" w:eastAsia="Adif Fago No Regular" w:hAnsi="Adif Fago No Regular"/>
          <w:spacing w:val="-14"/>
        </w:rPr>
        <w:t xml:space="preserve"> </w:t>
      </w:r>
      <w:r>
        <w:rPr>
          <w:rFonts w:ascii="Adif Fago No Regular" w:eastAsia="Adif Fago No Regular" w:hAnsi="Adif Fago No Regular"/>
        </w:rPr>
        <w:t>(lavado,</w:t>
      </w:r>
      <w:r>
        <w:rPr>
          <w:rFonts w:ascii="Adif Fago No Regular" w:eastAsia="Adif Fago No Regular" w:hAnsi="Adif Fago No Regular"/>
          <w:spacing w:val="-13"/>
        </w:rPr>
        <w:t xml:space="preserve"> </w:t>
      </w:r>
      <w:r>
        <w:rPr>
          <w:rFonts w:ascii="Adif Fago No Regular" w:eastAsia="Adif Fago No Regular" w:hAnsi="Adif Fago No Regular"/>
          <w:spacing w:val="-2"/>
        </w:rPr>
        <w:t>perforación)</w:t>
      </w:r>
    </w:p>
    <w:p w14:paraId="30A7944C" w14:textId="77777777" w:rsidR="00CB4D5F" w:rsidRDefault="00CB4D5F" w:rsidP="00CB4D5F">
      <w:pPr>
        <w:numPr>
          <w:ilvl w:val="1"/>
          <w:numId w:val="924"/>
        </w:numPr>
        <w:tabs>
          <w:tab w:val="left" w:pos="1072"/>
        </w:tabs>
        <w:jc w:val="both"/>
      </w:pPr>
      <w:r>
        <w:rPr>
          <w:rFonts w:ascii="Adif Fago No Regular" w:eastAsia="Adif Fago No Regular" w:hAnsi="Adif Fago No Regular"/>
          <w:spacing w:val="-2"/>
        </w:rPr>
        <w:t>Inyección</w:t>
      </w:r>
    </w:p>
    <w:p w14:paraId="27F0EDE5" w14:textId="77777777" w:rsidR="00CB4D5F" w:rsidRDefault="00CB4D5F" w:rsidP="00CB4D5F">
      <w:pPr>
        <w:numPr>
          <w:ilvl w:val="1"/>
          <w:numId w:val="924"/>
        </w:numPr>
        <w:tabs>
          <w:tab w:val="left" w:pos="1072"/>
        </w:tabs>
        <w:jc w:val="both"/>
      </w:pPr>
      <w:r>
        <w:rPr>
          <w:rFonts w:ascii="Adif Fago No Regular" w:eastAsia="Adif Fago No Regular" w:hAnsi="Adif Fago No Regular"/>
          <w:spacing w:val="-2"/>
        </w:rPr>
        <w:t>Ensayos</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comprobación</w:t>
      </w:r>
      <w:r>
        <w:rPr>
          <w:rFonts w:ascii="Adif Fago No Regular" w:eastAsia="Adif Fago No Regular" w:hAnsi="Adif Fago No Regular"/>
          <w:spacing w:val="-4"/>
        </w:rPr>
        <w:t xml:space="preserve"> </w:t>
      </w:r>
      <w:r>
        <w:rPr>
          <w:rFonts w:ascii="Adif Fago No Regular" w:eastAsia="Adif Fago No Regular" w:hAnsi="Adif Fago No Regular"/>
          <w:spacing w:val="-2"/>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estanqueidad</w:t>
      </w:r>
    </w:p>
    <w:p w14:paraId="60E32C34" w14:textId="77777777" w:rsidR="00CB4D5F" w:rsidRDefault="00CB4D5F" w:rsidP="00CB4D5F">
      <w:pPr>
        <w:numPr>
          <w:ilvl w:val="1"/>
          <w:numId w:val="924"/>
        </w:numPr>
        <w:tabs>
          <w:tab w:val="left" w:pos="1072"/>
        </w:tabs>
        <w:spacing w:before="192"/>
        <w:ind w:right="479"/>
        <w:jc w:val="both"/>
      </w:pPr>
      <w:r>
        <w:rPr>
          <w:rFonts w:ascii="Adif Fago No Regular" w:eastAsia="Adif Fago No Regular" w:hAnsi="Adif Fago No Regular"/>
        </w:rPr>
        <w:t>Todas</w:t>
      </w:r>
      <w:r>
        <w:rPr>
          <w:rFonts w:ascii="Adif Fago No Regular" w:eastAsia="Adif Fago No Regular" w:hAnsi="Adif Fago No Regular"/>
          <w:spacing w:val="32"/>
        </w:rPr>
        <w:t xml:space="preserve"> </w:t>
      </w:r>
      <w:r>
        <w:rPr>
          <w:rFonts w:ascii="Adif Fago No Regular" w:eastAsia="Adif Fago No Regular" w:hAnsi="Adif Fago No Regular"/>
        </w:rPr>
        <w:t>las</w:t>
      </w:r>
      <w:r>
        <w:rPr>
          <w:rFonts w:ascii="Adif Fago No Regular" w:eastAsia="Adif Fago No Regular" w:hAnsi="Adif Fago No Regular"/>
          <w:spacing w:val="32"/>
        </w:rPr>
        <w:t xml:space="preserve"> </w:t>
      </w:r>
      <w:r>
        <w:rPr>
          <w:rFonts w:ascii="Adif Fago No Regular" w:eastAsia="Adif Fago No Regular" w:hAnsi="Adif Fago No Regular"/>
        </w:rPr>
        <w:t>herramientas,</w:t>
      </w:r>
      <w:r>
        <w:rPr>
          <w:rFonts w:ascii="Adif Fago No Regular" w:eastAsia="Adif Fago No Regular" w:hAnsi="Adif Fago No Regular"/>
          <w:spacing w:val="30"/>
        </w:rPr>
        <w:t xml:space="preserve"> </w:t>
      </w:r>
      <w:r>
        <w:rPr>
          <w:rFonts w:ascii="Adif Fago No Regular" w:eastAsia="Adif Fago No Regular" w:hAnsi="Adif Fago No Regular"/>
        </w:rPr>
        <w:t>maquinarias,</w:t>
      </w:r>
      <w:r>
        <w:rPr>
          <w:rFonts w:ascii="Adif Fago No Regular" w:eastAsia="Adif Fago No Regular" w:hAnsi="Adif Fago No Regular"/>
          <w:spacing w:val="30"/>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auxiliares</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8"/>
        </w:rPr>
        <w:t xml:space="preserve"> </w:t>
      </w:r>
      <w:r>
        <w:rPr>
          <w:rFonts w:ascii="Adif Fago No Regular" w:eastAsia="Adif Fago No Regular" w:hAnsi="Adif Fago No Regular"/>
        </w:rPr>
        <w:t>operaciones</w:t>
      </w:r>
      <w:r>
        <w:rPr>
          <w:rFonts w:ascii="Adif Fago No Regular" w:eastAsia="Adif Fago No Regular" w:hAnsi="Adif Fago No Regular"/>
          <w:spacing w:val="32"/>
        </w:rPr>
        <w:t xml:space="preserve"> </w:t>
      </w:r>
      <w:r>
        <w:rPr>
          <w:rFonts w:ascii="Adif Fago No Regular" w:eastAsia="Adif Fago No Regular" w:hAnsi="Adif Fago No Regular"/>
        </w:rPr>
        <w:t>necesarias</w:t>
      </w:r>
      <w:r>
        <w:rPr>
          <w:rFonts w:ascii="Adif Fago No Regular" w:eastAsia="Adif Fago No Regular" w:hAnsi="Adif Fago No Regular"/>
          <w:spacing w:val="35"/>
        </w:rPr>
        <w:t xml:space="preserve"> </w:t>
      </w:r>
      <w:r>
        <w:rPr>
          <w:rFonts w:ascii="Adif Fago No Regular" w:eastAsia="Adif Fago No Regular" w:hAnsi="Adif Fago No Regular"/>
        </w:rPr>
        <w:t>para</w:t>
      </w:r>
      <w:r>
        <w:rPr>
          <w:rFonts w:ascii="Adif Fago No Regular" w:eastAsia="Adif Fago No Regular" w:hAnsi="Adif Fago No Regular"/>
          <w:spacing w:val="33"/>
        </w:rPr>
        <w:t xml:space="preserve"> </w:t>
      </w:r>
      <w:r>
        <w:rPr>
          <w:rFonts w:ascii="Adif Fago No Regular" w:eastAsia="Adif Fago No Regular" w:hAnsi="Adif Fago No Regular"/>
        </w:rPr>
        <w:t xml:space="preserve">la </w:t>
      </w:r>
      <w:r>
        <w:rPr>
          <w:rFonts w:ascii="Adif Fago No Regular" w:eastAsia="Adif Fago No Regular" w:hAnsi="Adif Fago No Regular"/>
          <w:w w:val="105"/>
        </w:rPr>
        <w:t>completa y correcta ejecución de la unidad</w:t>
      </w:r>
    </w:p>
    <w:p w14:paraId="0623A1B5" w14:textId="77777777" w:rsidR="00CB4D5F" w:rsidRDefault="00CB4D5F" w:rsidP="00CB4D5F">
      <w:pPr>
        <w:numPr>
          <w:ilvl w:val="1"/>
          <w:numId w:val="924"/>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1FFF55ED" w14:textId="77777777" w:rsidR="00CB4D5F" w:rsidRDefault="00CB4D5F" w:rsidP="00CB4D5F">
      <w:pPr>
        <w:jc w:val="both"/>
      </w:pPr>
    </w:p>
    <w:p w14:paraId="21902F47" w14:textId="77777777" w:rsidR="00CB4D5F" w:rsidRDefault="00CB4D5F" w:rsidP="00CB4D5F">
      <w:pPr>
        <w:spacing w:before="182"/>
        <w:jc w:val="both"/>
      </w:pPr>
    </w:p>
    <w:p w14:paraId="232AAAF0"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III.39 ODE050dcLECHADA DE CEMENTO INYECTADA </w:t>
      </w:r>
    </w:p>
    <w:p w14:paraId="36EC738F" w14:textId="77777777" w:rsidR="00CB4D5F" w:rsidRDefault="00CB4D5F" w:rsidP="00CB4D5F">
      <w:pPr>
        <w:numPr>
          <w:ilvl w:val="0"/>
          <w:numId w:val="927"/>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819FB89" w14:textId="77777777" w:rsidR="00CB4D5F" w:rsidRDefault="00CB4D5F" w:rsidP="00CB4D5F">
      <w:pPr>
        <w:spacing w:before="222"/>
        <w:ind w:left="352"/>
        <w:jc w:val="both"/>
      </w:pPr>
      <w:r>
        <w:rPr>
          <w:rFonts w:ascii="Adif Fago No Regular" w:eastAsia="Adif Fago No Regular" w:hAnsi="Adif Fago No Regular"/>
          <w:spacing w:val="-2"/>
          <w:w w:val="90"/>
        </w:rPr>
        <w:t>DEFINICIÓN</w:t>
      </w:r>
    </w:p>
    <w:p w14:paraId="07D36E4C" w14:textId="77777777" w:rsidR="00CB4D5F" w:rsidRDefault="00CB4D5F" w:rsidP="00CB4D5F">
      <w:pPr>
        <w:spacing w:before="199" w:line="432" w:lineRule="auto"/>
        <w:ind w:right="2940"/>
        <w:jc w:val="both"/>
      </w:pPr>
      <w:r>
        <w:rPr>
          <w:rFonts w:ascii="Adif Fago No Regular" w:eastAsia="Adif Fago No Regular" w:hAnsi="Adif Fago No Regular"/>
        </w:rPr>
        <w:t xml:space="preserve">Lechada de cemento inyectada para tratamiento del terreno en túneles. </w:t>
      </w:r>
      <w:r>
        <w:rPr>
          <w:rFonts w:ascii="Adif Fago No Regular" w:eastAsia="Adif Fago No Regular" w:hAnsi="Adif Fago No Regular"/>
          <w:w w:val="80"/>
        </w:rPr>
        <w:t>CONDICIONES GENERALES</w:t>
      </w:r>
    </w:p>
    <w:p w14:paraId="553AFD93" w14:textId="77777777" w:rsidR="00CB4D5F" w:rsidRDefault="00CB4D5F" w:rsidP="00CB4D5F">
      <w:pPr>
        <w:spacing w:before="2"/>
        <w:ind w:right="484"/>
        <w:jc w:val="both"/>
      </w:pPr>
      <w:r>
        <w:rPr>
          <w:rFonts w:ascii="Adif Fago No Regular" w:eastAsia="Adif Fago No Regular" w:hAnsi="Adif Fago No Regular"/>
          <w:w w:val="105"/>
        </w:rPr>
        <w:t>Posibles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preventivos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consolidación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posterior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efectúen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 fin de garantizar la estabilidad de la excavación, mejorar las características mecánicas de los terrenos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atravesados,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prevenir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tratar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posibles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desprendimientos.</w:t>
      </w:r>
    </w:p>
    <w:p w14:paraId="531ED16F" w14:textId="77777777" w:rsidR="00CB4D5F" w:rsidRDefault="00CB4D5F" w:rsidP="00CB4D5F">
      <w:pPr>
        <w:spacing w:before="20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finalidad</w:t>
      </w:r>
      <w:r>
        <w:rPr>
          <w:rFonts w:ascii="Adif Fago No Regular" w:eastAsia="Adif Fago No Regular" w:hAnsi="Adif Fago No Regular"/>
          <w:spacing w:val="2"/>
        </w:rPr>
        <w:t xml:space="preserve"> </w:t>
      </w:r>
      <w:r>
        <w:rPr>
          <w:rFonts w:ascii="Adif Fago No Regular" w:eastAsia="Adif Fago No Regular" w:hAnsi="Adif Fago No Regular"/>
        </w:rPr>
        <w:t>de las inyecciones</w:t>
      </w:r>
      <w:r>
        <w:rPr>
          <w:rFonts w:ascii="Adif Fago No Regular" w:eastAsia="Adif Fago No Regular" w:hAnsi="Adif Fago No Regular"/>
          <w:spacing w:val="3"/>
        </w:rPr>
        <w:t xml:space="preserve"> </w:t>
      </w:r>
      <w:r>
        <w:rPr>
          <w:rFonts w:ascii="Adif Fago No Regular" w:eastAsia="Adif Fago No Regular" w:hAnsi="Adif Fago No Regular"/>
        </w:rPr>
        <w:t>puede</w:t>
      </w:r>
      <w:r>
        <w:rPr>
          <w:rFonts w:ascii="Adif Fago No Regular" w:eastAsia="Adif Fago No Regular" w:hAnsi="Adif Fago No Regular"/>
          <w:spacing w:val="2"/>
        </w:rPr>
        <w:t xml:space="preserve"> </w:t>
      </w:r>
      <w:r>
        <w:rPr>
          <w:rFonts w:ascii="Adif Fago No Regular" w:eastAsia="Adif Fago No Regular" w:hAnsi="Adif Fago No Regular"/>
          <w:spacing w:val="-4"/>
        </w:rPr>
        <w:t>ser:</w:t>
      </w:r>
    </w:p>
    <w:p w14:paraId="605571C7" w14:textId="77777777" w:rsidR="00CB4D5F" w:rsidRDefault="00CB4D5F" w:rsidP="00CB4D5F">
      <w:pPr>
        <w:numPr>
          <w:ilvl w:val="1"/>
          <w:numId w:val="927"/>
        </w:numPr>
        <w:tabs>
          <w:tab w:val="left" w:pos="1072"/>
        </w:tabs>
        <w:spacing w:before="201"/>
        <w:jc w:val="both"/>
      </w:pPr>
      <w:r>
        <w:rPr>
          <w:rFonts w:ascii="Adif Fago No Regular" w:eastAsia="Adif Fago No Regular" w:hAnsi="Adif Fago No Regular"/>
        </w:rPr>
        <w:t>Relleno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cavidades.</w:t>
      </w:r>
    </w:p>
    <w:p w14:paraId="48FAD30F" w14:textId="77777777" w:rsidR="00CB4D5F" w:rsidRDefault="00CB4D5F" w:rsidP="00CB4D5F">
      <w:pPr>
        <w:numPr>
          <w:ilvl w:val="1"/>
          <w:numId w:val="927"/>
        </w:numPr>
        <w:tabs>
          <w:tab w:val="left" w:pos="1072"/>
        </w:tabs>
        <w:spacing w:before="193"/>
        <w:jc w:val="both"/>
      </w:pPr>
      <w:r>
        <w:rPr>
          <w:rFonts w:ascii="Adif Fago No Regular" w:eastAsia="Adif Fago No Regular" w:hAnsi="Adif Fago No Regular"/>
        </w:rPr>
        <w:t>Mejora</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condiciones</w:t>
      </w:r>
      <w:r>
        <w:rPr>
          <w:rFonts w:ascii="Adif Fago No Regular" w:eastAsia="Adif Fago No Regular" w:hAnsi="Adif Fago No Regular"/>
          <w:spacing w:val="9"/>
        </w:rPr>
        <w:t xml:space="preserve"> </w:t>
      </w:r>
      <w:r>
        <w:rPr>
          <w:rFonts w:ascii="Adif Fago No Regular" w:eastAsia="Adif Fago No Regular" w:hAnsi="Adif Fago No Regular"/>
        </w:rPr>
        <w:t>resistentes</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deformabilidad</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medio</w:t>
      </w:r>
      <w:r>
        <w:rPr>
          <w:rFonts w:ascii="Adif Fago No Regular" w:eastAsia="Adif Fago No Regular" w:hAnsi="Adif Fago No Regular"/>
          <w:spacing w:val="9"/>
        </w:rPr>
        <w:t xml:space="preserve"> </w:t>
      </w:r>
      <w:r>
        <w:rPr>
          <w:rFonts w:ascii="Adif Fago No Regular" w:eastAsia="Adif Fago No Regular" w:hAnsi="Adif Fago No Regular"/>
          <w:spacing w:val="-2"/>
        </w:rPr>
        <w:t>tratado.</w:t>
      </w:r>
    </w:p>
    <w:p w14:paraId="597FB247" w14:textId="77777777" w:rsidR="00CB4D5F" w:rsidRDefault="00CB4D5F" w:rsidP="00CB4D5F">
      <w:pPr>
        <w:numPr>
          <w:ilvl w:val="1"/>
          <w:numId w:val="927"/>
        </w:numPr>
        <w:tabs>
          <w:tab w:val="left" w:pos="1072"/>
        </w:tabs>
        <w:spacing w:before="197"/>
        <w:jc w:val="both"/>
      </w:pPr>
      <w:r>
        <w:rPr>
          <w:rFonts w:ascii="Adif Fago No Regular" w:eastAsia="Adif Fago No Regular" w:hAnsi="Adif Fago No Regular"/>
        </w:rPr>
        <w:lastRenderedPageBreak/>
        <w:t>Disminución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permeabilidad</w:t>
      </w:r>
      <w:r>
        <w:rPr>
          <w:rFonts w:ascii="Adif Fago No Regular" w:eastAsia="Adif Fago No Regular" w:hAnsi="Adif Fago No Regular"/>
          <w:spacing w:val="11"/>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reducción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afluencia</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agua</w:t>
      </w:r>
      <w:r>
        <w:rPr>
          <w:rFonts w:ascii="Adif Fago No Regular" w:eastAsia="Adif Fago No Regular" w:hAnsi="Adif Fago No Regular"/>
          <w:spacing w:val="11"/>
        </w:rPr>
        <w:t xml:space="preserve"> </w:t>
      </w:r>
      <w:r>
        <w:rPr>
          <w:rFonts w:ascii="Adif Fago No Regular" w:eastAsia="Adif Fago No Regular" w:hAnsi="Adif Fago No Regular"/>
        </w:rPr>
        <w:t>al</w:t>
      </w:r>
      <w:r>
        <w:rPr>
          <w:rFonts w:ascii="Adif Fago No Regular" w:eastAsia="Adif Fago No Regular" w:hAnsi="Adif Fago No Regular"/>
          <w:spacing w:val="12"/>
        </w:rPr>
        <w:t xml:space="preserve"> </w:t>
      </w:r>
      <w:r>
        <w:rPr>
          <w:rFonts w:ascii="Adif Fago No Regular" w:eastAsia="Adif Fago No Regular" w:hAnsi="Adif Fago No Regular"/>
          <w:spacing w:val="-2"/>
        </w:rPr>
        <w:t>túnel.</w:t>
      </w:r>
    </w:p>
    <w:p w14:paraId="12E720BE" w14:textId="77777777" w:rsidR="00CB4D5F" w:rsidRDefault="00CB4D5F" w:rsidP="00CB4D5F">
      <w:pPr>
        <w:numPr>
          <w:ilvl w:val="0"/>
          <w:numId w:val="927"/>
        </w:numPr>
        <w:tabs>
          <w:tab w:val="left" w:pos="1071"/>
        </w:tabs>
        <w:spacing w:before="232"/>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7DFCF6C" w14:textId="77777777" w:rsidR="00CB4D5F" w:rsidRDefault="00CB4D5F" w:rsidP="00CB4D5F">
      <w:pPr>
        <w:spacing w:before="219"/>
        <w:ind w:right="486"/>
        <w:jc w:val="both"/>
      </w:pPr>
      <w:r>
        <w:rPr>
          <w:rFonts w:ascii="Adif Fago No Regular" w:eastAsia="Adif Fago No Regular" w:hAnsi="Adif Fago No Regular"/>
        </w:rPr>
        <w:t xml:space="preserve">La autorización de la Dirección de Obra para la realización de inyecciones del terreno en el </w:t>
      </w:r>
      <w:proofErr w:type="gramStart"/>
      <w:r>
        <w:rPr>
          <w:rFonts w:ascii="Adif Fago No Regular" w:eastAsia="Adif Fago No Regular" w:hAnsi="Adif Fago No Regular"/>
        </w:rPr>
        <w:t>túnel,</w:t>
      </w:r>
      <w:proofErr w:type="gramEnd"/>
      <w:r>
        <w:rPr>
          <w:rFonts w:ascii="Adif Fago No Regular" w:eastAsia="Adif Fago No Regular" w:hAnsi="Adif Fago No Regular"/>
        </w:rPr>
        <w:t xml:space="preserve"> requiere la presentación previa por el Contratista de un estudio de ejecución detallando:</w:t>
      </w:r>
    </w:p>
    <w:p w14:paraId="70253720" w14:textId="77777777" w:rsidR="00CB4D5F" w:rsidRDefault="00CB4D5F" w:rsidP="00CB4D5F">
      <w:pPr>
        <w:numPr>
          <w:ilvl w:val="1"/>
          <w:numId w:val="927"/>
        </w:numPr>
        <w:tabs>
          <w:tab w:val="left" w:pos="1072"/>
        </w:tabs>
        <w:spacing w:before="201"/>
        <w:jc w:val="both"/>
      </w:pPr>
      <w:proofErr w:type="gramStart"/>
      <w:r>
        <w:rPr>
          <w:rFonts w:ascii="Adif Fago No Regular" w:eastAsia="Adif Fago No Regular" w:hAnsi="Adif Fago No Regular"/>
        </w:rPr>
        <w:t>Materiales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mezclar</w:t>
      </w:r>
      <w:proofErr w:type="gramEnd"/>
      <w:r>
        <w:rPr>
          <w:rFonts w:ascii="Adif Fago No Regular" w:eastAsia="Adif Fago No Regular" w:hAnsi="Adif Fago No Regular"/>
          <w:spacing w:val="-4"/>
        </w:rPr>
        <w:t xml:space="preserve"> </w:t>
      </w:r>
      <w:r>
        <w:rPr>
          <w:rFonts w:ascii="Adif Fago No Regular" w:eastAsia="Adif Fago No Regular" w:hAnsi="Adif Fago No Regular"/>
        </w:rPr>
        <w:t>e</w:t>
      </w:r>
      <w:r>
        <w:rPr>
          <w:rFonts w:ascii="Adif Fago No Regular" w:eastAsia="Adif Fago No Regular" w:hAnsi="Adif Fago No Regular"/>
          <w:spacing w:val="-2"/>
        </w:rPr>
        <w:t xml:space="preserve"> </w:t>
      </w:r>
      <w:r>
        <w:rPr>
          <w:rFonts w:ascii="Adif Fago No Regular" w:eastAsia="Adif Fago No Regular" w:hAnsi="Adif Fago No Regular"/>
        </w:rPr>
        <w:t>inyectar</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spacing w:val="-2"/>
        </w:rPr>
        <w:t>dosificaciones.</w:t>
      </w:r>
    </w:p>
    <w:p w14:paraId="5EC0BF1C" w14:textId="77777777" w:rsidR="00CB4D5F" w:rsidRDefault="00CB4D5F" w:rsidP="00CB4D5F">
      <w:pPr>
        <w:numPr>
          <w:ilvl w:val="1"/>
          <w:numId w:val="927"/>
        </w:numPr>
        <w:tabs>
          <w:tab w:val="left" w:pos="1072"/>
        </w:tabs>
        <w:spacing w:before="194"/>
        <w:jc w:val="both"/>
      </w:pPr>
      <w:r>
        <w:rPr>
          <w:rFonts w:ascii="Adif Fago No Regular" w:eastAsia="Adif Fago No Regular" w:hAnsi="Adif Fago No Regular"/>
        </w:rPr>
        <w:t>Procedimiento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spacing w:val="-2"/>
        </w:rPr>
        <w:t>inyección.</w:t>
      </w:r>
    </w:p>
    <w:p w14:paraId="23707203" w14:textId="77777777" w:rsidR="00CB4D5F" w:rsidRDefault="00CB4D5F" w:rsidP="00CB4D5F">
      <w:pPr>
        <w:numPr>
          <w:ilvl w:val="1"/>
          <w:numId w:val="927"/>
        </w:numPr>
        <w:tabs>
          <w:tab w:val="left" w:pos="1072"/>
        </w:tabs>
        <w:jc w:val="both"/>
      </w:pPr>
      <w:r>
        <w:rPr>
          <w:rFonts w:ascii="Adif Fago No Regular" w:eastAsia="Adif Fago No Regular" w:hAnsi="Adif Fago No Regular"/>
          <w:spacing w:val="-4"/>
        </w:rPr>
        <w:t>Presiones</w:t>
      </w:r>
      <w:r>
        <w:rPr>
          <w:rFonts w:ascii="Adif Fago No Regular" w:eastAsia="Adif Fago No Regular" w:hAnsi="Adif Fago No Regular"/>
          <w:spacing w:val="-2"/>
        </w:rPr>
        <w:t xml:space="preserve"> </w:t>
      </w:r>
      <w:r>
        <w:rPr>
          <w:rFonts w:ascii="Adif Fago No Regular" w:eastAsia="Adif Fago No Regular" w:hAnsi="Adif Fago No Regular"/>
          <w:spacing w:val="-4"/>
        </w:rPr>
        <w:t>de</w:t>
      </w:r>
      <w:r>
        <w:rPr>
          <w:rFonts w:ascii="Adif Fago No Regular" w:eastAsia="Adif Fago No Regular" w:hAnsi="Adif Fago No Regular"/>
          <w:spacing w:val="-3"/>
        </w:rPr>
        <w:t xml:space="preserve"> </w:t>
      </w:r>
      <w:r>
        <w:rPr>
          <w:rFonts w:ascii="Adif Fago No Regular" w:eastAsia="Adif Fago No Regular" w:hAnsi="Adif Fago No Regular"/>
          <w:spacing w:val="-4"/>
        </w:rPr>
        <w:t>inyección.</w:t>
      </w:r>
    </w:p>
    <w:p w14:paraId="2BD29297" w14:textId="77777777" w:rsidR="00CB4D5F" w:rsidRDefault="00CB4D5F" w:rsidP="00CB4D5F">
      <w:pPr>
        <w:numPr>
          <w:ilvl w:val="1"/>
          <w:numId w:val="927"/>
        </w:numPr>
        <w:tabs>
          <w:tab w:val="left" w:pos="1072"/>
        </w:tabs>
        <w:spacing w:line="415" w:lineRule="auto"/>
        <w:ind w:left="352" w:right="4346" w:firstLine="360"/>
        <w:jc w:val="both"/>
      </w:pPr>
      <w:r>
        <w:rPr>
          <w:rFonts w:ascii="Adif Fago No Regular" w:eastAsia="Adif Fago No Regular" w:hAnsi="Adif Fago No Regular"/>
        </w:rPr>
        <w:t xml:space="preserve">Medidas de protección respecto de la obra realizada. </w:t>
      </w:r>
      <w:r>
        <w:rPr>
          <w:rFonts w:ascii="Adif Fago No Regular" w:eastAsia="Adif Fago No Regular" w:hAnsi="Adif Fago No Regular"/>
          <w:spacing w:val="-2"/>
          <w:w w:val="85"/>
        </w:rPr>
        <w:t>EJECUCIÓN</w:t>
      </w:r>
    </w:p>
    <w:p w14:paraId="484E78DB" w14:textId="77777777" w:rsidR="00CB4D5F" w:rsidRDefault="00CB4D5F" w:rsidP="00CB4D5F">
      <w:pPr>
        <w:spacing w:before="19"/>
        <w:ind w:right="476"/>
        <w:jc w:val="both"/>
      </w:pPr>
      <w:r>
        <w:rPr>
          <w:rFonts w:ascii="Adif Fago No Regular" w:eastAsia="Adif Fago No Regular" w:hAnsi="Adif Fago No Regular"/>
        </w:rPr>
        <w:t xml:space="preserve">Salvo autorización de la Dirección de Obra la perforación en roca se realizará por percusión o roto- </w:t>
      </w:r>
      <w:r>
        <w:rPr>
          <w:rFonts w:ascii="Adif Fago No Regular" w:eastAsia="Adif Fago No Regular" w:hAnsi="Adif Fago No Regular"/>
          <w:w w:val="105"/>
        </w:rPr>
        <w:t>percusión,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mientras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suelos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hará</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rotación.</w:t>
      </w:r>
    </w:p>
    <w:p w14:paraId="057F46C6" w14:textId="77777777" w:rsidR="00CB4D5F" w:rsidRDefault="00CB4D5F" w:rsidP="00CB4D5F">
      <w:pPr>
        <w:spacing w:before="200"/>
        <w:ind w:right="480"/>
        <w:jc w:val="both"/>
      </w:pPr>
      <w:r>
        <w:rPr>
          <w:rFonts w:ascii="Adif Fago No Regular" w:eastAsia="Adif Fago No Regular" w:hAnsi="Adif Fago No Regular"/>
          <w:w w:val="105"/>
        </w:rPr>
        <w:t>Todos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taladros,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antes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inyectados,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serán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lavados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aire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presión,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fin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 eliminar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detritus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perforación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finos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contenidos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fisuras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oquedades 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arrastrados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simple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efecto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aire.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presión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lavado no será superior a la máxima admitida para la inyección.</w:t>
      </w:r>
    </w:p>
    <w:p w14:paraId="7ECACBE7" w14:textId="77777777" w:rsidR="00CB4D5F" w:rsidRDefault="00CB4D5F" w:rsidP="00CB4D5F">
      <w:pPr>
        <w:spacing w:before="202"/>
        <w:ind w:right="482"/>
        <w:jc w:val="both"/>
      </w:pPr>
      <w:r>
        <w:rPr>
          <w:rFonts w:ascii="Adif Fago No Regular" w:eastAsia="Adif Fago No Regular" w:hAnsi="Adif Fago No Regular"/>
        </w:rPr>
        <w:t>En algunos casos se podrán prescribir procedimientos de lavado enérgicos a fuerte presión y utilizando dispersantes de la arcilla, pero en estos casos se prestará especial atención en evitar dislocaciones del terreno.</w:t>
      </w:r>
    </w:p>
    <w:p w14:paraId="44FD630A" w14:textId="77777777" w:rsidR="00CB4D5F" w:rsidRDefault="00CB4D5F" w:rsidP="00CB4D5F">
      <w:pPr>
        <w:spacing w:before="202"/>
        <w:ind w:right="485"/>
        <w:jc w:val="both"/>
      </w:pPr>
      <w:r>
        <w:rPr>
          <w:rFonts w:ascii="Adif Fago No Regular" w:eastAsia="Adif Fago No Regular" w:hAnsi="Adif Fago No Regular"/>
        </w:rPr>
        <w:t>Mientras se realizan las operaciones de lavado de los taladros individualmente o por grupos de taladros, se mantendrán perforados y abiertos los taladros próximos para dar fácil salida al agua sucia y evitar someter al terreno a presiones intersticiales en zonas extensas.</w:t>
      </w:r>
    </w:p>
    <w:p w14:paraId="47CD55DE" w14:textId="77777777" w:rsidR="00CB4D5F" w:rsidRDefault="00CB4D5F" w:rsidP="00CB4D5F">
      <w:pPr>
        <w:spacing w:before="201"/>
        <w:ind w:left="352"/>
        <w:jc w:val="both"/>
      </w:pPr>
      <w:r>
        <w:rPr>
          <w:rFonts w:ascii="Adif Fago No Regular" w:eastAsia="Adif Fago No Regular" w:hAnsi="Adif Fago No Regular"/>
          <w:spacing w:val="-2"/>
          <w:w w:val="90"/>
        </w:rPr>
        <w:t>MATERIALES</w:t>
      </w:r>
    </w:p>
    <w:p w14:paraId="2B63FA52" w14:textId="77777777" w:rsidR="00CB4D5F" w:rsidRDefault="00CB4D5F" w:rsidP="00CB4D5F">
      <w:pPr>
        <w:spacing w:before="168"/>
        <w:jc w:val="both"/>
      </w:pPr>
      <w:proofErr w:type="gramStart"/>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materiales</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9"/>
        </w:rPr>
        <w:t xml:space="preserve"> </w:t>
      </w:r>
      <w:r>
        <w:rPr>
          <w:rFonts w:ascii="Adif Fago No Regular" w:eastAsia="Adif Fago No Regular" w:hAnsi="Adif Fago No Regular"/>
        </w:rPr>
        <w:t>mezclar</w:t>
      </w:r>
      <w:proofErr w:type="gramEnd"/>
      <w:r>
        <w:rPr>
          <w:rFonts w:ascii="Adif Fago No Regular" w:eastAsia="Adif Fago No Regular" w:hAnsi="Adif Fago No Regular"/>
          <w:spacing w:val="-8"/>
        </w:rPr>
        <w:t xml:space="preserve"> </w:t>
      </w:r>
      <w:r>
        <w:rPr>
          <w:rFonts w:ascii="Adif Fago No Regular" w:eastAsia="Adif Fago No Regular" w:hAnsi="Adif Fago No Regular"/>
        </w:rPr>
        <w:t>e</w:t>
      </w:r>
      <w:r>
        <w:rPr>
          <w:rFonts w:ascii="Adif Fago No Regular" w:eastAsia="Adif Fago No Regular" w:hAnsi="Adif Fago No Regular"/>
          <w:spacing w:val="-7"/>
        </w:rPr>
        <w:t xml:space="preserve"> </w:t>
      </w:r>
      <w:r>
        <w:rPr>
          <w:rFonts w:ascii="Adif Fago No Regular" w:eastAsia="Adif Fago No Regular" w:hAnsi="Adif Fago No Regular"/>
        </w:rPr>
        <w:t>inyectar</w:t>
      </w:r>
      <w:r>
        <w:rPr>
          <w:rFonts w:ascii="Adif Fago No Regular" w:eastAsia="Adif Fago No Regular" w:hAnsi="Adif Fago No Regular"/>
          <w:spacing w:val="-8"/>
        </w:rPr>
        <w:t xml:space="preserve"> </w:t>
      </w:r>
      <w:r>
        <w:rPr>
          <w:rFonts w:ascii="Adif Fago No Regular" w:eastAsia="Adif Fago No Regular" w:hAnsi="Adif Fago No Regular"/>
          <w:spacing w:val="-4"/>
        </w:rPr>
        <w:t>son:</w:t>
      </w:r>
    </w:p>
    <w:p w14:paraId="3586D902" w14:textId="77777777" w:rsidR="00CB4D5F" w:rsidRDefault="00CB4D5F" w:rsidP="00CB4D5F">
      <w:pPr>
        <w:jc w:val="both"/>
      </w:pPr>
    </w:p>
    <w:p w14:paraId="113FE491" w14:textId="77777777" w:rsidR="00CB4D5F" w:rsidRDefault="00CB4D5F" w:rsidP="00CB4D5F">
      <w:pPr>
        <w:jc w:val="both"/>
      </w:pPr>
    </w:p>
    <w:p w14:paraId="5B30430D" w14:textId="77777777" w:rsidR="00CB4D5F" w:rsidRDefault="00CB4D5F" w:rsidP="00CB4D5F">
      <w:pPr>
        <w:spacing w:before="99"/>
        <w:jc w:val="both"/>
      </w:pPr>
    </w:p>
    <w:p w14:paraId="65892249" w14:textId="77777777" w:rsidR="00CB4D5F" w:rsidRDefault="00CB4D5F" w:rsidP="00CB4D5F">
      <w:pPr>
        <w:numPr>
          <w:ilvl w:val="1"/>
          <w:numId w:val="927"/>
        </w:numPr>
        <w:tabs>
          <w:tab w:val="left" w:pos="1072"/>
        </w:tabs>
        <w:jc w:val="both"/>
      </w:pPr>
      <w:r>
        <w:rPr>
          <w:rFonts w:ascii="Adif Fago No Regular" w:eastAsia="Adif Fago No Regular" w:hAnsi="Adif Fago No Regular"/>
        </w:rPr>
        <w:t>Material</w:t>
      </w:r>
      <w:r>
        <w:rPr>
          <w:rFonts w:ascii="Adif Fago No Regular" w:eastAsia="Adif Fago No Regular" w:hAnsi="Adif Fago No Regular"/>
          <w:spacing w:val="3"/>
        </w:rPr>
        <w:t xml:space="preserve"> </w:t>
      </w:r>
      <w:r>
        <w:rPr>
          <w:rFonts w:ascii="Adif Fago No Regular" w:eastAsia="Adif Fago No Regular" w:hAnsi="Adif Fago No Regular"/>
        </w:rPr>
        <w:t>básico:</w:t>
      </w:r>
      <w:r>
        <w:rPr>
          <w:rFonts w:ascii="Adif Fago No Regular" w:eastAsia="Adif Fago No Regular" w:hAnsi="Adif Fago No Regular"/>
          <w:spacing w:val="2"/>
        </w:rPr>
        <w:t xml:space="preserve"> </w:t>
      </w:r>
      <w:r>
        <w:rPr>
          <w:rFonts w:ascii="Adif Fago No Regular" w:eastAsia="Adif Fago No Regular" w:hAnsi="Adif Fago No Regular"/>
        </w:rPr>
        <w:t>lechada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cemento</w:t>
      </w:r>
    </w:p>
    <w:p w14:paraId="58F53F2F" w14:textId="77777777" w:rsidR="00CB4D5F" w:rsidRDefault="00CB4D5F" w:rsidP="00CB4D5F">
      <w:pPr>
        <w:numPr>
          <w:ilvl w:val="1"/>
          <w:numId w:val="927"/>
        </w:numPr>
        <w:tabs>
          <w:tab w:val="left" w:pos="1072"/>
        </w:tabs>
        <w:jc w:val="both"/>
      </w:pPr>
      <w:r>
        <w:rPr>
          <w:rFonts w:ascii="Adif Fago No Regular" w:eastAsia="Adif Fago No Regular" w:hAnsi="Adif Fago No Regular"/>
        </w:rPr>
        <w:t>Productos</w:t>
      </w:r>
      <w:r>
        <w:rPr>
          <w:rFonts w:ascii="Adif Fago No Regular" w:eastAsia="Adif Fago No Regular" w:hAnsi="Adif Fago No Regular"/>
          <w:spacing w:val="-5"/>
        </w:rPr>
        <w:t xml:space="preserve"> </w:t>
      </w:r>
      <w:r>
        <w:rPr>
          <w:rFonts w:ascii="Adif Fago No Regular" w:eastAsia="Adif Fago No Regular" w:hAnsi="Adif Fago No Regular"/>
        </w:rPr>
        <w:t>minerales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adición.</w:t>
      </w:r>
    </w:p>
    <w:p w14:paraId="5385C0CB" w14:textId="77777777" w:rsidR="00CB4D5F" w:rsidRDefault="00CB4D5F" w:rsidP="00CB4D5F">
      <w:pPr>
        <w:numPr>
          <w:ilvl w:val="1"/>
          <w:numId w:val="927"/>
        </w:numPr>
        <w:tabs>
          <w:tab w:val="left" w:pos="1072"/>
        </w:tabs>
        <w:jc w:val="both"/>
      </w:pPr>
      <w:r>
        <w:rPr>
          <w:rFonts w:ascii="Adif Fago No Regular" w:eastAsia="Adif Fago No Regular" w:hAnsi="Adif Fago No Regular"/>
        </w:rPr>
        <w:t>Materiales</w:t>
      </w:r>
      <w:r>
        <w:rPr>
          <w:rFonts w:ascii="Adif Fago No Regular" w:eastAsia="Adif Fago No Regular" w:hAnsi="Adif Fago No Regular"/>
          <w:spacing w:val="-1"/>
        </w:rPr>
        <w:t xml:space="preserve"> </w:t>
      </w:r>
      <w:r>
        <w:rPr>
          <w:rFonts w:ascii="Adif Fago No Regular" w:eastAsia="Adif Fago No Regular" w:hAnsi="Adif Fago No Regular"/>
        </w:rPr>
        <w:t>térreos:</w:t>
      </w:r>
      <w:r>
        <w:rPr>
          <w:rFonts w:ascii="Adif Fago No Regular" w:eastAsia="Adif Fago No Regular" w:hAnsi="Adif Fago No Regular"/>
          <w:spacing w:val="-1"/>
        </w:rPr>
        <w:t xml:space="preserve"> </w:t>
      </w:r>
      <w:r>
        <w:rPr>
          <w:rFonts w:ascii="Adif Fago No Regular" w:eastAsia="Adif Fago No Regular" w:hAnsi="Adif Fago No Regular"/>
        </w:rPr>
        <w:t>arcillas y</w:t>
      </w:r>
      <w:r>
        <w:rPr>
          <w:rFonts w:ascii="Adif Fago No Regular" w:eastAsia="Adif Fago No Regular" w:hAnsi="Adif Fago No Regular"/>
          <w:spacing w:val="-2"/>
        </w:rPr>
        <w:t xml:space="preserve"> limos.</w:t>
      </w:r>
    </w:p>
    <w:p w14:paraId="4D4219F7" w14:textId="77777777" w:rsidR="00CB4D5F" w:rsidRDefault="00CB4D5F" w:rsidP="00CB4D5F">
      <w:pPr>
        <w:numPr>
          <w:ilvl w:val="1"/>
          <w:numId w:val="927"/>
        </w:numPr>
        <w:tabs>
          <w:tab w:val="left" w:pos="1072"/>
        </w:tabs>
        <w:spacing w:before="192"/>
        <w:ind w:right="478"/>
        <w:jc w:val="both"/>
      </w:pPr>
      <w:r>
        <w:rPr>
          <w:rFonts w:ascii="Adif Fago No Regular" w:eastAsia="Adif Fago No Regular" w:hAnsi="Adif Fago No Regular"/>
        </w:rPr>
        <w:t xml:space="preserve">Aditivos químicos, para aumentar la penetrabilidad de la mezcla y disminuir la retracción de </w:t>
      </w:r>
      <w:r>
        <w:rPr>
          <w:rFonts w:ascii="Adif Fago No Regular" w:eastAsia="Adif Fago No Regular" w:hAnsi="Adif Fago No Regular"/>
          <w:spacing w:val="-2"/>
          <w:w w:val="105"/>
        </w:rPr>
        <w:t>fraguado.</w:t>
      </w:r>
    </w:p>
    <w:p w14:paraId="7BEAF9FC" w14:textId="77777777" w:rsidR="00CB4D5F" w:rsidRDefault="00CB4D5F" w:rsidP="00CB4D5F">
      <w:pPr>
        <w:spacing w:before="200"/>
        <w:ind w:left="352"/>
        <w:jc w:val="both"/>
      </w:pPr>
      <w:r>
        <w:rPr>
          <w:rFonts w:ascii="Adif Fago No Regular" w:eastAsia="Adif Fago No Regular" w:hAnsi="Adif Fago No Regular"/>
          <w:w w:val="75"/>
        </w:rPr>
        <w:t>PROCEDIMIENTO</w:t>
      </w:r>
      <w:r>
        <w:rPr>
          <w:rFonts w:ascii="Adif Fago No Regular" w:eastAsia="Adif Fago No Regular" w:hAnsi="Adif Fago No Regular"/>
          <w:spacing w:val="30"/>
        </w:rPr>
        <w:t xml:space="preserve"> </w:t>
      </w:r>
      <w:r>
        <w:rPr>
          <w:rFonts w:ascii="Adif Fago No Regular" w:eastAsia="Adif Fago No Regular" w:hAnsi="Adif Fago No Regular"/>
          <w:w w:val="75"/>
        </w:rPr>
        <w:t>DE</w:t>
      </w:r>
      <w:r>
        <w:rPr>
          <w:rFonts w:ascii="Adif Fago No Regular" w:eastAsia="Adif Fago No Regular" w:hAnsi="Adif Fago No Regular"/>
          <w:spacing w:val="29"/>
        </w:rPr>
        <w:t xml:space="preserve"> </w:t>
      </w:r>
      <w:r>
        <w:rPr>
          <w:rFonts w:ascii="Adif Fago No Regular" w:eastAsia="Adif Fago No Regular" w:hAnsi="Adif Fago No Regular"/>
          <w:spacing w:val="-2"/>
          <w:w w:val="75"/>
        </w:rPr>
        <w:t>INYECCIÓN:</w:t>
      </w:r>
    </w:p>
    <w:p w14:paraId="00852FE9" w14:textId="77777777" w:rsidR="00CB4D5F" w:rsidRDefault="00CB4D5F" w:rsidP="00CB4D5F">
      <w:pPr>
        <w:numPr>
          <w:ilvl w:val="1"/>
          <w:numId w:val="927"/>
        </w:numPr>
        <w:tabs>
          <w:tab w:val="left" w:pos="1072"/>
        </w:tabs>
        <w:ind w:right="476"/>
        <w:jc w:val="both"/>
      </w:pPr>
      <w:r>
        <w:rPr>
          <w:rFonts w:ascii="Adif Fago No Regular" w:eastAsia="Adif Fago No Regular" w:hAnsi="Adif Fago No Regular"/>
        </w:rPr>
        <w:t>Método de inyección de los taladros: en toda su longitud, por tramos en sentido ascendente</w:t>
      </w:r>
      <w:r>
        <w:rPr>
          <w:rFonts w:ascii="Adif Fago No Regular" w:eastAsia="Adif Fago No Regular" w:hAnsi="Adif Fago No Regular"/>
          <w:spacing w:val="40"/>
        </w:rPr>
        <w:t xml:space="preserve"> </w:t>
      </w:r>
      <w:r>
        <w:rPr>
          <w:rFonts w:ascii="Adif Fago No Regular" w:eastAsia="Adif Fago No Regular" w:hAnsi="Adif Fago No Regular"/>
        </w:rPr>
        <w:t>o descendente, mediante tubos-manguito.</w:t>
      </w:r>
    </w:p>
    <w:p w14:paraId="108BBEC3" w14:textId="77777777" w:rsidR="00CB4D5F" w:rsidRDefault="00CB4D5F" w:rsidP="00CB4D5F">
      <w:pPr>
        <w:numPr>
          <w:ilvl w:val="1"/>
          <w:numId w:val="927"/>
        </w:numPr>
        <w:tabs>
          <w:tab w:val="left" w:pos="1072"/>
        </w:tabs>
        <w:spacing w:before="197"/>
        <w:ind w:right="482"/>
        <w:jc w:val="both"/>
      </w:pPr>
      <w:proofErr w:type="gramStart"/>
      <w:r>
        <w:rPr>
          <w:rFonts w:ascii="Adif Fago No Regular" w:eastAsia="Adif Fago No Regular" w:hAnsi="Adif Fago No Regular"/>
        </w:rPr>
        <w:t>Maquinaria y equipos a emplear</w:t>
      </w:r>
      <w:proofErr w:type="gramEnd"/>
      <w:r>
        <w:rPr>
          <w:rFonts w:ascii="Adif Fago No Regular" w:eastAsia="Adif Fago No Regular" w:hAnsi="Adif Fago No Regular"/>
        </w:rPr>
        <w:t>: tipo de bomba, mezcladora de alta turbulencia en todo caso. Obturadores, artilugios para circulación continua dentro del taladro, manómetros ordinarios y registradores.</w:t>
      </w:r>
    </w:p>
    <w:p w14:paraId="5C21EC65" w14:textId="77777777" w:rsidR="00CB4D5F" w:rsidRDefault="00CB4D5F" w:rsidP="00CB4D5F">
      <w:pPr>
        <w:spacing w:before="202"/>
        <w:ind w:left="352"/>
        <w:jc w:val="both"/>
      </w:pPr>
      <w:r>
        <w:rPr>
          <w:rFonts w:ascii="Adif Fago No Regular" w:eastAsia="Adif Fago No Regular" w:hAnsi="Adif Fago No Regular"/>
          <w:w w:val="75"/>
        </w:rPr>
        <w:t>PRESIONES</w:t>
      </w:r>
      <w:r>
        <w:rPr>
          <w:rFonts w:ascii="Adif Fago No Regular" w:eastAsia="Adif Fago No Regular" w:hAnsi="Adif Fago No Regular"/>
          <w:spacing w:val="7"/>
        </w:rPr>
        <w:t xml:space="preserve"> </w:t>
      </w:r>
      <w:r>
        <w:rPr>
          <w:rFonts w:ascii="Adif Fago No Regular" w:eastAsia="Adif Fago No Regular" w:hAnsi="Adif Fago No Regular"/>
          <w:w w:val="75"/>
        </w:rPr>
        <w:t>DE</w:t>
      </w:r>
      <w:r>
        <w:rPr>
          <w:rFonts w:ascii="Adif Fago No Regular" w:eastAsia="Adif Fago No Regular" w:hAnsi="Adif Fago No Regular"/>
          <w:spacing w:val="7"/>
        </w:rPr>
        <w:t xml:space="preserve"> </w:t>
      </w:r>
      <w:r>
        <w:rPr>
          <w:rFonts w:ascii="Adif Fago No Regular" w:eastAsia="Adif Fago No Regular" w:hAnsi="Adif Fago No Regular"/>
          <w:spacing w:val="-2"/>
          <w:w w:val="75"/>
        </w:rPr>
        <w:t>INYECCIÓN:</w:t>
      </w:r>
    </w:p>
    <w:p w14:paraId="1C76D4D1" w14:textId="77777777" w:rsidR="00CB4D5F" w:rsidRDefault="00CB4D5F" w:rsidP="00CB4D5F">
      <w:pPr>
        <w:numPr>
          <w:ilvl w:val="1"/>
          <w:numId w:val="927"/>
        </w:numPr>
        <w:tabs>
          <w:tab w:val="left" w:pos="1072"/>
        </w:tabs>
        <w:spacing w:before="195"/>
        <w:ind w:right="475"/>
        <w:jc w:val="both"/>
      </w:pPr>
      <w:r>
        <w:rPr>
          <w:rFonts w:ascii="Adif Fago No Regular" w:eastAsia="Adif Fago No Regular" w:hAnsi="Adif Fago No Regular"/>
          <w:w w:val="105"/>
        </w:rPr>
        <w:t xml:space="preserve">Fijación de las presiones de inyección máximas admisibles en las distintas zonas y </w:t>
      </w:r>
      <w:r>
        <w:rPr>
          <w:rFonts w:ascii="Adif Fago No Regular" w:eastAsia="Adif Fago No Regular" w:hAnsi="Adif Fago No Regular"/>
          <w:w w:val="105"/>
        </w:rPr>
        <w:t>profundidades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función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naturaleza,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estructura,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orientación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diaclasas 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finalidad</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iniciarán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límites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bajos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podrán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aumentar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vista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 los resultados obtenidos.</w:t>
      </w:r>
    </w:p>
    <w:p w14:paraId="15CF2A4C" w14:textId="77777777" w:rsidR="00CB4D5F" w:rsidRDefault="00CB4D5F" w:rsidP="00CB4D5F">
      <w:pPr>
        <w:numPr>
          <w:ilvl w:val="1"/>
          <w:numId w:val="927"/>
        </w:numPr>
        <w:tabs>
          <w:tab w:val="left" w:pos="1072"/>
        </w:tabs>
        <w:spacing w:before="198"/>
        <w:jc w:val="both"/>
      </w:pPr>
      <w:r>
        <w:rPr>
          <w:rFonts w:ascii="Adif Fago No Regular" w:eastAsia="Adif Fago No Regular" w:hAnsi="Adif Fago No Regular"/>
        </w:rPr>
        <w:t>Procedimientos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control</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presiones:</w:t>
      </w:r>
      <w:r>
        <w:rPr>
          <w:rFonts w:ascii="Adif Fago No Regular" w:eastAsia="Adif Fago No Regular" w:hAnsi="Adif Fago No Regular"/>
          <w:spacing w:val="-10"/>
        </w:rPr>
        <w:t xml:space="preserve"> </w:t>
      </w:r>
      <w:r>
        <w:rPr>
          <w:rFonts w:ascii="Adif Fago No Regular" w:eastAsia="Adif Fago No Regular" w:hAnsi="Adif Fago No Regular"/>
        </w:rPr>
        <w:t>Manómetros</w:t>
      </w:r>
      <w:r>
        <w:rPr>
          <w:rFonts w:ascii="Adif Fago No Regular" w:eastAsia="Adif Fago No Regular" w:hAnsi="Adif Fago No Regular"/>
          <w:spacing w:val="-10"/>
        </w:rPr>
        <w:t xml:space="preserve"> </w:t>
      </w:r>
      <w:r>
        <w:rPr>
          <w:rFonts w:ascii="Adif Fago No Regular" w:eastAsia="Adif Fago No Regular" w:hAnsi="Adif Fago No Regular"/>
        </w:rPr>
        <w:t>simples,</w:t>
      </w:r>
      <w:r>
        <w:rPr>
          <w:rFonts w:ascii="Adif Fago No Regular" w:eastAsia="Adif Fago No Regular" w:hAnsi="Adif Fago No Regular"/>
          <w:spacing w:val="-11"/>
        </w:rPr>
        <w:t xml:space="preserve"> </w:t>
      </w:r>
      <w:r>
        <w:rPr>
          <w:rFonts w:ascii="Adif Fago No Regular" w:eastAsia="Adif Fago No Regular" w:hAnsi="Adif Fago No Regular"/>
        </w:rPr>
        <w:t>manómetros</w:t>
      </w:r>
      <w:r>
        <w:rPr>
          <w:rFonts w:ascii="Adif Fago No Regular" w:eastAsia="Adif Fago No Regular" w:hAnsi="Adif Fago No Regular"/>
          <w:spacing w:val="-10"/>
        </w:rPr>
        <w:t xml:space="preserve"> </w:t>
      </w:r>
      <w:r>
        <w:rPr>
          <w:rFonts w:ascii="Adif Fago No Regular" w:eastAsia="Adif Fago No Regular" w:hAnsi="Adif Fago No Regular"/>
          <w:spacing w:val="-2"/>
        </w:rPr>
        <w:t>registradores.</w:t>
      </w:r>
    </w:p>
    <w:p w14:paraId="47966D51" w14:textId="77777777" w:rsidR="00CB4D5F" w:rsidRDefault="00CB4D5F" w:rsidP="00CB4D5F">
      <w:pPr>
        <w:numPr>
          <w:ilvl w:val="1"/>
          <w:numId w:val="927"/>
        </w:numPr>
        <w:tabs>
          <w:tab w:val="left" w:pos="1072"/>
        </w:tabs>
        <w:spacing w:before="194"/>
        <w:ind w:right="474"/>
        <w:jc w:val="both"/>
      </w:pPr>
      <w:r>
        <w:rPr>
          <w:rFonts w:ascii="Adif Fago No Regular" w:eastAsia="Adif Fago No Regular" w:hAnsi="Adif Fago No Regular"/>
        </w:rPr>
        <w:t>Observación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deformaciones</w:t>
      </w:r>
      <w:r>
        <w:rPr>
          <w:rFonts w:ascii="Adif Fago No Regular" w:eastAsia="Adif Fago No Regular" w:hAnsi="Adif Fago No Regular"/>
          <w:spacing w:val="-9"/>
        </w:rPr>
        <w:t xml:space="preserve"> </w:t>
      </w:r>
      <w:r>
        <w:rPr>
          <w:rFonts w:ascii="Adif Fago No Regular" w:eastAsia="Adif Fago No Regular" w:hAnsi="Adif Fago No Regular"/>
        </w:rPr>
        <w:t>producidas</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inyecciones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terreno</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11"/>
        </w:rPr>
        <w:t xml:space="preserve"> </w:t>
      </w:r>
      <w:r>
        <w:rPr>
          <w:rFonts w:ascii="Adif Fago No Regular" w:eastAsia="Adif Fago No Regular" w:hAnsi="Adif Fago No Regular"/>
        </w:rPr>
        <w:t xml:space="preserve">obras </w:t>
      </w:r>
      <w:r>
        <w:rPr>
          <w:rFonts w:ascii="Adif Fago No Regular" w:eastAsia="Adif Fago No Regular" w:hAnsi="Adif Fago No Regular"/>
          <w:w w:val="105"/>
        </w:rPr>
        <w:t xml:space="preserve">de fábrica próximas: aparatos de observación visual y de observación geodésica </w:t>
      </w:r>
      <w:r>
        <w:rPr>
          <w:rFonts w:ascii="Adif Fago No Regular" w:eastAsia="Adif Fago No Regular" w:hAnsi="Adif Fago No Regular"/>
        </w:rPr>
        <w:t xml:space="preserve">(nivelaciones, triangulaciones, colimación y distanciómetros). Dispositivos para la limitación </w:t>
      </w:r>
      <w:r>
        <w:rPr>
          <w:rFonts w:ascii="Adif Fago No Regular" w:eastAsia="Adif Fago No Regular" w:hAnsi="Adif Fago No Regular"/>
          <w:w w:val="105"/>
        </w:rPr>
        <w:t>automática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presiones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casos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requieran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especial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cuidado.</w:t>
      </w:r>
    </w:p>
    <w:p w14:paraId="70EC8FBE" w14:textId="77777777" w:rsidR="00CB4D5F" w:rsidRDefault="00CB4D5F" w:rsidP="00CB4D5F">
      <w:pPr>
        <w:numPr>
          <w:ilvl w:val="1"/>
          <w:numId w:val="927"/>
        </w:numPr>
        <w:tabs>
          <w:tab w:val="left" w:pos="1071"/>
        </w:tabs>
        <w:spacing w:before="198" w:line="415" w:lineRule="auto"/>
        <w:ind w:left="352" w:right="4299" w:firstLine="360"/>
        <w:jc w:val="both"/>
      </w:pPr>
      <w:r>
        <w:rPr>
          <w:rFonts w:ascii="Adif Fago No Regular" w:eastAsia="Adif Fago No Regular" w:hAnsi="Adif Fago No Regular"/>
        </w:rPr>
        <w:t>Observación</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fugas</w:t>
      </w:r>
      <w:r>
        <w:rPr>
          <w:rFonts w:ascii="Adif Fago No Regular" w:eastAsia="Adif Fago No Regular" w:hAnsi="Adif Fago No Regular"/>
          <w:spacing w:val="-15"/>
        </w:rPr>
        <w:t xml:space="preserve"> </w:t>
      </w:r>
      <w:r>
        <w:rPr>
          <w:rFonts w:ascii="Adif Fago No Regular" w:eastAsia="Adif Fago No Regular" w:hAnsi="Adif Fago No Regular"/>
        </w:rPr>
        <w:t>o</w:t>
      </w:r>
      <w:r>
        <w:rPr>
          <w:rFonts w:ascii="Adif Fago No Regular" w:eastAsia="Adif Fago No Regular" w:hAnsi="Adif Fago No Regular"/>
          <w:spacing w:val="-12"/>
        </w:rPr>
        <w:t xml:space="preserve"> </w:t>
      </w:r>
      <w:r>
        <w:rPr>
          <w:rFonts w:ascii="Adif Fago No Regular" w:eastAsia="Adif Fago No Regular" w:hAnsi="Adif Fago No Regular"/>
        </w:rPr>
        <w:t>resurgencias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 xml:space="preserve">inyección. </w:t>
      </w:r>
      <w:r>
        <w:rPr>
          <w:rFonts w:ascii="Adif Fago No Regular" w:eastAsia="Adif Fago No Regular" w:hAnsi="Adif Fago No Regular"/>
          <w:w w:val="80"/>
        </w:rPr>
        <w:t>MEDIDAS DE PROTECCIÓN RESPECTO DE LA OBRA REALIZADA</w:t>
      </w:r>
    </w:p>
    <w:p w14:paraId="3E536BA0" w14:textId="77777777" w:rsidR="00CB4D5F" w:rsidRDefault="00CB4D5F" w:rsidP="00CB4D5F">
      <w:pPr>
        <w:numPr>
          <w:ilvl w:val="1"/>
          <w:numId w:val="927"/>
        </w:numPr>
        <w:tabs>
          <w:tab w:val="left" w:pos="1072"/>
        </w:tabs>
        <w:spacing w:before="15"/>
        <w:ind w:right="481"/>
        <w:jc w:val="both"/>
      </w:pP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establecerán</w:t>
      </w:r>
      <w:r>
        <w:rPr>
          <w:rFonts w:ascii="Adif Fago No Regular" w:eastAsia="Adif Fago No Regular" w:hAnsi="Adif Fago No Regular"/>
          <w:spacing w:val="-13"/>
        </w:rPr>
        <w:t xml:space="preserve"> </w:t>
      </w:r>
      <w:r>
        <w:rPr>
          <w:rFonts w:ascii="Adif Fago No Regular" w:eastAsia="Adif Fago No Regular" w:hAnsi="Adif Fago No Regular"/>
        </w:rPr>
        <w:t>las</w:t>
      </w:r>
      <w:r>
        <w:rPr>
          <w:rFonts w:ascii="Adif Fago No Regular" w:eastAsia="Adif Fago No Regular" w:hAnsi="Adif Fago No Regular"/>
          <w:spacing w:val="-15"/>
        </w:rPr>
        <w:t xml:space="preserve"> </w:t>
      </w:r>
      <w:r>
        <w:rPr>
          <w:rFonts w:ascii="Adif Fago No Regular" w:eastAsia="Adif Fago No Regular" w:hAnsi="Adif Fago No Regular"/>
        </w:rPr>
        <w:t>medidas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protección</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4"/>
        </w:rPr>
        <w:t xml:space="preserve"> </w:t>
      </w:r>
      <w:r>
        <w:rPr>
          <w:rFonts w:ascii="Adif Fago No Regular" w:eastAsia="Adif Fago No Regular" w:hAnsi="Adif Fago No Regular"/>
        </w:rPr>
        <w:t>distintos</w:t>
      </w:r>
      <w:r>
        <w:rPr>
          <w:rFonts w:ascii="Adif Fago No Regular" w:eastAsia="Adif Fago No Regular" w:hAnsi="Adif Fago No Regular"/>
          <w:spacing w:val="-15"/>
        </w:rPr>
        <w:t xml:space="preserve"> </w:t>
      </w:r>
      <w:r>
        <w:rPr>
          <w:rFonts w:ascii="Adif Fago No Regular" w:eastAsia="Adif Fago No Regular" w:hAnsi="Adif Fago No Regular"/>
        </w:rPr>
        <w:t>elementos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4"/>
        </w:rPr>
        <w:t xml:space="preserve"> </w:t>
      </w:r>
      <w:r>
        <w:rPr>
          <w:rFonts w:ascii="Adif Fago No Regular" w:eastAsia="Adif Fago No Regular" w:hAnsi="Adif Fago No Regular"/>
        </w:rPr>
        <w:t>ya</w:t>
      </w:r>
      <w:r>
        <w:rPr>
          <w:rFonts w:ascii="Adif Fago No Regular" w:eastAsia="Adif Fago No Regular" w:hAnsi="Adif Fago No Regular"/>
          <w:spacing w:val="-15"/>
        </w:rPr>
        <w:t xml:space="preserve"> </w:t>
      </w:r>
      <w:r>
        <w:rPr>
          <w:rFonts w:ascii="Adif Fago No Regular" w:eastAsia="Adif Fago No Regular" w:hAnsi="Adif Fago No Regular"/>
        </w:rPr>
        <w:t xml:space="preserve">realizados, tales como drenes en el terreno y conductos que pueden ser afectados por las fugas de </w:t>
      </w:r>
      <w:r>
        <w:rPr>
          <w:rFonts w:ascii="Adif Fago No Regular" w:eastAsia="Adif Fago No Regular" w:hAnsi="Adif Fago No Regular"/>
          <w:spacing w:val="-2"/>
        </w:rPr>
        <w:t>inyección.</w:t>
      </w:r>
    </w:p>
    <w:p w14:paraId="2154BFDB" w14:textId="77777777" w:rsidR="00CB4D5F" w:rsidRDefault="00CB4D5F" w:rsidP="00CB4D5F">
      <w:pPr>
        <w:numPr>
          <w:ilvl w:val="1"/>
          <w:numId w:val="927"/>
        </w:numPr>
        <w:tabs>
          <w:tab w:val="left" w:pos="1072"/>
        </w:tabs>
        <w:spacing w:before="197"/>
        <w:ind w:right="482"/>
        <w:jc w:val="both"/>
      </w:pPr>
      <w:proofErr w:type="spellStart"/>
      <w:r>
        <w:rPr>
          <w:rFonts w:ascii="Adif Fago No Regular" w:eastAsia="Adif Fago No Regular" w:hAnsi="Adif Fago No Regular"/>
        </w:rPr>
        <w:t>Asi</w:t>
      </w:r>
      <w:proofErr w:type="spellEnd"/>
      <w:r>
        <w:rPr>
          <w:rFonts w:ascii="Adif Fago No Regular" w:eastAsia="Adif Fago No Regular" w:hAnsi="Adif Fago No Regular"/>
        </w:rPr>
        <w:t xml:space="preserve"> mismo se fijarán: la distancia mínima de la zona a inyectar respecto de las excavaciones con explosivos; el tiempo mínimo que debe transcurrir entre el hormigonado y las </w:t>
      </w:r>
      <w:r>
        <w:rPr>
          <w:rFonts w:ascii="Adif Fago No Regular" w:eastAsia="Adif Fago No Regular" w:hAnsi="Adif Fago No Regular"/>
          <w:spacing w:val="-2"/>
        </w:rPr>
        <w:t>inyecciones.</w:t>
      </w:r>
    </w:p>
    <w:p w14:paraId="4B50E928" w14:textId="77777777" w:rsidR="00CB4D5F" w:rsidRDefault="00CB4D5F" w:rsidP="00CB4D5F">
      <w:pPr>
        <w:numPr>
          <w:ilvl w:val="1"/>
          <w:numId w:val="927"/>
        </w:numPr>
        <w:tabs>
          <w:tab w:val="left" w:pos="1072"/>
        </w:tabs>
        <w:spacing w:before="195"/>
        <w:ind w:right="480"/>
        <w:jc w:val="both"/>
      </w:pPr>
      <w:proofErr w:type="gramStart"/>
      <w:r>
        <w:rPr>
          <w:rFonts w:ascii="Adif Fago No Regular" w:eastAsia="Adif Fago No Regular" w:hAnsi="Adif Fago No Regular"/>
        </w:rPr>
        <w:t>Procedimiento a seguir</w:t>
      </w:r>
      <w:proofErr w:type="gramEnd"/>
      <w:r>
        <w:rPr>
          <w:rFonts w:ascii="Adif Fago No Regular" w:eastAsia="Adif Fago No Regular" w:hAnsi="Adif Fago No Regular"/>
        </w:rPr>
        <w:t xml:space="preserve"> para la contención y retirada de la lechada o mortero de fuga, resurgencias,</w:t>
      </w:r>
      <w:r>
        <w:rPr>
          <w:rFonts w:ascii="Adif Fago No Regular" w:eastAsia="Adif Fago No Regular" w:hAnsi="Adif Fago No Regular"/>
          <w:spacing w:val="-3"/>
        </w:rPr>
        <w:t xml:space="preserve"> </w:t>
      </w:r>
      <w:r>
        <w:rPr>
          <w:rFonts w:ascii="Adif Fago No Regular" w:eastAsia="Adif Fago No Regular" w:hAnsi="Adif Fago No Regular"/>
        </w:rPr>
        <w:t>lavado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tuberías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máquinas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lechadas</w:t>
      </w:r>
      <w:r>
        <w:rPr>
          <w:rFonts w:ascii="Adif Fago No Regular" w:eastAsia="Adif Fago No Regular" w:hAnsi="Adif Fago No Regular"/>
          <w:spacing w:val="-3"/>
        </w:rPr>
        <w:t xml:space="preserve"> </w:t>
      </w:r>
      <w:r>
        <w:rPr>
          <w:rFonts w:ascii="Adif Fago No Regular" w:eastAsia="Adif Fago No Regular" w:hAnsi="Adif Fago No Regular"/>
        </w:rPr>
        <w:t>sobrantes,</w:t>
      </w:r>
      <w:r>
        <w:rPr>
          <w:rFonts w:ascii="Adif Fago No Regular" w:eastAsia="Adif Fago No Regular" w:hAnsi="Adif Fago No Regular"/>
          <w:spacing w:val="-3"/>
        </w:rPr>
        <w:t xml:space="preserve"> </w:t>
      </w:r>
      <w:r>
        <w:rPr>
          <w:rFonts w:ascii="Adif Fago No Regular" w:eastAsia="Adif Fago No Regular" w:hAnsi="Adif Fago No Regular"/>
        </w:rPr>
        <w:t>así</w:t>
      </w:r>
      <w:r>
        <w:rPr>
          <w:rFonts w:ascii="Adif Fago No Regular" w:eastAsia="Adif Fago No Regular" w:hAnsi="Adif Fago No Regular"/>
          <w:spacing w:val="-1"/>
        </w:rPr>
        <w:t xml:space="preserve"> </w:t>
      </w:r>
      <w:r>
        <w:rPr>
          <w:rFonts w:ascii="Adif Fago No Regular" w:eastAsia="Adif Fago No Regular" w:hAnsi="Adif Fago No Regular"/>
        </w:rPr>
        <w:t>como</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transporte y vertido de estos materiales residuales en los lugares autorizados.</w:t>
      </w:r>
    </w:p>
    <w:p w14:paraId="7A0D9100" w14:textId="77777777" w:rsidR="00CB4D5F" w:rsidRDefault="00CB4D5F" w:rsidP="00CB4D5F">
      <w:pPr>
        <w:numPr>
          <w:ilvl w:val="0"/>
          <w:numId w:val="927"/>
        </w:numPr>
        <w:tabs>
          <w:tab w:val="left" w:pos="1071"/>
        </w:tabs>
        <w:spacing w:before="236"/>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7580954C" w14:textId="77777777" w:rsidR="00CB4D5F" w:rsidRDefault="00CB4D5F" w:rsidP="00CB4D5F">
      <w:pPr>
        <w:spacing w:before="220"/>
        <w:jc w:val="both"/>
      </w:pPr>
      <w:r>
        <w:rPr>
          <w:rFonts w:ascii="Adif Fago No Regular" w:eastAsia="Adif Fago No Regular" w:hAnsi="Adif Fago No Regular"/>
        </w:rPr>
        <w:t>Se medirá y abonará por metros cúbicos (m</w:t>
      </w:r>
      <w:r>
        <w:rPr>
          <w:rFonts w:ascii="Adif Fago No Regular" w:eastAsia="Adif Fago No Regular" w:hAnsi="Adif Fago No Regular"/>
          <w:vertAlign w:val="superscript"/>
        </w:rPr>
        <w:t>3</w:t>
      </w:r>
      <w:r>
        <w:rPr>
          <w:rFonts w:ascii="Adif Fago No Regular" w:eastAsia="Adif Fago No Regular" w:hAnsi="Adif Fago No Regular"/>
        </w:rPr>
        <w:t xml:space="preserve">) realmente ejecutados en obra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60EC7ED1" w14:textId="77777777" w:rsidR="00CB4D5F" w:rsidRDefault="00CB4D5F" w:rsidP="00CB4D5F">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6BC9FBA7" w14:textId="77777777" w:rsidR="00CB4D5F" w:rsidRDefault="00CB4D5F" w:rsidP="00CB4D5F">
      <w:pPr>
        <w:numPr>
          <w:ilvl w:val="1"/>
          <w:numId w:val="927"/>
        </w:numPr>
        <w:tabs>
          <w:tab w:val="left" w:pos="1072"/>
        </w:tabs>
        <w:spacing w:before="201"/>
        <w:jc w:val="both"/>
      </w:pPr>
      <w:r>
        <w:rPr>
          <w:rFonts w:ascii="Adif Fago No Regular" w:eastAsia="Adif Fago No Regular" w:hAnsi="Adif Fago No Regular"/>
          <w:w w:val="105"/>
        </w:rPr>
        <w:t>Suministro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spacing w:val="-4"/>
          <w:w w:val="105"/>
        </w:rPr>
        <w:t>obra</w:t>
      </w:r>
    </w:p>
    <w:p w14:paraId="3EC82CCE" w14:textId="77777777" w:rsidR="00CB4D5F" w:rsidRDefault="00CB4D5F" w:rsidP="00CB4D5F">
      <w:pPr>
        <w:jc w:val="both"/>
      </w:pPr>
    </w:p>
    <w:p w14:paraId="206BAD7C" w14:textId="77777777" w:rsidR="00CB4D5F" w:rsidRDefault="00CB4D5F" w:rsidP="00CB4D5F">
      <w:pPr>
        <w:jc w:val="both"/>
      </w:pPr>
    </w:p>
    <w:p w14:paraId="5DEB2EEF" w14:textId="77777777" w:rsidR="00CB4D5F" w:rsidRDefault="00CB4D5F" w:rsidP="00CB4D5F">
      <w:pPr>
        <w:spacing w:before="99"/>
        <w:jc w:val="both"/>
      </w:pPr>
    </w:p>
    <w:p w14:paraId="22746C34" w14:textId="77777777" w:rsidR="00CB4D5F" w:rsidRDefault="00CB4D5F" w:rsidP="00CB4D5F">
      <w:pPr>
        <w:numPr>
          <w:ilvl w:val="1"/>
          <w:numId w:val="927"/>
        </w:numPr>
        <w:tabs>
          <w:tab w:val="left" w:pos="1072"/>
        </w:tabs>
        <w:jc w:val="both"/>
      </w:pPr>
      <w:r>
        <w:rPr>
          <w:rFonts w:ascii="Adif Fago No Regular" w:eastAsia="Adif Fago No Regular" w:hAnsi="Adif Fago No Regular"/>
        </w:rPr>
        <w:t>Trabajos</w:t>
      </w:r>
      <w:r>
        <w:rPr>
          <w:rFonts w:ascii="Adif Fago No Regular" w:eastAsia="Adif Fago No Regular" w:hAnsi="Adif Fago No Regular"/>
          <w:spacing w:val="-14"/>
        </w:rPr>
        <w:t xml:space="preserve"> </w:t>
      </w:r>
      <w:r>
        <w:rPr>
          <w:rFonts w:ascii="Adif Fago No Regular" w:eastAsia="Adif Fago No Regular" w:hAnsi="Adif Fago No Regular"/>
        </w:rPr>
        <w:t>previos</w:t>
      </w:r>
      <w:r>
        <w:rPr>
          <w:rFonts w:ascii="Adif Fago No Regular" w:eastAsia="Adif Fago No Regular" w:hAnsi="Adif Fago No Regular"/>
          <w:spacing w:val="-14"/>
        </w:rPr>
        <w:t xml:space="preserve"> </w:t>
      </w:r>
      <w:r>
        <w:rPr>
          <w:rFonts w:ascii="Adif Fago No Regular" w:eastAsia="Adif Fago No Regular" w:hAnsi="Adif Fago No Regular"/>
        </w:rPr>
        <w:t>(lavado,</w:t>
      </w:r>
      <w:r>
        <w:rPr>
          <w:rFonts w:ascii="Adif Fago No Regular" w:eastAsia="Adif Fago No Regular" w:hAnsi="Adif Fago No Regular"/>
          <w:spacing w:val="-13"/>
        </w:rPr>
        <w:t xml:space="preserve"> </w:t>
      </w:r>
      <w:r>
        <w:rPr>
          <w:rFonts w:ascii="Adif Fago No Regular" w:eastAsia="Adif Fago No Regular" w:hAnsi="Adif Fago No Regular"/>
          <w:spacing w:val="-2"/>
        </w:rPr>
        <w:t>perforación)</w:t>
      </w:r>
    </w:p>
    <w:p w14:paraId="6767D783" w14:textId="77777777" w:rsidR="00CB4D5F" w:rsidRDefault="00CB4D5F" w:rsidP="00CB4D5F">
      <w:pPr>
        <w:numPr>
          <w:ilvl w:val="1"/>
          <w:numId w:val="927"/>
        </w:numPr>
        <w:tabs>
          <w:tab w:val="left" w:pos="1072"/>
        </w:tabs>
        <w:jc w:val="both"/>
      </w:pPr>
      <w:r>
        <w:rPr>
          <w:rFonts w:ascii="Adif Fago No Regular" w:eastAsia="Adif Fago No Regular" w:hAnsi="Adif Fago No Regular"/>
          <w:spacing w:val="-2"/>
        </w:rPr>
        <w:t>Inyección</w:t>
      </w:r>
    </w:p>
    <w:p w14:paraId="15C3A784" w14:textId="77777777" w:rsidR="00CB4D5F" w:rsidRDefault="00CB4D5F" w:rsidP="00CB4D5F">
      <w:pPr>
        <w:numPr>
          <w:ilvl w:val="1"/>
          <w:numId w:val="927"/>
        </w:numPr>
        <w:tabs>
          <w:tab w:val="left" w:pos="1072"/>
        </w:tabs>
        <w:spacing w:before="194"/>
        <w:ind w:right="485"/>
        <w:jc w:val="both"/>
      </w:pPr>
      <w:r>
        <w:rPr>
          <w:rFonts w:ascii="Adif Fago No Regular" w:eastAsia="Adif Fago No Regular" w:hAnsi="Adif Fago No Regular"/>
        </w:rPr>
        <w:t>Todas</w:t>
      </w:r>
      <w:r>
        <w:rPr>
          <w:rFonts w:ascii="Adif Fago No Regular" w:eastAsia="Adif Fago No Regular" w:hAnsi="Adif Fago No Regular"/>
          <w:spacing w:val="32"/>
        </w:rPr>
        <w:t xml:space="preserve"> </w:t>
      </w:r>
      <w:r>
        <w:rPr>
          <w:rFonts w:ascii="Adif Fago No Regular" w:eastAsia="Adif Fago No Regular" w:hAnsi="Adif Fago No Regular"/>
        </w:rPr>
        <w:t>las</w:t>
      </w:r>
      <w:r>
        <w:rPr>
          <w:rFonts w:ascii="Adif Fago No Regular" w:eastAsia="Adif Fago No Regular" w:hAnsi="Adif Fago No Regular"/>
          <w:spacing w:val="32"/>
        </w:rPr>
        <w:t xml:space="preserve"> </w:t>
      </w:r>
      <w:r>
        <w:rPr>
          <w:rFonts w:ascii="Adif Fago No Regular" w:eastAsia="Adif Fago No Regular" w:hAnsi="Adif Fago No Regular"/>
        </w:rPr>
        <w:t>herramientas,</w:t>
      </w:r>
      <w:r>
        <w:rPr>
          <w:rFonts w:ascii="Adif Fago No Regular" w:eastAsia="Adif Fago No Regular" w:hAnsi="Adif Fago No Regular"/>
          <w:spacing w:val="30"/>
        </w:rPr>
        <w:t xml:space="preserve"> </w:t>
      </w:r>
      <w:r>
        <w:rPr>
          <w:rFonts w:ascii="Adif Fago No Regular" w:eastAsia="Adif Fago No Regular" w:hAnsi="Adif Fago No Regular"/>
        </w:rPr>
        <w:t>maquinarias,</w:t>
      </w:r>
      <w:r>
        <w:rPr>
          <w:rFonts w:ascii="Adif Fago No Regular" w:eastAsia="Adif Fago No Regular" w:hAnsi="Adif Fago No Regular"/>
          <w:spacing w:val="30"/>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auxiliares</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3"/>
        </w:rPr>
        <w:t xml:space="preserve"> </w:t>
      </w:r>
      <w:r>
        <w:rPr>
          <w:rFonts w:ascii="Adif Fago No Regular" w:eastAsia="Adif Fago No Regular" w:hAnsi="Adif Fago No Regular"/>
        </w:rPr>
        <w:t>operaciones</w:t>
      </w:r>
      <w:r>
        <w:rPr>
          <w:rFonts w:ascii="Adif Fago No Regular" w:eastAsia="Adif Fago No Regular" w:hAnsi="Adif Fago No Regular"/>
          <w:spacing w:val="32"/>
        </w:rPr>
        <w:t xml:space="preserve"> </w:t>
      </w:r>
      <w:r>
        <w:rPr>
          <w:rFonts w:ascii="Adif Fago No Regular" w:eastAsia="Adif Fago No Regular" w:hAnsi="Adif Fago No Regular"/>
        </w:rPr>
        <w:t>necesarias</w:t>
      </w:r>
      <w:r>
        <w:rPr>
          <w:rFonts w:ascii="Adif Fago No Regular" w:eastAsia="Adif Fago No Regular" w:hAnsi="Adif Fago No Regular"/>
          <w:spacing w:val="35"/>
        </w:rPr>
        <w:t xml:space="preserve"> </w:t>
      </w:r>
      <w:r>
        <w:rPr>
          <w:rFonts w:ascii="Adif Fago No Regular" w:eastAsia="Adif Fago No Regular" w:hAnsi="Adif Fago No Regular"/>
        </w:rPr>
        <w:t>para</w:t>
      </w:r>
      <w:r>
        <w:rPr>
          <w:rFonts w:ascii="Adif Fago No Regular" w:eastAsia="Adif Fago No Regular" w:hAnsi="Adif Fago No Regular"/>
          <w:spacing w:val="33"/>
        </w:rPr>
        <w:t xml:space="preserve"> </w:t>
      </w:r>
      <w:r>
        <w:rPr>
          <w:rFonts w:ascii="Adif Fago No Regular" w:eastAsia="Adif Fago No Regular" w:hAnsi="Adif Fago No Regular"/>
        </w:rPr>
        <w:t xml:space="preserve">la </w:t>
      </w:r>
      <w:r>
        <w:rPr>
          <w:rFonts w:ascii="Adif Fago No Regular" w:eastAsia="Adif Fago No Regular" w:hAnsi="Adif Fago No Regular"/>
          <w:w w:val="105"/>
        </w:rPr>
        <w:t>completa y correcta ejecución de la unidad</w:t>
      </w:r>
    </w:p>
    <w:p w14:paraId="0DFE2E26" w14:textId="77777777" w:rsidR="00CB4D5F" w:rsidRDefault="00CB4D5F" w:rsidP="00CB4D5F">
      <w:pPr>
        <w:numPr>
          <w:ilvl w:val="1"/>
          <w:numId w:val="927"/>
        </w:numPr>
        <w:tabs>
          <w:tab w:val="left" w:pos="1072"/>
        </w:tabs>
        <w:spacing w:before="197"/>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6B3D2E4F" w14:textId="77777777" w:rsidR="00CB4D5F" w:rsidRDefault="00CB4D5F" w:rsidP="00CB4D5F">
      <w:pPr>
        <w:jc w:val="both"/>
      </w:pPr>
    </w:p>
    <w:p w14:paraId="252689FB" w14:textId="77777777" w:rsidR="00CB4D5F" w:rsidRDefault="00CB4D5F" w:rsidP="00CB4D5F">
      <w:pPr>
        <w:spacing w:before="182"/>
        <w:jc w:val="both"/>
      </w:pPr>
    </w:p>
    <w:p w14:paraId="318971C9" w14:textId="77777777" w:rsidR="00CB4D5F" w:rsidRDefault="00CB4D5F" w:rsidP="00CB4D5F">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III.40 ODF010adcPUESTA A TIERRA DE ARMADURAS Y ELEMENTOS METÁLICOS </w:t>
      </w:r>
    </w:p>
    <w:p w14:paraId="00DEECC3" w14:textId="77777777" w:rsidR="00CB4D5F" w:rsidRDefault="00CB4D5F" w:rsidP="00CB4D5F">
      <w:pPr>
        <w:numPr>
          <w:ilvl w:val="0"/>
          <w:numId w:val="928"/>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032DA5EC" w14:textId="77777777" w:rsidR="00CB4D5F" w:rsidRDefault="00CB4D5F" w:rsidP="00CB4D5F">
      <w:pPr>
        <w:spacing w:before="222"/>
        <w:ind w:left="352"/>
        <w:jc w:val="both"/>
      </w:pPr>
      <w:r>
        <w:rPr>
          <w:rFonts w:ascii="Adif Fago No Regular" w:eastAsia="Adif Fago No Regular" w:hAnsi="Adif Fago No Regular"/>
          <w:spacing w:val="-2"/>
          <w:w w:val="90"/>
        </w:rPr>
        <w:t>DEFINICIÓN</w:t>
      </w:r>
    </w:p>
    <w:p w14:paraId="0943013E" w14:textId="77777777" w:rsidR="00CB4D5F" w:rsidRDefault="00CB4D5F" w:rsidP="00CB4D5F">
      <w:pPr>
        <w:spacing w:before="200"/>
        <w:ind w:right="481"/>
        <w:jc w:val="both"/>
      </w:pPr>
      <w:r>
        <w:rPr>
          <w:rFonts w:ascii="Adif Fago No Regular" w:eastAsia="Adif Fago No Regular" w:hAnsi="Adif Fago No Regular"/>
        </w:rPr>
        <w:t>La puesta a tierra de las armaduras, pasamanos y todos los elementos metálicos en los túneles de ferrocarriles, tiene por objeto proteger a las personas e instalaciones de los efectos derivados de la diferencia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potencial</w:t>
      </w:r>
      <w:r>
        <w:rPr>
          <w:rFonts w:ascii="Adif Fago No Regular" w:eastAsia="Adif Fago No Regular" w:hAnsi="Adif Fago No Regular"/>
          <w:spacing w:val="-4"/>
        </w:rPr>
        <w:t xml:space="preserve"> </w:t>
      </w:r>
      <w:r>
        <w:rPr>
          <w:rFonts w:ascii="Adif Fago No Regular" w:eastAsia="Adif Fago No Regular" w:hAnsi="Adif Fago No Regular"/>
        </w:rPr>
        <w:t>causados</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propio</w:t>
      </w:r>
      <w:r>
        <w:rPr>
          <w:rFonts w:ascii="Adif Fago No Regular" w:eastAsia="Adif Fago No Regular" w:hAnsi="Adif Fago No Regular"/>
          <w:spacing w:val="-5"/>
        </w:rPr>
        <w:t xml:space="preserve"> </w:t>
      </w:r>
      <w:r>
        <w:rPr>
          <w:rFonts w:ascii="Adif Fago No Regular" w:eastAsia="Adif Fago No Regular" w:hAnsi="Adif Fago No Regular"/>
        </w:rPr>
        <w:t>sistema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tracción</w:t>
      </w:r>
      <w:r>
        <w:rPr>
          <w:rFonts w:ascii="Adif Fago No Regular" w:eastAsia="Adif Fago No Regular" w:hAnsi="Adif Fago No Regular"/>
          <w:spacing w:val="-4"/>
        </w:rPr>
        <w:t xml:space="preserve"> </w:t>
      </w:r>
      <w:r>
        <w:rPr>
          <w:rFonts w:ascii="Adif Fago No Regular" w:eastAsia="Adif Fago No Regular" w:hAnsi="Adif Fago No Regular"/>
        </w:rPr>
        <w:t>eléctrica</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5"/>
        </w:rPr>
        <w:t xml:space="preserve"> </w:t>
      </w:r>
      <w:r>
        <w:rPr>
          <w:rFonts w:ascii="Adif Fago No Regular" w:eastAsia="Adif Fago No Regular" w:hAnsi="Adif Fago No Regular"/>
        </w:rPr>
        <w:t xml:space="preserve">normales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condiciones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anormales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(fallos,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cortocircuitos,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etc.).</w:t>
      </w:r>
    </w:p>
    <w:p w14:paraId="6A935078" w14:textId="77777777" w:rsidR="00CB4D5F" w:rsidRDefault="00CB4D5F" w:rsidP="00CB4D5F">
      <w:pPr>
        <w:spacing w:before="201"/>
        <w:jc w:val="both"/>
      </w:pPr>
      <w:r>
        <w:rPr>
          <w:rFonts w:ascii="Adif Fago No Regular" w:eastAsia="Adif Fago No Regular" w:hAnsi="Adif Fago No Regular"/>
        </w:rPr>
        <w:t>Esta</w:t>
      </w:r>
      <w:r>
        <w:rPr>
          <w:rFonts w:ascii="Adif Fago No Regular" w:eastAsia="Adif Fago No Regular" w:hAnsi="Adif Fago No Regular"/>
          <w:spacing w:val="-4"/>
        </w:rPr>
        <w:t xml:space="preserve"> </w:t>
      </w:r>
      <w:r>
        <w:rPr>
          <w:rFonts w:ascii="Adif Fago No Regular" w:eastAsia="Adif Fago No Regular" w:hAnsi="Adif Fago No Regular"/>
        </w:rPr>
        <w:t>unidad</w:t>
      </w:r>
      <w:r>
        <w:rPr>
          <w:rFonts w:ascii="Adif Fago No Regular" w:eastAsia="Adif Fago No Regular" w:hAnsi="Adif Fago No Regular"/>
          <w:spacing w:val="-6"/>
        </w:rPr>
        <w:t xml:space="preserve"> </w:t>
      </w:r>
      <w:r>
        <w:rPr>
          <w:rFonts w:ascii="Adif Fago No Regular" w:eastAsia="Adif Fago No Regular" w:hAnsi="Adif Fago No Regular"/>
        </w:rPr>
        <w:t>consiste</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puesta</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tierra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partes</w:t>
      </w:r>
      <w:r>
        <w:rPr>
          <w:rFonts w:ascii="Adif Fago No Regular" w:eastAsia="Adif Fago No Regular" w:hAnsi="Adif Fago No Regular"/>
          <w:spacing w:val="-7"/>
        </w:rPr>
        <w:t xml:space="preserve"> </w:t>
      </w:r>
      <w:r>
        <w:rPr>
          <w:rFonts w:ascii="Adif Fago No Regular" w:eastAsia="Adif Fago No Regular" w:hAnsi="Adif Fago No Regular"/>
        </w:rPr>
        <w:t>metálicas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armaduras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acero</w:t>
      </w:r>
      <w:r>
        <w:rPr>
          <w:rFonts w:ascii="Adif Fago No Regular" w:eastAsia="Adif Fago No Regular" w:hAnsi="Adif Fago No Regular"/>
          <w:spacing w:val="-7"/>
        </w:rPr>
        <w:t xml:space="preserve"> </w:t>
      </w:r>
      <w:r>
        <w:rPr>
          <w:rFonts w:ascii="Adif Fago No Regular" w:eastAsia="Adif Fago No Regular" w:hAnsi="Adif Fago No Regular"/>
        </w:rPr>
        <w:t>(salvo</w:t>
      </w:r>
      <w:r>
        <w:rPr>
          <w:rFonts w:ascii="Adif Fago No Regular" w:eastAsia="Adif Fago No Regular" w:hAnsi="Adif Fago No Regular"/>
          <w:spacing w:val="-6"/>
        </w:rPr>
        <w:t xml:space="preserve"> </w:t>
      </w:r>
      <w:r>
        <w:rPr>
          <w:rFonts w:ascii="Adif Fago No Regular" w:eastAsia="Adif Fago No Regular" w:hAnsi="Adif Fago No Regular"/>
          <w:spacing w:val="-2"/>
        </w:rPr>
        <w:t>cables</w:t>
      </w:r>
    </w:p>
    <w:p w14:paraId="3082EBDA" w14:textId="77777777" w:rsidR="00CB4D5F" w:rsidRDefault="00CB4D5F" w:rsidP="00CB4D5F">
      <w:pPr>
        <w:jc w:val="both"/>
      </w:pPr>
    </w:p>
    <w:p w14:paraId="299EC5EA" w14:textId="77777777" w:rsidR="00CB4D5F" w:rsidRDefault="00CB4D5F" w:rsidP="00CB4D5F">
      <w:pPr>
        <w:jc w:val="both"/>
      </w:pPr>
    </w:p>
    <w:p w14:paraId="4B1B72EE" w14:textId="77777777" w:rsidR="00CB4D5F" w:rsidRDefault="00CB4D5F" w:rsidP="00CB4D5F">
      <w:pPr>
        <w:spacing w:before="100"/>
        <w:jc w:val="both"/>
      </w:pPr>
    </w:p>
    <w:p w14:paraId="7714F4E4" w14:textId="77777777" w:rsidR="00CB4D5F" w:rsidRDefault="00CB4D5F" w:rsidP="00CB4D5F">
      <w:pPr>
        <w:spacing w:before="1"/>
        <w:ind w:right="474"/>
        <w:jc w:val="both"/>
      </w:pP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tesado,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caso)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todos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túneles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ferrocarril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fin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conseguir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estos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elementos </w:t>
      </w:r>
      <w:r>
        <w:rPr>
          <w:rFonts w:ascii="Adif Fago No Regular" w:eastAsia="Adif Fago No Regular" w:hAnsi="Adif Fago No Regular"/>
          <w:w w:val="105"/>
        </w:rPr>
        <w:t>se encuentren unidos equipotencialmente.</w:t>
      </w:r>
    </w:p>
    <w:p w14:paraId="7A03C643" w14:textId="77777777" w:rsidR="00CB4D5F" w:rsidRDefault="00CB4D5F" w:rsidP="00CB4D5F">
      <w:pPr>
        <w:spacing w:before="200"/>
        <w:ind w:right="474"/>
        <w:jc w:val="both"/>
      </w:pPr>
      <w:r>
        <w:rPr>
          <w:rFonts w:ascii="Adif Fago No Regular" w:eastAsia="Adif Fago No Regular" w:hAnsi="Adif Fago No Regular"/>
        </w:rPr>
        <w:t>Todos</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elementos</w:t>
      </w:r>
      <w:r>
        <w:rPr>
          <w:rFonts w:ascii="Adif Fago No Regular" w:eastAsia="Adif Fago No Regular" w:hAnsi="Adif Fago No Regular"/>
          <w:spacing w:val="-6"/>
        </w:rPr>
        <w:t xml:space="preserve"> </w:t>
      </w:r>
      <w:r>
        <w:rPr>
          <w:rFonts w:ascii="Adif Fago No Regular" w:eastAsia="Adif Fago No Regular" w:hAnsi="Adif Fago No Regular"/>
        </w:rPr>
        <w:t>metálicos</w:t>
      </w:r>
      <w:r>
        <w:rPr>
          <w:rFonts w:ascii="Adif Fago No Regular" w:eastAsia="Adif Fago No Regular" w:hAnsi="Adif Fago No Regular"/>
          <w:spacing w:val="-3"/>
        </w:rPr>
        <w:t xml:space="preserve"> </w:t>
      </w:r>
      <w:r>
        <w:rPr>
          <w:rFonts w:ascii="Adif Fago No Regular" w:eastAsia="Adif Fago No Regular" w:hAnsi="Adif Fago No Regular"/>
        </w:rPr>
        <w:t>(incluidas</w:t>
      </w:r>
      <w:r>
        <w:rPr>
          <w:rFonts w:ascii="Adif Fago No Regular" w:eastAsia="Adif Fago No Regular" w:hAnsi="Adif Fago No Regular"/>
          <w:spacing w:val="-3"/>
        </w:rPr>
        <w:t xml:space="preserve"> </w:t>
      </w:r>
      <w:r>
        <w:rPr>
          <w:rFonts w:ascii="Adif Fago No Regular" w:eastAsia="Adif Fago No Regular" w:hAnsi="Adif Fago No Regular"/>
        </w:rPr>
        <w:t>señales,</w:t>
      </w:r>
      <w:r>
        <w:rPr>
          <w:rFonts w:ascii="Adif Fago No Regular" w:eastAsia="Adif Fago No Regular" w:hAnsi="Adif Fago No Regular"/>
          <w:spacing w:val="-5"/>
        </w:rPr>
        <w:t xml:space="preserve"> </w:t>
      </w:r>
      <w:r>
        <w:rPr>
          <w:rFonts w:ascii="Adif Fago No Regular" w:eastAsia="Adif Fago No Regular" w:hAnsi="Adif Fago No Regular"/>
        </w:rPr>
        <w:t>pasamanos,</w:t>
      </w:r>
      <w:r>
        <w:rPr>
          <w:rFonts w:ascii="Adif Fago No Regular" w:eastAsia="Adif Fago No Regular" w:hAnsi="Adif Fago No Regular"/>
          <w:spacing w:val="-3"/>
        </w:rPr>
        <w:t xml:space="preserve"> </w:t>
      </w:r>
      <w:r>
        <w:rPr>
          <w:rFonts w:ascii="Adif Fago No Regular" w:eastAsia="Adif Fago No Regular" w:hAnsi="Adif Fago No Regular"/>
        </w:rPr>
        <w:t>etc.),</w:t>
      </w:r>
      <w:r>
        <w:rPr>
          <w:rFonts w:ascii="Adif Fago No Regular" w:eastAsia="Adif Fago No Regular" w:hAnsi="Adif Fago No Regular"/>
          <w:spacing w:val="-2"/>
        </w:rPr>
        <w:t xml:space="preserve"> </w:t>
      </w:r>
      <w:r>
        <w:rPr>
          <w:rFonts w:ascii="Adif Fago No Regular" w:eastAsia="Adif Fago No Regular" w:hAnsi="Adif Fago No Regular"/>
        </w:rPr>
        <w:t>deben</w:t>
      </w:r>
      <w:r>
        <w:rPr>
          <w:rFonts w:ascii="Adif Fago No Regular" w:eastAsia="Adif Fago No Regular" w:hAnsi="Adif Fago No Regular"/>
          <w:spacing w:val="-2"/>
        </w:rPr>
        <w:t xml:space="preserve"> </w:t>
      </w:r>
      <w:r>
        <w:rPr>
          <w:rFonts w:ascii="Adif Fago No Regular" w:eastAsia="Adif Fago No Regular" w:hAnsi="Adif Fago No Regular"/>
        </w:rPr>
        <w:t>ponerse</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tierra</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través del sistema global que se describe.</w:t>
      </w:r>
    </w:p>
    <w:p w14:paraId="7DD9E6DB" w14:textId="77777777" w:rsidR="00CB4D5F" w:rsidRDefault="00CB4D5F" w:rsidP="00CB4D5F">
      <w:pPr>
        <w:spacing w:before="200" w:line="432" w:lineRule="auto"/>
        <w:jc w:val="both"/>
      </w:pPr>
      <w:r>
        <w:rPr>
          <w:rFonts w:ascii="Adif Fago No Regular" w:eastAsia="Adif Fago No Regular" w:hAnsi="Adif Fago No Regular"/>
        </w:rPr>
        <w:t xml:space="preserve">Se distinguen dos unidades de obra dependiendo de si el paso es cada 50 o cada 450 metros. </w:t>
      </w:r>
      <w:r>
        <w:rPr>
          <w:rFonts w:ascii="Adif Fago No Regular" w:eastAsia="Adif Fago No Regular" w:hAnsi="Adif Fago No Regular"/>
          <w:w w:val="80"/>
        </w:rPr>
        <w:t>CONDICIONES GENERALES</w:t>
      </w:r>
    </w:p>
    <w:p w14:paraId="2B7A5CC4" w14:textId="77777777" w:rsidR="00CB4D5F" w:rsidRDefault="00CB4D5F" w:rsidP="00CB4D5F">
      <w:pPr>
        <w:spacing w:before="2"/>
        <w:ind w:right="474"/>
        <w:jc w:val="both"/>
      </w:pP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cables</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conexiones</w:t>
      </w:r>
      <w:r>
        <w:rPr>
          <w:rFonts w:ascii="Adif Fago No Regular" w:eastAsia="Adif Fago No Regular" w:hAnsi="Adif Fago No Regular"/>
          <w:spacing w:val="-5"/>
        </w:rPr>
        <w:t xml:space="preserve"> </w:t>
      </w:r>
      <w:r>
        <w:rPr>
          <w:rFonts w:ascii="Adif Fago No Regular" w:eastAsia="Adif Fago No Regular" w:hAnsi="Adif Fago No Regular"/>
        </w:rPr>
        <w:t>a tierra deben</w:t>
      </w:r>
      <w:r>
        <w:rPr>
          <w:rFonts w:ascii="Adif Fago No Regular" w:eastAsia="Adif Fago No Regular" w:hAnsi="Adif Fago No Regular"/>
          <w:spacing w:val="-1"/>
        </w:rPr>
        <w:t xml:space="preserve"> </w:t>
      </w:r>
      <w:r>
        <w:rPr>
          <w:rFonts w:ascii="Adif Fago No Regular" w:eastAsia="Adif Fago No Regular" w:hAnsi="Adif Fago No Regular"/>
        </w:rPr>
        <w:t>ser, en todos</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casos,</w:t>
      </w:r>
      <w:r>
        <w:rPr>
          <w:rFonts w:ascii="Adif Fago No Regular" w:eastAsia="Adif Fago No Regular" w:hAnsi="Adif Fago No Regular"/>
          <w:spacing w:val="-2"/>
        </w:rPr>
        <w:t xml:space="preserve"> </w:t>
      </w:r>
      <w:r>
        <w:rPr>
          <w:rFonts w:ascii="Adif Fago No Regular" w:eastAsia="Adif Fago No Regular" w:hAnsi="Adif Fago No Regular"/>
        </w:rPr>
        <w:t>resistentes</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intensidades de cortocircuito.</w:t>
      </w:r>
    </w:p>
    <w:p w14:paraId="104592C3" w14:textId="77777777" w:rsidR="00CB4D5F" w:rsidRDefault="00CB4D5F" w:rsidP="00CB4D5F">
      <w:pPr>
        <w:spacing w:before="200"/>
        <w:ind w:right="474"/>
        <w:jc w:val="both"/>
      </w:pPr>
      <w:r>
        <w:rPr>
          <w:rFonts w:ascii="Adif Fago No Regular" w:eastAsia="Adif Fago No Regular" w:hAnsi="Adif Fago No Regular"/>
        </w:rPr>
        <w:t xml:space="preserve">La colocación de los cables y pletinas de puesta a tierra se realizará según el detalle que figure en </w:t>
      </w:r>
      <w:r>
        <w:rPr>
          <w:rFonts w:ascii="Adif Fago No Regular" w:eastAsia="Adif Fago No Regular" w:hAnsi="Adif Fago No Regular"/>
          <w:spacing w:val="-2"/>
        </w:rPr>
        <w:t>Planos.</w:t>
      </w:r>
    </w:p>
    <w:p w14:paraId="581C0839" w14:textId="77777777" w:rsidR="00CB4D5F" w:rsidRDefault="00CB4D5F" w:rsidP="00CB4D5F">
      <w:pPr>
        <w:numPr>
          <w:ilvl w:val="0"/>
          <w:numId w:val="928"/>
        </w:numPr>
        <w:tabs>
          <w:tab w:val="left" w:pos="1071"/>
        </w:tabs>
        <w:spacing w:before="238"/>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6745430" w14:textId="77777777" w:rsidR="00CB4D5F" w:rsidRDefault="00CB4D5F" w:rsidP="00CB4D5F">
      <w:pPr>
        <w:spacing w:before="219"/>
        <w:ind w:right="484"/>
        <w:jc w:val="both"/>
      </w:pPr>
      <w:r>
        <w:rPr>
          <w:rFonts w:ascii="Adif Fago No Regular" w:eastAsia="Adif Fago No Regular" w:hAnsi="Adif Fago No Regular"/>
        </w:rPr>
        <w:t>La armadura de los túneles en los que se colocan las vías debe tener el potencial de la toma de tierra ferroviaria. Al objeto de conseguir una conexión eléctrica a lo largo del túnel, las barras no pretensadas de la armadura se unirán longitudinalmente.</w:t>
      </w:r>
    </w:p>
    <w:p w14:paraId="77CE9B56" w14:textId="77777777" w:rsidR="00CB4D5F" w:rsidRDefault="00CB4D5F" w:rsidP="00CB4D5F">
      <w:pPr>
        <w:spacing w:before="201"/>
        <w:ind w:right="480"/>
        <w:jc w:val="both"/>
      </w:pPr>
      <w:r>
        <w:rPr>
          <w:rFonts w:ascii="Adif Fago No Regular" w:eastAsia="Adif Fago No Regular" w:hAnsi="Adif Fago No Regular"/>
        </w:rPr>
        <w:t>También</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conectarán</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barras</w:t>
      </w:r>
      <w:r>
        <w:rPr>
          <w:rFonts w:ascii="Adif Fago No Regular" w:eastAsia="Adif Fago No Regular" w:hAnsi="Adif Fago No Regular"/>
          <w:spacing w:val="-8"/>
        </w:rPr>
        <w:t xml:space="preserve"> </w:t>
      </w:r>
      <w:r>
        <w:rPr>
          <w:rFonts w:ascii="Adif Fago No Regular" w:eastAsia="Adif Fago No Regular" w:hAnsi="Adif Fago No Regular"/>
        </w:rPr>
        <w:t>longitudinales</w:t>
      </w:r>
      <w:r>
        <w:rPr>
          <w:rFonts w:ascii="Adif Fago No Regular" w:eastAsia="Adif Fago No Regular" w:hAnsi="Adif Fago No Regular"/>
          <w:spacing w:val="-7"/>
        </w:rPr>
        <w:t xml:space="preserve"> </w:t>
      </w:r>
      <w:r>
        <w:rPr>
          <w:rFonts w:ascii="Adif Fago No Regular" w:eastAsia="Adif Fago No Regular" w:hAnsi="Adif Fago No Regular"/>
        </w:rPr>
        <w:t>no</w:t>
      </w:r>
      <w:r>
        <w:rPr>
          <w:rFonts w:ascii="Adif Fago No Regular" w:eastAsia="Adif Fago No Regular" w:hAnsi="Adif Fago No Regular"/>
          <w:spacing w:val="-8"/>
        </w:rPr>
        <w:t xml:space="preserve"> </w:t>
      </w:r>
      <w:r>
        <w:rPr>
          <w:rFonts w:ascii="Adif Fago No Regular" w:eastAsia="Adif Fago No Regular" w:hAnsi="Adif Fago No Regular"/>
        </w:rPr>
        <w:t>pretensadas</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mallas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acero</w:t>
      </w:r>
      <w:r>
        <w:rPr>
          <w:rFonts w:ascii="Adif Fago No Regular" w:eastAsia="Adif Fago No Regular" w:hAnsi="Adif Fago No Regular"/>
          <w:spacing w:val="-8"/>
        </w:rPr>
        <w:t xml:space="preserve"> </w:t>
      </w:r>
      <w:r>
        <w:rPr>
          <w:rFonts w:ascii="Adif Fago No Regular" w:eastAsia="Adif Fago No Regular" w:hAnsi="Adif Fago No Regular"/>
        </w:rPr>
        <w:t>empleadas</w:t>
      </w:r>
      <w:r>
        <w:rPr>
          <w:rFonts w:ascii="Adif Fago No Regular" w:eastAsia="Adif Fago No Regular" w:hAnsi="Adif Fago No Regular"/>
          <w:spacing w:val="-8"/>
        </w:rPr>
        <w:t xml:space="preserve"> </w:t>
      </w:r>
      <w:r>
        <w:rPr>
          <w:rFonts w:ascii="Adif Fago No Regular" w:eastAsia="Adif Fago No Regular" w:hAnsi="Adif Fago No Regular"/>
        </w:rPr>
        <w:t xml:space="preserve">en la construcción del túnel, con el mismo fin de tener continuidad eléctrica. De esta “jaula” se sacarán </w:t>
      </w:r>
      <w:r>
        <w:rPr>
          <w:rFonts w:ascii="Adif Fago No Regular" w:eastAsia="Adif Fago No Regular" w:hAnsi="Adif Fago No Regular"/>
          <w:spacing w:val="-2"/>
          <w:w w:val="105"/>
        </w:rPr>
        <w:t>terminales,</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cada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cincuenta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metros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(50</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ambos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lados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vías,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su</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conexión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sistema </w:t>
      </w:r>
      <w:r>
        <w:rPr>
          <w:rFonts w:ascii="Adif Fago No Regular" w:eastAsia="Adif Fago No Regular" w:hAnsi="Adif Fago No Regular"/>
          <w:w w:val="105"/>
        </w:rPr>
        <w:t>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puesta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 tierra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describe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continuación.</w:t>
      </w:r>
    </w:p>
    <w:p w14:paraId="4C2A33A5" w14:textId="77777777" w:rsidR="00CB4D5F" w:rsidRDefault="00CB4D5F" w:rsidP="00CB4D5F">
      <w:pPr>
        <w:spacing w:before="199"/>
        <w:ind w:right="481"/>
        <w:jc w:val="both"/>
      </w:pPr>
      <w:r>
        <w:rPr>
          <w:rFonts w:ascii="Adif Fago No Regular" w:eastAsia="Adif Fago No Regular" w:hAnsi="Adif Fago No Regular"/>
        </w:rPr>
        <w:lastRenderedPageBreak/>
        <w:t>En</w:t>
      </w:r>
      <w:r>
        <w:rPr>
          <w:rFonts w:ascii="Adif Fago No Regular" w:eastAsia="Adif Fago No Regular" w:hAnsi="Adif Fago No Regular"/>
          <w:spacing w:val="23"/>
        </w:rPr>
        <w:t xml:space="preserve"> </w:t>
      </w:r>
      <w:r>
        <w:rPr>
          <w:rFonts w:ascii="Adif Fago No Regular" w:eastAsia="Adif Fago No Regular" w:hAnsi="Adif Fago No Regular"/>
        </w:rPr>
        <w:t>la</w:t>
      </w:r>
      <w:r>
        <w:rPr>
          <w:rFonts w:ascii="Adif Fago No Regular" w:eastAsia="Adif Fago No Regular" w:hAnsi="Adif Fago No Regular"/>
          <w:spacing w:val="23"/>
        </w:rPr>
        <w:t xml:space="preserve"> </w:t>
      </w:r>
      <w:r>
        <w:rPr>
          <w:rFonts w:ascii="Adif Fago No Regular" w:eastAsia="Adif Fago No Regular" w:hAnsi="Adif Fago No Regular"/>
        </w:rPr>
        <w:t>fase</w:t>
      </w:r>
      <w:r>
        <w:rPr>
          <w:rFonts w:ascii="Adif Fago No Regular" w:eastAsia="Adif Fago No Regular" w:hAnsi="Adif Fago No Regular"/>
          <w:spacing w:val="22"/>
        </w:rPr>
        <w:t xml:space="preserve"> </w:t>
      </w:r>
      <w:r>
        <w:rPr>
          <w:rFonts w:ascii="Adif Fago No Regular" w:eastAsia="Adif Fago No Regular" w:hAnsi="Adif Fago No Regular"/>
        </w:rPr>
        <w:t>de montaje</w:t>
      </w:r>
      <w:r>
        <w:rPr>
          <w:rFonts w:ascii="Adif Fago No Regular" w:eastAsia="Adif Fago No Regular" w:hAnsi="Adif Fago No Regular"/>
          <w:spacing w:val="22"/>
        </w:rPr>
        <w:t xml:space="preserve"> </w:t>
      </w:r>
      <w:r>
        <w:rPr>
          <w:rFonts w:ascii="Adif Fago No Regular" w:eastAsia="Adif Fago No Regular" w:hAnsi="Adif Fago No Regular"/>
        </w:rPr>
        <w:t>de</w:t>
      </w:r>
      <w:r>
        <w:rPr>
          <w:rFonts w:ascii="Adif Fago No Regular" w:eastAsia="Adif Fago No Regular" w:hAnsi="Adif Fago No Regular"/>
          <w:spacing w:val="22"/>
        </w:rPr>
        <w:t xml:space="preserve"> </w:t>
      </w:r>
      <w:r>
        <w:rPr>
          <w:rFonts w:ascii="Adif Fago No Regular" w:eastAsia="Adif Fago No Regular" w:hAnsi="Adif Fago No Regular"/>
        </w:rPr>
        <w:t>electrificación, se</w:t>
      </w:r>
      <w:r>
        <w:rPr>
          <w:rFonts w:ascii="Adif Fago No Regular" w:eastAsia="Adif Fago No Regular" w:hAnsi="Adif Fago No Regular"/>
          <w:spacing w:val="28"/>
        </w:rPr>
        <w:t xml:space="preserve"> </w:t>
      </w:r>
      <w:r>
        <w:rPr>
          <w:rFonts w:ascii="Adif Fago No Regular" w:eastAsia="Adif Fago No Regular" w:hAnsi="Adif Fago No Regular"/>
        </w:rPr>
        <w:t>instalará</w:t>
      </w:r>
      <w:r>
        <w:rPr>
          <w:rFonts w:ascii="Adif Fago No Regular" w:eastAsia="Adif Fago No Regular" w:hAnsi="Adif Fago No Regular"/>
          <w:spacing w:val="23"/>
        </w:rPr>
        <w:t xml:space="preserve"> </w:t>
      </w:r>
      <w:r>
        <w:rPr>
          <w:rFonts w:ascii="Adif Fago No Regular" w:eastAsia="Adif Fago No Regular" w:hAnsi="Adif Fago No Regular"/>
        </w:rPr>
        <w:t>en</w:t>
      </w:r>
      <w:r>
        <w:rPr>
          <w:rFonts w:ascii="Adif Fago No Regular" w:eastAsia="Adif Fago No Regular" w:hAnsi="Adif Fago No Regular"/>
          <w:spacing w:val="23"/>
        </w:rPr>
        <w:t xml:space="preserve"> </w:t>
      </w:r>
      <w:r>
        <w:rPr>
          <w:rFonts w:ascii="Adif Fago No Regular" w:eastAsia="Adif Fago No Regular" w:hAnsi="Adif Fago No Regular"/>
        </w:rPr>
        <w:t>el</w:t>
      </w:r>
      <w:r>
        <w:rPr>
          <w:rFonts w:ascii="Adif Fago No Regular" w:eastAsia="Adif Fago No Regular" w:hAnsi="Adif Fago No Regular"/>
          <w:spacing w:val="21"/>
        </w:rPr>
        <w:t xml:space="preserve"> </w:t>
      </w:r>
      <w:r>
        <w:rPr>
          <w:rFonts w:ascii="Adif Fago No Regular" w:eastAsia="Adif Fago No Regular" w:hAnsi="Adif Fago No Regular"/>
        </w:rPr>
        <w:t>túnel</w:t>
      </w:r>
      <w:r>
        <w:rPr>
          <w:rFonts w:ascii="Adif Fago No Regular" w:eastAsia="Adif Fago No Regular" w:hAnsi="Adif Fago No Regular"/>
          <w:spacing w:val="23"/>
        </w:rPr>
        <w:t xml:space="preserve"> </w:t>
      </w:r>
      <w:r>
        <w:rPr>
          <w:rFonts w:ascii="Adif Fago No Regular" w:eastAsia="Adif Fago No Regular" w:hAnsi="Adif Fago No Regular"/>
        </w:rPr>
        <w:t>para cada</w:t>
      </w:r>
      <w:r>
        <w:rPr>
          <w:rFonts w:ascii="Adif Fago No Regular" w:eastAsia="Adif Fago No Regular" w:hAnsi="Adif Fago No Regular"/>
          <w:spacing w:val="23"/>
        </w:rPr>
        <w:t xml:space="preserve"> </w:t>
      </w:r>
      <w:r>
        <w:rPr>
          <w:rFonts w:ascii="Adif Fago No Regular" w:eastAsia="Adif Fago No Regular" w:hAnsi="Adif Fago No Regular"/>
        </w:rPr>
        <w:t>vía,</w:t>
      </w:r>
      <w:r>
        <w:rPr>
          <w:rFonts w:ascii="Adif Fago No Regular" w:eastAsia="Adif Fago No Regular" w:hAnsi="Adif Fago No Regular"/>
          <w:spacing w:val="22"/>
        </w:rPr>
        <w:t xml:space="preserve"> </w:t>
      </w:r>
      <w:r>
        <w:rPr>
          <w:rFonts w:ascii="Adif Fago No Regular" w:eastAsia="Adif Fago No Regular" w:hAnsi="Adif Fago No Regular"/>
        </w:rPr>
        <w:t>longitudinalmente, un cable de retorno de corriente y puesta a tierra, montado sobre los soportes de catenaria. Cada cuatrocientos cincuenta metros (450 m) a lo largo del túnel se realizará una puesta en paralelo de</w:t>
      </w:r>
      <w:r>
        <w:rPr>
          <w:rFonts w:ascii="Adif Fago No Regular" w:eastAsia="Adif Fago No Regular" w:hAnsi="Adif Fago No Regular"/>
          <w:spacing w:val="40"/>
        </w:rPr>
        <w:t xml:space="preserve"> </w:t>
      </w:r>
      <w:r>
        <w:rPr>
          <w:rFonts w:ascii="Adif Fago No Regular" w:eastAsia="Adif Fago No Regular" w:hAnsi="Adif Fago No Regular"/>
        </w:rPr>
        <w:t>los cables de retorno, con cable aislado de sección de Cu de cincuenta milímetros cuadrados (50 mm</w:t>
      </w:r>
      <w:r>
        <w:rPr>
          <w:rFonts w:ascii="Adif Fago No Regular" w:eastAsia="Adif Fago No Regular" w:hAnsi="Adif Fago No Regular"/>
          <w:vertAlign w:val="superscript"/>
        </w:rPr>
        <w:t>2</w:t>
      </w:r>
      <w:r>
        <w:rPr>
          <w:rFonts w:ascii="Adif Fago No Regular" w:eastAsia="Adif Fago No Regular" w:hAnsi="Adif Fago No Regular"/>
        </w:rPr>
        <w:t>), a la que se unirán dichos cables de retorno y se conectará a los carriles exteriores</w:t>
      </w:r>
    </w:p>
    <w:p w14:paraId="0A0C0F18" w14:textId="77777777" w:rsidR="00CB4D5F" w:rsidRDefault="00CB4D5F" w:rsidP="00CB4D5F">
      <w:pPr>
        <w:spacing w:before="203"/>
        <w:ind w:right="478"/>
        <w:jc w:val="both"/>
      </w:pPr>
      <w:r>
        <w:rPr>
          <w:rFonts w:ascii="Adif Fago No Regular" w:eastAsia="Adif Fago No Regular" w:hAnsi="Adif Fago No Regular"/>
          <w:w w:val="105"/>
        </w:rPr>
        <w:t>Como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medida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seguridad</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adicional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hay</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procurar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rotura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catenaria,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se produzca un cortocircuito que provoque la desconexión del sistema. Con este fin y teniendo en </w:t>
      </w:r>
      <w:r>
        <w:rPr>
          <w:rFonts w:ascii="Adif Fago No Regular" w:eastAsia="Adif Fago No Regular" w:hAnsi="Adif Fago No Regular"/>
        </w:rPr>
        <w:t xml:space="preserve">cuenta la sección a proteger, en los túneles se deberán tender preferentemente cables de cobre de </w:t>
      </w:r>
      <w:r>
        <w:rPr>
          <w:rFonts w:ascii="Adif Fago No Regular" w:eastAsia="Adif Fago No Regular" w:hAnsi="Adif Fago No Regular"/>
          <w:w w:val="105"/>
        </w:rPr>
        <w:t>cincuenta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milímetros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cuadrados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(50mm</w:t>
      </w:r>
      <w:r>
        <w:rPr>
          <w:rFonts w:ascii="Adif Fago No Regular" w:eastAsia="Adif Fago No Regular" w:hAnsi="Adif Fago No Regular"/>
          <w:w w:val="105"/>
          <w:vertAlign w:val="superscript"/>
        </w:rPr>
        <w:t>2</w:t>
      </w:r>
      <w:r>
        <w:rPr>
          <w:rFonts w:ascii="Adif Fago No Regular" w:eastAsia="Adif Fago No Regular" w:hAnsi="Adif Fago No Regular"/>
          <w:w w:val="105"/>
        </w:rPr>
        <w:t>)</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 vía.</w:t>
      </w:r>
    </w:p>
    <w:p w14:paraId="0BABD082" w14:textId="77777777" w:rsidR="00CB4D5F" w:rsidRDefault="00CB4D5F" w:rsidP="00CB4D5F">
      <w:pPr>
        <w:spacing w:before="202"/>
        <w:ind w:right="479"/>
        <w:jc w:val="both"/>
      </w:pP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cable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 puesta en</w:t>
      </w:r>
      <w:r>
        <w:rPr>
          <w:rFonts w:ascii="Adif Fago No Regular" w:eastAsia="Adif Fago No Regular" w:hAnsi="Adif Fago No Regular"/>
          <w:spacing w:val="-3"/>
        </w:rPr>
        <w:t xml:space="preserve"> </w:t>
      </w:r>
      <w:r>
        <w:rPr>
          <w:rFonts w:ascii="Adif Fago No Regular" w:eastAsia="Adif Fago No Regular" w:hAnsi="Adif Fago No Regular"/>
        </w:rPr>
        <w:t>paralelo se</w:t>
      </w:r>
      <w:r>
        <w:rPr>
          <w:rFonts w:ascii="Adif Fago No Regular" w:eastAsia="Adif Fago No Regular" w:hAnsi="Adif Fago No Regular"/>
          <w:spacing w:val="-2"/>
        </w:rPr>
        <w:t xml:space="preserve"> </w:t>
      </w:r>
      <w:r>
        <w:rPr>
          <w:rFonts w:ascii="Adif Fago No Regular" w:eastAsia="Adif Fago No Regular" w:hAnsi="Adif Fago No Regular"/>
        </w:rPr>
        <w:t>conectará al</w:t>
      </w:r>
      <w:r>
        <w:rPr>
          <w:rFonts w:ascii="Adif Fago No Regular" w:eastAsia="Adif Fago No Regular" w:hAnsi="Adif Fago No Regular"/>
          <w:spacing w:val="-3"/>
        </w:rPr>
        <w:t xml:space="preserve"> </w:t>
      </w:r>
      <w:r>
        <w:rPr>
          <w:rFonts w:ascii="Adif Fago No Regular" w:eastAsia="Adif Fago No Regular" w:hAnsi="Adif Fago No Regular"/>
        </w:rPr>
        <w:t>cable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protección.</w:t>
      </w:r>
      <w:r>
        <w:rPr>
          <w:rFonts w:ascii="Adif Fago No Regular" w:eastAsia="Adif Fago No Regular" w:hAnsi="Adif Fago No Regular"/>
          <w:spacing w:val="-4"/>
        </w:rPr>
        <w:t xml:space="preserve"> </w:t>
      </w:r>
      <w:r>
        <w:rPr>
          <w:rFonts w:ascii="Adif Fago No Regular" w:eastAsia="Adif Fago No Regular" w:hAnsi="Adif Fago No Regular"/>
        </w:rPr>
        <w:t>Asimismo,</w:t>
      </w:r>
      <w:r>
        <w:rPr>
          <w:rFonts w:ascii="Adif Fago No Regular" w:eastAsia="Adif Fago No Regular" w:hAnsi="Adif Fago No Regular"/>
          <w:spacing w:val="-3"/>
        </w:rPr>
        <w:t xml:space="preserve"> </w:t>
      </w:r>
      <w:r>
        <w:rPr>
          <w:rFonts w:ascii="Adif Fago No Regular" w:eastAsia="Adif Fago No Regular" w:hAnsi="Adif Fago No Regular"/>
        </w:rPr>
        <w:t>los terminales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 armadura, colocados cada cincuenta metros (50 m), se conectarán mediante lazos de conexión en</w:t>
      </w:r>
      <w:r>
        <w:rPr>
          <w:rFonts w:ascii="Adif Fago No Regular" w:eastAsia="Adif Fago No Regular" w:hAnsi="Adif Fago No Regular"/>
          <w:spacing w:val="40"/>
        </w:rPr>
        <w:t xml:space="preserve"> </w:t>
      </w:r>
      <w:r>
        <w:rPr>
          <w:rFonts w:ascii="Adif Fago No Regular" w:eastAsia="Adif Fago No Regular" w:hAnsi="Adif Fago No Regular"/>
        </w:rPr>
        <w:t>la fase de construcción del túnel al cable de cobre de protección. En la fase de montaje de la electrificación, se conectarán a los carriles exteriores</w:t>
      </w:r>
    </w:p>
    <w:p w14:paraId="596AB4F6" w14:textId="77777777" w:rsidR="00CB4D5F" w:rsidRDefault="00CB4D5F" w:rsidP="00CB4D5F">
      <w:pPr>
        <w:spacing w:before="199"/>
        <w:ind w:right="482"/>
        <w:jc w:val="both"/>
      </w:pPr>
      <w:r>
        <w:rPr>
          <w:rFonts w:ascii="Adif Fago No Regular" w:eastAsia="Adif Fago No Regular" w:hAnsi="Adif Fago No Regular"/>
        </w:rPr>
        <w:t>En los túneles hay que conectar al sistema de puesta a tierra o bien al cable de retorno todos los puntos de soporte de la catenaria, las columnas colgantes, soportes y los componentes de fijación para el equipo de compensación automática.</w:t>
      </w:r>
    </w:p>
    <w:p w14:paraId="6DAD21DF" w14:textId="77777777" w:rsidR="00CB4D5F" w:rsidRDefault="00CB4D5F" w:rsidP="00CB4D5F">
      <w:pPr>
        <w:spacing w:before="202"/>
        <w:ind w:right="486"/>
        <w:jc w:val="both"/>
      </w:pPr>
      <w:r>
        <w:rPr>
          <w:rFonts w:ascii="Adif Fago No Regular" w:eastAsia="Adif Fago No Regular" w:hAnsi="Adif Fago No Regular"/>
          <w:w w:val="105"/>
        </w:rPr>
        <w:t>Cualquier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otro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metálico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situado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túneles,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conectará</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carril,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directamente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 través del cable de retorno.</w:t>
      </w:r>
    </w:p>
    <w:p w14:paraId="25F9666B" w14:textId="20BECD2F" w:rsidR="00CB4D5F" w:rsidRDefault="00CB4D5F" w:rsidP="00CB4D5F">
      <w:pPr>
        <w:numPr>
          <w:ilvl w:val="0"/>
          <w:numId w:val="928"/>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BDADAD4" w14:textId="77777777" w:rsidR="00CB4D5F" w:rsidRDefault="00CB4D5F" w:rsidP="00CB4D5F">
      <w:pPr>
        <w:spacing w:before="219"/>
        <w:ind w:right="488"/>
        <w:jc w:val="both"/>
      </w:pPr>
      <w:r>
        <w:rPr>
          <w:rFonts w:ascii="Adif Fago No Regular" w:eastAsia="Adif Fago No Regular" w:hAnsi="Adif Fago No Regular"/>
        </w:rPr>
        <w:t>Se medirán y abonarán por unidades (</w:t>
      </w:r>
      <w:proofErr w:type="spellStart"/>
      <w:r>
        <w:rPr>
          <w:rFonts w:ascii="Adif Fago No Regular" w:eastAsia="Adif Fago No Regular" w:hAnsi="Adif Fago No Regular"/>
        </w:rPr>
        <w:t>ud</w:t>
      </w:r>
      <w:proofErr w:type="spellEnd"/>
      <w:r>
        <w:rPr>
          <w:rFonts w:ascii="Adif Fago No Regular" w:eastAsia="Adif Fago No Regular" w:hAnsi="Adif Fago No Regular"/>
        </w:rPr>
        <w:t xml:space="preserve">) realmente ejecutadas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609ED8D" w14:textId="77777777" w:rsidR="00CB4D5F" w:rsidRDefault="00CB4D5F" w:rsidP="00CB4D5F">
      <w:pPr>
        <w:spacing w:before="219"/>
        <w:ind w:right="488"/>
        <w:jc w:val="both"/>
      </w:pPr>
    </w:p>
    <w:p w14:paraId="05EB21DA" w14:textId="77777777" w:rsidR="00CB4D5F" w:rsidRDefault="00CB4D5F" w:rsidP="00CB4D5F">
      <w:pPr>
        <w:spacing w:before="219"/>
        <w:ind w:right="488"/>
        <w:jc w:val="both"/>
      </w:pPr>
    </w:p>
    <w:p w14:paraId="287E63B1" w14:textId="77777777" w:rsidR="00CB4D5F" w:rsidRDefault="00CB4D5F" w:rsidP="00CB4D5F">
      <w:pPr>
        <w:spacing w:before="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3C33952" w14:textId="77777777" w:rsidR="00CB4D5F" w:rsidRDefault="00CB4D5F" w:rsidP="00CB4D5F">
      <w:pPr>
        <w:numPr>
          <w:ilvl w:val="1"/>
          <w:numId w:val="928"/>
        </w:numPr>
        <w:tabs>
          <w:tab w:val="left" w:pos="1072"/>
        </w:tabs>
        <w:spacing w:before="198"/>
        <w:jc w:val="both"/>
      </w:pPr>
      <w:r>
        <w:rPr>
          <w:rFonts w:ascii="Adif Fago No Regular" w:eastAsia="Adif Fago No Regular" w:hAnsi="Adif Fago No Regular"/>
          <w:w w:val="105"/>
        </w:rPr>
        <w:t>Suministro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spacing w:val="-4"/>
          <w:w w:val="105"/>
        </w:rPr>
        <w:t>obra</w:t>
      </w:r>
    </w:p>
    <w:p w14:paraId="437AC539" w14:textId="77777777" w:rsidR="00CB4D5F" w:rsidRDefault="00CB4D5F" w:rsidP="00CB4D5F">
      <w:pPr>
        <w:numPr>
          <w:ilvl w:val="1"/>
          <w:numId w:val="928"/>
        </w:numPr>
        <w:tabs>
          <w:tab w:val="left" w:pos="1072"/>
        </w:tabs>
        <w:spacing w:before="194"/>
        <w:ind w:right="485"/>
        <w:jc w:val="both"/>
      </w:pPr>
      <w:r>
        <w:rPr>
          <w:rFonts w:ascii="Adif Fago No Regular" w:eastAsia="Adif Fago No Regular" w:hAnsi="Adif Fago No Regular"/>
        </w:rPr>
        <w:t>Todas</w:t>
      </w:r>
      <w:r>
        <w:rPr>
          <w:rFonts w:ascii="Adif Fago No Regular" w:eastAsia="Adif Fago No Regular" w:hAnsi="Adif Fago No Regular"/>
          <w:spacing w:val="32"/>
        </w:rPr>
        <w:t xml:space="preserve"> </w:t>
      </w:r>
      <w:r>
        <w:rPr>
          <w:rFonts w:ascii="Adif Fago No Regular" w:eastAsia="Adif Fago No Regular" w:hAnsi="Adif Fago No Regular"/>
        </w:rPr>
        <w:t>las</w:t>
      </w:r>
      <w:r>
        <w:rPr>
          <w:rFonts w:ascii="Adif Fago No Regular" w:eastAsia="Adif Fago No Regular" w:hAnsi="Adif Fago No Regular"/>
          <w:spacing w:val="32"/>
        </w:rPr>
        <w:t xml:space="preserve"> </w:t>
      </w:r>
      <w:r>
        <w:rPr>
          <w:rFonts w:ascii="Adif Fago No Regular" w:eastAsia="Adif Fago No Regular" w:hAnsi="Adif Fago No Regular"/>
        </w:rPr>
        <w:t>herramientas,</w:t>
      </w:r>
      <w:r>
        <w:rPr>
          <w:rFonts w:ascii="Adif Fago No Regular" w:eastAsia="Adif Fago No Regular" w:hAnsi="Adif Fago No Regular"/>
          <w:spacing w:val="30"/>
        </w:rPr>
        <w:t xml:space="preserve"> </w:t>
      </w:r>
      <w:r>
        <w:rPr>
          <w:rFonts w:ascii="Adif Fago No Regular" w:eastAsia="Adif Fago No Regular" w:hAnsi="Adif Fago No Regular"/>
        </w:rPr>
        <w:t>maquinarias,</w:t>
      </w:r>
      <w:r>
        <w:rPr>
          <w:rFonts w:ascii="Adif Fago No Regular" w:eastAsia="Adif Fago No Regular" w:hAnsi="Adif Fago No Regular"/>
          <w:spacing w:val="30"/>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auxiliares</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3"/>
        </w:rPr>
        <w:t xml:space="preserve"> </w:t>
      </w:r>
      <w:r>
        <w:rPr>
          <w:rFonts w:ascii="Adif Fago No Regular" w:eastAsia="Adif Fago No Regular" w:hAnsi="Adif Fago No Regular"/>
        </w:rPr>
        <w:t>operaciones</w:t>
      </w:r>
      <w:r>
        <w:rPr>
          <w:rFonts w:ascii="Adif Fago No Regular" w:eastAsia="Adif Fago No Regular" w:hAnsi="Adif Fago No Regular"/>
          <w:spacing w:val="32"/>
        </w:rPr>
        <w:t xml:space="preserve"> </w:t>
      </w:r>
      <w:r>
        <w:rPr>
          <w:rFonts w:ascii="Adif Fago No Regular" w:eastAsia="Adif Fago No Regular" w:hAnsi="Adif Fago No Regular"/>
        </w:rPr>
        <w:t>necesarias</w:t>
      </w:r>
      <w:r>
        <w:rPr>
          <w:rFonts w:ascii="Adif Fago No Regular" w:eastAsia="Adif Fago No Regular" w:hAnsi="Adif Fago No Regular"/>
          <w:spacing w:val="35"/>
        </w:rPr>
        <w:t xml:space="preserve"> </w:t>
      </w:r>
      <w:r>
        <w:rPr>
          <w:rFonts w:ascii="Adif Fago No Regular" w:eastAsia="Adif Fago No Regular" w:hAnsi="Adif Fago No Regular"/>
        </w:rPr>
        <w:t>para</w:t>
      </w:r>
      <w:r>
        <w:rPr>
          <w:rFonts w:ascii="Adif Fago No Regular" w:eastAsia="Adif Fago No Regular" w:hAnsi="Adif Fago No Regular"/>
          <w:spacing w:val="33"/>
        </w:rPr>
        <w:t xml:space="preserve"> </w:t>
      </w:r>
      <w:r>
        <w:rPr>
          <w:rFonts w:ascii="Adif Fago No Regular" w:eastAsia="Adif Fago No Regular" w:hAnsi="Adif Fago No Regular"/>
        </w:rPr>
        <w:t xml:space="preserve">la </w:t>
      </w:r>
      <w:r>
        <w:rPr>
          <w:rFonts w:ascii="Adif Fago No Regular" w:eastAsia="Adif Fago No Regular" w:hAnsi="Adif Fago No Regular"/>
          <w:w w:val="105"/>
        </w:rPr>
        <w:t>completa y correcta ejecución de la unidad</w:t>
      </w:r>
    </w:p>
    <w:p w14:paraId="57ECEBA8" w14:textId="77777777" w:rsidR="00CB4D5F" w:rsidRDefault="00CB4D5F" w:rsidP="00CB4D5F">
      <w:pPr>
        <w:numPr>
          <w:ilvl w:val="1"/>
          <w:numId w:val="928"/>
        </w:numPr>
        <w:tabs>
          <w:tab w:val="left" w:pos="1072"/>
        </w:tabs>
        <w:spacing w:before="199"/>
        <w:jc w:val="both"/>
      </w:pP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spacing w:val="-4"/>
          <w:w w:val="105"/>
        </w:rPr>
        <w:t>obra.</w:t>
      </w:r>
    </w:p>
    <w:p w14:paraId="37195E9A" w14:textId="77777777" w:rsidR="00CB4D5F" w:rsidRDefault="00CB4D5F" w:rsidP="00CB4D5F">
      <w:pPr>
        <w:spacing w:before="219"/>
        <w:ind w:right="488"/>
        <w:jc w:val="both"/>
      </w:pPr>
    </w:p>
    <w:p w14:paraId="5F73B175" w14:textId="467B8864" w:rsidR="00CB4D5F" w:rsidRDefault="00CB4D5F">
      <w:pPr>
        <w:spacing w:before="198"/>
        <w:ind w:right="483"/>
        <w:jc w:val="both"/>
      </w:pPr>
      <w:r>
        <w:rPr>
          <w:rFonts w:ascii="Adif Fago No Regular" w:eastAsia="Adif Fago No Regular" w:hAnsi="Adif Fago No Regular"/>
        </w:rPr>
        <w:br w:type="page"/>
      </w:r>
    </w:p>
    <w:p w14:paraId="7827C857" w14:textId="77777777" w:rsidR="00CB4D5F" w:rsidRDefault="00CB4D5F" w:rsidP="00CB4D5F">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III.41 OEA050ccdaCANALETA DE HORMIGÓN </w:t>
      </w:r>
    </w:p>
    <w:p w14:paraId="293DA6F2" w14:textId="77777777" w:rsidR="00CB4D5F" w:rsidRDefault="00CB4D5F" w:rsidP="00CB4D5F">
      <w:pPr>
        <w:numPr>
          <w:ilvl w:val="0"/>
          <w:numId w:val="929"/>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D3A56C6" w14:textId="77777777" w:rsidR="00CB4D5F" w:rsidRDefault="00CB4D5F" w:rsidP="00CB4D5F">
      <w:pPr>
        <w:spacing w:before="224"/>
        <w:ind w:left="352"/>
        <w:jc w:val="both"/>
      </w:pPr>
      <w:r>
        <w:rPr>
          <w:rFonts w:ascii="Adif Fago No Regular" w:eastAsia="Adif Fago No Regular" w:hAnsi="Adif Fago No Regular"/>
          <w:spacing w:val="-2"/>
          <w:w w:val="90"/>
        </w:rPr>
        <w:t>DEFINICIÓN</w:t>
      </w:r>
    </w:p>
    <w:p w14:paraId="021FC100" w14:textId="77777777" w:rsidR="00CB4D5F" w:rsidRDefault="00CB4D5F" w:rsidP="00CB4D5F">
      <w:pPr>
        <w:spacing w:before="200"/>
        <w:ind w:right="485"/>
        <w:jc w:val="both"/>
      </w:pPr>
      <w:r>
        <w:rPr>
          <w:rFonts w:ascii="Adif Fago No Regular" w:eastAsia="Adif Fago No Regular" w:hAnsi="Adif Fago No Regular"/>
        </w:rPr>
        <w:t>Canaleta</w:t>
      </w:r>
      <w:r>
        <w:rPr>
          <w:rFonts w:ascii="Adif Fago No Regular" w:eastAsia="Adif Fago No Regular" w:hAnsi="Adif Fago No Regular"/>
          <w:spacing w:val="-3"/>
        </w:rPr>
        <w:t xml:space="preserve"> </w:t>
      </w:r>
      <w:r>
        <w:rPr>
          <w:rFonts w:ascii="Adif Fago No Regular" w:eastAsia="Adif Fago No Regular" w:hAnsi="Adif Fago No Regular"/>
        </w:rPr>
        <w:t>prefabricada</w:t>
      </w:r>
      <w:r>
        <w:rPr>
          <w:rFonts w:ascii="Adif Fago No Regular" w:eastAsia="Adif Fago No Regular" w:hAnsi="Adif Fago No Regular"/>
          <w:spacing w:val="-1"/>
        </w:rPr>
        <w:t xml:space="preserve"> </w:t>
      </w:r>
      <w:r>
        <w:rPr>
          <w:rFonts w:ascii="Adif Fago No Regular" w:eastAsia="Adif Fago No Regular" w:hAnsi="Adif Fago No Regular"/>
        </w:rPr>
        <w:t>de hormigón</w:t>
      </w:r>
      <w:r>
        <w:rPr>
          <w:rFonts w:ascii="Adif Fago No Regular" w:eastAsia="Adif Fago No Regular" w:hAnsi="Adif Fago No Regular"/>
          <w:spacing w:val="-1"/>
        </w:rPr>
        <w:t xml:space="preserve"> </w:t>
      </w:r>
      <w:r>
        <w:rPr>
          <w:rFonts w:ascii="Adif Fago No Regular" w:eastAsia="Adif Fago No Regular" w:hAnsi="Adif Fago No Regular"/>
        </w:rPr>
        <w:t>armado</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tendido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cables,</w:t>
      </w:r>
      <w:r>
        <w:rPr>
          <w:rFonts w:ascii="Adif Fago No Regular" w:eastAsia="Adif Fago No Regular" w:hAnsi="Adif Fago No Regular"/>
          <w:spacing w:val="-6"/>
        </w:rPr>
        <w:t xml:space="preserve"> </w:t>
      </w:r>
      <w:r>
        <w:rPr>
          <w:rFonts w:ascii="Adif Fago No Regular" w:eastAsia="Adif Fago No Regular" w:hAnsi="Adif Fago No Regular"/>
        </w:rPr>
        <w:t>con tapa, situada</w:t>
      </w:r>
      <w:r>
        <w:rPr>
          <w:rFonts w:ascii="Adif Fago No Regular" w:eastAsia="Adif Fago No Regular" w:hAnsi="Adif Fago No Regular"/>
          <w:spacing w:val="-1"/>
        </w:rPr>
        <w:t xml:space="preserve"> </w:t>
      </w:r>
      <w:r>
        <w:rPr>
          <w:rFonts w:ascii="Adif Fago No Regular" w:eastAsia="Adif Fago No Regular" w:hAnsi="Adif Fago No Regular"/>
        </w:rPr>
        <w:t xml:space="preserve">paralelamente </w:t>
      </w:r>
      <w:r>
        <w:rPr>
          <w:rFonts w:ascii="Adif Fago No Regular" w:eastAsia="Adif Fago No Regular" w:hAnsi="Adif Fago No Regular"/>
          <w:w w:val="105"/>
        </w:rPr>
        <w:t xml:space="preserve">a la vía, quedando enrasada a la cota superior del </w:t>
      </w:r>
      <w:proofErr w:type="spellStart"/>
      <w:r>
        <w:rPr>
          <w:rFonts w:ascii="Adif Fago No Regular" w:eastAsia="Adif Fago No Regular" w:hAnsi="Adif Fago No Regular"/>
          <w:w w:val="105"/>
        </w:rPr>
        <w:t>subbalasto</w:t>
      </w:r>
      <w:proofErr w:type="spellEnd"/>
      <w:r>
        <w:rPr>
          <w:rFonts w:ascii="Adif Fago No Regular" w:eastAsia="Adif Fago No Regular" w:hAnsi="Adif Fago No Regular"/>
          <w:w w:val="105"/>
        </w:rPr>
        <w:t>, instalada en el entorno de la cimentación de poste de electrificación.</w:t>
      </w:r>
    </w:p>
    <w:p w14:paraId="173BD307" w14:textId="77777777" w:rsidR="00CB4D5F" w:rsidRDefault="00CB4D5F" w:rsidP="00CB4D5F">
      <w:pPr>
        <w:spacing w:before="199"/>
        <w:ind w:right="485"/>
        <w:jc w:val="both"/>
      </w:pPr>
      <w:r>
        <w:rPr>
          <w:rFonts w:ascii="Adif Fago No Regular" w:eastAsia="Adif Fago No Regular" w:hAnsi="Adif Fago No Regular"/>
        </w:rPr>
        <w:t>Este tipo de canaleta se utiliza para el alojamiento en su interior de cables eléctricos y de telecomunicaciones para interior de Edificios Técnicos.</w:t>
      </w:r>
    </w:p>
    <w:p w14:paraId="6D1B6598" w14:textId="77777777" w:rsidR="00CB4D5F" w:rsidRDefault="00CB4D5F" w:rsidP="00CB4D5F">
      <w:pPr>
        <w:spacing w:before="203"/>
        <w:jc w:val="both"/>
      </w:pP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distinguen</w:t>
      </w:r>
      <w:r>
        <w:rPr>
          <w:rFonts w:ascii="Adif Fago No Regular" w:eastAsia="Adif Fago No Regular" w:hAnsi="Adif Fago No Regular"/>
          <w:spacing w:val="7"/>
        </w:rPr>
        <w:t xml:space="preserve"> </w:t>
      </w:r>
      <w:r>
        <w:rPr>
          <w:rFonts w:ascii="Adif Fago No Regular" w:eastAsia="Adif Fago No Regular" w:hAnsi="Adif Fago No Regular"/>
        </w:rPr>
        <w:t>varias</w:t>
      </w:r>
      <w:r>
        <w:rPr>
          <w:rFonts w:ascii="Adif Fago No Regular" w:eastAsia="Adif Fago No Regular" w:hAnsi="Adif Fago No Regular"/>
          <w:spacing w:val="6"/>
        </w:rPr>
        <w:t xml:space="preserve"> </w:t>
      </w:r>
      <w:r>
        <w:rPr>
          <w:rFonts w:ascii="Adif Fago No Regular" w:eastAsia="Adif Fago No Regular" w:hAnsi="Adif Fago No Regular"/>
        </w:rPr>
        <w:t>unidades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obra</w:t>
      </w:r>
      <w:r>
        <w:rPr>
          <w:rFonts w:ascii="Adif Fago No Regular" w:eastAsia="Adif Fago No Regular" w:hAnsi="Adif Fago No Regular"/>
          <w:spacing w:val="9"/>
        </w:rPr>
        <w:t xml:space="preserve"> </w:t>
      </w:r>
      <w:r>
        <w:rPr>
          <w:rFonts w:ascii="Adif Fago No Regular" w:eastAsia="Adif Fago No Regular" w:hAnsi="Adif Fago No Regular"/>
        </w:rPr>
        <w:t>dependiendo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tipo:</w:t>
      </w:r>
    </w:p>
    <w:p w14:paraId="4F1575F3" w14:textId="77777777" w:rsidR="00CB4D5F" w:rsidRDefault="00CB4D5F" w:rsidP="00CB4D5F">
      <w:pPr>
        <w:numPr>
          <w:ilvl w:val="1"/>
          <w:numId w:val="929"/>
        </w:numPr>
        <w:tabs>
          <w:tab w:val="left" w:pos="1072"/>
        </w:tabs>
        <w:spacing w:before="198"/>
        <w:ind w:left="1072"/>
        <w:jc w:val="both"/>
      </w:pPr>
      <w:r>
        <w:rPr>
          <w:rFonts w:ascii="Adif Fago No Regular" w:eastAsia="Adif Fago No Regular" w:hAnsi="Adif Fago No Regular"/>
        </w:rPr>
        <w:t>Normal</w:t>
      </w:r>
      <w:r>
        <w:rPr>
          <w:rFonts w:ascii="Adif Fago No Regular" w:eastAsia="Adif Fago No Regular" w:hAnsi="Adif Fago No Regular"/>
          <w:spacing w:val="11"/>
        </w:rPr>
        <w:t xml:space="preserve"> </w:t>
      </w:r>
      <w:r>
        <w:rPr>
          <w:rFonts w:ascii="Adif Fago No Regular" w:eastAsia="Adif Fago No Regular" w:hAnsi="Adif Fago No Regular"/>
        </w:rPr>
        <w:t>(1000x328x170)</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2</w:t>
      </w:r>
      <w:r>
        <w:rPr>
          <w:rFonts w:ascii="Adif Fago No Regular" w:eastAsia="Adif Fago No Regular" w:hAnsi="Adif Fago No Regular"/>
          <w:spacing w:val="12"/>
        </w:rPr>
        <w:t xml:space="preserve"> </w:t>
      </w:r>
      <w:r>
        <w:rPr>
          <w:rFonts w:ascii="Adif Fago No Regular" w:eastAsia="Adif Fago No Regular" w:hAnsi="Adif Fago No Regular"/>
          <w:spacing w:val="-2"/>
        </w:rPr>
        <w:t>alveolos</w:t>
      </w:r>
    </w:p>
    <w:p w14:paraId="055ABD54" w14:textId="77777777" w:rsidR="00CB4D5F" w:rsidRDefault="00CB4D5F" w:rsidP="00CB4D5F">
      <w:pPr>
        <w:jc w:val="both"/>
      </w:pPr>
    </w:p>
    <w:p w14:paraId="051DEF06" w14:textId="77777777" w:rsidR="00CB4D5F" w:rsidRDefault="00CB4D5F" w:rsidP="00CB4D5F">
      <w:pPr>
        <w:numPr>
          <w:ilvl w:val="1"/>
          <w:numId w:val="929"/>
        </w:numPr>
        <w:tabs>
          <w:tab w:val="left" w:pos="1072"/>
        </w:tabs>
        <w:spacing w:before="98"/>
        <w:ind w:left="1072"/>
        <w:jc w:val="both"/>
      </w:pPr>
      <w:r>
        <w:rPr>
          <w:rFonts w:ascii="Adif Fago No Regular" w:eastAsia="Adif Fago No Regular" w:hAnsi="Adif Fago No Regular"/>
        </w:rPr>
        <w:t>Grande</w:t>
      </w:r>
      <w:r>
        <w:rPr>
          <w:rFonts w:ascii="Adif Fago No Regular" w:eastAsia="Adif Fago No Regular" w:hAnsi="Adif Fago No Regular"/>
          <w:spacing w:val="7"/>
        </w:rPr>
        <w:t xml:space="preserve"> </w:t>
      </w:r>
      <w:r>
        <w:rPr>
          <w:rFonts w:ascii="Adif Fago No Regular" w:eastAsia="Adif Fago No Regular" w:hAnsi="Adif Fago No Regular"/>
        </w:rPr>
        <w:t>(1000x428x190)</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2</w:t>
      </w:r>
      <w:r>
        <w:rPr>
          <w:rFonts w:ascii="Adif Fago No Regular" w:eastAsia="Adif Fago No Regular" w:hAnsi="Adif Fago No Regular"/>
          <w:spacing w:val="7"/>
        </w:rPr>
        <w:t xml:space="preserve"> </w:t>
      </w:r>
      <w:r>
        <w:rPr>
          <w:rFonts w:ascii="Adif Fago No Regular" w:eastAsia="Adif Fago No Regular" w:hAnsi="Adif Fago No Regular"/>
          <w:spacing w:val="-2"/>
        </w:rPr>
        <w:t>alveolos</w:t>
      </w:r>
    </w:p>
    <w:p w14:paraId="686772CC"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Especial</w:t>
      </w:r>
      <w:r>
        <w:rPr>
          <w:rFonts w:ascii="Adif Fago No Regular" w:eastAsia="Adif Fago No Regular" w:hAnsi="Adif Fago No Regular"/>
          <w:spacing w:val="-2"/>
        </w:rPr>
        <w:t xml:space="preserve"> </w:t>
      </w:r>
      <w:r>
        <w:rPr>
          <w:rFonts w:ascii="Adif Fago No Regular" w:eastAsia="Adif Fago No Regular" w:hAnsi="Adif Fago No Regular"/>
        </w:rPr>
        <w:t>(1000x578x290)</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2</w:t>
      </w:r>
      <w:r>
        <w:rPr>
          <w:rFonts w:ascii="Adif Fago No Regular" w:eastAsia="Adif Fago No Regular" w:hAnsi="Adif Fago No Regular"/>
          <w:spacing w:val="-4"/>
        </w:rPr>
        <w:t xml:space="preserve"> </w:t>
      </w:r>
      <w:r>
        <w:rPr>
          <w:rFonts w:ascii="Adif Fago No Regular" w:eastAsia="Adif Fago No Regular" w:hAnsi="Adif Fago No Regular"/>
          <w:spacing w:val="-2"/>
        </w:rPr>
        <w:t>alveolos</w:t>
      </w:r>
    </w:p>
    <w:p w14:paraId="63ABF019"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ADIF</w:t>
      </w:r>
      <w:r>
        <w:rPr>
          <w:rFonts w:ascii="Adif Fago No Regular" w:eastAsia="Adif Fago No Regular" w:hAnsi="Adif Fago No Regular"/>
          <w:spacing w:val="-10"/>
        </w:rPr>
        <w:t xml:space="preserve"> </w:t>
      </w:r>
      <w:r>
        <w:rPr>
          <w:rFonts w:ascii="Adif Fago No Regular" w:eastAsia="Adif Fago No Regular" w:hAnsi="Adif Fago No Regular"/>
        </w:rPr>
        <w:t>(1000x180x160)</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1</w:t>
      </w:r>
      <w:r>
        <w:rPr>
          <w:rFonts w:ascii="Adif Fago No Regular" w:eastAsia="Adif Fago No Regular" w:hAnsi="Adif Fago No Regular"/>
          <w:spacing w:val="-9"/>
        </w:rPr>
        <w:t xml:space="preserve"> </w:t>
      </w:r>
      <w:r>
        <w:rPr>
          <w:rFonts w:ascii="Adif Fago No Regular" w:eastAsia="Adif Fago No Regular" w:hAnsi="Adif Fago No Regular"/>
          <w:spacing w:val="-2"/>
        </w:rPr>
        <w:t>alveolo</w:t>
      </w:r>
    </w:p>
    <w:p w14:paraId="5626CFD0" w14:textId="77777777" w:rsidR="00CB4D5F" w:rsidRDefault="00CB4D5F" w:rsidP="00CB4D5F">
      <w:pPr>
        <w:numPr>
          <w:ilvl w:val="1"/>
          <w:numId w:val="929"/>
        </w:numPr>
        <w:tabs>
          <w:tab w:val="left" w:pos="1072"/>
        </w:tabs>
        <w:spacing w:before="194"/>
        <w:ind w:left="1072"/>
        <w:jc w:val="both"/>
      </w:pPr>
      <w:r>
        <w:rPr>
          <w:rFonts w:ascii="Adif Fago No Regular" w:eastAsia="Adif Fago No Regular" w:hAnsi="Adif Fago No Regular"/>
        </w:rPr>
        <w:t>ADIF</w:t>
      </w:r>
      <w:r>
        <w:rPr>
          <w:rFonts w:ascii="Adif Fago No Regular" w:eastAsia="Adif Fago No Regular" w:hAnsi="Adif Fago No Regular"/>
          <w:spacing w:val="-10"/>
        </w:rPr>
        <w:t xml:space="preserve"> </w:t>
      </w:r>
      <w:r>
        <w:rPr>
          <w:rFonts w:ascii="Adif Fago No Regular" w:eastAsia="Adif Fago No Regular" w:hAnsi="Adif Fago No Regular"/>
        </w:rPr>
        <w:t>(1000x220x195)</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1</w:t>
      </w:r>
      <w:r>
        <w:rPr>
          <w:rFonts w:ascii="Adif Fago No Regular" w:eastAsia="Adif Fago No Regular" w:hAnsi="Adif Fago No Regular"/>
          <w:spacing w:val="-9"/>
        </w:rPr>
        <w:t xml:space="preserve"> </w:t>
      </w:r>
      <w:r>
        <w:rPr>
          <w:rFonts w:ascii="Adif Fago No Regular" w:eastAsia="Adif Fago No Regular" w:hAnsi="Adif Fago No Regular"/>
          <w:spacing w:val="-2"/>
        </w:rPr>
        <w:t>alveolo</w:t>
      </w:r>
    </w:p>
    <w:p w14:paraId="29FF4B83"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ADIF</w:t>
      </w:r>
      <w:r>
        <w:rPr>
          <w:rFonts w:ascii="Adif Fago No Regular" w:eastAsia="Adif Fago No Regular" w:hAnsi="Adif Fago No Regular"/>
          <w:spacing w:val="-9"/>
        </w:rPr>
        <w:t xml:space="preserve"> </w:t>
      </w:r>
      <w:r>
        <w:rPr>
          <w:rFonts w:ascii="Adif Fago No Regular" w:eastAsia="Adif Fago No Regular" w:hAnsi="Adif Fago No Regular"/>
        </w:rPr>
        <w:t>(1000x400x290)</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1</w:t>
      </w:r>
      <w:r>
        <w:rPr>
          <w:rFonts w:ascii="Adif Fago No Regular" w:eastAsia="Adif Fago No Regular" w:hAnsi="Adif Fago No Regular"/>
          <w:spacing w:val="-9"/>
        </w:rPr>
        <w:t xml:space="preserve"> </w:t>
      </w:r>
      <w:r>
        <w:rPr>
          <w:rFonts w:ascii="Adif Fago No Regular" w:eastAsia="Adif Fago No Regular" w:hAnsi="Adif Fago No Regular"/>
          <w:spacing w:val="-2"/>
        </w:rPr>
        <w:t>alveolo</w:t>
      </w:r>
    </w:p>
    <w:p w14:paraId="4200981D"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ADIF</w:t>
      </w:r>
      <w:r>
        <w:rPr>
          <w:rFonts w:ascii="Adif Fago No Regular" w:eastAsia="Adif Fago No Regular" w:hAnsi="Adif Fago No Regular"/>
          <w:spacing w:val="-10"/>
        </w:rPr>
        <w:t xml:space="preserve"> </w:t>
      </w:r>
      <w:r>
        <w:rPr>
          <w:rFonts w:ascii="Adif Fago No Regular" w:eastAsia="Adif Fago No Regular" w:hAnsi="Adif Fago No Regular"/>
        </w:rPr>
        <w:t>(1000x600x290)</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1</w:t>
      </w:r>
      <w:r>
        <w:rPr>
          <w:rFonts w:ascii="Adif Fago No Regular" w:eastAsia="Adif Fago No Regular" w:hAnsi="Adif Fago No Regular"/>
          <w:spacing w:val="-9"/>
        </w:rPr>
        <w:t xml:space="preserve"> </w:t>
      </w:r>
      <w:r>
        <w:rPr>
          <w:rFonts w:ascii="Adif Fago No Regular" w:eastAsia="Adif Fago No Regular" w:hAnsi="Adif Fago No Regular"/>
          <w:spacing w:val="-2"/>
        </w:rPr>
        <w:t>alveolo</w:t>
      </w:r>
    </w:p>
    <w:p w14:paraId="2BD85ADE"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ADIF</w:t>
      </w:r>
      <w:r>
        <w:rPr>
          <w:rFonts w:ascii="Adif Fago No Regular" w:eastAsia="Adif Fago No Regular" w:hAnsi="Adif Fago No Regular"/>
          <w:spacing w:val="-10"/>
        </w:rPr>
        <w:t xml:space="preserve"> </w:t>
      </w:r>
      <w:r>
        <w:rPr>
          <w:rFonts w:ascii="Adif Fago No Regular" w:eastAsia="Adif Fago No Regular" w:hAnsi="Adif Fago No Regular"/>
        </w:rPr>
        <w:t>(1000x450x290)</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2</w:t>
      </w:r>
      <w:r>
        <w:rPr>
          <w:rFonts w:ascii="Adif Fago No Regular" w:eastAsia="Adif Fago No Regular" w:hAnsi="Adif Fago No Regular"/>
          <w:spacing w:val="-9"/>
        </w:rPr>
        <w:t xml:space="preserve"> </w:t>
      </w:r>
      <w:r>
        <w:rPr>
          <w:rFonts w:ascii="Adif Fago No Regular" w:eastAsia="Adif Fago No Regular" w:hAnsi="Adif Fago No Regular"/>
          <w:spacing w:val="-2"/>
        </w:rPr>
        <w:t>alveolos</w:t>
      </w:r>
    </w:p>
    <w:p w14:paraId="2622B152"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ADIF</w:t>
      </w:r>
      <w:r>
        <w:rPr>
          <w:rFonts w:ascii="Adif Fago No Regular" w:eastAsia="Adif Fago No Regular" w:hAnsi="Adif Fago No Regular"/>
          <w:spacing w:val="-10"/>
        </w:rPr>
        <w:t xml:space="preserve"> </w:t>
      </w:r>
      <w:r>
        <w:rPr>
          <w:rFonts w:ascii="Adif Fago No Regular" w:eastAsia="Adif Fago No Regular" w:hAnsi="Adif Fago No Regular"/>
        </w:rPr>
        <w:t>(1000x600x290)</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2</w:t>
      </w:r>
      <w:r>
        <w:rPr>
          <w:rFonts w:ascii="Adif Fago No Regular" w:eastAsia="Adif Fago No Regular" w:hAnsi="Adif Fago No Regular"/>
          <w:spacing w:val="-9"/>
        </w:rPr>
        <w:t xml:space="preserve"> </w:t>
      </w:r>
      <w:r>
        <w:rPr>
          <w:rFonts w:ascii="Adif Fago No Regular" w:eastAsia="Adif Fago No Regular" w:hAnsi="Adif Fago No Regular"/>
          <w:spacing w:val="-2"/>
        </w:rPr>
        <w:t>alveolos)</w:t>
      </w:r>
    </w:p>
    <w:p w14:paraId="1BF952E2" w14:textId="77777777" w:rsidR="00CB4D5F" w:rsidRDefault="00CB4D5F" w:rsidP="00CB4D5F">
      <w:pPr>
        <w:numPr>
          <w:ilvl w:val="1"/>
          <w:numId w:val="929"/>
        </w:numPr>
        <w:tabs>
          <w:tab w:val="left" w:pos="1072"/>
        </w:tabs>
        <w:spacing w:before="197"/>
        <w:ind w:left="1072"/>
        <w:jc w:val="both"/>
      </w:pPr>
      <w:r>
        <w:rPr>
          <w:rFonts w:ascii="Adif Fago No Regular" w:eastAsia="Adif Fago No Regular" w:hAnsi="Adif Fago No Regular"/>
        </w:rPr>
        <w:t>ADIF</w:t>
      </w:r>
      <w:r>
        <w:rPr>
          <w:rFonts w:ascii="Adif Fago No Regular" w:eastAsia="Adif Fago No Regular" w:hAnsi="Adif Fago No Regular"/>
          <w:spacing w:val="-10"/>
        </w:rPr>
        <w:t xml:space="preserve"> </w:t>
      </w:r>
      <w:r>
        <w:rPr>
          <w:rFonts w:ascii="Adif Fago No Regular" w:eastAsia="Adif Fago No Regular" w:hAnsi="Adif Fago No Regular"/>
        </w:rPr>
        <w:t>(1000x800x340)</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2</w:t>
      </w:r>
      <w:r>
        <w:rPr>
          <w:rFonts w:ascii="Adif Fago No Regular" w:eastAsia="Adif Fago No Regular" w:hAnsi="Adif Fago No Regular"/>
          <w:spacing w:val="-9"/>
        </w:rPr>
        <w:t xml:space="preserve"> </w:t>
      </w:r>
      <w:r>
        <w:rPr>
          <w:rFonts w:ascii="Adif Fago No Regular" w:eastAsia="Adif Fago No Regular" w:hAnsi="Adif Fago No Regular"/>
          <w:spacing w:val="-2"/>
        </w:rPr>
        <w:t>alveolos</w:t>
      </w:r>
    </w:p>
    <w:p w14:paraId="46ED7581" w14:textId="77777777" w:rsidR="00CB4D5F" w:rsidRDefault="00CB4D5F" w:rsidP="00CB4D5F">
      <w:pPr>
        <w:numPr>
          <w:ilvl w:val="1"/>
          <w:numId w:val="929"/>
        </w:numPr>
        <w:tabs>
          <w:tab w:val="left" w:pos="1072"/>
        </w:tabs>
        <w:spacing w:before="194"/>
        <w:ind w:left="1072"/>
        <w:jc w:val="both"/>
      </w:pPr>
      <w:r>
        <w:rPr>
          <w:rFonts w:ascii="Adif Fago No Regular" w:eastAsia="Adif Fago No Regular" w:hAnsi="Adif Fago No Regular"/>
          <w:spacing w:val="-29"/>
        </w:rPr>
        <w:t>A</w:t>
      </w:r>
      <w:r>
        <w:rPr>
          <w:rFonts w:ascii="Adif Fago No Regular" w:eastAsia="Adif Fago No Regular" w:hAnsi="Adif Fago No Regular"/>
          <w:spacing w:val="7"/>
        </w:rPr>
        <w:t xml:space="preserve"> </w:t>
      </w:r>
      <w:r>
        <w:rPr>
          <w:rFonts w:ascii="Adif Fago No Regular" w:eastAsia="Adif Fago No Regular" w:hAnsi="Adif Fago No Regular"/>
          <w:spacing w:val="-2"/>
        </w:rPr>
        <w:t>(1000x550x450)</w:t>
      </w:r>
    </w:p>
    <w:p w14:paraId="1EC1A1B1" w14:textId="77777777" w:rsidR="00CB4D5F" w:rsidRDefault="00CB4D5F" w:rsidP="00CB4D5F">
      <w:pPr>
        <w:numPr>
          <w:ilvl w:val="1"/>
          <w:numId w:val="929"/>
        </w:numPr>
        <w:tabs>
          <w:tab w:val="left" w:pos="1072"/>
        </w:tabs>
        <w:spacing w:line="415" w:lineRule="auto"/>
        <w:ind w:right="7476" w:firstLine="360"/>
        <w:jc w:val="both"/>
      </w:pPr>
      <w:r>
        <w:rPr>
          <w:rFonts w:ascii="Adif Fago No Regular" w:eastAsia="Adif Fago No Regular" w:hAnsi="Adif Fago No Regular"/>
          <w:w w:val="95"/>
        </w:rPr>
        <w:t xml:space="preserve">D (1000x1200x1000) </w:t>
      </w:r>
      <w:r>
        <w:rPr>
          <w:rFonts w:ascii="Adif Fago No Regular" w:eastAsia="Adif Fago No Regular" w:hAnsi="Adif Fago No Regular"/>
          <w:w w:val="80"/>
        </w:rPr>
        <w:t>CONDICIONES GENERALES</w:t>
      </w:r>
    </w:p>
    <w:p w14:paraId="0564D640" w14:textId="77777777" w:rsidR="00CB4D5F" w:rsidRDefault="00CB4D5F" w:rsidP="00CB4D5F">
      <w:pPr>
        <w:spacing w:before="19"/>
        <w:ind w:right="483"/>
        <w:jc w:val="both"/>
      </w:pPr>
      <w:r>
        <w:rPr>
          <w:rFonts w:ascii="Adif Fago No Regular" w:eastAsia="Adif Fago No Regular" w:hAnsi="Adif Fago No Regular"/>
        </w:rPr>
        <w:t xml:space="preserve">Las </w:t>
      </w:r>
      <w:proofErr w:type="spellStart"/>
      <w:r>
        <w:rPr>
          <w:rFonts w:ascii="Adif Fago No Regular" w:eastAsia="Adif Fago No Regular" w:hAnsi="Adif Fago No Regular"/>
        </w:rPr>
        <w:t>caracteríscas</w:t>
      </w:r>
      <w:proofErr w:type="spellEnd"/>
      <w:r>
        <w:rPr>
          <w:rFonts w:ascii="Adif Fago No Regular" w:eastAsia="Adif Fago No Regular" w:hAnsi="Adif Fago No Regular"/>
        </w:rPr>
        <w:t xml:space="preserve"> físicas, químicas, de resistencia al fuego y geométricas que deben cumplir las canaletas de este tipo están establecidas en la ET 03.305.001.4. “Canaletas prefabricadas de hormigón para cables”</w:t>
      </w:r>
    </w:p>
    <w:p w14:paraId="087C0BA7" w14:textId="77777777" w:rsidR="00CB4D5F" w:rsidRDefault="00CB4D5F" w:rsidP="00CB4D5F">
      <w:pPr>
        <w:jc w:val="both"/>
      </w:pPr>
    </w:p>
    <w:p w14:paraId="19D7B433" w14:textId="77777777" w:rsidR="00CB4D5F" w:rsidRDefault="00CB4D5F" w:rsidP="00CB4D5F">
      <w:pPr>
        <w:spacing w:before="151"/>
        <w:jc w:val="both"/>
      </w:pPr>
    </w:p>
    <w:p w14:paraId="0328DAA7" w14:textId="77777777" w:rsidR="00CB4D5F" w:rsidRDefault="00CB4D5F" w:rsidP="00CB4D5F">
      <w:pPr>
        <w:spacing w:before="1" w:line="434" w:lineRule="auto"/>
        <w:ind w:right="2455"/>
        <w:jc w:val="both"/>
      </w:pPr>
      <w:r>
        <w:rPr>
          <w:rFonts w:ascii="Adif Fago No Regular" w:eastAsia="Adif Fago No Regular" w:hAnsi="Adif Fago No Regular"/>
        </w:rPr>
        <w:t>La carga admisible corresponderá según los datos del catálogo del fabricante. La ejecución de la unidad de obra incluye las operaciones siguientes:</w:t>
      </w:r>
    </w:p>
    <w:p w14:paraId="5158EF24" w14:textId="77777777" w:rsidR="00CB4D5F" w:rsidRDefault="00CB4D5F" w:rsidP="00CB4D5F">
      <w:pPr>
        <w:numPr>
          <w:ilvl w:val="1"/>
          <w:numId w:val="929"/>
        </w:numPr>
        <w:tabs>
          <w:tab w:val="left" w:pos="1072"/>
        </w:tabs>
        <w:spacing w:line="267" w:lineRule="exact"/>
        <w:ind w:left="1072"/>
        <w:jc w:val="both"/>
      </w:pPr>
      <w:r>
        <w:rPr>
          <w:rFonts w:ascii="Adif Fago No Regular" w:eastAsia="Adif Fago No Regular" w:hAnsi="Adif Fago No Regular"/>
        </w:rPr>
        <w:t>Control</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calidad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spacing w:val="-2"/>
        </w:rPr>
        <w:t>fábrica.</w:t>
      </w:r>
    </w:p>
    <w:p w14:paraId="5BDB13F1"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Suministro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recepción en obra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piezas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canaleta</w:t>
      </w:r>
      <w:r>
        <w:rPr>
          <w:rFonts w:ascii="Adif Fago No Regular" w:eastAsia="Adif Fago No Regular" w:hAnsi="Adif Fago No Regular"/>
          <w:spacing w:val="-3"/>
        </w:rPr>
        <w:t xml:space="preserve"> </w:t>
      </w:r>
      <w:r>
        <w:rPr>
          <w:rFonts w:ascii="Adif Fago No Regular" w:eastAsia="Adif Fago No Regular" w:hAnsi="Adif Fago No Regular"/>
          <w:spacing w:val="-2"/>
        </w:rPr>
        <w:t>prefabricada.</w:t>
      </w:r>
    </w:p>
    <w:p w14:paraId="7E98E98D" w14:textId="77777777" w:rsidR="00CB4D5F" w:rsidRDefault="00CB4D5F" w:rsidP="00CB4D5F">
      <w:pPr>
        <w:numPr>
          <w:ilvl w:val="1"/>
          <w:numId w:val="929"/>
        </w:numPr>
        <w:tabs>
          <w:tab w:val="left" w:pos="1072"/>
        </w:tabs>
        <w:spacing w:before="193"/>
        <w:ind w:left="1072"/>
        <w:jc w:val="both"/>
      </w:pP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carga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transporte</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6"/>
        </w:rPr>
        <w:t xml:space="preserve"> </w:t>
      </w:r>
      <w:r>
        <w:rPr>
          <w:rFonts w:ascii="Adif Fago No Regular" w:eastAsia="Adif Fago No Regular" w:hAnsi="Adif Fago No Regular"/>
          <w:spacing w:val="-2"/>
        </w:rPr>
        <w:t>sobrantes.</w:t>
      </w:r>
    </w:p>
    <w:p w14:paraId="4B44C0BB"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Preparación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superficie</w:t>
      </w:r>
      <w:r>
        <w:rPr>
          <w:rFonts w:ascii="Adif Fago No Regular" w:eastAsia="Adif Fago No Regular" w:hAnsi="Adif Fago No Regular"/>
          <w:spacing w:val="-2"/>
        </w:rPr>
        <w:t xml:space="preserve"> </w:t>
      </w:r>
      <w:r>
        <w:rPr>
          <w:rFonts w:ascii="Adif Fago No Regular" w:eastAsia="Adif Fago No Regular" w:hAnsi="Adif Fago No Regular"/>
        </w:rPr>
        <w:t xml:space="preserve">de </w:t>
      </w:r>
      <w:r>
        <w:rPr>
          <w:rFonts w:ascii="Adif Fago No Regular" w:eastAsia="Adif Fago No Regular" w:hAnsi="Adif Fago No Regular"/>
          <w:spacing w:val="-2"/>
        </w:rPr>
        <w:t>asiento.</w:t>
      </w:r>
    </w:p>
    <w:p w14:paraId="27A29F2D"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Colocación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canaleta</w:t>
      </w:r>
      <w:r>
        <w:rPr>
          <w:rFonts w:ascii="Adif Fago No Regular" w:eastAsia="Adif Fago No Regular" w:hAnsi="Adif Fago No Regular"/>
          <w:spacing w:val="-2"/>
        </w:rPr>
        <w:t xml:space="preserve"> </w:t>
      </w:r>
      <w:r>
        <w:rPr>
          <w:rFonts w:ascii="Adif Fago No Regular" w:eastAsia="Adif Fago No Regular" w:hAnsi="Adif Fago No Regular"/>
        </w:rPr>
        <w:t>sobre</w:t>
      </w:r>
      <w:r>
        <w:rPr>
          <w:rFonts w:ascii="Adif Fago No Regular" w:eastAsia="Adif Fago No Regular" w:hAnsi="Adif Fago No Regular"/>
          <w:spacing w:val="-4"/>
        </w:rPr>
        <w:t xml:space="preserve"> </w:t>
      </w:r>
      <w:r>
        <w:rPr>
          <w:rFonts w:ascii="Adif Fago No Regular" w:eastAsia="Adif Fago No Regular" w:hAnsi="Adif Fago No Regular"/>
        </w:rPr>
        <w:t>material</w:t>
      </w:r>
      <w:r>
        <w:rPr>
          <w:rFonts w:ascii="Adif Fago No Regular" w:eastAsia="Adif Fago No Regular" w:hAnsi="Adif Fago No Regular"/>
          <w:spacing w:val="-2"/>
        </w:rPr>
        <w:t xml:space="preserve"> drenante.</w:t>
      </w:r>
    </w:p>
    <w:p w14:paraId="24C141A3" w14:textId="77777777" w:rsidR="00CB4D5F" w:rsidRDefault="00CB4D5F" w:rsidP="00CB4D5F">
      <w:pPr>
        <w:numPr>
          <w:ilvl w:val="1"/>
          <w:numId w:val="929"/>
        </w:numPr>
        <w:tabs>
          <w:tab w:val="left" w:pos="1072"/>
        </w:tabs>
        <w:spacing w:before="197"/>
        <w:ind w:left="1072"/>
        <w:jc w:val="both"/>
      </w:pPr>
      <w:r>
        <w:rPr>
          <w:rFonts w:ascii="Adif Fago No Regular" w:eastAsia="Adif Fago No Regular" w:hAnsi="Adif Fago No Regular"/>
        </w:rPr>
        <w:t>Sellado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tapas</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spacing w:val="-2"/>
        </w:rPr>
        <w:t>juntas</w:t>
      </w:r>
    </w:p>
    <w:p w14:paraId="24FFDE36"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Relleno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proofErr w:type="spellStart"/>
      <w:r>
        <w:rPr>
          <w:rFonts w:ascii="Adif Fago No Regular" w:eastAsia="Adif Fago No Regular" w:hAnsi="Adif Fago No Regular"/>
        </w:rPr>
        <w:t>sobreexcavación</w:t>
      </w:r>
      <w:proofErr w:type="spellEnd"/>
      <w:r>
        <w:rPr>
          <w:rFonts w:ascii="Adif Fago No Regular" w:eastAsia="Adif Fago No Regular" w:hAnsi="Adif Fago No Regular"/>
          <w:spacing w:val="-10"/>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proofErr w:type="spellStart"/>
      <w:r>
        <w:rPr>
          <w:rFonts w:ascii="Adif Fago No Regular" w:eastAsia="Adif Fago No Regular" w:hAnsi="Adif Fago No Regular"/>
        </w:rPr>
        <w:t>subbalasto</w:t>
      </w:r>
      <w:proofErr w:type="spellEnd"/>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spacing w:val="-2"/>
        </w:rPr>
        <w:t>compactación</w:t>
      </w:r>
    </w:p>
    <w:p w14:paraId="06FC88D9" w14:textId="77777777" w:rsidR="00CB4D5F" w:rsidRDefault="00CB4D5F" w:rsidP="00CB4D5F">
      <w:pPr>
        <w:spacing w:before="195"/>
        <w:ind w:right="486"/>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canaleta deberá</w:t>
      </w:r>
      <w:r>
        <w:rPr>
          <w:rFonts w:ascii="Adif Fago No Regular" w:eastAsia="Adif Fago No Regular" w:hAnsi="Adif Fago No Regular"/>
          <w:spacing w:val="-2"/>
        </w:rPr>
        <w:t xml:space="preserve"> </w:t>
      </w:r>
      <w:r>
        <w:rPr>
          <w:rFonts w:ascii="Adif Fago No Regular" w:eastAsia="Adif Fago No Regular" w:hAnsi="Adif Fago No Regular"/>
        </w:rPr>
        <w:t>cumplir con la especificación</w:t>
      </w:r>
      <w:r>
        <w:rPr>
          <w:rFonts w:ascii="Adif Fago No Regular" w:eastAsia="Adif Fago No Regular" w:hAnsi="Adif Fago No Regular"/>
          <w:spacing w:val="-2"/>
        </w:rPr>
        <w:t xml:space="preserve"> </w:t>
      </w:r>
      <w:r>
        <w:rPr>
          <w:rFonts w:ascii="Adif Fago No Regular" w:eastAsia="Adif Fago No Regular" w:hAnsi="Adif Fago No Regular"/>
        </w:rPr>
        <w:t>técnica ET 03.305.001.4.</w:t>
      </w:r>
      <w:r>
        <w:rPr>
          <w:rFonts w:ascii="Adif Fago No Regular" w:eastAsia="Adif Fago No Regular" w:hAnsi="Adif Fago No Regular"/>
          <w:spacing w:val="-1"/>
        </w:rPr>
        <w:t xml:space="preserve"> </w:t>
      </w:r>
      <w:r>
        <w:rPr>
          <w:rFonts w:ascii="Adif Fago No Regular" w:eastAsia="Adif Fago No Regular" w:hAnsi="Adif Fago No Regular"/>
        </w:rPr>
        <w:t>“Canaletas</w:t>
      </w:r>
      <w:r>
        <w:rPr>
          <w:rFonts w:ascii="Adif Fago No Regular" w:eastAsia="Adif Fago No Regular" w:hAnsi="Adif Fago No Regular"/>
          <w:spacing w:val="-1"/>
        </w:rPr>
        <w:t xml:space="preserve"> </w:t>
      </w:r>
      <w:r>
        <w:rPr>
          <w:rFonts w:ascii="Adif Fago No Regular" w:eastAsia="Adif Fago No Regular" w:hAnsi="Adif Fago No Regular"/>
        </w:rPr>
        <w:t>prefabricadas de hormigón para cables”</w:t>
      </w:r>
    </w:p>
    <w:p w14:paraId="211AAE66" w14:textId="77777777" w:rsidR="00CB4D5F" w:rsidRDefault="00CB4D5F" w:rsidP="00CB4D5F">
      <w:pPr>
        <w:spacing w:before="201"/>
        <w:ind w:right="482"/>
        <w:jc w:val="both"/>
      </w:pPr>
      <w:r>
        <w:rPr>
          <w:rFonts w:ascii="Adif Fago No Regular" w:eastAsia="Adif Fago No Regular" w:hAnsi="Adif Fago No Regular"/>
        </w:rPr>
        <w:t>Tanto las exigencias técnicas y control interno, como la homologación del proveedor y los controles y ensayos de suministro para la fabricación, homologación y suministro de las canaletas prefabricadas de hormigón para cables, atenderán a lo señalado por la Instrucción Técnica para la Fabricación,</w:t>
      </w:r>
      <w:r>
        <w:rPr>
          <w:rFonts w:ascii="Adif Fago No Regular" w:eastAsia="Adif Fago No Regular" w:hAnsi="Adif Fago No Regular"/>
          <w:spacing w:val="-11"/>
        </w:rPr>
        <w:t xml:space="preserve"> </w:t>
      </w:r>
      <w:r>
        <w:rPr>
          <w:rFonts w:ascii="Adif Fago No Regular" w:eastAsia="Adif Fago No Regular" w:hAnsi="Adif Fago No Regular"/>
        </w:rPr>
        <w:t>Homologación</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Suministro</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Canaletas</w:t>
      </w:r>
      <w:r>
        <w:rPr>
          <w:rFonts w:ascii="Adif Fago No Regular" w:eastAsia="Adif Fago No Regular" w:hAnsi="Adif Fago No Regular"/>
          <w:spacing w:val="-8"/>
        </w:rPr>
        <w:t xml:space="preserve"> </w:t>
      </w:r>
      <w:r>
        <w:rPr>
          <w:rFonts w:ascii="Adif Fago No Regular" w:eastAsia="Adif Fago No Regular" w:hAnsi="Adif Fago No Regular"/>
        </w:rPr>
        <w:t>prefabricadas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hormigón</w:t>
      </w:r>
      <w:r>
        <w:rPr>
          <w:rFonts w:ascii="Adif Fago No Regular" w:eastAsia="Adif Fago No Regular" w:hAnsi="Adif Fago No Regular"/>
          <w:spacing w:val="-10"/>
        </w:rPr>
        <w:t xml:space="preserve"> </w:t>
      </w:r>
      <w:r>
        <w:rPr>
          <w:rFonts w:ascii="Adif Fago No Regular" w:eastAsia="Adif Fago No Regular" w:hAnsi="Adif Fago No Regular"/>
        </w:rPr>
        <w:t>para</w:t>
      </w:r>
      <w:r>
        <w:rPr>
          <w:rFonts w:ascii="Adif Fago No Regular" w:eastAsia="Adif Fago No Regular" w:hAnsi="Adif Fago No Regular"/>
          <w:spacing w:val="-10"/>
        </w:rPr>
        <w:t xml:space="preserve"> </w:t>
      </w:r>
      <w:r>
        <w:rPr>
          <w:rFonts w:ascii="Adif Fago No Regular" w:eastAsia="Adif Fago No Regular" w:hAnsi="Adif Fago No Regular"/>
        </w:rPr>
        <w:t>cables</w:t>
      </w:r>
      <w:r>
        <w:rPr>
          <w:rFonts w:ascii="Adif Fago No Regular" w:eastAsia="Adif Fago No Regular" w:hAnsi="Adif Fago No Regular"/>
          <w:spacing w:val="-11"/>
        </w:rPr>
        <w:t xml:space="preserve"> </w:t>
      </w:r>
      <w:r>
        <w:rPr>
          <w:rFonts w:ascii="Adif Fago No Regular" w:eastAsia="Adif Fago No Regular" w:hAnsi="Adif Fago No Regular"/>
        </w:rPr>
        <w:t>(ITCA) de ADIF en su versión más actualizada.</w:t>
      </w:r>
    </w:p>
    <w:p w14:paraId="17A13010" w14:textId="77777777" w:rsidR="00CB4D5F" w:rsidRDefault="00CB4D5F" w:rsidP="00CB4D5F">
      <w:pPr>
        <w:jc w:val="both"/>
      </w:pPr>
    </w:p>
    <w:p w14:paraId="1DBD8159" w14:textId="77777777" w:rsidR="00CB4D5F" w:rsidRDefault="00CB4D5F" w:rsidP="00CB4D5F">
      <w:pPr>
        <w:numPr>
          <w:ilvl w:val="0"/>
          <w:numId w:val="929"/>
        </w:numPr>
        <w:tabs>
          <w:tab w:val="left" w:pos="1071"/>
        </w:tabs>
        <w:spacing w:before="105"/>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0A17FB44" w14:textId="77777777" w:rsidR="00CB4D5F" w:rsidRDefault="00CB4D5F" w:rsidP="00CB4D5F">
      <w:pPr>
        <w:spacing w:before="220"/>
        <w:ind w:right="478"/>
        <w:jc w:val="both"/>
      </w:pPr>
      <w:r>
        <w:rPr>
          <w:rFonts w:ascii="Adif Fago No Regular" w:eastAsia="Adif Fago No Regular" w:hAnsi="Adif Fago No Regular"/>
        </w:rPr>
        <w:t xml:space="preserve">La excavación, en todo el espesor del </w:t>
      </w:r>
      <w:proofErr w:type="spellStart"/>
      <w:r>
        <w:rPr>
          <w:rFonts w:ascii="Adif Fago No Regular" w:eastAsia="Adif Fago No Regular" w:hAnsi="Adif Fago No Regular"/>
        </w:rPr>
        <w:t>subbalasto</w:t>
      </w:r>
      <w:proofErr w:type="spellEnd"/>
      <w:r>
        <w:rPr>
          <w:rFonts w:ascii="Adif Fago No Regular" w:eastAsia="Adif Fago No Regular" w:hAnsi="Adif Fago No Regular"/>
        </w:rPr>
        <w:t xml:space="preserve">, se realizará a partir de la capa de </w:t>
      </w:r>
      <w:proofErr w:type="spellStart"/>
      <w:r>
        <w:rPr>
          <w:rFonts w:ascii="Adif Fago No Regular" w:eastAsia="Adif Fago No Regular" w:hAnsi="Adif Fago No Regular"/>
        </w:rPr>
        <w:t>subbalasto</w:t>
      </w:r>
      <w:proofErr w:type="spellEnd"/>
      <w:r>
        <w:rPr>
          <w:rFonts w:ascii="Adif Fago No Regular" w:eastAsia="Adif Fago No Regular" w:hAnsi="Adif Fago No Regular"/>
        </w:rPr>
        <w:t xml:space="preserve"> terminado, creando previamente una hendidura longitudinal suficiente en ambos laterales de </w:t>
      </w:r>
      <w:proofErr w:type="gramStart"/>
      <w:r>
        <w:rPr>
          <w:rFonts w:ascii="Adif Fago No Regular" w:eastAsia="Adif Fago No Regular" w:hAnsi="Adif Fago No Regular"/>
        </w:rPr>
        <w:t>la misma</w:t>
      </w:r>
      <w:proofErr w:type="gramEnd"/>
      <w:r>
        <w:rPr>
          <w:rFonts w:ascii="Adif Fago No Regular" w:eastAsia="Adif Fago No Regular" w:hAnsi="Adif Fago No Regular"/>
        </w:rPr>
        <w:t xml:space="preserve">, de forma que no se produzcan derrumbes ni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A este mismo fin, deberá utilizarse para la excavación una máquina de cangilones rotatorios, adaptados al ancho de zanja según corresponda por el tipo de canaleta a disponer.</w:t>
      </w:r>
    </w:p>
    <w:p w14:paraId="550F2190" w14:textId="77777777" w:rsidR="00CB4D5F" w:rsidRDefault="00CB4D5F" w:rsidP="00CB4D5F">
      <w:pPr>
        <w:spacing w:before="199"/>
        <w:ind w:right="477"/>
        <w:jc w:val="both"/>
      </w:pPr>
      <w:r>
        <w:rPr>
          <w:rFonts w:ascii="Adif Fago No Regular" w:eastAsia="Adif Fago No Regular" w:hAnsi="Adif Fago No Regular"/>
        </w:rPr>
        <w:t>Tanto</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carga</w:t>
      </w:r>
      <w:r>
        <w:rPr>
          <w:rFonts w:ascii="Adif Fago No Regular" w:eastAsia="Adif Fago No Regular" w:hAnsi="Adif Fago No Regular"/>
          <w:spacing w:val="-3"/>
        </w:rPr>
        <w:t xml:space="preserve"> </w:t>
      </w:r>
      <w:r>
        <w:rPr>
          <w:rFonts w:ascii="Adif Fago No Regular" w:eastAsia="Adif Fago No Regular" w:hAnsi="Adif Fago No Regular"/>
        </w:rPr>
        <w:t>como</w:t>
      </w:r>
      <w:r>
        <w:rPr>
          <w:rFonts w:ascii="Adif Fago No Regular" w:eastAsia="Adif Fago No Regular" w:hAnsi="Adif Fago No Regular"/>
          <w:spacing w:val="-1"/>
        </w:rPr>
        <w:t xml:space="preserve"> </w:t>
      </w:r>
      <w:r>
        <w:rPr>
          <w:rFonts w:ascii="Adif Fago No Regular" w:eastAsia="Adif Fago No Regular" w:hAnsi="Adif Fago No Regular"/>
        </w:rPr>
        <w:t>el transporte</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material excavado</w:t>
      </w:r>
      <w:r>
        <w:rPr>
          <w:rFonts w:ascii="Adif Fago No Regular" w:eastAsia="Adif Fago No Regular" w:hAnsi="Adif Fago No Regular"/>
          <w:spacing w:val="-1"/>
        </w:rPr>
        <w:t xml:space="preserve"> </w:t>
      </w:r>
      <w:r>
        <w:rPr>
          <w:rFonts w:ascii="Adif Fago No Regular" w:eastAsia="Adif Fago No Regular" w:hAnsi="Adif Fago No Regular"/>
        </w:rPr>
        <w:t>sobre</w:t>
      </w:r>
      <w:r>
        <w:rPr>
          <w:rFonts w:ascii="Adif Fago No Regular" w:eastAsia="Adif Fago No Regular" w:hAnsi="Adif Fago No Regular"/>
          <w:spacing w:val="-2"/>
        </w:rPr>
        <w:t xml:space="preserve"> </w:t>
      </w:r>
      <w:r>
        <w:rPr>
          <w:rFonts w:ascii="Adif Fago No Regular" w:eastAsia="Adif Fago No Regular" w:hAnsi="Adif Fago No Regular"/>
        </w:rPr>
        <w:t>la capa del</w:t>
      </w:r>
      <w:r>
        <w:rPr>
          <w:rFonts w:ascii="Adif Fago No Regular" w:eastAsia="Adif Fago No Regular" w:hAnsi="Adif Fago No Regular"/>
          <w:spacing w:val="-3"/>
        </w:rPr>
        <w:t xml:space="preserve"> </w:t>
      </w:r>
      <w:proofErr w:type="spellStart"/>
      <w:r>
        <w:rPr>
          <w:rFonts w:ascii="Adif Fago No Regular" w:eastAsia="Adif Fago No Regular" w:hAnsi="Adif Fago No Regular"/>
        </w:rPr>
        <w:t>subbalasto</w:t>
      </w:r>
      <w:proofErr w:type="spellEnd"/>
      <w:r>
        <w:rPr>
          <w:rFonts w:ascii="Adif Fago No Regular" w:eastAsia="Adif Fago No Regular" w:hAnsi="Adif Fago No Regular"/>
        </w:rPr>
        <w:t>,</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 xml:space="preserve">efectuarán </w:t>
      </w:r>
      <w:r>
        <w:rPr>
          <w:rFonts w:ascii="Adif Fago No Regular" w:eastAsia="Adif Fago No Regular" w:hAnsi="Adif Fago No Regular"/>
          <w:w w:val="105"/>
        </w:rPr>
        <w:t>con medios mecánicos suficientemente ligeros para que no puedan dañar el acabado y compactación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dicha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capa.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realizará</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tramo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prueba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longitud</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mínima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cien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metros </w:t>
      </w:r>
      <w:r>
        <w:rPr>
          <w:rFonts w:ascii="Adif Fago No Regular" w:eastAsia="Adif Fago No Regular" w:hAnsi="Adif Fago No Regular"/>
        </w:rPr>
        <w:t xml:space="preserve">(100 m) a fin de comprobar que se cumplen estas condiciones antes de continuar con el tendido de </w:t>
      </w:r>
      <w:r>
        <w:rPr>
          <w:rFonts w:ascii="Adif Fago No Regular" w:eastAsia="Adif Fago No Regular" w:hAnsi="Adif Fago No Regular"/>
          <w:w w:val="105"/>
        </w:rPr>
        <w:t>la canaleta.</w:t>
      </w:r>
    </w:p>
    <w:p w14:paraId="4087848D" w14:textId="77777777" w:rsidR="00CB4D5F" w:rsidRDefault="00CB4D5F" w:rsidP="00CB4D5F">
      <w:pPr>
        <w:spacing w:before="202"/>
        <w:ind w:right="480"/>
        <w:jc w:val="both"/>
      </w:pPr>
      <w:r>
        <w:rPr>
          <w:rFonts w:ascii="Adif Fago No Regular" w:eastAsia="Adif Fago No Regular" w:hAnsi="Adif Fago No Regular"/>
        </w:rPr>
        <w:t xml:space="preserve">Las profundidades y dimensiones de la excavación serán las indicadas en los planos, y el destino del material de </w:t>
      </w:r>
      <w:proofErr w:type="spellStart"/>
      <w:r>
        <w:rPr>
          <w:rFonts w:ascii="Adif Fago No Regular" w:eastAsia="Adif Fago No Regular" w:hAnsi="Adif Fago No Regular"/>
        </w:rPr>
        <w:t>subbalasto</w:t>
      </w:r>
      <w:proofErr w:type="spellEnd"/>
      <w:r>
        <w:rPr>
          <w:rFonts w:ascii="Adif Fago No Regular" w:eastAsia="Adif Fago No Regular" w:hAnsi="Adif Fago No Regular"/>
        </w:rPr>
        <w:t xml:space="preserve"> excavado</w:t>
      </w:r>
      <w:r>
        <w:rPr>
          <w:rFonts w:ascii="Adif Fago No Regular" w:eastAsia="Adif Fago No Regular" w:hAnsi="Adif Fago No Regular"/>
          <w:spacing w:val="-2"/>
        </w:rPr>
        <w:t xml:space="preserve"> </w:t>
      </w:r>
      <w:r>
        <w:rPr>
          <w:rFonts w:ascii="Adif Fago No Regular" w:eastAsia="Adif Fago No Regular" w:hAnsi="Adif Fago No Regular"/>
        </w:rPr>
        <w:t>será fijado</w:t>
      </w:r>
      <w:r>
        <w:rPr>
          <w:rFonts w:ascii="Adif Fago No Regular" w:eastAsia="Adif Fago No Regular" w:hAnsi="Adif Fago No Regular"/>
          <w:spacing w:val="-2"/>
        </w:rPr>
        <w:t xml:space="preserve"> </w:t>
      </w:r>
      <w:r>
        <w:rPr>
          <w:rFonts w:ascii="Adif Fago No Regular" w:eastAsia="Adif Fago No Regular" w:hAnsi="Adif Fago No Regular"/>
        </w:rPr>
        <w:t>por la</w:t>
      </w:r>
      <w:r>
        <w:rPr>
          <w:rFonts w:ascii="Adif Fago No Regular" w:eastAsia="Adif Fago No Regular" w:hAnsi="Adif Fago No Regular"/>
          <w:spacing w:val="-1"/>
        </w:rPr>
        <w:t xml:space="preserve"> </w:t>
      </w:r>
      <w:r>
        <w:rPr>
          <w:rFonts w:ascii="Adif Fago No Regular" w:eastAsia="Adif Fago No Regular" w:hAnsi="Adif Fago No Regular"/>
        </w:rPr>
        <w:t>Dirección</w:t>
      </w:r>
      <w:r>
        <w:rPr>
          <w:rFonts w:ascii="Adif Fago No Regular" w:eastAsia="Adif Fago No Regular" w:hAnsi="Adif Fago No Regular"/>
          <w:spacing w:val="-1"/>
        </w:rPr>
        <w:t xml:space="preserve"> </w:t>
      </w:r>
      <w:r>
        <w:rPr>
          <w:rFonts w:ascii="Adif Fago No Regular" w:eastAsia="Adif Fago No Regular" w:hAnsi="Adif Fago No Regular"/>
        </w:rPr>
        <w:t>de Obra.</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holguras</w:t>
      </w:r>
      <w:r>
        <w:rPr>
          <w:rFonts w:ascii="Adif Fago No Regular" w:eastAsia="Adif Fago No Regular" w:hAnsi="Adif Fago No Regular"/>
          <w:spacing w:val="-2"/>
        </w:rPr>
        <w:t xml:space="preserve"> </w:t>
      </w:r>
      <w:r>
        <w:rPr>
          <w:rFonts w:ascii="Adif Fago No Regular" w:eastAsia="Adif Fago No Regular" w:hAnsi="Adif Fago No Regular"/>
        </w:rPr>
        <w:t xml:space="preserve">laterales que se produzcan se rellenarán con mortero de cemento o bien restituyendo el exceso de </w:t>
      </w:r>
      <w:proofErr w:type="spellStart"/>
      <w:r>
        <w:rPr>
          <w:rFonts w:ascii="Adif Fago No Regular" w:eastAsia="Adif Fago No Regular" w:hAnsi="Adif Fago No Regular"/>
        </w:rPr>
        <w:t>subbalasto</w:t>
      </w:r>
      <w:proofErr w:type="spellEnd"/>
      <w:r>
        <w:rPr>
          <w:rFonts w:ascii="Adif Fago No Regular" w:eastAsia="Adif Fago No Regular" w:hAnsi="Adif Fago No Regular"/>
        </w:rPr>
        <w:t xml:space="preserve"> excavado, en las mismas condiciones de acabado y compactación originales.</w:t>
      </w:r>
    </w:p>
    <w:p w14:paraId="29F4FD00" w14:textId="77777777" w:rsidR="00CB4D5F" w:rsidRDefault="00CB4D5F" w:rsidP="00CB4D5F">
      <w:pPr>
        <w:spacing w:before="203"/>
        <w:ind w:right="486"/>
        <w:jc w:val="both"/>
      </w:pPr>
      <w:r>
        <w:rPr>
          <w:rFonts w:ascii="Adif Fago No Regular" w:eastAsia="Adif Fago No Regular" w:hAnsi="Adif Fago No Regular"/>
        </w:rPr>
        <w:t>En</w:t>
      </w:r>
      <w:r>
        <w:rPr>
          <w:rFonts w:ascii="Adif Fago No Regular" w:eastAsia="Adif Fago No Regular" w:hAnsi="Adif Fago No Regular"/>
          <w:spacing w:val="21"/>
        </w:rPr>
        <w:t xml:space="preserve"> </w:t>
      </w:r>
      <w:r>
        <w:rPr>
          <w:rFonts w:ascii="Adif Fago No Regular" w:eastAsia="Adif Fago No Regular" w:hAnsi="Adif Fago No Regular"/>
        </w:rPr>
        <w:t>el</w:t>
      </w:r>
      <w:r>
        <w:rPr>
          <w:rFonts w:ascii="Adif Fago No Regular" w:eastAsia="Adif Fago No Regular" w:hAnsi="Adif Fago No Regular"/>
          <w:spacing w:val="21"/>
        </w:rPr>
        <w:t xml:space="preserve"> </w:t>
      </w:r>
      <w:r>
        <w:rPr>
          <w:rFonts w:ascii="Adif Fago No Regular" w:eastAsia="Adif Fago No Regular" w:hAnsi="Adif Fago No Regular"/>
        </w:rPr>
        <w:t>fondo</w:t>
      </w:r>
      <w:r>
        <w:rPr>
          <w:rFonts w:ascii="Adif Fago No Regular" w:eastAsia="Adif Fago No Regular" w:hAnsi="Adif Fago No Regular"/>
          <w:spacing w:val="20"/>
        </w:rPr>
        <w:t xml:space="preserve"> </w:t>
      </w:r>
      <w:r>
        <w:rPr>
          <w:rFonts w:ascii="Adif Fago No Regular" w:eastAsia="Adif Fago No Regular" w:hAnsi="Adif Fago No Regular"/>
        </w:rPr>
        <w:t>de</w:t>
      </w:r>
      <w:r>
        <w:rPr>
          <w:rFonts w:ascii="Adif Fago No Regular" w:eastAsia="Adif Fago No Regular" w:hAnsi="Adif Fago No Regular"/>
          <w:spacing w:val="20"/>
        </w:rPr>
        <w:t xml:space="preserve"> </w:t>
      </w:r>
      <w:r>
        <w:rPr>
          <w:rFonts w:ascii="Adif Fago No Regular" w:eastAsia="Adif Fago No Regular" w:hAnsi="Adif Fago No Regular"/>
        </w:rPr>
        <w:t>la</w:t>
      </w:r>
      <w:r>
        <w:rPr>
          <w:rFonts w:ascii="Adif Fago No Regular" w:eastAsia="Adif Fago No Regular" w:hAnsi="Adif Fago No Regular"/>
          <w:spacing w:val="21"/>
        </w:rPr>
        <w:t xml:space="preserve"> </w:t>
      </w:r>
      <w:r>
        <w:rPr>
          <w:rFonts w:ascii="Adif Fago No Regular" w:eastAsia="Adif Fago No Regular" w:hAnsi="Adif Fago No Regular"/>
        </w:rPr>
        <w:t>excavación</w:t>
      </w:r>
      <w:r>
        <w:rPr>
          <w:rFonts w:ascii="Adif Fago No Regular" w:eastAsia="Adif Fago No Regular" w:hAnsi="Adif Fago No Regular"/>
          <w:spacing w:val="18"/>
        </w:rPr>
        <w:t xml:space="preserve"> </w:t>
      </w:r>
      <w:r>
        <w:rPr>
          <w:rFonts w:ascii="Adif Fago No Regular" w:eastAsia="Adif Fago No Regular" w:hAnsi="Adif Fago No Regular"/>
        </w:rPr>
        <w:t>no</w:t>
      </w:r>
      <w:r>
        <w:rPr>
          <w:rFonts w:ascii="Adif Fago No Regular" w:eastAsia="Adif Fago No Regular" w:hAnsi="Adif Fago No Regular"/>
          <w:spacing w:val="18"/>
        </w:rPr>
        <w:t xml:space="preserve"> </w:t>
      </w:r>
      <w:r>
        <w:rPr>
          <w:rFonts w:ascii="Adif Fago No Regular" w:eastAsia="Adif Fago No Regular" w:hAnsi="Adif Fago No Regular"/>
        </w:rPr>
        <w:t>habrá</w:t>
      </w:r>
      <w:r>
        <w:rPr>
          <w:rFonts w:ascii="Adif Fago No Regular" w:eastAsia="Adif Fago No Regular" w:hAnsi="Adif Fago No Regular"/>
          <w:spacing w:val="18"/>
        </w:rPr>
        <w:t xml:space="preserve"> </w:t>
      </w:r>
      <w:r>
        <w:rPr>
          <w:rFonts w:ascii="Adif Fago No Regular" w:eastAsia="Adif Fago No Regular" w:hAnsi="Adif Fago No Regular"/>
        </w:rPr>
        <w:t>material</w:t>
      </w:r>
      <w:r>
        <w:rPr>
          <w:rFonts w:ascii="Adif Fago No Regular" w:eastAsia="Adif Fago No Regular" w:hAnsi="Adif Fago No Regular"/>
          <w:spacing w:val="18"/>
        </w:rPr>
        <w:t xml:space="preserve"> </w:t>
      </w:r>
      <w:r>
        <w:rPr>
          <w:rFonts w:ascii="Adif Fago No Regular" w:eastAsia="Adif Fago No Regular" w:hAnsi="Adif Fago No Regular"/>
        </w:rPr>
        <w:t>suelto</w:t>
      </w:r>
      <w:r>
        <w:rPr>
          <w:rFonts w:ascii="Adif Fago No Regular" w:eastAsia="Adif Fago No Regular" w:hAnsi="Adif Fago No Regular"/>
          <w:spacing w:val="20"/>
        </w:rPr>
        <w:t xml:space="preserve"> </w:t>
      </w:r>
      <w:r>
        <w:rPr>
          <w:rFonts w:ascii="Adif Fago No Regular" w:eastAsia="Adif Fago No Regular" w:hAnsi="Adif Fago No Regular"/>
        </w:rPr>
        <w:t>o</w:t>
      </w:r>
      <w:r>
        <w:rPr>
          <w:rFonts w:ascii="Adif Fago No Regular" w:eastAsia="Adif Fago No Regular" w:hAnsi="Adif Fago No Regular"/>
          <w:spacing w:val="20"/>
        </w:rPr>
        <w:t xml:space="preserve"> </w:t>
      </w:r>
      <w:r>
        <w:rPr>
          <w:rFonts w:ascii="Adif Fago No Regular" w:eastAsia="Adif Fago No Regular" w:hAnsi="Adif Fago No Regular"/>
        </w:rPr>
        <w:t>flojo,</w:t>
      </w:r>
      <w:r>
        <w:rPr>
          <w:rFonts w:ascii="Adif Fago No Regular" w:eastAsia="Adif Fago No Regular" w:hAnsi="Adif Fago No Regular"/>
          <w:spacing w:val="18"/>
        </w:rPr>
        <w:t xml:space="preserve"> </w:t>
      </w:r>
      <w:r>
        <w:rPr>
          <w:rFonts w:ascii="Adif Fago No Regular" w:eastAsia="Adif Fago No Regular" w:hAnsi="Adif Fago No Regular"/>
        </w:rPr>
        <w:t>ni</w:t>
      </w:r>
      <w:r>
        <w:rPr>
          <w:rFonts w:ascii="Adif Fago No Regular" w:eastAsia="Adif Fago No Regular" w:hAnsi="Adif Fago No Regular"/>
          <w:spacing w:val="19"/>
        </w:rPr>
        <w:t xml:space="preserve"> </w:t>
      </w:r>
      <w:r>
        <w:rPr>
          <w:rFonts w:ascii="Adif Fago No Regular" w:eastAsia="Adif Fago No Regular" w:hAnsi="Adif Fago No Regular"/>
        </w:rPr>
        <w:t>trozos</w:t>
      </w:r>
      <w:r>
        <w:rPr>
          <w:rFonts w:ascii="Adif Fago No Regular" w:eastAsia="Adif Fago No Regular" w:hAnsi="Adif Fago No Regular"/>
          <w:spacing w:val="18"/>
        </w:rPr>
        <w:t xml:space="preserve"> </w:t>
      </w:r>
      <w:r>
        <w:rPr>
          <w:rFonts w:ascii="Adif Fago No Regular" w:eastAsia="Adif Fago No Regular" w:hAnsi="Adif Fago No Regular"/>
        </w:rPr>
        <w:t>sueltos</w:t>
      </w:r>
      <w:r>
        <w:rPr>
          <w:rFonts w:ascii="Adif Fago No Regular" w:eastAsia="Adif Fago No Regular" w:hAnsi="Adif Fago No Regular"/>
          <w:spacing w:val="20"/>
        </w:rPr>
        <w:t xml:space="preserve"> </w:t>
      </w:r>
      <w:r>
        <w:rPr>
          <w:rFonts w:ascii="Adif Fago No Regular" w:eastAsia="Adif Fago No Regular" w:hAnsi="Adif Fago No Regular"/>
        </w:rPr>
        <w:t>o</w:t>
      </w:r>
      <w:r>
        <w:rPr>
          <w:rFonts w:ascii="Adif Fago No Regular" w:eastAsia="Adif Fago No Regular" w:hAnsi="Adif Fago No Regular"/>
          <w:spacing w:val="20"/>
        </w:rPr>
        <w:t xml:space="preserve"> </w:t>
      </w:r>
      <w:r>
        <w:rPr>
          <w:rFonts w:ascii="Adif Fago No Regular" w:eastAsia="Adif Fago No Regular" w:hAnsi="Adif Fago No Regular"/>
        </w:rPr>
        <w:t>desintegrados,</w:t>
      </w:r>
      <w:r>
        <w:rPr>
          <w:rFonts w:ascii="Adif Fago No Regular" w:eastAsia="Adif Fago No Regular" w:hAnsi="Adif Fago No Regular"/>
          <w:spacing w:val="20"/>
        </w:rPr>
        <w:t xml:space="preserve"> </w:t>
      </w:r>
      <w:r>
        <w:rPr>
          <w:rFonts w:ascii="Adif Fago No Regular" w:eastAsia="Adif Fago No Regular" w:hAnsi="Adif Fago No Regular"/>
        </w:rPr>
        <w:t>y se regularizará con material drenante hasta la cota de asiento de la canaleta.</w:t>
      </w:r>
    </w:p>
    <w:p w14:paraId="369AB26E" w14:textId="77777777" w:rsidR="00CB4D5F" w:rsidRDefault="00CB4D5F" w:rsidP="00CB4D5F">
      <w:pPr>
        <w:spacing w:before="200"/>
        <w:ind w:right="482"/>
        <w:jc w:val="both"/>
      </w:pPr>
      <w:r>
        <w:rPr>
          <w:rFonts w:ascii="Adif Fago No Regular" w:eastAsia="Adif Fago No Regular" w:hAnsi="Adif Fago No Regular"/>
        </w:rPr>
        <w:t xml:space="preserve">La canaleta terminada quedará en la rasante del </w:t>
      </w:r>
      <w:proofErr w:type="spellStart"/>
      <w:r>
        <w:rPr>
          <w:rFonts w:ascii="Adif Fago No Regular" w:eastAsia="Adif Fago No Regular" w:hAnsi="Adif Fago No Regular"/>
        </w:rPr>
        <w:t>subbalasto</w:t>
      </w:r>
      <w:proofErr w:type="spellEnd"/>
      <w:r>
        <w:rPr>
          <w:rFonts w:ascii="Adif Fago No Regular" w:eastAsia="Adif Fago No Regular" w:hAnsi="Adif Fago No Regular"/>
        </w:rPr>
        <w:t>, en la forma prevista en los planos, una vez colocada la tapa.</w:t>
      </w:r>
    </w:p>
    <w:p w14:paraId="67BC0019" w14:textId="77777777" w:rsidR="00CB4D5F" w:rsidRDefault="00CB4D5F" w:rsidP="00CB4D5F">
      <w:pPr>
        <w:spacing w:before="200"/>
        <w:ind w:right="476"/>
        <w:jc w:val="both"/>
      </w:pP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vendrá</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obligado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mantener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interior</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canaleta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limpio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arrastres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agua hasta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recepción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puntos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bajos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canaleta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colocará</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tubo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ciento cincuenta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milímetros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(150</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mm)</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diámetro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desagüe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filtraciones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cuneta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 xml:space="preserve">talud. </w:t>
      </w:r>
      <w:r>
        <w:rPr>
          <w:rFonts w:ascii="Adif Fago No Regular" w:eastAsia="Adif Fago No Regular" w:hAnsi="Adif Fago No Regular"/>
        </w:rPr>
        <w:t xml:space="preserve">Dicho desagüe debe alcanzar eficazmente la cuneta o talud evitando cárcavas en este. Los tramos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canaleta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instalados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quedarán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simultáneamente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cubiertos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tapas.</w:t>
      </w:r>
    </w:p>
    <w:p w14:paraId="325CACA1" w14:textId="77777777" w:rsidR="00CB4D5F" w:rsidRDefault="00CB4D5F" w:rsidP="00CB4D5F">
      <w:pPr>
        <w:spacing w:before="203"/>
        <w:ind w:left="352"/>
        <w:jc w:val="both"/>
      </w:pPr>
      <w:r>
        <w:rPr>
          <w:rFonts w:ascii="Adif Fago No Regular" w:eastAsia="Adif Fago No Regular" w:hAnsi="Adif Fago No Regular"/>
          <w:w w:val="75"/>
        </w:rPr>
        <w:t>FASES</w:t>
      </w:r>
      <w:r>
        <w:rPr>
          <w:rFonts w:ascii="Adif Fago No Regular" w:eastAsia="Adif Fago No Regular" w:hAnsi="Adif Fago No Regular"/>
          <w:spacing w:val="-3"/>
        </w:rPr>
        <w:t xml:space="preserve"> </w:t>
      </w:r>
      <w:r>
        <w:rPr>
          <w:rFonts w:ascii="Adif Fago No Regular" w:eastAsia="Adif Fago No Regular" w:hAnsi="Adif Fago No Regular"/>
          <w:w w:val="75"/>
        </w:rPr>
        <w:t>DE</w:t>
      </w:r>
      <w:r>
        <w:rPr>
          <w:rFonts w:ascii="Adif Fago No Regular" w:eastAsia="Adif Fago No Regular" w:hAnsi="Adif Fago No Regular"/>
          <w:spacing w:val="-1"/>
        </w:rPr>
        <w:t xml:space="preserve"> </w:t>
      </w:r>
      <w:r>
        <w:rPr>
          <w:rFonts w:ascii="Adif Fago No Regular" w:eastAsia="Adif Fago No Regular" w:hAnsi="Adif Fago No Regular"/>
          <w:w w:val="75"/>
        </w:rPr>
        <w:t>EJECUCIÓN</w:t>
      </w:r>
      <w:r>
        <w:rPr>
          <w:rFonts w:ascii="Adif Fago No Regular" w:eastAsia="Adif Fago No Regular" w:hAnsi="Adif Fago No Regular"/>
          <w:spacing w:val="-1"/>
        </w:rPr>
        <w:t xml:space="preserve"> </w:t>
      </w:r>
      <w:r>
        <w:rPr>
          <w:rFonts w:ascii="Adif Fago No Regular" w:eastAsia="Adif Fago No Regular" w:hAnsi="Adif Fago No Regular"/>
          <w:w w:val="75"/>
        </w:rPr>
        <w:t>DE</w:t>
      </w:r>
      <w:r>
        <w:rPr>
          <w:rFonts w:ascii="Adif Fago No Regular" w:eastAsia="Adif Fago No Regular" w:hAnsi="Adif Fago No Regular"/>
          <w:spacing w:val="-3"/>
        </w:rPr>
        <w:t xml:space="preserve"> </w:t>
      </w:r>
      <w:r>
        <w:rPr>
          <w:rFonts w:ascii="Adif Fago No Regular" w:eastAsia="Adif Fago No Regular" w:hAnsi="Adif Fago No Regular"/>
          <w:w w:val="75"/>
        </w:rPr>
        <w:t>LA</w:t>
      </w:r>
      <w:r>
        <w:rPr>
          <w:rFonts w:ascii="Adif Fago No Regular" w:eastAsia="Adif Fago No Regular" w:hAnsi="Adif Fago No Regular"/>
          <w:spacing w:val="-2"/>
        </w:rPr>
        <w:t xml:space="preserve"> </w:t>
      </w:r>
      <w:r>
        <w:rPr>
          <w:rFonts w:ascii="Adif Fago No Regular" w:eastAsia="Adif Fago No Regular" w:hAnsi="Adif Fago No Regular"/>
          <w:w w:val="75"/>
        </w:rPr>
        <w:t>COLOCACIÓN</w:t>
      </w:r>
      <w:r>
        <w:rPr>
          <w:rFonts w:ascii="Adif Fago No Regular" w:eastAsia="Adif Fago No Regular" w:hAnsi="Adif Fago No Regular"/>
        </w:rPr>
        <w:t xml:space="preserve"> </w:t>
      </w:r>
      <w:r>
        <w:rPr>
          <w:rFonts w:ascii="Adif Fago No Regular" w:eastAsia="Adif Fago No Regular" w:hAnsi="Adif Fago No Regular"/>
          <w:w w:val="75"/>
        </w:rPr>
        <w:t>DE</w:t>
      </w:r>
      <w:r>
        <w:rPr>
          <w:rFonts w:ascii="Adif Fago No Regular" w:eastAsia="Adif Fago No Regular" w:hAnsi="Adif Fago No Regular"/>
          <w:spacing w:val="-4"/>
        </w:rPr>
        <w:t xml:space="preserve"> </w:t>
      </w:r>
      <w:r>
        <w:rPr>
          <w:rFonts w:ascii="Adif Fago No Regular" w:eastAsia="Adif Fago No Regular" w:hAnsi="Adif Fago No Regular"/>
          <w:w w:val="75"/>
        </w:rPr>
        <w:t>LA</w:t>
      </w:r>
      <w:r>
        <w:rPr>
          <w:rFonts w:ascii="Adif Fago No Regular" w:eastAsia="Adif Fago No Regular" w:hAnsi="Adif Fago No Regular"/>
        </w:rPr>
        <w:t xml:space="preserve"> </w:t>
      </w:r>
      <w:r>
        <w:rPr>
          <w:rFonts w:ascii="Adif Fago No Regular" w:eastAsia="Adif Fago No Regular" w:hAnsi="Adif Fago No Regular"/>
          <w:spacing w:val="-2"/>
          <w:w w:val="75"/>
        </w:rPr>
        <w:t>CANALETA</w:t>
      </w:r>
    </w:p>
    <w:p w14:paraId="28576565" w14:textId="77777777" w:rsidR="00CB4D5F" w:rsidRDefault="00CB4D5F" w:rsidP="00CB4D5F">
      <w:pPr>
        <w:spacing w:before="200"/>
        <w:jc w:val="both"/>
      </w:pPr>
      <w:r>
        <w:rPr>
          <w:rFonts w:ascii="Adif Fago No Regular" w:eastAsia="Adif Fago No Regular" w:hAnsi="Adif Fago No Regular"/>
          <w:spacing w:val="-2"/>
        </w:rPr>
        <w:t>Serán</w:t>
      </w:r>
      <w:r>
        <w:rPr>
          <w:rFonts w:ascii="Adif Fago No Regular" w:eastAsia="Adif Fago No Regular" w:hAnsi="Adif Fago No Regular"/>
          <w:spacing w:val="-11"/>
        </w:rPr>
        <w:t xml:space="preserve"> </w:t>
      </w:r>
      <w:r>
        <w:rPr>
          <w:rFonts w:ascii="Adif Fago No Regular" w:eastAsia="Adif Fago No Regular" w:hAnsi="Adif Fago No Regular"/>
          <w:spacing w:val="-2"/>
        </w:rPr>
        <w:t>necesarios</w:t>
      </w:r>
      <w:r>
        <w:rPr>
          <w:rFonts w:ascii="Adif Fago No Regular" w:eastAsia="Adif Fago No Regular" w:hAnsi="Adif Fago No Regular"/>
          <w:spacing w:val="-9"/>
        </w:rPr>
        <w:t xml:space="preserve"> </w:t>
      </w:r>
      <w:r>
        <w:rPr>
          <w:rFonts w:ascii="Adif Fago No Regular" w:eastAsia="Adif Fago No Regular" w:hAnsi="Adif Fago No Regular"/>
          <w:spacing w:val="-2"/>
        </w:rPr>
        <w:t>los</w:t>
      </w:r>
      <w:r>
        <w:rPr>
          <w:rFonts w:ascii="Adif Fago No Regular" w:eastAsia="Adif Fago No Regular" w:hAnsi="Adif Fago No Regular"/>
          <w:spacing w:val="-9"/>
        </w:rPr>
        <w:t xml:space="preserve"> </w:t>
      </w:r>
      <w:r>
        <w:rPr>
          <w:rFonts w:ascii="Adif Fago No Regular" w:eastAsia="Adif Fago No Regular" w:hAnsi="Adif Fago No Regular"/>
          <w:spacing w:val="-2"/>
        </w:rPr>
        <w:t>siguientes</w:t>
      </w:r>
      <w:r>
        <w:rPr>
          <w:rFonts w:ascii="Adif Fago No Regular" w:eastAsia="Adif Fago No Regular" w:hAnsi="Adif Fago No Regular"/>
          <w:spacing w:val="-10"/>
        </w:rPr>
        <w:t xml:space="preserve"> </w:t>
      </w:r>
      <w:r>
        <w:rPr>
          <w:rFonts w:ascii="Adif Fago No Regular" w:eastAsia="Adif Fago No Regular" w:hAnsi="Adif Fago No Regular"/>
          <w:spacing w:val="-2"/>
        </w:rPr>
        <w:t>trabajos:</w:t>
      </w:r>
    </w:p>
    <w:p w14:paraId="3BD9A36A" w14:textId="77777777" w:rsidR="00CB4D5F" w:rsidRDefault="00CB4D5F" w:rsidP="00CB4D5F">
      <w:pPr>
        <w:numPr>
          <w:ilvl w:val="0"/>
          <w:numId w:val="930"/>
        </w:numPr>
        <w:tabs>
          <w:tab w:val="left" w:pos="1072"/>
        </w:tabs>
        <w:ind w:right="482"/>
        <w:jc w:val="both"/>
      </w:pPr>
      <w:r>
        <w:rPr>
          <w:rFonts w:ascii="Adif Fago No Regular" w:eastAsia="Adif Fago No Regular" w:hAnsi="Adif Fago No Regular"/>
          <w:spacing w:val="-2"/>
        </w:rPr>
        <w:t>Excavación:</w:t>
      </w:r>
      <w:r>
        <w:rPr>
          <w:rFonts w:ascii="Adif Fago No Regular" w:eastAsia="Adif Fago No Regular" w:hAnsi="Adif Fago No Regular"/>
          <w:spacing w:val="-5"/>
        </w:rPr>
        <w:t xml:space="preserve"> </w:t>
      </w:r>
      <w:r>
        <w:rPr>
          <w:rFonts w:ascii="Adif Fago No Regular" w:eastAsia="Adif Fago No Regular" w:hAnsi="Adif Fago No Regular"/>
          <w:spacing w:val="-2"/>
        </w:rPr>
        <w:t>la</w:t>
      </w:r>
      <w:r>
        <w:rPr>
          <w:rFonts w:ascii="Adif Fago No Regular" w:eastAsia="Adif Fago No Regular" w:hAnsi="Adif Fago No Regular"/>
          <w:spacing w:val="-4"/>
        </w:rPr>
        <w:t xml:space="preserve"> </w:t>
      </w:r>
      <w:r>
        <w:rPr>
          <w:rFonts w:ascii="Adif Fago No Regular" w:eastAsia="Adif Fago No Regular" w:hAnsi="Adif Fago No Regular"/>
          <w:spacing w:val="-2"/>
        </w:rPr>
        <w:t>excavación</w:t>
      </w:r>
      <w:r>
        <w:rPr>
          <w:rFonts w:ascii="Adif Fago No Regular" w:eastAsia="Adif Fago No Regular" w:hAnsi="Adif Fago No Regular"/>
          <w:spacing w:val="-4"/>
        </w:rPr>
        <w:t xml:space="preserve"> </w:t>
      </w:r>
      <w:r>
        <w:rPr>
          <w:rFonts w:ascii="Adif Fago No Regular" w:eastAsia="Adif Fago No Regular" w:hAnsi="Adif Fago No Regular"/>
          <w:spacing w:val="-2"/>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la</w:t>
      </w:r>
      <w:r>
        <w:rPr>
          <w:rFonts w:ascii="Adif Fago No Regular" w:eastAsia="Adif Fago No Regular" w:hAnsi="Adif Fago No Regular"/>
          <w:spacing w:val="-8"/>
        </w:rPr>
        <w:t xml:space="preserve"> </w:t>
      </w:r>
      <w:r>
        <w:rPr>
          <w:rFonts w:ascii="Adif Fago No Regular" w:eastAsia="Adif Fago No Regular" w:hAnsi="Adif Fago No Regular"/>
          <w:spacing w:val="-2"/>
        </w:rPr>
        <w:t>zanja</w:t>
      </w:r>
      <w:r>
        <w:rPr>
          <w:rFonts w:ascii="Adif Fago No Regular" w:eastAsia="Adif Fago No Regular" w:hAnsi="Adif Fago No Regular"/>
          <w:spacing w:val="-4"/>
        </w:rPr>
        <w:t xml:space="preserve"> </w:t>
      </w:r>
      <w:r>
        <w:rPr>
          <w:rFonts w:ascii="Adif Fago No Regular" w:eastAsia="Adif Fago No Regular" w:hAnsi="Adif Fago No Regular"/>
          <w:spacing w:val="-2"/>
        </w:rPr>
        <w:t>se</w:t>
      </w:r>
      <w:r>
        <w:rPr>
          <w:rFonts w:ascii="Adif Fago No Regular" w:eastAsia="Adif Fago No Regular" w:hAnsi="Adif Fago No Regular"/>
          <w:spacing w:val="-8"/>
        </w:rPr>
        <w:t xml:space="preserve"> </w:t>
      </w:r>
      <w:r>
        <w:rPr>
          <w:rFonts w:ascii="Adif Fago No Regular" w:eastAsia="Adif Fago No Regular" w:hAnsi="Adif Fago No Regular"/>
          <w:spacing w:val="-2"/>
        </w:rPr>
        <w:t>realizará</w:t>
      </w:r>
      <w:r>
        <w:rPr>
          <w:rFonts w:ascii="Adif Fago No Regular" w:eastAsia="Adif Fago No Regular" w:hAnsi="Adif Fago No Regular"/>
          <w:spacing w:val="-10"/>
        </w:rPr>
        <w:t xml:space="preserve"> </w:t>
      </w:r>
      <w:r>
        <w:rPr>
          <w:rFonts w:ascii="Adif Fago No Regular" w:eastAsia="Adif Fago No Regular" w:hAnsi="Adif Fago No Regular"/>
          <w:spacing w:val="-2"/>
        </w:rPr>
        <w:t>por</w:t>
      </w:r>
      <w:r>
        <w:rPr>
          <w:rFonts w:ascii="Adif Fago No Regular" w:eastAsia="Adif Fago No Regular" w:hAnsi="Adif Fago No Regular"/>
          <w:spacing w:val="-7"/>
        </w:rPr>
        <w:t xml:space="preserve"> </w:t>
      </w:r>
      <w:r>
        <w:rPr>
          <w:rFonts w:ascii="Adif Fago No Regular" w:eastAsia="Adif Fago No Regular" w:hAnsi="Adif Fago No Regular"/>
          <w:spacing w:val="-2"/>
        </w:rPr>
        <w:t>medios</w:t>
      </w:r>
      <w:r>
        <w:rPr>
          <w:rFonts w:ascii="Adif Fago No Regular" w:eastAsia="Adif Fago No Regular" w:hAnsi="Adif Fago No Regular"/>
          <w:spacing w:val="-7"/>
        </w:rPr>
        <w:t xml:space="preserve"> </w:t>
      </w:r>
      <w:r>
        <w:rPr>
          <w:rFonts w:ascii="Adif Fago No Regular" w:eastAsia="Adif Fago No Regular" w:hAnsi="Adif Fago No Regular"/>
          <w:spacing w:val="-2"/>
        </w:rPr>
        <w:t>mecánicos</w:t>
      </w:r>
      <w:r>
        <w:rPr>
          <w:rFonts w:ascii="Adif Fago No Regular" w:eastAsia="Adif Fago No Regular" w:hAnsi="Adif Fago No Regular"/>
          <w:spacing w:val="-7"/>
        </w:rPr>
        <w:t xml:space="preserve"> </w:t>
      </w:r>
      <w:r>
        <w:rPr>
          <w:rFonts w:ascii="Adif Fago No Regular" w:eastAsia="Adif Fago No Regular" w:hAnsi="Adif Fago No Regular"/>
          <w:spacing w:val="-2"/>
        </w:rPr>
        <w:t>con</w:t>
      </w:r>
      <w:r>
        <w:rPr>
          <w:rFonts w:ascii="Adif Fago No Regular" w:eastAsia="Adif Fago No Regular" w:hAnsi="Adif Fago No Regular"/>
          <w:spacing w:val="-4"/>
        </w:rPr>
        <w:t xml:space="preserve"> </w:t>
      </w:r>
      <w:r>
        <w:rPr>
          <w:rFonts w:ascii="Adif Fago No Regular" w:eastAsia="Adif Fago No Regular" w:hAnsi="Adif Fago No Regular"/>
          <w:spacing w:val="-2"/>
        </w:rPr>
        <w:t xml:space="preserve">retroexcavadora, </w:t>
      </w:r>
      <w:r>
        <w:rPr>
          <w:rFonts w:ascii="Adif Fago No Regular" w:eastAsia="Adif Fago No Regular" w:hAnsi="Adif Fago No Regular"/>
        </w:rPr>
        <w:t>zanjadora, etc.</w:t>
      </w:r>
    </w:p>
    <w:p w14:paraId="275EFD8A" w14:textId="77777777" w:rsidR="00CB4D5F" w:rsidRDefault="00CB4D5F" w:rsidP="00CB4D5F">
      <w:pPr>
        <w:numPr>
          <w:ilvl w:val="0"/>
          <w:numId w:val="930"/>
        </w:numPr>
        <w:tabs>
          <w:tab w:val="left" w:pos="1072"/>
        </w:tabs>
        <w:ind w:right="478"/>
        <w:jc w:val="both"/>
      </w:pPr>
      <w:r>
        <w:rPr>
          <w:rFonts w:ascii="Adif Fago No Regular" w:eastAsia="Adif Fago No Regular" w:hAnsi="Adif Fago No Regular"/>
        </w:rPr>
        <w:t>Asiento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canaleta:</w:t>
      </w:r>
      <w:r>
        <w:rPr>
          <w:rFonts w:ascii="Adif Fago No Regular" w:eastAsia="Adif Fago No Regular" w:hAnsi="Adif Fago No Regular"/>
          <w:spacing w:val="-9"/>
        </w:rPr>
        <w:t xml:space="preserve"> </w:t>
      </w:r>
      <w:r>
        <w:rPr>
          <w:rFonts w:ascii="Adif Fago No Regular" w:eastAsia="Adif Fago No Regular" w:hAnsi="Adif Fago No Regular"/>
        </w:rPr>
        <w:t>sobre</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fondo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zanja</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extenderá</w:t>
      </w:r>
      <w:r>
        <w:rPr>
          <w:rFonts w:ascii="Adif Fago No Regular" w:eastAsia="Adif Fago No Regular" w:hAnsi="Adif Fago No Regular"/>
          <w:spacing w:val="-10"/>
        </w:rPr>
        <w:t xml:space="preserve"> </w:t>
      </w:r>
      <w:r>
        <w:rPr>
          <w:rFonts w:ascii="Adif Fago No Regular" w:eastAsia="Adif Fago No Regular" w:hAnsi="Adif Fago No Regular"/>
        </w:rPr>
        <w:t>una</w:t>
      </w:r>
      <w:r>
        <w:rPr>
          <w:rFonts w:ascii="Adif Fago No Regular" w:eastAsia="Adif Fago No Regular" w:hAnsi="Adif Fago No Regular"/>
          <w:spacing w:val="-7"/>
        </w:rPr>
        <w:t xml:space="preserve"> </w:t>
      </w:r>
      <w:r>
        <w:rPr>
          <w:rFonts w:ascii="Adif Fago No Regular" w:eastAsia="Adif Fago No Regular" w:hAnsi="Adif Fago No Regular"/>
        </w:rPr>
        <w:t>capa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10</w:t>
      </w:r>
      <w:r>
        <w:rPr>
          <w:rFonts w:ascii="Adif Fago No Regular" w:eastAsia="Adif Fago No Regular" w:hAnsi="Adif Fago No Regular"/>
          <w:spacing w:val="-9"/>
        </w:rPr>
        <w:t xml:space="preserve"> </w:t>
      </w:r>
      <w:r>
        <w:rPr>
          <w:rFonts w:ascii="Adif Fago No Regular" w:eastAsia="Adif Fago No Regular" w:hAnsi="Adif Fago No Regular"/>
        </w:rPr>
        <w:t>cm</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espesor de arena</w:t>
      </w:r>
    </w:p>
    <w:p w14:paraId="02315D6B" w14:textId="77777777" w:rsidR="00CB4D5F" w:rsidRDefault="00CB4D5F" w:rsidP="00CB4D5F">
      <w:pPr>
        <w:numPr>
          <w:ilvl w:val="0"/>
          <w:numId w:val="930"/>
        </w:numPr>
        <w:tabs>
          <w:tab w:val="left" w:pos="1072"/>
        </w:tabs>
        <w:spacing w:before="195"/>
        <w:ind w:right="476"/>
        <w:jc w:val="both"/>
      </w:pPr>
      <w:r>
        <w:rPr>
          <w:rFonts w:ascii="Adif Fago No Regular" w:eastAsia="Adif Fago No Regular" w:hAnsi="Adif Fago No Regular"/>
        </w:rPr>
        <w:t>Colocación de la canaleta: la canaleta, con su tapa montada, se colocará sobre el fondo de</w:t>
      </w:r>
      <w:r>
        <w:rPr>
          <w:rFonts w:ascii="Adif Fago No Regular" w:eastAsia="Adif Fago No Regular" w:hAnsi="Adif Fago No Regular"/>
          <w:spacing w:val="40"/>
        </w:rPr>
        <w:t xml:space="preserve"> </w:t>
      </w:r>
      <w:r>
        <w:rPr>
          <w:rFonts w:ascii="Adif Fago No Regular" w:eastAsia="Adif Fago No Regular" w:hAnsi="Adif Fago No Regular"/>
        </w:rPr>
        <w:t>la zanja, presionando para que las nervaduras se hinquen en la capa de asiento, hasta que</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fondo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canaleta</w:t>
      </w:r>
      <w:r>
        <w:rPr>
          <w:rFonts w:ascii="Adif Fago No Regular" w:eastAsia="Adif Fago No Regular" w:hAnsi="Adif Fago No Regular"/>
          <w:spacing w:val="-4"/>
        </w:rPr>
        <w:t xml:space="preserve"> </w:t>
      </w:r>
      <w:r>
        <w:rPr>
          <w:rFonts w:ascii="Adif Fago No Regular" w:eastAsia="Adif Fago No Regular" w:hAnsi="Adif Fago No Regular"/>
        </w:rPr>
        <w:t>esté</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tope</w:t>
      </w:r>
      <w:r>
        <w:rPr>
          <w:rFonts w:ascii="Adif Fago No Regular" w:eastAsia="Adif Fago No Regular" w:hAnsi="Adif Fago No Regular"/>
          <w:spacing w:val="-4"/>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relleno.</w:t>
      </w:r>
      <w:r>
        <w:rPr>
          <w:rFonts w:ascii="Adif Fago No Regular" w:eastAsia="Adif Fago No Regular" w:hAnsi="Adif Fago No Regular"/>
          <w:spacing w:val="-5"/>
        </w:rPr>
        <w:t xml:space="preserve"> </w:t>
      </w:r>
      <w:r>
        <w:rPr>
          <w:rFonts w:ascii="Adif Fago No Regular" w:eastAsia="Adif Fago No Regular" w:hAnsi="Adif Fago No Regular"/>
        </w:rPr>
        <w:t>Cada</w:t>
      </w:r>
      <w:r>
        <w:rPr>
          <w:rFonts w:ascii="Adif Fago No Regular" w:eastAsia="Adif Fago No Regular" w:hAnsi="Adif Fago No Regular"/>
          <w:spacing w:val="-3"/>
        </w:rPr>
        <w:t xml:space="preserve"> </w:t>
      </w:r>
      <w:r>
        <w:rPr>
          <w:rFonts w:ascii="Adif Fago No Regular" w:eastAsia="Adif Fago No Regular" w:hAnsi="Adif Fago No Regular"/>
        </w:rPr>
        <w:t>canaleta</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irá</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colocando</w:t>
      </w:r>
      <w:r>
        <w:rPr>
          <w:rFonts w:ascii="Adif Fago No Regular" w:eastAsia="Adif Fago No Regular" w:hAnsi="Adif Fago No Regular"/>
          <w:spacing w:val="-1"/>
        </w:rPr>
        <w:t xml:space="preserve"> </w:t>
      </w:r>
      <w:r>
        <w:rPr>
          <w:rFonts w:ascii="Adif Fago No Regular" w:eastAsia="Adif Fago No Regular" w:hAnsi="Adif Fago No Regular"/>
        </w:rPr>
        <w:t>procurando</w:t>
      </w:r>
      <w:proofErr w:type="gramEnd"/>
      <w:r>
        <w:rPr>
          <w:rFonts w:ascii="Adif Fago No Regular" w:eastAsia="Adif Fago No Regular" w:hAnsi="Adif Fago No Regular"/>
        </w:rPr>
        <w:t xml:space="preserve"> siempre el ajuste de su solape con la anteriormente colocada. Se sellarán las juntas con </w:t>
      </w:r>
      <w:r>
        <w:rPr>
          <w:rFonts w:ascii="Adif Fago No Regular" w:eastAsia="Adif Fago No Regular" w:hAnsi="Adif Fago No Regular"/>
          <w:spacing w:val="-2"/>
        </w:rPr>
        <w:t>mortero.</w:t>
      </w:r>
    </w:p>
    <w:p w14:paraId="3AD993E2" w14:textId="77777777" w:rsidR="00CB4D5F" w:rsidRDefault="00CB4D5F" w:rsidP="00CB4D5F">
      <w:pPr>
        <w:numPr>
          <w:ilvl w:val="0"/>
          <w:numId w:val="930"/>
        </w:numPr>
        <w:tabs>
          <w:tab w:val="left" w:pos="1072"/>
        </w:tabs>
        <w:spacing w:line="244" w:lineRule="auto"/>
        <w:ind w:right="475"/>
        <w:jc w:val="both"/>
      </w:pPr>
      <w:r>
        <w:rPr>
          <w:rFonts w:ascii="Adif Fago No Regular" w:eastAsia="Adif Fago No Regular" w:hAnsi="Adif Fago No Regular"/>
        </w:rPr>
        <w:t>Relleno de laterales: se recomienda realizarlo con hormigón en masa (árido ≤20 mm), de consistencia blanda o plástica.</w:t>
      </w:r>
    </w:p>
    <w:p w14:paraId="480B1FEB" w14:textId="77777777" w:rsidR="00CB4D5F" w:rsidRDefault="00CB4D5F" w:rsidP="00CB4D5F">
      <w:pPr>
        <w:spacing w:before="194"/>
        <w:ind w:right="485"/>
        <w:jc w:val="both"/>
      </w:pPr>
      <w:r>
        <w:rPr>
          <w:rFonts w:ascii="Adif Fago No Regular" w:eastAsia="Adif Fago No Regular" w:hAnsi="Adif Fago No Regular"/>
        </w:rPr>
        <w:t xml:space="preserve">Los cuerpos de las canaletas se deberán marcar de forma legible e indeleble con la siguiente </w:t>
      </w:r>
      <w:r>
        <w:rPr>
          <w:rFonts w:ascii="Adif Fago No Regular" w:eastAsia="Adif Fago No Regular" w:hAnsi="Adif Fago No Regular"/>
          <w:spacing w:val="-2"/>
        </w:rPr>
        <w:t>información:</w:t>
      </w:r>
    </w:p>
    <w:p w14:paraId="6DD44A8B" w14:textId="77777777" w:rsidR="00CB4D5F" w:rsidRDefault="00CB4D5F" w:rsidP="00CB4D5F">
      <w:pPr>
        <w:numPr>
          <w:ilvl w:val="0"/>
          <w:numId w:val="930"/>
        </w:numPr>
        <w:tabs>
          <w:tab w:val="left" w:pos="1072"/>
        </w:tabs>
        <w:spacing w:before="201"/>
        <w:jc w:val="both"/>
      </w:pP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identificación</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3"/>
          <w:w w:val="105"/>
        </w:rPr>
        <w:t xml:space="preserve"> </w:t>
      </w:r>
      <w:r>
        <w:rPr>
          <w:rFonts w:ascii="Adif Fago No Regular" w:eastAsia="Adif Fago No Regular" w:hAnsi="Adif Fago No Regular"/>
          <w:spacing w:val="-2"/>
          <w:w w:val="105"/>
        </w:rPr>
        <w:t>fabricante.</w:t>
      </w:r>
    </w:p>
    <w:p w14:paraId="043C9DFA" w14:textId="77777777" w:rsidR="00CB4D5F" w:rsidRDefault="00CB4D5F" w:rsidP="00CB4D5F">
      <w:pPr>
        <w:numPr>
          <w:ilvl w:val="0"/>
          <w:numId w:val="930"/>
        </w:numPr>
        <w:tabs>
          <w:tab w:val="left" w:pos="1072"/>
        </w:tabs>
        <w:spacing w:before="194"/>
        <w:jc w:val="both"/>
      </w:pPr>
      <w:r>
        <w:rPr>
          <w:rFonts w:ascii="Adif Fago No Regular" w:eastAsia="Adif Fago No Regular" w:hAnsi="Adif Fago No Regular"/>
        </w:rPr>
        <w:lastRenderedPageBreak/>
        <w:t>El</w:t>
      </w:r>
      <w:r>
        <w:rPr>
          <w:rFonts w:ascii="Adif Fago No Regular" w:eastAsia="Adif Fago No Regular" w:hAnsi="Adif Fago No Regular"/>
          <w:spacing w:val="19"/>
        </w:rPr>
        <w:t xml:space="preserve"> </w:t>
      </w:r>
      <w:r>
        <w:rPr>
          <w:rFonts w:ascii="Adif Fago No Regular" w:eastAsia="Adif Fago No Regular" w:hAnsi="Adif Fago No Regular"/>
        </w:rPr>
        <w:t>logotipo</w:t>
      </w:r>
      <w:r>
        <w:rPr>
          <w:rFonts w:ascii="Adif Fago No Regular" w:eastAsia="Adif Fago No Regular" w:hAnsi="Adif Fago No Regular"/>
          <w:spacing w:val="18"/>
        </w:rPr>
        <w:t xml:space="preserve"> </w:t>
      </w:r>
      <w:r>
        <w:rPr>
          <w:rFonts w:ascii="Adif Fago No Regular" w:eastAsia="Adif Fago No Regular" w:hAnsi="Adif Fago No Regular"/>
        </w:rPr>
        <w:t>del</w:t>
      </w:r>
      <w:r>
        <w:rPr>
          <w:rFonts w:ascii="Adif Fago No Regular" w:eastAsia="Adif Fago No Regular" w:hAnsi="Adif Fago No Regular"/>
          <w:spacing w:val="16"/>
        </w:rPr>
        <w:t xml:space="preserve"> </w:t>
      </w:r>
      <w:r>
        <w:rPr>
          <w:rFonts w:ascii="Adif Fago No Regular" w:eastAsia="Adif Fago No Regular" w:hAnsi="Adif Fago No Regular"/>
        </w:rPr>
        <w:t>administrador</w:t>
      </w:r>
      <w:r>
        <w:rPr>
          <w:rFonts w:ascii="Adif Fago No Regular" w:eastAsia="Adif Fago No Regular" w:hAnsi="Adif Fago No Regular"/>
          <w:spacing w:val="19"/>
        </w:rPr>
        <w:t xml:space="preserve"> </w:t>
      </w:r>
      <w:r>
        <w:rPr>
          <w:rFonts w:ascii="Adif Fago No Regular" w:eastAsia="Adif Fago No Regular" w:hAnsi="Adif Fago No Regular"/>
        </w:rPr>
        <w:t>de</w:t>
      </w:r>
      <w:r>
        <w:rPr>
          <w:rFonts w:ascii="Adif Fago No Regular" w:eastAsia="Adif Fago No Regular" w:hAnsi="Adif Fago No Regular"/>
          <w:spacing w:val="16"/>
        </w:rPr>
        <w:t xml:space="preserve"> </w:t>
      </w:r>
      <w:r>
        <w:rPr>
          <w:rFonts w:ascii="Adif Fago No Regular" w:eastAsia="Adif Fago No Regular" w:hAnsi="Adif Fago No Regular"/>
        </w:rPr>
        <w:t>infraestructuras</w:t>
      </w:r>
      <w:r>
        <w:rPr>
          <w:rFonts w:ascii="Adif Fago No Regular" w:eastAsia="Adif Fago No Regular" w:hAnsi="Adif Fago No Regular"/>
          <w:spacing w:val="15"/>
        </w:rPr>
        <w:t xml:space="preserve"> </w:t>
      </w:r>
      <w:r>
        <w:rPr>
          <w:rFonts w:ascii="Adif Fago No Regular" w:eastAsia="Adif Fago No Regular" w:hAnsi="Adif Fago No Regular"/>
        </w:rPr>
        <w:t>ferroviarias</w:t>
      </w:r>
      <w:r>
        <w:rPr>
          <w:rFonts w:ascii="Adif Fago No Regular" w:eastAsia="Adif Fago No Regular" w:hAnsi="Adif Fago No Regular"/>
          <w:spacing w:val="16"/>
        </w:rPr>
        <w:t xml:space="preserve"> </w:t>
      </w:r>
      <w:r>
        <w:rPr>
          <w:rFonts w:ascii="Adif Fago No Regular" w:eastAsia="Adif Fago No Regular" w:hAnsi="Adif Fago No Regular"/>
          <w:spacing w:val="-2"/>
        </w:rPr>
        <w:t>(ADIF)</w:t>
      </w:r>
    </w:p>
    <w:p w14:paraId="24852D74" w14:textId="77777777" w:rsidR="00CB4D5F" w:rsidRDefault="00CB4D5F" w:rsidP="00CB4D5F">
      <w:pPr>
        <w:jc w:val="both"/>
      </w:pPr>
    </w:p>
    <w:p w14:paraId="242D865F" w14:textId="77777777" w:rsidR="00CB4D5F" w:rsidRDefault="00CB4D5F" w:rsidP="00CB4D5F">
      <w:pPr>
        <w:numPr>
          <w:ilvl w:val="0"/>
          <w:numId w:val="930"/>
        </w:numPr>
        <w:tabs>
          <w:tab w:val="left" w:pos="1072"/>
        </w:tabs>
        <w:spacing w:before="98"/>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lote,</w:t>
      </w:r>
      <w:r>
        <w:rPr>
          <w:rFonts w:ascii="Adif Fago No Regular" w:eastAsia="Adif Fago No Regular" w:hAnsi="Adif Fago No Regular"/>
          <w:spacing w:val="6"/>
        </w:rPr>
        <w:t xml:space="preserve"> </w:t>
      </w:r>
      <w:r>
        <w:rPr>
          <w:rFonts w:ascii="Adif Fago No Regular" w:eastAsia="Adif Fago No Regular" w:hAnsi="Adif Fago No Regular"/>
        </w:rPr>
        <w:t>si</w:t>
      </w:r>
      <w:r>
        <w:rPr>
          <w:rFonts w:ascii="Adif Fago No Regular" w:eastAsia="Adif Fago No Regular" w:hAnsi="Adif Fago No Regular"/>
          <w:spacing w:val="10"/>
        </w:rPr>
        <w:t xml:space="preserve"> </w:t>
      </w:r>
      <w:r>
        <w:rPr>
          <w:rFonts w:ascii="Adif Fago No Regular" w:eastAsia="Adif Fago No Regular" w:hAnsi="Adif Fago No Regular"/>
        </w:rPr>
        <w:t>este</w:t>
      </w:r>
      <w:r>
        <w:rPr>
          <w:rFonts w:ascii="Adif Fago No Regular" w:eastAsia="Adif Fago No Regular" w:hAnsi="Adif Fago No Regular"/>
          <w:spacing w:val="5"/>
        </w:rPr>
        <w:t xml:space="preserve"> </w:t>
      </w:r>
      <w:r>
        <w:rPr>
          <w:rFonts w:ascii="Adif Fago No Regular" w:eastAsia="Adif Fago No Regular" w:hAnsi="Adif Fago No Regular"/>
        </w:rPr>
        <w:t>fabricante</w:t>
      </w:r>
      <w:r>
        <w:rPr>
          <w:rFonts w:ascii="Adif Fago No Regular" w:eastAsia="Adif Fago No Regular" w:hAnsi="Adif Fago No Regular"/>
          <w:spacing w:val="5"/>
        </w:rPr>
        <w:t xml:space="preserve"> </w:t>
      </w:r>
      <w:r>
        <w:rPr>
          <w:rFonts w:ascii="Adif Fago No Regular" w:eastAsia="Adif Fago No Regular" w:hAnsi="Adif Fago No Regular"/>
        </w:rPr>
        <w:t>tiene</w:t>
      </w:r>
      <w:r>
        <w:rPr>
          <w:rFonts w:ascii="Adif Fago No Regular" w:eastAsia="Adif Fago No Regular" w:hAnsi="Adif Fago No Regular"/>
          <w:spacing w:val="7"/>
        </w:rPr>
        <w:t xml:space="preserve"> </w:t>
      </w:r>
      <w:r>
        <w:rPr>
          <w:rFonts w:ascii="Adif Fago No Regular" w:eastAsia="Adif Fago No Regular" w:hAnsi="Adif Fago No Regular"/>
        </w:rPr>
        <w:t>más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una</w:t>
      </w:r>
      <w:r>
        <w:rPr>
          <w:rFonts w:ascii="Adif Fago No Regular" w:eastAsia="Adif Fago No Regular" w:hAnsi="Adif Fago No Regular"/>
          <w:spacing w:val="9"/>
        </w:rPr>
        <w:t xml:space="preserve"> </w:t>
      </w:r>
      <w:r>
        <w:rPr>
          <w:rFonts w:ascii="Adif Fago No Regular" w:eastAsia="Adif Fago No Regular" w:hAnsi="Adif Fago No Regular"/>
        </w:rPr>
        <w:t>línea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spacing w:val="-2"/>
        </w:rPr>
        <w:t>producción.</w:t>
      </w:r>
    </w:p>
    <w:p w14:paraId="0188AC14" w14:textId="77777777" w:rsidR="00CB4D5F" w:rsidRDefault="00CB4D5F" w:rsidP="00CB4D5F">
      <w:pPr>
        <w:numPr>
          <w:ilvl w:val="0"/>
          <w:numId w:val="929"/>
        </w:numPr>
        <w:tabs>
          <w:tab w:val="left" w:pos="1071"/>
        </w:tabs>
        <w:spacing w:before="232"/>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733E2C44" w14:textId="77777777" w:rsidR="00CB4D5F" w:rsidRDefault="00CB4D5F" w:rsidP="00CB4D5F">
      <w:pPr>
        <w:spacing w:before="219"/>
        <w:ind w:right="488"/>
        <w:jc w:val="both"/>
      </w:pPr>
      <w:r>
        <w:rPr>
          <w:rFonts w:ascii="Adif Fago No Regular" w:eastAsia="Adif Fago No Regular" w:hAnsi="Adif Fago No Regular"/>
        </w:rPr>
        <w:t xml:space="preserve">Se medirá y abonará por metros lineales (m) de canaleta de las características indicadas realmente instalada,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333524F7" w14:textId="77777777" w:rsidR="00CB4D5F" w:rsidRDefault="00CB4D5F" w:rsidP="00CB4D5F">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8D7EB47" w14:textId="77777777" w:rsidR="00CB4D5F" w:rsidRDefault="00CB4D5F" w:rsidP="00CB4D5F">
      <w:pPr>
        <w:numPr>
          <w:ilvl w:val="1"/>
          <w:numId w:val="929"/>
        </w:numPr>
        <w:tabs>
          <w:tab w:val="left" w:pos="1072"/>
        </w:tabs>
        <w:spacing w:before="198"/>
        <w:ind w:left="1072"/>
        <w:jc w:val="both"/>
      </w:pPr>
      <w:r>
        <w:rPr>
          <w:rFonts w:ascii="Adif Fago No Regular" w:eastAsia="Adif Fago No Regular" w:hAnsi="Adif Fago No Regular"/>
        </w:rPr>
        <w:t>Suministro</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material</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pie</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(Canaleta</w:t>
      </w:r>
      <w:r>
        <w:rPr>
          <w:rFonts w:ascii="Adif Fago No Regular" w:eastAsia="Adif Fago No Regular" w:hAnsi="Adif Fago No Regular"/>
          <w:spacing w:val="4"/>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spacing w:val="-2"/>
        </w:rPr>
        <w:t>tapa)</w:t>
      </w:r>
    </w:p>
    <w:p w14:paraId="2E69CA93"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Adecuación</w:t>
      </w:r>
      <w:r>
        <w:rPr>
          <w:rFonts w:ascii="Adif Fago No Regular" w:eastAsia="Adif Fago No Regular" w:hAnsi="Adif Fago No Regular"/>
          <w:spacing w:val="-11"/>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spacing w:val="-2"/>
        </w:rPr>
        <w:t>terreno</w:t>
      </w:r>
    </w:p>
    <w:p w14:paraId="2B8D43B1"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Compactación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nivelación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solera</w:t>
      </w:r>
    </w:p>
    <w:p w14:paraId="656AB26B" w14:textId="77777777" w:rsidR="00CB4D5F" w:rsidRDefault="00CB4D5F" w:rsidP="00CB4D5F">
      <w:pPr>
        <w:numPr>
          <w:ilvl w:val="1"/>
          <w:numId w:val="929"/>
        </w:numPr>
        <w:tabs>
          <w:tab w:val="left" w:pos="1072"/>
        </w:tabs>
        <w:spacing w:before="197"/>
        <w:ind w:left="1072"/>
        <w:jc w:val="both"/>
      </w:pPr>
      <w:r>
        <w:rPr>
          <w:rFonts w:ascii="Adif Fago No Regular" w:eastAsia="Adif Fago No Regular" w:hAnsi="Adif Fago No Regular"/>
          <w:spacing w:val="-8"/>
        </w:rPr>
        <w:t>Cama</w:t>
      </w:r>
      <w:r>
        <w:rPr>
          <w:rFonts w:ascii="Adif Fago No Regular" w:eastAsia="Adif Fago No Regular" w:hAnsi="Adif Fago No Regular"/>
          <w:spacing w:val="-4"/>
        </w:rPr>
        <w:t xml:space="preserve"> </w:t>
      </w:r>
      <w:r>
        <w:rPr>
          <w:rFonts w:ascii="Adif Fago No Regular" w:eastAsia="Adif Fago No Regular" w:hAnsi="Adif Fago No Regular"/>
          <w:spacing w:val="-8"/>
        </w:rPr>
        <w:t>de</w:t>
      </w:r>
      <w:r>
        <w:rPr>
          <w:rFonts w:ascii="Adif Fago No Regular" w:eastAsia="Adif Fago No Regular" w:hAnsi="Adif Fago No Regular"/>
          <w:spacing w:val="-4"/>
        </w:rPr>
        <w:t xml:space="preserve"> </w:t>
      </w:r>
      <w:r>
        <w:rPr>
          <w:rFonts w:ascii="Adif Fago No Regular" w:eastAsia="Adif Fago No Regular" w:hAnsi="Adif Fago No Regular"/>
          <w:spacing w:val="-8"/>
        </w:rPr>
        <w:t>arena</w:t>
      </w:r>
    </w:p>
    <w:p w14:paraId="494B99E6"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Colocación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canaleta</w:t>
      </w:r>
      <w:r>
        <w:rPr>
          <w:rFonts w:ascii="Adif Fago No Regular" w:eastAsia="Adif Fago No Regular" w:hAnsi="Adif Fago No Regular"/>
          <w:spacing w:val="-8"/>
        </w:rPr>
        <w:t xml:space="preserve"> </w:t>
      </w:r>
      <w:r>
        <w:rPr>
          <w:rFonts w:ascii="Adif Fago No Regular" w:eastAsia="Adif Fago No Regular" w:hAnsi="Adif Fago No Regular"/>
        </w:rPr>
        <w:t>con</w:t>
      </w:r>
      <w:r>
        <w:rPr>
          <w:rFonts w:ascii="Adif Fago No Regular" w:eastAsia="Adif Fago No Regular" w:hAnsi="Adif Fago No Regular"/>
          <w:spacing w:val="-10"/>
        </w:rPr>
        <w:t xml:space="preserve"> </w:t>
      </w:r>
      <w:r>
        <w:rPr>
          <w:rFonts w:ascii="Adif Fago No Regular" w:eastAsia="Adif Fago No Regular" w:hAnsi="Adif Fago No Regular"/>
          <w:spacing w:val="-4"/>
        </w:rPr>
        <w:t>tapa</w:t>
      </w:r>
    </w:p>
    <w:p w14:paraId="745BDD06" w14:textId="77777777" w:rsidR="00CB4D5F" w:rsidRDefault="00CB4D5F" w:rsidP="00CB4D5F">
      <w:pPr>
        <w:numPr>
          <w:ilvl w:val="1"/>
          <w:numId w:val="929"/>
        </w:numPr>
        <w:tabs>
          <w:tab w:val="left" w:pos="1072"/>
        </w:tabs>
        <w:ind w:left="1072"/>
        <w:jc w:val="both"/>
      </w:pPr>
      <w:r>
        <w:rPr>
          <w:rFonts w:ascii="Adif Fago No Regular" w:eastAsia="Adif Fago No Regular" w:hAnsi="Adif Fago No Regular"/>
        </w:rPr>
        <w:t>Sellado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tapas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spacing w:val="-2"/>
        </w:rPr>
        <w:t>juntas</w:t>
      </w:r>
    </w:p>
    <w:p w14:paraId="033B3288" w14:textId="77777777" w:rsidR="00CB4D5F" w:rsidRDefault="00CB4D5F" w:rsidP="00CB4D5F">
      <w:pPr>
        <w:numPr>
          <w:ilvl w:val="1"/>
          <w:numId w:val="929"/>
        </w:numPr>
        <w:tabs>
          <w:tab w:val="left" w:pos="1072"/>
        </w:tabs>
        <w:spacing w:before="194"/>
        <w:ind w:left="1072"/>
        <w:jc w:val="both"/>
      </w:pPr>
      <w:r>
        <w:rPr>
          <w:rFonts w:ascii="Adif Fago No Regular" w:eastAsia="Adif Fago No Regular" w:hAnsi="Adif Fago No Regular"/>
        </w:rPr>
        <w:t>Rellenos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compactación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proofErr w:type="gramStart"/>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spacing w:val="-2"/>
        </w:rPr>
        <w:t>mismos</w:t>
      </w:r>
      <w:proofErr w:type="gramEnd"/>
    </w:p>
    <w:p w14:paraId="110E4EEB" w14:textId="77777777" w:rsidR="00CB4D5F" w:rsidRDefault="00CB4D5F" w:rsidP="00CB4D5F">
      <w:pPr>
        <w:numPr>
          <w:ilvl w:val="1"/>
          <w:numId w:val="929"/>
        </w:numPr>
        <w:tabs>
          <w:tab w:val="left" w:pos="1072"/>
        </w:tabs>
        <w:spacing w:before="193"/>
        <w:ind w:left="1072" w:right="485"/>
        <w:jc w:val="both"/>
      </w:pPr>
      <w:r>
        <w:rPr>
          <w:rFonts w:ascii="Adif Fago No Regular" w:eastAsia="Adif Fago No Regular" w:hAnsi="Adif Fago No Regular"/>
        </w:rPr>
        <w:t>Todas</w:t>
      </w:r>
      <w:r>
        <w:rPr>
          <w:rFonts w:ascii="Adif Fago No Regular" w:eastAsia="Adif Fago No Regular" w:hAnsi="Adif Fago No Regular"/>
          <w:spacing w:val="32"/>
        </w:rPr>
        <w:t xml:space="preserve"> </w:t>
      </w:r>
      <w:r>
        <w:rPr>
          <w:rFonts w:ascii="Adif Fago No Regular" w:eastAsia="Adif Fago No Regular" w:hAnsi="Adif Fago No Regular"/>
        </w:rPr>
        <w:t>las</w:t>
      </w:r>
      <w:r>
        <w:rPr>
          <w:rFonts w:ascii="Adif Fago No Regular" w:eastAsia="Adif Fago No Regular" w:hAnsi="Adif Fago No Regular"/>
          <w:spacing w:val="32"/>
        </w:rPr>
        <w:t xml:space="preserve"> </w:t>
      </w:r>
      <w:r>
        <w:rPr>
          <w:rFonts w:ascii="Adif Fago No Regular" w:eastAsia="Adif Fago No Regular" w:hAnsi="Adif Fago No Regular"/>
        </w:rPr>
        <w:t>herramientas,</w:t>
      </w:r>
      <w:r>
        <w:rPr>
          <w:rFonts w:ascii="Adif Fago No Regular" w:eastAsia="Adif Fago No Regular" w:hAnsi="Adif Fago No Regular"/>
          <w:spacing w:val="30"/>
        </w:rPr>
        <w:t xml:space="preserve"> </w:t>
      </w:r>
      <w:r>
        <w:rPr>
          <w:rFonts w:ascii="Adif Fago No Regular" w:eastAsia="Adif Fago No Regular" w:hAnsi="Adif Fago No Regular"/>
        </w:rPr>
        <w:t>maquinarias,</w:t>
      </w:r>
      <w:r>
        <w:rPr>
          <w:rFonts w:ascii="Adif Fago No Regular" w:eastAsia="Adif Fago No Regular" w:hAnsi="Adif Fago No Regular"/>
          <w:spacing w:val="30"/>
        </w:rPr>
        <w:t xml:space="preserve"> </w:t>
      </w:r>
      <w:r>
        <w:rPr>
          <w:rFonts w:ascii="Adif Fago No Regular" w:eastAsia="Adif Fago No Regular" w:hAnsi="Adif Fago No Regular"/>
        </w:rPr>
        <w:t>medios</w:t>
      </w:r>
      <w:r>
        <w:rPr>
          <w:rFonts w:ascii="Adif Fago No Regular" w:eastAsia="Adif Fago No Regular" w:hAnsi="Adif Fago No Regular"/>
          <w:spacing w:val="32"/>
        </w:rPr>
        <w:t xml:space="preserve"> </w:t>
      </w:r>
      <w:r>
        <w:rPr>
          <w:rFonts w:ascii="Adif Fago No Regular" w:eastAsia="Adif Fago No Regular" w:hAnsi="Adif Fago No Regular"/>
        </w:rPr>
        <w:t>auxiliares</w:t>
      </w:r>
      <w:r>
        <w:rPr>
          <w:rFonts w:ascii="Adif Fago No Regular" w:eastAsia="Adif Fago No Regular" w:hAnsi="Adif Fago No Regular"/>
          <w:spacing w:val="29"/>
        </w:rPr>
        <w:t xml:space="preserve"> </w:t>
      </w:r>
      <w:r>
        <w:rPr>
          <w:rFonts w:ascii="Adif Fago No Regular" w:eastAsia="Adif Fago No Regular" w:hAnsi="Adif Fago No Regular"/>
        </w:rPr>
        <w:t>y</w:t>
      </w:r>
      <w:r>
        <w:rPr>
          <w:rFonts w:ascii="Adif Fago No Regular" w:eastAsia="Adif Fago No Regular" w:hAnsi="Adif Fago No Regular"/>
          <w:spacing w:val="33"/>
        </w:rPr>
        <w:t xml:space="preserve"> </w:t>
      </w:r>
      <w:r>
        <w:rPr>
          <w:rFonts w:ascii="Adif Fago No Regular" w:eastAsia="Adif Fago No Regular" w:hAnsi="Adif Fago No Regular"/>
        </w:rPr>
        <w:t>operaciones</w:t>
      </w:r>
      <w:r>
        <w:rPr>
          <w:rFonts w:ascii="Adif Fago No Regular" w:eastAsia="Adif Fago No Regular" w:hAnsi="Adif Fago No Regular"/>
          <w:spacing w:val="32"/>
        </w:rPr>
        <w:t xml:space="preserve"> </w:t>
      </w:r>
      <w:r>
        <w:rPr>
          <w:rFonts w:ascii="Adif Fago No Regular" w:eastAsia="Adif Fago No Regular" w:hAnsi="Adif Fago No Regular"/>
        </w:rPr>
        <w:t>necesarias</w:t>
      </w:r>
      <w:r>
        <w:rPr>
          <w:rFonts w:ascii="Adif Fago No Regular" w:eastAsia="Adif Fago No Regular" w:hAnsi="Adif Fago No Regular"/>
          <w:spacing w:val="35"/>
        </w:rPr>
        <w:t xml:space="preserve"> </w:t>
      </w:r>
      <w:r>
        <w:rPr>
          <w:rFonts w:ascii="Adif Fago No Regular" w:eastAsia="Adif Fago No Regular" w:hAnsi="Adif Fago No Regular"/>
        </w:rPr>
        <w:t>para</w:t>
      </w:r>
      <w:r>
        <w:rPr>
          <w:rFonts w:ascii="Adif Fago No Regular" w:eastAsia="Adif Fago No Regular" w:hAnsi="Adif Fago No Regular"/>
          <w:spacing w:val="33"/>
        </w:rPr>
        <w:t xml:space="preserve"> </w:t>
      </w:r>
      <w:r>
        <w:rPr>
          <w:rFonts w:ascii="Adif Fago No Regular" w:eastAsia="Adif Fago No Regular" w:hAnsi="Adif Fago No Regular"/>
        </w:rPr>
        <w:t xml:space="preserve">la </w:t>
      </w:r>
      <w:r>
        <w:rPr>
          <w:rFonts w:ascii="Adif Fago No Regular" w:eastAsia="Adif Fago No Regular" w:hAnsi="Adif Fago No Regular"/>
          <w:w w:val="105"/>
        </w:rPr>
        <w:t>completa y correcta ejecución de la unidad, i</w:t>
      </w:r>
    </w:p>
    <w:p w14:paraId="6CF65A19" w14:textId="77777777" w:rsidR="00CB4D5F" w:rsidRDefault="00CB4D5F" w:rsidP="00CB4D5F">
      <w:pPr>
        <w:numPr>
          <w:ilvl w:val="1"/>
          <w:numId w:val="929"/>
        </w:numPr>
        <w:tabs>
          <w:tab w:val="left" w:pos="1072"/>
        </w:tabs>
        <w:spacing w:before="199"/>
        <w:ind w:left="107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41EB61ED" w14:textId="77777777" w:rsidR="00CB4D5F" w:rsidRDefault="00CB4D5F" w:rsidP="00CB4D5F">
      <w:pPr>
        <w:jc w:val="both"/>
      </w:pPr>
    </w:p>
    <w:p w14:paraId="7E1889D9" w14:textId="77777777" w:rsidR="00CB4D5F" w:rsidRDefault="00CB4D5F" w:rsidP="00CB4D5F">
      <w:pPr>
        <w:spacing w:before="183"/>
        <w:jc w:val="both"/>
      </w:pPr>
    </w:p>
    <w:p w14:paraId="55365C1C" w14:textId="77777777" w:rsidR="00CB4D5F" w:rsidRDefault="00CB4D5F" w:rsidP="00CB4D5F">
      <w:pPr>
        <w:pStyle w:val="Ttulo3"/>
        <w:spacing w:before="1"/>
        <w:jc w:val="both"/>
      </w:pPr>
      <w:r>
        <w:rPr>
          <w:rFonts w:ascii="Adif Fago No Regular" w:hAnsi="Adif Fago No Regular"/>
          <w:b/>
          <w:i w:val="0"/>
          <w:sz w:val="22"/>
          <w:u w:val="single"/>
          <w:rFonts w:ascii="Adif Fago No Regular" w:hAnsi="Adif Fago No Regular" w:eastAsia="Adif Fago No Regular" w:cs="Adif Fago No Regular"/>
        </w:rPr>
        <w:t xml:space="preserve">III.42 OEB230daadaCANALIZACIÓN HORMIGONADA DE TUBO DE POLIETILENO 200MM </w:t>
      </w:r>
    </w:p>
    <w:p w14:paraId="2178941C" w14:textId="77777777" w:rsidR="00CB4D5F" w:rsidRDefault="00CB4D5F" w:rsidP="00CB4D5F">
      <w:pPr>
        <w:numPr>
          <w:ilvl w:val="0"/>
          <w:numId w:val="931"/>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9D6CC44" w14:textId="77777777" w:rsidR="00CB4D5F" w:rsidRDefault="00CB4D5F" w:rsidP="00CB4D5F">
      <w:pPr>
        <w:spacing w:before="221"/>
        <w:ind w:left="352"/>
        <w:jc w:val="both"/>
      </w:pPr>
      <w:r>
        <w:rPr>
          <w:rFonts w:ascii="Adif Fago No Regular" w:eastAsia="Adif Fago No Regular" w:hAnsi="Adif Fago No Regular"/>
          <w:spacing w:val="-2"/>
          <w:w w:val="90"/>
        </w:rPr>
        <w:t>DEFINICIÓN</w:t>
      </w:r>
    </w:p>
    <w:p w14:paraId="30671B3B" w14:textId="77777777" w:rsidR="00CB4D5F" w:rsidRDefault="00CB4D5F" w:rsidP="00CB4D5F">
      <w:pPr>
        <w:spacing w:before="200" w:line="432" w:lineRule="auto"/>
        <w:ind w:right="1052"/>
        <w:jc w:val="both"/>
      </w:pPr>
      <w:r>
        <w:rPr>
          <w:rFonts w:ascii="Adif Fago No Regular" w:eastAsia="Adif Fago No Regular" w:hAnsi="Adif Fago No Regular"/>
        </w:rPr>
        <w:t xml:space="preserve">Ejecución de canalización hormigonada de tubos de Polietileno (PE) de 200 mm de diámetro.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distinguen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varias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unidades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dependiendo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siguientes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parámetros:</w:t>
      </w:r>
    </w:p>
    <w:p w14:paraId="7E8C67B1" w14:textId="77777777" w:rsidR="00CB4D5F" w:rsidRDefault="00CB4D5F" w:rsidP="00CB4D5F">
      <w:pPr>
        <w:numPr>
          <w:ilvl w:val="1"/>
          <w:numId w:val="931"/>
        </w:numPr>
        <w:tabs>
          <w:tab w:val="left" w:pos="918"/>
        </w:tabs>
        <w:spacing w:line="267" w:lineRule="exact"/>
        <w:ind w:left="918" w:hanging="282"/>
        <w:jc w:val="both"/>
      </w:pPr>
      <w:r>
        <w:rPr>
          <w:rFonts w:ascii="Adif Fago No Regular" w:eastAsia="Adif Fago No Regular" w:hAnsi="Adif Fago No Regular"/>
          <w:w w:val="105"/>
        </w:rPr>
        <w:t>Número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(1,2,3,4,5,</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6,</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8,</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12,</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16,</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18,</w:t>
      </w:r>
      <w:r>
        <w:rPr>
          <w:rFonts w:ascii="Adif Fago No Regular" w:eastAsia="Adif Fago No Regular" w:hAnsi="Adif Fago No Regular"/>
          <w:spacing w:val="-6"/>
          <w:w w:val="105"/>
        </w:rPr>
        <w:t xml:space="preserve"> </w:t>
      </w:r>
      <w:r>
        <w:rPr>
          <w:rFonts w:ascii="Adif Fago No Regular" w:eastAsia="Adif Fago No Regular" w:hAnsi="Adif Fago No Regular"/>
          <w:spacing w:val="-5"/>
          <w:w w:val="105"/>
        </w:rPr>
        <w:t>24)</w:t>
      </w:r>
    </w:p>
    <w:p w14:paraId="6B72F985" w14:textId="77777777" w:rsidR="00CB4D5F" w:rsidRDefault="00CB4D5F" w:rsidP="00CB4D5F">
      <w:pPr>
        <w:numPr>
          <w:ilvl w:val="1"/>
          <w:numId w:val="931"/>
        </w:numPr>
        <w:tabs>
          <w:tab w:val="left" w:pos="917"/>
          <w:tab w:val="left" w:pos="919"/>
        </w:tabs>
        <w:spacing w:before="57"/>
        <w:ind w:right="476"/>
        <w:jc w:val="both"/>
      </w:pPr>
      <w:r>
        <w:rPr>
          <w:rFonts w:ascii="Adif Fago No Regular" w:eastAsia="Adif Fago No Regular" w:hAnsi="Adif Fago No Regular"/>
        </w:rPr>
        <w:t>Tipo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terreno</w:t>
      </w:r>
      <w:r>
        <w:rPr>
          <w:rFonts w:ascii="Adif Fago No Regular" w:eastAsia="Adif Fago No Regular" w:hAnsi="Adif Fago No Regular"/>
          <w:spacing w:val="-3"/>
        </w:rPr>
        <w:t xml:space="preserve"> </w:t>
      </w:r>
      <w:r>
        <w:rPr>
          <w:rFonts w:ascii="Adif Fago No Regular" w:eastAsia="Adif Fago No Regular" w:hAnsi="Adif Fago No Regular"/>
        </w:rPr>
        <w:t>(Normal</w:t>
      </w:r>
      <w:r>
        <w:rPr>
          <w:rFonts w:ascii="Adif Fago No Regular" w:eastAsia="Adif Fago No Regular" w:hAnsi="Adif Fago No Regular"/>
          <w:spacing w:val="-2"/>
        </w:rPr>
        <w:t xml:space="preserve"> </w:t>
      </w:r>
      <w:r>
        <w:rPr>
          <w:rFonts w:ascii="Adif Fago No Regular" w:eastAsia="Adif Fago No Regular" w:hAnsi="Adif Fago No Regular"/>
        </w:rPr>
        <w:t>\ Bajo</w:t>
      </w:r>
      <w:r>
        <w:rPr>
          <w:rFonts w:ascii="Adif Fago No Regular" w:eastAsia="Adif Fago No Regular" w:hAnsi="Adif Fago No Regular"/>
          <w:spacing w:val="-3"/>
        </w:rPr>
        <w:t xml:space="preserve"> </w:t>
      </w:r>
      <w:r>
        <w:rPr>
          <w:rFonts w:ascii="Adif Fago No Regular" w:eastAsia="Adif Fago No Regular" w:hAnsi="Adif Fago No Regular"/>
        </w:rPr>
        <w:t>vías</w:t>
      </w:r>
      <w:r>
        <w:rPr>
          <w:rFonts w:ascii="Adif Fago No Regular" w:eastAsia="Adif Fago No Regular" w:hAnsi="Adif Fago No Regular"/>
          <w:spacing w:val="-2"/>
        </w:rPr>
        <w:t xml:space="preserve"> </w:t>
      </w:r>
      <w:r>
        <w:rPr>
          <w:rFonts w:ascii="Adif Fago No Regular" w:eastAsia="Adif Fago No Regular" w:hAnsi="Adif Fago No Regular"/>
        </w:rPr>
        <w:t>\</w:t>
      </w:r>
      <w:r>
        <w:rPr>
          <w:rFonts w:ascii="Adif Fago No Regular" w:eastAsia="Adif Fago No Regular" w:hAnsi="Adif Fago No Regular"/>
          <w:spacing w:val="-3"/>
        </w:rPr>
        <w:t xml:space="preserve"> </w:t>
      </w:r>
      <w:r>
        <w:rPr>
          <w:rFonts w:ascii="Adif Fago No Regular" w:eastAsia="Adif Fago No Regular" w:hAnsi="Adif Fago No Regular"/>
        </w:rPr>
        <w:t>Rocoso</w:t>
      </w:r>
      <w:r>
        <w:rPr>
          <w:rFonts w:ascii="Adif Fago No Regular" w:eastAsia="Adif Fago No Regular" w:hAnsi="Adif Fago No Regular"/>
          <w:spacing w:val="-2"/>
        </w:rPr>
        <w:t xml:space="preserve"> </w:t>
      </w:r>
      <w:r>
        <w:rPr>
          <w:rFonts w:ascii="Adif Fago No Regular" w:eastAsia="Adif Fago No Regular" w:hAnsi="Adif Fago No Regular"/>
        </w:rPr>
        <w:t>\</w:t>
      </w:r>
      <w:r>
        <w:rPr>
          <w:rFonts w:ascii="Adif Fago No Regular" w:eastAsia="Adif Fago No Regular" w:hAnsi="Adif Fago No Regular"/>
          <w:spacing w:val="-2"/>
        </w:rPr>
        <w:t xml:space="preserve"> </w:t>
      </w:r>
      <w:r>
        <w:rPr>
          <w:rFonts w:ascii="Adif Fago No Regular" w:eastAsia="Adif Fago No Regular" w:hAnsi="Adif Fago No Regular"/>
        </w:rPr>
        <w:t>Cruce</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carretera</w:t>
      </w:r>
      <w:r>
        <w:rPr>
          <w:rFonts w:ascii="Adif Fago No Regular" w:eastAsia="Adif Fago No Regular" w:hAnsi="Adif Fago No Regular"/>
          <w:spacing w:val="-1"/>
        </w:rPr>
        <w:t xml:space="preserve"> </w:t>
      </w:r>
      <w:r>
        <w:rPr>
          <w:rFonts w:ascii="Adif Fago No Regular" w:eastAsia="Adif Fago No Regular" w:hAnsi="Adif Fago No Regular"/>
        </w:rPr>
        <w:t>\</w:t>
      </w:r>
      <w:r>
        <w:rPr>
          <w:rFonts w:ascii="Adif Fago No Regular" w:eastAsia="Adif Fago No Regular" w:hAnsi="Adif Fago No Regular"/>
          <w:spacing w:val="-2"/>
        </w:rPr>
        <w:t xml:space="preserve"> </w:t>
      </w:r>
      <w:r>
        <w:rPr>
          <w:rFonts w:ascii="Adif Fago No Regular" w:eastAsia="Adif Fago No Regular" w:hAnsi="Adif Fago No Regular"/>
        </w:rPr>
        <w:t>Andén</w:t>
      </w:r>
      <w:r>
        <w:rPr>
          <w:rFonts w:ascii="Adif Fago No Regular" w:eastAsia="Adif Fago No Regular" w:hAnsi="Adif Fago No Regular"/>
          <w:spacing w:val="-1"/>
        </w:rPr>
        <w:t xml:space="preserve"> </w:t>
      </w:r>
      <w:r>
        <w:rPr>
          <w:rFonts w:ascii="Adif Fago No Regular" w:eastAsia="Adif Fago No Regular" w:hAnsi="Adif Fago No Regular"/>
        </w:rPr>
        <w:t>\</w:t>
      </w:r>
      <w:r>
        <w:rPr>
          <w:rFonts w:ascii="Adif Fago No Regular" w:eastAsia="Adif Fago No Regular" w:hAnsi="Adif Fago No Regular"/>
          <w:spacing w:val="-2"/>
        </w:rPr>
        <w:t xml:space="preserve"> </w:t>
      </w:r>
      <w:r>
        <w:rPr>
          <w:rFonts w:ascii="Adif Fago No Regular" w:eastAsia="Adif Fago No Regular" w:hAnsi="Adif Fago No Regular"/>
        </w:rPr>
        <w:t>Adosada</w:t>
      </w:r>
      <w:r>
        <w:rPr>
          <w:rFonts w:ascii="Adif Fago No Regular" w:eastAsia="Adif Fago No Regular" w:hAnsi="Adif Fago No Regular"/>
          <w:spacing w:val="-3"/>
        </w:rPr>
        <w:t xml:space="preserve"> </w:t>
      </w:r>
      <w:r>
        <w:rPr>
          <w:rFonts w:ascii="Adif Fago No Regular" w:eastAsia="Adif Fago No Regular" w:hAnsi="Adif Fago No Regular"/>
        </w:rPr>
        <w:t>\ Balasto</w:t>
      </w:r>
      <w:r>
        <w:rPr>
          <w:rFonts w:ascii="Adif Fago No Regular" w:eastAsia="Adif Fago No Regular" w:hAnsi="Adif Fago No Regular"/>
          <w:spacing w:val="-2"/>
        </w:rPr>
        <w:t xml:space="preserve"> </w:t>
      </w:r>
      <w:r>
        <w:rPr>
          <w:rFonts w:ascii="Adif Fago No Regular" w:eastAsia="Adif Fago No Regular" w:hAnsi="Adif Fago No Regular"/>
        </w:rPr>
        <w:t>\ con Topo)</w:t>
      </w:r>
    </w:p>
    <w:p w14:paraId="34DB45D9" w14:textId="77777777" w:rsidR="00CB4D5F" w:rsidRDefault="00CB4D5F" w:rsidP="00CB4D5F">
      <w:pPr>
        <w:spacing w:before="60"/>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B136A46" w14:textId="77777777" w:rsidR="00CB4D5F" w:rsidRDefault="00CB4D5F" w:rsidP="00CB4D5F">
      <w:pPr>
        <w:spacing w:before="200"/>
        <w:jc w:val="both"/>
      </w:pP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conforman</w:t>
      </w:r>
      <w:r>
        <w:rPr>
          <w:rFonts w:ascii="Adif Fago No Regular" w:eastAsia="Adif Fago No Regular" w:hAnsi="Adif Fago No Regular"/>
          <w:spacing w:val="5"/>
        </w:rPr>
        <w:t xml:space="preserve"> </w:t>
      </w:r>
      <w:r>
        <w:rPr>
          <w:rFonts w:ascii="Adif Fago No Regular" w:eastAsia="Adif Fago No Regular" w:hAnsi="Adif Fago No Regular"/>
        </w:rPr>
        <w:t>esta</w:t>
      </w:r>
      <w:r>
        <w:rPr>
          <w:rFonts w:ascii="Adif Fago No Regular" w:eastAsia="Adif Fago No Regular" w:hAnsi="Adif Fago No Regular"/>
          <w:spacing w:val="5"/>
        </w:rPr>
        <w:t xml:space="preserve"> </w:t>
      </w:r>
      <w:r>
        <w:rPr>
          <w:rFonts w:ascii="Adif Fago No Regular" w:eastAsia="Adif Fago No Regular" w:hAnsi="Adif Fago No Regular"/>
        </w:rPr>
        <w:t>unidad</w:t>
      </w:r>
      <w:r>
        <w:rPr>
          <w:rFonts w:ascii="Adif Fago No Regular" w:eastAsia="Adif Fago No Regular" w:hAnsi="Adif Fago No Regular"/>
          <w:spacing w:val="4"/>
        </w:rPr>
        <w:t xml:space="preserve"> </w:t>
      </w:r>
      <w:r>
        <w:rPr>
          <w:rFonts w:ascii="Adif Fago No Regular" w:eastAsia="Adif Fago No Regular" w:hAnsi="Adif Fago No Regular"/>
          <w:spacing w:val="-4"/>
        </w:rPr>
        <w:t>son:</w:t>
      </w:r>
    </w:p>
    <w:p w14:paraId="12E0F479" w14:textId="77777777" w:rsidR="00CB4D5F" w:rsidRDefault="00CB4D5F" w:rsidP="00CB4D5F">
      <w:pPr>
        <w:numPr>
          <w:ilvl w:val="1"/>
          <w:numId w:val="931"/>
        </w:numPr>
        <w:tabs>
          <w:tab w:val="left" w:pos="918"/>
        </w:tabs>
        <w:spacing w:before="198"/>
        <w:ind w:left="918" w:hanging="282"/>
        <w:jc w:val="both"/>
      </w:pPr>
      <w:r>
        <w:rPr>
          <w:rFonts w:ascii="Adif Fago No Regular" w:eastAsia="Adif Fago No Regular" w:hAnsi="Adif Fago No Regular"/>
        </w:rPr>
        <w:t>Tubo</w:t>
      </w:r>
      <w:r>
        <w:rPr>
          <w:rFonts w:ascii="Adif Fago No Regular" w:eastAsia="Adif Fago No Regular" w:hAnsi="Adif Fago No Regular"/>
          <w:spacing w:val="5"/>
        </w:rPr>
        <w:t xml:space="preserve"> </w:t>
      </w:r>
      <w:r>
        <w:rPr>
          <w:rFonts w:ascii="Adif Fago No Regular" w:eastAsia="Adif Fago No Regular" w:hAnsi="Adif Fago No Regular"/>
        </w:rPr>
        <w:t>rígido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doble</w:t>
      </w:r>
      <w:r>
        <w:rPr>
          <w:rFonts w:ascii="Adif Fago No Regular" w:eastAsia="Adif Fago No Regular" w:hAnsi="Adif Fago No Regular"/>
          <w:spacing w:val="4"/>
        </w:rPr>
        <w:t xml:space="preserve"> </w:t>
      </w:r>
      <w:r>
        <w:rPr>
          <w:rFonts w:ascii="Adif Fago No Regular" w:eastAsia="Adif Fago No Regular" w:hAnsi="Adif Fago No Regular"/>
        </w:rPr>
        <w:t>pared</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PE,</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200</w:t>
      </w:r>
      <w:r>
        <w:rPr>
          <w:rFonts w:ascii="Adif Fago No Regular" w:eastAsia="Adif Fago No Regular" w:hAnsi="Adif Fago No Regular"/>
          <w:spacing w:val="6"/>
        </w:rPr>
        <w:t xml:space="preserve"> </w:t>
      </w:r>
      <w:r>
        <w:rPr>
          <w:rFonts w:ascii="Adif Fago No Regular" w:eastAsia="Adif Fago No Regular" w:hAnsi="Adif Fago No Regular"/>
        </w:rPr>
        <w:t>mm</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diámetro</w:t>
      </w:r>
      <w:r>
        <w:rPr>
          <w:rFonts w:ascii="Adif Fago No Regular" w:eastAsia="Adif Fago No Regular" w:hAnsi="Adif Fago No Regular"/>
          <w:spacing w:val="4"/>
        </w:rPr>
        <w:t xml:space="preserve"> </w:t>
      </w:r>
      <w:r>
        <w:rPr>
          <w:rFonts w:ascii="Adif Fago No Regular" w:eastAsia="Adif Fago No Regular" w:hAnsi="Adif Fago No Regular"/>
          <w:spacing w:val="-2"/>
        </w:rPr>
        <w:t>exterior</w:t>
      </w:r>
    </w:p>
    <w:p w14:paraId="5B0F6ECB" w14:textId="77777777" w:rsidR="00CB4D5F" w:rsidRDefault="00CB4D5F" w:rsidP="00CB4D5F">
      <w:pPr>
        <w:numPr>
          <w:ilvl w:val="1"/>
          <w:numId w:val="931"/>
        </w:numPr>
        <w:tabs>
          <w:tab w:val="left" w:pos="918"/>
        </w:tabs>
        <w:spacing w:before="54"/>
        <w:ind w:left="918" w:hanging="282"/>
        <w:jc w:val="both"/>
      </w:pPr>
      <w:r>
        <w:rPr>
          <w:rFonts w:ascii="Adif Fago No Regular" w:eastAsia="Adif Fago No Regular" w:hAnsi="Adif Fago No Regular"/>
        </w:rPr>
        <w:t>Separadores</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tubos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diámetro</w:t>
      </w:r>
      <w:r>
        <w:rPr>
          <w:rFonts w:ascii="Adif Fago No Regular" w:eastAsia="Adif Fago No Regular" w:hAnsi="Adif Fago No Regular"/>
          <w:spacing w:val="1"/>
        </w:rPr>
        <w:t xml:space="preserve"> </w:t>
      </w:r>
      <w:r>
        <w:rPr>
          <w:rFonts w:ascii="Adif Fago No Regular" w:eastAsia="Adif Fago No Regular" w:hAnsi="Adif Fago No Regular"/>
        </w:rPr>
        <w:t xml:space="preserve">200 </w:t>
      </w:r>
      <w:r>
        <w:rPr>
          <w:rFonts w:ascii="Adif Fago No Regular" w:eastAsia="Adif Fago No Regular" w:hAnsi="Adif Fago No Regular"/>
          <w:spacing w:val="-5"/>
        </w:rPr>
        <w:t>mm</w:t>
      </w:r>
    </w:p>
    <w:p w14:paraId="7A1A3B5B" w14:textId="77777777" w:rsidR="00CB4D5F" w:rsidRDefault="00CB4D5F" w:rsidP="00CB4D5F">
      <w:pPr>
        <w:numPr>
          <w:ilvl w:val="1"/>
          <w:numId w:val="931"/>
        </w:numPr>
        <w:tabs>
          <w:tab w:val="left" w:pos="918"/>
        </w:tabs>
        <w:spacing w:before="55"/>
        <w:ind w:left="918" w:hanging="282"/>
        <w:jc w:val="both"/>
      </w:pP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masa</w:t>
      </w:r>
      <w:r>
        <w:rPr>
          <w:rFonts w:ascii="Adif Fago No Regular" w:eastAsia="Adif Fago No Regular" w:hAnsi="Adif Fago No Regular"/>
          <w:spacing w:val="6"/>
        </w:rPr>
        <w:t xml:space="preserve"> </w:t>
      </w:r>
      <w:r>
        <w:rPr>
          <w:rFonts w:ascii="Adif Fago No Regular" w:eastAsia="Adif Fago No Regular" w:hAnsi="Adif Fago No Regular"/>
        </w:rPr>
        <w:t>(árido</w:t>
      </w:r>
      <w:r>
        <w:rPr>
          <w:rFonts w:ascii="Adif Fago No Regular" w:eastAsia="Adif Fago No Regular" w:hAnsi="Adif Fago No Regular"/>
          <w:spacing w:val="10"/>
        </w:rPr>
        <w:t xml:space="preserve"> </w:t>
      </w:r>
      <w:r>
        <w:rPr>
          <w:rFonts w:ascii="Adif Fago No Regular" w:eastAsia="Adif Fago No Regular" w:hAnsi="Adif Fago No Regular"/>
        </w:rPr>
        <w:t>≤20</w:t>
      </w:r>
      <w:r>
        <w:rPr>
          <w:rFonts w:ascii="Adif Fago No Regular" w:eastAsia="Adif Fago No Regular" w:hAnsi="Adif Fago No Regular"/>
          <w:spacing w:val="3"/>
        </w:rPr>
        <w:t xml:space="preserve"> </w:t>
      </w:r>
      <w:r>
        <w:rPr>
          <w:rFonts w:ascii="Adif Fago No Regular" w:eastAsia="Adif Fago No Regular" w:hAnsi="Adif Fago No Regular"/>
          <w:spacing w:val="-5"/>
        </w:rPr>
        <w:t>mm)</w:t>
      </w:r>
    </w:p>
    <w:p w14:paraId="5B641B8D" w14:textId="77777777" w:rsidR="00CB4D5F" w:rsidRDefault="00CB4D5F" w:rsidP="00CB4D5F">
      <w:pPr>
        <w:jc w:val="both"/>
      </w:pPr>
    </w:p>
    <w:p w14:paraId="2A81D60D" w14:textId="77777777" w:rsidR="00CB4D5F" w:rsidRDefault="00CB4D5F" w:rsidP="00CB4D5F">
      <w:pPr>
        <w:numPr>
          <w:ilvl w:val="1"/>
          <w:numId w:val="931"/>
        </w:numPr>
        <w:tabs>
          <w:tab w:val="left" w:pos="917"/>
          <w:tab w:val="left" w:pos="919"/>
        </w:tabs>
        <w:spacing w:before="96"/>
        <w:ind w:right="477"/>
        <w:jc w:val="both"/>
      </w:pPr>
      <w:r>
        <w:rPr>
          <w:rFonts w:ascii="Adif Fago No Regular" w:eastAsia="Adif Fago No Regular" w:hAnsi="Adif Fago No Regular"/>
          <w:w w:val="105"/>
        </w:rPr>
        <w:t>Tierra</w:t>
      </w:r>
      <w:r>
        <w:rPr>
          <w:rFonts w:ascii="Adif Fago No Regular" w:eastAsia="Adif Fago No Regular" w:hAnsi="Adif Fago No Regular"/>
          <w:spacing w:val="23"/>
          <w:w w:val="105"/>
        </w:rPr>
        <w:t xml:space="preserve"> </w:t>
      </w:r>
      <w:r>
        <w:rPr>
          <w:rFonts w:ascii="Adif Fago No Regular" w:eastAsia="Adif Fago No Regular" w:hAnsi="Adif Fago No Regular"/>
          <w:w w:val="105"/>
        </w:rPr>
        <w:t>procedente</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3"/>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arena,</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23"/>
          <w:w w:val="105"/>
        </w:rPr>
        <w:t xml:space="preserve"> </w:t>
      </w:r>
      <w:r>
        <w:rPr>
          <w:rFonts w:ascii="Adif Fago No Regular" w:eastAsia="Adif Fago No Regular" w:hAnsi="Adif Fago No Regular"/>
          <w:w w:val="105"/>
        </w:rPr>
        <w:t>todo-uno</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normal</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compactado</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23"/>
          <w:w w:val="105"/>
        </w:rPr>
        <w:t xml:space="preserve"> </w:t>
      </w:r>
      <w:r>
        <w:rPr>
          <w:rFonts w:ascii="Adif Fago No Regular" w:eastAsia="Adif Fago No Regular" w:hAnsi="Adif Fago No Regular"/>
          <w:w w:val="105"/>
        </w:rPr>
        <w:t>95%</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P.M. (</w:t>
      </w:r>
      <w:proofErr w:type="spellStart"/>
      <w:r>
        <w:rPr>
          <w:rFonts w:ascii="Adif Fago No Regular" w:eastAsia="Adif Fago No Regular" w:hAnsi="Adif Fago No Regular"/>
          <w:w w:val="105"/>
        </w:rPr>
        <w:t>Próctor</w:t>
      </w:r>
      <w:proofErr w:type="spellEnd"/>
      <w:r>
        <w:rPr>
          <w:rFonts w:ascii="Adif Fago No Regular" w:eastAsia="Adif Fago No Regular" w:hAnsi="Adif Fago No Regular"/>
          <w:w w:val="105"/>
        </w:rPr>
        <w:t xml:space="preserve"> Modificado).</w:t>
      </w:r>
    </w:p>
    <w:p w14:paraId="51FD84CB" w14:textId="77777777" w:rsidR="00CB4D5F" w:rsidRDefault="00CB4D5F" w:rsidP="00CB4D5F">
      <w:pPr>
        <w:numPr>
          <w:ilvl w:val="1"/>
          <w:numId w:val="931"/>
        </w:numPr>
        <w:tabs>
          <w:tab w:val="left" w:pos="918"/>
        </w:tabs>
        <w:spacing w:before="55"/>
        <w:ind w:left="918" w:hanging="282"/>
        <w:jc w:val="both"/>
      </w:pPr>
      <w:r>
        <w:rPr>
          <w:rFonts w:ascii="Adif Fago No Regular" w:eastAsia="Adif Fago No Regular" w:hAnsi="Adif Fago No Regular"/>
          <w:w w:val="90"/>
        </w:rPr>
        <w:t>Cable</w:t>
      </w:r>
      <w:r>
        <w:rPr>
          <w:rFonts w:ascii="Adif Fago No Regular" w:eastAsia="Adif Fago No Regular" w:hAnsi="Adif Fago No Regular"/>
          <w:spacing w:val="6"/>
        </w:rPr>
        <w:t xml:space="preserve"> </w:t>
      </w:r>
      <w:r>
        <w:rPr>
          <w:rFonts w:ascii="Adif Fago No Regular" w:eastAsia="Adif Fago No Regular" w:hAnsi="Adif Fago No Regular"/>
          <w:spacing w:val="-4"/>
        </w:rPr>
        <w:t>guía</w:t>
      </w:r>
    </w:p>
    <w:p w14:paraId="05DC31F2" w14:textId="77777777" w:rsidR="00CB4D5F" w:rsidRDefault="00CB4D5F" w:rsidP="00CB4D5F">
      <w:pPr>
        <w:numPr>
          <w:ilvl w:val="1"/>
          <w:numId w:val="931"/>
        </w:numPr>
        <w:tabs>
          <w:tab w:val="left" w:pos="918"/>
        </w:tabs>
        <w:spacing w:before="57"/>
        <w:ind w:left="918" w:hanging="282"/>
        <w:jc w:val="both"/>
      </w:pPr>
      <w:r>
        <w:rPr>
          <w:rFonts w:ascii="Adif Fago No Regular" w:eastAsia="Adif Fago No Regular" w:hAnsi="Adif Fago No Regular"/>
        </w:rPr>
        <w:t>Encofrado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elementos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fijación</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canalización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adosada</w:t>
      </w:r>
    </w:p>
    <w:p w14:paraId="6B74CE5A" w14:textId="77777777" w:rsidR="00CB4D5F" w:rsidRDefault="00CB4D5F" w:rsidP="00CB4D5F">
      <w:pPr>
        <w:numPr>
          <w:ilvl w:val="1"/>
          <w:numId w:val="931"/>
        </w:numPr>
        <w:tabs>
          <w:tab w:val="left" w:pos="918"/>
        </w:tabs>
        <w:spacing w:before="54"/>
        <w:ind w:left="918" w:hanging="282"/>
        <w:jc w:val="both"/>
      </w:pPr>
      <w:r>
        <w:rPr>
          <w:rFonts w:ascii="Adif Fago No Regular" w:eastAsia="Adif Fago No Regular" w:hAnsi="Adif Fago No Regular"/>
        </w:rPr>
        <w:t>Tubo guía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material para</w:t>
      </w:r>
      <w:r>
        <w:rPr>
          <w:rFonts w:ascii="Adif Fago No Regular" w:eastAsia="Adif Fago No Regular" w:hAnsi="Adif Fago No Regular"/>
          <w:spacing w:val="1"/>
        </w:rPr>
        <w:t xml:space="preserve"> </w:t>
      </w:r>
      <w:r>
        <w:rPr>
          <w:rFonts w:ascii="Adif Fago No Regular" w:eastAsia="Adif Fago No Regular" w:hAnsi="Adif Fago No Regular"/>
        </w:rPr>
        <w:t>sellado</w:t>
      </w:r>
      <w:r>
        <w:rPr>
          <w:rFonts w:ascii="Adif Fago No Regular" w:eastAsia="Adif Fago No Regular" w:hAnsi="Adif Fago No Regular"/>
          <w:spacing w:val="-1"/>
        </w:rPr>
        <w:t xml:space="preserve"> </w:t>
      </w:r>
      <w:r>
        <w:rPr>
          <w:rFonts w:ascii="Adif Fago No Regular" w:eastAsia="Adif Fago No Regular" w:hAnsi="Adif Fago No Regular"/>
        </w:rPr>
        <w:t>de embocaduras</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canalización con</w:t>
      </w:r>
      <w:r>
        <w:rPr>
          <w:rFonts w:ascii="Adif Fago No Regular" w:eastAsia="Adif Fago No Regular" w:hAnsi="Adif Fago No Regular"/>
          <w:spacing w:val="-1"/>
        </w:rPr>
        <w:t xml:space="preserve"> </w:t>
      </w:r>
      <w:r>
        <w:rPr>
          <w:rFonts w:ascii="Adif Fago No Regular" w:eastAsia="Adif Fago No Regular" w:hAnsi="Adif Fago No Regular"/>
          <w:spacing w:val="-4"/>
        </w:rPr>
        <w:t>topo</w:t>
      </w:r>
    </w:p>
    <w:p w14:paraId="7B1D50CC" w14:textId="77777777" w:rsidR="00CB4D5F" w:rsidRDefault="00CB4D5F" w:rsidP="00CB4D5F">
      <w:pPr>
        <w:spacing w:before="61"/>
        <w:ind w:right="487"/>
        <w:jc w:val="both"/>
      </w:pPr>
      <w:r>
        <w:rPr>
          <w:rFonts w:ascii="Adif Fago No Regular" w:eastAsia="Adif Fago No Regular" w:hAnsi="Adif Fago No Regular"/>
        </w:rPr>
        <w:t xml:space="preserve">Los tubos se colocarán en tramos de 6 m de longitud, con uniones entre tubos mediante manguitos </w:t>
      </w:r>
      <w:r>
        <w:rPr>
          <w:rFonts w:ascii="Adif Fago No Regular" w:eastAsia="Adif Fago No Regular" w:hAnsi="Adif Fago No Regular"/>
          <w:w w:val="105"/>
        </w:rPr>
        <w:t>con junta de estanqueidad.</w:t>
      </w:r>
    </w:p>
    <w:p w14:paraId="2EB196ED" w14:textId="77777777" w:rsidR="00CB4D5F" w:rsidRDefault="00CB4D5F" w:rsidP="00CB4D5F">
      <w:pPr>
        <w:spacing w:before="201"/>
        <w:jc w:val="both"/>
      </w:pPr>
      <w:r>
        <w:rPr>
          <w:rFonts w:ascii="Adif Fago No Regular" w:eastAsia="Adif Fago No Regular" w:hAnsi="Adif Fago No Regular"/>
          <w:spacing w:val="-2"/>
        </w:rPr>
        <w:t>Los</w:t>
      </w:r>
      <w:r>
        <w:rPr>
          <w:rFonts w:ascii="Adif Fago No Regular" w:eastAsia="Adif Fago No Regular" w:hAnsi="Adif Fago No Regular"/>
          <w:spacing w:val="-11"/>
        </w:rPr>
        <w:t xml:space="preserve"> </w:t>
      </w:r>
      <w:r>
        <w:rPr>
          <w:rFonts w:ascii="Adif Fago No Regular" w:eastAsia="Adif Fago No Regular" w:hAnsi="Adif Fago No Regular"/>
          <w:spacing w:val="-2"/>
        </w:rPr>
        <w:t>separadores</w:t>
      </w:r>
      <w:r>
        <w:rPr>
          <w:rFonts w:ascii="Adif Fago No Regular" w:eastAsia="Adif Fago No Regular" w:hAnsi="Adif Fago No Regular"/>
          <w:spacing w:val="-13"/>
        </w:rPr>
        <w:t xml:space="preserve"> </w:t>
      </w:r>
      <w:r>
        <w:rPr>
          <w:rFonts w:ascii="Adif Fago No Regular" w:eastAsia="Adif Fago No Regular" w:hAnsi="Adif Fago No Regular"/>
          <w:spacing w:val="-2"/>
        </w:rPr>
        <w:t>se</w:t>
      </w:r>
      <w:r>
        <w:rPr>
          <w:rFonts w:ascii="Adif Fago No Regular" w:eastAsia="Adif Fago No Regular" w:hAnsi="Adif Fago No Regular"/>
          <w:spacing w:val="-12"/>
        </w:rPr>
        <w:t xml:space="preserve"> </w:t>
      </w:r>
      <w:r>
        <w:rPr>
          <w:rFonts w:ascii="Adif Fago No Regular" w:eastAsia="Adif Fago No Regular" w:hAnsi="Adif Fago No Regular"/>
          <w:spacing w:val="-2"/>
        </w:rPr>
        <w:t>colocarán</w:t>
      </w:r>
      <w:r>
        <w:rPr>
          <w:rFonts w:ascii="Adif Fago No Regular" w:eastAsia="Adif Fago No Regular" w:hAnsi="Adif Fago No Regular"/>
          <w:spacing w:val="-12"/>
        </w:rPr>
        <w:t xml:space="preserve"> </w:t>
      </w:r>
      <w:r>
        <w:rPr>
          <w:rFonts w:ascii="Adif Fago No Regular" w:eastAsia="Adif Fago No Regular" w:hAnsi="Adif Fago No Regular"/>
          <w:spacing w:val="-2"/>
        </w:rPr>
        <w:t>cada</w:t>
      </w:r>
      <w:r>
        <w:rPr>
          <w:rFonts w:ascii="Adif Fago No Regular" w:eastAsia="Adif Fago No Regular" w:hAnsi="Adif Fago No Regular"/>
          <w:spacing w:val="-10"/>
        </w:rPr>
        <w:t xml:space="preserve"> </w:t>
      </w:r>
      <w:r>
        <w:rPr>
          <w:rFonts w:ascii="Adif Fago No Regular" w:eastAsia="Adif Fago No Regular" w:hAnsi="Adif Fago No Regular"/>
          <w:spacing w:val="-2"/>
        </w:rPr>
        <w:t>1</w:t>
      </w:r>
      <w:r>
        <w:rPr>
          <w:rFonts w:ascii="Adif Fago No Regular" w:eastAsia="Adif Fago No Regular" w:hAnsi="Adif Fago No Regular"/>
          <w:spacing w:val="-12"/>
        </w:rPr>
        <w:t xml:space="preserve"> </w:t>
      </w:r>
      <w:r>
        <w:rPr>
          <w:rFonts w:ascii="Adif Fago No Regular" w:eastAsia="Adif Fago No Regular" w:hAnsi="Adif Fago No Regular"/>
          <w:spacing w:val="-5"/>
        </w:rPr>
        <w:t>m.</w:t>
      </w:r>
    </w:p>
    <w:p w14:paraId="6DF7BC77" w14:textId="77777777" w:rsidR="00CB4D5F" w:rsidRDefault="00CB4D5F" w:rsidP="00CB4D5F">
      <w:pPr>
        <w:spacing w:before="199"/>
        <w:jc w:val="both"/>
      </w:pP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interior</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cada</w:t>
      </w:r>
      <w:r>
        <w:rPr>
          <w:rFonts w:ascii="Adif Fago No Regular" w:eastAsia="Adif Fago No Regular" w:hAnsi="Adif Fago No Regular"/>
          <w:spacing w:val="7"/>
        </w:rPr>
        <w:t xml:space="preserve"> </w:t>
      </w:r>
      <w:r>
        <w:rPr>
          <w:rFonts w:ascii="Adif Fago No Regular" w:eastAsia="Adif Fago No Regular" w:hAnsi="Adif Fago No Regular"/>
        </w:rPr>
        <w:t>tubo</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extenderá</w:t>
      </w:r>
      <w:r>
        <w:rPr>
          <w:rFonts w:ascii="Adif Fago No Regular" w:eastAsia="Adif Fago No Regular" w:hAnsi="Adif Fago No Regular"/>
          <w:spacing w:val="5"/>
        </w:rPr>
        <w:t xml:space="preserve"> </w:t>
      </w:r>
      <w:r>
        <w:rPr>
          <w:rFonts w:ascii="Adif Fago No Regular" w:eastAsia="Adif Fago No Regular" w:hAnsi="Adif Fago No Regular"/>
        </w:rPr>
        <w:t>un</w:t>
      </w:r>
      <w:r>
        <w:rPr>
          <w:rFonts w:ascii="Adif Fago No Regular" w:eastAsia="Adif Fago No Regular" w:hAnsi="Adif Fago No Regular"/>
          <w:spacing w:val="6"/>
        </w:rPr>
        <w:t xml:space="preserve"> </w:t>
      </w:r>
      <w:r>
        <w:rPr>
          <w:rFonts w:ascii="Adif Fago No Regular" w:eastAsia="Adif Fago No Regular" w:hAnsi="Adif Fago No Regular"/>
        </w:rPr>
        <w:t>cable</w:t>
      </w:r>
      <w:r>
        <w:rPr>
          <w:rFonts w:ascii="Adif Fago No Regular" w:eastAsia="Adif Fago No Regular" w:hAnsi="Adif Fago No Regular"/>
          <w:spacing w:val="6"/>
        </w:rPr>
        <w:t xml:space="preserve"> </w:t>
      </w:r>
      <w:r>
        <w:rPr>
          <w:rFonts w:ascii="Adif Fago No Regular" w:eastAsia="Adif Fago No Regular" w:hAnsi="Adif Fago No Regular"/>
          <w:spacing w:val="-4"/>
        </w:rPr>
        <w:t>guía</w:t>
      </w:r>
    </w:p>
    <w:p w14:paraId="54060E2D" w14:textId="77777777" w:rsidR="00CB4D5F" w:rsidRDefault="00CB4D5F" w:rsidP="00CB4D5F">
      <w:pPr>
        <w:numPr>
          <w:ilvl w:val="0"/>
          <w:numId w:val="931"/>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075AB263" w14:textId="77777777" w:rsidR="00CB4D5F" w:rsidRDefault="00CB4D5F" w:rsidP="00CB4D5F">
      <w:pPr>
        <w:spacing w:before="223"/>
        <w:ind w:left="352"/>
        <w:jc w:val="both"/>
      </w:pPr>
      <w:r>
        <w:rPr>
          <w:rFonts w:ascii="Adif Fago No Regular" w:eastAsia="Adif Fago No Regular" w:hAnsi="Adif Fago No Regular"/>
          <w:w w:val="75"/>
        </w:rPr>
        <w:t>FASES</w:t>
      </w:r>
      <w:r>
        <w:rPr>
          <w:rFonts w:ascii="Adif Fago No Regular" w:eastAsia="Adif Fago No Regular" w:hAnsi="Adif Fago No Regular"/>
          <w:spacing w:val="-6"/>
        </w:rPr>
        <w:t xml:space="preserve"> </w:t>
      </w:r>
      <w:r>
        <w:rPr>
          <w:rFonts w:ascii="Adif Fago No Regular" w:eastAsia="Adif Fago No Regular" w:hAnsi="Adif Fago No Regular"/>
          <w:w w:val="75"/>
        </w:rPr>
        <w:t>DE</w:t>
      </w:r>
      <w:r>
        <w:rPr>
          <w:rFonts w:ascii="Adif Fago No Regular" w:eastAsia="Adif Fago No Regular" w:hAnsi="Adif Fago No Regular"/>
          <w:spacing w:val="-4"/>
        </w:rPr>
        <w:t xml:space="preserve"> </w:t>
      </w:r>
      <w:r>
        <w:rPr>
          <w:rFonts w:ascii="Adif Fago No Regular" w:eastAsia="Adif Fago No Regular" w:hAnsi="Adif Fago No Regular"/>
          <w:spacing w:val="-2"/>
          <w:w w:val="75"/>
        </w:rPr>
        <w:t>EJECUCIÓN:</w:t>
      </w:r>
    </w:p>
    <w:p w14:paraId="3D7A31DE" w14:textId="77777777" w:rsidR="00CB4D5F" w:rsidRDefault="00CB4D5F" w:rsidP="00CB4D5F">
      <w:pPr>
        <w:numPr>
          <w:ilvl w:val="1"/>
          <w:numId w:val="931"/>
        </w:numPr>
        <w:tabs>
          <w:tab w:val="left" w:pos="918"/>
        </w:tabs>
        <w:spacing w:before="195"/>
        <w:ind w:left="918" w:hanging="282"/>
        <w:jc w:val="both"/>
      </w:pPr>
      <w:r>
        <w:rPr>
          <w:rFonts w:ascii="Adif Fago No Regular" w:eastAsia="Adif Fago No Regular" w:hAnsi="Adif Fago No Regular"/>
          <w:spacing w:val="-2"/>
        </w:rPr>
        <w:t>Replanteo.</w:t>
      </w:r>
    </w:p>
    <w:p w14:paraId="13D7EA71" w14:textId="77777777" w:rsidR="00CB4D5F" w:rsidRDefault="00CB4D5F" w:rsidP="00CB4D5F">
      <w:pPr>
        <w:numPr>
          <w:ilvl w:val="1"/>
          <w:numId w:val="931"/>
        </w:numPr>
        <w:tabs>
          <w:tab w:val="left" w:pos="917"/>
          <w:tab w:val="left" w:pos="919"/>
        </w:tabs>
        <w:spacing w:before="55"/>
        <w:ind w:right="485"/>
        <w:jc w:val="both"/>
      </w:pPr>
      <w:r>
        <w:rPr>
          <w:rFonts w:ascii="Adif Fago No Regular" w:eastAsia="Adif Fago No Regular" w:hAnsi="Adif Fago No Regular"/>
        </w:rPr>
        <w:t>Excavación, carga y transporte dentro de la obra de los materiales sobrantes, en tierras, roca, demoliendo pavimento, andén o balasto, por medios mecánicos o manuales cuando fuera necesario, así como topo, en su caso.</w:t>
      </w:r>
    </w:p>
    <w:p w14:paraId="5D49ADE4" w14:textId="77777777" w:rsidR="00CB4D5F" w:rsidRDefault="00CB4D5F" w:rsidP="00CB4D5F">
      <w:pPr>
        <w:numPr>
          <w:ilvl w:val="1"/>
          <w:numId w:val="931"/>
        </w:numPr>
        <w:tabs>
          <w:tab w:val="left" w:pos="917"/>
          <w:tab w:val="left" w:pos="919"/>
        </w:tabs>
        <w:spacing w:before="58"/>
        <w:ind w:right="480"/>
        <w:jc w:val="both"/>
      </w:pPr>
      <w:r>
        <w:rPr>
          <w:rFonts w:ascii="Adif Fago No Regular" w:eastAsia="Adif Fago No Regular" w:hAnsi="Adif Fago No Regular"/>
        </w:rPr>
        <w:t>Colocación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separadores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tubos</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zanja,</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elementos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fijación</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canalización adosada, perfectamente alineados y unidos. Incluyendo cable guía en el interior de cada tubo.</w:t>
      </w:r>
    </w:p>
    <w:p w14:paraId="6EA0F08C" w14:textId="77777777" w:rsidR="00CB4D5F" w:rsidRDefault="00CB4D5F" w:rsidP="00CB4D5F">
      <w:pPr>
        <w:numPr>
          <w:ilvl w:val="1"/>
          <w:numId w:val="931"/>
        </w:numPr>
        <w:tabs>
          <w:tab w:val="left" w:pos="918"/>
        </w:tabs>
        <w:spacing w:before="55"/>
        <w:ind w:left="918" w:hanging="282"/>
        <w:jc w:val="both"/>
      </w:pPr>
      <w:r>
        <w:rPr>
          <w:rFonts w:ascii="Adif Fago No Regular" w:eastAsia="Adif Fago No Regular" w:hAnsi="Adif Fago No Regular"/>
        </w:rPr>
        <w:t>Hormigonado de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spacing w:val="-2"/>
        </w:rPr>
        <w:t>tubos.</w:t>
      </w:r>
    </w:p>
    <w:p w14:paraId="2F391A34" w14:textId="77777777" w:rsidR="00CB4D5F" w:rsidRDefault="00CB4D5F" w:rsidP="00CB4D5F">
      <w:pPr>
        <w:numPr>
          <w:ilvl w:val="1"/>
          <w:numId w:val="931"/>
        </w:numPr>
        <w:tabs>
          <w:tab w:val="left" w:pos="918"/>
        </w:tabs>
        <w:spacing w:before="55"/>
        <w:ind w:left="918" w:hanging="282"/>
        <w:jc w:val="both"/>
      </w:pPr>
      <w:r>
        <w:rPr>
          <w:rFonts w:ascii="Adif Fago No Regular" w:eastAsia="Adif Fago No Regular" w:hAnsi="Adif Fago No Regular"/>
        </w:rPr>
        <w:t>Comprobación</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tubos</w:t>
      </w:r>
      <w:r>
        <w:rPr>
          <w:rFonts w:ascii="Adif Fago No Regular" w:eastAsia="Adif Fago No Regular" w:hAnsi="Adif Fago No Regular"/>
          <w:spacing w:val="-10"/>
        </w:rPr>
        <w:t xml:space="preserve"> </w:t>
      </w:r>
      <w:r>
        <w:rPr>
          <w:rFonts w:ascii="Adif Fago No Regular" w:eastAsia="Adif Fago No Regular" w:hAnsi="Adif Fago No Regular"/>
          <w:spacing w:val="-2"/>
        </w:rPr>
        <w:t>(prueba).</w:t>
      </w:r>
    </w:p>
    <w:p w14:paraId="3CAF13BC" w14:textId="77777777" w:rsidR="00CB4D5F" w:rsidRDefault="00CB4D5F" w:rsidP="00CB4D5F">
      <w:pPr>
        <w:numPr>
          <w:ilvl w:val="1"/>
          <w:numId w:val="931"/>
        </w:numPr>
        <w:tabs>
          <w:tab w:val="left" w:pos="917"/>
          <w:tab w:val="left" w:pos="919"/>
        </w:tabs>
        <w:spacing w:before="56"/>
        <w:ind w:right="475"/>
        <w:jc w:val="both"/>
      </w:pPr>
      <w:r>
        <w:rPr>
          <w:rFonts w:ascii="Adif Fago No Regular" w:eastAsia="Adif Fago No Regular" w:hAnsi="Adif Fago No Regular"/>
        </w:rPr>
        <w:t>Relleno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compactado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zanja,</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capas</w:t>
      </w:r>
      <w:r>
        <w:rPr>
          <w:rFonts w:ascii="Adif Fago No Regular" w:eastAsia="Adif Fago No Regular" w:hAnsi="Adif Fago No Regular"/>
          <w:spacing w:val="-8"/>
        </w:rPr>
        <w:t xml:space="preserve"> </w:t>
      </w:r>
      <w:r>
        <w:rPr>
          <w:rFonts w:ascii="Adif Fago No Regular" w:eastAsia="Adif Fago No Regular" w:hAnsi="Adif Fago No Regular"/>
        </w:rPr>
        <w:t>compactadas</w:t>
      </w:r>
      <w:r>
        <w:rPr>
          <w:rFonts w:ascii="Adif Fago No Regular" w:eastAsia="Adif Fago No Regular" w:hAnsi="Adif Fago No Regular"/>
          <w:spacing w:val="-8"/>
        </w:rPr>
        <w:t xml:space="preserve"> </w:t>
      </w:r>
      <w:r>
        <w:rPr>
          <w:rFonts w:ascii="Adif Fago No Regular" w:eastAsia="Adif Fago No Regular" w:hAnsi="Adif Fago No Regular"/>
        </w:rPr>
        <w:t>no</w:t>
      </w:r>
      <w:r>
        <w:rPr>
          <w:rFonts w:ascii="Adif Fago No Regular" w:eastAsia="Adif Fago No Regular" w:hAnsi="Adif Fago No Regular"/>
          <w:spacing w:val="-7"/>
        </w:rPr>
        <w:t xml:space="preserve"> </w:t>
      </w:r>
      <w:r>
        <w:rPr>
          <w:rFonts w:ascii="Adif Fago No Regular" w:eastAsia="Adif Fago No Regular" w:hAnsi="Adif Fago No Regular"/>
        </w:rPr>
        <w:t>superiores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250</w:t>
      </w:r>
      <w:r>
        <w:rPr>
          <w:rFonts w:ascii="Adif Fago No Regular" w:eastAsia="Adif Fago No Regular" w:hAnsi="Adif Fago No Regular"/>
          <w:spacing w:val="-6"/>
        </w:rPr>
        <w:t xml:space="preserve"> </w:t>
      </w:r>
      <w:r>
        <w:rPr>
          <w:rFonts w:ascii="Adif Fago No Regular" w:eastAsia="Adif Fago No Regular" w:hAnsi="Adif Fago No Regular"/>
        </w:rPr>
        <w:t>mm</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 xml:space="preserve">espesor, </w:t>
      </w:r>
      <w:r>
        <w:rPr>
          <w:rFonts w:ascii="Adif Fago No Regular" w:eastAsia="Adif Fago No Regular" w:hAnsi="Adif Fago No Regular"/>
          <w:w w:val="105"/>
        </w:rPr>
        <w:t>con tierra procedente de la excavación, arena, o todo-uno normal al 95% P.M. (</w:t>
      </w:r>
      <w:proofErr w:type="spellStart"/>
      <w:r>
        <w:rPr>
          <w:rFonts w:ascii="Adif Fago No Regular" w:eastAsia="Adif Fago No Regular" w:hAnsi="Adif Fago No Regular"/>
          <w:w w:val="105"/>
        </w:rPr>
        <w:t>Próctor</w:t>
      </w:r>
      <w:proofErr w:type="spellEnd"/>
      <w:r>
        <w:rPr>
          <w:rFonts w:ascii="Adif Fago No Regular" w:eastAsia="Adif Fago No Regular" w:hAnsi="Adif Fago No Regular"/>
          <w:w w:val="105"/>
        </w:rPr>
        <w:t xml:space="preserve"> </w:t>
      </w:r>
      <w:r>
        <w:rPr>
          <w:rFonts w:ascii="Adif Fago No Regular" w:eastAsia="Adif Fago No Regular" w:hAnsi="Adif Fago No Regular"/>
          <w:spacing w:val="-2"/>
          <w:w w:val="105"/>
        </w:rPr>
        <w:t>Modificado).</w:t>
      </w:r>
    </w:p>
    <w:p w14:paraId="2394DAC8" w14:textId="77777777" w:rsidR="00CB4D5F" w:rsidRDefault="00CB4D5F" w:rsidP="00CB4D5F">
      <w:pPr>
        <w:numPr>
          <w:ilvl w:val="1"/>
          <w:numId w:val="931"/>
        </w:numPr>
        <w:tabs>
          <w:tab w:val="left" w:pos="917"/>
          <w:tab w:val="left" w:pos="919"/>
        </w:tabs>
        <w:spacing w:before="56"/>
        <w:ind w:right="478"/>
        <w:jc w:val="both"/>
      </w:pPr>
      <w:proofErr w:type="spellStart"/>
      <w:r>
        <w:rPr>
          <w:rFonts w:ascii="Adif Fago No Regular" w:eastAsia="Adif Fago No Regular" w:hAnsi="Adif Fago No Regular"/>
        </w:rPr>
        <w:t>Descerne</w:t>
      </w:r>
      <w:proofErr w:type="spellEnd"/>
      <w:r>
        <w:rPr>
          <w:rFonts w:ascii="Adif Fago No Regular" w:eastAsia="Adif Fago No Regular" w:hAnsi="Adif Fago No Regular"/>
        </w:rPr>
        <w:t>,</w:t>
      </w:r>
      <w:r>
        <w:rPr>
          <w:rFonts w:ascii="Adif Fago No Regular" w:eastAsia="Adif Fago No Regular" w:hAnsi="Adif Fago No Regular"/>
          <w:spacing w:val="-2"/>
        </w:rPr>
        <w:t xml:space="preserve"> </w:t>
      </w:r>
      <w:r>
        <w:rPr>
          <w:rFonts w:ascii="Adif Fago No Regular" w:eastAsia="Adif Fago No Regular" w:hAnsi="Adif Fago No Regular"/>
        </w:rPr>
        <w:t>entibación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costados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reposición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balasto</w:t>
      </w:r>
      <w:r>
        <w:rPr>
          <w:rFonts w:ascii="Adif Fago No Regular" w:eastAsia="Adif Fago No Regular" w:hAnsi="Adif Fago No Regular"/>
          <w:spacing w:val="-2"/>
        </w:rPr>
        <w:t xml:space="preserve"> </w:t>
      </w:r>
      <w:r>
        <w:rPr>
          <w:rFonts w:ascii="Adif Fago No Regular" w:eastAsia="Adif Fago No Regular" w:hAnsi="Adif Fago No Regular"/>
        </w:rPr>
        <w:t>retirado en</w:t>
      </w:r>
      <w:r>
        <w:rPr>
          <w:rFonts w:ascii="Adif Fago No Regular" w:eastAsia="Adif Fago No Regular" w:hAnsi="Adif Fago No Regular"/>
          <w:spacing w:val="-1"/>
        </w:rPr>
        <w:t xml:space="preserve"> </w:t>
      </w:r>
      <w:r>
        <w:rPr>
          <w:rFonts w:ascii="Adif Fago No Regular" w:eastAsia="Adif Fago No Regular" w:hAnsi="Adif Fago No Regular"/>
        </w:rPr>
        <w:t>canalizaciones</w:t>
      </w:r>
      <w:r>
        <w:rPr>
          <w:rFonts w:ascii="Adif Fago No Regular" w:eastAsia="Adif Fago No Regular" w:hAnsi="Adif Fago No Regular"/>
          <w:spacing w:val="-2"/>
        </w:rPr>
        <w:t xml:space="preserve"> </w:t>
      </w:r>
      <w:r>
        <w:rPr>
          <w:rFonts w:ascii="Adif Fago No Regular" w:eastAsia="Adif Fago No Regular" w:hAnsi="Adif Fago No Regular"/>
        </w:rPr>
        <w:t xml:space="preserve">bajo vías o </w:t>
      </w:r>
      <w:r>
        <w:rPr>
          <w:rFonts w:ascii="Adif Fago No Regular" w:eastAsia="Adif Fago No Regular" w:hAnsi="Adif Fago No Regular"/>
        </w:rPr>
        <w:t>en Balasto.</w:t>
      </w:r>
    </w:p>
    <w:p w14:paraId="2099E913" w14:textId="77777777" w:rsidR="00CB4D5F" w:rsidRDefault="00CB4D5F" w:rsidP="00CB4D5F">
      <w:pPr>
        <w:numPr>
          <w:ilvl w:val="1"/>
          <w:numId w:val="931"/>
        </w:numPr>
        <w:tabs>
          <w:tab w:val="left" w:pos="918"/>
        </w:tabs>
        <w:spacing w:before="56"/>
        <w:ind w:left="918" w:hanging="282"/>
        <w:jc w:val="both"/>
      </w:pPr>
      <w:r>
        <w:rPr>
          <w:rFonts w:ascii="Adif Fago No Regular" w:eastAsia="Adif Fago No Regular" w:hAnsi="Adif Fago No Regular"/>
        </w:rPr>
        <w:t>Pozo de</w:t>
      </w:r>
      <w:r>
        <w:rPr>
          <w:rFonts w:ascii="Adif Fago No Regular" w:eastAsia="Adif Fago No Regular" w:hAnsi="Adif Fago No Regular"/>
          <w:spacing w:val="-2"/>
        </w:rPr>
        <w:t xml:space="preserve"> </w:t>
      </w:r>
      <w:r>
        <w:rPr>
          <w:rFonts w:ascii="Adif Fago No Regular" w:eastAsia="Adif Fago No Regular" w:hAnsi="Adif Fago No Regular"/>
        </w:rPr>
        <w:t>ataque</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entibación</w:t>
      </w:r>
      <w:r>
        <w:rPr>
          <w:rFonts w:ascii="Adif Fago No Regular" w:eastAsia="Adif Fago No Regular" w:hAnsi="Adif Fago No Regular"/>
          <w:spacing w:val="1"/>
        </w:rPr>
        <w:t xml:space="preserve"> </w:t>
      </w:r>
      <w:r>
        <w:rPr>
          <w:rFonts w:ascii="Adif Fago No Regular" w:eastAsia="Adif Fago No Regular" w:hAnsi="Adif Fago No Regular"/>
        </w:rPr>
        <w:t>en costados</w:t>
      </w:r>
      <w:r>
        <w:rPr>
          <w:rFonts w:ascii="Adif Fago No Regular" w:eastAsia="Adif Fago No Regular" w:hAnsi="Adif Fago No Regular"/>
          <w:spacing w:val="-3"/>
        </w:rPr>
        <w:t xml:space="preserve"> </w:t>
      </w:r>
      <w:r>
        <w:rPr>
          <w:rFonts w:ascii="Adif Fago No Regular" w:eastAsia="Adif Fago No Regular" w:hAnsi="Adif Fago No Regular"/>
        </w:rPr>
        <w:t>en la</w:t>
      </w:r>
      <w:r>
        <w:rPr>
          <w:rFonts w:ascii="Adif Fago No Regular" w:eastAsia="Adif Fago No Regular" w:hAnsi="Adif Fago No Regular"/>
          <w:spacing w:val="-1"/>
        </w:rPr>
        <w:t xml:space="preserve"> </w:t>
      </w:r>
      <w:r>
        <w:rPr>
          <w:rFonts w:ascii="Adif Fago No Regular" w:eastAsia="Adif Fago No Regular" w:hAnsi="Adif Fago No Regular"/>
        </w:rPr>
        <w:t>canalización con</w:t>
      </w:r>
      <w:r>
        <w:rPr>
          <w:rFonts w:ascii="Adif Fago No Regular" w:eastAsia="Adif Fago No Regular" w:hAnsi="Adif Fago No Regular"/>
          <w:spacing w:val="1"/>
        </w:rPr>
        <w:t xml:space="preserve"> </w:t>
      </w:r>
      <w:r>
        <w:rPr>
          <w:rFonts w:ascii="Adif Fago No Regular" w:eastAsia="Adif Fago No Regular" w:hAnsi="Adif Fago No Regular"/>
          <w:spacing w:val="-4"/>
        </w:rPr>
        <w:t>topo</w:t>
      </w:r>
    </w:p>
    <w:p w14:paraId="4B8F3D24" w14:textId="77777777" w:rsidR="00CB4D5F" w:rsidRDefault="00CB4D5F" w:rsidP="00CB4D5F">
      <w:pPr>
        <w:numPr>
          <w:ilvl w:val="1"/>
          <w:numId w:val="931"/>
        </w:numPr>
        <w:tabs>
          <w:tab w:val="left" w:pos="917"/>
        </w:tabs>
        <w:spacing w:before="56" w:line="345" w:lineRule="auto"/>
        <w:ind w:left="352" w:right="4593" w:firstLine="283"/>
        <w:jc w:val="both"/>
      </w:pPr>
      <w:r>
        <w:rPr>
          <w:rFonts w:ascii="Adif Fago No Regular" w:eastAsia="Adif Fago No Regular" w:hAnsi="Adif Fago No Regular"/>
        </w:rPr>
        <w:t xml:space="preserve">Reposición del firme, pavimento o anden existente. </w:t>
      </w:r>
      <w:r>
        <w:rPr>
          <w:rFonts w:ascii="Adif Fago No Regular" w:eastAsia="Adif Fago No Regular" w:hAnsi="Adif Fago No Regular"/>
          <w:w w:val="80"/>
        </w:rPr>
        <w:t>CONDICIONES DE TRANSPORTE:</w:t>
      </w:r>
    </w:p>
    <w:p w14:paraId="5129739B" w14:textId="77777777" w:rsidR="00CB4D5F" w:rsidRDefault="00CB4D5F" w:rsidP="00CB4D5F">
      <w:pPr>
        <w:spacing w:before="91"/>
        <w:ind w:right="478"/>
        <w:jc w:val="both"/>
      </w:pPr>
      <w:r>
        <w:rPr>
          <w:rFonts w:ascii="Adif Fago No Regular" w:eastAsia="Adif Fago No Regular" w:hAnsi="Adif Fago No Regular"/>
        </w:rPr>
        <w:t xml:space="preserve">La manipulación de los tubos en fábrica y transporte a obra deberá hacerse sin que sufran golpes o </w:t>
      </w:r>
      <w:r>
        <w:rPr>
          <w:rFonts w:ascii="Adif Fago No Regular" w:eastAsia="Adif Fago No Regular" w:hAnsi="Adif Fago No Regular"/>
          <w:w w:val="105"/>
        </w:rPr>
        <w:t>rozaduras.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depositarán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brusquedades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suelo,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dejándolos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caer;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evitará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rodarlos </w:t>
      </w:r>
      <w:r>
        <w:rPr>
          <w:rFonts w:ascii="Adif Fago No Regular" w:eastAsia="Adif Fago No Regular" w:hAnsi="Adif Fago No Regular"/>
        </w:rPr>
        <w:t xml:space="preserve">sobre piedras, y en general, se tomarán las precauciones necesarias para su manejo de tal manera </w:t>
      </w:r>
      <w:r>
        <w:rPr>
          <w:rFonts w:ascii="Adif Fago No Regular" w:eastAsia="Adif Fago No Regular" w:hAnsi="Adif Fago No Regular"/>
          <w:w w:val="105"/>
        </w:rPr>
        <w:t>que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sufran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golpes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importancia.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colocarán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vehículo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 posición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horizontal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paralelamente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dirección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medio de transporte.</w:t>
      </w:r>
    </w:p>
    <w:p w14:paraId="3E44DFDE" w14:textId="77777777" w:rsidR="00CB4D5F" w:rsidRDefault="00CB4D5F" w:rsidP="00CB4D5F">
      <w:pPr>
        <w:spacing w:before="202"/>
        <w:ind w:right="483"/>
        <w:jc w:val="both"/>
      </w:pPr>
      <w:r>
        <w:rPr>
          <w:rFonts w:ascii="Adif Fago No Regular" w:eastAsia="Adif Fago No Regular" w:hAnsi="Adif Fago No Regular"/>
        </w:rPr>
        <w:t>El Contratista</w:t>
      </w:r>
      <w:r>
        <w:rPr>
          <w:rFonts w:ascii="Adif Fago No Regular" w:eastAsia="Adif Fago No Regular" w:hAnsi="Adif Fago No Regular"/>
          <w:spacing w:val="-1"/>
        </w:rPr>
        <w:t xml:space="preserve"> </w:t>
      </w:r>
      <w:r>
        <w:rPr>
          <w:rFonts w:ascii="Adif Fago No Regular" w:eastAsia="Adif Fago No Regular" w:hAnsi="Adif Fago No Regular"/>
        </w:rPr>
        <w:t>deberá someter 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aprobación</w:t>
      </w:r>
      <w:r>
        <w:rPr>
          <w:rFonts w:ascii="Adif Fago No Regular" w:eastAsia="Adif Fago No Regular" w:hAnsi="Adif Fago No Regular"/>
          <w:spacing w:val="-1"/>
        </w:rPr>
        <w:t xml:space="preserve"> </w:t>
      </w:r>
      <w:r>
        <w:rPr>
          <w:rFonts w:ascii="Adif Fago No Regular" w:eastAsia="Adif Fago No Regular" w:hAnsi="Adif Fago No Regular"/>
        </w:rPr>
        <w:t xml:space="preserve">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w:t>
      </w:r>
      <w:r>
        <w:rPr>
          <w:rFonts w:ascii="Adif Fago No Regular" w:eastAsia="Adif Fago No Regular" w:hAnsi="Adif Fago No Regular"/>
          <w:spacing w:val="-1"/>
        </w:rPr>
        <w:t xml:space="preserve"> </w:t>
      </w:r>
      <w:r>
        <w:rPr>
          <w:rFonts w:ascii="Adif Fago No Regular" w:eastAsia="Adif Fago No Regular" w:hAnsi="Adif Fago No Regular"/>
        </w:rPr>
        <w:t>el procedimiento de</w:t>
      </w:r>
      <w:r>
        <w:rPr>
          <w:rFonts w:ascii="Adif Fago No Regular" w:eastAsia="Adif Fago No Regular" w:hAnsi="Adif Fago No Regular"/>
          <w:spacing w:val="-1"/>
        </w:rPr>
        <w:t xml:space="preserve"> </w:t>
      </w:r>
      <w:r>
        <w:rPr>
          <w:rFonts w:ascii="Adif Fago No Regular" w:eastAsia="Adif Fago No Regular" w:hAnsi="Adif Fago No Regular"/>
        </w:rPr>
        <w:t>descarga en obra y manipulación de los tubos.</w:t>
      </w:r>
    </w:p>
    <w:p w14:paraId="734D2A54" w14:textId="77777777" w:rsidR="00CB4D5F" w:rsidRDefault="00CB4D5F" w:rsidP="00CB4D5F">
      <w:pPr>
        <w:spacing w:before="201"/>
        <w:ind w:right="483"/>
        <w:jc w:val="both"/>
      </w:pPr>
      <w:r>
        <w:rPr>
          <w:rFonts w:ascii="Adif Fago No Regular" w:eastAsia="Adif Fago No Regular" w:hAnsi="Adif Fago No Regular"/>
        </w:rPr>
        <w:t>No se admitirán para su manipulación dispositivos formados por cables desnudos ni por cadenas que estén en contacto con el tubo. El uso de cables requerirá un revestimiento protector que garantice que la superficie del tubo no quede dañada.</w:t>
      </w:r>
    </w:p>
    <w:p w14:paraId="725DBAD2" w14:textId="77777777" w:rsidR="00CB4D5F" w:rsidRDefault="00CB4D5F" w:rsidP="00CB4D5F">
      <w:pPr>
        <w:spacing w:before="201"/>
        <w:ind w:right="482"/>
        <w:jc w:val="both"/>
      </w:pP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tubos</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descargarán, a</w:t>
      </w:r>
      <w:r>
        <w:rPr>
          <w:rFonts w:ascii="Adif Fago No Regular" w:eastAsia="Adif Fago No Regular" w:hAnsi="Adif Fago No Regular"/>
          <w:spacing w:val="-2"/>
        </w:rPr>
        <w:t xml:space="preserve"> </w:t>
      </w:r>
      <w:r>
        <w:rPr>
          <w:rFonts w:ascii="Adif Fago No Regular" w:eastAsia="Adif Fago No Regular" w:hAnsi="Adif Fago No Regular"/>
        </w:rPr>
        <w:t>ser</w:t>
      </w:r>
      <w:r>
        <w:rPr>
          <w:rFonts w:ascii="Adif Fago No Regular" w:eastAsia="Adif Fago No Regular" w:hAnsi="Adif Fago No Regular"/>
          <w:spacing w:val="-2"/>
        </w:rPr>
        <w:t xml:space="preserve"> </w:t>
      </w:r>
      <w:r>
        <w:rPr>
          <w:rFonts w:ascii="Adif Fago No Regular" w:eastAsia="Adif Fago No Regular" w:hAnsi="Adif Fago No Regular"/>
        </w:rPr>
        <w:t>posible</w:t>
      </w:r>
      <w:r>
        <w:rPr>
          <w:rFonts w:ascii="Adif Fago No Regular" w:eastAsia="Adif Fago No Regular" w:hAnsi="Adif Fago No Regular"/>
          <w:spacing w:val="-3"/>
        </w:rPr>
        <w:t xml:space="preserve"> </w:t>
      </w:r>
      <w:r>
        <w:rPr>
          <w:rFonts w:ascii="Adif Fago No Regular" w:eastAsia="Adif Fago No Regular" w:hAnsi="Adif Fago No Regular"/>
        </w:rPr>
        <w:t>cerca</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lugar</w:t>
      </w:r>
      <w:r>
        <w:rPr>
          <w:rFonts w:ascii="Adif Fago No Regular" w:eastAsia="Adif Fago No Regular" w:hAnsi="Adif Fago No Regular"/>
          <w:spacing w:val="-2"/>
        </w:rPr>
        <w:t xml:space="preserve"> </w:t>
      </w:r>
      <w:r>
        <w:rPr>
          <w:rFonts w:ascii="Adif Fago No Regular" w:eastAsia="Adif Fago No Regular" w:hAnsi="Adif Fago No Regular"/>
        </w:rPr>
        <w:t>donde</w:t>
      </w:r>
      <w:r>
        <w:rPr>
          <w:rFonts w:ascii="Adif Fago No Regular" w:eastAsia="Adif Fago No Regular" w:hAnsi="Adif Fago No Regular"/>
          <w:spacing w:val="-1"/>
        </w:rPr>
        <w:t xml:space="preserve"> </w:t>
      </w:r>
      <w:r>
        <w:rPr>
          <w:rFonts w:ascii="Adif Fago No Regular" w:eastAsia="Adif Fago No Regular" w:hAnsi="Adif Fago No Regular"/>
        </w:rPr>
        <w:t>deben</w:t>
      </w:r>
      <w:r>
        <w:rPr>
          <w:rFonts w:ascii="Adif Fago No Regular" w:eastAsia="Adif Fago No Regular" w:hAnsi="Adif Fago No Regular"/>
          <w:spacing w:val="-2"/>
        </w:rPr>
        <w:t xml:space="preserve"> </w:t>
      </w:r>
      <w:r>
        <w:rPr>
          <w:rFonts w:ascii="Adif Fago No Regular" w:eastAsia="Adif Fago No Regular" w:hAnsi="Adif Fago No Regular"/>
        </w:rPr>
        <w:t>ser</w:t>
      </w:r>
      <w:r>
        <w:rPr>
          <w:rFonts w:ascii="Adif Fago No Regular" w:eastAsia="Adif Fago No Regular" w:hAnsi="Adif Fago No Regular"/>
          <w:spacing w:val="-5"/>
        </w:rPr>
        <w:t xml:space="preserve"> </w:t>
      </w:r>
      <w:r>
        <w:rPr>
          <w:rFonts w:ascii="Adif Fago No Regular" w:eastAsia="Adif Fago No Regular" w:hAnsi="Adif Fago No Regular"/>
        </w:rPr>
        <w:t>colocados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zanja,</w:t>
      </w:r>
      <w:r>
        <w:rPr>
          <w:rFonts w:ascii="Adif Fago No Regular" w:eastAsia="Adif Fago No Regular" w:hAnsi="Adif Fago No Regular"/>
          <w:spacing w:val="-5"/>
        </w:rPr>
        <w:t xml:space="preserve"> </w:t>
      </w:r>
      <w:r>
        <w:rPr>
          <w:rFonts w:ascii="Adif Fago No Regular" w:eastAsia="Adif Fago No Regular" w:hAnsi="Adif Fago No Regular"/>
        </w:rPr>
        <w:t>y de forma que puedan trasladarse con facilidad al lugar de empleo. Se evitará que el tubo quede apoyado sobre puntos aislados.</w:t>
      </w:r>
    </w:p>
    <w:p w14:paraId="10D4F01F" w14:textId="77777777" w:rsidR="00CB4D5F" w:rsidRDefault="00CB4D5F" w:rsidP="00CB4D5F">
      <w:pPr>
        <w:spacing w:before="201"/>
        <w:jc w:val="both"/>
      </w:pPr>
      <w:r>
        <w:rPr>
          <w:rFonts w:ascii="Adif Fago No Regular" w:eastAsia="Adif Fago No Regular" w:hAnsi="Adif Fago No Regular"/>
          <w:w w:val="105"/>
        </w:rPr>
        <w:t>Tanto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 como 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apilado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tendrá</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presente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número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capas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1"/>
          <w:w w:val="105"/>
        </w:rPr>
        <w:t xml:space="preserve"> </w:t>
      </w:r>
      <w:r>
        <w:rPr>
          <w:rFonts w:ascii="Adif Fago No Regular" w:eastAsia="Adif Fago No Regular" w:hAnsi="Adif Fago No Regular"/>
          <w:spacing w:val="-5"/>
          <w:w w:val="105"/>
        </w:rPr>
        <w:t>que</w:t>
      </w:r>
    </w:p>
    <w:p w14:paraId="540C830B" w14:textId="77777777" w:rsidR="00CB4D5F" w:rsidRDefault="00CB4D5F" w:rsidP="00CB4D5F">
      <w:pPr>
        <w:jc w:val="both"/>
      </w:pPr>
    </w:p>
    <w:p w14:paraId="7F0C1628" w14:textId="77777777" w:rsidR="00CB4D5F" w:rsidRDefault="00CB4D5F" w:rsidP="00CB4D5F">
      <w:pPr>
        <w:spacing w:before="100"/>
        <w:ind w:right="480"/>
        <w:jc w:val="both"/>
      </w:pPr>
      <w:r>
        <w:rPr>
          <w:rFonts w:ascii="Adif Fago No Regular" w:eastAsia="Adif Fago No Regular" w:hAnsi="Adif Fago No Regular"/>
        </w:rPr>
        <w:t xml:space="preserve">puedan apilarse de forma que las cargas de aplastamiento no superen el cincuenta por ciento de la </w:t>
      </w:r>
      <w:r>
        <w:rPr>
          <w:rFonts w:ascii="Adif Fago No Regular" w:eastAsia="Adif Fago No Regular" w:hAnsi="Adif Fago No Regular"/>
          <w:w w:val="105"/>
        </w:rPr>
        <w:t>de prueba.</w:t>
      </w:r>
    </w:p>
    <w:p w14:paraId="0DBB0295" w14:textId="77777777" w:rsidR="00CB4D5F" w:rsidRDefault="00CB4D5F" w:rsidP="00CB4D5F">
      <w:pPr>
        <w:spacing w:before="200"/>
        <w:ind w:right="480"/>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recomienda,</w:t>
      </w:r>
      <w:r>
        <w:rPr>
          <w:rFonts w:ascii="Adif Fago No Regular" w:eastAsia="Adif Fago No Regular" w:hAnsi="Adif Fago No Regular"/>
          <w:spacing w:val="-12"/>
        </w:rPr>
        <w:t xml:space="preserve"> </w:t>
      </w:r>
      <w:r>
        <w:rPr>
          <w:rFonts w:ascii="Adif Fago No Regular" w:eastAsia="Adif Fago No Regular" w:hAnsi="Adif Fago No Regular"/>
        </w:rPr>
        <w:t>siempre</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1"/>
        </w:rPr>
        <w:t xml:space="preserve"> </w:t>
      </w:r>
      <w:r>
        <w:rPr>
          <w:rFonts w:ascii="Adif Fago No Regular" w:eastAsia="Adif Fago No Regular" w:hAnsi="Adif Fago No Regular"/>
        </w:rPr>
        <w:t>sea</w:t>
      </w:r>
      <w:r>
        <w:rPr>
          <w:rFonts w:ascii="Adif Fago No Regular" w:eastAsia="Adif Fago No Regular" w:hAnsi="Adif Fago No Regular"/>
          <w:spacing w:val="-11"/>
        </w:rPr>
        <w:t xml:space="preserve"> </w:t>
      </w:r>
      <w:r>
        <w:rPr>
          <w:rFonts w:ascii="Adif Fago No Regular" w:eastAsia="Adif Fago No Regular" w:hAnsi="Adif Fago No Regular"/>
        </w:rPr>
        <w:t>posible,</w:t>
      </w:r>
      <w:r>
        <w:rPr>
          <w:rFonts w:ascii="Adif Fago No Regular" w:eastAsia="Adif Fago No Regular" w:hAnsi="Adif Fago No Regular"/>
          <w:spacing w:val="-12"/>
        </w:rPr>
        <w:t xml:space="preserve"> </w:t>
      </w:r>
      <w:r>
        <w:rPr>
          <w:rFonts w:ascii="Adif Fago No Regular" w:eastAsia="Adif Fago No Regular" w:hAnsi="Adif Fago No Regular"/>
        </w:rPr>
        <w:t>descargar</w:t>
      </w:r>
      <w:r>
        <w:rPr>
          <w:rFonts w:ascii="Adif Fago No Regular" w:eastAsia="Adif Fago No Regular" w:hAnsi="Adif Fago No Regular"/>
          <w:spacing w:val="-12"/>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tubos</w:t>
      </w:r>
      <w:r>
        <w:rPr>
          <w:rFonts w:ascii="Adif Fago No Regular" w:eastAsia="Adif Fago No Regular" w:hAnsi="Adif Fago No Regular"/>
          <w:spacing w:val="-13"/>
        </w:rPr>
        <w:t xml:space="preserve"> </w:t>
      </w:r>
      <w:r>
        <w:rPr>
          <w:rFonts w:ascii="Adif Fago No Regular" w:eastAsia="Adif Fago No Regular" w:hAnsi="Adif Fago No Regular"/>
        </w:rPr>
        <w:t>al</w:t>
      </w:r>
      <w:r>
        <w:rPr>
          <w:rFonts w:ascii="Adif Fago No Regular" w:eastAsia="Adif Fago No Regular" w:hAnsi="Adif Fago No Regular"/>
          <w:spacing w:val="-11"/>
        </w:rPr>
        <w:t xml:space="preserve"> </w:t>
      </w:r>
      <w:r>
        <w:rPr>
          <w:rFonts w:ascii="Adif Fago No Regular" w:eastAsia="Adif Fago No Regular" w:hAnsi="Adif Fago No Regular"/>
        </w:rPr>
        <w:t>borde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zanja,</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2"/>
        </w:rPr>
        <w:t xml:space="preserve"> </w:t>
      </w:r>
      <w:r>
        <w:rPr>
          <w:rFonts w:ascii="Adif Fago No Regular" w:eastAsia="Adif Fago No Regular" w:hAnsi="Adif Fago No Regular"/>
        </w:rPr>
        <w:t>evitar</w:t>
      </w:r>
      <w:r>
        <w:rPr>
          <w:rFonts w:ascii="Adif Fago No Regular" w:eastAsia="Adif Fago No Regular" w:hAnsi="Adif Fago No Regular"/>
          <w:spacing w:val="-12"/>
        </w:rPr>
        <w:t xml:space="preserve"> </w:t>
      </w:r>
      <w:r>
        <w:rPr>
          <w:rFonts w:ascii="Adif Fago No Regular" w:eastAsia="Adif Fago No Regular" w:hAnsi="Adif Fago No Regular"/>
        </w:rPr>
        <w:t xml:space="preserve">sucesivas </w:t>
      </w:r>
      <w:r>
        <w:rPr>
          <w:rFonts w:ascii="Adif Fago No Regular" w:eastAsia="Adif Fago No Regular" w:hAnsi="Adif Fago No Regular"/>
          <w:w w:val="105"/>
        </w:rPr>
        <w:t>manipulaciones. En el caso de que la zanja no estuviera abierta todavía 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colocarán los tubos, siempre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posible,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opuesto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aquel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piensen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depositar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 excavación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de tal forma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que queden protegidos del tránsito.</w:t>
      </w:r>
    </w:p>
    <w:p w14:paraId="5A5EBFF4" w14:textId="77777777" w:rsidR="00CB4D5F" w:rsidRDefault="00CB4D5F" w:rsidP="00CB4D5F">
      <w:pPr>
        <w:spacing w:before="202"/>
        <w:ind w:left="352"/>
        <w:jc w:val="both"/>
      </w:pPr>
      <w:r>
        <w:rPr>
          <w:rFonts w:ascii="Adif Fago No Regular" w:eastAsia="Adif Fago No Regular" w:hAnsi="Adif Fago No Regular"/>
          <w:w w:val="75"/>
        </w:rPr>
        <w:t>CONSERVACIÓN</w:t>
      </w:r>
      <w:r>
        <w:rPr>
          <w:rFonts w:ascii="Adif Fago No Regular" w:eastAsia="Adif Fago No Regular" w:hAnsi="Adif Fago No Regular"/>
        </w:rPr>
        <w:t xml:space="preserve"> </w:t>
      </w:r>
      <w:r>
        <w:rPr>
          <w:rFonts w:ascii="Adif Fago No Regular" w:eastAsia="Adif Fago No Regular" w:hAnsi="Adif Fago No Regular"/>
          <w:w w:val="75"/>
        </w:rPr>
        <w:t>Y</w:t>
      </w:r>
      <w:r>
        <w:rPr>
          <w:rFonts w:ascii="Adif Fago No Regular" w:eastAsia="Adif Fago No Regular" w:hAnsi="Adif Fago No Regular"/>
          <w:spacing w:val="-3"/>
        </w:rPr>
        <w:t xml:space="preserve"> </w:t>
      </w:r>
      <w:r>
        <w:rPr>
          <w:rFonts w:ascii="Adif Fago No Regular" w:eastAsia="Adif Fago No Regular" w:hAnsi="Adif Fago No Regular"/>
          <w:spacing w:val="-2"/>
          <w:w w:val="75"/>
        </w:rPr>
        <w:t>MANTENIMIENTO:</w:t>
      </w:r>
    </w:p>
    <w:p w14:paraId="7FF6EBD2" w14:textId="77777777" w:rsidR="00CB4D5F" w:rsidRDefault="00CB4D5F" w:rsidP="00CB4D5F">
      <w:pPr>
        <w:spacing w:before="200"/>
        <w:ind w:right="479"/>
        <w:jc w:val="both"/>
      </w:pPr>
      <w:r>
        <w:rPr>
          <w:rFonts w:ascii="Adif Fago No Regular" w:eastAsia="Adif Fago No Regular" w:hAnsi="Adif Fago No Regular"/>
          <w:w w:val="105"/>
        </w:rPr>
        <w:t xml:space="preserve">Se deberá tener especial cuidado en la colocación de los tubos evitando rebabas y hendiduras </w:t>
      </w:r>
      <w:r>
        <w:rPr>
          <w:rFonts w:ascii="Adif Fago No Regular" w:eastAsia="Adif Fago No Regular" w:hAnsi="Adif Fago No Regular"/>
        </w:rPr>
        <w:t xml:space="preserve">producidas por el transporte de </w:t>
      </w:r>
      <w:proofErr w:type="gramStart"/>
      <w:r>
        <w:rPr>
          <w:rFonts w:ascii="Adif Fago No Regular" w:eastAsia="Adif Fago No Regular" w:hAnsi="Adif Fago No Regular"/>
        </w:rPr>
        <w:t>los mismos</w:t>
      </w:r>
      <w:proofErr w:type="gramEnd"/>
      <w:r>
        <w:rPr>
          <w:rFonts w:ascii="Adif Fago No Regular" w:eastAsia="Adif Fago No Regular" w:hAnsi="Adif Fago No Regular"/>
        </w:rPr>
        <w:t xml:space="preserve">, realizando una inspección visual antes de montar cada </w:t>
      </w:r>
      <w:r>
        <w:rPr>
          <w:rFonts w:ascii="Adif Fago No Regular" w:eastAsia="Adif Fago No Regular" w:hAnsi="Adif Fago No Regular"/>
          <w:w w:val="105"/>
        </w:rPr>
        <w:t>tubo,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desechando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tubos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presenten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fisuras,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aplastamiento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cualquier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defecto.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Se protegerá</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frente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golpes,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especial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durante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vibrado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hormigón.</w:t>
      </w:r>
    </w:p>
    <w:p w14:paraId="3EC1E4FB" w14:textId="77777777" w:rsidR="00CB4D5F" w:rsidRDefault="00CB4D5F" w:rsidP="00CB4D5F">
      <w:pPr>
        <w:spacing w:before="202"/>
        <w:ind w:left="352"/>
        <w:jc w:val="both"/>
      </w:pPr>
      <w:r>
        <w:rPr>
          <w:rFonts w:ascii="Adif Fago No Regular" w:eastAsia="Adif Fago No Regular" w:hAnsi="Adif Fago No Regular"/>
          <w:w w:val="75"/>
        </w:rPr>
        <w:t>COMPROBACIÓN</w:t>
      </w:r>
      <w:r>
        <w:rPr>
          <w:rFonts w:ascii="Adif Fago No Regular" w:eastAsia="Adif Fago No Regular" w:hAnsi="Adif Fago No Regular"/>
          <w:spacing w:val="20"/>
        </w:rPr>
        <w:t xml:space="preserve"> </w:t>
      </w:r>
      <w:r>
        <w:rPr>
          <w:rFonts w:ascii="Adif Fago No Regular" w:eastAsia="Adif Fago No Regular" w:hAnsi="Adif Fago No Regular"/>
          <w:w w:val="75"/>
        </w:rPr>
        <w:t>EN</w:t>
      </w:r>
      <w:r>
        <w:rPr>
          <w:rFonts w:ascii="Adif Fago No Regular" w:eastAsia="Adif Fago No Regular" w:hAnsi="Adif Fago No Regular"/>
          <w:spacing w:val="17"/>
        </w:rPr>
        <w:t xml:space="preserve"> </w:t>
      </w:r>
      <w:r>
        <w:rPr>
          <w:rFonts w:ascii="Adif Fago No Regular" w:eastAsia="Adif Fago No Regular" w:hAnsi="Adif Fago No Regular"/>
          <w:w w:val="75"/>
        </w:rPr>
        <w:t>OBRA</w:t>
      </w:r>
      <w:r>
        <w:rPr>
          <w:rFonts w:ascii="Adif Fago No Regular" w:eastAsia="Adif Fago No Regular" w:hAnsi="Adif Fago No Regular"/>
          <w:spacing w:val="18"/>
        </w:rPr>
        <w:t xml:space="preserve"> </w:t>
      </w:r>
      <w:r>
        <w:rPr>
          <w:rFonts w:ascii="Adif Fago No Regular" w:eastAsia="Adif Fago No Regular" w:hAnsi="Adif Fago No Regular"/>
          <w:w w:val="75"/>
        </w:rPr>
        <w:t>DE</w:t>
      </w:r>
      <w:r>
        <w:rPr>
          <w:rFonts w:ascii="Adif Fago No Regular" w:eastAsia="Adif Fago No Regular" w:hAnsi="Adif Fago No Regular"/>
          <w:spacing w:val="19"/>
        </w:rPr>
        <w:t xml:space="preserve"> </w:t>
      </w:r>
      <w:r>
        <w:rPr>
          <w:rFonts w:ascii="Adif Fago No Regular" w:eastAsia="Adif Fago No Regular" w:hAnsi="Adif Fago No Regular"/>
          <w:w w:val="75"/>
        </w:rPr>
        <w:t>LAS</w:t>
      </w:r>
      <w:r>
        <w:rPr>
          <w:rFonts w:ascii="Adif Fago No Regular" w:eastAsia="Adif Fago No Regular" w:hAnsi="Adif Fago No Regular"/>
          <w:spacing w:val="17"/>
        </w:rPr>
        <w:t xml:space="preserve"> </w:t>
      </w:r>
      <w:r>
        <w:rPr>
          <w:rFonts w:ascii="Adif Fago No Regular" w:eastAsia="Adif Fago No Regular" w:hAnsi="Adif Fago No Regular"/>
          <w:w w:val="75"/>
        </w:rPr>
        <w:t>MEDICIONES</w:t>
      </w:r>
      <w:r>
        <w:rPr>
          <w:rFonts w:ascii="Adif Fago No Regular" w:eastAsia="Adif Fago No Regular" w:hAnsi="Adif Fago No Regular"/>
          <w:spacing w:val="18"/>
        </w:rPr>
        <w:t xml:space="preserve"> </w:t>
      </w:r>
      <w:r>
        <w:rPr>
          <w:rFonts w:ascii="Adif Fago No Regular" w:eastAsia="Adif Fago No Regular" w:hAnsi="Adif Fago No Regular"/>
          <w:w w:val="75"/>
        </w:rPr>
        <w:t>EFECTUADAS</w:t>
      </w:r>
      <w:r>
        <w:rPr>
          <w:rFonts w:ascii="Adif Fago No Regular" w:eastAsia="Adif Fago No Regular" w:hAnsi="Adif Fago No Regular"/>
          <w:spacing w:val="19"/>
        </w:rPr>
        <w:t xml:space="preserve"> </w:t>
      </w:r>
      <w:r>
        <w:rPr>
          <w:rFonts w:ascii="Adif Fago No Regular" w:eastAsia="Adif Fago No Regular" w:hAnsi="Adif Fago No Regular"/>
          <w:w w:val="75"/>
        </w:rPr>
        <w:t>EN</w:t>
      </w:r>
      <w:r>
        <w:rPr>
          <w:rFonts w:ascii="Adif Fago No Regular" w:eastAsia="Adif Fago No Regular" w:hAnsi="Adif Fago No Regular"/>
          <w:spacing w:val="21"/>
        </w:rPr>
        <w:t xml:space="preserve"> </w:t>
      </w:r>
      <w:r>
        <w:rPr>
          <w:rFonts w:ascii="Adif Fago No Regular" w:eastAsia="Adif Fago No Regular" w:hAnsi="Adif Fago No Regular"/>
          <w:spacing w:val="-2"/>
          <w:w w:val="75"/>
        </w:rPr>
        <w:t>PROYECTO:</w:t>
      </w:r>
    </w:p>
    <w:p w14:paraId="2F7A373E" w14:textId="77777777" w:rsidR="00CB4D5F" w:rsidRDefault="00CB4D5F" w:rsidP="00CB4D5F">
      <w:pPr>
        <w:spacing w:before="200" w:line="432" w:lineRule="auto"/>
        <w:ind w:right="3108"/>
        <w:jc w:val="both"/>
      </w:pPr>
      <w:r>
        <w:rPr>
          <w:rFonts w:ascii="Adif Fago No Regular" w:eastAsia="Adif Fago No Regular" w:hAnsi="Adif Fago No Regular"/>
        </w:rPr>
        <w:t xml:space="preserve">Longitud diseñada y reflejada según documentación gráfica de Proyecto. </w:t>
      </w:r>
      <w:r>
        <w:rPr>
          <w:rFonts w:ascii="Adif Fago No Regular" w:eastAsia="Adif Fago No Regular" w:hAnsi="Adif Fago No Regular"/>
          <w:w w:val="80"/>
        </w:rPr>
        <w:t>CONDICIONES DE EJECUCIÓN EN ANDÉN:</w:t>
      </w:r>
    </w:p>
    <w:p w14:paraId="7EA618FD" w14:textId="77777777" w:rsidR="00CB4D5F" w:rsidRDefault="00CB4D5F" w:rsidP="00CB4D5F">
      <w:pPr>
        <w:spacing w:before="1"/>
        <w:ind w:right="479"/>
        <w:jc w:val="both"/>
      </w:pPr>
      <w:r>
        <w:rPr>
          <w:rFonts w:ascii="Adif Fago No Regular" w:eastAsia="Adif Fago No Regular" w:hAnsi="Adif Fago No Regular"/>
        </w:rPr>
        <w:t xml:space="preserve">Durante la ejecución de las obras se evitará afectar a la pieza de borde de andén, los pavimentos </w:t>
      </w:r>
      <w:proofErr w:type="spellStart"/>
      <w:r>
        <w:rPr>
          <w:rFonts w:ascii="Adif Fago No Regular" w:eastAsia="Adif Fago No Regular" w:hAnsi="Adif Fago No Regular"/>
        </w:rPr>
        <w:t>podotáctiles</w:t>
      </w:r>
      <w:proofErr w:type="spellEnd"/>
      <w:r>
        <w:rPr>
          <w:rFonts w:ascii="Adif Fago No Regular" w:eastAsia="Adif Fago No Regular" w:hAnsi="Adif Fago No Regular"/>
        </w:rPr>
        <w:t xml:space="preserve"> (botoneras) o banda amarilla de la zona de seguridad debiendo ser repuestos por otros de mismas características en caso de ser dañados.</w:t>
      </w:r>
    </w:p>
    <w:p w14:paraId="4519AF73" w14:textId="77777777" w:rsidR="00CB4D5F" w:rsidRDefault="00CB4D5F" w:rsidP="00CB4D5F">
      <w:pPr>
        <w:spacing w:before="201"/>
        <w:ind w:right="481"/>
        <w:jc w:val="both"/>
      </w:pP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reposición</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pavimento</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tendrá</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cuenta</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sobre</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suelos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estación</w:t>
      </w:r>
      <w:r>
        <w:rPr>
          <w:rFonts w:ascii="Adif Fago No Regular" w:eastAsia="Adif Fago No Regular" w:hAnsi="Adif Fago No Regular"/>
          <w:spacing w:val="-1"/>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 xml:space="preserve">aplicará </w:t>
      </w:r>
      <w:r>
        <w:rPr>
          <w:rFonts w:ascii="Adif Fago No Regular" w:eastAsia="Adif Fago No Regular" w:hAnsi="Adif Fago No Regular"/>
          <w:w w:val="105"/>
        </w:rPr>
        <w:t>barniz</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pintura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cumplir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índice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proofErr w:type="spellStart"/>
      <w:r>
        <w:rPr>
          <w:rFonts w:ascii="Adif Fago No Regular" w:eastAsia="Adif Fago No Regular" w:hAnsi="Adif Fago No Regular"/>
          <w:w w:val="105"/>
        </w:rPr>
        <w:t>refractancia</w:t>
      </w:r>
      <w:proofErr w:type="spellEnd"/>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50</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inferior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acuerdo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ISO </w:t>
      </w:r>
      <w:r>
        <w:rPr>
          <w:rFonts w:ascii="Adif Fago No Regular" w:eastAsia="Adif Fago No Regular" w:hAnsi="Adif Fago No Regular"/>
          <w:spacing w:val="-4"/>
          <w:w w:val="105"/>
        </w:rPr>
        <w:t>2813.</w:t>
      </w:r>
    </w:p>
    <w:p w14:paraId="056CAD44" w14:textId="77777777" w:rsidR="00CB4D5F" w:rsidRDefault="00CB4D5F" w:rsidP="00CB4D5F">
      <w:pPr>
        <w:spacing w:before="201"/>
        <w:ind w:right="488"/>
        <w:jc w:val="both"/>
      </w:pPr>
      <w:r>
        <w:rPr>
          <w:rFonts w:ascii="Adif Fago No Regular" w:eastAsia="Adif Fago No Regular" w:hAnsi="Adif Fago No Regular"/>
          <w:spacing w:val="-2"/>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esta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unidad</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está</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incluido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material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actividades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necesarias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garantizar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siguientes condiciones:</w:t>
      </w:r>
    </w:p>
    <w:p w14:paraId="353FBF0E" w14:textId="77777777" w:rsidR="00CB4D5F" w:rsidRDefault="00CB4D5F" w:rsidP="00CB4D5F">
      <w:pPr>
        <w:numPr>
          <w:ilvl w:val="0"/>
          <w:numId w:val="932"/>
        </w:numPr>
        <w:tabs>
          <w:tab w:val="left" w:pos="440"/>
        </w:tabs>
        <w:spacing w:before="201"/>
        <w:ind w:right="485" w:firstLine="0"/>
        <w:jc w:val="both"/>
      </w:pPr>
      <w:r>
        <w:rPr>
          <w:rFonts w:ascii="Adif Fago No Regular" w:eastAsia="Adif Fago No Regular" w:hAnsi="Adif Fago No Regular"/>
        </w:rPr>
        <w:lastRenderedPageBreak/>
        <w:t>El</w:t>
      </w:r>
      <w:r>
        <w:rPr>
          <w:rFonts w:ascii="Adif Fago No Regular" w:eastAsia="Adif Fago No Regular" w:hAnsi="Adif Fago No Regular"/>
          <w:spacing w:val="-3"/>
        </w:rPr>
        <w:t xml:space="preserve"> </w:t>
      </w:r>
      <w:r>
        <w:rPr>
          <w:rFonts w:ascii="Adif Fago No Regular" w:eastAsia="Adif Fago No Regular" w:hAnsi="Adif Fago No Regular"/>
        </w:rPr>
        <w:t>acabado</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suelo</w:t>
      </w:r>
      <w:r>
        <w:rPr>
          <w:rFonts w:ascii="Adif Fago No Regular" w:eastAsia="Adif Fago No Regular" w:hAnsi="Adif Fago No Regular"/>
          <w:spacing w:val="-3"/>
        </w:rPr>
        <w:t xml:space="preserve"> </w:t>
      </w:r>
      <w:r>
        <w:rPr>
          <w:rFonts w:ascii="Adif Fago No Regular" w:eastAsia="Adif Fago No Regular" w:hAnsi="Adif Fago No Regular"/>
        </w:rPr>
        <w:t>será</w:t>
      </w:r>
      <w:r>
        <w:rPr>
          <w:rFonts w:ascii="Adif Fago No Regular" w:eastAsia="Adif Fago No Regular" w:hAnsi="Adif Fago No Regular"/>
          <w:spacing w:val="-3"/>
        </w:rPr>
        <w:t xml:space="preserve"> </w:t>
      </w:r>
      <w:r>
        <w:rPr>
          <w:rFonts w:ascii="Adif Fago No Regular" w:eastAsia="Adif Fago No Regular" w:hAnsi="Adif Fago No Regular"/>
        </w:rPr>
        <w:t>antideslizante</w:t>
      </w:r>
      <w:r>
        <w:rPr>
          <w:rFonts w:ascii="Adif Fago No Regular" w:eastAsia="Adif Fago No Regular" w:hAnsi="Adif Fago No Regular"/>
          <w:spacing w:val="-4"/>
        </w:rPr>
        <w:t xml:space="preserve"> </w:t>
      </w:r>
      <w:r>
        <w:rPr>
          <w:rFonts w:ascii="Adif Fago No Regular" w:eastAsia="Adif Fago No Regular" w:hAnsi="Adif Fago No Regular"/>
        </w:rPr>
        <w:t>clase</w:t>
      </w:r>
      <w:r>
        <w:rPr>
          <w:rFonts w:ascii="Adif Fago No Regular" w:eastAsia="Adif Fago No Regular" w:hAnsi="Adif Fago No Regular"/>
          <w:spacing w:val="-6"/>
        </w:rPr>
        <w:t xml:space="preserve"> </w:t>
      </w:r>
      <w:r>
        <w:rPr>
          <w:rFonts w:ascii="Adif Fago No Regular" w:eastAsia="Adif Fago No Regular" w:hAnsi="Adif Fago No Regular"/>
        </w:rPr>
        <w:t>3</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acuerdo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w:t>
      </w:r>
      <w:r>
        <w:rPr>
          <w:rFonts w:ascii="Adif Fago No Regular" w:eastAsia="Adif Fago No Regular" w:hAnsi="Adif Fago No Regular"/>
          <w:spacing w:val="-3"/>
        </w:rPr>
        <w:t xml:space="preserve"> </w:t>
      </w:r>
      <w:r>
        <w:rPr>
          <w:rFonts w:ascii="Adif Fago No Regular" w:eastAsia="Adif Fago No Regular" w:hAnsi="Adif Fago No Regular"/>
        </w:rPr>
        <w:t>establecido</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CTE</w:t>
      </w:r>
      <w:r>
        <w:rPr>
          <w:rFonts w:ascii="Adif Fago No Regular" w:eastAsia="Adif Fago No Regular" w:hAnsi="Adif Fago No Regular"/>
          <w:spacing w:val="-4"/>
        </w:rPr>
        <w:t xml:space="preserve"> </w:t>
      </w:r>
      <w:r>
        <w:rPr>
          <w:rFonts w:ascii="Adif Fago No Regular" w:eastAsia="Adif Fago No Regular" w:hAnsi="Adif Fago No Regular"/>
        </w:rPr>
        <w:t>DB</w:t>
      </w:r>
      <w:r>
        <w:rPr>
          <w:rFonts w:ascii="Adif Fago No Regular" w:eastAsia="Adif Fago No Regular" w:hAnsi="Adif Fago No Regular"/>
          <w:spacing w:val="-4"/>
        </w:rPr>
        <w:t xml:space="preserve"> </w:t>
      </w:r>
      <w:r>
        <w:rPr>
          <w:rFonts w:ascii="Adif Fago No Regular" w:eastAsia="Adif Fago No Regular" w:hAnsi="Adif Fago No Regular"/>
        </w:rPr>
        <w:t>SUA</w:t>
      </w:r>
      <w:r>
        <w:rPr>
          <w:rFonts w:ascii="Adif Fago No Regular" w:eastAsia="Adif Fago No Regular" w:hAnsi="Adif Fago No Regular"/>
          <w:spacing w:val="-7"/>
        </w:rPr>
        <w:t xml:space="preserve"> </w:t>
      </w:r>
      <w:r>
        <w:rPr>
          <w:rFonts w:ascii="Adif Fago No Regular" w:eastAsia="Adif Fago No Regular" w:hAnsi="Adif Fago No Regular"/>
        </w:rPr>
        <w:t>y tendrán acabado mate o poco reflectante.</w:t>
      </w:r>
    </w:p>
    <w:p w14:paraId="69913C26" w14:textId="77777777" w:rsidR="00CB4D5F" w:rsidRDefault="00CB4D5F" w:rsidP="00CB4D5F">
      <w:pPr>
        <w:spacing w:before="200"/>
        <w:ind w:right="486"/>
        <w:jc w:val="both"/>
      </w:pPr>
      <w:r>
        <w:rPr>
          <w:rFonts w:ascii="Adif Fago No Regular" w:eastAsia="Adif Fago No Regular" w:hAnsi="Adif Fago No Regular"/>
        </w:rPr>
        <w:t>En caso de afectarse la pieza de borde de andén, la reposición de esta pieza / pavimento debe contrastar con el hueco de la vía según la RFU PMR 0,53 con un valor superior a K&gt;0,3.</w:t>
      </w:r>
    </w:p>
    <w:p w14:paraId="03BD6343" w14:textId="77777777" w:rsidR="00CB4D5F" w:rsidRDefault="00CB4D5F" w:rsidP="00CB4D5F">
      <w:pPr>
        <w:spacing w:before="200"/>
        <w:ind w:right="480"/>
        <w:jc w:val="both"/>
      </w:pP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caso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afectarse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límite</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zona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peligro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opuesto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borde</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próximo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vía,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deberá</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llevar </w:t>
      </w:r>
      <w:r>
        <w:rPr>
          <w:rFonts w:ascii="Adif Fago No Regular" w:eastAsia="Adif Fago No Regular" w:hAnsi="Adif Fago No Regular"/>
          <w:w w:val="105"/>
        </w:rPr>
        <w:t>una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señalización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visual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bandas</w:t>
      </w:r>
      <w:r>
        <w:rPr>
          <w:rFonts w:ascii="Adif Fago No Regular" w:eastAsia="Adif Fago No Regular" w:hAnsi="Adif Fago No Regular"/>
          <w:spacing w:val="-2"/>
          <w:w w:val="105"/>
        </w:rPr>
        <w:t xml:space="preserve"> </w:t>
      </w:r>
      <w:proofErr w:type="spellStart"/>
      <w:r>
        <w:rPr>
          <w:rFonts w:ascii="Adif Fago No Regular" w:eastAsia="Adif Fago No Regular" w:hAnsi="Adif Fago No Regular"/>
          <w:w w:val="105"/>
        </w:rPr>
        <w:t>podotáctiles</w:t>
      </w:r>
      <w:proofErr w:type="spellEnd"/>
      <w:r>
        <w:rPr>
          <w:rFonts w:ascii="Adif Fago No Regular" w:eastAsia="Adif Fago No Regular" w:hAnsi="Adif Fago No Regular"/>
          <w:w w:val="105"/>
        </w:rPr>
        <w:t>.</w:t>
      </w:r>
    </w:p>
    <w:p w14:paraId="1395B292" w14:textId="77777777" w:rsidR="00CB4D5F" w:rsidRDefault="00CB4D5F" w:rsidP="00CB4D5F">
      <w:pPr>
        <w:spacing w:before="201"/>
        <w:jc w:val="both"/>
      </w:pP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caso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afectarse</w:t>
      </w:r>
      <w:r>
        <w:rPr>
          <w:rFonts w:ascii="Adif Fago No Regular" w:eastAsia="Adif Fago No Regular" w:hAnsi="Adif Fago No Regular"/>
          <w:spacing w:val="-7"/>
        </w:rPr>
        <w:t xml:space="preserve"> </w:t>
      </w:r>
      <w:r>
        <w:rPr>
          <w:rFonts w:ascii="Adif Fago No Regular" w:eastAsia="Adif Fago No Regular" w:hAnsi="Adif Fago No Regular"/>
        </w:rPr>
        <w:t>al</w:t>
      </w:r>
      <w:r>
        <w:rPr>
          <w:rFonts w:ascii="Adif Fago No Regular" w:eastAsia="Adif Fago No Regular" w:hAnsi="Adif Fago No Regular"/>
          <w:spacing w:val="-7"/>
        </w:rPr>
        <w:t xml:space="preserve"> </w:t>
      </w:r>
      <w:r>
        <w:rPr>
          <w:rFonts w:ascii="Adif Fago No Regular" w:eastAsia="Adif Fago No Regular" w:hAnsi="Adif Fago No Regular"/>
        </w:rPr>
        <w:t>pavimento</w:t>
      </w:r>
      <w:r>
        <w:rPr>
          <w:rFonts w:ascii="Adif Fago No Regular" w:eastAsia="Adif Fago No Regular" w:hAnsi="Adif Fago No Regular"/>
          <w:spacing w:val="-7"/>
        </w:rPr>
        <w:t xml:space="preserve"> </w:t>
      </w:r>
      <w:proofErr w:type="spellStart"/>
      <w:r>
        <w:rPr>
          <w:rFonts w:ascii="Adif Fago No Regular" w:eastAsia="Adif Fago No Regular" w:hAnsi="Adif Fago No Regular"/>
          <w:spacing w:val="-2"/>
        </w:rPr>
        <w:t>podotáctil</w:t>
      </w:r>
      <w:proofErr w:type="spellEnd"/>
      <w:r>
        <w:rPr>
          <w:rFonts w:ascii="Adif Fago No Regular" w:eastAsia="Adif Fago No Regular" w:hAnsi="Adif Fago No Regular"/>
          <w:spacing w:val="-2"/>
        </w:rPr>
        <w:t>:</w:t>
      </w:r>
    </w:p>
    <w:p w14:paraId="70F04B7A" w14:textId="77777777" w:rsidR="00CB4D5F" w:rsidRDefault="00CB4D5F" w:rsidP="00CB4D5F">
      <w:pPr>
        <w:numPr>
          <w:ilvl w:val="1"/>
          <w:numId w:val="932"/>
        </w:numPr>
        <w:tabs>
          <w:tab w:val="left" w:pos="1072"/>
        </w:tabs>
        <w:spacing w:before="198"/>
        <w:ind w:right="482"/>
        <w:jc w:val="both"/>
      </w:pPr>
      <w:r>
        <w:rPr>
          <w:rFonts w:ascii="Adif Fago No Regular" w:eastAsia="Adif Fago No Regular" w:hAnsi="Adif Fago No Regular"/>
        </w:rPr>
        <w:t>Este pavimento deberá contrastar con el suelo circundante, según la RFU PMR 0,53 con un valor superior a K&gt;0,3</w:t>
      </w:r>
    </w:p>
    <w:p w14:paraId="4D8C6940" w14:textId="77777777" w:rsidR="00CB4D5F" w:rsidRDefault="00CB4D5F" w:rsidP="00CB4D5F">
      <w:pPr>
        <w:numPr>
          <w:ilvl w:val="1"/>
          <w:numId w:val="932"/>
        </w:numPr>
        <w:tabs>
          <w:tab w:val="left" w:pos="1072"/>
        </w:tabs>
        <w:spacing w:before="194"/>
        <w:ind w:right="480"/>
        <w:jc w:val="both"/>
      </w:pP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bandas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diseño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advertencia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indique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peligro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límite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peligro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 un diseño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 guía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indique una senda 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seguro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andén.</w:t>
      </w:r>
    </w:p>
    <w:p w14:paraId="1EAEA5AD" w14:textId="77777777" w:rsidR="00CB4D5F" w:rsidRDefault="00CB4D5F" w:rsidP="00CB4D5F">
      <w:pPr>
        <w:spacing w:before="201"/>
        <w:jc w:val="both"/>
      </w:pPr>
      <w:r>
        <w:rPr>
          <w:rFonts w:ascii="Adif Fago No Regular" w:eastAsia="Adif Fago No Regular" w:hAnsi="Adif Fago No Regular"/>
          <w:spacing w:val="-2"/>
        </w:rPr>
        <w:t>En</w:t>
      </w:r>
      <w:r>
        <w:rPr>
          <w:rFonts w:ascii="Adif Fago No Regular" w:eastAsia="Adif Fago No Regular" w:hAnsi="Adif Fago No Regular"/>
          <w:spacing w:val="-11"/>
        </w:rPr>
        <w:t xml:space="preserve"> </w:t>
      </w:r>
      <w:r>
        <w:rPr>
          <w:rFonts w:ascii="Adif Fago No Regular" w:eastAsia="Adif Fago No Regular" w:hAnsi="Adif Fago No Regular"/>
          <w:spacing w:val="-2"/>
        </w:rPr>
        <w:t>caso</w:t>
      </w:r>
      <w:r>
        <w:rPr>
          <w:rFonts w:ascii="Adif Fago No Regular" w:eastAsia="Adif Fago No Regular" w:hAnsi="Adif Fago No Regular"/>
          <w:spacing w:val="-11"/>
        </w:rPr>
        <w:t xml:space="preserve"> </w:t>
      </w:r>
      <w:r>
        <w:rPr>
          <w:rFonts w:ascii="Adif Fago No Regular" w:eastAsia="Adif Fago No Regular" w:hAnsi="Adif Fago No Regular"/>
          <w:spacing w:val="-2"/>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afección</w:t>
      </w:r>
      <w:r>
        <w:rPr>
          <w:rFonts w:ascii="Adif Fago No Regular" w:eastAsia="Adif Fago No Regular" w:hAnsi="Adif Fago No Regular"/>
          <w:spacing w:val="-11"/>
        </w:rPr>
        <w:t xml:space="preserve"> </w:t>
      </w:r>
      <w:r>
        <w:rPr>
          <w:rFonts w:ascii="Adif Fago No Regular" w:eastAsia="Adif Fago No Regular" w:hAnsi="Adif Fago No Regular"/>
          <w:spacing w:val="-2"/>
        </w:rPr>
        <w:t>a</w:t>
      </w:r>
      <w:r>
        <w:rPr>
          <w:rFonts w:ascii="Adif Fago No Regular" w:eastAsia="Adif Fago No Regular" w:hAnsi="Adif Fago No Regular"/>
          <w:spacing w:val="-10"/>
        </w:rPr>
        <w:t xml:space="preserve"> </w:t>
      </w:r>
      <w:r>
        <w:rPr>
          <w:rFonts w:ascii="Adif Fago No Regular" w:eastAsia="Adif Fago No Regular" w:hAnsi="Adif Fago No Regular"/>
          <w:spacing w:val="-2"/>
        </w:rPr>
        <w:t>la</w:t>
      </w:r>
      <w:r>
        <w:rPr>
          <w:rFonts w:ascii="Adif Fago No Regular" w:eastAsia="Adif Fago No Regular" w:hAnsi="Adif Fago No Regular"/>
          <w:spacing w:val="-11"/>
        </w:rPr>
        <w:t xml:space="preserve"> </w:t>
      </w:r>
      <w:r>
        <w:rPr>
          <w:rFonts w:ascii="Adif Fago No Regular" w:eastAsia="Adif Fago No Regular" w:hAnsi="Adif Fago No Regular"/>
          <w:spacing w:val="-2"/>
        </w:rPr>
        <w:t>señal</w:t>
      </w:r>
      <w:r>
        <w:rPr>
          <w:rFonts w:ascii="Adif Fago No Regular" w:eastAsia="Adif Fago No Regular" w:hAnsi="Adif Fago No Regular"/>
          <w:spacing w:val="-10"/>
        </w:rPr>
        <w:t xml:space="preserve"> </w:t>
      </w:r>
      <w:r>
        <w:rPr>
          <w:rFonts w:ascii="Adif Fago No Regular" w:eastAsia="Adif Fago No Regular" w:hAnsi="Adif Fago No Regular"/>
          <w:spacing w:val="-2"/>
        </w:rPr>
        <w:t>visual,</w:t>
      </w:r>
      <w:r>
        <w:rPr>
          <w:rFonts w:ascii="Adif Fago No Regular" w:eastAsia="Adif Fago No Regular" w:hAnsi="Adif Fago No Regular"/>
          <w:spacing w:val="-9"/>
        </w:rPr>
        <w:t xml:space="preserve"> </w:t>
      </w:r>
      <w:r>
        <w:rPr>
          <w:rFonts w:ascii="Adif Fago No Regular" w:eastAsia="Adif Fago No Regular" w:hAnsi="Adif Fago No Regular"/>
          <w:spacing w:val="-2"/>
        </w:rPr>
        <w:t>el</w:t>
      </w:r>
      <w:r>
        <w:rPr>
          <w:rFonts w:ascii="Adif Fago No Regular" w:eastAsia="Adif Fago No Regular" w:hAnsi="Adif Fago No Regular"/>
          <w:spacing w:val="-11"/>
        </w:rPr>
        <w:t xml:space="preserve"> </w:t>
      </w:r>
      <w:r>
        <w:rPr>
          <w:rFonts w:ascii="Adif Fago No Regular" w:eastAsia="Adif Fago No Regular" w:hAnsi="Adif Fago No Regular"/>
          <w:spacing w:val="-2"/>
        </w:rPr>
        <w:t>acabado</w:t>
      </w:r>
      <w:r>
        <w:rPr>
          <w:rFonts w:ascii="Adif Fago No Regular" w:eastAsia="Adif Fago No Regular" w:hAnsi="Adif Fago No Regular"/>
          <w:spacing w:val="-10"/>
        </w:rPr>
        <w:t xml:space="preserve"> </w:t>
      </w:r>
      <w:r>
        <w:rPr>
          <w:rFonts w:ascii="Adif Fago No Regular" w:eastAsia="Adif Fago No Regular" w:hAnsi="Adif Fago No Regular"/>
          <w:spacing w:val="-2"/>
        </w:rPr>
        <w:t>será</w:t>
      </w:r>
      <w:r>
        <w:rPr>
          <w:rFonts w:ascii="Adif Fago No Regular" w:eastAsia="Adif Fago No Regular" w:hAnsi="Adif Fago No Regular"/>
          <w:spacing w:val="-11"/>
        </w:rPr>
        <w:t xml:space="preserve"> </w:t>
      </w:r>
      <w:r>
        <w:rPr>
          <w:rFonts w:ascii="Adif Fago No Regular" w:eastAsia="Adif Fago No Regular" w:hAnsi="Adif Fago No Regular"/>
          <w:spacing w:val="-2"/>
        </w:rPr>
        <w:t>antideslizante</w:t>
      </w:r>
      <w:r>
        <w:rPr>
          <w:rFonts w:ascii="Adif Fago No Regular" w:eastAsia="Adif Fago No Regular" w:hAnsi="Adif Fago No Regular"/>
          <w:spacing w:val="-10"/>
        </w:rPr>
        <w:t xml:space="preserve"> </w:t>
      </w:r>
      <w:r>
        <w:rPr>
          <w:rFonts w:ascii="Adif Fago No Regular" w:eastAsia="Adif Fago No Regular" w:hAnsi="Adif Fago No Regular"/>
          <w:spacing w:val="-2"/>
        </w:rPr>
        <w:t>clase</w:t>
      </w:r>
      <w:r>
        <w:rPr>
          <w:rFonts w:ascii="Adif Fago No Regular" w:eastAsia="Adif Fago No Regular" w:hAnsi="Adif Fago No Regular"/>
          <w:spacing w:val="-12"/>
        </w:rPr>
        <w:t xml:space="preserve"> </w:t>
      </w:r>
      <w:r>
        <w:rPr>
          <w:rFonts w:ascii="Adif Fago No Regular" w:eastAsia="Adif Fago No Regular" w:hAnsi="Adif Fago No Regular"/>
          <w:spacing w:val="-2"/>
        </w:rPr>
        <w:t>3</w:t>
      </w:r>
      <w:r>
        <w:rPr>
          <w:rFonts w:ascii="Adif Fago No Regular" w:eastAsia="Adif Fago No Regular" w:hAnsi="Adif Fago No Regular"/>
          <w:spacing w:val="-10"/>
        </w:rPr>
        <w:t xml:space="preserve"> </w:t>
      </w:r>
      <w:r>
        <w:rPr>
          <w:rFonts w:ascii="Adif Fago No Regular" w:eastAsia="Adif Fago No Regular" w:hAnsi="Adif Fago No Regular"/>
          <w:spacing w:val="-2"/>
        </w:rPr>
        <w:t>según</w:t>
      </w:r>
      <w:r>
        <w:rPr>
          <w:rFonts w:ascii="Adif Fago No Regular" w:eastAsia="Adif Fago No Regular" w:hAnsi="Adif Fago No Regular"/>
          <w:spacing w:val="-9"/>
        </w:rPr>
        <w:t xml:space="preserve"> </w:t>
      </w:r>
      <w:r>
        <w:rPr>
          <w:rFonts w:ascii="Adif Fago No Regular" w:eastAsia="Adif Fago No Regular" w:hAnsi="Adif Fago No Regular"/>
          <w:spacing w:val="-2"/>
        </w:rPr>
        <w:t>el</w:t>
      </w:r>
      <w:r>
        <w:rPr>
          <w:rFonts w:ascii="Adif Fago No Regular" w:eastAsia="Adif Fago No Regular" w:hAnsi="Adif Fago No Regular"/>
          <w:spacing w:val="-11"/>
        </w:rPr>
        <w:t xml:space="preserve"> </w:t>
      </w:r>
      <w:r>
        <w:rPr>
          <w:rFonts w:ascii="Adif Fago No Regular" w:eastAsia="Adif Fago No Regular" w:hAnsi="Adif Fago No Regular"/>
          <w:spacing w:val="-2"/>
        </w:rPr>
        <w:t>CTE</w:t>
      </w:r>
      <w:r>
        <w:rPr>
          <w:rFonts w:ascii="Adif Fago No Regular" w:eastAsia="Adif Fago No Regular" w:hAnsi="Adif Fago No Regular"/>
          <w:spacing w:val="-9"/>
        </w:rPr>
        <w:t xml:space="preserve"> </w:t>
      </w:r>
      <w:r>
        <w:rPr>
          <w:rFonts w:ascii="Adif Fago No Regular" w:eastAsia="Adif Fago No Regular" w:hAnsi="Adif Fago No Regular"/>
          <w:spacing w:val="-2"/>
        </w:rPr>
        <w:t>DB</w:t>
      </w:r>
      <w:r>
        <w:rPr>
          <w:rFonts w:ascii="Adif Fago No Regular" w:eastAsia="Adif Fago No Regular" w:hAnsi="Adif Fago No Regular"/>
          <w:spacing w:val="-11"/>
        </w:rPr>
        <w:t xml:space="preserve"> </w:t>
      </w:r>
      <w:r>
        <w:rPr>
          <w:rFonts w:ascii="Adif Fago No Regular" w:eastAsia="Adif Fago No Regular" w:hAnsi="Adif Fago No Regular"/>
          <w:spacing w:val="-2"/>
        </w:rPr>
        <w:t>SUA</w:t>
      </w:r>
      <w:r>
        <w:rPr>
          <w:rFonts w:ascii="Adif Fago No Regular" w:eastAsia="Adif Fago No Regular" w:hAnsi="Adif Fago No Regular"/>
          <w:spacing w:val="-9"/>
        </w:rPr>
        <w:t xml:space="preserve"> </w:t>
      </w:r>
      <w:r>
        <w:rPr>
          <w:rFonts w:ascii="Adif Fago No Regular" w:eastAsia="Adif Fago No Regular" w:hAnsi="Adif Fago No Regular"/>
          <w:spacing w:val="-5"/>
        </w:rPr>
        <w:t>1.</w:t>
      </w:r>
    </w:p>
    <w:p w14:paraId="2D16A721" w14:textId="77777777" w:rsidR="00CB4D5F" w:rsidRDefault="00CB4D5F" w:rsidP="00CB4D5F">
      <w:pPr>
        <w:spacing w:before="200"/>
        <w:ind w:right="482"/>
        <w:jc w:val="both"/>
      </w:pPr>
      <w:r>
        <w:rPr>
          <w:rFonts w:ascii="Adif Fago No Regular" w:eastAsia="Adif Fago No Regular" w:hAnsi="Adif Fago No Regular"/>
        </w:rPr>
        <w:t>Queda</w:t>
      </w:r>
      <w:r>
        <w:rPr>
          <w:rFonts w:ascii="Adif Fago No Regular" w:eastAsia="Adif Fago No Regular" w:hAnsi="Adif Fago No Regular"/>
          <w:spacing w:val="-3"/>
        </w:rPr>
        <w:t xml:space="preserve"> </w:t>
      </w:r>
      <w:r>
        <w:rPr>
          <w:rFonts w:ascii="Adif Fago No Regular" w:eastAsia="Adif Fago No Regular" w:hAnsi="Adif Fago No Regular"/>
        </w:rPr>
        <w:t>totalmente</w:t>
      </w:r>
      <w:r>
        <w:rPr>
          <w:rFonts w:ascii="Adif Fago No Regular" w:eastAsia="Adif Fago No Regular" w:hAnsi="Adif Fago No Regular"/>
          <w:spacing w:val="-4"/>
        </w:rPr>
        <w:t xml:space="preserve"> </w:t>
      </w:r>
      <w:r>
        <w:rPr>
          <w:rFonts w:ascii="Adif Fago No Regular" w:eastAsia="Adif Fago No Regular" w:hAnsi="Adif Fago No Regular"/>
        </w:rPr>
        <w:t>prohibido</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empleo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explosivo,</w:t>
      </w:r>
      <w:r>
        <w:rPr>
          <w:rFonts w:ascii="Adif Fago No Regular" w:eastAsia="Adif Fago No Regular" w:hAnsi="Adif Fago No Regular"/>
          <w:spacing w:val="-3"/>
        </w:rPr>
        <w:t xml:space="preserve"> </w:t>
      </w:r>
      <w:r>
        <w:rPr>
          <w:rFonts w:ascii="Adif Fago No Regular" w:eastAsia="Adif Fago No Regular" w:hAnsi="Adif Fago No Regular"/>
        </w:rPr>
        <w:t>salvo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aquellos</w:t>
      </w:r>
      <w:r>
        <w:rPr>
          <w:rFonts w:ascii="Adif Fago No Regular" w:eastAsia="Adif Fago No Regular" w:hAnsi="Adif Fago No Regular"/>
          <w:spacing w:val="-3"/>
        </w:rPr>
        <w:t xml:space="preserve"> </w:t>
      </w:r>
      <w:r>
        <w:rPr>
          <w:rFonts w:ascii="Adif Fago No Regular" w:eastAsia="Adif Fago No Regular" w:hAnsi="Adif Fago No Regular"/>
        </w:rPr>
        <w:t>lugares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 xml:space="preserve">especifique </w:t>
      </w:r>
      <w:r>
        <w:rPr>
          <w:rFonts w:ascii="Adif Fago No Regular" w:eastAsia="Adif Fago No Regular" w:hAnsi="Adif Fago No Regular"/>
          <w:spacing w:val="-2"/>
          <w:w w:val="105"/>
        </w:rPr>
        <w:t>explícitamente.</w:t>
      </w:r>
    </w:p>
    <w:p w14:paraId="59166930" w14:textId="77777777" w:rsidR="00CB4D5F" w:rsidRDefault="00CB4D5F" w:rsidP="00CB4D5F">
      <w:pPr>
        <w:jc w:val="both"/>
      </w:pPr>
    </w:p>
    <w:p w14:paraId="4BCE4C39" w14:textId="77777777" w:rsidR="00CB4D5F" w:rsidRDefault="00CB4D5F" w:rsidP="00CB4D5F">
      <w:pPr>
        <w:numPr>
          <w:ilvl w:val="0"/>
          <w:numId w:val="931"/>
        </w:numPr>
        <w:tabs>
          <w:tab w:val="left" w:pos="1071"/>
        </w:tabs>
        <w:spacing w:before="10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44F153A" w14:textId="77777777" w:rsidR="00CB4D5F" w:rsidRDefault="00CB4D5F" w:rsidP="00CB4D5F">
      <w:pPr>
        <w:spacing w:before="220"/>
        <w:jc w:val="both"/>
      </w:pPr>
      <w:r>
        <w:rPr>
          <w:rFonts w:ascii="Adif Fago No Regular" w:eastAsia="Adif Fago No Regular" w:hAnsi="Adif Fago No Regular"/>
        </w:rPr>
        <w:t>Se medirá y abonará por metros lineales (m) realmente ejecutados en obra y se abonará al precio</w:t>
      </w:r>
      <w:r>
        <w:rPr>
          <w:rFonts w:ascii="Adif Fago No Regular" w:eastAsia="Adif Fago No Regular" w:hAnsi="Adif Fago No Regular"/>
          <w:spacing w:val="40"/>
        </w:rPr>
        <w:t xml:space="preserve"> </w:t>
      </w:r>
      <w:r>
        <w:rPr>
          <w:rFonts w:ascii="Adif Fago No Regular" w:eastAsia="Adif Fago No Regular" w:hAnsi="Adif Fago No Regular"/>
        </w:rPr>
        <w:t xml:space="preserve">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28EE28D7" w14:textId="77777777" w:rsidR="00CB4D5F" w:rsidRDefault="00CB4D5F" w:rsidP="00CB4D5F">
      <w:pPr>
        <w:spacing w:before="200"/>
        <w:jc w:val="both"/>
      </w:pP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3A1809E" w14:textId="77777777" w:rsidR="00CB4D5F" w:rsidRDefault="00CB4D5F" w:rsidP="00CB4D5F">
      <w:pPr>
        <w:numPr>
          <w:ilvl w:val="1"/>
          <w:numId w:val="931"/>
        </w:numPr>
        <w:tabs>
          <w:tab w:val="left" w:pos="918"/>
        </w:tabs>
        <w:ind w:left="918" w:hanging="282"/>
        <w:jc w:val="both"/>
      </w:pPr>
      <w:r>
        <w:rPr>
          <w:rFonts w:ascii="Adif Fago No Regular" w:eastAsia="Adif Fago No Regular" w:hAnsi="Adif Fago No Regular"/>
        </w:rPr>
        <w:t>Suministro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materiales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pie</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4"/>
        </w:rPr>
        <w:t>obra</w:t>
      </w:r>
    </w:p>
    <w:p w14:paraId="75D0164C" w14:textId="77777777" w:rsidR="00CB4D5F" w:rsidRDefault="00CB4D5F" w:rsidP="00CB4D5F">
      <w:pPr>
        <w:numPr>
          <w:ilvl w:val="1"/>
          <w:numId w:val="931"/>
        </w:numPr>
        <w:tabs>
          <w:tab w:val="left" w:pos="918"/>
        </w:tabs>
        <w:spacing w:before="57"/>
        <w:ind w:left="918" w:hanging="282"/>
        <w:jc w:val="both"/>
      </w:pPr>
      <w:r>
        <w:rPr>
          <w:rFonts w:ascii="Adif Fago No Regular" w:eastAsia="Adif Fago No Regular" w:hAnsi="Adif Fago No Regular"/>
          <w:spacing w:val="-2"/>
        </w:rPr>
        <w:t>Replanteo</w:t>
      </w:r>
    </w:p>
    <w:p w14:paraId="4AF446D6" w14:textId="77777777" w:rsidR="00CB4D5F" w:rsidRDefault="00CB4D5F" w:rsidP="00CB4D5F">
      <w:pPr>
        <w:numPr>
          <w:ilvl w:val="1"/>
          <w:numId w:val="931"/>
        </w:numPr>
        <w:tabs>
          <w:tab w:val="left" w:pos="917"/>
          <w:tab w:val="left" w:pos="919"/>
        </w:tabs>
        <w:spacing w:before="54"/>
        <w:ind w:right="480"/>
        <w:jc w:val="both"/>
      </w:pPr>
      <w:r>
        <w:rPr>
          <w:rFonts w:ascii="Adif Fago No Regular" w:eastAsia="Adif Fago No Regular" w:hAnsi="Adif Fago No Regular"/>
        </w:rPr>
        <w:t xml:space="preserve">Excavación y demolición (pavimento, firme, anden, balasto), con carga y transporte dentro de </w:t>
      </w:r>
      <w:r>
        <w:rPr>
          <w:rFonts w:ascii="Adif Fago No Regular" w:eastAsia="Adif Fago No Regular" w:hAnsi="Adif Fago No Regular"/>
          <w:w w:val="105"/>
        </w:rPr>
        <w:t>la obra de los materiales sobrantes.</w:t>
      </w:r>
    </w:p>
    <w:p w14:paraId="184E68DF" w14:textId="77777777" w:rsidR="00CB4D5F" w:rsidRDefault="00CB4D5F" w:rsidP="00CB4D5F">
      <w:pPr>
        <w:numPr>
          <w:ilvl w:val="1"/>
          <w:numId w:val="931"/>
        </w:numPr>
        <w:tabs>
          <w:tab w:val="left" w:pos="918"/>
        </w:tabs>
        <w:spacing w:before="55"/>
        <w:ind w:left="918" w:hanging="282"/>
        <w:jc w:val="both"/>
      </w:pPr>
      <w:r>
        <w:rPr>
          <w:rFonts w:ascii="Adif Fago No Regular" w:eastAsia="Adif Fago No Regular" w:hAnsi="Adif Fago No Regular"/>
        </w:rPr>
        <w:t>Colocación</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tubos,</w:t>
      </w:r>
      <w:r>
        <w:rPr>
          <w:rFonts w:ascii="Adif Fago No Regular" w:eastAsia="Adif Fago No Regular" w:hAnsi="Adif Fago No Regular"/>
          <w:spacing w:val="-10"/>
        </w:rPr>
        <w:t xml:space="preserve"> </w:t>
      </w:r>
      <w:r>
        <w:rPr>
          <w:rFonts w:ascii="Adif Fago No Regular" w:eastAsia="Adif Fago No Regular" w:hAnsi="Adif Fago No Regular"/>
        </w:rPr>
        <w:t>cables</w:t>
      </w:r>
      <w:r>
        <w:rPr>
          <w:rFonts w:ascii="Adif Fago No Regular" w:eastAsia="Adif Fago No Regular" w:hAnsi="Adif Fago No Regular"/>
          <w:spacing w:val="-9"/>
        </w:rPr>
        <w:t xml:space="preserve"> </w:t>
      </w:r>
      <w:r>
        <w:rPr>
          <w:rFonts w:ascii="Adif Fago No Regular" w:eastAsia="Adif Fago No Regular" w:hAnsi="Adif Fago No Regular"/>
        </w:rPr>
        <w:t>guía,</w:t>
      </w:r>
      <w:r>
        <w:rPr>
          <w:rFonts w:ascii="Adif Fago No Regular" w:eastAsia="Adif Fago No Regular" w:hAnsi="Adif Fago No Regular"/>
          <w:spacing w:val="-10"/>
        </w:rPr>
        <w:t xml:space="preserve"> </w:t>
      </w:r>
      <w:r>
        <w:rPr>
          <w:rFonts w:ascii="Adif Fago No Regular" w:eastAsia="Adif Fago No Regular" w:hAnsi="Adif Fago No Regular"/>
        </w:rPr>
        <w:t>separadores</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elementos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fijación</w:t>
      </w:r>
    </w:p>
    <w:p w14:paraId="1319E06C" w14:textId="77777777" w:rsidR="00CB4D5F" w:rsidRDefault="00CB4D5F" w:rsidP="00CB4D5F">
      <w:pPr>
        <w:numPr>
          <w:ilvl w:val="1"/>
          <w:numId w:val="931"/>
        </w:numPr>
        <w:tabs>
          <w:tab w:val="left" w:pos="918"/>
        </w:tabs>
        <w:spacing w:before="57"/>
        <w:ind w:left="918" w:hanging="282"/>
        <w:jc w:val="both"/>
      </w:pPr>
      <w:r>
        <w:rPr>
          <w:rFonts w:ascii="Adif Fago No Regular" w:eastAsia="Adif Fago No Regular" w:hAnsi="Adif Fago No Regular"/>
          <w:spacing w:val="-2"/>
        </w:rPr>
        <w:t>Hormigonado</w:t>
      </w:r>
    </w:p>
    <w:p w14:paraId="62C3458E" w14:textId="77777777" w:rsidR="00CB4D5F" w:rsidRDefault="00CB4D5F" w:rsidP="00CB4D5F">
      <w:pPr>
        <w:numPr>
          <w:ilvl w:val="1"/>
          <w:numId w:val="931"/>
        </w:numPr>
        <w:tabs>
          <w:tab w:val="left" w:pos="918"/>
        </w:tabs>
        <w:spacing w:before="55"/>
        <w:ind w:left="918" w:hanging="282"/>
        <w:jc w:val="both"/>
      </w:pPr>
      <w:r>
        <w:rPr>
          <w:rFonts w:ascii="Adif Fago No Regular" w:eastAsia="Adif Fago No Regular" w:hAnsi="Adif Fago No Regular"/>
        </w:rPr>
        <w:t>Relleno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4"/>
        </w:rPr>
        <w:t>zanja</w:t>
      </w:r>
    </w:p>
    <w:p w14:paraId="78504CDF" w14:textId="77777777" w:rsidR="00CB4D5F" w:rsidRDefault="00CB4D5F" w:rsidP="00CB4D5F">
      <w:pPr>
        <w:numPr>
          <w:ilvl w:val="1"/>
          <w:numId w:val="931"/>
        </w:numPr>
        <w:tabs>
          <w:tab w:val="left" w:pos="918"/>
        </w:tabs>
        <w:spacing w:before="57"/>
        <w:ind w:left="918" w:hanging="282"/>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su</w:t>
      </w:r>
      <w:r>
        <w:rPr>
          <w:rFonts w:ascii="Adif Fago No Regular" w:eastAsia="Adif Fago No Regular" w:hAnsi="Adif Fago No Regular"/>
          <w:spacing w:val="2"/>
        </w:rPr>
        <w:t xml:space="preserve"> </w:t>
      </w:r>
      <w:r>
        <w:rPr>
          <w:rFonts w:ascii="Adif Fago No Regular" w:eastAsia="Adif Fago No Regular" w:hAnsi="Adif Fago No Regular"/>
        </w:rPr>
        <w:t>caso,</w:t>
      </w:r>
      <w:r>
        <w:rPr>
          <w:rFonts w:ascii="Adif Fago No Regular" w:eastAsia="Adif Fago No Regular" w:hAnsi="Adif Fago No Regular"/>
          <w:spacing w:val="2"/>
        </w:rPr>
        <w:t xml:space="preserve"> </w:t>
      </w:r>
      <w:r>
        <w:rPr>
          <w:rFonts w:ascii="Adif Fago No Regular" w:eastAsia="Adif Fago No Regular" w:hAnsi="Adif Fago No Regular"/>
        </w:rPr>
        <w:t>reposición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pavimento,</w:t>
      </w:r>
      <w:r>
        <w:rPr>
          <w:rFonts w:ascii="Adif Fago No Regular" w:eastAsia="Adif Fago No Regular" w:hAnsi="Adif Fago No Regular"/>
          <w:spacing w:val="2"/>
        </w:rPr>
        <w:t xml:space="preserve"> </w:t>
      </w:r>
      <w:r>
        <w:rPr>
          <w:rFonts w:ascii="Adif Fago No Regular" w:eastAsia="Adif Fago No Regular" w:hAnsi="Adif Fago No Regular"/>
        </w:rPr>
        <w:t>firme</w:t>
      </w:r>
      <w:r>
        <w:rPr>
          <w:rFonts w:ascii="Adif Fago No Regular" w:eastAsia="Adif Fago No Regular" w:hAnsi="Adif Fago No Regular"/>
          <w:spacing w:val="4"/>
        </w:rPr>
        <w:t xml:space="preserve"> </w:t>
      </w:r>
      <w:r>
        <w:rPr>
          <w:rFonts w:ascii="Adif Fago No Regular" w:eastAsia="Adif Fago No Regular" w:hAnsi="Adif Fago No Regular"/>
        </w:rPr>
        <w:t>o</w:t>
      </w:r>
      <w:r>
        <w:rPr>
          <w:rFonts w:ascii="Adif Fago No Regular" w:eastAsia="Adif Fago No Regular" w:hAnsi="Adif Fago No Regular"/>
          <w:spacing w:val="2"/>
        </w:rPr>
        <w:t xml:space="preserve"> </w:t>
      </w:r>
      <w:r>
        <w:rPr>
          <w:rFonts w:ascii="Adif Fago No Regular" w:eastAsia="Adif Fago No Regular" w:hAnsi="Adif Fago No Regular"/>
          <w:spacing w:val="-4"/>
        </w:rPr>
        <w:t>andén</w:t>
      </w:r>
    </w:p>
    <w:p w14:paraId="3BA2039E" w14:textId="77777777" w:rsidR="00CB4D5F" w:rsidRDefault="00CB4D5F" w:rsidP="00CB4D5F">
      <w:pPr>
        <w:numPr>
          <w:ilvl w:val="1"/>
          <w:numId w:val="931"/>
        </w:numPr>
        <w:tabs>
          <w:tab w:val="left" w:pos="918"/>
        </w:tabs>
        <w:spacing w:before="54"/>
        <w:ind w:left="918" w:hanging="282"/>
        <w:jc w:val="both"/>
      </w:pPr>
      <w:r>
        <w:rPr>
          <w:rFonts w:ascii="Adif Fago No Regular" w:eastAsia="Adif Fago No Regular" w:hAnsi="Adif Fago No Regular"/>
        </w:rPr>
        <w:t>Encofrado</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spacing w:val="-2"/>
        </w:rPr>
        <w:t>desencofrado</w:t>
      </w:r>
    </w:p>
    <w:p w14:paraId="5171A0EF" w14:textId="77777777" w:rsidR="00CB4D5F" w:rsidRDefault="00CB4D5F" w:rsidP="00CB4D5F">
      <w:pPr>
        <w:numPr>
          <w:ilvl w:val="1"/>
          <w:numId w:val="931"/>
        </w:numPr>
        <w:tabs>
          <w:tab w:val="left" w:pos="918"/>
        </w:tabs>
        <w:spacing w:before="57"/>
        <w:ind w:left="918" w:hanging="282"/>
        <w:jc w:val="both"/>
      </w:pPr>
      <w:r>
        <w:rPr>
          <w:rFonts w:ascii="Adif Fago No Regular" w:eastAsia="Adif Fago No Regular" w:hAnsi="Adif Fago No Regular"/>
        </w:rPr>
        <w:t>Pozo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ataque</w:t>
      </w:r>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canalización</w:t>
      </w:r>
      <w:r>
        <w:rPr>
          <w:rFonts w:ascii="Adif Fago No Regular" w:eastAsia="Adif Fago No Regular" w:hAnsi="Adif Fago No Regular"/>
          <w:spacing w:val="-4"/>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spacing w:val="-4"/>
        </w:rPr>
        <w:t>topo</w:t>
      </w:r>
    </w:p>
    <w:p w14:paraId="0F37D72E" w14:textId="77777777" w:rsidR="00CB4D5F" w:rsidRDefault="00CB4D5F" w:rsidP="00CB4D5F">
      <w:pPr>
        <w:numPr>
          <w:ilvl w:val="1"/>
          <w:numId w:val="931"/>
        </w:numPr>
        <w:tabs>
          <w:tab w:val="left" w:pos="917"/>
          <w:tab w:val="left" w:pos="919"/>
        </w:tabs>
        <w:spacing w:before="55"/>
        <w:ind w:right="485"/>
        <w:jc w:val="both"/>
      </w:pPr>
      <w:r>
        <w:rPr>
          <w:rFonts w:ascii="Adif Fago No Regular" w:eastAsia="Adif Fago No Regular" w:hAnsi="Adif Fago No Regular"/>
          <w:spacing w:val="-2"/>
          <w:w w:val="105"/>
        </w:rPr>
        <w:t>Todas</w:t>
      </w:r>
      <w:r>
        <w:rPr>
          <w:rFonts w:ascii="Adif Fago No Regular" w:eastAsia="Adif Fago No Regular" w:hAnsi="Adif Fago No Regular"/>
          <w:spacing w:val="1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18"/>
          <w:w w:val="105"/>
        </w:rPr>
        <w:t xml:space="preserve"> </w:t>
      </w:r>
      <w:r>
        <w:rPr>
          <w:rFonts w:ascii="Adif Fago No Regular" w:eastAsia="Adif Fago No Regular" w:hAnsi="Adif Fago No Regular"/>
          <w:spacing w:val="-2"/>
          <w:w w:val="105"/>
        </w:rPr>
        <w:t>herramientas,</w:t>
      </w:r>
      <w:r>
        <w:rPr>
          <w:rFonts w:ascii="Adif Fago No Regular" w:eastAsia="Adif Fago No Regular" w:hAnsi="Adif Fago No Regular"/>
          <w:spacing w:val="18"/>
          <w:w w:val="105"/>
        </w:rPr>
        <w:t xml:space="preserve"> </w:t>
      </w:r>
      <w:r>
        <w:rPr>
          <w:rFonts w:ascii="Adif Fago No Regular" w:eastAsia="Adif Fago No Regular" w:hAnsi="Adif Fago No Regular"/>
          <w:spacing w:val="-2"/>
          <w:w w:val="105"/>
        </w:rPr>
        <w:t>maquinarias,</w:t>
      </w:r>
      <w:r>
        <w:rPr>
          <w:rFonts w:ascii="Adif Fago No Regular" w:eastAsia="Adif Fago No Regular" w:hAnsi="Adif Fago No Regular"/>
          <w:spacing w:val="18"/>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6"/>
          <w:w w:val="105"/>
        </w:rPr>
        <w:t xml:space="preserve"> </w:t>
      </w:r>
      <w:r>
        <w:rPr>
          <w:rFonts w:ascii="Adif Fago No Regular" w:eastAsia="Adif Fago No Regular" w:hAnsi="Adif Fago No Regular"/>
          <w:spacing w:val="-2"/>
          <w:w w:val="105"/>
        </w:rPr>
        <w:t>auxiliares</w:t>
      </w:r>
      <w:r>
        <w:rPr>
          <w:rFonts w:ascii="Adif Fago No Regular" w:eastAsia="Adif Fago No Regular" w:hAnsi="Adif Fago No Regular"/>
          <w:spacing w:val="1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21"/>
          <w:w w:val="105"/>
        </w:rPr>
        <w:t xml:space="preserve"> </w:t>
      </w:r>
      <w:r>
        <w:rPr>
          <w:rFonts w:ascii="Adif Fago No Regular" w:eastAsia="Adif Fago No Regular" w:hAnsi="Adif Fago No Regular"/>
          <w:spacing w:val="-2"/>
          <w:w w:val="105"/>
        </w:rPr>
        <w:t>operaciones</w:t>
      </w:r>
      <w:r>
        <w:rPr>
          <w:rFonts w:ascii="Adif Fago No Regular" w:eastAsia="Adif Fago No Regular" w:hAnsi="Adif Fago No Regular"/>
          <w:spacing w:val="20"/>
          <w:w w:val="105"/>
        </w:rPr>
        <w:t xml:space="preserve"> </w:t>
      </w:r>
      <w:r>
        <w:rPr>
          <w:rFonts w:ascii="Adif Fago No Regular" w:eastAsia="Adif Fago No Regular" w:hAnsi="Adif Fago No Regular"/>
          <w:spacing w:val="-2"/>
          <w:w w:val="105"/>
        </w:rPr>
        <w:t>necesarias</w:t>
      </w:r>
      <w:r>
        <w:rPr>
          <w:rFonts w:ascii="Adif Fago No Regular" w:eastAsia="Adif Fago No Regular" w:hAnsi="Adif Fago No Regular"/>
          <w:spacing w:val="2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19"/>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completa y correcta ejecución de la unidad</w:t>
      </w:r>
    </w:p>
    <w:p w14:paraId="6C46B7D4" w14:textId="77777777" w:rsidR="00CB4D5F" w:rsidRDefault="00CB4D5F" w:rsidP="00CB4D5F">
      <w:pPr>
        <w:numPr>
          <w:ilvl w:val="1"/>
          <w:numId w:val="931"/>
        </w:numPr>
        <w:tabs>
          <w:tab w:val="left" w:pos="918"/>
        </w:tabs>
        <w:spacing w:before="57"/>
        <w:ind w:left="918" w:hanging="28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70074217" w14:textId="77777777" w:rsidR="00CB4D5F" w:rsidRDefault="00CB4D5F" w:rsidP="00CB4D5F">
      <w:pPr>
        <w:spacing w:before="59"/>
        <w:jc w:val="both"/>
      </w:pPr>
      <w:r>
        <w:rPr>
          <w:rFonts w:ascii="Adif Fago No Regular" w:eastAsia="Adif Fago No Regular" w:hAnsi="Adif Fago No Regular"/>
        </w:rPr>
        <w:t>No</w:t>
      </w:r>
      <w:r>
        <w:rPr>
          <w:rFonts w:ascii="Adif Fago No Regular" w:eastAsia="Adif Fago No Regular" w:hAnsi="Adif Fago No Regular"/>
          <w:spacing w:val="9"/>
        </w:rPr>
        <w:t xml:space="preserve"> </w:t>
      </w:r>
      <w:r>
        <w:rPr>
          <w:rFonts w:ascii="Adif Fago No Regular" w:eastAsia="Adif Fago No Regular" w:hAnsi="Adif Fago No Regular"/>
        </w:rPr>
        <w:t>está</w:t>
      </w:r>
      <w:r>
        <w:rPr>
          <w:rFonts w:ascii="Adif Fago No Regular" w:eastAsia="Adif Fago No Regular" w:hAnsi="Adif Fago No Regular"/>
          <w:spacing w:val="7"/>
        </w:rPr>
        <w:t xml:space="preserve"> </w:t>
      </w:r>
      <w:r>
        <w:rPr>
          <w:rFonts w:ascii="Adif Fago No Regular" w:eastAsia="Adif Fago No Regular" w:hAnsi="Adif Fago No Regular"/>
        </w:rPr>
        <w:t>incluido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este</w:t>
      </w:r>
      <w:r>
        <w:rPr>
          <w:rFonts w:ascii="Adif Fago No Regular" w:eastAsia="Adif Fago No Regular" w:hAnsi="Adif Fago No Regular"/>
          <w:spacing w:val="6"/>
        </w:rPr>
        <w:t xml:space="preserve"> </w:t>
      </w:r>
      <w:r>
        <w:rPr>
          <w:rFonts w:ascii="Adif Fago No Regular" w:eastAsia="Adif Fago No Regular" w:hAnsi="Adif Fago No Regular"/>
        </w:rPr>
        <w:t>precio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transporte</w:t>
      </w:r>
      <w:r>
        <w:rPr>
          <w:rFonts w:ascii="Adif Fago No Regular" w:eastAsia="Adif Fago No Regular" w:hAnsi="Adif Fago No Regular"/>
          <w:spacing w:val="7"/>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vertedero,</w:t>
      </w:r>
      <w:r>
        <w:rPr>
          <w:rFonts w:ascii="Adif Fago No Regular" w:eastAsia="Adif Fago No Regular" w:hAnsi="Adif Fago No Regular"/>
          <w:spacing w:val="9"/>
        </w:rPr>
        <w:t xml:space="preserve"> </w:t>
      </w:r>
      <w:r>
        <w:rPr>
          <w:rFonts w:ascii="Adif Fago No Regular" w:eastAsia="Adif Fago No Regular" w:hAnsi="Adif Fago No Regular"/>
        </w:rPr>
        <w:t>ni</w:t>
      </w:r>
      <w:r>
        <w:rPr>
          <w:rFonts w:ascii="Adif Fago No Regular" w:eastAsia="Adif Fago No Regular" w:hAnsi="Adif Fago No Regular"/>
          <w:spacing w:val="7"/>
        </w:rPr>
        <w:t xml:space="preserve"> </w:t>
      </w:r>
      <w:r>
        <w:rPr>
          <w:rFonts w:ascii="Adif Fago No Regular" w:eastAsia="Adif Fago No Regular" w:hAnsi="Adif Fago No Regular"/>
        </w:rPr>
        <w:t>canon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vertido.</w:t>
      </w:r>
    </w:p>
    <w:p w14:paraId="31112388" w14:textId="77777777" w:rsidR="00650785" w:rsidRDefault="00650785" w:rsidP="00650785">
      <w:pPr>
        <w:pStyle w:val="Ttulo3"/>
        <w:spacing w:before="233"/>
        <w:jc w:val="both"/>
      </w:pPr>
      <w:r>
        <w:rPr>
          <w:rFonts w:ascii="Adif Fago No Regular" w:hAnsi="Adif Fago No Regular"/>
          <w:b/>
          <w:i w:val="0"/>
          <w:sz w:val="22"/>
          <w:u w:val="single"/>
          <w:rFonts w:ascii="Adif Fago No Regular" w:hAnsi="Adif Fago No Regular" w:eastAsia="Adif Fago No Regular" w:cs="Adif Fago No Regular"/>
        </w:rPr>
        <w:t xml:space="preserve">III.43 OFD010adcZAHORRA ARTIFICIAL </w:t>
      </w:r>
    </w:p>
    <w:p w14:paraId="798CF20E" w14:textId="77777777" w:rsidR="00650785" w:rsidRDefault="00650785" w:rsidP="00650785">
      <w:pPr>
        <w:numPr>
          <w:ilvl w:val="0"/>
          <w:numId w:val="933"/>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F2EFCE2" w14:textId="77777777" w:rsidR="00650785" w:rsidRDefault="00650785" w:rsidP="00650785">
      <w:pPr>
        <w:spacing w:before="222"/>
        <w:ind w:left="352"/>
        <w:jc w:val="both"/>
      </w:pPr>
      <w:r>
        <w:rPr>
          <w:rFonts w:ascii="Adif Fago No Regular" w:eastAsia="Adif Fago No Regular" w:hAnsi="Adif Fago No Regular"/>
          <w:spacing w:val="-2"/>
          <w:w w:val="90"/>
        </w:rPr>
        <w:t>DEFINICIÓN</w:t>
      </w:r>
    </w:p>
    <w:p w14:paraId="38A83AA6" w14:textId="77777777" w:rsidR="00650785" w:rsidRDefault="00650785" w:rsidP="00650785">
      <w:pPr>
        <w:spacing w:before="240"/>
        <w:ind w:right="487"/>
        <w:jc w:val="both"/>
      </w:pPr>
      <w:r>
        <w:rPr>
          <w:rFonts w:ascii="Adif Fago No Regular" w:eastAsia="Adif Fago No Regular" w:hAnsi="Adif Fago No Regular"/>
        </w:rPr>
        <w:t>Se define como zahorra el material granular, de granulometría continua, constituido por partículas total o parcialmente trituradas, en la proporción mínima que se especifique en cada caso y que es utilizado como capa de firme.</w:t>
      </w:r>
    </w:p>
    <w:p w14:paraId="28DED643" w14:textId="77777777" w:rsidR="00650785" w:rsidRDefault="00650785" w:rsidP="00650785">
      <w:pPr>
        <w:spacing w:before="242"/>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capas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firme</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zahorra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siguientes</w:t>
      </w:r>
      <w:r>
        <w:rPr>
          <w:rFonts w:ascii="Adif Fago No Regular" w:eastAsia="Adif Fago No Regular" w:hAnsi="Adif Fago No Regular"/>
          <w:spacing w:val="-3"/>
        </w:rPr>
        <w:t xml:space="preserve"> </w:t>
      </w:r>
      <w:r>
        <w:rPr>
          <w:rFonts w:ascii="Adif Fago No Regular" w:eastAsia="Adif Fago No Regular" w:hAnsi="Adif Fago No Regular"/>
          <w:spacing w:val="-2"/>
        </w:rPr>
        <w:t>operaciones:</w:t>
      </w:r>
    </w:p>
    <w:p w14:paraId="07CE87A8" w14:textId="77777777" w:rsidR="00650785" w:rsidRDefault="00650785" w:rsidP="00650785">
      <w:pPr>
        <w:numPr>
          <w:ilvl w:val="1"/>
          <w:numId w:val="933"/>
        </w:numPr>
        <w:tabs>
          <w:tab w:val="left" w:pos="1072"/>
        </w:tabs>
        <w:jc w:val="both"/>
      </w:pPr>
      <w:r>
        <w:rPr>
          <w:rFonts w:ascii="Adif Fago No Regular" w:eastAsia="Adif Fago No Regular" w:hAnsi="Adif Fago No Regular"/>
          <w:w w:val="105"/>
        </w:rPr>
        <w:t>Estudio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obtención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fórmula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trabajo.</w:t>
      </w:r>
    </w:p>
    <w:p w14:paraId="1936FE2B" w14:textId="77777777" w:rsidR="00650785" w:rsidRDefault="00650785" w:rsidP="00650785">
      <w:pPr>
        <w:numPr>
          <w:ilvl w:val="1"/>
          <w:numId w:val="933"/>
        </w:numPr>
        <w:tabs>
          <w:tab w:val="left" w:pos="1072"/>
        </w:tabs>
        <w:spacing w:before="234"/>
        <w:jc w:val="both"/>
      </w:pPr>
      <w:r>
        <w:rPr>
          <w:rFonts w:ascii="Adif Fago No Regular" w:eastAsia="Adif Fago No Regular" w:hAnsi="Adif Fago No Regular"/>
        </w:rPr>
        <w:t>Preparación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superficie</w:t>
      </w:r>
      <w:r>
        <w:rPr>
          <w:rFonts w:ascii="Adif Fago No Regular" w:eastAsia="Adif Fago No Regular" w:hAnsi="Adif Fago No Regular"/>
          <w:spacing w:val="-3"/>
        </w:rPr>
        <w:t xml:space="preserve"> </w:t>
      </w:r>
      <w:r>
        <w:rPr>
          <w:rFonts w:ascii="Adif Fago No Regular" w:eastAsia="Adif Fago No Regular" w:hAnsi="Adif Fago No Regular"/>
          <w:spacing w:val="-2"/>
        </w:rPr>
        <w:t>existente.</w:t>
      </w:r>
    </w:p>
    <w:p w14:paraId="6DC16BB2" w14:textId="77777777" w:rsidR="00650785" w:rsidRDefault="00650785" w:rsidP="00650785">
      <w:pPr>
        <w:numPr>
          <w:ilvl w:val="1"/>
          <w:numId w:val="933"/>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material,</w:t>
      </w:r>
      <w:r>
        <w:rPr>
          <w:rFonts w:ascii="Adif Fago No Regular" w:eastAsia="Adif Fago No Regular" w:hAnsi="Adif Fago No Regular"/>
          <w:spacing w:val="9"/>
        </w:rPr>
        <w:t xml:space="preserve"> </w:t>
      </w:r>
      <w:r>
        <w:rPr>
          <w:rFonts w:ascii="Adif Fago No Regular" w:eastAsia="Adif Fago No Regular" w:hAnsi="Adif Fago No Regular"/>
        </w:rPr>
        <w:t>si</w:t>
      </w:r>
      <w:r>
        <w:rPr>
          <w:rFonts w:ascii="Adif Fago No Regular" w:eastAsia="Adif Fago No Regular" w:hAnsi="Adif Fago No Regular"/>
          <w:spacing w:val="10"/>
        </w:rPr>
        <w:t xml:space="preserve"> </w:t>
      </w:r>
      <w:r>
        <w:rPr>
          <w:rFonts w:ascii="Adif Fago No Regular" w:eastAsia="Adif Fago No Regular" w:hAnsi="Adif Fago No Regular"/>
        </w:rPr>
        <w:t>procede,</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transporte</w:t>
      </w:r>
      <w:r>
        <w:rPr>
          <w:rFonts w:ascii="Adif Fago No Regular" w:eastAsia="Adif Fago No Regular" w:hAnsi="Adif Fago No Regular"/>
          <w:spacing w:val="8"/>
        </w:rPr>
        <w:t xml:space="preserve"> </w:t>
      </w:r>
      <w:r>
        <w:rPr>
          <w:rFonts w:ascii="Adif Fago No Regular" w:eastAsia="Adif Fago No Regular" w:hAnsi="Adif Fago No Regular"/>
        </w:rPr>
        <w:t>al</w:t>
      </w:r>
      <w:r>
        <w:rPr>
          <w:rFonts w:ascii="Adif Fago No Regular" w:eastAsia="Adif Fago No Regular" w:hAnsi="Adif Fago No Regular"/>
          <w:spacing w:val="8"/>
        </w:rPr>
        <w:t xml:space="preserve"> </w:t>
      </w:r>
      <w:r>
        <w:rPr>
          <w:rFonts w:ascii="Adif Fago No Regular" w:eastAsia="Adif Fago No Regular" w:hAnsi="Adif Fago No Regular"/>
        </w:rPr>
        <w:t>lugar</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empleo.</w:t>
      </w:r>
    </w:p>
    <w:p w14:paraId="304D6EB8" w14:textId="77777777" w:rsidR="00650785" w:rsidRDefault="00650785" w:rsidP="00650785">
      <w:pPr>
        <w:numPr>
          <w:ilvl w:val="1"/>
          <w:numId w:val="933"/>
        </w:numPr>
        <w:tabs>
          <w:tab w:val="left" w:pos="1072"/>
        </w:tabs>
        <w:spacing w:before="235"/>
        <w:jc w:val="both"/>
        <w:rPr>
          <w:rFonts w:ascii="Calibri" w:hAnsi="Calibri"/>
        </w:rPr>
      </w:pPr>
      <w:r>
        <w:rPr>
          <w:rFonts w:ascii="Adif Fago No Regular" w:eastAsia="Adif Fago No Regular" w:hAnsi="Adif Fago No Regular"/>
        </w:rPr>
        <w:t>Extensión,</w:t>
      </w:r>
      <w:r>
        <w:rPr>
          <w:rFonts w:ascii="Adif Fago No Regular" w:eastAsia="Adif Fago No Regular" w:hAnsi="Adif Fago No Regular"/>
          <w:spacing w:val="2"/>
        </w:rPr>
        <w:t xml:space="preserve"> </w:t>
      </w:r>
      <w:r>
        <w:rPr>
          <w:rFonts w:ascii="Adif Fago No Regular" w:eastAsia="Adif Fago No Regular" w:hAnsi="Adif Fago No Regular"/>
        </w:rPr>
        <w:t>humectación,</w:t>
      </w:r>
      <w:r>
        <w:rPr>
          <w:rFonts w:ascii="Adif Fago No Regular" w:eastAsia="Adif Fago No Regular" w:hAnsi="Adif Fago No Regular"/>
          <w:spacing w:val="1"/>
        </w:rPr>
        <w:t xml:space="preserve"> </w:t>
      </w:r>
      <w:r>
        <w:rPr>
          <w:rFonts w:ascii="Adif Fago No Regular" w:eastAsia="Adif Fago No Regular" w:hAnsi="Adif Fago No Regular"/>
        </w:rPr>
        <w:t>si</w:t>
      </w:r>
      <w:r>
        <w:rPr>
          <w:rFonts w:ascii="Adif Fago No Regular" w:eastAsia="Adif Fago No Regular" w:hAnsi="Adif Fago No Regular"/>
          <w:spacing w:val="5"/>
        </w:rPr>
        <w:t xml:space="preserve"> </w:t>
      </w:r>
      <w:r>
        <w:rPr>
          <w:rFonts w:ascii="Adif Fago No Regular" w:eastAsia="Adif Fago No Regular" w:hAnsi="Adif Fago No Regular"/>
        </w:rPr>
        <w:t>procede,</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spacing w:val="-2"/>
        </w:rPr>
        <w:t>compactación.</w:t>
      </w:r>
    </w:p>
    <w:p w14:paraId="259D67C8" w14:textId="77777777" w:rsidR="00650785" w:rsidRDefault="00650785" w:rsidP="00650785">
      <w:pPr>
        <w:spacing w:before="245"/>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22A31C74" w14:textId="77777777" w:rsidR="00650785" w:rsidRDefault="00650785" w:rsidP="00650785">
      <w:pPr>
        <w:spacing w:before="240"/>
        <w:ind w:right="485"/>
        <w:jc w:val="both"/>
      </w:pP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presente</w:t>
      </w:r>
      <w:r>
        <w:rPr>
          <w:rFonts w:ascii="Adif Fago No Regular" w:eastAsia="Adif Fago No Regular" w:hAnsi="Adif Fago No Regular"/>
          <w:spacing w:val="-11"/>
        </w:rPr>
        <w:t xml:space="preserve"> </w:t>
      </w:r>
      <w:r>
        <w:rPr>
          <w:rFonts w:ascii="Adif Fago No Regular" w:eastAsia="Adif Fago No Regular" w:hAnsi="Adif Fago No Regular"/>
        </w:rPr>
        <w:t>apartado</w:t>
      </w:r>
      <w:r>
        <w:rPr>
          <w:rFonts w:ascii="Adif Fago No Regular" w:eastAsia="Adif Fago No Regular" w:hAnsi="Adif Fago No Regular"/>
          <w:spacing w:val="-7"/>
        </w:rPr>
        <w:t xml:space="preserve"> </w:t>
      </w:r>
      <w:r>
        <w:rPr>
          <w:rFonts w:ascii="Adif Fago No Regular" w:eastAsia="Adif Fago No Regular" w:hAnsi="Adif Fago No Regular"/>
        </w:rPr>
        <w:t>será</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aplicación,</w:t>
      </w:r>
      <w:r>
        <w:rPr>
          <w:rFonts w:ascii="Adif Fago No Regular" w:eastAsia="Adif Fago No Regular" w:hAnsi="Adif Fago No Regular"/>
          <w:spacing w:val="-10"/>
        </w:rPr>
        <w:t xml:space="preserve"> </w:t>
      </w:r>
      <w:r>
        <w:rPr>
          <w:rFonts w:ascii="Adif Fago No Regular" w:eastAsia="Adif Fago No Regular" w:hAnsi="Adif Fago No Regular"/>
        </w:rPr>
        <w:t>lo</w:t>
      </w:r>
      <w:r>
        <w:rPr>
          <w:rFonts w:ascii="Adif Fago No Regular" w:eastAsia="Adif Fago No Regular" w:hAnsi="Adif Fago No Regular"/>
          <w:spacing w:val="-9"/>
        </w:rPr>
        <w:t xml:space="preserve"> </w:t>
      </w:r>
      <w:r>
        <w:rPr>
          <w:rFonts w:ascii="Adif Fago No Regular" w:eastAsia="Adif Fago No Regular" w:hAnsi="Adif Fago No Regular"/>
        </w:rPr>
        <w:t>especificado</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Artículo</w:t>
      </w:r>
      <w:r>
        <w:rPr>
          <w:rFonts w:ascii="Adif Fago No Regular" w:eastAsia="Adif Fago No Regular" w:hAnsi="Adif Fago No Regular"/>
          <w:spacing w:val="-9"/>
        </w:rPr>
        <w:t xml:space="preserve"> </w:t>
      </w:r>
      <w:r>
        <w:rPr>
          <w:rFonts w:ascii="Adif Fago No Regular" w:eastAsia="Adif Fago No Regular" w:hAnsi="Adif Fago No Regular"/>
        </w:rPr>
        <w:t>510</w:t>
      </w:r>
      <w:r>
        <w:rPr>
          <w:rFonts w:ascii="Adif Fago No Regular" w:eastAsia="Adif Fago No Regular" w:hAnsi="Adif Fago No Regular"/>
          <w:spacing w:val="-8"/>
        </w:rPr>
        <w:t xml:space="preserve"> </w:t>
      </w:r>
      <w:r>
        <w:rPr>
          <w:rFonts w:ascii="Adif Fago No Regular" w:eastAsia="Adif Fago No Regular" w:hAnsi="Adif Fago No Regular"/>
        </w:rPr>
        <w:t>"Zahorras",</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Pliego de</w:t>
      </w:r>
      <w:r>
        <w:rPr>
          <w:rFonts w:ascii="Adif Fago No Regular" w:eastAsia="Adif Fago No Regular" w:hAnsi="Adif Fago No Regular"/>
          <w:spacing w:val="-15"/>
        </w:rPr>
        <w:t xml:space="preserve"> </w:t>
      </w:r>
      <w:r>
        <w:rPr>
          <w:rFonts w:ascii="Adif Fago No Regular" w:eastAsia="Adif Fago No Regular" w:hAnsi="Adif Fago No Regular"/>
        </w:rPr>
        <w:t>Prescripciones</w:t>
      </w:r>
      <w:r>
        <w:rPr>
          <w:rFonts w:ascii="Adif Fago No Regular" w:eastAsia="Adif Fago No Regular" w:hAnsi="Adif Fago No Regular"/>
          <w:spacing w:val="-15"/>
        </w:rPr>
        <w:t xml:space="preserve"> </w:t>
      </w:r>
      <w:r>
        <w:rPr>
          <w:rFonts w:ascii="Adif Fago No Regular" w:eastAsia="Adif Fago No Regular" w:hAnsi="Adif Fago No Regular"/>
        </w:rPr>
        <w:t>Técnicas</w:t>
      </w:r>
      <w:r>
        <w:rPr>
          <w:rFonts w:ascii="Adif Fago No Regular" w:eastAsia="Adif Fago No Regular" w:hAnsi="Adif Fago No Regular"/>
          <w:spacing w:val="-14"/>
        </w:rPr>
        <w:t xml:space="preserve"> </w:t>
      </w:r>
      <w:r>
        <w:rPr>
          <w:rFonts w:ascii="Adif Fago No Regular" w:eastAsia="Adif Fago No Regular" w:hAnsi="Adif Fago No Regular"/>
        </w:rPr>
        <w:t>Generales</w:t>
      </w:r>
      <w:r>
        <w:rPr>
          <w:rFonts w:ascii="Adif Fago No Regular" w:eastAsia="Adif Fago No Regular" w:hAnsi="Adif Fago No Regular"/>
          <w:spacing w:val="-15"/>
        </w:rPr>
        <w:t xml:space="preserve"> </w:t>
      </w: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Obras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Carreteras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Puentes</w:t>
      </w:r>
      <w:r>
        <w:rPr>
          <w:rFonts w:ascii="Adif Fago No Regular" w:eastAsia="Adif Fago No Regular" w:hAnsi="Adif Fago No Regular"/>
          <w:spacing w:val="-15"/>
        </w:rPr>
        <w:t xml:space="preserve"> </w:t>
      </w:r>
      <w:r>
        <w:rPr>
          <w:rFonts w:ascii="Adif Fago No Regular" w:eastAsia="Adif Fago No Regular" w:hAnsi="Adif Fago No Regular"/>
        </w:rPr>
        <w:t>(PG-3).</w:t>
      </w:r>
    </w:p>
    <w:p w14:paraId="66875BD7" w14:textId="77777777" w:rsidR="00650785" w:rsidRDefault="00650785" w:rsidP="00650785">
      <w:pPr>
        <w:jc w:val="both"/>
      </w:pPr>
    </w:p>
    <w:p w14:paraId="71DB2ECE" w14:textId="77777777" w:rsidR="00650785" w:rsidRDefault="00650785" w:rsidP="00650785">
      <w:pPr>
        <w:jc w:val="both"/>
      </w:pPr>
    </w:p>
    <w:p w14:paraId="009F7DAA" w14:textId="77777777" w:rsidR="00650785" w:rsidRDefault="00650785" w:rsidP="00650785">
      <w:pPr>
        <w:spacing w:before="104"/>
        <w:jc w:val="both"/>
      </w:pPr>
    </w:p>
    <w:p w14:paraId="01A49ABC" w14:textId="77777777" w:rsidR="00650785" w:rsidRDefault="00650785" w:rsidP="00650785">
      <w:pPr>
        <w:numPr>
          <w:ilvl w:val="0"/>
          <w:numId w:val="933"/>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22D0C5B6" w14:textId="77777777" w:rsidR="00650785" w:rsidRDefault="00650785" w:rsidP="00650785">
      <w:pPr>
        <w:spacing w:before="221"/>
        <w:ind w:right="485"/>
        <w:jc w:val="both"/>
      </w:pP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presente</w:t>
      </w:r>
      <w:r>
        <w:rPr>
          <w:rFonts w:ascii="Adif Fago No Regular" w:eastAsia="Adif Fago No Regular" w:hAnsi="Adif Fago No Regular"/>
          <w:spacing w:val="-11"/>
        </w:rPr>
        <w:t xml:space="preserve"> </w:t>
      </w:r>
      <w:r>
        <w:rPr>
          <w:rFonts w:ascii="Adif Fago No Regular" w:eastAsia="Adif Fago No Regular" w:hAnsi="Adif Fago No Regular"/>
        </w:rPr>
        <w:t>apartado</w:t>
      </w:r>
      <w:r>
        <w:rPr>
          <w:rFonts w:ascii="Adif Fago No Regular" w:eastAsia="Adif Fago No Regular" w:hAnsi="Adif Fago No Regular"/>
          <w:spacing w:val="-7"/>
        </w:rPr>
        <w:t xml:space="preserve"> </w:t>
      </w:r>
      <w:r>
        <w:rPr>
          <w:rFonts w:ascii="Adif Fago No Regular" w:eastAsia="Adif Fago No Regular" w:hAnsi="Adif Fago No Regular"/>
        </w:rPr>
        <w:t>será</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aplicación,</w:t>
      </w:r>
      <w:r>
        <w:rPr>
          <w:rFonts w:ascii="Adif Fago No Regular" w:eastAsia="Adif Fago No Regular" w:hAnsi="Adif Fago No Regular"/>
          <w:spacing w:val="-10"/>
        </w:rPr>
        <w:t xml:space="preserve"> </w:t>
      </w:r>
      <w:r>
        <w:rPr>
          <w:rFonts w:ascii="Adif Fago No Regular" w:eastAsia="Adif Fago No Regular" w:hAnsi="Adif Fago No Regular"/>
        </w:rPr>
        <w:t>lo</w:t>
      </w:r>
      <w:r>
        <w:rPr>
          <w:rFonts w:ascii="Adif Fago No Regular" w:eastAsia="Adif Fago No Regular" w:hAnsi="Adif Fago No Regular"/>
          <w:spacing w:val="-9"/>
        </w:rPr>
        <w:t xml:space="preserve"> </w:t>
      </w:r>
      <w:r>
        <w:rPr>
          <w:rFonts w:ascii="Adif Fago No Regular" w:eastAsia="Adif Fago No Regular" w:hAnsi="Adif Fago No Regular"/>
        </w:rPr>
        <w:t>especificado</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Artículo</w:t>
      </w:r>
      <w:r>
        <w:rPr>
          <w:rFonts w:ascii="Adif Fago No Regular" w:eastAsia="Adif Fago No Regular" w:hAnsi="Adif Fago No Regular"/>
          <w:spacing w:val="-9"/>
        </w:rPr>
        <w:t xml:space="preserve"> </w:t>
      </w:r>
      <w:r>
        <w:rPr>
          <w:rFonts w:ascii="Adif Fago No Regular" w:eastAsia="Adif Fago No Regular" w:hAnsi="Adif Fago No Regular"/>
        </w:rPr>
        <w:t>510</w:t>
      </w:r>
      <w:r>
        <w:rPr>
          <w:rFonts w:ascii="Adif Fago No Regular" w:eastAsia="Adif Fago No Regular" w:hAnsi="Adif Fago No Regular"/>
          <w:spacing w:val="-8"/>
        </w:rPr>
        <w:t xml:space="preserve"> </w:t>
      </w:r>
      <w:r>
        <w:rPr>
          <w:rFonts w:ascii="Adif Fago No Regular" w:eastAsia="Adif Fago No Regular" w:hAnsi="Adif Fago No Regular"/>
        </w:rPr>
        <w:t>"Zahorras",</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Pliego de</w:t>
      </w:r>
      <w:r>
        <w:rPr>
          <w:rFonts w:ascii="Adif Fago No Regular" w:eastAsia="Adif Fago No Regular" w:hAnsi="Adif Fago No Regular"/>
          <w:spacing w:val="-15"/>
        </w:rPr>
        <w:t xml:space="preserve"> </w:t>
      </w:r>
      <w:r>
        <w:rPr>
          <w:rFonts w:ascii="Adif Fago No Regular" w:eastAsia="Adif Fago No Regular" w:hAnsi="Adif Fago No Regular"/>
        </w:rPr>
        <w:t>Prescripciones</w:t>
      </w:r>
      <w:r>
        <w:rPr>
          <w:rFonts w:ascii="Adif Fago No Regular" w:eastAsia="Adif Fago No Regular" w:hAnsi="Adif Fago No Regular"/>
          <w:spacing w:val="-15"/>
        </w:rPr>
        <w:t xml:space="preserve"> </w:t>
      </w:r>
      <w:r>
        <w:rPr>
          <w:rFonts w:ascii="Adif Fago No Regular" w:eastAsia="Adif Fago No Regular" w:hAnsi="Adif Fago No Regular"/>
        </w:rPr>
        <w:t>Técnicas</w:t>
      </w:r>
      <w:r>
        <w:rPr>
          <w:rFonts w:ascii="Adif Fago No Regular" w:eastAsia="Adif Fago No Regular" w:hAnsi="Adif Fago No Regular"/>
          <w:spacing w:val="-14"/>
        </w:rPr>
        <w:t xml:space="preserve"> </w:t>
      </w:r>
      <w:r>
        <w:rPr>
          <w:rFonts w:ascii="Adif Fago No Regular" w:eastAsia="Adif Fago No Regular" w:hAnsi="Adif Fago No Regular"/>
        </w:rPr>
        <w:t>Generales</w:t>
      </w:r>
      <w:r>
        <w:rPr>
          <w:rFonts w:ascii="Adif Fago No Regular" w:eastAsia="Adif Fago No Regular" w:hAnsi="Adif Fago No Regular"/>
          <w:spacing w:val="-15"/>
        </w:rPr>
        <w:t xml:space="preserve"> </w:t>
      </w: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Obras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Carreteras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Puentes</w:t>
      </w:r>
      <w:r>
        <w:rPr>
          <w:rFonts w:ascii="Adif Fago No Regular" w:eastAsia="Adif Fago No Regular" w:hAnsi="Adif Fago No Regular"/>
          <w:spacing w:val="-15"/>
        </w:rPr>
        <w:t xml:space="preserve"> </w:t>
      </w:r>
      <w:r>
        <w:rPr>
          <w:rFonts w:ascii="Adif Fago No Regular" w:eastAsia="Adif Fago No Regular" w:hAnsi="Adif Fago No Regular"/>
        </w:rPr>
        <w:t>(PG-3).</w:t>
      </w:r>
    </w:p>
    <w:p w14:paraId="3E3DAAEC" w14:textId="77777777" w:rsidR="00650785" w:rsidRDefault="00650785" w:rsidP="00650785">
      <w:pPr>
        <w:numPr>
          <w:ilvl w:val="0"/>
          <w:numId w:val="933"/>
        </w:numPr>
        <w:tabs>
          <w:tab w:val="left" w:pos="1071"/>
        </w:tabs>
        <w:spacing w:before="24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5ED2FC15" w14:textId="77777777" w:rsidR="00650785" w:rsidRDefault="00650785" w:rsidP="00650785">
      <w:pPr>
        <w:spacing w:before="219"/>
        <w:ind w:right="481"/>
        <w:jc w:val="both"/>
      </w:pPr>
      <w:r>
        <w:rPr>
          <w:rFonts w:ascii="Adif Fago No Regular" w:eastAsia="Adif Fago No Regular" w:hAnsi="Adif Fago No Regular"/>
        </w:rPr>
        <w:t>Se medirá y abonará por metros cúbicos (m</w:t>
      </w:r>
      <w:r>
        <w:rPr>
          <w:rFonts w:ascii="Adif Fago No Regular" w:eastAsia="Adif Fago No Regular" w:hAnsi="Adif Fago No Regular"/>
          <w:vertAlign w:val="superscript"/>
        </w:rPr>
        <w:t>3</w:t>
      </w:r>
      <w:r>
        <w:rPr>
          <w:rFonts w:ascii="Adif Fago No Regular" w:eastAsia="Adif Fago No Regular" w:hAnsi="Adif Fago No Regular"/>
        </w:rPr>
        <w:t xml:space="preserve">) medido sobre perfil teórico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5F1D99C7" w14:textId="77777777" w:rsidR="00650785" w:rsidRDefault="00650785" w:rsidP="00650785">
      <w:pPr>
        <w:spacing w:before="241"/>
        <w:ind w:right="485"/>
        <w:jc w:val="both"/>
      </w:pPr>
      <w:r>
        <w:rPr>
          <w:rFonts w:ascii="Adif Fago No Regular" w:eastAsia="Adif Fago No Regular" w:hAnsi="Adif Fago No Regular"/>
        </w:rPr>
        <w:t>La cubicación se obtendrá a partir de perfiles transversales tomados antes y después de realizar el relleno; realizándose la medición con los taludes establecidos en el Proyecto o modificados por la Dirección de Obra.</w:t>
      </w:r>
    </w:p>
    <w:p w14:paraId="0DA15391" w14:textId="77777777" w:rsidR="00650785" w:rsidRDefault="00650785" w:rsidP="00650785">
      <w:pPr>
        <w:spacing w:before="24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010FA737" w14:textId="77777777" w:rsidR="00650785" w:rsidRDefault="00650785" w:rsidP="00650785">
      <w:pPr>
        <w:numPr>
          <w:ilvl w:val="1"/>
          <w:numId w:val="933"/>
        </w:numPr>
        <w:tabs>
          <w:tab w:val="left" w:pos="1072"/>
        </w:tabs>
        <w:ind w:right="475"/>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suministro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material</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proofErr w:type="gramStart"/>
      <w:r>
        <w:rPr>
          <w:rFonts w:ascii="Adif Fago No Regular" w:eastAsia="Adif Fago No Regular" w:hAnsi="Adif Fago No Regular"/>
        </w:rPr>
        <w:t>engloba</w:t>
      </w:r>
      <w:proofErr w:type="gramEnd"/>
      <w:r>
        <w:rPr>
          <w:rFonts w:ascii="Adif Fago No Regular" w:eastAsia="Adif Fago No Regular" w:hAnsi="Adif Fago No Regular"/>
          <w:spacing w:val="-10"/>
        </w:rPr>
        <w:t xml:space="preserve"> </w:t>
      </w:r>
      <w:r>
        <w:rPr>
          <w:rFonts w:ascii="Adif Fago No Regular" w:eastAsia="Adif Fago No Regular" w:hAnsi="Adif Fago No Regular"/>
        </w:rPr>
        <w:t>además,</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canon</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 xml:space="preserve">préstamo </w:t>
      </w:r>
      <w:r>
        <w:rPr>
          <w:rFonts w:ascii="Adif Fago No Regular" w:eastAsia="Adif Fago No Regular" w:hAnsi="Adif Fago No Regular"/>
          <w:w w:val="105"/>
        </w:rPr>
        <w:t>cuando el material procede de cantera o préstamo, así como el acondicionamiento del préstamo por motivos medioambientales</w:t>
      </w:r>
    </w:p>
    <w:p w14:paraId="508E8BAC" w14:textId="77777777" w:rsidR="00650785" w:rsidRDefault="00650785" w:rsidP="00650785">
      <w:pPr>
        <w:numPr>
          <w:ilvl w:val="1"/>
          <w:numId w:val="933"/>
        </w:numPr>
        <w:tabs>
          <w:tab w:val="left" w:pos="1072"/>
        </w:tabs>
        <w:spacing w:before="236"/>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descarga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transporte</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interior</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spacing w:val="-4"/>
        </w:rPr>
        <w:t>obra</w:t>
      </w:r>
    </w:p>
    <w:p w14:paraId="07912326" w14:textId="77777777" w:rsidR="00650785" w:rsidRDefault="00650785" w:rsidP="00650785">
      <w:pPr>
        <w:numPr>
          <w:ilvl w:val="1"/>
          <w:numId w:val="933"/>
        </w:numPr>
        <w:tabs>
          <w:tab w:val="left" w:pos="1072"/>
        </w:tabs>
        <w:spacing w:before="234"/>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extendido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material</w:t>
      </w:r>
    </w:p>
    <w:p w14:paraId="65FE29B1" w14:textId="77777777" w:rsidR="00650785" w:rsidRDefault="00650785" w:rsidP="00650785">
      <w:pPr>
        <w:numPr>
          <w:ilvl w:val="1"/>
          <w:numId w:val="933"/>
        </w:numPr>
        <w:tabs>
          <w:tab w:val="left" w:pos="1072"/>
        </w:tabs>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humectación</w:t>
      </w:r>
      <w:r>
        <w:rPr>
          <w:rFonts w:ascii="Adif Fago No Regular" w:eastAsia="Adif Fago No Regular" w:hAnsi="Adif Fago No Regular"/>
          <w:spacing w:val="-2"/>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spacing w:val="-2"/>
        </w:rPr>
        <w:t>desecado</w:t>
      </w:r>
    </w:p>
    <w:p w14:paraId="629250AD" w14:textId="77777777" w:rsidR="00650785" w:rsidRDefault="00650785" w:rsidP="00650785">
      <w:pPr>
        <w:numPr>
          <w:ilvl w:val="1"/>
          <w:numId w:val="933"/>
        </w:numPr>
        <w:tabs>
          <w:tab w:val="left" w:pos="1072"/>
        </w:tabs>
        <w:spacing w:before="235"/>
        <w:jc w:val="both"/>
      </w:pPr>
      <w:r>
        <w:rPr>
          <w:rFonts w:ascii="Adif Fago No Regular" w:eastAsia="Adif Fago No Regular" w:hAnsi="Adif Fago No Regular"/>
          <w:w w:val="90"/>
        </w:rPr>
        <w:t>La</w:t>
      </w:r>
      <w:r>
        <w:rPr>
          <w:rFonts w:ascii="Adif Fago No Regular" w:eastAsia="Adif Fago No Regular" w:hAnsi="Adif Fago No Regular"/>
          <w:spacing w:val="-6"/>
        </w:rPr>
        <w:t xml:space="preserve"> </w:t>
      </w:r>
      <w:r>
        <w:rPr>
          <w:rFonts w:ascii="Adif Fago No Regular" w:eastAsia="Adif Fago No Regular" w:hAnsi="Adif Fago No Regular"/>
          <w:spacing w:val="-2"/>
        </w:rPr>
        <w:t>compactación</w:t>
      </w:r>
    </w:p>
    <w:p w14:paraId="222DF3D6" w14:textId="77777777" w:rsidR="00650785" w:rsidRDefault="00650785" w:rsidP="00650785">
      <w:pPr>
        <w:numPr>
          <w:ilvl w:val="1"/>
          <w:numId w:val="933"/>
        </w:numPr>
        <w:tabs>
          <w:tab w:val="left" w:pos="1072"/>
        </w:tabs>
        <w:spacing w:before="236"/>
        <w:jc w:val="both"/>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control</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ejecución</w:t>
      </w:r>
    </w:p>
    <w:p w14:paraId="57F01D4D" w14:textId="77777777" w:rsidR="00650785" w:rsidRDefault="00650785" w:rsidP="00650785">
      <w:pPr>
        <w:numPr>
          <w:ilvl w:val="1"/>
          <w:numId w:val="933"/>
        </w:numPr>
        <w:tabs>
          <w:tab w:val="left" w:pos="1072"/>
        </w:tabs>
        <w:spacing w:before="235"/>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refinado y</w:t>
      </w:r>
      <w:r>
        <w:rPr>
          <w:rFonts w:ascii="Adif Fago No Regular" w:eastAsia="Adif Fago No Regular" w:hAnsi="Adif Fago No Regular"/>
          <w:spacing w:val="1"/>
        </w:rPr>
        <w:t xml:space="preserve"> </w:t>
      </w:r>
      <w:r>
        <w:rPr>
          <w:rFonts w:ascii="Adif Fago No Regular" w:eastAsia="Adif Fago No Regular" w:hAnsi="Adif Fago No Regular"/>
        </w:rPr>
        <w:t>acabado 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explanada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spacing w:val="-2"/>
        </w:rPr>
        <w:t>taludes</w:t>
      </w:r>
    </w:p>
    <w:p w14:paraId="31A0F488" w14:textId="77777777" w:rsidR="00650785" w:rsidRDefault="00650785" w:rsidP="00650785">
      <w:pPr>
        <w:numPr>
          <w:ilvl w:val="1"/>
          <w:numId w:val="933"/>
        </w:numPr>
        <w:tabs>
          <w:tab w:val="left" w:pos="1072"/>
        </w:tabs>
        <w:ind w:right="484"/>
        <w:jc w:val="both"/>
      </w:pPr>
      <w:r>
        <w:rPr>
          <w:rFonts w:ascii="Adif Fago No Regular" w:eastAsia="Adif Fago No Regular" w:hAnsi="Adif Fago No Regular"/>
        </w:rPr>
        <w:t>Todos</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medios</w:t>
      </w:r>
      <w:r>
        <w:rPr>
          <w:rFonts w:ascii="Adif Fago No Regular" w:eastAsia="Adif Fago No Regular" w:hAnsi="Adif Fago No Regular"/>
          <w:spacing w:val="-7"/>
        </w:rPr>
        <w:t xml:space="preserve"> </w:t>
      </w:r>
      <w:r>
        <w:rPr>
          <w:rFonts w:ascii="Adif Fago No Regular" w:eastAsia="Adif Fago No Regular" w:hAnsi="Adif Fago No Regular"/>
        </w:rPr>
        <w:t>auxiliares</w:t>
      </w:r>
      <w:r>
        <w:rPr>
          <w:rFonts w:ascii="Adif Fago No Regular" w:eastAsia="Adif Fago No Regular" w:hAnsi="Adif Fago No Regular"/>
          <w:spacing w:val="-6"/>
        </w:rPr>
        <w:t xml:space="preserve"> </w:t>
      </w:r>
      <w:r>
        <w:rPr>
          <w:rFonts w:ascii="Adif Fago No Regular" w:eastAsia="Adif Fago No Regular" w:hAnsi="Adif Fago No Regular"/>
        </w:rPr>
        <w:t>necesarios</w:t>
      </w:r>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completa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correcta ejecución de la unidad de obra</w:t>
      </w:r>
    </w:p>
    <w:p w14:paraId="06D1CBEB" w14:textId="77777777" w:rsidR="00650785" w:rsidRDefault="00650785" w:rsidP="00650785">
      <w:pPr>
        <w:numPr>
          <w:ilvl w:val="1"/>
          <w:numId w:val="933"/>
        </w:numPr>
        <w:tabs>
          <w:tab w:val="left" w:pos="1072"/>
        </w:tabs>
        <w:spacing w:before="235"/>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3988A6ED" w14:textId="77777777" w:rsidR="00650785" w:rsidRDefault="00650785" w:rsidP="00650785">
      <w:pPr>
        <w:spacing w:before="241"/>
        <w:jc w:val="both"/>
      </w:pPr>
      <w:r>
        <w:rPr>
          <w:rFonts w:ascii="Adif Fago No Regular" w:eastAsia="Adif Fago No Regular" w:hAnsi="Adif Fago No Regular"/>
          <w:spacing w:val="-2"/>
          <w:w w:val="105"/>
        </w:rPr>
        <w:t>No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está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incluido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precio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desde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4"/>
          <w:w w:val="105"/>
        </w:rPr>
        <w:t>obra.</w:t>
      </w:r>
    </w:p>
    <w:p w14:paraId="4A78A08C" w14:textId="77777777" w:rsidR="00650785" w:rsidRDefault="00650785" w:rsidP="00650785">
      <w:pPr>
        <w:spacing w:before="238"/>
        <w:ind w:right="486"/>
        <w:jc w:val="both"/>
      </w:pPr>
      <w:r>
        <w:rPr>
          <w:rFonts w:ascii="Adif Fago No Regular" w:eastAsia="Adif Fago No Regular" w:hAnsi="Adif Fago No Regular"/>
        </w:rPr>
        <w:t>No serán de abono los sobreanchos laterales, ni los consecuentes de la aplicación de la compensación de una merma de espesores en las capas subyacentes.</w:t>
      </w:r>
    </w:p>
    <w:p w14:paraId="10B3FB85" w14:textId="77777777" w:rsidR="00650785" w:rsidRDefault="00650785" w:rsidP="00650785">
      <w:pPr>
        <w:jc w:val="both"/>
      </w:pPr>
    </w:p>
    <w:p w14:paraId="63C4DCEE" w14:textId="77777777" w:rsidR="00650785" w:rsidRDefault="00650785" w:rsidP="00650785">
      <w:pPr>
        <w:jc w:val="both"/>
      </w:pPr>
    </w:p>
    <w:p w14:paraId="125C7878" w14:textId="77777777" w:rsidR="00650785" w:rsidRDefault="00650785" w:rsidP="00650785">
      <w:pPr>
        <w:spacing w:before="104"/>
        <w:jc w:val="both"/>
      </w:pPr>
    </w:p>
    <w:p w14:paraId="31112388" w14:textId="77777777" w:rsidR="00650785" w:rsidRDefault="00650785" w:rsidP="00650785">
      <w:pPr>
        <w:pStyle w:val="Ttulo3"/>
        <w:spacing w:before="233"/>
        <w:jc w:val="both"/>
      </w:pPr>
      <w:r>
        <w:rPr>
          <w:rFonts w:ascii="Adif Fago No Regular" w:hAnsi="Adif Fago No Regular"/>
          <w:b/>
          <w:i w:val="0"/>
          <w:sz w:val="22"/>
          <w:u w:val="single"/>
          <w:rFonts w:ascii="Adif Fago No Regular" w:hAnsi="Adif Fago No Regular" w:eastAsia="Adif Fago No Regular" w:cs="Adif Fago No Regular"/>
        </w:rPr>
        <w:t xml:space="preserve">III.44 OFD010cdcZAHORRA ARTIFICIAL </w:t>
      </w:r>
    </w:p>
    <w:p w14:paraId="798CF20E" w14:textId="77777777" w:rsidR="00650785" w:rsidRDefault="00650785" w:rsidP="00650785">
      <w:pPr>
        <w:numPr>
          <w:ilvl w:val="0"/>
          <w:numId w:val="934"/>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F2EFCE2" w14:textId="77777777" w:rsidR="00650785" w:rsidRDefault="00650785" w:rsidP="00650785">
      <w:pPr>
        <w:spacing w:before="222"/>
        <w:ind w:left="352"/>
        <w:jc w:val="both"/>
      </w:pPr>
      <w:r>
        <w:rPr>
          <w:rFonts w:ascii="Adif Fago No Regular" w:eastAsia="Adif Fago No Regular" w:hAnsi="Adif Fago No Regular"/>
          <w:spacing w:val="-2"/>
          <w:w w:val="90"/>
        </w:rPr>
        <w:t>DEFINICIÓN</w:t>
      </w:r>
    </w:p>
    <w:p w14:paraId="38A83AA6" w14:textId="77777777" w:rsidR="00650785" w:rsidRDefault="00650785" w:rsidP="00650785">
      <w:pPr>
        <w:spacing w:before="240"/>
        <w:ind w:right="487"/>
        <w:jc w:val="both"/>
      </w:pPr>
      <w:r>
        <w:rPr>
          <w:rFonts w:ascii="Adif Fago No Regular" w:eastAsia="Adif Fago No Regular" w:hAnsi="Adif Fago No Regular"/>
        </w:rPr>
        <w:t>Se define como zahorra el material granular, de granulometría continua, constituido por partículas total o parcialmente trituradas, en la proporción mínima que se especifique en cada caso y que es utilizado como capa de firme.</w:t>
      </w:r>
    </w:p>
    <w:p w14:paraId="28DED643" w14:textId="77777777" w:rsidR="00650785" w:rsidRDefault="00650785" w:rsidP="00650785">
      <w:pPr>
        <w:spacing w:before="242"/>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capas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firme</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zahorra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siguientes</w:t>
      </w:r>
      <w:r>
        <w:rPr>
          <w:rFonts w:ascii="Adif Fago No Regular" w:eastAsia="Adif Fago No Regular" w:hAnsi="Adif Fago No Regular"/>
          <w:spacing w:val="-3"/>
        </w:rPr>
        <w:t xml:space="preserve"> </w:t>
      </w:r>
      <w:r>
        <w:rPr>
          <w:rFonts w:ascii="Adif Fago No Regular" w:eastAsia="Adif Fago No Regular" w:hAnsi="Adif Fago No Regular"/>
          <w:spacing w:val="-2"/>
        </w:rPr>
        <w:t>operaciones:</w:t>
      </w:r>
    </w:p>
    <w:p w14:paraId="07CE87A8" w14:textId="77777777" w:rsidR="00650785" w:rsidRDefault="00650785" w:rsidP="00650785">
      <w:pPr>
        <w:numPr>
          <w:ilvl w:val="1"/>
          <w:numId w:val="934"/>
        </w:numPr>
        <w:tabs>
          <w:tab w:val="left" w:pos="1072"/>
        </w:tabs>
        <w:jc w:val="both"/>
      </w:pPr>
      <w:r>
        <w:rPr>
          <w:rFonts w:ascii="Adif Fago No Regular" w:eastAsia="Adif Fago No Regular" w:hAnsi="Adif Fago No Regular"/>
          <w:w w:val="105"/>
        </w:rPr>
        <w:t>Estudio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obtención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fórmula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spacing w:val="-2"/>
          <w:w w:val="105"/>
        </w:rPr>
        <w:t>trabajo.</w:t>
      </w:r>
    </w:p>
    <w:p w14:paraId="1936FE2B" w14:textId="77777777" w:rsidR="00650785" w:rsidRDefault="00650785" w:rsidP="00650785">
      <w:pPr>
        <w:numPr>
          <w:ilvl w:val="1"/>
          <w:numId w:val="934"/>
        </w:numPr>
        <w:tabs>
          <w:tab w:val="left" w:pos="1072"/>
        </w:tabs>
        <w:spacing w:before="234"/>
        <w:jc w:val="both"/>
      </w:pPr>
      <w:r>
        <w:rPr>
          <w:rFonts w:ascii="Adif Fago No Regular" w:eastAsia="Adif Fago No Regular" w:hAnsi="Adif Fago No Regular"/>
        </w:rPr>
        <w:t>Preparación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superficie</w:t>
      </w:r>
      <w:r>
        <w:rPr>
          <w:rFonts w:ascii="Adif Fago No Regular" w:eastAsia="Adif Fago No Regular" w:hAnsi="Adif Fago No Regular"/>
          <w:spacing w:val="-3"/>
        </w:rPr>
        <w:t xml:space="preserve"> </w:t>
      </w:r>
      <w:r>
        <w:rPr>
          <w:rFonts w:ascii="Adif Fago No Regular" w:eastAsia="Adif Fago No Regular" w:hAnsi="Adif Fago No Regular"/>
          <w:spacing w:val="-2"/>
        </w:rPr>
        <w:t>existente.</w:t>
      </w:r>
    </w:p>
    <w:p w14:paraId="6DC16BB2" w14:textId="77777777" w:rsidR="00650785" w:rsidRDefault="00650785" w:rsidP="00650785">
      <w:pPr>
        <w:numPr>
          <w:ilvl w:val="1"/>
          <w:numId w:val="934"/>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material,</w:t>
      </w:r>
      <w:r>
        <w:rPr>
          <w:rFonts w:ascii="Adif Fago No Regular" w:eastAsia="Adif Fago No Regular" w:hAnsi="Adif Fago No Regular"/>
          <w:spacing w:val="9"/>
        </w:rPr>
        <w:t xml:space="preserve"> </w:t>
      </w:r>
      <w:r>
        <w:rPr>
          <w:rFonts w:ascii="Adif Fago No Regular" w:eastAsia="Adif Fago No Regular" w:hAnsi="Adif Fago No Regular"/>
        </w:rPr>
        <w:t>si</w:t>
      </w:r>
      <w:r>
        <w:rPr>
          <w:rFonts w:ascii="Adif Fago No Regular" w:eastAsia="Adif Fago No Regular" w:hAnsi="Adif Fago No Regular"/>
          <w:spacing w:val="10"/>
        </w:rPr>
        <w:t xml:space="preserve"> </w:t>
      </w:r>
      <w:r>
        <w:rPr>
          <w:rFonts w:ascii="Adif Fago No Regular" w:eastAsia="Adif Fago No Regular" w:hAnsi="Adif Fago No Regular"/>
        </w:rPr>
        <w:t>procede,</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transporte</w:t>
      </w:r>
      <w:r>
        <w:rPr>
          <w:rFonts w:ascii="Adif Fago No Regular" w:eastAsia="Adif Fago No Regular" w:hAnsi="Adif Fago No Regular"/>
          <w:spacing w:val="8"/>
        </w:rPr>
        <w:t xml:space="preserve"> </w:t>
      </w:r>
      <w:r>
        <w:rPr>
          <w:rFonts w:ascii="Adif Fago No Regular" w:eastAsia="Adif Fago No Regular" w:hAnsi="Adif Fago No Regular"/>
        </w:rPr>
        <w:t>al</w:t>
      </w:r>
      <w:r>
        <w:rPr>
          <w:rFonts w:ascii="Adif Fago No Regular" w:eastAsia="Adif Fago No Regular" w:hAnsi="Adif Fago No Regular"/>
          <w:spacing w:val="8"/>
        </w:rPr>
        <w:t xml:space="preserve"> </w:t>
      </w:r>
      <w:r>
        <w:rPr>
          <w:rFonts w:ascii="Adif Fago No Regular" w:eastAsia="Adif Fago No Regular" w:hAnsi="Adif Fago No Regular"/>
        </w:rPr>
        <w:t>lugar</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empleo.</w:t>
      </w:r>
    </w:p>
    <w:p w14:paraId="304D6EB8" w14:textId="77777777" w:rsidR="00650785" w:rsidRDefault="00650785" w:rsidP="00650785">
      <w:pPr>
        <w:numPr>
          <w:ilvl w:val="1"/>
          <w:numId w:val="934"/>
        </w:numPr>
        <w:tabs>
          <w:tab w:val="left" w:pos="1072"/>
        </w:tabs>
        <w:spacing w:before="235"/>
        <w:jc w:val="both"/>
        <w:rPr>
          <w:rFonts w:ascii="Calibri" w:hAnsi="Calibri"/>
        </w:rPr>
      </w:pPr>
      <w:r>
        <w:rPr>
          <w:rFonts w:ascii="Adif Fago No Regular" w:eastAsia="Adif Fago No Regular" w:hAnsi="Adif Fago No Regular"/>
        </w:rPr>
        <w:t>Extensión,</w:t>
      </w:r>
      <w:r>
        <w:rPr>
          <w:rFonts w:ascii="Adif Fago No Regular" w:eastAsia="Adif Fago No Regular" w:hAnsi="Adif Fago No Regular"/>
          <w:spacing w:val="2"/>
        </w:rPr>
        <w:t xml:space="preserve"> </w:t>
      </w:r>
      <w:r>
        <w:rPr>
          <w:rFonts w:ascii="Adif Fago No Regular" w:eastAsia="Adif Fago No Regular" w:hAnsi="Adif Fago No Regular"/>
        </w:rPr>
        <w:t>humectación,</w:t>
      </w:r>
      <w:r>
        <w:rPr>
          <w:rFonts w:ascii="Adif Fago No Regular" w:eastAsia="Adif Fago No Regular" w:hAnsi="Adif Fago No Regular"/>
          <w:spacing w:val="1"/>
        </w:rPr>
        <w:t xml:space="preserve"> </w:t>
      </w:r>
      <w:r>
        <w:rPr>
          <w:rFonts w:ascii="Adif Fago No Regular" w:eastAsia="Adif Fago No Regular" w:hAnsi="Adif Fago No Regular"/>
        </w:rPr>
        <w:t>si</w:t>
      </w:r>
      <w:r>
        <w:rPr>
          <w:rFonts w:ascii="Adif Fago No Regular" w:eastAsia="Adif Fago No Regular" w:hAnsi="Adif Fago No Regular"/>
          <w:spacing w:val="5"/>
        </w:rPr>
        <w:t xml:space="preserve"> </w:t>
      </w:r>
      <w:r>
        <w:rPr>
          <w:rFonts w:ascii="Adif Fago No Regular" w:eastAsia="Adif Fago No Regular" w:hAnsi="Adif Fago No Regular"/>
        </w:rPr>
        <w:t>procede,</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spacing w:val="-2"/>
        </w:rPr>
        <w:t>compactación.</w:t>
      </w:r>
    </w:p>
    <w:p w14:paraId="259D67C8" w14:textId="77777777" w:rsidR="00650785" w:rsidRDefault="00650785" w:rsidP="00650785">
      <w:pPr>
        <w:spacing w:before="245"/>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22A31C74" w14:textId="77777777" w:rsidR="00650785" w:rsidRDefault="00650785" w:rsidP="00650785">
      <w:pPr>
        <w:spacing w:before="240"/>
        <w:ind w:right="485"/>
        <w:jc w:val="both"/>
      </w:pP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presente</w:t>
      </w:r>
      <w:r>
        <w:rPr>
          <w:rFonts w:ascii="Adif Fago No Regular" w:eastAsia="Adif Fago No Regular" w:hAnsi="Adif Fago No Regular"/>
          <w:spacing w:val="-11"/>
        </w:rPr>
        <w:t xml:space="preserve"> </w:t>
      </w:r>
      <w:r>
        <w:rPr>
          <w:rFonts w:ascii="Adif Fago No Regular" w:eastAsia="Adif Fago No Regular" w:hAnsi="Adif Fago No Regular"/>
        </w:rPr>
        <w:t>apartado</w:t>
      </w:r>
      <w:r>
        <w:rPr>
          <w:rFonts w:ascii="Adif Fago No Regular" w:eastAsia="Adif Fago No Regular" w:hAnsi="Adif Fago No Regular"/>
          <w:spacing w:val="-7"/>
        </w:rPr>
        <w:t xml:space="preserve"> </w:t>
      </w:r>
      <w:r>
        <w:rPr>
          <w:rFonts w:ascii="Adif Fago No Regular" w:eastAsia="Adif Fago No Regular" w:hAnsi="Adif Fago No Regular"/>
        </w:rPr>
        <w:t>será</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aplicación,</w:t>
      </w:r>
      <w:r>
        <w:rPr>
          <w:rFonts w:ascii="Adif Fago No Regular" w:eastAsia="Adif Fago No Regular" w:hAnsi="Adif Fago No Regular"/>
          <w:spacing w:val="-10"/>
        </w:rPr>
        <w:t xml:space="preserve"> </w:t>
      </w:r>
      <w:r>
        <w:rPr>
          <w:rFonts w:ascii="Adif Fago No Regular" w:eastAsia="Adif Fago No Regular" w:hAnsi="Adif Fago No Regular"/>
        </w:rPr>
        <w:t>lo</w:t>
      </w:r>
      <w:r>
        <w:rPr>
          <w:rFonts w:ascii="Adif Fago No Regular" w:eastAsia="Adif Fago No Regular" w:hAnsi="Adif Fago No Regular"/>
          <w:spacing w:val="-9"/>
        </w:rPr>
        <w:t xml:space="preserve"> </w:t>
      </w:r>
      <w:r>
        <w:rPr>
          <w:rFonts w:ascii="Adif Fago No Regular" w:eastAsia="Adif Fago No Regular" w:hAnsi="Adif Fago No Regular"/>
        </w:rPr>
        <w:t>especificado</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Artículo</w:t>
      </w:r>
      <w:r>
        <w:rPr>
          <w:rFonts w:ascii="Adif Fago No Regular" w:eastAsia="Adif Fago No Regular" w:hAnsi="Adif Fago No Regular"/>
          <w:spacing w:val="-9"/>
        </w:rPr>
        <w:t xml:space="preserve"> </w:t>
      </w:r>
      <w:r>
        <w:rPr>
          <w:rFonts w:ascii="Adif Fago No Regular" w:eastAsia="Adif Fago No Regular" w:hAnsi="Adif Fago No Regular"/>
        </w:rPr>
        <w:t>510</w:t>
      </w:r>
      <w:r>
        <w:rPr>
          <w:rFonts w:ascii="Adif Fago No Regular" w:eastAsia="Adif Fago No Regular" w:hAnsi="Adif Fago No Regular"/>
          <w:spacing w:val="-8"/>
        </w:rPr>
        <w:t xml:space="preserve"> </w:t>
      </w:r>
      <w:r>
        <w:rPr>
          <w:rFonts w:ascii="Adif Fago No Regular" w:eastAsia="Adif Fago No Regular" w:hAnsi="Adif Fago No Regular"/>
        </w:rPr>
        <w:t>"Zahorras",</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Pliego de</w:t>
      </w:r>
      <w:r>
        <w:rPr>
          <w:rFonts w:ascii="Adif Fago No Regular" w:eastAsia="Adif Fago No Regular" w:hAnsi="Adif Fago No Regular"/>
          <w:spacing w:val="-15"/>
        </w:rPr>
        <w:t xml:space="preserve"> </w:t>
      </w:r>
      <w:r>
        <w:rPr>
          <w:rFonts w:ascii="Adif Fago No Regular" w:eastAsia="Adif Fago No Regular" w:hAnsi="Adif Fago No Regular"/>
        </w:rPr>
        <w:t>Prescripciones</w:t>
      </w:r>
      <w:r>
        <w:rPr>
          <w:rFonts w:ascii="Adif Fago No Regular" w:eastAsia="Adif Fago No Regular" w:hAnsi="Adif Fago No Regular"/>
          <w:spacing w:val="-15"/>
        </w:rPr>
        <w:t xml:space="preserve"> </w:t>
      </w:r>
      <w:r>
        <w:rPr>
          <w:rFonts w:ascii="Adif Fago No Regular" w:eastAsia="Adif Fago No Regular" w:hAnsi="Adif Fago No Regular"/>
        </w:rPr>
        <w:t>Técnicas</w:t>
      </w:r>
      <w:r>
        <w:rPr>
          <w:rFonts w:ascii="Adif Fago No Regular" w:eastAsia="Adif Fago No Regular" w:hAnsi="Adif Fago No Regular"/>
          <w:spacing w:val="-14"/>
        </w:rPr>
        <w:t xml:space="preserve"> </w:t>
      </w:r>
      <w:r>
        <w:rPr>
          <w:rFonts w:ascii="Adif Fago No Regular" w:eastAsia="Adif Fago No Regular" w:hAnsi="Adif Fago No Regular"/>
        </w:rPr>
        <w:t>Generales</w:t>
      </w:r>
      <w:r>
        <w:rPr>
          <w:rFonts w:ascii="Adif Fago No Regular" w:eastAsia="Adif Fago No Regular" w:hAnsi="Adif Fago No Regular"/>
          <w:spacing w:val="-15"/>
        </w:rPr>
        <w:t xml:space="preserve"> </w:t>
      </w: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Obras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Carreteras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Puentes</w:t>
      </w:r>
      <w:r>
        <w:rPr>
          <w:rFonts w:ascii="Adif Fago No Regular" w:eastAsia="Adif Fago No Regular" w:hAnsi="Adif Fago No Regular"/>
          <w:spacing w:val="-15"/>
        </w:rPr>
        <w:t xml:space="preserve"> </w:t>
      </w:r>
      <w:r>
        <w:rPr>
          <w:rFonts w:ascii="Adif Fago No Regular" w:eastAsia="Adif Fago No Regular" w:hAnsi="Adif Fago No Regular"/>
        </w:rPr>
        <w:t>(PG-3).</w:t>
      </w:r>
    </w:p>
    <w:p w14:paraId="66875BD7" w14:textId="77777777" w:rsidR="00650785" w:rsidRDefault="00650785" w:rsidP="00650785">
      <w:pPr>
        <w:jc w:val="both"/>
      </w:pPr>
    </w:p>
    <w:p w14:paraId="71DB2ECE" w14:textId="77777777" w:rsidR="00650785" w:rsidRDefault="00650785" w:rsidP="00650785">
      <w:pPr>
        <w:jc w:val="both"/>
      </w:pPr>
    </w:p>
    <w:p w14:paraId="009F7DAA" w14:textId="77777777" w:rsidR="00650785" w:rsidRDefault="00650785" w:rsidP="00650785">
      <w:pPr>
        <w:spacing w:before="104"/>
        <w:jc w:val="both"/>
      </w:pPr>
    </w:p>
    <w:p w14:paraId="01A49ABC" w14:textId="77777777" w:rsidR="00650785" w:rsidRDefault="00650785" w:rsidP="00650785">
      <w:pPr>
        <w:numPr>
          <w:ilvl w:val="0"/>
          <w:numId w:val="934"/>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22D0C5B6" w14:textId="77777777" w:rsidR="00650785" w:rsidRDefault="00650785" w:rsidP="00650785">
      <w:pPr>
        <w:spacing w:before="221"/>
        <w:ind w:right="485"/>
        <w:jc w:val="both"/>
      </w:pP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presente</w:t>
      </w:r>
      <w:r>
        <w:rPr>
          <w:rFonts w:ascii="Adif Fago No Regular" w:eastAsia="Adif Fago No Regular" w:hAnsi="Adif Fago No Regular"/>
          <w:spacing w:val="-11"/>
        </w:rPr>
        <w:t xml:space="preserve"> </w:t>
      </w:r>
      <w:r>
        <w:rPr>
          <w:rFonts w:ascii="Adif Fago No Regular" w:eastAsia="Adif Fago No Regular" w:hAnsi="Adif Fago No Regular"/>
        </w:rPr>
        <w:t>apartado</w:t>
      </w:r>
      <w:r>
        <w:rPr>
          <w:rFonts w:ascii="Adif Fago No Regular" w:eastAsia="Adif Fago No Regular" w:hAnsi="Adif Fago No Regular"/>
          <w:spacing w:val="-7"/>
        </w:rPr>
        <w:t xml:space="preserve"> </w:t>
      </w:r>
      <w:r>
        <w:rPr>
          <w:rFonts w:ascii="Adif Fago No Regular" w:eastAsia="Adif Fago No Regular" w:hAnsi="Adif Fago No Regular"/>
        </w:rPr>
        <w:t>será</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aplicación,</w:t>
      </w:r>
      <w:r>
        <w:rPr>
          <w:rFonts w:ascii="Adif Fago No Regular" w:eastAsia="Adif Fago No Regular" w:hAnsi="Adif Fago No Regular"/>
          <w:spacing w:val="-10"/>
        </w:rPr>
        <w:t xml:space="preserve"> </w:t>
      </w:r>
      <w:r>
        <w:rPr>
          <w:rFonts w:ascii="Adif Fago No Regular" w:eastAsia="Adif Fago No Regular" w:hAnsi="Adif Fago No Regular"/>
        </w:rPr>
        <w:t>lo</w:t>
      </w:r>
      <w:r>
        <w:rPr>
          <w:rFonts w:ascii="Adif Fago No Regular" w:eastAsia="Adif Fago No Regular" w:hAnsi="Adif Fago No Regular"/>
          <w:spacing w:val="-9"/>
        </w:rPr>
        <w:t xml:space="preserve"> </w:t>
      </w:r>
      <w:r>
        <w:rPr>
          <w:rFonts w:ascii="Adif Fago No Regular" w:eastAsia="Adif Fago No Regular" w:hAnsi="Adif Fago No Regular"/>
        </w:rPr>
        <w:t>especificado</w:t>
      </w:r>
      <w:r>
        <w:rPr>
          <w:rFonts w:ascii="Adif Fago No Regular" w:eastAsia="Adif Fago No Regular" w:hAnsi="Adif Fago No Regular"/>
          <w:spacing w:val="-10"/>
        </w:rPr>
        <w:t xml:space="preserve"> </w:t>
      </w:r>
      <w:r>
        <w:rPr>
          <w:rFonts w:ascii="Adif Fago No Regular" w:eastAsia="Adif Fago No Regular" w:hAnsi="Adif Fago No Regular"/>
        </w:rPr>
        <w:t>en</w:t>
      </w:r>
      <w:r>
        <w:rPr>
          <w:rFonts w:ascii="Adif Fago No Regular" w:eastAsia="Adif Fago No Regular" w:hAnsi="Adif Fago No Regular"/>
          <w:spacing w:val="-9"/>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Artículo</w:t>
      </w:r>
      <w:r>
        <w:rPr>
          <w:rFonts w:ascii="Adif Fago No Regular" w:eastAsia="Adif Fago No Regular" w:hAnsi="Adif Fago No Regular"/>
          <w:spacing w:val="-9"/>
        </w:rPr>
        <w:t xml:space="preserve"> </w:t>
      </w:r>
      <w:r>
        <w:rPr>
          <w:rFonts w:ascii="Adif Fago No Regular" w:eastAsia="Adif Fago No Regular" w:hAnsi="Adif Fago No Regular"/>
        </w:rPr>
        <w:t>510</w:t>
      </w:r>
      <w:r>
        <w:rPr>
          <w:rFonts w:ascii="Adif Fago No Regular" w:eastAsia="Adif Fago No Regular" w:hAnsi="Adif Fago No Regular"/>
          <w:spacing w:val="-8"/>
        </w:rPr>
        <w:t xml:space="preserve"> </w:t>
      </w:r>
      <w:r>
        <w:rPr>
          <w:rFonts w:ascii="Adif Fago No Regular" w:eastAsia="Adif Fago No Regular" w:hAnsi="Adif Fago No Regular"/>
        </w:rPr>
        <w:t>"Zahorras",</w:t>
      </w:r>
      <w:r>
        <w:rPr>
          <w:rFonts w:ascii="Adif Fago No Regular" w:eastAsia="Adif Fago No Regular" w:hAnsi="Adif Fago No Regular"/>
          <w:spacing w:val="-8"/>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rPr>
        <w:t>Pliego de</w:t>
      </w:r>
      <w:r>
        <w:rPr>
          <w:rFonts w:ascii="Adif Fago No Regular" w:eastAsia="Adif Fago No Regular" w:hAnsi="Adif Fago No Regular"/>
          <w:spacing w:val="-15"/>
        </w:rPr>
        <w:t xml:space="preserve"> </w:t>
      </w:r>
      <w:r>
        <w:rPr>
          <w:rFonts w:ascii="Adif Fago No Regular" w:eastAsia="Adif Fago No Regular" w:hAnsi="Adif Fago No Regular"/>
        </w:rPr>
        <w:t>Prescripciones</w:t>
      </w:r>
      <w:r>
        <w:rPr>
          <w:rFonts w:ascii="Adif Fago No Regular" w:eastAsia="Adif Fago No Regular" w:hAnsi="Adif Fago No Regular"/>
          <w:spacing w:val="-15"/>
        </w:rPr>
        <w:t xml:space="preserve"> </w:t>
      </w:r>
      <w:r>
        <w:rPr>
          <w:rFonts w:ascii="Adif Fago No Regular" w:eastAsia="Adif Fago No Regular" w:hAnsi="Adif Fago No Regular"/>
        </w:rPr>
        <w:t>Técnicas</w:t>
      </w:r>
      <w:r>
        <w:rPr>
          <w:rFonts w:ascii="Adif Fago No Regular" w:eastAsia="Adif Fago No Regular" w:hAnsi="Adif Fago No Regular"/>
          <w:spacing w:val="-14"/>
        </w:rPr>
        <w:t xml:space="preserve"> </w:t>
      </w:r>
      <w:r>
        <w:rPr>
          <w:rFonts w:ascii="Adif Fago No Regular" w:eastAsia="Adif Fago No Regular" w:hAnsi="Adif Fago No Regular"/>
        </w:rPr>
        <w:t>Generales</w:t>
      </w:r>
      <w:r>
        <w:rPr>
          <w:rFonts w:ascii="Adif Fago No Regular" w:eastAsia="Adif Fago No Regular" w:hAnsi="Adif Fago No Regular"/>
          <w:spacing w:val="-15"/>
        </w:rPr>
        <w:t xml:space="preserve"> </w:t>
      </w: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Obras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Carreteras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Puentes</w:t>
      </w:r>
      <w:r>
        <w:rPr>
          <w:rFonts w:ascii="Adif Fago No Regular" w:eastAsia="Adif Fago No Regular" w:hAnsi="Adif Fago No Regular"/>
          <w:spacing w:val="-15"/>
        </w:rPr>
        <w:t xml:space="preserve"> </w:t>
      </w:r>
      <w:r>
        <w:rPr>
          <w:rFonts w:ascii="Adif Fago No Regular" w:eastAsia="Adif Fago No Regular" w:hAnsi="Adif Fago No Regular"/>
        </w:rPr>
        <w:t>(PG-3).</w:t>
      </w:r>
    </w:p>
    <w:p w14:paraId="3E3DAAEC" w14:textId="77777777" w:rsidR="00650785" w:rsidRDefault="00650785" w:rsidP="00650785">
      <w:pPr>
        <w:numPr>
          <w:ilvl w:val="0"/>
          <w:numId w:val="934"/>
        </w:numPr>
        <w:tabs>
          <w:tab w:val="left" w:pos="1071"/>
        </w:tabs>
        <w:spacing w:before="24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5ED2FC15" w14:textId="77777777" w:rsidR="00650785" w:rsidRDefault="00650785" w:rsidP="00650785">
      <w:pPr>
        <w:spacing w:before="219"/>
        <w:ind w:right="481"/>
        <w:jc w:val="both"/>
      </w:pPr>
      <w:r>
        <w:rPr>
          <w:rFonts w:ascii="Adif Fago No Regular" w:eastAsia="Adif Fago No Regular" w:hAnsi="Adif Fago No Regular"/>
        </w:rPr>
        <w:t>Se medirá y abonará por metros cúbicos (m</w:t>
      </w:r>
      <w:r>
        <w:rPr>
          <w:rFonts w:ascii="Adif Fago No Regular" w:eastAsia="Adif Fago No Regular" w:hAnsi="Adif Fago No Regular"/>
          <w:vertAlign w:val="superscript"/>
        </w:rPr>
        <w:t>3</w:t>
      </w:r>
      <w:r>
        <w:rPr>
          <w:rFonts w:ascii="Adif Fago No Regular" w:eastAsia="Adif Fago No Regular" w:hAnsi="Adif Fago No Regular"/>
        </w:rPr>
        <w:t xml:space="preserve">) medido sobre perfil teórico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5F1D99C7" w14:textId="77777777" w:rsidR="00650785" w:rsidRDefault="00650785" w:rsidP="00650785">
      <w:pPr>
        <w:spacing w:before="241"/>
        <w:ind w:right="485"/>
        <w:jc w:val="both"/>
      </w:pPr>
      <w:r>
        <w:rPr>
          <w:rFonts w:ascii="Adif Fago No Regular" w:eastAsia="Adif Fago No Regular" w:hAnsi="Adif Fago No Regular"/>
        </w:rPr>
        <w:t>La cubicación se obtendrá a partir de perfiles transversales tomados antes y después de realizar el relleno; realizándose la medición con los taludes establecidos en el Proyecto o modificados por la Dirección de Obra.</w:t>
      </w:r>
    </w:p>
    <w:p w14:paraId="0DA15391" w14:textId="77777777" w:rsidR="00650785" w:rsidRDefault="00650785" w:rsidP="00650785">
      <w:pPr>
        <w:spacing w:before="24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010FA737" w14:textId="77777777" w:rsidR="00650785" w:rsidRDefault="00650785" w:rsidP="00650785">
      <w:pPr>
        <w:numPr>
          <w:ilvl w:val="1"/>
          <w:numId w:val="934"/>
        </w:numPr>
        <w:tabs>
          <w:tab w:val="left" w:pos="1072"/>
        </w:tabs>
        <w:ind w:right="475"/>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suministro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material</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7"/>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que</w:t>
      </w:r>
      <w:r>
        <w:rPr>
          <w:rFonts w:ascii="Adif Fago No Regular" w:eastAsia="Adif Fago No Regular" w:hAnsi="Adif Fago No Regular"/>
          <w:spacing w:val="-7"/>
        </w:rPr>
        <w:t xml:space="preserve"> </w:t>
      </w:r>
      <w:proofErr w:type="gramStart"/>
      <w:r>
        <w:rPr>
          <w:rFonts w:ascii="Adif Fago No Regular" w:eastAsia="Adif Fago No Regular" w:hAnsi="Adif Fago No Regular"/>
        </w:rPr>
        <w:t>engloba</w:t>
      </w:r>
      <w:proofErr w:type="gramEnd"/>
      <w:r>
        <w:rPr>
          <w:rFonts w:ascii="Adif Fago No Regular" w:eastAsia="Adif Fago No Regular" w:hAnsi="Adif Fago No Regular"/>
          <w:spacing w:val="-10"/>
        </w:rPr>
        <w:t xml:space="preserve"> </w:t>
      </w:r>
      <w:r>
        <w:rPr>
          <w:rFonts w:ascii="Adif Fago No Regular" w:eastAsia="Adif Fago No Regular" w:hAnsi="Adif Fago No Regular"/>
        </w:rPr>
        <w:t>además,</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excavación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canon</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 xml:space="preserve">préstamo </w:t>
      </w:r>
      <w:r>
        <w:rPr>
          <w:rFonts w:ascii="Adif Fago No Regular" w:eastAsia="Adif Fago No Regular" w:hAnsi="Adif Fago No Regular"/>
          <w:w w:val="105"/>
        </w:rPr>
        <w:t>cuando el material procede de cantera o préstamo, así como el acondicionamiento del préstamo por motivos medioambientales</w:t>
      </w:r>
    </w:p>
    <w:p w14:paraId="508E8BAC" w14:textId="77777777" w:rsidR="00650785" w:rsidRDefault="00650785" w:rsidP="00650785">
      <w:pPr>
        <w:numPr>
          <w:ilvl w:val="1"/>
          <w:numId w:val="934"/>
        </w:numPr>
        <w:tabs>
          <w:tab w:val="left" w:pos="1072"/>
        </w:tabs>
        <w:spacing w:before="236"/>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descarga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transporte</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interior</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spacing w:val="-4"/>
        </w:rPr>
        <w:t>obra</w:t>
      </w:r>
    </w:p>
    <w:p w14:paraId="07912326" w14:textId="77777777" w:rsidR="00650785" w:rsidRDefault="00650785" w:rsidP="00650785">
      <w:pPr>
        <w:numPr>
          <w:ilvl w:val="1"/>
          <w:numId w:val="934"/>
        </w:numPr>
        <w:tabs>
          <w:tab w:val="left" w:pos="1072"/>
        </w:tabs>
        <w:spacing w:before="234"/>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extendido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material</w:t>
      </w:r>
    </w:p>
    <w:p w14:paraId="65FE29B1" w14:textId="77777777" w:rsidR="00650785" w:rsidRDefault="00650785" w:rsidP="00650785">
      <w:pPr>
        <w:numPr>
          <w:ilvl w:val="1"/>
          <w:numId w:val="934"/>
        </w:numPr>
        <w:tabs>
          <w:tab w:val="left" w:pos="1072"/>
        </w:tabs>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humectación</w:t>
      </w:r>
      <w:r>
        <w:rPr>
          <w:rFonts w:ascii="Adif Fago No Regular" w:eastAsia="Adif Fago No Regular" w:hAnsi="Adif Fago No Regular"/>
          <w:spacing w:val="-2"/>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spacing w:val="-2"/>
        </w:rPr>
        <w:t>desecado</w:t>
      </w:r>
    </w:p>
    <w:p w14:paraId="629250AD" w14:textId="77777777" w:rsidR="00650785" w:rsidRDefault="00650785" w:rsidP="00650785">
      <w:pPr>
        <w:numPr>
          <w:ilvl w:val="1"/>
          <w:numId w:val="934"/>
        </w:numPr>
        <w:tabs>
          <w:tab w:val="left" w:pos="1072"/>
        </w:tabs>
        <w:spacing w:before="235"/>
        <w:jc w:val="both"/>
      </w:pPr>
      <w:r>
        <w:rPr>
          <w:rFonts w:ascii="Adif Fago No Regular" w:eastAsia="Adif Fago No Regular" w:hAnsi="Adif Fago No Regular"/>
          <w:w w:val="90"/>
        </w:rPr>
        <w:t>La</w:t>
      </w:r>
      <w:r>
        <w:rPr>
          <w:rFonts w:ascii="Adif Fago No Regular" w:eastAsia="Adif Fago No Regular" w:hAnsi="Adif Fago No Regular"/>
          <w:spacing w:val="-6"/>
        </w:rPr>
        <w:t xml:space="preserve"> </w:t>
      </w:r>
      <w:r>
        <w:rPr>
          <w:rFonts w:ascii="Adif Fago No Regular" w:eastAsia="Adif Fago No Regular" w:hAnsi="Adif Fago No Regular"/>
          <w:spacing w:val="-2"/>
        </w:rPr>
        <w:t>compactación</w:t>
      </w:r>
    </w:p>
    <w:p w14:paraId="222DF3D6" w14:textId="77777777" w:rsidR="00650785" w:rsidRDefault="00650785" w:rsidP="00650785">
      <w:pPr>
        <w:numPr>
          <w:ilvl w:val="1"/>
          <w:numId w:val="934"/>
        </w:numPr>
        <w:tabs>
          <w:tab w:val="left" w:pos="1072"/>
        </w:tabs>
        <w:spacing w:before="236"/>
        <w:jc w:val="both"/>
      </w:pPr>
      <w:r>
        <w:rPr>
          <w:rFonts w:ascii="Adif Fago No Regular" w:eastAsia="Adif Fago No Regular" w:hAnsi="Adif Fago No Regular"/>
        </w:rPr>
        <w:t>El</w:t>
      </w:r>
      <w:r>
        <w:rPr>
          <w:rFonts w:ascii="Adif Fago No Regular" w:eastAsia="Adif Fago No Regular" w:hAnsi="Adif Fago No Regular"/>
          <w:spacing w:val="2"/>
        </w:rPr>
        <w:t xml:space="preserve"> </w:t>
      </w:r>
      <w:r>
        <w:rPr>
          <w:rFonts w:ascii="Adif Fago No Regular" w:eastAsia="Adif Fago No Regular" w:hAnsi="Adif Fago No Regular"/>
        </w:rPr>
        <w:t>control</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ejecución</w:t>
      </w:r>
    </w:p>
    <w:p w14:paraId="57F01D4D" w14:textId="77777777" w:rsidR="00650785" w:rsidRDefault="00650785" w:rsidP="00650785">
      <w:pPr>
        <w:numPr>
          <w:ilvl w:val="1"/>
          <w:numId w:val="934"/>
        </w:numPr>
        <w:tabs>
          <w:tab w:val="left" w:pos="1072"/>
        </w:tabs>
        <w:spacing w:before="235"/>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refinado y</w:t>
      </w:r>
      <w:r>
        <w:rPr>
          <w:rFonts w:ascii="Adif Fago No Regular" w:eastAsia="Adif Fago No Regular" w:hAnsi="Adif Fago No Regular"/>
          <w:spacing w:val="1"/>
        </w:rPr>
        <w:t xml:space="preserve"> </w:t>
      </w:r>
      <w:r>
        <w:rPr>
          <w:rFonts w:ascii="Adif Fago No Regular" w:eastAsia="Adif Fago No Regular" w:hAnsi="Adif Fago No Regular"/>
        </w:rPr>
        <w:t>acabado 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explanada</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spacing w:val="-2"/>
        </w:rPr>
        <w:t>taludes</w:t>
      </w:r>
    </w:p>
    <w:p w14:paraId="31A0F488" w14:textId="77777777" w:rsidR="00650785" w:rsidRDefault="00650785" w:rsidP="00650785">
      <w:pPr>
        <w:numPr>
          <w:ilvl w:val="1"/>
          <w:numId w:val="934"/>
        </w:numPr>
        <w:tabs>
          <w:tab w:val="left" w:pos="1072"/>
        </w:tabs>
        <w:ind w:right="484"/>
        <w:jc w:val="both"/>
      </w:pPr>
      <w:r>
        <w:rPr>
          <w:rFonts w:ascii="Adif Fago No Regular" w:eastAsia="Adif Fago No Regular" w:hAnsi="Adif Fago No Regular"/>
        </w:rPr>
        <w:t>Todos</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medios</w:t>
      </w:r>
      <w:r>
        <w:rPr>
          <w:rFonts w:ascii="Adif Fago No Regular" w:eastAsia="Adif Fago No Regular" w:hAnsi="Adif Fago No Regular"/>
          <w:spacing w:val="-7"/>
        </w:rPr>
        <w:t xml:space="preserve"> </w:t>
      </w:r>
      <w:r>
        <w:rPr>
          <w:rFonts w:ascii="Adif Fago No Regular" w:eastAsia="Adif Fago No Regular" w:hAnsi="Adif Fago No Regular"/>
        </w:rPr>
        <w:t>auxiliares</w:t>
      </w:r>
      <w:r>
        <w:rPr>
          <w:rFonts w:ascii="Adif Fago No Regular" w:eastAsia="Adif Fago No Regular" w:hAnsi="Adif Fago No Regular"/>
          <w:spacing w:val="-6"/>
        </w:rPr>
        <w:t xml:space="preserve"> </w:t>
      </w:r>
      <w:r>
        <w:rPr>
          <w:rFonts w:ascii="Adif Fago No Regular" w:eastAsia="Adif Fago No Regular" w:hAnsi="Adif Fago No Regular"/>
        </w:rPr>
        <w:t>necesarios</w:t>
      </w:r>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completa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correcta ejecución de la unidad de obra</w:t>
      </w:r>
    </w:p>
    <w:p w14:paraId="06D1CBEB" w14:textId="77777777" w:rsidR="00650785" w:rsidRDefault="00650785" w:rsidP="00650785">
      <w:pPr>
        <w:numPr>
          <w:ilvl w:val="1"/>
          <w:numId w:val="934"/>
        </w:numPr>
        <w:tabs>
          <w:tab w:val="left" w:pos="1072"/>
        </w:tabs>
        <w:spacing w:before="235"/>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3988A6ED" w14:textId="77777777" w:rsidR="00650785" w:rsidRDefault="00650785" w:rsidP="00650785">
      <w:pPr>
        <w:spacing w:before="241"/>
        <w:jc w:val="both"/>
      </w:pPr>
      <w:r>
        <w:rPr>
          <w:rFonts w:ascii="Adif Fago No Regular" w:eastAsia="Adif Fago No Regular" w:hAnsi="Adif Fago No Regular"/>
          <w:spacing w:val="-2"/>
          <w:w w:val="105"/>
        </w:rPr>
        <w:t>No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está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incluido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este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precio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desde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exterior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interior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4"/>
          <w:w w:val="105"/>
        </w:rPr>
        <w:t>obra.</w:t>
      </w:r>
    </w:p>
    <w:p w14:paraId="4A78A08C" w14:textId="77777777" w:rsidR="00650785" w:rsidRDefault="00650785" w:rsidP="00650785">
      <w:pPr>
        <w:spacing w:before="238"/>
        <w:ind w:right="486"/>
        <w:jc w:val="both"/>
      </w:pPr>
      <w:r>
        <w:rPr>
          <w:rFonts w:ascii="Adif Fago No Regular" w:eastAsia="Adif Fago No Regular" w:hAnsi="Adif Fago No Regular"/>
        </w:rPr>
        <w:t>No serán de abono los sobreanchos laterales, ni los consecuentes de la aplicación de la compensación de una merma de espesores en las capas subyacentes.</w:t>
      </w:r>
    </w:p>
    <w:p w14:paraId="10B3FB85" w14:textId="77777777" w:rsidR="00650785" w:rsidRDefault="00650785" w:rsidP="00650785">
      <w:pPr>
        <w:jc w:val="both"/>
      </w:pPr>
    </w:p>
    <w:p w14:paraId="63C4DCEE" w14:textId="77777777" w:rsidR="00650785" w:rsidRDefault="00650785" w:rsidP="00650785">
      <w:pPr>
        <w:jc w:val="both"/>
      </w:pPr>
    </w:p>
    <w:p w14:paraId="125C7878" w14:textId="77777777" w:rsidR="00650785" w:rsidRDefault="00650785" w:rsidP="00650785">
      <w:pPr>
        <w:spacing w:before="104"/>
        <w:jc w:val="both"/>
      </w:pPr>
    </w:p>
    <w:p w14:paraId="613470BB" w14:textId="77777777" w:rsidR="00650785" w:rsidRDefault="00650785" w:rsidP="00650785">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III.45 OFD030badcEMULSIÓN EN RIEGOS DE ADHERENCIA Y/O CURADO </w:t>
      </w:r>
    </w:p>
    <w:p w14:paraId="33D599D0" w14:textId="77777777" w:rsidR="00650785" w:rsidRDefault="00650785" w:rsidP="00650785">
      <w:pPr>
        <w:numPr>
          <w:ilvl w:val="0"/>
          <w:numId w:val="935"/>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47A9F46" w14:textId="77777777" w:rsidR="00650785" w:rsidRDefault="00650785" w:rsidP="00650785">
      <w:pPr>
        <w:spacing w:before="222"/>
        <w:ind w:left="352"/>
        <w:jc w:val="both"/>
      </w:pPr>
      <w:r>
        <w:rPr>
          <w:rFonts w:ascii="Adif Fago No Regular" w:eastAsia="Adif Fago No Regular" w:hAnsi="Adif Fago No Regular"/>
          <w:spacing w:val="-2"/>
          <w:w w:val="90"/>
        </w:rPr>
        <w:t>DEFINICIÓN</w:t>
      </w:r>
    </w:p>
    <w:p w14:paraId="0F3D0AB0" w14:textId="77777777" w:rsidR="00650785" w:rsidRDefault="00650785" w:rsidP="00650785">
      <w:pPr>
        <w:spacing w:before="240"/>
        <w:ind w:right="486"/>
        <w:jc w:val="both"/>
      </w:pPr>
      <w:r>
        <w:rPr>
          <w:rFonts w:ascii="Adif Fago No Regular" w:eastAsia="Adif Fago No Regular" w:hAnsi="Adif Fago No Regular"/>
        </w:rPr>
        <w:t>Se define como riego de adherencia la aplicación de una emulsión bituminosa sobre una capa tratada con ligantes hidrocarbonados o conglomerantes hidráulicos, previa a la colocación sobre ésta de una capa bituminosa.</w:t>
      </w:r>
    </w:p>
    <w:p w14:paraId="33CFB5A4" w14:textId="77777777" w:rsidR="00650785" w:rsidRDefault="00650785" w:rsidP="00650785">
      <w:pPr>
        <w:spacing w:before="240"/>
        <w:ind w:right="484"/>
        <w:jc w:val="both"/>
      </w:pPr>
      <w:r>
        <w:rPr>
          <w:rFonts w:ascii="Adif Fago No Regular" w:eastAsia="Adif Fago No Regular" w:hAnsi="Adif Fago No Regular"/>
          <w:w w:val="105"/>
        </w:rPr>
        <w:t>Se define como riego de curado la aplicación de una película continua y uniforme de emulsión bituminosa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capa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tratada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conglomerante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hidráulico,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objeto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impermeabilizar toda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superficie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evaporación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necesaria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correcto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fraguado.</w:t>
      </w:r>
    </w:p>
    <w:p w14:paraId="427814CB" w14:textId="77777777" w:rsidR="00650785" w:rsidRDefault="00650785" w:rsidP="00650785">
      <w:pPr>
        <w:spacing w:before="241"/>
        <w:jc w:val="both"/>
      </w:pPr>
      <w:r>
        <w:rPr>
          <w:rFonts w:ascii="Adif Fago No Regular" w:eastAsia="Adif Fago No Regular" w:hAnsi="Adif Fago No Regular"/>
        </w:rPr>
        <w:t>Se</w:t>
      </w:r>
      <w:r>
        <w:rPr>
          <w:rFonts w:ascii="Adif Fago No Regular" w:eastAsia="Adif Fago No Regular" w:hAnsi="Adif Fago No Regular"/>
          <w:spacing w:val="9"/>
        </w:rPr>
        <w:t xml:space="preserve"> </w:t>
      </w:r>
      <w:r>
        <w:rPr>
          <w:rFonts w:ascii="Adif Fago No Regular" w:eastAsia="Adif Fago No Regular" w:hAnsi="Adif Fago No Regular"/>
        </w:rPr>
        <w:t>distinguen</w:t>
      </w:r>
      <w:r>
        <w:rPr>
          <w:rFonts w:ascii="Adif Fago No Regular" w:eastAsia="Adif Fago No Regular" w:hAnsi="Adif Fago No Regular"/>
          <w:spacing w:val="9"/>
        </w:rPr>
        <w:t xml:space="preserve"> </w:t>
      </w:r>
      <w:r>
        <w:rPr>
          <w:rFonts w:ascii="Adif Fago No Regular" w:eastAsia="Adif Fago No Regular" w:hAnsi="Adif Fago No Regular"/>
        </w:rPr>
        <w:t>dos</w:t>
      </w:r>
      <w:r>
        <w:rPr>
          <w:rFonts w:ascii="Adif Fago No Regular" w:eastAsia="Adif Fago No Regular" w:hAnsi="Adif Fago No Regular"/>
          <w:spacing w:val="10"/>
        </w:rPr>
        <w:t xml:space="preserve"> </w:t>
      </w:r>
      <w:r>
        <w:rPr>
          <w:rFonts w:ascii="Adif Fago No Regular" w:eastAsia="Adif Fago No Regular" w:hAnsi="Adif Fago No Regular"/>
        </w:rPr>
        <w:t>unidades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obra</w:t>
      </w:r>
      <w:r>
        <w:rPr>
          <w:rFonts w:ascii="Adif Fago No Regular" w:eastAsia="Adif Fago No Regular" w:hAnsi="Adif Fago No Regular"/>
          <w:spacing w:val="9"/>
        </w:rPr>
        <w:t xml:space="preserve"> </w:t>
      </w:r>
      <w:r>
        <w:rPr>
          <w:rFonts w:ascii="Adif Fago No Regular" w:eastAsia="Adif Fago No Regular" w:hAnsi="Adif Fago No Regular"/>
        </w:rPr>
        <w:t>dependiendo</w:t>
      </w:r>
      <w:r>
        <w:rPr>
          <w:rFonts w:ascii="Adif Fago No Regular" w:eastAsia="Adif Fago No Regular" w:hAnsi="Adif Fago No Regular"/>
          <w:spacing w:val="11"/>
        </w:rPr>
        <w:t xml:space="preserve"> </w:t>
      </w:r>
      <w:r>
        <w:rPr>
          <w:rFonts w:ascii="Adif Fago No Regular" w:eastAsia="Adif Fago No Regular" w:hAnsi="Adif Fago No Regular"/>
        </w:rPr>
        <w:t>del</w:t>
      </w:r>
      <w:r>
        <w:rPr>
          <w:rFonts w:ascii="Adif Fago No Regular" w:eastAsia="Adif Fago No Regular" w:hAnsi="Adif Fago No Regular"/>
          <w:spacing w:val="11"/>
        </w:rPr>
        <w:t xml:space="preserve"> </w:t>
      </w:r>
      <w:r>
        <w:rPr>
          <w:rFonts w:ascii="Adif Fago No Regular" w:eastAsia="Adif Fago No Regular" w:hAnsi="Adif Fago No Regular"/>
        </w:rPr>
        <w:t>tipo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spacing w:val="-2"/>
        </w:rPr>
        <w:t>emulsión:</w:t>
      </w:r>
    </w:p>
    <w:p w14:paraId="13C27CC7" w14:textId="77777777" w:rsidR="00650785" w:rsidRDefault="00650785" w:rsidP="00650785">
      <w:pPr>
        <w:numPr>
          <w:ilvl w:val="1"/>
          <w:numId w:val="935"/>
        </w:numPr>
        <w:tabs>
          <w:tab w:val="left" w:pos="1060"/>
        </w:tabs>
        <w:spacing w:before="238"/>
        <w:jc w:val="both"/>
      </w:pPr>
      <w:r>
        <w:rPr>
          <w:rFonts w:ascii="Adif Fago No Regular" w:eastAsia="Adif Fago No Regular" w:hAnsi="Adif Fago No Regular"/>
          <w:spacing w:val="-2"/>
        </w:rPr>
        <w:t>C60B3</w:t>
      </w:r>
    </w:p>
    <w:p w14:paraId="27398748" w14:textId="77777777" w:rsidR="00650785" w:rsidRDefault="00650785" w:rsidP="00650785">
      <w:pPr>
        <w:numPr>
          <w:ilvl w:val="1"/>
          <w:numId w:val="935"/>
        </w:numPr>
        <w:tabs>
          <w:tab w:val="left" w:pos="1060"/>
        </w:tabs>
        <w:spacing w:before="164"/>
        <w:ind w:right="8006"/>
        <w:jc w:val="both"/>
      </w:pPr>
      <w:r>
        <w:rPr>
          <w:rFonts w:ascii="Adif Fago No Regular" w:eastAsia="Adif Fago No Regular" w:hAnsi="Adif Fago No Regular"/>
          <w:spacing w:val="-2"/>
        </w:rPr>
        <w:t>C60B4.</w:t>
      </w:r>
    </w:p>
    <w:p w14:paraId="65079658" w14:textId="77777777" w:rsidR="00650785" w:rsidRDefault="00650785" w:rsidP="00650785">
      <w:pPr>
        <w:spacing w:before="169"/>
        <w:ind w:left="352" w:right="8006"/>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75"/>
        </w:rPr>
        <w:t>GENERALES</w:t>
      </w:r>
    </w:p>
    <w:p w14:paraId="6F1F88DB" w14:textId="77777777" w:rsidR="00650785" w:rsidRDefault="00650785" w:rsidP="00650785">
      <w:pPr>
        <w:spacing w:before="241"/>
        <w:ind w:right="484"/>
        <w:jc w:val="both"/>
      </w:pPr>
      <w:r>
        <w:rPr>
          <w:rFonts w:ascii="Adif Fago No Regular" w:eastAsia="Adif Fago No Regular" w:hAnsi="Adif Fago No Regular"/>
        </w:rPr>
        <w:t xml:space="preserve">Para el presente apartado será de aplicación, lo especificado en los Artículos 531 "Riegos de </w:t>
      </w:r>
      <w:r>
        <w:rPr>
          <w:rFonts w:ascii="Adif Fago No Regular" w:eastAsia="Adif Fago No Regular" w:hAnsi="Adif Fago No Regular"/>
          <w:spacing w:val="-2"/>
        </w:rPr>
        <w:t>adherencia"</w:t>
      </w:r>
      <w:r>
        <w:rPr>
          <w:rFonts w:ascii="Adif Fago No Regular" w:eastAsia="Adif Fago No Regular" w:hAnsi="Adif Fago No Regular"/>
          <w:spacing w:val="-7"/>
        </w:rPr>
        <w:t xml:space="preserve"> </w:t>
      </w:r>
      <w:r>
        <w:rPr>
          <w:rFonts w:ascii="Adif Fago No Regular" w:eastAsia="Adif Fago No Regular" w:hAnsi="Adif Fago No Regular"/>
          <w:spacing w:val="-2"/>
        </w:rPr>
        <w:t>y</w:t>
      </w:r>
      <w:r>
        <w:rPr>
          <w:rFonts w:ascii="Adif Fago No Regular" w:eastAsia="Adif Fago No Regular" w:hAnsi="Adif Fago No Regular"/>
          <w:spacing w:val="-4"/>
        </w:rPr>
        <w:t xml:space="preserve"> </w:t>
      </w:r>
      <w:r>
        <w:rPr>
          <w:rFonts w:ascii="Adif Fago No Regular" w:eastAsia="Adif Fago No Regular" w:hAnsi="Adif Fago No Regular"/>
          <w:spacing w:val="-2"/>
        </w:rPr>
        <w:t>532</w:t>
      </w:r>
      <w:r>
        <w:rPr>
          <w:rFonts w:ascii="Adif Fago No Regular" w:eastAsia="Adif Fago No Regular" w:hAnsi="Adif Fago No Regular"/>
          <w:spacing w:val="-5"/>
        </w:rPr>
        <w:t xml:space="preserve"> </w:t>
      </w:r>
      <w:r>
        <w:rPr>
          <w:rFonts w:ascii="Adif Fago No Regular" w:eastAsia="Adif Fago No Regular" w:hAnsi="Adif Fago No Regular"/>
          <w:spacing w:val="-2"/>
        </w:rPr>
        <w:t>"Riegos</w:t>
      </w:r>
      <w:r>
        <w:rPr>
          <w:rFonts w:ascii="Adif Fago No Regular" w:eastAsia="Adif Fago No Regular" w:hAnsi="Adif Fago No Regular"/>
          <w:spacing w:val="-5"/>
        </w:rPr>
        <w:t xml:space="preserve"> </w:t>
      </w:r>
      <w:r>
        <w:rPr>
          <w:rFonts w:ascii="Adif Fago No Regular" w:eastAsia="Adif Fago No Regular" w:hAnsi="Adif Fago No Regular"/>
          <w:spacing w:val="-2"/>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Pliego</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Prescripciones</w:t>
      </w:r>
      <w:r>
        <w:rPr>
          <w:rFonts w:ascii="Adif Fago No Regular" w:eastAsia="Adif Fago No Regular" w:hAnsi="Adif Fago No Regular"/>
          <w:spacing w:val="-7"/>
        </w:rPr>
        <w:t xml:space="preserve"> </w:t>
      </w:r>
      <w:r>
        <w:rPr>
          <w:rFonts w:ascii="Adif Fago No Regular" w:eastAsia="Adif Fago No Regular" w:hAnsi="Adif Fago No Regular"/>
          <w:spacing w:val="-2"/>
        </w:rPr>
        <w:t>Técnicas</w:t>
      </w:r>
      <w:r>
        <w:rPr>
          <w:rFonts w:ascii="Adif Fago No Regular" w:eastAsia="Adif Fago No Regular" w:hAnsi="Adif Fago No Regular"/>
          <w:spacing w:val="-5"/>
        </w:rPr>
        <w:t xml:space="preserve"> </w:t>
      </w:r>
      <w:r>
        <w:rPr>
          <w:rFonts w:ascii="Adif Fago No Regular" w:eastAsia="Adif Fago No Regular" w:hAnsi="Adif Fago No Regular"/>
          <w:spacing w:val="-2"/>
        </w:rPr>
        <w:t>Generales</w:t>
      </w:r>
      <w:r>
        <w:rPr>
          <w:rFonts w:ascii="Adif Fago No Regular" w:eastAsia="Adif Fago No Regular" w:hAnsi="Adif Fago No Regular"/>
          <w:spacing w:val="-7"/>
        </w:rPr>
        <w:t xml:space="preserve"> </w:t>
      </w:r>
      <w:r>
        <w:rPr>
          <w:rFonts w:ascii="Adif Fago No Regular" w:eastAsia="Adif Fago No Regular" w:hAnsi="Adif Fago No Regular"/>
          <w:spacing w:val="-2"/>
        </w:rPr>
        <w:t>para</w:t>
      </w:r>
      <w:r>
        <w:rPr>
          <w:rFonts w:ascii="Adif Fago No Regular" w:eastAsia="Adif Fago No Regular" w:hAnsi="Adif Fago No Regular"/>
          <w:spacing w:val="-4"/>
        </w:rPr>
        <w:t xml:space="preserve"> </w:t>
      </w:r>
      <w:r>
        <w:rPr>
          <w:rFonts w:ascii="Adif Fago No Regular" w:eastAsia="Adif Fago No Regular" w:hAnsi="Adif Fago No Regular"/>
          <w:spacing w:val="-2"/>
        </w:rPr>
        <w:t>Obras</w:t>
      </w:r>
      <w:r>
        <w:rPr>
          <w:rFonts w:ascii="Adif Fago No Regular" w:eastAsia="Adif Fago No Regular" w:hAnsi="Adif Fago No Regular"/>
          <w:spacing w:val="-7"/>
        </w:rPr>
        <w:t xml:space="preserve"> </w:t>
      </w:r>
      <w:r>
        <w:rPr>
          <w:rFonts w:ascii="Adif Fago No Regular" w:eastAsia="Adif Fago No Regular" w:hAnsi="Adif Fago No Regular"/>
          <w:spacing w:val="-2"/>
        </w:rPr>
        <w:t xml:space="preserve">de </w:t>
      </w:r>
      <w:r>
        <w:rPr>
          <w:rFonts w:ascii="Adif Fago No Regular" w:eastAsia="Adif Fago No Regular" w:hAnsi="Adif Fago No Regular"/>
        </w:rPr>
        <w:t>Carreteras y Puentes (PG-3).</w:t>
      </w:r>
    </w:p>
    <w:p w14:paraId="27D22010" w14:textId="77777777" w:rsidR="00650785" w:rsidRDefault="00650785" w:rsidP="00650785">
      <w:pPr>
        <w:numPr>
          <w:ilvl w:val="0"/>
          <w:numId w:val="935"/>
        </w:numPr>
        <w:tabs>
          <w:tab w:val="left" w:pos="1071"/>
        </w:tabs>
        <w:spacing w:before="245"/>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324CBDF" w14:textId="77777777" w:rsidR="00650785" w:rsidRDefault="00650785" w:rsidP="00650785">
      <w:pPr>
        <w:spacing w:before="221"/>
        <w:ind w:left="352"/>
        <w:jc w:val="both"/>
      </w:pPr>
      <w:r>
        <w:rPr>
          <w:rFonts w:ascii="Adif Fago No Regular" w:eastAsia="Adif Fago No Regular" w:hAnsi="Adif Fago No Regular"/>
          <w:spacing w:val="-2"/>
          <w:w w:val="90"/>
        </w:rPr>
        <w:t>MATERIALES</w:t>
      </w:r>
    </w:p>
    <w:p w14:paraId="75ADFD7B" w14:textId="77777777" w:rsidR="00650785" w:rsidRDefault="00650785" w:rsidP="00650785">
      <w:pPr>
        <w:spacing w:before="239"/>
        <w:ind w:right="479"/>
        <w:jc w:val="both"/>
      </w:pPr>
      <w:proofErr w:type="gramStart"/>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emulsión</w:t>
      </w:r>
      <w:r>
        <w:rPr>
          <w:rFonts w:ascii="Adif Fago No Regular" w:eastAsia="Adif Fago No Regular" w:hAnsi="Adif Fago No Regular"/>
          <w:spacing w:val="-7"/>
        </w:rPr>
        <w:t xml:space="preserve"> </w:t>
      </w:r>
      <w:r>
        <w:rPr>
          <w:rFonts w:ascii="Adif Fago No Regular" w:eastAsia="Adif Fago No Regular" w:hAnsi="Adif Fago No Regular"/>
        </w:rPr>
        <w:t>bituminosa</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emplear</w:t>
      </w:r>
      <w:proofErr w:type="gramEnd"/>
      <w:r>
        <w:rPr>
          <w:rFonts w:ascii="Adif Fago No Regular" w:eastAsia="Adif Fago No Regular" w:hAnsi="Adif Fago No Regular"/>
          <w:spacing w:val="-7"/>
        </w:rPr>
        <w:t xml:space="preserve"> </w:t>
      </w:r>
      <w:r>
        <w:rPr>
          <w:rFonts w:ascii="Adif Fago No Regular" w:eastAsia="Adif Fago No Regular" w:hAnsi="Adif Fago No Regular"/>
        </w:rPr>
        <w:t>será</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C60B3</w:t>
      </w:r>
      <w:r>
        <w:rPr>
          <w:rFonts w:ascii="Adif Fago No Regular" w:eastAsia="Adif Fago No Regular" w:hAnsi="Adif Fago No Regular"/>
          <w:spacing w:val="-7"/>
        </w:rPr>
        <w:t xml:space="preserve"> </w:t>
      </w:r>
      <w:r>
        <w:rPr>
          <w:rFonts w:ascii="Adif Fago No Regular" w:eastAsia="Adif Fago No Regular" w:hAnsi="Adif Fago No Regular"/>
        </w:rPr>
        <w:t>ADH</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riegos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adherencia</w:t>
      </w:r>
      <w:r>
        <w:rPr>
          <w:rFonts w:ascii="Adif Fago No Regular" w:eastAsia="Adif Fago No Regular" w:hAnsi="Adif Fago No Regular"/>
          <w:spacing w:val="-8"/>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C60B3</w:t>
      </w:r>
      <w:r>
        <w:rPr>
          <w:rFonts w:ascii="Adif Fago No Regular" w:eastAsia="Adif Fago No Regular" w:hAnsi="Adif Fago No Regular"/>
          <w:spacing w:val="-7"/>
        </w:rPr>
        <w:t xml:space="preserve"> </w:t>
      </w:r>
      <w:r>
        <w:rPr>
          <w:rFonts w:ascii="Adif Fago No Regular" w:eastAsia="Adif Fago No Regular" w:hAnsi="Adif Fago No Regular"/>
        </w:rPr>
        <w:t>CUR</w:t>
      </w:r>
      <w:r>
        <w:rPr>
          <w:rFonts w:ascii="Adif Fago No Regular" w:eastAsia="Adif Fago No Regular" w:hAnsi="Adif Fago No Regular"/>
          <w:spacing w:val="-5"/>
        </w:rPr>
        <w:t xml:space="preserve"> </w:t>
      </w:r>
      <w:r>
        <w:rPr>
          <w:rFonts w:ascii="Adif Fago No Regular" w:eastAsia="Adif Fago No Regular" w:hAnsi="Adif Fago No Regular"/>
        </w:rPr>
        <w:t>para riegos de curado. Se atenderá a lo dispuesto en el artículo 214 "Emulsiones bituminosas" del Pliego de</w:t>
      </w:r>
      <w:r>
        <w:rPr>
          <w:rFonts w:ascii="Adif Fago No Regular" w:eastAsia="Adif Fago No Regular" w:hAnsi="Adif Fago No Regular"/>
          <w:spacing w:val="-15"/>
        </w:rPr>
        <w:t xml:space="preserve"> </w:t>
      </w:r>
      <w:r>
        <w:rPr>
          <w:rFonts w:ascii="Adif Fago No Regular" w:eastAsia="Adif Fago No Regular" w:hAnsi="Adif Fago No Regular"/>
        </w:rPr>
        <w:t>Prescripciones</w:t>
      </w:r>
      <w:r>
        <w:rPr>
          <w:rFonts w:ascii="Adif Fago No Regular" w:eastAsia="Adif Fago No Regular" w:hAnsi="Adif Fago No Regular"/>
          <w:spacing w:val="-15"/>
        </w:rPr>
        <w:t xml:space="preserve"> </w:t>
      </w:r>
      <w:r>
        <w:rPr>
          <w:rFonts w:ascii="Adif Fago No Regular" w:eastAsia="Adif Fago No Regular" w:hAnsi="Adif Fago No Regular"/>
        </w:rPr>
        <w:t>Técnicas</w:t>
      </w:r>
      <w:r>
        <w:rPr>
          <w:rFonts w:ascii="Adif Fago No Regular" w:eastAsia="Adif Fago No Regular" w:hAnsi="Adif Fago No Regular"/>
          <w:spacing w:val="-14"/>
        </w:rPr>
        <w:t xml:space="preserve"> </w:t>
      </w:r>
      <w:r>
        <w:rPr>
          <w:rFonts w:ascii="Adif Fago No Regular" w:eastAsia="Adif Fago No Regular" w:hAnsi="Adif Fago No Regular"/>
        </w:rPr>
        <w:t>Generales</w:t>
      </w:r>
      <w:r>
        <w:rPr>
          <w:rFonts w:ascii="Adif Fago No Regular" w:eastAsia="Adif Fago No Regular" w:hAnsi="Adif Fago No Regular"/>
          <w:spacing w:val="-15"/>
        </w:rPr>
        <w:t xml:space="preserve"> </w:t>
      </w: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Obras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Carreteras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Puentes</w:t>
      </w:r>
      <w:r>
        <w:rPr>
          <w:rFonts w:ascii="Adif Fago No Regular" w:eastAsia="Adif Fago No Regular" w:hAnsi="Adif Fago No Regular"/>
          <w:spacing w:val="-15"/>
        </w:rPr>
        <w:t xml:space="preserve"> </w:t>
      </w:r>
      <w:r>
        <w:rPr>
          <w:rFonts w:ascii="Adif Fago No Regular" w:eastAsia="Adif Fago No Regular" w:hAnsi="Adif Fago No Regular"/>
        </w:rPr>
        <w:t>(PG-3).</w:t>
      </w:r>
    </w:p>
    <w:p w14:paraId="2EE23EDC" w14:textId="77777777" w:rsidR="00650785" w:rsidRDefault="00650785" w:rsidP="00650785">
      <w:pPr>
        <w:spacing w:before="242"/>
        <w:ind w:right="488"/>
        <w:jc w:val="both"/>
      </w:pPr>
      <w:r>
        <w:rPr>
          <w:rFonts w:ascii="Adif Fago No Regular" w:eastAsia="Adif Fago No Regular" w:hAnsi="Adif Fago No Regular"/>
        </w:rPr>
        <w:t>Las emulsiones bituminosas catiónicas deberán llevar obligatoriamente el marcado CE, conforme a lo establecido en la norma UNE-EN 13808.</w:t>
      </w:r>
    </w:p>
    <w:p w14:paraId="38925C68" w14:textId="77777777" w:rsidR="00650785" w:rsidRDefault="00650785" w:rsidP="00650785">
      <w:pPr>
        <w:spacing w:before="241"/>
        <w:ind w:right="483"/>
        <w:jc w:val="both"/>
      </w:pPr>
      <w:r>
        <w:rPr>
          <w:rFonts w:ascii="Adif Fago No Regular" w:eastAsia="Adif Fago No Regular" w:hAnsi="Adif Fago No Regular"/>
        </w:rPr>
        <w:t xml:space="preserve">La dotación de emulsión bituminosa no será inferior a doscientos gramos por metro cuadrado (&lt;200 </w:t>
      </w:r>
      <w:r>
        <w:rPr>
          <w:rFonts w:ascii="Adif Fago No Regular" w:eastAsia="Adif Fago No Regular" w:hAnsi="Adif Fago No Regular"/>
          <w:spacing w:val="-2"/>
        </w:rPr>
        <w:t>g/m2)</w:t>
      </w:r>
    </w:p>
    <w:p w14:paraId="61EFDD7E" w14:textId="77777777" w:rsidR="00650785" w:rsidRDefault="00650785" w:rsidP="00650785">
      <w:pPr>
        <w:spacing w:before="239"/>
        <w:ind w:left="352"/>
        <w:jc w:val="both"/>
      </w:pPr>
      <w:r>
        <w:rPr>
          <w:rFonts w:ascii="Adif Fago No Regular" w:eastAsia="Adif Fago No Regular" w:hAnsi="Adif Fago No Regular"/>
          <w:w w:val="80"/>
        </w:rPr>
        <w:t>EQUIPO</w:t>
      </w:r>
      <w:r>
        <w:rPr>
          <w:rFonts w:ascii="Adif Fago No Regular" w:eastAsia="Adif Fago No Regular" w:hAnsi="Adif Fago No Regular"/>
          <w:spacing w:val="-7"/>
        </w:rPr>
        <w:t xml:space="preserve"> </w:t>
      </w:r>
      <w:r>
        <w:rPr>
          <w:rFonts w:ascii="Adif Fago No Regular" w:eastAsia="Adif Fago No Regular" w:hAnsi="Adif Fago No Regular"/>
          <w:w w:val="80"/>
        </w:rPr>
        <w:t>PARA</w:t>
      </w:r>
      <w:r>
        <w:rPr>
          <w:rFonts w:ascii="Adif Fago No Regular" w:eastAsia="Adif Fago No Regular" w:hAnsi="Adif Fago No Regular"/>
          <w:spacing w:val="-7"/>
        </w:rPr>
        <w:t xml:space="preserve"> </w:t>
      </w:r>
      <w:r>
        <w:rPr>
          <w:rFonts w:ascii="Adif Fago No Regular" w:eastAsia="Adif Fago No Regular" w:hAnsi="Adif Fago No Regular"/>
          <w:w w:val="80"/>
        </w:rPr>
        <w:t>LA</w:t>
      </w:r>
      <w:r>
        <w:rPr>
          <w:rFonts w:ascii="Adif Fago No Regular" w:eastAsia="Adif Fago No Regular" w:hAnsi="Adif Fago No Regular"/>
          <w:spacing w:val="-7"/>
        </w:rPr>
        <w:t xml:space="preserve"> </w:t>
      </w:r>
      <w:r>
        <w:rPr>
          <w:rFonts w:ascii="Adif Fago No Regular" w:eastAsia="Adif Fago No Regular" w:hAnsi="Adif Fago No Regular"/>
          <w:spacing w:val="-2"/>
          <w:w w:val="80"/>
        </w:rPr>
        <w:t>EXTENSIÓN.</w:t>
      </w:r>
    </w:p>
    <w:p w14:paraId="4A111133" w14:textId="77777777" w:rsidR="00650785" w:rsidRDefault="00650785" w:rsidP="00650785">
      <w:pPr>
        <w:spacing w:before="240"/>
        <w:ind w:right="487"/>
        <w:jc w:val="both"/>
      </w:pPr>
      <w:r>
        <w:rPr>
          <w:rFonts w:ascii="Adif Fago No Regular" w:eastAsia="Adif Fago No Regular" w:hAnsi="Adif Fago No Regular"/>
        </w:rPr>
        <w:t xml:space="preserve">El equipo para la aplicación de la </w:t>
      </w:r>
      <w:proofErr w:type="gramStart"/>
      <w:r>
        <w:rPr>
          <w:rFonts w:ascii="Adif Fago No Regular" w:eastAsia="Adif Fago No Regular" w:hAnsi="Adif Fago No Regular"/>
        </w:rPr>
        <w:t>emulsión,</w:t>
      </w:r>
      <w:proofErr w:type="gramEnd"/>
      <w:r>
        <w:rPr>
          <w:rFonts w:ascii="Adif Fago No Regular" w:eastAsia="Adif Fago No Regular" w:hAnsi="Adif Fago No Regular"/>
        </w:rPr>
        <w:t xml:space="preserve"> será un camión cisterna con rampa de riego y lanza</w:t>
      </w:r>
      <w:r>
        <w:rPr>
          <w:rFonts w:ascii="Adif Fago No Regular" w:eastAsia="Adif Fago No Regular" w:hAnsi="Adif Fago No Regular"/>
          <w:spacing w:val="40"/>
        </w:rPr>
        <w:t xml:space="preserve"> </w:t>
      </w:r>
      <w:r>
        <w:rPr>
          <w:rFonts w:ascii="Adif Fago No Regular" w:eastAsia="Adif Fago No Regular" w:hAnsi="Adif Fago No Regular"/>
        </w:rPr>
        <w:t>para una capacidad de 1000 litros.</w:t>
      </w:r>
    </w:p>
    <w:p w14:paraId="0BCDB6FC" w14:textId="77777777" w:rsidR="00650785" w:rsidRDefault="00650785" w:rsidP="00650785">
      <w:pPr>
        <w:spacing w:before="242"/>
        <w:ind w:right="481"/>
        <w:jc w:val="both"/>
      </w:pPr>
      <w:r>
        <w:rPr>
          <w:rFonts w:ascii="Adif Fago No Regular" w:eastAsia="Adif Fago No Regular" w:hAnsi="Adif Fago No Regular"/>
        </w:rPr>
        <w:t xml:space="preserve">El dispositivo regador proporcionará una uniformidad transversal suficiente, a juicio 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w:t>
      </w:r>
      <w:r>
        <w:rPr>
          <w:rFonts w:ascii="Adif Fago No Regular" w:eastAsia="Adif Fago No Regular" w:hAnsi="Adif Fago No Regular"/>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permitir</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recirculación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vacío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emulsión.</w:t>
      </w:r>
    </w:p>
    <w:p w14:paraId="6DF192C6" w14:textId="77777777" w:rsidR="00650785" w:rsidRDefault="00650785" w:rsidP="00650785">
      <w:pPr>
        <w:spacing w:before="241"/>
        <w:ind w:left="352"/>
        <w:jc w:val="both"/>
      </w:pPr>
      <w:r>
        <w:rPr>
          <w:rFonts w:ascii="Adif Fago No Regular" w:eastAsia="Adif Fago No Regular" w:hAnsi="Adif Fago No Regular"/>
          <w:w w:val="75"/>
        </w:rPr>
        <w:t>CONTROL</w:t>
      </w:r>
      <w:r>
        <w:rPr>
          <w:rFonts w:ascii="Adif Fago No Regular" w:eastAsia="Adif Fago No Regular" w:hAnsi="Adif Fago No Regular"/>
          <w:spacing w:val="-4"/>
        </w:rPr>
        <w:t xml:space="preserve"> </w:t>
      </w:r>
      <w:r>
        <w:rPr>
          <w:rFonts w:ascii="Adif Fago No Regular" w:eastAsia="Adif Fago No Regular" w:hAnsi="Adif Fago No Regular"/>
          <w:w w:val="75"/>
        </w:rPr>
        <w:t>DE</w:t>
      </w:r>
      <w:r>
        <w:rPr>
          <w:rFonts w:ascii="Adif Fago No Regular" w:eastAsia="Adif Fago No Regular" w:hAnsi="Adif Fago No Regular"/>
          <w:spacing w:val="-6"/>
        </w:rPr>
        <w:t xml:space="preserve"> </w:t>
      </w:r>
      <w:r>
        <w:rPr>
          <w:rFonts w:ascii="Adif Fago No Regular" w:eastAsia="Adif Fago No Regular" w:hAnsi="Adif Fago No Regular"/>
          <w:spacing w:val="-2"/>
          <w:w w:val="75"/>
        </w:rPr>
        <w:t>CALIDAD</w:t>
      </w:r>
    </w:p>
    <w:p w14:paraId="67989CBB" w14:textId="77777777" w:rsidR="00650785" w:rsidRDefault="00650785" w:rsidP="00650785">
      <w:pPr>
        <w:spacing w:before="239"/>
        <w:ind w:right="478"/>
        <w:jc w:val="both"/>
      </w:pP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cada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cisterna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emulsión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bituminosa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llegue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tomará</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(2)</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muestras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 xml:space="preserve">al </w:t>
      </w:r>
      <w:r>
        <w:rPr>
          <w:rFonts w:ascii="Adif Fago No Regular" w:eastAsia="Adif Fago No Regular" w:hAnsi="Adif Fago No Regular"/>
        </w:rPr>
        <w:t>menos,</w:t>
      </w:r>
      <w:r>
        <w:rPr>
          <w:rFonts w:ascii="Adif Fago No Regular" w:eastAsia="Adif Fago No Regular" w:hAnsi="Adif Fago No Regular"/>
          <w:spacing w:val="-2"/>
        </w:rPr>
        <w:t xml:space="preserve"> </w:t>
      </w:r>
      <w:r>
        <w:rPr>
          <w:rFonts w:ascii="Adif Fago No Regular" w:eastAsia="Adif Fago No Regular" w:hAnsi="Adif Fago No Regular"/>
        </w:rPr>
        <w:t>dos</w:t>
      </w:r>
      <w:r>
        <w:rPr>
          <w:rFonts w:ascii="Adif Fago No Regular" w:eastAsia="Adif Fago No Regular" w:hAnsi="Adif Fago No Regular"/>
          <w:spacing w:val="-2"/>
        </w:rPr>
        <w:t xml:space="preserve"> </w:t>
      </w:r>
      <w:r>
        <w:rPr>
          <w:rFonts w:ascii="Adif Fago No Regular" w:eastAsia="Adif Fago No Regular" w:hAnsi="Adif Fago No Regular"/>
        </w:rPr>
        <w:t>kilogramos</w:t>
      </w:r>
      <w:r>
        <w:rPr>
          <w:rFonts w:ascii="Adif Fago No Regular" w:eastAsia="Adif Fago No Regular" w:hAnsi="Adif Fago No Regular"/>
          <w:spacing w:val="-2"/>
        </w:rPr>
        <w:t xml:space="preserve"> </w:t>
      </w:r>
      <w:r>
        <w:rPr>
          <w:rFonts w:ascii="Adif Fago No Regular" w:eastAsia="Adif Fago No Regular" w:hAnsi="Adif Fago No Regular"/>
        </w:rPr>
        <w:t>(2 kg),</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acuerdo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norma</w:t>
      </w:r>
      <w:r>
        <w:rPr>
          <w:rFonts w:ascii="Adif Fago No Regular" w:eastAsia="Adif Fago No Regular" w:hAnsi="Adif Fago No Regular"/>
          <w:spacing w:val="-1"/>
        </w:rPr>
        <w:t xml:space="preserve"> </w:t>
      </w:r>
      <w:r>
        <w:rPr>
          <w:rFonts w:ascii="Adif Fago No Regular" w:eastAsia="Adif Fago No Regular" w:hAnsi="Adif Fago No Regular"/>
        </w:rPr>
        <w:t>UNE-EN</w:t>
      </w:r>
      <w:r>
        <w:rPr>
          <w:rFonts w:ascii="Adif Fago No Regular" w:eastAsia="Adif Fago No Regular" w:hAnsi="Adif Fago No Regular"/>
          <w:spacing w:val="-2"/>
        </w:rPr>
        <w:t xml:space="preserve"> </w:t>
      </w:r>
      <w:r>
        <w:rPr>
          <w:rFonts w:ascii="Adif Fago No Regular" w:eastAsia="Adif Fago No Regular" w:hAnsi="Adif Fago No Regular"/>
        </w:rPr>
        <w:t>58,</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momento</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trasvase</w:t>
      </w:r>
      <w:r>
        <w:rPr>
          <w:rFonts w:ascii="Adif Fago No Regular" w:eastAsia="Adif Fago No Regular" w:hAnsi="Adif Fago No Regular"/>
          <w:spacing w:val="-2"/>
        </w:rPr>
        <w:t xml:space="preserve"> </w:t>
      </w:r>
      <w:r>
        <w:rPr>
          <w:rFonts w:ascii="Adif Fago No Regular" w:eastAsia="Adif Fago No Regular" w:hAnsi="Adif Fago No Regular"/>
        </w:rPr>
        <w:t xml:space="preserve">del </w:t>
      </w:r>
      <w:r>
        <w:rPr>
          <w:rFonts w:ascii="Adif Fago No Regular" w:eastAsia="Adif Fago No Regular" w:hAnsi="Adif Fago No Regular"/>
          <w:w w:val="105"/>
        </w:rPr>
        <w:t>material de la cisterna al tanque de almacenamiento.</w:t>
      </w:r>
    </w:p>
    <w:p w14:paraId="64C193DD" w14:textId="77777777" w:rsidR="00650785" w:rsidRDefault="00650785" w:rsidP="00650785">
      <w:pPr>
        <w:spacing w:before="241"/>
        <w:jc w:val="both"/>
      </w:pPr>
      <w:r>
        <w:rPr>
          <w:rFonts w:ascii="Adif Fago No Regular" w:eastAsia="Adif Fago No Regular" w:hAnsi="Adif Fago No Regular"/>
        </w:rPr>
        <w:t>Sobre</w:t>
      </w:r>
      <w:r>
        <w:rPr>
          <w:rFonts w:ascii="Adif Fago No Regular" w:eastAsia="Adif Fago No Regular" w:hAnsi="Adif Fago No Regular"/>
          <w:spacing w:val="-7"/>
        </w:rPr>
        <w:t xml:space="preserve"> </w:t>
      </w:r>
      <w:r>
        <w:rPr>
          <w:rFonts w:ascii="Adif Fago No Regular" w:eastAsia="Adif Fago No Regular" w:hAnsi="Adif Fago No Regular"/>
        </w:rPr>
        <w:t>una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muestras</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realizarán</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siguientes</w:t>
      </w:r>
      <w:r>
        <w:rPr>
          <w:rFonts w:ascii="Adif Fago No Regular" w:eastAsia="Adif Fago No Regular" w:hAnsi="Adif Fago No Regular"/>
          <w:spacing w:val="-7"/>
        </w:rPr>
        <w:t xml:space="preserve"> </w:t>
      </w:r>
      <w:r>
        <w:rPr>
          <w:rFonts w:ascii="Adif Fago No Regular" w:eastAsia="Adif Fago No Regular" w:hAnsi="Adif Fago No Regular"/>
          <w:spacing w:val="-2"/>
        </w:rPr>
        <w:t>ensayos:</w:t>
      </w:r>
    </w:p>
    <w:p w14:paraId="71526EA2" w14:textId="77777777" w:rsidR="00650785" w:rsidRDefault="00650785" w:rsidP="00650785">
      <w:pPr>
        <w:jc w:val="both"/>
      </w:pPr>
    </w:p>
    <w:p w14:paraId="026B2588" w14:textId="77777777" w:rsidR="00650785" w:rsidRDefault="00650785" w:rsidP="00650785">
      <w:pPr>
        <w:jc w:val="both"/>
      </w:pPr>
    </w:p>
    <w:p w14:paraId="638B7C70" w14:textId="77777777" w:rsidR="00650785" w:rsidRDefault="00650785" w:rsidP="00650785">
      <w:pPr>
        <w:spacing w:before="97"/>
        <w:jc w:val="both"/>
      </w:pPr>
    </w:p>
    <w:p w14:paraId="7931D111" w14:textId="77777777" w:rsidR="00650785" w:rsidRDefault="00650785" w:rsidP="00650785">
      <w:pPr>
        <w:numPr>
          <w:ilvl w:val="0"/>
          <w:numId w:val="936"/>
        </w:numPr>
        <w:tabs>
          <w:tab w:val="left" w:pos="1072"/>
        </w:tabs>
        <w:jc w:val="both"/>
      </w:pPr>
      <w:r>
        <w:rPr>
          <w:rFonts w:ascii="Adif Fago No Regular" w:eastAsia="Adif Fago No Regular" w:hAnsi="Adif Fago No Regular"/>
          <w:spacing w:val="-4"/>
        </w:rPr>
        <w:t>Carga</w:t>
      </w:r>
      <w:r>
        <w:rPr>
          <w:rFonts w:ascii="Adif Fago No Regular" w:eastAsia="Adif Fago No Regular" w:hAnsi="Adif Fago No Regular"/>
          <w:spacing w:val="-2"/>
        </w:rPr>
        <w:t xml:space="preserve"> </w:t>
      </w:r>
      <w:r>
        <w:rPr>
          <w:rFonts w:ascii="Adif Fago No Regular" w:eastAsia="Adif Fago No Regular" w:hAnsi="Adif Fago No Regular"/>
          <w:spacing w:val="-4"/>
        </w:rPr>
        <w:t>de</w:t>
      </w:r>
      <w:r>
        <w:rPr>
          <w:rFonts w:ascii="Adif Fago No Regular" w:eastAsia="Adif Fago No Regular" w:hAnsi="Adif Fago No Regular"/>
          <w:spacing w:val="-5"/>
        </w:rPr>
        <w:t xml:space="preserve"> </w:t>
      </w:r>
      <w:r>
        <w:rPr>
          <w:rFonts w:ascii="Adif Fago No Regular" w:eastAsia="Adif Fago No Regular" w:hAnsi="Adif Fago No Regular"/>
          <w:spacing w:val="-4"/>
        </w:rPr>
        <w:t>las</w:t>
      </w:r>
      <w:r>
        <w:rPr>
          <w:rFonts w:ascii="Adif Fago No Regular" w:eastAsia="Adif Fago No Regular" w:hAnsi="Adif Fago No Regular"/>
          <w:spacing w:val="-5"/>
        </w:rPr>
        <w:t xml:space="preserve"> </w:t>
      </w:r>
      <w:r>
        <w:rPr>
          <w:rFonts w:ascii="Adif Fago No Regular" w:eastAsia="Adif Fago No Regular" w:hAnsi="Adif Fago No Regular"/>
          <w:spacing w:val="-4"/>
        </w:rPr>
        <w:t>partículas</w:t>
      </w:r>
      <w:r>
        <w:rPr>
          <w:rFonts w:ascii="Adif Fago No Regular" w:eastAsia="Adif Fago No Regular" w:hAnsi="Adif Fago No Regular"/>
          <w:spacing w:val="-2"/>
        </w:rPr>
        <w:t xml:space="preserve"> </w:t>
      </w:r>
      <w:r>
        <w:rPr>
          <w:rFonts w:ascii="Adif Fago No Regular" w:eastAsia="Adif Fago No Regular" w:hAnsi="Adif Fago No Regular"/>
          <w:spacing w:val="-4"/>
        </w:rPr>
        <w:t>(norma</w:t>
      </w:r>
      <w:r>
        <w:rPr>
          <w:rFonts w:ascii="Adif Fago No Regular" w:eastAsia="Adif Fago No Regular" w:hAnsi="Adif Fago No Regular"/>
          <w:spacing w:val="-3"/>
        </w:rPr>
        <w:t xml:space="preserve"> </w:t>
      </w:r>
      <w:r>
        <w:rPr>
          <w:rFonts w:ascii="Adif Fago No Regular" w:eastAsia="Adif Fago No Regular" w:hAnsi="Adif Fago No Regular"/>
          <w:spacing w:val="-4"/>
        </w:rPr>
        <w:t>UNE-EN</w:t>
      </w:r>
      <w:r>
        <w:rPr>
          <w:rFonts w:ascii="Adif Fago No Regular" w:eastAsia="Adif Fago No Regular" w:hAnsi="Adif Fago No Regular"/>
          <w:spacing w:val="-3"/>
        </w:rPr>
        <w:t xml:space="preserve"> </w:t>
      </w:r>
      <w:r>
        <w:rPr>
          <w:rFonts w:ascii="Adif Fago No Regular" w:eastAsia="Adif Fago No Regular" w:hAnsi="Adif Fago No Regular"/>
          <w:spacing w:val="-4"/>
        </w:rPr>
        <w:t>1430).</w:t>
      </w:r>
    </w:p>
    <w:p w14:paraId="072E7E1A" w14:textId="77777777" w:rsidR="00650785" w:rsidRDefault="00650785" w:rsidP="00650785">
      <w:pPr>
        <w:numPr>
          <w:ilvl w:val="0"/>
          <w:numId w:val="936"/>
        </w:numPr>
        <w:tabs>
          <w:tab w:val="left" w:pos="1072"/>
        </w:tabs>
        <w:spacing w:before="234"/>
        <w:jc w:val="both"/>
      </w:pPr>
      <w:r>
        <w:rPr>
          <w:rFonts w:ascii="Adif Fago No Regular" w:eastAsia="Adif Fago No Regular" w:hAnsi="Adif Fago No Regular"/>
          <w:spacing w:val="-2"/>
        </w:rPr>
        <w:t>Propiedades</w:t>
      </w:r>
      <w:r>
        <w:rPr>
          <w:rFonts w:ascii="Adif Fago No Regular" w:eastAsia="Adif Fago No Regular" w:hAnsi="Adif Fago No Regular"/>
          <w:spacing w:val="-13"/>
        </w:rPr>
        <w:t xml:space="preserve"> </w:t>
      </w:r>
      <w:r>
        <w:rPr>
          <w:rFonts w:ascii="Adif Fago No Regular" w:eastAsia="Adif Fago No Regular" w:hAnsi="Adif Fago No Regular"/>
          <w:spacing w:val="-2"/>
        </w:rPr>
        <w:t>perceptibles</w:t>
      </w:r>
      <w:r>
        <w:rPr>
          <w:rFonts w:ascii="Adif Fago No Regular" w:eastAsia="Adif Fago No Regular" w:hAnsi="Adif Fago No Regular"/>
          <w:spacing w:val="-10"/>
        </w:rPr>
        <w:t xml:space="preserve"> </w:t>
      </w:r>
      <w:r>
        <w:rPr>
          <w:rFonts w:ascii="Adif Fago No Regular" w:eastAsia="Adif Fago No Regular" w:hAnsi="Adif Fago No Regular"/>
          <w:spacing w:val="-2"/>
        </w:rPr>
        <w:t>(norma</w:t>
      </w:r>
      <w:r>
        <w:rPr>
          <w:rFonts w:ascii="Adif Fago No Regular" w:eastAsia="Adif Fago No Regular" w:hAnsi="Adif Fago No Regular"/>
          <w:spacing w:val="-12"/>
        </w:rPr>
        <w:t xml:space="preserve"> </w:t>
      </w:r>
      <w:r>
        <w:rPr>
          <w:rFonts w:ascii="Adif Fago No Regular" w:eastAsia="Adif Fago No Regular" w:hAnsi="Adif Fago No Regular"/>
          <w:spacing w:val="-2"/>
        </w:rPr>
        <w:t>UNE-EN</w:t>
      </w:r>
      <w:r>
        <w:rPr>
          <w:rFonts w:ascii="Adif Fago No Regular" w:eastAsia="Adif Fago No Regular" w:hAnsi="Adif Fago No Regular"/>
          <w:spacing w:val="-11"/>
        </w:rPr>
        <w:t xml:space="preserve"> </w:t>
      </w:r>
      <w:r>
        <w:rPr>
          <w:rFonts w:ascii="Adif Fago No Regular" w:eastAsia="Adif Fago No Regular" w:hAnsi="Adif Fago No Regular"/>
          <w:spacing w:val="-2"/>
        </w:rPr>
        <w:t>1425).</w:t>
      </w:r>
    </w:p>
    <w:p w14:paraId="1DA867EA" w14:textId="77777777" w:rsidR="00650785" w:rsidRDefault="00650785" w:rsidP="00650785">
      <w:pPr>
        <w:numPr>
          <w:ilvl w:val="0"/>
          <w:numId w:val="936"/>
        </w:numPr>
        <w:tabs>
          <w:tab w:val="left" w:pos="1072"/>
        </w:tabs>
        <w:jc w:val="both"/>
      </w:pPr>
      <w:r>
        <w:rPr>
          <w:rFonts w:ascii="Adif Fago No Regular" w:eastAsia="Adif Fago No Regular" w:hAnsi="Adif Fago No Regular"/>
        </w:rPr>
        <w:t>Índice</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rotura</w:t>
      </w:r>
      <w:r>
        <w:rPr>
          <w:rFonts w:ascii="Adif Fago No Regular" w:eastAsia="Adif Fago No Regular" w:hAnsi="Adif Fago No Regular"/>
          <w:spacing w:val="7"/>
        </w:rPr>
        <w:t xml:space="preserve"> </w:t>
      </w:r>
      <w:r>
        <w:rPr>
          <w:rFonts w:ascii="Adif Fago No Regular" w:eastAsia="Adif Fago No Regular" w:hAnsi="Adif Fago No Regular"/>
        </w:rPr>
        <w:t>(norma</w:t>
      </w:r>
      <w:r>
        <w:rPr>
          <w:rFonts w:ascii="Adif Fago No Regular" w:eastAsia="Adif Fago No Regular" w:hAnsi="Adif Fago No Regular"/>
          <w:spacing w:val="3"/>
        </w:rPr>
        <w:t xml:space="preserve"> </w:t>
      </w:r>
      <w:r>
        <w:rPr>
          <w:rFonts w:ascii="Adif Fago No Regular" w:eastAsia="Adif Fago No Regular" w:hAnsi="Adif Fago No Regular"/>
        </w:rPr>
        <w:t>UNE-EN</w:t>
      </w:r>
      <w:r>
        <w:rPr>
          <w:rFonts w:ascii="Adif Fago No Regular" w:eastAsia="Adif Fago No Regular" w:hAnsi="Adif Fago No Regular"/>
          <w:spacing w:val="4"/>
        </w:rPr>
        <w:t xml:space="preserve"> </w:t>
      </w:r>
      <w:r>
        <w:rPr>
          <w:rFonts w:ascii="Adif Fago No Regular" w:eastAsia="Adif Fago No Regular" w:hAnsi="Adif Fago No Regular"/>
        </w:rPr>
        <w:t>13075-</w:t>
      </w:r>
      <w:r>
        <w:rPr>
          <w:rFonts w:ascii="Adif Fago No Regular" w:eastAsia="Adif Fago No Regular" w:hAnsi="Adif Fago No Regular"/>
          <w:spacing w:val="-5"/>
        </w:rPr>
        <w:t>1).</w:t>
      </w:r>
    </w:p>
    <w:p w14:paraId="60A745E3" w14:textId="77777777" w:rsidR="00650785" w:rsidRDefault="00650785" w:rsidP="00650785">
      <w:pPr>
        <w:numPr>
          <w:ilvl w:val="0"/>
          <w:numId w:val="936"/>
        </w:numPr>
        <w:tabs>
          <w:tab w:val="left" w:pos="1072"/>
        </w:tabs>
        <w:spacing w:before="235"/>
        <w:jc w:val="both"/>
      </w:pPr>
      <w:r>
        <w:rPr>
          <w:rFonts w:ascii="Adif Fago No Regular" w:eastAsia="Adif Fago No Regular" w:hAnsi="Adif Fago No Regular"/>
          <w:spacing w:val="-2"/>
        </w:rPr>
        <w:t>Contenido</w:t>
      </w:r>
      <w:r>
        <w:rPr>
          <w:rFonts w:ascii="Adif Fago No Regular" w:eastAsia="Adif Fago No Regular" w:hAnsi="Adif Fago No Regular"/>
          <w:spacing w:val="-11"/>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agua</w:t>
      </w:r>
      <w:r>
        <w:rPr>
          <w:rFonts w:ascii="Adif Fago No Regular" w:eastAsia="Adif Fago No Regular" w:hAnsi="Adif Fago No Regular"/>
          <w:spacing w:val="-9"/>
        </w:rPr>
        <w:t xml:space="preserve"> </w:t>
      </w:r>
      <w:r>
        <w:rPr>
          <w:rFonts w:ascii="Adif Fago No Regular" w:eastAsia="Adif Fago No Regular" w:hAnsi="Adif Fago No Regular"/>
          <w:spacing w:val="-2"/>
        </w:rPr>
        <w:t>(norma</w:t>
      </w:r>
      <w:r>
        <w:rPr>
          <w:rFonts w:ascii="Adif Fago No Regular" w:eastAsia="Adif Fago No Regular" w:hAnsi="Adif Fago No Regular"/>
          <w:spacing w:val="-10"/>
        </w:rPr>
        <w:t xml:space="preserve"> </w:t>
      </w:r>
      <w:r>
        <w:rPr>
          <w:rFonts w:ascii="Adif Fago No Regular" w:eastAsia="Adif Fago No Regular" w:hAnsi="Adif Fago No Regular"/>
          <w:spacing w:val="-2"/>
        </w:rPr>
        <w:t>UNE-EN</w:t>
      </w:r>
      <w:r>
        <w:rPr>
          <w:rFonts w:ascii="Adif Fago No Regular" w:eastAsia="Adif Fago No Regular" w:hAnsi="Adif Fago No Regular"/>
          <w:spacing w:val="-9"/>
        </w:rPr>
        <w:t xml:space="preserve"> </w:t>
      </w:r>
      <w:r>
        <w:rPr>
          <w:rFonts w:ascii="Adif Fago No Regular" w:eastAsia="Adif Fago No Regular" w:hAnsi="Adif Fago No Regular"/>
          <w:spacing w:val="-2"/>
        </w:rPr>
        <w:t>1428).</w:t>
      </w:r>
    </w:p>
    <w:p w14:paraId="0C30F30E" w14:textId="77777777" w:rsidR="00650785" w:rsidRDefault="00650785" w:rsidP="00650785">
      <w:pPr>
        <w:numPr>
          <w:ilvl w:val="0"/>
          <w:numId w:val="936"/>
        </w:numPr>
        <w:tabs>
          <w:tab w:val="left" w:pos="1072"/>
        </w:tabs>
        <w:spacing w:before="236"/>
        <w:jc w:val="both"/>
      </w:pPr>
      <w:r>
        <w:rPr>
          <w:rFonts w:ascii="Adif Fago No Regular" w:eastAsia="Adif Fago No Regular" w:hAnsi="Adif Fago No Regular"/>
          <w:spacing w:val="-6"/>
        </w:rPr>
        <w:t>Tamizado</w:t>
      </w:r>
      <w:r>
        <w:rPr>
          <w:rFonts w:ascii="Adif Fago No Regular" w:eastAsia="Adif Fago No Regular" w:hAnsi="Adif Fago No Regular"/>
          <w:spacing w:val="-5"/>
        </w:rPr>
        <w:t xml:space="preserve"> </w:t>
      </w:r>
      <w:r>
        <w:rPr>
          <w:rFonts w:ascii="Adif Fago No Regular" w:eastAsia="Adif Fago No Regular" w:hAnsi="Adif Fago No Regular"/>
          <w:spacing w:val="-6"/>
        </w:rPr>
        <w:t>(norma</w:t>
      </w:r>
      <w:r>
        <w:rPr>
          <w:rFonts w:ascii="Adif Fago No Regular" w:eastAsia="Adif Fago No Regular" w:hAnsi="Adif Fago No Regular"/>
          <w:spacing w:val="-3"/>
        </w:rPr>
        <w:t xml:space="preserve"> </w:t>
      </w:r>
      <w:r>
        <w:rPr>
          <w:rFonts w:ascii="Adif Fago No Regular" w:eastAsia="Adif Fago No Regular" w:hAnsi="Adif Fago No Regular"/>
          <w:spacing w:val="-6"/>
        </w:rPr>
        <w:t>UNE-EN</w:t>
      </w:r>
      <w:r>
        <w:rPr>
          <w:rFonts w:ascii="Adif Fago No Regular" w:eastAsia="Adif Fago No Regular" w:hAnsi="Adif Fago No Regular"/>
          <w:spacing w:val="-2"/>
        </w:rPr>
        <w:t xml:space="preserve"> </w:t>
      </w:r>
      <w:r>
        <w:rPr>
          <w:rFonts w:ascii="Adif Fago No Regular" w:eastAsia="Adif Fago No Regular" w:hAnsi="Adif Fago No Regular"/>
          <w:spacing w:val="-6"/>
        </w:rPr>
        <w:t>1429).</w:t>
      </w:r>
    </w:p>
    <w:p w14:paraId="4CE90E8B" w14:textId="77777777" w:rsidR="00650785" w:rsidRDefault="00650785" w:rsidP="00650785">
      <w:pPr>
        <w:numPr>
          <w:ilvl w:val="0"/>
          <w:numId w:val="936"/>
        </w:numPr>
        <w:tabs>
          <w:tab w:val="left" w:pos="1072"/>
        </w:tabs>
        <w:spacing w:before="235"/>
        <w:jc w:val="both"/>
      </w:pPr>
      <w:r>
        <w:rPr>
          <w:rFonts w:ascii="Adif Fago No Regular" w:eastAsia="Adif Fago No Regular" w:hAnsi="Adif Fago No Regular"/>
        </w:rPr>
        <w:t>Tiempo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fluencia</w:t>
      </w:r>
      <w:r>
        <w:rPr>
          <w:rFonts w:ascii="Adif Fago No Regular" w:eastAsia="Adif Fago No Regular" w:hAnsi="Adif Fago No Regular"/>
          <w:spacing w:val="-2"/>
        </w:rPr>
        <w:t xml:space="preserve"> </w:t>
      </w:r>
      <w:r>
        <w:rPr>
          <w:rFonts w:ascii="Adif Fago No Regular" w:eastAsia="Adif Fago No Regular" w:hAnsi="Adif Fago No Regular"/>
        </w:rPr>
        <w:t>(norma</w:t>
      </w:r>
      <w:r>
        <w:rPr>
          <w:rFonts w:ascii="Adif Fago No Regular" w:eastAsia="Adif Fago No Regular" w:hAnsi="Adif Fago No Regular"/>
          <w:spacing w:val="-3"/>
        </w:rPr>
        <w:t xml:space="preserve"> </w:t>
      </w:r>
      <w:r>
        <w:rPr>
          <w:rFonts w:ascii="Adif Fago No Regular" w:eastAsia="Adif Fago No Regular" w:hAnsi="Adif Fago No Regular"/>
        </w:rPr>
        <w:t>UNE-EN</w:t>
      </w:r>
      <w:r>
        <w:rPr>
          <w:rFonts w:ascii="Adif Fago No Regular" w:eastAsia="Adif Fago No Regular" w:hAnsi="Adif Fago No Regular"/>
          <w:spacing w:val="-2"/>
        </w:rPr>
        <w:t xml:space="preserve"> </w:t>
      </w:r>
      <w:r>
        <w:rPr>
          <w:rFonts w:ascii="Adif Fago No Regular" w:eastAsia="Adif Fago No Regular" w:hAnsi="Adif Fago No Regular"/>
        </w:rPr>
        <w:t>12846-</w:t>
      </w:r>
      <w:r>
        <w:rPr>
          <w:rFonts w:ascii="Adif Fago No Regular" w:eastAsia="Adif Fago No Regular" w:hAnsi="Adif Fago No Regular"/>
          <w:spacing w:val="-5"/>
        </w:rPr>
        <w:t>1).</w:t>
      </w:r>
    </w:p>
    <w:p w14:paraId="23DFB5A7" w14:textId="77777777" w:rsidR="00650785" w:rsidRDefault="00650785" w:rsidP="00650785">
      <w:pPr>
        <w:spacing w:before="241"/>
        <w:ind w:right="456"/>
        <w:jc w:val="both"/>
      </w:pPr>
      <w:r>
        <w:rPr>
          <w:rFonts w:ascii="Adif Fago No Regular" w:eastAsia="Adif Fago No Regular" w:hAnsi="Adif Fago No Regular"/>
        </w:rPr>
        <w:t>Y la otra se conservará durante, al menos, quince días (15 d) para realizar ensayos de contraste si fueran necesarios.</w:t>
      </w:r>
    </w:p>
    <w:p w14:paraId="58488243" w14:textId="77777777" w:rsidR="00650785" w:rsidRDefault="00650785" w:rsidP="00650785">
      <w:pPr>
        <w:numPr>
          <w:ilvl w:val="0"/>
          <w:numId w:val="935"/>
        </w:numPr>
        <w:tabs>
          <w:tab w:val="left" w:pos="1071"/>
        </w:tabs>
        <w:spacing w:before="24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70BA1FD3" w14:textId="77777777" w:rsidR="00650785" w:rsidRDefault="00650785" w:rsidP="00650785">
      <w:pPr>
        <w:spacing w:before="219"/>
        <w:ind w:right="456"/>
        <w:jc w:val="both"/>
      </w:pPr>
      <w:r>
        <w:rPr>
          <w:rFonts w:ascii="Adif Fago No Regular" w:eastAsia="Adif Fago No Regular" w:hAnsi="Adif Fago No Regular"/>
        </w:rPr>
        <w:lastRenderedPageBreak/>
        <w:t>Se</w:t>
      </w:r>
      <w:r>
        <w:rPr>
          <w:rFonts w:ascii="Adif Fago No Regular" w:eastAsia="Adif Fago No Regular" w:hAnsi="Adif Fago No Regular"/>
          <w:spacing w:val="-15"/>
        </w:rPr>
        <w:t xml:space="preserve"> </w:t>
      </w:r>
      <w:r>
        <w:rPr>
          <w:rFonts w:ascii="Adif Fago No Regular" w:eastAsia="Adif Fago No Regular" w:hAnsi="Adif Fago No Regular"/>
        </w:rPr>
        <w:t>medirá</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abonará</w:t>
      </w:r>
      <w:r>
        <w:rPr>
          <w:rFonts w:ascii="Adif Fago No Regular" w:eastAsia="Adif Fago No Regular" w:hAnsi="Adif Fago No Regular"/>
          <w:spacing w:val="-15"/>
        </w:rPr>
        <w:t xml:space="preserve"> </w:t>
      </w:r>
      <w:r>
        <w:rPr>
          <w:rFonts w:ascii="Adif Fago No Regular" w:eastAsia="Adif Fago No Regular" w:hAnsi="Adif Fago No Regular"/>
        </w:rPr>
        <w:t>por</w:t>
      </w:r>
      <w:r>
        <w:rPr>
          <w:rFonts w:ascii="Adif Fago No Regular" w:eastAsia="Adif Fago No Regular" w:hAnsi="Adif Fago No Regular"/>
          <w:spacing w:val="-15"/>
        </w:rPr>
        <w:t xml:space="preserve"> </w:t>
      </w:r>
      <w:r>
        <w:rPr>
          <w:rFonts w:ascii="Adif Fago No Regular" w:eastAsia="Adif Fago No Regular" w:hAnsi="Adif Fago No Regular"/>
        </w:rPr>
        <w:t>metros</w:t>
      </w:r>
      <w:r>
        <w:rPr>
          <w:rFonts w:ascii="Adif Fago No Regular" w:eastAsia="Adif Fago No Regular" w:hAnsi="Adif Fago No Regular"/>
          <w:spacing w:val="-14"/>
        </w:rPr>
        <w:t xml:space="preserve"> </w:t>
      </w:r>
      <w:r>
        <w:rPr>
          <w:rFonts w:ascii="Adif Fago No Regular" w:eastAsia="Adif Fago No Regular" w:hAnsi="Adif Fago No Regular"/>
        </w:rPr>
        <w:t>cuadrados</w:t>
      </w:r>
      <w:r>
        <w:rPr>
          <w:rFonts w:ascii="Adif Fago No Regular" w:eastAsia="Adif Fago No Regular" w:hAnsi="Adif Fago No Regular"/>
          <w:spacing w:val="-15"/>
        </w:rPr>
        <w:t xml:space="preserve"> </w:t>
      </w:r>
      <w:r>
        <w:rPr>
          <w:rFonts w:ascii="Adif Fago No Regular" w:eastAsia="Adif Fago No Regular" w:hAnsi="Adif Fago No Regular"/>
        </w:rPr>
        <w:t>(m2)</w:t>
      </w:r>
      <w:r>
        <w:rPr>
          <w:rFonts w:ascii="Adif Fago No Regular" w:eastAsia="Adif Fago No Regular" w:hAnsi="Adif Fago No Regular"/>
          <w:spacing w:val="-14"/>
        </w:rPr>
        <w:t xml:space="preserve"> </w:t>
      </w:r>
      <w:r>
        <w:rPr>
          <w:rFonts w:ascii="Adif Fago No Regular" w:eastAsia="Adif Fago No Regular" w:hAnsi="Adif Fago No Regular"/>
        </w:rPr>
        <w:t>realmente</w:t>
      </w:r>
      <w:r>
        <w:rPr>
          <w:rFonts w:ascii="Adif Fago No Regular" w:eastAsia="Adif Fago No Regular" w:hAnsi="Adif Fago No Regular"/>
          <w:spacing w:val="-15"/>
        </w:rPr>
        <w:t xml:space="preserve"> </w:t>
      </w:r>
      <w:r>
        <w:rPr>
          <w:rFonts w:ascii="Adif Fago No Regular" w:eastAsia="Adif Fago No Regular" w:hAnsi="Adif Fago No Regular"/>
        </w:rPr>
        <w:t>ejecutados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abonará</w:t>
      </w:r>
      <w:r>
        <w:rPr>
          <w:rFonts w:ascii="Adif Fago No Regular" w:eastAsia="Adif Fago No Regular" w:hAnsi="Adif Fago No Regular"/>
          <w:spacing w:val="-14"/>
        </w:rPr>
        <w:t xml:space="preserve"> </w:t>
      </w:r>
      <w:r>
        <w:rPr>
          <w:rFonts w:ascii="Adif Fago No Regular" w:eastAsia="Adif Fago No Regular" w:hAnsi="Adif Fago No Regular"/>
        </w:rPr>
        <w:t>al</w:t>
      </w:r>
      <w:r>
        <w:rPr>
          <w:rFonts w:ascii="Adif Fago No Regular" w:eastAsia="Adif Fago No Regular" w:hAnsi="Adif Fago No Regular"/>
          <w:spacing w:val="-15"/>
        </w:rPr>
        <w:t xml:space="preserve"> </w:t>
      </w:r>
      <w:r>
        <w:rPr>
          <w:rFonts w:ascii="Adif Fago No Regular" w:eastAsia="Adif Fago No Regular" w:hAnsi="Adif Fago No Regular"/>
        </w:rPr>
        <w:t>precio</w:t>
      </w:r>
      <w:r>
        <w:rPr>
          <w:rFonts w:ascii="Adif Fago No Regular" w:eastAsia="Adif Fago No Regular" w:hAnsi="Adif Fago No Regular"/>
          <w:spacing w:val="-15"/>
        </w:rPr>
        <w:t xml:space="preserve"> </w:t>
      </w:r>
      <w:r>
        <w:rPr>
          <w:rFonts w:ascii="Adif Fago No Regular" w:eastAsia="Adif Fago No Regular" w:hAnsi="Adif Fago No Regular"/>
        </w:rPr>
        <w:t xml:space="preserve">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2F63D98A" w14:textId="77777777" w:rsidR="00650785" w:rsidRDefault="00650785" w:rsidP="00650785">
      <w:pPr>
        <w:spacing w:before="24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249D4E96" w14:textId="77777777" w:rsidR="00650785" w:rsidRDefault="00650785" w:rsidP="00650785">
      <w:pPr>
        <w:numPr>
          <w:ilvl w:val="1"/>
          <w:numId w:val="935"/>
        </w:numPr>
        <w:tabs>
          <w:tab w:val="left" w:pos="1072"/>
        </w:tabs>
        <w:ind w:left="1072" w:hanging="360"/>
        <w:jc w:val="both"/>
      </w:pPr>
      <w:r>
        <w:rPr>
          <w:rFonts w:ascii="Adif Fago No Regular" w:eastAsia="Adif Fago No Regular" w:hAnsi="Adif Fago No Regular"/>
          <w:spacing w:val="-2"/>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suministro</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transporte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material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spacing w:val="-4"/>
          <w:w w:val="105"/>
        </w:rPr>
        <w:t>obra,</w:t>
      </w:r>
    </w:p>
    <w:p w14:paraId="41DCA6F6" w14:textId="77777777" w:rsidR="00650785" w:rsidRDefault="00650785" w:rsidP="00650785">
      <w:pPr>
        <w:numPr>
          <w:ilvl w:val="1"/>
          <w:numId w:val="935"/>
        </w:numPr>
        <w:tabs>
          <w:tab w:val="left" w:pos="1072"/>
        </w:tabs>
        <w:ind w:left="1072" w:hanging="360"/>
        <w:jc w:val="both"/>
      </w:pP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preparación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superficie</w:t>
      </w:r>
      <w:r>
        <w:rPr>
          <w:rFonts w:ascii="Adif Fago No Regular" w:eastAsia="Adif Fago No Regular" w:hAnsi="Adif Fago No Regular"/>
          <w:spacing w:val="7"/>
        </w:rPr>
        <w:t xml:space="preserve"> </w:t>
      </w:r>
      <w:r>
        <w:rPr>
          <w:rFonts w:ascii="Adif Fago No Regular" w:eastAsia="Adif Fago No Regular" w:hAnsi="Adif Fago No Regular"/>
        </w:rPr>
        <w:t>existente,</w:t>
      </w:r>
      <w:r>
        <w:rPr>
          <w:rFonts w:ascii="Adif Fago No Regular" w:eastAsia="Adif Fago No Regular" w:hAnsi="Adif Fago No Regular"/>
          <w:spacing w:val="6"/>
        </w:rPr>
        <w:t xml:space="preserve"> </w:t>
      </w:r>
      <w:r>
        <w:rPr>
          <w:rFonts w:ascii="Adif Fago No Regular" w:eastAsia="Adif Fago No Regular" w:hAnsi="Adif Fago No Regular"/>
        </w:rPr>
        <w:t>incluyendo</w:t>
      </w:r>
      <w:r>
        <w:rPr>
          <w:rFonts w:ascii="Adif Fago No Regular" w:eastAsia="Adif Fago No Regular" w:hAnsi="Adif Fago No Regular"/>
          <w:spacing w:val="8"/>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barrido,</w:t>
      </w:r>
    </w:p>
    <w:p w14:paraId="48FDF65F" w14:textId="77777777" w:rsidR="00650785" w:rsidRDefault="00650785" w:rsidP="00650785">
      <w:pPr>
        <w:numPr>
          <w:ilvl w:val="1"/>
          <w:numId w:val="935"/>
        </w:numPr>
        <w:tabs>
          <w:tab w:val="left" w:pos="1072"/>
        </w:tabs>
        <w:spacing w:before="234"/>
        <w:ind w:left="1072" w:hanging="360"/>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aplicación</w:t>
      </w:r>
      <w:r>
        <w:rPr>
          <w:rFonts w:ascii="Adif Fago No Regular" w:eastAsia="Adif Fago No Regular" w:hAnsi="Adif Fago No Regular"/>
          <w:spacing w:val="-1"/>
        </w:rPr>
        <w:t xml:space="preserve"> </w:t>
      </w:r>
      <w:r>
        <w:rPr>
          <w:rFonts w:ascii="Adif Fago No Regular" w:eastAsia="Adif Fago No Regular" w:hAnsi="Adif Fago No Regular"/>
        </w:rPr>
        <w:t xml:space="preserve">de la </w:t>
      </w:r>
      <w:r>
        <w:rPr>
          <w:rFonts w:ascii="Adif Fago No Regular" w:eastAsia="Adif Fago No Regular" w:hAnsi="Adif Fago No Regular"/>
          <w:spacing w:val="-2"/>
        </w:rPr>
        <w:t>emulsión</w:t>
      </w:r>
    </w:p>
    <w:p w14:paraId="51E16D88" w14:textId="77777777" w:rsidR="00650785" w:rsidRDefault="00650785" w:rsidP="00650785">
      <w:pPr>
        <w:numPr>
          <w:ilvl w:val="1"/>
          <w:numId w:val="935"/>
        </w:numPr>
        <w:tabs>
          <w:tab w:val="left" w:pos="1072"/>
        </w:tabs>
        <w:ind w:left="1072" w:right="484" w:hanging="360"/>
        <w:jc w:val="both"/>
      </w:pPr>
      <w:r>
        <w:rPr>
          <w:rFonts w:ascii="Adif Fago No Regular" w:eastAsia="Adif Fago No Regular" w:hAnsi="Adif Fago No Regular"/>
        </w:rPr>
        <w:t>Todos</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medios</w:t>
      </w:r>
      <w:r>
        <w:rPr>
          <w:rFonts w:ascii="Adif Fago No Regular" w:eastAsia="Adif Fago No Regular" w:hAnsi="Adif Fago No Regular"/>
          <w:spacing w:val="-7"/>
        </w:rPr>
        <w:t xml:space="preserve"> </w:t>
      </w:r>
      <w:r>
        <w:rPr>
          <w:rFonts w:ascii="Adif Fago No Regular" w:eastAsia="Adif Fago No Regular" w:hAnsi="Adif Fago No Regular"/>
        </w:rPr>
        <w:t>auxiliares</w:t>
      </w:r>
      <w:r>
        <w:rPr>
          <w:rFonts w:ascii="Adif Fago No Regular" w:eastAsia="Adif Fago No Regular" w:hAnsi="Adif Fago No Regular"/>
          <w:spacing w:val="-6"/>
        </w:rPr>
        <w:t xml:space="preserve"> </w:t>
      </w:r>
      <w:r>
        <w:rPr>
          <w:rFonts w:ascii="Adif Fago No Regular" w:eastAsia="Adif Fago No Regular" w:hAnsi="Adif Fago No Regular"/>
        </w:rPr>
        <w:t>necesarios</w:t>
      </w:r>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completa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correcta ejecución de la unidad de obra</w:t>
      </w:r>
    </w:p>
    <w:p w14:paraId="5033DE23" w14:textId="77777777" w:rsidR="00650785" w:rsidRDefault="00650785" w:rsidP="00650785">
      <w:pPr>
        <w:numPr>
          <w:ilvl w:val="1"/>
          <w:numId w:val="935"/>
        </w:numPr>
        <w:tabs>
          <w:tab w:val="left" w:pos="1072"/>
        </w:tabs>
        <w:spacing w:before="235"/>
        <w:ind w:left="1072" w:hanging="360"/>
        <w:jc w:val="both"/>
      </w:pP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spacing w:val="-4"/>
          <w:w w:val="105"/>
        </w:rPr>
        <w:t>obra.</w:t>
      </w:r>
    </w:p>
    <w:p w14:paraId="70DDB57C" w14:textId="77777777" w:rsidR="00650785" w:rsidRDefault="00650785" w:rsidP="00650785">
      <w:pPr>
        <w:jc w:val="both"/>
      </w:pPr>
    </w:p>
    <w:p w14:paraId="04884EE9" w14:textId="77777777" w:rsidR="00650785" w:rsidRDefault="00650785" w:rsidP="00650785">
      <w:pPr>
        <w:spacing w:before="233"/>
        <w:jc w:val="both"/>
      </w:pPr>
    </w:p>
    <w:p w14:paraId="73DFD607" w14:textId="77777777" w:rsidR="00650785" w:rsidRDefault="00650785" w:rsidP="00650785">
      <w:pPr>
        <w:pStyle w:val="Ttulo3"/>
        <w:jc w:val="both"/>
        <w:rPr>
          <w:b/>
        </w:rPr>
      </w:pPr>
      <w:r>
        <w:rPr>
          <w:rFonts w:ascii="Adif Fago No Regular" w:hAnsi="Adif Fago No Regular"/>
          <w:b/>
          <w:i w:val="0"/>
          <w:sz w:val="22"/>
          <w:u w:val="single"/>
          <w:rFonts w:ascii="Adif Fago No Regular" w:hAnsi="Adif Fago No Regular" w:eastAsia="Adif Fago No Regular" w:cs="Adif Fago No Regular"/>
        </w:rPr>
        <w:t xml:space="preserve">III.46 OFD050aacdcwMEZCLA BITUMINOSA EN CALIENTE O SEMICALIENTE </w:t>
      </w:r>
    </w:p>
    <w:p w14:paraId="6D22C606" w14:textId="77777777" w:rsidR="00650785" w:rsidRDefault="00650785" w:rsidP="00650785">
      <w:pPr>
        <w:numPr>
          <w:ilvl w:val="0"/>
          <w:numId w:val="937"/>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6A13C6BE" w14:textId="77777777" w:rsidR="00650785" w:rsidRDefault="00650785" w:rsidP="00650785">
      <w:pPr>
        <w:spacing w:before="222"/>
        <w:ind w:left="352"/>
        <w:jc w:val="both"/>
      </w:pPr>
      <w:r>
        <w:rPr>
          <w:rFonts w:ascii="Adif Fago No Regular" w:eastAsia="Adif Fago No Regular" w:hAnsi="Adif Fago No Regular"/>
          <w:spacing w:val="-2"/>
          <w:w w:val="90"/>
        </w:rPr>
        <w:t>DEFINICIÓN</w:t>
      </w:r>
    </w:p>
    <w:p w14:paraId="13BC5CE3" w14:textId="77777777" w:rsidR="00650785" w:rsidRDefault="00650785" w:rsidP="00650785">
      <w:pPr>
        <w:spacing w:before="240"/>
        <w:ind w:right="474"/>
        <w:jc w:val="both"/>
      </w:pPr>
      <w:r>
        <w:rPr>
          <w:rFonts w:ascii="Adif Fago No Regular" w:eastAsia="Adif Fago No Regular" w:hAnsi="Adif Fago No Regular"/>
        </w:rPr>
        <w:t>Se define como mezcla bituminosa tipo hormigón bituminoso (tipo AC según el artículo 542 del PG- 3) a la combinación de un betún asfáltico, áridos con granulometría continua, polvo mineral y, eventualmente, aditivos, de manera que todas las partículas del árido queden recubiertas por una película</w:t>
      </w:r>
      <w:r>
        <w:rPr>
          <w:rFonts w:ascii="Adif Fago No Regular" w:eastAsia="Adif Fago No Regular" w:hAnsi="Adif Fago No Regular"/>
          <w:spacing w:val="-3"/>
        </w:rPr>
        <w:t xml:space="preserve"> </w:t>
      </w:r>
      <w:r>
        <w:rPr>
          <w:rFonts w:ascii="Adif Fago No Regular" w:eastAsia="Adif Fago No Regular" w:hAnsi="Adif Fago No Regular"/>
        </w:rPr>
        <w:t>homogénea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ligante,</w:t>
      </w:r>
      <w:r>
        <w:rPr>
          <w:rFonts w:ascii="Adif Fago No Regular" w:eastAsia="Adif Fago No Regular" w:hAnsi="Adif Fago No Regular"/>
          <w:spacing w:val="-5"/>
        </w:rPr>
        <w:t xml:space="preserve"> </w:t>
      </w:r>
      <w:r>
        <w:rPr>
          <w:rFonts w:ascii="Adif Fago No Regular" w:eastAsia="Adif Fago No Regular" w:hAnsi="Adif Fago No Regular"/>
        </w:rPr>
        <w:t>cuyo</w:t>
      </w:r>
      <w:r>
        <w:rPr>
          <w:rFonts w:ascii="Adif Fago No Regular" w:eastAsia="Adif Fago No Regular" w:hAnsi="Adif Fago No Regular"/>
          <w:spacing w:val="-2"/>
        </w:rPr>
        <w:t xml:space="preserve"> </w:t>
      </w:r>
      <w:r>
        <w:rPr>
          <w:rFonts w:ascii="Adif Fago No Regular" w:eastAsia="Adif Fago No Regular" w:hAnsi="Adif Fago No Regular"/>
        </w:rPr>
        <w:t>proceso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fabricación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puesta</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deben</w:t>
      </w:r>
      <w:r>
        <w:rPr>
          <w:rFonts w:ascii="Adif Fago No Regular" w:eastAsia="Adif Fago No Regular" w:hAnsi="Adif Fago No Regular"/>
          <w:spacing w:val="-3"/>
        </w:rPr>
        <w:t xml:space="preserve"> </w:t>
      </w:r>
      <w:r>
        <w:rPr>
          <w:rFonts w:ascii="Adif Fago No Regular" w:eastAsia="Adif Fago No Regular" w:hAnsi="Adif Fago No Regular"/>
        </w:rPr>
        <w:t>realizarse</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una temperatura muy superior a la del ambiente</w:t>
      </w:r>
    </w:p>
    <w:p w14:paraId="3C443F97" w14:textId="77777777" w:rsidR="00650785" w:rsidRDefault="00650785" w:rsidP="00650785">
      <w:pPr>
        <w:spacing w:before="24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cualquiera</w:t>
      </w:r>
      <w:r>
        <w:rPr>
          <w:rFonts w:ascii="Adif Fago No Regular" w:eastAsia="Adif Fago No Regular" w:hAnsi="Adif Fago No Regular"/>
          <w:spacing w:val="4"/>
        </w:rPr>
        <w:t xml:space="preserve"> </w:t>
      </w:r>
      <w:r>
        <w:rPr>
          <w:rFonts w:ascii="Adif Fago No Regular" w:eastAsia="Adif Fago No Regular" w:hAnsi="Adif Fago No Regular"/>
        </w:rPr>
        <w:t>de los</w:t>
      </w:r>
      <w:r>
        <w:rPr>
          <w:rFonts w:ascii="Adif Fago No Regular" w:eastAsia="Adif Fago No Regular" w:hAnsi="Adif Fago No Regular"/>
          <w:spacing w:val="4"/>
        </w:rPr>
        <w:t xml:space="preserve"> </w:t>
      </w:r>
      <w:r>
        <w:rPr>
          <w:rFonts w:ascii="Adif Fago No Regular" w:eastAsia="Adif Fago No Regular" w:hAnsi="Adif Fago No Regular"/>
        </w:rPr>
        <w:t>tipos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mezcla</w:t>
      </w:r>
      <w:r>
        <w:rPr>
          <w:rFonts w:ascii="Adif Fago No Regular" w:eastAsia="Adif Fago No Regular" w:hAnsi="Adif Fago No Regular"/>
          <w:spacing w:val="1"/>
        </w:rPr>
        <w:t xml:space="preserve"> </w:t>
      </w:r>
      <w:r>
        <w:rPr>
          <w:rFonts w:ascii="Adif Fago No Regular" w:eastAsia="Adif Fago No Regular" w:hAnsi="Adif Fago No Regular"/>
        </w:rPr>
        <w:t>bituminosa</w:t>
      </w:r>
      <w:r>
        <w:rPr>
          <w:rFonts w:ascii="Adif Fago No Regular" w:eastAsia="Adif Fago No Regular" w:hAnsi="Adif Fago No Regular"/>
          <w:spacing w:val="2"/>
        </w:rPr>
        <w:t xml:space="preserve"> </w:t>
      </w:r>
      <w:r>
        <w:rPr>
          <w:rFonts w:ascii="Adif Fago No Regular" w:eastAsia="Adif Fago No Regular" w:hAnsi="Adif Fago No Regular"/>
        </w:rPr>
        <w:t>incluye las</w:t>
      </w:r>
      <w:r>
        <w:rPr>
          <w:rFonts w:ascii="Adif Fago No Regular" w:eastAsia="Adif Fago No Regular" w:hAnsi="Adif Fago No Regular"/>
          <w:spacing w:val="3"/>
        </w:rPr>
        <w:t xml:space="preserve"> </w:t>
      </w:r>
      <w:r>
        <w:rPr>
          <w:rFonts w:ascii="Adif Fago No Regular" w:eastAsia="Adif Fago No Regular" w:hAnsi="Adif Fago No Regular"/>
        </w:rPr>
        <w:t>siguientes</w:t>
      </w:r>
      <w:r>
        <w:rPr>
          <w:rFonts w:ascii="Adif Fago No Regular" w:eastAsia="Adif Fago No Regular" w:hAnsi="Adif Fago No Regular"/>
          <w:spacing w:val="3"/>
        </w:rPr>
        <w:t xml:space="preserve"> </w:t>
      </w:r>
      <w:r>
        <w:rPr>
          <w:rFonts w:ascii="Adif Fago No Regular" w:eastAsia="Adif Fago No Regular" w:hAnsi="Adif Fago No Regular"/>
          <w:spacing w:val="-2"/>
        </w:rPr>
        <w:t>operaciones:</w:t>
      </w:r>
    </w:p>
    <w:p w14:paraId="21485681" w14:textId="77777777" w:rsidR="00650785" w:rsidRDefault="00650785" w:rsidP="00650785">
      <w:pPr>
        <w:numPr>
          <w:ilvl w:val="1"/>
          <w:numId w:val="937"/>
        </w:numPr>
        <w:tabs>
          <w:tab w:val="left" w:pos="1072"/>
        </w:tabs>
        <w:jc w:val="both"/>
      </w:pPr>
      <w:r>
        <w:rPr>
          <w:rFonts w:ascii="Adif Fago No Regular" w:eastAsia="Adif Fago No Regular" w:hAnsi="Adif Fago No Regular"/>
        </w:rPr>
        <w:t>Estudio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mezcla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obtención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trabajo.</w:t>
      </w:r>
    </w:p>
    <w:p w14:paraId="6F2B53C0" w14:textId="77777777" w:rsidR="00650785" w:rsidRDefault="00650785" w:rsidP="00650785">
      <w:pPr>
        <w:numPr>
          <w:ilvl w:val="1"/>
          <w:numId w:val="937"/>
        </w:numPr>
        <w:tabs>
          <w:tab w:val="left" w:pos="1072"/>
        </w:tabs>
        <w:jc w:val="both"/>
      </w:pPr>
      <w:r>
        <w:rPr>
          <w:rFonts w:ascii="Adif Fago No Regular" w:eastAsia="Adif Fago No Regular" w:hAnsi="Adif Fago No Regular"/>
        </w:rPr>
        <w:t>Fabricación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acuerdo</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fórmula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trabajo.</w:t>
      </w:r>
    </w:p>
    <w:p w14:paraId="6C38D220" w14:textId="77777777" w:rsidR="00650785" w:rsidRDefault="00650785" w:rsidP="00650785">
      <w:pPr>
        <w:numPr>
          <w:ilvl w:val="1"/>
          <w:numId w:val="937"/>
        </w:numPr>
        <w:tabs>
          <w:tab w:val="left" w:pos="1072"/>
        </w:tabs>
        <w:spacing w:before="234"/>
        <w:jc w:val="both"/>
      </w:pPr>
      <w:r>
        <w:rPr>
          <w:rFonts w:ascii="Adif Fago No Regular" w:eastAsia="Adif Fago No Regular" w:hAnsi="Adif Fago No Regular"/>
        </w:rPr>
        <w:t>Transporte</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lugar</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empleo.</w:t>
      </w:r>
    </w:p>
    <w:p w14:paraId="5AE20CAF" w14:textId="77777777" w:rsidR="00650785" w:rsidRDefault="00650785" w:rsidP="00650785">
      <w:pPr>
        <w:numPr>
          <w:ilvl w:val="1"/>
          <w:numId w:val="937"/>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superficie</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va</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recibir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mezcla.</w:t>
      </w:r>
    </w:p>
    <w:p w14:paraId="2D0D878B" w14:textId="77777777" w:rsidR="00650785" w:rsidRDefault="00650785" w:rsidP="00650785">
      <w:pPr>
        <w:numPr>
          <w:ilvl w:val="1"/>
          <w:numId w:val="937"/>
        </w:numPr>
        <w:tabs>
          <w:tab w:val="left" w:pos="1072"/>
        </w:tabs>
        <w:spacing w:before="235"/>
        <w:jc w:val="both"/>
      </w:pPr>
      <w:r>
        <w:rPr>
          <w:rFonts w:ascii="Adif Fago No Regular" w:eastAsia="Adif Fago No Regular" w:hAnsi="Adif Fago No Regular"/>
        </w:rPr>
        <w:t>Extensión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mezcla.</w:t>
      </w:r>
    </w:p>
    <w:p w14:paraId="7B159D89" w14:textId="77777777" w:rsidR="00650785" w:rsidRDefault="00650785" w:rsidP="00650785">
      <w:pPr>
        <w:spacing w:before="241"/>
        <w:ind w:right="485"/>
        <w:jc w:val="both"/>
      </w:pPr>
      <w:r>
        <w:rPr>
          <w:rFonts w:ascii="Adif Fago No Regular" w:eastAsia="Adif Fago No Regular" w:hAnsi="Adif Fago No Regular"/>
          <w:w w:val="105"/>
        </w:rPr>
        <w:t xml:space="preserve">Se distinguen distintas unidades de obra dependiendo del tipo de capa y del tipo de mezcla </w:t>
      </w:r>
      <w:r>
        <w:rPr>
          <w:rFonts w:ascii="Adif Fago No Regular" w:eastAsia="Adif Fago No Regular" w:hAnsi="Adif Fago No Regular"/>
          <w:spacing w:val="-2"/>
          <w:w w:val="105"/>
        </w:rPr>
        <w:t>bituminosa:</w:t>
      </w:r>
    </w:p>
    <w:p w14:paraId="074979E6" w14:textId="77777777" w:rsidR="00650785" w:rsidRDefault="00650785" w:rsidP="00650785">
      <w:pPr>
        <w:numPr>
          <w:ilvl w:val="1"/>
          <w:numId w:val="937"/>
        </w:numPr>
        <w:tabs>
          <w:tab w:val="left" w:pos="1060"/>
        </w:tabs>
        <w:spacing w:before="235"/>
        <w:ind w:left="1060" w:hanging="348"/>
        <w:jc w:val="both"/>
      </w:pPr>
      <w:r>
        <w:rPr>
          <w:rFonts w:ascii="Adif Fago No Regular" w:eastAsia="Adif Fago No Regular" w:hAnsi="Adif Fago No Regular"/>
          <w:spacing w:val="-2"/>
        </w:rPr>
        <w:t>Rodadura.</w:t>
      </w:r>
    </w:p>
    <w:p w14:paraId="28D61A0A" w14:textId="77777777" w:rsidR="00650785" w:rsidRDefault="00650785" w:rsidP="00650785">
      <w:pPr>
        <w:numPr>
          <w:ilvl w:val="2"/>
          <w:numId w:val="937"/>
        </w:numPr>
        <w:tabs>
          <w:tab w:val="left" w:pos="1485"/>
        </w:tabs>
        <w:spacing w:before="169"/>
        <w:jc w:val="both"/>
      </w:pPr>
      <w:r>
        <w:rPr>
          <w:rFonts w:ascii="Adif Fago No Regular" w:eastAsia="Adif Fago No Regular" w:hAnsi="Adif Fago No Regular"/>
          <w:w w:val="80"/>
        </w:rPr>
        <w:t>AC16</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2"/>
          <w:w w:val="80"/>
        </w:rPr>
        <w:t>S</w:t>
      </w:r>
    </w:p>
    <w:p w14:paraId="38B1AEED" w14:textId="77777777" w:rsidR="00650785" w:rsidRDefault="00650785" w:rsidP="00650785">
      <w:pPr>
        <w:jc w:val="both"/>
      </w:pPr>
    </w:p>
    <w:p w14:paraId="139083E8" w14:textId="77777777" w:rsidR="00650785" w:rsidRDefault="00650785" w:rsidP="00650785">
      <w:pPr>
        <w:jc w:val="both"/>
      </w:pPr>
    </w:p>
    <w:p w14:paraId="2A210B89" w14:textId="77777777" w:rsidR="00650785" w:rsidRDefault="00650785" w:rsidP="00650785">
      <w:pPr>
        <w:spacing w:before="98"/>
        <w:jc w:val="both"/>
      </w:pPr>
    </w:p>
    <w:p w14:paraId="50C45FB5" w14:textId="77777777" w:rsidR="00650785" w:rsidRDefault="00650785" w:rsidP="00650785">
      <w:pPr>
        <w:numPr>
          <w:ilvl w:val="0"/>
          <w:numId w:val="938"/>
        </w:numPr>
        <w:tabs>
          <w:tab w:val="left" w:pos="1485"/>
        </w:tabs>
        <w:jc w:val="both"/>
      </w:pPr>
      <w:r>
        <w:rPr>
          <w:rFonts w:ascii="Adif Fago No Regular" w:eastAsia="Adif Fago No Regular" w:hAnsi="Adif Fago No Regular"/>
          <w:w w:val="80"/>
        </w:rPr>
        <w:t>AC16</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0"/>
          <w:w w:val="80"/>
        </w:rPr>
        <w:t>D</w:t>
      </w:r>
    </w:p>
    <w:p w14:paraId="189893E6" w14:textId="77777777" w:rsidR="00650785" w:rsidRDefault="00650785" w:rsidP="00650785">
      <w:pPr>
        <w:numPr>
          <w:ilvl w:val="0"/>
          <w:numId w:val="938"/>
        </w:numPr>
        <w:tabs>
          <w:tab w:val="left" w:pos="1485"/>
        </w:tabs>
        <w:spacing w:before="167"/>
        <w:jc w:val="both"/>
      </w:pPr>
      <w:r>
        <w:rPr>
          <w:rFonts w:ascii="Adif Fago No Regular" w:eastAsia="Adif Fago No Regular" w:hAnsi="Adif Fago No Regular"/>
          <w:w w:val="80"/>
        </w:rPr>
        <w:t>AC22</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2"/>
          <w:w w:val="80"/>
        </w:rPr>
        <w:t>S</w:t>
      </w:r>
    </w:p>
    <w:p w14:paraId="306E9CAC" w14:textId="77777777" w:rsidR="00650785" w:rsidRDefault="00650785" w:rsidP="00650785">
      <w:pPr>
        <w:numPr>
          <w:ilvl w:val="0"/>
          <w:numId w:val="938"/>
        </w:numPr>
        <w:tabs>
          <w:tab w:val="left" w:pos="1485"/>
        </w:tabs>
        <w:spacing w:before="165"/>
        <w:jc w:val="both"/>
      </w:pPr>
      <w:r>
        <w:rPr>
          <w:rFonts w:ascii="Adif Fago No Regular" w:eastAsia="Adif Fago No Regular" w:hAnsi="Adif Fago No Regular"/>
          <w:w w:val="80"/>
        </w:rPr>
        <w:t>AC22</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0"/>
          <w:w w:val="80"/>
        </w:rPr>
        <w:t>D</w:t>
      </w:r>
    </w:p>
    <w:p w14:paraId="1E7D3C37" w14:textId="77777777" w:rsidR="00650785" w:rsidRDefault="00650785" w:rsidP="00650785">
      <w:pPr>
        <w:numPr>
          <w:ilvl w:val="1"/>
          <w:numId w:val="937"/>
        </w:numPr>
        <w:tabs>
          <w:tab w:val="left" w:pos="1060"/>
        </w:tabs>
        <w:spacing w:before="165"/>
        <w:ind w:left="1060" w:hanging="348"/>
        <w:jc w:val="both"/>
      </w:pPr>
      <w:r>
        <w:rPr>
          <w:rFonts w:ascii="Adif Fago No Regular" w:eastAsia="Adif Fago No Regular" w:hAnsi="Adif Fago No Regular"/>
          <w:spacing w:val="-2"/>
          <w:w w:val="105"/>
        </w:rPr>
        <w:t>Intermedia.</w:t>
      </w:r>
    </w:p>
    <w:p w14:paraId="457BD9A1" w14:textId="77777777" w:rsidR="00650785" w:rsidRDefault="00650785" w:rsidP="00650785">
      <w:pPr>
        <w:numPr>
          <w:ilvl w:val="2"/>
          <w:numId w:val="937"/>
        </w:numPr>
        <w:tabs>
          <w:tab w:val="left" w:pos="1485"/>
        </w:tabs>
        <w:spacing w:before="167"/>
        <w:jc w:val="both"/>
      </w:pPr>
      <w:r>
        <w:rPr>
          <w:rFonts w:ascii="Adif Fago No Regular" w:eastAsia="Adif Fago No Regular" w:hAnsi="Adif Fago No Regular"/>
          <w:w w:val="90"/>
        </w:rPr>
        <w:t>AC22</w:t>
      </w:r>
      <w:r>
        <w:rPr>
          <w:rFonts w:ascii="Adif Fago No Regular" w:eastAsia="Adif Fago No Regular" w:hAnsi="Adif Fago No Regular"/>
          <w:spacing w:val="-4"/>
          <w:w w:val="90"/>
        </w:rPr>
        <w:t xml:space="preserve"> </w:t>
      </w:r>
      <w:r>
        <w:rPr>
          <w:rFonts w:ascii="Adif Fago No Regular" w:eastAsia="Adif Fago No Regular" w:hAnsi="Adif Fago No Regular"/>
          <w:w w:val="90"/>
        </w:rPr>
        <w:t>BIN</w:t>
      </w:r>
      <w:r>
        <w:rPr>
          <w:rFonts w:ascii="Adif Fago No Regular" w:eastAsia="Adif Fago No Regular" w:hAnsi="Adif Fago No Regular"/>
          <w:spacing w:val="-2"/>
          <w:w w:val="90"/>
        </w:rPr>
        <w:t xml:space="preserve"> </w:t>
      </w:r>
      <w:r>
        <w:rPr>
          <w:rFonts w:ascii="Adif Fago No Regular" w:eastAsia="Adif Fago No Regular" w:hAnsi="Adif Fago No Regular"/>
          <w:spacing w:val="-10"/>
          <w:w w:val="90"/>
        </w:rPr>
        <w:t>S</w:t>
      </w:r>
    </w:p>
    <w:p w14:paraId="3B58D28D" w14:textId="77777777" w:rsidR="00650785" w:rsidRDefault="00650785" w:rsidP="00650785">
      <w:pPr>
        <w:numPr>
          <w:ilvl w:val="2"/>
          <w:numId w:val="937"/>
        </w:numPr>
        <w:tabs>
          <w:tab w:val="left" w:pos="1485"/>
        </w:tabs>
        <w:spacing w:before="167"/>
        <w:jc w:val="both"/>
      </w:pPr>
      <w:r>
        <w:rPr>
          <w:rFonts w:ascii="Adif Fago No Regular" w:eastAsia="Adif Fago No Regular" w:hAnsi="Adif Fago No Regular"/>
          <w:w w:val="90"/>
        </w:rPr>
        <w:t>AC22</w:t>
      </w:r>
      <w:r>
        <w:rPr>
          <w:rFonts w:ascii="Adif Fago No Regular" w:eastAsia="Adif Fago No Regular" w:hAnsi="Adif Fago No Regular"/>
          <w:spacing w:val="-4"/>
          <w:w w:val="90"/>
        </w:rPr>
        <w:t xml:space="preserve"> </w:t>
      </w:r>
      <w:r>
        <w:rPr>
          <w:rFonts w:ascii="Adif Fago No Regular" w:eastAsia="Adif Fago No Regular" w:hAnsi="Adif Fago No Regular"/>
          <w:w w:val="90"/>
        </w:rPr>
        <w:t>BIN</w:t>
      </w:r>
      <w:r>
        <w:rPr>
          <w:rFonts w:ascii="Adif Fago No Regular" w:eastAsia="Adif Fago No Regular" w:hAnsi="Adif Fago No Regular"/>
          <w:spacing w:val="-2"/>
          <w:w w:val="90"/>
        </w:rPr>
        <w:t xml:space="preserve"> </w:t>
      </w:r>
      <w:r>
        <w:rPr>
          <w:rFonts w:ascii="Adif Fago No Regular" w:eastAsia="Adif Fago No Regular" w:hAnsi="Adif Fago No Regular"/>
          <w:spacing w:val="-10"/>
          <w:w w:val="90"/>
        </w:rPr>
        <w:t>D</w:t>
      </w:r>
    </w:p>
    <w:p w14:paraId="599235A0" w14:textId="77777777" w:rsidR="00650785" w:rsidRDefault="00650785" w:rsidP="00650785">
      <w:pPr>
        <w:numPr>
          <w:ilvl w:val="2"/>
          <w:numId w:val="937"/>
        </w:numPr>
        <w:tabs>
          <w:tab w:val="left" w:pos="1485"/>
        </w:tabs>
        <w:spacing w:before="167"/>
        <w:jc w:val="both"/>
      </w:pPr>
      <w:r>
        <w:rPr>
          <w:rFonts w:ascii="Adif Fago No Regular" w:eastAsia="Adif Fago No Regular" w:hAnsi="Adif Fago No Regular"/>
          <w:w w:val="90"/>
        </w:rPr>
        <w:t>AC32</w:t>
      </w:r>
      <w:r>
        <w:rPr>
          <w:rFonts w:ascii="Adif Fago No Regular" w:eastAsia="Adif Fago No Regular" w:hAnsi="Adif Fago No Regular"/>
          <w:spacing w:val="-4"/>
          <w:w w:val="90"/>
        </w:rPr>
        <w:t xml:space="preserve"> </w:t>
      </w:r>
      <w:r>
        <w:rPr>
          <w:rFonts w:ascii="Adif Fago No Regular" w:eastAsia="Adif Fago No Regular" w:hAnsi="Adif Fago No Regular"/>
          <w:w w:val="90"/>
        </w:rPr>
        <w:t>BIN</w:t>
      </w:r>
      <w:r>
        <w:rPr>
          <w:rFonts w:ascii="Adif Fago No Regular" w:eastAsia="Adif Fago No Regular" w:hAnsi="Adif Fago No Regular"/>
          <w:spacing w:val="-2"/>
          <w:w w:val="90"/>
        </w:rPr>
        <w:t xml:space="preserve"> </w:t>
      </w:r>
      <w:r>
        <w:rPr>
          <w:rFonts w:ascii="Adif Fago No Regular" w:eastAsia="Adif Fago No Regular" w:hAnsi="Adif Fago No Regular"/>
          <w:spacing w:val="-10"/>
          <w:w w:val="90"/>
        </w:rPr>
        <w:t>S</w:t>
      </w:r>
    </w:p>
    <w:p w14:paraId="59202320" w14:textId="77777777" w:rsidR="00650785" w:rsidRDefault="00650785" w:rsidP="00650785">
      <w:pPr>
        <w:numPr>
          <w:ilvl w:val="1"/>
          <w:numId w:val="937"/>
        </w:numPr>
        <w:tabs>
          <w:tab w:val="left" w:pos="1060"/>
        </w:tabs>
        <w:spacing w:before="163"/>
        <w:ind w:left="1060" w:hanging="348"/>
        <w:jc w:val="both"/>
      </w:pPr>
      <w:r>
        <w:rPr>
          <w:rFonts w:ascii="Adif Fago No Regular" w:eastAsia="Adif Fago No Regular" w:hAnsi="Adif Fago No Regular"/>
          <w:spacing w:val="-2"/>
        </w:rPr>
        <w:t>Base.</w:t>
      </w:r>
    </w:p>
    <w:p w14:paraId="40F060F6" w14:textId="77777777" w:rsidR="00650785" w:rsidRDefault="00650785" w:rsidP="00650785">
      <w:pPr>
        <w:numPr>
          <w:ilvl w:val="2"/>
          <w:numId w:val="937"/>
        </w:numPr>
        <w:tabs>
          <w:tab w:val="left" w:pos="1485"/>
        </w:tabs>
        <w:spacing w:before="169" w:line="398" w:lineRule="auto"/>
        <w:ind w:left="352" w:right="6796" w:firstLine="773"/>
        <w:jc w:val="both"/>
      </w:pPr>
      <w:r>
        <w:rPr>
          <w:rFonts w:ascii="Adif Fago No Regular" w:eastAsia="Adif Fago No Regular" w:hAnsi="Adif Fago No Regular"/>
          <w:w w:val="85"/>
        </w:rPr>
        <w:t xml:space="preserve">AC32 BASE S (S-25 BASE) </w:t>
      </w:r>
      <w:r>
        <w:rPr>
          <w:rFonts w:ascii="Adif Fago No Regular" w:eastAsia="Adif Fago No Regular" w:hAnsi="Adif Fago No Regular"/>
          <w:w w:val="80"/>
        </w:rPr>
        <w:t>CONDICIONES GENERALES</w:t>
      </w:r>
    </w:p>
    <w:p w14:paraId="60C48B24" w14:textId="77777777" w:rsidR="00650785" w:rsidRDefault="00650785" w:rsidP="00650785">
      <w:pPr>
        <w:spacing w:before="77"/>
        <w:ind w:right="483"/>
        <w:jc w:val="both"/>
      </w:pPr>
      <w:r>
        <w:rPr>
          <w:rFonts w:ascii="Adif Fago No Regular" w:eastAsia="Adif Fago No Regular" w:hAnsi="Adif Fago No Regular"/>
          <w:w w:val="105"/>
        </w:rPr>
        <w:t xml:space="preserve">Para el presente artículo será de aplicación, lo especificado en los Artículos 542 "Mezclas </w:t>
      </w:r>
      <w:r>
        <w:rPr>
          <w:rFonts w:ascii="Adif Fago No Regular" w:eastAsia="Adif Fago No Regular" w:hAnsi="Adif Fago No Regular"/>
        </w:rPr>
        <w:t>bituminosas</w:t>
      </w:r>
      <w:r>
        <w:rPr>
          <w:rFonts w:ascii="Adif Fago No Regular" w:eastAsia="Adif Fago No Regular" w:hAnsi="Adif Fago No Regular"/>
          <w:spacing w:val="-7"/>
        </w:rPr>
        <w:t xml:space="preserve"> </w:t>
      </w:r>
      <w:r>
        <w:rPr>
          <w:rFonts w:ascii="Adif Fago No Regular" w:eastAsia="Adif Fago No Regular" w:hAnsi="Adif Fago No Regular"/>
        </w:rPr>
        <w:t>tipo</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bituminoso",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Pliego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Prescripciones</w:t>
      </w:r>
      <w:r>
        <w:rPr>
          <w:rFonts w:ascii="Adif Fago No Regular" w:eastAsia="Adif Fago No Regular" w:hAnsi="Adif Fago No Regular"/>
          <w:spacing w:val="-9"/>
        </w:rPr>
        <w:t xml:space="preserve"> </w:t>
      </w:r>
      <w:r>
        <w:rPr>
          <w:rFonts w:ascii="Adif Fago No Regular" w:eastAsia="Adif Fago No Regular" w:hAnsi="Adif Fago No Regular"/>
        </w:rPr>
        <w:t>Técnicas</w:t>
      </w:r>
      <w:r>
        <w:rPr>
          <w:rFonts w:ascii="Adif Fago No Regular" w:eastAsia="Adif Fago No Regular" w:hAnsi="Adif Fago No Regular"/>
          <w:spacing w:val="-9"/>
        </w:rPr>
        <w:t xml:space="preserve"> </w:t>
      </w:r>
      <w:r>
        <w:rPr>
          <w:rFonts w:ascii="Adif Fago No Regular" w:eastAsia="Adif Fago No Regular" w:hAnsi="Adif Fago No Regular"/>
        </w:rPr>
        <w:t>Generales</w:t>
      </w:r>
      <w:r>
        <w:rPr>
          <w:rFonts w:ascii="Adif Fago No Regular" w:eastAsia="Adif Fago No Regular" w:hAnsi="Adif Fago No Regular"/>
          <w:spacing w:val="-7"/>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 xml:space="preserve">Obras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Carreteras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Puentes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(PG-3).</w:t>
      </w:r>
    </w:p>
    <w:p w14:paraId="6F1AD2BF" w14:textId="77777777" w:rsidR="00650785" w:rsidRDefault="00650785" w:rsidP="00650785">
      <w:pPr>
        <w:numPr>
          <w:ilvl w:val="0"/>
          <w:numId w:val="937"/>
        </w:numPr>
        <w:tabs>
          <w:tab w:val="left" w:pos="1071"/>
        </w:tabs>
        <w:spacing w:before="245"/>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7313CE16" w14:textId="77777777" w:rsidR="00650785" w:rsidRDefault="00650785" w:rsidP="00650785">
      <w:pPr>
        <w:spacing w:before="219"/>
        <w:ind w:right="483"/>
        <w:jc w:val="both"/>
      </w:pPr>
      <w:r>
        <w:rPr>
          <w:rFonts w:ascii="Adif Fago No Regular" w:eastAsia="Adif Fago No Regular" w:hAnsi="Adif Fago No Regular"/>
          <w:w w:val="105"/>
        </w:rPr>
        <w:t xml:space="preserve">Para el presente artículo será de aplicación, lo especificado en los Artículos 542 "Mezclas </w:t>
      </w:r>
      <w:r>
        <w:rPr>
          <w:rFonts w:ascii="Adif Fago No Regular" w:eastAsia="Adif Fago No Regular" w:hAnsi="Adif Fago No Regular"/>
        </w:rPr>
        <w:t>bituminosas</w:t>
      </w:r>
      <w:r>
        <w:rPr>
          <w:rFonts w:ascii="Adif Fago No Regular" w:eastAsia="Adif Fago No Regular" w:hAnsi="Adif Fago No Regular"/>
          <w:spacing w:val="-11"/>
        </w:rPr>
        <w:t xml:space="preserve"> </w:t>
      </w:r>
      <w:r>
        <w:rPr>
          <w:rFonts w:ascii="Adif Fago No Regular" w:eastAsia="Adif Fago No Regular" w:hAnsi="Adif Fago No Regular"/>
        </w:rPr>
        <w:t>tipo</w:t>
      </w:r>
      <w:r>
        <w:rPr>
          <w:rFonts w:ascii="Adif Fago No Regular" w:eastAsia="Adif Fago No Regular" w:hAnsi="Adif Fago No Regular"/>
          <w:spacing w:val="-13"/>
        </w:rPr>
        <w:t xml:space="preserve"> </w:t>
      </w:r>
      <w:r>
        <w:rPr>
          <w:rFonts w:ascii="Adif Fago No Regular" w:eastAsia="Adif Fago No Regular" w:hAnsi="Adif Fago No Regular"/>
        </w:rPr>
        <w:t>hormigón</w:t>
      </w:r>
      <w:r>
        <w:rPr>
          <w:rFonts w:ascii="Adif Fago No Regular" w:eastAsia="Adif Fago No Regular" w:hAnsi="Adif Fago No Regular"/>
          <w:spacing w:val="-10"/>
        </w:rPr>
        <w:t xml:space="preserve"> </w:t>
      </w:r>
      <w:r>
        <w:rPr>
          <w:rFonts w:ascii="Adif Fago No Regular" w:eastAsia="Adif Fago No Regular" w:hAnsi="Adif Fago No Regular"/>
        </w:rPr>
        <w:t>bituminoso",</w:t>
      </w:r>
      <w:r>
        <w:rPr>
          <w:rFonts w:ascii="Adif Fago No Regular" w:eastAsia="Adif Fago No Regular" w:hAnsi="Adif Fago No Regular"/>
          <w:spacing w:val="34"/>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Pliego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Prescripciones</w:t>
      </w:r>
      <w:r>
        <w:rPr>
          <w:rFonts w:ascii="Adif Fago No Regular" w:eastAsia="Adif Fago No Regular" w:hAnsi="Adif Fago No Regular"/>
          <w:spacing w:val="-13"/>
        </w:rPr>
        <w:t xml:space="preserve"> </w:t>
      </w:r>
      <w:r>
        <w:rPr>
          <w:rFonts w:ascii="Adif Fago No Regular" w:eastAsia="Adif Fago No Regular" w:hAnsi="Adif Fago No Regular"/>
        </w:rPr>
        <w:t>Técnicas</w:t>
      </w:r>
      <w:r>
        <w:rPr>
          <w:rFonts w:ascii="Adif Fago No Regular" w:eastAsia="Adif Fago No Regular" w:hAnsi="Adif Fago No Regular"/>
          <w:spacing w:val="-13"/>
        </w:rPr>
        <w:t xml:space="preserve"> </w:t>
      </w:r>
      <w:r>
        <w:rPr>
          <w:rFonts w:ascii="Adif Fago No Regular" w:eastAsia="Adif Fago No Regular" w:hAnsi="Adif Fago No Regular"/>
        </w:rPr>
        <w:t>Generales</w:t>
      </w:r>
      <w:r>
        <w:rPr>
          <w:rFonts w:ascii="Adif Fago No Regular" w:eastAsia="Adif Fago No Regular" w:hAnsi="Adif Fago No Regular"/>
          <w:spacing w:val="-13"/>
        </w:rPr>
        <w:t xml:space="preserve"> </w:t>
      </w:r>
      <w:r>
        <w:rPr>
          <w:rFonts w:ascii="Adif Fago No Regular" w:eastAsia="Adif Fago No Regular" w:hAnsi="Adif Fago No Regular"/>
        </w:rPr>
        <w:t>para</w:t>
      </w:r>
      <w:r>
        <w:rPr>
          <w:rFonts w:ascii="Adif Fago No Regular" w:eastAsia="Adif Fago No Regular" w:hAnsi="Adif Fago No Regular"/>
          <w:spacing w:val="-10"/>
        </w:rPr>
        <w:t xml:space="preserve"> </w:t>
      </w:r>
      <w:r>
        <w:rPr>
          <w:rFonts w:ascii="Adif Fago No Regular" w:eastAsia="Adif Fago No Regular" w:hAnsi="Adif Fago No Regular"/>
        </w:rPr>
        <w:t xml:space="preserve">Obras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Carreteras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Puentes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(PG-3).</w:t>
      </w:r>
    </w:p>
    <w:p w14:paraId="59D626FD" w14:textId="77777777" w:rsidR="00650785" w:rsidRDefault="00650785" w:rsidP="00650785">
      <w:pPr>
        <w:numPr>
          <w:ilvl w:val="0"/>
          <w:numId w:val="937"/>
        </w:numPr>
        <w:tabs>
          <w:tab w:val="left" w:pos="1071"/>
        </w:tabs>
        <w:spacing w:before="24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07A2A1A3" w14:textId="77777777" w:rsidR="00650785" w:rsidRDefault="00650785" w:rsidP="00650785">
      <w:pPr>
        <w:spacing w:before="221"/>
        <w:ind w:right="474"/>
        <w:jc w:val="both"/>
      </w:pPr>
      <w:r>
        <w:rPr>
          <w:rFonts w:ascii="Adif Fago No Regular" w:eastAsia="Adif Fago No Regular" w:hAnsi="Adif Fago No Regular"/>
        </w:rPr>
        <w:t>En el caso de las mezclas tipo AC, Se medirán y abonarán por toneladas (t) realmente ejecutadas, obtenidas multiplicando las dimensiones señaladas para cada capa en los Planos del Proyecto por los espesores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densidades medios deducidos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 ensayos de</w:t>
      </w:r>
      <w:r>
        <w:rPr>
          <w:rFonts w:ascii="Adif Fago No Regular" w:eastAsia="Adif Fago No Regular" w:hAnsi="Adif Fago No Regular"/>
          <w:spacing w:val="-1"/>
        </w:rPr>
        <w:t xml:space="preserve"> </w:t>
      </w:r>
      <w:r>
        <w:rPr>
          <w:rFonts w:ascii="Adif Fago No Regular" w:eastAsia="Adif Fago No Regular" w:hAnsi="Adif Fago No Regular"/>
        </w:rPr>
        <w:t>control de cada</w:t>
      </w:r>
      <w:r>
        <w:rPr>
          <w:rFonts w:ascii="Adif Fago No Regular" w:eastAsia="Adif Fago No Regular" w:hAnsi="Adif Fago No Regular"/>
          <w:spacing w:val="-1"/>
        </w:rPr>
        <w:t xml:space="preserve"> </w:t>
      </w:r>
      <w:r>
        <w:rPr>
          <w:rFonts w:ascii="Adif Fago No Regular" w:eastAsia="Adif Fago No Regular" w:hAnsi="Adif Fago No Regular"/>
        </w:rPr>
        <w:t>lote. Se</w:t>
      </w:r>
      <w:r>
        <w:rPr>
          <w:rFonts w:ascii="Adif Fago No Regular" w:eastAsia="Adif Fago No Regular" w:hAnsi="Adif Fago No Regular"/>
          <w:spacing w:val="-8"/>
        </w:rPr>
        <w:t xml:space="preserve"> </w:t>
      </w:r>
      <w:r>
        <w:rPr>
          <w:rFonts w:ascii="Adif Fago No Regular" w:eastAsia="Adif Fago No Regular" w:hAnsi="Adif Fago No Regular"/>
        </w:rPr>
        <w:t>abonará</w:t>
      </w:r>
      <w:r>
        <w:rPr>
          <w:rFonts w:ascii="Adif Fago No Regular" w:eastAsia="Adif Fago No Regular" w:hAnsi="Adif Fago No Regular"/>
          <w:spacing w:val="-6"/>
        </w:rPr>
        <w:t xml:space="preserve"> </w:t>
      </w:r>
      <w:r>
        <w:rPr>
          <w:rFonts w:ascii="Adif Fago No Regular" w:eastAsia="Adif Fago No Regular" w:hAnsi="Adif Fago No Regular"/>
        </w:rPr>
        <w:t xml:space="preserve">a los precios indicados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051FA902" w14:textId="77777777" w:rsidR="00650785" w:rsidRDefault="00650785" w:rsidP="00650785">
      <w:pPr>
        <w:spacing w:before="243"/>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2AA36D72" w14:textId="77777777" w:rsidR="00650785" w:rsidRDefault="00650785" w:rsidP="00650785">
      <w:pPr>
        <w:numPr>
          <w:ilvl w:val="1"/>
          <w:numId w:val="937"/>
        </w:numPr>
        <w:tabs>
          <w:tab w:val="left" w:pos="1072"/>
        </w:tabs>
        <w:spacing w:before="234"/>
        <w:ind w:right="479"/>
        <w:jc w:val="both"/>
      </w:pP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áridos</w:t>
      </w:r>
      <w:r>
        <w:rPr>
          <w:rFonts w:ascii="Adif Fago No Regular" w:eastAsia="Adif Fago No Regular" w:hAnsi="Adif Fago No Regular"/>
          <w:spacing w:val="-7"/>
        </w:rPr>
        <w:t xml:space="preserve"> </w:t>
      </w:r>
      <w:r>
        <w:rPr>
          <w:rFonts w:ascii="Adif Fago No Regular" w:eastAsia="Adif Fago No Regular" w:hAnsi="Adif Fago No Regular"/>
        </w:rPr>
        <w:t>(incluso</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procedentes</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fresado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mezclas</w:t>
      </w:r>
      <w:r>
        <w:rPr>
          <w:rFonts w:ascii="Adif Fago No Regular" w:eastAsia="Adif Fago No Regular" w:hAnsi="Adif Fago No Regular"/>
          <w:spacing w:val="-7"/>
        </w:rPr>
        <w:t xml:space="preserve"> </w:t>
      </w:r>
      <w:r>
        <w:rPr>
          <w:rFonts w:ascii="Adif Fago No Regular" w:eastAsia="Adif Fago No Regular" w:hAnsi="Adif Fago No Regular"/>
        </w:rPr>
        <w:t>bituminosas,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6"/>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 xml:space="preserve">polvo mineral de machaqueo, las adiciones y todas las operaciones de acopio, preparación y </w:t>
      </w:r>
      <w:r>
        <w:rPr>
          <w:rFonts w:ascii="Adif Fago No Regular" w:eastAsia="Adif Fago No Regular" w:hAnsi="Adif Fago No Regular"/>
          <w:spacing w:val="-2"/>
        </w:rPr>
        <w:t>fabricación.</w:t>
      </w:r>
    </w:p>
    <w:p w14:paraId="5AAA7F56" w14:textId="77777777" w:rsidR="00650785" w:rsidRDefault="00650785" w:rsidP="00650785">
      <w:pPr>
        <w:numPr>
          <w:ilvl w:val="1"/>
          <w:numId w:val="937"/>
        </w:numPr>
        <w:tabs>
          <w:tab w:val="left" w:pos="1072"/>
        </w:tabs>
        <w:spacing w:before="238"/>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suministro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transporte</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mezcla</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spacing w:val="-4"/>
        </w:rPr>
        <w:t>obra,</w:t>
      </w:r>
    </w:p>
    <w:p w14:paraId="59E3E6AC" w14:textId="77777777" w:rsidR="00650785" w:rsidRDefault="00650785" w:rsidP="00650785">
      <w:pPr>
        <w:numPr>
          <w:ilvl w:val="1"/>
          <w:numId w:val="937"/>
        </w:numPr>
        <w:tabs>
          <w:tab w:val="left" w:pos="1072"/>
        </w:tabs>
        <w:spacing w:before="235"/>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puesta</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extendido,</w:t>
      </w:r>
      <w:r>
        <w:rPr>
          <w:rFonts w:ascii="Adif Fago No Regular" w:eastAsia="Adif Fago No Regular" w:hAnsi="Adif Fago No Regular"/>
          <w:spacing w:val="2"/>
        </w:rPr>
        <w:t xml:space="preserve"> </w:t>
      </w:r>
      <w:r>
        <w:rPr>
          <w:rFonts w:ascii="Adif Fago No Regular" w:eastAsia="Adif Fago No Regular" w:hAnsi="Adif Fago No Regular"/>
        </w:rPr>
        <w:t>compactación</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spacing w:val="-2"/>
        </w:rPr>
        <w:t>terminación</w:t>
      </w:r>
    </w:p>
    <w:p w14:paraId="17154BEC" w14:textId="77777777" w:rsidR="00650785" w:rsidRDefault="00650785" w:rsidP="00650785">
      <w:pPr>
        <w:numPr>
          <w:ilvl w:val="1"/>
          <w:numId w:val="937"/>
        </w:numPr>
        <w:tabs>
          <w:tab w:val="left" w:pos="1072"/>
        </w:tabs>
        <w:ind w:right="482"/>
        <w:jc w:val="both"/>
      </w:pPr>
      <w:r>
        <w:rPr>
          <w:rFonts w:ascii="Adif Fago No Regular" w:eastAsia="Adif Fago No Regular" w:hAnsi="Adif Fago No Regular"/>
        </w:rPr>
        <w:t>Todas las operaciones y medios auxiliares necesarios para la completa y correcta ejecución de la unidad de obra</w:t>
      </w:r>
    </w:p>
    <w:p w14:paraId="270E64BE" w14:textId="77777777" w:rsidR="00650785" w:rsidRDefault="00650785" w:rsidP="00650785">
      <w:pPr>
        <w:numPr>
          <w:ilvl w:val="1"/>
          <w:numId w:val="937"/>
        </w:numPr>
        <w:tabs>
          <w:tab w:val="left" w:pos="1072"/>
        </w:tabs>
        <w:spacing w:before="235"/>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6E3B95DA" w14:textId="77777777" w:rsidR="00650785" w:rsidRDefault="00650785" w:rsidP="00650785">
      <w:pPr>
        <w:jc w:val="both"/>
      </w:pPr>
    </w:p>
    <w:p w14:paraId="7EF0BB4F" w14:textId="77777777" w:rsidR="00650785" w:rsidRDefault="00650785" w:rsidP="00650785">
      <w:pPr>
        <w:jc w:val="both"/>
      </w:pPr>
    </w:p>
    <w:p w14:paraId="744ED449" w14:textId="77777777" w:rsidR="00650785" w:rsidRDefault="00650785" w:rsidP="00650785">
      <w:pPr>
        <w:spacing w:before="100"/>
        <w:jc w:val="both"/>
      </w:pPr>
    </w:p>
    <w:p w14:paraId="0F32E7D6" w14:textId="77777777" w:rsidR="00650785" w:rsidRDefault="00650785" w:rsidP="00650785">
      <w:pPr>
        <w:spacing w:before="1"/>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precio</w:t>
      </w:r>
      <w:r>
        <w:rPr>
          <w:rFonts w:ascii="Adif Fago No Regular" w:eastAsia="Adif Fago No Regular" w:hAnsi="Adif Fago No Regular"/>
          <w:spacing w:val="-3"/>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spacing w:val="-2"/>
        </w:rPr>
        <w:t>incluye:</w:t>
      </w:r>
    </w:p>
    <w:p w14:paraId="2EF4C533" w14:textId="77777777" w:rsidR="00650785" w:rsidRDefault="00650785" w:rsidP="00650785">
      <w:pPr>
        <w:numPr>
          <w:ilvl w:val="1"/>
          <w:numId w:val="937"/>
        </w:numPr>
        <w:tabs>
          <w:tab w:val="left" w:pos="1072"/>
        </w:tabs>
        <w:spacing w:before="236"/>
        <w:jc w:val="both"/>
      </w:pPr>
      <w:r>
        <w:rPr>
          <w:rFonts w:ascii="Adif Fago No Regular" w:eastAsia="Adif Fago No Regular" w:hAnsi="Adif Fago No Regular"/>
        </w:rPr>
        <w:t>El betún,</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 le</w:t>
      </w:r>
      <w:r>
        <w:rPr>
          <w:rFonts w:ascii="Adif Fago No Regular" w:eastAsia="Adif Fago No Regular" w:hAnsi="Adif Fago No Regular"/>
          <w:spacing w:val="-2"/>
        </w:rPr>
        <w:t xml:space="preserve"> </w:t>
      </w:r>
      <w:r>
        <w:rPr>
          <w:rFonts w:ascii="Adif Fago No Regular" w:eastAsia="Adif Fago No Regular" w:hAnsi="Adif Fago No Regular"/>
        </w:rPr>
        <w:t>aplica</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artículo</w:t>
      </w:r>
      <w:r>
        <w:rPr>
          <w:rFonts w:ascii="Adif Fago No Regular" w:eastAsia="Adif Fago No Regular" w:hAnsi="Adif Fago No Regular"/>
          <w:spacing w:val="1"/>
        </w:rPr>
        <w:t xml:space="preserve"> </w:t>
      </w:r>
      <w:r>
        <w:rPr>
          <w:rFonts w:ascii="Adif Fago No Regular" w:eastAsia="Adif Fago No Regular" w:hAnsi="Adif Fago No Regular"/>
        </w:rPr>
        <w:t>OFD070$ del</w:t>
      </w:r>
      <w:r>
        <w:rPr>
          <w:rFonts w:ascii="Adif Fago No Regular" w:eastAsia="Adif Fago No Regular" w:hAnsi="Adif Fago No Regular"/>
          <w:spacing w:val="1"/>
        </w:rPr>
        <w:t xml:space="preserve"> </w:t>
      </w:r>
      <w:r>
        <w:rPr>
          <w:rFonts w:ascii="Adif Fago No Regular" w:eastAsia="Adif Fago No Regular" w:hAnsi="Adif Fago No Regular"/>
        </w:rPr>
        <w:t>presente</w:t>
      </w:r>
      <w:r>
        <w:rPr>
          <w:rFonts w:ascii="Adif Fago No Regular" w:eastAsia="Adif Fago No Regular" w:hAnsi="Adif Fago No Regular"/>
          <w:spacing w:val="-3"/>
        </w:rPr>
        <w:t xml:space="preserve"> </w:t>
      </w:r>
      <w:r>
        <w:rPr>
          <w:rFonts w:ascii="Adif Fago No Regular" w:eastAsia="Adif Fago No Regular" w:hAnsi="Adif Fago No Regular"/>
          <w:spacing w:val="-2"/>
        </w:rPr>
        <w:t>Pliego</w:t>
      </w:r>
    </w:p>
    <w:p w14:paraId="7F3E01CD" w14:textId="77777777" w:rsidR="00650785" w:rsidRDefault="00650785" w:rsidP="00650785">
      <w:pPr>
        <w:numPr>
          <w:ilvl w:val="1"/>
          <w:numId w:val="937"/>
        </w:numPr>
        <w:tabs>
          <w:tab w:val="left" w:pos="1072"/>
        </w:tabs>
        <w:spacing w:before="235" w:line="453" w:lineRule="auto"/>
        <w:ind w:left="352" w:right="685" w:firstLine="360"/>
        <w:jc w:val="both"/>
      </w:pPr>
      <w:r>
        <w:rPr>
          <w:rFonts w:ascii="Adif Fago No Regular" w:eastAsia="Adif Fago No Regular" w:hAnsi="Adif Fago No Regular"/>
        </w:rPr>
        <w:t>El polvo mineral de aportación, al que se le aplica el artículo OFD080$ del presente Pliego No serán de abono las creces laterales ni sobreanchos no previstas en los Planos de Proyecto.</w:t>
      </w:r>
    </w:p>
    <w:p w14:paraId="08D8123B" w14:textId="77777777" w:rsidR="00650785" w:rsidRDefault="00650785" w:rsidP="00650785">
      <w:pPr>
        <w:jc w:val="both"/>
      </w:pPr>
    </w:p>
    <w:p w14:paraId="6440258B" w14:textId="77777777" w:rsidR="00650785" w:rsidRDefault="00650785" w:rsidP="00650785">
      <w:pPr>
        <w:spacing w:before="14"/>
        <w:jc w:val="both"/>
      </w:pPr>
    </w:p>
    <w:p w14:paraId="73DFD607" w14:textId="77777777" w:rsidR="00650785" w:rsidRDefault="00650785" w:rsidP="00650785">
      <w:pPr>
        <w:pStyle w:val="Ttulo3"/>
        <w:jc w:val="both"/>
        <w:rPr>
          <w:b/>
        </w:rPr>
      </w:pPr>
      <w:r>
        <w:rPr>
          <w:rFonts w:ascii="Adif Fago No Regular" w:hAnsi="Adif Fago No Regular"/>
          <w:b/>
          <w:i w:val="0"/>
          <w:sz w:val="22"/>
          <w:u w:val="single"/>
          <w:rFonts w:ascii="Adif Fago No Regular" w:hAnsi="Adif Fago No Regular" w:eastAsia="Adif Fago No Regular" w:cs="Adif Fago No Regular"/>
        </w:rPr>
        <w:t xml:space="preserve">III.47 OFD050becdcMEZCLA BITUMINOSA EN CALIENTE O SEMICALIENTE </w:t>
      </w:r>
    </w:p>
    <w:p w14:paraId="6D22C606" w14:textId="77777777" w:rsidR="00650785" w:rsidRDefault="00650785" w:rsidP="00650785">
      <w:pPr>
        <w:numPr>
          <w:ilvl w:val="0"/>
          <w:numId w:val="939"/>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6A13C6BE" w14:textId="77777777" w:rsidR="00650785" w:rsidRDefault="00650785" w:rsidP="00650785">
      <w:pPr>
        <w:spacing w:before="222"/>
        <w:ind w:left="352"/>
        <w:jc w:val="both"/>
      </w:pPr>
      <w:r>
        <w:rPr>
          <w:rFonts w:ascii="Adif Fago No Regular" w:eastAsia="Adif Fago No Regular" w:hAnsi="Adif Fago No Regular"/>
          <w:spacing w:val="-2"/>
          <w:w w:val="90"/>
        </w:rPr>
        <w:t>DEFINICIÓN</w:t>
      </w:r>
    </w:p>
    <w:p w14:paraId="13BC5CE3" w14:textId="77777777" w:rsidR="00650785" w:rsidRDefault="00650785" w:rsidP="00650785">
      <w:pPr>
        <w:spacing w:before="240"/>
        <w:ind w:right="474"/>
        <w:jc w:val="both"/>
      </w:pPr>
      <w:r>
        <w:rPr>
          <w:rFonts w:ascii="Adif Fago No Regular" w:eastAsia="Adif Fago No Regular" w:hAnsi="Adif Fago No Regular"/>
        </w:rPr>
        <w:t>Se define como mezcla bituminosa tipo hormigón bituminoso (tipo AC según el artículo 542 del PG- 3) a la combinación de un betún asfáltico, áridos con granulometría continua, polvo mineral y, eventualmente, aditivos, de manera que todas las partículas del árido queden recubiertas por una película</w:t>
      </w:r>
      <w:r>
        <w:rPr>
          <w:rFonts w:ascii="Adif Fago No Regular" w:eastAsia="Adif Fago No Regular" w:hAnsi="Adif Fago No Regular"/>
          <w:spacing w:val="-3"/>
        </w:rPr>
        <w:t xml:space="preserve"> </w:t>
      </w:r>
      <w:r>
        <w:rPr>
          <w:rFonts w:ascii="Adif Fago No Regular" w:eastAsia="Adif Fago No Regular" w:hAnsi="Adif Fago No Regular"/>
        </w:rPr>
        <w:t>homogénea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ligante,</w:t>
      </w:r>
      <w:r>
        <w:rPr>
          <w:rFonts w:ascii="Adif Fago No Regular" w:eastAsia="Adif Fago No Regular" w:hAnsi="Adif Fago No Regular"/>
          <w:spacing w:val="-5"/>
        </w:rPr>
        <w:t xml:space="preserve"> </w:t>
      </w:r>
      <w:r>
        <w:rPr>
          <w:rFonts w:ascii="Adif Fago No Regular" w:eastAsia="Adif Fago No Regular" w:hAnsi="Adif Fago No Regular"/>
        </w:rPr>
        <w:t>cuyo</w:t>
      </w:r>
      <w:r>
        <w:rPr>
          <w:rFonts w:ascii="Adif Fago No Regular" w:eastAsia="Adif Fago No Regular" w:hAnsi="Adif Fago No Regular"/>
          <w:spacing w:val="-2"/>
        </w:rPr>
        <w:t xml:space="preserve"> </w:t>
      </w:r>
      <w:r>
        <w:rPr>
          <w:rFonts w:ascii="Adif Fago No Regular" w:eastAsia="Adif Fago No Regular" w:hAnsi="Adif Fago No Regular"/>
        </w:rPr>
        <w:t>proceso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fabricación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puesta</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deben</w:t>
      </w:r>
      <w:r>
        <w:rPr>
          <w:rFonts w:ascii="Adif Fago No Regular" w:eastAsia="Adif Fago No Regular" w:hAnsi="Adif Fago No Regular"/>
          <w:spacing w:val="-3"/>
        </w:rPr>
        <w:t xml:space="preserve"> </w:t>
      </w:r>
      <w:r>
        <w:rPr>
          <w:rFonts w:ascii="Adif Fago No Regular" w:eastAsia="Adif Fago No Regular" w:hAnsi="Adif Fago No Regular"/>
        </w:rPr>
        <w:t>realizarse</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una temperatura muy superior a la del ambiente</w:t>
      </w:r>
    </w:p>
    <w:p w14:paraId="3C443F97" w14:textId="77777777" w:rsidR="00650785" w:rsidRDefault="00650785" w:rsidP="00650785">
      <w:pPr>
        <w:spacing w:before="24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cualquiera</w:t>
      </w:r>
      <w:r>
        <w:rPr>
          <w:rFonts w:ascii="Adif Fago No Regular" w:eastAsia="Adif Fago No Regular" w:hAnsi="Adif Fago No Regular"/>
          <w:spacing w:val="4"/>
        </w:rPr>
        <w:t xml:space="preserve"> </w:t>
      </w:r>
      <w:r>
        <w:rPr>
          <w:rFonts w:ascii="Adif Fago No Regular" w:eastAsia="Adif Fago No Regular" w:hAnsi="Adif Fago No Regular"/>
        </w:rPr>
        <w:t>de los</w:t>
      </w:r>
      <w:r>
        <w:rPr>
          <w:rFonts w:ascii="Adif Fago No Regular" w:eastAsia="Adif Fago No Regular" w:hAnsi="Adif Fago No Regular"/>
          <w:spacing w:val="4"/>
        </w:rPr>
        <w:t xml:space="preserve"> </w:t>
      </w:r>
      <w:r>
        <w:rPr>
          <w:rFonts w:ascii="Adif Fago No Regular" w:eastAsia="Adif Fago No Regular" w:hAnsi="Adif Fago No Regular"/>
        </w:rPr>
        <w:t>tipos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mezcla</w:t>
      </w:r>
      <w:r>
        <w:rPr>
          <w:rFonts w:ascii="Adif Fago No Regular" w:eastAsia="Adif Fago No Regular" w:hAnsi="Adif Fago No Regular"/>
          <w:spacing w:val="1"/>
        </w:rPr>
        <w:t xml:space="preserve"> </w:t>
      </w:r>
      <w:r>
        <w:rPr>
          <w:rFonts w:ascii="Adif Fago No Regular" w:eastAsia="Adif Fago No Regular" w:hAnsi="Adif Fago No Regular"/>
        </w:rPr>
        <w:t>bituminosa</w:t>
      </w:r>
      <w:r>
        <w:rPr>
          <w:rFonts w:ascii="Adif Fago No Regular" w:eastAsia="Adif Fago No Regular" w:hAnsi="Adif Fago No Regular"/>
          <w:spacing w:val="2"/>
        </w:rPr>
        <w:t xml:space="preserve"> </w:t>
      </w:r>
      <w:r>
        <w:rPr>
          <w:rFonts w:ascii="Adif Fago No Regular" w:eastAsia="Adif Fago No Regular" w:hAnsi="Adif Fago No Regular"/>
        </w:rPr>
        <w:t>incluye las</w:t>
      </w:r>
      <w:r>
        <w:rPr>
          <w:rFonts w:ascii="Adif Fago No Regular" w:eastAsia="Adif Fago No Regular" w:hAnsi="Adif Fago No Regular"/>
          <w:spacing w:val="3"/>
        </w:rPr>
        <w:t xml:space="preserve"> </w:t>
      </w:r>
      <w:r>
        <w:rPr>
          <w:rFonts w:ascii="Adif Fago No Regular" w:eastAsia="Adif Fago No Regular" w:hAnsi="Adif Fago No Regular"/>
        </w:rPr>
        <w:t>siguientes</w:t>
      </w:r>
      <w:r>
        <w:rPr>
          <w:rFonts w:ascii="Adif Fago No Regular" w:eastAsia="Adif Fago No Regular" w:hAnsi="Adif Fago No Regular"/>
          <w:spacing w:val="3"/>
        </w:rPr>
        <w:t xml:space="preserve"> </w:t>
      </w:r>
      <w:r>
        <w:rPr>
          <w:rFonts w:ascii="Adif Fago No Regular" w:eastAsia="Adif Fago No Regular" w:hAnsi="Adif Fago No Regular"/>
          <w:spacing w:val="-2"/>
        </w:rPr>
        <w:t>operaciones:</w:t>
      </w:r>
    </w:p>
    <w:p w14:paraId="21485681" w14:textId="77777777" w:rsidR="00650785" w:rsidRDefault="00650785" w:rsidP="00650785">
      <w:pPr>
        <w:numPr>
          <w:ilvl w:val="1"/>
          <w:numId w:val="939"/>
        </w:numPr>
        <w:tabs>
          <w:tab w:val="left" w:pos="1072"/>
        </w:tabs>
        <w:jc w:val="both"/>
      </w:pPr>
      <w:r>
        <w:rPr>
          <w:rFonts w:ascii="Adif Fago No Regular" w:eastAsia="Adif Fago No Regular" w:hAnsi="Adif Fago No Regular"/>
        </w:rPr>
        <w:t>Estudio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mezcla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obtención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trabajo.</w:t>
      </w:r>
    </w:p>
    <w:p w14:paraId="6F2B53C0" w14:textId="77777777" w:rsidR="00650785" w:rsidRDefault="00650785" w:rsidP="00650785">
      <w:pPr>
        <w:numPr>
          <w:ilvl w:val="1"/>
          <w:numId w:val="939"/>
        </w:numPr>
        <w:tabs>
          <w:tab w:val="left" w:pos="1072"/>
        </w:tabs>
        <w:jc w:val="both"/>
      </w:pPr>
      <w:r>
        <w:rPr>
          <w:rFonts w:ascii="Adif Fago No Regular" w:eastAsia="Adif Fago No Regular" w:hAnsi="Adif Fago No Regular"/>
        </w:rPr>
        <w:t>Fabricación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acuerdo</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fórmula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trabajo.</w:t>
      </w:r>
    </w:p>
    <w:p w14:paraId="6C38D220" w14:textId="77777777" w:rsidR="00650785" w:rsidRDefault="00650785" w:rsidP="00650785">
      <w:pPr>
        <w:numPr>
          <w:ilvl w:val="1"/>
          <w:numId w:val="939"/>
        </w:numPr>
        <w:tabs>
          <w:tab w:val="left" w:pos="1072"/>
        </w:tabs>
        <w:spacing w:before="234"/>
        <w:jc w:val="both"/>
      </w:pPr>
      <w:r>
        <w:rPr>
          <w:rFonts w:ascii="Adif Fago No Regular" w:eastAsia="Adif Fago No Regular" w:hAnsi="Adif Fago No Regular"/>
        </w:rPr>
        <w:t>Transporte</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lugar</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empleo.</w:t>
      </w:r>
    </w:p>
    <w:p w14:paraId="5AE20CAF" w14:textId="77777777" w:rsidR="00650785" w:rsidRDefault="00650785" w:rsidP="00650785">
      <w:pPr>
        <w:numPr>
          <w:ilvl w:val="1"/>
          <w:numId w:val="939"/>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superficie</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va</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recibir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mezcla.</w:t>
      </w:r>
    </w:p>
    <w:p w14:paraId="2D0D878B" w14:textId="77777777" w:rsidR="00650785" w:rsidRDefault="00650785" w:rsidP="00650785">
      <w:pPr>
        <w:numPr>
          <w:ilvl w:val="1"/>
          <w:numId w:val="939"/>
        </w:numPr>
        <w:tabs>
          <w:tab w:val="left" w:pos="1072"/>
        </w:tabs>
        <w:spacing w:before="235"/>
        <w:jc w:val="both"/>
      </w:pPr>
      <w:r>
        <w:rPr>
          <w:rFonts w:ascii="Adif Fago No Regular" w:eastAsia="Adif Fago No Regular" w:hAnsi="Adif Fago No Regular"/>
        </w:rPr>
        <w:t>Extensión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mezcla.</w:t>
      </w:r>
    </w:p>
    <w:p w14:paraId="7B159D89" w14:textId="77777777" w:rsidR="00650785" w:rsidRDefault="00650785" w:rsidP="00650785">
      <w:pPr>
        <w:spacing w:before="241"/>
        <w:ind w:right="485"/>
        <w:jc w:val="both"/>
      </w:pPr>
      <w:r>
        <w:rPr>
          <w:rFonts w:ascii="Adif Fago No Regular" w:eastAsia="Adif Fago No Regular" w:hAnsi="Adif Fago No Regular"/>
          <w:w w:val="105"/>
        </w:rPr>
        <w:t xml:space="preserve">Se distinguen distintas unidades de obra dependiendo del tipo de capa y del tipo de mezcla </w:t>
      </w:r>
      <w:r>
        <w:rPr>
          <w:rFonts w:ascii="Adif Fago No Regular" w:eastAsia="Adif Fago No Regular" w:hAnsi="Adif Fago No Regular"/>
          <w:spacing w:val="-2"/>
          <w:w w:val="105"/>
        </w:rPr>
        <w:t>bituminosa:</w:t>
      </w:r>
    </w:p>
    <w:p w14:paraId="074979E6" w14:textId="77777777" w:rsidR="00650785" w:rsidRDefault="00650785" w:rsidP="00650785">
      <w:pPr>
        <w:numPr>
          <w:ilvl w:val="1"/>
          <w:numId w:val="939"/>
        </w:numPr>
        <w:tabs>
          <w:tab w:val="left" w:pos="1060"/>
        </w:tabs>
        <w:spacing w:before="235"/>
        <w:ind w:left="1060" w:hanging="348"/>
        <w:jc w:val="both"/>
      </w:pPr>
      <w:r>
        <w:rPr>
          <w:rFonts w:ascii="Adif Fago No Regular" w:eastAsia="Adif Fago No Regular" w:hAnsi="Adif Fago No Regular"/>
          <w:spacing w:val="-2"/>
        </w:rPr>
        <w:t>Rodadura.</w:t>
      </w:r>
    </w:p>
    <w:p w14:paraId="28D61A0A" w14:textId="77777777" w:rsidR="00650785" w:rsidRDefault="00650785" w:rsidP="00650785">
      <w:pPr>
        <w:numPr>
          <w:ilvl w:val="2"/>
          <w:numId w:val="939"/>
        </w:numPr>
        <w:tabs>
          <w:tab w:val="left" w:pos="1485"/>
        </w:tabs>
        <w:spacing w:before="169"/>
        <w:jc w:val="both"/>
      </w:pPr>
      <w:r>
        <w:rPr>
          <w:rFonts w:ascii="Adif Fago No Regular" w:eastAsia="Adif Fago No Regular" w:hAnsi="Adif Fago No Regular"/>
          <w:w w:val="80"/>
        </w:rPr>
        <w:t>AC16</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2"/>
          <w:w w:val="80"/>
        </w:rPr>
        <w:t>S</w:t>
      </w:r>
    </w:p>
    <w:p w14:paraId="38B1AEED" w14:textId="77777777" w:rsidR="00650785" w:rsidRDefault="00650785" w:rsidP="00650785">
      <w:pPr>
        <w:jc w:val="both"/>
      </w:pPr>
    </w:p>
    <w:p w14:paraId="139083E8" w14:textId="77777777" w:rsidR="00650785" w:rsidRDefault="00650785" w:rsidP="00650785">
      <w:pPr>
        <w:jc w:val="both"/>
      </w:pPr>
    </w:p>
    <w:p w14:paraId="2A210B89" w14:textId="77777777" w:rsidR="00650785" w:rsidRDefault="00650785" w:rsidP="00650785">
      <w:pPr>
        <w:spacing w:before="98"/>
        <w:jc w:val="both"/>
      </w:pPr>
    </w:p>
    <w:p w14:paraId="50C45FB5" w14:textId="77777777" w:rsidR="00650785" w:rsidRDefault="00650785" w:rsidP="00650785">
      <w:pPr>
        <w:numPr>
          <w:ilvl w:val="0"/>
          <w:numId w:val="940"/>
        </w:numPr>
        <w:tabs>
          <w:tab w:val="left" w:pos="1485"/>
        </w:tabs>
        <w:jc w:val="both"/>
      </w:pPr>
      <w:r>
        <w:rPr>
          <w:rFonts w:ascii="Adif Fago No Regular" w:eastAsia="Adif Fago No Regular" w:hAnsi="Adif Fago No Regular"/>
          <w:w w:val="80"/>
        </w:rPr>
        <w:t>AC16</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0"/>
          <w:w w:val="80"/>
        </w:rPr>
        <w:t>D</w:t>
      </w:r>
    </w:p>
    <w:p w14:paraId="189893E6" w14:textId="77777777" w:rsidR="00650785" w:rsidRDefault="00650785" w:rsidP="00650785">
      <w:pPr>
        <w:numPr>
          <w:ilvl w:val="0"/>
          <w:numId w:val="940"/>
        </w:numPr>
        <w:tabs>
          <w:tab w:val="left" w:pos="1485"/>
        </w:tabs>
        <w:spacing w:before="167"/>
        <w:jc w:val="both"/>
      </w:pPr>
      <w:r>
        <w:rPr>
          <w:rFonts w:ascii="Adif Fago No Regular" w:eastAsia="Adif Fago No Regular" w:hAnsi="Adif Fago No Regular"/>
          <w:w w:val="80"/>
        </w:rPr>
        <w:t>AC22</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2"/>
          <w:w w:val="80"/>
        </w:rPr>
        <w:t>S</w:t>
      </w:r>
    </w:p>
    <w:p w14:paraId="306E9CAC" w14:textId="77777777" w:rsidR="00650785" w:rsidRDefault="00650785" w:rsidP="00650785">
      <w:pPr>
        <w:numPr>
          <w:ilvl w:val="0"/>
          <w:numId w:val="940"/>
        </w:numPr>
        <w:tabs>
          <w:tab w:val="left" w:pos="1485"/>
        </w:tabs>
        <w:spacing w:before="165"/>
        <w:jc w:val="both"/>
      </w:pPr>
      <w:r>
        <w:rPr>
          <w:rFonts w:ascii="Adif Fago No Regular" w:eastAsia="Adif Fago No Regular" w:hAnsi="Adif Fago No Regular"/>
          <w:w w:val="80"/>
        </w:rPr>
        <w:t>AC22</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0"/>
          <w:w w:val="80"/>
        </w:rPr>
        <w:t>D</w:t>
      </w:r>
    </w:p>
    <w:p w14:paraId="1E7D3C37" w14:textId="77777777" w:rsidR="00650785" w:rsidRDefault="00650785" w:rsidP="00650785">
      <w:pPr>
        <w:numPr>
          <w:ilvl w:val="1"/>
          <w:numId w:val="939"/>
        </w:numPr>
        <w:tabs>
          <w:tab w:val="left" w:pos="1060"/>
        </w:tabs>
        <w:spacing w:before="165"/>
        <w:ind w:left="1060" w:hanging="348"/>
        <w:jc w:val="both"/>
      </w:pPr>
      <w:r>
        <w:rPr>
          <w:rFonts w:ascii="Adif Fago No Regular" w:eastAsia="Adif Fago No Regular" w:hAnsi="Adif Fago No Regular"/>
          <w:spacing w:val="-2"/>
          <w:w w:val="105"/>
        </w:rPr>
        <w:t>Intermedia.</w:t>
      </w:r>
    </w:p>
    <w:p w14:paraId="457BD9A1" w14:textId="77777777" w:rsidR="00650785" w:rsidRDefault="00650785" w:rsidP="00650785">
      <w:pPr>
        <w:numPr>
          <w:ilvl w:val="2"/>
          <w:numId w:val="939"/>
        </w:numPr>
        <w:tabs>
          <w:tab w:val="left" w:pos="1485"/>
        </w:tabs>
        <w:spacing w:before="167"/>
        <w:jc w:val="both"/>
      </w:pPr>
      <w:r>
        <w:rPr>
          <w:rFonts w:ascii="Adif Fago No Regular" w:eastAsia="Adif Fago No Regular" w:hAnsi="Adif Fago No Regular"/>
          <w:w w:val="90"/>
        </w:rPr>
        <w:t>AC22</w:t>
      </w:r>
      <w:r>
        <w:rPr>
          <w:rFonts w:ascii="Adif Fago No Regular" w:eastAsia="Adif Fago No Regular" w:hAnsi="Adif Fago No Regular"/>
          <w:spacing w:val="-4"/>
          <w:w w:val="90"/>
        </w:rPr>
        <w:t xml:space="preserve"> </w:t>
      </w:r>
      <w:r>
        <w:rPr>
          <w:rFonts w:ascii="Adif Fago No Regular" w:eastAsia="Adif Fago No Regular" w:hAnsi="Adif Fago No Regular"/>
          <w:w w:val="90"/>
        </w:rPr>
        <w:t>BIN</w:t>
      </w:r>
      <w:r>
        <w:rPr>
          <w:rFonts w:ascii="Adif Fago No Regular" w:eastAsia="Adif Fago No Regular" w:hAnsi="Adif Fago No Regular"/>
          <w:spacing w:val="-2"/>
          <w:w w:val="90"/>
        </w:rPr>
        <w:t xml:space="preserve"> </w:t>
      </w:r>
      <w:r>
        <w:rPr>
          <w:rFonts w:ascii="Adif Fago No Regular" w:eastAsia="Adif Fago No Regular" w:hAnsi="Adif Fago No Regular"/>
          <w:spacing w:val="-10"/>
          <w:w w:val="90"/>
        </w:rPr>
        <w:t>S</w:t>
      </w:r>
    </w:p>
    <w:p w14:paraId="3B58D28D" w14:textId="77777777" w:rsidR="00650785" w:rsidRDefault="00650785" w:rsidP="00650785">
      <w:pPr>
        <w:numPr>
          <w:ilvl w:val="2"/>
          <w:numId w:val="939"/>
        </w:numPr>
        <w:tabs>
          <w:tab w:val="left" w:pos="1485"/>
        </w:tabs>
        <w:spacing w:before="167"/>
        <w:jc w:val="both"/>
      </w:pPr>
      <w:r>
        <w:rPr>
          <w:rFonts w:ascii="Adif Fago No Regular" w:eastAsia="Adif Fago No Regular" w:hAnsi="Adif Fago No Regular"/>
          <w:w w:val="90"/>
        </w:rPr>
        <w:t>AC22</w:t>
      </w:r>
      <w:r>
        <w:rPr>
          <w:rFonts w:ascii="Adif Fago No Regular" w:eastAsia="Adif Fago No Regular" w:hAnsi="Adif Fago No Regular"/>
          <w:spacing w:val="-4"/>
          <w:w w:val="90"/>
        </w:rPr>
        <w:t xml:space="preserve"> </w:t>
      </w:r>
      <w:r>
        <w:rPr>
          <w:rFonts w:ascii="Adif Fago No Regular" w:eastAsia="Adif Fago No Regular" w:hAnsi="Adif Fago No Regular"/>
          <w:w w:val="90"/>
        </w:rPr>
        <w:t>BIN</w:t>
      </w:r>
      <w:r>
        <w:rPr>
          <w:rFonts w:ascii="Adif Fago No Regular" w:eastAsia="Adif Fago No Regular" w:hAnsi="Adif Fago No Regular"/>
          <w:spacing w:val="-2"/>
          <w:w w:val="90"/>
        </w:rPr>
        <w:t xml:space="preserve"> </w:t>
      </w:r>
      <w:r>
        <w:rPr>
          <w:rFonts w:ascii="Adif Fago No Regular" w:eastAsia="Adif Fago No Regular" w:hAnsi="Adif Fago No Regular"/>
          <w:spacing w:val="-10"/>
          <w:w w:val="90"/>
        </w:rPr>
        <w:t>D</w:t>
      </w:r>
    </w:p>
    <w:p w14:paraId="599235A0" w14:textId="77777777" w:rsidR="00650785" w:rsidRDefault="00650785" w:rsidP="00650785">
      <w:pPr>
        <w:numPr>
          <w:ilvl w:val="2"/>
          <w:numId w:val="939"/>
        </w:numPr>
        <w:tabs>
          <w:tab w:val="left" w:pos="1485"/>
        </w:tabs>
        <w:spacing w:before="167"/>
        <w:jc w:val="both"/>
      </w:pPr>
      <w:r>
        <w:rPr>
          <w:rFonts w:ascii="Adif Fago No Regular" w:eastAsia="Adif Fago No Regular" w:hAnsi="Adif Fago No Regular"/>
          <w:w w:val="90"/>
        </w:rPr>
        <w:t>AC32</w:t>
      </w:r>
      <w:r>
        <w:rPr>
          <w:rFonts w:ascii="Adif Fago No Regular" w:eastAsia="Adif Fago No Regular" w:hAnsi="Adif Fago No Regular"/>
          <w:spacing w:val="-4"/>
          <w:w w:val="90"/>
        </w:rPr>
        <w:t xml:space="preserve"> </w:t>
      </w:r>
      <w:r>
        <w:rPr>
          <w:rFonts w:ascii="Adif Fago No Regular" w:eastAsia="Adif Fago No Regular" w:hAnsi="Adif Fago No Regular"/>
          <w:w w:val="90"/>
        </w:rPr>
        <w:t>BIN</w:t>
      </w:r>
      <w:r>
        <w:rPr>
          <w:rFonts w:ascii="Adif Fago No Regular" w:eastAsia="Adif Fago No Regular" w:hAnsi="Adif Fago No Regular"/>
          <w:spacing w:val="-2"/>
          <w:w w:val="90"/>
        </w:rPr>
        <w:t xml:space="preserve"> </w:t>
      </w:r>
      <w:r>
        <w:rPr>
          <w:rFonts w:ascii="Adif Fago No Regular" w:eastAsia="Adif Fago No Regular" w:hAnsi="Adif Fago No Regular"/>
          <w:spacing w:val="-10"/>
          <w:w w:val="90"/>
        </w:rPr>
        <w:t>S</w:t>
      </w:r>
    </w:p>
    <w:p w14:paraId="59202320" w14:textId="77777777" w:rsidR="00650785" w:rsidRDefault="00650785" w:rsidP="00650785">
      <w:pPr>
        <w:numPr>
          <w:ilvl w:val="1"/>
          <w:numId w:val="939"/>
        </w:numPr>
        <w:tabs>
          <w:tab w:val="left" w:pos="1060"/>
        </w:tabs>
        <w:spacing w:before="163"/>
        <w:ind w:left="1060" w:hanging="348"/>
        <w:jc w:val="both"/>
      </w:pPr>
      <w:r>
        <w:rPr>
          <w:rFonts w:ascii="Adif Fago No Regular" w:eastAsia="Adif Fago No Regular" w:hAnsi="Adif Fago No Regular"/>
          <w:spacing w:val="-2"/>
        </w:rPr>
        <w:t>Base.</w:t>
      </w:r>
    </w:p>
    <w:p w14:paraId="40F060F6" w14:textId="77777777" w:rsidR="00650785" w:rsidRDefault="00650785" w:rsidP="00650785">
      <w:pPr>
        <w:numPr>
          <w:ilvl w:val="2"/>
          <w:numId w:val="939"/>
        </w:numPr>
        <w:tabs>
          <w:tab w:val="left" w:pos="1485"/>
        </w:tabs>
        <w:spacing w:before="169" w:line="398" w:lineRule="auto"/>
        <w:ind w:left="352" w:right="6796" w:firstLine="773"/>
        <w:jc w:val="both"/>
      </w:pPr>
      <w:r>
        <w:rPr>
          <w:rFonts w:ascii="Adif Fago No Regular" w:eastAsia="Adif Fago No Regular" w:hAnsi="Adif Fago No Regular"/>
          <w:w w:val="85"/>
        </w:rPr>
        <w:t xml:space="preserve">AC32 BASE S (S-25 BASE) </w:t>
      </w:r>
      <w:r>
        <w:rPr>
          <w:rFonts w:ascii="Adif Fago No Regular" w:eastAsia="Adif Fago No Regular" w:hAnsi="Adif Fago No Regular"/>
          <w:w w:val="80"/>
        </w:rPr>
        <w:t>CONDICIONES GENERALES</w:t>
      </w:r>
    </w:p>
    <w:p w14:paraId="60C48B24" w14:textId="77777777" w:rsidR="00650785" w:rsidRDefault="00650785" w:rsidP="00650785">
      <w:pPr>
        <w:spacing w:before="77"/>
        <w:ind w:right="483"/>
        <w:jc w:val="both"/>
      </w:pPr>
      <w:r>
        <w:rPr>
          <w:rFonts w:ascii="Adif Fago No Regular" w:eastAsia="Adif Fago No Regular" w:hAnsi="Adif Fago No Regular"/>
          <w:w w:val="105"/>
        </w:rPr>
        <w:t xml:space="preserve">Para el presente artículo será de aplicación, lo especificado en los Artículos 542 "Mezclas </w:t>
      </w:r>
      <w:r>
        <w:rPr>
          <w:rFonts w:ascii="Adif Fago No Regular" w:eastAsia="Adif Fago No Regular" w:hAnsi="Adif Fago No Regular"/>
        </w:rPr>
        <w:t>bituminosas</w:t>
      </w:r>
      <w:r>
        <w:rPr>
          <w:rFonts w:ascii="Adif Fago No Regular" w:eastAsia="Adif Fago No Regular" w:hAnsi="Adif Fago No Regular"/>
          <w:spacing w:val="-7"/>
        </w:rPr>
        <w:t xml:space="preserve"> </w:t>
      </w:r>
      <w:r>
        <w:rPr>
          <w:rFonts w:ascii="Adif Fago No Regular" w:eastAsia="Adif Fago No Regular" w:hAnsi="Adif Fago No Regular"/>
        </w:rPr>
        <w:t>tipo</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bituminoso",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Pliego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Prescripciones</w:t>
      </w:r>
      <w:r>
        <w:rPr>
          <w:rFonts w:ascii="Adif Fago No Regular" w:eastAsia="Adif Fago No Regular" w:hAnsi="Adif Fago No Regular"/>
          <w:spacing w:val="-9"/>
        </w:rPr>
        <w:t xml:space="preserve"> </w:t>
      </w:r>
      <w:r>
        <w:rPr>
          <w:rFonts w:ascii="Adif Fago No Regular" w:eastAsia="Adif Fago No Regular" w:hAnsi="Adif Fago No Regular"/>
        </w:rPr>
        <w:t>Técnicas</w:t>
      </w:r>
      <w:r>
        <w:rPr>
          <w:rFonts w:ascii="Adif Fago No Regular" w:eastAsia="Adif Fago No Regular" w:hAnsi="Adif Fago No Regular"/>
          <w:spacing w:val="-9"/>
        </w:rPr>
        <w:t xml:space="preserve"> </w:t>
      </w:r>
      <w:r>
        <w:rPr>
          <w:rFonts w:ascii="Adif Fago No Regular" w:eastAsia="Adif Fago No Regular" w:hAnsi="Adif Fago No Regular"/>
        </w:rPr>
        <w:t>Generales</w:t>
      </w:r>
      <w:r>
        <w:rPr>
          <w:rFonts w:ascii="Adif Fago No Regular" w:eastAsia="Adif Fago No Regular" w:hAnsi="Adif Fago No Regular"/>
          <w:spacing w:val="-7"/>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 xml:space="preserve">Obras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Carreteras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Puentes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(PG-3).</w:t>
      </w:r>
    </w:p>
    <w:p w14:paraId="6F1AD2BF" w14:textId="77777777" w:rsidR="00650785" w:rsidRDefault="00650785" w:rsidP="00650785">
      <w:pPr>
        <w:numPr>
          <w:ilvl w:val="0"/>
          <w:numId w:val="939"/>
        </w:numPr>
        <w:tabs>
          <w:tab w:val="left" w:pos="1071"/>
        </w:tabs>
        <w:spacing w:before="245"/>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7313CE16" w14:textId="77777777" w:rsidR="00650785" w:rsidRDefault="00650785" w:rsidP="00650785">
      <w:pPr>
        <w:spacing w:before="219"/>
        <w:ind w:right="483"/>
        <w:jc w:val="both"/>
      </w:pPr>
      <w:r>
        <w:rPr>
          <w:rFonts w:ascii="Adif Fago No Regular" w:eastAsia="Adif Fago No Regular" w:hAnsi="Adif Fago No Regular"/>
          <w:w w:val="105"/>
        </w:rPr>
        <w:t xml:space="preserve">Para el presente artículo será de aplicación, lo especificado en los Artículos 542 "Mezclas </w:t>
      </w:r>
      <w:r>
        <w:rPr>
          <w:rFonts w:ascii="Adif Fago No Regular" w:eastAsia="Adif Fago No Regular" w:hAnsi="Adif Fago No Regular"/>
        </w:rPr>
        <w:t>bituminosas</w:t>
      </w:r>
      <w:r>
        <w:rPr>
          <w:rFonts w:ascii="Adif Fago No Regular" w:eastAsia="Adif Fago No Regular" w:hAnsi="Adif Fago No Regular"/>
          <w:spacing w:val="-11"/>
        </w:rPr>
        <w:t xml:space="preserve"> </w:t>
      </w:r>
      <w:r>
        <w:rPr>
          <w:rFonts w:ascii="Adif Fago No Regular" w:eastAsia="Adif Fago No Regular" w:hAnsi="Adif Fago No Regular"/>
        </w:rPr>
        <w:t>tipo</w:t>
      </w:r>
      <w:r>
        <w:rPr>
          <w:rFonts w:ascii="Adif Fago No Regular" w:eastAsia="Adif Fago No Regular" w:hAnsi="Adif Fago No Regular"/>
          <w:spacing w:val="-13"/>
        </w:rPr>
        <w:t xml:space="preserve"> </w:t>
      </w:r>
      <w:r>
        <w:rPr>
          <w:rFonts w:ascii="Adif Fago No Regular" w:eastAsia="Adif Fago No Regular" w:hAnsi="Adif Fago No Regular"/>
        </w:rPr>
        <w:t>hormigón</w:t>
      </w:r>
      <w:r>
        <w:rPr>
          <w:rFonts w:ascii="Adif Fago No Regular" w:eastAsia="Adif Fago No Regular" w:hAnsi="Adif Fago No Regular"/>
          <w:spacing w:val="-10"/>
        </w:rPr>
        <w:t xml:space="preserve"> </w:t>
      </w:r>
      <w:r>
        <w:rPr>
          <w:rFonts w:ascii="Adif Fago No Regular" w:eastAsia="Adif Fago No Regular" w:hAnsi="Adif Fago No Regular"/>
        </w:rPr>
        <w:t>bituminoso",</w:t>
      </w:r>
      <w:r>
        <w:rPr>
          <w:rFonts w:ascii="Adif Fago No Regular" w:eastAsia="Adif Fago No Regular" w:hAnsi="Adif Fago No Regular"/>
          <w:spacing w:val="34"/>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Pliego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Prescripciones</w:t>
      </w:r>
      <w:r>
        <w:rPr>
          <w:rFonts w:ascii="Adif Fago No Regular" w:eastAsia="Adif Fago No Regular" w:hAnsi="Adif Fago No Regular"/>
          <w:spacing w:val="-13"/>
        </w:rPr>
        <w:t xml:space="preserve"> </w:t>
      </w:r>
      <w:r>
        <w:rPr>
          <w:rFonts w:ascii="Adif Fago No Regular" w:eastAsia="Adif Fago No Regular" w:hAnsi="Adif Fago No Regular"/>
        </w:rPr>
        <w:t>Técnicas</w:t>
      </w:r>
      <w:r>
        <w:rPr>
          <w:rFonts w:ascii="Adif Fago No Regular" w:eastAsia="Adif Fago No Regular" w:hAnsi="Adif Fago No Regular"/>
          <w:spacing w:val="-13"/>
        </w:rPr>
        <w:t xml:space="preserve"> </w:t>
      </w:r>
      <w:r>
        <w:rPr>
          <w:rFonts w:ascii="Adif Fago No Regular" w:eastAsia="Adif Fago No Regular" w:hAnsi="Adif Fago No Regular"/>
        </w:rPr>
        <w:t>Generales</w:t>
      </w:r>
      <w:r>
        <w:rPr>
          <w:rFonts w:ascii="Adif Fago No Regular" w:eastAsia="Adif Fago No Regular" w:hAnsi="Adif Fago No Regular"/>
          <w:spacing w:val="-13"/>
        </w:rPr>
        <w:t xml:space="preserve"> </w:t>
      </w:r>
      <w:r>
        <w:rPr>
          <w:rFonts w:ascii="Adif Fago No Regular" w:eastAsia="Adif Fago No Regular" w:hAnsi="Adif Fago No Regular"/>
        </w:rPr>
        <w:t>para</w:t>
      </w:r>
      <w:r>
        <w:rPr>
          <w:rFonts w:ascii="Adif Fago No Regular" w:eastAsia="Adif Fago No Regular" w:hAnsi="Adif Fago No Regular"/>
          <w:spacing w:val="-10"/>
        </w:rPr>
        <w:t xml:space="preserve"> </w:t>
      </w:r>
      <w:r>
        <w:rPr>
          <w:rFonts w:ascii="Adif Fago No Regular" w:eastAsia="Adif Fago No Regular" w:hAnsi="Adif Fago No Regular"/>
        </w:rPr>
        <w:t xml:space="preserve">Obras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Carreteras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Puentes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(PG-3).</w:t>
      </w:r>
    </w:p>
    <w:p w14:paraId="59D626FD" w14:textId="77777777" w:rsidR="00650785" w:rsidRDefault="00650785" w:rsidP="00650785">
      <w:pPr>
        <w:numPr>
          <w:ilvl w:val="0"/>
          <w:numId w:val="939"/>
        </w:numPr>
        <w:tabs>
          <w:tab w:val="left" w:pos="1071"/>
        </w:tabs>
        <w:spacing w:before="24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07A2A1A3" w14:textId="77777777" w:rsidR="00650785" w:rsidRDefault="00650785" w:rsidP="00650785">
      <w:pPr>
        <w:spacing w:before="221"/>
        <w:ind w:right="474"/>
        <w:jc w:val="both"/>
      </w:pPr>
      <w:r>
        <w:rPr>
          <w:rFonts w:ascii="Adif Fago No Regular" w:eastAsia="Adif Fago No Regular" w:hAnsi="Adif Fago No Regular"/>
        </w:rPr>
        <w:t>En el caso de las mezclas tipo AC, Se medirán y abonarán por toneladas (t) realmente ejecutadas, obtenidas multiplicando las dimensiones señaladas para cada capa en los Planos del Proyecto por los espesores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densidades medios deducidos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 ensayos de</w:t>
      </w:r>
      <w:r>
        <w:rPr>
          <w:rFonts w:ascii="Adif Fago No Regular" w:eastAsia="Adif Fago No Regular" w:hAnsi="Adif Fago No Regular"/>
          <w:spacing w:val="-1"/>
        </w:rPr>
        <w:t xml:space="preserve"> </w:t>
      </w:r>
      <w:r>
        <w:rPr>
          <w:rFonts w:ascii="Adif Fago No Regular" w:eastAsia="Adif Fago No Regular" w:hAnsi="Adif Fago No Regular"/>
        </w:rPr>
        <w:t>control de cada</w:t>
      </w:r>
      <w:r>
        <w:rPr>
          <w:rFonts w:ascii="Adif Fago No Regular" w:eastAsia="Adif Fago No Regular" w:hAnsi="Adif Fago No Regular"/>
          <w:spacing w:val="-1"/>
        </w:rPr>
        <w:t xml:space="preserve"> </w:t>
      </w:r>
      <w:r>
        <w:rPr>
          <w:rFonts w:ascii="Adif Fago No Regular" w:eastAsia="Adif Fago No Regular" w:hAnsi="Adif Fago No Regular"/>
        </w:rPr>
        <w:t>lote. Se</w:t>
      </w:r>
      <w:r>
        <w:rPr>
          <w:rFonts w:ascii="Adif Fago No Regular" w:eastAsia="Adif Fago No Regular" w:hAnsi="Adif Fago No Regular"/>
          <w:spacing w:val="-8"/>
        </w:rPr>
        <w:t xml:space="preserve"> </w:t>
      </w:r>
      <w:r>
        <w:rPr>
          <w:rFonts w:ascii="Adif Fago No Regular" w:eastAsia="Adif Fago No Regular" w:hAnsi="Adif Fago No Regular"/>
        </w:rPr>
        <w:t>abonará</w:t>
      </w:r>
      <w:r>
        <w:rPr>
          <w:rFonts w:ascii="Adif Fago No Regular" w:eastAsia="Adif Fago No Regular" w:hAnsi="Adif Fago No Regular"/>
          <w:spacing w:val="-6"/>
        </w:rPr>
        <w:t xml:space="preserve"> </w:t>
      </w:r>
      <w:r>
        <w:rPr>
          <w:rFonts w:ascii="Adif Fago No Regular" w:eastAsia="Adif Fago No Regular" w:hAnsi="Adif Fago No Regular"/>
        </w:rPr>
        <w:t xml:space="preserve">a los precios indicados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051FA902" w14:textId="77777777" w:rsidR="00650785" w:rsidRDefault="00650785" w:rsidP="00650785">
      <w:pPr>
        <w:spacing w:before="243"/>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2AA36D72" w14:textId="77777777" w:rsidR="00650785" w:rsidRDefault="00650785" w:rsidP="00650785">
      <w:pPr>
        <w:numPr>
          <w:ilvl w:val="1"/>
          <w:numId w:val="939"/>
        </w:numPr>
        <w:tabs>
          <w:tab w:val="left" w:pos="1072"/>
        </w:tabs>
        <w:spacing w:before="234"/>
        <w:ind w:right="479"/>
        <w:jc w:val="both"/>
      </w:pP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áridos</w:t>
      </w:r>
      <w:r>
        <w:rPr>
          <w:rFonts w:ascii="Adif Fago No Regular" w:eastAsia="Adif Fago No Regular" w:hAnsi="Adif Fago No Regular"/>
          <w:spacing w:val="-7"/>
        </w:rPr>
        <w:t xml:space="preserve"> </w:t>
      </w:r>
      <w:r>
        <w:rPr>
          <w:rFonts w:ascii="Adif Fago No Regular" w:eastAsia="Adif Fago No Regular" w:hAnsi="Adif Fago No Regular"/>
        </w:rPr>
        <w:t>(incluso</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procedentes</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fresado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mezclas</w:t>
      </w:r>
      <w:r>
        <w:rPr>
          <w:rFonts w:ascii="Adif Fago No Regular" w:eastAsia="Adif Fago No Regular" w:hAnsi="Adif Fago No Regular"/>
          <w:spacing w:val="-7"/>
        </w:rPr>
        <w:t xml:space="preserve"> </w:t>
      </w:r>
      <w:r>
        <w:rPr>
          <w:rFonts w:ascii="Adif Fago No Regular" w:eastAsia="Adif Fago No Regular" w:hAnsi="Adif Fago No Regular"/>
        </w:rPr>
        <w:t>bituminosas,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6"/>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 xml:space="preserve">polvo mineral de machaqueo, las adiciones y todas las operaciones de acopio, preparación y </w:t>
      </w:r>
      <w:r>
        <w:rPr>
          <w:rFonts w:ascii="Adif Fago No Regular" w:eastAsia="Adif Fago No Regular" w:hAnsi="Adif Fago No Regular"/>
          <w:spacing w:val="-2"/>
        </w:rPr>
        <w:t>fabricación.</w:t>
      </w:r>
    </w:p>
    <w:p w14:paraId="5AAA7F56" w14:textId="77777777" w:rsidR="00650785" w:rsidRDefault="00650785" w:rsidP="00650785">
      <w:pPr>
        <w:numPr>
          <w:ilvl w:val="1"/>
          <w:numId w:val="939"/>
        </w:numPr>
        <w:tabs>
          <w:tab w:val="left" w:pos="1072"/>
        </w:tabs>
        <w:spacing w:before="238"/>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suministro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transporte</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mezcla</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spacing w:val="-4"/>
        </w:rPr>
        <w:t>obra,</w:t>
      </w:r>
    </w:p>
    <w:p w14:paraId="59E3E6AC" w14:textId="77777777" w:rsidR="00650785" w:rsidRDefault="00650785" w:rsidP="00650785">
      <w:pPr>
        <w:numPr>
          <w:ilvl w:val="1"/>
          <w:numId w:val="939"/>
        </w:numPr>
        <w:tabs>
          <w:tab w:val="left" w:pos="1072"/>
        </w:tabs>
        <w:spacing w:before="235"/>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puesta</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extendido,</w:t>
      </w:r>
      <w:r>
        <w:rPr>
          <w:rFonts w:ascii="Adif Fago No Regular" w:eastAsia="Adif Fago No Regular" w:hAnsi="Adif Fago No Regular"/>
          <w:spacing w:val="2"/>
        </w:rPr>
        <w:t xml:space="preserve"> </w:t>
      </w:r>
      <w:r>
        <w:rPr>
          <w:rFonts w:ascii="Adif Fago No Regular" w:eastAsia="Adif Fago No Regular" w:hAnsi="Adif Fago No Regular"/>
        </w:rPr>
        <w:t>compactación</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spacing w:val="-2"/>
        </w:rPr>
        <w:t>terminación</w:t>
      </w:r>
    </w:p>
    <w:p w14:paraId="17154BEC" w14:textId="77777777" w:rsidR="00650785" w:rsidRDefault="00650785" w:rsidP="00650785">
      <w:pPr>
        <w:numPr>
          <w:ilvl w:val="1"/>
          <w:numId w:val="939"/>
        </w:numPr>
        <w:tabs>
          <w:tab w:val="left" w:pos="1072"/>
        </w:tabs>
        <w:ind w:right="482"/>
        <w:jc w:val="both"/>
      </w:pPr>
      <w:r>
        <w:rPr>
          <w:rFonts w:ascii="Adif Fago No Regular" w:eastAsia="Adif Fago No Regular" w:hAnsi="Adif Fago No Regular"/>
        </w:rPr>
        <w:t>Todas las operaciones y medios auxiliares necesarios para la completa y correcta ejecución de la unidad de obra</w:t>
      </w:r>
    </w:p>
    <w:p w14:paraId="270E64BE" w14:textId="77777777" w:rsidR="00650785" w:rsidRDefault="00650785" w:rsidP="00650785">
      <w:pPr>
        <w:numPr>
          <w:ilvl w:val="1"/>
          <w:numId w:val="939"/>
        </w:numPr>
        <w:tabs>
          <w:tab w:val="left" w:pos="1072"/>
        </w:tabs>
        <w:spacing w:before="235"/>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6E3B95DA" w14:textId="77777777" w:rsidR="00650785" w:rsidRDefault="00650785" w:rsidP="00650785">
      <w:pPr>
        <w:jc w:val="both"/>
      </w:pPr>
    </w:p>
    <w:p w14:paraId="7EF0BB4F" w14:textId="77777777" w:rsidR="00650785" w:rsidRDefault="00650785" w:rsidP="00650785">
      <w:pPr>
        <w:jc w:val="both"/>
      </w:pPr>
    </w:p>
    <w:p w14:paraId="744ED449" w14:textId="77777777" w:rsidR="00650785" w:rsidRDefault="00650785" w:rsidP="00650785">
      <w:pPr>
        <w:spacing w:before="100"/>
        <w:jc w:val="both"/>
      </w:pPr>
    </w:p>
    <w:p w14:paraId="0F32E7D6" w14:textId="77777777" w:rsidR="00650785" w:rsidRDefault="00650785" w:rsidP="00650785">
      <w:pPr>
        <w:spacing w:before="1"/>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precio</w:t>
      </w:r>
      <w:r>
        <w:rPr>
          <w:rFonts w:ascii="Adif Fago No Regular" w:eastAsia="Adif Fago No Regular" w:hAnsi="Adif Fago No Regular"/>
          <w:spacing w:val="-3"/>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spacing w:val="-2"/>
        </w:rPr>
        <w:t>incluye:</w:t>
      </w:r>
    </w:p>
    <w:p w14:paraId="2EF4C533" w14:textId="77777777" w:rsidR="00650785" w:rsidRDefault="00650785" w:rsidP="00650785">
      <w:pPr>
        <w:numPr>
          <w:ilvl w:val="1"/>
          <w:numId w:val="939"/>
        </w:numPr>
        <w:tabs>
          <w:tab w:val="left" w:pos="1072"/>
        </w:tabs>
        <w:spacing w:before="236"/>
        <w:jc w:val="both"/>
      </w:pPr>
      <w:r>
        <w:rPr>
          <w:rFonts w:ascii="Adif Fago No Regular" w:eastAsia="Adif Fago No Regular" w:hAnsi="Adif Fago No Regular"/>
        </w:rPr>
        <w:t>El betún,</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 le</w:t>
      </w:r>
      <w:r>
        <w:rPr>
          <w:rFonts w:ascii="Adif Fago No Regular" w:eastAsia="Adif Fago No Regular" w:hAnsi="Adif Fago No Regular"/>
          <w:spacing w:val="-2"/>
        </w:rPr>
        <w:t xml:space="preserve"> </w:t>
      </w:r>
      <w:r>
        <w:rPr>
          <w:rFonts w:ascii="Adif Fago No Regular" w:eastAsia="Adif Fago No Regular" w:hAnsi="Adif Fago No Regular"/>
        </w:rPr>
        <w:t>aplica</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artículo</w:t>
      </w:r>
      <w:r>
        <w:rPr>
          <w:rFonts w:ascii="Adif Fago No Regular" w:eastAsia="Adif Fago No Regular" w:hAnsi="Adif Fago No Regular"/>
          <w:spacing w:val="1"/>
        </w:rPr>
        <w:t xml:space="preserve"> </w:t>
      </w:r>
      <w:r>
        <w:rPr>
          <w:rFonts w:ascii="Adif Fago No Regular" w:eastAsia="Adif Fago No Regular" w:hAnsi="Adif Fago No Regular"/>
        </w:rPr>
        <w:t>OFD070$ del</w:t>
      </w:r>
      <w:r>
        <w:rPr>
          <w:rFonts w:ascii="Adif Fago No Regular" w:eastAsia="Adif Fago No Regular" w:hAnsi="Adif Fago No Regular"/>
          <w:spacing w:val="1"/>
        </w:rPr>
        <w:t xml:space="preserve"> </w:t>
      </w:r>
      <w:r>
        <w:rPr>
          <w:rFonts w:ascii="Adif Fago No Regular" w:eastAsia="Adif Fago No Regular" w:hAnsi="Adif Fago No Regular"/>
        </w:rPr>
        <w:t>presente</w:t>
      </w:r>
      <w:r>
        <w:rPr>
          <w:rFonts w:ascii="Adif Fago No Regular" w:eastAsia="Adif Fago No Regular" w:hAnsi="Adif Fago No Regular"/>
          <w:spacing w:val="-3"/>
        </w:rPr>
        <w:t xml:space="preserve"> </w:t>
      </w:r>
      <w:r>
        <w:rPr>
          <w:rFonts w:ascii="Adif Fago No Regular" w:eastAsia="Adif Fago No Regular" w:hAnsi="Adif Fago No Regular"/>
          <w:spacing w:val="-2"/>
        </w:rPr>
        <w:t>Pliego</w:t>
      </w:r>
    </w:p>
    <w:p w14:paraId="7F3E01CD" w14:textId="77777777" w:rsidR="00650785" w:rsidRDefault="00650785" w:rsidP="00650785">
      <w:pPr>
        <w:numPr>
          <w:ilvl w:val="1"/>
          <w:numId w:val="939"/>
        </w:numPr>
        <w:tabs>
          <w:tab w:val="left" w:pos="1072"/>
        </w:tabs>
        <w:spacing w:before="235" w:line="453" w:lineRule="auto"/>
        <w:ind w:left="352" w:right="685" w:firstLine="360"/>
        <w:jc w:val="both"/>
      </w:pPr>
      <w:r>
        <w:rPr>
          <w:rFonts w:ascii="Adif Fago No Regular" w:eastAsia="Adif Fago No Regular" w:hAnsi="Adif Fago No Regular"/>
        </w:rPr>
        <w:t>El polvo mineral de aportación, al que se le aplica el artículo OFD080$ del presente Pliego No serán de abono las creces laterales ni sobreanchos no previstas en los Planos de Proyecto.</w:t>
      </w:r>
    </w:p>
    <w:p w14:paraId="08D8123B" w14:textId="77777777" w:rsidR="00650785" w:rsidRDefault="00650785" w:rsidP="00650785">
      <w:pPr>
        <w:jc w:val="both"/>
      </w:pPr>
    </w:p>
    <w:p w14:paraId="6440258B" w14:textId="77777777" w:rsidR="00650785" w:rsidRDefault="00650785" w:rsidP="00650785">
      <w:pPr>
        <w:spacing w:before="14"/>
        <w:jc w:val="both"/>
      </w:pPr>
    </w:p>
    <w:p w14:paraId="73DFD607" w14:textId="77777777" w:rsidR="00650785" w:rsidRDefault="00650785" w:rsidP="00650785">
      <w:pPr>
        <w:pStyle w:val="Ttulo3"/>
        <w:jc w:val="both"/>
        <w:rPr>
          <w:b/>
        </w:rPr>
      </w:pPr>
      <w:r>
        <w:rPr>
          <w:rFonts w:ascii="Adif Fago No Regular" w:hAnsi="Adif Fago No Regular"/>
          <w:b/>
          <w:i w:val="0"/>
          <w:sz w:val="22"/>
          <w:u w:val="single"/>
          <w:rFonts w:ascii="Adif Fago No Regular" w:hAnsi="Adif Fago No Regular" w:eastAsia="Adif Fago No Regular" w:cs="Adif Fago No Regular"/>
        </w:rPr>
        <w:t xml:space="preserve">III.48 OFD050cicdcMEZCLA BITUMINOSA EN CALIENTE O SEMICALIENTE </w:t>
      </w:r>
    </w:p>
    <w:p w14:paraId="6D22C606" w14:textId="77777777" w:rsidR="00650785" w:rsidRDefault="00650785" w:rsidP="00650785">
      <w:pPr>
        <w:numPr>
          <w:ilvl w:val="0"/>
          <w:numId w:val="941"/>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6A13C6BE" w14:textId="77777777" w:rsidR="00650785" w:rsidRDefault="00650785" w:rsidP="00650785">
      <w:pPr>
        <w:spacing w:before="222"/>
        <w:ind w:left="352"/>
        <w:jc w:val="both"/>
      </w:pPr>
      <w:r>
        <w:rPr>
          <w:rFonts w:ascii="Adif Fago No Regular" w:eastAsia="Adif Fago No Regular" w:hAnsi="Adif Fago No Regular"/>
          <w:spacing w:val="-2"/>
          <w:w w:val="90"/>
        </w:rPr>
        <w:t>DEFINICIÓN</w:t>
      </w:r>
    </w:p>
    <w:p w14:paraId="13BC5CE3" w14:textId="77777777" w:rsidR="00650785" w:rsidRDefault="00650785" w:rsidP="00650785">
      <w:pPr>
        <w:spacing w:before="240"/>
        <w:ind w:right="474"/>
        <w:jc w:val="both"/>
      </w:pPr>
      <w:r>
        <w:rPr>
          <w:rFonts w:ascii="Adif Fago No Regular" w:eastAsia="Adif Fago No Regular" w:hAnsi="Adif Fago No Regular"/>
        </w:rPr>
        <w:t>Se define como mezcla bituminosa tipo hormigón bituminoso (tipo AC según el artículo 542 del PG- 3) a la combinación de un betún asfáltico, áridos con granulometría continua, polvo mineral y, eventualmente, aditivos, de manera que todas las partículas del árido queden recubiertas por una película</w:t>
      </w:r>
      <w:r>
        <w:rPr>
          <w:rFonts w:ascii="Adif Fago No Regular" w:eastAsia="Adif Fago No Regular" w:hAnsi="Adif Fago No Regular"/>
          <w:spacing w:val="-3"/>
        </w:rPr>
        <w:t xml:space="preserve"> </w:t>
      </w:r>
      <w:r>
        <w:rPr>
          <w:rFonts w:ascii="Adif Fago No Regular" w:eastAsia="Adif Fago No Regular" w:hAnsi="Adif Fago No Regular"/>
        </w:rPr>
        <w:t>homogénea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ligante,</w:t>
      </w:r>
      <w:r>
        <w:rPr>
          <w:rFonts w:ascii="Adif Fago No Regular" w:eastAsia="Adif Fago No Regular" w:hAnsi="Adif Fago No Regular"/>
          <w:spacing w:val="-5"/>
        </w:rPr>
        <w:t xml:space="preserve"> </w:t>
      </w:r>
      <w:r>
        <w:rPr>
          <w:rFonts w:ascii="Adif Fago No Regular" w:eastAsia="Adif Fago No Regular" w:hAnsi="Adif Fago No Regular"/>
        </w:rPr>
        <w:t>cuyo</w:t>
      </w:r>
      <w:r>
        <w:rPr>
          <w:rFonts w:ascii="Adif Fago No Regular" w:eastAsia="Adif Fago No Regular" w:hAnsi="Adif Fago No Regular"/>
          <w:spacing w:val="-2"/>
        </w:rPr>
        <w:t xml:space="preserve"> </w:t>
      </w:r>
      <w:r>
        <w:rPr>
          <w:rFonts w:ascii="Adif Fago No Regular" w:eastAsia="Adif Fago No Regular" w:hAnsi="Adif Fago No Regular"/>
        </w:rPr>
        <w:t>proceso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fabricación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puesta</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deben</w:t>
      </w:r>
      <w:r>
        <w:rPr>
          <w:rFonts w:ascii="Adif Fago No Regular" w:eastAsia="Adif Fago No Regular" w:hAnsi="Adif Fago No Regular"/>
          <w:spacing w:val="-3"/>
        </w:rPr>
        <w:t xml:space="preserve"> </w:t>
      </w:r>
      <w:r>
        <w:rPr>
          <w:rFonts w:ascii="Adif Fago No Regular" w:eastAsia="Adif Fago No Regular" w:hAnsi="Adif Fago No Regular"/>
        </w:rPr>
        <w:t>realizarse</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una temperatura muy superior a la del ambiente</w:t>
      </w:r>
    </w:p>
    <w:p w14:paraId="3C443F97" w14:textId="77777777" w:rsidR="00650785" w:rsidRDefault="00650785" w:rsidP="00650785">
      <w:pPr>
        <w:spacing w:before="24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cualquiera</w:t>
      </w:r>
      <w:r>
        <w:rPr>
          <w:rFonts w:ascii="Adif Fago No Regular" w:eastAsia="Adif Fago No Regular" w:hAnsi="Adif Fago No Regular"/>
          <w:spacing w:val="4"/>
        </w:rPr>
        <w:t xml:space="preserve"> </w:t>
      </w:r>
      <w:r>
        <w:rPr>
          <w:rFonts w:ascii="Adif Fago No Regular" w:eastAsia="Adif Fago No Regular" w:hAnsi="Adif Fago No Regular"/>
        </w:rPr>
        <w:t>de los</w:t>
      </w:r>
      <w:r>
        <w:rPr>
          <w:rFonts w:ascii="Adif Fago No Regular" w:eastAsia="Adif Fago No Regular" w:hAnsi="Adif Fago No Regular"/>
          <w:spacing w:val="4"/>
        </w:rPr>
        <w:t xml:space="preserve"> </w:t>
      </w:r>
      <w:r>
        <w:rPr>
          <w:rFonts w:ascii="Adif Fago No Regular" w:eastAsia="Adif Fago No Regular" w:hAnsi="Adif Fago No Regular"/>
        </w:rPr>
        <w:t>tipos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mezcla</w:t>
      </w:r>
      <w:r>
        <w:rPr>
          <w:rFonts w:ascii="Adif Fago No Regular" w:eastAsia="Adif Fago No Regular" w:hAnsi="Adif Fago No Regular"/>
          <w:spacing w:val="1"/>
        </w:rPr>
        <w:t xml:space="preserve"> </w:t>
      </w:r>
      <w:r>
        <w:rPr>
          <w:rFonts w:ascii="Adif Fago No Regular" w:eastAsia="Adif Fago No Regular" w:hAnsi="Adif Fago No Regular"/>
        </w:rPr>
        <w:t>bituminosa</w:t>
      </w:r>
      <w:r>
        <w:rPr>
          <w:rFonts w:ascii="Adif Fago No Regular" w:eastAsia="Adif Fago No Regular" w:hAnsi="Adif Fago No Regular"/>
          <w:spacing w:val="2"/>
        </w:rPr>
        <w:t xml:space="preserve"> </w:t>
      </w:r>
      <w:r>
        <w:rPr>
          <w:rFonts w:ascii="Adif Fago No Regular" w:eastAsia="Adif Fago No Regular" w:hAnsi="Adif Fago No Regular"/>
        </w:rPr>
        <w:t>incluye las</w:t>
      </w:r>
      <w:r>
        <w:rPr>
          <w:rFonts w:ascii="Adif Fago No Regular" w:eastAsia="Adif Fago No Regular" w:hAnsi="Adif Fago No Regular"/>
          <w:spacing w:val="3"/>
        </w:rPr>
        <w:t xml:space="preserve"> </w:t>
      </w:r>
      <w:r>
        <w:rPr>
          <w:rFonts w:ascii="Adif Fago No Regular" w:eastAsia="Adif Fago No Regular" w:hAnsi="Adif Fago No Regular"/>
        </w:rPr>
        <w:t>siguientes</w:t>
      </w:r>
      <w:r>
        <w:rPr>
          <w:rFonts w:ascii="Adif Fago No Regular" w:eastAsia="Adif Fago No Regular" w:hAnsi="Adif Fago No Regular"/>
          <w:spacing w:val="3"/>
        </w:rPr>
        <w:t xml:space="preserve"> </w:t>
      </w:r>
      <w:r>
        <w:rPr>
          <w:rFonts w:ascii="Adif Fago No Regular" w:eastAsia="Adif Fago No Regular" w:hAnsi="Adif Fago No Regular"/>
          <w:spacing w:val="-2"/>
        </w:rPr>
        <w:t>operaciones:</w:t>
      </w:r>
    </w:p>
    <w:p w14:paraId="21485681" w14:textId="77777777" w:rsidR="00650785" w:rsidRDefault="00650785" w:rsidP="00650785">
      <w:pPr>
        <w:numPr>
          <w:ilvl w:val="1"/>
          <w:numId w:val="941"/>
        </w:numPr>
        <w:tabs>
          <w:tab w:val="left" w:pos="1072"/>
        </w:tabs>
        <w:jc w:val="both"/>
      </w:pPr>
      <w:r>
        <w:rPr>
          <w:rFonts w:ascii="Adif Fago No Regular" w:eastAsia="Adif Fago No Regular" w:hAnsi="Adif Fago No Regular"/>
        </w:rPr>
        <w:t>Estudio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mezcla</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obtención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2"/>
        </w:rPr>
        <w:t>trabajo.</w:t>
      </w:r>
    </w:p>
    <w:p w14:paraId="6F2B53C0" w14:textId="77777777" w:rsidR="00650785" w:rsidRDefault="00650785" w:rsidP="00650785">
      <w:pPr>
        <w:numPr>
          <w:ilvl w:val="1"/>
          <w:numId w:val="941"/>
        </w:numPr>
        <w:tabs>
          <w:tab w:val="left" w:pos="1072"/>
        </w:tabs>
        <w:jc w:val="both"/>
      </w:pPr>
      <w:r>
        <w:rPr>
          <w:rFonts w:ascii="Adif Fago No Regular" w:eastAsia="Adif Fago No Regular" w:hAnsi="Adif Fago No Regular"/>
        </w:rPr>
        <w:t>Fabricación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acuerdo</w:t>
      </w:r>
      <w:r>
        <w:rPr>
          <w:rFonts w:ascii="Adif Fago No Regular" w:eastAsia="Adif Fago No Regular" w:hAnsi="Adif Fago No Regular"/>
          <w:spacing w:val="1"/>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fórmula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trabajo.</w:t>
      </w:r>
    </w:p>
    <w:p w14:paraId="6C38D220" w14:textId="77777777" w:rsidR="00650785" w:rsidRDefault="00650785" w:rsidP="00650785">
      <w:pPr>
        <w:numPr>
          <w:ilvl w:val="1"/>
          <w:numId w:val="941"/>
        </w:numPr>
        <w:tabs>
          <w:tab w:val="left" w:pos="1072"/>
        </w:tabs>
        <w:spacing w:before="234"/>
        <w:jc w:val="both"/>
      </w:pPr>
      <w:r>
        <w:rPr>
          <w:rFonts w:ascii="Adif Fago No Regular" w:eastAsia="Adif Fago No Regular" w:hAnsi="Adif Fago No Regular"/>
        </w:rPr>
        <w:t>Transporte</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lugar</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empleo.</w:t>
      </w:r>
    </w:p>
    <w:p w14:paraId="5AE20CAF" w14:textId="77777777" w:rsidR="00650785" w:rsidRDefault="00650785" w:rsidP="00650785">
      <w:pPr>
        <w:numPr>
          <w:ilvl w:val="1"/>
          <w:numId w:val="941"/>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superficie</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va</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recibir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mezcla.</w:t>
      </w:r>
    </w:p>
    <w:p w14:paraId="2D0D878B" w14:textId="77777777" w:rsidR="00650785" w:rsidRDefault="00650785" w:rsidP="00650785">
      <w:pPr>
        <w:numPr>
          <w:ilvl w:val="1"/>
          <w:numId w:val="941"/>
        </w:numPr>
        <w:tabs>
          <w:tab w:val="left" w:pos="1072"/>
        </w:tabs>
        <w:spacing w:before="235"/>
        <w:jc w:val="both"/>
      </w:pPr>
      <w:r>
        <w:rPr>
          <w:rFonts w:ascii="Adif Fago No Regular" w:eastAsia="Adif Fago No Regular" w:hAnsi="Adif Fago No Regular"/>
        </w:rPr>
        <w:t>Extensión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spacing w:val="-2"/>
        </w:rPr>
        <w:t>mezcla.</w:t>
      </w:r>
    </w:p>
    <w:p w14:paraId="7B159D89" w14:textId="77777777" w:rsidR="00650785" w:rsidRDefault="00650785" w:rsidP="00650785">
      <w:pPr>
        <w:spacing w:before="241"/>
        <w:ind w:right="485"/>
        <w:jc w:val="both"/>
      </w:pPr>
      <w:r>
        <w:rPr>
          <w:rFonts w:ascii="Adif Fago No Regular" w:eastAsia="Adif Fago No Regular" w:hAnsi="Adif Fago No Regular"/>
          <w:w w:val="105"/>
        </w:rPr>
        <w:t xml:space="preserve">Se distinguen distintas unidades de obra dependiendo del tipo de capa y del tipo de mezcla </w:t>
      </w:r>
      <w:r>
        <w:rPr>
          <w:rFonts w:ascii="Adif Fago No Regular" w:eastAsia="Adif Fago No Regular" w:hAnsi="Adif Fago No Regular"/>
          <w:spacing w:val="-2"/>
          <w:w w:val="105"/>
        </w:rPr>
        <w:t>bituminosa:</w:t>
      </w:r>
    </w:p>
    <w:p w14:paraId="074979E6" w14:textId="77777777" w:rsidR="00650785" w:rsidRDefault="00650785" w:rsidP="00650785">
      <w:pPr>
        <w:numPr>
          <w:ilvl w:val="1"/>
          <w:numId w:val="941"/>
        </w:numPr>
        <w:tabs>
          <w:tab w:val="left" w:pos="1060"/>
        </w:tabs>
        <w:spacing w:before="235"/>
        <w:ind w:left="1060" w:hanging="348"/>
        <w:jc w:val="both"/>
      </w:pPr>
      <w:r>
        <w:rPr>
          <w:rFonts w:ascii="Adif Fago No Regular" w:eastAsia="Adif Fago No Regular" w:hAnsi="Adif Fago No Regular"/>
          <w:spacing w:val="-2"/>
        </w:rPr>
        <w:t>Rodadura.</w:t>
      </w:r>
    </w:p>
    <w:p w14:paraId="28D61A0A" w14:textId="77777777" w:rsidR="00650785" w:rsidRDefault="00650785" w:rsidP="00650785">
      <w:pPr>
        <w:numPr>
          <w:ilvl w:val="2"/>
          <w:numId w:val="941"/>
        </w:numPr>
        <w:tabs>
          <w:tab w:val="left" w:pos="1485"/>
        </w:tabs>
        <w:spacing w:before="169"/>
        <w:jc w:val="both"/>
      </w:pPr>
      <w:r>
        <w:rPr>
          <w:rFonts w:ascii="Adif Fago No Regular" w:eastAsia="Adif Fago No Regular" w:hAnsi="Adif Fago No Regular"/>
          <w:w w:val="80"/>
        </w:rPr>
        <w:t>AC16</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2"/>
          <w:w w:val="80"/>
        </w:rPr>
        <w:t>S</w:t>
      </w:r>
    </w:p>
    <w:p w14:paraId="38B1AEED" w14:textId="77777777" w:rsidR="00650785" w:rsidRDefault="00650785" w:rsidP="00650785">
      <w:pPr>
        <w:jc w:val="both"/>
      </w:pPr>
    </w:p>
    <w:p w14:paraId="139083E8" w14:textId="77777777" w:rsidR="00650785" w:rsidRDefault="00650785" w:rsidP="00650785">
      <w:pPr>
        <w:jc w:val="both"/>
      </w:pPr>
    </w:p>
    <w:p w14:paraId="2A210B89" w14:textId="77777777" w:rsidR="00650785" w:rsidRDefault="00650785" w:rsidP="00650785">
      <w:pPr>
        <w:spacing w:before="98"/>
        <w:jc w:val="both"/>
      </w:pPr>
    </w:p>
    <w:p w14:paraId="50C45FB5" w14:textId="77777777" w:rsidR="00650785" w:rsidRDefault="00650785" w:rsidP="00650785">
      <w:pPr>
        <w:numPr>
          <w:ilvl w:val="0"/>
          <w:numId w:val="942"/>
        </w:numPr>
        <w:tabs>
          <w:tab w:val="left" w:pos="1485"/>
        </w:tabs>
        <w:jc w:val="both"/>
      </w:pPr>
      <w:r>
        <w:rPr>
          <w:rFonts w:ascii="Adif Fago No Regular" w:eastAsia="Adif Fago No Regular" w:hAnsi="Adif Fago No Regular"/>
          <w:w w:val="80"/>
        </w:rPr>
        <w:t>AC16</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0"/>
          <w:w w:val="80"/>
        </w:rPr>
        <w:t>D</w:t>
      </w:r>
    </w:p>
    <w:p w14:paraId="189893E6" w14:textId="77777777" w:rsidR="00650785" w:rsidRDefault="00650785" w:rsidP="00650785">
      <w:pPr>
        <w:numPr>
          <w:ilvl w:val="0"/>
          <w:numId w:val="942"/>
        </w:numPr>
        <w:tabs>
          <w:tab w:val="left" w:pos="1485"/>
        </w:tabs>
        <w:spacing w:before="167"/>
        <w:jc w:val="both"/>
      </w:pPr>
      <w:r>
        <w:rPr>
          <w:rFonts w:ascii="Adif Fago No Regular" w:eastAsia="Adif Fago No Regular" w:hAnsi="Adif Fago No Regular"/>
          <w:w w:val="80"/>
        </w:rPr>
        <w:t>AC22</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2"/>
          <w:w w:val="80"/>
        </w:rPr>
        <w:t>S</w:t>
      </w:r>
    </w:p>
    <w:p w14:paraId="306E9CAC" w14:textId="77777777" w:rsidR="00650785" w:rsidRDefault="00650785" w:rsidP="00650785">
      <w:pPr>
        <w:numPr>
          <w:ilvl w:val="0"/>
          <w:numId w:val="942"/>
        </w:numPr>
        <w:tabs>
          <w:tab w:val="left" w:pos="1485"/>
        </w:tabs>
        <w:spacing w:before="165"/>
        <w:jc w:val="both"/>
      </w:pPr>
      <w:r>
        <w:rPr>
          <w:rFonts w:ascii="Adif Fago No Regular" w:eastAsia="Adif Fago No Regular" w:hAnsi="Adif Fago No Regular"/>
          <w:w w:val="80"/>
        </w:rPr>
        <w:t>AC22</w:t>
      </w:r>
      <w:r>
        <w:rPr>
          <w:rFonts w:ascii="Adif Fago No Regular" w:eastAsia="Adif Fago No Regular" w:hAnsi="Adif Fago No Regular"/>
          <w:spacing w:val="5"/>
        </w:rPr>
        <w:t xml:space="preserve"> </w:t>
      </w:r>
      <w:r>
        <w:rPr>
          <w:rFonts w:ascii="Adif Fago No Regular" w:eastAsia="Adif Fago No Regular" w:hAnsi="Adif Fago No Regular"/>
          <w:w w:val="80"/>
        </w:rPr>
        <w:t>SURF</w:t>
      </w:r>
      <w:r>
        <w:rPr>
          <w:rFonts w:ascii="Adif Fago No Regular" w:eastAsia="Adif Fago No Regular" w:hAnsi="Adif Fago No Regular"/>
          <w:spacing w:val="5"/>
        </w:rPr>
        <w:t xml:space="preserve"> </w:t>
      </w:r>
      <w:r>
        <w:rPr>
          <w:rFonts w:ascii="Adif Fago No Regular" w:eastAsia="Adif Fago No Regular" w:hAnsi="Adif Fago No Regular"/>
          <w:spacing w:val="-10"/>
          <w:w w:val="80"/>
        </w:rPr>
        <w:t>D</w:t>
      </w:r>
    </w:p>
    <w:p w14:paraId="1E7D3C37" w14:textId="77777777" w:rsidR="00650785" w:rsidRDefault="00650785" w:rsidP="00650785">
      <w:pPr>
        <w:numPr>
          <w:ilvl w:val="1"/>
          <w:numId w:val="941"/>
        </w:numPr>
        <w:tabs>
          <w:tab w:val="left" w:pos="1060"/>
        </w:tabs>
        <w:spacing w:before="165"/>
        <w:ind w:left="1060" w:hanging="348"/>
        <w:jc w:val="both"/>
      </w:pPr>
      <w:r>
        <w:rPr>
          <w:rFonts w:ascii="Adif Fago No Regular" w:eastAsia="Adif Fago No Regular" w:hAnsi="Adif Fago No Regular"/>
          <w:spacing w:val="-2"/>
          <w:w w:val="105"/>
        </w:rPr>
        <w:t>Intermedia.</w:t>
      </w:r>
    </w:p>
    <w:p w14:paraId="457BD9A1" w14:textId="77777777" w:rsidR="00650785" w:rsidRDefault="00650785" w:rsidP="00650785">
      <w:pPr>
        <w:numPr>
          <w:ilvl w:val="2"/>
          <w:numId w:val="941"/>
        </w:numPr>
        <w:tabs>
          <w:tab w:val="left" w:pos="1485"/>
        </w:tabs>
        <w:spacing w:before="167"/>
        <w:jc w:val="both"/>
      </w:pPr>
      <w:r>
        <w:rPr>
          <w:rFonts w:ascii="Adif Fago No Regular" w:eastAsia="Adif Fago No Regular" w:hAnsi="Adif Fago No Regular"/>
          <w:w w:val="90"/>
        </w:rPr>
        <w:t>AC22</w:t>
      </w:r>
      <w:r>
        <w:rPr>
          <w:rFonts w:ascii="Adif Fago No Regular" w:eastAsia="Adif Fago No Regular" w:hAnsi="Adif Fago No Regular"/>
          <w:spacing w:val="-4"/>
          <w:w w:val="90"/>
        </w:rPr>
        <w:t xml:space="preserve"> </w:t>
      </w:r>
      <w:r>
        <w:rPr>
          <w:rFonts w:ascii="Adif Fago No Regular" w:eastAsia="Adif Fago No Regular" w:hAnsi="Adif Fago No Regular"/>
          <w:w w:val="90"/>
        </w:rPr>
        <w:t>BIN</w:t>
      </w:r>
      <w:r>
        <w:rPr>
          <w:rFonts w:ascii="Adif Fago No Regular" w:eastAsia="Adif Fago No Regular" w:hAnsi="Adif Fago No Regular"/>
          <w:spacing w:val="-2"/>
          <w:w w:val="90"/>
        </w:rPr>
        <w:t xml:space="preserve"> </w:t>
      </w:r>
      <w:r>
        <w:rPr>
          <w:rFonts w:ascii="Adif Fago No Regular" w:eastAsia="Adif Fago No Regular" w:hAnsi="Adif Fago No Regular"/>
          <w:spacing w:val="-10"/>
          <w:w w:val="90"/>
        </w:rPr>
        <w:t>S</w:t>
      </w:r>
    </w:p>
    <w:p w14:paraId="3B58D28D" w14:textId="77777777" w:rsidR="00650785" w:rsidRDefault="00650785" w:rsidP="00650785">
      <w:pPr>
        <w:numPr>
          <w:ilvl w:val="2"/>
          <w:numId w:val="941"/>
        </w:numPr>
        <w:tabs>
          <w:tab w:val="left" w:pos="1485"/>
        </w:tabs>
        <w:spacing w:before="167"/>
        <w:jc w:val="both"/>
      </w:pPr>
      <w:r>
        <w:rPr>
          <w:rFonts w:ascii="Adif Fago No Regular" w:eastAsia="Adif Fago No Regular" w:hAnsi="Adif Fago No Regular"/>
          <w:w w:val="90"/>
        </w:rPr>
        <w:t>AC22</w:t>
      </w:r>
      <w:r>
        <w:rPr>
          <w:rFonts w:ascii="Adif Fago No Regular" w:eastAsia="Adif Fago No Regular" w:hAnsi="Adif Fago No Regular"/>
          <w:spacing w:val="-4"/>
          <w:w w:val="90"/>
        </w:rPr>
        <w:t xml:space="preserve"> </w:t>
      </w:r>
      <w:r>
        <w:rPr>
          <w:rFonts w:ascii="Adif Fago No Regular" w:eastAsia="Adif Fago No Regular" w:hAnsi="Adif Fago No Regular"/>
          <w:w w:val="90"/>
        </w:rPr>
        <w:t>BIN</w:t>
      </w:r>
      <w:r>
        <w:rPr>
          <w:rFonts w:ascii="Adif Fago No Regular" w:eastAsia="Adif Fago No Regular" w:hAnsi="Adif Fago No Regular"/>
          <w:spacing w:val="-2"/>
          <w:w w:val="90"/>
        </w:rPr>
        <w:t xml:space="preserve"> </w:t>
      </w:r>
      <w:r>
        <w:rPr>
          <w:rFonts w:ascii="Adif Fago No Regular" w:eastAsia="Adif Fago No Regular" w:hAnsi="Adif Fago No Regular"/>
          <w:spacing w:val="-10"/>
          <w:w w:val="90"/>
        </w:rPr>
        <w:t>D</w:t>
      </w:r>
    </w:p>
    <w:p w14:paraId="599235A0" w14:textId="77777777" w:rsidR="00650785" w:rsidRDefault="00650785" w:rsidP="00650785">
      <w:pPr>
        <w:numPr>
          <w:ilvl w:val="2"/>
          <w:numId w:val="941"/>
        </w:numPr>
        <w:tabs>
          <w:tab w:val="left" w:pos="1485"/>
        </w:tabs>
        <w:spacing w:before="167"/>
        <w:jc w:val="both"/>
      </w:pPr>
      <w:r>
        <w:rPr>
          <w:rFonts w:ascii="Adif Fago No Regular" w:eastAsia="Adif Fago No Regular" w:hAnsi="Adif Fago No Regular"/>
          <w:w w:val="90"/>
        </w:rPr>
        <w:t>AC32</w:t>
      </w:r>
      <w:r>
        <w:rPr>
          <w:rFonts w:ascii="Adif Fago No Regular" w:eastAsia="Adif Fago No Regular" w:hAnsi="Adif Fago No Regular"/>
          <w:spacing w:val="-4"/>
          <w:w w:val="90"/>
        </w:rPr>
        <w:t xml:space="preserve"> </w:t>
      </w:r>
      <w:r>
        <w:rPr>
          <w:rFonts w:ascii="Adif Fago No Regular" w:eastAsia="Adif Fago No Regular" w:hAnsi="Adif Fago No Regular"/>
          <w:w w:val="90"/>
        </w:rPr>
        <w:t>BIN</w:t>
      </w:r>
      <w:r>
        <w:rPr>
          <w:rFonts w:ascii="Adif Fago No Regular" w:eastAsia="Adif Fago No Regular" w:hAnsi="Adif Fago No Regular"/>
          <w:spacing w:val="-2"/>
          <w:w w:val="90"/>
        </w:rPr>
        <w:t xml:space="preserve"> </w:t>
      </w:r>
      <w:r>
        <w:rPr>
          <w:rFonts w:ascii="Adif Fago No Regular" w:eastAsia="Adif Fago No Regular" w:hAnsi="Adif Fago No Regular"/>
          <w:spacing w:val="-10"/>
          <w:w w:val="90"/>
        </w:rPr>
        <w:t>S</w:t>
      </w:r>
    </w:p>
    <w:p w14:paraId="59202320" w14:textId="77777777" w:rsidR="00650785" w:rsidRDefault="00650785" w:rsidP="00650785">
      <w:pPr>
        <w:numPr>
          <w:ilvl w:val="1"/>
          <w:numId w:val="941"/>
        </w:numPr>
        <w:tabs>
          <w:tab w:val="left" w:pos="1060"/>
        </w:tabs>
        <w:spacing w:before="163"/>
        <w:ind w:left="1060" w:hanging="348"/>
        <w:jc w:val="both"/>
      </w:pPr>
      <w:r>
        <w:rPr>
          <w:rFonts w:ascii="Adif Fago No Regular" w:eastAsia="Adif Fago No Regular" w:hAnsi="Adif Fago No Regular"/>
          <w:spacing w:val="-2"/>
        </w:rPr>
        <w:t>Base.</w:t>
      </w:r>
    </w:p>
    <w:p w14:paraId="40F060F6" w14:textId="77777777" w:rsidR="00650785" w:rsidRDefault="00650785" w:rsidP="00650785">
      <w:pPr>
        <w:numPr>
          <w:ilvl w:val="2"/>
          <w:numId w:val="941"/>
        </w:numPr>
        <w:tabs>
          <w:tab w:val="left" w:pos="1485"/>
        </w:tabs>
        <w:spacing w:before="169" w:line="398" w:lineRule="auto"/>
        <w:ind w:left="352" w:right="6796" w:firstLine="773"/>
        <w:jc w:val="both"/>
      </w:pPr>
      <w:r>
        <w:rPr>
          <w:rFonts w:ascii="Adif Fago No Regular" w:eastAsia="Adif Fago No Regular" w:hAnsi="Adif Fago No Regular"/>
          <w:w w:val="85"/>
        </w:rPr>
        <w:t xml:space="preserve">AC32 BASE S (S-25 BASE) </w:t>
      </w:r>
      <w:r>
        <w:rPr>
          <w:rFonts w:ascii="Adif Fago No Regular" w:eastAsia="Adif Fago No Regular" w:hAnsi="Adif Fago No Regular"/>
          <w:w w:val="80"/>
        </w:rPr>
        <w:t>CONDICIONES GENERALES</w:t>
      </w:r>
    </w:p>
    <w:p w14:paraId="60C48B24" w14:textId="77777777" w:rsidR="00650785" w:rsidRDefault="00650785" w:rsidP="00650785">
      <w:pPr>
        <w:spacing w:before="77"/>
        <w:ind w:right="483"/>
        <w:jc w:val="both"/>
      </w:pPr>
      <w:r>
        <w:rPr>
          <w:rFonts w:ascii="Adif Fago No Regular" w:eastAsia="Adif Fago No Regular" w:hAnsi="Adif Fago No Regular"/>
          <w:w w:val="105"/>
        </w:rPr>
        <w:t xml:space="preserve">Para el presente artículo será de aplicación, lo especificado en los Artículos 542 "Mezclas </w:t>
      </w:r>
      <w:r>
        <w:rPr>
          <w:rFonts w:ascii="Adif Fago No Regular" w:eastAsia="Adif Fago No Regular" w:hAnsi="Adif Fago No Regular"/>
        </w:rPr>
        <w:t>bituminosas</w:t>
      </w:r>
      <w:r>
        <w:rPr>
          <w:rFonts w:ascii="Adif Fago No Regular" w:eastAsia="Adif Fago No Regular" w:hAnsi="Adif Fago No Regular"/>
          <w:spacing w:val="-7"/>
        </w:rPr>
        <w:t xml:space="preserve"> </w:t>
      </w:r>
      <w:r>
        <w:rPr>
          <w:rFonts w:ascii="Adif Fago No Regular" w:eastAsia="Adif Fago No Regular" w:hAnsi="Adif Fago No Regular"/>
        </w:rPr>
        <w:t>tipo</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bituminoso",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Pliego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Prescripciones</w:t>
      </w:r>
      <w:r>
        <w:rPr>
          <w:rFonts w:ascii="Adif Fago No Regular" w:eastAsia="Adif Fago No Regular" w:hAnsi="Adif Fago No Regular"/>
          <w:spacing w:val="-9"/>
        </w:rPr>
        <w:t xml:space="preserve"> </w:t>
      </w:r>
      <w:r>
        <w:rPr>
          <w:rFonts w:ascii="Adif Fago No Regular" w:eastAsia="Adif Fago No Regular" w:hAnsi="Adif Fago No Regular"/>
        </w:rPr>
        <w:t>Técnicas</w:t>
      </w:r>
      <w:r>
        <w:rPr>
          <w:rFonts w:ascii="Adif Fago No Regular" w:eastAsia="Adif Fago No Regular" w:hAnsi="Adif Fago No Regular"/>
          <w:spacing w:val="-9"/>
        </w:rPr>
        <w:t xml:space="preserve"> </w:t>
      </w:r>
      <w:r>
        <w:rPr>
          <w:rFonts w:ascii="Adif Fago No Regular" w:eastAsia="Adif Fago No Regular" w:hAnsi="Adif Fago No Regular"/>
        </w:rPr>
        <w:t>Generales</w:t>
      </w:r>
      <w:r>
        <w:rPr>
          <w:rFonts w:ascii="Adif Fago No Regular" w:eastAsia="Adif Fago No Regular" w:hAnsi="Adif Fago No Regular"/>
          <w:spacing w:val="-7"/>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 xml:space="preserve">Obras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Carreteras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Puentes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(PG-3).</w:t>
      </w:r>
    </w:p>
    <w:p w14:paraId="6F1AD2BF" w14:textId="77777777" w:rsidR="00650785" w:rsidRDefault="00650785" w:rsidP="00650785">
      <w:pPr>
        <w:numPr>
          <w:ilvl w:val="0"/>
          <w:numId w:val="941"/>
        </w:numPr>
        <w:tabs>
          <w:tab w:val="left" w:pos="1071"/>
        </w:tabs>
        <w:spacing w:before="245"/>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7313CE16" w14:textId="77777777" w:rsidR="00650785" w:rsidRDefault="00650785" w:rsidP="00650785">
      <w:pPr>
        <w:spacing w:before="219"/>
        <w:ind w:right="483"/>
        <w:jc w:val="both"/>
      </w:pPr>
      <w:r>
        <w:rPr>
          <w:rFonts w:ascii="Adif Fago No Regular" w:eastAsia="Adif Fago No Regular" w:hAnsi="Adif Fago No Regular"/>
          <w:w w:val="105"/>
        </w:rPr>
        <w:t xml:space="preserve">Para el presente artículo será de aplicación, lo especificado en los Artículos 542 "Mezclas </w:t>
      </w:r>
      <w:r>
        <w:rPr>
          <w:rFonts w:ascii="Adif Fago No Regular" w:eastAsia="Adif Fago No Regular" w:hAnsi="Adif Fago No Regular"/>
        </w:rPr>
        <w:t>bituminosas</w:t>
      </w:r>
      <w:r>
        <w:rPr>
          <w:rFonts w:ascii="Adif Fago No Regular" w:eastAsia="Adif Fago No Regular" w:hAnsi="Adif Fago No Regular"/>
          <w:spacing w:val="-11"/>
        </w:rPr>
        <w:t xml:space="preserve"> </w:t>
      </w:r>
      <w:r>
        <w:rPr>
          <w:rFonts w:ascii="Adif Fago No Regular" w:eastAsia="Adif Fago No Regular" w:hAnsi="Adif Fago No Regular"/>
        </w:rPr>
        <w:t>tipo</w:t>
      </w:r>
      <w:r>
        <w:rPr>
          <w:rFonts w:ascii="Adif Fago No Regular" w:eastAsia="Adif Fago No Regular" w:hAnsi="Adif Fago No Regular"/>
          <w:spacing w:val="-13"/>
        </w:rPr>
        <w:t xml:space="preserve"> </w:t>
      </w:r>
      <w:r>
        <w:rPr>
          <w:rFonts w:ascii="Adif Fago No Regular" w:eastAsia="Adif Fago No Regular" w:hAnsi="Adif Fago No Regular"/>
        </w:rPr>
        <w:t>hormigón</w:t>
      </w:r>
      <w:r>
        <w:rPr>
          <w:rFonts w:ascii="Adif Fago No Regular" w:eastAsia="Adif Fago No Regular" w:hAnsi="Adif Fago No Regular"/>
          <w:spacing w:val="-10"/>
        </w:rPr>
        <w:t xml:space="preserve"> </w:t>
      </w:r>
      <w:r>
        <w:rPr>
          <w:rFonts w:ascii="Adif Fago No Regular" w:eastAsia="Adif Fago No Regular" w:hAnsi="Adif Fago No Regular"/>
        </w:rPr>
        <w:t>bituminoso",</w:t>
      </w:r>
      <w:r>
        <w:rPr>
          <w:rFonts w:ascii="Adif Fago No Regular" w:eastAsia="Adif Fago No Regular" w:hAnsi="Adif Fago No Regular"/>
          <w:spacing w:val="34"/>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Pliego</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Prescripciones</w:t>
      </w:r>
      <w:r>
        <w:rPr>
          <w:rFonts w:ascii="Adif Fago No Regular" w:eastAsia="Adif Fago No Regular" w:hAnsi="Adif Fago No Regular"/>
          <w:spacing w:val="-13"/>
        </w:rPr>
        <w:t xml:space="preserve"> </w:t>
      </w:r>
      <w:r>
        <w:rPr>
          <w:rFonts w:ascii="Adif Fago No Regular" w:eastAsia="Adif Fago No Regular" w:hAnsi="Adif Fago No Regular"/>
        </w:rPr>
        <w:t>Técnicas</w:t>
      </w:r>
      <w:r>
        <w:rPr>
          <w:rFonts w:ascii="Adif Fago No Regular" w:eastAsia="Adif Fago No Regular" w:hAnsi="Adif Fago No Regular"/>
          <w:spacing w:val="-13"/>
        </w:rPr>
        <w:t xml:space="preserve"> </w:t>
      </w:r>
      <w:r>
        <w:rPr>
          <w:rFonts w:ascii="Adif Fago No Regular" w:eastAsia="Adif Fago No Regular" w:hAnsi="Adif Fago No Regular"/>
        </w:rPr>
        <w:t>Generales</w:t>
      </w:r>
      <w:r>
        <w:rPr>
          <w:rFonts w:ascii="Adif Fago No Regular" w:eastAsia="Adif Fago No Regular" w:hAnsi="Adif Fago No Regular"/>
          <w:spacing w:val="-13"/>
        </w:rPr>
        <w:t xml:space="preserve"> </w:t>
      </w:r>
      <w:r>
        <w:rPr>
          <w:rFonts w:ascii="Adif Fago No Regular" w:eastAsia="Adif Fago No Regular" w:hAnsi="Adif Fago No Regular"/>
        </w:rPr>
        <w:t>para</w:t>
      </w:r>
      <w:r>
        <w:rPr>
          <w:rFonts w:ascii="Adif Fago No Regular" w:eastAsia="Adif Fago No Regular" w:hAnsi="Adif Fago No Regular"/>
          <w:spacing w:val="-10"/>
        </w:rPr>
        <w:t xml:space="preserve"> </w:t>
      </w:r>
      <w:r>
        <w:rPr>
          <w:rFonts w:ascii="Adif Fago No Regular" w:eastAsia="Adif Fago No Regular" w:hAnsi="Adif Fago No Regular"/>
        </w:rPr>
        <w:t xml:space="preserve">Obras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Carreteras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Puentes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(PG-3).</w:t>
      </w:r>
    </w:p>
    <w:p w14:paraId="59D626FD" w14:textId="77777777" w:rsidR="00650785" w:rsidRDefault="00650785" w:rsidP="00650785">
      <w:pPr>
        <w:numPr>
          <w:ilvl w:val="0"/>
          <w:numId w:val="941"/>
        </w:numPr>
        <w:tabs>
          <w:tab w:val="left" w:pos="1071"/>
        </w:tabs>
        <w:spacing w:before="245"/>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07A2A1A3" w14:textId="77777777" w:rsidR="00650785" w:rsidRDefault="00650785" w:rsidP="00650785">
      <w:pPr>
        <w:spacing w:before="221"/>
        <w:ind w:right="474"/>
        <w:jc w:val="both"/>
      </w:pPr>
      <w:r>
        <w:rPr>
          <w:rFonts w:ascii="Adif Fago No Regular" w:eastAsia="Adif Fago No Regular" w:hAnsi="Adif Fago No Regular"/>
        </w:rPr>
        <w:t>En el caso de las mezclas tipo AC, Se medirán y abonarán por toneladas (t) realmente ejecutadas, obtenidas multiplicando las dimensiones señaladas para cada capa en los Planos del Proyecto por los espesores</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densidades medios deducidos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los ensayos de</w:t>
      </w:r>
      <w:r>
        <w:rPr>
          <w:rFonts w:ascii="Adif Fago No Regular" w:eastAsia="Adif Fago No Regular" w:hAnsi="Adif Fago No Regular"/>
          <w:spacing w:val="-1"/>
        </w:rPr>
        <w:t xml:space="preserve"> </w:t>
      </w:r>
      <w:r>
        <w:rPr>
          <w:rFonts w:ascii="Adif Fago No Regular" w:eastAsia="Adif Fago No Regular" w:hAnsi="Adif Fago No Regular"/>
        </w:rPr>
        <w:t>control de cada</w:t>
      </w:r>
      <w:r>
        <w:rPr>
          <w:rFonts w:ascii="Adif Fago No Regular" w:eastAsia="Adif Fago No Regular" w:hAnsi="Adif Fago No Regular"/>
          <w:spacing w:val="-1"/>
        </w:rPr>
        <w:t xml:space="preserve"> </w:t>
      </w:r>
      <w:r>
        <w:rPr>
          <w:rFonts w:ascii="Adif Fago No Regular" w:eastAsia="Adif Fago No Regular" w:hAnsi="Adif Fago No Regular"/>
        </w:rPr>
        <w:t>lote. Se</w:t>
      </w:r>
      <w:r>
        <w:rPr>
          <w:rFonts w:ascii="Adif Fago No Regular" w:eastAsia="Adif Fago No Regular" w:hAnsi="Adif Fago No Regular"/>
          <w:spacing w:val="-8"/>
        </w:rPr>
        <w:t xml:space="preserve"> </w:t>
      </w:r>
      <w:r>
        <w:rPr>
          <w:rFonts w:ascii="Adif Fago No Regular" w:eastAsia="Adif Fago No Regular" w:hAnsi="Adif Fago No Regular"/>
        </w:rPr>
        <w:t>abonará</w:t>
      </w:r>
      <w:r>
        <w:rPr>
          <w:rFonts w:ascii="Adif Fago No Regular" w:eastAsia="Adif Fago No Regular" w:hAnsi="Adif Fago No Regular"/>
          <w:spacing w:val="-6"/>
        </w:rPr>
        <w:t xml:space="preserve"> </w:t>
      </w:r>
      <w:r>
        <w:rPr>
          <w:rFonts w:ascii="Adif Fago No Regular" w:eastAsia="Adif Fago No Regular" w:hAnsi="Adif Fago No Regular"/>
        </w:rPr>
        <w:t xml:space="preserve">a los precios indicados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051FA902" w14:textId="77777777" w:rsidR="00650785" w:rsidRDefault="00650785" w:rsidP="00650785">
      <w:pPr>
        <w:spacing w:before="243"/>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2AA36D72" w14:textId="77777777" w:rsidR="00650785" w:rsidRDefault="00650785" w:rsidP="00650785">
      <w:pPr>
        <w:numPr>
          <w:ilvl w:val="1"/>
          <w:numId w:val="941"/>
        </w:numPr>
        <w:tabs>
          <w:tab w:val="left" w:pos="1072"/>
        </w:tabs>
        <w:spacing w:before="234"/>
        <w:ind w:right="479"/>
        <w:jc w:val="both"/>
      </w:pP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áridos</w:t>
      </w:r>
      <w:r>
        <w:rPr>
          <w:rFonts w:ascii="Adif Fago No Regular" w:eastAsia="Adif Fago No Regular" w:hAnsi="Adif Fago No Regular"/>
          <w:spacing w:val="-7"/>
        </w:rPr>
        <w:t xml:space="preserve"> </w:t>
      </w:r>
      <w:r>
        <w:rPr>
          <w:rFonts w:ascii="Adif Fago No Regular" w:eastAsia="Adif Fago No Regular" w:hAnsi="Adif Fago No Regular"/>
        </w:rPr>
        <w:t>(incluso</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procedentes</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fresado</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mezclas</w:t>
      </w:r>
      <w:r>
        <w:rPr>
          <w:rFonts w:ascii="Adif Fago No Regular" w:eastAsia="Adif Fago No Regular" w:hAnsi="Adif Fago No Regular"/>
          <w:spacing w:val="-7"/>
        </w:rPr>
        <w:t xml:space="preserve"> </w:t>
      </w:r>
      <w:r>
        <w:rPr>
          <w:rFonts w:ascii="Adif Fago No Regular" w:eastAsia="Adif Fago No Regular" w:hAnsi="Adif Fago No Regular"/>
        </w:rPr>
        <w:t>bituminosas,</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6"/>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 xml:space="preserve">polvo mineral de machaqueo, las adiciones y todas las operaciones de acopio, preparación y </w:t>
      </w:r>
      <w:r>
        <w:rPr>
          <w:rFonts w:ascii="Adif Fago No Regular" w:eastAsia="Adif Fago No Regular" w:hAnsi="Adif Fago No Regular"/>
          <w:spacing w:val="-2"/>
        </w:rPr>
        <w:t>fabricación.</w:t>
      </w:r>
    </w:p>
    <w:p w14:paraId="5AAA7F56" w14:textId="77777777" w:rsidR="00650785" w:rsidRDefault="00650785" w:rsidP="00650785">
      <w:pPr>
        <w:numPr>
          <w:ilvl w:val="1"/>
          <w:numId w:val="941"/>
        </w:numPr>
        <w:tabs>
          <w:tab w:val="left" w:pos="1072"/>
        </w:tabs>
        <w:spacing w:before="238"/>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suministro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transporte</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mezcla</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spacing w:val="-4"/>
        </w:rPr>
        <w:t>obra,</w:t>
      </w:r>
    </w:p>
    <w:p w14:paraId="59E3E6AC" w14:textId="77777777" w:rsidR="00650785" w:rsidRDefault="00650785" w:rsidP="00650785">
      <w:pPr>
        <w:numPr>
          <w:ilvl w:val="1"/>
          <w:numId w:val="941"/>
        </w:numPr>
        <w:tabs>
          <w:tab w:val="left" w:pos="1072"/>
        </w:tabs>
        <w:spacing w:before="235"/>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puesta</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extendido,</w:t>
      </w:r>
      <w:r>
        <w:rPr>
          <w:rFonts w:ascii="Adif Fago No Regular" w:eastAsia="Adif Fago No Regular" w:hAnsi="Adif Fago No Regular"/>
          <w:spacing w:val="2"/>
        </w:rPr>
        <w:t xml:space="preserve"> </w:t>
      </w:r>
      <w:r>
        <w:rPr>
          <w:rFonts w:ascii="Adif Fago No Regular" w:eastAsia="Adif Fago No Regular" w:hAnsi="Adif Fago No Regular"/>
        </w:rPr>
        <w:t>compactación</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spacing w:val="-2"/>
        </w:rPr>
        <w:t>terminación</w:t>
      </w:r>
    </w:p>
    <w:p w14:paraId="17154BEC" w14:textId="77777777" w:rsidR="00650785" w:rsidRDefault="00650785" w:rsidP="00650785">
      <w:pPr>
        <w:numPr>
          <w:ilvl w:val="1"/>
          <w:numId w:val="941"/>
        </w:numPr>
        <w:tabs>
          <w:tab w:val="left" w:pos="1072"/>
        </w:tabs>
        <w:ind w:right="482"/>
        <w:jc w:val="both"/>
      </w:pPr>
      <w:r>
        <w:rPr>
          <w:rFonts w:ascii="Adif Fago No Regular" w:eastAsia="Adif Fago No Regular" w:hAnsi="Adif Fago No Regular"/>
        </w:rPr>
        <w:t>Todas las operaciones y medios auxiliares necesarios para la completa y correcta ejecución de la unidad de obra</w:t>
      </w:r>
    </w:p>
    <w:p w14:paraId="270E64BE" w14:textId="77777777" w:rsidR="00650785" w:rsidRDefault="00650785" w:rsidP="00650785">
      <w:pPr>
        <w:numPr>
          <w:ilvl w:val="1"/>
          <w:numId w:val="941"/>
        </w:numPr>
        <w:tabs>
          <w:tab w:val="left" w:pos="1072"/>
        </w:tabs>
        <w:spacing w:before="235"/>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maquinaria</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pie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6E3B95DA" w14:textId="77777777" w:rsidR="00650785" w:rsidRDefault="00650785" w:rsidP="00650785">
      <w:pPr>
        <w:jc w:val="both"/>
      </w:pPr>
    </w:p>
    <w:p w14:paraId="7EF0BB4F" w14:textId="77777777" w:rsidR="00650785" w:rsidRDefault="00650785" w:rsidP="00650785">
      <w:pPr>
        <w:jc w:val="both"/>
      </w:pPr>
    </w:p>
    <w:p w14:paraId="744ED449" w14:textId="77777777" w:rsidR="00650785" w:rsidRDefault="00650785" w:rsidP="00650785">
      <w:pPr>
        <w:spacing w:before="100"/>
        <w:jc w:val="both"/>
      </w:pPr>
    </w:p>
    <w:p w14:paraId="0F32E7D6" w14:textId="77777777" w:rsidR="00650785" w:rsidRDefault="00650785" w:rsidP="00650785">
      <w:pPr>
        <w:spacing w:before="1"/>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precio</w:t>
      </w:r>
      <w:r>
        <w:rPr>
          <w:rFonts w:ascii="Adif Fago No Regular" w:eastAsia="Adif Fago No Regular" w:hAnsi="Adif Fago No Regular"/>
          <w:spacing w:val="-3"/>
        </w:rPr>
        <w:t xml:space="preserve"> </w:t>
      </w:r>
      <w:r>
        <w:rPr>
          <w:rFonts w:ascii="Adif Fago No Regular" w:eastAsia="Adif Fago No Regular" w:hAnsi="Adif Fago No Regular"/>
        </w:rPr>
        <w:t>no</w:t>
      </w:r>
      <w:r>
        <w:rPr>
          <w:rFonts w:ascii="Adif Fago No Regular" w:eastAsia="Adif Fago No Regular" w:hAnsi="Adif Fago No Regular"/>
          <w:spacing w:val="-4"/>
        </w:rPr>
        <w:t xml:space="preserve"> </w:t>
      </w:r>
      <w:r>
        <w:rPr>
          <w:rFonts w:ascii="Adif Fago No Regular" w:eastAsia="Adif Fago No Regular" w:hAnsi="Adif Fago No Regular"/>
          <w:spacing w:val="-2"/>
        </w:rPr>
        <w:t>incluye:</w:t>
      </w:r>
    </w:p>
    <w:p w14:paraId="2EF4C533" w14:textId="77777777" w:rsidR="00650785" w:rsidRDefault="00650785" w:rsidP="00650785">
      <w:pPr>
        <w:numPr>
          <w:ilvl w:val="1"/>
          <w:numId w:val="941"/>
        </w:numPr>
        <w:tabs>
          <w:tab w:val="left" w:pos="1072"/>
        </w:tabs>
        <w:spacing w:before="236"/>
        <w:jc w:val="both"/>
      </w:pPr>
      <w:r>
        <w:rPr>
          <w:rFonts w:ascii="Adif Fago No Regular" w:eastAsia="Adif Fago No Regular" w:hAnsi="Adif Fago No Regular"/>
        </w:rPr>
        <w:t>El betún,</w:t>
      </w:r>
      <w:r>
        <w:rPr>
          <w:rFonts w:ascii="Adif Fago No Regular" w:eastAsia="Adif Fago No Regular" w:hAnsi="Adif Fago No Regular"/>
          <w:spacing w:val="-2"/>
        </w:rPr>
        <w:t xml:space="preserve"> </w:t>
      </w:r>
      <w:r>
        <w:rPr>
          <w:rFonts w:ascii="Adif Fago No Regular" w:eastAsia="Adif Fago No Regular" w:hAnsi="Adif Fago No Regular"/>
        </w:rPr>
        <w:t>al</w:t>
      </w:r>
      <w:r>
        <w:rPr>
          <w:rFonts w:ascii="Adif Fago No Regular" w:eastAsia="Adif Fago No Regular" w:hAnsi="Adif Fago No Regular"/>
          <w:spacing w:val="1"/>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 le</w:t>
      </w:r>
      <w:r>
        <w:rPr>
          <w:rFonts w:ascii="Adif Fago No Regular" w:eastAsia="Adif Fago No Regular" w:hAnsi="Adif Fago No Regular"/>
          <w:spacing w:val="-2"/>
        </w:rPr>
        <w:t xml:space="preserve"> </w:t>
      </w:r>
      <w:r>
        <w:rPr>
          <w:rFonts w:ascii="Adif Fago No Regular" w:eastAsia="Adif Fago No Regular" w:hAnsi="Adif Fago No Regular"/>
        </w:rPr>
        <w:t>aplica</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artículo</w:t>
      </w:r>
      <w:r>
        <w:rPr>
          <w:rFonts w:ascii="Adif Fago No Regular" w:eastAsia="Adif Fago No Regular" w:hAnsi="Adif Fago No Regular"/>
          <w:spacing w:val="1"/>
        </w:rPr>
        <w:t xml:space="preserve"> </w:t>
      </w:r>
      <w:r>
        <w:rPr>
          <w:rFonts w:ascii="Adif Fago No Regular" w:eastAsia="Adif Fago No Regular" w:hAnsi="Adif Fago No Regular"/>
        </w:rPr>
        <w:t>OFD070$ del</w:t>
      </w:r>
      <w:r>
        <w:rPr>
          <w:rFonts w:ascii="Adif Fago No Regular" w:eastAsia="Adif Fago No Regular" w:hAnsi="Adif Fago No Regular"/>
          <w:spacing w:val="1"/>
        </w:rPr>
        <w:t xml:space="preserve"> </w:t>
      </w:r>
      <w:r>
        <w:rPr>
          <w:rFonts w:ascii="Adif Fago No Regular" w:eastAsia="Adif Fago No Regular" w:hAnsi="Adif Fago No Regular"/>
        </w:rPr>
        <w:t>presente</w:t>
      </w:r>
      <w:r>
        <w:rPr>
          <w:rFonts w:ascii="Adif Fago No Regular" w:eastAsia="Adif Fago No Regular" w:hAnsi="Adif Fago No Regular"/>
          <w:spacing w:val="-3"/>
        </w:rPr>
        <w:t xml:space="preserve"> </w:t>
      </w:r>
      <w:r>
        <w:rPr>
          <w:rFonts w:ascii="Adif Fago No Regular" w:eastAsia="Adif Fago No Regular" w:hAnsi="Adif Fago No Regular"/>
          <w:spacing w:val="-2"/>
        </w:rPr>
        <w:t>Pliego</w:t>
      </w:r>
    </w:p>
    <w:p w14:paraId="7F3E01CD" w14:textId="77777777" w:rsidR="00650785" w:rsidRDefault="00650785" w:rsidP="00650785">
      <w:pPr>
        <w:numPr>
          <w:ilvl w:val="1"/>
          <w:numId w:val="941"/>
        </w:numPr>
        <w:tabs>
          <w:tab w:val="left" w:pos="1072"/>
        </w:tabs>
        <w:spacing w:before="235" w:line="453" w:lineRule="auto"/>
        <w:ind w:left="352" w:right="685" w:firstLine="360"/>
        <w:jc w:val="both"/>
      </w:pPr>
      <w:r>
        <w:rPr>
          <w:rFonts w:ascii="Adif Fago No Regular" w:eastAsia="Adif Fago No Regular" w:hAnsi="Adif Fago No Regular"/>
        </w:rPr>
        <w:t>El polvo mineral de aportación, al que se le aplica el artículo OFD080$ del presente Pliego No serán de abono las creces laterales ni sobreanchos no previstas en los Planos de Proyecto.</w:t>
      </w:r>
    </w:p>
    <w:p w14:paraId="08D8123B" w14:textId="77777777" w:rsidR="00650785" w:rsidRDefault="00650785" w:rsidP="00650785">
      <w:pPr>
        <w:jc w:val="both"/>
      </w:pPr>
    </w:p>
    <w:p w14:paraId="6440258B" w14:textId="77777777" w:rsidR="00650785" w:rsidRDefault="00650785" w:rsidP="00650785">
      <w:pPr>
        <w:spacing w:before="14"/>
        <w:jc w:val="both"/>
      </w:pPr>
    </w:p>
    <w:p w14:paraId="772B0BDA" w14:textId="77777777" w:rsidR="00650785" w:rsidRDefault="00650785" w:rsidP="00650785">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III.49 OFD070ccdcBETÚN ASFÁLTICO </w:t>
      </w:r>
    </w:p>
    <w:p w14:paraId="4972ADD8" w14:textId="77777777" w:rsidR="00650785" w:rsidRDefault="00650785" w:rsidP="00650785">
      <w:pPr>
        <w:numPr>
          <w:ilvl w:val="0"/>
          <w:numId w:val="943"/>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4F8416DA" w14:textId="77777777" w:rsidR="00650785" w:rsidRDefault="00650785" w:rsidP="00650785">
      <w:pPr>
        <w:spacing w:before="222"/>
        <w:ind w:left="352"/>
        <w:jc w:val="both"/>
      </w:pPr>
      <w:r>
        <w:rPr>
          <w:rFonts w:ascii="Adif Fago No Regular" w:eastAsia="Adif Fago No Regular" w:hAnsi="Adif Fago No Regular"/>
          <w:spacing w:val="-2"/>
          <w:w w:val="90"/>
        </w:rPr>
        <w:t>DEFINICIÓN</w:t>
      </w:r>
    </w:p>
    <w:p w14:paraId="196D8BCE" w14:textId="77777777" w:rsidR="00650785" w:rsidRDefault="00650785" w:rsidP="00650785">
      <w:pPr>
        <w:spacing w:before="240"/>
        <w:ind w:right="477"/>
        <w:jc w:val="both"/>
      </w:pPr>
      <w:r>
        <w:rPr>
          <w:rFonts w:ascii="Adif Fago No Regular" w:eastAsia="Adif Fago No Regular" w:hAnsi="Adif Fago No Regular"/>
        </w:rPr>
        <w:t>Se definen como betunes asfálticos, de acuerdo con la norma UNE-EN 12597, los ligantes hidrocarbonados,</w:t>
      </w:r>
      <w:r>
        <w:rPr>
          <w:rFonts w:ascii="Adif Fago No Regular" w:eastAsia="Adif Fago No Regular" w:hAnsi="Adif Fago No Regular"/>
          <w:spacing w:val="26"/>
        </w:rPr>
        <w:t xml:space="preserve"> </w:t>
      </w:r>
      <w:r>
        <w:rPr>
          <w:rFonts w:ascii="Adif Fago No Regular" w:eastAsia="Adif Fago No Regular" w:hAnsi="Adif Fago No Regular"/>
        </w:rPr>
        <w:t>prácticamente no</w:t>
      </w:r>
      <w:r>
        <w:rPr>
          <w:rFonts w:ascii="Adif Fago No Regular" w:eastAsia="Adif Fago No Regular" w:hAnsi="Adif Fago No Regular"/>
          <w:spacing w:val="26"/>
        </w:rPr>
        <w:t xml:space="preserve"> </w:t>
      </w:r>
      <w:r>
        <w:rPr>
          <w:rFonts w:ascii="Adif Fago No Regular" w:eastAsia="Adif Fago No Regular" w:hAnsi="Adif Fago No Regular"/>
        </w:rPr>
        <w:t>volátiles,</w:t>
      </w:r>
      <w:r>
        <w:rPr>
          <w:rFonts w:ascii="Adif Fago No Regular" w:eastAsia="Adif Fago No Regular" w:hAnsi="Adif Fago No Regular"/>
          <w:spacing w:val="26"/>
        </w:rPr>
        <w:t xml:space="preserve"> </w:t>
      </w:r>
      <w:r>
        <w:rPr>
          <w:rFonts w:ascii="Adif Fago No Regular" w:eastAsia="Adif Fago No Regular" w:hAnsi="Adif Fago No Regular"/>
        </w:rPr>
        <w:t>obtenidos</w:t>
      </w:r>
      <w:r>
        <w:rPr>
          <w:rFonts w:ascii="Adif Fago No Regular" w:eastAsia="Adif Fago No Regular" w:hAnsi="Adif Fago No Regular"/>
          <w:spacing w:val="26"/>
        </w:rPr>
        <w:t xml:space="preserve"> </w:t>
      </w:r>
      <w:r>
        <w:rPr>
          <w:rFonts w:ascii="Adif Fago No Regular" w:eastAsia="Adif Fago No Regular" w:hAnsi="Adif Fago No Regular"/>
        </w:rPr>
        <w:t>a</w:t>
      </w:r>
      <w:r>
        <w:rPr>
          <w:rFonts w:ascii="Adif Fago No Regular" w:eastAsia="Adif Fago No Regular" w:hAnsi="Adif Fago No Regular"/>
          <w:spacing w:val="27"/>
        </w:rPr>
        <w:t xml:space="preserve"> </w:t>
      </w:r>
      <w:r>
        <w:rPr>
          <w:rFonts w:ascii="Adif Fago No Regular" w:eastAsia="Adif Fago No Regular" w:hAnsi="Adif Fago No Regular"/>
        </w:rPr>
        <w:t>partir</w:t>
      </w:r>
      <w:r>
        <w:rPr>
          <w:rFonts w:ascii="Adif Fago No Regular" w:eastAsia="Adif Fago No Regular" w:hAnsi="Adif Fago No Regular"/>
          <w:spacing w:val="28"/>
        </w:rPr>
        <w:t xml:space="preserve"> </w:t>
      </w:r>
      <w:r>
        <w:rPr>
          <w:rFonts w:ascii="Adif Fago No Regular" w:eastAsia="Adif Fago No Regular" w:hAnsi="Adif Fago No Regular"/>
        </w:rPr>
        <w:t>del crudo</w:t>
      </w:r>
      <w:r>
        <w:rPr>
          <w:rFonts w:ascii="Adif Fago No Regular" w:eastAsia="Adif Fago No Regular" w:hAnsi="Adif Fago No Regular"/>
          <w:spacing w:val="28"/>
        </w:rPr>
        <w:t xml:space="preserve"> </w:t>
      </w:r>
      <w:r>
        <w:rPr>
          <w:rFonts w:ascii="Adif Fago No Regular" w:eastAsia="Adif Fago No Regular" w:hAnsi="Adif Fago No Regular"/>
        </w:rPr>
        <w:t>de</w:t>
      </w:r>
      <w:r>
        <w:rPr>
          <w:rFonts w:ascii="Adif Fago No Regular" w:eastAsia="Adif Fago No Regular" w:hAnsi="Adif Fago No Regular"/>
          <w:spacing w:val="28"/>
        </w:rPr>
        <w:t xml:space="preserve"> </w:t>
      </w:r>
      <w:r>
        <w:rPr>
          <w:rFonts w:ascii="Adif Fago No Regular" w:eastAsia="Adif Fago No Regular" w:hAnsi="Adif Fago No Regular"/>
        </w:rPr>
        <w:t>petróleo</w:t>
      </w:r>
      <w:r>
        <w:rPr>
          <w:rFonts w:ascii="Adif Fago No Regular" w:eastAsia="Adif Fago No Regular" w:hAnsi="Adif Fago No Regular"/>
          <w:spacing w:val="26"/>
        </w:rPr>
        <w:t xml:space="preserve"> </w:t>
      </w:r>
      <w:r>
        <w:rPr>
          <w:rFonts w:ascii="Adif Fago No Regular" w:eastAsia="Adif Fago No Regular" w:hAnsi="Adif Fago No Regular"/>
        </w:rPr>
        <w:t>o</w:t>
      </w:r>
      <w:r>
        <w:rPr>
          <w:rFonts w:ascii="Adif Fago No Regular" w:eastAsia="Adif Fago No Regular" w:hAnsi="Adif Fago No Regular"/>
          <w:spacing w:val="28"/>
        </w:rPr>
        <w:t xml:space="preserve"> </w:t>
      </w:r>
      <w:r>
        <w:rPr>
          <w:rFonts w:ascii="Adif Fago No Regular" w:eastAsia="Adif Fago No Regular" w:hAnsi="Adif Fago No Regular"/>
        </w:rPr>
        <w:t>presentes en los asfaltos</w:t>
      </w:r>
      <w:r>
        <w:rPr>
          <w:rFonts w:ascii="Adif Fago No Regular" w:eastAsia="Adif Fago No Regular" w:hAnsi="Adif Fago No Regular"/>
          <w:spacing w:val="-3"/>
        </w:rPr>
        <w:t xml:space="preserve"> </w:t>
      </w:r>
      <w:r>
        <w:rPr>
          <w:rFonts w:ascii="Adif Fago No Regular" w:eastAsia="Adif Fago No Regular" w:hAnsi="Adif Fago No Regular"/>
        </w:rPr>
        <w:t>naturales,</w:t>
      </w:r>
      <w:r>
        <w:rPr>
          <w:rFonts w:ascii="Adif Fago No Regular" w:eastAsia="Adif Fago No Regular" w:hAnsi="Adif Fago No Regular"/>
          <w:spacing w:val="-3"/>
        </w:rPr>
        <w:t xml:space="preserve"> </w:t>
      </w:r>
      <w:r>
        <w:rPr>
          <w:rFonts w:ascii="Adif Fago No Regular" w:eastAsia="Adif Fago No Regular" w:hAnsi="Adif Fago No Regular"/>
        </w:rPr>
        <w:t>que son totalmente o casi totalmente solubles en</w:t>
      </w:r>
      <w:r>
        <w:rPr>
          <w:rFonts w:ascii="Adif Fago No Regular" w:eastAsia="Adif Fago No Regular" w:hAnsi="Adif Fago No Regular"/>
          <w:spacing w:val="-2"/>
        </w:rPr>
        <w:t xml:space="preserve"> </w:t>
      </w:r>
      <w:r>
        <w:rPr>
          <w:rFonts w:ascii="Adif Fago No Regular" w:eastAsia="Adif Fago No Regular" w:hAnsi="Adif Fago No Regular"/>
        </w:rPr>
        <w:t>tolueno,</w:t>
      </w:r>
      <w:r>
        <w:rPr>
          <w:rFonts w:ascii="Adif Fago No Regular" w:eastAsia="Adif Fago No Regular" w:hAnsi="Adif Fago No Regular"/>
          <w:spacing w:val="-2"/>
        </w:rPr>
        <w:t xml:space="preserve"> </w:t>
      </w:r>
      <w:r>
        <w:rPr>
          <w:rFonts w:ascii="Adif Fago No Regular" w:eastAsia="Adif Fago No Regular" w:hAnsi="Adif Fago No Regular"/>
        </w:rPr>
        <w:t>y con viscosidad elevada a temperatura ambiente.</w:t>
      </w:r>
    </w:p>
    <w:p w14:paraId="1A9912D0" w14:textId="77777777" w:rsidR="00650785" w:rsidRDefault="00650785" w:rsidP="00650785">
      <w:pPr>
        <w:spacing w:before="240"/>
        <w:jc w:val="both"/>
      </w:pPr>
      <w:r>
        <w:rPr>
          <w:rFonts w:ascii="Adif Fago No Regular" w:eastAsia="Adif Fago No Regular" w:hAnsi="Adif Fago No Regular"/>
        </w:rPr>
        <w:t>Se</w:t>
      </w:r>
      <w:r>
        <w:rPr>
          <w:rFonts w:ascii="Adif Fago No Regular" w:eastAsia="Adif Fago No Regular" w:hAnsi="Adif Fago No Regular"/>
          <w:spacing w:val="12"/>
        </w:rPr>
        <w:t xml:space="preserve"> </w:t>
      </w:r>
      <w:r>
        <w:rPr>
          <w:rFonts w:ascii="Adif Fago No Regular" w:eastAsia="Adif Fago No Regular" w:hAnsi="Adif Fago No Regular"/>
        </w:rPr>
        <w:t>distinguen</w:t>
      </w:r>
      <w:r>
        <w:rPr>
          <w:rFonts w:ascii="Adif Fago No Regular" w:eastAsia="Adif Fago No Regular" w:hAnsi="Adif Fago No Regular"/>
          <w:spacing w:val="11"/>
        </w:rPr>
        <w:t xml:space="preserve"> </w:t>
      </w:r>
      <w:r>
        <w:rPr>
          <w:rFonts w:ascii="Adif Fago No Regular" w:eastAsia="Adif Fago No Regular" w:hAnsi="Adif Fago No Regular"/>
        </w:rPr>
        <w:t>cuatro</w:t>
      </w:r>
      <w:r>
        <w:rPr>
          <w:rFonts w:ascii="Adif Fago No Regular" w:eastAsia="Adif Fago No Regular" w:hAnsi="Adif Fago No Regular"/>
          <w:spacing w:val="11"/>
        </w:rPr>
        <w:t xml:space="preserve"> </w:t>
      </w:r>
      <w:r>
        <w:rPr>
          <w:rFonts w:ascii="Adif Fago No Regular" w:eastAsia="Adif Fago No Regular" w:hAnsi="Adif Fago No Regular"/>
        </w:rPr>
        <w:t>unidades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4"/>
        </w:rPr>
        <w:t xml:space="preserve"> </w:t>
      </w:r>
      <w:r>
        <w:rPr>
          <w:rFonts w:ascii="Adif Fago No Regular" w:eastAsia="Adif Fago No Regular" w:hAnsi="Adif Fago No Regular"/>
        </w:rPr>
        <w:t>dependiendo</w:t>
      </w:r>
      <w:r>
        <w:rPr>
          <w:rFonts w:ascii="Adif Fago No Regular" w:eastAsia="Adif Fago No Regular" w:hAnsi="Adif Fago No Regular"/>
          <w:spacing w:val="13"/>
        </w:rPr>
        <w:t xml:space="preserve"> </w:t>
      </w:r>
      <w:r>
        <w:rPr>
          <w:rFonts w:ascii="Adif Fago No Regular" w:eastAsia="Adif Fago No Regular" w:hAnsi="Adif Fago No Regular"/>
        </w:rPr>
        <w:t>del</w:t>
      </w:r>
      <w:r>
        <w:rPr>
          <w:rFonts w:ascii="Adif Fago No Regular" w:eastAsia="Adif Fago No Regular" w:hAnsi="Adif Fago No Regular"/>
          <w:spacing w:val="12"/>
        </w:rPr>
        <w:t xml:space="preserve"> </w:t>
      </w:r>
      <w:r>
        <w:rPr>
          <w:rFonts w:ascii="Adif Fago No Regular" w:eastAsia="Adif Fago No Regular" w:hAnsi="Adif Fago No Regular"/>
        </w:rPr>
        <w:t>tipo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betún:</w:t>
      </w:r>
    </w:p>
    <w:p w14:paraId="7D737925" w14:textId="77777777" w:rsidR="00650785" w:rsidRDefault="00650785" w:rsidP="00650785">
      <w:pPr>
        <w:numPr>
          <w:ilvl w:val="1"/>
          <w:numId w:val="943"/>
        </w:numPr>
        <w:tabs>
          <w:tab w:val="left" w:pos="1060"/>
        </w:tabs>
        <w:spacing w:before="237"/>
        <w:ind w:left="1060"/>
        <w:jc w:val="both"/>
      </w:pPr>
      <w:r>
        <w:rPr>
          <w:rFonts w:ascii="Adif Fago No Regular" w:eastAsia="Adif Fago No Regular" w:hAnsi="Adif Fago No Regular"/>
          <w:spacing w:val="-2"/>
          <w:w w:val="105"/>
        </w:rPr>
        <w:t>B15/25</w:t>
      </w:r>
    </w:p>
    <w:p w14:paraId="51FB7A80" w14:textId="77777777" w:rsidR="00650785" w:rsidRDefault="00650785" w:rsidP="00650785">
      <w:pPr>
        <w:numPr>
          <w:ilvl w:val="1"/>
          <w:numId w:val="943"/>
        </w:numPr>
        <w:tabs>
          <w:tab w:val="left" w:pos="1060"/>
        </w:tabs>
        <w:spacing w:before="165"/>
        <w:ind w:left="1060"/>
        <w:jc w:val="both"/>
      </w:pPr>
      <w:r>
        <w:rPr>
          <w:rFonts w:ascii="Adif Fago No Regular" w:eastAsia="Adif Fago No Regular" w:hAnsi="Adif Fago No Regular"/>
          <w:spacing w:val="-2"/>
          <w:w w:val="105"/>
        </w:rPr>
        <w:t>B35/50</w:t>
      </w:r>
    </w:p>
    <w:p w14:paraId="3797564B" w14:textId="77777777" w:rsidR="00650785" w:rsidRDefault="00650785" w:rsidP="00650785">
      <w:pPr>
        <w:numPr>
          <w:ilvl w:val="1"/>
          <w:numId w:val="943"/>
        </w:numPr>
        <w:tabs>
          <w:tab w:val="left" w:pos="1060"/>
        </w:tabs>
        <w:spacing w:before="168"/>
        <w:ind w:left="1060"/>
        <w:jc w:val="both"/>
      </w:pPr>
      <w:r>
        <w:rPr>
          <w:rFonts w:ascii="Adif Fago No Regular" w:eastAsia="Adif Fago No Regular" w:hAnsi="Adif Fago No Regular"/>
          <w:spacing w:val="-2"/>
          <w:w w:val="105"/>
        </w:rPr>
        <w:t>B50/70</w:t>
      </w:r>
    </w:p>
    <w:p w14:paraId="43D65443" w14:textId="77777777" w:rsidR="00650785" w:rsidRDefault="00650785" w:rsidP="00650785">
      <w:pPr>
        <w:numPr>
          <w:ilvl w:val="1"/>
          <w:numId w:val="943"/>
        </w:numPr>
        <w:tabs>
          <w:tab w:val="left" w:pos="1060"/>
        </w:tabs>
        <w:spacing w:before="164" w:line="391" w:lineRule="auto"/>
        <w:ind w:right="8006" w:firstLine="360"/>
        <w:jc w:val="both"/>
      </w:pPr>
      <w:r>
        <w:rPr>
          <w:rFonts w:ascii="Adif Fago No Regular" w:eastAsia="Adif Fago No Regular" w:hAnsi="Adif Fago No Regular"/>
          <w:spacing w:val="-2"/>
          <w:w w:val="95"/>
        </w:rPr>
        <w:t xml:space="preserve">B70/100 </w:t>
      </w:r>
      <w:r>
        <w:rPr>
          <w:rFonts w:ascii="Adif Fago No Regular" w:eastAsia="Adif Fago No Regular" w:hAnsi="Adif Fago No Regular"/>
          <w:w w:val="75"/>
        </w:rPr>
        <w:t>CONDICIONES GENERALES</w:t>
      </w:r>
    </w:p>
    <w:p w14:paraId="106B6017" w14:textId="77777777" w:rsidR="00650785" w:rsidRDefault="00650785" w:rsidP="00650785">
      <w:pPr>
        <w:spacing w:before="83"/>
        <w:ind w:right="482"/>
        <w:jc w:val="both"/>
      </w:pPr>
      <w:r>
        <w:rPr>
          <w:rFonts w:ascii="Adif Fago No Regular" w:eastAsia="Adif Fago No Regular" w:hAnsi="Adif Fago No Regular"/>
        </w:rPr>
        <w:t>Lo</w:t>
      </w:r>
      <w:r>
        <w:rPr>
          <w:rFonts w:ascii="Adif Fago No Regular" w:eastAsia="Adif Fago No Regular" w:hAnsi="Adif Fago No Regular"/>
          <w:spacing w:val="-3"/>
        </w:rPr>
        <w:t xml:space="preserve"> </w:t>
      </w:r>
      <w:r>
        <w:rPr>
          <w:rFonts w:ascii="Adif Fago No Regular" w:eastAsia="Adif Fago No Regular" w:hAnsi="Adif Fago No Regular"/>
        </w:rPr>
        <w:t>dispuesto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este</w:t>
      </w:r>
      <w:r>
        <w:rPr>
          <w:rFonts w:ascii="Adif Fago No Regular" w:eastAsia="Adif Fago No Regular" w:hAnsi="Adif Fago No Regular"/>
          <w:spacing w:val="-5"/>
        </w:rPr>
        <w:t xml:space="preserve"> </w:t>
      </w:r>
      <w:r>
        <w:rPr>
          <w:rFonts w:ascii="Adif Fago No Regular" w:eastAsia="Adif Fago No Regular" w:hAnsi="Adif Fago No Regular"/>
        </w:rPr>
        <w:t>artículo</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entenderá</w:t>
      </w:r>
      <w:r>
        <w:rPr>
          <w:rFonts w:ascii="Adif Fago No Regular" w:eastAsia="Adif Fago No Regular" w:hAnsi="Adif Fago No Regular"/>
          <w:spacing w:val="-5"/>
        </w:rPr>
        <w:t xml:space="preserve"> </w:t>
      </w:r>
      <w:r>
        <w:rPr>
          <w:rFonts w:ascii="Adif Fago No Regular" w:eastAsia="Adif Fago No Regular" w:hAnsi="Adif Fago No Regular"/>
        </w:rPr>
        <w:t>sin</w:t>
      </w:r>
      <w:r>
        <w:rPr>
          <w:rFonts w:ascii="Adif Fago No Regular" w:eastAsia="Adif Fago No Regular" w:hAnsi="Adif Fago No Regular"/>
          <w:spacing w:val="-5"/>
        </w:rPr>
        <w:t xml:space="preserve"> </w:t>
      </w:r>
      <w:r>
        <w:rPr>
          <w:rFonts w:ascii="Adif Fago No Regular" w:eastAsia="Adif Fago No Regular" w:hAnsi="Adif Fago No Regular"/>
        </w:rPr>
        <w:t>perjuicio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w:t>
      </w:r>
      <w:r>
        <w:rPr>
          <w:rFonts w:ascii="Adif Fago No Regular" w:eastAsia="Adif Fago No Regular" w:hAnsi="Adif Fago No Regular"/>
          <w:spacing w:val="-3"/>
        </w:rPr>
        <w:t xml:space="preserve"> </w:t>
      </w:r>
      <w:r>
        <w:rPr>
          <w:rFonts w:ascii="Adif Fago No Regular" w:eastAsia="Adif Fago No Regular" w:hAnsi="Adif Fago No Regular"/>
        </w:rPr>
        <w:t>establecido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Reglamento</w:t>
      </w:r>
      <w:r>
        <w:rPr>
          <w:rFonts w:ascii="Adif Fago No Regular" w:eastAsia="Adif Fago No Regular" w:hAnsi="Adif Fago No Regular"/>
          <w:spacing w:val="-4"/>
        </w:rPr>
        <w:t xml:space="preserve"> </w:t>
      </w:r>
      <w:r>
        <w:rPr>
          <w:rFonts w:ascii="Adif Fago No Regular" w:eastAsia="Adif Fago No Regular" w:hAnsi="Adif Fago No Regular"/>
        </w:rPr>
        <w:t xml:space="preserve">305/2011 </w:t>
      </w:r>
      <w:r>
        <w:rPr>
          <w:rFonts w:ascii="Adif Fago No Regular" w:eastAsia="Adif Fago No Regular" w:hAnsi="Adif Fago No Regular"/>
          <w:w w:val="105"/>
        </w:rPr>
        <w:t xml:space="preserve">de 9 de marzo de 2011, del Parlamento Europeo y del Consejo, por el que se establecen las </w:t>
      </w:r>
      <w:r>
        <w:rPr>
          <w:rFonts w:ascii="Adif Fago No Regular" w:eastAsia="Adif Fago No Regular" w:hAnsi="Adif Fago No Regular"/>
          <w:spacing w:val="-2"/>
          <w:w w:val="105"/>
        </w:rPr>
        <w:t>condiciones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armonizadas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comercialización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productos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construcción.</w:t>
      </w:r>
    </w:p>
    <w:p w14:paraId="02520C5B" w14:textId="77777777" w:rsidR="00650785" w:rsidRDefault="00650785" w:rsidP="00650785">
      <w:pPr>
        <w:spacing w:before="240"/>
        <w:ind w:right="478"/>
        <w:jc w:val="both"/>
      </w:pPr>
      <w:r>
        <w:rPr>
          <w:rFonts w:ascii="Adif Fago No Regular" w:eastAsia="Adif Fago No Regular" w:hAnsi="Adif Fago No Regular"/>
        </w:rPr>
        <w:t xml:space="preserve">Para los productos con marcado CE, el fabricante asumirá la responsabilidad sobre la conformidad de </w:t>
      </w:r>
      <w:proofErr w:type="gramStart"/>
      <w:r>
        <w:rPr>
          <w:rFonts w:ascii="Adif Fago No Regular" w:eastAsia="Adif Fago No Regular" w:hAnsi="Adif Fago No Regular"/>
        </w:rPr>
        <w:t>los mismos</w:t>
      </w:r>
      <w:proofErr w:type="gramEnd"/>
      <w:r>
        <w:rPr>
          <w:rFonts w:ascii="Adif Fago No Regular" w:eastAsia="Adif Fago No Regular" w:hAnsi="Adif Fago No Regular"/>
        </w:rPr>
        <w:t xml:space="preserve"> con las prestaciones declaradas, de acuerdo con el artículo 11 del mencionado Reglamento. Los productos que tengan el marcado CE deberán ir acompañados, además de dicho marcado, de la Declaración de Prestaciones, y de las instrucciones e información de seguridad del </w:t>
      </w:r>
      <w:r>
        <w:rPr>
          <w:rFonts w:ascii="Adif Fago No Regular" w:eastAsia="Adif Fago No Regular" w:hAnsi="Adif Fago No Regular"/>
          <w:spacing w:val="-2"/>
        </w:rPr>
        <w:t>producto.</w:t>
      </w:r>
    </w:p>
    <w:p w14:paraId="20B0A2CD" w14:textId="77777777" w:rsidR="00650785" w:rsidRDefault="00650785" w:rsidP="00650785">
      <w:pPr>
        <w:spacing w:before="243"/>
        <w:ind w:right="476"/>
        <w:jc w:val="both"/>
      </w:pPr>
      <w:r>
        <w:rPr>
          <w:rFonts w:ascii="Adif Fago No Regular" w:eastAsia="Adif Fago No Regular" w:hAnsi="Adif Fago No Regular"/>
        </w:rPr>
        <w:t>Por su parte, el Contratista deberá verificar que los valores declarados en los documentos que acompañan al marcado CE permitan deducir el cumplimiento de las especificaciones contempladas en el</w:t>
      </w:r>
      <w:r>
        <w:rPr>
          <w:rFonts w:ascii="Adif Fago No Regular" w:eastAsia="Adif Fago No Regular" w:hAnsi="Adif Fago No Regular"/>
          <w:spacing w:val="-3"/>
        </w:rPr>
        <w:t xml:space="preserve"> </w:t>
      </w:r>
      <w:r>
        <w:rPr>
          <w:rFonts w:ascii="Adif Fago No Regular" w:eastAsia="Adif Fago No Regular" w:hAnsi="Adif Fago No Regular"/>
        </w:rPr>
        <w:t>Proyecto</w:t>
      </w:r>
      <w:r>
        <w:rPr>
          <w:rFonts w:ascii="Adif Fago No Regular" w:eastAsia="Adif Fago No Regular" w:hAnsi="Adif Fago No Regular"/>
          <w:spacing w:val="-2"/>
        </w:rPr>
        <w:t xml:space="preserve"> </w:t>
      </w:r>
      <w:r>
        <w:rPr>
          <w:rFonts w:ascii="Adif Fago No Regular" w:eastAsia="Adif Fago No Regular" w:hAnsi="Adif Fago No Regular"/>
        </w:rPr>
        <w:t>o,</w:t>
      </w:r>
      <w:r>
        <w:rPr>
          <w:rFonts w:ascii="Adif Fago No Regular" w:eastAsia="Adif Fago No Regular" w:hAnsi="Adif Fago No Regular"/>
          <w:spacing w:val="-1"/>
        </w:rPr>
        <w:t xml:space="preserve"> </w:t>
      </w:r>
      <w:r>
        <w:rPr>
          <w:rFonts w:ascii="Adif Fago No Regular" w:eastAsia="Adif Fago No Regular" w:hAnsi="Adif Fago No Regular"/>
        </w:rPr>
        <w:t>en su</w:t>
      </w:r>
      <w:r>
        <w:rPr>
          <w:rFonts w:ascii="Adif Fago No Regular" w:eastAsia="Adif Fago No Regular" w:hAnsi="Adif Fago No Regular"/>
          <w:spacing w:val="-1"/>
        </w:rPr>
        <w:t xml:space="preserve"> </w:t>
      </w:r>
      <w:r>
        <w:rPr>
          <w:rFonts w:ascii="Adif Fago No Regular" w:eastAsia="Adif Fago No Regular" w:hAnsi="Adif Fago No Regular"/>
        </w:rPr>
        <w:t>defecto, en este</w:t>
      </w:r>
      <w:r>
        <w:rPr>
          <w:rFonts w:ascii="Adif Fago No Regular" w:eastAsia="Adif Fago No Regular" w:hAnsi="Adif Fago No Regular"/>
          <w:spacing w:val="-2"/>
        </w:rPr>
        <w:t xml:space="preserve"> </w:t>
      </w:r>
      <w:r>
        <w:rPr>
          <w:rFonts w:ascii="Adif Fago No Regular" w:eastAsia="Adif Fago No Regular" w:hAnsi="Adif Fago No Regular"/>
        </w:rPr>
        <w:t>Pliego,</w:t>
      </w:r>
      <w:r>
        <w:rPr>
          <w:rFonts w:ascii="Adif Fago No Regular" w:eastAsia="Adif Fago No Regular" w:hAnsi="Adif Fago No Regular"/>
          <w:spacing w:val="-2"/>
        </w:rPr>
        <w:t xml:space="preserve"> </w:t>
      </w:r>
      <w:r>
        <w:rPr>
          <w:rFonts w:ascii="Adif Fago No Regular" w:eastAsia="Adif Fago No Regular" w:hAnsi="Adif Fago No Regular"/>
        </w:rPr>
        <w:t>debiendo</w:t>
      </w:r>
      <w:r>
        <w:rPr>
          <w:rFonts w:ascii="Adif Fago No Regular" w:eastAsia="Adif Fago No Regular" w:hAnsi="Adif Fago No Regular"/>
          <w:spacing w:val="-1"/>
        </w:rPr>
        <w:t xml:space="preserve"> </w:t>
      </w:r>
      <w:r>
        <w:rPr>
          <w:rFonts w:ascii="Adif Fago No Regular" w:eastAsia="Adif Fago No Regular" w:hAnsi="Adif Fago No Regular"/>
        </w:rPr>
        <w:t>adoptar, en el</w:t>
      </w:r>
      <w:r>
        <w:rPr>
          <w:rFonts w:ascii="Adif Fago No Regular" w:eastAsia="Adif Fago No Regular" w:hAnsi="Adif Fago No Regular"/>
          <w:spacing w:val="-1"/>
        </w:rPr>
        <w:t xml:space="preserve"> </w:t>
      </w:r>
      <w:r>
        <w:rPr>
          <w:rFonts w:ascii="Adif Fago No Regular" w:eastAsia="Adif Fago No Regular" w:hAnsi="Adif Fago No Regular"/>
        </w:rPr>
        <w:t>caso</w:t>
      </w:r>
      <w:r>
        <w:rPr>
          <w:rFonts w:ascii="Adif Fago No Regular" w:eastAsia="Adif Fago No Regular" w:hAnsi="Adif Fago No Regular"/>
          <w:spacing w:val="-1"/>
        </w:rPr>
        <w:t xml:space="preserve"> </w:t>
      </w:r>
      <w:r>
        <w:rPr>
          <w:rFonts w:ascii="Adif Fago No Regular" w:eastAsia="Adif Fago No Regular" w:hAnsi="Adif Fago No Regular"/>
        </w:rPr>
        <w:t>de que existan indicios de incumplimiento de las especificaciones declaradas, todas aquellas medidas que considere oportunas</w:t>
      </w:r>
      <w:r>
        <w:rPr>
          <w:rFonts w:ascii="Adif Fago No Regular" w:eastAsia="Adif Fago No Regular" w:hAnsi="Adif Fago No Regular"/>
          <w:spacing w:val="39"/>
        </w:rPr>
        <w:t xml:space="preserve"> </w:t>
      </w:r>
      <w:r>
        <w:rPr>
          <w:rFonts w:ascii="Adif Fago No Regular" w:eastAsia="Adif Fago No Regular" w:hAnsi="Adif Fago No Regular"/>
        </w:rPr>
        <w:t>para</w:t>
      </w:r>
      <w:r>
        <w:rPr>
          <w:rFonts w:ascii="Adif Fago No Regular" w:eastAsia="Adif Fago No Regular" w:hAnsi="Adif Fago No Regular"/>
          <w:spacing w:val="37"/>
        </w:rPr>
        <w:t xml:space="preserve"> </w:t>
      </w:r>
      <w:r>
        <w:rPr>
          <w:rFonts w:ascii="Adif Fago No Regular" w:eastAsia="Adif Fago No Regular" w:hAnsi="Adif Fago No Regular"/>
        </w:rPr>
        <w:t>garantizar</w:t>
      </w:r>
      <w:r>
        <w:rPr>
          <w:rFonts w:ascii="Adif Fago No Regular" w:eastAsia="Adif Fago No Regular" w:hAnsi="Adif Fago No Regular"/>
          <w:spacing w:val="40"/>
        </w:rPr>
        <w:t xml:space="preserve"> </w:t>
      </w:r>
      <w:r>
        <w:rPr>
          <w:rFonts w:ascii="Adif Fago No Regular" w:eastAsia="Adif Fago No Regular" w:hAnsi="Adif Fago No Regular"/>
        </w:rPr>
        <w:t>la</w:t>
      </w:r>
      <w:r>
        <w:rPr>
          <w:rFonts w:ascii="Adif Fago No Regular" w:eastAsia="Adif Fago No Regular" w:hAnsi="Adif Fago No Regular"/>
          <w:spacing w:val="37"/>
        </w:rPr>
        <w:t xml:space="preserve"> </w:t>
      </w:r>
      <w:r>
        <w:rPr>
          <w:rFonts w:ascii="Adif Fago No Regular" w:eastAsia="Adif Fago No Regular" w:hAnsi="Adif Fago No Regular"/>
        </w:rPr>
        <w:t>idoneidad</w:t>
      </w:r>
      <w:r>
        <w:rPr>
          <w:rFonts w:ascii="Adif Fago No Regular" w:eastAsia="Adif Fago No Regular" w:hAnsi="Adif Fago No Regular"/>
          <w:spacing w:val="39"/>
        </w:rPr>
        <w:t xml:space="preserve"> </w:t>
      </w:r>
      <w:r>
        <w:rPr>
          <w:rFonts w:ascii="Adif Fago No Regular" w:eastAsia="Adif Fago No Regular" w:hAnsi="Adif Fago No Regular"/>
        </w:rPr>
        <w:t>del</w:t>
      </w:r>
      <w:r>
        <w:rPr>
          <w:rFonts w:ascii="Adif Fago No Regular" w:eastAsia="Adif Fago No Regular" w:hAnsi="Adif Fago No Regular"/>
          <w:spacing w:val="40"/>
        </w:rPr>
        <w:t xml:space="preserve"> </w:t>
      </w:r>
      <w:r>
        <w:rPr>
          <w:rFonts w:ascii="Adif Fago No Regular" w:eastAsia="Adif Fago No Regular" w:hAnsi="Adif Fago No Regular"/>
        </w:rPr>
        <w:t>producto</w:t>
      </w:r>
      <w:r>
        <w:rPr>
          <w:rFonts w:ascii="Adif Fago No Regular" w:eastAsia="Adif Fago No Regular" w:hAnsi="Adif Fago No Regular"/>
          <w:spacing w:val="36"/>
        </w:rPr>
        <w:t xml:space="preserve"> </w:t>
      </w:r>
      <w:r>
        <w:rPr>
          <w:rFonts w:ascii="Adif Fago No Regular" w:eastAsia="Adif Fago No Regular" w:hAnsi="Adif Fago No Regular"/>
        </w:rPr>
        <w:t>suministrado</w:t>
      </w:r>
      <w:r>
        <w:rPr>
          <w:rFonts w:ascii="Adif Fago No Regular" w:eastAsia="Adif Fago No Regular" w:hAnsi="Adif Fago No Regular"/>
          <w:spacing w:val="37"/>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la</w:t>
      </w:r>
      <w:r>
        <w:rPr>
          <w:rFonts w:ascii="Adif Fago No Regular" w:eastAsia="Adif Fago No Regular" w:hAnsi="Adif Fago No Regular"/>
          <w:spacing w:val="37"/>
        </w:rPr>
        <w:t xml:space="preserve"> </w:t>
      </w:r>
      <w:r>
        <w:rPr>
          <w:rFonts w:ascii="Adif Fago No Regular" w:eastAsia="Adif Fago No Regular" w:hAnsi="Adif Fago No Regular"/>
        </w:rPr>
        <w:t>obra.</w:t>
      </w:r>
    </w:p>
    <w:p w14:paraId="33625E9A" w14:textId="77777777" w:rsidR="00650785" w:rsidRDefault="00650785" w:rsidP="00650785">
      <w:pPr>
        <w:spacing w:before="241"/>
        <w:ind w:right="484"/>
        <w:jc w:val="both"/>
      </w:pPr>
      <w:r>
        <w:rPr>
          <w:rFonts w:ascii="Adif Fago No Regular" w:eastAsia="Adif Fago No Regular" w:hAnsi="Adif Fago No Regular"/>
        </w:rPr>
        <w:t>Los betunes</w:t>
      </w:r>
      <w:r>
        <w:rPr>
          <w:rFonts w:ascii="Adif Fago No Regular" w:eastAsia="Adif Fago No Regular" w:hAnsi="Adif Fago No Regular"/>
          <w:spacing w:val="-1"/>
        </w:rPr>
        <w:t xml:space="preserve"> </w:t>
      </w:r>
      <w:r>
        <w:rPr>
          <w:rFonts w:ascii="Adif Fago No Regular" w:eastAsia="Adif Fago No Regular" w:hAnsi="Adif Fago No Regular"/>
        </w:rPr>
        <w:t>asfálticos deberán llevar obligatoriamente el marcado CE,</w:t>
      </w:r>
      <w:r>
        <w:rPr>
          <w:rFonts w:ascii="Adif Fago No Regular" w:eastAsia="Adif Fago No Regular" w:hAnsi="Adif Fago No Regular"/>
          <w:spacing w:val="-1"/>
        </w:rPr>
        <w:t xml:space="preserve"> </w:t>
      </w:r>
      <w:r>
        <w:rPr>
          <w:rFonts w:ascii="Adif Fago No Regular" w:eastAsia="Adif Fago No Regular" w:hAnsi="Adif Fago No Regular"/>
        </w:rPr>
        <w:t>conforme</w:t>
      </w:r>
      <w:r>
        <w:rPr>
          <w:rFonts w:ascii="Adif Fago No Regular" w:eastAsia="Adif Fago No Regular" w:hAnsi="Adif Fago No Regular"/>
          <w:spacing w:val="-2"/>
        </w:rPr>
        <w:t xml:space="preserve"> </w:t>
      </w:r>
      <w:r>
        <w:rPr>
          <w:rFonts w:ascii="Adif Fago No Regular" w:eastAsia="Adif Fago No Regular" w:hAnsi="Adif Fago No Regular"/>
        </w:rPr>
        <w:t>a lo establecido</w:t>
      </w:r>
      <w:r>
        <w:rPr>
          <w:rFonts w:ascii="Adif Fago No Regular" w:eastAsia="Adif Fago No Regular" w:hAnsi="Adif Fago No Regular"/>
          <w:spacing w:val="-2"/>
        </w:rPr>
        <w:t xml:space="preserve"> </w:t>
      </w:r>
      <w:r>
        <w:rPr>
          <w:rFonts w:ascii="Adif Fago No Regular" w:eastAsia="Adif Fago No Regular" w:hAnsi="Adif Fago No Regular"/>
        </w:rPr>
        <w:t>en las normas UNE-EN 12591 y UNE-EN 13924-1.</w:t>
      </w:r>
    </w:p>
    <w:p w14:paraId="5FD41967" w14:textId="77777777" w:rsidR="00650785" w:rsidRDefault="00650785" w:rsidP="00650785">
      <w:pPr>
        <w:numPr>
          <w:ilvl w:val="0"/>
          <w:numId w:val="943"/>
        </w:numPr>
        <w:tabs>
          <w:tab w:val="left" w:pos="1071"/>
        </w:tabs>
        <w:spacing w:before="244"/>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66DF6DFD" w14:textId="77777777" w:rsidR="00650785" w:rsidRDefault="00650785" w:rsidP="00650785">
      <w:pPr>
        <w:spacing w:before="221"/>
        <w:ind w:right="485"/>
        <w:jc w:val="both"/>
      </w:pPr>
      <w:r>
        <w:rPr>
          <w:rFonts w:ascii="Adif Fago No Regular" w:eastAsia="Adif Fago No Regular" w:hAnsi="Adif Fago No Regular"/>
        </w:rPr>
        <w:t>Para el presente artículo será de aplicación lo especificado en el Artículo 211 "Betunes asfálticos", del</w:t>
      </w:r>
      <w:r>
        <w:rPr>
          <w:rFonts w:ascii="Adif Fago No Regular" w:eastAsia="Adif Fago No Regular" w:hAnsi="Adif Fago No Regular"/>
          <w:spacing w:val="-12"/>
        </w:rPr>
        <w:t xml:space="preserve"> </w:t>
      </w:r>
      <w:r>
        <w:rPr>
          <w:rFonts w:ascii="Adif Fago No Regular" w:eastAsia="Adif Fago No Regular" w:hAnsi="Adif Fago No Regular"/>
        </w:rPr>
        <w:t>Pliego</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Prescripciones</w:t>
      </w:r>
      <w:r>
        <w:rPr>
          <w:rFonts w:ascii="Adif Fago No Regular" w:eastAsia="Adif Fago No Regular" w:hAnsi="Adif Fago No Regular"/>
          <w:spacing w:val="-13"/>
        </w:rPr>
        <w:t xml:space="preserve"> </w:t>
      </w:r>
      <w:r>
        <w:rPr>
          <w:rFonts w:ascii="Adif Fago No Regular" w:eastAsia="Adif Fago No Regular" w:hAnsi="Adif Fago No Regular"/>
        </w:rPr>
        <w:t>Técnicas</w:t>
      </w:r>
      <w:r>
        <w:rPr>
          <w:rFonts w:ascii="Adif Fago No Regular" w:eastAsia="Adif Fago No Regular" w:hAnsi="Adif Fago No Regular"/>
          <w:spacing w:val="-15"/>
        </w:rPr>
        <w:t xml:space="preserve"> </w:t>
      </w:r>
      <w:r>
        <w:rPr>
          <w:rFonts w:ascii="Adif Fago No Regular" w:eastAsia="Adif Fago No Regular" w:hAnsi="Adif Fago No Regular"/>
        </w:rPr>
        <w:t>Generales</w:t>
      </w:r>
      <w:r>
        <w:rPr>
          <w:rFonts w:ascii="Adif Fago No Regular" w:eastAsia="Adif Fago No Regular" w:hAnsi="Adif Fago No Regular"/>
          <w:spacing w:val="-13"/>
        </w:rPr>
        <w:t xml:space="preserve"> </w:t>
      </w:r>
      <w:r>
        <w:rPr>
          <w:rFonts w:ascii="Adif Fago No Regular" w:eastAsia="Adif Fago No Regular" w:hAnsi="Adif Fago No Regular"/>
        </w:rPr>
        <w:t>para</w:t>
      </w:r>
      <w:r>
        <w:rPr>
          <w:rFonts w:ascii="Adif Fago No Regular" w:eastAsia="Adif Fago No Regular" w:hAnsi="Adif Fago No Regular"/>
          <w:spacing w:val="-14"/>
        </w:rPr>
        <w:t xml:space="preserve"> </w:t>
      </w:r>
      <w:r>
        <w:rPr>
          <w:rFonts w:ascii="Adif Fago No Regular" w:eastAsia="Adif Fago No Regular" w:hAnsi="Adif Fago No Regular"/>
        </w:rPr>
        <w:t>Obras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Carreteras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Puentes</w:t>
      </w:r>
      <w:r>
        <w:rPr>
          <w:rFonts w:ascii="Adif Fago No Regular" w:eastAsia="Adif Fago No Regular" w:hAnsi="Adif Fago No Regular"/>
          <w:spacing w:val="-13"/>
        </w:rPr>
        <w:t xml:space="preserve"> </w:t>
      </w:r>
      <w:r>
        <w:rPr>
          <w:rFonts w:ascii="Adif Fago No Regular" w:eastAsia="Adif Fago No Regular" w:hAnsi="Adif Fago No Regular"/>
        </w:rPr>
        <w:t>(PG-3).</w:t>
      </w:r>
    </w:p>
    <w:p w14:paraId="248B807E" w14:textId="77777777" w:rsidR="00650785" w:rsidRDefault="00650785" w:rsidP="00650785">
      <w:pPr>
        <w:spacing w:before="240"/>
        <w:jc w:val="both"/>
      </w:pPr>
      <w:proofErr w:type="gramStart"/>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betunes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emplear</w:t>
      </w:r>
      <w:proofErr w:type="gramEnd"/>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cualquiera</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spacing w:val="-2"/>
        </w:rPr>
        <w:t>indicados:</w:t>
      </w:r>
    </w:p>
    <w:p w14:paraId="16CD25BC" w14:textId="77777777" w:rsidR="00650785" w:rsidRDefault="00650785" w:rsidP="00650785">
      <w:pPr>
        <w:numPr>
          <w:ilvl w:val="1"/>
          <w:numId w:val="943"/>
        </w:numPr>
        <w:tabs>
          <w:tab w:val="left" w:pos="1072"/>
        </w:tabs>
        <w:spacing w:before="236"/>
        <w:ind w:left="1072" w:hanging="360"/>
        <w:jc w:val="both"/>
      </w:pPr>
      <w:r>
        <w:rPr>
          <w:rFonts w:ascii="Adif Fago No Regular" w:eastAsia="Adif Fago No Regular" w:hAnsi="Adif Fago No Regular"/>
        </w:rPr>
        <w:t>B15/25</w:t>
      </w:r>
      <w:r>
        <w:rPr>
          <w:rFonts w:ascii="Adif Fago No Regular" w:eastAsia="Adif Fago No Regular" w:hAnsi="Adif Fago No Regular"/>
          <w:spacing w:val="6"/>
        </w:rPr>
        <w:t xml:space="preserve"> </w:t>
      </w:r>
      <w:r>
        <w:rPr>
          <w:rFonts w:ascii="Adif Fago No Regular" w:eastAsia="Adif Fago No Regular" w:hAnsi="Adif Fago No Regular"/>
        </w:rPr>
        <w:t>betún</w:t>
      </w:r>
      <w:r>
        <w:rPr>
          <w:rFonts w:ascii="Adif Fago No Regular" w:eastAsia="Adif Fago No Regular" w:hAnsi="Adif Fago No Regular"/>
          <w:spacing w:val="7"/>
        </w:rPr>
        <w:t xml:space="preserve"> </w:t>
      </w:r>
      <w:r>
        <w:rPr>
          <w:rFonts w:ascii="Adif Fago No Regular" w:eastAsia="Adif Fago No Regular" w:hAnsi="Adif Fago No Regular"/>
        </w:rPr>
        <w:t>asfáltico</w:t>
      </w:r>
      <w:r>
        <w:rPr>
          <w:rFonts w:ascii="Adif Fago No Regular" w:eastAsia="Adif Fago No Regular" w:hAnsi="Adif Fago No Regular"/>
          <w:spacing w:val="3"/>
        </w:rPr>
        <w:t xml:space="preserve"> </w:t>
      </w:r>
      <w:r>
        <w:rPr>
          <w:rFonts w:ascii="Adif Fago No Regular" w:eastAsia="Adif Fago No Regular" w:hAnsi="Adif Fago No Regular"/>
        </w:rPr>
        <w:t>duro</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6"/>
        </w:rPr>
        <w:t xml:space="preserve"> </w:t>
      </w:r>
      <w:r>
        <w:rPr>
          <w:rFonts w:ascii="Adif Fago No Regular" w:eastAsia="Adif Fago No Regular" w:hAnsi="Adif Fago No Regular"/>
        </w:rPr>
        <w:t>norma</w:t>
      </w:r>
      <w:r>
        <w:rPr>
          <w:rFonts w:ascii="Adif Fago No Regular" w:eastAsia="Adif Fago No Regular" w:hAnsi="Adif Fago No Regular"/>
          <w:spacing w:val="8"/>
        </w:rPr>
        <w:t xml:space="preserve"> </w:t>
      </w:r>
      <w:r>
        <w:rPr>
          <w:rFonts w:ascii="Adif Fago No Regular" w:eastAsia="Adif Fago No Regular" w:hAnsi="Adif Fago No Regular"/>
        </w:rPr>
        <w:t>UNE-EN</w:t>
      </w:r>
      <w:r>
        <w:rPr>
          <w:rFonts w:ascii="Adif Fago No Regular" w:eastAsia="Adif Fago No Regular" w:hAnsi="Adif Fago No Regular"/>
          <w:spacing w:val="7"/>
        </w:rPr>
        <w:t xml:space="preserve"> </w:t>
      </w:r>
      <w:r>
        <w:rPr>
          <w:rFonts w:ascii="Adif Fago No Regular" w:eastAsia="Adif Fago No Regular" w:hAnsi="Adif Fago No Regular"/>
        </w:rPr>
        <w:t>13924-</w:t>
      </w:r>
      <w:r>
        <w:rPr>
          <w:rFonts w:ascii="Adif Fago No Regular" w:eastAsia="Adif Fago No Regular" w:hAnsi="Adif Fago No Regular"/>
          <w:spacing w:val="-10"/>
        </w:rPr>
        <w:t>1</w:t>
      </w:r>
    </w:p>
    <w:p w14:paraId="572D6D78" w14:textId="77777777" w:rsidR="00650785" w:rsidRDefault="00650785" w:rsidP="00650785">
      <w:pPr>
        <w:numPr>
          <w:ilvl w:val="1"/>
          <w:numId w:val="943"/>
        </w:numPr>
        <w:tabs>
          <w:tab w:val="left" w:pos="1072"/>
        </w:tabs>
        <w:ind w:left="1072" w:hanging="360"/>
        <w:jc w:val="both"/>
      </w:pPr>
      <w:r>
        <w:rPr>
          <w:rFonts w:ascii="Adif Fago No Regular" w:eastAsia="Adif Fago No Regular" w:hAnsi="Adif Fago No Regular"/>
        </w:rPr>
        <w:t>B35/50</w:t>
      </w:r>
      <w:r>
        <w:rPr>
          <w:rFonts w:ascii="Adif Fago No Regular" w:eastAsia="Adif Fago No Regular" w:hAnsi="Adif Fago No Regular"/>
          <w:spacing w:val="-4"/>
        </w:rPr>
        <w:t xml:space="preserve"> </w:t>
      </w:r>
      <w:r>
        <w:rPr>
          <w:rFonts w:ascii="Adif Fago No Regular" w:eastAsia="Adif Fago No Regular" w:hAnsi="Adif Fago No Regular"/>
        </w:rPr>
        <w:t>betún</w:t>
      </w:r>
      <w:r>
        <w:rPr>
          <w:rFonts w:ascii="Adif Fago No Regular" w:eastAsia="Adif Fago No Regular" w:hAnsi="Adif Fago No Regular"/>
          <w:spacing w:val="-2"/>
        </w:rPr>
        <w:t xml:space="preserve"> </w:t>
      </w:r>
      <w:r>
        <w:rPr>
          <w:rFonts w:ascii="Adif Fago No Regular" w:eastAsia="Adif Fago No Regular" w:hAnsi="Adif Fago No Regular"/>
        </w:rPr>
        <w:t>asfáltico</w:t>
      </w:r>
      <w:r>
        <w:rPr>
          <w:rFonts w:ascii="Adif Fago No Regular" w:eastAsia="Adif Fago No Regular" w:hAnsi="Adif Fago No Regular"/>
          <w:spacing w:val="-5"/>
        </w:rPr>
        <w:t xml:space="preserve"> </w:t>
      </w:r>
      <w:r>
        <w:rPr>
          <w:rFonts w:ascii="Adif Fago No Regular" w:eastAsia="Adif Fago No Regular" w:hAnsi="Adif Fago No Regular"/>
        </w:rPr>
        <w:t>convencional</w:t>
      </w:r>
      <w:r>
        <w:rPr>
          <w:rFonts w:ascii="Adif Fago No Regular" w:eastAsia="Adif Fago No Regular" w:hAnsi="Adif Fago No Regular"/>
          <w:spacing w:val="-4"/>
        </w:rPr>
        <w:t xml:space="preserve"> </w:t>
      </w:r>
      <w:r>
        <w:rPr>
          <w:rFonts w:ascii="Adif Fago No Regular" w:eastAsia="Adif Fago No Regular" w:hAnsi="Adif Fago No Regular"/>
        </w:rPr>
        <w:t>norma</w:t>
      </w:r>
      <w:r>
        <w:rPr>
          <w:rFonts w:ascii="Adif Fago No Regular" w:eastAsia="Adif Fago No Regular" w:hAnsi="Adif Fago No Regular"/>
          <w:spacing w:val="-5"/>
        </w:rPr>
        <w:t xml:space="preserve"> </w:t>
      </w:r>
      <w:r>
        <w:rPr>
          <w:rFonts w:ascii="Adif Fago No Regular" w:eastAsia="Adif Fago No Regular" w:hAnsi="Adif Fago No Regular"/>
        </w:rPr>
        <w:t>UNE-EN</w:t>
      </w:r>
      <w:r>
        <w:rPr>
          <w:rFonts w:ascii="Adif Fago No Regular" w:eastAsia="Adif Fago No Regular" w:hAnsi="Adif Fago No Regular"/>
          <w:spacing w:val="-3"/>
        </w:rPr>
        <w:t xml:space="preserve"> </w:t>
      </w:r>
      <w:r>
        <w:rPr>
          <w:rFonts w:ascii="Adif Fago No Regular" w:eastAsia="Adif Fago No Regular" w:hAnsi="Adif Fago No Regular"/>
          <w:spacing w:val="-2"/>
        </w:rPr>
        <w:t>12591</w:t>
      </w:r>
    </w:p>
    <w:p w14:paraId="04CD7C13" w14:textId="77777777" w:rsidR="00650785" w:rsidRDefault="00650785" w:rsidP="00650785">
      <w:pPr>
        <w:numPr>
          <w:ilvl w:val="1"/>
          <w:numId w:val="943"/>
        </w:numPr>
        <w:tabs>
          <w:tab w:val="left" w:pos="1072"/>
        </w:tabs>
        <w:spacing w:before="235"/>
        <w:ind w:left="1072" w:hanging="360"/>
        <w:jc w:val="both"/>
      </w:pPr>
      <w:r>
        <w:rPr>
          <w:rFonts w:ascii="Adif Fago No Regular" w:eastAsia="Adif Fago No Regular" w:hAnsi="Adif Fago No Regular"/>
        </w:rPr>
        <w:t>B50/70</w:t>
      </w:r>
      <w:r>
        <w:rPr>
          <w:rFonts w:ascii="Adif Fago No Regular" w:eastAsia="Adif Fago No Regular" w:hAnsi="Adif Fago No Regular"/>
          <w:spacing w:val="-4"/>
        </w:rPr>
        <w:t xml:space="preserve"> </w:t>
      </w:r>
      <w:r>
        <w:rPr>
          <w:rFonts w:ascii="Adif Fago No Regular" w:eastAsia="Adif Fago No Regular" w:hAnsi="Adif Fago No Regular"/>
        </w:rPr>
        <w:t>betún</w:t>
      </w:r>
      <w:r>
        <w:rPr>
          <w:rFonts w:ascii="Adif Fago No Regular" w:eastAsia="Adif Fago No Regular" w:hAnsi="Adif Fago No Regular"/>
          <w:spacing w:val="-2"/>
        </w:rPr>
        <w:t xml:space="preserve"> </w:t>
      </w:r>
      <w:r>
        <w:rPr>
          <w:rFonts w:ascii="Adif Fago No Regular" w:eastAsia="Adif Fago No Regular" w:hAnsi="Adif Fago No Regular"/>
        </w:rPr>
        <w:t>asfáltico</w:t>
      </w:r>
      <w:r>
        <w:rPr>
          <w:rFonts w:ascii="Adif Fago No Regular" w:eastAsia="Adif Fago No Regular" w:hAnsi="Adif Fago No Regular"/>
          <w:spacing w:val="-5"/>
        </w:rPr>
        <w:t xml:space="preserve"> </w:t>
      </w:r>
      <w:r>
        <w:rPr>
          <w:rFonts w:ascii="Adif Fago No Regular" w:eastAsia="Adif Fago No Regular" w:hAnsi="Adif Fago No Regular"/>
        </w:rPr>
        <w:t>convencional</w:t>
      </w:r>
      <w:r>
        <w:rPr>
          <w:rFonts w:ascii="Adif Fago No Regular" w:eastAsia="Adif Fago No Regular" w:hAnsi="Adif Fago No Regular"/>
          <w:spacing w:val="-4"/>
        </w:rPr>
        <w:t xml:space="preserve"> </w:t>
      </w:r>
      <w:r>
        <w:rPr>
          <w:rFonts w:ascii="Adif Fago No Regular" w:eastAsia="Adif Fago No Regular" w:hAnsi="Adif Fago No Regular"/>
        </w:rPr>
        <w:t>norma</w:t>
      </w:r>
      <w:r>
        <w:rPr>
          <w:rFonts w:ascii="Adif Fago No Regular" w:eastAsia="Adif Fago No Regular" w:hAnsi="Adif Fago No Regular"/>
          <w:spacing w:val="-5"/>
        </w:rPr>
        <w:t xml:space="preserve"> </w:t>
      </w:r>
      <w:r>
        <w:rPr>
          <w:rFonts w:ascii="Adif Fago No Regular" w:eastAsia="Adif Fago No Regular" w:hAnsi="Adif Fago No Regular"/>
        </w:rPr>
        <w:t>UNE-EN</w:t>
      </w:r>
      <w:r>
        <w:rPr>
          <w:rFonts w:ascii="Adif Fago No Regular" w:eastAsia="Adif Fago No Regular" w:hAnsi="Adif Fago No Regular"/>
          <w:spacing w:val="-3"/>
        </w:rPr>
        <w:t xml:space="preserve"> </w:t>
      </w:r>
      <w:r>
        <w:rPr>
          <w:rFonts w:ascii="Adif Fago No Regular" w:eastAsia="Adif Fago No Regular" w:hAnsi="Adif Fago No Regular"/>
          <w:spacing w:val="-2"/>
        </w:rPr>
        <w:t>12591</w:t>
      </w:r>
    </w:p>
    <w:p w14:paraId="5A1D9275" w14:textId="77777777" w:rsidR="00650785" w:rsidRDefault="00650785" w:rsidP="00650785">
      <w:pPr>
        <w:jc w:val="both"/>
      </w:pPr>
    </w:p>
    <w:p w14:paraId="3B887D21" w14:textId="77777777" w:rsidR="00650785" w:rsidRDefault="00650785" w:rsidP="00650785">
      <w:pPr>
        <w:jc w:val="both"/>
      </w:pPr>
    </w:p>
    <w:p w14:paraId="7E3520AB" w14:textId="77777777" w:rsidR="00650785" w:rsidRDefault="00650785" w:rsidP="00650785">
      <w:pPr>
        <w:spacing w:before="97"/>
        <w:jc w:val="both"/>
      </w:pPr>
    </w:p>
    <w:p w14:paraId="57333D7A" w14:textId="77777777" w:rsidR="00650785" w:rsidRDefault="00650785" w:rsidP="00650785">
      <w:pPr>
        <w:numPr>
          <w:ilvl w:val="1"/>
          <w:numId w:val="943"/>
        </w:numPr>
        <w:tabs>
          <w:tab w:val="left" w:pos="1072"/>
        </w:tabs>
        <w:ind w:left="1072" w:hanging="360"/>
        <w:jc w:val="both"/>
      </w:pPr>
      <w:r>
        <w:rPr>
          <w:rFonts w:ascii="Adif Fago No Regular" w:eastAsia="Adif Fago No Regular" w:hAnsi="Adif Fago No Regular"/>
        </w:rPr>
        <w:t>B70/100</w:t>
      </w:r>
      <w:r>
        <w:rPr>
          <w:rFonts w:ascii="Adif Fago No Regular" w:eastAsia="Adif Fago No Regular" w:hAnsi="Adif Fago No Regular"/>
          <w:spacing w:val="-3"/>
        </w:rPr>
        <w:t xml:space="preserve"> </w:t>
      </w:r>
      <w:r>
        <w:rPr>
          <w:rFonts w:ascii="Adif Fago No Regular" w:eastAsia="Adif Fago No Regular" w:hAnsi="Adif Fago No Regular"/>
        </w:rPr>
        <w:t>betún</w:t>
      </w:r>
      <w:r>
        <w:rPr>
          <w:rFonts w:ascii="Adif Fago No Regular" w:eastAsia="Adif Fago No Regular" w:hAnsi="Adif Fago No Regular"/>
          <w:spacing w:val="-2"/>
        </w:rPr>
        <w:t xml:space="preserve"> </w:t>
      </w:r>
      <w:r>
        <w:rPr>
          <w:rFonts w:ascii="Adif Fago No Regular" w:eastAsia="Adif Fago No Regular" w:hAnsi="Adif Fago No Regular"/>
        </w:rPr>
        <w:t>asfáltico</w:t>
      </w:r>
      <w:r>
        <w:rPr>
          <w:rFonts w:ascii="Adif Fago No Regular" w:eastAsia="Adif Fago No Regular" w:hAnsi="Adif Fago No Regular"/>
          <w:spacing w:val="-3"/>
        </w:rPr>
        <w:t xml:space="preserve"> </w:t>
      </w:r>
      <w:r>
        <w:rPr>
          <w:rFonts w:ascii="Adif Fago No Regular" w:eastAsia="Adif Fago No Regular" w:hAnsi="Adif Fago No Regular"/>
        </w:rPr>
        <w:t>convencional</w:t>
      </w:r>
      <w:r>
        <w:rPr>
          <w:rFonts w:ascii="Adif Fago No Regular" w:eastAsia="Adif Fago No Regular" w:hAnsi="Adif Fago No Regular"/>
          <w:spacing w:val="-4"/>
        </w:rPr>
        <w:t xml:space="preserve"> </w:t>
      </w:r>
      <w:r>
        <w:rPr>
          <w:rFonts w:ascii="Adif Fago No Regular" w:eastAsia="Adif Fago No Regular" w:hAnsi="Adif Fago No Regular"/>
        </w:rPr>
        <w:t>norma</w:t>
      </w:r>
      <w:r>
        <w:rPr>
          <w:rFonts w:ascii="Adif Fago No Regular" w:eastAsia="Adif Fago No Regular" w:hAnsi="Adif Fago No Regular"/>
          <w:spacing w:val="-3"/>
        </w:rPr>
        <w:t xml:space="preserve"> </w:t>
      </w:r>
      <w:r>
        <w:rPr>
          <w:rFonts w:ascii="Adif Fago No Regular" w:eastAsia="Adif Fago No Regular" w:hAnsi="Adif Fago No Regular"/>
        </w:rPr>
        <w:t>UNE-EN</w:t>
      </w:r>
      <w:r>
        <w:rPr>
          <w:rFonts w:ascii="Adif Fago No Regular" w:eastAsia="Adif Fago No Regular" w:hAnsi="Adif Fago No Regular"/>
          <w:spacing w:val="-3"/>
        </w:rPr>
        <w:t xml:space="preserve"> </w:t>
      </w:r>
      <w:r>
        <w:rPr>
          <w:rFonts w:ascii="Adif Fago No Regular" w:eastAsia="Adif Fago No Regular" w:hAnsi="Adif Fago No Regular"/>
          <w:spacing w:val="-2"/>
        </w:rPr>
        <w:t>12591</w:t>
      </w:r>
    </w:p>
    <w:p w14:paraId="63CA46D0" w14:textId="77777777" w:rsidR="00650785" w:rsidRDefault="00650785" w:rsidP="00650785">
      <w:pPr>
        <w:numPr>
          <w:ilvl w:val="0"/>
          <w:numId w:val="943"/>
        </w:numPr>
        <w:tabs>
          <w:tab w:val="left" w:pos="1071"/>
        </w:tabs>
        <w:spacing w:before="241"/>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20B7D11" w14:textId="77777777" w:rsidR="00650785" w:rsidRDefault="00650785" w:rsidP="00650785">
      <w:pPr>
        <w:spacing w:before="222"/>
        <w:ind w:right="476"/>
        <w:jc w:val="both"/>
      </w:pP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medirá</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abonará</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rPr>
        <w:t>toneladas</w:t>
      </w:r>
      <w:r>
        <w:rPr>
          <w:rFonts w:ascii="Adif Fago No Regular" w:eastAsia="Adif Fago No Regular" w:hAnsi="Adif Fago No Regular"/>
          <w:spacing w:val="-2"/>
        </w:rPr>
        <w:t xml:space="preserve"> </w:t>
      </w:r>
      <w:r>
        <w:rPr>
          <w:rFonts w:ascii="Adif Fago No Regular" w:eastAsia="Adif Fago No Regular" w:hAnsi="Adif Fago No Regular"/>
        </w:rPr>
        <w:t xml:space="preserve">(t) realmente empleadas y pesadas en una báscula contrastada, </w:t>
      </w:r>
      <w:r>
        <w:rPr>
          <w:rFonts w:ascii="Adif Fago No Regular" w:eastAsia="Adif Fago No Regular" w:hAnsi="Adif Fago No Regular"/>
          <w:w w:val="105"/>
        </w:rPr>
        <w:t>o bien por superficie regada multiplicada por la dotación media del lote y se abonará al precio indicado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en el Cuadro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 Precios</w:t>
      </w:r>
      <w:r>
        <w:rPr>
          <w:rFonts w:ascii="Adif Fago No Regular" w:eastAsia="Adif Fago No Regular" w:hAnsi="Adif Fago No Regular"/>
          <w:spacing w:val="-1"/>
          <w:w w:val="105"/>
        </w:rPr>
        <w:t xml:space="preserve"> </w:t>
      </w:r>
      <w:proofErr w:type="spellStart"/>
      <w:r>
        <w:rPr>
          <w:rFonts w:ascii="Adif Fago No Regular" w:eastAsia="Adif Fago No Regular" w:hAnsi="Adif Fago No Regular"/>
          <w:w w:val="105"/>
        </w:rPr>
        <w:t>nº</w:t>
      </w:r>
      <w:proofErr w:type="spellEnd"/>
      <w:r>
        <w:rPr>
          <w:rFonts w:ascii="Adif Fago No Regular" w:eastAsia="Adif Fago No Regular" w:hAnsi="Adif Fago No Regular"/>
          <w:w w:val="105"/>
        </w:rPr>
        <w:t xml:space="preserve"> 1.</w:t>
      </w:r>
    </w:p>
    <w:p w14:paraId="6DC9D768" w14:textId="77777777" w:rsidR="00650785" w:rsidRDefault="00650785" w:rsidP="00650785">
      <w:pPr>
        <w:spacing w:before="24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73598FA3" w14:textId="77777777" w:rsidR="00650785" w:rsidRDefault="00650785" w:rsidP="00650785">
      <w:pPr>
        <w:numPr>
          <w:ilvl w:val="1"/>
          <w:numId w:val="943"/>
        </w:numPr>
        <w:tabs>
          <w:tab w:val="left" w:pos="1072"/>
        </w:tabs>
        <w:spacing w:before="236"/>
        <w:ind w:left="1072" w:hanging="360"/>
        <w:jc w:val="both"/>
      </w:pP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suministro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planta.</w:t>
      </w:r>
    </w:p>
    <w:p w14:paraId="4DE85EEB" w14:textId="77777777" w:rsidR="00650785" w:rsidRDefault="00650785" w:rsidP="00650785">
      <w:pPr>
        <w:jc w:val="both"/>
      </w:pPr>
    </w:p>
    <w:p w14:paraId="668E3D34" w14:textId="77777777" w:rsidR="00650785" w:rsidRDefault="00650785" w:rsidP="00650785">
      <w:pPr>
        <w:spacing w:before="233"/>
        <w:jc w:val="both"/>
      </w:pPr>
    </w:p>
    <w:p w14:paraId="6F2B26BE" w14:textId="77777777" w:rsidR="00650785" w:rsidRDefault="00650785" w:rsidP="00650785">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III.50 OFD100adcBORDILLO DE HORMIGÓN </w:t>
      </w:r>
    </w:p>
    <w:p w14:paraId="657A487F" w14:textId="77777777" w:rsidR="00650785" w:rsidRDefault="00650785" w:rsidP="00650785">
      <w:pPr>
        <w:numPr>
          <w:ilvl w:val="0"/>
          <w:numId w:val="944"/>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1F3C2B8C" w14:textId="77777777" w:rsidR="00650785" w:rsidRDefault="00650785" w:rsidP="00650785">
      <w:pPr>
        <w:spacing w:before="222"/>
        <w:ind w:left="352"/>
        <w:jc w:val="both"/>
      </w:pPr>
      <w:r>
        <w:rPr>
          <w:rFonts w:ascii="Adif Fago No Regular" w:eastAsia="Adif Fago No Regular" w:hAnsi="Adif Fago No Regular"/>
          <w:spacing w:val="-2"/>
          <w:w w:val="90"/>
        </w:rPr>
        <w:t>DEFINICIÓN</w:t>
      </w:r>
    </w:p>
    <w:p w14:paraId="625F538D" w14:textId="77777777" w:rsidR="00650785" w:rsidRDefault="00650785" w:rsidP="00650785">
      <w:pPr>
        <w:spacing w:before="240"/>
        <w:ind w:right="484"/>
        <w:jc w:val="both"/>
      </w:pPr>
      <w:r>
        <w:rPr>
          <w:rFonts w:ascii="Adif Fago No Regular" w:eastAsia="Adif Fago No Regular" w:hAnsi="Adif Fago No Regular"/>
          <w:spacing w:val="-2"/>
          <w:w w:val="105"/>
        </w:rPr>
        <w:t>Se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definen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como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bordillo</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pieza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prefabricada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colocada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sobre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solera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adecuada, </w:t>
      </w:r>
      <w:r>
        <w:rPr>
          <w:rFonts w:ascii="Adif Fago No Regular" w:eastAsia="Adif Fago No Regular" w:hAnsi="Adif Fago No Regular"/>
          <w:w w:val="105"/>
        </w:rPr>
        <w:t>rejuntado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mortero,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constituyen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faja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cinta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delimita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superficie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calzada, la de una acera o la de un andén.</w:t>
      </w:r>
    </w:p>
    <w:p w14:paraId="7E15432D" w14:textId="77777777" w:rsidR="00650785" w:rsidRDefault="00650785" w:rsidP="00650785">
      <w:pPr>
        <w:spacing w:before="240"/>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10BF1853" w14:textId="77777777" w:rsidR="00650785" w:rsidRDefault="00650785" w:rsidP="00650785">
      <w:pPr>
        <w:spacing w:before="240"/>
        <w:jc w:val="both"/>
      </w:pP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presente</w:t>
      </w:r>
      <w:r>
        <w:rPr>
          <w:rFonts w:ascii="Adif Fago No Regular" w:eastAsia="Adif Fago No Regular" w:hAnsi="Adif Fago No Regular"/>
          <w:spacing w:val="-9"/>
        </w:rPr>
        <w:t xml:space="preserve"> </w:t>
      </w:r>
      <w:r>
        <w:rPr>
          <w:rFonts w:ascii="Adif Fago No Regular" w:eastAsia="Adif Fago No Regular" w:hAnsi="Adif Fago No Regular"/>
        </w:rPr>
        <w:t>artículo</w:t>
      </w:r>
      <w:r>
        <w:rPr>
          <w:rFonts w:ascii="Adif Fago No Regular" w:eastAsia="Adif Fago No Regular" w:hAnsi="Adif Fago No Regular"/>
          <w:spacing w:val="-8"/>
        </w:rPr>
        <w:t xml:space="preserve"> </w:t>
      </w:r>
      <w:r>
        <w:rPr>
          <w:rFonts w:ascii="Adif Fago No Regular" w:eastAsia="Adif Fago No Regular" w:hAnsi="Adif Fago No Regular"/>
        </w:rPr>
        <w:t>será</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aplicación,</w:t>
      </w:r>
      <w:r>
        <w:rPr>
          <w:rFonts w:ascii="Adif Fago No Regular" w:eastAsia="Adif Fago No Regular" w:hAnsi="Adif Fago No Regular"/>
          <w:spacing w:val="-5"/>
        </w:rPr>
        <w:t xml:space="preserve"> </w:t>
      </w:r>
      <w:r>
        <w:rPr>
          <w:rFonts w:ascii="Adif Fago No Regular" w:eastAsia="Adif Fago No Regular" w:hAnsi="Adif Fago No Regular"/>
        </w:rPr>
        <w:t>lo</w:t>
      </w:r>
      <w:r>
        <w:rPr>
          <w:rFonts w:ascii="Adif Fago No Regular" w:eastAsia="Adif Fago No Regular" w:hAnsi="Adif Fago No Regular"/>
          <w:spacing w:val="-6"/>
        </w:rPr>
        <w:t xml:space="preserve"> </w:t>
      </w:r>
      <w:r>
        <w:rPr>
          <w:rFonts w:ascii="Adif Fago No Regular" w:eastAsia="Adif Fago No Regular" w:hAnsi="Adif Fago No Regular"/>
        </w:rPr>
        <w:t>especificado</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UNE-EN</w:t>
      </w:r>
      <w:r>
        <w:rPr>
          <w:rFonts w:ascii="Adif Fago No Regular" w:eastAsia="Adif Fago No Regular" w:hAnsi="Adif Fago No Regular"/>
          <w:spacing w:val="-8"/>
        </w:rPr>
        <w:t xml:space="preserve"> </w:t>
      </w:r>
      <w:r>
        <w:rPr>
          <w:rFonts w:ascii="Adif Fago No Regular" w:eastAsia="Adif Fago No Regular" w:hAnsi="Adif Fago No Regular"/>
          <w:spacing w:val="-4"/>
        </w:rPr>
        <w:t>1340</w:t>
      </w:r>
    </w:p>
    <w:p w14:paraId="0E14EF1D" w14:textId="77777777" w:rsidR="00650785" w:rsidRDefault="00650785" w:rsidP="00650785">
      <w:pPr>
        <w:spacing w:before="241"/>
        <w:ind w:right="478"/>
        <w:jc w:val="both"/>
      </w:pPr>
      <w:r>
        <w:rPr>
          <w:rFonts w:ascii="Adif Fago No Regular" w:eastAsia="Adif Fago No Regular" w:hAnsi="Adif Fago No Regular"/>
        </w:rPr>
        <w:t>Los bordillos prefabricados de hormigón se fabricarán con hormigones de tipo HM-20 o superior, según</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Artículo</w:t>
      </w:r>
      <w:r>
        <w:rPr>
          <w:rFonts w:ascii="Adif Fago No Regular" w:eastAsia="Adif Fago No Regular" w:hAnsi="Adif Fago No Regular"/>
          <w:spacing w:val="-5"/>
        </w:rPr>
        <w:t xml:space="preserve"> </w:t>
      </w:r>
      <w:r>
        <w:rPr>
          <w:rFonts w:ascii="Adif Fago No Regular" w:eastAsia="Adif Fago No Regular" w:hAnsi="Adif Fago No Regular"/>
        </w:rPr>
        <w:t>610,</w:t>
      </w:r>
      <w:r>
        <w:rPr>
          <w:rFonts w:ascii="Adif Fago No Regular" w:eastAsia="Adif Fago No Regular" w:hAnsi="Adif Fago No Regular"/>
          <w:spacing w:val="-3"/>
        </w:rPr>
        <w:t xml:space="preserve"> </w:t>
      </w:r>
      <w:r>
        <w:rPr>
          <w:rFonts w:ascii="Adif Fago No Regular" w:eastAsia="Adif Fago No Regular" w:hAnsi="Adif Fago No Regular"/>
        </w:rPr>
        <w:t>"Hormigones"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Pliego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Prescripciones</w:t>
      </w:r>
      <w:r>
        <w:rPr>
          <w:rFonts w:ascii="Adif Fago No Regular" w:eastAsia="Adif Fago No Regular" w:hAnsi="Adif Fago No Regular"/>
          <w:spacing w:val="-5"/>
        </w:rPr>
        <w:t xml:space="preserve"> </w:t>
      </w:r>
      <w:r>
        <w:rPr>
          <w:rFonts w:ascii="Adif Fago No Regular" w:eastAsia="Adif Fago No Regular" w:hAnsi="Adif Fago No Regular"/>
        </w:rPr>
        <w:t>Técnicas</w:t>
      </w:r>
      <w:r>
        <w:rPr>
          <w:rFonts w:ascii="Adif Fago No Regular" w:eastAsia="Adif Fago No Regular" w:hAnsi="Adif Fago No Regular"/>
          <w:spacing w:val="-5"/>
        </w:rPr>
        <w:t xml:space="preserve"> </w:t>
      </w:r>
      <w:r>
        <w:rPr>
          <w:rFonts w:ascii="Adif Fago No Regular" w:eastAsia="Adif Fago No Regular" w:hAnsi="Adif Fago No Regular"/>
        </w:rPr>
        <w:t>Generales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Obras</w:t>
      </w:r>
      <w:r>
        <w:rPr>
          <w:rFonts w:ascii="Adif Fago No Regular" w:eastAsia="Adif Fago No Regular" w:hAnsi="Adif Fago No Regular"/>
          <w:spacing w:val="-7"/>
        </w:rPr>
        <w:t xml:space="preserve"> </w:t>
      </w:r>
      <w:r>
        <w:rPr>
          <w:rFonts w:ascii="Adif Fago No Regular" w:eastAsia="Adif Fago No Regular" w:hAnsi="Adif Fago No Regular"/>
        </w:rPr>
        <w:t>de Carreteras y Puentes (PG-3), fabricados con áridos procedentes de machaqueo.</w:t>
      </w:r>
    </w:p>
    <w:p w14:paraId="5425DF89" w14:textId="77777777" w:rsidR="00650785" w:rsidRDefault="00650785" w:rsidP="00650785">
      <w:pPr>
        <w:spacing w:before="242"/>
        <w:jc w:val="both"/>
      </w:pP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piezas</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bordillo</w:t>
      </w:r>
      <w:r>
        <w:rPr>
          <w:rFonts w:ascii="Adif Fago No Regular" w:eastAsia="Adif Fago No Regular" w:hAnsi="Adif Fago No Regular"/>
          <w:spacing w:val="7"/>
        </w:rPr>
        <w:t xml:space="preserve"> </w:t>
      </w:r>
      <w:r>
        <w:rPr>
          <w:rFonts w:ascii="Adif Fago No Regular" w:eastAsia="Adif Fago No Regular" w:hAnsi="Adif Fago No Regular"/>
        </w:rPr>
        <w:t>tendrán</w:t>
      </w:r>
      <w:r>
        <w:rPr>
          <w:rFonts w:ascii="Adif Fago No Regular" w:eastAsia="Adif Fago No Regular" w:hAnsi="Adif Fago No Regular"/>
          <w:spacing w:val="10"/>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siguientes</w:t>
      </w:r>
      <w:r>
        <w:rPr>
          <w:rFonts w:ascii="Adif Fago No Regular" w:eastAsia="Adif Fago No Regular" w:hAnsi="Adif Fago No Regular"/>
          <w:spacing w:val="10"/>
        </w:rPr>
        <w:t xml:space="preserve"> </w:t>
      </w:r>
      <w:r>
        <w:rPr>
          <w:rFonts w:ascii="Adif Fago No Regular" w:eastAsia="Adif Fago No Regular" w:hAnsi="Adif Fago No Regular"/>
        </w:rPr>
        <w:t>dimensiones:</w:t>
      </w:r>
      <w:r>
        <w:rPr>
          <w:rFonts w:ascii="Adif Fago No Regular" w:eastAsia="Adif Fago No Regular" w:hAnsi="Adif Fago No Regular"/>
          <w:spacing w:val="7"/>
        </w:rPr>
        <w:t xml:space="preserve"> </w:t>
      </w:r>
      <w:r>
        <w:rPr>
          <w:rFonts w:ascii="Adif Fago No Regular" w:eastAsia="Adif Fago No Regular" w:hAnsi="Adif Fago No Regular"/>
        </w:rPr>
        <w:t>14/17</w:t>
      </w:r>
      <w:r>
        <w:rPr>
          <w:rFonts w:ascii="Adif Fago No Regular" w:eastAsia="Adif Fago No Regular" w:hAnsi="Adif Fago No Regular"/>
          <w:spacing w:val="9"/>
        </w:rPr>
        <w:t xml:space="preserve"> </w:t>
      </w:r>
      <w:r>
        <w:rPr>
          <w:rFonts w:ascii="Adif Fago No Regular" w:eastAsia="Adif Fago No Regular" w:hAnsi="Adif Fago No Regular"/>
        </w:rPr>
        <w:t>x</w:t>
      </w:r>
      <w:r>
        <w:rPr>
          <w:rFonts w:ascii="Adif Fago No Regular" w:eastAsia="Adif Fago No Regular" w:hAnsi="Adif Fago No Regular"/>
          <w:spacing w:val="11"/>
        </w:rPr>
        <w:t xml:space="preserve"> </w:t>
      </w:r>
      <w:r>
        <w:rPr>
          <w:rFonts w:ascii="Adif Fago No Regular" w:eastAsia="Adif Fago No Regular" w:hAnsi="Adif Fago No Regular"/>
        </w:rPr>
        <w:t>28</w:t>
      </w:r>
      <w:r>
        <w:rPr>
          <w:rFonts w:ascii="Adif Fago No Regular" w:eastAsia="Adif Fago No Regular" w:hAnsi="Adif Fago No Regular"/>
          <w:spacing w:val="5"/>
        </w:rPr>
        <w:t xml:space="preserve"> </w:t>
      </w:r>
      <w:r>
        <w:rPr>
          <w:rFonts w:ascii="Adif Fago No Regular" w:eastAsia="Adif Fago No Regular" w:hAnsi="Adif Fago No Regular"/>
        </w:rPr>
        <w:t>x</w:t>
      </w:r>
      <w:r>
        <w:rPr>
          <w:rFonts w:ascii="Adif Fago No Regular" w:eastAsia="Adif Fago No Regular" w:hAnsi="Adif Fago No Regular"/>
          <w:spacing w:val="10"/>
        </w:rPr>
        <w:t xml:space="preserve"> </w:t>
      </w:r>
      <w:r>
        <w:rPr>
          <w:rFonts w:ascii="Adif Fago No Regular" w:eastAsia="Adif Fago No Regular" w:hAnsi="Adif Fago No Regular"/>
        </w:rPr>
        <w:t>100</w:t>
      </w:r>
      <w:r>
        <w:rPr>
          <w:rFonts w:ascii="Adif Fago No Regular" w:eastAsia="Adif Fago No Regular" w:hAnsi="Adif Fago No Regular"/>
          <w:spacing w:val="9"/>
        </w:rPr>
        <w:t xml:space="preserve"> </w:t>
      </w:r>
      <w:r>
        <w:rPr>
          <w:rFonts w:ascii="Adif Fago No Regular" w:eastAsia="Adif Fago No Regular" w:hAnsi="Adif Fago No Regular"/>
          <w:spacing w:val="-5"/>
        </w:rPr>
        <w:t>cm.</w:t>
      </w:r>
    </w:p>
    <w:p w14:paraId="4BFD66DB" w14:textId="77777777" w:rsidR="00650785" w:rsidRDefault="00650785" w:rsidP="00650785">
      <w:pPr>
        <w:numPr>
          <w:ilvl w:val="0"/>
          <w:numId w:val="944"/>
        </w:numPr>
        <w:tabs>
          <w:tab w:val="left" w:pos="1071"/>
        </w:tabs>
        <w:spacing w:before="244"/>
        <w:ind w:left="1071" w:hanging="359"/>
        <w:jc w:val="both"/>
      </w:pPr>
      <w:r>
        <w:rPr>
          <w:rFonts w:ascii="Adif Fago No Regular" w:eastAsia="Adif Fago No Regular" w:hAnsi="Adif Fago No Regular"/>
          <w:w w:val="80"/>
        </w:rPr>
        <w:lastRenderedPageBreak/>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535FC277" w14:textId="77777777" w:rsidR="00650785" w:rsidRDefault="00650785" w:rsidP="00650785">
      <w:pPr>
        <w:spacing w:before="219"/>
        <w:ind w:right="481"/>
        <w:jc w:val="both"/>
      </w:pPr>
      <w:r>
        <w:rPr>
          <w:rFonts w:ascii="Adif Fago No Regular" w:eastAsia="Adif Fago No Regular" w:hAnsi="Adif Fago No Regular"/>
        </w:rPr>
        <w:t>Las piezas se asentarán sobre un lecho de hormigón, cuya forma y características se especificarán en los Planos</w:t>
      </w:r>
      <w:r>
        <w:rPr>
          <w:rFonts w:ascii="Adif Fago No Regular" w:eastAsia="Adif Fago No Regular" w:hAnsi="Adif Fago No Regular"/>
          <w:spacing w:val="-1"/>
        </w:rPr>
        <w:t xml:space="preserve"> </w:t>
      </w:r>
      <w:r>
        <w:rPr>
          <w:rFonts w:ascii="Adif Fago No Regular" w:eastAsia="Adif Fago No Regular" w:hAnsi="Adif Fago No Regular"/>
        </w:rPr>
        <w:t>y Pliego</w:t>
      </w:r>
      <w:r>
        <w:rPr>
          <w:rFonts w:ascii="Adif Fago No Regular" w:eastAsia="Adif Fago No Regular" w:hAnsi="Adif Fago No Regular"/>
          <w:spacing w:val="-1"/>
        </w:rPr>
        <w:t xml:space="preserve"> </w:t>
      </w:r>
      <w:r>
        <w:rPr>
          <w:rFonts w:ascii="Adif Fago No Regular" w:eastAsia="Adif Fago No Regular" w:hAnsi="Adif Fago No Regular"/>
        </w:rPr>
        <w:t>de Prescripciones</w:t>
      </w:r>
      <w:r>
        <w:rPr>
          <w:rFonts w:ascii="Adif Fago No Regular" w:eastAsia="Adif Fago No Regular" w:hAnsi="Adif Fago No Regular"/>
          <w:spacing w:val="-1"/>
        </w:rPr>
        <w:t xml:space="preserve"> </w:t>
      </w:r>
      <w:r>
        <w:rPr>
          <w:rFonts w:ascii="Adif Fago No Regular" w:eastAsia="Adif Fago No Regular" w:hAnsi="Adif Fago No Regular"/>
        </w:rPr>
        <w:t>Técnicas</w:t>
      </w:r>
      <w:r>
        <w:rPr>
          <w:rFonts w:ascii="Adif Fago No Regular" w:eastAsia="Adif Fago No Regular" w:hAnsi="Adif Fago No Regular"/>
          <w:spacing w:val="-1"/>
        </w:rPr>
        <w:t xml:space="preserve"> </w:t>
      </w:r>
      <w:r>
        <w:rPr>
          <w:rFonts w:ascii="Adif Fago No Regular" w:eastAsia="Adif Fago No Regular" w:hAnsi="Adif Fago No Regular"/>
        </w:rPr>
        <w:t>Particulares.</w:t>
      </w:r>
      <w:r>
        <w:rPr>
          <w:rFonts w:ascii="Adif Fago No Regular" w:eastAsia="Adif Fago No Regular" w:hAnsi="Adif Fago No Regular"/>
          <w:spacing w:val="-2"/>
        </w:rPr>
        <w:t xml:space="preserve"> </w:t>
      </w:r>
      <w:r>
        <w:rPr>
          <w:rFonts w:ascii="Adif Fago No Regular" w:eastAsia="Adif Fago No Regular" w:hAnsi="Adif Fago No Regular"/>
        </w:rPr>
        <w:t>Las piezas</w:t>
      </w:r>
      <w:r>
        <w:rPr>
          <w:rFonts w:ascii="Adif Fago No Regular" w:eastAsia="Adif Fago No Regular" w:hAnsi="Adif Fago No Regular"/>
          <w:spacing w:val="-2"/>
        </w:rPr>
        <w:t xml:space="preserve"> </w:t>
      </w:r>
      <w:r>
        <w:rPr>
          <w:rFonts w:ascii="Adif Fago No Regular" w:eastAsia="Adif Fago No Regular" w:hAnsi="Adif Fago No Regular"/>
        </w:rPr>
        <w:t>que forman el bordillo se colocarán dejando un espacio entre ellas de cinco milímetros (5 mm). Este espacio se rellenará con mortero,</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4"/>
        </w:rPr>
        <w:t xml:space="preserve"> </w:t>
      </w:r>
      <w:r>
        <w:rPr>
          <w:rFonts w:ascii="Adif Fago No Regular" w:eastAsia="Adif Fago No Regular" w:hAnsi="Adif Fago No Regular"/>
        </w:rPr>
        <w:t>estará</w:t>
      </w:r>
      <w:r>
        <w:rPr>
          <w:rFonts w:ascii="Adif Fago No Regular" w:eastAsia="Adif Fago No Regular" w:hAnsi="Adif Fago No Regular"/>
          <w:spacing w:val="-6"/>
        </w:rPr>
        <w:t xml:space="preserve"> </w:t>
      </w:r>
      <w:r>
        <w:rPr>
          <w:rFonts w:ascii="Adif Fago No Regular" w:eastAsia="Adif Fago No Regular" w:hAnsi="Adif Fago No Regular"/>
        </w:rPr>
        <w:t>conforme</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lo</w:t>
      </w:r>
      <w:r>
        <w:rPr>
          <w:rFonts w:ascii="Adif Fago No Regular" w:eastAsia="Adif Fago No Regular" w:hAnsi="Adif Fago No Regular"/>
          <w:spacing w:val="-3"/>
        </w:rPr>
        <w:t xml:space="preserve"> </w:t>
      </w:r>
      <w:r>
        <w:rPr>
          <w:rFonts w:ascii="Adif Fago No Regular" w:eastAsia="Adif Fago No Regular" w:hAnsi="Adif Fago No Regular"/>
        </w:rPr>
        <w:t>especificado</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611,</w:t>
      </w:r>
      <w:r>
        <w:rPr>
          <w:rFonts w:ascii="Adif Fago No Regular" w:eastAsia="Adif Fago No Regular" w:hAnsi="Adif Fago No Regular"/>
          <w:spacing w:val="-4"/>
        </w:rPr>
        <w:t xml:space="preserve"> </w:t>
      </w:r>
      <w:r>
        <w:rPr>
          <w:rFonts w:ascii="Adif Fago No Regular" w:eastAsia="Adif Fago No Regular" w:hAnsi="Adif Fago No Regular"/>
        </w:rPr>
        <w:t>"Morteros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Cemento",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Pliego de</w:t>
      </w:r>
      <w:r>
        <w:rPr>
          <w:rFonts w:ascii="Adif Fago No Regular" w:eastAsia="Adif Fago No Regular" w:hAnsi="Adif Fago No Regular"/>
          <w:spacing w:val="-15"/>
        </w:rPr>
        <w:t xml:space="preserve"> </w:t>
      </w:r>
      <w:r>
        <w:rPr>
          <w:rFonts w:ascii="Adif Fago No Regular" w:eastAsia="Adif Fago No Regular" w:hAnsi="Adif Fago No Regular"/>
        </w:rPr>
        <w:t>Prescripciones</w:t>
      </w:r>
      <w:r>
        <w:rPr>
          <w:rFonts w:ascii="Adif Fago No Regular" w:eastAsia="Adif Fago No Regular" w:hAnsi="Adif Fago No Regular"/>
          <w:spacing w:val="-15"/>
        </w:rPr>
        <w:t xml:space="preserve"> </w:t>
      </w:r>
      <w:r>
        <w:rPr>
          <w:rFonts w:ascii="Adif Fago No Regular" w:eastAsia="Adif Fago No Regular" w:hAnsi="Adif Fago No Regular"/>
        </w:rPr>
        <w:t>Técnicas</w:t>
      </w:r>
      <w:r>
        <w:rPr>
          <w:rFonts w:ascii="Adif Fago No Regular" w:eastAsia="Adif Fago No Regular" w:hAnsi="Adif Fago No Regular"/>
          <w:spacing w:val="-14"/>
        </w:rPr>
        <w:t xml:space="preserve"> </w:t>
      </w:r>
      <w:r>
        <w:rPr>
          <w:rFonts w:ascii="Adif Fago No Regular" w:eastAsia="Adif Fago No Regular" w:hAnsi="Adif Fago No Regular"/>
        </w:rPr>
        <w:t>Generales</w:t>
      </w:r>
      <w:r>
        <w:rPr>
          <w:rFonts w:ascii="Adif Fago No Regular" w:eastAsia="Adif Fago No Regular" w:hAnsi="Adif Fago No Regular"/>
          <w:spacing w:val="-15"/>
        </w:rPr>
        <w:t xml:space="preserve"> </w:t>
      </w: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Obras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Carreteras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Puentes</w:t>
      </w:r>
      <w:r>
        <w:rPr>
          <w:rFonts w:ascii="Adif Fago No Regular" w:eastAsia="Adif Fago No Regular" w:hAnsi="Adif Fago No Regular"/>
          <w:spacing w:val="-15"/>
        </w:rPr>
        <w:t xml:space="preserve"> </w:t>
      </w:r>
      <w:r>
        <w:rPr>
          <w:rFonts w:ascii="Adif Fago No Regular" w:eastAsia="Adif Fago No Regular" w:hAnsi="Adif Fago No Regular"/>
        </w:rPr>
        <w:t>(PG-3).</w:t>
      </w:r>
    </w:p>
    <w:p w14:paraId="1BB42015" w14:textId="77777777" w:rsidR="00650785" w:rsidRDefault="00650785" w:rsidP="00650785">
      <w:pPr>
        <w:numPr>
          <w:ilvl w:val="0"/>
          <w:numId w:val="944"/>
        </w:numPr>
        <w:tabs>
          <w:tab w:val="left" w:pos="1071"/>
        </w:tabs>
        <w:spacing w:before="246"/>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83F78BA" w14:textId="77777777" w:rsidR="00650785" w:rsidRDefault="00650785" w:rsidP="00650785">
      <w:pPr>
        <w:spacing w:before="220"/>
        <w:ind w:right="488"/>
        <w:jc w:val="both"/>
      </w:pPr>
      <w:r>
        <w:rPr>
          <w:rFonts w:ascii="Adif Fago No Regular" w:eastAsia="Adif Fago No Regular" w:hAnsi="Adif Fago No Regular"/>
        </w:rPr>
        <w:t xml:space="preserve">Se medirán y abonarán por metro lineal (m) realmente ejecutados,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66077320" w14:textId="77777777" w:rsidR="00650785" w:rsidRDefault="00650785" w:rsidP="00650785">
      <w:pPr>
        <w:spacing w:before="24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46D8809F" w14:textId="77777777" w:rsidR="00650785" w:rsidRDefault="00650785" w:rsidP="00650785">
      <w:pPr>
        <w:numPr>
          <w:ilvl w:val="1"/>
          <w:numId w:val="944"/>
        </w:numPr>
        <w:tabs>
          <w:tab w:val="left" w:pos="1072"/>
        </w:tabs>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suministro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bordillo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spacing w:val="-4"/>
          <w:w w:val="105"/>
        </w:rPr>
        <w:t>obra,</w:t>
      </w:r>
    </w:p>
    <w:p w14:paraId="7ACB201C" w14:textId="77777777" w:rsidR="00650785" w:rsidRDefault="00650785" w:rsidP="00650785">
      <w:pPr>
        <w:numPr>
          <w:ilvl w:val="1"/>
          <w:numId w:val="944"/>
        </w:numPr>
        <w:tabs>
          <w:tab w:val="left" w:pos="1072"/>
        </w:tabs>
        <w:jc w:val="both"/>
      </w:pPr>
      <w:r>
        <w:rPr>
          <w:rFonts w:ascii="Adif Fago No Regular" w:eastAsia="Adif Fago No Regular" w:hAnsi="Adif Fago No Regular"/>
          <w:spacing w:val="-2"/>
        </w:rPr>
        <w:t>La</w:t>
      </w:r>
      <w:r>
        <w:rPr>
          <w:rFonts w:ascii="Adif Fago No Regular" w:eastAsia="Adif Fago No Regular" w:hAnsi="Adif Fago No Regular"/>
          <w:spacing w:val="-5"/>
        </w:rPr>
        <w:t xml:space="preserve"> </w:t>
      </w:r>
      <w:r>
        <w:rPr>
          <w:rFonts w:ascii="Adif Fago No Regular" w:eastAsia="Adif Fago No Regular" w:hAnsi="Adif Fago No Regular"/>
          <w:spacing w:val="-2"/>
        </w:rPr>
        <w:t>excavación</w:t>
      </w:r>
      <w:r>
        <w:rPr>
          <w:rFonts w:ascii="Adif Fago No Regular" w:eastAsia="Adif Fago No Regular" w:hAnsi="Adif Fago No Regular"/>
          <w:spacing w:val="-4"/>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zócalo,</w:t>
      </w:r>
    </w:p>
    <w:p w14:paraId="5D9BD5E5" w14:textId="77777777" w:rsidR="00650785" w:rsidRDefault="00650785" w:rsidP="00650785">
      <w:pPr>
        <w:jc w:val="both"/>
      </w:pPr>
    </w:p>
    <w:p w14:paraId="3E69989E" w14:textId="77777777" w:rsidR="00650785" w:rsidRDefault="00650785" w:rsidP="00650785">
      <w:pPr>
        <w:jc w:val="both"/>
      </w:pPr>
    </w:p>
    <w:p w14:paraId="7410CAD9" w14:textId="77777777" w:rsidR="00650785" w:rsidRDefault="00650785" w:rsidP="00650785">
      <w:pPr>
        <w:spacing w:before="97"/>
        <w:jc w:val="both"/>
      </w:pPr>
    </w:p>
    <w:p w14:paraId="4342E4C9" w14:textId="77777777" w:rsidR="00650785" w:rsidRDefault="00650785" w:rsidP="00650785">
      <w:pPr>
        <w:numPr>
          <w:ilvl w:val="1"/>
          <w:numId w:val="944"/>
        </w:numPr>
        <w:tabs>
          <w:tab w:val="left" w:pos="1072"/>
        </w:tabs>
        <w:jc w:val="both"/>
      </w:pP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suministro</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colocación</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zócalo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spacing w:val="-4"/>
        </w:rPr>
        <w:t>apoyo</w:t>
      </w:r>
    </w:p>
    <w:p w14:paraId="784FD9E5" w14:textId="77777777" w:rsidR="00650785" w:rsidRDefault="00650785" w:rsidP="00650785">
      <w:pPr>
        <w:numPr>
          <w:ilvl w:val="1"/>
          <w:numId w:val="944"/>
        </w:numPr>
        <w:tabs>
          <w:tab w:val="left" w:pos="1072"/>
        </w:tabs>
        <w:spacing w:before="234"/>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suministro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mortero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rPr>
        <w:t>uso</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rejuntado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piezas</w:t>
      </w:r>
      <w:r>
        <w:rPr>
          <w:rFonts w:ascii="Adif Fago No Regular" w:eastAsia="Adif Fago No Regular" w:hAnsi="Adif Fago No Regular"/>
          <w:spacing w:val="1"/>
        </w:rPr>
        <w:t xml:space="preserve"> </w:t>
      </w:r>
      <w:r>
        <w:rPr>
          <w:rFonts w:ascii="Adif Fago No Regular" w:eastAsia="Adif Fago No Regular" w:hAnsi="Adif Fago No Regular"/>
        </w:rPr>
        <w:t>prefabricadas</w:t>
      </w:r>
      <w:r>
        <w:rPr>
          <w:rFonts w:ascii="Adif Fago No Regular" w:eastAsia="Adif Fago No Regular" w:hAnsi="Adif Fago No Regular"/>
          <w:spacing w:val="3"/>
        </w:rPr>
        <w:t xml:space="preserve"> </w:t>
      </w:r>
      <w:r>
        <w:rPr>
          <w:rFonts w:ascii="Adif Fago No Regular" w:eastAsia="Adif Fago No Regular" w:hAnsi="Adif Fago No Regular"/>
          <w:spacing w:val="-2"/>
        </w:rPr>
        <w:t>(bordillo)</w:t>
      </w:r>
    </w:p>
    <w:p w14:paraId="2A670F18" w14:textId="77777777" w:rsidR="00650785" w:rsidRDefault="00650785" w:rsidP="00650785">
      <w:pPr>
        <w:numPr>
          <w:ilvl w:val="1"/>
          <w:numId w:val="944"/>
        </w:numPr>
        <w:tabs>
          <w:tab w:val="left" w:pos="1072"/>
        </w:tabs>
        <w:jc w:val="both"/>
      </w:pPr>
      <w:r>
        <w:rPr>
          <w:rFonts w:ascii="Adif Fago No Regular" w:eastAsia="Adif Fago No Regular" w:hAnsi="Adif Fago No Regular"/>
        </w:rPr>
        <w:t>La</w:t>
      </w:r>
      <w:r>
        <w:rPr>
          <w:rFonts w:ascii="Adif Fago No Regular" w:eastAsia="Adif Fago No Regular" w:hAnsi="Adif Fago No Regular"/>
          <w:spacing w:val="-9"/>
        </w:rPr>
        <w:t xml:space="preserve"> </w:t>
      </w:r>
      <w:r>
        <w:rPr>
          <w:rFonts w:ascii="Adif Fago No Regular" w:eastAsia="Adif Fago No Regular" w:hAnsi="Adif Fago No Regular"/>
        </w:rPr>
        <w:t>colocación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nivelación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piezas</w:t>
      </w:r>
      <w:r>
        <w:rPr>
          <w:rFonts w:ascii="Adif Fago No Regular" w:eastAsia="Adif Fago No Regular" w:hAnsi="Adif Fago No Regular"/>
          <w:spacing w:val="-7"/>
        </w:rPr>
        <w:t xml:space="preserve"> </w:t>
      </w:r>
      <w:r>
        <w:rPr>
          <w:rFonts w:ascii="Adif Fago No Regular" w:eastAsia="Adif Fago No Regular" w:hAnsi="Adif Fago No Regular"/>
        </w:rPr>
        <w:t>prefabricadas</w:t>
      </w:r>
      <w:r>
        <w:rPr>
          <w:rFonts w:ascii="Adif Fago No Regular" w:eastAsia="Adif Fago No Regular" w:hAnsi="Adif Fago No Regular"/>
          <w:spacing w:val="-9"/>
        </w:rPr>
        <w:t xml:space="preserve"> </w:t>
      </w:r>
      <w:r>
        <w:rPr>
          <w:rFonts w:ascii="Adif Fago No Regular" w:eastAsia="Adif Fago No Regular" w:hAnsi="Adif Fago No Regular"/>
          <w:spacing w:val="-2"/>
        </w:rPr>
        <w:t>(bordillo)</w:t>
      </w:r>
    </w:p>
    <w:p w14:paraId="4EBACA95" w14:textId="77777777" w:rsidR="00650785" w:rsidRDefault="00650785" w:rsidP="00650785">
      <w:pPr>
        <w:numPr>
          <w:ilvl w:val="1"/>
          <w:numId w:val="944"/>
        </w:numPr>
        <w:tabs>
          <w:tab w:val="left" w:pos="1072"/>
        </w:tabs>
        <w:spacing w:before="235"/>
        <w:ind w:right="484"/>
        <w:jc w:val="both"/>
      </w:pPr>
      <w:r>
        <w:rPr>
          <w:rFonts w:ascii="Adif Fago No Regular" w:eastAsia="Adif Fago No Regular" w:hAnsi="Adif Fago No Regular"/>
        </w:rPr>
        <w:t>Todos</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medios</w:t>
      </w:r>
      <w:r>
        <w:rPr>
          <w:rFonts w:ascii="Adif Fago No Regular" w:eastAsia="Adif Fago No Regular" w:hAnsi="Adif Fago No Regular"/>
          <w:spacing w:val="-7"/>
        </w:rPr>
        <w:t xml:space="preserve"> </w:t>
      </w:r>
      <w:r>
        <w:rPr>
          <w:rFonts w:ascii="Adif Fago No Regular" w:eastAsia="Adif Fago No Regular" w:hAnsi="Adif Fago No Regular"/>
        </w:rPr>
        <w:t>auxiliares</w:t>
      </w:r>
      <w:r>
        <w:rPr>
          <w:rFonts w:ascii="Adif Fago No Regular" w:eastAsia="Adif Fago No Regular" w:hAnsi="Adif Fago No Regular"/>
          <w:spacing w:val="-6"/>
        </w:rPr>
        <w:t xml:space="preserve"> </w:t>
      </w:r>
      <w:r>
        <w:rPr>
          <w:rFonts w:ascii="Adif Fago No Regular" w:eastAsia="Adif Fago No Regular" w:hAnsi="Adif Fago No Regular"/>
        </w:rPr>
        <w:t>necesarios</w:t>
      </w:r>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completa</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correcta ejecución de la unidad de obra</w:t>
      </w:r>
    </w:p>
    <w:p w14:paraId="6EFA9F2D" w14:textId="77777777" w:rsidR="00650785" w:rsidRDefault="00650785" w:rsidP="00650785">
      <w:pPr>
        <w:numPr>
          <w:ilvl w:val="1"/>
          <w:numId w:val="944"/>
        </w:numPr>
        <w:tabs>
          <w:tab w:val="left" w:pos="1072"/>
        </w:tabs>
        <w:jc w:val="both"/>
      </w:pP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spacing w:val="-4"/>
          <w:w w:val="105"/>
        </w:rPr>
        <w:t>obra.</w:t>
      </w:r>
    </w:p>
    <w:p w14:paraId="1FB97484" w14:textId="77777777" w:rsidR="00650785" w:rsidRDefault="00650785" w:rsidP="00650785">
      <w:pPr>
        <w:jc w:val="both"/>
      </w:pPr>
    </w:p>
    <w:p w14:paraId="28B7A679" w14:textId="77777777" w:rsidR="00650785" w:rsidRDefault="00650785" w:rsidP="00650785">
      <w:pPr>
        <w:spacing w:before="233"/>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III.51 OHA010aacdcHORMIGÓN EN MASA </w:t>
      </w:r>
    </w:p>
    <w:p w14:paraId="16166242" w14:textId="77777777" w:rsidR="00A80AAC" w:rsidRDefault="00A80AAC" w:rsidP="00A80AAC">
      <w:pPr>
        <w:numPr>
          <w:ilvl w:val="0"/>
          <w:numId w:val="945"/>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45"/>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45"/>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45"/>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45"/>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45"/>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45"/>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45"/>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45"/>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45"/>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45"/>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45"/>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45"/>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45"/>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III.52 OHA010abcdcHORMIGÓN EN MASA </w:t>
      </w:r>
    </w:p>
    <w:p w14:paraId="16166242" w14:textId="77777777" w:rsidR="00A80AAC" w:rsidRDefault="00A80AAC" w:rsidP="00A80AAC">
      <w:pPr>
        <w:numPr>
          <w:ilvl w:val="0"/>
          <w:numId w:val="946"/>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46"/>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46"/>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46"/>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46"/>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46"/>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46"/>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46"/>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46"/>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46"/>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46"/>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46"/>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46"/>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46"/>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III.53 OHA010accdcHORMIGÓN EN MASA </w:t>
      </w:r>
    </w:p>
    <w:p w14:paraId="16166242" w14:textId="77777777" w:rsidR="00A80AAC" w:rsidRDefault="00A80AAC" w:rsidP="00A80AAC">
      <w:pPr>
        <w:numPr>
          <w:ilvl w:val="0"/>
          <w:numId w:val="947"/>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47"/>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47"/>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47"/>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47"/>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47"/>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47"/>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47"/>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47"/>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47"/>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47"/>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47"/>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47"/>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47"/>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III.54 OHA010aeadaHORMIGÓN EN MASA </w:t>
      </w:r>
    </w:p>
    <w:p w14:paraId="16166242" w14:textId="77777777" w:rsidR="00A80AAC" w:rsidRDefault="00A80AAC" w:rsidP="00A80AAC">
      <w:pPr>
        <w:numPr>
          <w:ilvl w:val="0"/>
          <w:numId w:val="948"/>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48"/>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48"/>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48"/>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48"/>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48"/>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48"/>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48"/>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48"/>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48"/>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48"/>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48"/>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48"/>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48"/>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III.55 OHA010aecdcHORMIGÓN EN MASA </w:t>
      </w:r>
    </w:p>
    <w:p w14:paraId="16166242" w14:textId="77777777" w:rsidR="00A80AAC" w:rsidRDefault="00A80AAC" w:rsidP="00A80AAC">
      <w:pPr>
        <w:numPr>
          <w:ilvl w:val="0"/>
          <w:numId w:val="949"/>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49"/>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49"/>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49"/>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49"/>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49"/>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49"/>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49"/>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49"/>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49"/>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49"/>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49"/>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49"/>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49"/>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III.56 OHA010beadaHORMIGÓN EN MASA </w:t>
      </w:r>
    </w:p>
    <w:p w14:paraId="16166242" w14:textId="77777777" w:rsidR="00A80AAC" w:rsidRDefault="00A80AAC" w:rsidP="00A80AAC">
      <w:pPr>
        <w:numPr>
          <w:ilvl w:val="0"/>
          <w:numId w:val="950"/>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50"/>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50"/>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50"/>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50"/>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50"/>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50"/>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50"/>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50"/>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50"/>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50"/>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50"/>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50"/>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50"/>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III.57 OHA010cccdcHORMIGÓN EN MASA </w:t>
      </w:r>
    </w:p>
    <w:p w14:paraId="16166242" w14:textId="77777777" w:rsidR="00A80AAC" w:rsidRDefault="00A80AAC" w:rsidP="00A80AAC">
      <w:pPr>
        <w:numPr>
          <w:ilvl w:val="0"/>
          <w:numId w:val="951"/>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51"/>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51"/>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51"/>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51"/>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51"/>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51"/>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51"/>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51"/>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51"/>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51"/>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51"/>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51"/>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51"/>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III.58 OHA010cdcacHORMIGÓN EN MASA </w:t>
      </w:r>
    </w:p>
    <w:p w14:paraId="16166242" w14:textId="77777777" w:rsidR="00A80AAC" w:rsidRDefault="00A80AAC" w:rsidP="00A80AAC">
      <w:pPr>
        <w:numPr>
          <w:ilvl w:val="0"/>
          <w:numId w:val="952"/>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52"/>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52"/>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52"/>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52"/>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52"/>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52"/>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52"/>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52"/>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52"/>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52"/>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52"/>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52"/>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52"/>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III.59 OHA010ceadaHORMIGÓN EN MASA </w:t>
      </w:r>
    </w:p>
    <w:p w14:paraId="16166242" w14:textId="77777777" w:rsidR="00A80AAC" w:rsidRDefault="00A80AAC" w:rsidP="00A80AAC">
      <w:pPr>
        <w:numPr>
          <w:ilvl w:val="0"/>
          <w:numId w:val="953"/>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53"/>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53"/>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53"/>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53"/>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53"/>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53"/>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53"/>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53"/>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53"/>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53"/>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53"/>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53"/>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53"/>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0F38EE30"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III.60 OHA010cecacHORMIGÓN EN MASA </w:t>
      </w:r>
    </w:p>
    <w:p w14:paraId="16166242" w14:textId="77777777" w:rsidR="00A80AAC" w:rsidRDefault="00A80AAC" w:rsidP="00A80AAC">
      <w:pPr>
        <w:numPr>
          <w:ilvl w:val="0"/>
          <w:numId w:val="954"/>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73C44801"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4C0B39E3" w14:textId="77777777" w:rsidR="00A80AAC" w:rsidRDefault="00A80AAC" w:rsidP="00A80AAC">
      <w:pPr>
        <w:spacing w:before="200"/>
        <w:ind w:right="480"/>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en masa, comprendiendo las operaciones de vertido de </w:t>
      </w:r>
      <w:r>
        <w:rPr>
          <w:rFonts w:ascii="Adif Fago No Regular" w:eastAsia="Adif Fago No Regular" w:hAnsi="Adif Fago No Regular"/>
          <w:spacing w:val="-2"/>
          <w:w w:val="105"/>
        </w:rPr>
        <w:t>hormigón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(empleando,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si</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fuese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necesario,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grúa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bomba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rellenar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cualquier </w:t>
      </w:r>
      <w:r>
        <w:rPr>
          <w:rFonts w:ascii="Adif Fago No Regular" w:eastAsia="Adif Fago No Regular" w:hAnsi="Adif Fago No Regular"/>
          <w:w w:val="105"/>
        </w:rPr>
        <w:t>estructura,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muro,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losa,</w:t>
      </w:r>
      <w:r>
        <w:rPr>
          <w:rFonts w:ascii="Adif Fago No Regular" w:eastAsia="Adif Fago No Regular" w:hAnsi="Adif Fago No Regular"/>
          <w:spacing w:val="-6"/>
          <w:w w:val="105"/>
        </w:rPr>
        <w:t xml:space="preserve"> </w:t>
      </w:r>
      <w:proofErr w:type="spellStart"/>
      <w:r>
        <w:rPr>
          <w:rFonts w:ascii="Adif Fago No Regular" w:eastAsia="Adif Fago No Regular" w:hAnsi="Adif Fago No Regular"/>
          <w:w w:val="105"/>
        </w:rPr>
        <w:t>contrabóveda</w:t>
      </w:r>
      <w:proofErr w:type="spellEnd"/>
      <w:r>
        <w:rPr>
          <w:rFonts w:ascii="Adif Fago No Regular" w:eastAsia="Adif Fago No Regular" w:hAnsi="Adif Fago No Regular"/>
          <w:w w:val="105"/>
        </w:rPr>
        <w:t>,</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etc.,</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cual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quede contenido por el terreno y/o por encofrados.</w:t>
      </w:r>
    </w:p>
    <w:p w14:paraId="65B8861D"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72FDFFC4" w14:textId="77777777" w:rsidR="00A80AAC" w:rsidRDefault="00A80AAC" w:rsidP="00A80AAC">
      <w:pPr>
        <w:numPr>
          <w:ilvl w:val="1"/>
          <w:numId w:val="954"/>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1549FE5D" w14:textId="77777777" w:rsidR="00A80AAC" w:rsidRDefault="00A80AAC" w:rsidP="00A80AAC">
      <w:pPr>
        <w:numPr>
          <w:ilvl w:val="1"/>
          <w:numId w:val="954"/>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52AFE883" w14:textId="77777777" w:rsidR="00A80AAC" w:rsidRDefault="00A80AAC" w:rsidP="00A80AAC">
      <w:pPr>
        <w:numPr>
          <w:ilvl w:val="1"/>
          <w:numId w:val="954"/>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4177C24E" w14:textId="77777777" w:rsidR="00A80AAC" w:rsidRDefault="00A80AAC" w:rsidP="00A80AAC">
      <w:pPr>
        <w:numPr>
          <w:ilvl w:val="1"/>
          <w:numId w:val="954"/>
        </w:numPr>
        <w:tabs>
          <w:tab w:val="left" w:pos="1072"/>
        </w:tabs>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A660693" w14:textId="77777777" w:rsidR="00A80AAC" w:rsidRDefault="00A80AAC" w:rsidP="00A80AAC">
      <w:pPr>
        <w:numPr>
          <w:ilvl w:val="1"/>
          <w:numId w:val="954"/>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2716FFE2" w14:textId="77777777" w:rsidR="00A80AAC" w:rsidRDefault="00A80AAC" w:rsidP="00A80AAC">
      <w:pPr>
        <w:numPr>
          <w:ilvl w:val="1"/>
          <w:numId w:val="954"/>
        </w:numPr>
        <w:tabs>
          <w:tab w:val="left" w:pos="1072"/>
        </w:tabs>
        <w:spacing w:before="194"/>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386349B5"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540F7EF7" w14:textId="77777777" w:rsidR="00A80AAC" w:rsidRDefault="00A80AAC" w:rsidP="00A80AAC">
      <w:pPr>
        <w:spacing w:before="20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86BE3E"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2"/>
          <w:w w:val="120"/>
        </w:rPr>
        <w:t>Materiales</w:t>
      </w:r>
    </w:p>
    <w:p w14:paraId="593D3BAB" w14:textId="77777777" w:rsidR="00A80AAC" w:rsidRDefault="00A80AAC" w:rsidP="00A80AAC">
      <w:pPr>
        <w:spacing w:before="168"/>
        <w:ind w:left="352"/>
        <w:jc w:val="both"/>
      </w:pPr>
      <w:r>
        <w:rPr>
          <w:rFonts w:ascii="Adif Fago No Regular" w:eastAsia="Adif Fago No Regular" w:hAnsi="Adif Fago No Regular"/>
          <w:spacing w:val="-2"/>
          <w:w w:val="85"/>
        </w:rPr>
        <w:t>CEMENTO</w:t>
      </w:r>
    </w:p>
    <w:p w14:paraId="1D2705BC" w14:textId="77777777" w:rsidR="00A80AAC" w:rsidRDefault="00A80AAC" w:rsidP="00A80AAC">
      <w:pPr>
        <w:spacing w:before="200"/>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7D13C560"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A87EA09" w14:textId="77777777" w:rsidR="00A80AAC" w:rsidRDefault="00A80AAC" w:rsidP="00A80AAC">
      <w:pPr>
        <w:spacing w:before="167"/>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4B2A4657" w14:textId="77777777" w:rsidR="00A80AAC" w:rsidRDefault="00A80AAC" w:rsidP="00A80AAC">
      <w:pPr>
        <w:jc w:val="both"/>
      </w:pPr>
    </w:p>
    <w:p w14:paraId="2FD9672D" w14:textId="77777777" w:rsidR="00A80AAC" w:rsidRDefault="00A80AAC" w:rsidP="00A80AAC">
      <w:pPr>
        <w:jc w:val="both"/>
      </w:pPr>
    </w:p>
    <w:p w14:paraId="4257EE95" w14:textId="77777777" w:rsidR="00A80AAC" w:rsidRDefault="00A80AAC" w:rsidP="00A80AAC">
      <w:pPr>
        <w:jc w:val="both"/>
      </w:pPr>
    </w:p>
    <w:p w14:paraId="42689DAD" w14:textId="77777777" w:rsidR="00A80AAC" w:rsidRDefault="00A80AAC" w:rsidP="00A80AAC">
      <w:pPr>
        <w:jc w:val="both"/>
      </w:pPr>
    </w:p>
    <w:p w14:paraId="4275BDA1" w14:textId="77777777" w:rsidR="00A80AAC" w:rsidRDefault="00A80AAC" w:rsidP="00A80AAC">
      <w:pPr>
        <w:jc w:val="both"/>
        <w:rPr>
          <w:sz w:val="23"/>
        </w:rPr>
      </w:pPr>
    </w:p>
    <w:p w14:paraId="39F8A3C7" w14:textId="77777777" w:rsidR="00A80AAC" w:rsidRDefault="00A80AAC" w:rsidP="00A80AAC">
      <w:pPr>
        <w:spacing w:before="65"/>
        <w:jc w:val="both"/>
        <w:rPr>
          <w:sz w:val="23"/>
        </w:rPr>
      </w:pPr>
    </w:p>
    <w:p w14:paraId="12AFDE6A" w14:textId="77777777" w:rsidR="00A80AAC" w:rsidRDefault="00A80AAC" w:rsidP="00A80AAC">
      <w:pPr>
        <w:ind w:left="352"/>
        <w:jc w:val="both"/>
        <w:rPr>
          <w:rFonts w:ascii="Arial Narrow" w:hAnsi="Arial Narrow"/>
          <w:i/>
          <w:sz w:val="23"/>
        </w:rPr>
      </w:pPr>
      <w:r>
        <w:rPr>
          <w:rFonts w:ascii="Adif Fago No Regular" w:eastAsia="Adif Fago No Regular" w:hAnsi="Adif Fago No Regular"/>
          <w:spacing w:val="-2"/>
        </w:rPr>
        <w:t>ÁRIDOS</w:t>
      </w:r>
    </w:p>
    <w:p w14:paraId="7FF4492B" w14:textId="77777777" w:rsidR="00A80AAC" w:rsidRDefault="00A80AAC" w:rsidP="00A80AAC">
      <w:pPr>
        <w:spacing w:before="167"/>
        <w:ind w:right="478"/>
        <w:jc w:val="both"/>
      </w:pPr>
      <w:r>
        <w:rPr>
          <w:rFonts w:ascii="Adif Fago No Regular" w:eastAsia="Adif Fago No Regular" w:hAnsi="Adif Fago No Regular"/>
        </w:rPr>
        <w:t>Los áridos tendrán un tamaño máximo de 20</w:t>
      </w:r>
      <w:r>
        <w:rPr>
          <w:rFonts w:ascii="Adif Fago No Regular" w:eastAsia="Adif Fago No Regular" w:hAnsi="Adif Fago No Regular"/>
          <w:spacing w:val="-1"/>
        </w:rPr>
        <w:t xml:space="preserve"> </w:t>
      </w:r>
      <w:r>
        <w:rPr>
          <w:rFonts w:ascii="Adif Fago No Regular" w:eastAsia="Adif Fago No Regular" w:hAnsi="Adif Fago No Regular"/>
        </w:rPr>
        <w:t xml:space="preserve">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w:t>
      </w:r>
      <w:r>
        <w:rPr>
          <w:rFonts w:ascii="Adif Fago No Regular" w:eastAsia="Adif Fago No Regular" w:hAnsi="Adif Fago No Regular"/>
          <w:spacing w:val="-1"/>
        </w:rPr>
        <w:t xml:space="preserve"> </w:t>
      </w:r>
      <w:r>
        <w:rPr>
          <w:rFonts w:ascii="Adif Fago No Regular" w:eastAsia="Adif Fago No Regular" w:hAnsi="Adif Fago No Regular"/>
        </w:rPr>
        <w:t xml:space="preserve">obra </w:t>
      </w:r>
      <w:r>
        <w:rPr>
          <w:rFonts w:ascii="Adif Fago No Regular" w:eastAsia="Adif Fago No Regular" w:hAnsi="Adif Fago No Regular"/>
        </w:rPr>
        <w:t xml:space="preserve">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59A7ED75"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1A4D7EA4" w14:textId="77777777" w:rsidR="00A80AAC" w:rsidRDefault="00A80AAC" w:rsidP="00A80AAC">
      <w:pPr>
        <w:spacing w:before="169"/>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2A002AF4"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rPr>
        <w:t>ADITIVOS</w:t>
      </w:r>
    </w:p>
    <w:p w14:paraId="637C9028" w14:textId="77777777" w:rsidR="00A80AAC" w:rsidRDefault="00A80AAC" w:rsidP="00A80AAC">
      <w:pPr>
        <w:spacing w:before="167"/>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3CB32D3E" w14:textId="77777777" w:rsidR="00A80AAC" w:rsidRDefault="00A80AAC" w:rsidP="00A80AAC">
      <w:pPr>
        <w:spacing w:before="202"/>
        <w:jc w:val="both"/>
      </w:pPr>
      <w:r>
        <w:rPr>
          <w:rFonts w:ascii="Adif Fago No Regular" w:eastAsia="Adif Fago No Regular" w:hAnsi="Adif Fago No Regular"/>
        </w:rPr>
        <w:t>Este</w:t>
      </w:r>
      <w:r>
        <w:rPr>
          <w:rFonts w:ascii="Adif Fago No Regular" w:eastAsia="Adif Fago No Regular" w:hAnsi="Adif Fago No Regular"/>
          <w:spacing w:val="-4"/>
        </w:rPr>
        <w:t xml:space="preserve"> </w:t>
      </w:r>
      <w:r>
        <w:rPr>
          <w:rFonts w:ascii="Adif Fago No Regular" w:eastAsia="Adif Fago No Regular" w:hAnsi="Adif Fago No Regular"/>
        </w:rPr>
        <w:t>artículo</w:t>
      </w:r>
      <w:r>
        <w:rPr>
          <w:rFonts w:ascii="Adif Fago No Regular" w:eastAsia="Adif Fago No Regular" w:hAnsi="Adif Fago No Regular"/>
          <w:spacing w:val="-3"/>
        </w:rPr>
        <w:t xml:space="preserve"> </w:t>
      </w:r>
      <w:r>
        <w:rPr>
          <w:rFonts w:ascii="Adif Fago No Regular" w:eastAsia="Adif Fago No Regular" w:hAnsi="Adif Fago No Regular"/>
        </w:rPr>
        <w:t>está</w:t>
      </w:r>
      <w:r>
        <w:rPr>
          <w:rFonts w:ascii="Adif Fago No Regular" w:eastAsia="Adif Fago No Regular" w:hAnsi="Adif Fago No Regular"/>
          <w:spacing w:val="-2"/>
        </w:rPr>
        <w:t xml:space="preserve"> </w:t>
      </w:r>
      <w:r>
        <w:rPr>
          <w:rFonts w:ascii="Adif Fago No Regular" w:eastAsia="Adif Fago No Regular" w:hAnsi="Adif Fago No Regular"/>
        </w:rPr>
        <w:t>derogado,</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sustituye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por</w:t>
      </w:r>
      <w:r>
        <w:rPr>
          <w:rFonts w:ascii="Adif Fago No Regular" w:eastAsia="Adif Fago No Regular" w:hAnsi="Adif Fago No Regular"/>
          <w:spacing w:val="-3"/>
        </w:rPr>
        <w:t xml:space="preserve"> </w:t>
      </w:r>
      <w:r>
        <w:rPr>
          <w:rFonts w:ascii="Adif Fago No Regular" w:eastAsia="Adif Fago No Regular" w:hAnsi="Adif Fago No Regular"/>
          <w:spacing w:val="-10"/>
        </w:rPr>
        <w:t>:</w:t>
      </w:r>
      <w:proofErr w:type="gramEnd"/>
    </w:p>
    <w:p w14:paraId="40DB6DC7" w14:textId="77777777" w:rsidR="00A80AAC" w:rsidRDefault="00A80AAC" w:rsidP="00A80AAC">
      <w:pPr>
        <w:spacing w:before="200"/>
        <w:ind w:right="862"/>
        <w:jc w:val="both"/>
      </w:pPr>
      <w:r>
        <w:rPr>
          <w:rFonts w:ascii="Adif Fago No Regular" w:eastAsia="Adif Fago No Regular" w:hAnsi="Adif Fago No Regular"/>
        </w:rPr>
        <w:t xml:space="preserve">Se tendrán en cuenta las prescripciones del Artículo 31 del Código Estructural y, en particular, la prohibición de la utilización de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 pretensados mediante armaduras ancladas exclusivamente por adherencia.</w:t>
      </w:r>
    </w:p>
    <w:p w14:paraId="3D0F455B" w14:textId="77777777" w:rsidR="00A80AAC" w:rsidRDefault="00A80AAC" w:rsidP="00A80AAC">
      <w:pPr>
        <w:spacing w:before="1"/>
        <w:ind w:left="352"/>
        <w:jc w:val="both"/>
      </w:pPr>
      <w:r>
        <w:rPr>
          <w:rFonts w:ascii="Adif Fago No Regular" w:eastAsia="Adif Fago No Regular" w:hAnsi="Adif Fago No Regular"/>
          <w:spacing w:val="-10"/>
          <w:w w:val="125"/>
        </w:rPr>
        <w:t>.</w:t>
      </w:r>
    </w:p>
    <w:p w14:paraId="0DE49AA4"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160D2C3E" w14:textId="77777777" w:rsidR="00A80AAC" w:rsidRDefault="00A80AAC" w:rsidP="00A80AAC">
      <w:pPr>
        <w:spacing w:before="168"/>
        <w:jc w:val="both"/>
      </w:pPr>
      <w:r>
        <w:rPr>
          <w:rFonts w:ascii="Adif Fago No Regular" w:eastAsia="Adif Fago No Regular" w:hAnsi="Adif Fago No Regular"/>
        </w:rPr>
        <w:t>De</w:t>
      </w:r>
      <w:r>
        <w:rPr>
          <w:rFonts w:ascii="Adif Fago No Regular" w:eastAsia="Adif Fago No Regular" w:hAnsi="Adif Fago No Regular"/>
          <w:spacing w:val="66"/>
        </w:rPr>
        <w:t xml:space="preserve"> </w:t>
      </w:r>
      <w:r>
        <w:rPr>
          <w:rFonts w:ascii="Adif Fago No Regular" w:eastAsia="Adif Fago No Regular" w:hAnsi="Adif Fago No Regular"/>
        </w:rPr>
        <w:t>acuerdo</w:t>
      </w:r>
      <w:r>
        <w:rPr>
          <w:rFonts w:ascii="Adif Fago No Regular" w:eastAsia="Adif Fago No Regular" w:hAnsi="Adif Fago No Regular"/>
          <w:spacing w:val="65"/>
        </w:rPr>
        <w:t xml:space="preserve"> </w:t>
      </w:r>
      <w:r>
        <w:rPr>
          <w:rFonts w:ascii="Adif Fago No Regular" w:eastAsia="Adif Fago No Regular" w:hAnsi="Adif Fago No Regular"/>
        </w:rPr>
        <w:t>con</w:t>
      </w:r>
      <w:r>
        <w:rPr>
          <w:rFonts w:ascii="Adif Fago No Regular" w:eastAsia="Adif Fago No Regular" w:hAnsi="Adif Fago No Regular"/>
          <w:spacing w:val="67"/>
        </w:rPr>
        <w:t xml:space="preserve"> </w:t>
      </w:r>
      <w:r>
        <w:rPr>
          <w:rFonts w:ascii="Adif Fago No Regular" w:eastAsia="Adif Fago No Regular" w:hAnsi="Adif Fago No Regular"/>
        </w:rPr>
        <w:t>su</w:t>
      </w:r>
      <w:r>
        <w:rPr>
          <w:rFonts w:ascii="Adif Fago No Regular" w:eastAsia="Adif Fago No Regular" w:hAnsi="Adif Fago No Regular"/>
          <w:spacing w:val="65"/>
        </w:rPr>
        <w:t xml:space="preserve"> </w:t>
      </w:r>
      <w:r>
        <w:rPr>
          <w:rFonts w:ascii="Adif Fago No Regular" w:eastAsia="Adif Fago No Regular" w:hAnsi="Adif Fago No Regular"/>
        </w:rPr>
        <w:t>resistencia</w:t>
      </w:r>
      <w:r>
        <w:rPr>
          <w:rFonts w:ascii="Adif Fago No Regular" w:eastAsia="Adif Fago No Regular" w:hAnsi="Adif Fago No Regular"/>
          <w:spacing w:val="65"/>
        </w:rPr>
        <w:t xml:space="preserve"> </w:t>
      </w:r>
      <w:r>
        <w:rPr>
          <w:rFonts w:ascii="Adif Fago No Regular" w:eastAsia="Adif Fago No Regular" w:hAnsi="Adif Fago No Regular"/>
        </w:rPr>
        <w:t>característica</w:t>
      </w:r>
      <w:r>
        <w:rPr>
          <w:rFonts w:ascii="Adif Fago No Regular" w:eastAsia="Adif Fago No Regular" w:hAnsi="Adif Fago No Regular"/>
          <w:spacing w:val="67"/>
        </w:rPr>
        <w:t xml:space="preserve"> </w:t>
      </w:r>
      <w:r>
        <w:rPr>
          <w:rFonts w:ascii="Adif Fago No Regular" w:eastAsia="Adif Fago No Regular" w:hAnsi="Adif Fago No Regular"/>
        </w:rPr>
        <w:t>y</w:t>
      </w:r>
      <w:r>
        <w:rPr>
          <w:rFonts w:ascii="Adif Fago No Regular" w:eastAsia="Adif Fago No Regular" w:hAnsi="Adif Fago No Regular"/>
          <w:spacing w:val="66"/>
        </w:rPr>
        <w:t xml:space="preserve"> </w:t>
      </w:r>
      <w:r>
        <w:rPr>
          <w:rFonts w:ascii="Adif Fago No Regular" w:eastAsia="Adif Fago No Regular" w:hAnsi="Adif Fago No Regular"/>
        </w:rPr>
        <w:t>empleo</w:t>
      </w:r>
      <w:r>
        <w:rPr>
          <w:rFonts w:ascii="Adif Fago No Regular" w:eastAsia="Adif Fago No Regular" w:hAnsi="Adif Fago No Regular"/>
          <w:spacing w:val="66"/>
        </w:rPr>
        <w:t xml:space="preserve"> </w:t>
      </w:r>
      <w:r>
        <w:rPr>
          <w:rFonts w:ascii="Adif Fago No Regular" w:eastAsia="Adif Fago No Regular" w:hAnsi="Adif Fago No Regular"/>
        </w:rPr>
        <w:t>se</w:t>
      </w:r>
      <w:r>
        <w:rPr>
          <w:rFonts w:ascii="Adif Fago No Regular" w:eastAsia="Adif Fago No Regular" w:hAnsi="Adif Fago No Regular"/>
          <w:spacing w:val="66"/>
        </w:rPr>
        <w:t xml:space="preserve"> </w:t>
      </w:r>
      <w:r>
        <w:rPr>
          <w:rFonts w:ascii="Adif Fago No Regular" w:eastAsia="Adif Fago No Regular" w:hAnsi="Adif Fago No Regular"/>
        </w:rPr>
        <w:t>establecen</w:t>
      </w:r>
      <w:r>
        <w:rPr>
          <w:rFonts w:ascii="Adif Fago No Regular" w:eastAsia="Adif Fago No Regular" w:hAnsi="Adif Fago No Regular"/>
          <w:spacing w:val="66"/>
        </w:rPr>
        <w:t xml:space="preserve"> </w:t>
      </w:r>
      <w:r>
        <w:rPr>
          <w:rFonts w:ascii="Adif Fago No Regular" w:eastAsia="Adif Fago No Regular" w:hAnsi="Adif Fago No Regular"/>
        </w:rPr>
        <w:t>los</w:t>
      </w:r>
      <w:r>
        <w:rPr>
          <w:rFonts w:ascii="Adif Fago No Regular" w:eastAsia="Adif Fago No Regular" w:hAnsi="Adif Fago No Regular"/>
          <w:spacing w:val="67"/>
        </w:rPr>
        <w:t xml:space="preserve"> </w:t>
      </w:r>
      <w:r>
        <w:rPr>
          <w:rFonts w:ascii="Adif Fago No Regular" w:eastAsia="Adif Fago No Regular" w:hAnsi="Adif Fago No Regular"/>
        </w:rPr>
        <w:t>siguientes</w:t>
      </w:r>
      <w:r>
        <w:rPr>
          <w:rFonts w:ascii="Adif Fago No Regular" w:eastAsia="Adif Fago No Regular" w:hAnsi="Adif Fago No Regular"/>
          <w:spacing w:val="66"/>
        </w:rPr>
        <w:t xml:space="preserve"> </w:t>
      </w:r>
      <w:r>
        <w:rPr>
          <w:rFonts w:ascii="Adif Fago No Regular" w:eastAsia="Adif Fago No Regular" w:hAnsi="Adif Fago No Regular"/>
        </w:rPr>
        <w:t>tipos</w:t>
      </w:r>
      <w:r>
        <w:rPr>
          <w:rFonts w:ascii="Adif Fago No Regular" w:eastAsia="Adif Fago No Regular" w:hAnsi="Adif Fago No Regular"/>
          <w:spacing w:val="66"/>
        </w:rPr>
        <w:t xml:space="preserve"> </w:t>
      </w:r>
      <w:r>
        <w:rPr>
          <w:rFonts w:ascii="Adif Fago No Regular" w:eastAsia="Adif Fago No Regular" w:hAnsi="Adif Fago No Regular"/>
        </w:rPr>
        <w:t>de hormigones, conforme a las definiciones del Código Estructural:</w:t>
      </w:r>
    </w:p>
    <w:p w14:paraId="126715E0" w14:textId="77777777" w:rsidR="00A80AAC" w:rsidRDefault="00A80AAC" w:rsidP="00A80AAC">
      <w:pPr>
        <w:spacing w:before="5"/>
        <w:jc w:val="both"/>
        <w:rPr>
          <w:sz w:val="17"/>
        </w:rPr>
      </w:pPr>
    </w:p>
    <w:tbl>
      <w:tblPr>
        <w:tblStyle w:val="TableNormal"/>
        <w:tblW w:w="0" w:type="auto"/>
        <w:tblInd w:w="801" w:type="dxa"/>
        <w:tblLayout w:type="fixed"/>
        <w:tblLook w:val="01E0" w:firstRow="1" w:lastRow="1" w:firstColumn="1" w:lastColumn="1" w:noHBand="0" w:noVBand="0"/>
      </w:tblPr>
      <w:tblGrid>
        <w:gridCol w:w="3095"/>
        <w:gridCol w:w="5811"/>
      </w:tblGrid>
      <w:tr w:rsidR="00A80AAC" w14:paraId="7E64A907" w14:textId="77777777" w:rsidTr="00DA1A18">
        <w:trPr>
          <w:trHeight w:val="539"/>
        </w:trPr>
        <w:tc>
          <w:tcPr>
            <w:tcW w:w="3095" w:type="dxa"/>
            <w:tcBorders>
              <w:top w:val="single" w:sz="4" w:space="0" w:color="000000"/>
              <w:bottom w:val="single" w:sz="4" w:space="0" w:color="000000"/>
            </w:tcBorders>
          </w:tcPr>
          <w:p w14:paraId="17BEF391"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1" w:type="dxa"/>
            <w:tcBorders>
              <w:top w:val="single" w:sz="4" w:space="0" w:color="000000"/>
              <w:bottom w:val="single" w:sz="4" w:space="0" w:color="000000"/>
            </w:tcBorders>
          </w:tcPr>
          <w:p w14:paraId="1392B634"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5F2B8BA6" w14:textId="77777777" w:rsidTr="00DA1A18">
        <w:trPr>
          <w:trHeight w:val="537"/>
        </w:trPr>
        <w:tc>
          <w:tcPr>
            <w:tcW w:w="3095" w:type="dxa"/>
            <w:tcBorders>
              <w:top w:val="single" w:sz="4" w:space="0" w:color="000000"/>
              <w:bottom w:val="single" w:sz="4" w:space="0" w:color="000000"/>
            </w:tcBorders>
          </w:tcPr>
          <w:p w14:paraId="76B55DF6" w14:textId="77777777" w:rsidR="00A80AAC" w:rsidRDefault="00A80AAC" w:rsidP="00DA1A18">
            <w:pPr>
              <w:pStyle w:val="TableParagraph"/>
              <w:spacing w:before="123" w:line="240" w:lineRule="auto"/>
              <w:ind w:left="115"/>
            </w:pPr>
            <w:r>
              <w:t>HM-</w:t>
            </w:r>
            <w:r>
              <w:rPr>
                <w:spacing w:val="-5"/>
                <w:w w:val="115"/>
              </w:rPr>
              <w:t>20</w:t>
            </w:r>
          </w:p>
        </w:tc>
        <w:tc>
          <w:tcPr>
            <w:tcW w:w="5811" w:type="dxa"/>
            <w:tcBorders>
              <w:top w:val="single" w:sz="4" w:space="0" w:color="000000"/>
              <w:bottom w:val="single" w:sz="4" w:space="0" w:color="000000"/>
            </w:tcBorders>
          </w:tcPr>
          <w:p w14:paraId="26E2A047" w14:textId="77777777" w:rsidR="00A80AAC" w:rsidRDefault="00A80AAC" w:rsidP="00DA1A18">
            <w:pPr>
              <w:pStyle w:val="TableParagraph"/>
              <w:spacing w:before="123" w:line="240" w:lineRule="auto"/>
              <w:ind w:left="107"/>
            </w:pPr>
            <w:r>
              <w:t>Rellenos,</w:t>
            </w:r>
            <w:r>
              <w:rPr>
                <w:spacing w:val="-3"/>
              </w:rPr>
              <w:t xml:space="preserve"> </w:t>
            </w:r>
            <w:r>
              <w:t>limpieza</w:t>
            </w:r>
            <w:r>
              <w:rPr>
                <w:spacing w:val="1"/>
              </w:rPr>
              <w:t xml:space="preserve"> </w:t>
            </w:r>
            <w:r>
              <w:t>de</w:t>
            </w:r>
            <w:r>
              <w:rPr>
                <w:spacing w:val="-3"/>
              </w:rPr>
              <w:t xml:space="preserve"> </w:t>
            </w:r>
            <w:r>
              <w:t>cimientos,</w:t>
            </w:r>
            <w:r>
              <w:rPr>
                <w:spacing w:val="-3"/>
              </w:rPr>
              <w:t xml:space="preserve"> </w:t>
            </w:r>
            <w:r>
              <w:t>capas de</w:t>
            </w:r>
            <w:r>
              <w:rPr>
                <w:spacing w:val="-2"/>
              </w:rPr>
              <w:t xml:space="preserve"> nivelación.</w:t>
            </w:r>
          </w:p>
        </w:tc>
      </w:tr>
      <w:tr w:rsidR="00A80AAC" w14:paraId="3228AF1A" w14:textId="77777777" w:rsidTr="00DA1A18">
        <w:trPr>
          <w:trHeight w:val="1946"/>
        </w:trPr>
        <w:tc>
          <w:tcPr>
            <w:tcW w:w="3095" w:type="dxa"/>
            <w:tcBorders>
              <w:top w:val="single" w:sz="4" w:space="0" w:color="000000"/>
              <w:bottom w:val="single" w:sz="4" w:space="0" w:color="000000"/>
            </w:tcBorders>
          </w:tcPr>
          <w:p w14:paraId="24994090" w14:textId="77777777" w:rsidR="00A80AAC" w:rsidRPr="00752F25" w:rsidRDefault="00A80AAC" w:rsidP="00DA1A18">
            <w:pPr>
              <w:pStyle w:val="TableParagraph"/>
              <w:spacing w:before="125" w:line="288" w:lineRule="auto"/>
              <w:ind w:left="115"/>
              <w:rPr>
                <w:lang w:val="en-US"/>
              </w:rPr>
            </w:pPr>
            <w:r w:rsidRPr="00752F25">
              <w:rPr>
                <w:lang w:val="en-US"/>
              </w:rPr>
              <w:t xml:space="preserve">HM-20. HM-25, HM-30, HM- </w:t>
            </w:r>
            <w:r w:rsidRPr="00752F25">
              <w:rPr>
                <w:w w:val="115"/>
                <w:lang w:val="en-US"/>
              </w:rPr>
              <w:t>35, HM-40</w:t>
            </w:r>
          </w:p>
        </w:tc>
        <w:tc>
          <w:tcPr>
            <w:tcW w:w="5811" w:type="dxa"/>
            <w:tcBorders>
              <w:top w:val="single" w:sz="4" w:space="0" w:color="000000"/>
              <w:bottom w:val="single" w:sz="4" w:space="0" w:color="000000"/>
            </w:tcBorders>
          </w:tcPr>
          <w:p w14:paraId="264EA550" w14:textId="77777777" w:rsidR="00A80AAC" w:rsidRDefault="00A80AAC" w:rsidP="00DA1A18">
            <w:pPr>
              <w:pStyle w:val="TableParagraph"/>
              <w:spacing w:line="240" w:lineRule="auto"/>
              <w:ind w:left="107" w:right="104"/>
              <w:jc w:val="both"/>
            </w:pPr>
            <w:r>
              <w:rPr>
                <w:w w:val="105"/>
              </w:rPr>
              <w:t xml:space="preserve">Soleras, rellenos, encauzamientos, cimientos de pequeñas obras de fábrica, protección de tubos de </w:t>
            </w:r>
            <w:r>
              <w:t>hormigón</w:t>
            </w:r>
            <w:r>
              <w:rPr>
                <w:spacing w:val="-10"/>
              </w:rPr>
              <w:t xml:space="preserve"> </w:t>
            </w:r>
            <w:r>
              <w:t>y</w:t>
            </w:r>
            <w:r>
              <w:rPr>
                <w:spacing w:val="-8"/>
              </w:rPr>
              <w:t xml:space="preserve"> </w:t>
            </w:r>
            <w:r>
              <w:t>de</w:t>
            </w:r>
            <w:r>
              <w:rPr>
                <w:spacing w:val="-9"/>
              </w:rPr>
              <w:t xml:space="preserve"> </w:t>
            </w:r>
            <w:r>
              <w:t>taludes</w:t>
            </w:r>
            <w:r>
              <w:rPr>
                <w:spacing w:val="-9"/>
              </w:rPr>
              <w:t xml:space="preserve"> </w:t>
            </w:r>
            <w:r>
              <w:t>de</w:t>
            </w:r>
            <w:r>
              <w:rPr>
                <w:spacing w:val="-9"/>
              </w:rPr>
              <w:t xml:space="preserve"> </w:t>
            </w:r>
            <w:r>
              <w:t>estructuras,</w:t>
            </w:r>
            <w:r>
              <w:rPr>
                <w:spacing w:val="-11"/>
              </w:rPr>
              <w:t xml:space="preserve"> </w:t>
            </w:r>
            <w:r>
              <w:t>cunetas</w:t>
            </w:r>
            <w:r>
              <w:rPr>
                <w:spacing w:val="-11"/>
              </w:rPr>
              <w:t xml:space="preserve"> </w:t>
            </w:r>
            <w:r>
              <w:t xml:space="preserve">revestidas, </w:t>
            </w:r>
            <w:r>
              <w:rPr>
                <w:w w:val="105"/>
              </w:rPr>
              <w:t xml:space="preserve">arquetas, pozos, </w:t>
            </w:r>
            <w:proofErr w:type="spellStart"/>
            <w:r>
              <w:rPr>
                <w:w w:val="105"/>
              </w:rPr>
              <w:t>rasanteo</w:t>
            </w:r>
            <w:proofErr w:type="spellEnd"/>
            <w:r>
              <w:rPr>
                <w:w w:val="105"/>
              </w:rPr>
              <w:t xml:space="preserve"> de tableros, hitos y </w:t>
            </w:r>
            <w:r>
              <w:t>cimentación</w:t>
            </w:r>
            <w:r>
              <w:rPr>
                <w:spacing w:val="-1"/>
              </w:rPr>
              <w:t xml:space="preserve"> </w:t>
            </w:r>
            <w:r>
              <w:t>de</w:t>
            </w:r>
            <w:r>
              <w:rPr>
                <w:spacing w:val="-3"/>
              </w:rPr>
              <w:t xml:space="preserve"> </w:t>
            </w:r>
            <w:r>
              <w:t>señales,</w:t>
            </w:r>
            <w:r>
              <w:rPr>
                <w:spacing w:val="-4"/>
              </w:rPr>
              <w:t xml:space="preserve"> </w:t>
            </w:r>
            <w:r>
              <w:t>valla de</w:t>
            </w:r>
            <w:r>
              <w:rPr>
                <w:spacing w:val="-5"/>
              </w:rPr>
              <w:t xml:space="preserve"> </w:t>
            </w:r>
            <w:r>
              <w:t>cerramiento,</w:t>
            </w:r>
            <w:r>
              <w:rPr>
                <w:spacing w:val="-2"/>
              </w:rPr>
              <w:t xml:space="preserve"> </w:t>
            </w:r>
            <w:r>
              <w:t xml:space="preserve">aceras. En </w:t>
            </w:r>
            <w:proofErr w:type="spellStart"/>
            <w:proofErr w:type="gramStart"/>
            <w:r>
              <w:rPr>
                <w:w w:val="105"/>
              </w:rPr>
              <w:t>túnel:contrabóveda</w:t>
            </w:r>
            <w:proofErr w:type="spellEnd"/>
            <w:proofErr w:type="gramEnd"/>
            <w:r>
              <w:rPr>
                <w:w w:val="105"/>
              </w:rPr>
              <w:t>,</w:t>
            </w:r>
            <w:r>
              <w:rPr>
                <w:spacing w:val="-16"/>
                <w:w w:val="105"/>
              </w:rPr>
              <w:t xml:space="preserve"> </w:t>
            </w:r>
            <w:r>
              <w:rPr>
                <w:w w:val="105"/>
              </w:rPr>
              <w:t>revestimiento,</w:t>
            </w:r>
            <w:r>
              <w:rPr>
                <w:spacing w:val="-15"/>
                <w:w w:val="105"/>
              </w:rPr>
              <w:t xml:space="preserve"> </w:t>
            </w:r>
            <w:r>
              <w:rPr>
                <w:w w:val="105"/>
              </w:rPr>
              <w:t>losas</w:t>
            </w:r>
            <w:r>
              <w:rPr>
                <w:spacing w:val="-16"/>
                <w:w w:val="105"/>
              </w:rPr>
              <w:t xml:space="preserve"> </w:t>
            </w:r>
            <w:r>
              <w:rPr>
                <w:w w:val="105"/>
              </w:rPr>
              <w:t>aceras</w:t>
            </w:r>
            <w:r>
              <w:rPr>
                <w:spacing w:val="-15"/>
                <w:w w:val="105"/>
              </w:rPr>
              <w:t xml:space="preserve"> </w:t>
            </w:r>
            <w:r>
              <w:rPr>
                <w:w w:val="105"/>
              </w:rPr>
              <w:t>y</w:t>
            </w:r>
            <w:r>
              <w:rPr>
                <w:spacing w:val="-15"/>
                <w:w w:val="105"/>
              </w:rPr>
              <w:t xml:space="preserve"> </w:t>
            </w:r>
            <w:r>
              <w:rPr>
                <w:w w:val="105"/>
              </w:rPr>
              <w:t xml:space="preserve">otros </w:t>
            </w:r>
            <w:r>
              <w:rPr>
                <w:spacing w:val="-2"/>
                <w:w w:val="105"/>
              </w:rPr>
              <w:t>rellenos</w:t>
            </w:r>
          </w:p>
        </w:tc>
      </w:tr>
    </w:tbl>
    <w:p w14:paraId="5DD24565" w14:textId="77777777" w:rsidR="00A80AAC" w:rsidRDefault="00A80AAC" w:rsidP="00A80AAC">
      <w:pPr>
        <w:spacing w:before="111"/>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6BD226F" w14:textId="77777777" w:rsidR="00A80AAC" w:rsidRDefault="00A80AAC" w:rsidP="00A80AAC">
      <w:pPr>
        <w:spacing w:before="169"/>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6"/>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00DEE800" w14:textId="77777777" w:rsidR="00A80AAC" w:rsidRDefault="00A80AAC" w:rsidP="00A80AAC">
      <w:pPr>
        <w:spacing w:before="201"/>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276FC27" w14:textId="77777777" w:rsidR="00A80AAC" w:rsidRDefault="00A80AAC" w:rsidP="00A80AAC">
      <w:pPr>
        <w:spacing w:before="200"/>
        <w:jc w:val="both"/>
      </w:pPr>
      <w:proofErr w:type="gramStart"/>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operaciones</w:t>
      </w:r>
      <w:r>
        <w:rPr>
          <w:rFonts w:ascii="Adif Fago No Regular" w:eastAsia="Adif Fago No Regular" w:hAnsi="Adif Fago No Regular"/>
          <w:spacing w:val="-6"/>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realizar</w:t>
      </w:r>
      <w:proofErr w:type="gramEnd"/>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determinación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estas</w:t>
      </w:r>
      <w:r>
        <w:rPr>
          <w:rFonts w:ascii="Adif Fago No Regular" w:eastAsia="Adif Fago No Regular" w:hAnsi="Adif Fago No Regular"/>
          <w:spacing w:val="-6"/>
        </w:rPr>
        <w:t xml:space="preserve"> </w:t>
      </w:r>
      <w:r>
        <w:rPr>
          <w:rFonts w:ascii="Adif Fago No Regular" w:eastAsia="Adif Fago No Regular" w:hAnsi="Adif Fago No Regular"/>
        </w:rPr>
        <w:t>cuantías</w:t>
      </w:r>
      <w:r>
        <w:rPr>
          <w:rFonts w:ascii="Adif Fago No Regular" w:eastAsia="Adif Fago No Regular" w:hAnsi="Adif Fago No Regular"/>
          <w:spacing w:val="-4"/>
        </w:rPr>
        <w:t xml:space="preserve"> </w:t>
      </w:r>
      <w:r>
        <w:rPr>
          <w:rFonts w:ascii="Adif Fago No Regular" w:eastAsia="Adif Fago No Regular" w:hAnsi="Adif Fago No Regular"/>
        </w:rPr>
        <w:t>serán</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spacing w:val="-2"/>
        </w:rPr>
        <w:t>siguientes:</w:t>
      </w:r>
    </w:p>
    <w:p w14:paraId="29B427D5" w14:textId="77777777" w:rsidR="00A80AAC" w:rsidRDefault="00A80AAC" w:rsidP="00A80AAC">
      <w:pPr>
        <w:jc w:val="both"/>
      </w:pPr>
    </w:p>
    <w:p w14:paraId="7F68D62D" w14:textId="77777777" w:rsidR="00A80AAC" w:rsidRDefault="00A80AAC" w:rsidP="00A80AAC">
      <w:pPr>
        <w:jc w:val="both"/>
      </w:pPr>
    </w:p>
    <w:p w14:paraId="73ED6BF3" w14:textId="77777777" w:rsidR="00A80AAC" w:rsidRDefault="00A80AAC" w:rsidP="00A80AAC">
      <w:pPr>
        <w:jc w:val="both"/>
      </w:pPr>
    </w:p>
    <w:p w14:paraId="76534B93" w14:textId="77777777" w:rsidR="00A80AAC" w:rsidRDefault="00A80AAC" w:rsidP="00A80AAC">
      <w:pPr>
        <w:jc w:val="both"/>
      </w:pPr>
    </w:p>
    <w:p w14:paraId="748741CE" w14:textId="77777777" w:rsidR="00A80AAC" w:rsidRDefault="00A80AAC" w:rsidP="00A80AAC">
      <w:pPr>
        <w:spacing w:before="51"/>
        <w:jc w:val="both"/>
      </w:pPr>
    </w:p>
    <w:p w14:paraId="03F48256" w14:textId="77777777" w:rsidR="00A80AAC" w:rsidRDefault="00A80AAC" w:rsidP="00A80AAC">
      <w:pPr>
        <w:jc w:val="both"/>
      </w:pPr>
      <w:r>
        <w:rPr>
          <w:rFonts w:ascii="Adif Fago No Regular" w:eastAsia="Adif Fago No Regular" w:hAnsi="Adif Fago No Regular"/>
          <w:spacing w:val="-2"/>
        </w:rPr>
        <w:t>Áridos.</w:t>
      </w:r>
    </w:p>
    <w:p w14:paraId="5638D284" w14:textId="77777777" w:rsidR="00A80AAC" w:rsidRDefault="00A80AAC" w:rsidP="00A80AAC">
      <w:pPr>
        <w:spacing w:before="200"/>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5CF0F169" w14:textId="77777777" w:rsidR="00A80AAC" w:rsidRDefault="00A80AAC" w:rsidP="00A80AAC">
      <w:pPr>
        <w:spacing w:before="201"/>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226A32B8" w14:textId="77777777" w:rsidR="00A80AAC" w:rsidRDefault="00A80AAC" w:rsidP="00A80AAC">
      <w:pPr>
        <w:spacing w:before="199"/>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F28940F"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32C4EDC6" w14:textId="77777777" w:rsidR="00A80AAC" w:rsidRDefault="00A80AAC" w:rsidP="00A80AAC">
      <w:pPr>
        <w:spacing w:before="201"/>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47E2951A" w14:textId="77777777" w:rsidR="00A80AAC" w:rsidRDefault="00A80AAC" w:rsidP="00A80AAC">
      <w:pPr>
        <w:spacing w:before="201"/>
        <w:jc w:val="both"/>
      </w:pPr>
      <w:r>
        <w:rPr>
          <w:rFonts w:ascii="Adif Fago No Regular" w:eastAsia="Adif Fago No Regular" w:hAnsi="Adif Fago No Regular"/>
          <w:spacing w:val="-2"/>
        </w:rPr>
        <w:t>Agua/cemento.</w:t>
      </w:r>
    </w:p>
    <w:p w14:paraId="5A7EEDEC" w14:textId="77777777" w:rsidR="00A80AAC" w:rsidRDefault="00A80AAC" w:rsidP="00A80AAC">
      <w:pPr>
        <w:spacing w:before="203"/>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 xml:space="preserve">componentes. Es aconsejable, dentro de los criterios señalados, reducir lo más posible la cantidad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agua,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cual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obligar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uso</w:t>
      </w:r>
      <w:r>
        <w:rPr>
          <w:rFonts w:ascii="Adif Fago No Regular" w:eastAsia="Adif Fago No Regular" w:hAnsi="Adif Fago No Regular"/>
          <w:spacing w:val="-12"/>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plastificantes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para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facilitar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puesta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 xml:space="preserve">hormigón. </w:t>
      </w:r>
      <w:r>
        <w:rPr>
          <w:rFonts w:ascii="Adif Fago No Regular" w:eastAsia="Adif Fago No Regular" w:hAnsi="Adif Fago No Regular"/>
        </w:rPr>
        <w:t xml:space="preserve">Éstos se introducirán en las masas de prueba para asegurar que no alteran las demás condiciones </w:t>
      </w:r>
      <w:r>
        <w:rPr>
          <w:rFonts w:ascii="Adif Fago No Regular" w:eastAsia="Adif Fago No Regular" w:hAnsi="Adif Fago No Regular"/>
          <w:w w:val="105"/>
        </w:rPr>
        <w:t>del hormigón. Se prohíbe la utilización de aditivos que contengan cloruro cálcico y en general aquéllos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cuya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composición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intervengan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cloruros,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sulfuros,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sulfitos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otros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químicos 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pueden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favorecer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corrosión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armaduras.</w:t>
      </w:r>
    </w:p>
    <w:p w14:paraId="527A4AA7" w14:textId="77777777" w:rsidR="00A80AAC" w:rsidRDefault="00A80AAC" w:rsidP="00A80AAC">
      <w:pPr>
        <w:spacing w:before="200"/>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88ED34B" w14:textId="77777777" w:rsidR="00A80AAC" w:rsidRDefault="00A80AAC" w:rsidP="00A80AAC">
      <w:pPr>
        <w:spacing w:before="203"/>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5A4CA9EE" w14:textId="77777777" w:rsidR="00A80AAC" w:rsidRDefault="00A80AAC" w:rsidP="00A80AAC">
      <w:pPr>
        <w:spacing w:before="201" w:line="432" w:lineRule="auto"/>
        <w:ind w:right="6336"/>
        <w:jc w:val="both"/>
      </w:pPr>
      <w:r>
        <w:rPr>
          <w:rFonts w:ascii="Adif Fago No Regular" w:eastAsia="Adif Fago No Regular" w:hAnsi="Adif Fago No Regular"/>
        </w:rPr>
        <w:t>Designación y ubicación de la planta. Procedencia y tipo de cemento.</w:t>
      </w:r>
    </w:p>
    <w:p w14:paraId="4A1FE674" w14:textId="77777777" w:rsidR="00A80AAC" w:rsidRDefault="00A80AAC" w:rsidP="00A80AAC">
      <w:pPr>
        <w:spacing w:before="1" w:line="434" w:lineRule="auto"/>
        <w:ind w:right="6336"/>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áridos. Tamaño máximo de áridos.</w:t>
      </w:r>
    </w:p>
    <w:p w14:paraId="44D8C58F" w14:textId="77777777" w:rsidR="00A80AAC" w:rsidRDefault="00A80AAC" w:rsidP="00A80AAC">
      <w:pPr>
        <w:spacing w:line="248" w:lineRule="exact"/>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4B1FDB7C" w14:textId="77777777" w:rsidR="00A80AAC" w:rsidRDefault="00A80AAC" w:rsidP="00A80AAC">
      <w:pPr>
        <w:spacing w:before="200"/>
        <w:ind w:right="486"/>
        <w:jc w:val="both"/>
      </w:pPr>
      <w:r>
        <w:rPr>
          <w:rFonts w:ascii="Adif Fago No Regular" w:eastAsia="Adif Fago No Regular" w:hAnsi="Adif Fago No Regular"/>
        </w:rPr>
        <w:t xml:space="preserve">Tipo y cantidad de los aditivos. En particular, caso de usarse fluidificante o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20340A67" w14:textId="77777777" w:rsidR="00A80AAC" w:rsidRDefault="00A80AAC" w:rsidP="00A80AAC">
      <w:pPr>
        <w:jc w:val="both"/>
      </w:pPr>
    </w:p>
    <w:p w14:paraId="077FC98B" w14:textId="77777777" w:rsidR="00A80AAC" w:rsidRDefault="00A80AAC" w:rsidP="00A80AAC">
      <w:pPr>
        <w:jc w:val="both"/>
      </w:pPr>
    </w:p>
    <w:p w14:paraId="4C638ED8" w14:textId="77777777" w:rsidR="00A80AAC" w:rsidRDefault="00A80AAC" w:rsidP="00A80AAC">
      <w:pPr>
        <w:spacing w:before="100"/>
        <w:jc w:val="both"/>
      </w:pPr>
    </w:p>
    <w:p w14:paraId="226BDAE6" w14:textId="77777777" w:rsidR="00A80AAC" w:rsidRDefault="00A80AAC" w:rsidP="00A80AAC">
      <w:pPr>
        <w:spacing w:before="1"/>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1EB968A6" w14:textId="77777777" w:rsidR="00A80AAC" w:rsidRDefault="00A80AAC" w:rsidP="00A80AAC">
      <w:pPr>
        <w:spacing w:before="199"/>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49F05988" w14:textId="77777777" w:rsidR="00A80AAC" w:rsidRDefault="00A80AAC" w:rsidP="00A80AAC">
      <w:pPr>
        <w:spacing w:before="200"/>
        <w:jc w:val="both"/>
      </w:pPr>
      <w:r>
        <w:rPr>
          <w:rFonts w:ascii="Adif Fago No Regular" w:eastAsia="Adif Fago No Regular" w:hAnsi="Adif Fago No Regular"/>
        </w:rPr>
        <w:t>La central deberá disponer de control de humedad de los áridos, de forma que se compense para</w:t>
      </w:r>
      <w:r>
        <w:rPr>
          <w:rFonts w:ascii="Adif Fago No Regular" w:eastAsia="Adif Fago No Regular" w:hAnsi="Adif Fago No Regular"/>
          <w:spacing w:val="80"/>
        </w:rPr>
        <w:t xml:space="preserve"> </w:t>
      </w:r>
      <w:r>
        <w:rPr>
          <w:rFonts w:ascii="Adif Fago No Regular" w:eastAsia="Adif Fago No Regular" w:hAnsi="Adif Fago No Regular"/>
        </w:rPr>
        <w:t>mantener la relación agua/cemento de la dosificación establecida.</w:t>
      </w:r>
    </w:p>
    <w:p w14:paraId="24A79D36" w14:textId="77777777" w:rsidR="00A80AAC" w:rsidRDefault="00A80AAC" w:rsidP="00A80AAC">
      <w:pPr>
        <w:numPr>
          <w:ilvl w:val="0"/>
          <w:numId w:val="954"/>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D46DC2F" w14:textId="77777777" w:rsidR="00A80AAC" w:rsidRDefault="00A80AAC" w:rsidP="00A80AAC">
      <w:pPr>
        <w:spacing w:before="209"/>
        <w:ind w:left="352"/>
        <w:jc w:val="both"/>
        <w:rPr>
          <w:rFonts w:ascii="Arial Narrow"/>
          <w:i/>
          <w:sz w:val="23"/>
        </w:rPr>
      </w:pPr>
      <w:r>
        <w:rPr>
          <w:rFonts w:ascii="Adif Fago No Regular" w:eastAsia="Adif Fago No Regular" w:hAnsi="Adif Fago No Regular"/>
          <w:spacing w:val="-2"/>
          <w:w w:val="120"/>
        </w:rPr>
        <w:t>Hormigonado</w:t>
      </w:r>
    </w:p>
    <w:p w14:paraId="3279E06D" w14:textId="77777777" w:rsidR="00A80AAC" w:rsidRDefault="00A80AAC" w:rsidP="00A80AAC">
      <w:pPr>
        <w:spacing w:before="166"/>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8A377EA" w14:textId="77777777" w:rsidR="00A80AAC" w:rsidRDefault="00A80AAC" w:rsidP="00A80AAC">
      <w:pPr>
        <w:spacing w:before="201"/>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023BF5F9"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5157FA24"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3724291F" w14:textId="77777777" w:rsidR="00A80AAC" w:rsidRDefault="00A80AAC" w:rsidP="00A80AAC">
      <w:pPr>
        <w:spacing w:before="199"/>
        <w:jc w:val="both"/>
      </w:pPr>
      <w:r>
        <w:rPr>
          <w:rFonts w:ascii="Adif Fago No Regular" w:eastAsia="Adif Fago No Regular" w:hAnsi="Adif Fago No Regular"/>
          <w:w w:val="105"/>
        </w:rPr>
        <w:t>Descomposición de la obra en unidades de hormigonado, indicando el volumen de hormigón a utilizar en cada unidad.</w:t>
      </w:r>
    </w:p>
    <w:p w14:paraId="014A6647" w14:textId="77777777" w:rsidR="00A80AAC" w:rsidRDefault="00A80AAC" w:rsidP="00A80AAC">
      <w:pPr>
        <w:spacing w:before="203" w:line="432" w:lineRule="auto"/>
        <w:ind w:right="5017"/>
        <w:jc w:val="both"/>
      </w:pPr>
      <w:r>
        <w:rPr>
          <w:rFonts w:ascii="Adif Fago No Regular" w:eastAsia="Adif Fago No Regular" w:hAnsi="Adif Fago No Regular"/>
          <w:w w:val="105"/>
        </w:rPr>
        <w:t>Forma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juntas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 Para cada unidad ha de constar:</w:t>
      </w:r>
    </w:p>
    <w:p w14:paraId="1E42675E" w14:textId="77777777" w:rsidR="00A80AAC" w:rsidRDefault="00A80AAC" w:rsidP="00A80AAC">
      <w:pPr>
        <w:spacing w:before="1" w:line="432" w:lineRule="auto"/>
        <w:jc w:val="both"/>
      </w:pPr>
      <w:r>
        <w:rPr>
          <w:rFonts w:ascii="Adif Fago No Regular" w:eastAsia="Adif Fago No Regular" w:hAnsi="Adif Fago No Regular"/>
        </w:rPr>
        <w:t>Sistema de hormigonado (mediante bomba, con grúa y cubilote, canaleta, vertido directo...).</w:t>
      </w:r>
      <w:r>
        <w:rPr>
          <w:rFonts w:ascii="Adif Fago No Regular" w:eastAsia="Adif Fago No Regular" w:hAnsi="Adif Fago No Regular"/>
          <w:spacing w:val="40"/>
        </w:rPr>
        <w:t xml:space="preserve"> </w:t>
      </w:r>
      <w:r>
        <w:rPr>
          <w:rFonts w:ascii="Adif Fago No Regular" w:eastAsia="Adif Fago No Regular" w:hAnsi="Adif Fago No Regular"/>
        </w:rPr>
        <w:t>Características de los medios mecánicos.</w:t>
      </w:r>
    </w:p>
    <w:p w14:paraId="7484561E" w14:textId="77777777" w:rsidR="00A80AAC" w:rsidRDefault="00A80AAC" w:rsidP="00A80AAC">
      <w:pPr>
        <w:spacing w:before="2"/>
        <w:jc w:val="both"/>
      </w:pPr>
      <w:r>
        <w:rPr>
          <w:rFonts w:ascii="Adif Fago No Regular" w:eastAsia="Adif Fago No Regular" w:hAnsi="Adif Fago No Regular"/>
          <w:spacing w:val="-2"/>
        </w:rPr>
        <w:t>Personal.</w:t>
      </w:r>
    </w:p>
    <w:p w14:paraId="13E8A17E" w14:textId="77777777" w:rsidR="00A80AAC" w:rsidRDefault="00A80AAC" w:rsidP="00A80AAC">
      <w:pPr>
        <w:spacing w:before="202"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5E881FE2"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273C1B63" w14:textId="77777777" w:rsidR="00A80AAC" w:rsidRDefault="00A80AAC" w:rsidP="00A80AAC">
      <w:pPr>
        <w:spacing w:before="201"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47F36939" w14:textId="77777777" w:rsidR="00A80AAC" w:rsidRDefault="00A80AAC" w:rsidP="00A80AAC">
      <w:pPr>
        <w:spacing w:before="1"/>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 xml:space="preserve">posición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elementos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encofrado,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limpieza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fondos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costeros,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haya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aprobado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la </w:t>
      </w:r>
      <w:r>
        <w:rPr>
          <w:rFonts w:ascii="Adif Fago No Regular" w:eastAsia="Adif Fago No Regular" w:hAnsi="Adif Fago No Regular"/>
          <w:w w:val="105"/>
        </w:rPr>
        <w:t>dosificación, método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y puesta en obra del hormigón.</w:t>
      </w:r>
    </w:p>
    <w:p w14:paraId="60189BC1" w14:textId="77777777" w:rsidR="00A80AAC" w:rsidRDefault="00A80AAC" w:rsidP="00A80AAC">
      <w:pPr>
        <w:spacing w:before="201"/>
        <w:ind w:right="485"/>
        <w:jc w:val="both"/>
      </w:pPr>
      <w:r>
        <w:rPr>
          <w:rFonts w:ascii="Adif Fago No Regular" w:eastAsia="Adif Fago No Regular" w:hAnsi="Adif Fago No Regular"/>
        </w:rPr>
        <w:t>La compactación se</w:t>
      </w:r>
      <w:r>
        <w:rPr>
          <w:rFonts w:ascii="Adif Fago No Regular" w:eastAsia="Adif Fago No Regular" w:hAnsi="Adif Fago No Regular"/>
          <w:spacing w:val="-2"/>
        </w:rPr>
        <w:t xml:space="preserve"> </w:t>
      </w:r>
      <w:r>
        <w:rPr>
          <w:rFonts w:ascii="Adif Fago No Regular" w:eastAsia="Adif Fago No Regular" w:hAnsi="Adif Fago No Regular"/>
        </w:rPr>
        <w:t>ha de hacer</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vibrado. El vibrado</w:t>
      </w:r>
      <w:r>
        <w:rPr>
          <w:rFonts w:ascii="Adif Fago No Regular" w:eastAsia="Adif Fago No Regular" w:hAnsi="Adif Fago No Regular"/>
          <w:spacing w:val="-1"/>
        </w:rPr>
        <w:t xml:space="preserve"> </w:t>
      </w:r>
      <w:r>
        <w:rPr>
          <w:rFonts w:ascii="Adif Fago No Regular" w:eastAsia="Adif Fago No Regular" w:hAnsi="Adif Fago No Regular"/>
        </w:rPr>
        <w:t>ha de</w:t>
      </w:r>
      <w:r>
        <w:rPr>
          <w:rFonts w:ascii="Adif Fago No Regular" w:eastAsia="Adif Fago No Regular" w:hAnsi="Adif Fago No Regular"/>
          <w:spacing w:val="-2"/>
        </w:rPr>
        <w:t xml:space="preserve"> </w:t>
      </w:r>
      <w:r>
        <w:rPr>
          <w:rFonts w:ascii="Adif Fago No Regular" w:eastAsia="Adif Fago No Regular" w:hAnsi="Adif Fago No Regular"/>
        </w:rPr>
        <w:t>hacerse</w:t>
      </w:r>
      <w:r>
        <w:rPr>
          <w:rFonts w:ascii="Adif Fago No Regular" w:eastAsia="Adif Fago No Regular" w:hAnsi="Adif Fago No Regular"/>
          <w:spacing w:val="-1"/>
        </w:rPr>
        <w:t xml:space="preserve"> </w:t>
      </w:r>
      <w:r>
        <w:rPr>
          <w:rFonts w:ascii="Adif Fago No Regular" w:eastAsia="Adif Fago No Regular" w:hAnsi="Adif Fago No Regular"/>
        </w:rPr>
        <w:t>más intenso,</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esquinas y en los paramentos.</w:t>
      </w:r>
    </w:p>
    <w:p w14:paraId="2B1C121B" w14:textId="77777777" w:rsidR="00A80AAC" w:rsidRDefault="00A80AAC" w:rsidP="00A80AAC">
      <w:pPr>
        <w:spacing w:before="188"/>
        <w:ind w:left="352"/>
        <w:jc w:val="both"/>
        <w:rPr>
          <w:rFonts w:ascii="Arial Narrow"/>
          <w:i/>
          <w:sz w:val="23"/>
        </w:rPr>
      </w:pPr>
      <w:r>
        <w:rPr>
          <w:rFonts w:ascii="Adif Fago No Regular" w:eastAsia="Adif Fago No Regular" w:hAnsi="Adif Fago No Regular"/>
          <w:spacing w:val="-2"/>
          <w:w w:val="110"/>
        </w:rPr>
        <w:t>Curado</w:t>
      </w:r>
    </w:p>
    <w:p w14:paraId="6EEF6B39" w14:textId="77777777" w:rsidR="00A80AAC" w:rsidRDefault="00A80AAC" w:rsidP="00A80AAC">
      <w:pPr>
        <w:spacing w:before="169"/>
        <w:ind w:right="482"/>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71F16C9B" w14:textId="77777777" w:rsidR="00A80AAC" w:rsidRDefault="00A80AAC" w:rsidP="00A80AAC">
      <w:pPr>
        <w:jc w:val="both"/>
      </w:pPr>
    </w:p>
    <w:p w14:paraId="55E05CBC" w14:textId="77777777" w:rsidR="00A80AAC" w:rsidRDefault="00A80AAC" w:rsidP="00A80AAC">
      <w:pPr>
        <w:jc w:val="both"/>
      </w:pPr>
    </w:p>
    <w:p w14:paraId="1B527DD4" w14:textId="77777777" w:rsidR="00A80AAC" w:rsidRDefault="00A80AAC" w:rsidP="00A80AAC">
      <w:pPr>
        <w:spacing w:before="100"/>
        <w:jc w:val="both"/>
      </w:pPr>
    </w:p>
    <w:p w14:paraId="46B1E636" w14:textId="77777777" w:rsidR="00A80AAC" w:rsidRDefault="00A80AAC" w:rsidP="00A80AAC">
      <w:pPr>
        <w:spacing w:before="1"/>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31D9884D" w14:textId="77777777" w:rsidR="00A80AAC" w:rsidRDefault="00A80AAC" w:rsidP="00A80AAC">
      <w:pPr>
        <w:spacing w:before="199"/>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014EADEB"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4272CFD6"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499C18D0" w14:textId="77777777" w:rsidR="00A80AAC" w:rsidRDefault="00A80AAC" w:rsidP="00A80AAC">
      <w:pPr>
        <w:spacing w:before="201"/>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0470C13A"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74B1837E" w14:textId="77777777" w:rsidR="00A80AAC" w:rsidRDefault="00A80AAC" w:rsidP="00A80AAC">
      <w:pPr>
        <w:spacing w:before="166"/>
        <w:ind w:right="480"/>
        <w:jc w:val="both"/>
      </w:pPr>
      <w:r>
        <w:rPr>
          <w:rFonts w:ascii="Adif Fago No Regular" w:eastAsia="Adif Fago No Regular" w:hAnsi="Adif Fago No Regular"/>
        </w:rPr>
        <w:t>El</w:t>
      </w:r>
      <w:r>
        <w:rPr>
          <w:rFonts w:ascii="Adif Fago No Regular" w:eastAsia="Adif Fago No Regular" w:hAnsi="Adif Fago No Regular"/>
          <w:spacing w:val="-8"/>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590E662B" w14:textId="77777777" w:rsidR="00A80AAC" w:rsidRDefault="00A80AAC" w:rsidP="00A80AAC">
      <w:pPr>
        <w:spacing w:before="201"/>
        <w:ind w:right="484"/>
        <w:jc w:val="both"/>
      </w:pPr>
      <w:r>
        <w:rPr>
          <w:rFonts w:ascii="Adif Fago No Regular" w:eastAsia="Adif Fago No Regular" w:hAnsi="Adif Fago No Regular"/>
        </w:rPr>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187260F5" w14:textId="77777777" w:rsidR="00A80AAC" w:rsidRDefault="00A80AAC" w:rsidP="00A80AAC">
      <w:pPr>
        <w:spacing w:before="200"/>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76FE489A" w14:textId="77777777" w:rsidR="00A80AAC" w:rsidRDefault="00A80AAC" w:rsidP="00A80AAC">
      <w:pPr>
        <w:spacing w:before="202"/>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14344597" w14:textId="77777777" w:rsidR="00A80AAC" w:rsidRDefault="00A80AAC" w:rsidP="00A80AAC">
      <w:pPr>
        <w:spacing w:before="200"/>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345E7F42"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2844D2CE" w14:textId="77777777" w:rsidR="00A80AAC" w:rsidRDefault="00A80AAC" w:rsidP="00A80AAC">
      <w:pPr>
        <w:spacing w:before="201"/>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7357FBC7" w14:textId="77777777" w:rsidR="00A80AAC" w:rsidRDefault="00A80AAC" w:rsidP="00A80AAC">
      <w:pPr>
        <w:numPr>
          <w:ilvl w:val="0"/>
          <w:numId w:val="954"/>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1163046C" w14:textId="77777777" w:rsidR="00A80AAC" w:rsidRDefault="00A80AAC" w:rsidP="00A80AAC">
      <w:pPr>
        <w:spacing w:before="220"/>
        <w:ind w:right="479"/>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w:t>
      </w:r>
      <w:r>
        <w:rPr>
          <w:rFonts w:ascii="Adif Fago No Regular" w:eastAsia="Adif Fago No Regular" w:hAnsi="Adif Fago No Regular"/>
          <w:spacing w:val="-6"/>
        </w:rPr>
        <w:t xml:space="preserve"> </w:t>
      </w:r>
      <w:r>
        <w:rPr>
          <w:rFonts w:ascii="Adif Fago No Regular" w:eastAsia="Adif Fago No Regular" w:hAnsi="Adif Fago No Regular"/>
        </w:rPr>
        <w:t>cúbico</w:t>
      </w:r>
      <w:r>
        <w:rPr>
          <w:rFonts w:ascii="Adif Fago No Regular" w:eastAsia="Adif Fago No Regular" w:hAnsi="Adif Fago No Regular"/>
          <w:spacing w:val="-6"/>
        </w:rPr>
        <w:t xml:space="preserve"> </w:t>
      </w:r>
      <w:r>
        <w:rPr>
          <w:rFonts w:ascii="Adif Fago No Regular" w:eastAsia="Adif Fago No Regular" w:hAnsi="Adif Fago No Regular"/>
        </w:rPr>
        <w:t>(m</w:t>
      </w:r>
      <w:r>
        <w:rPr>
          <w:rFonts w:ascii="Adif Fago No Regular" w:eastAsia="Adif Fago No Regular" w:hAnsi="Adif Fago No Regular"/>
          <w:vertAlign w:val="superscript"/>
        </w:rPr>
        <w:t>3</w:t>
      </w:r>
      <w:r>
        <w:rPr>
          <w:rFonts w:ascii="Adif Fago No Regular" w:eastAsia="Adif Fago No Regular" w:hAnsi="Adif Fago No Regular"/>
        </w:rPr>
        <w:t>)</w:t>
      </w:r>
      <w:r>
        <w:rPr>
          <w:rFonts w:ascii="Adif Fago No Regular" w:eastAsia="Adif Fago No Regular" w:hAnsi="Adif Fago No Regular"/>
          <w:spacing w:val="-5"/>
        </w:rPr>
        <w:t xml:space="preserve"> </w:t>
      </w:r>
      <w:r>
        <w:rPr>
          <w:rFonts w:ascii="Adif Fago No Regular" w:eastAsia="Adif Fago No Regular" w:hAnsi="Adif Fago No Regular"/>
        </w:rPr>
        <w:t>realmente</w:t>
      </w:r>
      <w:r>
        <w:rPr>
          <w:rFonts w:ascii="Adif Fago No Regular" w:eastAsia="Adif Fago No Regular" w:hAnsi="Adif Fago No Regular"/>
          <w:spacing w:val="-4"/>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obra</w:t>
      </w:r>
      <w:r>
        <w:rPr>
          <w:rFonts w:ascii="Adif Fago No Regular" w:eastAsia="Adif Fago No Regular" w:hAnsi="Adif Fago No Regular"/>
          <w:spacing w:val="-7"/>
        </w:rPr>
        <w:t xml:space="preserve"> </w:t>
      </w:r>
      <w:r>
        <w:rPr>
          <w:rFonts w:ascii="Adif Fago No Regular" w:eastAsia="Adif Fago No Regular" w:hAnsi="Adif Fago No Regular"/>
        </w:rPr>
        <w:t>según</w:t>
      </w:r>
      <w:r>
        <w:rPr>
          <w:rFonts w:ascii="Adif Fago No Regular" w:eastAsia="Adif Fago No Regular" w:hAnsi="Adif Fago No Regular"/>
          <w:spacing w:val="-5"/>
        </w:rPr>
        <w:t xml:space="preserve"> </w:t>
      </w:r>
      <w:r>
        <w:rPr>
          <w:rFonts w:ascii="Adif Fago No Regular" w:eastAsia="Adif Fago No Regular" w:hAnsi="Adif Fago No Regular"/>
        </w:rPr>
        <w:t>planos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1EAD51EB"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7A2C5E10" w14:textId="77777777" w:rsidR="00A80AAC" w:rsidRDefault="00A80AAC" w:rsidP="00A80AAC">
      <w:pPr>
        <w:spacing w:before="201"/>
        <w:ind w:right="482"/>
        <w:jc w:val="both"/>
      </w:pPr>
      <w:r>
        <w:rPr>
          <w:rFonts w:ascii="Adif Fago No Regular" w:eastAsia="Adif Fago No Regular" w:hAnsi="Adif Fago No Regular"/>
        </w:rPr>
        <w:t xml:space="preserve">El hormigón utilizado en rellenos se medirá por diferencia entre los estados anterior y posterior a la </w:t>
      </w:r>
      <w:r>
        <w:rPr>
          <w:rFonts w:ascii="Adif Fago No Regular" w:eastAsia="Adif Fago No Regular" w:hAnsi="Adif Fago No Regular"/>
        </w:rPr>
        <w:t>ejecución</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6"/>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obras,</w:t>
      </w:r>
      <w:r>
        <w:rPr>
          <w:rFonts w:ascii="Adif Fago No Regular" w:eastAsia="Adif Fago No Regular" w:hAnsi="Adif Fago No Regular"/>
          <w:spacing w:val="21"/>
        </w:rPr>
        <w:t xml:space="preserve"> </w:t>
      </w:r>
      <w:r>
        <w:rPr>
          <w:rFonts w:ascii="Adif Fago No Regular" w:eastAsia="Adif Fago No Regular" w:hAnsi="Adif Fago No Regular"/>
        </w:rPr>
        <w:t>entendiendo</w:t>
      </w:r>
      <w:r>
        <w:rPr>
          <w:rFonts w:ascii="Adif Fago No Regular" w:eastAsia="Adif Fago No Regular" w:hAnsi="Adif Fago No Regular"/>
          <w:spacing w:val="28"/>
        </w:rPr>
        <w:t xml:space="preserve"> </w:t>
      </w:r>
      <w:r>
        <w:rPr>
          <w:rFonts w:ascii="Adif Fago No Regular" w:eastAsia="Adif Fago No Regular" w:hAnsi="Adif Fago No Regular"/>
        </w:rPr>
        <w:t>el</w:t>
      </w:r>
      <w:r>
        <w:rPr>
          <w:rFonts w:ascii="Adif Fago No Regular" w:eastAsia="Adif Fago No Regular" w:hAnsi="Adif Fago No Regular"/>
          <w:spacing w:val="28"/>
        </w:rPr>
        <w:t xml:space="preserve"> </w:t>
      </w:r>
      <w:r>
        <w:rPr>
          <w:rFonts w:ascii="Adif Fago No Regular" w:eastAsia="Adif Fago No Regular" w:hAnsi="Adif Fago No Regular"/>
        </w:rPr>
        <w:t>estado</w:t>
      </w:r>
      <w:r>
        <w:rPr>
          <w:rFonts w:ascii="Adif Fago No Regular" w:eastAsia="Adif Fago No Regular" w:hAnsi="Adif Fago No Regular"/>
          <w:spacing w:val="24"/>
        </w:rPr>
        <w:t xml:space="preserve"> </w:t>
      </w:r>
      <w:r>
        <w:rPr>
          <w:rFonts w:ascii="Adif Fago No Regular" w:eastAsia="Adif Fago No Regular" w:hAnsi="Adif Fago No Regular"/>
        </w:rPr>
        <w:t>anterior</w:t>
      </w:r>
      <w:r>
        <w:rPr>
          <w:rFonts w:ascii="Adif Fago No Regular" w:eastAsia="Adif Fago No Regular" w:hAnsi="Adif Fago No Regular"/>
          <w:spacing w:val="24"/>
        </w:rPr>
        <w:t xml:space="preserve"> </w:t>
      </w:r>
      <w:r>
        <w:rPr>
          <w:rFonts w:ascii="Adif Fago No Regular" w:eastAsia="Adif Fago No Regular" w:hAnsi="Adif Fago No Regular"/>
        </w:rPr>
        <w:t>como</w:t>
      </w:r>
      <w:r>
        <w:rPr>
          <w:rFonts w:ascii="Adif Fago No Regular" w:eastAsia="Adif Fago No Regular" w:hAnsi="Adif Fago No Regular"/>
          <w:spacing w:val="24"/>
        </w:rPr>
        <w:t xml:space="preserve"> </w:t>
      </w:r>
      <w:r>
        <w:rPr>
          <w:rFonts w:ascii="Adif Fago No Regular" w:eastAsia="Adif Fago No Regular" w:hAnsi="Adif Fago No Regular"/>
        </w:rPr>
        <w:t>el</w:t>
      </w:r>
      <w:r>
        <w:rPr>
          <w:rFonts w:ascii="Adif Fago No Regular" w:eastAsia="Adif Fago No Regular" w:hAnsi="Adif Fago No Regular"/>
          <w:spacing w:val="25"/>
        </w:rPr>
        <w:t xml:space="preserve"> </w:t>
      </w:r>
      <w:r>
        <w:rPr>
          <w:rFonts w:ascii="Adif Fago No Regular" w:eastAsia="Adif Fago No Regular" w:hAnsi="Adif Fago No Regular"/>
        </w:rPr>
        <w:t>correspondiente</w:t>
      </w:r>
      <w:r>
        <w:rPr>
          <w:rFonts w:ascii="Adif Fago No Regular" w:eastAsia="Adif Fago No Regular" w:hAnsi="Adif Fago No Regular"/>
          <w:spacing w:val="23"/>
        </w:rPr>
        <w:t xml:space="preserve"> </w:t>
      </w:r>
      <w:r>
        <w:rPr>
          <w:rFonts w:ascii="Adif Fago No Regular" w:eastAsia="Adif Fago No Regular" w:hAnsi="Adif Fago No Regular"/>
        </w:rPr>
        <w:t>a</w:t>
      </w:r>
      <w:r>
        <w:rPr>
          <w:rFonts w:ascii="Adif Fago No Regular" w:eastAsia="Adif Fago No Regular" w:hAnsi="Adif Fago No Regular"/>
          <w:spacing w:val="23"/>
        </w:rPr>
        <w:t xml:space="preserve"> </w:t>
      </w:r>
      <w:r>
        <w:rPr>
          <w:rFonts w:ascii="Adif Fago No Regular" w:eastAsia="Adif Fago No Regular" w:hAnsi="Adif Fago No Regular"/>
        </w:rPr>
        <w:t>las</w:t>
      </w:r>
      <w:r>
        <w:rPr>
          <w:rFonts w:ascii="Adif Fago No Regular" w:eastAsia="Adif Fago No Regular" w:hAnsi="Adif Fago No Regular"/>
          <w:spacing w:val="24"/>
        </w:rPr>
        <w:t xml:space="preserve"> </w:t>
      </w:r>
      <w:r>
        <w:rPr>
          <w:rFonts w:ascii="Adif Fago No Regular" w:eastAsia="Adif Fago No Regular" w:hAnsi="Adif Fago No Regular"/>
        </w:rPr>
        <w:t>mediciones</w:t>
      </w:r>
    </w:p>
    <w:p w14:paraId="132186C6" w14:textId="77777777" w:rsidR="00A80AAC" w:rsidRDefault="00A80AAC" w:rsidP="00A80AAC">
      <w:pPr>
        <w:jc w:val="both"/>
      </w:pPr>
    </w:p>
    <w:p w14:paraId="083C1042" w14:textId="77777777" w:rsidR="00A80AAC" w:rsidRDefault="00A80AAC" w:rsidP="00A80AAC">
      <w:pPr>
        <w:jc w:val="both"/>
      </w:pPr>
    </w:p>
    <w:p w14:paraId="03485B8B" w14:textId="77777777" w:rsidR="00A80AAC" w:rsidRDefault="00A80AAC" w:rsidP="00A80AAC">
      <w:pPr>
        <w:spacing w:before="100"/>
        <w:jc w:val="both"/>
      </w:pPr>
    </w:p>
    <w:p w14:paraId="09EC9361" w14:textId="77777777" w:rsidR="00A80AAC" w:rsidRDefault="00A80AAC" w:rsidP="00A80AAC">
      <w:pPr>
        <w:spacing w:before="1" w:line="432" w:lineRule="auto"/>
        <w:ind w:right="6118"/>
        <w:jc w:val="both"/>
      </w:pPr>
      <w:r>
        <w:rPr>
          <w:rFonts w:ascii="Adif Fago No Regular" w:eastAsia="Adif Fago No Regular" w:hAnsi="Adif Fago No Regular"/>
        </w:rPr>
        <w:t>utilizados para el abono de la excavación. El precio incluye:</w:t>
      </w:r>
    </w:p>
    <w:p w14:paraId="53DEA657" w14:textId="77777777" w:rsidR="00A80AAC" w:rsidRDefault="00A80AAC" w:rsidP="00A80AAC">
      <w:pPr>
        <w:numPr>
          <w:ilvl w:val="1"/>
          <w:numId w:val="954"/>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1FA0279F" w14:textId="77777777" w:rsidR="00A80AAC" w:rsidRDefault="00A80AAC" w:rsidP="00A80AAC">
      <w:pPr>
        <w:numPr>
          <w:ilvl w:val="1"/>
          <w:numId w:val="954"/>
        </w:numPr>
        <w:tabs>
          <w:tab w:val="left" w:pos="1072"/>
        </w:tabs>
        <w:spacing w:before="197"/>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E1CC904" w14:textId="77777777" w:rsidR="00A80AAC" w:rsidRDefault="00A80AAC" w:rsidP="00A80AAC">
      <w:pPr>
        <w:numPr>
          <w:ilvl w:val="1"/>
          <w:numId w:val="954"/>
        </w:numPr>
        <w:tabs>
          <w:tab w:val="left" w:pos="1072"/>
        </w:tabs>
        <w:spacing w:before="193"/>
        <w:ind w:right="481"/>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cemento</w:t>
      </w:r>
      <w:r>
        <w:rPr>
          <w:rFonts w:ascii="Adif Fago No Regular" w:eastAsia="Adif Fago No Regular" w:hAnsi="Adif Fago No Regular"/>
          <w:spacing w:val="40"/>
        </w:rPr>
        <w:t xml:space="preserve"> </w:t>
      </w:r>
      <w:r>
        <w:rPr>
          <w:rFonts w:ascii="Adif Fago No Regular" w:eastAsia="Adif Fago No Regular" w:hAnsi="Adif Fago No Regular"/>
        </w:rPr>
        <w:t>resistente</w:t>
      </w:r>
      <w:r>
        <w:rPr>
          <w:rFonts w:ascii="Adif Fago No Regular" w:eastAsia="Adif Fago No Regular" w:hAnsi="Adif Fago No Regular"/>
          <w:spacing w:val="40"/>
        </w:rPr>
        <w:t xml:space="preserve"> </w:t>
      </w:r>
      <w:r>
        <w:rPr>
          <w:rFonts w:ascii="Adif Fago No Regular" w:eastAsia="Adif Fago No Regular" w:hAnsi="Adif Fago No Regular"/>
        </w:rPr>
        <w:t>a</w:t>
      </w:r>
      <w:r>
        <w:rPr>
          <w:rFonts w:ascii="Adif Fago No Regular" w:eastAsia="Adif Fago No Regular" w:hAnsi="Adif Fago No Regular"/>
          <w:spacing w:val="40"/>
        </w:rPr>
        <w:t xml:space="preserve"> </w:t>
      </w:r>
      <w:r>
        <w:rPr>
          <w:rFonts w:ascii="Adif Fago No Regular" w:eastAsia="Adif Fago No Regular" w:hAnsi="Adif Fago No Regular"/>
        </w:rPr>
        <w:t>aguas</w:t>
      </w:r>
      <w:r>
        <w:rPr>
          <w:rFonts w:ascii="Adif Fago No Regular" w:eastAsia="Adif Fago No Regular" w:hAnsi="Adif Fago No Regular"/>
          <w:spacing w:val="40"/>
        </w:rPr>
        <w:t xml:space="preserve"> </w:t>
      </w:r>
      <w:r>
        <w:rPr>
          <w:rFonts w:ascii="Adif Fago No Regular" w:eastAsia="Adif Fago No Regular" w:hAnsi="Adif Fago No Regular"/>
        </w:rPr>
        <w:t>agresivas,</w:t>
      </w:r>
      <w:r>
        <w:rPr>
          <w:rFonts w:ascii="Adif Fago No Regular" w:eastAsia="Adif Fago No Regular" w:hAnsi="Adif Fago No Regular"/>
          <w:spacing w:val="40"/>
        </w:rPr>
        <w:t xml:space="preserve"> </w:t>
      </w:r>
      <w:r>
        <w:rPr>
          <w:rFonts w:ascii="Adif Fago No Regular" w:eastAsia="Adif Fago No Regular" w:hAnsi="Adif Fago No Regular"/>
        </w:rPr>
        <w:t>cuando</w:t>
      </w:r>
      <w:r>
        <w:rPr>
          <w:rFonts w:ascii="Adif Fago No Regular" w:eastAsia="Adif Fago No Regular" w:hAnsi="Adif Fago No Regular"/>
          <w:spacing w:val="40"/>
        </w:rPr>
        <w:t xml:space="preserve"> </w:t>
      </w:r>
      <w:r>
        <w:rPr>
          <w:rFonts w:ascii="Adif Fago No Regular" w:eastAsia="Adif Fago No Regular" w:hAnsi="Adif Fago No Regular"/>
        </w:rPr>
        <w:t>sea</w:t>
      </w:r>
      <w:r>
        <w:rPr>
          <w:rFonts w:ascii="Adif Fago No Regular" w:eastAsia="Adif Fago No Regular" w:hAnsi="Adif Fago No Regular"/>
          <w:spacing w:val="40"/>
        </w:rPr>
        <w:t xml:space="preserve"> </w:t>
      </w:r>
      <w:r>
        <w:rPr>
          <w:rFonts w:ascii="Adif Fago No Regular" w:eastAsia="Adif Fago No Regular" w:hAnsi="Adif Fago No Regular"/>
        </w:rPr>
        <w:t>necesario</w:t>
      </w:r>
      <w:r>
        <w:rPr>
          <w:rFonts w:ascii="Adif Fago No Regular" w:eastAsia="Adif Fago No Regular" w:hAnsi="Adif Fago No Regular"/>
          <w:spacing w:val="40"/>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empleo</w:t>
      </w:r>
      <w:r>
        <w:rPr>
          <w:rFonts w:ascii="Adif Fago No Regular" w:eastAsia="Adif Fago No Regular" w:hAnsi="Adif Fago No Regular"/>
          <w:spacing w:val="40"/>
        </w:rPr>
        <w:t xml:space="preserve"> </w:t>
      </w:r>
      <w:r>
        <w:rPr>
          <w:rFonts w:ascii="Adif Fago No Regular" w:eastAsia="Adif Fago No Regular" w:hAnsi="Adif Fago No Regular"/>
        </w:rPr>
        <w:t>este</w:t>
      </w:r>
      <w:r>
        <w:rPr>
          <w:rFonts w:ascii="Adif Fago No Regular" w:eastAsia="Adif Fago No Regular" w:hAnsi="Adif Fago No Regular"/>
          <w:spacing w:val="40"/>
        </w:rPr>
        <w:t xml:space="preserve"> </w:t>
      </w:r>
      <w:r>
        <w:rPr>
          <w:rFonts w:ascii="Adif Fago No Regular" w:eastAsia="Adif Fago No Regular" w:hAnsi="Adif Fago No Regular"/>
        </w:rPr>
        <w:t>tipo</w:t>
      </w:r>
      <w:r>
        <w:rPr>
          <w:rFonts w:ascii="Adif Fago No Regular" w:eastAsia="Adif Fago No Regular" w:hAnsi="Adif Fago No Regular"/>
          <w:spacing w:val="40"/>
        </w:rPr>
        <w:t xml:space="preserve"> </w:t>
      </w:r>
      <w:r>
        <w:rPr>
          <w:rFonts w:ascii="Adif Fago No Regular" w:eastAsia="Adif Fago No Regular" w:hAnsi="Adif Fago No Regular"/>
        </w:rPr>
        <w:t>de cemento, según instrucciones del Proyecto o de la Dirección de Obra</w:t>
      </w:r>
    </w:p>
    <w:p w14:paraId="11587885" w14:textId="77777777" w:rsidR="00A80AAC" w:rsidRDefault="00A80AAC" w:rsidP="00A80AAC">
      <w:pPr>
        <w:numPr>
          <w:ilvl w:val="1"/>
          <w:numId w:val="954"/>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0A144689" w14:textId="77777777" w:rsidR="00A80AAC" w:rsidRDefault="00A80AAC" w:rsidP="00A80AAC">
      <w:pPr>
        <w:numPr>
          <w:ilvl w:val="1"/>
          <w:numId w:val="954"/>
        </w:numPr>
        <w:tabs>
          <w:tab w:val="left" w:pos="1072"/>
        </w:tabs>
        <w:spacing w:before="199" w:line="415" w:lineRule="auto"/>
        <w:ind w:left="352" w:right="5405" w:firstLine="360"/>
        <w:jc w:val="both"/>
      </w:pP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 El precio no incluye el encofrado.</w:t>
      </w:r>
    </w:p>
    <w:p w14:paraId="46E29C6F" w14:textId="77777777" w:rsidR="00A80AAC" w:rsidRDefault="00A80AAC" w:rsidP="00A80AAC">
      <w:pPr>
        <w:spacing w:before="19"/>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7E981DAB"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2CB73709" w14:textId="77777777" w:rsidR="00A80AAC" w:rsidRDefault="00A80AAC" w:rsidP="00A80AAC">
      <w:pPr>
        <w:jc w:val="both"/>
      </w:pPr>
    </w:p>
    <w:p w14:paraId="0BC72F50" w14:textId="77777777" w:rsidR="00A80AAC" w:rsidRDefault="00A80AAC" w:rsidP="00A80AAC">
      <w:pPr>
        <w:spacing w:before="187"/>
        <w:jc w:val="both"/>
      </w:pPr>
    </w:p>
    <w:p w14:paraId="736EB7C6" w14:textId="77777777" w:rsidR="00A80AAC" w:rsidRDefault="00A80AAC" w:rsidP="00A80AAC">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III.61 OHA020aacdcHORMIGÓN ARMADO O PRETENSADO </w:t>
      </w:r>
    </w:p>
    <w:p w14:paraId="798D0B1B" w14:textId="77777777" w:rsidR="00A80AAC" w:rsidRDefault="00A80AAC" w:rsidP="00A80AAC">
      <w:pPr>
        <w:numPr>
          <w:ilvl w:val="0"/>
          <w:numId w:val="955"/>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2F00578" w14:textId="77777777" w:rsidR="00A80AAC" w:rsidRDefault="00A80AAC" w:rsidP="00A80AAC">
      <w:pPr>
        <w:spacing w:before="222"/>
        <w:ind w:left="352"/>
        <w:jc w:val="both"/>
      </w:pPr>
      <w:r>
        <w:rPr>
          <w:rFonts w:ascii="Adif Fago No Regular" w:eastAsia="Adif Fago No Regular" w:hAnsi="Adif Fago No Regular"/>
          <w:spacing w:val="-2"/>
          <w:w w:val="90"/>
        </w:rPr>
        <w:t>DEFINICIÓN</w:t>
      </w:r>
    </w:p>
    <w:p w14:paraId="3D0E8D68" w14:textId="77777777" w:rsidR="00A80AAC" w:rsidRDefault="00A80AAC" w:rsidP="00A80AAC">
      <w:pPr>
        <w:spacing w:before="199"/>
        <w:ind w:right="478"/>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armado o pretensado, comprendiendo las operaciones de </w:t>
      </w:r>
      <w:r>
        <w:rPr>
          <w:rFonts w:ascii="Adif Fago No Regular" w:eastAsia="Adif Fago No Regular" w:hAnsi="Adif Fago No Regular"/>
        </w:rPr>
        <w:t xml:space="preserve">vertido de hormigón (empleando, si fuese necesario, grúa o bomba de hormigonado), para rellenar cualquier estructura, cimiento, muro, losa, </w:t>
      </w:r>
      <w:proofErr w:type="spellStart"/>
      <w:r>
        <w:rPr>
          <w:rFonts w:ascii="Adif Fago No Regular" w:eastAsia="Adif Fago No Regular" w:hAnsi="Adif Fago No Regular"/>
        </w:rPr>
        <w:t>contrabóveda</w:t>
      </w:r>
      <w:proofErr w:type="spellEnd"/>
      <w:r>
        <w:rPr>
          <w:rFonts w:ascii="Adif Fago No Regular" w:eastAsia="Adif Fago No Regular" w:hAnsi="Adif Fago No Regular"/>
        </w:rPr>
        <w:t xml:space="preserve">, revestimiento, etc., en la cual el hormigón </w:t>
      </w:r>
      <w:r>
        <w:rPr>
          <w:rFonts w:ascii="Adif Fago No Regular" w:eastAsia="Adif Fago No Regular" w:hAnsi="Adif Fago No Regular"/>
          <w:w w:val="105"/>
        </w:rPr>
        <w:t>quede contenido por el terreno y/o por encofrados.</w:t>
      </w:r>
    </w:p>
    <w:p w14:paraId="7253AD30"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0F28058C" w14:textId="77777777" w:rsidR="00A80AAC" w:rsidRDefault="00A80AAC" w:rsidP="00A80AAC">
      <w:pPr>
        <w:numPr>
          <w:ilvl w:val="1"/>
          <w:numId w:val="955"/>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0D69901F" w14:textId="77777777" w:rsidR="00A80AAC" w:rsidRDefault="00A80AAC" w:rsidP="00A80AAC">
      <w:pPr>
        <w:numPr>
          <w:ilvl w:val="1"/>
          <w:numId w:val="955"/>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5CABAF2" w14:textId="77777777" w:rsidR="00A80AAC" w:rsidRDefault="00A80AAC" w:rsidP="00A80AAC">
      <w:pPr>
        <w:numPr>
          <w:ilvl w:val="1"/>
          <w:numId w:val="955"/>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6D72ACE7" w14:textId="77777777" w:rsidR="00A80AAC" w:rsidRDefault="00A80AAC" w:rsidP="00A80AAC">
      <w:pPr>
        <w:numPr>
          <w:ilvl w:val="1"/>
          <w:numId w:val="955"/>
        </w:numPr>
        <w:tabs>
          <w:tab w:val="left" w:pos="1072"/>
        </w:tabs>
        <w:spacing w:before="194"/>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636015B3" w14:textId="77777777" w:rsidR="00A80AAC" w:rsidRDefault="00A80AAC" w:rsidP="00A80AAC">
      <w:pPr>
        <w:numPr>
          <w:ilvl w:val="1"/>
          <w:numId w:val="955"/>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782D5090" w14:textId="77777777" w:rsidR="00A80AAC" w:rsidRDefault="00A80AAC" w:rsidP="00A80AAC">
      <w:pPr>
        <w:numPr>
          <w:ilvl w:val="1"/>
          <w:numId w:val="955"/>
        </w:numPr>
        <w:tabs>
          <w:tab w:val="left" w:pos="1072"/>
        </w:tabs>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7D788AA9"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146C7A65" w14:textId="77777777" w:rsidR="00A80AAC" w:rsidRDefault="00A80AAC" w:rsidP="00A80AAC">
      <w:pPr>
        <w:jc w:val="both"/>
      </w:pPr>
    </w:p>
    <w:p w14:paraId="20A0380E" w14:textId="77777777" w:rsidR="00A80AAC" w:rsidRDefault="00A80AAC" w:rsidP="00A80AAC">
      <w:pPr>
        <w:jc w:val="both"/>
      </w:pPr>
    </w:p>
    <w:p w14:paraId="3D932FE0" w14:textId="77777777" w:rsidR="00A80AAC" w:rsidRDefault="00A80AAC" w:rsidP="00A80AAC">
      <w:pPr>
        <w:jc w:val="both"/>
      </w:pPr>
    </w:p>
    <w:p w14:paraId="52A08675" w14:textId="77777777" w:rsidR="00A80AAC" w:rsidRDefault="00A80AAC" w:rsidP="00A80AAC">
      <w:pPr>
        <w:jc w:val="both"/>
      </w:pPr>
    </w:p>
    <w:p w14:paraId="7353076C" w14:textId="77777777" w:rsidR="00A80AAC" w:rsidRDefault="00A80AAC" w:rsidP="00A80AAC">
      <w:pPr>
        <w:spacing w:before="51"/>
        <w:jc w:val="both"/>
      </w:pPr>
    </w:p>
    <w:p w14:paraId="5350C108" w14:textId="77777777" w:rsidR="00A80AAC" w:rsidRDefault="00A80AAC" w:rsidP="00A80AAC">
      <w:pPr>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C0A210D" w14:textId="77777777" w:rsidR="00A80AAC" w:rsidRDefault="00A80AAC" w:rsidP="00A80AAC">
      <w:pPr>
        <w:spacing w:before="188" w:line="381" w:lineRule="auto"/>
        <w:ind w:left="352" w:right="8433"/>
        <w:jc w:val="both"/>
        <w:rPr>
          <w:rFonts w:ascii="Arial Narrow"/>
          <w:i/>
          <w:sz w:val="23"/>
        </w:rPr>
      </w:pPr>
      <w:r>
        <w:rPr>
          <w:rFonts w:ascii="Adif Fago No Regular" w:eastAsia="Adif Fago No Regular" w:hAnsi="Adif Fago No Regular"/>
          <w:spacing w:val="-2"/>
          <w:w w:val="105"/>
        </w:rPr>
        <w:t>Materiales CEMENTO</w:t>
      </w:r>
    </w:p>
    <w:p w14:paraId="0BA2E510" w14:textId="77777777" w:rsidR="00A80AAC" w:rsidRDefault="00A80AAC" w:rsidP="00A80AAC">
      <w:pPr>
        <w:spacing w:before="11"/>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033A5B87"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0D5ECCF" w14:textId="77777777" w:rsidR="00A80AAC" w:rsidRDefault="00A80AAC" w:rsidP="00A80AAC">
      <w:pPr>
        <w:spacing w:before="169"/>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59EAA5D4" w14:textId="77777777" w:rsidR="00A80AAC" w:rsidRDefault="00A80AAC" w:rsidP="00A80AAC">
      <w:pPr>
        <w:spacing w:before="189"/>
        <w:ind w:left="352"/>
        <w:jc w:val="both"/>
        <w:rPr>
          <w:rFonts w:ascii="Arial Narrow" w:hAnsi="Arial Narrow"/>
          <w:i/>
          <w:sz w:val="23"/>
        </w:rPr>
      </w:pPr>
      <w:r>
        <w:rPr>
          <w:rFonts w:ascii="Adif Fago No Regular" w:eastAsia="Adif Fago No Regular" w:hAnsi="Adif Fago No Regular"/>
          <w:spacing w:val="-2"/>
        </w:rPr>
        <w:t>ÁRIDOS</w:t>
      </w:r>
    </w:p>
    <w:p w14:paraId="19E8A4B0" w14:textId="77777777" w:rsidR="00A80AAC" w:rsidRDefault="00A80AAC" w:rsidP="00A80AAC">
      <w:pPr>
        <w:spacing w:before="166"/>
        <w:ind w:right="478"/>
        <w:jc w:val="both"/>
      </w:pPr>
      <w:r>
        <w:rPr>
          <w:rFonts w:ascii="Adif Fago No Regular" w:eastAsia="Adif Fago No Regular" w:hAnsi="Adif Fago No Regular"/>
        </w:rPr>
        <w:t xml:space="preserve">Los áridos tendrán un tamaño de 20 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0D02B248"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3B7E2C6E" w14:textId="77777777" w:rsidR="00A80AAC" w:rsidRDefault="00A80AAC" w:rsidP="00A80AAC">
      <w:pPr>
        <w:spacing w:before="167"/>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727B3B3E" w14:textId="77777777" w:rsidR="00A80AAC" w:rsidRDefault="00A80AAC" w:rsidP="00A80AAC">
      <w:pPr>
        <w:spacing w:before="191"/>
        <w:ind w:left="352"/>
        <w:jc w:val="both"/>
        <w:rPr>
          <w:rFonts w:ascii="Arial Narrow"/>
          <w:i/>
          <w:sz w:val="23"/>
        </w:rPr>
      </w:pPr>
      <w:r>
        <w:rPr>
          <w:rFonts w:ascii="Adif Fago No Regular" w:eastAsia="Adif Fago No Regular" w:hAnsi="Adif Fago No Regular"/>
          <w:spacing w:val="-2"/>
        </w:rPr>
        <w:t>ADITIVOS</w:t>
      </w:r>
    </w:p>
    <w:p w14:paraId="7C9CBE11" w14:textId="77777777" w:rsidR="00A80AAC" w:rsidRDefault="00A80AAC" w:rsidP="00A80AAC">
      <w:pPr>
        <w:spacing w:before="166"/>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24349ED1" w14:textId="77777777" w:rsidR="00A80AAC" w:rsidRDefault="00A80AAC" w:rsidP="00A80AAC">
      <w:pPr>
        <w:spacing w:before="202"/>
        <w:ind w:right="480"/>
        <w:jc w:val="both"/>
      </w:pPr>
      <w:r>
        <w:rPr>
          <w:rFonts w:ascii="Adif Fago No Regular" w:eastAsia="Adif Fago No Regular" w:hAnsi="Adif Fago No Regular"/>
        </w:rPr>
        <w:t xml:space="preserve">En los hormigones armados o pretensados no podrán utilizarse, como aditivos, el cloruro cálcico, cualquier otro tipo de cloruro ni, en general, acelerantes en cuya composición intervengan dichos cloruros u otros compuestos químicos que puedan ocasionar o favorecer la corrosión de las </w:t>
      </w:r>
      <w:r>
        <w:rPr>
          <w:rFonts w:ascii="Adif Fago No Regular" w:eastAsia="Adif Fago No Regular" w:hAnsi="Adif Fago No Regular"/>
          <w:spacing w:val="-2"/>
        </w:rPr>
        <w:t>armaduras.</w:t>
      </w:r>
    </w:p>
    <w:p w14:paraId="11BD8F85" w14:textId="77777777" w:rsidR="00A80AAC" w:rsidRDefault="00A80AAC" w:rsidP="00A80AAC">
      <w:pPr>
        <w:spacing w:before="202"/>
        <w:ind w:right="485"/>
        <w:jc w:val="both"/>
      </w:pPr>
      <w:r>
        <w:rPr>
          <w:rFonts w:ascii="Adif Fago No Regular" w:eastAsia="Adif Fago No Regular" w:hAnsi="Adif Fago No Regular"/>
        </w:rPr>
        <w:t>Se tendrán en cuenta las prescripciones del Artículo 31 del Código Estructural y, en particular, la prohibición de</w:t>
      </w:r>
      <w:r>
        <w:rPr>
          <w:rFonts w:ascii="Adif Fago No Regular" w:eastAsia="Adif Fago No Regular" w:hAnsi="Adif Fago No Regular"/>
          <w:spacing w:val="-1"/>
        </w:rPr>
        <w:t xml:space="preserve"> </w:t>
      </w:r>
      <w:r>
        <w:rPr>
          <w:rFonts w:ascii="Adif Fago No Regular" w:eastAsia="Adif Fago No Regular" w:hAnsi="Adif Fago No Regular"/>
        </w:rPr>
        <w:t>la utilización de</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w:t>
      </w:r>
      <w:r>
        <w:rPr>
          <w:rFonts w:ascii="Adif Fago No Regular" w:eastAsia="Adif Fago No Regular" w:hAnsi="Adif Fago No Regular"/>
          <w:spacing w:val="-1"/>
        </w:rPr>
        <w:t xml:space="preserve"> </w:t>
      </w:r>
      <w:r>
        <w:rPr>
          <w:rFonts w:ascii="Adif Fago No Regular" w:eastAsia="Adif Fago No Regular" w:hAnsi="Adif Fago No Regular"/>
        </w:rPr>
        <w:t>pretensados</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5"/>
        </w:rPr>
        <w:t xml:space="preserve"> </w:t>
      </w:r>
      <w:r>
        <w:rPr>
          <w:rFonts w:ascii="Adif Fago No Regular" w:eastAsia="Adif Fago No Regular" w:hAnsi="Adif Fago No Regular"/>
        </w:rPr>
        <w:t>armaduras ancladas exclusivamente por adherencia.</w:t>
      </w:r>
    </w:p>
    <w:p w14:paraId="3037A1C2"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61454B0B" w14:textId="77777777" w:rsidR="00A80AAC" w:rsidRDefault="00A80AAC" w:rsidP="00A80AAC">
      <w:pPr>
        <w:spacing w:before="167" w:line="288" w:lineRule="auto"/>
        <w:ind w:right="485"/>
        <w:jc w:val="both"/>
      </w:pPr>
      <w:r>
        <w:rPr>
          <w:rFonts w:ascii="Adif Fago No Regular" w:eastAsia="Adif Fago No Regular" w:hAnsi="Adif Fago No Regular"/>
        </w:rPr>
        <w:t>De acuerdo con su resistencia característica y empleo se establecen los siguientes tipos de hormigones, de acuerdo con el Código Estructural:</w:t>
      </w:r>
    </w:p>
    <w:p w14:paraId="3A5CCE59" w14:textId="77777777" w:rsidR="00A80AAC" w:rsidRDefault="00A80AAC" w:rsidP="00A80AAC">
      <w:pPr>
        <w:spacing w:line="288" w:lineRule="auto"/>
        <w:jc w:val="both"/>
      </w:pPr>
    </w:p>
    <w:p w14:paraId="1564EEA6" w14:textId="77777777" w:rsidR="00A80AAC" w:rsidRDefault="00A80AAC" w:rsidP="00A80AAC">
      <w:pPr>
        <w:jc w:val="both"/>
        <w:rPr>
          <w:sz w:val="20"/>
        </w:rPr>
      </w:pPr>
    </w:p>
    <w:p w14:paraId="5C240043" w14:textId="77777777" w:rsidR="00A80AAC" w:rsidRDefault="00A80AAC" w:rsidP="00A80AAC">
      <w:pPr>
        <w:spacing w:before="142"/>
        <w:jc w:val="both"/>
        <w:rPr>
          <w:sz w:val="20"/>
        </w:rPr>
      </w:pPr>
    </w:p>
    <w:tbl>
      <w:tblPr>
        <w:tblStyle w:val="TableNormal"/>
        <w:tblW w:w="0" w:type="auto"/>
        <w:tblInd w:w="352" w:type="dxa"/>
        <w:tblLayout w:type="fixed"/>
        <w:tblLook w:val="01E0" w:firstRow="1" w:lastRow="1" w:firstColumn="1" w:lastColumn="1" w:noHBand="0" w:noVBand="0"/>
      </w:tblPr>
      <w:tblGrid>
        <w:gridCol w:w="3093"/>
        <w:gridCol w:w="5814"/>
      </w:tblGrid>
      <w:tr w:rsidR="00A80AAC" w14:paraId="1781E2E8" w14:textId="77777777" w:rsidTr="00DA1A18">
        <w:trPr>
          <w:trHeight w:val="539"/>
        </w:trPr>
        <w:tc>
          <w:tcPr>
            <w:tcW w:w="3093" w:type="dxa"/>
            <w:tcBorders>
              <w:top w:val="single" w:sz="4" w:space="0" w:color="000000"/>
              <w:bottom w:val="single" w:sz="4" w:space="0" w:color="000000"/>
            </w:tcBorders>
          </w:tcPr>
          <w:p w14:paraId="6C2AFFC0"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4" w:type="dxa"/>
            <w:tcBorders>
              <w:top w:val="single" w:sz="4" w:space="0" w:color="000000"/>
              <w:bottom w:val="single" w:sz="4" w:space="0" w:color="000000"/>
            </w:tcBorders>
          </w:tcPr>
          <w:p w14:paraId="48A25ACA"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44677830" w14:textId="77777777" w:rsidTr="00DA1A18">
        <w:trPr>
          <w:trHeight w:val="957"/>
        </w:trPr>
        <w:tc>
          <w:tcPr>
            <w:tcW w:w="3093" w:type="dxa"/>
            <w:tcBorders>
              <w:top w:val="single" w:sz="4" w:space="0" w:color="000000"/>
              <w:bottom w:val="single" w:sz="4" w:space="0" w:color="000000"/>
            </w:tcBorders>
          </w:tcPr>
          <w:p w14:paraId="6CEAAADB" w14:textId="77777777" w:rsidR="00A80AAC" w:rsidRDefault="00A80AAC" w:rsidP="00DA1A18">
            <w:pPr>
              <w:pStyle w:val="TableParagraph"/>
              <w:spacing w:before="123" w:line="240" w:lineRule="auto"/>
              <w:ind w:left="115"/>
            </w:pPr>
            <w:r>
              <w:t>HA-25/HP-</w:t>
            </w:r>
            <w:r>
              <w:rPr>
                <w:spacing w:val="-5"/>
              </w:rPr>
              <w:t>25</w:t>
            </w:r>
          </w:p>
        </w:tc>
        <w:tc>
          <w:tcPr>
            <w:tcW w:w="5814" w:type="dxa"/>
            <w:tcBorders>
              <w:top w:val="single" w:sz="4" w:space="0" w:color="000000"/>
              <w:bottom w:val="single" w:sz="4" w:space="0" w:color="000000"/>
            </w:tcBorders>
          </w:tcPr>
          <w:p w14:paraId="01A985D4" w14:textId="77777777" w:rsidR="00A80AAC" w:rsidRDefault="00A80AAC" w:rsidP="00DA1A18">
            <w:pPr>
              <w:pStyle w:val="TableParagraph"/>
              <w:spacing w:before="123" w:line="240" w:lineRule="auto"/>
              <w:ind w:left="107"/>
            </w:pPr>
            <w:r>
              <w:t>Cimentaciones,</w:t>
            </w:r>
            <w:r>
              <w:rPr>
                <w:spacing w:val="-3"/>
              </w:rPr>
              <w:t xml:space="preserve"> </w:t>
            </w:r>
            <w:r>
              <w:t>pilotes, pantallas,</w:t>
            </w:r>
            <w:r>
              <w:rPr>
                <w:spacing w:val="1"/>
              </w:rPr>
              <w:t xml:space="preserve"> </w:t>
            </w:r>
            <w:r>
              <w:t>encepados</w:t>
            </w:r>
            <w:r>
              <w:rPr>
                <w:spacing w:val="-3"/>
              </w:rPr>
              <w:t xml:space="preserve"> </w:t>
            </w:r>
            <w:r>
              <w:t>y</w:t>
            </w:r>
            <w:r>
              <w:rPr>
                <w:spacing w:val="-1"/>
              </w:rPr>
              <w:t xml:space="preserve"> </w:t>
            </w:r>
            <w:r>
              <w:rPr>
                <w:spacing w:val="-2"/>
              </w:rPr>
              <w:t>aceras</w:t>
            </w:r>
          </w:p>
          <w:p w14:paraId="5F7FC9A4" w14:textId="77777777" w:rsidR="00A80AAC" w:rsidRDefault="00A80AAC" w:rsidP="00DA1A18">
            <w:pPr>
              <w:pStyle w:val="TableParagraph"/>
              <w:spacing w:before="171" w:line="240" w:lineRule="auto"/>
              <w:ind w:left="107"/>
            </w:pPr>
            <w:r>
              <w:rPr>
                <w:w w:val="90"/>
              </w:rPr>
              <w:t>Escaleras</w:t>
            </w:r>
            <w:r>
              <w:rPr>
                <w:spacing w:val="9"/>
              </w:rPr>
              <w:t xml:space="preserve"> </w:t>
            </w:r>
            <w:r>
              <w:rPr>
                <w:w w:val="90"/>
              </w:rPr>
              <w:t>e</w:t>
            </w:r>
            <w:r>
              <w:rPr>
                <w:spacing w:val="8"/>
              </w:rPr>
              <w:t xml:space="preserve"> </w:t>
            </w:r>
            <w:r>
              <w:rPr>
                <w:spacing w:val="-2"/>
                <w:w w:val="90"/>
              </w:rPr>
              <w:t>impostas</w:t>
            </w:r>
          </w:p>
        </w:tc>
      </w:tr>
      <w:tr w:rsidR="00A80AAC" w14:paraId="55C44D51" w14:textId="77777777" w:rsidTr="00DA1A18">
        <w:trPr>
          <w:trHeight w:val="1677"/>
        </w:trPr>
        <w:tc>
          <w:tcPr>
            <w:tcW w:w="3093" w:type="dxa"/>
            <w:tcBorders>
              <w:top w:val="single" w:sz="4" w:space="0" w:color="000000"/>
              <w:bottom w:val="single" w:sz="4" w:space="0" w:color="000000"/>
            </w:tcBorders>
          </w:tcPr>
          <w:p w14:paraId="507AA60C" w14:textId="77777777" w:rsidR="00A80AAC" w:rsidRDefault="00A80AAC" w:rsidP="00DA1A18">
            <w:pPr>
              <w:pStyle w:val="TableParagraph"/>
              <w:spacing w:before="123" w:line="288" w:lineRule="auto"/>
              <w:ind w:left="115"/>
            </w:pPr>
            <w:r>
              <w:rPr>
                <w:spacing w:val="-2"/>
                <w:w w:val="110"/>
              </w:rPr>
              <w:t>HA-30,</w:t>
            </w:r>
            <w:r>
              <w:rPr>
                <w:spacing w:val="2"/>
                <w:w w:val="110"/>
              </w:rPr>
              <w:t xml:space="preserve"> </w:t>
            </w:r>
            <w:r>
              <w:rPr>
                <w:spacing w:val="-2"/>
                <w:w w:val="110"/>
              </w:rPr>
              <w:t>35</w:t>
            </w:r>
            <w:r>
              <w:rPr>
                <w:w w:val="110"/>
              </w:rPr>
              <w:t xml:space="preserve"> </w:t>
            </w:r>
            <w:r>
              <w:rPr>
                <w:spacing w:val="-2"/>
                <w:w w:val="110"/>
              </w:rPr>
              <w:t>y</w:t>
            </w:r>
            <w:r>
              <w:rPr>
                <w:spacing w:val="2"/>
                <w:w w:val="110"/>
              </w:rPr>
              <w:t xml:space="preserve"> </w:t>
            </w:r>
            <w:r>
              <w:rPr>
                <w:spacing w:val="-2"/>
                <w:w w:val="110"/>
              </w:rPr>
              <w:t>40/HP-30,35</w:t>
            </w:r>
            <w:r>
              <w:rPr>
                <w:spacing w:val="1"/>
                <w:w w:val="110"/>
              </w:rPr>
              <w:t xml:space="preserve"> </w:t>
            </w:r>
            <w:r>
              <w:rPr>
                <w:spacing w:val="-2"/>
                <w:w w:val="110"/>
              </w:rPr>
              <w:t xml:space="preserve">y </w:t>
            </w:r>
            <w:r>
              <w:rPr>
                <w:spacing w:val="-6"/>
                <w:w w:val="110"/>
              </w:rPr>
              <w:t>40</w:t>
            </w:r>
          </w:p>
        </w:tc>
        <w:tc>
          <w:tcPr>
            <w:tcW w:w="5814" w:type="dxa"/>
            <w:tcBorders>
              <w:top w:val="single" w:sz="4" w:space="0" w:color="000000"/>
              <w:bottom w:val="single" w:sz="4" w:space="0" w:color="000000"/>
            </w:tcBorders>
          </w:tcPr>
          <w:p w14:paraId="0C4107AF" w14:textId="77777777" w:rsidR="00A80AAC" w:rsidRDefault="00A80AAC" w:rsidP="00DA1A18">
            <w:pPr>
              <w:pStyle w:val="TableParagraph"/>
              <w:spacing w:before="123" w:line="240" w:lineRule="auto"/>
              <w:ind w:left="107"/>
            </w:pPr>
            <w:r>
              <w:t>Cimentaciones,</w:t>
            </w:r>
            <w:r>
              <w:rPr>
                <w:spacing w:val="-3"/>
              </w:rPr>
              <w:t xml:space="preserve"> </w:t>
            </w:r>
            <w:r>
              <w:t>pilotes,</w:t>
            </w:r>
            <w:r>
              <w:rPr>
                <w:spacing w:val="-2"/>
              </w:rPr>
              <w:t xml:space="preserve"> </w:t>
            </w:r>
            <w:r>
              <w:t>pantallas, encepados</w:t>
            </w:r>
            <w:r>
              <w:rPr>
                <w:spacing w:val="-3"/>
              </w:rPr>
              <w:t xml:space="preserve"> </w:t>
            </w:r>
            <w:r>
              <w:t>y</w:t>
            </w:r>
            <w:r>
              <w:rPr>
                <w:spacing w:val="-1"/>
              </w:rPr>
              <w:t xml:space="preserve"> </w:t>
            </w:r>
            <w:r>
              <w:rPr>
                <w:spacing w:val="-2"/>
              </w:rPr>
              <w:t>aceras</w:t>
            </w:r>
          </w:p>
          <w:p w14:paraId="35D07893" w14:textId="77777777" w:rsidR="00A80AAC" w:rsidRDefault="00A80AAC" w:rsidP="00DA1A18">
            <w:pPr>
              <w:pStyle w:val="TableParagraph"/>
              <w:spacing w:before="171" w:line="288" w:lineRule="auto"/>
              <w:ind w:left="107"/>
            </w:pPr>
            <w:r>
              <w:t>Alzado</w:t>
            </w:r>
            <w:r>
              <w:rPr>
                <w:spacing w:val="40"/>
              </w:rPr>
              <w:t xml:space="preserve"> </w:t>
            </w:r>
            <w:r>
              <w:t>de</w:t>
            </w:r>
            <w:r>
              <w:rPr>
                <w:spacing w:val="40"/>
              </w:rPr>
              <w:t xml:space="preserve"> </w:t>
            </w:r>
            <w:r>
              <w:t>pilas,</w:t>
            </w:r>
            <w:r>
              <w:rPr>
                <w:spacing w:val="40"/>
              </w:rPr>
              <w:t xml:space="preserve"> </w:t>
            </w:r>
            <w:r>
              <w:t>estribos,</w:t>
            </w:r>
            <w:r>
              <w:rPr>
                <w:spacing w:val="40"/>
              </w:rPr>
              <w:t xml:space="preserve"> </w:t>
            </w:r>
            <w:r>
              <w:t>cabeceros,</w:t>
            </w:r>
            <w:r>
              <w:rPr>
                <w:spacing w:val="40"/>
              </w:rPr>
              <w:t xml:space="preserve"> </w:t>
            </w:r>
            <w:r>
              <w:t>vigas,</w:t>
            </w:r>
            <w:r>
              <w:rPr>
                <w:spacing w:val="40"/>
              </w:rPr>
              <w:t xml:space="preserve"> </w:t>
            </w:r>
            <w:r>
              <w:t>tableros,</w:t>
            </w:r>
            <w:r>
              <w:rPr>
                <w:spacing w:val="40"/>
              </w:rPr>
              <w:t xml:space="preserve"> </w:t>
            </w:r>
            <w:r>
              <w:t>losas, muros y marcos</w:t>
            </w:r>
          </w:p>
          <w:p w14:paraId="19AE7B7E" w14:textId="77777777" w:rsidR="00A80AAC" w:rsidRDefault="00A80AAC" w:rsidP="00DA1A18">
            <w:pPr>
              <w:pStyle w:val="TableParagraph"/>
              <w:spacing w:before="120" w:line="240" w:lineRule="auto"/>
              <w:ind w:left="107"/>
            </w:pPr>
            <w:r>
              <w:rPr>
                <w:w w:val="90"/>
              </w:rPr>
              <w:t>Escaleras</w:t>
            </w:r>
            <w:r>
              <w:rPr>
                <w:spacing w:val="9"/>
              </w:rPr>
              <w:t xml:space="preserve"> </w:t>
            </w:r>
            <w:r>
              <w:rPr>
                <w:w w:val="90"/>
              </w:rPr>
              <w:t>e</w:t>
            </w:r>
            <w:r>
              <w:rPr>
                <w:spacing w:val="8"/>
              </w:rPr>
              <w:t xml:space="preserve"> </w:t>
            </w:r>
            <w:r>
              <w:rPr>
                <w:spacing w:val="-2"/>
                <w:w w:val="90"/>
              </w:rPr>
              <w:t>impostas</w:t>
            </w:r>
          </w:p>
        </w:tc>
      </w:tr>
      <w:tr w:rsidR="00A80AAC" w14:paraId="28267963" w14:textId="77777777" w:rsidTr="00DA1A18">
        <w:trPr>
          <w:trHeight w:val="837"/>
        </w:trPr>
        <w:tc>
          <w:tcPr>
            <w:tcW w:w="3093" w:type="dxa"/>
            <w:tcBorders>
              <w:top w:val="single" w:sz="4" w:space="0" w:color="000000"/>
              <w:bottom w:val="single" w:sz="4" w:space="0" w:color="000000"/>
            </w:tcBorders>
          </w:tcPr>
          <w:p w14:paraId="66D6ED45" w14:textId="77777777" w:rsidR="00A80AAC" w:rsidRDefault="00A80AAC" w:rsidP="00DA1A18">
            <w:pPr>
              <w:pStyle w:val="TableParagraph"/>
              <w:spacing w:before="123" w:line="240" w:lineRule="auto"/>
              <w:ind w:left="115"/>
            </w:pPr>
            <w:r>
              <w:rPr>
                <w:w w:val="105"/>
              </w:rPr>
              <w:t>HA-50,</w:t>
            </w:r>
            <w:r>
              <w:rPr>
                <w:spacing w:val="-10"/>
                <w:w w:val="105"/>
              </w:rPr>
              <w:t xml:space="preserve"> </w:t>
            </w:r>
            <w:r>
              <w:rPr>
                <w:w w:val="105"/>
              </w:rPr>
              <w:t>60</w:t>
            </w:r>
            <w:r>
              <w:rPr>
                <w:spacing w:val="-7"/>
                <w:w w:val="105"/>
              </w:rPr>
              <w:t xml:space="preserve"> </w:t>
            </w:r>
            <w:r>
              <w:rPr>
                <w:w w:val="105"/>
              </w:rPr>
              <w:t>y</w:t>
            </w:r>
            <w:r>
              <w:rPr>
                <w:spacing w:val="-9"/>
                <w:w w:val="105"/>
              </w:rPr>
              <w:t xml:space="preserve"> </w:t>
            </w:r>
            <w:r>
              <w:rPr>
                <w:spacing w:val="-5"/>
                <w:w w:val="105"/>
              </w:rPr>
              <w:t>80</w:t>
            </w:r>
          </w:p>
        </w:tc>
        <w:tc>
          <w:tcPr>
            <w:tcW w:w="5814" w:type="dxa"/>
            <w:tcBorders>
              <w:top w:val="single" w:sz="4" w:space="0" w:color="000000"/>
              <w:bottom w:val="single" w:sz="4" w:space="0" w:color="000000"/>
            </w:tcBorders>
          </w:tcPr>
          <w:p w14:paraId="5E596FE4" w14:textId="77777777" w:rsidR="00A80AAC" w:rsidRDefault="00A80AAC" w:rsidP="00DA1A18">
            <w:pPr>
              <w:pStyle w:val="TableParagraph"/>
              <w:spacing w:before="123" w:line="290" w:lineRule="auto"/>
              <w:ind w:left="107"/>
            </w:pPr>
            <w:r>
              <w:t>Alzado</w:t>
            </w:r>
            <w:r>
              <w:rPr>
                <w:spacing w:val="40"/>
              </w:rPr>
              <w:t xml:space="preserve"> </w:t>
            </w:r>
            <w:r>
              <w:t>de</w:t>
            </w:r>
            <w:r>
              <w:rPr>
                <w:spacing w:val="40"/>
              </w:rPr>
              <w:t xml:space="preserve"> </w:t>
            </w:r>
            <w:r>
              <w:t>pilas,</w:t>
            </w:r>
            <w:r>
              <w:rPr>
                <w:spacing w:val="40"/>
              </w:rPr>
              <w:t xml:space="preserve"> </w:t>
            </w:r>
            <w:r>
              <w:t>estribos,</w:t>
            </w:r>
            <w:r>
              <w:rPr>
                <w:spacing w:val="40"/>
              </w:rPr>
              <w:t xml:space="preserve"> </w:t>
            </w:r>
            <w:r>
              <w:t>cabeceros,</w:t>
            </w:r>
            <w:r>
              <w:rPr>
                <w:spacing w:val="40"/>
              </w:rPr>
              <w:t xml:space="preserve"> </w:t>
            </w:r>
            <w:r>
              <w:t>vigas,</w:t>
            </w:r>
            <w:r>
              <w:rPr>
                <w:spacing w:val="40"/>
              </w:rPr>
              <w:t xml:space="preserve"> </w:t>
            </w:r>
            <w:r>
              <w:t>tableros,</w:t>
            </w:r>
            <w:r>
              <w:rPr>
                <w:spacing w:val="40"/>
              </w:rPr>
              <w:t xml:space="preserve"> </w:t>
            </w:r>
            <w:r>
              <w:t>losas, muros y marcos</w:t>
            </w:r>
          </w:p>
        </w:tc>
      </w:tr>
      <w:tr w:rsidR="00A80AAC" w14:paraId="4E82425A" w14:textId="77777777" w:rsidTr="00DA1A18">
        <w:trPr>
          <w:trHeight w:val="839"/>
        </w:trPr>
        <w:tc>
          <w:tcPr>
            <w:tcW w:w="3093" w:type="dxa"/>
            <w:tcBorders>
              <w:top w:val="single" w:sz="4" w:space="0" w:color="000000"/>
              <w:bottom w:val="single" w:sz="4" w:space="0" w:color="000000"/>
            </w:tcBorders>
          </w:tcPr>
          <w:p w14:paraId="670B9298" w14:textId="77777777" w:rsidR="00A80AAC" w:rsidRDefault="00A80AAC" w:rsidP="00DA1A18">
            <w:pPr>
              <w:pStyle w:val="TableParagraph"/>
              <w:spacing w:before="125" w:line="240" w:lineRule="auto"/>
              <w:ind w:left="115"/>
            </w:pPr>
            <w:r>
              <w:rPr>
                <w:w w:val="105"/>
              </w:rPr>
              <w:t>HP-35,</w:t>
            </w:r>
            <w:r>
              <w:rPr>
                <w:spacing w:val="-4"/>
                <w:w w:val="105"/>
              </w:rPr>
              <w:t xml:space="preserve"> </w:t>
            </w:r>
            <w:r>
              <w:rPr>
                <w:w w:val="105"/>
              </w:rPr>
              <w:t>40, 45, 50,</w:t>
            </w:r>
            <w:r>
              <w:rPr>
                <w:spacing w:val="60"/>
                <w:w w:val="105"/>
              </w:rPr>
              <w:t xml:space="preserve"> </w:t>
            </w:r>
            <w:r>
              <w:rPr>
                <w:w w:val="105"/>
              </w:rPr>
              <w:t>60</w:t>
            </w:r>
            <w:r>
              <w:rPr>
                <w:spacing w:val="-4"/>
                <w:w w:val="105"/>
              </w:rPr>
              <w:t xml:space="preserve"> </w:t>
            </w:r>
            <w:r>
              <w:rPr>
                <w:w w:val="105"/>
              </w:rPr>
              <w:t>y</w:t>
            </w:r>
            <w:r>
              <w:rPr>
                <w:spacing w:val="-2"/>
                <w:w w:val="105"/>
              </w:rPr>
              <w:t xml:space="preserve"> </w:t>
            </w:r>
            <w:r>
              <w:rPr>
                <w:spacing w:val="-5"/>
                <w:w w:val="105"/>
              </w:rPr>
              <w:t>80</w:t>
            </w:r>
          </w:p>
        </w:tc>
        <w:tc>
          <w:tcPr>
            <w:tcW w:w="5814" w:type="dxa"/>
            <w:tcBorders>
              <w:top w:val="single" w:sz="4" w:space="0" w:color="000000"/>
              <w:bottom w:val="single" w:sz="4" w:space="0" w:color="000000"/>
            </w:tcBorders>
          </w:tcPr>
          <w:p w14:paraId="4203C3EF" w14:textId="77777777" w:rsidR="00A80AAC" w:rsidRDefault="00A80AAC" w:rsidP="00DA1A18">
            <w:pPr>
              <w:pStyle w:val="TableParagraph"/>
              <w:tabs>
                <w:tab w:val="left" w:pos="1160"/>
                <w:tab w:val="left" w:pos="1721"/>
                <w:tab w:val="left" w:pos="2446"/>
                <w:tab w:val="left" w:pos="3138"/>
                <w:tab w:val="left" w:pos="4393"/>
                <w:tab w:val="left" w:pos="5206"/>
              </w:tabs>
              <w:spacing w:before="125" w:line="240" w:lineRule="auto"/>
              <w:ind w:left="107"/>
            </w:pPr>
            <w:r>
              <w:rPr>
                <w:spacing w:val="-2"/>
                <w:w w:val="105"/>
              </w:rPr>
              <w:t>Tableros</w:t>
            </w:r>
            <w:r>
              <w:tab/>
            </w:r>
            <w:r>
              <w:rPr>
                <w:spacing w:val="-5"/>
                <w:w w:val="105"/>
              </w:rPr>
              <w:t>“in</w:t>
            </w:r>
            <w:r>
              <w:tab/>
            </w:r>
            <w:r>
              <w:rPr>
                <w:spacing w:val="-2"/>
                <w:w w:val="105"/>
              </w:rPr>
              <w:t>situ”</w:t>
            </w:r>
            <w:r>
              <w:tab/>
            </w:r>
            <w:r>
              <w:rPr>
                <w:spacing w:val="-4"/>
                <w:w w:val="105"/>
              </w:rPr>
              <w:t>para</w:t>
            </w:r>
            <w:r>
              <w:tab/>
            </w:r>
            <w:r>
              <w:rPr>
                <w:spacing w:val="-2"/>
                <w:w w:val="105"/>
              </w:rPr>
              <w:t>pretensar,</w:t>
            </w:r>
            <w:r>
              <w:tab/>
            </w:r>
            <w:r>
              <w:rPr>
                <w:spacing w:val="-2"/>
                <w:w w:val="105"/>
              </w:rPr>
              <w:t>vigas,</w:t>
            </w:r>
            <w:r>
              <w:tab/>
            </w:r>
            <w:r>
              <w:rPr>
                <w:spacing w:val="-4"/>
                <w:w w:val="105"/>
              </w:rPr>
              <w:t>vigas</w:t>
            </w:r>
          </w:p>
          <w:p w14:paraId="25808530" w14:textId="77777777" w:rsidR="00A80AAC" w:rsidRDefault="00A80AAC" w:rsidP="00DA1A18">
            <w:pPr>
              <w:pStyle w:val="TableParagraph"/>
              <w:spacing w:before="49" w:line="240" w:lineRule="auto"/>
              <w:ind w:left="107"/>
            </w:pPr>
            <w:r>
              <w:t>prefabricadas</w:t>
            </w:r>
            <w:r>
              <w:rPr>
                <w:spacing w:val="-3"/>
              </w:rPr>
              <w:t xml:space="preserve"> </w:t>
            </w:r>
            <w:r>
              <w:t>y</w:t>
            </w:r>
            <w:r>
              <w:rPr>
                <w:spacing w:val="-2"/>
              </w:rPr>
              <w:t xml:space="preserve"> </w:t>
            </w:r>
            <w:r>
              <w:rPr>
                <w:spacing w:val="-4"/>
              </w:rPr>
              <w:t>losas</w:t>
            </w:r>
          </w:p>
        </w:tc>
      </w:tr>
    </w:tbl>
    <w:p w14:paraId="76384E35" w14:textId="77777777" w:rsidR="00A80AAC" w:rsidRDefault="00A80AAC" w:rsidP="00A80AAC">
      <w:pPr>
        <w:spacing w:before="113"/>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91D4D73" w14:textId="77777777" w:rsidR="00A80AAC" w:rsidRDefault="00A80AAC" w:rsidP="00A80AAC">
      <w:pPr>
        <w:spacing w:before="166"/>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3"/>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24311AE8" w14:textId="77777777" w:rsidR="00A80AAC" w:rsidRDefault="00A80AAC" w:rsidP="00A80AAC">
      <w:pPr>
        <w:spacing w:before="200"/>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AE1FFDD" w14:textId="77777777" w:rsidR="00A80AAC" w:rsidRDefault="00A80AAC" w:rsidP="00A80AAC">
      <w:pPr>
        <w:spacing w:before="203" w:line="432" w:lineRule="auto"/>
        <w:ind w:right="1069"/>
        <w:jc w:val="both"/>
      </w:pPr>
      <w:proofErr w:type="gramStart"/>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operaciones</w:t>
      </w:r>
      <w:r>
        <w:rPr>
          <w:rFonts w:ascii="Adif Fago No Regular" w:eastAsia="Adif Fago No Regular" w:hAnsi="Adif Fago No Regular"/>
          <w:spacing w:val="-3"/>
        </w:rPr>
        <w:t xml:space="preserve"> </w:t>
      </w:r>
      <w:r>
        <w:rPr>
          <w:rFonts w:ascii="Adif Fago No Regular" w:eastAsia="Adif Fago No Regular" w:hAnsi="Adif Fago No Regular"/>
        </w:rPr>
        <w:t>a realizar</w:t>
      </w:r>
      <w:proofErr w:type="gramEnd"/>
      <w:r>
        <w:rPr>
          <w:rFonts w:ascii="Adif Fago No Regular" w:eastAsia="Adif Fago No Regular" w:hAnsi="Adif Fago No Regular"/>
        </w:rPr>
        <w:t xml:space="preserve"> para la determinación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estas</w:t>
      </w:r>
      <w:r>
        <w:rPr>
          <w:rFonts w:ascii="Adif Fago No Regular" w:eastAsia="Adif Fago No Regular" w:hAnsi="Adif Fago No Regular"/>
          <w:spacing w:val="-3"/>
        </w:rPr>
        <w:t xml:space="preserve"> </w:t>
      </w:r>
      <w:r>
        <w:rPr>
          <w:rFonts w:ascii="Adif Fago No Regular" w:eastAsia="Adif Fago No Regular" w:hAnsi="Adif Fago No Regular"/>
        </w:rPr>
        <w:t>cuantías</w:t>
      </w:r>
      <w:r>
        <w:rPr>
          <w:rFonts w:ascii="Adif Fago No Regular" w:eastAsia="Adif Fago No Regular" w:hAnsi="Adif Fago No Regular"/>
          <w:spacing w:val="-1"/>
        </w:rPr>
        <w:t xml:space="preserve"> </w:t>
      </w:r>
      <w:r>
        <w:rPr>
          <w:rFonts w:ascii="Adif Fago No Regular" w:eastAsia="Adif Fago No Regular" w:hAnsi="Adif Fago No Regular"/>
        </w:rPr>
        <w:t>serán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 xml:space="preserve">siguientes: </w:t>
      </w:r>
      <w:r>
        <w:rPr>
          <w:rFonts w:ascii="Adif Fago No Regular" w:eastAsia="Adif Fago No Regular" w:hAnsi="Adif Fago No Regular"/>
          <w:spacing w:val="-2"/>
        </w:rPr>
        <w:t>Áridos.</w:t>
      </w:r>
    </w:p>
    <w:p w14:paraId="1B218300" w14:textId="77777777" w:rsidR="00A80AAC" w:rsidRDefault="00A80AAC" w:rsidP="00A80AAC">
      <w:pPr>
        <w:spacing w:before="2"/>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6FAB55F0" w14:textId="77777777" w:rsidR="00A80AAC" w:rsidRDefault="00A80AAC" w:rsidP="00A80AAC">
      <w:pPr>
        <w:spacing w:before="200"/>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1B0CC835" w14:textId="77777777" w:rsidR="00A80AAC" w:rsidRDefault="00A80AAC" w:rsidP="00A80AAC">
      <w:pPr>
        <w:spacing w:before="200"/>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4696202"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69E1CEE0" w14:textId="77777777" w:rsidR="00A80AAC" w:rsidRDefault="00A80AAC" w:rsidP="00A80AAC">
      <w:pPr>
        <w:spacing w:before="200"/>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16CA53A6" w14:textId="77777777" w:rsidR="00A80AAC" w:rsidRDefault="00A80AAC" w:rsidP="00A80AAC">
      <w:pPr>
        <w:spacing w:before="202"/>
        <w:jc w:val="both"/>
      </w:pPr>
      <w:r>
        <w:rPr>
          <w:rFonts w:ascii="Adif Fago No Regular" w:eastAsia="Adif Fago No Regular" w:hAnsi="Adif Fago No Regular"/>
          <w:spacing w:val="-2"/>
        </w:rPr>
        <w:t>Agua/cemento.</w:t>
      </w:r>
    </w:p>
    <w:p w14:paraId="6AF7CCD6" w14:textId="77777777" w:rsidR="00A80AAC" w:rsidRDefault="00A80AAC" w:rsidP="00A80AAC">
      <w:pPr>
        <w:spacing w:before="200"/>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componentes. Es aconsejable, dentro de los criterios señalados, reducir lo más posible la cantidad de</w:t>
      </w:r>
      <w:r>
        <w:rPr>
          <w:rFonts w:ascii="Adif Fago No Regular" w:eastAsia="Adif Fago No Regular" w:hAnsi="Adif Fago No Regular"/>
          <w:spacing w:val="3"/>
        </w:rPr>
        <w:t xml:space="preserve"> </w:t>
      </w:r>
      <w:r>
        <w:rPr>
          <w:rFonts w:ascii="Adif Fago No Regular" w:eastAsia="Adif Fago No Regular" w:hAnsi="Adif Fago No Regular"/>
        </w:rPr>
        <w:t>agua,</w:t>
      </w:r>
      <w:r>
        <w:rPr>
          <w:rFonts w:ascii="Adif Fago No Regular" w:eastAsia="Adif Fago No Regular" w:hAnsi="Adif Fago No Regular"/>
          <w:spacing w:val="5"/>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cual</w:t>
      </w:r>
      <w:r>
        <w:rPr>
          <w:rFonts w:ascii="Adif Fago No Regular" w:eastAsia="Adif Fago No Regular" w:hAnsi="Adif Fago No Regular"/>
          <w:spacing w:val="5"/>
        </w:rPr>
        <w:t xml:space="preserve"> </w:t>
      </w:r>
      <w:r>
        <w:rPr>
          <w:rFonts w:ascii="Adif Fago No Regular" w:eastAsia="Adif Fago No Regular" w:hAnsi="Adif Fago No Regular"/>
        </w:rPr>
        <w:t>puede</w:t>
      </w:r>
      <w:r>
        <w:rPr>
          <w:rFonts w:ascii="Adif Fago No Regular" w:eastAsia="Adif Fago No Regular" w:hAnsi="Adif Fago No Regular"/>
          <w:spacing w:val="3"/>
        </w:rPr>
        <w:t xml:space="preserve"> </w:t>
      </w:r>
      <w:r>
        <w:rPr>
          <w:rFonts w:ascii="Adif Fago No Regular" w:eastAsia="Adif Fago No Regular" w:hAnsi="Adif Fago No Regular"/>
        </w:rPr>
        <w:lastRenderedPageBreak/>
        <w:t>obligar</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uso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plastificantes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facilitar</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puesta</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spacing w:val="-2"/>
        </w:rPr>
        <w:t>hormigón.</w:t>
      </w:r>
    </w:p>
    <w:p w14:paraId="3F7A1D29" w14:textId="77777777" w:rsidR="00A80AAC" w:rsidRDefault="00A80AAC" w:rsidP="00A80AAC">
      <w:pPr>
        <w:jc w:val="both"/>
      </w:pPr>
    </w:p>
    <w:p w14:paraId="4ABD8BA1" w14:textId="77777777" w:rsidR="00A80AAC" w:rsidRDefault="00A80AAC" w:rsidP="00A80AAC">
      <w:pPr>
        <w:jc w:val="both"/>
      </w:pPr>
    </w:p>
    <w:p w14:paraId="64A2823E" w14:textId="77777777" w:rsidR="00A80AAC" w:rsidRDefault="00A80AAC" w:rsidP="00A80AAC">
      <w:pPr>
        <w:spacing w:before="100"/>
        <w:jc w:val="both"/>
      </w:pPr>
    </w:p>
    <w:p w14:paraId="496B6DCC" w14:textId="77777777" w:rsidR="00A80AAC" w:rsidRDefault="00A80AAC" w:rsidP="00A80AAC">
      <w:pPr>
        <w:spacing w:before="1"/>
        <w:ind w:right="478"/>
        <w:jc w:val="both"/>
      </w:pPr>
      <w:r>
        <w:rPr>
          <w:rFonts w:ascii="Adif Fago No Regular" w:eastAsia="Adif Fago No Regular" w:hAnsi="Adif Fago No Regular"/>
        </w:rPr>
        <w:t>Éstos se introducirán en las masas de prueba para asegurar que no alteran las demás condiciones del hormigón. Se prohíbe la utilización de aditivos que contengan cloruro cálcico y en general aquéllos en cuya composición intervengan cloruros, sulfuros, sulfitos u otros productos químicos</w:t>
      </w:r>
      <w:r>
        <w:rPr>
          <w:rFonts w:ascii="Adif Fago No Regular" w:eastAsia="Adif Fago No Regular" w:hAnsi="Adif Fago No Regular"/>
          <w:spacing w:val="80"/>
        </w:rPr>
        <w:t xml:space="preserve"> </w:t>
      </w:r>
      <w:r>
        <w:rPr>
          <w:rFonts w:ascii="Adif Fago No Regular" w:eastAsia="Adif Fago No Regular" w:hAnsi="Adif Fago No Regular"/>
        </w:rPr>
        <w:t>que pueden ocasionar o favorecer la corrosión de las armaduras.</w:t>
      </w:r>
    </w:p>
    <w:p w14:paraId="39600CD1" w14:textId="77777777" w:rsidR="00A80AAC" w:rsidRDefault="00A80AAC" w:rsidP="00A80AAC">
      <w:pPr>
        <w:spacing w:before="201"/>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4D8825F" w14:textId="77777777" w:rsidR="00A80AAC" w:rsidRDefault="00A80AAC" w:rsidP="00A80AAC">
      <w:pPr>
        <w:spacing w:before="200"/>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710E452F" w14:textId="77777777" w:rsidR="00A80AAC" w:rsidRDefault="00A80AAC" w:rsidP="00A80AAC">
      <w:pPr>
        <w:numPr>
          <w:ilvl w:val="0"/>
          <w:numId w:val="956"/>
        </w:numPr>
        <w:tabs>
          <w:tab w:val="left" w:pos="1072"/>
        </w:tabs>
        <w:spacing w:before="200"/>
        <w:jc w:val="both"/>
      </w:pPr>
      <w:r>
        <w:rPr>
          <w:rFonts w:ascii="Adif Fago No Regular" w:eastAsia="Adif Fago No Regular" w:hAnsi="Adif Fago No Regular"/>
        </w:rPr>
        <w:t>Designación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ubicación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spacing w:val="-2"/>
        </w:rPr>
        <w:t>planta.</w:t>
      </w:r>
    </w:p>
    <w:p w14:paraId="4B8111A3" w14:textId="77777777" w:rsidR="00A80AAC" w:rsidRDefault="00A80AAC" w:rsidP="00A80AAC">
      <w:pPr>
        <w:numPr>
          <w:ilvl w:val="0"/>
          <w:numId w:val="956"/>
        </w:numPr>
        <w:tabs>
          <w:tab w:val="left" w:pos="1072"/>
        </w:tabs>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cemento.</w:t>
      </w:r>
    </w:p>
    <w:p w14:paraId="318E73E8" w14:textId="77777777" w:rsidR="00A80AAC" w:rsidRDefault="00A80AAC" w:rsidP="00A80AAC">
      <w:pPr>
        <w:numPr>
          <w:ilvl w:val="0"/>
          <w:numId w:val="956"/>
        </w:numPr>
        <w:tabs>
          <w:tab w:val="left" w:pos="1072"/>
        </w:tabs>
        <w:jc w:val="both"/>
      </w:pPr>
      <w:r>
        <w:rPr>
          <w:rFonts w:ascii="Adif Fago No Regular" w:eastAsia="Adif Fago No Regular" w:hAnsi="Adif Fago No Regular"/>
        </w:rPr>
        <w:t>Procedencia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áridos.</w:t>
      </w:r>
    </w:p>
    <w:p w14:paraId="41014F04" w14:textId="77777777" w:rsidR="00A80AAC" w:rsidRDefault="00A80AAC" w:rsidP="00A80AAC">
      <w:pPr>
        <w:numPr>
          <w:ilvl w:val="0"/>
          <w:numId w:val="956"/>
        </w:numPr>
        <w:tabs>
          <w:tab w:val="left" w:pos="1072"/>
        </w:tabs>
        <w:jc w:val="both"/>
      </w:pPr>
      <w:r>
        <w:rPr>
          <w:rFonts w:ascii="Adif Fago No Regular" w:eastAsia="Adif Fago No Regular" w:hAnsi="Adif Fago No Regular"/>
        </w:rPr>
        <w:t>Tamaño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áridos.</w:t>
      </w:r>
    </w:p>
    <w:p w14:paraId="6A412E15" w14:textId="77777777" w:rsidR="00A80AAC" w:rsidRDefault="00A80AAC" w:rsidP="00A80AAC">
      <w:pPr>
        <w:numPr>
          <w:ilvl w:val="0"/>
          <w:numId w:val="956"/>
        </w:numPr>
        <w:tabs>
          <w:tab w:val="left" w:pos="1072"/>
        </w:tabs>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6191CF77" w14:textId="77777777" w:rsidR="00A80AAC" w:rsidRDefault="00A80AAC" w:rsidP="00A80AAC">
      <w:pPr>
        <w:numPr>
          <w:ilvl w:val="0"/>
          <w:numId w:val="956"/>
        </w:numPr>
        <w:tabs>
          <w:tab w:val="left" w:pos="1072"/>
        </w:tabs>
        <w:spacing w:before="192"/>
        <w:ind w:right="483"/>
        <w:jc w:val="both"/>
      </w:pPr>
      <w:r>
        <w:rPr>
          <w:rFonts w:ascii="Adif Fago No Regular" w:eastAsia="Adif Fago No Regular" w:hAnsi="Adif Fago No Regular"/>
        </w:rPr>
        <w:t>Tipo y</w:t>
      </w:r>
      <w:r>
        <w:rPr>
          <w:rFonts w:ascii="Adif Fago No Regular" w:eastAsia="Adif Fago No Regular" w:hAnsi="Adif Fago No Regular"/>
          <w:spacing w:val="-1"/>
        </w:rPr>
        <w:t xml:space="preserve"> </w:t>
      </w:r>
      <w:r>
        <w:rPr>
          <w:rFonts w:ascii="Adif Fago No Regular" w:eastAsia="Adif Fago No Regular" w:hAnsi="Adif Fago No Regular"/>
        </w:rPr>
        <w:t>cantidad de los</w:t>
      </w:r>
      <w:r>
        <w:rPr>
          <w:rFonts w:ascii="Adif Fago No Regular" w:eastAsia="Adif Fago No Regular" w:hAnsi="Adif Fago No Regular"/>
          <w:spacing w:val="-1"/>
        </w:rPr>
        <w:t xml:space="preserve"> </w:t>
      </w:r>
      <w:r>
        <w:rPr>
          <w:rFonts w:ascii="Adif Fago No Regular" w:eastAsia="Adif Fago No Regular" w:hAnsi="Adif Fago No Regular"/>
        </w:rPr>
        <w:t>aditivos. En particular,</w:t>
      </w:r>
      <w:r>
        <w:rPr>
          <w:rFonts w:ascii="Adif Fago No Regular" w:eastAsia="Adif Fago No Regular" w:hAnsi="Adif Fago No Regular"/>
          <w:spacing w:val="-1"/>
        </w:rPr>
        <w:t xml:space="preserve"> </w:t>
      </w:r>
      <w:r>
        <w:rPr>
          <w:rFonts w:ascii="Adif Fago No Regular" w:eastAsia="Adif Fago No Regular" w:hAnsi="Adif Fago No Regular"/>
        </w:rPr>
        <w:t>caso</w:t>
      </w:r>
      <w:r>
        <w:rPr>
          <w:rFonts w:ascii="Adif Fago No Regular" w:eastAsia="Adif Fago No Regular" w:hAnsi="Adif Fago No Regular"/>
          <w:spacing w:val="-1"/>
        </w:rPr>
        <w:t xml:space="preserve"> </w:t>
      </w:r>
      <w:r>
        <w:rPr>
          <w:rFonts w:ascii="Adif Fago No Regular" w:eastAsia="Adif Fago No Regular" w:hAnsi="Adif Fago No Regular"/>
        </w:rPr>
        <w:t>de usarse fluidificante o</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31D10164" w14:textId="77777777" w:rsidR="00A80AAC" w:rsidRDefault="00A80AAC" w:rsidP="00A80AAC">
      <w:pPr>
        <w:numPr>
          <w:ilvl w:val="0"/>
          <w:numId w:val="956"/>
        </w:numPr>
        <w:tabs>
          <w:tab w:val="left" w:pos="1072"/>
        </w:tabs>
        <w:spacing w:before="199"/>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3A2F2827" w14:textId="77777777" w:rsidR="00A80AAC" w:rsidRDefault="00A80AAC" w:rsidP="00A80AAC">
      <w:pPr>
        <w:numPr>
          <w:ilvl w:val="0"/>
          <w:numId w:val="956"/>
        </w:numPr>
        <w:tabs>
          <w:tab w:val="left" w:pos="1072"/>
        </w:tabs>
        <w:spacing w:before="197"/>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3E243D4E" w14:textId="77777777" w:rsidR="00A80AAC" w:rsidRDefault="00A80AAC" w:rsidP="00A80AAC">
      <w:pPr>
        <w:spacing w:before="195"/>
        <w:ind w:right="482"/>
        <w:jc w:val="both"/>
      </w:pPr>
      <w:r>
        <w:rPr>
          <w:rFonts w:ascii="Adif Fago No Regular" w:eastAsia="Adif Fago No Regular" w:hAnsi="Adif Fago No Regular"/>
        </w:rPr>
        <w:t>La central deberá disponer de control de humedad de los áridos, de forma que se compense para mantener la relación agua/cemento de la dosificación establecida.</w:t>
      </w:r>
    </w:p>
    <w:p w14:paraId="0F50AAB6" w14:textId="77777777" w:rsidR="00A80AAC" w:rsidRDefault="00A80AAC" w:rsidP="00A80AAC">
      <w:pPr>
        <w:numPr>
          <w:ilvl w:val="0"/>
          <w:numId w:val="955"/>
        </w:numPr>
        <w:tabs>
          <w:tab w:val="left" w:pos="1071"/>
        </w:tabs>
        <w:spacing w:before="237"/>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24B1C5A3" w14:textId="77777777" w:rsidR="00A80AAC" w:rsidRDefault="00A80AAC" w:rsidP="00A80AAC">
      <w:pPr>
        <w:spacing w:before="207"/>
        <w:ind w:left="352"/>
        <w:jc w:val="both"/>
        <w:rPr>
          <w:rFonts w:ascii="Arial Narrow"/>
          <w:i/>
          <w:sz w:val="23"/>
        </w:rPr>
      </w:pPr>
      <w:r>
        <w:rPr>
          <w:rFonts w:ascii="Adif Fago No Regular" w:eastAsia="Adif Fago No Regular" w:hAnsi="Adif Fago No Regular"/>
          <w:spacing w:val="-2"/>
          <w:w w:val="120"/>
        </w:rPr>
        <w:t>Hormigonado</w:t>
      </w:r>
    </w:p>
    <w:p w14:paraId="52F7B68F" w14:textId="77777777" w:rsidR="00A80AAC" w:rsidRDefault="00A80AAC" w:rsidP="00A80AAC">
      <w:pPr>
        <w:spacing w:before="168"/>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4237C92" w14:textId="77777777" w:rsidR="00A80AAC" w:rsidRDefault="00A80AAC" w:rsidP="00A80AAC">
      <w:pPr>
        <w:spacing w:before="199"/>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606EA0BD"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0F19593E" w14:textId="77777777" w:rsidR="00A80AAC" w:rsidRDefault="00A80AAC" w:rsidP="00A80AAC">
      <w:pPr>
        <w:spacing w:before="203"/>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5A81462F" w14:textId="77777777" w:rsidR="00A80AAC" w:rsidRDefault="00A80AAC" w:rsidP="00A80AAC">
      <w:pPr>
        <w:spacing w:before="200"/>
        <w:ind w:right="485"/>
        <w:jc w:val="both"/>
      </w:pPr>
      <w:r>
        <w:rPr>
          <w:rFonts w:ascii="Adif Fago No Regular" w:eastAsia="Adif Fago No Regular" w:hAnsi="Adif Fago No Regular"/>
          <w:w w:val="105"/>
        </w:rPr>
        <w:t>Descomposición de la obra en unidades de hormigonado, indicando el volumen de hormigón a utilizar en cada unidad.</w:t>
      </w:r>
    </w:p>
    <w:p w14:paraId="2C6E6ECA" w14:textId="77777777" w:rsidR="00A80AAC" w:rsidRDefault="00A80AAC" w:rsidP="00A80AAC">
      <w:pPr>
        <w:spacing w:before="200"/>
        <w:jc w:val="both"/>
      </w:pPr>
      <w:r>
        <w:rPr>
          <w:rFonts w:ascii="Adif Fago No Regular" w:eastAsia="Adif Fago No Regular" w:hAnsi="Adif Fago No Regular"/>
          <w:spacing w:val="-2"/>
          <w:w w:val="105"/>
        </w:rPr>
        <w:t>Forma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tratamiento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juntas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hormigonado.</w:t>
      </w:r>
    </w:p>
    <w:p w14:paraId="239CFC93" w14:textId="77777777" w:rsidR="00A80AAC" w:rsidRDefault="00A80AAC" w:rsidP="00A80AAC">
      <w:pPr>
        <w:jc w:val="both"/>
      </w:pPr>
    </w:p>
    <w:p w14:paraId="589247ED" w14:textId="77777777" w:rsidR="00A80AAC" w:rsidRDefault="00A80AAC" w:rsidP="00A80AAC">
      <w:pPr>
        <w:jc w:val="both"/>
      </w:pPr>
    </w:p>
    <w:p w14:paraId="7EDE3599" w14:textId="77777777" w:rsidR="00A80AAC" w:rsidRDefault="00A80AAC" w:rsidP="00A80AAC">
      <w:pPr>
        <w:spacing w:before="100"/>
        <w:jc w:val="both"/>
      </w:pPr>
    </w:p>
    <w:p w14:paraId="2DBB1B01" w14:textId="77777777" w:rsidR="00A80AAC" w:rsidRDefault="00A80AAC" w:rsidP="00A80AAC">
      <w:pPr>
        <w:spacing w:before="1"/>
        <w:jc w:val="both"/>
      </w:pP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unidad</w:t>
      </w:r>
      <w:r>
        <w:rPr>
          <w:rFonts w:ascii="Adif Fago No Regular" w:eastAsia="Adif Fago No Regular" w:hAnsi="Adif Fago No Regular"/>
          <w:spacing w:val="1"/>
        </w:rPr>
        <w:t xml:space="preserve"> </w:t>
      </w:r>
      <w:r>
        <w:rPr>
          <w:rFonts w:ascii="Adif Fago No Regular" w:eastAsia="Adif Fago No Regular" w:hAnsi="Adif Fago No Regular"/>
        </w:rPr>
        <w:t>ha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constar:</w:t>
      </w:r>
    </w:p>
    <w:p w14:paraId="7E07C8E8" w14:textId="77777777" w:rsidR="00A80AAC" w:rsidRDefault="00A80AAC" w:rsidP="00A80AAC">
      <w:pPr>
        <w:spacing w:before="199" w:line="432" w:lineRule="auto"/>
        <w:ind w:right="930"/>
        <w:jc w:val="both"/>
      </w:pPr>
      <w:r>
        <w:rPr>
          <w:rFonts w:ascii="Adif Fago No Regular" w:eastAsia="Adif Fago No Regular" w:hAnsi="Adif Fago No Regular"/>
          <w:w w:val="105"/>
        </w:rPr>
        <w:t>Sistema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bomba,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grúa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cubilote,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canaleta,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 </w:t>
      </w:r>
      <w:r>
        <w:rPr>
          <w:rFonts w:ascii="Adif Fago No Regular" w:eastAsia="Adif Fago No Regular" w:hAnsi="Adif Fago No Regular"/>
        </w:rPr>
        <w:t>Características de los medios mecánicos.</w:t>
      </w:r>
    </w:p>
    <w:p w14:paraId="0BB35A6E" w14:textId="77777777" w:rsidR="00A80AAC" w:rsidRDefault="00A80AAC" w:rsidP="00A80AAC">
      <w:pPr>
        <w:spacing w:before="4"/>
        <w:jc w:val="both"/>
      </w:pPr>
      <w:r>
        <w:rPr>
          <w:rFonts w:ascii="Adif Fago No Regular" w:eastAsia="Adif Fago No Regular" w:hAnsi="Adif Fago No Regular"/>
          <w:spacing w:val="-2"/>
        </w:rPr>
        <w:t>Personal.</w:t>
      </w:r>
    </w:p>
    <w:p w14:paraId="7AA0E208" w14:textId="77777777" w:rsidR="00A80AAC" w:rsidRDefault="00A80AAC" w:rsidP="00A80AAC">
      <w:pPr>
        <w:spacing w:before="200"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090C5654"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39588D16" w14:textId="77777777" w:rsidR="00A80AAC" w:rsidRDefault="00A80AAC" w:rsidP="00A80AAC">
      <w:pPr>
        <w:spacing w:before="200"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15296427" w14:textId="77777777" w:rsidR="00A80AAC" w:rsidRDefault="00A80AAC" w:rsidP="00A80AAC">
      <w:pPr>
        <w:spacing w:before="2"/>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posición de las armaduras y demás elementos ya colocados, el encofrado, la limpieza de fondos y costeros,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haya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dosificación,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método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puesta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hormigón.</w:t>
      </w:r>
    </w:p>
    <w:p w14:paraId="6FF3F9DE" w14:textId="77777777" w:rsidR="00A80AAC" w:rsidRDefault="00A80AAC" w:rsidP="00A80AAC">
      <w:pPr>
        <w:spacing w:before="201"/>
        <w:ind w:right="488"/>
        <w:jc w:val="both"/>
      </w:pPr>
      <w:r>
        <w:rPr>
          <w:rFonts w:ascii="Adif Fago No Regular" w:eastAsia="Adif Fago No Regular" w:hAnsi="Adif Fago No Regular"/>
        </w:rPr>
        <w:t>La compactación se ha de hacer por vibrado. El vibrado ha de hacerse más intenso en las zonas de alta densidad de armaduras, en las esquinas y en los paramentos.</w:t>
      </w:r>
    </w:p>
    <w:p w14:paraId="7DC5A159"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spacing w:val="-2"/>
          <w:w w:val="110"/>
        </w:rPr>
        <w:t>Curado</w:t>
      </w:r>
    </w:p>
    <w:p w14:paraId="21CBBC29" w14:textId="77777777" w:rsidR="00A80AAC" w:rsidRDefault="00A80AAC" w:rsidP="00A80AAC">
      <w:pPr>
        <w:spacing w:before="167"/>
        <w:ind w:right="485"/>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1FFE28DE" w14:textId="77777777" w:rsidR="00A80AAC" w:rsidRDefault="00A80AAC" w:rsidP="00A80AAC">
      <w:pPr>
        <w:spacing w:before="200"/>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74729A6C" w14:textId="77777777" w:rsidR="00A80AAC" w:rsidRDefault="00A80AAC" w:rsidP="00A80AAC">
      <w:pPr>
        <w:spacing w:before="200"/>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6B9B0FE7"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36BDF5B3"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30879358" w14:textId="77777777" w:rsidR="00A80AAC" w:rsidRDefault="00A80AAC" w:rsidP="00A80AAC">
      <w:pPr>
        <w:spacing w:before="202"/>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5C2C5D1A"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2CFC88E3" w14:textId="77777777" w:rsidR="00A80AAC" w:rsidRDefault="00A80AAC" w:rsidP="00A80AAC">
      <w:pPr>
        <w:spacing w:before="166"/>
        <w:ind w:right="481"/>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6F1C2927" w14:textId="77777777" w:rsidR="00A80AAC" w:rsidRDefault="00A80AAC" w:rsidP="00A80AAC">
      <w:pPr>
        <w:spacing w:before="200"/>
        <w:ind w:right="483"/>
        <w:jc w:val="both"/>
      </w:pPr>
      <w:r>
        <w:rPr>
          <w:rFonts w:ascii="Adif Fago No Regular" w:eastAsia="Adif Fago No Regular" w:hAnsi="Adif Fago No Regular"/>
        </w:rPr>
        <w:lastRenderedPageBreak/>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2663C251" w14:textId="77777777" w:rsidR="00A80AAC" w:rsidRDefault="00A80AAC" w:rsidP="00A80AAC">
      <w:pPr>
        <w:jc w:val="both"/>
      </w:pPr>
    </w:p>
    <w:p w14:paraId="5C226EB9" w14:textId="77777777" w:rsidR="00A80AAC" w:rsidRDefault="00A80AAC" w:rsidP="00A80AAC">
      <w:pPr>
        <w:jc w:val="both"/>
      </w:pPr>
    </w:p>
    <w:p w14:paraId="2FFE8C1F" w14:textId="77777777" w:rsidR="00A80AAC" w:rsidRDefault="00A80AAC" w:rsidP="00A80AAC">
      <w:pPr>
        <w:spacing w:before="100"/>
        <w:jc w:val="both"/>
      </w:pPr>
    </w:p>
    <w:p w14:paraId="53523DBA" w14:textId="77777777" w:rsidR="00A80AAC" w:rsidRDefault="00A80AAC" w:rsidP="00A80AAC">
      <w:pPr>
        <w:spacing w:before="1"/>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1516F8D1" w14:textId="77777777" w:rsidR="00A80AAC" w:rsidRDefault="00A80AAC" w:rsidP="00A80AAC">
      <w:pPr>
        <w:spacing w:before="201"/>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el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2D542126" w14:textId="77777777" w:rsidR="00A80AAC" w:rsidRDefault="00A80AAC" w:rsidP="00A80AAC">
      <w:pPr>
        <w:spacing w:before="201"/>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0F8883A0"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032E5C48" w14:textId="77777777" w:rsidR="00A80AAC" w:rsidRDefault="00A80AAC" w:rsidP="00A80AAC">
      <w:pPr>
        <w:spacing w:before="199"/>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2496F0C1" w14:textId="77777777" w:rsidR="00A80AAC" w:rsidRDefault="00A80AAC" w:rsidP="00A80AAC">
      <w:pPr>
        <w:numPr>
          <w:ilvl w:val="0"/>
          <w:numId w:val="955"/>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D9ED13D" w14:textId="77777777" w:rsidR="00A80AAC" w:rsidRDefault="00A80AAC" w:rsidP="00A80AAC">
      <w:pPr>
        <w:spacing w:before="219"/>
        <w:ind w:right="484"/>
        <w:jc w:val="both"/>
      </w:pPr>
      <w:r>
        <w:rPr>
          <w:rFonts w:ascii="Adif Fago No Regular" w:eastAsia="Adif Fago No Regular" w:hAnsi="Adif Fago No Regular"/>
        </w:rPr>
        <w:t>Se medirán y abonarán</w:t>
      </w:r>
      <w:r>
        <w:rPr>
          <w:rFonts w:ascii="Adif Fago No Regular" w:eastAsia="Adif Fago No Regular" w:hAnsi="Adif Fago No Regular"/>
          <w:spacing w:val="-1"/>
        </w:rPr>
        <w:t xml:space="preserve"> </w:t>
      </w:r>
      <w:r>
        <w:rPr>
          <w:rFonts w:ascii="Adif Fago No Regular" w:eastAsia="Adif Fago No Regular" w:hAnsi="Adif Fago No Regular"/>
        </w:rPr>
        <w:t xml:space="preserve">por metros cúbicos (m³) realmente ejecutados según planos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60CDF9AF"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58F09753" w14:textId="77777777" w:rsidR="00A80AAC" w:rsidRDefault="00A80AAC" w:rsidP="00A80AAC">
      <w:pPr>
        <w:spacing w:before="201"/>
        <w:ind w:right="482"/>
        <w:jc w:val="both"/>
      </w:pPr>
      <w:r>
        <w:rPr>
          <w:rFonts w:ascii="Adif Fago No Regular" w:eastAsia="Adif Fago No Regular" w:hAnsi="Adif Fago No Regular"/>
        </w:rPr>
        <w:t>El hormigón utilizado en rellenos se medirá por diferencia entre los estados anterior y posterior a la ejecución de las obras, entendiendo el estado anterior como el correspondiente a las mediciones utilizados para el abono de la excavación.</w:t>
      </w:r>
    </w:p>
    <w:p w14:paraId="20EA2272" w14:textId="77777777" w:rsidR="00A80AAC" w:rsidRDefault="00A80AAC" w:rsidP="00A80AAC">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1383A57" w14:textId="77777777" w:rsidR="00A80AAC" w:rsidRDefault="00A80AAC" w:rsidP="00A80AAC">
      <w:pPr>
        <w:numPr>
          <w:ilvl w:val="1"/>
          <w:numId w:val="955"/>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75230E05" w14:textId="77777777" w:rsidR="00A80AAC" w:rsidRDefault="00A80AAC" w:rsidP="00A80AAC">
      <w:pPr>
        <w:numPr>
          <w:ilvl w:val="1"/>
          <w:numId w:val="955"/>
        </w:numPr>
        <w:tabs>
          <w:tab w:val="left" w:pos="1072"/>
        </w:tabs>
        <w:spacing w:before="200"/>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CDDBDAA" w14:textId="77777777" w:rsidR="00A80AAC" w:rsidRDefault="00A80AAC" w:rsidP="00A80AAC">
      <w:pPr>
        <w:numPr>
          <w:ilvl w:val="1"/>
          <w:numId w:val="955"/>
        </w:numPr>
        <w:tabs>
          <w:tab w:val="left" w:pos="1072"/>
        </w:tabs>
        <w:spacing w:before="193"/>
        <w:ind w:right="481"/>
        <w:jc w:val="both"/>
      </w:pPr>
      <w:r>
        <w:rPr>
          <w:rFonts w:ascii="Adif Fago No Regular" w:eastAsia="Adif Fago No Regular" w:hAnsi="Adif Fago No Regular"/>
        </w:rPr>
        <w:t>El cemento resistente a aguas agresivas, cuando sea necesario el empleo este tipo de cemento, según instrucciones del Proyecto o de la Dirección de Obra</w:t>
      </w:r>
    </w:p>
    <w:p w14:paraId="41C219AB" w14:textId="77777777" w:rsidR="00A80AAC" w:rsidRDefault="00A80AAC" w:rsidP="00A80AAC">
      <w:pPr>
        <w:numPr>
          <w:ilvl w:val="1"/>
          <w:numId w:val="955"/>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4E5F9913" w14:textId="77777777" w:rsidR="00A80AAC" w:rsidRDefault="00A80AAC" w:rsidP="00A80AAC">
      <w:pPr>
        <w:numPr>
          <w:ilvl w:val="1"/>
          <w:numId w:val="955"/>
        </w:numPr>
        <w:tabs>
          <w:tab w:val="left" w:pos="1072"/>
        </w:tabs>
        <w:spacing w:before="199" w:line="417" w:lineRule="auto"/>
        <w:ind w:left="352" w:right="5370" w:firstLine="360"/>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obra </w:t>
      </w:r>
      <w:r>
        <w:rPr>
          <w:rFonts w:ascii="Adif Fago No Regular" w:eastAsia="Adif Fago No Regular" w:hAnsi="Adif Fago No Regular"/>
        </w:rPr>
        <w:t>El precio no incluye las armaduras y el encofrado.</w:t>
      </w:r>
    </w:p>
    <w:p w14:paraId="44805395" w14:textId="77777777" w:rsidR="00A80AAC" w:rsidRDefault="00A80AAC" w:rsidP="00A80AAC">
      <w:pPr>
        <w:spacing w:before="14"/>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0"/>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0A134144"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1FBB81C8" w14:textId="77777777" w:rsidR="00A80AAC" w:rsidRDefault="00A80AAC" w:rsidP="00A80AAC">
      <w:pPr>
        <w:jc w:val="both"/>
      </w:pPr>
    </w:p>
    <w:p w14:paraId="776E9258" w14:textId="77777777" w:rsidR="00A80AAC" w:rsidRDefault="00A80AAC" w:rsidP="00A80AAC">
      <w:pPr>
        <w:jc w:val="both"/>
      </w:pPr>
    </w:p>
    <w:p w14:paraId="67F13F1D" w14:textId="77777777" w:rsidR="00A80AAC" w:rsidRDefault="00A80AAC" w:rsidP="00A80AAC">
      <w:pPr>
        <w:spacing w:before="106"/>
        <w:jc w:val="both"/>
      </w:pPr>
    </w:p>
    <w:p w14:paraId="736EB7C6" w14:textId="77777777" w:rsidR="00A80AAC" w:rsidRDefault="00A80AAC" w:rsidP="00A80AAC">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III.62 OHA020bacdcHORMIGÓN ARMADO O PRETENSADO </w:t>
      </w:r>
    </w:p>
    <w:p w14:paraId="798D0B1B" w14:textId="77777777" w:rsidR="00A80AAC" w:rsidRDefault="00A80AAC" w:rsidP="00A80AAC">
      <w:pPr>
        <w:numPr>
          <w:ilvl w:val="0"/>
          <w:numId w:val="957"/>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2F00578" w14:textId="77777777" w:rsidR="00A80AAC" w:rsidRDefault="00A80AAC" w:rsidP="00A80AAC">
      <w:pPr>
        <w:spacing w:before="222"/>
        <w:ind w:left="352"/>
        <w:jc w:val="both"/>
      </w:pPr>
      <w:r>
        <w:rPr>
          <w:rFonts w:ascii="Adif Fago No Regular" w:eastAsia="Adif Fago No Regular" w:hAnsi="Adif Fago No Regular"/>
          <w:spacing w:val="-2"/>
          <w:w w:val="90"/>
        </w:rPr>
        <w:t>DEFINICIÓN</w:t>
      </w:r>
    </w:p>
    <w:p w14:paraId="3D0E8D68" w14:textId="77777777" w:rsidR="00A80AAC" w:rsidRDefault="00A80AAC" w:rsidP="00A80AAC">
      <w:pPr>
        <w:spacing w:before="199"/>
        <w:ind w:right="478"/>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armado o pretensado, comprendiendo las operaciones de </w:t>
      </w:r>
      <w:r>
        <w:rPr>
          <w:rFonts w:ascii="Adif Fago No Regular" w:eastAsia="Adif Fago No Regular" w:hAnsi="Adif Fago No Regular"/>
        </w:rPr>
        <w:t xml:space="preserve">vertido de hormigón (empleando, si fuese necesario, grúa o bomba de hormigonado), para rellenar cualquier estructura, cimiento, muro, losa, </w:t>
      </w:r>
      <w:proofErr w:type="spellStart"/>
      <w:r>
        <w:rPr>
          <w:rFonts w:ascii="Adif Fago No Regular" w:eastAsia="Adif Fago No Regular" w:hAnsi="Adif Fago No Regular"/>
        </w:rPr>
        <w:t>contrabóveda</w:t>
      </w:r>
      <w:proofErr w:type="spellEnd"/>
      <w:r>
        <w:rPr>
          <w:rFonts w:ascii="Adif Fago No Regular" w:eastAsia="Adif Fago No Regular" w:hAnsi="Adif Fago No Regular"/>
        </w:rPr>
        <w:t xml:space="preserve">, revestimiento, etc., en la cual el hormigón </w:t>
      </w:r>
      <w:r>
        <w:rPr>
          <w:rFonts w:ascii="Adif Fago No Regular" w:eastAsia="Adif Fago No Regular" w:hAnsi="Adif Fago No Regular"/>
          <w:w w:val="105"/>
        </w:rPr>
        <w:t>quede contenido por el terreno y/o por encofrados.</w:t>
      </w:r>
    </w:p>
    <w:p w14:paraId="7253AD30"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0F28058C" w14:textId="77777777" w:rsidR="00A80AAC" w:rsidRDefault="00A80AAC" w:rsidP="00A80AAC">
      <w:pPr>
        <w:numPr>
          <w:ilvl w:val="1"/>
          <w:numId w:val="957"/>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0D69901F" w14:textId="77777777" w:rsidR="00A80AAC" w:rsidRDefault="00A80AAC" w:rsidP="00A80AAC">
      <w:pPr>
        <w:numPr>
          <w:ilvl w:val="1"/>
          <w:numId w:val="957"/>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5CABAF2" w14:textId="77777777" w:rsidR="00A80AAC" w:rsidRDefault="00A80AAC" w:rsidP="00A80AAC">
      <w:pPr>
        <w:numPr>
          <w:ilvl w:val="1"/>
          <w:numId w:val="957"/>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6D72ACE7" w14:textId="77777777" w:rsidR="00A80AAC" w:rsidRDefault="00A80AAC" w:rsidP="00A80AAC">
      <w:pPr>
        <w:numPr>
          <w:ilvl w:val="1"/>
          <w:numId w:val="957"/>
        </w:numPr>
        <w:tabs>
          <w:tab w:val="left" w:pos="1072"/>
        </w:tabs>
        <w:spacing w:before="194"/>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636015B3" w14:textId="77777777" w:rsidR="00A80AAC" w:rsidRDefault="00A80AAC" w:rsidP="00A80AAC">
      <w:pPr>
        <w:numPr>
          <w:ilvl w:val="1"/>
          <w:numId w:val="957"/>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782D5090" w14:textId="77777777" w:rsidR="00A80AAC" w:rsidRDefault="00A80AAC" w:rsidP="00A80AAC">
      <w:pPr>
        <w:numPr>
          <w:ilvl w:val="1"/>
          <w:numId w:val="957"/>
        </w:numPr>
        <w:tabs>
          <w:tab w:val="left" w:pos="1072"/>
        </w:tabs>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7D788AA9"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146C7A65" w14:textId="77777777" w:rsidR="00A80AAC" w:rsidRDefault="00A80AAC" w:rsidP="00A80AAC">
      <w:pPr>
        <w:jc w:val="both"/>
      </w:pPr>
    </w:p>
    <w:p w14:paraId="20A0380E" w14:textId="77777777" w:rsidR="00A80AAC" w:rsidRDefault="00A80AAC" w:rsidP="00A80AAC">
      <w:pPr>
        <w:jc w:val="both"/>
      </w:pPr>
    </w:p>
    <w:p w14:paraId="3D932FE0" w14:textId="77777777" w:rsidR="00A80AAC" w:rsidRDefault="00A80AAC" w:rsidP="00A80AAC">
      <w:pPr>
        <w:jc w:val="both"/>
      </w:pPr>
    </w:p>
    <w:p w14:paraId="52A08675" w14:textId="77777777" w:rsidR="00A80AAC" w:rsidRDefault="00A80AAC" w:rsidP="00A80AAC">
      <w:pPr>
        <w:jc w:val="both"/>
      </w:pPr>
    </w:p>
    <w:p w14:paraId="7353076C" w14:textId="77777777" w:rsidR="00A80AAC" w:rsidRDefault="00A80AAC" w:rsidP="00A80AAC">
      <w:pPr>
        <w:spacing w:before="51"/>
        <w:jc w:val="both"/>
      </w:pPr>
    </w:p>
    <w:p w14:paraId="5350C108" w14:textId="77777777" w:rsidR="00A80AAC" w:rsidRDefault="00A80AAC" w:rsidP="00A80AAC">
      <w:pPr>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C0A210D" w14:textId="77777777" w:rsidR="00A80AAC" w:rsidRDefault="00A80AAC" w:rsidP="00A80AAC">
      <w:pPr>
        <w:spacing w:before="188" w:line="381" w:lineRule="auto"/>
        <w:ind w:left="352" w:right="8433"/>
        <w:jc w:val="both"/>
        <w:rPr>
          <w:rFonts w:ascii="Arial Narrow"/>
          <w:i/>
          <w:sz w:val="23"/>
        </w:rPr>
      </w:pPr>
      <w:r>
        <w:rPr>
          <w:rFonts w:ascii="Adif Fago No Regular" w:eastAsia="Adif Fago No Regular" w:hAnsi="Adif Fago No Regular"/>
          <w:spacing w:val="-2"/>
          <w:w w:val="105"/>
        </w:rPr>
        <w:t>Materiales CEMENTO</w:t>
      </w:r>
    </w:p>
    <w:p w14:paraId="0BA2E510" w14:textId="77777777" w:rsidR="00A80AAC" w:rsidRDefault="00A80AAC" w:rsidP="00A80AAC">
      <w:pPr>
        <w:spacing w:before="11"/>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033A5B87"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0D5ECCF" w14:textId="77777777" w:rsidR="00A80AAC" w:rsidRDefault="00A80AAC" w:rsidP="00A80AAC">
      <w:pPr>
        <w:spacing w:before="169"/>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59EAA5D4" w14:textId="77777777" w:rsidR="00A80AAC" w:rsidRDefault="00A80AAC" w:rsidP="00A80AAC">
      <w:pPr>
        <w:spacing w:before="189"/>
        <w:ind w:left="352"/>
        <w:jc w:val="both"/>
        <w:rPr>
          <w:rFonts w:ascii="Arial Narrow" w:hAnsi="Arial Narrow"/>
          <w:i/>
          <w:sz w:val="23"/>
        </w:rPr>
      </w:pPr>
      <w:r>
        <w:rPr>
          <w:rFonts w:ascii="Adif Fago No Regular" w:eastAsia="Adif Fago No Regular" w:hAnsi="Adif Fago No Regular"/>
          <w:spacing w:val="-2"/>
        </w:rPr>
        <w:t>ÁRIDOS</w:t>
      </w:r>
    </w:p>
    <w:p w14:paraId="19E8A4B0" w14:textId="77777777" w:rsidR="00A80AAC" w:rsidRDefault="00A80AAC" w:rsidP="00A80AAC">
      <w:pPr>
        <w:spacing w:before="166"/>
        <w:ind w:right="478"/>
        <w:jc w:val="both"/>
      </w:pPr>
      <w:r>
        <w:rPr>
          <w:rFonts w:ascii="Adif Fago No Regular" w:eastAsia="Adif Fago No Regular" w:hAnsi="Adif Fago No Regular"/>
        </w:rPr>
        <w:t xml:space="preserve">Los áridos tendrán un tamaño de 20 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0D02B248"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3B7E2C6E" w14:textId="77777777" w:rsidR="00A80AAC" w:rsidRDefault="00A80AAC" w:rsidP="00A80AAC">
      <w:pPr>
        <w:spacing w:before="167"/>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727B3B3E" w14:textId="77777777" w:rsidR="00A80AAC" w:rsidRDefault="00A80AAC" w:rsidP="00A80AAC">
      <w:pPr>
        <w:spacing w:before="191"/>
        <w:ind w:left="352"/>
        <w:jc w:val="both"/>
        <w:rPr>
          <w:rFonts w:ascii="Arial Narrow"/>
          <w:i/>
          <w:sz w:val="23"/>
        </w:rPr>
      </w:pPr>
      <w:r>
        <w:rPr>
          <w:rFonts w:ascii="Adif Fago No Regular" w:eastAsia="Adif Fago No Regular" w:hAnsi="Adif Fago No Regular"/>
          <w:spacing w:val="-2"/>
        </w:rPr>
        <w:t>ADITIVOS</w:t>
      </w:r>
    </w:p>
    <w:p w14:paraId="7C9CBE11" w14:textId="77777777" w:rsidR="00A80AAC" w:rsidRDefault="00A80AAC" w:rsidP="00A80AAC">
      <w:pPr>
        <w:spacing w:before="166"/>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24349ED1" w14:textId="77777777" w:rsidR="00A80AAC" w:rsidRDefault="00A80AAC" w:rsidP="00A80AAC">
      <w:pPr>
        <w:spacing w:before="202"/>
        <w:ind w:right="480"/>
        <w:jc w:val="both"/>
      </w:pPr>
      <w:r>
        <w:rPr>
          <w:rFonts w:ascii="Adif Fago No Regular" w:eastAsia="Adif Fago No Regular" w:hAnsi="Adif Fago No Regular"/>
        </w:rPr>
        <w:t xml:space="preserve">En los hormigones armados o pretensados no podrán utilizarse, como aditivos, el cloruro cálcico, cualquier otro tipo de cloruro ni, en general, acelerantes en cuya composición intervengan dichos cloruros u otros compuestos químicos que puedan ocasionar o favorecer la corrosión de las </w:t>
      </w:r>
      <w:r>
        <w:rPr>
          <w:rFonts w:ascii="Adif Fago No Regular" w:eastAsia="Adif Fago No Regular" w:hAnsi="Adif Fago No Regular"/>
          <w:spacing w:val="-2"/>
        </w:rPr>
        <w:t>armaduras.</w:t>
      </w:r>
    </w:p>
    <w:p w14:paraId="11BD8F85" w14:textId="77777777" w:rsidR="00A80AAC" w:rsidRDefault="00A80AAC" w:rsidP="00A80AAC">
      <w:pPr>
        <w:spacing w:before="202"/>
        <w:ind w:right="485"/>
        <w:jc w:val="both"/>
      </w:pPr>
      <w:r>
        <w:rPr>
          <w:rFonts w:ascii="Adif Fago No Regular" w:eastAsia="Adif Fago No Regular" w:hAnsi="Adif Fago No Regular"/>
        </w:rPr>
        <w:t>Se tendrán en cuenta las prescripciones del Artículo 31 del Código Estructural y, en particular, la prohibición de</w:t>
      </w:r>
      <w:r>
        <w:rPr>
          <w:rFonts w:ascii="Adif Fago No Regular" w:eastAsia="Adif Fago No Regular" w:hAnsi="Adif Fago No Regular"/>
          <w:spacing w:val="-1"/>
        </w:rPr>
        <w:t xml:space="preserve"> </w:t>
      </w:r>
      <w:r>
        <w:rPr>
          <w:rFonts w:ascii="Adif Fago No Regular" w:eastAsia="Adif Fago No Regular" w:hAnsi="Adif Fago No Regular"/>
        </w:rPr>
        <w:t>la utilización de</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w:t>
      </w:r>
      <w:r>
        <w:rPr>
          <w:rFonts w:ascii="Adif Fago No Regular" w:eastAsia="Adif Fago No Regular" w:hAnsi="Adif Fago No Regular"/>
          <w:spacing w:val="-1"/>
        </w:rPr>
        <w:t xml:space="preserve"> </w:t>
      </w:r>
      <w:r>
        <w:rPr>
          <w:rFonts w:ascii="Adif Fago No Regular" w:eastAsia="Adif Fago No Regular" w:hAnsi="Adif Fago No Regular"/>
        </w:rPr>
        <w:t>pretensados</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5"/>
        </w:rPr>
        <w:t xml:space="preserve"> </w:t>
      </w:r>
      <w:r>
        <w:rPr>
          <w:rFonts w:ascii="Adif Fago No Regular" w:eastAsia="Adif Fago No Regular" w:hAnsi="Adif Fago No Regular"/>
        </w:rPr>
        <w:t>armaduras ancladas exclusivamente por adherencia.</w:t>
      </w:r>
    </w:p>
    <w:p w14:paraId="3037A1C2"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61454B0B" w14:textId="77777777" w:rsidR="00A80AAC" w:rsidRDefault="00A80AAC" w:rsidP="00A80AAC">
      <w:pPr>
        <w:spacing w:before="167" w:line="288" w:lineRule="auto"/>
        <w:ind w:right="485"/>
        <w:jc w:val="both"/>
      </w:pPr>
      <w:r>
        <w:rPr>
          <w:rFonts w:ascii="Adif Fago No Regular" w:eastAsia="Adif Fago No Regular" w:hAnsi="Adif Fago No Regular"/>
        </w:rPr>
        <w:t>De acuerdo con su resistencia característica y empleo se establecen los siguientes tipos de hormigones, de acuerdo con el Código Estructural:</w:t>
      </w:r>
    </w:p>
    <w:p w14:paraId="3A5CCE59" w14:textId="77777777" w:rsidR="00A80AAC" w:rsidRDefault="00A80AAC" w:rsidP="00A80AAC">
      <w:pPr>
        <w:spacing w:line="288" w:lineRule="auto"/>
        <w:jc w:val="both"/>
      </w:pPr>
    </w:p>
    <w:p w14:paraId="1564EEA6" w14:textId="77777777" w:rsidR="00A80AAC" w:rsidRDefault="00A80AAC" w:rsidP="00A80AAC">
      <w:pPr>
        <w:jc w:val="both"/>
        <w:rPr>
          <w:sz w:val="20"/>
        </w:rPr>
      </w:pPr>
    </w:p>
    <w:p w14:paraId="5C240043" w14:textId="77777777" w:rsidR="00A80AAC" w:rsidRDefault="00A80AAC" w:rsidP="00A80AAC">
      <w:pPr>
        <w:spacing w:before="142"/>
        <w:jc w:val="both"/>
        <w:rPr>
          <w:sz w:val="20"/>
        </w:rPr>
      </w:pPr>
    </w:p>
    <w:tbl>
      <w:tblPr>
        <w:tblStyle w:val="TableNormal"/>
        <w:tblW w:w="0" w:type="auto"/>
        <w:tblInd w:w="352" w:type="dxa"/>
        <w:tblLayout w:type="fixed"/>
        <w:tblLook w:val="01E0" w:firstRow="1" w:lastRow="1" w:firstColumn="1" w:lastColumn="1" w:noHBand="0" w:noVBand="0"/>
      </w:tblPr>
      <w:tblGrid>
        <w:gridCol w:w="3093"/>
        <w:gridCol w:w="5814"/>
      </w:tblGrid>
      <w:tr w:rsidR="00A80AAC" w14:paraId="1781E2E8" w14:textId="77777777" w:rsidTr="00DA1A18">
        <w:trPr>
          <w:trHeight w:val="539"/>
        </w:trPr>
        <w:tc>
          <w:tcPr>
            <w:tcW w:w="3093" w:type="dxa"/>
            <w:tcBorders>
              <w:top w:val="single" w:sz="4" w:space="0" w:color="000000"/>
              <w:bottom w:val="single" w:sz="4" w:space="0" w:color="000000"/>
            </w:tcBorders>
          </w:tcPr>
          <w:p w14:paraId="6C2AFFC0"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4" w:type="dxa"/>
            <w:tcBorders>
              <w:top w:val="single" w:sz="4" w:space="0" w:color="000000"/>
              <w:bottom w:val="single" w:sz="4" w:space="0" w:color="000000"/>
            </w:tcBorders>
          </w:tcPr>
          <w:p w14:paraId="48A25ACA"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44677830" w14:textId="77777777" w:rsidTr="00DA1A18">
        <w:trPr>
          <w:trHeight w:val="957"/>
        </w:trPr>
        <w:tc>
          <w:tcPr>
            <w:tcW w:w="3093" w:type="dxa"/>
            <w:tcBorders>
              <w:top w:val="single" w:sz="4" w:space="0" w:color="000000"/>
              <w:bottom w:val="single" w:sz="4" w:space="0" w:color="000000"/>
            </w:tcBorders>
          </w:tcPr>
          <w:p w14:paraId="6CEAAADB" w14:textId="77777777" w:rsidR="00A80AAC" w:rsidRDefault="00A80AAC" w:rsidP="00DA1A18">
            <w:pPr>
              <w:pStyle w:val="TableParagraph"/>
              <w:spacing w:before="123" w:line="240" w:lineRule="auto"/>
              <w:ind w:left="115"/>
            </w:pPr>
            <w:r>
              <w:t>HA-25/HP-</w:t>
            </w:r>
            <w:r>
              <w:rPr>
                <w:spacing w:val="-5"/>
              </w:rPr>
              <w:t>25</w:t>
            </w:r>
          </w:p>
        </w:tc>
        <w:tc>
          <w:tcPr>
            <w:tcW w:w="5814" w:type="dxa"/>
            <w:tcBorders>
              <w:top w:val="single" w:sz="4" w:space="0" w:color="000000"/>
              <w:bottom w:val="single" w:sz="4" w:space="0" w:color="000000"/>
            </w:tcBorders>
          </w:tcPr>
          <w:p w14:paraId="01A985D4" w14:textId="77777777" w:rsidR="00A80AAC" w:rsidRDefault="00A80AAC" w:rsidP="00DA1A18">
            <w:pPr>
              <w:pStyle w:val="TableParagraph"/>
              <w:spacing w:before="123" w:line="240" w:lineRule="auto"/>
              <w:ind w:left="107"/>
            </w:pPr>
            <w:r>
              <w:t>Cimentaciones,</w:t>
            </w:r>
            <w:r>
              <w:rPr>
                <w:spacing w:val="-3"/>
              </w:rPr>
              <w:t xml:space="preserve"> </w:t>
            </w:r>
            <w:r>
              <w:t>pilotes, pantallas,</w:t>
            </w:r>
            <w:r>
              <w:rPr>
                <w:spacing w:val="1"/>
              </w:rPr>
              <w:t xml:space="preserve"> </w:t>
            </w:r>
            <w:r>
              <w:t>encepados</w:t>
            </w:r>
            <w:r>
              <w:rPr>
                <w:spacing w:val="-3"/>
              </w:rPr>
              <w:t xml:space="preserve"> </w:t>
            </w:r>
            <w:r>
              <w:t>y</w:t>
            </w:r>
            <w:r>
              <w:rPr>
                <w:spacing w:val="-1"/>
              </w:rPr>
              <w:t xml:space="preserve"> </w:t>
            </w:r>
            <w:r>
              <w:rPr>
                <w:spacing w:val="-2"/>
              </w:rPr>
              <w:t>aceras</w:t>
            </w:r>
          </w:p>
          <w:p w14:paraId="5F7FC9A4" w14:textId="77777777" w:rsidR="00A80AAC" w:rsidRDefault="00A80AAC" w:rsidP="00DA1A18">
            <w:pPr>
              <w:pStyle w:val="TableParagraph"/>
              <w:spacing w:before="171" w:line="240" w:lineRule="auto"/>
              <w:ind w:left="107"/>
            </w:pPr>
            <w:r>
              <w:rPr>
                <w:w w:val="90"/>
              </w:rPr>
              <w:t>Escaleras</w:t>
            </w:r>
            <w:r>
              <w:rPr>
                <w:spacing w:val="9"/>
              </w:rPr>
              <w:t xml:space="preserve"> </w:t>
            </w:r>
            <w:r>
              <w:rPr>
                <w:w w:val="90"/>
              </w:rPr>
              <w:t>e</w:t>
            </w:r>
            <w:r>
              <w:rPr>
                <w:spacing w:val="8"/>
              </w:rPr>
              <w:t xml:space="preserve"> </w:t>
            </w:r>
            <w:r>
              <w:rPr>
                <w:spacing w:val="-2"/>
                <w:w w:val="90"/>
              </w:rPr>
              <w:t>impostas</w:t>
            </w:r>
          </w:p>
        </w:tc>
      </w:tr>
      <w:tr w:rsidR="00A80AAC" w14:paraId="55C44D51" w14:textId="77777777" w:rsidTr="00DA1A18">
        <w:trPr>
          <w:trHeight w:val="1677"/>
        </w:trPr>
        <w:tc>
          <w:tcPr>
            <w:tcW w:w="3093" w:type="dxa"/>
            <w:tcBorders>
              <w:top w:val="single" w:sz="4" w:space="0" w:color="000000"/>
              <w:bottom w:val="single" w:sz="4" w:space="0" w:color="000000"/>
            </w:tcBorders>
          </w:tcPr>
          <w:p w14:paraId="507AA60C" w14:textId="77777777" w:rsidR="00A80AAC" w:rsidRDefault="00A80AAC" w:rsidP="00DA1A18">
            <w:pPr>
              <w:pStyle w:val="TableParagraph"/>
              <w:spacing w:before="123" w:line="288" w:lineRule="auto"/>
              <w:ind w:left="115"/>
            </w:pPr>
            <w:r>
              <w:rPr>
                <w:spacing w:val="-2"/>
                <w:w w:val="110"/>
              </w:rPr>
              <w:t>HA-30,</w:t>
            </w:r>
            <w:r>
              <w:rPr>
                <w:spacing w:val="2"/>
                <w:w w:val="110"/>
              </w:rPr>
              <w:t xml:space="preserve"> </w:t>
            </w:r>
            <w:r>
              <w:rPr>
                <w:spacing w:val="-2"/>
                <w:w w:val="110"/>
              </w:rPr>
              <w:t>35</w:t>
            </w:r>
            <w:r>
              <w:rPr>
                <w:w w:val="110"/>
              </w:rPr>
              <w:t xml:space="preserve"> </w:t>
            </w:r>
            <w:r>
              <w:rPr>
                <w:spacing w:val="-2"/>
                <w:w w:val="110"/>
              </w:rPr>
              <w:t>y</w:t>
            </w:r>
            <w:r>
              <w:rPr>
                <w:spacing w:val="2"/>
                <w:w w:val="110"/>
              </w:rPr>
              <w:t xml:space="preserve"> </w:t>
            </w:r>
            <w:r>
              <w:rPr>
                <w:spacing w:val="-2"/>
                <w:w w:val="110"/>
              </w:rPr>
              <w:t>40/HP-30,35</w:t>
            </w:r>
            <w:r>
              <w:rPr>
                <w:spacing w:val="1"/>
                <w:w w:val="110"/>
              </w:rPr>
              <w:t xml:space="preserve"> </w:t>
            </w:r>
            <w:r>
              <w:rPr>
                <w:spacing w:val="-2"/>
                <w:w w:val="110"/>
              </w:rPr>
              <w:t xml:space="preserve">y </w:t>
            </w:r>
            <w:r>
              <w:rPr>
                <w:spacing w:val="-6"/>
                <w:w w:val="110"/>
              </w:rPr>
              <w:t>40</w:t>
            </w:r>
          </w:p>
        </w:tc>
        <w:tc>
          <w:tcPr>
            <w:tcW w:w="5814" w:type="dxa"/>
            <w:tcBorders>
              <w:top w:val="single" w:sz="4" w:space="0" w:color="000000"/>
              <w:bottom w:val="single" w:sz="4" w:space="0" w:color="000000"/>
            </w:tcBorders>
          </w:tcPr>
          <w:p w14:paraId="0C4107AF" w14:textId="77777777" w:rsidR="00A80AAC" w:rsidRDefault="00A80AAC" w:rsidP="00DA1A18">
            <w:pPr>
              <w:pStyle w:val="TableParagraph"/>
              <w:spacing w:before="123" w:line="240" w:lineRule="auto"/>
              <w:ind w:left="107"/>
            </w:pPr>
            <w:r>
              <w:t>Cimentaciones,</w:t>
            </w:r>
            <w:r>
              <w:rPr>
                <w:spacing w:val="-3"/>
              </w:rPr>
              <w:t xml:space="preserve"> </w:t>
            </w:r>
            <w:r>
              <w:t>pilotes,</w:t>
            </w:r>
            <w:r>
              <w:rPr>
                <w:spacing w:val="-2"/>
              </w:rPr>
              <w:t xml:space="preserve"> </w:t>
            </w:r>
            <w:r>
              <w:t>pantallas, encepados</w:t>
            </w:r>
            <w:r>
              <w:rPr>
                <w:spacing w:val="-3"/>
              </w:rPr>
              <w:t xml:space="preserve"> </w:t>
            </w:r>
            <w:r>
              <w:t>y</w:t>
            </w:r>
            <w:r>
              <w:rPr>
                <w:spacing w:val="-1"/>
              </w:rPr>
              <w:t xml:space="preserve"> </w:t>
            </w:r>
            <w:r>
              <w:rPr>
                <w:spacing w:val="-2"/>
              </w:rPr>
              <w:t>aceras</w:t>
            </w:r>
          </w:p>
          <w:p w14:paraId="35D07893" w14:textId="77777777" w:rsidR="00A80AAC" w:rsidRDefault="00A80AAC" w:rsidP="00DA1A18">
            <w:pPr>
              <w:pStyle w:val="TableParagraph"/>
              <w:spacing w:before="171" w:line="288" w:lineRule="auto"/>
              <w:ind w:left="107"/>
            </w:pPr>
            <w:r>
              <w:t>Alzado</w:t>
            </w:r>
            <w:r>
              <w:rPr>
                <w:spacing w:val="40"/>
              </w:rPr>
              <w:t xml:space="preserve"> </w:t>
            </w:r>
            <w:r>
              <w:t>de</w:t>
            </w:r>
            <w:r>
              <w:rPr>
                <w:spacing w:val="40"/>
              </w:rPr>
              <w:t xml:space="preserve"> </w:t>
            </w:r>
            <w:r>
              <w:t>pilas,</w:t>
            </w:r>
            <w:r>
              <w:rPr>
                <w:spacing w:val="40"/>
              </w:rPr>
              <w:t xml:space="preserve"> </w:t>
            </w:r>
            <w:r>
              <w:t>estribos,</w:t>
            </w:r>
            <w:r>
              <w:rPr>
                <w:spacing w:val="40"/>
              </w:rPr>
              <w:t xml:space="preserve"> </w:t>
            </w:r>
            <w:r>
              <w:t>cabeceros,</w:t>
            </w:r>
            <w:r>
              <w:rPr>
                <w:spacing w:val="40"/>
              </w:rPr>
              <w:t xml:space="preserve"> </w:t>
            </w:r>
            <w:r>
              <w:t>vigas,</w:t>
            </w:r>
            <w:r>
              <w:rPr>
                <w:spacing w:val="40"/>
              </w:rPr>
              <w:t xml:space="preserve"> </w:t>
            </w:r>
            <w:r>
              <w:t>tableros,</w:t>
            </w:r>
            <w:r>
              <w:rPr>
                <w:spacing w:val="40"/>
              </w:rPr>
              <w:t xml:space="preserve"> </w:t>
            </w:r>
            <w:r>
              <w:t>losas, muros y marcos</w:t>
            </w:r>
          </w:p>
          <w:p w14:paraId="19AE7B7E" w14:textId="77777777" w:rsidR="00A80AAC" w:rsidRDefault="00A80AAC" w:rsidP="00DA1A18">
            <w:pPr>
              <w:pStyle w:val="TableParagraph"/>
              <w:spacing w:before="120" w:line="240" w:lineRule="auto"/>
              <w:ind w:left="107"/>
            </w:pPr>
            <w:r>
              <w:rPr>
                <w:w w:val="90"/>
              </w:rPr>
              <w:t>Escaleras</w:t>
            </w:r>
            <w:r>
              <w:rPr>
                <w:spacing w:val="9"/>
              </w:rPr>
              <w:t xml:space="preserve"> </w:t>
            </w:r>
            <w:r>
              <w:rPr>
                <w:w w:val="90"/>
              </w:rPr>
              <w:t>e</w:t>
            </w:r>
            <w:r>
              <w:rPr>
                <w:spacing w:val="8"/>
              </w:rPr>
              <w:t xml:space="preserve"> </w:t>
            </w:r>
            <w:r>
              <w:rPr>
                <w:spacing w:val="-2"/>
                <w:w w:val="90"/>
              </w:rPr>
              <w:t>impostas</w:t>
            </w:r>
          </w:p>
        </w:tc>
      </w:tr>
      <w:tr w:rsidR="00A80AAC" w14:paraId="28267963" w14:textId="77777777" w:rsidTr="00DA1A18">
        <w:trPr>
          <w:trHeight w:val="837"/>
        </w:trPr>
        <w:tc>
          <w:tcPr>
            <w:tcW w:w="3093" w:type="dxa"/>
            <w:tcBorders>
              <w:top w:val="single" w:sz="4" w:space="0" w:color="000000"/>
              <w:bottom w:val="single" w:sz="4" w:space="0" w:color="000000"/>
            </w:tcBorders>
          </w:tcPr>
          <w:p w14:paraId="66D6ED45" w14:textId="77777777" w:rsidR="00A80AAC" w:rsidRDefault="00A80AAC" w:rsidP="00DA1A18">
            <w:pPr>
              <w:pStyle w:val="TableParagraph"/>
              <w:spacing w:before="123" w:line="240" w:lineRule="auto"/>
              <w:ind w:left="115"/>
            </w:pPr>
            <w:r>
              <w:rPr>
                <w:w w:val="105"/>
              </w:rPr>
              <w:t>HA-50,</w:t>
            </w:r>
            <w:r>
              <w:rPr>
                <w:spacing w:val="-10"/>
                <w:w w:val="105"/>
              </w:rPr>
              <w:t xml:space="preserve"> </w:t>
            </w:r>
            <w:r>
              <w:rPr>
                <w:w w:val="105"/>
              </w:rPr>
              <w:t>60</w:t>
            </w:r>
            <w:r>
              <w:rPr>
                <w:spacing w:val="-7"/>
                <w:w w:val="105"/>
              </w:rPr>
              <w:t xml:space="preserve"> </w:t>
            </w:r>
            <w:r>
              <w:rPr>
                <w:w w:val="105"/>
              </w:rPr>
              <w:t>y</w:t>
            </w:r>
            <w:r>
              <w:rPr>
                <w:spacing w:val="-9"/>
                <w:w w:val="105"/>
              </w:rPr>
              <w:t xml:space="preserve"> </w:t>
            </w:r>
            <w:r>
              <w:rPr>
                <w:spacing w:val="-5"/>
                <w:w w:val="105"/>
              </w:rPr>
              <w:t>80</w:t>
            </w:r>
          </w:p>
        </w:tc>
        <w:tc>
          <w:tcPr>
            <w:tcW w:w="5814" w:type="dxa"/>
            <w:tcBorders>
              <w:top w:val="single" w:sz="4" w:space="0" w:color="000000"/>
              <w:bottom w:val="single" w:sz="4" w:space="0" w:color="000000"/>
            </w:tcBorders>
          </w:tcPr>
          <w:p w14:paraId="5E596FE4" w14:textId="77777777" w:rsidR="00A80AAC" w:rsidRDefault="00A80AAC" w:rsidP="00DA1A18">
            <w:pPr>
              <w:pStyle w:val="TableParagraph"/>
              <w:spacing w:before="123" w:line="290" w:lineRule="auto"/>
              <w:ind w:left="107"/>
            </w:pPr>
            <w:r>
              <w:t>Alzado</w:t>
            </w:r>
            <w:r>
              <w:rPr>
                <w:spacing w:val="40"/>
              </w:rPr>
              <w:t xml:space="preserve"> </w:t>
            </w:r>
            <w:r>
              <w:t>de</w:t>
            </w:r>
            <w:r>
              <w:rPr>
                <w:spacing w:val="40"/>
              </w:rPr>
              <w:t xml:space="preserve"> </w:t>
            </w:r>
            <w:r>
              <w:t>pilas,</w:t>
            </w:r>
            <w:r>
              <w:rPr>
                <w:spacing w:val="40"/>
              </w:rPr>
              <w:t xml:space="preserve"> </w:t>
            </w:r>
            <w:r>
              <w:t>estribos,</w:t>
            </w:r>
            <w:r>
              <w:rPr>
                <w:spacing w:val="40"/>
              </w:rPr>
              <w:t xml:space="preserve"> </w:t>
            </w:r>
            <w:r>
              <w:t>cabeceros,</w:t>
            </w:r>
            <w:r>
              <w:rPr>
                <w:spacing w:val="40"/>
              </w:rPr>
              <w:t xml:space="preserve"> </w:t>
            </w:r>
            <w:r>
              <w:t>vigas,</w:t>
            </w:r>
            <w:r>
              <w:rPr>
                <w:spacing w:val="40"/>
              </w:rPr>
              <w:t xml:space="preserve"> </w:t>
            </w:r>
            <w:r>
              <w:t>tableros,</w:t>
            </w:r>
            <w:r>
              <w:rPr>
                <w:spacing w:val="40"/>
              </w:rPr>
              <w:t xml:space="preserve"> </w:t>
            </w:r>
            <w:r>
              <w:t>losas, muros y marcos</w:t>
            </w:r>
          </w:p>
        </w:tc>
      </w:tr>
      <w:tr w:rsidR="00A80AAC" w14:paraId="4E82425A" w14:textId="77777777" w:rsidTr="00DA1A18">
        <w:trPr>
          <w:trHeight w:val="839"/>
        </w:trPr>
        <w:tc>
          <w:tcPr>
            <w:tcW w:w="3093" w:type="dxa"/>
            <w:tcBorders>
              <w:top w:val="single" w:sz="4" w:space="0" w:color="000000"/>
              <w:bottom w:val="single" w:sz="4" w:space="0" w:color="000000"/>
            </w:tcBorders>
          </w:tcPr>
          <w:p w14:paraId="670B9298" w14:textId="77777777" w:rsidR="00A80AAC" w:rsidRDefault="00A80AAC" w:rsidP="00DA1A18">
            <w:pPr>
              <w:pStyle w:val="TableParagraph"/>
              <w:spacing w:before="125" w:line="240" w:lineRule="auto"/>
              <w:ind w:left="115"/>
            </w:pPr>
            <w:r>
              <w:rPr>
                <w:w w:val="105"/>
              </w:rPr>
              <w:t>HP-35,</w:t>
            </w:r>
            <w:r>
              <w:rPr>
                <w:spacing w:val="-4"/>
                <w:w w:val="105"/>
              </w:rPr>
              <w:t xml:space="preserve"> </w:t>
            </w:r>
            <w:r>
              <w:rPr>
                <w:w w:val="105"/>
              </w:rPr>
              <w:t>40, 45, 50,</w:t>
            </w:r>
            <w:r>
              <w:rPr>
                <w:spacing w:val="60"/>
                <w:w w:val="105"/>
              </w:rPr>
              <w:t xml:space="preserve"> </w:t>
            </w:r>
            <w:r>
              <w:rPr>
                <w:w w:val="105"/>
              </w:rPr>
              <w:t>60</w:t>
            </w:r>
            <w:r>
              <w:rPr>
                <w:spacing w:val="-4"/>
                <w:w w:val="105"/>
              </w:rPr>
              <w:t xml:space="preserve"> </w:t>
            </w:r>
            <w:r>
              <w:rPr>
                <w:w w:val="105"/>
              </w:rPr>
              <w:t>y</w:t>
            </w:r>
            <w:r>
              <w:rPr>
                <w:spacing w:val="-2"/>
                <w:w w:val="105"/>
              </w:rPr>
              <w:t xml:space="preserve"> </w:t>
            </w:r>
            <w:r>
              <w:rPr>
                <w:spacing w:val="-5"/>
                <w:w w:val="105"/>
              </w:rPr>
              <w:t>80</w:t>
            </w:r>
          </w:p>
        </w:tc>
        <w:tc>
          <w:tcPr>
            <w:tcW w:w="5814" w:type="dxa"/>
            <w:tcBorders>
              <w:top w:val="single" w:sz="4" w:space="0" w:color="000000"/>
              <w:bottom w:val="single" w:sz="4" w:space="0" w:color="000000"/>
            </w:tcBorders>
          </w:tcPr>
          <w:p w14:paraId="4203C3EF" w14:textId="77777777" w:rsidR="00A80AAC" w:rsidRDefault="00A80AAC" w:rsidP="00DA1A18">
            <w:pPr>
              <w:pStyle w:val="TableParagraph"/>
              <w:tabs>
                <w:tab w:val="left" w:pos="1160"/>
                <w:tab w:val="left" w:pos="1721"/>
                <w:tab w:val="left" w:pos="2446"/>
                <w:tab w:val="left" w:pos="3138"/>
                <w:tab w:val="left" w:pos="4393"/>
                <w:tab w:val="left" w:pos="5206"/>
              </w:tabs>
              <w:spacing w:before="125" w:line="240" w:lineRule="auto"/>
              <w:ind w:left="107"/>
            </w:pPr>
            <w:r>
              <w:rPr>
                <w:spacing w:val="-2"/>
                <w:w w:val="105"/>
              </w:rPr>
              <w:t>Tableros</w:t>
            </w:r>
            <w:r>
              <w:tab/>
            </w:r>
            <w:r>
              <w:rPr>
                <w:spacing w:val="-5"/>
                <w:w w:val="105"/>
              </w:rPr>
              <w:t>“in</w:t>
            </w:r>
            <w:r>
              <w:tab/>
            </w:r>
            <w:r>
              <w:rPr>
                <w:spacing w:val="-2"/>
                <w:w w:val="105"/>
              </w:rPr>
              <w:t>situ”</w:t>
            </w:r>
            <w:r>
              <w:tab/>
            </w:r>
            <w:r>
              <w:rPr>
                <w:spacing w:val="-4"/>
                <w:w w:val="105"/>
              </w:rPr>
              <w:t>para</w:t>
            </w:r>
            <w:r>
              <w:tab/>
            </w:r>
            <w:r>
              <w:rPr>
                <w:spacing w:val="-2"/>
                <w:w w:val="105"/>
              </w:rPr>
              <w:t>pretensar,</w:t>
            </w:r>
            <w:r>
              <w:tab/>
            </w:r>
            <w:r>
              <w:rPr>
                <w:spacing w:val="-2"/>
                <w:w w:val="105"/>
              </w:rPr>
              <w:t>vigas,</w:t>
            </w:r>
            <w:r>
              <w:tab/>
            </w:r>
            <w:r>
              <w:rPr>
                <w:spacing w:val="-4"/>
                <w:w w:val="105"/>
              </w:rPr>
              <w:t>vigas</w:t>
            </w:r>
          </w:p>
          <w:p w14:paraId="25808530" w14:textId="77777777" w:rsidR="00A80AAC" w:rsidRDefault="00A80AAC" w:rsidP="00DA1A18">
            <w:pPr>
              <w:pStyle w:val="TableParagraph"/>
              <w:spacing w:before="49" w:line="240" w:lineRule="auto"/>
              <w:ind w:left="107"/>
            </w:pPr>
            <w:r>
              <w:t>prefabricadas</w:t>
            </w:r>
            <w:r>
              <w:rPr>
                <w:spacing w:val="-3"/>
              </w:rPr>
              <w:t xml:space="preserve"> </w:t>
            </w:r>
            <w:r>
              <w:t>y</w:t>
            </w:r>
            <w:r>
              <w:rPr>
                <w:spacing w:val="-2"/>
              </w:rPr>
              <w:t xml:space="preserve"> </w:t>
            </w:r>
            <w:r>
              <w:rPr>
                <w:spacing w:val="-4"/>
              </w:rPr>
              <w:t>losas</w:t>
            </w:r>
          </w:p>
        </w:tc>
      </w:tr>
    </w:tbl>
    <w:p w14:paraId="76384E35" w14:textId="77777777" w:rsidR="00A80AAC" w:rsidRDefault="00A80AAC" w:rsidP="00A80AAC">
      <w:pPr>
        <w:spacing w:before="113"/>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91D4D73" w14:textId="77777777" w:rsidR="00A80AAC" w:rsidRDefault="00A80AAC" w:rsidP="00A80AAC">
      <w:pPr>
        <w:spacing w:before="166"/>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3"/>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24311AE8" w14:textId="77777777" w:rsidR="00A80AAC" w:rsidRDefault="00A80AAC" w:rsidP="00A80AAC">
      <w:pPr>
        <w:spacing w:before="200"/>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AE1FFDD" w14:textId="77777777" w:rsidR="00A80AAC" w:rsidRDefault="00A80AAC" w:rsidP="00A80AAC">
      <w:pPr>
        <w:spacing w:before="203" w:line="432" w:lineRule="auto"/>
        <w:ind w:right="1069"/>
        <w:jc w:val="both"/>
      </w:pPr>
      <w:proofErr w:type="gramStart"/>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operaciones</w:t>
      </w:r>
      <w:r>
        <w:rPr>
          <w:rFonts w:ascii="Adif Fago No Regular" w:eastAsia="Adif Fago No Regular" w:hAnsi="Adif Fago No Regular"/>
          <w:spacing w:val="-3"/>
        </w:rPr>
        <w:t xml:space="preserve"> </w:t>
      </w:r>
      <w:r>
        <w:rPr>
          <w:rFonts w:ascii="Adif Fago No Regular" w:eastAsia="Adif Fago No Regular" w:hAnsi="Adif Fago No Regular"/>
        </w:rPr>
        <w:t>a realizar</w:t>
      </w:r>
      <w:proofErr w:type="gramEnd"/>
      <w:r>
        <w:rPr>
          <w:rFonts w:ascii="Adif Fago No Regular" w:eastAsia="Adif Fago No Regular" w:hAnsi="Adif Fago No Regular"/>
        </w:rPr>
        <w:t xml:space="preserve"> para la determinación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estas</w:t>
      </w:r>
      <w:r>
        <w:rPr>
          <w:rFonts w:ascii="Adif Fago No Regular" w:eastAsia="Adif Fago No Regular" w:hAnsi="Adif Fago No Regular"/>
          <w:spacing w:val="-3"/>
        </w:rPr>
        <w:t xml:space="preserve"> </w:t>
      </w:r>
      <w:r>
        <w:rPr>
          <w:rFonts w:ascii="Adif Fago No Regular" w:eastAsia="Adif Fago No Regular" w:hAnsi="Adif Fago No Regular"/>
        </w:rPr>
        <w:t>cuantías</w:t>
      </w:r>
      <w:r>
        <w:rPr>
          <w:rFonts w:ascii="Adif Fago No Regular" w:eastAsia="Adif Fago No Regular" w:hAnsi="Adif Fago No Regular"/>
          <w:spacing w:val="-1"/>
        </w:rPr>
        <w:t xml:space="preserve"> </w:t>
      </w:r>
      <w:r>
        <w:rPr>
          <w:rFonts w:ascii="Adif Fago No Regular" w:eastAsia="Adif Fago No Regular" w:hAnsi="Adif Fago No Regular"/>
        </w:rPr>
        <w:t>serán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 xml:space="preserve">siguientes: </w:t>
      </w:r>
      <w:r>
        <w:rPr>
          <w:rFonts w:ascii="Adif Fago No Regular" w:eastAsia="Adif Fago No Regular" w:hAnsi="Adif Fago No Regular"/>
          <w:spacing w:val="-2"/>
        </w:rPr>
        <w:t>Áridos.</w:t>
      </w:r>
    </w:p>
    <w:p w14:paraId="1B218300" w14:textId="77777777" w:rsidR="00A80AAC" w:rsidRDefault="00A80AAC" w:rsidP="00A80AAC">
      <w:pPr>
        <w:spacing w:before="2"/>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6FAB55F0" w14:textId="77777777" w:rsidR="00A80AAC" w:rsidRDefault="00A80AAC" w:rsidP="00A80AAC">
      <w:pPr>
        <w:spacing w:before="200"/>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1B0CC835" w14:textId="77777777" w:rsidR="00A80AAC" w:rsidRDefault="00A80AAC" w:rsidP="00A80AAC">
      <w:pPr>
        <w:spacing w:before="200"/>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4696202"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69E1CEE0" w14:textId="77777777" w:rsidR="00A80AAC" w:rsidRDefault="00A80AAC" w:rsidP="00A80AAC">
      <w:pPr>
        <w:spacing w:before="200"/>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16CA53A6" w14:textId="77777777" w:rsidR="00A80AAC" w:rsidRDefault="00A80AAC" w:rsidP="00A80AAC">
      <w:pPr>
        <w:spacing w:before="202"/>
        <w:jc w:val="both"/>
      </w:pPr>
      <w:r>
        <w:rPr>
          <w:rFonts w:ascii="Adif Fago No Regular" w:eastAsia="Adif Fago No Regular" w:hAnsi="Adif Fago No Regular"/>
          <w:spacing w:val="-2"/>
        </w:rPr>
        <w:t>Agua/cemento.</w:t>
      </w:r>
    </w:p>
    <w:p w14:paraId="6AF7CCD6" w14:textId="77777777" w:rsidR="00A80AAC" w:rsidRDefault="00A80AAC" w:rsidP="00A80AAC">
      <w:pPr>
        <w:spacing w:before="200"/>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componentes. Es aconsejable, dentro de los criterios señalados, reducir lo más posible la cantidad de</w:t>
      </w:r>
      <w:r>
        <w:rPr>
          <w:rFonts w:ascii="Adif Fago No Regular" w:eastAsia="Adif Fago No Regular" w:hAnsi="Adif Fago No Regular"/>
          <w:spacing w:val="3"/>
        </w:rPr>
        <w:t xml:space="preserve"> </w:t>
      </w:r>
      <w:r>
        <w:rPr>
          <w:rFonts w:ascii="Adif Fago No Regular" w:eastAsia="Adif Fago No Regular" w:hAnsi="Adif Fago No Regular"/>
        </w:rPr>
        <w:t>agua,</w:t>
      </w:r>
      <w:r>
        <w:rPr>
          <w:rFonts w:ascii="Adif Fago No Regular" w:eastAsia="Adif Fago No Regular" w:hAnsi="Adif Fago No Regular"/>
          <w:spacing w:val="5"/>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cual</w:t>
      </w:r>
      <w:r>
        <w:rPr>
          <w:rFonts w:ascii="Adif Fago No Regular" w:eastAsia="Adif Fago No Regular" w:hAnsi="Adif Fago No Regular"/>
          <w:spacing w:val="5"/>
        </w:rPr>
        <w:t xml:space="preserve"> </w:t>
      </w:r>
      <w:r>
        <w:rPr>
          <w:rFonts w:ascii="Adif Fago No Regular" w:eastAsia="Adif Fago No Regular" w:hAnsi="Adif Fago No Regular"/>
        </w:rPr>
        <w:t>puede</w:t>
      </w:r>
      <w:r>
        <w:rPr>
          <w:rFonts w:ascii="Adif Fago No Regular" w:eastAsia="Adif Fago No Regular" w:hAnsi="Adif Fago No Regular"/>
          <w:spacing w:val="3"/>
        </w:rPr>
        <w:t xml:space="preserve"> </w:t>
      </w:r>
      <w:r>
        <w:rPr>
          <w:rFonts w:ascii="Adif Fago No Regular" w:eastAsia="Adif Fago No Regular" w:hAnsi="Adif Fago No Regular"/>
        </w:rPr>
        <w:lastRenderedPageBreak/>
        <w:t>obligar</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uso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plastificantes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facilitar</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puesta</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spacing w:val="-2"/>
        </w:rPr>
        <w:t>hormigón.</w:t>
      </w:r>
    </w:p>
    <w:p w14:paraId="3F7A1D29" w14:textId="77777777" w:rsidR="00A80AAC" w:rsidRDefault="00A80AAC" w:rsidP="00A80AAC">
      <w:pPr>
        <w:jc w:val="both"/>
      </w:pPr>
    </w:p>
    <w:p w14:paraId="4ABD8BA1" w14:textId="77777777" w:rsidR="00A80AAC" w:rsidRDefault="00A80AAC" w:rsidP="00A80AAC">
      <w:pPr>
        <w:jc w:val="both"/>
      </w:pPr>
    </w:p>
    <w:p w14:paraId="64A2823E" w14:textId="77777777" w:rsidR="00A80AAC" w:rsidRDefault="00A80AAC" w:rsidP="00A80AAC">
      <w:pPr>
        <w:spacing w:before="100"/>
        <w:jc w:val="both"/>
      </w:pPr>
    </w:p>
    <w:p w14:paraId="496B6DCC" w14:textId="77777777" w:rsidR="00A80AAC" w:rsidRDefault="00A80AAC" w:rsidP="00A80AAC">
      <w:pPr>
        <w:spacing w:before="1"/>
        <w:ind w:right="478"/>
        <w:jc w:val="both"/>
      </w:pPr>
      <w:r>
        <w:rPr>
          <w:rFonts w:ascii="Adif Fago No Regular" w:eastAsia="Adif Fago No Regular" w:hAnsi="Adif Fago No Regular"/>
        </w:rPr>
        <w:t>Éstos se introducirán en las masas de prueba para asegurar que no alteran las demás condiciones del hormigón. Se prohíbe la utilización de aditivos que contengan cloruro cálcico y en general aquéllos en cuya composición intervengan cloruros, sulfuros, sulfitos u otros productos químicos</w:t>
      </w:r>
      <w:r>
        <w:rPr>
          <w:rFonts w:ascii="Adif Fago No Regular" w:eastAsia="Adif Fago No Regular" w:hAnsi="Adif Fago No Regular"/>
          <w:spacing w:val="80"/>
        </w:rPr>
        <w:t xml:space="preserve"> </w:t>
      </w:r>
      <w:r>
        <w:rPr>
          <w:rFonts w:ascii="Adif Fago No Regular" w:eastAsia="Adif Fago No Regular" w:hAnsi="Adif Fago No Regular"/>
        </w:rPr>
        <w:t>que pueden ocasionar o favorecer la corrosión de las armaduras.</w:t>
      </w:r>
    </w:p>
    <w:p w14:paraId="39600CD1" w14:textId="77777777" w:rsidR="00A80AAC" w:rsidRDefault="00A80AAC" w:rsidP="00A80AAC">
      <w:pPr>
        <w:spacing w:before="201"/>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4D8825F" w14:textId="77777777" w:rsidR="00A80AAC" w:rsidRDefault="00A80AAC" w:rsidP="00A80AAC">
      <w:pPr>
        <w:spacing w:before="200"/>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710E452F" w14:textId="77777777" w:rsidR="00A80AAC" w:rsidRDefault="00A80AAC" w:rsidP="00A80AAC">
      <w:pPr>
        <w:numPr>
          <w:ilvl w:val="0"/>
          <w:numId w:val="958"/>
        </w:numPr>
        <w:tabs>
          <w:tab w:val="left" w:pos="1072"/>
        </w:tabs>
        <w:spacing w:before="200"/>
        <w:jc w:val="both"/>
      </w:pPr>
      <w:r>
        <w:rPr>
          <w:rFonts w:ascii="Adif Fago No Regular" w:eastAsia="Adif Fago No Regular" w:hAnsi="Adif Fago No Regular"/>
        </w:rPr>
        <w:t>Designación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ubicación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spacing w:val="-2"/>
        </w:rPr>
        <w:t>planta.</w:t>
      </w:r>
    </w:p>
    <w:p w14:paraId="4B8111A3" w14:textId="77777777" w:rsidR="00A80AAC" w:rsidRDefault="00A80AAC" w:rsidP="00A80AAC">
      <w:pPr>
        <w:numPr>
          <w:ilvl w:val="0"/>
          <w:numId w:val="958"/>
        </w:numPr>
        <w:tabs>
          <w:tab w:val="left" w:pos="1072"/>
        </w:tabs>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cemento.</w:t>
      </w:r>
    </w:p>
    <w:p w14:paraId="318E73E8" w14:textId="77777777" w:rsidR="00A80AAC" w:rsidRDefault="00A80AAC" w:rsidP="00A80AAC">
      <w:pPr>
        <w:numPr>
          <w:ilvl w:val="0"/>
          <w:numId w:val="958"/>
        </w:numPr>
        <w:tabs>
          <w:tab w:val="left" w:pos="1072"/>
        </w:tabs>
        <w:jc w:val="both"/>
      </w:pPr>
      <w:r>
        <w:rPr>
          <w:rFonts w:ascii="Adif Fago No Regular" w:eastAsia="Adif Fago No Regular" w:hAnsi="Adif Fago No Regular"/>
        </w:rPr>
        <w:t>Procedencia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áridos.</w:t>
      </w:r>
    </w:p>
    <w:p w14:paraId="41014F04" w14:textId="77777777" w:rsidR="00A80AAC" w:rsidRDefault="00A80AAC" w:rsidP="00A80AAC">
      <w:pPr>
        <w:numPr>
          <w:ilvl w:val="0"/>
          <w:numId w:val="958"/>
        </w:numPr>
        <w:tabs>
          <w:tab w:val="left" w:pos="1072"/>
        </w:tabs>
        <w:jc w:val="both"/>
      </w:pPr>
      <w:r>
        <w:rPr>
          <w:rFonts w:ascii="Adif Fago No Regular" w:eastAsia="Adif Fago No Regular" w:hAnsi="Adif Fago No Regular"/>
        </w:rPr>
        <w:t>Tamaño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áridos.</w:t>
      </w:r>
    </w:p>
    <w:p w14:paraId="6A412E15" w14:textId="77777777" w:rsidR="00A80AAC" w:rsidRDefault="00A80AAC" w:rsidP="00A80AAC">
      <w:pPr>
        <w:numPr>
          <w:ilvl w:val="0"/>
          <w:numId w:val="958"/>
        </w:numPr>
        <w:tabs>
          <w:tab w:val="left" w:pos="1072"/>
        </w:tabs>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6191CF77" w14:textId="77777777" w:rsidR="00A80AAC" w:rsidRDefault="00A80AAC" w:rsidP="00A80AAC">
      <w:pPr>
        <w:numPr>
          <w:ilvl w:val="0"/>
          <w:numId w:val="958"/>
        </w:numPr>
        <w:tabs>
          <w:tab w:val="left" w:pos="1072"/>
        </w:tabs>
        <w:spacing w:before="192"/>
        <w:ind w:right="483"/>
        <w:jc w:val="both"/>
      </w:pPr>
      <w:r>
        <w:rPr>
          <w:rFonts w:ascii="Adif Fago No Regular" w:eastAsia="Adif Fago No Regular" w:hAnsi="Adif Fago No Regular"/>
        </w:rPr>
        <w:t>Tipo y</w:t>
      </w:r>
      <w:r>
        <w:rPr>
          <w:rFonts w:ascii="Adif Fago No Regular" w:eastAsia="Adif Fago No Regular" w:hAnsi="Adif Fago No Regular"/>
          <w:spacing w:val="-1"/>
        </w:rPr>
        <w:t xml:space="preserve"> </w:t>
      </w:r>
      <w:r>
        <w:rPr>
          <w:rFonts w:ascii="Adif Fago No Regular" w:eastAsia="Adif Fago No Regular" w:hAnsi="Adif Fago No Regular"/>
        </w:rPr>
        <w:t>cantidad de los</w:t>
      </w:r>
      <w:r>
        <w:rPr>
          <w:rFonts w:ascii="Adif Fago No Regular" w:eastAsia="Adif Fago No Regular" w:hAnsi="Adif Fago No Regular"/>
          <w:spacing w:val="-1"/>
        </w:rPr>
        <w:t xml:space="preserve"> </w:t>
      </w:r>
      <w:r>
        <w:rPr>
          <w:rFonts w:ascii="Adif Fago No Regular" w:eastAsia="Adif Fago No Regular" w:hAnsi="Adif Fago No Regular"/>
        </w:rPr>
        <w:t>aditivos. En particular,</w:t>
      </w:r>
      <w:r>
        <w:rPr>
          <w:rFonts w:ascii="Adif Fago No Regular" w:eastAsia="Adif Fago No Regular" w:hAnsi="Adif Fago No Regular"/>
          <w:spacing w:val="-1"/>
        </w:rPr>
        <w:t xml:space="preserve"> </w:t>
      </w:r>
      <w:r>
        <w:rPr>
          <w:rFonts w:ascii="Adif Fago No Regular" w:eastAsia="Adif Fago No Regular" w:hAnsi="Adif Fago No Regular"/>
        </w:rPr>
        <w:t>caso</w:t>
      </w:r>
      <w:r>
        <w:rPr>
          <w:rFonts w:ascii="Adif Fago No Regular" w:eastAsia="Adif Fago No Regular" w:hAnsi="Adif Fago No Regular"/>
          <w:spacing w:val="-1"/>
        </w:rPr>
        <w:t xml:space="preserve"> </w:t>
      </w:r>
      <w:r>
        <w:rPr>
          <w:rFonts w:ascii="Adif Fago No Regular" w:eastAsia="Adif Fago No Regular" w:hAnsi="Adif Fago No Regular"/>
        </w:rPr>
        <w:t>de usarse fluidificante o</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31D10164" w14:textId="77777777" w:rsidR="00A80AAC" w:rsidRDefault="00A80AAC" w:rsidP="00A80AAC">
      <w:pPr>
        <w:numPr>
          <w:ilvl w:val="0"/>
          <w:numId w:val="958"/>
        </w:numPr>
        <w:tabs>
          <w:tab w:val="left" w:pos="1072"/>
        </w:tabs>
        <w:spacing w:before="199"/>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3A2F2827" w14:textId="77777777" w:rsidR="00A80AAC" w:rsidRDefault="00A80AAC" w:rsidP="00A80AAC">
      <w:pPr>
        <w:numPr>
          <w:ilvl w:val="0"/>
          <w:numId w:val="958"/>
        </w:numPr>
        <w:tabs>
          <w:tab w:val="left" w:pos="1072"/>
        </w:tabs>
        <w:spacing w:before="197"/>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3E243D4E" w14:textId="77777777" w:rsidR="00A80AAC" w:rsidRDefault="00A80AAC" w:rsidP="00A80AAC">
      <w:pPr>
        <w:spacing w:before="195"/>
        <w:ind w:right="482"/>
        <w:jc w:val="both"/>
      </w:pPr>
      <w:r>
        <w:rPr>
          <w:rFonts w:ascii="Adif Fago No Regular" w:eastAsia="Adif Fago No Regular" w:hAnsi="Adif Fago No Regular"/>
        </w:rPr>
        <w:t>La central deberá disponer de control de humedad de los áridos, de forma que se compense para mantener la relación agua/cemento de la dosificación establecida.</w:t>
      </w:r>
    </w:p>
    <w:p w14:paraId="0F50AAB6" w14:textId="77777777" w:rsidR="00A80AAC" w:rsidRDefault="00A80AAC" w:rsidP="00A80AAC">
      <w:pPr>
        <w:numPr>
          <w:ilvl w:val="0"/>
          <w:numId w:val="957"/>
        </w:numPr>
        <w:tabs>
          <w:tab w:val="left" w:pos="1071"/>
        </w:tabs>
        <w:spacing w:before="237"/>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24B1C5A3" w14:textId="77777777" w:rsidR="00A80AAC" w:rsidRDefault="00A80AAC" w:rsidP="00A80AAC">
      <w:pPr>
        <w:spacing w:before="207"/>
        <w:ind w:left="352"/>
        <w:jc w:val="both"/>
        <w:rPr>
          <w:rFonts w:ascii="Arial Narrow"/>
          <w:i/>
          <w:sz w:val="23"/>
        </w:rPr>
      </w:pPr>
      <w:r>
        <w:rPr>
          <w:rFonts w:ascii="Adif Fago No Regular" w:eastAsia="Adif Fago No Regular" w:hAnsi="Adif Fago No Regular"/>
          <w:spacing w:val="-2"/>
          <w:w w:val="120"/>
        </w:rPr>
        <w:t>Hormigonado</w:t>
      </w:r>
    </w:p>
    <w:p w14:paraId="52F7B68F" w14:textId="77777777" w:rsidR="00A80AAC" w:rsidRDefault="00A80AAC" w:rsidP="00A80AAC">
      <w:pPr>
        <w:spacing w:before="168"/>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4237C92" w14:textId="77777777" w:rsidR="00A80AAC" w:rsidRDefault="00A80AAC" w:rsidP="00A80AAC">
      <w:pPr>
        <w:spacing w:before="199"/>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606EA0BD"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0F19593E" w14:textId="77777777" w:rsidR="00A80AAC" w:rsidRDefault="00A80AAC" w:rsidP="00A80AAC">
      <w:pPr>
        <w:spacing w:before="203"/>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5A81462F" w14:textId="77777777" w:rsidR="00A80AAC" w:rsidRDefault="00A80AAC" w:rsidP="00A80AAC">
      <w:pPr>
        <w:spacing w:before="200"/>
        <w:ind w:right="485"/>
        <w:jc w:val="both"/>
      </w:pPr>
      <w:r>
        <w:rPr>
          <w:rFonts w:ascii="Adif Fago No Regular" w:eastAsia="Adif Fago No Regular" w:hAnsi="Adif Fago No Regular"/>
          <w:w w:val="105"/>
        </w:rPr>
        <w:t>Descomposición de la obra en unidades de hormigonado, indicando el volumen de hormigón a utilizar en cada unidad.</w:t>
      </w:r>
    </w:p>
    <w:p w14:paraId="2C6E6ECA" w14:textId="77777777" w:rsidR="00A80AAC" w:rsidRDefault="00A80AAC" w:rsidP="00A80AAC">
      <w:pPr>
        <w:spacing w:before="200"/>
        <w:jc w:val="both"/>
      </w:pPr>
      <w:r>
        <w:rPr>
          <w:rFonts w:ascii="Adif Fago No Regular" w:eastAsia="Adif Fago No Regular" w:hAnsi="Adif Fago No Regular"/>
          <w:spacing w:val="-2"/>
          <w:w w:val="105"/>
        </w:rPr>
        <w:t>Forma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tratamiento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juntas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hormigonado.</w:t>
      </w:r>
    </w:p>
    <w:p w14:paraId="239CFC93" w14:textId="77777777" w:rsidR="00A80AAC" w:rsidRDefault="00A80AAC" w:rsidP="00A80AAC">
      <w:pPr>
        <w:jc w:val="both"/>
      </w:pPr>
    </w:p>
    <w:p w14:paraId="589247ED" w14:textId="77777777" w:rsidR="00A80AAC" w:rsidRDefault="00A80AAC" w:rsidP="00A80AAC">
      <w:pPr>
        <w:jc w:val="both"/>
      </w:pPr>
    </w:p>
    <w:p w14:paraId="7EDE3599" w14:textId="77777777" w:rsidR="00A80AAC" w:rsidRDefault="00A80AAC" w:rsidP="00A80AAC">
      <w:pPr>
        <w:spacing w:before="100"/>
        <w:jc w:val="both"/>
      </w:pPr>
    </w:p>
    <w:p w14:paraId="2DBB1B01" w14:textId="77777777" w:rsidR="00A80AAC" w:rsidRDefault="00A80AAC" w:rsidP="00A80AAC">
      <w:pPr>
        <w:spacing w:before="1"/>
        <w:jc w:val="both"/>
      </w:pP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unidad</w:t>
      </w:r>
      <w:r>
        <w:rPr>
          <w:rFonts w:ascii="Adif Fago No Regular" w:eastAsia="Adif Fago No Regular" w:hAnsi="Adif Fago No Regular"/>
          <w:spacing w:val="1"/>
        </w:rPr>
        <w:t xml:space="preserve"> </w:t>
      </w:r>
      <w:r>
        <w:rPr>
          <w:rFonts w:ascii="Adif Fago No Regular" w:eastAsia="Adif Fago No Regular" w:hAnsi="Adif Fago No Regular"/>
        </w:rPr>
        <w:t>ha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constar:</w:t>
      </w:r>
    </w:p>
    <w:p w14:paraId="7E07C8E8" w14:textId="77777777" w:rsidR="00A80AAC" w:rsidRDefault="00A80AAC" w:rsidP="00A80AAC">
      <w:pPr>
        <w:spacing w:before="199" w:line="432" w:lineRule="auto"/>
        <w:ind w:right="930"/>
        <w:jc w:val="both"/>
      </w:pPr>
      <w:r>
        <w:rPr>
          <w:rFonts w:ascii="Adif Fago No Regular" w:eastAsia="Adif Fago No Regular" w:hAnsi="Adif Fago No Regular"/>
          <w:w w:val="105"/>
        </w:rPr>
        <w:t>Sistema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bomba,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grúa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cubilote,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canaleta,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 </w:t>
      </w:r>
      <w:r>
        <w:rPr>
          <w:rFonts w:ascii="Adif Fago No Regular" w:eastAsia="Adif Fago No Regular" w:hAnsi="Adif Fago No Regular"/>
        </w:rPr>
        <w:t>Características de los medios mecánicos.</w:t>
      </w:r>
    </w:p>
    <w:p w14:paraId="0BB35A6E" w14:textId="77777777" w:rsidR="00A80AAC" w:rsidRDefault="00A80AAC" w:rsidP="00A80AAC">
      <w:pPr>
        <w:spacing w:before="4"/>
        <w:jc w:val="both"/>
      </w:pPr>
      <w:r>
        <w:rPr>
          <w:rFonts w:ascii="Adif Fago No Regular" w:eastAsia="Adif Fago No Regular" w:hAnsi="Adif Fago No Regular"/>
          <w:spacing w:val="-2"/>
        </w:rPr>
        <w:t>Personal.</w:t>
      </w:r>
    </w:p>
    <w:p w14:paraId="7AA0E208" w14:textId="77777777" w:rsidR="00A80AAC" w:rsidRDefault="00A80AAC" w:rsidP="00A80AAC">
      <w:pPr>
        <w:spacing w:before="200"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090C5654"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39588D16" w14:textId="77777777" w:rsidR="00A80AAC" w:rsidRDefault="00A80AAC" w:rsidP="00A80AAC">
      <w:pPr>
        <w:spacing w:before="200"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15296427" w14:textId="77777777" w:rsidR="00A80AAC" w:rsidRDefault="00A80AAC" w:rsidP="00A80AAC">
      <w:pPr>
        <w:spacing w:before="2"/>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posición de las armaduras y demás elementos ya colocados, el encofrado, la limpieza de fondos y costeros,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haya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dosificación,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método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puesta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hormigón.</w:t>
      </w:r>
    </w:p>
    <w:p w14:paraId="6FF3F9DE" w14:textId="77777777" w:rsidR="00A80AAC" w:rsidRDefault="00A80AAC" w:rsidP="00A80AAC">
      <w:pPr>
        <w:spacing w:before="201"/>
        <w:ind w:right="488"/>
        <w:jc w:val="both"/>
      </w:pPr>
      <w:r>
        <w:rPr>
          <w:rFonts w:ascii="Adif Fago No Regular" w:eastAsia="Adif Fago No Regular" w:hAnsi="Adif Fago No Regular"/>
        </w:rPr>
        <w:t>La compactación se ha de hacer por vibrado. El vibrado ha de hacerse más intenso en las zonas de alta densidad de armaduras, en las esquinas y en los paramentos.</w:t>
      </w:r>
    </w:p>
    <w:p w14:paraId="7DC5A159"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spacing w:val="-2"/>
          <w:w w:val="110"/>
        </w:rPr>
        <w:t>Curado</w:t>
      </w:r>
    </w:p>
    <w:p w14:paraId="21CBBC29" w14:textId="77777777" w:rsidR="00A80AAC" w:rsidRDefault="00A80AAC" w:rsidP="00A80AAC">
      <w:pPr>
        <w:spacing w:before="167"/>
        <w:ind w:right="485"/>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1FFE28DE" w14:textId="77777777" w:rsidR="00A80AAC" w:rsidRDefault="00A80AAC" w:rsidP="00A80AAC">
      <w:pPr>
        <w:spacing w:before="200"/>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74729A6C" w14:textId="77777777" w:rsidR="00A80AAC" w:rsidRDefault="00A80AAC" w:rsidP="00A80AAC">
      <w:pPr>
        <w:spacing w:before="200"/>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6B9B0FE7"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36BDF5B3"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30879358" w14:textId="77777777" w:rsidR="00A80AAC" w:rsidRDefault="00A80AAC" w:rsidP="00A80AAC">
      <w:pPr>
        <w:spacing w:before="202"/>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5C2C5D1A"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2CFC88E3" w14:textId="77777777" w:rsidR="00A80AAC" w:rsidRDefault="00A80AAC" w:rsidP="00A80AAC">
      <w:pPr>
        <w:spacing w:before="166"/>
        <w:ind w:right="481"/>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6F1C2927" w14:textId="77777777" w:rsidR="00A80AAC" w:rsidRDefault="00A80AAC" w:rsidP="00A80AAC">
      <w:pPr>
        <w:spacing w:before="200"/>
        <w:ind w:right="483"/>
        <w:jc w:val="both"/>
      </w:pPr>
      <w:r>
        <w:rPr>
          <w:rFonts w:ascii="Adif Fago No Regular" w:eastAsia="Adif Fago No Regular" w:hAnsi="Adif Fago No Regular"/>
        </w:rPr>
        <w:lastRenderedPageBreak/>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2663C251" w14:textId="77777777" w:rsidR="00A80AAC" w:rsidRDefault="00A80AAC" w:rsidP="00A80AAC">
      <w:pPr>
        <w:jc w:val="both"/>
      </w:pPr>
    </w:p>
    <w:p w14:paraId="5C226EB9" w14:textId="77777777" w:rsidR="00A80AAC" w:rsidRDefault="00A80AAC" w:rsidP="00A80AAC">
      <w:pPr>
        <w:jc w:val="both"/>
      </w:pPr>
    </w:p>
    <w:p w14:paraId="2FFE8C1F" w14:textId="77777777" w:rsidR="00A80AAC" w:rsidRDefault="00A80AAC" w:rsidP="00A80AAC">
      <w:pPr>
        <w:spacing w:before="100"/>
        <w:jc w:val="both"/>
      </w:pPr>
    </w:p>
    <w:p w14:paraId="53523DBA" w14:textId="77777777" w:rsidR="00A80AAC" w:rsidRDefault="00A80AAC" w:rsidP="00A80AAC">
      <w:pPr>
        <w:spacing w:before="1"/>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1516F8D1" w14:textId="77777777" w:rsidR="00A80AAC" w:rsidRDefault="00A80AAC" w:rsidP="00A80AAC">
      <w:pPr>
        <w:spacing w:before="201"/>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el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2D542126" w14:textId="77777777" w:rsidR="00A80AAC" w:rsidRDefault="00A80AAC" w:rsidP="00A80AAC">
      <w:pPr>
        <w:spacing w:before="201"/>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0F8883A0"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032E5C48" w14:textId="77777777" w:rsidR="00A80AAC" w:rsidRDefault="00A80AAC" w:rsidP="00A80AAC">
      <w:pPr>
        <w:spacing w:before="199"/>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2496F0C1" w14:textId="77777777" w:rsidR="00A80AAC" w:rsidRDefault="00A80AAC" w:rsidP="00A80AAC">
      <w:pPr>
        <w:numPr>
          <w:ilvl w:val="0"/>
          <w:numId w:val="957"/>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D9ED13D" w14:textId="77777777" w:rsidR="00A80AAC" w:rsidRDefault="00A80AAC" w:rsidP="00A80AAC">
      <w:pPr>
        <w:spacing w:before="219"/>
        <w:ind w:right="484"/>
        <w:jc w:val="both"/>
      </w:pPr>
      <w:r>
        <w:rPr>
          <w:rFonts w:ascii="Adif Fago No Regular" w:eastAsia="Adif Fago No Regular" w:hAnsi="Adif Fago No Regular"/>
        </w:rPr>
        <w:t>Se medirán y abonarán</w:t>
      </w:r>
      <w:r>
        <w:rPr>
          <w:rFonts w:ascii="Adif Fago No Regular" w:eastAsia="Adif Fago No Regular" w:hAnsi="Adif Fago No Regular"/>
          <w:spacing w:val="-1"/>
        </w:rPr>
        <w:t xml:space="preserve"> </w:t>
      </w:r>
      <w:r>
        <w:rPr>
          <w:rFonts w:ascii="Adif Fago No Regular" w:eastAsia="Adif Fago No Regular" w:hAnsi="Adif Fago No Regular"/>
        </w:rPr>
        <w:t xml:space="preserve">por metros cúbicos (m³) realmente ejecutados según planos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60CDF9AF"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58F09753" w14:textId="77777777" w:rsidR="00A80AAC" w:rsidRDefault="00A80AAC" w:rsidP="00A80AAC">
      <w:pPr>
        <w:spacing w:before="201"/>
        <w:ind w:right="482"/>
        <w:jc w:val="both"/>
      </w:pPr>
      <w:r>
        <w:rPr>
          <w:rFonts w:ascii="Adif Fago No Regular" w:eastAsia="Adif Fago No Regular" w:hAnsi="Adif Fago No Regular"/>
        </w:rPr>
        <w:t>El hormigón utilizado en rellenos se medirá por diferencia entre los estados anterior y posterior a la ejecución de las obras, entendiendo el estado anterior como el correspondiente a las mediciones utilizados para el abono de la excavación.</w:t>
      </w:r>
    </w:p>
    <w:p w14:paraId="20EA2272" w14:textId="77777777" w:rsidR="00A80AAC" w:rsidRDefault="00A80AAC" w:rsidP="00A80AAC">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1383A57" w14:textId="77777777" w:rsidR="00A80AAC" w:rsidRDefault="00A80AAC" w:rsidP="00A80AAC">
      <w:pPr>
        <w:numPr>
          <w:ilvl w:val="1"/>
          <w:numId w:val="957"/>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75230E05" w14:textId="77777777" w:rsidR="00A80AAC" w:rsidRDefault="00A80AAC" w:rsidP="00A80AAC">
      <w:pPr>
        <w:numPr>
          <w:ilvl w:val="1"/>
          <w:numId w:val="957"/>
        </w:numPr>
        <w:tabs>
          <w:tab w:val="left" w:pos="1072"/>
        </w:tabs>
        <w:spacing w:before="200"/>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CDDBDAA" w14:textId="77777777" w:rsidR="00A80AAC" w:rsidRDefault="00A80AAC" w:rsidP="00A80AAC">
      <w:pPr>
        <w:numPr>
          <w:ilvl w:val="1"/>
          <w:numId w:val="957"/>
        </w:numPr>
        <w:tabs>
          <w:tab w:val="left" w:pos="1072"/>
        </w:tabs>
        <w:spacing w:before="193"/>
        <w:ind w:right="481"/>
        <w:jc w:val="both"/>
      </w:pPr>
      <w:r>
        <w:rPr>
          <w:rFonts w:ascii="Adif Fago No Regular" w:eastAsia="Adif Fago No Regular" w:hAnsi="Adif Fago No Regular"/>
        </w:rPr>
        <w:t>El cemento resistente a aguas agresivas, cuando sea necesario el empleo este tipo de cemento, según instrucciones del Proyecto o de la Dirección de Obra</w:t>
      </w:r>
    </w:p>
    <w:p w14:paraId="41C219AB" w14:textId="77777777" w:rsidR="00A80AAC" w:rsidRDefault="00A80AAC" w:rsidP="00A80AAC">
      <w:pPr>
        <w:numPr>
          <w:ilvl w:val="1"/>
          <w:numId w:val="957"/>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4E5F9913" w14:textId="77777777" w:rsidR="00A80AAC" w:rsidRDefault="00A80AAC" w:rsidP="00A80AAC">
      <w:pPr>
        <w:numPr>
          <w:ilvl w:val="1"/>
          <w:numId w:val="957"/>
        </w:numPr>
        <w:tabs>
          <w:tab w:val="left" w:pos="1072"/>
        </w:tabs>
        <w:spacing w:before="199" w:line="417" w:lineRule="auto"/>
        <w:ind w:left="352" w:right="5370" w:firstLine="360"/>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obra </w:t>
      </w:r>
      <w:r>
        <w:rPr>
          <w:rFonts w:ascii="Adif Fago No Regular" w:eastAsia="Adif Fago No Regular" w:hAnsi="Adif Fago No Regular"/>
        </w:rPr>
        <w:t>El precio no incluye las armaduras y el encofrado.</w:t>
      </w:r>
    </w:p>
    <w:p w14:paraId="44805395" w14:textId="77777777" w:rsidR="00A80AAC" w:rsidRDefault="00A80AAC" w:rsidP="00A80AAC">
      <w:pPr>
        <w:spacing w:before="14"/>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0"/>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0A134144"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1FBB81C8" w14:textId="77777777" w:rsidR="00A80AAC" w:rsidRDefault="00A80AAC" w:rsidP="00A80AAC">
      <w:pPr>
        <w:jc w:val="both"/>
      </w:pPr>
    </w:p>
    <w:p w14:paraId="776E9258" w14:textId="77777777" w:rsidR="00A80AAC" w:rsidRDefault="00A80AAC" w:rsidP="00A80AAC">
      <w:pPr>
        <w:jc w:val="both"/>
      </w:pPr>
    </w:p>
    <w:p w14:paraId="67F13F1D" w14:textId="77777777" w:rsidR="00A80AAC" w:rsidRDefault="00A80AAC" w:rsidP="00A80AAC">
      <w:pPr>
        <w:spacing w:before="106"/>
        <w:jc w:val="both"/>
      </w:pPr>
    </w:p>
    <w:p w14:paraId="736EB7C6" w14:textId="77777777" w:rsidR="00A80AAC" w:rsidRDefault="00A80AAC" w:rsidP="00A80AAC">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III.63 OHA020becdcHORMIGÓN ARMADO O PRETENSADO </w:t>
      </w:r>
    </w:p>
    <w:p w14:paraId="798D0B1B" w14:textId="77777777" w:rsidR="00A80AAC" w:rsidRDefault="00A80AAC" w:rsidP="00A80AAC">
      <w:pPr>
        <w:numPr>
          <w:ilvl w:val="0"/>
          <w:numId w:val="959"/>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2F00578" w14:textId="77777777" w:rsidR="00A80AAC" w:rsidRDefault="00A80AAC" w:rsidP="00A80AAC">
      <w:pPr>
        <w:spacing w:before="222"/>
        <w:ind w:left="352"/>
        <w:jc w:val="both"/>
      </w:pPr>
      <w:r>
        <w:rPr>
          <w:rFonts w:ascii="Adif Fago No Regular" w:eastAsia="Adif Fago No Regular" w:hAnsi="Adif Fago No Regular"/>
          <w:spacing w:val="-2"/>
          <w:w w:val="90"/>
        </w:rPr>
        <w:t>DEFINICIÓN</w:t>
      </w:r>
    </w:p>
    <w:p w14:paraId="3D0E8D68" w14:textId="77777777" w:rsidR="00A80AAC" w:rsidRDefault="00A80AAC" w:rsidP="00A80AAC">
      <w:pPr>
        <w:spacing w:before="199"/>
        <w:ind w:right="478"/>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armado o pretensado, comprendiendo las operaciones de </w:t>
      </w:r>
      <w:r>
        <w:rPr>
          <w:rFonts w:ascii="Adif Fago No Regular" w:eastAsia="Adif Fago No Regular" w:hAnsi="Adif Fago No Regular"/>
        </w:rPr>
        <w:t xml:space="preserve">vertido de hormigón (empleando, si fuese necesario, grúa o bomba de hormigonado), para rellenar cualquier estructura, cimiento, muro, losa, </w:t>
      </w:r>
      <w:proofErr w:type="spellStart"/>
      <w:r>
        <w:rPr>
          <w:rFonts w:ascii="Adif Fago No Regular" w:eastAsia="Adif Fago No Regular" w:hAnsi="Adif Fago No Regular"/>
        </w:rPr>
        <w:t>contrabóveda</w:t>
      </w:r>
      <w:proofErr w:type="spellEnd"/>
      <w:r>
        <w:rPr>
          <w:rFonts w:ascii="Adif Fago No Regular" w:eastAsia="Adif Fago No Regular" w:hAnsi="Adif Fago No Regular"/>
        </w:rPr>
        <w:t xml:space="preserve">, revestimiento, etc., en la cual el hormigón </w:t>
      </w:r>
      <w:r>
        <w:rPr>
          <w:rFonts w:ascii="Adif Fago No Regular" w:eastAsia="Adif Fago No Regular" w:hAnsi="Adif Fago No Regular"/>
          <w:w w:val="105"/>
        </w:rPr>
        <w:t>quede contenido por el terreno y/o por encofrados.</w:t>
      </w:r>
    </w:p>
    <w:p w14:paraId="7253AD30"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0F28058C" w14:textId="77777777" w:rsidR="00A80AAC" w:rsidRDefault="00A80AAC" w:rsidP="00A80AAC">
      <w:pPr>
        <w:numPr>
          <w:ilvl w:val="1"/>
          <w:numId w:val="959"/>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0D69901F" w14:textId="77777777" w:rsidR="00A80AAC" w:rsidRDefault="00A80AAC" w:rsidP="00A80AAC">
      <w:pPr>
        <w:numPr>
          <w:ilvl w:val="1"/>
          <w:numId w:val="959"/>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5CABAF2" w14:textId="77777777" w:rsidR="00A80AAC" w:rsidRDefault="00A80AAC" w:rsidP="00A80AAC">
      <w:pPr>
        <w:numPr>
          <w:ilvl w:val="1"/>
          <w:numId w:val="959"/>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6D72ACE7" w14:textId="77777777" w:rsidR="00A80AAC" w:rsidRDefault="00A80AAC" w:rsidP="00A80AAC">
      <w:pPr>
        <w:numPr>
          <w:ilvl w:val="1"/>
          <w:numId w:val="959"/>
        </w:numPr>
        <w:tabs>
          <w:tab w:val="left" w:pos="1072"/>
        </w:tabs>
        <w:spacing w:before="194"/>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636015B3" w14:textId="77777777" w:rsidR="00A80AAC" w:rsidRDefault="00A80AAC" w:rsidP="00A80AAC">
      <w:pPr>
        <w:numPr>
          <w:ilvl w:val="1"/>
          <w:numId w:val="959"/>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782D5090" w14:textId="77777777" w:rsidR="00A80AAC" w:rsidRDefault="00A80AAC" w:rsidP="00A80AAC">
      <w:pPr>
        <w:numPr>
          <w:ilvl w:val="1"/>
          <w:numId w:val="959"/>
        </w:numPr>
        <w:tabs>
          <w:tab w:val="left" w:pos="1072"/>
        </w:tabs>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7D788AA9"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146C7A65" w14:textId="77777777" w:rsidR="00A80AAC" w:rsidRDefault="00A80AAC" w:rsidP="00A80AAC">
      <w:pPr>
        <w:jc w:val="both"/>
      </w:pPr>
    </w:p>
    <w:p w14:paraId="20A0380E" w14:textId="77777777" w:rsidR="00A80AAC" w:rsidRDefault="00A80AAC" w:rsidP="00A80AAC">
      <w:pPr>
        <w:jc w:val="both"/>
      </w:pPr>
    </w:p>
    <w:p w14:paraId="3D932FE0" w14:textId="77777777" w:rsidR="00A80AAC" w:rsidRDefault="00A80AAC" w:rsidP="00A80AAC">
      <w:pPr>
        <w:jc w:val="both"/>
      </w:pPr>
    </w:p>
    <w:p w14:paraId="52A08675" w14:textId="77777777" w:rsidR="00A80AAC" w:rsidRDefault="00A80AAC" w:rsidP="00A80AAC">
      <w:pPr>
        <w:jc w:val="both"/>
      </w:pPr>
    </w:p>
    <w:p w14:paraId="7353076C" w14:textId="77777777" w:rsidR="00A80AAC" w:rsidRDefault="00A80AAC" w:rsidP="00A80AAC">
      <w:pPr>
        <w:spacing w:before="51"/>
        <w:jc w:val="both"/>
      </w:pPr>
    </w:p>
    <w:p w14:paraId="5350C108" w14:textId="77777777" w:rsidR="00A80AAC" w:rsidRDefault="00A80AAC" w:rsidP="00A80AAC">
      <w:pPr>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C0A210D" w14:textId="77777777" w:rsidR="00A80AAC" w:rsidRDefault="00A80AAC" w:rsidP="00A80AAC">
      <w:pPr>
        <w:spacing w:before="188" w:line="381" w:lineRule="auto"/>
        <w:ind w:left="352" w:right="8433"/>
        <w:jc w:val="both"/>
        <w:rPr>
          <w:rFonts w:ascii="Arial Narrow"/>
          <w:i/>
          <w:sz w:val="23"/>
        </w:rPr>
      </w:pPr>
      <w:r>
        <w:rPr>
          <w:rFonts w:ascii="Adif Fago No Regular" w:eastAsia="Adif Fago No Regular" w:hAnsi="Adif Fago No Regular"/>
          <w:spacing w:val="-2"/>
          <w:w w:val="105"/>
        </w:rPr>
        <w:t>Materiales CEMENTO</w:t>
      </w:r>
    </w:p>
    <w:p w14:paraId="0BA2E510" w14:textId="77777777" w:rsidR="00A80AAC" w:rsidRDefault="00A80AAC" w:rsidP="00A80AAC">
      <w:pPr>
        <w:spacing w:before="11"/>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033A5B87"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0D5ECCF" w14:textId="77777777" w:rsidR="00A80AAC" w:rsidRDefault="00A80AAC" w:rsidP="00A80AAC">
      <w:pPr>
        <w:spacing w:before="169"/>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59EAA5D4" w14:textId="77777777" w:rsidR="00A80AAC" w:rsidRDefault="00A80AAC" w:rsidP="00A80AAC">
      <w:pPr>
        <w:spacing w:before="189"/>
        <w:ind w:left="352"/>
        <w:jc w:val="both"/>
        <w:rPr>
          <w:rFonts w:ascii="Arial Narrow" w:hAnsi="Arial Narrow"/>
          <w:i/>
          <w:sz w:val="23"/>
        </w:rPr>
      </w:pPr>
      <w:r>
        <w:rPr>
          <w:rFonts w:ascii="Adif Fago No Regular" w:eastAsia="Adif Fago No Regular" w:hAnsi="Adif Fago No Regular"/>
          <w:spacing w:val="-2"/>
        </w:rPr>
        <w:t>ÁRIDOS</w:t>
      </w:r>
    </w:p>
    <w:p w14:paraId="19E8A4B0" w14:textId="77777777" w:rsidR="00A80AAC" w:rsidRDefault="00A80AAC" w:rsidP="00A80AAC">
      <w:pPr>
        <w:spacing w:before="166"/>
        <w:ind w:right="478"/>
        <w:jc w:val="both"/>
      </w:pPr>
      <w:r>
        <w:rPr>
          <w:rFonts w:ascii="Adif Fago No Regular" w:eastAsia="Adif Fago No Regular" w:hAnsi="Adif Fago No Regular"/>
        </w:rPr>
        <w:t xml:space="preserve">Los áridos tendrán un tamaño de 20 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0D02B248"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3B7E2C6E" w14:textId="77777777" w:rsidR="00A80AAC" w:rsidRDefault="00A80AAC" w:rsidP="00A80AAC">
      <w:pPr>
        <w:spacing w:before="167"/>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727B3B3E" w14:textId="77777777" w:rsidR="00A80AAC" w:rsidRDefault="00A80AAC" w:rsidP="00A80AAC">
      <w:pPr>
        <w:spacing w:before="191"/>
        <w:ind w:left="352"/>
        <w:jc w:val="both"/>
        <w:rPr>
          <w:rFonts w:ascii="Arial Narrow"/>
          <w:i/>
          <w:sz w:val="23"/>
        </w:rPr>
      </w:pPr>
      <w:r>
        <w:rPr>
          <w:rFonts w:ascii="Adif Fago No Regular" w:eastAsia="Adif Fago No Regular" w:hAnsi="Adif Fago No Regular"/>
          <w:spacing w:val="-2"/>
        </w:rPr>
        <w:t>ADITIVOS</w:t>
      </w:r>
    </w:p>
    <w:p w14:paraId="7C9CBE11" w14:textId="77777777" w:rsidR="00A80AAC" w:rsidRDefault="00A80AAC" w:rsidP="00A80AAC">
      <w:pPr>
        <w:spacing w:before="166"/>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24349ED1" w14:textId="77777777" w:rsidR="00A80AAC" w:rsidRDefault="00A80AAC" w:rsidP="00A80AAC">
      <w:pPr>
        <w:spacing w:before="202"/>
        <w:ind w:right="480"/>
        <w:jc w:val="both"/>
      </w:pPr>
      <w:r>
        <w:rPr>
          <w:rFonts w:ascii="Adif Fago No Regular" w:eastAsia="Adif Fago No Regular" w:hAnsi="Adif Fago No Regular"/>
        </w:rPr>
        <w:t xml:space="preserve">En los hormigones armados o pretensados no podrán utilizarse, como aditivos, el cloruro cálcico, cualquier otro tipo de cloruro ni, en general, acelerantes en cuya composición intervengan dichos cloruros u otros compuestos químicos que puedan ocasionar o favorecer la corrosión de las </w:t>
      </w:r>
      <w:r>
        <w:rPr>
          <w:rFonts w:ascii="Adif Fago No Regular" w:eastAsia="Adif Fago No Regular" w:hAnsi="Adif Fago No Regular"/>
          <w:spacing w:val="-2"/>
        </w:rPr>
        <w:t>armaduras.</w:t>
      </w:r>
    </w:p>
    <w:p w14:paraId="11BD8F85" w14:textId="77777777" w:rsidR="00A80AAC" w:rsidRDefault="00A80AAC" w:rsidP="00A80AAC">
      <w:pPr>
        <w:spacing w:before="202"/>
        <w:ind w:right="485"/>
        <w:jc w:val="both"/>
      </w:pPr>
      <w:r>
        <w:rPr>
          <w:rFonts w:ascii="Adif Fago No Regular" w:eastAsia="Adif Fago No Regular" w:hAnsi="Adif Fago No Regular"/>
        </w:rPr>
        <w:t>Se tendrán en cuenta las prescripciones del Artículo 31 del Código Estructural y, en particular, la prohibición de</w:t>
      </w:r>
      <w:r>
        <w:rPr>
          <w:rFonts w:ascii="Adif Fago No Regular" w:eastAsia="Adif Fago No Regular" w:hAnsi="Adif Fago No Regular"/>
          <w:spacing w:val="-1"/>
        </w:rPr>
        <w:t xml:space="preserve"> </w:t>
      </w:r>
      <w:r>
        <w:rPr>
          <w:rFonts w:ascii="Adif Fago No Regular" w:eastAsia="Adif Fago No Regular" w:hAnsi="Adif Fago No Regular"/>
        </w:rPr>
        <w:t>la utilización de</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w:t>
      </w:r>
      <w:r>
        <w:rPr>
          <w:rFonts w:ascii="Adif Fago No Regular" w:eastAsia="Adif Fago No Regular" w:hAnsi="Adif Fago No Regular"/>
          <w:spacing w:val="-1"/>
        </w:rPr>
        <w:t xml:space="preserve"> </w:t>
      </w:r>
      <w:r>
        <w:rPr>
          <w:rFonts w:ascii="Adif Fago No Regular" w:eastAsia="Adif Fago No Regular" w:hAnsi="Adif Fago No Regular"/>
        </w:rPr>
        <w:t>pretensados</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5"/>
        </w:rPr>
        <w:t xml:space="preserve"> </w:t>
      </w:r>
      <w:r>
        <w:rPr>
          <w:rFonts w:ascii="Adif Fago No Regular" w:eastAsia="Adif Fago No Regular" w:hAnsi="Adif Fago No Regular"/>
        </w:rPr>
        <w:t>armaduras ancladas exclusivamente por adherencia.</w:t>
      </w:r>
    </w:p>
    <w:p w14:paraId="3037A1C2"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61454B0B" w14:textId="77777777" w:rsidR="00A80AAC" w:rsidRDefault="00A80AAC" w:rsidP="00A80AAC">
      <w:pPr>
        <w:spacing w:before="167" w:line="288" w:lineRule="auto"/>
        <w:ind w:right="485"/>
        <w:jc w:val="both"/>
      </w:pPr>
      <w:r>
        <w:rPr>
          <w:rFonts w:ascii="Adif Fago No Regular" w:eastAsia="Adif Fago No Regular" w:hAnsi="Adif Fago No Regular"/>
        </w:rPr>
        <w:t>De acuerdo con su resistencia característica y empleo se establecen los siguientes tipos de hormigones, de acuerdo con el Código Estructural:</w:t>
      </w:r>
    </w:p>
    <w:p w14:paraId="3A5CCE59" w14:textId="77777777" w:rsidR="00A80AAC" w:rsidRDefault="00A80AAC" w:rsidP="00A80AAC">
      <w:pPr>
        <w:spacing w:line="288" w:lineRule="auto"/>
        <w:jc w:val="both"/>
      </w:pPr>
    </w:p>
    <w:p w14:paraId="1564EEA6" w14:textId="77777777" w:rsidR="00A80AAC" w:rsidRDefault="00A80AAC" w:rsidP="00A80AAC">
      <w:pPr>
        <w:jc w:val="both"/>
        <w:rPr>
          <w:sz w:val="20"/>
        </w:rPr>
      </w:pPr>
    </w:p>
    <w:p w14:paraId="5C240043" w14:textId="77777777" w:rsidR="00A80AAC" w:rsidRDefault="00A80AAC" w:rsidP="00A80AAC">
      <w:pPr>
        <w:spacing w:before="142"/>
        <w:jc w:val="both"/>
        <w:rPr>
          <w:sz w:val="20"/>
        </w:rPr>
      </w:pPr>
    </w:p>
    <w:tbl>
      <w:tblPr>
        <w:tblStyle w:val="TableNormal"/>
        <w:tblW w:w="0" w:type="auto"/>
        <w:tblInd w:w="352" w:type="dxa"/>
        <w:tblLayout w:type="fixed"/>
        <w:tblLook w:val="01E0" w:firstRow="1" w:lastRow="1" w:firstColumn="1" w:lastColumn="1" w:noHBand="0" w:noVBand="0"/>
      </w:tblPr>
      <w:tblGrid>
        <w:gridCol w:w="3093"/>
        <w:gridCol w:w="5814"/>
      </w:tblGrid>
      <w:tr w:rsidR="00A80AAC" w14:paraId="1781E2E8" w14:textId="77777777" w:rsidTr="00DA1A18">
        <w:trPr>
          <w:trHeight w:val="539"/>
        </w:trPr>
        <w:tc>
          <w:tcPr>
            <w:tcW w:w="3093" w:type="dxa"/>
            <w:tcBorders>
              <w:top w:val="single" w:sz="4" w:space="0" w:color="000000"/>
              <w:bottom w:val="single" w:sz="4" w:space="0" w:color="000000"/>
            </w:tcBorders>
          </w:tcPr>
          <w:p w14:paraId="6C2AFFC0"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4" w:type="dxa"/>
            <w:tcBorders>
              <w:top w:val="single" w:sz="4" w:space="0" w:color="000000"/>
              <w:bottom w:val="single" w:sz="4" w:space="0" w:color="000000"/>
            </w:tcBorders>
          </w:tcPr>
          <w:p w14:paraId="48A25ACA"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44677830" w14:textId="77777777" w:rsidTr="00DA1A18">
        <w:trPr>
          <w:trHeight w:val="957"/>
        </w:trPr>
        <w:tc>
          <w:tcPr>
            <w:tcW w:w="3093" w:type="dxa"/>
            <w:tcBorders>
              <w:top w:val="single" w:sz="4" w:space="0" w:color="000000"/>
              <w:bottom w:val="single" w:sz="4" w:space="0" w:color="000000"/>
            </w:tcBorders>
          </w:tcPr>
          <w:p w14:paraId="6CEAAADB" w14:textId="77777777" w:rsidR="00A80AAC" w:rsidRDefault="00A80AAC" w:rsidP="00DA1A18">
            <w:pPr>
              <w:pStyle w:val="TableParagraph"/>
              <w:spacing w:before="123" w:line="240" w:lineRule="auto"/>
              <w:ind w:left="115"/>
            </w:pPr>
            <w:r>
              <w:t>HA-25/HP-</w:t>
            </w:r>
            <w:r>
              <w:rPr>
                <w:spacing w:val="-5"/>
              </w:rPr>
              <w:t>25</w:t>
            </w:r>
          </w:p>
        </w:tc>
        <w:tc>
          <w:tcPr>
            <w:tcW w:w="5814" w:type="dxa"/>
            <w:tcBorders>
              <w:top w:val="single" w:sz="4" w:space="0" w:color="000000"/>
              <w:bottom w:val="single" w:sz="4" w:space="0" w:color="000000"/>
            </w:tcBorders>
          </w:tcPr>
          <w:p w14:paraId="01A985D4" w14:textId="77777777" w:rsidR="00A80AAC" w:rsidRDefault="00A80AAC" w:rsidP="00DA1A18">
            <w:pPr>
              <w:pStyle w:val="TableParagraph"/>
              <w:spacing w:before="123" w:line="240" w:lineRule="auto"/>
              <w:ind w:left="107"/>
            </w:pPr>
            <w:r>
              <w:t>Cimentaciones,</w:t>
            </w:r>
            <w:r>
              <w:rPr>
                <w:spacing w:val="-3"/>
              </w:rPr>
              <w:t xml:space="preserve"> </w:t>
            </w:r>
            <w:r>
              <w:t>pilotes, pantallas,</w:t>
            </w:r>
            <w:r>
              <w:rPr>
                <w:spacing w:val="1"/>
              </w:rPr>
              <w:t xml:space="preserve"> </w:t>
            </w:r>
            <w:r>
              <w:t>encepados</w:t>
            </w:r>
            <w:r>
              <w:rPr>
                <w:spacing w:val="-3"/>
              </w:rPr>
              <w:t xml:space="preserve"> </w:t>
            </w:r>
            <w:r>
              <w:t>y</w:t>
            </w:r>
            <w:r>
              <w:rPr>
                <w:spacing w:val="-1"/>
              </w:rPr>
              <w:t xml:space="preserve"> </w:t>
            </w:r>
            <w:r>
              <w:rPr>
                <w:spacing w:val="-2"/>
              </w:rPr>
              <w:t>aceras</w:t>
            </w:r>
          </w:p>
          <w:p w14:paraId="5F7FC9A4" w14:textId="77777777" w:rsidR="00A80AAC" w:rsidRDefault="00A80AAC" w:rsidP="00DA1A18">
            <w:pPr>
              <w:pStyle w:val="TableParagraph"/>
              <w:spacing w:before="171" w:line="240" w:lineRule="auto"/>
              <w:ind w:left="107"/>
            </w:pPr>
            <w:r>
              <w:rPr>
                <w:w w:val="90"/>
              </w:rPr>
              <w:t>Escaleras</w:t>
            </w:r>
            <w:r>
              <w:rPr>
                <w:spacing w:val="9"/>
              </w:rPr>
              <w:t xml:space="preserve"> </w:t>
            </w:r>
            <w:r>
              <w:rPr>
                <w:w w:val="90"/>
              </w:rPr>
              <w:t>e</w:t>
            </w:r>
            <w:r>
              <w:rPr>
                <w:spacing w:val="8"/>
              </w:rPr>
              <w:t xml:space="preserve"> </w:t>
            </w:r>
            <w:r>
              <w:rPr>
                <w:spacing w:val="-2"/>
                <w:w w:val="90"/>
              </w:rPr>
              <w:t>impostas</w:t>
            </w:r>
          </w:p>
        </w:tc>
      </w:tr>
      <w:tr w:rsidR="00A80AAC" w14:paraId="55C44D51" w14:textId="77777777" w:rsidTr="00DA1A18">
        <w:trPr>
          <w:trHeight w:val="1677"/>
        </w:trPr>
        <w:tc>
          <w:tcPr>
            <w:tcW w:w="3093" w:type="dxa"/>
            <w:tcBorders>
              <w:top w:val="single" w:sz="4" w:space="0" w:color="000000"/>
              <w:bottom w:val="single" w:sz="4" w:space="0" w:color="000000"/>
            </w:tcBorders>
          </w:tcPr>
          <w:p w14:paraId="507AA60C" w14:textId="77777777" w:rsidR="00A80AAC" w:rsidRDefault="00A80AAC" w:rsidP="00DA1A18">
            <w:pPr>
              <w:pStyle w:val="TableParagraph"/>
              <w:spacing w:before="123" w:line="288" w:lineRule="auto"/>
              <w:ind w:left="115"/>
            </w:pPr>
            <w:r>
              <w:rPr>
                <w:spacing w:val="-2"/>
                <w:w w:val="110"/>
              </w:rPr>
              <w:t>HA-30,</w:t>
            </w:r>
            <w:r>
              <w:rPr>
                <w:spacing w:val="2"/>
                <w:w w:val="110"/>
              </w:rPr>
              <w:t xml:space="preserve"> </w:t>
            </w:r>
            <w:r>
              <w:rPr>
                <w:spacing w:val="-2"/>
                <w:w w:val="110"/>
              </w:rPr>
              <w:t>35</w:t>
            </w:r>
            <w:r>
              <w:rPr>
                <w:w w:val="110"/>
              </w:rPr>
              <w:t xml:space="preserve"> </w:t>
            </w:r>
            <w:r>
              <w:rPr>
                <w:spacing w:val="-2"/>
                <w:w w:val="110"/>
              </w:rPr>
              <w:t>y</w:t>
            </w:r>
            <w:r>
              <w:rPr>
                <w:spacing w:val="2"/>
                <w:w w:val="110"/>
              </w:rPr>
              <w:t xml:space="preserve"> </w:t>
            </w:r>
            <w:r>
              <w:rPr>
                <w:spacing w:val="-2"/>
                <w:w w:val="110"/>
              </w:rPr>
              <w:t>40/HP-30,35</w:t>
            </w:r>
            <w:r>
              <w:rPr>
                <w:spacing w:val="1"/>
                <w:w w:val="110"/>
              </w:rPr>
              <w:t xml:space="preserve"> </w:t>
            </w:r>
            <w:r>
              <w:rPr>
                <w:spacing w:val="-2"/>
                <w:w w:val="110"/>
              </w:rPr>
              <w:t xml:space="preserve">y </w:t>
            </w:r>
            <w:r>
              <w:rPr>
                <w:spacing w:val="-6"/>
                <w:w w:val="110"/>
              </w:rPr>
              <w:t>40</w:t>
            </w:r>
          </w:p>
        </w:tc>
        <w:tc>
          <w:tcPr>
            <w:tcW w:w="5814" w:type="dxa"/>
            <w:tcBorders>
              <w:top w:val="single" w:sz="4" w:space="0" w:color="000000"/>
              <w:bottom w:val="single" w:sz="4" w:space="0" w:color="000000"/>
            </w:tcBorders>
          </w:tcPr>
          <w:p w14:paraId="0C4107AF" w14:textId="77777777" w:rsidR="00A80AAC" w:rsidRDefault="00A80AAC" w:rsidP="00DA1A18">
            <w:pPr>
              <w:pStyle w:val="TableParagraph"/>
              <w:spacing w:before="123" w:line="240" w:lineRule="auto"/>
              <w:ind w:left="107"/>
            </w:pPr>
            <w:r>
              <w:t>Cimentaciones,</w:t>
            </w:r>
            <w:r>
              <w:rPr>
                <w:spacing w:val="-3"/>
              </w:rPr>
              <w:t xml:space="preserve"> </w:t>
            </w:r>
            <w:r>
              <w:t>pilotes,</w:t>
            </w:r>
            <w:r>
              <w:rPr>
                <w:spacing w:val="-2"/>
              </w:rPr>
              <w:t xml:space="preserve"> </w:t>
            </w:r>
            <w:r>
              <w:t>pantallas, encepados</w:t>
            </w:r>
            <w:r>
              <w:rPr>
                <w:spacing w:val="-3"/>
              </w:rPr>
              <w:t xml:space="preserve"> </w:t>
            </w:r>
            <w:r>
              <w:t>y</w:t>
            </w:r>
            <w:r>
              <w:rPr>
                <w:spacing w:val="-1"/>
              </w:rPr>
              <w:t xml:space="preserve"> </w:t>
            </w:r>
            <w:r>
              <w:rPr>
                <w:spacing w:val="-2"/>
              </w:rPr>
              <w:t>aceras</w:t>
            </w:r>
          </w:p>
          <w:p w14:paraId="35D07893" w14:textId="77777777" w:rsidR="00A80AAC" w:rsidRDefault="00A80AAC" w:rsidP="00DA1A18">
            <w:pPr>
              <w:pStyle w:val="TableParagraph"/>
              <w:spacing w:before="171" w:line="288" w:lineRule="auto"/>
              <w:ind w:left="107"/>
            </w:pPr>
            <w:r>
              <w:t>Alzado</w:t>
            </w:r>
            <w:r>
              <w:rPr>
                <w:spacing w:val="40"/>
              </w:rPr>
              <w:t xml:space="preserve"> </w:t>
            </w:r>
            <w:r>
              <w:t>de</w:t>
            </w:r>
            <w:r>
              <w:rPr>
                <w:spacing w:val="40"/>
              </w:rPr>
              <w:t xml:space="preserve"> </w:t>
            </w:r>
            <w:r>
              <w:t>pilas,</w:t>
            </w:r>
            <w:r>
              <w:rPr>
                <w:spacing w:val="40"/>
              </w:rPr>
              <w:t xml:space="preserve"> </w:t>
            </w:r>
            <w:r>
              <w:t>estribos,</w:t>
            </w:r>
            <w:r>
              <w:rPr>
                <w:spacing w:val="40"/>
              </w:rPr>
              <w:t xml:space="preserve"> </w:t>
            </w:r>
            <w:r>
              <w:t>cabeceros,</w:t>
            </w:r>
            <w:r>
              <w:rPr>
                <w:spacing w:val="40"/>
              </w:rPr>
              <w:t xml:space="preserve"> </w:t>
            </w:r>
            <w:r>
              <w:t>vigas,</w:t>
            </w:r>
            <w:r>
              <w:rPr>
                <w:spacing w:val="40"/>
              </w:rPr>
              <w:t xml:space="preserve"> </w:t>
            </w:r>
            <w:r>
              <w:t>tableros,</w:t>
            </w:r>
            <w:r>
              <w:rPr>
                <w:spacing w:val="40"/>
              </w:rPr>
              <w:t xml:space="preserve"> </w:t>
            </w:r>
            <w:r>
              <w:t>losas, muros y marcos</w:t>
            </w:r>
          </w:p>
          <w:p w14:paraId="19AE7B7E" w14:textId="77777777" w:rsidR="00A80AAC" w:rsidRDefault="00A80AAC" w:rsidP="00DA1A18">
            <w:pPr>
              <w:pStyle w:val="TableParagraph"/>
              <w:spacing w:before="120" w:line="240" w:lineRule="auto"/>
              <w:ind w:left="107"/>
            </w:pPr>
            <w:r>
              <w:rPr>
                <w:w w:val="90"/>
              </w:rPr>
              <w:t>Escaleras</w:t>
            </w:r>
            <w:r>
              <w:rPr>
                <w:spacing w:val="9"/>
              </w:rPr>
              <w:t xml:space="preserve"> </w:t>
            </w:r>
            <w:r>
              <w:rPr>
                <w:w w:val="90"/>
              </w:rPr>
              <w:t>e</w:t>
            </w:r>
            <w:r>
              <w:rPr>
                <w:spacing w:val="8"/>
              </w:rPr>
              <w:t xml:space="preserve"> </w:t>
            </w:r>
            <w:r>
              <w:rPr>
                <w:spacing w:val="-2"/>
                <w:w w:val="90"/>
              </w:rPr>
              <w:t>impostas</w:t>
            </w:r>
          </w:p>
        </w:tc>
      </w:tr>
      <w:tr w:rsidR="00A80AAC" w14:paraId="28267963" w14:textId="77777777" w:rsidTr="00DA1A18">
        <w:trPr>
          <w:trHeight w:val="837"/>
        </w:trPr>
        <w:tc>
          <w:tcPr>
            <w:tcW w:w="3093" w:type="dxa"/>
            <w:tcBorders>
              <w:top w:val="single" w:sz="4" w:space="0" w:color="000000"/>
              <w:bottom w:val="single" w:sz="4" w:space="0" w:color="000000"/>
            </w:tcBorders>
          </w:tcPr>
          <w:p w14:paraId="66D6ED45" w14:textId="77777777" w:rsidR="00A80AAC" w:rsidRDefault="00A80AAC" w:rsidP="00DA1A18">
            <w:pPr>
              <w:pStyle w:val="TableParagraph"/>
              <w:spacing w:before="123" w:line="240" w:lineRule="auto"/>
              <w:ind w:left="115"/>
            </w:pPr>
            <w:r>
              <w:rPr>
                <w:w w:val="105"/>
              </w:rPr>
              <w:t>HA-50,</w:t>
            </w:r>
            <w:r>
              <w:rPr>
                <w:spacing w:val="-10"/>
                <w:w w:val="105"/>
              </w:rPr>
              <w:t xml:space="preserve"> </w:t>
            </w:r>
            <w:r>
              <w:rPr>
                <w:w w:val="105"/>
              </w:rPr>
              <w:t>60</w:t>
            </w:r>
            <w:r>
              <w:rPr>
                <w:spacing w:val="-7"/>
                <w:w w:val="105"/>
              </w:rPr>
              <w:t xml:space="preserve"> </w:t>
            </w:r>
            <w:r>
              <w:rPr>
                <w:w w:val="105"/>
              </w:rPr>
              <w:t>y</w:t>
            </w:r>
            <w:r>
              <w:rPr>
                <w:spacing w:val="-9"/>
                <w:w w:val="105"/>
              </w:rPr>
              <w:t xml:space="preserve"> </w:t>
            </w:r>
            <w:r>
              <w:rPr>
                <w:spacing w:val="-5"/>
                <w:w w:val="105"/>
              </w:rPr>
              <w:t>80</w:t>
            </w:r>
          </w:p>
        </w:tc>
        <w:tc>
          <w:tcPr>
            <w:tcW w:w="5814" w:type="dxa"/>
            <w:tcBorders>
              <w:top w:val="single" w:sz="4" w:space="0" w:color="000000"/>
              <w:bottom w:val="single" w:sz="4" w:space="0" w:color="000000"/>
            </w:tcBorders>
          </w:tcPr>
          <w:p w14:paraId="5E596FE4" w14:textId="77777777" w:rsidR="00A80AAC" w:rsidRDefault="00A80AAC" w:rsidP="00DA1A18">
            <w:pPr>
              <w:pStyle w:val="TableParagraph"/>
              <w:spacing w:before="123" w:line="290" w:lineRule="auto"/>
              <w:ind w:left="107"/>
            </w:pPr>
            <w:r>
              <w:t>Alzado</w:t>
            </w:r>
            <w:r>
              <w:rPr>
                <w:spacing w:val="40"/>
              </w:rPr>
              <w:t xml:space="preserve"> </w:t>
            </w:r>
            <w:r>
              <w:t>de</w:t>
            </w:r>
            <w:r>
              <w:rPr>
                <w:spacing w:val="40"/>
              </w:rPr>
              <w:t xml:space="preserve"> </w:t>
            </w:r>
            <w:r>
              <w:t>pilas,</w:t>
            </w:r>
            <w:r>
              <w:rPr>
                <w:spacing w:val="40"/>
              </w:rPr>
              <w:t xml:space="preserve"> </w:t>
            </w:r>
            <w:r>
              <w:t>estribos,</w:t>
            </w:r>
            <w:r>
              <w:rPr>
                <w:spacing w:val="40"/>
              </w:rPr>
              <w:t xml:space="preserve"> </w:t>
            </w:r>
            <w:r>
              <w:t>cabeceros,</w:t>
            </w:r>
            <w:r>
              <w:rPr>
                <w:spacing w:val="40"/>
              </w:rPr>
              <w:t xml:space="preserve"> </w:t>
            </w:r>
            <w:r>
              <w:t>vigas,</w:t>
            </w:r>
            <w:r>
              <w:rPr>
                <w:spacing w:val="40"/>
              </w:rPr>
              <w:t xml:space="preserve"> </w:t>
            </w:r>
            <w:r>
              <w:t>tableros,</w:t>
            </w:r>
            <w:r>
              <w:rPr>
                <w:spacing w:val="40"/>
              </w:rPr>
              <w:t xml:space="preserve"> </w:t>
            </w:r>
            <w:r>
              <w:t>losas, muros y marcos</w:t>
            </w:r>
          </w:p>
        </w:tc>
      </w:tr>
      <w:tr w:rsidR="00A80AAC" w14:paraId="4E82425A" w14:textId="77777777" w:rsidTr="00DA1A18">
        <w:trPr>
          <w:trHeight w:val="839"/>
        </w:trPr>
        <w:tc>
          <w:tcPr>
            <w:tcW w:w="3093" w:type="dxa"/>
            <w:tcBorders>
              <w:top w:val="single" w:sz="4" w:space="0" w:color="000000"/>
              <w:bottom w:val="single" w:sz="4" w:space="0" w:color="000000"/>
            </w:tcBorders>
          </w:tcPr>
          <w:p w14:paraId="670B9298" w14:textId="77777777" w:rsidR="00A80AAC" w:rsidRDefault="00A80AAC" w:rsidP="00DA1A18">
            <w:pPr>
              <w:pStyle w:val="TableParagraph"/>
              <w:spacing w:before="125" w:line="240" w:lineRule="auto"/>
              <w:ind w:left="115"/>
            </w:pPr>
            <w:r>
              <w:rPr>
                <w:w w:val="105"/>
              </w:rPr>
              <w:t>HP-35,</w:t>
            </w:r>
            <w:r>
              <w:rPr>
                <w:spacing w:val="-4"/>
                <w:w w:val="105"/>
              </w:rPr>
              <w:t xml:space="preserve"> </w:t>
            </w:r>
            <w:r>
              <w:rPr>
                <w:w w:val="105"/>
              </w:rPr>
              <w:t>40, 45, 50,</w:t>
            </w:r>
            <w:r>
              <w:rPr>
                <w:spacing w:val="60"/>
                <w:w w:val="105"/>
              </w:rPr>
              <w:t xml:space="preserve"> </w:t>
            </w:r>
            <w:r>
              <w:rPr>
                <w:w w:val="105"/>
              </w:rPr>
              <w:t>60</w:t>
            </w:r>
            <w:r>
              <w:rPr>
                <w:spacing w:val="-4"/>
                <w:w w:val="105"/>
              </w:rPr>
              <w:t xml:space="preserve"> </w:t>
            </w:r>
            <w:r>
              <w:rPr>
                <w:w w:val="105"/>
              </w:rPr>
              <w:t>y</w:t>
            </w:r>
            <w:r>
              <w:rPr>
                <w:spacing w:val="-2"/>
                <w:w w:val="105"/>
              </w:rPr>
              <w:t xml:space="preserve"> </w:t>
            </w:r>
            <w:r>
              <w:rPr>
                <w:spacing w:val="-5"/>
                <w:w w:val="105"/>
              </w:rPr>
              <w:t>80</w:t>
            </w:r>
          </w:p>
        </w:tc>
        <w:tc>
          <w:tcPr>
            <w:tcW w:w="5814" w:type="dxa"/>
            <w:tcBorders>
              <w:top w:val="single" w:sz="4" w:space="0" w:color="000000"/>
              <w:bottom w:val="single" w:sz="4" w:space="0" w:color="000000"/>
            </w:tcBorders>
          </w:tcPr>
          <w:p w14:paraId="4203C3EF" w14:textId="77777777" w:rsidR="00A80AAC" w:rsidRDefault="00A80AAC" w:rsidP="00DA1A18">
            <w:pPr>
              <w:pStyle w:val="TableParagraph"/>
              <w:tabs>
                <w:tab w:val="left" w:pos="1160"/>
                <w:tab w:val="left" w:pos="1721"/>
                <w:tab w:val="left" w:pos="2446"/>
                <w:tab w:val="left" w:pos="3138"/>
                <w:tab w:val="left" w:pos="4393"/>
                <w:tab w:val="left" w:pos="5206"/>
              </w:tabs>
              <w:spacing w:before="125" w:line="240" w:lineRule="auto"/>
              <w:ind w:left="107"/>
            </w:pPr>
            <w:r>
              <w:rPr>
                <w:spacing w:val="-2"/>
                <w:w w:val="105"/>
              </w:rPr>
              <w:t>Tableros</w:t>
            </w:r>
            <w:r>
              <w:tab/>
            </w:r>
            <w:r>
              <w:rPr>
                <w:spacing w:val="-5"/>
                <w:w w:val="105"/>
              </w:rPr>
              <w:t>“in</w:t>
            </w:r>
            <w:r>
              <w:tab/>
            </w:r>
            <w:r>
              <w:rPr>
                <w:spacing w:val="-2"/>
                <w:w w:val="105"/>
              </w:rPr>
              <w:t>situ”</w:t>
            </w:r>
            <w:r>
              <w:tab/>
            </w:r>
            <w:r>
              <w:rPr>
                <w:spacing w:val="-4"/>
                <w:w w:val="105"/>
              </w:rPr>
              <w:t>para</w:t>
            </w:r>
            <w:r>
              <w:tab/>
            </w:r>
            <w:r>
              <w:rPr>
                <w:spacing w:val="-2"/>
                <w:w w:val="105"/>
              </w:rPr>
              <w:t>pretensar,</w:t>
            </w:r>
            <w:r>
              <w:tab/>
            </w:r>
            <w:r>
              <w:rPr>
                <w:spacing w:val="-2"/>
                <w:w w:val="105"/>
              </w:rPr>
              <w:t>vigas,</w:t>
            </w:r>
            <w:r>
              <w:tab/>
            </w:r>
            <w:r>
              <w:rPr>
                <w:spacing w:val="-4"/>
                <w:w w:val="105"/>
              </w:rPr>
              <w:t>vigas</w:t>
            </w:r>
          </w:p>
          <w:p w14:paraId="25808530" w14:textId="77777777" w:rsidR="00A80AAC" w:rsidRDefault="00A80AAC" w:rsidP="00DA1A18">
            <w:pPr>
              <w:pStyle w:val="TableParagraph"/>
              <w:spacing w:before="49" w:line="240" w:lineRule="auto"/>
              <w:ind w:left="107"/>
            </w:pPr>
            <w:r>
              <w:t>prefabricadas</w:t>
            </w:r>
            <w:r>
              <w:rPr>
                <w:spacing w:val="-3"/>
              </w:rPr>
              <w:t xml:space="preserve"> </w:t>
            </w:r>
            <w:r>
              <w:t>y</w:t>
            </w:r>
            <w:r>
              <w:rPr>
                <w:spacing w:val="-2"/>
              </w:rPr>
              <w:t xml:space="preserve"> </w:t>
            </w:r>
            <w:r>
              <w:rPr>
                <w:spacing w:val="-4"/>
              </w:rPr>
              <w:t>losas</w:t>
            </w:r>
          </w:p>
        </w:tc>
      </w:tr>
    </w:tbl>
    <w:p w14:paraId="76384E35" w14:textId="77777777" w:rsidR="00A80AAC" w:rsidRDefault="00A80AAC" w:rsidP="00A80AAC">
      <w:pPr>
        <w:spacing w:before="113"/>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91D4D73" w14:textId="77777777" w:rsidR="00A80AAC" w:rsidRDefault="00A80AAC" w:rsidP="00A80AAC">
      <w:pPr>
        <w:spacing w:before="166"/>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3"/>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24311AE8" w14:textId="77777777" w:rsidR="00A80AAC" w:rsidRDefault="00A80AAC" w:rsidP="00A80AAC">
      <w:pPr>
        <w:spacing w:before="200"/>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AE1FFDD" w14:textId="77777777" w:rsidR="00A80AAC" w:rsidRDefault="00A80AAC" w:rsidP="00A80AAC">
      <w:pPr>
        <w:spacing w:before="203" w:line="432" w:lineRule="auto"/>
        <w:ind w:right="1069"/>
        <w:jc w:val="both"/>
      </w:pPr>
      <w:proofErr w:type="gramStart"/>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operaciones</w:t>
      </w:r>
      <w:r>
        <w:rPr>
          <w:rFonts w:ascii="Adif Fago No Regular" w:eastAsia="Adif Fago No Regular" w:hAnsi="Adif Fago No Regular"/>
          <w:spacing w:val="-3"/>
        </w:rPr>
        <w:t xml:space="preserve"> </w:t>
      </w:r>
      <w:r>
        <w:rPr>
          <w:rFonts w:ascii="Adif Fago No Regular" w:eastAsia="Adif Fago No Regular" w:hAnsi="Adif Fago No Regular"/>
        </w:rPr>
        <w:t>a realizar</w:t>
      </w:r>
      <w:proofErr w:type="gramEnd"/>
      <w:r>
        <w:rPr>
          <w:rFonts w:ascii="Adif Fago No Regular" w:eastAsia="Adif Fago No Regular" w:hAnsi="Adif Fago No Regular"/>
        </w:rPr>
        <w:t xml:space="preserve"> para la determinación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estas</w:t>
      </w:r>
      <w:r>
        <w:rPr>
          <w:rFonts w:ascii="Adif Fago No Regular" w:eastAsia="Adif Fago No Regular" w:hAnsi="Adif Fago No Regular"/>
          <w:spacing w:val="-3"/>
        </w:rPr>
        <w:t xml:space="preserve"> </w:t>
      </w:r>
      <w:r>
        <w:rPr>
          <w:rFonts w:ascii="Adif Fago No Regular" w:eastAsia="Adif Fago No Regular" w:hAnsi="Adif Fago No Regular"/>
        </w:rPr>
        <w:t>cuantías</w:t>
      </w:r>
      <w:r>
        <w:rPr>
          <w:rFonts w:ascii="Adif Fago No Regular" w:eastAsia="Adif Fago No Regular" w:hAnsi="Adif Fago No Regular"/>
          <w:spacing w:val="-1"/>
        </w:rPr>
        <w:t xml:space="preserve"> </w:t>
      </w:r>
      <w:r>
        <w:rPr>
          <w:rFonts w:ascii="Adif Fago No Regular" w:eastAsia="Adif Fago No Regular" w:hAnsi="Adif Fago No Regular"/>
        </w:rPr>
        <w:t>serán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 xml:space="preserve">siguientes: </w:t>
      </w:r>
      <w:r>
        <w:rPr>
          <w:rFonts w:ascii="Adif Fago No Regular" w:eastAsia="Adif Fago No Regular" w:hAnsi="Adif Fago No Regular"/>
          <w:spacing w:val="-2"/>
        </w:rPr>
        <w:t>Áridos.</w:t>
      </w:r>
    </w:p>
    <w:p w14:paraId="1B218300" w14:textId="77777777" w:rsidR="00A80AAC" w:rsidRDefault="00A80AAC" w:rsidP="00A80AAC">
      <w:pPr>
        <w:spacing w:before="2"/>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6FAB55F0" w14:textId="77777777" w:rsidR="00A80AAC" w:rsidRDefault="00A80AAC" w:rsidP="00A80AAC">
      <w:pPr>
        <w:spacing w:before="200"/>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1B0CC835" w14:textId="77777777" w:rsidR="00A80AAC" w:rsidRDefault="00A80AAC" w:rsidP="00A80AAC">
      <w:pPr>
        <w:spacing w:before="200"/>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4696202"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69E1CEE0" w14:textId="77777777" w:rsidR="00A80AAC" w:rsidRDefault="00A80AAC" w:rsidP="00A80AAC">
      <w:pPr>
        <w:spacing w:before="200"/>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16CA53A6" w14:textId="77777777" w:rsidR="00A80AAC" w:rsidRDefault="00A80AAC" w:rsidP="00A80AAC">
      <w:pPr>
        <w:spacing w:before="202"/>
        <w:jc w:val="both"/>
      </w:pPr>
      <w:r>
        <w:rPr>
          <w:rFonts w:ascii="Adif Fago No Regular" w:eastAsia="Adif Fago No Regular" w:hAnsi="Adif Fago No Regular"/>
          <w:spacing w:val="-2"/>
        </w:rPr>
        <w:t>Agua/cemento.</w:t>
      </w:r>
    </w:p>
    <w:p w14:paraId="6AF7CCD6" w14:textId="77777777" w:rsidR="00A80AAC" w:rsidRDefault="00A80AAC" w:rsidP="00A80AAC">
      <w:pPr>
        <w:spacing w:before="200"/>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componentes. Es aconsejable, dentro de los criterios señalados, reducir lo más posible la cantidad de</w:t>
      </w:r>
      <w:r>
        <w:rPr>
          <w:rFonts w:ascii="Adif Fago No Regular" w:eastAsia="Adif Fago No Regular" w:hAnsi="Adif Fago No Regular"/>
          <w:spacing w:val="3"/>
        </w:rPr>
        <w:t xml:space="preserve"> </w:t>
      </w:r>
      <w:r>
        <w:rPr>
          <w:rFonts w:ascii="Adif Fago No Regular" w:eastAsia="Adif Fago No Regular" w:hAnsi="Adif Fago No Regular"/>
        </w:rPr>
        <w:t>agua,</w:t>
      </w:r>
      <w:r>
        <w:rPr>
          <w:rFonts w:ascii="Adif Fago No Regular" w:eastAsia="Adif Fago No Regular" w:hAnsi="Adif Fago No Regular"/>
          <w:spacing w:val="5"/>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cual</w:t>
      </w:r>
      <w:r>
        <w:rPr>
          <w:rFonts w:ascii="Adif Fago No Regular" w:eastAsia="Adif Fago No Regular" w:hAnsi="Adif Fago No Regular"/>
          <w:spacing w:val="5"/>
        </w:rPr>
        <w:t xml:space="preserve"> </w:t>
      </w:r>
      <w:r>
        <w:rPr>
          <w:rFonts w:ascii="Adif Fago No Regular" w:eastAsia="Adif Fago No Regular" w:hAnsi="Adif Fago No Regular"/>
        </w:rPr>
        <w:t>puede</w:t>
      </w:r>
      <w:r>
        <w:rPr>
          <w:rFonts w:ascii="Adif Fago No Regular" w:eastAsia="Adif Fago No Regular" w:hAnsi="Adif Fago No Regular"/>
          <w:spacing w:val="3"/>
        </w:rPr>
        <w:t xml:space="preserve"> </w:t>
      </w:r>
      <w:r>
        <w:rPr>
          <w:rFonts w:ascii="Adif Fago No Regular" w:eastAsia="Adif Fago No Regular" w:hAnsi="Adif Fago No Regular"/>
        </w:rPr>
        <w:lastRenderedPageBreak/>
        <w:t>obligar</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uso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plastificantes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facilitar</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puesta</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spacing w:val="-2"/>
        </w:rPr>
        <w:t>hormigón.</w:t>
      </w:r>
    </w:p>
    <w:p w14:paraId="3F7A1D29" w14:textId="77777777" w:rsidR="00A80AAC" w:rsidRDefault="00A80AAC" w:rsidP="00A80AAC">
      <w:pPr>
        <w:jc w:val="both"/>
      </w:pPr>
    </w:p>
    <w:p w14:paraId="4ABD8BA1" w14:textId="77777777" w:rsidR="00A80AAC" w:rsidRDefault="00A80AAC" w:rsidP="00A80AAC">
      <w:pPr>
        <w:jc w:val="both"/>
      </w:pPr>
    </w:p>
    <w:p w14:paraId="64A2823E" w14:textId="77777777" w:rsidR="00A80AAC" w:rsidRDefault="00A80AAC" w:rsidP="00A80AAC">
      <w:pPr>
        <w:spacing w:before="100"/>
        <w:jc w:val="both"/>
      </w:pPr>
    </w:p>
    <w:p w14:paraId="496B6DCC" w14:textId="77777777" w:rsidR="00A80AAC" w:rsidRDefault="00A80AAC" w:rsidP="00A80AAC">
      <w:pPr>
        <w:spacing w:before="1"/>
        <w:ind w:right="478"/>
        <w:jc w:val="both"/>
      </w:pPr>
      <w:r>
        <w:rPr>
          <w:rFonts w:ascii="Adif Fago No Regular" w:eastAsia="Adif Fago No Regular" w:hAnsi="Adif Fago No Regular"/>
        </w:rPr>
        <w:t>Éstos se introducirán en las masas de prueba para asegurar que no alteran las demás condiciones del hormigón. Se prohíbe la utilización de aditivos que contengan cloruro cálcico y en general aquéllos en cuya composición intervengan cloruros, sulfuros, sulfitos u otros productos químicos</w:t>
      </w:r>
      <w:r>
        <w:rPr>
          <w:rFonts w:ascii="Adif Fago No Regular" w:eastAsia="Adif Fago No Regular" w:hAnsi="Adif Fago No Regular"/>
          <w:spacing w:val="80"/>
        </w:rPr>
        <w:t xml:space="preserve"> </w:t>
      </w:r>
      <w:r>
        <w:rPr>
          <w:rFonts w:ascii="Adif Fago No Regular" w:eastAsia="Adif Fago No Regular" w:hAnsi="Adif Fago No Regular"/>
        </w:rPr>
        <w:t>que pueden ocasionar o favorecer la corrosión de las armaduras.</w:t>
      </w:r>
    </w:p>
    <w:p w14:paraId="39600CD1" w14:textId="77777777" w:rsidR="00A80AAC" w:rsidRDefault="00A80AAC" w:rsidP="00A80AAC">
      <w:pPr>
        <w:spacing w:before="201"/>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4D8825F" w14:textId="77777777" w:rsidR="00A80AAC" w:rsidRDefault="00A80AAC" w:rsidP="00A80AAC">
      <w:pPr>
        <w:spacing w:before="200"/>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710E452F" w14:textId="77777777" w:rsidR="00A80AAC" w:rsidRDefault="00A80AAC" w:rsidP="00A80AAC">
      <w:pPr>
        <w:numPr>
          <w:ilvl w:val="0"/>
          <w:numId w:val="960"/>
        </w:numPr>
        <w:tabs>
          <w:tab w:val="left" w:pos="1072"/>
        </w:tabs>
        <w:spacing w:before="200"/>
        <w:jc w:val="both"/>
      </w:pPr>
      <w:r>
        <w:rPr>
          <w:rFonts w:ascii="Adif Fago No Regular" w:eastAsia="Adif Fago No Regular" w:hAnsi="Adif Fago No Regular"/>
        </w:rPr>
        <w:t>Designación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ubicación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spacing w:val="-2"/>
        </w:rPr>
        <w:t>planta.</w:t>
      </w:r>
    </w:p>
    <w:p w14:paraId="4B8111A3" w14:textId="77777777" w:rsidR="00A80AAC" w:rsidRDefault="00A80AAC" w:rsidP="00A80AAC">
      <w:pPr>
        <w:numPr>
          <w:ilvl w:val="0"/>
          <w:numId w:val="960"/>
        </w:numPr>
        <w:tabs>
          <w:tab w:val="left" w:pos="1072"/>
        </w:tabs>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cemento.</w:t>
      </w:r>
    </w:p>
    <w:p w14:paraId="318E73E8" w14:textId="77777777" w:rsidR="00A80AAC" w:rsidRDefault="00A80AAC" w:rsidP="00A80AAC">
      <w:pPr>
        <w:numPr>
          <w:ilvl w:val="0"/>
          <w:numId w:val="960"/>
        </w:numPr>
        <w:tabs>
          <w:tab w:val="left" w:pos="1072"/>
        </w:tabs>
        <w:jc w:val="both"/>
      </w:pPr>
      <w:r>
        <w:rPr>
          <w:rFonts w:ascii="Adif Fago No Regular" w:eastAsia="Adif Fago No Regular" w:hAnsi="Adif Fago No Regular"/>
        </w:rPr>
        <w:t>Procedencia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áridos.</w:t>
      </w:r>
    </w:p>
    <w:p w14:paraId="41014F04" w14:textId="77777777" w:rsidR="00A80AAC" w:rsidRDefault="00A80AAC" w:rsidP="00A80AAC">
      <w:pPr>
        <w:numPr>
          <w:ilvl w:val="0"/>
          <w:numId w:val="960"/>
        </w:numPr>
        <w:tabs>
          <w:tab w:val="left" w:pos="1072"/>
        </w:tabs>
        <w:jc w:val="both"/>
      </w:pPr>
      <w:r>
        <w:rPr>
          <w:rFonts w:ascii="Adif Fago No Regular" w:eastAsia="Adif Fago No Regular" w:hAnsi="Adif Fago No Regular"/>
        </w:rPr>
        <w:t>Tamaño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áridos.</w:t>
      </w:r>
    </w:p>
    <w:p w14:paraId="6A412E15" w14:textId="77777777" w:rsidR="00A80AAC" w:rsidRDefault="00A80AAC" w:rsidP="00A80AAC">
      <w:pPr>
        <w:numPr>
          <w:ilvl w:val="0"/>
          <w:numId w:val="960"/>
        </w:numPr>
        <w:tabs>
          <w:tab w:val="left" w:pos="1072"/>
        </w:tabs>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6191CF77" w14:textId="77777777" w:rsidR="00A80AAC" w:rsidRDefault="00A80AAC" w:rsidP="00A80AAC">
      <w:pPr>
        <w:numPr>
          <w:ilvl w:val="0"/>
          <w:numId w:val="960"/>
        </w:numPr>
        <w:tabs>
          <w:tab w:val="left" w:pos="1072"/>
        </w:tabs>
        <w:spacing w:before="192"/>
        <w:ind w:right="483"/>
        <w:jc w:val="both"/>
      </w:pPr>
      <w:r>
        <w:rPr>
          <w:rFonts w:ascii="Adif Fago No Regular" w:eastAsia="Adif Fago No Regular" w:hAnsi="Adif Fago No Regular"/>
        </w:rPr>
        <w:t>Tipo y</w:t>
      </w:r>
      <w:r>
        <w:rPr>
          <w:rFonts w:ascii="Adif Fago No Regular" w:eastAsia="Adif Fago No Regular" w:hAnsi="Adif Fago No Regular"/>
          <w:spacing w:val="-1"/>
        </w:rPr>
        <w:t xml:space="preserve"> </w:t>
      </w:r>
      <w:r>
        <w:rPr>
          <w:rFonts w:ascii="Adif Fago No Regular" w:eastAsia="Adif Fago No Regular" w:hAnsi="Adif Fago No Regular"/>
        </w:rPr>
        <w:t>cantidad de los</w:t>
      </w:r>
      <w:r>
        <w:rPr>
          <w:rFonts w:ascii="Adif Fago No Regular" w:eastAsia="Adif Fago No Regular" w:hAnsi="Adif Fago No Regular"/>
          <w:spacing w:val="-1"/>
        </w:rPr>
        <w:t xml:space="preserve"> </w:t>
      </w:r>
      <w:r>
        <w:rPr>
          <w:rFonts w:ascii="Adif Fago No Regular" w:eastAsia="Adif Fago No Regular" w:hAnsi="Adif Fago No Regular"/>
        </w:rPr>
        <w:t>aditivos. En particular,</w:t>
      </w:r>
      <w:r>
        <w:rPr>
          <w:rFonts w:ascii="Adif Fago No Regular" w:eastAsia="Adif Fago No Regular" w:hAnsi="Adif Fago No Regular"/>
          <w:spacing w:val="-1"/>
        </w:rPr>
        <w:t xml:space="preserve"> </w:t>
      </w:r>
      <w:r>
        <w:rPr>
          <w:rFonts w:ascii="Adif Fago No Regular" w:eastAsia="Adif Fago No Regular" w:hAnsi="Adif Fago No Regular"/>
        </w:rPr>
        <w:t>caso</w:t>
      </w:r>
      <w:r>
        <w:rPr>
          <w:rFonts w:ascii="Adif Fago No Regular" w:eastAsia="Adif Fago No Regular" w:hAnsi="Adif Fago No Regular"/>
          <w:spacing w:val="-1"/>
        </w:rPr>
        <w:t xml:space="preserve"> </w:t>
      </w:r>
      <w:r>
        <w:rPr>
          <w:rFonts w:ascii="Adif Fago No Regular" w:eastAsia="Adif Fago No Regular" w:hAnsi="Adif Fago No Regular"/>
        </w:rPr>
        <w:t>de usarse fluidificante o</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31D10164" w14:textId="77777777" w:rsidR="00A80AAC" w:rsidRDefault="00A80AAC" w:rsidP="00A80AAC">
      <w:pPr>
        <w:numPr>
          <w:ilvl w:val="0"/>
          <w:numId w:val="960"/>
        </w:numPr>
        <w:tabs>
          <w:tab w:val="left" w:pos="1072"/>
        </w:tabs>
        <w:spacing w:before="199"/>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3A2F2827" w14:textId="77777777" w:rsidR="00A80AAC" w:rsidRDefault="00A80AAC" w:rsidP="00A80AAC">
      <w:pPr>
        <w:numPr>
          <w:ilvl w:val="0"/>
          <w:numId w:val="960"/>
        </w:numPr>
        <w:tabs>
          <w:tab w:val="left" w:pos="1072"/>
        </w:tabs>
        <w:spacing w:before="197"/>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3E243D4E" w14:textId="77777777" w:rsidR="00A80AAC" w:rsidRDefault="00A80AAC" w:rsidP="00A80AAC">
      <w:pPr>
        <w:spacing w:before="195"/>
        <w:ind w:right="482"/>
        <w:jc w:val="both"/>
      </w:pPr>
      <w:r>
        <w:rPr>
          <w:rFonts w:ascii="Adif Fago No Regular" w:eastAsia="Adif Fago No Regular" w:hAnsi="Adif Fago No Regular"/>
        </w:rPr>
        <w:t>La central deberá disponer de control de humedad de los áridos, de forma que se compense para mantener la relación agua/cemento de la dosificación establecida.</w:t>
      </w:r>
    </w:p>
    <w:p w14:paraId="0F50AAB6" w14:textId="77777777" w:rsidR="00A80AAC" w:rsidRDefault="00A80AAC" w:rsidP="00A80AAC">
      <w:pPr>
        <w:numPr>
          <w:ilvl w:val="0"/>
          <w:numId w:val="959"/>
        </w:numPr>
        <w:tabs>
          <w:tab w:val="left" w:pos="1071"/>
        </w:tabs>
        <w:spacing w:before="237"/>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24B1C5A3" w14:textId="77777777" w:rsidR="00A80AAC" w:rsidRDefault="00A80AAC" w:rsidP="00A80AAC">
      <w:pPr>
        <w:spacing w:before="207"/>
        <w:ind w:left="352"/>
        <w:jc w:val="both"/>
        <w:rPr>
          <w:rFonts w:ascii="Arial Narrow"/>
          <w:i/>
          <w:sz w:val="23"/>
        </w:rPr>
      </w:pPr>
      <w:r>
        <w:rPr>
          <w:rFonts w:ascii="Adif Fago No Regular" w:eastAsia="Adif Fago No Regular" w:hAnsi="Adif Fago No Regular"/>
          <w:spacing w:val="-2"/>
          <w:w w:val="120"/>
        </w:rPr>
        <w:t>Hormigonado</w:t>
      </w:r>
    </w:p>
    <w:p w14:paraId="52F7B68F" w14:textId="77777777" w:rsidR="00A80AAC" w:rsidRDefault="00A80AAC" w:rsidP="00A80AAC">
      <w:pPr>
        <w:spacing w:before="168"/>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4237C92" w14:textId="77777777" w:rsidR="00A80AAC" w:rsidRDefault="00A80AAC" w:rsidP="00A80AAC">
      <w:pPr>
        <w:spacing w:before="199"/>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606EA0BD"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0F19593E" w14:textId="77777777" w:rsidR="00A80AAC" w:rsidRDefault="00A80AAC" w:rsidP="00A80AAC">
      <w:pPr>
        <w:spacing w:before="203"/>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5A81462F" w14:textId="77777777" w:rsidR="00A80AAC" w:rsidRDefault="00A80AAC" w:rsidP="00A80AAC">
      <w:pPr>
        <w:spacing w:before="200"/>
        <w:ind w:right="485"/>
        <w:jc w:val="both"/>
      </w:pPr>
      <w:r>
        <w:rPr>
          <w:rFonts w:ascii="Adif Fago No Regular" w:eastAsia="Adif Fago No Regular" w:hAnsi="Adif Fago No Regular"/>
          <w:w w:val="105"/>
        </w:rPr>
        <w:t>Descomposición de la obra en unidades de hormigonado, indicando el volumen de hormigón a utilizar en cada unidad.</w:t>
      </w:r>
    </w:p>
    <w:p w14:paraId="2C6E6ECA" w14:textId="77777777" w:rsidR="00A80AAC" w:rsidRDefault="00A80AAC" w:rsidP="00A80AAC">
      <w:pPr>
        <w:spacing w:before="200"/>
        <w:jc w:val="both"/>
      </w:pPr>
      <w:r>
        <w:rPr>
          <w:rFonts w:ascii="Adif Fago No Regular" w:eastAsia="Adif Fago No Regular" w:hAnsi="Adif Fago No Regular"/>
          <w:spacing w:val="-2"/>
          <w:w w:val="105"/>
        </w:rPr>
        <w:t>Forma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tratamiento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juntas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hormigonado.</w:t>
      </w:r>
    </w:p>
    <w:p w14:paraId="239CFC93" w14:textId="77777777" w:rsidR="00A80AAC" w:rsidRDefault="00A80AAC" w:rsidP="00A80AAC">
      <w:pPr>
        <w:jc w:val="both"/>
      </w:pPr>
    </w:p>
    <w:p w14:paraId="589247ED" w14:textId="77777777" w:rsidR="00A80AAC" w:rsidRDefault="00A80AAC" w:rsidP="00A80AAC">
      <w:pPr>
        <w:jc w:val="both"/>
      </w:pPr>
    </w:p>
    <w:p w14:paraId="7EDE3599" w14:textId="77777777" w:rsidR="00A80AAC" w:rsidRDefault="00A80AAC" w:rsidP="00A80AAC">
      <w:pPr>
        <w:spacing w:before="100"/>
        <w:jc w:val="both"/>
      </w:pPr>
    </w:p>
    <w:p w14:paraId="2DBB1B01" w14:textId="77777777" w:rsidR="00A80AAC" w:rsidRDefault="00A80AAC" w:rsidP="00A80AAC">
      <w:pPr>
        <w:spacing w:before="1"/>
        <w:jc w:val="both"/>
      </w:pP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unidad</w:t>
      </w:r>
      <w:r>
        <w:rPr>
          <w:rFonts w:ascii="Adif Fago No Regular" w:eastAsia="Adif Fago No Regular" w:hAnsi="Adif Fago No Regular"/>
          <w:spacing w:val="1"/>
        </w:rPr>
        <w:t xml:space="preserve"> </w:t>
      </w:r>
      <w:r>
        <w:rPr>
          <w:rFonts w:ascii="Adif Fago No Regular" w:eastAsia="Adif Fago No Regular" w:hAnsi="Adif Fago No Regular"/>
        </w:rPr>
        <w:t>ha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constar:</w:t>
      </w:r>
    </w:p>
    <w:p w14:paraId="7E07C8E8" w14:textId="77777777" w:rsidR="00A80AAC" w:rsidRDefault="00A80AAC" w:rsidP="00A80AAC">
      <w:pPr>
        <w:spacing w:before="199" w:line="432" w:lineRule="auto"/>
        <w:ind w:right="930"/>
        <w:jc w:val="both"/>
      </w:pPr>
      <w:r>
        <w:rPr>
          <w:rFonts w:ascii="Adif Fago No Regular" w:eastAsia="Adif Fago No Regular" w:hAnsi="Adif Fago No Regular"/>
          <w:w w:val="105"/>
        </w:rPr>
        <w:t>Sistema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bomba,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grúa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cubilote,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canaleta,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 </w:t>
      </w:r>
      <w:r>
        <w:rPr>
          <w:rFonts w:ascii="Adif Fago No Regular" w:eastAsia="Adif Fago No Regular" w:hAnsi="Adif Fago No Regular"/>
        </w:rPr>
        <w:t>Características de los medios mecánicos.</w:t>
      </w:r>
    </w:p>
    <w:p w14:paraId="0BB35A6E" w14:textId="77777777" w:rsidR="00A80AAC" w:rsidRDefault="00A80AAC" w:rsidP="00A80AAC">
      <w:pPr>
        <w:spacing w:before="4"/>
        <w:jc w:val="both"/>
      </w:pPr>
      <w:r>
        <w:rPr>
          <w:rFonts w:ascii="Adif Fago No Regular" w:eastAsia="Adif Fago No Regular" w:hAnsi="Adif Fago No Regular"/>
          <w:spacing w:val="-2"/>
        </w:rPr>
        <w:t>Personal.</w:t>
      </w:r>
    </w:p>
    <w:p w14:paraId="7AA0E208" w14:textId="77777777" w:rsidR="00A80AAC" w:rsidRDefault="00A80AAC" w:rsidP="00A80AAC">
      <w:pPr>
        <w:spacing w:before="200"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090C5654"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39588D16" w14:textId="77777777" w:rsidR="00A80AAC" w:rsidRDefault="00A80AAC" w:rsidP="00A80AAC">
      <w:pPr>
        <w:spacing w:before="200"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15296427" w14:textId="77777777" w:rsidR="00A80AAC" w:rsidRDefault="00A80AAC" w:rsidP="00A80AAC">
      <w:pPr>
        <w:spacing w:before="2"/>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posición de las armaduras y demás elementos ya colocados, el encofrado, la limpieza de fondos y costeros,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haya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dosificación,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método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puesta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hormigón.</w:t>
      </w:r>
    </w:p>
    <w:p w14:paraId="6FF3F9DE" w14:textId="77777777" w:rsidR="00A80AAC" w:rsidRDefault="00A80AAC" w:rsidP="00A80AAC">
      <w:pPr>
        <w:spacing w:before="201"/>
        <w:ind w:right="488"/>
        <w:jc w:val="both"/>
      </w:pPr>
      <w:r>
        <w:rPr>
          <w:rFonts w:ascii="Adif Fago No Regular" w:eastAsia="Adif Fago No Regular" w:hAnsi="Adif Fago No Regular"/>
        </w:rPr>
        <w:t>La compactación se ha de hacer por vibrado. El vibrado ha de hacerse más intenso en las zonas de alta densidad de armaduras, en las esquinas y en los paramentos.</w:t>
      </w:r>
    </w:p>
    <w:p w14:paraId="7DC5A159"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spacing w:val="-2"/>
          <w:w w:val="110"/>
        </w:rPr>
        <w:t>Curado</w:t>
      </w:r>
    </w:p>
    <w:p w14:paraId="21CBBC29" w14:textId="77777777" w:rsidR="00A80AAC" w:rsidRDefault="00A80AAC" w:rsidP="00A80AAC">
      <w:pPr>
        <w:spacing w:before="167"/>
        <w:ind w:right="485"/>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1FFE28DE" w14:textId="77777777" w:rsidR="00A80AAC" w:rsidRDefault="00A80AAC" w:rsidP="00A80AAC">
      <w:pPr>
        <w:spacing w:before="200"/>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74729A6C" w14:textId="77777777" w:rsidR="00A80AAC" w:rsidRDefault="00A80AAC" w:rsidP="00A80AAC">
      <w:pPr>
        <w:spacing w:before="200"/>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6B9B0FE7"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36BDF5B3"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30879358" w14:textId="77777777" w:rsidR="00A80AAC" w:rsidRDefault="00A80AAC" w:rsidP="00A80AAC">
      <w:pPr>
        <w:spacing w:before="202"/>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5C2C5D1A"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2CFC88E3" w14:textId="77777777" w:rsidR="00A80AAC" w:rsidRDefault="00A80AAC" w:rsidP="00A80AAC">
      <w:pPr>
        <w:spacing w:before="166"/>
        <w:ind w:right="481"/>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6F1C2927" w14:textId="77777777" w:rsidR="00A80AAC" w:rsidRDefault="00A80AAC" w:rsidP="00A80AAC">
      <w:pPr>
        <w:spacing w:before="200"/>
        <w:ind w:right="483"/>
        <w:jc w:val="both"/>
      </w:pPr>
      <w:r>
        <w:rPr>
          <w:rFonts w:ascii="Adif Fago No Regular" w:eastAsia="Adif Fago No Regular" w:hAnsi="Adif Fago No Regular"/>
        </w:rPr>
        <w:lastRenderedPageBreak/>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2663C251" w14:textId="77777777" w:rsidR="00A80AAC" w:rsidRDefault="00A80AAC" w:rsidP="00A80AAC">
      <w:pPr>
        <w:jc w:val="both"/>
      </w:pPr>
    </w:p>
    <w:p w14:paraId="5C226EB9" w14:textId="77777777" w:rsidR="00A80AAC" w:rsidRDefault="00A80AAC" w:rsidP="00A80AAC">
      <w:pPr>
        <w:jc w:val="both"/>
      </w:pPr>
    </w:p>
    <w:p w14:paraId="2FFE8C1F" w14:textId="77777777" w:rsidR="00A80AAC" w:rsidRDefault="00A80AAC" w:rsidP="00A80AAC">
      <w:pPr>
        <w:spacing w:before="100"/>
        <w:jc w:val="both"/>
      </w:pPr>
    </w:p>
    <w:p w14:paraId="53523DBA" w14:textId="77777777" w:rsidR="00A80AAC" w:rsidRDefault="00A80AAC" w:rsidP="00A80AAC">
      <w:pPr>
        <w:spacing w:before="1"/>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1516F8D1" w14:textId="77777777" w:rsidR="00A80AAC" w:rsidRDefault="00A80AAC" w:rsidP="00A80AAC">
      <w:pPr>
        <w:spacing w:before="201"/>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el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2D542126" w14:textId="77777777" w:rsidR="00A80AAC" w:rsidRDefault="00A80AAC" w:rsidP="00A80AAC">
      <w:pPr>
        <w:spacing w:before="201"/>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0F8883A0"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032E5C48" w14:textId="77777777" w:rsidR="00A80AAC" w:rsidRDefault="00A80AAC" w:rsidP="00A80AAC">
      <w:pPr>
        <w:spacing w:before="199"/>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2496F0C1" w14:textId="77777777" w:rsidR="00A80AAC" w:rsidRDefault="00A80AAC" w:rsidP="00A80AAC">
      <w:pPr>
        <w:numPr>
          <w:ilvl w:val="0"/>
          <w:numId w:val="959"/>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D9ED13D" w14:textId="77777777" w:rsidR="00A80AAC" w:rsidRDefault="00A80AAC" w:rsidP="00A80AAC">
      <w:pPr>
        <w:spacing w:before="219"/>
        <w:ind w:right="484"/>
        <w:jc w:val="both"/>
      </w:pPr>
      <w:r>
        <w:rPr>
          <w:rFonts w:ascii="Adif Fago No Regular" w:eastAsia="Adif Fago No Regular" w:hAnsi="Adif Fago No Regular"/>
        </w:rPr>
        <w:t>Se medirán y abonarán</w:t>
      </w:r>
      <w:r>
        <w:rPr>
          <w:rFonts w:ascii="Adif Fago No Regular" w:eastAsia="Adif Fago No Regular" w:hAnsi="Adif Fago No Regular"/>
          <w:spacing w:val="-1"/>
        </w:rPr>
        <w:t xml:space="preserve"> </w:t>
      </w:r>
      <w:r>
        <w:rPr>
          <w:rFonts w:ascii="Adif Fago No Regular" w:eastAsia="Adif Fago No Regular" w:hAnsi="Adif Fago No Regular"/>
        </w:rPr>
        <w:t xml:space="preserve">por metros cúbicos (m³) realmente ejecutados según planos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60CDF9AF"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58F09753" w14:textId="77777777" w:rsidR="00A80AAC" w:rsidRDefault="00A80AAC" w:rsidP="00A80AAC">
      <w:pPr>
        <w:spacing w:before="201"/>
        <w:ind w:right="482"/>
        <w:jc w:val="both"/>
      </w:pPr>
      <w:r>
        <w:rPr>
          <w:rFonts w:ascii="Adif Fago No Regular" w:eastAsia="Adif Fago No Regular" w:hAnsi="Adif Fago No Regular"/>
        </w:rPr>
        <w:t>El hormigón utilizado en rellenos se medirá por diferencia entre los estados anterior y posterior a la ejecución de las obras, entendiendo el estado anterior como el correspondiente a las mediciones utilizados para el abono de la excavación.</w:t>
      </w:r>
    </w:p>
    <w:p w14:paraId="20EA2272" w14:textId="77777777" w:rsidR="00A80AAC" w:rsidRDefault="00A80AAC" w:rsidP="00A80AAC">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1383A57" w14:textId="77777777" w:rsidR="00A80AAC" w:rsidRDefault="00A80AAC" w:rsidP="00A80AAC">
      <w:pPr>
        <w:numPr>
          <w:ilvl w:val="1"/>
          <w:numId w:val="959"/>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75230E05" w14:textId="77777777" w:rsidR="00A80AAC" w:rsidRDefault="00A80AAC" w:rsidP="00A80AAC">
      <w:pPr>
        <w:numPr>
          <w:ilvl w:val="1"/>
          <w:numId w:val="959"/>
        </w:numPr>
        <w:tabs>
          <w:tab w:val="left" w:pos="1072"/>
        </w:tabs>
        <w:spacing w:before="200"/>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CDDBDAA" w14:textId="77777777" w:rsidR="00A80AAC" w:rsidRDefault="00A80AAC" w:rsidP="00A80AAC">
      <w:pPr>
        <w:numPr>
          <w:ilvl w:val="1"/>
          <w:numId w:val="959"/>
        </w:numPr>
        <w:tabs>
          <w:tab w:val="left" w:pos="1072"/>
        </w:tabs>
        <w:spacing w:before="193"/>
        <w:ind w:right="481"/>
        <w:jc w:val="both"/>
      </w:pPr>
      <w:r>
        <w:rPr>
          <w:rFonts w:ascii="Adif Fago No Regular" w:eastAsia="Adif Fago No Regular" w:hAnsi="Adif Fago No Regular"/>
        </w:rPr>
        <w:t>El cemento resistente a aguas agresivas, cuando sea necesario el empleo este tipo de cemento, según instrucciones del Proyecto o de la Dirección de Obra</w:t>
      </w:r>
    </w:p>
    <w:p w14:paraId="41C219AB" w14:textId="77777777" w:rsidR="00A80AAC" w:rsidRDefault="00A80AAC" w:rsidP="00A80AAC">
      <w:pPr>
        <w:numPr>
          <w:ilvl w:val="1"/>
          <w:numId w:val="959"/>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4E5F9913" w14:textId="77777777" w:rsidR="00A80AAC" w:rsidRDefault="00A80AAC" w:rsidP="00A80AAC">
      <w:pPr>
        <w:numPr>
          <w:ilvl w:val="1"/>
          <w:numId w:val="959"/>
        </w:numPr>
        <w:tabs>
          <w:tab w:val="left" w:pos="1072"/>
        </w:tabs>
        <w:spacing w:before="199" w:line="417" w:lineRule="auto"/>
        <w:ind w:left="352" w:right="5370" w:firstLine="360"/>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obra </w:t>
      </w:r>
      <w:r>
        <w:rPr>
          <w:rFonts w:ascii="Adif Fago No Regular" w:eastAsia="Adif Fago No Regular" w:hAnsi="Adif Fago No Regular"/>
        </w:rPr>
        <w:t>El precio no incluye las armaduras y el encofrado.</w:t>
      </w:r>
    </w:p>
    <w:p w14:paraId="44805395" w14:textId="77777777" w:rsidR="00A80AAC" w:rsidRDefault="00A80AAC" w:rsidP="00A80AAC">
      <w:pPr>
        <w:spacing w:before="14"/>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0"/>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0A134144"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1FBB81C8" w14:textId="77777777" w:rsidR="00A80AAC" w:rsidRDefault="00A80AAC" w:rsidP="00A80AAC">
      <w:pPr>
        <w:jc w:val="both"/>
      </w:pPr>
    </w:p>
    <w:p w14:paraId="776E9258" w14:textId="77777777" w:rsidR="00A80AAC" w:rsidRDefault="00A80AAC" w:rsidP="00A80AAC">
      <w:pPr>
        <w:jc w:val="both"/>
      </w:pPr>
    </w:p>
    <w:p w14:paraId="67F13F1D" w14:textId="77777777" w:rsidR="00A80AAC" w:rsidRDefault="00A80AAC" w:rsidP="00A80AAC">
      <w:pPr>
        <w:spacing w:before="106"/>
        <w:jc w:val="both"/>
      </w:pPr>
    </w:p>
    <w:p w14:paraId="736EB7C6" w14:textId="77777777" w:rsidR="00A80AAC" w:rsidRDefault="00A80AAC" w:rsidP="00A80AAC">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III.64 OHA020cacdcHORMIGÓN ARMADO O PRETENSADO </w:t>
      </w:r>
    </w:p>
    <w:p w14:paraId="798D0B1B" w14:textId="77777777" w:rsidR="00A80AAC" w:rsidRDefault="00A80AAC" w:rsidP="00A80AAC">
      <w:pPr>
        <w:numPr>
          <w:ilvl w:val="0"/>
          <w:numId w:val="961"/>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32F00578" w14:textId="77777777" w:rsidR="00A80AAC" w:rsidRDefault="00A80AAC" w:rsidP="00A80AAC">
      <w:pPr>
        <w:spacing w:before="222"/>
        <w:ind w:left="352"/>
        <w:jc w:val="both"/>
      </w:pPr>
      <w:r>
        <w:rPr>
          <w:rFonts w:ascii="Adif Fago No Regular" w:eastAsia="Adif Fago No Regular" w:hAnsi="Adif Fago No Regular"/>
          <w:spacing w:val="-2"/>
          <w:w w:val="90"/>
        </w:rPr>
        <w:t>DEFINICIÓN</w:t>
      </w:r>
    </w:p>
    <w:p w14:paraId="3D0E8D68" w14:textId="77777777" w:rsidR="00A80AAC" w:rsidRDefault="00A80AAC" w:rsidP="00A80AAC">
      <w:pPr>
        <w:spacing w:before="199"/>
        <w:ind w:right="478"/>
        <w:jc w:val="both"/>
      </w:pPr>
      <w:r>
        <w:rPr>
          <w:rFonts w:ascii="Adif Fago No Regular" w:eastAsia="Adif Fago No Regular" w:hAnsi="Adif Fago No Regular"/>
        </w:rPr>
        <w:t xml:space="preserve">Ejecución del hormigonado en estructuras, obras de fábrica u otros elementos exteriores, así como </w:t>
      </w:r>
      <w:r>
        <w:rPr>
          <w:rFonts w:ascii="Adif Fago No Regular" w:eastAsia="Adif Fago No Regular" w:hAnsi="Adif Fago No Regular"/>
          <w:w w:val="105"/>
        </w:rPr>
        <w:t xml:space="preserve">en túneles, ejecutadas con hormigón armado o pretensado, comprendiendo las operaciones de </w:t>
      </w:r>
      <w:r>
        <w:rPr>
          <w:rFonts w:ascii="Adif Fago No Regular" w:eastAsia="Adif Fago No Regular" w:hAnsi="Adif Fago No Regular"/>
        </w:rPr>
        <w:t xml:space="preserve">vertido de hormigón (empleando, si fuese necesario, grúa o bomba de hormigonado), para rellenar cualquier estructura, cimiento, muro, losa, </w:t>
      </w:r>
      <w:proofErr w:type="spellStart"/>
      <w:r>
        <w:rPr>
          <w:rFonts w:ascii="Adif Fago No Regular" w:eastAsia="Adif Fago No Regular" w:hAnsi="Adif Fago No Regular"/>
        </w:rPr>
        <w:t>contrabóveda</w:t>
      </w:r>
      <w:proofErr w:type="spellEnd"/>
      <w:r>
        <w:rPr>
          <w:rFonts w:ascii="Adif Fago No Regular" w:eastAsia="Adif Fago No Regular" w:hAnsi="Adif Fago No Regular"/>
        </w:rPr>
        <w:t xml:space="preserve">, revestimiento, etc., en la cual el hormigón </w:t>
      </w:r>
      <w:r>
        <w:rPr>
          <w:rFonts w:ascii="Adif Fago No Regular" w:eastAsia="Adif Fago No Regular" w:hAnsi="Adif Fago No Regular"/>
          <w:w w:val="105"/>
        </w:rPr>
        <w:t>quede contenido por el terreno y/o por encofrados.</w:t>
      </w:r>
    </w:p>
    <w:p w14:paraId="7253AD30"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0F28058C" w14:textId="77777777" w:rsidR="00A80AAC" w:rsidRDefault="00A80AAC" w:rsidP="00A80AAC">
      <w:pPr>
        <w:numPr>
          <w:ilvl w:val="1"/>
          <w:numId w:val="961"/>
        </w:numPr>
        <w:tabs>
          <w:tab w:val="left" w:pos="1072"/>
        </w:tabs>
        <w:spacing w:before="198"/>
        <w:jc w:val="both"/>
      </w:pPr>
      <w:r>
        <w:rPr>
          <w:rFonts w:ascii="Adif Fago No Regular" w:eastAsia="Adif Fago No Regular" w:hAnsi="Adif Fago No Regular"/>
        </w:rPr>
        <w:t>Suministro</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6"/>
        </w:rPr>
        <w:t xml:space="preserve"> </w:t>
      </w:r>
      <w:r>
        <w:rPr>
          <w:rFonts w:ascii="Adif Fago No Regular" w:eastAsia="Adif Fago No Regular" w:hAnsi="Adif Fago No Regular"/>
          <w:spacing w:val="-2"/>
        </w:rPr>
        <w:t>hormigón.</w:t>
      </w:r>
    </w:p>
    <w:p w14:paraId="0D69901F" w14:textId="77777777" w:rsidR="00A80AAC" w:rsidRDefault="00A80AAC" w:rsidP="00A80AAC">
      <w:pPr>
        <w:numPr>
          <w:ilvl w:val="1"/>
          <w:numId w:val="961"/>
        </w:numPr>
        <w:tabs>
          <w:tab w:val="left" w:pos="1072"/>
        </w:tabs>
        <w:jc w:val="both"/>
      </w:pPr>
      <w:r>
        <w:rPr>
          <w:rFonts w:ascii="Adif Fago No Regular" w:eastAsia="Adif Fago No Regular" w:hAnsi="Adif Fago No Regular"/>
        </w:rPr>
        <w:t>Comprobación</w:t>
      </w:r>
      <w:r>
        <w:rPr>
          <w:rFonts w:ascii="Adif Fago No Regular" w:eastAsia="Adif Fago No Regular" w:hAnsi="Adif Fago No Regular"/>
          <w:spacing w:val="4"/>
        </w:rPr>
        <w:t xml:space="preserve"> </w:t>
      </w:r>
      <w:r>
        <w:rPr>
          <w:rFonts w:ascii="Adif Fago No Regular" w:eastAsia="Adif Fago No Regular" w:hAnsi="Adif Fago No Regular"/>
        </w:rPr>
        <w:t>de la</w:t>
      </w:r>
      <w:r>
        <w:rPr>
          <w:rFonts w:ascii="Adif Fago No Regular" w:eastAsia="Adif Fago No Regular" w:hAnsi="Adif Fago No Regular"/>
          <w:spacing w:val="3"/>
        </w:rPr>
        <w:t xml:space="preserve"> </w:t>
      </w:r>
      <w:r>
        <w:rPr>
          <w:rFonts w:ascii="Adif Fago No Regular" w:eastAsia="Adif Fago No Regular" w:hAnsi="Adif Fago No Regular"/>
        </w:rPr>
        <w:t>plasticidad</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25CABAF2" w14:textId="77777777" w:rsidR="00A80AAC" w:rsidRDefault="00A80AAC" w:rsidP="00A80AAC">
      <w:pPr>
        <w:numPr>
          <w:ilvl w:val="1"/>
          <w:numId w:val="961"/>
        </w:numPr>
        <w:tabs>
          <w:tab w:val="left" w:pos="1072"/>
        </w:tabs>
        <w:jc w:val="both"/>
      </w:pPr>
      <w:r>
        <w:rPr>
          <w:rFonts w:ascii="Adif Fago No Regular" w:eastAsia="Adif Fago No Regular" w:hAnsi="Adif Fago No Regular"/>
        </w:rPr>
        <w:t>Preparación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juntas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hormigonado</w:t>
      </w:r>
      <w:r>
        <w:rPr>
          <w:rFonts w:ascii="Adif Fago No Regular" w:eastAsia="Adif Fago No Regular" w:hAnsi="Adif Fago No Regular"/>
          <w:spacing w:val="2"/>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materiales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2"/>
        </w:rPr>
        <w:t xml:space="preserve"> </w:t>
      </w:r>
      <w:r>
        <w:rPr>
          <w:rFonts w:ascii="Adif Fago No Regular" w:eastAsia="Adif Fago No Regular" w:hAnsi="Adif Fago No Regular"/>
        </w:rPr>
        <w:t>hayan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spacing w:val="-2"/>
        </w:rPr>
        <w:t>utilizar.</w:t>
      </w:r>
    </w:p>
    <w:p w14:paraId="6D72ACE7" w14:textId="77777777" w:rsidR="00A80AAC" w:rsidRDefault="00A80AAC" w:rsidP="00A80AAC">
      <w:pPr>
        <w:numPr>
          <w:ilvl w:val="1"/>
          <w:numId w:val="961"/>
        </w:numPr>
        <w:tabs>
          <w:tab w:val="left" w:pos="1072"/>
        </w:tabs>
        <w:spacing w:before="194"/>
        <w:jc w:val="both"/>
      </w:pPr>
      <w:r>
        <w:rPr>
          <w:rFonts w:ascii="Adif Fago No Regular" w:eastAsia="Adif Fago No Regular" w:hAnsi="Adif Fago No Regular"/>
        </w:rPr>
        <w:t>Vertido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compactación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spacing w:val="-2"/>
        </w:rPr>
        <w:t>hormigón.</w:t>
      </w:r>
    </w:p>
    <w:p w14:paraId="636015B3" w14:textId="77777777" w:rsidR="00A80AAC" w:rsidRDefault="00A80AAC" w:rsidP="00A80AAC">
      <w:pPr>
        <w:numPr>
          <w:ilvl w:val="1"/>
          <w:numId w:val="961"/>
        </w:numPr>
        <w:tabs>
          <w:tab w:val="left" w:pos="1072"/>
        </w:tabs>
        <w:jc w:val="both"/>
      </w:pPr>
      <w:r>
        <w:rPr>
          <w:rFonts w:ascii="Adif Fago No Regular" w:eastAsia="Adif Fago No Regular" w:hAnsi="Adif Fago No Regular"/>
          <w:spacing w:val="-2"/>
        </w:rPr>
        <w:t>Curado</w:t>
      </w:r>
      <w:r>
        <w:rPr>
          <w:rFonts w:ascii="Adif Fago No Regular" w:eastAsia="Adif Fago No Regular" w:hAnsi="Adif Fago No Regular"/>
          <w:spacing w:val="-5"/>
        </w:rPr>
        <w:t xml:space="preserve"> </w:t>
      </w:r>
      <w:r>
        <w:rPr>
          <w:rFonts w:ascii="Adif Fago No Regular" w:eastAsia="Adif Fago No Regular" w:hAnsi="Adif Fago No Regular"/>
          <w:spacing w:val="-2"/>
        </w:rPr>
        <w:t>del</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hormigón.</w:t>
      </w:r>
    </w:p>
    <w:p w14:paraId="782D5090" w14:textId="77777777" w:rsidR="00A80AAC" w:rsidRDefault="00A80AAC" w:rsidP="00A80AAC">
      <w:pPr>
        <w:numPr>
          <w:ilvl w:val="1"/>
          <w:numId w:val="961"/>
        </w:numPr>
        <w:tabs>
          <w:tab w:val="left" w:pos="1072"/>
        </w:tabs>
        <w:jc w:val="both"/>
      </w:pPr>
      <w:r>
        <w:rPr>
          <w:rFonts w:ascii="Adif Fago No Regular" w:eastAsia="Adif Fago No Regular" w:hAnsi="Adif Fago No Regular"/>
          <w:w w:val="90"/>
        </w:rPr>
        <w:t>Ensayos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7D788AA9" w14:textId="77777777" w:rsidR="00A80AAC" w:rsidRDefault="00A80AAC" w:rsidP="00A80AAC">
      <w:pPr>
        <w:spacing w:before="198"/>
        <w:ind w:right="485"/>
        <w:jc w:val="both"/>
      </w:pP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entiende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mezcla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árido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fino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eventualmente, productos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adición,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fraguar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endurecer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adquiere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resistencia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deseada.</w:t>
      </w:r>
    </w:p>
    <w:p w14:paraId="146C7A65" w14:textId="77777777" w:rsidR="00A80AAC" w:rsidRDefault="00A80AAC" w:rsidP="00A80AAC">
      <w:pPr>
        <w:jc w:val="both"/>
      </w:pPr>
    </w:p>
    <w:p w14:paraId="20A0380E" w14:textId="77777777" w:rsidR="00A80AAC" w:rsidRDefault="00A80AAC" w:rsidP="00A80AAC">
      <w:pPr>
        <w:jc w:val="both"/>
      </w:pPr>
    </w:p>
    <w:p w14:paraId="3D932FE0" w14:textId="77777777" w:rsidR="00A80AAC" w:rsidRDefault="00A80AAC" w:rsidP="00A80AAC">
      <w:pPr>
        <w:jc w:val="both"/>
      </w:pPr>
    </w:p>
    <w:p w14:paraId="52A08675" w14:textId="77777777" w:rsidR="00A80AAC" w:rsidRDefault="00A80AAC" w:rsidP="00A80AAC">
      <w:pPr>
        <w:jc w:val="both"/>
      </w:pPr>
    </w:p>
    <w:p w14:paraId="7353076C" w14:textId="77777777" w:rsidR="00A80AAC" w:rsidRDefault="00A80AAC" w:rsidP="00A80AAC">
      <w:pPr>
        <w:spacing w:before="51"/>
        <w:jc w:val="both"/>
      </w:pPr>
    </w:p>
    <w:p w14:paraId="5350C108" w14:textId="77777777" w:rsidR="00A80AAC" w:rsidRDefault="00A80AAC" w:rsidP="00A80AAC">
      <w:pPr>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C0A210D" w14:textId="77777777" w:rsidR="00A80AAC" w:rsidRDefault="00A80AAC" w:rsidP="00A80AAC">
      <w:pPr>
        <w:spacing w:before="188" w:line="381" w:lineRule="auto"/>
        <w:ind w:left="352" w:right="8433"/>
        <w:jc w:val="both"/>
        <w:rPr>
          <w:rFonts w:ascii="Arial Narrow"/>
          <w:i/>
          <w:sz w:val="23"/>
        </w:rPr>
      </w:pPr>
      <w:r>
        <w:rPr>
          <w:rFonts w:ascii="Adif Fago No Regular" w:eastAsia="Adif Fago No Regular" w:hAnsi="Adif Fago No Regular"/>
          <w:spacing w:val="-2"/>
          <w:w w:val="105"/>
        </w:rPr>
        <w:t>Materiales CEMENTO</w:t>
      </w:r>
    </w:p>
    <w:p w14:paraId="0BA2E510" w14:textId="77777777" w:rsidR="00A80AAC" w:rsidRDefault="00A80AAC" w:rsidP="00A80AAC">
      <w:pPr>
        <w:spacing w:before="11"/>
        <w:ind w:right="474"/>
        <w:jc w:val="both"/>
      </w:pPr>
      <w:r>
        <w:rPr>
          <w:rFonts w:ascii="Adif Fago No Regular" w:eastAsia="Adif Fago No Regular" w:hAnsi="Adif Fago No Regular"/>
        </w:rPr>
        <w:t>En</w:t>
      </w:r>
      <w:r>
        <w:rPr>
          <w:rFonts w:ascii="Adif Fago No Regular" w:eastAsia="Adif Fago No Regular" w:hAnsi="Adif Fago No Regular"/>
          <w:spacing w:val="-15"/>
        </w:rPr>
        <w:t xml:space="preserve"> </w:t>
      </w:r>
      <w:r>
        <w:rPr>
          <w:rFonts w:ascii="Adif Fago No Regular" w:eastAsia="Adif Fago No Regular" w:hAnsi="Adif Fago No Regular"/>
        </w:rPr>
        <w:t>vigas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elementos</w:t>
      </w:r>
      <w:r>
        <w:rPr>
          <w:rFonts w:ascii="Adif Fago No Regular" w:eastAsia="Adif Fago No Regular" w:hAnsi="Adif Fago No Regular"/>
          <w:spacing w:val="-15"/>
        </w:rPr>
        <w:t xml:space="preserve"> </w:t>
      </w:r>
      <w:r>
        <w:rPr>
          <w:rFonts w:ascii="Adif Fago No Regular" w:eastAsia="Adif Fago No Regular" w:hAnsi="Adif Fago No Regular"/>
        </w:rPr>
        <w:t>pretensados</w:t>
      </w:r>
      <w:r>
        <w:rPr>
          <w:rFonts w:ascii="Adif Fago No Regular" w:eastAsia="Adif Fago No Regular" w:hAnsi="Adif Fago No Regular"/>
          <w:spacing w:val="-15"/>
        </w:rPr>
        <w:t xml:space="preserve"> </w:t>
      </w:r>
      <w:r>
        <w:rPr>
          <w:rFonts w:ascii="Adif Fago No Regular" w:eastAsia="Adif Fago No Regular" w:hAnsi="Adif Fago No Regular"/>
        </w:rPr>
        <w:t>se</w:t>
      </w:r>
      <w:r>
        <w:rPr>
          <w:rFonts w:ascii="Adif Fago No Regular" w:eastAsia="Adif Fago No Regular" w:hAnsi="Adif Fago No Regular"/>
          <w:spacing w:val="-14"/>
        </w:rPr>
        <w:t xml:space="preserve"> </w:t>
      </w:r>
      <w:r>
        <w:rPr>
          <w:rFonts w:ascii="Adif Fago No Regular" w:eastAsia="Adif Fago No Regular" w:hAnsi="Adif Fago No Regular"/>
        </w:rPr>
        <w:t>usará</w:t>
      </w:r>
      <w:r>
        <w:rPr>
          <w:rFonts w:ascii="Adif Fago No Regular" w:eastAsia="Adif Fago No Regular" w:hAnsi="Adif Fago No Regular"/>
          <w:spacing w:val="-15"/>
        </w:rPr>
        <w:t xml:space="preserve"> </w:t>
      </w:r>
      <w:r>
        <w:rPr>
          <w:rFonts w:ascii="Adif Fago No Regular" w:eastAsia="Adif Fago No Regular" w:hAnsi="Adif Fago No Regular"/>
        </w:rPr>
        <w:t>cemento</w:t>
      </w:r>
      <w:r>
        <w:rPr>
          <w:rFonts w:ascii="Adif Fago No Regular" w:eastAsia="Adif Fago No Regular" w:hAnsi="Adif Fago No Regular"/>
          <w:spacing w:val="-14"/>
        </w:rPr>
        <w:t xml:space="preserve"> </w:t>
      </w:r>
      <w:r>
        <w:rPr>
          <w:rFonts w:ascii="Adif Fago No Regular" w:eastAsia="Adif Fago No Regular" w:hAnsi="Adif Fago No Regular"/>
        </w:rPr>
        <w:t>tipo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5"/>
        </w:rPr>
        <w:t xml:space="preserve"> </w:t>
      </w:r>
      <w:r>
        <w:rPr>
          <w:rFonts w:ascii="Adif Fago No Regular" w:eastAsia="Adif Fago No Regular" w:hAnsi="Adif Fago No Regular"/>
        </w:rPr>
        <w:t>I</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CEM</w:t>
      </w:r>
      <w:r>
        <w:rPr>
          <w:rFonts w:ascii="Adif Fago No Regular" w:eastAsia="Adif Fago No Regular" w:hAnsi="Adif Fago No Regular"/>
          <w:spacing w:val="-14"/>
        </w:rPr>
        <w:t xml:space="preserve"> </w:t>
      </w:r>
      <w:r>
        <w:rPr>
          <w:rFonts w:ascii="Adif Fago No Regular" w:eastAsia="Adif Fago No Regular" w:hAnsi="Adif Fago No Regular"/>
        </w:rPr>
        <w:t>II/A-D</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clase</w:t>
      </w:r>
      <w:r>
        <w:rPr>
          <w:rFonts w:ascii="Adif Fago No Regular" w:eastAsia="Adif Fago No Regular" w:hAnsi="Adif Fago No Regular"/>
          <w:spacing w:val="-15"/>
        </w:rPr>
        <w:t xml:space="preserve"> </w:t>
      </w:r>
      <w:r>
        <w:rPr>
          <w:rFonts w:ascii="Adif Fago No Regular" w:eastAsia="Adif Fago No Regular" w:hAnsi="Adif Fago No Regular"/>
        </w:rPr>
        <w:t>42,5</w:t>
      </w:r>
      <w:r>
        <w:rPr>
          <w:rFonts w:ascii="Adif Fago No Regular" w:eastAsia="Adif Fago No Regular" w:hAnsi="Adif Fago No Regular"/>
          <w:spacing w:val="-14"/>
        </w:rPr>
        <w:t xml:space="preserve"> </w:t>
      </w:r>
      <w:r>
        <w:rPr>
          <w:rFonts w:ascii="Adif Fago No Regular" w:eastAsia="Adif Fago No Regular" w:hAnsi="Adif Fago No Regular"/>
        </w:rPr>
        <w:t>o</w:t>
      </w:r>
      <w:r>
        <w:rPr>
          <w:rFonts w:ascii="Adif Fago No Regular" w:eastAsia="Adif Fago No Regular" w:hAnsi="Adif Fago No Regular"/>
          <w:spacing w:val="-15"/>
        </w:rPr>
        <w:t xml:space="preserve"> </w:t>
      </w:r>
      <w:r>
        <w:rPr>
          <w:rFonts w:ascii="Adif Fago No Regular" w:eastAsia="Adif Fago No Regular" w:hAnsi="Adif Fago No Regular"/>
        </w:rPr>
        <w:t xml:space="preserve">42,5R. En zapatas, pilotes, cimientos y, en general, elementos enterrados se utilizará, en los casos </w:t>
      </w:r>
      <w:r>
        <w:rPr>
          <w:rFonts w:ascii="Adif Fago No Regular" w:eastAsia="Adif Fago No Regular" w:hAnsi="Adif Fago No Regular"/>
          <w:spacing w:val="-2"/>
        </w:rPr>
        <w:t>indicados</w:t>
      </w:r>
      <w:r>
        <w:rPr>
          <w:rFonts w:ascii="Adif Fago No Regular" w:eastAsia="Adif Fago No Regular" w:hAnsi="Adif Fago No Regular"/>
          <w:spacing w:val="-8"/>
        </w:rPr>
        <w:t xml:space="preserve"> </w:t>
      </w:r>
      <w:r>
        <w:rPr>
          <w:rFonts w:ascii="Adif Fago No Regular" w:eastAsia="Adif Fago No Regular" w:hAnsi="Adif Fago No Regular"/>
          <w:spacing w:val="-2"/>
        </w:rPr>
        <w:t>por</w:t>
      </w:r>
      <w:r>
        <w:rPr>
          <w:rFonts w:ascii="Adif Fago No Regular" w:eastAsia="Adif Fago No Regular" w:hAnsi="Adif Fago No Regular"/>
          <w:spacing w:val="-10"/>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planos</w:t>
      </w:r>
      <w:r>
        <w:rPr>
          <w:rFonts w:ascii="Adif Fago No Regular" w:eastAsia="Adif Fago No Regular" w:hAnsi="Adif Fago No Regular"/>
          <w:spacing w:val="-13"/>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por</w:t>
      </w:r>
      <w:r>
        <w:rPr>
          <w:rFonts w:ascii="Adif Fago No Regular" w:eastAsia="Adif Fago No Regular" w:hAnsi="Adif Fago No Regular"/>
          <w:spacing w:val="-13"/>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10"/>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10"/>
        </w:rPr>
        <w:t xml:space="preserve"> </w:t>
      </w:r>
      <w:r>
        <w:rPr>
          <w:rFonts w:ascii="Adif Fago No Regular" w:eastAsia="Adif Fago No Regular" w:hAnsi="Adif Fago No Regular"/>
          <w:spacing w:val="-2"/>
        </w:rPr>
        <w:t>puzolánico</w:t>
      </w:r>
      <w:r>
        <w:rPr>
          <w:rFonts w:ascii="Adif Fago No Regular" w:eastAsia="Adif Fago No Regular" w:hAnsi="Adif Fago No Regular"/>
          <w:spacing w:val="-10"/>
        </w:rPr>
        <w:t xml:space="preserve"> </w:t>
      </w:r>
      <w:r>
        <w:rPr>
          <w:rFonts w:ascii="Adif Fago No Regular" w:eastAsia="Adif Fago No Regular" w:hAnsi="Adif Fago No Regular"/>
          <w:spacing w:val="-2"/>
        </w:rPr>
        <w:t>CEM</w:t>
      </w:r>
      <w:r>
        <w:rPr>
          <w:rFonts w:ascii="Adif Fago No Regular" w:eastAsia="Adif Fago No Regular" w:hAnsi="Adif Fago No Regular"/>
          <w:spacing w:val="-10"/>
        </w:rPr>
        <w:t xml:space="preserve"> </w:t>
      </w:r>
      <w:r>
        <w:rPr>
          <w:rFonts w:ascii="Adif Fago No Regular" w:eastAsia="Adif Fago No Regular" w:hAnsi="Adif Fago No Regular"/>
          <w:spacing w:val="-2"/>
        </w:rPr>
        <w:t>II/A-P</w:t>
      </w:r>
      <w:r>
        <w:rPr>
          <w:rFonts w:ascii="Adif Fago No Regular" w:eastAsia="Adif Fago No Regular" w:hAnsi="Adif Fago No Regular"/>
          <w:spacing w:val="-9"/>
        </w:rPr>
        <w:t xml:space="preserve"> </w:t>
      </w:r>
      <w:r>
        <w:rPr>
          <w:rFonts w:ascii="Adif Fago No Regular" w:eastAsia="Adif Fago No Regular" w:hAnsi="Adif Fago No Regular"/>
          <w:spacing w:val="-2"/>
        </w:rPr>
        <w:t>con</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características </w:t>
      </w:r>
      <w:proofErr w:type="spellStart"/>
      <w:r>
        <w:rPr>
          <w:rFonts w:ascii="Adif Fago No Regular" w:eastAsia="Adif Fago No Regular" w:hAnsi="Adif Fago No Regular"/>
          <w:spacing w:val="-2"/>
        </w:rPr>
        <w:t>sulforresistentes</w:t>
      </w:r>
      <w:proofErr w:type="spellEnd"/>
      <w:r>
        <w:rPr>
          <w:rFonts w:ascii="Adif Fago No Regular" w:eastAsia="Adif Fago No Regular" w:hAnsi="Adif Fago No Regular"/>
          <w:spacing w:val="-2"/>
        </w:rPr>
        <w:t>,</w:t>
      </w:r>
      <w:r>
        <w:rPr>
          <w:rFonts w:ascii="Adif Fago No Regular" w:eastAsia="Adif Fago No Regular" w:hAnsi="Adif Fago No Regular"/>
          <w:spacing w:val="-5"/>
        </w:rPr>
        <w:t xml:space="preserve"> </w:t>
      </w:r>
      <w:r>
        <w:rPr>
          <w:rFonts w:ascii="Adif Fago No Regular" w:eastAsia="Adif Fago No Regular" w:hAnsi="Adif Fago No Regular"/>
          <w:spacing w:val="-2"/>
        </w:rPr>
        <w:t>SR.</w:t>
      </w:r>
      <w:r>
        <w:rPr>
          <w:rFonts w:ascii="Adif Fago No Regular" w:eastAsia="Adif Fago No Regular" w:hAnsi="Adif Fago No Regular"/>
          <w:spacing w:val="-8"/>
        </w:rPr>
        <w:t xml:space="preserve"> </w:t>
      </w:r>
      <w:r>
        <w:rPr>
          <w:rFonts w:ascii="Adif Fago No Regular" w:eastAsia="Adif Fago No Regular" w:hAnsi="Adif Fago No Regular"/>
          <w:spacing w:val="-2"/>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restantes</w:t>
      </w:r>
      <w:r>
        <w:rPr>
          <w:rFonts w:ascii="Adif Fago No Regular" w:eastAsia="Adif Fago No Regular" w:hAnsi="Adif Fago No Regular"/>
          <w:spacing w:val="-7"/>
        </w:rPr>
        <w:t xml:space="preserve"> </w:t>
      </w:r>
      <w:r>
        <w:rPr>
          <w:rFonts w:ascii="Adif Fago No Regular" w:eastAsia="Adif Fago No Regular" w:hAnsi="Adif Fago No Regular"/>
          <w:spacing w:val="-2"/>
        </w:rPr>
        <w:t>hormigones</w:t>
      </w:r>
      <w:r>
        <w:rPr>
          <w:rFonts w:ascii="Adif Fago No Regular" w:eastAsia="Adif Fago No Regular" w:hAnsi="Adif Fago No Regular"/>
          <w:spacing w:val="-7"/>
        </w:rPr>
        <w:t xml:space="preserve"> </w:t>
      </w:r>
      <w:r>
        <w:rPr>
          <w:rFonts w:ascii="Adif Fago No Regular" w:eastAsia="Adif Fago No Regular" w:hAnsi="Adif Fago No Regular"/>
          <w:spacing w:val="-2"/>
        </w:rPr>
        <w:t>se</w:t>
      </w:r>
      <w:r>
        <w:rPr>
          <w:rFonts w:ascii="Adif Fago No Regular" w:eastAsia="Adif Fago No Regular" w:hAnsi="Adif Fago No Regular"/>
          <w:spacing w:val="-5"/>
        </w:rPr>
        <w:t xml:space="preserve"> </w:t>
      </w:r>
      <w:r>
        <w:rPr>
          <w:rFonts w:ascii="Adif Fago No Regular" w:eastAsia="Adif Fago No Regular" w:hAnsi="Adif Fago No Regular"/>
          <w:spacing w:val="-2"/>
        </w:rPr>
        <w:t>realizarán</w:t>
      </w:r>
      <w:r>
        <w:rPr>
          <w:rFonts w:ascii="Adif Fago No Regular" w:eastAsia="Adif Fago No Regular" w:hAnsi="Adif Fago No Regular"/>
          <w:spacing w:val="-6"/>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cemento</w:t>
      </w:r>
      <w:r>
        <w:rPr>
          <w:rFonts w:ascii="Adif Fago No Regular" w:eastAsia="Adif Fago No Regular" w:hAnsi="Adif Fago No Regular"/>
          <w:spacing w:val="-7"/>
        </w:rPr>
        <w:t xml:space="preserve"> </w:t>
      </w:r>
      <w:r>
        <w:rPr>
          <w:rFonts w:ascii="Adif Fago No Regular" w:eastAsia="Adif Fago No Regular" w:hAnsi="Adif Fago No Regular"/>
          <w:spacing w:val="-2"/>
        </w:rPr>
        <w:t>CEM</w:t>
      </w:r>
      <w:r>
        <w:rPr>
          <w:rFonts w:ascii="Adif Fago No Regular" w:eastAsia="Adif Fago No Regular" w:hAnsi="Adif Fago No Regular"/>
          <w:spacing w:val="-4"/>
        </w:rPr>
        <w:t xml:space="preserve"> </w:t>
      </w:r>
      <w:r>
        <w:rPr>
          <w:rFonts w:ascii="Adif Fago No Regular" w:eastAsia="Adif Fago No Regular" w:hAnsi="Adif Fago No Regular"/>
          <w:spacing w:val="-2"/>
        </w:rPr>
        <w:t>I</w:t>
      </w:r>
      <w:r>
        <w:rPr>
          <w:rFonts w:ascii="Adif Fago No Regular" w:eastAsia="Adif Fago No Regular" w:hAnsi="Adif Fago No Regular"/>
          <w:spacing w:val="-6"/>
        </w:rPr>
        <w:t xml:space="preserve"> </w:t>
      </w:r>
      <w:r>
        <w:rPr>
          <w:rFonts w:ascii="Adif Fago No Regular" w:eastAsia="Adif Fago No Regular" w:hAnsi="Adif Fago No Regular"/>
          <w:spacing w:val="-2"/>
        </w:rPr>
        <w:t>32,5</w:t>
      </w:r>
      <w:r>
        <w:rPr>
          <w:rFonts w:ascii="Adif Fago No Regular" w:eastAsia="Adif Fago No Regular" w:hAnsi="Adif Fago No Regular"/>
          <w:spacing w:val="-5"/>
        </w:rPr>
        <w:t xml:space="preserve"> </w:t>
      </w:r>
      <w:r>
        <w:rPr>
          <w:rFonts w:ascii="Adif Fago No Regular" w:eastAsia="Adif Fago No Regular" w:hAnsi="Adif Fago No Regular"/>
          <w:spacing w:val="-2"/>
        </w:rPr>
        <w:t>o</w:t>
      </w:r>
      <w:r>
        <w:rPr>
          <w:rFonts w:ascii="Adif Fago No Regular" w:eastAsia="Adif Fago No Regular" w:hAnsi="Adif Fago No Regular"/>
          <w:spacing w:val="-7"/>
        </w:rPr>
        <w:t xml:space="preserve"> </w:t>
      </w:r>
      <w:r>
        <w:rPr>
          <w:rFonts w:ascii="Adif Fago No Regular" w:eastAsia="Adif Fago No Regular" w:hAnsi="Adif Fago No Regular"/>
          <w:spacing w:val="-2"/>
        </w:rPr>
        <w:t>32,5R.</w:t>
      </w:r>
      <w:r>
        <w:rPr>
          <w:rFonts w:ascii="Adif Fago No Regular" w:eastAsia="Adif Fago No Regular" w:hAnsi="Adif Fago No Regular"/>
          <w:spacing w:val="-8"/>
        </w:rPr>
        <w:t xml:space="preserve"> </w:t>
      </w:r>
      <w:r>
        <w:rPr>
          <w:rFonts w:ascii="Adif Fago No Regular" w:eastAsia="Adif Fago No Regular" w:hAnsi="Adif Fago No Regular"/>
          <w:spacing w:val="-2"/>
        </w:rPr>
        <w:t xml:space="preserve">Todas </w:t>
      </w:r>
      <w:r>
        <w:rPr>
          <w:rFonts w:ascii="Adif Fago No Regular" w:eastAsia="Adif Fago No Regular" w:hAnsi="Adif Fago No Regular"/>
        </w:rPr>
        <w:t>las partidas de cemento suministradas deberán venir acompañadas del marcado CE.</w:t>
      </w:r>
    </w:p>
    <w:p w14:paraId="033A5B87"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w w:val="90"/>
        </w:rPr>
        <w:t>CEMENTO</w:t>
      </w:r>
      <w:r>
        <w:rPr>
          <w:rFonts w:ascii="Adif Fago No Regular" w:eastAsia="Adif Fago No Regular" w:hAnsi="Adif Fago No Regular"/>
          <w:spacing w:val="-2"/>
          <w:w w:val="90"/>
        </w:rPr>
        <w:t xml:space="preserve"> </w:t>
      </w:r>
      <w:r>
        <w:rPr>
          <w:rFonts w:ascii="Adif Fago No Regular" w:eastAsia="Adif Fago No Regular" w:hAnsi="Adif Fago No Regular"/>
          <w:spacing w:val="-2"/>
          <w:w w:val="95"/>
        </w:rPr>
        <w:t>SULFORRESISTENTE</w:t>
      </w:r>
    </w:p>
    <w:p w14:paraId="70D5ECCF" w14:textId="77777777" w:rsidR="00A80AAC" w:rsidRDefault="00A80AAC" w:rsidP="00A80AAC">
      <w:pPr>
        <w:spacing w:before="169"/>
        <w:ind w:right="476"/>
        <w:jc w:val="both"/>
      </w:pPr>
      <w:r>
        <w:rPr>
          <w:rFonts w:ascii="Adif Fago No Regular" w:eastAsia="Adif Fago No Regular" w:hAnsi="Adif Fago No Regular"/>
        </w:rPr>
        <w:t>Deberá poseer la característica adicional de resistencia a los sulfatos, según la UNE 80303-1 o equivalente, siempre que el contenido (en sulfatos) sea igual o mayor que seiscientos miligramos</w:t>
      </w:r>
      <w:r>
        <w:rPr>
          <w:rFonts w:ascii="Adif Fago No Regular" w:eastAsia="Adif Fago No Regular" w:hAnsi="Adif Fago No Regular"/>
          <w:spacing w:val="40"/>
        </w:rPr>
        <w:t xml:space="preserve"> </w:t>
      </w:r>
      <w:r>
        <w:rPr>
          <w:rFonts w:ascii="Adif Fago No Regular" w:eastAsia="Adif Fago No Regular" w:hAnsi="Adif Fago No Regular"/>
        </w:rPr>
        <w:t>por litro (≥600 mg/l) en el caso de aguas, o igual o mayor que tres mil miligramos por kilogramo (≥3000 mg/kg), en el caso de suelos.</w:t>
      </w:r>
    </w:p>
    <w:p w14:paraId="59EAA5D4" w14:textId="77777777" w:rsidR="00A80AAC" w:rsidRDefault="00A80AAC" w:rsidP="00A80AAC">
      <w:pPr>
        <w:spacing w:before="189"/>
        <w:ind w:left="352"/>
        <w:jc w:val="both"/>
        <w:rPr>
          <w:rFonts w:ascii="Arial Narrow" w:hAnsi="Arial Narrow"/>
          <w:i/>
          <w:sz w:val="23"/>
        </w:rPr>
      </w:pPr>
      <w:r>
        <w:rPr>
          <w:rFonts w:ascii="Adif Fago No Regular" w:eastAsia="Adif Fago No Regular" w:hAnsi="Adif Fago No Regular"/>
          <w:spacing w:val="-2"/>
        </w:rPr>
        <w:t>ÁRIDOS</w:t>
      </w:r>
    </w:p>
    <w:p w14:paraId="19E8A4B0" w14:textId="77777777" w:rsidR="00A80AAC" w:rsidRDefault="00A80AAC" w:rsidP="00A80AAC">
      <w:pPr>
        <w:spacing w:before="166"/>
        <w:ind w:right="478"/>
        <w:jc w:val="both"/>
      </w:pPr>
      <w:r>
        <w:rPr>
          <w:rFonts w:ascii="Adif Fago No Regular" w:eastAsia="Adif Fago No Regular" w:hAnsi="Adif Fago No Regular"/>
        </w:rPr>
        <w:t xml:space="preserve">Los áridos tendrán un tamaño de 20 mm, teniendo que ser aceptada por 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cualquier modificación de tamaño. En cualquier caso, deberán cumplir las condiciones de tamaño máximo y granulometría, así como de características </w:t>
      </w:r>
      <w:proofErr w:type="gramStart"/>
      <w:r>
        <w:rPr>
          <w:rFonts w:ascii="Adif Fago No Regular" w:eastAsia="Adif Fago No Regular" w:hAnsi="Adif Fago No Regular"/>
        </w:rPr>
        <w:t>físico-químicas</w:t>
      </w:r>
      <w:proofErr w:type="gramEnd"/>
      <w:r>
        <w:rPr>
          <w:rFonts w:ascii="Adif Fago No Regular" w:eastAsia="Adif Fago No Regular" w:hAnsi="Adif Fago No Regular"/>
        </w:rPr>
        <w:t xml:space="preserve"> y físico-mecánicas que fija el artículo treinta (30) del Código Estructural. Si proceden de un suministro exterior a la obra, deberán cumplir los requisitos del marcado CE.</w:t>
      </w:r>
    </w:p>
    <w:p w14:paraId="0D02B248"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4"/>
        </w:rPr>
        <w:t>AGUA</w:t>
      </w:r>
    </w:p>
    <w:p w14:paraId="3B7E2C6E" w14:textId="77777777" w:rsidR="00A80AAC" w:rsidRDefault="00A80AAC" w:rsidP="00A80AAC">
      <w:pPr>
        <w:spacing w:before="167"/>
        <w:ind w:right="487"/>
        <w:jc w:val="both"/>
      </w:pPr>
      <w:r>
        <w:rPr>
          <w:rFonts w:ascii="Adif Fago No Regular" w:eastAsia="Adif Fago No Regular" w:hAnsi="Adif Fago No Regular"/>
        </w:rPr>
        <w:t>Si el hormigonado se realizara en ambiente frío, con riesgo de heladas, podrá utilizarse para el amasado, sin necesidad de adoptar precaución especial alguna, agua calentada hasta una temperatura de cuarenta grados centígrados (40° C).</w:t>
      </w:r>
    </w:p>
    <w:p w14:paraId="727B3B3E" w14:textId="77777777" w:rsidR="00A80AAC" w:rsidRDefault="00A80AAC" w:rsidP="00A80AAC">
      <w:pPr>
        <w:spacing w:before="191"/>
        <w:ind w:left="352"/>
        <w:jc w:val="both"/>
        <w:rPr>
          <w:rFonts w:ascii="Arial Narrow"/>
          <w:i/>
          <w:sz w:val="23"/>
        </w:rPr>
      </w:pPr>
      <w:r>
        <w:rPr>
          <w:rFonts w:ascii="Adif Fago No Regular" w:eastAsia="Adif Fago No Regular" w:hAnsi="Adif Fago No Regular"/>
          <w:spacing w:val="-2"/>
        </w:rPr>
        <w:t>ADITIVOS</w:t>
      </w:r>
    </w:p>
    <w:p w14:paraId="7C9CBE11" w14:textId="77777777" w:rsidR="00A80AAC" w:rsidRDefault="00A80AAC" w:rsidP="00A80AAC">
      <w:pPr>
        <w:spacing w:before="166"/>
        <w:ind w:right="480"/>
        <w:jc w:val="both"/>
      </w:pPr>
      <w:r>
        <w:rPr>
          <w:rFonts w:ascii="Adif Fago No Regular" w:eastAsia="Adif Fago No Regular" w:hAnsi="Adif Fago No Regular"/>
        </w:rPr>
        <w:t xml:space="preserve">Podrá autorizarse el empleo de todo tipo de aditivos siempre que se justifique,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w:t>
      </w:r>
      <w:r>
        <w:rPr>
          <w:rFonts w:ascii="Adif Fago No Regular" w:eastAsia="Adif Fago No Regular" w:hAnsi="Adif Fago No Regular"/>
          <w:spacing w:val="40"/>
        </w:rPr>
        <w:t xml:space="preserve"> </w:t>
      </w:r>
      <w:r>
        <w:rPr>
          <w:rFonts w:ascii="Adif Fago No Regular" w:eastAsia="Adif Fago No Regular" w:hAnsi="Adif Fago No Regular"/>
        </w:rPr>
        <w:t>Obra, que la sustancia agregada en las proporciones previstas produce el efecto deseado sin perturbar excesivamente las demás características del hormigón, ni representar peligro para su durabilidad ni para la corrosión de armaduras.</w:t>
      </w:r>
    </w:p>
    <w:p w14:paraId="24349ED1" w14:textId="77777777" w:rsidR="00A80AAC" w:rsidRDefault="00A80AAC" w:rsidP="00A80AAC">
      <w:pPr>
        <w:spacing w:before="202"/>
        <w:ind w:right="480"/>
        <w:jc w:val="both"/>
      </w:pPr>
      <w:r>
        <w:rPr>
          <w:rFonts w:ascii="Adif Fago No Regular" w:eastAsia="Adif Fago No Regular" w:hAnsi="Adif Fago No Regular"/>
        </w:rPr>
        <w:t xml:space="preserve">En los hormigones armados o pretensados no podrán utilizarse, como aditivos, el cloruro cálcico, cualquier otro tipo de cloruro ni, en general, acelerantes en cuya composición intervengan dichos cloruros u otros compuestos químicos que puedan ocasionar o favorecer la corrosión de las </w:t>
      </w:r>
      <w:r>
        <w:rPr>
          <w:rFonts w:ascii="Adif Fago No Regular" w:eastAsia="Adif Fago No Regular" w:hAnsi="Adif Fago No Regular"/>
          <w:spacing w:val="-2"/>
        </w:rPr>
        <w:t>armaduras.</w:t>
      </w:r>
    </w:p>
    <w:p w14:paraId="11BD8F85" w14:textId="77777777" w:rsidR="00A80AAC" w:rsidRDefault="00A80AAC" w:rsidP="00A80AAC">
      <w:pPr>
        <w:spacing w:before="202"/>
        <w:ind w:right="485"/>
        <w:jc w:val="both"/>
      </w:pPr>
      <w:r>
        <w:rPr>
          <w:rFonts w:ascii="Adif Fago No Regular" w:eastAsia="Adif Fago No Regular" w:hAnsi="Adif Fago No Regular"/>
        </w:rPr>
        <w:t>Se tendrán en cuenta las prescripciones del Artículo 31 del Código Estructural y, en particular, la prohibición de</w:t>
      </w:r>
      <w:r>
        <w:rPr>
          <w:rFonts w:ascii="Adif Fago No Regular" w:eastAsia="Adif Fago No Regular" w:hAnsi="Adif Fago No Regular"/>
          <w:spacing w:val="-1"/>
        </w:rPr>
        <w:t xml:space="preserve"> </w:t>
      </w:r>
      <w:r>
        <w:rPr>
          <w:rFonts w:ascii="Adif Fago No Regular" w:eastAsia="Adif Fago No Regular" w:hAnsi="Adif Fago No Regular"/>
        </w:rPr>
        <w:t>la utilización de</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aireantes</w:t>
      </w:r>
      <w:proofErr w:type="spellEnd"/>
      <w:r>
        <w:rPr>
          <w:rFonts w:ascii="Adif Fago No Regular" w:eastAsia="Adif Fago No Regular" w:hAnsi="Adif Fago No Regular"/>
        </w:rPr>
        <w:t xml:space="preserve"> para elementos</w:t>
      </w:r>
      <w:r>
        <w:rPr>
          <w:rFonts w:ascii="Adif Fago No Regular" w:eastAsia="Adif Fago No Regular" w:hAnsi="Adif Fago No Regular"/>
          <w:spacing w:val="-1"/>
        </w:rPr>
        <w:t xml:space="preserve"> </w:t>
      </w:r>
      <w:r>
        <w:rPr>
          <w:rFonts w:ascii="Adif Fago No Regular" w:eastAsia="Adif Fago No Regular" w:hAnsi="Adif Fago No Regular"/>
        </w:rPr>
        <w:t>pretensados</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5"/>
        </w:rPr>
        <w:t xml:space="preserve"> </w:t>
      </w:r>
      <w:r>
        <w:rPr>
          <w:rFonts w:ascii="Adif Fago No Regular" w:eastAsia="Adif Fago No Regular" w:hAnsi="Adif Fago No Regular"/>
        </w:rPr>
        <w:t>armaduras ancladas exclusivamente por adherencia.</w:t>
      </w:r>
    </w:p>
    <w:p w14:paraId="3037A1C2" w14:textId="77777777" w:rsidR="00A80AAC" w:rsidRDefault="00A80AAC" w:rsidP="00A80AAC">
      <w:pPr>
        <w:spacing w:before="188"/>
        <w:ind w:left="352"/>
        <w:jc w:val="both"/>
        <w:rPr>
          <w:rFonts w:ascii="Arial Narrow" w:hAnsi="Arial Narrow"/>
          <w:i/>
          <w:sz w:val="23"/>
        </w:rPr>
      </w:pPr>
      <w:r>
        <w:rPr>
          <w:rFonts w:ascii="Adif Fago No Regular" w:eastAsia="Adif Fago No Regular" w:hAnsi="Adif Fago No Regular"/>
          <w:spacing w:val="-2"/>
          <w:w w:val="115"/>
        </w:rPr>
        <w:t>Tipos</w:t>
      </w:r>
      <w:r>
        <w:rPr>
          <w:rFonts w:ascii="Adif Fago No Regular" w:eastAsia="Adif Fago No Regular" w:hAnsi="Adif Fago No Regular"/>
          <w:spacing w:val="-7"/>
          <w:w w:val="115"/>
        </w:rPr>
        <w:t xml:space="preserve"> </w:t>
      </w:r>
      <w:r>
        <w:rPr>
          <w:rFonts w:ascii="Adif Fago No Regular" w:eastAsia="Adif Fago No Regular" w:hAnsi="Adif Fago No Regular"/>
          <w:spacing w:val="-2"/>
          <w:w w:val="115"/>
        </w:rPr>
        <w:t>de</w:t>
      </w:r>
      <w:r>
        <w:rPr>
          <w:rFonts w:ascii="Adif Fago No Regular" w:eastAsia="Adif Fago No Regular" w:hAnsi="Adif Fago No Regular"/>
          <w:spacing w:val="-10"/>
          <w:w w:val="115"/>
        </w:rPr>
        <w:t xml:space="preserve"> </w:t>
      </w:r>
      <w:r>
        <w:rPr>
          <w:rFonts w:ascii="Adif Fago No Regular" w:eastAsia="Adif Fago No Regular" w:hAnsi="Adif Fago No Regular"/>
          <w:spacing w:val="-2"/>
          <w:w w:val="115"/>
        </w:rPr>
        <w:t>hormigón</w:t>
      </w:r>
    </w:p>
    <w:p w14:paraId="61454B0B" w14:textId="77777777" w:rsidR="00A80AAC" w:rsidRDefault="00A80AAC" w:rsidP="00A80AAC">
      <w:pPr>
        <w:spacing w:before="167" w:line="288" w:lineRule="auto"/>
        <w:ind w:right="485"/>
        <w:jc w:val="both"/>
      </w:pPr>
      <w:r>
        <w:rPr>
          <w:rFonts w:ascii="Adif Fago No Regular" w:eastAsia="Adif Fago No Regular" w:hAnsi="Adif Fago No Regular"/>
        </w:rPr>
        <w:t>De acuerdo con su resistencia característica y empleo se establecen los siguientes tipos de hormigones, de acuerdo con el Código Estructural:</w:t>
      </w:r>
    </w:p>
    <w:p w14:paraId="3A5CCE59" w14:textId="77777777" w:rsidR="00A80AAC" w:rsidRDefault="00A80AAC" w:rsidP="00A80AAC">
      <w:pPr>
        <w:spacing w:line="288" w:lineRule="auto"/>
        <w:jc w:val="both"/>
      </w:pPr>
    </w:p>
    <w:p w14:paraId="1564EEA6" w14:textId="77777777" w:rsidR="00A80AAC" w:rsidRDefault="00A80AAC" w:rsidP="00A80AAC">
      <w:pPr>
        <w:jc w:val="both"/>
        <w:rPr>
          <w:sz w:val="20"/>
        </w:rPr>
      </w:pPr>
    </w:p>
    <w:p w14:paraId="5C240043" w14:textId="77777777" w:rsidR="00A80AAC" w:rsidRDefault="00A80AAC" w:rsidP="00A80AAC">
      <w:pPr>
        <w:spacing w:before="142"/>
        <w:jc w:val="both"/>
        <w:rPr>
          <w:sz w:val="20"/>
        </w:rPr>
      </w:pPr>
    </w:p>
    <w:tbl>
      <w:tblPr>
        <w:tblStyle w:val="TableNormal"/>
        <w:tblW w:w="0" w:type="auto"/>
        <w:tblInd w:w="352" w:type="dxa"/>
        <w:tblLayout w:type="fixed"/>
        <w:tblLook w:val="01E0" w:firstRow="1" w:lastRow="1" w:firstColumn="1" w:lastColumn="1" w:noHBand="0" w:noVBand="0"/>
      </w:tblPr>
      <w:tblGrid>
        <w:gridCol w:w="3093"/>
        <w:gridCol w:w="5814"/>
      </w:tblGrid>
      <w:tr w:rsidR="00A80AAC" w14:paraId="1781E2E8" w14:textId="77777777" w:rsidTr="00DA1A18">
        <w:trPr>
          <w:trHeight w:val="539"/>
        </w:trPr>
        <w:tc>
          <w:tcPr>
            <w:tcW w:w="3093" w:type="dxa"/>
            <w:tcBorders>
              <w:top w:val="single" w:sz="4" w:space="0" w:color="000000"/>
              <w:bottom w:val="single" w:sz="4" w:space="0" w:color="000000"/>
            </w:tcBorders>
          </w:tcPr>
          <w:p w14:paraId="6C2AFFC0" w14:textId="77777777" w:rsidR="00A80AAC" w:rsidRDefault="00A80AAC" w:rsidP="00DA1A18">
            <w:pPr>
              <w:pStyle w:val="TableParagraph"/>
              <w:spacing w:before="120" w:line="240" w:lineRule="auto"/>
              <w:ind w:left="115"/>
              <w:rPr>
                <w:rFonts w:ascii="Arial Narrow" w:hAnsi="Arial Narrow"/>
                <w:b/>
              </w:rPr>
            </w:pPr>
            <w:r>
              <w:rPr>
                <w:rFonts w:ascii="Arial Narrow" w:hAnsi="Arial Narrow"/>
                <w:b/>
                <w:w w:val="115"/>
              </w:rPr>
              <w:t>Tipo</w:t>
            </w:r>
            <w:r>
              <w:rPr>
                <w:rFonts w:ascii="Arial Narrow" w:hAnsi="Arial Narrow"/>
                <w:b/>
                <w:spacing w:val="-11"/>
                <w:w w:val="115"/>
              </w:rPr>
              <w:t xml:space="preserve"> </w:t>
            </w:r>
            <w:r>
              <w:rPr>
                <w:rFonts w:ascii="Arial Narrow" w:hAnsi="Arial Narrow"/>
                <w:b/>
                <w:w w:val="115"/>
              </w:rPr>
              <w:t>de</w:t>
            </w:r>
            <w:r>
              <w:rPr>
                <w:rFonts w:ascii="Arial Narrow" w:hAnsi="Arial Narrow"/>
                <w:b/>
                <w:spacing w:val="-11"/>
                <w:w w:val="115"/>
              </w:rPr>
              <w:t xml:space="preserve"> </w:t>
            </w:r>
            <w:r>
              <w:rPr>
                <w:rFonts w:ascii="Arial Narrow" w:hAnsi="Arial Narrow"/>
                <w:b/>
                <w:spacing w:val="-2"/>
                <w:w w:val="115"/>
              </w:rPr>
              <w:t>hormigón</w:t>
            </w:r>
          </w:p>
        </w:tc>
        <w:tc>
          <w:tcPr>
            <w:tcW w:w="5814" w:type="dxa"/>
            <w:tcBorders>
              <w:top w:val="single" w:sz="4" w:space="0" w:color="000000"/>
              <w:bottom w:val="single" w:sz="4" w:space="0" w:color="000000"/>
            </w:tcBorders>
          </w:tcPr>
          <w:p w14:paraId="48A25ACA" w14:textId="77777777" w:rsidR="00A80AAC" w:rsidRDefault="00A80AAC" w:rsidP="00DA1A18">
            <w:pPr>
              <w:pStyle w:val="TableParagraph"/>
              <w:spacing w:before="120" w:line="240" w:lineRule="auto"/>
              <w:ind w:left="107"/>
              <w:rPr>
                <w:rFonts w:ascii="Arial Narrow" w:hAnsi="Arial Narrow"/>
                <w:b/>
              </w:rPr>
            </w:pPr>
            <w:r>
              <w:rPr>
                <w:rFonts w:ascii="Arial Narrow" w:hAnsi="Arial Narrow"/>
                <w:b/>
                <w:spacing w:val="-2"/>
                <w:w w:val="110"/>
              </w:rPr>
              <w:t>Aplicación</w:t>
            </w:r>
          </w:p>
        </w:tc>
      </w:tr>
      <w:tr w:rsidR="00A80AAC" w14:paraId="44677830" w14:textId="77777777" w:rsidTr="00DA1A18">
        <w:trPr>
          <w:trHeight w:val="957"/>
        </w:trPr>
        <w:tc>
          <w:tcPr>
            <w:tcW w:w="3093" w:type="dxa"/>
            <w:tcBorders>
              <w:top w:val="single" w:sz="4" w:space="0" w:color="000000"/>
              <w:bottom w:val="single" w:sz="4" w:space="0" w:color="000000"/>
            </w:tcBorders>
          </w:tcPr>
          <w:p w14:paraId="6CEAAADB" w14:textId="77777777" w:rsidR="00A80AAC" w:rsidRDefault="00A80AAC" w:rsidP="00DA1A18">
            <w:pPr>
              <w:pStyle w:val="TableParagraph"/>
              <w:spacing w:before="123" w:line="240" w:lineRule="auto"/>
              <w:ind w:left="115"/>
            </w:pPr>
            <w:r>
              <w:t>HA-25/HP-</w:t>
            </w:r>
            <w:r>
              <w:rPr>
                <w:spacing w:val="-5"/>
              </w:rPr>
              <w:t>25</w:t>
            </w:r>
          </w:p>
        </w:tc>
        <w:tc>
          <w:tcPr>
            <w:tcW w:w="5814" w:type="dxa"/>
            <w:tcBorders>
              <w:top w:val="single" w:sz="4" w:space="0" w:color="000000"/>
              <w:bottom w:val="single" w:sz="4" w:space="0" w:color="000000"/>
            </w:tcBorders>
          </w:tcPr>
          <w:p w14:paraId="01A985D4" w14:textId="77777777" w:rsidR="00A80AAC" w:rsidRDefault="00A80AAC" w:rsidP="00DA1A18">
            <w:pPr>
              <w:pStyle w:val="TableParagraph"/>
              <w:spacing w:before="123" w:line="240" w:lineRule="auto"/>
              <w:ind w:left="107"/>
            </w:pPr>
            <w:r>
              <w:t>Cimentaciones,</w:t>
            </w:r>
            <w:r>
              <w:rPr>
                <w:spacing w:val="-3"/>
              </w:rPr>
              <w:t xml:space="preserve"> </w:t>
            </w:r>
            <w:r>
              <w:t>pilotes, pantallas,</w:t>
            </w:r>
            <w:r>
              <w:rPr>
                <w:spacing w:val="1"/>
              </w:rPr>
              <w:t xml:space="preserve"> </w:t>
            </w:r>
            <w:r>
              <w:t>encepados</w:t>
            </w:r>
            <w:r>
              <w:rPr>
                <w:spacing w:val="-3"/>
              </w:rPr>
              <w:t xml:space="preserve"> </w:t>
            </w:r>
            <w:r>
              <w:t>y</w:t>
            </w:r>
            <w:r>
              <w:rPr>
                <w:spacing w:val="-1"/>
              </w:rPr>
              <w:t xml:space="preserve"> </w:t>
            </w:r>
            <w:r>
              <w:rPr>
                <w:spacing w:val="-2"/>
              </w:rPr>
              <w:t>aceras</w:t>
            </w:r>
          </w:p>
          <w:p w14:paraId="5F7FC9A4" w14:textId="77777777" w:rsidR="00A80AAC" w:rsidRDefault="00A80AAC" w:rsidP="00DA1A18">
            <w:pPr>
              <w:pStyle w:val="TableParagraph"/>
              <w:spacing w:before="171" w:line="240" w:lineRule="auto"/>
              <w:ind w:left="107"/>
            </w:pPr>
            <w:r>
              <w:rPr>
                <w:w w:val="90"/>
              </w:rPr>
              <w:t>Escaleras</w:t>
            </w:r>
            <w:r>
              <w:rPr>
                <w:spacing w:val="9"/>
              </w:rPr>
              <w:t xml:space="preserve"> </w:t>
            </w:r>
            <w:r>
              <w:rPr>
                <w:w w:val="90"/>
              </w:rPr>
              <w:t>e</w:t>
            </w:r>
            <w:r>
              <w:rPr>
                <w:spacing w:val="8"/>
              </w:rPr>
              <w:t xml:space="preserve"> </w:t>
            </w:r>
            <w:r>
              <w:rPr>
                <w:spacing w:val="-2"/>
                <w:w w:val="90"/>
              </w:rPr>
              <w:t>impostas</w:t>
            </w:r>
          </w:p>
        </w:tc>
      </w:tr>
      <w:tr w:rsidR="00A80AAC" w14:paraId="55C44D51" w14:textId="77777777" w:rsidTr="00DA1A18">
        <w:trPr>
          <w:trHeight w:val="1677"/>
        </w:trPr>
        <w:tc>
          <w:tcPr>
            <w:tcW w:w="3093" w:type="dxa"/>
            <w:tcBorders>
              <w:top w:val="single" w:sz="4" w:space="0" w:color="000000"/>
              <w:bottom w:val="single" w:sz="4" w:space="0" w:color="000000"/>
            </w:tcBorders>
          </w:tcPr>
          <w:p w14:paraId="507AA60C" w14:textId="77777777" w:rsidR="00A80AAC" w:rsidRDefault="00A80AAC" w:rsidP="00DA1A18">
            <w:pPr>
              <w:pStyle w:val="TableParagraph"/>
              <w:spacing w:before="123" w:line="288" w:lineRule="auto"/>
              <w:ind w:left="115"/>
            </w:pPr>
            <w:r>
              <w:rPr>
                <w:spacing w:val="-2"/>
                <w:w w:val="110"/>
              </w:rPr>
              <w:t>HA-30,</w:t>
            </w:r>
            <w:r>
              <w:rPr>
                <w:spacing w:val="2"/>
                <w:w w:val="110"/>
              </w:rPr>
              <w:t xml:space="preserve"> </w:t>
            </w:r>
            <w:r>
              <w:rPr>
                <w:spacing w:val="-2"/>
                <w:w w:val="110"/>
              </w:rPr>
              <w:t>35</w:t>
            </w:r>
            <w:r>
              <w:rPr>
                <w:w w:val="110"/>
              </w:rPr>
              <w:t xml:space="preserve"> </w:t>
            </w:r>
            <w:r>
              <w:rPr>
                <w:spacing w:val="-2"/>
                <w:w w:val="110"/>
              </w:rPr>
              <w:t>y</w:t>
            </w:r>
            <w:r>
              <w:rPr>
                <w:spacing w:val="2"/>
                <w:w w:val="110"/>
              </w:rPr>
              <w:t xml:space="preserve"> </w:t>
            </w:r>
            <w:r>
              <w:rPr>
                <w:spacing w:val="-2"/>
                <w:w w:val="110"/>
              </w:rPr>
              <w:t>40/HP-30,35</w:t>
            </w:r>
            <w:r>
              <w:rPr>
                <w:spacing w:val="1"/>
                <w:w w:val="110"/>
              </w:rPr>
              <w:t xml:space="preserve"> </w:t>
            </w:r>
            <w:r>
              <w:rPr>
                <w:spacing w:val="-2"/>
                <w:w w:val="110"/>
              </w:rPr>
              <w:t xml:space="preserve">y </w:t>
            </w:r>
            <w:r>
              <w:rPr>
                <w:spacing w:val="-6"/>
                <w:w w:val="110"/>
              </w:rPr>
              <w:t>40</w:t>
            </w:r>
          </w:p>
        </w:tc>
        <w:tc>
          <w:tcPr>
            <w:tcW w:w="5814" w:type="dxa"/>
            <w:tcBorders>
              <w:top w:val="single" w:sz="4" w:space="0" w:color="000000"/>
              <w:bottom w:val="single" w:sz="4" w:space="0" w:color="000000"/>
            </w:tcBorders>
          </w:tcPr>
          <w:p w14:paraId="0C4107AF" w14:textId="77777777" w:rsidR="00A80AAC" w:rsidRDefault="00A80AAC" w:rsidP="00DA1A18">
            <w:pPr>
              <w:pStyle w:val="TableParagraph"/>
              <w:spacing w:before="123" w:line="240" w:lineRule="auto"/>
              <w:ind w:left="107"/>
            </w:pPr>
            <w:r>
              <w:t>Cimentaciones,</w:t>
            </w:r>
            <w:r>
              <w:rPr>
                <w:spacing w:val="-3"/>
              </w:rPr>
              <w:t xml:space="preserve"> </w:t>
            </w:r>
            <w:r>
              <w:t>pilotes,</w:t>
            </w:r>
            <w:r>
              <w:rPr>
                <w:spacing w:val="-2"/>
              </w:rPr>
              <w:t xml:space="preserve"> </w:t>
            </w:r>
            <w:r>
              <w:t>pantallas, encepados</w:t>
            </w:r>
            <w:r>
              <w:rPr>
                <w:spacing w:val="-3"/>
              </w:rPr>
              <w:t xml:space="preserve"> </w:t>
            </w:r>
            <w:r>
              <w:t>y</w:t>
            </w:r>
            <w:r>
              <w:rPr>
                <w:spacing w:val="-1"/>
              </w:rPr>
              <w:t xml:space="preserve"> </w:t>
            </w:r>
            <w:r>
              <w:rPr>
                <w:spacing w:val="-2"/>
              </w:rPr>
              <w:t>aceras</w:t>
            </w:r>
          </w:p>
          <w:p w14:paraId="35D07893" w14:textId="77777777" w:rsidR="00A80AAC" w:rsidRDefault="00A80AAC" w:rsidP="00DA1A18">
            <w:pPr>
              <w:pStyle w:val="TableParagraph"/>
              <w:spacing w:before="171" w:line="288" w:lineRule="auto"/>
              <w:ind w:left="107"/>
            </w:pPr>
            <w:r>
              <w:t>Alzado</w:t>
            </w:r>
            <w:r>
              <w:rPr>
                <w:spacing w:val="40"/>
              </w:rPr>
              <w:t xml:space="preserve"> </w:t>
            </w:r>
            <w:r>
              <w:t>de</w:t>
            </w:r>
            <w:r>
              <w:rPr>
                <w:spacing w:val="40"/>
              </w:rPr>
              <w:t xml:space="preserve"> </w:t>
            </w:r>
            <w:r>
              <w:t>pilas,</w:t>
            </w:r>
            <w:r>
              <w:rPr>
                <w:spacing w:val="40"/>
              </w:rPr>
              <w:t xml:space="preserve"> </w:t>
            </w:r>
            <w:r>
              <w:t>estribos,</w:t>
            </w:r>
            <w:r>
              <w:rPr>
                <w:spacing w:val="40"/>
              </w:rPr>
              <w:t xml:space="preserve"> </w:t>
            </w:r>
            <w:r>
              <w:t>cabeceros,</w:t>
            </w:r>
            <w:r>
              <w:rPr>
                <w:spacing w:val="40"/>
              </w:rPr>
              <w:t xml:space="preserve"> </w:t>
            </w:r>
            <w:r>
              <w:t>vigas,</w:t>
            </w:r>
            <w:r>
              <w:rPr>
                <w:spacing w:val="40"/>
              </w:rPr>
              <w:t xml:space="preserve"> </w:t>
            </w:r>
            <w:r>
              <w:t>tableros,</w:t>
            </w:r>
            <w:r>
              <w:rPr>
                <w:spacing w:val="40"/>
              </w:rPr>
              <w:t xml:space="preserve"> </w:t>
            </w:r>
            <w:r>
              <w:t>losas, muros y marcos</w:t>
            </w:r>
          </w:p>
          <w:p w14:paraId="19AE7B7E" w14:textId="77777777" w:rsidR="00A80AAC" w:rsidRDefault="00A80AAC" w:rsidP="00DA1A18">
            <w:pPr>
              <w:pStyle w:val="TableParagraph"/>
              <w:spacing w:before="120" w:line="240" w:lineRule="auto"/>
              <w:ind w:left="107"/>
            </w:pPr>
            <w:r>
              <w:rPr>
                <w:w w:val="90"/>
              </w:rPr>
              <w:t>Escaleras</w:t>
            </w:r>
            <w:r>
              <w:rPr>
                <w:spacing w:val="9"/>
              </w:rPr>
              <w:t xml:space="preserve"> </w:t>
            </w:r>
            <w:r>
              <w:rPr>
                <w:w w:val="90"/>
              </w:rPr>
              <w:t>e</w:t>
            </w:r>
            <w:r>
              <w:rPr>
                <w:spacing w:val="8"/>
              </w:rPr>
              <w:t xml:space="preserve"> </w:t>
            </w:r>
            <w:r>
              <w:rPr>
                <w:spacing w:val="-2"/>
                <w:w w:val="90"/>
              </w:rPr>
              <w:t>impostas</w:t>
            </w:r>
          </w:p>
        </w:tc>
      </w:tr>
      <w:tr w:rsidR="00A80AAC" w14:paraId="28267963" w14:textId="77777777" w:rsidTr="00DA1A18">
        <w:trPr>
          <w:trHeight w:val="837"/>
        </w:trPr>
        <w:tc>
          <w:tcPr>
            <w:tcW w:w="3093" w:type="dxa"/>
            <w:tcBorders>
              <w:top w:val="single" w:sz="4" w:space="0" w:color="000000"/>
              <w:bottom w:val="single" w:sz="4" w:space="0" w:color="000000"/>
            </w:tcBorders>
          </w:tcPr>
          <w:p w14:paraId="66D6ED45" w14:textId="77777777" w:rsidR="00A80AAC" w:rsidRDefault="00A80AAC" w:rsidP="00DA1A18">
            <w:pPr>
              <w:pStyle w:val="TableParagraph"/>
              <w:spacing w:before="123" w:line="240" w:lineRule="auto"/>
              <w:ind w:left="115"/>
            </w:pPr>
            <w:r>
              <w:rPr>
                <w:w w:val="105"/>
              </w:rPr>
              <w:t>HA-50,</w:t>
            </w:r>
            <w:r>
              <w:rPr>
                <w:spacing w:val="-10"/>
                <w:w w:val="105"/>
              </w:rPr>
              <w:t xml:space="preserve"> </w:t>
            </w:r>
            <w:r>
              <w:rPr>
                <w:w w:val="105"/>
              </w:rPr>
              <w:t>60</w:t>
            </w:r>
            <w:r>
              <w:rPr>
                <w:spacing w:val="-7"/>
                <w:w w:val="105"/>
              </w:rPr>
              <w:t xml:space="preserve"> </w:t>
            </w:r>
            <w:r>
              <w:rPr>
                <w:w w:val="105"/>
              </w:rPr>
              <w:t>y</w:t>
            </w:r>
            <w:r>
              <w:rPr>
                <w:spacing w:val="-9"/>
                <w:w w:val="105"/>
              </w:rPr>
              <w:t xml:space="preserve"> </w:t>
            </w:r>
            <w:r>
              <w:rPr>
                <w:spacing w:val="-5"/>
                <w:w w:val="105"/>
              </w:rPr>
              <w:t>80</w:t>
            </w:r>
          </w:p>
        </w:tc>
        <w:tc>
          <w:tcPr>
            <w:tcW w:w="5814" w:type="dxa"/>
            <w:tcBorders>
              <w:top w:val="single" w:sz="4" w:space="0" w:color="000000"/>
              <w:bottom w:val="single" w:sz="4" w:space="0" w:color="000000"/>
            </w:tcBorders>
          </w:tcPr>
          <w:p w14:paraId="5E596FE4" w14:textId="77777777" w:rsidR="00A80AAC" w:rsidRDefault="00A80AAC" w:rsidP="00DA1A18">
            <w:pPr>
              <w:pStyle w:val="TableParagraph"/>
              <w:spacing w:before="123" w:line="290" w:lineRule="auto"/>
              <w:ind w:left="107"/>
            </w:pPr>
            <w:r>
              <w:t>Alzado</w:t>
            </w:r>
            <w:r>
              <w:rPr>
                <w:spacing w:val="40"/>
              </w:rPr>
              <w:t xml:space="preserve"> </w:t>
            </w:r>
            <w:r>
              <w:t>de</w:t>
            </w:r>
            <w:r>
              <w:rPr>
                <w:spacing w:val="40"/>
              </w:rPr>
              <w:t xml:space="preserve"> </w:t>
            </w:r>
            <w:r>
              <w:t>pilas,</w:t>
            </w:r>
            <w:r>
              <w:rPr>
                <w:spacing w:val="40"/>
              </w:rPr>
              <w:t xml:space="preserve"> </w:t>
            </w:r>
            <w:r>
              <w:t>estribos,</w:t>
            </w:r>
            <w:r>
              <w:rPr>
                <w:spacing w:val="40"/>
              </w:rPr>
              <w:t xml:space="preserve"> </w:t>
            </w:r>
            <w:r>
              <w:t>cabeceros,</w:t>
            </w:r>
            <w:r>
              <w:rPr>
                <w:spacing w:val="40"/>
              </w:rPr>
              <w:t xml:space="preserve"> </w:t>
            </w:r>
            <w:r>
              <w:t>vigas,</w:t>
            </w:r>
            <w:r>
              <w:rPr>
                <w:spacing w:val="40"/>
              </w:rPr>
              <w:t xml:space="preserve"> </w:t>
            </w:r>
            <w:r>
              <w:t>tableros,</w:t>
            </w:r>
            <w:r>
              <w:rPr>
                <w:spacing w:val="40"/>
              </w:rPr>
              <w:t xml:space="preserve"> </w:t>
            </w:r>
            <w:r>
              <w:t>losas, muros y marcos</w:t>
            </w:r>
          </w:p>
        </w:tc>
      </w:tr>
      <w:tr w:rsidR="00A80AAC" w14:paraId="4E82425A" w14:textId="77777777" w:rsidTr="00DA1A18">
        <w:trPr>
          <w:trHeight w:val="839"/>
        </w:trPr>
        <w:tc>
          <w:tcPr>
            <w:tcW w:w="3093" w:type="dxa"/>
            <w:tcBorders>
              <w:top w:val="single" w:sz="4" w:space="0" w:color="000000"/>
              <w:bottom w:val="single" w:sz="4" w:space="0" w:color="000000"/>
            </w:tcBorders>
          </w:tcPr>
          <w:p w14:paraId="670B9298" w14:textId="77777777" w:rsidR="00A80AAC" w:rsidRDefault="00A80AAC" w:rsidP="00DA1A18">
            <w:pPr>
              <w:pStyle w:val="TableParagraph"/>
              <w:spacing w:before="125" w:line="240" w:lineRule="auto"/>
              <w:ind w:left="115"/>
            </w:pPr>
            <w:r>
              <w:rPr>
                <w:w w:val="105"/>
              </w:rPr>
              <w:t>HP-35,</w:t>
            </w:r>
            <w:r>
              <w:rPr>
                <w:spacing w:val="-4"/>
                <w:w w:val="105"/>
              </w:rPr>
              <w:t xml:space="preserve"> </w:t>
            </w:r>
            <w:r>
              <w:rPr>
                <w:w w:val="105"/>
              </w:rPr>
              <w:t>40, 45, 50,</w:t>
            </w:r>
            <w:r>
              <w:rPr>
                <w:spacing w:val="60"/>
                <w:w w:val="105"/>
              </w:rPr>
              <w:t xml:space="preserve"> </w:t>
            </w:r>
            <w:r>
              <w:rPr>
                <w:w w:val="105"/>
              </w:rPr>
              <w:t>60</w:t>
            </w:r>
            <w:r>
              <w:rPr>
                <w:spacing w:val="-4"/>
                <w:w w:val="105"/>
              </w:rPr>
              <w:t xml:space="preserve"> </w:t>
            </w:r>
            <w:r>
              <w:rPr>
                <w:w w:val="105"/>
              </w:rPr>
              <w:t>y</w:t>
            </w:r>
            <w:r>
              <w:rPr>
                <w:spacing w:val="-2"/>
                <w:w w:val="105"/>
              </w:rPr>
              <w:t xml:space="preserve"> </w:t>
            </w:r>
            <w:r>
              <w:rPr>
                <w:spacing w:val="-5"/>
                <w:w w:val="105"/>
              </w:rPr>
              <w:t>80</w:t>
            </w:r>
          </w:p>
        </w:tc>
        <w:tc>
          <w:tcPr>
            <w:tcW w:w="5814" w:type="dxa"/>
            <w:tcBorders>
              <w:top w:val="single" w:sz="4" w:space="0" w:color="000000"/>
              <w:bottom w:val="single" w:sz="4" w:space="0" w:color="000000"/>
            </w:tcBorders>
          </w:tcPr>
          <w:p w14:paraId="4203C3EF" w14:textId="77777777" w:rsidR="00A80AAC" w:rsidRDefault="00A80AAC" w:rsidP="00DA1A18">
            <w:pPr>
              <w:pStyle w:val="TableParagraph"/>
              <w:tabs>
                <w:tab w:val="left" w:pos="1160"/>
                <w:tab w:val="left" w:pos="1721"/>
                <w:tab w:val="left" w:pos="2446"/>
                <w:tab w:val="left" w:pos="3138"/>
                <w:tab w:val="left" w:pos="4393"/>
                <w:tab w:val="left" w:pos="5206"/>
              </w:tabs>
              <w:spacing w:before="125" w:line="240" w:lineRule="auto"/>
              <w:ind w:left="107"/>
            </w:pPr>
            <w:r>
              <w:rPr>
                <w:spacing w:val="-2"/>
                <w:w w:val="105"/>
              </w:rPr>
              <w:t>Tableros</w:t>
            </w:r>
            <w:r>
              <w:tab/>
            </w:r>
            <w:r>
              <w:rPr>
                <w:spacing w:val="-5"/>
                <w:w w:val="105"/>
              </w:rPr>
              <w:t>“in</w:t>
            </w:r>
            <w:r>
              <w:tab/>
            </w:r>
            <w:r>
              <w:rPr>
                <w:spacing w:val="-2"/>
                <w:w w:val="105"/>
              </w:rPr>
              <w:t>situ”</w:t>
            </w:r>
            <w:r>
              <w:tab/>
            </w:r>
            <w:r>
              <w:rPr>
                <w:spacing w:val="-4"/>
                <w:w w:val="105"/>
              </w:rPr>
              <w:t>para</w:t>
            </w:r>
            <w:r>
              <w:tab/>
            </w:r>
            <w:r>
              <w:rPr>
                <w:spacing w:val="-2"/>
                <w:w w:val="105"/>
              </w:rPr>
              <w:t>pretensar,</w:t>
            </w:r>
            <w:r>
              <w:tab/>
            </w:r>
            <w:r>
              <w:rPr>
                <w:spacing w:val="-2"/>
                <w:w w:val="105"/>
              </w:rPr>
              <w:t>vigas,</w:t>
            </w:r>
            <w:r>
              <w:tab/>
            </w:r>
            <w:r>
              <w:rPr>
                <w:spacing w:val="-4"/>
                <w:w w:val="105"/>
              </w:rPr>
              <w:t>vigas</w:t>
            </w:r>
          </w:p>
          <w:p w14:paraId="25808530" w14:textId="77777777" w:rsidR="00A80AAC" w:rsidRDefault="00A80AAC" w:rsidP="00DA1A18">
            <w:pPr>
              <w:pStyle w:val="TableParagraph"/>
              <w:spacing w:before="49" w:line="240" w:lineRule="auto"/>
              <w:ind w:left="107"/>
            </w:pPr>
            <w:r>
              <w:t>prefabricadas</w:t>
            </w:r>
            <w:r>
              <w:rPr>
                <w:spacing w:val="-3"/>
              </w:rPr>
              <w:t xml:space="preserve"> </w:t>
            </w:r>
            <w:r>
              <w:t>y</w:t>
            </w:r>
            <w:r>
              <w:rPr>
                <w:spacing w:val="-2"/>
              </w:rPr>
              <w:t xml:space="preserve"> </w:t>
            </w:r>
            <w:r>
              <w:rPr>
                <w:spacing w:val="-4"/>
              </w:rPr>
              <w:t>losas</w:t>
            </w:r>
          </w:p>
        </w:tc>
      </w:tr>
    </w:tbl>
    <w:p w14:paraId="76384E35" w14:textId="77777777" w:rsidR="00A80AAC" w:rsidRDefault="00A80AAC" w:rsidP="00A80AAC">
      <w:pPr>
        <w:spacing w:before="113"/>
        <w:ind w:left="352"/>
        <w:jc w:val="both"/>
        <w:rPr>
          <w:rFonts w:ascii="Arial Narrow" w:hAnsi="Arial Narrow"/>
          <w:i/>
          <w:sz w:val="23"/>
        </w:rPr>
      </w:pPr>
      <w:r>
        <w:rPr>
          <w:rFonts w:ascii="Adif Fago No Regular" w:eastAsia="Adif Fago No Regular" w:hAnsi="Adif Fago No Regular"/>
          <w:w w:val="115"/>
        </w:rPr>
        <w:t>Dosificación</w:t>
      </w:r>
      <w:r>
        <w:rPr>
          <w:rFonts w:ascii="Adif Fago No Regular" w:eastAsia="Adif Fago No Regular" w:hAnsi="Adif Fago No Regular"/>
          <w:spacing w:val="7"/>
          <w:w w:val="115"/>
        </w:rPr>
        <w:t xml:space="preserve"> </w:t>
      </w:r>
      <w:r>
        <w:rPr>
          <w:rFonts w:ascii="Adif Fago No Regular" w:eastAsia="Adif Fago No Regular" w:hAnsi="Adif Fago No Regular"/>
          <w:w w:val="115"/>
        </w:rPr>
        <w:t>del</w:t>
      </w:r>
      <w:r>
        <w:rPr>
          <w:rFonts w:ascii="Adif Fago No Regular" w:eastAsia="Adif Fago No Regular" w:hAnsi="Adif Fago No Regular"/>
          <w:spacing w:val="6"/>
          <w:w w:val="115"/>
        </w:rPr>
        <w:t xml:space="preserve"> </w:t>
      </w:r>
      <w:r>
        <w:rPr>
          <w:rFonts w:ascii="Adif Fago No Regular" w:eastAsia="Adif Fago No Regular" w:hAnsi="Adif Fago No Regular"/>
          <w:spacing w:val="-2"/>
          <w:w w:val="115"/>
        </w:rPr>
        <w:t>Hormigón</w:t>
      </w:r>
    </w:p>
    <w:p w14:paraId="691D4D73" w14:textId="77777777" w:rsidR="00A80AAC" w:rsidRDefault="00A80AAC" w:rsidP="00A80AAC">
      <w:pPr>
        <w:spacing w:before="166"/>
        <w:ind w:right="442"/>
        <w:jc w:val="both"/>
      </w:pP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dosificación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diferentes</w:t>
      </w:r>
      <w:r>
        <w:rPr>
          <w:rFonts w:ascii="Adif Fago No Regular" w:eastAsia="Adif Fago No Regular" w:hAnsi="Adif Fago No Regular"/>
          <w:spacing w:val="-3"/>
        </w:rPr>
        <w:t xml:space="preserve"> </w:t>
      </w:r>
      <w:r>
        <w:rPr>
          <w:rFonts w:ascii="Adif Fago No Regular" w:eastAsia="Adif Fago No Regular" w:hAnsi="Adif Fago No Regular"/>
        </w:rPr>
        <w:t>materiales</w:t>
      </w:r>
      <w:r>
        <w:rPr>
          <w:rFonts w:ascii="Adif Fago No Regular" w:eastAsia="Adif Fago No Regular" w:hAnsi="Adif Fago No Regular"/>
          <w:spacing w:val="-3"/>
        </w:rPr>
        <w:t xml:space="preserve"> </w:t>
      </w:r>
      <w:r>
        <w:rPr>
          <w:rFonts w:ascii="Adif Fago No Regular" w:eastAsia="Adif Fago No Regular" w:hAnsi="Adif Fago No Regular"/>
        </w:rPr>
        <w:t>destinados</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fabricación</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hará</w:t>
      </w:r>
      <w:r>
        <w:rPr>
          <w:rFonts w:ascii="Adif Fago No Regular" w:eastAsia="Adif Fago No Regular" w:hAnsi="Adif Fago No Regular"/>
          <w:spacing w:val="-5"/>
        </w:rPr>
        <w:t xml:space="preserve"> </w:t>
      </w:r>
      <w:r>
        <w:rPr>
          <w:rFonts w:ascii="Adif Fago No Regular" w:eastAsia="Adif Fago No Regular" w:hAnsi="Adif Fago No Regular"/>
        </w:rPr>
        <w:t xml:space="preserve">siempre </w:t>
      </w:r>
      <w:r>
        <w:rPr>
          <w:rFonts w:ascii="Adif Fago No Regular" w:eastAsia="Adif Fago No Regular" w:hAnsi="Adif Fago No Regular"/>
          <w:w w:val="105"/>
        </w:rPr>
        <w:t>por peso.</w:t>
      </w:r>
    </w:p>
    <w:p w14:paraId="24311AE8" w14:textId="77777777" w:rsidR="00A80AAC" w:rsidRDefault="00A80AAC" w:rsidP="00A80AAC">
      <w:pPr>
        <w:spacing w:before="200"/>
        <w:jc w:val="both"/>
      </w:pPr>
      <w:r>
        <w:rPr>
          <w:rFonts w:ascii="Adif Fago No Regular" w:eastAsia="Adif Fago No Regular" w:hAnsi="Adif Fago No Regular"/>
        </w:rPr>
        <w:t>Para establecer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dosificaciones</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recurrir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laboratorio,</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4"/>
        </w:rPr>
        <w:t xml:space="preserve"> </w:t>
      </w:r>
      <w:r>
        <w:rPr>
          <w:rFonts w:ascii="Adif Fago No Regular" w:eastAsia="Adif Fago No Regular" w:hAnsi="Adif Fago No Regular"/>
        </w:rPr>
        <w:t>objeto</w:t>
      </w:r>
      <w:r>
        <w:rPr>
          <w:rFonts w:ascii="Adif Fago No Regular" w:eastAsia="Adif Fago No Regular" w:hAnsi="Adif Fago No Regular"/>
          <w:spacing w:val="-3"/>
        </w:rPr>
        <w:t xml:space="preserve"> </w:t>
      </w:r>
      <w:r>
        <w:rPr>
          <w:rFonts w:ascii="Adif Fago No Regular" w:eastAsia="Adif Fago No Regular" w:hAnsi="Adif Fago No Regular"/>
        </w:rPr>
        <w:t>de conseguir que el hormigón resultante satisfaga las condiciones exigidas.</w:t>
      </w:r>
    </w:p>
    <w:p w14:paraId="0AE1FFDD" w14:textId="77777777" w:rsidR="00A80AAC" w:rsidRDefault="00A80AAC" w:rsidP="00A80AAC">
      <w:pPr>
        <w:spacing w:before="203" w:line="432" w:lineRule="auto"/>
        <w:ind w:right="1069"/>
        <w:jc w:val="both"/>
      </w:pPr>
      <w:proofErr w:type="gramStart"/>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rPr>
        <w:t>operaciones</w:t>
      </w:r>
      <w:r>
        <w:rPr>
          <w:rFonts w:ascii="Adif Fago No Regular" w:eastAsia="Adif Fago No Regular" w:hAnsi="Adif Fago No Regular"/>
          <w:spacing w:val="-3"/>
        </w:rPr>
        <w:t xml:space="preserve"> </w:t>
      </w:r>
      <w:r>
        <w:rPr>
          <w:rFonts w:ascii="Adif Fago No Regular" w:eastAsia="Adif Fago No Regular" w:hAnsi="Adif Fago No Regular"/>
        </w:rPr>
        <w:t>a realizar</w:t>
      </w:r>
      <w:proofErr w:type="gramEnd"/>
      <w:r>
        <w:rPr>
          <w:rFonts w:ascii="Adif Fago No Regular" w:eastAsia="Adif Fago No Regular" w:hAnsi="Adif Fago No Regular"/>
        </w:rPr>
        <w:t xml:space="preserve"> para la determinación</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estas</w:t>
      </w:r>
      <w:r>
        <w:rPr>
          <w:rFonts w:ascii="Adif Fago No Regular" w:eastAsia="Adif Fago No Regular" w:hAnsi="Adif Fago No Regular"/>
          <w:spacing w:val="-3"/>
        </w:rPr>
        <w:t xml:space="preserve"> </w:t>
      </w:r>
      <w:r>
        <w:rPr>
          <w:rFonts w:ascii="Adif Fago No Regular" w:eastAsia="Adif Fago No Regular" w:hAnsi="Adif Fago No Regular"/>
        </w:rPr>
        <w:t>cuantías</w:t>
      </w:r>
      <w:r>
        <w:rPr>
          <w:rFonts w:ascii="Adif Fago No Regular" w:eastAsia="Adif Fago No Regular" w:hAnsi="Adif Fago No Regular"/>
          <w:spacing w:val="-1"/>
        </w:rPr>
        <w:t xml:space="preserve"> </w:t>
      </w:r>
      <w:r>
        <w:rPr>
          <w:rFonts w:ascii="Adif Fago No Regular" w:eastAsia="Adif Fago No Regular" w:hAnsi="Adif Fago No Regular"/>
        </w:rPr>
        <w:t>serán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 xml:space="preserve">siguientes: </w:t>
      </w:r>
      <w:r>
        <w:rPr>
          <w:rFonts w:ascii="Adif Fago No Regular" w:eastAsia="Adif Fago No Regular" w:hAnsi="Adif Fago No Regular"/>
          <w:spacing w:val="-2"/>
        </w:rPr>
        <w:t>Áridos.</w:t>
      </w:r>
    </w:p>
    <w:p w14:paraId="1B218300" w14:textId="77777777" w:rsidR="00A80AAC" w:rsidRDefault="00A80AAC" w:rsidP="00A80AAC">
      <w:pPr>
        <w:spacing w:before="2"/>
        <w:jc w:val="both"/>
      </w:pPr>
      <w:r>
        <w:rPr>
          <w:rFonts w:ascii="Adif Fago No Regular" w:eastAsia="Adif Fago No Regular" w:hAnsi="Adif Fago No Regular"/>
        </w:rPr>
        <w:t>Con muestras representativas de los</w:t>
      </w:r>
      <w:r>
        <w:rPr>
          <w:rFonts w:ascii="Adif Fago No Regular" w:eastAsia="Adif Fago No Regular" w:hAnsi="Adif Fago No Regular"/>
          <w:spacing w:val="-1"/>
        </w:rPr>
        <w:t xml:space="preserve"> </w:t>
      </w:r>
      <w:r>
        <w:rPr>
          <w:rFonts w:ascii="Adif Fago No Regular" w:eastAsia="Adif Fago No Regular" w:hAnsi="Adif Fago No Regular"/>
        </w:rPr>
        <w:t>áridos que vayan a ser empleados en el hormigón se</w:t>
      </w:r>
      <w:r>
        <w:rPr>
          <w:rFonts w:ascii="Adif Fago No Regular" w:eastAsia="Adif Fago No Regular" w:hAnsi="Adif Fago No Regular"/>
          <w:spacing w:val="-3"/>
        </w:rPr>
        <w:t xml:space="preserve"> </w:t>
      </w:r>
      <w:r>
        <w:rPr>
          <w:rFonts w:ascii="Adif Fago No Regular" w:eastAsia="Adif Fago No Regular" w:hAnsi="Adif Fago No Regular"/>
        </w:rPr>
        <w:t>harán</w:t>
      </w:r>
      <w:r>
        <w:rPr>
          <w:rFonts w:ascii="Adif Fago No Regular" w:eastAsia="Adif Fago No Regular" w:hAnsi="Adif Fago No Regular"/>
          <w:spacing w:val="-1"/>
        </w:rPr>
        <w:t xml:space="preserve"> </w:t>
      </w:r>
      <w:r>
        <w:rPr>
          <w:rFonts w:ascii="Adif Fago No Regular" w:eastAsia="Adif Fago No Regular" w:hAnsi="Adif Fago No Regular"/>
        </w:rPr>
        <w:t>las siguientes operaciones:</w:t>
      </w:r>
    </w:p>
    <w:p w14:paraId="6FAB55F0" w14:textId="77777777" w:rsidR="00A80AAC" w:rsidRDefault="00A80AAC" w:rsidP="00A80AAC">
      <w:pPr>
        <w:spacing w:before="200"/>
        <w:jc w:val="both"/>
      </w:pP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determinará</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curva</w:t>
      </w:r>
      <w:r>
        <w:rPr>
          <w:rFonts w:ascii="Adif Fago No Regular" w:eastAsia="Adif Fago No Regular" w:hAnsi="Adif Fago No Regular"/>
          <w:spacing w:val="3"/>
        </w:rPr>
        <w:t xml:space="preserve"> </w:t>
      </w:r>
      <w:r>
        <w:rPr>
          <w:rFonts w:ascii="Adif Fago No Regular" w:eastAsia="Adif Fago No Regular" w:hAnsi="Adif Fago No Regular"/>
        </w:rPr>
        <w:t>granulométrica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diferentes</w:t>
      </w:r>
      <w:r>
        <w:rPr>
          <w:rFonts w:ascii="Adif Fago No Regular" w:eastAsia="Adif Fago No Regular" w:hAnsi="Adif Fago No Regular"/>
          <w:spacing w:val="4"/>
        </w:rPr>
        <w:t xml:space="preserve"> </w:t>
      </w:r>
      <w:r>
        <w:rPr>
          <w:rFonts w:ascii="Adif Fago No Regular" w:eastAsia="Adif Fago No Regular" w:hAnsi="Adif Fago No Regular"/>
        </w:rPr>
        <w:t>fracciones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áridos</w:t>
      </w:r>
      <w:r>
        <w:rPr>
          <w:rFonts w:ascii="Adif Fago No Regular" w:eastAsia="Adif Fago No Regular" w:hAnsi="Adif Fago No Regular"/>
          <w:spacing w:val="4"/>
        </w:rPr>
        <w:t xml:space="preserve"> </w:t>
      </w:r>
      <w:r>
        <w:rPr>
          <w:rFonts w:ascii="Adif Fago No Regular" w:eastAsia="Adif Fago No Regular" w:hAnsi="Adif Fago No Regular"/>
        </w:rPr>
        <w:t>finos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spacing w:val="-2"/>
        </w:rPr>
        <w:t>gruesos.</w:t>
      </w:r>
    </w:p>
    <w:p w14:paraId="1B0CC835" w14:textId="77777777" w:rsidR="00A80AAC" w:rsidRDefault="00A80AAC" w:rsidP="00A80AAC">
      <w:pPr>
        <w:spacing w:before="200"/>
        <w:ind w:right="485"/>
        <w:jc w:val="both"/>
      </w:pPr>
      <w:r>
        <w:rPr>
          <w:rFonts w:ascii="Adif Fago No Regular" w:eastAsia="Adif Fago No Regular" w:hAnsi="Adif Fago No Regular"/>
        </w:rPr>
        <w:t>Se mezclarán diversas proporciones de los distintos tipos de áridos que entran en cada tipo de hormigón, para obtener, por tanteos, las preparaciones de cada uno de ellos que den la máxima compacidad a la mezcla.</w:t>
      </w:r>
    </w:p>
    <w:p w14:paraId="54696202" w14:textId="77777777" w:rsidR="00A80AAC" w:rsidRDefault="00A80AAC" w:rsidP="00A80AAC">
      <w:pPr>
        <w:spacing w:before="201"/>
        <w:ind w:right="481"/>
        <w:jc w:val="both"/>
      </w:pPr>
      <w:r>
        <w:rPr>
          <w:rFonts w:ascii="Adif Fago No Regular" w:eastAsia="Adif Fago No Regular" w:hAnsi="Adif Fago No Regular"/>
        </w:rPr>
        <w:t>Con el</w:t>
      </w:r>
      <w:r>
        <w:rPr>
          <w:rFonts w:ascii="Adif Fago No Regular" w:eastAsia="Adif Fago No Regular" w:hAnsi="Adif Fago No Regular"/>
          <w:spacing w:val="-1"/>
        </w:rPr>
        <w:t xml:space="preserve"> </w:t>
      </w:r>
      <w:r>
        <w:rPr>
          <w:rFonts w:ascii="Adif Fago No Regular" w:eastAsia="Adif Fago No Regular" w:hAnsi="Adif Fago No Regular"/>
        </w:rPr>
        <w:t>fin de facilitar</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tanteos se</w:t>
      </w:r>
      <w:r>
        <w:rPr>
          <w:rFonts w:ascii="Adif Fago No Regular" w:eastAsia="Adif Fago No Regular" w:hAnsi="Adif Fago No Regular"/>
          <w:spacing w:val="-2"/>
        </w:rPr>
        <w:t xml:space="preserve"> </w:t>
      </w:r>
      <w:r>
        <w:rPr>
          <w:rFonts w:ascii="Adif Fago No Regular" w:eastAsia="Adif Fago No Regular" w:hAnsi="Adif Fago No Regular"/>
        </w:rPr>
        <w:t>puede empezar</w:t>
      </w:r>
      <w:r>
        <w:rPr>
          <w:rFonts w:ascii="Adif Fago No Regular" w:eastAsia="Adif Fago No Regular" w:hAnsi="Adif Fago No Regular"/>
          <w:spacing w:val="-1"/>
        </w:rPr>
        <w:t xml:space="preserve"> </w:t>
      </w:r>
      <w:r>
        <w:rPr>
          <w:rFonts w:ascii="Adif Fago No Regular" w:eastAsia="Adif Fago No Regular" w:hAnsi="Adif Fago No Regular"/>
        </w:rPr>
        <w:t>con las proporciones,</w:t>
      </w:r>
      <w:r>
        <w:rPr>
          <w:rFonts w:ascii="Adif Fago No Regular" w:eastAsia="Adif Fago No Regular" w:hAnsi="Adif Fago No Regular"/>
          <w:spacing w:val="-4"/>
        </w:rPr>
        <w:t xml:space="preserve"> </w:t>
      </w:r>
      <w:r>
        <w:rPr>
          <w:rFonts w:ascii="Adif Fago No Regular" w:eastAsia="Adif Fago No Regular" w:hAnsi="Adif Fago No Regular"/>
        </w:rPr>
        <w:t>cuya</w:t>
      </w:r>
      <w:r>
        <w:rPr>
          <w:rFonts w:ascii="Adif Fago No Regular" w:eastAsia="Adif Fago No Regular" w:hAnsi="Adif Fago No Regular"/>
          <w:spacing w:val="-1"/>
        </w:rPr>
        <w:t xml:space="preserve"> </w:t>
      </w:r>
      <w:r>
        <w:rPr>
          <w:rFonts w:ascii="Adif Fago No Regular" w:eastAsia="Adif Fago No Regular" w:hAnsi="Adif Fago No Regular"/>
        </w:rPr>
        <w:t>curva</w:t>
      </w:r>
      <w:r>
        <w:rPr>
          <w:rFonts w:ascii="Adif Fago No Regular" w:eastAsia="Adif Fago No Regular" w:hAnsi="Adif Fago No Regular"/>
          <w:spacing w:val="-1"/>
        </w:rPr>
        <w:t xml:space="preserve"> </w:t>
      </w:r>
      <w:r>
        <w:rPr>
          <w:rFonts w:ascii="Adif Fago No Regular" w:eastAsia="Adif Fago No Regular" w:hAnsi="Adif Fago No Regular"/>
        </w:rPr>
        <w:t>granulométrica resultante se ajuste mejor a la curva de Fuller.</w:t>
      </w:r>
    </w:p>
    <w:p w14:paraId="69E1CEE0" w14:textId="77777777" w:rsidR="00A80AAC" w:rsidRDefault="00A80AAC" w:rsidP="00A80AAC">
      <w:pPr>
        <w:spacing w:before="200"/>
        <w:ind w:right="486"/>
        <w:jc w:val="both"/>
      </w:pP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resultados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fijarán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proporciones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distintos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tipos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 xml:space="preserve">deben </w:t>
      </w:r>
      <w:r>
        <w:rPr>
          <w:rFonts w:ascii="Adif Fago No Regular" w:eastAsia="Adif Fago No Regular" w:hAnsi="Adif Fago No Regular"/>
        </w:rPr>
        <w:t xml:space="preserve">entrar a formar parte de cada hormigón y se tomará la curva granulométrica empleada como curva </w:t>
      </w:r>
      <w:r>
        <w:rPr>
          <w:rFonts w:ascii="Adif Fago No Regular" w:eastAsia="Adif Fago No Regular" w:hAnsi="Adif Fago No Regular"/>
          <w:spacing w:val="-2"/>
          <w:w w:val="105"/>
        </w:rPr>
        <w:t>"inicial".</w:t>
      </w:r>
    </w:p>
    <w:p w14:paraId="16CA53A6" w14:textId="77777777" w:rsidR="00A80AAC" w:rsidRDefault="00A80AAC" w:rsidP="00A80AAC">
      <w:pPr>
        <w:spacing w:before="202"/>
        <w:jc w:val="both"/>
      </w:pPr>
      <w:r>
        <w:rPr>
          <w:rFonts w:ascii="Adif Fago No Regular" w:eastAsia="Adif Fago No Regular" w:hAnsi="Adif Fago No Regular"/>
          <w:spacing w:val="-2"/>
        </w:rPr>
        <w:t>Agua/cemento.</w:t>
      </w:r>
    </w:p>
    <w:p w14:paraId="6AF7CCD6" w14:textId="77777777" w:rsidR="00A80AAC" w:rsidRDefault="00A80AAC" w:rsidP="00A80AAC">
      <w:pPr>
        <w:spacing w:before="200"/>
        <w:ind w:right="478"/>
        <w:jc w:val="both"/>
      </w:pPr>
      <w:r>
        <w:rPr>
          <w:rFonts w:ascii="Adif Fago No Regular" w:eastAsia="Adif Fago No Regular" w:hAnsi="Adif Fago No Regular"/>
          <w:w w:val="105"/>
        </w:rPr>
        <w:t xml:space="preserve">Su proporción exacta se determinará mediante la ejecución de diversas masas de hormigón de prueba, a fin de elegir aquélla que proporcione a éste la máxima resistencia especificada sin </w:t>
      </w:r>
      <w:r>
        <w:rPr>
          <w:rFonts w:ascii="Adif Fago No Regular" w:eastAsia="Adif Fago No Regular" w:hAnsi="Adif Fago No Regular"/>
        </w:rPr>
        <w:t>perjudicar su facilidad</w:t>
      </w:r>
      <w:r>
        <w:rPr>
          <w:rFonts w:ascii="Adif Fago No Regular" w:eastAsia="Adif Fago No Regular" w:hAnsi="Adif Fago No Regular"/>
          <w:spacing w:val="-1"/>
        </w:rPr>
        <w:t xml:space="preserve"> </w:t>
      </w:r>
      <w:r>
        <w:rPr>
          <w:rFonts w:ascii="Adif Fago No Regular" w:eastAsia="Adif Fago No Regular" w:hAnsi="Adif Fago No Regular"/>
        </w:rPr>
        <w:t>de puesta en obra.</w:t>
      </w:r>
      <w:r>
        <w:rPr>
          <w:rFonts w:ascii="Adif Fago No Regular" w:eastAsia="Adif Fago No Regular" w:hAnsi="Adif Fago No Regular"/>
          <w:spacing w:val="-1"/>
        </w:rPr>
        <w:t xml:space="preserve"> </w:t>
      </w:r>
      <w:r>
        <w:rPr>
          <w:rFonts w:ascii="Adif Fago No Regular" w:eastAsia="Adif Fago No Regular" w:hAnsi="Adif Fago No Regular"/>
        </w:rPr>
        <w:t>Se fabricarán con dichas</w:t>
      </w:r>
      <w:r>
        <w:rPr>
          <w:rFonts w:ascii="Adif Fago No Regular" w:eastAsia="Adif Fago No Regular" w:hAnsi="Adif Fago No Regular"/>
          <w:spacing w:val="-1"/>
        </w:rPr>
        <w:t xml:space="preserve"> </w:t>
      </w:r>
      <w:r>
        <w:rPr>
          <w:rFonts w:ascii="Adif Fago No Regular" w:eastAsia="Adif Fago No Regular" w:hAnsi="Adif Fago No Regular"/>
        </w:rPr>
        <w:t>amasadas probetas de</w:t>
      </w:r>
      <w:r>
        <w:rPr>
          <w:rFonts w:ascii="Adif Fago No Regular" w:eastAsia="Adif Fago No Regular" w:hAnsi="Adif Fago No Regular"/>
          <w:spacing w:val="-1"/>
        </w:rPr>
        <w:t xml:space="preserve"> </w:t>
      </w:r>
      <w:r>
        <w:rPr>
          <w:rFonts w:ascii="Adif Fago No Regular" w:eastAsia="Adif Fago No Regular" w:hAnsi="Adif Fago No Regular"/>
        </w:rPr>
        <w:t xml:space="preserve">hormigón </w:t>
      </w:r>
      <w:r>
        <w:rPr>
          <w:rFonts w:ascii="Adif Fago No Regular" w:eastAsia="Adif Fago No Regular" w:hAnsi="Adif Fago No Regular"/>
          <w:w w:val="105"/>
        </w:rPr>
        <w:t xml:space="preserve">de las que se estudiarán las curvas de endurecimiento en función de la variación de sus </w:t>
      </w:r>
      <w:r>
        <w:rPr>
          <w:rFonts w:ascii="Adif Fago No Regular" w:eastAsia="Adif Fago No Regular" w:hAnsi="Adif Fago No Regular"/>
        </w:rPr>
        <w:t>componentes. Es aconsejable, dentro de los criterios señalados, reducir lo más posible la cantidad de</w:t>
      </w:r>
      <w:r>
        <w:rPr>
          <w:rFonts w:ascii="Adif Fago No Regular" w:eastAsia="Adif Fago No Regular" w:hAnsi="Adif Fago No Regular"/>
          <w:spacing w:val="3"/>
        </w:rPr>
        <w:t xml:space="preserve"> </w:t>
      </w:r>
      <w:r>
        <w:rPr>
          <w:rFonts w:ascii="Adif Fago No Regular" w:eastAsia="Adif Fago No Regular" w:hAnsi="Adif Fago No Regular"/>
        </w:rPr>
        <w:t>agua,</w:t>
      </w:r>
      <w:r>
        <w:rPr>
          <w:rFonts w:ascii="Adif Fago No Regular" w:eastAsia="Adif Fago No Regular" w:hAnsi="Adif Fago No Regular"/>
          <w:spacing w:val="5"/>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cual</w:t>
      </w:r>
      <w:r>
        <w:rPr>
          <w:rFonts w:ascii="Adif Fago No Regular" w:eastAsia="Adif Fago No Regular" w:hAnsi="Adif Fago No Regular"/>
          <w:spacing w:val="5"/>
        </w:rPr>
        <w:t xml:space="preserve"> </w:t>
      </w:r>
      <w:r>
        <w:rPr>
          <w:rFonts w:ascii="Adif Fago No Regular" w:eastAsia="Adif Fago No Regular" w:hAnsi="Adif Fago No Regular"/>
        </w:rPr>
        <w:t>puede</w:t>
      </w:r>
      <w:r>
        <w:rPr>
          <w:rFonts w:ascii="Adif Fago No Regular" w:eastAsia="Adif Fago No Regular" w:hAnsi="Adif Fago No Regular"/>
          <w:spacing w:val="3"/>
        </w:rPr>
        <w:t xml:space="preserve"> </w:t>
      </w:r>
      <w:r>
        <w:rPr>
          <w:rFonts w:ascii="Adif Fago No Regular" w:eastAsia="Adif Fago No Regular" w:hAnsi="Adif Fago No Regular"/>
        </w:rPr>
        <w:lastRenderedPageBreak/>
        <w:t>obligar</w:t>
      </w:r>
      <w:r>
        <w:rPr>
          <w:rFonts w:ascii="Adif Fago No Regular" w:eastAsia="Adif Fago No Regular" w:hAnsi="Adif Fago No Regular"/>
          <w:spacing w:val="3"/>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uso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plastificantes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facilitar</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puesta</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spacing w:val="-2"/>
        </w:rPr>
        <w:t>hormigón.</w:t>
      </w:r>
    </w:p>
    <w:p w14:paraId="3F7A1D29" w14:textId="77777777" w:rsidR="00A80AAC" w:rsidRDefault="00A80AAC" w:rsidP="00A80AAC">
      <w:pPr>
        <w:jc w:val="both"/>
      </w:pPr>
    </w:p>
    <w:p w14:paraId="4ABD8BA1" w14:textId="77777777" w:rsidR="00A80AAC" w:rsidRDefault="00A80AAC" w:rsidP="00A80AAC">
      <w:pPr>
        <w:jc w:val="both"/>
      </w:pPr>
    </w:p>
    <w:p w14:paraId="64A2823E" w14:textId="77777777" w:rsidR="00A80AAC" w:rsidRDefault="00A80AAC" w:rsidP="00A80AAC">
      <w:pPr>
        <w:spacing w:before="100"/>
        <w:jc w:val="both"/>
      </w:pPr>
    </w:p>
    <w:p w14:paraId="496B6DCC" w14:textId="77777777" w:rsidR="00A80AAC" w:rsidRDefault="00A80AAC" w:rsidP="00A80AAC">
      <w:pPr>
        <w:spacing w:before="1"/>
        <w:ind w:right="478"/>
        <w:jc w:val="both"/>
      </w:pPr>
      <w:r>
        <w:rPr>
          <w:rFonts w:ascii="Adif Fago No Regular" w:eastAsia="Adif Fago No Regular" w:hAnsi="Adif Fago No Regular"/>
        </w:rPr>
        <w:t>Éstos se introducirán en las masas de prueba para asegurar que no alteran las demás condiciones del hormigón. Se prohíbe la utilización de aditivos que contengan cloruro cálcico y en general aquéllos en cuya composición intervengan cloruros, sulfuros, sulfitos u otros productos químicos</w:t>
      </w:r>
      <w:r>
        <w:rPr>
          <w:rFonts w:ascii="Adif Fago No Regular" w:eastAsia="Adif Fago No Regular" w:hAnsi="Adif Fago No Regular"/>
          <w:spacing w:val="80"/>
        </w:rPr>
        <w:t xml:space="preserve"> </w:t>
      </w:r>
      <w:r>
        <w:rPr>
          <w:rFonts w:ascii="Adif Fago No Regular" w:eastAsia="Adif Fago No Regular" w:hAnsi="Adif Fago No Regular"/>
        </w:rPr>
        <w:t>que pueden ocasionar o favorecer la corrosión de las armaduras.</w:t>
      </w:r>
    </w:p>
    <w:p w14:paraId="39600CD1" w14:textId="77777777" w:rsidR="00A80AAC" w:rsidRDefault="00A80AAC" w:rsidP="00A80AAC">
      <w:pPr>
        <w:spacing w:before="201"/>
        <w:ind w:right="480"/>
        <w:jc w:val="both"/>
      </w:pPr>
      <w:r>
        <w:rPr>
          <w:rFonts w:ascii="Adif Fago No Regular" w:eastAsia="Adif Fago No Regular" w:hAnsi="Adif Fago No Regular"/>
        </w:rPr>
        <w:t>Antes del comienzo del hormigonado definitivo se deberán realizar ensayos característicos que reproduzcan lo más fielmente posible las condiciones de puesta en obra: empleo de aditivos, amasado, condiciones de transporte y vertido. Estos ensayos se podrán eliminar en el caso de emplear hormigón procedente de central o de que se posea experiencia con los mismos materiales</w:t>
      </w:r>
      <w:r>
        <w:rPr>
          <w:rFonts w:ascii="Adif Fago No Regular" w:eastAsia="Adif Fago No Regular" w:hAnsi="Adif Fago No Regular"/>
          <w:spacing w:val="40"/>
        </w:rPr>
        <w:t xml:space="preserve"> </w:t>
      </w:r>
      <w:r>
        <w:rPr>
          <w:rFonts w:ascii="Adif Fago No Regular" w:eastAsia="Adif Fago No Regular" w:hAnsi="Adif Fago No Regular"/>
        </w:rPr>
        <w:t>y medios de ejecución.</w:t>
      </w:r>
    </w:p>
    <w:p w14:paraId="34D8825F" w14:textId="77777777" w:rsidR="00A80AAC" w:rsidRDefault="00A80AAC" w:rsidP="00A80AAC">
      <w:pPr>
        <w:spacing w:before="200"/>
        <w:ind w:right="484"/>
        <w:jc w:val="both"/>
      </w:pPr>
      <w:r>
        <w:rPr>
          <w:rFonts w:ascii="Adif Fago No Regular" w:eastAsia="Adif Fago No Regular" w:hAnsi="Adif Fago No Regular"/>
        </w:rPr>
        <w:t>Como resultado de los ensayos previos y característicos se elaborará un dossier que defina perfectamente las características fundamentales de cada hormigón. En particular, se deberán recoger los siguientes datos:</w:t>
      </w:r>
    </w:p>
    <w:p w14:paraId="710E452F" w14:textId="77777777" w:rsidR="00A80AAC" w:rsidRDefault="00A80AAC" w:rsidP="00A80AAC">
      <w:pPr>
        <w:numPr>
          <w:ilvl w:val="0"/>
          <w:numId w:val="962"/>
        </w:numPr>
        <w:tabs>
          <w:tab w:val="left" w:pos="1072"/>
        </w:tabs>
        <w:spacing w:before="200"/>
        <w:jc w:val="both"/>
      </w:pPr>
      <w:r>
        <w:rPr>
          <w:rFonts w:ascii="Adif Fago No Regular" w:eastAsia="Adif Fago No Regular" w:hAnsi="Adif Fago No Regular"/>
        </w:rPr>
        <w:t>Designación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ubicación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spacing w:val="-2"/>
        </w:rPr>
        <w:t>planta.</w:t>
      </w:r>
    </w:p>
    <w:p w14:paraId="4B8111A3" w14:textId="77777777" w:rsidR="00A80AAC" w:rsidRDefault="00A80AAC" w:rsidP="00A80AAC">
      <w:pPr>
        <w:numPr>
          <w:ilvl w:val="0"/>
          <w:numId w:val="962"/>
        </w:numPr>
        <w:tabs>
          <w:tab w:val="left" w:pos="1072"/>
        </w:tabs>
        <w:jc w:val="both"/>
      </w:pPr>
      <w:r>
        <w:rPr>
          <w:rFonts w:ascii="Adif Fago No Regular" w:eastAsia="Adif Fago No Regular" w:hAnsi="Adif Fago No Regular"/>
        </w:rPr>
        <w:t>Procedencia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cemento.</w:t>
      </w:r>
    </w:p>
    <w:p w14:paraId="318E73E8" w14:textId="77777777" w:rsidR="00A80AAC" w:rsidRDefault="00A80AAC" w:rsidP="00A80AAC">
      <w:pPr>
        <w:numPr>
          <w:ilvl w:val="0"/>
          <w:numId w:val="962"/>
        </w:numPr>
        <w:tabs>
          <w:tab w:val="left" w:pos="1072"/>
        </w:tabs>
        <w:jc w:val="both"/>
      </w:pPr>
      <w:r>
        <w:rPr>
          <w:rFonts w:ascii="Adif Fago No Regular" w:eastAsia="Adif Fago No Regular" w:hAnsi="Adif Fago No Regular"/>
        </w:rPr>
        <w:t>Procedencia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tipo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spacing w:val="-2"/>
        </w:rPr>
        <w:t>áridos.</w:t>
      </w:r>
    </w:p>
    <w:p w14:paraId="41014F04" w14:textId="77777777" w:rsidR="00A80AAC" w:rsidRDefault="00A80AAC" w:rsidP="00A80AAC">
      <w:pPr>
        <w:numPr>
          <w:ilvl w:val="0"/>
          <w:numId w:val="962"/>
        </w:numPr>
        <w:tabs>
          <w:tab w:val="left" w:pos="1072"/>
        </w:tabs>
        <w:jc w:val="both"/>
      </w:pPr>
      <w:r>
        <w:rPr>
          <w:rFonts w:ascii="Adif Fago No Regular" w:eastAsia="Adif Fago No Regular" w:hAnsi="Adif Fago No Regular"/>
        </w:rPr>
        <w:t>Tamaño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spacing w:val="-2"/>
        </w:rPr>
        <w:t>áridos.</w:t>
      </w:r>
    </w:p>
    <w:p w14:paraId="6A412E15" w14:textId="77777777" w:rsidR="00A80AAC" w:rsidRDefault="00A80AAC" w:rsidP="00A80AAC">
      <w:pPr>
        <w:numPr>
          <w:ilvl w:val="0"/>
          <w:numId w:val="962"/>
        </w:numPr>
        <w:tabs>
          <w:tab w:val="left" w:pos="1072"/>
        </w:tabs>
        <w:jc w:val="both"/>
      </w:pPr>
      <w:r>
        <w:rPr>
          <w:rFonts w:ascii="Adif Fago No Regular" w:eastAsia="Adif Fago No Regular" w:hAnsi="Adif Fago No Regular"/>
        </w:rPr>
        <w:t>Huso</w:t>
      </w:r>
      <w:r>
        <w:rPr>
          <w:rFonts w:ascii="Adif Fago No Regular" w:eastAsia="Adif Fago No Regular" w:hAnsi="Adif Fago No Regular"/>
          <w:spacing w:val="4"/>
        </w:rPr>
        <w:t xml:space="preserve"> </w:t>
      </w:r>
      <w:r>
        <w:rPr>
          <w:rFonts w:ascii="Adif Fago No Regular" w:eastAsia="Adif Fago No Regular" w:hAnsi="Adif Fago No Regular"/>
        </w:rPr>
        <w:t>granulométrico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fracción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dosificación</w:t>
      </w:r>
      <w:r>
        <w:rPr>
          <w:rFonts w:ascii="Adif Fago No Regular" w:eastAsia="Adif Fago No Regular" w:hAnsi="Adif Fago No Regular"/>
          <w:spacing w:val="2"/>
        </w:rPr>
        <w:t xml:space="preserve"> </w:t>
      </w:r>
      <w:r>
        <w:rPr>
          <w:rFonts w:ascii="Adif Fago No Regular" w:eastAsia="Adif Fago No Regular" w:hAnsi="Adif Fago No Regular"/>
          <w:spacing w:val="-2"/>
        </w:rPr>
        <w:t>conjunta.</w:t>
      </w:r>
    </w:p>
    <w:p w14:paraId="6191CF77" w14:textId="77777777" w:rsidR="00A80AAC" w:rsidRDefault="00A80AAC" w:rsidP="00A80AAC">
      <w:pPr>
        <w:numPr>
          <w:ilvl w:val="0"/>
          <w:numId w:val="962"/>
        </w:numPr>
        <w:tabs>
          <w:tab w:val="left" w:pos="1072"/>
        </w:tabs>
        <w:spacing w:before="192"/>
        <w:ind w:right="483"/>
        <w:jc w:val="both"/>
      </w:pPr>
      <w:r>
        <w:rPr>
          <w:rFonts w:ascii="Adif Fago No Regular" w:eastAsia="Adif Fago No Regular" w:hAnsi="Adif Fago No Regular"/>
        </w:rPr>
        <w:t>Tipo y</w:t>
      </w:r>
      <w:r>
        <w:rPr>
          <w:rFonts w:ascii="Adif Fago No Regular" w:eastAsia="Adif Fago No Regular" w:hAnsi="Adif Fago No Regular"/>
          <w:spacing w:val="-1"/>
        </w:rPr>
        <w:t xml:space="preserve"> </w:t>
      </w:r>
      <w:r>
        <w:rPr>
          <w:rFonts w:ascii="Adif Fago No Regular" w:eastAsia="Adif Fago No Regular" w:hAnsi="Adif Fago No Regular"/>
        </w:rPr>
        <w:t>cantidad de los</w:t>
      </w:r>
      <w:r>
        <w:rPr>
          <w:rFonts w:ascii="Adif Fago No Regular" w:eastAsia="Adif Fago No Regular" w:hAnsi="Adif Fago No Regular"/>
          <w:spacing w:val="-1"/>
        </w:rPr>
        <w:t xml:space="preserve"> </w:t>
      </w:r>
      <w:r>
        <w:rPr>
          <w:rFonts w:ascii="Adif Fago No Regular" w:eastAsia="Adif Fago No Regular" w:hAnsi="Adif Fago No Regular"/>
        </w:rPr>
        <w:t>aditivos. En particular,</w:t>
      </w:r>
      <w:r>
        <w:rPr>
          <w:rFonts w:ascii="Adif Fago No Regular" w:eastAsia="Adif Fago No Regular" w:hAnsi="Adif Fago No Regular"/>
          <w:spacing w:val="-1"/>
        </w:rPr>
        <w:t xml:space="preserve"> </w:t>
      </w:r>
      <w:r>
        <w:rPr>
          <w:rFonts w:ascii="Adif Fago No Regular" w:eastAsia="Adif Fago No Regular" w:hAnsi="Adif Fago No Regular"/>
        </w:rPr>
        <w:t>caso</w:t>
      </w:r>
      <w:r>
        <w:rPr>
          <w:rFonts w:ascii="Adif Fago No Regular" w:eastAsia="Adif Fago No Regular" w:hAnsi="Adif Fago No Regular"/>
          <w:spacing w:val="-1"/>
        </w:rPr>
        <w:t xml:space="preserve"> </w:t>
      </w:r>
      <w:r>
        <w:rPr>
          <w:rFonts w:ascii="Adif Fago No Regular" w:eastAsia="Adif Fago No Regular" w:hAnsi="Adif Fago No Regular"/>
        </w:rPr>
        <w:t>de usarse fluidificante o</w:t>
      </w:r>
      <w:r>
        <w:rPr>
          <w:rFonts w:ascii="Adif Fago No Regular" w:eastAsia="Adif Fago No Regular" w:hAnsi="Adif Fago No Regular"/>
          <w:spacing w:val="-1"/>
        </w:rPr>
        <w:t xml:space="preserve"> </w:t>
      </w:r>
      <w:proofErr w:type="spellStart"/>
      <w:r>
        <w:rPr>
          <w:rFonts w:ascii="Adif Fago No Regular" w:eastAsia="Adif Fago No Regular" w:hAnsi="Adif Fago No Regular"/>
        </w:rPr>
        <w:t>superfluidificante</w:t>
      </w:r>
      <w:proofErr w:type="spellEnd"/>
      <w:r>
        <w:rPr>
          <w:rFonts w:ascii="Adif Fago No Regular" w:eastAsia="Adif Fago No Regular" w:hAnsi="Adif Fago No Regular"/>
        </w:rPr>
        <w:t>, o cualquier otro producto similar, se definirán las cantidades a añadir en central y en obra, con su rango de tolerancias.</w:t>
      </w:r>
    </w:p>
    <w:p w14:paraId="31D10164" w14:textId="77777777" w:rsidR="00A80AAC" w:rsidRDefault="00A80AAC" w:rsidP="00A80AAC">
      <w:pPr>
        <w:numPr>
          <w:ilvl w:val="0"/>
          <w:numId w:val="962"/>
        </w:numPr>
        <w:tabs>
          <w:tab w:val="left" w:pos="1072"/>
        </w:tabs>
        <w:spacing w:before="199"/>
        <w:jc w:val="both"/>
      </w:pPr>
      <w:r>
        <w:rPr>
          <w:rFonts w:ascii="Adif Fago No Regular" w:eastAsia="Adif Fago No Regular" w:hAnsi="Adif Fago No Regular"/>
          <w:spacing w:val="-4"/>
        </w:rPr>
        <w:t>Relación</w:t>
      </w:r>
      <w:r>
        <w:rPr>
          <w:rFonts w:ascii="Adif Fago No Regular" w:eastAsia="Adif Fago No Regular" w:hAnsi="Adif Fago No Regular"/>
          <w:spacing w:val="-1"/>
        </w:rPr>
        <w:t xml:space="preserve"> </w:t>
      </w:r>
      <w:r>
        <w:rPr>
          <w:rFonts w:ascii="Adif Fago No Regular" w:eastAsia="Adif Fago No Regular" w:hAnsi="Adif Fago No Regular"/>
          <w:spacing w:val="-2"/>
        </w:rPr>
        <w:t>agua/cemento.</w:t>
      </w:r>
    </w:p>
    <w:p w14:paraId="3A2F2827" w14:textId="77777777" w:rsidR="00A80AAC" w:rsidRDefault="00A80AAC" w:rsidP="00A80AAC">
      <w:pPr>
        <w:numPr>
          <w:ilvl w:val="0"/>
          <w:numId w:val="962"/>
        </w:numPr>
        <w:tabs>
          <w:tab w:val="left" w:pos="1072"/>
        </w:tabs>
        <w:spacing w:before="197"/>
        <w:jc w:val="both"/>
      </w:pPr>
      <w:r>
        <w:rPr>
          <w:rFonts w:ascii="Adif Fago No Regular" w:eastAsia="Adif Fago No Regular" w:hAnsi="Adif Fago No Regular"/>
        </w:rPr>
        <w:t>Tiempo</w:t>
      </w:r>
      <w:r>
        <w:rPr>
          <w:rFonts w:ascii="Adif Fago No Regular" w:eastAsia="Adif Fago No Regular" w:hAnsi="Adif Fago No Regular"/>
          <w:spacing w:val="3"/>
        </w:rPr>
        <w:t xml:space="preserve"> </w:t>
      </w:r>
      <w:r>
        <w:rPr>
          <w:rFonts w:ascii="Adif Fago No Regular" w:eastAsia="Adif Fago No Regular" w:hAnsi="Adif Fago No Regular"/>
        </w:rPr>
        <w:t>máximo</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uso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spacing w:val="-2"/>
        </w:rPr>
        <w:t>fresco.</w:t>
      </w:r>
    </w:p>
    <w:p w14:paraId="3E243D4E" w14:textId="77777777" w:rsidR="00A80AAC" w:rsidRDefault="00A80AAC" w:rsidP="00A80AAC">
      <w:pPr>
        <w:spacing w:before="195"/>
        <w:ind w:right="482"/>
        <w:jc w:val="both"/>
      </w:pPr>
      <w:r>
        <w:rPr>
          <w:rFonts w:ascii="Adif Fago No Regular" w:eastAsia="Adif Fago No Regular" w:hAnsi="Adif Fago No Regular"/>
        </w:rPr>
        <w:t>La central deberá disponer de control de humedad de los áridos, de forma que se compense para mantener la relación agua/cemento de la dosificación establecida.</w:t>
      </w:r>
    </w:p>
    <w:p w14:paraId="0F50AAB6" w14:textId="77777777" w:rsidR="00A80AAC" w:rsidRDefault="00A80AAC" w:rsidP="00A80AAC">
      <w:pPr>
        <w:numPr>
          <w:ilvl w:val="0"/>
          <w:numId w:val="961"/>
        </w:numPr>
        <w:tabs>
          <w:tab w:val="left" w:pos="1071"/>
        </w:tabs>
        <w:spacing w:before="237"/>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24B1C5A3" w14:textId="77777777" w:rsidR="00A80AAC" w:rsidRDefault="00A80AAC" w:rsidP="00A80AAC">
      <w:pPr>
        <w:spacing w:before="207"/>
        <w:ind w:left="352"/>
        <w:jc w:val="both"/>
        <w:rPr>
          <w:rFonts w:ascii="Arial Narrow"/>
          <w:i/>
          <w:sz w:val="23"/>
        </w:rPr>
      </w:pPr>
      <w:r>
        <w:rPr>
          <w:rFonts w:ascii="Adif Fago No Regular" w:eastAsia="Adif Fago No Regular" w:hAnsi="Adif Fago No Regular"/>
          <w:spacing w:val="-2"/>
          <w:w w:val="120"/>
        </w:rPr>
        <w:t>Hormigonado</w:t>
      </w:r>
    </w:p>
    <w:p w14:paraId="52F7B68F" w14:textId="77777777" w:rsidR="00A80AAC" w:rsidRDefault="00A80AAC" w:rsidP="00A80AAC">
      <w:pPr>
        <w:spacing w:before="168"/>
        <w:ind w:right="483"/>
        <w:jc w:val="both"/>
      </w:pPr>
      <w:r>
        <w:rPr>
          <w:rFonts w:ascii="Adif Fago No Regular" w:eastAsia="Adif Fago No Regular" w:hAnsi="Adif Fago No Regular"/>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limitaciones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incorpora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Artículo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 xml:space="preserve">Orden Ministerial FOM/475 de 13/02/2002, en particular todo lo referente al proceso de vertido y </w:t>
      </w:r>
      <w:r>
        <w:rPr>
          <w:rFonts w:ascii="Adif Fago No Regular" w:eastAsia="Adif Fago No Regular" w:hAnsi="Adif Fago No Regular"/>
        </w:rPr>
        <w:t>distribución</w:t>
      </w:r>
      <w:r>
        <w:rPr>
          <w:rFonts w:ascii="Adif Fago No Regular" w:eastAsia="Adif Fago No Regular" w:hAnsi="Adif Fago No Regular"/>
          <w:spacing w:val="2"/>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colocación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5"/>
        </w:rPr>
        <w:t xml:space="preserve"> </w:t>
      </w:r>
      <w:r>
        <w:rPr>
          <w:rFonts w:ascii="Adif Fago No Regular" w:eastAsia="Adif Fago No Regular" w:hAnsi="Adif Fago No Regular"/>
        </w:rPr>
        <w:t>proyectado</w:t>
      </w:r>
      <w:r>
        <w:rPr>
          <w:rFonts w:ascii="Adif Fago No Regular" w:eastAsia="Adif Fago No Regular" w:hAnsi="Adif Fago No Regular"/>
          <w:spacing w:val="3"/>
        </w:rPr>
        <w:t xml:space="preserve"> </w:t>
      </w:r>
      <w:r>
        <w:rPr>
          <w:rFonts w:ascii="Adif Fago No Regular" w:eastAsia="Adif Fago No Regular" w:hAnsi="Adif Fago No Regular"/>
        </w:rPr>
        <w:t>mediante</w:t>
      </w:r>
      <w:r>
        <w:rPr>
          <w:rFonts w:ascii="Adif Fago No Regular" w:eastAsia="Adif Fago No Regular" w:hAnsi="Adif Fago No Regular"/>
          <w:spacing w:val="-1"/>
        </w:rPr>
        <w:t xml:space="preserve"> </w:t>
      </w:r>
      <w:r>
        <w:rPr>
          <w:rFonts w:ascii="Adif Fago No Regular" w:eastAsia="Adif Fago No Regular" w:hAnsi="Adif Fago No Regular"/>
        </w:rPr>
        <w:t>métodos</w:t>
      </w:r>
      <w:r>
        <w:rPr>
          <w:rFonts w:ascii="Adif Fago No Regular" w:eastAsia="Adif Fago No Regular" w:hAnsi="Adif Fago No Regular"/>
          <w:spacing w:val="4"/>
        </w:rPr>
        <w:t xml:space="preserve"> </w:t>
      </w:r>
      <w:r>
        <w:rPr>
          <w:rFonts w:ascii="Adif Fago No Regular" w:eastAsia="Adif Fago No Regular" w:hAnsi="Adif Fago No Regular"/>
          <w:spacing w:val="-2"/>
        </w:rPr>
        <w:t>neumáticos.</w:t>
      </w:r>
    </w:p>
    <w:p w14:paraId="04237C92" w14:textId="77777777" w:rsidR="00A80AAC" w:rsidRDefault="00A80AAC" w:rsidP="00A80AAC">
      <w:pPr>
        <w:spacing w:before="199"/>
        <w:ind w:right="486"/>
        <w:jc w:val="both"/>
      </w:pPr>
      <w:r>
        <w:rPr>
          <w:rFonts w:ascii="Adif Fago No Regular" w:eastAsia="Adif Fago No Regular" w:hAnsi="Adif Fago No Regular"/>
        </w:rPr>
        <w:t xml:space="preserve">El contratista ha de presentar al inicio de los trabajos un plan de hormigonado para cada estructura,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Obra.</w:t>
      </w:r>
    </w:p>
    <w:p w14:paraId="606EA0BD" w14:textId="77777777" w:rsidR="00A80AAC" w:rsidRDefault="00A80AAC" w:rsidP="00A80AAC">
      <w:pPr>
        <w:spacing w:before="201"/>
        <w:ind w:right="487"/>
        <w:jc w:val="both"/>
      </w:pPr>
      <w:r>
        <w:rPr>
          <w:rFonts w:ascii="Adif Fago No Regular" w:eastAsia="Adif Fago No Regular" w:hAnsi="Adif Fago No Regular"/>
          <w:spacing w:val="-2"/>
          <w:w w:val="105"/>
        </w:rPr>
        <w:t>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consiste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explicación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forma,</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medios</w:t>
      </w:r>
      <w:r>
        <w:rPr>
          <w:rFonts w:ascii="Adif Fago No Regular" w:eastAsia="Adif Fago No Regular" w:hAnsi="Adif Fago No Regular"/>
          <w:spacing w:val="-13"/>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proceso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w w:val="105"/>
        </w:rPr>
        <w:t>ha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seguir para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buena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colocación 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0F19593E" w14:textId="77777777" w:rsidR="00A80AAC" w:rsidRDefault="00A80AAC" w:rsidP="00A80AAC">
      <w:pPr>
        <w:spacing w:before="203"/>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plan</w:t>
      </w:r>
      <w:r>
        <w:rPr>
          <w:rFonts w:ascii="Adif Fago No Regular" w:eastAsia="Adif Fago No Regular" w:hAnsi="Adif Fago No Regular"/>
          <w:spacing w:val="4"/>
        </w:rPr>
        <w:t xml:space="preserve"> </w:t>
      </w:r>
      <w:r>
        <w:rPr>
          <w:rFonts w:ascii="Adif Fago No Regular" w:eastAsia="Adif Fago No Regular" w:hAnsi="Adif Fago No Regular"/>
        </w:rPr>
        <w:t>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constar:</w:t>
      </w:r>
    </w:p>
    <w:p w14:paraId="5A81462F" w14:textId="77777777" w:rsidR="00A80AAC" w:rsidRDefault="00A80AAC" w:rsidP="00A80AAC">
      <w:pPr>
        <w:spacing w:before="200"/>
        <w:ind w:right="485"/>
        <w:jc w:val="both"/>
      </w:pPr>
      <w:r>
        <w:rPr>
          <w:rFonts w:ascii="Adif Fago No Regular" w:eastAsia="Adif Fago No Regular" w:hAnsi="Adif Fago No Regular"/>
          <w:w w:val="105"/>
        </w:rPr>
        <w:t>Descomposición de la obra en unidades de hormigonado, indicando el volumen de hormigón a utilizar en cada unidad.</w:t>
      </w:r>
    </w:p>
    <w:p w14:paraId="2C6E6ECA" w14:textId="77777777" w:rsidR="00A80AAC" w:rsidRDefault="00A80AAC" w:rsidP="00A80AAC">
      <w:pPr>
        <w:spacing w:before="200"/>
        <w:jc w:val="both"/>
      </w:pPr>
      <w:r>
        <w:rPr>
          <w:rFonts w:ascii="Adif Fago No Regular" w:eastAsia="Adif Fago No Regular" w:hAnsi="Adif Fago No Regular"/>
          <w:spacing w:val="-2"/>
          <w:w w:val="105"/>
        </w:rPr>
        <w:t>Forma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tratamiento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juntas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hormigonado.</w:t>
      </w:r>
    </w:p>
    <w:p w14:paraId="239CFC93" w14:textId="77777777" w:rsidR="00A80AAC" w:rsidRDefault="00A80AAC" w:rsidP="00A80AAC">
      <w:pPr>
        <w:jc w:val="both"/>
      </w:pPr>
    </w:p>
    <w:p w14:paraId="589247ED" w14:textId="77777777" w:rsidR="00A80AAC" w:rsidRDefault="00A80AAC" w:rsidP="00A80AAC">
      <w:pPr>
        <w:jc w:val="both"/>
      </w:pPr>
    </w:p>
    <w:p w14:paraId="7EDE3599" w14:textId="77777777" w:rsidR="00A80AAC" w:rsidRDefault="00A80AAC" w:rsidP="00A80AAC">
      <w:pPr>
        <w:spacing w:before="100"/>
        <w:jc w:val="both"/>
      </w:pPr>
    </w:p>
    <w:p w14:paraId="2DBB1B01" w14:textId="77777777" w:rsidR="00A80AAC" w:rsidRDefault="00A80AAC" w:rsidP="00A80AAC">
      <w:pPr>
        <w:spacing w:before="1"/>
        <w:jc w:val="both"/>
      </w:pP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cada</w:t>
      </w:r>
      <w:r>
        <w:rPr>
          <w:rFonts w:ascii="Adif Fago No Regular" w:eastAsia="Adif Fago No Regular" w:hAnsi="Adif Fago No Regular"/>
          <w:spacing w:val="2"/>
        </w:rPr>
        <w:t xml:space="preserve"> </w:t>
      </w:r>
      <w:r>
        <w:rPr>
          <w:rFonts w:ascii="Adif Fago No Regular" w:eastAsia="Adif Fago No Regular" w:hAnsi="Adif Fago No Regular"/>
        </w:rPr>
        <w:t>unidad</w:t>
      </w:r>
      <w:r>
        <w:rPr>
          <w:rFonts w:ascii="Adif Fago No Regular" w:eastAsia="Adif Fago No Regular" w:hAnsi="Adif Fago No Regular"/>
          <w:spacing w:val="1"/>
        </w:rPr>
        <w:t xml:space="preserve"> </w:t>
      </w:r>
      <w:r>
        <w:rPr>
          <w:rFonts w:ascii="Adif Fago No Regular" w:eastAsia="Adif Fago No Regular" w:hAnsi="Adif Fago No Regular"/>
        </w:rPr>
        <w:t>ha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spacing w:val="-2"/>
        </w:rPr>
        <w:t>constar:</w:t>
      </w:r>
    </w:p>
    <w:p w14:paraId="7E07C8E8" w14:textId="77777777" w:rsidR="00A80AAC" w:rsidRDefault="00A80AAC" w:rsidP="00A80AAC">
      <w:pPr>
        <w:spacing w:before="199" w:line="432" w:lineRule="auto"/>
        <w:ind w:right="930"/>
        <w:jc w:val="both"/>
      </w:pPr>
      <w:r>
        <w:rPr>
          <w:rFonts w:ascii="Adif Fago No Regular" w:eastAsia="Adif Fago No Regular" w:hAnsi="Adif Fago No Regular"/>
          <w:w w:val="105"/>
        </w:rPr>
        <w:t>Sistema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bomba,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grúa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cubilote,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canaleta,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 </w:t>
      </w:r>
      <w:r>
        <w:rPr>
          <w:rFonts w:ascii="Adif Fago No Regular" w:eastAsia="Adif Fago No Regular" w:hAnsi="Adif Fago No Regular"/>
        </w:rPr>
        <w:t>Características de los medios mecánicos.</w:t>
      </w:r>
    </w:p>
    <w:p w14:paraId="0BB35A6E" w14:textId="77777777" w:rsidR="00A80AAC" w:rsidRDefault="00A80AAC" w:rsidP="00A80AAC">
      <w:pPr>
        <w:spacing w:before="4"/>
        <w:jc w:val="both"/>
      </w:pPr>
      <w:r>
        <w:rPr>
          <w:rFonts w:ascii="Adif Fago No Regular" w:eastAsia="Adif Fago No Regular" w:hAnsi="Adif Fago No Regular"/>
          <w:spacing w:val="-2"/>
        </w:rPr>
        <w:t>Personal.</w:t>
      </w:r>
    </w:p>
    <w:p w14:paraId="7AA0E208" w14:textId="77777777" w:rsidR="00A80AAC" w:rsidRDefault="00A80AAC" w:rsidP="00A80AAC">
      <w:pPr>
        <w:spacing w:before="200" w:line="432" w:lineRule="auto"/>
        <w:ind w:right="442"/>
        <w:jc w:val="both"/>
      </w:pPr>
      <w:r>
        <w:rPr>
          <w:rFonts w:ascii="Adif Fago No Regular" w:eastAsia="Adif Fago No Regular" w:hAnsi="Adif Fago No Regular"/>
        </w:rPr>
        <w:t>Vibradores (características y nombre de éstos, indicando los de recambio por posible avería). Secuencia de relleno de los moldes.</w:t>
      </w:r>
    </w:p>
    <w:p w14:paraId="090C5654" w14:textId="77777777" w:rsidR="00A80AAC" w:rsidRDefault="00A80AAC" w:rsidP="00A80AAC">
      <w:pPr>
        <w:spacing w:before="1"/>
        <w:jc w:val="both"/>
      </w:pPr>
      <w:r>
        <w:rPr>
          <w:rFonts w:ascii="Adif Fago No Regular" w:eastAsia="Adif Fago No Regular" w:hAnsi="Adif Fago No Regular"/>
          <w:spacing w:val="-2"/>
          <w:w w:val="105"/>
        </w:rPr>
        <w:t>Medios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defectos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hormigonado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efecto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movimiento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personas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(pasarelas, </w:t>
      </w:r>
      <w:r>
        <w:rPr>
          <w:rFonts w:ascii="Adif Fago No Regular" w:eastAsia="Adif Fago No Regular" w:hAnsi="Adif Fago No Regular"/>
          <w:w w:val="105"/>
        </w:rPr>
        <w:t>andamios, tablones u otros).</w:t>
      </w:r>
    </w:p>
    <w:p w14:paraId="39588D16" w14:textId="77777777" w:rsidR="00A80AAC" w:rsidRDefault="00A80AAC" w:rsidP="00A80AAC">
      <w:pPr>
        <w:spacing w:before="200" w:line="432" w:lineRule="auto"/>
        <w:ind w:right="2127"/>
        <w:jc w:val="both"/>
      </w:pPr>
      <w:r>
        <w:rPr>
          <w:rFonts w:ascii="Adif Fago No Regular" w:eastAsia="Adif Fago No Regular" w:hAnsi="Adif Fago No Regular"/>
        </w:rPr>
        <w:t>Medidas que garanticen la seguridad de los operarios y personal de control. Sistema de curado del hormigón.</w:t>
      </w:r>
    </w:p>
    <w:p w14:paraId="15296427" w14:textId="77777777" w:rsidR="00A80AAC" w:rsidRDefault="00A80AAC" w:rsidP="00A80AAC">
      <w:pPr>
        <w:spacing w:before="2"/>
        <w:ind w:right="485"/>
        <w:jc w:val="both"/>
      </w:pPr>
      <w:r>
        <w:rPr>
          <w:rFonts w:ascii="Adif Fago No Regular" w:eastAsia="Adif Fago No Regular" w:hAnsi="Adif Fago No Regular"/>
        </w:rPr>
        <w:t>No</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ha</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hormigonar</w:t>
      </w:r>
      <w:r>
        <w:rPr>
          <w:rFonts w:ascii="Adif Fago No Regular" w:eastAsia="Adif Fago No Regular" w:hAnsi="Adif Fago No Regular"/>
          <w:spacing w:val="-12"/>
        </w:rPr>
        <w:t xml:space="preserve"> </w:t>
      </w:r>
      <w:r>
        <w:rPr>
          <w:rFonts w:ascii="Adif Fago No Regular" w:eastAsia="Adif Fago No Regular" w:hAnsi="Adif Fago No Regular"/>
        </w:rPr>
        <w:t>sin</w:t>
      </w:r>
      <w:r>
        <w:rPr>
          <w:rFonts w:ascii="Adif Fago No Regular" w:eastAsia="Adif Fago No Regular" w:hAnsi="Adif Fago No Regular"/>
          <w:spacing w:val="-11"/>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conformidad</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Dirección</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Obra,</w:t>
      </w:r>
      <w:r>
        <w:rPr>
          <w:rFonts w:ascii="Adif Fago No Regular" w:eastAsia="Adif Fago No Regular" w:hAnsi="Adif Fago No Regular"/>
          <w:spacing w:val="-12"/>
        </w:rPr>
        <w:t xml:space="preserve"> </w:t>
      </w:r>
      <w:r>
        <w:rPr>
          <w:rFonts w:ascii="Adif Fago No Regular" w:eastAsia="Adif Fago No Regular" w:hAnsi="Adif Fago No Regular"/>
        </w:rPr>
        <w:t>una</w:t>
      </w:r>
      <w:r>
        <w:rPr>
          <w:rFonts w:ascii="Adif Fago No Regular" w:eastAsia="Adif Fago No Regular" w:hAnsi="Adif Fago No Regular"/>
          <w:spacing w:val="-12"/>
        </w:rPr>
        <w:t xml:space="preserve"> </w:t>
      </w:r>
      <w:r>
        <w:rPr>
          <w:rFonts w:ascii="Adif Fago No Regular" w:eastAsia="Adif Fago No Regular" w:hAnsi="Adif Fago No Regular"/>
        </w:rPr>
        <w:t>vez</w:t>
      </w:r>
      <w:r>
        <w:rPr>
          <w:rFonts w:ascii="Adif Fago No Regular" w:eastAsia="Adif Fago No Regular" w:hAnsi="Adif Fago No Regular"/>
          <w:spacing w:val="-13"/>
        </w:rPr>
        <w:t xml:space="preserve"> </w:t>
      </w:r>
      <w:r>
        <w:rPr>
          <w:rFonts w:ascii="Adif Fago No Regular" w:eastAsia="Adif Fago No Regular" w:hAnsi="Adif Fago No Regular"/>
        </w:rPr>
        <w:t>haya</w:t>
      </w:r>
      <w:r>
        <w:rPr>
          <w:rFonts w:ascii="Adif Fago No Regular" w:eastAsia="Adif Fago No Regular" w:hAnsi="Adif Fago No Regular"/>
          <w:spacing w:val="-12"/>
        </w:rPr>
        <w:t xml:space="preserve"> </w:t>
      </w:r>
      <w:r>
        <w:rPr>
          <w:rFonts w:ascii="Adif Fago No Regular" w:eastAsia="Adif Fago No Regular" w:hAnsi="Adif Fago No Regular"/>
        </w:rPr>
        <w:t>revisado</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posición de las armaduras y demás elementos ya colocados, el encofrado, la limpieza de fondos y costeros,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haya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aprobado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dosificación,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método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puesta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hormigón.</w:t>
      </w:r>
    </w:p>
    <w:p w14:paraId="6FF3F9DE" w14:textId="77777777" w:rsidR="00A80AAC" w:rsidRDefault="00A80AAC" w:rsidP="00A80AAC">
      <w:pPr>
        <w:spacing w:before="201"/>
        <w:ind w:right="488"/>
        <w:jc w:val="both"/>
      </w:pPr>
      <w:r>
        <w:rPr>
          <w:rFonts w:ascii="Adif Fago No Regular" w:eastAsia="Adif Fago No Regular" w:hAnsi="Adif Fago No Regular"/>
        </w:rPr>
        <w:t>La compactación se ha de hacer por vibrado. El vibrado ha de hacerse más intenso en las zonas de alta densidad de armaduras, en las esquinas y en los paramentos.</w:t>
      </w:r>
    </w:p>
    <w:p w14:paraId="7DC5A159"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spacing w:val="-2"/>
          <w:w w:val="110"/>
        </w:rPr>
        <w:t>Curado</w:t>
      </w:r>
    </w:p>
    <w:p w14:paraId="21CBBC29" w14:textId="77777777" w:rsidR="00A80AAC" w:rsidRDefault="00A80AAC" w:rsidP="00A80AAC">
      <w:pPr>
        <w:spacing w:before="167"/>
        <w:ind w:right="485"/>
        <w:jc w:val="both"/>
      </w:pPr>
      <w:r>
        <w:rPr>
          <w:rFonts w:ascii="Adif Fago No Regular" w:eastAsia="Adif Fago No Regular" w:hAnsi="Adif Fago No Regular"/>
        </w:rPr>
        <w:t>Durante el fraguado y hasta conseguir el setenta por ciento (70%) de la resistencia prevista, se han de mantener húmedas las superficies del hormigón. Este proceso ha de ser como mínimo de:</w:t>
      </w:r>
    </w:p>
    <w:p w14:paraId="1FFE28DE" w14:textId="77777777" w:rsidR="00A80AAC" w:rsidRDefault="00A80AAC" w:rsidP="00A80AAC">
      <w:pPr>
        <w:spacing w:before="200"/>
        <w:jc w:val="both"/>
      </w:pPr>
      <w:r>
        <w:rPr>
          <w:rFonts w:ascii="Adif Fago No Regular" w:eastAsia="Adif Fago No Regular" w:hAnsi="Adif Fago No Regular"/>
        </w:rPr>
        <w:t>Siete</w:t>
      </w:r>
      <w:r>
        <w:rPr>
          <w:rFonts w:ascii="Adif Fago No Regular" w:eastAsia="Adif Fago No Regular" w:hAnsi="Adif Fago No Regular"/>
          <w:spacing w:val="3"/>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(7</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tiempo</w:t>
      </w:r>
      <w:r>
        <w:rPr>
          <w:rFonts w:ascii="Adif Fago No Regular" w:eastAsia="Adif Fago No Regular" w:hAnsi="Adif Fago No Regular"/>
          <w:spacing w:val="6"/>
        </w:rPr>
        <w:t xml:space="preserve"> </w:t>
      </w:r>
      <w:r>
        <w:rPr>
          <w:rFonts w:ascii="Adif Fago No Regular" w:eastAsia="Adif Fago No Regular" w:hAnsi="Adif Fago No Regular"/>
        </w:rPr>
        <w:t>húmedo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condiciones</w:t>
      </w:r>
      <w:r>
        <w:rPr>
          <w:rFonts w:ascii="Adif Fago No Regular" w:eastAsia="Adif Fago No Regular" w:hAnsi="Adif Fago No Regular"/>
          <w:spacing w:val="2"/>
        </w:rPr>
        <w:t xml:space="preserve"> </w:t>
      </w:r>
      <w:r>
        <w:rPr>
          <w:rFonts w:ascii="Adif Fago No Regular" w:eastAsia="Adif Fago No Regular" w:hAnsi="Adif Fago No Regular"/>
          <w:spacing w:val="-2"/>
        </w:rPr>
        <w:t>normales</w:t>
      </w:r>
    </w:p>
    <w:p w14:paraId="74729A6C" w14:textId="77777777" w:rsidR="00A80AAC" w:rsidRDefault="00A80AAC" w:rsidP="00A80AAC">
      <w:pPr>
        <w:spacing w:before="200"/>
        <w:ind w:right="488"/>
        <w:jc w:val="both"/>
      </w:pPr>
      <w:r>
        <w:rPr>
          <w:rFonts w:ascii="Adif Fago No Regular" w:eastAsia="Adif Fago No Regular" w:hAnsi="Adif Fago No Regular"/>
        </w:rPr>
        <w:t>Quince días (15 d) en tiempo caluroso y seco, o cuando la superficie del elemento esté en contacto con aguas o filtraciones agresivas</w:t>
      </w:r>
    </w:p>
    <w:p w14:paraId="6B9B0FE7" w14:textId="77777777" w:rsidR="00A80AAC" w:rsidRDefault="00A80AAC" w:rsidP="00A80AAC">
      <w:pPr>
        <w:spacing w:before="201"/>
        <w:ind w:right="479"/>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riegos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esporádicos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garantizar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constante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humedad</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recintos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mantengan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lámina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agua, materiales tipo arpillera o geotextil permanentemente empapados con agua, sistema de riego continuo o cubrición completa mediante plásticos.</w:t>
      </w:r>
    </w:p>
    <w:p w14:paraId="36BDF5B3" w14:textId="77777777" w:rsidR="00A80AAC" w:rsidRDefault="00A80AAC" w:rsidP="00A80AAC">
      <w:pPr>
        <w:spacing w:before="201"/>
        <w:ind w:right="480"/>
        <w:jc w:val="both"/>
      </w:pPr>
      <w:r>
        <w:rPr>
          <w:rFonts w:ascii="Adif Fago No Regular" w:eastAsia="Adif Fago No Regular" w:hAnsi="Adif Fago No Regular"/>
        </w:rPr>
        <w:t xml:space="preserve">En el caso de que se utilicen productos </w:t>
      </w:r>
      <w:proofErr w:type="spellStart"/>
      <w:r>
        <w:rPr>
          <w:rFonts w:ascii="Adif Fago No Regular" w:eastAsia="Adif Fago No Regular" w:hAnsi="Adif Fago No Regular"/>
        </w:rPr>
        <w:t>filmógenos</w:t>
      </w:r>
      <w:proofErr w:type="spellEnd"/>
      <w:r>
        <w:rPr>
          <w:rFonts w:ascii="Adif Fago No Regular" w:eastAsia="Adif Fago No Regular" w:hAnsi="Adif Fago No Regular"/>
        </w:rPr>
        <w:t>, autorizados por la Dirección de Obra, se han de cumplir las especificaciones de su pliego de condiciones. Se tendrán en cuenta las limitaciones que incorpora el Artículo 285 del PG 3, incluido en la Orden Ministerial 475/2002 de 13/02/2002, en particular todo lo referente a las condiciones de suministro, aplicación, secado y dotación, así como a los ensayos de control del material y de su eficacia.</w:t>
      </w:r>
    </w:p>
    <w:p w14:paraId="30879358" w14:textId="77777777" w:rsidR="00A80AAC" w:rsidRDefault="00A80AAC" w:rsidP="00A80AAC">
      <w:pPr>
        <w:spacing w:before="202"/>
        <w:ind w:right="483"/>
        <w:jc w:val="both"/>
      </w:pPr>
      <w:r>
        <w:rPr>
          <w:rFonts w:ascii="Adif Fago No Regular" w:eastAsia="Adif Fago No Regular" w:hAnsi="Adif Fago No Regular"/>
          <w:spacing w:val="-2"/>
          <w:w w:val="105"/>
        </w:rPr>
        <w:t>Durante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fraguado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han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evitar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sobrecargas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vibraciones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puedan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provocar</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 xml:space="preserve">fisuración </w:t>
      </w:r>
      <w:r>
        <w:rPr>
          <w:rFonts w:ascii="Adif Fago No Regular" w:eastAsia="Adif Fago No Regular" w:hAnsi="Adif Fago No Regular"/>
          <w:w w:val="105"/>
        </w:rPr>
        <w:t>del elemento.</w:t>
      </w:r>
    </w:p>
    <w:p w14:paraId="5C2C5D1A"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w w:val="115"/>
        </w:rPr>
        <w:t>Control</w:t>
      </w:r>
      <w:r>
        <w:rPr>
          <w:rFonts w:ascii="Adif Fago No Regular" w:eastAsia="Adif Fago No Regular" w:hAnsi="Adif Fago No Regular"/>
          <w:spacing w:val="-1"/>
          <w:w w:val="115"/>
        </w:rPr>
        <w:t xml:space="preserve"> </w:t>
      </w:r>
      <w:r>
        <w:rPr>
          <w:rFonts w:ascii="Adif Fago No Regular" w:eastAsia="Adif Fago No Regular" w:hAnsi="Adif Fago No Regular"/>
          <w:w w:val="115"/>
        </w:rPr>
        <w:t xml:space="preserve">de </w:t>
      </w:r>
      <w:r>
        <w:rPr>
          <w:rFonts w:ascii="Adif Fago No Regular" w:eastAsia="Adif Fago No Regular" w:hAnsi="Adif Fago No Regular"/>
          <w:spacing w:val="-2"/>
          <w:w w:val="115"/>
        </w:rPr>
        <w:t>calidad</w:t>
      </w:r>
    </w:p>
    <w:p w14:paraId="2CFC88E3" w14:textId="77777777" w:rsidR="00A80AAC" w:rsidRDefault="00A80AAC" w:rsidP="00A80AAC">
      <w:pPr>
        <w:spacing w:before="166"/>
        <w:ind w:right="481"/>
        <w:jc w:val="both"/>
      </w:pP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control</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0"/>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hormigones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llevará</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cabo</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acuerdo</w:t>
      </w:r>
      <w:r>
        <w:rPr>
          <w:rFonts w:ascii="Adif Fago No Regular" w:eastAsia="Adif Fago No Regular" w:hAnsi="Adif Fago No Regular"/>
          <w:spacing w:val="-11"/>
        </w:rPr>
        <w:t xml:space="preserve"> </w:t>
      </w:r>
      <w:r>
        <w:rPr>
          <w:rFonts w:ascii="Adif Fago No Regular" w:eastAsia="Adif Fago No Regular" w:hAnsi="Adif Fago No Regular"/>
        </w:rPr>
        <w:t>con</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criterios</w:t>
      </w:r>
      <w:r>
        <w:rPr>
          <w:rFonts w:ascii="Adif Fago No Regular" w:eastAsia="Adif Fago No Regular" w:hAnsi="Adif Fago No Regular"/>
          <w:spacing w:val="-12"/>
        </w:rPr>
        <w:t xml:space="preserve"> </w:t>
      </w:r>
      <w:r>
        <w:rPr>
          <w:rFonts w:ascii="Adif Fago No Regular" w:eastAsia="Adif Fago No Regular" w:hAnsi="Adif Fago No Regular"/>
        </w:rPr>
        <w:t>que</w:t>
      </w:r>
      <w:r>
        <w:rPr>
          <w:rFonts w:ascii="Adif Fago No Regular" w:eastAsia="Adif Fago No Regular" w:hAnsi="Adif Fago No Regular"/>
          <w:spacing w:val="-12"/>
        </w:rPr>
        <w:t xml:space="preserve"> </w:t>
      </w:r>
      <w:r>
        <w:rPr>
          <w:rFonts w:ascii="Adif Fago No Regular" w:eastAsia="Adif Fago No Regular" w:hAnsi="Adif Fago No Regular"/>
        </w:rPr>
        <w:t xml:space="preserve">establece el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en su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w:t>
      </w:r>
    </w:p>
    <w:p w14:paraId="6F1C2927" w14:textId="77777777" w:rsidR="00A80AAC" w:rsidRDefault="00A80AAC" w:rsidP="00A80AAC">
      <w:pPr>
        <w:spacing w:before="200"/>
        <w:ind w:right="483"/>
        <w:jc w:val="both"/>
      </w:pPr>
      <w:r>
        <w:rPr>
          <w:rFonts w:ascii="Adif Fago No Regular" w:eastAsia="Adif Fago No Regular" w:hAnsi="Adif Fago No Regular"/>
        </w:rPr>
        <w:lastRenderedPageBreak/>
        <w:t xml:space="preserve">En cuanto al control de la ejecución, en los planos se indica el nivel de control que debe aplicarse a </w:t>
      </w:r>
      <w:r>
        <w:rPr>
          <w:rFonts w:ascii="Adif Fago No Regular" w:eastAsia="Adif Fago No Regular" w:hAnsi="Adif Fago No Regular"/>
          <w:w w:val="105"/>
        </w:rPr>
        <w:t>cada elemento de obra.</w:t>
      </w:r>
    </w:p>
    <w:p w14:paraId="2663C251" w14:textId="77777777" w:rsidR="00A80AAC" w:rsidRDefault="00A80AAC" w:rsidP="00A80AAC">
      <w:pPr>
        <w:jc w:val="both"/>
      </w:pPr>
    </w:p>
    <w:p w14:paraId="5C226EB9" w14:textId="77777777" w:rsidR="00A80AAC" w:rsidRDefault="00A80AAC" w:rsidP="00A80AAC">
      <w:pPr>
        <w:jc w:val="both"/>
      </w:pPr>
    </w:p>
    <w:p w14:paraId="2FFE8C1F" w14:textId="77777777" w:rsidR="00A80AAC" w:rsidRDefault="00A80AAC" w:rsidP="00A80AAC">
      <w:pPr>
        <w:spacing w:before="100"/>
        <w:jc w:val="both"/>
      </w:pPr>
    </w:p>
    <w:p w14:paraId="53523DBA" w14:textId="77777777" w:rsidR="00A80AAC" w:rsidRDefault="00A80AAC" w:rsidP="00A80AAC">
      <w:pPr>
        <w:spacing w:before="1"/>
        <w:ind w:right="479"/>
        <w:jc w:val="both"/>
      </w:pPr>
      <w:r>
        <w:rPr>
          <w:rFonts w:ascii="Adif Fago No Regular" w:eastAsia="Adif Fago No Regular" w:hAnsi="Adif Fago No Regular"/>
        </w:rPr>
        <w:t xml:space="preserve">En cuanto a la toma de muestras y fabricación de probetas de hormigón fresco, el refrentado de probetas no se realizará mediante mortero de azufre sino por otros métodos alternativos de mayor fiabilidad (pulido, aplicación de pasta pura de cemento a las cuatro a seis horas (4-6 h) del </w:t>
      </w:r>
      <w:r>
        <w:rPr>
          <w:rFonts w:ascii="Adif Fago No Regular" w:eastAsia="Adif Fago No Regular" w:hAnsi="Adif Fago No Regular"/>
          <w:spacing w:val="-2"/>
        </w:rPr>
        <w:t>desmoldado).</w:t>
      </w:r>
    </w:p>
    <w:p w14:paraId="1516F8D1" w14:textId="77777777" w:rsidR="00A80AAC" w:rsidRDefault="00A80AAC" w:rsidP="00A80AAC">
      <w:pPr>
        <w:spacing w:before="201"/>
        <w:ind w:right="485"/>
        <w:jc w:val="both"/>
      </w:pPr>
      <w:r>
        <w:rPr>
          <w:rFonts w:ascii="Adif Fago No Regular" w:eastAsia="Adif Fago No Regular" w:hAnsi="Adif Fago No Regular"/>
        </w:rPr>
        <w:t xml:space="preserve">Cuando la resistencia característica estimada sea inferior a la resistencia característica prescrita, se procederá conforme se prescribe en el artículo </w:t>
      </w:r>
      <w:proofErr w:type="spellStart"/>
      <w:r>
        <w:rPr>
          <w:rFonts w:ascii="Adif Fago No Regular" w:eastAsia="Adif Fago No Regular" w:hAnsi="Adif Fago No Regular"/>
        </w:rPr>
        <w:t>cincuentra</w:t>
      </w:r>
      <w:proofErr w:type="spellEnd"/>
      <w:r>
        <w:rPr>
          <w:rFonts w:ascii="Adif Fago No Regular" w:eastAsia="Adif Fago No Regular" w:hAnsi="Adif Fago No Regular"/>
        </w:rPr>
        <w:t xml:space="preserve"> y siete (57) del Código Estructural.</w:t>
      </w:r>
    </w:p>
    <w:p w14:paraId="2D542126" w14:textId="77777777" w:rsidR="00A80AAC" w:rsidRDefault="00A80AAC" w:rsidP="00A80AAC">
      <w:pPr>
        <w:spacing w:before="201"/>
        <w:ind w:right="484"/>
        <w:jc w:val="both"/>
      </w:pPr>
      <w:r>
        <w:rPr>
          <w:rFonts w:ascii="Adif Fago No Regular" w:eastAsia="Adif Fago No Regular" w:hAnsi="Adif Fago No Regular"/>
          <w:w w:val="105"/>
        </w:rPr>
        <w:t xml:space="preserve">En caso de resultados desfavorables en los ensayos de información complementaria, podrá el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w w:val="105"/>
        </w:rPr>
        <w:t xml:space="preserve"> de las Obras ordenar pruebas de carga, por cuenta del Contratista, antes de decidir la demolición o aceptación.</w:t>
      </w:r>
    </w:p>
    <w:p w14:paraId="0F8883A0" w14:textId="77777777" w:rsidR="00A80AAC" w:rsidRDefault="00A80AAC" w:rsidP="00A80AAC">
      <w:pPr>
        <w:spacing w:before="201"/>
        <w:ind w:right="485"/>
        <w:jc w:val="both"/>
      </w:pPr>
      <w:r>
        <w:rPr>
          <w:rFonts w:ascii="Adif Fago No Regular" w:eastAsia="Adif Fago No Regular" w:hAnsi="Adif Fago No Regular"/>
          <w:spacing w:val="-2"/>
          <w:w w:val="105"/>
        </w:rPr>
        <w:t>Si</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decidiera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aceptación,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quedará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juicio</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proofErr w:type="gramStart"/>
      <w:r>
        <w:rPr>
          <w:rFonts w:ascii="Adif Fago No Regular" w:eastAsia="Adif Fago No Regular" w:hAnsi="Adif Fago No Regular"/>
          <w:spacing w:val="-2"/>
          <w:w w:val="105"/>
        </w:rPr>
        <w:t>Director</w:t>
      </w:r>
      <w:proofErr w:type="gramEnd"/>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las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Obras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penalización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consistente </w:t>
      </w:r>
      <w:r>
        <w:rPr>
          <w:rFonts w:ascii="Adif Fago No Regular" w:eastAsia="Adif Fago No Regular" w:hAnsi="Adif Fago No Regular"/>
          <w:w w:val="105"/>
        </w:rPr>
        <w:t xml:space="preserve">en la reducción del precio de abono en porcentaje doble de la disminución de resistencia del </w:t>
      </w:r>
      <w:r>
        <w:rPr>
          <w:rFonts w:ascii="Adif Fago No Regular" w:eastAsia="Adif Fago No Regular" w:hAnsi="Adif Fago No Regular"/>
          <w:spacing w:val="-2"/>
          <w:w w:val="105"/>
        </w:rPr>
        <w:t>hormigón.</w:t>
      </w:r>
    </w:p>
    <w:p w14:paraId="032E5C48" w14:textId="77777777" w:rsidR="00A80AAC" w:rsidRDefault="00A80AAC" w:rsidP="00A80AAC">
      <w:pPr>
        <w:spacing w:before="199"/>
        <w:ind w:right="484"/>
        <w:jc w:val="both"/>
      </w:pPr>
      <w:r>
        <w:rPr>
          <w:rFonts w:ascii="Adif Fago No Regular" w:eastAsia="Adif Fago No Regular" w:hAnsi="Adif Fago No Regular"/>
        </w:rPr>
        <w:t xml:space="preserve">Cualquier reparación necesaria del elemento será realizada sin percibir el Contratista ningún abono </w:t>
      </w:r>
      <w:r>
        <w:rPr>
          <w:rFonts w:ascii="Adif Fago No Regular" w:eastAsia="Adif Fago No Regular" w:hAnsi="Adif Fago No Regular"/>
          <w:w w:val="105"/>
        </w:rPr>
        <w:t>por ello.</w:t>
      </w:r>
    </w:p>
    <w:p w14:paraId="2496F0C1" w14:textId="77777777" w:rsidR="00A80AAC" w:rsidRDefault="00A80AAC" w:rsidP="00A80AAC">
      <w:pPr>
        <w:numPr>
          <w:ilvl w:val="0"/>
          <w:numId w:val="961"/>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D9ED13D" w14:textId="77777777" w:rsidR="00A80AAC" w:rsidRDefault="00A80AAC" w:rsidP="00A80AAC">
      <w:pPr>
        <w:spacing w:before="219"/>
        <w:ind w:right="484"/>
        <w:jc w:val="both"/>
      </w:pPr>
      <w:r>
        <w:rPr>
          <w:rFonts w:ascii="Adif Fago No Regular" w:eastAsia="Adif Fago No Regular" w:hAnsi="Adif Fago No Regular"/>
        </w:rPr>
        <w:t>Se medirán y abonarán</w:t>
      </w:r>
      <w:r>
        <w:rPr>
          <w:rFonts w:ascii="Adif Fago No Regular" w:eastAsia="Adif Fago No Regular" w:hAnsi="Adif Fago No Regular"/>
          <w:spacing w:val="-1"/>
        </w:rPr>
        <w:t xml:space="preserve"> </w:t>
      </w:r>
      <w:r>
        <w:rPr>
          <w:rFonts w:ascii="Adif Fago No Regular" w:eastAsia="Adif Fago No Regular" w:hAnsi="Adif Fago No Regular"/>
        </w:rPr>
        <w:t xml:space="preserve">por metros cúbicos (m³) realmente ejecutados según planos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60CDF9AF" w14:textId="77777777" w:rsidR="00A80AAC" w:rsidRDefault="00A80AAC" w:rsidP="00A80AAC">
      <w:pPr>
        <w:spacing w:before="200"/>
        <w:ind w:right="489"/>
        <w:jc w:val="both"/>
      </w:pPr>
      <w:r>
        <w:rPr>
          <w:rFonts w:ascii="Adif Fago No Regular" w:eastAsia="Adif Fago No Regular" w:hAnsi="Adif Fago No Regular"/>
        </w:rPr>
        <w:t>La medición se ordenará por tipo de hormigón y lugar de colocación, según las distintas unidades que se hayan definido en el Proyecto.</w:t>
      </w:r>
    </w:p>
    <w:p w14:paraId="58F09753" w14:textId="77777777" w:rsidR="00A80AAC" w:rsidRDefault="00A80AAC" w:rsidP="00A80AAC">
      <w:pPr>
        <w:spacing w:before="201"/>
        <w:ind w:right="482"/>
        <w:jc w:val="both"/>
      </w:pPr>
      <w:r>
        <w:rPr>
          <w:rFonts w:ascii="Adif Fago No Regular" w:eastAsia="Adif Fago No Regular" w:hAnsi="Adif Fago No Regular"/>
        </w:rPr>
        <w:t>El hormigón utilizado en rellenos se medirá por diferencia entre los estados anterior y posterior a la ejecución de las obras, entendiendo el estado anterior como el correspondiente a las mediciones utilizados para el abono de la excavación.</w:t>
      </w:r>
    </w:p>
    <w:p w14:paraId="20EA2272" w14:textId="77777777" w:rsidR="00A80AAC" w:rsidRDefault="00A80AAC" w:rsidP="00A80AAC">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1383A57" w14:textId="77777777" w:rsidR="00A80AAC" w:rsidRDefault="00A80AAC" w:rsidP="00A80AAC">
      <w:pPr>
        <w:numPr>
          <w:ilvl w:val="1"/>
          <w:numId w:val="961"/>
        </w:numPr>
        <w:tabs>
          <w:tab w:val="left" w:pos="1072"/>
        </w:tabs>
        <w:ind w:right="483"/>
        <w:jc w:val="both"/>
      </w:pPr>
      <w:r>
        <w:rPr>
          <w:rFonts w:ascii="Adif Fago No Regular" w:eastAsia="Adif Fago No Regular" w:hAnsi="Adif Fago No Regular"/>
        </w:rPr>
        <w:t>El suministro, manipulación y colocación de todos los materiales necesarios, maquinaria, equipos de vertido, mano de obra, compactación, tratamientos superficiales, formación de juntas, curado y limpieza total.</w:t>
      </w:r>
    </w:p>
    <w:p w14:paraId="75230E05" w14:textId="77777777" w:rsidR="00A80AAC" w:rsidRDefault="00A80AAC" w:rsidP="00A80AAC">
      <w:pPr>
        <w:numPr>
          <w:ilvl w:val="1"/>
          <w:numId w:val="961"/>
        </w:numPr>
        <w:tabs>
          <w:tab w:val="left" w:pos="1072"/>
        </w:tabs>
        <w:spacing w:before="200"/>
        <w:jc w:val="both"/>
      </w:pP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obtención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fórmula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trabajo</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ensayos</w:t>
      </w:r>
      <w:r>
        <w:rPr>
          <w:rFonts w:ascii="Adif Fago No Regular" w:eastAsia="Adif Fago No Regular" w:hAnsi="Adif Fago No Regular"/>
          <w:spacing w:val="2"/>
        </w:rPr>
        <w:t xml:space="preserve"> </w:t>
      </w:r>
      <w:r>
        <w:rPr>
          <w:rFonts w:ascii="Adif Fago No Regular" w:eastAsia="Adif Fago No Regular" w:hAnsi="Adif Fago No Regular"/>
          <w:spacing w:val="-2"/>
        </w:rPr>
        <w:t>necesarios.</w:t>
      </w:r>
    </w:p>
    <w:p w14:paraId="5CDDBDAA" w14:textId="77777777" w:rsidR="00A80AAC" w:rsidRDefault="00A80AAC" w:rsidP="00A80AAC">
      <w:pPr>
        <w:numPr>
          <w:ilvl w:val="1"/>
          <w:numId w:val="961"/>
        </w:numPr>
        <w:tabs>
          <w:tab w:val="left" w:pos="1072"/>
        </w:tabs>
        <w:spacing w:before="193"/>
        <w:ind w:right="481"/>
        <w:jc w:val="both"/>
      </w:pPr>
      <w:r>
        <w:rPr>
          <w:rFonts w:ascii="Adif Fago No Regular" w:eastAsia="Adif Fago No Regular" w:hAnsi="Adif Fago No Regular"/>
        </w:rPr>
        <w:t>El cemento resistente a aguas agresivas, cuando sea necesario el empleo este tipo de cemento, según instrucciones del Proyecto o de la Dirección de Obra</w:t>
      </w:r>
    </w:p>
    <w:p w14:paraId="41C219AB" w14:textId="77777777" w:rsidR="00A80AAC" w:rsidRDefault="00A80AAC" w:rsidP="00A80AAC">
      <w:pPr>
        <w:numPr>
          <w:ilvl w:val="1"/>
          <w:numId w:val="961"/>
        </w:numPr>
        <w:tabs>
          <w:tab w:val="left" w:pos="1072"/>
        </w:tabs>
        <w:spacing w:before="195"/>
        <w:ind w:right="483"/>
        <w:jc w:val="both"/>
      </w:pPr>
      <w:r>
        <w:rPr>
          <w:rFonts w:ascii="Adif Fago No Regular" w:eastAsia="Adif Fago No Regular" w:hAnsi="Adif Fago No Regular"/>
        </w:rPr>
        <w:t xml:space="preserve">Los aditivos, salvo los incluidos en los artículos OHA030$, OHA060 y OHA070 del presente </w:t>
      </w:r>
      <w:r>
        <w:rPr>
          <w:rFonts w:ascii="Adif Fago No Regular" w:eastAsia="Adif Fago No Regular" w:hAnsi="Adif Fago No Regular"/>
          <w:spacing w:val="-2"/>
        </w:rPr>
        <w:t>Pliego</w:t>
      </w:r>
    </w:p>
    <w:p w14:paraId="4E5F9913" w14:textId="77777777" w:rsidR="00A80AAC" w:rsidRDefault="00A80AAC" w:rsidP="00A80AAC">
      <w:pPr>
        <w:numPr>
          <w:ilvl w:val="1"/>
          <w:numId w:val="961"/>
        </w:numPr>
        <w:tabs>
          <w:tab w:val="left" w:pos="1072"/>
        </w:tabs>
        <w:spacing w:before="199" w:line="417" w:lineRule="auto"/>
        <w:ind w:left="352" w:right="5370" w:firstLine="360"/>
        <w:jc w:val="both"/>
      </w:pP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 xml:space="preserve">obra </w:t>
      </w:r>
      <w:r>
        <w:rPr>
          <w:rFonts w:ascii="Adif Fago No Regular" w:eastAsia="Adif Fago No Regular" w:hAnsi="Adif Fago No Regular"/>
        </w:rPr>
        <w:t>El precio no incluye las armaduras y el encofrado.</w:t>
      </w:r>
    </w:p>
    <w:p w14:paraId="44805395" w14:textId="77777777" w:rsidR="00A80AAC" w:rsidRDefault="00A80AAC" w:rsidP="00A80AAC">
      <w:pPr>
        <w:spacing w:before="14"/>
        <w:jc w:val="both"/>
      </w:pPr>
      <w:r>
        <w:rPr>
          <w:rFonts w:ascii="Adif Fago No Regular" w:eastAsia="Adif Fago No Regular" w:hAnsi="Adif Fago No Regular"/>
        </w:rPr>
        <w:t>No</w:t>
      </w:r>
      <w:r>
        <w:rPr>
          <w:rFonts w:ascii="Adif Fago No Regular" w:eastAsia="Adif Fago No Regular" w:hAnsi="Adif Fago No Regular"/>
          <w:spacing w:val="34"/>
        </w:rPr>
        <w:t xml:space="preserve"> </w:t>
      </w:r>
      <w:r>
        <w:rPr>
          <w:rFonts w:ascii="Adif Fago No Regular" w:eastAsia="Adif Fago No Regular" w:hAnsi="Adif Fago No Regular"/>
        </w:rPr>
        <w:t>son</w:t>
      </w:r>
      <w:r>
        <w:rPr>
          <w:rFonts w:ascii="Adif Fago No Regular" w:eastAsia="Adif Fago No Regular" w:hAnsi="Adif Fago No Regular"/>
          <w:spacing w:val="33"/>
        </w:rPr>
        <w:t xml:space="preserve"> </w:t>
      </w:r>
      <w:r>
        <w:rPr>
          <w:rFonts w:ascii="Adif Fago No Regular" w:eastAsia="Adif Fago No Regular" w:hAnsi="Adif Fago No Regular"/>
        </w:rPr>
        <w:t>objeto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medición</w:t>
      </w:r>
      <w:r>
        <w:rPr>
          <w:rFonts w:ascii="Adif Fago No Regular" w:eastAsia="Adif Fago No Regular" w:hAnsi="Adif Fago No Regular"/>
          <w:spacing w:val="33"/>
        </w:rPr>
        <w:t xml:space="preserve"> </w:t>
      </w:r>
      <w:r>
        <w:rPr>
          <w:rFonts w:ascii="Adif Fago No Regular" w:eastAsia="Adif Fago No Regular" w:hAnsi="Adif Fago No Regular"/>
        </w:rPr>
        <w:t>el</w:t>
      </w:r>
      <w:r>
        <w:rPr>
          <w:rFonts w:ascii="Adif Fago No Regular" w:eastAsia="Adif Fago No Regular" w:hAnsi="Adif Fago No Regular"/>
          <w:spacing w:val="30"/>
        </w:rPr>
        <w:t xml:space="preserve"> </w:t>
      </w:r>
      <w:r>
        <w:rPr>
          <w:rFonts w:ascii="Adif Fago No Regular" w:eastAsia="Adif Fago No Regular" w:hAnsi="Adif Fago No Regular"/>
        </w:rPr>
        <w:t>hormigón</w:t>
      </w:r>
      <w:r>
        <w:rPr>
          <w:rFonts w:ascii="Adif Fago No Regular" w:eastAsia="Adif Fago No Regular" w:hAnsi="Adif Fago No Regular"/>
          <w:spacing w:val="33"/>
        </w:rPr>
        <w:t xml:space="preserve"> </w:t>
      </w:r>
      <w:r>
        <w:rPr>
          <w:rFonts w:ascii="Adif Fago No Regular" w:eastAsia="Adif Fago No Regular" w:hAnsi="Adif Fago No Regular"/>
        </w:rPr>
        <w:t>o</w:t>
      </w:r>
      <w:r>
        <w:rPr>
          <w:rFonts w:ascii="Adif Fago No Regular" w:eastAsia="Adif Fago No Regular" w:hAnsi="Adif Fago No Regular"/>
          <w:spacing w:val="30"/>
        </w:rPr>
        <w:t xml:space="preserve"> </w:t>
      </w:r>
      <w:r>
        <w:rPr>
          <w:rFonts w:ascii="Adif Fago No Regular" w:eastAsia="Adif Fago No Regular" w:hAnsi="Adif Fago No Regular"/>
        </w:rPr>
        <w:t>mortero</w:t>
      </w:r>
      <w:r>
        <w:rPr>
          <w:rFonts w:ascii="Adif Fago No Regular" w:eastAsia="Adif Fago No Regular" w:hAnsi="Adif Fago No Regular"/>
          <w:spacing w:val="34"/>
        </w:rPr>
        <w:t xml:space="preserve"> </w:t>
      </w:r>
      <w:r>
        <w:rPr>
          <w:rFonts w:ascii="Adif Fago No Regular" w:eastAsia="Adif Fago No Regular" w:hAnsi="Adif Fago No Regular"/>
        </w:rPr>
        <w:t>empleado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3"/>
        </w:rPr>
        <w:t xml:space="preserve"> </w:t>
      </w:r>
      <w:r>
        <w:rPr>
          <w:rFonts w:ascii="Adif Fago No Regular" w:eastAsia="Adif Fago No Regular" w:hAnsi="Adif Fago No Regular"/>
        </w:rPr>
        <w:t>las</w:t>
      </w:r>
      <w:r>
        <w:rPr>
          <w:rFonts w:ascii="Adif Fago No Regular" w:eastAsia="Adif Fago No Regular" w:hAnsi="Adif Fago No Regular"/>
          <w:spacing w:val="30"/>
        </w:rPr>
        <w:t xml:space="preserve"> </w:t>
      </w:r>
      <w:r>
        <w:rPr>
          <w:rFonts w:ascii="Adif Fago No Regular" w:eastAsia="Adif Fago No Regular" w:hAnsi="Adif Fago No Regular"/>
        </w:rPr>
        <w:t>nivelaciones</w:t>
      </w:r>
      <w:r>
        <w:rPr>
          <w:rFonts w:ascii="Adif Fago No Regular" w:eastAsia="Adif Fago No Regular" w:hAnsi="Adif Fago No Regular"/>
          <w:spacing w:val="34"/>
        </w:rPr>
        <w:t xml:space="preserve"> </w:t>
      </w:r>
      <w:r>
        <w:rPr>
          <w:rFonts w:ascii="Adif Fago No Regular" w:eastAsia="Adif Fago No Regular" w:hAnsi="Adif Fago No Regular"/>
        </w:rPr>
        <w:t>de</w:t>
      </w:r>
      <w:r>
        <w:rPr>
          <w:rFonts w:ascii="Adif Fago No Regular" w:eastAsia="Adif Fago No Regular" w:hAnsi="Adif Fago No Regular"/>
          <w:spacing w:val="32"/>
        </w:rPr>
        <w:t xml:space="preserve"> </w:t>
      </w:r>
      <w:r>
        <w:rPr>
          <w:rFonts w:ascii="Adif Fago No Regular" w:eastAsia="Adif Fago No Regular" w:hAnsi="Adif Fago No Regular"/>
        </w:rPr>
        <w:t>aparatos</w:t>
      </w:r>
      <w:r>
        <w:rPr>
          <w:rFonts w:ascii="Adif Fago No Regular" w:eastAsia="Adif Fago No Regular" w:hAnsi="Adif Fago No Regular"/>
          <w:spacing w:val="32"/>
        </w:rPr>
        <w:t xml:space="preserve"> </w:t>
      </w:r>
      <w:r>
        <w:rPr>
          <w:rFonts w:ascii="Adif Fago No Regular" w:eastAsia="Adif Fago No Regular" w:hAnsi="Adif Fago No Regular"/>
        </w:rPr>
        <w:t>de apoyo de las estructuras.</w:t>
      </w:r>
    </w:p>
    <w:p w14:paraId="0A134144" w14:textId="77777777" w:rsidR="00A80AAC" w:rsidRDefault="00A80AAC" w:rsidP="00A80AAC">
      <w:pPr>
        <w:spacing w:before="201"/>
        <w:jc w:val="both"/>
      </w:pPr>
      <w:r>
        <w:rPr>
          <w:rFonts w:ascii="Adif Fago No Regular" w:eastAsia="Adif Fago No Regular" w:hAnsi="Adif Fago No Regular"/>
        </w:rPr>
        <w:t>Serán</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abono</w:t>
      </w:r>
      <w:r>
        <w:rPr>
          <w:rFonts w:ascii="Adif Fago No Regular" w:eastAsia="Adif Fago No Regular" w:hAnsi="Adif Fago No Regular"/>
          <w:spacing w:val="5"/>
        </w:rPr>
        <w:t xml:space="preserve"> </w:t>
      </w:r>
      <w:r>
        <w:rPr>
          <w:rFonts w:ascii="Adif Fago No Regular" w:eastAsia="Adif Fago No Regular" w:hAnsi="Adif Fago No Regular"/>
        </w:rPr>
        <w:t>independiente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suplementos</w:t>
      </w:r>
      <w:r>
        <w:rPr>
          <w:rFonts w:ascii="Adif Fago No Regular" w:eastAsia="Adif Fago No Regular" w:hAnsi="Adif Fago No Regular"/>
          <w:spacing w:val="4"/>
        </w:rPr>
        <w:t xml:space="preserve"> </w:t>
      </w:r>
      <w:r>
        <w:rPr>
          <w:rFonts w:ascii="Adif Fago No Regular" w:eastAsia="Adif Fago No Regular" w:hAnsi="Adif Fago No Regular"/>
        </w:rPr>
        <w:t>por</w:t>
      </w:r>
      <w:r>
        <w:rPr>
          <w:rFonts w:ascii="Adif Fago No Regular" w:eastAsia="Adif Fago No Regular" w:hAnsi="Adif Fago No Regular"/>
          <w:spacing w:val="7"/>
        </w:rPr>
        <w:t xml:space="preserve"> </w:t>
      </w:r>
      <w:r>
        <w:rPr>
          <w:rFonts w:ascii="Adif Fago No Regular" w:eastAsia="Adif Fago No Regular" w:hAnsi="Adif Fago No Regular"/>
        </w:rPr>
        <w:t>cemento</w:t>
      </w:r>
      <w:r>
        <w:rPr>
          <w:rFonts w:ascii="Adif Fago No Regular" w:eastAsia="Adif Fago No Regular" w:hAnsi="Adif Fago No Regular"/>
          <w:spacing w:val="4"/>
        </w:rPr>
        <w:t xml:space="preserve"> </w:t>
      </w:r>
      <w:proofErr w:type="spellStart"/>
      <w:r>
        <w:rPr>
          <w:rFonts w:ascii="Adif Fago No Regular" w:eastAsia="Adif Fago No Regular" w:hAnsi="Adif Fago No Regular"/>
          <w:spacing w:val="-2"/>
        </w:rPr>
        <w:t>sulforresistente</w:t>
      </w:r>
      <w:proofErr w:type="spellEnd"/>
      <w:r>
        <w:rPr>
          <w:rFonts w:ascii="Adif Fago No Regular" w:eastAsia="Adif Fago No Regular" w:hAnsi="Adif Fago No Regular"/>
          <w:spacing w:val="-2"/>
        </w:rPr>
        <w:t>.</w:t>
      </w:r>
    </w:p>
    <w:p w14:paraId="1FBB81C8" w14:textId="77777777" w:rsidR="00A80AAC" w:rsidRDefault="00A80AAC" w:rsidP="00A80AAC">
      <w:pPr>
        <w:jc w:val="both"/>
      </w:pPr>
    </w:p>
    <w:p w14:paraId="776E9258" w14:textId="77777777" w:rsidR="00A80AAC" w:rsidRDefault="00A80AAC" w:rsidP="00A80AAC">
      <w:pPr>
        <w:jc w:val="both"/>
      </w:pPr>
    </w:p>
    <w:p w14:paraId="67F13F1D" w14:textId="77777777" w:rsidR="00A80AAC" w:rsidRDefault="00A80AAC" w:rsidP="00A80AAC">
      <w:pPr>
        <w:spacing w:before="106"/>
        <w:jc w:val="both"/>
      </w:pPr>
    </w:p>
    <w:p w14:paraId="7F95577E" w14:textId="77777777" w:rsidR="00A80AAC" w:rsidRDefault="00A80AAC" w:rsidP="00A80AAC">
      <w:pPr>
        <w:pStyle w:val="Ttulo3"/>
        <w:spacing w:before="1"/>
        <w:jc w:val="both"/>
      </w:pPr>
      <w:r>
        <w:rPr>
          <w:rFonts w:ascii="Adif Fago No Regular" w:hAnsi="Adif Fago No Regular"/>
          <w:b/>
          <w:i w:val="0"/>
          <w:sz w:val="22"/>
          <w:u w:val="single"/>
          <w:rFonts w:ascii="Adif Fago No Regular" w:hAnsi="Adif Fago No Regular" w:eastAsia="Adif Fago No Regular" w:cs="Adif Fago No Regular"/>
        </w:rPr>
        <w:t xml:space="preserve">III.65 OHA050bccdaHORMIGÓN PROYECTADO DE CUALQUIER ESPESOR, VIA HUMEDA </w:t>
      </w:r>
    </w:p>
    <w:p w14:paraId="1F4A7CC1" w14:textId="77777777" w:rsidR="00A80AAC" w:rsidRDefault="00A80AAC" w:rsidP="00A80AAC">
      <w:pPr>
        <w:numPr>
          <w:ilvl w:val="0"/>
          <w:numId w:val="963"/>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07A0CBF6" w14:textId="77777777" w:rsidR="00A80AAC" w:rsidRDefault="00A80AAC" w:rsidP="00A80AAC">
      <w:pPr>
        <w:spacing w:before="223"/>
        <w:ind w:left="352"/>
        <w:jc w:val="both"/>
      </w:pPr>
      <w:r>
        <w:rPr>
          <w:rFonts w:ascii="Adif Fago No Regular" w:eastAsia="Adif Fago No Regular" w:hAnsi="Adif Fago No Regular"/>
          <w:spacing w:val="-2"/>
          <w:w w:val="90"/>
        </w:rPr>
        <w:t>DEFINICIÓN</w:t>
      </w:r>
    </w:p>
    <w:p w14:paraId="3EBD59A9" w14:textId="77777777" w:rsidR="00A80AAC" w:rsidRDefault="00A80AAC" w:rsidP="00A80AAC">
      <w:pPr>
        <w:spacing w:before="200"/>
        <w:ind w:right="479"/>
        <w:jc w:val="both"/>
      </w:pPr>
      <w:r>
        <w:rPr>
          <w:rFonts w:ascii="Adif Fago No Regular" w:eastAsia="Adif Fago No Regular" w:hAnsi="Adif Fago No Regular"/>
          <w:w w:val="105"/>
        </w:rPr>
        <w:t xml:space="preserve">El hormigón proyectado o </w:t>
      </w:r>
      <w:proofErr w:type="spellStart"/>
      <w:r>
        <w:rPr>
          <w:rFonts w:ascii="Adif Fago No Regular" w:eastAsia="Adif Fago No Regular" w:hAnsi="Adif Fago No Regular"/>
          <w:w w:val="105"/>
        </w:rPr>
        <w:t>gunita</w:t>
      </w:r>
      <w:proofErr w:type="spellEnd"/>
      <w:r>
        <w:rPr>
          <w:rFonts w:ascii="Adif Fago No Regular" w:eastAsia="Adif Fago No Regular" w:hAnsi="Adif Fago No Regular"/>
          <w:w w:val="105"/>
        </w:rPr>
        <w:t xml:space="preserve"> es una mezcla de agua, árido, cemento y aditivos que, con la bomba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cañón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adecuados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permite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ejecutar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paramentos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taludes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paredes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 túneles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verticalizados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incluso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clave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cubrir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total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efectiva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 xml:space="preserve">superficies </w:t>
      </w:r>
      <w:r>
        <w:rPr>
          <w:rFonts w:ascii="Adif Fago No Regular" w:eastAsia="Adif Fago No Regular" w:hAnsi="Adif Fago No Regular"/>
          <w:spacing w:val="-2"/>
          <w:w w:val="105"/>
        </w:rPr>
        <w:t>irregulares.</w:t>
      </w:r>
    </w:p>
    <w:p w14:paraId="01257234" w14:textId="77777777" w:rsidR="00A80AAC" w:rsidRDefault="00A80AAC" w:rsidP="00A80AAC">
      <w:pPr>
        <w:spacing w:before="199"/>
        <w:ind w:right="481"/>
        <w:jc w:val="both"/>
      </w:pP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rPr>
        <w:t>aplicación</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túneles</w:t>
      </w:r>
      <w:r>
        <w:rPr>
          <w:rFonts w:ascii="Adif Fago No Regular" w:eastAsia="Adif Fago No Regular" w:hAnsi="Adif Fago No Regular"/>
          <w:spacing w:val="-11"/>
        </w:rPr>
        <w:t xml:space="preserve"> </w:t>
      </w:r>
      <w:r>
        <w:rPr>
          <w:rFonts w:ascii="Adif Fago No Regular" w:eastAsia="Adif Fago No Regular" w:hAnsi="Adif Fago No Regular"/>
        </w:rPr>
        <w:t>sobre</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terreno</w:t>
      </w:r>
      <w:r>
        <w:rPr>
          <w:rFonts w:ascii="Adif Fago No Regular" w:eastAsia="Adif Fago No Regular" w:hAnsi="Adif Fago No Regular"/>
          <w:spacing w:val="-7"/>
        </w:rPr>
        <w:t xml:space="preserve"> </w:t>
      </w:r>
      <w:r>
        <w:rPr>
          <w:rFonts w:ascii="Adif Fago No Regular" w:eastAsia="Adif Fago No Regular" w:hAnsi="Adif Fago No Regular"/>
        </w:rPr>
        <w:t>recién</w:t>
      </w:r>
      <w:r>
        <w:rPr>
          <w:rFonts w:ascii="Adif Fago No Regular" w:eastAsia="Adif Fago No Regular" w:hAnsi="Adif Fago No Regular"/>
          <w:spacing w:val="-6"/>
        </w:rPr>
        <w:t xml:space="preserve"> </w:t>
      </w:r>
      <w:r>
        <w:rPr>
          <w:rFonts w:ascii="Adif Fago No Regular" w:eastAsia="Adif Fago No Regular" w:hAnsi="Adif Fago No Regular"/>
        </w:rPr>
        <w:t>excavado</w:t>
      </w:r>
      <w:r>
        <w:rPr>
          <w:rFonts w:ascii="Adif Fago No Regular" w:eastAsia="Adif Fago No Regular" w:hAnsi="Adif Fago No Regular"/>
          <w:spacing w:val="-4"/>
        </w:rPr>
        <w:t xml:space="preserve"> </w:t>
      </w:r>
      <w:r>
        <w:rPr>
          <w:rFonts w:ascii="Adif Fago No Regular" w:eastAsia="Adif Fago No Regular" w:hAnsi="Adif Fago No Regular"/>
        </w:rPr>
        <w:t>permite</w:t>
      </w:r>
      <w:r>
        <w:rPr>
          <w:rFonts w:ascii="Adif Fago No Regular" w:eastAsia="Adif Fago No Regular" w:hAnsi="Adif Fago No Regular"/>
          <w:spacing w:val="-9"/>
        </w:rPr>
        <w:t xml:space="preserve"> </w:t>
      </w:r>
      <w:r>
        <w:rPr>
          <w:rFonts w:ascii="Adif Fago No Regular" w:eastAsia="Adif Fago No Regular" w:hAnsi="Adif Fago No Regular"/>
        </w:rPr>
        <w:t>crear</w:t>
      </w:r>
      <w:r>
        <w:rPr>
          <w:rFonts w:ascii="Adif Fago No Regular" w:eastAsia="Adif Fago No Regular" w:hAnsi="Adif Fago No Regular"/>
          <w:spacing w:val="-7"/>
        </w:rPr>
        <w:t xml:space="preserve"> </w:t>
      </w:r>
      <w:r>
        <w:rPr>
          <w:rFonts w:ascii="Adif Fago No Regular" w:eastAsia="Adif Fago No Regular" w:hAnsi="Adif Fago No Regular"/>
        </w:rPr>
        <w:t>rápidamente</w:t>
      </w:r>
      <w:r>
        <w:rPr>
          <w:rFonts w:ascii="Adif Fago No Regular" w:eastAsia="Adif Fago No Regular" w:hAnsi="Adif Fago No Regular"/>
          <w:spacing w:val="-9"/>
        </w:rPr>
        <w:t xml:space="preserve"> </w:t>
      </w:r>
      <w:r>
        <w:rPr>
          <w:rFonts w:ascii="Adif Fago No Regular" w:eastAsia="Adif Fago No Regular" w:hAnsi="Adif Fago No Regular"/>
        </w:rPr>
        <w:t>una</w:t>
      </w:r>
      <w:r>
        <w:rPr>
          <w:rFonts w:ascii="Adif Fago No Regular" w:eastAsia="Adif Fago No Regular" w:hAnsi="Adif Fago No Regular"/>
          <w:spacing w:val="-7"/>
        </w:rPr>
        <w:t xml:space="preserve"> </w:t>
      </w:r>
      <w:r>
        <w:rPr>
          <w:rFonts w:ascii="Adif Fago No Regular" w:eastAsia="Adif Fago No Regular" w:hAnsi="Adif Fago No Regular"/>
        </w:rPr>
        <w:t>capa</w:t>
      </w:r>
      <w:r>
        <w:rPr>
          <w:rFonts w:ascii="Adif Fago No Regular" w:eastAsia="Adif Fago No Regular" w:hAnsi="Adif Fago No Regular"/>
          <w:spacing w:val="-7"/>
        </w:rPr>
        <w:t xml:space="preserve"> </w:t>
      </w:r>
      <w:r>
        <w:rPr>
          <w:rFonts w:ascii="Adif Fago No Regular" w:eastAsia="Adif Fago No Regular" w:hAnsi="Adif Fago No Regular"/>
        </w:rPr>
        <w:t xml:space="preserve">inicial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sostenimiento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limita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descompresión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terreno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crea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primer</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anillo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sostenimiento que funciona fundamentalmente a compresión. En sucesivas aplicaciones y debidamente </w:t>
      </w:r>
      <w:r>
        <w:rPr>
          <w:rFonts w:ascii="Adif Fago No Regular" w:eastAsia="Adif Fago No Regular" w:hAnsi="Adif Fago No Regular"/>
        </w:rPr>
        <w:t>combinado con armado y bulones o cerchas, constituye el sostenimiento primario de la excavación.</w:t>
      </w:r>
    </w:p>
    <w:p w14:paraId="149AE526" w14:textId="77777777" w:rsidR="00A80AAC" w:rsidRDefault="00A80AAC" w:rsidP="00A80AAC">
      <w:pPr>
        <w:spacing w:before="203"/>
        <w:ind w:right="479"/>
        <w:jc w:val="both"/>
      </w:pPr>
      <w:r>
        <w:rPr>
          <w:rFonts w:ascii="Adif Fago No Regular" w:eastAsia="Adif Fago No Regular" w:hAnsi="Adif Fago No Regular"/>
        </w:rPr>
        <w:lastRenderedPageBreak/>
        <w:t xml:space="preserve">En el caso de taludes, se aplica, debidamente armado, en tratamientos </w:t>
      </w:r>
      <w:proofErr w:type="spellStart"/>
      <w:r>
        <w:rPr>
          <w:rFonts w:ascii="Adif Fago No Regular" w:eastAsia="Adif Fago No Regular" w:hAnsi="Adif Fago No Regular"/>
        </w:rPr>
        <w:t>antierosión</w:t>
      </w:r>
      <w:proofErr w:type="spellEnd"/>
      <w:r>
        <w:rPr>
          <w:rFonts w:ascii="Adif Fago No Regular" w:eastAsia="Adif Fago No Regular" w:hAnsi="Adif Fago No Regular"/>
        </w:rPr>
        <w:t xml:space="preserve"> en la cara de los taludes, corrección de voladizos generados por erosión diferencial, relleno de huecos en el perfil del talud o ejecución de bajantes y remates del talud en áreas irregulares. Combinado con malla electrosoldada</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anclajes</w:t>
      </w:r>
      <w:r>
        <w:rPr>
          <w:rFonts w:ascii="Adif Fago No Regular" w:eastAsia="Adif Fago No Regular" w:hAnsi="Adif Fago No Regular"/>
          <w:spacing w:val="-14"/>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emplea</w:t>
      </w:r>
      <w:r>
        <w:rPr>
          <w:rFonts w:ascii="Adif Fago No Regular" w:eastAsia="Adif Fago No Regular" w:hAnsi="Adif Fago No Regular"/>
          <w:spacing w:val="-15"/>
        </w:rPr>
        <w:t xml:space="preserve"> </w:t>
      </w:r>
      <w:r>
        <w:rPr>
          <w:rFonts w:ascii="Adif Fago No Regular" w:eastAsia="Adif Fago No Regular" w:hAnsi="Adif Fago No Regular"/>
        </w:rPr>
        <w:t>en</w:t>
      </w:r>
      <w:r>
        <w:rPr>
          <w:rFonts w:ascii="Adif Fago No Regular" w:eastAsia="Adif Fago No Regular" w:hAnsi="Adif Fago No Regular"/>
          <w:spacing w:val="-14"/>
        </w:rPr>
        <w:t xml:space="preserve"> </w:t>
      </w:r>
      <w:r>
        <w:rPr>
          <w:rFonts w:ascii="Adif Fago No Regular" w:eastAsia="Adif Fago No Regular" w:hAnsi="Adif Fago No Regular"/>
        </w:rPr>
        <w:t>el</w:t>
      </w:r>
      <w:r>
        <w:rPr>
          <w:rFonts w:ascii="Adif Fago No Regular" w:eastAsia="Adif Fago No Regular" w:hAnsi="Adif Fago No Regular"/>
          <w:spacing w:val="-15"/>
        </w:rPr>
        <w:t xml:space="preserve"> </w:t>
      </w:r>
      <w:r>
        <w:rPr>
          <w:rFonts w:ascii="Adif Fago No Regular" w:eastAsia="Adif Fago No Regular" w:hAnsi="Adif Fago No Regular"/>
        </w:rPr>
        <w:t>sostenimiento</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suelos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4"/>
        </w:rPr>
        <w:t xml:space="preserve"> </w:t>
      </w:r>
      <w:r>
        <w:rPr>
          <w:rFonts w:ascii="Adif Fago No Regular" w:eastAsia="Adif Fago No Regular" w:hAnsi="Adif Fago No Regular"/>
        </w:rPr>
        <w:t>rocas</w:t>
      </w:r>
      <w:r>
        <w:rPr>
          <w:rFonts w:ascii="Adif Fago No Regular" w:eastAsia="Adif Fago No Regular" w:hAnsi="Adif Fago No Regular"/>
          <w:spacing w:val="-15"/>
        </w:rPr>
        <w:t xml:space="preserve"> </w:t>
      </w:r>
      <w:r>
        <w:rPr>
          <w:rFonts w:ascii="Adif Fago No Regular" w:eastAsia="Adif Fago No Regular" w:hAnsi="Adif Fago No Regular"/>
        </w:rPr>
        <w:t>degradables</w:t>
      </w:r>
      <w:r>
        <w:rPr>
          <w:rFonts w:ascii="Adif Fago No Regular" w:eastAsia="Adif Fago No Regular" w:hAnsi="Adif Fago No Regular"/>
          <w:spacing w:val="-14"/>
        </w:rPr>
        <w:t xml:space="preserve"> </w:t>
      </w:r>
      <w:r>
        <w:rPr>
          <w:rFonts w:ascii="Adif Fago No Regular" w:eastAsia="Adif Fago No Regular" w:hAnsi="Adif Fago No Regular"/>
        </w:rPr>
        <w:t>que</w:t>
      </w:r>
      <w:r>
        <w:rPr>
          <w:rFonts w:ascii="Adif Fago No Regular" w:eastAsia="Adif Fago No Regular" w:hAnsi="Adif Fago No Regular"/>
          <w:spacing w:val="-15"/>
        </w:rPr>
        <w:t xml:space="preserve"> </w:t>
      </w:r>
      <w:r>
        <w:rPr>
          <w:rFonts w:ascii="Adif Fago No Regular" w:eastAsia="Adif Fago No Regular" w:hAnsi="Adif Fago No Regular"/>
        </w:rPr>
        <w:t xml:space="preserve">presentan inestabilidades de gran volumen. La capa de </w:t>
      </w:r>
      <w:proofErr w:type="spellStart"/>
      <w:r>
        <w:rPr>
          <w:rFonts w:ascii="Adif Fago No Regular" w:eastAsia="Adif Fago No Regular" w:hAnsi="Adif Fago No Regular"/>
        </w:rPr>
        <w:t>gunita</w:t>
      </w:r>
      <w:proofErr w:type="spellEnd"/>
      <w:r>
        <w:rPr>
          <w:rFonts w:ascii="Adif Fago No Regular" w:eastAsia="Adif Fago No Regular" w:hAnsi="Adif Fago No Regular"/>
        </w:rPr>
        <w:t xml:space="preserve"> actúa reteniendo el terreno entre las cabezas</w:t>
      </w:r>
      <w:r>
        <w:rPr>
          <w:rFonts w:ascii="Adif Fago No Regular" w:eastAsia="Adif Fago No Regular" w:hAnsi="Adif Fago No Regular"/>
          <w:spacing w:val="80"/>
        </w:rPr>
        <w:t xml:space="preserve"> </w:t>
      </w:r>
      <w:r>
        <w:rPr>
          <w:rFonts w:ascii="Adif Fago No Regular" w:eastAsia="Adif Fago No Regular" w:hAnsi="Adif Fago No Regular"/>
        </w:rPr>
        <w:t>de los bulones y como elemento de reparto de las tensiones entre los bulones y el terreno.</w:t>
      </w:r>
    </w:p>
    <w:p w14:paraId="15559563" w14:textId="77777777" w:rsidR="00A80AAC" w:rsidRDefault="00A80AAC" w:rsidP="00A80AAC">
      <w:pPr>
        <w:jc w:val="both"/>
      </w:pPr>
    </w:p>
    <w:p w14:paraId="0F50A6E3" w14:textId="77777777" w:rsidR="00A80AAC" w:rsidRDefault="00A80AAC" w:rsidP="00A80AAC">
      <w:pPr>
        <w:jc w:val="both"/>
      </w:pPr>
    </w:p>
    <w:p w14:paraId="241EF8DE" w14:textId="77777777" w:rsidR="00A80AAC" w:rsidRDefault="00A80AAC" w:rsidP="00A80AAC">
      <w:pPr>
        <w:spacing w:before="100"/>
        <w:jc w:val="both"/>
      </w:pPr>
    </w:p>
    <w:p w14:paraId="533E26CA" w14:textId="77777777" w:rsidR="00A80AAC" w:rsidRDefault="00A80AAC" w:rsidP="00A80AAC">
      <w:pPr>
        <w:spacing w:before="1"/>
        <w:ind w:right="484"/>
        <w:jc w:val="both"/>
      </w:pPr>
      <w:r>
        <w:rPr>
          <w:rFonts w:ascii="Adif Fago No Regular" w:eastAsia="Adif Fago No Regular" w:hAnsi="Adif Fago No Regular"/>
        </w:rPr>
        <w:t>También se emplea para</w:t>
      </w:r>
      <w:r>
        <w:rPr>
          <w:rFonts w:ascii="Adif Fago No Regular" w:eastAsia="Adif Fago No Regular" w:hAnsi="Adif Fago No Regular"/>
          <w:spacing w:val="-1"/>
        </w:rPr>
        <w:t xml:space="preserve"> </w:t>
      </w:r>
      <w:r>
        <w:rPr>
          <w:rFonts w:ascii="Adif Fago No Regular" w:eastAsia="Adif Fago No Regular" w:hAnsi="Adif Fago No Regular"/>
        </w:rPr>
        <w:t xml:space="preserve">impermeabilizar superficies, aunque debe darse salida al agua retenida en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trasdós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paramento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disponiendo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drenes,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captaciones,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láminas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permeables,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etc.</w:t>
      </w:r>
    </w:p>
    <w:p w14:paraId="1262F62E" w14:textId="77777777" w:rsidR="00A80AAC" w:rsidRDefault="00A80AAC" w:rsidP="00A80AAC">
      <w:pPr>
        <w:spacing w:before="200"/>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98AF5F5" w14:textId="77777777" w:rsidR="00A80AAC" w:rsidRDefault="00A80AAC" w:rsidP="00A80AAC">
      <w:pPr>
        <w:spacing w:before="200"/>
        <w:ind w:right="477"/>
        <w:jc w:val="both"/>
      </w:pPr>
      <w:r>
        <w:rPr>
          <w:rFonts w:ascii="Adif Fago No Regular" w:eastAsia="Adif Fago No Regular" w:hAnsi="Adif Fago No Regular"/>
        </w:rPr>
        <w:t xml:space="preserve">Dentro del conjunto de elementos a colocar en la sección del túnel para garantizar su estabilidad se </w:t>
      </w:r>
      <w:r>
        <w:rPr>
          <w:rFonts w:ascii="Adif Fago No Regular" w:eastAsia="Adif Fago No Regular" w:hAnsi="Adif Fago No Regular"/>
          <w:spacing w:val="-2"/>
          <w:w w:val="105"/>
        </w:rPr>
        <w:t>establece</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diferenciación</w:t>
      </w:r>
      <w:r>
        <w:rPr>
          <w:rFonts w:ascii="Adif Fago No Regular" w:eastAsia="Adif Fago No Regular" w:hAnsi="Adif Fago No Regular"/>
          <w:spacing w:val="-3"/>
          <w:w w:val="105"/>
        </w:rPr>
        <w:t xml:space="preserve"> </w:t>
      </w:r>
      <w:r>
        <w:rPr>
          <w:rFonts w:ascii="Adif Fago No Regular" w:eastAsia="Adif Fago No Regular" w:hAnsi="Adif Fago No Regular"/>
          <w:spacing w:val="-2"/>
          <w:w w:val="105"/>
        </w:rPr>
        <w:t>entre</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sostenimientos</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ordinarios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colocados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durante</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3"/>
          <w:w w:val="105"/>
        </w:rPr>
        <w:t xml:space="preserve"> </w:t>
      </w:r>
      <w:r>
        <w:rPr>
          <w:rFonts w:ascii="Adif Fago No Regular" w:eastAsia="Adif Fago No Regular" w:hAnsi="Adif Fago No Regular"/>
          <w:spacing w:val="-2"/>
          <w:w w:val="105"/>
        </w:rPr>
        <w:t xml:space="preserve">del </w:t>
      </w:r>
      <w:r>
        <w:rPr>
          <w:rFonts w:ascii="Adif Fago No Regular" w:eastAsia="Adif Fago No Regular" w:hAnsi="Adif Fago No Regular"/>
        </w:rPr>
        <w:t>túnel</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elementos</w:t>
      </w:r>
      <w:r>
        <w:rPr>
          <w:rFonts w:ascii="Adif Fago No Regular" w:eastAsia="Adif Fago No Regular" w:hAnsi="Adif Fago No Regular"/>
          <w:spacing w:val="-5"/>
        </w:rPr>
        <w:t xml:space="preserve"> </w:t>
      </w:r>
      <w:r>
        <w:rPr>
          <w:rFonts w:ascii="Adif Fago No Regular" w:eastAsia="Adif Fago No Regular" w:hAnsi="Adif Fago No Regular"/>
        </w:rPr>
        <w:t>singulares</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refuerzo.</w:t>
      </w:r>
      <w:r>
        <w:rPr>
          <w:rFonts w:ascii="Adif Fago No Regular" w:eastAsia="Adif Fago No Regular" w:hAnsi="Adif Fago No Regular"/>
          <w:spacing w:val="-3"/>
        </w:rPr>
        <w:t xml:space="preserve"> </w:t>
      </w:r>
      <w:r>
        <w:rPr>
          <w:rFonts w:ascii="Adif Fago No Regular" w:eastAsia="Adif Fago No Regular" w:hAnsi="Adif Fago No Regular"/>
        </w:rPr>
        <w:t>Estos</w:t>
      </w:r>
      <w:r>
        <w:rPr>
          <w:rFonts w:ascii="Adif Fago No Regular" w:eastAsia="Adif Fago No Regular" w:hAnsi="Adif Fago No Regular"/>
          <w:spacing w:val="-5"/>
        </w:rPr>
        <w:t xml:space="preserve"> </w:t>
      </w:r>
      <w:r>
        <w:rPr>
          <w:rFonts w:ascii="Adif Fago No Regular" w:eastAsia="Adif Fago No Regular" w:hAnsi="Adif Fago No Regular"/>
        </w:rPr>
        <w:t>últimos</w:t>
      </w:r>
      <w:r>
        <w:rPr>
          <w:rFonts w:ascii="Adif Fago No Regular" w:eastAsia="Adif Fago No Regular" w:hAnsi="Adif Fago No Regular"/>
          <w:spacing w:val="-5"/>
        </w:rPr>
        <w:t xml:space="preserve"> </w:t>
      </w:r>
      <w:r>
        <w:rPr>
          <w:rFonts w:ascii="Adif Fago No Regular" w:eastAsia="Adif Fago No Regular" w:hAnsi="Adif Fago No Regular"/>
        </w:rPr>
        <w:t>son</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colocan,</w:t>
      </w:r>
      <w:r>
        <w:rPr>
          <w:rFonts w:ascii="Adif Fago No Regular" w:eastAsia="Adif Fago No Regular" w:hAnsi="Adif Fago No Regular"/>
          <w:spacing w:val="-5"/>
        </w:rPr>
        <w:t xml:space="preserve"> </w:t>
      </w:r>
      <w:r>
        <w:rPr>
          <w:rFonts w:ascii="Adif Fago No Regular" w:eastAsia="Adif Fago No Regular" w:hAnsi="Adif Fago No Regular"/>
        </w:rPr>
        <w:t>previa</w:t>
      </w:r>
      <w:r>
        <w:rPr>
          <w:rFonts w:ascii="Adif Fago No Regular" w:eastAsia="Adif Fago No Regular" w:hAnsi="Adif Fago No Regular"/>
          <w:spacing w:val="-4"/>
        </w:rPr>
        <w:t xml:space="preserve"> </w:t>
      </w:r>
      <w:r>
        <w:rPr>
          <w:rFonts w:ascii="Adif Fago No Regular" w:eastAsia="Adif Fago No Regular" w:hAnsi="Adif Fago No Regular"/>
        </w:rPr>
        <w:t xml:space="preserve">autorización </w:t>
      </w:r>
      <w:r>
        <w:rPr>
          <w:rFonts w:ascii="Adif Fago No Regular" w:eastAsia="Adif Fago No Regular" w:hAnsi="Adif Fago No Regular"/>
          <w:w w:val="105"/>
        </w:rPr>
        <w:t>de la Dirección de Obra, en secciones ya excavadas o sostenidas pero cuyo comportamiento, determinado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través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medidas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convergencia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inspección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fallos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grietas, aconseja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refuerzos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adicionales.</w:t>
      </w:r>
    </w:p>
    <w:p w14:paraId="630AC17F" w14:textId="77777777" w:rsidR="00A80AAC" w:rsidRDefault="00A80AAC" w:rsidP="00A80AAC">
      <w:pPr>
        <w:spacing w:before="203"/>
        <w:ind w:right="480"/>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Planos</w:t>
      </w:r>
      <w:r>
        <w:rPr>
          <w:rFonts w:ascii="Adif Fago No Regular" w:eastAsia="Adif Fago No Regular" w:hAnsi="Adif Fago No Regular"/>
          <w:spacing w:val="-4"/>
        </w:rPr>
        <w:t xml:space="preserve"> </w:t>
      </w:r>
      <w:r>
        <w:rPr>
          <w:rFonts w:ascii="Adif Fago No Regular" w:eastAsia="Adif Fago No Regular" w:hAnsi="Adif Fago No Regular"/>
        </w:rPr>
        <w:t>definen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tipos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sostenimientos</w:t>
      </w:r>
      <w:r>
        <w:rPr>
          <w:rFonts w:ascii="Adif Fago No Regular" w:eastAsia="Adif Fago No Regular" w:hAnsi="Adif Fago No Regular"/>
          <w:spacing w:val="-5"/>
        </w:rPr>
        <w:t xml:space="preserve"> </w:t>
      </w:r>
      <w:r>
        <w:rPr>
          <w:rFonts w:ascii="Adif Fago No Regular" w:eastAsia="Adif Fago No Regular" w:hAnsi="Adif Fago No Regular"/>
        </w:rPr>
        <w:t>ordinarios</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colocar</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frente</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 xml:space="preserve">emboquilles, con los elementos usuales de la técnica del Nuevo Método Austríaco de Construcción de Túneles (bulones, mallazo, hormigón proyectado y cerchas) y que se utilizarán, salvo modificación por parte </w:t>
      </w:r>
      <w:r>
        <w:rPr>
          <w:rFonts w:ascii="Adif Fago No Regular" w:eastAsia="Adif Fago No Regular" w:hAnsi="Adif Fago No Regular"/>
          <w:spacing w:val="-2"/>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la</w:t>
      </w:r>
      <w:r>
        <w:rPr>
          <w:rFonts w:ascii="Adif Fago No Regular" w:eastAsia="Adif Fago No Regular" w:hAnsi="Adif Fago No Regular"/>
          <w:spacing w:val="-9"/>
        </w:rPr>
        <w:t xml:space="preserve"> </w:t>
      </w:r>
      <w:r>
        <w:rPr>
          <w:rFonts w:ascii="Adif Fago No Regular" w:eastAsia="Adif Fago No Regular" w:hAnsi="Adif Fago No Regular"/>
          <w:spacing w:val="-2"/>
        </w:rPr>
        <w:t>Dirección</w:t>
      </w:r>
      <w:r>
        <w:rPr>
          <w:rFonts w:ascii="Adif Fago No Regular" w:eastAsia="Adif Fago No Regular" w:hAnsi="Adif Fago No Regular"/>
          <w:spacing w:val="-7"/>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Obra</w:t>
      </w:r>
      <w:r>
        <w:rPr>
          <w:rFonts w:ascii="Adif Fago No Regular" w:eastAsia="Adif Fago No Regular" w:hAnsi="Adif Fago No Regular"/>
          <w:spacing w:val="-9"/>
        </w:rPr>
        <w:t xml:space="preserve"> </w:t>
      </w:r>
      <w:r>
        <w:rPr>
          <w:rFonts w:ascii="Adif Fago No Regular" w:eastAsia="Adif Fago No Regular" w:hAnsi="Adif Fago No Regular"/>
          <w:spacing w:val="-2"/>
        </w:rPr>
        <w:t>para</w:t>
      </w:r>
      <w:r>
        <w:rPr>
          <w:rFonts w:ascii="Adif Fago No Regular" w:eastAsia="Adif Fago No Regular" w:hAnsi="Adif Fago No Regular"/>
          <w:spacing w:val="-9"/>
        </w:rPr>
        <w:t xml:space="preserve"> </w:t>
      </w:r>
      <w:r>
        <w:rPr>
          <w:rFonts w:ascii="Adif Fago No Regular" w:eastAsia="Adif Fago No Regular" w:hAnsi="Adif Fago No Regular"/>
          <w:spacing w:val="-2"/>
        </w:rPr>
        <w:t>hacer</w:t>
      </w:r>
      <w:r>
        <w:rPr>
          <w:rFonts w:ascii="Adif Fago No Regular" w:eastAsia="Adif Fago No Regular" w:hAnsi="Adif Fago No Regular"/>
          <w:spacing w:val="-10"/>
        </w:rPr>
        <w:t xml:space="preserve"> </w:t>
      </w:r>
      <w:r>
        <w:rPr>
          <w:rFonts w:ascii="Adif Fago No Regular" w:eastAsia="Adif Fago No Regular" w:hAnsi="Adif Fago No Regular"/>
          <w:spacing w:val="-2"/>
        </w:rPr>
        <w:t>frente</w:t>
      </w:r>
      <w:r>
        <w:rPr>
          <w:rFonts w:ascii="Adif Fago No Regular" w:eastAsia="Adif Fago No Regular" w:hAnsi="Adif Fago No Regular"/>
          <w:spacing w:val="-11"/>
        </w:rPr>
        <w:t xml:space="preserve"> </w:t>
      </w:r>
      <w:r>
        <w:rPr>
          <w:rFonts w:ascii="Adif Fago No Regular" w:eastAsia="Adif Fago No Regular" w:hAnsi="Adif Fago No Regular"/>
          <w:spacing w:val="-2"/>
        </w:rPr>
        <w:t>a</w:t>
      </w:r>
      <w:r>
        <w:rPr>
          <w:rFonts w:ascii="Adif Fago No Regular" w:eastAsia="Adif Fago No Regular" w:hAnsi="Adif Fago No Regular"/>
          <w:spacing w:val="-9"/>
        </w:rPr>
        <w:t xml:space="preserve"> </w:t>
      </w:r>
      <w:r>
        <w:rPr>
          <w:rFonts w:ascii="Adif Fago No Regular" w:eastAsia="Adif Fago No Regular" w:hAnsi="Adif Fago No Regular"/>
          <w:spacing w:val="-2"/>
        </w:rPr>
        <w:t>las</w:t>
      </w:r>
      <w:r>
        <w:rPr>
          <w:rFonts w:ascii="Adif Fago No Regular" w:eastAsia="Adif Fago No Regular" w:hAnsi="Adif Fago No Regular"/>
          <w:spacing w:val="-10"/>
        </w:rPr>
        <w:t xml:space="preserve"> </w:t>
      </w:r>
      <w:r>
        <w:rPr>
          <w:rFonts w:ascii="Adif Fago No Regular" w:eastAsia="Adif Fago No Regular" w:hAnsi="Adif Fago No Regular"/>
          <w:spacing w:val="-2"/>
        </w:rPr>
        <w:t>necesidades</w:t>
      </w:r>
      <w:r>
        <w:rPr>
          <w:rFonts w:ascii="Adif Fago No Regular" w:eastAsia="Adif Fago No Regular" w:hAnsi="Adif Fago No Regular"/>
          <w:spacing w:val="-8"/>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los</w:t>
      </w:r>
      <w:r>
        <w:rPr>
          <w:rFonts w:ascii="Adif Fago No Regular" w:eastAsia="Adif Fago No Regular" w:hAnsi="Adif Fago No Regular"/>
          <w:spacing w:val="-10"/>
        </w:rPr>
        <w:t xml:space="preserve"> </w:t>
      </w:r>
      <w:r>
        <w:rPr>
          <w:rFonts w:ascii="Adif Fago No Regular" w:eastAsia="Adif Fago No Regular" w:hAnsi="Adif Fago No Regular"/>
          <w:spacing w:val="-2"/>
        </w:rPr>
        <w:t>tipos</w:t>
      </w:r>
      <w:r>
        <w:rPr>
          <w:rFonts w:ascii="Adif Fago No Regular" w:eastAsia="Adif Fago No Regular" w:hAnsi="Adif Fago No Regular"/>
          <w:spacing w:val="-11"/>
        </w:rPr>
        <w:t xml:space="preserve"> </w:t>
      </w:r>
      <w:r>
        <w:rPr>
          <w:rFonts w:ascii="Adif Fago No Regular" w:eastAsia="Adif Fago No Regular" w:hAnsi="Adif Fago No Regular"/>
          <w:spacing w:val="-2"/>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terrenos</w:t>
      </w:r>
      <w:r>
        <w:rPr>
          <w:rFonts w:ascii="Adif Fago No Regular" w:eastAsia="Adif Fago No Regular" w:hAnsi="Adif Fago No Regular"/>
          <w:spacing w:val="-10"/>
        </w:rPr>
        <w:t xml:space="preserve"> </w:t>
      </w:r>
      <w:r>
        <w:rPr>
          <w:rFonts w:ascii="Adif Fago No Regular" w:eastAsia="Adif Fago No Regular" w:hAnsi="Adif Fago No Regular"/>
          <w:spacing w:val="-2"/>
        </w:rPr>
        <w:t>que</w:t>
      </w:r>
      <w:r>
        <w:rPr>
          <w:rFonts w:ascii="Adif Fago No Regular" w:eastAsia="Adif Fago No Regular" w:hAnsi="Adif Fago No Regular"/>
          <w:spacing w:val="-8"/>
        </w:rPr>
        <w:t xml:space="preserve"> </w:t>
      </w:r>
      <w:r>
        <w:rPr>
          <w:rFonts w:ascii="Adif Fago No Regular" w:eastAsia="Adif Fago No Regular" w:hAnsi="Adif Fago No Regular"/>
          <w:spacing w:val="-2"/>
        </w:rPr>
        <w:t>se</w:t>
      </w:r>
      <w:r>
        <w:rPr>
          <w:rFonts w:ascii="Adif Fago No Regular" w:eastAsia="Adif Fago No Regular" w:hAnsi="Adif Fago No Regular"/>
          <w:spacing w:val="-11"/>
        </w:rPr>
        <w:t xml:space="preserve"> </w:t>
      </w:r>
      <w:r>
        <w:rPr>
          <w:rFonts w:ascii="Adif Fago No Regular" w:eastAsia="Adif Fago No Regular" w:hAnsi="Adif Fago No Regular"/>
          <w:spacing w:val="-2"/>
        </w:rPr>
        <w:t>atraviesen.</w:t>
      </w:r>
    </w:p>
    <w:p w14:paraId="2EAE0AF7" w14:textId="77777777" w:rsidR="00A80AAC" w:rsidRDefault="00A80AAC" w:rsidP="00A80AAC">
      <w:pPr>
        <w:spacing w:before="199"/>
        <w:ind w:right="483"/>
        <w:jc w:val="both"/>
      </w:pP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características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elementos</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utilizan</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citados</w:t>
      </w:r>
      <w:r>
        <w:rPr>
          <w:rFonts w:ascii="Adif Fago No Regular" w:eastAsia="Adif Fago No Regular" w:hAnsi="Adif Fago No Regular"/>
          <w:spacing w:val="-5"/>
        </w:rPr>
        <w:t xml:space="preserve"> </w:t>
      </w:r>
      <w:r>
        <w:rPr>
          <w:rFonts w:ascii="Adif Fago No Regular" w:eastAsia="Adif Fago No Regular" w:hAnsi="Adif Fago No Regular"/>
        </w:rPr>
        <w:t>sostenimientos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condiciones</w:t>
      </w:r>
      <w:r>
        <w:rPr>
          <w:rFonts w:ascii="Adif Fago No Regular" w:eastAsia="Adif Fago No Regular" w:hAnsi="Adif Fago No Regular"/>
          <w:spacing w:val="-5"/>
        </w:rPr>
        <w:t xml:space="preserve"> </w:t>
      </w:r>
      <w:r>
        <w:rPr>
          <w:rFonts w:ascii="Adif Fago No Regular" w:eastAsia="Adif Fago No Regular" w:hAnsi="Adif Fago No Regular"/>
        </w:rPr>
        <w:t>y características que se les exigen, se incluyen a continuación.</w:t>
      </w:r>
    </w:p>
    <w:p w14:paraId="65E779CC" w14:textId="77777777" w:rsidR="00A80AAC" w:rsidRDefault="00A80AAC" w:rsidP="00A80AAC">
      <w:pPr>
        <w:spacing w:before="201"/>
        <w:ind w:right="476"/>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proyección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una</w:t>
      </w:r>
      <w:r>
        <w:rPr>
          <w:rFonts w:ascii="Adif Fago No Regular" w:eastAsia="Adif Fago No Regular" w:hAnsi="Adif Fago No Regular"/>
          <w:spacing w:val="-3"/>
        </w:rPr>
        <w:t xml:space="preserve"> </w:t>
      </w:r>
      <w:r>
        <w:rPr>
          <w:rFonts w:ascii="Adif Fago No Regular" w:eastAsia="Adif Fago No Regular" w:hAnsi="Adif Fago No Regular"/>
        </w:rPr>
        <w:t>capa</w:t>
      </w:r>
      <w:r>
        <w:rPr>
          <w:rFonts w:ascii="Adif Fago No Regular" w:eastAsia="Adif Fago No Regular" w:hAnsi="Adif Fago No Regular"/>
          <w:spacing w:val="-1"/>
        </w:rPr>
        <w:t xml:space="preserve"> </w:t>
      </w:r>
      <w:r>
        <w:rPr>
          <w:rFonts w:ascii="Adif Fago No Regular" w:eastAsia="Adif Fago No Regular" w:hAnsi="Adif Fago No Regular"/>
        </w:rPr>
        <w:t>(capa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sellado)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hormigón</w:t>
      </w:r>
      <w:r>
        <w:rPr>
          <w:rFonts w:ascii="Adif Fago No Regular" w:eastAsia="Adif Fago No Regular" w:hAnsi="Adif Fago No Regular"/>
          <w:spacing w:val="-3"/>
        </w:rPr>
        <w:t xml:space="preserve"> </w:t>
      </w:r>
      <w:r>
        <w:rPr>
          <w:rFonts w:ascii="Adif Fago No Regular" w:eastAsia="Adif Fago No Regular" w:hAnsi="Adif Fago No Regular"/>
        </w:rPr>
        <w:t>proyectado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tres</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cinco</w:t>
      </w:r>
      <w:r>
        <w:rPr>
          <w:rFonts w:ascii="Adif Fago No Regular" w:eastAsia="Adif Fago No Regular" w:hAnsi="Adif Fago No Regular"/>
          <w:spacing w:val="-6"/>
        </w:rPr>
        <w:t xml:space="preserve"> </w:t>
      </w:r>
      <w:r>
        <w:rPr>
          <w:rFonts w:ascii="Adif Fago No Regular" w:eastAsia="Adif Fago No Regular" w:hAnsi="Adif Fago No Regular"/>
        </w:rPr>
        <w:t>centímetros</w:t>
      </w:r>
      <w:r>
        <w:rPr>
          <w:rFonts w:ascii="Adif Fago No Regular" w:eastAsia="Adif Fago No Regular" w:hAnsi="Adif Fago No Regular"/>
          <w:spacing w:val="-4"/>
        </w:rPr>
        <w:t xml:space="preserve"> </w:t>
      </w:r>
      <w:r>
        <w:rPr>
          <w:rFonts w:ascii="Adif Fago No Regular" w:eastAsia="Adif Fago No Regular" w:hAnsi="Adif Fago No Regular"/>
        </w:rPr>
        <w:t xml:space="preserve">(3- </w:t>
      </w:r>
      <w:r>
        <w:rPr>
          <w:rFonts w:ascii="Adif Fago No Regular" w:eastAsia="Adif Fago No Regular" w:hAnsi="Adif Fago No Regular"/>
          <w:spacing w:val="-2"/>
          <w:w w:val="105"/>
        </w:rPr>
        <w:t>5</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cm)</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espesor,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reforzado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fibras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acero,</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ejecutará</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vez</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saneada</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para </w:t>
      </w:r>
      <w:r>
        <w:rPr>
          <w:rFonts w:ascii="Adif Fago No Regular" w:eastAsia="Adif Fago No Regular" w:hAnsi="Adif Fago No Regular"/>
          <w:w w:val="105"/>
        </w:rPr>
        <w:t>garantizar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corto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plazo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estabilidad</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sección,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evitando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fenómenos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venteo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 alteración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pudieran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originar</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desprendimientos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fragmentos</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zona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trabajo.</w:t>
      </w:r>
    </w:p>
    <w:p w14:paraId="7C387FAA" w14:textId="77777777" w:rsidR="00A80AAC" w:rsidRDefault="00A80AAC" w:rsidP="00A80AAC">
      <w:pPr>
        <w:spacing w:before="201"/>
        <w:ind w:right="480"/>
        <w:jc w:val="both"/>
      </w:pPr>
      <w:r>
        <w:rPr>
          <w:rFonts w:ascii="Adif Fago No Regular" w:eastAsia="Adif Fago No Regular" w:hAnsi="Adif Fago No Regular"/>
        </w:rPr>
        <w:t>Salvo indicación en</w:t>
      </w:r>
      <w:r>
        <w:rPr>
          <w:rFonts w:ascii="Adif Fago No Regular" w:eastAsia="Adif Fago No Regular" w:hAnsi="Adif Fago No Regular"/>
          <w:spacing w:val="-2"/>
        </w:rPr>
        <w:t xml:space="preserve"> </w:t>
      </w:r>
      <w:r>
        <w:rPr>
          <w:rFonts w:ascii="Adif Fago No Regular" w:eastAsia="Adif Fago No Regular" w:hAnsi="Adif Fago No Regular"/>
        </w:rPr>
        <w:t>contrario por parte</w:t>
      </w:r>
      <w:r>
        <w:rPr>
          <w:rFonts w:ascii="Adif Fago No Regular" w:eastAsia="Adif Fago No Regular" w:hAnsi="Adif Fago No Regular"/>
          <w:spacing w:val="-1"/>
        </w:rPr>
        <w:t xml:space="preserve"> </w:t>
      </w:r>
      <w:r>
        <w:rPr>
          <w:rFonts w:ascii="Adif Fago No Regular" w:eastAsia="Adif Fago No Regular" w:hAnsi="Adif Fago No Regular"/>
        </w:rPr>
        <w:t>de la Dirección de Obra está prevista la utilización de</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 xml:space="preserve">capa de sellado en todos los pases que se realicen en avance en tanto que, tan sólo, en los terrenos de peor calidad en los pases que se realicen en destroza. Los espesores de la capa de sellado se considerarán incluidos dentro del espesor total del hormigón proyectado que en cada caso se </w:t>
      </w:r>
      <w:r>
        <w:rPr>
          <w:rFonts w:ascii="Adif Fago No Regular" w:eastAsia="Adif Fago No Regular" w:hAnsi="Adif Fago No Regular"/>
          <w:spacing w:val="-2"/>
        </w:rPr>
        <w:t>especifique.</w:t>
      </w:r>
    </w:p>
    <w:p w14:paraId="1E86A6EE" w14:textId="77777777" w:rsidR="00A80AAC" w:rsidRDefault="00A80AAC" w:rsidP="00A80AAC">
      <w:pPr>
        <w:numPr>
          <w:ilvl w:val="0"/>
          <w:numId w:val="963"/>
        </w:numPr>
        <w:tabs>
          <w:tab w:val="left" w:pos="1071"/>
        </w:tabs>
        <w:spacing w:before="237"/>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2EBEA9D7" w14:textId="77777777" w:rsidR="00A80AAC" w:rsidRDefault="00A80AAC" w:rsidP="00A80AAC">
      <w:pPr>
        <w:spacing w:before="219"/>
        <w:jc w:val="both"/>
      </w:pPr>
      <w:r>
        <w:rPr>
          <w:rFonts w:ascii="Adif Fago No Regular" w:eastAsia="Adif Fago No Regular" w:hAnsi="Adif Fago No Regular"/>
        </w:rPr>
        <w:t>Las</w:t>
      </w:r>
      <w:r>
        <w:rPr>
          <w:rFonts w:ascii="Adif Fago No Regular" w:eastAsia="Adif Fago No Regular" w:hAnsi="Adif Fago No Regular"/>
          <w:spacing w:val="-15"/>
        </w:rPr>
        <w:t xml:space="preserve"> </w:t>
      </w:r>
      <w:r>
        <w:rPr>
          <w:rFonts w:ascii="Adif Fago No Regular" w:eastAsia="Adif Fago No Regular" w:hAnsi="Adif Fago No Regular"/>
        </w:rPr>
        <w:t>características</w:t>
      </w:r>
      <w:r>
        <w:rPr>
          <w:rFonts w:ascii="Adif Fago No Regular" w:eastAsia="Adif Fago No Regular" w:hAnsi="Adif Fago No Regular"/>
          <w:spacing w:val="-15"/>
        </w:rPr>
        <w:t xml:space="preserve"> </w:t>
      </w:r>
      <w:r>
        <w:rPr>
          <w:rFonts w:ascii="Adif Fago No Regular" w:eastAsia="Adif Fago No Regular" w:hAnsi="Adif Fago No Regular"/>
        </w:rPr>
        <w:t>básicas</w:t>
      </w:r>
      <w:r>
        <w:rPr>
          <w:rFonts w:ascii="Adif Fago No Regular" w:eastAsia="Adif Fago No Regular" w:hAnsi="Adif Fago No Regular"/>
          <w:spacing w:val="-14"/>
        </w:rPr>
        <w:t xml:space="preserve"> </w:t>
      </w:r>
      <w:r>
        <w:rPr>
          <w:rFonts w:ascii="Adif Fago No Regular" w:eastAsia="Adif Fago No Regular" w:hAnsi="Adif Fago No Regular"/>
        </w:rPr>
        <w:t>del</w:t>
      </w:r>
      <w:r>
        <w:rPr>
          <w:rFonts w:ascii="Adif Fago No Regular" w:eastAsia="Adif Fago No Regular" w:hAnsi="Adif Fago No Regular"/>
          <w:spacing w:val="-15"/>
        </w:rPr>
        <w:t xml:space="preserve"> </w:t>
      </w:r>
      <w:r>
        <w:rPr>
          <w:rFonts w:ascii="Adif Fago No Regular" w:eastAsia="Adif Fago No Regular" w:hAnsi="Adif Fago No Regular"/>
        </w:rPr>
        <w:t>hormigón</w:t>
      </w:r>
      <w:r>
        <w:rPr>
          <w:rFonts w:ascii="Adif Fago No Regular" w:eastAsia="Adif Fago No Regular" w:hAnsi="Adif Fago No Regular"/>
          <w:spacing w:val="-13"/>
        </w:rPr>
        <w:t xml:space="preserve"> </w:t>
      </w:r>
      <w:r>
        <w:rPr>
          <w:rFonts w:ascii="Adif Fago No Regular" w:eastAsia="Adif Fago No Regular" w:hAnsi="Adif Fago No Regular"/>
        </w:rPr>
        <w:t>proyectado</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4"/>
        </w:rPr>
        <w:t xml:space="preserve"> </w:t>
      </w:r>
      <w:r>
        <w:rPr>
          <w:rFonts w:ascii="Adif Fago No Regular" w:eastAsia="Adif Fago No Regular" w:hAnsi="Adif Fago No Regular"/>
        </w:rPr>
        <w:t>utilizar</w:t>
      </w:r>
      <w:r>
        <w:rPr>
          <w:rFonts w:ascii="Adif Fago No Regular" w:eastAsia="Adif Fago No Regular" w:hAnsi="Adif Fago No Regular"/>
          <w:spacing w:val="-14"/>
        </w:rPr>
        <w:t xml:space="preserve"> </w:t>
      </w:r>
      <w:r>
        <w:rPr>
          <w:rFonts w:ascii="Adif Fago No Regular" w:eastAsia="Adif Fago No Regular" w:hAnsi="Adif Fago No Regular"/>
        </w:rPr>
        <w:t>en</w:t>
      </w:r>
      <w:r>
        <w:rPr>
          <w:rFonts w:ascii="Adif Fago No Regular" w:eastAsia="Adif Fago No Regular" w:hAnsi="Adif Fago No Regular"/>
          <w:spacing w:val="-13"/>
        </w:rPr>
        <w:t xml:space="preserve"> </w:t>
      </w:r>
      <w:r>
        <w:rPr>
          <w:rFonts w:ascii="Adif Fago No Regular" w:eastAsia="Adif Fago No Regular" w:hAnsi="Adif Fago No Regular"/>
        </w:rPr>
        <w:t>la</w:t>
      </w:r>
      <w:r>
        <w:rPr>
          <w:rFonts w:ascii="Adif Fago No Regular" w:eastAsia="Adif Fago No Regular" w:hAnsi="Adif Fago No Regular"/>
          <w:spacing w:val="-13"/>
        </w:rPr>
        <w:t xml:space="preserve"> </w:t>
      </w:r>
      <w:r>
        <w:rPr>
          <w:rFonts w:ascii="Adif Fago No Regular" w:eastAsia="Adif Fago No Regular" w:hAnsi="Adif Fago No Regular"/>
        </w:rPr>
        <w:t>presente</w:t>
      </w:r>
      <w:r>
        <w:rPr>
          <w:rFonts w:ascii="Adif Fago No Regular" w:eastAsia="Adif Fago No Regular" w:hAnsi="Adif Fago No Regular"/>
          <w:spacing w:val="-14"/>
        </w:rPr>
        <w:t xml:space="preserve"> </w:t>
      </w:r>
      <w:r>
        <w:rPr>
          <w:rFonts w:ascii="Adif Fago No Regular" w:eastAsia="Adif Fago No Regular" w:hAnsi="Adif Fago No Regular"/>
        </w:rPr>
        <w:t>obras</w:t>
      </w:r>
      <w:r>
        <w:rPr>
          <w:rFonts w:ascii="Adif Fago No Regular" w:eastAsia="Adif Fago No Regular" w:hAnsi="Adif Fago No Regular"/>
          <w:spacing w:val="-14"/>
        </w:rPr>
        <w:t xml:space="preserve"> </w:t>
      </w:r>
      <w:r>
        <w:rPr>
          <w:rFonts w:ascii="Adif Fago No Regular" w:eastAsia="Adif Fago No Regular" w:hAnsi="Adif Fago No Regular"/>
        </w:rPr>
        <w:t>son</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spacing w:val="-2"/>
        </w:rPr>
        <w:t>siguientes:</w:t>
      </w:r>
    </w:p>
    <w:p w14:paraId="63866B7B" w14:textId="77777777" w:rsidR="00A80AAC" w:rsidRDefault="00A80AAC" w:rsidP="00A80AAC">
      <w:pPr>
        <w:numPr>
          <w:ilvl w:val="1"/>
          <w:numId w:val="963"/>
        </w:numPr>
        <w:tabs>
          <w:tab w:val="left" w:pos="1072"/>
        </w:tabs>
        <w:spacing w:before="199"/>
        <w:jc w:val="both"/>
      </w:pPr>
      <w:r>
        <w:rPr>
          <w:rFonts w:ascii="Adif Fago No Regular" w:eastAsia="Adif Fago No Regular" w:hAnsi="Adif Fago No Regular"/>
        </w:rPr>
        <w:t>Hormigón</w:t>
      </w:r>
      <w:r>
        <w:rPr>
          <w:rFonts w:ascii="Adif Fago No Regular" w:eastAsia="Adif Fago No Regular" w:hAnsi="Adif Fago No Regular"/>
          <w:spacing w:val="16"/>
        </w:rPr>
        <w:t xml:space="preserve"> </w:t>
      </w:r>
      <w:r>
        <w:rPr>
          <w:rFonts w:ascii="Adif Fago No Regular" w:eastAsia="Adif Fago No Regular" w:hAnsi="Adif Fago No Regular"/>
        </w:rPr>
        <w:t>proyectado</w:t>
      </w:r>
      <w:r>
        <w:rPr>
          <w:rFonts w:ascii="Adif Fago No Regular" w:eastAsia="Adif Fago No Regular" w:hAnsi="Adif Fago No Regular"/>
          <w:spacing w:val="17"/>
        </w:rPr>
        <w:t xml:space="preserve"> </w:t>
      </w:r>
      <w:r>
        <w:rPr>
          <w:rFonts w:ascii="Adif Fago No Regular" w:eastAsia="Adif Fago No Regular" w:hAnsi="Adif Fago No Regular"/>
        </w:rPr>
        <w:t>por</w:t>
      </w:r>
      <w:r>
        <w:rPr>
          <w:rFonts w:ascii="Adif Fago No Regular" w:eastAsia="Adif Fago No Regular" w:hAnsi="Adif Fago No Regular"/>
          <w:spacing w:val="17"/>
        </w:rPr>
        <w:t xml:space="preserve"> </w:t>
      </w:r>
      <w:r>
        <w:rPr>
          <w:rFonts w:ascii="Adif Fago No Regular" w:eastAsia="Adif Fago No Regular" w:hAnsi="Adif Fago No Regular"/>
        </w:rPr>
        <w:t>vía</w:t>
      </w:r>
      <w:r>
        <w:rPr>
          <w:rFonts w:ascii="Adif Fago No Regular" w:eastAsia="Adif Fago No Regular" w:hAnsi="Adif Fago No Regular"/>
          <w:spacing w:val="14"/>
        </w:rPr>
        <w:t xml:space="preserve"> </w:t>
      </w:r>
      <w:r>
        <w:rPr>
          <w:rFonts w:ascii="Adif Fago No Regular" w:eastAsia="Adif Fago No Regular" w:hAnsi="Adif Fago No Regular"/>
        </w:rPr>
        <w:t>húmeda,</w:t>
      </w:r>
      <w:r>
        <w:rPr>
          <w:rFonts w:ascii="Adif Fago No Regular" w:eastAsia="Adif Fago No Regular" w:hAnsi="Adif Fago No Regular"/>
          <w:spacing w:val="17"/>
        </w:rPr>
        <w:t xml:space="preserve"> </w:t>
      </w:r>
      <w:r>
        <w:rPr>
          <w:rFonts w:ascii="Adif Fago No Regular" w:eastAsia="Adif Fago No Regular" w:hAnsi="Adif Fago No Regular"/>
        </w:rPr>
        <w:t>flujo</w:t>
      </w:r>
      <w:r>
        <w:rPr>
          <w:rFonts w:ascii="Adif Fago No Regular" w:eastAsia="Adif Fago No Regular" w:hAnsi="Adif Fago No Regular"/>
          <w:spacing w:val="17"/>
        </w:rPr>
        <w:t xml:space="preserve"> </w:t>
      </w:r>
      <w:r>
        <w:rPr>
          <w:rFonts w:ascii="Adif Fago No Regular" w:eastAsia="Adif Fago No Regular" w:hAnsi="Adif Fago No Regular"/>
          <w:spacing w:val="-4"/>
        </w:rPr>
        <w:t>denso</w:t>
      </w:r>
    </w:p>
    <w:p w14:paraId="36D62760" w14:textId="77777777" w:rsidR="00A80AAC" w:rsidRDefault="00A80AAC" w:rsidP="00A80AAC">
      <w:pPr>
        <w:numPr>
          <w:ilvl w:val="1"/>
          <w:numId w:val="963"/>
        </w:numPr>
        <w:tabs>
          <w:tab w:val="left" w:pos="1072"/>
        </w:tabs>
        <w:spacing w:before="193"/>
        <w:ind w:right="486"/>
        <w:jc w:val="both"/>
      </w:pPr>
      <w:r>
        <w:rPr>
          <w:rFonts w:ascii="Adif Fago No Regular" w:eastAsia="Adif Fago No Regular" w:hAnsi="Adif Fago No Regular"/>
          <w:w w:val="105"/>
        </w:rPr>
        <w:t>Resistencia</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característica</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veintiocho</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días</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(28</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d),</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treinta</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cuarenta</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Newton</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por milímetro cuadrado (30-40 N/mm²), según el tipo de sostenimiento.</w:t>
      </w:r>
    </w:p>
    <w:p w14:paraId="50B1519C" w14:textId="77777777" w:rsidR="00A80AAC" w:rsidRDefault="00A80AAC" w:rsidP="00A80AAC">
      <w:pPr>
        <w:numPr>
          <w:ilvl w:val="1"/>
          <w:numId w:val="963"/>
        </w:numPr>
        <w:tabs>
          <w:tab w:val="left" w:pos="1072"/>
        </w:tabs>
        <w:spacing w:before="199"/>
        <w:jc w:val="both"/>
      </w:pPr>
      <w:r>
        <w:rPr>
          <w:rFonts w:ascii="Adif Fago No Regular" w:eastAsia="Adif Fago No Regular" w:hAnsi="Adif Fago No Regular"/>
          <w:spacing w:val="-5"/>
        </w:rPr>
        <w:t>Proyección</w:t>
      </w:r>
      <w:r>
        <w:rPr>
          <w:rFonts w:ascii="Adif Fago No Regular" w:eastAsia="Adif Fago No Regular" w:hAnsi="Adif Fago No Regular"/>
        </w:rPr>
        <w:t xml:space="preserve"> </w:t>
      </w:r>
      <w:r>
        <w:rPr>
          <w:rFonts w:ascii="Adif Fago No Regular" w:eastAsia="Adif Fago No Regular" w:hAnsi="Adif Fago No Regular"/>
          <w:spacing w:val="-2"/>
        </w:rPr>
        <w:t>mecanizada</w:t>
      </w:r>
    </w:p>
    <w:p w14:paraId="3D94AF4E" w14:textId="77777777" w:rsidR="00A80AAC" w:rsidRDefault="00A80AAC" w:rsidP="00A80AAC">
      <w:pPr>
        <w:numPr>
          <w:ilvl w:val="1"/>
          <w:numId w:val="963"/>
        </w:numPr>
        <w:tabs>
          <w:tab w:val="left" w:pos="1072"/>
        </w:tabs>
        <w:spacing w:before="197"/>
        <w:jc w:val="both"/>
      </w:pPr>
      <w:r>
        <w:rPr>
          <w:rFonts w:ascii="Adif Fago No Regular" w:eastAsia="Adif Fago No Regular" w:hAnsi="Adif Fago No Regular"/>
        </w:rPr>
        <w:t>Aditivos:</w:t>
      </w:r>
      <w:r>
        <w:rPr>
          <w:rFonts w:ascii="Adif Fago No Regular" w:eastAsia="Adif Fago No Regular" w:hAnsi="Adif Fago No Regular"/>
          <w:spacing w:val="19"/>
        </w:rPr>
        <w:t xml:space="preserve"> </w:t>
      </w:r>
      <w:r>
        <w:rPr>
          <w:rFonts w:ascii="Adif Fago No Regular" w:eastAsia="Adif Fago No Regular" w:hAnsi="Adif Fago No Regular"/>
        </w:rPr>
        <w:t>fluidificantes,</w:t>
      </w:r>
      <w:r>
        <w:rPr>
          <w:rFonts w:ascii="Adif Fago No Regular" w:eastAsia="Adif Fago No Regular" w:hAnsi="Adif Fago No Regular"/>
          <w:spacing w:val="23"/>
        </w:rPr>
        <w:t xml:space="preserve"> </w:t>
      </w:r>
      <w:r>
        <w:rPr>
          <w:rFonts w:ascii="Adif Fago No Regular" w:eastAsia="Adif Fago No Regular" w:hAnsi="Adif Fago No Regular"/>
        </w:rPr>
        <w:t>inhibidores/retardadores,</w:t>
      </w:r>
      <w:r>
        <w:rPr>
          <w:rFonts w:ascii="Adif Fago No Regular" w:eastAsia="Adif Fago No Regular" w:hAnsi="Adif Fago No Regular"/>
          <w:spacing w:val="20"/>
        </w:rPr>
        <w:t xml:space="preserve"> </w:t>
      </w:r>
      <w:r>
        <w:rPr>
          <w:rFonts w:ascii="Adif Fago No Regular" w:eastAsia="Adif Fago No Regular" w:hAnsi="Adif Fago No Regular"/>
        </w:rPr>
        <w:t>acelerantes/activadores</w:t>
      </w:r>
      <w:r>
        <w:rPr>
          <w:rFonts w:ascii="Adif Fago No Regular" w:eastAsia="Adif Fago No Regular" w:hAnsi="Adif Fago No Regular"/>
          <w:spacing w:val="17"/>
        </w:rPr>
        <w:t xml:space="preserve"> </w:t>
      </w:r>
      <w:r>
        <w:rPr>
          <w:rFonts w:ascii="Adif Fago No Regular" w:eastAsia="Adif Fago No Regular" w:hAnsi="Adif Fago No Regular"/>
        </w:rPr>
        <w:t>y</w:t>
      </w:r>
      <w:r>
        <w:rPr>
          <w:rFonts w:ascii="Adif Fago No Regular" w:eastAsia="Adif Fago No Regular" w:hAnsi="Adif Fago No Regular"/>
          <w:spacing w:val="24"/>
        </w:rPr>
        <w:t xml:space="preserve"> </w:t>
      </w:r>
      <w:r>
        <w:rPr>
          <w:rFonts w:ascii="Adif Fago No Regular" w:eastAsia="Adif Fago No Regular" w:hAnsi="Adif Fago No Regular"/>
        </w:rPr>
        <w:t>humo</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3"/>
        </w:rPr>
        <w:t xml:space="preserve"> </w:t>
      </w:r>
      <w:r>
        <w:rPr>
          <w:rFonts w:ascii="Adif Fago No Regular" w:eastAsia="Adif Fago No Regular" w:hAnsi="Adif Fago No Regular"/>
          <w:spacing w:val="-2"/>
        </w:rPr>
        <w:t>sílice.</w:t>
      </w:r>
    </w:p>
    <w:p w14:paraId="0C1610D1" w14:textId="77777777" w:rsidR="00A80AAC" w:rsidRDefault="00A80AAC" w:rsidP="00A80AAC">
      <w:pPr>
        <w:spacing w:before="197"/>
        <w:ind w:right="478"/>
        <w:jc w:val="both"/>
      </w:pP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correcta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puesta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sostenimiento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presupone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dominio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perfecto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tecnología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del hormigón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proyectado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 xml:space="preserve">considerase insuficiente la experiencia del Contratista, éste deberá proceder a la inclusión del personal </w:t>
      </w:r>
      <w:r>
        <w:rPr>
          <w:rFonts w:ascii="Adif Fago No Regular" w:eastAsia="Adif Fago No Regular" w:hAnsi="Adif Fago No Regular"/>
          <w:w w:val="105"/>
        </w:rPr>
        <w:t>experimentado en sus equipos, a diferentes niveles, previa aprobación de la Dirección de Obra durante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tiempo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necesario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perfecta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formación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personal.</w:t>
      </w:r>
    </w:p>
    <w:p w14:paraId="458FCE5C" w14:textId="77777777" w:rsidR="00A80AAC" w:rsidRDefault="00A80AAC" w:rsidP="00A80AAC">
      <w:pPr>
        <w:spacing w:before="201"/>
        <w:ind w:right="481"/>
        <w:jc w:val="both"/>
      </w:pPr>
      <w:r>
        <w:rPr>
          <w:rFonts w:ascii="Adif Fago No Regular" w:eastAsia="Adif Fago No Regular" w:hAnsi="Adif Fago No Regular"/>
          <w:w w:val="105"/>
        </w:rPr>
        <w:t>Será</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libre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elección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procedencia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utilizar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puesta 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proyectado.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obstante,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empezar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deberá presentar la documentación precisa que defina las características de la maquinaria y los </w:t>
      </w:r>
      <w:r>
        <w:rPr>
          <w:rFonts w:ascii="Adif Fago No Regular" w:eastAsia="Adif Fago No Regular" w:hAnsi="Adif Fago No Regular"/>
        </w:rPr>
        <w:t>procedimientos</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construcción</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su</w:t>
      </w:r>
      <w:r>
        <w:rPr>
          <w:rFonts w:ascii="Adif Fago No Regular" w:eastAsia="Adif Fago No Regular" w:hAnsi="Adif Fago No Regular"/>
          <w:spacing w:val="-3"/>
        </w:rPr>
        <w:t xml:space="preserve"> </w:t>
      </w:r>
      <w:r>
        <w:rPr>
          <w:rFonts w:ascii="Adif Fago No Regular" w:eastAsia="Adif Fago No Regular" w:hAnsi="Adif Fago No Regular"/>
        </w:rPr>
        <w:t>aprobación</w:t>
      </w:r>
      <w:r>
        <w:rPr>
          <w:rFonts w:ascii="Adif Fago No Regular" w:eastAsia="Adif Fago No Regular" w:hAnsi="Adif Fago No Regular"/>
          <w:spacing w:val="-1"/>
        </w:rPr>
        <w:t xml:space="preserve"> </w:t>
      </w:r>
      <w:r>
        <w:rPr>
          <w:rFonts w:ascii="Adif Fago No Regular" w:eastAsia="Adif Fago No Regular" w:hAnsi="Adif Fago No Regular"/>
        </w:rPr>
        <w:t>por</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Dirección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quién</w:t>
      </w:r>
      <w:r>
        <w:rPr>
          <w:rFonts w:ascii="Adif Fago No Regular" w:eastAsia="Adif Fago No Regular" w:hAnsi="Adif Fago No Regular"/>
          <w:spacing w:val="-3"/>
        </w:rPr>
        <w:t xml:space="preserve"> </w:t>
      </w:r>
      <w:r>
        <w:rPr>
          <w:rFonts w:ascii="Adif Fago No Regular" w:eastAsia="Adif Fago No Regular" w:hAnsi="Adif Fago No Regular"/>
        </w:rPr>
        <w:t>comprobará</w:t>
      </w:r>
      <w:r>
        <w:rPr>
          <w:rFonts w:ascii="Adif Fago No Regular" w:eastAsia="Adif Fago No Regular" w:hAnsi="Adif Fago No Regular"/>
          <w:spacing w:val="-3"/>
        </w:rPr>
        <w:t xml:space="preserve"> </w:t>
      </w:r>
      <w:r>
        <w:rPr>
          <w:rFonts w:ascii="Adif Fago No Regular" w:eastAsia="Adif Fago No Regular" w:hAnsi="Adif Fago No Regular"/>
        </w:rPr>
        <w:t xml:space="preserve">que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ajusta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“filosofía”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bases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establecidas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presente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Pliego,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así</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establecido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 artículo</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610</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PG3</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incluido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Orden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Ministerial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FOM/475</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13/02/2002.</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principio,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spacing w:val="-5"/>
          <w:w w:val="105"/>
        </w:rPr>
        <w:t>por</w:t>
      </w:r>
    </w:p>
    <w:p w14:paraId="38EC6E3F" w14:textId="77777777" w:rsidR="00A80AAC" w:rsidRDefault="00A80AAC" w:rsidP="00A80AAC">
      <w:pPr>
        <w:jc w:val="both"/>
      </w:pPr>
    </w:p>
    <w:p w14:paraId="614E4405" w14:textId="77777777" w:rsidR="00A80AAC" w:rsidRDefault="00A80AAC" w:rsidP="00A80AAC">
      <w:pPr>
        <w:jc w:val="both"/>
      </w:pPr>
    </w:p>
    <w:p w14:paraId="12946B8E" w14:textId="77777777" w:rsidR="00A80AAC" w:rsidRDefault="00A80AAC" w:rsidP="00A80AAC">
      <w:pPr>
        <w:spacing w:before="100"/>
        <w:jc w:val="both"/>
      </w:pPr>
    </w:p>
    <w:p w14:paraId="62EEE41A" w14:textId="77777777" w:rsidR="00A80AAC" w:rsidRDefault="00A80AAC" w:rsidP="00A80AAC">
      <w:pPr>
        <w:spacing w:before="1"/>
        <w:jc w:val="both"/>
      </w:pPr>
      <w:r>
        <w:rPr>
          <w:rFonts w:ascii="Adif Fago No Regular" w:eastAsia="Adif Fago No Regular" w:hAnsi="Adif Fago No Regular"/>
          <w:w w:val="105"/>
        </w:rPr>
        <w:t>razones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seguridad,</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preferirá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aplicación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“robot”</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dirigido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spacing w:val="-2"/>
          <w:w w:val="105"/>
        </w:rPr>
        <w:t>distancia.</w:t>
      </w:r>
    </w:p>
    <w:p w14:paraId="01B19829" w14:textId="77777777" w:rsidR="00A80AAC" w:rsidRDefault="00A80AAC" w:rsidP="00A80AAC">
      <w:pPr>
        <w:spacing w:before="199"/>
        <w:ind w:right="480"/>
        <w:jc w:val="both"/>
      </w:pPr>
      <w:r>
        <w:rPr>
          <w:rFonts w:ascii="Adif Fago No Regular" w:eastAsia="Adif Fago No Regular" w:hAnsi="Adif Fago No Regular"/>
        </w:rPr>
        <w:t>Antes</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 primera aplicación en obra se</w:t>
      </w:r>
      <w:r>
        <w:rPr>
          <w:rFonts w:ascii="Adif Fago No Regular" w:eastAsia="Adif Fago No Regular" w:hAnsi="Adif Fago No Regular"/>
          <w:spacing w:val="-2"/>
        </w:rPr>
        <w:t xml:space="preserve"> </w:t>
      </w:r>
      <w:r>
        <w:rPr>
          <w:rFonts w:ascii="Adif Fago No Regular" w:eastAsia="Adif Fago No Regular" w:hAnsi="Adif Fago No Regular"/>
        </w:rPr>
        <w:t>llevará a cabo</w:t>
      </w:r>
      <w:r>
        <w:rPr>
          <w:rFonts w:ascii="Adif Fago No Regular" w:eastAsia="Adif Fago No Regular" w:hAnsi="Adif Fago No Regular"/>
          <w:spacing w:val="-3"/>
        </w:rPr>
        <w:t xml:space="preserve"> </w:t>
      </w:r>
      <w:r>
        <w:rPr>
          <w:rFonts w:ascii="Adif Fago No Regular" w:eastAsia="Adif Fago No Regular" w:hAnsi="Adif Fago No Regular"/>
        </w:rPr>
        <w:t>una serie</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ensayos</w:t>
      </w:r>
      <w:r>
        <w:rPr>
          <w:rFonts w:ascii="Adif Fago No Regular" w:eastAsia="Adif Fago No Regular" w:hAnsi="Adif Fago No Regular"/>
          <w:spacing w:val="-1"/>
        </w:rPr>
        <w:t xml:space="preserve"> </w:t>
      </w:r>
      <w:r>
        <w:rPr>
          <w:rFonts w:ascii="Adif Fago No Regular" w:eastAsia="Adif Fago No Regular" w:hAnsi="Adif Fago No Regular"/>
        </w:rPr>
        <w:t>previos,</w:t>
      </w:r>
      <w:r>
        <w:rPr>
          <w:rFonts w:ascii="Adif Fago No Regular" w:eastAsia="Adif Fago No Regular" w:hAnsi="Adif Fago No Regular"/>
          <w:spacing w:val="-1"/>
        </w:rPr>
        <w:t xml:space="preserve"> </w:t>
      </w:r>
      <w:r>
        <w:rPr>
          <w:rFonts w:ascii="Adif Fago No Regular" w:eastAsia="Adif Fago No Regular" w:hAnsi="Adif Fago No Regular"/>
        </w:rPr>
        <w:t xml:space="preserve">en el exterior </w:t>
      </w:r>
      <w:r>
        <w:rPr>
          <w:rFonts w:ascii="Adif Fago No Regular" w:eastAsia="Adif Fago No Regular" w:hAnsi="Adif Fago No Regular"/>
          <w:w w:val="105"/>
        </w:rPr>
        <w:t>del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entrenamiento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operarios,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puesta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punto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equipos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ajuste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 dosificación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base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orientativa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inicial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reflejada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presente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Pliego.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Finalizados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 xml:space="preserve">los </w:t>
      </w:r>
      <w:r>
        <w:rPr>
          <w:rFonts w:ascii="Adif Fago No Regular" w:eastAsia="Adif Fago No Regular" w:hAnsi="Adif Fago No Regular"/>
        </w:rPr>
        <w:t xml:space="preserve">ensayos, estimados en tres o cinco (3 </w:t>
      </w:r>
      <w:proofErr w:type="spellStart"/>
      <w:r>
        <w:rPr>
          <w:rFonts w:ascii="Adif Fago No Regular" w:eastAsia="Adif Fago No Regular" w:hAnsi="Adif Fago No Regular"/>
        </w:rPr>
        <w:t>ó</w:t>
      </w:r>
      <w:proofErr w:type="spellEnd"/>
      <w:r>
        <w:rPr>
          <w:rFonts w:ascii="Adif Fago No Regular" w:eastAsia="Adif Fago No Regular" w:hAnsi="Adif Fago No Regular"/>
        </w:rPr>
        <w:t xml:space="preserve"> 5), y con las correcciones pertinentes, la Dirección de Obra </w:t>
      </w:r>
      <w:r>
        <w:rPr>
          <w:rFonts w:ascii="Adif Fago No Regular" w:eastAsia="Adif Fago No Regular" w:hAnsi="Adif Fago No Regular"/>
          <w:w w:val="105"/>
        </w:rPr>
        <w:t>autorizará el inicio de las operaciones en el túnel.</w:t>
      </w:r>
    </w:p>
    <w:p w14:paraId="152700CA" w14:textId="77777777" w:rsidR="00A80AAC" w:rsidRDefault="00A80AAC" w:rsidP="00A80AAC">
      <w:pPr>
        <w:spacing w:before="203"/>
        <w:ind w:right="479"/>
        <w:jc w:val="both"/>
      </w:pPr>
      <w:r>
        <w:rPr>
          <w:rFonts w:ascii="Adif Fago No Regular" w:eastAsia="Adif Fago No Regular" w:hAnsi="Adif Fago No Regular"/>
        </w:rPr>
        <w:t xml:space="preserve">Una vez conseguida la regularidad en la utilización del hormigón proyectado se llevará a cabo en una de las labores ordinarias de puesta en obra en el túnel una prueba de rechazo que servirá para comprobar la idoneidad de los trabajos ejecutados, y sus resultados, contrastados y firmados por el Contratista y Director de Obra, como documento contractual, en la medición de espesores de </w:t>
      </w:r>
      <w:proofErr w:type="spellStart"/>
      <w:r>
        <w:rPr>
          <w:rFonts w:ascii="Adif Fago No Regular" w:eastAsia="Adif Fago No Regular" w:hAnsi="Adif Fago No Regular"/>
        </w:rPr>
        <w:t>gunita</w:t>
      </w:r>
      <w:proofErr w:type="spellEnd"/>
      <w:r>
        <w:rPr>
          <w:rFonts w:ascii="Adif Fago No Regular" w:eastAsia="Adif Fago No Regular" w:hAnsi="Adif Fago No Regular"/>
        </w:rPr>
        <w:t xml:space="preserve"> que puedan quedar al margen de los sistemas ordinarios de control de espesor, como ocurre en aplicaciones de refuerzo.</w:t>
      </w:r>
    </w:p>
    <w:p w14:paraId="1455F917" w14:textId="77777777" w:rsidR="00A80AAC" w:rsidRDefault="00A80AAC" w:rsidP="00A80AAC">
      <w:pPr>
        <w:spacing w:before="201"/>
        <w:ind w:right="484"/>
        <w:jc w:val="both"/>
      </w:pPr>
      <w:r>
        <w:rPr>
          <w:rFonts w:ascii="Adif Fago No Regular" w:eastAsia="Adif Fago No Regular" w:hAnsi="Adif Fago No Regular"/>
        </w:rPr>
        <w:t>En el caso de taludes se deben cumplir las siguientes condiciones para construir paramentos resistentes y duraderos:</w:t>
      </w:r>
    </w:p>
    <w:p w14:paraId="41419835" w14:textId="77777777" w:rsidR="00A80AAC" w:rsidRDefault="00A80AAC" w:rsidP="00A80AAC">
      <w:pPr>
        <w:numPr>
          <w:ilvl w:val="1"/>
          <w:numId w:val="963"/>
        </w:numPr>
        <w:tabs>
          <w:tab w:val="left" w:pos="1072"/>
        </w:tabs>
        <w:ind w:right="476"/>
        <w:jc w:val="both"/>
      </w:pPr>
      <w:r>
        <w:rPr>
          <w:rFonts w:ascii="Adif Fago No Regular" w:eastAsia="Adif Fago No Regular" w:hAnsi="Adif Fago No Regular"/>
        </w:rPr>
        <w:t xml:space="preserve">Previamente al </w:t>
      </w:r>
      <w:proofErr w:type="spellStart"/>
      <w:r>
        <w:rPr>
          <w:rFonts w:ascii="Adif Fago No Regular" w:eastAsia="Adif Fago No Regular" w:hAnsi="Adif Fago No Regular"/>
        </w:rPr>
        <w:t>gunitado</w:t>
      </w:r>
      <w:proofErr w:type="spellEnd"/>
      <w:r>
        <w:rPr>
          <w:rFonts w:ascii="Adif Fago No Regular" w:eastAsia="Adif Fago No Regular" w:hAnsi="Adif Fago No Regular"/>
        </w:rPr>
        <w:t>, la superficie a tratar debe limpiarse de rocas sueltas o fracturadas, suelo disgregado y vegetación, pudiendo hacerse la limpieza manualmente o mediante agua o aire</w:t>
      </w:r>
      <w:r>
        <w:rPr>
          <w:rFonts w:ascii="Adif Fago No Regular" w:eastAsia="Adif Fago No Regular" w:hAnsi="Adif Fago No Regular"/>
          <w:spacing w:val="-2"/>
        </w:rPr>
        <w:t xml:space="preserve"> </w:t>
      </w:r>
      <w:r>
        <w:rPr>
          <w:rFonts w:ascii="Adif Fago No Regular" w:eastAsia="Adif Fago No Regular" w:hAnsi="Adif Fago No Regular"/>
        </w:rPr>
        <w:t>a presión.</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surgencias de</w:t>
      </w:r>
      <w:r>
        <w:rPr>
          <w:rFonts w:ascii="Adif Fago No Regular" w:eastAsia="Adif Fago No Regular" w:hAnsi="Adif Fago No Regular"/>
          <w:spacing w:val="-2"/>
        </w:rPr>
        <w:t xml:space="preserve"> </w:t>
      </w:r>
      <w:r>
        <w:rPr>
          <w:rFonts w:ascii="Adif Fago No Regular" w:eastAsia="Adif Fago No Regular" w:hAnsi="Adif Fago No Regular"/>
        </w:rPr>
        <w:t>agua que existieran en la cara del talud deben captarse</w:t>
      </w:r>
      <w:r>
        <w:rPr>
          <w:rFonts w:ascii="Adif Fago No Regular" w:eastAsia="Adif Fago No Regular" w:hAnsi="Adif Fago No Regular"/>
          <w:spacing w:val="-1"/>
        </w:rPr>
        <w:t xml:space="preserve"> </w:t>
      </w:r>
      <w:r>
        <w:rPr>
          <w:rFonts w:ascii="Adif Fago No Regular" w:eastAsia="Adif Fago No Regular" w:hAnsi="Adif Fago No Regular"/>
        </w:rPr>
        <w:t>y conducirse al pie de la excavación.</w:t>
      </w:r>
    </w:p>
    <w:p w14:paraId="0C791395" w14:textId="77777777" w:rsidR="00A80AAC" w:rsidRDefault="00A80AAC" w:rsidP="00A80AAC">
      <w:pPr>
        <w:numPr>
          <w:ilvl w:val="1"/>
          <w:numId w:val="963"/>
        </w:numPr>
        <w:tabs>
          <w:tab w:val="left" w:pos="1072"/>
        </w:tabs>
        <w:spacing w:before="198"/>
        <w:ind w:right="476"/>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proyección</w:t>
      </w:r>
      <w:r>
        <w:rPr>
          <w:rFonts w:ascii="Adif Fago No Regular" w:eastAsia="Adif Fago No Regular" w:hAnsi="Adif Fago No Regular"/>
          <w:spacing w:val="-3"/>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hormigón</w:t>
      </w:r>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hará</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varias</w:t>
      </w:r>
      <w:r>
        <w:rPr>
          <w:rFonts w:ascii="Adif Fago No Regular" w:eastAsia="Adif Fago No Regular" w:hAnsi="Adif Fago No Regular"/>
          <w:spacing w:val="-4"/>
        </w:rPr>
        <w:t xml:space="preserve"> </w:t>
      </w:r>
      <w:r>
        <w:rPr>
          <w:rFonts w:ascii="Adif Fago No Regular" w:eastAsia="Adif Fago No Regular" w:hAnsi="Adif Fago No Regular"/>
        </w:rPr>
        <w:t>capas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entorno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5</w:t>
      </w:r>
      <w:r>
        <w:rPr>
          <w:rFonts w:ascii="Adif Fago No Regular" w:eastAsia="Adif Fago No Regular" w:hAnsi="Adif Fago No Regular"/>
          <w:spacing w:val="-4"/>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8</w:t>
      </w:r>
      <w:r>
        <w:rPr>
          <w:rFonts w:ascii="Adif Fago No Regular" w:eastAsia="Adif Fago No Regular" w:hAnsi="Adif Fago No Regular"/>
          <w:spacing w:val="-4"/>
        </w:rPr>
        <w:t xml:space="preserve"> </w:t>
      </w:r>
      <w:r>
        <w:rPr>
          <w:rFonts w:ascii="Adif Fago No Regular" w:eastAsia="Adif Fago No Regular" w:hAnsi="Adif Fago No Regular"/>
        </w:rPr>
        <w:t>cm</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espesor empleándose</w:t>
      </w:r>
      <w:r>
        <w:rPr>
          <w:rFonts w:ascii="Adif Fago No Regular" w:eastAsia="Adif Fago No Regular" w:hAnsi="Adif Fago No Regular"/>
          <w:spacing w:val="-6"/>
        </w:rPr>
        <w:t xml:space="preserve"> </w:t>
      </w:r>
      <w:r>
        <w:rPr>
          <w:rFonts w:ascii="Adif Fago No Regular" w:eastAsia="Adif Fago No Regular" w:hAnsi="Adif Fago No Regular"/>
        </w:rPr>
        <w:t>clavos</w:t>
      </w:r>
      <w:r>
        <w:rPr>
          <w:rFonts w:ascii="Adif Fago No Regular" w:eastAsia="Adif Fago No Regular" w:hAnsi="Adif Fago No Regular"/>
          <w:spacing w:val="-4"/>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rPr>
        <w:t>marcas</w:t>
      </w:r>
      <w:r>
        <w:rPr>
          <w:rFonts w:ascii="Adif Fago No Regular" w:eastAsia="Adif Fago No Regular" w:hAnsi="Adif Fago No Regular"/>
          <w:spacing w:val="-6"/>
        </w:rPr>
        <w:t xml:space="preserve"> </w:t>
      </w:r>
      <w:r>
        <w:rPr>
          <w:rFonts w:ascii="Adif Fago No Regular" w:eastAsia="Adif Fago No Regular" w:hAnsi="Adif Fago No Regular"/>
        </w:rPr>
        <w:t>como</w:t>
      </w:r>
      <w:r>
        <w:rPr>
          <w:rFonts w:ascii="Adif Fago No Regular" w:eastAsia="Adif Fago No Regular" w:hAnsi="Adif Fago No Regular"/>
          <w:spacing w:val="-4"/>
        </w:rPr>
        <w:t xml:space="preserve"> </w:t>
      </w:r>
      <w:r>
        <w:rPr>
          <w:rFonts w:ascii="Adif Fago No Regular" w:eastAsia="Adif Fago No Regular" w:hAnsi="Adif Fago No Regular"/>
        </w:rPr>
        <w:t>guía.</w:t>
      </w:r>
      <w:r>
        <w:rPr>
          <w:rFonts w:ascii="Adif Fago No Regular" w:eastAsia="Adif Fago No Regular" w:hAnsi="Adif Fago No Regular"/>
          <w:spacing w:val="-5"/>
        </w:rPr>
        <w:t xml:space="preserve"> </w:t>
      </w:r>
      <w:r>
        <w:rPr>
          <w:rFonts w:ascii="Adif Fago No Regular" w:eastAsia="Adif Fago No Regular" w:hAnsi="Adif Fago No Regular"/>
        </w:rPr>
        <w:t>Si</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arma</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paramento</w:t>
      </w:r>
      <w:r>
        <w:rPr>
          <w:rFonts w:ascii="Adif Fago No Regular" w:eastAsia="Adif Fago No Regular" w:hAnsi="Adif Fago No Regular"/>
          <w:spacing w:val="-6"/>
        </w:rPr>
        <w:t xml:space="preserve"> </w:t>
      </w:r>
      <w:r>
        <w:rPr>
          <w:rFonts w:ascii="Adif Fago No Regular" w:eastAsia="Adif Fago No Regular" w:hAnsi="Adif Fago No Regular"/>
        </w:rPr>
        <w:t>con</w:t>
      </w:r>
      <w:r>
        <w:rPr>
          <w:rFonts w:ascii="Adif Fago No Regular" w:eastAsia="Adif Fago No Regular" w:hAnsi="Adif Fago No Regular"/>
          <w:spacing w:val="-5"/>
        </w:rPr>
        <w:t xml:space="preserve"> </w:t>
      </w:r>
      <w:r>
        <w:rPr>
          <w:rFonts w:ascii="Adif Fago No Regular" w:eastAsia="Adif Fago No Regular" w:hAnsi="Adif Fago No Regular"/>
        </w:rPr>
        <w:t>malla</w:t>
      </w:r>
      <w:r>
        <w:rPr>
          <w:rFonts w:ascii="Adif Fago No Regular" w:eastAsia="Adif Fago No Regular" w:hAnsi="Adif Fago No Regular"/>
          <w:spacing w:val="-3"/>
        </w:rPr>
        <w:t xml:space="preserve"> </w:t>
      </w:r>
      <w:r>
        <w:rPr>
          <w:rFonts w:ascii="Adif Fago No Regular" w:eastAsia="Adif Fago No Regular" w:hAnsi="Adif Fago No Regular"/>
        </w:rPr>
        <w:t>electrosoldada, se dispondrá una capa inicial de regularización del terreno antes de colocar el mallazo, cubriéndose a continuación toda la superficie del mallazo con un espesor medio, final, no inferior a 15 cm. Si se ancla el paramento al terreno con bulones, estos deben quedar sobre el mallazo, tesándose a continuación si está previsto y proyectándose una última capa de hormigón que cubra completamente las placas de reparto.</w:t>
      </w:r>
    </w:p>
    <w:p w14:paraId="1BF0E4F1" w14:textId="77777777" w:rsidR="00A80AAC" w:rsidRDefault="00A80AAC" w:rsidP="00A80AAC">
      <w:pPr>
        <w:numPr>
          <w:ilvl w:val="1"/>
          <w:numId w:val="963"/>
        </w:numPr>
        <w:tabs>
          <w:tab w:val="left" w:pos="1072"/>
        </w:tabs>
        <w:spacing w:before="198"/>
        <w:ind w:right="482"/>
        <w:jc w:val="both"/>
      </w:pPr>
      <w:r>
        <w:rPr>
          <w:rFonts w:ascii="Adif Fago No Regular" w:eastAsia="Adif Fago No Regular" w:hAnsi="Adif Fago No Regular"/>
          <w:w w:val="105"/>
        </w:rPr>
        <w:t>El empleo de hormigón proyectado sin armar y/o sin anclar mediante bulones debe justificarse por el proyectista y en ningún caso se propondrá si el objetivo es tratar inestabilidades del talud, aunque sean superficiales.</w:t>
      </w:r>
    </w:p>
    <w:p w14:paraId="038BB2AB" w14:textId="77777777" w:rsidR="00A80AAC" w:rsidRDefault="00A80AAC" w:rsidP="00A80AAC">
      <w:pPr>
        <w:numPr>
          <w:ilvl w:val="1"/>
          <w:numId w:val="963"/>
        </w:numPr>
        <w:tabs>
          <w:tab w:val="left" w:pos="1072"/>
        </w:tabs>
        <w:spacing w:before="194"/>
        <w:ind w:right="481"/>
        <w:jc w:val="both"/>
      </w:pPr>
      <w:r>
        <w:rPr>
          <w:rFonts w:ascii="Adif Fago No Regular" w:eastAsia="Adif Fago No Regular" w:hAnsi="Adif Fago No Regular"/>
        </w:rPr>
        <w:t xml:space="preserve">Deben protegerse del rebote de hormigón las instalaciones ferroviarias y la vía empleando si </w:t>
      </w:r>
      <w:r>
        <w:rPr>
          <w:rFonts w:ascii="Adif Fago No Regular" w:eastAsia="Adif Fago No Regular" w:hAnsi="Adif Fago No Regular"/>
          <w:w w:val="105"/>
        </w:rPr>
        <w: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necesario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geotextiles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láminas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impermeables.</w:t>
      </w:r>
    </w:p>
    <w:p w14:paraId="2151F7AE" w14:textId="77777777" w:rsidR="00A80AAC" w:rsidRDefault="00A80AAC" w:rsidP="00A80AAC">
      <w:pPr>
        <w:spacing w:before="201"/>
        <w:ind w:left="352"/>
        <w:jc w:val="both"/>
      </w:pPr>
      <w:r>
        <w:rPr>
          <w:rFonts w:ascii="Adif Fago No Regular" w:eastAsia="Adif Fago No Regular" w:hAnsi="Adif Fago No Regular"/>
          <w:w w:val="75"/>
        </w:rPr>
        <w:t>MATERIALES</w:t>
      </w:r>
      <w:r>
        <w:rPr>
          <w:rFonts w:ascii="Adif Fago No Regular" w:eastAsia="Adif Fago No Regular" w:hAnsi="Adif Fago No Regular"/>
          <w:spacing w:val="34"/>
        </w:rPr>
        <w:t xml:space="preserve"> </w:t>
      </w:r>
      <w:r>
        <w:rPr>
          <w:rFonts w:ascii="Adif Fago No Regular" w:eastAsia="Adif Fago No Regular" w:hAnsi="Adif Fago No Regular"/>
          <w:spacing w:val="-2"/>
          <w:w w:val="85"/>
        </w:rPr>
        <w:t>BÁSICOS</w:t>
      </w:r>
    </w:p>
    <w:p w14:paraId="60979278" w14:textId="77777777" w:rsidR="00A80AAC" w:rsidRDefault="00A80AAC" w:rsidP="00A80AAC">
      <w:pPr>
        <w:spacing w:before="200"/>
        <w:ind w:right="490"/>
        <w:jc w:val="both"/>
      </w:pPr>
      <w:r>
        <w:rPr>
          <w:rFonts w:ascii="Adif Fago No Regular" w:eastAsia="Adif Fago No Regular" w:hAnsi="Adif Fago No Regular"/>
        </w:rPr>
        <w:t>El tipo de cemento, árido y aditivos permitidos, así como los ensayos de calidad a realizar vendrán reflejados en el pliego de condiciones técnicas del contrato o Proyecto.</w:t>
      </w:r>
    </w:p>
    <w:p w14:paraId="31DAF1A4" w14:textId="77777777" w:rsidR="00A80AAC" w:rsidRDefault="00A80AAC" w:rsidP="00A80AAC">
      <w:pPr>
        <w:spacing w:before="200"/>
        <w:ind w:right="484"/>
        <w:jc w:val="both"/>
      </w:pPr>
      <w:r>
        <w:rPr>
          <w:rFonts w:ascii="Adif Fago No Regular" w:eastAsia="Adif Fago No Regular" w:hAnsi="Adif Fago No Regular"/>
        </w:rPr>
        <w:t xml:space="preserve">Todos los materiales constitutivos del hormigón deberán ser aprobados por la Dirección de Obra a </w:t>
      </w:r>
      <w:r>
        <w:rPr>
          <w:rFonts w:ascii="Adif Fago No Regular" w:eastAsia="Adif Fago No Regular" w:hAnsi="Adif Fago No Regular"/>
          <w:spacing w:val="-2"/>
          <w:w w:val="105"/>
        </w:rPr>
        <w:lastRenderedPageBreak/>
        <w:t>propuesta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quien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deberá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aportar</w:t>
      </w:r>
      <w:r>
        <w:rPr>
          <w:rFonts w:ascii="Adif Fago No Regular" w:eastAsia="Adif Fago No Regular" w:hAnsi="Adif Fago No Regular"/>
          <w:spacing w:val="-11"/>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datos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ensayos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pertinentes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que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garanticen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su </w:t>
      </w:r>
      <w:r>
        <w:rPr>
          <w:rFonts w:ascii="Adif Fago No Regular" w:eastAsia="Adif Fago No Regular" w:hAnsi="Adif Fago No Regular"/>
          <w:w w:val="105"/>
        </w:rPr>
        <w:t>idoneidad dentro de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establecido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 presente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Pliego.</w:t>
      </w:r>
    </w:p>
    <w:p w14:paraId="3774F792" w14:textId="77777777" w:rsidR="00A80AAC" w:rsidRDefault="00A80AAC" w:rsidP="00A80AAC">
      <w:pPr>
        <w:spacing w:before="189"/>
        <w:ind w:left="352"/>
        <w:jc w:val="both"/>
        <w:rPr>
          <w:rFonts w:ascii="Arial Narrow"/>
          <w:i/>
          <w:sz w:val="23"/>
        </w:rPr>
      </w:pPr>
      <w:r>
        <w:rPr>
          <w:rFonts w:ascii="Adif Fago No Regular" w:eastAsia="Adif Fago No Regular" w:hAnsi="Adif Fago No Regular"/>
          <w:spacing w:val="-2"/>
          <w:w w:val="115"/>
        </w:rPr>
        <w:t>Cemento</w:t>
      </w:r>
    </w:p>
    <w:p w14:paraId="1D4A7176" w14:textId="77777777" w:rsidR="00A80AAC" w:rsidRDefault="00A80AAC" w:rsidP="00A80AAC">
      <w:pPr>
        <w:spacing w:before="169"/>
        <w:jc w:val="both"/>
      </w:pP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ajustará</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Instrucción</w:t>
      </w:r>
      <w:r>
        <w:rPr>
          <w:rFonts w:ascii="Adif Fago No Regular" w:eastAsia="Adif Fago No Regular" w:hAnsi="Adif Fago No Regular"/>
          <w:spacing w:val="-6"/>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recepción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cementos</w:t>
      </w:r>
      <w:r>
        <w:rPr>
          <w:rFonts w:ascii="Adif Fago No Regular" w:eastAsia="Adif Fago No Regular" w:hAnsi="Adif Fago No Regular"/>
          <w:spacing w:val="-7"/>
        </w:rPr>
        <w:t xml:space="preserve"> </w:t>
      </w:r>
      <w:r>
        <w:rPr>
          <w:rFonts w:ascii="Adif Fago No Regular" w:eastAsia="Adif Fago No Regular" w:hAnsi="Adif Fago No Regular"/>
        </w:rPr>
        <w:t>(RC-</w:t>
      </w:r>
      <w:r>
        <w:rPr>
          <w:rFonts w:ascii="Adif Fago No Regular" w:eastAsia="Adif Fago No Regular" w:hAnsi="Adif Fago No Regular"/>
          <w:spacing w:val="-4"/>
        </w:rPr>
        <w:t>16).</w:t>
      </w:r>
    </w:p>
    <w:p w14:paraId="4BEF720A" w14:textId="77777777" w:rsidR="00A80AAC" w:rsidRDefault="00A80AAC" w:rsidP="00A80AAC">
      <w:pPr>
        <w:spacing w:before="200"/>
        <w:ind w:right="479"/>
        <w:jc w:val="both"/>
      </w:pPr>
      <w:r>
        <w:rPr>
          <w:rFonts w:ascii="Adif Fago No Regular" w:eastAsia="Adif Fago No Regular" w:hAnsi="Adif Fago No Regular"/>
        </w:rPr>
        <w:t>En caso de circunstancias especiales que aconsejen la utilización de otro tipo de cemento, será la Dirección de Obra quien determinará el tipo y categoría del cemento a emplear en cada caso, sin que esto suponga modificación alguna sobre los precios a aplicar en el hormigón proyectado, a excepción del empleo de cementos resistentes a los sulfatos que implica la aplicación del precio de suplemento</w:t>
      </w:r>
      <w:r>
        <w:rPr>
          <w:rFonts w:ascii="Adif Fago No Regular" w:eastAsia="Adif Fago No Regular" w:hAnsi="Adif Fago No Regular"/>
          <w:spacing w:val="32"/>
        </w:rPr>
        <w:t xml:space="preserve"> </w:t>
      </w:r>
      <w:r>
        <w:rPr>
          <w:rFonts w:ascii="Adif Fago No Regular" w:eastAsia="Adif Fago No Regular" w:hAnsi="Adif Fago No Regular"/>
        </w:rPr>
        <w:t>incluido</w:t>
      </w:r>
      <w:r>
        <w:rPr>
          <w:rFonts w:ascii="Adif Fago No Regular" w:eastAsia="Adif Fago No Regular" w:hAnsi="Adif Fago No Regular"/>
          <w:spacing w:val="32"/>
        </w:rPr>
        <w:t xml:space="preserve"> </w:t>
      </w:r>
      <w:r>
        <w:rPr>
          <w:rFonts w:ascii="Adif Fago No Regular" w:eastAsia="Adif Fago No Regular" w:hAnsi="Adif Fago No Regular"/>
        </w:rPr>
        <w:t>en</w:t>
      </w:r>
      <w:r>
        <w:rPr>
          <w:rFonts w:ascii="Adif Fago No Regular" w:eastAsia="Adif Fago No Regular" w:hAnsi="Adif Fago No Regular"/>
          <w:spacing w:val="30"/>
        </w:rPr>
        <w:t xml:space="preserve"> </w:t>
      </w:r>
      <w:r>
        <w:rPr>
          <w:rFonts w:ascii="Adif Fago No Regular" w:eastAsia="Adif Fago No Regular" w:hAnsi="Adif Fago No Regular"/>
        </w:rPr>
        <w:t>el</w:t>
      </w:r>
      <w:r>
        <w:rPr>
          <w:rFonts w:ascii="Adif Fago No Regular" w:eastAsia="Adif Fago No Regular" w:hAnsi="Adif Fago No Regular"/>
          <w:spacing w:val="32"/>
        </w:rPr>
        <w:t xml:space="preserve"> </w:t>
      </w:r>
      <w:r>
        <w:rPr>
          <w:rFonts w:ascii="Adif Fago No Regular" w:eastAsia="Adif Fago No Regular" w:hAnsi="Adif Fago No Regular"/>
        </w:rPr>
        <w:t>Cuadro</w:t>
      </w:r>
      <w:r>
        <w:rPr>
          <w:rFonts w:ascii="Adif Fago No Regular" w:eastAsia="Adif Fago No Regular" w:hAnsi="Adif Fago No Regular"/>
          <w:spacing w:val="32"/>
        </w:rPr>
        <w:t xml:space="preserve"> </w:t>
      </w:r>
      <w:r>
        <w:rPr>
          <w:rFonts w:ascii="Adif Fago No Regular" w:eastAsia="Adif Fago No Regular" w:hAnsi="Adif Fago No Regular"/>
        </w:rPr>
        <w:t>de</w:t>
      </w:r>
      <w:r>
        <w:rPr>
          <w:rFonts w:ascii="Adif Fago No Regular" w:eastAsia="Adif Fago No Regular" w:hAnsi="Adif Fago No Regular"/>
          <w:spacing w:val="31"/>
        </w:rPr>
        <w:t xml:space="preserve"> </w:t>
      </w:r>
      <w:r>
        <w:rPr>
          <w:rFonts w:ascii="Adif Fago No Regular" w:eastAsia="Adif Fago No Regular" w:hAnsi="Adif Fago No Regular"/>
        </w:rPr>
        <w:t>Precios</w:t>
      </w:r>
      <w:r>
        <w:rPr>
          <w:rFonts w:ascii="Adif Fago No Regular" w:eastAsia="Adif Fago No Regular" w:hAnsi="Adif Fago No Regular"/>
          <w:spacing w:val="32"/>
        </w:rPr>
        <w:t xml:space="preserve"> </w:t>
      </w:r>
      <w:proofErr w:type="spellStart"/>
      <w:r>
        <w:rPr>
          <w:rFonts w:ascii="Adif Fago No Regular" w:eastAsia="Adif Fago No Regular" w:hAnsi="Adif Fago No Regular"/>
        </w:rPr>
        <w:t>nº</w:t>
      </w:r>
      <w:proofErr w:type="spellEnd"/>
      <w:r>
        <w:rPr>
          <w:rFonts w:ascii="Adif Fago No Regular" w:eastAsia="Adif Fago No Regular" w:hAnsi="Adif Fago No Regular"/>
          <w:spacing w:val="28"/>
        </w:rPr>
        <w:t xml:space="preserve"> </w:t>
      </w:r>
      <w:r>
        <w:rPr>
          <w:rFonts w:ascii="Adif Fago No Regular" w:eastAsia="Adif Fago No Regular" w:hAnsi="Adif Fago No Regular"/>
        </w:rPr>
        <w:t>1.</w:t>
      </w:r>
      <w:r>
        <w:rPr>
          <w:rFonts w:ascii="Adif Fago No Regular" w:eastAsia="Adif Fago No Regular" w:hAnsi="Adif Fago No Regular"/>
          <w:spacing w:val="31"/>
        </w:rPr>
        <w:t xml:space="preserve"> </w:t>
      </w:r>
      <w:r>
        <w:rPr>
          <w:rFonts w:ascii="Adif Fago No Regular" w:eastAsia="Adif Fago No Regular" w:hAnsi="Adif Fago No Regular"/>
        </w:rPr>
        <w:t>El</w:t>
      </w:r>
      <w:r>
        <w:rPr>
          <w:rFonts w:ascii="Adif Fago No Regular" w:eastAsia="Adif Fago No Regular" w:hAnsi="Adif Fago No Regular"/>
          <w:spacing w:val="32"/>
        </w:rPr>
        <w:t xml:space="preserve"> </w:t>
      </w:r>
      <w:r>
        <w:rPr>
          <w:rFonts w:ascii="Adif Fago No Regular" w:eastAsia="Adif Fago No Regular" w:hAnsi="Adif Fago No Regular"/>
        </w:rPr>
        <w:t>contratista</w:t>
      </w:r>
      <w:r>
        <w:rPr>
          <w:rFonts w:ascii="Adif Fago No Regular" w:eastAsia="Adif Fago No Regular" w:hAnsi="Adif Fago No Regular"/>
          <w:spacing w:val="30"/>
        </w:rPr>
        <w:t xml:space="preserve"> </w:t>
      </w:r>
      <w:r>
        <w:rPr>
          <w:rFonts w:ascii="Adif Fago No Regular" w:eastAsia="Adif Fago No Regular" w:hAnsi="Adif Fago No Regular"/>
        </w:rPr>
        <w:t>facilitará</w:t>
      </w:r>
      <w:r>
        <w:rPr>
          <w:rFonts w:ascii="Adif Fago No Regular" w:eastAsia="Adif Fago No Regular" w:hAnsi="Adif Fago No Regular"/>
          <w:spacing w:val="32"/>
        </w:rPr>
        <w:t xml:space="preserve"> </w:t>
      </w:r>
      <w:r>
        <w:rPr>
          <w:rFonts w:ascii="Adif Fago No Regular" w:eastAsia="Adif Fago No Regular" w:hAnsi="Adif Fago No Regular"/>
        </w:rPr>
        <w:t>igualmente</w:t>
      </w:r>
      <w:r>
        <w:rPr>
          <w:rFonts w:ascii="Adif Fago No Regular" w:eastAsia="Adif Fago No Regular" w:hAnsi="Adif Fago No Regular"/>
          <w:spacing w:val="31"/>
        </w:rPr>
        <w:t xml:space="preserve"> </w:t>
      </w:r>
      <w:r>
        <w:rPr>
          <w:rFonts w:ascii="Adif Fago No Regular" w:eastAsia="Adif Fago No Regular" w:hAnsi="Adif Fago No Regular"/>
        </w:rPr>
        <w:t>los</w:t>
      </w:r>
      <w:r>
        <w:rPr>
          <w:rFonts w:ascii="Adif Fago No Regular" w:eastAsia="Adif Fago No Regular" w:hAnsi="Adif Fago No Regular"/>
          <w:spacing w:val="30"/>
        </w:rPr>
        <w:t xml:space="preserve"> </w:t>
      </w:r>
      <w:r>
        <w:rPr>
          <w:rFonts w:ascii="Adif Fago No Regular" w:eastAsia="Adif Fago No Regular" w:hAnsi="Adif Fago No Regular"/>
        </w:rPr>
        <w:t>medios</w:t>
      </w:r>
    </w:p>
    <w:p w14:paraId="3BF6CFFC" w14:textId="77777777" w:rsidR="00A80AAC" w:rsidRDefault="00A80AAC" w:rsidP="00A80AAC">
      <w:pPr>
        <w:jc w:val="both"/>
      </w:pPr>
    </w:p>
    <w:p w14:paraId="0695D509" w14:textId="77777777" w:rsidR="00A80AAC" w:rsidRDefault="00A80AAC" w:rsidP="00A80AAC">
      <w:pPr>
        <w:jc w:val="both"/>
      </w:pPr>
    </w:p>
    <w:p w14:paraId="3D1A6F9E" w14:textId="77777777" w:rsidR="00A80AAC" w:rsidRDefault="00A80AAC" w:rsidP="00A80AAC">
      <w:pPr>
        <w:spacing w:before="100"/>
        <w:jc w:val="both"/>
      </w:pPr>
    </w:p>
    <w:p w14:paraId="3A38E6D3" w14:textId="77777777" w:rsidR="00A80AAC" w:rsidRDefault="00A80AAC" w:rsidP="00A80AAC">
      <w:pPr>
        <w:spacing w:before="1"/>
        <w:ind w:right="484"/>
        <w:jc w:val="both"/>
      </w:pPr>
      <w:r>
        <w:rPr>
          <w:rFonts w:ascii="Adif Fago No Regular" w:eastAsia="Adif Fago No Regular" w:hAnsi="Adif Fago No Regular"/>
        </w:rPr>
        <w:t xml:space="preserve">necesarios para la ejecución de todos los ensayos que fuera preciso realizar motivados por este </w:t>
      </w:r>
      <w:r>
        <w:rPr>
          <w:rFonts w:ascii="Adif Fago No Regular" w:eastAsia="Adif Fago No Regular" w:hAnsi="Adif Fago No Regular"/>
          <w:spacing w:val="-2"/>
        </w:rPr>
        <w:t>cambio.</w:t>
      </w:r>
    </w:p>
    <w:p w14:paraId="33FC121B" w14:textId="77777777" w:rsidR="00A80AAC" w:rsidRDefault="00A80AAC" w:rsidP="00A80AAC">
      <w:pPr>
        <w:spacing w:before="187"/>
        <w:ind w:left="352"/>
        <w:jc w:val="both"/>
        <w:rPr>
          <w:rFonts w:ascii="Arial Narrow"/>
          <w:i/>
          <w:sz w:val="23"/>
        </w:rPr>
      </w:pPr>
      <w:r>
        <w:rPr>
          <w:rFonts w:ascii="Adif Fago No Regular" w:eastAsia="Adif Fago No Regular" w:hAnsi="Adif Fago No Regular"/>
          <w:spacing w:val="-4"/>
          <w:w w:val="110"/>
        </w:rPr>
        <w:t>Agua</w:t>
      </w:r>
    </w:p>
    <w:p w14:paraId="684F6D66" w14:textId="77777777" w:rsidR="00A80AAC" w:rsidRDefault="00A80AAC" w:rsidP="00A80AAC">
      <w:pPr>
        <w:spacing w:before="169"/>
        <w:ind w:right="478"/>
        <w:jc w:val="both"/>
      </w:pPr>
      <w:r>
        <w:rPr>
          <w:rFonts w:ascii="Adif Fago No Regular" w:eastAsia="Adif Fago No Regular" w:hAnsi="Adif Fago No Regular"/>
        </w:rPr>
        <w:t>Cumplirá en cuanto a su idoneidad química y contenido de residuos orgánicos lo establecido en el Código Estructural</w:t>
      </w:r>
    </w:p>
    <w:p w14:paraId="4A24C8DB" w14:textId="77777777" w:rsidR="00A80AAC" w:rsidRDefault="00A80AAC" w:rsidP="00A80AAC">
      <w:pPr>
        <w:spacing w:before="201"/>
        <w:ind w:right="484"/>
        <w:jc w:val="both"/>
      </w:pPr>
      <w:r>
        <w:rPr>
          <w:rFonts w:ascii="Adif Fago No Regular" w:eastAsia="Adif Fago No Regular" w:hAnsi="Adif Fago No Regular"/>
        </w:rPr>
        <w:t>La toma de</w:t>
      </w:r>
      <w:r>
        <w:rPr>
          <w:rFonts w:ascii="Adif Fago No Regular" w:eastAsia="Adif Fago No Regular" w:hAnsi="Adif Fago No Regular"/>
          <w:spacing w:val="-2"/>
        </w:rPr>
        <w:t xml:space="preserve"> </w:t>
      </w:r>
      <w:r>
        <w:rPr>
          <w:rFonts w:ascii="Adif Fago No Regular" w:eastAsia="Adif Fago No Regular" w:hAnsi="Adif Fago No Regular"/>
        </w:rPr>
        <w:t>muestras</w:t>
      </w:r>
      <w:r>
        <w:rPr>
          <w:rFonts w:ascii="Adif Fago No Regular" w:eastAsia="Adif Fago No Regular" w:hAnsi="Adif Fago No Regular"/>
          <w:spacing w:val="-2"/>
        </w:rPr>
        <w:t xml:space="preserve"> </w:t>
      </w:r>
      <w:r>
        <w:rPr>
          <w:rFonts w:ascii="Adif Fago No Regular" w:eastAsia="Adif Fago No Regular" w:hAnsi="Adif Fago No Regular"/>
        </w:rPr>
        <w:t>y ensayos</w:t>
      </w:r>
      <w:r>
        <w:rPr>
          <w:rFonts w:ascii="Adif Fago No Regular" w:eastAsia="Adif Fago No Regular" w:hAnsi="Adif Fago No Regular"/>
          <w:spacing w:val="-2"/>
        </w:rPr>
        <w:t xml:space="preserve"> </w:t>
      </w:r>
      <w:r>
        <w:rPr>
          <w:rFonts w:ascii="Adif Fago No Regular" w:eastAsia="Adif Fago No Regular" w:hAnsi="Adif Fago No Regular"/>
        </w:rPr>
        <w:t>correspondientes la</w:t>
      </w:r>
      <w:r>
        <w:rPr>
          <w:rFonts w:ascii="Adif Fago No Regular" w:eastAsia="Adif Fago No Regular" w:hAnsi="Adif Fago No Regular"/>
          <w:spacing w:val="-1"/>
        </w:rPr>
        <w:t xml:space="preserve"> </w:t>
      </w:r>
      <w:r>
        <w:rPr>
          <w:rFonts w:ascii="Adif Fago No Regular" w:eastAsia="Adif Fago No Regular" w:hAnsi="Adif Fago No Regular"/>
        </w:rPr>
        <w:t>determinará</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Dirección</w:t>
      </w:r>
      <w:r>
        <w:rPr>
          <w:rFonts w:ascii="Adif Fago No Regular" w:eastAsia="Adif Fago No Regular" w:hAnsi="Adif Fago No Regular"/>
          <w:spacing w:val="-1"/>
        </w:rPr>
        <w:t xml:space="preserve"> </w:t>
      </w:r>
      <w:r>
        <w:rPr>
          <w:rFonts w:ascii="Adif Fago No Regular" w:eastAsia="Adif Fago No Regular" w:hAnsi="Adif Fago No Regular"/>
        </w:rPr>
        <w:t>de Obra en función</w:t>
      </w:r>
      <w:r>
        <w:rPr>
          <w:rFonts w:ascii="Adif Fago No Regular" w:eastAsia="Adif Fago No Regular" w:hAnsi="Adif Fago No Regular"/>
          <w:spacing w:val="-1"/>
        </w:rPr>
        <w:t xml:space="preserve"> </w:t>
      </w:r>
      <w:r>
        <w:rPr>
          <w:rFonts w:ascii="Adif Fago No Regular" w:eastAsia="Adif Fago No Regular" w:hAnsi="Adif Fago No Regular"/>
        </w:rPr>
        <w:t>de las garantías de calidad y uniformidad en el abastecimiento a la planta de hormigonado,</w:t>
      </w:r>
      <w:r>
        <w:rPr>
          <w:rFonts w:ascii="Adif Fago No Regular" w:eastAsia="Adif Fago No Regular" w:hAnsi="Adif Fago No Regular"/>
          <w:spacing w:val="80"/>
        </w:rPr>
        <w:t xml:space="preserve"> </w:t>
      </w:r>
      <w:r>
        <w:rPr>
          <w:rFonts w:ascii="Adif Fago No Regular" w:eastAsia="Adif Fago No Regular" w:hAnsi="Adif Fago No Regular"/>
        </w:rPr>
        <w:t>ajustándose en cualquier caso a las normas UNE o equivalentes vigentes al respecto.</w:t>
      </w:r>
    </w:p>
    <w:p w14:paraId="003A5B7E" w14:textId="77777777" w:rsidR="00A80AAC" w:rsidRDefault="00A80AAC" w:rsidP="00A80AAC">
      <w:pPr>
        <w:spacing w:before="201"/>
        <w:jc w:val="both"/>
      </w:pPr>
      <w:r>
        <w:rPr>
          <w:rFonts w:ascii="Adif Fago No Regular" w:eastAsia="Adif Fago No Regular" w:hAnsi="Adif Fago No Regular"/>
          <w:spacing w:val="-2"/>
        </w:rPr>
        <w:t>Áridos</w:t>
      </w:r>
    </w:p>
    <w:p w14:paraId="59D4B3C2" w14:textId="77777777" w:rsidR="00A80AAC" w:rsidRDefault="00A80AAC" w:rsidP="00A80AAC">
      <w:pPr>
        <w:spacing w:before="199"/>
        <w:jc w:val="both"/>
      </w:pPr>
      <w:r>
        <w:rPr>
          <w:rFonts w:ascii="Adif Fago No Regular" w:eastAsia="Adif Fago No Regular" w:hAnsi="Adif Fago No Regular"/>
        </w:rPr>
        <w:t xml:space="preserve">Las características de los áridos se ajustarán a las especificaciones de carácter general del Código </w:t>
      </w:r>
      <w:r>
        <w:rPr>
          <w:rFonts w:ascii="Adif Fago No Regular" w:eastAsia="Adif Fago No Regular" w:hAnsi="Adif Fago No Regular"/>
          <w:spacing w:val="-2"/>
        </w:rPr>
        <w:t>Estructural.</w:t>
      </w:r>
    </w:p>
    <w:p w14:paraId="50010227" w14:textId="77777777" w:rsidR="00A80AAC" w:rsidRDefault="00A80AAC" w:rsidP="00A80AAC">
      <w:pPr>
        <w:spacing w:before="201"/>
        <w:ind w:right="477"/>
        <w:jc w:val="both"/>
      </w:pPr>
      <w:r>
        <w:rPr>
          <w:rFonts w:ascii="Adif Fago No Regular" w:eastAsia="Adif Fago No Regular" w:hAnsi="Adif Fago No Regular"/>
          <w:spacing w:val="-2"/>
          <w:w w:val="105"/>
        </w:rPr>
        <w:t>Los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áridos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utilizar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hormigón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proyectado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obtendrán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mediante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selección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clasificación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 materiales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naturales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procedentes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machaqueo,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bien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con</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una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mezcla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spacing w:val="-2"/>
          <w:w w:val="105"/>
        </w:rPr>
        <w:t>ambos,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aunque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con </w:t>
      </w:r>
      <w:r>
        <w:rPr>
          <w:rFonts w:ascii="Adif Fago No Regular" w:eastAsia="Adif Fago No Regular" w:hAnsi="Adif Fago No Regular"/>
          <w:w w:val="105"/>
        </w:rPr>
        <w:t>preferencia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harán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servir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áridos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rodados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disminuyen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notablemente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mantenimiento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 la máquina de proyección.</w:t>
      </w:r>
    </w:p>
    <w:p w14:paraId="51BC70E0" w14:textId="77777777" w:rsidR="00A80AAC" w:rsidRDefault="00A80AAC" w:rsidP="00A80AAC">
      <w:pPr>
        <w:spacing w:before="200"/>
        <w:jc w:val="both"/>
      </w:pP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tamaño</w:t>
      </w:r>
      <w:r>
        <w:rPr>
          <w:rFonts w:ascii="Adif Fago No Regular" w:eastAsia="Adif Fago No Regular" w:hAnsi="Adif Fago No Regular"/>
          <w:spacing w:val="36"/>
        </w:rPr>
        <w:t xml:space="preserve"> </w:t>
      </w:r>
      <w:r>
        <w:rPr>
          <w:rFonts w:ascii="Adif Fago No Regular" w:eastAsia="Adif Fago No Regular" w:hAnsi="Adif Fago No Regular"/>
        </w:rPr>
        <w:t>máximo</w:t>
      </w:r>
      <w:r>
        <w:rPr>
          <w:rFonts w:ascii="Adif Fago No Regular" w:eastAsia="Adif Fago No Regular" w:hAnsi="Adif Fago No Regular"/>
          <w:spacing w:val="40"/>
        </w:rPr>
        <w:t xml:space="preserve"> </w:t>
      </w:r>
      <w:r>
        <w:rPr>
          <w:rFonts w:ascii="Adif Fago No Regular" w:eastAsia="Adif Fago No Regular" w:hAnsi="Adif Fago No Regular"/>
        </w:rPr>
        <w:t>del</w:t>
      </w:r>
      <w:r>
        <w:rPr>
          <w:rFonts w:ascii="Adif Fago No Regular" w:eastAsia="Adif Fago No Regular" w:hAnsi="Adif Fago No Regular"/>
          <w:spacing w:val="37"/>
        </w:rPr>
        <w:t xml:space="preserve"> </w:t>
      </w:r>
      <w:r>
        <w:rPr>
          <w:rFonts w:ascii="Adif Fago No Regular" w:eastAsia="Adif Fago No Regular" w:hAnsi="Adif Fago No Regular"/>
        </w:rPr>
        <w:t>árido</w:t>
      </w:r>
      <w:r>
        <w:rPr>
          <w:rFonts w:ascii="Adif Fago No Regular" w:eastAsia="Adif Fago No Regular" w:hAnsi="Adif Fago No Regular"/>
          <w:spacing w:val="38"/>
        </w:rPr>
        <w:t xml:space="preserve"> </w:t>
      </w:r>
      <w:r>
        <w:rPr>
          <w:rFonts w:ascii="Adif Fago No Regular" w:eastAsia="Adif Fago No Regular" w:hAnsi="Adif Fago No Regular"/>
        </w:rPr>
        <w:t>será</w:t>
      </w:r>
      <w:r>
        <w:rPr>
          <w:rFonts w:ascii="Adif Fago No Regular" w:eastAsia="Adif Fago No Regular" w:hAnsi="Adif Fago No Regular"/>
          <w:spacing w:val="39"/>
        </w:rPr>
        <w:t xml:space="preserve"> </w:t>
      </w:r>
      <w:r>
        <w:rPr>
          <w:rFonts w:ascii="Adif Fago No Regular" w:eastAsia="Adif Fago No Regular" w:hAnsi="Adif Fago No Regular"/>
        </w:rPr>
        <w:t>de</w:t>
      </w:r>
      <w:r>
        <w:rPr>
          <w:rFonts w:ascii="Adif Fago No Regular" w:eastAsia="Adif Fago No Regular" w:hAnsi="Adif Fago No Regular"/>
          <w:spacing w:val="40"/>
        </w:rPr>
        <w:t xml:space="preserve"> </w:t>
      </w:r>
      <w:r>
        <w:rPr>
          <w:rFonts w:ascii="Adif Fago No Regular" w:eastAsia="Adif Fago No Regular" w:hAnsi="Adif Fago No Regular"/>
        </w:rPr>
        <w:t>doce</w:t>
      </w:r>
      <w:r>
        <w:rPr>
          <w:rFonts w:ascii="Adif Fago No Regular" w:eastAsia="Adif Fago No Regular" w:hAnsi="Adif Fago No Regular"/>
          <w:spacing w:val="38"/>
        </w:rPr>
        <w:t xml:space="preserve"> </w:t>
      </w:r>
      <w:r>
        <w:rPr>
          <w:rFonts w:ascii="Adif Fago No Regular" w:eastAsia="Adif Fago No Regular" w:hAnsi="Adif Fago No Regular"/>
        </w:rPr>
        <w:t>milímetros</w:t>
      </w:r>
      <w:r>
        <w:rPr>
          <w:rFonts w:ascii="Adif Fago No Regular" w:eastAsia="Adif Fago No Regular" w:hAnsi="Adif Fago No Regular"/>
          <w:spacing w:val="38"/>
        </w:rPr>
        <w:t xml:space="preserve"> </w:t>
      </w:r>
      <w:r>
        <w:rPr>
          <w:rFonts w:ascii="Adif Fago No Regular" w:eastAsia="Adif Fago No Regular" w:hAnsi="Adif Fago No Regular"/>
        </w:rPr>
        <w:t>(12</w:t>
      </w:r>
      <w:r>
        <w:rPr>
          <w:rFonts w:ascii="Adif Fago No Regular" w:eastAsia="Adif Fago No Regular" w:hAnsi="Adif Fago No Regular"/>
          <w:spacing w:val="37"/>
        </w:rPr>
        <w:t xml:space="preserve"> </w:t>
      </w:r>
      <w:r>
        <w:rPr>
          <w:rFonts w:ascii="Adif Fago No Regular" w:eastAsia="Adif Fago No Regular" w:hAnsi="Adif Fago No Regular"/>
        </w:rPr>
        <w:t>mm),</w:t>
      </w:r>
      <w:r>
        <w:rPr>
          <w:rFonts w:ascii="Adif Fago No Regular" w:eastAsia="Adif Fago No Regular" w:hAnsi="Adif Fago No Regular"/>
          <w:spacing w:val="39"/>
        </w:rPr>
        <w:t xml:space="preserve"> </w:t>
      </w:r>
      <w:r>
        <w:rPr>
          <w:rFonts w:ascii="Adif Fago No Regular" w:eastAsia="Adif Fago No Regular" w:hAnsi="Adif Fago No Regular"/>
        </w:rPr>
        <w:t>y</w:t>
      </w:r>
      <w:r>
        <w:rPr>
          <w:rFonts w:ascii="Adif Fago No Regular" w:eastAsia="Adif Fago No Regular" w:hAnsi="Adif Fago No Regular"/>
          <w:spacing w:val="39"/>
        </w:rPr>
        <w:t xml:space="preserve"> </w:t>
      </w:r>
      <w:r>
        <w:rPr>
          <w:rFonts w:ascii="Adif Fago No Regular" w:eastAsia="Adif Fago No Regular" w:hAnsi="Adif Fago No Regular"/>
        </w:rPr>
        <w:t>las</w:t>
      </w:r>
      <w:r>
        <w:rPr>
          <w:rFonts w:ascii="Adif Fago No Regular" w:eastAsia="Adif Fago No Regular" w:hAnsi="Adif Fago No Regular"/>
          <w:spacing w:val="36"/>
        </w:rPr>
        <w:t xml:space="preserve"> </w:t>
      </w:r>
      <w:r>
        <w:rPr>
          <w:rFonts w:ascii="Adif Fago No Regular" w:eastAsia="Adif Fago No Regular" w:hAnsi="Adif Fago No Regular"/>
        </w:rPr>
        <w:t>curvas</w:t>
      </w:r>
      <w:r>
        <w:rPr>
          <w:rFonts w:ascii="Adif Fago No Regular" w:eastAsia="Adif Fago No Regular" w:hAnsi="Adif Fago No Regular"/>
          <w:spacing w:val="40"/>
        </w:rPr>
        <w:t xml:space="preserve"> </w:t>
      </w:r>
      <w:r>
        <w:rPr>
          <w:rFonts w:ascii="Adif Fago No Regular" w:eastAsia="Adif Fago No Regular" w:hAnsi="Adif Fago No Regular"/>
        </w:rPr>
        <w:t>granulométricas</w:t>
      </w:r>
      <w:r>
        <w:rPr>
          <w:rFonts w:ascii="Adif Fago No Regular" w:eastAsia="Adif Fago No Regular" w:hAnsi="Adif Fago No Regular"/>
          <w:spacing w:val="38"/>
        </w:rPr>
        <w:t xml:space="preserve"> </w:t>
      </w:r>
      <w:r>
        <w:rPr>
          <w:rFonts w:ascii="Adif Fago No Regular" w:eastAsia="Adif Fago No Regular" w:hAnsi="Adif Fago No Regular"/>
        </w:rPr>
        <w:t>se ajustarán al huso elegido para la dosificación.</w:t>
      </w:r>
    </w:p>
    <w:p w14:paraId="454331FE" w14:textId="77777777" w:rsidR="00A80AAC" w:rsidRDefault="00A80AAC" w:rsidP="00A80AAC">
      <w:pPr>
        <w:spacing w:before="202"/>
        <w:ind w:right="442"/>
        <w:jc w:val="both"/>
      </w:pPr>
      <w:r>
        <w:rPr>
          <w:rFonts w:ascii="Adif Fago No Regular" w:eastAsia="Adif Fago No Regular" w:hAnsi="Adif Fago No Regular"/>
          <w:w w:val="105"/>
        </w:rPr>
        <w:t>Como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control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rutinario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rápido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estos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materiales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utilizará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ensayo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equivalente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arena que será como mínimo de ochenta (80).</w:t>
      </w:r>
    </w:p>
    <w:p w14:paraId="3DE1B756" w14:textId="77777777" w:rsidR="00A80AAC" w:rsidRDefault="00A80AAC" w:rsidP="00A80AAC">
      <w:pPr>
        <w:spacing w:before="201"/>
        <w:ind w:right="442"/>
        <w:jc w:val="both"/>
      </w:pPr>
      <w:r>
        <w:rPr>
          <w:rFonts w:ascii="Adif Fago No Regular" w:eastAsia="Adif Fago No Regular" w:hAnsi="Adif Fago No Regular"/>
        </w:rPr>
        <w:t>En</w:t>
      </w:r>
      <w:r>
        <w:rPr>
          <w:rFonts w:ascii="Adif Fago No Regular" w:eastAsia="Adif Fago No Regular" w:hAnsi="Adif Fago No Regular"/>
          <w:spacing w:val="19"/>
        </w:rPr>
        <w:t xml:space="preserve"> </w:t>
      </w:r>
      <w:r>
        <w:rPr>
          <w:rFonts w:ascii="Adif Fago No Regular" w:eastAsia="Adif Fago No Regular" w:hAnsi="Adif Fago No Regular"/>
        </w:rPr>
        <w:t>la dosificación del agua</w:t>
      </w:r>
      <w:r>
        <w:rPr>
          <w:rFonts w:ascii="Adif Fago No Regular" w:eastAsia="Adif Fago No Regular" w:hAnsi="Adif Fago No Regular"/>
          <w:spacing w:val="19"/>
        </w:rPr>
        <w:t xml:space="preserve"> </w:t>
      </w:r>
      <w:r>
        <w:rPr>
          <w:rFonts w:ascii="Adif Fago No Regular" w:eastAsia="Adif Fago No Regular" w:hAnsi="Adif Fago No Regular"/>
        </w:rPr>
        <w:t>del amasado</w:t>
      </w:r>
      <w:r>
        <w:rPr>
          <w:rFonts w:ascii="Adif Fago No Regular" w:eastAsia="Adif Fago No Regular" w:hAnsi="Adif Fago No Regular"/>
          <w:spacing w:val="18"/>
        </w:rPr>
        <w:t xml:space="preserve"> </w:t>
      </w:r>
      <w:r>
        <w:rPr>
          <w:rFonts w:ascii="Adif Fago No Regular" w:eastAsia="Adif Fago No Regular" w:hAnsi="Adif Fago No Regular"/>
        </w:rPr>
        <w:t>se tendrá</w:t>
      </w:r>
      <w:r>
        <w:rPr>
          <w:rFonts w:ascii="Adif Fago No Regular" w:eastAsia="Adif Fago No Regular" w:hAnsi="Adif Fago No Regular"/>
          <w:spacing w:val="19"/>
        </w:rPr>
        <w:t xml:space="preserve"> </w:t>
      </w:r>
      <w:r>
        <w:rPr>
          <w:rFonts w:ascii="Adif Fago No Regular" w:eastAsia="Adif Fago No Regular" w:hAnsi="Adif Fago No Regular"/>
        </w:rPr>
        <w:t>en cuenta la humedad</w:t>
      </w:r>
      <w:r>
        <w:rPr>
          <w:rFonts w:ascii="Adif Fago No Regular" w:eastAsia="Adif Fago No Regular" w:hAnsi="Adif Fago No Regular"/>
          <w:spacing w:val="18"/>
        </w:rPr>
        <w:t xml:space="preserve"> </w:t>
      </w:r>
      <w:r>
        <w:rPr>
          <w:rFonts w:ascii="Adif Fago No Regular" w:eastAsia="Adif Fago No Regular" w:hAnsi="Adif Fago No Regular"/>
        </w:rPr>
        <w:t>de</w:t>
      </w:r>
      <w:r>
        <w:rPr>
          <w:rFonts w:ascii="Adif Fago No Regular" w:eastAsia="Adif Fago No Regular" w:hAnsi="Adif Fago No Regular"/>
          <w:spacing w:val="18"/>
        </w:rPr>
        <w:t xml:space="preserve"> </w:t>
      </w:r>
      <w:r>
        <w:rPr>
          <w:rFonts w:ascii="Adif Fago No Regular" w:eastAsia="Adif Fago No Regular" w:hAnsi="Adif Fago No Regular"/>
        </w:rPr>
        <w:t>los áridos en planta, para realizar las correcciones pertinentes.</w:t>
      </w:r>
    </w:p>
    <w:p w14:paraId="174344D2" w14:textId="77777777" w:rsidR="00A80AAC" w:rsidRDefault="00A80AAC" w:rsidP="00A80AAC">
      <w:pPr>
        <w:spacing w:before="187"/>
        <w:ind w:left="352"/>
        <w:jc w:val="both"/>
        <w:rPr>
          <w:rFonts w:ascii="Arial Narrow" w:hAnsi="Arial Narrow"/>
          <w:i/>
          <w:sz w:val="23"/>
        </w:rPr>
      </w:pPr>
      <w:r>
        <w:rPr>
          <w:rFonts w:ascii="Adif Fago No Regular" w:eastAsia="Adif Fago No Regular" w:hAnsi="Adif Fago No Regular"/>
          <w:w w:val="120"/>
        </w:rPr>
        <w:t>Humo</w:t>
      </w:r>
      <w:r>
        <w:rPr>
          <w:rFonts w:ascii="Adif Fago No Regular" w:eastAsia="Adif Fago No Regular" w:hAnsi="Adif Fago No Regular"/>
          <w:spacing w:val="-15"/>
          <w:w w:val="120"/>
        </w:rPr>
        <w:t xml:space="preserve"> </w:t>
      </w:r>
      <w:r>
        <w:rPr>
          <w:rFonts w:ascii="Adif Fago No Regular" w:eastAsia="Adif Fago No Regular" w:hAnsi="Adif Fago No Regular"/>
          <w:w w:val="120"/>
        </w:rPr>
        <w:t>de</w:t>
      </w:r>
      <w:r>
        <w:rPr>
          <w:rFonts w:ascii="Adif Fago No Regular" w:eastAsia="Adif Fago No Regular" w:hAnsi="Adif Fago No Regular"/>
          <w:spacing w:val="-16"/>
          <w:w w:val="120"/>
        </w:rPr>
        <w:t xml:space="preserve"> </w:t>
      </w:r>
      <w:r>
        <w:rPr>
          <w:rFonts w:ascii="Adif Fago No Regular" w:eastAsia="Adif Fago No Regular" w:hAnsi="Adif Fago No Regular"/>
          <w:spacing w:val="-2"/>
          <w:w w:val="120"/>
        </w:rPr>
        <w:t>sílice</w:t>
      </w:r>
    </w:p>
    <w:p w14:paraId="0AB3F952" w14:textId="77777777" w:rsidR="00A80AAC" w:rsidRDefault="00A80AAC" w:rsidP="00A80AAC">
      <w:pPr>
        <w:spacing w:before="167"/>
        <w:ind w:right="478"/>
        <w:jc w:val="both"/>
      </w:pPr>
      <w:r>
        <w:rPr>
          <w:rFonts w:ascii="Adif Fago No Regular" w:eastAsia="Adif Fago No Regular" w:hAnsi="Adif Fago No Regular"/>
          <w:w w:val="105"/>
        </w:rPr>
        <w:t>Habida cuenta de los efectos beneficiosos que el humo de sílice produce sobre la durabilidad y permeabilidad del hormigón, al margen de otros efectos beneficiosos como la disminución del rebote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mejor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trabajabilidad,</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establece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continuado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aditivo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porcentaje 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treinta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cinco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kilogramos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metro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cúbico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(35</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kg/m³),</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aproximadamente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siete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ocho por ciento (aprox. 7-8%) respecto al peso del cemento.</w:t>
      </w:r>
    </w:p>
    <w:p w14:paraId="357067C7" w14:textId="77777777" w:rsidR="00A80AAC" w:rsidRDefault="00A80AAC" w:rsidP="00A80AAC">
      <w:pPr>
        <w:spacing w:before="190"/>
        <w:ind w:left="352"/>
        <w:jc w:val="both"/>
        <w:rPr>
          <w:rFonts w:ascii="Arial Narrow"/>
          <w:i/>
          <w:sz w:val="23"/>
        </w:rPr>
      </w:pPr>
      <w:r>
        <w:rPr>
          <w:rFonts w:ascii="Adif Fago No Regular" w:eastAsia="Adif Fago No Regular" w:hAnsi="Adif Fago No Regular"/>
          <w:spacing w:val="-2"/>
          <w:w w:val="120"/>
        </w:rPr>
        <w:t>Aditivos</w:t>
      </w:r>
    </w:p>
    <w:p w14:paraId="3449FE7B" w14:textId="77777777" w:rsidR="00A80AAC" w:rsidRDefault="00A80AAC" w:rsidP="00A80AAC">
      <w:pPr>
        <w:spacing w:before="168"/>
        <w:ind w:right="476"/>
        <w:jc w:val="both"/>
      </w:pPr>
      <w:r>
        <w:rPr>
          <w:rFonts w:ascii="Adif Fago No Regular" w:eastAsia="Adif Fago No Regular" w:hAnsi="Adif Fago No Regular"/>
        </w:rPr>
        <w:t>Este apartado se refiere a la utilización de acelerantes, inhibidores, fluidificantes, activadores, etc., necesarios para la colocación del hormigón proyectado. Éstos se ajustarán a las prescripciones del Código</w:t>
      </w:r>
      <w:r>
        <w:rPr>
          <w:rFonts w:ascii="Adif Fago No Regular" w:eastAsia="Adif Fago No Regular" w:hAnsi="Adif Fago No Regular"/>
          <w:spacing w:val="-15"/>
        </w:rPr>
        <w:t xml:space="preserve"> </w:t>
      </w:r>
      <w:r>
        <w:rPr>
          <w:rFonts w:ascii="Adif Fago No Regular" w:eastAsia="Adif Fago No Regular" w:hAnsi="Adif Fago No Regular"/>
        </w:rPr>
        <w:t>Estructural,</w:t>
      </w:r>
      <w:r>
        <w:rPr>
          <w:rFonts w:ascii="Adif Fago No Regular" w:eastAsia="Adif Fago No Regular" w:hAnsi="Adif Fago No Regular"/>
          <w:spacing w:val="-15"/>
        </w:rPr>
        <w:t xml:space="preserve"> </w:t>
      </w:r>
      <w:r>
        <w:rPr>
          <w:rFonts w:ascii="Adif Fago No Regular" w:eastAsia="Adif Fago No Regular" w:hAnsi="Adif Fago No Regular"/>
        </w:rPr>
        <w:t>siendo</w:t>
      </w:r>
      <w:r>
        <w:rPr>
          <w:rFonts w:ascii="Adif Fago No Regular" w:eastAsia="Adif Fago No Regular" w:hAnsi="Adif Fago No Regular"/>
          <w:spacing w:val="-14"/>
        </w:rPr>
        <w:t xml:space="preserve"> </w:t>
      </w:r>
      <w:r>
        <w:rPr>
          <w:rFonts w:ascii="Adif Fago No Regular" w:eastAsia="Adif Fago No Regular" w:hAnsi="Adif Fago No Regular"/>
        </w:rPr>
        <w:t>las</w:t>
      </w:r>
      <w:r>
        <w:rPr>
          <w:rFonts w:ascii="Adif Fago No Regular" w:eastAsia="Adif Fago No Regular" w:hAnsi="Adif Fago No Regular"/>
          <w:spacing w:val="-15"/>
        </w:rPr>
        <w:t xml:space="preserve"> </w:t>
      </w:r>
      <w:r>
        <w:rPr>
          <w:rFonts w:ascii="Adif Fago No Regular" w:eastAsia="Adif Fago No Regular" w:hAnsi="Adif Fago No Regular"/>
        </w:rPr>
        <w:t>normas</w:t>
      </w:r>
      <w:r>
        <w:rPr>
          <w:rFonts w:ascii="Adif Fago No Regular" w:eastAsia="Adif Fago No Regular" w:hAnsi="Adif Fago No Regular"/>
          <w:spacing w:val="-15"/>
        </w:rPr>
        <w:t xml:space="preserve"> </w:t>
      </w:r>
      <w:r>
        <w:rPr>
          <w:rFonts w:ascii="Adif Fago No Regular" w:eastAsia="Adif Fago No Regular" w:hAnsi="Adif Fago No Regular"/>
        </w:rPr>
        <w:t>UNE</w:t>
      </w:r>
      <w:r>
        <w:rPr>
          <w:rFonts w:ascii="Adif Fago No Regular" w:eastAsia="Adif Fago No Regular" w:hAnsi="Adif Fago No Regular"/>
          <w:spacing w:val="-14"/>
        </w:rPr>
        <w:t xml:space="preserve"> </w:t>
      </w:r>
      <w:r>
        <w:rPr>
          <w:rFonts w:ascii="Adif Fago No Regular" w:eastAsia="Adif Fago No Regular" w:hAnsi="Adif Fago No Regular"/>
        </w:rPr>
        <w:t>vigentes</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referencia</w:t>
      </w:r>
      <w:r>
        <w:rPr>
          <w:rFonts w:ascii="Adif Fago No Regular" w:eastAsia="Adif Fago No Regular" w:hAnsi="Adif Fago No Regular"/>
          <w:spacing w:val="-15"/>
        </w:rPr>
        <w:t xml:space="preserve"> </w:t>
      </w:r>
      <w:r>
        <w:rPr>
          <w:rFonts w:ascii="Adif Fago No Regular" w:eastAsia="Adif Fago No Regular" w:hAnsi="Adif Fago No Regular"/>
        </w:rPr>
        <w:t>a</w:t>
      </w:r>
      <w:r>
        <w:rPr>
          <w:rFonts w:ascii="Adif Fago No Regular" w:eastAsia="Adif Fago No Regular" w:hAnsi="Adif Fago No Regular"/>
          <w:spacing w:val="-14"/>
        </w:rPr>
        <w:t xml:space="preserve"> </w:t>
      </w:r>
      <w:r>
        <w:rPr>
          <w:rFonts w:ascii="Adif Fago No Regular" w:eastAsia="Adif Fago No Regular" w:hAnsi="Adif Fago No Regular"/>
        </w:rPr>
        <w:t>efectos</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su</w:t>
      </w:r>
      <w:r>
        <w:rPr>
          <w:rFonts w:ascii="Adif Fago No Regular" w:eastAsia="Adif Fago No Regular" w:hAnsi="Adif Fago No Regular"/>
          <w:spacing w:val="-14"/>
        </w:rPr>
        <w:t xml:space="preserve"> </w:t>
      </w:r>
      <w:r>
        <w:rPr>
          <w:rFonts w:ascii="Adif Fago No Regular" w:eastAsia="Adif Fago No Regular" w:hAnsi="Adif Fago No Regular"/>
          <w:spacing w:val="-2"/>
        </w:rPr>
        <w:t>caracterización.</w:t>
      </w:r>
    </w:p>
    <w:p w14:paraId="15B48F93" w14:textId="77777777" w:rsidR="00A80AAC" w:rsidRDefault="00A80AAC" w:rsidP="00A80AAC">
      <w:pPr>
        <w:spacing w:before="199"/>
        <w:ind w:right="487"/>
        <w:jc w:val="both"/>
      </w:pPr>
      <w:r>
        <w:rPr>
          <w:rFonts w:ascii="Adif Fago No Regular" w:eastAsia="Adif Fago No Regular" w:hAnsi="Adif Fago No Regular"/>
          <w:spacing w:val="-2"/>
          <w:w w:val="105"/>
        </w:rPr>
        <w:t>Como</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caso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maquinaria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dejará</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libre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elección</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tipo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 xml:space="preserve">procedencia </w:t>
      </w:r>
      <w:r>
        <w:rPr>
          <w:rFonts w:ascii="Adif Fago No Regular" w:eastAsia="Adif Fago No Regular" w:hAnsi="Adif Fago No Regular"/>
          <w:w w:val="105"/>
        </w:rPr>
        <w:t xml:space="preserve">de los aditivos a utilizar debiendo presentar la documentación pertinente para su análisis y </w:t>
      </w:r>
      <w:r>
        <w:rPr>
          <w:rFonts w:ascii="Adif Fago No Regular" w:eastAsia="Adif Fago No Regular" w:hAnsi="Adif Fago No Regular"/>
        </w:rPr>
        <w:t xml:space="preserve">aprobación por la Dirección de Obra, </w:t>
      </w:r>
      <w:proofErr w:type="gramStart"/>
      <w:r>
        <w:rPr>
          <w:rFonts w:ascii="Adif Fago No Regular" w:eastAsia="Adif Fago No Regular" w:hAnsi="Adif Fago No Regular"/>
        </w:rPr>
        <w:t>de acuerdo a</w:t>
      </w:r>
      <w:proofErr w:type="gramEnd"/>
      <w:r>
        <w:rPr>
          <w:rFonts w:ascii="Adif Fago No Regular" w:eastAsia="Adif Fago No Regular" w:hAnsi="Adif Fago No Regular"/>
        </w:rPr>
        <w:t xml:space="preserve"> las bases y conceptos del presente Pliego.</w:t>
      </w:r>
    </w:p>
    <w:p w14:paraId="4AF4BA8A" w14:textId="77777777" w:rsidR="00A80AAC" w:rsidRDefault="00A80AAC" w:rsidP="00A80AAC">
      <w:pPr>
        <w:spacing w:before="202"/>
        <w:ind w:right="480"/>
        <w:jc w:val="both"/>
      </w:pPr>
      <w:proofErr w:type="gramStart"/>
      <w:r>
        <w:rPr>
          <w:rFonts w:ascii="Adif Fago No Regular" w:eastAsia="Adif Fago No Regular" w:hAnsi="Adif Fago No Regular"/>
        </w:rPr>
        <w:t>Los aditivos a utilizar</w:t>
      </w:r>
      <w:proofErr w:type="gramEnd"/>
      <w:r>
        <w:rPr>
          <w:rFonts w:ascii="Adif Fago No Regular" w:eastAsia="Adif Fago No Regular" w:hAnsi="Adif Fago No Regular"/>
        </w:rPr>
        <w:t xml:space="preserve"> deberán ser compatibles con el cemento, áridos y humo de sílice. No serán corrosivos a las armaduras, dañinos para la salud, ni afectar a la durabilidad de las obras, además de cumplir con los requisitos mínimos exigidos en cuanto a los controles de calidad ejecutados en </w:t>
      </w:r>
      <w:r>
        <w:rPr>
          <w:rFonts w:ascii="Adif Fago No Regular" w:eastAsia="Adif Fago No Regular" w:hAnsi="Adif Fago No Regular"/>
          <w:spacing w:val="-2"/>
        </w:rPr>
        <w:t>obra.</w:t>
      </w:r>
    </w:p>
    <w:p w14:paraId="29A52C8E" w14:textId="77777777" w:rsidR="00A80AAC" w:rsidRDefault="00A80AAC" w:rsidP="00A80AAC">
      <w:pPr>
        <w:jc w:val="both"/>
      </w:pPr>
    </w:p>
    <w:p w14:paraId="40AB170E" w14:textId="77777777" w:rsidR="00A80AAC" w:rsidRDefault="00A80AAC" w:rsidP="00A80AAC">
      <w:pPr>
        <w:spacing w:before="152"/>
        <w:jc w:val="both"/>
      </w:pPr>
    </w:p>
    <w:p w14:paraId="7EA05B42" w14:textId="77777777" w:rsidR="00A80AAC" w:rsidRDefault="00A80AAC" w:rsidP="00A80AAC">
      <w:pPr>
        <w:jc w:val="both"/>
      </w:pPr>
      <w:r>
        <w:rPr>
          <w:rFonts w:ascii="Adif Fago No Regular" w:eastAsia="Adif Fago No Regular" w:hAnsi="Adif Fago No Regular"/>
        </w:rPr>
        <w:t>La</w:t>
      </w:r>
      <w:r>
        <w:rPr>
          <w:rFonts w:ascii="Adif Fago No Regular" w:eastAsia="Adif Fago No Regular" w:hAnsi="Adif Fago No Regular"/>
          <w:spacing w:val="52"/>
        </w:rPr>
        <w:t xml:space="preserve"> </w:t>
      </w:r>
      <w:r>
        <w:rPr>
          <w:rFonts w:ascii="Adif Fago No Regular" w:eastAsia="Adif Fago No Regular" w:hAnsi="Adif Fago No Regular"/>
        </w:rPr>
        <w:t>proporción</w:t>
      </w:r>
      <w:r>
        <w:rPr>
          <w:rFonts w:ascii="Adif Fago No Regular" w:eastAsia="Adif Fago No Regular" w:hAnsi="Adif Fago No Regular"/>
          <w:spacing w:val="53"/>
        </w:rPr>
        <w:t xml:space="preserve"> </w:t>
      </w:r>
      <w:r>
        <w:rPr>
          <w:rFonts w:ascii="Adif Fago No Regular" w:eastAsia="Adif Fago No Regular" w:hAnsi="Adif Fago No Regular"/>
        </w:rPr>
        <w:t>óptima</w:t>
      </w:r>
      <w:r>
        <w:rPr>
          <w:rFonts w:ascii="Adif Fago No Regular" w:eastAsia="Adif Fago No Regular" w:hAnsi="Adif Fago No Regular"/>
          <w:spacing w:val="53"/>
        </w:rPr>
        <w:t xml:space="preserve"> </w:t>
      </w:r>
      <w:r>
        <w:rPr>
          <w:rFonts w:ascii="Adif Fago No Regular" w:eastAsia="Adif Fago No Regular" w:hAnsi="Adif Fago No Regular"/>
        </w:rPr>
        <w:t>de</w:t>
      </w:r>
      <w:r>
        <w:rPr>
          <w:rFonts w:ascii="Adif Fago No Regular" w:eastAsia="Adif Fago No Regular" w:hAnsi="Adif Fago No Regular"/>
          <w:spacing w:val="54"/>
        </w:rPr>
        <w:t xml:space="preserve"> </w:t>
      </w:r>
      <w:r>
        <w:rPr>
          <w:rFonts w:ascii="Adif Fago No Regular" w:eastAsia="Adif Fago No Regular" w:hAnsi="Adif Fago No Regular"/>
        </w:rPr>
        <w:t>los</w:t>
      </w:r>
      <w:r>
        <w:rPr>
          <w:rFonts w:ascii="Adif Fago No Regular" w:eastAsia="Adif Fago No Regular" w:hAnsi="Adif Fago No Regular"/>
          <w:spacing w:val="50"/>
        </w:rPr>
        <w:t xml:space="preserve"> </w:t>
      </w:r>
      <w:r>
        <w:rPr>
          <w:rFonts w:ascii="Adif Fago No Regular" w:eastAsia="Adif Fago No Regular" w:hAnsi="Adif Fago No Regular"/>
        </w:rPr>
        <w:t>aditivos</w:t>
      </w:r>
      <w:r>
        <w:rPr>
          <w:rFonts w:ascii="Adif Fago No Regular" w:eastAsia="Adif Fago No Regular" w:hAnsi="Adif Fago No Regular"/>
          <w:spacing w:val="54"/>
        </w:rPr>
        <w:t xml:space="preserve"> </w:t>
      </w:r>
      <w:r>
        <w:rPr>
          <w:rFonts w:ascii="Adif Fago No Regular" w:eastAsia="Adif Fago No Regular" w:hAnsi="Adif Fago No Regular"/>
        </w:rPr>
        <w:t>se</w:t>
      </w:r>
      <w:r>
        <w:rPr>
          <w:rFonts w:ascii="Adif Fago No Regular" w:eastAsia="Adif Fago No Regular" w:hAnsi="Adif Fago No Regular"/>
          <w:spacing w:val="51"/>
        </w:rPr>
        <w:t xml:space="preserve"> </w:t>
      </w:r>
      <w:r>
        <w:rPr>
          <w:rFonts w:ascii="Adif Fago No Regular" w:eastAsia="Adif Fago No Regular" w:hAnsi="Adif Fago No Regular"/>
        </w:rPr>
        <w:t>obtendrá</w:t>
      </w:r>
      <w:r>
        <w:rPr>
          <w:rFonts w:ascii="Adif Fago No Regular" w:eastAsia="Adif Fago No Regular" w:hAnsi="Adif Fago No Regular"/>
          <w:spacing w:val="55"/>
        </w:rPr>
        <w:t xml:space="preserve"> </w:t>
      </w:r>
      <w:r>
        <w:rPr>
          <w:rFonts w:ascii="Adif Fago No Regular" w:eastAsia="Adif Fago No Regular" w:hAnsi="Adif Fago No Regular"/>
        </w:rPr>
        <w:t>sobre</w:t>
      </w:r>
      <w:r>
        <w:rPr>
          <w:rFonts w:ascii="Adif Fago No Regular" w:eastAsia="Adif Fago No Regular" w:hAnsi="Adif Fago No Regular"/>
          <w:spacing w:val="52"/>
        </w:rPr>
        <w:t xml:space="preserve"> </w:t>
      </w:r>
      <w:r>
        <w:rPr>
          <w:rFonts w:ascii="Adif Fago No Regular" w:eastAsia="Adif Fago No Regular" w:hAnsi="Adif Fago No Regular"/>
        </w:rPr>
        <w:t>la</w:t>
      </w:r>
      <w:r>
        <w:rPr>
          <w:rFonts w:ascii="Adif Fago No Regular" w:eastAsia="Adif Fago No Regular" w:hAnsi="Adif Fago No Regular"/>
          <w:spacing w:val="54"/>
        </w:rPr>
        <w:t xml:space="preserve"> </w:t>
      </w:r>
      <w:r>
        <w:rPr>
          <w:rFonts w:ascii="Adif Fago No Regular" w:eastAsia="Adif Fago No Regular" w:hAnsi="Adif Fago No Regular"/>
        </w:rPr>
        <w:t>pauta</w:t>
      </w:r>
      <w:r>
        <w:rPr>
          <w:rFonts w:ascii="Adif Fago No Regular" w:eastAsia="Adif Fago No Regular" w:hAnsi="Adif Fago No Regular"/>
          <w:spacing w:val="53"/>
        </w:rPr>
        <w:t xml:space="preserve"> </w:t>
      </w:r>
      <w:r>
        <w:rPr>
          <w:rFonts w:ascii="Adif Fago No Regular" w:eastAsia="Adif Fago No Regular" w:hAnsi="Adif Fago No Regular"/>
        </w:rPr>
        <w:t>de</w:t>
      </w:r>
      <w:r>
        <w:rPr>
          <w:rFonts w:ascii="Adif Fago No Regular" w:eastAsia="Adif Fago No Regular" w:hAnsi="Adif Fago No Regular"/>
          <w:spacing w:val="52"/>
        </w:rPr>
        <w:t xml:space="preserve"> </w:t>
      </w:r>
      <w:r>
        <w:rPr>
          <w:rFonts w:ascii="Adif Fago No Regular" w:eastAsia="Adif Fago No Regular" w:hAnsi="Adif Fago No Regular"/>
        </w:rPr>
        <w:t>las</w:t>
      </w:r>
      <w:r>
        <w:rPr>
          <w:rFonts w:ascii="Adif Fago No Regular" w:eastAsia="Adif Fago No Regular" w:hAnsi="Adif Fago No Regular"/>
          <w:spacing w:val="52"/>
        </w:rPr>
        <w:t xml:space="preserve"> </w:t>
      </w:r>
      <w:r>
        <w:rPr>
          <w:rFonts w:ascii="Adif Fago No Regular" w:eastAsia="Adif Fago No Regular" w:hAnsi="Adif Fago No Regular"/>
        </w:rPr>
        <w:t>recomendaciones</w:t>
      </w:r>
      <w:r>
        <w:rPr>
          <w:rFonts w:ascii="Adif Fago No Regular" w:eastAsia="Adif Fago No Regular" w:hAnsi="Adif Fago No Regular"/>
          <w:spacing w:val="52"/>
        </w:rPr>
        <w:t xml:space="preserve"> </w:t>
      </w:r>
      <w:r>
        <w:rPr>
          <w:rFonts w:ascii="Adif Fago No Regular" w:eastAsia="Adif Fago No Regular" w:hAnsi="Adif Fago No Regular"/>
          <w:spacing w:val="-5"/>
        </w:rPr>
        <w:t>del</w:t>
      </w:r>
    </w:p>
    <w:p w14:paraId="68D9F7BF" w14:textId="77777777" w:rsidR="00A80AAC" w:rsidRDefault="00A80AAC" w:rsidP="00A80AAC">
      <w:pPr>
        <w:jc w:val="both"/>
      </w:pPr>
    </w:p>
    <w:p w14:paraId="0D02557F" w14:textId="77777777" w:rsidR="00A80AAC" w:rsidRDefault="00A80AAC" w:rsidP="00A80AAC">
      <w:pPr>
        <w:jc w:val="both"/>
      </w:pPr>
    </w:p>
    <w:p w14:paraId="2D96AD53" w14:textId="77777777" w:rsidR="00A80AAC" w:rsidRDefault="00A80AAC" w:rsidP="00A80AAC">
      <w:pPr>
        <w:spacing w:before="100"/>
        <w:jc w:val="both"/>
      </w:pPr>
    </w:p>
    <w:p w14:paraId="088407DF" w14:textId="77777777" w:rsidR="00A80AAC" w:rsidRDefault="00A80AAC" w:rsidP="00A80AAC">
      <w:pPr>
        <w:spacing w:before="1"/>
        <w:ind w:right="485"/>
        <w:jc w:val="both"/>
      </w:pPr>
      <w:r>
        <w:rPr>
          <w:rFonts w:ascii="Adif Fago No Regular" w:eastAsia="Adif Fago No Regular" w:hAnsi="Adif Fago No Regular"/>
        </w:rPr>
        <w:t>fabricante en los ensayos previos. Cualquier cambio en el tipo y procedencia de los aditivos conllevará un proceso similar y su utilización no estará permitida sin la aprobación de la Dirección</w:t>
      </w:r>
      <w:r>
        <w:rPr>
          <w:rFonts w:ascii="Adif Fago No Regular" w:eastAsia="Adif Fago No Regular" w:hAnsi="Adif Fago No Regular"/>
          <w:spacing w:val="40"/>
        </w:rPr>
        <w:t xml:space="preserve"> </w:t>
      </w:r>
      <w:r>
        <w:rPr>
          <w:rFonts w:ascii="Adif Fago No Regular" w:eastAsia="Adif Fago No Regular" w:hAnsi="Adif Fago No Regular"/>
        </w:rPr>
        <w:t>de Obra.</w:t>
      </w:r>
    </w:p>
    <w:p w14:paraId="4C2EAAC3" w14:textId="77777777" w:rsidR="00A80AAC" w:rsidRDefault="00A80AAC" w:rsidP="00A80AAC">
      <w:pPr>
        <w:spacing w:before="201"/>
        <w:jc w:val="both"/>
      </w:pPr>
      <w:r>
        <w:rPr>
          <w:rFonts w:ascii="Adif Fago No Regular" w:eastAsia="Adif Fago No Regular" w:hAnsi="Adif Fago No Regular"/>
          <w:spacing w:val="-2"/>
        </w:rPr>
        <w:t>Requisitos</w:t>
      </w:r>
      <w:r>
        <w:rPr>
          <w:rFonts w:ascii="Adif Fago No Regular" w:eastAsia="Adif Fago No Regular" w:hAnsi="Adif Fago No Regular"/>
          <w:spacing w:val="-9"/>
        </w:rPr>
        <w:t xml:space="preserve"> </w:t>
      </w:r>
      <w:r>
        <w:rPr>
          <w:rFonts w:ascii="Adif Fago No Regular" w:eastAsia="Adif Fago No Regular" w:hAnsi="Adif Fago No Regular"/>
          <w:spacing w:val="-2"/>
        </w:rPr>
        <w:t>requeridos</w:t>
      </w:r>
    </w:p>
    <w:p w14:paraId="3559CFE2" w14:textId="77777777" w:rsidR="00A80AAC" w:rsidRDefault="00A80AAC" w:rsidP="00A80AAC">
      <w:pPr>
        <w:spacing w:before="168"/>
        <w:ind w:right="479"/>
        <w:jc w:val="both"/>
      </w:pPr>
      <w:r>
        <w:rPr>
          <w:rFonts w:ascii="Adif Fago No Regular" w:eastAsia="Adif Fago No Regular" w:hAnsi="Adif Fago No Regular"/>
        </w:rPr>
        <w:t xml:space="preserve">La consistencia del hormigón fresco se medirá al vertido de la cuba en el momento de su puesta en obra mediante el Cono de Abrams (UNE-EN 12350-2), aceptándose valores de asiento entre cien y </w:t>
      </w:r>
      <w:r>
        <w:rPr>
          <w:rFonts w:ascii="Adif Fago No Regular" w:eastAsia="Adif Fago No Regular" w:hAnsi="Adif Fago No Regular"/>
          <w:w w:val="105"/>
        </w:rPr>
        <w:t>ciento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cincuenta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milímetros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(100-150</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mm).</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Deberá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tenerse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valores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cono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 general serán superiores, a efectos de prever la influencia del transporte y de las condiciones climatológicas durante el mismo.</w:t>
      </w:r>
    </w:p>
    <w:p w14:paraId="5188F129" w14:textId="77777777" w:rsidR="00A80AAC" w:rsidRDefault="00A80AAC" w:rsidP="00A80AAC">
      <w:pPr>
        <w:spacing w:before="202"/>
        <w:jc w:val="both"/>
      </w:pP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hormigón</w:t>
      </w:r>
      <w:r>
        <w:rPr>
          <w:rFonts w:ascii="Adif Fago No Regular" w:eastAsia="Adif Fago No Regular" w:hAnsi="Adif Fago No Regular"/>
          <w:spacing w:val="1"/>
        </w:rPr>
        <w:t xml:space="preserve"> </w:t>
      </w:r>
      <w:r>
        <w:rPr>
          <w:rFonts w:ascii="Adif Fago No Regular" w:eastAsia="Adif Fago No Regular" w:hAnsi="Adif Fago No Regular"/>
        </w:rPr>
        <w:t>endurecido</w:t>
      </w:r>
      <w:r>
        <w:rPr>
          <w:rFonts w:ascii="Adif Fago No Regular" w:eastAsia="Adif Fago No Regular" w:hAnsi="Adif Fago No Regular"/>
          <w:spacing w:val="3"/>
        </w:rPr>
        <w:t xml:space="preserve"> </w:t>
      </w:r>
      <w:r>
        <w:rPr>
          <w:rFonts w:ascii="Adif Fago No Regular" w:eastAsia="Adif Fago No Regular" w:hAnsi="Adif Fago No Regular"/>
        </w:rPr>
        <w:t>se evaluarán</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propiedades</w:t>
      </w:r>
      <w:r>
        <w:rPr>
          <w:rFonts w:ascii="Adif Fago No Regular" w:eastAsia="Adif Fago No Regular" w:hAnsi="Adif Fago No Regular"/>
          <w:spacing w:val="2"/>
        </w:rPr>
        <w:t xml:space="preserve"> </w:t>
      </w:r>
      <w:r>
        <w:rPr>
          <w:rFonts w:ascii="Adif Fago No Regular" w:eastAsia="Adif Fago No Regular" w:hAnsi="Adif Fago No Regular"/>
          <w:spacing w:val="-2"/>
        </w:rPr>
        <w:t>siguientes:</w:t>
      </w:r>
    </w:p>
    <w:p w14:paraId="0D98867E" w14:textId="77777777" w:rsidR="00A80AAC" w:rsidRDefault="00A80AAC" w:rsidP="00A80AAC">
      <w:pPr>
        <w:spacing w:before="200" w:line="434" w:lineRule="auto"/>
        <w:jc w:val="both"/>
      </w:pPr>
      <w:r>
        <w:rPr>
          <w:rFonts w:ascii="Adif Fago No Regular" w:eastAsia="Adif Fago No Regular" w:hAnsi="Adif Fago No Regular"/>
        </w:rPr>
        <w:t>Resistencia</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2"/>
        </w:rPr>
        <w:t xml:space="preserve"> </w:t>
      </w:r>
      <w:r>
        <w:rPr>
          <w:rFonts w:ascii="Adif Fago No Regular" w:eastAsia="Adif Fago No Regular" w:hAnsi="Adif Fago No Regular"/>
        </w:rPr>
        <w:t>compresión</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veintiocho</w:t>
      </w:r>
      <w:r>
        <w:rPr>
          <w:rFonts w:ascii="Adif Fago No Regular" w:eastAsia="Adif Fago No Regular" w:hAnsi="Adif Fago No Regular"/>
          <w:spacing w:val="-5"/>
        </w:rPr>
        <w:t xml:space="preserve"> </w:t>
      </w:r>
      <w:r>
        <w:rPr>
          <w:rFonts w:ascii="Adif Fago No Regular" w:eastAsia="Adif Fago No Regular" w:hAnsi="Adif Fago No Regular"/>
        </w:rPr>
        <w:t>días</w:t>
      </w:r>
      <w:r>
        <w:rPr>
          <w:rFonts w:ascii="Adif Fago No Regular" w:eastAsia="Adif Fago No Regular" w:hAnsi="Adif Fago No Regular"/>
          <w:spacing w:val="-3"/>
        </w:rPr>
        <w:t xml:space="preserve"> </w:t>
      </w:r>
      <w:r>
        <w:rPr>
          <w:rFonts w:ascii="Adif Fago No Regular" w:eastAsia="Adif Fago No Regular" w:hAnsi="Adif Fago No Regular"/>
        </w:rPr>
        <w:t>(28</w:t>
      </w:r>
      <w:r>
        <w:rPr>
          <w:rFonts w:ascii="Adif Fago No Regular" w:eastAsia="Adif Fago No Regular" w:hAnsi="Adif Fago No Regular"/>
          <w:spacing w:val="-4"/>
        </w:rPr>
        <w:t xml:space="preserve"> </w:t>
      </w:r>
      <w:r>
        <w:rPr>
          <w:rFonts w:ascii="Adif Fago No Regular" w:eastAsia="Adif Fago No Regular" w:hAnsi="Adif Fago No Regular"/>
        </w:rPr>
        <w:t>d):</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treinta</w:t>
      </w:r>
      <w:r>
        <w:rPr>
          <w:rFonts w:ascii="Adif Fago No Regular" w:eastAsia="Adif Fago No Regular" w:hAnsi="Adif Fago No Regular"/>
          <w:spacing w:val="-2"/>
        </w:rPr>
        <w:t xml:space="preserve"> </w:t>
      </w:r>
      <w:r>
        <w:rPr>
          <w:rFonts w:ascii="Adif Fago No Regular" w:eastAsia="Adif Fago No Regular" w:hAnsi="Adif Fago No Regular"/>
        </w:rPr>
        <w:t>a</w:t>
      </w:r>
      <w:r>
        <w:rPr>
          <w:rFonts w:ascii="Adif Fago No Regular" w:eastAsia="Adif Fago No Regular" w:hAnsi="Adif Fago No Regular"/>
          <w:spacing w:val="-4"/>
        </w:rPr>
        <w:t xml:space="preserve"> </w:t>
      </w:r>
      <w:r>
        <w:rPr>
          <w:rFonts w:ascii="Adif Fago No Regular" w:eastAsia="Adif Fago No Regular" w:hAnsi="Adif Fago No Regular"/>
        </w:rPr>
        <w:t>cuarenta</w:t>
      </w:r>
      <w:r>
        <w:rPr>
          <w:rFonts w:ascii="Adif Fago No Regular" w:eastAsia="Adif Fago No Regular" w:hAnsi="Adif Fago No Regular"/>
          <w:spacing w:val="-5"/>
        </w:rPr>
        <w:t xml:space="preserve"> </w:t>
      </w:r>
      <w:proofErr w:type="spellStart"/>
      <w:r>
        <w:rPr>
          <w:rFonts w:ascii="Adif Fago No Regular" w:eastAsia="Adif Fago No Regular" w:hAnsi="Adif Fago No Regular"/>
        </w:rPr>
        <w:t>MegaPascales</w:t>
      </w:r>
      <w:proofErr w:type="spellEnd"/>
      <w:r>
        <w:rPr>
          <w:rFonts w:ascii="Adif Fago No Regular" w:eastAsia="Adif Fago No Regular" w:hAnsi="Adif Fago No Regular"/>
          <w:spacing w:val="-6"/>
        </w:rPr>
        <w:t xml:space="preserve"> </w:t>
      </w:r>
      <w:r>
        <w:rPr>
          <w:rFonts w:ascii="Adif Fago No Regular" w:eastAsia="Adif Fago No Regular" w:hAnsi="Adif Fago No Regular"/>
        </w:rPr>
        <w:t>(30-40</w:t>
      </w:r>
      <w:r>
        <w:rPr>
          <w:rFonts w:ascii="Adif Fago No Regular" w:eastAsia="Adif Fago No Regular" w:hAnsi="Adif Fago No Regular"/>
          <w:spacing w:val="-4"/>
        </w:rPr>
        <w:t xml:space="preserve"> </w:t>
      </w:r>
      <w:r>
        <w:rPr>
          <w:rFonts w:ascii="Adif Fago No Regular" w:eastAsia="Adif Fago No Regular" w:hAnsi="Adif Fago No Regular"/>
        </w:rPr>
        <w:t xml:space="preserve">MPa). </w:t>
      </w:r>
      <w:r>
        <w:rPr>
          <w:rFonts w:ascii="Adif Fago No Regular" w:eastAsia="Adif Fago No Regular" w:hAnsi="Adif Fago No Regular"/>
          <w:w w:val="105"/>
        </w:rPr>
        <w:t>Módulo de elasticidad, E=27.000-30.000 N/mm².</w:t>
      </w:r>
    </w:p>
    <w:p w14:paraId="2F6C4606" w14:textId="77777777" w:rsidR="00A80AAC" w:rsidRDefault="00A80AAC" w:rsidP="00A80AAC">
      <w:pPr>
        <w:spacing w:line="248" w:lineRule="exact"/>
        <w:jc w:val="both"/>
      </w:pPr>
      <w:r>
        <w:rPr>
          <w:rFonts w:ascii="Adif Fago No Regular" w:eastAsia="Adif Fago No Regular" w:hAnsi="Adif Fago No Regular"/>
        </w:rPr>
        <w:t>Coeficiente</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permeabilidad,</w:t>
      </w:r>
      <w:r>
        <w:rPr>
          <w:rFonts w:ascii="Adif Fago No Regular" w:eastAsia="Adif Fago No Regular" w:hAnsi="Adif Fago No Regular"/>
          <w:spacing w:val="9"/>
        </w:rPr>
        <w:t xml:space="preserve"> </w:t>
      </w:r>
      <w:r>
        <w:rPr>
          <w:rFonts w:ascii="Adif Fago No Regular" w:eastAsia="Adif Fago No Regular" w:hAnsi="Adif Fago No Regular"/>
        </w:rPr>
        <w:t>C</w:t>
      </w:r>
      <w:r>
        <w:rPr>
          <w:rFonts w:ascii="Adif Fago No Regular" w:eastAsia="Adif Fago No Regular" w:hAnsi="Adif Fago No Regular"/>
          <w:spacing w:val="5"/>
        </w:rPr>
        <w:t xml:space="preserve"> </w:t>
      </w:r>
      <w:r>
        <w:rPr>
          <w:rFonts w:ascii="Adif Fago No Regular" w:eastAsia="Adif Fago No Regular" w:hAnsi="Adif Fago No Regular"/>
        </w:rPr>
        <w:t>=</w:t>
      </w:r>
      <w:r>
        <w:rPr>
          <w:rFonts w:ascii="Adif Fago No Regular" w:eastAsia="Adif Fago No Regular" w:hAnsi="Adif Fago No Regular"/>
          <w:spacing w:val="9"/>
        </w:rPr>
        <w:t xml:space="preserve"> </w:t>
      </w:r>
      <w:r>
        <w:rPr>
          <w:rFonts w:ascii="Adif Fago No Regular" w:eastAsia="Adif Fago No Regular" w:hAnsi="Adif Fago No Regular"/>
        </w:rPr>
        <w:t>6x</w:t>
      </w:r>
      <w:r>
        <w:rPr>
          <w:rFonts w:ascii="Adif Fago No Regular" w:eastAsia="Adif Fago No Regular" w:hAnsi="Adif Fago No Regular"/>
          <w:spacing w:val="9"/>
        </w:rPr>
        <w:t xml:space="preserve"> </w:t>
      </w:r>
      <w:r>
        <w:rPr>
          <w:rFonts w:ascii="Adif Fago No Regular" w:eastAsia="Adif Fago No Regular" w:hAnsi="Adif Fago No Regular"/>
        </w:rPr>
        <w:t>10</w:t>
      </w:r>
      <w:r>
        <w:rPr>
          <w:rFonts w:ascii="Adif Fago No Regular" w:eastAsia="Adif Fago No Regular" w:hAnsi="Adif Fago No Regular"/>
          <w:vertAlign w:val="superscript"/>
        </w:rPr>
        <w:t>-10</w:t>
      </w:r>
      <w:r>
        <w:rPr>
          <w:rFonts w:ascii="Adif Fago No Regular" w:eastAsia="Adif Fago No Regular" w:hAnsi="Adif Fago No Regular"/>
          <w:spacing w:val="8"/>
        </w:rPr>
        <w:t xml:space="preserve"> </w:t>
      </w:r>
      <w:r>
        <w:rPr>
          <w:rFonts w:ascii="Adif Fago No Regular" w:eastAsia="Adif Fago No Regular" w:hAnsi="Adif Fago No Regular"/>
        </w:rPr>
        <w:t>a</w:t>
      </w:r>
      <w:r>
        <w:rPr>
          <w:rFonts w:ascii="Adif Fago No Regular" w:eastAsia="Adif Fago No Regular" w:hAnsi="Adif Fago No Regular"/>
          <w:spacing w:val="8"/>
        </w:rPr>
        <w:t xml:space="preserve"> </w:t>
      </w:r>
      <w:r>
        <w:rPr>
          <w:rFonts w:ascii="Adif Fago No Regular" w:eastAsia="Adif Fago No Regular" w:hAnsi="Adif Fago No Regular"/>
        </w:rPr>
        <w:t>20</w:t>
      </w:r>
      <w:r>
        <w:rPr>
          <w:rFonts w:ascii="Adif Fago No Regular" w:eastAsia="Adif Fago No Regular" w:hAnsi="Adif Fago No Regular"/>
          <w:spacing w:val="6"/>
        </w:rPr>
        <w:t xml:space="preserve"> </w:t>
      </w:r>
      <w:r>
        <w:rPr>
          <w:rFonts w:ascii="Adif Fago No Regular" w:eastAsia="Adif Fago No Regular" w:hAnsi="Adif Fago No Regular"/>
        </w:rPr>
        <w:t>x</w:t>
      </w:r>
      <w:r>
        <w:rPr>
          <w:rFonts w:ascii="Adif Fago No Regular" w:eastAsia="Adif Fago No Regular" w:hAnsi="Adif Fago No Regular"/>
          <w:spacing w:val="6"/>
        </w:rPr>
        <w:t xml:space="preserve"> </w:t>
      </w:r>
      <w:r>
        <w:rPr>
          <w:rFonts w:ascii="Adif Fago No Regular" w:eastAsia="Adif Fago No Regular" w:hAnsi="Adif Fago No Regular"/>
        </w:rPr>
        <w:t>10</w:t>
      </w:r>
      <w:r>
        <w:rPr>
          <w:rFonts w:ascii="Adif Fago No Regular" w:eastAsia="Adif Fago No Regular" w:hAnsi="Adif Fago No Regular"/>
          <w:vertAlign w:val="superscript"/>
        </w:rPr>
        <w:t>-10</w:t>
      </w:r>
      <w:r>
        <w:rPr>
          <w:rFonts w:ascii="Adif Fago No Regular" w:eastAsia="Adif Fago No Regular" w:hAnsi="Adif Fago No Regular"/>
          <w:spacing w:val="7"/>
        </w:rPr>
        <w:t xml:space="preserve"> </w:t>
      </w:r>
      <w:r>
        <w:rPr>
          <w:rFonts w:ascii="Adif Fago No Regular" w:eastAsia="Adif Fago No Regular" w:hAnsi="Adif Fago No Regular"/>
          <w:spacing w:val="-4"/>
        </w:rPr>
        <w:t>m/s.</w:t>
      </w:r>
    </w:p>
    <w:p w14:paraId="67C71B22" w14:textId="77777777" w:rsidR="00A80AAC" w:rsidRDefault="00A80AAC" w:rsidP="00A80AAC">
      <w:pPr>
        <w:spacing w:before="200"/>
        <w:jc w:val="both"/>
      </w:pPr>
      <w:r>
        <w:rPr>
          <w:rFonts w:ascii="Adif Fago No Regular" w:eastAsia="Adif Fago No Regular" w:hAnsi="Adif Fago No Regular"/>
        </w:rPr>
        <w:t>Como</w:t>
      </w:r>
      <w:r>
        <w:rPr>
          <w:rFonts w:ascii="Adif Fago No Regular" w:eastAsia="Adif Fago No Regular" w:hAnsi="Adif Fago No Regular"/>
          <w:spacing w:val="-15"/>
        </w:rPr>
        <w:t xml:space="preserve"> </w:t>
      </w:r>
      <w:r>
        <w:rPr>
          <w:rFonts w:ascii="Adif Fago No Regular" w:eastAsia="Adif Fago No Regular" w:hAnsi="Adif Fago No Regular"/>
        </w:rPr>
        <w:t>referencia,</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3"/>
        </w:rPr>
        <w:t xml:space="preserve"> </w:t>
      </w:r>
      <w:r>
        <w:rPr>
          <w:rFonts w:ascii="Adif Fago No Regular" w:eastAsia="Adif Fago No Regular" w:hAnsi="Adif Fago No Regular"/>
        </w:rPr>
        <w:t>un</w:t>
      </w:r>
      <w:r>
        <w:rPr>
          <w:rFonts w:ascii="Adif Fago No Regular" w:eastAsia="Adif Fago No Regular" w:hAnsi="Adif Fago No Regular"/>
          <w:spacing w:val="-13"/>
        </w:rPr>
        <w:t xml:space="preserve"> </w:t>
      </w:r>
      <w:r>
        <w:rPr>
          <w:rFonts w:ascii="Adif Fago No Regular" w:eastAsia="Adif Fago No Regular" w:hAnsi="Adif Fago No Regular"/>
        </w:rPr>
        <w:t>hormigón</w:t>
      </w:r>
      <w:r>
        <w:rPr>
          <w:rFonts w:ascii="Adif Fago No Regular" w:eastAsia="Adif Fago No Regular" w:hAnsi="Adif Fago No Regular"/>
          <w:spacing w:val="-15"/>
        </w:rPr>
        <w:t xml:space="preserve"> </w:t>
      </w:r>
      <w:r>
        <w:rPr>
          <w:rFonts w:ascii="Adif Fago No Regular" w:eastAsia="Adif Fago No Regular" w:hAnsi="Adif Fago No Regular"/>
        </w:rPr>
        <w:t>proyectado</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3"/>
        </w:rPr>
        <w:t xml:space="preserve"> </w:t>
      </w:r>
      <w:r>
        <w:rPr>
          <w:rFonts w:ascii="Adif Fago No Regular" w:eastAsia="Adif Fago No Regular" w:hAnsi="Adif Fago No Regular"/>
        </w:rPr>
        <w:t>treinta</w:t>
      </w:r>
      <w:r>
        <w:rPr>
          <w:rFonts w:ascii="Adif Fago No Regular" w:eastAsia="Adif Fago No Regular" w:hAnsi="Adif Fago No Regular"/>
          <w:spacing w:val="-15"/>
        </w:rPr>
        <w:t xml:space="preserve"> </w:t>
      </w:r>
      <w:proofErr w:type="spellStart"/>
      <w:r>
        <w:rPr>
          <w:rFonts w:ascii="Adif Fago No Regular" w:eastAsia="Adif Fago No Regular" w:hAnsi="Adif Fago No Regular"/>
        </w:rPr>
        <w:t>MegaPascales</w:t>
      </w:r>
      <w:proofErr w:type="spellEnd"/>
      <w:r>
        <w:rPr>
          <w:rFonts w:ascii="Adif Fago No Regular" w:eastAsia="Adif Fago No Regular" w:hAnsi="Adif Fago No Regular"/>
          <w:spacing w:val="-15"/>
        </w:rPr>
        <w:t xml:space="preserve"> </w:t>
      </w:r>
      <w:r>
        <w:rPr>
          <w:rFonts w:ascii="Adif Fago No Regular" w:eastAsia="Adif Fago No Regular" w:hAnsi="Adif Fago No Regular"/>
        </w:rPr>
        <w:t>(30</w:t>
      </w:r>
      <w:r>
        <w:rPr>
          <w:rFonts w:ascii="Adif Fago No Regular" w:eastAsia="Adif Fago No Regular" w:hAnsi="Adif Fago No Regular"/>
          <w:spacing w:val="-14"/>
        </w:rPr>
        <w:t xml:space="preserve"> </w:t>
      </w:r>
      <w:r>
        <w:rPr>
          <w:rFonts w:ascii="Adif Fago No Regular" w:eastAsia="Adif Fago No Regular" w:hAnsi="Adif Fago No Regular"/>
        </w:rPr>
        <w:t>MPa)</w:t>
      </w:r>
      <w:r>
        <w:rPr>
          <w:rFonts w:ascii="Adif Fago No Regular" w:eastAsia="Adif Fago No Regular" w:hAnsi="Adif Fago No Regular"/>
          <w:spacing w:val="-13"/>
        </w:rPr>
        <w:t xml:space="preserve"> </w:t>
      </w:r>
      <w:r>
        <w:rPr>
          <w:rFonts w:ascii="Adif Fago No Regular" w:eastAsia="Adif Fago No Regular" w:hAnsi="Adif Fago No Regular"/>
        </w:rPr>
        <w:t>los</w:t>
      </w:r>
      <w:r>
        <w:rPr>
          <w:rFonts w:ascii="Adif Fago No Regular" w:eastAsia="Adif Fago No Regular" w:hAnsi="Adif Fago No Regular"/>
          <w:spacing w:val="-13"/>
        </w:rPr>
        <w:t xml:space="preserve"> </w:t>
      </w:r>
      <w:r>
        <w:rPr>
          <w:rFonts w:ascii="Adif Fago No Regular" w:eastAsia="Adif Fago No Regular" w:hAnsi="Adif Fago No Regular"/>
        </w:rPr>
        <w:t>ensayos</w:t>
      </w:r>
      <w:r>
        <w:rPr>
          <w:rFonts w:ascii="Adif Fago No Regular" w:eastAsia="Adif Fago No Regular" w:hAnsi="Adif Fago No Regular"/>
          <w:spacing w:val="-14"/>
        </w:rPr>
        <w:t xml:space="preserve"> </w:t>
      </w:r>
      <w:r>
        <w:rPr>
          <w:rFonts w:ascii="Adif Fago No Regular" w:eastAsia="Adif Fago No Regular" w:hAnsi="Adif Fago No Regular"/>
        </w:rPr>
        <w:t>deben ofrecer los siguientes resultados en los ensayos:</w:t>
      </w:r>
    </w:p>
    <w:p w14:paraId="5C68E814" w14:textId="77777777" w:rsidR="00A80AAC" w:rsidRDefault="00A80AAC" w:rsidP="00A80AAC">
      <w:pPr>
        <w:spacing w:before="4"/>
        <w:jc w:val="both"/>
        <w:rPr>
          <w:sz w:val="17"/>
        </w:rPr>
      </w:pPr>
    </w:p>
    <w:tbl>
      <w:tblPr>
        <w:tblStyle w:val="TableNormal"/>
        <w:tblW w:w="0" w:type="auto"/>
        <w:tblInd w:w="17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72"/>
        <w:gridCol w:w="2265"/>
        <w:gridCol w:w="2502"/>
      </w:tblGrid>
      <w:tr w:rsidR="00A80AAC" w14:paraId="3240E2CB" w14:textId="77777777" w:rsidTr="00DA1A18">
        <w:trPr>
          <w:trHeight w:val="373"/>
        </w:trPr>
        <w:tc>
          <w:tcPr>
            <w:tcW w:w="2272" w:type="dxa"/>
            <w:tcBorders>
              <w:bottom w:val="nil"/>
            </w:tcBorders>
          </w:tcPr>
          <w:p w14:paraId="3F9C235A" w14:textId="77777777" w:rsidR="00A80AAC" w:rsidRDefault="00A80AAC" w:rsidP="00DA1A18">
            <w:pPr>
              <w:pStyle w:val="TableParagraph"/>
              <w:spacing w:before="40" w:line="240" w:lineRule="auto"/>
              <w:ind w:left="914"/>
              <w:rPr>
                <w:rFonts w:ascii="Arial Narrow"/>
                <w:b/>
                <w:sz w:val="20"/>
              </w:rPr>
            </w:pPr>
            <w:r>
              <w:rPr>
                <w:rFonts w:ascii="Arial Narrow"/>
                <w:b/>
                <w:spacing w:val="-4"/>
                <w:sz w:val="20"/>
              </w:rPr>
              <w:t>EDAD</w:t>
            </w:r>
          </w:p>
        </w:tc>
        <w:tc>
          <w:tcPr>
            <w:tcW w:w="4767" w:type="dxa"/>
            <w:gridSpan w:val="2"/>
          </w:tcPr>
          <w:p w14:paraId="64051699" w14:textId="77777777" w:rsidR="00A80AAC" w:rsidRDefault="00A80AAC" w:rsidP="00DA1A18">
            <w:pPr>
              <w:pStyle w:val="TableParagraph"/>
              <w:spacing w:before="40" w:line="240" w:lineRule="auto"/>
              <w:ind w:left="843"/>
              <w:rPr>
                <w:rFonts w:ascii="Arial Narrow" w:hAnsi="Arial Narrow"/>
                <w:b/>
                <w:sz w:val="20"/>
              </w:rPr>
            </w:pPr>
            <w:r>
              <w:rPr>
                <w:rFonts w:ascii="Arial Narrow" w:hAnsi="Arial Narrow"/>
                <w:b/>
                <w:w w:val="90"/>
                <w:sz w:val="20"/>
              </w:rPr>
              <w:t>RESISTENCIA</w:t>
            </w:r>
            <w:r>
              <w:rPr>
                <w:rFonts w:ascii="Arial Narrow" w:hAnsi="Arial Narrow"/>
                <w:b/>
                <w:spacing w:val="25"/>
                <w:sz w:val="20"/>
              </w:rPr>
              <w:t xml:space="preserve"> </w:t>
            </w:r>
            <w:r>
              <w:rPr>
                <w:rFonts w:ascii="Arial Narrow" w:hAnsi="Arial Narrow"/>
                <w:b/>
                <w:w w:val="90"/>
                <w:sz w:val="20"/>
              </w:rPr>
              <w:t>A</w:t>
            </w:r>
            <w:r>
              <w:rPr>
                <w:rFonts w:ascii="Arial Narrow" w:hAnsi="Arial Narrow"/>
                <w:b/>
                <w:spacing w:val="28"/>
                <w:sz w:val="20"/>
              </w:rPr>
              <w:t xml:space="preserve"> </w:t>
            </w:r>
            <w:r>
              <w:rPr>
                <w:rFonts w:ascii="Arial Narrow" w:hAnsi="Arial Narrow"/>
                <w:b/>
                <w:w w:val="90"/>
                <w:sz w:val="20"/>
              </w:rPr>
              <w:t>COMPRESIÓN</w:t>
            </w:r>
            <w:r>
              <w:rPr>
                <w:rFonts w:ascii="Arial Narrow" w:hAnsi="Arial Narrow"/>
                <w:b/>
                <w:spacing w:val="27"/>
                <w:sz w:val="20"/>
              </w:rPr>
              <w:t xml:space="preserve"> </w:t>
            </w:r>
            <w:r>
              <w:rPr>
                <w:rFonts w:ascii="Arial Narrow" w:hAnsi="Arial Narrow"/>
                <w:b/>
                <w:spacing w:val="-2"/>
                <w:w w:val="90"/>
                <w:sz w:val="20"/>
              </w:rPr>
              <w:t>(N/mm²)</w:t>
            </w:r>
          </w:p>
        </w:tc>
      </w:tr>
      <w:tr w:rsidR="00A80AAC" w14:paraId="60709863" w14:textId="77777777" w:rsidTr="00DA1A18">
        <w:trPr>
          <w:trHeight w:val="376"/>
        </w:trPr>
        <w:tc>
          <w:tcPr>
            <w:tcW w:w="2272" w:type="dxa"/>
            <w:tcBorders>
              <w:top w:val="nil"/>
            </w:tcBorders>
          </w:tcPr>
          <w:p w14:paraId="7E495F35" w14:textId="77777777" w:rsidR="00A80AAC" w:rsidRDefault="00A80AAC" w:rsidP="00DA1A18">
            <w:pPr>
              <w:pStyle w:val="TableParagraph"/>
              <w:spacing w:before="42" w:line="240" w:lineRule="auto"/>
              <w:ind w:left="882"/>
              <w:rPr>
                <w:rFonts w:ascii="Arial Narrow" w:hAnsi="Arial Narrow"/>
                <w:b/>
                <w:sz w:val="20"/>
              </w:rPr>
            </w:pPr>
            <w:r>
              <w:rPr>
                <w:rFonts w:ascii="Arial Narrow" w:hAnsi="Arial Narrow"/>
                <w:b/>
                <w:spacing w:val="-2"/>
                <w:sz w:val="20"/>
              </w:rPr>
              <w:t>(DÍAS)</w:t>
            </w:r>
          </w:p>
        </w:tc>
        <w:tc>
          <w:tcPr>
            <w:tcW w:w="2265" w:type="dxa"/>
          </w:tcPr>
          <w:p w14:paraId="5FD66FCF" w14:textId="77777777" w:rsidR="00A80AAC" w:rsidRDefault="00A80AAC" w:rsidP="00DA1A18">
            <w:pPr>
              <w:pStyle w:val="TableParagraph"/>
              <w:spacing w:before="42" w:line="240" w:lineRule="auto"/>
              <w:ind w:left="0" w:right="850"/>
              <w:jc w:val="right"/>
              <w:rPr>
                <w:rFonts w:ascii="Arial Narrow"/>
                <w:b/>
                <w:sz w:val="20"/>
              </w:rPr>
            </w:pPr>
            <w:r>
              <w:rPr>
                <w:rFonts w:ascii="Arial Narrow"/>
                <w:b/>
                <w:spacing w:val="-2"/>
                <w:sz w:val="20"/>
              </w:rPr>
              <w:t>MEDIA</w:t>
            </w:r>
          </w:p>
        </w:tc>
        <w:tc>
          <w:tcPr>
            <w:tcW w:w="2502" w:type="dxa"/>
          </w:tcPr>
          <w:p w14:paraId="408C4645" w14:textId="77777777" w:rsidR="00A80AAC" w:rsidRDefault="00A80AAC" w:rsidP="00DA1A18">
            <w:pPr>
              <w:pStyle w:val="TableParagraph"/>
              <w:spacing w:before="42" w:line="240" w:lineRule="auto"/>
              <w:ind w:left="0" w:right="906"/>
              <w:jc w:val="right"/>
              <w:rPr>
                <w:rFonts w:ascii="Arial Narrow" w:hAnsi="Arial Narrow"/>
                <w:b/>
                <w:sz w:val="20"/>
              </w:rPr>
            </w:pPr>
            <w:r>
              <w:rPr>
                <w:rFonts w:ascii="Arial Narrow" w:hAnsi="Arial Narrow"/>
                <w:b/>
                <w:spacing w:val="-2"/>
                <w:w w:val="110"/>
                <w:sz w:val="20"/>
              </w:rPr>
              <w:t>MÍNIMA</w:t>
            </w:r>
          </w:p>
        </w:tc>
      </w:tr>
      <w:tr w:rsidR="00A80AAC" w14:paraId="7C8C3100" w14:textId="77777777" w:rsidTr="00DA1A18">
        <w:trPr>
          <w:trHeight w:val="332"/>
        </w:trPr>
        <w:tc>
          <w:tcPr>
            <w:tcW w:w="2272" w:type="dxa"/>
            <w:tcBorders>
              <w:bottom w:val="nil"/>
            </w:tcBorders>
          </w:tcPr>
          <w:p w14:paraId="5A92E734" w14:textId="77777777" w:rsidR="00A80AAC" w:rsidRDefault="00A80AAC" w:rsidP="00DA1A18">
            <w:pPr>
              <w:pStyle w:val="TableParagraph"/>
              <w:spacing w:before="43" w:line="240" w:lineRule="auto"/>
              <w:ind w:left="209"/>
              <w:jc w:val="center"/>
              <w:rPr>
                <w:sz w:val="20"/>
              </w:rPr>
            </w:pPr>
            <w:r>
              <w:rPr>
                <w:spacing w:val="-10"/>
                <w:w w:val="105"/>
                <w:sz w:val="20"/>
              </w:rPr>
              <w:t>1</w:t>
            </w:r>
          </w:p>
        </w:tc>
        <w:tc>
          <w:tcPr>
            <w:tcW w:w="2265" w:type="dxa"/>
            <w:tcBorders>
              <w:bottom w:val="nil"/>
            </w:tcBorders>
          </w:tcPr>
          <w:p w14:paraId="50BC9C8B" w14:textId="77777777" w:rsidR="00A80AAC" w:rsidRDefault="00A80AAC" w:rsidP="00DA1A18">
            <w:pPr>
              <w:pStyle w:val="TableParagraph"/>
              <w:spacing w:before="43" w:line="240" w:lineRule="auto"/>
              <w:ind w:left="0" w:right="876"/>
              <w:jc w:val="right"/>
              <w:rPr>
                <w:sz w:val="20"/>
              </w:rPr>
            </w:pPr>
            <w:r>
              <w:rPr>
                <w:spacing w:val="-10"/>
                <w:w w:val="105"/>
                <w:sz w:val="20"/>
              </w:rPr>
              <w:t>9</w:t>
            </w:r>
          </w:p>
        </w:tc>
        <w:tc>
          <w:tcPr>
            <w:tcW w:w="2502" w:type="dxa"/>
            <w:tcBorders>
              <w:bottom w:val="nil"/>
            </w:tcBorders>
          </w:tcPr>
          <w:p w14:paraId="6ECE547D" w14:textId="77777777" w:rsidR="00A80AAC" w:rsidRDefault="00A80AAC" w:rsidP="00DA1A18">
            <w:pPr>
              <w:pStyle w:val="TableParagraph"/>
              <w:spacing w:before="43" w:line="240" w:lineRule="auto"/>
              <w:ind w:left="0" w:right="930"/>
              <w:jc w:val="right"/>
              <w:rPr>
                <w:sz w:val="20"/>
              </w:rPr>
            </w:pPr>
            <w:r>
              <w:rPr>
                <w:spacing w:val="-5"/>
                <w:w w:val="105"/>
                <w:sz w:val="20"/>
              </w:rPr>
              <w:t>7,5</w:t>
            </w:r>
          </w:p>
        </w:tc>
      </w:tr>
      <w:tr w:rsidR="00A80AAC" w14:paraId="184EC5D0" w14:textId="77777777" w:rsidTr="00DA1A18">
        <w:trPr>
          <w:trHeight w:val="351"/>
        </w:trPr>
        <w:tc>
          <w:tcPr>
            <w:tcW w:w="2272" w:type="dxa"/>
            <w:tcBorders>
              <w:top w:val="nil"/>
              <w:bottom w:val="nil"/>
            </w:tcBorders>
          </w:tcPr>
          <w:p w14:paraId="2940B4ED" w14:textId="77777777" w:rsidR="00A80AAC" w:rsidRDefault="00A80AAC" w:rsidP="00DA1A18">
            <w:pPr>
              <w:pStyle w:val="TableParagraph"/>
              <w:spacing w:before="63" w:line="240" w:lineRule="auto"/>
              <w:ind w:left="209"/>
              <w:jc w:val="center"/>
              <w:rPr>
                <w:sz w:val="20"/>
              </w:rPr>
            </w:pPr>
            <w:r>
              <w:rPr>
                <w:spacing w:val="-10"/>
                <w:w w:val="105"/>
                <w:sz w:val="20"/>
              </w:rPr>
              <w:t>3</w:t>
            </w:r>
          </w:p>
        </w:tc>
        <w:tc>
          <w:tcPr>
            <w:tcW w:w="2265" w:type="dxa"/>
            <w:tcBorders>
              <w:top w:val="nil"/>
              <w:bottom w:val="nil"/>
            </w:tcBorders>
          </w:tcPr>
          <w:p w14:paraId="3269BF8A" w14:textId="77777777" w:rsidR="00A80AAC" w:rsidRDefault="00A80AAC" w:rsidP="00DA1A18">
            <w:pPr>
              <w:pStyle w:val="TableParagraph"/>
              <w:spacing w:before="63" w:line="240" w:lineRule="auto"/>
              <w:ind w:left="0" w:right="878"/>
              <w:jc w:val="right"/>
              <w:rPr>
                <w:sz w:val="20"/>
              </w:rPr>
            </w:pPr>
            <w:r>
              <w:rPr>
                <w:spacing w:val="-5"/>
                <w:w w:val="105"/>
                <w:sz w:val="20"/>
              </w:rPr>
              <w:t>13</w:t>
            </w:r>
          </w:p>
        </w:tc>
        <w:tc>
          <w:tcPr>
            <w:tcW w:w="2502" w:type="dxa"/>
            <w:tcBorders>
              <w:top w:val="nil"/>
              <w:bottom w:val="nil"/>
            </w:tcBorders>
          </w:tcPr>
          <w:p w14:paraId="1DE5EA00" w14:textId="77777777" w:rsidR="00A80AAC" w:rsidRDefault="00A80AAC" w:rsidP="00DA1A18">
            <w:pPr>
              <w:pStyle w:val="TableParagraph"/>
              <w:spacing w:before="63" w:line="240" w:lineRule="auto"/>
              <w:ind w:left="0" w:right="930"/>
              <w:jc w:val="right"/>
              <w:rPr>
                <w:sz w:val="20"/>
              </w:rPr>
            </w:pPr>
            <w:r>
              <w:rPr>
                <w:spacing w:val="-4"/>
                <w:w w:val="105"/>
                <w:sz w:val="20"/>
              </w:rPr>
              <w:t>11,0</w:t>
            </w:r>
          </w:p>
        </w:tc>
      </w:tr>
      <w:tr w:rsidR="00A80AAC" w14:paraId="24D1F3BE" w14:textId="77777777" w:rsidTr="00DA1A18">
        <w:trPr>
          <w:trHeight w:val="351"/>
        </w:trPr>
        <w:tc>
          <w:tcPr>
            <w:tcW w:w="2272" w:type="dxa"/>
            <w:tcBorders>
              <w:top w:val="nil"/>
              <w:bottom w:val="nil"/>
            </w:tcBorders>
          </w:tcPr>
          <w:p w14:paraId="21077ECD" w14:textId="77777777" w:rsidR="00A80AAC" w:rsidRDefault="00A80AAC" w:rsidP="00DA1A18">
            <w:pPr>
              <w:pStyle w:val="TableParagraph"/>
              <w:spacing w:before="62" w:line="240" w:lineRule="auto"/>
              <w:ind w:left="209"/>
              <w:jc w:val="center"/>
              <w:rPr>
                <w:sz w:val="20"/>
              </w:rPr>
            </w:pPr>
            <w:r>
              <w:rPr>
                <w:spacing w:val="-10"/>
                <w:w w:val="105"/>
                <w:sz w:val="20"/>
              </w:rPr>
              <w:t>7</w:t>
            </w:r>
          </w:p>
        </w:tc>
        <w:tc>
          <w:tcPr>
            <w:tcW w:w="2265" w:type="dxa"/>
            <w:tcBorders>
              <w:top w:val="nil"/>
              <w:bottom w:val="nil"/>
            </w:tcBorders>
          </w:tcPr>
          <w:p w14:paraId="379847D4" w14:textId="77777777" w:rsidR="00A80AAC" w:rsidRDefault="00A80AAC" w:rsidP="00DA1A18">
            <w:pPr>
              <w:pStyle w:val="TableParagraph"/>
              <w:spacing w:before="62" w:line="240" w:lineRule="auto"/>
              <w:ind w:left="0" w:right="878"/>
              <w:jc w:val="right"/>
              <w:rPr>
                <w:sz w:val="20"/>
              </w:rPr>
            </w:pPr>
            <w:r>
              <w:rPr>
                <w:spacing w:val="-5"/>
                <w:w w:val="105"/>
                <w:sz w:val="20"/>
              </w:rPr>
              <w:t>20</w:t>
            </w:r>
          </w:p>
        </w:tc>
        <w:tc>
          <w:tcPr>
            <w:tcW w:w="2502" w:type="dxa"/>
            <w:tcBorders>
              <w:top w:val="nil"/>
              <w:bottom w:val="nil"/>
            </w:tcBorders>
          </w:tcPr>
          <w:p w14:paraId="6808632F" w14:textId="77777777" w:rsidR="00A80AAC" w:rsidRDefault="00A80AAC" w:rsidP="00DA1A18">
            <w:pPr>
              <w:pStyle w:val="TableParagraph"/>
              <w:spacing w:before="62" w:line="240" w:lineRule="auto"/>
              <w:ind w:left="0" w:right="930"/>
              <w:jc w:val="right"/>
              <w:rPr>
                <w:sz w:val="20"/>
              </w:rPr>
            </w:pPr>
            <w:r>
              <w:rPr>
                <w:spacing w:val="-4"/>
                <w:w w:val="105"/>
                <w:sz w:val="20"/>
              </w:rPr>
              <w:t>17,0</w:t>
            </w:r>
          </w:p>
        </w:tc>
      </w:tr>
      <w:tr w:rsidR="00A80AAC" w14:paraId="3D2F8614" w14:textId="77777777" w:rsidTr="00DA1A18">
        <w:trPr>
          <w:trHeight w:val="352"/>
        </w:trPr>
        <w:tc>
          <w:tcPr>
            <w:tcW w:w="2272" w:type="dxa"/>
            <w:tcBorders>
              <w:top w:val="nil"/>
              <w:bottom w:val="nil"/>
            </w:tcBorders>
          </w:tcPr>
          <w:p w14:paraId="2580888E" w14:textId="77777777" w:rsidR="00A80AAC" w:rsidRDefault="00A80AAC" w:rsidP="00DA1A18">
            <w:pPr>
              <w:pStyle w:val="TableParagraph"/>
              <w:spacing w:before="63" w:line="240" w:lineRule="auto"/>
              <w:ind w:left="209" w:right="120"/>
              <w:jc w:val="center"/>
              <w:rPr>
                <w:sz w:val="20"/>
              </w:rPr>
            </w:pPr>
            <w:r>
              <w:rPr>
                <w:spacing w:val="-5"/>
                <w:w w:val="105"/>
                <w:sz w:val="20"/>
              </w:rPr>
              <w:t>28</w:t>
            </w:r>
          </w:p>
        </w:tc>
        <w:tc>
          <w:tcPr>
            <w:tcW w:w="2265" w:type="dxa"/>
            <w:tcBorders>
              <w:top w:val="nil"/>
              <w:bottom w:val="nil"/>
            </w:tcBorders>
          </w:tcPr>
          <w:p w14:paraId="4F0382D5" w14:textId="77777777" w:rsidR="00A80AAC" w:rsidRDefault="00A80AAC" w:rsidP="00DA1A18">
            <w:pPr>
              <w:pStyle w:val="TableParagraph"/>
              <w:spacing w:before="63" w:line="240" w:lineRule="auto"/>
              <w:ind w:left="0" w:right="878"/>
              <w:jc w:val="right"/>
              <w:rPr>
                <w:sz w:val="20"/>
              </w:rPr>
            </w:pPr>
            <w:r>
              <w:rPr>
                <w:spacing w:val="-5"/>
                <w:w w:val="105"/>
                <w:sz w:val="20"/>
              </w:rPr>
              <w:t>30</w:t>
            </w:r>
          </w:p>
        </w:tc>
        <w:tc>
          <w:tcPr>
            <w:tcW w:w="2502" w:type="dxa"/>
            <w:tcBorders>
              <w:top w:val="nil"/>
              <w:bottom w:val="nil"/>
            </w:tcBorders>
          </w:tcPr>
          <w:p w14:paraId="54BEF7A6" w14:textId="77777777" w:rsidR="00A80AAC" w:rsidRDefault="00A80AAC" w:rsidP="00DA1A18">
            <w:pPr>
              <w:pStyle w:val="TableParagraph"/>
              <w:spacing w:before="63" w:line="240" w:lineRule="auto"/>
              <w:ind w:left="0" w:right="930"/>
              <w:jc w:val="right"/>
              <w:rPr>
                <w:sz w:val="20"/>
              </w:rPr>
            </w:pPr>
            <w:r>
              <w:rPr>
                <w:spacing w:val="-4"/>
                <w:w w:val="105"/>
                <w:sz w:val="20"/>
              </w:rPr>
              <w:t>25,0</w:t>
            </w:r>
          </w:p>
        </w:tc>
      </w:tr>
      <w:tr w:rsidR="00A80AAC" w14:paraId="3552F64D" w14:textId="77777777" w:rsidTr="00DA1A18">
        <w:trPr>
          <w:trHeight w:val="372"/>
        </w:trPr>
        <w:tc>
          <w:tcPr>
            <w:tcW w:w="2272" w:type="dxa"/>
            <w:tcBorders>
              <w:top w:val="nil"/>
            </w:tcBorders>
          </w:tcPr>
          <w:p w14:paraId="633780E2" w14:textId="77777777" w:rsidR="00A80AAC" w:rsidRDefault="00A80AAC" w:rsidP="00DA1A18">
            <w:pPr>
              <w:pStyle w:val="TableParagraph"/>
              <w:spacing w:before="63" w:line="240" w:lineRule="auto"/>
              <w:ind w:left="209" w:right="120"/>
              <w:jc w:val="center"/>
              <w:rPr>
                <w:sz w:val="20"/>
              </w:rPr>
            </w:pPr>
            <w:r>
              <w:rPr>
                <w:spacing w:val="-5"/>
                <w:w w:val="105"/>
                <w:sz w:val="20"/>
              </w:rPr>
              <w:t>90</w:t>
            </w:r>
          </w:p>
        </w:tc>
        <w:tc>
          <w:tcPr>
            <w:tcW w:w="2265" w:type="dxa"/>
            <w:tcBorders>
              <w:top w:val="nil"/>
            </w:tcBorders>
          </w:tcPr>
          <w:p w14:paraId="63585336" w14:textId="77777777" w:rsidR="00A80AAC" w:rsidRDefault="00A80AAC" w:rsidP="00DA1A18">
            <w:pPr>
              <w:pStyle w:val="TableParagraph"/>
              <w:spacing w:before="63" w:line="240" w:lineRule="auto"/>
              <w:ind w:left="0" w:right="878"/>
              <w:jc w:val="right"/>
              <w:rPr>
                <w:sz w:val="20"/>
              </w:rPr>
            </w:pPr>
            <w:r>
              <w:rPr>
                <w:spacing w:val="-5"/>
                <w:w w:val="105"/>
                <w:sz w:val="20"/>
              </w:rPr>
              <w:t>30</w:t>
            </w:r>
          </w:p>
        </w:tc>
        <w:tc>
          <w:tcPr>
            <w:tcW w:w="2502" w:type="dxa"/>
            <w:tcBorders>
              <w:top w:val="nil"/>
            </w:tcBorders>
          </w:tcPr>
          <w:p w14:paraId="4E7D3B26" w14:textId="77777777" w:rsidR="00A80AAC" w:rsidRDefault="00A80AAC" w:rsidP="00DA1A18">
            <w:pPr>
              <w:pStyle w:val="TableParagraph"/>
              <w:spacing w:before="63" w:line="240" w:lineRule="auto"/>
              <w:ind w:left="0" w:right="930"/>
              <w:jc w:val="right"/>
              <w:rPr>
                <w:sz w:val="20"/>
              </w:rPr>
            </w:pPr>
            <w:r>
              <w:rPr>
                <w:spacing w:val="-4"/>
                <w:w w:val="105"/>
                <w:sz w:val="20"/>
              </w:rPr>
              <w:t>25,0</w:t>
            </w:r>
          </w:p>
        </w:tc>
      </w:tr>
    </w:tbl>
    <w:p w14:paraId="4ABFA51D" w14:textId="77777777" w:rsidR="00A80AAC" w:rsidRDefault="00A80AAC" w:rsidP="00A80AAC">
      <w:pPr>
        <w:spacing w:before="127"/>
        <w:jc w:val="both"/>
      </w:pPr>
      <w:r>
        <w:rPr>
          <w:rFonts w:ascii="Adif Fago No Regular" w:eastAsia="Adif Fago No Regular" w:hAnsi="Adif Fago No Regular"/>
        </w:rPr>
        <w:t>Dosificación</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referencia</w:t>
      </w:r>
    </w:p>
    <w:p w14:paraId="352E2BC4" w14:textId="77777777" w:rsidR="00A80AAC" w:rsidRDefault="00A80AAC" w:rsidP="00A80AAC">
      <w:pPr>
        <w:spacing w:before="169"/>
        <w:jc w:val="both"/>
      </w:pPr>
      <w:r>
        <w:rPr>
          <w:rFonts w:ascii="Adif Fago No Regular" w:eastAsia="Adif Fago No Regular" w:hAnsi="Adif Fago No Regular"/>
        </w:rPr>
        <w:t>En</w:t>
      </w:r>
      <w:r>
        <w:rPr>
          <w:rFonts w:ascii="Adif Fago No Regular" w:eastAsia="Adif Fago No Regular" w:hAnsi="Adif Fago No Regular"/>
          <w:spacing w:val="36"/>
        </w:rPr>
        <w:t xml:space="preserve"> </w:t>
      </w:r>
      <w:r>
        <w:rPr>
          <w:rFonts w:ascii="Adif Fago No Regular" w:eastAsia="Adif Fago No Regular" w:hAnsi="Adif Fago No Regular"/>
        </w:rPr>
        <w:t>principio</w:t>
      </w:r>
      <w:r>
        <w:rPr>
          <w:rFonts w:ascii="Adif Fago No Regular" w:eastAsia="Adif Fago No Regular" w:hAnsi="Adif Fago No Regular"/>
          <w:spacing w:val="36"/>
        </w:rPr>
        <w:t xml:space="preserve"> </w:t>
      </w:r>
      <w:r>
        <w:rPr>
          <w:rFonts w:ascii="Adif Fago No Regular" w:eastAsia="Adif Fago No Regular" w:hAnsi="Adif Fago No Regular"/>
        </w:rPr>
        <w:t>se</w:t>
      </w:r>
      <w:r>
        <w:rPr>
          <w:rFonts w:ascii="Adif Fago No Regular" w:eastAsia="Adif Fago No Regular" w:hAnsi="Adif Fago No Regular"/>
          <w:spacing w:val="35"/>
        </w:rPr>
        <w:t xml:space="preserve"> </w:t>
      </w:r>
      <w:r>
        <w:rPr>
          <w:rFonts w:ascii="Adif Fago No Regular" w:eastAsia="Adif Fago No Regular" w:hAnsi="Adif Fago No Regular"/>
        </w:rPr>
        <w:t>considerará</w:t>
      </w:r>
      <w:r>
        <w:rPr>
          <w:rFonts w:ascii="Adif Fago No Regular" w:eastAsia="Adif Fago No Regular" w:hAnsi="Adif Fago No Regular"/>
          <w:spacing w:val="34"/>
        </w:rPr>
        <w:t xml:space="preserve"> </w:t>
      </w:r>
      <w:r>
        <w:rPr>
          <w:rFonts w:ascii="Adif Fago No Regular" w:eastAsia="Adif Fago No Regular" w:hAnsi="Adif Fago No Regular"/>
        </w:rPr>
        <w:t>una</w:t>
      </w:r>
      <w:r>
        <w:rPr>
          <w:rFonts w:ascii="Adif Fago No Regular" w:eastAsia="Adif Fago No Regular" w:hAnsi="Adif Fago No Regular"/>
          <w:spacing w:val="36"/>
        </w:rPr>
        <w:t xml:space="preserve"> </w:t>
      </w:r>
      <w:r>
        <w:rPr>
          <w:rFonts w:ascii="Adif Fago No Regular" w:eastAsia="Adif Fago No Regular" w:hAnsi="Adif Fago No Regular"/>
        </w:rPr>
        <w:t>dosificación</w:t>
      </w:r>
      <w:r>
        <w:rPr>
          <w:rFonts w:ascii="Adif Fago No Regular" w:eastAsia="Adif Fago No Regular" w:hAnsi="Adif Fago No Regular"/>
          <w:spacing w:val="36"/>
        </w:rPr>
        <w:t xml:space="preserve"> </w:t>
      </w:r>
      <w:r>
        <w:rPr>
          <w:rFonts w:ascii="Adif Fago No Regular" w:eastAsia="Adif Fago No Regular" w:hAnsi="Adif Fago No Regular"/>
        </w:rPr>
        <w:t>inicial</w:t>
      </w:r>
      <w:r>
        <w:rPr>
          <w:rFonts w:ascii="Adif Fago No Regular" w:eastAsia="Adif Fago No Regular" w:hAnsi="Adif Fago No Regular"/>
          <w:spacing w:val="36"/>
        </w:rPr>
        <w:t xml:space="preserve"> </w:t>
      </w:r>
      <w:r>
        <w:rPr>
          <w:rFonts w:ascii="Adif Fago No Regular" w:eastAsia="Adif Fago No Regular" w:hAnsi="Adif Fago No Regular"/>
        </w:rPr>
        <w:t>de</w:t>
      </w:r>
      <w:r>
        <w:rPr>
          <w:rFonts w:ascii="Adif Fago No Regular" w:eastAsia="Adif Fago No Regular" w:hAnsi="Adif Fago No Regular"/>
          <w:spacing w:val="35"/>
        </w:rPr>
        <w:t xml:space="preserve"> </w:t>
      </w:r>
      <w:r>
        <w:rPr>
          <w:rFonts w:ascii="Adif Fago No Regular" w:eastAsia="Adif Fago No Regular" w:hAnsi="Adif Fago No Regular"/>
        </w:rPr>
        <w:t>cemento</w:t>
      </w:r>
      <w:r>
        <w:rPr>
          <w:rFonts w:ascii="Adif Fago No Regular" w:eastAsia="Adif Fago No Regular" w:hAnsi="Adif Fago No Regular"/>
          <w:spacing w:val="35"/>
        </w:rPr>
        <w:t xml:space="preserve"> </w:t>
      </w:r>
      <w:r>
        <w:rPr>
          <w:rFonts w:ascii="Adif Fago No Regular" w:eastAsia="Adif Fago No Regular" w:hAnsi="Adif Fago No Regular"/>
        </w:rPr>
        <w:t>de</w:t>
      </w:r>
      <w:r>
        <w:rPr>
          <w:rFonts w:ascii="Adif Fago No Regular" w:eastAsia="Adif Fago No Regular" w:hAnsi="Adif Fago No Regular"/>
          <w:spacing w:val="33"/>
        </w:rPr>
        <w:t xml:space="preserve"> </w:t>
      </w:r>
      <w:r>
        <w:rPr>
          <w:rFonts w:ascii="Adif Fago No Regular" w:eastAsia="Adif Fago No Regular" w:hAnsi="Adif Fago No Regular"/>
        </w:rPr>
        <w:t>cuatrocientos</w:t>
      </w:r>
      <w:r>
        <w:rPr>
          <w:rFonts w:ascii="Adif Fago No Regular" w:eastAsia="Adif Fago No Regular" w:hAnsi="Adif Fago No Regular"/>
          <w:spacing w:val="35"/>
        </w:rPr>
        <w:t xml:space="preserve"> </w:t>
      </w:r>
      <w:r>
        <w:rPr>
          <w:rFonts w:ascii="Adif Fago No Regular" w:eastAsia="Adif Fago No Regular" w:hAnsi="Adif Fago No Regular"/>
        </w:rPr>
        <w:t>setenta</w:t>
      </w:r>
      <w:r>
        <w:rPr>
          <w:rFonts w:ascii="Adif Fago No Regular" w:eastAsia="Adif Fago No Regular" w:hAnsi="Adif Fago No Regular"/>
          <w:spacing w:val="36"/>
        </w:rPr>
        <w:t xml:space="preserve"> </w:t>
      </w:r>
      <w:r>
        <w:rPr>
          <w:rFonts w:ascii="Adif Fago No Regular" w:eastAsia="Adif Fago No Regular" w:hAnsi="Adif Fago No Regular"/>
        </w:rPr>
        <w:t>y</w:t>
      </w:r>
      <w:r>
        <w:rPr>
          <w:rFonts w:ascii="Adif Fago No Regular" w:eastAsia="Adif Fago No Regular" w:hAnsi="Adif Fago No Regular"/>
          <w:spacing w:val="36"/>
        </w:rPr>
        <w:t xml:space="preserve"> </w:t>
      </w:r>
      <w:r>
        <w:rPr>
          <w:rFonts w:ascii="Adif Fago No Regular" w:eastAsia="Adif Fago No Regular" w:hAnsi="Adif Fago No Regular"/>
        </w:rPr>
        <w:t>cinco kilogramos</w:t>
      </w:r>
      <w:r>
        <w:rPr>
          <w:rFonts w:ascii="Adif Fago No Regular" w:eastAsia="Adif Fago No Regular" w:hAnsi="Adif Fago No Regular"/>
          <w:spacing w:val="-10"/>
        </w:rPr>
        <w:t xml:space="preserve"> </w:t>
      </w:r>
      <w:r>
        <w:rPr>
          <w:rFonts w:ascii="Adif Fago No Regular" w:eastAsia="Adif Fago No Regular" w:hAnsi="Adif Fago No Regular"/>
        </w:rPr>
        <w:t>por</w:t>
      </w:r>
      <w:r>
        <w:rPr>
          <w:rFonts w:ascii="Adif Fago No Regular" w:eastAsia="Adif Fago No Regular" w:hAnsi="Adif Fago No Regular"/>
          <w:spacing w:val="-9"/>
        </w:rPr>
        <w:t xml:space="preserve"> </w:t>
      </w:r>
      <w:r>
        <w:rPr>
          <w:rFonts w:ascii="Adif Fago No Regular" w:eastAsia="Adif Fago No Regular" w:hAnsi="Adif Fago No Regular"/>
        </w:rPr>
        <w:t>metro</w:t>
      </w:r>
      <w:r>
        <w:rPr>
          <w:rFonts w:ascii="Adif Fago No Regular" w:eastAsia="Adif Fago No Regular" w:hAnsi="Adif Fago No Regular"/>
          <w:spacing w:val="-8"/>
        </w:rPr>
        <w:t xml:space="preserve"> </w:t>
      </w:r>
      <w:r>
        <w:rPr>
          <w:rFonts w:ascii="Adif Fago No Regular" w:eastAsia="Adif Fago No Regular" w:hAnsi="Adif Fago No Regular"/>
        </w:rPr>
        <w:t>cúbico</w:t>
      </w:r>
      <w:r>
        <w:rPr>
          <w:rFonts w:ascii="Adif Fago No Regular" w:eastAsia="Adif Fago No Regular" w:hAnsi="Adif Fago No Regular"/>
          <w:spacing w:val="-9"/>
        </w:rPr>
        <w:t xml:space="preserve"> </w:t>
      </w:r>
      <w:r>
        <w:rPr>
          <w:rFonts w:ascii="Adif Fago No Regular" w:eastAsia="Adif Fago No Regular" w:hAnsi="Adif Fago No Regular"/>
        </w:rPr>
        <w:t>(475</w:t>
      </w:r>
      <w:r>
        <w:rPr>
          <w:rFonts w:ascii="Adif Fago No Regular" w:eastAsia="Adif Fago No Regular" w:hAnsi="Adif Fago No Regular"/>
          <w:spacing w:val="-9"/>
        </w:rPr>
        <w:t xml:space="preserve"> </w:t>
      </w:r>
      <w:r>
        <w:rPr>
          <w:rFonts w:ascii="Adif Fago No Regular" w:eastAsia="Adif Fago No Regular" w:hAnsi="Adif Fago No Regular"/>
        </w:rPr>
        <w:t>kg/m³),</w:t>
      </w:r>
      <w:r>
        <w:rPr>
          <w:rFonts w:ascii="Adif Fago No Regular" w:eastAsia="Adif Fago No Regular" w:hAnsi="Adif Fago No Regular"/>
          <w:spacing w:val="-9"/>
        </w:rPr>
        <w:t xml:space="preserve"> </w:t>
      </w:r>
      <w:r>
        <w:rPr>
          <w:rFonts w:ascii="Adif Fago No Regular" w:eastAsia="Adif Fago No Regular" w:hAnsi="Adif Fago No Regular"/>
        </w:rPr>
        <w:t>estimada</w:t>
      </w:r>
      <w:r>
        <w:rPr>
          <w:rFonts w:ascii="Adif Fago No Regular" w:eastAsia="Adif Fago No Regular" w:hAnsi="Adif Fago No Regular"/>
          <w:spacing w:val="-8"/>
        </w:rPr>
        <w:t xml:space="preserve"> </w:t>
      </w:r>
      <w:r>
        <w:rPr>
          <w:rFonts w:ascii="Adif Fago No Regular" w:eastAsia="Adif Fago No Regular" w:hAnsi="Adif Fago No Regular"/>
        </w:rPr>
        <w:t>suficiente</w:t>
      </w:r>
      <w:r>
        <w:rPr>
          <w:rFonts w:ascii="Adif Fago No Regular" w:eastAsia="Adif Fago No Regular" w:hAnsi="Adif Fago No Regular"/>
          <w:spacing w:val="-11"/>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alcanzar</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resistencias</w:t>
      </w:r>
      <w:r>
        <w:rPr>
          <w:rFonts w:ascii="Adif Fago No Regular" w:eastAsia="Adif Fago No Regular" w:hAnsi="Adif Fago No Regular"/>
          <w:spacing w:val="-9"/>
        </w:rPr>
        <w:t xml:space="preserve"> </w:t>
      </w:r>
      <w:r>
        <w:rPr>
          <w:rFonts w:ascii="Adif Fago No Regular" w:eastAsia="Adif Fago No Regular" w:hAnsi="Adif Fago No Regular"/>
          <w:spacing w:val="-2"/>
        </w:rPr>
        <w:t>exigidas.</w:t>
      </w:r>
    </w:p>
    <w:p w14:paraId="4751DD10" w14:textId="77777777" w:rsidR="00A80AAC" w:rsidRDefault="00A80AAC" w:rsidP="00A80AAC">
      <w:pPr>
        <w:spacing w:before="200"/>
        <w:jc w:val="both"/>
      </w:pPr>
      <w:r>
        <w:rPr>
          <w:rFonts w:ascii="Adif Fago No Regular" w:eastAsia="Adif Fago No Regular" w:hAnsi="Adif Fago No Regular"/>
        </w:rPr>
        <w:t>A</w:t>
      </w:r>
      <w:r>
        <w:rPr>
          <w:rFonts w:ascii="Adif Fago No Regular" w:eastAsia="Adif Fago No Regular" w:hAnsi="Adif Fago No Regular"/>
          <w:spacing w:val="63"/>
        </w:rPr>
        <w:t xml:space="preserve"> </w:t>
      </w:r>
      <w:r>
        <w:rPr>
          <w:rFonts w:ascii="Adif Fago No Regular" w:eastAsia="Adif Fago No Regular" w:hAnsi="Adif Fago No Regular"/>
        </w:rPr>
        <w:t>partir</w:t>
      </w:r>
      <w:r>
        <w:rPr>
          <w:rFonts w:ascii="Adif Fago No Regular" w:eastAsia="Adif Fago No Regular" w:hAnsi="Adif Fago No Regular"/>
          <w:spacing w:val="62"/>
        </w:rPr>
        <w:t xml:space="preserve"> </w:t>
      </w:r>
      <w:r>
        <w:rPr>
          <w:rFonts w:ascii="Adif Fago No Regular" w:eastAsia="Adif Fago No Regular" w:hAnsi="Adif Fago No Regular"/>
        </w:rPr>
        <w:t>de</w:t>
      </w:r>
      <w:r>
        <w:rPr>
          <w:rFonts w:ascii="Adif Fago No Regular" w:eastAsia="Adif Fago No Regular" w:hAnsi="Adif Fago No Regular"/>
          <w:spacing w:val="62"/>
        </w:rPr>
        <w:t xml:space="preserve"> </w:t>
      </w:r>
      <w:r>
        <w:rPr>
          <w:rFonts w:ascii="Adif Fago No Regular" w:eastAsia="Adif Fago No Regular" w:hAnsi="Adif Fago No Regular"/>
        </w:rPr>
        <w:t>ella,</w:t>
      </w:r>
      <w:r>
        <w:rPr>
          <w:rFonts w:ascii="Adif Fago No Regular" w:eastAsia="Adif Fago No Regular" w:hAnsi="Adif Fago No Regular"/>
          <w:spacing w:val="64"/>
        </w:rPr>
        <w:t xml:space="preserve"> </w:t>
      </w:r>
      <w:r>
        <w:rPr>
          <w:rFonts w:ascii="Adif Fago No Regular" w:eastAsia="Adif Fago No Regular" w:hAnsi="Adif Fago No Regular"/>
        </w:rPr>
        <w:t>teniendo</w:t>
      </w:r>
      <w:r>
        <w:rPr>
          <w:rFonts w:ascii="Adif Fago No Regular" w:eastAsia="Adif Fago No Regular" w:hAnsi="Adif Fago No Regular"/>
          <w:spacing w:val="62"/>
        </w:rPr>
        <w:t xml:space="preserve"> </w:t>
      </w:r>
      <w:r>
        <w:rPr>
          <w:rFonts w:ascii="Adif Fago No Regular" w:eastAsia="Adif Fago No Regular" w:hAnsi="Adif Fago No Regular"/>
        </w:rPr>
        <w:t>en</w:t>
      </w:r>
      <w:r>
        <w:rPr>
          <w:rFonts w:ascii="Adif Fago No Regular" w:eastAsia="Adif Fago No Regular" w:hAnsi="Adif Fago No Regular"/>
          <w:spacing w:val="40"/>
        </w:rPr>
        <w:t xml:space="preserve"> </w:t>
      </w:r>
      <w:r>
        <w:rPr>
          <w:rFonts w:ascii="Adif Fago No Regular" w:eastAsia="Adif Fago No Regular" w:hAnsi="Adif Fago No Regular"/>
        </w:rPr>
        <w:t>cuenta</w:t>
      </w:r>
      <w:r>
        <w:rPr>
          <w:rFonts w:ascii="Adif Fago No Regular" w:eastAsia="Adif Fago No Regular" w:hAnsi="Adif Fago No Regular"/>
          <w:spacing w:val="63"/>
        </w:rPr>
        <w:t xml:space="preserve"> </w:t>
      </w:r>
      <w:r>
        <w:rPr>
          <w:rFonts w:ascii="Adif Fago No Regular" w:eastAsia="Adif Fago No Regular" w:hAnsi="Adif Fago No Regular"/>
        </w:rPr>
        <w:t>otras</w:t>
      </w:r>
      <w:r>
        <w:rPr>
          <w:rFonts w:ascii="Adif Fago No Regular" w:eastAsia="Adif Fago No Regular" w:hAnsi="Adif Fago No Regular"/>
          <w:spacing w:val="62"/>
        </w:rPr>
        <w:t xml:space="preserve"> </w:t>
      </w:r>
      <w:r>
        <w:rPr>
          <w:rFonts w:ascii="Adif Fago No Regular" w:eastAsia="Adif Fago No Regular" w:hAnsi="Adif Fago No Regular"/>
        </w:rPr>
        <w:t>relaciones</w:t>
      </w:r>
      <w:r>
        <w:rPr>
          <w:rFonts w:ascii="Adif Fago No Regular" w:eastAsia="Adif Fago No Regular" w:hAnsi="Adif Fago No Regular"/>
          <w:spacing w:val="40"/>
        </w:rPr>
        <w:t xml:space="preserve"> </w:t>
      </w:r>
      <w:r>
        <w:rPr>
          <w:rFonts w:ascii="Adif Fago No Regular" w:eastAsia="Adif Fago No Regular" w:hAnsi="Adif Fago No Regular"/>
        </w:rPr>
        <w:t>habituales</w:t>
      </w:r>
      <w:r>
        <w:rPr>
          <w:rFonts w:ascii="Adif Fago No Regular" w:eastAsia="Adif Fago No Regular" w:hAnsi="Adif Fago No Regular"/>
          <w:spacing w:val="62"/>
        </w:rPr>
        <w:t xml:space="preserve"> </w:t>
      </w:r>
      <w:r>
        <w:rPr>
          <w:rFonts w:ascii="Adif Fago No Regular" w:eastAsia="Adif Fago No Regular" w:hAnsi="Adif Fago No Regular"/>
        </w:rPr>
        <w:t>en</w:t>
      </w:r>
      <w:r>
        <w:rPr>
          <w:rFonts w:ascii="Adif Fago No Regular" w:eastAsia="Adif Fago No Regular" w:hAnsi="Adif Fago No Regular"/>
          <w:spacing w:val="61"/>
        </w:rPr>
        <w:t xml:space="preserve"> </w:t>
      </w:r>
      <w:r>
        <w:rPr>
          <w:rFonts w:ascii="Adif Fago No Regular" w:eastAsia="Adif Fago No Regular" w:hAnsi="Adif Fago No Regular"/>
        </w:rPr>
        <w:t>la</w:t>
      </w:r>
      <w:r>
        <w:rPr>
          <w:rFonts w:ascii="Adif Fago No Regular" w:eastAsia="Adif Fago No Regular" w:hAnsi="Adif Fago No Regular"/>
          <w:spacing w:val="63"/>
        </w:rPr>
        <w:t xml:space="preserve"> </w:t>
      </w:r>
      <w:r>
        <w:rPr>
          <w:rFonts w:ascii="Adif Fago No Regular" w:eastAsia="Adif Fago No Regular" w:hAnsi="Adif Fago No Regular"/>
        </w:rPr>
        <w:t>ejecución</w:t>
      </w:r>
      <w:r>
        <w:rPr>
          <w:rFonts w:ascii="Adif Fago No Regular" w:eastAsia="Adif Fago No Regular" w:hAnsi="Adif Fago No Regular"/>
          <w:spacing w:val="63"/>
        </w:rPr>
        <w:t xml:space="preserve"> </w:t>
      </w:r>
      <w:r>
        <w:rPr>
          <w:rFonts w:ascii="Adif Fago No Regular" w:eastAsia="Adif Fago No Regular" w:hAnsi="Adif Fago No Regular"/>
        </w:rPr>
        <w:t>de</w:t>
      </w:r>
      <w:r>
        <w:rPr>
          <w:rFonts w:ascii="Adif Fago No Regular" w:eastAsia="Adif Fago No Regular" w:hAnsi="Adif Fago No Regular"/>
          <w:spacing w:val="62"/>
        </w:rPr>
        <w:t xml:space="preserve"> </w:t>
      </w:r>
      <w:r>
        <w:rPr>
          <w:rFonts w:ascii="Adif Fago No Regular" w:eastAsia="Adif Fago No Regular" w:hAnsi="Adif Fago No Regular"/>
        </w:rPr>
        <w:t>hormigón proyectado por vía húmeda como:</w:t>
      </w:r>
    </w:p>
    <w:p w14:paraId="2A9A8701" w14:textId="77777777" w:rsidR="00A80AAC" w:rsidRDefault="00A80AAC" w:rsidP="00A80AAC">
      <w:pPr>
        <w:spacing w:before="200"/>
        <w:jc w:val="both"/>
      </w:pPr>
      <w:r>
        <w:rPr>
          <w:rFonts w:ascii="Adif Fago No Regular" w:eastAsia="Adif Fago No Regular" w:hAnsi="Adif Fago No Regular"/>
        </w:rPr>
        <w:lastRenderedPageBreak/>
        <w:t>Relación</w:t>
      </w:r>
      <w:r>
        <w:rPr>
          <w:rFonts w:ascii="Adif Fago No Regular" w:eastAsia="Adif Fago No Regular" w:hAnsi="Adif Fago No Regular"/>
          <w:spacing w:val="32"/>
        </w:rPr>
        <w:t xml:space="preserve"> </w:t>
      </w:r>
      <w:r>
        <w:rPr>
          <w:rFonts w:ascii="Adif Fago No Regular" w:eastAsia="Adif Fago No Regular" w:hAnsi="Adif Fago No Regular"/>
        </w:rPr>
        <w:t>agua/cemento.</w:t>
      </w:r>
      <w:r>
        <w:rPr>
          <w:rFonts w:ascii="Adif Fago No Regular" w:eastAsia="Adif Fago No Regular" w:hAnsi="Adif Fago No Regular"/>
          <w:spacing w:val="33"/>
        </w:rPr>
        <w:t xml:space="preserve"> </w:t>
      </w:r>
      <w:r>
        <w:rPr>
          <w:rFonts w:ascii="Adif Fago No Regular" w:eastAsia="Adif Fago No Regular" w:hAnsi="Adif Fago No Regular"/>
        </w:rPr>
        <w:t>Comprendida</w:t>
      </w:r>
      <w:r>
        <w:rPr>
          <w:rFonts w:ascii="Adif Fago No Regular" w:eastAsia="Adif Fago No Regular" w:hAnsi="Adif Fago No Regular"/>
          <w:spacing w:val="34"/>
        </w:rPr>
        <w:t xml:space="preserve"> </w:t>
      </w:r>
      <w:r>
        <w:rPr>
          <w:rFonts w:ascii="Adif Fago No Regular" w:eastAsia="Adif Fago No Regular" w:hAnsi="Adif Fago No Regular"/>
        </w:rPr>
        <w:t>entre</w:t>
      </w:r>
      <w:r>
        <w:rPr>
          <w:rFonts w:ascii="Adif Fago No Regular" w:eastAsia="Adif Fago No Regular" w:hAnsi="Adif Fago No Regular"/>
          <w:spacing w:val="31"/>
        </w:rPr>
        <w:t xml:space="preserve"> </w:t>
      </w:r>
      <w:r>
        <w:rPr>
          <w:rFonts w:ascii="Adif Fago No Regular" w:eastAsia="Adif Fago No Regular" w:hAnsi="Adif Fago No Regular"/>
        </w:rPr>
        <w:t>cero</w:t>
      </w:r>
      <w:r>
        <w:rPr>
          <w:rFonts w:ascii="Adif Fago No Regular" w:eastAsia="Adif Fago No Regular" w:hAnsi="Adif Fago No Regular"/>
          <w:spacing w:val="34"/>
        </w:rPr>
        <w:t xml:space="preserve"> </w:t>
      </w:r>
      <w:r>
        <w:rPr>
          <w:rFonts w:ascii="Adif Fago No Regular" w:eastAsia="Adif Fago No Regular" w:hAnsi="Adif Fago No Regular"/>
        </w:rPr>
        <w:t>con</w:t>
      </w:r>
      <w:r>
        <w:rPr>
          <w:rFonts w:ascii="Adif Fago No Regular" w:eastAsia="Adif Fago No Regular" w:hAnsi="Adif Fago No Regular"/>
          <w:spacing w:val="35"/>
        </w:rPr>
        <w:t xml:space="preserve"> </w:t>
      </w:r>
      <w:r>
        <w:rPr>
          <w:rFonts w:ascii="Adif Fago No Regular" w:eastAsia="Adif Fago No Regular" w:hAnsi="Adif Fago No Regular"/>
        </w:rPr>
        <w:t>cuarenta</w:t>
      </w:r>
      <w:r>
        <w:rPr>
          <w:rFonts w:ascii="Adif Fago No Regular" w:eastAsia="Adif Fago No Regular" w:hAnsi="Adif Fago No Regular"/>
          <w:spacing w:val="32"/>
        </w:rPr>
        <w:t xml:space="preserve"> </w:t>
      </w:r>
      <w:r>
        <w:rPr>
          <w:rFonts w:ascii="Adif Fago No Regular" w:eastAsia="Adif Fago No Regular" w:hAnsi="Adif Fago No Regular"/>
        </w:rPr>
        <w:t>y</w:t>
      </w:r>
      <w:r>
        <w:rPr>
          <w:rFonts w:ascii="Adif Fago No Regular" w:eastAsia="Adif Fago No Regular" w:hAnsi="Adif Fago No Regular"/>
          <w:spacing w:val="34"/>
        </w:rPr>
        <w:t xml:space="preserve"> </w:t>
      </w:r>
      <w:r>
        <w:rPr>
          <w:rFonts w:ascii="Adif Fago No Regular" w:eastAsia="Adif Fago No Regular" w:hAnsi="Adif Fago No Regular"/>
        </w:rPr>
        <w:t>cero</w:t>
      </w:r>
      <w:r>
        <w:rPr>
          <w:rFonts w:ascii="Adif Fago No Regular" w:eastAsia="Adif Fago No Regular" w:hAnsi="Adif Fago No Regular"/>
          <w:spacing w:val="34"/>
        </w:rPr>
        <w:t xml:space="preserve"> </w:t>
      </w:r>
      <w:r>
        <w:rPr>
          <w:rFonts w:ascii="Adif Fago No Regular" w:eastAsia="Adif Fago No Regular" w:hAnsi="Adif Fago No Regular"/>
        </w:rPr>
        <w:t>con</w:t>
      </w:r>
      <w:r>
        <w:rPr>
          <w:rFonts w:ascii="Adif Fago No Regular" w:eastAsia="Adif Fago No Regular" w:hAnsi="Adif Fago No Regular"/>
          <w:spacing w:val="35"/>
        </w:rPr>
        <w:t xml:space="preserve"> </w:t>
      </w:r>
      <w:r>
        <w:rPr>
          <w:rFonts w:ascii="Adif Fago No Regular" w:eastAsia="Adif Fago No Regular" w:hAnsi="Adif Fago No Regular"/>
        </w:rPr>
        <w:t>cuarenta</w:t>
      </w:r>
      <w:r>
        <w:rPr>
          <w:rFonts w:ascii="Adif Fago No Regular" w:eastAsia="Adif Fago No Regular" w:hAnsi="Adif Fago No Regular"/>
          <w:spacing w:val="32"/>
        </w:rPr>
        <w:t xml:space="preserve"> </w:t>
      </w:r>
      <w:r>
        <w:rPr>
          <w:rFonts w:ascii="Adif Fago No Regular" w:eastAsia="Adif Fago No Regular" w:hAnsi="Adif Fago No Regular"/>
        </w:rPr>
        <w:t>y</w:t>
      </w:r>
      <w:r>
        <w:rPr>
          <w:rFonts w:ascii="Adif Fago No Regular" w:eastAsia="Adif Fago No Regular" w:hAnsi="Adif Fago No Regular"/>
          <w:spacing w:val="34"/>
        </w:rPr>
        <w:t xml:space="preserve"> </w:t>
      </w:r>
      <w:r>
        <w:rPr>
          <w:rFonts w:ascii="Adif Fago No Regular" w:eastAsia="Adif Fago No Regular" w:hAnsi="Adif Fago No Regular"/>
        </w:rPr>
        <w:t>dos</w:t>
      </w:r>
      <w:r>
        <w:rPr>
          <w:rFonts w:ascii="Adif Fago No Regular" w:eastAsia="Adif Fago No Regular" w:hAnsi="Adif Fago No Regular"/>
          <w:spacing w:val="34"/>
        </w:rPr>
        <w:t xml:space="preserve"> </w:t>
      </w:r>
      <w:r>
        <w:rPr>
          <w:rFonts w:ascii="Adif Fago No Regular" w:eastAsia="Adif Fago No Regular" w:hAnsi="Adif Fago No Regular"/>
        </w:rPr>
        <w:t>(0,40- 0,42),</w:t>
      </w:r>
      <w:r>
        <w:rPr>
          <w:rFonts w:ascii="Adif Fago No Regular" w:eastAsia="Adif Fago No Regular" w:hAnsi="Adif Fago No Regular"/>
          <w:spacing w:val="40"/>
        </w:rPr>
        <w:t xml:space="preserve"> </w:t>
      </w:r>
      <w:r>
        <w:rPr>
          <w:rFonts w:ascii="Adif Fago No Regular" w:eastAsia="Adif Fago No Regular" w:hAnsi="Adif Fago No Regular"/>
        </w:rPr>
        <w:t>para</w:t>
      </w:r>
      <w:r>
        <w:rPr>
          <w:rFonts w:ascii="Adif Fago No Regular" w:eastAsia="Adif Fago No Regular" w:hAnsi="Adif Fago No Regular"/>
          <w:spacing w:val="38"/>
        </w:rPr>
        <w:t xml:space="preserve"> </w:t>
      </w:r>
      <w:r>
        <w:rPr>
          <w:rFonts w:ascii="Adif Fago No Regular" w:eastAsia="Adif Fago No Regular" w:hAnsi="Adif Fago No Regular"/>
        </w:rPr>
        <w:t>el</w:t>
      </w:r>
      <w:r>
        <w:rPr>
          <w:rFonts w:ascii="Adif Fago No Regular" w:eastAsia="Adif Fago No Regular" w:hAnsi="Adif Fago No Regular"/>
          <w:spacing w:val="40"/>
        </w:rPr>
        <w:t xml:space="preserve"> </w:t>
      </w:r>
      <w:r>
        <w:rPr>
          <w:rFonts w:ascii="Adif Fago No Regular" w:eastAsia="Adif Fago No Regular" w:hAnsi="Adif Fago No Regular"/>
        </w:rPr>
        <w:t>tamaño</w:t>
      </w:r>
      <w:r>
        <w:rPr>
          <w:rFonts w:ascii="Adif Fago No Regular" w:eastAsia="Adif Fago No Regular" w:hAnsi="Adif Fago No Regular"/>
          <w:spacing w:val="38"/>
        </w:rPr>
        <w:t xml:space="preserve"> </w:t>
      </w:r>
      <w:r>
        <w:rPr>
          <w:rFonts w:ascii="Adif Fago No Regular" w:eastAsia="Adif Fago No Regular" w:hAnsi="Adif Fago No Regular"/>
        </w:rPr>
        <w:t>máximo</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35"/>
        </w:rPr>
        <w:t xml:space="preserve"> </w:t>
      </w:r>
      <w:r>
        <w:rPr>
          <w:rFonts w:ascii="Adif Fago No Regular" w:eastAsia="Adif Fago No Regular" w:hAnsi="Adif Fago No Regular"/>
        </w:rPr>
        <w:t>árido</w:t>
      </w:r>
      <w:r>
        <w:rPr>
          <w:rFonts w:ascii="Adif Fago No Regular" w:eastAsia="Adif Fago No Regular" w:hAnsi="Adif Fago No Regular"/>
          <w:spacing w:val="38"/>
        </w:rPr>
        <w:t xml:space="preserve"> </w:t>
      </w:r>
      <w:r>
        <w:rPr>
          <w:rFonts w:ascii="Adif Fago No Regular" w:eastAsia="Adif Fago No Regular" w:hAnsi="Adif Fago No Regular"/>
        </w:rPr>
        <w:t>utilizado,</w:t>
      </w:r>
      <w:r>
        <w:rPr>
          <w:rFonts w:ascii="Adif Fago No Regular" w:eastAsia="Adif Fago No Regular" w:hAnsi="Adif Fago No Regular"/>
          <w:spacing w:val="40"/>
        </w:rPr>
        <w:t xml:space="preserve"> </w:t>
      </w:r>
      <w:r>
        <w:rPr>
          <w:rFonts w:ascii="Adif Fago No Regular" w:eastAsia="Adif Fago No Regular" w:hAnsi="Adif Fago No Regular"/>
        </w:rPr>
        <w:t>doce</w:t>
      </w:r>
      <w:r>
        <w:rPr>
          <w:rFonts w:ascii="Adif Fago No Regular" w:eastAsia="Adif Fago No Regular" w:hAnsi="Adif Fago No Regular"/>
          <w:spacing w:val="35"/>
        </w:rPr>
        <w:t xml:space="preserve"> </w:t>
      </w:r>
      <w:r>
        <w:rPr>
          <w:rFonts w:ascii="Adif Fago No Regular" w:eastAsia="Adif Fago No Regular" w:hAnsi="Adif Fago No Regular"/>
        </w:rPr>
        <w:t>milímetros</w:t>
      </w:r>
      <w:r>
        <w:rPr>
          <w:rFonts w:ascii="Adif Fago No Regular" w:eastAsia="Adif Fago No Regular" w:hAnsi="Adif Fago No Regular"/>
          <w:spacing w:val="37"/>
        </w:rPr>
        <w:t xml:space="preserve"> </w:t>
      </w:r>
      <w:r>
        <w:rPr>
          <w:rFonts w:ascii="Adif Fago No Regular" w:eastAsia="Adif Fago No Regular" w:hAnsi="Adif Fago No Regular"/>
        </w:rPr>
        <w:t>(12</w:t>
      </w:r>
      <w:r>
        <w:rPr>
          <w:rFonts w:ascii="Adif Fago No Regular" w:eastAsia="Adif Fago No Regular" w:hAnsi="Adif Fago No Regular"/>
          <w:spacing w:val="35"/>
        </w:rPr>
        <w:t xml:space="preserve"> </w:t>
      </w:r>
      <w:r>
        <w:rPr>
          <w:rFonts w:ascii="Adif Fago No Regular" w:eastAsia="Adif Fago No Regular" w:hAnsi="Adif Fago No Regular"/>
        </w:rPr>
        <w:t>mm).</w:t>
      </w:r>
    </w:p>
    <w:p w14:paraId="053A0330" w14:textId="77777777" w:rsidR="00A80AAC" w:rsidRDefault="00A80AAC" w:rsidP="00A80AAC">
      <w:pPr>
        <w:spacing w:before="201"/>
        <w:ind w:right="478"/>
        <w:jc w:val="both"/>
      </w:pPr>
      <w:r>
        <w:rPr>
          <w:rFonts w:ascii="Adif Fago No Regular" w:eastAsia="Adif Fago No Regular" w:hAnsi="Adif Fago No Regular"/>
          <w:w w:val="105"/>
        </w:rPr>
        <w:t xml:space="preserve">Relación áridos/cemento. Comprendida entre tres, cinco y cinco (3,5 y 4) y </w:t>
      </w:r>
      <w:proofErr w:type="gramStart"/>
      <w:r>
        <w:rPr>
          <w:rFonts w:ascii="Adif Fago No Regular" w:eastAsia="Adif Fago No Regular" w:hAnsi="Adif Fago No Regular"/>
          <w:w w:val="105"/>
        </w:rPr>
        <w:t>de acuerdo al</w:t>
      </w:r>
      <w:proofErr w:type="gramEnd"/>
      <w:r>
        <w:rPr>
          <w:rFonts w:ascii="Adif Fago No Regular" w:eastAsia="Adif Fago No Regular" w:hAnsi="Adif Fago No Regular"/>
          <w:w w:val="105"/>
        </w:rPr>
        <w:t xml:space="preserve"> huso granulométrico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señalado,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establece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siguiente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dosificación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referencia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omiten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razones</w:t>
      </w:r>
      <w:r>
        <w:rPr>
          <w:rFonts w:ascii="Adif Fago No Regular" w:eastAsia="Adif Fago No Regular" w:hAnsi="Adif Fago No Regular"/>
          <w:spacing w:val="-9"/>
        </w:rPr>
        <w:t xml:space="preserve"> </w:t>
      </w:r>
      <w:r>
        <w:rPr>
          <w:rFonts w:ascii="Adif Fago No Regular" w:eastAsia="Adif Fago No Regular" w:hAnsi="Adif Fago No Regular"/>
        </w:rPr>
        <w:t>antes</w:t>
      </w:r>
      <w:r>
        <w:rPr>
          <w:rFonts w:ascii="Adif Fago No Regular" w:eastAsia="Adif Fago No Regular" w:hAnsi="Adif Fago No Regular"/>
          <w:spacing w:val="-9"/>
        </w:rPr>
        <w:t xml:space="preserve"> </w:t>
      </w:r>
      <w:r>
        <w:rPr>
          <w:rFonts w:ascii="Adif Fago No Regular" w:eastAsia="Adif Fago No Regular" w:hAnsi="Adif Fago No Regular"/>
        </w:rPr>
        <w:t>comentadas</w:t>
      </w:r>
      <w:r>
        <w:rPr>
          <w:rFonts w:ascii="Adif Fago No Regular" w:eastAsia="Adif Fago No Regular" w:hAnsi="Adif Fago No Regular"/>
          <w:spacing w:val="-9"/>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tipos</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dosificaciones</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aditivos</w:t>
      </w:r>
      <w:r>
        <w:rPr>
          <w:rFonts w:ascii="Adif Fago No Regular" w:eastAsia="Adif Fago No Regular" w:hAnsi="Adif Fago No Regular"/>
          <w:spacing w:val="-9"/>
        </w:rPr>
        <w:t xml:space="preserve"> </w:t>
      </w:r>
      <w:r>
        <w:rPr>
          <w:rFonts w:ascii="Adif Fago No Regular" w:eastAsia="Adif Fago No Regular" w:hAnsi="Adif Fago No Regular"/>
        </w:rPr>
        <w:t>fluidificantes,</w:t>
      </w:r>
      <w:r>
        <w:rPr>
          <w:rFonts w:ascii="Adif Fago No Regular" w:eastAsia="Adif Fago No Regular" w:hAnsi="Adif Fago No Regular"/>
          <w:spacing w:val="-9"/>
        </w:rPr>
        <w:t xml:space="preserve"> </w:t>
      </w:r>
      <w:r>
        <w:rPr>
          <w:rFonts w:ascii="Adif Fago No Regular" w:eastAsia="Adif Fago No Regular" w:hAnsi="Adif Fago No Regular"/>
        </w:rPr>
        <w:t xml:space="preserve">activadores, </w:t>
      </w:r>
      <w:r>
        <w:rPr>
          <w:rFonts w:ascii="Adif Fago No Regular" w:eastAsia="Adif Fago No Regular" w:hAnsi="Adif Fago No Regular"/>
          <w:spacing w:val="-4"/>
          <w:w w:val="105"/>
        </w:rPr>
        <w:t>etc.</w:t>
      </w:r>
    </w:p>
    <w:p w14:paraId="1D990967" w14:textId="77777777" w:rsidR="00A80AAC" w:rsidRDefault="00A80AAC" w:rsidP="00A80AAC">
      <w:pPr>
        <w:tabs>
          <w:tab w:val="left" w:pos="8271"/>
        </w:tabs>
        <w:spacing w:before="202"/>
        <w:ind w:left="806"/>
        <w:jc w:val="both"/>
      </w:pPr>
      <w:r>
        <w:rPr>
          <w:rFonts w:ascii="Adif Fago No Regular" w:eastAsia="Adif Fago No Regular" w:hAnsi="Adif Fago No Regular"/>
          <w:w w:val="95"/>
        </w:rPr>
        <w:t>Cemento</w:t>
      </w:r>
      <w:r>
        <w:rPr>
          <w:rFonts w:ascii="Adif Fago No Regular" w:eastAsia="Adif Fago No Regular" w:hAnsi="Adif Fago No Regular"/>
          <w:spacing w:val="-9"/>
          <w:w w:val="95"/>
        </w:rPr>
        <w:t xml:space="preserve"> </w:t>
      </w:r>
      <w:r>
        <w:rPr>
          <w:rFonts w:ascii="Adif Fago No Regular" w:eastAsia="Adif Fago No Regular" w:hAnsi="Adif Fago No Regular"/>
          <w:w w:val="95"/>
        </w:rPr>
        <w:t>(CEM</w:t>
      </w:r>
      <w:r>
        <w:rPr>
          <w:rFonts w:ascii="Adif Fago No Regular" w:eastAsia="Adif Fago No Regular" w:hAnsi="Adif Fago No Regular"/>
          <w:spacing w:val="-6"/>
          <w:w w:val="95"/>
        </w:rPr>
        <w:t xml:space="preserve"> </w:t>
      </w:r>
      <w:r>
        <w:rPr>
          <w:rFonts w:ascii="Adif Fago No Regular" w:eastAsia="Adif Fago No Regular" w:hAnsi="Adif Fago No Regular"/>
          <w:w w:val="95"/>
        </w:rPr>
        <w:t>II-</w:t>
      </w:r>
      <w:r>
        <w:rPr>
          <w:rFonts w:ascii="Adif Fago No Regular" w:eastAsia="Adif Fago No Regular" w:hAnsi="Adif Fago No Regular"/>
          <w:spacing w:val="-2"/>
          <w:w w:val="95"/>
        </w:rPr>
        <w:t>42,</w:t>
      </w:r>
      <w:proofErr w:type="gramStart"/>
      <w:r>
        <w:rPr>
          <w:rFonts w:ascii="Adif Fago No Regular" w:eastAsia="Adif Fago No Regular" w:hAnsi="Adif Fago No Regular"/>
          <w:spacing w:val="-2"/>
          <w:w w:val="95"/>
        </w:rPr>
        <w:t>5)...............................................................</w:t>
      </w:r>
      <w:proofErr w:type="gramEnd"/>
      <w:r>
        <w:rPr>
          <w:rFonts w:ascii="Adif Fago No Regular" w:eastAsia="Adif Fago No Regular" w:hAnsi="Adif Fago No Regular"/>
        </w:rPr>
        <w:tab/>
      </w:r>
      <w:r>
        <w:rPr>
          <w:rFonts w:ascii="Adif Fago No Regular" w:eastAsia="Adif Fago No Regular" w:hAnsi="Adif Fago No Regular"/>
          <w:w w:val="105"/>
        </w:rPr>
        <w:t>475</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10"/>
        </w:rPr>
        <w:t>kg/m³</w:t>
      </w:r>
    </w:p>
    <w:p w14:paraId="130A7A67" w14:textId="77777777" w:rsidR="00A80AAC" w:rsidRDefault="00A80AAC" w:rsidP="00A80AAC">
      <w:pPr>
        <w:tabs>
          <w:tab w:val="left" w:leader="dot" w:pos="8070"/>
        </w:tabs>
        <w:spacing w:before="171"/>
        <w:ind w:left="806"/>
        <w:jc w:val="both"/>
      </w:pPr>
      <w:r>
        <w:rPr>
          <w:rFonts w:ascii="Adif Fago No Regular" w:eastAsia="Adif Fago No Regular" w:hAnsi="Adif Fago No Regular"/>
          <w:spacing w:val="-2"/>
        </w:rPr>
        <w:t>Áridos</w:t>
      </w:r>
      <w:r>
        <w:rPr>
          <w:rFonts w:ascii="Adif Fago No Regular" w:eastAsia="Adif Fago No Regular" w:hAnsi="Adif Fago No Regular"/>
          <w:spacing w:val="-9"/>
        </w:rPr>
        <w:t xml:space="preserve"> </w:t>
      </w:r>
      <w:r>
        <w:rPr>
          <w:rFonts w:ascii="Adif Fago No Regular" w:eastAsia="Adif Fago No Regular" w:hAnsi="Adif Fago No Regular"/>
          <w:spacing w:val="-5"/>
        </w:rPr>
        <w:t>0/5</w:t>
      </w:r>
      <w:r>
        <w:rPr>
          <w:rFonts w:ascii="Adif Fago No Regular" w:eastAsia="Adif Fago No Regular" w:hAnsi="Adif Fago No Regular"/>
        </w:rPr>
        <w:tab/>
        <w:t>1.144</w:t>
      </w:r>
      <w:r>
        <w:rPr>
          <w:rFonts w:ascii="Adif Fago No Regular" w:eastAsia="Adif Fago No Regular" w:hAnsi="Adif Fago No Regular"/>
          <w:spacing w:val="34"/>
        </w:rPr>
        <w:t xml:space="preserve"> </w:t>
      </w:r>
      <w:r>
        <w:rPr>
          <w:rFonts w:ascii="Adif Fago No Regular" w:eastAsia="Adif Fago No Regular" w:hAnsi="Adif Fago No Regular"/>
          <w:spacing w:val="-2"/>
        </w:rPr>
        <w:t>kg/m³</w:t>
      </w:r>
    </w:p>
    <w:p w14:paraId="14068DEC" w14:textId="77777777" w:rsidR="00A80AAC" w:rsidRDefault="00A80AAC" w:rsidP="00A80AAC">
      <w:pPr>
        <w:tabs>
          <w:tab w:val="left" w:pos="8271"/>
        </w:tabs>
        <w:spacing w:before="169"/>
        <w:ind w:left="806"/>
        <w:jc w:val="both"/>
      </w:pPr>
      <w:r>
        <w:rPr>
          <w:rFonts w:ascii="Adif Fago No Regular" w:eastAsia="Adif Fago No Regular" w:hAnsi="Adif Fago No Regular"/>
          <w:w w:val="105"/>
        </w:rPr>
        <w:t>Áridos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5/12</w:t>
      </w:r>
      <w:r>
        <w:rPr>
          <w:rFonts w:ascii="Adif Fago No Regular" w:eastAsia="Adif Fago No Regular" w:hAnsi="Adif Fago No Regular"/>
          <w:spacing w:val="22"/>
          <w:w w:val="105"/>
        </w:rPr>
        <w:t xml:space="preserve"> </w:t>
      </w:r>
      <w:r>
        <w:rPr>
          <w:rFonts w:ascii="Adif Fago No Regular" w:eastAsia="Adif Fago No Regular" w:hAnsi="Adif Fago No Regular"/>
          <w:spacing w:val="-2"/>
          <w:w w:val="105"/>
        </w:rPr>
        <w:t>............................................................................</w:t>
      </w:r>
      <w:r>
        <w:rPr>
          <w:rFonts w:ascii="Adif Fago No Regular" w:eastAsia="Adif Fago No Regular" w:hAnsi="Adif Fago No Regular"/>
        </w:rPr>
        <w:tab/>
      </w:r>
      <w:r>
        <w:rPr>
          <w:rFonts w:ascii="Adif Fago No Regular" w:eastAsia="Adif Fago No Regular" w:hAnsi="Adif Fago No Regular"/>
          <w:w w:val="105"/>
        </w:rPr>
        <w:t>520</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10"/>
        </w:rPr>
        <w:t>kg/m³</w:t>
      </w:r>
    </w:p>
    <w:p w14:paraId="5A7F5BAB" w14:textId="77777777" w:rsidR="00A80AAC" w:rsidRDefault="00A80AAC" w:rsidP="00A80AAC">
      <w:pPr>
        <w:tabs>
          <w:tab w:val="left" w:pos="8271"/>
        </w:tabs>
        <w:spacing w:before="171"/>
        <w:ind w:left="806"/>
        <w:jc w:val="both"/>
      </w:pPr>
      <w:r>
        <w:rPr>
          <w:rFonts w:ascii="Adif Fago No Regular" w:eastAsia="Adif Fago No Regular" w:hAnsi="Adif Fago No Regular"/>
          <w:spacing w:val="2"/>
          <w:w w:val="90"/>
        </w:rPr>
        <w:t>Agua</w:t>
      </w:r>
      <w:r>
        <w:rPr>
          <w:rFonts w:ascii="Adif Fago No Regular" w:eastAsia="Adif Fago No Regular" w:hAnsi="Adif Fago No Regular"/>
          <w:spacing w:val="-24"/>
          <w:w w:val="90"/>
        </w:rPr>
        <w:t xml:space="preserve"> </w:t>
      </w:r>
      <w:r>
        <w:rPr>
          <w:rFonts w:ascii="Adif Fago No Regular" w:eastAsia="Adif Fago No Regular" w:hAnsi="Adif Fago No Regular"/>
          <w:spacing w:val="-2"/>
          <w:w w:val="110"/>
        </w:rPr>
        <w:t>......................................................................................</w:t>
      </w:r>
      <w:r>
        <w:rPr>
          <w:rFonts w:ascii="Adif Fago No Regular" w:eastAsia="Adif Fago No Regular" w:hAnsi="Adif Fago No Regular"/>
        </w:rPr>
        <w:tab/>
      </w:r>
      <w:r>
        <w:rPr>
          <w:rFonts w:ascii="Adif Fago No Regular" w:eastAsia="Adif Fago No Regular" w:hAnsi="Adif Fago No Regular"/>
          <w:w w:val="105"/>
        </w:rPr>
        <w:t>190</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10"/>
        </w:rPr>
        <w:t>kg/m³</w:t>
      </w:r>
    </w:p>
    <w:p w14:paraId="62EC8D27" w14:textId="77777777" w:rsidR="00A80AAC" w:rsidRDefault="00A80AAC" w:rsidP="00A80AAC">
      <w:pPr>
        <w:jc w:val="both"/>
      </w:pPr>
    </w:p>
    <w:p w14:paraId="27F00FCC" w14:textId="77777777" w:rsidR="00A80AAC" w:rsidRDefault="00A80AAC" w:rsidP="00A80AAC">
      <w:pPr>
        <w:jc w:val="both"/>
      </w:pPr>
    </w:p>
    <w:p w14:paraId="3F9ADDE6" w14:textId="77777777" w:rsidR="00A80AAC" w:rsidRDefault="00A80AAC" w:rsidP="00A80AAC">
      <w:pPr>
        <w:spacing w:before="100"/>
        <w:jc w:val="both"/>
      </w:pPr>
    </w:p>
    <w:p w14:paraId="333FA3C3" w14:textId="77777777" w:rsidR="00A80AAC" w:rsidRDefault="00A80AAC" w:rsidP="00A80AAC">
      <w:pPr>
        <w:tabs>
          <w:tab w:val="left" w:pos="8958"/>
        </w:tabs>
        <w:spacing w:before="1"/>
        <w:ind w:left="806"/>
        <w:jc w:val="both"/>
      </w:pPr>
      <w:r>
        <w:rPr>
          <w:rFonts w:ascii="Adif Fago No Regular" w:eastAsia="Adif Fago No Regular" w:hAnsi="Adif Fago No Regular"/>
          <w:w w:val="95"/>
        </w:rPr>
        <w:t>Relación</w:t>
      </w:r>
      <w:r>
        <w:rPr>
          <w:rFonts w:ascii="Adif Fago No Regular" w:eastAsia="Adif Fago No Regular" w:hAnsi="Adif Fago No Regular"/>
          <w:spacing w:val="8"/>
        </w:rPr>
        <w:t xml:space="preserve"> </w:t>
      </w:r>
      <w:r>
        <w:rPr>
          <w:rFonts w:ascii="Adif Fago No Regular" w:eastAsia="Adif Fago No Regular" w:hAnsi="Adif Fago No Regular"/>
          <w:w w:val="95"/>
        </w:rPr>
        <w:t>a/c</w:t>
      </w:r>
      <w:r>
        <w:rPr>
          <w:rFonts w:ascii="Adif Fago No Regular" w:eastAsia="Adif Fago No Regular" w:hAnsi="Adif Fago No Regular"/>
          <w:spacing w:val="13"/>
        </w:rPr>
        <w:t xml:space="preserve"> </w:t>
      </w:r>
      <w:r>
        <w:rPr>
          <w:rFonts w:ascii="Adif Fago No Regular" w:eastAsia="Adif Fago No Regular" w:hAnsi="Adif Fago No Regular"/>
          <w:spacing w:val="-2"/>
          <w:w w:val="95"/>
        </w:rPr>
        <w:t>............................................................................</w:t>
      </w:r>
      <w:r>
        <w:rPr>
          <w:rFonts w:ascii="Adif Fago No Regular" w:eastAsia="Adif Fago No Regular" w:hAnsi="Adif Fago No Regular"/>
        </w:rPr>
        <w:tab/>
      </w:r>
      <w:r>
        <w:rPr>
          <w:rFonts w:ascii="Adif Fago No Regular" w:eastAsia="Adif Fago No Regular" w:hAnsi="Adif Fago No Regular"/>
          <w:spacing w:val="-5"/>
          <w:w w:val="110"/>
        </w:rPr>
        <w:t>0,4</w:t>
      </w:r>
    </w:p>
    <w:p w14:paraId="2B7A3633" w14:textId="77777777" w:rsidR="00A80AAC" w:rsidRDefault="00A80AAC" w:rsidP="00A80AAC">
      <w:pPr>
        <w:tabs>
          <w:tab w:val="left" w:pos="8399"/>
        </w:tabs>
        <w:spacing w:before="171"/>
        <w:ind w:left="806"/>
        <w:jc w:val="both"/>
      </w:pPr>
      <w:r>
        <w:rPr>
          <w:rFonts w:ascii="Adif Fago No Regular" w:eastAsia="Adif Fago No Regular" w:hAnsi="Adif Fago No Regular"/>
        </w:rPr>
        <w:t>Humo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sílice</w:t>
      </w:r>
      <w:r>
        <w:rPr>
          <w:rFonts w:ascii="Adif Fago No Regular" w:eastAsia="Adif Fago No Regular" w:hAnsi="Adif Fago No Regular"/>
          <w:spacing w:val="-35"/>
        </w:rPr>
        <w:t xml:space="preserve"> </w:t>
      </w:r>
      <w:r>
        <w:rPr>
          <w:rFonts w:ascii="Adif Fago No Regular" w:eastAsia="Adif Fago No Regular" w:hAnsi="Adif Fago No Regular"/>
          <w:spacing w:val="-2"/>
        </w:rPr>
        <w:t>.........................................................................</w:t>
      </w:r>
      <w:r>
        <w:rPr>
          <w:rFonts w:ascii="Adif Fago No Regular" w:eastAsia="Adif Fago No Regular" w:hAnsi="Adif Fago No Regular"/>
        </w:rPr>
        <w:tab/>
      </w:r>
      <w:r>
        <w:rPr>
          <w:rFonts w:ascii="Adif Fago No Regular" w:eastAsia="Adif Fago No Regular" w:hAnsi="Adif Fago No Regular"/>
          <w:spacing w:val="-2"/>
          <w:w w:val="110"/>
        </w:rPr>
        <w:t>35</w:t>
      </w:r>
      <w:r>
        <w:rPr>
          <w:rFonts w:ascii="Adif Fago No Regular" w:eastAsia="Adif Fago No Regular" w:hAnsi="Adif Fago No Regular"/>
          <w:spacing w:val="-13"/>
          <w:w w:val="110"/>
        </w:rPr>
        <w:t xml:space="preserve"> </w:t>
      </w:r>
      <w:r>
        <w:rPr>
          <w:rFonts w:ascii="Adif Fago No Regular" w:eastAsia="Adif Fago No Regular" w:hAnsi="Adif Fago No Regular"/>
          <w:spacing w:val="-2"/>
          <w:w w:val="110"/>
        </w:rPr>
        <w:t>kg/m³</w:t>
      </w:r>
    </w:p>
    <w:p w14:paraId="0A7E0B83" w14:textId="77777777" w:rsidR="00A80AAC" w:rsidRDefault="00A80AAC" w:rsidP="00A80AAC">
      <w:pPr>
        <w:spacing w:before="168"/>
        <w:ind w:right="480"/>
        <w:jc w:val="both"/>
      </w:pPr>
      <w:r>
        <w:rPr>
          <w:rFonts w:ascii="Adif Fago No Regular" w:eastAsia="Adif Fago No Regular" w:hAnsi="Adif Fago No Regular"/>
        </w:rPr>
        <w:t>En</w:t>
      </w:r>
      <w:r>
        <w:rPr>
          <w:rFonts w:ascii="Adif Fago No Regular" w:eastAsia="Adif Fago No Regular" w:hAnsi="Adif Fago No Regular"/>
          <w:spacing w:val="-12"/>
        </w:rPr>
        <w:t xml:space="preserve"> </w:t>
      </w:r>
      <w:r>
        <w:rPr>
          <w:rFonts w:ascii="Adif Fago No Regular" w:eastAsia="Adif Fago No Regular" w:hAnsi="Adif Fago No Regular"/>
        </w:rPr>
        <w:t>caso</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no</w:t>
      </w:r>
      <w:r>
        <w:rPr>
          <w:rFonts w:ascii="Adif Fago No Regular" w:eastAsia="Adif Fago No Regular" w:hAnsi="Adif Fago No Regular"/>
          <w:spacing w:val="-14"/>
        </w:rPr>
        <w:t xml:space="preserve"> </w:t>
      </w:r>
      <w:r>
        <w:rPr>
          <w:rFonts w:ascii="Adif Fago No Regular" w:eastAsia="Adif Fago No Regular" w:hAnsi="Adif Fago No Regular"/>
        </w:rPr>
        <w:t>alcanzarse</w:t>
      </w:r>
      <w:r>
        <w:rPr>
          <w:rFonts w:ascii="Adif Fago No Regular" w:eastAsia="Adif Fago No Regular" w:hAnsi="Adif Fago No Regular"/>
          <w:spacing w:val="-15"/>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resistencias</w:t>
      </w:r>
      <w:r>
        <w:rPr>
          <w:rFonts w:ascii="Adif Fago No Regular" w:eastAsia="Adif Fago No Regular" w:hAnsi="Adif Fago No Regular"/>
          <w:spacing w:val="-10"/>
        </w:rPr>
        <w:t xml:space="preserve"> </w:t>
      </w:r>
      <w:r>
        <w:rPr>
          <w:rFonts w:ascii="Adif Fago No Regular" w:eastAsia="Adif Fago No Regular" w:hAnsi="Adif Fago No Regular"/>
        </w:rPr>
        <w:t>esperadas</w:t>
      </w:r>
      <w:r>
        <w:rPr>
          <w:rFonts w:ascii="Adif Fago No Regular" w:eastAsia="Adif Fago No Regular" w:hAnsi="Adif Fago No Regular"/>
          <w:spacing w:val="-13"/>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procederá</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la</w:t>
      </w:r>
      <w:r>
        <w:rPr>
          <w:rFonts w:ascii="Adif Fago No Regular" w:eastAsia="Adif Fago No Regular" w:hAnsi="Adif Fago No Regular"/>
          <w:spacing w:val="-12"/>
        </w:rPr>
        <w:t xml:space="preserve"> </w:t>
      </w:r>
      <w:r>
        <w:rPr>
          <w:rFonts w:ascii="Adif Fago No Regular" w:eastAsia="Adif Fago No Regular" w:hAnsi="Adif Fago No Regular"/>
        </w:rPr>
        <w:t>optimización</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1"/>
        </w:rPr>
        <w:t xml:space="preserve"> </w:t>
      </w:r>
      <w:r>
        <w:rPr>
          <w:rFonts w:ascii="Adif Fago No Regular" w:eastAsia="Adif Fago No Regular" w:hAnsi="Adif Fago No Regular"/>
        </w:rPr>
        <w:t>dosificación de la mezcla y al aumento de la dosificación de cemento hasta que se alcancen las resistencias exigidas. Análogamente se admiten variaciones en sentido contrario.</w:t>
      </w:r>
    </w:p>
    <w:p w14:paraId="208C50EC" w14:textId="77777777" w:rsidR="00A80AAC" w:rsidRDefault="00A80AAC" w:rsidP="00A80AAC">
      <w:pPr>
        <w:spacing w:before="201"/>
        <w:ind w:right="484"/>
        <w:jc w:val="both"/>
      </w:pPr>
      <w:r>
        <w:rPr>
          <w:rFonts w:ascii="Adif Fago No Regular" w:eastAsia="Adif Fago No Regular" w:hAnsi="Adif Fago No Regular"/>
        </w:rPr>
        <w:t xml:space="preserve">Este cambio no supondrá modificación alguna sobre los precios de hormigón proyectado </w:t>
      </w:r>
      <w:r>
        <w:rPr>
          <w:rFonts w:ascii="Adif Fago No Regular" w:eastAsia="Adif Fago No Regular" w:hAnsi="Adif Fago No Regular"/>
          <w:spacing w:val="-2"/>
        </w:rPr>
        <w:t>establecidos.</w:t>
      </w:r>
    </w:p>
    <w:p w14:paraId="42092748" w14:textId="77777777" w:rsidR="00A80AAC" w:rsidRDefault="00A80AAC" w:rsidP="00A80AAC">
      <w:pPr>
        <w:spacing w:before="201"/>
        <w:ind w:right="477"/>
        <w:jc w:val="both"/>
      </w:pPr>
      <w:r>
        <w:rPr>
          <w:rFonts w:ascii="Adif Fago No Regular" w:eastAsia="Adif Fago No Regular" w:hAnsi="Adif Fago No Regular"/>
          <w:w w:val="105"/>
        </w:rPr>
        <w:t xml:space="preserve">Previa autorización de la Dirección de Obra, se utilizará la incorporación de fibras de acero, en </w:t>
      </w:r>
      <w:r>
        <w:rPr>
          <w:rFonts w:ascii="Adif Fago No Regular" w:eastAsia="Adif Fago No Regular" w:hAnsi="Adif Fago No Regular"/>
        </w:rPr>
        <w:t>dosificación no inferior a cuarenta kilogramos por metro cúbico (40 kg/m</w:t>
      </w:r>
      <w:r>
        <w:rPr>
          <w:rFonts w:ascii="Adif Fago No Regular" w:eastAsia="Adif Fago No Regular" w:hAnsi="Adif Fago No Regular"/>
          <w:vertAlign w:val="superscript"/>
        </w:rPr>
        <w:t>3</w:t>
      </w:r>
      <w:r>
        <w:rPr>
          <w:rFonts w:ascii="Adif Fago No Regular" w:eastAsia="Adif Fago No Regular" w:hAnsi="Adif Fago No Regular"/>
        </w:rPr>
        <w:t xml:space="preserve">), a la mezcla de hormigón </w:t>
      </w:r>
      <w:r>
        <w:rPr>
          <w:rFonts w:ascii="Adif Fago No Regular" w:eastAsia="Adif Fago No Regular" w:hAnsi="Adif Fago No Regular"/>
          <w:w w:val="105"/>
        </w:rPr>
        <w:t>proyectado como sustitución del mallazo.</w:t>
      </w:r>
    </w:p>
    <w:p w14:paraId="7434BBD0" w14:textId="77777777" w:rsidR="00A80AAC" w:rsidRDefault="00A80AAC" w:rsidP="00A80AAC">
      <w:pPr>
        <w:spacing w:before="201"/>
        <w:jc w:val="both"/>
      </w:pPr>
      <w:r>
        <w:rPr>
          <w:rFonts w:ascii="Adif Fago No Regular" w:eastAsia="Adif Fago No Regular" w:hAnsi="Adif Fago No Regular"/>
          <w:spacing w:val="-2"/>
        </w:rPr>
        <w:t>Puesta</w:t>
      </w:r>
      <w:r>
        <w:rPr>
          <w:rFonts w:ascii="Adif Fago No Regular" w:eastAsia="Adif Fago No Regular" w:hAnsi="Adif Fago No Regular"/>
          <w:spacing w:val="-7"/>
        </w:rPr>
        <w:t xml:space="preserve"> </w:t>
      </w:r>
      <w:r>
        <w:rPr>
          <w:rFonts w:ascii="Adif Fago No Regular" w:eastAsia="Adif Fago No Regular" w:hAnsi="Adif Fago No Regular"/>
          <w:spacing w:val="-2"/>
        </w:rPr>
        <w:t>en</w:t>
      </w:r>
      <w:r>
        <w:rPr>
          <w:rFonts w:ascii="Adif Fago No Regular" w:eastAsia="Adif Fago No Regular" w:hAnsi="Adif Fago No Regular"/>
          <w:spacing w:val="-7"/>
        </w:rPr>
        <w:t xml:space="preserve"> </w:t>
      </w:r>
      <w:r>
        <w:rPr>
          <w:rFonts w:ascii="Adif Fago No Regular" w:eastAsia="Adif Fago No Regular" w:hAnsi="Adif Fago No Regular"/>
          <w:spacing w:val="-4"/>
        </w:rPr>
        <w:t>obra</w:t>
      </w:r>
    </w:p>
    <w:p w14:paraId="2615FF6B" w14:textId="77777777" w:rsidR="00A80AAC" w:rsidRDefault="00A80AAC" w:rsidP="00A80AAC">
      <w:pPr>
        <w:spacing w:before="171"/>
        <w:ind w:right="484"/>
        <w:jc w:val="both"/>
      </w:pPr>
      <w:r>
        <w:rPr>
          <w:rFonts w:ascii="Adif Fago No Regular" w:eastAsia="Adif Fago No Regular" w:hAnsi="Adif Fago No Regular"/>
          <w:spacing w:val="-2"/>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proyección</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hormigón</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efectuará</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mediante</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equipos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automatizados</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(robots).</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El</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 xml:space="preserve">Contratista </w:t>
      </w:r>
      <w:r>
        <w:rPr>
          <w:rFonts w:ascii="Adif Fago No Regular" w:eastAsia="Adif Fago No Regular" w:hAnsi="Adif Fago No Regular"/>
        </w:rPr>
        <w:t xml:space="preserve">adoptará las medidas pertinentes para asegurar la continuidad del suministro del hormigón durante </w:t>
      </w:r>
      <w:r>
        <w:rPr>
          <w:rFonts w:ascii="Adif Fago No Regular" w:eastAsia="Adif Fago No Regular" w:hAnsi="Adif Fago No Regular"/>
          <w:w w:val="105"/>
        </w:rPr>
        <w:t>el proceso de hormigonado.</w:t>
      </w:r>
    </w:p>
    <w:p w14:paraId="34F4723B" w14:textId="77777777" w:rsidR="00A80AAC" w:rsidRDefault="00A80AAC" w:rsidP="00A80AAC">
      <w:pPr>
        <w:spacing w:before="201"/>
        <w:ind w:right="485"/>
        <w:jc w:val="both"/>
      </w:pPr>
      <w:r>
        <w:rPr>
          <w:rFonts w:ascii="Adif Fago No Regular" w:eastAsia="Adif Fago No Regular" w:hAnsi="Adif Fago No Regular"/>
          <w:w w:val="105"/>
        </w:rPr>
        <w:t>Los equipos se mantendrán permanentemente en condiciones óptimas de funcionamiento, debiendo prever el Contratista, los medios necesarios para afrontar eventuales averías de los equipos de proyección durante el hormigonado.</w:t>
      </w:r>
    </w:p>
    <w:p w14:paraId="20CF0A6A" w14:textId="77777777" w:rsidR="00A80AAC" w:rsidRDefault="00A80AAC" w:rsidP="00A80AAC">
      <w:pPr>
        <w:spacing w:before="199"/>
        <w:ind w:right="484"/>
        <w:jc w:val="both"/>
      </w:pPr>
      <w:r>
        <w:rPr>
          <w:rFonts w:ascii="Adif Fago No Regular" w:eastAsia="Adif Fago No Regular" w:hAnsi="Adif Fago No Regular"/>
        </w:rPr>
        <w:t>Su rendimiento mínimo será de seis metros cúbicos por hora (6 m³/h) y en su utilización se mantendrán las recomendaciones del fabricante respecto al caudal y presión del aire comprimido, tipos de boquillas, etc.</w:t>
      </w:r>
    </w:p>
    <w:p w14:paraId="41CF5B33" w14:textId="77777777" w:rsidR="00A80AAC" w:rsidRDefault="00A80AAC" w:rsidP="00A80AAC">
      <w:pPr>
        <w:spacing w:before="201"/>
        <w:ind w:right="485"/>
        <w:jc w:val="both"/>
      </w:pPr>
      <w:r>
        <w:rPr>
          <w:rFonts w:ascii="Adif Fago No Regular" w:eastAsia="Adif Fago No Regular" w:hAnsi="Adif Fago No Regular"/>
          <w:w w:val="105"/>
        </w:rPr>
        <w:t>La distancia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proyección será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un metro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(1 m), mantenida de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modo regular,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 xml:space="preserve">con proyección </w:t>
      </w:r>
      <w:r>
        <w:rPr>
          <w:rFonts w:ascii="Adif Fago No Regular" w:eastAsia="Adif Fago No Regular" w:hAnsi="Adif Fago No Regular"/>
        </w:rPr>
        <w:t>perpendicular a las paredes de la excavación, excepto en el caso de sostenimientos con cerchas</w:t>
      </w:r>
      <w:r>
        <w:rPr>
          <w:rFonts w:ascii="Adif Fago No Regular" w:eastAsia="Adif Fago No Regular" w:hAnsi="Adif Fago No Regular"/>
          <w:spacing w:val="-1"/>
        </w:rPr>
        <w:t xml:space="preserve"> </w:t>
      </w:r>
      <w:r>
        <w:rPr>
          <w:rFonts w:ascii="Adif Fago No Regular" w:eastAsia="Adif Fago No Regular" w:hAnsi="Adif Fago No Regular"/>
        </w:rPr>
        <w:t xml:space="preserve">en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utilizará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proyección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oblicua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correcto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llenado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trasdós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proofErr w:type="gramStart"/>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mismas</w:t>
      </w:r>
      <w:proofErr w:type="gramEnd"/>
      <w:r>
        <w:rPr>
          <w:rFonts w:ascii="Adif Fago No Regular" w:eastAsia="Adif Fago No Regular" w:hAnsi="Adif Fago No Regular"/>
          <w:w w:val="105"/>
        </w:rPr>
        <w:t>.</w:t>
      </w:r>
    </w:p>
    <w:p w14:paraId="4AEA936F" w14:textId="77777777" w:rsidR="00A80AAC" w:rsidRDefault="00A80AAC" w:rsidP="00A80AAC">
      <w:pPr>
        <w:spacing w:before="201"/>
        <w:ind w:right="479"/>
        <w:jc w:val="both"/>
      </w:pPr>
      <w:r>
        <w:rPr>
          <w:rFonts w:ascii="Adif Fago No Regular" w:eastAsia="Adif Fago No Regular" w:hAnsi="Adif Fago No Regular"/>
        </w:rPr>
        <w:t>Antes de cada aplicación, y en el caso de macizos rocosos, habrá de limpiarse con agua o aire a presión toda la superficie a proyectar, eliminando de ella elementos extraños tales como hollín,</w:t>
      </w:r>
      <w:r>
        <w:rPr>
          <w:rFonts w:ascii="Adif Fago No Regular" w:eastAsia="Adif Fago No Regular" w:hAnsi="Adif Fago No Regular"/>
          <w:spacing w:val="40"/>
        </w:rPr>
        <w:t xml:space="preserve"> </w:t>
      </w:r>
      <w:r>
        <w:rPr>
          <w:rFonts w:ascii="Adif Fago No Regular" w:eastAsia="Adif Fago No Regular" w:hAnsi="Adif Fago No Regular"/>
        </w:rPr>
        <w:t>polvo o fangos proyectados por las voladuras, pudiendo exigir la Dirección de Obra, la sustitución</w:t>
      </w:r>
      <w:r>
        <w:rPr>
          <w:rFonts w:ascii="Adif Fago No Regular" w:eastAsia="Adif Fago No Regular" w:hAnsi="Adif Fago No Regular"/>
          <w:spacing w:val="80"/>
        </w:rPr>
        <w:t xml:space="preserve"> </w:t>
      </w:r>
      <w:r>
        <w:rPr>
          <w:rFonts w:ascii="Adif Fago No Regular" w:eastAsia="Adif Fago No Regular" w:hAnsi="Adif Fago No Regular"/>
        </w:rPr>
        <w:t>de operarios y responsables de tajo, por incumplimientos de este tipo.</w:t>
      </w:r>
    </w:p>
    <w:p w14:paraId="2426F659" w14:textId="77777777" w:rsidR="00A80AAC" w:rsidRDefault="00A80AAC" w:rsidP="00A80AAC">
      <w:pPr>
        <w:spacing w:before="202"/>
        <w:ind w:right="484"/>
        <w:jc w:val="both"/>
      </w:pP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grueso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máximo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capa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ejecutada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sola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fase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podrá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exceder</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diez </w:t>
      </w:r>
      <w:r>
        <w:rPr>
          <w:rFonts w:ascii="Adif Fago No Regular" w:eastAsia="Adif Fago No Regular" w:hAnsi="Adif Fago No Regular"/>
        </w:rPr>
        <w:t xml:space="preserve">centímetros (10 cm), excepto en las zonas bajas de la excavación donde no existe la posibilidad de </w:t>
      </w:r>
      <w:r>
        <w:rPr>
          <w:rFonts w:ascii="Adif Fago No Regular" w:eastAsia="Adif Fago No Regular" w:hAnsi="Adif Fago No Regular"/>
          <w:w w:val="105"/>
        </w:rPr>
        <w:t>despegue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capas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
          <w:w w:val="105"/>
        </w:rPr>
        <w:t xml:space="preserve"> </w:t>
      </w:r>
      <w:proofErr w:type="spellStart"/>
      <w:r>
        <w:rPr>
          <w:rFonts w:ascii="Adif Fago No Regular" w:eastAsia="Adif Fago No Regular" w:hAnsi="Adif Fago No Regular"/>
          <w:w w:val="105"/>
        </w:rPr>
        <w:t>gunita</w:t>
      </w:r>
      <w:proofErr w:type="spellEnd"/>
      <w:r>
        <w:rPr>
          <w:rFonts w:ascii="Adif Fago No Regular" w:eastAsia="Adif Fago No Regular" w:hAnsi="Adif Fago No Regular"/>
          <w:w w:val="105"/>
        </w:rPr>
        <w:t>.</w:t>
      </w:r>
    </w:p>
    <w:p w14:paraId="05C572D3" w14:textId="77777777" w:rsidR="00A80AAC" w:rsidRDefault="00A80AAC" w:rsidP="00A80AAC">
      <w:pPr>
        <w:spacing w:before="201"/>
        <w:ind w:right="475"/>
        <w:jc w:val="both"/>
      </w:pPr>
      <w:r>
        <w:rPr>
          <w:rFonts w:ascii="Adif Fago No Regular" w:eastAsia="Adif Fago No Regular" w:hAnsi="Adif Fago No Regular"/>
        </w:rPr>
        <w:t>En hormigonados a ejecutar en tiempo frío, sobre</w:t>
      </w:r>
      <w:r>
        <w:rPr>
          <w:rFonts w:ascii="Adif Fago No Regular" w:eastAsia="Adif Fago No Regular" w:hAnsi="Adif Fago No Regular"/>
          <w:spacing w:val="36"/>
        </w:rPr>
        <w:t xml:space="preserve"> </w:t>
      </w:r>
      <w:r>
        <w:rPr>
          <w:rFonts w:ascii="Adif Fago No Regular" w:eastAsia="Adif Fago No Regular" w:hAnsi="Adif Fago No Regular"/>
        </w:rPr>
        <w:t>todo en el tajo de destroza que se efectúen a</w:t>
      </w:r>
      <w:r>
        <w:rPr>
          <w:rFonts w:ascii="Adif Fago No Regular" w:eastAsia="Adif Fago No Regular" w:hAnsi="Adif Fago No Regular"/>
          <w:spacing w:val="40"/>
        </w:rPr>
        <w:t xml:space="preserve"> </w:t>
      </w:r>
      <w:r>
        <w:rPr>
          <w:rFonts w:ascii="Adif Fago No Regular" w:eastAsia="Adif Fago No Regular" w:hAnsi="Adif Fago No Regular"/>
        </w:rPr>
        <w:t xml:space="preserve">túnel calado, se tendrán en cuenta las recomendaciones al respecto contenidas en el Código </w:t>
      </w:r>
      <w:r>
        <w:rPr>
          <w:rFonts w:ascii="Adif Fago No Regular" w:eastAsia="Adif Fago No Regular" w:hAnsi="Adif Fago No Regular"/>
          <w:spacing w:val="-2"/>
        </w:rPr>
        <w:t>Estructural.</w:t>
      </w:r>
    </w:p>
    <w:p w14:paraId="02D2CEDD" w14:textId="77777777" w:rsidR="00A80AAC" w:rsidRDefault="00A80AAC" w:rsidP="00A80AAC">
      <w:pPr>
        <w:spacing w:before="201"/>
        <w:ind w:right="481"/>
        <w:jc w:val="both"/>
      </w:pPr>
      <w:r>
        <w:rPr>
          <w:rFonts w:ascii="Adif Fago No Regular" w:eastAsia="Adif Fago No Regular" w:hAnsi="Adif Fago No Regular"/>
        </w:rPr>
        <w:t>En el</w:t>
      </w:r>
      <w:r>
        <w:rPr>
          <w:rFonts w:ascii="Adif Fago No Regular" w:eastAsia="Adif Fago No Regular" w:hAnsi="Adif Fago No Regular"/>
          <w:spacing w:val="-1"/>
        </w:rPr>
        <w:t xml:space="preserve"> </w:t>
      </w:r>
      <w:r>
        <w:rPr>
          <w:rFonts w:ascii="Adif Fago No Regular" w:eastAsia="Adif Fago No Regular" w:hAnsi="Adif Fago No Regular"/>
        </w:rPr>
        <w:t>caso</w:t>
      </w:r>
      <w:r>
        <w:rPr>
          <w:rFonts w:ascii="Adif Fago No Regular" w:eastAsia="Adif Fago No Regular" w:hAnsi="Adif Fago No Regular"/>
          <w:spacing w:val="-1"/>
        </w:rPr>
        <w:t xml:space="preserve"> </w:t>
      </w:r>
      <w:r>
        <w:rPr>
          <w:rFonts w:ascii="Adif Fago No Regular" w:eastAsia="Adif Fago No Regular" w:hAnsi="Adif Fago No Regular"/>
        </w:rPr>
        <w:t>de preverse</w:t>
      </w:r>
      <w:r>
        <w:rPr>
          <w:rFonts w:ascii="Adif Fago No Regular" w:eastAsia="Adif Fago No Regular" w:hAnsi="Adif Fago No Regular"/>
          <w:spacing w:val="-2"/>
        </w:rPr>
        <w:t xml:space="preserve"> </w:t>
      </w:r>
      <w:r>
        <w:rPr>
          <w:rFonts w:ascii="Adif Fago No Regular" w:eastAsia="Adif Fago No Regular" w:hAnsi="Adif Fago No Regular"/>
        </w:rPr>
        <w:t>temperaturas</w:t>
      </w:r>
      <w:r>
        <w:rPr>
          <w:rFonts w:ascii="Adif Fago No Regular" w:eastAsia="Adif Fago No Regular" w:hAnsi="Adif Fago No Regular"/>
          <w:spacing w:val="-2"/>
        </w:rPr>
        <w:t xml:space="preserve"> </w:t>
      </w:r>
      <w:r>
        <w:rPr>
          <w:rFonts w:ascii="Adif Fago No Regular" w:eastAsia="Adif Fago No Regular" w:hAnsi="Adif Fago No Regular"/>
        </w:rPr>
        <w:t>extremas durante</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hormigonado, el</w:t>
      </w:r>
      <w:r>
        <w:rPr>
          <w:rFonts w:ascii="Adif Fago No Regular" w:eastAsia="Adif Fago No Regular" w:hAnsi="Adif Fago No Regular"/>
          <w:spacing w:val="-1"/>
        </w:rPr>
        <w:t xml:space="preserve"> </w:t>
      </w:r>
      <w:r>
        <w:rPr>
          <w:rFonts w:ascii="Adif Fago No Regular" w:eastAsia="Adif Fago No Regular" w:hAnsi="Adif Fago No Regular"/>
        </w:rPr>
        <w:t>Contratista</w:t>
      </w:r>
      <w:r>
        <w:rPr>
          <w:rFonts w:ascii="Adif Fago No Regular" w:eastAsia="Adif Fago No Regular" w:hAnsi="Adif Fago No Regular"/>
          <w:spacing w:val="-1"/>
        </w:rPr>
        <w:t xml:space="preserve"> </w:t>
      </w:r>
      <w:r>
        <w:rPr>
          <w:rFonts w:ascii="Adif Fago No Regular" w:eastAsia="Adif Fago No Regular" w:hAnsi="Adif Fago No Regular"/>
        </w:rPr>
        <w:t>propondrá las medidas</w:t>
      </w:r>
      <w:r>
        <w:rPr>
          <w:rFonts w:ascii="Adif Fago No Regular" w:eastAsia="Adif Fago No Regular" w:hAnsi="Adif Fago No Regular"/>
          <w:spacing w:val="-5"/>
        </w:rPr>
        <w:t xml:space="preserve"> </w:t>
      </w:r>
      <w:r>
        <w:rPr>
          <w:rFonts w:ascii="Adif Fago No Regular" w:eastAsia="Adif Fago No Regular" w:hAnsi="Adif Fago No Regular"/>
        </w:rPr>
        <w:t>especiales</w:t>
      </w:r>
      <w:r>
        <w:rPr>
          <w:rFonts w:ascii="Adif Fago No Regular" w:eastAsia="Adif Fago No Regular" w:hAnsi="Adif Fago No Regular"/>
          <w:spacing w:val="-4"/>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deberán</w:t>
      </w:r>
      <w:r>
        <w:rPr>
          <w:rFonts w:ascii="Adif Fago No Regular" w:eastAsia="Adif Fago No Regular" w:hAnsi="Adif Fago No Regular"/>
          <w:spacing w:val="-5"/>
        </w:rPr>
        <w:t xml:space="preserve"> </w:t>
      </w:r>
      <w:r>
        <w:rPr>
          <w:rFonts w:ascii="Adif Fago No Regular" w:eastAsia="Adif Fago No Regular" w:hAnsi="Adif Fago No Regular"/>
        </w:rPr>
        <w:t>adoptarse,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cuales</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someterán</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aprobación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Dirección de Obra.</w:t>
      </w:r>
    </w:p>
    <w:p w14:paraId="6C56AF54" w14:textId="77777777" w:rsidR="00A80AAC" w:rsidRDefault="00A80AAC" w:rsidP="00A80AAC">
      <w:pPr>
        <w:spacing w:before="201"/>
        <w:jc w:val="both"/>
      </w:pPr>
      <w:r>
        <w:rPr>
          <w:rFonts w:ascii="Adif Fago No Regular" w:eastAsia="Adif Fago No Regular" w:hAnsi="Adif Fago No Regular"/>
        </w:rPr>
        <w:t>Control</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spacing w:val="-2"/>
        </w:rPr>
        <w:t>ensayos</w:t>
      </w:r>
    </w:p>
    <w:p w14:paraId="54910874" w14:textId="77777777" w:rsidR="00A80AAC" w:rsidRDefault="00A80AAC" w:rsidP="00A80AAC">
      <w:pPr>
        <w:spacing w:before="169"/>
        <w:jc w:val="both"/>
      </w:pP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calidad</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7"/>
        </w:rPr>
        <w:t xml:space="preserve"> </w:t>
      </w:r>
      <w:r>
        <w:rPr>
          <w:rFonts w:ascii="Adif Fago No Regular" w:eastAsia="Adif Fago No Regular" w:hAnsi="Adif Fago No Regular"/>
        </w:rPr>
        <w:t>proyectado</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controlará</w:t>
      </w:r>
      <w:r>
        <w:rPr>
          <w:rFonts w:ascii="Adif Fago No Regular" w:eastAsia="Adif Fago No Regular" w:hAnsi="Adif Fago No Regular"/>
          <w:spacing w:val="-7"/>
        </w:rPr>
        <w:t xml:space="preserve"> </w:t>
      </w:r>
      <w:r>
        <w:rPr>
          <w:rFonts w:ascii="Adif Fago No Regular" w:eastAsia="Adif Fago No Regular" w:hAnsi="Adif Fago No Regular"/>
        </w:rPr>
        <w:t>permanentemente</w:t>
      </w:r>
      <w:r>
        <w:rPr>
          <w:rFonts w:ascii="Adif Fago No Regular" w:eastAsia="Adif Fago No Regular" w:hAnsi="Adif Fago No Regular"/>
          <w:spacing w:val="-6"/>
        </w:rPr>
        <w:t xml:space="preserve"> </w:t>
      </w:r>
      <w:r>
        <w:rPr>
          <w:rFonts w:ascii="Adif Fago No Regular" w:eastAsia="Adif Fago No Regular" w:hAnsi="Adif Fago No Regular"/>
        </w:rPr>
        <w:t>durante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ejecución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spacing w:val="-2"/>
        </w:rPr>
        <w:t>obra.</w:t>
      </w:r>
    </w:p>
    <w:p w14:paraId="5AFE19F0" w14:textId="77777777" w:rsidR="00A80AAC" w:rsidRDefault="00A80AAC" w:rsidP="00A80AAC">
      <w:pPr>
        <w:spacing w:before="202"/>
        <w:ind w:right="485"/>
        <w:jc w:val="both"/>
      </w:pPr>
      <w:r>
        <w:rPr>
          <w:rFonts w:ascii="Adif Fago No Regular" w:eastAsia="Adif Fago No Regular" w:hAnsi="Adif Fago No Regular"/>
        </w:rPr>
        <w:t xml:space="preserve">El tipo de control se extenderá desde los materiales hasta la calidad y el espesor de los hormigones </w:t>
      </w:r>
      <w:r>
        <w:rPr>
          <w:rFonts w:ascii="Adif Fago No Regular" w:eastAsia="Adif Fago No Regular" w:hAnsi="Adif Fago No Regular"/>
          <w:spacing w:val="-2"/>
        </w:rPr>
        <w:t>ejecutados.</w:t>
      </w:r>
    </w:p>
    <w:p w14:paraId="6135F72F" w14:textId="77777777" w:rsidR="00A80AAC" w:rsidRDefault="00A80AAC" w:rsidP="00A80AAC">
      <w:pPr>
        <w:jc w:val="both"/>
      </w:pPr>
    </w:p>
    <w:p w14:paraId="6E58AE99" w14:textId="77777777" w:rsidR="00A80AAC" w:rsidRDefault="00A80AAC" w:rsidP="00A80AAC">
      <w:pPr>
        <w:jc w:val="both"/>
      </w:pPr>
    </w:p>
    <w:p w14:paraId="5B2F0C55" w14:textId="77777777" w:rsidR="00A80AAC" w:rsidRDefault="00A80AAC" w:rsidP="00A80AAC">
      <w:pPr>
        <w:spacing w:before="100"/>
        <w:jc w:val="both"/>
      </w:pPr>
    </w:p>
    <w:p w14:paraId="36F8F052" w14:textId="77777777" w:rsidR="00A80AAC" w:rsidRDefault="00A80AAC" w:rsidP="00A80AAC">
      <w:pPr>
        <w:spacing w:before="1"/>
        <w:ind w:right="478"/>
        <w:jc w:val="both"/>
      </w:pPr>
      <w:r>
        <w:rPr>
          <w:rFonts w:ascii="Adif Fago No Regular" w:eastAsia="Adif Fago No Regular" w:hAnsi="Adif Fago No Regular"/>
        </w:rPr>
        <w:t xml:space="preserve">Dentro de los materiales, los cementos, </w:t>
      </w:r>
      <w:proofErr w:type="spellStart"/>
      <w:r>
        <w:rPr>
          <w:rFonts w:ascii="Adif Fago No Regular" w:eastAsia="Adif Fago No Regular" w:hAnsi="Adif Fago No Regular"/>
        </w:rPr>
        <w:t>microsílice</w:t>
      </w:r>
      <w:proofErr w:type="spellEnd"/>
      <w:r>
        <w:rPr>
          <w:rFonts w:ascii="Adif Fago No Regular" w:eastAsia="Adif Fago No Regular" w:hAnsi="Adif Fago No Regular"/>
        </w:rPr>
        <w:t>, aditivos, etc. procedentes de un proceso de elaboración industrial, no serán objeto de seguimiento específico, siendo la</w:t>
      </w:r>
      <w:r>
        <w:rPr>
          <w:rFonts w:ascii="Adif Fago No Regular" w:eastAsia="Adif Fago No Regular" w:hAnsi="Adif Fago No Regular"/>
          <w:spacing w:val="39"/>
        </w:rPr>
        <w:t xml:space="preserve"> </w:t>
      </w:r>
      <w:r>
        <w:rPr>
          <w:rFonts w:ascii="Adif Fago No Regular" w:eastAsia="Adif Fago No Regular" w:hAnsi="Adif Fago No Regular"/>
        </w:rPr>
        <w:t>Dirección de Obra la</w:t>
      </w:r>
      <w:r>
        <w:rPr>
          <w:rFonts w:ascii="Adif Fago No Regular" w:eastAsia="Adif Fago No Regular" w:hAnsi="Adif Fago No Regular"/>
          <w:spacing w:val="40"/>
        </w:rPr>
        <w:t xml:space="preserve"> </w:t>
      </w:r>
      <w:r>
        <w:rPr>
          <w:rFonts w:ascii="Adif Fago No Regular" w:eastAsia="Adif Fago No Regular" w:hAnsi="Adif Fago No Regular"/>
        </w:rPr>
        <w:t>que en su momento determine las verificaciones y comprobaciones oportunas.</w:t>
      </w:r>
    </w:p>
    <w:p w14:paraId="072852A8" w14:textId="77777777" w:rsidR="00A80AAC" w:rsidRDefault="00A80AAC" w:rsidP="00A80AAC">
      <w:pPr>
        <w:spacing w:before="201"/>
        <w:ind w:right="480"/>
        <w:jc w:val="both"/>
      </w:pP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llevará</w:t>
      </w:r>
      <w:r>
        <w:rPr>
          <w:rFonts w:ascii="Adif Fago No Regular" w:eastAsia="Adif Fago No Regular" w:hAnsi="Adif Fago No Regular"/>
          <w:spacing w:val="-6"/>
        </w:rPr>
        <w:t xml:space="preserve"> </w:t>
      </w:r>
      <w:r>
        <w:rPr>
          <w:rFonts w:ascii="Adif Fago No Regular" w:eastAsia="Adif Fago No Regular" w:hAnsi="Adif Fago No Regular"/>
        </w:rPr>
        <w:t>un</w:t>
      </w:r>
      <w:r>
        <w:rPr>
          <w:rFonts w:ascii="Adif Fago No Regular" w:eastAsia="Adif Fago No Regular" w:hAnsi="Adif Fago No Regular"/>
          <w:spacing w:val="-5"/>
        </w:rPr>
        <w:t xml:space="preserve"> </w:t>
      </w:r>
      <w:r>
        <w:rPr>
          <w:rFonts w:ascii="Adif Fago No Regular" w:eastAsia="Adif Fago No Regular" w:hAnsi="Adif Fago No Regular"/>
        </w:rPr>
        <w:t>control</w:t>
      </w:r>
      <w:r>
        <w:rPr>
          <w:rFonts w:ascii="Adif Fago No Regular" w:eastAsia="Adif Fago No Regular" w:hAnsi="Adif Fago No Regular"/>
          <w:spacing w:val="-3"/>
        </w:rPr>
        <w:t xml:space="preserve"> </w:t>
      </w:r>
      <w:r>
        <w:rPr>
          <w:rFonts w:ascii="Adif Fago No Regular" w:eastAsia="Adif Fago No Regular" w:hAnsi="Adif Fago No Regular"/>
        </w:rPr>
        <w:t>periódico</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calidad</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áridos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planta</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hormigonado,</w:t>
      </w:r>
      <w:r>
        <w:rPr>
          <w:rFonts w:ascii="Adif Fago No Regular" w:eastAsia="Adif Fago No Regular" w:hAnsi="Adif Fago No Regular"/>
          <w:spacing w:val="-3"/>
        </w:rPr>
        <w:t xml:space="preserve"> </w:t>
      </w:r>
      <w:r>
        <w:rPr>
          <w:rFonts w:ascii="Adif Fago No Regular" w:eastAsia="Adif Fago No Regular" w:hAnsi="Adif Fago No Regular"/>
        </w:rPr>
        <w:t xml:space="preserve">ejecutándose muestreos para el ensayo de equivalente de arena cada veinte metros cúbicos (20 m³) de hormigón </w:t>
      </w:r>
      <w:r>
        <w:rPr>
          <w:rFonts w:ascii="Adif Fago No Regular" w:eastAsia="Adif Fago No Regular" w:hAnsi="Adif Fago No Regular"/>
          <w:w w:val="105"/>
        </w:rPr>
        <w:t>fabricado, y muestreos para análisis granulométrico cada sesenta metros cúbicos (60 m³) de hormigón fabricado.</w:t>
      </w:r>
    </w:p>
    <w:p w14:paraId="30F7BAD8" w14:textId="77777777" w:rsidR="00A80AAC" w:rsidRDefault="00A80AAC" w:rsidP="00A80AAC">
      <w:pPr>
        <w:spacing w:before="201"/>
        <w:ind w:right="479"/>
        <w:jc w:val="both"/>
      </w:pPr>
      <w:r>
        <w:rPr>
          <w:rFonts w:ascii="Adif Fago No Regular" w:eastAsia="Adif Fago No Regular" w:hAnsi="Adif Fago No Regular"/>
        </w:rPr>
        <w:t xml:space="preserve">Las características de resistencia de los hormigones se controlarán mediante muestras en tajos ordinarios de </w:t>
      </w:r>
      <w:proofErr w:type="spellStart"/>
      <w:r>
        <w:rPr>
          <w:rFonts w:ascii="Adif Fago No Regular" w:eastAsia="Adif Fago No Regular" w:hAnsi="Adif Fago No Regular"/>
        </w:rPr>
        <w:t>gunita</w:t>
      </w:r>
      <w:proofErr w:type="spellEnd"/>
      <w:r>
        <w:rPr>
          <w:rFonts w:ascii="Adif Fago No Regular" w:eastAsia="Adif Fago No Regular" w:hAnsi="Adif Fago No Regular"/>
        </w:rPr>
        <w:t xml:space="preserve"> del túnel. El muestreo comprenderá tres (3) probetas cúbicas de diez centímetros (10 cm) de lado para ensayos a veinticuatro horas (24 h) y una artesa o placa de cincuenta por cincuenta centímetros (50 x 50 cm) de lado y quince centímetros (15 cm) de profundidad, de la que se extraerán doce (12) probetas de seis centímetros (6 cm) de diámetro y quince centímetros (15 cm) de altura, para ensayar en grupos de tres (3), a tres, siete, veintiocho y noventa días (3, 7, 28 y 90 d). La resistencia a períodos menores como un día (1 d), se establecerá por</w:t>
      </w:r>
      <w:r>
        <w:rPr>
          <w:rFonts w:ascii="Adif Fago No Regular" w:eastAsia="Adif Fago No Regular" w:hAnsi="Adif Fago No Regular"/>
          <w:spacing w:val="-6"/>
        </w:rPr>
        <w:t xml:space="preserve"> </w:t>
      </w:r>
      <w:r>
        <w:rPr>
          <w:rFonts w:ascii="Adif Fago No Regular" w:eastAsia="Adif Fago No Regular" w:hAnsi="Adif Fago No Regular"/>
        </w:rPr>
        <w:t>extrapolación.</w:t>
      </w:r>
      <w:r>
        <w:rPr>
          <w:rFonts w:ascii="Adif Fago No Regular" w:eastAsia="Adif Fago No Regular" w:hAnsi="Adif Fago No Regular"/>
          <w:spacing w:val="-10"/>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densidad</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muestreo</w:t>
      </w:r>
      <w:r>
        <w:rPr>
          <w:rFonts w:ascii="Adif Fago No Regular" w:eastAsia="Adif Fago No Regular" w:hAnsi="Adif Fago No Regular"/>
          <w:spacing w:val="-9"/>
        </w:rPr>
        <w:t xml:space="preserve"> </w:t>
      </w: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establece</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uno</w:t>
      </w:r>
      <w:r>
        <w:rPr>
          <w:rFonts w:ascii="Adif Fago No Regular" w:eastAsia="Adif Fago No Regular" w:hAnsi="Adif Fago No Regular"/>
          <w:spacing w:val="-9"/>
        </w:rPr>
        <w:t xml:space="preserve"> </w:t>
      </w:r>
      <w:r>
        <w:rPr>
          <w:rFonts w:ascii="Adif Fago No Regular" w:eastAsia="Adif Fago No Regular" w:hAnsi="Adif Fago No Regular"/>
        </w:rPr>
        <w:t>(1)</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cada</w:t>
      </w:r>
      <w:r>
        <w:rPr>
          <w:rFonts w:ascii="Adif Fago No Regular" w:eastAsia="Adif Fago No Regular" w:hAnsi="Adif Fago No Regular"/>
          <w:spacing w:val="-6"/>
        </w:rPr>
        <w:t xml:space="preserve"> </w:t>
      </w:r>
      <w:r>
        <w:rPr>
          <w:rFonts w:ascii="Adif Fago No Regular" w:eastAsia="Adif Fago No Regular" w:hAnsi="Adif Fago No Regular"/>
        </w:rPr>
        <w:t>sesenta</w:t>
      </w:r>
      <w:r>
        <w:rPr>
          <w:rFonts w:ascii="Adif Fago No Regular" w:eastAsia="Adif Fago No Regular" w:hAnsi="Adif Fago No Regular"/>
          <w:spacing w:val="-11"/>
        </w:rPr>
        <w:t xml:space="preserve"> </w:t>
      </w:r>
      <w:r>
        <w:rPr>
          <w:rFonts w:ascii="Adif Fago No Regular" w:eastAsia="Adif Fago No Regular" w:hAnsi="Adif Fago No Regular"/>
        </w:rPr>
        <w:t>metros</w:t>
      </w:r>
      <w:r>
        <w:rPr>
          <w:rFonts w:ascii="Adif Fago No Regular" w:eastAsia="Adif Fago No Regular" w:hAnsi="Adif Fago No Regular"/>
          <w:spacing w:val="-9"/>
        </w:rPr>
        <w:t xml:space="preserve"> </w:t>
      </w:r>
      <w:r>
        <w:rPr>
          <w:rFonts w:ascii="Adif Fago No Regular" w:eastAsia="Adif Fago No Regular" w:hAnsi="Adif Fago No Regular"/>
        </w:rPr>
        <w:t>cúbicos (60 m³) de hormigón consumido en los primeros doscientos metros (200 m) de excavación y uno (1) cada cien metros cúbicos (100 m³) en los restantes.</w:t>
      </w:r>
    </w:p>
    <w:p w14:paraId="2AC7B2B5" w14:textId="77777777" w:rsidR="00A80AAC" w:rsidRDefault="00A80AAC" w:rsidP="00A80AAC">
      <w:pPr>
        <w:spacing w:before="201"/>
        <w:ind w:right="484"/>
        <w:jc w:val="both"/>
      </w:pPr>
      <w:r>
        <w:rPr>
          <w:rFonts w:ascii="Adif Fago No Regular" w:eastAsia="Adif Fago No Regular" w:hAnsi="Adif Fago No Regular"/>
          <w:w w:val="105"/>
        </w:rPr>
        <w:t xml:space="preserve">En la toma de muestras, tanto los cubos como artesa, estarán </w:t>
      </w:r>
      <w:proofErr w:type="spellStart"/>
      <w:r>
        <w:rPr>
          <w:rFonts w:ascii="Adif Fago No Regular" w:eastAsia="Adif Fago No Regular" w:hAnsi="Adif Fago No Regular"/>
          <w:w w:val="105"/>
        </w:rPr>
        <w:t>subverticales</w:t>
      </w:r>
      <w:proofErr w:type="spellEnd"/>
      <w:r>
        <w:rPr>
          <w:rFonts w:ascii="Adif Fago No Regular" w:eastAsia="Adif Fago No Regular" w:hAnsi="Adif Fago No Regular"/>
          <w:w w:val="105"/>
        </w:rPr>
        <w:t xml:space="preserve">, con las aberturas dirigidas perpendicularmente a lanza de proyección. Los resultados obtenidos servirán para </w:t>
      </w:r>
      <w:r>
        <w:rPr>
          <w:rFonts w:ascii="Adif Fago No Regular" w:eastAsia="Adif Fago No Regular" w:hAnsi="Adif Fago No Regular"/>
          <w:spacing w:val="-2"/>
          <w:w w:val="105"/>
        </w:rPr>
        <w:t>controlar</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resistencia</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hormigones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respecto</w:t>
      </w:r>
      <w:r>
        <w:rPr>
          <w:rFonts w:ascii="Adif Fago No Regular" w:eastAsia="Adif Fago No Regular" w:hAnsi="Adif Fago No Regular"/>
          <w:spacing w:val="-4"/>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mínimos</w:t>
      </w:r>
      <w:r>
        <w:rPr>
          <w:rFonts w:ascii="Adif Fago No Regular" w:eastAsia="Adif Fago No Regular" w:hAnsi="Adif Fago No Regular"/>
          <w:spacing w:val="-5"/>
          <w:w w:val="105"/>
        </w:rPr>
        <w:t xml:space="preserve"> </w:t>
      </w:r>
      <w:r>
        <w:rPr>
          <w:rFonts w:ascii="Adif Fago No Regular" w:eastAsia="Adif Fago No Regular" w:hAnsi="Adif Fago No Regular"/>
          <w:spacing w:val="-2"/>
          <w:w w:val="105"/>
        </w:rPr>
        <w:t>especificados.</w:t>
      </w:r>
    </w:p>
    <w:p w14:paraId="4A1F931C" w14:textId="77777777" w:rsidR="00A80AAC" w:rsidRDefault="00A80AAC" w:rsidP="00A80AAC">
      <w:pPr>
        <w:spacing w:before="201"/>
        <w:ind w:right="480"/>
        <w:jc w:val="both"/>
      </w:pPr>
      <w:r>
        <w:rPr>
          <w:rFonts w:ascii="Adif Fago No Regular" w:eastAsia="Adif Fago No Regular" w:hAnsi="Adif Fago No Regular"/>
        </w:rPr>
        <w:t>Las resistencias obtenidas habrán de ser superiores o iguales a las exigidas y en caso de que se observen resultados inferiores, la Dirección de Obra tomará las medidas oportunas, como la ejecución de</w:t>
      </w:r>
      <w:r>
        <w:rPr>
          <w:rFonts w:ascii="Adif Fago No Regular" w:eastAsia="Adif Fago No Regular" w:hAnsi="Adif Fago No Regular"/>
          <w:spacing w:val="-2"/>
        </w:rPr>
        <w:t xml:space="preserve"> </w:t>
      </w:r>
      <w:r>
        <w:rPr>
          <w:rFonts w:ascii="Adif Fago No Regular" w:eastAsia="Adif Fago No Regular" w:hAnsi="Adif Fago No Regular"/>
        </w:rPr>
        <w:t>sostenimientos</w:t>
      </w:r>
      <w:r>
        <w:rPr>
          <w:rFonts w:ascii="Adif Fago No Regular" w:eastAsia="Adif Fago No Regular" w:hAnsi="Adif Fago No Regular"/>
          <w:spacing w:val="-2"/>
        </w:rPr>
        <w:t xml:space="preserve"> </w:t>
      </w:r>
      <w:r>
        <w:rPr>
          <w:rFonts w:ascii="Adif Fago No Regular" w:eastAsia="Adif Fago No Regular" w:hAnsi="Adif Fago No Regular"/>
        </w:rPr>
        <w:t>adicionales, no abonables, en todo el tramo</w:t>
      </w:r>
      <w:r>
        <w:rPr>
          <w:rFonts w:ascii="Adif Fago No Regular" w:eastAsia="Adif Fago No Regular" w:hAnsi="Adif Fago No Regular"/>
          <w:spacing w:val="-4"/>
        </w:rPr>
        <w:t xml:space="preserve"> </w:t>
      </w:r>
      <w:r>
        <w:rPr>
          <w:rFonts w:ascii="Adif Fago No Regular" w:eastAsia="Adif Fago No Regular" w:hAnsi="Adif Fago No Regular"/>
        </w:rPr>
        <w:t>que se</w:t>
      </w:r>
      <w:r>
        <w:rPr>
          <w:rFonts w:ascii="Adif Fago No Regular" w:eastAsia="Adif Fago No Regular" w:hAnsi="Adif Fago No Regular"/>
          <w:spacing w:val="-2"/>
        </w:rPr>
        <w:t xml:space="preserve"> </w:t>
      </w:r>
      <w:r>
        <w:rPr>
          <w:rFonts w:ascii="Adif Fago No Regular" w:eastAsia="Adif Fago No Regular" w:hAnsi="Adif Fago No Regular"/>
        </w:rPr>
        <w:t>considere</w:t>
      </w:r>
      <w:r>
        <w:rPr>
          <w:rFonts w:ascii="Adif Fago No Regular" w:eastAsia="Adif Fago No Regular" w:hAnsi="Adif Fago No Regular"/>
          <w:spacing w:val="-2"/>
        </w:rPr>
        <w:t xml:space="preserve"> </w:t>
      </w:r>
      <w:r>
        <w:rPr>
          <w:rFonts w:ascii="Adif Fago No Regular" w:eastAsia="Adif Fago No Regular" w:hAnsi="Adif Fago No Regular"/>
        </w:rPr>
        <w:t>afectado, además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ordenar</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comprobación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cambios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dosificaciones</w:t>
      </w:r>
      <w:r>
        <w:rPr>
          <w:rFonts w:ascii="Adif Fago No Regular" w:eastAsia="Adif Fago No Regular" w:hAnsi="Adif Fago No Regular"/>
          <w:spacing w:val="-7"/>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planta</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para</w:t>
      </w:r>
      <w:r>
        <w:rPr>
          <w:rFonts w:ascii="Adif Fago No Regular" w:eastAsia="Adif Fago No Regular" w:hAnsi="Adif Fago No Regular"/>
          <w:spacing w:val="-7"/>
        </w:rPr>
        <w:t xml:space="preserve"> </w:t>
      </w:r>
      <w:r>
        <w:rPr>
          <w:rFonts w:ascii="Adif Fago No Regular" w:eastAsia="Adif Fago No Regular" w:hAnsi="Adif Fago No Regular"/>
        </w:rPr>
        <w:t>recuperar las resistencias exigidas.</w:t>
      </w:r>
    </w:p>
    <w:p w14:paraId="385B6C58" w14:textId="77777777" w:rsidR="00A80AAC" w:rsidRDefault="00A80AAC" w:rsidP="00A80AAC">
      <w:pPr>
        <w:spacing w:before="202"/>
        <w:ind w:right="485"/>
        <w:jc w:val="both"/>
      </w:pPr>
      <w:r>
        <w:rPr>
          <w:rFonts w:ascii="Adif Fago No Regular" w:eastAsia="Adif Fago No Regular" w:hAnsi="Adif Fago No Regular"/>
          <w:spacing w:val="-2"/>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estos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efectos,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Dirección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Obra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obtendrá,</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través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Contratista,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acceso</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libre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planta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 xml:space="preserve">hormigonado para seguir y controlar, tanto los datos de las amasadas como los volúmenes </w:t>
      </w:r>
      <w:r>
        <w:rPr>
          <w:rFonts w:ascii="Adif Fago No Regular" w:eastAsia="Adif Fago No Regular" w:hAnsi="Adif Fago No Regular"/>
          <w:spacing w:val="-2"/>
          <w:w w:val="105"/>
        </w:rPr>
        <w:t>suministrados.</w:t>
      </w:r>
    </w:p>
    <w:p w14:paraId="26583746" w14:textId="77777777" w:rsidR="00A80AAC" w:rsidRDefault="00A80AAC" w:rsidP="00A80AAC">
      <w:pPr>
        <w:spacing w:before="202"/>
        <w:ind w:right="479"/>
        <w:jc w:val="both"/>
      </w:pPr>
      <w:r>
        <w:rPr>
          <w:rFonts w:ascii="Adif Fago No Regular" w:eastAsia="Adif Fago No Regular" w:hAnsi="Adif Fago No Regular"/>
        </w:rPr>
        <w:t xml:space="preserve">El control de los espesores reales de </w:t>
      </w:r>
      <w:proofErr w:type="spellStart"/>
      <w:r>
        <w:rPr>
          <w:rFonts w:ascii="Adif Fago No Regular" w:eastAsia="Adif Fago No Regular" w:hAnsi="Adif Fago No Regular"/>
        </w:rPr>
        <w:t>gunita</w:t>
      </w:r>
      <w:proofErr w:type="spellEnd"/>
      <w:r>
        <w:rPr>
          <w:rFonts w:ascii="Adif Fago No Regular" w:eastAsia="Adif Fago No Regular" w:hAnsi="Adif Fago No Regular"/>
        </w:rPr>
        <w:t xml:space="preserve"> colocados en el túnel se llevará a cabo, independientemente para las fases de Avance y Destroza, mediante la obtención de testigos del sostenimiento recogidos de forma aleatoria dentro del mismo, a razón de 1 testigo cada cinco 5 m</w:t>
      </w:r>
      <w:r>
        <w:rPr>
          <w:rFonts w:ascii="Adif Fago No Regular" w:eastAsia="Adif Fago No Regular" w:hAnsi="Adif Fago No Regular"/>
          <w:spacing w:val="40"/>
        </w:rPr>
        <w:t xml:space="preserve"> </w:t>
      </w:r>
      <w:r>
        <w:rPr>
          <w:rFonts w:ascii="Adif Fago No Regular" w:eastAsia="Adif Fago No Regular" w:hAnsi="Adif Fago No Regular"/>
        </w:rPr>
        <w:t>de túnel. Alternativamente, mediante clavos o vástagos fijados previamente a la superficie</w:t>
      </w:r>
      <w:r>
        <w:rPr>
          <w:rFonts w:ascii="Adif Fago No Regular" w:eastAsia="Adif Fago No Regular" w:hAnsi="Adif Fago No Regular"/>
          <w:spacing w:val="40"/>
        </w:rPr>
        <w:t xml:space="preserve"> </w:t>
      </w:r>
      <w:r>
        <w:rPr>
          <w:rFonts w:ascii="Adif Fago No Regular" w:eastAsia="Adif Fago No Regular" w:hAnsi="Adif Fago No Regular"/>
          <w:spacing w:val="-2"/>
        </w:rPr>
        <w:t>excavada.</w:t>
      </w:r>
    </w:p>
    <w:p w14:paraId="214D40F6" w14:textId="77777777" w:rsidR="00A80AAC" w:rsidRDefault="00A80AAC" w:rsidP="00A80AAC">
      <w:pPr>
        <w:spacing w:before="200"/>
        <w:ind w:right="479"/>
        <w:jc w:val="both"/>
      </w:pPr>
      <w:r>
        <w:rPr>
          <w:rFonts w:ascii="Adif Fago No Regular" w:eastAsia="Adif Fago No Regular" w:hAnsi="Adif Fago No Regular"/>
        </w:rPr>
        <w:lastRenderedPageBreak/>
        <w:t xml:space="preserve">Los datos obtenidos se considerarán contractuales y su tratamiento estadístico, junto con los datos </w:t>
      </w:r>
      <w:r>
        <w:rPr>
          <w:rFonts w:ascii="Adif Fago No Regular" w:eastAsia="Adif Fago No Regular" w:hAnsi="Adif Fago No Regular"/>
          <w:w w:val="105"/>
        </w:rPr>
        <w:t>de los sostenimientos ejecutados, servirán para cuantificar los posibles déficits de hormigón proyectado, respecto a los estipulados, a efectos de su reposición o descuento si se trata de volúmenes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considerados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estructuralmente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poco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importantes,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último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una penalización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veinte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ciento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(20%)</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sobre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medición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volúmenes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afectados.</w:t>
      </w:r>
    </w:p>
    <w:p w14:paraId="2BC1F09D" w14:textId="77777777" w:rsidR="00A80AAC" w:rsidRDefault="00A80AAC" w:rsidP="00A80AAC">
      <w:pPr>
        <w:numPr>
          <w:ilvl w:val="0"/>
          <w:numId w:val="963"/>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A38894E" w14:textId="77777777" w:rsidR="00A80AAC" w:rsidRDefault="00A80AAC" w:rsidP="00A80AAC">
      <w:pPr>
        <w:spacing w:before="219"/>
        <w:ind w:right="485"/>
        <w:jc w:val="both"/>
      </w:pP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medirá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abonará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metros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cúbicos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(m³)</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obtenidos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teniendo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certificación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 hará</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considerando</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m2</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talud</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tratados,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incluyendo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irregularidades.</w:t>
      </w:r>
    </w:p>
    <w:p w14:paraId="75F8601B" w14:textId="77777777" w:rsidR="00A80AAC" w:rsidRDefault="00A80AAC" w:rsidP="00A80AAC">
      <w:pPr>
        <w:spacing w:before="203"/>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548BE5CA" w14:textId="77777777" w:rsidR="00A80AAC" w:rsidRDefault="00A80AAC" w:rsidP="00A80AAC">
      <w:pPr>
        <w:numPr>
          <w:ilvl w:val="1"/>
          <w:numId w:val="963"/>
        </w:numPr>
        <w:tabs>
          <w:tab w:val="left" w:pos="1072"/>
        </w:tabs>
        <w:spacing w:before="195"/>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maquinaria</w:t>
      </w:r>
      <w:r>
        <w:rPr>
          <w:rFonts w:ascii="Adif Fago No Regular" w:eastAsia="Adif Fago No Regular" w:hAnsi="Adif Fago No Regular"/>
          <w:spacing w:val="1"/>
        </w:rPr>
        <w:t xml:space="preserve"> </w:t>
      </w:r>
      <w:r>
        <w:rPr>
          <w:rFonts w:ascii="Adif Fago No Regular" w:eastAsia="Adif Fago No Regular" w:hAnsi="Adif Fago No Regular"/>
        </w:rPr>
        <w:t>necesaria</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2"/>
        </w:rPr>
        <w:t xml:space="preserve"> </w:t>
      </w:r>
      <w:r>
        <w:rPr>
          <w:rFonts w:ascii="Adif Fago No Regular" w:eastAsia="Adif Fago No Regular" w:hAnsi="Adif Fago No Regular"/>
        </w:rPr>
        <w:t>preparar</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proyectar</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mezcla, incluso</w:t>
      </w:r>
      <w:r>
        <w:rPr>
          <w:rFonts w:ascii="Adif Fago No Regular" w:eastAsia="Adif Fago No Regular" w:hAnsi="Adif Fago No Regular"/>
          <w:spacing w:val="3"/>
        </w:rPr>
        <w:t xml:space="preserve"> </w:t>
      </w:r>
      <w:r>
        <w:rPr>
          <w:rFonts w:ascii="Adif Fago No Regular" w:eastAsia="Adif Fago No Regular" w:hAnsi="Adif Fago No Regular"/>
        </w:rPr>
        <w:t>trabajos</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spacing w:val="-2"/>
        </w:rPr>
        <w:t>altura</w:t>
      </w:r>
    </w:p>
    <w:p w14:paraId="15FB6B80" w14:textId="77777777" w:rsidR="00A80AAC" w:rsidRDefault="00A80AAC" w:rsidP="00A80AAC">
      <w:pPr>
        <w:numPr>
          <w:ilvl w:val="1"/>
          <w:numId w:val="963"/>
        </w:numPr>
        <w:tabs>
          <w:tab w:val="left" w:pos="1072"/>
        </w:tabs>
        <w:spacing w:before="165"/>
        <w:jc w:val="both"/>
      </w:pP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ensayos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calidad</w:t>
      </w:r>
      <w:r>
        <w:rPr>
          <w:rFonts w:ascii="Adif Fago No Regular" w:eastAsia="Adif Fago No Regular" w:hAnsi="Adif Fago No Regular"/>
          <w:spacing w:val="-12"/>
        </w:rPr>
        <w:t xml:space="preserve"> </w:t>
      </w:r>
      <w:r>
        <w:rPr>
          <w:rFonts w:ascii="Adif Fago No Regular" w:eastAsia="Adif Fago No Regular" w:hAnsi="Adif Fago No Regular"/>
        </w:rPr>
        <w:t>marcados</w:t>
      </w:r>
      <w:r>
        <w:rPr>
          <w:rFonts w:ascii="Adif Fago No Regular" w:eastAsia="Adif Fago No Regular" w:hAnsi="Adif Fago No Regular"/>
          <w:spacing w:val="-11"/>
        </w:rPr>
        <w:t xml:space="preserve"> </w:t>
      </w:r>
      <w:r>
        <w:rPr>
          <w:rFonts w:ascii="Adif Fago No Regular" w:eastAsia="Adif Fago No Regular" w:hAnsi="Adif Fago No Regular"/>
        </w:rPr>
        <w:t>por</w:t>
      </w:r>
      <w:r>
        <w:rPr>
          <w:rFonts w:ascii="Adif Fago No Regular" w:eastAsia="Adif Fago No Regular" w:hAnsi="Adif Fago No Regular"/>
          <w:spacing w:val="-12"/>
        </w:rPr>
        <w:t xml:space="preserve"> </w:t>
      </w: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spacing w:val="-2"/>
        </w:rPr>
        <w:t>pliego.</w:t>
      </w:r>
    </w:p>
    <w:p w14:paraId="6957BD4D" w14:textId="77777777" w:rsidR="00A80AAC" w:rsidRDefault="00A80AAC" w:rsidP="00A80AAC">
      <w:pPr>
        <w:jc w:val="both"/>
      </w:pPr>
    </w:p>
    <w:p w14:paraId="66062ED4" w14:textId="77777777" w:rsidR="00A80AAC" w:rsidRDefault="00A80AAC" w:rsidP="00A80AAC">
      <w:pPr>
        <w:jc w:val="both"/>
      </w:pPr>
    </w:p>
    <w:p w14:paraId="163F5E86" w14:textId="77777777" w:rsidR="00A80AAC" w:rsidRDefault="00A80AAC" w:rsidP="00A80AAC">
      <w:pPr>
        <w:spacing w:before="97"/>
        <w:jc w:val="both"/>
      </w:pPr>
    </w:p>
    <w:p w14:paraId="1819F68D" w14:textId="77777777" w:rsidR="00A80AAC" w:rsidRDefault="00A80AAC" w:rsidP="00A80AAC">
      <w:pPr>
        <w:numPr>
          <w:ilvl w:val="1"/>
          <w:numId w:val="963"/>
        </w:numPr>
        <w:tabs>
          <w:tab w:val="left" w:pos="1072"/>
        </w:tabs>
        <w:jc w:val="both"/>
      </w:pP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maquinaria</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pie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spacing w:val="-4"/>
          <w:w w:val="105"/>
        </w:rPr>
        <w:t>obra</w:t>
      </w:r>
    </w:p>
    <w:p w14:paraId="371437B8" w14:textId="77777777" w:rsidR="00A80AAC" w:rsidRDefault="00A80AAC" w:rsidP="00A80AAC">
      <w:pPr>
        <w:spacing w:before="169"/>
        <w:ind w:right="487"/>
        <w:jc w:val="both"/>
      </w:pPr>
      <w:r>
        <w:rPr>
          <w:rFonts w:ascii="Adif Fago No Regular" w:eastAsia="Adif Fago No Regular" w:hAnsi="Adif Fago No Regular"/>
        </w:rPr>
        <w:t xml:space="preserve">El saneo y desbroce de la superficie a tratar se certificará aparte, empleando las unidades </w:t>
      </w:r>
      <w:r>
        <w:rPr>
          <w:rFonts w:ascii="Adif Fago No Regular" w:eastAsia="Adif Fago No Regular" w:hAnsi="Adif Fago No Regular"/>
          <w:spacing w:val="-2"/>
        </w:rPr>
        <w:t>correspondientes.</w:t>
      </w:r>
    </w:p>
    <w:p w14:paraId="1DAA6609" w14:textId="77777777" w:rsidR="00A80AAC" w:rsidRDefault="00A80AAC" w:rsidP="00A80AAC">
      <w:pPr>
        <w:jc w:val="both"/>
      </w:pPr>
    </w:p>
    <w:p w14:paraId="2D193918" w14:textId="77777777" w:rsidR="00A80AAC" w:rsidRDefault="00A80AAC" w:rsidP="00A80AAC">
      <w:pPr>
        <w:spacing w:before="151"/>
        <w:jc w:val="both"/>
      </w:pPr>
    </w:p>
    <w:p w14:paraId="3BB00EAF" w14:textId="77777777" w:rsidR="00A80AAC" w:rsidRDefault="00A80AAC" w:rsidP="00A80AAC">
      <w:pPr>
        <w:ind w:right="477"/>
        <w:jc w:val="both"/>
      </w:pP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medirá</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abonará</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8"/>
        </w:rPr>
        <w:t xml:space="preserve"> </w:t>
      </w:r>
      <w:r>
        <w:rPr>
          <w:rFonts w:ascii="Adif Fago No Regular" w:eastAsia="Adif Fago No Regular" w:hAnsi="Adif Fago No Regular"/>
        </w:rPr>
        <w:t>metros</w:t>
      </w:r>
      <w:r>
        <w:rPr>
          <w:rFonts w:ascii="Adif Fago No Regular" w:eastAsia="Adif Fago No Regular" w:hAnsi="Adif Fago No Regular"/>
          <w:spacing w:val="-7"/>
        </w:rPr>
        <w:t xml:space="preserve"> </w:t>
      </w:r>
      <w:r>
        <w:rPr>
          <w:rFonts w:ascii="Adif Fago No Regular" w:eastAsia="Adif Fago No Regular" w:hAnsi="Adif Fago No Regular"/>
        </w:rPr>
        <w:t>cúbicos</w:t>
      </w:r>
      <w:r>
        <w:rPr>
          <w:rFonts w:ascii="Adif Fago No Regular" w:eastAsia="Adif Fago No Regular" w:hAnsi="Adif Fago No Regular"/>
          <w:spacing w:val="-6"/>
        </w:rPr>
        <w:t xml:space="preserve"> </w:t>
      </w:r>
      <w:r>
        <w:rPr>
          <w:rFonts w:ascii="Adif Fago No Regular" w:eastAsia="Adif Fago No Regular" w:hAnsi="Adif Fago No Regular"/>
        </w:rPr>
        <w:t>(m³)</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producto</w:t>
      </w:r>
      <w:r>
        <w:rPr>
          <w:rFonts w:ascii="Adif Fago No Regular" w:eastAsia="Adif Fago No Regular" w:hAnsi="Adif Fago No Regular"/>
          <w:spacing w:val="-4"/>
        </w:rPr>
        <w:t xml:space="preserve"> </w:t>
      </w:r>
      <w:r>
        <w:rPr>
          <w:rFonts w:ascii="Adif Fago No Regular" w:eastAsia="Adif Fago No Regular" w:hAnsi="Adif Fago No Regular"/>
        </w:rPr>
        <w:t>entre</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perímetro</w:t>
      </w:r>
      <w:r>
        <w:rPr>
          <w:rFonts w:ascii="Adif Fago No Regular" w:eastAsia="Adif Fago No Regular" w:hAnsi="Adif Fago No Regular"/>
          <w:spacing w:val="-4"/>
        </w:rPr>
        <w:t xml:space="preserve"> </w:t>
      </w:r>
      <w:r>
        <w:rPr>
          <w:rFonts w:ascii="Adif Fago No Regular" w:eastAsia="Adif Fago No Regular" w:hAnsi="Adif Fago No Regular"/>
        </w:rPr>
        <w:t>teórico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3"/>
        </w:rPr>
        <w:t xml:space="preserve"> </w:t>
      </w:r>
      <w:r>
        <w:rPr>
          <w:rFonts w:ascii="Adif Fago No Regular" w:eastAsia="Adif Fago No Regular" w:hAnsi="Adif Fago No Regular"/>
        </w:rPr>
        <w:t xml:space="preserve">espesor definido para cada tipo de sostenimiento. En las secciones en las que el sostenimiento incluya la utilización de cerchas, se medirá además el relleno con hormigón proyectado de las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definidas como abonables en el proyecto y se 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6C30158E" w14:textId="77777777" w:rsidR="00A80AAC" w:rsidRDefault="00A80AAC" w:rsidP="00A80AAC">
      <w:pPr>
        <w:spacing w:before="6"/>
        <w:jc w:val="both"/>
        <w:rPr>
          <w:sz w:val="17"/>
        </w:rPr>
      </w:pPr>
    </w:p>
    <w:tbl>
      <w:tblPr>
        <w:tblStyle w:val="TableNormal"/>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6"/>
      </w:tblGrid>
      <w:tr w:rsidR="00A80AAC" w14:paraId="05D93223" w14:textId="77777777" w:rsidTr="00DA1A18">
        <w:trPr>
          <w:trHeight w:val="2128"/>
        </w:trPr>
        <w:tc>
          <w:tcPr>
            <w:tcW w:w="9006" w:type="dxa"/>
          </w:tcPr>
          <w:p w14:paraId="0BB7DB74" w14:textId="77777777" w:rsidR="00A80AAC" w:rsidRDefault="00A80AAC" w:rsidP="00DA1A18">
            <w:pPr>
              <w:pStyle w:val="TableParagraph"/>
              <w:spacing w:before="111" w:line="240" w:lineRule="auto"/>
              <w:ind w:left="107"/>
              <w:rPr>
                <w:rFonts w:ascii="Arial Narrow" w:hAnsi="Arial Narrow"/>
                <w:b/>
                <w:i/>
                <w:sz w:val="23"/>
              </w:rPr>
            </w:pPr>
            <w:r>
              <w:rPr>
                <w:rFonts w:ascii="Arial Narrow" w:hAnsi="Arial Narrow"/>
                <w:b/>
                <w:i/>
                <w:w w:val="110"/>
                <w:sz w:val="23"/>
                <w:u w:val="single"/>
              </w:rPr>
              <w:t>Línea</w:t>
            </w:r>
            <w:r>
              <w:rPr>
                <w:rFonts w:ascii="Arial Narrow" w:hAnsi="Arial Narrow"/>
                <w:b/>
                <w:i/>
                <w:spacing w:val="-4"/>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abono</w:t>
            </w:r>
            <w:r>
              <w:rPr>
                <w:rFonts w:ascii="Arial Narrow" w:hAnsi="Arial Narrow"/>
                <w:b/>
                <w:i/>
                <w:spacing w:val="-4"/>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sostenimiento</w:t>
            </w:r>
            <w:r>
              <w:rPr>
                <w:rFonts w:ascii="Arial Narrow" w:hAnsi="Arial Narrow"/>
                <w:b/>
                <w:i/>
                <w:spacing w:val="-5"/>
                <w:w w:val="110"/>
                <w:sz w:val="23"/>
                <w:u w:val="single"/>
              </w:rPr>
              <w:t xml:space="preserve"> </w:t>
            </w:r>
            <w:r>
              <w:rPr>
                <w:rFonts w:ascii="Arial Narrow" w:hAnsi="Arial Narrow"/>
                <w:b/>
                <w:i/>
                <w:w w:val="110"/>
                <w:sz w:val="23"/>
                <w:u w:val="single"/>
              </w:rPr>
              <w:t>y</w:t>
            </w:r>
            <w:r>
              <w:rPr>
                <w:rFonts w:ascii="Arial Narrow" w:hAnsi="Arial Narrow"/>
                <w:b/>
                <w:i/>
                <w:spacing w:val="-2"/>
                <w:w w:val="110"/>
                <w:sz w:val="23"/>
                <w:u w:val="single"/>
              </w:rPr>
              <w:t xml:space="preserve"> </w:t>
            </w:r>
            <w:r>
              <w:rPr>
                <w:rFonts w:ascii="Arial Narrow" w:hAnsi="Arial Narrow"/>
                <w:b/>
                <w:i/>
                <w:w w:val="110"/>
                <w:sz w:val="23"/>
                <w:u w:val="single"/>
              </w:rPr>
              <w:t>revestimiento</w:t>
            </w:r>
            <w:r>
              <w:rPr>
                <w:rFonts w:ascii="Arial Narrow" w:hAnsi="Arial Narrow"/>
                <w:b/>
                <w:i/>
                <w:spacing w:val="-2"/>
                <w:w w:val="110"/>
                <w:sz w:val="23"/>
                <w:u w:val="single"/>
              </w:rPr>
              <w:t xml:space="preserve"> </w:t>
            </w:r>
            <w:r>
              <w:rPr>
                <w:rFonts w:ascii="Arial Narrow" w:hAnsi="Arial Narrow"/>
                <w:b/>
                <w:i/>
                <w:w w:val="110"/>
                <w:sz w:val="23"/>
                <w:u w:val="single"/>
              </w:rPr>
              <w:t>en</w:t>
            </w:r>
            <w:r>
              <w:rPr>
                <w:rFonts w:ascii="Arial Narrow" w:hAnsi="Arial Narrow"/>
                <w:b/>
                <w:i/>
                <w:spacing w:val="-1"/>
                <w:w w:val="110"/>
                <w:sz w:val="23"/>
                <w:u w:val="single"/>
              </w:rPr>
              <w:t xml:space="preserve"> </w:t>
            </w:r>
            <w:r>
              <w:rPr>
                <w:rFonts w:ascii="Arial Narrow" w:hAnsi="Arial Narrow"/>
                <w:b/>
                <w:i/>
                <w:w w:val="110"/>
                <w:sz w:val="23"/>
                <w:u w:val="single"/>
              </w:rPr>
              <w:t>terrenos</w:t>
            </w:r>
            <w:r>
              <w:rPr>
                <w:rFonts w:ascii="Arial Narrow" w:hAnsi="Arial Narrow"/>
                <w:b/>
                <w:i/>
                <w:spacing w:val="-2"/>
                <w:w w:val="110"/>
                <w:sz w:val="23"/>
                <w:u w:val="single"/>
              </w:rPr>
              <w:t xml:space="preserve"> </w:t>
            </w:r>
            <w:r>
              <w:rPr>
                <w:rFonts w:ascii="Arial Narrow" w:hAnsi="Arial Narrow"/>
                <w:b/>
                <w:i/>
                <w:w w:val="110"/>
                <w:sz w:val="23"/>
                <w:u w:val="single"/>
              </w:rPr>
              <w:t>sin</w:t>
            </w:r>
            <w:r>
              <w:rPr>
                <w:rFonts w:ascii="Arial Narrow" w:hAnsi="Arial Narrow"/>
                <w:b/>
                <w:i/>
                <w:spacing w:val="-4"/>
                <w:w w:val="110"/>
                <w:sz w:val="23"/>
                <w:u w:val="single"/>
              </w:rPr>
              <w:t xml:space="preserve"> </w:t>
            </w:r>
            <w:r>
              <w:rPr>
                <w:rFonts w:ascii="Arial Narrow" w:hAnsi="Arial Narrow"/>
                <w:b/>
                <w:i/>
                <w:spacing w:val="-2"/>
                <w:w w:val="110"/>
                <w:sz w:val="23"/>
                <w:u w:val="single"/>
              </w:rPr>
              <w:t>cerchas</w:t>
            </w:r>
          </w:p>
          <w:p w14:paraId="276AB627" w14:textId="77777777" w:rsidR="00A80AAC" w:rsidRDefault="00A80AAC" w:rsidP="00A80AAC">
            <w:pPr>
              <w:pStyle w:val="TableParagraph"/>
              <w:numPr>
                <w:ilvl w:val="0"/>
                <w:numId w:val="964"/>
              </w:numPr>
              <w:tabs>
                <w:tab w:val="left" w:pos="827"/>
              </w:tabs>
              <w:spacing w:before="165" w:line="240" w:lineRule="auto"/>
              <w:rPr>
                <w:rFonts w:ascii="Arial Narrow" w:hAnsi="Arial Narrow"/>
                <w:b/>
                <w:i/>
                <w:sz w:val="23"/>
              </w:rPr>
            </w:pPr>
            <w:r>
              <w:rPr>
                <w:rFonts w:ascii="Arial Narrow" w:hAnsi="Arial Narrow"/>
                <w:b/>
                <w:i/>
                <w:sz w:val="23"/>
              </w:rPr>
              <w:t>Espesor</w:t>
            </w:r>
            <w:r>
              <w:rPr>
                <w:rFonts w:ascii="Arial Narrow" w:hAnsi="Arial Narrow"/>
                <w:b/>
                <w:i/>
                <w:spacing w:val="44"/>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abono</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hormigón</w:t>
            </w:r>
            <w:r>
              <w:rPr>
                <w:rFonts w:ascii="Arial Narrow" w:hAnsi="Arial Narrow"/>
                <w:b/>
                <w:i/>
                <w:spacing w:val="46"/>
                <w:sz w:val="23"/>
              </w:rPr>
              <w:t xml:space="preserve"> </w:t>
            </w:r>
            <w:r>
              <w:rPr>
                <w:rFonts w:ascii="Arial Narrow" w:hAnsi="Arial Narrow"/>
                <w:b/>
                <w:i/>
                <w:sz w:val="23"/>
              </w:rPr>
              <w:t>proyectado</w:t>
            </w:r>
            <w:r>
              <w:rPr>
                <w:rFonts w:ascii="Arial Narrow" w:hAnsi="Arial Narrow"/>
                <w:b/>
                <w:i/>
                <w:spacing w:val="44"/>
                <w:sz w:val="23"/>
              </w:rPr>
              <w:t xml:space="preserve"> </w:t>
            </w:r>
            <w:r>
              <w:rPr>
                <w:rFonts w:ascii="Arial Narrow" w:hAnsi="Arial Narrow"/>
                <w:b/>
                <w:i/>
                <w:sz w:val="23"/>
              </w:rPr>
              <w:t>=</w:t>
            </w:r>
            <w:r>
              <w:rPr>
                <w:rFonts w:ascii="Arial Narrow" w:hAnsi="Arial Narrow"/>
                <w:b/>
                <w:i/>
                <w:spacing w:val="45"/>
                <w:sz w:val="23"/>
              </w:rPr>
              <w:t xml:space="preserve"> </w:t>
            </w:r>
            <w:r>
              <w:rPr>
                <w:rFonts w:ascii="Arial Narrow" w:hAnsi="Arial Narrow"/>
                <w:b/>
                <w:i/>
                <w:sz w:val="23"/>
              </w:rPr>
              <w:t>Espesor</w:t>
            </w:r>
            <w:r>
              <w:rPr>
                <w:rFonts w:ascii="Arial Narrow" w:hAnsi="Arial Narrow"/>
                <w:b/>
                <w:i/>
                <w:spacing w:val="44"/>
                <w:sz w:val="23"/>
              </w:rPr>
              <w:t xml:space="preserve"> </w:t>
            </w:r>
            <w:r>
              <w:rPr>
                <w:rFonts w:ascii="Arial Narrow" w:hAnsi="Arial Narrow"/>
                <w:b/>
                <w:i/>
                <w:sz w:val="23"/>
              </w:rPr>
              <w:t>teórico</w:t>
            </w:r>
            <w:r>
              <w:rPr>
                <w:rFonts w:ascii="Arial Narrow" w:hAnsi="Arial Narrow"/>
                <w:b/>
                <w:i/>
                <w:spacing w:val="42"/>
                <w:sz w:val="23"/>
              </w:rPr>
              <w:t xml:space="preserve"> </w:t>
            </w:r>
            <w:r>
              <w:rPr>
                <w:rFonts w:ascii="Arial Narrow" w:hAnsi="Arial Narrow"/>
                <w:b/>
                <w:i/>
                <w:spacing w:val="-5"/>
                <w:sz w:val="23"/>
              </w:rPr>
              <w:t>(S)</w:t>
            </w:r>
          </w:p>
          <w:p w14:paraId="43DAB4CF" w14:textId="77777777" w:rsidR="00A80AAC" w:rsidRDefault="00A80AAC" w:rsidP="00A80AAC">
            <w:pPr>
              <w:pStyle w:val="TableParagraph"/>
              <w:numPr>
                <w:ilvl w:val="0"/>
                <w:numId w:val="964"/>
              </w:numPr>
              <w:tabs>
                <w:tab w:val="left" w:pos="827"/>
              </w:tabs>
              <w:spacing w:before="164" w:line="240" w:lineRule="auto"/>
              <w:rPr>
                <w:rFonts w:ascii="Arial Narrow" w:hAnsi="Arial Narrow"/>
                <w:b/>
                <w:i/>
                <w:sz w:val="23"/>
              </w:rPr>
            </w:pP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de</w:t>
            </w:r>
            <w:r>
              <w:rPr>
                <w:rFonts w:ascii="Arial Narrow" w:hAnsi="Arial Narrow"/>
                <w:b/>
                <w:i/>
                <w:spacing w:val="37"/>
                <w:sz w:val="23"/>
              </w:rPr>
              <w:t xml:space="preserve"> </w:t>
            </w:r>
            <w:r>
              <w:rPr>
                <w:rFonts w:ascii="Arial Narrow" w:hAnsi="Arial Narrow"/>
                <w:b/>
                <w:i/>
                <w:sz w:val="23"/>
              </w:rPr>
              <w:t>abono</w:t>
            </w:r>
            <w:r>
              <w:rPr>
                <w:rFonts w:ascii="Arial Narrow" w:hAnsi="Arial Narrow"/>
                <w:b/>
                <w:i/>
                <w:spacing w:val="40"/>
                <w:sz w:val="23"/>
              </w:rPr>
              <w:t xml:space="preserve"> </w:t>
            </w:r>
            <w:r>
              <w:rPr>
                <w:rFonts w:ascii="Arial Narrow" w:hAnsi="Arial Narrow"/>
                <w:b/>
                <w:i/>
                <w:sz w:val="23"/>
              </w:rPr>
              <w:t>de</w:t>
            </w:r>
            <w:r>
              <w:rPr>
                <w:rFonts w:ascii="Arial Narrow" w:hAnsi="Arial Narrow"/>
                <w:b/>
                <w:i/>
                <w:spacing w:val="37"/>
                <w:sz w:val="23"/>
              </w:rPr>
              <w:t xml:space="preserve"> </w:t>
            </w:r>
            <w:r>
              <w:rPr>
                <w:rFonts w:ascii="Arial Narrow" w:hAnsi="Arial Narrow"/>
                <w:b/>
                <w:i/>
                <w:sz w:val="23"/>
              </w:rPr>
              <w:t>revestimiento</w:t>
            </w:r>
            <w:r>
              <w:rPr>
                <w:rFonts w:ascii="Arial Narrow" w:hAnsi="Arial Narrow"/>
                <w:b/>
                <w:i/>
                <w:spacing w:val="38"/>
                <w:sz w:val="23"/>
              </w:rPr>
              <w:t xml:space="preserve"> </w:t>
            </w:r>
            <w:r>
              <w:rPr>
                <w:rFonts w:ascii="Arial Narrow" w:hAnsi="Arial Narrow"/>
                <w:b/>
                <w:i/>
                <w:sz w:val="23"/>
              </w:rPr>
              <w:t>=</w:t>
            </w:r>
            <w:r>
              <w:rPr>
                <w:rFonts w:ascii="Arial Narrow" w:hAnsi="Arial Narrow"/>
                <w:b/>
                <w:i/>
                <w:spacing w:val="37"/>
                <w:sz w:val="23"/>
              </w:rPr>
              <w:t xml:space="preserve"> </w:t>
            </w: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teórico</w:t>
            </w:r>
            <w:r>
              <w:rPr>
                <w:rFonts w:ascii="Arial Narrow" w:hAnsi="Arial Narrow"/>
                <w:b/>
                <w:i/>
                <w:spacing w:val="36"/>
                <w:sz w:val="23"/>
              </w:rPr>
              <w:t xml:space="preserve"> </w:t>
            </w:r>
            <w:r>
              <w:rPr>
                <w:rFonts w:ascii="Arial Narrow" w:hAnsi="Arial Narrow"/>
                <w:b/>
                <w:i/>
                <w:sz w:val="23"/>
              </w:rPr>
              <w:t>(R)</w:t>
            </w:r>
            <w:r>
              <w:rPr>
                <w:rFonts w:ascii="Arial Narrow" w:hAnsi="Arial Narrow"/>
                <w:b/>
                <w:i/>
                <w:spacing w:val="36"/>
                <w:sz w:val="23"/>
              </w:rPr>
              <w:t xml:space="preserve"> </w:t>
            </w:r>
            <w:r>
              <w:rPr>
                <w:rFonts w:ascii="Arial Narrow" w:hAnsi="Arial Narrow"/>
                <w:b/>
                <w:i/>
                <w:sz w:val="23"/>
              </w:rPr>
              <w:t>+</w:t>
            </w:r>
            <w:r>
              <w:rPr>
                <w:rFonts w:ascii="Arial Narrow" w:hAnsi="Arial Narrow"/>
                <w:b/>
                <w:i/>
                <w:spacing w:val="40"/>
                <w:sz w:val="23"/>
              </w:rPr>
              <w:t xml:space="preserve"> </w:t>
            </w:r>
            <w:r>
              <w:rPr>
                <w:rFonts w:ascii="Arial Narrow" w:hAnsi="Arial Narrow"/>
                <w:b/>
                <w:i/>
                <w:sz w:val="23"/>
              </w:rPr>
              <w:t>Espesor</w:t>
            </w:r>
            <w:r>
              <w:rPr>
                <w:rFonts w:ascii="Arial Narrow" w:hAnsi="Arial Narrow"/>
                <w:b/>
                <w:i/>
                <w:spacing w:val="39"/>
                <w:sz w:val="23"/>
              </w:rPr>
              <w:t xml:space="preserve"> </w:t>
            </w:r>
            <w:r>
              <w:rPr>
                <w:rFonts w:ascii="Arial Narrow" w:hAnsi="Arial Narrow"/>
                <w:b/>
                <w:i/>
                <w:sz w:val="23"/>
              </w:rPr>
              <w:t>de</w:t>
            </w:r>
            <w:r>
              <w:rPr>
                <w:rFonts w:ascii="Arial Narrow" w:hAnsi="Arial Narrow"/>
                <w:b/>
                <w:i/>
                <w:spacing w:val="38"/>
                <w:sz w:val="23"/>
              </w:rPr>
              <w:t xml:space="preserve"> </w:t>
            </w:r>
            <w:r>
              <w:rPr>
                <w:rFonts w:ascii="Arial Narrow" w:hAnsi="Arial Narrow"/>
                <w:b/>
                <w:i/>
                <w:sz w:val="23"/>
              </w:rPr>
              <w:t>abono</w:t>
            </w:r>
            <w:r>
              <w:rPr>
                <w:rFonts w:ascii="Arial Narrow" w:hAnsi="Arial Narrow"/>
                <w:b/>
                <w:i/>
                <w:spacing w:val="39"/>
                <w:sz w:val="23"/>
              </w:rPr>
              <w:t xml:space="preserve"> </w:t>
            </w:r>
            <w:r>
              <w:rPr>
                <w:rFonts w:ascii="Arial Narrow" w:hAnsi="Arial Narrow"/>
                <w:b/>
                <w:i/>
                <w:spacing w:val="-4"/>
                <w:sz w:val="23"/>
              </w:rPr>
              <w:t>(A*)</w:t>
            </w:r>
          </w:p>
          <w:p w14:paraId="38573D58" w14:textId="77777777" w:rsidR="00A80AAC" w:rsidRDefault="00A80AAC" w:rsidP="00DA1A18">
            <w:pPr>
              <w:pStyle w:val="TableParagraph"/>
              <w:spacing w:before="156" w:line="273" w:lineRule="auto"/>
              <w:ind w:left="107"/>
              <w:rPr>
                <w:rFonts w:ascii="Arial Narrow" w:hAnsi="Arial Narrow"/>
                <w:i/>
                <w:sz w:val="23"/>
              </w:rPr>
            </w:pPr>
            <w:r>
              <w:rPr>
                <w:rFonts w:ascii="Arial Narrow" w:hAnsi="Arial Narrow"/>
                <w:i/>
                <w:w w:val="120"/>
                <w:sz w:val="23"/>
              </w:rPr>
              <w:t>(A*) Es el incremento de espesor del revestimiento sobre el teórico que coincide con el espesor de la línea de abono de la excavación</w:t>
            </w:r>
          </w:p>
        </w:tc>
      </w:tr>
      <w:tr w:rsidR="00A80AAC" w14:paraId="1A0B1FD2" w14:textId="77777777" w:rsidTr="00DA1A18">
        <w:trPr>
          <w:trHeight w:val="3650"/>
        </w:trPr>
        <w:tc>
          <w:tcPr>
            <w:tcW w:w="9006" w:type="dxa"/>
          </w:tcPr>
          <w:p w14:paraId="78652208" w14:textId="77777777" w:rsidR="00A80AAC" w:rsidRDefault="00A80AAC" w:rsidP="00DA1A18">
            <w:pPr>
              <w:pStyle w:val="TableParagraph"/>
              <w:spacing w:before="1" w:line="240" w:lineRule="auto"/>
              <w:ind w:left="0"/>
              <w:rPr>
                <w:sz w:val="15"/>
              </w:rPr>
            </w:pPr>
          </w:p>
          <w:p w14:paraId="5AD78B62" w14:textId="77777777" w:rsidR="00A80AAC" w:rsidRDefault="00A80AAC" w:rsidP="00DA1A18">
            <w:pPr>
              <w:pStyle w:val="TableParagraph"/>
              <w:spacing w:line="240" w:lineRule="auto"/>
              <w:ind w:left="616"/>
              <w:rPr>
                <w:sz w:val="20"/>
              </w:rPr>
            </w:pPr>
            <w:r>
              <w:rPr>
                <w:noProof/>
                <w:sz w:val="20"/>
              </w:rPr>
              <w:drawing>
                <wp:inline distT="0" distB="0" distL="0" distR="0" wp14:anchorId="553CCBBF" wp14:editId="1861341C">
                  <wp:extent cx="4971835" cy="2078736"/>
                  <wp:effectExtent l="0" t="0" r="0" b="0"/>
                  <wp:docPr id="20"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95"/>
                          <pic:cNvPicPr/>
                        </pic:nvPicPr>
                        <pic:blipFill>
                          <a:blip r:embed="rId19" cstate="print"/>
                          <a:stretch>
                            <a:fillRect/>
                          </a:stretch>
                        </pic:blipFill>
                        <pic:spPr>
                          <a:xfrm>
                            <a:off x="0" y="0"/>
                            <a:ext cx="4971835" cy="2078736"/>
                          </a:xfrm>
                          <a:prstGeom prst="rect">
                            <a:avLst/>
                          </a:prstGeom>
                        </pic:spPr>
                      </pic:pic>
                    </a:graphicData>
                  </a:graphic>
                </wp:inline>
              </w:drawing>
            </w:r>
          </w:p>
        </w:tc>
      </w:tr>
      <w:tr w:rsidR="00A80AAC" w14:paraId="3E354C6E" w14:textId="77777777" w:rsidTr="00DA1A18">
        <w:trPr>
          <w:trHeight w:val="2426"/>
        </w:trPr>
        <w:tc>
          <w:tcPr>
            <w:tcW w:w="9006" w:type="dxa"/>
          </w:tcPr>
          <w:p w14:paraId="37D08060" w14:textId="77777777" w:rsidR="00A80AAC" w:rsidRDefault="00A80AAC" w:rsidP="00DA1A18">
            <w:pPr>
              <w:pStyle w:val="TableParagraph"/>
              <w:spacing w:before="111" w:line="240" w:lineRule="auto"/>
              <w:ind w:left="107"/>
              <w:rPr>
                <w:rFonts w:ascii="Arial Narrow" w:hAnsi="Arial Narrow"/>
                <w:b/>
                <w:i/>
                <w:sz w:val="23"/>
              </w:rPr>
            </w:pPr>
            <w:r>
              <w:rPr>
                <w:rFonts w:ascii="Arial Narrow" w:hAnsi="Arial Narrow"/>
                <w:b/>
                <w:i/>
                <w:w w:val="110"/>
                <w:sz w:val="23"/>
                <w:u w:val="single"/>
              </w:rPr>
              <w:t>Línea</w:t>
            </w:r>
            <w:r>
              <w:rPr>
                <w:rFonts w:ascii="Arial Narrow" w:hAnsi="Arial Narrow"/>
                <w:b/>
                <w:i/>
                <w:spacing w:val="-5"/>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abono</w:t>
            </w:r>
            <w:r>
              <w:rPr>
                <w:rFonts w:ascii="Arial Narrow" w:hAnsi="Arial Narrow"/>
                <w:b/>
                <w:i/>
                <w:spacing w:val="-5"/>
                <w:w w:val="110"/>
                <w:sz w:val="23"/>
                <w:u w:val="single"/>
              </w:rPr>
              <w:t xml:space="preserve"> </w:t>
            </w:r>
            <w:r>
              <w:rPr>
                <w:rFonts w:ascii="Arial Narrow" w:hAnsi="Arial Narrow"/>
                <w:b/>
                <w:i/>
                <w:w w:val="110"/>
                <w:sz w:val="23"/>
                <w:u w:val="single"/>
              </w:rPr>
              <w:t>de</w:t>
            </w:r>
            <w:r>
              <w:rPr>
                <w:rFonts w:ascii="Arial Narrow" w:hAnsi="Arial Narrow"/>
                <w:b/>
                <w:i/>
                <w:spacing w:val="-3"/>
                <w:w w:val="110"/>
                <w:sz w:val="23"/>
                <w:u w:val="single"/>
              </w:rPr>
              <w:t xml:space="preserve"> </w:t>
            </w:r>
            <w:r>
              <w:rPr>
                <w:rFonts w:ascii="Arial Narrow" w:hAnsi="Arial Narrow"/>
                <w:b/>
                <w:i/>
                <w:w w:val="110"/>
                <w:sz w:val="23"/>
                <w:u w:val="single"/>
              </w:rPr>
              <w:t>sostenimiento</w:t>
            </w:r>
            <w:r>
              <w:rPr>
                <w:rFonts w:ascii="Arial Narrow" w:hAnsi="Arial Narrow"/>
                <w:b/>
                <w:i/>
                <w:spacing w:val="-5"/>
                <w:w w:val="110"/>
                <w:sz w:val="23"/>
                <w:u w:val="single"/>
              </w:rPr>
              <w:t xml:space="preserve"> </w:t>
            </w:r>
            <w:r>
              <w:rPr>
                <w:rFonts w:ascii="Arial Narrow" w:hAnsi="Arial Narrow"/>
                <w:b/>
                <w:i/>
                <w:w w:val="110"/>
                <w:sz w:val="23"/>
                <w:u w:val="single"/>
              </w:rPr>
              <w:t>y</w:t>
            </w:r>
            <w:r>
              <w:rPr>
                <w:rFonts w:ascii="Arial Narrow" w:hAnsi="Arial Narrow"/>
                <w:b/>
                <w:i/>
                <w:spacing w:val="-3"/>
                <w:w w:val="110"/>
                <w:sz w:val="23"/>
                <w:u w:val="single"/>
              </w:rPr>
              <w:t xml:space="preserve"> </w:t>
            </w:r>
            <w:r>
              <w:rPr>
                <w:rFonts w:ascii="Arial Narrow" w:hAnsi="Arial Narrow"/>
                <w:b/>
                <w:i/>
                <w:w w:val="110"/>
                <w:sz w:val="23"/>
                <w:u w:val="single"/>
              </w:rPr>
              <w:t>revestimiento</w:t>
            </w:r>
            <w:r>
              <w:rPr>
                <w:rFonts w:ascii="Arial Narrow" w:hAnsi="Arial Narrow"/>
                <w:b/>
                <w:i/>
                <w:spacing w:val="-2"/>
                <w:w w:val="110"/>
                <w:sz w:val="23"/>
                <w:u w:val="single"/>
              </w:rPr>
              <w:t xml:space="preserve"> </w:t>
            </w:r>
            <w:r>
              <w:rPr>
                <w:rFonts w:ascii="Arial Narrow" w:hAnsi="Arial Narrow"/>
                <w:b/>
                <w:i/>
                <w:w w:val="110"/>
                <w:sz w:val="23"/>
                <w:u w:val="single"/>
              </w:rPr>
              <w:t>en</w:t>
            </w:r>
            <w:r>
              <w:rPr>
                <w:rFonts w:ascii="Arial Narrow" w:hAnsi="Arial Narrow"/>
                <w:b/>
                <w:i/>
                <w:spacing w:val="-2"/>
                <w:w w:val="110"/>
                <w:sz w:val="23"/>
                <w:u w:val="single"/>
              </w:rPr>
              <w:t xml:space="preserve"> </w:t>
            </w:r>
            <w:r>
              <w:rPr>
                <w:rFonts w:ascii="Arial Narrow" w:hAnsi="Arial Narrow"/>
                <w:b/>
                <w:i/>
                <w:w w:val="110"/>
                <w:sz w:val="23"/>
                <w:u w:val="single"/>
              </w:rPr>
              <w:t>terrenos</w:t>
            </w:r>
            <w:r>
              <w:rPr>
                <w:rFonts w:ascii="Arial Narrow" w:hAnsi="Arial Narrow"/>
                <w:b/>
                <w:i/>
                <w:spacing w:val="-5"/>
                <w:w w:val="110"/>
                <w:sz w:val="23"/>
                <w:u w:val="single"/>
              </w:rPr>
              <w:t xml:space="preserve"> </w:t>
            </w:r>
            <w:r>
              <w:rPr>
                <w:rFonts w:ascii="Arial Narrow" w:hAnsi="Arial Narrow"/>
                <w:b/>
                <w:i/>
                <w:w w:val="110"/>
                <w:sz w:val="23"/>
                <w:u w:val="single"/>
              </w:rPr>
              <w:t>con</w:t>
            </w:r>
            <w:r>
              <w:rPr>
                <w:rFonts w:ascii="Arial Narrow" w:hAnsi="Arial Narrow"/>
                <w:b/>
                <w:i/>
                <w:spacing w:val="-4"/>
                <w:w w:val="110"/>
                <w:sz w:val="23"/>
                <w:u w:val="single"/>
              </w:rPr>
              <w:t xml:space="preserve"> </w:t>
            </w:r>
            <w:r>
              <w:rPr>
                <w:rFonts w:ascii="Arial Narrow" w:hAnsi="Arial Narrow"/>
                <w:b/>
                <w:i/>
                <w:spacing w:val="-2"/>
                <w:w w:val="110"/>
                <w:sz w:val="23"/>
                <w:u w:val="single"/>
              </w:rPr>
              <w:t>cerchas</w:t>
            </w:r>
          </w:p>
          <w:p w14:paraId="54D9A87C" w14:textId="77777777" w:rsidR="00A80AAC" w:rsidRDefault="00A80AAC" w:rsidP="00A80AAC">
            <w:pPr>
              <w:pStyle w:val="TableParagraph"/>
              <w:numPr>
                <w:ilvl w:val="0"/>
                <w:numId w:val="964"/>
              </w:numPr>
              <w:tabs>
                <w:tab w:val="left" w:pos="827"/>
              </w:tabs>
              <w:spacing w:before="162" w:line="273" w:lineRule="auto"/>
              <w:ind w:right="98"/>
              <w:rPr>
                <w:rFonts w:ascii="Arial Narrow" w:hAnsi="Arial Narrow"/>
                <w:b/>
                <w:i/>
                <w:sz w:val="23"/>
              </w:rPr>
            </w:pPr>
            <w:r>
              <w:rPr>
                <w:rFonts w:ascii="Arial Narrow" w:hAnsi="Arial Narrow"/>
                <w:b/>
                <w:i/>
                <w:w w:val="105"/>
                <w:sz w:val="23"/>
              </w:rPr>
              <w:t>Espesor</w:t>
            </w:r>
            <w:r>
              <w:rPr>
                <w:rFonts w:ascii="Arial Narrow" w:hAnsi="Arial Narrow"/>
                <w:b/>
                <w:i/>
                <w:spacing w:val="-3"/>
                <w:w w:val="105"/>
                <w:sz w:val="23"/>
              </w:rPr>
              <w:t xml:space="preserve"> </w:t>
            </w:r>
            <w:r>
              <w:rPr>
                <w:rFonts w:ascii="Arial Narrow" w:hAnsi="Arial Narrow"/>
                <w:b/>
                <w:i/>
                <w:w w:val="105"/>
                <w:sz w:val="23"/>
              </w:rPr>
              <w:t>de</w:t>
            </w:r>
            <w:r>
              <w:rPr>
                <w:rFonts w:ascii="Arial Narrow" w:hAnsi="Arial Narrow"/>
                <w:b/>
                <w:i/>
                <w:spacing w:val="-3"/>
                <w:w w:val="105"/>
                <w:sz w:val="23"/>
              </w:rPr>
              <w:t xml:space="preserve"> </w:t>
            </w:r>
            <w:r>
              <w:rPr>
                <w:rFonts w:ascii="Arial Narrow" w:hAnsi="Arial Narrow"/>
                <w:b/>
                <w:i/>
                <w:w w:val="105"/>
                <w:sz w:val="23"/>
              </w:rPr>
              <w:t>abono</w:t>
            </w:r>
            <w:r>
              <w:rPr>
                <w:rFonts w:ascii="Arial Narrow" w:hAnsi="Arial Narrow"/>
                <w:b/>
                <w:i/>
                <w:spacing w:val="-2"/>
                <w:w w:val="105"/>
                <w:sz w:val="23"/>
              </w:rPr>
              <w:t xml:space="preserve"> </w:t>
            </w:r>
            <w:r>
              <w:rPr>
                <w:rFonts w:ascii="Arial Narrow" w:hAnsi="Arial Narrow"/>
                <w:b/>
                <w:i/>
                <w:w w:val="105"/>
                <w:sz w:val="23"/>
              </w:rPr>
              <w:t>de</w:t>
            </w:r>
            <w:r>
              <w:rPr>
                <w:rFonts w:ascii="Arial Narrow" w:hAnsi="Arial Narrow"/>
                <w:b/>
                <w:i/>
                <w:spacing w:val="-7"/>
                <w:w w:val="105"/>
                <w:sz w:val="23"/>
              </w:rPr>
              <w:t xml:space="preserve"> </w:t>
            </w:r>
            <w:r>
              <w:rPr>
                <w:rFonts w:ascii="Arial Narrow" w:hAnsi="Arial Narrow"/>
                <w:b/>
                <w:i/>
                <w:w w:val="105"/>
                <w:sz w:val="23"/>
              </w:rPr>
              <w:t>hormigón</w:t>
            </w:r>
            <w:r>
              <w:rPr>
                <w:rFonts w:ascii="Arial Narrow" w:hAnsi="Arial Narrow"/>
                <w:b/>
                <w:i/>
                <w:spacing w:val="-5"/>
                <w:w w:val="105"/>
                <w:sz w:val="23"/>
              </w:rPr>
              <w:t xml:space="preserve"> </w:t>
            </w:r>
            <w:r>
              <w:rPr>
                <w:rFonts w:ascii="Arial Narrow" w:hAnsi="Arial Narrow"/>
                <w:b/>
                <w:i/>
                <w:w w:val="105"/>
                <w:sz w:val="23"/>
              </w:rPr>
              <w:t>proyectado</w:t>
            </w:r>
            <w:r>
              <w:rPr>
                <w:rFonts w:ascii="Arial Narrow" w:hAnsi="Arial Narrow"/>
                <w:b/>
                <w:i/>
                <w:spacing w:val="-3"/>
                <w:w w:val="105"/>
                <w:sz w:val="23"/>
              </w:rPr>
              <w:t xml:space="preserve"> </w:t>
            </w:r>
            <w:r>
              <w:rPr>
                <w:rFonts w:ascii="Arial Narrow" w:hAnsi="Arial Narrow"/>
                <w:b/>
                <w:i/>
                <w:w w:val="105"/>
                <w:sz w:val="23"/>
              </w:rPr>
              <w:t>=</w:t>
            </w:r>
            <w:r>
              <w:rPr>
                <w:rFonts w:ascii="Arial Narrow" w:hAnsi="Arial Narrow"/>
                <w:b/>
                <w:i/>
                <w:spacing w:val="-6"/>
                <w:w w:val="105"/>
                <w:sz w:val="23"/>
              </w:rPr>
              <w:t xml:space="preserve"> </w:t>
            </w:r>
            <w:r>
              <w:rPr>
                <w:rFonts w:ascii="Arial Narrow" w:hAnsi="Arial Narrow"/>
                <w:b/>
                <w:i/>
                <w:w w:val="105"/>
                <w:sz w:val="23"/>
              </w:rPr>
              <w:t>Espesor</w:t>
            </w:r>
            <w:r>
              <w:rPr>
                <w:rFonts w:ascii="Arial Narrow" w:hAnsi="Arial Narrow"/>
                <w:b/>
                <w:i/>
                <w:spacing w:val="-3"/>
                <w:w w:val="105"/>
                <w:sz w:val="23"/>
              </w:rPr>
              <w:t xml:space="preserve"> </w:t>
            </w:r>
            <w:r>
              <w:rPr>
                <w:rFonts w:ascii="Arial Narrow" w:hAnsi="Arial Narrow"/>
                <w:b/>
                <w:i/>
                <w:w w:val="105"/>
                <w:sz w:val="23"/>
              </w:rPr>
              <w:t>teórico</w:t>
            </w:r>
            <w:r>
              <w:rPr>
                <w:rFonts w:ascii="Arial Narrow" w:hAnsi="Arial Narrow"/>
                <w:b/>
                <w:i/>
                <w:spacing w:val="-6"/>
                <w:w w:val="105"/>
                <w:sz w:val="23"/>
              </w:rPr>
              <w:t xml:space="preserve"> </w:t>
            </w:r>
            <w:r>
              <w:rPr>
                <w:rFonts w:ascii="Arial Narrow" w:hAnsi="Arial Narrow"/>
                <w:b/>
                <w:i/>
                <w:w w:val="105"/>
                <w:sz w:val="23"/>
              </w:rPr>
              <w:t>(S)</w:t>
            </w:r>
            <w:r>
              <w:rPr>
                <w:rFonts w:ascii="Arial Narrow" w:hAnsi="Arial Narrow"/>
                <w:b/>
                <w:i/>
                <w:spacing w:val="-6"/>
                <w:w w:val="105"/>
                <w:sz w:val="23"/>
              </w:rPr>
              <w:t xml:space="preserve"> </w:t>
            </w:r>
            <w:r>
              <w:rPr>
                <w:rFonts w:ascii="Arial Narrow" w:hAnsi="Arial Narrow"/>
                <w:b/>
                <w:i/>
                <w:w w:val="105"/>
                <w:sz w:val="23"/>
              </w:rPr>
              <w:t>+</w:t>
            </w:r>
            <w:r>
              <w:rPr>
                <w:rFonts w:ascii="Arial Narrow" w:hAnsi="Arial Narrow"/>
                <w:b/>
                <w:i/>
                <w:spacing w:val="-2"/>
                <w:w w:val="105"/>
                <w:sz w:val="23"/>
              </w:rPr>
              <w:t xml:space="preserve"> </w:t>
            </w:r>
            <w:r>
              <w:rPr>
                <w:rFonts w:ascii="Arial Narrow" w:hAnsi="Arial Narrow"/>
                <w:b/>
                <w:i/>
                <w:w w:val="105"/>
                <w:sz w:val="23"/>
              </w:rPr>
              <w:t>Espesor</w:t>
            </w:r>
            <w:r>
              <w:rPr>
                <w:rFonts w:ascii="Arial Narrow" w:hAnsi="Arial Narrow"/>
                <w:b/>
                <w:i/>
                <w:spacing w:val="-3"/>
                <w:w w:val="105"/>
                <w:sz w:val="23"/>
              </w:rPr>
              <w:t xml:space="preserve"> </w:t>
            </w:r>
            <w:r>
              <w:rPr>
                <w:rFonts w:ascii="Arial Narrow" w:hAnsi="Arial Narrow"/>
                <w:b/>
                <w:i/>
                <w:w w:val="105"/>
                <w:sz w:val="23"/>
              </w:rPr>
              <w:t>de</w:t>
            </w:r>
            <w:r>
              <w:rPr>
                <w:rFonts w:ascii="Arial Narrow" w:hAnsi="Arial Narrow"/>
                <w:b/>
                <w:i/>
                <w:spacing w:val="-3"/>
                <w:w w:val="105"/>
                <w:sz w:val="23"/>
              </w:rPr>
              <w:t xml:space="preserve"> </w:t>
            </w:r>
            <w:r>
              <w:rPr>
                <w:rFonts w:ascii="Arial Narrow" w:hAnsi="Arial Narrow"/>
                <w:b/>
                <w:i/>
                <w:w w:val="105"/>
                <w:sz w:val="23"/>
              </w:rPr>
              <w:t xml:space="preserve">abono </w:t>
            </w:r>
            <w:r>
              <w:rPr>
                <w:rFonts w:ascii="Arial Narrow" w:hAnsi="Arial Narrow"/>
                <w:b/>
                <w:i/>
                <w:spacing w:val="-4"/>
                <w:w w:val="105"/>
                <w:sz w:val="23"/>
              </w:rPr>
              <w:t>(A)</w:t>
            </w:r>
          </w:p>
          <w:p w14:paraId="3D216D12" w14:textId="77777777" w:rsidR="00A80AAC" w:rsidRDefault="00A80AAC" w:rsidP="00A80AAC">
            <w:pPr>
              <w:pStyle w:val="TableParagraph"/>
              <w:numPr>
                <w:ilvl w:val="0"/>
                <w:numId w:val="964"/>
              </w:numPr>
              <w:tabs>
                <w:tab w:val="left" w:pos="827"/>
              </w:tabs>
              <w:spacing w:before="126" w:line="240" w:lineRule="auto"/>
              <w:rPr>
                <w:rFonts w:ascii="Arial Narrow" w:hAnsi="Arial Narrow"/>
                <w:b/>
                <w:i/>
                <w:sz w:val="23"/>
              </w:rPr>
            </w:pPr>
            <w:r>
              <w:rPr>
                <w:rFonts w:ascii="Arial Narrow" w:hAnsi="Arial Narrow"/>
                <w:b/>
                <w:i/>
                <w:sz w:val="23"/>
              </w:rPr>
              <w:t>Espesor</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3"/>
                <w:sz w:val="23"/>
              </w:rPr>
              <w:t xml:space="preserve"> </w:t>
            </w:r>
            <w:r>
              <w:rPr>
                <w:rFonts w:ascii="Arial Narrow" w:hAnsi="Arial Narrow"/>
                <w:b/>
                <w:i/>
                <w:sz w:val="23"/>
              </w:rPr>
              <w:t>abono</w:t>
            </w:r>
            <w:r>
              <w:rPr>
                <w:rFonts w:ascii="Arial Narrow" w:hAnsi="Arial Narrow"/>
                <w:b/>
                <w:i/>
                <w:spacing w:val="45"/>
                <w:sz w:val="23"/>
              </w:rPr>
              <w:t xml:space="preserve"> </w:t>
            </w:r>
            <w:r>
              <w:rPr>
                <w:rFonts w:ascii="Arial Narrow" w:hAnsi="Arial Narrow"/>
                <w:b/>
                <w:i/>
                <w:sz w:val="23"/>
              </w:rPr>
              <w:t>de</w:t>
            </w:r>
            <w:r>
              <w:rPr>
                <w:rFonts w:ascii="Arial Narrow" w:hAnsi="Arial Narrow"/>
                <w:b/>
                <w:i/>
                <w:spacing w:val="44"/>
                <w:sz w:val="23"/>
              </w:rPr>
              <w:t xml:space="preserve"> </w:t>
            </w:r>
            <w:r>
              <w:rPr>
                <w:rFonts w:ascii="Arial Narrow" w:hAnsi="Arial Narrow"/>
                <w:b/>
                <w:i/>
                <w:sz w:val="23"/>
              </w:rPr>
              <w:t>revestimiento</w:t>
            </w:r>
            <w:r>
              <w:rPr>
                <w:rFonts w:ascii="Arial Narrow" w:hAnsi="Arial Narrow"/>
                <w:b/>
                <w:i/>
                <w:spacing w:val="44"/>
                <w:sz w:val="23"/>
              </w:rPr>
              <w:t xml:space="preserve"> </w:t>
            </w:r>
            <w:r>
              <w:rPr>
                <w:rFonts w:ascii="Arial Narrow" w:hAnsi="Arial Narrow"/>
                <w:b/>
                <w:i/>
                <w:sz w:val="23"/>
              </w:rPr>
              <w:t>=</w:t>
            </w:r>
            <w:r>
              <w:rPr>
                <w:rFonts w:ascii="Arial Narrow" w:hAnsi="Arial Narrow"/>
                <w:b/>
                <w:i/>
                <w:spacing w:val="42"/>
                <w:sz w:val="23"/>
              </w:rPr>
              <w:t xml:space="preserve"> </w:t>
            </w:r>
            <w:r>
              <w:rPr>
                <w:rFonts w:ascii="Arial Narrow" w:hAnsi="Arial Narrow"/>
                <w:b/>
                <w:i/>
                <w:sz w:val="23"/>
              </w:rPr>
              <w:t>Espesor</w:t>
            </w:r>
            <w:r>
              <w:rPr>
                <w:rFonts w:ascii="Arial Narrow" w:hAnsi="Arial Narrow"/>
                <w:b/>
                <w:i/>
                <w:spacing w:val="45"/>
                <w:sz w:val="23"/>
              </w:rPr>
              <w:t xml:space="preserve"> </w:t>
            </w:r>
            <w:r>
              <w:rPr>
                <w:rFonts w:ascii="Arial Narrow" w:hAnsi="Arial Narrow"/>
                <w:b/>
                <w:i/>
                <w:sz w:val="23"/>
              </w:rPr>
              <w:t>teórico</w:t>
            </w:r>
            <w:r>
              <w:rPr>
                <w:rFonts w:ascii="Arial Narrow" w:hAnsi="Arial Narrow"/>
                <w:b/>
                <w:i/>
                <w:spacing w:val="42"/>
                <w:sz w:val="23"/>
              </w:rPr>
              <w:t xml:space="preserve"> </w:t>
            </w:r>
            <w:r>
              <w:rPr>
                <w:rFonts w:ascii="Arial Narrow" w:hAnsi="Arial Narrow"/>
                <w:b/>
                <w:i/>
                <w:spacing w:val="-5"/>
                <w:sz w:val="23"/>
              </w:rPr>
              <w:t>(R)</w:t>
            </w:r>
          </w:p>
          <w:p w14:paraId="46622514" w14:textId="77777777" w:rsidR="00A80AAC" w:rsidRDefault="00A80AAC" w:rsidP="00DA1A18">
            <w:pPr>
              <w:pStyle w:val="TableParagraph"/>
              <w:spacing w:before="158" w:line="271" w:lineRule="auto"/>
              <w:ind w:left="107"/>
              <w:rPr>
                <w:rFonts w:ascii="Arial Narrow" w:hAnsi="Arial Narrow"/>
                <w:i/>
                <w:sz w:val="23"/>
              </w:rPr>
            </w:pPr>
            <w:r>
              <w:rPr>
                <w:rFonts w:ascii="Arial Narrow" w:hAnsi="Arial Narrow"/>
                <w:i/>
                <w:w w:val="115"/>
                <w:sz w:val="23"/>
              </w:rPr>
              <w:t>(A)</w:t>
            </w:r>
            <w:r>
              <w:rPr>
                <w:rFonts w:ascii="Arial Narrow" w:hAnsi="Arial Narrow"/>
                <w:i/>
                <w:spacing w:val="32"/>
                <w:w w:val="115"/>
                <w:sz w:val="23"/>
              </w:rPr>
              <w:t xml:space="preserve"> </w:t>
            </w:r>
            <w:r>
              <w:rPr>
                <w:rFonts w:ascii="Arial Narrow" w:hAnsi="Arial Narrow"/>
                <w:i/>
                <w:w w:val="115"/>
                <w:sz w:val="23"/>
              </w:rPr>
              <w:t>Es</w:t>
            </w:r>
            <w:r>
              <w:rPr>
                <w:rFonts w:ascii="Arial Narrow" w:hAnsi="Arial Narrow"/>
                <w:i/>
                <w:spacing w:val="30"/>
                <w:w w:val="115"/>
                <w:sz w:val="23"/>
              </w:rPr>
              <w:t xml:space="preserve"> </w:t>
            </w:r>
            <w:r>
              <w:rPr>
                <w:rFonts w:ascii="Arial Narrow" w:hAnsi="Arial Narrow"/>
                <w:i/>
                <w:w w:val="115"/>
                <w:sz w:val="23"/>
              </w:rPr>
              <w:t>el</w:t>
            </w:r>
            <w:r>
              <w:rPr>
                <w:rFonts w:ascii="Arial Narrow" w:hAnsi="Arial Narrow"/>
                <w:i/>
                <w:spacing w:val="29"/>
                <w:w w:val="115"/>
                <w:sz w:val="23"/>
              </w:rPr>
              <w:t xml:space="preserve"> </w:t>
            </w:r>
            <w:r>
              <w:rPr>
                <w:rFonts w:ascii="Arial Narrow" w:hAnsi="Arial Narrow"/>
                <w:i/>
                <w:w w:val="115"/>
                <w:sz w:val="23"/>
              </w:rPr>
              <w:t>incremento</w:t>
            </w:r>
            <w:r>
              <w:rPr>
                <w:rFonts w:ascii="Arial Narrow" w:hAnsi="Arial Narrow"/>
                <w:i/>
                <w:spacing w:val="31"/>
                <w:w w:val="115"/>
                <w:sz w:val="23"/>
              </w:rPr>
              <w:t xml:space="preserve"> </w:t>
            </w:r>
            <w:r>
              <w:rPr>
                <w:rFonts w:ascii="Arial Narrow" w:hAnsi="Arial Narrow"/>
                <w:i/>
                <w:w w:val="115"/>
                <w:sz w:val="23"/>
              </w:rPr>
              <w:t>de</w:t>
            </w:r>
            <w:r>
              <w:rPr>
                <w:rFonts w:ascii="Arial Narrow" w:hAnsi="Arial Narrow"/>
                <w:i/>
                <w:spacing w:val="28"/>
                <w:w w:val="115"/>
                <w:sz w:val="23"/>
              </w:rPr>
              <w:t xml:space="preserve"> </w:t>
            </w:r>
            <w:r>
              <w:rPr>
                <w:rFonts w:ascii="Arial Narrow" w:hAnsi="Arial Narrow"/>
                <w:i/>
                <w:w w:val="115"/>
                <w:sz w:val="23"/>
              </w:rPr>
              <w:t>espesor</w:t>
            </w:r>
            <w:r>
              <w:rPr>
                <w:rFonts w:ascii="Arial Narrow" w:hAnsi="Arial Narrow"/>
                <w:i/>
                <w:spacing w:val="31"/>
                <w:w w:val="115"/>
                <w:sz w:val="23"/>
              </w:rPr>
              <w:t xml:space="preserve"> </w:t>
            </w:r>
            <w:r>
              <w:rPr>
                <w:rFonts w:ascii="Arial Narrow" w:hAnsi="Arial Narrow"/>
                <w:i/>
                <w:w w:val="115"/>
                <w:sz w:val="23"/>
              </w:rPr>
              <w:t>del</w:t>
            </w:r>
            <w:r>
              <w:rPr>
                <w:rFonts w:ascii="Arial Narrow" w:hAnsi="Arial Narrow"/>
                <w:i/>
                <w:spacing w:val="32"/>
                <w:w w:val="115"/>
                <w:sz w:val="23"/>
              </w:rPr>
              <w:t xml:space="preserve"> </w:t>
            </w:r>
            <w:r>
              <w:rPr>
                <w:rFonts w:ascii="Arial Narrow" w:hAnsi="Arial Narrow"/>
                <w:i/>
                <w:w w:val="115"/>
                <w:sz w:val="23"/>
              </w:rPr>
              <w:t>sostenimiento</w:t>
            </w:r>
            <w:r>
              <w:rPr>
                <w:rFonts w:ascii="Arial Narrow" w:hAnsi="Arial Narrow"/>
                <w:i/>
                <w:spacing w:val="31"/>
                <w:w w:val="115"/>
                <w:sz w:val="23"/>
              </w:rPr>
              <w:t xml:space="preserve"> </w:t>
            </w:r>
            <w:r>
              <w:rPr>
                <w:rFonts w:ascii="Arial Narrow" w:hAnsi="Arial Narrow"/>
                <w:i/>
                <w:w w:val="115"/>
                <w:sz w:val="23"/>
              </w:rPr>
              <w:t>sobre</w:t>
            </w:r>
            <w:r>
              <w:rPr>
                <w:rFonts w:ascii="Arial Narrow" w:hAnsi="Arial Narrow"/>
                <w:i/>
                <w:spacing w:val="31"/>
                <w:w w:val="115"/>
                <w:sz w:val="23"/>
              </w:rPr>
              <w:t xml:space="preserve"> </w:t>
            </w:r>
            <w:r>
              <w:rPr>
                <w:rFonts w:ascii="Arial Narrow" w:hAnsi="Arial Narrow"/>
                <w:i/>
                <w:w w:val="115"/>
                <w:sz w:val="23"/>
              </w:rPr>
              <w:t>el</w:t>
            </w:r>
            <w:r>
              <w:rPr>
                <w:rFonts w:ascii="Arial Narrow" w:hAnsi="Arial Narrow"/>
                <w:i/>
                <w:spacing w:val="32"/>
                <w:w w:val="115"/>
                <w:sz w:val="23"/>
              </w:rPr>
              <w:t xml:space="preserve"> </w:t>
            </w:r>
            <w:r>
              <w:rPr>
                <w:rFonts w:ascii="Arial Narrow" w:hAnsi="Arial Narrow"/>
                <w:i/>
                <w:w w:val="115"/>
                <w:sz w:val="23"/>
              </w:rPr>
              <w:t>teórico</w:t>
            </w:r>
            <w:r>
              <w:rPr>
                <w:rFonts w:ascii="Arial Narrow" w:hAnsi="Arial Narrow"/>
                <w:i/>
                <w:spacing w:val="31"/>
                <w:w w:val="115"/>
                <w:sz w:val="23"/>
              </w:rPr>
              <w:t xml:space="preserve"> </w:t>
            </w:r>
            <w:r>
              <w:rPr>
                <w:rFonts w:ascii="Arial Narrow" w:hAnsi="Arial Narrow"/>
                <w:i/>
                <w:w w:val="115"/>
                <w:sz w:val="23"/>
              </w:rPr>
              <w:t>que</w:t>
            </w:r>
            <w:r>
              <w:rPr>
                <w:rFonts w:ascii="Arial Narrow" w:hAnsi="Arial Narrow"/>
                <w:i/>
                <w:spacing w:val="29"/>
                <w:w w:val="115"/>
                <w:sz w:val="23"/>
              </w:rPr>
              <w:t xml:space="preserve"> </w:t>
            </w:r>
            <w:r>
              <w:rPr>
                <w:rFonts w:ascii="Arial Narrow" w:hAnsi="Arial Narrow"/>
                <w:i/>
                <w:w w:val="115"/>
                <w:sz w:val="23"/>
              </w:rPr>
              <w:t>coincide</w:t>
            </w:r>
            <w:r>
              <w:rPr>
                <w:rFonts w:ascii="Arial Narrow" w:hAnsi="Arial Narrow"/>
                <w:i/>
                <w:spacing w:val="30"/>
                <w:w w:val="115"/>
                <w:sz w:val="23"/>
              </w:rPr>
              <w:t xml:space="preserve"> </w:t>
            </w:r>
            <w:r>
              <w:rPr>
                <w:rFonts w:ascii="Arial Narrow" w:hAnsi="Arial Narrow"/>
                <w:i/>
                <w:w w:val="115"/>
                <w:sz w:val="23"/>
              </w:rPr>
              <w:t>con</w:t>
            </w:r>
            <w:r>
              <w:rPr>
                <w:rFonts w:ascii="Arial Narrow" w:hAnsi="Arial Narrow"/>
                <w:i/>
                <w:spacing w:val="32"/>
                <w:w w:val="115"/>
                <w:sz w:val="23"/>
              </w:rPr>
              <w:t xml:space="preserve"> </w:t>
            </w:r>
            <w:r>
              <w:rPr>
                <w:rFonts w:ascii="Arial Narrow" w:hAnsi="Arial Narrow"/>
                <w:i/>
                <w:w w:val="115"/>
                <w:sz w:val="23"/>
              </w:rPr>
              <w:t>el espesor de la línea de abono de la excavación</w:t>
            </w:r>
          </w:p>
        </w:tc>
      </w:tr>
    </w:tbl>
    <w:p w14:paraId="1DC1DB79" w14:textId="77777777" w:rsidR="00A80AAC" w:rsidRDefault="00A80AAC" w:rsidP="00A80AAC">
      <w:pPr>
        <w:spacing w:line="271" w:lineRule="auto"/>
        <w:jc w:val="both"/>
        <w:rPr>
          <w:rFonts w:ascii="Arial Narrow" w:hAnsi="Arial Narrow"/>
          <w:i/>
          <w:sz w:val="23"/>
        </w:rPr>
      </w:pPr>
    </w:p>
    <w:p w14:paraId="310D7DAF" w14:textId="77777777" w:rsidR="00A80AAC" w:rsidRDefault="00A80AAC" w:rsidP="00A80AAC">
      <w:pPr>
        <w:jc w:val="both"/>
        <w:rPr>
          <w:sz w:val="20"/>
        </w:rPr>
      </w:pPr>
    </w:p>
    <w:p w14:paraId="6D9B7C69" w14:textId="77777777" w:rsidR="00A80AAC" w:rsidRDefault="00A80AAC" w:rsidP="00A80AAC">
      <w:pPr>
        <w:spacing w:before="142"/>
        <w:jc w:val="both"/>
        <w:rPr>
          <w:sz w:val="20"/>
        </w:rPr>
      </w:pPr>
    </w:p>
    <w:tbl>
      <w:tblPr>
        <w:tblStyle w:val="TableNormal"/>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6"/>
      </w:tblGrid>
      <w:tr w:rsidR="00A80AAC" w14:paraId="76CD3969" w14:textId="77777777" w:rsidTr="00DA1A18">
        <w:trPr>
          <w:trHeight w:val="3741"/>
        </w:trPr>
        <w:tc>
          <w:tcPr>
            <w:tcW w:w="9006" w:type="dxa"/>
          </w:tcPr>
          <w:p w14:paraId="0100C02F" w14:textId="77777777" w:rsidR="00A80AAC" w:rsidRDefault="00A80AAC" w:rsidP="00DA1A18">
            <w:pPr>
              <w:pStyle w:val="TableParagraph"/>
              <w:spacing w:before="2" w:line="240" w:lineRule="auto"/>
              <w:ind w:left="0"/>
              <w:rPr>
                <w:sz w:val="15"/>
              </w:rPr>
            </w:pPr>
          </w:p>
          <w:p w14:paraId="14D97E41" w14:textId="77777777" w:rsidR="00A80AAC" w:rsidRDefault="00A80AAC" w:rsidP="00DA1A18">
            <w:pPr>
              <w:pStyle w:val="TableParagraph"/>
              <w:spacing w:line="240" w:lineRule="auto"/>
              <w:ind w:left="1825"/>
              <w:rPr>
                <w:sz w:val="20"/>
              </w:rPr>
            </w:pPr>
            <w:r>
              <w:rPr>
                <w:noProof/>
                <w:sz w:val="20"/>
              </w:rPr>
              <w:drawing>
                <wp:inline distT="0" distB="0" distL="0" distR="0" wp14:anchorId="6418C1DA" wp14:editId="24D1C46E">
                  <wp:extent cx="3697208" cy="2145792"/>
                  <wp:effectExtent l="0" t="0" r="0" b="0"/>
                  <wp:docPr id="21"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99"/>
                          <pic:cNvPicPr/>
                        </pic:nvPicPr>
                        <pic:blipFill>
                          <a:blip r:embed="rId20" cstate="print"/>
                          <a:stretch>
                            <a:fillRect/>
                          </a:stretch>
                        </pic:blipFill>
                        <pic:spPr>
                          <a:xfrm>
                            <a:off x="0" y="0"/>
                            <a:ext cx="3697208" cy="2145792"/>
                          </a:xfrm>
                          <a:prstGeom prst="rect">
                            <a:avLst/>
                          </a:prstGeom>
                        </pic:spPr>
                      </pic:pic>
                    </a:graphicData>
                  </a:graphic>
                </wp:inline>
              </w:drawing>
            </w:r>
          </w:p>
        </w:tc>
      </w:tr>
    </w:tbl>
    <w:p w14:paraId="3A206685" w14:textId="77777777" w:rsidR="00A80AAC" w:rsidRDefault="00A80AAC" w:rsidP="00A80AAC">
      <w:pPr>
        <w:spacing w:before="241"/>
        <w:ind w:right="478"/>
        <w:jc w:val="both"/>
      </w:pPr>
      <w:r>
        <w:rPr>
          <w:rFonts w:ascii="Adif Fago No Regular" w:eastAsia="Adif Fago No Regular" w:hAnsi="Adif Fago No Regular"/>
          <w:spacing w:val="-2"/>
          <w:w w:val="105"/>
        </w:rPr>
        <w:t>En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terrenos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donde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excavación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se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efectúe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bajo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protección</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un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paraguas</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micropilotes,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tendrá</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incremento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perímetro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derivado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excavación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 xml:space="preserve">troncocónica. </w:t>
      </w:r>
      <w:r>
        <w:rPr>
          <w:rFonts w:ascii="Adif Fago No Regular" w:eastAsia="Adif Fago No Regular" w:hAnsi="Adif Fago No Regular"/>
        </w:rPr>
        <w:t>El espesor de</w:t>
      </w:r>
      <w:r>
        <w:rPr>
          <w:rFonts w:ascii="Adif Fago No Regular" w:eastAsia="Adif Fago No Regular" w:hAnsi="Adif Fago No Regular"/>
          <w:spacing w:val="-1"/>
        </w:rPr>
        <w:t xml:space="preserve"> </w:t>
      </w:r>
      <w:r>
        <w:rPr>
          <w:rFonts w:ascii="Adif Fago No Regular" w:eastAsia="Adif Fago No Regular" w:hAnsi="Adif Fago No Regular"/>
        </w:rPr>
        <w:t>abono será el teórico definido en planos o el</w:t>
      </w:r>
      <w:r>
        <w:rPr>
          <w:rFonts w:ascii="Adif Fago No Regular" w:eastAsia="Adif Fago No Regular" w:hAnsi="Adif Fago No Regular"/>
          <w:spacing w:val="-1"/>
        </w:rPr>
        <w:t xml:space="preserve"> </w:t>
      </w:r>
      <w:r>
        <w:rPr>
          <w:rFonts w:ascii="Adif Fago No Regular" w:eastAsia="Adif Fago No Regular" w:hAnsi="Adif Fago No Regular"/>
        </w:rPr>
        <w:t xml:space="preserve">incrementado por las </w:t>
      </w:r>
      <w:proofErr w:type="spellStart"/>
      <w:r>
        <w:rPr>
          <w:rFonts w:ascii="Adif Fago No Regular" w:eastAsia="Adif Fago No Regular" w:hAnsi="Adif Fago No Regular"/>
        </w:rPr>
        <w:t>sobreexcavaciones</w:t>
      </w:r>
      <w:proofErr w:type="spellEnd"/>
      <w:r>
        <w:rPr>
          <w:rFonts w:ascii="Adif Fago No Regular" w:eastAsia="Adif Fago No Regular" w:hAnsi="Adif Fago No Regular"/>
        </w:rPr>
        <w:t xml:space="preserve"> </w:t>
      </w:r>
      <w:r>
        <w:rPr>
          <w:rFonts w:ascii="Adif Fago No Regular" w:eastAsia="Adif Fago No Regular" w:hAnsi="Adif Fago No Regular"/>
          <w:w w:val="105"/>
        </w:rPr>
        <w:t>definidas como abonables. El relleno hasta la línea teórica del intradós del revestimiento se efectuará</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propio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revestimiento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abonándose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correspondiente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precio.</w:t>
      </w:r>
    </w:p>
    <w:p w14:paraId="0809D7CF" w14:textId="77777777" w:rsidR="00A80AAC" w:rsidRDefault="00A80AAC" w:rsidP="00A80AAC">
      <w:pPr>
        <w:jc w:val="both"/>
      </w:pPr>
    </w:p>
    <w:p w14:paraId="7CA8CB5B" w14:textId="77777777" w:rsidR="00A80AAC" w:rsidRDefault="00A80AAC" w:rsidP="00A80AAC">
      <w:pPr>
        <w:spacing w:before="228"/>
        <w:jc w:val="both"/>
      </w:pPr>
    </w:p>
    <w:p w14:paraId="76CC7CF6"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III.66 OHB010bacdcACERO EN BARRAS CORRUGADAS EN ARMADURAS PASIVAS </w:t>
      </w:r>
    </w:p>
    <w:p w14:paraId="1DE2E8D3" w14:textId="77777777" w:rsidR="00A80AAC" w:rsidRDefault="00A80AAC" w:rsidP="00A80AAC">
      <w:pPr>
        <w:numPr>
          <w:ilvl w:val="0"/>
          <w:numId w:val="965"/>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50A9915"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229F7779" w14:textId="77777777" w:rsidR="00A80AAC" w:rsidRDefault="00A80AAC" w:rsidP="00A80AAC">
      <w:pPr>
        <w:spacing w:before="200"/>
        <w:ind w:right="478"/>
        <w:jc w:val="both"/>
      </w:pPr>
      <w:r>
        <w:rPr>
          <w:rFonts w:ascii="Adif Fago No Regular" w:eastAsia="Adif Fago No Regular" w:hAnsi="Adif Fago No Regular"/>
        </w:rPr>
        <w:t>Se definen como armaduras pasivas las utilizadas para armar el hormigón, formadas por barras de acero</w:t>
      </w:r>
      <w:r>
        <w:rPr>
          <w:rFonts w:ascii="Adif Fago No Regular" w:eastAsia="Adif Fago No Regular" w:hAnsi="Adif Fago No Regular"/>
          <w:spacing w:val="-4"/>
        </w:rPr>
        <w:t xml:space="preserve"> </w:t>
      </w:r>
      <w:r>
        <w:rPr>
          <w:rFonts w:ascii="Adif Fago No Regular" w:eastAsia="Adif Fago No Regular" w:hAnsi="Adif Fago No Regular"/>
        </w:rPr>
        <w:t>corrugadas,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tipos</w:t>
      </w:r>
      <w:r>
        <w:rPr>
          <w:rFonts w:ascii="Adif Fago No Regular" w:eastAsia="Adif Fago No Regular" w:hAnsi="Adif Fago No Regular"/>
          <w:spacing w:val="-3"/>
        </w:rPr>
        <w:t xml:space="preserve"> </w:t>
      </w:r>
      <w:r>
        <w:rPr>
          <w:rFonts w:ascii="Adif Fago No Regular" w:eastAsia="Adif Fago No Regular" w:hAnsi="Adif Fago No Regular"/>
        </w:rPr>
        <w:t>B</w:t>
      </w:r>
      <w:r>
        <w:rPr>
          <w:rFonts w:ascii="Adif Fago No Regular" w:eastAsia="Adif Fago No Regular" w:hAnsi="Adif Fago No Regular"/>
          <w:spacing w:val="-3"/>
        </w:rPr>
        <w:t xml:space="preserve"> </w:t>
      </w:r>
      <w:r>
        <w:rPr>
          <w:rFonts w:ascii="Adif Fago No Regular" w:eastAsia="Adif Fago No Regular" w:hAnsi="Adif Fago No Regular"/>
        </w:rPr>
        <w:t>400</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3"/>
        </w:rPr>
        <w:t xml:space="preserve"> </w:t>
      </w:r>
      <w:r>
        <w:rPr>
          <w:rFonts w:ascii="Adif Fago No Regular" w:eastAsia="Adif Fago No Regular" w:hAnsi="Adif Fago No Regular"/>
        </w:rPr>
        <w:t>B</w:t>
      </w:r>
      <w:r>
        <w:rPr>
          <w:rFonts w:ascii="Adif Fago No Regular" w:eastAsia="Adif Fago No Regular" w:hAnsi="Adif Fago No Regular"/>
          <w:spacing w:val="-3"/>
        </w:rPr>
        <w:t xml:space="preserve"> </w:t>
      </w:r>
      <w:r>
        <w:rPr>
          <w:rFonts w:ascii="Adif Fago No Regular" w:eastAsia="Adif Fago No Regular" w:hAnsi="Adif Fago No Regular"/>
        </w:rPr>
        <w:t>500</w:t>
      </w:r>
      <w:r>
        <w:rPr>
          <w:rFonts w:ascii="Adif Fago No Regular" w:eastAsia="Adif Fago No Regular" w:hAnsi="Adif Fago No Regular"/>
          <w:spacing w:val="40"/>
        </w:rPr>
        <w:t xml:space="preserve"> </w:t>
      </w:r>
      <w:r>
        <w:rPr>
          <w:rFonts w:ascii="Adif Fago No Regular" w:eastAsia="Adif Fago No Regular" w:hAnsi="Adif Fago No Regular"/>
        </w:rPr>
        <w:t>cumpliendo</w:t>
      </w:r>
      <w:r>
        <w:rPr>
          <w:rFonts w:ascii="Adif Fago No Regular" w:eastAsia="Adif Fago No Regular" w:hAnsi="Adif Fago No Regular"/>
          <w:spacing w:val="-4"/>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especificado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Pliego</w:t>
      </w:r>
      <w:r>
        <w:rPr>
          <w:rFonts w:ascii="Adif Fago No Regular" w:eastAsia="Adif Fago No Regular" w:hAnsi="Adif Fago No Regular"/>
          <w:spacing w:val="-5"/>
        </w:rPr>
        <w:t xml:space="preserve"> </w:t>
      </w:r>
      <w:r>
        <w:rPr>
          <w:rFonts w:ascii="Adif Fago No Regular" w:eastAsia="Adif Fago No Regular" w:hAnsi="Adif Fago No Regular"/>
        </w:rPr>
        <w:t>PG3,</w:t>
      </w:r>
      <w:r>
        <w:rPr>
          <w:rFonts w:ascii="Adif Fago No Regular" w:eastAsia="Adif Fago No Regular" w:hAnsi="Adif Fago No Regular"/>
          <w:spacing w:val="-3"/>
        </w:rPr>
        <w:t xml:space="preserve"> </w:t>
      </w:r>
      <w:r>
        <w:rPr>
          <w:rFonts w:ascii="Adif Fago No Regular" w:eastAsia="Adif Fago No Regular" w:hAnsi="Adif Fago No Regular"/>
        </w:rPr>
        <w:t>incluidas sus</w:t>
      </w:r>
      <w:r>
        <w:rPr>
          <w:rFonts w:ascii="Adif Fago No Regular" w:eastAsia="Adif Fago No Regular" w:hAnsi="Adif Fago No Regular"/>
          <w:spacing w:val="-1"/>
        </w:rPr>
        <w:t xml:space="preserve"> </w:t>
      </w:r>
      <w:r>
        <w:rPr>
          <w:rFonts w:ascii="Adif Fago No Regular" w:eastAsia="Adif Fago No Regular" w:hAnsi="Adif Fago No Regular"/>
        </w:rPr>
        <w:t>diversas</w:t>
      </w:r>
      <w:r>
        <w:rPr>
          <w:rFonts w:ascii="Adif Fago No Regular" w:eastAsia="Adif Fago No Regular" w:hAnsi="Adif Fago No Regular"/>
          <w:spacing w:val="-4"/>
        </w:rPr>
        <w:t xml:space="preserve"> </w:t>
      </w:r>
      <w:r>
        <w:rPr>
          <w:rFonts w:ascii="Adif Fago No Regular" w:eastAsia="Adif Fago No Regular" w:hAnsi="Adif Fago No Regular"/>
        </w:rPr>
        <w:t>actualizaciones, el</w:t>
      </w:r>
      <w:r>
        <w:rPr>
          <w:rFonts w:ascii="Adif Fago No Regular" w:eastAsia="Adif Fago No Regular" w:hAnsi="Adif Fago No Regular"/>
          <w:spacing w:val="-3"/>
        </w:rPr>
        <w:t xml:space="preserve"> </w:t>
      </w:r>
      <w:r>
        <w:rPr>
          <w:rFonts w:ascii="Adif Fago No Regular" w:eastAsia="Adif Fago No Regular" w:hAnsi="Adif Fago No Regular"/>
        </w:rPr>
        <w:t>Código</w:t>
      </w:r>
      <w:r>
        <w:rPr>
          <w:rFonts w:ascii="Adif Fago No Regular" w:eastAsia="Adif Fago No Regular" w:hAnsi="Adif Fago No Regular"/>
          <w:spacing w:val="-4"/>
        </w:rPr>
        <w:t xml:space="preserve"> </w:t>
      </w:r>
      <w:r>
        <w:rPr>
          <w:rFonts w:ascii="Adif Fago No Regular" w:eastAsia="Adif Fago No Regular" w:hAnsi="Adif Fago No Regular"/>
        </w:rPr>
        <w:t>Estructural y</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Normas</w:t>
      </w:r>
      <w:r>
        <w:rPr>
          <w:rFonts w:ascii="Adif Fago No Regular" w:eastAsia="Adif Fago No Regular" w:hAnsi="Adif Fago No Regular"/>
          <w:spacing w:val="-2"/>
        </w:rPr>
        <w:t xml:space="preserve"> </w:t>
      </w:r>
      <w:r>
        <w:rPr>
          <w:rFonts w:ascii="Adif Fago No Regular" w:eastAsia="Adif Fago No Regular" w:hAnsi="Adif Fago No Regular"/>
        </w:rPr>
        <w:t>UNE</w:t>
      </w:r>
      <w:r>
        <w:rPr>
          <w:rFonts w:ascii="Adif Fago No Regular" w:eastAsia="Adif Fago No Regular" w:hAnsi="Adif Fago No Regular"/>
          <w:spacing w:val="-2"/>
        </w:rPr>
        <w:t xml:space="preserve"> </w:t>
      </w:r>
      <w:r>
        <w:rPr>
          <w:rFonts w:ascii="Adif Fago No Regular" w:eastAsia="Adif Fago No Regular" w:hAnsi="Adif Fago No Regular"/>
        </w:rPr>
        <w:t>o</w:t>
      </w:r>
      <w:r>
        <w:rPr>
          <w:rFonts w:ascii="Adif Fago No Regular" w:eastAsia="Adif Fago No Regular" w:hAnsi="Adif Fago No Regular"/>
          <w:spacing w:val="-3"/>
        </w:rPr>
        <w:t xml:space="preserve"> </w:t>
      </w:r>
      <w:r>
        <w:rPr>
          <w:rFonts w:ascii="Adif Fago No Regular" w:eastAsia="Adif Fago No Regular" w:hAnsi="Adif Fago No Regular"/>
        </w:rPr>
        <w:t>equivalentes.</w:t>
      </w:r>
    </w:p>
    <w:p w14:paraId="5AB72350" w14:textId="77777777" w:rsidR="00A80AAC" w:rsidRDefault="00A80AAC" w:rsidP="00A80AAC">
      <w:pPr>
        <w:spacing w:before="20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3ED2A368" w14:textId="77777777" w:rsidR="00A80AAC" w:rsidRDefault="00A80AAC" w:rsidP="00A80AAC">
      <w:pPr>
        <w:numPr>
          <w:ilvl w:val="1"/>
          <w:numId w:val="965"/>
        </w:numPr>
        <w:tabs>
          <w:tab w:val="left" w:pos="1072"/>
        </w:tabs>
        <w:spacing w:before="200"/>
        <w:ind w:left="1072"/>
        <w:jc w:val="both"/>
      </w:pPr>
      <w:r>
        <w:rPr>
          <w:rFonts w:ascii="Adif Fago No Regular" w:eastAsia="Adif Fago No Regular" w:hAnsi="Adif Fago No Regular"/>
          <w:spacing w:val="-4"/>
        </w:rPr>
        <w:t>Despiece</w:t>
      </w:r>
      <w:r>
        <w:rPr>
          <w:rFonts w:ascii="Adif Fago No Regular" w:eastAsia="Adif Fago No Regular" w:hAnsi="Adif Fago No Regular"/>
          <w:spacing w:val="-7"/>
        </w:rPr>
        <w:t xml:space="preserve"> </w:t>
      </w:r>
      <w:r>
        <w:rPr>
          <w:rFonts w:ascii="Adif Fago No Regular" w:eastAsia="Adif Fago No Regular" w:hAnsi="Adif Fago No Regular"/>
          <w:spacing w:val="-4"/>
        </w:rPr>
        <w:t>de</w:t>
      </w:r>
      <w:r>
        <w:rPr>
          <w:rFonts w:ascii="Adif Fago No Regular" w:eastAsia="Adif Fago No Regular" w:hAnsi="Adif Fago No Regular"/>
          <w:spacing w:val="-7"/>
        </w:rPr>
        <w:t xml:space="preserve"> </w:t>
      </w:r>
      <w:r>
        <w:rPr>
          <w:rFonts w:ascii="Adif Fago No Regular" w:eastAsia="Adif Fago No Regular" w:hAnsi="Adif Fago No Regular"/>
          <w:spacing w:val="-4"/>
        </w:rPr>
        <w:t>las</w:t>
      </w:r>
      <w:r>
        <w:rPr>
          <w:rFonts w:ascii="Adif Fago No Regular" w:eastAsia="Adif Fago No Regular" w:hAnsi="Adif Fago No Regular"/>
          <w:spacing w:val="-8"/>
        </w:rPr>
        <w:t xml:space="preserve"> </w:t>
      </w:r>
      <w:r>
        <w:rPr>
          <w:rFonts w:ascii="Adif Fago No Regular" w:eastAsia="Adif Fago No Regular" w:hAnsi="Adif Fago No Regular"/>
          <w:spacing w:val="-4"/>
        </w:rPr>
        <w:t>armaduras.</w:t>
      </w:r>
    </w:p>
    <w:p w14:paraId="31D3A379" w14:textId="77777777" w:rsidR="00A80AAC" w:rsidRDefault="00A80AAC" w:rsidP="00A80AAC">
      <w:pPr>
        <w:numPr>
          <w:ilvl w:val="1"/>
          <w:numId w:val="965"/>
        </w:numPr>
        <w:tabs>
          <w:tab w:val="left" w:pos="1072"/>
        </w:tabs>
        <w:spacing w:before="195"/>
        <w:ind w:left="1072"/>
        <w:jc w:val="both"/>
      </w:pPr>
      <w:r>
        <w:rPr>
          <w:rFonts w:ascii="Adif Fago No Regular" w:eastAsia="Adif Fago No Regular" w:hAnsi="Adif Fago No Regular"/>
        </w:rPr>
        <w:t>Cortado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doblado 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spacing w:val="-2"/>
        </w:rPr>
        <w:t>armaduras.</w:t>
      </w:r>
    </w:p>
    <w:p w14:paraId="1F3338DE" w14:textId="77777777" w:rsidR="00A80AAC" w:rsidRDefault="00A80AAC" w:rsidP="00A80AAC">
      <w:pPr>
        <w:numPr>
          <w:ilvl w:val="1"/>
          <w:numId w:val="965"/>
        </w:numPr>
        <w:tabs>
          <w:tab w:val="left" w:pos="1072"/>
        </w:tabs>
        <w:ind w:left="1072"/>
        <w:jc w:val="both"/>
      </w:pPr>
      <w:r>
        <w:rPr>
          <w:rFonts w:ascii="Adif Fago No Regular" w:eastAsia="Adif Fago No Regular" w:hAnsi="Adif Fago No Regular"/>
          <w:spacing w:val="-4"/>
        </w:rPr>
        <w:t>Colocación</w:t>
      </w:r>
      <w:r>
        <w:rPr>
          <w:rFonts w:ascii="Adif Fago No Regular" w:eastAsia="Adif Fago No Regular" w:hAnsi="Adif Fago No Regular"/>
          <w:spacing w:val="-7"/>
        </w:rPr>
        <w:t xml:space="preserve"> </w:t>
      </w:r>
      <w:r>
        <w:rPr>
          <w:rFonts w:ascii="Adif Fago No Regular" w:eastAsia="Adif Fago No Regular" w:hAnsi="Adif Fago No Regular"/>
          <w:spacing w:val="-4"/>
        </w:rPr>
        <w:t>de</w:t>
      </w:r>
      <w:r>
        <w:rPr>
          <w:rFonts w:ascii="Adif Fago No Regular" w:eastAsia="Adif Fago No Regular" w:hAnsi="Adif Fago No Regular"/>
          <w:spacing w:val="-5"/>
        </w:rPr>
        <w:t xml:space="preserve"> </w:t>
      </w:r>
      <w:r>
        <w:rPr>
          <w:rFonts w:ascii="Adif Fago No Regular" w:eastAsia="Adif Fago No Regular" w:hAnsi="Adif Fago No Regular"/>
          <w:spacing w:val="-4"/>
        </w:rPr>
        <w:t>separadores.</w:t>
      </w:r>
    </w:p>
    <w:p w14:paraId="0B19634F" w14:textId="77777777" w:rsidR="00A80AAC" w:rsidRDefault="00A80AAC" w:rsidP="00A80AAC">
      <w:pPr>
        <w:numPr>
          <w:ilvl w:val="1"/>
          <w:numId w:val="965"/>
        </w:numPr>
        <w:tabs>
          <w:tab w:val="left" w:pos="1072"/>
        </w:tabs>
        <w:ind w:left="1072"/>
        <w:jc w:val="both"/>
      </w:pPr>
      <w:r>
        <w:rPr>
          <w:rFonts w:ascii="Adif Fago No Regular" w:eastAsia="Adif Fago No Regular" w:hAnsi="Adif Fago No Regular"/>
          <w:spacing w:val="-4"/>
        </w:rPr>
        <w:t>Colocación de</w:t>
      </w:r>
      <w:r>
        <w:rPr>
          <w:rFonts w:ascii="Adif Fago No Regular" w:eastAsia="Adif Fago No Regular" w:hAnsi="Adif Fago No Regular"/>
          <w:spacing w:val="-2"/>
        </w:rPr>
        <w:t xml:space="preserve"> </w:t>
      </w:r>
      <w:r>
        <w:rPr>
          <w:rFonts w:ascii="Adif Fago No Regular" w:eastAsia="Adif Fago No Regular" w:hAnsi="Adif Fago No Regular"/>
          <w:spacing w:val="-4"/>
        </w:rPr>
        <w:t>las armaduras.</w:t>
      </w:r>
    </w:p>
    <w:p w14:paraId="68038C30" w14:textId="77777777" w:rsidR="00A80AAC" w:rsidRDefault="00A80AAC" w:rsidP="00A80AAC">
      <w:pPr>
        <w:numPr>
          <w:ilvl w:val="1"/>
          <w:numId w:val="965"/>
        </w:numPr>
        <w:tabs>
          <w:tab w:val="left" w:pos="1072"/>
        </w:tabs>
        <w:spacing w:line="415" w:lineRule="auto"/>
        <w:ind w:right="4972" w:firstLine="360"/>
        <w:jc w:val="both"/>
      </w:pPr>
      <w:r>
        <w:rPr>
          <w:rFonts w:ascii="Adif Fago No Regular" w:eastAsia="Adif Fago No Regular" w:hAnsi="Adif Fago No Regular"/>
        </w:rPr>
        <w:t>Atado</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2"/>
        </w:rPr>
        <w:t xml:space="preserve"> </w:t>
      </w:r>
      <w:r>
        <w:rPr>
          <w:rFonts w:ascii="Adif Fago No Regular" w:eastAsia="Adif Fago No Regular" w:hAnsi="Adif Fago No Regular"/>
        </w:rPr>
        <w:t>soldado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armaduras,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rPr>
        <w:t xml:space="preserve">caso. </w:t>
      </w:r>
      <w:r>
        <w:rPr>
          <w:rFonts w:ascii="Adif Fago No Regular" w:eastAsia="Adif Fago No Regular" w:hAnsi="Adif Fago No Regular"/>
          <w:w w:val="80"/>
        </w:rPr>
        <w:t>CONDICIONES GENERALES</w:t>
      </w:r>
    </w:p>
    <w:p w14:paraId="6B25FA02" w14:textId="77777777" w:rsidR="00A80AAC" w:rsidRDefault="00A80AAC" w:rsidP="00A80AAC">
      <w:pPr>
        <w:spacing w:before="19"/>
        <w:ind w:right="483"/>
        <w:jc w:val="both"/>
      </w:pPr>
      <w:r>
        <w:rPr>
          <w:rFonts w:ascii="Adif Fago No Regular" w:eastAsia="Adif Fago No Regular" w:hAnsi="Adif Fago No Regular"/>
        </w:rPr>
        <w:t xml:space="preserve">Los alambres y barras corrugadas no presentarán defectos superficiales, grietas ni sopladuras. La </w:t>
      </w:r>
      <w:r>
        <w:rPr>
          <w:rFonts w:ascii="Adif Fago No Regular" w:eastAsia="Adif Fago No Regular" w:hAnsi="Adif Fago No Regular"/>
          <w:spacing w:val="-2"/>
          <w:w w:val="105"/>
        </w:rPr>
        <w:t>sección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equivalente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alambres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barras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será</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inferior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noventa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cinco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medio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ciento </w:t>
      </w:r>
      <w:r>
        <w:rPr>
          <w:rFonts w:ascii="Adif Fago No Regular" w:eastAsia="Adif Fago No Regular" w:hAnsi="Adif Fago No Regular"/>
          <w:w w:val="105"/>
        </w:rPr>
        <w:t>(95,5%) de su sección nominal.</w:t>
      </w:r>
    </w:p>
    <w:p w14:paraId="2AF50023" w14:textId="77777777" w:rsidR="00A80AAC" w:rsidRDefault="00A80AAC" w:rsidP="00A80AAC">
      <w:pPr>
        <w:spacing w:before="201"/>
        <w:ind w:right="488"/>
        <w:jc w:val="both"/>
      </w:pP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armaduras</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ajustarán</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designación</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características</w:t>
      </w:r>
      <w:r>
        <w:rPr>
          <w:rFonts w:ascii="Adif Fago No Regular" w:eastAsia="Adif Fago No Regular" w:hAnsi="Adif Fago No Regular"/>
          <w:spacing w:val="-5"/>
        </w:rPr>
        <w:t xml:space="preserve"> </w:t>
      </w:r>
      <w:r>
        <w:rPr>
          <w:rFonts w:ascii="Adif Fago No Regular" w:eastAsia="Adif Fago No Regular" w:hAnsi="Adif Fago No Regular"/>
        </w:rPr>
        <w:t>mecánicas</w:t>
      </w:r>
      <w:r>
        <w:rPr>
          <w:rFonts w:ascii="Adif Fago No Regular" w:eastAsia="Adif Fago No Regular" w:hAnsi="Adif Fago No Regular"/>
          <w:spacing w:val="-5"/>
        </w:rPr>
        <w:t xml:space="preserve"> </w:t>
      </w:r>
      <w:r>
        <w:rPr>
          <w:rFonts w:ascii="Adif Fago No Regular" w:eastAsia="Adif Fago No Regular" w:hAnsi="Adif Fago No Regular"/>
        </w:rPr>
        <w:t>indicadas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planos</w:t>
      </w:r>
      <w:r>
        <w:rPr>
          <w:rFonts w:ascii="Adif Fago No Regular" w:eastAsia="Adif Fago No Regular" w:hAnsi="Adif Fago No Regular"/>
          <w:spacing w:val="-5"/>
        </w:rPr>
        <w:t xml:space="preserve"> </w:t>
      </w:r>
      <w:r>
        <w:rPr>
          <w:rFonts w:ascii="Adif Fago No Regular" w:eastAsia="Adif Fago No Regular" w:hAnsi="Adif Fago No Regular"/>
        </w:rPr>
        <w:t>del Proyecto, y deben llevar las marcas de identificación del fabricante.</w:t>
      </w:r>
    </w:p>
    <w:p w14:paraId="1412F74A" w14:textId="77777777" w:rsidR="00A80AAC" w:rsidRDefault="00A80AAC" w:rsidP="00A80AAC">
      <w:pPr>
        <w:spacing w:before="201"/>
        <w:ind w:right="488"/>
        <w:jc w:val="both"/>
      </w:pPr>
      <w:r>
        <w:rPr>
          <w:rFonts w:ascii="Adif Fago No Regular" w:eastAsia="Adif Fago No Regular" w:hAnsi="Adif Fago No Regular"/>
        </w:rPr>
        <w:t xml:space="preserve">Se emplearán los productos de acero y armaduras pasivas cuya calidad esté conforme al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y cuyo índice de contribución del proceso</w:t>
      </w:r>
      <w:r>
        <w:rPr>
          <w:rFonts w:ascii="Adif Fago No Regular" w:eastAsia="Adif Fago No Regular" w:hAnsi="Adif Fago No Regular"/>
          <w:spacing w:val="-1"/>
        </w:rPr>
        <w:t xml:space="preserve"> </w:t>
      </w:r>
      <w:r>
        <w:rPr>
          <w:rFonts w:ascii="Adif Fago No Regular" w:eastAsia="Adif Fago No Regular" w:hAnsi="Adif Fago No Regular"/>
        </w:rPr>
        <w:t>a la sostenibilidad</w:t>
      </w:r>
      <w:r>
        <w:rPr>
          <w:rFonts w:ascii="Adif Fago No Regular" w:eastAsia="Adif Fago No Regular" w:hAnsi="Adif Fago No Regular"/>
          <w:spacing w:val="-1"/>
        </w:rPr>
        <w:t xml:space="preserve"> </w:t>
      </w:r>
      <w:r>
        <w:rPr>
          <w:rFonts w:ascii="Adif Fago No Regular" w:eastAsia="Adif Fago No Regular" w:hAnsi="Adif Fago No Regular"/>
        </w:rPr>
        <w:t>(ICPS) sea de</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menos 50 conforme al Anexo 2 del Código Estructural.</w:t>
      </w:r>
    </w:p>
    <w:p w14:paraId="36A58AAE" w14:textId="77777777" w:rsidR="00A80AAC" w:rsidRDefault="00A80AAC" w:rsidP="00A80AAC">
      <w:pPr>
        <w:spacing w:before="201"/>
        <w:ind w:right="477"/>
        <w:jc w:val="both"/>
      </w:pPr>
      <w:r>
        <w:rPr>
          <w:rFonts w:ascii="Adif Fago No Regular" w:eastAsia="Adif Fago No Regular" w:hAnsi="Adif Fago No Regular"/>
        </w:rPr>
        <w:t>El Contratista deberá aportar certificados del suministrador de cada partida conforme se establece en el Código Estructural.</w:t>
      </w:r>
    </w:p>
    <w:p w14:paraId="07C602EA" w14:textId="77777777" w:rsidR="00A80AAC" w:rsidRDefault="00A80AAC" w:rsidP="00A80AAC">
      <w:pPr>
        <w:spacing w:before="200"/>
        <w:ind w:right="483"/>
        <w:jc w:val="both"/>
      </w:pPr>
      <w:r>
        <w:rPr>
          <w:rFonts w:ascii="Adif Fago No Regular" w:eastAsia="Adif Fago No Regular" w:hAnsi="Adif Fago No Regular"/>
          <w:w w:val="105"/>
        </w:rPr>
        <w:t>Para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barras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diámetros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hasta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diez</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milímetros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mm),</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podrán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utilizarse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rollos de un diámetro mínimo interior igual a cincuenta (50) veces el diámetro de la barra.</w:t>
      </w:r>
    </w:p>
    <w:p w14:paraId="526A8C58" w14:textId="77777777" w:rsidR="00A80AAC" w:rsidRDefault="00A80AAC" w:rsidP="00A80AAC">
      <w:pPr>
        <w:spacing w:before="200"/>
        <w:ind w:right="487"/>
        <w:jc w:val="both"/>
      </w:pPr>
      <w:r>
        <w:rPr>
          <w:rFonts w:ascii="Adif Fago No Regular" w:eastAsia="Adif Fago No Regular" w:hAnsi="Adif Fago No Regular"/>
        </w:rPr>
        <w:t>Las barras de diámetros superiores se suministrarán sin curvatura alguna, o bien dobladas ya en forma precisa para su colocación.</w:t>
      </w:r>
    </w:p>
    <w:p w14:paraId="5C96F4CB" w14:textId="77777777" w:rsidR="00A80AAC" w:rsidRDefault="00A80AAC" w:rsidP="00A80AAC">
      <w:pPr>
        <w:spacing w:before="201"/>
        <w:ind w:right="480"/>
        <w:jc w:val="both"/>
      </w:pP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puesta</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forma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dimensiones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armaduras</w:t>
      </w:r>
      <w:r>
        <w:rPr>
          <w:rFonts w:ascii="Adif Fago No Regular" w:eastAsia="Adif Fago No Regular" w:hAnsi="Adif Fago No Regular"/>
          <w:spacing w:val="-2"/>
        </w:rPr>
        <w:t xml:space="preserve"> </w:t>
      </w:r>
      <w:r>
        <w:rPr>
          <w:rFonts w:ascii="Adif Fago No Regular" w:eastAsia="Adif Fago No Regular" w:hAnsi="Adif Fago No Regular"/>
        </w:rPr>
        <w:t>serán</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señaladas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 xml:space="preserve">Planos. Cuando en éstos no aparezcan especificados los empalmes o solapes de algunas barras, su distribución se hará de forma que el número de empalmes o solapes sea mínimo, debiendo el Contratista, en cualquier caso, realizar y entregar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las obras los correspondientes esquemas de despiece.</w:t>
      </w:r>
    </w:p>
    <w:p w14:paraId="2639EE02" w14:textId="77777777" w:rsidR="00A80AAC" w:rsidRDefault="00A80AAC" w:rsidP="00A80AAC">
      <w:pPr>
        <w:spacing w:before="200"/>
        <w:ind w:right="484"/>
        <w:jc w:val="both"/>
      </w:pPr>
      <w:r>
        <w:rPr>
          <w:rFonts w:ascii="Adif Fago No Regular" w:eastAsia="Adif Fago No Regular" w:hAnsi="Adif Fago No Regular"/>
        </w:rPr>
        <w:t>Se almacenarán de forma que no estén expuestas a una oxidación excesiva, separados del suelo y de forma que no se manchen de grasa, ligante, aceite o cualquier otro producto que pueda perjudicar la adherencia de las barras al hormigón.</w:t>
      </w:r>
    </w:p>
    <w:p w14:paraId="176C8989" w14:textId="77777777" w:rsidR="00A80AAC" w:rsidRDefault="00A80AAC" w:rsidP="00A80AAC">
      <w:pPr>
        <w:jc w:val="both"/>
      </w:pPr>
    </w:p>
    <w:p w14:paraId="39E51932" w14:textId="77777777" w:rsidR="00A80AAC" w:rsidRDefault="00A80AAC" w:rsidP="00A80AAC">
      <w:pPr>
        <w:jc w:val="both"/>
      </w:pPr>
    </w:p>
    <w:p w14:paraId="2504777F" w14:textId="77777777" w:rsidR="00A80AAC" w:rsidRDefault="00A80AAC" w:rsidP="00A80AAC">
      <w:pPr>
        <w:spacing w:before="100"/>
        <w:jc w:val="both"/>
      </w:pPr>
    </w:p>
    <w:p w14:paraId="3768FEEE" w14:textId="77777777" w:rsidR="00A80AAC" w:rsidRDefault="00A80AAC" w:rsidP="00A80AAC">
      <w:pPr>
        <w:spacing w:before="1"/>
        <w:ind w:right="442"/>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doblado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armaduras</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realizará</w:t>
      </w:r>
      <w:r>
        <w:rPr>
          <w:rFonts w:ascii="Adif Fago No Regular" w:eastAsia="Adif Fago No Regular" w:hAnsi="Adif Fago No Regular"/>
          <w:spacing w:val="-4"/>
        </w:rPr>
        <w:t xml:space="preserve"> </w:t>
      </w:r>
      <w:r>
        <w:rPr>
          <w:rFonts w:ascii="Adif Fago No Regular" w:eastAsia="Adif Fago No Regular" w:hAnsi="Adif Fago No Regular"/>
        </w:rPr>
        <w:t>según</w:t>
      </w:r>
      <w:r>
        <w:rPr>
          <w:rFonts w:ascii="Adif Fago No Regular" w:eastAsia="Adif Fago No Regular" w:hAnsi="Adif Fago No Regular"/>
          <w:spacing w:val="-6"/>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especificado</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Artículo</w:t>
      </w:r>
      <w:r>
        <w:rPr>
          <w:rFonts w:ascii="Adif Fago No Regular" w:eastAsia="Adif Fago No Regular" w:hAnsi="Adif Fago No Regular"/>
          <w:spacing w:val="-4"/>
        </w:rPr>
        <w:t xml:space="preserve"> </w:t>
      </w:r>
      <w:r>
        <w:rPr>
          <w:rFonts w:ascii="Adif Fago No Regular" w:eastAsia="Adif Fago No Regular" w:hAnsi="Adif Fago No Regular"/>
        </w:rPr>
        <w:t>600</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PG-3,</w:t>
      </w:r>
      <w:r>
        <w:rPr>
          <w:rFonts w:ascii="Adif Fago No Regular" w:eastAsia="Adif Fago No Regular" w:hAnsi="Adif Fago No Regular"/>
          <w:spacing w:val="-7"/>
        </w:rPr>
        <w:t xml:space="preserve"> </w:t>
      </w:r>
      <w:r>
        <w:rPr>
          <w:rFonts w:ascii="Adif Fago No Regular" w:eastAsia="Adif Fago No Regular" w:hAnsi="Adif Fago No Regular"/>
        </w:rPr>
        <w:t>así</w:t>
      </w:r>
      <w:r>
        <w:rPr>
          <w:rFonts w:ascii="Adif Fago No Regular" w:eastAsia="Adif Fago No Regular" w:hAnsi="Adif Fago No Regular"/>
          <w:spacing w:val="-6"/>
        </w:rPr>
        <w:t xml:space="preserve"> </w:t>
      </w:r>
      <w:r>
        <w:rPr>
          <w:rFonts w:ascii="Adif Fago No Regular" w:eastAsia="Adif Fago No Regular" w:hAnsi="Adif Fago No Regular"/>
        </w:rPr>
        <w:t>como en el Código Estructural.</w:t>
      </w:r>
    </w:p>
    <w:p w14:paraId="5208C85A" w14:textId="77777777" w:rsidR="00A80AAC" w:rsidRDefault="00A80AAC" w:rsidP="00A80AAC">
      <w:pPr>
        <w:spacing w:before="200"/>
        <w:jc w:val="both"/>
      </w:pPr>
      <w:r>
        <w:rPr>
          <w:rFonts w:ascii="Adif Fago No Regular" w:eastAsia="Adif Fago No Regular" w:hAnsi="Adif Fago No Regular"/>
          <w:w w:val="105"/>
        </w:rPr>
        <w:t>Se</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exigencias</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incorporan</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nuevos</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Artículos</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240</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241</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PG-3 incluidos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Orden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Ministerial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FOM/475</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13/02/02.</w:t>
      </w:r>
    </w:p>
    <w:p w14:paraId="35FB0102" w14:textId="77777777" w:rsidR="00A80AAC" w:rsidRDefault="00A80AAC" w:rsidP="00A80AAC">
      <w:pPr>
        <w:numPr>
          <w:ilvl w:val="0"/>
          <w:numId w:val="965"/>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79627B2C" w14:textId="77777777" w:rsidR="00A80AAC" w:rsidRDefault="00A80AAC" w:rsidP="00A80AAC">
      <w:pPr>
        <w:spacing w:before="219"/>
        <w:ind w:right="442"/>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contratista</w:t>
      </w:r>
      <w:r>
        <w:rPr>
          <w:rFonts w:ascii="Adif Fago No Regular" w:eastAsia="Adif Fago No Regular" w:hAnsi="Adif Fago No Regular"/>
          <w:spacing w:val="-3"/>
        </w:rPr>
        <w:t xml:space="preserve"> </w:t>
      </w:r>
      <w:r>
        <w:rPr>
          <w:rFonts w:ascii="Adif Fago No Regular" w:eastAsia="Adif Fago No Regular" w:hAnsi="Adif Fago No Regular"/>
        </w:rPr>
        <w:t>ha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presentar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Dirección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su</w:t>
      </w:r>
      <w:r>
        <w:rPr>
          <w:rFonts w:ascii="Adif Fago No Regular" w:eastAsia="Adif Fago No Regular" w:hAnsi="Adif Fago No Regular"/>
          <w:spacing w:val="-6"/>
        </w:rPr>
        <w:t xml:space="preserve"> </w:t>
      </w:r>
      <w:r>
        <w:rPr>
          <w:rFonts w:ascii="Adif Fago No Regular" w:eastAsia="Adif Fago No Regular" w:hAnsi="Adif Fago No Regular"/>
        </w:rPr>
        <w:t>aprobación,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suficiente</w:t>
      </w:r>
      <w:r>
        <w:rPr>
          <w:rFonts w:ascii="Adif Fago No Regular" w:eastAsia="Adif Fago No Regular" w:hAnsi="Adif Fago No Regular"/>
          <w:spacing w:val="-5"/>
        </w:rPr>
        <w:t xml:space="preserve"> </w:t>
      </w:r>
      <w:r>
        <w:rPr>
          <w:rFonts w:ascii="Adif Fago No Regular" w:eastAsia="Adif Fago No Regular" w:hAnsi="Adif Fago No Regular"/>
        </w:rPr>
        <w:t xml:space="preserve">antelación, </w:t>
      </w:r>
      <w:r>
        <w:rPr>
          <w:rFonts w:ascii="Adif Fago No Regular" w:eastAsia="Adif Fago No Regular" w:hAnsi="Adif Fago No Regular"/>
          <w:w w:val="105"/>
        </w:rPr>
        <w:t>una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propuesta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despiece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todos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hormigonar.</w:t>
      </w:r>
    </w:p>
    <w:p w14:paraId="521C31D5" w14:textId="77777777" w:rsidR="00A80AAC" w:rsidRDefault="00A80AAC" w:rsidP="00A80AAC">
      <w:pPr>
        <w:spacing w:before="203" w:line="432" w:lineRule="auto"/>
        <w:ind w:right="442"/>
        <w:jc w:val="both"/>
      </w:pPr>
      <w:r>
        <w:rPr>
          <w:rFonts w:ascii="Adif Fago No Regular" w:eastAsia="Adif Fago No Regular" w:hAnsi="Adif Fago No Regular"/>
        </w:rPr>
        <w:t>El despiece ha de contener la forma y medidas exactas de las armaduras definidas en el Proyecto. Ha de indicar claramente el lugar donde se producen los empalmes y el número y longitud de éstos. Ha de detallar y despiezar todas las armaduras auxiliares.</w:t>
      </w:r>
    </w:p>
    <w:p w14:paraId="1EB0931F" w14:textId="77777777" w:rsidR="00A80AAC" w:rsidRDefault="00A80AAC" w:rsidP="00A80AAC">
      <w:pPr>
        <w:spacing w:before="2"/>
        <w:ind w:right="442"/>
        <w:jc w:val="both"/>
      </w:pPr>
      <w:r>
        <w:rPr>
          <w:rFonts w:ascii="Adif Fago No Regular" w:eastAsia="Adif Fago No Regular" w:hAnsi="Adif Fago No Regular"/>
        </w:rPr>
        <w:t>Todas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cada</w:t>
      </w:r>
      <w:r>
        <w:rPr>
          <w:rFonts w:ascii="Adif Fago No Regular" w:eastAsia="Adif Fago No Regular" w:hAnsi="Adif Fago No Regular"/>
          <w:spacing w:val="-5"/>
        </w:rPr>
        <w:t xml:space="preserve"> </w:t>
      </w:r>
      <w:r>
        <w:rPr>
          <w:rFonts w:ascii="Adif Fago No Regular" w:eastAsia="Adif Fago No Regular" w:hAnsi="Adif Fago No Regular"/>
        </w:rPr>
        <w:t>una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figuras</w:t>
      </w:r>
      <w:r>
        <w:rPr>
          <w:rFonts w:ascii="Adif Fago No Regular" w:eastAsia="Adif Fago No Regular" w:hAnsi="Adif Fago No Regular"/>
          <w:spacing w:val="-6"/>
        </w:rPr>
        <w:t xml:space="preserve"> </w:t>
      </w:r>
      <w:r>
        <w:rPr>
          <w:rFonts w:ascii="Adif Fago No Regular" w:eastAsia="Adif Fago No Regular" w:hAnsi="Adif Fago No Regular"/>
        </w:rPr>
        <w:t>han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estar</w:t>
      </w:r>
      <w:r>
        <w:rPr>
          <w:rFonts w:ascii="Adif Fago No Regular" w:eastAsia="Adif Fago No Regular" w:hAnsi="Adif Fago No Regular"/>
          <w:spacing w:val="-8"/>
        </w:rPr>
        <w:t xml:space="preserve"> </w:t>
      </w:r>
      <w:r>
        <w:rPr>
          <w:rFonts w:ascii="Adif Fago No Regular" w:eastAsia="Adif Fago No Regular" w:hAnsi="Adif Fago No Regular"/>
        </w:rPr>
        <w:t>numeradas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hoja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despiece,</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correspondencia con el Proyecto.</w:t>
      </w:r>
    </w:p>
    <w:p w14:paraId="7708BE76" w14:textId="77777777" w:rsidR="00A80AAC" w:rsidRDefault="00A80AAC" w:rsidP="00A80AAC">
      <w:pPr>
        <w:spacing w:before="200"/>
        <w:jc w:val="both"/>
      </w:pP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hoja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despiece</w:t>
      </w:r>
      <w:r>
        <w:rPr>
          <w:rFonts w:ascii="Adif Fago No Regular" w:eastAsia="Adif Fago No Regular" w:hAnsi="Adif Fago No Regular"/>
          <w:spacing w:val="-8"/>
        </w:rPr>
        <w:t xml:space="preserve"> </w:t>
      </w:r>
      <w:r>
        <w:rPr>
          <w:rFonts w:ascii="Adif Fago No Regular" w:eastAsia="Adif Fago No Regular" w:hAnsi="Adif Fago No Regular"/>
        </w:rPr>
        <w:t>han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ser</w:t>
      </w:r>
      <w:r>
        <w:rPr>
          <w:rFonts w:ascii="Adif Fago No Regular" w:eastAsia="Adif Fago No Regular" w:hAnsi="Adif Fago No Regular"/>
          <w:spacing w:val="-6"/>
        </w:rPr>
        <w:t xml:space="preserve"> </w:t>
      </w:r>
      <w:r>
        <w:rPr>
          <w:rFonts w:ascii="Adif Fago No Regular" w:eastAsia="Adif Fago No Regular" w:hAnsi="Adif Fago No Regular"/>
        </w:rPr>
        <w:t>expresados</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pesos</w:t>
      </w:r>
      <w:r>
        <w:rPr>
          <w:rFonts w:ascii="Adif Fago No Regular" w:eastAsia="Adif Fago No Regular" w:hAnsi="Adif Fago No Regular"/>
          <w:spacing w:val="-6"/>
        </w:rPr>
        <w:t xml:space="preserve"> </w:t>
      </w:r>
      <w:r>
        <w:rPr>
          <w:rFonts w:ascii="Adif Fago No Regular" w:eastAsia="Adif Fago No Regular" w:hAnsi="Adif Fago No Regular"/>
        </w:rPr>
        <w:t>totales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cada</w:t>
      </w:r>
      <w:r>
        <w:rPr>
          <w:rFonts w:ascii="Adif Fago No Regular" w:eastAsia="Adif Fago No Regular" w:hAnsi="Adif Fago No Regular"/>
          <w:spacing w:val="-5"/>
        </w:rPr>
        <w:t xml:space="preserve"> </w:t>
      </w:r>
      <w:r>
        <w:rPr>
          <w:rFonts w:ascii="Adif Fago No Regular" w:eastAsia="Adif Fago No Regular" w:hAnsi="Adif Fago No Regular"/>
          <w:spacing w:val="-2"/>
        </w:rPr>
        <w:t>figura.</w:t>
      </w:r>
    </w:p>
    <w:p w14:paraId="257FA988" w14:textId="77777777" w:rsidR="00A80AAC" w:rsidRDefault="00A80AAC" w:rsidP="00A80AAC">
      <w:pPr>
        <w:spacing w:before="200"/>
        <w:ind w:right="481"/>
        <w:jc w:val="both"/>
      </w:pPr>
      <w:r>
        <w:rPr>
          <w:rFonts w:ascii="Adif Fago No Regular" w:eastAsia="Adif Fago No Regular" w:hAnsi="Adif Fago No Regular"/>
        </w:rPr>
        <w:t>Las armaduras se colocarán limpias y exentas de toda suciedad y óxido adherente. Se dispondrán de</w:t>
      </w:r>
      <w:r>
        <w:rPr>
          <w:rFonts w:ascii="Adif Fago No Regular" w:eastAsia="Adif Fago No Regular" w:hAnsi="Adif Fago No Regular"/>
          <w:spacing w:val="-8"/>
        </w:rPr>
        <w:t xml:space="preserve"> </w:t>
      </w:r>
      <w:r>
        <w:rPr>
          <w:rFonts w:ascii="Adif Fago No Regular" w:eastAsia="Adif Fago No Regular" w:hAnsi="Adif Fago No Regular"/>
        </w:rPr>
        <w:t>acuerdo</w:t>
      </w:r>
      <w:r>
        <w:rPr>
          <w:rFonts w:ascii="Adif Fago No Regular" w:eastAsia="Adif Fago No Regular" w:hAnsi="Adif Fago No Regular"/>
          <w:spacing w:val="-12"/>
        </w:rPr>
        <w:t xml:space="preserve"> </w:t>
      </w:r>
      <w:r>
        <w:rPr>
          <w:rFonts w:ascii="Adif Fago No Regular" w:eastAsia="Adif Fago No Regular" w:hAnsi="Adif Fago No Regular"/>
        </w:rPr>
        <w:t>con</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indicaciones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Planos</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fijarán</w:t>
      </w:r>
      <w:r>
        <w:rPr>
          <w:rFonts w:ascii="Adif Fago No Regular" w:eastAsia="Adif Fago No Regular" w:hAnsi="Adif Fago No Regular"/>
          <w:spacing w:val="-9"/>
        </w:rPr>
        <w:t xml:space="preserve"> </w:t>
      </w:r>
      <w:r>
        <w:rPr>
          <w:rFonts w:ascii="Adif Fago No Regular" w:eastAsia="Adif Fago No Regular" w:hAnsi="Adif Fago No Regular"/>
        </w:rPr>
        <w:t>entre</w:t>
      </w:r>
      <w:r>
        <w:rPr>
          <w:rFonts w:ascii="Adif Fago No Regular" w:eastAsia="Adif Fago No Regular" w:hAnsi="Adif Fago No Regular"/>
          <w:spacing w:val="-11"/>
        </w:rPr>
        <w:t xml:space="preserve"> </w:t>
      </w:r>
      <w:r>
        <w:rPr>
          <w:rFonts w:ascii="Adif Fago No Regular" w:eastAsia="Adif Fago No Regular" w:hAnsi="Adif Fago No Regular"/>
        </w:rPr>
        <w:t>sí</w:t>
      </w:r>
      <w:r>
        <w:rPr>
          <w:rFonts w:ascii="Adif Fago No Regular" w:eastAsia="Adif Fago No Regular" w:hAnsi="Adif Fago No Regular"/>
          <w:spacing w:val="-11"/>
        </w:rPr>
        <w:t xml:space="preserve"> </w:t>
      </w:r>
      <w:r>
        <w:rPr>
          <w:rFonts w:ascii="Adif Fago No Regular" w:eastAsia="Adif Fago No Regular" w:hAnsi="Adif Fago No Regular"/>
        </w:rPr>
        <w:t>mediante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oportunas</w:t>
      </w:r>
      <w:r>
        <w:rPr>
          <w:rFonts w:ascii="Adif Fago No Regular" w:eastAsia="Adif Fago No Regular" w:hAnsi="Adif Fago No Regular"/>
          <w:spacing w:val="-10"/>
        </w:rPr>
        <w:t xml:space="preserve"> </w:t>
      </w:r>
      <w:r>
        <w:rPr>
          <w:rFonts w:ascii="Adif Fago No Regular" w:eastAsia="Adif Fago No Regular" w:hAnsi="Adif Fago No Regular"/>
        </w:rPr>
        <w:t>sujeciones, manteniéndose</w:t>
      </w:r>
      <w:r>
        <w:rPr>
          <w:rFonts w:ascii="Adif Fago No Regular" w:eastAsia="Adif Fago No Regular" w:hAnsi="Adif Fago No Regular"/>
          <w:spacing w:val="-2"/>
        </w:rPr>
        <w:t xml:space="preserve"> </w:t>
      </w:r>
      <w:r>
        <w:rPr>
          <w:rFonts w:ascii="Adif Fago No Regular" w:eastAsia="Adif Fago No Regular" w:hAnsi="Adif Fago No Regular"/>
        </w:rPr>
        <w:t>mediante piezas</w:t>
      </w:r>
      <w:r>
        <w:rPr>
          <w:rFonts w:ascii="Adif Fago No Regular" w:eastAsia="Adif Fago No Regular" w:hAnsi="Adif Fago No Regular"/>
          <w:spacing w:val="-1"/>
        </w:rPr>
        <w:t xml:space="preserve"> </w:t>
      </w:r>
      <w:r>
        <w:rPr>
          <w:rFonts w:ascii="Adif Fago No Regular" w:eastAsia="Adif Fago No Regular" w:hAnsi="Adif Fago No Regular"/>
        </w:rPr>
        <w:t>adecuadas la distancia al encofrado,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modo que</w:t>
      </w:r>
      <w:r>
        <w:rPr>
          <w:rFonts w:ascii="Adif Fago No Regular" w:eastAsia="Adif Fago No Regular" w:hAnsi="Adif Fago No Regular"/>
          <w:spacing w:val="-1"/>
        </w:rPr>
        <w:t xml:space="preserve"> </w:t>
      </w:r>
      <w:r>
        <w:rPr>
          <w:rFonts w:ascii="Adif Fago No Regular" w:eastAsia="Adif Fago No Regular" w:hAnsi="Adif Fago No Regular"/>
        </w:rPr>
        <w:t xml:space="preserve">quede impedido </w:t>
      </w:r>
      <w:r>
        <w:rPr>
          <w:rFonts w:ascii="Adif Fago No Regular" w:eastAsia="Adif Fago No Regular" w:hAnsi="Adif Fago No Regular"/>
          <w:w w:val="105"/>
        </w:rPr>
        <w:t>todo movimiento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armaduras durante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compactación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2D979934" w14:textId="77777777" w:rsidR="00A80AAC" w:rsidRDefault="00A80AAC" w:rsidP="00A80AAC">
      <w:pPr>
        <w:spacing w:before="202"/>
        <w:ind w:right="483"/>
        <w:jc w:val="both"/>
      </w:pPr>
      <w:r>
        <w:rPr>
          <w:rFonts w:ascii="Adif Fago No Regular" w:eastAsia="Adif Fago No Regular" w:hAnsi="Adif Fago No Regular"/>
        </w:rPr>
        <w:t>El control de calidad del acero para armaduras pasivas y de las armaduras pasivas se realizará conforme se establece en el Código Estructural.</w:t>
      </w:r>
    </w:p>
    <w:p w14:paraId="2BDD2EB7" w14:textId="77777777" w:rsidR="00A80AAC" w:rsidRDefault="00A80AAC" w:rsidP="00A80AAC">
      <w:pPr>
        <w:spacing w:before="200"/>
        <w:ind w:right="482"/>
        <w:jc w:val="both"/>
      </w:pPr>
      <w:r>
        <w:rPr>
          <w:rFonts w:ascii="Adif Fago No Regular" w:eastAsia="Adif Fago No Regular" w:hAnsi="Adif Fago No Regular"/>
        </w:rPr>
        <w:t>Salvo otras</w:t>
      </w:r>
      <w:r>
        <w:rPr>
          <w:rFonts w:ascii="Adif Fago No Regular" w:eastAsia="Adif Fago No Regular" w:hAnsi="Adif Fago No Regular"/>
          <w:spacing w:val="-3"/>
        </w:rPr>
        <w:t xml:space="preserve"> </w:t>
      </w:r>
      <w:r>
        <w:rPr>
          <w:rFonts w:ascii="Adif Fago No Regular" w:eastAsia="Adif Fago No Regular" w:hAnsi="Adif Fago No Regular"/>
        </w:rPr>
        <w:t>instrucciones</w:t>
      </w:r>
      <w:r>
        <w:rPr>
          <w:rFonts w:ascii="Adif Fago No Regular" w:eastAsia="Adif Fago No Regular" w:hAnsi="Adif Fago No Regular"/>
          <w:spacing w:val="-3"/>
        </w:rPr>
        <w:t xml:space="preserve"> </w:t>
      </w:r>
      <w:r>
        <w:rPr>
          <w:rFonts w:ascii="Adif Fago No Regular" w:eastAsia="Adif Fago No Regular" w:hAnsi="Adif Fago No Regular"/>
        </w:rPr>
        <w:t>que consten</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Planos, el recubrimiento</w:t>
      </w:r>
      <w:r>
        <w:rPr>
          <w:rFonts w:ascii="Adif Fago No Regular" w:eastAsia="Adif Fago No Regular" w:hAnsi="Adif Fago No Regular"/>
          <w:spacing w:val="-3"/>
        </w:rPr>
        <w:t xml:space="preserve"> </w:t>
      </w:r>
      <w:r>
        <w:rPr>
          <w:rFonts w:ascii="Adif Fago No Regular" w:eastAsia="Adif Fago No Regular" w:hAnsi="Adif Fago No Regular"/>
        </w:rPr>
        <w:t>mínimo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 armaduras será el siguiente:</w:t>
      </w:r>
    </w:p>
    <w:p w14:paraId="5F55FF9D" w14:textId="77777777" w:rsidR="00A80AAC" w:rsidRDefault="00A80AAC" w:rsidP="00A80AAC">
      <w:pPr>
        <w:spacing w:before="201"/>
        <w:jc w:val="both"/>
      </w:pPr>
      <w:r>
        <w:rPr>
          <w:rFonts w:ascii="Adif Fago No Regular" w:eastAsia="Adif Fago No Regular" w:hAnsi="Adif Fago No Regular"/>
        </w:rPr>
        <w:t>Paramentos</w:t>
      </w:r>
      <w:r>
        <w:rPr>
          <w:rFonts w:ascii="Adif Fago No Regular" w:eastAsia="Adif Fago No Regular" w:hAnsi="Adif Fago No Regular"/>
          <w:spacing w:val="6"/>
        </w:rPr>
        <w:t xml:space="preserve"> </w:t>
      </w:r>
      <w:r>
        <w:rPr>
          <w:rFonts w:ascii="Adif Fago No Regular" w:eastAsia="Adif Fago No Regular" w:hAnsi="Adif Fago No Regular"/>
        </w:rPr>
        <w:t>expuestos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intemperie:</w:t>
      </w:r>
      <w:r>
        <w:rPr>
          <w:rFonts w:ascii="Adif Fago No Regular" w:eastAsia="Adif Fago No Regular" w:hAnsi="Adif Fago No Regular"/>
          <w:spacing w:val="7"/>
        </w:rPr>
        <w:t xml:space="preserve"> </w:t>
      </w:r>
      <w:r>
        <w:rPr>
          <w:rFonts w:ascii="Adif Fago No Regular" w:eastAsia="Adif Fago No Regular" w:hAnsi="Adif Fago No Regular"/>
        </w:rPr>
        <w:t>dos</w:t>
      </w:r>
      <w:r>
        <w:rPr>
          <w:rFonts w:ascii="Adif Fago No Regular" w:eastAsia="Adif Fago No Regular" w:hAnsi="Adif Fago No Regular"/>
          <w:spacing w:val="5"/>
        </w:rPr>
        <w:t xml:space="preserve"> </w:t>
      </w:r>
      <w:r>
        <w:rPr>
          <w:rFonts w:ascii="Adif Fago No Regular" w:eastAsia="Adif Fago No Regular" w:hAnsi="Adif Fago No Regular"/>
        </w:rPr>
        <w:t>centímetros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medio</w:t>
      </w:r>
      <w:r>
        <w:rPr>
          <w:rFonts w:ascii="Adif Fago No Regular" w:eastAsia="Adif Fago No Regular" w:hAnsi="Adif Fago No Regular"/>
          <w:spacing w:val="5"/>
        </w:rPr>
        <w:t xml:space="preserve"> </w:t>
      </w:r>
      <w:r>
        <w:rPr>
          <w:rFonts w:ascii="Adif Fago No Regular" w:eastAsia="Adif Fago No Regular" w:hAnsi="Adif Fago No Regular"/>
        </w:rPr>
        <w:t>(2,5</w:t>
      </w:r>
      <w:r>
        <w:rPr>
          <w:rFonts w:ascii="Adif Fago No Regular" w:eastAsia="Adif Fago No Regular" w:hAnsi="Adif Fago No Regular"/>
          <w:spacing w:val="3"/>
        </w:rPr>
        <w:t xml:space="preserve"> </w:t>
      </w:r>
      <w:r>
        <w:rPr>
          <w:rFonts w:ascii="Adif Fago No Regular" w:eastAsia="Adif Fago No Regular" w:hAnsi="Adif Fago No Regular"/>
          <w:spacing w:val="-4"/>
        </w:rPr>
        <w:t>cm).</w:t>
      </w:r>
    </w:p>
    <w:p w14:paraId="013C21C6" w14:textId="77777777" w:rsidR="00A80AAC" w:rsidRDefault="00A80AAC" w:rsidP="00A80AAC">
      <w:pPr>
        <w:spacing w:before="200" w:line="434" w:lineRule="auto"/>
        <w:ind w:right="1260"/>
        <w:jc w:val="both"/>
      </w:pPr>
      <w:r>
        <w:rPr>
          <w:rFonts w:ascii="Adif Fago No Regular" w:eastAsia="Adif Fago No Regular" w:hAnsi="Adif Fago No Regular"/>
        </w:rPr>
        <w:t xml:space="preserve">Paramentos en contacto con tierras, impermeabilizados: tres centímetros y medio (3,5 cm). </w:t>
      </w:r>
      <w:r>
        <w:rPr>
          <w:rFonts w:ascii="Adif Fago No Regular" w:eastAsia="Adif Fago No Regular" w:hAnsi="Adif Fago No Regular"/>
          <w:w w:val="105"/>
        </w:rPr>
        <w:t>Paramentos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contacto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tierras,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impermeabilizar: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cuatro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(4,0</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cm).</w:t>
      </w:r>
    </w:p>
    <w:p w14:paraId="7AE86671" w14:textId="77777777" w:rsidR="00A80AAC" w:rsidRDefault="00A80AAC" w:rsidP="00A80AAC">
      <w:pPr>
        <w:ind w:right="486"/>
        <w:jc w:val="both"/>
      </w:pPr>
      <w:r>
        <w:rPr>
          <w:rFonts w:ascii="Adif Fago No Regular" w:eastAsia="Adif Fago No Regular" w:hAnsi="Adif Fago No Regular"/>
          <w:w w:val="105"/>
        </w:rPr>
        <w:t>Caso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superficies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vistas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abujardado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cincelado,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recubrimiento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 armadura 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aumentará en un centímetro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(1</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aumento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realizará en el espesor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 hormigón sin variar la disposición de la armadura.</w:t>
      </w:r>
    </w:p>
    <w:p w14:paraId="40AF0220" w14:textId="77777777" w:rsidR="00A80AAC" w:rsidRDefault="00A80AAC" w:rsidP="00A80AAC">
      <w:pPr>
        <w:spacing w:before="199"/>
        <w:ind w:right="480"/>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espaciadores</w:t>
      </w:r>
      <w:r>
        <w:rPr>
          <w:rFonts w:ascii="Adif Fago No Regular" w:eastAsia="Adif Fago No Regular" w:hAnsi="Adif Fago No Regular"/>
          <w:spacing w:val="-7"/>
        </w:rPr>
        <w:t xml:space="preserve"> </w:t>
      </w:r>
      <w:r>
        <w:rPr>
          <w:rFonts w:ascii="Adif Fago No Regular" w:eastAsia="Adif Fago No Regular" w:hAnsi="Adif Fago No Regular"/>
        </w:rPr>
        <w:t>entre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armaduras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encofrados</w:t>
      </w:r>
      <w:r>
        <w:rPr>
          <w:rFonts w:ascii="Adif Fago No Regular" w:eastAsia="Adif Fago No Regular" w:hAnsi="Adif Fago No Regular"/>
          <w:spacing w:val="-4"/>
        </w:rPr>
        <w:t xml:space="preserve"> </w:t>
      </w:r>
      <w:r>
        <w:rPr>
          <w:rFonts w:ascii="Adif Fago No Regular" w:eastAsia="Adif Fago No Regular" w:hAnsi="Adif Fago No Regular"/>
        </w:rPr>
        <w:t>o</w:t>
      </w:r>
      <w:r>
        <w:rPr>
          <w:rFonts w:ascii="Adif Fago No Regular" w:eastAsia="Adif Fago No Regular" w:hAnsi="Adif Fago No Regular"/>
          <w:spacing w:val="-9"/>
        </w:rPr>
        <w:t xml:space="preserve"> </w:t>
      </w:r>
      <w:r>
        <w:rPr>
          <w:rFonts w:ascii="Adif Fago No Regular" w:eastAsia="Adif Fago No Regular" w:hAnsi="Adif Fago No Regular"/>
        </w:rPr>
        <w:t>moldes</w:t>
      </w:r>
      <w:r>
        <w:rPr>
          <w:rFonts w:ascii="Adif Fago No Regular" w:eastAsia="Adif Fago No Regular" w:hAnsi="Adif Fago No Regular"/>
          <w:spacing w:val="-7"/>
        </w:rPr>
        <w:t xml:space="preserve"> </w:t>
      </w:r>
      <w:r>
        <w:rPr>
          <w:rFonts w:ascii="Adif Fago No Regular" w:eastAsia="Adif Fago No Regular" w:hAnsi="Adif Fago No Regular"/>
        </w:rPr>
        <w:t>serán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hormigón</w:t>
      </w:r>
      <w:r>
        <w:rPr>
          <w:rFonts w:ascii="Adif Fago No Regular" w:eastAsia="Adif Fago No Regular" w:hAnsi="Adif Fago No Regular"/>
          <w:spacing w:val="-3"/>
        </w:rPr>
        <w:t xml:space="preserve"> </w:t>
      </w:r>
      <w:r>
        <w:rPr>
          <w:rFonts w:ascii="Adif Fago No Regular" w:eastAsia="Adif Fago No Regular" w:hAnsi="Adif Fago No Regular"/>
        </w:rPr>
        <w:t>suficientemente resistente con alambre de atadura empotrado en él, o bien de otro</w:t>
      </w:r>
      <w:r>
        <w:rPr>
          <w:rFonts w:ascii="Adif Fago No Regular" w:eastAsia="Adif Fago No Regular" w:hAnsi="Adif Fago No Regular"/>
          <w:spacing w:val="-1"/>
        </w:rPr>
        <w:t xml:space="preserve"> </w:t>
      </w:r>
      <w:r>
        <w:rPr>
          <w:rFonts w:ascii="Adif Fago No Regular" w:eastAsia="Adif Fago No Regular" w:hAnsi="Adif Fago No Regular"/>
        </w:rPr>
        <w:t>material adecuado. Las muestras de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mismos</w:t>
      </w:r>
      <w:proofErr w:type="gramEnd"/>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someterán</w:t>
      </w:r>
      <w:r>
        <w:rPr>
          <w:rFonts w:ascii="Adif Fago No Regular" w:eastAsia="Adif Fago No Regular" w:hAnsi="Adif Fago No Regular"/>
          <w:spacing w:val="-4"/>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Obras</w:t>
      </w:r>
      <w:r>
        <w:rPr>
          <w:rFonts w:ascii="Adif Fago No Regular" w:eastAsia="Adif Fago No Regular" w:hAnsi="Adif Fago No Regular"/>
          <w:spacing w:val="-5"/>
        </w:rPr>
        <w:t xml:space="preserve"> </w:t>
      </w:r>
      <w:r>
        <w:rPr>
          <w:rFonts w:ascii="Adif Fago No Regular" w:eastAsia="Adif Fago No Regular" w:hAnsi="Adif Fago No Regular"/>
        </w:rPr>
        <w:t>antes</w:t>
      </w:r>
      <w:r>
        <w:rPr>
          <w:rFonts w:ascii="Adif Fago No Regular" w:eastAsia="Adif Fago No Regular" w:hAnsi="Adif Fago No Regular"/>
          <w:spacing w:val="-5"/>
        </w:rPr>
        <w:t xml:space="preserve"> </w:t>
      </w:r>
      <w:r>
        <w:rPr>
          <w:rFonts w:ascii="Adif Fago No Regular" w:eastAsia="Adif Fago No Regular" w:hAnsi="Adif Fago No Regular"/>
        </w:rPr>
        <w:t>de su</w:t>
      </w:r>
      <w:r>
        <w:rPr>
          <w:rFonts w:ascii="Adif Fago No Regular" w:eastAsia="Adif Fago No Regular" w:hAnsi="Adif Fago No Regular"/>
          <w:spacing w:val="-5"/>
        </w:rPr>
        <w:t xml:space="preserve"> </w:t>
      </w:r>
      <w:r>
        <w:rPr>
          <w:rFonts w:ascii="Adif Fago No Regular" w:eastAsia="Adif Fago No Regular" w:hAnsi="Adif Fago No Regular"/>
        </w:rPr>
        <w:t>utilización,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rPr>
        <w:t>coste</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incluye</w:t>
      </w:r>
      <w:r>
        <w:rPr>
          <w:rFonts w:ascii="Adif Fago No Regular" w:eastAsia="Adif Fago No Regular" w:hAnsi="Adif Fago No Regular"/>
          <w:spacing w:val="-3"/>
        </w:rPr>
        <w:t xml:space="preserve"> </w:t>
      </w:r>
      <w:r>
        <w:rPr>
          <w:rFonts w:ascii="Adif Fago No Regular" w:eastAsia="Adif Fago No Regular" w:hAnsi="Adif Fago No Regular"/>
        </w:rPr>
        <w:t xml:space="preserve">en </w:t>
      </w:r>
      <w:r>
        <w:rPr>
          <w:rFonts w:ascii="Adif Fago No Regular" w:eastAsia="Adif Fago No Regular" w:hAnsi="Adif Fago No Regular"/>
          <w:w w:val="105"/>
        </w:rPr>
        <w:t>los precios unitarios de la armadura.</w:t>
      </w:r>
    </w:p>
    <w:p w14:paraId="14F15B6C" w14:textId="77777777" w:rsidR="00A80AAC" w:rsidRDefault="00A80AAC" w:rsidP="00A80AAC">
      <w:pPr>
        <w:spacing w:before="200"/>
        <w:ind w:right="486"/>
        <w:jc w:val="both"/>
      </w:pP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cruces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barras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zonas</w:t>
      </w:r>
      <w:r>
        <w:rPr>
          <w:rFonts w:ascii="Adif Fago No Regular" w:eastAsia="Adif Fago No Regular" w:hAnsi="Adif Fago No Regular"/>
          <w:spacing w:val="-8"/>
        </w:rPr>
        <w:t xml:space="preserve"> </w:t>
      </w:r>
      <w:r>
        <w:rPr>
          <w:rFonts w:ascii="Adif Fago No Regular" w:eastAsia="Adif Fago No Regular" w:hAnsi="Adif Fago No Regular"/>
        </w:rPr>
        <w:t>críticas</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prepararán</w:t>
      </w:r>
      <w:r>
        <w:rPr>
          <w:rFonts w:ascii="Adif Fago No Regular" w:eastAsia="Adif Fago No Regular" w:hAnsi="Adif Fago No Regular"/>
          <w:spacing w:val="-8"/>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antelación,</w:t>
      </w:r>
      <w:r>
        <w:rPr>
          <w:rFonts w:ascii="Adif Fago No Regular" w:eastAsia="Adif Fago No Regular" w:hAnsi="Adif Fago No Regular"/>
          <w:spacing w:val="-6"/>
        </w:rPr>
        <w:t xml:space="preserve"> </w:t>
      </w:r>
      <w:r>
        <w:rPr>
          <w:rFonts w:ascii="Adif Fago No Regular" w:eastAsia="Adif Fago No Regular" w:hAnsi="Adif Fago No Regular"/>
        </w:rPr>
        <w:t>planos</w:t>
      </w:r>
      <w:r>
        <w:rPr>
          <w:rFonts w:ascii="Adif Fago No Regular" w:eastAsia="Adif Fago No Regular" w:hAnsi="Adif Fago No Regular"/>
          <w:spacing w:val="-7"/>
        </w:rPr>
        <w:t xml:space="preserve"> </w:t>
      </w:r>
      <w:r>
        <w:rPr>
          <w:rFonts w:ascii="Adif Fago No Regular" w:eastAsia="Adif Fago No Regular" w:hAnsi="Adif Fago No Regular"/>
        </w:rPr>
        <w:t>exactos</w:t>
      </w:r>
      <w:r>
        <w:rPr>
          <w:rFonts w:ascii="Adif Fago No Regular" w:eastAsia="Adif Fago No Regular" w:hAnsi="Adif Fago No Regular"/>
          <w:spacing w:val="-9"/>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escala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las armaduras, detallando los distintos redondos que se entrecruzan.</w:t>
      </w:r>
    </w:p>
    <w:p w14:paraId="0A4CF0E4" w14:textId="77777777" w:rsidR="00A80AAC" w:rsidRDefault="00A80AAC" w:rsidP="00A80AAC">
      <w:pPr>
        <w:spacing w:before="201"/>
        <w:ind w:right="485"/>
        <w:jc w:val="both"/>
      </w:pPr>
      <w:r>
        <w:rPr>
          <w:rFonts w:ascii="Adif Fago No Regular" w:eastAsia="Adif Fago No Regular" w:hAnsi="Adif Fago No Regular"/>
        </w:rPr>
        <w:lastRenderedPageBreak/>
        <w:t xml:space="preserve">Antes de comenzar las operaciones de hormigonado, el Contratista deberá obtener 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o la persona en quien delegue la aprobación por escrito de las armaduras colocadas.</w:t>
      </w:r>
    </w:p>
    <w:p w14:paraId="44C20636" w14:textId="77777777" w:rsidR="00A80AAC" w:rsidRDefault="00A80AAC" w:rsidP="00A80AAC">
      <w:pPr>
        <w:numPr>
          <w:ilvl w:val="0"/>
          <w:numId w:val="965"/>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27525F9" w14:textId="77777777" w:rsidR="00A80AAC" w:rsidRDefault="00A80AAC" w:rsidP="00A80AAC">
      <w:pPr>
        <w:spacing w:before="219"/>
        <w:jc w:val="both"/>
      </w:pP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medirán</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abonarán</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kilogramos</w:t>
      </w:r>
      <w:r>
        <w:rPr>
          <w:rFonts w:ascii="Adif Fago No Regular" w:eastAsia="Adif Fago No Regular" w:hAnsi="Adif Fago No Regular"/>
          <w:spacing w:val="-11"/>
        </w:rPr>
        <w:t xml:space="preserve"> </w:t>
      </w:r>
      <w:r>
        <w:rPr>
          <w:rFonts w:ascii="Adif Fago No Regular" w:eastAsia="Adif Fago No Regular" w:hAnsi="Adif Fago No Regular"/>
        </w:rPr>
        <w:t>(kg)</w:t>
      </w:r>
      <w:r>
        <w:rPr>
          <w:rFonts w:ascii="Adif Fago No Regular" w:eastAsia="Adif Fago No Regular" w:hAnsi="Adif Fago No Regular"/>
          <w:spacing w:val="-12"/>
        </w:rPr>
        <w:t xml:space="preserve"> </w:t>
      </w:r>
      <w:r>
        <w:rPr>
          <w:rFonts w:ascii="Adif Fago No Regular" w:eastAsia="Adif Fago No Regular" w:hAnsi="Adif Fago No Regular"/>
        </w:rPr>
        <w:t>realmente</w:t>
      </w:r>
      <w:r>
        <w:rPr>
          <w:rFonts w:ascii="Adif Fago No Regular" w:eastAsia="Adif Fago No Regular" w:hAnsi="Adif Fago No Regular"/>
          <w:spacing w:val="-10"/>
        </w:rPr>
        <w:t xml:space="preserve"> </w:t>
      </w:r>
      <w:r>
        <w:rPr>
          <w:rFonts w:ascii="Adif Fago No Regular" w:eastAsia="Adif Fago No Regular" w:hAnsi="Adif Fago No Regular"/>
        </w:rPr>
        <w:t>colocados</w:t>
      </w:r>
      <w:r>
        <w:rPr>
          <w:rFonts w:ascii="Adif Fago No Regular" w:eastAsia="Adif Fago No Regular" w:hAnsi="Adif Fago No Regular"/>
          <w:spacing w:val="-12"/>
        </w:rPr>
        <w:t xml:space="preserve"> </w:t>
      </w:r>
      <w:r>
        <w:rPr>
          <w:rFonts w:ascii="Adif Fago No Regular" w:eastAsia="Adif Fago No Regular" w:hAnsi="Adif Fago No Regular"/>
        </w:rPr>
        <w:t>según</w:t>
      </w:r>
      <w:r>
        <w:rPr>
          <w:rFonts w:ascii="Adif Fago No Regular" w:eastAsia="Adif Fago No Regular" w:hAnsi="Adif Fago No Regular"/>
          <w:spacing w:val="-10"/>
        </w:rPr>
        <w:t xml:space="preserve"> </w:t>
      </w:r>
      <w:r>
        <w:rPr>
          <w:rFonts w:ascii="Adif Fago No Regular" w:eastAsia="Adif Fago No Regular" w:hAnsi="Adif Fago No Regular"/>
        </w:rPr>
        <w:t>planos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abonará</w:t>
      </w:r>
      <w:r>
        <w:rPr>
          <w:rFonts w:ascii="Adif Fago No Regular" w:eastAsia="Adif Fago No Regular" w:hAnsi="Adif Fago No Regular"/>
          <w:spacing w:val="-10"/>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r>
        <w:rPr>
          <w:rFonts w:ascii="Adif Fago No Regular" w:eastAsia="Adif Fago No Regular" w:hAnsi="Adif Fago No Regular"/>
          <w:spacing w:val="-2"/>
        </w:rPr>
        <w:t>precio</w:t>
      </w:r>
    </w:p>
    <w:p w14:paraId="433EB1ED" w14:textId="77777777" w:rsidR="00A80AAC" w:rsidRDefault="00A80AAC" w:rsidP="00A80AAC">
      <w:pPr>
        <w:jc w:val="both"/>
      </w:pPr>
    </w:p>
    <w:p w14:paraId="573C9D39" w14:textId="77777777" w:rsidR="00A80AAC" w:rsidRDefault="00A80AAC" w:rsidP="00A80AAC">
      <w:pPr>
        <w:jc w:val="both"/>
      </w:pPr>
    </w:p>
    <w:p w14:paraId="4B688287" w14:textId="77777777" w:rsidR="00A80AAC" w:rsidRDefault="00A80AAC" w:rsidP="00A80AAC">
      <w:pPr>
        <w:spacing w:before="100"/>
        <w:jc w:val="both"/>
      </w:pPr>
    </w:p>
    <w:p w14:paraId="03644153" w14:textId="77777777" w:rsidR="00A80AAC" w:rsidRDefault="00A80AAC" w:rsidP="00A80AAC">
      <w:pPr>
        <w:spacing w:before="1" w:line="432" w:lineRule="auto"/>
        <w:ind w:right="6499"/>
        <w:jc w:val="both"/>
      </w:pPr>
      <w:r>
        <w:rPr>
          <w:rFonts w:ascii="Adif Fago No Regular" w:eastAsia="Adif Fago No Regular" w:hAnsi="Adif Fago No Regular"/>
        </w:rPr>
        <w:t xml:space="preserve">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 </w:t>
      </w:r>
      <w:r>
        <w:rPr>
          <w:rFonts w:ascii="Adif Fago No Regular" w:eastAsia="Adif Fago No Regular" w:hAnsi="Adif Fago No Regular"/>
          <w:w w:val="105"/>
        </w:rPr>
        <w:t>El precio incluye:</w:t>
      </w:r>
    </w:p>
    <w:p w14:paraId="382ABD2F" w14:textId="77777777" w:rsidR="00A80AAC" w:rsidRDefault="00A80AAC" w:rsidP="00A80AAC">
      <w:pPr>
        <w:numPr>
          <w:ilvl w:val="1"/>
          <w:numId w:val="965"/>
        </w:numPr>
        <w:tabs>
          <w:tab w:val="left" w:pos="1072"/>
        </w:tabs>
        <w:ind w:left="1072" w:right="480"/>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pérdidas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incrementos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material</w:t>
      </w:r>
      <w:r>
        <w:rPr>
          <w:rFonts w:ascii="Adif Fago No Regular" w:eastAsia="Adif Fago No Regular" w:hAnsi="Adif Fago No Regular"/>
          <w:spacing w:val="-1"/>
        </w:rPr>
        <w:t xml:space="preserve"> </w:t>
      </w:r>
      <w:r>
        <w:rPr>
          <w:rFonts w:ascii="Adif Fago No Regular" w:eastAsia="Adif Fago No Regular" w:hAnsi="Adif Fago No Regular"/>
        </w:rPr>
        <w:t>correspondientes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recortes,</w:t>
      </w:r>
      <w:r>
        <w:rPr>
          <w:rFonts w:ascii="Adif Fago No Regular" w:eastAsia="Adif Fago No Regular" w:hAnsi="Adif Fago No Regular"/>
          <w:spacing w:val="-2"/>
        </w:rPr>
        <w:t xml:space="preserve"> </w:t>
      </w:r>
      <w:r>
        <w:rPr>
          <w:rFonts w:ascii="Adif Fago No Regular" w:eastAsia="Adif Fago No Regular" w:hAnsi="Adif Fago No Regular"/>
        </w:rPr>
        <w:t>ataduras,</w:t>
      </w:r>
      <w:r>
        <w:rPr>
          <w:rFonts w:ascii="Adif Fago No Regular" w:eastAsia="Adif Fago No Regular" w:hAnsi="Adif Fago No Regular"/>
          <w:spacing w:val="-2"/>
        </w:rPr>
        <w:t xml:space="preserve"> </w:t>
      </w:r>
      <w:r>
        <w:rPr>
          <w:rFonts w:ascii="Adif Fago No Regular" w:eastAsia="Adif Fago No Regular" w:hAnsi="Adif Fago No Regular"/>
        </w:rPr>
        <w:t>empalmes y acero de montaje, según planos de construcción de armado aprobados por Adif y/o Asistencia</w:t>
      </w:r>
      <w:r>
        <w:rPr>
          <w:rFonts w:ascii="Adif Fago No Regular" w:eastAsia="Adif Fago No Regular" w:hAnsi="Adif Fago No Regular"/>
          <w:spacing w:val="-15"/>
        </w:rPr>
        <w:t xml:space="preserve"> </w:t>
      </w:r>
      <w:r>
        <w:rPr>
          <w:rFonts w:ascii="Adif Fago No Regular" w:eastAsia="Adif Fago No Regular" w:hAnsi="Adif Fago No Regular"/>
        </w:rPr>
        <w:t>Técnica,</w:t>
      </w:r>
      <w:r>
        <w:rPr>
          <w:rFonts w:ascii="Adif Fago No Regular" w:eastAsia="Adif Fago No Regular" w:hAnsi="Adif Fago No Regular"/>
          <w:spacing w:val="-15"/>
        </w:rPr>
        <w:t xml:space="preserve"> </w:t>
      </w:r>
      <w:r>
        <w:rPr>
          <w:rFonts w:ascii="Adif Fago No Regular" w:eastAsia="Adif Fago No Regular" w:hAnsi="Adif Fago No Regular"/>
        </w:rPr>
        <w:t>despuntes,</w:t>
      </w:r>
      <w:r>
        <w:rPr>
          <w:rFonts w:ascii="Adif Fago No Regular" w:eastAsia="Adif Fago No Regular" w:hAnsi="Adif Fago No Regular"/>
          <w:spacing w:val="-14"/>
        </w:rPr>
        <w:t xml:space="preserve"> </w:t>
      </w:r>
      <w:r>
        <w:rPr>
          <w:rFonts w:ascii="Adif Fago No Regular" w:eastAsia="Adif Fago No Regular" w:hAnsi="Adif Fago No Regular"/>
        </w:rPr>
        <w:t>separadores,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todos</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medios</w:t>
      </w:r>
      <w:r>
        <w:rPr>
          <w:rFonts w:ascii="Adif Fago No Regular" w:eastAsia="Adif Fago No Regular" w:hAnsi="Adif Fago No Regular"/>
          <w:spacing w:val="-14"/>
        </w:rPr>
        <w:t xml:space="preserve"> </w:t>
      </w:r>
      <w:r>
        <w:rPr>
          <w:rFonts w:ascii="Adif Fago No Regular" w:eastAsia="Adif Fago No Regular" w:hAnsi="Adif Fago No Regular"/>
        </w:rPr>
        <w:t>necesarios</w:t>
      </w:r>
      <w:r>
        <w:rPr>
          <w:rFonts w:ascii="Adif Fago No Regular" w:eastAsia="Adif Fago No Regular" w:hAnsi="Adif Fago No Regular"/>
          <w:spacing w:val="-14"/>
        </w:rPr>
        <w:t xml:space="preserve"> </w:t>
      </w: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colocación del acero.</w:t>
      </w:r>
    </w:p>
    <w:p w14:paraId="5AA8781C" w14:textId="77777777" w:rsidR="00A80AAC" w:rsidRDefault="00A80AAC" w:rsidP="00A80AAC">
      <w:pPr>
        <w:numPr>
          <w:ilvl w:val="1"/>
          <w:numId w:val="965"/>
        </w:numPr>
        <w:tabs>
          <w:tab w:val="left" w:pos="1072"/>
        </w:tabs>
        <w:spacing w:before="197"/>
        <w:ind w:left="107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0C14A151" w14:textId="77777777" w:rsidR="00A80AAC" w:rsidRDefault="00A80AAC" w:rsidP="00A80AAC">
      <w:pPr>
        <w:numPr>
          <w:ilvl w:val="1"/>
          <w:numId w:val="965"/>
        </w:numPr>
        <w:tabs>
          <w:tab w:val="left" w:pos="1072"/>
        </w:tabs>
        <w:ind w:left="1072"/>
        <w:jc w:val="both"/>
      </w:pPr>
      <w:r>
        <w:rPr>
          <w:rFonts w:ascii="Adif Fago No Regular" w:eastAsia="Adif Fago No Regular" w:hAnsi="Adif Fago No Regular"/>
        </w:rPr>
        <w:t>Sólo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abonan</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solapes</w:t>
      </w:r>
      <w:r>
        <w:rPr>
          <w:rFonts w:ascii="Adif Fago No Regular" w:eastAsia="Adif Fago No Regular" w:hAnsi="Adif Fago No Regular"/>
          <w:spacing w:val="-5"/>
        </w:rPr>
        <w:t xml:space="preserve"> </w:t>
      </w:r>
      <w:r>
        <w:rPr>
          <w:rFonts w:ascii="Adif Fago No Regular" w:eastAsia="Adif Fago No Regular" w:hAnsi="Adif Fago No Regular"/>
        </w:rPr>
        <w:t>indicados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planos</w:t>
      </w:r>
      <w:r>
        <w:rPr>
          <w:rFonts w:ascii="Adif Fago No Regular" w:eastAsia="Adif Fago No Regular" w:hAnsi="Adif Fago No Regular"/>
          <w:spacing w:val="-5"/>
        </w:rPr>
        <w:t xml:space="preserve"> </w:t>
      </w:r>
      <w:r>
        <w:rPr>
          <w:rFonts w:ascii="Adif Fago No Regular" w:eastAsia="Adif Fago No Regular" w:hAnsi="Adif Fago No Regular"/>
        </w:rPr>
        <w:t>aprobados</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Dirección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Obra.</w:t>
      </w:r>
    </w:p>
    <w:p w14:paraId="0E7D5D6C" w14:textId="77777777" w:rsidR="00A80AAC" w:rsidRDefault="00A80AAC" w:rsidP="00A80AAC">
      <w:pPr>
        <w:numPr>
          <w:ilvl w:val="1"/>
          <w:numId w:val="965"/>
        </w:numPr>
        <w:tabs>
          <w:tab w:val="left" w:pos="813"/>
        </w:tabs>
        <w:spacing w:before="194"/>
        <w:ind w:left="813" w:hanging="101"/>
        <w:jc w:val="both"/>
        <w:rPr>
          <w:rFonts w:ascii="Symbol" w:hAnsi="Symbol"/>
        </w:rPr>
      </w:pPr>
      <w:r>
        <w:rPr>
          <w:rFonts w:ascii="Adif Fago No Regular" w:eastAsia="Adif Fago No Regular" w:hAnsi="Adif Fago No Regular"/>
        </w:rPr>
        <w:t>​</w:t>
      </w:r>
    </w:p>
    <w:p w14:paraId="76CC7CF6"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III.67 OHB010bbcdcACERO EN BARRAS CORRUGADAS EN ARMADURAS PASIVAS </w:t>
      </w:r>
    </w:p>
    <w:p w14:paraId="1DE2E8D3" w14:textId="77777777" w:rsidR="00A80AAC" w:rsidRDefault="00A80AAC" w:rsidP="00A80AAC">
      <w:pPr>
        <w:numPr>
          <w:ilvl w:val="0"/>
          <w:numId w:val="966"/>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250A9915"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229F7779" w14:textId="77777777" w:rsidR="00A80AAC" w:rsidRDefault="00A80AAC" w:rsidP="00A80AAC">
      <w:pPr>
        <w:spacing w:before="200"/>
        <w:ind w:right="478"/>
        <w:jc w:val="both"/>
      </w:pPr>
      <w:r>
        <w:rPr>
          <w:rFonts w:ascii="Adif Fago No Regular" w:eastAsia="Adif Fago No Regular" w:hAnsi="Adif Fago No Regular"/>
        </w:rPr>
        <w:t>Se definen como armaduras pasivas las utilizadas para armar el hormigón, formadas por barras de acero</w:t>
      </w:r>
      <w:r>
        <w:rPr>
          <w:rFonts w:ascii="Adif Fago No Regular" w:eastAsia="Adif Fago No Regular" w:hAnsi="Adif Fago No Regular"/>
          <w:spacing w:val="-4"/>
        </w:rPr>
        <w:t xml:space="preserve"> </w:t>
      </w:r>
      <w:r>
        <w:rPr>
          <w:rFonts w:ascii="Adif Fago No Regular" w:eastAsia="Adif Fago No Regular" w:hAnsi="Adif Fago No Regular"/>
        </w:rPr>
        <w:t>corrugadas,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tipos</w:t>
      </w:r>
      <w:r>
        <w:rPr>
          <w:rFonts w:ascii="Adif Fago No Regular" w:eastAsia="Adif Fago No Regular" w:hAnsi="Adif Fago No Regular"/>
          <w:spacing w:val="-3"/>
        </w:rPr>
        <w:t xml:space="preserve"> </w:t>
      </w:r>
      <w:r>
        <w:rPr>
          <w:rFonts w:ascii="Adif Fago No Regular" w:eastAsia="Adif Fago No Regular" w:hAnsi="Adif Fago No Regular"/>
        </w:rPr>
        <w:t>B</w:t>
      </w:r>
      <w:r>
        <w:rPr>
          <w:rFonts w:ascii="Adif Fago No Regular" w:eastAsia="Adif Fago No Regular" w:hAnsi="Adif Fago No Regular"/>
          <w:spacing w:val="-3"/>
        </w:rPr>
        <w:t xml:space="preserve"> </w:t>
      </w:r>
      <w:r>
        <w:rPr>
          <w:rFonts w:ascii="Adif Fago No Regular" w:eastAsia="Adif Fago No Regular" w:hAnsi="Adif Fago No Regular"/>
        </w:rPr>
        <w:t>400</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3"/>
        </w:rPr>
        <w:t xml:space="preserve"> </w:t>
      </w:r>
      <w:r>
        <w:rPr>
          <w:rFonts w:ascii="Adif Fago No Regular" w:eastAsia="Adif Fago No Regular" w:hAnsi="Adif Fago No Regular"/>
        </w:rPr>
        <w:t>B</w:t>
      </w:r>
      <w:r>
        <w:rPr>
          <w:rFonts w:ascii="Adif Fago No Regular" w:eastAsia="Adif Fago No Regular" w:hAnsi="Adif Fago No Regular"/>
          <w:spacing w:val="-3"/>
        </w:rPr>
        <w:t xml:space="preserve"> </w:t>
      </w:r>
      <w:r>
        <w:rPr>
          <w:rFonts w:ascii="Adif Fago No Regular" w:eastAsia="Adif Fago No Regular" w:hAnsi="Adif Fago No Regular"/>
        </w:rPr>
        <w:t>500</w:t>
      </w:r>
      <w:r>
        <w:rPr>
          <w:rFonts w:ascii="Adif Fago No Regular" w:eastAsia="Adif Fago No Regular" w:hAnsi="Adif Fago No Regular"/>
          <w:spacing w:val="40"/>
        </w:rPr>
        <w:t xml:space="preserve"> </w:t>
      </w:r>
      <w:r>
        <w:rPr>
          <w:rFonts w:ascii="Adif Fago No Regular" w:eastAsia="Adif Fago No Regular" w:hAnsi="Adif Fago No Regular"/>
        </w:rPr>
        <w:t>cumpliendo</w:t>
      </w:r>
      <w:r>
        <w:rPr>
          <w:rFonts w:ascii="Adif Fago No Regular" w:eastAsia="Adif Fago No Regular" w:hAnsi="Adif Fago No Regular"/>
          <w:spacing w:val="-4"/>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especificado</w:t>
      </w:r>
      <w:r>
        <w:rPr>
          <w:rFonts w:ascii="Adif Fago No Regular" w:eastAsia="Adif Fago No Regular" w:hAnsi="Adif Fago No Regular"/>
          <w:spacing w:val="-3"/>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Pliego</w:t>
      </w:r>
      <w:r>
        <w:rPr>
          <w:rFonts w:ascii="Adif Fago No Regular" w:eastAsia="Adif Fago No Regular" w:hAnsi="Adif Fago No Regular"/>
          <w:spacing w:val="-5"/>
        </w:rPr>
        <w:t xml:space="preserve"> </w:t>
      </w:r>
      <w:r>
        <w:rPr>
          <w:rFonts w:ascii="Adif Fago No Regular" w:eastAsia="Adif Fago No Regular" w:hAnsi="Adif Fago No Regular"/>
        </w:rPr>
        <w:t>PG3,</w:t>
      </w:r>
      <w:r>
        <w:rPr>
          <w:rFonts w:ascii="Adif Fago No Regular" w:eastAsia="Adif Fago No Regular" w:hAnsi="Adif Fago No Regular"/>
          <w:spacing w:val="-3"/>
        </w:rPr>
        <w:t xml:space="preserve"> </w:t>
      </w:r>
      <w:r>
        <w:rPr>
          <w:rFonts w:ascii="Adif Fago No Regular" w:eastAsia="Adif Fago No Regular" w:hAnsi="Adif Fago No Regular"/>
        </w:rPr>
        <w:t>incluidas sus</w:t>
      </w:r>
      <w:r>
        <w:rPr>
          <w:rFonts w:ascii="Adif Fago No Regular" w:eastAsia="Adif Fago No Regular" w:hAnsi="Adif Fago No Regular"/>
          <w:spacing w:val="-1"/>
        </w:rPr>
        <w:t xml:space="preserve"> </w:t>
      </w:r>
      <w:r>
        <w:rPr>
          <w:rFonts w:ascii="Adif Fago No Regular" w:eastAsia="Adif Fago No Regular" w:hAnsi="Adif Fago No Regular"/>
        </w:rPr>
        <w:t>diversas</w:t>
      </w:r>
      <w:r>
        <w:rPr>
          <w:rFonts w:ascii="Adif Fago No Regular" w:eastAsia="Adif Fago No Regular" w:hAnsi="Adif Fago No Regular"/>
          <w:spacing w:val="-4"/>
        </w:rPr>
        <w:t xml:space="preserve"> </w:t>
      </w:r>
      <w:r>
        <w:rPr>
          <w:rFonts w:ascii="Adif Fago No Regular" w:eastAsia="Adif Fago No Regular" w:hAnsi="Adif Fago No Regular"/>
        </w:rPr>
        <w:t>actualizaciones, el</w:t>
      </w:r>
      <w:r>
        <w:rPr>
          <w:rFonts w:ascii="Adif Fago No Regular" w:eastAsia="Adif Fago No Regular" w:hAnsi="Adif Fago No Regular"/>
          <w:spacing w:val="-3"/>
        </w:rPr>
        <w:t xml:space="preserve"> </w:t>
      </w:r>
      <w:r>
        <w:rPr>
          <w:rFonts w:ascii="Adif Fago No Regular" w:eastAsia="Adif Fago No Regular" w:hAnsi="Adif Fago No Regular"/>
        </w:rPr>
        <w:t>Código</w:t>
      </w:r>
      <w:r>
        <w:rPr>
          <w:rFonts w:ascii="Adif Fago No Regular" w:eastAsia="Adif Fago No Regular" w:hAnsi="Adif Fago No Regular"/>
          <w:spacing w:val="-4"/>
        </w:rPr>
        <w:t xml:space="preserve"> </w:t>
      </w:r>
      <w:r>
        <w:rPr>
          <w:rFonts w:ascii="Adif Fago No Regular" w:eastAsia="Adif Fago No Regular" w:hAnsi="Adif Fago No Regular"/>
        </w:rPr>
        <w:t>Estructural y</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Normas</w:t>
      </w:r>
      <w:r>
        <w:rPr>
          <w:rFonts w:ascii="Adif Fago No Regular" w:eastAsia="Adif Fago No Regular" w:hAnsi="Adif Fago No Regular"/>
          <w:spacing w:val="-2"/>
        </w:rPr>
        <w:t xml:space="preserve"> </w:t>
      </w:r>
      <w:r>
        <w:rPr>
          <w:rFonts w:ascii="Adif Fago No Regular" w:eastAsia="Adif Fago No Regular" w:hAnsi="Adif Fago No Regular"/>
        </w:rPr>
        <w:t>UNE</w:t>
      </w:r>
      <w:r>
        <w:rPr>
          <w:rFonts w:ascii="Adif Fago No Regular" w:eastAsia="Adif Fago No Regular" w:hAnsi="Adif Fago No Regular"/>
          <w:spacing w:val="-2"/>
        </w:rPr>
        <w:t xml:space="preserve"> </w:t>
      </w:r>
      <w:r>
        <w:rPr>
          <w:rFonts w:ascii="Adif Fago No Regular" w:eastAsia="Adif Fago No Regular" w:hAnsi="Adif Fago No Regular"/>
        </w:rPr>
        <w:t>o</w:t>
      </w:r>
      <w:r>
        <w:rPr>
          <w:rFonts w:ascii="Adif Fago No Regular" w:eastAsia="Adif Fago No Regular" w:hAnsi="Adif Fago No Regular"/>
          <w:spacing w:val="-3"/>
        </w:rPr>
        <w:t xml:space="preserve"> </w:t>
      </w:r>
      <w:r>
        <w:rPr>
          <w:rFonts w:ascii="Adif Fago No Regular" w:eastAsia="Adif Fago No Regular" w:hAnsi="Adif Fago No Regular"/>
        </w:rPr>
        <w:t>equivalentes.</w:t>
      </w:r>
    </w:p>
    <w:p w14:paraId="5AB72350" w14:textId="77777777" w:rsidR="00A80AAC" w:rsidRDefault="00A80AAC" w:rsidP="00A80AAC">
      <w:pPr>
        <w:spacing w:before="201"/>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ejecución</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unidad</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obra</w:t>
      </w:r>
      <w:r>
        <w:rPr>
          <w:rFonts w:ascii="Adif Fago No Regular" w:eastAsia="Adif Fago No Regular" w:hAnsi="Adif Fago No Regular"/>
          <w:spacing w:val="2"/>
        </w:rPr>
        <w:t xml:space="preserve"> </w:t>
      </w:r>
      <w:r>
        <w:rPr>
          <w:rFonts w:ascii="Adif Fago No Regular" w:eastAsia="Adif Fago No Regular" w:hAnsi="Adif Fago No Regular"/>
        </w:rPr>
        <w:t>incluye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3ED2A368" w14:textId="77777777" w:rsidR="00A80AAC" w:rsidRDefault="00A80AAC" w:rsidP="00A80AAC">
      <w:pPr>
        <w:numPr>
          <w:ilvl w:val="1"/>
          <w:numId w:val="966"/>
        </w:numPr>
        <w:tabs>
          <w:tab w:val="left" w:pos="1072"/>
        </w:tabs>
        <w:spacing w:before="200"/>
        <w:ind w:left="1072"/>
        <w:jc w:val="both"/>
      </w:pPr>
      <w:r>
        <w:rPr>
          <w:rFonts w:ascii="Adif Fago No Regular" w:eastAsia="Adif Fago No Regular" w:hAnsi="Adif Fago No Regular"/>
          <w:spacing w:val="-4"/>
        </w:rPr>
        <w:t>Despiece</w:t>
      </w:r>
      <w:r>
        <w:rPr>
          <w:rFonts w:ascii="Adif Fago No Regular" w:eastAsia="Adif Fago No Regular" w:hAnsi="Adif Fago No Regular"/>
          <w:spacing w:val="-7"/>
        </w:rPr>
        <w:t xml:space="preserve"> </w:t>
      </w:r>
      <w:r>
        <w:rPr>
          <w:rFonts w:ascii="Adif Fago No Regular" w:eastAsia="Adif Fago No Regular" w:hAnsi="Adif Fago No Regular"/>
          <w:spacing w:val="-4"/>
        </w:rPr>
        <w:t>de</w:t>
      </w:r>
      <w:r>
        <w:rPr>
          <w:rFonts w:ascii="Adif Fago No Regular" w:eastAsia="Adif Fago No Regular" w:hAnsi="Adif Fago No Regular"/>
          <w:spacing w:val="-7"/>
        </w:rPr>
        <w:t xml:space="preserve"> </w:t>
      </w:r>
      <w:r>
        <w:rPr>
          <w:rFonts w:ascii="Adif Fago No Regular" w:eastAsia="Adif Fago No Regular" w:hAnsi="Adif Fago No Regular"/>
          <w:spacing w:val="-4"/>
        </w:rPr>
        <w:t>las</w:t>
      </w:r>
      <w:r>
        <w:rPr>
          <w:rFonts w:ascii="Adif Fago No Regular" w:eastAsia="Adif Fago No Regular" w:hAnsi="Adif Fago No Regular"/>
          <w:spacing w:val="-8"/>
        </w:rPr>
        <w:t xml:space="preserve"> </w:t>
      </w:r>
      <w:r>
        <w:rPr>
          <w:rFonts w:ascii="Adif Fago No Regular" w:eastAsia="Adif Fago No Regular" w:hAnsi="Adif Fago No Regular"/>
          <w:spacing w:val="-4"/>
        </w:rPr>
        <w:t>armaduras.</w:t>
      </w:r>
    </w:p>
    <w:p w14:paraId="31D3A379" w14:textId="77777777" w:rsidR="00A80AAC" w:rsidRDefault="00A80AAC" w:rsidP="00A80AAC">
      <w:pPr>
        <w:numPr>
          <w:ilvl w:val="1"/>
          <w:numId w:val="966"/>
        </w:numPr>
        <w:tabs>
          <w:tab w:val="left" w:pos="1072"/>
        </w:tabs>
        <w:spacing w:before="195"/>
        <w:ind w:left="1072"/>
        <w:jc w:val="both"/>
      </w:pPr>
      <w:r>
        <w:rPr>
          <w:rFonts w:ascii="Adif Fago No Regular" w:eastAsia="Adif Fago No Regular" w:hAnsi="Adif Fago No Regular"/>
        </w:rPr>
        <w:t>Cortado</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doblado de</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3"/>
        </w:rPr>
        <w:t xml:space="preserve"> </w:t>
      </w:r>
      <w:r>
        <w:rPr>
          <w:rFonts w:ascii="Adif Fago No Regular" w:eastAsia="Adif Fago No Regular" w:hAnsi="Adif Fago No Regular"/>
          <w:spacing w:val="-2"/>
        </w:rPr>
        <w:t>armaduras.</w:t>
      </w:r>
    </w:p>
    <w:p w14:paraId="1F3338DE" w14:textId="77777777" w:rsidR="00A80AAC" w:rsidRDefault="00A80AAC" w:rsidP="00A80AAC">
      <w:pPr>
        <w:numPr>
          <w:ilvl w:val="1"/>
          <w:numId w:val="966"/>
        </w:numPr>
        <w:tabs>
          <w:tab w:val="left" w:pos="1072"/>
        </w:tabs>
        <w:ind w:left="1072"/>
        <w:jc w:val="both"/>
      </w:pPr>
      <w:r>
        <w:rPr>
          <w:rFonts w:ascii="Adif Fago No Regular" w:eastAsia="Adif Fago No Regular" w:hAnsi="Adif Fago No Regular"/>
          <w:spacing w:val="-4"/>
        </w:rPr>
        <w:t>Colocación</w:t>
      </w:r>
      <w:r>
        <w:rPr>
          <w:rFonts w:ascii="Adif Fago No Regular" w:eastAsia="Adif Fago No Regular" w:hAnsi="Adif Fago No Regular"/>
          <w:spacing w:val="-7"/>
        </w:rPr>
        <w:t xml:space="preserve"> </w:t>
      </w:r>
      <w:r>
        <w:rPr>
          <w:rFonts w:ascii="Adif Fago No Regular" w:eastAsia="Adif Fago No Regular" w:hAnsi="Adif Fago No Regular"/>
          <w:spacing w:val="-4"/>
        </w:rPr>
        <w:t>de</w:t>
      </w:r>
      <w:r>
        <w:rPr>
          <w:rFonts w:ascii="Adif Fago No Regular" w:eastAsia="Adif Fago No Regular" w:hAnsi="Adif Fago No Regular"/>
          <w:spacing w:val="-5"/>
        </w:rPr>
        <w:t xml:space="preserve"> </w:t>
      </w:r>
      <w:r>
        <w:rPr>
          <w:rFonts w:ascii="Adif Fago No Regular" w:eastAsia="Adif Fago No Regular" w:hAnsi="Adif Fago No Regular"/>
          <w:spacing w:val="-4"/>
        </w:rPr>
        <w:t>separadores.</w:t>
      </w:r>
    </w:p>
    <w:p w14:paraId="0B19634F" w14:textId="77777777" w:rsidR="00A80AAC" w:rsidRDefault="00A80AAC" w:rsidP="00A80AAC">
      <w:pPr>
        <w:numPr>
          <w:ilvl w:val="1"/>
          <w:numId w:val="966"/>
        </w:numPr>
        <w:tabs>
          <w:tab w:val="left" w:pos="1072"/>
        </w:tabs>
        <w:ind w:left="1072"/>
        <w:jc w:val="both"/>
      </w:pPr>
      <w:r>
        <w:rPr>
          <w:rFonts w:ascii="Adif Fago No Regular" w:eastAsia="Adif Fago No Regular" w:hAnsi="Adif Fago No Regular"/>
          <w:spacing w:val="-4"/>
        </w:rPr>
        <w:t>Colocación de</w:t>
      </w:r>
      <w:r>
        <w:rPr>
          <w:rFonts w:ascii="Adif Fago No Regular" w:eastAsia="Adif Fago No Regular" w:hAnsi="Adif Fago No Regular"/>
          <w:spacing w:val="-2"/>
        </w:rPr>
        <w:t xml:space="preserve"> </w:t>
      </w:r>
      <w:r>
        <w:rPr>
          <w:rFonts w:ascii="Adif Fago No Regular" w:eastAsia="Adif Fago No Regular" w:hAnsi="Adif Fago No Regular"/>
          <w:spacing w:val="-4"/>
        </w:rPr>
        <w:t>las armaduras.</w:t>
      </w:r>
    </w:p>
    <w:p w14:paraId="68038C30" w14:textId="77777777" w:rsidR="00A80AAC" w:rsidRDefault="00A80AAC" w:rsidP="00A80AAC">
      <w:pPr>
        <w:numPr>
          <w:ilvl w:val="1"/>
          <w:numId w:val="966"/>
        </w:numPr>
        <w:tabs>
          <w:tab w:val="left" w:pos="1072"/>
        </w:tabs>
        <w:spacing w:line="415" w:lineRule="auto"/>
        <w:ind w:right="4972" w:firstLine="360"/>
        <w:jc w:val="both"/>
      </w:pPr>
      <w:r>
        <w:rPr>
          <w:rFonts w:ascii="Adif Fago No Regular" w:eastAsia="Adif Fago No Regular" w:hAnsi="Adif Fago No Regular"/>
        </w:rPr>
        <w:t>Atado</w:t>
      </w:r>
      <w:r>
        <w:rPr>
          <w:rFonts w:ascii="Adif Fago No Regular" w:eastAsia="Adif Fago No Regular" w:hAnsi="Adif Fago No Regular"/>
          <w:spacing w:val="-5"/>
        </w:rPr>
        <w:t xml:space="preserve"> </w:t>
      </w:r>
      <w:r>
        <w:rPr>
          <w:rFonts w:ascii="Adif Fago No Regular" w:eastAsia="Adif Fago No Regular" w:hAnsi="Adif Fago No Regular"/>
        </w:rPr>
        <w:t>o</w:t>
      </w:r>
      <w:r>
        <w:rPr>
          <w:rFonts w:ascii="Adif Fago No Regular" w:eastAsia="Adif Fago No Regular" w:hAnsi="Adif Fago No Regular"/>
          <w:spacing w:val="-2"/>
        </w:rPr>
        <w:t xml:space="preserve"> </w:t>
      </w:r>
      <w:r>
        <w:rPr>
          <w:rFonts w:ascii="Adif Fago No Regular" w:eastAsia="Adif Fago No Regular" w:hAnsi="Adif Fago No Regular"/>
        </w:rPr>
        <w:t>soldado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armaduras,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rPr>
        <w:t xml:space="preserve">caso. </w:t>
      </w:r>
      <w:r>
        <w:rPr>
          <w:rFonts w:ascii="Adif Fago No Regular" w:eastAsia="Adif Fago No Regular" w:hAnsi="Adif Fago No Regular"/>
          <w:w w:val="80"/>
        </w:rPr>
        <w:t>CONDICIONES GENERALES</w:t>
      </w:r>
    </w:p>
    <w:p w14:paraId="6B25FA02" w14:textId="77777777" w:rsidR="00A80AAC" w:rsidRDefault="00A80AAC" w:rsidP="00A80AAC">
      <w:pPr>
        <w:spacing w:before="19"/>
        <w:ind w:right="483"/>
        <w:jc w:val="both"/>
      </w:pPr>
      <w:r>
        <w:rPr>
          <w:rFonts w:ascii="Adif Fago No Regular" w:eastAsia="Adif Fago No Regular" w:hAnsi="Adif Fago No Regular"/>
        </w:rPr>
        <w:t xml:space="preserve">Los alambres y barras corrugadas no presentarán defectos superficiales, grietas ni sopladuras. La </w:t>
      </w:r>
      <w:r>
        <w:rPr>
          <w:rFonts w:ascii="Adif Fago No Regular" w:eastAsia="Adif Fago No Regular" w:hAnsi="Adif Fago No Regular"/>
          <w:spacing w:val="-2"/>
          <w:w w:val="105"/>
        </w:rPr>
        <w:t>sección</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equivalente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alambres</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barras</w:t>
      </w:r>
      <w:r>
        <w:rPr>
          <w:rFonts w:ascii="Adif Fago No Regular" w:eastAsia="Adif Fago No Regular" w:hAnsi="Adif Fago No Regular"/>
          <w:spacing w:val="-10"/>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será</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inferior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noventa</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cinco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y</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medio</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spacing w:val="-2"/>
          <w:w w:val="105"/>
        </w:rPr>
        <w:t xml:space="preserve">ciento </w:t>
      </w:r>
      <w:r>
        <w:rPr>
          <w:rFonts w:ascii="Adif Fago No Regular" w:eastAsia="Adif Fago No Regular" w:hAnsi="Adif Fago No Regular"/>
          <w:w w:val="105"/>
        </w:rPr>
        <w:t>(95,5%) de su sección nominal.</w:t>
      </w:r>
    </w:p>
    <w:p w14:paraId="2AF50023" w14:textId="77777777" w:rsidR="00A80AAC" w:rsidRDefault="00A80AAC" w:rsidP="00A80AAC">
      <w:pPr>
        <w:spacing w:before="201"/>
        <w:ind w:right="488"/>
        <w:jc w:val="both"/>
      </w:pP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armaduras</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ajustarán</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designación</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5"/>
        </w:rPr>
        <w:t xml:space="preserve"> </w:t>
      </w:r>
      <w:r>
        <w:rPr>
          <w:rFonts w:ascii="Adif Fago No Regular" w:eastAsia="Adif Fago No Regular" w:hAnsi="Adif Fago No Regular"/>
        </w:rPr>
        <w:t>características</w:t>
      </w:r>
      <w:r>
        <w:rPr>
          <w:rFonts w:ascii="Adif Fago No Regular" w:eastAsia="Adif Fago No Regular" w:hAnsi="Adif Fago No Regular"/>
          <w:spacing w:val="-5"/>
        </w:rPr>
        <w:t xml:space="preserve"> </w:t>
      </w:r>
      <w:r>
        <w:rPr>
          <w:rFonts w:ascii="Adif Fago No Regular" w:eastAsia="Adif Fago No Regular" w:hAnsi="Adif Fago No Regular"/>
        </w:rPr>
        <w:t>mecánicas</w:t>
      </w:r>
      <w:r>
        <w:rPr>
          <w:rFonts w:ascii="Adif Fago No Regular" w:eastAsia="Adif Fago No Regular" w:hAnsi="Adif Fago No Regular"/>
          <w:spacing w:val="-5"/>
        </w:rPr>
        <w:t xml:space="preserve"> </w:t>
      </w:r>
      <w:r>
        <w:rPr>
          <w:rFonts w:ascii="Adif Fago No Regular" w:eastAsia="Adif Fago No Regular" w:hAnsi="Adif Fago No Regular"/>
        </w:rPr>
        <w:t>indicadas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planos</w:t>
      </w:r>
      <w:r>
        <w:rPr>
          <w:rFonts w:ascii="Adif Fago No Regular" w:eastAsia="Adif Fago No Regular" w:hAnsi="Adif Fago No Regular"/>
          <w:spacing w:val="-5"/>
        </w:rPr>
        <w:t xml:space="preserve"> </w:t>
      </w:r>
      <w:r>
        <w:rPr>
          <w:rFonts w:ascii="Adif Fago No Regular" w:eastAsia="Adif Fago No Regular" w:hAnsi="Adif Fago No Regular"/>
        </w:rPr>
        <w:t>del Proyecto, y deben llevar las marcas de identificación del fabricante.</w:t>
      </w:r>
    </w:p>
    <w:p w14:paraId="1412F74A" w14:textId="77777777" w:rsidR="00A80AAC" w:rsidRDefault="00A80AAC" w:rsidP="00A80AAC">
      <w:pPr>
        <w:spacing w:before="201"/>
        <w:ind w:right="488"/>
        <w:jc w:val="both"/>
      </w:pPr>
      <w:r>
        <w:rPr>
          <w:rFonts w:ascii="Adif Fago No Regular" w:eastAsia="Adif Fago No Regular" w:hAnsi="Adif Fago No Regular"/>
        </w:rPr>
        <w:t xml:space="preserve">Se emplearán los productos de acero y armaduras pasivas cuya calidad esté conforme al Código </w:t>
      </w:r>
      <w:proofErr w:type="gramStart"/>
      <w:r>
        <w:rPr>
          <w:rFonts w:ascii="Adif Fago No Regular" w:eastAsia="Adif Fago No Regular" w:hAnsi="Adif Fago No Regular"/>
        </w:rPr>
        <w:t>Estructural ,</w:t>
      </w:r>
      <w:proofErr w:type="gramEnd"/>
      <w:r>
        <w:rPr>
          <w:rFonts w:ascii="Adif Fago No Regular" w:eastAsia="Adif Fago No Regular" w:hAnsi="Adif Fago No Regular"/>
        </w:rPr>
        <w:t xml:space="preserve"> y cuyo índice de contribución del proceso</w:t>
      </w:r>
      <w:r>
        <w:rPr>
          <w:rFonts w:ascii="Adif Fago No Regular" w:eastAsia="Adif Fago No Regular" w:hAnsi="Adif Fago No Regular"/>
          <w:spacing w:val="-1"/>
        </w:rPr>
        <w:t xml:space="preserve"> </w:t>
      </w:r>
      <w:r>
        <w:rPr>
          <w:rFonts w:ascii="Adif Fago No Regular" w:eastAsia="Adif Fago No Regular" w:hAnsi="Adif Fago No Regular"/>
        </w:rPr>
        <w:t>a la sostenibilidad</w:t>
      </w:r>
      <w:r>
        <w:rPr>
          <w:rFonts w:ascii="Adif Fago No Regular" w:eastAsia="Adif Fago No Regular" w:hAnsi="Adif Fago No Regular"/>
          <w:spacing w:val="-1"/>
        </w:rPr>
        <w:t xml:space="preserve"> </w:t>
      </w:r>
      <w:r>
        <w:rPr>
          <w:rFonts w:ascii="Adif Fago No Regular" w:eastAsia="Adif Fago No Regular" w:hAnsi="Adif Fago No Regular"/>
        </w:rPr>
        <w:t>(ICPS) sea de</w:t>
      </w:r>
      <w:r>
        <w:rPr>
          <w:rFonts w:ascii="Adif Fago No Regular" w:eastAsia="Adif Fago No Regular" w:hAnsi="Adif Fago No Regular"/>
          <w:spacing w:val="-1"/>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r>
        <w:rPr>
          <w:rFonts w:ascii="Adif Fago No Regular" w:eastAsia="Adif Fago No Regular" w:hAnsi="Adif Fago No Regular"/>
        </w:rPr>
        <w:t>menos 50 conforme al Anexo 2 del Código Estructural.</w:t>
      </w:r>
    </w:p>
    <w:p w14:paraId="36A58AAE" w14:textId="77777777" w:rsidR="00A80AAC" w:rsidRDefault="00A80AAC" w:rsidP="00A80AAC">
      <w:pPr>
        <w:spacing w:before="201"/>
        <w:ind w:right="477"/>
        <w:jc w:val="both"/>
      </w:pPr>
      <w:r>
        <w:rPr>
          <w:rFonts w:ascii="Adif Fago No Regular" w:eastAsia="Adif Fago No Regular" w:hAnsi="Adif Fago No Regular"/>
        </w:rPr>
        <w:t>El Contratista deberá aportar certificados del suministrador de cada partida conforme se establece en el Código Estructural.</w:t>
      </w:r>
    </w:p>
    <w:p w14:paraId="07C602EA" w14:textId="77777777" w:rsidR="00A80AAC" w:rsidRDefault="00A80AAC" w:rsidP="00A80AAC">
      <w:pPr>
        <w:spacing w:before="200"/>
        <w:ind w:right="483"/>
        <w:jc w:val="both"/>
      </w:pPr>
      <w:r>
        <w:rPr>
          <w:rFonts w:ascii="Adif Fago No Regular" w:eastAsia="Adif Fago No Regular" w:hAnsi="Adif Fago No Regular"/>
          <w:w w:val="105"/>
        </w:rPr>
        <w:t>Para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transporte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barras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diámetros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hasta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diez</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milímetros</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(10</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mm),</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podrán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utilizarse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rollos de un diámetro mínimo interior igual a cincuenta (50) veces el diámetro de la barra.</w:t>
      </w:r>
    </w:p>
    <w:p w14:paraId="526A8C58" w14:textId="77777777" w:rsidR="00A80AAC" w:rsidRDefault="00A80AAC" w:rsidP="00A80AAC">
      <w:pPr>
        <w:spacing w:before="200"/>
        <w:ind w:right="487"/>
        <w:jc w:val="both"/>
      </w:pPr>
      <w:r>
        <w:rPr>
          <w:rFonts w:ascii="Adif Fago No Regular" w:eastAsia="Adif Fago No Regular" w:hAnsi="Adif Fago No Regular"/>
        </w:rPr>
        <w:t>Las barras de diámetros superiores se suministrarán sin curvatura alguna, o bien dobladas ya en forma precisa para su colocación.</w:t>
      </w:r>
    </w:p>
    <w:p w14:paraId="5C96F4CB" w14:textId="77777777" w:rsidR="00A80AAC" w:rsidRDefault="00A80AAC" w:rsidP="00A80AAC">
      <w:pPr>
        <w:spacing w:before="201"/>
        <w:ind w:right="480"/>
        <w:jc w:val="both"/>
      </w:pPr>
      <w:r>
        <w:rPr>
          <w:rFonts w:ascii="Adif Fago No Regular" w:eastAsia="Adif Fago No Regular" w:hAnsi="Adif Fago No Regular"/>
        </w:rPr>
        <w:t>Para</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puesta</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obra,</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forma</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dimensiones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armaduras</w:t>
      </w:r>
      <w:r>
        <w:rPr>
          <w:rFonts w:ascii="Adif Fago No Regular" w:eastAsia="Adif Fago No Regular" w:hAnsi="Adif Fago No Regular"/>
          <w:spacing w:val="-2"/>
        </w:rPr>
        <w:t xml:space="preserve"> </w:t>
      </w:r>
      <w:r>
        <w:rPr>
          <w:rFonts w:ascii="Adif Fago No Regular" w:eastAsia="Adif Fago No Regular" w:hAnsi="Adif Fago No Regular"/>
        </w:rPr>
        <w:t>serán</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señaladas</w:t>
      </w:r>
      <w:r>
        <w:rPr>
          <w:rFonts w:ascii="Adif Fago No Regular" w:eastAsia="Adif Fago No Regular" w:hAnsi="Adif Fago No Regular"/>
          <w:spacing w:val="-2"/>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 xml:space="preserve">Planos. Cuando en éstos no aparezcan especificados los empalmes o solapes de algunas barras, su distribución se hará de forma que el número de empalmes o solapes sea mínimo, debiendo el Contratista, en cualquier caso, realizar y entregar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las obras los correspondientes esquemas de despiece.</w:t>
      </w:r>
    </w:p>
    <w:p w14:paraId="2639EE02" w14:textId="77777777" w:rsidR="00A80AAC" w:rsidRDefault="00A80AAC" w:rsidP="00A80AAC">
      <w:pPr>
        <w:spacing w:before="200"/>
        <w:ind w:right="484"/>
        <w:jc w:val="both"/>
      </w:pPr>
      <w:r>
        <w:rPr>
          <w:rFonts w:ascii="Adif Fago No Regular" w:eastAsia="Adif Fago No Regular" w:hAnsi="Adif Fago No Regular"/>
        </w:rPr>
        <w:t>Se almacenarán de forma que no estén expuestas a una oxidación excesiva, separados del suelo y de forma que no se manchen de grasa, ligante, aceite o cualquier otro producto que pueda perjudicar la adherencia de las barras al hormigón.</w:t>
      </w:r>
    </w:p>
    <w:p w14:paraId="176C8989" w14:textId="77777777" w:rsidR="00A80AAC" w:rsidRDefault="00A80AAC" w:rsidP="00A80AAC">
      <w:pPr>
        <w:jc w:val="both"/>
      </w:pPr>
    </w:p>
    <w:p w14:paraId="39E51932" w14:textId="77777777" w:rsidR="00A80AAC" w:rsidRDefault="00A80AAC" w:rsidP="00A80AAC">
      <w:pPr>
        <w:jc w:val="both"/>
      </w:pPr>
    </w:p>
    <w:p w14:paraId="2504777F" w14:textId="77777777" w:rsidR="00A80AAC" w:rsidRDefault="00A80AAC" w:rsidP="00A80AAC">
      <w:pPr>
        <w:spacing w:before="100"/>
        <w:jc w:val="both"/>
      </w:pPr>
    </w:p>
    <w:p w14:paraId="3768FEEE" w14:textId="77777777" w:rsidR="00A80AAC" w:rsidRDefault="00A80AAC" w:rsidP="00A80AAC">
      <w:pPr>
        <w:spacing w:before="1"/>
        <w:ind w:right="442"/>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doblado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armaduras</w:t>
      </w:r>
      <w:r>
        <w:rPr>
          <w:rFonts w:ascii="Adif Fago No Regular" w:eastAsia="Adif Fago No Regular" w:hAnsi="Adif Fago No Regular"/>
          <w:spacing w:val="-5"/>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realizará</w:t>
      </w:r>
      <w:r>
        <w:rPr>
          <w:rFonts w:ascii="Adif Fago No Regular" w:eastAsia="Adif Fago No Regular" w:hAnsi="Adif Fago No Regular"/>
          <w:spacing w:val="-4"/>
        </w:rPr>
        <w:t xml:space="preserve"> </w:t>
      </w:r>
      <w:r>
        <w:rPr>
          <w:rFonts w:ascii="Adif Fago No Regular" w:eastAsia="Adif Fago No Regular" w:hAnsi="Adif Fago No Regular"/>
        </w:rPr>
        <w:t>según</w:t>
      </w:r>
      <w:r>
        <w:rPr>
          <w:rFonts w:ascii="Adif Fago No Regular" w:eastAsia="Adif Fago No Regular" w:hAnsi="Adif Fago No Regular"/>
          <w:spacing w:val="-6"/>
        </w:rPr>
        <w:t xml:space="preserve"> </w:t>
      </w:r>
      <w:r>
        <w:rPr>
          <w:rFonts w:ascii="Adif Fago No Regular" w:eastAsia="Adif Fago No Regular" w:hAnsi="Adif Fago No Regular"/>
        </w:rPr>
        <w:t>lo</w:t>
      </w:r>
      <w:r>
        <w:rPr>
          <w:rFonts w:ascii="Adif Fago No Regular" w:eastAsia="Adif Fago No Regular" w:hAnsi="Adif Fago No Regular"/>
          <w:spacing w:val="-4"/>
        </w:rPr>
        <w:t xml:space="preserve"> </w:t>
      </w:r>
      <w:r>
        <w:rPr>
          <w:rFonts w:ascii="Adif Fago No Regular" w:eastAsia="Adif Fago No Regular" w:hAnsi="Adif Fago No Regular"/>
        </w:rPr>
        <w:t>especificado</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Artículo</w:t>
      </w:r>
      <w:r>
        <w:rPr>
          <w:rFonts w:ascii="Adif Fago No Regular" w:eastAsia="Adif Fago No Regular" w:hAnsi="Adif Fago No Regular"/>
          <w:spacing w:val="-4"/>
        </w:rPr>
        <w:t xml:space="preserve"> </w:t>
      </w:r>
      <w:r>
        <w:rPr>
          <w:rFonts w:ascii="Adif Fago No Regular" w:eastAsia="Adif Fago No Regular" w:hAnsi="Adif Fago No Regular"/>
        </w:rPr>
        <w:t>600</w:t>
      </w:r>
      <w:r>
        <w:rPr>
          <w:rFonts w:ascii="Adif Fago No Regular" w:eastAsia="Adif Fago No Regular" w:hAnsi="Adif Fago No Regular"/>
          <w:spacing w:val="-5"/>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PG-3,</w:t>
      </w:r>
      <w:r>
        <w:rPr>
          <w:rFonts w:ascii="Adif Fago No Regular" w:eastAsia="Adif Fago No Regular" w:hAnsi="Adif Fago No Regular"/>
          <w:spacing w:val="-7"/>
        </w:rPr>
        <w:t xml:space="preserve"> </w:t>
      </w:r>
      <w:r>
        <w:rPr>
          <w:rFonts w:ascii="Adif Fago No Regular" w:eastAsia="Adif Fago No Regular" w:hAnsi="Adif Fago No Regular"/>
        </w:rPr>
        <w:t>así</w:t>
      </w:r>
      <w:r>
        <w:rPr>
          <w:rFonts w:ascii="Adif Fago No Regular" w:eastAsia="Adif Fago No Regular" w:hAnsi="Adif Fago No Regular"/>
          <w:spacing w:val="-6"/>
        </w:rPr>
        <w:t xml:space="preserve"> </w:t>
      </w:r>
      <w:r>
        <w:rPr>
          <w:rFonts w:ascii="Adif Fago No Regular" w:eastAsia="Adif Fago No Regular" w:hAnsi="Adif Fago No Regular"/>
        </w:rPr>
        <w:t>como en el Código Estructural.</w:t>
      </w:r>
    </w:p>
    <w:p w14:paraId="5208C85A" w14:textId="77777777" w:rsidR="00A80AAC" w:rsidRDefault="00A80AAC" w:rsidP="00A80AAC">
      <w:pPr>
        <w:spacing w:before="200"/>
        <w:jc w:val="both"/>
      </w:pPr>
      <w:r>
        <w:rPr>
          <w:rFonts w:ascii="Adif Fago No Regular" w:eastAsia="Adif Fago No Regular" w:hAnsi="Adif Fago No Regular"/>
          <w:w w:val="105"/>
        </w:rPr>
        <w:t>Se</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tendrán</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cuenta</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exigencias</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incorporan</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nuevos</w:t>
      </w:r>
      <w:r>
        <w:rPr>
          <w:rFonts w:ascii="Adif Fago No Regular" w:eastAsia="Adif Fago No Regular" w:hAnsi="Adif Fago No Regular"/>
          <w:spacing w:val="18"/>
          <w:w w:val="105"/>
        </w:rPr>
        <w:t xml:space="preserve"> </w:t>
      </w:r>
      <w:r>
        <w:rPr>
          <w:rFonts w:ascii="Adif Fago No Regular" w:eastAsia="Adif Fago No Regular" w:hAnsi="Adif Fago No Regular"/>
          <w:w w:val="105"/>
        </w:rPr>
        <w:t>Artículos</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240</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241</w:t>
      </w:r>
      <w:r>
        <w:rPr>
          <w:rFonts w:ascii="Adif Fago No Regular" w:eastAsia="Adif Fago No Regular" w:hAnsi="Adif Fago No Regular"/>
          <w:spacing w:val="1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PG-3 incluidos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Orden</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Ministerial</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FOM/475</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13/02/02.</w:t>
      </w:r>
    </w:p>
    <w:p w14:paraId="35FB0102" w14:textId="77777777" w:rsidR="00A80AAC" w:rsidRDefault="00A80AAC" w:rsidP="00A80AAC">
      <w:pPr>
        <w:numPr>
          <w:ilvl w:val="0"/>
          <w:numId w:val="966"/>
        </w:numPr>
        <w:tabs>
          <w:tab w:val="left" w:pos="1071"/>
        </w:tabs>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79627B2C" w14:textId="77777777" w:rsidR="00A80AAC" w:rsidRDefault="00A80AAC" w:rsidP="00A80AAC">
      <w:pPr>
        <w:spacing w:before="219"/>
        <w:ind w:right="442"/>
        <w:jc w:val="both"/>
      </w:pP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contratista</w:t>
      </w:r>
      <w:r>
        <w:rPr>
          <w:rFonts w:ascii="Adif Fago No Regular" w:eastAsia="Adif Fago No Regular" w:hAnsi="Adif Fago No Regular"/>
          <w:spacing w:val="-3"/>
        </w:rPr>
        <w:t xml:space="preserve"> </w:t>
      </w:r>
      <w:r>
        <w:rPr>
          <w:rFonts w:ascii="Adif Fago No Regular" w:eastAsia="Adif Fago No Regular" w:hAnsi="Adif Fago No Regular"/>
        </w:rPr>
        <w:t>ha</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presentar</w:t>
      </w:r>
      <w:r>
        <w:rPr>
          <w:rFonts w:ascii="Adif Fago No Regular" w:eastAsia="Adif Fago No Regular" w:hAnsi="Adif Fago No Regular"/>
          <w:spacing w:val="-3"/>
        </w:rPr>
        <w:t xml:space="preserve"> </w:t>
      </w:r>
      <w:r>
        <w:rPr>
          <w:rFonts w:ascii="Adif Fago No Regular" w:eastAsia="Adif Fago No Regular" w:hAnsi="Adif Fago No Regular"/>
        </w:rPr>
        <w:t>a</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Dirección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su</w:t>
      </w:r>
      <w:r>
        <w:rPr>
          <w:rFonts w:ascii="Adif Fago No Regular" w:eastAsia="Adif Fago No Regular" w:hAnsi="Adif Fago No Regular"/>
          <w:spacing w:val="-6"/>
        </w:rPr>
        <w:t xml:space="preserve"> </w:t>
      </w:r>
      <w:r>
        <w:rPr>
          <w:rFonts w:ascii="Adif Fago No Regular" w:eastAsia="Adif Fago No Regular" w:hAnsi="Adif Fago No Regular"/>
        </w:rPr>
        <w:t>aprobación,</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1"/>
        </w:rPr>
        <w:t xml:space="preserve"> </w:t>
      </w:r>
      <w:r>
        <w:rPr>
          <w:rFonts w:ascii="Adif Fago No Regular" w:eastAsia="Adif Fago No Regular" w:hAnsi="Adif Fago No Regular"/>
        </w:rPr>
        <w:t>suficiente</w:t>
      </w:r>
      <w:r>
        <w:rPr>
          <w:rFonts w:ascii="Adif Fago No Regular" w:eastAsia="Adif Fago No Regular" w:hAnsi="Adif Fago No Regular"/>
          <w:spacing w:val="-5"/>
        </w:rPr>
        <w:t xml:space="preserve"> </w:t>
      </w:r>
      <w:r>
        <w:rPr>
          <w:rFonts w:ascii="Adif Fago No Regular" w:eastAsia="Adif Fago No Regular" w:hAnsi="Adif Fago No Regular"/>
        </w:rPr>
        <w:t xml:space="preserve">antelación, </w:t>
      </w:r>
      <w:r>
        <w:rPr>
          <w:rFonts w:ascii="Adif Fago No Regular" w:eastAsia="Adif Fago No Regular" w:hAnsi="Adif Fago No Regular"/>
          <w:w w:val="105"/>
        </w:rPr>
        <w:t>una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propuesta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despiece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todos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hormigonar.</w:t>
      </w:r>
    </w:p>
    <w:p w14:paraId="521C31D5" w14:textId="77777777" w:rsidR="00A80AAC" w:rsidRDefault="00A80AAC" w:rsidP="00A80AAC">
      <w:pPr>
        <w:spacing w:before="203" w:line="432" w:lineRule="auto"/>
        <w:ind w:right="442"/>
        <w:jc w:val="both"/>
      </w:pPr>
      <w:r>
        <w:rPr>
          <w:rFonts w:ascii="Adif Fago No Regular" w:eastAsia="Adif Fago No Regular" w:hAnsi="Adif Fago No Regular"/>
        </w:rPr>
        <w:t>El despiece ha de contener la forma y medidas exactas de las armaduras definidas en el Proyecto. Ha de indicar claramente el lugar donde se producen los empalmes y el número y longitud de éstos. Ha de detallar y despiezar todas las armaduras auxiliares.</w:t>
      </w:r>
    </w:p>
    <w:p w14:paraId="1EB0931F" w14:textId="77777777" w:rsidR="00A80AAC" w:rsidRDefault="00A80AAC" w:rsidP="00A80AAC">
      <w:pPr>
        <w:spacing w:before="2"/>
        <w:ind w:right="442"/>
        <w:jc w:val="both"/>
      </w:pPr>
      <w:r>
        <w:rPr>
          <w:rFonts w:ascii="Adif Fago No Regular" w:eastAsia="Adif Fago No Regular" w:hAnsi="Adif Fago No Regular"/>
        </w:rPr>
        <w:t>Todas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cada</w:t>
      </w:r>
      <w:r>
        <w:rPr>
          <w:rFonts w:ascii="Adif Fago No Regular" w:eastAsia="Adif Fago No Regular" w:hAnsi="Adif Fago No Regular"/>
          <w:spacing w:val="-5"/>
        </w:rPr>
        <w:t xml:space="preserve"> </w:t>
      </w:r>
      <w:r>
        <w:rPr>
          <w:rFonts w:ascii="Adif Fago No Regular" w:eastAsia="Adif Fago No Regular" w:hAnsi="Adif Fago No Regular"/>
        </w:rPr>
        <w:t>una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figuras</w:t>
      </w:r>
      <w:r>
        <w:rPr>
          <w:rFonts w:ascii="Adif Fago No Regular" w:eastAsia="Adif Fago No Regular" w:hAnsi="Adif Fago No Regular"/>
          <w:spacing w:val="-6"/>
        </w:rPr>
        <w:t xml:space="preserve"> </w:t>
      </w:r>
      <w:r>
        <w:rPr>
          <w:rFonts w:ascii="Adif Fago No Regular" w:eastAsia="Adif Fago No Regular" w:hAnsi="Adif Fago No Regular"/>
        </w:rPr>
        <w:t>han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estar</w:t>
      </w:r>
      <w:r>
        <w:rPr>
          <w:rFonts w:ascii="Adif Fago No Regular" w:eastAsia="Adif Fago No Regular" w:hAnsi="Adif Fago No Regular"/>
          <w:spacing w:val="-8"/>
        </w:rPr>
        <w:t xml:space="preserve"> </w:t>
      </w:r>
      <w:r>
        <w:rPr>
          <w:rFonts w:ascii="Adif Fago No Regular" w:eastAsia="Adif Fago No Regular" w:hAnsi="Adif Fago No Regular"/>
        </w:rPr>
        <w:t>numeradas</w:t>
      </w:r>
      <w:r>
        <w:rPr>
          <w:rFonts w:ascii="Adif Fago No Regular" w:eastAsia="Adif Fago No Regular" w:hAnsi="Adif Fago No Regular"/>
          <w:spacing w:val="-6"/>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hoja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despiece,</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correspondencia con el Proyecto.</w:t>
      </w:r>
    </w:p>
    <w:p w14:paraId="7708BE76" w14:textId="77777777" w:rsidR="00A80AAC" w:rsidRDefault="00A80AAC" w:rsidP="00A80AAC">
      <w:pPr>
        <w:spacing w:before="200"/>
        <w:jc w:val="both"/>
      </w:pP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hoja</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despiece</w:t>
      </w:r>
      <w:r>
        <w:rPr>
          <w:rFonts w:ascii="Adif Fago No Regular" w:eastAsia="Adif Fago No Regular" w:hAnsi="Adif Fago No Regular"/>
          <w:spacing w:val="-8"/>
        </w:rPr>
        <w:t xml:space="preserve"> </w:t>
      </w:r>
      <w:r>
        <w:rPr>
          <w:rFonts w:ascii="Adif Fago No Regular" w:eastAsia="Adif Fago No Regular" w:hAnsi="Adif Fago No Regular"/>
        </w:rPr>
        <w:t>han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ser</w:t>
      </w:r>
      <w:r>
        <w:rPr>
          <w:rFonts w:ascii="Adif Fago No Regular" w:eastAsia="Adif Fago No Regular" w:hAnsi="Adif Fago No Regular"/>
          <w:spacing w:val="-6"/>
        </w:rPr>
        <w:t xml:space="preserve"> </w:t>
      </w:r>
      <w:r>
        <w:rPr>
          <w:rFonts w:ascii="Adif Fago No Regular" w:eastAsia="Adif Fago No Regular" w:hAnsi="Adif Fago No Regular"/>
        </w:rPr>
        <w:t>expresados</w:t>
      </w:r>
      <w:r>
        <w:rPr>
          <w:rFonts w:ascii="Adif Fago No Regular" w:eastAsia="Adif Fago No Regular" w:hAnsi="Adif Fago No Regular"/>
          <w:spacing w:val="-8"/>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pesos</w:t>
      </w:r>
      <w:r>
        <w:rPr>
          <w:rFonts w:ascii="Adif Fago No Regular" w:eastAsia="Adif Fago No Regular" w:hAnsi="Adif Fago No Regular"/>
          <w:spacing w:val="-6"/>
        </w:rPr>
        <w:t xml:space="preserve"> </w:t>
      </w:r>
      <w:r>
        <w:rPr>
          <w:rFonts w:ascii="Adif Fago No Regular" w:eastAsia="Adif Fago No Regular" w:hAnsi="Adif Fago No Regular"/>
        </w:rPr>
        <w:t>totales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cada</w:t>
      </w:r>
      <w:r>
        <w:rPr>
          <w:rFonts w:ascii="Adif Fago No Regular" w:eastAsia="Adif Fago No Regular" w:hAnsi="Adif Fago No Regular"/>
          <w:spacing w:val="-5"/>
        </w:rPr>
        <w:t xml:space="preserve"> </w:t>
      </w:r>
      <w:r>
        <w:rPr>
          <w:rFonts w:ascii="Adif Fago No Regular" w:eastAsia="Adif Fago No Regular" w:hAnsi="Adif Fago No Regular"/>
          <w:spacing w:val="-2"/>
        </w:rPr>
        <w:t>figura.</w:t>
      </w:r>
    </w:p>
    <w:p w14:paraId="257FA988" w14:textId="77777777" w:rsidR="00A80AAC" w:rsidRDefault="00A80AAC" w:rsidP="00A80AAC">
      <w:pPr>
        <w:spacing w:before="200"/>
        <w:ind w:right="481"/>
        <w:jc w:val="both"/>
      </w:pPr>
      <w:r>
        <w:rPr>
          <w:rFonts w:ascii="Adif Fago No Regular" w:eastAsia="Adif Fago No Regular" w:hAnsi="Adif Fago No Regular"/>
        </w:rPr>
        <w:t>Las armaduras se colocarán limpias y exentas de toda suciedad y óxido adherente. Se dispondrán de</w:t>
      </w:r>
      <w:r>
        <w:rPr>
          <w:rFonts w:ascii="Adif Fago No Regular" w:eastAsia="Adif Fago No Regular" w:hAnsi="Adif Fago No Regular"/>
          <w:spacing w:val="-8"/>
        </w:rPr>
        <w:t xml:space="preserve"> </w:t>
      </w:r>
      <w:r>
        <w:rPr>
          <w:rFonts w:ascii="Adif Fago No Regular" w:eastAsia="Adif Fago No Regular" w:hAnsi="Adif Fago No Regular"/>
        </w:rPr>
        <w:t>acuerdo</w:t>
      </w:r>
      <w:r>
        <w:rPr>
          <w:rFonts w:ascii="Adif Fago No Regular" w:eastAsia="Adif Fago No Regular" w:hAnsi="Adif Fago No Regular"/>
          <w:spacing w:val="-12"/>
        </w:rPr>
        <w:t xml:space="preserve"> </w:t>
      </w:r>
      <w:r>
        <w:rPr>
          <w:rFonts w:ascii="Adif Fago No Regular" w:eastAsia="Adif Fago No Regular" w:hAnsi="Adif Fago No Regular"/>
        </w:rPr>
        <w:t>con</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indicaciones</w:t>
      </w:r>
      <w:r>
        <w:rPr>
          <w:rFonts w:ascii="Adif Fago No Regular" w:eastAsia="Adif Fago No Regular" w:hAnsi="Adif Fago No Regular"/>
          <w:spacing w:val="-10"/>
        </w:rPr>
        <w:t xml:space="preserve"> </w:t>
      </w:r>
      <w:r>
        <w:rPr>
          <w:rFonts w:ascii="Adif Fago No Regular" w:eastAsia="Adif Fago No Regular" w:hAnsi="Adif Fago No Regular"/>
        </w:rPr>
        <w:t>de</w:t>
      </w:r>
      <w:r>
        <w:rPr>
          <w:rFonts w:ascii="Adif Fago No Regular" w:eastAsia="Adif Fago No Regular" w:hAnsi="Adif Fago No Regular"/>
          <w:spacing w:val="-10"/>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Planos</w:t>
      </w:r>
      <w:r>
        <w:rPr>
          <w:rFonts w:ascii="Adif Fago No Regular" w:eastAsia="Adif Fago No Regular" w:hAnsi="Adif Fago No Regular"/>
          <w:spacing w:val="-10"/>
        </w:rPr>
        <w:t xml:space="preserve"> </w:t>
      </w:r>
      <w:r>
        <w:rPr>
          <w:rFonts w:ascii="Adif Fago No Regular" w:eastAsia="Adif Fago No Regular" w:hAnsi="Adif Fago No Regular"/>
        </w:rPr>
        <w:t>y</w:t>
      </w:r>
      <w:r>
        <w:rPr>
          <w:rFonts w:ascii="Adif Fago No Regular" w:eastAsia="Adif Fago No Regular" w:hAnsi="Adif Fago No Regular"/>
          <w:spacing w:val="-9"/>
        </w:rPr>
        <w:t xml:space="preserve"> </w:t>
      </w:r>
      <w:r>
        <w:rPr>
          <w:rFonts w:ascii="Adif Fago No Regular" w:eastAsia="Adif Fago No Regular" w:hAnsi="Adif Fago No Regular"/>
        </w:rPr>
        <w:t>se</w:t>
      </w:r>
      <w:r>
        <w:rPr>
          <w:rFonts w:ascii="Adif Fago No Regular" w:eastAsia="Adif Fago No Regular" w:hAnsi="Adif Fago No Regular"/>
          <w:spacing w:val="-8"/>
        </w:rPr>
        <w:t xml:space="preserve"> </w:t>
      </w:r>
      <w:r>
        <w:rPr>
          <w:rFonts w:ascii="Adif Fago No Regular" w:eastAsia="Adif Fago No Regular" w:hAnsi="Adif Fago No Regular"/>
        </w:rPr>
        <w:t>fijarán</w:t>
      </w:r>
      <w:r>
        <w:rPr>
          <w:rFonts w:ascii="Adif Fago No Regular" w:eastAsia="Adif Fago No Regular" w:hAnsi="Adif Fago No Regular"/>
          <w:spacing w:val="-9"/>
        </w:rPr>
        <w:t xml:space="preserve"> </w:t>
      </w:r>
      <w:r>
        <w:rPr>
          <w:rFonts w:ascii="Adif Fago No Regular" w:eastAsia="Adif Fago No Regular" w:hAnsi="Adif Fago No Regular"/>
        </w:rPr>
        <w:t>entre</w:t>
      </w:r>
      <w:r>
        <w:rPr>
          <w:rFonts w:ascii="Adif Fago No Regular" w:eastAsia="Adif Fago No Regular" w:hAnsi="Adif Fago No Regular"/>
          <w:spacing w:val="-11"/>
        </w:rPr>
        <w:t xml:space="preserve"> </w:t>
      </w:r>
      <w:r>
        <w:rPr>
          <w:rFonts w:ascii="Adif Fago No Regular" w:eastAsia="Adif Fago No Regular" w:hAnsi="Adif Fago No Regular"/>
        </w:rPr>
        <w:t>sí</w:t>
      </w:r>
      <w:r>
        <w:rPr>
          <w:rFonts w:ascii="Adif Fago No Regular" w:eastAsia="Adif Fago No Regular" w:hAnsi="Adif Fago No Regular"/>
          <w:spacing w:val="-11"/>
        </w:rPr>
        <w:t xml:space="preserve"> </w:t>
      </w:r>
      <w:r>
        <w:rPr>
          <w:rFonts w:ascii="Adif Fago No Regular" w:eastAsia="Adif Fago No Regular" w:hAnsi="Adif Fago No Regular"/>
        </w:rPr>
        <w:t>mediante</w:t>
      </w:r>
      <w:r>
        <w:rPr>
          <w:rFonts w:ascii="Adif Fago No Regular" w:eastAsia="Adif Fago No Regular" w:hAnsi="Adif Fago No Regular"/>
          <w:spacing w:val="-8"/>
        </w:rPr>
        <w:t xml:space="preserve"> </w:t>
      </w:r>
      <w:r>
        <w:rPr>
          <w:rFonts w:ascii="Adif Fago No Regular" w:eastAsia="Adif Fago No Regular" w:hAnsi="Adif Fago No Regular"/>
        </w:rPr>
        <w:t>las</w:t>
      </w:r>
      <w:r>
        <w:rPr>
          <w:rFonts w:ascii="Adif Fago No Regular" w:eastAsia="Adif Fago No Regular" w:hAnsi="Adif Fago No Regular"/>
          <w:spacing w:val="-10"/>
        </w:rPr>
        <w:t xml:space="preserve"> </w:t>
      </w:r>
      <w:r>
        <w:rPr>
          <w:rFonts w:ascii="Adif Fago No Regular" w:eastAsia="Adif Fago No Regular" w:hAnsi="Adif Fago No Regular"/>
        </w:rPr>
        <w:t>oportunas</w:t>
      </w:r>
      <w:r>
        <w:rPr>
          <w:rFonts w:ascii="Adif Fago No Regular" w:eastAsia="Adif Fago No Regular" w:hAnsi="Adif Fago No Regular"/>
          <w:spacing w:val="-10"/>
        </w:rPr>
        <w:t xml:space="preserve"> </w:t>
      </w:r>
      <w:r>
        <w:rPr>
          <w:rFonts w:ascii="Adif Fago No Regular" w:eastAsia="Adif Fago No Regular" w:hAnsi="Adif Fago No Regular"/>
        </w:rPr>
        <w:t>sujeciones, manteniéndose</w:t>
      </w:r>
      <w:r>
        <w:rPr>
          <w:rFonts w:ascii="Adif Fago No Regular" w:eastAsia="Adif Fago No Regular" w:hAnsi="Adif Fago No Regular"/>
          <w:spacing w:val="-2"/>
        </w:rPr>
        <w:t xml:space="preserve"> </w:t>
      </w:r>
      <w:r>
        <w:rPr>
          <w:rFonts w:ascii="Adif Fago No Regular" w:eastAsia="Adif Fago No Regular" w:hAnsi="Adif Fago No Regular"/>
        </w:rPr>
        <w:t>mediante piezas</w:t>
      </w:r>
      <w:r>
        <w:rPr>
          <w:rFonts w:ascii="Adif Fago No Regular" w:eastAsia="Adif Fago No Regular" w:hAnsi="Adif Fago No Regular"/>
          <w:spacing w:val="-1"/>
        </w:rPr>
        <w:t xml:space="preserve"> </w:t>
      </w:r>
      <w:r>
        <w:rPr>
          <w:rFonts w:ascii="Adif Fago No Regular" w:eastAsia="Adif Fago No Regular" w:hAnsi="Adif Fago No Regular"/>
        </w:rPr>
        <w:t>adecuadas la distancia al encofrado,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2"/>
        </w:rPr>
        <w:t xml:space="preserve"> </w:t>
      </w:r>
      <w:r>
        <w:rPr>
          <w:rFonts w:ascii="Adif Fago No Regular" w:eastAsia="Adif Fago No Regular" w:hAnsi="Adif Fago No Regular"/>
        </w:rPr>
        <w:t>modo que</w:t>
      </w:r>
      <w:r>
        <w:rPr>
          <w:rFonts w:ascii="Adif Fago No Regular" w:eastAsia="Adif Fago No Regular" w:hAnsi="Adif Fago No Regular"/>
          <w:spacing w:val="-1"/>
        </w:rPr>
        <w:t xml:space="preserve"> </w:t>
      </w:r>
      <w:r>
        <w:rPr>
          <w:rFonts w:ascii="Adif Fago No Regular" w:eastAsia="Adif Fago No Regular" w:hAnsi="Adif Fago No Regular"/>
        </w:rPr>
        <w:t xml:space="preserve">quede impedido </w:t>
      </w:r>
      <w:r>
        <w:rPr>
          <w:rFonts w:ascii="Adif Fago No Regular" w:eastAsia="Adif Fago No Regular" w:hAnsi="Adif Fago No Regular"/>
          <w:w w:val="105"/>
        </w:rPr>
        <w:t>todo movimiento 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armaduras durante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compactación</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hormigón.</w:t>
      </w:r>
    </w:p>
    <w:p w14:paraId="2D979934" w14:textId="77777777" w:rsidR="00A80AAC" w:rsidRDefault="00A80AAC" w:rsidP="00A80AAC">
      <w:pPr>
        <w:spacing w:before="202"/>
        <w:ind w:right="483"/>
        <w:jc w:val="both"/>
      </w:pPr>
      <w:r>
        <w:rPr>
          <w:rFonts w:ascii="Adif Fago No Regular" w:eastAsia="Adif Fago No Regular" w:hAnsi="Adif Fago No Regular"/>
        </w:rPr>
        <w:t>El control de calidad del acero para armaduras pasivas y de las armaduras pasivas se realizará conforme se establece en el Código Estructural.</w:t>
      </w:r>
    </w:p>
    <w:p w14:paraId="2BDD2EB7" w14:textId="77777777" w:rsidR="00A80AAC" w:rsidRDefault="00A80AAC" w:rsidP="00A80AAC">
      <w:pPr>
        <w:spacing w:before="200"/>
        <w:ind w:right="482"/>
        <w:jc w:val="both"/>
      </w:pPr>
      <w:r>
        <w:rPr>
          <w:rFonts w:ascii="Adif Fago No Regular" w:eastAsia="Adif Fago No Regular" w:hAnsi="Adif Fago No Regular"/>
        </w:rPr>
        <w:t>Salvo otras</w:t>
      </w:r>
      <w:r>
        <w:rPr>
          <w:rFonts w:ascii="Adif Fago No Regular" w:eastAsia="Adif Fago No Regular" w:hAnsi="Adif Fago No Regular"/>
          <w:spacing w:val="-3"/>
        </w:rPr>
        <w:t xml:space="preserve"> </w:t>
      </w:r>
      <w:r>
        <w:rPr>
          <w:rFonts w:ascii="Adif Fago No Regular" w:eastAsia="Adif Fago No Regular" w:hAnsi="Adif Fago No Regular"/>
        </w:rPr>
        <w:t>instrucciones</w:t>
      </w:r>
      <w:r>
        <w:rPr>
          <w:rFonts w:ascii="Adif Fago No Regular" w:eastAsia="Adif Fago No Regular" w:hAnsi="Adif Fago No Regular"/>
          <w:spacing w:val="-3"/>
        </w:rPr>
        <w:t xml:space="preserve"> </w:t>
      </w:r>
      <w:r>
        <w:rPr>
          <w:rFonts w:ascii="Adif Fago No Regular" w:eastAsia="Adif Fago No Regular" w:hAnsi="Adif Fago No Regular"/>
        </w:rPr>
        <w:t>que consten</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Planos, el recubrimiento</w:t>
      </w:r>
      <w:r>
        <w:rPr>
          <w:rFonts w:ascii="Adif Fago No Regular" w:eastAsia="Adif Fago No Regular" w:hAnsi="Adif Fago No Regular"/>
          <w:spacing w:val="-3"/>
        </w:rPr>
        <w:t xml:space="preserve"> </w:t>
      </w:r>
      <w:r>
        <w:rPr>
          <w:rFonts w:ascii="Adif Fago No Regular" w:eastAsia="Adif Fago No Regular" w:hAnsi="Adif Fago No Regular"/>
        </w:rPr>
        <w:t>mínimo</w:t>
      </w:r>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las armaduras será el siguiente:</w:t>
      </w:r>
    </w:p>
    <w:p w14:paraId="5F55FF9D" w14:textId="77777777" w:rsidR="00A80AAC" w:rsidRDefault="00A80AAC" w:rsidP="00A80AAC">
      <w:pPr>
        <w:spacing w:before="201"/>
        <w:jc w:val="both"/>
      </w:pPr>
      <w:r>
        <w:rPr>
          <w:rFonts w:ascii="Adif Fago No Regular" w:eastAsia="Adif Fago No Regular" w:hAnsi="Adif Fago No Regular"/>
        </w:rPr>
        <w:t>Paramentos</w:t>
      </w:r>
      <w:r>
        <w:rPr>
          <w:rFonts w:ascii="Adif Fago No Regular" w:eastAsia="Adif Fago No Regular" w:hAnsi="Adif Fago No Regular"/>
          <w:spacing w:val="6"/>
        </w:rPr>
        <w:t xml:space="preserve"> </w:t>
      </w:r>
      <w:r>
        <w:rPr>
          <w:rFonts w:ascii="Adif Fago No Regular" w:eastAsia="Adif Fago No Regular" w:hAnsi="Adif Fago No Regular"/>
        </w:rPr>
        <w:t>expuestos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intemperie:</w:t>
      </w:r>
      <w:r>
        <w:rPr>
          <w:rFonts w:ascii="Adif Fago No Regular" w:eastAsia="Adif Fago No Regular" w:hAnsi="Adif Fago No Regular"/>
          <w:spacing w:val="7"/>
        </w:rPr>
        <w:t xml:space="preserve"> </w:t>
      </w:r>
      <w:r>
        <w:rPr>
          <w:rFonts w:ascii="Adif Fago No Regular" w:eastAsia="Adif Fago No Regular" w:hAnsi="Adif Fago No Regular"/>
        </w:rPr>
        <w:t>dos</w:t>
      </w:r>
      <w:r>
        <w:rPr>
          <w:rFonts w:ascii="Adif Fago No Regular" w:eastAsia="Adif Fago No Regular" w:hAnsi="Adif Fago No Regular"/>
          <w:spacing w:val="5"/>
        </w:rPr>
        <w:t xml:space="preserve"> </w:t>
      </w:r>
      <w:r>
        <w:rPr>
          <w:rFonts w:ascii="Adif Fago No Regular" w:eastAsia="Adif Fago No Regular" w:hAnsi="Adif Fago No Regular"/>
        </w:rPr>
        <w:t>centímetros</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medio</w:t>
      </w:r>
      <w:r>
        <w:rPr>
          <w:rFonts w:ascii="Adif Fago No Regular" w:eastAsia="Adif Fago No Regular" w:hAnsi="Adif Fago No Regular"/>
          <w:spacing w:val="5"/>
        </w:rPr>
        <w:t xml:space="preserve"> </w:t>
      </w:r>
      <w:r>
        <w:rPr>
          <w:rFonts w:ascii="Adif Fago No Regular" w:eastAsia="Adif Fago No Regular" w:hAnsi="Adif Fago No Regular"/>
        </w:rPr>
        <w:t>(2,5</w:t>
      </w:r>
      <w:r>
        <w:rPr>
          <w:rFonts w:ascii="Adif Fago No Regular" w:eastAsia="Adif Fago No Regular" w:hAnsi="Adif Fago No Regular"/>
          <w:spacing w:val="3"/>
        </w:rPr>
        <w:t xml:space="preserve"> </w:t>
      </w:r>
      <w:r>
        <w:rPr>
          <w:rFonts w:ascii="Adif Fago No Regular" w:eastAsia="Adif Fago No Regular" w:hAnsi="Adif Fago No Regular"/>
          <w:spacing w:val="-4"/>
        </w:rPr>
        <w:t>cm).</w:t>
      </w:r>
    </w:p>
    <w:p w14:paraId="013C21C6" w14:textId="77777777" w:rsidR="00A80AAC" w:rsidRDefault="00A80AAC" w:rsidP="00A80AAC">
      <w:pPr>
        <w:spacing w:before="200" w:line="434" w:lineRule="auto"/>
        <w:ind w:right="1260"/>
        <w:jc w:val="both"/>
      </w:pPr>
      <w:r>
        <w:rPr>
          <w:rFonts w:ascii="Adif Fago No Regular" w:eastAsia="Adif Fago No Regular" w:hAnsi="Adif Fago No Regular"/>
        </w:rPr>
        <w:t xml:space="preserve">Paramentos en contacto con tierras, impermeabilizados: tres centímetros y medio (3,5 cm). </w:t>
      </w:r>
      <w:r>
        <w:rPr>
          <w:rFonts w:ascii="Adif Fago No Regular" w:eastAsia="Adif Fago No Regular" w:hAnsi="Adif Fago No Regular"/>
          <w:w w:val="105"/>
        </w:rPr>
        <w:t>Paramentos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contacto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tierras,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impermeabilizar: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cuatro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centímetros</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(4,0</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cm).</w:t>
      </w:r>
    </w:p>
    <w:p w14:paraId="7AE86671" w14:textId="77777777" w:rsidR="00A80AAC" w:rsidRDefault="00A80AAC" w:rsidP="00A80AAC">
      <w:pPr>
        <w:ind w:right="486"/>
        <w:jc w:val="both"/>
      </w:pPr>
      <w:r>
        <w:rPr>
          <w:rFonts w:ascii="Adif Fago No Regular" w:eastAsia="Adif Fago No Regular" w:hAnsi="Adif Fago No Regular"/>
          <w:w w:val="105"/>
        </w:rPr>
        <w:t>Caso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tratar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superficies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vistas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abujardado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cincelado,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recubrimiento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 armadura se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aumentará en un centímetro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(1</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cm).</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Este</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aumento</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realizará en el espesor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 hormigón sin variar la disposición de la armadura.</w:t>
      </w:r>
    </w:p>
    <w:p w14:paraId="40AF0220" w14:textId="77777777" w:rsidR="00A80AAC" w:rsidRDefault="00A80AAC" w:rsidP="00A80AAC">
      <w:pPr>
        <w:spacing w:before="199"/>
        <w:ind w:right="480"/>
        <w:jc w:val="both"/>
      </w:pP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espaciadores</w:t>
      </w:r>
      <w:r>
        <w:rPr>
          <w:rFonts w:ascii="Adif Fago No Regular" w:eastAsia="Adif Fago No Regular" w:hAnsi="Adif Fago No Regular"/>
          <w:spacing w:val="-7"/>
        </w:rPr>
        <w:t xml:space="preserve"> </w:t>
      </w:r>
      <w:r>
        <w:rPr>
          <w:rFonts w:ascii="Adif Fago No Regular" w:eastAsia="Adif Fago No Regular" w:hAnsi="Adif Fago No Regular"/>
        </w:rPr>
        <w:t>entre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4"/>
        </w:rPr>
        <w:t xml:space="preserve"> </w:t>
      </w:r>
      <w:r>
        <w:rPr>
          <w:rFonts w:ascii="Adif Fago No Regular" w:eastAsia="Adif Fago No Regular" w:hAnsi="Adif Fago No Regular"/>
        </w:rPr>
        <w:t>armaduras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encofrados</w:t>
      </w:r>
      <w:r>
        <w:rPr>
          <w:rFonts w:ascii="Adif Fago No Regular" w:eastAsia="Adif Fago No Regular" w:hAnsi="Adif Fago No Regular"/>
          <w:spacing w:val="-4"/>
        </w:rPr>
        <w:t xml:space="preserve"> </w:t>
      </w:r>
      <w:r>
        <w:rPr>
          <w:rFonts w:ascii="Adif Fago No Regular" w:eastAsia="Adif Fago No Regular" w:hAnsi="Adif Fago No Regular"/>
        </w:rPr>
        <w:t>o</w:t>
      </w:r>
      <w:r>
        <w:rPr>
          <w:rFonts w:ascii="Adif Fago No Regular" w:eastAsia="Adif Fago No Regular" w:hAnsi="Adif Fago No Regular"/>
          <w:spacing w:val="-9"/>
        </w:rPr>
        <w:t xml:space="preserve"> </w:t>
      </w:r>
      <w:r>
        <w:rPr>
          <w:rFonts w:ascii="Adif Fago No Regular" w:eastAsia="Adif Fago No Regular" w:hAnsi="Adif Fago No Regular"/>
        </w:rPr>
        <w:t>moldes</w:t>
      </w:r>
      <w:r>
        <w:rPr>
          <w:rFonts w:ascii="Adif Fago No Regular" w:eastAsia="Adif Fago No Regular" w:hAnsi="Adif Fago No Regular"/>
          <w:spacing w:val="-7"/>
        </w:rPr>
        <w:t xml:space="preserve"> </w:t>
      </w:r>
      <w:r>
        <w:rPr>
          <w:rFonts w:ascii="Adif Fago No Regular" w:eastAsia="Adif Fago No Regular" w:hAnsi="Adif Fago No Regular"/>
        </w:rPr>
        <w:t>serán</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hormigón</w:t>
      </w:r>
      <w:r>
        <w:rPr>
          <w:rFonts w:ascii="Adif Fago No Regular" w:eastAsia="Adif Fago No Regular" w:hAnsi="Adif Fago No Regular"/>
          <w:spacing w:val="-3"/>
        </w:rPr>
        <w:t xml:space="preserve"> </w:t>
      </w:r>
      <w:r>
        <w:rPr>
          <w:rFonts w:ascii="Adif Fago No Regular" w:eastAsia="Adif Fago No Regular" w:hAnsi="Adif Fago No Regular"/>
        </w:rPr>
        <w:t>suficientemente resistente con alambre de atadura empotrado en él, o bien de otro</w:t>
      </w:r>
      <w:r>
        <w:rPr>
          <w:rFonts w:ascii="Adif Fago No Regular" w:eastAsia="Adif Fago No Regular" w:hAnsi="Adif Fago No Regular"/>
          <w:spacing w:val="-1"/>
        </w:rPr>
        <w:t xml:space="preserve"> </w:t>
      </w:r>
      <w:r>
        <w:rPr>
          <w:rFonts w:ascii="Adif Fago No Regular" w:eastAsia="Adif Fago No Regular" w:hAnsi="Adif Fago No Regular"/>
        </w:rPr>
        <w:t>material adecuado. Las muestras de</w:t>
      </w:r>
      <w:r>
        <w:rPr>
          <w:rFonts w:ascii="Adif Fago No Regular" w:eastAsia="Adif Fago No Regular" w:hAnsi="Adif Fago No Regular"/>
          <w:spacing w:val="-3"/>
        </w:rPr>
        <w:t xml:space="preserve"> </w:t>
      </w:r>
      <w:proofErr w:type="gramStart"/>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mismos</w:t>
      </w:r>
      <w:proofErr w:type="gramEnd"/>
      <w:r>
        <w:rPr>
          <w:rFonts w:ascii="Adif Fago No Regular" w:eastAsia="Adif Fago No Regular" w:hAnsi="Adif Fago No Regular"/>
          <w:spacing w:val="-3"/>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someterán</w:t>
      </w:r>
      <w:r>
        <w:rPr>
          <w:rFonts w:ascii="Adif Fago No Regular" w:eastAsia="Adif Fago No Regular" w:hAnsi="Adif Fago No Regular"/>
          <w:spacing w:val="-4"/>
        </w:rPr>
        <w:t xml:space="preserve"> </w:t>
      </w:r>
      <w:r>
        <w:rPr>
          <w:rFonts w:ascii="Adif Fago No Regular" w:eastAsia="Adif Fago No Regular" w:hAnsi="Adif Fago No Regular"/>
        </w:rPr>
        <w:t>al</w:t>
      </w:r>
      <w:r>
        <w:rPr>
          <w:rFonts w:ascii="Adif Fago No Regular" w:eastAsia="Adif Fago No Regular" w:hAnsi="Adif Fago No Regular"/>
          <w:spacing w:val="-2"/>
        </w:rPr>
        <w:t xml:space="preserve"> </w:t>
      </w:r>
      <w:proofErr w:type="gramStart"/>
      <w:r>
        <w:rPr>
          <w:rFonts w:ascii="Adif Fago No Regular" w:eastAsia="Adif Fago No Regular" w:hAnsi="Adif Fago No Regular"/>
        </w:rPr>
        <w:t>Director</w:t>
      </w:r>
      <w:proofErr w:type="gramEnd"/>
      <w:r>
        <w:rPr>
          <w:rFonts w:ascii="Adif Fago No Regular" w:eastAsia="Adif Fago No Regular" w:hAnsi="Adif Fago No Regular"/>
          <w:spacing w:val="-2"/>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rPr>
        <w:t>Obras</w:t>
      </w:r>
      <w:r>
        <w:rPr>
          <w:rFonts w:ascii="Adif Fago No Regular" w:eastAsia="Adif Fago No Regular" w:hAnsi="Adif Fago No Regular"/>
          <w:spacing w:val="-5"/>
        </w:rPr>
        <w:t xml:space="preserve"> </w:t>
      </w:r>
      <w:r>
        <w:rPr>
          <w:rFonts w:ascii="Adif Fago No Regular" w:eastAsia="Adif Fago No Regular" w:hAnsi="Adif Fago No Regular"/>
        </w:rPr>
        <w:t>antes</w:t>
      </w:r>
      <w:r>
        <w:rPr>
          <w:rFonts w:ascii="Adif Fago No Regular" w:eastAsia="Adif Fago No Regular" w:hAnsi="Adif Fago No Regular"/>
          <w:spacing w:val="-5"/>
        </w:rPr>
        <w:t xml:space="preserve"> </w:t>
      </w:r>
      <w:r>
        <w:rPr>
          <w:rFonts w:ascii="Adif Fago No Regular" w:eastAsia="Adif Fago No Regular" w:hAnsi="Adif Fago No Regular"/>
        </w:rPr>
        <w:t>de su</w:t>
      </w:r>
      <w:r>
        <w:rPr>
          <w:rFonts w:ascii="Adif Fago No Regular" w:eastAsia="Adif Fago No Regular" w:hAnsi="Adif Fago No Regular"/>
          <w:spacing w:val="-5"/>
        </w:rPr>
        <w:t xml:space="preserve"> </w:t>
      </w:r>
      <w:r>
        <w:rPr>
          <w:rFonts w:ascii="Adif Fago No Regular" w:eastAsia="Adif Fago No Regular" w:hAnsi="Adif Fago No Regular"/>
        </w:rPr>
        <w:t>utilización,</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su</w:t>
      </w:r>
      <w:r>
        <w:rPr>
          <w:rFonts w:ascii="Adif Fago No Regular" w:eastAsia="Adif Fago No Regular" w:hAnsi="Adif Fago No Regular"/>
          <w:spacing w:val="-4"/>
        </w:rPr>
        <w:t xml:space="preserve"> </w:t>
      </w:r>
      <w:r>
        <w:rPr>
          <w:rFonts w:ascii="Adif Fago No Regular" w:eastAsia="Adif Fago No Regular" w:hAnsi="Adif Fago No Regular"/>
        </w:rPr>
        <w:t>coste</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incluye</w:t>
      </w:r>
      <w:r>
        <w:rPr>
          <w:rFonts w:ascii="Adif Fago No Regular" w:eastAsia="Adif Fago No Regular" w:hAnsi="Adif Fago No Regular"/>
          <w:spacing w:val="-3"/>
        </w:rPr>
        <w:t xml:space="preserve"> </w:t>
      </w:r>
      <w:r>
        <w:rPr>
          <w:rFonts w:ascii="Adif Fago No Regular" w:eastAsia="Adif Fago No Regular" w:hAnsi="Adif Fago No Regular"/>
        </w:rPr>
        <w:t xml:space="preserve">en </w:t>
      </w:r>
      <w:r>
        <w:rPr>
          <w:rFonts w:ascii="Adif Fago No Regular" w:eastAsia="Adif Fago No Regular" w:hAnsi="Adif Fago No Regular"/>
          <w:w w:val="105"/>
        </w:rPr>
        <w:t>los precios unitarios de la armadura.</w:t>
      </w:r>
    </w:p>
    <w:p w14:paraId="14F15B6C" w14:textId="77777777" w:rsidR="00A80AAC" w:rsidRDefault="00A80AAC" w:rsidP="00A80AAC">
      <w:pPr>
        <w:spacing w:before="200"/>
        <w:ind w:right="486"/>
        <w:jc w:val="both"/>
      </w:pPr>
      <w:r>
        <w:rPr>
          <w:rFonts w:ascii="Adif Fago No Regular" w:eastAsia="Adif Fago No Regular" w:hAnsi="Adif Fago No Regular"/>
        </w:rPr>
        <w:t>En</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8"/>
        </w:rPr>
        <w:t xml:space="preserve"> </w:t>
      </w:r>
      <w:r>
        <w:rPr>
          <w:rFonts w:ascii="Adif Fago No Regular" w:eastAsia="Adif Fago No Regular" w:hAnsi="Adif Fago No Regular"/>
        </w:rPr>
        <w:t>cruces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barras</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zonas</w:t>
      </w:r>
      <w:r>
        <w:rPr>
          <w:rFonts w:ascii="Adif Fago No Regular" w:eastAsia="Adif Fago No Regular" w:hAnsi="Adif Fago No Regular"/>
          <w:spacing w:val="-8"/>
        </w:rPr>
        <w:t xml:space="preserve"> </w:t>
      </w:r>
      <w:r>
        <w:rPr>
          <w:rFonts w:ascii="Adif Fago No Regular" w:eastAsia="Adif Fago No Regular" w:hAnsi="Adif Fago No Regular"/>
        </w:rPr>
        <w:t>críticas</w:t>
      </w:r>
      <w:r>
        <w:rPr>
          <w:rFonts w:ascii="Adif Fago No Regular" w:eastAsia="Adif Fago No Regular" w:hAnsi="Adif Fago No Regular"/>
          <w:spacing w:val="-7"/>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prepararán</w:t>
      </w:r>
      <w:r>
        <w:rPr>
          <w:rFonts w:ascii="Adif Fago No Regular" w:eastAsia="Adif Fago No Regular" w:hAnsi="Adif Fago No Regular"/>
          <w:spacing w:val="-8"/>
        </w:rPr>
        <w:t xml:space="preserve"> </w:t>
      </w:r>
      <w:r>
        <w:rPr>
          <w:rFonts w:ascii="Adif Fago No Regular" w:eastAsia="Adif Fago No Regular" w:hAnsi="Adif Fago No Regular"/>
        </w:rPr>
        <w:t>con</w:t>
      </w:r>
      <w:r>
        <w:rPr>
          <w:rFonts w:ascii="Adif Fago No Regular" w:eastAsia="Adif Fago No Regular" w:hAnsi="Adif Fago No Regular"/>
          <w:spacing w:val="-8"/>
        </w:rPr>
        <w:t xml:space="preserve"> </w:t>
      </w:r>
      <w:r>
        <w:rPr>
          <w:rFonts w:ascii="Adif Fago No Regular" w:eastAsia="Adif Fago No Regular" w:hAnsi="Adif Fago No Regular"/>
        </w:rPr>
        <w:t>antelación,</w:t>
      </w:r>
      <w:r>
        <w:rPr>
          <w:rFonts w:ascii="Adif Fago No Regular" w:eastAsia="Adif Fago No Regular" w:hAnsi="Adif Fago No Regular"/>
          <w:spacing w:val="-6"/>
        </w:rPr>
        <w:t xml:space="preserve"> </w:t>
      </w:r>
      <w:r>
        <w:rPr>
          <w:rFonts w:ascii="Adif Fago No Regular" w:eastAsia="Adif Fago No Regular" w:hAnsi="Adif Fago No Regular"/>
        </w:rPr>
        <w:t>planos</w:t>
      </w:r>
      <w:r>
        <w:rPr>
          <w:rFonts w:ascii="Adif Fago No Regular" w:eastAsia="Adif Fago No Regular" w:hAnsi="Adif Fago No Regular"/>
          <w:spacing w:val="-7"/>
        </w:rPr>
        <w:t xml:space="preserve"> </w:t>
      </w:r>
      <w:r>
        <w:rPr>
          <w:rFonts w:ascii="Adif Fago No Regular" w:eastAsia="Adif Fago No Regular" w:hAnsi="Adif Fago No Regular"/>
        </w:rPr>
        <w:t>exactos</w:t>
      </w:r>
      <w:r>
        <w:rPr>
          <w:rFonts w:ascii="Adif Fago No Regular" w:eastAsia="Adif Fago No Regular" w:hAnsi="Adif Fago No Regular"/>
          <w:spacing w:val="-9"/>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escala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las armaduras, detallando los distintos redondos que se entrecruzan.</w:t>
      </w:r>
    </w:p>
    <w:p w14:paraId="0A4CF0E4" w14:textId="77777777" w:rsidR="00A80AAC" w:rsidRDefault="00A80AAC" w:rsidP="00A80AAC">
      <w:pPr>
        <w:spacing w:before="201"/>
        <w:ind w:right="485"/>
        <w:jc w:val="both"/>
      </w:pPr>
      <w:r>
        <w:rPr>
          <w:rFonts w:ascii="Adif Fago No Regular" w:eastAsia="Adif Fago No Regular" w:hAnsi="Adif Fago No Regular"/>
        </w:rPr>
        <w:lastRenderedPageBreak/>
        <w:t xml:space="preserve">Antes de comenzar las operaciones de hormigonado, el Contratista deberá obtener del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Obra o la persona en quien delegue la aprobación por escrito de las armaduras colocadas.</w:t>
      </w:r>
    </w:p>
    <w:p w14:paraId="44C20636" w14:textId="77777777" w:rsidR="00A80AAC" w:rsidRDefault="00A80AAC" w:rsidP="00A80AAC">
      <w:pPr>
        <w:numPr>
          <w:ilvl w:val="0"/>
          <w:numId w:val="966"/>
        </w:numPr>
        <w:tabs>
          <w:tab w:val="left" w:pos="1071"/>
        </w:tabs>
        <w:spacing w:before="237"/>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627525F9" w14:textId="77777777" w:rsidR="00A80AAC" w:rsidRDefault="00A80AAC" w:rsidP="00A80AAC">
      <w:pPr>
        <w:spacing w:before="219"/>
        <w:jc w:val="both"/>
      </w:pPr>
      <w:r>
        <w:rPr>
          <w:rFonts w:ascii="Adif Fago No Regular" w:eastAsia="Adif Fago No Regular" w:hAnsi="Adif Fago No Regular"/>
        </w:rPr>
        <w:t>Se</w:t>
      </w:r>
      <w:r>
        <w:rPr>
          <w:rFonts w:ascii="Adif Fago No Regular" w:eastAsia="Adif Fago No Regular" w:hAnsi="Adif Fago No Regular"/>
          <w:spacing w:val="-10"/>
        </w:rPr>
        <w:t xml:space="preserve"> </w:t>
      </w:r>
      <w:r>
        <w:rPr>
          <w:rFonts w:ascii="Adif Fago No Regular" w:eastAsia="Adif Fago No Regular" w:hAnsi="Adif Fago No Regular"/>
        </w:rPr>
        <w:t>medirán</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rPr>
        <w:t>abonarán</w:t>
      </w:r>
      <w:r>
        <w:rPr>
          <w:rFonts w:ascii="Adif Fago No Regular" w:eastAsia="Adif Fago No Regular" w:hAnsi="Adif Fago No Regular"/>
          <w:spacing w:val="-9"/>
        </w:rPr>
        <w:t xml:space="preserve"> </w:t>
      </w:r>
      <w:r>
        <w:rPr>
          <w:rFonts w:ascii="Adif Fago No Regular" w:eastAsia="Adif Fago No Regular" w:hAnsi="Adif Fago No Regular"/>
        </w:rPr>
        <w:t>por</w:t>
      </w:r>
      <w:r>
        <w:rPr>
          <w:rFonts w:ascii="Adif Fago No Regular" w:eastAsia="Adif Fago No Regular" w:hAnsi="Adif Fago No Regular"/>
          <w:spacing w:val="-10"/>
        </w:rPr>
        <w:t xml:space="preserve"> </w:t>
      </w:r>
      <w:r>
        <w:rPr>
          <w:rFonts w:ascii="Adif Fago No Regular" w:eastAsia="Adif Fago No Regular" w:hAnsi="Adif Fago No Regular"/>
        </w:rPr>
        <w:t>kilogramos</w:t>
      </w:r>
      <w:r>
        <w:rPr>
          <w:rFonts w:ascii="Adif Fago No Regular" w:eastAsia="Adif Fago No Regular" w:hAnsi="Adif Fago No Regular"/>
          <w:spacing w:val="-11"/>
        </w:rPr>
        <w:t xml:space="preserve"> </w:t>
      </w:r>
      <w:r>
        <w:rPr>
          <w:rFonts w:ascii="Adif Fago No Regular" w:eastAsia="Adif Fago No Regular" w:hAnsi="Adif Fago No Regular"/>
        </w:rPr>
        <w:t>(kg)</w:t>
      </w:r>
      <w:r>
        <w:rPr>
          <w:rFonts w:ascii="Adif Fago No Regular" w:eastAsia="Adif Fago No Regular" w:hAnsi="Adif Fago No Regular"/>
          <w:spacing w:val="-12"/>
        </w:rPr>
        <w:t xml:space="preserve"> </w:t>
      </w:r>
      <w:r>
        <w:rPr>
          <w:rFonts w:ascii="Adif Fago No Regular" w:eastAsia="Adif Fago No Regular" w:hAnsi="Adif Fago No Regular"/>
        </w:rPr>
        <w:t>realmente</w:t>
      </w:r>
      <w:r>
        <w:rPr>
          <w:rFonts w:ascii="Adif Fago No Regular" w:eastAsia="Adif Fago No Regular" w:hAnsi="Adif Fago No Regular"/>
          <w:spacing w:val="-10"/>
        </w:rPr>
        <w:t xml:space="preserve"> </w:t>
      </w:r>
      <w:r>
        <w:rPr>
          <w:rFonts w:ascii="Adif Fago No Regular" w:eastAsia="Adif Fago No Regular" w:hAnsi="Adif Fago No Regular"/>
        </w:rPr>
        <w:t>colocados</w:t>
      </w:r>
      <w:r>
        <w:rPr>
          <w:rFonts w:ascii="Adif Fago No Regular" w:eastAsia="Adif Fago No Regular" w:hAnsi="Adif Fago No Regular"/>
          <w:spacing w:val="-12"/>
        </w:rPr>
        <w:t xml:space="preserve"> </w:t>
      </w:r>
      <w:r>
        <w:rPr>
          <w:rFonts w:ascii="Adif Fago No Regular" w:eastAsia="Adif Fago No Regular" w:hAnsi="Adif Fago No Regular"/>
        </w:rPr>
        <w:t>según</w:t>
      </w:r>
      <w:r>
        <w:rPr>
          <w:rFonts w:ascii="Adif Fago No Regular" w:eastAsia="Adif Fago No Regular" w:hAnsi="Adif Fago No Regular"/>
          <w:spacing w:val="-10"/>
        </w:rPr>
        <w:t xml:space="preserve"> </w:t>
      </w:r>
      <w:r>
        <w:rPr>
          <w:rFonts w:ascii="Adif Fago No Regular" w:eastAsia="Adif Fago No Regular" w:hAnsi="Adif Fago No Regular"/>
        </w:rPr>
        <w:t>planos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se</w:t>
      </w:r>
      <w:r>
        <w:rPr>
          <w:rFonts w:ascii="Adif Fago No Regular" w:eastAsia="Adif Fago No Regular" w:hAnsi="Adif Fago No Regular"/>
          <w:spacing w:val="-13"/>
        </w:rPr>
        <w:t xml:space="preserve"> </w:t>
      </w:r>
      <w:r>
        <w:rPr>
          <w:rFonts w:ascii="Adif Fago No Regular" w:eastAsia="Adif Fago No Regular" w:hAnsi="Adif Fago No Regular"/>
        </w:rPr>
        <w:t>abonará</w:t>
      </w:r>
      <w:r>
        <w:rPr>
          <w:rFonts w:ascii="Adif Fago No Regular" w:eastAsia="Adif Fago No Regular" w:hAnsi="Adif Fago No Regular"/>
          <w:spacing w:val="-10"/>
        </w:rPr>
        <w:t xml:space="preserve"> </w:t>
      </w:r>
      <w:r>
        <w:rPr>
          <w:rFonts w:ascii="Adif Fago No Regular" w:eastAsia="Adif Fago No Regular" w:hAnsi="Adif Fago No Regular"/>
        </w:rPr>
        <w:t>al</w:t>
      </w:r>
      <w:r>
        <w:rPr>
          <w:rFonts w:ascii="Adif Fago No Regular" w:eastAsia="Adif Fago No Regular" w:hAnsi="Adif Fago No Regular"/>
          <w:spacing w:val="-9"/>
        </w:rPr>
        <w:t xml:space="preserve"> </w:t>
      </w:r>
      <w:r>
        <w:rPr>
          <w:rFonts w:ascii="Adif Fago No Regular" w:eastAsia="Adif Fago No Regular" w:hAnsi="Adif Fago No Regular"/>
          <w:spacing w:val="-2"/>
        </w:rPr>
        <w:t>precio</w:t>
      </w:r>
    </w:p>
    <w:p w14:paraId="433EB1ED" w14:textId="77777777" w:rsidR="00A80AAC" w:rsidRDefault="00A80AAC" w:rsidP="00A80AAC">
      <w:pPr>
        <w:jc w:val="both"/>
      </w:pPr>
    </w:p>
    <w:p w14:paraId="573C9D39" w14:textId="77777777" w:rsidR="00A80AAC" w:rsidRDefault="00A80AAC" w:rsidP="00A80AAC">
      <w:pPr>
        <w:jc w:val="both"/>
      </w:pPr>
    </w:p>
    <w:p w14:paraId="4B688287" w14:textId="77777777" w:rsidR="00A80AAC" w:rsidRDefault="00A80AAC" w:rsidP="00A80AAC">
      <w:pPr>
        <w:spacing w:before="100"/>
        <w:jc w:val="both"/>
      </w:pPr>
    </w:p>
    <w:p w14:paraId="03644153" w14:textId="77777777" w:rsidR="00A80AAC" w:rsidRDefault="00A80AAC" w:rsidP="00A80AAC">
      <w:pPr>
        <w:spacing w:before="1" w:line="432" w:lineRule="auto"/>
        <w:ind w:right="6499"/>
        <w:jc w:val="both"/>
      </w:pPr>
      <w:r>
        <w:rPr>
          <w:rFonts w:ascii="Adif Fago No Regular" w:eastAsia="Adif Fago No Regular" w:hAnsi="Adif Fago No Regular"/>
        </w:rPr>
        <w:t xml:space="preserve">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 </w:t>
      </w:r>
      <w:r>
        <w:rPr>
          <w:rFonts w:ascii="Adif Fago No Regular" w:eastAsia="Adif Fago No Regular" w:hAnsi="Adif Fago No Regular"/>
          <w:w w:val="105"/>
        </w:rPr>
        <w:t>El precio incluye:</w:t>
      </w:r>
    </w:p>
    <w:p w14:paraId="382ABD2F" w14:textId="77777777" w:rsidR="00A80AAC" w:rsidRDefault="00A80AAC" w:rsidP="00A80AAC">
      <w:pPr>
        <w:numPr>
          <w:ilvl w:val="1"/>
          <w:numId w:val="966"/>
        </w:numPr>
        <w:tabs>
          <w:tab w:val="left" w:pos="1072"/>
        </w:tabs>
        <w:ind w:left="1072" w:right="480"/>
        <w:jc w:val="both"/>
      </w:pPr>
      <w:r>
        <w:rPr>
          <w:rFonts w:ascii="Adif Fago No Regular" w:eastAsia="Adif Fago No Regular" w:hAnsi="Adif Fago No Regular"/>
        </w:rPr>
        <w:t>Las</w:t>
      </w:r>
      <w:r>
        <w:rPr>
          <w:rFonts w:ascii="Adif Fago No Regular" w:eastAsia="Adif Fago No Regular" w:hAnsi="Adif Fago No Regular"/>
          <w:spacing w:val="-2"/>
        </w:rPr>
        <w:t xml:space="preserve"> </w:t>
      </w:r>
      <w:r>
        <w:rPr>
          <w:rFonts w:ascii="Adif Fago No Regular" w:eastAsia="Adif Fago No Regular" w:hAnsi="Adif Fago No Regular"/>
        </w:rPr>
        <w:t>pérdidas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1"/>
        </w:rPr>
        <w:t xml:space="preserve"> </w:t>
      </w:r>
      <w:r>
        <w:rPr>
          <w:rFonts w:ascii="Adif Fago No Regular" w:eastAsia="Adif Fago No Regular" w:hAnsi="Adif Fago No Regular"/>
        </w:rPr>
        <w:t>incrementos</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material</w:t>
      </w:r>
      <w:r>
        <w:rPr>
          <w:rFonts w:ascii="Adif Fago No Regular" w:eastAsia="Adif Fago No Regular" w:hAnsi="Adif Fago No Regular"/>
          <w:spacing w:val="-1"/>
        </w:rPr>
        <w:t xml:space="preserve"> </w:t>
      </w:r>
      <w:r>
        <w:rPr>
          <w:rFonts w:ascii="Adif Fago No Regular" w:eastAsia="Adif Fago No Regular" w:hAnsi="Adif Fago No Regular"/>
        </w:rPr>
        <w:t>correspondientes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1"/>
        </w:rPr>
        <w:t xml:space="preserve"> </w:t>
      </w:r>
      <w:r>
        <w:rPr>
          <w:rFonts w:ascii="Adif Fago No Regular" w:eastAsia="Adif Fago No Regular" w:hAnsi="Adif Fago No Regular"/>
        </w:rPr>
        <w:t>recortes,</w:t>
      </w:r>
      <w:r>
        <w:rPr>
          <w:rFonts w:ascii="Adif Fago No Regular" w:eastAsia="Adif Fago No Regular" w:hAnsi="Adif Fago No Regular"/>
          <w:spacing w:val="-2"/>
        </w:rPr>
        <w:t xml:space="preserve"> </w:t>
      </w:r>
      <w:r>
        <w:rPr>
          <w:rFonts w:ascii="Adif Fago No Regular" w:eastAsia="Adif Fago No Regular" w:hAnsi="Adif Fago No Regular"/>
        </w:rPr>
        <w:t>ataduras,</w:t>
      </w:r>
      <w:r>
        <w:rPr>
          <w:rFonts w:ascii="Adif Fago No Regular" w:eastAsia="Adif Fago No Regular" w:hAnsi="Adif Fago No Regular"/>
          <w:spacing w:val="-2"/>
        </w:rPr>
        <w:t xml:space="preserve"> </w:t>
      </w:r>
      <w:r>
        <w:rPr>
          <w:rFonts w:ascii="Adif Fago No Regular" w:eastAsia="Adif Fago No Regular" w:hAnsi="Adif Fago No Regular"/>
        </w:rPr>
        <w:t>empalmes y acero de montaje, según planos de construcción de armado aprobados por Adif y/o Asistencia</w:t>
      </w:r>
      <w:r>
        <w:rPr>
          <w:rFonts w:ascii="Adif Fago No Regular" w:eastAsia="Adif Fago No Regular" w:hAnsi="Adif Fago No Regular"/>
          <w:spacing w:val="-15"/>
        </w:rPr>
        <w:t xml:space="preserve"> </w:t>
      </w:r>
      <w:r>
        <w:rPr>
          <w:rFonts w:ascii="Adif Fago No Regular" w:eastAsia="Adif Fago No Regular" w:hAnsi="Adif Fago No Regular"/>
        </w:rPr>
        <w:t>Técnica,</w:t>
      </w:r>
      <w:r>
        <w:rPr>
          <w:rFonts w:ascii="Adif Fago No Regular" w:eastAsia="Adif Fago No Regular" w:hAnsi="Adif Fago No Regular"/>
          <w:spacing w:val="-15"/>
        </w:rPr>
        <w:t xml:space="preserve"> </w:t>
      </w:r>
      <w:r>
        <w:rPr>
          <w:rFonts w:ascii="Adif Fago No Regular" w:eastAsia="Adif Fago No Regular" w:hAnsi="Adif Fago No Regular"/>
        </w:rPr>
        <w:t>despuntes,</w:t>
      </w:r>
      <w:r>
        <w:rPr>
          <w:rFonts w:ascii="Adif Fago No Regular" w:eastAsia="Adif Fago No Regular" w:hAnsi="Adif Fago No Regular"/>
          <w:spacing w:val="-14"/>
        </w:rPr>
        <w:t xml:space="preserve"> </w:t>
      </w:r>
      <w:r>
        <w:rPr>
          <w:rFonts w:ascii="Adif Fago No Regular" w:eastAsia="Adif Fago No Regular" w:hAnsi="Adif Fago No Regular"/>
        </w:rPr>
        <w:t>separadores,</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5"/>
        </w:rPr>
        <w:t xml:space="preserve"> </w:t>
      </w:r>
      <w:r>
        <w:rPr>
          <w:rFonts w:ascii="Adif Fago No Regular" w:eastAsia="Adif Fago No Regular" w:hAnsi="Adif Fago No Regular"/>
        </w:rPr>
        <w:t>todos</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medios</w:t>
      </w:r>
      <w:r>
        <w:rPr>
          <w:rFonts w:ascii="Adif Fago No Regular" w:eastAsia="Adif Fago No Regular" w:hAnsi="Adif Fago No Regular"/>
          <w:spacing w:val="-14"/>
        </w:rPr>
        <w:t xml:space="preserve"> </w:t>
      </w:r>
      <w:r>
        <w:rPr>
          <w:rFonts w:ascii="Adif Fago No Regular" w:eastAsia="Adif Fago No Regular" w:hAnsi="Adif Fago No Regular"/>
        </w:rPr>
        <w:t>necesarios</w:t>
      </w:r>
      <w:r>
        <w:rPr>
          <w:rFonts w:ascii="Adif Fago No Regular" w:eastAsia="Adif Fago No Regular" w:hAnsi="Adif Fago No Regular"/>
          <w:spacing w:val="-14"/>
        </w:rPr>
        <w:t xml:space="preserve"> </w:t>
      </w:r>
      <w:r>
        <w:rPr>
          <w:rFonts w:ascii="Adif Fago No Regular" w:eastAsia="Adif Fago No Regular" w:hAnsi="Adif Fago No Regular"/>
        </w:rPr>
        <w:t>para</w:t>
      </w:r>
      <w:r>
        <w:rPr>
          <w:rFonts w:ascii="Adif Fago No Regular" w:eastAsia="Adif Fago No Regular" w:hAnsi="Adif Fago No Regular"/>
          <w:spacing w:val="-15"/>
        </w:rPr>
        <w:t xml:space="preserve"> </w:t>
      </w:r>
      <w:r>
        <w:rPr>
          <w:rFonts w:ascii="Adif Fago No Regular" w:eastAsia="Adif Fago No Regular" w:hAnsi="Adif Fago No Regular"/>
        </w:rPr>
        <w:t>la</w:t>
      </w:r>
      <w:r>
        <w:rPr>
          <w:rFonts w:ascii="Adif Fago No Regular" w:eastAsia="Adif Fago No Regular" w:hAnsi="Adif Fago No Regular"/>
          <w:spacing w:val="-14"/>
        </w:rPr>
        <w:t xml:space="preserve"> </w:t>
      </w:r>
      <w:r>
        <w:rPr>
          <w:rFonts w:ascii="Adif Fago No Regular" w:eastAsia="Adif Fago No Regular" w:hAnsi="Adif Fago No Regular"/>
        </w:rPr>
        <w:t>colocación del acero.</w:t>
      </w:r>
    </w:p>
    <w:p w14:paraId="5AA8781C" w14:textId="77777777" w:rsidR="00A80AAC" w:rsidRDefault="00A80AAC" w:rsidP="00A80AAC">
      <w:pPr>
        <w:numPr>
          <w:ilvl w:val="1"/>
          <w:numId w:val="966"/>
        </w:numPr>
        <w:tabs>
          <w:tab w:val="left" w:pos="1072"/>
        </w:tabs>
        <w:spacing w:before="197"/>
        <w:ind w:left="1072"/>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0C14A151" w14:textId="77777777" w:rsidR="00A80AAC" w:rsidRDefault="00A80AAC" w:rsidP="00A80AAC">
      <w:pPr>
        <w:numPr>
          <w:ilvl w:val="1"/>
          <w:numId w:val="966"/>
        </w:numPr>
        <w:tabs>
          <w:tab w:val="left" w:pos="1072"/>
        </w:tabs>
        <w:ind w:left="1072"/>
        <w:jc w:val="both"/>
      </w:pPr>
      <w:r>
        <w:rPr>
          <w:rFonts w:ascii="Adif Fago No Regular" w:eastAsia="Adif Fago No Regular" w:hAnsi="Adif Fago No Regular"/>
        </w:rPr>
        <w:t>Sólo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7"/>
        </w:rPr>
        <w:t xml:space="preserve"> </w:t>
      </w:r>
      <w:r>
        <w:rPr>
          <w:rFonts w:ascii="Adif Fago No Regular" w:eastAsia="Adif Fago No Regular" w:hAnsi="Adif Fago No Regular"/>
        </w:rPr>
        <w:t>abonan</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6"/>
        </w:rPr>
        <w:t xml:space="preserve"> </w:t>
      </w:r>
      <w:r>
        <w:rPr>
          <w:rFonts w:ascii="Adif Fago No Regular" w:eastAsia="Adif Fago No Regular" w:hAnsi="Adif Fago No Regular"/>
        </w:rPr>
        <w:t>solapes</w:t>
      </w:r>
      <w:r>
        <w:rPr>
          <w:rFonts w:ascii="Adif Fago No Regular" w:eastAsia="Adif Fago No Regular" w:hAnsi="Adif Fago No Regular"/>
          <w:spacing w:val="-5"/>
        </w:rPr>
        <w:t xml:space="preserve"> </w:t>
      </w:r>
      <w:r>
        <w:rPr>
          <w:rFonts w:ascii="Adif Fago No Regular" w:eastAsia="Adif Fago No Regular" w:hAnsi="Adif Fago No Regular"/>
        </w:rPr>
        <w:t>indicados</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planos</w:t>
      </w:r>
      <w:r>
        <w:rPr>
          <w:rFonts w:ascii="Adif Fago No Regular" w:eastAsia="Adif Fago No Regular" w:hAnsi="Adif Fago No Regular"/>
          <w:spacing w:val="-5"/>
        </w:rPr>
        <w:t xml:space="preserve"> </w:t>
      </w:r>
      <w:r>
        <w:rPr>
          <w:rFonts w:ascii="Adif Fago No Regular" w:eastAsia="Adif Fago No Regular" w:hAnsi="Adif Fago No Regular"/>
        </w:rPr>
        <w:t>aprobados</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Dirección</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spacing w:val="-2"/>
        </w:rPr>
        <w:t>Obra.</w:t>
      </w:r>
    </w:p>
    <w:p w14:paraId="0E7D5D6C" w14:textId="77777777" w:rsidR="00A80AAC" w:rsidRDefault="00A80AAC" w:rsidP="00A80AAC">
      <w:pPr>
        <w:numPr>
          <w:ilvl w:val="1"/>
          <w:numId w:val="966"/>
        </w:numPr>
        <w:tabs>
          <w:tab w:val="left" w:pos="813"/>
        </w:tabs>
        <w:spacing w:before="194"/>
        <w:ind w:left="813" w:hanging="101"/>
        <w:jc w:val="both"/>
        <w:rPr>
          <w:rFonts w:ascii="Symbol" w:hAnsi="Symbol"/>
        </w:rPr>
      </w:pPr>
      <w:r>
        <w:rPr>
          <w:rFonts w:ascii="Adif Fago No Regular" w:eastAsia="Adif Fago No Regular" w:hAnsi="Adif Fago No Regular"/>
        </w:rPr>
        <w:t>​</w:t>
      </w:r>
    </w:p>
    <w:p w14:paraId="57229EF1"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III.68 OHC010aacdcENCOFRADO </w:t>
      </w:r>
    </w:p>
    <w:p w14:paraId="663873F1" w14:textId="77777777" w:rsidR="00A80AAC" w:rsidRDefault="00A80AAC" w:rsidP="00A80AAC">
      <w:pPr>
        <w:numPr>
          <w:ilvl w:val="0"/>
          <w:numId w:val="967"/>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1EC4D013"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7F6F357A" w14:textId="77777777" w:rsidR="00A80AAC" w:rsidRDefault="00A80AAC" w:rsidP="00A80AAC">
      <w:pPr>
        <w:spacing w:before="200"/>
        <w:ind w:right="489"/>
        <w:jc w:val="both"/>
      </w:pPr>
      <w:r>
        <w:rPr>
          <w:rFonts w:ascii="Adif Fago No Regular" w:eastAsia="Adif Fago No Regular" w:hAnsi="Adif Fago No Regular"/>
        </w:rPr>
        <w:lastRenderedPageBreak/>
        <w:t>Elementos destinados al moldeo de los hormigones en las estructuras y obras de fábrica y piezas prefabricadas de hormigón o fibrocemento.</w:t>
      </w:r>
    </w:p>
    <w:p w14:paraId="68637B95" w14:textId="77777777" w:rsidR="00A80AAC" w:rsidRDefault="00A80AAC" w:rsidP="00A80AAC">
      <w:pPr>
        <w:spacing w:before="200"/>
        <w:ind w:right="484"/>
        <w:jc w:val="both"/>
      </w:pPr>
      <w:r>
        <w:rPr>
          <w:rFonts w:ascii="Adif Fago No Regular" w:eastAsia="Adif Fago No Regular" w:hAnsi="Adif Fago No Regular"/>
        </w:rPr>
        <w:t xml:space="preserve">Los encofrados se clasifican en vistos u ocultos, dependiendo del paramento, y en curvos o planos </w:t>
      </w:r>
      <w:r>
        <w:rPr>
          <w:rFonts w:ascii="Adif Fago No Regular" w:eastAsia="Adif Fago No Regular" w:hAnsi="Adif Fago No Regular"/>
          <w:w w:val="105"/>
        </w:rPr>
        <w:t>dependiendo de la superficie.</w:t>
      </w:r>
    </w:p>
    <w:p w14:paraId="4B89037B"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ejecución de</w:t>
      </w:r>
      <w:r>
        <w:rPr>
          <w:rFonts w:ascii="Adif Fago No Regular" w:eastAsia="Adif Fago No Regular" w:hAnsi="Adif Fago No Regular"/>
          <w:spacing w:val="1"/>
        </w:rPr>
        <w:t xml:space="preserve"> </w:t>
      </w:r>
      <w:r>
        <w:rPr>
          <w:rFonts w:ascii="Adif Fago No Regular" w:eastAsia="Adif Fago No Regular" w:hAnsi="Adif Fago No Regular"/>
        </w:rPr>
        <w:t>la unidad</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 comprende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6257654A" w14:textId="77777777" w:rsidR="00A80AAC" w:rsidRDefault="00A80AAC" w:rsidP="00A80AAC">
      <w:pPr>
        <w:numPr>
          <w:ilvl w:val="1"/>
          <w:numId w:val="967"/>
        </w:numPr>
        <w:tabs>
          <w:tab w:val="left" w:pos="1072"/>
        </w:tabs>
        <w:spacing w:before="199"/>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spacing w:val="-2"/>
        </w:rPr>
        <w:t>encofrados.</w:t>
      </w:r>
    </w:p>
    <w:p w14:paraId="4DD5BF65" w14:textId="77777777" w:rsidR="00A80AAC" w:rsidRDefault="00A80AAC" w:rsidP="00A80AAC">
      <w:pPr>
        <w:numPr>
          <w:ilvl w:val="1"/>
          <w:numId w:val="967"/>
        </w:numPr>
        <w:tabs>
          <w:tab w:val="left" w:pos="1072"/>
        </w:tabs>
        <w:jc w:val="both"/>
      </w:pPr>
      <w:r>
        <w:rPr>
          <w:rFonts w:ascii="Adif Fago No Regular" w:eastAsia="Adif Fago No Regular" w:hAnsi="Adif Fago No Regular"/>
        </w:rPr>
        <w:t>Montaje</w:t>
      </w:r>
      <w:r>
        <w:rPr>
          <w:rFonts w:ascii="Adif Fago No Regular" w:eastAsia="Adif Fago No Regular" w:hAnsi="Adif Fago No Regular"/>
          <w:spacing w:val="-15"/>
        </w:rPr>
        <w:t xml:space="preserve"> </w:t>
      </w:r>
      <w:r>
        <w:rPr>
          <w:rFonts w:ascii="Adif Fago No Regular" w:eastAsia="Adif Fago No Regular" w:hAnsi="Adif Fago No Regular"/>
        </w:rPr>
        <w:t>del</w:t>
      </w:r>
      <w:r>
        <w:rPr>
          <w:rFonts w:ascii="Adif Fago No Regular" w:eastAsia="Adif Fago No Regular" w:hAnsi="Adif Fago No Regular"/>
          <w:spacing w:val="-14"/>
        </w:rPr>
        <w:t xml:space="preserve"> </w:t>
      </w:r>
      <w:r>
        <w:rPr>
          <w:rFonts w:ascii="Adif Fago No Regular" w:eastAsia="Adif Fago No Regular" w:hAnsi="Adif Fago No Regular"/>
        </w:rPr>
        <w:t>encofrado</w:t>
      </w:r>
      <w:r>
        <w:rPr>
          <w:rFonts w:ascii="Adif Fago No Regular" w:eastAsia="Adif Fago No Regular" w:hAnsi="Adif Fago No Regular"/>
          <w:spacing w:val="-13"/>
        </w:rPr>
        <w:t xml:space="preserve"> </w:t>
      </w:r>
      <w:r>
        <w:rPr>
          <w:rFonts w:ascii="Adif Fago No Regular" w:eastAsia="Adif Fago No Regular" w:hAnsi="Adif Fago No Regular"/>
        </w:rPr>
        <w:t>con</w:t>
      </w:r>
      <w:r>
        <w:rPr>
          <w:rFonts w:ascii="Adif Fago No Regular" w:eastAsia="Adif Fago No Regular" w:hAnsi="Adif Fago No Regular"/>
          <w:spacing w:val="-12"/>
        </w:rPr>
        <w:t xml:space="preserve"> </w:t>
      </w:r>
      <w:r>
        <w:rPr>
          <w:rFonts w:ascii="Adif Fago No Regular" w:eastAsia="Adif Fago No Regular" w:hAnsi="Adif Fago No Regular"/>
        </w:rPr>
        <w:t>limpieza</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preparación</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superficies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apoyo,</w:t>
      </w:r>
      <w:r>
        <w:rPr>
          <w:rFonts w:ascii="Adif Fago No Regular" w:eastAsia="Adif Fago No Regular" w:hAnsi="Adif Fago No Regular"/>
          <w:spacing w:val="-13"/>
        </w:rPr>
        <w:t xml:space="preserve"> </w:t>
      </w:r>
      <w:r>
        <w:rPr>
          <w:rFonts w:ascii="Adif Fago No Regular" w:eastAsia="Adif Fago No Regular" w:hAnsi="Adif Fago No Regular"/>
        </w:rPr>
        <w:t>si</w:t>
      </w:r>
      <w:r>
        <w:rPr>
          <w:rFonts w:ascii="Adif Fago No Regular" w:eastAsia="Adif Fago No Regular" w:hAnsi="Adif Fago No Regular"/>
          <w:spacing w:val="-12"/>
        </w:rPr>
        <w:t xml:space="preserve"> </w:t>
      </w:r>
      <w:r>
        <w:rPr>
          <w:rFonts w:ascii="Adif Fago No Regular" w:eastAsia="Adif Fago No Regular" w:hAnsi="Adif Fago No Regular"/>
        </w:rPr>
        <w:t>es</w:t>
      </w:r>
      <w:r>
        <w:rPr>
          <w:rFonts w:ascii="Adif Fago No Regular" w:eastAsia="Adif Fago No Regular" w:hAnsi="Adif Fago No Regular"/>
          <w:spacing w:val="-15"/>
        </w:rPr>
        <w:t xml:space="preserve"> </w:t>
      </w:r>
      <w:r>
        <w:rPr>
          <w:rFonts w:ascii="Adif Fago No Regular" w:eastAsia="Adif Fago No Regular" w:hAnsi="Adif Fago No Regular"/>
          <w:spacing w:val="-2"/>
        </w:rPr>
        <w:t>necesario.</w:t>
      </w:r>
    </w:p>
    <w:p w14:paraId="1C1C54AB" w14:textId="77777777" w:rsidR="00A80AAC" w:rsidRDefault="00A80AAC" w:rsidP="00A80AAC">
      <w:pPr>
        <w:numPr>
          <w:ilvl w:val="1"/>
          <w:numId w:val="967"/>
        </w:numPr>
        <w:tabs>
          <w:tab w:val="left" w:pos="1072"/>
        </w:tabs>
        <w:spacing w:before="194"/>
        <w:jc w:val="both"/>
      </w:pPr>
      <w:r>
        <w:rPr>
          <w:rFonts w:ascii="Adif Fago No Regular" w:eastAsia="Adif Fago No Regular" w:hAnsi="Adif Fago No Regular"/>
        </w:rPr>
        <w:t>Preparado</w:t>
      </w:r>
      <w:r>
        <w:rPr>
          <w:rFonts w:ascii="Adif Fago No Regular" w:eastAsia="Adif Fago No Regular" w:hAnsi="Adif Fago No Regular"/>
          <w:spacing w:val="1"/>
        </w:rPr>
        <w:t xml:space="preserve"> </w:t>
      </w:r>
      <w:r>
        <w:rPr>
          <w:rFonts w:ascii="Adif Fago No Regular" w:eastAsia="Adif Fago No Regular" w:hAnsi="Adif Fago No Regular"/>
        </w:rPr>
        <w:t>de las</w:t>
      </w:r>
      <w:r>
        <w:rPr>
          <w:rFonts w:ascii="Adif Fago No Regular" w:eastAsia="Adif Fago No Regular" w:hAnsi="Adif Fago No Regular"/>
          <w:spacing w:val="-1"/>
        </w:rPr>
        <w:t xml:space="preserve"> </w:t>
      </w:r>
      <w:r>
        <w:rPr>
          <w:rFonts w:ascii="Adif Fago No Regular" w:eastAsia="Adif Fago No Regular" w:hAnsi="Adif Fago No Regular"/>
        </w:rPr>
        <w:t>superficies</w:t>
      </w:r>
      <w:r>
        <w:rPr>
          <w:rFonts w:ascii="Adif Fago No Regular" w:eastAsia="Adif Fago No Regular" w:hAnsi="Adif Fago No Regular"/>
          <w:spacing w:val="-1"/>
        </w:rPr>
        <w:t xml:space="preserve"> </w:t>
      </w:r>
      <w:r>
        <w:rPr>
          <w:rFonts w:ascii="Adif Fago No Regular" w:eastAsia="Adif Fago No Regular" w:hAnsi="Adif Fago No Regular"/>
        </w:rPr>
        <w:t>interiores</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 xml:space="preserve">encofrado con </w:t>
      </w:r>
      <w:proofErr w:type="spellStart"/>
      <w:r>
        <w:rPr>
          <w:rFonts w:ascii="Adif Fago No Regular" w:eastAsia="Adif Fago No Regular" w:hAnsi="Adif Fago No Regular"/>
          <w:spacing w:val="-2"/>
        </w:rPr>
        <w:t>desencofrante</w:t>
      </w:r>
      <w:proofErr w:type="spellEnd"/>
      <w:r>
        <w:rPr>
          <w:rFonts w:ascii="Adif Fago No Regular" w:eastAsia="Adif Fago No Regular" w:hAnsi="Adif Fago No Regular"/>
          <w:spacing w:val="-2"/>
        </w:rPr>
        <w:t>.</w:t>
      </w:r>
    </w:p>
    <w:p w14:paraId="05E8E8D6" w14:textId="77777777" w:rsidR="00A80AAC" w:rsidRDefault="00A80AAC" w:rsidP="00A80AAC">
      <w:pPr>
        <w:numPr>
          <w:ilvl w:val="1"/>
          <w:numId w:val="967"/>
        </w:numPr>
        <w:tabs>
          <w:tab w:val="left" w:pos="1072"/>
        </w:tabs>
        <w:jc w:val="both"/>
      </w:pPr>
      <w:r>
        <w:rPr>
          <w:rFonts w:ascii="Adif Fago No Regular" w:eastAsia="Adif Fago No Regular" w:hAnsi="Adif Fago No Regular"/>
        </w:rPr>
        <w:t>Tapado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juntas</w:t>
      </w:r>
      <w:r>
        <w:rPr>
          <w:rFonts w:ascii="Adif Fago No Regular" w:eastAsia="Adif Fago No Regular" w:hAnsi="Adif Fago No Regular"/>
          <w:spacing w:val="3"/>
        </w:rPr>
        <w:t xml:space="preserve"> </w:t>
      </w:r>
      <w:r>
        <w:rPr>
          <w:rFonts w:ascii="Adif Fago No Regular" w:eastAsia="Adif Fago No Regular" w:hAnsi="Adif Fago No Regular"/>
        </w:rPr>
        <w:t xml:space="preserve">entre </w:t>
      </w:r>
      <w:r>
        <w:rPr>
          <w:rFonts w:ascii="Adif Fago No Regular" w:eastAsia="Adif Fago No Regular" w:hAnsi="Adif Fago No Regular"/>
          <w:spacing w:val="-2"/>
        </w:rPr>
        <w:t>piezas.</w:t>
      </w:r>
    </w:p>
    <w:p w14:paraId="5338FC82" w14:textId="77777777" w:rsidR="00A80AAC" w:rsidRDefault="00A80AAC" w:rsidP="00A80AAC">
      <w:pPr>
        <w:numPr>
          <w:ilvl w:val="1"/>
          <w:numId w:val="967"/>
        </w:numPr>
        <w:tabs>
          <w:tab w:val="left" w:pos="1072"/>
        </w:tabs>
        <w:jc w:val="both"/>
      </w:pPr>
      <w:r>
        <w:rPr>
          <w:rFonts w:ascii="Adif Fago No Regular" w:eastAsia="Adif Fago No Regular" w:hAnsi="Adif Fago No Regular"/>
        </w:rPr>
        <w:t>Nivelado</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spacing w:val="-2"/>
        </w:rPr>
        <w:t>encofrado.</w:t>
      </w:r>
    </w:p>
    <w:p w14:paraId="4C3BEBDB" w14:textId="77777777" w:rsidR="00A80AAC" w:rsidRDefault="00A80AAC" w:rsidP="00A80AAC">
      <w:pPr>
        <w:numPr>
          <w:ilvl w:val="1"/>
          <w:numId w:val="967"/>
        </w:numPr>
        <w:tabs>
          <w:tab w:val="left" w:pos="1072"/>
        </w:tabs>
        <w:jc w:val="both"/>
      </w:pPr>
      <w:r>
        <w:rPr>
          <w:rFonts w:ascii="Adif Fago No Regular" w:eastAsia="Adif Fago No Regular" w:hAnsi="Adif Fago No Regular"/>
        </w:rPr>
        <w:t>Humectación del</w:t>
      </w:r>
      <w:r>
        <w:rPr>
          <w:rFonts w:ascii="Adif Fago No Regular" w:eastAsia="Adif Fago No Regular" w:hAnsi="Adif Fago No Regular"/>
          <w:spacing w:val="-1"/>
        </w:rPr>
        <w:t xml:space="preserve"> </w:t>
      </w:r>
      <w:r>
        <w:rPr>
          <w:rFonts w:ascii="Adif Fago No Regular" w:eastAsia="Adif Fago No Regular" w:hAnsi="Adif Fago No Regular"/>
          <w:spacing w:val="-2"/>
        </w:rPr>
        <w:t>encofrado.</w:t>
      </w:r>
    </w:p>
    <w:p w14:paraId="31D4083A" w14:textId="77777777" w:rsidR="00A80AAC" w:rsidRDefault="00A80AAC" w:rsidP="00A80AAC">
      <w:pPr>
        <w:numPr>
          <w:ilvl w:val="1"/>
          <w:numId w:val="967"/>
        </w:numPr>
        <w:tabs>
          <w:tab w:val="left" w:pos="1072"/>
        </w:tabs>
        <w:jc w:val="both"/>
      </w:pPr>
      <w:r>
        <w:rPr>
          <w:rFonts w:ascii="Adif Fago No Regular" w:eastAsia="Adif Fago No Regular" w:hAnsi="Adif Fago No Regular"/>
        </w:rPr>
        <w:t>Apuntalado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encofrado,</w:t>
      </w:r>
      <w:r>
        <w:rPr>
          <w:rFonts w:ascii="Adif Fago No Regular" w:eastAsia="Adif Fago No Regular" w:hAnsi="Adif Fago No Regular"/>
          <w:spacing w:val="6"/>
        </w:rPr>
        <w:t xml:space="preserve"> </w:t>
      </w:r>
      <w:r>
        <w:rPr>
          <w:rFonts w:ascii="Adif Fago No Regular" w:eastAsia="Adif Fago No Regular" w:hAnsi="Adif Fago No Regular"/>
        </w:rPr>
        <w:t>si</w:t>
      </w:r>
      <w:r>
        <w:rPr>
          <w:rFonts w:ascii="Adif Fago No Regular" w:eastAsia="Adif Fago No Regular" w:hAnsi="Adif Fago No Regular"/>
          <w:spacing w:val="4"/>
        </w:rPr>
        <w:t xml:space="preserve"> </w:t>
      </w:r>
      <w:r>
        <w:rPr>
          <w:rFonts w:ascii="Adif Fago No Regular" w:eastAsia="Adif Fago No Regular" w:hAnsi="Adif Fago No Regular"/>
        </w:rPr>
        <w:t>es</w:t>
      </w:r>
      <w:r>
        <w:rPr>
          <w:rFonts w:ascii="Adif Fago No Regular" w:eastAsia="Adif Fago No Regular" w:hAnsi="Adif Fago No Regular"/>
          <w:spacing w:val="5"/>
        </w:rPr>
        <w:t xml:space="preserve"> </w:t>
      </w:r>
      <w:r>
        <w:rPr>
          <w:rFonts w:ascii="Adif Fago No Regular" w:eastAsia="Adif Fago No Regular" w:hAnsi="Adif Fago No Regular"/>
          <w:spacing w:val="-2"/>
        </w:rPr>
        <w:t>preciso.</w:t>
      </w:r>
    </w:p>
    <w:p w14:paraId="2E4C607A" w14:textId="77777777" w:rsidR="00A80AAC" w:rsidRDefault="00A80AAC" w:rsidP="00A80AAC">
      <w:pPr>
        <w:numPr>
          <w:ilvl w:val="1"/>
          <w:numId w:val="967"/>
        </w:numPr>
        <w:tabs>
          <w:tab w:val="left" w:pos="1072"/>
        </w:tabs>
        <w:spacing w:before="194"/>
        <w:ind w:right="486"/>
        <w:jc w:val="both"/>
      </w:pPr>
      <w:r>
        <w:rPr>
          <w:rFonts w:ascii="Adif Fago No Regular" w:eastAsia="Adif Fago No Regular" w:hAnsi="Adif Fago No Regular"/>
        </w:rPr>
        <w:t>Desmontaje y retirada del encofrado y todo el material auxiliar, una vez la pieza estructural</w:t>
      </w:r>
      <w:r>
        <w:rPr>
          <w:rFonts w:ascii="Adif Fago No Regular" w:eastAsia="Adif Fago No Regular" w:hAnsi="Adif Fago No Regular"/>
          <w:spacing w:val="40"/>
        </w:rPr>
        <w:t xml:space="preserve"> </w:t>
      </w:r>
      <w:r>
        <w:rPr>
          <w:rFonts w:ascii="Adif Fago No Regular" w:eastAsia="Adif Fago No Regular" w:hAnsi="Adif Fago No Regular"/>
        </w:rPr>
        <w:t>esté en disposición de soportar los esfuerzos previstos.</w:t>
      </w:r>
    </w:p>
    <w:p w14:paraId="431E0621" w14:textId="77777777" w:rsidR="00A80AAC" w:rsidRDefault="00A80AAC" w:rsidP="00A80AAC">
      <w:pPr>
        <w:spacing w:before="198"/>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DE09B6" w14:textId="77777777" w:rsidR="00A80AAC" w:rsidRDefault="00A80AAC" w:rsidP="00A80AAC">
      <w:pPr>
        <w:spacing w:before="200"/>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tipo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encofrado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sistema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sujeción</w:t>
      </w:r>
      <w:r>
        <w:rPr>
          <w:rFonts w:ascii="Adif Fago No Regular" w:eastAsia="Adif Fago No Regular" w:hAnsi="Adif Fago No Regular"/>
          <w:spacing w:val="-6"/>
        </w:rPr>
        <w:t xml:space="preserve"> </w:t>
      </w:r>
      <w:r>
        <w:rPr>
          <w:rFonts w:ascii="Adif Fago No Regular" w:eastAsia="Adif Fago No Regular" w:hAnsi="Adif Fago No Regular"/>
        </w:rPr>
        <w:t>deberá</w:t>
      </w:r>
      <w:r>
        <w:rPr>
          <w:rFonts w:ascii="Adif Fago No Regular" w:eastAsia="Adif Fago No Regular" w:hAnsi="Adif Fago No Regular"/>
          <w:spacing w:val="-10"/>
        </w:rPr>
        <w:t xml:space="preserve"> </w:t>
      </w:r>
      <w:r>
        <w:rPr>
          <w:rFonts w:ascii="Adif Fago No Regular" w:eastAsia="Adif Fago No Regular" w:hAnsi="Adif Fago No Regular"/>
        </w:rPr>
        <w:t>tener</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aprobación</w:t>
      </w:r>
      <w:r>
        <w:rPr>
          <w:rFonts w:ascii="Adif Fago No Regular" w:eastAsia="Adif Fago No Regular" w:hAnsi="Adif Fago No Regular"/>
          <w:spacing w:val="-7"/>
        </w:rPr>
        <w:t xml:space="preserve"> </w:t>
      </w:r>
      <w:r>
        <w:rPr>
          <w:rFonts w:ascii="Adif Fago No Regular" w:eastAsia="Adif Fago No Regular" w:hAnsi="Adif Fago No Regular"/>
        </w:rPr>
        <w:t>previa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Dirección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Obra.</w:t>
      </w:r>
    </w:p>
    <w:p w14:paraId="6E277045" w14:textId="77777777" w:rsidR="00A80AAC" w:rsidRDefault="00A80AAC" w:rsidP="00A80AAC">
      <w:pPr>
        <w:spacing w:before="202"/>
        <w:ind w:right="485"/>
        <w:jc w:val="both"/>
      </w:pPr>
      <w:r>
        <w:rPr>
          <w:rFonts w:ascii="Adif Fago No Regular" w:eastAsia="Adif Fago No Regular" w:hAnsi="Adif Fago No Regular"/>
        </w:rPr>
        <w:t xml:space="preserve">El encofrado ha de ser suficientemente rígido y </w:t>
      </w:r>
      <w:proofErr w:type="spellStart"/>
      <w:r>
        <w:rPr>
          <w:rFonts w:ascii="Adif Fago No Regular" w:eastAsia="Adif Fago No Regular" w:hAnsi="Adif Fago No Regular"/>
        </w:rPr>
        <w:t>autorresistente</w:t>
      </w:r>
      <w:proofErr w:type="spellEnd"/>
      <w:r>
        <w:rPr>
          <w:rFonts w:ascii="Adif Fago No Regular" w:eastAsia="Adif Fago No Regular" w:hAnsi="Adif Fago No Regular"/>
        </w:rPr>
        <w:t xml:space="preserve"> para soportar, sin deformaciones superiores a las admisibles, las acciones estáticas y dinámicas que comporta el hormigonado.</w:t>
      </w:r>
    </w:p>
    <w:p w14:paraId="7A0AE94B" w14:textId="77777777" w:rsidR="00A80AAC" w:rsidRDefault="00A80AAC" w:rsidP="00A80AAC">
      <w:pPr>
        <w:spacing w:before="201"/>
        <w:jc w:val="both"/>
      </w:pPr>
      <w:r>
        <w:rPr>
          <w:rFonts w:ascii="Adif Fago No Regular" w:eastAsia="Adif Fago No Regular" w:hAnsi="Adif Fago No Regular"/>
        </w:rPr>
        <w:t>Ha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5"/>
        </w:rPr>
        <w:t xml:space="preserve"> </w:t>
      </w:r>
      <w:r>
        <w:rPr>
          <w:rFonts w:ascii="Adif Fago No Regular" w:eastAsia="Adif Fago No Regular" w:hAnsi="Adif Fago No Regular"/>
        </w:rPr>
        <w:t>suficientemente</w:t>
      </w:r>
      <w:r>
        <w:rPr>
          <w:rFonts w:ascii="Adif Fago No Regular" w:eastAsia="Adif Fago No Regular" w:hAnsi="Adif Fago No Regular"/>
          <w:spacing w:val="7"/>
        </w:rPr>
        <w:t xml:space="preserve"> </w:t>
      </w:r>
      <w:r>
        <w:rPr>
          <w:rFonts w:ascii="Adif Fago No Regular" w:eastAsia="Adif Fago No Regular" w:hAnsi="Adif Fago No Regular"/>
        </w:rPr>
        <w:t>estanco</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impedir</w:t>
      </w:r>
      <w:r>
        <w:rPr>
          <w:rFonts w:ascii="Adif Fago No Regular" w:eastAsia="Adif Fago No Regular" w:hAnsi="Adif Fago No Regular"/>
          <w:spacing w:val="3"/>
        </w:rPr>
        <w:t xml:space="preserve"> </w:t>
      </w:r>
      <w:r>
        <w:rPr>
          <w:rFonts w:ascii="Adif Fago No Regular" w:eastAsia="Adif Fago No Regular" w:hAnsi="Adif Fago No Regular"/>
        </w:rPr>
        <w:t>una</w:t>
      </w:r>
      <w:r>
        <w:rPr>
          <w:rFonts w:ascii="Adif Fago No Regular" w:eastAsia="Adif Fago No Regular" w:hAnsi="Adif Fago No Regular"/>
          <w:spacing w:val="6"/>
        </w:rPr>
        <w:t xml:space="preserve"> </w:t>
      </w:r>
      <w:r>
        <w:rPr>
          <w:rFonts w:ascii="Adif Fago No Regular" w:eastAsia="Adif Fago No Regular" w:hAnsi="Adif Fago No Regular"/>
        </w:rPr>
        <w:t>pérdida</w:t>
      </w:r>
      <w:r>
        <w:rPr>
          <w:rFonts w:ascii="Adif Fago No Regular" w:eastAsia="Adif Fago No Regular" w:hAnsi="Adif Fago No Regular"/>
          <w:spacing w:val="6"/>
        </w:rPr>
        <w:t xml:space="preserve"> </w:t>
      </w:r>
      <w:r>
        <w:rPr>
          <w:rFonts w:ascii="Adif Fago No Regular" w:eastAsia="Adif Fago No Regular" w:hAnsi="Adif Fago No Regular"/>
        </w:rPr>
        <w:t>apreciable</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pasta</w:t>
      </w:r>
      <w:r>
        <w:rPr>
          <w:rFonts w:ascii="Adif Fago No Regular" w:eastAsia="Adif Fago No Regular" w:hAnsi="Adif Fago No Regular"/>
          <w:spacing w:val="8"/>
        </w:rPr>
        <w:t xml:space="preserve"> </w:t>
      </w:r>
      <w:r>
        <w:rPr>
          <w:rFonts w:ascii="Adif Fago No Regular" w:eastAsia="Adif Fago No Regular" w:hAnsi="Adif Fago No Regular"/>
        </w:rPr>
        <w:t>entre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juntas.</w:t>
      </w:r>
    </w:p>
    <w:p w14:paraId="0FA4E78C" w14:textId="77777777" w:rsidR="00A80AAC" w:rsidRDefault="00A80AAC" w:rsidP="00A80AAC">
      <w:pPr>
        <w:spacing w:before="199"/>
        <w:ind w:right="486"/>
        <w:jc w:val="both"/>
      </w:pPr>
      <w:r>
        <w:rPr>
          <w:rFonts w:ascii="Adif Fago No Regular" w:eastAsia="Adif Fago No Regular" w:hAnsi="Adif Fago No Regular"/>
        </w:rPr>
        <w:t>Adoptarán las formas, planas o curvas, de los elementos a hormigonar, de acuerdo con lo indicado en los Planos.</w:t>
      </w:r>
    </w:p>
    <w:p w14:paraId="44539EBB" w14:textId="77777777" w:rsidR="00A80AAC" w:rsidRDefault="00A80AAC" w:rsidP="00A80AAC">
      <w:pPr>
        <w:spacing w:before="201"/>
        <w:jc w:val="both"/>
      </w:pPr>
      <w:r>
        <w:rPr>
          <w:rFonts w:ascii="Adif Fago No Regular" w:eastAsia="Adif Fago No Regular" w:hAnsi="Adif Fago No Regular"/>
        </w:rPr>
        <w:t>Cuando el</w:t>
      </w:r>
      <w:r>
        <w:rPr>
          <w:rFonts w:ascii="Adif Fago No Regular" w:eastAsia="Adif Fago No Regular" w:hAnsi="Adif Fago No Regular"/>
          <w:spacing w:val="2"/>
        </w:rPr>
        <w:t xml:space="preserve"> </w:t>
      </w:r>
      <w:r>
        <w:rPr>
          <w:rFonts w:ascii="Adif Fago No Regular" w:eastAsia="Adif Fago No Regular" w:hAnsi="Adif Fago No Regular"/>
        </w:rPr>
        <w:t>acabado</w:t>
      </w:r>
      <w:r>
        <w:rPr>
          <w:rFonts w:ascii="Adif Fago No Regular" w:eastAsia="Adif Fago No Regular" w:hAnsi="Adif Fago No Regular"/>
          <w:spacing w:val="1"/>
        </w:rPr>
        <w:t xml:space="preserve"> </w:t>
      </w:r>
      <w:r>
        <w:rPr>
          <w:rFonts w:ascii="Adif Fago No Regular" w:eastAsia="Adif Fago No Regular" w:hAnsi="Adif Fago No Regular"/>
        </w:rPr>
        <w:t>superficial</w:t>
      </w:r>
      <w:r>
        <w:rPr>
          <w:rFonts w:ascii="Adif Fago No Regular" w:eastAsia="Adif Fago No Regular" w:hAnsi="Adif Fago No Regular"/>
          <w:spacing w:val="1"/>
        </w:rPr>
        <w:t xml:space="preserve"> </w:t>
      </w:r>
      <w:r>
        <w:rPr>
          <w:rFonts w:ascii="Adif Fago No Regular" w:eastAsia="Adif Fago No Regular" w:hAnsi="Adif Fago No Regular"/>
        </w:rPr>
        <w:t>es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dejar el</w:t>
      </w:r>
      <w:r>
        <w:rPr>
          <w:rFonts w:ascii="Adif Fago No Regular" w:eastAsia="Adif Fago No Regular" w:hAnsi="Adif Fago No Regular"/>
          <w:spacing w:val="2"/>
        </w:rPr>
        <w:t xml:space="preserve"> </w:t>
      </w:r>
      <w:r>
        <w:rPr>
          <w:rFonts w:ascii="Adif Fago No Regular" w:eastAsia="Adif Fago No Regular" w:hAnsi="Adif Fago No Regular"/>
        </w:rPr>
        <w:t>hormigón</w:t>
      </w:r>
      <w:r>
        <w:rPr>
          <w:rFonts w:ascii="Adif Fago No Regular" w:eastAsia="Adif Fago No Regular" w:hAnsi="Adif Fago No Regular"/>
          <w:spacing w:val="2"/>
        </w:rPr>
        <w:t xml:space="preserve"> </w:t>
      </w:r>
      <w:r>
        <w:rPr>
          <w:rFonts w:ascii="Adif Fago No Regular" w:eastAsia="Adif Fago No Regular" w:hAnsi="Adif Fago No Regular"/>
          <w:spacing w:val="-2"/>
        </w:rPr>
        <w:t>visto:</w:t>
      </w:r>
    </w:p>
    <w:p w14:paraId="56FD409A" w14:textId="77777777" w:rsidR="00A80AAC" w:rsidRDefault="00A80AAC" w:rsidP="00A80AAC">
      <w:pPr>
        <w:spacing w:before="200"/>
        <w:ind w:right="488"/>
        <w:jc w:val="both"/>
      </w:pPr>
      <w:r>
        <w:rPr>
          <w:rFonts w:ascii="Adif Fago No Regular" w:eastAsia="Adif Fago No Regular" w:hAnsi="Adif Fago No Regular"/>
        </w:rPr>
        <w:t xml:space="preserve">Las superficies del encofrado en contacto con las caras que han de quedar </w:t>
      </w:r>
      <w:proofErr w:type="gramStart"/>
      <w:r>
        <w:rPr>
          <w:rFonts w:ascii="Adif Fago No Regular" w:eastAsia="Adif Fago No Regular" w:hAnsi="Adif Fago No Regular"/>
        </w:rPr>
        <w:t>vistas,</w:t>
      </w:r>
      <w:proofErr w:type="gramEnd"/>
      <w:r>
        <w:rPr>
          <w:rFonts w:ascii="Adif Fago No Regular" w:eastAsia="Adif Fago No Regular" w:hAnsi="Adif Fago No Regular"/>
        </w:rPr>
        <w:t xml:space="preserve"> han de ser lisas, </w:t>
      </w:r>
      <w:r>
        <w:rPr>
          <w:rFonts w:ascii="Adif Fago No Regular" w:eastAsia="Adif Fago No Regular" w:hAnsi="Adif Fago No Regular"/>
          <w:w w:val="105"/>
        </w:rPr>
        <w:t>sin rebabas ni irregularidades.</w:t>
      </w:r>
    </w:p>
    <w:p w14:paraId="4CA43786" w14:textId="77777777" w:rsidR="00A80AAC" w:rsidRDefault="00A80AAC" w:rsidP="00A80AAC">
      <w:pPr>
        <w:spacing w:before="201"/>
        <w:ind w:right="484"/>
        <w:jc w:val="both"/>
      </w:pPr>
      <w:r>
        <w:rPr>
          <w:rFonts w:ascii="Adif Fago No Regular" w:eastAsia="Adif Fago No Regular" w:hAnsi="Adif Fago No Regular"/>
          <w:w w:val="105"/>
        </w:rPr>
        <w:t>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debe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conseguir,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angulares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aristas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exteriores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encofrado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 cualquier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procedimiento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eficaz,</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aristas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vivas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resulten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acabadas.</w:t>
      </w:r>
    </w:p>
    <w:p w14:paraId="52F2F8E1" w14:textId="77777777" w:rsidR="00A80AAC" w:rsidRDefault="00A80AAC" w:rsidP="00A80AAC">
      <w:pPr>
        <w:spacing w:before="200"/>
        <w:ind w:right="479"/>
        <w:jc w:val="both"/>
      </w:pPr>
      <w:r>
        <w:rPr>
          <w:rFonts w:ascii="Adif Fago No Regular" w:eastAsia="Adif Fago No Regular" w:hAnsi="Adif Fago No Regular"/>
        </w:rPr>
        <w:t>En general,</w:t>
      </w:r>
      <w:r>
        <w:rPr>
          <w:rFonts w:ascii="Adif Fago No Regular" w:eastAsia="Adif Fago No Regular" w:hAnsi="Adif Fago No Regular"/>
          <w:spacing w:val="-1"/>
        </w:rPr>
        <w:t xml:space="preserve"> </w:t>
      </w:r>
      <w:r>
        <w:rPr>
          <w:rFonts w:ascii="Adif Fago No Regular" w:eastAsia="Adif Fago No Regular" w:hAnsi="Adif Fago No Regular"/>
        </w:rPr>
        <w:t>las superficies interiores</w:t>
      </w:r>
      <w:r>
        <w:rPr>
          <w:rFonts w:ascii="Adif Fago No Regular" w:eastAsia="Adif Fago No Regular" w:hAnsi="Adif Fago No Regular"/>
          <w:spacing w:val="-2"/>
        </w:rPr>
        <w:t xml:space="preserve"> </w:t>
      </w:r>
      <w:r>
        <w:rPr>
          <w:rFonts w:ascii="Adif Fago No Regular" w:eastAsia="Adif Fago No Regular" w:hAnsi="Adif Fago No Regular"/>
        </w:rPr>
        <w:t>habrán de</w:t>
      </w:r>
      <w:r>
        <w:rPr>
          <w:rFonts w:ascii="Adif Fago No Regular" w:eastAsia="Adif Fago No Regular" w:hAnsi="Adif Fago No Regular"/>
          <w:spacing w:val="-2"/>
        </w:rPr>
        <w:t xml:space="preserve"> </w:t>
      </w:r>
      <w:r>
        <w:rPr>
          <w:rFonts w:ascii="Adif Fago No Regular" w:eastAsia="Adif Fago No Regular" w:hAnsi="Adif Fago No Regular"/>
        </w:rPr>
        <w:t>ser suficientemente</w:t>
      </w:r>
      <w:r>
        <w:rPr>
          <w:rFonts w:ascii="Adif Fago No Regular" w:eastAsia="Adif Fago No Regular" w:hAnsi="Adif Fago No Regular"/>
          <w:spacing w:val="-2"/>
        </w:rPr>
        <w:t xml:space="preserve"> </w:t>
      </w:r>
      <w:r>
        <w:rPr>
          <w:rFonts w:ascii="Adif Fago No Regular" w:eastAsia="Adif Fago No Regular" w:hAnsi="Adif Fago No Regular"/>
        </w:rPr>
        <w:t>uniformes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lisas</w:t>
      </w:r>
      <w:r>
        <w:rPr>
          <w:rFonts w:ascii="Adif Fago No Regular" w:eastAsia="Adif Fago No Regular" w:hAnsi="Adif Fago No Regular"/>
          <w:spacing w:val="-1"/>
        </w:rPr>
        <w:t xml:space="preserve"> </w:t>
      </w:r>
      <w:r>
        <w:rPr>
          <w:rFonts w:ascii="Adif Fago No Regular" w:eastAsia="Adif Fago No Regular" w:hAnsi="Adif Fago No Regular"/>
        </w:rPr>
        <w:t>para conseguir que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paramentos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7"/>
        </w:rPr>
        <w:t xml:space="preserve"> </w:t>
      </w:r>
      <w:r>
        <w:rPr>
          <w:rFonts w:ascii="Adif Fago No Regular" w:eastAsia="Adif Fago No Regular" w:hAnsi="Adif Fago No Regular"/>
        </w:rPr>
        <w:t>presenten</w:t>
      </w:r>
      <w:r>
        <w:rPr>
          <w:rFonts w:ascii="Adif Fago No Regular" w:eastAsia="Adif Fago No Regular" w:hAnsi="Adif Fago No Regular"/>
          <w:spacing w:val="-6"/>
        </w:rPr>
        <w:t xml:space="preserve"> </w:t>
      </w:r>
      <w:r>
        <w:rPr>
          <w:rFonts w:ascii="Adif Fago No Regular" w:eastAsia="Adif Fago No Regular" w:hAnsi="Adif Fago No Regular"/>
        </w:rPr>
        <w:t>defectos,</w:t>
      </w:r>
      <w:r>
        <w:rPr>
          <w:rFonts w:ascii="Adif Fago No Regular" w:eastAsia="Adif Fago No Regular" w:hAnsi="Adif Fago No Regular"/>
          <w:spacing w:val="-5"/>
        </w:rPr>
        <w:t xml:space="preserve"> </w:t>
      </w:r>
      <w:r>
        <w:rPr>
          <w:rFonts w:ascii="Adif Fago No Regular" w:eastAsia="Adif Fago No Regular" w:hAnsi="Adif Fago No Regular"/>
        </w:rPr>
        <w:t>abombamientos,</w:t>
      </w:r>
      <w:r>
        <w:rPr>
          <w:rFonts w:ascii="Adif Fago No Regular" w:eastAsia="Adif Fago No Regular" w:hAnsi="Adif Fago No Regular"/>
          <w:spacing w:val="-4"/>
        </w:rPr>
        <w:t xml:space="preserve"> </w:t>
      </w:r>
      <w:r>
        <w:rPr>
          <w:rFonts w:ascii="Adif Fago No Regular" w:eastAsia="Adif Fago No Regular" w:hAnsi="Adif Fago No Regular"/>
        </w:rPr>
        <w:t>resaltes</w:t>
      </w:r>
      <w:r>
        <w:rPr>
          <w:rFonts w:ascii="Adif Fago No Regular" w:eastAsia="Adif Fago No Regular" w:hAnsi="Adif Fago No Regular"/>
          <w:spacing w:val="-7"/>
        </w:rPr>
        <w:t xml:space="preserve"> </w:t>
      </w:r>
      <w:r>
        <w:rPr>
          <w:rFonts w:ascii="Adif Fago No Regular" w:eastAsia="Adif Fago No Regular" w:hAnsi="Adif Fago No Regular"/>
        </w:rPr>
        <w:t>o</w:t>
      </w:r>
      <w:r>
        <w:rPr>
          <w:rFonts w:ascii="Adif Fago No Regular" w:eastAsia="Adif Fago No Regular" w:hAnsi="Adif Fago No Regular"/>
          <w:spacing w:val="-4"/>
        </w:rPr>
        <w:t xml:space="preserve"> </w:t>
      </w:r>
      <w:r>
        <w:rPr>
          <w:rFonts w:ascii="Adif Fago No Regular" w:eastAsia="Adif Fago No Regular" w:hAnsi="Adif Fago No Regular"/>
        </w:rPr>
        <w:t>rebabas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 xml:space="preserve">más de cinco milímetros (5 mm). No se aceptarán en los aplomos y alineaciones errores mayores de un </w:t>
      </w:r>
      <w:r>
        <w:rPr>
          <w:rFonts w:ascii="Adif Fago No Regular" w:eastAsia="Adif Fago No Regular" w:hAnsi="Adif Fago No Regular"/>
          <w:w w:val="105"/>
        </w:rPr>
        <w:t>centímetro (1 cm).</w:t>
      </w:r>
    </w:p>
    <w:p w14:paraId="4E42AA7A" w14:textId="77777777" w:rsidR="00A80AAC" w:rsidRDefault="00A80AAC" w:rsidP="00A80AAC">
      <w:pPr>
        <w:jc w:val="both"/>
      </w:pPr>
    </w:p>
    <w:p w14:paraId="6E92E2E2" w14:textId="77777777" w:rsidR="00A80AAC" w:rsidRDefault="00A80AAC" w:rsidP="00A80AAC">
      <w:pPr>
        <w:jc w:val="both"/>
      </w:pPr>
    </w:p>
    <w:p w14:paraId="1416ECC5" w14:textId="77777777" w:rsidR="00A80AAC" w:rsidRDefault="00A80AAC" w:rsidP="00A80AAC">
      <w:pPr>
        <w:spacing w:before="100"/>
        <w:jc w:val="both"/>
      </w:pPr>
    </w:p>
    <w:p w14:paraId="4E85EE00" w14:textId="77777777" w:rsidR="00A80AAC" w:rsidRDefault="00A80AAC" w:rsidP="00A80AAC">
      <w:pPr>
        <w:spacing w:before="1"/>
        <w:ind w:right="486"/>
        <w:jc w:val="both"/>
      </w:pPr>
      <w:r>
        <w:rPr>
          <w:rFonts w:ascii="Adif Fago No Regular" w:eastAsia="Adif Fago No Regular" w:hAnsi="Adif Fago No Regular"/>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encofrados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madera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estarán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formados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tablas,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montadas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situ"</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formando paneles,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éstos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dan una calidad</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análoga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tarima hecha "in situ".</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Deberán ser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desecadas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 aire,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presentar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signos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putrefacción,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carcoma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ataque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hongos.</w:t>
      </w:r>
    </w:p>
    <w:p w14:paraId="030844D4" w14:textId="77777777" w:rsidR="00A80AAC" w:rsidRDefault="00A80AAC" w:rsidP="00A80AAC">
      <w:pPr>
        <w:spacing w:before="201"/>
        <w:ind w:right="483"/>
        <w:jc w:val="both"/>
      </w:pPr>
      <w:r>
        <w:rPr>
          <w:rFonts w:ascii="Adif Fago No Regular" w:eastAsia="Adif Fago No Regular" w:hAnsi="Adif Fago No Regular"/>
          <w:w w:val="105"/>
        </w:rPr>
        <w:t>Antes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proceder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regarán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suficientemente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absorción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 agua contenida en el hormigón, y se limpiarán, especialmente los fondos, dejándose aberturas provisionales para facilitar esta labor.</w:t>
      </w:r>
    </w:p>
    <w:p w14:paraId="6F452FC9" w14:textId="77777777" w:rsidR="00A80AAC" w:rsidRDefault="00A80AAC" w:rsidP="00A80AAC">
      <w:pPr>
        <w:spacing w:before="201"/>
        <w:ind w:right="479"/>
        <w:jc w:val="both"/>
      </w:pPr>
      <w:r>
        <w:rPr>
          <w:rFonts w:ascii="Adif Fago No Regular" w:eastAsia="Adif Fago No Regular" w:hAnsi="Adif Fago No Regular"/>
        </w:rPr>
        <w:t xml:space="preserve">En los encofrados metálicos se deberá cuidar que estén suficientemente arriostrados para impedir </w:t>
      </w:r>
      <w:r>
        <w:rPr>
          <w:rFonts w:ascii="Adif Fago No Regular" w:eastAsia="Adif Fago No Regular" w:hAnsi="Adif Fago No Regular"/>
          <w:w w:val="105"/>
        </w:rPr>
        <w:t>movimientos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relativos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distintos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paneles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variaciones 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recubrimientos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desajustes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espesores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paredes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piezas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 construir con los mismos.</w:t>
      </w:r>
    </w:p>
    <w:p w14:paraId="4C4729C2" w14:textId="77777777" w:rsidR="00A80AAC" w:rsidRDefault="00A80AAC" w:rsidP="00A80AAC">
      <w:pPr>
        <w:spacing w:before="199"/>
        <w:ind w:right="478"/>
        <w:jc w:val="both"/>
      </w:pPr>
      <w:r>
        <w:rPr>
          <w:rFonts w:ascii="Adif Fago No Regular" w:eastAsia="Adif Fago No Regular" w:hAnsi="Adif Fago No Regular"/>
        </w:rPr>
        <w:t>Los enlaces entre los distintos elementos o paños de los moldes serán sólidos y sencillos, de modo que su montaje y desmontaje se realice con facilidad, sin requerir golpes ni tirones. Los moldes ya usados que hayan de servir para unidades repetidas serán cuidadosamente rectificados y limpiados antes de cada empleo.</w:t>
      </w:r>
    </w:p>
    <w:p w14:paraId="6119CC12" w14:textId="77777777" w:rsidR="00A80AAC" w:rsidRDefault="00A80AAC" w:rsidP="00A80AAC">
      <w:pPr>
        <w:numPr>
          <w:ilvl w:val="0"/>
          <w:numId w:val="967"/>
        </w:numPr>
        <w:tabs>
          <w:tab w:val="left" w:pos="1071"/>
        </w:tabs>
        <w:spacing w:before="236"/>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35B6AB27" w14:textId="77777777" w:rsidR="00A80AAC" w:rsidRDefault="00A80AAC" w:rsidP="00A80AAC">
      <w:pPr>
        <w:spacing w:before="222"/>
        <w:ind w:right="488"/>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encofrados,</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sus</w:t>
      </w:r>
      <w:r>
        <w:rPr>
          <w:rFonts w:ascii="Adif Fago No Regular" w:eastAsia="Adif Fago No Regular" w:hAnsi="Adif Fago No Regular"/>
          <w:spacing w:val="-5"/>
        </w:rPr>
        <w:t xml:space="preserve"> </w:t>
      </w:r>
      <w:r>
        <w:rPr>
          <w:rFonts w:ascii="Adif Fago No Regular" w:eastAsia="Adif Fago No Regular" w:hAnsi="Adif Fago No Regular"/>
        </w:rPr>
        <w:t>ensambles,</w:t>
      </w:r>
      <w:r>
        <w:rPr>
          <w:rFonts w:ascii="Adif Fago No Regular" w:eastAsia="Adif Fago No Regular" w:hAnsi="Adif Fago No Regular"/>
          <w:spacing w:val="-3"/>
        </w:rPr>
        <w:t xml:space="preserve"> </w:t>
      </w:r>
      <w:r>
        <w:rPr>
          <w:rFonts w:ascii="Adif Fago No Regular" w:eastAsia="Adif Fago No Regular" w:hAnsi="Adif Fago No Regular"/>
        </w:rPr>
        <w:t>soportes</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rPr>
        <w:t>cimbras,</w:t>
      </w:r>
      <w:r>
        <w:rPr>
          <w:rFonts w:ascii="Adif Fago No Regular" w:eastAsia="Adif Fago No Regular" w:hAnsi="Adif Fago No Regular"/>
          <w:spacing w:val="-5"/>
        </w:rPr>
        <w:t xml:space="preserve"> </w:t>
      </w:r>
      <w:r>
        <w:rPr>
          <w:rFonts w:ascii="Adif Fago No Regular" w:eastAsia="Adif Fago No Regular" w:hAnsi="Adif Fago No Regular"/>
        </w:rPr>
        <w:t>tendrán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rigidez</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resistencias</w:t>
      </w:r>
      <w:r>
        <w:rPr>
          <w:rFonts w:ascii="Adif Fago No Regular" w:eastAsia="Adif Fago No Regular" w:hAnsi="Adif Fago No Regular"/>
          <w:spacing w:val="-5"/>
        </w:rPr>
        <w:t xml:space="preserve"> </w:t>
      </w:r>
      <w:r>
        <w:rPr>
          <w:rFonts w:ascii="Adif Fago No Regular" w:eastAsia="Adif Fago No Regular" w:hAnsi="Adif Fago No Regular"/>
        </w:rPr>
        <w:t>necesarias para</w:t>
      </w:r>
      <w:r>
        <w:rPr>
          <w:rFonts w:ascii="Adif Fago No Regular" w:eastAsia="Adif Fago No Regular" w:hAnsi="Adif Fago No Regular"/>
          <w:spacing w:val="30"/>
        </w:rPr>
        <w:t xml:space="preserve"> </w:t>
      </w:r>
      <w:r>
        <w:rPr>
          <w:rFonts w:ascii="Adif Fago No Regular" w:eastAsia="Adif Fago No Regular" w:hAnsi="Adif Fago No Regular"/>
        </w:rPr>
        <w:t>soportar</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hormigonado</w:t>
      </w:r>
      <w:r>
        <w:rPr>
          <w:rFonts w:ascii="Adif Fago No Regular" w:eastAsia="Adif Fago No Regular" w:hAnsi="Adif Fago No Regular"/>
          <w:spacing w:val="26"/>
        </w:rPr>
        <w:t xml:space="preserve"> </w:t>
      </w:r>
      <w:r>
        <w:rPr>
          <w:rFonts w:ascii="Adif Fago No Regular" w:eastAsia="Adif Fago No Regular" w:hAnsi="Adif Fago No Regular"/>
        </w:rPr>
        <w:t>sin</w:t>
      </w:r>
      <w:r>
        <w:rPr>
          <w:rFonts w:ascii="Adif Fago No Regular" w:eastAsia="Adif Fago No Regular" w:hAnsi="Adif Fago No Regular"/>
          <w:spacing w:val="27"/>
        </w:rPr>
        <w:t xml:space="preserve"> </w:t>
      </w:r>
      <w:r>
        <w:rPr>
          <w:rFonts w:ascii="Adif Fago No Regular" w:eastAsia="Adif Fago No Regular" w:hAnsi="Adif Fago No Regular"/>
        </w:rPr>
        <w:t>movimientos</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conjunto</w:t>
      </w:r>
      <w:r>
        <w:rPr>
          <w:rFonts w:ascii="Adif Fago No Regular" w:eastAsia="Adif Fago No Regular" w:hAnsi="Adif Fago No Regular"/>
          <w:spacing w:val="26"/>
        </w:rPr>
        <w:t xml:space="preserve"> </w:t>
      </w:r>
      <w:r>
        <w:rPr>
          <w:rFonts w:ascii="Adif Fago No Regular" w:eastAsia="Adif Fago No Regular" w:hAnsi="Adif Fago No Regular"/>
        </w:rPr>
        <w:t>superiores</w:t>
      </w:r>
      <w:r>
        <w:rPr>
          <w:rFonts w:ascii="Adif Fago No Regular" w:eastAsia="Adif Fago No Regular" w:hAnsi="Adif Fago No Regular"/>
          <w:spacing w:val="29"/>
        </w:rPr>
        <w:t xml:space="preserve"> </w:t>
      </w:r>
      <w:r>
        <w:rPr>
          <w:rFonts w:ascii="Adif Fago No Regular" w:eastAsia="Adif Fago No Regular" w:hAnsi="Adif Fago No Regular"/>
        </w:rPr>
        <w:t>a</w:t>
      </w:r>
      <w:r>
        <w:rPr>
          <w:rFonts w:ascii="Adif Fago No Regular" w:eastAsia="Adif Fago No Regular" w:hAnsi="Adif Fago No Regular"/>
          <w:spacing w:val="27"/>
        </w:rPr>
        <w:t xml:space="preserve"> </w:t>
      </w:r>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milésima</w:t>
      </w:r>
      <w:r>
        <w:rPr>
          <w:rFonts w:ascii="Adif Fago No Regular" w:eastAsia="Adif Fago No Regular" w:hAnsi="Adif Fago No Regular"/>
          <w:spacing w:val="30"/>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luz.</w:t>
      </w:r>
    </w:p>
    <w:p w14:paraId="3BD0BE20" w14:textId="77777777" w:rsidR="00A80AAC" w:rsidRDefault="00A80AAC" w:rsidP="00A80AAC">
      <w:pPr>
        <w:spacing w:before="200"/>
        <w:ind w:right="485"/>
        <w:jc w:val="both"/>
      </w:pPr>
      <w:r>
        <w:rPr>
          <w:rFonts w:ascii="Adif Fago No Regular" w:eastAsia="Adif Fago No Regular" w:hAnsi="Adif Fago No Regular"/>
        </w:rPr>
        <w:t>Los apoyos estarán dispuestos de modo que en ningún momento se produzcan sobre la parte de obra ya ejecutada esfuerzos superiores al tercio de su resistencia.</w:t>
      </w:r>
    </w:p>
    <w:p w14:paraId="521AABFD" w14:textId="77777777" w:rsidR="00A80AAC" w:rsidRDefault="00A80AAC" w:rsidP="00A80AAC">
      <w:pPr>
        <w:spacing w:before="201"/>
        <w:ind w:right="485"/>
        <w:jc w:val="both"/>
      </w:pPr>
      <w:r>
        <w:rPr>
          <w:rFonts w:ascii="Adif Fago No Regular" w:eastAsia="Adif Fago No Regular" w:hAnsi="Adif Fago No Regular"/>
        </w:rPr>
        <w:t xml:space="preserve">El Ingeniero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podrá exigir del Constructor los croquis y cálculos de los encofrados y cimbras que aseguren el cumplimiento de estas condiciones.</w:t>
      </w:r>
    </w:p>
    <w:p w14:paraId="6444E4FF" w14:textId="77777777" w:rsidR="00A80AAC" w:rsidRDefault="00A80AAC" w:rsidP="00A80AAC">
      <w:pPr>
        <w:spacing w:before="200"/>
        <w:ind w:right="484"/>
        <w:jc w:val="both"/>
      </w:pP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sistema</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encofrado</w:t>
      </w:r>
      <w:r>
        <w:rPr>
          <w:rFonts w:ascii="Adif Fago No Regular" w:eastAsia="Adif Fago No Regular" w:hAnsi="Adif Fago No Regular"/>
          <w:spacing w:val="-13"/>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pilas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viaductos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pasos</w:t>
      </w:r>
      <w:r>
        <w:rPr>
          <w:rFonts w:ascii="Adif Fago No Regular" w:eastAsia="Adif Fago No Regular" w:hAnsi="Adif Fago No Regular"/>
          <w:spacing w:val="-11"/>
        </w:rPr>
        <w:t xml:space="preserve"> </w:t>
      </w:r>
      <w:r>
        <w:rPr>
          <w:rFonts w:ascii="Adif Fago No Regular" w:eastAsia="Adif Fago No Regular" w:hAnsi="Adif Fago No Regular"/>
        </w:rPr>
        <w:t>superiores</w:t>
      </w:r>
      <w:r>
        <w:rPr>
          <w:rFonts w:ascii="Adif Fago No Regular" w:eastAsia="Adif Fago No Regular" w:hAnsi="Adif Fago No Regular"/>
          <w:spacing w:val="-12"/>
        </w:rPr>
        <w:t xml:space="preserve"> </w:t>
      </w:r>
      <w:r>
        <w:rPr>
          <w:rFonts w:ascii="Adif Fago No Regular" w:eastAsia="Adif Fago No Regular" w:hAnsi="Adif Fago No Regular"/>
        </w:rPr>
        <w:t>deberá</w:t>
      </w:r>
      <w:r>
        <w:rPr>
          <w:rFonts w:ascii="Adif Fago No Regular" w:eastAsia="Adif Fago No Regular" w:hAnsi="Adif Fago No Regular"/>
          <w:spacing w:val="-13"/>
        </w:rPr>
        <w:t xml:space="preserve"> </w:t>
      </w:r>
      <w:r>
        <w:rPr>
          <w:rFonts w:ascii="Adif Fago No Regular" w:eastAsia="Adif Fago No Regular" w:hAnsi="Adif Fago No Regular"/>
        </w:rPr>
        <w:t>ser</w:t>
      </w:r>
      <w:r>
        <w:rPr>
          <w:rFonts w:ascii="Adif Fago No Regular" w:eastAsia="Adif Fago No Regular" w:hAnsi="Adif Fago No Regular"/>
          <w:spacing w:val="-11"/>
        </w:rPr>
        <w:t xml:space="preserve"> </w:t>
      </w:r>
      <w:r>
        <w:rPr>
          <w:rFonts w:ascii="Adif Fago No Regular" w:eastAsia="Adif Fago No Regular" w:hAnsi="Adif Fago No Regular"/>
        </w:rPr>
        <w:t>previamente</w:t>
      </w:r>
      <w:r>
        <w:rPr>
          <w:rFonts w:ascii="Adif Fago No Regular" w:eastAsia="Adif Fago No Regular" w:hAnsi="Adif Fago No Regular"/>
          <w:spacing w:val="-15"/>
        </w:rPr>
        <w:t xml:space="preserve"> </w:t>
      </w:r>
      <w:r>
        <w:rPr>
          <w:rFonts w:ascii="Adif Fago No Regular" w:eastAsia="Adif Fago No Regular" w:hAnsi="Adif Fago No Regular"/>
        </w:rPr>
        <w:t>aprobado por la Dirección de Obra.</w:t>
      </w:r>
    </w:p>
    <w:p w14:paraId="4211ED8B" w14:textId="77777777" w:rsidR="00A80AAC" w:rsidRDefault="00A80AAC" w:rsidP="00A80AAC">
      <w:pPr>
        <w:spacing w:before="201"/>
        <w:ind w:right="483"/>
        <w:jc w:val="both"/>
      </w:pPr>
      <w:r>
        <w:rPr>
          <w:rFonts w:ascii="Adif Fago No Regular" w:eastAsia="Adif Fago No Regular" w:hAnsi="Adif Fago No Regular"/>
        </w:rPr>
        <w:t>Tanto</w:t>
      </w:r>
      <w:r>
        <w:rPr>
          <w:rFonts w:ascii="Adif Fago No Regular" w:eastAsia="Adif Fago No Regular" w:hAnsi="Adif Fago No Regular"/>
          <w:spacing w:val="-14"/>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superficies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encofrados,</w:t>
      </w:r>
      <w:r>
        <w:rPr>
          <w:rFonts w:ascii="Adif Fago No Regular" w:eastAsia="Adif Fago No Regular" w:hAnsi="Adif Fago No Regular"/>
          <w:spacing w:val="-14"/>
        </w:rPr>
        <w:t xml:space="preserve"> </w:t>
      </w:r>
      <w:r>
        <w:rPr>
          <w:rFonts w:ascii="Adif Fago No Regular" w:eastAsia="Adif Fago No Regular" w:hAnsi="Adif Fago No Regular"/>
        </w:rPr>
        <w:t>como</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productos</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ellas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puedan</w:t>
      </w:r>
      <w:r>
        <w:rPr>
          <w:rFonts w:ascii="Adif Fago No Regular" w:eastAsia="Adif Fago No Regular" w:hAnsi="Adif Fago No Regular"/>
          <w:spacing w:val="-13"/>
        </w:rPr>
        <w:t xml:space="preserve"> </w:t>
      </w:r>
      <w:r>
        <w:rPr>
          <w:rFonts w:ascii="Adif Fago No Regular" w:eastAsia="Adif Fago No Regular" w:hAnsi="Adif Fago No Regular"/>
        </w:rPr>
        <w:t>aplicar,</w:t>
      </w:r>
      <w:r>
        <w:rPr>
          <w:rFonts w:ascii="Adif Fago No Regular" w:eastAsia="Adif Fago No Regular" w:hAnsi="Adif Fago No Regular"/>
          <w:spacing w:val="-14"/>
        </w:rPr>
        <w:t xml:space="preserve"> </w:t>
      </w:r>
      <w:r>
        <w:rPr>
          <w:rFonts w:ascii="Adif Fago No Regular" w:eastAsia="Adif Fago No Regular" w:hAnsi="Adif Fago No Regular"/>
        </w:rPr>
        <w:t>no</w:t>
      </w:r>
      <w:r>
        <w:rPr>
          <w:rFonts w:ascii="Adif Fago No Regular" w:eastAsia="Adif Fago No Regular" w:hAnsi="Adif Fago No Regular"/>
          <w:spacing w:val="-14"/>
        </w:rPr>
        <w:t xml:space="preserve"> </w:t>
      </w:r>
      <w:r>
        <w:rPr>
          <w:rFonts w:ascii="Adif Fago No Regular" w:eastAsia="Adif Fago No Regular" w:hAnsi="Adif Fago No Regular"/>
        </w:rPr>
        <w:t xml:space="preserve">deberán </w:t>
      </w:r>
      <w:r>
        <w:rPr>
          <w:rFonts w:ascii="Adif Fago No Regular" w:eastAsia="Adif Fago No Regular" w:hAnsi="Adif Fago No Regular"/>
          <w:w w:val="105"/>
        </w:rPr>
        <w:t>contener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sustancias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perjudiciales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hormigón.</w:t>
      </w:r>
    </w:p>
    <w:p w14:paraId="44D2BE58" w14:textId="77777777" w:rsidR="00A80AAC" w:rsidRDefault="00A80AAC" w:rsidP="00A80AAC">
      <w:pPr>
        <w:spacing w:before="200"/>
        <w:ind w:right="480"/>
        <w:jc w:val="both"/>
      </w:pP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hormigón</w:t>
      </w:r>
      <w:r>
        <w:rPr>
          <w:rFonts w:ascii="Adif Fago No Regular" w:eastAsia="Adif Fago No Regular" w:hAnsi="Adif Fago No Regular"/>
          <w:spacing w:val="-3"/>
        </w:rPr>
        <w:t xml:space="preserve"> </w:t>
      </w:r>
      <w:r>
        <w:rPr>
          <w:rFonts w:ascii="Adif Fago No Regular" w:eastAsia="Adif Fago No Regular" w:hAnsi="Adif Fago No Regular"/>
        </w:rPr>
        <w:t>pretensado,</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pondrá</w:t>
      </w:r>
      <w:r>
        <w:rPr>
          <w:rFonts w:ascii="Adif Fago No Regular" w:eastAsia="Adif Fago No Regular" w:hAnsi="Adif Fago No Regular"/>
          <w:spacing w:val="-5"/>
        </w:rPr>
        <w:t xml:space="preserve"> </w:t>
      </w:r>
      <w:r>
        <w:rPr>
          <w:rFonts w:ascii="Adif Fago No Regular" w:eastAsia="Adif Fago No Regular" w:hAnsi="Adif Fago No Regular"/>
        </w:rPr>
        <w:t>especial</w:t>
      </w:r>
      <w:r>
        <w:rPr>
          <w:rFonts w:ascii="Adif Fago No Regular" w:eastAsia="Adif Fago No Regular" w:hAnsi="Adif Fago No Regular"/>
          <w:spacing w:val="-5"/>
        </w:rPr>
        <w:t xml:space="preserve"> </w:t>
      </w:r>
      <w:r>
        <w:rPr>
          <w:rFonts w:ascii="Adif Fago No Regular" w:eastAsia="Adif Fago No Regular" w:hAnsi="Adif Fago No Regular"/>
        </w:rPr>
        <w:t>cuidado</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rigidez</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encofrados</w:t>
      </w:r>
      <w:r>
        <w:rPr>
          <w:rFonts w:ascii="Adif Fago No Regular" w:eastAsia="Adif Fago No Regular" w:hAnsi="Adif Fago No Regular"/>
          <w:spacing w:val="-6"/>
        </w:rPr>
        <w:t xml:space="preserve"> </w:t>
      </w:r>
      <w:r>
        <w:rPr>
          <w:rFonts w:ascii="Adif Fago No Regular" w:eastAsia="Adif Fago No Regular" w:hAnsi="Adif Fago No Regular"/>
        </w:rPr>
        <w:t>junto a</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zonas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anclaje,</w:t>
      </w:r>
      <w:r>
        <w:rPr>
          <w:rFonts w:ascii="Adif Fago No Regular" w:eastAsia="Adif Fago No Regular" w:hAnsi="Adif Fago No Regular"/>
          <w:spacing w:val="-7"/>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ejes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tendones</w:t>
      </w:r>
      <w:r>
        <w:rPr>
          <w:rFonts w:ascii="Adif Fago No Regular" w:eastAsia="Adif Fago No Regular" w:hAnsi="Adif Fago No Regular"/>
          <w:spacing w:val="-8"/>
        </w:rPr>
        <w:t xml:space="preserve"> </w:t>
      </w:r>
      <w:r>
        <w:rPr>
          <w:rFonts w:ascii="Adif Fago No Regular" w:eastAsia="Adif Fago No Regular" w:hAnsi="Adif Fago No Regular"/>
        </w:rPr>
        <w:t>sean</w:t>
      </w:r>
      <w:r>
        <w:rPr>
          <w:rFonts w:ascii="Adif Fago No Regular" w:eastAsia="Adif Fago No Regular" w:hAnsi="Adif Fago No Regular"/>
          <w:spacing w:val="-6"/>
        </w:rPr>
        <w:t xml:space="preserve"> </w:t>
      </w:r>
      <w:r>
        <w:rPr>
          <w:rFonts w:ascii="Adif Fago No Regular" w:eastAsia="Adif Fago No Regular" w:hAnsi="Adif Fago No Regular"/>
        </w:rPr>
        <w:t>exactamente</w:t>
      </w:r>
      <w:r>
        <w:rPr>
          <w:rFonts w:ascii="Adif Fago No Regular" w:eastAsia="Adif Fago No Regular" w:hAnsi="Adif Fago No Regular"/>
          <w:spacing w:val="-5"/>
        </w:rPr>
        <w:t xml:space="preserve"> </w:t>
      </w:r>
      <w:r>
        <w:rPr>
          <w:rFonts w:ascii="Adif Fago No Regular" w:eastAsia="Adif Fago No Regular" w:hAnsi="Adif Fago No Regular"/>
        </w:rPr>
        <w:t>normales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anclajes.</w:t>
      </w:r>
    </w:p>
    <w:p w14:paraId="63DD0F6E" w14:textId="77777777" w:rsidR="00A80AAC" w:rsidRDefault="00A80AAC" w:rsidP="00A80AAC">
      <w:pPr>
        <w:spacing w:before="201"/>
        <w:ind w:right="484"/>
        <w:jc w:val="both"/>
      </w:pPr>
      <w:r>
        <w:rPr>
          <w:rFonts w:ascii="Adif Fago No Regular" w:eastAsia="Adif Fago No Regular" w:hAnsi="Adif Fago No Regular"/>
        </w:rPr>
        <w:t>Los encofrados de fondo de los elementos rectos o planos de más de seis metros (6 m) de luz libre, se</w:t>
      </w:r>
      <w:r>
        <w:rPr>
          <w:rFonts w:ascii="Adif Fago No Regular" w:eastAsia="Adif Fago No Regular" w:hAnsi="Adif Fago No Regular"/>
          <w:spacing w:val="-2"/>
        </w:rPr>
        <w:t xml:space="preserve"> </w:t>
      </w:r>
      <w:r>
        <w:rPr>
          <w:rFonts w:ascii="Adif Fago No Regular" w:eastAsia="Adif Fago No Regular" w:hAnsi="Adif Fago No Regular"/>
        </w:rPr>
        <w:t>dispondrán</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proofErr w:type="spellStart"/>
      <w:r>
        <w:rPr>
          <w:rFonts w:ascii="Adif Fago No Regular" w:eastAsia="Adif Fago No Regular" w:hAnsi="Adif Fago No Regular"/>
        </w:rPr>
        <w:t>contraflecha</w:t>
      </w:r>
      <w:proofErr w:type="spellEnd"/>
      <w:r>
        <w:rPr>
          <w:rFonts w:ascii="Adif Fago No Regular" w:eastAsia="Adif Fago No Regular" w:hAnsi="Adif Fago No Regular"/>
          <w:spacing w:val="-3"/>
        </w:rPr>
        <w:t xml:space="preserve"> </w:t>
      </w:r>
      <w:r>
        <w:rPr>
          <w:rFonts w:ascii="Adif Fago No Regular" w:eastAsia="Adif Fago No Regular" w:hAnsi="Adif Fago No Regular"/>
        </w:rPr>
        <w:t>necesaria</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una</w:t>
      </w:r>
      <w:r>
        <w:rPr>
          <w:rFonts w:ascii="Adif Fago No Regular" w:eastAsia="Adif Fago No Regular" w:hAnsi="Adif Fago No Regular"/>
          <w:spacing w:val="-1"/>
        </w:rPr>
        <w:t xml:space="preserve"> </w:t>
      </w:r>
      <w:r>
        <w:rPr>
          <w:rFonts w:ascii="Adif Fago No Regular" w:eastAsia="Adif Fago No Regular" w:hAnsi="Adif Fago No Regular"/>
        </w:rPr>
        <w:t>vez desencofrado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cargado</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elemento, éste conserve una ligera concavidad en el intradós.</w:t>
      </w:r>
    </w:p>
    <w:p w14:paraId="32A5EA85" w14:textId="77777777" w:rsidR="00A80AAC" w:rsidRDefault="00A80AAC" w:rsidP="00A80AAC">
      <w:pPr>
        <w:spacing w:before="201"/>
        <w:ind w:right="482"/>
        <w:jc w:val="both"/>
      </w:pPr>
      <w:r>
        <w:rPr>
          <w:rFonts w:ascii="Adif Fago No Regular" w:eastAsia="Adif Fago No Regular" w:hAnsi="Adif Fago No Regular"/>
        </w:rPr>
        <w:t>Las juntas del encofrado</w:t>
      </w:r>
      <w:r>
        <w:rPr>
          <w:rFonts w:ascii="Adif Fago No Regular" w:eastAsia="Adif Fago No Regular" w:hAnsi="Adif Fago No Regular"/>
          <w:spacing w:val="-2"/>
        </w:rPr>
        <w:t xml:space="preserve"> </w:t>
      </w:r>
      <w:r>
        <w:rPr>
          <w:rFonts w:ascii="Adif Fago No Regular" w:eastAsia="Adif Fago No Regular" w:hAnsi="Adif Fago No Regular"/>
        </w:rPr>
        <w:t>no dejarán rendijas de</w:t>
      </w:r>
      <w:r>
        <w:rPr>
          <w:rFonts w:ascii="Adif Fago No Regular" w:eastAsia="Adif Fago No Regular" w:hAnsi="Adif Fago No Regular"/>
          <w:spacing w:val="-1"/>
        </w:rPr>
        <w:t xml:space="preserve"> </w:t>
      </w:r>
      <w:r>
        <w:rPr>
          <w:rFonts w:ascii="Adif Fago No Regular" w:eastAsia="Adif Fago No Regular" w:hAnsi="Adif Fago No Regular"/>
        </w:rPr>
        <w:t>más de</w:t>
      </w:r>
      <w:r>
        <w:rPr>
          <w:rFonts w:ascii="Adif Fago No Regular" w:eastAsia="Adif Fago No Regular" w:hAnsi="Adif Fago No Regular"/>
          <w:spacing w:val="-1"/>
        </w:rPr>
        <w:t xml:space="preserve"> </w:t>
      </w:r>
      <w:r>
        <w:rPr>
          <w:rFonts w:ascii="Adif Fago No Regular" w:eastAsia="Adif Fago No Regular" w:hAnsi="Adif Fago No Regular"/>
        </w:rPr>
        <w:t>dos milímetros</w:t>
      </w:r>
      <w:r>
        <w:rPr>
          <w:rFonts w:ascii="Adif Fago No Regular" w:eastAsia="Adif Fago No Regular" w:hAnsi="Adif Fago No Regular"/>
          <w:spacing w:val="-3"/>
        </w:rPr>
        <w:t xml:space="preserve"> </w:t>
      </w:r>
      <w:r>
        <w:rPr>
          <w:rFonts w:ascii="Adif Fago No Regular" w:eastAsia="Adif Fago No Regular" w:hAnsi="Adif Fago No Regular"/>
        </w:rPr>
        <w:t>(2</w:t>
      </w:r>
      <w:r>
        <w:rPr>
          <w:rFonts w:ascii="Adif Fago No Regular" w:eastAsia="Adif Fago No Regular" w:hAnsi="Adif Fago No Regular"/>
          <w:spacing w:val="-3"/>
        </w:rPr>
        <w:t xml:space="preserve"> </w:t>
      </w:r>
      <w:r>
        <w:rPr>
          <w:rFonts w:ascii="Adif Fago No Regular" w:eastAsia="Adif Fago No Regular" w:hAnsi="Adif Fago No Regular"/>
        </w:rPr>
        <w:t>mm) para evitar la pérdida de</w:t>
      </w:r>
      <w:r>
        <w:rPr>
          <w:rFonts w:ascii="Adif Fago No Regular" w:eastAsia="Adif Fago No Regular" w:hAnsi="Adif Fago No Regular"/>
          <w:spacing w:val="-3"/>
        </w:rPr>
        <w:t xml:space="preserve"> </w:t>
      </w:r>
      <w:r>
        <w:rPr>
          <w:rFonts w:ascii="Adif Fago No Regular" w:eastAsia="Adif Fago No Regular" w:hAnsi="Adif Fago No Regular"/>
        </w:rPr>
        <w:t>lechada;</w:t>
      </w:r>
      <w:r>
        <w:rPr>
          <w:rFonts w:ascii="Adif Fago No Regular" w:eastAsia="Adif Fago No Regular" w:hAnsi="Adif Fago No Regular"/>
          <w:spacing w:val="-3"/>
        </w:rPr>
        <w:t xml:space="preserve"> </w:t>
      </w:r>
      <w:r>
        <w:rPr>
          <w:rFonts w:ascii="Adif Fago No Regular" w:eastAsia="Adif Fago No Regular" w:hAnsi="Adif Fago No Regular"/>
        </w:rPr>
        <w:t>pero</w:t>
      </w:r>
      <w:r>
        <w:rPr>
          <w:rFonts w:ascii="Adif Fago No Regular" w:eastAsia="Adif Fago No Regular" w:hAnsi="Adif Fago No Regular"/>
          <w:spacing w:val="-2"/>
        </w:rPr>
        <w:t xml:space="preserve"> </w:t>
      </w:r>
      <w:r>
        <w:rPr>
          <w:rFonts w:ascii="Adif Fago No Regular" w:eastAsia="Adif Fago No Regular" w:hAnsi="Adif Fago No Regular"/>
        </w:rPr>
        <w:t>deberán</w:t>
      </w:r>
      <w:r>
        <w:rPr>
          <w:rFonts w:ascii="Adif Fago No Regular" w:eastAsia="Adif Fago No Regular" w:hAnsi="Adif Fago No Regular"/>
          <w:spacing w:val="-2"/>
        </w:rPr>
        <w:t xml:space="preserve"> </w:t>
      </w:r>
      <w:r>
        <w:rPr>
          <w:rFonts w:ascii="Adif Fago No Regular" w:eastAsia="Adif Fago No Regular" w:hAnsi="Adif Fago No Regular"/>
        </w:rPr>
        <w:t>dejar</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hueco</w:t>
      </w:r>
      <w:r>
        <w:rPr>
          <w:rFonts w:ascii="Adif Fago No Regular" w:eastAsia="Adif Fago No Regular" w:hAnsi="Adif Fago No Regular"/>
          <w:spacing w:val="-5"/>
        </w:rPr>
        <w:t xml:space="preserve"> </w:t>
      </w:r>
      <w:r>
        <w:rPr>
          <w:rFonts w:ascii="Adif Fago No Regular" w:eastAsia="Adif Fago No Regular" w:hAnsi="Adif Fago No Regular"/>
        </w:rPr>
        <w:t>necesario</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evitar</w:t>
      </w:r>
      <w:r>
        <w:rPr>
          <w:rFonts w:ascii="Adif Fago No Regular" w:eastAsia="Adif Fago No Regular" w:hAnsi="Adif Fago No Regular"/>
          <w:spacing w:val="-5"/>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efecto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humedad</w:t>
      </w:r>
      <w:r>
        <w:rPr>
          <w:rFonts w:ascii="Adif Fago No Regular" w:eastAsia="Adif Fago No Regular" w:hAnsi="Adif Fago No Regular"/>
          <w:spacing w:val="-6"/>
        </w:rPr>
        <w:t xml:space="preserve"> </w:t>
      </w:r>
      <w:r>
        <w:rPr>
          <w:rFonts w:ascii="Adif Fago No Regular" w:eastAsia="Adif Fago No Regular" w:hAnsi="Adif Fago No Regular"/>
        </w:rPr>
        <w:t xml:space="preserve">durante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durante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compriman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deformen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tableros.</w:t>
      </w:r>
    </w:p>
    <w:p w14:paraId="2222B7F3" w14:textId="77777777" w:rsidR="00A80AAC" w:rsidRDefault="00A80AAC" w:rsidP="00A80AAC">
      <w:pPr>
        <w:spacing w:before="201"/>
        <w:ind w:right="482"/>
        <w:jc w:val="both"/>
      </w:pPr>
      <w:r>
        <w:rPr>
          <w:rFonts w:ascii="Adif Fago No Regular" w:eastAsia="Adif Fago No Regular" w:hAnsi="Adif Fago No Regular"/>
        </w:rPr>
        <w:t>En el caso de las</w:t>
      </w:r>
      <w:r>
        <w:rPr>
          <w:rFonts w:ascii="Adif Fago No Regular" w:eastAsia="Adif Fago No Regular" w:hAnsi="Adif Fago No Regular"/>
          <w:spacing w:val="-1"/>
        </w:rPr>
        <w:t xml:space="preserve"> </w:t>
      </w:r>
      <w:r>
        <w:rPr>
          <w:rFonts w:ascii="Adif Fago No Regular" w:eastAsia="Adif Fago No Regular" w:hAnsi="Adif Fago No Regular"/>
        </w:rPr>
        <w:t>juntas verticales de construcción el cierre frontal de la misma se hará mediante un encofrado</w:t>
      </w:r>
      <w:r>
        <w:rPr>
          <w:rFonts w:ascii="Adif Fago No Regular" w:eastAsia="Adif Fago No Regular" w:hAnsi="Adif Fago No Regular"/>
          <w:spacing w:val="-4"/>
        </w:rPr>
        <w:t xml:space="preserve"> </w:t>
      </w:r>
      <w:r>
        <w:rPr>
          <w:rFonts w:ascii="Adif Fago No Regular" w:eastAsia="Adif Fago No Regular" w:hAnsi="Adif Fago No Regular"/>
        </w:rPr>
        <w:t>provisto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todos</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taladros</w:t>
      </w:r>
      <w:r>
        <w:rPr>
          <w:rFonts w:ascii="Adif Fago No Regular" w:eastAsia="Adif Fago No Regular" w:hAnsi="Adif Fago No Regular"/>
          <w:spacing w:val="-8"/>
        </w:rPr>
        <w:t xml:space="preserve"> </w:t>
      </w:r>
      <w:r>
        <w:rPr>
          <w:rFonts w:ascii="Adif Fago No Regular" w:eastAsia="Adif Fago No Regular" w:hAnsi="Adif Fago No Regular"/>
        </w:rPr>
        <w:t>necesarios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paso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armaduras</w:t>
      </w:r>
      <w:r>
        <w:rPr>
          <w:rFonts w:ascii="Adif Fago No Regular" w:eastAsia="Adif Fago No Regular" w:hAnsi="Adif Fago No Regular"/>
          <w:spacing w:val="-7"/>
        </w:rPr>
        <w:t xml:space="preserve"> </w:t>
      </w:r>
      <w:r>
        <w:rPr>
          <w:rFonts w:ascii="Adif Fago No Regular" w:eastAsia="Adif Fago No Regular" w:hAnsi="Adif Fago No Regular"/>
        </w:rPr>
        <w:t>activas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spacing w:val="-2"/>
        </w:rPr>
        <w:t>pasivas.</w:t>
      </w:r>
    </w:p>
    <w:p w14:paraId="28F7B1A2" w14:textId="77777777" w:rsidR="00A80AAC" w:rsidRDefault="00A80AAC" w:rsidP="00A80AAC">
      <w:pPr>
        <w:spacing w:before="201"/>
        <w:ind w:right="487"/>
        <w:jc w:val="both"/>
      </w:pPr>
      <w:r>
        <w:rPr>
          <w:rFonts w:ascii="Adif Fago No Regular" w:eastAsia="Adif Fago No Regular" w:hAnsi="Adif Fago No Regular"/>
        </w:rPr>
        <w:t xml:space="preserve">El desencofrado deberá realizarse tan pronto como sea posible, sin peligro para el hormigón, y siempre informando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las Obras.</w:t>
      </w:r>
    </w:p>
    <w:p w14:paraId="41664AD9" w14:textId="77777777" w:rsidR="00A80AAC" w:rsidRDefault="00A80AAC" w:rsidP="00A80AAC">
      <w:pPr>
        <w:spacing w:before="200"/>
        <w:ind w:right="485"/>
        <w:jc w:val="both"/>
      </w:pP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utilizados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facilitar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desencofrado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aprobados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exima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responsabilidad.</w:t>
      </w:r>
    </w:p>
    <w:p w14:paraId="0C524D1D" w14:textId="77777777" w:rsidR="00A80AAC" w:rsidRDefault="00A80AAC" w:rsidP="00A80AAC">
      <w:pPr>
        <w:spacing w:before="200"/>
        <w:jc w:val="both"/>
      </w:pP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dispositivos</w:t>
      </w:r>
      <w:r>
        <w:rPr>
          <w:rFonts w:ascii="Adif Fago No Regular" w:eastAsia="Adif Fago No Regular" w:hAnsi="Adif Fago No Regular"/>
          <w:spacing w:val="10"/>
        </w:rPr>
        <w:t xml:space="preserve"> </w:t>
      </w:r>
      <w:r>
        <w:rPr>
          <w:rFonts w:ascii="Adif Fago No Regular" w:eastAsia="Adif Fago No Regular" w:hAnsi="Adif Fago No Regular"/>
        </w:rPr>
        <w:t>empleados</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2"/>
        </w:rPr>
        <w:t xml:space="preserve"> </w:t>
      </w:r>
      <w:r>
        <w:rPr>
          <w:rFonts w:ascii="Adif Fago No Regular" w:eastAsia="Adif Fago No Regular" w:hAnsi="Adif Fago No Regular"/>
        </w:rPr>
        <w:t>el</w:t>
      </w:r>
      <w:r>
        <w:rPr>
          <w:rFonts w:ascii="Adif Fago No Regular" w:eastAsia="Adif Fago No Regular" w:hAnsi="Adif Fago No Regular"/>
          <w:spacing w:val="13"/>
        </w:rPr>
        <w:t xml:space="preserve"> </w:t>
      </w:r>
      <w:r>
        <w:rPr>
          <w:rFonts w:ascii="Adif Fago No Regular" w:eastAsia="Adif Fago No Regular" w:hAnsi="Adif Fago No Regular"/>
        </w:rPr>
        <w:t>anclaje</w:t>
      </w:r>
      <w:r>
        <w:rPr>
          <w:rFonts w:ascii="Adif Fago No Regular" w:eastAsia="Adif Fago No Regular" w:hAnsi="Adif Fago No Regular"/>
          <w:spacing w:val="11"/>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encofrado</w:t>
      </w:r>
      <w:r>
        <w:rPr>
          <w:rFonts w:ascii="Adif Fago No Regular" w:eastAsia="Adif Fago No Regular" w:hAnsi="Adif Fago No Regular"/>
          <w:spacing w:val="12"/>
        </w:rPr>
        <w:t xml:space="preserve"> </w:t>
      </w:r>
      <w:r>
        <w:rPr>
          <w:rFonts w:ascii="Adif Fago No Regular" w:eastAsia="Adif Fago No Regular" w:hAnsi="Adif Fago No Regular"/>
        </w:rPr>
        <w:t>habrán</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ser</w:t>
      </w:r>
      <w:r>
        <w:rPr>
          <w:rFonts w:ascii="Adif Fago No Regular" w:eastAsia="Adif Fago No Regular" w:hAnsi="Adif Fago No Regular"/>
          <w:spacing w:val="10"/>
        </w:rPr>
        <w:t xml:space="preserve"> </w:t>
      </w:r>
      <w:r>
        <w:rPr>
          <w:rFonts w:ascii="Adif Fago No Regular" w:eastAsia="Adif Fago No Regular" w:hAnsi="Adif Fago No Regular"/>
        </w:rPr>
        <w:t>retirados</w:t>
      </w:r>
      <w:r>
        <w:rPr>
          <w:rFonts w:ascii="Adif Fago No Regular" w:eastAsia="Adif Fago No Regular" w:hAnsi="Adif Fago No Regular"/>
          <w:spacing w:val="9"/>
        </w:rPr>
        <w:t xml:space="preserve"> </w:t>
      </w:r>
      <w:r>
        <w:rPr>
          <w:rFonts w:ascii="Adif Fago No Regular" w:eastAsia="Adif Fago No Regular" w:hAnsi="Adif Fago No Regular"/>
          <w:spacing w:val="-2"/>
        </w:rPr>
        <w:t>inmediatamente</w:t>
      </w:r>
    </w:p>
    <w:p w14:paraId="4C6502B0" w14:textId="77777777" w:rsidR="00A80AAC" w:rsidRDefault="00A80AAC" w:rsidP="00A80AAC">
      <w:pPr>
        <w:jc w:val="both"/>
      </w:pPr>
    </w:p>
    <w:p w14:paraId="5A24F9C5" w14:textId="77777777" w:rsidR="00A80AAC" w:rsidRDefault="00A80AAC" w:rsidP="00A80AAC">
      <w:pPr>
        <w:jc w:val="both"/>
      </w:pPr>
    </w:p>
    <w:p w14:paraId="578EE09E" w14:textId="77777777" w:rsidR="00A80AAC" w:rsidRDefault="00A80AAC" w:rsidP="00A80AAC">
      <w:pPr>
        <w:spacing w:before="100"/>
        <w:jc w:val="both"/>
      </w:pPr>
    </w:p>
    <w:p w14:paraId="1F4BF660" w14:textId="77777777" w:rsidR="00A80AAC" w:rsidRDefault="00A80AAC" w:rsidP="00A80AAC">
      <w:pPr>
        <w:spacing w:before="1"/>
        <w:jc w:val="both"/>
      </w:pPr>
      <w:r>
        <w:rPr>
          <w:rFonts w:ascii="Adif Fago No Regular" w:eastAsia="Adif Fago No Regular" w:hAnsi="Adif Fago No Regular"/>
        </w:rPr>
        <w:t>después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efectuado</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desencofrado.</w:t>
      </w:r>
    </w:p>
    <w:p w14:paraId="403786B5" w14:textId="77777777" w:rsidR="00A80AAC" w:rsidRDefault="00A80AAC" w:rsidP="00A80AAC">
      <w:pPr>
        <w:spacing w:before="199"/>
        <w:ind w:right="477"/>
        <w:jc w:val="both"/>
      </w:pPr>
      <w:r>
        <w:rPr>
          <w:rFonts w:ascii="Adif Fago No Regular" w:eastAsia="Adif Fago No Regular" w:hAnsi="Adif Fago No Regular"/>
          <w:w w:val="105"/>
        </w:rPr>
        <w:t xml:space="preserve">Los alambres y anclajes del encofrado que no puedan quitarse fácilmente (será permitido </w:t>
      </w:r>
      <w:r>
        <w:rPr>
          <w:rFonts w:ascii="Adif Fago No Regular" w:eastAsia="Adif Fago No Regular" w:hAnsi="Adif Fago No Regular"/>
          <w:spacing w:val="-2"/>
        </w:rPr>
        <w:t>únicamente</w:t>
      </w:r>
      <w:r>
        <w:rPr>
          <w:rFonts w:ascii="Adif Fago No Regular" w:eastAsia="Adif Fago No Regular" w:hAnsi="Adif Fago No Regular"/>
          <w:spacing w:val="-9"/>
        </w:rPr>
        <w:t xml:space="preserve"> </w:t>
      </w:r>
      <w:r>
        <w:rPr>
          <w:rFonts w:ascii="Adif Fago No Regular" w:eastAsia="Adif Fago No Regular" w:hAnsi="Adif Fago No Regular"/>
          <w:spacing w:val="-2"/>
        </w:rPr>
        <w:t>en</w:t>
      </w:r>
      <w:r>
        <w:rPr>
          <w:rFonts w:ascii="Adif Fago No Regular" w:eastAsia="Adif Fago No Regular" w:hAnsi="Adif Fago No Regular"/>
          <w:spacing w:val="-6"/>
        </w:rPr>
        <w:t xml:space="preserve"> </w:t>
      </w:r>
      <w:r>
        <w:rPr>
          <w:rFonts w:ascii="Adif Fago No Regular" w:eastAsia="Adif Fago No Regular" w:hAnsi="Adif Fago No Regular"/>
          <w:spacing w:val="-2"/>
        </w:rPr>
        <w:t>casos</w:t>
      </w:r>
      <w:r>
        <w:rPr>
          <w:rFonts w:ascii="Adif Fago No Regular" w:eastAsia="Adif Fago No Regular" w:hAnsi="Adif Fago No Regular"/>
          <w:spacing w:val="-8"/>
        </w:rPr>
        <w:t xml:space="preserve"> </w:t>
      </w:r>
      <w:r>
        <w:rPr>
          <w:rFonts w:ascii="Adif Fago No Regular" w:eastAsia="Adif Fago No Regular" w:hAnsi="Adif Fago No Regular"/>
          <w:spacing w:val="-2"/>
        </w:rPr>
        <w:t>excepcionales</w:t>
      </w:r>
      <w:r>
        <w:rPr>
          <w:rFonts w:ascii="Adif Fago No Regular" w:eastAsia="Adif Fago No Regular" w:hAnsi="Adif Fago No Regular"/>
          <w:spacing w:val="-11"/>
        </w:rPr>
        <w:t xml:space="preserve"> </w:t>
      </w:r>
      <w:r>
        <w:rPr>
          <w:rFonts w:ascii="Adif Fago No Regular" w:eastAsia="Adif Fago No Regular" w:hAnsi="Adif Fago No Regular"/>
          <w:spacing w:val="-2"/>
        </w:rPr>
        <w:t>y</w:t>
      </w:r>
      <w:r>
        <w:rPr>
          <w:rFonts w:ascii="Adif Fago No Regular" w:eastAsia="Adif Fago No Regular" w:hAnsi="Adif Fago No Regular"/>
          <w:spacing w:val="-8"/>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la</w:t>
      </w:r>
      <w:r>
        <w:rPr>
          <w:rFonts w:ascii="Adif Fago No Regular" w:eastAsia="Adif Fago No Regular" w:hAnsi="Adif Fago No Regular"/>
          <w:spacing w:val="-8"/>
        </w:rPr>
        <w:t xml:space="preserve"> </w:t>
      </w:r>
      <w:r>
        <w:rPr>
          <w:rFonts w:ascii="Adif Fago No Regular" w:eastAsia="Adif Fago No Regular" w:hAnsi="Adif Fago No Regular"/>
          <w:spacing w:val="-2"/>
        </w:rPr>
        <w:t>autorización</w:t>
      </w:r>
      <w:r>
        <w:rPr>
          <w:rFonts w:ascii="Adif Fago No Regular" w:eastAsia="Adif Fago No Regular" w:hAnsi="Adif Fago No Regular"/>
          <w:spacing w:val="-6"/>
        </w:rPr>
        <w:t xml:space="preserve"> </w:t>
      </w:r>
      <w:r>
        <w:rPr>
          <w:rFonts w:ascii="Adif Fago No Regular" w:eastAsia="Adif Fago No Regular" w:hAnsi="Adif Fago No Regular"/>
          <w:spacing w:val="-2"/>
        </w:rPr>
        <w:t>del</w:t>
      </w:r>
      <w:r>
        <w:rPr>
          <w:rFonts w:ascii="Adif Fago No Regular" w:eastAsia="Adif Fago No Regular" w:hAnsi="Adif Fago No Regular"/>
          <w:spacing w:val="-10"/>
        </w:rPr>
        <w:t xml:space="preserve"> </w:t>
      </w:r>
      <w:proofErr w:type="gramStart"/>
      <w:r>
        <w:rPr>
          <w:rFonts w:ascii="Adif Fago No Regular" w:eastAsia="Adif Fago No Regular" w:hAnsi="Adif Fago No Regular"/>
          <w:spacing w:val="-2"/>
        </w:rPr>
        <w:t>Director</w:t>
      </w:r>
      <w:proofErr w:type="gramEnd"/>
      <w:r>
        <w:rPr>
          <w:rFonts w:ascii="Adif Fago No Regular" w:eastAsia="Adif Fago No Regular" w:hAnsi="Adif Fago No Regular"/>
          <w:spacing w:val="-8"/>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Obras)</w:t>
      </w:r>
      <w:r>
        <w:rPr>
          <w:rFonts w:ascii="Adif Fago No Regular" w:eastAsia="Adif Fago No Regular" w:hAnsi="Adif Fago No Regular"/>
          <w:spacing w:val="-8"/>
        </w:rPr>
        <w:t xml:space="preserve"> </w:t>
      </w:r>
      <w:r>
        <w:rPr>
          <w:rFonts w:ascii="Adif Fago No Regular" w:eastAsia="Adif Fago No Regular" w:hAnsi="Adif Fago No Regular"/>
          <w:spacing w:val="-2"/>
        </w:rPr>
        <w:t>habrán</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cortarse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golpe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cincel.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lastRenderedPageBreak/>
        <w:t>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está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permitido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empleo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soplete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cortar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salientes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anclajes. 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agujeros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anclaje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habrán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cincelarse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limpiamente,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prever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plástico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 blando,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vez</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efectuado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desencofrado,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quitarse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fácilmente.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Dichos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agujeros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se </w:t>
      </w:r>
      <w:r>
        <w:rPr>
          <w:rFonts w:ascii="Adif Fago No Regular" w:eastAsia="Adif Fago No Regular" w:hAnsi="Adif Fago No Regular"/>
        </w:rPr>
        <w:t xml:space="preserve">rellenarán con hormigón del mismo color que el empleado en la obra de fábrica. Es imprescindible,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todo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disponer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anclajes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líneas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equidistantes.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Allí</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donde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posible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emplearán apuntalamientos exteriores.</w:t>
      </w:r>
    </w:p>
    <w:p w14:paraId="2D37B2AF" w14:textId="77777777" w:rsidR="00A80AAC" w:rsidRDefault="00A80AAC" w:rsidP="00A80AAC">
      <w:pPr>
        <w:spacing w:before="202" w:line="434" w:lineRule="auto"/>
        <w:ind w:right="442"/>
        <w:jc w:val="both"/>
      </w:pPr>
      <w:r>
        <w:rPr>
          <w:rFonts w:ascii="Adif Fago No Regular" w:eastAsia="Adif Fago No Regular" w:hAnsi="Adif Fago No Regular"/>
        </w:rPr>
        <w:t>En caso</w:t>
      </w:r>
      <w:r>
        <w:rPr>
          <w:rFonts w:ascii="Adif Fago No Regular" w:eastAsia="Adif Fago No Regular" w:hAnsi="Adif Fago No Regular"/>
          <w:spacing w:val="-1"/>
        </w:rPr>
        <w:t xml:space="preserve"> </w:t>
      </w:r>
      <w:r>
        <w:rPr>
          <w:rFonts w:ascii="Adif Fago No Regular" w:eastAsia="Adif Fago No Regular" w:hAnsi="Adif Fago No Regular"/>
        </w:rPr>
        <w:t>de piezas</w:t>
      </w:r>
      <w:r>
        <w:rPr>
          <w:rFonts w:ascii="Adif Fago No Regular" w:eastAsia="Adif Fago No Regular" w:hAnsi="Adif Fago No Regular"/>
          <w:spacing w:val="-1"/>
        </w:rPr>
        <w:t xml:space="preserve"> </w:t>
      </w:r>
      <w:r>
        <w:rPr>
          <w:rFonts w:ascii="Adif Fago No Regular" w:eastAsia="Adif Fago No Regular" w:hAnsi="Adif Fago No Regular"/>
        </w:rPr>
        <w:t>prefabricadas</w:t>
      </w:r>
      <w:r>
        <w:rPr>
          <w:rFonts w:ascii="Adif Fago No Regular" w:eastAsia="Adif Fago No Regular" w:hAnsi="Adif Fago No Regular"/>
          <w:spacing w:val="-1"/>
        </w:rPr>
        <w:t xml:space="preserve"> </w:t>
      </w:r>
      <w:r>
        <w:rPr>
          <w:rFonts w:ascii="Adif Fago No Regular" w:eastAsia="Adif Fago No Regular" w:hAnsi="Adif Fago No Regular"/>
        </w:rPr>
        <w:t>se han de seguir las</w:t>
      </w:r>
      <w:r>
        <w:rPr>
          <w:rFonts w:ascii="Adif Fago No Regular" w:eastAsia="Adif Fago No Regular" w:hAnsi="Adif Fago No Regular"/>
          <w:spacing w:val="-1"/>
        </w:rPr>
        <w:t xml:space="preserve"> </w:t>
      </w:r>
      <w:r>
        <w:rPr>
          <w:rFonts w:ascii="Adif Fago No Regular" w:eastAsia="Adif Fago No Regular" w:hAnsi="Adif Fago No Regular"/>
        </w:rPr>
        <w:t>instrucciones del fabricante para su montaje. La superficie de apoyo sobre las vigas ha de estar limpia en el momento de su colocación.</w:t>
      </w:r>
    </w:p>
    <w:p w14:paraId="4CCEB0C0" w14:textId="77777777" w:rsidR="00A80AAC" w:rsidRDefault="00A80AAC" w:rsidP="00A80AAC">
      <w:pPr>
        <w:jc w:val="both"/>
      </w:pPr>
      <w:r>
        <w:rPr>
          <w:rFonts w:ascii="Adif Fago No Regular" w:eastAsia="Adif Fago No Regular" w:hAnsi="Adif Fago No Regular"/>
          <w:w w:val="105"/>
        </w:rPr>
        <w:t>La superficie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 encofrado ha 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estar limpia antes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 hormigonado 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 ha de comprobar la situación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relativa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nivelación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solidez</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conjunto.</w:t>
      </w:r>
    </w:p>
    <w:p w14:paraId="305F9309" w14:textId="77777777" w:rsidR="00A80AAC" w:rsidRDefault="00A80AAC" w:rsidP="00A80AAC">
      <w:pPr>
        <w:spacing w:before="200"/>
        <w:jc w:val="both"/>
      </w:pPr>
      <w:r>
        <w:rPr>
          <w:rFonts w:ascii="Adif Fago No Regular" w:eastAsia="Adif Fago No Regular" w:hAnsi="Adif Fago No Regular"/>
          <w:w w:val="105"/>
        </w:rPr>
        <w:t>Si</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3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encofrado</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utilizado</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pudiera</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absorber</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7"/>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7"/>
          <w:w w:val="105"/>
        </w:rPr>
        <w:t xml:space="preserve"> </w:t>
      </w:r>
      <w:r>
        <w:rPr>
          <w:rFonts w:ascii="Adif Fago No Regular" w:eastAsia="Adif Fago No Regular" w:hAnsi="Adif Fago No Regular"/>
          <w:w w:val="105"/>
        </w:rPr>
        <w:t>humedecer previamente al hormigonado.</w:t>
      </w:r>
    </w:p>
    <w:p w14:paraId="5D989F94" w14:textId="77777777" w:rsidR="00A80AAC" w:rsidRDefault="00A80AAC" w:rsidP="00A80AAC">
      <w:pPr>
        <w:spacing w:before="200"/>
        <w:jc w:val="both"/>
      </w:pPr>
      <w:r>
        <w:rPr>
          <w:rFonts w:ascii="Adif Fago No Regular" w:eastAsia="Adif Fago No Regular" w:hAnsi="Adif Fago No Regular"/>
          <w:w w:val="105"/>
        </w:rPr>
        <w:t>Antes</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empezar</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obtener</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escrito</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aprobación</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del encofrado,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exima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responsabilidades.</w:t>
      </w:r>
    </w:p>
    <w:p w14:paraId="432ECC67" w14:textId="77777777" w:rsidR="00A80AAC" w:rsidRDefault="00A80AAC" w:rsidP="00A80AAC">
      <w:pPr>
        <w:spacing w:before="200"/>
        <w:jc w:val="both"/>
      </w:pPr>
      <w:r>
        <w:rPr>
          <w:rFonts w:ascii="Adif Fago No Regular" w:eastAsia="Adif Fago No Regular" w:hAnsi="Adif Fago No Regular"/>
          <w:w w:val="105"/>
        </w:rPr>
        <w:t>No</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han</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transmitir</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encofrado</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vibraciones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distintas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propias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hormigonado, reduciendo éstas lo mínimo posible.</w:t>
      </w:r>
    </w:p>
    <w:p w14:paraId="75646AE0" w14:textId="77777777" w:rsidR="00A80AAC" w:rsidRDefault="00A80AAC" w:rsidP="00A80AAC">
      <w:pPr>
        <w:numPr>
          <w:ilvl w:val="0"/>
          <w:numId w:val="967"/>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2864FCF3" w14:textId="77777777" w:rsidR="00A80AAC" w:rsidRDefault="00A80AAC" w:rsidP="00A80AAC">
      <w:pPr>
        <w:spacing w:before="219"/>
        <w:ind w:right="442"/>
        <w:jc w:val="both"/>
      </w:pP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medirán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abonarán</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2"/>
        </w:rPr>
        <w:t xml:space="preserve"> </w:t>
      </w:r>
      <w:r>
        <w:rPr>
          <w:rFonts w:ascii="Adif Fago No Regular" w:eastAsia="Adif Fago No Regular" w:hAnsi="Adif Fago No Regular"/>
        </w:rPr>
        <w:t>metros</w:t>
      </w:r>
      <w:r>
        <w:rPr>
          <w:rFonts w:ascii="Adif Fago No Regular" w:eastAsia="Adif Fago No Regular" w:hAnsi="Adif Fago No Regular"/>
          <w:spacing w:val="-2"/>
        </w:rPr>
        <w:t xml:space="preserve"> </w:t>
      </w:r>
      <w:r>
        <w:rPr>
          <w:rFonts w:ascii="Adif Fago No Regular" w:eastAsia="Adif Fago No Regular" w:hAnsi="Adif Fago No Regular"/>
        </w:rPr>
        <w:t>cuadrados</w:t>
      </w:r>
      <w:r>
        <w:rPr>
          <w:rFonts w:ascii="Adif Fago No Regular" w:eastAsia="Adif Fago No Regular" w:hAnsi="Adif Fago No Regular"/>
          <w:spacing w:val="-2"/>
        </w:rPr>
        <w:t xml:space="preserve"> </w:t>
      </w:r>
      <w:r>
        <w:rPr>
          <w:rFonts w:ascii="Adif Fago No Regular" w:eastAsia="Adif Fago No Regular" w:hAnsi="Adif Fago No Regular"/>
        </w:rPr>
        <w:t>(m²) realmente</w:t>
      </w:r>
      <w:r>
        <w:rPr>
          <w:rFonts w:ascii="Adif Fago No Regular" w:eastAsia="Adif Fago No Regular" w:hAnsi="Adif Fago No Regular"/>
          <w:spacing w:val="-3"/>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según</w:t>
      </w:r>
      <w:r>
        <w:rPr>
          <w:rFonts w:ascii="Adif Fago No Regular" w:eastAsia="Adif Fago No Regular" w:hAnsi="Adif Fago No Regular"/>
          <w:spacing w:val="-2"/>
        </w:rPr>
        <w:t xml:space="preserve"> </w:t>
      </w:r>
      <w:r>
        <w:rPr>
          <w:rFonts w:ascii="Adif Fago No Regular" w:eastAsia="Adif Fago No Regular" w:hAnsi="Adif Fago No Regular"/>
        </w:rPr>
        <w:t>planos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548CD92" w14:textId="77777777" w:rsidR="00A80AAC" w:rsidRDefault="00A80AAC" w:rsidP="00A80AAC">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50324F8" w14:textId="77777777" w:rsidR="00A80AAC" w:rsidRDefault="00A80AAC" w:rsidP="00A80AAC">
      <w:pPr>
        <w:numPr>
          <w:ilvl w:val="1"/>
          <w:numId w:val="967"/>
        </w:numPr>
        <w:tabs>
          <w:tab w:val="left" w:pos="1072"/>
        </w:tabs>
        <w:spacing w:before="201"/>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suministro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spacing w:val="-2"/>
        </w:rPr>
        <w:t>material</w:t>
      </w:r>
    </w:p>
    <w:p w14:paraId="34AE0A26" w14:textId="77777777" w:rsidR="00A80AAC" w:rsidRDefault="00A80AAC" w:rsidP="00A80AAC">
      <w:pPr>
        <w:numPr>
          <w:ilvl w:val="1"/>
          <w:numId w:val="967"/>
        </w:numPr>
        <w:tabs>
          <w:tab w:val="left" w:pos="1072"/>
        </w:tabs>
        <w:spacing w:before="193"/>
        <w:jc w:val="both"/>
      </w:pPr>
      <w:r>
        <w:rPr>
          <w:rFonts w:ascii="Adif Fago No Regular" w:eastAsia="Adif Fago No Regular" w:hAnsi="Adif Fago No Regular"/>
          <w:spacing w:val="-2"/>
        </w:rPr>
        <w:t>Las</w:t>
      </w:r>
      <w:r>
        <w:rPr>
          <w:rFonts w:ascii="Adif Fago No Regular" w:eastAsia="Adif Fago No Regular" w:hAnsi="Adif Fago No Regular"/>
          <w:spacing w:val="-13"/>
        </w:rPr>
        <w:t xml:space="preserve"> </w:t>
      </w:r>
      <w:r>
        <w:rPr>
          <w:rFonts w:ascii="Adif Fago No Regular" w:eastAsia="Adif Fago No Regular" w:hAnsi="Adif Fago No Regular"/>
          <w:spacing w:val="-2"/>
        </w:rPr>
        <w:t>operaciones</w:t>
      </w:r>
      <w:r>
        <w:rPr>
          <w:rFonts w:ascii="Adif Fago No Regular" w:eastAsia="Adif Fago No Regular" w:hAnsi="Adif Fago No Regular"/>
          <w:spacing w:val="-11"/>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encofrado</w:t>
      </w:r>
    </w:p>
    <w:p w14:paraId="13C8154C" w14:textId="77777777" w:rsidR="00A80AAC" w:rsidRDefault="00A80AAC" w:rsidP="00A80AAC">
      <w:pPr>
        <w:numPr>
          <w:ilvl w:val="1"/>
          <w:numId w:val="967"/>
        </w:numPr>
        <w:tabs>
          <w:tab w:val="left" w:pos="1072"/>
        </w:tabs>
        <w:jc w:val="both"/>
      </w:pPr>
      <w:r>
        <w:rPr>
          <w:rFonts w:ascii="Adif Fago No Regular" w:eastAsia="Adif Fago No Regular" w:hAnsi="Adif Fago No Regular"/>
        </w:rPr>
        <w:t>El cerramiento de</w:t>
      </w:r>
      <w:r>
        <w:rPr>
          <w:rFonts w:ascii="Adif Fago No Regular" w:eastAsia="Adif Fago No Regular" w:hAnsi="Adif Fago No Regular"/>
          <w:spacing w:val="-3"/>
        </w:rPr>
        <w:t xml:space="preserve"> </w:t>
      </w:r>
      <w:r>
        <w:rPr>
          <w:rFonts w:ascii="Adif Fago No Regular" w:eastAsia="Adif Fago No Regular" w:hAnsi="Adif Fago No Regular"/>
          <w:spacing w:val="-2"/>
        </w:rPr>
        <w:t>juntas</w:t>
      </w:r>
    </w:p>
    <w:p w14:paraId="7DE5AEA4" w14:textId="77777777" w:rsidR="00A80AAC" w:rsidRDefault="00A80AAC" w:rsidP="00A80AAC">
      <w:pPr>
        <w:numPr>
          <w:ilvl w:val="1"/>
          <w:numId w:val="967"/>
        </w:numPr>
        <w:tabs>
          <w:tab w:val="left" w:pos="1072"/>
        </w:tabs>
        <w:spacing w:before="197"/>
        <w:jc w:val="both"/>
      </w:pPr>
      <w:r>
        <w:rPr>
          <w:rFonts w:ascii="Adif Fago No Regular" w:eastAsia="Adif Fago No Regular" w:hAnsi="Adif Fago No Regular"/>
        </w:rPr>
        <w:t>Todos</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materiales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operaciones</w:t>
      </w:r>
      <w:r>
        <w:rPr>
          <w:rFonts w:ascii="Adif Fago No Regular" w:eastAsia="Adif Fago No Regular" w:hAnsi="Adif Fago No Regular"/>
          <w:spacing w:val="-10"/>
        </w:rPr>
        <w:t xml:space="preserve"> </w:t>
      </w:r>
      <w:r>
        <w:rPr>
          <w:rFonts w:ascii="Adif Fago No Regular" w:eastAsia="Adif Fago No Regular" w:hAnsi="Adif Fago No Regular"/>
        </w:rPr>
        <w:t>necesarias</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su</w:t>
      </w:r>
      <w:r>
        <w:rPr>
          <w:rFonts w:ascii="Adif Fago No Regular" w:eastAsia="Adif Fago No Regular" w:hAnsi="Adif Fago No Regular"/>
          <w:spacing w:val="-10"/>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total</w:t>
      </w:r>
      <w:r>
        <w:rPr>
          <w:rFonts w:ascii="Adif Fago No Regular" w:eastAsia="Adif Fago No Regular" w:hAnsi="Adif Fago No Regular"/>
          <w:spacing w:val="-10"/>
        </w:rPr>
        <w:t xml:space="preserve"> </w:t>
      </w:r>
      <w:r>
        <w:rPr>
          <w:rFonts w:ascii="Adif Fago No Regular" w:eastAsia="Adif Fago No Regular" w:hAnsi="Adif Fago No Regular"/>
          <w:spacing w:val="-2"/>
        </w:rPr>
        <w:t>ejecución.</w:t>
      </w:r>
    </w:p>
    <w:p w14:paraId="6F69C5F5" w14:textId="77777777" w:rsidR="00A80AAC" w:rsidRDefault="00A80AAC" w:rsidP="00A80AAC">
      <w:pPr>
        <w:numPr>
          <w:ilvl w:val="1"/>
          <w:numId w:val="967"/>
        </w:numPr>
        <w:tabs>
          <w:tab w:val="left" w:pos="1072"/>
        </w:tabs>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47DC35EC" w14:textId="77777777" w:rsidR="00A80AAC" w:rsidRDefault="00A80AAC" w:rsidP="00A80AAC">
      <w:pPr>
        <w:numPr>
          <w:ilvl w:val="1"/>
          <w:numId w:val="967"/>
        </w:numPr>
        <w:tabs>
          <w:tab w:val="left" w:pos="1072"/>
        </w:tabs>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retirada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todos</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auxiliares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todos</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transportes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660D8A8E" w14:textId="77777777" w:rsidR="00A80AAC" w:rsidRDefault="00A80AAC" w:rsidP="00A80AAC">
      <w:pPr>
        <w:numPr>
          <w:ilvl w:val="1"/>
          <w:numId w:val="967"/>
        </w:numPr>
        <w:tabs>
          <w:tab w:val="left" w:pos="1072"/>
        </w:tabs>
        <w:spacing w:before="193"/>
        <w:ind w:right="486"/>
        <w:jc w:val="both"/>
      </w:pPr>
      <w:r>
        <w:rPr>
          <w:rFonts w:ascii="Adif Fago No Regular" w:eastAsia="Adif Fago No Regular" w:hAnsi="Adif Fago No Regular"/>
          <w:w w:val="105"/>
        </w:rPr>
        <w:t xml:space="preserve">El cimbrado y/o apuntalado o acodalado del encofrado hasta una altura máxima de 2 m </w:t>
      </w:r>
      <w:r>
        <w:rPr>
          <w:rFonts w:ascii="Adif Fago No Regular" w:eastAsia="Adif Fago No Regular" w:hAnsi="Adif Fago No Regular"/>
          <w:spacing w:val="-2"/>
          <w:w w:val="105"/>
        </w:rPr>
        <w:t>libres.</w:t>
      </w:r>
    </w:p>
    <w:p w14:paraId="3089520A" w14:textId="77777777" w:rsidR="00A80AAC" w:rsidRDefault="00A80AAC" w:rsidP="00A80AAC">
      <w:pPr>
        <w:jc w:val="both"/>
      </w:pPr>
    </w:p>
    <w:p w14:paraId="1F1D050E" w14:textId="77777777" w:rsidR="00A80AAC" w:rsidRDefault="00A80AAC" w:rsidP="00A80AAC">
      <w:pPr>
        <w:jc w:val="both"/>
      </w:pPr>
    </w:p>
    <w:p w14:paraId="37579F23" w14:textId="77777777" w:rsidR="00A80AAC" w:rsidRDefault="00A80AAC" w:rsidP="00A80AAC">
      <w:pPr>
        <w:spacing w:before="106"/>
        <w:jc w:val="both"/>
      </w:pPr>
    </w:p>
    <w:p w14:paraId="57229EF1" w14:textId="77777777" w:rsidR="00A80AAC" w:rsidRDefault="00A80AAC" w:rsidP="00A80AAC">
      <w:pPr>
        <w:pStyle w:val="Ttulo3"/>
        <w:spacing w:before="232"/>
        <w:jc w:val="both"/>
      </w:pPr>
      <w:r>
        <w:rPr>
          <w:rFonts w:ascii="Adif Fago No Regular" w:hAnsi="Adif Fago No Regular"/>
          <w:b/>
          <w:i w:val="0"/>
          <w:sz w:val="22"/>
          <w:u w:val="single"/>
          <w:rFonts w:ascii="Adif Fago No Regular" w:hAnsi="Adif Fago No Regular" w:eastAsia="Adif Fago No Regular" w:cs="Adif Fago No Regular"/>
        </w:rPr>
        <w:t xml:space="preserve">III.69 OHC010bacdcENCOFRADO </w:t>
      </w:r>
    </w:p>
    <w:p w14:paraId="663873F1" w14:textId="77777777" w:rsidR="00A80AAC" w:rsidRDefault="00A80AAC" w:rsidP="00A80AAC">
      <w:pPr>
        <w:numPr>
          <w:ilvl w:val="0"/>
          <w:numId w:val="968"/>
        </w:numPr>
        <w:tabs>
          <w:tab w:val="left" w:pos="1071"/>
        </w:tabs>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1EC4D013" w14:textId="77777777" w:rsidR="00A80AAC" w:rsidRDefault="00A80AAC" w:rsidP="00A80AAC">
      <w:pPr>
        <w:spacing w:before="221"/>
        <w:ind w:left="352"/>
        <w:jc w:val="both"/>
      </w:pPr>
      <w:r>
        <w:rPr>
          <w:rFonts w:ascii="Adif Fago No Regular" w:eastAsia="Adif Fago No Regular" w:hAnsi="Adif Fago No Regular"/>
          <w:spacing w:val="-2"/>
          <w:w w:val="90"/>
        </w:rPr>
        <w:t>DEFINICIÓN</w:t>
      </w:r>
    </w:p>
    <w:p w14:paraId="7F6F357A" w14:textId="77777777" w:rsidR="00A80AAC" w:rsidRDefault="00A80AAC" w:rsidP="00A80AAC">
      <w:pPr>
        <w:spacing w:before="200"/>
        <w:ind w:right="489"/>
        <w:jc w:val="both"/>
      </w:pPr>
      <w:r>
        <w:rPr>
          <w:rFonts w:ascii="Adif Fago No Regular" w:eastAsia="Adif Fago No Regular" w:hAnsi="Adif Fago No Regular"/>
        </w:rPr>
        <w:lastRenderedPageBreak/>
        <w:t>Elementos destinados al moldeo de los hormigones en las estructuras y obras de fábrica y piezas prefabricadas de hormigón o fibrocemento.</w:t>
      </w:r>
    </w:p>
    <w:p w14:paraId="68637B95" w14:textId="77777777" w:rsidR="00A80AAC" w:rsidRDefault="00A80AAC" w:rsidP="00A80AAC">
      <w:pPr>
        <w:spacing w:before="200"/>
        <w:ind w:right="484"/>
        <w:jc w:val="both"/>
      </w:pPr>
      <w:r>
        <w:rPr>
          <w:rFonts w:ascii="Adif Fago No Regular" w:eastAsia="Adif Fago No Regular" w:hAnsi="Adif Fago No Regular"/>
        </w:rPr>
        <w:t xml:space="preserve">Los encofrados se clasifican en vistos u ocultos, dependiendo del paramento, y en curvos o planos </w:t>
      </w:r>
      <w:r>
        <w:rPr>
          <w:rFonts w:ascii="Adif Fago No Regular" w:eastAsia="Adif Fago No Regular" w:hAnsi="Adif Fago No Regular"/>
          <w:w w:val="105"/>
        </w:rPr>
        <w:t>dependiendo de la superficie.</w:t>
      </w:r>
    </w:p>
    <w:p w14:paraId="4B89037B" w14:textId="77777777" w:rsidR="00A80AAC" w:rsidRDefault="00A80AAC" w:rsidP="00A80AAC">
      <w:pPr>
        <w:spacing w:before="203"/>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ejecución de</w:t>
      </w:r>
      <w:r>
        <w:rPr>
          <w:rFonts w:ascii="Adif Fago No Regular" w:eastAsia="Adif Fago No Regular" w:hAnsi="Adif Fago No Regular"/>
          <w:spacing w:val="1"/>
        </w:rPr>
        <w:t xml:space="preserve"> </w:t>
      </w:r>
      <w:r>
        <w:rPr>
          <w:rFonts w:ascii="Adif Fago No Regular" w:eastAsia="Adif Fago No Regular" w:hAnsi="Adif Fago No Regular"/>
        </w:rPr>
        <w:t>la unidad</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 comprende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6257654A" w14:textId="77777777" w:rsidR="00A80AAC" w:rsidRDefault="00A80AAC" w:rsidP="00A80AAC">
      <w:pPr>
        <w:numPr>
          <w:ilvl w:val="1"/>
          <w:numId w:val="968"/>
        </w:numPr>
        <w:tabs>
          <w:tab w:val="left" w:pos="1072"/>
        </w:tabs>
        <w:spacing w:before="199"/>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spacing w:val="-2"/>
        </w:rPr>
        <w:t>encofrados.</w:t>
      </w:r>
    </w:p>
    <w:p w14:paraId="4DD5BF65" w14:textId="77777777" w:rsidR="00A80AAC" w:rsidRDefault="00A80AAC" w:rsidP="00A80AAC">
      <w:pPr>
        <w:numPr>
          <w:ilvl w:val="1"/>
          <w:numId w:val="968"/>
        </w:numPr>
        <w:tabs>
          <w:tab w:val="left" w:pos="1072"/>
        </w:tabs>
        <w:jc w:val="both"/>
      </w:pPr>
      <w:r>
        <w:rPr>
          <w:rFonts w:ascii="Adif Fago No Regular" w:eastAsia="Adif Fago No Regular" w:hAnsi="Adif Fago No Regular"/>
        </w:rPr>
        <w:t>Montaje</w:t>
      </w:r>
      <w:r>
        <w:rPr>
          <w:rFonts w:ascii="Adif Fago No Regular" w:eastAsia="Adif Fago No Regular" w:hAnsi="Adif Fago No Regular"/>
          <w:spacing w:val="-15"/>
        </w:rPr>
        <w:t xml:space="preserve"> </w:t>
      </w:r>
      <w:r>
        <w:rPr>
          <w:rFonts w:ascii="Adif Fago No Regular" w:eastAsia="Adif Fago No Regular" w:hAnsi="Adif Fago No Regular"/>
        </w:rPr>
        <w:t>del</w:t>
      </w:r>
      <w:r>
        <w:rPr>
          <w:rFonts w:ascii="Adif Fago No Regular" w:eastAsia="Adif Fago No Regular" w:hAnsi="Adif Fago No Regular"/>
          <w:spacing w:val="-14"/>
        </w:rPr>
        <w:t xml:space="preserve"> </w:t>
      </w:r>
      <w:r>
        <w:rPr>
          <w:rFonts w:ascii="Adif Fago No Regular" w:eastAsia="Adif Fago No Regular" w:hAnsi="Adif Fago No Regular"/>
        </w:rPr>
        <w:t>encofrado</w:t>
      </w:r>
      <w:r>
        <w:rPr>
          <w:rFonts w:ascii="Adif Fago No Regular" w:eastAsia="Adif Fago No Regular" w:hAnsi="Adif Fago No Regular"/>
          <w:spacing w:val="-13"/>
        </w:rPr>
        <w:t xml:space="preserve"> </w:t>
      </w:r>
      <w:r>
        <w:rPr>
          <w:rFonts w:ascii="Adif Fago No Regular" w:eastAsia="Adif Fago No Regular" w:hAnsi="Adif Fago No Regular"/>
        </w:rPr>
        <w:t>con</w:t>
      </w:r>
      <w:r>
        <w:rPr>
          <w:rFonts w:ascii="Adif Fago No Regular" w:eastAsia="Adif Fago No Regular" w:hAnsi="Adif Fago No Regular"/>
          <w:spacing w:val="-12"/>
        </w:rPr>
        <w:t xml:space="preserve"> </w:t>
      </w:r>
      <w:r>
        <w:rPr>
          <w:rFonts w:ascii="Adif Fago No Regular" w:eastAsia="Adif Fago No Regular" w:hAnsi="Adif Fago No Regular"/>
        </w:rPr>
        <w:t>limpieza</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preparación</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superficies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apoyo,</w:t>
      </w:r>
      <w:r>
        <w:rPr>
          <w:rFonts w:ascii="Adif Fago No Regular" w:eastAsia="Adif Fago No Regular" w:hAnsi="Adif Fago No Regular"/>
          <w:spacing w:val="-13"/>
        </w:rPr>
        <w:t xml:space="preserve"> </w:t>
      </w:r>
      <w:r>
        <w:rPr>
          <w:rFonts w:ascii="Adif Fago No Regular" w:eastAsia="Adif Fago No Regular" w:hAnsi="Adif Fago No Regular"/>
        </w:rPr>
        <w:t>si</w:t>
      </w:r>
      <w:r>
        <w:rPr>
          <w:rFonts w:ascii="Adif Fago No Regular" w:eastAsia="Adif Fago No Regular" w:hAnsi="Adif Fago No Regular"/>
          <w:spacing w:val="-12"/>
        </w:rPr>
        <w:t xml:space="preserve"> </w:t>
      </w:r>
      <w:r>
        <w:rPr>
          <w:rFonts w:ascii="Adif Fago No Regular" w:eastAsia="Adif Fago No Regular" w:hAnsi="Adif Fago No Regular"/>
        </w:rPr>
        <w:t>es</w:t>
      </w:r>
      <w:r>
        <w:rPr>
          <w:rFonts w:ascii="Adif Fago No Regular" w:eastAsia="Adif Fago No Regular" w:hAnsi="Adif Fago No Regular"/>
          <w:spacing w:val="-15"/>
        </w:rPr>
        <w:t xml:space="preserve"> </w:t>
      </w:r>
      <w:r>
        <w:rPr>
          <w:rFonts w:ascii="Adif Fago No Regular" w:eastAsia="Adif Fago No Regular" w:hAnsi="Adif Fago No Regular"/>
          <w:spacing w:val="-2"/>
        </w:rPr>
        <w:t>necesario.</w:t>
      </w:r>
    </w:p>
    <w:p w14:paraId="1C1C54AB" w14:textId="77777777" w:rsidR="00A80AAC" w:rsidRDefault="00A80AAC" w:rsidP="00A80AAC">
      <w:pPr>
        <w:numPr>
          <w:ilvl w:val="1"/>
          <w:numId w:val="968"/>
        </w:numPr>
        <w:tabs>
          <w:tab w:val="left" w:pos="1072"/>
        </w:tabs>
        <w:spacing w:before="194"/>
        <w:jc w:val="both"/>
      </w:pPr>
      <w:r>
        <w:rPr>
          <w:rFonts w:ascii="Adif Fago No Regular" w:eastAsia="Adif Fago No Regular" w:hAnsi="Adif Fago No Regular"/>
        </w:rPr>
        <w:t>Preparado</w:t>
      </w:r>
      <w:r>
        <w:rPr>
          <w:rFonts w:ascii="Adif Fago No Regular" w:eastAsia="Adif Fago No Regular" w:hAnsi="Adif Fago No Regular"/>
          <w:spacing w:val="1"/>
        </w:rPr>
        <w:t xml:space="preserve"> </w:t>
      </w:r>
      <w:r>
        <w:rPr>
          <w:rFonts w:ascii="Adif Fago No Regular" w:eastAsia="Adif Fago No Regular" w:hAnsi="Adif Fago No Regular"/>
        </w:rPr>
        <w:t>de las</w:t>
      </w:r>
      <w:r>
        <w:rPr>
          <w:rFonts w:ascii="Adif Fago No Regular" w:eastAsia="Adif Fago No Regular" w:hAnsi="Adif Fago No Regular"/>
          <w:spacing w:val="-1"/>
        </w:rPr>
        <w:t xml:space="preserve"> </w:t>
      </w:r>
      <w:r>
        <w:rPr>
          <w:rFonts w:ascii="Adif Fago No Regular" w:eastAsia="Adif Fago No Regular" w:hAnsi="Adif Fago No Regular"/>
        </w:rPr>
        <w:t>superficies</w:t>
      </w:r>
      <w:r>
        <w:rPr>
          <w:rFonts w:ascii="Adif Fago No Regular" w:eastAsia="Adif Fago No Regular" w:hAnsi="Adif Fago No Regular"/>
          <w:spacing w:val="-1"/>
        </w:rPr>
        <w:t xml:space="preserve"> </w:t>
      </w:r>
      <w:r>
        <w:rPr>
          <w:rFonts w:ascii="Adif Fago No Regular" w:eastAsia="Adif Fago No Regular" w:hAnsi="Adif Fago No Regular"/>
        </w:rPr>
        <w:t>interiores</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 xml:space="preserve">encofrado con </w:t>
      </w:r>
      <w:proofErr w:type="spellStart"/>
      <w:r>
        <w:rPr>
          <w:rFonts w:ascii="Adif Fago No Regular" w:eastAsia="Adif Fago No Regular" w:hAnsi="Adif Fago No Regular"/>
          <w:spacing w:val="-2"/>
        </w:rPr>
        <w:t>desencofrante</w:t>
      </w:r>
      <w:proofErr w:type="spellEnd"/>
      <w:r>
        <w:rPr>
          <w:rFonts w:ascii="Adif Fago No Regular" w:eastAsia="Adif Fago No Regular" w:hAnsi="Adif Fago No Regular"/>
          <w:spacing w:val="-2"/>
        </w:rPr>
        <w:t>.</w:t>
      </w:r>
    </w:p>
    <w:p w14:paraId="05E8E8D6" w14:textId="77777777" w:rsidR="00A80AAC" w:rsidRDefault="00A80AAC" w:rsidP="00A80AAC">
      <w:pPr>
        <w:numPr>
          <w:ilvl w:val="1"/>
          <w:numId w:val="968"/>
        </w:numPr>
        <w:tabs>
          <w:tab w:val="left" w:pos="1072"/>
        </w:tabs>
        <w:jc w:val="both"/>
      </w:pPr>
      <w:r>
        <w:rPr>
          <w:rFonts w:ascii="Adif Fago No Regular" w:eastAsia="Adif Fago No Regular" w:hAnsi="Adif Fago No Regular"/>
        </w:rPr>
        <w:t>Tapado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juntas</w:t>
      </w:r>
      <w:r>
        <w:rPr>
          <w:rFonts w:ascii="Adif Fago No Regular" w:eastAsia="Adif Fago No Regular" w:hAnsi="Adif Fago No Regular"/>
          <w:spacing w:val="3"/>
        </w:rPr>
        <w:t xml:space="preserve"> </w:t>
      </w:r>
      <w:r>
        <w:rPr>
          <w:rFonts w:ascii="Adif Fago No Regular" w:eastAsia="Adif Fago No Regular" w:hAnsi="Adif Fago No Regular"/>
        </w:rPr>
        <w:t xml:space="preserve">entre </w:t>
      </w:r>
      <w:r>
        <w:rPr>
          <w:rFonts w:ascii="Adif Fago No Regular" w:eastAsia="Adif Fago No Regular" w:hAnsi="Adif Fago No Regular"/>
          <w:spacing w:val="-2"/>
        </w:rPr>
        <w:t>piezas.</w:t>
      </w:r>
    </w:p>
    <w:p w14:paraId="5338FC82" w14:textId="77777777" w:rsidR="00A80AAC" w:rsidRDefault="00A80AAC" w:rsidP="00A80AAC">
      <w:pPr>
        <w:numPr>
          <w:ilvl w:val="1"/>
          <w:numId w:val="968"/>
        </w:numPr>
        <w:tabs>
          <w:tab w:val="left" w:pos="1072"/>
        </w:tabs>
        <w:jc w:val="both"/>
      </w:pPr>
      <w:r>
        <w:rPr>
          <w:rFonts w:ascii="Adif Fago No Regular" w:eastAsia="Adif Fago No Regular" w:hAnsi="Adif Fago No Regular"/>
        </w:rPr>
        <w:t>Nivelado</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spacing w:val="-2"/>
        </w:rPr>
        <w:t>encofrado.</w:t>
      </w:r>
    </w:p>
    <w:p w14:paraId="4C3BEBDB" w14:textId="77777777" w:rsidR="00A80AAC" w:rsidRDefault="00A80AAC" w:rsidP="00A80AAC">
      <w:pPr>
        <w:numPr>
          <w:ilvl w:val="1"/>
          <w:numId w:val="968"/>
        </w:numPr>
        <w:tabs>
          <w:tab w:val="left" w:pos="1072"/>
        </w:tabs>
        <w:jc w:val="both"/>
      </w:pPr>
      <w:r>
        <w:rPr>
          <w:rFonts w:ascii="Adif Fago No Regular" w:eastAsia="Adif Fago No Regular" w:hAnsi="Adif Fago No Regular"/>
        </w:rPr>
        <w:t>Humectación del</w:t>
      </w:r>
      <w:r>
        <w:rPr>
          <w:rFonts w:ascii="Adif Fago No Regular" w:eastAsia="Adif Fago No Regular" w:hAnsi="Adif Fago No Regular"/>
          <w:spacing w:val="-1"/>
        </w:rPr>
        <w:t xml:space="preserve"> </w:t>
      </w:r>
      <w:r>
        <w:rPr>
          <w:rFonts w:ascii="Adif Fago No Regular" w:eastAsia="Adif Fago No Regular" w:hAnsi="Adif Fago No Regular"/>
          <w:spacing w:val="-2"/>
        </w:rPr>
        <w:t>encofrado.</w:t>
      </w:r>
    </w:p>
    <w:p w14:paraId="31D4083A" w14:textId="77777777" w:rsidR="00A80AAC" w:rsidRDefault="00A80AAC" w:rsidP="00A80AAC">
      <w:pPr>
        <w:numPr>
          <w:ilvl w:val="1"/>
          <w:numId w:val="968"/>
        </w:numPr>
        <w:tabs>
          <w:tab w:val="left" w:pos="1072"/>
        </w:tabs>
        <w:jc w:val="both"/>
      </w:pPr>
      <w:r>
        <w:rPr>
          <w:rFonts w:ascii="Adif Fago No Regular" w:eastAsia="Adif Fago No Regular" w:hAnsi="Adif Fago No Regular"/>
        </w:rPr>
        <w:t>Apuntalado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encofrado,</w:t>
      </w:r>
      <w:r>
        <w:rPr>
          <w:rFonts w:ascii="Adif Fago No Regular" w:eastAsia="Adif Fago No Regular" w:hAnsi="Adif Fago No Regular"/>
          <w:spacing w:val="6"/>
        </w:rPr>
        <w:t xml:space="preserve"> </w:t>
      </w:r>
      <w:r>
        <w:rPr>
          <w:rFonts w:ascii="Adif Fago No Regular" w:eastAsia="Adif Fago No Regular" w:hAnsi="Adif Fago No Regular"/>
        </w:rPr>
        <w:t>si</w:t>
      </w:r>
      <w:r>
        <w:rPr>
          <w:rFonts w:ascii="Adif Fago No Regular" w:eastAsia="Adif Fago No Regular" w:hAnsi="Adif Fago No Regular"/>
          <w:spacing w:val="4"/>
        </w:rPr>
        <w:t xml:space="preserve"> </w:t>
      </w:r>
      <w:r>
        <w:rPr>
          <w:rFonts w:ascii="Adif Fago No Regular" w:eastAsia="Adif Fago No Regular" w:hAnsi="Adif Fago No Regular"/>
        </w:rPr>
        <w:t>es</w:t>
      </w:r>
      <w:r>
        <w:rPr>
          <w:rFonts w:ascii="Adif Fago No Regular" w:eastAsia="Adif Fago No Regular" w:hAnsi="Adif Fago No Regular"/>
          <w:spacing w:val="5"/>
        </w:rPr>
        <w:t xml:space="preserve"> </w:t>
      </w:r>
      <w:r>
        <w:rPr>
          <w:rFonts w:ascii="Adif Fago No Regular" w:eastAsia="Adif Fago No Regular" w:hAnsi="Adif Fago No Regular"/>
          <w:spacing w:val="-2"/>
        </w:rPr>
        <w:t>preciso.</w:t>
      </w:r>
    </w:p>
    <w:p w14:paraId="2E4C607A" w14:textId="77777777" w:rsidR="00A80AAC" w:rsidRDefault="00A80AAC" w:rsidP="00A80AAC">
      <w:pPr>
        <w:numPr>
          <w:ilvl w:val="1"/>
          <w:numId w:val="968"/>
        </w:numPr>
        <w:tabs>
          <w:tab w:val="left" w:pos="1072"/>
        </w:tabs>
        <w:spacing w:before="194"/>
        <w:ind w:right="486"/>
        <w:jc w:val="both"/>
      </w:pPr>
      <w:r>
        <w:rPr>
          <w:rFonts w:ascii="Adif Fago No Regular" w:eastAsia="Adif Fago No Regular" w:hAnsi="Adif Fago No Regular"/>
        </w:rPr>
        <w:t>Desmontaje y retirada del encofrado y todo el material auxiliar, una vez la pieza estructural</w:t>
      </w:r>
      <w:r>
        <w:rPr>
          <w:rFonts w:ascii="Adif Fago No Regular" w:eastAsia="Adif Fago No Regular" w:hAnsi="Adif Fago No Regular"/>
          <w:spacing w:val="40"/>
        </w:rPr>
        <w:t xml:space="preserve"> </w:t>
      </w:r>
      <w:r>
        <w:rPr>
          <w:rFonts w:ascii="Adif Fago No Regular" w:eastAsia="Adif Fago No Regular" w:hAnsi="Adif Fago No Regular"/>
        </w:rPr>
        <w:t>esté en disposición de soportar los esfuerzos previstos.</w:t>
      </w:r>
    </w:p>
    <w:p w14:paraId="431E0621" w14:textId="77777777" w:rsidR="00A80AAC" w:rsidRDefault="00A80AAC" w:rsidP="00A80AAC">
      <w:pPr>
        <w:spacing w:before="198"/>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71DE09B6" w14:textId="77777777" w:rsidR="00A80AAC" w:rsidRDefault="00A80AAC" w:rsidP="00A80AAC">
      <w:pPr>
        <w:spacing w:before="200"/>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tipo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encofrado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sistema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sujeción</w:t>
      </w:r>
      <w:r>
        <w:rPr>
          <w:rFonts w:ascii="Adif Fago No Regular" w:eastAsia="Adif Fago No Regular" w:hAnsi="Adif Fago No Regular"/>
          <w:spacing w:val="-6"/>
        </w:rPr>
        <w:t xml:space="preserve"> </w:t>
      </w:r>
      <w:r>
        <w:rPr>
          <w:rFonts w:ascii="Adif Fago No Regular" w:eastAsia="Adif Fago No Regular" w:hAnsi="Adif Fago No Regular"/>
        </w:rPr>
        <w:t>deberá</w:t>
      </w:r>
      <w:r>
        <w:rPr>
          <w:rFonts w:ascii="Adif Fago No Regular" w:eastAsia="Adif Fago No Regular" w:hAnsi="Adif Fago No Regular"/>
          <w:spacing w:val="-10"/>
        </w:rPr>
        <w:t xml:space="preserve"> </w:t>
      </w:r>
      <w:r>
        <w:rPr>
          <w:rFonts w:ascii="Adif Fago No Regular" w:eastAsia="Adif Fago No Regular" w:hAnsi="Adif Fago No Regular"/>
        </w:rPr>
        <w:t>tener</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aprobación</w:t>
      </w:r>
      <w:r>
        <w:rPr>
          <w:rFonts w:ascii="Adif Fago No Regular" w:eastAsia="Adif Fago No Regular" w:hAnsi="Adif Fago No Regular"/>
          <w:spacing w:val="-7"/>
        </w:rPr>
        <w:t xml:space="preserve"> </w:t>
      </w:r>
      <w:r>
        <w:rPr>
          <w:rFonts w:ascii="Adif Fago No Regular" w:eastAsia="Adif Fago No Regular" w:hAnsi="Adif Fago No Regular"/>
        </w:rPr>
        <w:t>previa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Dirección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Obra.</w:t>
      </w:r>
    </w:p>
    <w:p w14:paraId="6E277045" w14:textId="77777777" w:rsidR="00A80AAC" w:rsidRDefault="00A80AAC" w:rsidP="00A80AAC">
      <w:pPr>
        <w:spacing w:before="202"/>
        <w:ind w:right="485"/>
        <w:jc w:val="both"/>
      </w:pPr>
      <w:r>
        <w:rPr>
          <w:rFonts w:ascii="Adif Fago No Regular" w:eastAsia="Adif Fago No Regular" w:hAnsi="Adif Fago No Regular"/>
        </w:rPr>
        <w:t xml:space="preserve">El encofrado ha de ser suficientemente rígido y </w:t>
      </w:r>
      <w:proofErr w:type="spellStart"/>
      <w:r>
        <w:rPr>
          <w:rFonts w:ascii="Adif Fago No Regular" w:eastAsia="Adif Fago No Regular" w:hAnsi="Adif Fago No Regular"/>
        </w:rPr>
        <w:t>autorresistente</w:t>
      </w:r>
      <w:proofErr w:type="spellEnd"/>
      <w:r>
        <w:rPr>
          <w:rFonts w:ascii="Adif Fago No Regular" w:eastAsia="Adif Fago No Regular" w:hAnsi="Adif Fago No Regular"/>
        </w:rPr>
        <w:t xml:space="preserve"> para soportar, sin deformaciones superiores a las admisibles, las acciones estáticas y dinámicas que comporta el hormigonado.</w:t>
      </w:r>
    </w:p>
    <w:p w14:paraId="7A0AE94B" w14:textId="77777777" w:rsidR="00A80AAC" w:rsidRDefault="00A80AAC" w:rsidP="00A80AAC">
      <w:pPr>
        <w:spacing w:before="201"/>
        <w:jc w:val="both"/>
      </w:pPr>
      <w:r>
        <w:rPr>
          <w:rFonts w:ascii="Adif Fago No Regular" w:eastAsia="Adif Fago No Regular" w:hAnsi="Adif Fago No Regular"/>
        </w:rPr>
        <w:t>Ha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5"/>
        </w:rPr>
        <w:t xml:space="preserve"> </w:t>
      </w:r>
      <w:r>
        <w:rPr>
          <w:rFonts w:ascii="Adif Fago No Regular" w:eastAsia="Adif Fago No Regular" w:hAnsi="Adif Fago No Regular"/>
        </w:rPr>
        <w:t>suficientemente</w:t>
      </w:r>
      <w:r>
        <w:rPr>
          <w:rFonts w:ascii="Adif Fago No Regular" w:eastAsia="Adif Fago No Regular" w:hAnsi="Adif Fago No Regular"/>
          <w:spacing w:val="7"/>
        </w:rPr>
        <w:t xml:space="preserve"> </w:t>
      </w:r>
      <w:r>
        <w:rPr>
          <w:rFonts w:ascii="Adif Fago No Regular" w:eastAsia="Adif Fago No Regular" w:hAnsi="Adif Fago No Regular"/>
        </w:rPr>
        <w:t>estanco</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impedir</w:t>
      </w:r>
      <w:r>
        <w:rPr>
          <w:rFonts w:ascii="Adif Fago No Regular" w:eastAsia="Adif Fago No Regular" w:hAnsi="Adif Fago No Regular"/>
          <w:spacing w:val="3"/>
        </w:rPr>
        <w:t xml:space="preserve"> </w:t>
      </w:r>
      <w:r>
        <w:rPr>
          <w:rFonts w:ascii="Adif Fago No Regular" w:eastAsia="Adif Fago No Regular" w:hAnsi="Adif Fago No Regular"/>
        </w:rPr>
        <w:t>una</w:t>
      </w:r>
      <w:r>
        <w:rPr>
          <w:rFonts w:ascii="Adif Fago No Regular" w:eastAsia="Adif Fago No Regular" w:hAnsi="Adif Fago No Regular"/>
          <w:spacing w:val="6"/>
        </w:rPr>
        <w:t xml:space="preserve"> </w:t>
      </w:r>
      <w:r>
        <w:rPr>
          <w:rFonts w:ascii="Adif Fago No Regular" w:eastAsia="Adif Fago No Regular" w:hAnsi="Adif Fago No Regular"/>
        </w:rPr>
        <w:t>pérdida</w:t>
      </w:r>
      <w:r>
        <w:rPr>
          <w:rFonts w:ascii="Adif Fago No Regular" w:eastAsia="Adif Fago No Regular" w:hAnsi="Adif Fago No Regular"/>
          <w:spacing w:val="6"/>
        </w:rPr>
        <w:t xml:space="preserve"> </w:t>
      </w:r>
      <w:r>
        <w:rPr>
          <w:rFonts w:ascii="Adif Fago No Regular" w:eastAsia="Adif Fago No Regular" w:hAnsi="Adif Fago No Regular"/>
        </w:rPr>
        <w:t>apreciable</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pasta</w:t>
      </w:r>
      <w:r>
        <w:rPr>
          <w:rFonts w:ascii="Adif Fago No Regular" w:eastAsia="Adif Fago No Regular" w:hAnsi="Adif Fago No Regular"/>
          <w:spacing w:val="8"/>
        </w:rPr>
        <w:t xml:space="preserve"> </w:t>
      </w:r>
      <w:r>
        <w:rPr>
          <w:rFonts w:ascii="Adif Fago No Regular" w:eastAsia="Adif Fago No Regular" w:hAnsi="Adif Fago No Regular"/>
        </w:rPr>
        <w:t>entre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juntas.</w:t>
      </w:r>
    </w:p>
    <w:p w14:paraId="0FA4E78C" w14:textId="77777777" w:rsidR="00A80AAC" w:rsidRDefault="00A80AAC" w:rsidP="00A80AAC">
      <w:pPr>
        <w:spacing w:before="199"/>
        <w:ind w:right="486"/>
        <w:jc w:val="both"/>
      </w:pPr>
      <w:r>
        <w:rPr>
          <w:rFonts w:ascii="Adif Fago No Regular" w:eastAsia="Adif Fago No Regular" w:hAnsi="Adif Fago No Regular"/>
        </w:rPr>
        <w:t>Adoptarán las formas, planas o curvas, de los elementos a hormigonar, de acuerdo con lo indicado en los Planos.</w:t>
      </w:r>
    </w:p>
    <w:p w14:paraId="44539EBB" w14:textId="77777777" w:rsidR="00A80AAC" w:rsidRDefault="00A80AAC" w:rsidP="00A80AAC">
      <w:pPr>
        <w:spacing w:before="201"/>
        <w:jc w:val="both"/>
      </w:pPr>
      <w:r>
        <w:rPr>
          <w:rFonts w:ascii="Adif Fago No Regular" w:eastAsia="Adif Fago No Regular" w:hAnsi="Adif Fago No Regular"/>
        </w:rPr>
        <w:t>Cuando el</w:t>
      </w:r>
      <w:r>
        <w:rPr>
          <w:rFonts w:ascii="Adif Fago No Regular" w:eastAsia="Adif Fago No Regular" w:hAnsi="Adif Fago No Regular"/>
          <w:spacing w:val="2"/>
        </w:rPr>
        <w:t xml:space="preserve"> </w:t>
      </w:r>
      <w:r>
        <w:rPr>
          <w:rFonts w:ascii="Adif Fago No Regular" w:eastAsia="Adif Fago No Regular" w:hAnsi="Adif Fago No Regular"/>
        </w:rPr>
        <w:t>acabado</w:t>
      </w:r>
      <w:r>
        <w:rPr>
          <w:rFonts w:ascii="Adif Fago No Regular" w:eastAsia="Adif Fago No Regular" w:hAnsi="Adif Fago No Regular"/>
          <w:spacing w:val="1"/>
        </w:rPr>
        <w:t xml:space="preserve"> </w:t>
      </w:r>
      <w:r>
        <w:rPr>
          <w:rFonts w:ascii="Adif Fago No Regular" w:eastAsia="Adif Fago No Regular" w:hAnsi="Adif Fago No Regular"/>
        </w:rPr>
        <w:t>superficial</w:t>
      </w:r>
      <w:r>
        <w:rPr>
          <w:rFonts w:ascii="Adif Fago No Regular" w:eastAsia="Adif Fago No Regular" w:hAnsi="Adif Fago No Regular"/>
          <w:spacing w:val="1"/>
        </w:rPr>
        <w:t xml:space="preserve"> </w:t>
      </w:r>
      <w:r>
        <w:rPr>
          <w:rFonts w:ascii="Adif Fago No Regular" w:eastAsia="Adif Fago No Regular" w:hAnsi="Adif Fago No Regular"/>
        </w:rPr>
        <w:t>es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dejar el</w:t>
      </w:r>
      <w:r>
        <w:rPr>
          <w:rFonts w:ascii="Adif Fago No Regular" w:eastAsia="Adif Fago No Regular" w:hAnsi="Adif Fago No Regular"/>
          <w:spacing w:val="2"/>
        </w:rPr>
        <w:t xml:space="preserve"> </w:t>
      </w:r>
      <w:r>
        <w:rPr>
          <w:rFonts w:ascii="Adif Fago No Regular" w:eastAsia="Adif Fago No Regular" w:hAnsi="Adif Fago No Regular"/>
        </w:rPr>
        <w:t>hormigón</w:t>
      </w:r>
      <w:r>
        <w:rPr>
          <w:rFonts w:ascii="Adif Fago No Regular" w:eastAsia="Adif Fago No Regular" w:hAnsi="Adif Fago No Regular"/>
          <w:spacing w:val="2"/>
        </w:rPr>
        <w:t xml:space="preserve"> </w:t>
      </w:r>
      <w:r>
        <w:rPr>
          <w:rFonts w:ascii="Adif Fago No Regular" w:eastAsia="Adif Fago No Regular" w:hAnsi="Adif Fago No Regular"/>
          <w:spacing w:val="-2"/>
        </w:rPr>
        <w:t>visto:</w:t>
      </w:r>
    </w:p>
    <w:p w14:paraId="56FD409A" w14:textId="77777777" w:rsidR="00A80AAC" w:rsidRDefault="00A80AAC" w:rsidP="00A80AAC">
      <w:pPr>
        <w:spacing w:before="200"/>
        <w:ind w:right="488"/>
        <w:jc w:val="both"/>
      </w:pPr>
      <w:r>
        <w:rPr>
          <w:rFonts w:ascii="Adif Fago No Regular" w:eastAsia="Adif Fago No Regular" w:hAnsi="Adif Fago No Regular"/>
        </w:rPr>
        <w:t xml:space="preserve">Las superficies del encofrado en contacto con las caras que han de quedar </w:t>
      </w:r>
      <w:proofErr w:type="gramStart"/>
      <w:r>
        <w:rPr>
          <w:rFonts w:ascii="Adif Fago No Regular" w:eastAsia="Adif Fago No Regular" w:hAnsi="Adif Fago No Regular"/>
        </w:rPr>
        <w:t>vistas,</w:t>
      </w:r>
      <w:proofErr w:type="gramEnd"/>
      <w:r>
        <w:rPr>
          <w:rFonts w:ascii="Adif Fago No Regular" w:eastAsia="Adif Fago No Regular" w:hAnsi="Adif Fago No Regular"/>
        </w:rPr>
        <w:t xml:space="preserve"> han de ser lisas, </w:t>
      </w:r>
      <w:r>
        <w:rPr>
          <w:rFonts w:ascii="Adif Fago No Regular" w:eastAsia="Adif Fago No Regular" w:hAnsi="Adif Fago No Regular"/>
          <w:w w:val="105"/>
        </w:rPr>
        <w:t>sin rebabas ni irregularidades.</w:t>
      </w:r>
    </w:p>
    <w:p w14:paraId="4CA43786" w14:textId="77777777" w:rsidR="00A80AAC" w:rsidRDefault="00A80AAC" w:rsidP="00A80AAC">
      <w:pPr>
        <w:spacing w:before="201"/>
        <w:ind w:right="484"/>
        <w:jc w:val="both"/>
      </w:pPr>
      <w:r>
        <w:rPr>
          <w:rFonts w:ascii="Adif Fago No Regular" w:eastAsia="Adif Fago No Regular" w:hAnsi="Adif Fago No Regular"/>
          <w:w w:val="105"/>
        </w:rPr>
        <w:t>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debe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conseguir,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angulares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aristas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exteriores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encofrado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 cualquier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procedimiento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eficaz,</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aristas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vivas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resulten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acabadas.</w:t>
      </w:r>
    </w:p>
    <w:p w14:paraId="52F2F8E1" w14:textId="77777777" w:rsidR="00A80AAC" w:rsidRDefault="00A80AAC" w:rsidP="00A80AAC">
      <w:pPr>
        <w:spacing w:before="200"/>
        <w:ind w:right="479"/>
        <w:jc w:val="both"/>
      </w:pPr>
      <w:r>
        <w:rPr>
          <w:rFonts w:ascii="Adif Fago No Regular" w:eastAsia="Adif Fago No Regular" w:hAnsi="Adif Fago No Regular"/>
        </w:rPr>
        <w:t>En general,</w:t>
      </w:r>
      <w:r>
        <w:rPr>
          <w:rFonts w:ascii="Adif Fago No Regular" w:eastAsia="Adif Fago No Regular" w:hAnsi="Adif Fago No Regular"/>
          <w:spacing w:val="-1"/>
        </w:rPr>
        <w:t xml:space="preserve"> </w:t>
      </w:r>
      <w:r>
        <w:rPr>
          <w:rFonts w:ascii="Adif Fago No Regular" w:eastAsia="Adif Fago No Regular" w:hAnsi="Adif Fago No Regular"/>
        </w:rPr>
        <w:t>las superficies interiores</w:t>
      </w:r>
      <w:r>
        <w:rPr>
          <w:rFonts w:ascii="Adif Fago No Regular" w:eastAsia="Adif Fago No Regular" w:hAnsi="Adif Fago No Regular"/>
          <w:spacing w:val="-2"/>
        </w:rPr>
        <w:t xml:space="preserve"> </w:t>
      </w:r>
      <w:r>
        <w:rPr>
          <w:rFonts w:ascii="Adif Fago No Regular" w:eastAsia="Adif Fago No Regular" w:hAnsi="Adif Fago No Regular"/>
        </w:rPr>
        <w:t>habrán de</w:t>
      </w:r>
      <w:r>
        <w:rPr>
          <w:rFonts w:ascii="Adif Fago No Regular" w:eastAsia="Adif Fago No Regular" w:hAnsi="Adif Fago No Regular"/>
          <w:spacing w:val="-2"/>
        </w:rPr>
        <w:t xml:space="preserve"> </w:t>
      </w:r>
      <w:r>
        <w:rPr>
          <w:rFonts w:ascii="Adif Fago No Regular" w:eastAsia="Adif Fago No Regular" w:hAnsi="Adif Fago No Regular"/>
        </w:rPr>
        <w:t>ser suficientemente</w:t>
      </w:r>
      <w:r>
        <w:rPr>
          <w:rFonts w:ascii="Adif Fago No Regular" w:eastAsia="Adif Fago No Regular" w:hAnsi="Adif Fago No Regular"/>
          <w:spacing w:val="-2"/>
        </w:rPr>
        <w:t xml:space="preserve"> </w:t>
      </w:r>
      <w:r>
        <w:rPr>
          <w:rFonts w:ascii="Adif Fago No Regular" w:eastAsia="Adif Fago No Regular" w:hAnsi="Adif Fago No Regular"/>
        </w:rPr>
        <w:t>uniformes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lisas</w:t>
      </w:r>
      <w:r>
        <w:rPr>
          <w:rFonts w:ascii="Adif Fago No Regular" w:eastAsia="Adif Fago No Regular" w:hAnsi="Adif Fago No Regular"/>
          <w:spacing w:val="-1"/>
        </w:rPr>
        <w:t xml:space="preserve"> </w:t>
      </w:r>
      <w:r>
        <w:rPr>
          <w:rFonts w:ascii="Adif Fago No Regular" w:eastAsia="Adif Fago No Regular" w:hAnsi="Adif Fago No Regular"/>
        </w:rPr>
        <w:t>para conseguir que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paramentos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7"/>
        </w:rPr>
        <w:t xml:space="preserve"> </w:t>
      </w:r>
      <w:r>
        <w:rPr>
          <w:rFonts w:ascii="Adif Fago No Regular" w:eastAsia="Adif Fago No Regular" w:hAnsi="Adif Fago No Regular"/>
        </w:rPr>
        <w:t>presenten</w:t>
      </w:r>
      <w:r>
        <w:rPr>
          <w:rFonts w:ascii="Adif Fago No Regular" w:eastAsia="Adif Fago No Regular" w:hAnsi="Adif Fago No Regular"/>
          <w:spacing w:val="-6"/>
        </w:rPr>
        <w:t xml:space="preserve"> </w:t>
      </w:r>
      <w:r>
        <w:rPr>
          <w:rFonts w:ascii="Adif Fago No Regular" w:eastAsia="Adif Fago No Regular" w:hAnsi="Adif Fago No Regular"/>
        </w:rPr>
        <w:t>defectos,</w:t>
      </w:r>
      <w:r>
        <w:rPr>
          <w:rFonts w:ascii="Adif Fago No Regular" w:eastAsia="Adif Fago No Regular" w:hAnsi="Adif Fago No Regular"/>
          <w:spacing w:val="-5"/>
        </w:rPr>
        <w:t xml:space="preserve"> </w:t>
      </w:r>
      <w:r>
        <w:rPr>
          <w:rFonts w:ascii="Adif Fago No Regular" w:eastAsia="Adif Fago No Regular" w:hAnsi="Adif Fago No Regular"/>
        </w:rPr>
        <w:t>abombamientos,</w:t>
      </w:r>
      <w:r>
        <w:rPr>
          <w:rFonts w:ascii="Adif Fago No Regular" w:eastAsia="Adif Fago No Regular" w:hAnsi="Adif Fago No Regular"/>
          <w:spacing w:val="-4"/>
        </w:rPr>
        <w:t xml:space="preserve"> </w:t>
      </w:r>
      <w:r>
        <w:rPr>
          <w:rFonts w:ascii="Adif Fago No Regular" w:eastAsia="Adif Fago No Regular" w:hAnsi="Adif Fago No Regular"/>
        </w:rPr>
        <w:t>resaltes</w:t>
      </w:r>
      <w:r>
        <w:rPr>
          <w:rFonts w:ascii="Adif Fago No Regular" w:eastAsia="Adif Fago No Regular" w:hAnsi="Adif Fago No Regular"/>
          <w:spacing w:val="-7"/>
        </w:rPr>
        <w:t xml:space="preserve"> </w:t>
      </w:r>
      <w:r>
        <w:rPr>
          <w:rFonts w:ascii="Adif Fago No Regular" w:eastAsia="Adif Fago No Regular" w:hAnsi="Adif Fago No Regular"/>
        </w:rPr>
        <w:t>o</w:t>
      </w:r>
      <w:r>
        <w:rPr>
          <w:rFonts w:ascii="Adif Fago No Regular" w:eastAsia="Adif Fago No Regular" w:hAnsi="Adif Fago No Regular"/>
          <w:spacing w:val="-4"/>
        </w:rPr>
        <w:t xml:space="preserve"> </w:t>
      </w:r>
      <w:r>
        <w:rPr>
          <w:rFonts w:ascii="Adif Fago No Regular" w:eastAsia="Adif Fago No Regular" w:hAnsi="Adif Fago No Regular"/>
        </w:rPr>
        <w:t>rebabas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 xml:space="preserve">más de cinco milímetros (5 mm). No se aceptarán en los aplomos y alineaciones errores mayores de un </w:t>
      </w:r>
      <w:r>
        <w:rPr>
          <w:rFonts w:ascii="Adif Fago No Regular" w:eastAsia="Adif Fago No Regular" w:hAnsi="Adif Fago No Regular"/>
          <w:w w:val="105"/>
        </w:rPr>
        <w:t>centímetro (1 cm).</w:t>
      </w:r>
    </w:p>
    <w:p w14:paraId="4E42AA7A" w14:textId="77777777" w:rsidR="00A80AAC" w:rsidRDefault="00A80AAC" w:rsidP="00A80AAC">
      <w:pPr>
        <w:jc w:val="both"/>
      </w:pPr>
    </w:p>
    <w:p w14:paraId="6E92E2E2" w14:textId="77777777" w:rsidR="00A80AAC" w:rsidRDefault="00A80AAC" w:rsidP="00A80AAC">
      <w:pPr>
        <w:jc w:val="both"/>
      </w:pPr>
    </w:p>
    <w:p w14:paraId="1416ECC5" w14:textId="77777777" w:rsidR="00A80AAC" w:rsidRDefault="00A80AAC" w:rsidP="00A80AAC">
      <w:pPr>
        <w:spacing w:before="100"/>
        <w:jc w:val="both"/>
      </w:pPr>
    </w:p>
    <w:p w14:paraId="4E85EE00" w14:textId="77777777" w:rsidR="00A80AAC" w:rsidRDefault="00A80AAC" w:rsidP="00A80AAC">
      <w:pPr>
        <w:spacing w:before="1"/>
        <w:ind w:right="486"/>
        <w:jc w:val="both"/>
      </w:pPr>
      <w:r>
        <w:rPr>
          <w:rFonts w:ascii="Adif Fago No Regular" w:eastAsia="Adif Fago No Regular" w:hAnsi="Adif Fago No Regular"/>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encofrados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madera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estarán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formados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tablas,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montadas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situ"</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formando paneles,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éstos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dan una calidad</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análoga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tarima hecha "in situ".</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Deberán ser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desecadas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 aire,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presentar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signos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putrefacción,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carcoma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ataque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hongos.</w:t>
      </w:r>
    </w:p>
    <w:p w14:paraId="030844D4" w14:textId="77777777" w:rsidR="00A80AAC" w:rsidRDefault="00A80AAC" w:rsidP="00A80AAC">
      <w:pPr>
        <w:spacing w:before="201"/>
        <w:ind w:right="483"/>
        <w:jc w:val="both"/>
      </w:pPr>
      <w:r>
        <w:rPr>
          <w:rFonts w:ascii="Adif Fago No Regular" w:eastAsia="Adif Fago No Regular" w:hAnsi="Adif Fago No Regular"/>
          <w:w w:val="105"/>
        </w:rPr>
        <w:t>Antes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proceder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regarán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suficientemente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absorción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 agua contenida en el hormigón, y se limpiarán, especialmente los fondos, dejándose aberturas provisionales para facilitar esta labor.</w:t>
      </w:r>
    </w:p>
    <w:p w14:paraId="6F452FC9" w14:textId="77777777" w:rsidR="00A80AAC" w:rsidRDefault="00A80AAC" w:rsidP="00A80AAC">
      <w:pPr>
        <w:spacing w:before="201"/>
        <w:ind w:right="479"/>
        <w:jc w:val="both"/>
      </w:pPr>
      <w:r>
        <w:rPr>
          <w:rFonts w:ascii="Adif Fago No Regular" w:eastAsia="Adif Fago No Regular" w:hAnsi="Adif Fago No Regular"/>
        </w:rPr>
        <w:t xml:space="preserve">En los encofrados metálicos se deberá cuidar que estén suficientemente arriostrados para impedir </w:t>
      </w:r>
      <w:r>
        <w:rPr>
          <w:rFonts w:ascii="Adif Fago No Regular" w:eastAsia="Adif Fago No Regular" w:hAnsi="Adif Fago No Regular"/>
          <w:w w:val="105"/>
        </w:rPr>
        <w:t>movimientos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relativos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distintos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paneles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variaciones 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recubrimientos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desajustes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espesores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paredes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piezas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 construir con los mismos.</w:t>
      </w:r>
    </w:p>
    <w:p w14:paraId="4C4729C2" w14:textId="77777777" w:rsidR="00A80AAC" w:rsidRDefault="00A80AAC" w:rsidP="00A80AAC">
      <w:pPr>
        <w:spacing w:before="199"/>
        <w:ind w:right="478"/>
        <w:jc w:val="both"/>
      </w:pPr>
      <w:r>
        <w:rPr>
          <w:rFonts w:ascii="Adif Fago No Regular" w:eastAsia="Adif Fago No Regular" w:hAnsi="Adif Fago No Regular"/>
        </w:rPr>
        <w:t>Los enlaces entre los distintos elementos o paños de los moldes serán sólidos y sencillos, de modo que su montaje y desmontaje se realice con facilidad, sin requerir golpes ni tirones. Los moldes ya usados que hayan de servir para unidades repetidas serán cuidadosamente rectificados y limpiados antes de cada empleo.</w:t>
      </w:r>
    </w:p>
    <w:p w14:paraId="6119CC12" w14:textId="77777777" w:rsidR="00A80AAC" w:rsidRDefault="00A80AAC" w:rsidP="00A80AAC">
      <w:pPr>
        <w:numPr>
          <w:ilvl w:val="0"/>
          <w:numId w:val="968"/>
        </w:numPr>
        <w:tabs>
          <w:tab w:val="left" w:pos="1071"/>
        </w:tabs>
        <w:spacing w:before="236"/>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35B6AB27" w14:textId="77777777" w:rsidR="00A80AAC" w:rsidRDefault="00A80AAC" w:rsidP="00A80AAC">
      <w:pPr>
        <w:spacing w:before="222"/>
        <w:ind w:right="488"/>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encofrados,</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sus</w:t>
      </w:r>
      <w:r>
        <w:rPr>
          <w:rFonts w:ascii="Adif Fago No Regular" w:eastAsia="Adif Fago No Regular" w:hAnsi="Adif Fago No Regular"/>
          <w:spacing w:val="-5"/>
        </w:rPr>
        <w:t xml:space="preserve"> </w:t>
      </w:r>
      <w:r>
        <w:rPr>
          <w:rFonts w:ascii="Adif Fago No Regular" w:eastAsia="Adif Fago No Regular" w:hAnsi="Adif Fago No Regular"/>
        </w:rPr>
        <w:t>ensambles,</w:t>
      </w:r>
      <w:r>
        <w:rPr>
          <w:rFonts w:ascii="Adif Fago No Regular" w:eastAsia="Adif Fago No Regular" w:hAnsi="Adif Fago No Regular"/>
          <w:spacing w:val="-3"/>
        </w:rPr>
        <w:t xml:space="preserve"> </w:t>
      </w:r>
      <w:r>
        <w:rPr>
          <w:rFonts w:ascii="Adif Fago No Regular" w:eastAsia="Adif Fago No Regular" w:hAnsi="Adif Fago No Regular"/>
        </w:rPr>
        <w:t>soportes</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rPr>
        <w:t>cimbras,</w:t>
      </w:r>
      <w:r>
        <w:rPr>
          <w:rFonts w:ascii="Adif Fago No Regular" w:eastAsia="Adif Fago No Regular" w:hAnsi="Adif Fago No Regular"/>
          <w:spacing w:val="-5"/>
        </w:rPr>
        <w:t xml:space="preserve"> </w:t>
      </w:r>
      <w:r>
        <w:rPr>
          <w:rFonts w:ascii="Adif Fago No Regular" w:eastAsia="Adif Fago No Regular" w:hAnsi="Adif Fago No Regular"/>
        </w:rPr>
        <w:t>tendrán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rigidez</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resistencias</w:t>
      </w:r>
      <w:r>
        <w:rPr>
          <w:rFonts w:ascii="Adif Fago No Regular" w:eastAsia="Adif Fago No Regular" w:hAnsi="Adif Fago No Regular"/>
          <w:spacing w:val="-5"/>
        </w:rPr>
        <w:t xml:space="preserve"> </w:t>
      </w:r>
      <w:r>
        <w:rPr>
          <w:rFonts w:ascii="Adif Fago No Regular" w:eastAsia="Adif Fago No Regular" w:hAnsi="Adif Fago No Regular"/>
        </w:rPr>
        <w:t>necesarias para</w:t>
      </w:r>
      <w:r>
        <w:rPr>
          <w:rFonts w:ascii="Adif Fago No Regular" w:eastAsia="Adif Fago No Regular" w:hAnsi="Adif Fago No Regular"/>
          <w:spacing w:val="30"/>
        </w:rPr>
        <w:t xml:space="preserve"> </w:t>
      </w:r>
      <w:r>
        <w:rPr>
          <w:rFonts w:ascii="Adif Fago No Regular" w:eastAsia="Adif Fago No Regular" w:hAnsi="Adif Fago No Regular"/>
        </w:rPr>
        <w:t>soportar</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hormigonado</w:t>
      </w:r>
      <w:r>
        <w:rPr>
          <w:rFonts w:ascii="Adif Fago No Regular" w:eastAsia="Adif Fago No Regular" w:hAnsi="Adif Fago No Regular"/>
          <w:spacing w:val="26"/>
        </w:rPr>
        <w:t xml:space="preserve"> </w:t>
      </w:r>
      <w:r>
        <w:rPr>
          <w:rFonts w:ascii="Adif Fago No Regular" w:eastAsia="Adif Fago No Regular" w:hAnsi="Adif Fago No Regular"/>
        </w:rPr>
        <w:t>sin</w:t>
      </w:r>
      <w:r>
        <w:rPr>
          <w:rFonts w:ascii="Adif Fago No Regular" w:eastAsia="Adif Fago No Regular" w:hAnsi="Adif Fago No Regular"/>
          <w:spacing w:val="27"/>
        </w:rPr>
        <w:t xml:space="preserve"> </w:t>
      </w:r>
      <w:r>
        <w:rPr>
          <w:rFonts w:ascii="Adif Fago No Regular" w:eastAsia="Adif Fago No Regular" w:hAnsi="Adif Fago No Regular"/>
        </w:rPr>
        <w:t>movimientos</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conjunto</w:t>
      </w:r>
      <w:r>
        <w:rPr>
          <w:rFonts w:ascii="Adif Fago No Regular" w:eastAsia="Adif Fago No Regular" w:hAnsi="Adif Fago No Regular"/>
          <w:spacing w:val="26"/>
        </w:rPr>
        <w:t xml:space="preserve"> </w:t>
      </w:r>
      <w:r>
        <w:rPr>
          <w:rFonts w:ascii="Adif Fago No Regular" w:eastAsia="Adif Fago No Regular" w:hAnsi="Adif Fago No Regular"/>
        </w:rPr>
        <w:t>superiores</w:t>
      </w:r>
      <w:r>
        <w:rPr>
          <w:rFonts w:ascii="Adif Fago No Regular" w:eastAsia="Adif Fago No Regular" w:hAnsi="Adif Fago No Regular"/>
          <w:spacing w:val="29"/>
        </w:rPr>
        <w:t xml:space="preserve"> </w:t>
      </w:r>
      <w:r>
        <w:rPr>
          <w:rFonts w:ascii="Adif Fago No Regular" w:eastAsia="Adif Fago No Regular" w:hAnsi="Adif Fago No Regular"/>
        </w:rPr>
        <w:t>a</w:t>
      </w:r>
      <w:r>
        <w:rPr>
          <w:rFonts w:ascii="Adif Fago No Regular" w:eastAsia="Adif Fago No Regular" w:hAnsi="Adif Fago No Regular"/>
          <w:spacing w:val="27"/>
        </w:rPr>
        <w:t xml:space="preserve"> </w:t>
      </w:r>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milésima</w:t>
      </w:r>
      <w:r>
        <w:rPr>
          <w:rFonts w:ascii="Adif Fago No Regular" w:eastAsia="Adif Fago No Regular" w:hAnsi="Adif Fago No Regular"/>
          <w:spacing w:val="30"/>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luz.</w:t>
      </w:r>
    </w:p>
    <w:p w14:paraId="3BD0BE20" w14:textId="77777777" w:rsidR="00A80AAC" w:rsidRDefault="00A80AAC" w:rsidP="00A80AAC">
      <w:pPr>
        <w:spacing w:before="200"/>
        <w:ind w:right="485"/>
        <w:jc w:val="both"/>
      </w:pPr>
      <w:r>
        <w:rPr>
          <w:rFonts w:ascii="Adif Fago No Regular" w:eastAsia="Adif Fago No Regular" w:hAnsi="Adif Fago No Regular"/>
        </w:rPr>
        <w:t>Los apoyos estarán dispuestos de modo que en ningún momento se produzcan sobre la parte de obra ya ejecutada esfuerzos superiores al tercio de su resistencia.</w:t>
      </w:r>
    </w:p>
    <w:p w14:paraId="521AABFD" w14:textId="77777777" w:rsidR="00A80AAC" w:rsidRDefault="00A80AAC" w:rsidP="00A80AAC">
      <w:pPr>
        <w:spacing w:before="201"/>
        <w:ind w:right="485"/>
        <w:jc w:val="both"/>
      </w:pPr>
      <w:r>
        <w:rPr>
          <w:rFonts w:ascii="Adif Fago No Regular" w:eastAsia="Adif Fago No Regular" w:hAnsi="Adif Fago No Regular"/>
        </w:rPr>
        <w:t xml:space="preserve">El Ingeniero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podrá exigir del Constructor los croquis y cálculos de los encofrados y cimbras que aseguren el cumplimiento de estas condiciones.</w:t>
      </w:r>
    </w:p>
    <w:p w14:paraId="6444E4FF" w14:textId="77777777" w:rsidR="00A80AAC" w:rsidRDefault="00A80AAC" w:rsidP="00A80AAC">
      <w:pPr>
        <w:spacing w:before="200"/>
        <w:ind w:right="484"/>
        <w:jc w:val="both"/>
      </w:pPr>
      <w:r>
        <w:rPr>
          <w:rFonts w:ascii="Adif Fago No Regular" w:eastAsia="Adif Fago No Regular" w:hAnsi="Adif Fago No Regular"/>
        </w:rPr>
        <w:t>El</w:t>
      </w:r>
      <w:r>
        <w:rPr>
          <w:rFonts w:ascii="Adif Fago No Regular" w:eastAsia="Adif Fago No Regular" w:hAnsi="Adif Fago No Regular"/>
          <w:spacing w:val="-11"/>
        </w:rPr>
        <w:t xml:space="preserve"> </w:t>
      </w:r>
      <w:r>
        <w:rPr>
          <w:rFonts w:ascii="Adif Fago No Regular" w:eastAsia="Adif Fago No Regular" w:hAnsi="Adif Fago No Regular"/>
        </w:rPr>
        <w:t>sistema</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encofrado</w:t>
      </w:r>
      <w:r>
        <w:rPr>
          <w:rFonts w:ascii="Adif Fago No Regular" w:eastAsia="Adif Fago No Regular" w:hAnsi="Adif Fago No Regular"/>
          <w:spacing w:val="-13"/>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pilas</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viaductos</w:t>
      </w:r>
      <w:r>
        <w:rPr>
          <w:rFonts w:ascii="Adif Fago No Regular" w:eastAsia="Adif Fago No Regular" w:hAnsi="Adif Fago No Regular"/>
          <w:spacing w:val="-14"/>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pasos</w:t>
      </w:r>
      <w:r>
        <w:rPr>
          <w:rFonts w:ascii="Adif Fago No Regular" w:eastAsia="Adif Fago No Regular" w:hAnsi="Adif Fago No Regular"/>
          <w:spacing w:val="-11"/>
        </w:rPr>
        <w:t xml:space="preserve"> </w:t>
      </w:r>
      <w:r>
        <w:rPr>
          <w:rFonts w:ascii="Adif Fago No Regular" w:eastAsia="Adif Fago No Regular" w:hAnsi="Adif Fago No Regular"/>
        </w:rPr>
        <w:t>superiores</w:t>
      </w:r>
      <w:r>
        <w:rPr>
          <w:rFonts w:ascii="Adif Fago No Regular" w:eastAsia="Adif Fago No Regular" w:hAnsi="Adif Fago No Regular"/>
          <w:spacing w:val="-12"/>
        </w:rPr>
        <w:t xml:space="preserve"> </w:t>
      </w:r>
      <w:r>
        <w:rPr>
          <w:rFonts w:ascii="Adif Fago No Regular" w:eastAsia="Adif Fago No Regular" w:hAnsi="Adif Fago No Regular"/>
        </w:rPr>
        <w:t>deberá</w:t>
      </w:r>
      <w:r>
        <w:rPr>
          <w:rFonts w:ascii="Adif Fago No Regular" w:eastAsia="Adif Fago No Regular" w:hAnsi="Adif Fago No Regular"/>
          <w:spacing w:val="-13"/>
        </w:rPr>
        <w:t xml:space="preserve"> </w:t>
      </w:r>
      <w:r>
        <w:rPr>
          <w:rFonts w:ascii="Adif Fago No Regular" w:eastAsia="Adif Fago No Regular" w:hAnsi="Adif Fago No Regular"/>
        </w:rPr>
        <w:t>ser</w:t>
      </w:r>
      <w:r>
        <w:rPr>
          <w:rFonts w:ascii="Adif Fago No Regular" w:eastAsia="Adif Fago No Regular" w:hAnsi="Adif Fago No Regular"/>
          <w:spacing w:val="-11"/>
        </w:rPr>
        <w:t xml:space="preserve"> </w:t>
      </w:r>
      <w:r>
        <w:rPr>
          <w:rFonts w:ascii="Adif Fago No Regular" w:eastAsia="Adif Fago No Regular" w:hAnsi="Adif Fago No Regular"/>
        </w:rPr>
        <w:t>previamente</w:t>
      </w:r>
      <w:r>
        <w:rPr>
          <w:rFonts w:ascii="Adif Fago No Regular" w:eastAsia="Adif Fago No Regular" w:hAnsi="Adif Fago No Regular"/>
          <w:spacing w:val="-15"/>
        </w:rPr>
        <w:t xml:space="preserve"> </w:t>
      </w:r>
      <w:r>
        <w:rPr>
          <w:rFonts w:ascii="Adif Fago No Regular" w:eastAsia="Adif Fago No Regular" w:hAnsi="Adif Fago No Regular"/>
        </w:rPr>
        <w:t>aprobado por la Dirección de Obra.</w:t>
      </w:r>
    </w:p>
    <w:p w14:paraId="4211ED8B" w14:textId="77777777" w:rsidR="00A80AAC" w:rsidRDefault="00A80AAC" w:rsidP="00A80AAC">
      <w:pPr>
        <w:spacing w:before="201"/>
        <w:ind w:right="483"/>
        <w:jc w:val="both"/>
      </w:pPr>
      <w:r>
        <w:rPr>
          <w:rFonts w:ascii="Adif Fago No Regular" w:eastAsia="Adif Fago No Regular" w:hAnsi="Adif Fago No Regular"/>
        </w:rPr>
        <w:t>Tanto</w:t>
      </w:r>
      <w:r>
        <w:rPr>
          <w:rFonts w:ascii="Adif Fago No Regular" w:eastAsia="Adif Fago No Regular" w:hAnsi="Adif Fago No Regular"/>
          <w:spacing w:val="-14"/>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superficies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encofrados,</w:t>
      </w:r>
      <w:r>
        <w:rPr>
          <w:rFonts w:ascii="Adif Fago No Regular" w:eastAsia="Adif Fago No Regular" w:hAnsi="Adif Fago No Regular"/>
          <w:spacing w:val="-14"/>
        </w:rPr>
        <w:t xml:space="preserve"> </w:t>
      </w:r>
      <w:r>
        <w:rPr>
          <w:rFonts w:ascii="Adif Fago No Regular" w:eastAsia="Adif Fago No Regular" w:hAnsi="Adif Fago No Regular"/>
        </w:rPr>
        <w:t>como</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5"/>
        </w:rPr>
        <w:t xml:space="preserve"> </w:t>
      </w:r>
      <w:r>
        <w:rPr>
          <w:rFonts w:ascii="Adif Fago No Regular" w:eastAsia="Adif Fago No Regular" w:hAnsi="Adif Fago No Regular"/>
        </w:rPr>
        <w:t>productos</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3"/>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ellas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puedan</w:t>
      </w:r>
      <w:r>
        <w:rPr>
          <w:rFonts w:ascii="Adif Fago No Regular" w:eastAsia="Adif Fago No Regular" w:hAnsi="Adif Fago No Regular"/>
          <w:spacing w:val="-13"/>
        </w:rPr>
        <w:t xml:space="preserve"> </w:t>
      </w:r>
      <w:r>
        <w:rPr>
          <w:rFonts w:ascii="Adif Fago No Regular" w:eastAsia="Adif Fago No Regular" w:hAnsi="Adif Fago No Regular"/>
        </w:rPr>
        <w:t>aplicar,</w:t>
      </w:r>
      <w:r>
        <w:rPr>
          <w:rFonts w:ascii="Adif Fago No Regular" w:eastAsia="Adif Fago No Regular" w:hAnsi="Adif Fago No Regular"/>
          <w:spacing w:val="-14"/>
        </w:rPr>
        <w:t xml:space="preserve"> </w:t>
      </w:r>
      <w:r>
        <w:rPr>
          <w:rFonts w:ascii="Adif Fago No Regular" w:eastAsia="Adif Fago No Regular" w:hAnsi="Adif Fago No Regular"/>
        </w:rPr>
        <w:t>no</w:t>
      </w:r>
      <w:r>
        <w:rPr>
          <w:rFonts w:ascii="Adif Fago No Regular" w:eastAsia="Adif Fago No Regular" w:hAnsi="Adif Fago No Regular"/>
          <w:spacing w:val="-14"/>
        </w:rPr>
        <w:t xml:space="preserve"> </w:t>
      </w:r>
      <w:r>
        <w:rPr>
          <w:rFonts w:ascii="Adif Fago No Regular" w:eastAsia="Adif Fago No Regular" w:hAnsi="Adif Fago No Regular"/>
        </w:rPr>
        <w:t xml:space="preserve">deberán </w:t>
      </w:r>
      <w:r>
        <w:rPr>
          <w:rFonts w:ascii="Adif Fago No Regular" w:eastAsia="Adif Fago No Regular" w:hAnsi="Adif Fago No Regular"/>
          <w:w w:val="105"/>
        </w:rPr>
        <w:t>contener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sustancias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perjudiciales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hormigón.</w:t>
      </w:r>
    </w:p>
    <w:p w14:paraId="44D2BE58" w14:textId="77777777" w:rsidR="00A80AAC" w:rsidRDefault="00A80AAC" w:rsidP="00A80AAC">
      <w:pPr>
        <w:spacing w:before="200"/>
        <w:ind w:right="480"/>
        <w:jc w:val="both"/>
      </w:pPr>
      <w:r>
        <w:rPr>
          <w:rFonts w:ascii="Adif Fago No Regular" w:eastAsia="Adif Fago No Regular" w:hAnsi="Adif Fago No Regular"/>
        </w:rPr>
        <w:t>En</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5"/>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hormigón</w:t>
      </w:r>
      <w:r>
        <w:rPr>
          <w:rFonts w:ascii="Adif Fago No Regular" w:eastAsia="Adif Fago No Regular" w:hAnsi="Adif Fago No Regular"/>
          <w:spacing w:val="-3"/>
        </w:rPr>
        <w:t xml:space="preserve"> </w:t>
      </w:r>
      <w:r>
        <w:rPr>
          <w:rFonts w:ascii="Adif Fago No Regular" w:eastAsia="Adif Fago No Regular" w:hAnsi="Adif Fago No Regular"/>
        </w:rPr>
        <w:t>pretensado,</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pondrá</w:t>
      </w:r>
      <w:r>
        <w:rPr>
          <w:rFonts w:ascii="Adif Fago No Regular" w:eastAsia="Adif Fago No Regular" w:hAnsi="Adif Fago No Regular"/>
          <w:spacing w:val="-5"/>
        </w:rPr>
        <w:t xml:space="preserve"> </w:t>
      </w:r>
      <w:r>
        <w:rPr>
          <w:rFonts w:ascii="Adif Fago No Regular" w:eastAsia="Adif Fago No Regular" w:hAnsi="Adif Fago No Regular"/>
        </w:rPr>
        <w:t>especial</w:t>
      </w:r>
      <w:r>
        <w:rPr>
          <w:rFonts w:ascii="Adif Fago No Regular" w:eastAsia="Adif Fago No Regular" w:hAnsi="Adif Fago No Regular"/>
          <w:spacing w:val="-5"/>
        </w:rPr>
        <w:t xml:space="preserve"> </w:t>
      </w:r>
      <w:r>
        <w:rPr>
          <w:rFonts w:ascii="Adif Fago No Regular" w:eastAsia="Adif Fago No Regular" w:hAnsi="Adif Fago No Regular"/>
        </w:rPr>
        <w:t>cuidado</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5"/>
        </w:rPr>
        <w:t xml:space="preserve"> </w:t>
      </w:r>
      <w:r>
        <w:rPr>
          <w:rFonts w:ascii="Adif Fago No Regular" w:eastAsia="Adif Fago No Regular" w:hAnsi="Adif Fago No Regular"/>
        </w:rPr>
        <w:t>rigidez</w:t>
      </w:r>
      <w:r>
        <w:rPr>
          <w:rFonts w:ascii="Adif Fago No Regular" w:eastAsia="Adif Fago No Regular" w:hAnsi="Adif Fago No Regular"/>
          <w:spacing w:val="-3"/>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encofrados</w:t>
      </w:r>
      <w:r>
        <w:rPr>
          <w:rFonts w:ascii="Adif Fago No Regular" w:eastAsia="Adif Fago No Regular" w:hAnsi="Adif Fago No Regular"/>
          <w:spacing w:val="-6"/>
        </w:rPr>
        <w:t xml:space="preserve"> </w:t>
      </w:r>
      <w:r>
        <w:rPr>
          <w:rFonts w:ascii="Adif Fago No Regular" w:eastAsia="Adif Fago No Regular" w:hAnsi="Adif Fago No Regular"/>
        </w:rPr>
        <w:t>junto a</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7"/>
        </w:rPr>
        <w:t xml:space="preserve"> </w:t>
      </w:r>
      <w:r>
        <w:rPr>
          <w:rFonts w:ascii="Adif Fago No Regular" w:eastAsia="Adif Fago No Regular" w:hAnsi="Adif Fago No Regular"/>
        </w:rPr>
        <w:t>zonas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anclaje,</w:t>
      </w:r>
      <w:r>
        <w:rPr>
          <w:rFonts w:ascii="Adif Fago No Regular" w:eastAsia="Adif Fago No Regular" w:hAnsi="Adif Fago No Regular"/>
          <w:spacing w:val="-7"/>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ejes</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rPr>
        <w:t>tendones</w:t>
      </w:r>
      <w:r>
        <w:rPr>
          <w:rFonts w:ascii="Adif Fago No Regular" w:eastAsia="Adif Fago No Regular" w:hAnsi="Adif Fago No Regular"/>
          <w:spacing w:val="-8"/>
        </w:rPr>
        <w:t xml:space="preserve"> </w:t>
      </w:r>
      <w:r>
        <w:rPr>
          <w:rFonts w:ascii="Adif Fago No Regular" w:eastAsia="Adif Fago No Regular" w:hAnsi="Adif Fago No Regular"/>
        </w:rPr>
        <w:t>sean</w:t>
      </w:r>
      <w:r>
        <w:rPr>
          <w:rFonts w:ascii="Adif Fago No Regular" w:eastAsia="Adif Fago No Regular" w:hAnsi="Adif Fago No Regular"/>
          <w:spacing w:val="-6"/>
        </w:rPr>
        <w:t xml:space="preserve"> </w:t>
      </w:r>
      <w:r>
        <w:rPr>
          <w:rFonts w:ascii="Adif Fago No Regular" w:eastAsia="Adif Fago No Regular" w:hAnsi="Adif Fago No Regular"/>
        </w:rPr>
        <w:t>exactamente</w:t>
      </w:r>
      <w:r>
        <w:rPr>
          <w:rFonts w:ascii="Adif Fago No Regular" w:eastAsia="Adif Fago No Regular" w:hAnsi="Adif Fago No Regular"/>
          <w:spacing w:val="-5"/>
        </w:rPr>
        <w:t xml:space="preserve"> </w:t>
      </w:r>
      <w:r>
        <w:rPr>
          <w:rFonts w:ascii="Adif Fago No Regular" w:eastAsia="Adif Fago No Regular" w:hAnsi="Adif Fago No Regular"/>
        </w:rPr>
        <w:t>normales</w:t>
      </w:r>
      <w:r>
        <w:rPr>
          <w:rFonts w:ascii="Adif Fago No Regular" w:eastAsia="Adif Fago No Regular" w:hAnsi="Adif Fago No Regular"/>
          <w:spacing w:val="-5"/>
        </w:rPr>
        <w:t xml:space="preserve"> </w:t>
      </w:r>
      <w:r>
        <w:rPr>
          <w:rFonts w:ascii="Adif Fago No Regular" w:eastAsia="Adif Fago No Regular" w:hAnsi="Adif Fago No Regular"/>
        </w:rPr>
        <w:t>a</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7"/>
        </w:rPr>
        <w:t xml:space="preserve"> </w:t>
      </w:r>
      <w:r>
        <w:rPr>
          <w:rFonts w:ascii="Adif Fago No Regular" w:eastAsia="Adif Fago No Regular" w:hAnsi="Adif Fago No Regular"/>
          <w:spacing w:val="-2"/>
        </w:rPr>
        <w:t>anclajes.</w:t>
      </w:r>
    </w:p>
    <w:p w14:paraId="63DD0F6E" w14:textId="77777777" w:rsidR="00A80AAC" w:rsidRDefault="00A80AAC" w:rsidP="00A80AAC">
      <w:pPr>
        <w:spacing w:before="201"/>
        <w:ind w:right="484"/>
        <w:jc w:val="both"/>
      </w:pPr>
      <w:r>
        <w:rPr>
          <w:rFonts w:ascii="Adif Fago No Regular" w:eastAsia="Adif Fago No Regular" w:hAnsi="Adif Fago No Regular"/>
        </w:rPr>
        <w:t>Los encofrados de fondo de los elementos rectos o planos de más de seis metros (6 m) de luz libre, se</w:t>
      </w:r>
      <w:r>
        <w:rPr>
          <w:rFonts w:ascii="Adif Fago No Regular" w:eastAsia="Adif Fago No Regular" w:hAnsi="Adif Fago No Regular"/>
          <w:spacing w:val="-2"/>
        </w:rPr>
        <w:t xml:space="preserve"> </w:t>
      </w:r>
      <w:r>
        <w:rPr>
          <w:rFonts w:ascii="Adif Fago No Regular" w:eastAsia="Adif Fago No Regular" w:hAnsi="Adif Fago No Regular"/>
        </w:rPr>
        <w:t>dispondrán</w:t>
      </w:r>
      <w:r>
        <w:rPr>
          <w:rFonts w:ascii="Adif Fago No Regular" w:eastAsia="Adif Fago No Regular" w:hAnsi="Adif Fago No Regular"/>
          <w:spacing w:val="-3"/>
        </w:rPr>
        <w:t xml:space="preserve"> </w:t>
      </w:r>
      <w:r>
        <w:rPr>
          <w:rFonts w:ascii="Adif Fago No Regular" w:eastAsia="Adif Fago No Regular" w:hAnsi="Adif Fago No Regular"/>
        </w:rPr>
        <w:t>con</w:t>
      </w:r>
      <w:r>
        <w:rPr>
          <w:rFonts w:ascii="Adif Fago No Regular" w:eastAsia="Adif Fago No Regular" w:hAnsi="Adif Fago No Regular"/>
          <w:spacing w:val="-3"/>
        </w:rPr>
        <w:t xml:space="preserve"> </w:t>
      </w:r>
      <w:r>
        <w:rPr>
          <w:rFonts w:ascii="Adif Fago No Regular" w:eastAsia="Adif Fago No Regular" w:hAnsi="Adif Fago No Regular"/>
        </w:rPr>
        <w:t>la</w:t>
      </w:r>
      <w:r>
        <w:rPr>
          <w:rFonts w:ascii="Adif Fago No Regular" w:eastAsia="Adif Fago No Regular" w:hAnsi="Adif Fago No Regular"/>
          <w:spacing w:val="-3"/>
        </w:rPr>
        <w:t xml:space="preserve"> </w:t>
      </w:r>
      <w:proofErr w:type="spellStart"/>
      <w:r>
        <w:rPr>
          <w:rFonts w:ascii="Adif Fago No Regular" w:eastAsia="Adif Fago No Regular" w:hAnsi="Adif Fago No Regular"/>
        </w:rPr>
        <w:t>contraflecha</w:t>
      </w:r>
      <w:proofErr w:type="spellEnd"/>
      <w:r>
        <w:rPr>
          <w:rFonts w:ascii="Adif Fago No Regular" w:eastAsia="Adif Fago No Regular" w:hAnsi="Adif Fago No Regular"/>
          <w:spacing w:val="-3"/>
        </w:rPr>
        <w:t xml:space="preserve"> </w:t>
      </w:r>
      <w:r>
        <w:rPr>
          <w:rFonts w:ascii="Adif Fago No Regular" w:eastAsia="Adif Fago No Regular" w:hAnsi="Adif Fago No Regular"/>
        </w:rPr>
        <w:t>necesaria</w:t>
      </w:r>
      <w:r>
        <w:rPr>
          <w:rFonts w:ascii="Adif Fago No Regular" w:eastAsia="Adif Fago No Regular" w:hAnsi="Adif Fago No Regular"/>
          <w:spacing w:val="-1"/>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una</w:t>
      </w:r>
      <w:r>
        <w:rPr>
          <w:rFonts w:ascii="Adif Fago No Regular" w:eastAsia="Adif Fago No Regular" w:hAnsi="Adif Fago No Regular"/>
          <w:spacing w:val="-1"/>
        </w:rPr>
        <w:t xml:space="preserve"> </w:t>
      </w:r>
      <w:r>
        <w:rPr>
          <w:rFonts w:ascii="Adif Fago No Regular" w:eastAsia="Adif Fago No Regular" w:hAnsi="Adif Fago No Regular"/>
        </w:rPr>
        <w:t>vez desencofrado</w:t>
      </w:r>
      <w:r>
        <w:rPr>
          <w:rFonts w:ascii="Adif Fago No Regular" w:eastAsia="Adif Fago No Regular" w:hAnsi="Adif Fago No Regular"/>
          <w:spacing w:val="-1"/>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cargado</w:t>
      </w:r>
      <w:r>
        <w:rPr>
          <w:rFonts w:ascii="Adif Fago No Regular" w:eastAsia="Adif Fago No Regular" w:hAnsi="Adif Fago No Regular"/>
          <w:spacing w:val="-1"/>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elemento, éste conserve una ligera concavidad en el intradós.</w:t>
      </w:r>
    </w:p>
    <w:p w14:paraId="32A5EA85" w14:textId="77777777" w:rsidR="00A80AAC" w:rsidRDefault="00A80AAC" w:rsidP="00A80AAC">
      <w:pPr>
        <w:spacing w:before="201"/>
        <w:ind w:right="482"/>
        <w:jc w:val="both"/>
      </w:pPr>
      <w:r>
        <w:rPr>
          <w:rFonts w:ascii="Adif Fago No Regular" w:eastAsia="Adif Fago No Regular" w:hAnsi="Adif Fago No Regular"/>
        </w:rPr>
        <w:t>Las juntas del encofrado</w:t>
      </w:r>
      <w:r>
        <w:rPr>
          <w:rFonts w:ascii="Adif Fago No Regular" w:eastAsia="Adif Fago No Regular" w:hAnsi="Adif Fago No Regular"/>
          <w:spacing w:val="-2"/>
        </w:rPr>
        <w:t xml:space="preserve"> </w:t>
      </w:r>
      <w:r>
        <w:rPr>
          <w:rFonts w:ascii="Adif Fago No Regular" w:eastAsia="Adif Fago No Regular" w:hAnsi="Adif Fago No Regular"/>
        </w:rPr>
        <w:t>no dejarán rendijas de</w:t>
      </w:r>
      <w:r>
        <w:rPr>
          <w:rFonts w:ascii="Adif Fago No Regular" w:eastAsia="Adif Fago No Regular" w:hAnsi="Adif Fago No Regular"/>
          <w:spacing w:val="-1"/>
        </w:rPr>
        <w:t xml:space="preserve"> </w:t>
      </w:r>
      <w:r>
        <w:rPr>
          <w:rFonts w:ascii="Adif Fago No Regular" w:eastAsia="Adif Fago No Regular" w:hAnsi="Adif Fago No Regular"/>
        </w:rPr>
        <w:t>más de</w:t>
      </w:r>
      <w:r>
        <w:rPr>
          <w:rFonts w:ascii="Adif Fago No Regular" w:eastAsia="Adif Fago No Regular" w:hAnsi="Adif Fago No Regular"/>
          <w:spacing w:val="-1"/>
        </w:rPr>
        <w:t xml:space="preserve"> </w:t>
      </w:r>
      <w:r>
        <w:rPr>
          <w:rFonts w:ascii="Adif Fago No Regular" w:eastAsia="Adif Fago No Regular" w:hAnsi="Adif Fago No Regular"/>
        </w:rPr>
        <w:t>dos milímetros</w:t>
      </w:r>
      <w:r>
        <w:rPr>
          <w:rFonts w:ascii="Adif Fago No Regular" w:eastAsia="Adif Fago No Regular" w:hAnsi="Adif Fago No Regular"/>
          <w:spacing w:val="-3"/>
        </w:rPr>
        <w:t xml:space="preserve"> </w:t>
      </w:r>
      <w:r>
        <w:rPr>
          <w:rFonts w:ascii="Adif Fago No Regular" w:eastAsia="Adif Fago No Regular" w:hAnsi="Adif Fago No Regular"/>
        </w:rPr>
        <w:t>(2</w:t>
      </w:r>
      <w:r>
        <w:rPr>
          <w:rFonts w:ascii="Adif Fago No Regular" w:eastAsia="Adif Fago No Regular" w:hAnsi="Adif Fago No Regular"/>
          <w:spacing w:val="-3"/>
        </w:rPr>
        <w:t xml:space="preserve"> </w:t>
      </w:r>
      <w:r>
        <w:rPr>
          <w:rFonts w:ascii="Adif Fago No Regular" w:eastAsia="Adif Fago No Regular" w:hAnsi="Adif Fago No Regular"/>
        </w:rPr>
        <w:t>mm) para evitar la pérdida de</w:t>
      </w:r>
      <w:r>
        <w:rPr>
          <w:rFonts w:ascii="Adif Fago No Regular" w:eastAsia="Adif Fago No Regular" w:hAnsi="Adif Fago No Regular"/>
          <w:spacing w:val="-3"/>
        </w:rPr>
        <w:t xml:space="preserve"> </w:t>
      </w:r>
      <w:r>
        <w:rPr>
          <w:rFonts w:ascii="Adif Fago No Regular" w:eastAsia="Adif Fago No Regular" w:hAnsi="Adif Fago No Regular"/>
        </w:rPr>
        <w:t>lechada;</w:t>
      </w:r>
      <w:r>
        <w:rPr>
          <w:rFonts w:ascii="Adif Fago No Regular" w:eastAsia="Adif Fago No Regular" w:hAnsi="Adif Fago No Regular"/>
          <w:spacing w:val="-3"/>
        </w:rPr>
        <w:t xml:space="preserve"> </w:t>
      </w:r>
      <w:r>
        <w:rPr>
          <w:rFonts w:ascii="Adif Fago No Regular" w:eastAsia="Adif Fago No Regular" w:hAnsi="Adif Fago No Regular"/>
        </w:rPr>
        <w:t>pero</w:t>
      </w:r>
      <w:r>
        <w:rPr>
          <w:rFonts w:ascii="Adif Fago No Regular" w:eastAsia="Adif Fago No Regular" w:hAnsi="Adif Fago No Regular"/>
          <w:spacing w:val="-2"/>
        </w:rPr>
        <w:t xml:space="preserve"> </w:t>
      </w:r>
      <w:r>
        <w:rPr>
          <w:rFonts w:ascii="Adif Fago No Regular" w:eastAsia="Adif Fago No Regular" w:hAnsi="Adif Fago No Regular"/>
        </w:rPr>
        <w:t>deberán</w:t>
      </w:r>
      <w:r>
        <w:rPr>
          <w:rFonts w:ascii="Adif Fago No Regular" w:eastAsia="Adif Fago No Regular" w:hAnsi="Adif Fago No Regular"/>
          <w:spacing w:val="-2"/>
        </w:rPr>
        <w:t xml:space="preserve"> </w:t>
      </w:r>
      <w:r>
        <w:rPr>
          <w:rFonts w:ascii="Adif Fago No Regular" w:eastAsia="Adif Fago No Regular" w:hAnsi="Adif Fago No Regular"/>
        </w:rPr>
        <w:t>dejar</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hueco</w:t>
      </w:r>
      <w:r>
        <w:rPr>
          <w:rFonts w:ascii="Adif Fago No Regular" w:eastAsia="Adif Fago No Regular" w:hAnsi="Adif Fago No Regular"/>
          <w:spacing w:val="-5"/>
        </w:rPr>
        <w:t xml:space="preserve"> </w:t>
      </w:r>
      <w:r>
        <w:rPr>
          <w:rFonts w:ascii="Adif Fago No Regular" w:eastAsia="Adif Fago No Regular" w:hAnsi="Adif Fago No Regular"/>
        </w:rPr>
        <w:t>necesario</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evitar</w:t>
      </w:r>
      <w:r>
        <w:rPr>
          <w:rFonts w:ascii="Adif Fago No Regular" w:eastAsia="Adif Fago No Regular" w:hAnsi="Adif Fago No Regular"/>
          <w:spacing w:val="-5"/>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efecto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humedad</w:t>
      </w:r>
      <w:r>
        <w:rPr>
          <w:rFonts w:ascii="Adif Fago No Regular" w:eastAsia="Adif Fago No Regular" w:hAnsi="Adif Fago No Regular"/>
          <w:spacing w:val="-6"/>
        </w:rPr>
        <w:t xml:space="preserve"> </w:t>
      </w:r>
      <w:r>
        <w:rPr>
          <w:rFonts w:ascii="Adif Fago No Regular" w:eastAsia="Adif Fago No Regular" w:hAnsi="Adif Fago No Regular"/>
        </w:rPr>
        <w:t xml:space="preserve">durante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durante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compriman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deformen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tableros.</w:t>
      </w:r>
    </w:p>
    <w:p w14:paraId="2222B7F3" w14:textId="77777777" w:rsidR="00A80AAC" w:rsidRDefault="00A80AAC" w:rsidP="00A80AAC">
      <w:pPr>
        <w:spacing w:before="201"/>
        <w:ind w:right="482"/>
        <w:jc w:val="both"/>
      </w:pPr>
      <w:r>
        <w:rPr>
          <w:rFonts w:ascii="Adif Fago No Regular" w:eastAsia="Adif Fago No Regular" w:hAnsi="Adif Fago No Regular"/>
        </w:rPr>
        <w:t>En el caso de las</w:t>
      </w:r>
      <w:r>
        <w:rPr>
          <w:rFonts w:ascii="Adif Fago No Regular" w:eastAsia="Adif Fago No Regular" w:hAnsi="Adif Fago No Regular"/>
          <w:spacing w:val="-1"/>
        </w:rPr>
        <w:t xml:space="preserve"> </w:t>
      </w:r>
      <w:r>
        <w:rPr>
          <w:rFonts w:ascii="Adif Fago No Regular" w:eastAsia="Adif Fago No Regular" w:hAnsi="Adif Fago No Regular"/>
        </w:rPr>
        <w:t>juntas verticales de construcción el cierre frontal de la misma se hará mediante un encofrado</w:t>
      </w:r>
      <w:r>
        <w:rPr>
          <w:rFonts w:ascii="Adif Fago No Regular" w:eastAsia="Adif Fago No Regular" w:hAnsi="Adif Fago No Regular"/>
          <w:spacing w:val="-4"/>
        </w:rPr>
        <w:t xml:space="preserve"> </w:t>
      </w:r>
      <w:r>
        <w:rPr>
          <w:rFonts w:ascii="Adif Fago No Regular" w:eastAsia="Adif Fago No Regular" w:hAnsi="Adif Fago No Regular"/>
        </w:rPr>
        <w:t>provisto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todos</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taladros</w:t>
      </w:r>
      <w:r>
        <w:rPr>
          <w:rFonts w:ascii="Adif Fago No Regular" w:eastAsia="Adif Fago No Regular" w:hAnsi="Adif Fago No Regular"/>
          <w:spacing w:val="-8"/>
        </w:rPr>
        <w:t xml:space="preserve"> </w:t>
      </w:r>
      <w:r>
        <w:rPr>
          <w:rFonts w:ascii="Adif Fago No Regular" w:eastAsia="Adif Fago No Regular" w:hAnsi="Adif Fago No Regular"/>
        </w:rPr>
        <w:t>necesarios</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3"/>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paso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armaduras</w:t>
      </w:r>
      <w:r>
        <w:rPr>
          <w:rFonts w:ascii="Adif Fago No Regular" w:eastAsia="Adif Fago No Regular" w:hAnsi="Adif Fago No Regular"/>
          <w:spacing w:val="-7"/>
        </w:rPr>
        <w:t xml:space="preserve"> </w:t>
      </w:r>
      <w:r>
        <w:rPr>
          <w:rFonts w:ascii="Adif Fago No Regular" w:eastAsia="Adif Fago No Regular" w:hAnsi="Adif Fago No Regular"/>
        </w:rPr>
        <w:t>activas</w:t>
      </w:r>
      <w:r>
        <w:rPr>
          <w:rFonts w:ascii="Adif Fago No Regular" w:eastAsia="Adif Fago No Regular" w:hAnsi="Adif Fago No Regular"/>
          <w:spacing w:val="-6"/>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spacing w:val="-2"/>
        </w:rPr>
        <w:t>pasivas.</w:t>
      </w:r>
    </w:p>
    <w:p w14:paraId="28F7B1A2" w14:textId="77777777" w:rsidR="00A80AAC" w:rsidRDefault="00A80AAC" w:rsidP="00A80AAC">
      <w:pPr>
        <w:spacing w:before="201"/>
        <w:ind w:right="487"/>
        <w:jc w:val="both"/>
      </w:pPr>
      <w:r>
        <w:rPr>
          <w:rFonts w:ascii="Adif Fago No Regular" w:eastAsia="Adif Fago No Regular" w:hAnsi="Adif Fago No Regular"/>
        </w:rPr>
        <w:t xml:space="preserve">El desencofrado deberá realizarse tan pronto como sea posible, sin peligro para el hormigón, y siempre informando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las Obras.</w:t>
      </w:r>
    </w:p>
    <w:p w14:paraId="41664AD9" w14:textId="77777777" w:rsidR="00A80AAC" w:rsidRDefault="00A80AAC" w:rsidP="00A80AAC">
      <w:pPr>
        <w:spacing w:before="200"/>
        <w:ind w:right="485"/>
        <w:jc w:val="both"/>
      </w:pP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utilizados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facilitar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desencofrado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aprobados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exima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responsabilidad.</w:t>
      </w:r>
    </w:p>
    <w:p w14:paraId="0C524D1D" w14:textId="77777777" w:rsidR="00A80AAC" w:rsidRDefault="00A80AAC" w:rsidP="00A80AAC">
      <w:pPr>
        <w:spacing w:before="200"/>
        <w:jc w:val="both"/>
      </w:pPr>
      <w:r>
        <w:rPr>
          <w:rFonts w:ascii="Adif Fago No Regular" w:eastAsia="Adif Fago No Regular" w:hAnsi="Adif Fago No Regular"/>
        </w:rPr>
        <w:t>Los</w:t>
      </w:r>
      <w:r>
        <w:rPr>
          <w:rFonts w:ascii="Adif Fago No Regular" w:eastAsia="Adif Fago No Regular" w:hAnsi="Adif Fago No Regular"/>
          <w:spacing w:val="11"/>
        </w:rPr>
        <w:t xml:space="preserve"> </w:t>
      </w:r>
      <w:r>
        <w:rPr>
          <w:rFonts w:ascii="Adif Fago No Regular" w:eastAsia="Adif Fago No Regular" w:hAnsi="Adif Fago No Regular"/>
        </w:rPr>
        <w:t>dispositivos</w:t>
      </w:r>
      <w:r>
        <w:rPr>
          <w:rFonts w:ascii="Adif Fago No Regular" w:eastAsia="Adif Fago No Regular" w:hAnsi="Adif Fago No Regular"/>
          <w:spacing w:val="10"/>
        </w:rPr>
        <w:t xml:space="preserve"> </w:t>
      </w:r>
      <w:r>
        <w:rPr>
          <w:rFonts w:ascii="Adif Fago No Regular" w:eastAsia="Adif Fago No Regular" w:hAnsi="Adif Fago No Regular"/>
        </w:rPr>
        <w:t>empleados</w:t>
      </w:r>
      <w:r>
        <w:rPr>
          <w:rFonts w:ascii="Adif Fago No Regular" w:eastAsia="Adif Fago No Regular" w:hAnsi="Adif Fago No Regular"/>
          <w:spacing w:val="12"/>
        </w:rPr>
        <w:t xml:space="preserve"> </w:t>
      </w:r>
      <w:r>
        <w:rPr>
          <w:rFonts w:ascii="Adif Fago No Regular" w:eastAsia="Adif Fago No Regular" w:hAnsi="Adif Fago No Regular"/>
        </w:rPr>
        <w:t>para</w:t>
      </w:r>
      <w:r>
        <w:rPr>
          <w:rFonts w:ascii="Adif Fago No Regular" w:eastAsia="Adif Fago No Regular" w:hAnsi="Adif Fago No Regular"/>
          <w:spacing w:val="12"/>
        </w:rPr>
        <w:t xml:space="preserve"> </w:t>
      </w:r>
      <w:r>
        <w:rPr>
          <w:rFonts w:ascii="Adif Fago No Regular" w:eastAsia="Adif Fago No Regular" w:hAnsi="Adif Fago No Regular"/>
        </w:rPr>
        <w:t>el</w:t>
      </w:r>
      <w:r>
        <w:rPr>
          <w:rFonts w:ascii="Adif Fago No Regular" w:eastAsia="Adif Fago No Regular" w:hAnsi="Adif Fago No Regular"/>
          <w:spacing w:val="13"/>
        </w:rPr>
        <w:t xml:space="preserve"> </w:t>
      </w:r>
      <w:r>
        <w:rPr>
          <w:rFonts w:ascii="Adif Fago No Regular" w:eastAsia="Adif Fago No Regular" w:hAnsi="Adif Fago No Regular"/>
        </w:rPr>
        <w:t>anclaje</w:t>
      </w:r>
      <w:r>
        <w:rPr>
          <w:rFonts w:ascii="Adif Fago No Regular" w:eastAsia="Adif Fago No Regular" w:hAnsi="Adif Fago No Regular"/>
          <w:spacing w:val="11"/>
        </w:rPr>
        <w:t xml:space="preserve"> </w:t>
      </w:r>
      <w:r>
        <w:rPr>
          <w:rFonts w:ascii="Adif Fago No Regular" w:eastAsia="Adif Fago No Regular" w:hAnsi="Adif Fago No Regular"/>
        </w:rPr>
        <w:t>del</w:t>
      </w:r>
      <w:r>
        <w:rPr>
          <w:rFonts w:ascii="Adif Fago No Regular" w:eastAsia="Adif Fago No Regular" w:hAnsi="Adif Fago No Regular"/>
          <w:spacing w:val="10"/>
        </w:rPr>
        <w:t xml:space="preserve"> </w:t>
      </w:r>
      <w:r>
        <w:rPr>
          <w:rFonts w:ascii="Adif Fago No Regular" w:eastAsia="Adif Fago No Regular" w:hAnsi="Adif Fago No Regular"/>
        </w:rPr>
        <w:t>encofrado</w:t>
      </w:r>
      <w:r>
        <w:rPr>
          <w:rFonts w:ascii="Adif Fago No Regular" w:eastAsia="Adif Fago No Regular" w:hAnsi="Adif Fago No Regular"/>
          <w:spacing w:val="12"/>
        </w:rPr>
        <w:t xml:space="preserve"> </w:t>
      </w:r>
      <w:r>
        <w:rPr>
          <w:rFonts w:ascii="Adif Fago No Regular" w:eastAsia="Adif Fago No Regular" w:hAnsi="Adif Fago No Regular"/>
        </w:rPr>
        <w:t>habrán</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2"/>
        </w:rPr>
        <w:t xml:space="preserve"> </w:t>
      </w:r>
      <w:r>
        <w:rPr>
          <w:rFonts w:ascii="Adif Fago No Regular" w:eastAsia="Adif Fago No Regular" w:hAnsi="Adif Fago No Regular"/>
        </w:rPr>
        <w:t>ser</w:t>
      </w:r>
      <w:r>
        <w:rPr>
          <w:rFonts w:ascii="Adif Fago No Regular" w:eastAsia="Adif Fago No Regular" w:hAnsi="Adif Fago No Regular"/>
          <w:spacing w:val="10"/>
        </w:rPr>
        <w:t xml:space="preserve"> </w:t>
      </w:r>
      <w:r>
        <w:rPr>
          <w:rFonts w:ascii="Adif Fago No Regular" w:eastAsia="Adif Fago No Regular" w:hAnsi="Adif Fago No Regular"/>
        </w:rPr>
        <w:t>retirados</w:t>
      </w:r>
      <w:r>
        <w:rPr>
          <w:rFonts w:ascii="Adif Fago No Regular" w:eastAsia="Adif Fago No Regular" w:hAnsi="Adif Fago No Regular"/>
          <w:spacing w:val="9"/>
        </w:rPr>
        <w:t xml:space="preserve"> </w:t>
      </w:r>
      <w:r>
        <w:rPr>
          <w:rFonts w:ascii="Adif Fago No Regular" w:eastAsia="Adif Fago No Regular" w:hAnsi="Adif Fago No Regular"/>
          <w:spacing w:val="-2"/>
        </w:rPr>
        <w:t>inmediatamente</w:t>
      </w:r>
    </w:p>
    <w:p w14:paraId="4C6502B0" w14:textId="77777777" w:rsidR="00A80AAC" w:rsidRDefault="00A80AAC" w:rsidP="00A80AAC">
      <w:pPr>
        <w:jc w:val="both"/>
      </w:pPr>
    </w:p>
    <w:p w14:paraId="5A24F9C5" w14:textId="77777777" w:rsidR="00A80AAC" w:rsidRDefault="00A80AAC" w:rsidP="00A80AAC">
      <w:pPr>
        <w:jc w:val="both"/>
      </w:pPr>
    </w:p>
    <w:p w14:paraId="578EE09E" w14:textId="77777777" w:rsidR="00A80AAC" w:rsidRDefault="00A80AAC" w:rsidP="00A80AAC">
      <w:pPr>
        <w:spacing w:before="100"/>
        <w:jc w:val="both"/>
      </w:pPr>
    </w:p>
    <w:p w14:paraId="1F4BF660" w14:textId="77777777" w:rsidR="00A80AAC" w:rsidRDefault="00A80AAC" w:rsidP="00A80AAC">
      <w:pPr>
        <w:spacing w:before="1"/>
        <w:jc w:val="both"/>
      </w:pPr>
      <w:r>
        <w:rPr>
          <w:rFonts w:ascii="Adif Fago No Regular" w:eastAsia="Adif Fago No Regular" w:hAnsi="Adif Fago No Regular"/>
        </w:rPr>
        <w:t>después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efectuado</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spacing w:val="-2"/>
        </w:rPr>
        <w:t>desencofrado.</w:t>
      </w:r>
    </w:p>
    <w:p w14:paraId="403786B5" w14:textId="77777777" w:rsidR="00A80AAC" w:rsidRDefault="00A80AAC" w:rsidP="00A80AAC">
      <w:pPr>
        <w:spacing w:before="199"/>
        <w:ind w:right="477"/>
        <w:jc w:val="both"/>
      </w:pPr>
      <w:r>
        <w:rPr>
          <w:rFonts w:ascii="Adif Fago No Regular" w:eastAsia="Adif Fago No Regular" w:hAnsi="Adif Fago No Regular"/>
          <w:w w:val="105"/>
        </w:rPr>
        <w:t xml:space="preserve">Los alambres y anclajes del encofrado que no puedan quitarse fácilmente (será permitido </w:t>
      </w:r>
      <w:r>
        <w:rPr>
          <w:rFonts w:ascii="Adif Fago No Regular" w:eastAsia="Adif Fago No Regular" w:hAnsi="Adif Fago No Regular"/>
          <w:spacing w:val="-2"/>
        </w:rPr>
        <w:t>únicamente</w:t>
      </w:r>
      <w:r>
        <w:rPr>
          <w:rFonts w:ascii="Adif Fago No Regular" w:eastAsia="Adif Fago No Regular" w:hAnsi="Adif Fago No Regular"/>
          <w:spacing w:val="-9"/>
        </w:rPr>
        <w:t xml:space="preserve"> </w:t>
      </w:r>
      <w:r>
        <w:rPr>
          <w:rFonts w:ascii="Adif Fago No Regular" w:eastAsia="Adif Fago No Regular" w:hAnsi="Adif Fago No Regular"/>
          <w:spacing w:val="-2"/>
        </w:rPr>
        <w:t>en</w:t>
      </w:r>
      <w:r>
        <w:rPr>
          <w:rFonts w:ascii="Adif Fago No Regular" w:eastAsia="Adif Fago No Regular" w:hAnsi="Adif Fago No Regular"/>
          <w:spacing w:val="-6"/>
        </w:rPr>
        <w:t xml:space="preserve"> </w:t>
      </w:r>
      <w:r>
        <w:rPr>
          <w:rFonts w:ascii="Adif Fago No Regular" w:eastAsia="Adif Fago No Regular" w:hAnsi="Adif Fago No Regular"/>
          <w:spacing w:val="-2"/>
        </w:rPr>
        <w:t>casos</w:t>
      </w:r>
      <w:r>
        <w:rPr>
          <w:rFonts w:ascii="Adif Fago No Regular" w:eastAsia="Adif Fago No Regular" w:hAnsi="Adif Fago No Regular"/>
          <w:spacing w:val="-8"/>
        </w:rPr>
        <w:t xml:space="preserve"> </w:t>
      </w:r>
      <w:r>
        <w:rPr>
          <w:rFonts w:ascii="Adif Fago No Regular" w:eastAsia="Adif Fago No Regular" w:hAnsi="Adif Fago No Regular"/>
          <w:spacing w:val="-2"/>
        </w:rPr>
        <w:t>excepcionales</w:t>
      </w:r>
      <w:r>
        <w:rPr>
          <w:rFonts w:ascii="Adif Fago No Regular" w:eastAsia="Adif Fago No Regular" w:hAnsi="Adif Fago No Regular"/>
          <w:spacing w:val="-11"/>
        </w:rPr>
        <w:t xml:space="preserve"> </w:t>
      </w:r>
      <w:r>
        <w:rPr>
          <w:rFonts w:ascii="Adif Fago No Regular" w:eastAsia="Adif Fago No Regular" w:hAnsi="Adif Fago No Regular"/>
          <w:spacing w:val="-2"/>
        </w:rPr>
        <w:t>y</w:t>
      </w:r>
      <w:r>
        <w:rPr>
          <w:rFonts w:ascii="Adif Fago No Regular" w:eastAsia="Adif Fago No Regular" w:hAnsi="Adif Fago No Regular"/>
          <w:spacing w:val="-8"/>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la</w:t>
      </w:r>
      <w:r>
        <w:rPr>
          <w:rFonts w:ascii="Adif Fago No Regular" w:eastAsia="Adif Fago No Regular" w:hAnsi="Adif Fago No Regular"/>
          <w:spacing w:val="-8"/>
        </w:rPr>
        <w:t xml:space="preserve"> </w:t>
      </w:r>
      <w:r>
        <w:rPr>
          <w:rFonts w:ascii="Adif Fago No Regular" w:eastAsia="Adif Fago No Regular" w:hAnsi="Adif Fago No Regular"/>
          <w:spacing w:val="-2"/>
        </w:rPr>
        <w:t>autorización</w:t>
      </w:r>
      <w:r>
        <w:rPr>
          <w:rFonts w:ascii="Adif Fago No Regular" w:eastAsia="Adif Fago No Regular" w:hAnsi="Adif Fago No Regular"/>
          <w:spacing w:val="-6"/>
        </w:rPr>
        <w:t xml:space="preserve"> </w:t>
      </w:r>
      <w:r>
        <w:rPr>
          <w:rFonts w:ascii="Adif Fago No Regular" w:eastAsia="Adif Fago No Regular" w:hAnsi="Adif Fago No Regular"/>
          <w:spacing w:val="-2"/>
        </w:rPr>
        <w:t>del</w:t>
      </w:r>
      <w:r>
        <w:rPr>
          <w:rFonts w:ascii="Adif Fago No Regular" w:eastAsia="Adif Fago No Regular" w:hAnsi="Adif Fago No Regular"/>
          <w:spacing w:val="-10"/>
        </w:rPr>
        <w:t xml:space="preserve"> </w:t>
      </w:r>
      <w:proofErr w:type="gramStart"/>
      <w:r>
        <w:rPr>
          <w:rFonts w:ascii="Adif Fago No Regular" w:eastAsia="Adif Fago No Regular" w:hAnsi="Adif Fago No Regular"/>
          <w:spacing w:val="-2"/>
        </w:rPr>
        <w:t>Director</w:t>
      </w:r>
      <w:proofErr w:type="gramEnd"/>
      <w:r>
        <w:rPr>
          <w:rFonts w:ascii="Adif Fago No Regular" w:eastAsia="Adif Fago No Regular" w:hAnsi="Adif Fago No Regular"/>
          <w:spacing w:val="-8"/>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Obras)</w:t>
      </w:r>
      <w:r>
        <w:rPr>
          <w:rFonts w:ascii="Adif Fago No Regular" w:eastAsia="Adif Fago No Regular" w:hAnsi="Adif Fago No Regular"/>
          <w:spacing w:val="-8"/>
        </w:rPr>
        <w:t xml:space="preserve"> </w:t>
      </w:r>
      <w:r>
        <w:rPr>
          <w:rFonts w:ascii="Adif Fago No Regular" w:eastAsia="Adif Fago No Regular" w:hAnsi="Adif Fago No Regular"/>
          <w:spacing w:val="-2"/>
        </w:rPr>
        <w:t>habrán</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cortarse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golpe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cincel.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lastRenderedPageBreak/>
        <w:t>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está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permitido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empleo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soplete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cortar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salientes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anclajes. 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agujeros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anclaje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habrán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cincelarse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limpiamente,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prever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plástico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 blando,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vez</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efectuado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desencofrado,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quitarse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fácilmente.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Dichos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agujeros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se </w:t>
      </w:r>
      <w:r>
        <w:rPr>
          <w:rFonts w:ascii="Adif Fago No Regular" w:eastAsia="Adif Fago No Regular" w:hAnsi="Adif Fago No Regular"/>
        </w:rPr>
        <w:t xml:space="preserve">rellenarán con hormigón del mismo color que el empleado en la obra de fábrica. Es imprescindible,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todo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disponer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anclajes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líneas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equidistantes.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Allí</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donde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posible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emplearán apuntalamientos exteriores.</w:t>
      </w:r>
    </w:p>
    <w:p w14:paraId="2D37B2AF" w14:textId="77777777" w:rsidR="00A80AAC" w:rsidRDefault="00A80AAC" w:rsidP="00A80AAC">
      <w:pPr>
        <w:spacing w:before="202" w:line="434" w:lineRule="auto"/>
        <w:ind w:right="442"/>
        <w:jc w:val="both"/>
      </w:pPr>
      <w:r>
        <w:rPr>
          <w:rFonts w:ascii="Adif Fago No Regular" w:eastAsia="Adif Fago No Regular" w:hAnsi="Adif Fago No Regular"/>
        </w:rPr>
        <w:t>En caso</w:t>
      </w:r>
      <w:r>
        <w:rPr>
          <w:rFonts w:ascii="Adif Fago No Regular" w:eastAsia="Adif Fago No Regular" w:hAnsi="Adif Fago No Regular"/>
          <w:spacing w:val="-1"/>
        </w:rPr>
        <w:t xml:space="preserve"> </w:t>
      </w:r>
      <w:r>
        <w:rPr>
          <w:rFonts w:ascii="Adif Fago No Regular" w:eastAsia="Adif Fago No Regular" w:hAnsi="Adif Fago No Regular"/>
        </w:rPr>
        <w:t>de piezas</w:t>
      </w:r>
      <w:r>
        <w:rPr>
          <w:rFonts w:ascii="Adif Fago No Regular" w:eastAsia="Adif Fago No Regular" w:hAnsi="Adif Fago No Regular"/>
          <w:spacing w:val="-1"/>
        </w:rPr>
        <w:t xml:space="preserve"> </w:t>
      </w:r>
      <w:r>
        <w:rPr>
          <w:rFonts w:ascii="Adif Fago No Regular" w:eastAsia="Adif Fago No Regular" w:hAnsi="Adif Fago No Regular"/>
        </w:rPr>
        <w:t>prefabricadas</w:t>
      </w:r>
      <w:r>
        <w:rPr>
          <w:rFonts w:ascii="Adif Fago No Regular" w:eastAsia="Adif Fago No Regular" w:hAnsi="Adif Fago No Regular"/>
          <w:spacing w:val="-1"/>
        </w:rPr>
        <w:t xml:space="preserve"> </w:t>
      </w:r>
      <w:r>
        <w:rPr>
          <w:rFonts w:ascii="Adif Fago No Regular" w:eastAsia="Adif Fago No Regular" w:hAnsi="Adif Fago No Regular"/>
        </w:rPr>
        <w:t>se han de seguir las</w:t>
      </w:r>
      <w:r>
        <w:rPr>
          <w:rFonts w:ascii="Adif Fago No Regular" w:eastAsia="Adif Fago No Regular" w:hAnsi="Adif Fago No Regular"/>
          <w:spacing w:val="-1"/>
        </w:rPr>
        <w:t xml:space="preserve"> </w:t>
      </w:r>
      <w:r>
        <w:rPr>
          <w:rFonts w:ascii="Adif Fago No Regular" w:eastAsia="Adif Fago No Regular" w:hAnsi="Adif Fago No Regular"/>
        </w:rPr>
        <w:t>instrucciones del fabricante para su montaje. La superficie de apoyo sobre las vigas ha de estar limpia en el momento de su colocación.</w:t>
      </w:r>
    </w:p>
    <w:p w14:paraId="4CCEB0C0" w14:textId="77777777" w:rsidR="00A80AAC" w:rsidRDefault="00A80AAC" w:rsidP="00A80AAC">
      <w:pPr>
        <w:jc w:val="both"/>
      </w:pPr>
      <w:r>
        <w:rPr>
          <w:rFonts w:ascii="Adif Fago No Regular" w:eastAsia="Adif Fago No Regular" w:hAnsi="Adif Fago No Regular"/>
          <w:w w:val="105"/>
        </w:rPr>
        <w:t>La superficie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 encofrado ha 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estar limpia antes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del hormigonado y</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se ha de comprobar la situación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relativa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nivelación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solidez</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conjunto.</w:t>
      </w:r>
    </w:p>
    <w:p w14:paraId="305F9309" w14:textId="77777777" w:rsidR="00A80AAC" w:rsidRDefault="00A80AAC" w:rsidP="00A80AAC">
      <w:pPr>
        <w:spacing w:before="200"/>
        <w:jc w:val="both"/>
      </w:pPr>
      <w:r>
        <w:rPr>
          <w:rFonts w:ascii="Adif Fago No Regular" w:eastAsia="Adif Fago No Regular" w:hAnsi="Adif Fago No Regular"/>
          <w:w w:val="105"/>
        </w:rPr>
        <w:t>Si</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tipo</w:t>
      </w:r>
      <w:r>
        <w:rPr>
          <w:rFonts w:ascii="Adif Fago No Regular" w:eastAsia="Adif Fago No Regular" w:hAnsi="Adif Fago No Regular"/>
          <w:spacing w:val="3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encofrado</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utilizado</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pudiera</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absorber</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agua</w:t>
      </w:r>
      <w:r>
        <w:rPr>
          <w:rFonts w:ascii="Adif Fago No Regular" w:eastAsia="Adif Fago No Regular" w:hAnsi="Adif Fago No Regular"/>
          <w:spacing w:val="3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38"/>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37"/>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7"/>
          <w:w w:val="105"/>
        </w:rPr>
        <w:t xml:space="preserve"> </w:t>
      </w:r>
      <w:r>
        <w:rPr>
          <w:rFonts w:ascii="Adif Fago No Regular" w:eastAsia="Adif Fago No Regular" w:hAnsi="Adif Fago No Regular"/>
          <w:w w:val="105"/>
        </w:rPr>
        <w:t>humedecer previamente al hormigonado.</w:t>
      </w:r>
    </w:p>
    <w:p w14:paraId="5D989F94" w14:textId="77777777" w:rsidR="00A80AAC" w:rsidRDefault="00A80AAC" w:rsidP="00A80AAC">
      <w:pPr>
        <w:spacing w:before="200"/>
        <w:jc w:val="both"/>
      </w:pPr>
      <w:r>
        <w:rPr>
          <w:rFonts w:ascii="Adif Fago No Regular" w:eastAsia="Adif Fago No Regular" w:hAnsi="Adif Fago No Regular"/>
          <w:w w:val="105"/>
        </w:rPr>
        <w:t>Antes</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empezar</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ha</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obtener</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21"/>
          <w:w w:val="105"/>
        </w:rPr>
        <w:t xml:space="preserve"> </w:t>
      </w:r>
      <w:r>
        <w:rPr>
          <w:rFonts w:ascii="Adif Fago No Regular" w:eastAsia="Adif Fago No Regular" w:hAnsi="Adif Fago No Regular"/>
          <w:w w:val="105"/>
        </w:rPr>
        <w:t>escrito</w:t>
      </w:r>
      <w:r>
        <w:rPr>
          <w:rFonts w:ascii="Adif Fago No Regular" w:eastAsia="Adif Fago No Regular" w:hAnsi="Adif Fago No Regular"/>
          <w:spacing w:val="20"/>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aprobación</w:t>
      </w:r>
      <w:r>
        <w:rPr>
          <w:rFonts w:ascii="Adif Fago No Regular" w:eastAsia="Adif Fago No Regular" w:hAnsi="Adif Fago No Regular"/>
          <w:spacing w:val="22"/>
          <w:w w:val="105"/>
        </w:rPr>
        <w:t xml:space="preserve"> </w:t>
      </w:r>
      <w:r>
        <w:rPr>
          <w:rFonts w:ascii="Adif Fago No Regular" w:eastAsia="Adif Fago No Regular" w:hAnsi="Adif Fago No Regular"/>
          <w:w w:val="105"/>
        </w:rPr>
        <w:t>del encofrado,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exima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responsabilidades.</w:t>
      </w:r>
    </w:p>
    <w:p w14:paraId="432ECC67" w14:textId="77777777" w:rsidR="00A80AAC" w:rsidRDefault="00A80AAC" w:rsidP="00A80AAC">
      <w:pPr>
        <w:spacing w:before="200"/>
        <w:jc w:val="both"/>
      </w:pPr>
      <w:r>
        <w:rPr>
          <w:rFonts w:ascii="Adif Fago No Regular" w:eastAsia="Adif Fago No Regular" w:hAnsi="Adif Fago No Regular"/>
          <w:w w:val="105"/>
        </w:rPr>
        <w:t>No</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han</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transmitir</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encofrado</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vibraciones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distintas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propias</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0"/>
          <w:w w:val="105"/>
        </w:rPr>
        <w:t xml:space="preserve"> </w:t>
      </w:r>
      <w:r>
        <w:rPr>
          <w:rFonts w:ascii="Adif Fago No Regular" w:eastAsia="Adif Fago No Regular" w:hAnsi="Adif Fago No Regular"/>
          <w:w w:val="105"/>
        </w:rPr>
        <w:t>hormigonado, reduciendo éstas lo mínimo posible.</w:t>
      </w:r>
    </w:p>
    <w:p w14:paraId="75646AE0" w14:textId="77777777" w:rsidR="00A80AAC" w:rsidRDefault="00A80AAC" w:rsidP="00A80AAC">
      <w:pPr>
        <w:numPr>
          <w:ilvl w:val="0"/>
          <w:numId w:val="968"/>
        </w:numPr>
        <w:tabs>
          <w:tab w:val="left" w:pos="1071"/>
        </w:tabs>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2864FCF3" w14:textId="77777777" w:rsidR="00A80AAC" w:rsidRDefault="00A80AAC" w:rsidP="00A80AAC">
      <w:pPr>
        <w:spacing w:before="219"/>
        <w:ind w:right="442"/>
        <w:jc w:val="both"/>
      </w:pP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medirán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abonarán</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2"/>
        </w:rPr>
        <w:t xml:space="preserve"> </w:t>
      </w:r>
      <w:r>
        <w:rPr>
          <w:rFonts w:ascii="Adif Fago No Regular" w:eastAsia="Adif Fago No Regular" w:hAnsi="Adif Fago No Regular"/>
        </w:rPr>
        <w:t>metros</w:t>
      </w:r>
      <w:r>
        <w:rPr>
          <w:rFonts w:ascii="Adif Fago No Regular" w:eastAsia="Adif Fago No Regular" w:hAnsi="Adif Fago No Regular"/>
          <w:spacing w:val="-2"/>
        </w:rPr>
        <w:t xml:space="preserve"> </w:t>
      </w:r>
      <w:r>
        <w:rPr>
          <w:rFonts w:ascii="Adif Fago No Regular" w:eastAsia="Adif Fago No Regular" w:hAnsi="Adif Fago No Regular"/>
        </w:rPr>
        <w:t>cuadrados</w:t>
      </w:r>
      <w:r>
        <w:rPr>
          <w:rFonts w:ascii="Adif Fago No Regular" w:eastAsia="Adif Fago No Regular" w:hAnsi="Adif Fago No Regular"/>
          <w:spacing w:val="-2"/>
        </w:rPr>
        <w:t xml:space="preserve"> </w:t>
      </w:r>
      <w:r>
        <w:rPr>
          <w:rFonts w:ascii="Adif Fago No Regular" w:eastAsia="Adif Fago No Regular" w:hAnsi="Adif Fago No Regular"/>
        </w:rPr>
        <w:t>(m²) realmente</w:t>
      </w:r>
      <w:r>
        <w:rPr>
          <w:rFonts w:ascii="Adif Fago No Regular" w:eastAsia="Adif Fago No Regular" w:hAnsi="Adif Fago No Regular"/>
          <w:spacing w:val="-3"/>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según</w:t>
      </w:r>
      <w:r>
        <w:rPr>
          <w:rFonts w:ascii="Adif Fago No Regular" w:eastAsia="Adif Fago No Regular" w:hAnsi="Adif Fago No Regular"/>
          <w:spacing w:val="-2"/>
        </w:rPr>
        <w:t xml:space="preserve"> </w:t>
      </w:r>
      <w:r>
        <w:rPr>
          <w:rFonts w:ascii="Adif Fago No Regular" w:eastAsia="Adif Fago No Regular" w:hAnsi="Adif Fago No Regular"/>
        </w:rPr>
        <w:t>planos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4548CD92" w14:textId="77777777" w:rsidR="00A80AAC" w:rsidRDefault="00A80AAC" w:rsidP="00A80AAC">
      <w:pPr>
        <w:spacing w:before="201"/>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150324F8" w14:textId="77777777" w:rsidR="00A80AAC" w:rsidRDefault="00A80AAC" w:rsidP="00A80AAC">
      <w:pPr>
        <w:numPr>
          <w:ilvl w:val="1"/>
          <w:numId w:val="968"/>
        </w:numPr>
        <w:tabs>
          <w:tab w:val="left" w:pos="1072"/>
        </w:tabs>
        <w:spacing w:before="201"/>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suministro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spacing w:val="-2"/>
        </w:rPr>
        <w:t>material</w:t>
      </w:r>
    </w:p>
    <w:p w14:paraId="34AE0A26" w14:textId="77777777" w:rsidR="00A80AAC" w:rsidRDefault="00A80AAC" w:rsidP="00A80AAC">
      <w:pPr>
        <w:numPr>
          <w:ilvl w:val="1"/>
          <w:numId w:val="968"/>
        </w:numPr>
        <w:tabs>
          <w:tab w:val="left" w:pos="1072"/>
        </w:tabs>
        <w:spacing w:before="193"/>
        <w:jc w:val="both"/>
      </w:pPr>
      <w:r>
        <w:rPr>
          <w:rFonts w:ascii="Adif Fago No Regular" w:eastAsia="Adif Fago No Regular" w:hAnsi="Adif Fago No Regular"/>
          <w:spacing w:val="-2"/>
        </w:rPr>
        <w:t>Las</w:t>
      </w:r>
      <w:r>
        <w:rPr>
          <w:rFonts w:ascii="Adif Fago No Regular" w:eastAsia="Adif Fago No Regular" w:hAnsi="Adif Fago No Regular"/>
          <w:spacing w:val="-13"/>
        </w:rPr>
        <w:t xml:space="preserve"> </w:t>
      </w:r>
      <w:r>
        <w:rPr>
          <w:rFonts w:ascii="Adif Fago No Regular" w:eastAsia="Adif Fago No Regular" w:hAnsi="Adif Fago No Regular"/>
          <w:spacing w:val="-2"/>
        </w:rPr>
        <w:t>operaciones</w:t>
      </w:r>
      <w:r>
        <w:rPr>
          <w:rFonts w:ascii="Adif Fago No Regular" w:eastAsia="Adif Fago No Regular" w:hAnsi="Adif Fago No Regular"/>
          <w:spacing w:val="-11"/>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encofrado</w:t>
      </w:r>
    </w:p>
    <w:p w14:paraId="13C8154C" w14:textId="77777777" w:rsidR="00A80AAC" w:rsidRDefault="00A80AAC" w:rsidP="00A80AAC">
      <w:pPr>
        <w:numPr>
          <w:ilvl w:val="1"/>
          <w:numId w:val="968"/>
        </w:numPr>
        <w:tabs>
          <w:tab w:val="left" w:pos="1072"/>
        </w:tabs>
        <w:jc w:val="both"/>
      </w:pPr>
      <w:r>
        <w:rPr>
          <w:rFonts w:ascii="Adif Fago No Regular" w:eastAsia="Adif Fago No Regular" w:hAnsi="Adif Fago No Regular"/>
        </w:rPr>
        <w:t>El cerramiento de</w:t>
      </w:r>
      <w:r>
        <w:rPr>
          <w:rFonts w:ascii="Adif Fago No Regular" w:eastAsia="Adif Fago No Regular" w:hAnsi="Adif Fago No Regular"/>
          <w:spacing w:val="-3"/>
        </w:rPr>
        <w:t xml:space="preserve"> </w:t>
      </w:r>
      <w:r>
        <w:rPr>
          <w:rFonts w:ascii="Adif Fago No Regular" w:eastAsia="Adif Fago No Regular" w:hAnsi="Adif Fago No Regular"/>
          <w:spacing w:val="-2"/>
        </w:rPr>
        <w:t>juntas</w:t>
      </w:r>
    </w:p>
    <w:p w14:paraId="7DE5AEA4" w14:textId="77777777" w:rsidR="00A80AAC" w:rsidRDefault="00A80AAC" w:rsidP="00A80AAC">
      <w:pPr>
        <w:numPr>
          <w:ilvl w:val="1"/>
          <w:numId w:val="968"/>
        </w:numPr>
        <w:tabs>
          <w:tab w:val="left" w:pos="1072"/>
        </w:tabs>
        <w:spacing w:before="197"/>
        <w:jc w:val="both"/>
      </w:pPr>
      <w:r>
        <w:rPr>
          <w:rFonts w:ascii="Adif Fago No Regular" w:eastAsia="Adif Fago No Regular" w:hAnsi="Adif Fago No Regular"/>
        </w:rPr>
        <w:t>Todos</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materiales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operaciones</w:t>
      </w:r>
      <w:r>
        <w:rPr>
          <w:rFonts w:ascii="Adif Fago No Regular" w:eastAsia="Adif Fago No Regular" w:hAnsi="Adif Fago No Regular"/>
          <w:spacing w:val="-10"/>
        </w:rPr>
        <w:t xml:space="preserve"> </w:t>
      </w:r>
      <w:r>
        <w:rPr>
          <w:rFonts w:ascii="Adif Fago No Regular" w:eastAsia="Adif Fago No Regular" w:hAnsi="Adif Fago No Regular"/>
        </w:rPr>
        <w:t>necesarias</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su</w:t>
      </w:r>
      <w:r>
        <w:rPr>
          <w:rFonts w:ascii="Adif Fago No Regular" w:eastAsia="Adif Fago No Regular" w:hAnsi="Adif Fago No Regular"/>
          <w:spacing w:val="-10"/>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total</w:t>
      </w:r>
      <w:r>
        <w:rPr>
          <w:rFonts w:ascii="Adif Fago No Regular" w:eastAsia="Adif Fago No Regular" w:hAnsi="Adif Fago No Regular"/>
          <w:spacing w:val="-10"/>
        </w:rPr>
        <w:t xml:space="preserve"> </w:t>
      </w:r>
      <w:r>
        <w:rPr>
          <w:rFonts w:ascii="Adif Fago No Regular" w:eastAsia="Adif Fago No Regular" w:hAnsi="Adif Fago No Regular"/>
          <w:spacing w:val="-2"/>
        </w:rPr>
        <w:t>ejecución.</w:t>
      </w:r>
    </w:p>
    <w:p w14:paraId="6F69C5F5" w14:textId="77777777" w:rsidR="00A80AAC" w:rsidRDefault="00A80AAC" w:rsidP="00A80AAC">
      <w:pPr>
        <w:numPr>
          <w:ilvl w:val="1"/>
          <w:numId w:val="968"/>
        </w:numPr>
        <w:tabs>
          <w:tab w:val="left" w:pos="1072"/>
        </w:tabs>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47DC35EC" w14:textId="77777777" w:rsidR="00A80AAC" w:rsidRDefault="00A80AAC" w:rsidP="00A80AAC">
      <w:pPr>
        <w:numPr>
          <w:ilvl w:val="1"/>
          <w:numId w:val="968"/>
        </w:numPr>
        <w:tabs>
          <w:tab w:val="left" w:pos="1072"/>
        </w:tabs>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retirada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todos</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auxiliares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todos</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transportes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660D8A8E" w14:textId="77777777" w:rsidR="00A80AAC" w:rsidRDefault="00A80AAC" w:rsidP="00A80AAC">
      <w:pPr>
        <w:numPr>
          <w:ilvl w:val="1"/>
          <w:numId w:val="968"/>
        </w:numPr>
        <w:tabs>
          <w:tab w:val="left" w:pos="1072"/>
        </w:tabs>
        <w:spacing w:before="193"/>
        <w:ind w:right="486"/>
        <w:jc w:val="both"/>
      </w:pPr>
      <w:r>
        <w:rPr>
          <w:rFonts w:ascii="Adif Fago No Regular" w:eastAsia="Adif Fago No Regular" w:hAnsi="Adif Fago No Regular"/>
          <w:w w:val="105"/>
        </w:rPr>
        <w:t xml:space="preserve">El cimbrado y/o apuntalado o acodalado del encofrado hasta una altura máxima de 2 m </w:t>
      </w:r>
      <w:r>
        <w:rPr>
          <w:rFonts w:ascii="Adif Fago No Regular" w:eastAsia="Adif Fago No Regular" w:hAnsi="Adif Fago No Regular"/>
          <w:spacing w:val="-2"/>
          <w:w w:val="105"/>
        </w:rPr>
        <w:t>libres.</w:t>
      </w:r>
    </w:p>
    <w:p w14:paraId="3089520A" w14:textId="77777777" w:rsidR="00A80AAC" w:rsidRDefault="00A80AAC" w:rsidP="00A80AAC">
      <w:pPr>
        <w:jc w:val="both"/>
      </w:pPr>
    </w:p>
    <w:p w14:paraId="1F1D050E" w14:textId="77777777" w:rsidR="00A80AAC" w:rsidRDefault="00A80AAC" w:rsidP="00A80AAC">
      <w:pPr>
        <w:jc w:val="both"/>
      </w:pPr>
    </w:p>
    <w:p w14:paraId="37579F23" w14:textId="77777777" w:rsidR="00A80AAC" w:rsidRDefault="00A80AAC" w:rsidP="00A80AAC">
      <w:pPr>
        <w:spacing w:before="106"/>
        <w:jc w:val="both"/>
      </w:pPr>
    </w:p>
    <w:p w14:paraId="7D559491" w14:textId="77777777" w:rsidR="00A80AAC" w:rsidRDefault="00A80AAC" w:rsidP="00A80AAC">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III.70 OHC060bbaaENCOFRADO EN TÚNELES </w:t>
      </w:r>
    </w:p>
    <w:p w14:paraId="573173B6" w14:textId="77777777" w:rsidR="00A80AAC" w:rsidRDefault="00A80AAC" w:rsidP="00A80AAC">
      <w:pPr>
        <w:numPr>
          <w:ilvl w:val="0"/>
          <w:numId w:val="969"/>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1F3102D5" w14:textId="77777777" w:rsidR="00A80AAC" w:rsidRDefault="00A80AAC" w:rsidP="00A80AAC">
      <w:pPr>
        <w:spacing w:before="222"/>
        <w:ind w:left="352"/>
        <w:jc w:val="both"/>
      </w:pPr>
      <w:r>
        <w:rPr>
          <w:rFonts w:ascii="Adif Fago No Regular" w:eastAsia="Adif Fago No Regular" w:hAnsi="Adif Fago No Regular"/>
          <w:spacing w:val="-2"/>
          <w:w w:val="90"/>
        </w:rPr>
        <w:t>DEFINICIÓN</w:t>
      </w:r>
    </w:p>
    <w:p w14:paraId="36466691" w14:textId="77777777" w:rsidR="00A80AAC" w:rsidRDefault="00A80AAC" w:rsidP="00A80AAC">
      <w:pPr>
        <w:spacing w:before="200"/>
        <w:ind w:right="479"/>
        <w:jc w:val="both"/>
      </w:pPr>
      <w:r>
        <w:rPr>
          <w:rFonts w:ascii="Adif Fago No Regular" w:eastAsia="Adif Fago No Regular" w:hAnsi="Adif Fago No Regular"/>
        </w:rPr>
        <w:t>Elementos destinados al moldeo de los hormigones en túneles y obras subterráneas, clasificándose en vistos u ocultos, dependiendo del paramento, y en planos o curvos dependiendo del tipo de superficie.</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caso</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encofrado</w:t>
      </w:r>
      <w:r>
        <w:rPr>
          <w:rFonts w:ascii="Adif Fago No Regular" w:eastAsia="Adif Fago No Regular" w:hAnsi="Adif Fago No Regular"/>
          <w:spacing w:val="-7"/>
        </w:rPr>
        <w:t xml:space="preserve"> </w:t>
      </w:r>
      <w:r>
        <w:rPr>
          <w:rFonts w:ascii="Adif Fago No Regular" w:eastAsia="Adif Fago No Regular" w:hAnsi="Adif Fago No Regular"/>
        </w:rPr>
        <w:t>curvo,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distinguirá</w:t>
      </w:r>
      <w:r>
        <w:rPr>
          <w:rFonts w:ascii="Adif Fago No Regular" w:eastAsia="Adif Fago No Regular" w:hAnsi="Adif Fago No Regular"/>
          <w:spacing w:val="-4"/>
        </w:rPr>
        <w:t xml:space="preserve"> </w:t>
      </w:r>
      <w:r>
        <w:rPr>
          <w:rFonts w:ascii="Adif Fago No Regular" w:eastAsia="Adif Fago No Regular" w:hAnsi="Adif Fago No Regular"/>
        </w:rPr>
        <w:t>entre</w:t>
      </w:r>
      <w:r>
        <w:rPr>
          <w:rFonts w:ascii="Adif Fago No Regular" w:eastAsia="Adif Fago No Regular" w:hAnsi="Adif Fago No Regular"/>
          <w:spacing w:val="-4"/>
        </w:rPr>
        <w:t xml:space="preserve"> </w:t>
      </w:r>
      <w:r>
        <w:rPr>
          <w:rFonts w:ascii="Adif Fago No Regular" w:eastAsia="Adif Fago No Regular" w:hAnsi="Adif Fago No Regular"/>
        </w:rPr>
        <w:t>si</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emplea</w:t>
      </w:r>
      <w:r>
        <w:rPr>
          <w:rFonts w:ascii="Adif Fago No Regular" w:eastAsia="Adif Fago No Regular" w:hAnsi="Adif Fago No Regular"/>
          <w:spacing w:val="-4"/>
        </w:rPr>
        <w:t xml:space="preserve"> </w:t>
      </w:r>
      <w:r>
        <w:rPr>
          <w:rFonts w:ascii="Adif Fago No Regular" w:eastAsia="Adif Fago No Regular" w:hAnsi="Adif Fago No Regular"/>
        </w:rPr>
        <w:t>carro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encofrado</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4"/>
        </w:rPr>
        <w:t xml:space="preserve"> </w:t>
      </w:r>
      <w:r>
        <w:rPr>
          <w:rFonts w:ascii="Adif Fago No Regular" w:eastAsia="Adif Fago No Regular" w:hAnsi="Adif Fago No Regular"/>
          <w:spacing w:val="-5"/>
        </w:rPr>
        <w:t>no.</w:t>
      </w:r>
    </w:p>
    <w:p w14:paraId="45D9A390" w14:textId="77777777" w:rsidR="00A80AAC" w:rsidRDefault="00A80AAC" w:rsidP="00A80AAC">
      <w:pPr>
        <w:spacing w:before="201"/>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ejecución de</w:t>
      </w:r>
      <w:r>
        <w:rPr>
          <w:rFonts w:ascii="Adif Fago No Regular" w:eastAsia="Adif Fago No Regular" w:hAnsi="Adif Fago No Regular"/>
          <w:spacing w:val="1"/>
        </w:rPr>
        <w:t xml:space="preserve"> </w:t>
      </w:r>
      <w:r>
        <w:rPr>
          <w:rFonts w:ascii="Adif Fago No Regular" w:eastAsia="Adif Fago No Regular" w:hAnsi="Adif Fago No Regular"/>
        </w:rPr>
        <w:t>la unidad</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 comprende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4964B1D0" w14:textId="77777777" w:rsidR="00A80AAC" w:rsidRDefault="00A80AAC" w:rsidP="00A80AAC">
      <w:pPr>
        <w:numPr>
          <w:ilvl w:val="1"/>
          <w:numId w:val="969"/>
        </w:numPr>
        <w:tabs>
          <w:tab w:val="left" w:pos="1072"/>
        </w:tabs>
        <w:spacing w:before="201"/>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spacing w:val="-2"/>
        </w:rPr>
        <w:t>encofrados.</w:t>
      </w:r>
    </w:p>
    <w:p w14:paraId="370664FC" w14:textId="77777777" w:rsidR="00A80AAC" w:rsidRDefault="00A80AAC" w:rsidP="00A80AAC">
      <w:pPr>
        <w:numPr>
          <w:ilvl w:val="1"/>
          <w:numId w:val="969"/>
        </w:numPr>
        <w:tabs>
          <w:tab w:val="left" w:pos="1072"/>
        </w:tabs>
        <w:spacing w:before="193"/>
        <w:jc w:val="both"/>
      </w:pPr>
      <w:r>
        <w:rPr>
          <w:rFonts w:ascii="Adif Fago No Regular" w:eastAsia="Adif Fago No Regular" w:hAnsi="Adif Fago No Regular"/>
        </w:rPr>
        <w:t>Montaje</w:t>
      </w:r>
      <w:r>
        <w:rPr>
          <w:rFonts w:ascii="Adif Fago No Regular" w:eastAsia="Adif Fago No Regular" w:hAnsi="Adif Fago No Regular"/>
          <w:spacing w:val="-15"/>
        </w:rPr>
        <w:t xml:space="preserve"> </w:t>
      </w:r>
      <w:r>
        <w:rPr>
          <w:rFonts w:ascii="Adif Fago No Regular" w:eastAsia="Adif Fago No Regular" w:hAnsi="Adif Fago No Regular"/>
        </w:rPr>
        <w:t>del</w:t>
      </w:r>
      <w:r>
        <w:rPr>
          <w:rFonts w:ascii="Adif Fago No Regular" w:eastAsia="Adif Fago No Regular" w:hAnsi="Adif Fago No Regular"/>
          <w:spacing w:val="-14"/>
        </w:rPr>
        <w:t xml:space="preserve"> </w:t>
      </w:r>
      <w:r>
        <w:rPr>
          <w:rFonts w:ascii="Adif Fago No Regular" w:eastAsia="Adif Fago No Regular" w:hAnsi="Adif Fago No Regular"/>
        </w:rPr>
        <w:t>encofrado</w:t>
      </w:r>
      <w:r>
        <w:rPr>
          <w:rFonts w:ascii="Adif Fago No Regular" w:eastAsia="Adif Fago No Regular" w:hAnsi="Adif Fago No Regular"/>
          <w:spacing w:val="-13"/>
        </w:rPr>
        <w:t xml:space="preserve"> </w:t>
      </w:r>
      <w:r>
        <w:rPr>
          <w:rFonts w:ascii="Adif Fago No Regular" w:eastAsia="Adif Fago No Regular" w:hAnsi="Adif Fago No Regular"/>
        </w:rPr>
        <w:t>con</w:t>
      </w:r>
      <w:r>
        <w:rPr>
          <w:rFonts w:ascii="Adif Fago No Regular" w:eastAsia="Adif Fago No Regular" w:hAnsi="Adif Fago No Regular"/>
          <w:spacing w:val="-12"/>
        </w:rPr>
        <w:t xml:space="preserve"> </w:t>
      </w:r>
      <w:r>
        <w:rPr>
          <w:rFonts w:ascii="Adif Fago No Regular" w:eastAsia="Adif Fago No Regular" w:hAnsi="Adif Fago No Regular"/>
        </w:rPr>
        <w:t>limpieza</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preparación</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superficies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apoyo,</w:t>
      </w:r>
      <w:r>
        <w:rPr>
          <w:rFonts w:ascii="Adif Fago No Regular" w:eastAsia="Adif Fago No Regular" w:hAnsi="Adif Fago No Regular"/>
          <w:spacing w:val="-13"/>
        </w:rPr>
        <w:t xml:space="preserve"> </w:t>
      </w:r>
      <w:r>
        <w:rPr>
          <w:rFonts w:ascii="Adif Fago No Regular" w:eastAsia="Adif Fago No Regular" w:hAnsi="Adif Fago No Regular"/>
        </w:rPr>
        <w:t>si</w:t>
      </w:r>
      <w:r>
        <w:rPr>
          <w:rFonts w:ascii="Adif Fago No Regular" w:eastAsia="Adif Fago No Regular" w:hAnsi="Adif Fago No Regular"/>
          <w:spacing w:val="-12"/>
        </w:rPr>
        <w:t xml:space="preserve"> </w:t>
      </w:r>
      <w:r>
        <w:rPr>
          <w:rFonts w:ascii="Adif Fago No Regular" w:eastAsia="Adif Fago No Regular" w:hAnsi="Adif Fago No Regular"/>
        </w:rPr>
        <w:t>es</w:t>
      </w:r>
      <w:r>
        <w:rPr>
          <w:rFonts w:ascii="Adif Fago No Regular" w:eastAsia="Adif Fago No Regular" w:hAnsi="Adif Fago No Regular"/>
          <w:spacing w:val="-15"/>
        </w:rPr>
        <w:t xml:space="preserve"> </w:t>
      </w:r>
      <w:r>
        <w:rPr>
          <w:rFonts w:ascii="Adif Fago No Regular" w:eastAsia="Adif Fago No Regular" w:hAnsi="Adif Fago No Regular"/>
          <w:spacing w:val="-2"/>
        </w:rPr>
        <w:t>necesario.</w:t>
      </w:r>
    </w:p>
    <w:p w14:paraId="0B5CEB05" w14:textId="77777777" w:rsidR="00A80AAC" w:rsidRDefault="00A80AAC" w:rsidP="00A80AAC">
      <w:pPr>
        <w:numPr>
          <w:ilvl w:val="1"/>
          <w:numId w:val="969"/>
        </w:numPr>
        <w:tabs>
          <w:tab w:val="left" w:pos="1072"/>
        </w:tabs>
        <w:jc w:val="both"/>
      </w:pPr>
      <w:r>
        <w:rPr>
          <w:rFonts w:ascii="Adif Fago No Regular" w:eastAsia="Adif Fago No Regular" w:hAnsi="Adif Fago No Regular"/>
        </w:rPr>
        <w:t>Preparado</w:t>
      </w:r>
      <w:r>
        <w:rPr>
          <w:rFonts w:ascii="Adif Fago No Regular" w:eastAsia="Adif Fago No Regular" w:hAnsi="Adif Fago No Regular"/>
          <w:spacing w:val="1"/>
        </w:rPr>
        <w:t xml:space="preserve"> </w:t>
      </w:r>
      <w:r>
        <w:rPr>
          <w:rFonts w:ascii="Adif Fago No Regular" w:eastAsia="Adif Fago No Regular" w:hAnsi="Adif Fago No Regular"/>
        </w:rPr>
        <w:t>de las</w:t>
      </w:r>
      <w:r>
        <w:rPr>
          <w:rFonts w:ascii="Adif Fago No Regular" w:eastAsia="Adif Fago No Regular" w:hAnsi="Adif Fago No Regular"/>
          <w:spacing w:val="-1"/>
        </w:rPr>
        <w:t xml:space="preserve"> </w:t>
      </w:r>
      <w:r>
        <w:rPr>
          <w:rFonts w:ascii="Adif Fago No Regular" w:eastAsia="Adif Fago No Regular" w:hAnsi="Adif Fago No Regular"/>
        </w:rPr>
        <w:t>superficies</w:t>
      </w:r>
      <w:r>
        <w:rPr>
          <w:rFonts w:ascii="Adif Fago No Regular" w:eastAsia="Adif Fago No Regular" w:hAnsi="Adif Fago No Regular"/>
          <w:spacing w:val="-1"/>
        </w:rPr>
        <w:t xml:space="preserve"> </w:t>
      </w:r>
      <w:r>
        <w:rPr>
          <w:rFonts w:ascii="Adif Fago No Regular" w:eastAsia="Adif Fago No Regular" w:hAnsi="Adif Fago No Regular"/>
        </w:rPr>
        <w:t>interiores</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 xml:space="preserve">encofrado con </w:t>
      </w:r>
      <w:proofErr w:type="spellStart"/>
      <w:r>
        <w:rPr>
          <w:rFonts w:ascii="Adif Fago No Regular" w:eastAsia="Adif Fago No Regular" w:hAnsi="Adif Fago No Regular"/>
          <w:spacing w:val="-2"/>
        </w:rPr>
        <w:t>desencofrante</w:t>
      </w:r>
      <w:proofErr w:type="spellEnd"/>
      <w:r>
        <w:rPr>
          <w:rFonts w:ascii="Adif Fago No Regular" w:eastAsia="Adif Fago No Regular" w:hAnsi="Adif Fago No Regular"/>
          <w:spacing w:val="-2"/>
        </w:rPr>
        <w:t>.</w:t>
      </w:r>
    </w:p>
    <w:p w14:paraId="06B0DFA2" w14:textId="77777777" w:rsidR="00A80AAC" w:rsidRDefault="00A80AAC" w:rsidP="00A80AAC">
      <w:pPr>
        <w:numPr>
          <w:ilvl w:val="1"/>
          <w:numId w:val="969"/>
        </w:numPr>
        <w:tabs>
          <w:tab w:val="left" w:pos="1072"/>
        </w:tabs>
        <w:jc w:val="both"/>
      </w:pPr>
      <w:r>
        <w:rPr>
          <w:rFonts w:ascii="Adif Fago No Regular" w:eastAsia="Adif Fago No Regular" w:hAnsi="Adif Fago No Regular"/>
        </w:rPr>
        <w:t>Tapado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juntas</w:t>
      </w:r>
      <w:r>
        <w:rPr>
          <w:rFonts w:ascii="Adif Fago No Regular" w:eastAsia="Adif Fago No Regular" w:hAnsi="Adif Fago No Regular"/>
          <w:spacing w:val="3"/>
        </w:rPr>
        <w:t xml:space="preserve"> </w:t>
      </w:r>
      <w:r>
        <w:rPr>
          <w:rFonts w:ascii="Adif Fago No Regular" w:eastAsia="Adif Fago No Regular" w:hAnsi="Adif Fago No Regular"/>
        </w:rPr>
        <w:t xml:space="preserve">entre </w:t>
      </w:r>
      <w:r>
        <w:rPr>
          <w:rFonts w:ascii="Adif Fago No Regular" w:eastAsia="Adif Fago No Regular" w:hAnsi="Adif Fago No Regular"/>
          <w:spacing w:val="-2"/>
        </w:rPr>
        <w:t>piezas.</w:t>
      </w:r>
    </w:p>
    <w:p w14:paraId="4A8001E6" w14:textId="77777777" w:rsidR="00A80AAC" w:rsidRDefault="00A80AAC" w:rsidP="00A80AAC">
      <w:pPr>
        <w:numPr>
          <w:ilvl w:val="1"/>
          <w:numId w:val="969"/>
        </w:numPr>
        <w:tabs>
          <w:tab w:val="left" w:pos="1072"/>
        </w:tabs>
        <w:spacing w:before="197"/>
        <w:jc w:val="both"/>
      </w:pPr>
      <w:r>
        <w:rPr>
          <w:rFonts w:ascii="Adif Fago No Regular" w:eastAsia="Adif Fago No Regular" w:hAnsi="Adif Fago No Regular"/>
        </w:rPr>
        <w:t>Nivelado</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spacing w:val="-2"/>
        </w:rPr>
        <w:t>encofrado.</w:t>
      </w:r>
    </w:p>
    <w:p w14:paraId="2BD5A94D" w14:textId="77777777" w:rsidR="00A80AAC" w:rsidRDefault="00A80AAC" w:rsidP="00A80AAC">
      <w:pPr>
        <w:numPr>
          <w:ilvl w:val="1"/>
          <w:numId w:val="969"/>
        </w:numPr>
        <w:tabs>
          <w:tab w:val="left" w:pos="1072"/>
        </w:tabs>
        <w:jc w:val="both"/>
      </w:pPr>
      <w:r>
        <w:rPr>
          <w:rFonts w:ascii="Adif Fago No Regular" w:eastAsia="Adif Fago No Regular" w:hAnsi="Adif Fago No Regular"/>
        </w:rPr>
        <w:t>Humectación del</w:t>
      </w:r>
      <w:r>
        <w:rPr>
          <w:rFonts w:ascii="Adif Fago No Regular" w:eastAsia="Adif Fago No Regular" w:hAnsi="Adif Fago No Regular"/>
          <w:spacing w:val="-1"/>
        </w:rPr>
        <w:t xml:space="preserve"> </w:t>
      </w:r>
      <w:r>
        <w:rPr>
          <w:rFonts w:ascii="Adif Fago No Regular" w:eastAsia="Adif Fago No Regular" w:hAnsi="Adif Fago No Regular"/>
          <w:spacing w:val="-2"/>
        </w:rPr>
        <w:t>encofrado.</w:t>
      </w:r>
    </w:p>
    <w:p w14:paraId="3ECCB328" w14:textId="77777777" w:rsidR="00A80AAC" w:rsidRDefault="00A80AAC" w:rsidP="00A80AAC">
      <w:pPr>
        <w:numPr>
          <w:ilvl w:val="1"/>
          <w:numId w:val="969"/>
        </w:numPr>
        <w:tabs>
          <w:tab w:val="left" w:pos="1072"/>
        </w:tabs>
        <w:jc w:val="both"/>
      </w:pPr>
      <w:r>
        <w:rPr>
          <w:rFonts w:ascii="Adif Fago No Regular" w:eastAsia="Adif Fago No Regular" w:hAnsi="Adif Fago No Regular"/>
        </w:rPr>
        <w:t>Apuntalado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encofrado,</w:t>
      </w:r>
      <w:r>
        <w:rPr>
          <w:rFonts w:ascii="Adif Fago No Regular" w:eastAsia="Adif Fago No Regular" w:hAnsi="Adif Fago No Regular"/>
          <w:spacing w:val="6"/>
        </w:rPr>
        <w:t xml:space="preserve"> </w:t>
      </w:r>
      <w:r>
        <w:rPr>
          <w:rFonts w:ascii="Adif Fago No Regular" w:eastAsia="Adif Fago No Regular" w:hAnsi="Adif Fago No Regular"/>
        </w:rPr>
        <w:t>si</w:t>
      </w:r>
      <w:r>
        <w:rPr>
          <w:rFonts w:ascii="Adif Fago No Regular" w:eastAsia="Adif Fago No Regular" w:hAnsi="Adif Fago No Regular"/>
          <w:spacing w:val="4"/>
        </w:rPr>
        <w:t xml:space="preserve"> </w:t>
      </w:r>
      <w:r>
        <w:rPr>
          <w:rFonts w:ascii="Adif Fago No Regular" w:eastAsia="Adif Fago No Regular" w:hAnsi="Adif Fago No Regular"/>
        </w:rPr>
        <w:t>es</w:t>
      </w:r>
      <w:r>
        <w:rPr>
          <w:rFonts w:ascii="Adif Fago No Regular" w:eastAsia="Adif Fago No Regular" w:hAnsi="Adif Fago No Regular"/>
          <w:spacing w:val="5"/>
        </w:rPr>
        <w:t xml:space="preserve"> </w:t>
      </w:r>
      <w:r>
        <w:rPr>
          <w:rFonts w:ascii="Adif Fago No Regular" w:eastAsia="Adif Fago No Regular" w:hAnsi="Adif Fago No Regular"/>
          <w:spacing w:val="-2"/>
        </w:rPr>
        <w:t>preciso.</w:t>
      </w:r>
    </w:p>
    <w:p w14:paraId="4E01EA9C" w14:textId="77777777" w:rsidR="00A80AAC" w:rsidRDefault="00A80AAC" w:rsidP="00A80AAC">
      <w:pPr>
        <w:numPr>
          <w:ilvl w:val="1"/>
          <w:numId w:val="969"/>
        </w:numPr>
        <w:tabs>
          <w:tab w:val="left" w:pos="1072"/>
        </w:tabs>
        <w:spacing w:before="191"/>
        <w:ind w:right="486"/>
        <w:jc w:val="both"/>
      </w:pPr>
      <w:r>
        <w:rPr>
          <w:rFonts w:ascii="Adif Fago No Regular" w:eastAsia="Adif Fago No Regular" w:hAnsi="Adif Fago No Regular"/>
        </w:rPr>
        <w:t>Desmontaje y retirada del encofrado y todo el material auxiliar, una vez la pieza estructural</w:t>
      </w:r>
      <w:r>
        <w:rPr>
          <w:rFonts w:ascii="Adif Fago No Regular" w:eastAsia="Adif Fago No Regular" w:hAnsi="Adif Fago No Regular"/>
          <w:spacing w:val="40"/>
        </w:rPr>
        <w:t xml:space="preserve"> </w:t>
      </w:r>
      <w:r>
        <w:rPr>
          <w:rFonts w:ascii="Adif Fago No Regular" w:eastAsia="Adif Fago No Regular" w:hAnsi="Adif Fago No Regular"/>
        </w:rPr>
        <w:t>esté en disposición de soportar los esfuerzos previstos.</w:t>
      </w:r>
    </w:p>
    <w:p w14:paraId="3A923DC9" w14:textId="77777777" w:rsidR="00A80AAC" w:rsidRDefault="00A80AAC" w:rsidP="00A80AAC">
      <w:pPr>
        <w:jc w:val="both"/>
      </w:pPr>
    </w:p>
    <w:p w14:paraId="17591D11" w14:textId="77777777" w:rsidR="00A80AAC" w:rsidRDefault="00A80AAC" w:rsidP="00A80AAC">
      <w:pPr>
        <w:jc w:val="both"/>
      </w:pPr>
    </w:p>
    <w:p w14:paraId="50BCCEDF" w14:textId="77777777" w:rsidR="00A80AAC" w:rsidRDefault="00A80AAC" w:rsidP="00A80AAC">
      <w:pPr>
        <w:spacing w:before="100"/>
        <w:jc w:val="both"/>
      </w:pPr>
    </w:p>
    <w:p w14:paraId="7659159A" w14:textId="77777777" w:rsidR="00A80AAC" w:rsidRDefault="00A80AAC" w:rsidP="00A80AAC">
      <w:pPr>
        <w:spacing w:before="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29EB7EB" w14:textId="77777777" w:rsidR="00A80AAC" w:rsidRDefault="00A80AAC" w:rsidP="00A80AAC">
      <w:pPr>
        <w:spacing w:before="199"/>
        <w:ind w:right="482"/>
        <w:jc w:val="both"/>
      </w:pPr>
      <w:r>
        <w:rPr>
          <w:rFonts w:ascii="Adif Fago No Regular" w:eastAsia="Adif Fago No Regular" w:hAnsi="Adif Fago No Regular"/>
        </w:rPr>
        <w:t xml:space="preserve">Se tendrán en cuenta las prescripciones recogidas en la Orden Ministerial FOM/3818/2007, y lo indicado en la Nota de Servicio 2/2006 sobre Instrucciones complementarias para la utilización de elementos </w:t>
      </w:r>
      <w:r>
        <w:rPr>
          <w:rFonts w:ascii="Adif Fago No Regular" w:eastAsia="Adif Fago No Regular" w:hAnsi="Adif Fago No Regular"/>
        </w:rPr>
        <w:t>auxiliares de obra en la construcción de Túneles.</w:t>
      </w:r>
    </w:p>
    <w:p w14:paraId="2E029FB1" w14:textId="77777777" w:rsidR="00A80AAC" w:rsidRDefault="00A80AAC" w:rsidP="00A80AAC">
      <w:pPr>
        <w:spacing w:before="201"/>
        <w:ind w:right="482"/>
        <w:jc w:val="both"/>
      </w:pPr>
      <w:r>
        <w:rPr>
          <w:rFonts w:ascii="Adif Fago No Regular" w:eastAsia="Adif Fago No Regular" w:hAnsi="Adif Fago No Regular"/>
        </w:rPr>
        <w:t>El contratista adjudicatario de la obra deberá redactar un proyecto específico completo del sistema elegido</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su</w:t>
      </w:r>
      <w:r>
        <w:rPr>
          <w:rFonts w:ascii="Adif Fago No Regular" w:eastAsia="Adif Fago No Regular" w:hAnsi="Adif Fago No Regular"/>
          <w:spacing w:val="-6"/>
        </w:rPr>
        <w:t xml:space="preserve"> </w:t>
      </w:r>
      <w:r>
        <w:rPr>
          <w:rFonts w:ascii="Adif Fago No Regular" w:eastAsia="Adif Fago No Regular" w:hAnsi="Adif Fago No Regular"/>
        </w:rPr>
        <w:t>utilización,</w:t>
      </w:r>
      <w:r>
        <w:rPr>
          <w:rFonts w:ascii="Adif Fago No Regular" w:eastAsia="Adif Fago No Regular" w:hAnsi="Adif Fago No Regular"/>
          <w:spacing w:val="-8"/>
        </w:rPr>
        <w:t xml:space="preserve"> </w:t>
      </w:r>
      <w:r>
        <w:rPr>
          <w:rFonts w:ascii="Adif Fago No Regular" w:eastAsia="Adif Fago No Regular" w:hAnsi="Adif Fago No Regular"/>
        </w:rPr>
        <w:t>que</w:t>
      </w:r>
      <w:r>
        <w:rPr>
          <w:rFonts w:ascii="Adif Fago No Regular" w:eastAsia="Adif Fago No Regular" w:hAnsi="Adif Fago No Regular"/>
          <w:spacing w:val="-8"/>
        </w:rPr>
        <w:t xml:space="preserve"> </w:t>
      </w:r>
      <w:r>
        <w:rPr>
          <w:rFonts w:ascii="Adif Fago No Regular" w:eastAsia="Adif Fago No Regular" w:hAnsi="Adif Fago No Regular"/>
        </w:rPr>
        <w:t>será</w:t>
      </w:r>
      <w:r>
        <w:rPr>
          <w:rFonts w:ascii="Adif Fago No Regular" w:eastAsia="Adif Fago No Regular" w:hAnsi="Adif Fago No Regular"/>
          <w:spacing w:val="-6"/>
        </w:rPr>
        <w:t xml:space="preserve"> </w:t>
      </w:r>
      <w:r>
        <w:rPr>
          <w:rFonts w:ascii="Adif Fago No Regular" w:eastAsia="Adif Fago No Regular" w:hAnsi="Adif Fago No Regular"/>
        </w:rPr>
        <w:t>visado</w:t>
      </w:r>
      <w:r>
        <w:rPr>
          <w:rFonts w:ascii="Adif Fago No Regular" w:eastAsia="Adif Fago No Regular" w:hAnsi="Adif Fago No Regular"/>
          <w:spacing w:val="-8"/>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Colegio</w:t>
      </w:r>
      <w:r>
        <w:rPr>
          <w:rFonts w:ascii="Adif Fago No Regular" w:eastAsia="Adif Fago No Regular" w:hAnsi="Adif Fago No Regular"/>
          <w:spacing w:val="-6"/>
        </w:rPr>
        <w:t xml:space="preserve"> </w:t>
      </w:r>
      <w:r>
        <w:rPr>
          <w:rFonts w:ascii="Adif Fago No Regular" w:eastAsia="Adif Fago No Regular" w:hAnsi="Adif Fago No Regular"/>
        </w:rPr>
        <w:t>Profesional</w:t>
      </w:r>
      <w:r>
        <w:rPr>
          <w:rFonts w:ascii="Adif Fago No Regular" w:eastAsia="Adif Fago No Regular" w:hAnsi="Adif Fago No Regular"/>
          <w:spacing w:val="-9"/>
        </w:rPr>
        <w:t xml:space="preserve"> </w:t>
      </w:r>
      <w:r>
        <w:rPr>
          <w:rFonts w:ascii="Adif Fago No Regular" w:eastAsia="Adif Fago No Regular" w:hAnsi="Adif Fago No Regular"/>
        </w:rPr>
        <w:t>correspondiente</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competente. En un anejo a dicho proyecto se incluirán, al menos, los siguientes documentos:</w:t>
      </w:r>
    </w:p>
    <w:p w14:paraId="35B523AA" w14:textId="77777777" w:rsidR="00A80AAC" w:rsidRDefault="00A80AAC" w:rsidP="00A80AAC">
      <w:pPr>
        <w:numPr>
          <w:ilvl w:val="1"/>
          <w:numId w:val="969"/>
        </w:numPr>
        <w:tabs>
          <w:tab w:val="left" w:pos="1072"/>
        </w:tabs>
        <w:spacing w:before="197"/>
        <w:jc w:val="both"/>
      </w:pPr>
      <w:r>
        <w:rPr>
          <w:rFonts w:ascii="Adif Fago No Regular" w:eastAsia="Adif Fago No Regular" w:hAnsi="Adif Fago No Regular"/>
        </w:rPr>
        <w:t>memoria</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cálculo;</w:t>
      </w:r>
    </w:p>
    <w:p w14:paraId="01260CD9" w14:textId="77777777" w:rsidR="00A80AAC" w:rsidRDefault="00A80AAC" w:rsidP="00A80AAC">
      <w:pPr>
        <w:numPr>
          <w:ilvl w:val="1"/>
          <w:numId w:val="969"/>
        </w:numPr>
        <w:tabs>
          <w:tab w:val="left" w:pos="1072"/>
        </w:tabs>
        <w:spacing w:before="165"/>
        <w:jc w:val="both"/>
      </w:pPr>
      <w:r>
        <w:rPr>
          <w:rFonts w:ascii="Adif Fago No Regular" w:eastAsia="Adif Fago No Regular" w:hAnsi="Adif Fago No Regular"/>
        </w:rPr>
        <w:t>planos</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definición</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todos</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spacing w:val="-2"/>
        </w:rPr>
        <w:t>elementos</w:t>
      </w:r>
    </w:p>
    <w:p w14:paraId="2BC79D60" w14:textId="77777777" w:rsidR="00A80AAC" w:rsidRDefault="00A80AAC" w:rsidP="00A80AAC">
      <w:pPr>
        <w:numPr>
          <w:ilvl w:val="1"/>
          <w:numId w:val="969"/>
        </w:numPr>
        <w:tabs>
          <w:tab w:val="left" w:pos="1072"/>
        </w:tabs>
        <w:spacing w:before="168" w:line="283" w:lineRule="auto"/>
        <w:ind w:right="484"/>
        <w:jc w:val="both"/>
      </w:pPr>
      <w:r>
        <w:rPr>
          <w:rFonts w:ascii="Adif Fago No Regular" w:eastAsia="Adif Fago No Regular" w:hAnsi="Adif Fago No Regular"/>
          <w:w w:val="105"/>
        </w:rPr>
        <w:t>manual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procedimientos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montaje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movimiento,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operaciones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y </w:t>
      </w:r>
      <w:r>
        <w:rPr>
          <w:rFonts w:ascii="Adif Fago No Regular" w:eastAsia="Adif Fago No Regular" w:hAnsi="Adif Fago No Regular"/>
          <w:spacing w:val="-2"/>
          <w:w w:val="105"/>
        </w:rPr>
        <w:t>desmontaje</w:t>
      </w:r>
    </w:p>
    <w:p w14:paraId="23ED3CBA" w14:textId="77777777" w:rsidR="00A80AAC" w:rsidRDefault="00A80AAC" w:rsidP="00A80AAC">
      <w:pPr>
        <w:spacing w:before="124"/>
        <w:ind w:right="480"/>
        <w:jc w:val="both"/>
      </w:pPr>
      <w:r>
        <w:rPr>
          <w:rFonts w:ascii="Adif Fago No Regular" w:eastAsia="Adif Fago No Regular" w:hAnsi="Adif Fago No Regular"/>
        </w:rPr>
        <w:t>Todos estos documentos deberán estar firmados por un técnico competente, con probados conocimientos en el montaje y manejo de encofrados en túneles, así como de los elementos auxiliares de construcción de estos.</w:t>
      </w:r>
    </w:p>
    <w:p w14:paraId="5F3F6A2C" w14:textId="77777777" w:rsidR="00A80AAC" w:rsidRDefault="00A80AAC" w:rsidP="00A80AAC">
      <w:pPr>
        <w:spacing w:before="201"/>
        <w:ind w:right="482"/>
        <w:jc w:val="both"/>
      </w:pPr>
      <w:r>
        <w:rPr>
          <w:rFonts w:ascii="Adif Fago No Regular" w:eastAsia="Adif Fago No Regular" w:hAnsi="Adif Fago No Regular"/>
        </w:rPr>
        <w:t>No se podrán utilizar en un túnel elementos auxiliares móviles provenientes de otras obras realizadas, que cuenten tan solo con estudios de adecuación. Se podrán utilizar sus elementos componentes, siempre que el proyecto específico los incluya.</w:t>
      </w:r>
    </w:p>
    <w:p w14:paraId="1ED8FDD4" w14:textId="77777777" w:rsidR="00A80AAC" w:rsidRDefault="00A80AAC" w:rsidP="00A80AAC">
      <w:pPr>
        <w:spacing w:before="201"/>
        <w:ind w:right="477"/>
        <w:jc w:val="both"/>
      </w:pPr>
      <w:r>
        <w:rPr>
          <w:rFonts w:ascii="Adif Fago No Regular" w:eastAsia="Adif Fago No Regular" w:hAnsi="Adif Fago No Regular"/>
        </w:rPr>
        <w:t>Todos los equipos auxiliares empleados en el encofrado de túneles, y sus elementos componentes, así como los preceptivos proyectos para su utilización, deberán cumplir con la reglamentación específica</w:t>
      </w:r>
      <w:r>
        <w:rPr>
          <w:rFonts w:ascii="Adif Fago No Regular" w:eastAsia="Adif Fago No Regular" w:hAnsi="Adif Fago No Regular"/>
          <w:spacing w:val="-4"/>
        </w:rPr>
        <w:t xml:space="preserve"> </w:t>
      </w:r>
      <w:r>
        <w:rPr>
          <w:rFonts w:ascii="Adif Fago No Regular" w:eastAsia="Adif Fago No Regular" w:hAnsi="Adif Fago No Regular"/>
        </w:rPr>
        <w:t>vigente</w:t>
      </w:r>
      <w:r>
        <w:rPr>
          <w:rFonts w:ascii="Adif Fago No Regular" w:eastAsia="Adif Fago No Regular" w:hAnsi="Adif Fago No Regular"/>
          <w:spacing w:val="-6"/>
        </w:rPr>
        <w:t xml:space="preserve"> </w:t>
      </w:r>
      <w:r>
        <w:rPr>
          <w:rFonts w:ascii="Adif Fago No Regular" w:eastAsia="Adif Fago No Regular" w:hAnsi="Adif Fago No Regular"/>
        </w:rPr>
        <w:t>tanto</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España</w:t>
      </w:r>
      <w:r>
        <w:rPr>
          <w:rFonts w:ascii="Adif Fago No Regular" w:eastAsia="Adif Fago No Regular" w:hAnsi="Adif Fago No Regular"/>
          <w:spacing w:val="-4"/>
        </w:rPr>
        <w:t xml:space="preserve"> </w:t>
      </w:r>
      <w:r>
        <w:rPr>
          <w:rFonts w:ascii="Adif Fago No Regular" w:eastAsia="Adif Fago No Regular" w:hAnsi="Adif Fago No Regular"/>
        </w:rPr>
        <w:t>como</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Unión</w:t>
      </w:r>
      <w:r>
        <w:rPr>
          <w:rFonts w:ascii="Adif Fago No Regular" w:eastAsia="Adif Fago No Regular" w:hAnsi="Adif Fago No Regular"/>
          <w:spacing w:val="-4"/>
        </w:rPr>
        <w:t xml:space="preserve"> </w:t>
      </w:r>
      <w:r>
        <w:rPr>
          <w:rFonts w:ascii="Adif Fago No Regular" w:eastAsia="Adif Fago No Regular" w:hAnsi="Adif Fago No Regular"/>
        </w:rPr>
        <w:t>Europea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ostentar</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marcado</w:t>
      </w:r>
      <w:r>
        <w:rPr>
          <w:rFonts w:ascii="Adif Fago No Regular" w:eastAsia="Adif Fago No Regular" w:hAnsi="Adif Fago No Regular"/>
          <w:spacing w:val="-4"/>
        </w:rPr>
        <w:t xml:space="preserve"> </w:t>
      </w:r>
      <w:r>
        <w:rPr>
          <w:rFonts w:ascii="Adif Fago No Regular" w:eastAsia="Adif Fago No Regular" w:hAnsi="Adif Fago No Regular"/>
        </w:rPr>
        <w:t>CE,</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aquellos casos en que sean de aplicación.</w:t>
      </w:r>
    </w:p>
    <w:p w14:paraId="058E761A" w14:textId="77777777" w:rsidR="00A80AAC" w:rsidRDefault="00A80AAC" w:rsidP="00A80AAC">
      <w:pPr>
        <w:spacing w:before="202"/>
        <w:ind w:right="477"/>
        <w:jc w:val="both"/>
      </w:pPr>
      <w:r>
        <w:rPr>
          <w:rFonts w:ascii="Adif Fago No Regular" w:eastAsia="Adif Fago No Regular" w:hAnsi="Adif Fago No Regular"/>
        </w:rPr>
        <w:t>Durante las fases de montaje y desmontaje de cualquier elemento auxiliar de la construcción empleado en el encofrado de túneles, todas las operaciones deberán estar supervisadas y coordinadas por técnicos con la cualificación académica y profesional suficiente, y deberán estar adscritos a la empresa propietaria del elemento auxiliar, a pie de obra y con dedicación permanente y exclusiva a cada elemento auxiliar, Así mismo, durante el desarrollo de las fase de trabajo y traslado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elementos</w:t>
      </w:r>
      <w:r>
        <w:rPr>
          <w:rFonts w:ascii="Adif Fago No Regular" w:eastAsia="Adif Fago No Regular" w:hAnsi="Adif Fago No Regular"/>
          <w:spacing w:val="-5"/>
        </w:rPr>
        <w:t xml:space="preserve"> </w:t>
      </w:r>
      <w:r>
        <w:rPr>
          <w:rFonts w:ascii="Adif Fago No Regular" w:eastAsia="Adif Fago No Regular" w:hAnsi="Adif Fago No Regular"/>
        </w:rPr>
        <w:t>auxiliares</w:t>
      </w:r>
      <w:r>
        <w:rPr>
          <w:rFonts w:ascii="Adif Fago No Regular" w:eastAsia="Adif Fago No Regular" w:hAnsi="Adif Fago No Regular"/>
          <w:spacing w:val="-6"/>
        </w:rPr>
        <w:t xml:space="preserve"> </w:t>
      </w:r>
      <w:r>
        <w:rPr>
          <w:rFonts w:ascii="Adif Fago No Regular" w:eastAsia="Adif Fago No Regular" w:hAnsi="Adif Fago No Regular"/>
        </w:rPr>
        <w:t>móviles,</w:t>
      </w:r>
      <w:r>
        <w:rPr>
          <w:rFonts w:ascii="Adif Fago No Regular" w:eastAsia="Adif Fago No Regular" w:hAnsi="Adif Fago No Regular"/>
          <w:spacing w:val="-5"/>
        </w:rPr>
        <w:t xml:space="preserve"> </w:t>
      </w:r>
      <w:r>
        <w:rPr>
          <w:rFonts w:ascii="Adif Fago No Regular" w:eastAsia="Adif Fago No Regular" w:hAnsi="Adif Fago No Regular"/>
        </w:rPr>
        <w:t>todas</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operaciones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funcionamiento</w:t>
      </w:r>
      <w:r>
        <w:rPr>
          <w:rFonts w:ascii="Adif Fago No Regular" w:eastAsia="Adif Fago No Regular" w:hAnsi="Adif Fago No Regular"/>
          <w:spacing w:val="-5"/>
        </w:rPr>
        <w:t xml:space="preserve"> </w:t>
      </w:r>
      <w:r>
        <w:rPr>
          <w:rFonts w:ascii="Adif Fago No Regular" w:eastAsia="Adif Fago No Regular" w:hAnsi="Adif Fago No Regular"/>
        </w:rPr>
        <w:t>deberán</w:t>
      </w:r>
      <w:r>
        <w:rPr>
          <w:rFonts w:ascii="Adif Fago No Regular" w:eastAsia="Adif Fago No Regular" w:hAnsi="Adif Fago No Regular"/>
          <w:spacing w:val="-4"/>
        </w:rPr>
        <w:t xml:space="preserve"> </w:t>
      </w:r>
      <w:r>
        <w:rPr>
          <w:rFonts w:ascii="Adif Fago No Regular" w:eastAsia="Adif Fago No Regular" w:hAnsi="Adif Fago No Regular"/>
        </w:rPr>
        <w:t>estar igualmente supervisadas y coordinadas por el técnico citado anteriormente. Este técnico supervisor del montaje, desmontaje y funcionamiento (en su caso) del elemento auxiliar, se ocupará además</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comprobar</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dicho</w:t>
      </w:r>
      <w:r>
        <w:rPr>
          <w:rFonts w:ascii="Adif Fago No Regular" w:eastAsia="Adif Fago No Regular" w:hAnsi="Adif Fago No Regular"/>
          <w:spacing w:val="-9"/>
        </w:rPr>
        <w:t xml:space="preserve"> </w:t>
      </w:r>
      <w:r>
        <w:rPr>
          <w:rFonts w:ascii="Adif Fago No Regular" w:eastAsia="Adif Fago No Regular" w:hAnsi="Adif Fago No Regular"/>
        </w:rPr>
        <w:t>elemento</w:t>
      </w:r>
      <w:r>
        <w:rPr>
          <w:rFonts w:ascii="Adif Fago No Regular" w:eastAsia="Adif Fago No Regular" w:hAnsi="Adif Fago No Regular"/>
          <w:spacing w:val="-12"/>
        </w:rPr>
        <w:t xml:space="preserve"> </w:t>
      </w:r>
      <w:r>
        <w:rPr>
          <w:rFonts w:ascii="Adif Fago No Regular" w:eastAsia="Adif Fago No Regular" w:hAnsi="Adif Fago No Regular"/>
        </w:rPr>
        <w:t>cumple</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especificaciones</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proyecto,</w:t>
      </w:r>
      <w:r>
        <w:rPr>
          <w:rFonts w:ascii="Adif Fago No Regular" w:eastAsia="Adif Fago No Regular" w:hAnsi="Adif Fago No Regular"/>
          <w:spacing w:val="-6"/>
        </w:rPr>
        <w:t xml:space="preserve"> </w:t>
      </w:r>
      <w:r>
        <w:rPr>
          <w:rFonts w:ascii="Adif Fago No Regular" w:eastAsia="Adif Fago No Regular" w:hAnsi="Adif Fago No Regular"/>
        </w:rPr>
        <w:t>tanto</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construcción como en su funcionamiento.</w:t>
      </w:r>
    </w:p>
    <w:p w14:paraId="45556CE1" w14:textId="77777777" w:rsidR="00A80AAC" w:rsidRDefault="00A80AAC" w:rsidP="00A80AAC">
      <w:pPr>
        <w:spacing w:before="203"/>
        <w:ind w:right="482"/>
        <w:jc w:val="both"/>
      </w:pPr>
      <w:r>
        <w:rPr>
          <w:rFonts w:ascii="Adif Fago No Regular" w:eastAsia="Adif Fago No Regular" w:hAnsi="Adif Fago No Regular"/>
        </w:rPr>
        <w:t>Además, después del montaje de la estructura o del elemento auxiliar, y antes de su puesta en carga, se emitirá un certificado por técnico competente de la empresa propietaria del elemento auxiliar, en el que</w:t>
      </w:r>
      <w:r>
        <w:rPr>
          <w:rFonts w:ascii="Adif Fago No Regular" w:eastAsia="Adif Fago No Regular" w:hAnsi="Adif Fago No Regular"/>
          <w:spacing w:val="-2"/>
        </w:rPr>
        <w:t xml:space="preserve"> </w:t>
      </w:r>
      <w:r>
        <w:rPr>
          <w:rFonts w:ascii="Adif Fago No Regular" w:eastAsia="Adif Fago No Regular" w:hAnsi="Adif Fago No Regular"/>
        </w:rPr>
        <w:t>conste que el montaje realizado es correcto</w:t>
      </w:r>
      <w:r>
        <w:rPr>
          <w:rFonts w:ascii="Adif Fago No Regular" w:eastAsia="Adif Fago No Regular" w:hAnsi="Adif Fago No Regular"/>
          <w:spacing w:val="-2"/>
        </w:rPr>
        <w:t xml:space="preserve"> </w:t>
      </w:r>
      <w:r>
        <w:rPr>
          <w:rFonts w:ascii="Adif Fago No Regular" w:eastAsia="Adif Fago No Regular" w:hAnsi="Adif Fago No Regular"/>
        </w:rPr>
        <w:t>y está</w:t>
      </w:r>
      <w:r>
        <w:rPr>
          <w:rFonts w:ascii="Adif Fago No Regular" w:eastAsia="Adif Fago No Regular" w:hAnsi="Adif Fago No Regular"/>
          <w:spacing w:val="-1"/>
        </w:rPr>
        <w:t xml:space="preserve"> </w:t>
      </w:r>
      <w:r>
        <w:rPr>
          <w:rFonts w:ascii="Adif Fago No Regular" w:eastAsia="Adif Fago No Regular" w:hAnsi="Adif Fago No Regular"/>
        </w:rPr>
        <w:t>conforme</w:t>
      </w:r>
      <w:r>
        <w:rPr>
          <w:rFonts w:ascii="Adif Fago No Regular" w:eastAsia="Adif Fago No Regular" w:hAnsi="Adif Fago No Regular"/>
          <w:spacing w:val="-2"/>
        </w:rPr>
        <w:t xml:space="preserve"> </w:t>
      </w:r>
      <w:r>
        <w:rPr>
          <w:rFonts w:ascii="Adif Fago No Regular" w:eastAsia="Adif Fago No Regular" w:hAnsi="Adif Fago No Regular"/>
        </w:rPr>
        <w:t>a proyecto</w:t>
      </w:r>
      <w:r>
        <w:rPr>
          <w:rFonts w:ascii="Adif Fago No Regular" w:eastAsia="Adif Fago No Regular" w:hAnsi="Adif Fago No Regular"/>
          <w:spacing w:val="-2"/>
        </w:rPr>
        <w:t xml:space="preserve"> </w:t>
      </w:r>
      <w:r>
        <w:rPr>
          <w:rFonts w:ascii="Adif Fago No Regular" w:eastAsia="Adif Fago No Regular" w:hAnsi="Adif Fago No Regular"/>
        </w:rPr>
        <w:t xml:space="preserve">y normas. Dicho certificado deberá contar con la aprobación del contratista en el caso de que no coincida con la empresa propietaria del elemento auxiliar. Copia del certificado correspondiente se remitirá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facultativo de las obras designado por el promotor.</w:t>
      </w:r>
    </w:p>
    <w:p w14:paraId="793EDEBC" w14:textId="77777777" w:rsidR="00A80AAC" w:rsidRDefault="00A80AAC" w:rsidP="00A80AAC">
      <w:pPr>
        <w:spacing w:before="201"/>
        <w:ind w:right="478"/>
        <w:jc w:val="both"/>
      </w:pPr>
      <w:r>
        <w:rPr>
          <w:rFonts w:ascii="Adif Fago No Regular" w:eastAsia="Adif Fago No Regular" w:hAnsi="Adif Fago No Regular"/>
        </w:rPr>
        <w:t xml:space="preserve">El </w:t>
      </w:r>
      <w:proofErr w:type="gramStart"/>
      <w:r>
        <w:rPr>
          <w:rFonts w:ascii="Adif Fago No Regular" w:eastAsia="Adif Fago No Regular" w:hAnsi="Adif Fago No Regular"/>
        </w:rPr>
        <w:t>Jefe</w:t>
      </w:r>
      <w:proofErr w:type="gramEnd"/>
      <w:r>
        <w:rPr>
          <w:rFonts w:ascii="Adif Fago No Regular" w:eastAsia="Adif Fago No Regular" w:hAnsi="Adif Fago No Regular"/>
        </w:rPr>
        <w:t xml:space="preserve"> de</w:t>
      </w:r>
      <w:r>
        <w:rPr>
          <w:rFonts w:ascii="Adif Fago No Regular" w:eastAsia="Adif Fago No Regular" w:hAnsi="Adif Fago No Regular"/>
          <w:spacing w:val="-3"/>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de la empresa</w:t>
      </w:r>
      <w:r>
        <w:rPr>
          <w:rFonts w:ascii="Adif Fago No Regular" w:eastAsia="Adif Fago No Regular" w:hAnsi="Adif Fago No Regular"/>
          <w:spacing w:val="-2"/>
        </w:rPr>
        <w:t xml:space="preserve"> </w:t>
      </w:r>
      <w:r>
        <w:rPr>
          <w:rFonts w:ascii="Adif Fago No Regular" w:eastAsia="Adif Fago No Regular" w:hAnsi="Adif Fago No Regular"/>
        </w:rPr>
        <w:t>contratista se</w:t>
      </w:r>
      <w:r>
        <w:rPr>
          <w:rFonts w:ascii="Adif Fago No Regular" w:eastAsia="Adif Fago No Regular" w:hAnsi="Adif Fago No Regular"/>
          <w:spacing w:val="-3"/>
        </w:rPr>
        <w:t xml:space="preserve"> </w:t>
      </w:r>
      <w:r>
        <w:rPr>
          <w:rFonts w:ascii="Adif Fago No Regular" w:eastAsia="Adif Fago No Regular" w:hAnsi="Adif Fago No Regular"/>
        </w:rPr>
        <w:t>responsabilizará de</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utilización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medio</w:t>
      </w:r>
      <w:r>
        <w:rPr>
          <w:rFonts w:ascii="Adif Fago No Regular" w:eastAsia="Adif Fago No Regular" w:hAnsi="Adif Fago No Regular"/>
          <w:spacing w:val="-2"/>
        </w:rPr>
        <w:t xml:space="preserve"> </w:t>
      </w:r>
      <w:r>
        <w:rPr>
          <w:rFonts w:ascii="Adif Fago No Regular" w:eastAsia="Adif Fago No Regular" w:hAnsi="Adif Fago No Regular"/>
        </w:rPr>
        <w:t>auxiliar, durante la ejecución de la obra, se haga conforme a lo indicado en el Proyecto y en sus correspondientes manuales y establecerá los volúmenes y rendimientos que se puedan alcanzar en cada unidad, acordes con las características del elemento auxiliar de forma que en todo momento estén garantizadas las condiciones de seguridad previstas en el proyecto.</w:t>
      </w:r>
    </w:p>
    <w:p w14:paraId="7BF3BAD2" w14:textId="77777777" w:rsidR="00A80AAC" w:rsidRDefault="00A80AAC" w:rsidP="00A80AAC">
      <w:pPr>
        <w:spacing w:before="202"/>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tipo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encofrado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sistema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sujeción</w:t>
      </w:r>
      <w:r>
        <w:rPr>
          <w:rFonts w:ascii="Adif Fago No Regular" w:eastAsia="Adif Fago No Regular" w:hAnsi="Adif Fago No Regular"/>
          <w:spacing w:val="-6"/>
        </w:rPr>
        <w:t xml:space="preserve"> </w:t>
      </w:r>
      <w:r>
        <w:rPr>
          <w:rFonts w:ascii="Adif Fago No Regular" w:eastAsia="Adif Fago No Regular" w:hAnsi="Adif Fago No Regular"/>
        </w:rPr>
        <w:t>deberá</w:t>
      </w:r>
      <w:r>
        <w:rPr>
          <w:rFonts w:ascii="Adif Fago No Regular" w:eastAsia="Adif Fago No Regular" w:hAnsi="Adif Fago No Regular"/>
          <w:spacing w:val="-10"/>
        </w:rPr>
        <w:t xml:space="preserve"> </w:t>
      </w:r>
      <w:r>
        <w:rPr>
          <w:rFonts w:ascii="Adif Fago No Regular" w:eastAsia="Adif Fago No Regular" w:hAnsi="Adif Fago No Regular"/>
        </w:rPr>
        <w:t>tener</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aprobación</w:t>
      </w:r>
      <w:r>
        <w:rPr>
          <w:rFonts w:ascii="Adif Fago No Regular" w:eastAsia="Adif Fago No Regular" w:hAnsi="Adif Fago No Regular"/>
          <w:spacing w:val="-7"/>
        </w:rPr>
        <w:t xml:space="preserve"> </w:t>
      </w:r>
      <w:r>
        <w:rPr>
          <w:rFonts w:ascii="Adif Fago No Regular" w:eastAsia="Adif Fago No Regular" w:hAnsi="Adif Fago No Regular"/>
        </w:rPr>
        <w:t>previa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Dirección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Obra.</w:t>
      </w:r>
    </w:p>
    <w:p w14:paraId="5052F31D" w14:textId="77777777" w:rsidR="00A80AAC" w:rsidRDefault="00A80AAC" w:rsidP="00A80AAC">
      <w:pPr>
        <w:jc w:val="both"/>
      </w:pPr>
    </w:p>
    <w:p w14:paraId="19457DDF" w14:textId="77777777" w:rsidR="00A80AAC" w:rsidRDefault="00A80AAC" w:rsidP="00A80AAC">
      <w:pPr>
        <w:jc w:val="both"/>
      </w:pPr>
    </w:p>
    <w:p w14:paraId="19FAA1CA" w14:textId="77777777" w:rsidR="00A80AAC" w:rsidRDefault="00A80AAC" w:rsidP="00A80AAC">
      <w:pPr>
        <w:spacing w:before="100"/>
        <w:jc w:val="both"/>
      </w:pPr>
    </w:p>
    <w:p w14:paraId="3F1D8AB0" w14:textId="77777777" w:rsidR="00A80AAC" w:rsidRDefault="00A80AAC" w:rsidP="00A80AAC">
      <w:pPr>
        <w:spacing w:before="1"/>
        <w:ind w:right="485"/>
        <w:jc w:val="both"/>
      </w:pPr>
      <w:r>
        <w:rPr>
          <w:rFonts w:ascii="Adif Fago No Regular" w:eastAsia="Adif Fago No Regular" w:hAnsi="Adif Fago No Regular"/>
        </w:rPr>
        <w:t xml:space="preserve">El encofrado ha de ser suficientemente rígido y </w:t>
      </w:r>
      <w:proofErr w:type="spellStart"/>
      <w:r>
        <w:rPr>
          <w:rFonts w:ascii="Adif Fago No Regular" w:eastAsia="Adif Fago No Regular" w:hAnsi="Adif Fago No Regular"/>
        </w:rPr>
        <w:t>autorresistente</w:t>
      </w:r>
      <w:proofErr w:type="spellEnd"/>
      <w:r>
        <w:rPr>
          <w:rFonts w:ascii="Adif Fago No Regular" w:eastAsia="Adif Fago No Regular" w:hAnsi="Adif Fago No Regular"/>
        </w:rPr>
        <w:t xml:space="preserve"> para soportar, sin deformaciones superiores a las admisibles, las acciones estáticas y dinámicas que comporta el hormigonado.</w:t>
      </w:r>
    </w:p>
    <w:p w14:paraId="6B5E66A4" w14:textId="77777777" w:rsidR="00A80AAC" w:rsidRDefault="00A80AAC" w:rsidP="00A80AAC">
      <w:pPr>
        <w:spacing w:before="200"/>
        <w:jc w:val="both"/>
      </w:pPr>
      <w:r>
        <w:rPr>
          <w:rFonts w:ascii="Adif Fago No Regular" w:eastAsia="Adif Fago No Regular" w:hAnsi="Adif Fago No Regular"/>
        </w:rPr>
        <w:lastRenderedPageBreak/>
        <w:t>Ha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5"/>
        </w:rPr>
        <w:t xml:space="preserve"> </w:t>
      </w:r>
      <w:r>
        <w:rPr>
          <w:rFonts w:ascii="Adif Fago No Regular" w:eastAsia="Adif Fago No Regular" w:hAnsi="Adif Fago No Regular"/>
        </w:rPr>
        <w:t>suficientemente</w:t>
      </w:r>
      <w:r>
        <w:rPr>
          <w:rFonts w:ascii="Adif Fago No Regular" w:eastAsia="Adif Fago No Regular" w:hAnsi="Adif Fago No Regular"/>
          <w:spacing w:val="7"/>
        </w:rPr>
        <w:t xml:space="preserve"> </w:t>
      </w:r>
      <w:r>
        <w:rPr>
          <w:rFonts w:ascii="Adif Fago No Regular" w:eastAsia="Adif Fago No Regular" w:hAnsi="Adif Fago No Regular"/>
        </w:rPr>
        <w:t>estanco</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impedir</w:t>
      </w:r>
      <w:r>
        <w:rPr>
          <w:rFonts w:ascii="Adif Fago No Regular" w:eastAsia="Adif Fago No Regular" w:hAnsi="Adif Fago No Regular"/>
          <w:spacing w:val="3"/>
        </w:rPr>
        <w:t xml:space="preserve"> </w:t>
      </w:r>
      <w:r>
        <w:rPr>
          <w:rFonts w:ascii="Adif Fago No Regular" w:eastAsia="Adif Fago No Regular" w:hAnsi="Adif Fago No Regular"/>
        </w:rPr>
        <w:t>una</w:t>
      </w:r>
      <w:r>
        <w:rPr>
          <w:rFonts w:ascii="Adif Fago No Regular" w:eastAsia="Adif Fago No Regular" w:hAnsi="Adif Fago No Regular"/>
          <w:spacing w:val="6"/>
        </w:rPr>
        <w:t xml:space="preserve"> </w:t>
      </w:r>
      <w:r>
        <w:rPr>
          <w:rFonts w:ascii="Adif Fago No Regular" w:eastAsia="Adif Fago No Regular" w:hAnsi="Adif Fago No Regular"/>
        </w:rPr>
        <w:t>pérdida</w:t>
      </w:r>
      <w:r>
        <w:rPr>
          <w:rFonts w:ascii="Adif Fago No Regular" w:eastAsia="Adif Fago No Regular" w:hAnsi="Adif Fago No Regular"/>
          <w:spacing w:val="6"/>
        </w:rPr>
        <w:t xml:space="preserve"> </w:t>
      </w:r>
      <w:r>
        <w:rPr>
          <w:rFonts w:ascii="Adif Fago No Regular" w:eastAsia="Adif Fago No Regular" w:hAnsi="Adif Fago No Regular"/>
        </w:rPr>
        <w:t>apreciable</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pasta</w:t>
      </w:r>
      <w:r>
        <w:rPr>
          <w:rFonts w:ascii="Adif Fago No Regular" w:eastAsia="Adif Fago No Regular" w:hAnsi="Adif Fago No Regular"/>
          <w:spacing w:val="8"/>
        </w:rPr>
        <w:t xml:space="preserve"> </w:t>
      </w:r>
      <w:r>
        <w:rPr>
          <w:rFonts w:ascii="Adif Fago No Regular" w:eastAsia="Adif Fago No Regular" w:hAnsi="Adif Fago No Regular"/>
        </w:rPr>
        <w:t>entre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juntas.</w:t>
      </w:r>
    </w:p>
    <w:p w14:paraId="1F948037" w14:textId="77777777" w:rsidR="00A80AAC" w:rsidRDefault="00A80AAC" w:rsidP="00A80AAC">
      <w:pPr>
        <w:spacing w:before="200"/>
        <w:ind w:right="486"/>
        <w:jc w:val="both"/>
      </w:pPr>
      <w:r>
        <w:rPr>
          <w:rFonts w:ascii="Adif Fago No Regular" w:eastAsia="Adif Fago No Regular" w:hAnsi="Adif Fago No Regular"/>
        </w:rPr>
        <w:t>Adoptarán las formas, planas o curvas, de los elementos a hormigonar, de acuerdo con lo indicado en los Planos.</w:t>
      </w:r>
    </w:p>
    <w:p w14:paraId="1F078158" w14:textId="77777777" w:rsidR="00A80AAC" w:rsidRDefault="00A80AAC" w:rsidP="00A80AAC">
      <w:pPr>
        <w:spacing w:before="200"/>
        <w:jc w:val="both"/>
      </w:pPr>
      <w:r>
        <w:rPr>
          <w:rFonts w:ascii="Adif Fago No Regular" w:eastAsia="Adif Fago No Regular" w:hAnsi="Adif Fago No Regular"/>
        </w:rPr>
        <w:t>Cuando el</w:t>
      </w:r>
      <w:r>
        <w:rPr>
          <w:rFonts w:ascii="Adif Fago No Regular" w:eastAsia="Adif Fago No Regular" w:hAnsi="Adif Fago No Regular"/>
          <w:spacing w:val="2"/>
        </w:rPr>
        <w:t xml:space="preserve"> </w:t>
      </w:r>
      <w:r>
        <w:rPr>
          <w:rFonts w:ascii="Adif Fago No Regular" w:eastAsia="Adif Fago No Regular" w:hAnsi="Adif Fago No Regular"/>
        </w:rPr>
        <w:t>acabado</w:t>
      </w:r>
      <w:r>
        <w:rPr>
          <w:rFonts w:ascii="Adif Fago No Regular" w:eastAsia="Adif Fago No Regular" w:hAnsi="Adif Fago No Regular"/>
          <w:spacing w:val="1"/>
        </w:rPr>
        <w:t xml:space="preserve"> </w:t>
      </w:r>
      <w:r>
        <w:rPr>
          <w:rFonts w:ascii="Adif Fago No Regular" w:eastAsia="Adif Fago No Regular" w:hAnsi="Adif Fago No Regular"/>
        </w:rPr>
        <w:t>superficial</w:t>
      </w:r>
      <w:r>
        <w:rPr>
          <w:rFonts w:ascii="Adif Fago No Regular" w:eastAsia="Adif Fago No Regular" w:hAnsi="Adif Fago No Regular"/>
          <w:spacing w:val="1"/>
        </w:rPr>
        <w:t xml:space="preserve"> </w:t>
      </w:r>
      <w:r>
        <w:rPr>
          <w:rFonts w:ascii="Adif Fago No Regular" w:eastAsia="Adif Fago No Regular" w:hAnsi="Adif Fago No Regular"/>
        </w:rPr>
        <w:t>es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dejar el</w:t>
      </w:r>
      <w:r>
        <w:rPr>
          <w:rFonts w:ascii="Adif Fago No Regular" w:eastAsia="Adif Fago No Regular" w:hAnsi="Adif Fago No Regular"/>
          <w:spacing w:val="2"/>
        </w:rPr>
        <w:t xml:space="preserve"> </w:t>
      </w:r>
      <w:r>
        <w:rPr>
          <w:rFonts w:ascii="Adif Fago No Regular" w:eastAsia="Adif Fago No Regular" w:hAnsi="Adif Fago No Regular"/>
        </w:rPr>
        <w:t>hormigón</w:t>
      </w:r>
      <w:r>
        <w:rPr>
          <w:rFonts w:ascii="Adif Fago No Regular" w:eastAsia="Adif Fago No Regular" w:hAnsi="Adif Fago No Regular"/>
          <w:spacing w:val="2"/>
        </w:rPr>
        <w:t xml:space="preserve"> </w:t>
      </w:r>
      <w:r>
        <w:rPr>
          <w:rFonts w:ascii="Adif Fago No Regular" w:eastAsia="Adif Fago No Regular" w:hAnsi="Adif Fago No Regular"/>
          <w:spacing w:val="-2"/>
        </w:rPr>
        <w:t>visto:</w:t>
      </w:r>
    </w:p>
    <w:p w14:paraId="7DF9CBC1" w14:textId="77777777" w:rsidR="00A80AAC" w:rsidRDefault="00A80AAC" w:rsidP="00A80AAC">
      <w:pPr>
        <w:spacing w:before="200"/>
        <w:ind w:right="488"/>
        <w:jc w:val="both"/>
      </w:pPr>
      <w:r>
        <w:rPr>
          <w:rFonts w:ascii="Adif Fago No Regular" w:eastAsia="Adif Fago No Regular" w:hAnsi="Adif Fago No Regular"/>
        </w:rPr>
        <w:t xml:space="preserve">Las superficies del encofrado en contacto con las caras que han de quedar </w:t>
      </w:r>
      <w:proofErr w:type="gramStart"/>
      <w:r>
        <w:rPr>
          <w:rFonts w:ascii="Adif Fago No Regular" w:eastAsia="Adif Fago No Regular" w:hAnsi="Adif Fago No Regular"/>
        </w:rPr>
        <w:t>vistas,</w:t>
      </w:r>
      <w:proofErr w:type="gramEnd"/>
      <w:r>
        <w:rPr>
          <w:rFonts w:ascii="Adif Fago No Regular" w:eastAsia="Adif Fago No Regular" w:hAnsi="Adif Fago No Regular"/>
        </w:rPr>
        <w:t xml:space="preserve"> han de ser lisas, </w:t>
      </w:r>
      <w:r>
        <w:rPr>
          <w:rFonts w:ascii="Adif Fago No Regular" w:eastAsia="Adif Fago No Regular" w:hAnsi="Adif Fago No Regular"/>
          <w:w w:val="105"/>
        </w:rPr>
        <w:t>sin rebabas ni irregularidades.</w:t>
      </w:r>
    </w:p>
    <w:p w14:paraId="730AB38E" w14:textId="77777777" w:rsidR="00A80AAC" w:rsidRDefault="00A80AAC" w:rsidP="00A80AAC">
      <w:pPr>
        <w:spacing w:before="200"/>
        <w:ind w:right="484"/>
        <w:jc w:val="both"/>
      </w:pPr>
      <w:r>
        <w:rPr>
          <w:rFonts w:ascii="Adif Fago No Regular" w:eastAsia="Adif Fago No Regular" w:hAnsi="Adif Fago No Regular"/>
          <w:w w:val="105"/>
        </w:rPr>
        <w:t>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debe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conseguir,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angulares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aristas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exteriores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encofrado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 cualquier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procedimiento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eficaz,</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aristas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vivas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resulten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acabadas.</w:t>
      </w:r>
    </w:p>
    <w:p w14:paraId="7C9745F1" w14:textId="77777777" w:rsidR="00A80AAC" w:rsidRDefault="00A80AAC" w:rsidP="00A80AAC">
      <w:pPr>
        <w:spacing w:before="201"/>
        <w:ind w:right="479"/>
        <w:jc w:val="both"/>
      </w:pPr>
      <w:r>
        <w:rPr>
          <w:rFonts w:ascii="Adif Fago No Regular" w:eastAsia="Adif Fago No Regular" w:hAnsi="Adif Fago No Regular"/>
        </w:rPr>
        <w:t>En general,</w:t>
      </w:r>
      <w:r>
        <w:rPr>
          <w:rFonts w:ascii="Adif Fago No Regular" w:eastAsia="Adif Fago No Regular" w:hAnsi="Adif Fago No Regular"/>
          <w:spacing w:val="-1"/>
        </w:rPr>
        <w:t xml:space="preserve"> </w:t>
      </w:r>
      <w:r>
        <w:rPr>
          <w:rFonts w:ascii="Adif Fago No Regular" w:eastAsia="Adif Fago No Regular" w:hAnsi="Adif Fago No Regular"/>
        </w:rPr>
        <w:t>las superficies interiores</w:t>
      </w:r>
      <w:r>
        <w:rPr>
          <w:rFonts w:ascii="Adif Fago No Regular" w:eastAsia="Adif Fago No Regular" w:hAnsi="Adif Fago No Regular"/>
          <w:spacing w:val="-2"/>
        </w:rPr>
        <w:t xml:space="preserve"> </w:t>
      </w:r>
      <w:r>
        <w:rPr>
          <w:rFonts w:ascii="Adif Fago No Regular" w:eastAsia="Adif Fago No Regular" w:hAnsi="Adif Fago No Regular"/>
        </w:rPr>
        <w:t>habrán de</w:t>
      </w:r>
      <w:r>
        <w:rPr>
          <w:rFonts w:ascii="Adif Fago No Regular" w:eastAsia="Adif Fago No Regular" w:hAnsi="Adif Fago No Regular"/>
          <w:spacing w:val="-2"/>
        </w:rPr>
        <w:t xml:space="preserve"> </w:t>
      </w:r>
      <w:r>
        <w:rPr>
          <w:rFonts w:ascii="Adif Fago No Regular" w:eastAsia="Adif Fago No Regular" w:hAnsi="Adif Fago No Regular"/>
        </w:rPr>
        <w:t>ser suficientemente</w:t>
      </w:r>
      <w:r>
        <w:rPr>
          <w:rFonts w:ascii="Adif Fago No Regular" w:eastAsia="Adif Fago No Regular" w:hAnsi="Adif Fago No Regular"/>
          <w:spacing w:val="-2"/>
        </w:rPr>
        <w:t xml:space="preserve"> </w:t>
      </w:r>
      <w:r>
        <w:rPr>
          <w:rFonts w:ascii="Adif Fago No Regular" w:eastAsia="Adif Fago No Regular" w:hAnsi="Adif Fago No Regular"/>
        </w:rPr>
        <w:t>uniformes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lisas</w:t>
      </w:r>
      <w:r>
        <w:rPr>
          <w:rFonts w:ascii="Adif Fago No Regular" w:eastAsia="Adif Fago No Regular" w:hAnsi="Adif Fago No Regular"/>
          <w:spacing w:val="-1"/>
        </w:rPr>
        <w:t xml:space="preserve"> </w:t>
      </w:r>
      <w:r>
        <w:rPr>
          <w:rFonts w:ascii="Adif Fago No Regular" w:eastAsia="Adif Fago No Regular" w:hAnsi="Adif Fago No Regular"/>
        </w:rPr>
        <w:t>para conseguir que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paramentos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7"/>
        </w:rPr>
        <w:t xml:space="preserve"> </w:t>
      </w:r>
      <w:r>
        <w:rPr>
          <w:rFonts w:ascii="Adif Fago No Regular" w:eastAsia="Adif Fago No Regular" w:hAnsi="Adif Fago No Regular"/>
        </w:rPr>
        <w:t>presenten</w:t>
      </w:r>
      <w:r>
        <w:rPr>
          <w:rFonts w:ascii="Adif Fago No Regular" w:eastAsia="Adif Fago No Regular" w:hAnsi="Adif Fago No Regular"/>
          <w:spacing w:val="-6"/>
        </w:rPr>
        <w:t xml:space="preserve"> </w:t>
      </w:r>
      <w:r>
        <w:rPr>
          <w:rFonts w:ascii="Adif Fago No Regular" w:eastAsia="Adif Fago No Regular" w:hAnsi="Adif Fago No Regular"/>
        </w:rPr>
        <w:t>defectos,</w:t>
      </w:r>
      <w:r>
        <w:rPr>
          <w:rFonts w:ascii="Adif Fago No Regular" w:eastAsia="Adif Fago No Regular" w:hAnsi="Adif Fago No Regular"/>
          <w:spacing w:val="-5"/>
        </w:rPr>
        <w:t xml:space="preserve"> </w:t>
      </w:r>
      <w:r>
        <w:rPr>
          <w:rFonts w:ascii="Adif Fago No Regular" w:eastAsia="Adif Fago No Regular" w:hAnsi="Adif Fago No Regular"/>
        </w:rPr>
        <w:t>abombamientos,</w:t>
      </w:r>
      <w:r>
        <w:rPr>
          <w:rFonts w:ascii="Adif Fago No Regular" w:eastAsia="Adif Fago No Regular" w:hAnsi="Adif Fago No Regular"/>
          <w:spacing w:val="-4"/>
        </w:rPr>
        <w:t xml:space="preserve"> </w:t>
      </w:r>
      <w:r>
        <w:rPr>
          <w:rFonts w:ascii="Adif Fago No Regular" w:eastAsia="Adif Fago No Regular" w:hAnsi="Adif Fago No Regular"/>
        </w:rPr>
        <w:t>resaltes</w:t>
      </w:r>
      <w:r>
        <w:rPr>
          <w:rFonts w:ascii="Adif Fago No Regular" w:eastAsia="Adif Fago No Regular" w:hAnsi="Adif Fago No Regular"/>
          <w:spacing w:val="-7"/>
        </w:rPr>
        <w:t xml:space="preserve"> </w:t>
      </w:r>
      <w:r>
        <w:rPr>
          <w:rFonts w:ascii="Adif Fago No Regular" w:eastAsia="Adif Fago No Regular" w:hAnsi="Adif Fago No Regular"/>
        </w:rPr>
        <w:t>o</w:t>
      </w:r>
      <w:r>
        <w:rPr>
          <w:rFonts w:ascii="Adif Fago No Regular" w:eastAsia="Adif Fago No Regular" w:hAnsi="Adif Fago No Regular"/>
          <w:spacing w:val="-4"/>
        </w:rPr>
        <w:t xml:space="preserve"> </w:t>
      </w:r>
      <w:r>
        <w:rPr>
          <w:rFonts w:ascii="Adif Fago No Regular" w:eastAsia="Adif Fago No Regular" w:hAnsi="Adif Fago No Regular"/>
        </w:rPr>
        <w:t>rebabas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 xml:space="preserve">más de cinco milímetros (5 mm). No se aceptarán en los aplomos y alineaciones errores mayores de un </w:t>
      </w:r>
      <w:r>
        <w:rPr>
          <w:rFonts w:ascii="Adif Fago No Regular" w:eastAsia="Adif Fago No Regular" w:hAnsi="Adif Fago No Regular"/>
          <w:w w:val="105"/>
        </w:rPr>
        <w:t>centímetro (1 cm).</w:t>
      </w:r>
    </w:p>
    <w:p w14:paraId="52633C64" w14:textId="77777777" w:rsidR="00A80AAC" w:rsidRDefault="00A80AAC" w:rsidP="00A80AAC">
      <w:pPr>
        <w:spacing w:before="202"/>
        <w:ind w:right="486"/>
        <w:jc w:val="both"/>
      </w:pPr>
      <w:r>
        <w:rPr>
          <w:rFonts w:ascii="Adif Fago No Regular" w:eastAsia="Adif Fago No Regular" w:hAnsi="Adif Fago No Regular"/>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encofrados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madera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estarán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formados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tablas,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montadas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situ"</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formando paneles,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éstos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dan una calidad</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análoga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tarima hecha "in situ".</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Deberán ser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desecadas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 aire,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presentar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signos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putrefacción,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carcoma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ataque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hongos.</w:t>
      </w:r>
    </w:p>
    <w:p w14:paraId="44109C53" w14:textId="77777777" w:rsidR="00A80AAC" w:rsidRDefault="00A80AAC" w:rsidP="00A80AAC">
      <w:pPr>
        <w:spacing w:before="201"/>
        <w:ind w:right="483"/>
        <w:jc w:val="both"/>
      </w:pPr>
      <w:r>
        <w:rPr>
          <w:rFonts w:ascii="Adif Fago No Regular" w:eastAsia="Adif Fago No Regular" w:hAnsi="Adif Fago No Regular"/>
          <w:w w:val="105"/>
        </w:rPr>
        <w:t>Antes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proceder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regarán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suficientemente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absorción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 agua contenida en el hormigón, y se limpiarán, especialmente los fondos, dejándose aberturas provisionales para facilitar esta labor.</w:t>
      </w:r>
    </w:p>
    <w:p w14:paraId="4C49E761" w14:textId="77777777" w:rsidR="00A80AAC" w:rsidRDefault="00A80AAC" w:rsidP="00A80AAC">
      <w:pPr>
        <w:spacing w:before="201"/>
        <w:ind w:right="479"/>
        <w:jc w:val="both"/>
      </w:pPr>
      <w:r>
        <w:rPr>
          <w:rFonts w:ascii="Adif Fago No Regular" w:eastAsia="Adif Fago No Regular" w:hAnsi="Adif Fago No Regular"/>
        </w:rPr>
        <w:t xml:space="preserve">En los encofrados metálicos se deberá cuidar que estén suficientemente arriostrados para impedir </w:t>
      </w:r>
      <w:r>
        <w:rPr>
          <w:rFonts w:ascii="Adif Fago No Regular" w:eastAsia="Adif Fago No Regular" w:hAnsi="Adif Fago No Regular"/>
          <w:w w:val="105"/>
        </w:rPr>
        <w:t>movimientos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relativos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distintos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paneles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variaciones 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recubrimientos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desajustes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espesores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paredes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piezas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 construir con los mismos.</w:t>
      </w:r>
    </w:p>
    <w:p w14:paraId="4A3E5C2A" w14:textId="77777777" w:rsidR="00A80AAC" w:rsidRDefault="00A80AAC" w:rsidP="00A80AAC">
      <w:pPr>
        <w:spacing w:before="202"/>
        <w:ind w:right="478"/>
        <w:jc w:val="both"/>
      </w:pPr>
      <w:r>
        <w:rPr>
          <w:rFonts w:ascii="Adif Fago No Regular" w:eastAsia="Adif Fago No Regular" w:hAnsi="Adif Fago No Regular"/>
        </w:rPr>
        <w:t>Los enlaces entre los distintos elementos o paños de los moldes serán sólidos y sencillos, de modo que su montaje y desmontaje se realice con facilidad, sin requerir golpes ni tirones. Los moldes ya usados que hayan de servir para unidades repetidas serán cuidadosamente rectificados y limpiados antes de cada empleo.</w:t>
      </w:r>
    </w:p>
    <w:p w14:paraId="55628EA0" w14:textId="77777777" w:rsidR="00A80AAC" w:rsidRDefault="00A80AAC" w:rsidP="00A80AAC">
      <w:pPr>
        <w:numPr>
          <w:ilvl w:val="0"/>
          <w:numId w:val="969"/>
        </w:numPr>
        <w:tabs>
          <w:tab w:val="left" w:pos="1071"/>
        </w:tabs>
        <w:spacing w:before="236"/>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1066206" w14:textId="77777777" w:rsidR="00A80AAC" w:rsidRDefault="00A80AAC" w:rsidP="00A80AAC">
      <w:pPr>
        <w:spacing w:before="219"/>
        <w:ind w:right="481"/>
        <w:jc w:val="both"/>
      </w:pPr>
      <w:r>
        <w:rPr>
          <w:rFonts w:ascii="Adif Fago No Regular" w:eastAsia="Adif Fago No Regular" w:hAnsi="Adif Fago No Regular"/>
        </w:rPr>
        <w:t xml:space="preserve">El movimiento de encofrados metálicos para revestimientos de hormigón en túneles y obras </w:t>
      </w:r>
      <w:proofErr w:type="gramStart"/>
      <w:r>
        <w:rPr>
          <w:rFonts w:ascii="Adif Fago No Regular" w:eastAsia="Adif Fago No Regular" w:hAnsi="Adif Fago No Regular"/>
        </w:rPr>
        <w:t>subterráneas,</w:t>
      </w:r>
      <w:proofErr w:type="gramEnd"/>
      <w:r>
        <w:rPr>
          <w:rFonts w:ascii="Adif Fago No Regular" w:eastAsia="Adif Fago No Regular" w:hAnsi="Adif Fago No Regular"/>
          <w:spacing w:val="-10"/>
        </w:rPr>
        <w:t xml:space="preserve"> </w:t>
      </w:r>
      <w:r>
        <w:rPr>
          <w:rFonts w:ascii="Adif Fago No Regular" w:eastAsia="Adif Fago No Regular" w:hAnsi="Adif Fago No Regular"/>
        </w:rPr>
        <w:t>debe</w:t>
      </w:r>
      <w:r>
        <w:rPr>
          <w:rFonts w:ascii="Adif Fago No Regular" w:eastAsia="Adif Fago No Regular" w:hAnsi="Adif Fago No Regular"/>
          <w:spacing w:val="-10"/>
        </w:rPr>
        <w:t xml:space="preserve"> </w:t>
      </w:r>
      <w:r>
        <w:rPr>
          <w:rFonts w:ascii="Adif Fago No Regular" w:eastAsia="Adif Fago No Regular" w:hAnsi="Adif Fago No Regular"/>
        </w:rPr>
        <w:t>ser</w:t>
      </w:r>
      <w:r>
        <w:rPr>
          <w:rFonts w:ascii="Adif Fago No Regular" w:eastAsia="Adif Fago No Regular" w:hAnsi="Adif Fago No Regular"/>
          <w:spacing w:val="-11"/>
        </w:rPr>
        <w:t xml:space="preserve"> </w:t>
      </w:r>
      <w:r>
        <w:rPr>
          <w:rFonts w:ascii="Adif Fago No Regular" w:eastAsia="Adif Fago No Regular" w:hAnsi="Adif Fago No Regular"/>
        </w:rPr>
        <w:t>lento</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seguro,</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evitar</w:t>
      </w:r>
      <w:r>
        <w:rPr>
          <w:rFonts w:ascii="Adif Fago No Regular" w:eastAsia="Adif Fago No Regular" w:hAnsi="Adif Fago No Regular"/>
          <w:spacing w:val="-12"/>
        </w:rPr>
        <w:t xml:space="preserve"> </w:t>
      </w:r>
      <w:r>
        <w:rPr>
          <w:rFonts w:ascii="Adif Fago No Regular" w:eastAsia="Adif Fago No Regular" w:hAnsi="Adif Fago No Regular"/>
        </w:rPr>
        <w:t>atrapamientos</w:t>
      </w:r>
      <w:r>
        <w:rPr>
          <w:rFonts w:ascii="Adif Fago No Regular" w:eastAsia="Adif Fago No Regular" w:hAnsi="Adif Fago No Regular"/>
          <w:spacing w:val="-12"/>
        </w:rPr>
        <w:t xml:space="preserve"> </w:t>
      </w:r>
      <w:r>
        <w:rPr>
          <w:rFonts w:ascii="Adif Fago No Regular" w:eastAsia="Adif Fago No Regular" w:hAnsi="Adif Fago No Regular"/>
        </w:rPr>
        <w:t>por</w:t>
      </w:r>
      <w:r>
        <w:rPr>
          <w:rFonts w:ascii="Adif Fago No Regular" w:eastAsia="Adif Fago No Regular" w:hAnsi="Adif Fago No Regular"/>
          <w:spacing w:val="-9"/>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grandes</w:t>
      </w:r>
      <w:r>
        <w:rPr>
          <w:rFonts w:ascii="Adif Fago No Regular" w:eastAsia="Adif Fago No Regular" w:hAnsi="Adif Fago No Regular"/>
          <w:spacing w:val="-10"/>
        </w:rPr>
        <w:t xml:space="preserve"> </w:t>
      </w:r>
      <w:r>
        <w:rPr>
          <w:rFonts w:ascii="Adif Fago No Regular" w:eastAsia="Adif Fago No Regular" w:hAnsi="Adif Fago No Regular"/>
        </w:rPr>
        <w:t>pesos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spacing w:val="-2"/>
        </w:rPr>
        <w:t>volúmenes.</w:t>
      </w:r>
    </w:p>
    <w:p w14:paraId="2CEB481D" w14:textId="77777777" w:rsidR="00A80AAC" w:rsidRDefault="00A80AAC" w:rsidP="00A80AAC">
      <w:pPr>
        <w:spacing w:before="200"/>
        <w:ind w:right="484"/>
        <w:jc w:val="both"/>
      </w:pPr>
      <w:r>
        <w:rPr>
          <w:rFonts w:ascii="Adif Fago No Regular" w:eastAsia="Adif Fago No Regular" w:hAnsi="Adif Fago No Regular"/>
        </w:rPr>
        <w:t>Los encofrados que por sus dimensiones y características lo requieran, dispondrán de barandillas que permitan el acceso fácil y seguro a los distintos puntos de la sección.</w:t>
      </w:r>
    </w:p>
    <w:p w14:paraId="593A4265" w14:textId="77777777" w:rsidR="00A80AAC" w:rsidRDefault="00A80AAC" w:rsidP="00A80AAC">
      <w:pPr>
        <w:spacing w:before="201"/>
        <w:ind w:right="485"/>
        <w:jc w:val="both"/>
      </w:pPr>
      <w:r>
        <w:rPr>
          <w:rFonts w:ascii="Adif Fago No Regular" w:eastAsia="Adif Fago No Regular" w:hAnsi="Adif Fago No Regular"/>
          <w:w w:val="105"/>
        </w:rPr>
        <w:t>La elevación del hormigón por los hastiales del encofrado deberá ser homogénea (llenado simultáneo por ambos lados); las ventanas deberán estar suficientemente próximas y adecuadamente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distribuidas,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permitan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seguir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elevación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hormigón.</w:t>
      </w:r>
    </w:p>
    <w:p w14:paraId="2B120FEF" w14:textId="77777777" w:rsidR="00A80AAC" w:rsidRDefault="00A80AAC" w:rsidP="00A80AAC">
      <w:pPr>
        <w:spacing w:before="201"/>
        <w:ind w:right="485"/>
        <w:jc w:val="both"/>
      </w:pPr>
      <w:r>
        <w:rPr>
          <w:rFonts w:ascii="Adif Fago No Regular" w:eastAsia="Adif Fago No Regular" w:hAnsi="Adif Fago No Regular"/>
        </w:rPr>
        <w:t>Asimismo, se deberá controlar la aparición de fisuras en los módulos del revestimiento, evaluando su importancia y actuando en consecuencia. A tales efectos se fijará previamente la figuración máxima admisible.</w:t>
      </w:r>
    </w:p>
    <w:p w14:paraId="6EFA053C" w14:textId="77777777" w:rsidR="00A80AAC" w:rsidRDefault="00A80AAC" w:rsidP="00A80AAC">
      <w:pPr>
        <w:spacing w:before="201"/>
        <w:jc w:val="both"/>
      </w:pP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tenerse</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cuenta</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desencofrado</w:t>
      </w:r>
      <w:r>
        <w:rPr>
          <w:rFonts w:ascii="Adif Fago No Regular" w:eastAsia="Adif Fago No Regular" w:hAnsi="Adif Fago No Regular"/>
          <w:spacing w:val="-1"/>
        </w:rPr>
        <w:t xml:space="preserve"> </w:t>
      </w:r>
      <w:r>
        <w:rPr>
          <w:rFonts w:ascii="Adif Fago No Regular" w:eastAsia="Adif Fago No Regular" w:hAnsi="Adif Fago No Regular"/>
        </w:rPr>
        <w:t>prematuro 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módulos</w:t>
      </w:r>
      <w:r>
        <w:rPr>
          <w:rFonts w:ascii="Adif Fago No Regular" w:eastAsia="Adif Fago No Regular" w:hAnsi="Adif Fago No Regular"/>
          <w:spacing w:val="-3"/>
        </w:rPr>
        <w:t xml:space="preserve"> </w:t>
      </w:r>
      <w:r>
        <w:rPr>
          <w:rFonts w:ascii="Adif Fago No Regular" w:eastAsia="Adif Fago No Regular" w:hAnsi="Adif Fago No Regular"/>
        </w:rPr>
        <w:t>puede</w:t>
      </w:r>
      <w:r>
        <w:rPr>
          <w:rFonts w:ascii="Adif Fago No Regular" w:eastAsia="Adif Fago No Regular" w:hAnsi="Adif Fago No Regular"/>
          <w:spacing w:val="2"/>
        </w:rPr>
        <w:t xml:space="preserve"> </w:t>
      </w:r>
      <w:r>
        <w:rPr>
          <w:rFonts w:ascii="Adif Fago No Regular" w:eastAsia="Adif Fago No Regular" w:hAnsi="Adif Fago No Regular"/>
        </w:rPr>
        <w:t>llegar a producir</w:t>
      </w:r>
      <w:r>
        <w:rPr>
          <w:rFonts w:ascii="Adif Fago No Regular" w:eastAsia="Adif Fago No Regular" w:hAnsi="Adif Fago No Regular"/>
          <w:spacing w:val="-2"/>
        </w:rPr>
        <w:t xml:space="preserve"> </w:t>
      </w:r>
      <w:r>
        <w:rPr>
          <w:rFonts w:ascii="Adif Fago No Regular" w:eastAsia="Adif Fago No Regular" w:hAnsi="Adif Fago No Regular"/>
          <w:spacing w:val="-5"/>
        </w:rPr>
        <w:t>el</w:t>
      </w:r>
    </w:p>
    <w:p w14:paraId="08A7BE98" w14:textId="77777777" w:rsidR="00A80AAC" w:rsidRDefault="00A80AAC" w:rsidP="00A80AAC">
      <w:pPr>
        <w:jc w:val="both"/>
      </w:pPr>
    </w:p>
    <w:p w14:paraId="264780FF" w14:textId="77777777" w:rsidR="00A80AAC" w:rsidRDefault="00A80AAC" w:rsidP="00A80AAC">
      <w:pPr>
        <w:jc w:val="both"/>
      </w:pPr>
    </w:p>
    <w:p w14:paraId="202C7DD2" w14:textId="77777777" w:rsidR="00A80AAC" w:rsidRDefault="00A80AAC" w:rsidP="00A80AAC">
      <w:pPr>
        <w:spacing w:before="100"/>
        <w:jc w:val="both"/>
      </w:pPr>
    </w:p>
    <w:p w14:paraId="65E3AA31" w14:textId="77777777" w:rsidR="00A80AAC" w:rsidRDefault="00A80AAC" w:rsidP="00A80AAC">
      <w:pPr>
        <w:spacing w:before="1"/>
        <w:ind w:right="481"/>
        <w:jc w:val="both"/>
      </w:pPr>
      <w:r>
        <w:rPr>
          <w:rFonts w:ascii="Adif Fago No Regular" w:eastAsia="Adif Fago No Regular" w:hAnsi="Adif Fago No Regular"/>
        </w:rPr>
        <w:t xml:space="preserve">desprendimiento de las bóvedas. Por tal circunstancia deberá determinarse, previamente, el tiempo </w:t>
      </w:r>
      <w:r>
        <w:rPr>
          <w:rFonts w:ascii="Adif Fago No Regular" w:eastAsia="Adif Fago No Regular" w:hAnsi="Adif Fago No Regular"/>
          <w:w w:val="105"/>
        </w:rPr>
        <w:t>mínimo de espera para desencofrar cada unidad hormigonada, en función de su importancia estructural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características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utilizado</w:t>
      </w:r>
    </w:p>
    <w:p w14:paraId="6A050FE3" w14:textId="77777777" w:rsidR="00A80AAC" w:rsidRDefault="00A80AAC" w:rsidP="00A80AAC">
      <w:pPr>
        <w:spacing w:before="201"/>
        <w:ind w:right="484"/>
        <w:jc w:val="both"/>
      </w:pPr>
      <w:proofErr w:type="gramStart"/>
      <w:r>
        <w:rPr>
          <w:rFonts w:ascii="Adif Fago No Regular" w:eastAsia="Adif Fago No Regular" w:hAnsi="Adif Fago No Regular"/>
        </w:rPr>
        <w:t>Las máquinas y equipos móviles a emplear</w:t>
      </w:r>
      <w:proofErr w:type="gramEnd"/>
      <w:r>
        <w:rPr>
          <w:rFonts w:ascii="Adif Fago No Regular" w:eastAsia="Adif Fago No Regular" w:hAnsi="Adif Fago No Regular"/>
        </w:rPr>
        <w:t xml:space="preserve"> en el encofrado de túneles y obras </w:t>
      </w:r>
      <w:proofErr w:type="gramStart"/>
      <w:r>
        <w:rPr>
          <w:rFonts w:ascii="Adif Fago No Regular" w:eastAsia="Adif Fago No Regular" w:hAnsi="Adif Fago No Regular"/>
        </w:rPr>
        <w:t>subterráneas,</w:t>
      </w:r>
      <w:proofErr w:type="gramEnd"/>
      <w:r>
        <w:rPr>
          <w:rFonts w:ascii="Adif Fago No Regular" w:eastAsia="Adif Fago No Regular" w:hAnsi="Adif Fago No Regular"/>
        </w:rPr>
        <w:t xml:space="preserve"> deben disponer de elementos adecuadamente dispuestos que permitan el acceso seguro a las diferentes partes de la máquina, tanto cuando está operando como para su conservación.</w:t>
      </w:r>
    </w:p>
    <w:p w14:paraId="5F3F5B7E" w14:textId="77777777" w:rsidR="00A80AAC" w:rsidRDefault="00A80AAC" w:rsidP="00A80AAC">
      <w:pPr>
        <w:spacing w:before="201"/>
        <w:ind w:right="482"/>
        <w:jc w:val="both"/>
      </w:pPr>
      <w:r>
        <w:rPr>
          <w:rFonts w:ascii="Adif Fago No Regular" w:eastAsia="Adif Fago No Regular" w:hAnsi="Adif Fago No Regular"/>
        </w:rPr>
        <w:t xml:space="preserve">Las partes móviles de la máquina deberán estar protegidas para evitar atrapamientos cuando estén </w:t>
      </w:r>
      <w:r>
        <w:rPr>
          <w:rFonts w:ascii="Adif Fago No Regular" w:eastAsia="Adif Fago No Regular" w:hAnsi="Adif Fago No Regular"/>
          <w:spacing w:val="-2"/>
          <w:w w:val="105"/>
        </w:rPr>
        <w:t>operando.</w:t>
      </w:r>
    </w:p>
    <w:p w14:paraId="1CA5DD6C" w14:textId="77777777" w:rsidR="00A80AAC" w:rsidRDefault="00A80AAC" w:rsidP="00A80AAC">
      <w:pPr>
        <w:spacing w:before="200"/>
        <w:ind w:right="483"/>
        <w:jc w:val="both"/>
      </w:pP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avisará</w:t>
      </w:r>
      <w:r>
        <w:rPr>
          <w:rFonts w:ascii="Adif Fago No Regular" w:eastAsia="Adif Fago No Regular" w:hAnsi="Adif Fago No Regular"/>
          <w:spacing w:val="-7"/>
        </w:rPr>
        <w:t xml:space="preserve"> </w:t>
      </w:r>
      <w:r>
        <w:rPr>
          <w:rFonts w:ascii="Adif Fago No Regular" w:eastAsia="Adif Fago No Regular" w:hAnsi="Adif Fago No Regular"/>
        </w:rPr>
        <w:t>mediante</w:t>
      </w:r>
      <w:r>
        <w:rPr>
          <w:rFonts w:ascii="Adif Fago No Regular" w:eastAsia="Adif Fago No Regular" w:hAnsi="Adif Fago No Regular"/>
          <w:spacing w:val="-6"/>
        </w:rPr>
        <w:t xml:space="preserve"> </w:t>
      </w:r>
      <w:r>
        <w:rPr>
          <w:rFonts w:ascii="Adif Fago No Regular" w:eastAsia="Adif Fago No Regular" w:hAnsi="Adif Fago No Regular"/>
        </w:rPr>
        <w:t>sistemas</w:t>
      </w:r>
      <w:r>
        <w:rPr>
          <w:rFonts w:ascii="Adif Fago No Regular" w:eastAsia="Adif Fago No Regular" w:hAnsi="Adif Fago No Regular"/>
          <w:spacing w:val="-8"/>
        </w:rPr>
        <w:t xml:space="preserve"> </w:t>
      </w:r>
      <w:r>
        <w:rPr>
          <w:rFonts w:ascii="Adif Fago No Regular" w:eastAsia="Adif Fago No Regular" w:hAnsi="Adif Fago No Regular"/>
        </w:rPr>
        <w:t>acústicos</w:t>
      </w:r>
      <w:r>
        <w:rPr>
          <w:rFonts w:ascii="Adif Fago No Regular" w:eastAsia="Adif Fago No Regular" w:hAnsi="Adif Fago No Regular"/>
          <w:spacing w:val="-8"/>
        </w:rPr>
        <w:t xml:space="preserve"> </w:t>
      </w:r>
      <w:r>
        <w:rPr>
          <w:rFonts w:ascii="Adif Fago No Regular" w:eastAsia="Adif Fago No Regular" w:hAnsi="Adif Fago No Regular"/>
        </w:rPr>
        <w:t>y/o</w:t>
      </w:r>
      <w:r>
        <w:rPr>
          <w:rFonts w:ascii="Adif Fago No Regular" w:eastAsia="Adif Fago No Regular" w:hAnsi="Adif Fago No Regular"/>
          <w:spacing w:val="-7"/>
        </w:rPr>
        <w:t xml:space="preserve"> </w:t>
      </w:r>
      <w:r>
        <w:rPr>
          <w:rFonts w:ascii="Adif Fago No Regular" w:eastAsia="Adif Fago No Regular" w:hAnsi="Adif Fago No Regular"/>
        </w:rPr>
        <w:t>luminosos</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puesta</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marcha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elementos</w:t>
      </w:r>
      <w:r>
        <w:rPr>
          <w:rFonts w:ascii="Adif Fago No Regular" w:eastAsia="Adif Fago No Regular" w:hAnsi="Adif Fago No Regular"/>
          <w:spacing w:val="-8"/>
        </w:rPr>
        <w:t xml:space="preserve"> </w:t>
      </w:r>
      <w:r>
        <w:rPr>
          <w:rFonts w:ascii="Adif Fago No Regular" w:eastAsia="Adif Fago No Regular" w:hAnsi="Adif Fago No Regular"/>
        </w:rPr>
        <w:t>móviles</w:t>
      </w:r>
      <w:r>
        <w:rPr>
          <w:rFonts w:ascii="Adif Fago No Regular" w:eastAsia="Adif Fago No Regular" w:hAnsi="Adif Fago No Regular"/>
          <w:spacing w:val="-8"/>
        </w:rPr>
        <w:t xml:space="preserve"> </w:t>
      </w:r>
      <w:r>
        <w:rPr>
          <w:rFonts w:ascii="Adif Fago No Regular" w:eastAsia="Adif Fago No Regular" w:hAnsi="Adif Fago No Regular"/>
        </w:rPr>
        <w:t>de la máquina, disponiendo de tiempo suficiente para que los operarios puedan protegerse del riesgo que estos elementos móviles pueden producir.</w:t>
      </w:r>
    </w:p>
    <w:p w14:paraId="222C3A40" w14:textId="77777777" w:rsidR="00A80AAC" w:rsidRDefault="00A80AAC" w:rsidP="00A80AAC">
      <w:pPr>
        <w:spacing w:before="202"/>
        <w:ind w:right="483"/>
        <w:jc w:val="both"/>
      </w:pPr>
      <w:r>
        <w:rPr>
          <w:rFonts w:ascii="Adif Fago No Regular" w:eastAsia="Adif Fago No Regular" w:hAnsi="Adif Fago No Regular"/>
          <w:w w:val="105"/>
        </w:rPr>
        <w:t>Debe vigilarse el comportamiento del terreno y definir y colocar la entibación adecuada en las máquinas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integrales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desprendimientos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bóveda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hastiales,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tanto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quedar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libre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 terreno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paso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coraza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espadines,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largo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excavado.</w:t>
      </w:r>
    </w:p>
    <w:p w14:paraId="15C35DB4" w14:textId="77777777" w:rsidR="00A80AAC" w:rsidRDefault="00A80AAC" w:rsidP="00A80AAC">
      <w:pPr>
        <w:spacing w:before="201"/>
        <w:ind w:right="485"/>
        <w:jc w:val="both"/>
      </w:pP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operarios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implicados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directamente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proofErr w:type="gramStart"/>
      <w:r>
        <w:rPr>
          <w:rFonts w:ascii="Adif Fago No Regular" w:eastAsia="Adif Fago No Regular" w:hAnsi="Adif Fago No Regular"/>
          <w:spacing w:val="-2"/>
          <w:w w:val="105"/>
        </w:rPr>
        <w:t>actividad,</w:t>
      </w:r>
      <w:proofErr w:type="gramEnd"/>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deben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permanecer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fuera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alcance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sistemas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golpes.</w:t>
      </w:r>
    </w:p>
    <w:p w14:paraId="02EE7B91" w14:textId="77777777" w:rsidR="00A80AAC" w:rsidRDefault="00A80AAC" w:rsidP="00A80AAC">
      <w:pPr>
        <w:spacing w:before="200"/>
        <w:jc w:val="both"/>
      </w:pP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zonas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trabajo</w:t>
      </w:r>
      <w:r>
        <w:rPr>
          <w:rFonts w:ascii="Adif Fago No Regular" w:eastAsia="Adif Fago No Regular" w:hAnsi="Adif Fago No Regular"/>
          <w:spacing w:val="-6"/>
        </w:rPr>
        <w:t xml:space="preserve"> </w:t>
      </w:r>
      <w:r>
        <w:rPr>
          <w:rFonts w:ascii="Adif Fago No Regular" w:eastAsia="Adif Fago No Regular" w:hAnsi="Adif Fago No Regular"/>
        </w:rPr>
        <w:t>deben</w:t>
      </w:r>
      <w:r>
        <w:rPr>
          <w:rFonts w:ascii="Adif Fago No Regular" w:eastAsia="Adif Fago No Regular" w:hAnsi="Adif Fago No Regular"/>
          <w:spacing w:val="-5"/>
        </w:rPr>
        <w:t xml:space="preserve"> </w:t>
      </w:r>
      <w:r>
        <w:rPr>
          <w:rFonts w:ascii="Adif Fago No Regular" w:eastAsia="Adif Fago No Regular" w:hAnsi="Adif Fago No Regular"/>
        </w:rPr>
        <w:t>estar</w:t>
      </w:r>
      <w:r>
        <w:rPr>
          <w:rFonts w:ascii="Adif Fago No Regular" w:eastAsia="Adif Fago No Regular" w:hAnsi="Adif Fago No Regular"/>
          <w:spacing w:val="-8"/>
        </w:rPr>
        <w:t xml:space="preserve"> </w:t>
      </w:r>
      <w:r>
        <w:rPr>
          <w:rFonts w:ascii="Adif Fago No Regular" w:eastAsia="Adif Fago No Regular" w:hAnsi="Adif Fago No Regular"/>
          <w:spacing w:val="-2"/>
        </w:rPr>
        <w:t>iluminadas.</w:t>
      </w:r>
    </w:p>
    <w:p w14:paraId="12070D7F" w14:textId="77777777" w:rsidR="00A80AAC" w:rsidRDefault="00A80AAC" w:rsidP="00A80AAC">
      <w:pPr>
        <w:spacing w:before="200"/>
        <w:ind w:right="485"/>
        <w:jc w:val="both"/>
      </w:pPr>
      <w:r>
        <w:rPr>
          <w:rFonts w:ascii="Adif Fago No Regular" w:eastAsia="Adif Fago No Regular" w:hAnsi="Adif Fago No Regular"/>
        </w:rPr>
        <w:t>La ventilación debe ser suficiente para mantener un ambiente adecuado de trabajo en el frente, especialmente en pequeñas secciones, donde la temperatura es elevada.</w:t>
      </w:r>
    </w:p>
    <w:p w14:paraId="339D6DDF" w14:textId="77777777" w:rsidR="00A80AAC" w:rsidRDefault="00A80AAC" w:rsidP="00A80AAC">
      <w:pPr>
        <w:spacing w:before="200"/>
        <w:ind w:right="486"/>
        <w:jc w:val="both"/>
      </w:pPr>
      <w:r>
        <w:rPr>
          <w:rFonts w:ascii="Adif Fago No Regular" w:eastAsia="Adif Fago No Regular" w:hAnsi="Adif Fago No Regular"/>
        </w:rPr>
        <w:t>Los elementos de protección personal son especialmente obligatorios para evitar efectos de golpes, cortes o atrapamientos.</w:t>
      </w:r>
    </w:p>
    <w:p w14:paraId="398CDF5A" w14:textId="77777777" w:rsidR="00A80AAC" w:rsidRDefault="00A80AAC" w:rsidP="00A80AAC">
      <w:pPr>
        <w:spacing w:before="201"/>
        <w:ind w:right="488"/>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encofrados,</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sus</w:t>
      </w:r>
      <w:r>
        <w:rPr>
          <w:rFonts w:ascii="Adif Fago No Regular" w:eastAsia="Adif Fago No Regular" w:hAnsi="Adif Fago No Regular"/>
          <w:spacing w:val="-5"/>
        </w:rPr>
        <w:t xml:space="preserve"> </w:t>
      </w:r>
      <w:r>
        <w:rPr>
          <w:rFonts w:ascii="Adif Fago No Regular" w:eastAsia="Adif Fago No Regular" w:hAnsi="Adif Fago No Regular"/>
        </w:rPr>
        <w:t>ensambles,</w:t>
      </w:r>
      <w:r>
        <w:rPr>
          <w:rFonts w:ascii="Adif Fago No Regular" w:eastAsia="Adif Fago No Regular" w:hAnsi="Adif Fago No Regular"/>
          <w:spacing w:val="-3"/>
        </w:rPr>
        <w:t xml:space="preserve"> </w:t>
      </w:r>
      <w:r>
        <w:rPr>
          <w:rFonts w:ascii="Adif Fago No Regular" w:eastAsia="Adif Fago No Regular" w:hAnsi="Adif Fago No Regular"/>
        </w:rPr>
        <w:t>soportes</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rPr>
        <w:t>cimbras,</w:t>
      </w:r>
      <w:r>
        <w:rPr>
          <w:rFonts w:ascii="Adif Fago No Regular" w:eastAsia="Adif Fago No Regular" w:hAnsi="Adif Fago No Regular"/>
          <w:spacing w:val="-5"/>
        </w:rPr>
        <w:t xml:space="preserve"> </w:t>
      </w:r>
      <w:r>
        <w:rPr>
          <w:rFonts w:ascii="Adif Fago No Regular" w:eastAsia="Adif Fago No Regular" w:hAnsi="Adif Fago No Regular"/>
        </w:rPr>
        <w:t>tendrán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rigidez</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resistencias</w:t>
      </w:r>
      <w:r>
        <w:rPr>
          <w:rFonts w:ascii="Adif Fago No Regular" w:eastAsia="Adif Fago No Regular" w:hAnsi="Adif Fago No Regular"/>
          <w:spacing w:val="-5"/>
        </w:rPr>
        <w:t xml:space="preserve"> </w:t>
      </w:r>
      <w:r>
        <w:rPr>
          <w:rFonts w:ascii="Adif Fago No Regular" w:eastAsia="Adif Fago No Regular" w:hAnsi="Adif Fago No Regular"/>
        </w:rPr>
        <w:t>necesarias para</w:t>
      </w:r>
      <w:r>
        <w:rPr>
          <w:rFonts w:ascii="Adif Fago No Regular" w:eastAsia="Adif Fago No Regular" w:hAnsi="Adif Fago No Regular"/>
          <w:spacing w:val="30"/>
        </w:rPr>
        <w:t xml:space="preserve"> </w:t>
      </w:r>
      <w:r>
        <w:rPr>
          <w:rFonts w:ascii="Adif Fago No Regular" w:eastAsia="Adif Fago No Regular" w:hAnsi="Adif Fago No Regular"/>
        </w:rPr>
        <w:t>soportar</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hormigonado</w:t>
      </w:r>
      <w:r>
        <w:rPr>
          <w:rFonts w:ascii="Adif Fago No Regular" w:eastAsia="Adif Fago No Regular" w:hAnsi="Adif Fago No Regular"/>
          <w:spacing w:val="26"/>
        </w:rPr>
        <w:t xml:space="preserve"> </w:t>
      </w:r>
      <w:r>
        <w:rPr>
          <w:rFonts w:ascii="Adif Fago No Regular" w:eastAsia="Adif Fago No Regular" w:hAnsi="Adif Fago No Regular"/>
        </w:rPr>
        <w:t>sin</w:t>
      </w:r>
      <w:r>
        <w:rPr>
          <w:rFonts w:ascii="Adif Fago No Regular" w:eastAsia="Adif Fago No Regular" w:hAnsi="Adif Fago No Regular"/>
          <w:spacing w:val="27"/>
        </w:rPr>
        <w:t xml:space="preserve"> </w:t>
      </w:r>
      <w:r>
        <w:rPr>
          <w:rFonts w:ascii="Adif Fago No Regular" w:eastAsia="Adif Fago No Regular" w:hAnsi="Adif Fago No Regular"/>
        </w:rPr>
        <w:t>movimientos</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conjunto</w:t>
      </w:r>
      <w:r>
        <w:rPr>
          <w:rFonts w:ascii="Adif Fago No Regular" w:eastAsia="Adif Fago No Regular" w:hAnsi="Adif Fago No Regular"/>
          <w:spacing w:val="26"/>
        </w:rPr>
        <w:t xml:space="preserve"> </w:t>
      </w:r>
      <w:r>
        <w:rPr>
          <w:rFonts w:ascii="Adif Fago No Regular" w:eastAsia="Adif Fago No Regular" w:hAnsi="Adif Fago No Regular"/>
        </w:rPr>
        <w:t>superiores</w:t>
      </w:r>
      <w:r>
        <w:rPr>
          <w:rFonts w:ascii="Adif Fago No Regular" w:eastAsia="Adif Fago No Regular" w:hAnsi="Adif Fago No Regular"/>
          <w:spacing w:val="29"/>
        </w:rPr>
        <w:t xml:space="preserve"> </w:t>
      </w:r>
      <w:r>
        <w:rPr>
          <w:rFonts w:ascii="Adif Fago No Regular" w:eastAsia="Adif Fago No Regular" w:hAnsi="Adif Fago No Regular"/>
        </w:rPr>
        <w:t>a</w:t>
      </w:r>
      <w:r>
        <w:rPr>
          <w:rFonts w:ascii="Adif Fago No Regular" w:eastAsia="Adif Fago No Regular" w:hAnsi="Adif Fago No Regular"/>
          <w:spacing w:val="27"/>
        </w:rPr>
        <w:t xml:space="preserve"> </w:t>
      </w:r>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milésima</w:t>
      </w:r>
      <w:r>
        <w:rPr>
          <w:rFonts w:ascii="Adif Fago No Regular" w:eastAsia="Adif Fago No Regular" w:hAnsi="Adif Fago No Regular"/>
          <w:spacing w:val="30"/>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luz.</w:t>
      </w:r>
    </w:p>
    <w:p w14:paraId="6C614347" w14:textId="77777777" w:rsidR="00A80AAC" w:rsidRDefault="00A80AAC" w:rsidP="00A80AAC">
      <w:pPr>
        <w:spacing w:before="200"/>
        <w:ind w:right="485"/>
        <w:jc w:val="both"/>
      </w:pPr>
      <w:r>
        <w:rPr>
          <w:rFonts w:ascii="Adif Fago No Regular" w:eastAsia="Adif Fago No Regular" w:hAnsi="Adif Fago No Regular"/>
        </w:rPr>
        <w:t>Los apoyos estarán dispuestos de modo que en ningún momento se produzcan sobre la parte de obra ya ejecutada esfuerzos superiores al tercio de su resistencia.</w:t>
      </w:r>
    </w:p>
    <w:p w14:paraId="6A5EF4D9" w14:textId="77777777" w:rsidR="00A80AAC" w:rsidRDefault="00A80AAC" w:rsidP="00A80AAC">
      <w:pPr>
        <w:spacing w:before="201"/>
        <w:ind w:right="485"/>
        <w:jc w:val="both"/>
      </w:pPr>
      <w:r>
        <w:rPr>
          <w:rFonts w:ascii="Adif Fago No Regular" w:eastAsia="Adif Fago No Regular" w:hAnsi="Adif Fago No Regular"/>
        </w:rPr>
        <w:t xml:space="preserve">El Ingeniero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podrá exigir del Constructor los croquis y cálculos de los encofrados y cimbras que aseguren el cumplimiento de estas condiciones.</w:t>
      </w:r>
    </w:p>
    <w:p w14:paraId="57E424FD" w14:textId="77777777" w:rsidR="00A80AAC" w:rsidRDefault="00A80AAC" w:rsidP="00A80AAC">
      <w:pPr>
        <w:spacing w:before="200"/>
        <w:jc w:val="both"/>
      </w:pP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sistema</w:t>
      </w:r>
      <w:r>
        <w:rPr>
          <w:rFonts w:ascii="Adif Fago No Regular" w:eastAsia="Adif Fago No Regular" w:hAnsi="Adif Fago No Regular"/>
          <w:spacing w:val="-1"/>
        </w:rPr>
        <w:t xml:space="preserve"> </w:t>
      </w:r>
      <w:r>
        <w:rPr>
          <w:rFonts w:ascii="Adif Fago No Regular" w:eastAsia="Adif Fago No Regular" w:hAnsi="Adif Fago No Regular"/>
        </w:rPr>
        <w:t>de encofrado deberá</w:t>
      </w:r>
      <w:r>
        <w:rPr>
          <w:rFonts w:ascii="Adif Fago No Regular" w:eastAsia="Adif Fago No Regular" w:hAnsi="Adif Fago No Regular"/>
          <w:spacing w:val="1"/>
        </w:rPr>
        <w:t xml:space="preserve"> </w:t>
      </w:r>
      <w:r>
        <w:rPr>
          <w:rFonts w:ascii="Adif Fago No Regular" w:eastAsia="Adif Fago No Regular" w:hAnsi="Adif Fago No Regular"/>
        </w:rPr>
        <w:t>ser</w:t>
      </w:r>
      <w:r>
        <w:rPr>
          <w:rFonts w:ascii="Adif Fago No Regular" w:eastAsia="Adif Fago No Regular" w:hAnsi="Adif Fago No Regular"/>
          <w:spacing w:val="1"/>
        </w:rPr>
        <w:t xml:space="preserve"> </w:t>
      </w:r>
      <w:r>
        <w:rPr>
          <w:rFonts w:ascii="Adif Fago No Regular" w:eastAsia="Adif Fago No Regular" w:hAnsi="Adif Fago No Regular"/>
        </w:rPr>
        <w:t>previamente</w:t>
      </w:r>
      <w:r>
        <w:rPr>
          <w:rFonts w:ascii="Adif Fago No Regular" w:eastAsia="Adif Fago No Regular" w:hAnsi="Adif Fago No Regular"/>
          <w:spacing w:val="-2"/>
        </w:rPr>
        <w:t xml:space="preserve"> </w:t>
      </w:r>
      <w:r>
        <w:rPr>
          <w:rFonts w:ascii="Adif Fago No Regular" w:eastAsia="Adif Fago No Regular" w:hAnsi="Adif Fago No Regular"/>
        </w:rPr>
        <w:t>aprobado</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Dirección</w:t>
      </w:r>
      <w:r>
        <w:rPr>
          <w:rFonts w:ascii="Adif Fago No Regular" w:eastAsia="Adif Fago No Regular" w:hAnsi="Adif Fago No Regular"/>
          <w:spacing w:val="2"/>
        </w:rPr>
        <w:t xml:space="preserve"> </w:t>
      </w:r>
      <w:r>
        <w:rPr>
          <w:rFonts w:ascii="Adif Fago No Regular" w:eastAsia="Adif Fago No Regular" w:hAnsi="Adif Fago No Regular"/>
        </w:rPr>
        <w:t xml:space="preserve">de </w:t>
      </w:r>
      <w:r>
        <w:rPr>
          <w:rFonts w:ascii="Adif Fago No Regular" w:eastAsia="Adif Fago No Regular" w:hAnsi="Adif Fago No Regular"/>
          <w:spacing w:val="-2"/>
        </w:rPr>
        <w:t>Obra.</w:t>
      </w:r>
    </w:p>
    <w:p w14:paraId="666BD6EC" w14:textId="77777777" w:rsidR="00A80AAC" w:rsidRDefault="00A80AAC" w:rsidP="00A80AAC">
      <w:pPr>
        <w:spacing w:before="200"/>
        <w:ind w:right="480"/>
        <w:jc w:val="both"/>
      </w:pPr>
      <w:r>
        <w:rPr>
          <w:rFonts w:ascii="Adif Fago No Regular" w:eastAsia="Adif Fago No Regular" w:hAnsi="Adif Fago No Regular"/>
        </w:rPr>
        <w:t>Tanto</w:t>
      </w:r>
      <w:r>
        <w:rPr>
          <w:rFonts w:ascii="Adif Fago No Regular" w:eastAsia="Adif Fago No Regular" w:hAnsi="Adif Fago No Regular"/>
          <w:spacing w:val="-13"/>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superficies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encofrados,</w:t>
      </w:r>
      <w:r>
        <w:rPr>
          <w:rFonts w:ascii="Adif Fago No Regular" w:eastAsia="Adif Fago No Regular" w:hAnsi="Adif Fago No Regular"/>
          <w:spacing w:val="-14"/>
        </w:rPr>
        <w:t xml:space="preserve"> </w:t>
      </w:r>
      <w:r>
        <w:rPr>
          <w:rFonts w:ascii="Adif Fago No Regular" w:eastAsia="Adif Fago No Regular" w:hAnsi="Adif Fago No Regular"/>
        </w:rPr>
        <w:t>como</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3"/>
        </w:rPr>
        <w:t xml:space="preserve"> </w:t>
      </w:r>
      <w:r>
        <w:rPr>
          <w:rFonts w:ascii="Adif Fago No Regular" w:eastAsia="Adif Fago No Regular" w:hAnsi="Adif Fago No Regular"/>
        </w:rPr>
        <w:t>productos</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ellas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puedan</w:t>
      </w:r>
      <w:r>
        <w:rPr>
          <w:rFonts w:ascii="Adif Fago No Regular" w:eastAsia="Adif Fago No Regular" w:hAnsi="Adif Fago No Regular"/>
          <w:spacing w:val="-13"/>
        </w:rPr>
        <w:t xml:space="preserve"> </w:t>
      </w:r>
      <w:r>
        <w:rPr>
          <w:rFonts w:ascii="Adif Fago No Regular" w:eastAsia="Adif Fago No Regular" w:hAnsi="Adif Fago No Regular"/>
        </w:rPr>
        <w:t>aplicar,</w:t>
      </w:r>
      <w:r>
        <w:rPr>
          <w:rFonts w:ascii="Adif Fago No Regular" w:eastAsia="Adif Fago No Regular" w:hAnsi="Adif Fago No Regular"/>
          <w:spacing w:val="-14"/>
        </w:rPr>
        <w:t xml:space="preserve"> </w:t>
      </w:r>
      <w:r>
        <w:rPr>
          <w:rFonts w:ascii="Adif Fago No Regular" w:eastAsia="Adif Fago No Regular" w:hAnsi="Adif Fago No Regular"/>
        </w:rPr>
        <w:t>no</w:t>
      </w:r>
      <w:r>
        <w:rPr>
          <w:rFonts w:ascii="Adif Fago No Regular" w:eastAsia="Adif Fago No Regular" w:hAnsi="Adif Fago No Regular"/>
          <w:spacing w:val="-14"/>
        </w:rPr>
        <w:t xml:space="preserve"> </w:t>
      </w:r>
      <w:r>
        <w:rPr>
          <w:rFonts w:ascii="Adif Fago No Regular" w:eastAsia="Adif Fago No Regular" w:hAnsi="Adif Fago No Regular"/>
        </w:rPr>
        <w:t xml:space="preserve">deberán </w:t>
      </w:r>
      <w:r>
        <w:rPr>
          <w:rFonts w:ascii="Adif Fago No Regular" w:eastAsia="Adif Fago No Regular" w:hAnsi="Adif Fago No Regular"/>
          <w:w w:val="105"/>
        </w:rPr>
        <w:t>contener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sustancias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perjudiciales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hormigón.</w:t>
      </w:r>
    </w:p>
    <w:p w14:paraId="522113D8" w14:textId="77777777" w:rsidR="00A80AAC" w:rsidRDefault="00A80AAC" w:rsidP="00A80AAC">
      <w:pPr>
        <w:spacing w:before="200"/>
        <w:ind w:right="482"/>
        <w:jc w:val="both"/>
      </w:pPr>
      <w:r>
        <w:rPr>
          <w:rFonts w:ascii="Adif Fago No Regular" w:eastAsia="Adif Fago No Regular" w:hAnsi="Adif Fago No Regular"/>
        </w:rPr>
        <w:t>Las juntas del encofrado</w:t>
      </w:r>
      <w:r>
        <w:rPr>
          <w:rFonts w:ascii="Adif Fago No Regular" w:eastAsia="Adif Fago No Regular" w:hAnsi="Adif Fago No Regular"/>
          <w:spacing w:val="-2"/>
        </w:rPr>
        <w:t xml:space="preserve"> </w:t>
      </w:r>
      <w:r>
        <w:rPr>
          <w:rFonts w:ascii="Adif Fago No Regular" w:eastAsia="Adif Fago No Regular" w:hAnsi="Adif Fago No Regular"/>
        </w:rPr>
        <w:t>no dejarán rendijas de</w:t>
      </w:r>
      <w:r>
        <w:rPr>
          <w:rFonts w:ascii="Adif Fago No Regular" w:eastAsia="Adif Fago No Regular" w:hAnsi="Adif Fago No Regular"/>
          <w:spacing w:val="-1"/>
        </w:rPr>
        <w:t xml:space="preserve"> </w:t>
      </w:r>
      <w:r>
        <w:rPr>
          <w:rFonts w:ascii="Adif Fago No Regular" w:eastAsia="Adif Fago No Regular" w:hAnsi="Adif Fago No Regular"/>
        </w:rPr>
        <w:t>más de</w:t>
      </w:r>
      <w:r>
        <w:rPr>
          <w:rFonts w:ascii="Adif Fago No Regular" w:eastAsia="Adif Fago No Regular" w:hAnsi="Adif Fago No Regular"/>
          <w:spacing w:val="-1"/>
        </w:rPr>
        <w:t xml:space="preserve"> </w:t>
      </w:r>
      <w:r>
        <w:rPr>
          <w:rFonts w:ascii="Adif Fago No Regular" w:eastAsia="Adif Fago No Regular" w:hAnsi="Adif Fago No Regular"/>
        </w:rPr>
        <w:t>dos milímetros</w:t>
      </w:r>
      <w:r>
        <w:rPr>
          <w:rFonts w:ascii="Adif Fago No Regular" w:eastAsia="Adif Fago No Regular" w:hAnsi="Adif Fago No Regular"/>
          <w:spacing w:val="-3"/>
        </w:rPr>
        <w:t xml:space="preserve"> </w:t>
      </w:r>
      <w:r>
        <w:rPr>
          <w:rFonts w:ascii="Adif Fago No Regular" w:eastAsia="Adif Fago No Regular" w:hAnsi="Adif Fago No Regular"/>
        </w:rPr>
        <w:t>(2</w:t>
      </w:r>
      <w:r>
        <w:rPr>
          <w:rFonts w:ascii="Adif Fago No Regular" w:eastAsia="Adif Fago No Regular" w:hAnsi="Adif Fago No Regular"/>
          <w:spacing w:val="-3"/>
        </w:rPr>
        <w:t xml:space="preserve"> </w:t>
      </w:r>
      <w:r>
        <w:rPr>
          <w:rFonts w:ascii="Adif Fago No Regular" w:eastAsia="Adif Fago No Regular" w:hAnsi="Adif Fago No Regular"/>
        </w:rPr>
        <w:t>mm) para evitar la pérdida de</w:t>
      </w:r>
      <w:r>
        <w:rPr>
          <w:rFonts w:ascii="Adif Fago No Regular" w:eastAsia="Adif Fago No Regular" w:hAnsi="Adif Fago No Regular"/>
          <w:spacing w:val="-3"/>
        </w:rPr>
        <w:t xml:space="preserve"> </w:t>
      </w:r>
      <w:r>
        <w:rPr>
          <w:rFonts w:ascii="Adif Fago No Regular" w:eastAsia="Adif Fago No Regular" w:hAnsi="Adif Fago No Regular"/>
        </w:rPr>
        <w:t>lechada;</w:t>
      </w:r>
      <w:r>
        <w:rPr>
          <w:rFonts w:ascii="Adif Fago No Regular" w:eastAsia="Adif Fago No Regular" w:hAnsi="Adif Fago No Regular"/>
          <w:spacing w:val="-3"/>
        </w:rPr>
        <w:t xml:space="preserve"> </w:t>
      </w:r>
      <w:r>
        <w:rPr>
          <w:rFonts w:ascii="Adif Fago No Regular" w:eastAsia="Adif Fago No Regular" w:hAnsi="Adif Fago No Regular"/>
        </w:rPr>
        <w:t>pero</w:t>
      </w:r>
      <w:r>
        <w:rPr>
          <w:rFonts w:ascii="Adif Fago No Regular" w:eastAsia="Adif Fago No Regular" w:hAnsi="Adif Fago No Regular"/>
          <w:spacing w:val="-2"/>
        </w:rPr>
        <w:t xml:space="preserve"> </w:t>
      </w:r>
      <w:r>
        <w:rPr>
          <w:rFonts w:ascii="Adif Fago No Regular" w:eastAsia="Adif Fago No Regular" w:hAnsi="Adif Fago No Regular"/>
        </w:rPr>
        <w:t>deberán</w:t>
      </w:r>
      <w:r>
        <w:rPr>
          <w:rFonts w:ascii="Adif Fago No Regular" w:eastAsia="Adif Fago No Regular" w:hAnsi="Adif Fago No Regular"/>
          <w:spacing w:val="-2"/>
        </w:rPr>
        <w:t xml:space="preserve"> </w:t>
      </w:r>
      <w:r>
        <w:rPr>
          <w:rFonts w:ascii="Adif Fago No Regular" w:eastAsia="Adif Fago No Regular" w:hAnsi="Adif Fago No Regular"/>
        </w:rPr>
        <w:t>dejar</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hueco</w:t>
      </w:r>
      <w:r>
        <w:rPr>
          <w:rFonts w:ascii="Adif Fago No Regular" w:eastAsia="Adif Fago No Regular" w:hAnsi="Adif Fago No Regular"/>
          <w:spacing w:val="-5"/>
        </w:rPr>
        <w:t xml:space="preserve"> </w:t>
      </w:r>
      <w:r>
        <w:rPr>
          <w:rFonts w:ascii="Adif Fago No Regular" w:eastAsia="Adif Fago No Regular" w:hAnsi="Adif Fago No Regular"/>
        </w:rPr>
        <w:t>necesario</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evitar</w:t>
      </w:r>
      <w:r>
        <w:rPr>
          <w:rFonts w:ascii="Adif Fago No Regular" w:eastAsia="Adif Fago No Regular" w:hAnsi="Adif Fago No Regular"/>
          <w:spacing w:val="-5"/>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efecto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humedad</w:t>
      </w:r>
      <w:r>
        <w:rPr>
          <w:rFonts w:ascii="Adif Fago No Regular" w:eastAsia="Adif Fago No Regular" w:hAnsi="Adif Fago No Regular"/>
          <w:spacing w:val="-6"/>
        </w:rPr>
        <w:t xml:space="preserve"> </w:t>
      </w:r>
      <w:r>
        <w:rPr>
          <w:rFonts w:ascii="Adif Fago No Regular" w:eastAsia="Adif Fago No Regular" w:hAnsi="Adif Fago No Regular"/>
        </w:rPr>
        <w:t xml:space="preserve">durante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durante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compriman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deformen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tableros.</w:t>
      </w:r>
    </w:p>
    <w:p w14:paraId="5A0325D3" w14:textId="77777777" w:rsidR="00A80AAC" w:rsidRDefault="00A80AAC" w:rsidP="00A80AAC">
      <w:pPr>
        <w:spacing w:before="202"/>
        <w:ind w:right="487"/>
        <w:jc w:val="both"/>
      </w:pPr>
      <w:r>
        <w:rPr>
          <w:rFonts w:ascii="Adif Fago No Regular" w:eastAsia="Adif Fago No Regular" w:hAnsi="Adif Fago No Regular"/>
        </w:rPr>
        <w:t xml:space="preserve">El desencofrado deberá realizarse tan pronto como sea posible, sin peligro para el hormigón, y siempre informando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las Obras.</w:t>
      </w:r>
    </w:p>
    <w:p w14:paraId="45CF001F" w14:textId="77777777" w:rsidR="00A80AAC" w:rsidRDefault="00A80AAC" w:rsidP="00A80AAC">
      <w:pPr>
        <w:spacing w:before="200"/>
        <w:ind w:right="485"/>
        <w:jc w:val="both"/>
      </w:pP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utilizados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facilitar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desencofrado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aprobados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exima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responsabilidad.</w:t>
      </w:r>
    </w:p>
    <w:p w14:paraId="31447164" w14:textId="77777777" w:rsidR="00A80AAC" w:rsidRDefault="00A80AAC" w:rsidP="00A80AAC">
      <w:pPr>
        <w:spacing w:before="201"/>
        <w:ind w:right="486"/>
        <w:jc w:val="both"/>
      </w:pPr>
      <w:r>
        <w:rPr>
          <w:rFonts w:ascii="Adif Fago No Regular" w:eastAsia="Adif Fago No Regular" w:hAnsi="Adif Fago No Regular"/>
        </w:rPr>
        <w:t xml:space="preserve">Los dispositivos empleados para el anclaje del encofrado habrán de ser retirados inmediatamente después </w:t>
      </w:r>
      <w:r>
        <w:rPr>
          <w:rFonts w:ascii="Adif Fago No Regular" w:eastAsia="Adif Fago No Regular" w:hAnsi="Adif Fago No Regular"/>
        </w:rPr>
        <w:lastRenderedPageBreak/>
        <w:t>de efectuado el desencofrado.</w:t>
      </w:r>
    </w:p>
    <w:p w14:paraId="29BED1C9" w14:textId="77777777" w:rsidR="00A80AAC" w:rsidRDefault="00A80AAC" w:rsidP="00A80AAC">
      <w:pPr>
        <w:jc w:val="both"/>
      </w:pPr>
    </w:p>
    <w:p w14:paraId="1882D84D" w14:textId="77777777" w:rsidR="00A80AAC" w:rsidRDefault="00A80AAC" w:rsidP="00A80AAC">
      <w:pPr>
        <w:jc w:val="both"/>
      </w:pPr>
    </w:p>
    <w:p w14:paraId="6EB0B200" w14:textId="77777777" w:rsidR="00A80AAC" w:rsidRDefault="00A80AAC" w:rsidP="00A80AAC">
      <w:pPr>
        <w:jc w:val="both"/>
      </w:pPr>
    </w:p>
    <w:p w14:paraId="0BA99467" w14:textId="77777777" w:rsidR="00A80AAC" w:rsidRDefault="00A80AAC" w:rsidP="00A80AAC">
      <w:pPr>
        <w:spacing w:before="1"/>
        <w:ind w:right="477"/>
        <w:jc w:val="both"/>
      </w:pPr>
      <w:r>
        <w:rPr>
          <w:rFonts w:ascii="Adif Fago No Regular" w:eastAsia="Adif Fago No Regular" w:hAnsi="Adif Fago No Regular"/>
          <w:w w:val="105"/>
        </w:rPr>
        <w:t xml:space="preserve">Los alambres y anclajes del encofrado que no puedan quitarse fácilmente (será permitido </w:t>
      </w:r>
      <w:r>
        <w:rPr>
          <w:rFonts w:ascii="Adif Fago No Regular" w:eastAsia="Adif Fago No Regular" w:hAnsi="Adif Fago No Regular"/>
          <w:spacing w:val="-2"/>
        </w:rPr>
        <w:t>únicamente</w:t>
      </w:r>
      <w:r>
        <w:rPr>
          <w:rFonts w:ascii="Adif Fago No Regular" w:eastAsia="Adif Fago No Regular" w:hAnsi="Adif Fago No Regular"/>
          <w:spacing w:val="-9"/>
        </w:rPr>
        <w:t xml:space="preserve"> </w:t>
      </w:r>
      <w:r>
        <w:rPr>
          <w:rFonts w:ascii="Adif Fago No Regular" w:eastAsia="Adif Fago No Regular" w:hAnsi="Adif Fago No Regular"/>
          <w:spacing w:val="-2"/>
        </w:rPr>
        <w:t>en</w:t>
      </w:r>
      <w:r>
        <w:rPr>
          <w:rFonts w:ascii="Adif Fago No Regular" w:eastAsia="Adif Fago No Regular" w:hAnsi="Adif Fago No Regular"/>
          <w:spacing w:val="-6"/>
        </w:rPr>
        <w:t xml:space="preserve"> </w:t>
      </w:r>
      <w:r>
        <w:rPr>
          <w:rFonts w:ascii="Adif Fago No Regular" w:eastAsia="Adif Fago No Regular" w:hAnsi="Adif Fago No Regular"/>
          <w:spacing w:val="-2"/>
        </w:rPr>
        <w:t>casos</w:t>
      </w:r>
      <w:r>
        <w:rPr>
          <w:rFonts w:ascii="Adif Fago No Regular" w:eastAsia="Adif Fago No Regular" w:hAnsi="Adif Fago No Regular"/>
          <w:spacing w:val="-8"/>
        </w:rPr>
        <w:t xml:space="preserve"> </w:t>
      </w:r>
      <w:r>
        <w:rPr>
          <w:rFonts w:ascii="Adif Fago No Regular" w:eastAsia="Adif Fago No Regular" w:hAnsi="Adif Fago No Regular"/>
          <w:spacing w:val="-2"/>
        </w:rPr>
        <w:t>excepcionales</w:t>
      </w:r>
      <w:r>
        <w:rPr>
          <w:rFonts w:ascii="Adif Fago No Regular" w:eastAsia="Adif Fago No Regular" w:hAnsi="Adif Fago No Regular"/>
          <w:spacing w:val="-11"/>
        </w:rPr>
        <w:t xml:space="preserve"> </w:t>
      </w:r>
      <w:r>
        <w:rPr>
          <w:rFonts w:ascii="Adif Fago No Regular" w:eastAsia="Adif Fago No Regular" w:hAnsi="Adif Fago No Regular"/>
          <w:spacing w:val="-2"/>
        </w:rPr>
        <w:t>y</w:t>
      </w:r>
      <w:r>
        <w:rPr>
          <w:rFonts w:ascii="Adif Fago No Regular" w:eastAsia="Adif Fago No Regular" w:hAnsi="Adif Fago No Regular"/>
          <w:spacing w:val="-8"/>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la</w:t>
      </w:r>
      <w:r>
        <w:rPr>
          <w:rFonts w:ascii="Adif Fago No Regular" w:eastAsia="Adif Fago No Regular" w:hAnsi="Adif Fago No Regular"/>
          <w:spacing w:val="-8"/>
        </w:rPr>
        <w:t xml:space="preserve"> </w:t>
      </w:r>
      <w:r>
        <w:rPr>
          <w:rFonts w:ascii="Adif Fago No Regular" w:eastAsia="Adif Fago No Regular" w:hAnsi="Adif Fago No Regular"/>
          <w:spacing w:val="-2"/>
        </w:rPr>
        <w:t>autorización</w:t>
      </w:r>
      <w:r>
        <w:rPr>
          <w:rFonts w:ascii="Adif Fago No Regular" w:eastAsia="Adif Fago No Regular" w:hAnsi="Adif Fago No Regular"/>
          <w:spacing w:val="-6"/>
        </w:rPr>
        <w:t xml:space="preserve"> </w:t>
      </w:r>
      <w:r>
        <w:rPr>
          <w:rFonts w:ascii="Adif Fago No Regular" w:eastAsia="Adif Fago No Regular" w:hAnsi="Adif Fago No Regular"/>
          <w:spacing w:val="-2"/>
        </w:rPr>
        <w:t>del</w:t>
      </w:r>
      <w:r>
        <w:rPr>
          <w:rFonts w:ascii="Adif Fago No Regular" w:eastAsia="Adif Fago No Regular" w:hAnsi="Adif Fago No Regular"/>
          <w:spacing w:val="-10"/>
        </w:rPr>
        <w:t xml:space="preserve"> </w:t>
      </w:r>
      <w:proofErr w:type="gramStart"/>
      <w:r>
        <w:rPr>
          <w:rFonts w:ascii="Adif Fago No Regular" w:eastAsia="Adif Fago No Regular" w:hAnsi="Adif Fago No Regular"/>
          <w:spacing w:val="-2"/>
        </w:rPr>
        <w:t>Director</w:t>
      </w:r>
      <w:proofErr w:type="gramEnd"/>
      <w:r>
        <w:rPr>
          <w:rFonts w:ascii="Adif Fago No Regular" w:eastAsia="Adif Fago No Regular" w:hAnsi="Adif Fago No Regular"/>
          <w:spacing w:val="-8"/>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Obras)</w:t>
      </w:r>
      <w:r>
        <w:rPr>
          <w:rFonts w:ascii="Adif Fago No Regular" w:eastAsia="Adif Fago No Regular" w:hAnsi="Adif Fago No Regular"/>
          <w:spacing w:val="-8"/>
        </w:rPr>
        <w:t xml:space="preserve"> </w:t>
      </w:r>
      <w:r>
        <w:rPr>
          <w:rFonts w:ascii="Adif Fago No Regular" w:eastAsia="Adif Fago No Regular" w:hAnsi="Adif Fago No Regular"/>
          <w:spacing w:val="-2"/>
        </w:rPr>
        <w:t>habrán</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cortarse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golpe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cincel.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está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permitido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empleo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soplete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cortar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salientes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anclajes. 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agujeros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anclaje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habrán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cincelarse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limpiamente,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prever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plástico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 blando,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vez</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efectuado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desencofrado,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quitarse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fácilmente.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Dichos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agujeros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se </w:t>
      </w:r>
      <w:r>
        <w:rPr>
          <w:rFonts w:ascii="Adif Fago No Regular" w:eastAsia="Adif Fago No Regular" w:hAnsi="Adif Fago No Regular"/>
        </w:rPr>
        <w:t xml:space="preserve">rellenarán con hormigón del mismo color que el empleado en la obra de fábrica. Es imprescindible,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todo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disponer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anclajes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líneas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equidistantes.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Allí</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donde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posible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emplearán apuntalamientos exteriores.</w:t>
      </w:r>
    </w:p>
    <w:p w14:paraId="03AEE433"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piezas</w:t>
      </w:r>
      <w:r>
        <w:rPr>
          <w:rFonts w:ascii="Adif Fago No Regular" w:eastAsia="Adif Fago No Regular" w:hAnsi="Adif Fago No Regular"/>
          <w:spacing w:val="-6"/>
        </w:rPr>
        <w:t xml:space="preserve"> </w:t>
      </w:r>
      <w:r>
        <w:rPr>
          <w:rFonts w:ascii="Adif Fago No Regular" w:eastAsia="Adif Fago No Regular" w:hAnsi="Adif Fago No Regular"/>
        </w:rPr>
        <w:t>prefabricadas</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han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seguir</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instrucciones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fabricante</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spacing w:val="-2"/>
        </w:rPr>
        <w:t>montaje.</w:t>
      </w:r>
    </w:p>
    <w:p w14:paraId="67753584" w14:textId="77777777" w:rsidR="00A80AAC" w:rsidRDefault="00A80AAC" w:rsidP="00A80AAC">
      <w:pPr>
        <w:spacing w:before="200"/>
        <w:ind w:right="485"/>
        <w:jc w:val="both"/>
      </w:pPr>
      <w:r>
        <w:rPr>
          <w:rFonts w:ascii="Adif Fago No Regular" w:eastAsia="Adif Fago No Regular" w:hAnsi="Adif Fago No Regular"/>
          <w:w w:val="105"/>
        </w:rPr>
        <w:t>La superficie del encofrado ha de estar limpia antes del hormigonado y se ha de comprobar la situación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relativa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nivelación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solidez</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conjunto.</w:t>
      </w:r>
    </w:p>
    <w:p w14:paraId="1693039D" w14:textId="77777777" w:rsidR="00A80AAC" w:rsidRDefault="00A80AAC" w:rsidP="00A80AAC">
      <w:pPr>
        <w:spacing w:before="200"/>
        <w:ind w:right="486"/>
        <w:jc w:val="both"/>
      </w:pPr>
      <w:r>
        <w:rPr>
          <w:rFonts w:ascii="Adif Fago No Regular" w:eastAsia="Adif Fago No Regular" w:hAnsi="Adif Fago No Regular"/>
          <w:w w:val="105"/>
        </w:rPr>
        <w:t>Si el tipo de encofrado utilizado pudiera absorber agua del hormigón, se ha de humedecer previamente al hormigonado.</w:t>
      </w:r>
    </w:p>
    <w:p w14:paraId="20FE5EC7" w14:textId="77777777" w:rsidR="00A80AAC" w:rsidRDefault="00A80AAC" w:rsidP="00A80AAC">
      <w:pPr>
        <w:spacing w:before="201"/>
        <w:ind w:right="487"/>
        <w:jc w:val="both"/>
      </w:pPr>
      <w:r>
        <w:rPr>
          <w:rFonts w:ascii="Adif Fago No Regular" w:eastAsia="Adif Fago No Regular" w:hAnsi="Adif Fago No Regular"/>
          <w:w w:val="105"/>
        </w:rPr>
        <w:t>Antes de empezar el hormigonado, el Contratista ha de obtener por escrito la aprobación del encofrado,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exima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responsabilidades.</w:t>
      </w:r>
    </w:p>
    <w:p w14:paraId="5986A95F" w14:textId="77777777" w:rsidR="00A80AAC" w:rsidRDefault="00A80AAC" w:rsidP="00A80AAC">
      <w:pPr>
        <w:spacing w:before="201"/>
        <w:ind w:right="486"/>
        <w:jc w:val="both"/>
      </w:pPr>
      <w:r>
        <w:rPr>
          <w:rFonts w:ascii="Adif Fago No Regular" w:eastAsia="Adif Fago No Regular" w:hAnsi="Adif Fago No Regular"/>
          <w:w w:val="105"/>
        </w:rPr>
        <w:t>No se han de transmitir al encofrado vibraciones distintas de las propias del hormigonado, reduciendo éstas lo mínimo posible.</w:t>
      </w:r>
    </w:p>
    <w:p w14:paraId="1E1C7A61" w14:textId="77777777" w:rsidR="00A80AAC" w:rsidRDefault="00A80AAC" w:rsidP="00A80AAC">
      <w:pPr>
        <w:numPr>
          <w:ilvl w:val="0"/>
          <w:numId w:val="969"/>
        </w:numPr>
        <w:tabs>
          <w:tab w:val="left" w:pos="1071"/>
        </w:tabs>
        <w:spacing w:before="236"/>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58F9F0C" w14:textId="77777777" w:rsidR="00A80AAC" w:rsidRDefault="00A80AAC" w:rsidP="00A80AAC">
      <w:pPr>
        <w:spacing w:before="219"/>
        <w:ind w:right="481"/>
        <w:jc w:val="both"/>
      </w:pP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medirán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abonarán</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2"/>
        </w:rPr>
        <w:t xml:space="preserve"> </w:t>
      </w:r>
      <w:r>
        <w:rPr>
          <w:rFonts w:ascii="Adif Fago No Regular" w:eastAsia="Adif Fago No Regular" w:hAnsi="Adif Fago No Regular"/>
        </w:rPr>
        <w:t>metros</w:t>
      </w:r>
      <w:r>
        <w:rPr>
          <w:rFonts w:ascii="Adif Fago No Regular" w:eastAsia="Adif Fago No Regular" w:hAnsi="Adif Fago No Regular"/>
          <w:spacing w:val="-2"/>
        </w:rPr>
        <w:t xml:space="preserve"> </w:t>
      </w:r>
      <w:r>
        <w:rPr>
          <w:rFonts w:ascii="Adif Fago No Regular" w:eastAsia="Adif Fago No Regular" w:hAnsi="Adif Fago No Regular"/>
        </w:rPr>
        <w:t>cuadrados</w:t>
      </w:r>
      <w:r>
        <w:rPr>
          <w:rFonts w:ascii="Adif Fago No Regular" w:eastAsia="Adif Fago No Regular" w:hAnsi="Adif Fago No Regular"/>
          <w:spacing w:val="-2"/>
        </w:rPr>
        <w:t xml:space="preserve"> </w:t>
      </w:r>
      <w:r>
        <w:rPr>
          <w:rFonts w:ascii="Adif Fago No Regular" w:eastAsia="Adif Fago No Regular" w:hAnsi="Adif Fago No Regular"/>
        </w:rPr>
        <w:t>(m²) realmente</w:t>
      </w:r>
      <w:r>
        <w:rPr>
          <w:rFonts w:ascii="Adif Fago No Regular" w:eastAsia="Adif Fago No Regular" w:hAnsi="Adif Fago No Regular"/>
          <w:spacing w:val="-3"/>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según</w:t>
      </w:r>
      <w:r>
        <w:rPr>
          <w:rFonts w:ascii="Adif Fago No Regular" w:eastAsia="Adif Fago No Regular" w:hAnsi="Adif Fago No Regular"/>
          <w:spacing w:val="-2"/>
        </w:rPr>
        <w:t xml:space="preserve"> </w:t>
      </w:r>
      <w:r>
        <w:rPr>
          <w:rFonts w:ascii="Adif Fago No Regular" w:eastAsia="Adif Fago No Regular" w:hAnsi="Adif Fago No Regular"/>
        </w:rPr>
        <w:t>planos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31D577F6" w14:textId="77777777" w:rsidR="00A80AAC" w:rsidRDefault="00A80AAC" w:rsidP="00A80AAC">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6567E1B8" w14:textId="77777777" w:rsidR="00A80AAC" w:rsidRDefault="00A80AAC" w:rsidP="00A80AAC">
      <w:pPr>
        <w:numPr>
          <w:ilvl w:val="1"/>
          <w:numId w:val="970"/>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suministro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spacing w:val="-2"/>
        </w:rPr>
        <w:t>material</w:t>
      </w:r>
    </w:p>
    <w:p w14:paraId="5D4B4960" w14:textId="77777777" w:rsidR="00A80AAC" w:rsidRDefault="00A80AAC" w:rsidP="00A80AAC">
      <w:pPr>
        <w:numPr>
          <w:ilvl w:val="1"/>
          <w:numId w:val="970"/>
        </w:numPr>
        <w:tabs>
          <w:tab w:val="left" w:pos="1072"/>
        </w:tabs>
        <w:jc w:val="both"/>
      </w:pPr>
      <w:r>
        <w:rPr>
          <w:rFonts w:ascii="Adif Fago No Regular" w:eastAsia="Adif Fago No Regular" w:hAnsi="Adif Fago No Regular"/>
          <w:spacing w:val="-2"/>
        </w:rPr>
        <w:t>Las</w:t>
      </w:r>
      <w:r>
        <w:rPr>
          <w:rFonts w:ascii="Adif Fago No Regular" w:eastAsia="Adif Fago No Regular" w:hAnsi="Adif Fago No Regular"/>
          <w:spacing w:val="-13"/>
        </w:rPr>
        <w:t xml:space="preserve"> </w:t>
      </w:r>
      <w:r>
        <w:rPr>
          <w:rFonts w:ascii="Adif Fago No Regular" w:eastAsia="Adif Fago No Regular" w:hAnsi="Adif Fago No Regular"/>
          <w:spacing w:val="-2"/>
        </w:rPr>
        <w:t>operaciones</w:t>
      </w:r>
      <w:r>
        <w:rPr>
          <w:rFonts w:ascii="Adif Fago No Regular" w:eastAsia="Adif Fago No Regular" w:hAnsi="Adif Fago No Regular"/>
          <w:spacing w:val="-11"/>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encofrado</w:t>
      </w:r>
    </w:p>
    <w:p w14:paraId="2C4AD98B" w14:textId="77777777" w:rsidR="00A80AAC" w:rsidRDefault="00A80AAC" w:rsidP="00A80AAC">
      <w:pPr>
        <w:numPr>
          <w:ilvl w:val="1"/>
          <w:numId w:val="970"/>
        </w:numPr>
        <w:tabs>
          <w:tab w:val="left" w:pos="1072"/>
        </w:tabs>
        <w:jc w:val="both"/>
      </w:pPr>
      <w:r>
        <w:rPr>
          <w:rFonts w:ascii="Adif Fago No Regular" w:eastAsia="Adif Fago No Regular" w:hAnsi="Adif Fago No Regular"/>
        </w:rPr>
        <w:t>El cerramiento de</w:t>
      </w:r>
      <w:r>
        <w:rPr>
          <w:rFonts w:ascii="Adif Fago No Regular" w:eastAsia="Adif Fago No Regular" w:hAnsi="Adif Fago No Regular"/>
          <w:spacing w:val="-3"/>
        </w:rPr>
        <w:t xml:space="preserve"> </w:t>
      </w:r>
      <w:r>
        <w:rPr>
          <w:rFonts w:ascii="Adif Fago No Regular" w:eastAsia="Adif Fago No Regular" w:hAnsi="Adif Fago No Regular"/>
          <w:spacing w:val="-2"/>
        </w:rPr>
        <w:t>juntas</w:t>
      </w:r>
    </w:p>
    <w:p w14:paraId="4E887207" w14:textId="77777777" w:rsidR="00A80AAC" w:rsidRDefault="00A80AAC" w:rsidP="00A80AAC">
      <w:pPr>
        <w:numPr>
          <w:ilvl w:val="1"/>
          <w:numId w:val="970"/>
        </w:numPr>
        <w:tabs>
          <w:tab w:val="left" w:pos="1072"/>
        </w:tabs>
        <w:jc w:val="both"/>
      </w:pPr>
      <w:r>
        <w:rPr>
          <w:rFonts w:ascii="Adif Fago No Regular" w:eastAsia="Adif Fago No Regular" w:hAnsi="Adif Fago No Regular"/>
        </w:rPr>
        <w:t>Todos</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materiales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operaciones</w:t>
      </w:r>
      <w:r>
        <w:rPr>
          <w:rFonts w:ascii="Adif Fago No Regular" w:eastAsia="Adif Fago No Regular" w:hAnsi="Adif Fago No Regular"/>
          <w:spacing w:val="-10"/>
        </w:rPr>
        <w:t xml:space="preserve"> </w:t>
      </w:r>
      <w:r>
        <w:rPr>
          <w:rFonts w:ascii="Adif Fago No Regular" w:eastAsia="Adif Fago No Regular" w:hAnsi="Adif Fago No Regular"/>
        </w:rPr>
        <w:t>necesarias</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su</w:t>
      </w:r>
      <w:r>
        <w:rPr>
          <w:rFonts w:ascii="Adif Fago No Regular" w:eastAsia="Adif Fago No Regular" w:hAnsi="Adif Fago No Regular"/>
          <w:spacing w:val="-10"/>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total</w:t>
      </w:r>
      <w:r>
        <w:rPr>
          <w:rFonts w:ascii="Adif Fago No Regular" w:eastAsia="Adif Fago No Regular" w:hAnsi="Adif Fago No Regular"/>
          <w:spacing w:val="-10"/>
        </w:rPr>
        <w:t xml:space="preserve"> </w:t>
      </w:r>
      <w:r>
        <w:rPr>
          <w:rFonts w:ascii="Adif Fago No Regular" w:eastAsia="Adif Fago No Regular" w:hAnsi="Adif Fago No Regular"/>
          <w:spacing w:val="-2"/>
        </w:rPr>
        <w:t>ejecución.</w:t>
      </w:r>
    </w:p>
    <w:p w14:paraId="638B49C9" w14:textId="77777777" w:rsidR="00A80AAC" w:rsidRDefault="00A80AAC" w:rsidP="00A80AAC">
      <w:pPr>
        <w:numPr>
          <w:ilvl w:val="1"/>
          <w:numId w:val="970"/>
        </w:numPr>
        <w:tabs>
          <w:tab w:val="left" w:pos="1072"/>
        </w:tabs>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719A9CA7" w14:textId="77777777" w:rsidR="00A80AAC" w:rsidRDefault="00A80AAC" w:rsidP="00A80AAC">
      <w:pPr>
        <w:numPr>
          <w:ilvl w:val="1"/>
          <w:numId w:val="970"/>
        </w:numPr>
        <w:tabs>
          <w:tab w:val="left" w:pos="1072"/>
        </w:tabs>
        <w:spacing w:before="194"/>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retirada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todos</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auxiliares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todos</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transportes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53789D71" w14:textId="77777777" w:rsidR="00A80AAC" w:rsidRDefault="00A80AAC" w:rsidP="00A80AAC">
      <w:pPr>
        <w:jc w:val="both"/>
      </w:pPr>
    </w:p>
    <w:p w14:paraId="14C710C0" w14:textId="77777777" w:rsidR="00CA236E" w:rsidRDefault="00CA236E">
      <w:pPr>
        <w:spacing w:before="198"/>
        <w:ind w:right="483"/>
        <w:jc w:val="both"/>
      </w:pPr>
    </w:p>
    <w:p w14:paraId="7D559491" w14:textId="77777777" w:rsidR="00A80AAC" w:rsidRDefault="00A80AAC" w:rsidP="00A80AAC">
      <w:pPr>
        <w:pStyle w:val="Ttulo3"/>
        <w:jc w:val="both"/>
      </w:pPr>
      <w:r>
        <w:rPr>
          <w:rFonts w:ascii="Adif Fago No Regular" w:hAnsi="Adif Fago No Regular"/>
          <w:b/>
          <w:i w:val="0"/>
          <w:sz w:val="22"/>
          <w:u w:val="single"/>
          <w:rFonts w:ascii="Adif Fago No Regular" w:hAnsi="Adif Fago No Regular" w:eastAsia="Adif Fago No Regular" w:cs="Adif Fago No Regular"/>
        </w:rPr>
        <w:t xml:space="preserve">III.71 OHC060bcdcENCOFRADO EN TÚNELES </w:t>
      </w:r>
    </w:p>
    <w:p w14:paraId="573173B6" w14:textId="77777777" w:rsidR="00A80AAC" w:rsidRDefault="00A80AAC" w:rsidP="00A80AAC">
      <w:pPr>
        <w:numPr>
          <w:ilvl w:val="0"/>
          <w:numId w:val="971"/>
        </w:numPr>
        <w:tabs>
          <w:tab w:val="left" w:pos="1071"/>
        </w:tabs>
        <w:spacing w:before="232"/>
        <w:ind w:left="1071" w:hanging="359"/>
        <w:jc w:val="both"/>
      </w:pPr>
      <w:r>
        <w:rPr>
          <w:rFonts w:ascii="Adif Fago No Regular" w:eastAsia="Adif Fago No Regular" w:hAnsi="Adif Fago No Regular"/>
          <w:w w:val="80"/>
        </w:rPr>
        <w:t>DEFINICIÓN</w:t>
      </w:r>
      <w:r>
        <w:rPr>
          <w:rFonts w:ascii="Adif Fago No Regular" w:eastAsia="Adif Fago No Regular" w:hAnsi="Adif Fago No Regular"/>
          <w:spacing w:val="10"/>
        </w:rPr>
        <w:t xml:space="preserve"> </w:t>
      </w:r>
      <w:r>
        <w:rPr>
          <w:rFonts w:ascii="Adif Fago No Regular" w:eastAsia="Adif Fago No Regular" w:hAnsi="Adif Fago No Regular"/>
          <w:w w:val="80"/>
        </w:rPr>
        <w:t>Y</w:t>
      </w:r>
      <w:r>
        <w:rPr>
          <w:rFonts w:ascii="Adif Fago No Regular" w:eastAsia="Adif Fago No Regular" w:hAnsi="Adif Fago No Regular"/>
          <w:spacing w:val="8"/>
        </w:rPr>
        <w:t xml:space="preserve"> </w:t>
      </w:r>
      <w:r>
        <w:rPr>
          <w:rFonts w:ascii="Adif Fago No Regular" w:eastAsia="Adif Fago No Regular" w:hAnsi="Adif Fago No Regular"/>
          <w:w w:val="80"/>
        </w:rPr>
        <w:t>CONDICIONES</w:t>
      </w:r>
      <w:r>
        <w:rPr>
          <w:rFonts w:ascii="Adif Fago No Regular" w:eastAsia="Adif Fago No Regular" w:hAnsi="Adif Fago No Regular"/>
          <w:spacing w:val="11"/>
        </w:rPr>
        <w:t xml:space="preserve"> </w:t>
      </w:r>
      <w:r>
        <w:rPr>
          <w:rFonts w:ascii="Adif Fago No Regular" w:eastAsia="Adif Fago No Regular" w:hAnsi="Adif Fago No Regular"/>
          <w:spacing w:val="-2"/>
          <w:w w:val="80"/>
        </w:rPr>
        <w:t>GENERALES</w:t>
      </w:r>
    </w:p>
    <w:p w14:paraId="1F3102D5" w14:textId="77777777" w:rsidR="00A80AAC" w:rsidRDefault="00A80AAC" w:rsidP="00A80AAC">
      <w:pPr>
        <w:spacing w:before="222"/>
        <w:ind w:left="352"/>
        <w:jc w:val="both"/>
      </w:pPr>
      <w:r>
        <w:rPr>
          <w:rFonts w:ascii="Adif Fago No Regular" w:eastAsia="Adif Fago No Regular" w:hAnsi="Adif Fago No Regular"/>
          <w:spacing w:val="-2"/>
          <w:w w:val="90"/>
        </w:rPr>
        <w:t>DEFINICIÓN</w:t>
      </w:r>
    </w:p>
    <w:p w14:paraId="36466691" w14:textId="77777777" w:rsidR="00A80AAC" w:rsidRDefault="00A80AAC" w:rsidP="00A80AAC">
      <w:pPr>
        <w:spacing w:before="200"/>
        <w:ind w:right="479"/>
        <w:jc w:val="both"/>
      </w:pPr>
      <w:r>
        <w:rPr>
          <w:rFonts w:ascii="Adif Fago No Regular" w:eastAsia="Adif Fago No Regular" w:hAnsi="Adif Fago No Regular"/>
        </w:rPr>
        <w:t>Elementos destinados al moldeo de los hormigones en túneles y obras subterráneas, clasificándose en vistos u ocultos, dependiendo del paramento, y en planos o curvos dependiendo del tipo de superficie.</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el</w:t>
      </w:r>
      <w:r>
        <w:rPr>
          <w:rFonts w:ascii="Adif Fago No Regular" w:eastAsia="Adif Fago No Regular" w:hAnsi="Adif Fago No Regular"/>
          <w:spacing w:val="-6"/>
        </w:rPr>
        <w:t xml:space="preserve"> </w:t>
      </w:r>
      <w:r>
        <w:rPr>
          <w:rFonts w:ascii="Adif Fago No Regular" w:eastAsia="Adif Fago No Regular" w:hAnsi="Adif Fago No Regular"/>
        </w:rPr>
        <w:t>caso</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5"/>
        </w:rPr>
        <w:t xml:space="preserve"> </w:t>
      </w:r>
      <w:r>
        <w:rPr>
          <w:rFonts w:ascii="Adif Fago No Regular" w:eastAsia="Adif Fago No Regular" w:hAnsi="Adif Fago No Regular"/>
        </w:rPr>
        <w:t>encofrado</w:t>
      </w:r>
      <w:r>
        <w:rPr>
          <w:rFonts w:ascii="Adif Fago No Regular" w:eastAsia="Adif Fago No Regular" w:hAnsi="Adif Fago No Regular"/>
          <w:spacing w:val="-7"/>
        </w:rPr>
        <w:t xml:space="preserve"> </w:t>
      </w:r>
      <w:r>
        <w:rPr>
          <w:rFonts w:ascii="Adif Fago No Regular" w:eastAsia="Adif Fago No Regular" w:hAnsi="Adif Fago No Regular"/>
        </w:rPr>
        <w:t>curvo,</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distinguirá</w:t>
      </w:r>
      <w:r>
        <w:rPr>
          <w:rFonts w:ascii="Adif Fago No Regular" w:eastAsia="Adif Fago No Regular" w:hAnsi="Adif Fago No Regular"/>
          <w:spacing w:val="-4"/>
        </w:rPr>
        <w:t xml:space="preserve"> </w:t>
      </w:r>
      <w:r>
        <w:rPr>
          <w:rFonts w:ascii="Adif Fago No Regular" w:eastAsia="Adif Fago No Regular" w:hAnsi="Adif Fago No Regular"/>
        </w:rPr>
        <w:t>entre</w:t>
      </w:r>
      <w:r>
        <w:rPr>
          <w:rFonts w:ascii="Adif Fago No Regular" w:eastAsia="Adif Fago No Regular" w:hAnsi="Adif Fago No Regular"/>
          <w:spacing w:val="-4"/>
        </w:rPr>
        <w:t xml:space="preserve"> </w:t>
      </w:r>
      <w:r>
        <w:rPr>
          <w:rFonts w:ascii="Adif Fago No Regular" w:eastAsia="Adif Fago No Regular" w:hAnsi="Adif Fago No Regular"/>
        </w:rPr>
        <w:t>si</w:t>
      </w:r>
      <w:r>
        <w:rPr>
          <w:rFonts w:ascii="Adif Fago No Regular" w:eastAsia="Adif Fago No Regular" w:hAnsi="Adif Fago No Regular"/>
          <w:spacing w:val="-4"/>
        </w:rPr>
        <w:t xml:space="preserve"> </w:t>
      </w:r>
      <w:r>
        <w:rPr>
          <w:rFonts w:ascii="Adif Fago No Regular" w:eastAsia="Adif Fago No Regular" w:hAnsi="Adif Fago No Regular"/>
        </w:rPr>
        <w:t>se</w:t>
      </w:r>
      <w:r>
        <w:rPr>
          <w:rFonts w:ascii="Adif Fago No Regular" w:eastAsia="Adif Fago No Regular" w:hAnsi="Adif Fago No Regular"/>
          <w:spacing w:val="-5"/>
        </w:rPr>
        <w:t xml:space="preserve"> </w:t>
      </w:r>
      <w:r>
        <w:rPr>
          <w:rFonts w:ascii="Adif Fago No Regular" w:eastAsia="Adif Fago No Regular" w:hAnsi="Adif Fago No Regular"/>
        </w:rPr>
        <w:t>emplea</w:t>
      </w:r>
      <w:r>
        <w:rPr>
          <w:rFonts w:ascii="Adif Fago No Regular" w:eastAsia="Adif Fago No Regular" w:hAnsi="Adif Fago No Regular"/>
          <w:spacing w:val="-4"/>
        </w:rPr>
        <w:t xml:space="preserve"> </w:t>
      </w:r>
      <w:r>
        <w:rPr>
          <w:rFonts w:ascii="Adif Fago No Regular" w:eastAsia="Adif Fago No Regular" w:hAnsi="Adif Fago No Regular"/>
        </w:rPr>
        <w:t>carro</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encofrado</w:t>
      </w:r>
      <w:r>
        <w:rPr>
          <w:rFonts w:ascii="Adif Fago No Regular" w:eastAsia="Adif Fago No Regular" w:hAnsi="Adif Fago No Regular"/>
          <w:spacing w:val="-6"/>
        </w:rPr>
        <w:t xml:space="preserve"> </w:t>
      </w:r>
      <w:r>
        <w:rPr>
          <w:rFonts w:ascii="Adif Fago No Regular" w:eastAsia="Adif Fago No Regular" w:hAnsi="Adif Fago No Regular"/>
        </w:rPr>
        <w:t>o</w:t>
      </w:r>
      <w:r>
        <w:rPr>
          <w:rFonts w:ascii="Adif Fago No Regular" w:eastAsia="Adif Fago No Regular" w:hAnsi="Adif Fago No Regular"/>
          <w:spacing w:val="-4"/>
        </w:rPr>
        <w:t xml:space="preserve"> </w:t>
      </w:r>
      <w:r>
        <w:rPr>
          <w:rFonts w:ascii="Adif Fago No Regular" w:eastAsia="Adif Fago No Regular" w:hAnsi="Adif Fago No Regular"/>
          <w:spacing w:val="-5"/>
        </w:rPr>
        <w:t>no.</w:t>
      </w:r>
    </w:p>
    <w:p w14:paraId="45D9A390" w14:textId="77777777" w:rsidR="00A80AAC" w:rsidRDefault="00A80AAC" w:rsidP="00A80AAC">
      <w:pPr>
        <w:spacing w:before="201"/>
        <w:jc w:val="both"/>
      </w:pP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ejecución de</w:t>
      </w:r>
      <w:r>
        <w:rPr>
          <w:rFonts w:ascii="Adif Fago No Regular" w:eastAsia="Adif Fago No Regular" w:hAnsi="Adif Fago No Regular"/>
          <w:spacing w:val="1"/>
        </w:rPr>
        <w:t xml:space="preserve"> </w:t>
      </w:r>
      <w:r>
        <w:rPr>
          <w:rFonts w:ascii="Adif Fago No Regular" w:eastAsia="Adif Fago No Regular" w:hAnsi="Adif Fago No Regular"/>
        </w:rPr>
        <w:t>la unidad</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1"/>
        </w:rPr>
        <w:t xml:space="preserve"> </w:t>
      </w:r>
      <w:r>
        <w:rPr>
          <w:rFonts w:ascii="Adif Fago No Regular" w:eastAsia="Adif Fago No Regular" w:hAnsi="Adif Fago No Regular"/>
        </w:rPr>
        <w:t>obra comprende</w:t>
      </w:r>
      <w:r>
        <w:rPr>
          <w:rFonts w:ascii="Adif Fago No Regular" w:eastAsia="Adif Fago No Regular" w:hAnsi="Adif Fago No Regular"/>
          <w:spacing w:val="1"/>
        </w:rPr>
        <w:t xml:space="preserve"> </w:t>
      </w:r>
      <w:r>
        <w:rPr>
          <w:rFonts w:ascii="Adif Fago No Regular" w:eastAsia="Adif Fago No Regular" w:hAnsi="Adif Fago No Regular"/>
        </w:rPr>
        <w:t>las</w:t>
      </w:r>
      <w:r>
        <w:rPr>
          <w:rFonts w:ascii="Adif Fago No Regular" w:eastAsia="Adif Fago No Regular" w:hAnsi="Adif Fago No Regular"/>
          <w:spacing w:val="-1"/>
        </w:rPr>
        <w:t xml:space="preserve"> </w:t>
      </w:r>
      <w:r>
        <w:rPr>
          <w:rFonts w:ascii="Adif Fago No Regular" w:eastAsia="Adif Fago No Regular" w:hAnsi="Adif Fago No Regular"/>
        </w:rPr>
        <w:t xml:space="preserve">operaciones </w:t>
      </w:r>
      <w:r>
        <w:rPr>
          <w:rFonts w:ascii="Adif Fago No Regular" w:eastAsia="Adif Fago No Regular" w:hAnsi="Adif Fago No Regular"/>
          <w:spacing w:val="-2"/>
        </w:rPr>
        <w:t>siguientes:</w:t>
      </w:r>
    </w:p>
    <w:p w14:paraId="4964B1D0" w14:textId="77777777" w:rsidR="00A80AAC" w:rsidRDefault="00A80AAC" w:rsidP="00A80AAC">
      <w:pPr>
        <w:numPr>
          <w:ilvl w:val="1"/>
          <w:numId w:val="971"/>
        </w:numPr>
        <w:tabs>
          <w:tab w:val="left" w:pos="1072"/>
        </w:tabs>
        <w:spacing w:before="201"/>
        <w:jc w:val="both"/>
      </w:pPr>
      <w:r>
        <w:rPr>
          <w:rFonts w:ascii="Adif Fago No Regular" w:eastAsia="Adif Fago No Regular" w:hAnsi="Adif Fago No Regular"/>
        </w:rPr>
        <w:t>Replanteo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spacing w:val="-2"/>
        </w:rPr>
        <w:t>encofrados.</w:t>
      </w:r>
    </w:p>
    <w:p w14:paraId="370664FC" w14:textId="77777777" w:rsidR="00A80AAC" w:rsidRDefault="00A80AAC" w:rsidP="00A80AAC">
      <w:pPr>
        <w:numPr>
          <w:ilvl w:val="1"/>
          <w:numId w:val="971"/>
        </w:numPr>
        <w:tabs>
          <w:tab w:val="left" w:pos="1072"/>
        </w:tabs>
        <w:spacing w:before="193"/>
        <w:jc w:val="both"/>
      </w:pPr>
      <w:r>
        <w:rPr>
          <w:rFonts w:ascii="Adif Fago No Regular" w:eastAsia="Adif Fago No Regular" w:hAnsi="Adif Fago No Regular"/>
        </w:rPr>
        <w:t>Montaje</w:t>
      </w:r>
      <w:r>
        <w:rPr>
          <w:rFonts w:ascii="Adif Fago No Regular" w:eastAsia="Adif Fago No Regular" w:hAnsi="Adif Fago No Regular"/>
          <w:spacing w:val="-15"/>
        </w:rPr>
        <w:t xml:space="preserve"> </w:t>
      </w:r>
      <w:r>
        <w:rPr>
          <w:rFonts w:ascii="Adif Fago No Regular" w:eastAsia="Adif Fago No Regular" w:hAnsi="Adif Fago No Regular"/>
        </w:rPr>
        <w:t>del</w:t>
      </w:r>
      <w:r>
        <w:rPr>
          <w:rFonts w:ascii="Adif Fago No Regular" w:eastAsia="Adif Fago No Regular" w:hAnsi="Adif Fago No Regular"/>
          <w:spacing w:val="-14"/>
        </w:rPr>
        <w:t xml:space="preserve"> </w:t>
      </w:r>
      <w:r>
        <w:rPr>
          <w:rFonts w:ascii="Adif Fago No Regular" w:eastAsia="Adif Fago No Regular" w:hAnsi="Adif Fago No Regular"/>
        </w:rPr>
        <w:t>encofrado</w:t>
      </w:r>
      <w:r>
        <w:rPr>
          <w:rFonts w:ascii="Adif Fago No Regular" w:eastAsia="Adif Fago No Regular" w:hAnsi="Adif Fago No Regular"/>
          <w:spacing w:val="-13"/>
        </w:rPr>
        <w:t xml:space="preserve"> </w:t>
      </w:r>
      <w:r>
        <w:rPr>
          <w:rFonts w:ascii="Adif Fago No Regular" w:eastAsia="Adif Fago No Regular" w:hAnsi="Adif Fago No Regular"/>
        </w:rPr>
        <w:t>con</w:t>
      </w:r>
      <w:r>
        <w:rPr>
          <w:rFonts w:ascii="Adif Fago No Regular" w:eastAsia="Adif Fago No Regular" w:hAnsi="Adif Fago No Regular"/>
          <w:spacing w:val="-12"/>
        </w:rPr>
        <w:t xml:space="preserve"> </w:t>
      </w:r>
      <w:r>
        <w:rPr>
          <w:rFonts w:ascii="Adif Fago No Regular" w:eastAsia="Adif Fago No Regular" w:hAnsi="Adif Fago No Regular"/>
        </w:rPr>
        <w:t>limpieza</w:t>
      </w:r>
      <w:r>
        <w:rPr>
          <w:rFonts w:ascii="Adif Fago No Regular" w:eastAsia="Adif Fago No Regular" w:hAnsi="Adif Fago No Regular"/>
          <w:spacing w:val="-15"/>
        </w:rPr>
        <w:t xml:space="preserve"> </w:t>
      </w:r>
      <w:r>
        <w:rPr>
          <w:rFonts w:ascii="Adif Fago No Regular" w:eastAsia="Adif Fago No Regular" w:hAnsi="Adif Fago No Regular"/>
        </w:rPr>
        <w:t>y</w:t>
      </w:r>
      <w:r>
        <w:rPr>
          <w:rFonts w:ascii="Adif Fago No Regular" w:eastAsia="Adif Fago No Regular" w:hAnsi="Adif Fago No Regular"/>
          <w:spacing w:val="-13"/>
        </w:rPr>
        <w:t xml:space="preserve"> </w:t>
      </w:r>
      <w:r>
        <w:rPr>
          <w:rFonts w:ascii="Adif Fago No Regular" w:eastAsia="Adif Fago No Regular" w:hAnsi="Adif Fago No Regular"/>
        </w:rPr>
        <w:t>preparación</w:t>
      </w:r>
      <w:r>
        <w:rPr>
          <w:rFonts w:ascii="Adif Fago No Regular" w:eastAsia="Adif Fago No Regular" w:hAnsi="Adif Fago No Regular"/>
          <w:spacing w:val="-15"/>
        </w:rPr>
        <w:t xml:space="preserve"> </w:t>
      </w:r>
      <w:r>
        <w:rPr>
          <w:rFonts w:ascii="Adif Fago No Regular" w:eastAsia="Adif Fago No Regular" w:hAnsi="Adif Fago No Regular"/>
        </w:rPr>
        <w:t>de</w:t>
      </w:r>
      <w:r>
        <w:rPr>
          <w:rFonts w:ascii="Adif Fago No Regular" w:eastAsia="Adif Fago No Regular" w:hAnsi="Adif Fago No Regular"/>
          <w:spacing w:val="-14"/>
        </w:rPr>
        <w:t xml:space="preserve"> </w:t>
      </w:r>
      <w:r>
        <w:rPr>
          <w:rFonts w:ascii="Adif Fago No Regular" w:eastAsia="Adif Fago No Regular" w:hAnsi="Adif Fago No Regular"/>
        </w:rPr>
        <w:t>las</w:t>
      </w:r>
      <w:r>
        <w:rPr>
          <w:rFonts w:ascii="Adif Fago No Regular" w:eastAsia="Adif Fago No Regular" w:hAnsi="Adif Fago No Regular"/>
          <w:spacing w:val="-13"/>
        </w:rPr>
        <w:t xml:space="preserve"> </w:t>
      </w:r>
      <w:r>
        <w:rPr>
          <w:rFonts w:ascii="Adif Fago No Regular" w:eastAsia="Adif Fago No Regular" w:hAnsi="Adif Fago No Regular"/>
        </w:rPr>
        <w:t>superficies</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apoyo,</w:t>
      </w:r>
      <w:r>
        <w:rPr>
          <w:rFonts w:ascii="Adif Fago No Regular" w:eastAsia="Adif Fago No Regular" w:hAnsi="Adif Fago No Regular"/>
          <w:spacing w:val="-13"/>
        </w:rPr>
        <w:t xml:space="preserve"> </w:t>
      </w:r>
      <w:r>
        <w:rPr>
          <w:rFonts w:ascii="Adif Fago No Regular" w:eastAsia="Adif Fago No Regular" w:hAnsi="Adif Fago No Regular"/>
        </w:rPr>
        <w:t>si</w:t>
      </w:r>
      <w:r>
        <w:rPr>
          <w:rFonts w:ascii="Adif Fago No Regular" w:eastAsia="Adif Fago No Regular" w:hAnsi="Adif Fago No Regular"/>
          <w:spacing w:val="-12"/>
        </w:rPr>
        <w:t xml:space="preserve"> </w:t>
      </w:r>
      <w:r>
        <w:rPr>
          <w:rFonts w:ascii="Adif Fago No Regular" w:eastAsia="Adif Fago No Regular" w:hAnsi="Adif Fago No Regular"/>
        </w:rPr>
        <w:t>es</w:t>
      </w:r>
      <w:r>
        <w:rPr>
          <w:rFonts w:ascii="Adif Fago No Regular" w:eastAsia="Adif Fago No Regular" w:hAnsi="Adif Fago No Regular"/>
          <w:spacing w:val="-15"/>
        </w:rPr>
        <w:t xml:space="preserve"> </w:t>
      </w:r>
      <w:r>
        <w:rPr>
          <w:rFonts w:ascii="Adif Fago No Regular" w:eastAsia="Adif Fago No Regular" w:hAnsi="Adif Fago No Regular"/>
          <w:spacing w:val="-2"/>
        </w:rPr>
        <w:t>necesario.</w:t>
      </w:r>
    </w:p>
    <w:p w14:paraId="0B5CEB05" w14:textId="77777777" w:rsidR="00A80AAC" w:rsidRDefault="00A80AAC" w:rsidP="00A80AAC">
      <w:pPr>
        <w:numPr>
          <w:ilvl w:val="1"/>
          <w:numId w:val="971"/>
        </w:numPr>
        <w:tabs>
          <w:tab w:val="left" w:pos="1072"/>
        </w:tabs>
        <w:jc w:val="both"/>
      </w:pPr>
      <w:r>
        <w:rPr>
          <w:rFonts w:ascii="Adif Fago No Regular" w:eastAsia="Adif Fago No Regular" w:hAnsi="Adif Fago No Regular"/>
        </w:rPr>
        <w:t>Preparado</w:t>
      </w:r>
      <w:r>
        <w:rPr>
          <w:rFonts w:ascii="Adif Fago No Regular" w:eastAsia="Adif Fago No Regular" w:hAnsi="Adif Fago No Regular"/>
          <w:spacing w:val="1"/>
        </w:rPr>
        <w:t xml:space="preserve"> </w:t>
      </w:r>
      <w:r>
        <w:rPr>
          <w:rFonts w:ascii="Adif Fago No Regular" w:eastAsia="Adif Fago No Regular" w:hAnsi="Adif Fago No Regular"/>
        </w:rPr>
        <w:t>de las</w:t>
      </w:r>
      <w:r>
        <w:rPr>
          <w:rFonts w:ascii="Adif Fago No Regular" w:eastAsia="Adif Fago No Regular" w:hAnsi="Adif Fago No Regular"/>
          <w:spacing w:val="-1"/>
        </w:rPr>
        <w:t xml:space="preserve"> </w:t>
      </w:r>
      <w:r>
        <w:rPr>
          <w:rFonts w:ascii="Adif Fago No Regular" w:eastAsia="Adif Fago No Regular" w:hAnsi="Adif Fago No Regular"/>
        </w:rPr>
        <w:t>superficies</w:t>
      </w:r>
      <w:r>
        <w:rPr>
          <w:rFonts w:ascii="Adif Fago No Regular" w:eastAsia="Adif Fago No Regular" w:hAnsi="Adif Fago No Regular"/>
          <w:spacing w:val="-1"/>
        </w:rPr>
        <w:t xml:space="preserve"> </w:t>
      </w:r>
      <w:r>
        <w:rPr>
          <w:rFonts w:ascii="Adif Fago No Regular" w:eastAsia="Adif Fago No Regular" w:hAnsi="Adif Fago No Regular"/>
        </w:rPr>
        <w:t>interiores</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2"/>
        </w:rPr>
        <w:t xml:space="preserve"> </w:t>
      </w:r>
      <w:r>
        <w:rPr>
          <w:rFonts w:ascii="Adif Fago No Regular" w:eastAsia="Adif Fago No Regular" w:hAnsi="Adif Fago No Regular"/>
        </w:rPr>
        <w:t xml:space="preserve">encofrado con </w:t>
      </w:r>
      <w:proofErr w:type="spellStart"/>
      <w:r>
        <w:rPr>
          <w:rFonts w:ascii="Adif Fago No Regular" w:eastAsia="Adif Fago No Regular" w:hAnsi="Adif Fago No Regular"/>
          <w:spacing w:val="-2"/>
        </w:rPr>
        <w:t>desencofrante</w:t>
      </w:r>
      <w:proofErr w:type="spellEnd"/>
      <w:r>
        <w:rPr>
          <w:rFonts w:ascii="Adif Fago No Regular" w:eastAsia="Adif Fago No Regular" w:hAnsi="Adif Fago No Regular"/>
          <w:spacing w:val="-2"/>
        </w:rPr>
        <w:t>.</w:t>
      </w:r>
    </w:p>
    <w:p w14:paraId="06B0DFA2" w14:textId="77777777" w:rsidR="00A80AAC" w:rsidRDefault="00A80AAC" w:rsidP="00A80AAC">
      <w:pPr>
        <w:numPr>
          <w:ilvl w:val="1"/>
          <w:numId w:val="971"/>
        </w:numPr>
        <w:tabs>
          <w:tab w:val="left" w:pos="1072"/>
        </w:tabs>
        <w:jc w:val="both"/>
      </w:pPr>
      <w:r>
        <w:rPr>
          <w:rFonts w:ascii="Adif Fago No Regular" w:eastAsia="Adif Fago No Regular" w:hAnsi="Adif Fago No Regular"/>
        </w:rPr>
        <w:t>Tapado</w:t>
      </w:r>
      <w:r>
        <w:rPr>
          <w:rFonts w:ascii="Adif Fago No Regular" w:eastAsia="Adif Fago No Regular" w:hAnsi="Adif Fago No Regular"/>
          <w:spacing w:val="1"/>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juntas</w:t>
      </w:r>
      <w:r>
        <w:rPr>
          <w:rFonts w:ascii="Adif Fago No Regular" w:eastAsia="Adif Fago No Regular" w:hAnsi="Adif Fago No Regular"/>
          <w:spacing w:val="3"/>
        </w:rPr>
        <w:t xml:space="preserve"> </w:t>
      </w:r>
      <w:r>
        <w:rPr>
          <w:rFonts w:ascii="Adif Fago No Regular" w:eastAsia="Adif Fago No Regular" w:hAnsi="Adif Fago No Regular"/>
        </w:rPr>
        <w:t xml:space="preserve">entre </w:t>
      </w:r>
      <w:r>
        <w:rPr>
          <w:rFonts w:ascii="Adif Fago No Regular" w:eastAsia="Adif Fago No Regular" w:hAnsi="Adif Fago No Regular"/>
          <w:spacing w:val="-2"/>
        </w:rPr>
        <w:t>piezas.</w:t>
      </w:r>
    </w:p>
    <w:p w14:paraId="4A8001E6" w14:textId="77777777" w:rsidR="00A80AAC" w:rsidRDefault="00A80AAC" w:rsidP="00A80AAC">
      <w:pPr>
        <w:numPr>
          <w:ilvl w:val="1"/>
          <w:numId w:val="971"/>
        </w:numPr>
        <w:tabs>
          <w:tab w:val="left" w:pos="1072"/>
        </w:tabs>
        <w:spacing w:before="197"/>
        <w:jc w:val="both"/>
      </w:pPr>
      <w:r>
        <w:rPr>
          <w:rFonts w:ascii="Adif Fago No Regular" w:eastAsia="Adif Fago No Regular" w:hAnsi="Adif Fago No Regular"/>
        </w:rPr>
        <w:t>Nivelado</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9"/>
        </w:rPr>
        <w:t xml:space="preserve"> </w:t>
      </w:r>
      <w:r>
        <w:rPr>
          <w:rFonts w:ascii="Adif Fago No Regular" w:eastAsia="Adif Fago No Regular" w:hAnsi="Adif Fago No Regular"/>
          <w:spacing w:val="-2"/>
        </w:rPr>
        <w:t>encofrado.</w:t>
      </w:r>
    </w:p>
    <w:p w14:paraId="2BD5A94D" w14:textId="77777777" w:rsidR="00A80AAC" w:rsidRDefault="00A80AAC" w:rsidP="00A80AAC">
      <w:pPr>
        <w:numPr>
          <w:ilvl w:val="1"/>
          <w:numId w:val="971"/>
        </w:numPr>
        <w:tabs>
          <w:tab w:val="left" w:pos="1072"/>
        </w:tabs>
        <w:jc w:val="both"/>
      </w:pPr>
      <w:r>
        <w:rPr>
          <w:rFonts w:ascii="Adif Fago No Regular" w:eastAsia="Adif Fago No Regular" w:hAnsi="Adif Fago No Regular"/>
        </w:rPr>
        <w:t>Humectación del</w:t>
      </w:r>
      <w:r>
        <w:rPr>
          <w:rFonts w:ascii="Adif Fago No Regular" w:eastAsia="Adif Fago No Regular" w:hAnsi="Adif Fago No Regular"/>
          <w:spacing w:val="-1"/>
        </w:rPr>
        <w:t xml:space="preserve"> </w:t>
      </w:r>
      <w:r>
        <w:rPr>
          <w:rFonts w:ascii="Adif Fago No Regular" w:eastAsia="Adif Fago No Regular" w:hAnsi="Adif Fago No Regular"/>
          <w:spacing w:val="-2"/>
        </w:rPr>
        <w:t>encofrado.</w:t>
      </w:r>
    </w:p>
    <w:p w14:paraId="3ECCB328" w14:textId="77777777" w:rsidR="00A80AAC" w:rsidRDefault="00A80AAC" w:rsidP="00A80AAC">
      <w:pPr>
        <w:numPr>
          <w:ilvl w:val="1"/>
          <w:numId w:val="971"/>
        </w:numPr>
        <w:tabs>
          <w:tab w:val="left" w:pos="1072"/>
        </w:tabs>
        <w:jc w:val="both"/>
      </w:pPr>
      <w:r>
        <w:rPr>
          <w:rFonts w:ascii="Adif Fago No Regular" w:eastAsia="Adif Fago No Regular" w:hAnsi="Adif Fago No Regular"/>
        </w:rPr>
        <w:t>Apuntalado</w:t>
      </w:r>
      <w:r>
        <w:rPr>
          <w:rFonts w:ascii="Adif Fago No Regular" w:eastAsia="Adif Fago No Regular" w:hAnsi="Adif Fago No Regular"/>
          <w:spacing w:val="6"/>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rPr>
        <w:t>encofrado,</w:t>
      </w:r>
      <w:r>
        <w:rPr>
          <w:rFonts w:ascii="Adif Fago No Regular" w:eastAsia="Adif Fago No Regular" w:hAnsi="Adif Fago No Regular"/>
          <w:spacing w:val="6"/>
        </w:rPr>
        <w:t xml:space="preserve"> </w:t>
      </w:r>
      <w:r>
        <w:rPr>
          <w:rFonts w:ascii="Adif Fago No Regular" w:eastAsia="Adif Fago No Regular" w:hAnsi="Adif Fago No Regular"/>
        </w:rPr>
        <w:t>si</w:t>
      </w:r>
      <w:r>
        <w:rPr>
          <w:rFonts w:ascii="Adif Fago No Regular" w:eastAsia="Adif Fago No Regular" w:hAnsi="Adif Fago No Regular"/>
          <w:spacing w:val="4"/>
        </w:rPr>
        <w:t xml:space="preserve"> </w:t>
      </w:r>
      <w:r>
        <w:rPr>
          <w:rFonts w:ascii="Adif Fago No Regular" w:eastAsia="Adif Fago No Regular" w:hAnsi="Adif Fago No Regular"/>
        </w:rPr>
        <w:t>es</w:t>
      </w:r>
      <w:r>
        <w:rPr>
          <w:rFonts w:ascii="Adif Fago No Regular" w:eastAsia="Adif Fago No Regular" w:hAnsi="Adif Fago No Regular"/>
          <w:spacing w:val="5"/>
        </w:rPr>
        <w:t xml:space="preserve"> </w:t>
      </w:r>
      <w:r>
        <w:rPr>
          <w:rFonts w:ascii="Adif Fago No Regular" w:eastAsia="Adif Fago No Regular" w:hAnsi="Adif Fago No Regular"/>
          <w:spacing w:val="-2"/>
        </w:rPr>
        <w:t>preciso.</w:t>
      </w:r>
    </w:p>
    <w:p w14:paraId="4E01EA9C" w14:textId="77777777" w:rsidR="00A80AAC" w:rsidRDefault="00A80AAC" w:rsidP="00A80AAC">
      <w:pPr>
        <w:numPr>
          <w:ilvl w:val="1"/>
          <w:numId w:val="971"/>
        </w:numPr>
        <w:tabs>
          <w:tab w:val="left" w:pos="1072"/>
        </w:tabs>
        <w:spacing w:before="191"/>
        <w:ind w:right="486"/>
        <w:jc w:val="both"/>
      </w:pPr>
      <w:r>
        <w:rPr>
          <w:rFonts w:ascii="Adif Fago No Regular" w:eastAsia="Adif Fago No Regular" w:hAnsi="Adif Fago No Regular"/>
        </w:rPr>
        <w:t>Desmontaje y retirada del encofrado y todo el material auxiliar, una vez la pieza estructural</w:t>
      </w:r>
      <w:r>
        <w:rPr>
          <w:rFonts w:ascii="Adif Fago No Regular" w:eastAsia="Adif Fago No Regular" w:hAnsi="Adif Fago No Regular"/>
          <w:spacing w:val="40"/>
        </w:rPr>
        <w:t xml:space="preserve"> </w:t>
      </w:r>
      <w:r>
        <w:rPr>
          <w:rFonts w:ascii="Adif Fago No Regular" w:eastAsia="Adif Fago No Regular" w:hAnsi="Adif Fago No Regular"/>
        </w:rPr>
        <w:t>esté en disposición de soportar los esfuerzos previstos.</w:t>
      </w:r>
    </w:p>
    <w:p w14:paraId="3A923DC9" w14:textId="77777777" w:rsidR="00A80AAC" w:rsidRDefault="00A80AAC" w:rsidP="00A80AAC">
      <w:pPr>
        <w:jc w:val="both"/>
      </w:pPr>
    </w:p>
    <w:p w14:paraId="17591D11" w14:textId="77777777" w:rsidR="00A80AAC" w:rsidRDefault="00A80AAC" w:rsidP="00A80AAC">
      <w:pPr>
        <w:jc w:val="both"/>
      </w:pPr>
    </w:p>
    <w:p w14:paraId="50BCCEDF" w14:textId="77777777" w:rsidR="00A80AAC" w:rsidRDefault="00A80AAC" w:rsidP="00A80AAC">
      <w:pPr>
        <w:spacing w:before="100"/>
        <w:jc w:val="both"/>
      </w:pPr>
    </w:p>
    <w:p w14:paraId="7659159A" w14:textId="77777777" w:rsidR="00A80AAC" w:rsidRDefault="00A80AAC" w:rsidP="00A80AAC">
      <w:pPr>
        <w:spacing w:before="1"/>
        <w:ind w:left="352"/>
        <w:jc w:val="both"/>
      </w:pPr>
      <w:r>
        <w:rPr>
          <w:rFonts w:ascii="Adif Fago No Regular" w:eastAsia="Adif Fago No Regular" w:hAnsi="Adif Fago No Regular"/>
          <w:w w:val="75"/>
        </w:rPr>
        <w:t>CONDICIONES</w:t>
      </w:r>
      <w:r>
        <w:rPr>
          <w:rFonts w:ascii="Adif Fago No Regular" w:eastAsia="Adif Fago No Regular" w:hAnsi="Adif Fago No Regular"/>
          <w:spacing w:val="16"/>
        </w:rPr>
        <w:t xml:space="preserve"> </w:t>
      </w:r>
      <w:r>
        <w:rPr>
          <w:rFonts w:ascii="Adif Fago No Regular" w:eastAsia="Adif Fago No Regular" w:hAnsi="Adif Fago No Regular"/>
          <w:spacing w:val="-2"/>
          <w:w w:val="80"/>
        </w:rPr>
        <w:t>GENERALES</w:t>
      </w:r>
    </w:p>
    <w:p w14:paraId="529EB7EB" w14:textId="77777777" w:rsidR="00A80AAC" w:rsidRDefault="00A80AAC" w:rsidP="00A80AAC">
      <w:pPr>
        <w:spacing w:before="199"/>
        <w:ind w:right="482"/>
        <w:jc w:val="both"/>
      </w:pPr>
      <w:r>
        <w:rPr>
          <w:rFonts w:ascii="Adif Fago No Regular" w:eastAsia="Adif Fago No Regular" w:hAnsi="Adif Fago No Regular"/>
        </w:rPr>
        <w:t xml:space="preserve">Se tendrán en cuenta las prescripciones recogidas en la Orden Ministerial FOM/3818/2007, y lo indicado en la Nota de Servicio 2/2006 sobre Instrucciones complementarias para la utilización de elementos </w:t>
      </w:r>
      <w:r>
        <w:rPr>
          <w:rFonts w:ascii="Adif Fago No Regular" w:eastAsia="Adif Fago No Regular" w:hAnsi="Adif Fago No Regular"/>
        </w:rPr>
        <w:t>auxiliares de obra en la construcción de Túneles.</w:t>
      </w:r>
    </w:p>
    <w:p w14:paraId="2E029FB1" w14:textId="77777777" w:rsidR="00A80AAC" w:rsidRDefault="00A80AAC" w:rsidP="00A80AAC">
      <w:pPr>
        <w:spacing w:before="201"/>
        <w:ind w:right="482"/>
        <w:jc w:val="both"/>
      </w:pPr>
      <w:r>
        <w:rPr>
          <w:rFonts w:ascii="Adif Fago No Regular" w:eastAsia="Adif Fago No Regular" w:hAnsi="Adif Fago No Regular"/>
        </w:rPr>
        <w:t>El contratista adjudicatario de la obra deberá redactar un proyecto específico completo del sistema elegido</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su</w:t>
      </w:r>
      <w:r>
        <w:rPr>
          <w:rFonts w:ascii="Adif Fago No Regular" w:eastAsia="Adif Fago No Regular" w:hAnsi="Adif Fago No Regular"/>
          <w:spacing w:val="-6"/>
        </w:rPr>
        <w:t xml:space="preserve"> </w:t>
      </w:r>
      <w:r>
        <w:rPr>
          <w:rFonts w:ascii="Adif Fago No Regular" w:eastAsia="Adif Fago No Regular" w:hAnsi="Adif Fago No Regular"/>
        </w:rPr>
        <w:t>utilización,</w:t>
      </w:r>
      <w:r>
        <w:rPr>
          <w:rFonts w:ascii="Adif Fago No Regular" w:eastAsia="Adif Fago No Regular" w:hAnsi="Adif Fago No Regular"/>
          <w:spacing w:val="-8"/>
        </w:rPr>
        <w:t xml:space="preserve"> </w:t>
      </w:r>
      <w:r>
        <w:rPr>
          <w:rFonts w:ascii="Adif Fago No Regular" w:eastAsia="Adif Fago No Regular" w:hAnsi="Adif Fago No Regular"/>
        </w:rPr>
        <w:t>que</w:t>
      </w:r>
      <w:r>
        <w:rPr>
          <w:rFonts w:ascii="Adif Fago No Regular" w:eastAsia="Adif Fago No Regular" w:hAnsi="Adif Fago No Regular"/>
          <w:spacing w:val="-8"/>
        </w:rPr>
        <w:t xml:space="preserve"> </w:t>
      </w:r>
      <w:r>
        <w:rPr>
          <w:rFonts w:ascii="Adif Fago No Regular" w:eastAsia="Adif Fago No Regular" w:hAnsi="Adif Fago No Regular"/>
        </w:rPr>
        <w:t>será</w:t>
      </w:r>
      <w:r>
        <w:rPr>
          <w:rFonts w:ascii="Adif Fago No Regular" w:eastAsia="Adif Fago No Regular" w:hAnsi="Adif Fago No Regular"/>
          <w:spacing w:val="-6"/>
        </w:rPr>
        <w:t xml:space="preserve"> </w:t>
      </w:r>
      <w:r>
        <w:rPr>
          <w:rFonts w:ascii="Adif Fago No Regular" w:eastAsia="Adif Fago No Regular" w:hAnsi="Adif Fago No Regular"/>
        </w:rPr>
        <w:t>visado</w:t>
      </w:r>
      <w:r>
        <w:rPr>
          <w:rFonts w:ascii="Adif Fago No Regular" w:eastAsia="Adif Fago No Regular" w:hAnsi="Adif Fago No Regular"/>
          <w:spacing w:val="-8"/>
        </w:rPr>
        <w:t xml:space="preserve"> </w:t>
      </w:r>
      <w:r>
        <w:rPr>
          <w:rFonts w:ascii="Adif Fago No Regular" w:eastAsia="Adif Fago No Regular" w:hAnsi="Adif Fago No Regular"/>
        </w:rPr>
        <w:t>por</w:t>
      </w:r>
      <w:r>
        <w:rPr>
          <w:rFonts w:ascii="Adif Fago No Regular" w:eastAsia="Adif Fago No Regular" w:hAnsi="Adif Fago No Regular"/>
          <w:spacing w:val="-6"/>
        </w:rPr>
        <w:t xml:space="preserve"> </w:t>
      </w:r>
      <w:r>
        <w:rPr>
          <w:rFonts w:ascii="Adif Fago No Regular" w:eastAsia="Adif Fago No Regular" w:hAnsi="Adif Fago No Regular"/>
        </w:rPr>
        <w:t>el</w:t>
      </w:r>
      <w:r>
        <w:rPr>
          <w:rFonts w:ascii="Adif Fago No Regular" w:eastAsia="Adif Fago No Regular" w:hAnsi="Adif Fago No Regular"/>
          <w:spacing w:val="-9"/>
        </w:rPr>
        <w:t xml:space="preserve"> </w:t>
      </w:r>
      <w:r>
        <w:rPr>
          <w:rFonts w:ascii="Adif Fago No Regular" w:eastAsia="Adif Fago No Regular" w:hAnsi="Adif Fago No Regular"/>
        </w:rPr>
        <w:t>Colegio</w:t>
      </w:r>
      <w:r>
        <w:rPr>
          <w:rFonts w:ascii="Adif Fago No Regular" w:eastAsia="Adif Fago No Regular" w:hAnsi="Adif Fago No Regular"/>
          <w:spacing w:val="-6"/>
        </w:rPr>
        <w:t xml:space="preserve"> </w:t>
      </w:r>
      <w:r>
        <w:rPr>
          <w:rFonts w:ascii="Adif Fago No Regular" w:eastAsia="Adif Fago No Regular" w:hAnsi="Adif Fago No Regular"/>
        </w:rPr>
        <w:t>Profesional</w:t>
      </w:r>
      <w:r>
        <w:rPr>
          <w:rFonts w:ascii="Adif Fago No Regular" w:eastAsia="Adif Fago No Regular" w:hAnsi="Adif Fago No Regular"/>
          <w:spacing w:val="-9"/>
        </w:rPr>
        <w:t xml:space="preserve"> </w:t>
      </w:r>
      <w:r>
        <w:rPr>
          <w:rFonts w:ascii="Adif Fago No Regular" w:eastAsia="Adif Fago No Regular" w:hAnsi="Adif Fago No Regular"/>
        </w:rPr>
        <w:t>correspondiente</w:t>
      </w:r>
      <w:r>
        <w:rPr>
          <w:rFonts w:ascii="Adif Fago No Regular" w:eastAsia="Adif Fago No Regular" w:hAnsi="Adif Fago No Regular"/>
          <w:spacing w:val="-11"/>
        </w:rPr>
        <w:t xml:space="preserve"> </w:t>
      </w:r>
      <w:r>
        <w:rPr>
          <w:rFonts w:ascii="Adif Fago No Regular" w:eastAsia="Adif Fago No Regular" w:hAnsi="Adif Fago No Regular"/>
        </w:rPr>
        <w:t>y</w:t>
      </w:r>
      <w:r>
        <w:rPr>
          <w:rFonts w:ascii="Adif Fago No Regular" w:eastAsia="Adif Fago No Regular" w:hAnsi="Adif Fago No Regular"/>
          <w:spacing w:val="-6"/>
        </w:rPr>
        <w:t xml:space="preserve"> </w:t>
      </w:r>
      <w:r>
        <w:rPr>
          <w:rFonts w:ascii="Adif Fago No Regular" w:eastAsia="Adif Fago No Regular" w:hAnsi="Adif Fago No Regular"/>
        </w:rPr>
        <w:t>competente. En un anejo a dicho proyecto se incluirán, al menos, los siguientes documentos:</w:t>
      </w:r>
    </w:p>
    <w:p w14:paraId="35B523AA" w14:textId="77777777" w:rsidR="00A80AAC" w:rsidRDefault="00A80AAC" w:rsidP="00A80AAC">
      <w:pPr>
        <w:numPr>
          <w:ilvl w:val="1"/>
          <w:numId w:val="971"/>
        </w:numPr>
        <w:tabs>
          <w:tab w:val="left" w:pos="1072"/>
        </w:tabs>
        <w:spacing w:before="197"/>
        <w:jc w:val="both"/>
      </w:pPr>
      <w:r>
        <w:rPr>
          <w:rFonts w:ascii="Adif Fago No Regular" w:eastAsia="Adif Fago No Regular" w:hAnsi="Adif Fago No Regular"/>
        </w:rPr>
        <w:t>memoria</w:t>
      </w:r>
      <w:r>
        <w:rPr>
          <w:rFonts w:ascii="Adif Fago No Regular" w:eastAsia="Adif Fago No Regular" w:hAnsi="Adif Fago No Regular"/>
          <w:spacing w:val="13"/>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cálculo;</w:t>
      </w:r>
    </w:p>
    <w:p w14:paraId="01260CD9" w14:textId="77777777" w:rsidR="00A80AAC" w:rsidRDefault="00A80AAC" w:rsidP="00A80AAC">
      <w:pPr>
        <w:numPr>
          <w:ilvl w:val="1"/>
          <w:numId w:val="971"/>
        </w:numPr>
        <w:tabs>
          <w:tab w:val="left" w:pos="1072"/>
        </w:tabs>
        <w:spacing w:before="165"/>
        <w:jc w:val="both"/>
      </w:pPr>
      <w:r>
        <w:rPr>
          <w:rFonts w:ascii="Adif Fago No Regular" w:eastAsia="Adif Fago No Regular" w:hAnsi="Adif Fago No Regular"/>
        </w:rPr>
        <w:t>planos</w:t>
      </w:r>
      <w:r>
        <w:rPr>
          <w:rFonts w:ascii="Adif Fago No Regular" w:eastAsia="Adif Fago No Regular" w:hAnsi="Adif Fago No Regular"/>
          <w:spacing w:val="9"/>
        </w:rPr>
        <w:t xml:space="preserve"> </w:t>
      </w:r>
      <w:r>
        <w:rPr>
          <w:rFonts w:ascii="Adif Fago No Regular" w:eastAsia="Adif Fago No Regular" w:hAnsi="Adif Fago No Regular"/>
        </w:rPr>
        <w:t>de</w:t>
      </w:r>
      <w:r>
        <w:rPr>
          <w:rFonts w:ascii="Adif Fago No Regular" w:eastAsia="Adif Fago No Regular" w:hAnsi="Adif Fago No Regular"/>
          <w:spacing w:val="11"/>
        </w:rPr>
        <w:t xml:space="preserve"> </w:t>
      </w:r>
      <w:r>
        <w:rPr>
          <w:rFonts w:ascii="Adif Fago No Regular" w:eastAsia="Adif Fago No Regular" w:hAnsi="Adif Fago No Regular"/>
        </w:rPr>
        <w:t>definición</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todos</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spacing w:val="-2"/>
        </w:rPr>
        <w:t>elementos</w:t>
      </w:r>
    </w:p>
    <w:p w14:paraId="2BC79D60" w14:textId="77777777" w:rsidR="00A80AAC" w:rsidRDefault="00A80AAC" w:rsidP="00A80AAC">
      <w:pPr>
        <w:numPr>
          <w:ilvl w:val="1"/>
          <w:numId w:val="971"/>
        </w:numPr>
        <w:tabs>
          <w:tab w:val="left" w:pos="1072"/>
        </w:tabs>
        <w:spacing w:before="168" w:line="283" w:lineRule="auto"/>
        <w:ind w:right="484"/>
        <w:jc w:val="both"/>
      </w:pPr>
      <w:r>
        <w:rPr>
          <w:rFonts w:ascii="Adif Fago No Regular" w:eastAsia="Adif Fago No Regular" w:hAnsi="Adif Fago No Regular"/>
          <w:w w:val="105"/>
        </w:rPr>
        <w:t>manual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procedimientos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montaje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movimiento,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operaciones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y </w:t>
      </w:r>
      <w:r>
        <w:rPr>
          <w:rFonts w:ascii="Adif Fago No Regular" w:eastAsia="Adif Fago No Regular" w:hAnsi="Adif Fago No Regular"/>
          <w:spacing w:val="-2"/>
          <w:w w:val="105"/>
        </w:rPr>
        <w:t>desmontaje</w:t>
      </w:r>
    </w:p>
    <w:p w14:paraId="23ED3CBA" w14:textId="77777777" w:rsidR="00A80AAC" w:rsidRDefault="00A80AAC" w:rsidP="00A80AAC">
      <w:pPr>
        <w:spacing w:before="124"/>
        <w:ind w:right="480"/>
        <w:jc w:val="both"/>
      </w:pPr>
      <w:r>
        <w:rPr>
          <w:rFonts w:ascii="Adif Fago No Regular" w:eastAsia="Adif Fago No Regular" w:hAnsi="Adif Fago No Regular"/>
        </w:rPr>
        <w:t>Todos estos documentos deberán estar firmados por un técnico competente, con probados conocimientos en el montaje y manejo de encofrados en túneles, así como de los elementos auxiliares de construcción de estos.</w:t>
      </w:r>
    </w:p>
    <w:p w14:paraId="5F3F6A2C" w14:textId="77777777" w:rsidR="00A80AAC" w:rsidRDefault="00A80AAC" w:rsidP="00A80AAC">
      <w:pPr>
        <w:spacing w:before="201"/>
        <w:ind w:right="482"/>
        <w:jc w:val="both"/>
      </w:pPr>
      <w:r>
        <w:rPr>
          <w:rFonts w:ascii="Adif Fago No Regular" w:eastAsia="Adif Fago No Regular" w:hAnsi="Adif Fago No Regular"/>
        </w:rPr>
        <w:t>No se podrán utilizar en un túnel elementos auxiliares móviles provenientes de otras obras realizadas, que cuenten tan solo con estudios de adecuación. Se podrán utilizar sus elementos componentes, siempre que el proyecto específico los incluya.</w:t>
      </w:r>
    </w:p>
    <w:p w14:paraId="1ED8FDD4" w14:textId="77777777" w:rsidR="00A80AAC" w:rsidRDefault="00A80AAC" w:rsidP="00A80AAC">
      <w:pPr>
        <w:spacing w:before="201"/>
        <w:ind w:right="477"/>
        <w:jc w:val="both"/>
      </w:pPr>
      <w:r>
        <w:rPr>
          <w:rFonts w:ascii="Adif Fago No Regular" w:eastAsia="Adif Fago No Regular" w:hAnsi="Adif Fago No Regular"/>
        </w:rPr>
        <w:t>Todos los equipos auxiliares empleados en el encofrado de túneles, y sus elementos componentes, así como los preceptivos proyectos para su utilización, deberán cumplir con la reglamentación específica</w:t>
      </w:r>
      <w:r>
        <w:rPr>
          <w:rFonts w:ascii="Adif Fago No Regular" w:eastAsia="Adif Fago No Regular" w:hAnsi="Adif Fago No Regular"/>
          <w:spacing w:val="-4"/>
        </w:rPr>
        <w:t xml:space="preserve"> </w:t>
      </w:r>
      <w:r>
        <w:rPr>
          <w:rFonts w:ascii="Adif Fago No Regular" w:eastAsia="Adif Fago No Regular" w:hAnsi="Adif Fago No Regular"/>
        </w:rPr>
        <w:t>vigente</w:t>
      </w:r>
      <w:r>
        <w:rPr>
          <w:rFonts w:ascii="Adif Fago No Regular" w:eastAsia="Adif Fago No Regular" w:hAnsi="Adif Fago No Regular"/>
          <w:spacing w:val="-6"/>
        </w:rPr>
        <w:t xml:space="preserve"> </w:t>
      </w:r>
      <w:r>
        <w:rPr>
          <w:rFonts w:ascii="Adif Fago No Regular" w:eastAsia="Adif Fago No Regular" w:hAnsi="Adif Fago No Regular"/>
        </w:rPr>
        <w:t>tanto</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España</w:t>
      </w:r>
      <w:r>
        <w:rPr>
          <w:rFonts w:ascii="Adif Fago No Regular" w:eastAsia="Adif Fago No Regular" w:hAnsi="Adif Fago No Regular"/>
          <w:spacing w:val="-4"/>
        </w:rPr>
        <w:t xml:space="preserve"> </w:t>
      </w:r>
      <w:r>
        <w:rPr>
          <w:rFonts w:ascii="Adif Fago No Regular" w:eastAsia="Adif Fago No Regular" w:hAnsi="Adif Fago No Regular"/>
        </w:rPr>
        <w:t>como</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6"/>
        </w:rPr>
        <w:t xml:space="preserve"> </w:t>
      </w:r>
      <w:r>
        <w:rPr>
          <w:rFonts w:ascii="Adif Fago No Regular" w:eastAsia="Adif Fago No Regular" w:hAnsi="Adif Fago No Regular"/>
        </w:rPr>
        <w:t>Unión</w:t>
      </w:r>
      <w:r>
        <w:rPr>
          <w:rFonts w:ascii="Adif Fago No Regular" w:eastAsia="Adif Fago No Regular" w:hAnsi="Adif Fago No Regular"/>
          <w:spacing w:val="-4"/>
        </w:rPr>
        <w:t xml:space="preserve"> </w:t>
      </w:r>
      <w:r>
        <w:rPr>
          <w:rFonts w:ascii="Adif Fago No Regular" w:eastAsia="Adif Fago No Regular" w:hAnsi="Adif Fago No Regular"/>
        </w:rPr>
        <w:t>Europea</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4"/>
        </w:rPr>
        <w:t xml:space="preserve"> </w:t>
      </w:r>
      <w:r>
        <w:rPr>
          <w:rFonts w:ascii="Adif Fago No Regular" w:eastAsia="Adif Fago No Regular" w:hAnsi="Adif Fago No Regular"/>
        </w:rPr>
        <w:t>ostentar</w:t>
      </w:r>
      <w:r>
        <w:rPr>
          <w:rFonts w:ascii="Adif Fago No Regular" w:eastAsia="Adif Fago No Regular" w:hAnsi="Adif Fago No Regular"/>
          <w:spacing w:val="-7"/>
        </w:rPr>
        <w:t xml:space="preserve"> </w:t>
      </w:r>
      <w:r>
        <w:rPr>
          <w:rFonts w:ascii="Adif Fago No Regular" w:eastAsia="Adif Fago No Regular" w:hAnsi="Adif Fago No Regular"/>
        </w:rPr>
        <w:t>el</w:t>
      </w:r>
      <w:r>
        <w:rPr>
          <w:rFonts w:ascii="Adif Fago No Regular" w:eastAsia="Adif Fago No Regular" w:hAnsi="Adif Fago No Regular"/>
          <w:spacing w:val="-4"/>
        </w:rPr>
        <w:t xml:space="preserve"> </w:t>
      </w:r>
      <w:r>
        <w:rPr>
          <w:rFonts w:ascii="Adif Fago No Regular" w:eastAsia="Adif Fago No Regular" w:hAnsi="Adif Fago No Regular"/>
        </w:rPr>
        <w:t>marcado</w:t>
      </w:r>
      <w:r>
        <w:rPr>
          <w:rFonts w:ascii="Adif Fago No Regular" w:eastAsia="Adif Fago No Regular" w:hAnsi="Adif Fago No Regular"/>
          <w:spacing w:val="-4"/>
        </w:rPr>
        <w:t xml:space="preserve"> </w:t>
      </w:r>
      <w:r>
        <w:rPr>
          <w:rFonts w:ascii="Adif Fago No Regular" w:eastAsia="Adif Fago No Regular" w:hAnsi="Adif Fago No Regular"/>
        </w:rPr>
        <w:t>CE,</w:t>
      </w:r>
      <w:r>
        <w:rPr>
          <w:rFonts w:ascii="Adif Fago No Regular" w:eastAsia="Adif Fago No Regular" w:hAnsi="Adif Fago No Regular"/>
          <w:spacing w:val="-5"/>
        </w:rPr>
        <w:t xml:space="preserve"> </w:t>
      </w:r>
      <w:r>
        <w:rPr>
          <w:rFonts w:ascii="Adif Fago No Regular" w:eastAsia="Adif Fago No Regular" w:hAnsi="Adif Fago No Regular"/>
        </w:rPr>
        <w:t>en</w:t>
      </w:r>
      <w:r>
        <w:rPr>
          <w:rFonts w:ascii="Adif Fago No Regular" w:eastAsia="Adif Fago No Regular" w:hAnsi="Adif Fago No Regular"/>
          <w:spacing w:val="-4"/>
        </w:rPr>
        <w:t xml:space="preserve"> </w:t>
      </w:r>
      <w:r>
        <w:rPr>
          <w:rFonts w:ascii="Adif Fago No Regular" w:eastAsia="Adif Fago No Regular" w:hAnsi="Adif Fago No Regular"/>
        </w:rPr>
        <w:t>aquellos casos en que sean de aplicación.</w:t>
      </w:r>
    </w:p>
    <w:p w14:paraId="058E761A" w14:textId="77777777" w:rsidR="00A80AAC" w:rsidRDefault="00A80AAC" w:rsidP="00A80AAC">
      <w:pPr>
        <w:spacing w:before="202"/>
        <w:ind w:right="477"/>
        <w:jc w:val="both"/>
      </w:pPr>
      <w:r>
        <w:rPr>
          <w:rFonts w:ascii="Adif Fago No Regular" w:eastAsia="Adif Fago No Regular" w:hAnsi="Adif Fago No Regular"/>
        </w:rPr>
        <w:t>Durante las fases de montaje y desmontaje de cualquier elemento auxiliar de la construcción empleado en el encofrado de túneles, todas las operaciones deberán estar supervisadas y coordinadas por técnicos con la cualificación académica y profesional suficiente, y deberán estar adscritos a la empresa propietaria del elemento auxiliar, a pie de obra y con dedicación permanente y exclusiva a cada elemento auxiliar, Así mismo, durante el desarrollo de las fase de trabajo y traslado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los</w:t>
      </w:r>
      <w:r>
        <w:rPr>
          <w:rFonts w:ascii="Adif Fago No Regular" w:eastAsia="Adif Fago No Regular" w:hAnsi="Adif Fago No Regular"/>
          <w:spacing w:val="-5"/>
        </w:rPr>
        <w:t xml:space="preserve"> </w:t>
      </w:r>
      <w:r>
        <w:rPr>
          <w:rFonts w:ascii="Adif Fago No Regular" w:eastAsia="Adif Fago No Regular" w:hAnsi="Adif Fago No Regular"/>
        </w:rPr>
        <w:t>elementos</w:t>
      </w:r>
      <w:r>
        <w:rPr>
          <w:rFonts w:ascii="Adif Fago No Regular" w:eastAsia="Adif Fago No Regular" w:hAnsi="Adif Fago No Regular"/>
          <w:spacing w:val="-5"/>
        </w:rPr>
        <w:t xml:space="preserve"> </w:t>
      </w:r>
      <w:r>
        <w:rPr>
          <w:rFonts w:ascii="Adif Fago No Regular" w:eastAsia="Adif Fago No Regular" w:hAnsi="Adif Fago No Regular"/>
        </w:rPr>
        <w:t>auxiliares</w:t>
      </w:r>
      <w:r>
        <w:rPr>
          <w:rFonts w:ascii="Adif Fago No Regular" w:eastAsia="Adif Fago No Regular" w:hAnsi="Adif Fago No Regular"/>
          <w:spacing w:val="-6"/>
        </w:rPr>
        <w:t xml:space="preserve"> </w:t>
      </w:r>
      <w:r>
        <w:rPr>
          <w:rFonts w:ascii="Adif Fago No Regular" w:eastAsia="Adif Fago No Regular" w:hAnsi="Adif Fago No Regular"/>
        </w:rPr>
        <w:t>móviles,</w:t>
      </w:r>
      <w:r>
        <w:rPr>
          <w:rFonts w:ascii="Adif Fago No Regular" w:eastAsia="Adif Fago No Regular" w:hAnsi="Adif Fago No Regular"/>
          <w:spacing w:val="-5"/>
        </w:rPr>
        <w:t xml:space="preserve"> </w:t>
      </w:r>
      <w:r>
        <w:rPr>
          <w:rFonts w:ascii="Adif Fago No Regular" w:eastAsia="Adif Fago No Regular" w:hAnsi="Adif Fago No Regular"/>
        </w:rPr>
        <w:t>todas</w:t>
      </w:r>
      <w:r>
        <w:rPr>
          <w:rFonts w:ascii="Adif Fago No Regular" w:eastAsia="Adif Fago No Regular" w:hAnsi="Adif Fago No Regular"/>
          <w:spacing w:val="-5"/>
        </w:rPr>
        <w:t xml:space="preserve"> </w:t>
      </w: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operaciones</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funcionamiento</w:t>
      </w:r>
      <w:r>
        <w:rPr>
          <w:rFonts w:ascii="Adif Fago No Regular" w:eastAsia="Adif Fago No Regular" w:hAnsi="Adif Fago No Regular"/>
          <w:spacing w:val="-5"/>
        </w:rPr>
        <w:t xml:space="preserve"> </w:t>
      </w:r>
      <w:r>
        <w:rPr>
          <w:rFonts w:ascii="Adif Fago No Regular" w:eastAsia="Adif Fago No Regular" w:hAnsi="Adif Fago No Regular"/>
        </w:rPr>
        <w:t>deberán</w:t>
      </w:r>
      <w:r>
        <w:rPr>
          <w:rFonts w:ascii="Adif Fago No Regular" w:eastAsia="Adif Fago No Regular" w:hAnsi="Adif Fago No Regular"/>
          <w:spacing w:val="-4"/>
        </w:rPr>
        <w:t xml:space="preserve"> </w:t>
      </w:r>
      <w:r>
        <w:rPr>
          <w:rFonts w:ascii="Adif Fago No Regular" w:eastAsia="Adif Fago No Regular" w:hAnsi="Adif Fago No Regular"/>
        </w:rPr>
        <w:t>estar igualmente supervisadas y coordinadas por el técnico citado anteriormente. Este técnico supervisor del montaje, desmontaje y funcionamiento (en su caso) del elemento auxiliar, se ocupará además</w:t>
      </w:r>
      <w:r>
        <w:rPr>
          <w:rFonts w:ascii="Adif Fago No Regular" w:eastAsia="Adif Fago No Regular" w:hAnsi="Adif Fago No Regular"/>
          <w:spacing w:val="40"/>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comprobar</w:t>
      </w:r>
      <w:r>
        <w:rPr>
          <w:rFonts w:ascii="Adif Fago No Regular" w:eastAsia="Adif Fago No Regular" w:hAnsi="Adif Fago No Regular"/>
          <w:spacing w:val="-9"/>
        </w:rPr>
        <w:t xml:space="preserve"> </w:t>
      </w:r>
      <w:r>
        <w:rPr>
          <w:rFonts w:ascii="Adif Fago No Regular" w:eastAsia="Adif Fago No Regular" w:hAnsi="Adif Fago No Regular"/>
        </w:rPr>
        <w:t>que</w:t>
      </w:r>
      <w:r>
        <w:rPr>
          <w:rFonts w:ascii="Adif Fago No Regular" w:eastAsia="Adif Fago No Regular" w:hAnsi="Adif Fago No Regular"/>
          <w:spacing w:val="-9"/>
        </w:rPr>
        <w:t xml:space="preserve"> </w:t>
      </w:r>
      <w:r>
        <w:rPr>
          <w:rFonts w:ascii="Adif Fago No Regular" w:eastAsia="Adif Fago No Regular" w:hAnsi="Adif Fago No Regular"/>
        </w:rPr>
        <w:t>dicho</w:t>
      </w:r>
      <w:r>
        <w:rPr>
          <w:rFonts w:ascii="Adif Fago No Regular" w:eastAsia="Adif Fago No Regular" w:hAnsi="Adif Fago No Regular"/>
          <w:spacing w:val="-9"/>
        </w:rPr>
        <w:t xml:space="preserve"> </w:t>
      </w:r>
      <w:r>
        <w:rPr>
          <w:rFonts w:ascii="Adif Fago No Regular" w:eastAsia="Adif Fago No Regular" w:hAnsi="Adif Fago No Regular"/>
        </w:rPr>
        <w:t>elemento</w:t>
      </w:r>
      <w:r>
        <w:rPr>
          <w:rFonts w:ascii="Adif Fago No Regular" w:eastAsia="Adif Fago No Regular" w:hAnsi="Adif Fago No Regular"/>
          <w:spacing w:val="-12"/>
        </w:rPr>
        <w:t xml:space="preserve"> </w:t>
      </w:r>
      <w:r>
        <w:rPr>
          <w:rFonts w:ascii="Adif Fago No Regular" w:eastAsia="Adif Fago No Regular" w:hAnsi="Adif Fago No Regular"/>
        </w:rPr>
        <w:t>cumple</w:t>
      </w:r>
      <w:r>
        <w:rPr>
          <w:rFonts w:ascii="Adif Fago No Regular" w:eastAsia="Adif Fago No Regular" w:hAnsi="Adif Fago No Regular"/>
          <w:spacing w:val="-9"/>
        </w:rPr>
        <w:t xml:space="preserve"> </w:t>
      </w:r>
      <w:r>
        <w:rPr>
          <w:rFonts w:ascii="Adif Fago No Regular" w:eastAsia="Adif Fago No Regular" w:hAnsi="Adif Fago No Regular"/>
        </w:rPr>
        <w:t>las</w:t>
      </w:r>
      <w:r>
        <w:rPr>
          <w:rFonts w:ascii="Adif Fago No Regular" w:eastAsia="Adif Fago No Regular" w:hAnsi="Adif Fago No Regular"/>
          <w:spacing w:val="-9"/>
        </w:rPr>
        <w:t xml:space="preserve"> </w:t>
      </w:r>
      <w:r>
        <w:rPr>
          <w:rFonts w:ascii="Adif Fago No Regular" w:eastAsia="Adif Fago No Regular" w:hAnsi="Adif Fago No Regular"/>
        </w:rPr>
        <w:t>especificaciones</w:t>
      </w:r>
      <w:r>
        <w:rPr>
          <w:rFonts w:ascii="Adif Fago No Regular" w:eastAsia="Adif Fago No Regular" w:hAnsi="Adif Fago No Regular"/>
          <w:spacing w:val="-9"/>
        </w:rPr>
        <w:t xml:space="preserve"> </w:t>
      </w:r>
      <w:r>
        <w:rPr>
          <w:rFonts w:ascii="Adif Fago No Regular" w:eastAsia="Adif Fago No Regular" w:hAnsi="Adif Fago No Regular"/>
        </w:rPr>
        <w:t>del</w:t>
      </w:r>
      <w:r>
        <w:rPr>
          <w:rFonts w:ascii="Adif Fago No Regular" w:eastAsia="Adif Fago No Regular" w:hAnsi="Adif Fago No Regular"/>
          <w:spacing w:val="-8"/>
        </w:rPr>
        <w:t xml:space="preserve"> </w:t>
      </w:r>
      <w:r>
        <w:rPr>
          <w:rFonts w:ascii="Adif Fago No Regular" w:eastAsia="Adif Fago No Regular" w:hAnsi="Adif Fago No Regular"/>
        </w:rPr>
        <w:t>proyecto,</w:t>
      </w:r>
      <w:r>
        <w:rPr>
          <w:rFonts w:ascii="Adif Fago No Regular" w:eastAsia="Adif Fago No Regular" w:hAnsi="Adif Fago No Regular"/>
          <w:spacing w:val="-6"/>
        </w:rPr>
        <w:t xml:space="preserve"> </w:t>
      </w:r>
      <w:r>
        <w:rPr>
          <w:rFonts w:ascii="Adif Fago No Regular" w:eastAsia="Adif Fago No Regular" w:hAnsi="Adif Fago No Regular"/>
        </w:rPr>
        <w:t>tanto</w:t>
      </w:r>
      <w:r>
        <w:rPr>
          <w:rFonts w:ascii="Adif Fago No Regular" w:eastAsia="Adif Fago No Regular" w:hAnsi="Adif Fago No Regular"/>
          <w:spacing w:val="-9"/>
        </w:rPr>
        <w:t xml:space="preserve"> </w:t>
      </w:r>
      <w:r>
        <w:rPr>
          <w:rFonts w:ascii="Adif Fago No Regular" w:eastAsia="Adif Fago No Regular" w:hAnsi="Adif Fago No Regular"/>
        </w:rPr>
        <w:t>en</w:t>
      </w:r>
      <w:r>
        <w:rPr>
          <w:rFonts w:ascii="Adif Fago No Regular" w:eastAsia="Adif Fago No Regular" w:hAnsi="Adif Fago No Regular"/>
          <w:spacing w:val="-8"/>
        </w:rPr>
        <w:t xml:space="preserve"> </w:t>
      </w:r>
      <w:r>
        <w:rPr>
          <w:rFonts w:ascii="Adif Fago No Regular" w:eastAsia="Adif Fago No Regular" w:hAnsi="Adif Fago No Regular"/>
        </w:rPr>
        <w:t>su</w:t>
      </w:r>
      <w:r>
        <w:rPr>
          <w:rFonts w:ascii="Adif Fago No Regular" w:eastAsia="Adif Fago No Regular" w:hAnsi="Adif Fago No Regular"/>
          <w:spacing w:val="-9"/>
        </w:rPr>
        <w:t xml:space="preserve"> </w:t>
      </w:r>
      <w:r>
        <w:rPr>
          <w:rFonts w:ascii="Adif Fago No Regular" w:eastAsia="Adif Fago No Regular" w:hAnsi="Adif Fago No Regular"/>
        </w:rPr>
        <w:t>construcción como en su funcionamiento.</w:t>
      </w:r>
    </w:p>
    <w:p w14:paraId="45556CE1" w14:textId="77777777" w:rsidR="00A80AAC" w:rsidRDefault="00A80AAC" w:rsidP="00A80AAC">
      <w:pPr>
        <w:spacing w:before="203"/>
        <w:ind w:right="482"/>
        <w:jc w:val="both"/>
      </w:pPr>
      <w:r>
        <w:rPr>
          <w:rFonts w:ascii="Adif Fago No Regular" w:eastAsia="Adif Fago No Regular" w:hAnsi="Adif Fago No Regular"/>
        </w:rPr>
        <w:t>Además, después del montaje de la estructura o del elemento auxiliar, y antes de su puesta en carga, se emitirá un certificado por técnico competente de la empresa propietaria del elemento auxiliar, en el que</w:t>
      </w:r>
      <w:r>
        <w:rPr>
          <w:rFonts w:ascii="Adif Fago No Regular" w:eastAsia="Adif Fago No Regular" w:hAnsi="Adif Fago No Regular"/>
          <w:spacing w:val="-2"/>
        </w:rPr>
        <w:t xml:space="preserve"> </w:t>
      </w:r>
      <w:r>
        <w:rPr>
          <w:rFonts w:ascii="Adif Fago No Regular" w:eastAsia="Adif Fago No Regular" w:hAnsi="Adif Fago No Regular"/>
        </w:rPr>
        <w:t>conste que el montaje realizado es correcto</w:t>
      </w:r>
      <w:r>
        <w:rPr>
          <w:rFonts w:ascii="Adif Fago No Regular" w:eastAsia="Adif Fago No Regular" w:hAnsi="Adif Fago No Regular"/>
          <w:spacing w:val="-2"/>
        </w:rPr>
        <w:t xml:space="preserve"> </w:t>
      </w:r>
      <w:r>
        <w:rPr>
          <w:rFonts w:ascii="Adif Fago No Regular" w:eastAsia="Adif Fago No Regular" w:hAnsi="Adif Fago No Regular"/>
        </w:rPr>
        <w:t>y está</w:t>
      </w:r>
      <w:r>
        <w:rPr>
          <w:rFonts w:ascii="Adif Fago No Regular" w:eastAsia="Adif Fago No Regular" w:hAnsi="Adif Fago No Regular"/>
          <w:spacing w:val="-1"/>
        </w:rPr>
        <w:t xml:space="preserve"> </w:t>
      </w:r>
      <w:r>
        <w:rPr>
          <w:rFonts w:ascii="Adif Fago No Regular" w:eastAsia="Adif Fago No Regular" w:hAnsi="Adif Fago No Regular"/>
        </w:rPr>
        <w:t>conforme</w:t>
      </w:r>
      <w:r>
        <w:rPr>
          <w:rFonts w:ascii="Adif Fago No Regular" w:eastAsia="Adif Fago No Regular" w:hAnsi="Adif Fago No Regular"/>
          <w:spacing w:val="-2"/>
        </w:rPr>
        <w:t xml:space="preserve"> </w:t>
      </w:r>
      <w:r>
        <w:rPr>
          <w:rFonts w:ascii="Adif Fago No Regular" w:eastAsia="Adif Fago No Regular" w:hAnsi="Adif Fago No Regular"/>
        </w:rPr>
        <w:t>a proyecto</w:t>
      </w:r>
      <w:r>
        <w:rPr>
          <w:rFonts w:ascii="Adif Fago No Regular" w:eastAsia="Adif Fago No Regular" w:hAnsi="Adif Fago No Regular"/>
          <w:spacing w:val="-2"/>
        </w:rPr>
        <w:t xml:space="preserve"> </w:t>
      </w:r>
      <w:r>
        <w:rPr>
          <w:rFonts w:ascii="Adif Fago No Regular" w:eastAsia="Adif Fago No Regular" w:hAnsi="Adif Fago No Regular"/>
        </w:rPr>
        <w:t xml:space="preserve">y normas. Dicho certificado deberá contar con la aprobación del contratista en el caso de que no coincida con la empresa propietaria del elemento auxiliar. Copia del certificado correspondiente se remitirá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facultativo de las obras designado por el promotor.</w:t>
      </w:r>
    </w:p>
    <w:p w14:paraId="793EDEBC" w14:textId="77777777" w:rsidR="00A80AAC" w:rsidRDefault="00A80AAC" w:rsidP="00A80AAC">
      <w:pPr>
        <w:spacing w:before="201"/>
        <w:ind w:right="478"/>
        <w:jc w:val="both"/>
      </w:pPr>
      <w:r>
        <w:rPr>
          <w:rFonts w:ascii="Adif Fago No Regular" w:eastAsia="Adif Fago No Regular" w:hAnsi="Adif Fago No Regular"/>
        </w:rPr>
        <w:t xml:space="preserve">El </w:t>
      </w:r>
      <w:proofErr w:type="gramStart"/>
      <w:r>
        <w:rPr>
          <w:rFonts w:ascii="Adif Fago No Regular" w:eastAsia="Adif Fago No Regular" w:hAnsi="Adif Fago No Regular"/>
        </w:rPr>
        <w:t>Jefe</w:t>
      </w:r>
      <w:proofErr w:type="gramEnd"/>
      <w:r>
        <w:rPr>
          <w:rFonts w:ascii="Adif Fago No Regular" w:eastAsia="Adif Fago No Regular" w:hAnsi="Adif Fago No Regular"/>
        </w:rPr>
        <w:t xml:space="preserve"> de</w:t>
      </w:r>
      <w:r>
        <w:rPr>
          <w:rFonts w:ascii="Adif Fago No Regular" w:eastAsia="Adif Fago No Regular" w:hAnsi="Adif Fago No Regular"/>
          <w:spacing w:val="-3"/>
        </w:rPr>
        <w:t xml:space="preserve"> </w:t>
      </w:r>
      <w:r>
        <w:rPr>
          <w:rFonts w:ascii="Adif Fago No Regular" w:eastAsia="Adif Fago No Regular" w:hAnsi="Adif Fago No Regular"/>
        </w:rPr>
        <w:t>obra</w:t>
      </w:r>
      <w:r>
        <w:rPr>
          <w:rFonts w:ascii="Adif Fago No Regular" w:eastAsia="Adif Fago No Regular" w:hAnsi="Adif Fago No Regular"/>
          <w:spacing w:val="-1"/>
        </w:rPr>
        <w:t xml:space="preserve"> </w:t>
      </w:r>
      <w:r>
        <w:rPr>
          <w:rFonts w:ascii="Adif Fago No Regular" w:eastAsia="Adif Fago No Regular" w:hAnsi="Adif Fago No Regular"/>
        </w:rPr>
        <w:t>de la empresa</w:t>
      </w:r>
      <w:r>
        <w:rPr>
          <w:rFonts w:ascii="Adif Fago No Regular" w:eastAsia="Adif Fago No Regular" w:hAnsi="Adif Fago No Regular"/>
          <w:spacing w:val="-2"/>
        </w:rPr>
        <w:t xml:space="preserve"> </w:t>
      </w:r>
      <w:r>
        <w:rPr>
          <w:rFonts w:ascii="Adif Fago No Regular" w:eastAsia="Adif Fago No Regular" w:hAnsi="Adif Fago No Regular"/>
        </w:rPr>
        <w:t>contratista se</w:t>
      </w:r>
      <w:r>
        <w:rPr>
          <w:rFonts w:ascii="Adif Fago No Regular" w:eastAsia="Adif Fago No Regular" w:hAnsi="Adif Fago No Regular"/>
          <w:spacing w:val="-3"/>
        </w:rPr>
        <w:t xml:space="preserve"> </w:t>
      </w:r>
      <w:r>
        <w:rPr>
          <w:rFonts w:ascii="Adif Fago No Regular" w:eastAsia="Adif Fago No Regular" w:hAnsi="Adif Fago No Regular"/>
        </w:rPr>
        <w:t>responsabilizará de</w:t>
      </w:r>
      <w:r>
        <w:rPr>
          <w:rFonts w:ascii="Adif Fago No Regular" w:eastAsia="Adif Fago No Regular" w:hAnsi="Adif Fago No Regular"/>
          <w:spacing w:val="-3"/>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la</w:t>
      </w:r>
      <w:r>
        <w:rPr>
          <w:rFonts w:ascii="Adif Fago No Regular" w:eastAsia="Adif Fago No Regular" w:hAnsi="Adif Fago No Regular"/>
          <w:spacing w:val="-1"/>
        </w:rPr>
        <w:t xml:space="preserve"> </w:t>
      </w:r>
      <w:r>
        <w:rPr>
          <w:rFonts w:ascii="Adif Fago No Regular" w:eastAsia="Adif Fago No Regular" w:hAnsi="Adif Fago No Regular"/>
        </w:rPr>
        <w:t>utilización</w:t>
      </w:r>
      <w:r>
        <w:rPr>
          <w:rFonts w:ascii="Adif Fago No Regular" w:eastAsia="Adif Fago No Regular" w:hAnsi="Adif Fago No Regular"/>
          <w:spacing w:val="-1"/>
        </w:rPr>
        <w:t xml:space="preserve"> </w:t>
      </w:r>
      <w:r>
        <w:rPr>
          <w:rFonts w:ascii="Adif Fago No Regular" w:eastAsia="Adif Fago No Regular" w:hAnsi="Adif Fago No Regular"/>
        </w:rPr>
        <w:t>del</w:t>
      </w:r>
      <w:r>
        <w:rPr>
          <w:rFonts w:ascii="Adif Fago No Regular" w:eastAsia="Adif Fago No Regular" w:hAnsi="Adif Fago No Regular"/>
          <w:spacing w:val="-1"/>
        </w:rPr>
        <w:t xml:space="preserve"> </w:t>
      </w:r>
      <w:r>
        <w:rPr>
          <w:rFonts w:ascii="Adif Fago No Regular" w:eastAsia="Adif Fago No Regular" w:hAnsi="Adif Fago No Regular"/>
        </w:rPr>
        <w:t>medio</w:t>
      </w:r>
      <w:r>
        <w:rPr>
          <w:rFonts w:ascii="Adif Fago No Regular" w:eastAsia="Adif Fago No Regular" w:hAnsi="Adif Fago No Regular"/>
          <w:spacing w:val="-2"/>
        </w:rPr>
        <w:t xml:space="preserve"> </w:t>
      </w:r>
      <w:r>
        <w:rPr>
          <w:rFonts w:ascii="Adif Fago No Regular" w:eastAsia="Adif Fago No Regular" w:hAnsi="Adif Fago No Regular"/>
        </w:rPr>
        <w:t>auxiliar, durante la ejecución de la obra, se haga conforme a lo indicado en el Proyecto y en sus correspondientes manuales y establecerá los volúmenes y rendimientos que se puedan alcanzar en cada unidad, acordes con las características del elemento auxiliar de forma que en todo momento estén garantizadas las condiciones de seguridad previstas en el proyecto.</w:t>
      </w:r>
    </w:p>
    <w:p w14:paraId="7BF3BAD2" w14:textId="77777777" w:rsidR="00A80AAC" w:rsidRDefault="00A80AAC" w:rsidP="00A80AAC">
      <w:pPr>
        <w:spacing w:before="202"/>
        <w:jc w:val="both"/>
      </w:pPr>
      <w:r>
        <w:rPr>
          <w:rFonts w:ascii="Adif Fago No Regular" w:eastAsia="Adif Fago No Regular" w:hAnsi="Adif Fago No Regular"/>
        </w:rPr>
        <w:t>El</w:t>
      </w:r>
      <w:r>
        <w:rPr>
          <w:rFonts w:ascii="Adif Fago No Regular" w:eastAsia="Adif Fago No Regular" w:hAnsi="Adif Fago No Regular"/>
          <w:spacing w:val="-10"/>
        </w:rPr>
        <w:t xml:space="preserve"> </w:t>
      </w:r>
      <w:r>
        <w:rPr>
          <w:rFonts w:ascii="Adif Fago No Regular" w:eastAsia="Adif Fago No Regular" w:hAnsi="Adif Fago No Regular"/>
        </w:rPr>
        <w:t>tipo</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9"/>
        </w:rPr>
        <w:t xml:space="preserve"> </w:t>
      </w:r>
      <w:r>
        <w:rPr>
          <w:rFonts w:ascii="Adif Fago No Regular" w:eastAsia="Adif Fago No Regular" w:hAnsi="Adif Fago No Regular"/>
        </w:rPr>
        <w:t>encofrado</w:t>
      </w:r>
      <w:r>
        <w:rPr>
          <w:rFonts w:ascii="Adif Fago No Regular" w:eastAsia="Adif Fago No Regular" w:hAnsi="Adif Fago No Regular"/>
          <w:spacing w:val="-7"/>
        </w:rPr>
        <w:t xml:space="preserve"> </w:t>
      </w:r>
      <w:r>
        <w:rPr>
          <w:rFonts w:ascii="Adif Fago No Regular" w:eastAsia="Adif Fago No Regular" w:hAnsi="Adif Fago No Regular"/>
        </w:rPr>
        <w:t>y</w:t>
      </w:r>
      <w:r>
        <w:rPr>
          <w:rFonts w:ascii="Adif Fago No Regular" w:eastAsia="Adif Fago No Regular" w:hAnsi="Adif Fago No Regular"/>
          <w:spacing w:val="-7"/>
        </w:rPr>
        <w:t xml:space="preserve"> </w:t>
      </w:r>
      <w:r>
        <w:rPr>
          <w:rFonts w:ascii="Adif Fago No Regular" w:eastAsia="Adif Fago No Regular" w:hAnsi="Adif Fago No Regular"/>
        </w:rPr>
        <w:t>sistema</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sujeción</w:t>
      </w:r>
      <w:r>
        <w:rPr>
          <w:rFonts w:ascii="Adif Fago No Regular" w:eastAsia="Adif Fago No Regular" w:hAnsi="Adif Fago No Regular"/>
          <w:spacing w:val="-6"/>
        </w:rPr>
        <w:t xml:space="preserve"> </w:t>
      </w:r>
      <w:r>
        <w:rPr>
          <w:rFonts w:ascii="Adif Fago No Regular" w:eastAsia="Adif Fago No Regular" w:hAnsi="Adif Fago No Regular"/>
        </w:rPr>
        <w:t>deberá</w:t>
      </w:r>
      <w:r>
        <w:rPr>
          <w:rFonts w:ascii="Adif Fago No Regular" w:eastAsia="Adif Fago No Regular" w:hAnsi="Adif Fago No Regular"/>
          <w:spacing w:val="-10"/>
        </w:rPr>
        <w:t xml:space="preserve"> </w:t>
      </w:r>
      <w:r>
        <w:rPr>
          <w:rFonts w:ascii="Adif Fago No Regular" w:eastAsia="Adif Fago No Regular" w:hAnsi="Adif Fago No Regular"/>
        </w:rPr>
        <w:t>tener</w:t>
      </w:r>
      <w:r>
        <w:rPr>
          <w:rFonts w:ascii="Adif Fago No Regular" w:eastAsia="Adif Fago No Regular" w:hAnsi="Adif Fago No Regular"/>
          <w:spacing w:val="-7"/>
        </w:rPr>
        <w:t xml:space="preserve"> </w:t>
      </w:r>
      <w:r>
        <w:rPr>
          <w:rFonts w:ascii="Adif Fago No Regular" w:eastAsia="Adif Fago No Regular" w:hAnsi="Adif Fago No Regular"/>
        </w:rPr>
        <w:t>la</w:t>
      </w:r>
      <w:r>
        <w:rPr>
          <w:rFonts w:ascii="Adif Fago No Regular" w:eastAsia="Adif Fago No Regular" w:hAnsi="Adif Fago No Regular"/>
          <w:spacing w:val="-8"/>
        </w:rPr>
        <w:t xml:space="preserve"> </w:t>
      </w:r>
      <w:r>
        <w:rPr>
          <w:rFonts w:ascii="Adif Fago No Regular" w:eastAsia="Adif Fago No Regular" w:hAnsi="Adif Fago No Regular"/>
        </w:rPr>
        <w:t>aprobación</w:t>
      </w:r>
      <w:r>
        <w:rPr>
          <w:rFonts w:ascii="Adif Fago No Regular" w:eastAsia="Adif Fago No Regular" w:hAnsi="Adif Fago No Regular"/>
          <w:spacing w:val="-7"/>
        </w:rPr>
        <w:t xml:space="preserve"> </w:t>
      </w:r>
      <w:r>
        <w:rPr>
          <w:rFonts w:ascii="Adif Fago No Regular" w:eastAsia="Adif Fago No Regular" w:hAnsi="Adif Fago No Regular"/>
        </w:rPr>
        <w:t>previa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la</w:t>
      </w:r>
      <w:r>
        <w:rPr>
          <w:rFonts w:ascii="Adif Fago No Regular" w:eastAsia="Adif Fago No Regular" w:hAnsi="Adif Fago No Regular"/>
          <w:spacing w:val="-7"/>
        </w:rPr>
        <w:t xml:space="preserve"> </w:t>
      </w:r>
      <w:r>
        <w:rPr>
          <w:rFonts w:ascii="Adif Fago No Regular" w:eastAsia="Adif Fago No Regular" w:hAnsi="Adif Fago No Regular"/>
        </w:rPr>
        <w:t>Dirección</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2"/>
        </w:rPr>
        <w:t>Obra.</w:t>
      </w:r>
    </w:p>
    <w:p w14:paraId="5052F31D" w14:textId="77777777" w:rsidR="00A80AAC" w:rsidRDefault="00A80AAC" w:rsidP="00A80AAC">
      <w:pPr>
        <w:jc w:val="both"/>
      </w:pPr>
    </w:p>
    <w:p w14:paraId="19457DDF" w14:textId="77777777" w:rsidR="00A80AAC" w:rsidRDefault="00A80AAC" w:rsidP="00A80AAC">
      <w:pPr>
        <w:jc w:val="both"/>
      </w:pPr>
    </w:p>
    <w:p w14:paraId="19FAA1CA" w14:textId="77777777" w:rsidR="00A80AAC" w:rsidRDefault="00A80AAC" w:rsidP="00A80AAC">
      <w:pPr>
        <w:spacing w:before="100"/>
        <w:jc w:val="both"/>
      </w:pPr>
    </w:p>
    <w:p w14:paraId="3F1D8AB0" w14:textId="77777777" w:rsidR="00A80AAC" w:rsidRDefault="00A80AAC" w:rsidP="00A80AAC">
      <w:pPr>
        <w:spacing w:before="1"/>
        <w:ind w:right="485"/>
        <w:jc w:val="both"/>
      </w:pPr>
      <w:r>
        <w:rPr>
          <w:rFonts w:ascii="Adif Fago No Regular" w:eastAsia="Adif Fago No Regular" w:hAnsi="Adif Fago No Regular"/>
        </w:rPr>
        <w:t xml:space="preserve">El encofrado ha de ser suficientemente rígido y </w:t>
      </w:r>
      <w:proofErr w:type="spellStart"/>
      <w:r>
        <w:rPr>
          <w:rFonts w:ascii="Adif Fago No Regular" w:eastAsia="Adif Fago No Regular" w:hAnsi="Adif Fago No Regular"/>
        </w:rPr>
        <w:t>autorresistente</w:t>
      </w:r>
      <w:proofErr w:type="spellEnd"/>
      <w:r>
        <w:rPr>
          <w:rFonts w:ascii="Adif Fago No Regular" w:eastAsia="Adif Fago No Regular" w:hAnsi="Adif Fago No Regular"/>
        </w:rPr>
        <w:t xml:space="preserve"> para soportar, sin deformaciones superiores a las admisibles, las acciones estáticas y dinámicas que comporta el hormigonado.</w:t>
      </w:r>
    </w:p>
    <w:p w14:paraId="6B5E66A4" w14:textId="77777777" w:rsidR="00A80AAC" w:rsidRDefault="00A80AAC" w:rsidP="00A80AAC">
      <w:pPr>
        <w:spacing w:before="200"/>
        <w:jc w:val="both"/>
      </w:pPr>
      <w:r>
        <w:rPr>
          <w:rFonts w:ascii="Adif Fago No Regular" w:eastAsia="Adif Fago No Regular" w:hAnsi="Adif Fago No Regular"/>
        </w:rPr>
        <w:lastRenderedPageBreak/>
        <w:t>Ha</w:t>
      </w:r>
      <w:r>
        <w:rPr>
          <w:rFonts w:ascii="Adif Fago No Regular" w:eastAsia="Adif Fago No Regular" w:hAnsi="Adif Fago No Regular"/>
          <w:spacing w:val="7"/>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ser</w:t>
      </w:r>
      <w:r>
        <w:rPr>
          <w:rFonts w:ascii="Adif Fago No Regular" w:eastAsia="Adif Fago No Regular" w:hAnsi="Adif Fago No Regular"/>
          <w:spacing w:val="5"/>
        </w:rPr>
        <w:t xml:space="preserve"> </w:t>
      </w:r>
      <w:r>
        <w:rPr>
          <w:rFonts w:ascii="Adif Fago No Regular" w:eastAsia="Adif Fago No Regular" w:hAnsi="Adif Fago No Regular"/>
        </w:rPr>
        <w:t>suficientemente</w:t>
      </w:r>
      <w:r>
        <w:rPr>
          <w:rFonts w:ascii="Adif Fago No Regular" w:eastAsia="Adif Fago No Regular" w:hAnsi="Adif Fago No Regular"/>
          <w:spacing w:val="7"/>
        </w:rPr>
        <w:t xml:space="preserve"> </w:t>
      </w:r>
      <w:r>
        <w:rPr>
          <w:rFonts w:ascii="Adif Fago No Regular" w:eastAsia="Adif Fago No Regular" w:hAnsi="Adif Fago No Regular"/>
        </w:rPr>
        <w:t>estanco</w:t>
      </w:r>
      <w:r>
        <w:rPr>
          <w:rFonts w:ascii="Adif Fago No Regular" w:eastAsia="Adif Fago No Regular" w:hAnsi="Adif Fago No Regular"/>
          <w:spacing w:val="8"/>
        </w:rPr>
        <w:t xml:space="preserve"> </w:t>
      </w:r>
      <w:r>
        <w:rPr>
          <w:rFonts w:ascii="Adif Fago No Regular" w:eastAsia="Adif Fago No Regular" w:hAnsi="Adif Fago No Regular"/>
        </w:rPr>
        <w:t>para</w:t>
      </w:r>
      <w:r>
        <w:rPr>
          <w:rFonts w:ascii="Adif Fago No Regular" w:eastAsia="Adif Fago No Regular" w:hAnsi="Adif Fago No Regular"/>
          <w:spacing w:val="6"/>
        </w:rPr>
        <w:t xml:space="preserve"> </w:t>
      </w:r>
      <w:r>
        <w:rPr>
          <w:rFonts w:ascii="Adif Fago No Regular" w:eastAsia="Adif Fago No Regular" w:hAnsi="Adif Fago No Regular"/>
        </w:rPr>
        <w:t>impedir</w:t>
      </w:r>
      <w:r>
        <w:rPr>
          <w:rFonts w:ascii="Adif Fago No Regular" w:eastAsia="Adif Fago No Regular" w:hAnsi="Adif Fago No Regular"/>
          <w:spacing w:val="3"/>
        </w:rPr>
        <w:t xml:space="preserve"> </w:t>
      </w:r>
      <w:r>
        <w:rPr>
          <w:rFonts w:ascii="Adif Fago No Regular" w:eastAsia="Adif Fago No Regular" w:hAnsi="Adif Fago No Regular"/>
        </w:rPr>
        <w:t>una</w:t>
      </w:r>
      <w:r>
        <w:rPr>
          <w:rFonts w:ascii="Adif Fago No Regular" w:eastAsia="Adif Fago No Regular" w:hAnsi="Adif Fago No Regular"/>
          <w:spacing w:val="6"/>
        </w:rPr>
        <w:t xml:space="preserve"> </w:t>
      </w:r>
      <w:r>
        <w:rPr>
          <w:rFonts w:ascii="Adif Fago No Regular" w:eastAsia="Adif Fago No Regular" w:hAnsi="Adif Fago No Regular"/>
        </w:rPr>
        <w:t>pérdida</w:t>
      </w:r>
      <w:r>
        <w:rPr>
          <w:rFonts w:ascii="Adif Fago No Regular" w:eastAsia="Adif Fago No Regular" w:hAnsi="Adif Fago No Regular"/>
          <w:spacing w:val="6"/>
        </w:rPr>
        <w:t xml:space="preserve"> </w:t>
      </w:r>
      <w:r>
        <w:rPr>
          <w:rFonts w:ascii="Adif Fago No Regular" w:eastAsia="Adif Fago No Regular" w:hAnsi="Adif Fago No Regular"/>
        </w:rPr>
        <w:t>apreciable</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pasta</w:t>
      </w:r>
      <w:r>
        <w:rPr>
          <w:rFonts w:ascii="Adif Fago No Regular" w:eastAsia="Adif Fago No Regular" w:hAnsi="Adif Fago No Regular"/>
          <w:spacing w:val="8"/>
        </w:rPr>
        <w:t xml:space="preserve"> </w:t>
      </w:r>
      <w:r>
        <w:rPr>
          <w:rFonts w:ascii="Adif Fago No Regular" w:eastAsia="Adif Fago No Regular" w:hAnsi="Adif Fago No Regular"/>
        </w:rPr>
        <w:t>entre</w:t>
      </w:r>
      <w:r>
        <w:rPr>
          <w:rFonts w:ascii="Adif Fago No Regular" w:eastAsia="Adif Fago No Regular" w:hAnsi="Adif Fago No Regular"/>
          <w:spacing w:val="3"/>
        </w:rPr>
        <w:t xml:space="preserve"> </w:t>
      </w:r>
      <w:r>
        <w:rPr>
          <w:rFonts w:ascii="Adif Fago No Regular" w:eastAsia="Adif Fago No Regular" w:hAnsi="Adif Fago No Regular"/>
        </w:rPr>
        <w:t>las</w:t>
      </w:r>
      <w:r>
        <w:rPr>
          <w:rFonts w:ascii="Adif Fago No Regular" w:eastAsia="Adif Fago No Regular" w:hAnsi="Adif Fago No Regular"/>
          <w:spacing w:val="5"/>
        </w:rPr>
        <w:t xml:space="preserve"> </w:t>
      </w:r>
      <w:r>
        <w:rPr>
          <w:rFonts w:ascii="Adif Fago No Regular" w:eastAsia="Adif Fago No Regular" w:hAnsi="Adif Fago No Regular"/>
          <w:spacing w:val="-2"/>
        </w:rPr>
        <w:t>juntas.</w:t>
      </w:r>
    </w:p>
    <w:p w14:paraId="1F948037" w14:textId="77777777" w:rsidR="00A80AAC" w:rsidRDefault="00A80AAC" w:rsidP="00A80AAC">
      <w:pPr>
        <w:spacing w:before="200"/>
        <w:ind w:right="486"/>
        <w:jc w:val="both"/>
      </w:pPr>
      <w:r>
        <w:rPr>
          <w:rFonts w:ascii="Adif Fago No Regular" w:eastAsia="Adif Fago No Regular" w:hAnsi="Adif Fago No Regular"/>
        </w:rPr>
        <w:t>Adoptarán las formas, planas o curvas, de los elementos a hormigonar, de acuerdo con lo indicado en los Planos.</w:t>
      </w:r>
    </w:p>
    <w:p w14:paraId="1F078158" w14:textId="77777777" w:rsidR="00A80AAC" w:rsidRDefault="00A80AAC" w:rsidP="00A80AAC">
      <w:pPr>
        <w:spacing w:before="200"/>
        <w:jc w:val="both"/>
      </w:pPr>
      <w:r>
        <w:rPr>
          <w:rFonts w:ascii="Adif Fago No Regular" w:eastAsia="Adif Fago No Regular" w:hAnsi="Adif Fago No Regular"/>
        </w:rPr>
        <w:t>Cuando el</w:t>
      </w:r>
      <w:r>
        <w:rPr>
          <w:rFonts w:ascii="Adif Fago No Regular" w:eastAsia="Adif Fago No Regular" w:hAnsi="Adif Fago No Regular"/>
          <w:spacing w:val="2"/>
        </w:rPr>
        <w:t xml:space="preserve"> </w:t>
      </w:r>
      <w:r>
        <w:rPr>
          <w:rFonts w:ascii="Adif Fago No Regular" w:eastAsia="Adif Fago No Regular" w:hAnsi="Adif Fago No Regular"/>
        </w:rPr>
        <w:t>acabado</w:t>
      </w:r>
      <w:r>
        <w:rPr>
          <w:rFonts w:ascii="Adif Fago No Regular" w:eastAsia="Adif Fago No Regular" w:hAnsi="Adif Fago No Regular"/>
          <w:spacing w:val="1"/>
        </w:rPr>
        <w:t xml:space="preserve"> </w:t>
      </w:r>
      <w:r>
        <w:rPr>
          <w:rFonts w:ascii="Adif Fago No Regular" w:eastAsia="Adif Fago No Regular" w:hAnsi="Adif Fago No Regular"/>
        </w:rPr>
        <w:t>superficial</w:t>
      </w:r>
      <w:r>
        <w:rPr>
          <w:rFonts w:ascii="Adif Fago No Regular" w:eastAsia="Adif Fago No Regular" w:hAnsi="Adif Fago No Regular"/>
          <w:spacing w:val="1"/>
        </w:rPr>
        <w:t xml:space="preserve"> </w:t>
      </w:r>
      <w:r>
        <w:rPr>
          <w:rFonts w:ascii="Adif Fago No Regular" w:eastAsia="Adif Fago No Regular" w:hAnsi="Adif Fago No Regular"/>
        </w:rPr>
        <w:t>es</w:t>
      </w:r>
      <w:r>
        <w:rPr>
          <w:rFonts w:ascii="Adif Fago No Regular" w:eastAsia="Adif Fago No Regular" w:hAnsi="Adif Fago No Regular"/>
          <w:spacing w:val="3"/>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dejar el</w:t>
      </w:r>
      <w:r>
        <w:rPr>
          <w:rFonts w:ascii="Adif Fago No Regular" w:eastAsia="Adif Fago No Regular" w:hAnsi="Adif Fago No Regular"/>
          <w:spacing w:val="2"/>
        </w:rPr>
        <w:t xml:space="preserve"> </w:t>
      </w:r>
      <w:r>
        <w:rPr>
          <w:rFonts w:ascii="Adif Fago No Regular" w:eastAsia="Adif Fago No Regular" w:hAnsi="Adif Fago No Regular"/>
        </w:rPr>
        <w:t>hormigón</w:t>
      </w:r>
      <w:r>
        <w:rPr>
          <w:rFonts w:ascii="Adif Fago No Regular" w:eastAsia="Adif Fago No Regular" w:hAnsi="Adif Fago No Regular"/>
          <w:spacing w:val="2"/>
        </w:rPr>
        <w:t xml:space="preserve"> </w:t>
      </w:r>
      <w:r>
        <w:rPr>
          <w:rFonts w:ascii="Adif Fago No Regular" w:eastAsia="Adif Fago No Regular" w:hAnsi="Adif Fago No Regular"/>
          <w:spacing w:val="-2"/>
        </w:rPr>
        <w:t>visto:</w:t>
      </w:r>
    </w:p>
    <w:p w14:paraId="7DF9CBC1" w14:textId="77777777" w:rsidR="00A80AAC" w:rsidRDefault="00A80AAC" w:rsidP="00A80AAC">
      <w:pPr>
        <w:spacing w:before="200"/>
        <w:ind w:right="488"/>
        <w:jc w:val="both"/>
      </w:pPr>
      <w:r>
        <w:rPr>
          <w:rFonts w:ascii="Adif Fago No Regular" w:eastAsia="Adif Fago No Regular" w:hAnsi="Adif Fago No Regular"/>
        </w:rPr>
        <w:t xml:space="preserve">Las superficies del encofrado en contacto con las caras que han de quedar </w:t>
      </w:r>
      <w:proofErr w:type="gramStart"/>
      <w:r>
        <w:rPr>
          <w:rFonts w:ascii="Adif Fago No Regular" w:eastAsia="Adif Fago No Regular" w:hAnsi="Adif Fago No Regular"/>
        </w:rPr>
        <w:t>vistas,</w:t>
      </w:r>
      <w:proofErr w:type="gramEnd"/>
      <w:r>
        <w:rPr>
          <w:rFonts w:ascii="Adif Fago No Regular" w:eastAsia="Adif Fago No Regular" w:hAnsi="Adif Fago No Regular"/>
        </w:rPr>
        <w:t xml:space="preserve"> han de ser lisas, </w:t>
      </w:r>
      <w:r>
        <w:rPr>
          <w:rFonts w:ascii="Adif Fago No Regular" w:eastAsia="Adif Fago No Regular" w:hAnsi="Adif Fago No Regular"/>
          <w:w w:val="105"/>
        </w:rPr>
        <w:t>sin rebabas ni irregularidades.</w:t>
      </w:r>
    </w:p>
    <w:p w14:paraId="730AB38E" w14:textId="77777777" w:rsidR="00A80AAC" w:rsidRDefault="00A80AAC" w:rsidP="00A80AAC">
      <w:pPr>
        <w:spacing w:before="200"/>
        <w:ind w:right="484"/>
        <w:jc w:val="both"/>
      </w:pPr>
      <w:r>
        <w:rPr>
          <w:rFonts w:ascii="Adif Fago No Regular" w:eastAsia="Adif Fago No Regular" w:hAnsi="Adif Fago No Regular"/>
          <w:w w:val="105"/>
        </w:rPr>
        <w:t>Se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debe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conseguir,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mediante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angulares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aristas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exteriores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encofrado</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o cualquier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otro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procedimiento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eficaz,</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aristas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vivas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resulten</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acabadas.</w:t>
      </w:r>
    </w:p>
    <w:p w14:paraId="7C9745F1" w14:textId="77777777" w:rsidR="00A80AAC" w:rsidRDefault="00A80AAC" w:rsidP="00A80AAC">
      <w:pPr>
        <w:spacing w:before="201"/>
        <w:ind w:right="479"/>
        <w:jc w:val="both"/>
      </w:pPr>
      <w:r>
        <w:rPr>
          <w:rFonts w:ascii="Adif Fago No Regular" w:eastAsia="Adif Fago No Regular" w:hAnsi="Adif Fago No Regular"/>
        </w:rPr>
        <w:t>En general,</w:t>
      </w:r>
      <w:r>
        <w:rPr>
          <w:rFonts w:ascii="Adif Fago No Regular" w:eastAsia="Adif Fago No Regular" w:hAnsi="Adif Fago No Regular"/>
          <w:spacing w:val="-1"/>
        </w:rPr>
        <w:t xml:space="preserve"> </w:t>
      </w:r>
      <w:r>
        <w:rPr>
          <w:rFonts w:ascii="Adif Fago No Regular" w:eastAsia="Adif Fago No Regular" w:hAnsi="Adif Fago No Regular"/>
        </w:rPr>
        <w:t>las superficies interiores</w:t>
      </w:r>
      <w:r>
        <w:rPr>
          <w:rFonts w:ascii="Adif Fago No Regular" w:eastAsia="Adif Fago No Regular" w:hAnsi="Adif Fago No Regular"/>
          <w:spacing w:val="-2"/>
        </w:rPr>
        <w:t xml:space="preserve"> </w:t>
      </w:r>
      <w:r>
        <w:rPr>
          <w:rFonts w:ascii="Adif Fago No Regular" w:eastAsia="Adif Fago No Regular" w:hAnsi="Adif Fago No Regular"/>
        </w:rPr>
        <w:t>habrán de</w:t>
      </w:r>
      <w:r>
        <w:rPr>
          <w:rFonts w:ascii="Adif Fago No Regular" w:eastAsia="Adif Fago No Regular" w:hAnsi="Adif Fago No Regular"/>
          <w:spacing w:val="-2"/>
        </w:rPr>
        <w:t xml:space="preserve"> </w:t>
      </w:r>
      <w:r>
        <w:rPr>
          <w:rFonts w:ascii="Adif Fago No Regular" w:eastAsia="Adif Fago No Regular" w:hAnsi="Adif Fago No Regular"/>
        </w:rPr>
        <w:t>ser suficientemente</w:t>
      </w:r>
      <w:r>
        <w:rPr>
          <w:rFonts w:ascii="Adif Fago No Regular" w:eastAsia="Adif Fago No Regular" w:hAnsi="Adif Fago No Regular"/>
          <w:spacing w:val="-2"/>
        </w:rPr>
        <w:t xml:space="preserve"> </w:t>
      </w:r>
      <w:r>
        <w:rPr>
          <w:rFonts w:ascii="Adif Fago No Regular" w:eastAsia="Adif Fago No Regular" w:hAnsi="Adif Fago No Regular"/>
        </w:rPr>
        <w:t>uniformes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1"/>
        </w:rPr>
        <w:t xml:space="preserve"> </w:t>
      </w:r>
      <w:r>
        <w:rPr>
          <w:rFonts w:ascii="Adif Fago No Regular" w:eastAsia="Adif Fago No Regular" w:hAnsi="Adif Fago No Regular"/>
        </w:rPr>
        <w:t>lisas</w:t>
      </w:r>
      <w:r>
        <w:rPr>
          <w:rFonts w:ascii="Adif Fago No Regular" w:eastAsia="Adif Fago No Regular" w:hAnsi="Adif Fago No Regular"/>
          <w:spacing w:val="-1"/>
        </w:rPr>
        <w:t xml:space="preserve"> </w:t>
      </w:r>
      <w:r>
        <w:rPr>
          <w:rFonts w:ascii="Adif Fago No Regular" w:eastAsia="Adif Fago No Regular" w:hAnsi="Adif Fago No Regular"/>
        </w:rPr>
        <w:t>para conseguir que</w:t>
      </w:r>
      <w:r>
        <w:rPr>
          <w:rFonts w:ascii="Adif Fago No Regular" w:eastAsia="Adif Fago No Regular" w:hAnsi="Adif Fago No Regular"/>
          <w:spacing w:val="-4"/>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paramentos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hormigón</w:t>
      </w:r>
      <w:r>
        <w:rPr>
          <w:rFonts w:ascii="Adif Fago No Regular" w:eastAsia="Adif Fago No Regular" w:hAnsi="Adif Fago No Regular"/>
          <w:spacing w:val="-6"/>
        </w:rPr>
        <w:t xml:space="preserve"> </w:t>
      </w:r>
      <w:r>
        <w:rPr>
          <w:rFonts w:ascii="Adif Fago No Regular" w:eastAsia="Adif Fago No Regular" w:hAnsi="Adif Fago No Regular"/>
        </w:rPr>
        <w:t>no</w:t>
      </w:r>
      <w:r>
        <w:rPr>
          <w:rFonts w:ascii="Adif Fago No Regular" w:eastAsia="Adif Fago No Regular" w:hAnsi="Adif Fago No Regular"/>
          <w:spacing w:val="-7"/>
        </w:rPr>
        <w:t xml:space="preserve"> </w:t>
      </w:r>
      <w:r>
        <w:rPr>
          <w:rFonts w:ascii="Adif Fago No Regular" w:eastAsia="Adif Fago No Regular" w:hAnsi="Adif Fago No Regular"/>
        </w:rPr>
        <w:t>presenten</w:t>
      </w:r>
      <w:r>
        <w:rPr>
          <w:rFonts w:ascii="Adif Fago No Regular" w:eastAsia="Adif Fago No Regular" w:hAnsi="Adif Fago No Regular"/>
          <w:spacing w:val="-6"/>
        </w:rPr>
        <w:t xml:space="preserve"> </w:t>
      </w:r>
      <w:r>
        <w:rPr>
          <w:rFonts w:ascii="Adif Fago No Regular" w:eastAsia="Adif Fago No Regular" w:hAnsi="Adif Fago No Regular"/>
        </w:rPr>
        <w:t>defectos,</w:t>
      </w:r>
      <w:r>
        <w:rPr>
          <w:rFonts w:ascii="Adif Fago No Regular" w:eastAsia="Adif Fago No Regular" w:hAnsi="Adif Fago No Regular"/>
          <w:spacing w:val="-5"/>
        </w:rPr>
        <w:t xml:space="preserve"> </w:t>
      </w:r>
      <w:r>
        <w:rPr>
          <w:rFonts w:ascii="Adif Fago No Regular" w:eastAsia="Adif Fago No Regular" w:hAnsi="Adif Fago No Regular"/>
        </w:rPr>
        <w:t>abombamientos,</w:t>
      </w:r>
      <w:r>
        <w:rPr>
          <w:rFonts w:ascii="Adif Fago No Regular" w:eastAsia="Adif Fago No Regular" w:hAnsi="Adif Fago No Regular"/>
          <w:spacing w:val="-4"/>
        </w:rPr>
        <w:t xml:space="preserve"> </w:t>
      </w:r>
      <w:r>
        <w:rPr>
          <w:rFonts w:ascii="Adif Fago No Regular" w:eastAsia="Adif Fago No Regular" w:hAnsi="Adif Fago No Regular"/>
        </w:rPr>
        <w:t>resaltes</w:t>
      </w:r>
      <w:r>
        <w:rPr>
          <w:rFonts w:ascii="Adif Fago No Regular" w:eastAsia="Adif Fago No Regular" w:hAnsi="Adif Fago No Regular"/>
          <w:spacing w:val="-7"/>
        </w:rPr>
        <w:t xml:space="preserve"> </w:t>
      </w:r>
      <w:r>
        <w:rPr>
          <w:rFonts w:ascii="Adif Fago No Regular" w:eastAsia="Adif Fago No Regular" w:hAnsi="Adif Fago No Regular"/>
        </w:rPr>
        <w:t>o</w:t>
      </w:r>
      <w:r>
        <w:rPr>
          <w:rFonts w:ascii="Adif Fago No Regular" w:eastAsia="Adif Fago No Regular" w:hAnsi="Adif Fago No Regular"/>
          <w:spacing w:val="-4"/>
        </w:rPr>
        <w:t xml:space="preserve"> </w:t>
      </w:r>
      <w:r>
        <w:rPr>
          <w:rFonts w:ascii="Adif Fago No Regular" w:eastAsia="Adif Fago No Regular" w:hAnsi="Adif Fago No Regular"/>
        </w:rPr>
        <w:t>rebabas</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7"/>
        </w:rPr>
        <w:t xml:space="preserve"> </w:t>
      </w:r>
      <w:r>
        <w:rPr>
          <w:rFonts w:ascii="Adif Fago No Regular" w:eastAsia="Adif Fago No Regular" w:hAnsi="Adif Fago No Regular"/>
        </w:rPr>
        <w:t xml:space="preserve">más de cinco milímetros (5 mm). No se aceptarán en los aplomos y alineaciones errores mayores de un </w:t>
      </w:r>
      <w:r>
        <w:rPr>
          <w:rFonts w:ascii="Adif Fago No Regular" w:eastAsia="Adif Fago No Regular" w:hAnsi="Adif Fago No Regular"/>
          <w:w w:val="105"/>
        </w:rPr>
        <w:t>centímetro (1 cm).</w:t>
      </w:r>
    </w:p>
    <w:p w14:paraId="52633C64" w14:textId="77777777" w:rsidR="00A80AAC" w:rsidRDefault="00A80AAC" w:rsidP="00A80AAC">
      <w:pPr>
        <w:spacing w:before="202"/>
        <w:ind w:right="486"/>
        <w:jc w:val="both"/>
      </w:pPr>
      <w:r>
        <w:rPr>
          <w:rFonts w:ascii="Adif Fago No Regular" w:eastAsia="Adif Fago No Regular" w:hAnsi="Adif Fago No Regular"/>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encofrados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madera</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estarán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formados</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tablas,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montadas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"in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situ"</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bien</w:t>
      </w:r>
      <w:r>
        <w:rPr>
          <w:rFonts w:ascii="Adif Fago No Regular" w:eastAsia="Adif Fago No Regular" w:hAnsi="Adif Fago No Regular"/>
          <w:spacing w:val="-8"/>
          <w:w w:val="105"/>
        </w:rPr>
        <w:t xml:space="preserve"> </w:t>
      </w:r>
      <w:r>
        <w:rPr>
          <w:rFonts w:ascii="Adif Fago No Regular" w:eastAsia="Adif Fago No Regular" w:hAnsi="Adif Fago No Regular"/>
          <w:w w:val="105"/>
        </w:rPr>
        <w:t>formando paneles,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si</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éstos</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dan una calidad</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análoga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la tarima hecha "in situ".</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Deberán ser</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desecadas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al aire,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presentar</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signos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putrefacción,</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carcoma</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ataque</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hongos.</w:t>
      </w:r>
    </w:p>
    <w:p w14:paraId="44109C53" w14:textId="77777777" w:rsidR="00A80AAC" w:rsidRDefault="00A80AAC" w:rsidP="00A80AAC">
      <w:pPr>
        <w:spacing w:before="201"/>
        <w:ind w:right="483"/>
        <w:jc w:val="both"/>
      </w:pPr>
      <w:r>
        <w:rPr>
          <w:rFonts w:ascii="Adif Fago No Regular" w:eastAsia="Adif Fago No Regular" w:hAnsi="Adif Fago No Regular"/>
          <w:w w:val="105"/>
        </w:rPr>
        <w:t>Antes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proceder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vertido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regarán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suficientemente</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absorción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de agua contenida en el hormigón, y se limpiarán, especialmente los fondos, dejándose aberturas provisionales para facilitar esta labor.</w:t>
      </w:r>
    </w:p>
    <w:p w14:paraId="4C49E761" w14:textId="77777777" w:rsidR="00A80AAC" w:rsidRDefault="00A80AAC" w:rsidP="00A80AAC">
      <w:pPr>
        <w:spacing w:before="201"/>
        <w:ind w:right="479"/>
        <w:jc w:val="both"/>
      </w:pPr>
      <w:r>
        <w:rPr>
          <w:rFonts w:ascii="Adif Fago No Regular" w:eastAsia="Adif Fago No Regular" w:hAnsi="Adif Fago No Regular"/>
        </w:rPr>
        <w:t xml:space="preserve">En los encofrados metálicos se deberá cuidar que estén suficientemente arriostrados para impedir </w:t>
      </w:r>
      <w:r>
        <w:rPr>
          <w:rFonts w:ascii="Adif Fago No Regular" w:eastAsia="Adif Fago No Regular" w:hAnsi="Adif Fago No Regular"/>
          <w:w w:val="105"/>
        </w:rPr>
        <w:t>movimientos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relativos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entre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distintos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paneles</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un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elemento,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ocasionar</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variaciones 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recubrimientos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desajustes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espesores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paredes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piezas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 construir con los mismos.</w:t>
      </w:r>
    </w:p>
    <w:p w14:paraId="4A3E5C2A" w14:textId="77777777" w:rsidR="00A80AAC" w:rsidRDefault="00A80AAC" w:rsidP="00A80AAC">
      <w:pPr>
        <w:spacing w:before="202"/>
        <w:ind w:right="478"/>
        <w:jc w:val="both"/>
      </w:pPr>
      <w:r>
        <w:rPr>
          <w:rFonts w:ascii="Adif Fago No Regular" w:eastAsia="Adif Fago No Regular" w:hAnsi="Adif Fago No Regular"/>
        </w:rPr>
        <w:t>Los enlaces entre los distintos elementos o paños de los moldes serán sólidos y sencillos, de modo que su montaje y desmontaje se realice con facilidad, sin requerir golpes ni tirones. Los moldes ya usados que hayan de servir para unidades repetidas serán cuidadosamente rectificados y limpiados antes de cada empleo.</w:t>
      </w:r>
    </w:p>
    <w:p w14:paraId="55628EA0" w14:textId="77777777" w:rsidR="00A80AAC" w:rsidRDefault="00A80AAC" w:rsidP="00A80AAC">
      <w:pPr>
        <w:numPr>
          <w:ilvl w:val="0"/>
          <w:numId w:val="971"/>
        </w:numPr>
        <w:tabs>
          <w:tab w:val="left" w:pos="1071"/>
        </w:tabs>
        <w:spacing w:before="236"/>
        <w:ind w:left="1071" w:hanging="359"/>
        <w:jc w:val="both"/>
      </w:pPr>
      <w:r>
        <w:rPr>
          <w:rFonts w:ascii="Adif Fago No Regular" w:eastAsia="Adif Fago No Regular" w:hAnsi="Adif Fago No Regular"/>
          <w:w w:val="80"/>
        </w:rPr>
        <w:t>CONDICIONES</w:t>
      </w:r>
      <w:r>
        <w:rPr>
          <w:rFonts w:ascii="Adif Fago No Regular" w:eastAsia="Adif Fago No Regular" w:hAnsi="Adif Fago No Regular"/>
          <w:spacing w:val="-7"/>
        </w:rPr>
        <w:t xml:space="preserve"> </w:t>
      </w:r>
      <w:r>
        <w:rPr>
          <w:rFonts w:ascii="Adif Fago No Regular" w:eastAsia="Adif Fago No Regular" w:hAnsi="Adif Fago No Regular"/>
          <w:w w:val="80"/>
        </w:rPr>
        <w:t>DEL</w:t>
      </w:r>
      <w:r>
        <w:rPr>
          <w:rFonts w:ascii="Adif Fago No Regular" w:eastAsia="Adif Fago No Regular" w:hAnsi="Adif Fago No Regular"/>
          <w:spacing w:val="-7"/>
        </w:rPr>
        <w:t xml:space="preserve"> </w:t>
      </w:r>
      <w:r>
        <w:rPr>
          <w:rFonts w:ascii="Adif Fago No Regular" w:eastAsia="Adif Fago No Regular" w:hAnsi="Adif Fago No Regular"/>
          <w:w w:val="80"/>
        </w:rPr>
        <w:t>PROCESO</w:t>
      </w:r>
      <w:r>
        <w:rPr>
          <w:rFonts w:ascii="Adif Fago No Regular" w:eastAsia="Adif Fago No Regular" w:hAnsi="Adif Fago No Regular"/>
          <w:spacing w:val="-6"/>
        </w:rPr>
        <w:t xml:space="preserve"> </w:t>
      </w:r>
      <w:r>
        <w:rPr>
          <w:rFonts w:ascii="Adif Fago No Regular" w:eastAsia="Adif Fago No Regular" w:hAnsi="Adif Fago No Regular"/>
          <w:w w:val="80"/>
        </w:rPr>
        <w:t>DE</w:t>
      </w:r>
      <w:r>
        <w:rPr>
          <w:rFonts w:ascii="Adif Fago No Regular" w:eastAsia="Adif Fago No Regular" w:hAnsi="Adif Fago No Regular"/>
          <w:spacing w:val="-8"/>
        </w:rPr>
        <w:t xml:space="preserve"> </w:t>
      </w:r>
      <w:r>
        <w:rPr>
          <w:rFonts w:ascii="Adif Fago No Regular" w:eastAsia="Adif Fago No Regular" w:hAnsi="Adif Fago No Regular"/>
          <w:spacing w:val="-2"/>
          <w:w w:val="80"/>
        </w:rPr>
        <w:t>EJECUCIÓN</w:t>
      </w:r>
    </w:p>
    <w:p w14:paraId="41066206" w14:textId="77777777" w:rsidR="00A80AAC" w:rsidRDefault="00A80AAC" w:rsidP="00A80AAC">
      <w:pPr>
        <w:spacing w:before="219"/>
        <w:ind w:right="481"/>
        <w:jc w:val="both"/>
      </w:pPr>
      <w:r>
        <w:rPr>
          <w:rFonts w:ascii="Adif Fago No Regular" w:eastAsia="Adif Fago No Regular" w:hAnsi="Adif Fago No Regular"/>
        </w:rPr>
        <w:t xml:space="preserve">El movimiento de encofrados metálicos para revestimientos de hormigón en túneles y obras </w:t>
      </w:r>
      <w:proofErr w:type="gramStart"/>
      <w:r>
        <w:rPr>
          <w:rFonts w:ascii="Adif Fago No Regular" w:eastAsia="Adif Fago No Regular" w:hAnsi="Adif Fago No Regular"/>
        </w:rPr>
        <w:t>subterráneas,</w:t>
      </w:r>
      <w:proofErr w:type="gramEnd"/>
      <w:r>
        <w:rPr>
          <w:rFonts w:ascii="Adif Fago No Regular" w:eastAsia="Adif Fago No Regular" w:hAnsi="Adif Fago No Regular"/>
          <w:spacing w:val="-10"/>
        </w:rPr>
        <w:t xml:space="preserve"> </w:t>
      </w:r>
      <w:r>
        <w:rPr>
          <w:rFonts w:ascii="Adif Fago No Regular" w:eastAsia="Adif Fago No Regular" w:hAnsi="Adif Fago No Regular"/>
        </w:rPr>
        <w:t>debe</w:t>
      </w:r>
      <w:r>
        <w:rPr>
          <w:rFonts w:ascii="Adif Fago No Regular" w:eastAsia="Adif Fago No Regular" w:hAnsi="Adif Fago No Regular"/>
          <w:spacing w:val="-10"/>
        </w:rPr>
        <w:t xml:space="preserve"> </w:t>
      </w:r>
      <w:r>
        <w:rPr>
          <w:rFonts w:ascii="Adif Fago No Regular" w:eastAsia="Adif Fago No Regular" w:hAnsi="Adif Fago No Regular"/>
        </w:rPr>
        <w:t>ser</w:t>
      </w:r>
      <w:r>
        <w:rPr>
          <w:rFonts w:ascii="Adif Fago No Regular" w:eastAsia="Adif Fago No Regular" w:hAnsi="Adif Fago No Regular"/>
          <w:spacing w:val="-11"/>
        </w:rPr>
        <w:t xml:space="preserve"> </w:t>
      </w:r>
      <w:r>
        <w:rPr>
          <w:rFonts w:ascii="Adif Fago No Regular" w:eastAsia="Adif Fago No Regular" w:hAnsi="Adif Fago No Regular"/>
        </w:rPr>
        <w:t>lento</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seguro,</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11"/>
        </w:rPr>
        <w:t xml:space="preserve"> </w:t>
      </w:r>
      <w:r>
        <w:rPr>
          <w:rFonts w:ascii="Adif Fago No Regular" w:eastAsia="Adif Fago No Regular" w:hAnsi="Adif Fago No Regular"/>
        </w:rPr>
        <w:t>evitar</w:t>
      </w:r>
      <w:r>
        <w:rPr>
          <w:rFonts w:ascii="Adif Fago No Regular" w:eastAsia="Adif Fago No Regular" w:hAnsi="Adif Fago No Regular"/>
          <w:spacing w:val="-12"/>
        </w:rPr>
        <w:t xml:space="preserve"> </w:t>
      </w:r>
      <w:r>
        <w:rPr>
          <w:rFonts w:ascii="Adif Fago No Regular" w:eastAsia="Adif Fago No Regular" w:hAnsi="Adif Fago No Regular"/>
        </w:rPr>
        <w:t>atrapamientos</w:t>
      </w:r>
      <w:r>
        <w:rPr>
          <w:rFonts w:ascii="Adif Fago No Regular" w:eastAsia="Adif Fago No Regular" w:hAnsi="Adif Fago No Regular"/>
          <w:spacing w:val="-12"/>
        </w:rPr>
        <w:t xml:space="preserve"> </w:t>
      </w:r>
      <w:r>
        <w:rPr>
          <w:rFonts w:ascii="Adif Fago No Regular" w:eastAsia="Adif Fago No Regular" w:hAnsi="Adif Fago No Regular"/>
        </w:rPr>
        <w:t>por</w:t>
      </w:r>
      <w:r>
        <w:rPr>
          <w:rFonts w:ascii="Adif Fago No Regular" w:eastAsia="Adif Fago No Regular" w:hAnsi="Adif Fago No Regular"/>
          <w:spacing w:val="-9"/>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grandes</w:t>
      </w:r>
      <w:r>
        <w:rPr>
          <w:rFonts w:ascii="Adif Fago No Regular" w:eastAsia="Adif Fago No Regular" w:hAnsi="Adif Fago No Regular"/>
          <w:spacing w:val="-10"/>
        </w:rPr>
        <w:t xml:space="preserve"> </w:t>
      </w:r>
      <w:r>
        <w:rPr>
          <w:rFonts w:ascii="Adif Fago No Regular" w:eastAsia="Adif Fago No Regular" w:hAnsi="Adif Fago No Regular"/>
        </w:rPr>
        <w:t>pesos</w:t>
      </w:r>
      <w:r>
        <w:rPr>
          <w:rFonts w:ascii="Adif Fago No Regular" w:eastAsia="Adif Fago No Regular" w:hAnsi="Adif Fago No Regular"/>
          <w:spacing w:val="-12"/>
        </w:rPr>
        <w:t xml:space="preserve"> </w:t>
      </w:r>
      <w:r>
        <w:rPr>
          <w:rFonts w:ascii="Adif Fago No Regular" w:eastAsia="Adif Fago No Regular" w:hAnsi="Adif Fago No Regular"/>
        </w:rPr>
        <w:t>y</w:t>
      </w:r>
      <w:r>
        <w:rPr>
          <w:rFonts w:ascii="Adif Fago No Regular" w:eastAsia="Adif Fago No Regular" w:hAnsi="Adif Fago No Regular"/>
          <w:spacing w:val="-11"/>
        </w:rPr>
        <w:t xml:space="preserve"> </w:t>
      </w:r>
      <w:r>
        <w:rPr>
          <w:rFonts w:ascii="Adif Fago No Regular" w:eastAsia="Adif Fago No Regular" w:hAnsi="Adif Fago No Regular"/>
          <w:spacing w:val="-2"/>
        </w:rPr>
        <w:t>volúmenes.</w:t>
      </w:r>
    </w:p>
    <w:p w14:paraId="2CEB481D" w14:textId="77777777" w:rsidR="00A80AAC" w:rsidRDefault="00A80AAC" w:rsidP="00A80AAC">
      <w:pPr>
        <w:spacing w:before="200"/>
        <w:ind w:right="484"/>
        <w:jc w:val="both"/>
      </w:pPr>
      <w:r>
        <w:rPr>
          <w:rFonts w:ascii="Adif Fago No Regular" w:eastAsia="Adif Fago No Regular" w:hAnsi="Adif Fago No Regular"/>
        </w:rPr>
        <w:t>Los encofrados que por sus dimensiones y características lo requieran, dispondrán de barandillas que permitan el acceso fácil y seguro a los distintos puntos de la sección.</w:t>
      </w:r>
    </w:p>
    <w:p w14:paraId="593A4265" w14:textId="77777777" w:rsidR="00A80AAC" w:rsidRDefault="00A80AAC" w:rsidP="00A80AAC">
      <w:pPr>
        <w:spacing w:before="201"/>
        <w:ind w:right="485"/>
        <w:jc w:val="both"/>
      </w:pPr>
      <w:r>
        <w:rPr>
          <w:rFonts w:ascii="Adif Fago No Regular" w:eastAsia="Adif Fago No Regular" w:hAnsi="Adif Fago No Regular"/>
          <w:w w:val="105"/>
        </w:rPr>
        <w:t>La elevación del hormigón por los hastiales del encofrado deberá ser homogénea (llenado simultáneo por ambos lados); las ventanas deberán estar suficientemente próximas y adecuadamente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distribuidas,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forma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permitan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seguir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elevación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hormigón.</w:t>
      </w:r>
    </w:p>
    <w:p w14:paraId="2B120FEF" w14:textId="77777777" w:rsidR="00A80AAC" w:rsidRDefault="00A80AAC" w:rsidP="00A80AAC">
      <w:pPr>
        <w:spacing w:before="201"/>
        <w:ind w:right="485"/>
        <w:jc w:val="both"/>
      </w:pPr>
      <w:r>
        <w:rPr>
          <w:rFonts w:ascii="Adif Fago No Regular" w:eastAsia="Adif Fago No Regular" w:hAnsi="Adif Fago No Regular"/>
        </w:rPr>
        <w:t>Asimismo, se deberá controlar la aparición de fisuras en los módulos del revestimiento, evaluando su importancia y actuando en consecuencia. A tales efectos se fijará previamente la figuración máxima admisible.</w:t>
      </w:r>
    </w:p>
    <w:p w14:paraId="6EFA053C" w14:textId="77777777" w:rsidR="00A80AAC" w:rsidRDefault="00A80AAC" w:rsidP="00A80AAC">
      <w:pPr>
        <w:spacing w:before="201"/>
        <w:jc w:val="both"/>
      </w:pPr>
      <w:r>
        <w:rPr>
          <w:rFonts w:ascii="Adif Fago No Regular" w:eastAsia="Adif Fago No Regular" w:hAnsi="Adif Fago No Regular"/>
        </w:rPr>
        <w:t>Deberá</w:t>
      </w:r>
      <w:r>
        <w:rPr>
          <w:rFonts w:ascii="Adif Fago No Regular" w:eastAsia="Adif Fago No Regular" w:hAnsi="Adif Fago No Regular"/>
          <w:spacing w:val="2"/>
        </w:rPr>
        <w:t xml:space="preserve"> </w:t>
      </w:r>
      <w:r>
        <w:rPr>
          <w:rFonts w:ascii="Adif Fago No Regular" w:eastAsia="Adif Fago No Regular" w:hAnsi="Adif Fago No Regular"/>
        </w:rPr>
        <w:t>tenerse</w:t>
      </w:r>
      <w:r>
        <w:rPr>
          <w:rFonts w:ascii="Adif Fago No Regular" w:eastAsia="Adif Fago No Regular" w:hAnsi="Adif Fago No Regular"/>
          <w:spacing w:val="-1"/>
        </w:rPr>
        <w:t xml:space="preserve"> </w:t>
      </w:r>
      <w:r>
        <w:rPr>
          <w:rFonts w:ascii="Adif Fago No Regular" w:eastAsia="Adif Fago No Regular" w:hAnsi="Adif Fago No Regular"/>
        </w:rPr>
        <w:t>en</w:t>
      </w:r>
      <w:r>
        <w:rPr>
          <w:rFonts w:ascii="Adif Fago No Regular" w:eastAsia="Adif Fago No Regular" w:hAnsi="Adif Fago No Regular"/>
          <w:spacing w:val="1"/>
        </w:rPr>
        <w:t xml:space="preserve"> </w:t>
      </w:r>
      <w:r>
        <w:rPr>
          <w:rFonts w:ascii="Adif Fago No Regular" w:eastAsia="Adif Fago No Regular" w:hAnsi="Adif Fago No Regular"/>
        </w:rPr>
        <w:t>cuenta</w:t>
      </w:r>
      <w:r>
        <w:rPr>
          <w:rFonts w:ascii="Adif Fago No Regular" w:eastAsia="Adif Fago No Regular" w:hAnsi="Adif Fago No Regular"/>
          <w:spacing w:val="2"/>
        </w:rPr>
        <w:t xml:space="preserve"> </w:t>
      </w:r>
      <w:r>
        <w:rPr>
          <w:rFonts w:ascii="Adif Fago No Regular" w:eastAsia="Adif Fago No Regular" w:hAnsi="Adif Fago No Regular"/>
        </w:rPr>
        <w:t>que</w:t>
      </w:r>
      <w:r>
        <w:rPr>
          <w:rFonts w:ascii="Adif Fago No Regular" w:eastAsia="Adif Fago No Regular" w:hAnsi="Adif Fago No Regular"/>
          <w:spacing w:val="2"/>
        </w:rPr>
        <w:t xml:space="preserve"> </w:t>
      </w: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desencofrado</w:t>
      </w:r>
      <w:r>
        <w:rPr>
          <w:rFonts w:ascii="Adif Fago No Regular" w:eastAsia="Adif Fago No Regular" w:hAnsi="Adif Fago No Regular"/>
          <w:spacing w:val="-1"/>
        </w:rPr>
        <w:t xml:space="preserve"> </w:t>
      </w:r>
      <w:r>
        <w:rPr>
          <w:rFonts w:ascii="Adif Fago No Regular" w:eastAsia="Adif Fago No Regular" w:hAnsi="Adif Fago No Regular"/>
        </w:rPr>
        <w:t>prematuro de</w:t>
      </w:r>
      <w:r>
        <w:rPr>
          <w:rFonts w:ascii="Adif Fago No Regular" w:eastAsia="Adif Fago No Regular" w:hAnsi="Adif Fago No Regular"/>
          <w:spacing w:val="-1"/>
        </w:rPr>
        <w:t xml:space="preserve"> </w:t>
      </w:r>
      <w:r>
        <w:rPr>
          <w:rFonts w:ascii="Adif Fago No Regular" w:eastAsia="Adif Fago No Regular" w:hAnsi="Adif Fago No Regular"/>
        </w:rPr>
        <w:t>los</w:t>
      </w:r>
      <w:r>
        <w:rPr>
          <w:rFonts w:ascii="Adif Fago No Regular" w:eastAsia="Adif Fago No Regular" w:hAnsi="Adif Fago No Regular"/>
          <w:spacing w:val="-2"/>
        </w:rPr>
        <w:t xml:space="preserve"> </w:t>
      </w:r>
      <w:r>
        <w:rPr>
          <w:rFonts w:ascii="Adif Fago No Regular" w:eastAsia="Adif Fago No Regular" w:hAnsi="Adif Fago No Regular"/>
        </w:rPr>
        <w:t>módulos</w:t>
      </w:r>
      <w:r>
        <w:rPr>
          <w:rFonts w:ascii="Adif Fago No Regular" w:eastAsia="Adif Fago No Regular" w:hAnsi="Adif Fago No Regular"/>
          <w:spacing w:val="-3"/>
        </w:rPr>
        <w:t xml:space="preserve"> </w:t>
      </w:r>
      <w:r>
        <w:rPr>
          <w:rFonts w:ascii="Adif Fago No Regular" w:eastAsia="Adif Fago No Regular" w:hAnsi="Adif Fago No Regular"/>
        </w:rPr>
        <w:t>puede</w:t>
      </w:r>
      <w:r>
        <w:rPr>
          <w:rFonts w:ascii="Adif Fago No Regular" w:eastAsia="Adif Fago No Regular" w:hAnsi="Adif Fago No Regular"/>
          <w:spacing w:val="2"/>
        </w:rPr>
        <w:t xml:space="preserve"> </w:t>
      </w:r>
      <w:r>
        <w:rPr>
          <w:rFonts w:ascii="Adif Fago No Regular" w:eastAsia="Adif Fago No Regular" w:hAnsi="Adif Fago No Regular"/>
        </w:rPr>
        <w:t>llegar a producir</w:t>
      </w:r>
      <w:r>
        <w:rPr>
          <w:rFonts w:ascii="Adif Fago No Regular" w:eastAsia="Adif Fago No Regular" w:hAnsi="Adif Fago No Regular"/>
          <w:spacing w:val="-2"/>
        </w:rPr>
        <w:t xml:space="preserve"> </w:t>
      </w:r>
      <w:r>
        <w:rPr>
          <w:rFonts w:ascii="Adif Fago No Regular" w:eastAsia="Adif Fago No Regular" w:hAnsi="Adif Fago No Regular"/>
          <w:spacing w:val="-5"/>
        </w:rPr>
        <w:t>el</w:t>
      </w:r>
    </w:p>
    <w:p w14:paraId="08A7BE98" w14:textId="77777777" w:rsidR="00A80AAC" w:rsidRDefault="00A80AAC" w:rsidP="00A80AAC">
      <w:pPr>
        <w:jc w:val="both"/>
      </w:pPr>
    </w:p>
    <w:p w14:paraId="264780FF" w14:textId="77777777" w:rsidR="00A80AAC" w:rsidRDefault="00A80AAC" w:rsidP="00A80AAC">
      <w:pPr>
        <w:jc w:val="both"/>
      </w:pPr>
    </w:p>
    <w:p w14:paraId="202C7DD2" w14:textId="77777777" w:rsidR="00A80AAC" w:rsidRDefault="00A80AAC" w:rsidP="00A80AAC">
      <w:pPr>
        <w:spacing w:before="100"/>
        <w:jc w:val="both"/>
      </w:pPr>
    </w:p>
    <w:p w14:paraId="65E3AA31" w14:textId="77777777" w:rsidR="00A80AAC" w:rsidRDefault="00A80AAC" w:rsidP="00A80AAC">
      <w:pPr>
        <w:spacing w:before="1"/>
        <w:ind w:right="481"/>
        <w:jc w:val="both"/>
      </w:pPr>
      <w:r>
        <w:rPr>
          <w:rFonts w:ascii="Adif Fago No Regular" w:eastAsia="Adif Fago No Regular" w:hAnsi="Adif Fago No Regular"/>
        </w:rPr>
        <w:t xml:space="preserve">desprendimiento de las bóvedas. Por tal circunstancia deberá determinarse, previamente, el tiempo </w:t>
      </w:r>
      <w:r>
        <w:rPr>
          <w:rFonts w:ascii="Adif Fago No Regular" w:eastAsia="Adif Fago No Regular" w:hAnsi="Adif Fago No Regular"/>
          <w:w w:val="105"/>
        </w:rPr>
        <w:t>mínimo de espera para desencofrar cada unidad hormigonada, en función de su importancia estructural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características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hormigón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utilizado</w:t>
      </w:r>
    </w:p>
    <w:p w14:paraId="6A050FE3" w14:textId="77777777" w:rsidR="00A80AAC" w:rsidRDefault="00A80AAC" w:rsidP="00A80AAC">
      <w:pPr>
        <w:spacing w:before="201"/>
        <w:ind w:right="484"/>
        <w:jc w:val="both"/>
      </w:pPr>
      <w:proofErr w:type="gramStart"/>
      <w:r>
        <w:rPr>
          <w:rFonts w:ascii="Adif Fago No Regular" w:eastAsia="Adif Fago No Regular" w:hAnsi="Adif Fago No Regular"/>
        </w:rPr>
        <w:t>Las máquinas y equipos móviles a emplear</w:t>
      </w:r>
      <w:proofErr w:type="gramEnd"/>
      <w:r>
        <w:rPr>
          <w:rFonts w:ascii="Adif Fago No Regular" w:eastAsia="Adif Fago No Regular" w:hAnsi="Adif Fago No Regular"/>
        </w:rPr>
        <w:t xml:space="preserve"> en el encofrado de túneles y obras </w:t>
      </w:r>
      <w:proofErr w:type="gramStart"/>
      <w:r>
        <w:rPr>
          <w:rFonts w:ascii="Adif Fago No Regular" w:eastAsia="Adif Fago No Regular" w:hAnsi="Adif Fago No Regular"/>
        </w:rPr>
        <w:t>subterráneas,</w:t>
      </w:r>
      <w:proofErr w:type="gramEnd"/>
      <w:r>
        <w:rPr>
          <w:rFonts w:ascii="Adif Fago No Regular" w:eastAsia="Adif Fago No Regular" w:hAnsi="Adif Fago No Regular"/>
        </w:rPr>
        <w:t xml:space="preserve"> deben disponer de elementos adecuadamente dispuestos que permitan el acceso seguro a las diferentes partes de la máquina, tanto cuando está operando como para su conservación.</w:t>
      </w:r>
    </w:p>
    <w:p w14:paraId="5F3F5B7E" w14:textId="77777777" w:rsidR="00A80AAC" w:rsidRDefault="00A80AAC" w:rsidP="00A80AAC">
      <w:pPr>
        <w:spacing w:before="201"/>
        <w:ind w:right="482"/>
        <w:jc w:val="both"/>
      </w:pPr>
      <w:r>
        <w:rPr>
          <w:rFonts w:ascii="Adif Fago No Regular" w:eastAsia="Adif Fago No Regular" w:hAnsi="Adif Fago No Regular"/>
        </w:rPr>
        <w:t xml:space="preserve">Las partes móviles de la máquina deberán estar protegidas para evitar atrapamientos cuando estén </w:t>
      </w:r>
      <w:r>
        <w:rPr>
          <w:rFonts w:ascii="Adif Fago No Regular" w:eastAsia="Adif Fago No Regular" w:hAnsi="Adif Fago No Regular"/>
          <w:spacing w:val="-2"/>
          <w:w w:val="105"/>
        </w:rPr>
        <w:t>operando.</w:t>
      </w:r>
    </w:p>
    <w:p w14:paraId="1CA5DD6C" w14:textId="77777777" w:rsidR="00A80AAC" w:rsidRDefault="00A80AAC" w:rsidP="00A80AAC">
      <w:pPr>
        <w:spacing w:before="200"/>
        <w:ind w:right="483"/>
        <w:jc w:val="both"/>
      </w:pPr>
      <w:r>
        <w:rPr>
          <w:rFonts w:ascii="Adif Fago No Regular" w:eastAsia="Adif Fago No Regular" w:hAnsi="Adif Fago No Regular"/>
        </w:rPr>
        <w:t>Se</w:t>
      </w:r>
      <w:r>
        <w:rPr>
          <w:rFonts w:ascii="Adif Fago No Regular" w:eastAsia="Adif Fago No Regular" w:hAnsi="Adif Fago No Regular"/>
          <w:spacing w:val="-6"/>
        </w:rPr>
        <w:t xml:space="preserve"> </w:t>
      </w:r>
      <w:r>
        <w:rPr>
          <w:rFonts w:ascii="Adif Fago No Regular" w:eastAsia="Adif Fago No Regular" w:hAnsi="Adif Fago No Regular"/>
        </w:rPr>
        <w:t>avisará</w:t>
      </w:r>
      <w:r>
        <w:rPr>
          <w:rFonts w:ascii="Adif Fago No Regular" w:eastAsia="Adif Fago No Regular" w:hAnsi="Adif Fago No Regular"/>
          <w:spacing w:val="-7"/>
        </w:rPr>
        <w:t xml:space="preserve"> </w:t>
      </w:r>
      <w:r>
        <w:rPr>
          <w:rFonts w:ascii="Adif Fago No Regular" w:eastAsia="Adif Fago No Regular" w:hAnsi="Adif Fago No Regular"/>
        </w:rPr>
        <w:t>mediante</w:t>
      </w:r>
      <w:r>
        <w:rPr>
          <w:rFonts w:ascii="Adif Fago No Regular" w:eastAsia="Adif Fago No Regular" w:hAnsi="Adif Fago No Regular"/>
          <w:spacing w:val="-6"/>
        </w:rPr>
        <w:t xml:space="preserve"> </w:t>
      </w:r>
      <w:r>
        <w:rPr>
          <w:rFonts w:ascii="Adif Fago No Regular" w:eastAsia="Adif Fago No Regular" w:hAnsi="Adif Fago No Regular"/>
        </w:rPr>
        <w:t>sistemas</w:t>
      </w:r>
      <w:r>
        <w:rPr>
          <w:rFonts w:ascii="Adif Fago No Regular" w:eastAsia="Adif Fago No Regular" w:hAnsi="Adif Fago No Regular"/>
          <w:spacing w:val="-8"/>
        </w:rPr>
        <w:t xml:space="preserve"> </w:t>
      </w:r>
      <w:r>
        <w:rPr>
          <w:rFonts w:ascii="Adif Fago No Regular" w:eastAsia="Adif Fago No Regular" w:hAnsi="Adif Fago No Regular"/>
        </w:rPr>
        <w:t>acústicos</w:t>
      </w:r>
      <w:r>
        <w:rPr>
          <w:rFonts w:ascii="Adif Fago No Regular" w:eastAsia="Adif Fago No Regular" w:hAnsi="Adif Fago No Regular"/>
          <w:spacing w:val="-8"/>
        </w:rPr>
        <w:t xml:space="preserve"> </w:t>
      </w:r>
      <w:r>
        <w:rPr>
          <w:rFonts w:ascii="Adif Fago No Regular" w:eastAsia="Adif Fago No Regular" w:hAnsi="Adif Fago No Regular"/>
        </w:rPr>
        <w:t>y/o</w:t>
      </w:r>
      <w:r>
        <w:rPr>
          <w:rFonts w:ascii="Adif Fago No Regular" w:eastAsia="Adif Fago No Regular" w:hAnsi="Adif Fago No Regular"/>
          <w:spacing w:val="-7"/>
        </w:rPr>
        <w:t xml:space="preserve"> </w:t>
      </w:r>
      <w:r>
        <w:rPr>
          <w:rFonts w:ascii="Adif Fago No Regular" w:eastAsia="Adif Fago No Regular" w:hAnsi="Adif Fago No Regular"/>
        </w:rPr>
        <w:t>luminosos</w:t>
      </w:r>
      <w:r>
        <w:rPr>
          <w:rFonts w:ascii="Adif Fago No Regular" w:eastAsia="Adif Fago No Regular" w:hAnsi="Adif Fago No Regular"/>
          <w:spacing w:val="-5"/>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puesta</w:t>
      </w:r>
      <w:r>
        <w:rPr>
          <w:rFonts w:ascii="Adif Fago No Regular" w:eastAsia="Adif Fago No Regular" w:hAnsi="Adif Fago No Regular"/>
          <w:spacing w:val="-4"/>
        </w:rPr>
        <w:t xml:space="preserve"> </w:t>
      </w:r>
      <w:r>
        <w:rPr>
          <w:rFonts w:ascii="Adif Fago No Regular" w:eastAsia="Adif Fago No Regular" w:hAnsi="Adif Fago No Regular"/>
        </w:rPr>
        <w:t>en</w:t>
      </w:r>
      <w:r>
        <w:rPr>
          <w:rFonts w:ascii="Adif Fago No Regular" w:eastAsia="Adif Fago No Regular" w:hAnsi="Adif Fago No Regular"/>
          <w:spacing w:val="-7"/>
        </w:rPr>
        <w:t xml:space="preserve"> </w:t>
      </w:r>
      <w:r>
        <w:rPr>
          <w:rFonts w:ascii="Adif Fago No Regular" w:eastAsia="Adif Fago No Regular" w:hAnsi="Adif Fago No Regular"/>
        </w:rPr>
        <w:t>marcha</w:t>
      </w:r>
      <w:r>
        <w:rPr>
          <w:rFonts w:ascii="Adif Fago No Regular" w:eastAsia="Adif Fago No Regular" w:hAnsi="Adif Fago No Regular"/>
          <w:spacing w:val="-4"/>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elementos</w:t>
      </w:r>
      <w:r>
        <w:rPr>
          <w:rFonts w:ascii="Adif Fago No Regular" w:eastAsia="Adif Fago No Regular" w:hAnsi="Adif Fago No Regular"/>
          <w:spacing w:val="-8"/>
        </w:rPr>
        <w:t xml:space="preserve"> </w:t>
      </w:r>
      <w:r>
        <w:rPr>
          <w:rFonts w:ascii="Adif Fago No Regular" w:eastAsia="Adif Fago No Regular" w:hAnsi="Adif Fago No Regular"/>
        </w:rPr>
        <w:t>móviles</w:t>
      </w:r>
      <w:r>
        <w:rPr>
          <w:rFonts w:ascii="Adif Fago No Regular" w:eastAsia="Adif Fago No Regular" w:hAnsi="Adif Fago No Regular"/>
          <w:spacing w:val="-8"/>
        </w:rPr>
        <w:t xml:space="preserve"> </w:t>
      </w:r>
      <w:r>
        <w:rPr>
          <w:rFonts w:ascii="Adif Fago No Regular" w:eastAsia="Adif Fago No Regular" w:hAnsi="Adif Fago No Regular"/>
        </w:rPr>
        <w:t>de la máquina, disponiendo de tiempo suficiente para que los operarios puedan protegerse del riesgo que estos elementos móviles pueden producir.</w:t>
      </w:r>
    </w:p>
    <w:p w14:paraId="222C3A40" w14:textId="77777777" w:rsidR="00A80AAC" w:rsidRDefault="00A80AAC" w:rsidP="00A80AAC">
      <w:pPr>
        <w:spacing w:before="202"/>
        <w:ind w:right="483"/>
        <w:jc w:val="both"/>
      </w:pPr>
      <w:r>
        <w:rPr>
          <w:rFonts w:ascii="Adif Fago No Regular" w:eastAsia="Adif Fago No Regular" w:hAnsi="Adif Fago No Regular"/>
          <w:w w:val="105"/>
        </w:rPr>
        <w:t>Debe vigilarse el comportamiento del terreno y definir y colocar la entibación adecuada en las máquinas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integrales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desprendimientos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bóveda</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hastiales,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tanto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quedar</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libre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 terreno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paso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coraza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espadines,</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como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a</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lo</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largo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9"/>
          <w:w w:val="105"/>
        </w:rPr>
        <w:t xml:space="preserve"> </w:t>
      </w:r>
      <w:r>
        <w:rPr>
          <w:rFonts w:ascii="Adif Fago No Regular" w:eastAsia="Adif Fago No Regular" w:hAnsi="Adif Fago No Regular"/>
          <w:w w:val="105"/>
        </w:rPr>
        <w:t>túnel</w:t>
      </w:r>
      <w:r>
        <w:rPr>
          <w:rFonts w:ascii="Adif Fago No Regular" w:eastAsia="Adif Fago No Regular" w:hAnsi="Adif Fago No Regular"/>
          <w:spacing w:val="-10"/>
          <w:w w:val="105"/>
        </w:rPr>
        <w:t xml:space="preserve"> </w:t>
      </w:r>
      <w:r>
        <w:rPr>
          <w:rFonts w:ascii="Adif Fago No Regular" w:eastAsia="Adif Fago No Regular" w:hAnsi="Adif Fago No Regular"/>
          <w:w w:val="105"/>
        </w:rPr>
        <w:t>excavado.</w:t>
      </w:r>
    </w:p>
    <w:p w14:paraId="15C35DB4" w14:textId="77777777" w:rsidR="00A80AAC" w:rsidRDefault="00A80AAC" w:rsidP="00A80AAC">
      <w:pPr>
        <w:spacing w:before="201"/>
        <w:ind w:right="485"/>
        <w:jc w:val="both"/>
      </w:pPr>
      <w:r>
        <w:rPr>
          <w:rFonts w:ascii="Adif Fago No Regular" w:eastAsia="Adif Fago No Regular" w:hAnsi="Adif Fago No Regular"/>
          <w:spacing w:val="-2"/>
          <w:w w:val="105"/>
        </w:rPr>
        <w:t>Los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operarios</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no</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implicados</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directamente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en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la</w:t>
      </w:r>
      <w:r>
        <w:rPr>
          <w:rFonts w:ascii="Adif Fago No Regular" w:eastAsia="Adif Fago No Regular" w:hAnsi="Adif Fago No Regular"/>
          <w:spacing w:val="-7"/>
          <w:w w:val="105"/>
        </w:rPr>
        <w:t xml:space="preserve"> </w:t>
      </w:r>
      <w:proofErr w:type="gramStart"/>
      <w:r>
        <w:rPr>
          <w:rFonts w:ascii="Adif Fago No Regular" w:eastAsia="Adif Fago No Regular" w:hAnsi="Adif Fago No Regular"/>
          <w:spacing w:val="-2"/>
          <w:w w:val="105"/>
        </w:rPr>
        <w:t>actividad,</w:t>
      </w:r>
      <w:proofErr w:type="gramEnd"/>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deben</w:t>
      </w:r>
      <w:r>
        <w:rPr>
          <w:rFonts w:ascii="Adif Fago No Regular" w:eastAsia="Adif Fago No Regular" w:hAnsi="Adif Fago No Regular"/>
          <w:spacing w:val="-6"/>
          <w:w w:val="105"/>
        </w:rPr>
        <w:t xml:space="preserve"> </w:t>
      </w:r>
      <w:r>
        <w:rPr>
          <w:rFonts w:ascii="Adif Fago No Regular" w:eastAsia="Adif Fago No Regular" w:hAnsi="Adif Fago No Regular"/>
          <w:spacing w:val="-2"/>
          <w:w w:val="105"/>
        </w:rPr>
        <w:t>permanecer</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fuera</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del</w:t>
      </w:r>
      <w:r>
        <w:rPr>
          <w:rFonts w:ascii="Adif Fago No Regular" w:eastAsia="Adif Fago No Regular" w:hAnsi="Adif Fago No Regular"/>
          <w:spacing w:val="-7"/>
          <w:w w:val="105"/>
        </w:rPr>
        <w:t xml:space="preserve"> </w:t>
      </w:r>
      <w:r>
        <w:rPr>
          <w:rFonts w:ascii="Adif Fago No Regular" w:eastAsia="Adif Fago No Regular" w:hAnsi="Adif Fago No Regular"/>
          <w:spacing w:val="-2"/>
          <w:w w:val="105"/>
        </w:rPr>
        <w:t>alcance</w:t>
      </w:r>
      <w:r>
        <w:rPr>
          <w:rFonts w:ascii="Adif Fago No Regular" w:eastAsia="Adif Fago No Regular" w:hAnsi="Adif Fago No Regular"/>
          <w:spacing w:val="-8"/>
          <w:w w:val="105"/>
        </w:rPr>
        <w:t xml:space="preserve"> </w:t>
      </w:r>
      <w:r>
        <w:rPr>
          <w:rFonts w:ascii="Adif Fago No Regular" w:eastAsia="Adif Fago No Regular" w:hAnsi="Adif Fago No Regular"/>
          <w:spacing w:val="-2"/>
          <w:w w:val="105"/>
        </w:rPr>
        <w:t xml:space="preserve">de </w:t>
      </w: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elementos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sistemas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colocación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evitar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golpes.</w:t>
      </w:r>
    </w:p>
    <w:p w14:paraId="02EE7B91" w14:textId="77777777" w:rsidR="00A80AAC" w:rsidRDefault="00A80AAC" w:rsidP="00A80AAC">
      <w:pPr>
        <w:spacing w:before="200"/>
        <w:jc w:val="both"/>
      </w:pPr>
      <w:r>
        <w:rPr>
          <w:rFonts w:ascii="Adif Fago No Regular" w:eastAsia="Adif Fago No Regular" w:hAnsi="Adif Fago No Regular"/>
        </w:rPr>
        <w:t>Las</w:t>
      </w:r>
      <w:r>
        <w:rPr>
          <w:rFonts w:ascii="Adif Fago No Regular" w:eastAsia="Adif Fago No Regular" w:hAnsi="Adif Fago No Regular"/>
          <w:spacing w:val="-8"/>
        </w:rPr>
        <w:t xml:space="preserve"> </w:t>
      </w:r>
      <w:r>
        <w:rPr>
          <w:rFonts w:ascii="Adif Fago No Regular" w:eastAsia="Adif Fago No Regular" w:hAnsi="Adif Fago No Regular"/>
        </w:rPr>
        <w:t>zonas</w:t>
      </w:r>
      <w:r>
        <w:rPr>
          <w:rFonts w:ascii="Adif Fago No Regular" w:eastAsia="Adif Fago No Regular" w:hAnsi="Adif Fago No Regular"/>
          <w:spacing w:val="-8"/>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trabajo</w:t>
      </w:r>
      <w:r>
        <w:rPr>
          <w:rFonts w:ascii="Adif Fago No Regular" w:eastAsia="Adif Fago No Regular" w:hAnsi="Adif Fago No Regular"/>
          <w:spacing w:val="-6"/>
        </w:rPr>
        <w:t xml:space="preserve"> </w:t>
      </w:r>
      <w:r>
        <w:rPr>
          <w:rFonts w:ascii="Adif Fago No Regular" w:eastAsia="Adif Fago No Regular" w:hAnsi="Adif Fago No Regular"/>
        </w:rPr>
        <w:t>deben</w:t>
      </w:r>
      <w:r>
        <w:rPr>
          <w:rFonts w:ascii="Adif Fago No Regular" w:eastAsia="Adif Fago No Regular" w:hAnsi="Adif Fago No Regular"/>
          <w:spacing w:val="-5"/>
        </w:rPr>
        <w:t xml:space="preserve"> </w:t>
      </w:r>
      <w:r>
        <w:rPr>
          <w:rFonts w:ascii="Adif Fago No Regular" w:eastAsia="Adif Fago No Regular" w:hAnsi="Adif Fago No Regular"/>
        </w:rPr>
        <w:t>estar</w:t>
      </w:r>
      <w:r>
        <w:rPr>
          <w:rFonts w:ascii="Adif Fago No Regular" w:eastAsia="Adif Fago No Regular" w:hAnsi="Adif Fago No Regular"/>
          <w:spacing w:val="-8"/>
        </w:rPr>
        <w:t xml:space="preserve"> </w:t>
      </w:r>
      <w:r>
        <w:rPr>
          <w:rFonts w:ascii="Adif Fago No Regular" w:eastAsia="Adif Fago No Regular" w:hAnsi="Adif Fago No Regular"/>
          <w:spacing w:val="-2"/>
        </w:rPr>
        <w:t>iluminadas.</w:t>
      </w:r>
    </w:p>
    <w:p w14:paraId="12070D7F" w14:textId="77777777" w:rsidR="00A80AAC" w:rsidRDefault="00A80AAC" w:rsidP="00A80AAC">
      <w:pPr>
        <w:spacing w:before="200"/>
        <w:ind w:right="485"/>
        <w:jc w:val="both"/>
      </w:pPr>
      <w:r>
        <w:rPr>
          <w:rFonts w:ascii="Adif Fago No Regular" w:eastAsia="Adif Fago No Regular" w:hAnsi="Adif Fago No Regular"/>
        </w:rPr>
        <w:t>La ventilación debe ser suficiente para mantener un ambiente adecuado de trabajo en el frente, especialmente en pequeñas secciones, donde la temperatura es elevada.</w:t>
      </w:r>
    </w:p>
    <w:p w14:paraId="339D6DDF" w14:textId="77777777" w:rsidR="00A80AAC" w:rsidRDefault="00A80AAC" w:rsidP="00A80AAC">
      <w:pPr>
        <w:spacing w:before="200"/>
        <w:ind w:right="486"/>
        <w:jc w:val="both"/>
      </w:pPr>
      <w:r>
        <w:rPr>
          <w:rFonts w:ascii="Adif Fago No Regular" w:eastAsia="Adif Fago No Regular" w:hAnsi="Adif Fago No Regular"/>
        </w:rPr>
        <w:t>Los elementos de protección personal son especialmente obligatorios para evitar efectos de golpes, cortes o atrapamientos.</w:t>
      </w:r>
    </w:p>
    <w:p w14:paraId="398CDF5A" w14:textId="77777777" w:rsidR="00A80AAC" w:rsidRDefault="00A80AAC" w:rsidP="00A80AAC">
      <w:pPr>
        <w:spacing w:before="201"/>
        <w:ind w:right="488"/>
        <w:jc w:val="both"/>
      </w:pP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encofrados,</w:t>
      </w:r>
      <w:r>
        <w:rPr>
          <w:rFonts w:ascii="Adif Fago No Regular" w:eastAsia="Adif Fago No Regular" w:hAnsi="Adif Fago No Regular"/>
          <w:spacing w:val="-5"/>
        </w:rPr>
        <w:t xml:space="preserve"> </w:t>
      </w:r>
      <w:r>
        <w:rPr>
          <w:rFonts w:ascii="Adif Fago No Regular" w:eastAsia="Adif Fago No Regular" w:hAnsi="Adif Fago No Regular"/>
        </w:rPr>
        <w:t>con</w:t>
      </w:r>
      <w:r>
        <w:rPr>
          <w:rFonts w:ascii="Adif Fago No Regular" w:eastAsia="Adif Fago No Regular" w:hAnsi="Adif Fago No Regular"/>
          <w:spacing w:val="-2"/>
        </w:rPr>
        <w:t xml:space="preserve"> </w:t>
      </w:r>
      <w:r>
        <w:rPr>
          <w:rFonts w:ascii="Adif Fago No Regular" w:eastAsia="Adif Fago No Regular" w:hAnsi="Adif Fago No Regular"/>
        </w:rPr>
        <w:t>sus</w:t>
      </w:r>
      <w:r>
        <w:rPr>
          <w:rFonts w:ascii="Adif Fago No Regular" w:eastAsia="Adif Fago No Regular" w:hAnsi="Adif Fago No Regular"/>
          <w:spacing w:val="-5"/>
        </w:rPr>
        <w:t xml:space="preserve"> </w:t>
      </w:r>
      <w:r>
        <w:rPr>
          <w:rFonts w:ascii="Adif Fago No Regular" w:eastAsia="Adif Fago No Regular" w:hAnsi="Adif Fago No Regular"/>
        </w:rPr>
        <w:t>ensambles,</w:t>
      </w:r>
      <w:r>
        <w:rPr>
          <w:rFonts w:ascii="Adif Fago No Regular" w:eastAsia="Adif Fago No Regular" w:hAnsi="Adif Fago No Regular"/>
          <w:spacing w:val="-3"/>
        </w:rPr>
        <w:t xml:space="preserve"> </w:t>
      </w:r>
      <w:r>
        <w:rPr>
          <w:rFonts w:ascii="Adif Fago No Regular" w:eastAsia="Adif Fago No Regular" w:hAnsi="Adif Fago No Regular"/>
        </w:rPr>
        <w:t>soportes</w:t>
      </w:r>
      <w:r>
        <w:rPr>
          <w:rFonts w:ascii="Adif Fago No Regular" w:eastAsia="Adif Fago No Regular" w:hAnsi="Adif Fago No Regular"/>
          <w:spacing w:val="-3"/>
        </w:rPr>
        <w:t xml:space="preserve"> </w:t>
      </w:r>
      <w:r>
        <w:rPr>
          <w:rFonts w:ascii="Adif Fago No Regular" w:eastAsia="Adif Fago No Regular" w:hAnsi="Adif Fago No Regular"/>
        </w:rPr>
        <w:t>o</w:t>
      </w:r>
      <w:r>
        <w:rPr>
          <w:rFonts w:ascii="Adif Fago No Regular" w:eastAsia="Adif Fago No Regular" w:hAnsi="Adif Fago No Regular"/>
          <w:spacing w:val="-5"/>
        </w:rPr>
        <w:t xml:space="preserve"> </w:t>
      </w:r>
      <w:r>
        <w:rPr>
          <w:rFonts w:ascii="Adif Fago No Regular" w:eastAsia="Adif Fago No Regular" w:hAnsi="Adif Fago No Regular"/>
        </w:rPr>
        <w:t>cimbras,</w:t>
      </w:r>
      <w:r>
        <w:rPr>
          <w:rFonts w:ascii="Adif Fago No Regular" w:eastAsia="Adif Fago No Regular" w:hAnsi="Adif Fago No Regular"/>
          <w:spacing w:val="-5"/>
        </w:rPr>
        <w:t xml:space="preserve"> </w:t>
      </w:r>
      <w:r>
        <w:rPr>
          <w:rFonts w:ascii="Adif Fago No Regular" w:eastAsia="Adif Fago No Regular" w:hAnsi="Adif Fago No Regular"/>
        </w:rPr>
        <w:t>tendrán</w:t>
      </w:r>
      <w:r>
        <w:rPr>
          <w:rFonts w:ascii="Adif Fago No Regular" w:eastAsia="Adif Fago No Regular" w:hAnsi="Adif Fago No Regular"/>
          <w:spacing w:val="-4"/>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rigidez</w:t>
      </w:r>
      <w:r>
        <w:rPr>
          <w:rFonts w:ascii="Adif Fago No Regular" w:eastAsia="Adif Fago No Regular" w:hAnsi="Adif Fago No Regular"/>
          <w:spacing w:val="-4"/>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resistencias</w:t>
      </w:r>
      <w:r>
        <w:rPr>
          <w:rFonts w:ascii="Adif Fago No Regular" w:eastAsia="Adif Fago No Regular" w:hAnsi="Adif Fago No Regular"/>
          <w:spacing w:val="-5"/>
        </w:rPr>
        <w:t xml:space="preserve"> </w:t>
      </w:r>
      <w:r>
        <w:rPr>
          <w:rFonts w:ascii="Adif Fago No Regular" w:eastAsia="Adif Fago No Regular" w:hAnsi="Adif Fago No Regular"/>
        </w:rPr>
        <w:t>necesarias para</w:t>
      </w:r>
      <w:r>
        <w:rPr>
          <w:rFonts w:ascii="Adif Fago No Regular" w:eastAsia="Adif Fago No Regular" w:hAnsi="Adif Fago No Regular"/>
          <w:spacing w:val="30"/>
        </w:rPr>
        <w:t xml:space="preserve"> </w:t>
      </w:r>
      <w:r>
        <w:rPr>
          <w:rFonts w:ascii="Adif Fago No Regular" w:eastAsia="Adif Fago No Regular" w:hAnsi="Adif Fago No Regular"/>
        </w:rPr>
        <w:t>soportar</w:t>
      </w:r>
      <w:r>
        <w:rPr>
          <w:rFonts w:ascii="Adif Fago No Regular" w:eastAsia="Adif Fago No Regular" w:hAnsi="Adif Fago No Regular"/>
          <w:spacing w:val="27"/>
        </w:rPr>
        <w:t xml:space="preserve"> </w:t>
      </w:r>
      <w:r>
        <w:rPr>
          <w:rFonts w:ascii="Adif Fago No Regular" w:eastAsia="Adif Fago No Regular" w:hAnsi="Adif Fago No Regular"/>
        </w:rPr>
        <w:t>el</w:t>
      </w:r>
      <w:r>
        <w:rPr>
          <w:rFonts w:ascii="Adif Fago No Regular" w:eastAsia="Adif Fago No Regular" w:hAnsi="Adif Fago No Regular"/>
          <w:spacing w:val="27"/>
        </w:rPr>
        <w:t xml:space="preserve"> </w:t>
      </w:r>
      <w:r>
        <w:rPr>
          <w:rFonts w:ascii="Adif Fago No Regular" w:eastAsia="Adif Fago No Regular" w:hAnsi="Adif Fago No Regular"/>
        </w:rPr>
        <w:t>hormigonado</w:t>
      </w:r>
      <w:r>
        <w:rPr>
          <w:rFonts w:ascii="Adif Fago No Regular" w:eastAsia="Adif Fago No Regular" w:hAnsi="Adif Fago No Regular"/>
          <w:spacing w:val="26"/>
        </w:rPr>
        <w:t xml:space="preserve"> </w:t>
      </w:r>
      <w:r>
        <w:rPr>
          <w:rFonts w:ascii="Adif Fago No Regular" w:eastAsia="Adif Fago No Regular" w:hAnsi="Adif Fago No Regular"/>
        </w:rPr>
        <w:t>sin</w:t>
      </w:r>
      <w:r>
        <w:rPr>
          <w:rFonts w:ascii="Adif Fago No Regular" w:eastAsia="Adif Fago No Regular" w:hAnsi="Adif Fago No Regular"/>
          <w:spacing w:val="27"/>
        </w:rPr>
        <w:t xml:space="preserve"> </w:t>
      </w:r>
      <w:r>
        <w:rPr>
          <w:rFonts w:ascii="Adif Fago No Regular" w:eastAsia="Adif Fago No Regular" w:hAnsi="Adif Fago No Regular"/>
        </w:rPr>
        <w:t>movimientos</w:t>
      </w:r>
      <w:r>
        <w:rPr>
          <w:rFonts w:ascii="Adif Fago No Regular" w:eastAsia="Adif Fago No Regular" w:hAnsi="Adif Fago No Regular"/>
          <w:spacing w:val="25"/>
        </w:rPr>
        <w:t xml:space="preserve"> </w:t>
      </w:r>
      <w:r>
        <w:rPr>
          <w:rFonts w:ascii="Adif Fago No Regular" w:eastAsia="Adif Fago No Regular" w:hAnsi="Adif Fago No Regular"/>
        </w:rPr>
        <w:t>de</w:t>
      </w:r>
      <w:r>
        <w:rPr>
          <w:rFonts w:ascii="Adif Fago No Regular" w:eastAsia="Adif Fago No Regular" w:hAnsi="Adif Fago No Regular"/>
          <w:spacing w:val="29"/>
        </w:rPr>
        <w:t xml:space="preserve"> </w:t>
      </w:r>
      <w:r>
        <w:rPr>
          <w:rFonts w:ascii="Adif Fago No Regular" w:eastAsia="Adif Fago No Regular" w:hAnsi="Adif Fago No Regular"/>
        </w:rPr>
        <w:t>conjunto</w:t>
      </w:r>
      <w:r>
        <w:rPr>
          <w:rFonts w:ascii="Adif Fago No Regular" w:eastAsia="Adif Fago No Regular" w:hAnsi="Adif Fago No Regular"/>
          <w:spacing w:val="26"/>
        </w:rPr>
        <w:t xml:space="preserve"> </w:t>
      </w:r>
      <w:r>
        <w:rPr>
          <w:rFonts w:ascii="Adif Fago No Regular" w:eastAsia="Adif Fago No Regular" w:hAnsi="Adif Fago No Regular"/>
        </w:rPr>
        <w:t>superiores</w:t>
      </w:r>
      <w:r>
        <w:rPr>
          <w:rFonts w:ascii="Adif Fago No Regular" w:eastAsia="Adif Fago No Regular" w:hAnsi="Adif Fago No Regular"/>
          <w:spacing w:val="29"/>
        </w:rPr>
        <w:t xml:space="preserve"> </w:t>
      </w:r>
      <w:r>
        <w:rPr>
          <w:rFonts w:ascii="Adif Fago No Regular" w:eastAsia="Adif Fago No Regular" w:hAnsi="Adif Fago No Regular"/>
        </w:rPr>
        <w:t>a</w:t>
      </w:r>
      <w:r>
        <w:rPr>
          <w:rFonts w:ascii="Adif Fago No Regular" w:eastAsia="Adif Fago No Regular" w:hAnsi="Adif Fago No Regular"/>
          <w:spacing w:val="27"/>
        </w:rPr>
        <w:t xml:space="preserve"> </w:t>
      </w:r>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milésima</w:t>
      </w:r>
      <w:r>
        <w:rPr>
          <w:rFonts w:ascii="Adif Fago No Regular" w:eastAsia="Adif Fago No Regular" w:hAnsi="Adif Fago No Regular"/>
          <w:spacing w:val="30"/>
        </w:rPr>
        <w:t xml:space="preserve"> </w:t>
      </w:r>
      <w:r>
        <w:rPr>
          <w:rFonts w:ascii="Adif Fago No Regular" w:eastAsia="Adif Fago No Regular" w:hAnsi="Adif Fago No Regular"/>
        </w:rPr>
        <w:t>de</w:t>
      </w:r>
      <w:r>
        <w:rPr>
          <w:rFonts w:ascii="Adif Fago No Regular" w:eastAsia="Adif Fago No Regular" w:hAnsi="Adif Fago No Regular"/>
          <w:spacing w:val="25"/>
        </w:rPr>
        <w:t xml:space="preserve"> </w:t>
      </w:r>
      <w:r>
        <w:rPr>
          <w:rFonts w:ascii="Adif Fago No Regular" w:eastAsia="Adif Fago No Regular" w:hAnsi="Adif Fago No Regular"/>
        </w:rPr>
        <w:t>la</w:t>
      </w:r>
      <w:r>
        <w:rPr>
          <w:rFonts w:ascii="Adif Fago No Regular" w:eastAsia="Adif Fago No Regular" w:hAnsi="Adif Fago No Regular"/>
          <w:spacing w:val="27"/>
        </w:rPr>
        <w:t xml:space="preserve"> </w:t>
      </w:r>
      <w:r>
        <w:rPr>
          <w:rFonts w:ascii="Adif Fago No Regular" w:eastAsia="Adif Fago No Regular" w:hAnsi="Adif Fago No Regular"/>
        </w:rPr>
        <w:t>luz.</w:t>
      </w:r>
    </w:p>
    <w:p w14:paraId="6C614347" w14:textId="77777777" w:rsidR="00A80AAC" w:rsidRDefault="00A80AAC" w:rsidP="00A80AAC">
      <w:pPr>
        <w:spacing w:before="200"/>
        <w:ind w:right="485"/>
        <w:jc w:val="both"/>
      </w:pPr>
      <w:r>
        <w:rPr>
          <w:rFonts w:ascii="Adif Fago No Regular" w:eastAsia="Adif Fago No Regular" w:hAnsi="Adif Fago No Regular"/>
        </w:rPr>
        <w:t>Los apoyos estarán dispuestos de modo que en ningún momento se produzcan sobre la parte de obra ya ejecutada esfuerzos superiores al tercio de su resistencia.</w:t>
      </w:r>
    </w:p>
    <w:p w14:paraId="6A5EF4D9" w14:textId="77777777" w:rsidR="00A80AAC" w:rsidRDefault="00A80AAC" w:rsidP="00A80AAC">
      <w:pPr>
        <w:spacing w:before="201"/>
        <w:ind w:right="485"/>
        <w:jc w:val="both"/>
      </w:pPr>
      <w:r>
        <w:rPr>
          <w:rFonts w:ascii="Adif Fago No Regular" w:eastAsia="Adif Fago No Regular" w:hAnsi="Adif Fago No Regular"/>
        </w:rPr>
        <w:t xml:space="preserve">El Ingeniero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podrá exigir del Constructor los croquis y cálculos de los encofrados y cimbras que aseguren el cumplimiento de estas condiciones.</w:t>
      </w:r>
    </w:p>
    <w:p w14:paraId="57E424FD" w14:textId="77777777" w:rsidR="00A80AAC" w:rsidRDefault="00A80AAC" w:rsidP="00A80AAC">
      <w:pPr>
        <w:spacing w:before="200"/>
        <w:jc w:val="both"/>
      </w:pPr>
      <w:r>
        <w:rPr>
          <w:rFonts w:ascii="Adif Fago No Regular" w:eastAsia="Adif Fago No Regular" w:hAnsi="Adif Fago No Regular"/>
        </w:rPr>
        <w:t>El</w:t>
      </w:r>
      <w:r>
        <w:rPr>
          <w:rFonts w:ascii="Adif Fago No Regular" w:eastAsia="Adif Fago No Regular" w:hAnsi="Adif Fago No Regular"/>
          <w:spacing w:val="1"/>
        </w:rPr>
        <w:t xml:space="preserve"> </w:t>
      </w:r>
      <w:r>
        <w:rPr>
          <w:rFonts w:ascii="Adif Fago No Regular" w:eastAsia="Adif Fago No Regular" w:hAnsi="Adif Fago No Regular"/>
        </w:rPr>
        <w:t>sistema</w:t>
      </w:r>
      <w:r>
        <w:rPr>
          <w:rFonts w:ascii="Adif Fago No Regular" w:eastAsia="Adif Fago No Regular" w:hAnsi="Adif Fago No Regular"/>
          <w:spacing w:val="-1"/>
        </w:rPr>
        <w:t xml:space="preserve"> </w:t>
      </w:r>
      <w:r>
        <w:rPr>
          <w:rFonts w:ascii="Adif Fago No Regular" w:eastAsia="Adif Fago No Regular" w:hAnsi="Adif Fago No Regular"/>
        </w:rPr>
        <w:t>de encofrado deberá</w:t>
      </w:r>
      <w:r>
        <w:rPr>
          <w:rFonts w:ascii="Adif Fago No Regular" w:eastAsia="Adif Fago No Regular" w:hAnsi="Adif Fago No Regular"/>
          <w:spacing w:val="1"/>
        </w:rPr>
        <w:t xml:space="preserve"> </w:t>
      </w:r>
      <w:r>
        <w:rPr>
          <w:rFonts w:ascii="Adif Fago No Regular" w:eastAsia="Adif Fago No Regular" w:hAnsi="Adif Fago No Regular"/>
        </w:rPr>
        <w:t>ser</w:t>
      </w:r>
      <w:r>
        <w:rPr>
          <w:rFonts w:ascii="Adif Fago No Regular" w:eastAsia="Adif Fago No Regular" w:hAnsi="Adif Fago No Regular"/>
          <w:spacing w:val="1"/>
        </w:rPr>
        <w:t xml:space="preserve"> </w:t>
      </w:r>
      <w:r>
        <w:rPr>
          <w:rFonts w:ascii="Adif Fago No Regular" w:eastAsia="Adif Fago No Regular" w:hAnsi="Adif Fago No Regular"/>
        </w:rPr>
        <w:t>previamente</w:t>
      </w:r>
      <w:r>
        <w:rPr>
          <w:rFonts w:ascii="Adif Fago No Regular" w:eastAsia="Adif Fago No Regular" w:hAnsi="Adif Fago No Regular"/>
          <w:spacing w:val="-2"/>
        </w:rPr>
        <w:t xml:space="preserve"> </w:t>
      </w:r>
      <w:r>
        <w:rPr>
          <w:rFonts w:ascii="Adif Fago No Regular" w:eastAsia="Adif Fago No Regular" w:hAnsi="Adif Fago No Regular"/>
        </w:rPr>
        <w:t>aprobado</w:t>
      </w:r>
      <w:r>
        <w:rPr>
          <w:rFonts w:ascii="Adif Fago No Regular" w:eastAsia="Adif Fago No Regular" w:hAnsi="Adif Fago No Regular"/>
          <w:spacing w:val="-2"/>
        </w:rPr>
        <w:t xml:space="preserve"> </w:t>
      </w:r>
      <w:r>
        <w:rPr>
          <w:rFonts w:ascii="Adif Fago No Regular" w:eastAsia="Adif Fago No Regular" w:hAnsi="Adif Fago No Regular"/>
        </w:rPr>
        <w:t>por</w:t>
      </w:r>
      <w:r>
        <w:rPr>
          <w:rFonts w:ascii="Adif Fago No Regular" w:eastAsia="Adif Fago No Regular" w:hAnsi="Adif Fago No Regular"/>
          <w:spacing w:val="-1"/>
        </w:rPr>
        <w:t xml:space="preserve"> </w:t>
      </w:r>
      <w:r>
        <w:rPr>
          <w:rFonts w:ascii="Adif Fago No Regular" w:eastAsia="Adif Fago No Regular" w:hAnsi="Adif Fago No Regular"/>
        </w:rPr>
        <w:t>la</w:t>
      </w:r>
      <w:r>
        <w:rPr>
          <w:rFonts w:ascii="Adif Fago No Regular" w:eastAsia="Adif Fago No Regular" w:hAnsi="Adif Fago No Regular"/>
          <w:spacing w:val="2"/>
        </w:rPr>
        <w:t xml:space="preserve"> </w:t>
      </w:r>
      <w:r>
        <w:rPr>
          <w:rFonts w:ascii="Adif Fago No Regular" w:eastAsia="Adif Fago No Regular" w:hAnsi="Adif Fago No Regular"/>
        </w:rPr>
        <w:t>Dirección</w:t>
      </w:r>
      <w:r>
        <w:rPr>
          <w:rFonts w:ascii="Adif Fago No Regular" w:eastAsia="Adif Fago No Regular" w:hAnsi="Adif Fago No Regular"/>
          <w:spacing w:val="2"/>
        </w:rPr>
        <w:t xml:space="preserve"> </w:t>
      </w:r>
      <w:r>
        <w:rPr>
          <w:rFonts w:ascii="Adif Fago No Regular" w:eastAsia="Adif Fago No Regular" w:hAnsi="Adif Fago No Regular"/>
        </w:rPr>
        <w:t xml:space="preserve">de </w:t>
      </w:r>
      <w:r>
        <w:rPr>
          <w:rFonts w:ascii="Adif Fago No Regular" w:eastAsia="Adif Fago No Regular" w:hAnsi="Adif Fago No Regular"/>
          <w:spacing w:val="-2"/>
        </w:rPr>
        <w:t>Obra.</w:t>
      </w:r>
    </w:p>
    <w:p w14:paraId="666BD6EC" w14:textId="77777777" w:rsidR="00A80AAC" w:rsidRDefault="00A80AAC" w:rsidP="00A80AAC">
      <w:pPr>
        <w:spacing w:before="200"/>
        <w:ind w:right="480"/>
        <w:jc w:val="both"/>
      </w:pPr>
      <w:r>
        <w:rPr>
          <w:rFonts w:ascii="Adif Fago No Regular" w:eastAsia="Adif Fago No Regular" w:hAnsi="Adif Fago No Regular"/>
        </w:rPr>
        <w:t>Tanto</w:t>
      </w:r>
      <w:r>
        <w:rPr>
          <w:rFonts w:ascii="Adif Fago No Regular" w:eastAsia="Adif Fago No Regular" w:hAnsi="Adif Fago No Regular"/>
          <w:spacing w:val="-13"/>
        </w:rPr>
        <w:t xml:space="preserve"> </w:t>
      </w:r>
      <w:r>
        <w:rPr>
          <w:rFonts w:ascii="Adif Fago No Regular" w:eastAsia="Adif Fago No Regular" w:hAnsi="Adif Fago No Regular"/>
        </w:rPr>
        <w:t>las</w:t>
      </w:r>
      <w:r>
        <w:rPr>
          <w:rFonts w:ascii="Adif Fago No Regular" w:eastAsia="Adif Fago No Regular" w:hAnsi="Adif Fago No Regular"/>
          <w:spacing w:val="-14"/>
        </w:rPr>
        <w:t xml:space="preserve"> </w:t>
      </w:r>
      <w:r>
        <w:rPr>
          <w:rFonts w:ascii="Adif Fago No Regular" w:eastAsia="Adif Fago No Regular" w:hAnsi="Adif Fago No Regular"/>
        </w:rPr>
        <w:t>superficies</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15"/>
        </w:rPr>
        <w:t xml:space="preserve"> </w:t>
      </w:r>
      <w:r>
        <w:rPr>
          <w:rFonts w:ascii="Adif Fago No Regular" w:eastAsia="Adif Fago No Regular" w:hAnsi="Adif Fago No Regular"/>
        </w:rPr>
        <w:t>los</w:t>
      </w:r>
      <w:r>
        <w:rPr>
          <w:rFonts w:ascii="Adif Fago No Regular" w:eastAsia="Adif Fago No Regular" w:hAnsi="Adif Fago No Regular"/>
          <w:spacing w:val="-12"/>
        </w:rPr>
        <w:t xml:space="preserve"> </w:t>
      </w:r>
      <w:r>
        <w:rPr>
          <w:rFonts w:ascii="Adif Fago No Regular" w:eastAsia="Adif Fago No Regular" w:hAnsi="Adif Fago No Regular"/>
        </w:rPr>
        <w:t>encofrados,</w:t>
      </w:r>
      <w:r>
        <w:rPr>
          <w:rFonts w:ascii="Adif Fago No Regular" w:eastAsia="Adif Fago No Regular" w:hAnsi="Adif Fago No Regular"/>
          <w:spacing w:val="-14"/>
        </w:rPr>
        <w:t xml:space="preserve"> </w:t>
      </w:r>
      <w:r>
        <w:rPr>
          <w:rFonts w:ascii="Adif Fago No Regular" w:eastAsia="Adif Fago No Regular" w:hAnsi="Adif Fago No Regular"/>
        </w:rPr>
        <w:t>como</w:t>
      </w:r>
      <w:r>
        <w:rPr>
          <w:rFonts w:ascii="Adif Fago No Regular" w:eastAsia="Adif Fago No Regular" w:hAnsi="Adif Fago No Regular"/>
          <w:spacing w:val="-14"/>
        </w:rPr>
        <w:t xml:space="preserve"> </w:t>
      </w:r>
      <w:r>
        <w:rPr>
          <w:rFonts w:ascii="Adif Fago No Regular" w:eastAsia="Adif Fago No Regular" w:hAnsi="Adif Fago No Regular"/>
        </w:rPr>
        <w:t>los</w:t>
      </w:r>
      <w:r>
        <w:rPr>
          <w:rFonts w:ascii="Adif Fago No Regular" w:eastAsia="Adif Fago No Regular" w:hAnsi="Adif Fago No Regular"/>
          <w:spacing w:val="-13"/>
        </w:rPr>
        <w:t xml:space="preserve"> </w:t>
      </w:r>
      <w:r>
        <w:rPr>
          <w:rFonts w:ascii="Adif Fago No Regular" w:eastAsia="Adif Fago No Regular" w:hAnsi="Adif Fago No Regular"/>
        </w:rPr>
        <w:t>productos</w:t>
      </w:r>
      <w:r>
        <w:rPr>
          <w:rFonts w:ascii="Adif Fago No Regular" w:eastAsia="Adif Fago No Regular" w:hAnsi="Adif Fago No Regular"/>
          <w:spacing w:val="-15"/>
        </w:rPr>
        <w:t xml:space="preserve"> </w:t>
      </w:r>
      <w:r>
        <w:rPr>
          <w:rFonts w:ascii="Adif Fago No Regular" w:eastAsia="Adif Fago No Regular" w:hAnsi="Adif Fago No Regular"/>
        </w:rPr>
        <w:t>que</w:t>
      </w:r>
      <w:r>
        <w:rPr>
          <w:rFonts w:ascii="Adif Fago No Regular" w:eastAsia="Adif Fago No Regular" w:hAnsi="Adif Fago No Regular"/>
          <w:spacing w:val="-14"/>
        </w:rPr>
        <w:t xml:space="preserve"> </w:t>
      </w:r>
      <w:r>
        <w:rPr>
          <w:rFonts w:ascii="Adif Fago No Regular" w:eastAsia="Adif Fago No Regular" w:hAnsi="Adif Fago No Regular"/>
        </w:rPr>
        <w:t>a</w:t>
      </w:r>
      <w:r>
        <w:rPr>
          <w:rFonts w:ascii="Adif Fago No Regular" w:eastAsia="Adif Fago No Regular" w:hAnsi="Adif Fago No Regular"/>
          <w:spacing w:val="-11"/>
        </w:rPr>
        <w:t xml:space="preserve"> </w:t>
      </w:r>
      <w:r>
        <w:rPr>
          <w:rFonts w:ascii="Adif Fago No Regular" w:eastAsia="Adif Fago No Regular" w:hAnsi="Adif Fago No Regular"/>
        </w:rPr>
        <w:t>ellas</w:t>
      </w:r>
      <w:r>
        <w:rPr>
          <w:rFonts w:ascii="Adif Fago No Regular" w:eastAsia="Adif Fago No Regular" w:hAnsi="Adif Fago No Regular"/>
          <w:spacing w:val="-12"/>
        </w:rPr>
        <w:t xml:space="preserve"> </w:t>
      </w:r>
      <w:r>
        <w:rPr>
          <w:rFonts w:ascii="Adif Fago No Regular" w:eastAsia="Adif Fago No Regular" w:hAnsi="Adif Fago No Regular"/>
        </w:rPr>
        <w:t>se</w:t>
      </w:r>
      <w:r>
        <w:rPr>
          <w:rFonts w:ascii="Adif Fago No Regular" w:eastAsia="Adif Fago No Regular" w:hAnsi="Adif Fago No Regular"/>
          <w:spacing w:val="-15"/>
        </w:rPr>
        <w:t xml:space="preserve"> </w:t>
      </w:r>
      <w:r>
        <w:rPr>
          <w:rFonts w:ascii="Adif Fago No Regular" w:eastAsia="Adif Fago No Regular" w:hAnsi="Adif Fago No Regular"/>
        </w:rPr>
        <w:t>puedan</w:t>
      </w:r>
      <w:r>
        <w:rPr>
          <w:rFonts w:ascii="Adif Fago No Regular" w:eastAsia="Adif Fago No Regular" w:hAnsi="Adif Fago No Regular"/>
          <w:spacing w:val="-13"/>
        </w:rPr>
        <w:t xml:space="preserve"> </w:t>
      </w:r>
      <w:r>
        <w:rPr>
          <w:rFonts w:ascii="Adif Fago No Regular" w:eastAsia="Adif Fago No Regular" w:hAnsi="Adif Fago No Regular"/>
        </w:rPr>
        <w:t>aplicar,</w:t>
      </w:r>
      <w:r>
        <w:rPr>
          <w:rFonts w:ascii="Adif Fago No Regular" w:eastAsia="Adif Fago No Regular" w:hAnsi="Adif Fago No Regular"/>
          <w:spacing w:val="-14"/>
        </w:rPr>
        <w:t xml:space="preserve"> </w:t>
      </w:r>
      <w:r>
        <w:rPr>
          <w:rFonts w:ascii="Adif Fago No Regular" w:eastAsia="Adif Fago No Regular" w:hAnsi="Adif Fago No Regular"/>
        </w:rPr>
        <w:t>no</w:t>
      </w:r>
      <w:r>
        <w:rPr>
          <w:rFonts w:ascii="Adif Fago No Regular" w:eastAsia="Adif Fago No Regular" w:hAnsi="Adif Fago No Regular"/>
          <w:spacing w:val="-14"/>
        </w:rPr>
        <w:t xml:space="preserve"> </w:t>
      </w:r>
      <w:r>
        <w:rPr>
          <w:rFonts w:ascii="Adif Fago No Regular" w:eastAsia="Adif Fago No Regular" w:hAnsi="Adif Fago No Regular"/>
        </w:rPr>
        <w:t xml:space="preserve">deberán </w:t>
      </w:r>
      <w:r>
        <w:rPr>
          <w:rFonts w:ascii="Adif Fago No Regular" w:eastAsia="Adif Fago No Regular" w:hAnsi="Adif Fago No Regular"/>
          <w:w w:val="105"/>
        </w:rPr>
        <w:t>contener</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sustancias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perjudiciales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hormigón.</w:t>
      </w:r>
    </w:p>
    <w:p w14:paraId="522113D8" w14:textId="77777777" w:rsidR="00A80AAC" w:rsidRDefault="00A80AAC" w:rsidP="00A80AAC">
      <w:pPr>
        <w:spacing w:before="200"/>
        <w:ind w:right="482"/>
        <w:jc w:val="both"/>
      </w:pPr>
      <w:r>
        <w:rPr>
          <w:rFonts w:ascii="Adif Fago No Regular" w:eastAsia="Adif Fago No Regular" w:hAnsi="Adif Fago No Regular"/>
        </w:rPr>
        <w:t>Las juntas del encofrado</w:t>
      </w:r>
      <w:r>
        <w:rPr>
          <w:rFonts w:ascii="Adif Fago No Regular" w:eastAsia="Adif Fago No Regular" w:hAnsi="Adif Fago No Regular"/>
          <w:spacing w:val="-2"/>
        </w:rPr>
        <w:t xml:space="preserve"> </w:t>
      </w:r>
      <w:r>
        <w:rPr>
          <w:rFonts w:ascii="Adif Fago No Regular" w:eastAsia="Adif Fago No Regular" w:hAnsi="Adif Fago No Regular"/>
        </w:rPr>
        <w:t>no dejarán rendijas de</w:t>
      </w:r>
      <w:r>
        <w:rPr>
          <w:rFonts w:ascii="Adif Fago No Regular" w:eastAsia="Adif Fago No Regular" w:hAnsi="Adif Fago No Regular"/>
          <w:spacing w:val="-1"/>
        </w:rPr>
        <w:t xml:space="preserve"> </w:t>
      </w:r>
      <w:r>
        <w:rPr>
          <w:rFonts w:ascii="Adif Fago No Regular" w:eastAsia="Adif Fago No Regular" w:hAnsi="Adif Fago No Regular"/>
        </w:rPr>
        <w:t>más de</w:t>
      </w:r>
      <w:r>
        <w:rPr>
          <w:rFonts w:ascii="Adif Fago No Regular" w:eastAsia="Adif Fago No Regular" w:hAnsi="Adif Fago No Regular"/>
          <w:spacing w:val="-1"/>
        </w:rPr>
        <w:t xml:space="preserve"> </w:t>
      </w:r>
      <w:r>
        <w:rPr>
          <w:rFonts w:ascii="Adif Fago No Regular" w:eastAsia="Adif Fago No Regular" w:hAnsi="Adif Fago No Regular"/>
        </w:rPr>
        <w:t>dos milímetros</w:t>
      </w:r>
      <w:r>
        <w:rPr>
          <w:rFonts w:ascii="Adif Fago No Regular" w:eastAsia="Adif Fago No Regular" w:hAnsi="Adif Fago No Regular"/>
          <w:spacing w:val="-3"/>
        </w:rPr>
        <w:t xml:space="preserve"> </w:t>
      </w:r>
      <w:r>
        <w:rPr>
          <w:rFonts w:ascii="Adif Fago No Regular" w:eastAsia="Adif Fago No Regular" w:hAnsi="Adif Fago No Regular"/>
        </w:rPr>
        <w:t>(2</w:t>
      </w:r>
      <w:r>
        <w:rPr>
          <w:rFonts w:ascii="Adif Fago No Regular" w:eastAsia="Adif Fago No Regular" w:hAnsi="Adif Fago No Regular"/>
          <w:spacing w:val="-3"/>
        </w:rPr>
        <w:t xml:space="preserve"> </w:t>
      </w:r>
      <w:r>
        <w:rPr>
          <w:rFonts w:ascii="Adif Fago No Regular" w:eastAsia="Adif Fago No Regular" w:hAnsi="Adif Fago No Regular"/>
        </w:rPr>
        <w:t>mm) para evitar la pérdida de</w:t>
      </w:r>
      <w:r>
        <w:rPr>
          <w:rFonts w:ascii="Adif Fago No Regular" w:eastAsia="Adif Fago No Regular" w:hAnsi="Adif Fago No Regular"/>
          <w:spacing w:val="-3"/>
        </w:rPr>
        <w:t xml:space="preserve"> </w:t>
      </w:r>
      <w:r>
        <w:rPr>
          <w:rFonts w:ascii="Adif Fago No Regular" w:eastAsia="Adif Fago No Regular" w:hAnsi="Adif Fago No Regular"/>
        </w:rPr>
        <w:t>lechada;</w:t>
      </w:r>
      <w:r>
        <w:rPr>
          <w:rFonts w:ascii="Adif Fago No Regular" w:eastAsia="Adif Fago No Regular" w:hAnsi="Adif Fago No Regular"/>
          <w:spacing w:val="-3"/>
        </w:rPr>
        <w:t xml:space="preserve"> </w:t>
      </w:r>
      <w:r>
        <w:rPr>
          <w:rFonts w:ascii="Adif Fago No Regular" w:eastAsia="Adif Fago No Regular" w:hAnsi="Adif Fago No Regular"/>
        </w:rPr>
        <w:t>pero</w:t>
      </w:r>
      <w:r>
        <w:rPr>
          <w:rFonts w:ascii="Adif Fago No Regular" w:eastAsia="Adif Fago No Regular" w:hAnsi="Adif Fago No Regular"/>
          <w:spacing w:val="-2"/>
        </w:rPr>
        <w:t xml:space="preserve"> </w:t>
      </w:r>
      <w:r>
        <w:rPr>
          <w:rFonts w:ascii="Adif Fago No Regular" w:eastAsia="Adif Fago No Regular" w:hAnsi="Adif Fago No Regular"/>
        </w:rPr>
        <w:t>deberán</w:t>
      </w:r>
      <w:r>
        <w:rPr>
          <w:rFonts w:ascii="Adif Fago No Regular" w:eastAsia="Adif Fago No Regular" w:hAnsi="Adif Fago No Regular"/>
          <w:spacing w:val="-2"/>
        </w:rPr>
        <w:t xml:space="preserve"> </w:t>
      </w:r>
      <w:r>
        <w:rPr>
          <w:rFonts w:ascii="Adif Fago No Regular" w:eastAsia="Adif Fago No Regular" w:hAnsi="Adif Fago No Regular"/>
        </w:rPr>
        <w:t>dejar</w:t>
      </w:r>
      <w:r>
        <w:rPr>
          <w:rFonts w:ascii="Adif Fago No Regular" w:eastAsia="Adif Fago No Regular" w:hAnsi="Adif Fago No Regular"/>
          <w:spacing w:val="-5"/>
        </w:rPr>
        <w:t xml:space="preserve"> </w:t>
      </w: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hueco</w:t>
      </w:r>
      <w:r>
        <w:rPr>
          <w:rFonts w:ascii="Adif Fago No Regular" w:eastAsia="Adif Fago No Regular" w:hAnsi="Adif Fago No Regular"/>
          <w:spacing w:val="-5"/>
        </w:rPr>
        <w:t xml:space="preserve"> </w:t>
      </w:r>
      <w:r>
        <w:rPr>
          <w:rFonts w:ascii="Adif Fago No Regular" w:eastAsia="Adif Fago No Regular" w:hAnsi="Adif Fago No Regular"/>
        </w:rPr>
        <w:t>necesario</w:t>
      </w:r>
      <w:r>
        <w:rPr>
          <w:rFonts w:ascii="Adif Fago No Regular" w:eastAsia="Adif Fago No Regular" w:hAnsi="Adif Fago No Regular"/>
          <w:spacing w:val="-2"/>
        </w:rPr>
        <w:t xml:space="preserve"> </w:t>
      </w:r>
      <w:r>
        <w:rPr>
          <w:rFonts w:ascii="Adif Fago No Regular" w:eastAsia="Adif Fago No Regular" w:hAnsi="Adif Fago No Regular"/>
        </w:rPr>
        <w:t>para</w:t>
      </w:r>
      <w:r>
        <w:rPr>
          <w:rFonts w:ascii="Adif Fago No Regular" w:eastAsia="Adif Fago No Regular" w:hAnsi="Adif Fago No Regular"/>
          <w:spacing w:val="-4"/>
        </w:rPr>
        <w:t xml:space="preserve"> </w:t>
      </w:r>
      <w:r>
        <w:rPr>
          <w:rFonts w:ascii="Adif Fago No Regular" w:eastAsia="Adif Fago No Regular" w:hAnsi="Adif Fago No Regular"/>
        </w:rPr>
        <w:t>evitar</w:t>
      </w:r>
      <w:r>
        <w:rPr>
          <w:rFonts w:ascii="Adif Fago No Regular" w:eastAsia="Adif Fago No Regular" w:hAnsi="Adif Fago No Regular"/>
          <w:spacing w:val="-5"/>
        </w:rPr>
        <w:t xml:space="preserve"> </w:t>
      </w:r>
      <w:r>
        <w:rPr>
          <w:rFonts w:ascii="Adif Fago No Regular" w:eastAsia="Adif Fago No Regular" w:hAnsi="Adif Fago No Regular"/>
        </w:rPr>
        <w:t>que</w:t>
      </w:r>
      <w:r>
        <w:rPr>
          <w:rFonts w:ascii="Adif Fago No Regular" w:eastAsia="Adif Fago No Regular" w:hAnsi="Adif Fago No Regular"/>
          <w:spacing w:val="-5"/>
        </w:rPr>
        <w:t xml:space="preserve"> </w:t>
      </w:r>
      <w:r>
        <w:rPr>
          <w:rFonts w:ascii="Adif Fago No Regular" w:eastAsia="Adif Fago No Regular" w:hAnsi="Adif Fago No Regular"/>
        </w:rPr>
        <w:t>por</w:t>
      </w:r>
      <w:r>
        <w:rPr>
          <w:rFonts w:ascii="Adif Fago No Regular" w:eastAsia="Adif Fago No Regular" w:hAnsi="Adif Fago No Regular"/>
          <w:spacing w:val="-5"/>
        </w:rPr>
        <w:t xml:space="preserve"> </w:t>
      </w:r>
      <w:r>
        <w:rPr>
          <w:rFonts w:ascii="Adif Fago No Regular" w:eastAsia="Adif Fago No Regular" w:hAnsi="Adif Fago No Regular"/>
        </w:rPr>
        <w:t>efecto</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6"/>
        </w:rPr>
        <w:t xml:space="preserve"> </w:t>
      </w:r>
      <w:r>
        <w:rPr>
          <w:rFonts w:ascii="Adif Fago No Regular" w:eastAsia="Adif Fago No Regular" w:hAnsi="Adif Fago No Regular"/>
        </w:rPr>
        <w:t>la</w:t>
      </w:r>
      <w:r>
        <w:rPr>
          <w:rFonts w:ascii="Adif Fago No Regular" w:eastAsia="Adif Fago No Regular" w:hAnsi="Adif Fago No Regular"/>
          <w:spacing w:val="-4"/>
        </w:rPr>
        <w:t xml:space="preserve"> </w:t>
      </w:r>
      <w:r>
        <w:rPr>
          <w:rFonts w:ascii="Adif Fago No Regular" w:eastAsia="Adif Fago No Regular" w:hAnsi="Adif Fago No Regular"/>
        </w:rPr>
        <w:t>humedad</w:t>
      </w:r>
      <w:r>
        <w:rPr>
          <w:rFonts w:ascii="Adif Fago No Regular" w:eastAsia="Adif Fago No Regular" w:hAnsi="Adif Fago No Regular"/>
          <w:spacing w:val="-6"/>
        </w:rPr>
        <w:t xml:space="preserve"> </w:t>
      </w:r>
      <w:r>
        <w:rPr>
          <w:rFonts w:ascii="Adif Fago No Regular" w:eastAsia="Adif Fago No Regular" w:hAnsi="Adif Fago No Regular"/>
        </w:rPr>
        <w:t xml:space="preserve">durante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hormigonado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durante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curado</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compriman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deformen</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tableros.</w:t>
      </w:r>
    </w:p>
    <w:p w14:paraId="5A0325D3" w14:textId="77777777" w:rsidR="00A80AAC" w:rsidRDefault="00A80AAC" w:rsidP="00A80AAC">
      <w:pPr>
        <w:spacing w:before="202"/>
        <w:ind w:right="487"/>
        <w:jc w:val="both"/>
      </w:pPr>
      <w:r>
        <w:rPr>
          <w:rFonts w:ascii="Adif Fago No Regular" w:eastAsia="Adif Fago No Regular" w:hAnsi="Adif Fago No Regular"/>
        </w:rPr>
        <w:t xml:space="preserve">El desencofrado deberá realizarse tan pronto como sea posible, sin peligro para el hormigón, y siempre informando al </w:t>
      </w:r>
      <w:proofErr w:type="gramStart"/>
      <w:r>
        <w:rPr>
          <w:rFonts w:ascii="Adif Fago No Regular" w:eastAsia="Adif Fago No Regular" w:hAnsi="Adif Fago No Regular"/>
        </w:rPr>
        <w:t>Director</w:t>
      </w:r>
      <w:proofErr w:type="gramEnd"/>
      <w:r>
        <w:rPr>
          <w:rFonts w:ascii="Adif Fago No Regular" w:eastAsia="Adif Fago No Regular" w:hAnsi="Adif Fago No Regular"/>
        </w:rPr>
        <w:t xml:space="preserve"> de las Obras.</w:t>
      </w:r>
    </w:p>
    <w:p w14:paraId="45CF001F" w14:textId="77777777" w:rsidR="00A80AAC" w:rsidRDefault="00A80AAC" w:rsidP="00A80AAC">
      <w:pPr>
        <w:spacing w:before="200"/>
        <w:ind w:right="485"/>
        <w:jc w:val="both"/>
      </w:pPr>
      <w:r>
        <w:rPr>
          <w:rFonts w:ascii="Adif Fago No Regular" w:eastAsia="Adif Fago No Regular" w:hAnsi="Adif Fago No Regular"/>
          <w:w w:val="105"/>
        </w:rPr>
        <w:t>Los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productos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utilizados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facilitar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desencofrado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deberán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aprobados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6"/>
          <w:w w:val="105"/>
        </w:rPr>
        <w:t xml:space="preserve"> </w:t>
      </w:r>
      <w:proofErr w:type="gramStart"/>
      <w:r>
        <w:rPr>
          <w:rFonts w:ascii="Adif Fago No Regular" w:eastAsia="Adif Fago No Regular" w:hAnsi="Adif Fago No Regular"/>
          <w:w w:val="105"/>
        </w:rPr>
        <w:t>Director</w:t>
      </w:r>
      <w:proofErr w:type="gramEnd"/>
      <w:r>
        <w:rPr>
          <w:rFonts w:ascii="Adif Fago No Regular" w:eastAsia="Adif Fago No Regular" w:hAnsi="Adif Fago No Regular"/>
          <w:spacing w:val="-15"/>
          <w:w w:val="105"/>
        </w:rPr>
        <w:t xml:space="preserve"> </w:t>
      </w:r>
      <w:r>
        <w:rPr>
          <w:rFonts w:ascii="Adif Fago No Regular" w:eastAsia="Adif Fago No Regular" w:hAnsi="Adif Fago No Regular"/>
          <w:w w:val="105"/>
        </w:rPr>
        <w:t>de las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Obras,</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ello</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exima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al</w:t>
      </w:r>
      <w:r>
        <w:rPr>
          <w:rFonts w:ascii="Adif Fago No Regular" w:eastAsia="Adif Fago No Regular" w:hAnsi="Adif Fago No Regular"/>
          <w:spacing w:val="-11"/>
          <w:w w:val="105"/>
        </w:rPr>
        <w:t xml:space="preserve"> </w:t>
      </w:r>
      <w:r>
        <w:rPr>
          <w:rFonts w:ascii="Adif Fago No Regular" w:eastAsia="Adif Fago No Regular" w:hAnsi="Adif Fago No Regular"/>
          <w:w w:val="105"/>
        </w:rPr>
        <w:t>Contratista</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2"/>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responsabilidad.</w:t>
      </w:r>
    </w:p>
    <w:p w14:paraId="31447164" w14:textId="77777777" w:rsidR="00A80AAC" w:rsidRDefault="00A80AAC" w:rsidP="00A80AAC">
      <w:pPr>
        <w:spacing w:before="201"/>
        <w:ind w:right="486"/>
        <w:jc w:val="both"/>
      </w:pPr>
      <w:r>
        <w:rPr>
          <w:rFonts w:ascii="Adif Fago No Regular" w:eastAsia="Adif Fago No Regular" w:hAnsi="Adif Fago No Regular"/>
        </w:rPr>
        <w:t xml:space="preserve">Los dispositivos empleados para el anclaje del encofrado habrán de ser retirados inmediatamente después </w:t>
      </w:r>
      <w:r>
        <w:rPr>
          <w:rFonts w:ascii="Adif Fago No Regular" w:eastAsia="Adif Fago No Regular" w:hAnsi="Adif Fago No Regular"/>
        </w:rPr>
        <w:lastRenderedPageBreak/>
        <w:t>de efectuado el desencofrado.</w:t>
      </w:r>
    </w:p>
    <w:p w14:paraId="29BED1C9" w14:textId="77777777" w:rsidR="00A80AAC" w:rsidRDefault="00A80AAC" w:rsidP="00A80AAC">
      <w:pPr>
        <w:jc w:val="both"/>
      </w:pPr>
    </w:p>
    <w:p w14:paraId="1882D84D" w14:textId="77777777" w:rsidR="00A80AAC" w:rsidRDefault="00A80AAC" w:rsidP="00A80AAC">
      <w:pPr>
        <w:jc w:val="both"/>
      </w:pPr>
    </w:p>
    <w:p w14:paraId="6EB0B200" w14:textId="77777777" w:rsidR="00A80AAC" w:rsidRDefault="00A80AAC" w:rsidP="00A80AAC">
      <w:pPr>
        <w:jc w:val="both"/>
      </w:pPr>
    </w:p>
    <w:p w14:paraId="0BA99467" w14:textId="77777777" w:rsidR="00A80AAC" w:rsidRDefault="00A80AAC" w:rsidP="00A80AAC">
      <w:pPr>
        <w:spacing w:before="1"/>
        <w:ind w:right="477"/>
        <w:jc w:val="both"/>
      </w:pPr>
      <w:r>
        <w:rPr>
          <w:rFonts w:ascii="Adif Fago No Regular" w:eastAsia="Adif Fago No Regular" w:hAnsi="Adif Fago No Regular"/>
          <w:w w:val="105"/>
        </w:rPr>
        <w:t xml:space="preserve">Los alambres y anclajes del encofrado que no puedan quitarse fácilmente (será permitido </w:t>
      </w:r>
      <w:r>
        <w:rPr>
          <w:rFonts w:ascii="Adif Fago No Regular" w:eastAsia="Adif Fago No Regular" w:hAnsi="Adif Fago No Regular"/>
          <w:spacing w:val="-2"/>
        </w:rPr>
        <w:t>únicamente</w:t>
      </w:r>
      <w:r>
        <w:rPr>
          <w:rFonts w:ascii="Adif Fago No Regular" w:eastAsia="Adif Fago No Regular" w:hAnsi="Adif Fago No Regular"/>
          <w:spacing w:val="-9"/>
        </w:rPr>
        <w:t xml:space="preserve"> </w:t>
      </w:r>
      <w:r>
        <w:rPr>
          <w:rFonts w:ascii="Adif Fago No Regular" w:eastAsia="Adif Fago No Regular" w:hAnsi="Adif Fago No Regular"/>
          <w:spacing w:val="-2"/>
        </w:rPr>
        <w:t>en</w:t>
      </w:r>
      <w:r>
        <w:rPr>
          <w:rFonts w:ascii="Adif Fago No Regular" w:eastAsia="Adif Fago No Regular" w:hAnsi="Adif Fago No Regular"/>
          <w:spacing w:val="-6"/>
        </w:rPr>
        <w:t xml:space="preserve"> </w:t>
      </w:r>
      <w:r>
        <w:rPr>
          <w:rFonts w:ascii="Adif Fago No Regular" w:eastAsia="Adif Fago No Regular" w:hAnsi="Adif Fago No Regular"/>
          <w:spacing w:val="-2"/>
        </w:rPr>
        <w:t>casos</w:t>
      </w:r>
      <w:r>
        <w:rPr>
          <w:rFonts w:ascii="Adif Fago No Regular" w:eastAsia="Adif Fago No Regular" w:hAnsi="Adif Fago No Regular"/>
          <w:spacing w:val="-8"/>
        </w:rPr>
        <w:t xml:space="preserve"> </w:t>
      </w:r>
      <w:r>
        <w:rPr>
          <w:rFonts w:ascii="Adif Fago No Regular" w:eastAsia="Adif Fago No Regular" w:hAnsi="Adif Fago No Regular"/>
          <w:spacing w:val="-2"/>
        </w:rPr>
        <w:t>excepcionales</w:t>
      </w:r>
      <w:r>
        <w:rPr>
          <w:rFonts w:ascii="Adif Fago No Regular" w:eastAsia="Adif Fago No Regular" w:hAnsi="Adif Fago No Regular"/>
          <w:spacing w:val="-11"/>
        </w:rPr>
        <w:t xml:space="preserve"> </w:t>
      </w:r>
      <w:r>
        <w:rPr>
          <w:rFonts w:ascii="Adif Fago No Regular" w:eastAsia="Adif Fago No Regular" w:hAnsi="Adif Fago No Regular"/>
          <w:spacing w:val="-2"/>
        </w:rPr>
        <w:t>y</w:t>
      </w:r>
      <w:r>
        <w:rPr>
          <w:rFonts w:ascii="Adif Fago No Regular" w:eastAsia="Adif Fago No Regular" w:hAnsi="Adif Fago No Regular"/>
          <w:spacing w:val="-8"/>
        </w:rPr>
        <w:t xml:space="preserve"> </w:t>
      </w:r>
      <w:r>
        <w:rPr>
          <w:rFonts w:ascii="Adif Fago No Regular" w:eastAsia="Adif Fago No Regular" w:hAnsi="Adif Fago No Regular"/>
          <w:spacing w:val="-2"/>
        </w:rPr>
        <w:t>con</w:t>
      </w:r>
      <w:r>
        <w:rPr>
          <w:rFonts w:ascii="Adif Fago No Regular" w:eastAsia="Adif Fago No Regular" w:hAnsi="Adif Fago No Regular"/>
          <w:spacing w:val="-6"/>
        </w:rPr>
        <w:t xml:space="preserve"> </w:t>
      </w:r>
      <w:r>
        <w:rPr>
          <w:rFonts w:ascii="Adif Fago No Regular" w:eastAsia="Adif Fago No Regular" w:hAnsi="Adif Fago No Regular"/>
          <w:spacing w:val="-2"/>
        </w:rPr>
        <w:t>la</w:t>
      </w:r>
      <w:r>
        <w:rPr>
          <w:rFonts w:ascii="Adif Fago No Regular" w:eastAsia="Adif Fago No Regular" w:hAnsi="Adif Fago No Regular"/>
          <w:spacing w:val="-8"/>
        </w:rPr>
        <w:t xml:space="preserve"> </w:t>
      </w:r>
      <w:r>
        <w:rPr>
          <w:rFonts w:ascii="Adif Fago No Regular" w:eastAsia="Adif Fago No Regular" w:hAnsi="Adif Fago No Regular"/>
          <w:spacing w:val="-2"/>
        </w:rPr>
        <w:t>autorización</w:t>
      </w:r>
      <w:r>
        <w:rPr>
          <w:rFonts w:ascii="Adif Fago No Regular" w:eastAsia="Adif Fago No Regular" w:hAnsi="Adif Fago No Regular"/>
          <w:spacing w:val="-6"/>
        </w:rPr>
        <w:t xml:space="preserve"> </w:t>
      </w:r>
      <w:r>
        <w:rPr>
          <w:rFonts w:ascii="Adif Fago No Regular" w:eastAsia="Adif Fago No Regular" w:hAnsi="Adif Fago No Regular"/>
          <w:spacing w:val="-2"/>
        </w:rPr>
        <w:t>del</w:t>
      </w:r>
      <w:r>
        <w:rPr>
          <w:rFonts w:ascii="Adif Fago No Regular" w:eastAsia="Adif Fago No Regular" w:hAnsi="Adif Fago No Regular"/>
          <w:spacing w:val="-10"/>
        </w:rPr>
        <w:t xml:space="preserve"> </w:t>
      </w:r>
      <w:proofErr w:type="gramStart"/>
      <w:r>
        <w:rPr>
          <w:rFonts w:ascii="Adif Fago No Regular" w:eastAsia="Adif Fago No Regular" w:hAnsi="Adif Fago No Regular"/>
          <w:spacing w:val="-2"/>
        </w:rPr>
        <w:t>Director</w:t>
      </w:r>
      <w:proofErr w:type="gramEnd"/>
      <w:r>
        <w:rPr>
          <w:rFonts w:ascii="Adif Fago No Regular" w:eastAsia="Adif Fago No Regular" w:hAnsi="Adif Fago No Regular"/>
          <w:spacing w:val="-8"/>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las</w:t>
      </w:r>
      <w:r>
        <w:rPr>
          <w:rFonts w:ascii="Adif Fago No Regular" w:eastAsia="Adif Fago No Regular" w:hAnsi="Adif Fago No Regular"/>
          <w:spacing w:val="-8"/>
        </w:rPr>
        <w:t xml:space="preserve"> </w:t>
      </w:r>
      <w:r>
        <w:rPr>
          <w:rFonts w:ascii="Adif Fago No Regular" w:eastAsia="Adif Fago No Regular" w:hAnsi="Adif Fago No Regular"/>
          <w:spacing w:val="-2"/>
        </w:rPr>
        <w:t>Obras)</w:t>
      </w:r>
      <w:r>
        <w:rPr>
          <w:rFonts w:ascii="Adif Fago No Regular" w:eastAsia="Adif Fago No Regular" w:hAnsi="Adif Fago No Regular"/>
          <w:spacing w:val="-8"/>
        </w:rPr>
        <w:t xml:space="preserve"> </w:t>
      </w:r>
      <w:r>
        <w:rPr>
          <w:rFonts w:ascii="Adif Fago No Regular" w:eastAsia="Adif Fago No Regular" w:hAnsi="Adif Fago No Regular"/>
          <w:spacing w:val="-2"/>
        </w:rPr>
        <w:t>habrán</w:t>
      </w:r>
      <w:r>
        <w:rPr>
          <w:rFonts w:ascii="Adif Fago No Regular" w:eastAsia="Adif Fago No Regular" w:hAnsi="Adif Fago No Regular"/>
          <w:spacing w:val="-6"/>
        </w:rPr>
        <w:t xml:space="preserve"> </w:t>
      </w:r>
      <w:r>
        <w:rPr>
          <w:rFonts w:ascii="Adif Fago No Regular" w:eastAsia="Adif Fago No Regular" w:hAnsi="Adif Fago No Regular"/>
          <w:spacing w:val="-2"/>
        </w:rPr>
        <w:t>de</w:t>
      </w:r>
      <w:r>
        <w:rPr>
          <w:rFonts w:ascii="Adif Fago No Regular" w:eastAsia="Adif Fago No Regular" w:hAnsi="Adif Fago No Regular"/>
          <w:spacing w:val="-9"/>
        </w:rPr>
        <w:t xml:space="preserve"> </w:t>
      </w:r>
      <w:r>
        <w:rPr>
          <w:rFonts w:ascii="Adif Fago No Regular" w:eastAsia="Adif Fago No Regular" w:hAnsi="Adif Fago No Regular"/>
          <w:spacing w:val="-2"/>
        </w:rPr>
        <w:t xml:space="preserve">cortarse </w:t>
      </w:r>
      <w:r>
        <w:rPr>
          <w:rFonts w:ascii="Adif Fago No Regular" w:eastAsia="Adif Fago No Regular" w:hAnsi="Adif Fago No Regular"/>
          <w:w w:val="105"/>
        </w:rPr>
        <w:t>a</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golpe</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cincel.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No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está</w:t>
      </w:r>
      <w:r>
        <w:rPr>
          <w:rFonts w:ascii="Adif Fago No Regular" w:eastAsia="Adif Fago No Regular" w:hAnsi="Adif Fago No Regular"/>
          <w:spacing w:val="-13"/>
          <w:w w:val="105"/>
        </w:rPr>
        <w:t xml:space="preserve"> </w:t>
      </w:r>
      <w:r>
        <w:rPr>
          <w:rFonts w:ascii="Adif Fago No Regular" w:eastAsia="Adif Fago No Regular" w:hAnsi="Adif Fago No Regular"/>
          <w:w w:val="105"/>
        </w:rPr>
        <w:t>permitido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empleo</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soplete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para</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cortar</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salientes</w:t>
      </w:r>
      <w:r>
        <w:rPr>
          <w:rFonts w:ascii="Adif Fago No Regular" w:eastAsia="Adif Fago No Regular" w:hAnsi="Adif Fago No Regular"/>
          <w:spacing w:val="-1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anclajes. Los</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agujeros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anclaje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habrán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cincelarse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limpiamente,</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o</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prever</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conos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material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plástico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o blando,</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una</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vez</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efectuado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el</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desencofrado,</w:t>
      </w:r>
      <w:r>
        <w:rPr>
          <w:rFonts w:ascii="Adif Fago No Regular" w:eastAsia="Adif Fago No Regular" w:hAnsi="Adif Fago No Regular"/>
          <w:spacing w:val="-6"/>
          <w:w w:val="105"/>
        </w:rPr>
        <w:t xml:space="preserve"> </w:t>
      </w:r>
      <w:r>
        <w:rPr>
          <w:rFonts w:ascii="Adif Fago No Regular" w:eastAsia="Adif Fago No Regular" w:hAnsi="Adif Fago No Regular"/>
          <w:w w:val="105"/>
        </w:rPr>
        <w:t>puedan</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quitarse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fácilmente.</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Dichos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agujeros</w:t>
      </w:r>
      <w:r>
        <w:rPr>
          <w:rFonts w:ascii="Adif Fago No Regular" w:eastAsia="Adif Fago No Regular" w:hAnsi="Adif Fago No Regular"/>
          <w:spacing w:val="-7"/>
          <w:w w:val="105"/>
        </w:rPr>
        <w:t xml:space="preserve"> </w:t>
      </w:r>
      <w:r>
        <w:rPr>
          <w:rFonts w:ascii="Adif Fago No Regular" w:eastAsia="Adif Fago No Regular" w:hAnsi="Adif Fago No Regular"/>
          <w:w w:val="105"/>
        </w:rPr>
        <w:t xml:space="preserve">se </w:t>
      </w:r>
      <w:r>
        <w:rPr>
          <w:rFonts w:ascii="Adif Fago No Regular" w:eastAsia="Adif Fago No Regular" w:hAnsi="Adif Fago No Regular"/>
        </w:rPr>
        <w:t xml:space="preserve">rellenarán con hormigón del mismo color que el empleado en la obra de fábrica. Es imprescindible, </w:t>
      </w:r>
      <w:r>
        <w:rPr>
          <w:rFonts w:ascii="Adif Fago No Regular" w:eastAsia="Adif Fago No Regular" w:hAnsi="Adif Fago No Regular"/>
          <w:w w:val="105"/>
        </w:rPr>
        <w:t>en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todo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caso,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disponer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los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anclajes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en</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líneas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equidistantes.</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Allí</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donde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sea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posible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emplearán apuntalamientos exteriores.</w:t>
      </w:r>
    </w:p>
    <w:p w14:paraId="03AEE433" w14:textId="77777777" w:rsidR="00A80AAC" w:rsidRDefault="00A80AAC" w:rsidP="00A80AAC">
      <w:pPr>
        <w:spacing w:before="201"/>
        <w:jc w:val="both"/>
      </w:pPr>
      <w:r>
        <w:rPr>
          <w:rFonts w:ascii="Adif Fago No Regular" w:eastAsia="Adif Fago No Regular" w:hAnsi="Adif Fago No Regular"/>
        </w:rPr>
        <w:t>En</w:t>
      </w:r>
      <w:r>
        <w:rPr>
          <w:rFonts w:ascii="Adif Fago No Regular" w:eastAsia="Adif Fago No Regular" w:hAnsi="Adif Fago No Regular"/>
          <w:spacing w:val="-5"/>
        </w:rPr>
        <w:t xml:space="preserve"> </w:t>
      </w:r>
      <w:r>
        <w:rPr>
          <w:rFonts w:ascii="Adif Fago No Regular" w:eastAsia="Adif Fago No Regular" w:hAnsi="Adif Fago No Regular"/>
        </w:rPr>
        <w:t>caso</w:t>
      </w:r>
      <w:r>
        <w:rPr>
          <w:rFonts w:ascii="Adif Fago No Regular" w:eastAsia="Adif Fago No Regular" w:hAnsi="Adif Fago No Regular"/>
          <w:spacing w:val="-6"/>
        </w:rPr>
        <w:t xml:space="preserve"> </w:t>
      </w:r>
      <w:r>
        <w:rPr>
          <w:rFonts w:ascii="Adif Fago No Regular" w:eastAsia="Adif Fago No Regular" w:hAnsi="Adif Fago No Regular"/>
        </w:rPr>
        <w:t>de</w:t>
      </w:r>
      <w:r>
        <w:rPr>
          <w:rFonts w:ascii="Adif Fago No Regular" w:eastAsia="Adif Fago No Regular" w:hAnsi="Adif Fago No Regular"/>
          <w:spacing w:val="-3"/>
        </w:rPr>
        <w:t xml:space="preserve"> </w:t>
      </w:r>
      <w:r>
        <w:rPr>
          <w:rFonts w:ascii="Adif Fago No Regular" w:eastAsia="Adif Fago No Regular" w:hAnsi="Adif Fago No Regular"/>
        </w:rPr>
        <w:t>piezas</w:t>
      </w:r>
      <w:r>
        <w:rPr>
          <w:rFonts w:ascii="Adif Fago No Regular" w:eastAsia="Adif Fago No Regular" w:hAnsi="Adif Fago No Regular"/>
          <w:spacing w:val="-6"/>
        </w:rPr>
        <w:t xml:space="preserve"> </w:t>
      </w:r>
      <w:r>
        <w:rPr>
          <w:rFonts w:ascii="Adif Fago No Regular" w:eastAsia="Adif Fago No Regular" w:hAnsi="Adif Fago No Regular"/>
        </w:rPr>
        <w:t>prefabricadas</w:t>
      </w:r>
      <w:r>
        <w:rPr>
          <w:rFonts w:ascii="Adif Fago No Regular" w:eastAsia="Adif Fago No Regular" w:hAnsi="Adif Fago No Regular"/>
          <w:spacing w:val="-6"/>
        </w:rPr>
        <w:t xml:space="preserve"> </w:t>
      </w:r>
      <w:r>
        <w:rPr>
          <w:rFonts w:ascii="Adif Fago No Regular" w:eastAsia="Adif Fago No Regular" w:hAnsi="Adif Fago No Regular"/>
        </w:rPr>
        <w:t>se</w:t>
      </w:r>
      <w:r>
        <w:rPr>
          <w:rFonts w:ascii="Adif Fago No Regular" w:eastAsia="Adif Fago No Regular" w:hAnsi="Adif Fago No Regular"/>
          <w:spacing w:val="-4"/>
        </w:rPr>
        <w:t xml:space="preserve"> </w:t>
      </w:r>
      <w:r>
        <w:rPr>
          <w:rFonts w:ascii="Adif Fago No Regular" w:eastAsia="Adif Fago No Regular" w:hAnsi="Adif Fago No Regular"/>
        </w:rPr>
        <w:t>han</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4"/>
        </w:rPr>
        <w:t xml:space="preserve"> </w:t>
      </w:r>
      <w:r>
        <w:rPr>
          <w:rFonts w:ascii="Adif Fago No Regular" w:eastAsia="Adif Fago No Regular" w:hAnsi="Adif Fago No Regular"/>
        </w:rPr>
        <w:t>seguir</w:t>
      </w:r>
      <w:r>
        <w:rPr>
          <w:rFonts w:ascii="Adif Fago No Regular" w:eastAsia="Adif Fago No Regular" w:hAnsi="Adif Fago No Regular"/>
          <w:spacing w:val="-4"/>
        </w:rPr>
        <w:t xml:space="preserve"> </w:t>
      </w:r>
      <w:r>
        <w:rPr>
          <w:rFonts w:ascii="Adif Fago No Regular" w:eastAsia="Adif Fago No Regular" w:hAnsi="Adif Fago No Regular"/>
        </w:rPr>
        <w:t>las</w:t>
      </w:r>
      <w:r>
        <w:rPr>
          <w:rFonts w:ascii="Adif Fago No Regular" w:eastAsia="Adif Fago No Regular" w:hAnsi="Adif Fago No Regular"/>
          <w:spacing w:val="-6"/>
        </w:rPr>
        <w:t xml:space="preserve"> </w:t>
      </w:r>
      <w:r>
        <w:rPr>
          <w:rFonts w:ascii="Adif Fago No Regular" w:eastAsia="Adif Fago No Regular" w:hAnsi="Adif Fago No Regular"/>
        </w:rPr>
        <w:t>instrucciones</w:t>
      </w:r>
      <w:r>
        <w:rPr>
          <w:rFonts w:ascii="Adif Fago No Regular" w:eastAsia="Adif Fago No Regular" w:hAnsi="Adif Fago No Regular"/>
          <w:spacing w:val="-4"/>
        </w:rPr>
        <w:t xml:space="preserve"> </w:t>
      </w:r>
      <w:r>
        <w:rPr>
          <w:rFonts w:ascii="Adif Fago No Regular" w:eastAsia="Adif Fago No Regular" w:hAnsi="Adif Fago No Regular"/>
        </w:rPr>
        <w:t>del</w:t>
      </w:r>
      <w:r>
        <w:rPr>
          <w:rFonts w:ascii="Adif Fago No Regular" w:eastAsia="Adif Fago No Regular" w:hAnsi="Adif Fago No Regular"/>
          <w:spacing w:val="-3"/>
        </w:rPr>
        <w:t xml:space="preserve"> </w:t>
      </w:r>
      <w:r>
        <w:rPr>
          <w:rFonts w:ascii="Adif Fago No Regular" w:eastAsia="Adif Fago No Regular" w:hAnsi="Adif Fago No Regular"/>
        </w:rPr>
        <w:t>fabricante</w:t>
      </w:r>
      <w:r>
        <w:rPr>
          <w:rFonts w:ascii="Adif Fago No Regular" w:eastAsia="Adif Fago No Regular" w:hAnsi="Adif Fago No Regular"/>
          <w:spacing w:val="-5"/>
        </w:rPr>
        <w:t xml:space="preserve"> </w:t>
      </w:r>
      <w:r>
        <w:rPr>
          <w:rFonts w:ascii="Adif Fago No Regular" w:eastAsia="Adif Fago No Regular" w:hAnsi="Adif Fago No Regular"/>
        </w:rPr>
        <w:t>para</w:t>
      </w:r>
      <w:r>
        <w:rPr>
          <w:rFonts w:ascii="Adif Fago No Regular" w:eastAsia="Adif Fago No Regular" w:hAnsi="Adif Fago No Regular"/>
          <w:spacing w:val="-5"/>
        </w:rPr>
        <w:t xml:space="preserve"> </w:t>
      </w:r>
      <w:r>
        <w:rPr>
          <w:rFonts w:ascii="Adif Fago No Regular" w:eastAsia="Adif Fago No Regular" w:hAnsi="Adif Fago No Regular"/>
        </w:rPr>
        <w:t>su</w:t>
      </w:r>
      <w:r>
        <w:rPr>
          <w:rFonts w:ascii="Adif Fago No Regular" w:eastAsia="Adif Fago No Regular" w:hAnsi="Adif Fago No Regular"/>
          <w:spacing w:val="-5"/>
        </w:rPr>
        <w:t xml:space="preserve"> </w:t>
      </w:r>
      <w:r>
        <w:rPr>
          <w:rFonts w:ascii="Adif Fago No Regular" w:eastAsia="Adif Fago No Regular" w:hAnsi="Adif Fago No Regular"/>
          <w:spacing w:val="-2"/>
        </w:rPr>
        <w:t>montaje.</w:t>
      </w:r>
    </w:p>
    <w:p w14:paraId="67753584" w14:textId="77777777" w:rsidR="00A80AAC" w:rsidRDefault="00A80AAC" w:rsidP="00A80AAC">
      <w:pPr>
        <w:spacing w:before="200"/>
        <w:ind w:right="485"/>
        <w:jc w:val="both"/>
      </w:pPr>
      <w:r>
        <w:rPr>
          <w:rFonts w:ascii="Adif Fago No Regular" w:eastAsia="Adif Fago No Regular" w:hAnsi="Adif Fago No Regular"/>
          <w:w w:val="105"/>
        </w:rPr>
        <w:t>La superficie del encofrado ha de estar limpia antes del hormigonado y se ha de comprobar la situación</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relativa</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las</w:t>
      </w:r>
      <w:r>
        <w:rPr>
          <w:rFonts w:ascii="Adif Fago No Regular" w:eastAsia="Adif Fago No Regular" w:hAnsi="Adif Fago No Regular"/>
          <w:spacing w:val="-5"/>
          <w:w w:val="105"/>
        </w:rPr>
        <w:t xml:space="preserve"> </w:t>
      </w:r>
      <w:r>
        <w:rPr>
          <w:rFonts w:ascii="Adif Fago No Regular" w:eastAsia="Adif Fago No Regular" w:hAnsi="Adif Fago No Regular"/>
          <w:w w:val="105"/>
        </w:rPr>
        <w:t>armaduras,</w:t>
      </w:r>
      <w:r>
        <w:rPr>
          <w:rFonts w:ascii="Adif Fago No Regular" w:eastAsia="Adif Fago No Regular" w:hAnsi="Adif Fago No Regular"/>
          <w:spacing w:val="-3"/>
          <w:w w:val="105"/>
        </w:rPr>
        <w:t xml:space="preserve"> </w:t>
      </w:r>
      <w:r>
        <w:rPr>
          <w:rFonts w:ascii="Adif Fago No Regular" w:eastAsia="Adif Fago No Regular" w:hAnsi="Adif Fago No Regular"/>
          <w:w w:val="105"/>
        </w:rPr>
        <w:t>su</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nivelación</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y</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2"/>
          <w:w w:val="105"/>
        </w:rPr>
        <w:t xml:space="preserve"> </w:t>
      </w:r>
      <w:r>
        <w:rPr>
          <w:rFonts w:ascii="Adif Fago No Regular" w:eastAsia="Adif Fago No Regular" w:hAnsi="Adif Fago No Regular"/>
          <w:w w:val="105"/>
        </w:rPr>
        <w:t>solidez</w:t>
      </w:r>
      <w:r>
        <w:rPr>
          <w:rFonts w:ascii="Adif Fago No Regular" w:eastAsia="Adif Fago No Regular" w:hAnsi="Adif Fago No Regular"/>
          <w:spacing w:val="-1"/>
          <w:w w:val="105"/>
        </w:rPr>
        <w:t xml:space="preserve"> </w:t>
      </w:r>
      <w:r>
        <w:rPr>
          <w:rFonts w:ascii="Adif Fago No Regular" w:eastAsia="Adif Fago No Regular" w:hAnsi="Adif Fago No Regular"/>
          <w:w w:val="105"/>
        </w:rPr>
        <w:t>del</w:t>
      </w:r>
      <w:r>
        <w:rPr>
          <w:rFonts w:ascii="Adif Fago No Regular" w:eastAsia="Adif Fago No Regular" w:hAnsi="Adif Fago No Regular"/>
          <w:spacing w:val="-4"/>
          <w:w w:val="105"/>
        </w:rPr>
        <w:t xml:space="preserve"> </w:t>
      </w:r>
      <w:r>
        <w:rPr>
          <w:rFonts w:ascii="Adif Fago No Regular" w:eastAsia="Adif Fago No Regular" w:hAnsi="Adif Fago No Regular"/>
          <w:w w:val="105"/>
        </w:rPr>
        <w:t>conjunto.</w:t>
      </w:r>
    </w:p>
    <w:p w14:paraId="1693039D" w14:textId="77777777" w:rsidR="00A80AAC" w:rsidRDefault="00A80AAC" w:rsidP="00A80AAC">
      <w:pPr>
        <w:spacing w:before="200"/>
        <w:ind w:right="486"/>
        <w:jc w:val="both"/>
      </w:pPr>
      <w:r>
        <w:rPr>
          <w:rFonts w:ascii="Adif Fago No Regular" w:eastAsia="Adif Fago No Regular" w:hAnsi="Adif Fago No Regular"/>
          <w:w w:val="105"/>
        </w:rPr>
        <w:t>Si el tipo de encofrado utilizado pudiera absorber agua del hormigón, se ha de humedecer previamente al hormigonado.</w:t>
      </w:r>
    </w:p>
    <w:p w14:paraId="20FE5EC7" w14:textId="77777777" w:rsidR="00A80AAC" w:rsidRDefault="00A80AAC" w:rsidP="00A80AAC">
      <w:pPr>
        <w:spacing w:before="201"/>
        <w:ind w:right="487"/>
        <w:jc w:val="both"/>
      </w:pPr>
      <w:r>
        <w:rPr>
          <w:rFonts w:ascii="Adif Fago No Regular" w:eastAsia="Adif Fago No Regular" w:hAnsi="Adif Fago No Regular"/>
          <w:w w:val="105"/>
        </w:rPr>
        <w:t>Antes de empezar el hormigonado, el Contratista ha de obtener por escrito la aprobación del encofrado,</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por</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parte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Dirección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Obra,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sin</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que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esto</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le</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exima</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de</w:t>
      </w:r>
      <w:r>
        <w:rPr>
          <w:rFonts w:ascii="Adif Fago No Regular" w:eastAsia="Adif Fago No Regular" w:hAnsi="Adif Fago No Regular"/>
          <w:spacing w:val="-15"/>
          <w:w w:val="105"/>
        </w:rPr>
        <w:t xml:space="preserve"> </w:t>
      </w:r>
      <w:r>
        <w:rPr>
          <w:rFonts w:ascii="Adif Fago No Regular" w:eastAsia="Adif Fago No Regular" w:hAnsi="Adif Fago No Regular"/>
          <w:w w:val="105"/>
        </w:rPr>
        <w:t>sus</w:t>
      </w:r>
      <w:r>
        <w:rPr>
          <w:rFonts w:ascii="Adif Fago No Regular" w:eastAsia="Adif Fago No Regular" w:hAnsi="Adif Fago No Regular"/>
          <w:spacing w:val="-16"/>
          <w:w w:val="105"/>
        </w:rPr>
        <w:t xml:space="preserve"> </w:t>
      </w:r>
      <w:r>
        <w:rPr>
          <w:rFonts w:ascii="Adif Fago No Regular" w:eastAsia="Adif Fago No Regular" w:hAnsi="Adif Fago No Regular"/>
          <w:w w:val="105"/>
        </w:rPr>
        <w:t>responsabilidades.</w:t>
      </w:r>
    </w:p>
    <w:p w14:paraId="5986A95F" w14:textId="77777777" w:rsidR="00A80AAC" w:rsidRDefault="00A80AAC" w:rsidP="00A80AAC">
      <w:pPr>
        <w:spacing w:before="201"/>
        <w:ind w:right="486"/>
        <w:jc w:val="both"/>
      </w:pPr>
      <w:r>
        <w:rPr>
          <w:rFonts w:ascii="Adif Fago No Regular" w:eastAsia="Adif Fago No Regular" w:hAnsi="Adif Fago No Regular"/>
          <w:w w:val="105"/>
        </w:rPr>
        <w:t>No se han de transmitir al encofrado vibraciones distintas de las propias del hormigonado, reduciendo éstas lo mínimo posible.</w:t>
      </w:r>
    </w:p>
    <w:p w14:paraId="1E1C7A61" w14:textId="77777777" w:rsidR="00A80AAC" w:rsidRDefault="00A80AAC" w:rsidP="00A80AAC">
      <w:pPr>
        <w:numPr>
          <w:ilvl w:val="0"/>
          <w:numId w:val="971"/>
        </w:numPr>
        <w:tabs>
          <w:tab w:val="left" w:pos="1071"/>
        </w:tabs>
        <w:spacing w:before="236"/>
        <w:ind w:left="1071" w:hanging="359"/>
        <w:jc w:val="both"/>
      </w:pPr>
      <w:r>
        <w:rPr>
          <w:rFonts w:ascii="Adif Fago No Regular" w:eastAsia="Adif Fago No Regular" w:hAnsi="Adif Fago No Regular"/>
          <w:w w:val="80"/>
        </w:rPr>
        <w:t>MEDICIÓN</w:t>
      </w:r>
      <w:r>
        <w:rPr>
          <w:rFonts w:ascii="Adif Fago No Regular" w:eastAsia="Adif Fago No Regular" w:hAnsi="Adif Fago No Regular"/>
          <w:spacing w:val="14"/>
        </w:rPr>
        <w:t xml:space="preserve"> </w:t>
      </w:r>
      <w:r>
        <w:rPr>
          <w:rFonts w:ascii="Adif Fago No Regular" w:eastAsia="Adif Fago No Regular" w:hAnsi="Adif Fago No Regular"/>
          <w:w w:val="80"/>
        </w:rPr>
        <w:t>Y</w:t>
      </w:r>
      <w:r>
        <w:rPr>
          <w:rFonts w:ascii="Adif Fago No Regular" w:eastAsia="Adif Fago No Regular" w:hAnsi="Adif Fago No Regular"/>
          <w:spacing w:val="13"/>
        </w:rPr>
        <w:t xml:space="preserve"> </w:t>
      </w:r>
      <w:r>
        <w:rPr>
          <w:rFonts w:ascii="Adif Fago No Regular" w:eastAsia="Adif Fago No Regular" w:hAnsi="Adif Fago No Regular"/>
          <w:spacing w:val="-4"/>
          <w:w w:val="80"/>
        </w:rPr>
        <w:t>ABONO</w:t>
      </w:r>
    </w:p>
    <w:p w14:paraId="458F9F0C" w14:textId="77777777" w:rsidR="00A80AAC" w:rsidRDefault="00A80AAC" w:rsidP="00A80AAC">
      <w:pPr>
        <w:spacing w:before="219"/>
        <w:ind w:right="481"/>
        <w:jc w:val="both"/>
      </w:pPr>
      <w:r>
        <w:rPr>
          <w:rFonts w:ascii="Adif Fago No Regular" w:eastAsia="Adif Fago No Regular" w:hAnsi="Adif Fago No Regular"/>
        </w:rPr>
        <w:t>Se</w:t>
      </w:r>
      <w:r>
        <w:rPr>
          <w:rFonts w:ascii="Adif Fago No Regular" w:eastAsia="Adif Fago No Regular" w:hAnsi="Adif Fago No Regular"/>
          <w:spacing w:val="-1"/>
        </w:rPr>
        <w:t xml:space="preserve"> </w:t>
      </w:r>
      <w:r>
        <w:rPr>
          <w:rFonts w:ascii="Adif Fago No Regular" w:eastAsia="Adif Fago No Regular" w:hAnsi="Adif Fago No Regular"/>
        </w:rPr>
        <w:t>medirán</w:t>
      </w:r>
      <w:r>
        <w:rPr>
          <w:rFonts w:ascii="Adif Fago No Regular" w:eastAsia="Adif Fago No Regular" w:hAnsi="Adif Fago No Regular"/>
          <w:spacing w:val="-3"/>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abonarán</w:t>
      </w:r>
      <w:r>
        <w:rPr>
          <w:rFonts w:ascii="Adif Fago No Regular" w:eastAsia="Adif Fago No Regular" w:hAnsi="Adif Fago No Regular"/>
          <w:spacing w:val="-3"/>
        </w:rPr>
        <w:t xml:space="preserve"> </w:t>
      </w:r>
      <w:r>
        <w:rPr>
          <w:rFonts w:ascii="Adif Fago No Regular" w:eastAsia="Adif Fago No Regular" w:hAnsi="Adif Fago No Regular"/>
        </w:rPr>
        <w:t>por</w:t>
      </w:r>
      <w:r>
        <w:rPr>
          <w:rFonts w:ascii="Adif Fago No Regular" w:eastAsia="Adif Fago No Regular" w:hAnsi="Adif Fago No Regular"/>
          <w:spacing w:val="-2"/>
        </w:rPr>
        <w:t xml:space="preserve"> </w:t>
      </w:r>
      <w:r>
        <w:rPr>
          <w:rFonts w:ascii="Adif Fago No Regular" w:eastAsia="Adif Fago No Regular" w:hAnsi="Adif Fago No Regular"/>
        </w:rPr>
        <w:t>metros</w:t>
      </w:r>
      <w:r>
        <w:rPr>
          <w:rFonts w:ascii="Adif Fago No Regular" w:eastAsia="Adif Fago No Regular" w:hAnsi="Adif Fago No Regular"/>
          <w:spacing w:val="-2"/>
        </w:rPr>
        <w:t xml:space="preserve"> </w:t>
      </w:r>
      <w:r>
        <w:rPr>
          <w:rFonts w:ascii="Adif Fago No Regular" w:eastAsia="Adif Fago No Regular" w:hAnsi="Adif Fago No Regular"/>
        </w:rPr>
        <w:t>cuadrados</w:t>
      </w:r>
      <w:r>
        <w:rPr>
          <w:rFonts w:ascii="Adif Fago No Regular" w:eastAsia="Adif Fago No Regular" w:hAnsi="Adif Fago No Regular"/>
          <w:spacing w:val="-2"/>
        </w:rPr>
        <w:t xml:space="preserve"> </w:t>
      </w:r>
      <w:r>
        <w:rPr>
          <w:rFonts w:ascii="Adif Fago No Regular" w:eastAsia="Adif Fago No Regular" w:hAnsi="Adif Fago No Regular"/>
        </w:rPr>
        <w:t>(m²) realmente</w:t>
      </w:r>
      <w:r>
        <w:rPr>
          <w:rFonts w:ascii="Adif Fago No Regular" w:eastAsia="Adif Fago No Regular" w:hAnsi="Adif Fago No Regular"/>
          <w:spacing w:val="-3"/>
        </w:rPr>
        <w:t xml:space="preserve"> </w:t>
      </w:r>
      <w:r>
        <w:rPr>
          <w:rFonts w:ascii="Adif Fago No Regular" w:eastAsia="Adif Fago No Regular" w:hAnsi="Adif Fago No Regular"/>
        </w:rPr>
        <w:t>ejecutados</w:t>
      </w:r>
      <w:r>
        <w:rPr>
          <w:rFonts w:ascii="Adif Fago No Regular" w:eastAsia="Adif Fago No Regular" w:hAnsi="Adif Fago No Regular"/>
          <w:spacing w:val="-4"/>
        </w:rPr>
        <w:t xml:space="preserve"> </w:t>
      </w:r>
      <w:r>
        <w:rPr>
          <w:rFonts w:ascii="Adif Fago No Regular" w:eastAsia="Adif Fago No Regular" w:hAnsi="Adif Fago No Regular"/>
        </w:rPr>
        <w:t>según</w:t>
      </w:r>
      <w:r>
        <w:rPr>
          <w:rFonts w:ascii="Adif Fago No Regular" w:eastAsia="Adif Fago No Regular" w:hAnsi="Adif Fago No Regular"/>
          <w:spacing w:val="-2"/>
        </w:rPr>
        <w:t xml:space="preserve"> </w:t>
      </w:r>
      <w:r>
        <w:rPr>
          <w:rFonts w:ascii="Adif Fago No Regular" w:eastAsia="Adif Fago No Regular" w:hAnsi="Adif Fago No Regular"/>
        </w:rPr>
        <w:t>planos</w:t>
      </w:r>
      <w:r>
        <w:rPr>
          <w:rFonts w:ascii="Adif Fago No Regular" w:eastAsia="Adif Fago No Regular" w:hAnsi="Adif Fago No Regular"/>
          <w:spacing w:val="-2"/>
        </w:rPr>
        <w:t xml:space="preserve"> </w:t>
      </w:r>
      <w:r>
        <w:rPr>
          <w:rFonts w:ascii="Adif Fago No Regular" w:eastAsia="Adif Fago No Regular" w:hAnsi="Adif Fago No Regular"/>
        </w:rPr>
        <w:t>y</w:t>
      </w:r>
      <w:r>
        <w:rPr>
          <w:rFonts w:ascii="Adif Fago No Regular" w:eastAsia="Adif Fago No Regular" w:hAnsi="Adif Fago No Regular"/>
          <w:spacing w:val="-2"/>
        </w:rPr>
        <w:t xml:space="preserve"> </w:t>
      </w:r>
      <w:r>
        <w:rPr>
          <w:rFonts w:ascii="Adif Fago No Regular" w:eastAsia="Adif Fago No Regular" w:hAnsi="Adif Fago No Regular"/>
        </w:rPr>
        <w:t>se</w:t>
      </w:r>
      <w:r>
        <w:rPr>
          <w:rFonts w:ascii="Adif Fago No Regular" w:eastAsia="Adif Fago No Regular" w:hAnsi="Adif Fago No Regular"/>
          <w:spacing w:val="-3"/>
        </w:rPr>
        <w:t xml:space="preserve"> </w:t>
      </w:r>
      <w:r>
        <w:rPr>
          <w:rFonts w:ascii="Adif Fago No Regular" w:eastAsia="Adif Fago No Regular" w:hAnsi="Adif Fago No Regular"/>
        </w:rPr>
        <w:t xml:space="preserve">abonará al precio indicado en el Cuadro de Precios </w:t>
      </w:r>
      <w:proofErr w:type="spellStart"/>
      <w:r>
        <w:rPr>
          <w:rFonts w:ascii="Adif Fago No Regular" w:eastAsia="Adif Fago No Regular" w:hAnsi="Adif Fago No Regular"/>
        </w:rPr>
        <w:t>nº</w:t>
      </w:r>
      <w:proofErr w:type="spellEnd"/>
      <w:r>
        <w:rPr>
          <w:rFonts w:ascii="Adif Fago No Regular" w:eastAsia="Adif Fago No Regular" w:hAnsi="Adif Fago No Regular"/>
        </w:rPr>
        <w:t xml:space="preserve"> 1.</w:t>
      </w:r>
    </w:p>
    <w:p w14:paraId="31D577F6" w14:textId="77777777" w:rsidR="00A80AAC" w:rsidRDefault="00A80AAC" w:rsidP="00A80AAC">
      <w:pPr>
        <w:spacing w:before="200"/>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precio</w:t>
      </w:r>
      <w:r>
        <w:rPr>
          <w:rFonts w:ascii="Adif Fago No Regular" w:eastAsia="Adif Fago No Regular" w:hAnsi="Adif Fago No Regular"/>
          <w:spacing w:val="-12"/>
        </w:rPr>
        <w:t xml:space="preserve"> </w:t>
      </w:r>
      <w:r>
        <w:rPr>
          <w:rFonts w:ascii="Adif Fago No Regular" w:eastAsia="Adif Fago No Regular" w:hAnsi="Adif Fago No Regular"/>
          <w:spacing w:val="-2"/>
        </w:rPr>
        <w:t>incluye:</w:t>
      </w:r>
    </w:p>
    <w:p w14:paraId="6567E1B8" w14:textId="77777777" w:rsidR="00A80AAC" w:rsidRDefault="00A80AAC" w:rsidP="00A80AAC">
      <w:pPr>
        <w:numPr>
          <w:ilvl w:val="1"/>
          <w:numId w:val="972"/>
        </w:numPr>
        <w:tabs>
          <w:tab w:val="left" w:pos="1072"/>
        </w:tabs>
        <w:spacing w:before="199"/>
        <w:jc w:val="both"/>
      </w:pPr>
      <w:r>
        <w:rPr>
          <w:rFonts w:ascii="Adif Fago No Regular" w:eastAsia="Adif Fago No Regular" w:hAnsi="Adif Fago No Regular"/>
        </w:rPr>
        <w:t>El</w:t>
      </w:r>
      <w:r>
        <w:rPr>
          <w:rFonts w:ascii="Adif Fago No Regular" w:eastAsia="Adif Fago No Regular" w:hAnsi="Adif Fago No Regular"/>
          <w:spacing w:val="7"/>
        </w:rPr>
        <w:t xml:space="preserve"> </w:t>
      </w:r>
      <w:r>
        <w:rPr>
          <w:rFonts w:ascii="Adif Fago No Regular" w:eastAsia="Adif Fago No Regular" w:hAnsi="Adif Fago No Regular"/>
        </w:rPr>
        <w:t>suministro</w:t>
      </w:r>
      <w:r>
        <w:rPr>
          <w:rFonts w:ascii="Adif Fago No Regular" w:eastAsia="Adif Fago No Regular" w:hAnsi="Adif Fago No Regular"/>
          <w:spacing w:val="7"/>
        </w:rPr>
        <w:t xml:space="preserve"> </w:t>
      </w:r>
      <w:r>
        <w:rPr>
          <w:rFonts w:ascii="Adif Fago No Regular" w:eastAsia="Adif Fago No Regular" w:hAnsi="Adif Fago No Regular"/>
        </w:rPr>
        <w:t>del</w:t>
      </w:r>
      <w:r>
        <w:rPr>
          <w:rFonts w:ascii="Adif Fago No Regular" w:eastAsia="Adif Fago No Regular" w:hAnsi="Adif Fago No Regular"/>
          <w:spacing w:val="4"/>
        </w:rPr>
        <w:t xml:space="preserve"> </w:t>
      </w:r>
      <w:r>
        <w:rPr>
          <w:rFonts w:ascii="Adif Fago No Regular" w:eastAsia="Adif Fago No Regular" w:hAnsi="Adif Fago No Regular"/>
          <w:spacing w:val="-2"/>
        </w:rPr>
        <w:t>material</w:t>
      </w:r>
    </w:p>
    <w:p w14:paraId="5D4B4960" w14:textId="77777777" w:rsidR="00A80AAC" w:rsidRDefault="00A80AAC" w:rsidP="00A80AAC">
      <w:pPr>
        <w:numPr>
          <w:ilvl w:val="1"/>
          <w:numId w:val="972"/>
        </w:numPr>
        <w:tabs>
          <w:tab w:val="left" w:pos="1072"/>
        </w:tabs>
        <w:jc w:val="both"/>
      </w:pPr>
      <w:r>
        <w:rPr>
          <w:rFonts w:ascii="Adif Fago No Regular" w:eastAsia="Adif Fago No Regular" w:hAnsi="Adif Fago No Regular"/>
          <w:spacing w:val="-2"/>
        </w:rPr>
        <w:t>Las</w:t>
      </w:r>
      <w:r>
        <w:rPr>
          <w:rFonts w:ascii="Adif Fago No Regular" w:eastAsia="Adif Fago No Regular" w:hAnsi="Adif Fago No Regular"/>
          <w:spacing w:val="-13"/>
        </w:rPr>
        <w:t xml:space="preserve"> </w:t>
      </w:r>
      <w:r>
        <w:rPr>
          <w:rFonts w:ascii="Adif Fago No Regular" w:eastAsia="Adif Fago No Regular" w:hAnsi="Adif Fago No Regular"/>
          <w:spacing w:val="-2"/>
        </w:rPr>
        <w:t>operaciones</w:t>
      </w:r>
      <w:r>
        <w:rPr>
          <w:rFonts w:ascii="Adif Fago No Regular" w:eastAsia="Adif Fago No Regular" w:hAnsi="Adif Fago No Regular"/>
          <w:spacing w:val="-11"/>
        </w:rPr>
        <w:t xml:space="preserve"> </w:t>
      </w:r>
      <w:r>
        <w:rPr>
          <w:rFonts w:ascii="Adif Fago No Regular" w:eastAsia="Adif Fago No Regular" w:hAnsi="Adif Fago No Regular"/>
          <w:spacing w:val="-2"/>
        </w:rPr>
        <w:t>de</w:t>
      </w:r>
      <w:r>
        <w:rPr>
          <w:rFonts w:ascii="Adif Fago No Regular" w:eastAsia="Adif Fago No Regular" w:hAnsi="Adif Fago No Regular"/>
          <w:spacing w:val="-11"/>
        </w:rPr>
        <w:t xml:space="preserve"> </w:t>
      </w:r>
      <w:r>
        <w:rPr>
          <w:rFonts w:ascii="Adif Fago No Regular" w:eastAsia="Adif Fago No Regular" w:hAnsi="Adif Fago No Regular"/>
          <w:spacing w:val="-2"/>
        </w:rPr>
        <w:t>encofrado</w:t>
      </w:r>
    </w:p>
    <w:p w14:paraId="2C4AD98B" w14:textId="77777777" w:rsidR="00A80AAC" w:rsidRDefault="00A80AAC" w:rsidP="00A80AAC">
      <w:pPr>
        <w:numPr>
          <w:ilvl w:val="1"/>
          <w:numId w:val="972"/>
        </w:numPr>
        <w:tabs>
          <w:tab w:val="left" w:pos="1072"/>
        </w:tabs>
        <w:jc w:val="both"/>
      </w:pPr>
      <w:r>
        <w:rPr>
          <w:rFonts w:ascii="Adif Fago No Regular" w:eastAsia="Adif Fago No Regular" w:hAnsi="Adif Fago No Regular"/>
        </w:rPr>
        <w:t>El cerramiento de</w:t>
      </w:r>
      <w:r>
        <w:rPr>
          <w:rFonts w:ascii="Adif Fago No Regular" w:eastAsia="Adif Fago No Regular" w:hAnsi="Adif Fago No Regular"/>
          <w:spacing w:val="-3"/>
        </w:rPr>
        <w:t xml:space="preserve"> </w:t>
      </w:r>
      <w:r>
        <w:rPr>
          <w:rFonts w:ascii="Adif Fago No Regular" w:eastAsia="Adif Fago No Regular" w:hAnsi="Adif Fago No Regular"/>
          <w:spacing w:val="-2"/>
        </w:rPr>
        <w:t>juntas</w:t>
      </w:r>
    </w:p>
    <w:p w14:paraId="4E887207" w14:textId="77777777" w:rsidR="00A80AAC" w:rsidRDefault="00A80AAC" w:rsidP="00A80AAC">
      <w:pPr>
        <w:numPr>
          <w:ilvl w:val="1"/>
          <w:numId w:val="972"/>
        </w:numPr>
        <w:tabs>
          <w:tab w:val="left" w:pos="1072"/>
        </w:tabs>
        <w:jc w:val="both"/>
      </w:pPr>
      <w:r>
        <w:rPr>
          <w:rFonts w:ascii="Adif Fago No Regular" w:eastAsia="Adif Fago No Regular" w:hAnsi="Adif Fago No Regular"/>
        </w:rPr>
        <w:t>Todos</w:t>
      </w:r>
      <w:r>
        <w:rPr>
          <w:rFonts w:ascii="Adif Fago No Regular" w:eastAsia="Adif Fago No Regular" w:hAnsi="Adif Fago No Regular"/>
          <w:spacing w:val="-11"/>
        </w:rPr>
        <w:t xml:space="preserve"> </w:t>
      </w:r>
      <w:r>
        <w:rPr>
          <w:rFonts w:ascii="Adif Fago No Regular" w:eastAsia="Adif Fago No Regular" w:hAnsi="Adif Fago No Regular"/>
        </w:rPr>
        <w:t>los</w:t>
      </w:r>
      <w:r>
        <w:rPr>
          <w:rFonts w:ascii="Adif Fago No Regular" w:eastAsia="Adif Fago No Regular" w:hAnsi="Adif Fago No Regular"/>
          <w:spacing w:val="-9"/>
        </w:rPr>
        <w:t xml:space="preserve"> </w:t>
      </w:r>
      <w:r>
        <w:rPr>
          <w:rFonts w:ascii="Adif Fago No Regular" w:eastAsia="Adif Fago No Regular" w:hAnsi="Adif Fago No Regular"/>
        </w:rPr>
        <w:t>materiales</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10"/>
        </w:rPr>
        <w:t xml:space="preserve"> </w:t>
      </w:r>
      <w:r>
        <w:rPr>
          <w:rFonts w:ascii="Adif Fago No Regular" w:eastAsia="Adif Fago No Regular" w:hAnsi="Adif Fago No Regular"/>
        </w:rPr>
        <w:t>operaciones</w:t>
      </w:r>
      <w:r>
        <w:rPr>
          <w:rFonts w:ascii="Adif Fago No Regular" w:eastAsia="Adif Fago No Regular" w:hAnsi="Adif Fago No Regular"/>
          <w:spacing w:val="-10"/>
        </w:rPr>
        <w:t xml:space="preserve"> </w:t>
      </w:r>
      <w:r>
        <w:rPr>
          <w:rFonts w:ascii="Adif Fago No Regular" w:eastAsia="Adif Fago No Regular" w:hAnsi="Adif Fago No Regular"/>
        </w:rPr>
        <w:t>necesarias</w:t>
      </w:r>
      <w:r>
        <w:rPr>
          <w:rFonts w:ascii="Adif Fago No Regular" w:eastAsia="Adif Fago No Regular" w:hAnsi="Adif Fago No Regular"/>
          <w:spacing w:val="-9"/>
        </w:rPr>
        <w:t xml:space="preserve"> </w:t>
      </w:r>
      <w:r>
        <w:rPr>
          <w:rFonts w:ascii="Adif Fago No Regular" w:eastAsia="Adif Fago No Regular" w:hAnsi="Adif Fago No Regular"/>
        </w:rPr>
        <w:t>para</w:t>
      </w:r>
      <w:r>
        <w:rPr>
          <w:rFonts w:ascii="Adif Fago No Regular" w:eastAsia="Adif Fago No Regular" w:hAnsi="Adif Fago No Regular"/>
          <w:spacing w:val="-8"/>
        </w:rPr>
        <w:t xml:space="preserve"> </w:t>
      </w:r>
      <w:r>
        <w:rPr>
          <w:rFonts w:ascii="Adif Fago No Regular" w:eastAsia="Adif Fago No Regular" w:hAnsi="Adif Fago No Regular"/>
        </w:rPr>
        <w:t>su</w:t>
      </w:r>
      <w:r>
        <w:rPr>
          <w:rFonts w:ascii="Adif Fago No Regular" w:eastAsia="Adif Fago No Regular" w:hAnsi="Adif Fago No Regular"/>
          <w:spacing w:val="-10"/>
        </w:rPr>
        <w:t xml:space="preserve"> </w:t>
      </w:r>
      <w:r>
        <w:rPr>
          <w:rFonts w:ascii="Adif Fago No Regular" w:eastAsia="Adif Fago No Regular" w:hAnsi="Adif Fago No Regular"/>
        </w:rPr>
        <w:t>correcta</w:t>
      </w:r>
      <w:r>
        <w:rPr>
          <w:rFonts w:ascii="Adif Fago No Regular" w:eastAsia="Adif Fago No Regular" w:hAnsi="Adif Fago No Regular"/>
          <w:spacing w:val="-9"/>
        </w:rPr>
        <w:t xml:space="preserve"> </w:t>
      </w:r>
      <w:r>
        <w:rPr>
          <w:rFonts w:ascii="Adif Fago No Regular" w:eastAsia="Adif Fago No Regular" w:hAnsi="Adif Fago No Regular"/>
        </w:rPr>
        <w:t>y</w:t>
      </w:r>
      <w:r>
        <w:rPr>
          <w:rFonts w:ascii="Adif Fago No Regular" w:eastAsia="Adif Fago No Regular" w:hAnsi="Adif Fago No Regular"/>
          <w:spacing w:val="-8"/>
        </w:rPr>
        <w:t xml:space="preserve"> </w:t>
      </w:r>
      <w:r>
        <w:rPr>
          <w:rFonts w:ascii="Adif Fago No Regular" w:eastAsia="Adif Fago No Regular" w:hAnsi="Adif Fago No Regular"/>
        </w:rPr>
        <w:t>total</w:t>
      </w:r>
      <w:r>
        <w:rPr>
          <w:rFonts w:ascii="Adif Fago No Regular" w:eastAsia="Adif Fago No Regular" w:hAnsi="Adif Fago No Regular"/>
          <w:spacing w:val="-10"/>
        </w:rPr>
        <w:t xml:space="preserve"> </w:t>
      </w:r>
      <w:r>
        <w:rPr>
          <w:rFonts w:ascii="Adif Fago No Regular" w:eastAsia="Adif Fago No Regular" w:hAnsi="Adif Fago No Regular"/>
          <w:spacing w:val="-2"/>
        </w:rPr>
        <w:t>ejecución.</w:t>
      </w:r>
    </w:p>
    <w:p w14:paraId="638B49C9" w14:textId="77777777" w:rsidR="00A80AAC" w:rsidRDefault="00A80AAC" w:rsidP="00A80AAC">
      <w:pPr>
        <w:numPr>
          <w:ilvl w:val="1"/>
          <w:numId w:val="972"/>
        </w:numPr>
        <w:tabs>
          <w:tab w:val="left" w:pos="1072"/>
        </w:tabs>
        <w:jc w:val="both"/>
      </w:pPr>
      <w:r>
        <w:rPr>
          <w:rFonts w:ascii="Adif Fago No Regular" w:eastAsia="Adif Fago No Regular" w:hAnsi="Adif Fago No Regular"/>
        </w:rPr>
        <w:t>El</w:t>
      </w:r>
      <w:r>
        <w:rPr>
          <w:rFonts w:ascii="Adif Fago No Regular" w:eastAsia="Adif Fago No Regular" w:hAnsi="Adif Fago No Regular"/>
          <w:spacing w:val="12"/>
        </w:rPr>
        <w:t xml:space="preserve"> </w:t>
      </w:r>
      <w:r>
        <w:rPr>
          <w:rFonts w:ascii="Adif Fago No Regular" w:eastAsia="Adif Fago No Regular" w:hAnsi="Adif Fago No Regular"/>
        </w:rPr>
        <w:t>transporte</w:t>
      </w:r>
      <w:r>
        <w:rPr>
          <w:rFonts w:ascii="Adif Fago No Regular" w:eastAsia="Adif Fago No Regular" w:hAnsi="Adif Fago No Regular"/>
          <w:spacing w:val="11"/>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rPr>
        <w:t>maquinaria</w:t>
      </w:r>
      <w:r>
        <w:rPr>
          <w:rFonts w:ascii="Adif Fago No Regular" w:eastAsia="Adif Fago No Regular" w:hAnsi="Adif Fago No Regular"/>
          <w:spacing w:val="11"/>
        </w:rPr>
        <w:t xml:space="preserve"> </w:t>
      </w:r>
      <w:r>
        <w:rPr>
          <w:rFonts w:ascii="Adif Fago No Regular" w:eastAsia="Adif Fago No Regular" w:hAnsi="Adif Fago No Regular"/>
        </w:rPr>
        <w:t>a</w:t>
      </w:r>
      <w:r>
        <w:rPr>
          <w:rFonts w:ascii="Adif Fago No Regular" w:eastAsia="Adif Fago No Regular" w:hAnsi="Adif Fago No Regular"/>
          <w:spacing w:val="12"/>
        </w:rPr>
        <w:t xml:space="preserve"> </w:t>
      </w:r>
      <w:r>
        <w:rPr>
          <w:rFonts w:ascii="Adif Fago No Regular" w:eastAsia="Adif Fago No Regular" w:hAnsi="Adif Fago No Regular"/>
        </w:rPr>
        <w:t>pie</w:t>
      </w:r>
      <w:r>
        <w:rPr>
          <w:rFonts w:ascii="Adif Fago No Regular" w:eastAsia="Adif Fago No Regular" w:hAnsi="Adif Fago No Regular"/>
          <w:spacing w:val="12"/>
        </w:rPr>
        <w:t xml:space="preserve"> </w:t>
      </w:r>
      <w:r>
        <w:rPr>
          <w:rFonts w:ascii="Adif Fago No Regular" w:eastAsia="Adif Fago No Regular" w:hAnsi="Adif Fago No Regular"/>
        </w:rPr>
        <w:t>de</w:t>
      </w:r>
      <w:r>
        <w:rPr>
          <w:rFonts w:ascii="Adif Fago No Regular" w:eastAsia="Adif Fago No Regular" w:hAnsi="Adif Fago No Regular"/>
          <w:spacing w:val="8"/>
        </w:rPr>
        <w:t xml:space="preserve"> </w:t>
      </w:r>
      <w:r>
        <w:rPr>
          <w:rFonts w:ascii="Adif Fago No Regular" w:eastAsia="Adif Fago No Regular" w:hAnsi="Adif Fago No Regular"/>
          <w:spacing w:val="-4"/>
        </w:rPr>
        <w:t>obra</w:t>
      </w:r>
    </w:p>
    <w:p w14:paraId="719A9CA7" w14:textId="77777777" w:rsidR="00A80AAC" w:rsidRDefault="00A80AAC" w:rsidP="00A80AAC">
      <w:pPr>
        <w:numPr>
          <w:ilvl w:val="1"/>
          <w:numId w:val="972"/>
        </w:numPr>
        <w:tabs>
          <w:tab w:val="left" w:pos="1072"/>
        </w:tabs>
        <w:spacing w:before="194"/>
        <w:jc w:val="both"/>
      </w:pPr>
      <w:r>
        <w:rPr>
          <w:rFonts w:ascii="Adif Fago No Regular" w:eastAsia="Adif Fago No Regular" w:hAnsi="Adif Fago No Regular"/>
        </w:rPr>
        <w:t>La</w:t>
      </w:r>
      <w:r>
        <w:rPr>
          <w:rFonts w:ascii="Adif Fago No Regular" w:eastAsia="Adif Fago No Regular" w:hAnsi="Adif Fago No Regular"/>
          <w:spacing w:val="3"/>
        </w:rPr>
        <w:t xml:space="preserve"> </w:t>
      </w:r>
      <w:r>
        <w:rPr>
          <w:rFonts w:ascii="Adif Fago No Regular" w:eastAsia="Adif Fago No Regular" w:hAnsi="Adif Fago No Regular"/>
        </w:rPr>
        <w:t>retirada</w:t>
      </w:r>
      <w:r>
        <w:rPr>
          <w:rFonts w:ascii="Adif Fago No Regular" w:eastAsia="Adif Fago No Regular" w:hAnsi="Adif Fago No Regular"/>
          <w:spacing w:val="5"/>
        </w:rPr>
        <w:t xml:space="preserve"> </w:t>
      </w:r>
      <w:r>
        <w:rPr>
          <w:rFonts w:ascii="Adif Fago No Regular" w:eastAsia="Adif Fago No Regular" w:hAnsi="Adif Fago No Regular"/>
        </w:rPr>
        <w:t>de</w:t>
      </w:r>
      <w:r>
        <w:rPr>
          <w:rFonts w:ascii="Adif Fago No Regular" w:eastAsia="Adif Fago No Regular" w:hAnsi="Adif Fago No Regular"/>
          <w:spacing w:val="5"/>
        </w:rPr>
        <w:t xml:space="preserve"> </w:t>
      </w:r>
      <w:r>
        <w:rPr>
          <w:rFonts w:ascii="Adif Fago No Regular" w:eastAsia="Adif Fago No Regular" w:hAnsi="Adif Fago No Regular"/>
        </w:rPr>
        <w:t>todos</w:t>
      </w:r>
      <w:r>
        <w:rPr>
          <w:rFonts w:ascii="Adif Fago No Regular" w:eastAsia="Adif Fago No Regular" w:hAnsi="Adif Fago No Regular"/>
          <w:spacing w:val="2"/>
        </w:rPr>
        <w:t xml:space="preserve"> </w:t>
      </w:r>
      <w:r>
        <w:rPr>
          <w:rFonts w:ascii="Adif Fago No Regular" w:eastAsia="Adif Fago No Regular" w:hAnsi="Adif Fago No Regular"/>
        </w:rPr>
        <w:t>los</w:t>
      </w:r>
      <w:r>
        <w:rPr>
          <w:rFonts w:ascii="Adif Fago No Regular" w:eastAsia="Adif Fago No Regular" w:hAnsi="Adif Fago No Regular"/>
          <w:spacing w:val="4"/>
        </w:rPr>
        <w:t xml:space="preserve"> </w:t>
      </w:r>
      <w:r>
        <w:rPr>
          <w:rFonts w:ascii="Adif Fago No Regular" w:eastAsia="Adif Fago No Regular" w:hAnsi="Adif Fago No Regular"/>
        </w:rPr>
        <w:t>materiales</w:t>
      </w:r>
      <w:r>
        <w:rPr>
          <w:rFonts w:ascii="Adif Fago No Regular" w:eastAsia="Adif Fago No Regular" w:hAnsi="Adif Fago No Regular"/>
          <w:spacing w:val="2"/>
        </w:rPr>
        <w:t xml:space="preserve"> </w:t>
      </w:r>
      <w:r>
        <w:rPr>
          <w:rFonts w:ascii="Adif Fago No Regular" w:eastAsia="Adif Fago No Regular" w:hAnsi="Adif Fago No Regular"/>
        </w:rPr>
        <w:t>auxiliares</w:t>
      </w:r>
      <w:r>
        <w:rPr>
          <w:rFonts w:ascii="Adif Fago No Regular" w:eastAsia="Adif Fago No Regular" w:hAnsi="Adif Fago No Regular"/>
          <w:spacing w:val="5"/>
        </w:rPr>
        <w:t xml:space="preserve"> </w:t>
      </w:r>
      <w:r>
        <w:rPr>
          <w:rFonts w:ascii="Adif Fago No Regular" w:eastAsia="Adif Fago No Regular" w:hAnsi="Adif Fago No Regular"/>
        </w:rPr>
        <w:t>y</w:t>
      </w:r>
      <w:r>
        <w:rPr>
          <w:rFonts w:ascii="Adif Fago No Regular" w:eastAsia="Adif Fago No Regular" w:hAnsi="Adif Fago No Regular"/>
          <w:spacing w:val="3"/>
        </w:rPr>
        <w:t xml:space="preserve"> </w:t>
      </w:r>
      <w:r>
        <w:rPr>
          <w:rFonts w:ascii="Adif Fago No Regular" w:eastAsia="Adif Fago No Regular" w:hAnsi="Adif Fago No Regular"/>
        </w:rPr>
        <w:t>todos</w:t>
      </w:r>
      <w:r>
        <w:rPr>
          <w:rFonts w:ascii="Adif Fago No Regular" w:eastAsia="Adif Fago No Regular" w:hAnsi="Adif Fago No Regular"/>
          <w:spacing w:val="5"/>
        </w:rPr>
        <w:t xml:space="preserve"> </w:t>
      </w:r>
      <w:r>
        <w:rPr>
          <w:rFonts w:ascii="Adif Fago No Regular" w:eastAsia="Adif Fago No Regular" w:hAnsi="Adif Fago No Regular"/>
        </w:rPr>
        <w:t>los</w:t>
      </w:r>
      <w:r>
        <w:rPr>
          <w:rFonts w:ascii="Adif Fago No Regular" w:eastAsia="Adif Fago No Regular" w:hAnsi="Adif Fago No Regular"/>
          <w:spacing w:val="3"/>
        </w:rPr>
        <w:t xml:space="preserve"> </w:t>
      </w:r>
      <w:r>
        <w:rPr>
          <w:rFonts w:ascii="Adif Fago No Regular" w:eastAsia="Adif Fago No Regular" w:hAnsi="Adif Fago No Regular"/>
        </w:rPr>
        <w:t>transportes</w:t>
      </w:r>
      <w:r>
        <w:rPr>
          <w:rFonts w:ascii="Adif Fago No Regular" w:eastAsia="Adif Fago No Regular" w:hAnsi="Adif Fago No Regular"/>
          <w:spacing w:val="3"/>
        </w:rPr>
        <w:t xml:space="preserve"> </w:t>
      </w:r>
      <w:r>
        <w:rPr>
          <w:rFonts w:ascii="Adif Fago No Regular" w:eastAsia="Adif Fago No Regular" w:hAnsi="Adif Fago No Regular"/>
          <w:spacing w:val="-2"/>
        </w:rPr>
        <w:t>necesarios.</w:t>
      </w:r>
    </w:p>
    <w:p w14:paraId="53789D71" w14:textId="77777777" w:rsidR="00A80AAC" w:rsidRDefault="00A80AAC" w:rsidP="00A80AAC">
      <w:pPr>
        <w:jc w:val="both"/>
      </w:pPr>
    </w:p>
    <w:p w14:paraId="14C710C0" w14:textId="77777777" w:rsidR="00CA236E" w:rsidRDefault="00CA236E">
      <w:pPr>
        <w:spacing w:before="198"/>
        <w:ind w:right="483"/>
        <w:jc w:val="both"/>
      </w:pPr>
    </w:p>
    <w:sectPr w:rsidR="003B27F0" w:rsidRPr="002F2543" w:rsidSect="00E41055">
      <w:headerReference w:type="default" r:id="rId11"/>
      <w:footerReference w:type="default" r:id="rId12"/>
      <w:pgSz w:w="23818" w:h="16834" w:orient="landscape" w:code="9"/>
      <w:pgMar w:top="1820" w:right="425" w:bottom="1400" w:left="851" w:header="278" w:footer="1202"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6F3A9" w14:textId="77777777" w:rsidR="00AF3861" w:rsidRDefault="00AF3861">
      <w:r>
        <w:separator/>
      </w:r>
    </w:p>
  </w:endnote>
  <w:endnote w:type="continuationSeparator" w:id="0">
    <w:p w14:paraId="494AD789" w14:textId="77777777" w:rsidR="00AF3861" w:rsidRDefault="00AF3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altName w:val="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ingLiU">
    <w:altName w:val="細明體"/>
    <w:panose1 w:val="02010609000101010101"/>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72394" w14:textId="77777777" w:rsidR="00DA1A18" w:rsidRDefault="00DA1A18">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F7EDC" w14:textId="77777777" w:rsidR="00AF3861" w:rsidRDefault="00AF3861">
      <w:r>
        <w:separator/>
      </w:r>
    </w:p>
  </w:footnote>
  <w:footnote w:type="continuationSeparator" w:id="0">
    <w:p w14:paraId="61DCC86E" w14:textId="77777777" w:rsidR="00AF3861" w:rsidRDefault="00AF3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94E8C" w14:textId="73D88405" w:rsidR="00DA1A18" w:rsidRDefault="00DA1A18">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E5E"/>
    <w:multiLevelType w:val="hybridMultilevel"/>
    <w:tmpl w:val="FA401666"/>
    <w:lvl w:ilvl="0" w:tplc="C9BCE7C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7B004E6">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6C40649A">
      <w:numFmt w:val="bullet"/>
      <w:lvlText w:val="•"/>
      <w:lvlJc w:val="left"/>
      <w:pPr>
        <w:ind w:left="2141" w:hanging="348"/>
      </w:pPr>
      <w:rPr>
        <w:rFonts w:hint="default"/>
        <w:lang w:val="es-ES" w:eastAsia="en-US" w:bidi="ar-SA"/>
      </w:rPr>
    </w:lvl>
    <w:lvl w:ilvl="3" w:tplc="CE841FC6">
      <w:numFmt w:val="bullet"/>
      <w:lvlText w:val="•"/>
      <w:lvlJc w:val="left"/>
      <w:pPr>
        <w:ind w:left="3202" w:hanging="348"/>
      </w:pPr>
      <w:rPr>
        <w:rFonts w:hint="default"/>
        <w:lang w:val="es-ES" w:eastAsia="en-US" w:bidi="ar-SA"/>
      </w:rPr>
    </w:lvl>
    <w:lvl w:ilvl="4" w:tplc="783AE092">
      <w:numFmt w:val="bullet"/>
      <w:lvlText w:val="•"/>
      <w:lvlJc w:val="left"/>
      <w:pPr>
        <w:ind w:left="4263" w:hanging="348"/>
      </w:pPr>
      <w:rPr>
        <w:rFonts w:hint="default"/>
        <w:lang w:val="es-ES" w:eastAsia="en-US" w:bidi="ar-SA"/>
      </w:rPr>
    </w:lvl>
    <w:lvl w:ilvl="5" w:tplc="DAB015E4">
      <w:numFmt w:val="bullet"/>
      <w:lvlText w:val="•"/>
      <w:lvlJc w:val="left"/>
      <w:pPr>
        <w:ind w:left="5325" w:hanging="348"/>
      </w:pPr>
      <w:rPr>
        <w:rFonts w:hint="default"/>
        <w:lang w:val="es-ES" w:eastAsia="en-US" w:bidi="ar-SA"/>
      </w:rPr>
    </w:lvl>
    <w:lvl w:ilvl="6" w:tplc="4D1211EE">
      <w:numFmt w:val="bullet"/>
      <w:lvlText w:val="•"/>
      <w:lvlJc w:val="left"/>
      <w:pPr>
        <w:ind w:left="6386" w:hanging="348"/>
      </w:pPr>
      <w:rPr>
        <w:rFonts w:hint="default"/>
        <w:lang w:val="es-ES" w:eastAsia="en-US" w:bidi="ar-SA"/>
      </w:rPr>
    </w:lvl>
    <w:lvl w:ilvl="7" w:tplc="3FB43788">
      <w:numFmt w:val="bullet"/>
      <w:lvlText w:val="•"/>
      <w:lvlJc w:val="left"/>
      <w:pPr>
        <w:ind w:left="7447" w:hanging="348"/>
      </w:pPr>
      <w:rPr>
        <w:rFonts w:hint="default"/>
        <w:lang w:val="es-ES" w:eastAsia="en-US" w:bidi="ar-SA"/>
      </w:rPr>
    </w:lvl>
    <w:lvl w:ilvl="8" w:tplc="D312F68E">
      <w:numFmt w:val="bullet"/>
      <w:lvlText w:val="•"/>
      <w:lvlJc w:val="left"/>
      <w:pPr>
        <w:ind w:left="8508" w:hanging="348"/>
      </w:pPr>
      <w:rPr>
        <w:rFonts w:hint="default"/>
        <w:lang w:val="es-ES" w:eastAsia="en-US" w:bidi="ar-SA"/>
      </w:rPr>
    </w:lvl>
  </w:abstractNum>
  <w:abstractNum w:abstractNumId="1" w15:restartNumberingAfterBreak="0">
    <w:nsid w:val="000E4AFC"/>
    <w:multiLevelType w:val="hybridMultilevel"/>
    <w:tmpl w:val="E2ACA278"/>
    <w:lvl w:ilvl="0" w:tplc="3DA06FC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02EF20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6E07BE4">
      <w:numFmt w:val="bullet"/>
      <w:lvlText w:val="•"/>
      <w:lvlJc w:val="left"/>
      <w:pPr>
        <w:ind w:left="2990" w:hanging="360"/>
      </w:pPr>
      <w:rPr>
        <w:rFonts w:hint="default"/>
        <w:lang w:val="es-ES" w:eastAsia="en-US" w:bidi="ar-SA"/>
      </w:rPr>
    </w:lvl>
    <w:lvl w:ilvl="3" w:tplc="49BC1BB6">
      <w:numFmt w:val="bullet"/>
      <w:lvlText w:val="•"/>
      <w:lvlJc w:val="left"/>
      <w:pPr>
        <w:ind w:left="3945" w:hanging="360"/>
      </w:pPr>
      <w:rPr>
        <w:rFonts w:hint="default"/>
        <w:lang w:val="es-ES" w:eastAsia="en-US" w:bidi="ar-SA"/>
      </w:rPr>
    </w:lvl>
    <w:lvl w:ilvl="4" w:tplc="7EBED058">
      <w:numFmt w:val="bullet"/>
      <w:lvlText w:val="•"/>
      <w:lvlJc w:val="left"/>
      <w:pPr>
        <w:ind w:left="4900" w:hanging="360"/>
      </w:pPr>
      <w:rPr>
        <w:rFonts w:hint="default"/>
        <w:lang w:val="es-ES" w:eastAsia="en-US" w:bidi="ar-SA"/>
      </w:rPr>
    </w:lvl>
    <w:lvl w:ilvl="5" w:tplc="55B682CE">
      <w:numFmt w:val="bullet"/>
      <w:lvlText w:val="•"/>
      <w:lvlJc w:val="left"/>
      <w:pPr>
        <w:ind w:left="5855" w:hanging="360"/>
      </w:pPr>
      <w:rPr>
        <w:rFonts w:hint="default"/>
        <w:lang w:val="es-ES" w:eastAsia="en-US" w:bidi="ar-SA"/>
      </w:rPr>
    </w:lvl>
    <w:lvl w:ilvl="6" w:tplc="C296B0AC">
      <w:numFmt w:val="bullet"/>
      <w:lvlText w:val="•"/>
      <w:lvlJc w:val="left"/>
      <w:pPr>
        <w:ind w:left="6810" w:hanging="360"/>
      </w:pPr>
      <w:rPr>
        <w:rFonts w:hint="default"/>
        <w:lang w:val="es-ES" w:eastAsia="en-US" w:bidi="ar-SA"/>
      </w:rPr>
    </w:lvl>
    <w:lvl w:ilvl="7" w:tplc="2AF44FF2">
      <w:numFmt w:val="bullet"/>
      <w:lvlText w:val="•"/>
      <w:lvlJc w:val="left"/>
      <w:pPr>
        <w:ind w:left="7765" w:hanging="360"/>
      </w:pPr>
      <w:rPr>
        <w:rFonts w:hint="default"/>
        <w:lang w:val="es-ES" w:eastAsia="en-US" w:bidi="ar-SA"/>
      </w:rPr>
    </w:lvl>
    <w:lvl w:ilvl="8" w:tplc="8E189B1C">
      <w:numFmt w:val="bullet"/>
      <w:lvlText w:val="•"/>
      <w:lvlJc w:val="left"/>
      <w:pPr>
        <w:ind w:left="8721" w:hanging="360"/>
      </w:pPr>
      <w:rPr>
        <w:rFonts w:hint="default"/>
        <w:lang w:val="es-ES" w:eastAsia="en-US" w:bidi="ar-SA"/>
      </w:rPr>
    </w:lvl>
  </w:abstractNum>
  <w:abstractNum w:abstractNumId="2" w15:restartNumberingAfterBreak="0">
    <w:nsid w:val="004A481F"/>
    <w:multiLevelType w:val="hybridMultilevel"/>
    <w:tmpl w:val="48265E34"/>
    <w:lvl w:ilvl="0" w:tplc="89365DC4">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9E780B6A">
      <w:numFmt w:val="bullet"/>
      <w:lvlText w:val="•"/>
      <w:lvlJc w:val="left"/>
      <w:pPr>
        <w:ind w:left="1783" w:hanging="455"/>
      </w:pPr>
      <w:rPr>
        <w:rFonts w:hint="default"/>
        <w:lang w:val="es-ES" w:eastAsia="en-US" w:bidi="ar-SA"/>
      </w:rPr>
    </w:lvl>
    <w:lvl w:ilvl="2" w:tplc="2D7C582A">
      <w:numFmt w:val="bullet"/>
      <w:lvlText w:val="•"/>
      <w:lvlJc w:val="left"/>
      <w:pPr>
        <w:ind w:left="2766" w:hanging="455"/>
      </w:pPr>
      <w:rPr>
        <w:rFonts w:hint="default"/>
        <w:lang w:val="es-ES" w:eastAsia="en-US" w:bidi="ar-SA"/>
      </w:rPr>
    </w:lvl>
    <w:lvl w:ilvl="3" w:tplc="DB9C96FC">
      <w:numFmt w:val="bullet"/>
      <w:lvlText w:val="•"/>
      <w:lvlJc w:val="left"/>
      <w:pPr>
        <w:ind w:left="3749" w:hanging="455"/>
      </w:pPr>
      <w:rPr>
        <w:rFonts w:hint="default"/>
        <w:lang w:val="es-ES" w:eastAsia="en-US" w:bidi="ar-SA"/>
      </w:rPr>
    </w:lvl>
    <w:lvl w:ilvl="4" w:tplc="DD360472">
      <w:numFmt w:val="bullet"/>
      <w:lvlText w:val="•"/>
      <w:lvlJc w:val="left"/>
      <w:pPr>
        <w:ind w:left="4732" w:hanging="455"/>
      </w:pPr>
      <w:rPr>
        <w:rFonts w:hint="default"/>
        <w:lang w:val="es-ES" w:eastAsia="en-US" w:bidi="ar-SA"/>
      </w:rPr>
    </w:lvl>
    <w:lvl w:ilvl="5" w:tplc="CF44FBFC">
      <w:numFmt w:val="bullet"/>
      <w:lvlText w:val="•"/>
      <w:lvlJc w:val="left"/>
      <w:pPr>
        <w:ind w:left="5715" w:hanging="455"/>
      </w:pPr>
      <w:rPr>
        <w:rFonts w:hint="default"/>
        <w:lang w:val="es-ES" w:eastAsia="en-US" w:bidi="ar-SA"/>
      </w:rPr>
    </w:lvl>
    <w:lvl w:ilvl="6" w:tplc="8C32DD60">
      <w:numFmt w:val="bullet"/>
      <w:lvlText w:val="•"/>
      <w:lvlJc w:val="left"/>
      <w:pPr>
        <w:ind w:left="6698" w:hanging="455"/>
      </w:pPr>
      <w:rPr>
        <w:rFonts w:hint="default"/>
        <w:lang w:val="es-ES" w:eastAsia="en-US" w:bidi="ar-SA"/>
      </w:rPr>
    </w:lvl>
    <w:lvl w:ilvl="7" w:tplc="37F66338">
      <w:numFmt w:val="bullet"/>
      <w:lvlText w:val="•"/>
      <w:lvlJc w:val="left"/>
      <w:pPr>
        <w:ind w:left="7681" w:hanging="455"/>
      </w:pPr>
      <w:rPr>
        <w:rFonts w:hint="default"/>
        <w:lang w:val="es-ES" w:eastAsia="en-US" w:bidi="ar-SA"/>
      </w:rPr>
    </w:lvl>
    <w:lvl w:ilvl="8" w:tplc="E042FFC2">
      <w:numFmt w:val="bullet"/>
      <w:lvlText w:val="•"/>
      <w:lvlJc w:val="left"/>
      <w:pPr>
        <w:ind w:left="8665" w:hanging="455"/>
      </w:pPr>
      <w:rPr>
        <w:rFonts w:hint="default"/>
        <w:lang w:val="es-ES" w:eastAsia="en-US" w:bidi="ar-SA"/>
      </w:rPr>
    </w:lvl>
  </w:abstractNum>
  <w:abstractNum w:abstractNumId="3" w15:restartNumberingAfterBreak="0">
    <w:nsid w:val="007B1EBA"/>
    <w:multiLevelType w:val="hybridMultilevel"/>
    <w:tmpl w:val="13E45B7A"/>
    <w:lvl w:ilvl="0" w:tplc="B6BCE48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6B46DDA">
      <w:numFmt w:val="bullet"/>
      <w:lvlText w:val="•"/>
      <w:lvlJc w:val="left"/>
      <w:pPr>
        <w:ind w:left="2035" w:hanging="360"/>
      </w:pPr>
      <w:rPr>
        <w:rFonts w:hint="default"/>
        <w:lang w:val="es-ES" w:eastAsia="en-US" w:bidi="ar-SA"/>
      </w:rPr>
    </w:lvl>
    <w:lvl w:ilvl="2" w:tplc="CB32F4EC">
      <w:numFmt w:val="bullet"/>
      <w:lvlText w:val="•"/>
      <w:lvlJc w:val="left"/>
      <w:pPr>
        <w:ind w:left="2990" w:hanging="360"/>
      </w:pPr>
      <w:rPr>
        <w:rFonts w:hint="default"/>
        <w:lang w:val="es-ES" w:eastAsia="en-US" w:bidi="ar-SA"/>
      </w:rPr>
    </w:lvl>
    <w:lvl w:ilvl="3" w:tplc="AC060BCE">
      <w:numFmt w:val="bullet"/>
      <w:lvlText w:val="•"/>
      <w:lvlJc w:val="left"/>
      <w:pPr>
        <w:ind w:left="3945" w:hanging="360"/>
      </w:pPr>
      <w:rPr>
        <w:rFonts w:hint="default"/>
        <w:lang w:val="es-ES" w:eastAsia="en-US" w:bidi="ar-SA"/>
      </w:rPr>
    </w:lvl>
    <w:lvl w:ilvl="4" w:tplc="280A6D22">
      <w:numFmt w:val="bullet"/>
      <w:lvlText w:val="•"/>
      <w:lvlJc w:val="left"/>
      <w:pPr>
        <w:ind w:left="4900" w:hanging="360"/>
      </w:pPr>
      <w:rPr>
        <w:rFonts w:hint="default"/>
        <w:lang w:val="es-ES" w:eastAsia="en-US" w:bidi="ar-SA"/>
      </w:rPr>
    </w:lvl>
    <w:lvl w:ilvl="5" w:tplc="2F3A3E0A">
      <w:numFmt w:val="bullet"/>
      <w:lvlText w:val="•"/>
      <w:lvlJc w:val="left"/>
      <w:pPr>
        <w:ind w:left="5855" w:hanging="360"/>
      </w:pPr>
      <w:rPr>
        <w:rFonts w:hint="default"/>
        <w:lang w:val="es-ES" w:eastAsia="en-US" w:bidi="ar-SA"/>
      </w:rPr>
    </w:lvl>
    <w:lvl w:ilvl="6" w:tplc="617C6B48">
      <w:numFmt w:val="bullet"/>
      <w:lvlText w:val="•"/>
      <w:lvlJc w:val="left"/>
      <w:pPr>
        <w:ind w:left="6810" w:hanging="360"/>
      </w:pPr>
      <w:rPr>
        <w:rFonts w:hint="default"/>
        <w:lang w:val="es-ES" w:eastAsia="en-US" w:bidi="ar-SA"/>
      </w:rPr>
    </w:lvl>
    <w:lvl w:ilvl="7" w:tplc="3F086350">
      <w:numFmt w:val="bullet"/>
      <w:lvlText w:val="•"/>
      <w:lvlJc w:val="left"/>
      <w:pPr>
        <w:ind w:left="7765" w:hanging="360"/>
      </w:pPr>
      <w:rPr>
        <w:rFonts w:hint="default"/>
        <w:lang w:val="es-ES" w:eastAsia="en-US" w:bidi="ar-SA"/>
      </w:rPr>
    </w:lvl>
    <w:lvl w:ilvl="8" w:tplc="62B4EBC6">
      <w:numFmt w:val="bullet"/>
      <w:lvlText w:val="•"/>
      <w:lvlJc w:val="left"/>
      <w:pPr>
        <w:ind w:left="8721" w:hanging="360"/>
      </w:pPr>
      <w:rPr>
        <w:rFonts w:hint="default"/>
        <w:lang w:val="es-ES" w:eastAsia="en-US" w:bidi="ar-SA"/>
      </w:rPr>
    </w:lvl>
  </w:abstractNum>
  <w:abstractNum w:abstractNumId="4" w15:restartNumberingAfterBreak="0">
    <w:nsid w:val="00A14D14"/>
    <w:multiLevelType w:val="hybridMultilevel"/>
    <w:tmpl w:val="65607892"/>
    <w:lvl w:ilvl="0" w:tplc="19DC4CB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27CCEA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CB8CC0C">
      <w:numFmt w:val="bullet"/>
      <w:lvlText w:val="•"/>
      <w:lvlJc w:val="left"/>
      <w:pPr>
        <w:ind w:left="2990" w:hanging="360"/>
      </w:pPr>
      <w:rPr>
        <w:rFonts w:hint="default"/>
        <w:lang w:val="es-ES" w:eastAsia="en-US" w:bidi="ar-SA"/>
      </w:rPr>
    </w:lvl>
    <w:lvl w:ilvl="3" w:tplc="5FCA4CD8">
      <w:numFmt w:val="bullet"/>
      <w:lvlText w:val="•"/>
      <w:lvlJc w:val="left"/>
      <w:pPr>
        <w:ind w:left="3945" w:hanging="360"/>
      </w:pPr>
      <w:rPr>
        <w:rFonts w:hint="default"/>
        <w:lang w:val="es-ES" w:eastAsia="en-US" w:bidi="ar-SA"/>
      </w:rPr>
    </w:lvl>
    <w:lvl w:ilvl="4" w:tplc="66727992">
      <w:numFmt w:val="bullet"/>
      <w:lvlText w:val="•"/>
      <w:lvlJc w:val="left"/>
      <w:pPr>
        <w:ind w:left="4900" w:hanging="360"/>
      </w:pPr>
      <w:rPr>
        <w:rFonts w:hint="default"/>
        <w:lang w:val="es-ES" w:eastAsia="en-US" w:bidi="ar-SA"/>
      </w:rPr>
    </w:lvl>
    <w:lvl w:ilvl="5" w:tplc="49BE7E68">
      <w:numFmt w:val="bullet"/>
      <w:lvlText w:val="•"/>
      <w:lvlJc w:val="left"/>
      <w:pPr>
        <w:ind w:left="5855" w:hanging="360"/>
      </w:pPr>
      <w:rPr>
        <w:rFonts w:hint="default"/>
        <w:lang w:val="es-ES" w:eastAsia="en-US" w:bidi="ar-SA"/>
      </w:rPr>
    </w:lvl>
    <w:lvl w:ilvl="6" w:tplc="BF6E6782">
      <w:numFmt w:val="bullet"/>
      <w:lvlText w:val="•"/>
      <w:lvlJc w:val="left"/>
      <w:pPr>
        <w:ind w:left="6810" w:hanging="360"/>
      </w:pPr>
      <w:rPr>
        <w:rFonts w:hint="default"/>
        <w:lang w:val="es-ES" w:eastAsia="en-US" w:bidi="ar-SA"/>
      </w:rPr>
    </w:lvl>
    <w:lvl w:ilvl="7" w:tplc="6F3605F6">
      <w:numFmt w:val="bullet"/>
      <w:lvlText w:val="•"/>
      <w:lvlJc w:val="left"/>
      <w:pPr>
        <w:ind w:left="7765" w:hanging="360"/>
      </w:pPr>
      <w:rPr>
        <w:rFonts w:hint="default"/>
        <w:lang w:val="es-ES" w:eastAsia="en-US" w:bidi="ar-SA"/>
      </w:rPr>
    </w:lvl>
    <w:lvl w:ilvl="8" w:tplc="27AC5B94">
      <w:numFmt w:val="bullet"/>
      <w:lvlText w:val="•"/>
      <w:lvlJc w:val="left"/>
      <w:pPr>
        <w:ind w:left="8721" w:hanging="360"/>
      </w:pPr>
      <w:rPr>
        <w:rFonts w:hint="default"/>
        <w:lang w:val="es-ES" w:eastAsia="en-US" w:bidi="ar-SA"/>
      </w:rPr>
    </w:lvl>
  </w:abstractNum>
  <w:abstractNum w:abstractNumId="5" w15:restartNumberingAfterBreak="0">
    <w:nsid w:val="00A27B05"/>
    <w:multiLevelType w:val="hybridMultilevel"/>
    <w:tmpl w:val="85581970"/>
    <w:lvl w:ilvl="0" w:tplc="3BCC5A2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9E497F6">
      <w:numFmt w:val="bullet"/>
      <w:lvlText w:val="•"/>
      <w:lvlJc w:val="left"/>
      <w:pPr>
        <w:ind w:left="2035" w:hanging="360"/>
      </w:pPr>
      <w:rPr>
        <w:rFonts w:hint="default"/>
        <w:lang w:val="es-ES" w:eastAsia="en-US" w:bidi="ar-SA"/>
      </w:rPr>
    </w:lvl>
    <w:lvl w:ilvl="2" w:tplc="520E7E54">
      <w:numFmt w:val="bullet"/>
      <w:lvlText w:val="•"/>
      <w:lvlJc w:val="left"/>
      <w:pPr>
        <w:ind w:left="2990" w:hanging="360"/>
      </w:pPr>
      <w:rPr>
        <w:rFonts w:hint="default"/>
        <w:lang w:val="es-ES" w:eastAsia="en-US" w:bidi="ar-SA"/>
      </w:rPr>
    </w:lvl>
    <w:lvl w:ilvl="3" w:tplc="D1EE0D1A">
      <w:numFmt w:val="bullet"/>
      <w:lvlText w:val="•"/>
      <w:lvlJc w:val="left"/>
      <w:pPr>
        <w:ind w:left="3945" w:hanging="360"/>
      </w:pPr>
      <w:rPr>
        <w:rFonts w:hint="default"/>
        <w:lang w:val="es-ES" w:eastAsia="en-US" w:bidi="ar-SA"/>
      </w:rPr>
    </w:lvl>
    <w:lvl w:ilvl="4" w:tplc="E53858D2">
      <w:numFmt w:val="bullet"/>
      <w:lvlText w:val="•"/>
      <w:lvlJc w:val="left"/>
      <w:pPr>
        <w:ind w:left="4900" w:hanging="360"/>
      </w:pPr>
      <w:rPr>
        <w:rFonts w:hint="default"/>
        <w:lang w:val="es-ES" w:eastAsia="en-US" w:bidi="ar-SA"/>
      </w:rPr>
    </w:lvl>
    <w:lvl w:ilvl="5" w:tplc="C5BA008E">
      <w:numFmt w:val="bullet"/>
      <w:lvlText w:val="•"/>
      <w:lvlJc w:val="left"/>
      <w:pPr>
        <w:ind w:left="5855" w:hanging="360"/>
      </w:pPr>
      <w:rPr>
        <w:rFonts w:hint="default"/>
        <w:lang w:val="es-ES" w:eastAsia="en-US" w:bidi="ar-SA"/>
      </w:rPr>
    </w:lvl>
    <w:lvl w:ilvl="6" w:tplc="AD869D6A">
      <w:numFmt w:val="bullet"/>
      <w:lvlText w:val="•"/>
      <w:lvlJc w:val="left"/>
      <w:pPr>
        <w:ind w:left="6810" w:hanging="360"/>
      </w:pPr>
      <w:rPr>
        <w:rFonts w:hint="default"/>
        <w:lang w:val="es-ES" w:eastAsia="en-US" w:bidi="ar-SA"/>
      </w:rPr>
    </w:lvl>
    <w:lvl w:ilvl="7" w:tplc="89BC5B9C">
      <w:numFmt w:val="bullet"/>
      <w:lvlText w:val="•"/>
      <w:lvlJc w:val="left"/>
      <w:pPr>
        <w:ind w:left="7765" w:hanging="360"/>
      </w:pPr>
      <w:rPr>
        <w:rFonts w:hint="default"/>
        <w:lang w:val="es-ES" w:eastAsia="en-US" w:bidi="ar-SA"/>
      </w:rPr>
    </w:lvl>
    <w:lvl w:ilvl="8" w:tplc="E8B87CBC">
      <w:numFmt w:val="bullet"/>
      <w:lvlText w:val="•"/>
      <w:lvlJc w:val="left"/>
      <w:pPr>
        <w:ind w:left="8721" w:hanging="360"/>
      </w:pPr>
      <w:rPr>
        <w:rFonts w:hint="default"/>
        <w:lang w:val="es-ES" w:eastAsia="en-US" w:bidi="ar-SA"/>
      </w:rPr>
    </w:lvl>
  </w:abstractNum>
  <w:abstractNum w:abstractNumId="6" w15:restartNumberingAfterBreak="0">
    <w:nsid w:val="00BE2501"/>
    <w:multiLevelType w:val="hybridMultilevel"/>
    <w:tmpl w:val="7E5E8174"/>
    <w:lvl w:ilvl="0" w:tplc="B88EB32C">
      <w:numFmt w:val="bullet"/>
      <w:lvlText w:val="-"/>
      <w:lvlJc w:val="left"/>
      <w:pPr>
        <w:ind w:left="1065" w:hanging="356"/>
      </w:pPr>
      <w:rPr>
        <w:rFonts w:ascii="Times New Roman" w:eastAsia="Times New Roman" w:hAnsi="Times New Roman" w:cs="Times New Roman" w:hint="default"/>
        <w:spacing w:val="0"/>
        <w:w w:val="100"/>
        <w:lang w:val="es-ES" w:eastAsia="en-US" w:bidi="ar-SA"/>
      </w:rPr>
    </w:lvl>
    <w:lvl w:ilvl="1" w:tplc="0B7E4720">
      <w:numFmt w:val="bullet"/>
      <w:lvlText w:val="•"/>
      <w:lvlJc w:val="left"/>
      <w:pPr>
        <w:ind w:left="2017" w:hanging="356"/>
      </w:pPr>
      <w:rPr>
        <w:rFonts w:hint="default"/>
        <w:lang w:val="es-ES" w:eastAsia="en-US" w:bidi="ar-SA"/>
      </w:rPr>
    </w:lvl>
    <w:lvl w:ilvl="2" w:tplc="0BB6B0D4">
      <w:numFmt w:val="bullet"/>
      <w:lvlText w:val="•"/>
      <w:lvlJc w:val="left"/>
      <w:pPr>
        <w:ind w:left="2974" w:hanging="356"/>
      </w:pPr>
      <w:rPr>
        <w:rFonts w:hint="default"/>
        <w:lang w:val="es-ES" w:eastAsia="en-US" w:bidi="ar-SA"/>
      </w:rPr>
    </w:lvl>
    <w:lvl w:ilvl="3" w:tplc="4F6E9146">
      <w:numFmt w:val="bullet"/>
      <w:lvlText w:val="•"/>
      <w:lvlJc w:val="left"/>
      <w:pPr>
        <w:ind w:left="3931" w:hanging="356"/>
      </w:pPr>
      <w:rPr>
        <w:rFonts w:hint="default"/>
        <w:lang w:val="es-ES" w:eastAsia="en-US" w:bidi="ar-SA"/>
      </w:rPr>
    </w:lvl>
    <w:lvl w:ilvl="4" w:tplc="D0CA7930">
      <w:numFmt w:val="bullet"/>
      <w:lvlText w:val="•"/>
      <w:lvlJc w:val="left"/>
      <w:pPr>
        <w:ind w:left="4888" w:hanging="356"/>
      </w:pPr>
      <w:rPr>
        <w:rFonts w:hint="default"/>
        <w:lang w:val="es-ES" w:eastAsia="en-US" w:bidi="ar-SA"/>
      </w:rPr>
    </w:lvl>
    <w:lvl w:ilvl="5" w:tplc="91B8E844">
      <w:numFmt w:val="bullet"/>
      <w:lvlText w:val="•"/>
      <w:lvlJc w:val="left"/>
      <w:pPr>
        <w:ind w:left="5845" w:hanging="356"/>
      </w:pPr>
      <w:rPr>
        <w:rFonts w:hint="default"/>
        <w:lang w:val="es-ES" w:eastAsia="en-US" w:bidi="ar-SA"/>
      </w:rPr>
    </w:lvl>
    <w:lvl w:ilvl="6" w:tplc="13C48424">
      <w:numFmt w:val="bullet"/>
      <w:lvlText w:val="•"/>
      <w:lvlJc w:val="left"/>
      <w:pPr>
        <w:ind w:left="6802" w:hanging="356"/>
      </w:pPr>
      <w:rPr>
        <w:rFonts w:hint="default"/>
        <w:lang w:val="es-ES" w:eastAsia="en-US" w:bidi="ar-SA"/>
      </w:rPr>
    </w:lvl>
    <w:lvl w:ilvl="7" w:tplc="F0EAD64E">
      <w:numFmt w:val="bullet"/>
      <w:lvlText w:val="•"/>
      <w:lvlJc w:val="left"/>
      <w:pPr>
        <w:ind w:left="7759" w:hanging="356"/>
      </w:pPr>
      <w:rPr>
        <w:rFonts w:hint="default"/>
        <w:lang w:val="es-ES" w:eastAsia="en-US" w:bidi="ar-SA"/>
      </w:rPr>
    </w:lvl>
    <w:lvl w:ilvl="8" w:tplc="E9169F38">
      <w:numFmt w:val="bullet"/>
      <w:lvlText w:val="•"/>
      <w:lvlJc w:val="left"/>
      <w:pPr>
        <w:ind w:left="8717" w:hanging="356"/>
      </w:pPr>
      <w:rPr>
        <w:rFonts w:hint="default"/>
        <w:lang w:val="es-ES" w:eastAsia="en-US" w:bidi="ar-SA"/>
      </w:rPr>
    </w:lvl>
  </w:abstractNum>
  <w:abstractNum w:abstractNumId="7" w15:restartNumberingAfterBreak="0">
    <w:nsid w:val="00BE29C2"/>
    <w:multiLevelType w:val="hybridMultilevel"/>
    <w:tmpl w:val="608A0942"/>
    <w:lvl w:ilvl="0" w:tplc="68CCD640">
      <w:numFmt w:val="bullet"/>
      <w:lvlText w:val="-"/>
      <w:lvlJc w:val="left"/>
      <w:pPr>
        <w:ind w:left="1065" w:hanging="356"/>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FB78D23E">
      <w:numFmt w:val="bullet"/>
      <w:lvlText w:val="•"/>
      <w:lvlJc w:val="left"/>
      <w:pPr>
        <w:ind w:left="2017" w:hanging="356"/>
      </w:pPr>
      <w:rPr>
        <w:rFonts w:hint="default"/>
        <w:lang w:val="es-ES" w:eastAsia="en-US" w:bidi="ar-SA"/>
      </w:rPr>
    </w:lvl>
    <w:lvl w:ilvl="2" w:tplc="1FFC68E8">
      <w:numFmt w:val="bullet"/>
      <w:lvlText w:val="•"/>
      <w:lvlJc w:val="left"/>
      <w:pPr>
        <w:ind w:left="2974" w:hanging="356"/>
      </w:pPr>
      <w:rPr>
        <w:rFonts w:hint="default"/>
        <w:lang w:val="es-ES" w:eastAsia="en-US" w:bidi="ar-SA"/>
      </w:rPr>
    </w:lvl>
    <w:lvl w:ilvl="3" w:tplc="2D325F78">
      <w:numFmt w:val="bullet"/>
      <w:lvlText w:val="•"/>
      <w:lvlJc w:val="left"/>
      <w:pPr>
        <w:ind w:left="3931" w:hanging="356"/>
      </w:pPr>
      <w:rPr>
        <w:rFonts w:hint="default"/>
        <w:lang w:val="es-ES" w:eastAsia="en-US" w:bidi="ar-SA"/>
      </w:rPr>
    </w:lvl>
    <w:lvl w:ilvl="4" w:tplc="EAD23E1E">
      <w:numFmt w:val="bullet"/>
      <w:lvlText w:val="•"/>
      <w:lvlJc w:val="left"/>
      <w:pPr>
        <w:ind w:left="4888" w:hanging="356"/>
      </w:pPr>
      <w:rPr>
        <w:rFonts w:hint="default"/>
        <w:lang w:val="es-ES" w:eastAsia="en-US" w:bidi="ar-SA"/>
      </w:rPr>
    </w:lvl>
    <w:lvl w:ilvl="5" w:tplc="9948FBC8">
      <w:numFmt w:val="bullet"/>
      <w:lvlText w:val="•"/>
      <w:lvlJc w:val="left"/>
      <w:pPr>
        <w:ind w:left="5845" w:hanging="356"/>
      </w:pPr>
      <w:rPr>
        <w:rFonts w:hint="default"/>
        <w:lang w:val="es-ES" w:eastAsia="en-US" w:bidi="ar-SA"/>
      </w:rPr>
    </w:lvl>
    <w:lvl w:ilvl="6" w:tplc="AA16A69C">
      <w:numFmt w:val="bullet"/>
      <w:lvlText w:val="•"/>
      <w:lvlJc w:val="left"/>
      <w:pPr>
        <w:ind w:left="6802" w:hanging="356"/>
      </w:pPr>
      <w:rPr>
        <w:rFonts w:hint="default"/>
        <w:lang w:val="es-ES" w:eastAsia="en-US" w:bidi="ar-SA"/>
      </w:rPr>
    </w:lvl>
    <w:lvl w:ilvl="7" w:tplc="3EBC380A">
      <w:numFmt w:val="bullet"/>
      <w:lvlText w:val="•"/>
      <w:lvlJc w:val="left"/>
      <w:pPr>
        <w:ind w:left="7759" w:hanging="356"/>
      </w:pPr>
      <w:rPr>
        <w:rFonts w:hint="default"/>
        <w:lang w:val="es-ES" w:eastAsia="en-US" w:bidi="ar-SA"/>
      </w:rPr>
    </w:lvl>
    <w:lvl w:ilvl="8" w:tplc="4FBAE224">
      <w:numFmt w:val="bullet"/>
      <w:lvlText w:val="•"/>
      <w:lvlJc w:val="left"/>
      <w:pPr>
        <w:ind w:left="8717" w:hanging="356"/>
      </w:pPr>
      <w:rPr>
        <w:rFonts w:hint="default"/>
        <w:lang w:val="es-ES" w:eastAsia="en-US" w:bidi="ar-SA"/>
      </w:rPr>
    </w:lvl>
  </w:abstractNum>
  <w:abstractNum w:abstractNumId="8" w15:restartNumberingAfterBreak="0">
    <w:nsid w:val="00C125F3"/>
    <w:multiLevelType w:val="hybridMultilevel"/>
    <w:tmpl w:val="128CC9A4"/>
    <w:lvl w:ilvl="0" w:tplc="11D2299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BDE5AB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EBC7D72">
      <w:numFmt w:val="bullet"/>
      <w:lvlText w:val="•"/>
      <w:lvlJc w:val="left"/>
      <w:pPr>
        <w:ind w:left="2990" w:hanging="360"/>
      </w:pPr>
      <w:rPr>
        <w:rFonts w:hint="default"/>
        <w:lang w:val="es-ES" w:eastAsia="en-US" w:bidi="ar-SA"/>
      </w:rPr>
    </w:lvl>
    <w:lvl w:ilvl="3" w:tplc="E880111E">
      <w:numFmt w:val="bullet"/>
      <w:lvlText w:val="•"/>
      <w:lvlJc w:val="left"/>
      <w:pPr>
        <w:ind w:left="3945" w:hanging="360"/>
      </w:pPr>
      <w:rPr>
        <w:rFonts w:hint="default"/>
        <w:lang w:val="es-ES" w:eastAsia="en-US" w:bidi="ar-SA"/>
      </w:rPr>
    </w:lvl>
    <w:lvl w:ilvl="4" w:tplc="E80C9314">
      <w:numFmt w:val="bullet"/>
      <w:lvlText w:val="•"/>
      <w:lvlJc w:val="left"/>
      <w:pPr>
        <w:ind w:left="4900" w:hanging="360"/>
      </w:pPr>
      <w:rPr>
        <w:rFonts w:hint="default"/>
        <w:lang w:val="es-ES" w:eastAsia="en-US" w:bidi="ar-SA"/>
      </w:rPr>
    </w:lvl>
    <w:lvl w:ilvl="5" w:tplc="ED9878E0">
      <w:numFmt w:val="bullet"/>
      <w:lvlText w:val="•"/>
      <w:lvlJc w:val="left"/>
      <w:pPr>
        <w:ind w:left="5855" w:hanging="360"/>
      </w:pPr>
      <w:rPr>
        <w:rFonts w:hint="default"/>
        <w:lang w:val="es-ES" w:eastAsia="en-US" w:bidi="ar-SA"/>
      </w:rPr>
    </w:lvl>
    <w:lvl w:ilvl="6" w:tplc="96E67D08">
      <w:numFmt w:val="bullet"/>
      <w:lvlText w:val="•"/>
      <w:lvlJc w:val="left"/>
      <w:pPr>
        <w:ind w:left="6810" w:hanging="360"/>
      </w:pPr>
      <w:rPr>
        <w:rFonts w:hint="default"/>
        <w:lang w:val="es-ES" w:eastAsia="en-US" w:bidi="ar-SA"/>
      </w:rPr>
    </w:lvl>
    <w:lvl w:ilvl="7" w:tplc="FDD8E01A">
      <w:numFmt w:val="bullet"/>
      <w:lvlText w:val="•"/>
      <w:lvlJc w:val="left"/>
      <w:pPr>
        <w:ind w:left="7765" w:hanging="360"/>
      </w:pPr>
      <w:rPr>
        <w:rFonts w:hint="default"/>
        <w:lang w:val="es-ES" w:eastAsia="en-US" w:bidi="ar-SA"/>
      </w:rPr>
    </w:lvl>
    <w:lvl w:ilvl="8" w:tplc="F542678E">
      <w:numFmt w:val="bullet"/>
      <w:lvlText w:val="•"/>
      <w:lvlJc w:val="left"/>
      <w:pPr>
        <w:ind w:left="8721" w:hanging="360"/>
      </w:pPr>
      <w:rPr>
        <w:rFonts w:hint="default"/>
        <w:lang w:val="es-ES" w:eastAsia="en-US" w:bidi="ar-SA"/>
      </w:rPr>
    </w:lvl>
  </w:abstractNum>
  <w:abstractNum w:abstractNumId="9" w15:restartNumberingAfterBreak="0">
    <w:nsid w:val="00C536AC"/>
    <w:multiLevelType w:val="hybridMultilevel"/>
    <w:tmpl w:val="491C11EC"/>
    <w:lvl w:ilvl="0" w:tplc="F69205C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D44F850">
      <w:numFmt w:val="bullet"/>
      <w:lvlText w:val="•"/>
      <w:lvlJc w:val="left"/>
      <w:pPr>
        <w:ind w:left="2035" w:hanging="360"/>
      </w:pPr>
      <w:rPr>
        <w:rFonts w:hint="default"/>
        <w:lang w:val="es-ES" w:eastAsia="en-US" w:bidi="ar-SA"/>
      </w:rPr>
    </w:lvl>
    <w:lvl w:ilvl="2" w:tplc="CAEEB4F6">
      <w:numFmt w:val="bullet"/>
      <w:lvlText w:val="•"/>
      <w:lvlJc w:val="left"/>
      <w:pPr>
        <w:ind w:left="2990" w:hanging="360"/>
      </w:pPr>
      <w:rPr>
        <w:rFonts w:hint="default"/>
        <w:lang w:val="es-ES" w:eastAsia="en-US" w:bidi="ar-SA"/>
      </w:rPr>
    </w:lvl>
    <w:lvl w:ilvl="3" w:tplc="DFF8C40E">
      <w:numFmt w:val="bullet"/>
      <w:lvlText w:val="•"/>
      <w:lvlJc w:val="left"/>
      <w:pPr>
        <w:ind w:left="3945" w:hanging="360"/>
      </w:pPr>
      <w:rPr>
        <w:rFonts w:hint="default"/>
        <w:lang w:val="es-ES" w:eastAsia="en-US" w:bidi="ar-SA"/>
      </w:rPr>
    </w:lvl>
    <w:lvl w:ilvl="4" w:tplc="C7E2DFEA">
      <w:numFmt w:val="bullet"/>
      <w:lvlText w:val="•"/>
      <w:lvlJc w:val="left"/>
      <w:pPr>
        <w:ind w:left="4900" w:hanging="360"/>
      </w:pPr>
      <w:rPr>
        <w:rFonts w:hint="default"/>
        <w:lang w:val="es-ES" w:eastAsia="en-US" w:bidi="ar-SA"/>
      </w:rPr>
    </w:lvl>
    <w:lvl w:ilvl="5" w:tplc="99F0F5A0">
      <w:numFmt w:val="bullet"/>
      <w:lvlText w:val="•"/>
      <w:lvlJc w:val="left"/>
      <w:pPr>
        <w:ind w:left="5855" w:hanging="360"/>
      </w:pPr>
      <w:rPr>
        <w:rFonts w:hint="default"/>
        <w:lang w:val="es-ES" w:eastAsia="en-US" w:bidi="ar-SA"/>
      </w:rPr>
    </w:lvl>
    <w:lvl w:ilvl="6" w:tplc="7D08034A">
      <w:numFmt w:val="bullet"/>
      <w:lvlText w:val="•"/>
      <w:lvlJc w:val="left"/>
      <w:pPr>
        <w:ind w:left="6810" w:hanging="360"/>
      </w:pPr>
      <w:rPr>
        <w:rFonts w:hint="default"/>
        <w:lang w:val="es-ES" w:eastAsia="en-US" w:bidi="ar-SA"/>
      </w:rPr>
    </w:lvl>
    <w:lvl w:ilvl="7" w:tplc="67907E96">
      <w:numFmt w:val="bullet"/>
      <w:lvlText w:val="•"/>
      <w:lvlJc w:val="left"/>
      <w:pPr>
        <w:ind w:left="7765" w:hanging="360"/>
      </w:pPr>
      <w:rPr>
        <w:rFonts w:hint="default"/>
        <w:lang w:val="es-ES" w:eastAsia="en-US" w:bidi="ar-SA"/>
      </w:rPr>
    </w:lvl>
    <w:lvl w:ilvl="8" w:tplc="C9E6F4C0">
      <w:numFmt w:val="bullet"/>
      <w:lvlText w:val="•"/>
      <w:lvlJc w:val="left"/>
      <w:pPr>
        <w:ind w:left="8721" w:hanging="360"/>
      </w:pPr>
      <w:rPr>
        <w:rFonts w:hint="default"/>
        <w:lang w:val="es-ES" w:eastAsia="en-US" w:bidi="ar-SA"/>
      </w:rPr>
    </w:lvl>
  </w:abstractNum>
  <w:abstractNum w:abstractNumId="10" w15:restartNumberingAfterBreak="0">
    <w:nsid w:val="00D358AC"/>
    <w:multiLevelType w:val="hybridMultilevel"/>
    <w:tmpl w:val="FF589F22"/>
    <w:lvl w:ilvl="0" w:tplc="4C1C3DD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44E32D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F12F2A0">
      <w:numFmt w:val="bullet"/>
      <w:lvlText w:val="•"/>
      <w:lvlJc w:val="left"/>
      <w:pPr>
        <w:ind w:left="2990" w:hanging="360"/>
      </w:pPr>
      <w:rPr>
        <w:rFonts w:hint="default"/>
        <w:lang w:val="es-ES" w:eastAsia="en-US" w:bidi="ar-SA"/>
      </w:rPr>
    </w:lvl>
    <w:lvl w:ilvl="3" w:tplc="655CF046">
      <w:numFmt w:val="bullet"/>
      <w:lvlText w:val="•"/>
      <w:lvlJc w:val="left"/>
      <w:pPr>
        <w:ind w:left="3945" w:hanging="360"/>
      </w:pPr>
      <w:rPr>
        <w:rFonts w:hint="default"/>
        <w:lang w:val="es-ES" w:eastAsia="en-US" w:bidi="ar-SA"/>
      </w:rPr>
    </w:lvl>
    <w:lvl w:ilvl="4" w:tplc="32B4A322">
      <w:numFmt w:val="bullet"/>
      <w:lvlText w:val="•"/>
      <w:lvlJc w:val="left"/>
      <w:pPr>
        <w:ind w:left="4900" w:hanging="360"/>
      </w:pPr>
      <w:rPr>
        <w:rFonts w:hint="default"/>
        <w:lang w:val="es-ES" w:eastAsia="en-US" w:bidi="ar-SA"/>
      </w:rPr>
    </w:lvl>
    <w:lvl w:ilvl="5" w:tplc="FFC84EBC">
      <w:numFmt w:val="bullet"/>
      <w:lvlText w:val="•"/>
      <w:lvlJc w:val="left"/>
      <w:pPr>
        <w:ind w:left="5855" w:hanging="360"/>
      </w:pPr>
      <w:rPr>
        <w:rFonts w:hint="default"/>
        <w:lang w:val="es-ES" w:eastAsia="en-US" w:bidi="ar-SA"/>
      </w:rPr>
    </w:lvl>
    <w:lvl w:ilvl="6" w:tplc="F522AF54">
      <w:numFmt w:val="bullet"/>
      <w:lvlText w:val="•"/>
      <w:lvlJc w:val="left"/>
      <w:pPr>
        <w:ind w:left="6810" w:hanging="360"/>
      </w:pPr>
      <w:rPr>
        <w:rFonts w:hint="default"/>
        <w:lang w:val="es-ES" w:eastAsia="en-US" w:bidi="ar-SA"/>
      </w:rPr>
    </w:lvl>
    <w:lvl w:ilvl="7" w:tplc="9E686494">
      <w:numFmt w:val="bullet"/>
      <w:lvlText w:val="•"/>
      <w:lvlJc w:val="left"/>
      <w:pPr>
        <w:ind w:left="7765" w:hanging="360"/>
      </w:pPr>
      <w:rPr>
        <w:rFonts w:hint="default"/>
        <w:lang w:val="es-ES" w:eastAsia="en-US" w:bidi="ar-SA"/>
      </w:rPr>
    </w:lvl>
    <w:lvl w:ilvl="8" w:tplc="E9946002">
      <w:numFmt w:val="bullet"/>
      <w:lvlText w:val="•"/>
      <w:lvlJc w:val="left"/>
      <w:pPr>
        <w:ind w:left="8721" w:hanging="360"/>
      </w:pPr>
      <w:rPr>
        <w:rFonts w:hint="default"/>
        <w:lang w:val="es-ES" w:eastAsia="en-US" w:bidi="ar-SA"/>
      </w:rPr>
    </w:lvl>
  </w:abstractNum>
  <w:abstractNum w:abstractNumId="11" w15:restartNumberingAfterBreak="0">
    <w:nsid w:val="013743FD"/>
    <w:multiLevelType w:val="hybridMultilevel"/>
    <w:tmpl w:val="E8BAACF8"/>
    <w:lvl w:ilvl="0" w:tplc="125CBCB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8C60ED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146A662">
      <w:numFmt w:val="bullet"/>
      <w:lvlText w:val="•"/>
      <w:lvlJc w:val="left"/>
      <w:pPr>
        <w:ind w:left="2990" w:hanging="360"/>
      </w:pPr>
      <w:rPr>
        <w:rFonts w:hint="default"/>
        <w:lang w:val="es-ES" w:eastAsia="en-US" w:bidi="ar-SA"/>
      </w:rPr>
    </w:lvl>
    <w:lvl w:ilvl="3" w:tplc="6B9CDDCC">
      <w:numFmt w:val="bullet"/>
      <w:lvlText w:val="•"/>
      <w:lvlJc w:val="left"/>
      <w:pPr>
        <w:ind w:left="3945" w:hanging="360"/>
      </w:pPr>
      <w:rPr>
        <w:rFonts w:hint="default"/>
        <w:lang w:val="es-ES" w:eastAsia="en-US" w:bidi="ar-SA"/>
      </w:rPr>
    </w:lvl>
    <w:lvl w:ilvl="4" w:tplc="74F666BE">
      <w:numFmt w:val="bullet"/>
      <w:lvlText w:val="•"/>
      <w:lvlJc w:val="left"/>
      <w:pPr>
        <w:ind w:left="4900" w:hanging="360"/>
      </w:pPr>
      <w:rPr>
        <w:rFonts w:hint="default"/>
        <w:lang w:val="es-ES" w:eastAsia="en-US" w:bidi="ar-SA"/>
      </w:rPr>
    </w:lvl>
    <w:lvl w:ilvl="5" w:tplc="0D06EDA8">
      <w:numFmt w:val="bullet"/>
      <w:lvlText w:val="•"/>
      <w:lvlJc w:val="left"/>
      <w:pPr>
        <w:ind w:left="5855" w:hanging="360"/>
      </w:pPr>
      <w:rPr>
        <w:rFonts w:hint="default"/>
        <w:lang w:val="es-ES" w:eastAsia="en-US" w:bidi="ar-SA"/>
      </w:rPr>
    </w:lvl>
    <w:lvl w:ilvl="6" w:tplc="EA3EE4DA">
      <w:numFmt w:val="bullet"/>
      <w:lvlText w:val="•"/>
      <w:lvlJc w:val="left"/>
      <w:pPr>
        <w:ind w:left="6810" w:hanging="360"/>
      </w:pPr>
      <w:rPr>
        <w:rFonts w:hint="default"/>
        <w:lang w:val="es-ES" w:eastAsia="en-US" w:bidi="ar-SA"/>
      </w:rPr>
    </w:lvl>
    <w:lvl w:ilvl="7" w:tplc="09B26340">
      <w:numFmt w:val="bullet"/>
      <w:lvlText w:val="•"/>
      <w:lvlJc w:val="left"/>
      <w:pPr>
        <w:ind w:left="7765" w:hanging="360"/>
      </w:pPr>
      <w:rPr>
        <w:rFonts w:hint="default"/>
        <w:lang w:val="es-ES" w:eastAsia="en-US" w:bidi="ar-SA"/>
      </w:rPr>
    </w:lvl>
    <w:lvl w:ilvl="8" w:tplc="05608A54">
      <w:numFmt w:val="bullet"/>
      <w:lvlText w:val="•"/>
      <w:lvlJc w:val="left"/>
      <w:pPr>
        <w:ind w:left="8721" w:hanging="360"/>
      </w:pPr>
      <w:rPr>
        <w:rFonts w:hint="default"/>
        <w:lang w:val="es-ES" w:eastAsia="en-US" w:bidi="ar-SA"/>
      </w:rPr>
    </w:lvl>
  </w:abstractNum>
  <w:abstractNum w:abstractNumId="12" w15:restartNumberingAfterBreak="0">
    <w:nsid w:val="01413D53"/>
    <w:multiLevelType w:val="hybridMultilevel"/>
    <w:tmpl w:val="9CAAA95E"/>
    <w:lvl w:ilvl="0" w:tplc="2C7AD00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A549F26">
      <w:start w:val="1"/>
      <w:numFmt w:val="lowerLetter"/>
      <w:lvlText w:val="%2."/>
      <w:lvlJc w:val="left"/>
      <w:pPr>
        <w:ind w:left="1204" w:hanging="399"/>
      </w:pPr>
      <w:rPr>
        <w:rFonts w:ascii="Microsoft Sans Serif" w:eastAsia="Microsoft Sans Serif" w:hAnsi="Microsoft Sans Serif" w:cs="Microsoft Sans Serif" w:hint="default"/>
        <w:b w:val="0"/>
        <w:bCs w:val="0"/>
        <w:i w:val="0"/>
        <w:iCs w:val="0"/>
        <w:spacing w:val="-2"/>
        <w:w w:val="106"/>
        <w:sz w:val="22"/>
        <w:szCs w:val="22"/>
        <w:lang w:val="es-ES" w:eastAsia="en-US" w:bidi="ar-SA"/>
      </w:rPr>
    </w:lvl>
    <w:lvl w:ilvl="2" w:tplc="108C3FC0">
      <w:numFmt w:val="bullet"/>
      <w:lvlText w:val="•"/>
      <w:lvlJc w:val="left"/>
      <w:pPr>
        <w:ind w:left="2247" w:hanging="399"/>
      </w:pPr>
      <w:rPr>
        <w:rFonts w:hint="default"/>
        <w:lang w:val="es-ES" w:eastAsia="en-US" w:bidi="ar-SA"/>
      </w:rPr>
    </w:lvl>
    <w:lvl w:ilvl="3" w:tplc="055007DE">
      <w:numFmt w:val="bullet"/>
      <w:lvlText w:val="•"/>
      <w:lvlJc w:val="left"/>
      <w:pPr>
        <w:ind w:left="3295" w:hanging="399"/>
      </w:pPr>
      <w:rPr>
        <w:rFonts w:hint="default"/>
        <w:lang w:val="es-ES" w:eastAsia="en-US" w:bidi="ar-SA"/>
      </w:rPr>
    </w:lvl>
    <w:lvl w:ilvl="4" w:tplc="3BCC8F72">
      <w:numFmt w:val="bullet"/>
      <w:lvlText w:val="•"/>
      <w:lvlJc w:val="left"/>
      <w:pPr>
        <w:ind w:left="4343" w:hanging="399"/>
      </w:pPr>
      <w:rPr>
        <w:rFonts w:hint="default"/>
        <w:lang w:val="es-ES" w:eastAsia="en-US" w:bidi="ar-SA"/>
      </w:rPr>
    </w:lvl>
    <w:lvl w:ilvl="5" w:tplc="A0E02C80">
      <w:numFmt w:val="bullet"/>
      <w:lvlText w:val="•"/>
      <w:lvlJc w:val="left"/>
      <w:pPr>
        <w:ind w:left="5391" w:hanging="399"/>
      </w:pPr>
      <w:rPr>
        <w:rFonts w:hint="default"/>
        <w:lang w:val="es-ES" w:eastAsia="en-US" w:bidi="ar-SA"/>
      </w:rPr>
    </w:lvl>
    <w:lvl w:ilvl="6" w:tplc="8DFECFC6">
      <w:numFmt w:val="bullet"/>
      <w:lvlText w:val="•"/>
      <w:lvlJc w:val="left"/>
      <w:pPr>
        <w:ind w:left="6439" w:hanging="399"/>
      </w:pPr>
      <w:rPr>
        <w:rFonts w:hint="default"/>
        <w:lang w:val="es-ES" w:eastAsia="en-US" w:bidi="ar-SA"/>
      </w:rPr>
    </w:lvl>
    <w:lvl w:ilvl="7" w:tplc="89BECBEC">
      <w:numFmt w:val="bullet"/>
      <w:lvlText w:val="•"/>
      <w:lvlJc w:val="left"/>
      <w:pPr>
        <w:ind w:left="7487" w:hanging="399"/>
      </w:pPr>
      <w:rPr>
        <w:rFonts w:hint="default"/>
        <w:lang w:val="es-ES" w:eastAsia="en-US" w:bidi="ar-SA"/>
      </w:rPr>
    </w:lvl>
    <w:lvl w:ilvl="8" w:tplc="C56C63A2">
      <w:numFmt w:val="bullet"/>
      <w:lvlText w:val="•"/>
      <w:lvlJc w:val="left"/>
      <w:pPr>
        <w:ind w:left="8535" w:hanging="399"/>
      </w:pPr>
      <w:rPr>
        <w:rFonts w:hint="default"/>
        <w:lang w:val="es-ES" w:eastAsia="en-US" w:bidi="ar-SA"/>
      </w:rPr>
    </w:lvl>
  </w:abstractNum>
  <w:abstractNum w:abstractNumId="13" w15:restartNumberingAfterBreak="0">
    <w:nsid w:val="01636D4E"/>
    <w:multiLevelType w:val="hybridMultilevel"/>
    <w:tmpl w:val="52E0CD98"/>
    <w:lvl w:ilvl="0" w:tplc="C3E6EAF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FC60C0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7F6E5E2">
      <w:numFmt w:val="bullet"/>
      <w:lvlText w:val="•"/>
      <w:lvlJc w:val="left"/>
      <w:pPr>
        <w:ind w:left="2990" w:hanging="360"/>
      </w:pPr>
      <w:rPr>
        <w:rFonts w:hint="default"/>
        <w:lang w:val="es-ES" w:eastAsia="en-US" w:bidi="ar-SA"/>
      </w:rPr>
    </w:lvl>
    <w:lvl w:ilvl="3" w:tplc="D3305AA4">
      <w:numFmt w:val="bullet"/>
      <w:lvlText w:val="•"/>
      <w:lvlJc w:val="left"/>
      <w:pPr>
        <w:ind w:left="3945" w:hanging="360"/>
      </w:pPr>
      <w:rPr>
        <w:rFonts w:hint="default"/>
        <w:lang w:val="es-ES" w:eastAsia="en-US" w:bidi="ar-SA"/>
      </w:rPr>
    </w:lvl>
    <w:lvl w:ilvl="4" w:tplc="A4E09638">
      <w:numFmt w:val="bullet"/>
      <w:lvlText w:val="•"/>
      <w:lvlJc w:val="left"/>
      <w:pPr>
        <w:ind w:left="4900" w:hanging="360"/>
      </w:pPr>
      <w:rPr>
        <w:rFonts w:hint="default"/>
        <w:lang w:val="es-ES" w:eastAsia="en-US" w:bidi="ar-SA"/>
      </w:rPr>
    </w:lvl>
    <w:lvl w:ilvl="5" w:tplc="51741DEA">
      <w:numFmt w:val="bullet"/>
      <w:lvlText w:val="•"/>
      <w:lvlJc w:val="left"/>
      <w:pPr>
        <w:ind w:left="5855" w:hanging="360"/>
      </w:pPr>
      <w:rPr>
        <w:rFonts w:hint="default"/>
        <w:lang w:val="es-ES" w:eastAsia="en-US" w:bidi="ar-SA"/>
      </w:rPr>
    </w:lvl>
    <w:lvl w:ilvl="6" w:tplc="10EEFA50">
      <w:numFmt w:val="bullet"/>
      <w:lvlText w:val="•"/>
      <w:lvlJc w:val="left"/>
      <w:pPr>
        <w:ind w:left="6810" w:hanging="360"/>
      </w:pPr>
      <w:rPr>
        <w:rFonts w:hint="default"/>
        <w:lang w:val="es-ES" w:eastAsia="en-US" w:bidi="ar-SA"/>
      </w:rPr>
    </w:lvl>
    <w:lvl w:ilvl="7" w:tplc="77E62CA0">
      <w:numFmt w:val="bullet"/>
      <w:lvlText w:val="•"/>
      <w:lvlJc w:val="left"/>
      <w:pPr>
        <w:ind w:left="7765" w:hanging="360"/>
      </w:pPr>
      <w:rPr>
        <w:rFonts w:hint="default"/>
        <w:lang w:val="es-ES" w:eastAsia="en-US" w:bidi="ar-SA"/>
      </w:rPr>
    </w:lvl>
    <w:lvl w:ilvl="8" w:tplc="784C6AA8">
      <w:numFmt w:val="bullet"/>
      <w:lvlText w:val="•"/>
      <w:lvlJc w:val="left"/>
      <w:pPr>
        <w:ind w:left="8721" w:hanging="360"/>
      </w:pPr>
      <w:rPr>
        <w:rFonts w:hint="default"/>
        <w:lang w:val="es-ES" w:eastAsia="en-US" w:bidi="ar-SA"/>
      </w:rPr>
    </w:lvl>
  </w:abstractNum>
  <w:abstractNum w:abstractNumId="14" w15:restartNumberingAfterBreak="0">
    <w:nsid w:val="01DB4A81"/>
    <w:multiLevelType w:val="hybridMultilevel"/>
    <w:tmpl w:val="1C3ED4FC"/>
    <w:lvl w:ilvl="0" w:tplc="4C967A42">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B9162566">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1FC42240">
      <w:numFmt w:val="bullet"/>
      <w:lvlText w:val="•"/>
      <w:lvlJc w:val="left"/>
      <w:pPr>
        <w:ind w:left="1999" w:hanging="284"/>
      </w:pPr>
      <w:rPr>
        <w:rFonts w:hint="default"/>
        <w:lang w:val="es-ES" w:eastAsia="en-US" w:bidi="ar-SA"/>
      </w:rPr>
    </w:lvl>
    <w:lvl w:ilvl="3" w:tplc="7C6CA376">
      <w:numFmt w:val="bullet"/>
      <w:lvlText w:val="•"/>
      <w:lvlJc w:val="left"/>
      <w:pPr>
        <w:ind w:left="3078" w:hanging="284"/>
      </w:pPr>
      <w:rPr>
        <w:rFonts w:hint="default"/>
        <w:lang w:val="es-ES" w:eastAsia="en-US" w:bidi="ar-SA"/>
      </w:rPr>
    </w:lvl>
    <w:lvl w:ilvl="4" w:tplc="7BA6FCFA">
      <w:numFmt w:val="bullet"/>
      <w:lvlText w:val="•"/>
      <w:lvlJc w:val="left"/>
      <w:pPr>
        <w:ind w:left="4157" w:hanging="284"/>
      </w:pPr>
      <w:rPr>
        <w:rFonts w:hint="default"/>
        <w:lang w:val="es-ES" w:eastAsia="en-US" w:bidi="ar-SA"/>
      </w:rPr>
    </w:lvl>
    <w:lvl w:ilvl="5" w:tplc="D048EC8E">
      <w:numFmt w:val="bullet"/>
      <w:lvlText w:val="•"/>
      <w:lvlJc w:val="left"/>
      <w:pPr>
        <w:ind w:left="5236" w:hanging="284"/>
      </w:pPr>
      <w:rPr>
        <w:rFonts w:hint="default"/>
        <w:lang w:val="es-ES" w:eastAsia="en-US" w:bidi="ar-SA"/>
      </w:rPr>
    </w:lvl>
    <w:lvl w:ilvl="6" w:tplc="BE5096CE">
      <w:numFmt w:val="bullet"/>
      <w:lvlText w:val="•"/>
      <w:lvlJc w:val="left"/>
      <w:pPr>
        <w:ind w:left="6315" w:hanging="284"/>
      </w:pPr>
      <w:rPr>
        <w:rFonts w:hint="default"/>
        <w:lang w:val="es-ES" w:eastAsia="en-US" w:bidi="ar-SA"/>
      </w:rPr>
    </w:lvl>
    <w:lvl w:ilvl="7" w:tplc="EA08FABE">
      <w:numFmt w:val="bullet"/>
      <w:lvlText w:val="•"/>
      <w:lvlJc w:val="left"/>
      <w:pPr>
        <w:ind w:left="7394" w:hanging="284"/>
      </w:pPr>
      <w:rPr>
        <w:rFonts w:hint="default"/>
        <w:lang w:val="es-ES" w:eastAsia="en-US" w:bidi="ar-SA"/>
      </w:rPr>
    </w:lvl>
    <w:lvl w:ilvl="8" w:tplc="FC865B24">
      <w:numFmt w:val="bullet"/>
      <w:lvlText w:val="•"/>
      <w:lvlJc w:val="left"/>
      <w:pPr>
        <w:ind w:left="8473" w:hanging="284"/>
      </w:pPr>
      <w:rPr>
        <w:rFonts w:hint="default"/>
        <w:lang w:val="es-ES" w:eastAsia="en-US" w:bidi="ar-SA"/>
      </w:rPr>
    </w:lvl>
  </w:abstractNum>
  <w:abstractNum w:abstractNumId="15" w15:restartNumberingAfterBreak="0">
    <w:nsid w:val="01DC7E11"/>
    <w:multiLevelType w:val="hybridMultilevel"/>
    <w:tmpl w:val="2E9C6F92"/>
    <w:lvl w:ilvl="0" w:tplc="A38CC6F4">
      <w:start w:val="1"/>
      <w:numFmt w:val="decimal"/>
      <w:lvlText w:val="%1."/>
      <w:lvlJc w:val="left"/>
      <w:pPr>
        <w:ind w:left="1123"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07C072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88C34B0">
      <w:numFmt w:val="bullet"/>
      <w:lvlText w:val="•"/>
      <w:lvlJc w:val="left"/>
      <w:pPr>
        <w:ind w:left="2176" w:hanging="360"/>
      </w:pPr>
      <w:rPr>
        <w:rFonts w:hint="default"/>
        <w:lang w:val="es-ES" w:eastAsia="en-US" w:bidi="ar-SA"/>
      </w:rPr>
    </w:lvl>
    <w:lvl w:ilvl="3" w:tplc="96769312">
      <w:numFmt w:val="bullet"/>
      <w:lvlText w:val="•"/>
      <w:lvlJc w:val="left"/>
      <w:pPr>
        <w:ind w:left="3233" w:hanging="360"/>
      </w:pPr>
      <w:rPr>
        <w:rFonts w:hint="default"/>
        <w:lang w:val="es-ES" w:eastAsia="en-US" w:bidi="ar-SA"/>
      </w:rPr>
    </w:lvl>
    <w:lvl w:ilvl="4" w:tplc="7DD2449C">
      <w:numFmt w:val="bullet"/>
      <w:lvlText w:val="•"/>
      <w:lvlJc w:val="left"/>
      <w:pPr>
        <w:ind w:left="4290" w:hanging="360"/>
      </w:pPr>
      <w:rPr>
        <w:rFonts w:hint="default"/>
        <w:lang w:val="es-ES" w:eastAsia="en-US" w:bidi="ar-SA"/>
      </w:rPr>
    </w:lvl>
    <w:lvl w:ilvl="5" w:tplc="A9B04AF6">
      <w:numFmt w:val="bullet"/>
      <w:lvlText w:val="•"/>
      <w:lvlJc w:val="left"/>
      <w:pPr>
        <w:ind w:left="5347" w:hanging="360"/>
      </w:pPr>
      <w:rPr>
        <w:rFonts w:hint="default"/>
        <w:lang w:val="es-ES" w:eastAsia="en-US" w:bidi="ar-SA"/>
      </w:rPr>
    </w:lvl>
    <w:lvl w:ilvl="6" w:tplc="17D46BD0">
      <w:numFmt w:val="bullet"/>
      <w:lvlText w:val="•"/>
      <w:lvlJc w:val="left"/>
      <w:pPr>
        <w:ind w:left="6404" w:hanging="360"/>
      </w:pPr>
      <w:rPr>
        <w:rFonts w:hint="default"/>
        <w:lang w:val="es-ES" w:eastAsia="en-US" w:bidi="ar-SA"/>
      </w:rPr>
    </w:lvl>
    <w:lvl w:ilvl="7" w:tplc="76288184">
      <w:numFmt w:val="bullet"/>
      <w:lvlText w:val="•"/>
      <w:lvlJc w:val="left"/>
      <w:pPr>
        <w:ind w:left="7460" w:hanging="360"/>
      </w:pPr>
      <w:rPr>
        <w:rFonts w:hint="default"/>
        <w:lang w:val="es-ES" w:eastAsia="en-US" w:bidi="ar-SA"/>
      </w:rPr>
    </w:lvl>
    <w:lvl w:ilvl="8" w:tplc="4C7A5E4C">
      <w:numFmt w:val="bullet"/>
      <w:lvlText w:val="•"/>
      <w:lvlJc w:val="left"/>
      <w:pPr>
        <w:ind w:left="8517" w:hanging="360"/>
      </w:pPr>
      <w:rPr>
        <w:rFonts w:hint="default"/>
        <w:lang w:val="es-ES" w:eastAsia="en-US" w:bidi="ar-SA"/>
      </w:rPr>
    </w:lvl>
  </w:abstractNum>
  <w:abstractNum w:abstractNumId="16" w15:restartNumberingAfterBreak="0">
    <w:nsid w:val="01F65DCA"/>
    <w:multiLevelType w:val="hybridMultilevel"/>
    <w:tmpl w:val="CE2CFCC4"/>
    <w:lvl w:ilvl="0" w:tplc="9A088AE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C4907256">
      <w:numFmt w:val="bullet"/>
      <w:lvlText w:val="•"/>
      <w:lvlJc w:val="left"/>
      <w:pPr>
        <w:ind w:left="2035" w:hanging="360"/>
      </w:pPr>
      <w:rPr>
        <w:rFonts w:hint="default"/>
        <w:lang w:val="es-ES" w:eastAsia="en-US" w:bidi="ar-SA"/>
      </w:rPr>
    </w:lvl>
    <w:lvl w:ilvl="2" w:tplc="AD0896E4">
      <w:numFmt w:val="bullet"/>
      <w:lvlText w:val="•"/>
      <w:lvlJc w:val="left"/>
      <w:pPr>
        <w:ind w:left="2990" w:hanging="360"/>
      </w:pPr>
      <w:rPr>
        <w:rFonts w:hint="default"/>
        <w:lang w:val="es-ES" w:eastAsia="en-US" w:bidi="ar-SA"/>
      </w:rPr>
    </w:lvl>
    <w:lvl w:ilvl="3" w:tplc="387A2F5C">
      <w:numFmt w:val="bullet"/>
      <w:lvlText w:val="•"/>
      <w:lvlJc w:val="left"/>
      <w:pPr>
        <w:ind w:left="3945" w:hanging="360"/>
      </w:pPr>
      <w:rPr>
        <w:rFonts w:hint="default"/>
        <w:lang w:val="es-ES" w:eastAsia="en-US" w:bidi="ar-SA"/>
      </w:rPr>
    </w:lvl>
    <w:lvl w:ilvl="4" w:tplc="2F96E84A">
      <w:numFmt w:val="bullet"/>
      <w:lvlText w:val="•"/>
      <w:lvlJc w:val="left"/>
      <w:pPr>
        <w:ind w:left="4900" w:hanging="360"/>
      </w:pPr>
      <w:rPr>
        <w:rFonts w:hint="default"/>
        <w:lang w:val="es-ES" w:eastAsia="en-US" w:bidi="ar-SA"/>
      </w:rPr>
    </w:lvl>
    <w:lvl w:ilvl="5" w:tplc="DE9C8628">
      <w:numFmt w:val="bullet"/>
      <w:lvlText w:val="•"/>
      <w:lvlJc w:val="left"/>
      <w:pPr>
        <w:ind w:left="5855" w:hanging="360"/>
      </w:pPr>
      <w:rPr>
        <w:rFonts w:hint="default"/>
        <w:lang w:val="es-ES" w:eastAsia="en-US" w:bidi="ar-SA"/>
      </w:rPr>
    </w:lvl>
    <w:lvl w:ilvl="6" w:tplc="209A0C32">
      <w:numFmt w:val="bullet"/>
      <w:lvlText w:val="•"/>
      <w:lvlJc w:val="left"/>
      <w:pPr>
        <w:ind w:left="6810" w:hanging="360"/>
      </w:pPr>
      <w:rPr>
        <w:rFonts w:hint="default"/>
        <w:lang w:val="es-ES" w:eastAsia="en-US" w:bidi="ar-SA"/>
      </w:rPr>
    </w:lvl>
    <w:lvl w:ilvl="7" w:tplc="236E8DFA">
      <w:numFmt w:val="bullet"/>
      <w:lvlText w:val="•"/>
      <w:lvlJc w:val="left"/>
      <w:pPr>
        <w:ind w:left="7765" w:hanging="360"/>
      </w:pPr>
      <w:rPr>
        <w:rFonts w:hint="default"/>
        <w:lang w:val="es-ES" w:eastAsia="en-US" w:bidi="ar-SA"/>
      </w:rPr>
    </w:lvl>
    <w:lvl w:ilvl="8" w:tplc="1902BF02">
      <w:numFmt w:val="bullet"/>
      <w:lvlText w:val="•"/>
      <w:lvlJc w:val="left"/>
      <w:pPr>
        <w:ind w:left="8721" w:hanging="360"/>
      </w:pPr>
      <w:rPr>
        <w:rFonts w:hint="default"/>
        <w:lang w:val="es-ES" w:eastAsia="en-US" w:bidi="ar-SA"/>
      </w:rPr>
    </w:lvl>
  </w:abstractNum>
  <w:abstractNum w:abstractNumId="17" w15:restartNumberingAfterBreak="0">
    <w:nsid w:val="02094093"/>
    <w:multiLevelType w:val="hybridMultilevel"/>
    <w:tmpl w:val="1F02D02C"/>
    <w:lvl w:ilvl="0" w:tplc="9CAE676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6DAF89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B4E4316">
      <w:numFmt w:val="bullet"/>
      <w:lvlText w:val="•"/>
      <w:lvlJc w:val="left"/>
      <w:pPr>
        <w:ind w:left="2990" w:hanging="360"/>
      </w:pPr>
      <w:rPr>
        <w:rFonts w:hint="default"/>
        <w:lang w:val="es-ES" w:eastAsia="en-US" w:bidi="ar-SA"/>
      </w:rPr>
    </w:lvl>
    <w:lvl w:ilvl="3" w:tplc="EE3626F2">
      <w:numFmt w:val="bullet"/>
      <w:lvlText w:val="•"/>
      <w:lvlJc w:val="left"/>
      <w:pPr>
        <w:ind w:left="3945" w:hanging="360"/>
      </w:pPr>
      <w:rPr>
        <w:rFonts w:hint="default"/>
        <w:lang w:val="es-ES" w:eastAsia="en-US" w:bidi="ar-SA"/>
      </w:rPr>
    </w:lvl>
    <w:lvl w:ilvl="4" w:tplc="9F7E29CC">
      <w:numFmt w:val="bullet"/>
      <w:lvlText w:val="•"/>
      <w:lvlJc w:val="left"/>
      <w:pPr>
        <w:ind w:left="4900" w:hanging="360"/>
      </w:pPr>
      <w:rPr>
        <w:rFonts w:hint="default"/>
        <w:lang w:val="es-ES" w:eastAsia="en-US" w:bidi="ar-SA"/>
      </w:rPr>
    </w:lvl>
    <w:lvl w:ilvl="5" w:tplc="DC9CC91C">
      <w:numFmt w:val="bullet"/>
      <w:lvlText w:val="•"/>
      <w:lvlJc w:val="left"/>
      <w:pPr>
        <w:ind w:left="5855" w:hanging="360"/>
      </w:pPr>
      <w:rPr>
        <w:rFonts w:hint="default"/>
        <w:lang w:val="es-ES" w:eastAsia="en-US" w:bidi="ar-SA"/>
      </w:rPr>
    </w:lvl>
    <w:lvl w:ilvl="6" w:tplc="B39E38C2">
      <w:numFmt w:val="bullet"/>
      <w:lvlText w:val="•"/>
      <w:lvlJc w:val="left"/>
      <w:pPr>
        <w:ind w:left="6810" w:hanging="360"/>
      </w:pPr>
      <w:rPr>
        <w:rFonts w:hint="default"/>
        <w:lang w:val="es-ES" w:eastAsia="en-US" w:bidi="ar-SA"/>
      </w:rPr>
    </w:lvl>
    <w:lvl w:ilvl="7" w:tplc="EC90E508">
      <w:numFmt w:val="bullet"/>
      <w:lvlText w:val="•"/>
      <w:lvlJc w:val="left"/>
      <w:pPr>
        <w:ind w:left="7765" w:hanging="360"/>
      </w:pPr>
      <w:rPr>
        <w:rFonts w:hint="default"/>
        <w:lang w:val="es-ES" w:eastAsia="en-US" w:bidi="ar-SA"/>
      </w:rPr>
    </w:lvl>
    <w:lvl w:ilvl="8" w:tplc="F65CC776">
      <w:numFmt w:val="bullet"/>
      <w:lvlText w:val="•"/>
      <w:lvlJc w:val="left"/>
      <w:pPr>
        <w:ind w:left="8721" w:hanging="360"/>
      </w:pPr>
      <w:rPr>
        <w:rFonts w:hint="default"/>
        <w:lang w:val="es-ES" w:eastAsia="en-US" w:bidi="ar-SA"/>
      </w:rPr>
    </w:lvl>
  </w:abstractNum>
  <w:abstractNum w:abstractNumId="18" w15:restartNumberingAfterBreak="0">
    <w:nsid w:val="021626EB"/>
    <w:multiLevelType w:val="hybridMultilevel"/>
    <w:tmpl w:val="65A87E98"/>
    <w:lvl w:ilvl="0" w:tplc="ECF63BD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C8A837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1AEC298">
      <w:numFmt w:val="bullet"/>
      <w:lvlText w:val="•"/>
      <w:lvlJc w:val="left"/>
      <w:pPr>
        <w:ind w:left="2990" w:hanging="360"/>
      </w:pPr>
      <w:rPr>
        <w:rFonts w:hint="default"/>
        <w:lang w:val="es-ES" w:eastAsia="en-US" w:bidi="ar-SA"/>
      </w:rPr>
    </w:lvl>
    <w:lvl w:ilvl="3" w:tplc="E8EE80F4">
      <w:numFmt w:val="bullet"/>
      <w:lvlText w:val="•"/>
      <w:lvlJc w:val="left"/>
      <w:pPr>
        <w:ind w:left="3945" w:hanging="360"/>
      </w:pPr>
      <w:rPr>
        <w:rFonts w:hint="default"/>
        <w:lang w:val="es-ES" w:eastAsia="en-US" w:bidi="ar-SA"/>
      </w:rPr>
    </w:lvl>
    <w:lvl w:ilvl="4" w:tplc="A2D6822C">
      <w:numFmt w:val="bullet"/>
      <w:lvlText w:val="•"/>
      <w:lvlJc w:val="left"/>
      <w:pPr>
        <w:ind w:left="4900" w:hanging="360"/>
      </w:pPr>
      <w:rPr>
        <w:rFonts w:hint="default"/>
        <w:lang w:val="es-ES" w:eastAsia="en-US" w:bidi="ar-SA"/>
      </w:rPr>
    </w:lvl>
    <w:lvl w:ilvl="5" w:tplc="4E22D588">
      <w:numFmt w:val="bullet"/>
      <w:lvlText w:val="•"/>
      <w:lvlJc w:val="left"/>
      <w:pPr>
        <w:ind w:left="5855" w:hanging="360"/>
      </w:pPr>
      <w:rPr>
        <w:rFonts w:hint="default"/>
        <w:lang w:val="es-ES" w:eastAsia="en-US" w:bidi="ar-SA"/>
      </w:rPr>
    </w:lvl>
    <w:lvl w:ilvl="6" w:tplc="6A68ABB4">
      <w:numFmt w:val="bullet"/>
      <w:lvlText w:val="•"/>
      <w:lvlJc w:val="left"/>
      <w:pPr>
        <w:ind w:left="6810" w:hanging="360"/>
      </w:pPr>
      <w:rPr>
        <w:rFonts w:hint="default"/>
        <w:lang w:val="es-ES" w:eastAsia="en-US" w:bidi="ar-SA"/>
      </w:rPr>
    </w:lvl>
    <w:lvl w:ilvl="7" w:tplc="ABD6DC9E">
      <w:numFmt w:val="bullet"/>
      <w:lvlText w:val="•"/>
      <w:lvlJc w:val="left"/>
      <w:pPr>
        <w:ind w:left="7765" w:hanging="360"/>
      </w:pPr>
      <w:rPr>
        <w:rFonts w:hint="default"/>
        <w:lang w:val="es-ES" w:eastAsia="en-US" w:bidi="ar-SA"/>
      </w:rPr>
    </w:lvl>
    <w:lvl w:ilvl="8" w:tplc="1444F2A4">
      <w:numFmt w:val="bullet"/>
      <w:lvlText w:val="•"/>
      <w:lvlJc w:val="left"/>
      <w:pPr>
        <w:ind w:left="8721" w:hanging="360"/>
      </w:pPr>
      <w:rPr>
        <w:rFonts w:hint="default"/>
        <w:lang w:val="es-ES" w:eastAsia="en-US" w:bidi="ar-SA"/>
      </w:rPr>
    </w:lvl>
  </w:abstractNum>
  <w:abstractNum w:abstractNumId="19" w15:restartNumberingAfterBreak="0">
    <w:nsid w:val="02245BE1"/>
    <w:multiLevelType w:val="hybridMultilevel"/>
    <w:tmpl w:val="22A0C3C6"/>
    <w:lvl w:ilvl="0" w:tplc="01D81B4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E128CF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BC06E76">
      <w:numFmt w:val="bullet"/>
      <w:lvlText w:val="•"/>
      <w:lvlJc w:val="left"/>
      <w:pPr>
        <w:ind w:left="2990" w:hanging="360"/>
      </w:pPr>
      <w:rPr>
        <w:rFonts w:hint="default"/>
        <w:lang w:val="es-ES" w:eastAsia="en-US" w:bidi="ar-SA"/>
      </w:rPr>
    </w:lvl>
    <w:lvl w:ilvl="3" w:tplc="1A6A93D6">
      <w:numFmt w:val="bullet"/>
      <w:lvlText w:val="•"/>
      <w:lvlJc w:val="left"/>
      <w:pPr>
        <w:ind w:left="3945" w:hanging="360"/>
      </w:pPr>
      <w:rPr>
        <w:rFonts w:hint="default"/>
        <w:lang w:val="es-ES" w:eastAsia="en-US" w:bidi="ar-SA"/>
      </w:rPr>
    </w:lvl>
    <w:lvl w:ilvl="4" w:tplc="03065552">
      <w:numFmt w:val="bullet"/>
      <w:lvlText w:val="•"/>
      <w:lvlJc w:val="left"/>
      <w:pPr>
        <w:ind w:left="4900" w:hanging="360"/>
      </w:pPr>
      <w:rPr>
        <w:rFonts w:hint="default"/>
        <w:lang w:val="es-ES" w:eastAsia="en-US" w:bidi="ar-SA"/>
      </w:rPr>
    </w:lvl>
    <w:lvl w:ilvl="5" w:tplc="870ECAC6">
      <w:numFmt w:val="bullet"/>
      <w:lvlText w:val="•"/>
      <w:lvlJc w:val="left"/>
      <w:pPr>
        <w:ind w:left="5855" w:hanging="360"/>
      </w:pPr>
      <w:rPr>
        <w:rFonts w:hint="default"/>
        <w:lang w:val="es-ES" w:eastAsia="en-US" w:bidi="ar-SA"/>
      </w:rPr>
    </w:lvl>
    <w:lvl w:ilvl="6" w:tplc="C1AED21A">
      <w:numFmt w:val="bullet"/>
      <w:lvlText w:val="•"/>
      <w:lvlJc w:val="left"/>
      <w:pPr>
        <w:ind w:left="6810" w:hanging="360"/>
      </w:pPr>
      <w:rPr>
        <w:rFonts w:hint="default"/>
        <w:lang w:val="es-ES" w:eastAsia="en-US" w:bidi="ar-SA"/>
      </w:rPr>
    </w:lvl>
    <w:lvl w:ilvl="7" w:tplc="CF708BCE">
      <w:numFmt w:val="bullet"/>
      <w:lvlText w:val="•"/>
      <w:lvlJc w:val="left"/>
      <w:pPr>
        <w:ind w:left="7765" w:hanging="360"/>
      </w:pPr>
      <w:rPr>
        <w:rFonts w:hint="default"/>
        <w:lang w:val="es-ES" w:eastAsia="en-US" w:bidi="ar-SA"/>
      </w:rPr>
    </w:lvl>
    <w:lvl w:ilvl="8" w:tplc="BFD840FE">
      <w:numFmt w:val="bullet"/>
      <w:lvlText w:val="•"/>
      <w:lvlJc w:val="left"/>
      <w:pPr>
        <w:ind w:left="8721" w:hanging="360"/>
      </w:pPr>
      <w:rPr>
        <w:rFonts w:hint="default"/>
        <w:lang w:val="es-ES" w:eastAsia="en-US" w:bidi="ar-SA"/>
      </w:rPr>
    </w:lvl>
  </w:abstractNum>
  <w:abstractNum w:abstractNumId="20" w15:restartNumberingAfterBreak="0">
    <w:nsid w:val="02286F66"/>
    <w:multiLevelType w:val="hybridMultilevel"/>
    <w:tmpl w:val="FA6A428A"/>
    <w:lvl w:ilvl="0" w:tplc="358A3DEE">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21508332">
      <w:numFmt w:val="bullet"/>
      <w:lvlText w:val="•"/>
      <w:lvlJc w:val="left"/>
      <w:pPr>
        <w:ind w:left="1963" w:hanging="360"/>
      </w:pPr>
      <w:rPr>
        <w:rFonts w:hint="default"/>
        <w:lang w:val="es-ES" w:eastAsia="en-US" w:bidi="ar-SA"/>
      </w:rPr>
    </w:lvl>
    <w:lvl w:ilvl="2" w:tplc="82708E96">
      <w:numFmt w:val="bullet"/>
      <w:lvlText w:val="•"/>
      <w:lvlJc w:val="left"/>
      <w:pPr>
        <w:ind w:left="2926" w:hanging="360"/>
      </w:pPr>
      <w:rPr>
        <w:rFonts w:hint="default"/>
        <w:lang w:val="es-ES" w:eastAsia="en-US" w:bidi="ar-SA"/>
      </w:rPr>
    </w:lvl>
    <w:lvl w:ilvl="3" w:tplc="B61E4DA0">
      <w:numFmt w:val="bullet"/>
      <w:lvlText w:val="•"/>
      <w:lvlJc w:val="left"/>
      <w:pPr>
        <w:ind w:left="3889" w:hanging="360"/>
      </w:pPr>
      <w:rPr>
        <w:rFonts w:hint="default"/>
        <w:lang w:val="es-ES" w:eastAsia="en-US" w:bidi="ar-SA"/>
      </w:rPr>
    </w:lvl>
    <w:lvl w:ilvl="4" w:tplc="64629494">
      <w:numFmt w:val="bullet"/>
      <w:lvlText w:val="•"/>
      <w:lvlJc w:val="left"/>
      <w:pPr>
        <w:ind w:left="4852" w:hanging="360"/>
      </w:pPr>
      <w:rPr>
        <w:rFonts w:hint="default"/>
        <w:lang w:val="es-ES" w:eastAsia="en-US" w:bidi="ar-SA"/>
      </w:rPr>
    </w:lvl>
    <w:lvl w:ilvl="5" w:tplc="5484B834">
      <w:numFmt w:val="bullet"/>
      <w:lvlText w:val="•"/>
      <w:lvlJc w:val="left"/>
      <w:pPr>
        <w:ind w:left="5815" w:hanging="360"/>
      </w:pPr>
      <w:rPr>
        <w:rFonts w:hint="default"/>
        <w:lang w:val="es-ES" w:eastAsia="en-US" w:bidi="ar-SA"/>
      </w:rPr>
    </w:lvl>
    <w:lvl w:ilvl="6" w:tplc="3F228346">
      <w:numFmt w:val="bullet"/>
      <w:lvlText w:val="•"/>
      <w:lvlJc w:val="left"/>
      <w:pPr>
        <w:ind w:left="6778" w:hanging="360"/>
      </w:pPr>
      <w:rPr>
        <w:rFonts w:hint="default"/>
        <w:lang w:val="es-ES" w:eastAsia="en-US" w:bidi="ar-SA"/>
      </w:rPr>
    </w:lvl>
    <w:lvl w:ilvl="7" w:tplc="8C7619A2">
      <w:numFmt w:val="bullet"/>
      <w:lvlText w:val="•"/>
      <w:lvlJc w:val="left"/>
      <w:pPr>
        <w:ind w:left="7741" w:hanging="360"/>
      </w:pPr>
      <w:rPr>
        <w:rFonts w:hint="default"/>
        <w:lang w:val="es-ES" w:eastAsia="en-US" w:bidi="ar-SA"/>
      </w:rPr>
    </w:lvl>
    <w:lvl w:ilvl="8" w:tplc="B3FECC0C">
      <w:numFmt w:val="bullet"/>
      <w:lvlText w:val="•"/>
      <w:lvlJc w:val="left"/>
      <w:pPr>
        <w:ind w:left="8705" w:hanging="360"/>
      </w:pPr>
      <w:rPr>
        <w:rFonts w:hint="default"/>
        <w:lang w:val="es-ES" w:eastAsia="en-US" w:bidi="ar-SA"/>
      </w:rPr>
    </w:lvl>
  </w:abstractNum>
  <w:abstractNum w:abstractNumId="21" w15:restartNumberingAfterBreak="0">
    <w:nsid w:val="023604E4"/>
    <w:multiLevelType w:val="hybridMultilevel"/>
    <w:tmpl w:val="8C7E6000"/>
    <w:lvl w:ilvl="0" w:tplc="47841520">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B4769B3E">
      <w:numFmt w:val="bullet"/>
      <w:lvlText w:val="•"/>
      <w:lvlJc w:val="left"/>
      <w:pPr>
        <w:ind w:left="1637" w:hanging="360"/>
      </w:pPr>
      <w:rPr>
        <w:rFonts w:hint="default"/>
        <w:lang w:val="es-ES" w:eastAsia="en-US" w:bidi="ar-SA"/>
      </w:rPr>
    </w:lvl>
    <w:lvl w:ilvl="2" w:tplc="095EB63C">
      <w:numFmt w:val="bullet"/>
      <w:lvlText w:val="•"/>
      <w:lvlJc w:val="left"/>
      <w:pPr>
        <w:ind w:left="2455" w:hanging="360"/>
      </w:pPr>
      <w:rPr>
        <w:rFonts w:hint="default"/>
        <w:lang w:val="es-ES" w:eastAsia="en-US" w:bidi="ar-SA"/>
      </w:rPr>
    </w:lvl>
    <w:lvl w:ilvl="3" w:tplc="D444C658">
      <w:numFmt w:val="bullet"/>
      <w:lvlText w:val="•"/>
      <w:lvlJc w:val="left"/>
      <w:pPr>
        <w:ind w:left="3272" w:hanging="360"/>
      </w:pPr>
      <w:rPr>
        <w:rFonts w:hint="default"/>
        <w:lang w:val="es-ES" w:eastAsia="en-US" w:bidi="ar-SA"/>
      </w:rPr>
    </w:lvl>
    <w:lvl w:ilvl="4" w:tplc="BD26D4F0">
      <w:numFmt w:val="bullet"/>
      <w:lvlText w:val="•"/>
      <w:lvlJc w:val="left"/>
      <w:pPr>
        <w:ind w:left="4090" w:hanging="360"/>
      </w:pPr>
      <w:rPr>
        <w:rFonts w:hint="default"/>
        <w:lang w:val="es-ES" w:eastAsia="en-US" w:bidi="ar-SA"/>
      </w:rPr>
    </w:lvl>
    <w:lvl w:ilvl="5" w:tplc="B358E76C">
      <w:numFmt w:val="bullet"/>
      <w:lvlText w:val="•"/>
      <w:lvlJc w:val="left"/>
      <w:pPr>
        <w:ind w:left="4908" w:hanging="360"/>
      </w:pPr>
      <w:rPr>
        <w:rFonts w:hint="default"/>
        <w:lang w:val="es-ES" w:eastAsia="en-US" w:bidi="ar-SA"/>
      </w:rPr>
    </w:lvl>
    <w:lvl w:ilvl="6" w:tplc="ADA65522">
      <w:numFmt w:val="bullet"/>
      <w:lvlText w:val="•"/>
      <w:lvlJc w:val="left"/>
      <w:pPr>
        <w:ind w:left="5725" w:hanging="360"/>
      </w:pPr>
      <w:rPr>
        <w:rFonts w:hint="default"/>
        <w:lang w:val="es-ES" w:eastAsia="en-US" w:bidi="ar-SA"/>
      </w:rPr>
    </w:lvl>
    <w:lvl w:ilvl="7" w:tplc="6BCC0C80">
      <w:numFmt w:val="bullet"/>
      <w:lvlText w:val="•"/>
      <w:lvlJc w:val="left"/>
      <w:pPr>
        <w:ind w:left="6543" w:hanging="360"/>
      </w:pPr>
      <w:rPr>
        <w:rFonts w:hint="default"/>
        <w:lang w:val="es-ES" w:eastAsia="en-US" w:bidi="ar-SA"/>
      </w:rPr>
    </w:lvl>
    <w:lvl w:ilvl="8" w:tplc="F046311A">
      <w:numFmt w:val="bullet"/>
      <w:lvlText w:val="•"/>
      <w:lvlJc w:val="left"/>
      <w:pPr>
        <w:ind w:left="7360" w:hanging="360"/>
      </w:pPr>
      <w:rPr>
        <w:rFonts w:hint="default"/>
        <w:lang w:val="es-ES" w:eastAsia="en-US" w:bidi="ar-SA"/>
      </w:rPr>
    </w:lvl>
  </w:abstractNum>
  <w:abstractNum w:abstractNumId="22" w15:restartNumberingAfterBreak="0">
    <w:nsid w:val="023E25D1"/>
    <w:multiLevelType w:val="hybridMultilevel"/>
    <w:tmpl w:val="01487CEC"/>
    <w:lvl w:ilvl="0" w:tplc="D0640A4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A0C07570">
      <w:numFmt w:val="bullet"/>
      <w:lvlText w:val="•"/>
      <w:lvlJc w:val="left"/>
      <w:pPr>
        <w:ind w:left="1387" w:hanging="360"/>
      </w:pPr>
      <w:rPr>
        <w:rFonts w:hint="default"/>
        <w:lang w:val="es-ES" w:eastAsia="en-US" w:bidi="ar-SA"/>
      </w:rPr>
    </w:lvl>
    <w:lvl w:ilvl="2" w:tplc="C032E1A2">
      <w:numFmt w:val="bullet"/>
      <w:lvlText w:val="•"/>
      <w:lvlJc w:val="left"/>
      <w:pPr>
        <w:ind w:left="2414" w:hanging="360"/>
      </w:pPr>
      <w:rPr>
        <w:rFonts w:hint="default"/>
        <w:lang w:val="es-ES" w:eastAsia="en-US" w:bidi="ar-SA"/>
      </w:rPr>
    </w:lvl>
    <w:lvl w:ilvl="3" w:tplc="80B2A122">
      <w:numFmt w:val="bullet"/>
      <w:lvlText w:val="•"/>
      <w:lvlJc w:val="left"/>
      <w:pPr>
        <w:ind w:left="3441" w:hanging="360"/>
      </w:pPr>
      <w:rPr>
        <w:rFonts w:hint="default"/>
        <w:lang w:val="es-ES" w:eastAsia="en-US" w:bidi="ar-SA"/>
      </w:rPr>
    </w:lvl>
    <w:lvl w:ilvl="4" w:tplc="142A0712">
      <w:numFmt w:val="bullet"/>
      <w:lvlText w:val="•"/>
      <w:lvlJc w:val="left"/>
      <w:pPr>
        <w:ind w:left="4468" w:hanging="360"/>
      </w:pPr>
      <w:rPr>
        <w:rFonts w:hint="default"/>
        <w:lang w:val="es-ES" w:eastAsia="en-US" w:bidi="ar-SA"/>
      </w:rPr>
    </w:lvl>
    <w:lvl w:ilvl="5" w:tplc="93F46A4A">
      <w:numFmt w:val="bullet"/>
      <w:lvlText w:val="•"/>
      <w:lvlJc w:val="left"/>
      <w:pPr>
        <w:ind w:left="5495" w:hanging="360"/>
      </w:pPr>
      <w:rPr>
        <w:rFonts w:hint="default"/>
        <w:lang w:val="es-ES" w:eastAsia="en-US" w:bidi="ar-SA"/>
      </w:rPr>
    </w:lvl>
    <w:lvl w:ilvl="6" w:tplc="3B162820">
      <w:numFmt w:val="bullet"/>
      <w:lvlText w:val="•"/>
      <w:lvlJc w:val="left"/>
      <w:pPr>
        <w:ind w:left="6522" w:hanging="360"/>
      </w:pPr>
      <w:rPr>
        <w:rFonts w:hint="default"/>
        <w:lang w:val="es-ES" w:eastAsia="en-US" w:bidi="ar-SA"/>
      </w:rPr>
    </w:lvl>
    <w:lvl w:ilvl="7" w:tplc="A89E2590">
      <w:numFmt w:val="bullet"/>
      <w:lvlText w:val="•"/>
      <w:lvlJc w:val="left"/>
      <w:pPr>
        <w:ind w:left="7549" w:hanging="360"/>
      </w:pPr>
      <w:rPr>
        <w:rFonts w:hint="default"/>
        <w:lang w:val="es-ES" w:eastAsia="en-US" w:bidi="ar-SA"/>
      </w:rPr>
    </w:lvl>
    <w:lvl w:ilvl="8" w:tplc="8F82D430">
      <w:numFmt w:val="bullet"/>
      <w:lvlText w:val="•"/>
      <w:lvlJc w:val="left"/>
      <w:pPr>
        <w:ind w:left="8577" w:hanging="360"/>
      </w:pPr>
      <w:rPr>
        <w:rFonts w:hint="default"/>
        <w:lang w:val="es-ES" w:eastAsia="en-US" w:bidi="ar-SA"/>
      </w:rPr>
    </w:lvl>
  </w:abstractNum>
  <w:abstractNum w:abstractNumId="23" w15:restartNumberingAfterBreak="0">
    <w:nsid w:val="026A38AD"/>
    <w:multiLevelType w:val="hybridMultilevel"/>
    <w:tmpl w:val="05F86308"/>
    <w:lvl w:ilvl="0" w:tplc="8B7A548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5298022A">
      <w:numFmt w:val="bullet"/>
      <w:lvlText w:val="•"/>
      <w:lvlJc w:val="left"/>
      <w:pPr>
        <w:ind w:left="2035" w:hanging="360"/>
      </w:pPr>
      <w:rPr>
        <w:rFonts w:hint="default"/>
        <w:lang w:val="es-ES" w:eastAsia="en-US" w:bidi="ar-SA"/>
      </w:rPr>
    </w:lvl>
    <w:lvl w:ilvl="2" w:tplc="6238978E">
      <w:numFmt w:val="bullet"/>
      <w:lvlText w:val="•"/>
      <w:lvlJc w:val="left"/>
      <w:pPr>
        <w:ind w:left="2990" w:hanging="360"/>
      </w:pPr>
      <w:rPr>
        <w:rFonts w:hint="default"/>
        <w:lang w:val="es-ES" w:eastAsia="en-US" w:bidi="ar-SA"/>
      </w:rPr>
    </w:lvl>
    <w:lvl w:ilvl="3" w:tplc="8B221DBA">
      <w:numFmt w:val="bullet"/>
      <w:lvlText w:val="•"/>
      <w:lvlJc w:val="left"/>
      <w:pPr>
        <w:ind w:left="3945" w:hanging="360"/>
      </w:pPr>
      <w:rPr>
        <w:rFonts w:hint="default"/>
        <w:lang w:val="es-ES" w:eastAsia="en-US" w:bidi="ar-SA"/>
      </w:rPr>
    </w:lvl>
    <w:lvl w:ilvl="4" w:tplc="C476686E">
      <w:numFmt w:val="bullet"/>
      <w:lvlText w:val="•"/>
      <w:lvlJc w:val="left"/>
      <w:pPr>
        <w:ind w:left="4900" w:hanging="360"/>
      </w:pPr>
      <w:rPr>
        <w:rFonts w:hint="default"/>
        <w:lang w:val="es-ES" w:eastAsia="en-US" w:bidi="ar-SA"/>
      </w:rPr>
    </w:lvl>
    <w:lvl w:ilvl="5" w:tplc="D50A6A92">
      <w:numFmt w:val="bullet"/>
      <w:lvlText w:val="•"/>
      <w:lvlJc w:val="left"/>
      <w:pPr>
        <w:ind w:left="5855" w:hanging="360"/>
      </w:pPr>
      <w:rPr>
        <w:rFonts w:hint="default"/>
        <w:lang w:val="es-ES" w:eastAsia="en-US" w:bidi="ar-SA"/>
      </w:rPr>
    </w:lvl>
    <w:lvl w:ilvl="6" w:tplc="F9E8C802">
      <w:numFmt w:val="bullet"/>
      <w:lvlText w:val="•"/>
      <w:lvlJc w:val="left"/>
      <w:pPr>
        <w:ind w:left="6810" w:hanging="360"/>
      </w:pPr>
      <w:rPr>
        <w:rFonts w:hint="default"/>
        <w:lang w:val="es-ES" w:eastAsia="en-US" w:bidi="ar-SA"/>
      </w:rPr>
    </w:lvl>
    <w:lvl w:ilvl="7" w:tplc="7306507A">
      <w:numFmt w:val="bullet"/>
      <w:lvlText w:val="•"/>
      <w:lvlJc w:val="left"/>
      <w:pPr>
        <w:ind w:left="7765" w:hanging="360"/>
      </w:pPr>
      <w:rPr>
        <w:rFonts w:hint="default"/>
        <w:lang w:val="es-ES" w:eastAsia="en-US" w:bidi="ar-SA"/>
      </w:rPr>
    </w:lvl>
    <w:lvl w:ilvl="8" w:tplc="ED0EF7D4">
      <w:numFmt w:val="bullet"/>
      <w:lvlText w:val="•"/>
      <w:lvlJc w:val="left"/>
      <w:pPr>
        <w:ind w:left="8721" w:hanging="360"/>
      </w:pPr>
      <w:rPr>
        <w:rFonts w:hint="default"/>
        <w:lang w:val="es-ES" w:eastAsia="en-US" w:bidi="ar-SA"/>
      </w:rPr>
    </w:lvl>
  </w:abstractNum>
  <w:abstractNum w:abstractNumId="24" w15:restartNumberingAfterBreak="0">
    <w:nsid w:val="028144D7"/>
    <w:multiLevelType w:val="hybridMultilevel"/>
    <w:tmpl w:val="6EA89EEC"/>
    <w:lvl w:ilvl="0" w:tplc="6F7A0CE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2F0C46E4">
      <w:numFmt w:val="bullet"/>
      <w:lvlText w:val="•"/>
      <w:lvlJc w:val="left"/>
      <w:pPr>
        <w:ind w:left="2035" w:hanging="360"/>
      </w:pPr>
      <w:rPr>
        <w:rFonts w:hint="default"/>
        <w:lang w:val="es-ES" w:eastAsia="en-US" w:bidi="ar-SA"/>
      </w:rPr>
    </w:lvl>
    <w:lvl w:ilvl="2" w:tplc="130036BC">
      <w:numFmt w:val="bullet"/>
      <w:lvlText w:val="•"/>
      <w:lvlJc w:val="left"/>
      <w:pPr>
        <w:ind w:left="2990" w:hanging="360"/>
      </w:pPr>
      <w:rPr>
        <w:rFonts w:hint="default"/>
        <w:lang w:val="es-ES" w:eastAsia="en-US" w:bidi="ar-SA"/>
      </w:rPr>
    </w:lvl>
    <w:lvl w:ilvl="3" w:tplc="5B9CEE4A">
      <w:numFmt w:val="bullet"/>
      <w:lvlText w:val="•"/>
      <w:lvlJc w:val="left"/>
      <w:pPr>
        <w:ind w:left="3945" w:hanging="360"/>
      </w:pPr>
      <w:rPr>
        <w:rFonts w:hint="default"/>
        <w:lang w:val="es-ES" w:eastAsia="en-US" w:bidi="ar-SA"/>
      </w:rPr>
    </w:lvl>
    <w:lvl w:ilvl="4" w:tplc="35009C44">
      <w:numFmt w:val="bullet"/>
      <w:lvlText w:val="•"/>
      <w:lvlJc w:val="left"/>
      <w:pPr>
        <w:ind w:left="4900" w:hanging="360"/>
      </w:pPr>
      <w:rPr>
        <w:rFonts w:hint="default"/>
        <w:lang w:val="es-ES" w:eastAsia="en-US" w:bidi="ar-SA"/>
      </w:rPr>
    </w:lvl>
    <w:lvl w:ilvl="5" w:tplc="54209F52">
      <w:numFmt w:val="bullet"/>
      <w:lvlText w:val="•"/>
      <w:lvlJc w:val="left"/>
      <w:pPr>
        <w:ind w:left="5855" w:hanging="360"/>
      </w:pPr>
      <w:rPr>
        <w:rFonts w:hint="default"/>
        <w:lang w:val="es-ES" w:eastAsia="en-US" w:bidi="ar-SA"/>
      </w:rPr>
    </w:lvl>
    <w:lvl w:ilvl="6" w:tplc="AB9E6D9C">
      <w:numFmt w:val="bullet"/>
      <w:lvlText w:val="•"/>
      <w:lvlJc w:val="left"/>
      <w:pPr>
        <w:ind w:left="6810" w:hanging="360"/>
      </w:pPr>
      <w:rPr>
        <w:rFonts w:hint="default"/>
        <w:lang w:val="es-ES" w:eastAsia="en-US" w:bidi="ar-SA"/>
      </w:rPr>
    </w:lvl>
    <w:lvl w:ilvl="7" w:tplc="9830F550">
      <w:numFmt w:val="bullet"/>
      <w:lvlText w:val="•"/>
      <w:lvlJc w:val="left"/>
      <w:pPr>
        <w:ind w:left="7765" w:hanging="360"/>
      </w:pPr>
      <w:rPr>
        <w:rFonts w:hint="default"/>
        <w:lang w:val="es-ES" w:eastAsia="en-US" w:bidi="ar-SA"/>
      </w:rPr>
    </w:lvl>
    <w:lvl w:ilvl="8" w:tplc="B1465498">
      <w:numFmt w:val="bullet"/>
      <w:lvlText w:val="•"/>
      <w:lvlJc w:val="left"/>
      <w:pPr>
        <w:ind w:left="8721" w:hanging="360"/>
      </w:pPr>
      <w:rPr>
        <w:rFonts w:hint="default"/>
        <w:lang w:val="es-ES" w:eastAsia="en-US" w:bidi="ar-SA"/>
      </w:rPr>
    </w:lvl>
  </w:abstractNum>
  <w:abstractNum w:abstractNumId="25" w15:restartNumberingAfterBreak="0">
    <w:nsid w:val="02A07160"/>
    <w:multiLevelType w:val="hybridMultilevel"/>
    <w:tmpl w:val="95763814"/>
    <w:lvl w:ilvl="0" w:tplc="CA38461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0EE4BB8">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2622325E">
      <w:numFmt w:val="bullet"/>
      <w:lvlText w:val="•"/>
      <w:lvlJc w:val="left"/>
      <w:pPr>
        <w:ind w:left="2141" w:hanging="288"/>
      </w:pPr>
      <w:rPr>
        <w:rFonts w:hint="default"/>
        <w:lang w:val="es-ES" w:eastAsia="en-US" w:bidi="ar-SA"/>
      </w:rPr>
    </w:lvl>
    <w:lvl w:ilvl="3" w:tplc="89588C38">
      <w:numFmt w:val="bullet"/>
      <w:lvlText w:val="•"/>
      <w:lvlJc w:val="left"/>
      <w:pPr>
        <w:ind w:left="3202" w:hanging="288"/>
      </w:pPr>
      <w:rPr>
        <w:rFonts w:hint="default"/>
        <w:lang w:val="es-ES" w:eastAsia="en-US" w:bidi="ar-SA"/>
      </w:rPr>
    </w:lvl>
    <w:lvl w:ilvl="4" w:tplc="D4066D74">
      <w:numFmt w:val="bullet"/>
      <w:lvlText w:val="•"/>
      <w:lvlJc w:val="left"/>
      <w:pPr>
        <w:ind w:left="4263" w:hanging="288"/>
      </w:pPr>
      <w:rPr>
        <w:rFonts w:hint="default"/>
        <w:lang w:val="es-ES" w:eastAsia="en-US" w:bidi="ar-SA"/>
      </w:rPr>
    </w:lvl>
    <w:lvl w:ilvl="5" w:tplc="6D12C58C">
      <w:numFmt w:val="bullet"/>
      <w:lvlText w:val="•"/>
      <w:lvlJc w:val="left"/>
      <w:pPr>
        <w:ind w:left="5325" w:hanging="288"/>
      </w:pPr>
      <w:rPr>
        <w:rFonts w:hint="default"/>
        <w:lang w:val="es-ES" w:eastAsia="en-US" w:bidi="ar-SA"/>
      </w:rPr>
    </w:lvl>
    <w:lvl w:ilvl="6" w:tplc="119A87EC">
      <w:numFmt w:val="bullet"/>
      <w:lvlText w:val="•"/>
      <w:lvlJc w:val="left"/>
      <w:pPr>
        <w:ind w:left="6386" w:hanging="288"/>
      </w:pPr>
      <w:rPr>
        <w:rFonts w:hint="default"/>
        <w:lang w:val="es-ES" w:eastAsia="en-US" w:bidi="ar-SA"/>
      </w:rPr>
    </w:lvl>
    <w:lvl w:ilvl="7" w:tplc="DD1E75D0">
      <w:numFmt w:val="bullet"/>
      <w:lvlText w:val="•"/>
      <w:lvlJc w:val="left"/>
      <w:pPr>
        <w:ind w:left="7447" w:hanging="288"/>
      </w:pPr>
      <w:rPr>
        <w:rFonts w:hint="default"/>
        <w:lang w:val="es-ES" w:eastAsia="en-US" w:bidi="ar-SA"/>
      </w:rPr>
    </w:lvl>
    <w:lvl w:ilvl="8" w:tplc="4EAC7E42">
      <w:numFmt w:val="bullet"/>
      <w:lvlText w:val="•"/>
      <w:lvlJc w:val="left"/>
      <w:pPr>
        <w:ind w:left="8508" w:hanging="288"/>
      </w:pPr>
      <w:rPr>
        <w:rFonts w:hint="default"/>
        <w:lang w:val="es-ES" w:eastAsia="en-US" w:bidi="ar-SA"/>
      </w:rPr>
    </w:lvl>
  </w:abstractNum>
  <w:abstractNum w:abstractNumId="26" w15:restartNumberingAfterBreak="0">
    <w:nsid w:val="02A828E4"/>
    <w:multiLevelType w:val="hybridMultilevel"/>
    <w:tmpl w:val="BDDE6D2A"/>
    <w:lvl w:ilvl="0" w:tplc="825A540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57A4C1A">
      <w:numFmt w:val="bullet"/>
      <w:lvlText w:val="•"/>
      <w:lvlJc w:val="left"/>
      <w:pPr>
        <w:ind w:left="2035" w:hanging="360"/>
      </w:pPr>
      <w:rPr>
        <w:rFonts w:hint="default"/>
        <w:lang w:val="es-ES" w:eastAsia="en-US" w:bidi="ar-SA"/>
      </w:rPr>
    </w:lvl>
    <w:lvl w:ilvl="2" w:tplc="16C4BF8C">
      <w:numFmt w:val="bullet"/>
      <w:lvlText w:val="•"/>
      <w:lvlJc w:val="left"/>
      <w:pPr>
        <w:ind w:left="2990" w:hanging="360"/>
      </w:pPr>
      <w:rPr>
        <w:rFonts w:hint="default"/>
        <w:lang w:val="es-ES" w:eastAsia="en-US" w:bidi="ar-SA"/>
      </w:rPr>
    </w:lvl>
    <w:lvl w:ilvl="3" w:tplc="0BC49C74">
      <w:numFmt w:val="bullet"/>
      <w:lvlText w:val="•"/>
      <w:lvlJc w:val="left"/>
      <w:pPr>
        <w:ind w:left="3945" w:hanging="360"/>
      </w:pPr>
      <w:rPr>
        <w:rFonts w:hint="default"/>
        <w:lang w:val="es-ES" w:eastAsia="en-US" w:bidi="ar-SA"/>
      </w:rPr>
    </w:lvl>
    <w:lvl w:ilvl="4" w:tplc="B0E4AD6A">
      <w:numFmt w:val="bullet"/>
      <w:lvlText w:val="•"/>
      <w:lvlJc w:val="left"/>
      <w:pPr>
        <w:ind w:left="4900" w:hanging="360"/>
      </w:pPr>
      <w:rPr>
        <w:rFonts w:hint="default"/>
        <w:lang w:val="es-ES" w:eastAsia="en-US" w:bidi="ar-SA"/>
      </w:rPr>
    </w:lvl>
    <w:lvl w:ilvl="5" w:tplc="3D98521E">
      <w:numFmt w:val="bullet"/>
      <w:lvlText w:val="•"/>
      <w:lvlJc w:val="left"/>
      <w:pPr>
        <w:ind w:left="5855" w:hanging="360"/>
      </w:pPr>
      <w:rPr>
        <w:rFonts w:hint="default"/>
        <w:lang w:val="es-ES" w:eastAsia="en-US" w:bidi="ar-SA"/>
      </w:rPr>
    </w:lvl>
    <w:lvl w:ilvl="6" w:tplc="DCC04D6E">
      <w:numFmt w:val="bullet"/>
      <w:lvlText w:val="•"/>
      <w:lvlJc w:val="left"/>
      <w:pPr>
        <w:ind w:left="6810" w:hanging="360"/>
      </w:pPr>
      <w:rPr>
        <w:rFonts w:hint="default"/>
        <w:lang w:val="es-ES" w:eastAsia="en-US" w:bidi="ar-SA"/>
      </w:rPr>
    </w:lvl>
    <w:lvl w:ilvl="7" w:tplc="E5489D9A">
      <w:numFmt w:val="bullet"/>
      <w:lvlText w:val="•"/>
      <w:lvlJc w:val="left"/>
      <w:pPr>
        <w:ind w:left="7765" w:hanging="360"/>
      </w:pPr>
      <w:rPr>
        <w:rFonts w:hint="default"/>
        <w:lang w:val="es-ES" w:eastAsia="en-US" w:bidi="ar-SA"/>
      </w:rPr>
    </w:lvl>
    <w:lvl w:ilvl="8" w:tplc="A43E7908">
      <w:numFmt w:val="bullet"/>
      <w:lvlText w:val="•"/>
      <w:lvlJc w:val="left"/>
      <w:pPr>
        <w:ind w:left="8721" w:hanging="360"/>
      </w:pPr>
      <w:rPr>
        <w:rFonts w:hint="default"/>
        <w:lang w:val="es-ES" w:eastAsia="en-US" w:bidi="ar-SA"/>
      </w:rPr>
    </w:lvl>
  </w:abstractNum>
  <w:abstractNum w:abstractNumId="27" w15:restartNumberingAfterBreak="0">
    <w:nsid w:val="02C27D38"/>
    <w:multiLevelType w:val="hybridMultilevel"/>
    <w:tmpl w:val="5FDABFC8"/>
    <w:lvl w:ilvl="0" w:tplc="E5A81F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BEE002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794690A">
      <w:numFmt w:val="bullet"/>
      <w:lvlText w:val="•"/>
      <w:lvlJc w:val="left"/>
      <w:pPr>
        <w:ind w:left="2990" w:hanging="360"/>
      </w:pPr>
      <w:rPr>
        <w:rFonts w:hint="default"/>
        <w:lang w:val="es-ES" w:eastAsia="en-US" w:bidi="ar-SA"/>
      </w:rPr>
    </w:lvl>
    <w:lvl w:ilvl="3" w:tplc="1C067356">
      <w:numFmt w:val="bullet"/>
      <w:lvlText w:val="•"/>
      <w:lvlJc w:val="left"/>
      <w:pPr>
        <w:ind w:left="3945" w:hanging="360"/>
      </w:pPr>
      <w:rPr>
        <w:rFonts w:hint="default"/>
        <w:lang w:val="es-ES" w:eastAsia="en-US" w:bidi="ar-SA"/>
      </w:rPr>
    </w:lvl>
    <w:lvl w:ilvl="4" w:tplc="2D2A2AE0">
      <w:numFmt w:val="bullet"/>
      <w:lvlText w:val="•"/>
      <w:lvlJc w:val="left"/>
      <w:pPr>
        <w:ind w:left="4900" w:hanging="360"/>
      </w:pPr>
      <w:rPr>
        <w:rFonts w:hint="default"/>
        <w:lang w:val="es-ES" w:eastAsia="en-US" w:bidi="ar-SA"/>
      </w:rPr>
    </w:lvl>
    <w:lvl w:ilvl="5" w:tplc="23888B6A">
      <w:numFmt w:val="bullet"/>
      <w:lvlText w:val="•"/>
      <w:lvlJc w:val="left"/>
      <w:pPr>
        <w:ind w:left="5855" w:hanging="360"/>
      </w:pPr>
      <w:rPr>
        <w:rFonts w:hint="default"/>
        <w:lang w:val="es-ES" w:eastAsia="en-US" w:bidi="ar-SA"/>
      </w:rPr>
    </w:lvl>
    <w:lvl w:ilvl="6" w:tplc="E806DCAC">
      <w:numFmt w:val="bullet"/>
      <w:lvlText w:val="•"/>
      <w:lvlJc w:val="left"/>
      <w:pPr>
        <w:ind w:left="6810" w:hanging="360"/>
      </w:pPr>
      <w:rPr>
        <w:rFonts w:hint="default"/>
        <w:lang w:val="es-ES" w:eastAsia="en-US" w:bidi="ar-SA"/>
      </w:rPr>
    </w:lvl>
    <w:lvl w:ilvl="7" w:tplc="34226832">
      <w:numFmt w:val="bullet"/>
      <w:lvlText w:val="•"/>
      <w:lvlJc w:val="left"/>
      <w:pPr>
        <w:ind w:left="7765" w:hanging="360"/>
      </w:pPr>
      <w:rPr>
        <w:rFonts w:hint="default"/>
        <w:lang w:val="es-ES" w:eastAsia="en-US" w:bidi="ar-SA"/>
      </w:rPr>
    </w:lvl>
    <w:lvl w:ilvl="8" w:tplc="A4E0D47C">
      <w:numFmt w:val="bullet"/>
      <w:lvlText w:val="•"/>
      <w:lvlJc w:val="left"/>
      <w:pPr>
        <w:ind w:left="8721" w:hanging="360"/>
      </w:pPr>
      <w:rPr>
        <w:rFonts w:hint="default"/>
        <w:lang w:val="es-ES" w:eastAsia="en-US" w:bidi="ar-SA"/>
      </w:rPr>
    </w:lvl>
  </w:abstractNum>
  <w:abstractNum w:abstractNumId="28" w15:restartNumberingAfterBreak="0">
    <w:nsid w:val="02C9777B"/>
    <w:multiLevelType w:val="hybridMultilevel"/>
    <w:tmpl w:val="D560626A"/>
    <w:lvl w:ilvl="0" w:tplc="D5C0BA3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836E49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5B6D27C">
      <w:numFmt w:val="bullet"/>
      <w:lvlText w:val="•"/>
      <w:lvlJc w:val="left"/>
      <w:pPr>
        <w:ind w:left="2990" w:hanging="360"/>
      </w:pPr>
      <w:rPr>
        <w:rFonts w:hint="default"/>
        <w:lang w:val="es-ES" w:eastAsia="en-US" w:bidi="ar-SA"/>
      </w:rPr>
    </w:lvl>
    <w:lvl w:ilvl="3" w:tplc="7C04243E">
      <w:numFmt w:val="bullet"/>
      <w:lvlText w:val="•"/>
      <w:lvlJc w:val="left"/>
      <w:pPr>
        <w:ind w:left="3945" w:hanging="360"/>
      </w:pPr>
      <w:rPr>
        <w:rFonts w:hint="default"/>
        <w:lang w:val="es-ES" w:eastAsia="en-US" w:bidi="ar-SA"/>
      </w:rPr>
    </w:lvl>
    <w:lvl w:ilvl="4" w:tplc="B50627F8">
      <w:numFmt w:val="bullet"/>
      <w:lvlText w:val="•"/>
      <w:lvlJc w:val="left"/>
      <w:pPr>
        <w:ind w:left="4900" w:hanging="360"/>
      </w:pPr>
      <w:rPr>
        <w:rFonts w:hint="default"/>
        <w:lang w:val="es-ES" w:eastAsia="en-US" w:bidi="ar-SA"/>
      </w:rPr>
    </w:lvl>
    <w:lvl w:ilvl="5" w:tplc="B99C42F2">
      <w:numFmt w:val="bullet"/>
      <w:lvlText w:val="•"/>
      <w:lvlJc w:val="left"/>
      <w:pPr>
        <w:ind w:left="5855" w:hanging="360"/>
      </w:pPr>
      <w:rPr>
        <w:rFonts w:hint="default"/>
        <w:lang w:val="es-ES" w:eastAsia="en-US" w:bidi="ar-SA"/>
      </w:rPr>
    </w:lvl>
    <w:lvl w:ilvl="6" w:tplc="BA803F12">
      <w:numFmt w:val="bullet"/>
      <w:lvlText w:val="•"/>
      <w:lvlJc w:val="left"/>
      <w:pPr>
        <w:ind w:left="6810" w:hanging="360"/>
      </w:pPr>
      <w:rPr>
        <w:rFonts w:hint="default"/>
        <w:lang w:val="es-ES" w:eastAsia="en-US" w:bidi="ar-SA"/>
      </w:rPr>
    </w:lvl>
    <w:lvl w:ilvl="7" w:tplc="12D26C7C">
      <w:numFmt w:val="bullet"/>
      <w:lvlText w:val="•"/>
      <w:lvlJc w:val="left"/>
      <w:pPr>
        <w:ind w:left="7765" w:hanging="360"/>
      </w:pPr>
      <w:rPr>
        <w:rFonts w:hint="default"/>
        <w:lang w:val="es-ES" w:eastAsia="en-US" w:bidi="ar-SA"/>
      </w:rPr>
    </w:lvl>
    <w:lvl w:ilvl="8" w:tplc="2F3EBBD4">
      <w:numFmt w:val="bullet"/>
      <w:lvlText w:val="•"/>
      <w:lvlJc w:val="left"/>
      <w:pPr>
        <w:ind w:left="8721" w:hanging="360"/>
      </w:pPr>
      <w:rPr>
        <w:rFonts w:hint="default"/>
        <w:lang w:val="es-ES" w:eastAsia="en-US" w:bidi="ar-SA"/>
      </w:rPr>
    </w:lvl>
  </w:abstractNum>
  <w:abstractNum w:abstractNumId="29" w15:restartNumberingAfterBreak="0">
    <w:nsid w:val="03353A36"/>
    <w:multiLevelType w:val="hybridMultilevel"/>
    <w:tmpl w:val="B0623F06"/>
    <w:lvl w:ilvl="0" w:tplc="3D565B32">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2AAC8348">
      <w:start w:val="1"/>
      <w:numFmt w:val="decimal"/>
      <w:lvlText w:val="%2."/>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2" w:tplc="0414BBA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3" w:tplc="7A62A3F4">
      <w:numFmt w:val="bullet"/>
      <w:lvlText w:val="•"/>
      <w:lvlJc w:val="left"/>
      <w:pPr>
        <w:ind w:left="3202" w:hanging="360"/>
      </w:pPr>
      <w:rPr>
        <w:rFonts w:hint="default"/>
        <w:lang w:val="es-ES" w:eastAsia="en-US" w:bidi="ar-SA"/>
      </w:rPr>
    </w:lvl>
    <w:lvl w:ilvl="4" w:tplc="6F38172E">
      <w:numFmt w:val="bullet"/>
      <w:lvlText w:val="•"/>
      <w:lvlJc w:val="left"/>
      <w:pPr>
        <w:ind w:left="4263" w:hanging="360"/>
      </w:pPr>
      <w:rPr>
        <w:rFonts w:hint="default"/>
        <w:lang w:val="es-ES" w:eastAsia="en-US" w:bidi="ar-SA"/>
      </w:rPr>
    </w:lvl>
    <w:lvl w:ilvl="5" w:tplc="A33A66FE">
      <w:numFmt w:val="bullet"/>
      <w:lvlText w:val="•"/>
      <w:lvlJc w:val="left"/>
      <w:pPr>
        <w:ind w:left="5325" w:hanging="360"/>
      </w:pPr>
      <w:rPr>
        <w:rFonts w:hint="default"/>
        <w:lang w:val="es-ES" w:eastAsia="en-US" w:bidi="ar-SA"/>
      </w:rPr>
    </w:lvl>
    <w:lvl w:ilvl="6" w:tplc="7BCCCB7E">
      <w:numFmt w:val="bullet"/>
      <w:lvlText w:val="•"/>
      <w:lvlJc w:val="left"/>
      <w:pPr>
        <w:ind w:left="6386" w:hanging="360"/>
      </w:pPr>
      <w:rPr>
        <w:rFonts w:hint="default"/>
        <w:lang w:val="es-ES" w:eastAsia="en-US" w:bidi="ar-SA"/>
      </w:rPr>
    </w:lvl>
    <w:lvl w:ilvl="7" w:tplc="17AA1D7E">
      <w:numFmt w:val="bullet"/>
      <w:lvlText w:val="•"/>
      <w:lvlJc w:val="left"/>
      <w:pPr>
        <w:ind w:left="7447" w:hanging="360"/>
      </w:pPr>
      <w:rPr>
        <w:rFonts w:hint="default"/>
        <w:lang w:val="es-ES" w:eastAsia="en-US" w:bidi="ar-SA"/>
      </w:rPr>
    </w:lvl>
    <w:lvl w:ilvl="8" w:tplc="DB840D28">
      <w:numFmt w:val="bullet"/>
      <w:lvlText w:val="•"/>
      <w:lvlJc w:val="left"/>
      <w:pPr>
        <w:ind w:left="8508" w:hanging="360"/>
      </w:pPr>
      <w:rPr>
        <w:rFonts w:hint="default"/>
        <w:lang w:val="es-ES" w:eastAsia="en-US" w:bidi="ar-SA"/>
      </w:rPr>
    </w:lvl>
  </w:abstractNum>
  <w:abstractNum w:abstractNumId="30" w15:restartNumberingAfterBreak="0">
    <w:nsid w:val="034A6A2C"/>
    <w:multiLevelType w:val="hybridMultilevel"/>
    <w:tmpl w:val="B8B6BBC0"/>
    <w:lvl w:ilvl="0" w:tplc="41863FDC">
      <w:numFmt w:val="bullet"/>
      <w:lvlText w:val="–"/>
      <w:lvlJc w:val="left"/>
      <w:pPr>
        <w:ind w:left="1072" w:hanging="360"/>
      </w:pPr>
      <w:rPr>
        <w:rFonts w:ascii="MingLiU" w:eastAsia="MingLiU" w:hAnsi="MingLiU" w:cs="MingLiU" w:hint="default"/>
        <w:b w:val="0"/>
        <w:bCs w:val="0"/>
        <w:i w:val="0"/>
        <w:iCs w:val="0"/>
        <w:spacing w:val="0"/>
        <w:w w:val="100"/>
        <w:sz w:val="16"/>
        <w:szCs w:val="16"/>
        <w:lang w:val="es-ES" w:eastAsia="en-US" w:bidi="ar-SA"/>
      </w:rPr>
    </w:lvl>
    <w:lvl w:ilvl="1" w:tplc="591636A4">
      <w:numFmt w:val="bullet"/>
      <w:lvlText w:val="•"/>
      <w:lvlJc w:val="left"/>
      <w:pPr>
        <w:ind w:left="2035" w:hanging="360"/>
      </w:pPr>
      <w:rPr>
        <w:rFonts w:hint="default"/>
        <w:lang w:val="es-ES" w:eastAsia="en-US" w:bidi="ar-SA"/>
      </w:rPr>
    </w:lvl>
    <w:lvl w:ilvl="2" w:tplc="BE904BF8">
      <w:numFmt w:val="bullet"/>
      <w:lvlText w:val="•"/>
      <w:lvlJc w:val="left"/>
      <w:pPr>
        <w:ind w:left="2990" w:hanging="360"/>
      </w:pPr>
      <w:rPr>
        <w:rFonts w:hint="default"/>
        <w:lang w:val="es-ES" w:eastAsia="en-US" w:bidi="ar-SA"/>
      </w:rPr>
    </w:lvl>
    <w:lvl w:ilvl="3" w:tplc="EEEEE2CE">
      <w:numFmt w:val="bullet"/>
      <w:lvlText w:val="•"/>
      <w:lvlJc w:val="left"/>
      <w:pPr>
        <w:ind w:left="3945" w:hanging="360"/>
      </w:pPr>
      <w:rPr>
        <w:rFonts w:hint="default"/>
        <w:lang w:val="es-ES" w:eastAsia="en-US" w:bidi="ar-SA"/>
      </w:rPr>
    </w:lvl>
    <w:lvl w:ilvl="4" w:tplc="B1569D00">
      <w:numFmt w:val="bullet"/>
      <w:lvlText w:val="•"/>
      <w:lvlJc w:val="left"/>
      <w:pPr>
        <w:ind w:left="4900" w:hanging="360"/>
      </w:pPr>
      <w:rPr>
        <w:rFonts w:hint="default"/>
        <w:lang w:val="es-ES" w:eastAsia="en-US" w:bidi="ar-SA"/>
      </w:rPr>
    </w:lvl>
    <w:lvl w:ilvl="5" w:tplc="A280A35E">
      <w:numFmt w:val="bullet"/>
      <w:lvlText w:val="•"/>
      <w:lvlJc w:val="left"/>
      <w:pPr>
        <w:ind w:left="5855" w:hanging="360"/>
      </w:pPr>
      <w:rPr>
        <w:rFonts w:hint="default"/>
        <w:lang w:val="es-ES" w:eastAsia="en-US" w:bidi="ar-SA"/>
      </w:rPr>
    </w:lvl>
    <w:lvl w:ilvl="6" w:tplc="DA22F51C">
      <w:numFmt w:val="bullet"/>
      <w:lvlText w:val="•"/>
      <w:lvlJc w:val="left"/>
      <w:pPr>
        <w:ind w:left="6810" w:hanging="360"/>
      </w:pPr>
      <w:rPr>
        <w:rFonts w:hint="default"/>
        <w:lang w:val="es-ES" w:eastAsia="en-US" w:bidi="ar-SA"/>
      </w:rPr>
    </w:lvl>
    <w:lvl w:ilvl="7" w:tplc="E1AE93A6">
      <w:numFmt w:val="bullet"/>
      <w:lvlText w:val="•"/>
      <w:lvlJc w:val="left"/>
      <w:pPr>
        <w:ind w:left="7765" w:hanging="360"/>
      </w:pPr>
      <w:rPr>
        <w:rFonts w:hint="default"/>
        <w:lang w:val="es-ES" w:eastAsia="en-US" w:bidi="ar-SA"/>
      </w:rPr>
    </w:lvl>
    <w:lvl w:ilvl="8" w:tplc="E8549912">
      <w:numFmt w:val="bullet"/>
      <w:lvlText w:val="•"/>
      <w:lvlJc w:val="left"/>
      <w:pPr>
        <w:ind w:left="8721" w:hanging="360"/>
      </w:pPr>
      <w:rPr>
        <w:rFonts w:hint="default"/>
        <w:lang w:val="es-ES" w:eastAsia="en-US" w:bidi="ar-SA"/>
      </w:rPr>
    </w:lvl>
  </w:abstractNum>
  <w:abstractNum w:abstractNumId="31" w15:restartNumberingAfterBreak="0">
    <w:nsid w:val="036C63FC"/>
    <w:multiLevelType w:val="hybridMultilevel"/>
    <w:tmpl w:val="F77E1E58"/>
    <w:lvl w:ilvl="0" w:tplc="5CF0C8C4">
      <w:start w:val="1"/>
      <w:numFmt w:val="lowerLetter"/>
      <w:lvlText w:val="%1)"/>
      <w:lvlJc w:val="left"/>
      <w:pPr>
        <w:ind w:left="712" w:hanging="361"/>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934A21B0">
      <w:numFmt w:val="bullet"/>
      <w:lvlText w:val="•"/>
      <w:lvlJc w:val="left"/>
      <w:pPr>
        <w:ind w:left="1711" w:hanging="361"/>
      </w:pPr>
      <w:rPr>
        <w:rFonts w:hint="default"/>
        <w:lang w:val="es-ES" w:eastAsia="en-US" w:bidi="ar-SA"/>
      </w:rPr>
    </w:lvl>
    <w:lvl w:ilvl="2" w:tplc="C0564FAE">
      <w:numFmt w:val="bullet"/>
      <w:lvlText w:val="•"/>
      <w:lvlJc w:val="left"/>
      <w:pPr>
        <w:ind w:left="2702" w:hanging="361"/>
      </w:pPr>
      <w:rPr>
        <w:rFonts w:hint="default"/>
        <w:lang w:val="es-ES" w:eastAsia="en-US" w:bidi="ar-SA"/>
      </w:rPr>
    </w:lvl>
    <w:lvl w:ilvl="3" w:tplc="52FE6796">
      <w:numFmt w:val="bullet"/>
      <w:lvlText w:val="•"/>
      <w:lvlJc w:val="left"/>
      <w:pPr>
        <w:ind w:left="3693" w:hanging="361"/>
      </w:pPr>
      <w:rPr>
        <w:rFonts w:hint="default"/>
        <w:lang w:val="es-ES" w:eastAsia="en-US" w:bidi="ar-SA"/>
      </w:rPr>
    </w:lvl>
    <w:lvl w:ilvl="4" w:tplc="6700C7E6">
      <w:numFmt w:val="bullet"/>
      <w:lvlText w:val="•"/>
      <w:lvlJc w:val="left"/>
      <w:pPr>
        <w:ind w:left="4684" w:hanging="361"/>
      </w:pPr>
      <w:rPr>
        <w:rFonts w:hint="default"/>
        <w:lang w:val="es-ES" w:eastAsia="en-US" w:bidi="ar-SA"/>
      </w:rPr>
    </w:lvl>
    <w:lvl w:ilvl="5" w:tplc="669CC8F4">
      <w:numFmt w:val="bullet"/>
      <w:lvlText w:val="•"/>
      <w:lvlJc w:val="left"/>
      <w:pPr>
        <w:ind w:left="5675" w:hanging="361"/>
      </w:pPr>
      <w:rPr>
        <w:rFonts w:hint="default"/>
        <w:lang w:val="es-ES" w:eastAsia="en-US" w:bidi="ar-SA"/>
      </w:rPr>
    </w:lvl>
    <w:lvl w:ilvl="6" w:tplc="B314A52C">
      <w:numFmt w:val="bullet"/>
      <w:lvlText w:val="•"/>
      <w:lvlJc w:val="left"/>
      <w:pPr>
        <w:ind w:left="6666" w:hanging="361"/>
      </w:pPr>
      <w:rPr>
        <w:rFonts w:hint="default"/>
        <w:lang w:val="es-ES" w:eastAsia="en-US" w:bidi="ar-SA"/>
      </w:rPr>
    </w:lvl>
    <w:lvl w:ilvl="7" w:tplc="302C883E">
      <w:numFmt w:val="bullet"/>
      <w:lvlText w:val="•"/>
      <w:lvlJc w:val="left"/>
      <w:pPr>
        <w:ind w:left="7657" w:hanging="361"/>
      </w:pPr>
      <w:rPr>
        <w:rFonts w:hint="default"/>
        <w:lang w:val="es-ES" w:eastAsia="en-US" w:bidi="ar-SA"/>
      </w:rPr>
    </w:lvl>
    <w:lvl w:ilvl="8" w:tplc="54FA762E">
      <w:numFmt w:val="bullet"/>
      <w:lvlText w:val="•"/>
      <w:lvlJc w:val="left"/>
      <w:pPr>
        <w:ind w:left="8649" w:hanging="361"/>
      </w:pPr>
      <w:rPr>
        <w:rFonts w:hint="default"/>
        <w:lang w:val="es-ES" w:eastAsia="en-US" w:bidi="ar-SA"/>
      </w:rPr>
    </w:lvl>
  </w:abstractNum>
  <w:abstractNum w:abstractNumId="32" w15:restartNumberingAfterBreak="0">
    <w:nsid w:val="03B20179"/>
    <w:multiLevelType w:val="hybridMultilevel"/>
    <w:tmpl w:val="5224AA82"/>
    <w:lvl w:ilvl="0" w:tplc="EF3EA152">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4328CF6C">
      <w:numFmt w:val="bullet"/>
      <w:lvlText w:val="•"/>
      <w:lvlJc w:val="left"/>
      <w:pPr>
        <w:ind w:left="2035" w:hanging="360"/>
      </w:pPr>
      <w:rPr>
        <w:rFonts w:hint="default"/>
        <w:lang w:val="es-ES" w:eastAsia="en-US" w:bidi="ar-SA"/>
      </w:rPr>
    </w:lvl>
    <w:lvl w:ilvl="2" w:tplc="0A56CB9A">
      <w:numFmt w:val="bullet"/>
      <w:lvlText w:val="•"/>
      <w:lvlJc w:val="left"/>
      <w:pPr>
        <w:ind w:left="2990" w:hanging="360"/>
      </w:pPr>
      <w:rPr>
        <w:rFonts w:hint="default"/>
        <w:lang w:val="es-ES" w:eastAsia="en-US" w:bidi="ar-SA"/>
      </w:rPr>
    </w:lvl>
    <w:lvl w:ilvl="3" w:tplc="6ABC30A8">
      <w:numFmt w:val="bullet"/>
      <w:lvlText w:val="•"/>
      <w:lvlJc w:val="left"/>
      <w:pPr>
        <w:ind w:left="3945" w:hanging="360"/>
      </w:pPr>
      <w:rPr>
        <w:rFonts w:hint="default"/>
        <w:lang w:val="es-ES" w:eastAsia="en-US" w:bidi="ar-SA"/>
      </w:rPr>
    </w:lvl>
    <w:lvl w:ilvl="4" w:tplc="FD7881E2">
      <w:numFmt w:val="bullet"/>
      <w:lvlText w:val="•"/>
      <w:lvlJc w:val="left"/>
      <w:pPr>
        <w:ind w:left="4900" w:hanging="360"/>
      </w:pPr>
      <w:rPr>
        <w:rFonts w:hint="default"/>
        <w:lang w:val="es-ES" w:eastAsia="en-US" w:bidi="ar-SA"/>
      </w:rPr>
    </w:lvl>
    <w:lvl w:ilvl="5" w:tplc="5A8656BA">
      <w:numFmt w:val="bullet"/>
      <w:lvlText w:val="•"/>
      <w:lvlJc w:val="left"/>
      <w:pPr>
        <w:ind w:left="5855" w:hanging="360"/>
      </w:pPr>
      <w:rPr>
        <w:rFonts w:hint="default"/>
        <w:lang w:val="es-ES" w:eastAsia="en-US" w:bidi="ar-SA"/>
      </w:rPr>
    </w:lvl>
    <w:lvl w:ilvl="6" w:tplc="75EEB4A6">
      <w:numFmt w:val="bullet"/>
      <w:lvlText w:val="•"/>
      <w:lvlJc w:val="left"/>
      <w:pPr>
        <w:ind w:left="6810" w:hanging="360"/>
      </w:pPr>
      <w:rPr>
        <w:rFonts w:hint="default"/>
        <w:lang w:val="es-ES" w:eastAsia="en-US" w:bidi="ar-SA"/>
      </w:rPr>
    </w:lvl>
    <w:lvl w:ilvl="7" w:tplc="C772F9D2">
      <w:numFmt w:val="bullet"/>
      <w:lvlText w:val="•"/>
      <w:lvlJc w:val="left"/>
      <w:pPr>
        <w:ind w:left="7765" w:hanging="360"/>
      </w:pPr>
      <w:rPr>
        <w:rFonts w:hint="default"/>
        <w:lang w:val="es-ES" w:eastAsia="en-US" w:bidi="ar-SA"/>
      </w:rPr>
    </w:lvl>
    <w:lvl w:ilvl="8" w:tplc="B0788FFC">
      <w:numFmt w:val="bullet"/>
      <w:lvlText w:val="•"/>
      <w:lvlJc w:val="left"/>
      <w:pPr>
        <w:ind w:left="8721" w:hanging="360"/>
      </w:pPr>
      <w:rPr>
        <w:rFonts w:hint="default"/>
        <w:lang w:val="es-ES" w:eastAsia="en-US" w:bidi="ar-SA"/>
      </w:rPr>
    </w:lvl>
  </w:abstractNum>
  <w:abstractNum w:abstractNumId="33" w15:restartNumberingAfterBreak="0">
    <w:nsid w:val="04073D6B"/>
    <w:multiLevelType w:val="hybridMultilevel"/>
    <w:tmpl w:val="DFD0E2E2"/>
    <w:lvl w:ilvl="0" w:tplc="986840C6">
      <w:numFmt w:val="bullet"/>
      <w:lvlText w:val="•"/>
      <w:lvlJc w:val="left"/>
      <w:pPr>
        <w:ind w:left="352" w:hanging="90"/>
      </w:pPr>
      <w:rPr>
        <w:rFonts w:ascii="Microsoft Sans Serif" w:eastAsia="Microsoft Sans Serif" w:hAnsi="Microsoft Sans Serif" w:cs="Microsoft Sans Serif" w:hint="default"/>
        <w:b w:val="0"/>
        <w:bCs w:val="0"/>
        <w:i w:val="0"/>
        <w:iCs w:val="0"/>
        <w:spacing w:val="0"/>
        <w:w w:val="96"/>
        <w:sz w:val="20"/>
        <w:szCs w:val="20"/>
        <w:lang w:val="es-ES" w:eastAsia="en-US" w:bidi="ar-SA"/>
      </w:rPr>
    </w:lvl>
    <w:lvl w:ilvl="1" w:tplc="3A0C344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58A30E6">
      <w:numFmt w:val="bullet"/>
      <w:lvlText w:val="•"/>
      <w:lvlJc w:val="left"/>
      <w:pPr>
        <w:ind w:left="2141" w:hanging="360"/>
      </w:pPr>
      <w:rPr>
        <w:rFonts w:hint="default"/>
        <w:lang w:val="es-ES" w:eastAsia="en-US" w:bidi="ar-SA"/>
      </w:rPr>
    </w:lvl>
    <w:lvl w:ilvl="3" w:tplc="54DCCD62">
      <w:numFmt w:val="bullet"/>
      <w:lvlText w:val="•"/>
      <w:lvlJc w:val="left"/>
      <w:pPr>
        <w:ind w:left="3202" w:hanging="360"/>
      </w:pPr>
      <w:rPr>
        <w:rFonts w:hint="default"/>
        <w:lang w:val="es-ES" w:eastAsia="en-US" w:bidi="ar-SA"/>
      </w:rPr>
    </w:lvl>
    <w:lvl w:ilvl="4" w:tplc="A1049DE8">
      <w:numFmt w:val="bullet"/>
      <w:lvlText w:val="•"/>
      <w:lvlJc w:val="left"/>
      <w:pPr>
        <w:ind w:left="4263" w:hanging="360"/>
      </w:pPr>
      <w:rPr>
        <w:rFonts w:hint="default"/>
        <w:lang w:val="es-ES" w:eastAsia="en-US" w:bidi="ar-SA"/>
      </w:rPr>
    </w:lvl>
    <w:lvl w:ilvl="5" w:tplc="52BED25E">
      <w:numFmt w:val="bullet"/>
      <w:lvlText w:val="•"/>
      <w:lvlJc w:val="left"/>
      <w:pPr>
        <w:ind w:left="5325" w:hanging="360"/>
      </w:pPr>
      <w:rPr>
        <w:rFonts w:hint="default"/>
        <w:lang w:val="es-ES" w:eastAsia="en-US" w:bidi="ar-SA"/>
      </w:rPr>
    </w:lvl>
    <w:lvl w:ilvl="6" w:tplc="F1E8F15A">
      <w:numFmt w:val="bullet"/>
      <w:lvlText w:val="•"/>
      <w:lvlJc w:val="left"/>
      <w:pPr>
        <w:ind w:left="6386" w:hanging="360"/>
      </w:pPr>
      <w:rPr>
        <w:rFonts w:hint="default"/>
        <w:lang w:val="es-ES" w:eastAsia="en-US" w:bidi="ar-SA"/>
      </w:rPr>
    </w:lvl>
    <w:lvl w:ilvl="7" w:tplc="CDDC2500">
      <w:numFmt w:val="bullet"/>
      <w:lvlText w:val="•"/>
      <w:lvlJc w:val="left"/>
      <w:pPr>
        <w:ind w:left="7447" w:hanging="360"/>
      </w:pPr>
      <w:rPr>
        <w:rFonts w:hint="default"/>
        <w:lang w:val="es-ES" w:eastAsia="en-US" w:bidi="ar-SA"/>
      </w:rPr>
    </w:lvl>
    <w:lvl w:ilvl="8" w:tplc="E2F6A794">
      <w:numFmt w:val="bullet"/>
      <w:lvlText w:val="•"/>
      <w:lvlJc w:val="left"/>
      <w:pPr>
        <w:ind w:left="8508" w:hanging="360"/>
      </w:pPr>
      <w:rPr>
        <w:rFonts w:hint="default"/>
        <w:lang w:val="es-ES" w:eastAsia="en-US" w:bidi="ar-SA"/>
      </w:rPr>
    </w:lvl>
  </w:abstractNum>
  <w:abstractNum w:abstractNumId="34" w15:restartNumberingAfterBreak="0">
    <w:nsid w:val="04125004"/>
    <w:multiLevelType w:val="hybridMultilevel"/>
    <w:tmpl w:val="E954D8D2"/>
    <w:lvl w:ilvl="0" w:tplc="7C4E41A2">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31D29AF2">
      <w:start w:val="1"/>
      <w:numFmt w:val="decimal"/>
      <w:lvlText w:val="%2."/>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2" w:tplc="D4847296">
      <w:numFmt w:val="bullet"/>
      <w:lvlText w:val="•"/>
      <w:lvlJc w:val="left"/>
      <w:pPr>
        <w:ind w:left="2141" w:hanging="360"/>
      </w:pPr>
      <w:rPr>
        <w:rFonts w:hint="default"/>
        <w:lang w:val="es-ES" w:eastAsia="en-US" w:bidi="ar-SA"/>
      </w:rPr>
    </w:lvl>
    <w:lvl w:ilvl="3" w:tplc="7DC802C6">
      <w:numFmt w:val="bullet"/>
      <w:lvlText w:val="•"/>
      <w:lvlJc w:val="left"/>
      <w:pPr>
        <w:ind w:left="3202" w:hanging="360"/>
      </w:pPr>
      <w:rPr>
        <w:rFonts w:hint="default"/>
        <w:lang w:val="es-ES" w:eastAsia="en-US" w:bidi="ar-SA"/>
      </w:rPr>
    </w:lvl>
    <w:lvl w:ilvl="4" w:tplc="DCC4F248">
      <w:numFmt w:val="bullet"/>
      <w:lvlText w:val="•"/>
      <w:lvlJc w:val="left"/>
      <w:pPr>
        <w:ind w:left="4263" w:hanging="360"/>
      </w:pPr>
      <w:rPr>
        <w:rFonts w:hint="default"/>
        <w:lang w:val="es-ES" w:eastAsia="en-US" w:bidi="ar-SA"/>
      </w:rPr>
    </w:lvl>
    <w:lvl w:ilvl="5" w:tplc="3E942E62">
      <w:numFmt w:val="bullet"/>
      <w:lvlText w:val="•"/>
      <w:lvlJc w:val="left"/>
      <w:pPr>
        <w:ind w:left="5325" w:hanging="360"/>
      </w:pPr>
      <w:rPr>
        <w:rFonts w:hint="default"/>
        <w:lang w:val="es-ES" w:eastAsia="en-US" w:bidi="ar-SA"/>
      </w:rPr>
    </w:lvl>
    <w:lvl w:ilvl="6" w:tplc="BAB8C91E">
      <w:numFmt w:val="bullet"/>
      <w:lvlText w:val="•"/>
      <w:lvlJc w:val="left"/>
      <w:pPr>
        <w:ind w:left="6386" w:hanging="360"/>
      </w:pPr>
      <w:rPr>
        <w:rFonts w:hint="default"/>
        <w:lang w:val="es-ES" w:eastAsia="en-US" w:bidi="ar-SA"/>
      </w:rPr>
    </w:lvl>
    <w:lvl w:ilvl="7" w:tplc="0B2CD0FC">
      <w:numFmt w:val="bullet"/>
      <w:lvlText w:val="•"/>
      <w:lvlJc w:val="left"/>
      <w:pPr>
        <w:ind w:left="7447" w:hanging="360"/>
      </w:pPr>
      <w:rPr>
        <w:rFonts w:hint="default"/>
        <w:lang w:val="es-ES" w:eastAsia="en-US" w:bidi="ar-SA"/>
      </w:rPr>
    </w:lvl>
    <w:lvl w:ilvl="8" w:tplc="EE0CCB82">
      <w:numFmt w:val="bullet"/>
      <w:lvlText w:val="•"/>
      <w:lvlJc w:val="left"/>
      <w:pPr>
        <w:ind w:left="8508" w:hanging="360"/>
      </w:pPr>
      <w:rPr>
        <w:rFonts w:hint="default"/>
        <w:lang w:val="es-ES" w:eastAsia="en-US" w:bidi="ar-SA"/>
      </w:rPr>
    </w:lvl>
  </w:abstractNum>
  <w:abstractNum w:abstractNumId="35" w15:restartNumberingAfterBreak="0">
    <w:nsid w:val="04182E9B"/>
    <w:multiLevelType w:val="hybridMultilevel"/>
    <w:tmpl w:val="52CE4050"/>
    <w:lvl w:ilvl="0" w:tplc="B9883D9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8623438">
      <w:numFmt w:val="bullet"/>
      <w:lvlText w:val="•"/>
      <w:lvlJc w:val="left"/>
      <w:pPr>
        <w:ind w:left="2035" w:hanging="360"/>
      </w:pPr>
      <w:rPr>
        <w:rFonts w:hint="default"/>
        <w:lang w:val="es-ES" w:eastAsia="en-US" w:bidi="ar-SA"/>
      </w:rPr>
    </w:lvl>
    <w:lvl w:ilvl="2" w:tplc="9A508F90">
      <w:numFmt w:val="bullet"/>
      <w:lvlText w:val="•"/>
      <w:lvlJc w:val="left"/>
      <w:pPr>
        <w:ind w:left="2990" w:hanging="360"/>
      </w:pPr>
      <w:rPr>
        <w:rFonts w:hint="default"/>
        <w:lang w:val="es-ES" w:eastAsia="en-US" w:bidi="ar-SA"/>
      </w:rPr>
    </w:lvl>
    <w:lvl w:ilvl="3" w:tplc="07C2DC08">
      <w:numFmt w:val="bullet"/>
      <w:lvlText w:val="•"/>
      <w:lvlJc w:val="left"/>
      <w:pPr>
        <w:ind w:left="3945" w:hanging="360"/>
      </w:pPr>
      <w:rPr>
        <w:rFonts w:hint="default"/>
        <w:lang w:val="es-ES" w:eastAsia="en-US" w:bidi="ar-SA"/>
      </w:rPr>
    </w:lvl>
    <w:lvl w:ilvl="4" w:tplc="9FE6A29C">
      <w:numFmt w:val="bullet"/>
      <w:lvlText w:val="•"/>
      <w:lvlJc w:val="left"/>
      <w:pPr>
        <w:ind w:left="4900" w:hanging="360"/>
      </w:pPr>
      <w:rPr>
        <w:rFonts w:hint="default"/>
        <w:lang w:val="es-ES" w:eastAsia="en-US" w:bidi="ar-SA"/>
      </w:rPr>
    </w:lvl>
    <w:lvl w:ilvl="5" w:tplc="BB6A4E2A">
      <w:numFmt w:val="bullet"/>
      <w:lvlText w:val="•"/>
      <w:lvlJc w:val="left"/>
      <w:pPr>
        <w:ind w:left="5855" w:hanging="360"/>
      </w:pPr>
      <w:rPr>
        <w:rFonts w:hint="default"/>
        <w:lang w:val="es-ES" w:eastAsia="en-US" w:bidi="ar-SA"/>
      </w:rPr>
    </w:lvl>
    <w:lvl w:ilvl="6" w:tplc="FD0E88D2">
      <w:numFmt w:val="bullet"/>
      <w:lvlText w:val="•"/>
      <w:lvlJc w:val="left"/>
      <w:pPr>
        <w:ind w:left="6810" w:hanging="360"/>
      </w:pPr>
      <w:rPr>
        <w:rFonts w:hint="default"/>
        <w:lang w:val="es-ES" w:eastAsia="en-US" w:bidi="ar-SA"/>
      </w:rPr>
    </w:lvl>
    <w:lvl w:ilvl="7" w:tplc="7604F786">
      <w:numFmt w:val="bullet"/>
      <w:lvlText w:val="•"/>
      <w:lvlJc w:val="left"/>
      <w:pPr>
        <w:ind w:left="7765" w:hanging="360"/>
      </w:pPr>
      <w:rPr>
        <w:rFonts w:hint="default"/>
        <w:lang w:val="es-ES" w:eastAsia="en-US" w:bidi="ar-SA"/>
      </w:rPr>
    </w:lvl>
    <w:lvl w:ilvl="8" w:tplc="8D44104C">
      <w:numFmt w:val="bullet"/>
      <w:lvlText w:val="•"/>
      <w:lvlJc w:val="left"/>
      <w:pPr>
        <w:ind w:left="8721" w:hanging="360"/>
      </w:pPr>
      <w:rPr>
        <w:rFonts w:hint="default"/>
        <w:lang w:val="es-ES" w:eastAsia="en-US" w:bidi="ar-SA"/>
      </w:rPr>
    </w:lvl>
  </w:abstractNum>
  <w:abstractNum w:abstractNumId="36" w15:restartNumberingAfterBreak="0">
    <w:nsid w:val="043A5C10"/>
    <w:multiLevelType w:val="hybridMultilevel"/>
    <w:tmpl w:val="56D6C944"/>
    <w:lvl w:ilvl="0" w:tplc="CC3EE7B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6264DAE">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96ACB2A8">
      <w:numFmt w:val="bullet"/>
      <w:lvlText w:val=""/>
      <w:lvlJc w:val="left"/>
      <w:pPr>
        <w:ind w:left="1372" w:hanging="567"/>
      </w:pPr>
      <w:rPr>
        <w:rFonts w:ascii="Symbol" w:eastAsia="Symbol" w:hAnsi="Symbol" w:cs="Symbol" w:hint="default"/>
        <w:b w:val="0"/>
        <w:bCs w:val="0"/>
        <w:i w:val="0"/>
        <w:iCs w:val="0"/>
        <w:spacing w:val="0"/>
        <w:w w:val="100"/>
        <w:sz w:val="22"/>
        <w:szCs w:val="22"/>
        <w:lang w:val="es-ES" w:eastAsia="en-US" w:bidi="ar-SA"/>
      </w:rPr>
    </w:lvl>
    <w:lvl w:ilvl="3" w:tplc="54687964">
      <w:numFmt w:val="bullet"/>
      <w:lvlText w:val="•"/>
      <w:lvlJc w:val="left"/>
      <w:pPr>
        <w:ind w:left="2536" w:hanging="567"/>
      </w:pPr>
      <w:rPr>
        <w:rFonts w:hint="default"/>
        <w:lang w:val="es-ES" w:eastAsia="en-US" w:bidi="ar-SA"/>
      </w:rPr>
    </w:lvl>
    <w:lvl w:ilvl="4" w:tplc="77E2B5FC">
      <w:numFmt w:val="bullet"/>
      <w:lvlText w:val="•"/>
      <w:lvlJc w:val="left"/>
      <w:pPr>
        <w:ind w:left="3692" w:hanging="567"/>
      </w:pPr>
      <w:rPr>
        <w:rFonts w:hint="default"/>
        <w:lang w:val="es-ES" w:eastAsia="en-US" w:bidi="ar-SA"/>
      </w:rPr>
    </w:lvl>
    <w:lvl w:ilvl="5" w:tplc="24343EB8">
      <w:numFmt w:val="bullet"/>
      <w:lvlText w:val="•"/>
      <w:lvlJc w:val="left"/>
      <w:pPr>
        <w:ind w:left="4849" w:hanging="567"/>
      </w:pPr>
      <w:rPr>
        <w:rFonts w:hint="default"/>
        <w:lang w:val="es-ES" w:eastAsia="en-US" w:bidi="ar-SA"/>
      </w:rPr>
    </w:lvl>
    <w:lvl w:ilvl="6" w:tplc="922E62E6">
      <w:numFmt w:val="bullet"/>
      <w:lvlText w:val="•"/>
      <w:lvlJc w:val="left"/>
      <w:pPr>
        <w:ind w:left="6005" w:hanging="567"/>
      </w:pPr>
      <w:rPr>
        <w:rFonts w:hint="default"/>
        <w:lang w:val="es-ES" w:eastAsia="en-US" w:bidi="ar-SA"/>
      </w:rPr>
    </w:lvl>
    <w:lvl w:ilvl="7" w:tplc="A1D4CC78">
      <w:numFmt w:val="bullet"/>
      <w:lvlText w:val="•"/>
      <w:lvlJc w:val="left"/>
      <w:pPr>
        <w:ind w:left="7162" w:hanging="567"/>
      </w:pPr>
      <w:rPr>
        <w:rFonts w:hint="default"/>
        <w:lang w:val="es-ES" w:eastAsia="en-US" w:bidi="ar-SA"/>
      </w:rPr>
    </w:lvl>
    <w:lvl w:ilvl="8" w:tplc="92EAAFCA">
      <w:numFmt w:val="bullet"/>
      <w:lvlText w:val="•"/>
      <w:lvlJc w:val="left"/>
      <w:pPr>
        <w:ind w:left="8318" w:hanging="567"/>
      </w:pPr>
      <w:rPr>
        <w:rFonts w:hint="default"/>
        <w:lang w:val="es-ES" w:eastAsia="en-US" w:bidi="ar-SA"/>
      </w:rPr>
    </w:lvl>
  </w:abstractNum>
  <w:abstractNum w:abstractNumId="37" w15:restartNumberingAfterBreak="0">
    <w:nsid w:val="0483541B"/>
    <w:multiLevelType w:val="hybridMultilevel"/>
    <w:tmpl w:val="966ACDEA"/>
    <w:lvl w:ilvl="0" w:tplc="2BA0F574">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01381296">
      <w:numFmt w:val="bullet"/>
      <w:lvlText w:val="•"/>
      <w:lvlJc w:val="left"/>
      <w:pPr>
        <w:ind w:left="1783" w:hanging="455"/>
      </w:pPr>
      <w:rPr>
        <w:rFonts w:hint="default"/>
        <w:lang w:val="es-ES" w:eastAsia="en-US" w:bidi="ar-SA"/>
      </w:rPr>
    </w:lvl>
    <w:lvl w:ilvl="2" w:tplc="4C4ED754">
      <w:numFmt w:val="bullet"/>
      <w:lvlText w:val="•"/>
      <w:lvlJc w:val="left"/>
      <w:pPr>
        <w:ind w:left="2766" w:hanging="455"/>
      </w:pPr>
      <w:rPr>
        <w:rFonts w:hint="default"/>
        <w:lang w:val="es-ES" w:eastAsia="en-US" w:bidi="ar-SA"/>
      </w:rPr>
    </w:lvl>
    <w:lvl w:ilvl="3" w:tplc="5DE244C0">
      <w:numFmt w:val="bullet"/>
      <w:lvlText w:val="•"/>
      <w:lvlJc w:val="left"/>
      <w:pPr>
        <w:ind w:left="3749" w:hanging="455"/>
      </w:pPr>
      <w:rPr>
        <w:rFonts w:hint="default"/>
        <w:lang w:val="es-ES" w:eastAsia="en-US" w:bidi="ar-SA"/>
      </w:rPr>
    </w:lvl>
    <w:lvl w:ilvl="4" w:tplc="DE30589C">
      <w:numFmt w:val="bullet"/>
      <w:lvlText w:val="•"/>
      <w:lvlJc w:val="left"/>
      <w:pPr>
        <w:ind w:left="4732" w:hanging="455"/>
      </w:pPr>
      <w:rPr>
        <w:rFonts w:hint="default"/>
        <w:lang w:val="es-ES" w:eastAsia="en-US" w:bidi="ar-SA"/>
      </w:rPr>
    </w:lvl>
    <w:lvl w:ilvl="5" w:tplc="AF0E45C2">
      <w:numFmt w:val="bullet"/>
      <w:lvlText w:val="•"/>
      <w:lvlJc w:val="left"/>
      <w:pPr>
        <w:ind w:left="5715" w:hanging="455"/>
      </w:pPr>
      <w:rPr>
        <w:rFonts w:hint="default"/>
        <w:lang w:val="es-ES" w:eastAsia="en-US" w:bidi="ar-SA"/>
      </w:rPr>
    </w:lvl>
    <w:lvl w:ilvl="6" w:tplc="848EE1BE">
      <w:numFmt w:val="bullet"/>
      <w:lvlText w:val="•"/>
      <w:lvlJc w:val="left"/>
      <w:pPr>
        <w:ind w:left="6698" w:hanging="455"/>
      </w:pPr>
      <w:rPr>
        <w:rFonts w:hint="default"/>
        <w:lang w:val="es-ES" w:eastAsia="en-US" w:bidi="ar-SA"/>
      </w:rPr>
    </w:lvl>
    <w:lvl w:ilvl="7" w:tplc="C3B8F1C2">
      <w:numFmt w:val="bullet"/>
      <w:lvlText w:val="•"/>
      <w:lvlJc w:val="left"/>
      <w:pPr>
        <w:ind w:left="7681" w:hanging="455"/>
      </w:pPr>
      <w:rPr>
        <w:rFonts w:hint="default"/>
        <w:lang w:val="es-ES" w:eastAsia="en-US" w:bidi="ar-SA"/>
      </w:rPr>
    </w:lvl>
    <w:lvl w:ilvl="8" w:tplc="41FE0DA6">
      <w:numFmt w:val="bullet"/>
      <w:lvlText w:val="•"/>
      <w:lvlJc w:val="left"/>
      <w:pPr>
        <w:ind w:left="8665" w:hanging="455"/>
      </w:pPr>
      <w:rPr>
        <w:rFonts w:hint="default"/>
        <w:lang w:val="es-ES" w:eastAsia="en-US" w:bidi="ar-SA"/>
      </w:rPr>
    </w:lvl>
  </w:abstractNum>
  <w:abstractNum w:abstractNumId="38" w15:restartNumberingAfterBreak="0">
    <w:nsid w:val="05245BB1"/>
    <w:multiLevelType w:val="hybridMultilevel"/>
    <w:tmpl w:val="D7405046"/>
    <w:lvl w:ilvl="0" w:tplc="1B889BBA">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DBE8156C">
      <w:numFmt w:val="bullet"/>
      <w:lvlText w:val="•"/>
      <w:lvlJc w:val="left"/>
      <w:pPr>
        <w:ind w:left="2035" w:hanging="360"/>
      </w:pPr>
      <w:rPr>
        <w:rFonts w:hint="default"/>
        <w:lang w:val="es-ES" w:eastAsia="en-US" w:bidi="ar-SA"/>
      </w:rPr>
    </w:lvl>
    <w:lvl w:ilvl="2" w:tplc="4566D1A6">
      <w:numFmt w:val="bullet"/>
      <w:lvlText w:val="•"/>
      <w:lvlJc w:val="left"/>
      <w:pPr>
        <w:ind w:left="2990" w:hanging="360"/>
      </w:pPr>
      <w:rPr>
        <w:rFonts w:hint="default"/>
        <w:lang w:val="es-ES" w:eastAsia="en-US" w:bidi="ar-SA"/>
      </w:rPr>
    </w:lvl>
    <w:lvl w:ilvl="3" w:tplc="48DC8866">
      <w:numFmt w:val="bullet"/>
      <w:lvlText w:val="•"/>
      <w:lvlJc w:val="left"/>
      <w:pPr>
        <w:ind w:left="3945" w:hanging="360"/>
      </w:pPr>
      <w:rPr>
        <w:rFonts w:hint="default"/>
        <w:lang w:val="es-ES" w:eastAsia="en-US" w:bidi="ar-SA"/>
      </w:rPr>
    </w:lvl>
    <w:lvl w:ilvl="4" w:tplc="3DF09506">
      <w:numFmt w:val="bullet"/>
      <w:lvlText w:val="•"/>
      <w:lvlJc w:val="left"/>
      <w:pPr>
        <w:ind w:left="4900" w:hanging="360"/>
      </w:pPr>
      <w:rPr>
        <w:rFonts w:hint="default"/>
        <w:lang w:val="es-ES" w:eastAsia="en-US" w:bidi="ar-SA"/>
      </w:rPr>
    </w:lvl>
    <w:lvl w:ilvl="5" w:tplc="A48278FA">
      <w:numFmt w:val="bullet"/>
      <w:lvlText w:val="•"/>
      <w:lvlJc w:val="left"/>
      <w:pPr>
        <w:ind w:left="5855" w:hanging="360"/>
      </w:pPr>
      <w:rPr>
        <w:rFonts w:hint="default"/>
        <w:lang w:val="es-ES" w:eastAsia="en-US" w:bidi="ar-SA"/>
      </w:rPr>
    </w:lvl>
    <w:lvl w:ilvl="6" w:tplc="9B36E8CA">
      <w:numFmt w:val="bullet"/>
      <w:lvlText w:val="•"/>
      <w:lvlJc w:val="left"/>
      <w:pPr>
        <w:ind w:left="6810" w:hanging="360"/>
      </w:pPr>
      <w:rPr>
        <w:rFonts w:hint="default"/>
        <w:lang w:val="es-ES" w:eastAsia="en-US" w:bidi="ar-SA"/>
      </w:rPr>
    </w:lvl>
    <w:lvl w:ilvl="7" w:tplc="25EE9ECC">
      <w:numFmt w:val="bullet"/>
      <w:lvlText w:val="•"/>
      <w:lvlJc w:val="left"/>
      <w:pPr>
        <w:ind w:left="7765" w:hanging="360"/>
      </w:pPr>
      <w:rPr>
        <w:rFonts w:hint="default"/>
        <w:lang w:val="es-ES" w:eastAsia="en-US" w:bidi="ar-SA"/>
      </w:rPr>
    </w:lvl>
    <w:lvl w:ilvl="8" w:tplc="9670E2B2">
      <w:numFmt w:val="bullet"/>
      <w:lvlText w:val="•"/>
      <w:lvlJc w:val="left"/>
      <w:pPr>
        <w:ind w:left="8721" w:hanging="360"/>
      </w:pPr>
      <w:rPr>
        <w:rFonts w:hint="default"/>
        <w:lang w:val="es-ES" w:eastAsia="en-US" w:bidi="ar-SA"/>
      </w:rPr>
    </w:lvl>
  </w:abstractNum>
  <w:abstractNum w:abstractNumId="39" w15:restartNumberingAfterBreak="0">
    <w:nsid w:val="05361F76"/>
    <w:multiLevelType w:val="hybridMultilevel"/>
    <w:tmpl w:val="4954A510"/>
    <w:lvl w:ilvl="0" w:tplc="DC52C986">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92241D5A">
      <w:numFmt w:val="bullet"/>
      <w:lvlText w:val="•"/>
      <w:lvlJc w:val="left"/>
      <w:pPr>
        <w:ind w:left="2035" w:hanging="360"/>
      </w:pPr>
      <w:rPr>
        <w:rFonts w:hint="default"/>
        <w:lang w:val="es-ES" w:eastAsia="en-US" w:bidi="ar-SA"/>
      </w:rPr>
    </w:lvl>
    <w:lvl w:ilvl="2" w:tplc="5338E40A">
      <w:numFmt w:val="bullet"/>
      <w:lvlText w:val="•"/>
      <w:lvlJc w:val="left"/>
      <w:pPr>
        <w:ind w:left="2990" w:hanging="360"/>
      </w:pPr>
      <w:rPr>
        <w:rFonts w:hint="default"/>
        <w:lang w:val="es-ES" w:eastAsia="en-US" w:bidi="ar-SA"/>
      </w:rPr>
    </w:lvl>
    <w:lvl w:ilvl="3" w:tplc="DA546F32">
      <w:numFmt w:val="bullet"/>
      <w:lvlText w:val="•"/>
      <w:lvlJc w:val="left"/>
      <w:pPr>
        <w:ind w:left="3945" w:hanging="360"/>
      </w:pPr>
      <w:rPr>
        <w:rFonts w:hint="default"/>
        <w:lang w:val="es-ES" w:eastAsia="en-US" w:bidi="ar-SA"/>
      </w:rPr>
    </w:lvl>
    <w:lvl w:ilvl="4" w:tplc="6450CE50">
      <w:numFmt w:val="bullet"/>
      <w:lvlText w:val="•"/>
      <w:lvlJc w:val="left"/>
      <w:pPr>
        <w:ind w:left="4900" w:hanging="360"/>
      </w:pPr>
      <w:rPr>
        <w:rFonts w:hint="default"/>
        <w:lang w:val="es-ES" w:eastAsia="en-US" w:bidi="ar-SA"/>
      </w:rPr>
    </w:lvl>
    <w:lvl w:ilvl="5" w:tplc="4ED479E0">
      <w:numFmt w:val="bullet"/>
      <w:lvlText w:val="•"/>
      <w:lvlJc w:val="left"/>
      <w:pPr>
        <w:ind w:left="5855" w:hanging="360"/>
      </w:pPr>
      <w:rPr>
        <w:rFonts w:hint="default"/>
        <w:lang w:val="es-ES" w:eastAsia="en-US" w:bidi="ar-SA"/>
      </w:rPr>
    </w:lvl>
    <w:lvl w:ilvl="6" w:tplc="1C0A20AE">
      <w:numFmt w:val="bullet"/>
      <w:lvlText w:val="•"/>
      <w:lvlJc w:val="left"/>
      <w:pPr>
        <w:ind w:left="6810" w:hanging="360"/>
      </w:pPr>
      <w:rPr>
        <w:rFonts w:hint="default"/>
        <w:lang w:val="es-ES" w:eastAsia="en-US" w:bidi="ar-SA"/>
      </w:rPr>
    </w:lvl>
    <w:lvl w:ilvl="7" w:tplc="28629220">
      <w:numFmt w:val="bullet"/>
      <w:lvlText w:val="•"/>
      <w:lvlJc w:val="left"/>
      <w:pPr>
        <w:ind w:left="7765" w:hanging="360"/>
      </w:pPr>
      <w:rPr>
        <w:rFonts w:hint="default"/>
        <w:lang w:val="es-ES" w:eastAsia="en-US" w:bidi="ar-SA"/>
      </w:rPr>
    </w:lvl>
    <w:lvl w:ilvl="8" w:tplc="387AF468">
      <w:numFmt w:val="bullet"/>
      <w:lvlText w:val="•"/>
      <w:lvlJc w:val="left"/>
      <w:pPr>
        <w:ind w:left="8721" w:hanging="360"/>
      </w:pPr>
      <w:rPr>
        <w:rFonts w:hint="default"/>
        <w:lang w:val="es-ES" w:eastAsia="en-US" w:bidi="ar-SA"/>
      </w:rPr>
    </w:lvl>
  </w:abstractNum>
  <w:abstractNum w:abstractNumId="40" w15:restartNumberingAfterBreak="0">
    <w:nsid w:val="054E1EE0"/>
    <w:multiLevelType w:val="hybridMultilevel"/>
    <w:tmpl w:val="6690F90E"/>
    <w:lvl w:ilvl="0" w:tplc="567AEB7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6E2CD58">
      <w:numFmt w:val="bullet"/>
      <w:lvlText w:val=""/>
      <w:lvlJc w:val="left"/>
      <w:pPr>
        <w:ind w:left="1125" w:hanging="360"/>
      </w:pPr>
      <w:rPr>
        <w:rFonts w:ascii="Symbol" w:eastAsia="Symbol" w:hAnsi="Symbol" w:cs="Symbol" w:hint="default"/>
        <w:b w:val="0"/>
        <w:bCs w:val="0"/>
        <w:i w:val="0"/>
        <w:iCs w:val="0"/>
        <w:spacing w:val="0"/>
        <w:w w:val="100"/>
        <w:sz w:val="22"/>
        <w:szCs w:val="22"/>
        <w:lang w:val="es-ES" w:eastAsia="en-US" w:bidi="ar-SA"/>
      </w:rPr>
    </w:lvl>
    <w:lvl w:ilvl="2" w:tplc="528AE64A">
      <w:numFmt w:val="bullet"/>
      <w:lvlText w:val="•"/>
      <w:lvlJc w:val="left"/>
      <w:pPr>
        <w:ind w:left="2176" w:hanging="360"/>
      </w:pPr>
      <w:rPr>
        <w:rFonts w:hint="default"/>
        <w:lang w:val="es-ES" w:eastAsia="en-US" w:bidi="ar-SA"/>
      </w:rPr>
    </w:lvl>
    <w:lvl w:ilvl="3" w:tplc="3C1C6706">
      <w:numFmt w:val="bullet"/>
      <w:lvlText w:val="•"/>
      <w:lvlJc w:val="left"/>
      <w:pPr>
        <w:ind w:left="3233" w:hanging="360"/>
      </w:pPr>
      <w:rPr>
        <w:rFonts w:hint="default"/>
        <w:lang w:val="es-ES" w:eastAsia="en-US" w:bidi="ar-SA"/>
      </w:rPr>
    </w:lvl>
    <w:lvl w:ilvl="4" w:tplc="C2886EAA">
      <w:numFmt w:val="bullet"/>
      <w:lvlText w:val="•"/>
      <w:lvlJc w:val="left"/>
      <w:pPr>
        <w:ind w:left="4290" w:hanging="360"/>
      </w:pPr>
      <w:rPr>
        <w:rFonts w:hint="default"/>
        <w:lang w:val="es-ES" w:eastAsia="en-US" w:bidi="ar-SA"/>
      </w:rPr>
    </w:lvl>
    <w:lvl w:ilvl="5" w:tplc="017084CC">
      <w:numFmt w:val="bullet"/>
      <w:lvlText w:val="•"/>
      <w:lvlJc w:val="left"/>
      <w:pPr>
        <w:ind w:left="5347" w:hanging="360"/>
      </w:pPr>
      <w:rPr>
        <w:rFonts w:hint="default"/>
        <w:lang w:val="es-ES" w:eastAsia="en-US" w:bidi="ar-SA"/>
      </w:rPr>
    </w:lvl>
    <w:lvl w:ilvl="6" w:tplc="04F47284">
      <w:numFmt w:val="bullet"/>
      <w:lvlText w:val="•"/>
      <w:lvlJc w:val="left"/>
      <w:pPr>
        <w:ind w:left="6404" w:hanging="360"/>
      </w:pPr>
      <w:rPr>
        <w:rFonts w:hint="default"/>
        <w:lang w:val="es-ES" w:eastAsia="en-US" w:bidi="ar-SA"/>
      </w:rPr>
    </w:lvl>
    <w:lvl w:ilvl="7" w:tplc="A4503A5E">
      <w:numFmt w:val="bullet"/>
      <w:lvlText w:val="•"/>
      <w:lvlJc w:val="left"/>
      <w:pPr>
        <w:ind w:left="7460" w:hanging="360"/>
      </w:pPr>
      <w:rPr>
        <w:rFonts w:hint="default"/>
        <w:lang w:val="es-ES" w:eastAsia="en-US" w:bidi="ar-SA"/>
      </w:rPr>
    </w:lvl>
    <w:lvl w:ilvl="8" w:tplc="987EB1BC">
      <w:numFmt w:val="bullet"/>
      <w:lvlText w:val="•"/>
      <w:lvlJc w:val="left"/>
      <w:pPr>
        <w:ind w:left="8517" w:hanging="360"/>
      </w:pPr>
      <w:rPr>
        <w:rFonts w:hint="default"/>
        <w:lang w:val="es-ES" w:eastAsia="en-US" w:bidi="ar-SA"/>
      </w:rPr>
    </w:lvl>
  </w:abstractNum>
  <w:abstractNum w:abstractNumId="41" w15:restartNumberingAfterBreak="0">
    <w:nsid w:val="05694F0B"/>
    <w:multiLevelType w:val="hybridMultilevel"/>
    <w:tmpl w:val="19DC6712"/>
    <w:lvl w:ilvl="0" w:tplc="93D4BC5E">
      <w:numFmt w:val="bullet"/>
      <w:lvlText w:val=""/>
      <w:lvlJc w:val="left"/>
      <w:pPr>
        <w:ind w:left="352" w:hanging="567"/>
      </w:pPr>
      <w:rPr>
        <w:rFonts w:ascii="Symbol" w:eastAsia="Symbol" w:hAnsi="Symbol" w:cs="Symbol" w:hint="default"/>
        <w:b w:val="0"/>
        <w:bCs w:val="0"/>
        <w:i w:val="0"/>
        <w:iCs w:val="0"/>
        <w:spacing w:val="0"/>
        <w:w w:val="100"/>
        <w:sz w:val="22"/>
        <w:szCs w:val="22"/>
        <w:lang w:val="es-ES" w:eastAsia="en-US" w:bidi="ar-SA"/>
      </w:rPr>
    </w:lvl>
    <w:lvl w:ilvl="1" w:tplc="F2C635CA">
      <w:numFmt w:val="bullet"/>
      <w:lvlText w:val="•"/>
      <w:lvlJc w:val="left"/>
      <w:pPr>
        <w:ind w:left="1387" w:hanging="567"/>
      </w:pPr>
      <w:rPr>
        <w:rFonts w:hint="default"/>
        <w:lang w:val="es-ES" w:eastAsia="en-US" w:bidi="ar-SA"/>
      </w:rPr>
    </w:lvl>
    <w:lvl w:ilvl="2" w:tplc="CFBC128E">
      <w:numFmt w:val="bullet"/>
      <w:lvlText w:val="•"/>
      <w:lvlJc w:val="left"/>
      <w:pPr>
        <w:ind w:left="2414" w:hanging="567"/>
      </w:pPr>
      <w:rPr>
        <w:rFonts w:hint="default"/>
        <w:lang w:val="es-ES" w:eastAsia="en-US" w:bidi="ar-SA"/>
      </w:rPr>
    </w:lvl>
    <w:lvl w:ilvl="3" w:tplc="3D007974">
      <w:numFmt w:val="bullet"/>
      <w:lvlText w:val="•"/>
      <w:lvlJc w:val="left"/>
      <w:pPr>
        <w:ind w:left="3441" w:hanging="567"/>
      </w:pPr>
      <w:rPr>
        <w:rFonts w:hint="default"/>
        <w:lang w:val="es-ES" w:eastAsia="en-US" w:bidi="ar-SA"/>
      </w:rPr>
    </w:lvl>
    <w:lvl w:ilvl="4" w:tplc="F31C2EEE">
      <w:numFmt w:val="bullet"/>
      <w:lvlText w:val="•"/>
      <w:lvlJc w:val="left"/>
      <w:pPr>
        <w:ind w:left="4468" w:hanging="567"/>
      </w:pPr>
      <w:rPr>
        <w:rFonts w:hint="default"/>
        <w:lang w:val="es-ES" w:eastAsia="en-US" w:bidi="ar-SA"/>
      </w:rPr>
    </w:lvl>
    <w:lvl w:ilvl="5" w:tplc="CF3009D2">
      <w:numFmt w:val="bullet"/>
      <w:lvlText w:val="•"/>
      <w:lvlJc w:val="left"/>
      <w:pPr>
        <w:ind w:left="5495" w:hanging="567"/>
      </w:pPr>
      <w:rPr>
        <w:rFonts w:hint="default"/>
        <w:lang w:val="es-ES" w:eastAsia="en-US" w:bidi="ar-SA"/>
      </w:rPr>
    </w:lvl>
    <w:lvl w:ilvl="6" w:tplc="FAB69A9C">
      <w:numFmt w:val="bullet"/>
      <w:lvlText w:val="•"/>
      <w:lvlJc w:val="left"/>
      <w:pPr>
        <w:ind w:left="6522" w:hanging="567"/>
      </w:pPr>
      <w:rPr>
        <w:rFonts w:hint="default"/>
        <w:lang w:val="es-ES" w:eastAsia="en-US" w:bidi="ar-SA"/>
      </w:rPr>
    </w:lvl>
    <w:lvl w:ilvl="7" w:tplc="F326B9F6">
      <w:numFmt w:val="bullet"/>
      <w:lvlText w:val="•"/>
      <w:lvlJc w:val="left"/>
      <w:pPr>
        <w:ind w:left="7549" w:hanging="567"/>
      </w:pPr>
      <w:rPr>
        <w:rFonts w:hint="default"/>
        <w:lang w:val="es-ES" w:eastAsia="en-US" w:bidi="ar-SA"/>
      </w:rPr>
    </w:lvl>
    <w:lvl w:ilvl="8" w:tplc="88549934">
      <w:numFmt w:val="bullet"/>
      <w:lvlText w:val="•"/>
      <w:lvlJc w:val="left"/>
      <w:pPr>
        <w:ind w:left="8577" w:hanging="567"/>
      </w:pPr>
      <w:rPr>
        <w:rFonts w:hint="default"/>
        <w:lang w:val="es-ES" w:eastAsia="en-US" w:bidi="ar-SA"/>
      </w:rPr>
    </w:lvl>
  </w:abstractNum>
  <w:abstractNum w:abstractNumId="42" w15:restartNumberingAfterBreak="0">
    <w:nsid w:val="059D7CE0"/>
    <w:multiLevelType w:val="hybridMultilevel"/>
    <w:tmpl w:val="C92C18A6"/>
    <w:lvl w:ilvl="0" w:tplc="EEB681F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16879A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51409B4">
      <w:numFmt w:val="bullet"/>
      <w:lvlText w:val="•"/>
      <w:lvlJc w:val="left"/>
      <w:pPr>
        <w:ind w:left="2990" w:hanging="360"/>
      </w:pPr>
      <w:rPr>
        <w:rFonts w:hint="default"/>
        <w:lang w:val="es-ES" w:eastAsia="en-US" w:bidi="ar-SA"/>
      </w:rPr>
    </w:lvl>
    <w:lvl w:ilvl="3" w:tplc="A8963656">
      <w:numFmt w:val="bullet"/>
      <w:lvlText w:val="•"/>
      <w:lvlJc w:val="left"/>
      <w:pPr>
        <w:ind w:left="3945" w:hanging="360"/>
      </w:pPr>
      <w:rPr>
        <w:rFonts w:hint="default"/>
        <w:lang w:val="es-ES" w:eastAsia="en-US" w:bidi="ar-SA"/>
      </w:rPr>
    </w:lvl>
    <w:lvl w:ilvl="4" w:tplc="F8580E5E">
      <w:numFmt w:val="bullet"/>
      <w:lvlText w:val="•"/>
      <w:lvlJc w:val="left"/>
      <w:pPr>
        <w:ind w:left="4900" w:hanging="360"/>
      </w:pPr>
      <w:rPr>
        <w:rFonts w:hint="default"/>
        <w:lang w:val="es-ES" w:eastAsia="en-US" w:bidi="ar-SA"/>
      </w:rPr>
    </w:lvl>
    <w:lvl w:ilvl="5" w:tplc="A25C45DA">
      <w:numFmt w:val="bullet"/>
      <w:lvlText w:val="•"/>
      <w:lvlJc w:val="left"/>
      <w:pPr>
        <w:ind w:left="5855" w:hanging="360"/>
      </w:pPr>
      <w:rPr>
        <w:rFonts w:hint="default"/>
        <w:lang w:val="es-ES" w:eastAsia="en-US" w:bidi="ar-SA"/>
      </w:rPr>
    </w:lvl>
    <w:lvl w:ilvl="6" w:tplc="4B28C714">
      <w:numFmt w:val="bullet"/>
      <w:lvlText w:val="•"/>
      <w:lvlJc w:val="left"/>
      <w:pPr>
        <w:ind w:left="6810" w:hanging="360"/>
      </w:pPr>
      <w:rPr>
        <w:rFonts w:hint="default"/>
        <w:lang w:val="es-ES" w:eastAsia="en-US" w:bidi="ar-SA"/>
      </w:rPr>
    </w:lvl>
    <w:lvl w:ilvl="7" w:tplc="F4947C4A">
      <w:numFmt w:val="bullet"/>
      <w:lvlText w:val="•"/>
      <w:lvlJc w:val="left"/>
      <w:pPr>
        <w:ind w:left="7765" w:hanging="360"/>
      </w:pPr>
      <w:rPr>
        <w:rFonts w:hint="default"/>
        <w:lang w:val="es-ES" w:eastAsia="en-US" w:bidi="ar-SA"/>
      </w:rPr>
    </w:lvl>
    <w:lvl w:ilvl="8" w:tplc="97645E28">
      <w:numFmt w:val="bullet"/>
      <w:lvlText w:val="•"/>
      <w:lvlJc w:val="left"/>
      <w:pPr>
        <w:ind w:left="8721" w:hanging="360"/>
      </w:pPr>
      <w:rPr>
        <w:rFonts w:hint="default"/>
        <w:lang w:val="es-ES" w:eastAsia="en-US" w:bidi="ar-SA"/>
      </w:rPr>
    </w:lvl>
  </w:abstractNum>
  <w:abstractNum w:abstractNumId="43" w15:restartNumberingAfterBreak="0">
    <w:nsid w:val="05A83A71"/>
    <w:multiLevelType w:val="hybridMultilevel"/>
    <w:tmpl w:val="87AA03C4"/>
    <w:lvl w:ilvl="0" w:tplc="B5D8B824">
      <w:numFmt w:val="bullet"/>
      <w:lvlText w:val="-"/>
      <w:lvlJc w:val="left"/>
      <w:pPr>
        <w:ind w:left="1072" w:hanging="348"/>
      </w:pPr>
      <w:rPr>
        <w:rFonts w:ascii="Times New Roman" w:eastAsia="Times New Roman" w:hAnsi="Times New Roman" w:cs="Times New Roman" w:hint="default"/>
        <w:b/>
        <w:bCs/>
        <w:i w:val="0"/>
        <w:iCs w:val="0"/>
        <w:spacing w:val="0"/>
        <w:w w:val="100"/>
        <w:sz w:val="22"/>
        <w:szCs w:val="22"/>
        <w:lang w:val="es-ES" w:eastAsia="en-US" w:bidi="ar-SA"/>
      </w:rPr>
    </w:lvl>
    <w:lvl w:ilvl="1" w:tplc="BC742158">
      <w:numFmt w:val="bullet"/>
      <w:lvlText w:val="•"/>
      <w:lvlJc w:val="left"/>
      <w:pPr>
        <w:ind w:left="2035" w:hanging="348"/>
      </w:pPr>
      <w:rPr>
        <w:rFonts w:hint="default"/>
        <w:lang w:val="es-ES" w:eastAsia="en-US" w:bidi="ar-SA"/>
      </w:rPr>
    </w:lvl>
    <w:lvl w:ilvl="2" w:tplc="89AC2056">
      <w:numFmt w:val="bullet"/>
      <w:lvlText w:val="•"/>
      <w:lvlJc w:val="left"/>
      <w:pPr>
        <w:ind w:left="2990" w:hanging="348"/>
      </w:pPr>
      <w:rPr>
        <w:rFonts w:hint="default"/>
        <w:lang w:val="es-ES" w:eastAsia="en-US" w:bidi="ar-SA"/>
      </w:rPr>
    </w:lvl>
    <w:lvl w:ilvl="3" w:tplc="DCE6F514">
      <w:numFmt w:val="bullet"/>
      <w:lvlText w:val="•"/>
      <w:lvlJc w:val="left"/>
      <w:pPr>
        <w:ind w:left="3945" w:hanging="348"/>
      </w:pPr>
      <w:rPr>
        <w:rFonts w:hint="default"/>
        <w:lang w:val="es-ES" w:eastAsia="en-US" w:bidi="ar-SA"/>
      </w:rPr>
    </w:lvl>
    <w:lvl w:ilvl="4" w:tplc="A3CC7670">
      <w:numFmt w:val="bullet"/>
      <w:lvlText w:val="•"/>
      <w:lvlJc w:val="left"/>
      <w:pPr>
        <w:ind w:left="4900" w:hanging="348"/>
      </w:pPr>
      <w:rPr>
        <w:rFonts w:hint="default"/>
        <w:lang w:val="es-ES" w:eastAsia="en-US" w:bidi="ar-SA"/>
      </w:rPr>
    </w:lvl>
    <w:lvl w:ilvl="5" w:tplc="4950F23C">
      <w:numFmt w:val="bullet"/>
      <w:lvlText w:val="•"/>
      <w:lvlJc w:val="left"/>
      <w:pPr>
        <w:ind w:left="5855" w:hanging="348"/>
      </w:pPr>
      <w:rPr>
        <w:rFonts w:hint="default"/>
        <w:lang w:val="es-ES" w:eastAsia="en-US" w:bidi="ar-SA"/>
      </w:rPr>
    </w:lvl>
    <w:lvl w:ilvl="6" w:tplc="74A0A7BE">
      <w:numFmt w:val="bullet"/>
      <w:lvlText w:val="•"/>
      <w:lvlJc w:val="left"/>
      <w:pPr>
        <w:ind w:left="6810" w:hanging="348"/>
      </w:pPr>
      <w:rPr>
        <w:rFonts w:hint="default"/>
        <w:lang w:val="es-ES" w:eastAsia="en-US" w:bidi="ar-SA"/>
      </w:rPr>
    </w:lvl>
    <w:lvl w:ilvl="7" w:tplc="9A309582">
      <w:numFmt w:val="bullet"/>
      <w:lvlText w:val="•"/>
      <w:lvlJc w:val="left"/>
      <w:pPr>
        <w:ind w:left="7765" w:hanging="348"/>
      </w:pPr>
      <w:rPr>
        <w:rFonts w:hint="default"/>
        <w:lang w:val="es-ES" w:eastAsia="en-US" w:bidi="ar-SA"/>
      </w:rPr>
    </w:lvl>
    <w:lvl w:ilvl="8" w:tplc="3078EECA">
      <w:numFmt w:val="bullet"/>
      <w:lvlText w:val="•"/>
      <w:lvlJc w:val="left"/>
      <w:pPr>
        <w:ind w:left="8721" w:hanging="348"/>
      </w:pPr>
      <w:rPr>
        <w:rFonts w:hint="default"/>
        <w:lang w:val="es-ES" w:eastAsia="en-US" w:bidi="ar-SA"/>
      </w:rPr>
    </w:lvl>
  </w:abstractNum>
  <w:abstractNum w:abstractNumId="44" w15:restartNumberingAfterBreak="0">
    <w:nsid w:val="05AD793D"/>
    <w:multiLevelType w:val="hybridMultilevel"/>
    <w:tmpl w:val="C212B58E"/>
    <w:lvl w:ilvl="0" w:tplc="B7A849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0D678E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C787F4C">
      <w:numFmt w:val="bullet"/>
      <w:lvlText w:val="•"/>
      <w:lvlJc w:val="left"/>
      <w:pPr>
        <w:ind w:left="2990" w:hanging="360"/>
      </w:pPr>
      <w:rPr>
        <w:rFonts w:hint="default"/>
        <w:lang w:val="es-ES" w:eastAsia="en-US" w:bidi="ar-SA"/>
      </w:rPr>
    </w:lvl>
    <w:lvl w:ilvl="3" w:tplc="1A966AF6">
      <w:numFmt w:val="bullet"/>
      <w:lvlText w:val="•"/>
      <w:lvlJc w:val="left"/>
      <w:pPr>
        <w:ind w:left="3945" w:hanging="360"/>
      </w:pPr>
      <w:rPr>
        <w:rFonts w:hint="default"/>
        <w:lang w:val="es-ES" w:eastAsia="en-US" w:bidi="ar-SA"/>
      </w:rPr>
    </w:lvl>
    <w:lvl w:ilvl="4" w:tplc="EF9E0838">
      <w:numFmt w:val="bullet"/>
      <w:lvlText w:val="•"/>
      <w:lvlJc w:val="left"/>
      <w:pPr>
        <w:ind w:left="4900" w:hanging="360"/>
      </w:pPr>
      <w:rPr>
        <w:rFonts w:hint="default"/>
        <w:lang w:val="es-ES" w:eastAsia="en-US" w:bidi="ar-SA"/>
      </w:rPr>
    </w:lvl>
    <w:lvl w:ilvl="5" w:tplc="D046961E">
      <w:numFmt w:val="bullet"/>
      <w:lvlText w:val="•"/>
      <w:lvlJc w:val="left"/>
      <w:pPr>
        <w:ind w:left="5855" w:hanging="360"/>
      </w:pPr>
      <w:rPr>
        <w:rFonts w:hint="default"/>
        <w:lang w:val="es-ES" w:eastAsia="en-US" w:bidi="ar-SA"/>
      </w:rPr>
    </w:lvl>
    <w:lvl w:ilvl="6" w:tplc="9D9ABA18">
      <w:numFmt w:val="bullet"/>
      <w:lvlText w:val="•"/>
      <w:lvlJc w:val="left"/>
      <w:pPr>
        <w:ind w:left="6810" w:hanging="360"/>
      </w:pPr>
      <w:rPr>
        <w:rFonts w:hint="default"/>
        <w:lang w:val="es-ES" w:eastAsia="en-US" w:bidi="ar-SA"/>
      </w:rPr>
    </w:lvl>
    <w:lvl w:ilvl="7" w:tplc="A128E470">
      <w:numFmt w:val="bullet"/>
      <w:lvlText w:val="•"/>
      <w:lvlJc w:val="left"/>
      <w:pPr>
        <w:ind w:left="7765" w:hanging="360"/>
      </w:pPr>
      <w:rPr>
        <w:rFonts w:hint="default"/>
        <w:lang w:val="es-ES" w:eastAsia="en-US" w:bidi="ar-SA"/>
      </w:rPr>
    </w:lvl>
    <w:lvl w:ilvl="8" w:tplc="3E12C8EC">
      <w:numFmt w:val="bullet"/>
      <w:lvlText w:val="•"/>
      <w:lvlJc w:val="left"/>
      <w:pPr>
        <w:ind w:left="8721" w:hanging="360"/>
      </w:pPr>
      <w:rPr>
        <w:rFonts w:hint="default"/>
        <w:lang w:val="es-ES" w:eastAsia="en-US" w:bidi="ar-SA"/>
      </w:rPr>
    </w:lvl>
  </w:abstractNum>
  <w:abstractNum w:abstractNumId="45" w15:restartNumberingAfterBreak="0">
    <w:nsid w:val="05E3750D"/>
    <w:multiLevelType w:val="hybridMultilevel"/>
    <w:tmpl w:val="7B6C73E2"/>
    <w:lvl w:ilvl="0" w:tplc="0D60903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05E29F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182CD00">
      <w:numFmt w:val="bullet"/>
      <w:lvlText w:val="•"/>
      <w:lvlJc w:val="left"/>
      <w:pPr>
        <w:ind w:left="2990" w:hanging="360"/>
      </w:pPr>
      <w:rPr>
        <w:rFonts w:hint="default"/>
        <w:lang w:val="es-ES" w:eastAsia="en-US" w:bidi="ar-SA"/>
      </w:rPr>
    </w:lvl>
    <w:lvl w:ilvl="3" w:tplc="00586830">
      <w:numFmt w:val="bullet"/>
      <w:lvlText w:val="•"/>
      <w:lvlJc w:val="left"/>
      <w:pPr>
        <w:ind w:left="3945" w:hanging="360"/>
      </w:pPr>
      <w:rPr>
        <w:rFonts w:hint="default"/>
        <w:lang w:val="es-ES" w:eastAsia="en-US" w:bidi="ar-SA"/>
      </w:rPr>
    </w:lvl>
    <w:lvl w:ilvl="4" w:tplc="813A2668">
      <w:numFmt w:val="bullet"/>
      <w:lvlText w:val="•"/>
      <w:lvlJc w:val="left"/>
      <w:pPr>
        <w:ind w:left="4900" w:hanging="360"/>
      </w:pPr>
      <w:rPr>
        <w:rFonts w:hint="default"/>
        <w:lang w:val="es-ES" w:eastAsia="en-US" w:bidi="ar-SA"/>
      </w:rPr>
    </w:lvl>
    <w:lvl w:ilvl="5" w:tplc="B2FAC108">
      <w:numFmt w:val="bullet"/>
      <w:lvlText w:val="•"/>
      <w:lvlJc w:val="left"/>
      <w:pPr>
        <w:ind w:left="5855" w:hanging="360"/>
      </w:pPr>
      <w:rPr>
        <w:rFonts w:hint="default"/>
        <w:lang w:val="es-ES" w:eastAsia="en-US" w:bidi="ar-SA"/>
      </w:rPr>
    </w:lvl>
    <w:lvl w:ilvl="6" w:tplc="CF2EAD94">
      <w:numFmt w:val="bullet"/>
      <w:lvlText w:val="•"/>
      <w:lvlJc w:val="left"/>
      <w:pPr>
        <w:ind w:left="6810" w:hanging="360"/>
      </w:pPr>
      <w:rPr>
        <w:rFonts w:hint="default"/>
        <w:lang w:val="es-ES" w:eastAsia="en-US" w:bidi="ar-SA"/>
      </w:rPr>
    </w:lvl>
    <w:lvl w:ilvl="7" w:tplc="95F6764A">
      <w:numFmt w:val="bullet"/>
      <w:lvlText w:val="•"/>
      <w:lvlJc w:val="left"/>
      <w:pPr>
        <w:ind w:left="7765" w:hanging="360"/>
      </w:pPr>
      <w:rPr>
        <w:rFonts w:hint="default"/>
        <w:lang w:val="es-ES" w:eastAsia="en-US" w:bidi="ar-SA"/>
      </w:rPr>
    </w:lvl>
    <w:lvl w:ilvl="8" w:tplc="7834C82E">
      <w:numFmt w:val="bullet"/>
      <w:lvlText w:val="•"/>
      <w:lvlJc w:val="left"/>
      <w:pPr>
        <w:ind w:left="8721" w:hanging="360"/>
      </w:pPr>
      <w:rPr>
        <w:rFonts w:hint="default"/>
        <w:lang w:val="es-ES" w:eastAsia="en-US" w:bidi="ar-SA"/>
      </w:rPr>
    </w:lvl>
  </w:abstractNum>
  <w:abstractNum w:abstractNumId="46" w15:restartNumberingAfterBreak="0">
    <w:nsid w:val="05FE0A1F"/>
    <w:multiLevelType w:val="hybridMultilevel"/>
    <w:tmpl w:val="D08054E4"/>
    <w:lvl w:ilvl="0" w:tplc="3FC0093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2D61264">
      <w:numFmt w:val="bullet"/>
      <w:lvlText w:val="•"/>
      <w:lvlJc w:val="left"/>
      <w:pPr>
        <w:ind w:left="2035" w:hanging="360"/>
      </w:pPr>
      <w:rPr>
        <w:rFonts w:hint="default"/>
        <w:lang w:val="es-ES" w:eastAsia="en-US" w:bidi="ar-SA"/>
      </w:rPr>
    </w:lvl>
    <w:lvl w:ilvl="2" w:tplc="F4842594">
      <w:numFmt w:val="bullet"/>
      <w:lvlText w:val="•"/>
      <w:lvlJc w:val="left"/>
      <w:pPr>
        <w:ind w:left="2990" w:hanging="360"/>
      </w:pPr>
      <w:rPr>
        <w:rFonts w:hint="default"/>
        <w:lang w:val="es-ES" w:eastAsia="en-US" w:bidi="ar-SA"/>
      </w:rPr>
    </w:lvl>
    <w:lvl w:ilvl="3" w:tplc="E6CCB290">
      <w:numFmt w:val="bullet"/>
      <w:lvlText w:val="•"/>
      <w:lvlJc w:val="left"/>
      <w:pPr>
        <w:ind w:left="3945" w:hanging="360"/>
      </w:pPr>
      <w:rPr>
        <w:rFonts w:hint="default"/>
        <w:lang w:val="es-ES" w:eastAsia="en-US" w:bidi="ar-SA"/>
      </w:rPr>
    </w:lvl>
    <w:lvl w:ilvl="4" w:tplc="DDFA38E6">
      <w:numFmt w:val="bullet"/>
      <w:lvlText w:val="•"/>
      <w:lvlJc w:val="left"/>
      <w:pPr>
        <w:ind w:left="4900" w:hanging="360"/>
      </w:pPr>
      <w:rPr>
        <w:rFonts w:hint="default"/>
        <w:lang w:val="es-ES" w:eastAsia="en-US" w:bidi="ar-SA"/>
      </w:rPr>
    </w:lvl>
    <w:lvl w:ilvl="5" w:tplc="4F1A251C">
      <w:numFmt w:val="bullet"/>
      <w:lvlText w:val="•"/>
      <w:lvlJc w:val="left"/>
      <w:pPr>
        <w:ind w:left="5855" w:hanging="360"/>
      </w:pPr>
      <w:rPr>
        <w:rFonts w:hint="default"/>
        <w:lang w:val="es-ES" w:eastAsia="en-US" w:bidi="ar-SA"/>
      </w:rPr>
    </w:lvl>
    <w:lvl w:ilvl="6" w:tplc="060C4000">
      <w:numFmt w:val="bullet"/>
      <w:lvlText w:val="•"/>
      <w:lvlJc w:val="left"/>
      <w:pPr>
        <w:ind w:left="6810" w:hanging="360"/>
      </w:pPr>
      <w:rPr>
        <w:rFonts w:hint="default"/>
        <w:lang w:val="es-ES" w:eastAsia="en-US" w:bidi="ar-SA"/>
      </w:rPr>
    </w:lvl>
    <w:lvl w:ilvl="7" w:tplc="8FBA7496">
      <w:numFmt w:val="bullet"/>
      <w:lvlText w:val="•"/>
      <w:lvlJc w:val="left"/>
      <w:pPr>
        <w:ind w:left="7765" w:hanging="360"/>
      </w:pPr>
      <w:rPr>
        <w:rFonts w:hint="default"/>
        <w:lang w:val="es-ES" w:eastAsia="en-US" w:bidi="ar-SA"/>
      </w:rPr>
    </w:lvl>
    <w:lvl w:ilvl="8" w:tplc="FBC08F3E">
      <w:numFmt w:val="bullet"/>
      <w:lvlText w:val="•"/>
      <w:lvlJc w:val="left"/>
      <w:pPr>
        <w:ind w:left="8721" w:hanging="360"/>
      </w:pPr>
      <w:rPr>
        <w:rFonts w:hint="default"/>
        <w:lang w:val="es-ES" w:eastAsia="en-US" w:bidi="ar-SA"/>
      </w:rPr>
    </w:lvl>
  </w:abstractNum>
  <w:abstractNum w:abstractNumId="47" w15:restartNumberingAfterBreak="0">
    <w:nsid w:val="06161796"/>
    <w:multiLevelType w:val="hybridMultilevel"/>
    <w:tmpl w:val="2490F906"/>
    <w:lvl w:ilvl="0" w:tplc="0B761D7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32D452A8">
      <w:numFmt w:val="bullet"/>
      <w:lvlText w:val="•"/>
      <w:lvlJc w:val="left"/>
      <w:pPr>
        <w:ind w:left="2035" w:hanging="360"/>
      </w:pPr>
      <w:rPr>
        <w:rFonts w:hint="default"/>
        <w:lang w:val="es-ES" w:eastAsia="en-US" w:bidi="ar-SA"/>
      </w:rPr>
    </w:lvl>
    <w:lvl w:ilvl="2" w:tplc="8CDE8746">
      <w:numFmt w:val="bullet"/>
      <w:lvlText w:val="•"/>
      <w:lvlJc w:val="left"/>
      <w:pPr>
        <w:ind w:left="2990" w:hanging="360"/>
      </w:pPr>
      <w:rPr>
        <w:rFonts w:hint="default"/>
        <w:lang w:val="es-ES" w:eastAsia="en-US" w:bidi="ar-SA"/>
      </w:rPr>
    </w:lvl>
    <w:lvl w:ilvl="3" w:tplc="FBDE35D6">
      <w:numFmt w:val="bullet"/>
      <w:lvlText w:val="•"/>
      <w:lvlJc w:val="left"/>
      <w:pPr>
        <w:ind w:left="3945" w:hanging="360"/>
      </w:pPr>
      <w:rPr>
        <w:rFonts w:hint="default"/>
        <w:lang w:val="es-ES" w:eastAsia="en-US" w:bidi="ar-SA"/>
      </w:rPr>
    </w:lvl>
    <w:lvl w:ilvl="4" w:tplc="D92E61A6">
      <w:numFmt w:val="bullet"/>
      <w:lvlText w:val="•"/>
      <w:lvlJc w:val="left"/>
      <w:pPr>
        <w:ind w:left="4900" w:hanging="360"/>
      </w:pPr>
      <w:rPr>
        <w:rFonts w:hint="default"/>
        <w:lang w:val="es-ES" w:eastAsia="en-US" w:bidi="ar-SA"/>
      </w:rPr>
    </w:lvl>
    <w:lvl w:ilvl="5" w:tplc="84AC22A2">
      <w:numFmt w:val="bullet"/>
      <w:lvlText w:val="•"/>
      <w:lvlJc w:val="left"/>
      <w:pPr>
        <w:ind w:left="5855" w:hanging="360"/>
      </w:pPr>
      <w:rPr>
        <w:rFonts w:hint="default"/>
        <w:lang w:val="es-ES" w:eastAsia="en-US" w:bidi="ar-SA"/>
      </w:rPr>
    </w:lvl>
    <w:lvl w:ilvl="6" w:tplc="18F8409C">
      <w:numFmt w:val="bullet"/>
      <w:lvlText w:val="•"/>
      <w:lvlJc w:val="left"/>
      <w:pPr>
        <w:ind w:left="6810" w:hanging="360"/>
      </w:pPr>
      <w:rPr>
        <w:rFonts w:hint="default"/>
        <w:lang w:val="es-ES" w:eastAsia="en-US" w:bidi="ar-SA"/>
      </w:rPr>
    </w:lvl>
    <w:lvl w:ilvl="7" w:tplc="ED44EBD2">
      <w:numFmt w:val="bullet"/>
      <w:lvlText w:val="•"/>
      <w:lvlJc w:val="left"/>
      <w:pPr>
        <w:ind w:left="7765" w:hanging="360"/>
      </w:pPr>
      <w:rPr>
        <w:rFonts w:hint="default"/>
        <w:lang w:val="es-ES" w:eastAsia="en-US" w:bidi="ar-SA"/>
      </w:rPr>
    </w:lvl>
    <w:lvl w:ilvl="8" w:tplc="5D5C0810">
      <w:numFmt w:val="bullet"/>
      <w:lvlText w:val="•"/>
      <w:lvlJc w:val="left"/>
      <w:pPr>
        <w:ind w:left="8721" w:hanging="360"/>
      </w:pPr>
      <w:rPr>
        <w:rFonts w:hint="default"/>
        <w:lang w:val="es-ES" w:eastAsia="en-US" w:bidi="ar-SA"/>
      </w:rPr>
    </w:lvl>
  </w:abstractNum>
  <w:abstractNum w:abstractNumId="48" w15:restartNumberingAfterBreak="0">
    <w:nsid w:val="06411B67"/>
    <w:multiLevelType w:val="hybridMultilevel"/>
    <w:tmpl w:val="ECF65F30"/>
    <w:lvl w:ilvl="0" w:tplc="0A325F3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1B420D4">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AAC0FF72">
      <w:numFmt w:val="bullet"/>
      <w:lvlText w:val="•"/>
      <w:lvlJc w:val="left"/>
      <w:pPr>
        <w:ind w:left="2141" w:hanging="360"/>
      </w:pPr>
      <w:rPr>
        <w:rFonts w:hint="default"/>
        <w:lang w:val="es-ES" w:eastAsia="en-US" w:bidi="ar-SA"/>
      </w:rPr>
    </w:lvl>
    <w:lvl w:ilvl="3" w:tplc="5B7E8CE0">
      <w:numFmt w:val="bullet"/>
      <w:lvlText w:val="•"/>
      <w:lvlJc w:val="left"/>
      <w:pPr>
        <w:ind w:left="3202" w:hanging="360"/>
      </w:pPr>
      <w:rPr>
        <w:rFonts w:hint="default"/>
        <w:lang w:val="es-ES" w:eastAsia="en-US" w:bidi="ar-SA"/>
      </w:rPr>
    </w:lvl>
    <w:lvl w:ilvl="4" w:tplc="FC748564">
      <w:numFmt w:val="bullet"/>
      <w:lvlText w:val="•"/>
      <w:lvlJc w:val="left"/>
      <w:pPr>
        <w:ind w:left="4263" w:hanging="360"/>
      </w:pPr>
      <w:rPr>
        <w:rFonts w:hint="default"/>
        <w:lang w:val="es-ES" w:eastAsia="en-US" w:bidi="ar-SA"/>
      </w:rPr>
    </w:lvl>
    <w:lvl w:ilvl="5" w:tplc="CBAC1A6C">
      <w:numFmt w:val="bullet"/>
      <w:lvlText w:val="•"/>
      <w:lvlJc w:val="left"/>
      <w:pPr>
        <w:ind w:left="5325" w:hanging="360"/>
      </w:pPr>
      <w:rPr>
        <w:rFonts w:hint="default"/>
        <w:lang w:val="es-ES" w:eastAsia="en-US" w:bidi="ar-SA"/>
      </w:rPr>
    </w:lvl>
    <w:lvl w:ilvl="6" w:tplc="0D18BB52">
      <w:numFmt w:val="bullet"/>
      <w:lvlText w:val="•"/>
      <w:lvlJc w:val="left"/>
      <w:pPr>
        <w:ind w:left="6386" w:hanging="360"/>
      </w:pPr>
      <w:rPr>
        <w:rFonts w:hint="default"/>
        <w:lang w:val="es-ES" w:eastAsia="en-US" w:bidi="ar-SA"/>
      </w:rPr>
    </w:lvl>
    <w:lvl w:ilvl="7" w:tplc="C59EB002">
      <w:numFmt w:val="bullet"/>
      <w:lvlText w:val="•"/>
      <w:lvlJc w:val="left"/>
      <w:pPr>
        <w:ind w:left="7447" w:hanging="360"/>
      </w:pPr>
      <w:rPr>
        <w:rFonts w:hint="default"/>
        <w:lang w:val="es-ES" w:eastAsia="en-US" w:bidi="ar-SA"/>
      </w:rPr>
    </w:lvl>
    <w:lvl w:ilvl="8" w:tplc="BF8C0F24">
      <w:numFmt w:val="bullet"/>
      <w:lvlText w:val="•"/>
      <w:lvlJc w:val="left"/>
      <w:pPr>
        <w:ind w:left="8508" w:hanging="360"/>
      </w:pPr>
      <w:rPr>
        <w:rFonts w:hint="default"/>
        <w:lang w:val="es-ES" w:eastAsia="en-US" w:bidi="ar-SA"/>
      </w:rPr>
    </w:lvl>
  </w:abstractNum>
  <w:abstractNum w:abstractNumId="49" w15:restartNumberingAfterBreak="0">
    <w:nsid w:val="06662B17"/>
    <w:multiLevelType w:val="hybridMultilevel"/>
    <w:tmpl w:val="83501254"/>
    <w:lvl w:ilvl="0" w:tplc="9F7CFDC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43A481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EECF692">
      <w:numFmt w:val="bullet"/>
      <w:lvlText w:val="•"/>
      <w:lvlJc w:val="left"/>
      <w:pPr>
        <w:ind w:left="2990" w:hanging="360"/>
      </w:pPr>
      <w:rPr>
        <w:rFonts w:hint="default"/>
        <w:lang w:val="es-ES" w:eastAsia="en-US" w:bidi="ar-SA"/>
      </w:rPr>
    </w:lvl>
    <w:lvl w:ilvl="3" w:tplc="E0A82096">
      <w:numFmt w:val="bullet"/>
      <w:lvlText w:val="•"/>
      <w:lvlJc w:val="left"/>
      <w:pPr>
        <w:ind w:left="3945" w:hanging="360"/>
      </w:pPr>
      <w:rPr>
        <w:rFonts w:hint="default"/>
        <w:lang w:val="es-ES" w:eastAsia="en-US" w:bidi="ar-SA"/>
      </w:rPr>
    </w:lvl>
    <w:lvl w:ilvl="4" w:tplc="893437D0">
      <w:numFmt w:val="bullet"/>
      <w:lvlText w:val="•"/>
      <w:lvlJc w:val="left"/>
      <w:pPr>
        <w:ind w:left="4900" w:hanging="360"/>
      </w:pPr>
      <w:rPr>
        <w:rFonts w:hint="default"/>
        <w:lang w:val="es-ES" w:eastAsia="en-US" w:bidi="ar-SA"/>
      </w:rPr>
    </w:lvl>
    <w:lvl w:ilvl="5" w:tplc="82465652">
      <w:numFmt w:val="bullet"/>
      <w:lvlText w:val="•"/>
      <w:lvlJc w:val="left"/>
      <w:pPr>
        <w:ind w:left="5855" w:hanging="360"/>
      </w:pPr>
      <w:rPr>
        <w:rFonts w:hint="default"/>
        <w:lang w:val="es-ES" w:eastAsia="en-US" w:bidi="ar-SA"/>
      </w:rPr>
    </w:lvl>
    <w:lvl w:ilvl="6" w:tplc="0F86DAA4">
      <w:numFmt w:val="bullet"/>
      <w:lvlText w:val="•"/>
      <w:lvlJc w:val="left"/>
      <w:pPr>
        <w:ind w:left="6810" w:hanging="360"/>
      </w:pPr>
      <w:rPr>
        <w:rFonts w:hint="default"/>
        <w:lang w:val="es-ES" w:eastAsia="en-US" w:bidi="ar-SA"/>
      </w:rPr>
    </w:lvl>
    <w:lvl w:ilvl="7" w:tplc="71B49CDA">
      <w:numFmt w:val="bullet"/>
      <w:lvlText w:val="•"/>
      <w:lvlJc w:val="left"/>
      <w:pPr>
        <w:ind w:left="7765" w:hanging="360"/>
      </w:pPr>
      <w:rPr>
        <w:rFonts w:hint="default"/>
        <w:lang w:val="es-ES" w:eastAsia="en-US" w:bidi="ar-SA"/>
      </w:rPr>
    </w:lvl>
    <w:lvl w:ilvl="8" w:tplc="E078E370">
      <w:numFmt w:val="bullet"/>
      <w:lvlText w:val="•"/>
      <w:lvlJc w:val="left"/>
      <w:pPr>
        <w:ind w:left="8721" w:hanging="360"/>
      </w:pPr>
      <w:rPr>
        <w:rFonts w:hint="default"/>
        <w:lang w:val="es-ES" w:eastAsia="en-US" w:bidi="ar-SA"/>
      </w:rPr>
    </w:lvl>
  </w:abstractNum>
  <w:abstractNum w:abstractNumId="50" w15:restartNumberingAfterBreak="0">
    <w:nsid w:val="066B5F03"/>
    <w:multiLevelType w:val="hybridMultilevel"/>
    <w:tmpl w:val="A634B564"/>
    <w:lvl w:ilvl="0" w:tplc="556C95F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0FCCEC4">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E58A688E">
      <w:numFmt w:val="bullet"/>
      <w:lvlText w:val="•"/>
      <w:lvlJc w:val="left"/>
      <w:pPr>
        <w:ind w:left="2141" w:hanging="360"/>
      </w:pPr>
      <w:rPr>
        <w:rFonts w:hint="default"/>
        <w:lang w:val="es-ES" w:eastAsia="en-US" w:bidi="ar-SA"/>
      </w:rPr>
    </w:lvl>
    <w:lvl w:ilvl="3" w:tplc="A1084B22">
      <w:numFmt w:val="bullet"/>
      <w:lvlText w:val="•"/>
      <w:lvlJc w:val="left"/>
      <w:pPr>
        <w:ind w:left="3202" w:hanging="360"/>
      </w:pPr>
      <w:rPr>
        <w:rFonts w:hint="default"/>
        <w:lang w:val="es-ES" w:eastAsia="en-US" w:bidi="ar-SA"/>
      </w:rPr>
    </w:lvl>
    <w:lvl w:ilvl="4" w:tplc="DA382A9E">
      <w:numFmt w:val="bullet"/>
      <w:lvlText w:val="•"/>
      <w:lvlJc w:val="left"/>
      <w:pPr>
        <w:ind w:left="4263" w:hanging="360"/>
      </w:pPr>
      <w:rPr>
        <w:rFonts w:hint="default"/>
        <w:lang w:val="es-ES" w:eastAsia="en-US" w:bidi="ar-SA"/>
      </w:rPr>
    </w:lvl>
    <w:lvl w:ilvl="5" w:tplc="54A23CCA">
      <w:numFmt w:val="bullet"/>
      <w:lvlText w:val="•"/>
      <w:lvlJc w:val="left"/>
      <w:pPr>
        <w:ind w:left="5325" w:hanging="360"/>
      </w:pPr>
      <w:rPr>
        <w:rFonts w:hint="default"/>
        <w:lang w:val="es-ES" w:eastAsia="en-US" w:bidi="ar-SA"/>
      </w:rPr>
    </w:lvl>
    <w:lvl w:ilvl="6" w:tplc="87B23272">
      <w:numFmt w:val="bullet"/>
      <w:lvlText w:val="•"/>
      <w:lvlJc w:val="left"/>
      <w:pPr>
        <w:ind w:left="6386" w:hanging="360"/>
      </w:pPr>
      <w:rPr>
        <w:rFonts w:hint="default"/>
        <w:lang w:val="es-ES" w:eastAsia="en-US" w:bidi="ar-SA"/>
      </w:rPr>
    </w:lvl>
    <w:lvl w:ilvl="7" w:tplc="91501116">
      <w:numFmt w:val="bullet"/>
      <w:lvlText w:val="•"/>
      <w:lvlJc w:val="left"/>
      <w:pPr>
        <w:ind w:left="7447" w:hanging="360"/>
      </w:pPr>
      <w:rPr>
        <w:rFonts w:hint="default"/>
        <w:lang w:val="es-ES" w:eastAsia="en-US" w:bidi="ar-SA"/>
      </w:rPr>
    </w:lvl>
    <w:lvl w:ilvl="8" w:tplc="CF627EA4">
      <w:numFmt w:val="bullet"/>
      <w:lvlText w:val="•"/>
      <w:lvlJc w:val="left"/>
      <w:pPr>
        <w:ind w:left="8508" w:hanging="360"/>
      </w:pPr>
      <w:rPr>
        <w:rFonts w:hint="default"/>
        <w:lang w:val="es-ES" w:eastAsia="en-US" w:bidi="ar-SA"/>
      </w:rPr>
    </w:lvl>
  </w:abstractNum>
  <w:abstractNum w:abstractNumId="51" w15:restartNumberingAfterBreak="0">
    <w:nsid w:val="06866313"/>
    <w:multiLevelType w:val="hybridMultilevel"/>
    <w:tmpl w:val="2E5E38D0"/>
    <w:lvl w:ilvl="0" w:tplc="F836F3F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77CE894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23ACFE2">
      <w:numFmt w:val="bullet"/>
      <w:lvlText w:val="•"/>
      <w:lvlJc w:val="left"/>
      <w:pPr>
        <w:ind w:left="2990" w:hanging="360"/>
      </w:pPr>
      <w:rPr>
        <w:rFonts w:hint="default"/>
        <w:lang w:val="es-ES" w:eastAsia="en-US" w:bidi="ar-SA"/>
      </w:rPr>
    </w:lvl>
    <w:lvl w:ilvl="3" w:tplc="BBC03E56">
      <w:numFmt w:val="bullet"/>
      <w:lvlText w:val="•"/>
      <w:lvlJc w:val="left"/>
      <w:pPr>
        <w:ind w:left="3945" w:hanging="360"/>
      </w:pPr>
      <w:rPr>
        <w:rFonts w:hint="default"/>
        <w:lang w:val="es-ES" w:eastAsia="en-US" w:bidi="ar-SA"/>
      </w:rPr>
    </w:lvl>
    <w:lvl w:ilvl="4" w:tplc="C2C21572">
      <w:numFmt w:val="bullet"/>
      <w:lvlText w:val="•"/>
      <w:lvlJc w:val="left"/>
      <w:pPr>
        <w:ind w:left="4900" w:hanging="360"/>
      </w:pPr>
      <w:rPr>
        <w:rFonts w:hint="default"/>
        <w:lang w:val="es-ES" w:eastAsia="en-US" w:bidi="ar-SA"/>
      </w:rPr>
    </w:lvl>
    <w:lvl w:ilvl="5" w:tplc="213687B6">
      <w:numFmt w:val="bullet"/>
      <w:lvlText w:val="•"/>
      <w:lvlJc w:val="left"/>
      <w:pPr>
        <w:ind w:left="5855" w:hanging="360"/>
      </w:pPr>
      <w:rPr>
        <w:rFonts w:hint="default"/>
        <w:lang w:val="es-ES" w:eastAsia="en-US" w:bidi="ar-SA"/>
      </w:rPr>
    </w:lvl>
    <w:lvl w:ilvl="6" w:tplc="D606601E">
      <w:numFmt w:val="bullet"/>
      <w:lvlText w:val="•"/>
      <w:lvlJc w:val="left"/>
      <w:pPr>
        <w:ind w:left="6810" w:hanging="360"/>
      </w:pPr>
      <w:rPr>
        <w:rFonts w:hint="default"/>
        <w:lang w:val="es-ES" w:eastAsia="en-US" w:bidi="ar-SA"/>
      </w:rPr>
    </w:lvl>
    <w:lvl w:ilvl="7" w:tplc="D7267D98">
      <w:numFmt w:val="bullet"/>
      <w:lvlText w:val="•"/>
      <w:lvlJc w:val="left"/>
      <w:pPr>
        <w:ind w:left="7765" w:hanging="360"/>
      </w:pPr>
      <w:rPr>
        <w:rFonts w:hint="default"/>
        <w:lang w:val="es-ES" w:eastAsia="en-US" w:bidi="ar-SA"/>
      </w:rPr>
    </w:lvl>
    <w:lvl w:ilvl="8" w:tplc="A792FAEA">
      <w:numFmt w:val="bullet"/>
      <w:lvlText w:val="•"/>
      <w:lvlJc w:val="left"/>
      <w:pPr>
        <w:ind w:left="8721" w:hanging="360"/>
      </w:pPr>
      <w:rPr>
        <w:rFonts w:hint="default"/>
        <w:lang w:val="es-ES" w:eastAsia="en-US" w:bidi="ar-SA"/>
      </w:rPr>
    </w:lvl>
  </w:abstractNum>
  <w:abstractNum w:abstractNumId="52" w15:restartNumberingAfterBreak="0">
    <w:nsid w:val="06A50DA3"/>
    <w:multiLevelType w:val="hybridMultilevel"/>
    <w:tmpl w:val="92C07212"/>
    <w:lvl w:ilvl="0" w:tplc="A9DE4C30">
      <w:numFmt w:val="bullet"/>
      <w:lvlText w:val="-"/>
      <w:lvlJc w:val="left"/>
      <w:pPr>
        <w:ind w:left="352" w:hanging="360"/>
      </w:pPr>
      <w:rPr>
        <w:rFonts w:ascii="Times New Roman" w:eastAsia="Times New Roman" w:hAnsi="Times New Roman" w:cs="Times New Roman" w:hint="default"/>
        <w:b/>
        <w:bCs/>
        <w:i w:val="0"/>
        <w:iCs w:val="0"/>
        <w:spacing w:val="0"/>
        <w:w w:val="100"/>
        <w:sz w:val="22"/>
        <w:szCs w:val="22"/>
        <w:lang w:val="es-ES" w:eastAsia="en-US" w:bidi="ar-SA"/>
      </w:rPr>
    </w:lvl>
    <w:lvl w:ilvl="1" w:tplc="1B62C8C2">
      <w:numFmt w:val="bullet"/>
      <w:lvlText w:val="•"/>
      <w:lvlJc w:val="left"/>
      <w:pPr>
        <w:ind w:left="1387" w:hanging="360"/>
      </w:pPr>
      <w:rPr>
        <w:rFonts w:hint="default"/>
        <w:lang w:val="es-ES" w:eastAsia="en-US" w:bidi="ar-SA"/>
      </w:rPr>
    </w:lvl>
    <w:lvl w:ilvl="2" w:tplc="410CE63C">
      <w:numFmt w:val="bullet"/>
      <w:lvlText w:val="•"/>
      <w:lvlJc w:val="left"/>
      <w:pPr>
        <w:ind w:left="2414" w:hanging="360"/>
      </w:pPr>
      <w:rPr>
        <w:rFonts w:hint="default"/>
        <w:lang w:val="es-ES" w:eastAsia="en-US" w:bidi="ar-SA"/>
      </w:rPr>
    </w:lvl>
    <w:lvl w:ilvl="3" w:tplc="400434B2">
      <w:numFmt w:val="bullet"/>
      <w:lvlText w:val="•"/>
      <w:lvlJc w:val="left"/>
      <w:pPr>
        <w:ind w:left="3441" w:hanging="360"/>
      </w:pPr>
      <w:rPr>
        <w:rFonts w:hint="default"/>
        <w:lang w:val="es-ES" w:eastAsia="en-US" w:bidi="ar-SA"/>
      </w:rPr>
    </w:lvl>
    <w:lvl w:ilvl="4" w:tplc="1FCC1CBA">
      <w:numFmt w:val="bullet"/>
      <w:lvlText w:val="•"/>
      <w:lvlJc w:val="left"/>
      <w:pPr>
        <w:ind w:left="4468" w:hanging="360"/>
      </w:pPr>
      <w:rPr>
        <w:rFonts w:hint="default"/>
        <w:lang w:val="es-ES" w:eastAsia="en-US" w:bidi="ar-SA"/>
      </w:rPr>
    </w:lvl>
    <w:lvl w:ilvl="5" w:tplc="60727764">
      <w:numFmt w:val="bullet"/>
      <w:lvlText w:val="•"/>
      <w:lvlJc w:val="left"/>
      <w:pPr>
        <w:ind w:left="5495" w:hanging="360"/>
      </w:pPr>
      <w:rPr>
        <w:rFonts w:hint="default"/>
        <w:lang w:val="es-ES" w:eastAsia="en-US" w:bidi="ar-SA"/>
      </w:rPr>
    </w:lvl>
    <w:lvl w:ilvl="6" w:tplc="9A566A2C">
      <w:numFmt w:val="bullet"/>
      <w:lvlText w:val="•"/>
      <w:lvlJc w:val="left"/>
      <w:pPr>
        <w:ind w:left="6522" w:hanging="360"/>
      </w:pPr>
      <w:rPr>
        <w:rFonts w:hint="default"/>
        <w:lang w:val="es-ES" w:eastAsia="en-US" w:bidi="ar-SA"/>
      </w:rPr>
    </w:lvl>
    <w:lvl w:ilvl="7" w:tplc="7CDA24E4">
      <w:numFmt w:val="bullet"/>
      <w:lvlText w:val="•"/>
      <w:lvlJc w:val="left"/>
      <w:pPr>
        <w:ind w:left="7549" w:hanging="360"/>
      </w:pPr>
      <w:rPr>
        <w:rFonts w:hint="default"/>
        <w:lang w:val="es-ES" w:eastAsia="en-US" w:bidi="ar-SA"/>
      </w:rPr>
    </w:lvl>
    <w:lvl w:ilvl="8" w:tplc="8AB8330E">
      <w:numFmt w:val="bullet"/>
      <w:lvlText w:val="•"/>
      <w:lvlJc w:val="left"/>
      <w:pPr>
        <w:ind w:left="8577" w:hanging="360"/>
      </w:pPr>
      <w:rPr>
        <w:rFonts w:hint="default"/>
        <w:lang w:val="es-ES" w:eastAsia="en-US" w:bidi="ar-SA"/>
      </w:rPr>
    </w:lvl>
  </w:abstractNum>
  <w:abstractNum w:abstractNumId="53" w15:restartNumberingAfterBreak="0">
    <w:nsid w:val="06BC1173"/>
    <w:multiLevelType w:val="hybridMultilevel"/>
    <w:tmpl w:val="13F4D614"/>
    <w:lvl w:ilvl="0" w:tplc="6F2A3556">
      <w:numFmt w:val="bullet"/>
      <w:lvlText w:val="-"/>
      <w:lvlJc w:val="left"/>
      <w:pPr>
        <w:ind w:left="352" w:hanging="356"/>
      </w:pPr>
      <w:rPr>
        <w:rFonts w:ascii="Times New Roman" w:eastAsia="Times New Roman" w:hAnsi="Times New Roman" w:cs="Times New Roman" w:hint="default"/>
        <w:b/>
        <w:bCs/>
        <w:i w:val="0"/>
        <w:iCs w:val="0"/>
        <w:spacing w:val="0"/>
        <w:w w:val="100"/>
        <w:sz w:val="22"/>
        <w:szCs w:val="22"/>
        <w:lang w:val="es-ES" w:eastAsia="en-US" w:bidi="ar-SA"/>
      </w:rPr>
    </w:lvl>
    <w:lvl w:ilvl="1" w:tplc="8EDACFA6">
      <w:numFmt w:val="bullet"/>
      <w:lvlText w:val="-"/>
      <w:lvlJc w:val="left"/>
      <w:pPr>
        <w:ind w:left="1372" w:hanging="312"/>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2" w:tplc="AFE0BC6A">
      <w:numFmt w:val="bullet"/>
      <w:lvlText w:val="•"/>
      <w:lvlJc w:val="left"/>
      <w:pPr>
        <w:ind w:left="2407" w:hanging="312"/>
      </w:pPr>
      <w:rPr>
        <w:rFonts w:hint="default"/>
        <w:lang w:val="es-ES" w:eastAsia="en-US" w:bidi="ar-SA"/>
      </w:rPr>
    </w:lvl>
    <w:lvl w:ilvl="3" w:tplc="BB4C0256">
      <w:numFmt w:val="bullet"/>
      <w:lvlText w:val="•"/>
      <w:lvlJc w:val="left"/>
      <w:pPr>
        <w:ind w:left="3435" w:hanging="312"/>
      </w:pPr>
      <w:rPr>
        <w:rFonts w:hint="default"/>
        <w:lang w:val="es-ES" w:eastAsia="en-US" w:bidi="ar-SA"/>
      </w:rPr>
    </w:lvl>
    <w:lvl w:ilvl="4" w:tplc="1526B5F8">
      <w:numFmt w:val="bullet"/>
      <w:lvlText w:val="•"/>
      <w:lvlJc w:val="left"/>
      <w:pPr>
        <w:ind w:left="4463" w:hanging="312"/>
      </w:pPr>
      <w:rPr>
        <w:rFonts w:hint="default"/>
        <w:lang w:val="es-ES" w:eastAsia="en-US" w:bidi="ar-SA"/>
      </w:rPr>
    </w:lvl>
    <w:lvl w:ilvl="5" w:tplc="676E6C9A">
      <w:numFmt w:val="bullet"/>
      <w:lvlText w:val="•"/>
      <w:lvlJc w:val="left"/>
      <w:pPr>
        <w:ind w:left="5491" w:hanging="312"/>
      </w:pPr>
      <w:rPr>
        <w:rFonts w:hint="default"/>
        <w:lang w:val="es-ES" w:eastAsia="en-US" w:bidi="ar-SA"/>
      </w:rPr>
    </w:lvl>
    <w:lvl w:ilvl="6" w:tplc="B13CD9BA">
      <w:numFmt w:val="bullet"/>
      <w:lvlText w:val="•"/>
      <w:lvlJc w:val="left"/>
      <w:pPr>
        <w:ind w:left="6519" w:hanging="312"/>
      </w:pPr>
      <w:rPr>
        <w:rFonts w:hint="default"/>
        <w:lang w:val="es-ES" w:eastAsia="en-US" w:bidi="ar-SA"/>
      </w:rPr>
    </w:lvl>
    <w:lvl w:ilvl="7" w:tplc="4F5CD1AC">
      <w:numFmt w:val="bullet"/>
      <w:lvlText w:val="•"/>
      <w:lvlJc w:val="left"/>
      <w:pPr>
        <w:ind w:left="7547" w:hanging="312"/>
      </w:pPr>
      <w:rPr>
        <w:rFonts w:hint="default"/>
        <w:lang w:val="es-ES" w:eastAsia="en-US" w:bidi="ar-SA"/>
      </w:rPr>
    </w:lvl>
    <w:lvl w:ilvl="8" w:tplc="38F8E122">
      <w:numFmt w:val="bullet"/>
      <w:lvlText w:val="•"/>
      <w:lvlJc w:val="left"/>
      <w:pPr>
        <w:ind w:left="8575" w:hanging="312"/>
      </w:pPr>
      <w:rPr>
        <w:rFonts w:hint="default"/>
        <w:lang w:val="es-ES" w:eastAsia="en-US" w:bidi="ar-SA"/>
      </w:rPr>
    </w:lvl>
  </w:abstractNum>
  <w:abstractNum w:abstractNumId="54" w15:restartNumberingAfterBreak="0">
    <w:nsid w:val="0707464E"/>
    <w:multiLevelType w:val="hybridMultilevel"/>
    <w:tmpl w:val="D39495EE"/>
    <w:lvl w:ilvl="0" w:tplc="523C2A8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B823FE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82CE2C8">
      <w:numFmt w:val="bullet"/>
      <w:lvlText w:val="•"/>
      <w:lvlJc w:val="left"/>
      <w:pPr>
        <w:ind w:left="2990" w:hanging="360"/>
      </w:pPr>
      <w:rPr>
        <w:rFonts w:hint="default"/>
        <w:lang w:val="es-ES" w:eastAsia="en-US" w:bidi="ar-SA"/>
      </w:rPr>
    </w:lvl>
    <w:lvl w:ilvl="3" w:tplc="A84E4822">
      <w:numFmt w:val="bullet"/>
      <w:lvlText w:val="•"/>
      <w:lvlJc w:val="left"/>
      <w:pPr>
        <w:ind w:left="3945" w:hanging="360"/>
      </w:pPr>
      <w:rPr>
        <w:rFonts w:hint="default"/>
        <w:lang w:val="es-ES" w:eastAsia="en-US" w:bidi="ar-SA"/>
      </w:rPr>
    </w:lvl>
    <w:lvl w:ilvl="4" w:tplc="BD3A0C56">
      <w:numFmt w:val="bullet"/>
      <w:lvlText w:val="•"/>
      <w:lvlJc w:val="left"/>
      <w:pPr>
        <w:ind w:left="4900" w:hanging="360"/>
      </w:pPr>
      <w:rPr>
        <w:rFonts w:hint="default"/>
        <w:lang w:val="es-ES" w:eastAsia="en-US" w:bidi="ar-SA"/>
      </w:rPr>
    </w:lvl>
    <w:lvl w:ilvl="5" w:tplc="944484D6">
      <w:numFmt w:val="bullet"/>
      <w:lvlText w:val="•"/>
      <w:lvlJc w:val="left"/>
      <w:pPr>
        <w:ind w:left="5855" w:hanging="360"/>
      </w:pPr>
      <w:rPr>
        <w:rFonts w:hint="default"/>
        <w:lang w:val="es-ES" w:eastAsia="en-US" w:bidi="ar-SA"/>
      </w:rPr>
    </w:lvl>
    <w:lvl w:ilvl="6" w:tplc="99AAAEE4">
      <w:numFmt w:val="bullet"/>
      <w:lvlText w:val="•"/>
      <w:lvlJc w:val="left"/>
      <w:pPr>
        <w:ind w:left="6810" w:hanging="360"/>
      </w:pPr>
      <w:rPr>
        <w:rFonts w:hint="default"/>
        <w:lang w:val="es-ES" w:eastAsia="en-US" w:bidi="ar-SA"/>
      </w:rPr>
    </w:lvl>
    <w:lvl w:ilvl="7" w:tplc="139478EC">
      <w:numFmt w:val="bullet"/>
      <w:lvlText w:val="•"/>
      <w:lvlJc w:val="left"/>
      <w:pPr>
        <w:ind w:left="7765" w:hanging="360"/>
      </w:pPr>
      <w:rPr>
        <w:rFonts w:hint="default"/>
        <w:lang w:val="es-ES" w:eastAsia="en-US" w:bidi="ar-SA"/>
      </w:rPr>
    </w:lvl>
    <w:lvl w:ilvl="8" w:tplc="7472BB3C">
      <w:numFmt w:val="bullet"/>
      <w:lvlText w:val="•"/>
      <w:lvlJc w:val="left"/>
      <w:pPr>
        <w:ind w:left="8721" w:hanging="360"/>
      </w:pPr>
      <w:rPr>
        <w:rFonts w:hint="default"/>
        <w:lang w:val="es-ES" w:eastAsia="en-US" w:bidi="ar-SA"/>
      </w:rPr>
    </w:lvl>
  </w:abstractNum>
  <w:abstractNum w:abstractNumId="55" w15:restartNumberingAfterBreak="0">
    <w:nsid w:val="07336A2D"/>
    <w:multiLevelType w:val="hybridMultilevel"/>
    <w:tmpl w:val="141CF180"/>
    <w:lvl w:ilvl="0" w:tplc="40D8240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7A09BF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3A2B2C8">
      <w:numFmt w:val="bullet"/>
      <w:lvlText w:val="•"/>
      <w:lvlJc w:val="left"/>
      <w:pPr>
        <w:ind w:left="2990" w:hanging="360"/>
      </w:pPr>
      <w:rPr>
        <w:rFonts w:hint="default"/>
        <w:lang w:val="es-ES" w:eastAsia="en-US" w:bidi="ar-SA"/>
      </w:rPr>
    </w:lvl>
    <w:lvl w:ilvl="3" w:tplc="2472A8D6">
      <w:numFmt w:val="bullet"/>
      <w:lvlText w:val="•"/>
      <w:lvlJc w:val="left"/>
      <w:pPr>
        <w:ind w:left="3945" w:hanging="360"/>
      </w:pPr>
      <w:rPr>
        <w:rFonts w:hint="default"/>
        <w:lang w:val="es-ES" w:eastAsia="en-US" w:bidi="ar-SA"/>
      </w:rPr>
    </w:lvl>
    <w:lvl w:ilvl="4" w:tplc="CE181C3E">
      <w:numFmt w:val="bullet"/>
      <w:lvlText w:val="•"/>
      <w:lvlJc w:val="left"/>
      <w:pPr>
        <w:ind w:left="4900" w:hanging="360"/>
      </w:pPr>
      <w:rPr>
        <w:rFonts w:hint="default"/>
        <w:lang w:val="es-ES" w:eastAsia="en-US" w:bidi="ar-SA"/>
      </w:rPr>
    </w:lvl>
    <w:lvl w:ilvl="5" w:tplc="E3A0322A">
      <w:numFmt w:val="bullet"/>
      <w:lvlText w:val="•"/>
      <w:lvlJc w:val="left"/>
      <w:pPr>
        <w:ind w:left="5855" w:hanging="360"/>
      </w:pPr>
      <w:rPr>
        <w:rFonts w:hint="default"/>
        <w:lang w:val="es-ES" w:eastAsia="en-US" w:bidi="ar-SA"/>
      </w:rPr>
    </w:lvl>
    <w:lvl w:ilvl="6" w:tplc="00284FDA">
      <w:numFmt w:val="bullet"/>
      <w:lvlText w:val="•"/>
      <w:lvlJc w:val="left"/>
      <w:pPr>
        <w:ind w:left="6810" w:hanging="360"/>
      </w:pPr>
      <w:rPr>
        <w:rFonts w:hint="default"/>
        <w:lang w:val="es-ES" w:eastAsia="en-US" w:bidi="ar-SA"/>
      </w:rPr>
    </w:lvl>
    <w:lvl w:ilvl="7" w:tplc="F7D0AD00">
      <w:numFmt w:val="bullet"/>
      <w:lvlText w:val="•"/>
      <w:lvlJc w:val="left"/>
      <w:pPr>
        <w:ind w:left="7765" w:hanging="360"/>
      </w:pPr>
      <w:rPr>
        <w:rFonts w:hint="default"/>
        <w:lang w:val="es-ES" w:eastAsia="en-US" w:bidi="ar-SA"/>
      </w:rPr>
    </w:lvl>
    <w:lvl w:ilvl="8" w:tplc="441AF85C">
      <w:numFmt w:val="bullet"/>
      <w:lvlText w:val="•"/>
      <w:lvlJc w:val="left"/>
      <w:pPr>
        <w:ind w:left="8721" w:hanging="360"/>
      </w:pPr>
      <w:rPr>
        <w:rFonts w:hint="default"/>
        <w:lang w:val="es-ES" w:eastAsia="en-US" w:bidi="ar-SA"/>
      </w:rPr>
    </w:lvl>
  </w:abstractNum>
  <w:abstractNum w:abstractNumId="56" w15:restartNumberingAfterBreak="0">
    <w:nsid w:val="076B3C26"/>
    <w:multiLevelType w:val="hybridMultilevel"/>
    <w:tmpl w:val="75D02E48"/>
    <w:lvl w:ilvl="0" w:tplc="E8EE96F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3BAC7DA">
      <w:numFmt w:val="bullet"/>
      <w:lvlText w:val=""/>
      <w:lvlJc w:val="left"/>
      <w:pPr>
        <w:ind w:left="1420" w:hanging="360"/>
      </w:pPr>
      <w:rPr>
        <w:rFonts w:ascii="Symbol" w:eastAsia="Symbol" w:hAnsi="Symbol" w:cs="Symbol" w:hint="default"/>
        <w:b w:val="0"/>
        <w:bCs w:val="0"/>
        <w:i w:val="0"/>
        <w:iCs w:val="0"/>
        <w:spacing w:val="0"/>
        <w:w w:val="100"/>
        <w:sz w:val="22"/>
        <w:szCs w:val="22"/>
        <w:lang w:val="es-ES" w:eastAsia="en-US" w:bidi="ar-SA"/>
      </w:rPr>
    </w:lvl>
    <w:lvl w:ilvl="2" w:tplc="7B0CF494">
      <w:numFmt w:val="bullet"/>
      <w:lvlText w:val="•"/>
      <w:lvlJc w:val="left"/>
      <w:pPr>
        <w:ind w:left="2443" w:hanging="360"/>
      </w:pPr>
      <w:rPr>
        <w:rFonts w:hint="default"/>
        <w:lang w:val="es-ES" w:eastAsia="en-US" w:bidi="ar-SA"/>
      </w:rPr>
    </w:lvl>
    <w:lvl w:ilvl="3" w:tplc="6D248EFE">
      <w:numFmt w:val="bullet"/>
      <w:lvlText w:val="•"/>
      <w:lvlJc w:val="left"/>
      <w:pPr>
        <w:ind w:left="3466" w:hanging="360"/>
      </w:pPr>
      <w:rPr>
        <w:rFonts w:hint="default"/>
        <w:lang w:val="es-ES" w:eastAsia="en-US" w:bidi="ar-SA"/>
      </w:rPr>
    </w:lvl>
    <w:lvl w:ilvl="4" w:tplc="4EE87BDE">
      <w:numFmt w:val="bullet"/>
      <w:lvlText w:val="•"/>
      <w:lvlJc w:val="left"/>
      <w:pPr>
        <w:ind w:left="4490" w:hanging="360"/>
      </w:pPr>
      <w:rPr>
        <w:rFonts w:hint="default"/>
        <w:lang w:val="es-ES" w:eastAsia="en-US" w:bidi="ar-SA"/>
      </w:rPr>
    </w:lvl>
    <w:lvl w:ilvl="5" w:tplc="5D04D76E">
      <w:numFmt w:val="bullet"/>
      <w:lvlText w:val="•"/>
      <w:lvlJc w:val="left"/>
      <w:pPr>
        <w:ind w:left="5513" w:hanging="360"/>
      </w:pPr>
      <w:rPr>
        <w:rFonts w:hint="default"/>
        <w:lang w:val="es-ES" w:eastAsia="en-US" w:bidi="ar-SA"/>
      </w:rPr>
    </w:lvl>
    <w:lvl w:ilvl="6" w:tplc="20D87AFA">
      <w:numFmt w:val="bullet"/>
      <w:lvlText w:val="•"/>
      <w:lvlJc w:val="left"/>
      <w:pPr>
        <w:ind w:left="6537" w:hanging="360"/>
      </w:pPr>
      <w:rPr>
        <w:rFonts w:hint="default"/>
        <w:lang w:val="es-ES" w:eastAsia="en-US" w:bidi="ar-SA"/>
      </w:rPr>
    </w:lvl>
    <w:lvl w:ilvl="7" w:tplc="51D6E12A">
      <w:numFmt w:val="bullet"/>
      <w:lvlText w:val="•"/>
      <w:lvlJc w:val="left"/>
      <w:pPr>
        <w:ind w:left="7560" w:hanging="360"/>
      </w:pPr>
      <w:rPr>
        <w:rFonts w:hint="default"/>
        <w:lang w:val="es-ES" w:eastAsia="en-US" w:bidi="ar-SA"/>
      </w:rPr>
    </w:lvl>
    <w:lvl w:ilvl="8" w:tplc="C4CC5D6C">
      <w:numFmt w:val="bullet"/>
      <w:lvlText w:val="•"/>
      <w:lvlJc w:val="left"/>
      <w:pPr>
        <w:ind w:left="8584" w:hanging="360"/>
      </w:pPr>
      <w:rPr>
        <w:rFonts w:hint="default"/>
        <w:lang w:val="es-ES" w:eastAsia="en-US" w:bidi="ar-SA"/>
      </w:rPr>
    </w:lvl>
  </w:abstractNum>
  <w:abstractNum w:abstractNumId="57" w15:restartNumberingAfterBreak="0">
    <w:nsid w:val="07754DA2"/>
    <w:multiLevelType w:val="hybridMultilevel"/>
    <w:tmpl w:val="2DFA1A50"/>
    <w:lvl w:ilvl="0" w:tplc="C366B2F8">
      <w:numFmt w:val="bullet"/>
      <w:lvlText w:val="-"/>
      <w:lvlJc w:val="left"/>
      <w:pPr>
        <w:ind w:left="1485" w:hanging="360"/>
      </w:pPr>
      <w:rPr>
        <w:rFonts w:ascii="Times New Roman" w:eastAsia="Times New Roman" w:hAnsi="Times New Roman" w:cs="Times New Roman" w:hint="default"/>
        <w:b/>
        <w:bCs/>
        <w:i w:val="0"/>
        <w:iCs w:val="0"/>
        <w:spacing w:val="0"/>
        <w:w w:val="100"/>
        <w:sz w:val="22"/>
        <w:szCs w:val="22"/>
        <w:lang w:val="es-ES" w:eastAsia="en-US" w:bidi="ar-SA"/>
      </w:rPr>
    </w:lvl>
    <w:lvl w:ilvl="1" w:tplc="6430EC8E">
      <w:numFmt w:val="bullet"/>
      <w:lvlText w:val="•"/>
      <w:lvlJc w:val="left"/>
      <w:pPr>
        <w:ind w:left="2395" w:hanging="360"/>
      </w:pPr>
      <w:rPr>
        <w:rFonts w:hint="default"/>
        <w:lang w:val="es-ES" w:eastAsia="en-US" w:bidi="ar-SA"/>
      </w:rPr>
    </w:lvl>
    <w:lvl w:ilvl="2" w:tplc="C17AFE44">
      <w:numFmt w:val="bullet"/>
      <w:lvlText w:val="•"/>
      <w:lvlJc w:val="left"/>
      <w:pPr>
        <w:ind w:left="3310" w:hanging="360"/>
      </w:pPr>
      <w:rPr>
        <w:rFonts w:hint="default"/>
        <w:lang w:val="es-ES" w:eastAsia="en-US" w:bidi="ar-SA"/>
      </w:rPr>
    </w:lvl>
    <w:lvl w:ilvl="3" w:tplc="28B2A6D6">
      <w:numFmt w:val="bullet"/>
      <w:lvlText w:val="•"/>
      <w:lvlJc w:val="left"/>
      <w:pPr>
        <w:ind w:left="4225" w:hanging="360"/>
      </w:pPr>
      <w:rPr>
        <w:rFonts w:hint="default"/>
        <w:lang w:val="es-ES" w:eastAsia="en-US" w:bidi="ar-SA"/>
      </w:rPr>
    </w:lvl>
    <w:lvl w:ilvl="4" w:tplc="F9C8FECA">
      <w:numFmt w:val="bullet"/>
      <w:lvlText w:val="•"/>
      <w:lvlJc w:val="left"/>
      <w:pPr>
        <w:ind w:left="5140" w:hanging="360"/>
      </w:pPr>
      <w:rPr>
        <w:rFonts w:hint="default"/>
        <w:lang w:val="es-ES" w:eastAsia="en-US" w:bidi="ar-SA"/>
      </w:rPr>
    </w:lvl>
    <w:lvl w:ilvl="5" w:tplc="21FC3B4C">
      <w:numFmt w:val="bullet"/>
      <w:lvlText w:val="•"/>
      <w:lvlJc w:val="left"/>
      <w:pPr>
        <w:ind w:left="6055" w:hanging="360"/>
      </w:pPr>
      <w:rPr>
        <w:rFonts w:hint="default"/>
        <w:lang w:val="es-ES" w:eastAsia="en-US" w:bidi="ar-SA"/>
      </w:rPr>
    </w:lvl>
    <w:lvl w:ilvl="6" w:tplc="47FAA764">
      <w:numFmt w:val="bullet"/>
      <w:lvlText w:val="•"/>
      <w:lvlJc w:val="left"/>
      <w:pPr>
        <w:ind w:left="6970" w:hanging="360"/>
      </w:pPr>
      <w:rPr>
        <w:rFonts w:hint="default"/>
        <w:lang w:val="es-ES" w:eastAsia="en-US" w:bidi="ar-SA"/>
      </w:rPr>
    </w:lvl>
    <w:lvl w:ilvl="7" w:tplc="1B90C4F4">
      <w:numFmt w:val="bullet"/>
      <w:lvlText w:val="•"/>
      <w:lvlJc w:val="left"/>
      <w:pPr>
        <w:ind w:left="7885" w:hanging="360"/>
      </w:pPr>
      <w:rPr>
        <w:rFonts w:hint="default"/>
        <w:lang w:val="es-ES" w:eastAsia="en-US" w:bidi="ar-SA"/>
      </w:rPr>
    </w:lvl>
    <w:lvl w:ilvl="8" w:tplc="41244FC0">
      <w:numFmt w:val="bullet"/>
      <w:lvlText w:val="•"/>
      <w:lvlJc w:val="left"/>
      <w:pPr>
        <w:ind w:left="8801" w:hanging="360"/>
      </w:pPr>
      <w:rPr>
        <w:rFonts w:hint="default"/>
        <w:lang w:val="es-ES" w:eastAsia="en-US" w:bidi="ar-SA"/>
      </w:rPr>
    </w:lvl>
  </w:abstractNum>
  <w:abstractNum w:abstractNumId="58" w15:restartNumberingAfterBreak="0">
    <w:nsid w:val="077F47D1"/>
    <w:multiLevelType w:val="hybridMultilevel"/>
    <w:tmpl w:val="D79AB3BE"/>
    <w:lvl w:ilvl="0" w:tplc="37981EA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3AE364A">
      <w:numFmt w:val="bullet"/>
      <w:lvlText w:val=""/>
      <w:lvlJc w:val="left"/>
      <w:pPr>
        <w:ind w:left="1125" w:hanging="360"/>
      </w:pPr>
      <w:rPr>
        <w:rFonts w:ascii="Symbol" w:eastAsia="Symbol" w:hAnsi="Symbol" w:cs="Symbol" w:hint="default"/>
        <w:b w:val="0"/>
        <w:bCs w:val="0"/>
        <w:i w:val="0"/>
        <w:iCs w:val="0"/>
        <w:spacing w:val="0"/>
        <w:w w:val="100"/>
        <w:sz w:val="22"/>
        <w:szCs w:val="22"/>
        <w:lang w:val="es-ES" w:eastAsia="en-US" w:bidi="ar-SA"/>
      </w:rPr>
    </w:lvl>
    <w:lvl w:ilvl="2" w:tplc="FD38D6E0">
      <w:numFmt w:val="bullet"/>
      <w:lvlText w:val="•"/>
      <w:lvlJc w:val="left"/>
      <w:pPr>
        <w:ind w:left="2176" w:hanging="360"/>
      </w:pPr>
      <w:rPr>
        <w:rFonts w:hint="default"/>
        <w:lang w:val="es-ES" w:eastAsia="en-US" w:bidi="ar-SA"/>
      </w:rPr>
    </w:lvl>
    <w:lvl w:ilvl="3" w:tplc="D32E284A">
      <w:numFmt w:val="bullet"/>
      <w:lvlText w:val="•"/>
      <w:lvlJc w:val="left"/>
      <w:pPr>
        <w:ind w:left="3233" w:hanging="360"/>
      </w:pPr>
      <w:rPr>
        <w:rFonts w:hint="default"/>
        <w:lang w:val="es-ES" w:eastAsia="en-US" w:bidi="ar-SA"/>
      </w:rPr>
    </w:lvl>
    <w:lvl w:ilvl="4" w:tplc="262E2E4C">
      <w:numFmt w:val="bullet"/>
      <w:lvlText w:val="•"/>
      <w:lvlJc w:val="left"/>
      <w:pPr>
        <w:ind w:left="4290" w:hanging="360"/>
      </w:pPr>
      <w:rPr>
        <w:rFonts w:hint="default"/>
        <w:lang w:val="es-ES" w:eastAsia="en-US" w:bidi="ar-SA"/>
      </w:rPr>
    </w:lvl>
    <w:lvl w:ilvl="5" w:tplc="6ED08A5C">
      <w:numFmt w:val="bullet"/>
      <w:lvlText w:val="•"/>
      <w:lvlJc w:val="left"/>
      <w:pPr>
        <w:ind w:left="5347" w:hanging="360"/>
      </w:pPr>
      <w:rPr>
        <w:rFonts w:hint="default"/>
        <w:lang w:val="es-ES" w:eastAsia="en-US" w:bidi="ar-SA"/>
      </w:rPr>
    </w:lvl>
    <w:lvl w:ilvl="6" w:tplc="54280498">
      <w:numFmt w:val="bullet"/>
      <w:lvlText w:val="•"/>
      <w:lvlJc w:val="left"/>
      <w:pPr>
        <w:ind w:left="6404" w:hanging="360"/>
      </w:pPr>
      <w:rPr>
        <w:rFonts w:hint="default"/>
        <w:lang w:val="es-ES" w:eastAsia="en-US" w:bidi="ar-SA"/>
      </w:rPr>
    </w:lvl>
    <w:lvl w:ilvl="7" w:tplc="B2C84EBA">
      <w:numFmt w:val="bullet"/>
      <w:lvlText w:val="•"/>
      <w:lvlJc w:val="left"/>
      <w:pPr>
        <w:ind w:left="7460" w:hanging="360"/>
      </w:pPr>
      <w:rPr>
        <w:rFonts w:hint="default"/>
        <w:lang w:val="es-ES" w:eastAsia="en-US" w:bidi="ar-SA"/>
      </w:rPr>
    </w:lvl>
    <w:lvl w:ilvl="8" w:tplc="A2DA02CE">
      <w:numFmt w:val="bullet"/>
      <w:lvlText w:val="•"/>
      <w:lvlJc w:val="left"/>
      <w:pPr>
        <w:ind w:left="8517" w:hanging="360"/>
      </w:pPr>
      <w:rPr>
        <w:rFonts w:hint="default"/>
        <w:lang w:val="es-ES" w:eastAsia="en-US" w:bidi="ar-SA"/>
      </w:rPr>
    </w:lvl>
  </w:abstractNum>
  <w:abstractNum w:abstractNumId="59" w15:restartNumberingAfterBreak="0">
    <w:nsid w:val="07AC1150"/>
    <w:multiLevelType w:val="hybridMultilevel"/>
    <w:tmpl w:val="B5122876"/>
    <w:lvl w:ilvl="0" w:tplc="8230F25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8D05CFA">
      <w:numFmt w:val="bullet"/>
      <w:lvlText w:val="•"/>
      <w:lvlJc w:val="left"/>
      <w:pPr>
        <w:ind w:left="2035" w:hanging="360"/>
      </w:pPr>
      <w:rPr>
        <w:rFonts w:hint="default"/>
        <w:lang w:val="es-ES" w:eastAsia="en-US" w:bidi="ar-SA"/>
      </w:rPr>
    </w:lvl>
    <w:lvl w:ilvl="2" w:tplc="6778F676">
      <w:numFmt w:val="bullet"/>
      <w:lvlText w:val="•"/>
      <w:lvlJc w:val="left"/>
      <w:pPr>
        <w:ind w:left="2990" w:hanging="360"/>
      </w:pPr>
      <w:rPr>
        <w:rFonts w:hint="default"/>
        <w:lang w:val="es-ES" w:eastAsia="en-US" w:bidi="ar-SA"/>
      </w:rPr>
    </w:lvl>
    <w:lvl w:ilvl="3" w:tplc="BAC24C42">
      <w:numFmt w:val="bullet"/>
      <w:lvlText w:val="•"/>
      <w:lvlJc w:val="left"/>
      <w:pPr>
        <w:ind w:left="3945" w:hanging="360"/>
      </w:pPr>
      <w:rPr>
        <w:rFonts w:hint="default"/>
        <w:lang w:val="es-ES" w:eastAsia="en-US" w:bidi="ar-SA"/>
      </w:rPr>
    </w:lvl>
    <w:lvl w:ilvl="4" w:tplc="158AAC2A">
      <w:numFmt w:val="bullet"/>
      <w:lvlText w:val="•"/>
      <w:lvlJc w:val="left"/>
      <w:pPr>
        <w:ind w:left="4900" w:hanging="360"/>
      </w:pPr>
      <w:rPr>
        <w:rFonts w:hint="default"/>
        <w:lang w:val="es-ES" w:eastAsia="en-US" w:bidi="ar-SA"/>
      </w:rPr>
    </w:lvl>
    <w:lvl w:ilvl="5" w:tplc="6AB2C614">
      <w:numFmt w:val="bullet"/>
      <w:lvlText w:val="•"/>
      <w:lvlJc w:val="left"/>
      <w:pPr>
        <w:ind w:left="5855" w:hanging="360"/>
      </w:pPr>
      <w:rPr>
        <w:rFonts w:hint="default"/>
        <w:lang w:val="es-ES" w:eastAsia="en-US" w:bidi="ar-SA"/>
      </w:rPr>
    </w:lvl>
    <w:lvl w:ilvl="6" w:tplc="95FEDD40">
      <w:numFmt w:val="bullet"/>
      <w:lvlText w:val="•"/>
      <w:lvlJc w:val="left"/>
      <w:pPr>
        <w:ind w:left="6810" w:hanging="360"/>
      </w:pPr>
      <w:rPr>
        <w:rFonts w:hint="default"/>
        <w:lang w:val="es-ES" w:eastAsia="en-US" w:bidi="ar-SA"/>
      </w:rPr>
    </w:lvl>
    <w:lvl w:ilvl="7" w:tplc="78C46D1A">
      <w:numFmt w:val="bullet"/>
      <w:lvlText w:val="•"/>
      <w:lvlJc w:val="left"/>
      <w:pPr>
        <w:ind w:left="7765" w:hanging="360"/>
      </w:pPr>
      <w:rPr>
        <w:rFonts w:hint="default"/>
        <w:lang w:val="es-ES" w:eastAsia="en-US" w:bidi="ar-SA"/>
      </w:rPr>
    </w:lvl>
    <w:lvl w:ilvl="8" w:tplc="E97485BA">
      <w:numFmt w:val="bullet"/>
      <w:lvlText w:val="•"/>
      <w:lvlJc w:val="left"/>
      <w:pPr>
        <w:ind w:left="8721" w:hanging="360"/>
      </w:pPr>
      <w:rPr>
        <w:rFonts w:hint="default"/>
        <w:lang w:val="es-ES" w:eastAsia="en-US" w:bidi="ar-SA"/>
      </w:rPr>
    </w:lvl>
  </w:abstractNum>
  <w:abstractNum w:abstractNumId="60" w15:restartNumberingAfterBreak="0">
    <w:nsid w:val="07BF49A1"/>
    <w:multiLevelType w:val="hybridMultilevel"/>
    <w:tmpl w:val="C792CE3C"/>
    <w:lvl w:ilvl="0" w:tplc="5890169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BF060A0">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4F947392">
      <w:numFmt w:val="bullet"/>
      <w:lvlText w:val="•"/>
      <w:lvlJc w:val="left"/>
      <w:pPr>
        <w:ind w:left="2141" w:hanging="288"/>
      </w:pPr>
      <w:rPr>
        <w:rFonts w:hint="default"/>
        <w:lang w:val="es-ES" w:eastAsia="en-US" w:bidi="ar-SA"/>
      </w:rPr>
    </w:lvl>
    <w:lvl w:ilvl="3" w:tplc="38C6502C">
      <w:numFmt w:val="bullet"/>
      <w:lvlText w:val="•"/>
      <w:lvlJc w:val="left"/>
      <w:pPr>
        <w:ind w:left="3202" w:hanging="288"/>
      </w:pPr>
      <w:rPr>
        <w:rFonts w:hint="default"/>
        <w:lang w:val="es-ES" w:eastAsia="en-US" w:bidi="ar-SA"/>
      </w:rPr>
    </w:lvl>
    <w:lvl w:ilvl="4" w:tplc="F86617AA">
      <w:numFmt w:val="bullet"/>
      <w:lvlText w:val="•"/>
      <w:lvlJc w:val="left"/>
      <w:pPr>
        <w:ind w:left="4263" w:hanging="288"/>
      </w:pPr>
      <w:rPr>
        <w:rFonts w:hint="default"/>
        <w:lang w:val="es-ES" w:eastAsia="en-US" w:bidi="ar-SA"/>
      </w:rPr>
    </w:lvl>
    <w:lvl w:ilvl="5" w:tplc="49BE8E5C">
      <w:numFmt w:val="bullet"/>
      <w:lvlText w:val="•"/>
      <w:lvlJc w:val="left"/>
      <w:pPr>
        <w:ind w:left="5325" w:hanging="288"/>
      </w:pPr>
      <w:rPr>
        <w:rFonts w:hint="default"/>
        <w:lang w:val="es-ES" w:eastAsia="en-US" w:bidi="ar-SA"/>
      </w:rPr>
    </w:lvl>
    <w:lvl w:ilvl="6" w:tplc="E5D0EDA0">
      <w:numFmt w:val="bullet"/>
      <w:lvlText w:val="•"/>
      <w:lvlJc w:val="left"/>
      <w:pPr>
        <w:ind w:left="6386" w:hanging="288"/>
      </w:pPr>
      <w:rPr>
        <w:rFonts w:hint="default"/>
        <w:lang w:val="es-ES" w:eastAsia="en-US" w:bidi="ar-SA"/>
      </w:rPr>
    </w:lvl>
    <w:lvl w:ilvl="7" w:tplc="AA18E100">
      <w:numFmt w:val="bullet"/>
      <w:lvlText w:val="•"/>
      <w:lvlJc w:val="left"/>
      <w:pPr>
        <w:ind w:left="7447" w:hanging="288"/>
      </w:pPr>
      <w:rPr>
        <w:rFonts w:hint="default"/>
        <w:lang w:val="es-ES" w:eastAsia="en-US" w:bidi="ar-SA"/>
      </w:rPr>
    </w:lvl>
    <w:lvl w:ilvl="8" w:tplc="75048DF4">
      <w:numFmt w:val="bullet"/>
      <w:lvlText w:val="•"/>
      <w:lvlJc w:val="left"/>
      <w:pPr>
        <w:ind w:left="8508" w:hanging="288"/>
      </w:pPr>
      <w:rPr>
        <w:rFonts w:hint="default"/>
        <w:lang w:val="es-ES" w:eastAsia="en-US" w:bidi="ar-SA"/>
      </w:rPr>
    </w:lvl>
  </w:abstractNum>
  <w:abstractNum w:abstractNumId="61" w15:restartNumberingAfterBreak="0">
    <w:nsid w:val="07D7710B"/>
    <w:multiLevelType w:val="hybridMultilevel"/>
    <w:tmpl w:val="F9249CBE"/>
    <w:lvl w:ilvl="0" w:tplc="A5B45FF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2EC0F82">
      <w:numFmt w:val="bullet"/>
      <w:lvlText w:val="•"/>
      <w:lvlJc w:val="left"/>
      <w:pPr>
        <w:ind w:left="2035" w:hanging="360"/>
      </w:pPr>
      <w:rPr>
        <w:rFonts w:hint="default"/>
        <w:lang w:val="es-ES" w:eastAsia="en-US" w:bidi="ar-SA"/>
      </w:rPr>
    </w:lvl>
    <w:lvl w:ilvl="2" w:tplc="57084D2C">
      <w:numFmt w:val="bullet"/>
      <w:lvlText w:val="•"/>
      <w:lvlJc w:val="left"/>
      <w:pPr>
        <w:ind w:left="2990" w:hanging="360"/>
      </w:pPr>
      <w:rPr>
        <w:rFonts w:hint="default"/>
        <w:lang w:val="es-ES" w:eastAsia="en-US" w:bidi="ar-SA"/>
      </w:rPr>
    </w:lvl>
    <w:lvl w:ilvl="3" w:tplc="278A654C">
      <w:numFmt w:val="bullet"/>
      <w:lvlText w:val="•"/>
      <w:lvlJc w:val="left"/>
      <w:pPr>
        <w:ind w:left="3945" w:hanging="360"/>
      </w:pPr>
      <w:rPr>
        <w:rFonts w:hint="default"/>
        <w:lang w:val="es-ES" w:eastAsia="en-US" w:bidi="ar-SA"/>
      </w:rPr>
    </w:lvl>
    <w:lvl w:ilvl="4" w:tplc="AD90FF72">
      <w:numFmt w:val="bullet"/>
      <w:lvlText w:val="•"/>
      <w:lvlJc w:val="left"/>
      <w:pPr>
        <w:ind w:left="4900" w:hanging="360"/>
      </w:pPr>
      <w:rPr>
        <w:rFonts w:hint="default"/>
        <w:lang w:val="es-ES" w:eastAsia="en-US" w:bidi="ar-SA"/>
      </w:rPr>
    </w:lvl>
    <w:lvl w:ilvl="5" w:tplc="3D0EB16E">
      <w:numFmt w:val="bullet"/>
      <w:lvlText w:val="•"/>
      <w:lvlJc w:val="left"/>
      <w:pPr>
        <w:ind w:left="5855" w:hanging="360"/>
      </w:pPr>
      <w:rPr>
        <w:rFonts w:hint="default"/>
        <w:lang w:val="es-ES" w:eastAsia="en-US" w:bidi="ar-SA"/>
      </w:rPr>
    </w:lvl>
    <w:lvl w:ilvl="6" w:tplc="56DCBA46">
      <w:numFmt w:val="bullet"/>
      <w:lvlText w:val="•"/>
      <w:lvlJc w:val="left"/>
      <w:pPr>
        <w:ind w:left="6810" w:hanging="360"/>
      </w:pPr>
      <w:rPr>
        <w:rFonts w:hint="default"/>
        <w:lang w:val="es-ES" w:eastAsia="en-US" w:bidi="ar-SA"/>
      </w:rPr>
    </w:lvl>
    <w:lvl w:ilvl="7" w:tplc="B800586A">
      <w:numFmt w:val="bullet"/>
      <w:lvlText w:val="•"/>
      <w:lvlJc w:val="left"/>
      <w:pPr>
        <w:ind w:left="7765" w:hanging="360"/>
      </w:pPr>
      <w:rPr>
        <w:rFonts w:hint="default"/>
        <w:lang w:val="es-ES" w:eastAsia="en-US" w:bidi="ar-SA"/>
      </w:rPr>
    </w:lvl>
    <w:lvl w:ilvl="8" w:tplc="4CA83FEC">
      <w:numFmt w:val="bullet"/>
      <w:lvlText w:val="•"/>
      <w:lvlJc w:val="left"/>
      <w:pPr>
        <w:ind w:left="8721" w:hanging="360"/>
      </w:pPr>
      <w:rPr>
        <w:rFonts w:hint="default"/>
        <w:lang w:val="es-ES" w:eastAsia="en-US" w:bidi="ar-SA"/>
      </w:rPr>
    </w:lvl>
  </w:abstractNum>
  <w:abstractNum w:abstractNumId="62" w15:restartNumberingAfterBreak="0">
    <w:nsid w:val="07E7560D"/>
    <w:multiLevelType w:val="hybridMultilevel"/>
    <w:tmpl w:val="13E0FFB0"/>
    <w:lvl w:ilvl="0" w:tplc="9C7E260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F946A42">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EA62797E">
      <w:numFmt w:val="bullet"/>
      <w:lvlText w:val="•"/>
      <w:lvlJc w:val="left"/>
      <w:pPr>
        <w:ind w:left="2141" w:hanging="360"/>
      </w:pPr>
      <w:rPr>
        <w:rFonts w:hint="default"/>
        <w:lang w:val="es-ES" w:eastAsia="en-US" w:bidi="ar-SA"/>
      </w:rPr>
    </w:lvl>
    <w:lvl w:ilvl="3" w:tplc="71265950">
      <w:numFmt w:val="bullet"/>
      <w:lvlText w:val="•"/>
      <w:lvlJc w:val="left"/>
      <w:pPr>
        <w:ind w:left="3202" w:hanging="360"/>
      </w:pPr>
      <w:rPr>
        <w:rFonts w:hint="default"/>
        <w:lang w:val="es-ES" w:eastAsia="en-US" w:bidi="ar-SA"/>
      </w:rPr>
    </w:lvl>
    <w:lvl w:ilvl="4" w:tplc="AB02FED0">
      <w:numFmt w:val="bullet"/>
      <w:lvlText w:val="•"/>
      <w:lvlJc w:val="left"/>
      <w:pPr>
        <w:ind w:left="4263" w:hanging="360"/>
      </w:pPr>
      <w:rPr>
        <w:rFonts w:hint="default"/>
        <w:lang w:val="es-ES" w:eastAsia="en-US" w:bidi="ar-SA"/>
      </w:rPr>
    </w:lvl>
    <w:lvl w:ilvl="5" w:tplc="21064FDE">
      <w:numFmt w:val="bullet"/>
      <w:lvlText w:val="•"/>
      <w:lvlJc w:val="left"/>
      <w:pPr>
        <w:ind w:left="5325" w:hanging="360"/>
      </w:pPr>
      <w:rPr>
        <w:rFonts w:hint="default"/>
        <w:lang w:val="es-ES" w:eastAsia="en-US" w:bidi="ar-SA"/>
      </w:rPr>
    </w:lvl>
    <w:lvl w:ilvl="6" w:tplc="55F27BF4">
      <w:numFmt w:val="bullet"/>
      <w:lvlText w:val="•"/>
      <w:lvlJc w:val="left"/>
      <w:pPr>
        <w:ind w:left="6386" w:hanging="360"/>
      </w:pPr>
      <w:rPr>
        <w:rFonts w:hint="default"/>
        <w:lang w:val="es-ES" w:eastAsia="en-US" w:bidi="ar-SA"/>
      </w:rPr>
    </w:lvl>
    <w:lvl w:ilvl="7" w:tplc="9C2CC31E">
      <w:numFmt w:val="bullet"/>
      <w:lvlText w:val="•"/>
      <w:lvlJc w:val="left"/>
      <w:pPr>
        <w:ind w:left="7447" w:hanging="360"/>
      </w:pPr>
      <w:rPr>
        <w:rFonts w:hint="default"/>
        <w:lang w:val="es-ES" w:eastAsia="en-US" w:bidi="ar-SA"/>
      </w:rPr>
    </w:lvl>
    <w:lvl w:ilvl="8" w:tplc="F93C0CBA">
      <w:numFmt w:val="bullet"/>
      <w:lvlText w:val="•"/>
      <w:lvlJc w:val="left"/>
      <w:pPr>
        <w:ind w:left="8508" w:hanging="360"/>
      </w:pPr>
      <w:rPr>
        <w:rFonts w:hint="default"/>
        <w:lang w:val="es-ES" w:eastAsia="en-US" w:bidi="ar-SA"/>
      </w:rPr>
    </w:lvl>
  </w:abstractNum>
  <w:abstractNum w:abstractNumId="63" w15:restartNumberingAfterBreak="0">
    <w:nsid w:val="08525D04"/>
    <w:multiLevelType w:val="hybridMultilevel"/>
    <w:tmpl w:val="7EDC3AFE"/>
    <w:lvl w:ilvl="0" w:tplc="B016C46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D48E69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5E6E6B2">
      <w:numFmt w:val="bullet"/>
      <w:lvlText w:val="•"/>
      <w:lvlJc w:val="left"/>
      <w:pPr>
        <w:ind w:left="2990" w:hanging="360"/>
      </w:pPr>
      <w:rPr>
        <w:rFonts w:hint="default"/>
        <w:lang w:val="es-ES" w:eastAsia="en-US" w:bidi="ar-SA"/>
      </w:rPr>
    </w:lvl>
    <w:lvl w:ilvl="3" w:tplc="C97A06F2">
      <w:numFmt w:val="bullet"/>
      <w:lvlText w:val="•"/>
      <w:lvlJc w:val="left"/>
      <w:pPr>
        <w:ind w:left="3945" w:hanging="360"/>
      </w:pPr>
      <w:rPr>
        <w:rFonts w:hint="default"/>
        <w:lang w:val="es-ES" w:eastAsia="en-US" w:bidi="ar-SA"/>
      </w:rPr>
    </w:lvl>
    <w:lvl w:ilvl="4" w:tplc="AFE8F16C">
      <w:numFmt w:val="bullet"/>
      <w:lvlText w:val="•"/>
      <w:lvlJc w:val="left"/>
      <w:pPr>
        <w:ind w:left="4900" w:hanging="360"/>
      </w:pPr>
      <w:rPr>
        <w:rFonts w:hint="default"/>
        <w:lang w:val="es-ES" w:eastAsia="en-US" w:bidi="ar-SA"/>
      </w:rPr>
    </w:lvl>
    <w:lvl w:ilvl="5" w:tplc="7736D5B6">
      <w:numFmt w:val="bullet"/>
      <w:lvlText w:val="•"/>
      <w:lvlJc w:val="left"/>
      <w:pPr>
        <w:ind w:left="5855" w:hanging="360"/>
      </w:pPr>
      <w:rPr>
        <w:rFonts w:hint="default"/>
        <w:lang w:val="es-ES" w:eastAsia="en-US" w:bidi="ar-SA"/>
      </w:rPr>
    </w:lvl>
    <w:lvl w:ilvl="6" w:tplc="526685FC">
      <w:numFmt w:val="bullet"/>
      <w:lvlText w:val="•"/>
      <w:lvlJc w:val="left"/>
      <w:pPr>
        <w:ind w:left="6810" w:hanging="360"/>
      </w:pPr>
      <w:rPr>
        <w:rFonts w:hint="default"/>
        <w:lang w:val="es-ES" w:eastAsia="en-US" w:bidi="ar-SA"/>
      </w:rPr>
    </w:lvl>
    <w:lvl w:ilvl="7" w:tplc="A41E95C2">
      <w:numFmt w:val="bullet"/>
      <w:lvlText w:val="•"/>
      <w:lvlJc w:val="left"/>
      <w:pPr>
        <w:ind w:left="7765" w:hanging="360"/>
      </w:pPr>
      <w:rPr>
        <w:rFonts w:hint="default"/>
        <w:lang w:val="es-ES" w:eastAsia="en-US" w:bidi="ar-SA"/>
      </w:rPr>
    </w:lvl>
    <w:lvl w:ilvl="8" w:tplc="D5F4760E">
      <w:numFmt w:val="bullet"/>
      <w:lvlText w:val="•"/>
      <w:lvlJc w:val="left"/>
      <w:pPr>
        <w:ind w:left="8721" w:hanging="360"/>
      </w:pPr>
      <w:rPr>
        <w:rFonts w:hint="default"/>
        <w:lang w:val="es-ES" w:eastAsia="en-US" w:bidi="ar-SA"/>
      </w:rPr>
    </w:lvl>
  </w:abstractNum>
  <w:abstractNum w:abstractNumId="64" w15:restartNumberingAfterBreak="0">
    <w:nsid w:val="08C647C0"/>
    <w:multiLevelType w:val="hybridMultilevel"/>
    <w:tmpl w:val="AC74776A"/>
    <w:lvl w:ilvl="0" w:tplc="8164431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2EE0CC44">
      <w:numFmt w:val="bullet"/>
      <w:lvlText w:val="•"/>
      <w:lvlJc w:val="left"/>
      <w:pPr>
        <w:ind w:left="2035" w:hanging="360"/>
      </w:pPr>
      <w:rPr>
        <w:rFonts w:hint="default"/>
        <w:lang w:val="es-ES" w:eastAsia="en-US" w:bidi="ar-SA"/>
      </w:rPr>
    </w:lvl>
    <w:lvl w:ilvl="2" w:tplc="DBEED4D4">
      <w:numFmt w:val="bullet"/>
      <w:lvlText w:val="•"/>
      <w:lvlJc w:val="left"/>
      <w:pPr>
        <w:ind w:left="2990" w:hanging="360"/>
      </w:pPr>
      <w:rPr>
        <w:rFonts w:hint="default"/>
        <w:lang w:val="es-ES" w:eastAsia="en-US" w:bidi="ar-SA"/>
      </w:rPr>
    </w:lvl>
    <w:lvl w:ilvl="3" w:tplc="800274F4">
      <w:numFmt w:val="bullet"/>
      <w:lvlText w:val="•"/>
      <w:lvlJc w:val="left"/>
      <w:pPr>
        <w:ind w:left="3945" w:hanging="360"/>
      </w:pPr>
      <w:rPr>
        <w:rFonts w:hint="default"/>
        <w:lang w:val="es-ES" w:eastAsia="en-US" w:bidi="ar-SA"/>
      </w:rPr>
    </w:lvl>
    <w:lvl w:ilvl="4" w:tplc="16D68B5E">
      <w:numFmt w:val="bullet"/>
      <w:lvlText w:val="•"/>
      <w:lvlJc w:val="left"/>
      <w:pPr>
        <w:ind w:left="4900" w:hanging="360"/>
      </w:pPr>
      <w:rPr>
        <w:rFonts w:hint="default"/>
        <w:lang w:val="es-ES" w:eastAsia="en-US" w:bidi="ar-SA"/>
      </w:rPr>
    </w:lvl>
    <w:lvl w:ilvl="5" w:tplc="2D8A9506">
      <w:numFmt w:val="bullet"/>
      <w:lvlText w:val="•"/>
      <w:lvlJc w:val="left"/>
      <w:pPr>
        <w:ind w:left="5855" w:hanging="360"/>
      </w:pPr>
      <w:rPr>
        <w:rFonts w:hint="default"/>
        <w:lang w:val="es-ES" w:eastAsia="en-US" w:bidi="ar-SA"/>
      </w:rPr>
    </w:lvl>
    <w:lvl w:ilvl="6" w:tplc="A7FABDD0">
      <w:numFmt w:val="bullet"/>
      <w:lvlText w:val="•"/>
      <w:lvlJc w:val="left"/>
      <w:pPr>
        <w:ind w:left="6810" w:hanging="360"/>
      </w:pPr>
      <w:rPr>
        <w:rFonts w:hint="default"/>
        <w:lang w:val="es-ES" w:eastAsia="en-US" w:bidi="ar-SA"/>
      </w:rPr>
    </w:lvl>
    <w:lvl w:ilvl="7" w:tplc="89726CF2">
      <w:numFmt w:val="bullet"/>
      <w:lvlText w:val="•"/>
      <w:lvlJc w:val="left"/>
      <w:pPr>
        <w:ind w:left="7765" w:hanging="360"/>
      </w:pPr>
      <w:rPr>
        <w:rFonts w:hint="default"/>
        <w:lang w:val="es-ES" w:eastAsia="en-US" w:bidi="ar-SA"/>
      </w:rPr>
    </w:lvl>
    <w:lvl w:ilvl="8" w:tplc="08FE37A2">
      <w:numFmt w:val="bullet"/>
      <w:lvlText w:val="•"/>
      <w:lvlJc w:val="left"/>
      <w:pPr>
        <w:ind w:left="8721" w:hanging="360"/>
      </w:pPr>
      <w:rPr>
        <w:rFonts w:hint="default"/>
        <w:lang w:val="es-ES" w:eastAsia="en-US" w:bidi="ar-SA"/>
      </w:rPr>
    </w:lvl>
  </w:abstractNum>
  <w:abstractNum w:abstractNumId="65" w15:restartNumberingAfterBreak="0">
    <w:nsid w:val="08D17800"/>
    <w:multiLevelType w:val="hybridMultilevel"/>
    <w:tmpl w:val="E0A4731C"/>
    <w:lvl w:ilvl="0" w:tplc="8D3A62E2">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EAFE9C7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73CDBDA">
      <w:numFmt w:val="bullet"/>
      <w:lvlText w:val="•"/>
      <w:lvlJc w:val="left"/>
      <w:pPr>
        <w:ind w:left="2990" w:hanging="360"/>
      </w:pPr>
      <w:rPr>
        <w:rFonts w:hint="default"/>
        <w:lang w:val="es-ES" w:eastAsia="en-US" w:bidi="ar-SA"/>
      </w:rPr>
    </w:lvl>
    <w:lvl w:ilvl="3" w:tplc="CA8037FC">
      <w:numFmt w:val="bullet"/>
      <w:lvlText w:val="•"/>
      <w:lvlJc w:val="left"/>
      <w:pPr>
        <w:ind w:left="3945" w:hanging="360"/>
      </w:pPr>
      <w:rPr>
        <w:rFonts w:hint="default"/>
        <w:lang w:val="es-ES" w:eastAsia="en-US" w:bidi="ar-SA"/>
      </w:rPr>
    </w:lvl>
    <w:lvl w:ilvl="4" w:tplc="18C0E810">
      <w:numFmt w:val="bullet"/>
      <w:lvlText w:val="•"/>
      <w:lvlJc w:val="left"/>
      <w:pPr>
        <w:ind w:left="4900" w:hanging="360"/>
      </w:pPr>
      <w:rPr>
        <w:rFonts w:hint="default"/>
        <w:lang w:val="es-ES" w:eastAsia="en-US" w:bidi="ar-SA"/>
      </w:rPr>
    </w:lvl>
    <w:lvl w:ilvl="5" w:tplc="5622E9CA">
      <w:numFmt w:val="bullet"/>
      <w:lvlText w:val="•"/>
      <w:lvlJc w:val="left"/>
      <w:pPr>
        <w:ind w:left="5855" w:hanging="360"/>
      </w:pPr>
      <w:rPr>
        <w:rFonts w:hint="default"/>
        <w:lang w:val="es-ES" w:eastAsia="en-US" w:bidi="ar-SA"/>
      </w:rPr>
    </w:lvl>
    <w:lvl w:ilvl="6" w:tplc="73E4630A">
      <w:numFmt w:val="bullet"/>
      <w:lvlText w:val="•"/>
      <w:lvlJc w:val="left"/>
      <w:pPr>
        <w:ind w:left="6810" w:hanging="360"/>
      </w:pPr>
      <w:rPr>
        <w:rFonts w:hint="default"/>
        <w:lang w:val="es-ES" w:eastAsia="en-US" w:bidi="ar-SA"/>
      </w:rPr>
    </w:lvl>
    <w:lvl w:ilvl="7" w:tplc="E11A4FC6">
      <w:numFmt w:val="bullet"/>
      <w:lvlText w:val="•"/>
      <w:lvlJc w:val="left"/>
      <w:pPr>
        <w:ind w:left="7765" w:hanging="360"/>
      </w:pPr>
      <w:rPr>
        <w:rFonts w:hint="default"/>
        <w:lang w:val="es-ES" w:eastAsia="en-US" w:bidi="ar-SA"/>
      </w:rPr>
    </w:lvl>
    <w:lvl w:ilvl="8" w:tplc="F1C84A9C">
      <w:numFmt w:val="bullet"/>
      <w:lvlText w:val="•"/>
      <w:lvlJc w:val="left"/>
      <w:pPr>
        <w:ind w:left="8721" w:hanging="360"/>
      </w:pPr>
      <w:rPr>
        <w:rFonts w:hint="default"/>
        <w:lang w:val="es-ES" w:eastAsia="en-US" w:bidi="ar-SA"/>
      </w:rPr>
    </w:lvl>
  </w:abstractNum>
  <w:abstractNum w:abstractNumId="66" w15:restartNumberingAfterBreak="0">
    <w:nsid w:val="09093E89"/>
    <w:multiLevelType w:val="hybridMultilevel"/>
    <w:tmpl w:val="ABC2AB3A"/>
    <w:lvl w:ilvl="0" w:tplc="48265B7C">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143CC6B6">
      <w:numFmt w:val="bullet"/>
      <w:lvlText w:val="•"/>
      <w:lvlJc w:val="left"/>
      <w:pPr>
        <w:ind w:left="1963" w:hanging="360"/>
      </w:pPr>
      <w:rPr>
        <w:rFonts w:hint="default"/>
        <w:lang w:val="es-ES" w:eastAsia="en-US" w:bidi="ar-SA"/>
      </w:rPr>
    </w:lvl>
    <w:lvl w:ilvl="2" w:tplc="EBD62212">
      <w:numFmt w:val="bullet"/>
      <w:lvlText w:val="•"/>
      <w:lvlJc w:val="left"/>
      <w:pPr>
        <w:ind w:left="2926" w:hanging="360"/>
      </w:pPr>
      <w:rPr>
        <w:rFonts w:hint="default"/>
        <w:lang w:val="es-ES" w:eastAsia="en-US" w:bidi="ar-SA"/>
      </w:rPr>
    </w:lvl>
    <w:lvl w:ilvl="3" w:tplc="54188092">
      <w:numFmt w:val="bullet"/>
      <w:lvlText w:val="•"/>
      <w:lvlJc w:val="left"/>
      <w:pPr>
        <w:ind w:left="3889" w:hanging="360"/>
      </w:pPr>
      <w:rPr>
        <w:rFonts w:hint="default"/>
        <w:lang w:val="es-ES" w:eastAsia="en-US" w:bidi="ar-SA"/>
      </w:rPr>
    </w:lvl>
    <w:lvl w:ilvl="4" w:tplc="CD9C8948">
      <w:numFmt w:val="bullet"/>
      <w:lvlText w:val="•"/>
      <w:lvlJc w:val="left"/>
      <w:pPr>
        <w:ind w:left="4852" w:hanging="360"/>
      </w:pPr>
      <w:rPr>
        <w:rFonts w:hint="default"/>
        <w:lang w:val="es-ES" w:eastAsia="en-US" w:bidi="ar-SA"/>
      </w:rPr>
    </w:lvl>
    <w:lvl w:ilvl="5" w:tplc="1136BDC4">
      <w:numFmt w:val="bullet"/>
      <w:lvlText w:val="•"/>
      <w:lvlJc w:val="left"/>
      <w:pPr>
        <w:ind w:left="5815" w:hanging="360"/>
      </w:pPr>
      <w:rPr>
        <w:rFonts w:hint="default"/>
        <w:lang w:val="es-ES" w:eastAsia="en-US" w:bidi="ar-SA"/>
      </w:rPr>
    </w:lvl>
    <w:lvl w:ilvl="6" w:tplc="AFB2AB18">
      <w:numFmt w:val="bullet"/>
      <w:lvlText w:val="•"/>
      <w:lvlJc w:val="left"/>
      <w:pPr>
        <w:ind w:left="6778" w:hanging="360"/>
      </w:pPr>
      <w:rPr>
        <w:rFonts w:hint="default"/>
        <w:lang w:val="es-ES" w:eastAsia="en-US" w:bidi="ar-SA"/>
      </w:rPr>
    </w:lvl>
    <w:lvl w:ilvl="7" w:tplc="660A1B24">
      <w:numFmt w:val="bullet"/>
      <w:lvlText w:val="•"/>
      <w:lvlJc w:val="left"/>
      <w:pPr>
        <w:ind w:left="7741" w:hanging="360"/>
      </w:pPr>
      <w:rPr>
        <w:rFonts w:hint="default"/>
        <w:lang w:val="es-ES" w:eastAsia="en-US" w:bidi="ar-SA"/>
      </w:rPr>
    </w:lvl>
    <w:lvl w:ilvl="8" w:tplc="B93E0428">
      <w:numFmt w:val="bullet"/>
      <w:lvlText w:val="•"/>
      <w:lvlJc w:val="left"/>
      <w:pPr>
        <w:ind w:left="8705" w:hanging="360"/>
      </w:pPr>
      <w:rPr>
        <w:rFonts w:hint="default"/>
        <w:lang w:val="es-ES" w:eastAsia="en-US" w:bidi="ar-SA"/>
      </w:rPr>
    </w:lvl>
  </w:abstractNum>
  <w:abstractNum w:abstractNumId="67" w15:restartNumberingAfterBreak="0">
    <w:nsid w:val="09163740"/>
    <w:multiLevelType w:val="hybridMultilevel"/>
    <w:tmpl w:val="8BA0E91A"/>
    <w:lvl w:ilvl="0" w:tplc="08AE66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57C6D734">
      <w:numFmt w:val="bullet"/>
      <w:lvlText w:val="•"/>
      <w:lvlJc w:val="left"/>
      <w:pPr>
        <w:ind w:left="2035" w:hanging="360"/>
      </w:pPr>
      <w:rPr>
        <w:rFonts w:hint="default"/>
        <w:lang w:val="es-ES" w:eastAsia="en-US" w:bidi="ar-SA"/>
      </w:rPr>
    </w:lvl>
    <w:lvl w:ilvl="2" w:tplc="8A1A8644">
      <w:numFmt w:val="bullet"/>
      <w:lvlText w:val="•"/>
      <w:lvlJc w:val="left"/>
      <w:pPr>
        <w:ind w:left="2990" w:hanging="360"/>
      </w:pPr>
      <w:rPr>
        <w:rFonts w:hint="default"/>
        <w:lang w:val="es-ES" w:eastAsia="en-US" w:bidi="ar-SA"/>
      </w:rPr>
    </w:lvl>
    <w:lvl w:ilvl="3" w:tplc="48821D3E">
      <w:numFmt w:val="bullet"/>
      <w:lvlText w:val="•"/>
      <w:lvlJc w:val="left"/>
      <w:pPr>
        <w:ind w:left="3945" w:hanging="360"/>
      </w:pPr>
      <w:rPr>
        <w:rFonts w:hint="default"/>
        <w:lang w:val="es-ES" w:eastAsia="en-US" w:bidi="ar-SA"/>
      </w:rPr>
    </w:lvl>
    <w:lvl w:ilvl="4" w:tplc="5BF2AA48">
      <w:numFmt w:val="bullet"/>
      <w:lvlText w:val="•"/>
      <w:lvlJc w:val="left"/>
      <w:pPr>
        <w:ind w:left="4900" w:hanging="360"/>
      </w:pPr>
      <w:rPr>
        <w:rFonts w:hint="default"/>
        <w:lang w:val="es-ES" w:eastAsia="en-US" w:bidi="ar-SA"/>
      </w:rPr>
    </w:lvl>
    <w:lvl w:ilvl="5" w:tplc="2FB8F7BE">
      <w:numFmt w:val="bullet"/>
      <w:lvlText w:val="•"/>
      <w:lvlJc w:val="left"/>
      <w:pPr>
        <w:ind w:left="5855" w:hanging="360"/>
      </w:pPr>
      <w:rPr>
        <w:rFonts w:hint="default"/>
        <w:lang w:val="es-ES" w:eastAsia="en-US" w:bidi="ar-SA"/>
      </w:rPr>
    </w:lvl>
    <w:lvl w:ilvl="6" w:tplc="C5922BA8">
      <w:numFmt w:val="bullet"/>
      <w:lvlText w:val="•"/>
      <w:lvlJc w:val="left"/>
      <w:pPr>
        <w:ind w:left="6810" w:hanging="360"/>
      </w:pPr>
      <w:rPr>
        <w:rFonts w:hint="default"/>
        <w:lang w:val="es-ES" w:eastAsia="en-US" w:bidi="ar-SA"/>
      </w:rPr>
    </w:lvl>
    <w:lvl w:ilvl="7" w:tplc="3BFCAE2A">
      <w:numFmt w:val="bullet"/>
      <w:lvlText w:val="•"/>
      <w:lvlJc w:val="left"/>
      <w:pPr>
        <w:ind w:left="7765" w:hanging="360"/>
      </w:pPr>
      <w:rPr>
        <w:rFonts w:hint="default"/>
        <w:lang w:val="es-ES" w:eastAsia="en-US" w:bidi="ar-SA"/>
      </w:rPr>
    </w:lvl>
    <w:lvl w:ilvl="8" w:tplc="38241E1A">
      <w:numFmt w:val="bullet"/>
      <w:lvlText w:val="•"/>
      <w:lvlJc w:val="left"/>
      <w:pPr>
        <w:ind w:left="8721" w:hanging="360"/>
      </w:pPr>
      <w:rPr>
        <w:rFonts w:hint="default"/>
        <w:lang w:val="es-ES" w:eastAsia="en-US" w:bidi="ar-SA"/>
      </w:rPr>
    </w:lvl>
  </w:abstractNum>
  <w:abstractNum w:abstractNumId="68" w15:restartNumberingAfterBreak="0">
    <w:nsid w:val="09361030"/>
    <w:multiLevelType w:val="hybridMultilevel"/>
    <w:tmpl w:val="5C081842"/>
    <w:lvl w:ilvl="0" w:tplc="1024A2B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4003EE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ECE0FB6">
      <w:numFmt w:val="bullet"/>
      <w:lvlText w:val="•"/>
      <w:lvlJc w:val="left"/>
      <w:pPr>
        <w:ind w:left="2990" w:hanging="360"/>
      </w:pPr>
      <w:rPr>
        <w:rFonts w:hint="default"/>
        <w:lang w:val="es-ES" w:eastAsia="en-US" w:bidi="ar-SA"/>
      </w:rPr>
    </w:lvl>
    <w:lvl w:ilvl="3" w:tplc="01B4B67C">
      <w:numFmt w:val="bullet"/>
      <w:lvlText w:val="•"/>
      <w:lvlJc w:val="left"/>
      <w:pPr>
        <w:ind w:left="3945" w:hanging="360"/>
      </w:pPr>
      <w:rPr>
        <w:rFonts w:hint="default"/>
        <w:lang w:val="es-ES" w:eastAsia="en-US" w:bidi="ar-SA"/>
      </w:rPr>
    </w:lvl>
    <w:lvl w:ilvl="4" w:tplc="330CA45A">
      <w:numFmt w:val="bullet"/>
      <w:lvlText w:val="•"/>
      <w:lvlJc w:val="left"/>
      <w:pPr>
        <w:ind w:left="4900" w:hanging="360"/>
      </w:pPr>
      <w:rPr>
        <w:rFonts w:hint="default"/>
        <w:lang w:val="es-ES" w:eastAsia="en-US" w:bidi="ar-SA"/>
      </w:rPr>
    </w:lvl>
    <w:lvl w:ilvl="5" w:tplc="C2886DD4">
      <w:numFmt w:val="bullet"/>
      <w:lvlText w:val="•"/>
      <w:lvlJc w:val="left"/>
      <w:pPr>
        <w:ind w:left="5855" w:hanging="360"/>
      </w:pPr>
      <w:rPr>
        <w:rFonts w:hint="default"/>
        <w:lang w:val="es-ES" w:eastAsia="en-US" w:bidi="ar-SA"/>
      </w:rPr>
    </w:lvl>
    <w:lvl w:ilvl="6" w:tplc="E848C584">
      <w:numFmt w:val="bullet"/>
      <w:lvlText w:val="•"/>
      <w:lvlJc w:val="left"/>
      <w:pPr>
        <w:ind w:left="6810" w:hanging="360"/>
      </w:pPr>
      <w:rPr>
        <w:rFonts w:hint="default"/>
        <w:lang w:val="es-ES" w:eastAsia="en-US" w:bidi="ar-SA"/>
      </w:rPr>
    </w:lvl>
    <w:lvl w:ilvl="7" w:tplc="F0AC8F1A">
      <w:numFmt w:val="bullet"/>
      <w:lvlText w:val="•"/>
      <w:lvlJc w:val="left"/>
      <w:pPr>
        <w:ind w:left="7765" w:hanging="360"/>
      </w:pPr>
      <w:rPr>
        <w:rFonts w:hint="default"/>
        <w:lang w:val="es-ES" w:eastAsia="en-US" w:bidi="ar-SA"/>
      </w:rPr>
    </w:lvl>
    <w:lvl w:ilvl="8" w:tplc="74F8EE46">
      <w:numFmt w:val="bullet"/>
      <w:lvlText w:val="•"/>
      <w:lvlJc w:val="left"/>
      <w:pPr>
        <w:ind w:left="8721" w:hanging="360"/>
      </w:pPr>
      <w:rPr>
        <w:rFonts w:hint="default"/>
        <w:lang w:val="es-ES" w:eastAsia="en-US" w:bidi="ar-SA"/>
      </w:rPr>
    </w:lvl>
  </w:abstractNum>
  <w:abstractNum w:abstractNumId="69" w15:restartNumberingAfterBreak="0">
    <w:nsid w:val="093E42FF"/>
    <w:multiLevelType w:val="hybridMultilevel"/>
    <w:tmpl w:val="DD64EDBC"/>
    <w:lvl w:ilvl="0" w:tplc="D542FBE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B1EB360">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E0606278">
      <w:numFmt w:val="bullet"/>
      <w:lvlText w:val="•"/>
      <w:lvlJc w:val="left"/>
      <w:pPr>
        <w:ind w:left="2141" w:hanging="348"/>
      </w:pPr>
      <w:rPr>
        <w:rFonts w:hint="default"/>
        <w:lang w:val="es-ES" w:eastAsia="en-US" w:bidi="ar-SA"/>
      </w:rPr>
    </w:lvl>
    <w:lvl w:ilvl="3" w:tplc="340E485E">
      <w:numFmt w:val="bullet"/>
      <w:lvlText w:val="•"/>
      <w:lvlJc w:val="left"/>
      <w:pPr>
        <w:ind w:left="3202" w:hanging="348"/>
      </w:pPr>
      <w:rPr>
        <w:rFonts w:hint="default"/>
        <w:lang w:val="es-ES" w:eastAsia="en-US" w:bidi="ar-SA"/>
      </w:rPr>
    </w:lvl>
    <w:lvl w:ilvl="4" w:tplc="8A926448">
      <w:numFmt w:val="bullet"/>
      <w:lvlText w:val="•"/>
      <w:lvlJc w:val="left"/>
      <w:pPr>
        <w:ind w:left="4263" w:hanging="348"/>
      </w:pPr>
      <w:rPr>
        <w:rFonts w:hint="default"/>
        <w:lang w:val="es-ES" w:eastAsia="en-US" w:bidi="ar-SA"/>
      </w:rPr>
    </w:lvl>
    <w:lvl w:ilvl="5" w:tplc="B2223FCA">
      <w:numFmt w:val="bullet"/>
      <w:lvlText w:val="•"/>
      <w:lvlJc w:val="left"/>
      <w:pPr>
        <w:ind w:left="5325" w:hanging="348"/>
      </w:pPr>
      <w:rPr>
        <w:rFonts w:hint="default"/>
        <w:lang w:val="es-ES" w:eastAsia="en-US" w:bidi="ar-SA"/>
      </w:rPr>
    </w:lvl>
    <w:lvl w:ilvl="6" w:tplc="A73C2E88">
      <w:numFmt w:val="bullet"/>
      <w:lvlText w:val="•"/>
      <w:lvlJc w:val="left"/>
      <w:pPr>
        <w:ind w:left="6386" w:hanging="348"/>
      </w:pPr>
      <w:rPr>
        <w:rFonts w:hint="default"/>
        <w:lang w:val="es-ES" w:eastAsia="en-US" w:bidi="ar-SA"/>
      </w:rPr>
    </w:lvl>
    <w:lvl w:ilvl="7" w:tplc="7BC4ADEE">
      <w:numFmt w:val="bullet"/>
      <w:lvlText w:val="•"/>
      <w:lvlJc w:val="left"/>
      <w:pPr>
        <w:ind w:left="7447" w:hanging="348"/>
      </w:pPr>
      <w:rPr>
        <w:rFonts w:hint="default"/>
        <w:lang w:val="es-ES" w:eastAsia="en-US" w:bidi="ar-SA"/>
      </w:rPr>
    </w:lvl>
    <w:lvl w:ilvl="8" w:tplc="35B855C0">
      <w:numFmt w:val="bullet"/>
      <w:lvlText w:val="•"/>
      <w:lvlJc w:val="left"/>
      <w:pPr>
        <w:ind w:left="8508" w:hanging="348"/>
      </w:pPr>
      <w:rPr>
        <w:rFonts w:hint="default"/>
        <w:lang w:val="es-ES" w:eastAsia="en-US" w:bidi="ar-SA"/>
      </w:rPr>
    </w:lvl>
  </w:abstractNum>
  <w:abstractNum w:abstractNumId="70" w15:restartNumberingAfterBreak="0">
    <w:nsid w:val="09536BC1"/>
    <w:multiLevelType w:val="hybridMultilevel"/>
    <w:tmpl w:val="3EAE235A"/>
    <w:lvl w:ilvl="0" w:tplc="8CA8A2A0">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85A0D0BE">
      <w:numFmt w:val="bullet"/>
      <w:lvlText w:val="•"/>
      <w:lvlJc w:val="left"/>
      <w:pPr>
        <w:ind w:left="1963" w:hanging="360"/>
      </w:pPr>
      <w:rPr>
        <w:rFonts w:hint="default"/>
        <w:lang w:val="es-ES" w:eastAsia="en-US" w:bidi="ar-SA"/>
      </w:rPr>
    </w:lvl>
    <w:lvl w:ilvl="2" w:tplc="93BE6510">
      <w:numFmt w:val="bullet"/>
      <w:lvlText w:val="•"/>
      <w:lvlJc w:val="left"/>
      <w:pPr>
        <w:ind w:left="2926" w:hanging="360"/>
      </w:pPr>
      <w:rPr>
        <w:rFonts w:hint="default"/>
        <w:lang w:val="es-ES" w:eastAsia="en-US" w:bidi="ar-SA"/>
      </w:rPr>
    </w:lvl>
    <w:lvl w:ilvl="3" w:tplc="83224078">
      <w:numFmt w:val="bullet"/>
      <w:lvlText w:val="•"/>
      <w:lvlJc w:val="left"/>
      <w:pPr>
        <w:ind w:left="3889" w:hanging="360"/>
      </w:pPr>
      <w:rPr>
        <w:rFonts w:hint="default"/>
        <w:lang w:val="es-ES" w:eastAsia="en-US" w:bidi="ar-SA"/>
      </w:rPr>
    </w:lvl>
    <w:lvl w:ilvl="4" w:tplc="C0EEEC1E">
      <w:numFmt w:val="bullet"/>
      <w:lvlText w:val="•"/>
      <w:lvlJc w:val="left"/>
      <w:pPr>
        <w:ind w:left="4852" w:hanging="360"/>
      </w:pPr>
      <w:rPr>
        <w:rFonts w:hint="default"/>
        <w:lang w:val="es-ES" w:eastAsia="en-US" w:bidi="ar-SA"/>
      </w:rPr>
    </w:lvl>
    <w:lvl w:ilvl="5" w:tplc="E3945C1A">
      <w:numFmt w:val="bullet"/>
      <w:lvlText w:val="•"/>
      <w:lvlJc w:val="left"/>
      <w:pPr>
        <w:ind w:left="5815" w:hanging="360"/>
      </w:pPr>
      <w:rPr>
        <w:rFonts w:hint="default"/>
        <w:lang w:val="es-ES" w:eastAsia="en-US" w:bidi="ar-SA"/>
      </w:rPr>
    </w:lvl>
    <w:lvl w:ilvl="6" w:tplc="B82054EA">
      <w:numFmt w:val="bullet"/>
      <w:lvlText w:val="•"/>
      <w:lvlJc w:val="left"/>
      <w:pPr>
        <w:ind w:left="6778" w:hanging="360"/>
      </w:pPr>
      <w:rPr>
        <w:rFonts w:hint="default"/>
        <w:lang w:val="es-ES" w:eastAsia="en-US" w:bidi="ar-SA"/>
      </w:rPr>
    </w:lvl>
    <w:lvl w:ilvl="7" w:tplc="F9585DC2">
      <w:numFmt w:val="bullet"/>
      <w:lvlText w:val="•"/>
      <w:lvlJc w:val="left"/>
      <w:pPr>
        <w:ind w:left="7741" w:hanging="360"/>
      </w:pPr>
      <w:rPr>
        <w:rFonts w:hint="default"/>
        <w:lang w:val="es-ES" w:eastAsia="en-US" w:bidi="ar-SA"/>
      </w:rPr>
    </w:lvl>
    <w:lvl w:ilvl="8" w:tplc="5CF6C016">
      <w:numFmt w:val="bullet"/>
      <w:lvlText w:val="•"/>
      <w:lvlJc w:val="left"/>
      <w:pPr>
        <w:ind w:left="8705" w:hanging="360"/>
      </w:pPr>
      <w:rPr>
        <w:rFonts w:hint="default"/>
        <w:lang w:val="es-ES" w:eastAsia="en-US" w:bidi="ar-SA"/>
      </w:rPr>
    </w:lvl>
  </w:abstractNum>
  <w:abstractNum w:abstractNumId="71" w15:restartNumberingAfterBreak="0">
    <w:nsid w:val="09E84882"/>
    <w:multiLevelType w:val="hybridMultilevel"/>
    <w:tmpl w:val="BB66CE8A"/>
    <w:lvl w:ilvl="0" w:tplc="39D61AA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CB055CE">
      <w:numFmt w:val="bullet"/>
      <w:lvlText w:val="•"/>
      <w:lvlJc w:val="left"/>
      <w:pPr>
        <w:ind w:left="2035" w:hanging="360"/>
      </w:pPr>
      <w:rPr>
        <w:rFonts w:hint="default"/>
        <w:lang w:val="es-ES" w:eastAsia="en-US" w:bidi="ar-SA"/>
      </w:rPr>
    </w:lvl>
    <w:lvl w:ilvl="2" w:tplc="2466E27E">
      <w:numFmt w:val="bullet"/>
      <w:lvlText w:val="•"/>
      <w:lvlJc w:val="left"/>
      <w:pPr>
        <w:ind w:left="2990" w:hanging="360"/>
      </w:pPr>
      <w:rPr>
        <w:rFonts w:hint="default"/>
        <w:lang w:val="es-ES" w:eastAsia="en-US" w:bidi="ar-SA"/>
      </w:rPr>
    </w:lvl>
    <w:lvl w:ilvl="3" w:tplc="B4F8452E">
      <w:numFmt w:val="bullet"/>
      <w:lvlText w:val="•"/>
      <w:lvlJc w:val="left"/>
      <w:pPr>
        <w:ind w:left="3945" w:hanging="360"/>
      </w:pPr>
      <w:rPr>
        <w:rFonts w:hint="default"/>
        <w:lang w:val="es-ES" w:eastAsia="en-US" w:bidi="ar-SA"/>
      </w:rPr>
    </w:lvl>
    <w:lvl w:ilvl="4" w:tplc="5C8E5000">
      <w:numFmt w:val="bullet"/>
      <w:lvlText w:val="•"/>
      <w:lvlJc w:val="left"/>
      <w:pPr>
        <w:ind w:left="4900" w:hanging="360"/>
      </w:pPr>
      <w:rPr>
        <w:rFonts w:hint="default"/>
        <w:lang w:val="es-ES" w:eastAsia="en-US" w:bidi="ar-SA"/>
      </w:rPr>
    </w:lvl>
    <w:lvl w:ilvl="5" w:tplc="68BC7334">
      <w:numFmt w:val="bullet"/>
      <w:lvlText w:val="•"/>
      <w:lvlJc w:val="left"/>
      <w:pPr>
        <w:ind w:left="5855" w:hanging="360"/>
      </w:pPr>
      <w:rPr>
        <w:rFonts w:hint="default"/>
        <w:lang w:val="es-ES" w:eastAsia="en-US" w:bidi="ar-SA"/>
      </w:rPr>
    </w:lvl>
    <w:lvl w:ilvl="6" w:tplc="15B07588">
      <w:numFmt w:val="bullet"/>
      <w:lvlText w:val="•"/>
      <w:lvlJc w:val="left"/>
      <w:pPr>
        <w:ind w:left="6810" w:hanging="360"/>
      </w:pPr>
      <w:rPr>
        <w:rFonts w:hint="default"/>
        <w:lang w:val="es-ES" w:eastAsia="en-US" w:bidi="ar-SA"/>
      </w:rPr>
    </w:lvl>
    <w:lvl w:ilvl="7" w:tplc="7CE4D5E0">
      <w:numFmt w:val="bullet"/>
      <w:lvlText w:val="•"/>
      <w:lvlJc w:val="left"/>
      <w:pPr>
        <w:ind w:left="7765" w:hanging="360"/>
      </w:pPr>
      <w:rPr>
        <w:rFonts w:hint="default"/>
        <w:lang w:val="es-ES" w:eastAsia="en-US" w:bidi="ar-SA"/>
      </w:rPr>
    </w:lvl>
    <w:lvl w:ilvl="8" w:tplc="B3927956">
      <w:numFmt w:val="bullet"/>
      <w:lvlText w:val="•"/>
      <w:lvlJc w:val="left"/>
      <w:pPr>
        <w:ind w:left="8721" w:hanging="360"/>
      </w:pPr>
      <w:rPr>
        <w:rFonts w:hint="default"/>
        <w:lang w:val="es-ES" w:eastAsia="en-US" w:bidi="ar-SA"/>
      </w:rPr>
    </w:lvl>
  </w:abstractNum>
  <w:abstractNum w:abstractNumId="72" w15:restartNumberingAfterBreak="0">
    <w:nsid w:val="09FB1433"/>
    <w:multiLevelType w:val="hybridMultilevel"/>
    <w:tmpl w:val="21344CA8"/>
    <w:lvl w:ilvl="0" w:tplc="2F12177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556EB852">
      <w:numFmt w:val="bullet"/>
      <w:lvlText w:val="•"/>
      <w:lvlJc w:val="left"/>
      <w:pPr>
        <w:ind w:left="2035" w:hanging="360"/>
      </w:pPr>
      <w:rPr>
        <w:rFonts w:hint="default"/>
        <w:lang w:val="es-ES" w:eastAsia="en-US" w:bidi="ar-SA"/>
      </w:rPr>
    </w:lvl>
    <w:lvl w:ilvl="2" w:tplc="B5228BA0">
      <w:numFmt w:val="bullet"/>
      <w:lvlText w:val="•"/>
      <w:lvlJc w:val="left"/>
      <w:pPr>
        <w:ind w:left="2990" w:hanging="360"/>
      </w:pPr>
      <w:rPr>
        <w:rFonts w:hint="default"/>
        <w:lang w:val="es-ES" w:eastAsia="en-US" w:bidi="ar-SA"/>
      </w:rPr>
    </w:lvl>
    <w:lvl w:ilvl="3" w:tplc="DA98B8D8">
      <w:numFmt w:val="bullet"/>
      <w:lvlText w:val="•"/>
      <w:lvlJc w:val="left"/>
      <w:pPr>
        <w:ind w:left="3945" w:hanging="360"/>
      </w:pPr>
      <w:rPr>
        <w:rFonts w:hint="default"/>
        <w:lang w:val="es-ES" w:eastAsia="en-US" w:bidi="ar-SA"/>
      </w:rPr>
    </w:lvl>
    <w:lvl w:ilvl="4" w:tplc="A7923288">
      <w:numFmt w:val="bullet"/>
      <w:lvlText w:val="•"/>
      <w:lvlJc w:val="left"/>
      <w:pPr>
        <w:ind w:left="4900" w:hanging="360"/>
      </w:pPr>
      <w:rPr>
        <w:rFonts w:hint="default"/>
        <w:lang w:val="es-ES" w:eastAsia="en-US" w:bidi="ar-SA"/>
      </w:rPr>
    </w:lvl>
    <w:lvl w:ilvl="5" w:tplc="DDBACCB4">
      <w:numFmt w:val="bullet"/>
      <w:lvlText w:val="•"/>
      <w:lvlJc w:val="left"/>
      <w:pPr>
        <w:ind w:left="5855" w:hanging="360"/>
      </w:pPr>
      <w:rPr>
        <w:rFonts w:hint="default"/>
        <w:lang w:val="es-ES" w:eastAsia="en-US" w:bidi="ar-SA"/>
      </w:rPr>
    </w:lvl>
    <w:lvl w:ilvl="6" w:tplc="C5A85986">
      <w:numFmt w:val="bullet"/>
      <w:lvlText w:val="•"/>
      <w:lvlJc w:val="left"/>
      <w:pPr>
        <w:ind w:left="6810" w:hanging="360"/>
      </w:pPr>
      <w:rPr>
        <w:rFonts w:hint="default"/>
        <w:lang w:val="es-ES" w:eastAsia="en-US" w:bidi="ar-SA"/>
      </w:rPr>
    </w:lvl>
    <w:lvl w:ilvl="7" w:tplc="C1C898E8">
      <w:numFmt w:val="bullet"/>
      <w:lvlText w:val="•"/>
      <w:lvlJc w:val="left"/>
      <w:pPr>
        <w:ind w:left="7765" w:hanging="360"/>
      </w:pPr>
      <w:rPr>
        <w:rFonts w:hint="default"/>
        <w:lang w:val="es-ES" w:eastAsia="en-US" w:bidi="ar-SA"/>
      </w:rPr>
    </w:lvl>
    <w:lvl w:ilvl="8" w:tplc="ACCA6CE4">
      <w:numFmt w:val="bullet"/>
      <w:lvlText w:val="•"/>
      <w:lvlJc w:val="left"/>
      <w:pPr>
        <w:ind w:left="8721" w:hanging="360"/>
      </w:pPr>
      <w:rPr>
        <w:rFonts w:hint="default"/>
        <w:lang w:val="es-ES" w:eastAsia="en-US" w:bidi="ar-SA"/>
      </w:rPr>
    </w:lvl>
  </w:abstractNum>
  <w:abstractNum w:abstractNumId="73" w15:restartNumberingAfterBreak="0">
    <w:nsid w:val="0A2F6474"/>
    <w:multiLevelType w:val="hybridMultilevel"/>
    <w:tmpl w:val="E78A3034"/>
    <w:lvl w:ilvl="0" w:tplc="CAD0301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DEECC0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294F3B2">
      <w:numFmt w:val="bullet"/>
      <w:lvlText w:val="•"/>
      <w:lvlJc w:val="left"/>
      <w:pPr>
        <w:ind w:left="2990" w:hanging="360"/>
      </w:pPr>
      <w:rPr>
        <w:rFonts w:hint="default"/>
        <w:lang w:val="es-ES" w:eastAsia="en-US" w:bidi="ar-SA"/>
      </w:rPr>
    </w:lvl>
    <w:lvl w:ilvl="3" w:tplc="A0987322">
      <w:numFmt w:val="bullet"/>
      <w:lvlText w:val="•"/>
      <w:lvlJc w:val="left"/>
      <w:pPr>
        <w:ind w:left="3945" w:hanging="360"/>
      </w:pPr>
      <w:rPr>
        <w:rFonts w:hint="default"/>
        <w:lang w:val="es-ES" w:eastAsia="en-US" w:bidi="ar-SA"/>
      </w:rPr>
    </w:lvl>
    <w:lvl w:ilvl="4" w:tplc="3F2E518E">
      <w:numFmt w:val="bullet"/>
      <w:lvlText w:val="•"/>
      <w:lvlJc w:val="left"/>
      <w:pPr>
        <w:ind w:left="4900" w:hanging="360"/>
      </w:pPr>
      <w:rPr>
        <w:rFonts w:hint="default"/>
        <w:lang w:val="es-ES" w:eastAsia="en-US" w:bidi="ar-SA"/>
      </w:rPr>
    </w:lvl>
    <w:lvl w:ilvl="5" w:tplc="15E2C456">
      <w:numFmt w:val="bullet"/>
      <w:lvlText w:val="•"/>
      <w:lvlJc w:val="left"/>
      <w:pPr>
        <w:ind w:left="5855" w:hanging="360"/>
      </w:pPr>
      <w:rPr>
        <w:rFonts w:hint="default"/>
        <w:lang w:val="es-ES" w:eastAsia="en-US" w:bidi="ar-SA"/>
      </w:rPr>
    </w:lvl>
    <w:lvl w:ilvl="6" w:tplc="B662635C">
      <w:numFmt w:val="bullet"/>
      <w:lvlText w:val="•"/>
      <w:lvlJc w:val="left"/>
      <w:pPr>
        <w:ind w:left="6810" w:hanging="360"/>
      </w:pPr>
      <w:rPr>
        <w:rFonts w:hint="default"/>
        <w:lang w:val="es-ES" w:eastAsia="en-US" w:bidi="ar-SA"/>
      </w:rPr>
    </w:lvl>
    <w:lvl w:ilvl="7" w:tplc="5C78FC44">
      <w:numFmt w:val="bullet"/>
      <w:lvlText w:val="•"/>
      <w:lvlJc w:val="left"/>
      <w:pPr>
        <w:ind w:left="7765" w:hanging="360"/>
      </w:pPr>
      <w:rPr>
        <w:rFonts w:hint="default"/>
        <w:lang w:val="es-ES" w:eastAsia="en-US" w:bidi="ar-SA"/>
      </w:rPr>
    </w:lvl>
    <w:lvl w:ilvl="8" w:tplc="6D5CB9B4">
      <w:numFmt w:val="bullet"/>
      <w:lvlText w:val="•"/>
      <w:lvlJc w:val="left"/>
      <w:pPr>
        <w:ind w:left="8721" w:hanging="360"/>
      </w:pPr>
      <w:rPr>
        <w:rFonts w:hint="default"/>
        <w:lang w:val="es-ES" w:eastAsia="en-US" w:bidi="ar-SA"/>
      </w:rPr>
    </w:lvl>
  </w:abstractNum>
  <w:abstractNum w:abstractNumId="74" w15:restartNumberingAfterBreak="0">
    <w:nsid w:val="0A45394C"/>
    <w:multiLevelType w:val="hybridMultilevel"/>
    <w:tmpl w:val="F1FE41AC"/>
    <w:lvl w:ilvl="0" w:tplc="CD06FD2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31EA20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64C6B24">
      <w:numFmt w:val="bullet"/>
      <w:lvlText w:val="•"/>
      <w:lvlJc w:val="left"/>
      <w:pPr>
        <w:ind w:left="2990" w:hanging="360"/>
      </w:pPr>
      <w:rPr>
        <w:rFonts w:hint="default"/>
        <w:lang w:val="es-ES" w:eastAsia="en-US" w:bidi="ar-SA"/>
      </w:rPr>
    </w:lvl>
    <w:lvl w:ilvl="3" w:tplc="D56C4566">
      <w:numFmt w:val="bullet"/>
      <w:lvlText w:val="•"/>
      <w:lvlJc w:val="left"/>
      <w:pPr>
        <w:ind w:left="3945" w:hanging="360"/>
      </w:pPr>
      <w:rPr>
        <w:rFonts w:hint="default"/>
        <w:lang w:val="es-ES" w:eastAsia="en-US" w:bidi="ar-SA"/>
      </w:rPr>
    </w:lvl>
    <w:lvl w:ilvl="4" w:tplc="B4FEF2F8">
      <w:numFmt w:val="bullet"/>
      <w:lvlText w:val="•"/>
      <w:lvlJc w:val="left"/>
      <w:pPr>
        <w:ind w:left="4900" w:hanging="360"/>
      </w:pPr>
      <w:rPr>
        <w:rFonts w:hint="default"/>
        <w:lang w:val="es-ES" w:eastAsia="en-US" w:bidi="ar-SA"/>
      </w:rPr>
    </w:lvl>
    <w:lvl w:ilvl="5" w:tplc="ACEA0B80">
      <w:numFmt w:val="bullet"/>
      <w:lvlText w:val="•"/>
      <w:lvlJc w:val="left"/>
      <w:pPr>
        <w:ind w:left="5855" w:hanging="360"/>
      </w:pPr>
      <w:rPr>
        <w:rFonts w:hint="default"/>
        <w:lang w:val="es-ES" w:eastAsia="en-US" w:bidi="ar-SA"/>
      </w:rPr>
    </w:lvl>
    <w:lvl w:ilvl="6" w:tplc="84D42BF0">
      <w:numFmt w:val="bullet"/>
      <w:lvlText w:val="•"/>
      <w:lvlJc w:val="left"/>
      <w:pPr>
        <w:ind w:left="6810" w:hanging="360"/>
      </w:pPr>
      <w:rPr>
        <w:rFonts w:hint="default"/>
        <w:lang w:val="es-ES" w:eastAsia="en-US" w:bidi="ar-SA"/>
      </w:rPr>
    </w:lvl>
    <w:lvl w:ilvl="7" w:tplc="DC84404C">
      <w:numFmt w:val="bullet"/>
      <w:lvlText w:val="•"/>
      <w:lvlJc w:val="left"/>
      <w:pPr>
        <w:ind w:left="7765" w:hanging="360"/>
      </w:pPr>
      <w:rPr>
        <w:rFonts w:hint="default"/>
        <w:lang w:val="es-ES" w:eastAsia="en-US" w:bidi="ar-SA"/>
      </w:rPr>
    </w:lvl>
    <w:lvl w:ilvl="8" w:tplc="325A1E86">
      <w:numFmt w:val="bullet"/>
      <w:lvlText w:val="•"/>
      <w:lvlJc w:val="left"/>
      <w:pPr>
        <w:ind w:left="8721" w:hanging="360"/>
      </w:pPr>
      <w:rPr>
        <w:rFonts w:hint="default"/>
        <w:lang w:val="es-ES" w:eastAsia="en-US" w:bidi="ar-SA"/>
      </w:rPr>
    </w:lvl>
  </w:abstractNum>
  <w:abstractNum w:abstractNumId="75" w15:restartNumberingAfterBreak="0">
    <w:nsid w:val="0A9D590F"/>
    <w:multiLevelType w:val="hybridMultilevel"/>
    <w:tmpl w:val="A8A2FEBC"/>
    <w:lvl w:ilvl="0" w:tplc="1AE4F728">
      <w:start w:val="1"/>
      <w:numFmt w:val="lowerLetter"/>
      <w:lvlText w:val="%1)"/>
      <w:lvlJc w:val="left"/>
      <w:pPr>
        <w:ind w:left="806" w:hanging="45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4C920622">
      <w:numFmt w:val="bullet"/>
      <w:lvlText w:val="•"/>
      <w:lvlJc w:val="left"/>
      <w:pPr>
        <w:ind w:left="1783" w:hanging="455"/>
      </w:pPr>
      <w:rPr>
        <w:rFonts w:hint="default"/>
        <w:lang w:val="es-ES" w:eastAsia="en-US" w:bidi="ar-SA"/>
      </w:rPr>
    </w:lvl>
    <w:lvl w:ilvl="2" w:tplc="C3E24BB0">
      <w:numFmt w:val="bullet"/>
      <w:lvlText w:val="•"/>
      <w:lvlJc w:val="left"/>
      <w:pPr>
        <w:ind w:left="2766" w:hanging="455"/>
      </w:pPr>
      <w:rPr>
        <w:rFonts w:hint="default"/>
        <w:lang w:val="es-ES" w:eastAsia="en-US" w:bidi="ar-SA"/>
      </w:rPr>
    </w:lvl>
    <w:lvl w:ilvl="3" w:tplc="11D0B858">
      <w:numFmt w:val="bullet"/>
      <w:lvlText w:val="•"/>
      <w:lvlJc w:val="left"/>
      <w:pPr>
        <w:ind w:left="3749" w:hanging="455"/>
      </w:pPr>
      <w:rPr>
        <w:rFonts w:hint="default"/>
        <w:lang w:val="es-ES" w:eastAsia="en-US" w:bidi="ar-SA"/>
      </w:rPr>
    </w:lvl>
    <w:lvl w:ilvl="4" w:tplc="BD3A1200">
      <w:numFmt w:val="bullet"/>
      <w:lvlText w:val="•"/>
      <w:lvlJc w:val="left"/>
      <w:pPr>
        <w:ind w:left="4732" w:hanging="455"/>
      </w:pPr>
      <w:rPr>
        <w:rFonts w:hint="default"/>
        <w:lang w:val="es-ES" w:eastAsia="en-US" w:bidi="ar-SA"/>
      </w:rPr>
    </w:lvl>
    <w:lvl w:ilvl="5" w:tplc="F162FBF0">
      <w:numFmt w:val="bullet"/>
      <w:lvlText w:val="•"/>
      <w:lvlJc w:val="left"/>
      <w:pPr>
        <w:ind w:left="5715" w:hanging="455"/>
      </w:pPr>
      <w:rPr>
        <w:rFonts w:hint="default"/>
        <w:lang w:val="es-ES" w:eastAsia="en-US" w:bidi="ar-SA"/>
      </w:rPr>
    </w:lvl>
    <w:lvl w:ilvl="6" w:tplc="F1AA8CFA">
      <w:numFmt w:val="bullet"/>
      <w:lvlText w:val="•"/>
      <w:lvlJc w:val="left"/>
      <w:pPr>
        <w:ind w:left="6698" w:hanging="455"/>
      </w:pPr>
      <w:rPr>
        <w:rFonts w:hint="default"/>
        <w:lang w:val="es-ES" w:eastAsia="en-US" w:bidi="ar-SA"/>
      </w:rPr>
    </w:lvl>
    <w:lvl w:ilvl="7" w:tplc="EB245F92">
      <w:numFmt w:val="bullet"/>
      <w:lvlText w:val="•"/>
      <w:lvlJc w:val="left"/>
      <w:pPr>
        <w:ind w:left="7681" w:hanging="455"/>
      </w:pPr>
      <w:rPr>
        <w:rFonts w:hint="default"/>
        <w:lang w:val="es-ES" w:eastAsia="en-US" w:bidi="ar-SA"/>
      </w:rPr>
    </w:lvl>
    <w:lvl w:ilvl="8" w:tplc="C99C1E72">
      <w:numFmt w:val="bullet"/>
      <w:lvlText w:val="•"/>
      <w:lvlJc w:val="left"/>
      <w:pPr>
        <w:ind w:left="8665" w:hanging="455"/>
      </w:pPr>
      <w:rPr>
        <w:rFonts w:hint="default"/>
        <w:lang w:val="es-ES" w:eastAsia="en-US" w:bidi="ar-SA"/>
      </w:rPr>
    </w:lvl>
  </w:abstractNum>
  <w:abstractNum w:abstractNumId="76" w15:restartNumberingAfterBreak="0">
    <w:nsid w:val="0AA51763"/>
    <w:multiLevelType w:val="hybridMultilevel"/>
    <w:tmpl w:val="CEFAC206"/>
    <w:lvl w:ilvl="0" w:tplc="0AC0EAD6">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CF8A78D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95AD318">
      <w:numFmt w:val="bullet"/>
      <w:lvlText w:val="•"/>
      <w:lvlJc w:val="left"/>
      <w:pPr>
        <w:ind w:left="2990" w:hanging="360"/>
      </w:pPr>
      <w:rPr>
        <w:rFonts w:hint="default"/>
        <w:lang w:val="es-ES" w:eastAsia="en-US" w:bidi="ar-SA"/>
      </w:rPr>
    </w:lvl>
    <w:lvl w:ilvl="3" w:tplc="E9F0207E">
      <w:numFmt w:val="bullet"/>
      <w:lvlText w:val="•"/>
      <w:lvlJc w:val="left"/>
      <w:pPr>
        <w:ind w:left="3945" w:hanging="360"/>
      </w:pPr>
      <w:rPr>
        <w:rFonts w:hint="default"/>
        <w:lang w:val="es-ES" w:eastAsia="en-US" w:bidi="ar-SA"/>
      </w:rPr>
    </w:lvl>
    <w:lvl w:ilvl="4" w:tplc="0560892A">
      <w:numFmt w:val="bullet"/>
      <w:lvlText w:val="•"/>
      <w:lvlJc w:val="left"/>
      <w:pPr>
        <w:ind w:left="4900" w:hanging="360"/>
      </w:pPr>
      <w:rPr>
        <w:rFonts w:hint="default"/>
        <w:lang w:val="es-ES" w:eastAsia="en-US" w:bidi="ar-SA"/>
      </w:rPr>
    </w:lvl>
    <w:lvl w:ilvl="5" w:tplc="A92453FC">
      <w:numFmt w:val="bullet"/>
      <w:lvlText w:val="•"/>
      <w:lvlJc w:val="left"/>
      <w:pPr>
        <w:ind w:left="5855" w:hanging="360"/>
      </w:pPr>
      <w:rPr>
        <w:rFonts w:hint="default"/>
        <w:lang w:val="es-ES" w:eastAsia="en-US" w:bidi="ar-SA"/>
      </w:rPr>
    </w:lvl>
    <w:lvl w:ilvl="6" w:tplc="3A2C0946">
      <w:numFmt w:val="bullet"/>
      <w:lvlText w:val="•"/>
      <w:lvlJc w:val="left"/>
      <w:pPr>
        <w:ind w:left="6810" w:hanging="360"/>
      </w:pPr>
      <w:rPr>
        <w:rFonts w:hint="default"/>
        <w:lang w:val="es-ES" w:eastAsia="en-US" w:bidi="ar-SA"/>
      </w:rPr>
    </w:lvl>
    <w:lvl w:ilvl="7" w:tplc="30E2C914">
      <w:numFmt w:val="bullet"/>
      <w:lvlText w:val="•"/>
      <w:lvlJc w:val="left"/>
      <w:pPr>
        <w:ind w:left="7765" w:hanging="360"/>
      </w:pPr>
      <w:rPr>
        <w:rFonts w:hint="default"/>
        <w:lang w:val="es-ES" w:eastAsia="en-US" w:bidi="ar-SA"/>
      </w:rPr>
    </w:lvl>
    <w:lvl w:ilvl="8" w:tplc="8D8A72EE">
      <w:numFmt w:val="bullet"/>
      <w:lvlText w:val="•"/>
      <w:lvlJc w:val="left"/>
      <w:pPr>
        <w:ind w:left="8721" w:hanging="360"/>
      </w:pPr>
      <w:rPr>
        <w:rFonts w:hint="default"/>
        <w:lang w:val="es-ES" w:eastAsia="en-US" w:bidi="ar-SA"/>
      </w:rPr>
    </w:lvl>
  </w:abstractNum>
  <w:abstractNum w:abstractNumId="77" w15:restartNumberingAfterBreak="0">
    <w:nsid w:val="0AAA5DF3"/>
    <w:multiLevelType w:val="hybridMultilevel"/>
    <w:tmpl w:val="1D8A7FAE"/>
    <w:lvl w:ilvl="0" w:tplc="BF04A00E">
      <w:start w:val="1"/>
      <w:numFmt w:val="lowerLetter"/>
      <w:lvlText w:val="%1)"/>
      <w:lvlJc w:val="left"/>
      <w:pPr>
        <w:ind w:left="806" w:hanging="45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C67E8080">
      <w:numFmt w:val="bullet"/>
      <w:lvlText w:val=""/>
      <w:lvlJc w:val="left"/>
      <w:pPr>
        <w:ind w:left="1372" w:hanging="567"/>
      </w:pPr>
      <w:rPr>
        <w:rFonts w:ascii="Symbol" w:eastAsia="Symbol" w:hAnsi="Symbol" w:cs="Symbol" w:hint="default"/>
        <w:spacing w:val="0"/>
        <w:w w:val="100"/>
        <w:lang w:val="es-ES" w:eastAsia="en-US" w:bidi="ar-SA"/>
      </w:rPr>
    </w:lvl>
    <w:lvl w:ilvl="2" w:tplc="2FE855FA">
      <w:numFmt w:val="bullet"/>
      <w:lvlText w:val="•"/>
      <w:lvlJc w:val="left"/>
      <w:pPr>
        <w:ind w:left="2407" w:hanging="567"/>
      </w:pPr>
      <w:rPr>
        <w:rFonts w:hint="default"/>
        <w:lang w:val="es-ES" w:eastAsia="en-US" w:bidi="ar-SA"/>
      </w:rPr>
    </w:lvl>
    <w:lvl w:ilvl="3" w:tplc="D98E9C8E">
      <w:numFmt w:val="bullet"/>
      <w:lvlText w:val="•"/>
      <w:lvlJc w:val="left"/>
      <w:pPr>
        <w:ind w:left="3435" w:hanging="567"/>
      </w:pPr>
      <w:rPr>
        <w:rFonts w:hint="default"/>
        <w:lang w:val="es-ES" w:eastAsia="en-US" w:bidi="ar-SA"/>
      </w:rPr>
    </w:lvl>
    <w:lvl w:ilvl="4" w:tplc="86EED9BA">
      <w:numFmt w:val="bullet"/>
      <w:lvlText w:val="•"/>
      <w:lvlJc w:val="left"/>
      <w:pPr>
        <w:ind w:left="4463" w:hanging="567"/>
      </w:pPr>
      <w:rPr>
        <w:rFonts w:hint="default"/>
        <w:lang w:val="es-ES" w:eastAsia="en-US" w:bidi="ar-SA"/>
      </w:rPr>
    </w:lvl>
    <w:lvl w:ilvl="5" w:tplc="5770F8EC">
      <w:numFmt w:val="bullet"/>
      <w:lvlText w:val="•"/>
      <w:lvlJc w:val="left"/>
      <w:pPr>
        <w:ind w:left="5491" w:hanging="567"/>
      </w:pPr>
      <w:rPr>
        <w:rFonts w:hint="default"/>
        <w:lang w:val="es-ES" w:eastAsia="en-US" w:bidi="ar-SA"/>
      </w:rPr>
    </w:lvl>
    <w:lvl w:ilvl="6" w:tplc="054EE9B2">
      <w:numFmt w:val="bullet"/>
      <w:lvlText w:val="•"/>
      <w:lvlJc w:val="left"/>
      <w:pPr>
        <w:ind w:left="6519" w:hanging="567"/>
      </w:pPr>
      <w:rPr>
        <w:rFonts w:hint="default"/>
        <w:lang w:val="es-ES" w:eastAsia="en-US" w:bidi="ar-SA"/>
      </w:rPr>
    </w:lvl>
    <w:lvl w:ilvl="7" w:tplc="FB8E2D96">
      <w:numFmt w:val="bullet"/>
      <w:lvlText w:val="•"/>
      <w:lvlJc w:val="left"/>
      <w:pPr>
        <w:ind w:left="7547" w:hanging="567"/>
      </w:pPr>
      <w:rPr>
        <w:rFonts w:hint="default"/>
        <w:lang w:val="es-ES" w:eastAsia="en-US" w:bidi="ar-SA"/>
      </w:rPr>
    </w:lvl>
    <w:lvl w:ilvl="8" w:tplc="2C400D62">
      <w:numFmt w:val="bullet"/>
      <w:lvlText w:val="•"/>
      <w:lvlJc w:val="left"/>
      <w:pPr>
        <w:ind w:left="8575" w:hanging="567"/>
      </w:pPr>
      <w:rPr>
        <w:rFonts w:hint="default"/>
        <w:lang w:val="es-ES" w:eastAsia="en-US" w:bidi="ar-SA"/>
      </w:rPr>
    </w:lvl>
  </w:abstractNum>
  <w:abstractNum w:abstractNumId="78" w15:restartNumberingAfterBreak="0">
    <w:nsid w:val="0ACE3791"/>
    <w:multiLevelType w:val="hybridMultilevel"/>
    <w:tmpl w:val="D62A9784"/>
    <w:lvl w:ilvl="0" w:tplc="52FAA60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DB4897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05866F2">
      <w:numFmt w:val="bullet"/>
      <w:lvlText w:val="•"/>
      <w:lvlJc w:val="left"/>
      <w:pPr>
        <w:ind w:left="2990" w:hanging="360"/>
      </w:pPr>
      <w:rPr>
        <w:rFonts w:hint="default"/>
        <w:lang w:val="es-ES" w:eastAsia="en-US" w:bidi="ar-SA"/>
      </w:rPr>
    </w:lvl>
    <w:lvl w:ilvl="3" w:tplc="E07818B2">
      <w:numFmt w:val="bullet"/>
      <w:lvlText w:val="•"/>
      <w:lvlJc w:val="left"/>
      <w:pPr>
        <w:ind w:left="3945" w:hanging="360"/>
      </w:pPr>
      <w:rPr>
        <w:rFonts w:hint="default"/>
        <w:lang w:val="es-ES" w:eastAsia="en-US" w:bidi="ar-SA"/>
      </w:rPr>
    </w:lvl>
    <w:lvl w:ilvl="4" w:tplc="A2F88EE6">
      <w:numFmt w:val="bullet"/>
      <w:lvlText w:val="•"/>
      <w:lvlJc w:val="left"/>
      <w:pPr>
        <w:ind w:left="4900" w:hanging="360"/>
      </w:pPr>
      <w:rPr>
        <w:rFonts w:hint="default"/>
        <w:lang w:val="es-ES" w:eastAsia="en-US" w:bidi="ar-SA"/>
      </w:rPr>
    </w:lvl>
    <w:lvl w:ilvl="5" w:tplc="AFFE5102">
      <w:numFmt w:val="bullet"/>
      <w:lvlText w:val="•"/>
      <w:lvlJc w:val="left"/>
      <w:pPr>
        <w:ind w:left="5855" w:hanging="360"/>
      </w:pPr>
      <w:rPr>
        <w:rFonts w:hint="default"/>
        <w:lang w:val="es-ES" w:eastAsia="en-US" w:bidi="ar-SA"/>
      </w:rPr>
    </w:lvl>
    <w:lvl w:ilvl="6" w:tplc="5324EF3E">
      <w:numFmt w:val="bullet"/>
      <w:lvlText w:val="•"/>
      <w:lvlJc w:val="left"/>
      <w:pPr>
        <w:ind w:left="6810" w:hanging="360"/>
      </w:pPr>
      <w:rPr>
        <w:rFonts w:hint="default"/>
        <w:lang w:val="es-ES" w:eastAsia="en-US" w:bidi="ar-SA"/>
      </w:rPr>
    </w:lvl>
    <w:lvl w:ilvl="7" w:tplc="B3427148">
      <w:numFmt w:val="bullet"/>
      <w:lvlText w:val="•"/>
      <w:lvlJc w:val="left"/>
      <w:pPr>
        <w:ind w:left="7765" w:hanging="360"/>
      </w:pPr>
      <w:rPr>
        <w:rFonts w:hint="default"/>
        <w:lang w:val="es-ES" w:eastAsia="en-US" w:bidi="ar-SA"/>
      </w:rPr>
    </w:lvl>
    <w:lvl w:ilvl="8" w:tplc="657E2D60">
      <w:numFmt w:val="bullet"/>
      <w:lvlText w:val="•"/>
      <w:lvlJc w:val="left"/>
      <w:pPr>
        <w:ind w:left="8721" w:hanging="360"/>
      </w:pPr>
      <w:rPr>
        <w:rFonts w:hint="default"/>
        <w:lang w:val="es-ES" w:eastAsia="en-US" w:bidi="ar-SA"/>
      </w:rPr>
    </w:lvl>
  </w:abstractNum>
  <w:abstractNum w:abstractNumId="79" w15:restartNumberingAfterBreak="0">
    <w:nsid w:val="0AD54D91"/>
    <w:multiLevelType w:val="hybridMultilevel"/>
    <w:tmpl w:val="1074A0E2"/>
    <w:lvl w:ilvl="0" w:tplc="85B8585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8EDE5D6A">
      <w:numFmt w:val="bullet"/>
      <w:lvlText w:val="•"/>
      <w:lvlJc w:val="left"/>
      <w:pPr>
        <w:ind w:left="2035" w:hanging="360"/>
      </w:pPr>
      <w:rPr>
        <w:rFonts w:hint="default"/>
        <w:lang w:val="es-ES" w:eastAsia="en-US" w:bidi="ar-SA"/>
      </w:rPr>
    </w:lvl>
    <w:lvl w:ilvl="2" w:tplc="107CB73E">
      <w:numFmt w:val="bullet"/>
      <w:lvlText w:val="•"/>
      <w:lvlJc w:val="left"/>
      <w:pPr>
        <w:ind w:left="2990" w:hanging="360"/>
      </w:pPr>
      <w:rPr>
        <w:rFonts w:hint="default"/>
        <w:lang w:val="es-ES" w:eastAsia="en-US" w:bidi="ar-SA"/>
      </w:rPr>
    </w:lvl>
    <w:lvl w:ilvl="3" w:tplc="78F83A7A">
      <w:numFmt w:val="bullet"/>
      <w:lvlText w:val="•"/>
      <w:lvlJc w:val="left"/>
      <w:pPr>
        <w:ind w:left="3945" w:hanging="360"/>
      </w:pPr>
      <w:rPr>
        <w:rFonts w:hint="default"/>
        <w:lang w:val="es-ES" w:eastAsia="en-US" w:bidi="ar-SA"/>
      </w:rPr>
    </w:lvl>
    <w:lvl w:ilvl="4" w:tplc="C096F1DC">
      <w:numFmt w:val="bullet"/>
      <w:lvlText w:val="•"/>
      <w:lvlJc w:val="left"/>
      <w:pPr>
        <w:ind w:left="4900" w:hanging="360"/>
      </w:pPr>
      <w:rPr>
        <w:rFonts w:hint="default"/>
        <w:lang w:val="es-ES" w:eastAsia="en-US" w:bidi="ar-SA"/>
      </w:rPr>
    </w:lvl>
    <w:lvl w:ilvl="5" w:tplc="0D04BE3E">
      <w:numFmt w:val="bullet"/>
      <w:lvlText w:val="•"/>
      <w:lvlJc w:val="left"/>
      <w:pPr>
        <w:ind w:left="5855" w:hanging="360"/>
      </w:pPr>
      <w:rPr>
        <w:rFonts w:hint="default"/>
        <w:lang w:val="es-ES" w:eastAsia="en-US" w:bidi="ar-SA"/>
      </w:rPr>
    </w:lvl>
    <w:lvl w:ilvl="6" w:tplc="D036241E">
      <w:numFmt w:val="bullet"/>
      <w:lvlText w:val="•"/>
      <w:lvlJc w:val="left"/>
      <w:pPr>
        <w:ind w:left="6810" w:hanging="360"/>
      </w:pPr>
      <w:rPr>
        <w:rFonts w:hint="default"/>
        <w:lang w:val="es-ES" w:eastAsia="en-US" w:bidi="ar-SA"/>
      </w:rPr>
    </w:lvl>
    <w:lvl w:ilvl="7" w:tplc="EFAE9322">
      <w:numFmt w:val="bullet"/>
      <w:lvlText w:val="•"/>
      <w:lvlJc w:val="left"/>
      <w:pPr>
        <w:ind w:left="7765" w:hanging="360"/>
      </w:pPr>
      <w:rPr>
        <w:rFonts w:hint="default"/>
        <w:lang w:val="es-ES" w:eastAsia="en-US" w:bidi="ar-SA"/>
      </w:rPr>
    </w:lvl>
    <w:lvl w:ilvl="8" w:tplc="FB6AD790">
      <w:numFmt w:val="bullet"/>
      <w:lvlText w:val="•"/>
      <w:lvlJc w:val="left"/>
      <w:pPr>
        <w:ind w:left="8721" w:hanging="360"/>
      </w:pPr>
      <w:rPr>
        <w:rFonts w:hint="default"/>
        <w:lang w:val="es-ES" w:eastAsia="en-US" w:bidi="ar-SA"/>
      </w:rPr>
    </w:lvl>
  </w:abstractNum>
  <w:abstractNum w:abstractNumId="80" w15:restartNumberingAfterBreak="0">
    <w:nsid w:val="0B2A7D2F"/>
    <w:multiLevelType w:val="hybridMultilevel"/>
    <w:tmpl w:val="8474C81A"/>
    <w:lvl w:ilvl="0" w:tplc="1D5816B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8DDA519A">
      <w:numFmt w:val="bullet"/>
      <w:lvlText w:val="•"/>
      <w:lvlJc w:val="left"/>
      <w:pPr>
        <w:ind w:left="2035" w:hanging="360"/>
      </w:pPr>
      <w:rPr>
        <w:rFonts w:hint="default"/>
        <w:lang w:val="es-ES" w:eastAsia="en-US" w:bidi="ar-SA"/>
      </w:rPr>
    </w:lvl>
    <w:lvl w:ilvl="2" w:tplc="F5C08D2E">
      <w:numFmt w:val="bullet"/>
      <w:lvlText w:val="•"/>
      <w:lvlJc w:val="left"/>
      <w:pPr>
        <w:ind w:left="2990" w:hanging="360"/>
      </w:pPr>
      <w:rPr>
        <w:rFonts w:hint="default"/>
        <w:lang w:val="es-ES" w:eastAsia="en-US" w:bidi="ar-SA"/>
      </w:rPr>
    </w:lvl>
    <w:lvl w:ilvl="3" w:tplc="AC3C166E">
      <w:numFmt w:val="bullet"/>
      <w:lvlText w:val="•"/>
      <w:lvlJc w:val="left"/>
      <w:pPr>
        <w:ind w:left="3945" w:hanging="360"/>
      </w:pPr>
      <w:rPr>
        <w:rFonts w:hint="default"/>
        <w:lang w:val="es-ES" w:eastAsia="en-US" w:bidi="ar-SA"/>
      </w:rPr>
    </w:lvl>
    <w:lvl w:ilvl="4" w:tplc="E8EE8826">
      <w:numFmt w:val="bullet"/>
      <w:lvlText w:val="•"/>
      <w:lvlJc w:val="left"/>
      <w:pPr>
        <w:ind w:left="4900" w:hanging="360"/>
      </w:pPr>
      <w:rPr>
        <w:rFonts w:hint="default"/>
        <w:lang w:val="es-ES" w:eastAsia="en-US" w:bidi="ar-SA"/>
      </w:rPr>
    </w:lvl>
    <w:lvl w:ilvl="5" w:tplc="983823B0">
      <w:numFmt w:val="bullet"/>
      <w:lvlText w:val="•"/>
      <w:lvlJc w:val="left"/>
      <w:pPr>
        <w:ind w:left="5855" w:hanging="360"/>
      </w:pPr>
      <w:rPr>
        <w:rFonts w:hint="default"/>
        <w:lang w:val="es-ES" w:eastAsia="en-US" w:bidi="ar-SA"/>
      </w:rPr>
    </w:lvl>
    <w:lvl w:ilvl="6" w:tplc="714ABD7C">
      <w:numFmt w:val="bullet"/>
      <w:lvlText w:val="•"/>
      <w:lvlJc w:val="left"/>
      <w:pPr>
        <w:ind w:left="6810" w:hanging="360"/>
      </w:pPr>
      <w:rPr>
        <w:rFonts w:hint="default"/>
        <w:lang w:val="es-ES" w:eastAsia="en-US" w:bidi="ar-SA"/>
      </w:rPr>
    </w:lvl>
    <w:lvl w:ilvl="7" w:tplc="C156A780">
      <w:numFmt w:val="bullet"/>
      <w:lvlText w:val="•"/>
      <w:lvlJc w:val="left"/>
      <w:pPr>
        <w:ind w:left="7765" w:hanging="360"/>
      </w:pPr>
      <w:rPr>
        <w:rFonts w:hint="default"/>
        <w:lang w:val="es-ES" w:eastAsia="en-US" w:bidi="ar-SA"/>
      </w:rPr>
    </w:lvl>
    <w:lvl w:ilvl="8" w:tplc="6E3C66B8">
      <w:numFmt w:val="bullet"/>
      <w:lvlText w:val="•"/>
      <w:lvlJc w:val="left"/>
      <w:pPr>
        <w:ind w:left="8721" w:hanging="360"/>
      </w:pPr>
      <w:rPr>
        <w:rFonts w:hint="default"/>
        <w:lang w:val="es-ES" w:eastAsia="en-US" w:bidi="ar-SA"/>
      </w:rPr>
    </w:lvl>
  </w:abstractNum>
  <w:abstractNum w:abstractNumId="81" w15:restartNumberingAfterBreak="0">
    <w:nsid w:val="0B637679"/>
    <w:multiLevelType w:val="hybridMultilevel"/>
    <w:tmpl w:val="BC88317E"/>
    <w:lvl w:ilvl="0" w:tplc="2200AB24">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28D2460C">
      <w:numFmt w:val="bullet"/>
      <w:lvlText w:val=""/>
      <w:lvlJc w:val="left"/>
      <w:pPr>
        <w:ind w:left="1552" w:hanging="360"/>
      </w:pPr>
      <w:rPr>
        <w:rFonts w:ascii="Symbol" w:eastAsia="Symbol" w:hAnsi="Symbol" w:cs="Symbol" w:hint="default"/>
        <w:b w:val="0"/>
        <w:bCs w:val="0"/>
        <w:i w:val="0"/>
        <w:iCs w:val="0"/>
        <w:spacing w:val="0"/>
        <w:w w:val="100"/>
        <w:sz w:val="22"/>
        <w:szCs w:val="22"/>
        <w:lang w:val="es-ES" w:eastAsia="en-US" w:bidi="ar-SA"/>
      </w:rPr>
    </w:lvl>
    <w:lvl w:ilvl="2" w:tplc="C412833C">
      <w:numFmt w:val="bullet"/>
      <w:lvlText w:val="•"/>
      <w:lvlJc w:val="left"/>
      <w:pPr>
        <w:ind w:left="2567" w:hanging="360"/>
      </w:pPr>
      <w:rPr>
        <w:rFonts w:hint="default"/>
        <w:lang w:val="es-ES" w:eastAsia="en-US" w:bidi="ar-SA"/>
      </w:rPr>
    </w:lvl>
    <w:lvl w:ilvl="3" w:tplc="0A6C3A3A">
      <w:numFmt w:val="bullet"/>
      <w:lvlText w:val="•"/>
      <w:lvlJc w:val="left"/>
      <w:pPr>
        <w:ind w:left="3575" w:hanging="360"/>
      </w:pPr>
      <w:rPr>
        <w:rFonts w:hint="default"/>
        <w:lang w:val="es-ES" w:eastAsia="en-US" w:bidi="ar-SA"/>
      </w:rPr>
    </w:lvl>
    <w:lvl w:ilvl="4" w:tplc="0E46169A">
      <w:numFmt w:val="bullet"/>
      <w:lvlText w:val="•"/>
      <w:lvlJc w:val="left"/>
      <w:pPr>
        <w:ind w:left="4583" w:hanging="360"/>
      </w:pPr>
      <w:rPr>
        <w:rFonts w:hint="default"/>
        <w:lang w:val="es-ES" w:eastAsia="en-US" w:bidi="ar-SA"/>
      </w:rPr>
    </w:lvl>
    <w:lvl w:ilvl="5" w:tplc="755CEBE4">
      <w:numFmt w:val="bullet"/>
      <w:lvlText w:val="•"/>
      <w:lvlJc w:val="left"/>
      <w:pPr>
        <w:ind w:left="5591" w:hanging="360"/>
      </w:pPr>
      <w:rPr>
        <w:rFonts w:hint="default"/>
        <w:lang w:val="es-ES" w:eastAsia="en-US" w:bidi="ar-SA"/>
      </w:rPr>
    </w:lvl>
    <w:lvl w:ilvl="6" w:tplc="49FEFD7E">
      <w:numFmt w:val="bullet"/>
      <w:lvlText w:val="•"/>
      <w:lvlJc w:val="left"/>
      <w:pPr>
        <w:ind w:left="6599" w:hanging="360"/>
      </w:pPr>
      <w:rPr>
        <w:rFonts w:hint="default"/>
        <w:lang w:val="es-ES" w:eastAsia="en-US" w:bidi="ar-SA"/>
      </w:rPr>
    </w:lvl>
    <w:lvl w:ilvl="7" w:tplc="8CA068FC">
      <w:numFmt w:val="bullet"/>
      <w:lvlText w:val="•"/>
      <w:lvlJc w:val="left"/>
      <w:pPr>
        <w:ind w:left="7607" w:hanging="360"/>
      </w:pPr>
      <w:rPr>
        <w:rFonts w:hint="default"/>
        <w:lang w:val="es-ES" w:eastAsia="en-US" w:bidi="ar-SA"/>
      </w:rPr>
    </w:lvl>
    <w:lvl w:ilvl="8" w:tplc="EBA6E2C4">
      <w:numFmt w:val="bullet"/>
      <w:lvlText w:val="•"/>
      <w:lvlJc w:val="left"/>
      <w:pPr>
        <w:ind w:left="8615" w:hanging="360"/>
      </w:pPr>
      <w:rPr>
        <w:rFonts w:hint="default"/>
        <w:lang w:val="es-ES" w:eastAsia="en-US" w:bidi="ar-SA"/>
      </w:rPr>
    </w:lvl>
  </w:abstractNum>
  <w:abstractNum w:abstractNumId="82" w15:restartNumberingAfterBreak="0">
    <w:nsid w:val="0B87712B"/>
    <w:multiLevelType w:val="hybridMultilevel"/>
    <w:tmpl w:val="7DDCDBBC"/>
    <w:lvl w:ilvl="0" w:tplc="44C48B2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2E611D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1D63148">
      <w:numFmt w:val="bullet"/>
      <w:lvlText w:val="•"/>
      <w:lvlJc w:val="left"/>
      <w:pPr>
        <w:ind w:left="2990" w:hanging="360"/>
      </w:pPr>
      <w:rPr>
        <w:rFonts w:hint="default"/>
        <w:lang w:val="es-ES" w:eastAsia="en-US" w:bidi="ar-SA"/>
      </w:rPr>
    </w:lvl>
    <w:lvl w:ilvl="3" w:tplc="1D6E8882">
      <w:numFmt w:val="bullet"/>
      <w:lvlText w:val="•"/>
      <w:lvlJc w:val="left"/>
      <w:pPr>
        <w:ind w:left="3945" w:hanging="360"/>
      </w:pPr>
      <w:rPr>
        <w:rFonts w:hint="default"/>
        <w:lang w:val="es-ES" w:eastAsia="en-US" w:bidi="ar-SA"/>
      </w:rPr>
    </w:lvl>
    <w:lvl w:ilvl="4" w:tplc="5922D43C">
      <w:numFmt w:val="bullet"/>
      <w:lvlText w:val="•"/>
      <w:lvlJc w:val="left"/>
      <w:pPr>
        <w:ind w:left="4900" w:hanging="360"/>
      </w:pPr>
      <w:rPr>
        <w:rFonts w:hint="default"/>
        <w:lang w:val="es-ES" w:eastAsia="en-US" w:bidi="ar-SA"/>
      </w:rPr>
    </w:lvl>
    <w:lvl w:ilvl="5" w:tplc="92EE59D2">
      <w:numFmt w:val="bullet"/>
      <w:lvlText w:val="•"/>
      <w:lvlJc w:val="left"/>
      <w:pPr>
        <w:ind w:left="5855" w:hanging="360"/>
      </w:pPr>
      <w:rPr>
        <w:rFonts w:hint="default"/>
        <w:lang w:val="es-ES" w:eastAsia="en-US" w:bidi="ar-SA"/>
      </w:rPr>
    </w:lvl>
    <w:lvl w:ilvl="6" w:tplc="24F65DCE">
      <w:numFmt w:val="bullet"/>
      <w:lvlText w:val="•"/>
      <w:lvlJc w:val="left"/>
      <w:pPr>
        <w:ind w:left="6810" w:hanging="360"/>
      </w:pPr>
      <w:rPr>
        <w:rFonts w:hint="default"/>
        <w:lang w:val="es-ES" w:eastAsia="en-US" w:bidi="ar-SA"/>
      </w:rPr>
    </w:lvl>
    <w:lvl w:ilvl="7" w:tplc="373439EC">
      <w:numFmt w:val="bullet"/>
      <w:lvlText w:val="•"/>
      <w:lvlJc w:val="left"/>
      <w:pPr>
        <w:ind w:left="7765" w:hanging="360"/>
      </w:pPr>
      <w:rPr>
        <w:rFonts w:hint="default"/>
        <w:lang w:val="es-ES" w:eastAsia="en-US" w:bidi="ar-SA"/>
      </w:rPr>
    </w:lvl>
    <w:lvl w:ilvl="8" w:tplc="9EEC4396">
      <w:numFmt w:val="bullet"/>
      <w:lvlText w:val="•"/>
      <w:lvlJc w:val="left"/>
      <w:pPr>
        <w:ind w:left="8721" w:hanging="360"/>
      </w:pPr>
      <w:rPr>
        <w:rFonts w:hint="default"/>
        <w:lang w:val="es-ES" w:eastAsia="en-US" w:bidi="ar-SA"/>
      </w:rPr>
    </w:lvl>
  </w:abstractNum>
  <w:abstractNum w:abstractNumId="83" w15:restartNumberingAfterBreak="0">
    <w:nsid w:val="0B9A3C7B"/>
    <w:multiLevelType w:val="hybridMultilevel"/>
    <w:tmpl w:val="FB2C5978"/>
    <w:lvl w:ilvl="0" w:tplc="A7B67BB0">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7766EB8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1BD07280">
      <w:numFmt w:val="bullet"/>
      <w:lvlText w:val="•"/>
      <w:lvlJc w:val="left"/>
      <w:pPr>
        <w:ind w:left="1714" w:hanging="360"/>
      </w:pPr>
      <w:rPr>
        <w:rFonts w:hint="default"/>
        <w:lang w:val="es-ES" w:eastAsia="en-US" w:bidi="ar-SA"/>
      </w:rPr>
    </w:lvl>
    <w:lvl w:ilvl="3" w:tplc="1BA87878">
      <w:numFmt w:val="bullet"/>
      <w:lvlText w:val="•"/>
      <w:lvlJc w:val="left"/>
      <w:pPr>
        <w:ind w:left="2829" w:hanging="360"/>
      </w:pPr>
      <w:rPr>
        <w:rFonts w:hint="default"/>
        <w:lang w:val="es-ES" w:eastAsia="en-US" w:bidi="ar-SA"/>
      </w:rPr>
    </w:lvl>
    <w:lvl w:ilvl="4" w:tplc="22FA17B0">
      <w:numFmt w:val="bullet"/>
      <w:lvlText w:val="•"/>
      <w:lvlJc w:val="left"/>
      <w:pPr>
        <w:ind w:left="3943" w:hanging="360"/>
      </w:pPr>
      <w:rPr>
        <w:rFonts w:hint="default"/>
        <w:lang w:val="es-ES" w:eastAsia="en-US" w:bidi="ar-SA"/>
      </w:rPr>
    </w:lvl>
    <w:lvl w:ilvl="5" w:tplc="38DCAD3E">
      <w:numFmt w:val="bullet"/>
      <w:lvlText w:val="•"/>
      <w:lvlJc w:val="left"/>
      <w:pPr>
        <w:ind w:left="5058" w:hanging="360"/>
      </w:pPr>
      <w:rPr>
        <w:rFonts w:hint="default"/>
        <w:lang w:val="es-ES" w:eastAsia="en-US" w:bidi="ar-SA"/>
      </w:rPr>
    </w:lvl>
    <w:lvl w:ilvl="6" w:tplc="95822084">
      <w:numFmt w:val="bullet"/>
      <w:lvlText w:val="•"/>
      <w:lvlJc w:val="left"/>
      <w:pPr>
        <w:ind w:left="6173" w:hanging="360"/>
      </w:pPr>
      <w:rPr>
        <w:rFonts w:hint="default"/>
        <w:lang w:val="es-ES" w:eastAsia="en-US" w:bidi="ar-SA"/>
      </w:rPr>
    </w:lvl>
    <w:lvl w:ilvl="7" w:tplc="E8D6E98E">
      <w:numFmt w:val="bullet"/>
      <w:lvlText w:val="•"/>
      <w:lvlJc w:val="left"/>
      <w:pPr>
        <w:ind w:left="7287" w:hanging="360"/>
      </w:pPr>
      <w:rPr>
        <w:rFonts w:hint="default"/>
        <w:lang w:val="es-ES" w:eastAsia="en-US" w:bidi="ar-SA"/>
      </w:rPr>
    </w:lvl>
    <w:lvl w:ilvl="8" w:tplc="6ED4415E">
      <w:numFmt w:val="bullet"/>
      <w:lvlText w:val="•"/>
      <w:lvlJc w:val="left"/>
      <w:pPr>
        <w:ind w:left="8402" w:hanging="360"/>
      </w:pPr>
      <w:rPr>
        <w:rFonts w:hint="default"/>
        <w:lang w:val="es-ES" w:eastAsia="en-US" w:bidi="ar-SA"/>
      </w:rPr>
    </w:lvl>
  </w:abstractNum>
  <w:abstractNum w:abstractNumId="84" w15:restartNumberingAfterBreak="0">
    <w:nsid w:val="0BEF0230"/>
    <w:multiLevelType w:val="hybridMultilevel"/>
    <w:tmpl w:val="4C060182"/>
    <w:lvl w:ilvl="0" w:tplc="25FC9DC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CD0C72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0CCAE7D0">
      <w:numFmt w:val="bullet"/>
      <w:lvlText w:val="•"/>
      <w:lvlJc w:val="left"/>
      <w:pPr>
        <w:ind w:left="2141" w:hanging="360"/>
      </w:pPr>
      <w:rPr>
        <w:rFonts w:hint="default"/>
        <w:lang w:val="es-ES" w:eastAsia="en-US" w:bidi="ar-SA"/>
      </w:rPr>
    </w:lvl>
    <w:lvl w:ilvl="3" w:tplc="BCD48AF6">
      <w:numFmt w:val="bullet"/>
      <w:lvlText w:val="•"/>
      <w:lvlJc w:val="left"/>
      <w:pPr>
        <w:ind w:left="3202" w:hanging="360"/>
      </w:pPr>
      <w:rPr>
        <w:rFonts w:hint="default"/>
        <w:lang w:val="es-ES" w:eastAsia="en-US" w:bidi="ar-SA"/>
      </w:rPr>
    </w:lvl>
    <w:lvl w:ilvl="4" w:tplc="933A84AA">
      <w:numFmt w:val="bullet"/>
      <w:lvlText w:val="•"/>
      <w:lvlJc w:val="left"/>
      <w:pPr>
        <w:ind w:left="4263" w:hanging="360"/>
      </w:pPr>
      <w:rPr>
        <w:rFonts w:hint="default"/>
        <w:lang w:val="es-ES" w:eastAsia="en-US" w:bidi="ar-SA"/>
      </w:rPr>
    </w:lvl>
    <w:lvl w:ilvl="5" w:tplc="F7A4F0E6">
      <w:numFmt w:val="bullet"/>
      <w:lvlText w:val="•"/>
      <w:lvlJc w:val="left"/>
      <w:pPr>
        <w:ind w:left="5325" w:hanging="360"/>
      </w:pPr>
      <w:rPr>
        <w:rFonts w:hint="default"/>
        <w:lang w:val="es-ES" w:eastAsia="en-US" w:bidi="ar-SA"/>
      </w:rPr>
    </w:lvl>
    <w:lvl w:ilvl="6" w:tplc="62581E14">
      <w:numFmt w:val="bullet"/>
      <w:lvlText w:val="•"/>
      <w:lvlJc w:val="left"/>
      <w:pPr>
        <w:ind w:left="6386" w:hanging="360"/>
      </w:pPr>
      <w:rPr>
        <w:rFonts w:hint="default"/>
        <w:lang w:val="es-ES" w:eastAsia="en-US" w:bidi="ar-SA"/>
      </w:rPr>
    </w:lvl>
    <w:lvl w:ilvl="7" w:tplc="38CC524A">
      <w:numFmt w:val="bullet"/>
      <w:lvlText w:val="•"/>
      <w:lvlJc w:val="left"/>
      <w:pPr>
        <w:ind w:left="7447" w:hanging="360"/>
      </w:pPr>
      <w:rPr>
        <w:rFonts w:hint="default"/>
        <w:lang w:val="es-ES" w:eastAsia="en-US" w:bidi="ar-SA"/>
      </w:rPr>
    </w:lvl>
    <w:lvl w:ilvl="8" w:tplc="402C5F1E">
      <w:numFmt w:val="bullet"/>
      <w:lvlText w:val="•"/>
      <w:lvlJc w:val="left"/>
      <w:pPr>
        <w:ind w:left="8508" w:hanging="360"/>
      </w:pPr>
      <w:rPr>
        <w:rFonts w:hint="default"/>
        <w:lang w:val="es-ES" w:eastAsia="en-US" w:bidi="ar-SA"/>
      </w:rPr>
    </w:lvl>
  </w:abstractNum>
  <w:abstractNum w:abstractNumId="85" w15:restartNumberingAfterBreak="0">
    <w:nsid w:val="0BF440F3"/>
    <w:multiLevelType w:val="hybridMultilevel"/>
    <w:tmpl w:val="EFE02984"/>
    <w:lvl w:ilvl="0" w:tplc="F820AA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13AEC6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5ECE53E">
      <w:numFmt w:val="bullet"/>
      <w:lvlText w:val="•"/>
      <w:lvlJc w:val="left"/>
      <w:pPr>
        <w:ind w:left="2990" w:hanging="360"/>
      </w:pPr>
      <w:rPr>
        <w:rFonts w:hint="default"/>
        <w:lang w:val="es-ES" w:eastAsia="en-US" w:bidi="ar-SA"/>
      </w:rPr>
    </w:lvl>
    <w:lvl w:ilvl="3" w:tplc="F774BAB0">
      <w:numFmt w:val="bullet"/>
      <w:lvlText w:val="•"/>
      <w:lvlJc w:val="left"/>
      <w:pPr>
        <w:ind w:left="3945" w:hanging="360"/>
      </w:pPr>
      <w:rPr>
        <w:rFonts w:hint="default"/>
        <w:lang w:val="es-ES" w:eastAsia="en-US" w:bidi="ar-SA"/>
      </w:rPr>
    </w:lvl>
    <w:lvl w:ilvl="4" w:tplc="7BA61820">
      <w:numFmt w:val="bullet"/>
      <w:lvlText w:val="•"/>
      <w:lvlJc w:val="left"/>
      <w:pPr>
        <w:ind w:left="4900" w:hanging="360"/>
      </w:pPr>
      <w:rPr>
        <w:rFonts w:hint="default"/>
        <w:lang w:val="es-ES" w:eastAsia="en-US" w:bidi="ar-SA"/>
      </w:rPr>
    </w:lvl>
    <w:lvl w:ilvl="5" w:tplc="FEC6A27A">
      <w:numFmt w:val="bullet"/>
      <w:lvlText w:val="•"/>
      <w:lvlJc w:val="left"/>
      <w:pPr>
        <w:ind w:left="5855" w:hanging="360"/>
      </w:pPr>
      <w:rPr>
        <w:rFonts w:hint="default"/>
        <w:lang w:val="es-ES" w:eastAsia="en-US" w:bidi="ar-SA"/>
      </w:rPr>
    </w:lvl>
    <w:lvl w:ilvl="6" w:tplc="A608279E">
      <w:numFmt w:val="bullet"/>
      <w:lvlText w:val="•"/>
      <w:lvlJc w:val="left"/>
      <w:pPr>
        <w:ind w:left="6810" w:hanging="360"/>
      </w:pPr>
      <w:rPr>
        <w:rFonts w:hint="default"/>
        <w:lang w:val="es-ES" w:eastAsia="en-US" w:bidi="ar-SA"/>
      </w:rPr>
    </w:lvl>
    <w:lvl w:ilvl="7" w:tplc="5E72B9D8">
      <w:numFmt w:val="bullet"/>
      <w:lvlText w:val="•"/>
      <w:lvlJc w:val="left"/>
      <w:pPr>
        <w:ind w:left="7765" w:hanging="360"/>
      </w:pPr>
      <w:rPr>
        <w:rFonts w:hint="default"/>
        <w:lang w:val="es-ES" w:eastAsia="en-US" w:bidi="ar-SA"/>
      </w:rPr>
    </w:lvl>
    <w:lvl w:ilvl="8" w:tplc="4648B4A8">
      <w:numFmt w:val="bullet"/>
      <w:lvlText w:val="•"/>
      <w:lvlJc w:val="left"/>
      <w:pPr>
        <w:ind w:left="8721" w:hanging="360"/>
      </w:pPr>
      <w:rPr>
        <w:rFonts w:hint="default"/>
        <w:lang w:val="es-ES" w:eastAsia="en-US" w:bidi="ar-SA"/>
      </w:rPr>
    </w:lvl>
  </w:abstractNum>
  <w:abstractNum w:abstractNumId="86" w15:restartNumberingAfterBreak="0">
    <w:nsid w:val="0C0546FC"/>
    <w:multiLevelType w:val="hybridMultilevel"/>
    <w:tmpl w:val="03788D02"/>
    <w:lvl w:ilvl="0" w:tplc="EAC2B08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F7AB40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AF2BA9A">
      <w:numFmt w:val="bullet"/>
      <w:lvlText w:val="•"/>
      <w:lvlJc w:val="left"/>
      <w:pPr>
        <w:ind w:left="2990" w:hanging="360"/>
      </w:pPr>
      <w:rPr>
        <w:rFonts w:hint="default"/>
        <w:lang w:val="es-ES" w:eastAsia="en-US" w:bidi="ar-SA"/>
      </w:rPr>
    </w:lvl>
    <w:lvl w:ilvl="3" w:tplc="1752231A">
      <w:numFmt w:val="bullet"/>
      <w:lvlText w:val="•"/>
      <w:lvlJc w:val="left"/>
      <w:pPr>
        <w:ind w:left="3945" w:hanging="360"/>
      </w:pPr>
      <w:rPr>
        <w:rFonts w:hint="default"/>
        <w:lang w:val="es-ES" w:eastAsia="en-US" w:bidi="ar-SA"/>
      </w:rPr>
    </w:lvl>
    <w:lvl w:ilvl="4" w:tplc="14AC5D66">
      <w:numFmt w:val="bullet"/>
      <w:lvlText w:val="•"/>
      <w:lvlJc w:val="left"/>
      <w:pPr>
        <w:ind w:left="4900" w:hanging="360"/>
      </w:pPr>
      <w:rPr>
        <w:rFonts w:hint="default"/>
        <w:lang w:val="es-ES" w:eastAsia="en-US" w:bidi="ar-SA"/>
      </w:rPr>
    </w:lvl>
    <w:lvl w:ilvl="5" w:tplc="8C74BF7A">
      <w:numFmt w:val="bullet"/>
      <w:lvlText w:val="•"/>
      <w:lvlJc w:val="left"/>
      <w:pPr>
        <w:ind w:left="5855" w:hanging="360"/>
      </w:pPr>
      <w:rPr>
        <w:rFonts w:hint="default"/>
        <w:lang w:val="es-ES" w:eastAsia="en-US" w:bidi="ar-SA"/>
      </w:rPr>
    </w:lvl>
    <w:lvl w:ilvl="6" w:tplc="1C707D48">
      <w:numFmt w:val="bullet"/>
      <w:lvlText w:val="•"/>
      <w:lvlJc w:val="left"/>
      <w:pPr>
        <w:ind w:left="6810" w:hanging="360"/>
      </w:pPr>
      <w:rPr>
        <w:rFonts w:hint="default"/>
        <w:lang w:val="es-ES" w:eastAsia="en-US" w:bidi="ar-SA"/>
      </w:rPr>
    </w:lvl>
    <w:lvl w:ilvl="7" w:tplc="A9942940">
      <w:numFmt w:val="bullet"/>
      <w:lvlText w:val="•"/>
      <w:lvlJc w:val="left"/>
      <w:pPr>
        <w:ind w:left="7765" w:hanging="360"/>
      </w:pPr>
      <w:rPr>
        <w:rFonts w:hint="default"/>
        <w:lang w:val="es-ES" w:eastAsia="en-US" w:bidi="ar-SA"/>
      </w:rPr>
    </w:lvl>
    <w:lvl w:ilvl="8" w:tplc="CB4CAAFA">
      <w:numFmt w:val="bullet"/>
      <w:lvlText w:val="•"/>
      <w:lvlJc w:val="left"/>
      <w:pPr>
        <w:ind w:left="8721" w:hanging="360"/>
      </w:pPr>
      <w:rPr>
        <w:rFonts w:hint="default"/>
        <w:lang w:val="es-ES" w:eastAsia="en-US" w:bidi="ar-SA"/>
      </w:rPr>
    </w:lvl>
  </w:abstractNum>
  <w:abstractNum w:abstractNumId="87" w15:restartNumberingAfterBreak="0">
    <w:nsid w:val="0C677C02"/>
    <w:multiLevelType w:val="hybridMultilevel"/>
    <w:tmpl w:val="51E40436"/>
    <w:lvl w:ilvl="0" w:tplc="F1422020">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F4D4FFEA">
      <w:numFmt w:val="bullet"/>
      <w:lvlText w:val="•"/>
      <w:lvlJc w:val="left"/>
      <w:pPr>
        <w:ind w:left="2035" w:hanging="360"/>
      </w:pPr>
      <w:rPr>
        <w:rFonts w:hint="default"/>
        <w:lang w:val="es-ES" w:eastAsia="en-US" w:bidi="ar-SA"/>
      </w:rPr>
    </w:lvl>
    <w:lvl w:ilvl="2" w:tplc="4BC67DC4">
      <w:numFmt w:val="bullet"/>
      <w:lvlText w:val="•"/>
      <w:lvlJc w:val="left"/>
      <w:pPr>
        <w:ind w:left="2990" w:hanging="360"/>
      </w:pPr>
      <w:rPr>
        <w:rFonts w:hint="default"/>
        <w:lang w:val="es-ES" w:eastAsia="en-US" w:bidi="ar-SA"/>
      </w:rPr>
    </w:lvl>
    <w:lvl w:ilvl="3" w:tplc="403E1256">
      <w:numFmt w:val="bullet"/>
      <w:lvlText w:val="•"/>
      <w:lvlJc w:val="left"/>
      <w:pPr>
        <w:ind w:left="3945" w:hanging="360"/>
      </w:pPr>
      <w:rPr>
        <w:rFonts w:hint="default"/>
        <w:lang w:val="es-ES" w:eastAsia="en-US" w:bidi="ar-SA"/>
      </w:rPr>
    </w:lvl>
    <w:lvl w:ilvl="4" w:tplc="C9A40D4E">
      <w:numFmt w:val="bullet"/>
      <w:lvlText w:val="•"/>
      <w:lvlJc w:val="left"/>
      <w:pPr>
        <w:ind w:left="4900" w:hanging="360"/>
      </w:pPr>
      <w:rPr>
        <w:rFonts w:hint="default"/>
        <w:lang w:val="es-ES" w:eastAsia="en-US" w:bidi="ar-SA"/>
      </w:rPr>
    </w:lvl>
    <w:lvl w:ilvl="5" w:tplc="B29CBBC0">
      <w:numFmt w:val="bullet"/>
      <w:lvlText w:val="•"/>
      <w:lvlJc w:val="left"/>
      <w:pPr>
        <w:ind w:left="5855" w:hanging="360"/>
      </w:pPr>
      <w:rPr>
        <w:rFonts w:hint="default"/>
        <w:lang w:val="es-ES" w:eastAsia="en-US" w:bidi="ar-SA"/>
      </w:rPr>
    </w:lvl>
    <w:lvl w:ilvl="6" w:tplc="2E46B2B4">
      <w:numFmt w:val="bullet"/>
      <w:lvlText w:val="•"/>
      <w:lvlJc w:val="left"/>
      <w:pPr>
        <w:ind w:left="6810" w:hanging="360"/>
      </w:pPr>
      <w:rPr>
        <w:rFonts w:hint="default"/>
        <w:lang w:val="es-ES" w:eastAsia="en-US" w:bidi="ar-SA"/>
      </w:rPr>
    </w:lvl>
    <w:lvl w:ilvl="7" w:tplc="26609D88">
      <w:numFmt w:val="bullet"/>
      <w:lvlText w:val="•"/>
      <w:lvlJc w:val="left"/>
      <w:pPr>
        <w:ind w:left="7765" w:hanging="360"/>
      </w:pPr>
      <w:rPr>
        <w:rFonts w:hint="default"/>
        <w:lang w:val="es-ES" w:eastAsia="en-US" w:bidi="ar-SA"/>
      </w:rPr>
    </w:lvl>
    <w:lvl w:ilvl="8" w:tplc="EC8095D2">
      <w:numFmt w:val="bullet"/>
      <w:lvlText w:val="•"/>
      <w:lvlJc w:val="left"/>
      <w:pPr>
        <w:ind w:left="8721" w:hanging="360"/>
      </w:pPr>
      <w:rPr>
        <w:rFonts w:hint="default"/>
        <w:lang w:val="es-ES" w:eastAsia="en-US" w:bidi="ar-SA"/>
      </w:rPr>
    </w:lvl>
  </w:abstractNum>
  <w:abstractNum w:abstractNumId="88" w15:restartNumberingAfterBreak="0">
    <w:nsid w:val="0C955EE2"/>
    <w:multiLevelType w:val="hybridMultilevel"/>
    <w:tmpl w:val="97761B04"/>
    <w:lvl w:ilvl="0" w:tplc="CEF884C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0DD27E2A">
      <w:numFmt w:val="bullet"/>
      <w:lvlText w:val="•"/>
      <w:lvlJc w:val="left"/>
      <w:pPr>
        <w:ind w:left="1387" w:hanging="360"/>
      </w:pPr>
      <w:rPr>
        <w:rFonts w:hint="default"/>
        <w:lang w:val="es-ES" w:eastAsia="en-US" w:bidi="ar-SA"/>
      </w:rPr>
    </w:lvl>
    <w:lvl w:ilvl="2" w:tplc="B23678D0">
      <w:numFmt w:val="bullet"/>
      <w:lvlText w:val="•"/>
      <w:lvlJc w:val="left"/>
      <w:pPr>
        <w:ind w:left="2414" w:hanging="360"/>
      </w:pPr>
      <w:rPr>
        <w:rFonts w:hint="default"/>
        <w:lang w:val="es-ES" w:eastAsia="en-US" w:bidi="ar-SA"/>
      </w:rPr>
    </w:lvl>
    <w:lvl w:ilvl="3" w:tplc="2B361EB6">
      <w:numFmt w:val="bullet"/>
      <w:lvlText w:val="•"/>
      <w:lvlJc w:val="left"/>
      <w:pPr>
        <w:ind w:left="3441" w:hanging="360"/>
      </w:pPr>
      <w:rPr>
        <w:rFonts w:hint="default"/>
        <w:lang w:val="es-ES" w:eastAsia="en-US" w:bidi="ar-SA"/>
      </w:rPr>
    </w:lvl>
    <w:lvl w:ilvl="4" w:tplc="7D243338">
      <w:numFmt w:val="bullet"/>
      <w:lvlText w:val="•"/>
      <w:lvlJc w:val="left"/>
      <w:pPr>
        <w:ind w:left="4468" w:hanging="360"/>
      </w:pPr>
      <w:rPr>
        <w:rFonts w:hint="default"/>
        <w:lang w:val="es-ES" w:eastAsia="en-US" w:bidi="ar-SA"/>
      </w:rPr>
    </w:lvl>
    <w:lvl w:ilvl="5" w:tplc="534AD5B2">
      <w:numFmt w:val="bullet"/>
      <w:lvlText w:val="•"/>
      <w:lvlJc w:val="left"/>
      <w:pPr>
        <w:ind w:left="5495" w:hanging="360"/>
      </w:pPr>
      <w:rPr>
        <w:rFonts w:hint="default"/>
        <w:lang w:val="es-ES" w:eastAsia="en-US" w:bidi="ar-SA"/>
      </w:rPr>
    </w:lvl>
    <w:lvl w:ilvl="6" w:tplc="9F0641FA">
      <w:numFmt w:val="bullet"/>
      <w:lvlText w:val="•"/>
      <w:lvlJc w:val="left"/>
      <w:pPr>
        <w:ind w:left="6522" w:hanging="360"/>
      </w:pPr>
      <w:rPr>
        <w:rFonts w:hint="default"/>
        <w:lang w:val="es-ES" w:eastAsia="en-US" w:bidi="ar-SA"/>
      </w:rPr>
    </w:lvl>
    <w:lvl w:ilvl="7" w:tplc="69DC97B8">
      <w:numFmt w:val="bullet"/>
      <w:lvlText w:val="•"/>
      <w:lvlJc w:val="left"/>
      <w:pPr>
        <w:ind w:left="7549" w:hanging="360"/>
      </w:pPr>
      <w:rPr>
        <w:rFonts w:hint="default"/>
        <w:lang w:val="es-ES" w:eastAsia="en-US" w:bidi="ar-SA"/>
      </w:rPr>
    </w:lvl>
    <w:lvl w:ilvl="8" w:tplc="097C5554">
      <w:numFmt w:val="bullet"/>
      <w:lvlText w:val="•"/>
      <w:lvlJc w:val="left"/>
      <w:pPr>
        <w:ind w:left="8577" w:hanging="360"/>
      </w:pPr>
      <w:rPr>
        <w:rFonts w:hint="default"/>
        <w:lang w:val="es-ES" w:eastAsia="en-US" w:bidi="ar-SA"/>
      </w:rPr>
    </w:lvl>
  </w:abstractNum>
  <w:abstractNum w:abstractNumId="89" w15:restartNumberingAfterBreak="0">
    <w:nsid w:val="0C95736B"/>
    <w:multiLevelType w:val="hybridMultilevel"/>
    <w:tmpl w:val="5AE8E732"/>
    <w:lvl w:ilvl="0" w:tplc="301856C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5AA308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9249E2E">
      <w:numFmt w:val="bullet"/>
      <w:lvlText w:val="•"/>
      <w:lvlJc w:val="left"/>
      <w:pPr>
        <w:ind w:left="2990" w:hanging="360"/>
      </w:pPr>
      <w:rPr>
        <w:rFonts w:hint="default"/>
        <w:lang w:val="es-ES" w:eastAsia="en-US" w:bidi="ar-SA"/>
      </w:rPr>
    </w:lvl>
    <w:lvl w:ilvl="3" w:tplc="BC80161A">
      <w:numFmt w:val="bullet"/>
      <w:lvlText w:val="•"/>
      <w:lvlJc w:val="left"/>
      <w:pPr>
        <w:ind w:left="3945" w:hanging="360"/>
      </w:pPr>
      <w:rPr>
        <w:rFonts w:hint="default"/>
        <w:lang w:val="es-ES" w:eastAsia="en-US" w:bidi="ar-SA"/>
      </w:rPr>
    </w:lvl>
    <w:lvl w:ilvl="4" w:tplc="51301622">
      <w:numFmt w:val="bullet"/>
      <w:lvlText w:val="•"/>
      <w:lvlJc w:val="left"/>
      <w:pPr>
        <w:ind w:left="4900" w:hanging="360"/>
      </w:pPr>
      <w:rPr>
        <w:rFonts w:hint="default"/>
        <w:lang w:val="es-ES" w:eastAsia="en-US" w:bidi="ar-SA"/>
      </w:rPr>
    </w:lvl>
    <w:lvl w:ilvl="5" w:tplc="67326694">
      <w:numFmt w:val="bullet"/>
      <w:lvlText w:val="•"/>
      <w:lvlJc w:val="left"/>
      <w:pPr>
        <w:ind w:left="5855" w:hanging="360"/>
      </w:pPr>
      <w:rPr>
        <w:rFonts w:hint="default"/>
        <w:lang w:val="es-ES" w:eastAsia="en-US" w:bidi="ar-SA"/>
      </w:rPr>
    </w:lvl>
    <w:lvl w:ilvl="6" w:tplc="92985CF6">
      <w:numFmt w:val="bullet"/>
      <w:lvlText w:val="•"/>
      <w:lvlJc w:val="left"/>
      <w:pPr>
        <w:ind w:left="6810" w:hanging="360"/>
      </w:pPr>
      <w:rPr>
        <w:rFonts w:hint="default"/>
        <w:lang w:val="es-ES" w:eastAsia="en-US" w:bidi="ar-SA"/>
      </w:rPr>
    </w:lvl>
    <w:lvl w:ilvl="7" w:tplc="B862FEAA">
      <w:numFmt w:val="bullet"/>
      <w:lvlText w:val="•"/>
      <w:lvlJc w:val="left"/>
      <w:pPr>
        <w:ind w:left="7765" w:hanging="360"/>
      </w:pPr>
      <w:rPr>
        <w:rFonts w:hint="default"/>
        <w:lang w:val="es-ES" w:eastAsia="en-US" w:bidi="ar-SA"/>
      </w:rPr>
    </w:lvl>
    <w:lvl w:ilvl="8" w:tplc="57B88182">
      <w:numFmt w:val="bullet"/>
      <w:lvlText w:val="•"/>
      <w:lvlJc w:val="left"/>
      <w:pPr>
        <w:ind w:left="8721" w:hanging="360"/>
      </w:pPr>
      <w:rPr>
        <w:rFonts w:hint="default"/>
        <w:lang w:val="es-ES" w:eastAsia="en-US" w:bidi="ar-SA"/>
      </w:rPr>
    </w:lvl>
  </w:abstractNum>
  <w:abstractNum w:abstractNumId="90" w15:restartNumberingAfterBreak="0">
    <w:nsid w:val="0CB8172D"/>
    <w:multiLevelType w:val="hybridMultilevel"/>
    <w:tmpl w:val="ACCCA9C8"/>
    <w:lvl w:ilvl="0" w:tplc="E19832E6">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EF5C2E14">
      <w:numFmt w:val="bullet"/>
      <w:lvlText w:val="•"/>
      <w:lvlJc w:val="left"/>
      <w:pPr>
        <w:ind w:left="2035" w:hanging="360"/>
      </w:pPr>
      <w:rPr>
        <w:rFonts w:hint="default"/>
        <w:lang w:val="es-ES" w:eastAsia="en-US" w:bidi="ar-SA"/>
      </w:rPr>
    </w:lvl>
    <w:lvl w:ilvl="2" w:tplc="2F24E99A">
      <w:numFmt w:val="bullet"/>
      <w:lvlText w:val="•"/>
      <w:lvlJc w:val="left"/>
      <w:pPr>
        <w:ind w:left="2990" w:hanging="360"/>
      </w:pPr>
      <w:rPr>
        <w:rFonts w:hint="default"/>
        <w:lang w:val="es-ES" w:eastAsia="en-US" w:bidi="ar-SA"/>
      </w:rPr>
    </w:lvl>
    <w:lvl w:ilvl="3" w:tplc="76947CD4">
      <w:numFmt w:val="bullet"/>
      <w:lvlText w:val="•"/>
      <w:lvlJc w:val="left"/>
      <w:pPr>
        <w:ind w:left="3945" w:hanging="360"/>
      </w:pPr>
      <w:rPr>
        <w:rFonts w:hint="default"/>
        <w:lang w:val="es-ES" w:eastAsia="en-US" w:bidi="ar-SA"/>
      </w:rPr>
    </w:lvl>
    <w:lvl w:ilvl="4" w:tplc="518832B4">
      <w:numFmt w:val="bullet"/>
      <w:lvlText w:val="•"/>
      <w:lvlJc w:val="left"/>
      <w:pPr>
        <w:ind w:left="4900" w:hanging="360"/>
      </w:pPr>
      <w:rPr>
        <w:rFonts w:hint="default"/>
        <w:lang w:val="es-ES" w:eastAsia="en-US" w:bidi="ar-SA"/>
      </w:rPr>
    </w:lvl>
    <w:lvl w:ilvl="5" w:tplc="9A2E4DD0">
      <w:numFmt w:val="bullet"/>
      <w:lvlText w:val="•"/>
      <w:lvlJc w:val="left"/>
      <w:pPr>
        <w:ind w:left="5855" w:hanging="360"/>
      </w:pPr>
      <w:rPr>
        <w:rFonts w:hint="default"/>
        <w:lang w:val="es-ES" w:eastAsia="en-US" w:bidi="ar-SA"/>
      </w:rPr>
    </w:lvl>
    <w:lvl w:ilvl="6" w:tplc="AA04CEAC">
      <w:numFmt w:val="bullet"/>
      <w:lvlText w:val="•"/>
      <w:lvlJc w:val="left"/>
      <w:pPr>
        <w:ind w:left="6810" w:hanging="360"/>
      </w:pPr>
      <w:rPr>
        <w:rFonts w:hint="default"/>
        <w:lang w:val="es-ES" w:eastAsia="en-US" w:bidi="ar-SA"/>
      </w:rPr>
    </w:lvl>
    <w:lvl w:ilvl="7" w:tplc="2CFE981E">
      <w:numFmt w:val="bullet"/>
      <w:lvlText w:val="•"/>
      <w:lvlJc w:val="left"/>
      <w:pPr>
        <w:ind w:left="7765" w:hanging="360"/>
      </w:pPr>
      <w:rPr>
        <w:rFonts w:hint="default"/>
        <w:lang w:val="es-ES" w:eastAsia="en-US" w:bidi="ar-SA"/>
      </w:rPr>
    </w:lvl>
    <w:lvl w:ilvl="8" w:tplc="40B6F076">
      <w:numFmt w:val="bullet"/>
      <w:lvlText w:val="•"/>
      <w:lvlJc w:val="left"/>
      <w:pPr>
        <w:ind w:left="8721" w:hanging="360"/>
      </w:pPr>
      <w:rPr>
        <w:rFonts w:hint="default"/>
        <w:lang w:val="es-ES" w:eastAsia="en-US" w:bidi="ar-SA"/>
      </w:rPr>
    </w:lvl>
  </w:abstractNum>
  <w:abstractNum w:abstractNumId="91" w15:restartNumberingAfterBreak="0">
    <w:nsid w:val="0CC33D4E"/>
    <w:multiLevelType w:val="hybridMultilevel"/>
    <w:tmpl w:val="10AE249A"/>
    <w:lvl w:ilvl="0" w:tplc="B26A07C8">
      <w:numFmt w:val="bullet"/>
      <w:lvlText w:val=""/>
      <w:lvlJc w:val="left"/>
      <w:pPr>
        <w:ind w:left="996" w:hanging="284"/>
      </w:pPr>
      <w:rPr>
        <w:rFonts w:ascii="Symbol" w:eastAsia="Symbol" w:hAnsi="Symbol" w:cs="Symbol" w:hint="default"/>
        <w:b w:val="0"/>
        <w:bCs w:val="0"/>
        <w:i w:val="0"/>
        <w:iCs w:val="0"/>
        <w:spacing w:val="0"/>
        <w:w w:val="100"/>
        <w:sz w:val="22"/>
        <w:szCs w:val="22"/>
        <w:lang w:val="es-ES" w:eastAsia="en-US" w:bidi="ar-SA"/>
      </w:rPr>
    </w:lvl>
    <w:lvl w:ilvl="1" w:tplc="FF70F4DA">
      <w:numFmt w:val="bullet"/>
      <w:lvlText w:val="•"/>
      <w:lvlJc w:val="left"/>
      <w:pPr>
        <w:ind w:left="1963" w:hanging="284"/>
      </w:pPr>
      <w:rPr>
        <w:rFonts w:hint="default"/>
        <w:lang w:val="es-ES" w:eastAsia="en-US" w:bidi="ar-SA"/>
      </w:rPr>
    </w:lvl>
    <w:lvl w:ilvl="2" w:tplc="E2A8EEB8">
      <w:numFmt w:val="bullet"/>
      <w:lvlText w:val="•"/>
      <w:lvlJc w:val="left"/>
      <w:pPr>
        <w:ind w:left="2926" w:hanging="284"/>
      </w:pPr>
      <w:rPr>
        <w:rFonts w:hint="default"/>
        <w:lang w:val="es-ES" w:eastAsia="en-US" w:bidi="ar-SA"/>
      </w:rPr>
    </w:lvl>
    <w:lvl w:ilvl="3" w:tplc="BE96162C">
      <w:numFmt w:val="bullet"/>
      <w:lvlText w:val="•"/>
      <w:lvlJc w:val="left"/>
      <w:pPr>
        <w:ind w:left="3889" w:hanging="284"/>
      </w:pPr>
      <w:rPr>
        <w:rFonts w:hint="default"/>
        <w:lang w:val="es-ES" w:eastAsia="en-US" w:bidi="ar-SA"/>
      </w:rPr>
    </w:lvl>
    <w:lvl w:ilvl="4" w:tplc="EAE2A39C">
      <w:numFmt w:val="bullet"/>
      <w:lvlText w:val="•"/>
      <w:lvlJc w:val="left"/>
      <w:pPr>
        <w:ind w:left="4852" w:hanging="284"/>
      </w:pPr>
      <w:rPr>
        <w:rFonts w:hint="default"/>
        <w:lang w:val="es-ES" w:eastAsia="en-US" w:bidi="ar-SA"/>
      </w:rPr>
    </w:lvl>
    <w:lvl w:ilvl="5" w:tplc="155E38FE">
      <w:numFmt w:val="bullet"/>
      <w:lvlText w:val="•"/>
      <w:lvlJc w:val="left"/>
      <w:pPr>
        <w:ind w:left="5815" w:hanging="284"/>
      </w:pPr>
      <w:rPr>
        <w:rFonts w:hint="default"/>
        <w:lang w:val="es-ES" w:eastAsia="en-US" w:bidi="ar-SA"/>
      </w:rPr>
    </w:lvl>
    <w:lvl w:ilvl="6" w:tplc="E27C3FC0">
      <w:numFmt w:val="bullet"/>
      <w:lvlText w:val="•"/>
      <w:lvlJc w:val="left"/>
      <w:pPr>
        <w:ind w:left="6778" w:hanging="284"/>
      </w:pPr>
      <w:rPr>
        <w:rFonts w:hint="default"/>
        <w:lang w:val="es-ES" w:eastAsia="en-US" w:bidi="ar-SA"/>
      </w:rPr>
    </w:lvl>
    <w:lvl w:ilvl="7" w:tplc="330CC12A">
      <w:numFmt w:val="bullet"/>
      <w:lvlText w:val="•"/>
      <w:lvlJc w:val="left"/>
      <w:pPr>
        <w:ind w:left="7741" w:hanging="284"/>
      </w:pPr>
      <w:rPr>
        <w:rFonts w:hint="default"/>
        <w:lang w:val="es-ES" w:eastAsia="en-US" w:bidi="ar-SA"/>
      </w:rPr>
    </w:lvl>
    <w:lvl w:ilvl="8" w:tplc="DC5C37F8">
      <w:numFmt w:val="bullet"/>
      <w:lvlText w:val="•"/>
      <w:lvlJc w:val="left"/>
      <w:pPr>
        <w:ind w:left="8705" w:hanging="284"/>
      </w:pPr>
      <w:rPr>
        <w:rFonts w:hint="default"/>
        <w:lang w:val="es-ES" w:eastAsia="en-US" w:bidi="ar-SA"/>
      </w:rPr>
    </w:lvl>
  </w:abstractNum>
  <w:abstractNum w:abstractNumId="92" w15:restartNumberingAfterBreak="0">
    <w:nsid w:val="0CC51824"/>
    <w:multiLevelType w:val="hybridMultilevel"/>
    <w:tmpl w:val="AEA0C3F4"/>
    <w:lvl w:ilvl="0" w:tplc="07E66574">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9850AC8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2A8894">
      <w:numFmt w:val="bullet"/>
      <w:lvlText w:val="•"/>
      <w:lvlJc w:val="left"/>
      <w:pPr>
        <w:ind w:left="2990" w:hanging="360"/>
      </w:pPr>
      <w:rPr>
        <w:rFonts w:hint="default"/>
        <w:lang w:val="es-ES" w:eastAsia="en-US" w:bidi="ar-SA"/>
      </w:rPr>
    </w:lvl>
    <w:lvl w:ilvl="3" w:tplc="19202D50">
      <w:numFmt w:val="bullet"/>
      <w:lvlText w:val="•"/>
      <w:lvlJc w:val="left"/>
      <w:pPr>
        <w:ind w:left="3945" w:hanging="360"/>
      </w:pPr>
      <w:rPr>
        <w:rFonts w:hint="default"/>
        <w:lang w:val="es-ES" w:eastAsia="en-US" w:bidi="ar-SA"/>
      </w:rPr>
    </w:lvl>
    <w:lvl w:ilvl="4" w:tplc="9E583D54">
      <w:numFmt w:val="bullet"/>
      <w:lvlText w:val="•"/>
      <w:lvlJc w:val="left"/>
      <w:pPr>
        <w:ind w:left="4900" w:hanging="360"/>
      </w:pPr>
      <w:rPr>
        <w:rFonts w:hint="default"/>
        <w:lang w:val="es-ES" w:eastAsia="en-US" w:bidi="ar-SA"/>
      </w:rPr>
    </w:lvl>
    <w:lvl w:ilvl="5" w:tplc="3C7E3B48">
      <w:numFmt w:val="bullet"/>
      <w:lvlText w:val="•"/>
      <w:lvlJc w:val="left"/>
      <w:pPr>
        <w:ind w:left="5855" w:hanging="360"/>
      </w:pPr>
      <w:rPr>
        <w:rFonts w:hint="default"/>
        <w:lang w:val="es-ES" w:eastAsia="en-US" w:bidi="ar-SA"/>
      </w:rPr>
    </w:lvl>
    <w:lvl w:ilvl="6" w:tplc="8F401366">
      <w:numFmt w:val="bullet"/>
      <w:lvlText w:val="•"/>
      <w:lvlJc w:val="left"/>
      <w:pPr>
        <w:ind w:left="6810" w:hanging="360"/>
      </w:pPr>
      <w:rPr>
        <w:rFonts w:hint="default"/>
        <w:lang w:val="es-ES" w:eastAsia="en-US" w:bidi="ar-SA"/>
      </w:rPr>
    </w:lvl>
    <w:lvl w:ilvl="7" w:tplc="8FE0F1A4">
      <w:numFmt w:val="bullet"/>
      <w:lvlText w:val="•"/>
      <w:lvlJc w:val="left"/>
      <w:pPr>
        <w:ind w:left="7765" w:hanging="360"/>
      </w:pPr>
      <w:rPr>
        <w:rFonts w:hint="default"/>
        <w:lang w:val="es-ES" w:eastAsia="en-US" w:bidi="ar-SA"/>
      </w:rPr>
    </w:lvl>
    <w:lvl w:ilvl="8" w:tplc="A7C2264A">
      <w:numFmt w:val="bullet"/>
      <w:lvlText w:val="•"/>
      <w:lvlJc w:val="left"/>
      <w:pPr>
        <w:ind w:left="8721" w:hanging="360"/>
      </w:pPr>
      <w:rPr>
        <w:rFonts w:hint="default"/>
        <w:lang w:val="es-ES" w:eastAsia="en-US" w:bidi="ar-SA"/>
      </w:rPr>
    </w:lvl>
  </w:abstractNum>
  <w:abstractNum w:abstractNumId="93" w15:restartNumberingAfterBreak="0">
    <w:nsid w:val="0CE27C8E"/>
    <w:multiLevelType w:val="hybridMultilevel"/>
    <w:tmpl w:val="630A0BC8"/>
    <w:lvl w:ilvl="0" w:tplc="4936223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53E22E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2AC76BC">
      <w:numFmt w:val="bullet"/>
      <w:lvlText w:val="-"/>
      <w:lvlJc w:val="left"/>
      <w:pPr>
        <w:ind w:left="1485" w:hanging="360"/>
      </w:pPr>
      <w:rPr>
        <w:rFonts w:ascii="Times New Roman" w:eastAsia="Times New Roman" w:hAnsi="Times New Roman" w:cs="Times New Roman" w:hint="default"/>
        <w:b/>
        <w:bCs/>
        <w:i w:val="0"/>
        <w:iCs w:val="0"/>
        <w:spacing w:val="0"/>
        <w:w w:val="100"/>
        <w:sz w:val="22"/>
        <w:szCs w:val="22"/>
        <w:lang w:val="es-ES" w:eastAsia="en-US" w:bidi="ar-SA"/>
      </w:rPr>
    </w:lvl>
    <w:lvl w:ilvl="3" w:tplc="84F2AFBE">
      <w:numFmt w:val="bullet"/>
      <w:lvlText w:val="•"/>
      <w:lvlJc w:val="left"/>
      <w:pPr>
        <w:ind w:left="2623" w:hanging="360"/>
      </w:pPr>
      <w:rPr>
        <w:rFonts w:hint="default"/>
        <w:lang w:val="es-ES" w:eastAsia="en-US" w:bidi="ar-SA"/>
      </w:rPr>
    </w:lvl>
    <w:lvl w:ilvl="4" w:tplc="A21EF12C">
      <w:numFmt w:val="bullet"/>
      <w:lvlText w:val="•"/>
      <w:lvlJc w:val="left"/>
      <w:pPr>
        <w:ind w:left="3767" w:hanging="360"/>
      </w:pPr>
      <w:rPr>
        <w:rFonts w:hint="default"/>
        <w:lang w:val="es-ES" w:eastAsia="en-US" w:bidi="ar-SA"/>
      </w:rPr>
    </w:lvl>
    <w:lvl w:ilvl="5" w:tplc="E9002314">
      <w:numFmt w:val="bullet"/>
      <w:lvlText w:val="•"/>
      <w:lvlJc w:val="left"/>
      <w:pPr>
        <w:ind w:left="4911" w:hanging="360"/>
      </w:pPr>
      <w:rPr>
        <w:rFonts w:hint="default"/>
        <w:lang w:val="es-ES" w:eastAsia="en-US" w:bidi="ar-SA"/>
      </w:rPr>
    </w:lvl>
    <w:lvl w:ilvl="6" w:tplc="28E66806">
      <w:numFmt w:val="bullet"/>
      <w:lvlText w:val="•"/>
      <w:lvlJc w:val="left"/>
      <w:pPr>
        <w:ind w:left="6055" w:hanging="360"/>
      </w:pPr>
      <w:rPr>
        <w:rFonts w:hint="default"/>
        <w:lang w:val="es-ES" w:eastAsia="en-US" w:bidi="ar-SA"/>
      </w:rPr>
    </w:lvl>
    <w:lvl w:ilvl="7" w:tplc="2E8C131A">
      <w:numFmt w:val="bullet"/>
      <w:lvlText w:val="•"/>
      <w:lvlJc w:val="left"/>
      <w:pPr>
        <w:ind w:left="7199" w:hanging="360"/>
      </w:pPr>
      <w:rPr>
        <w:rFonts w:hint="default"/>
        <w:lang w:val="es-ES" w:eastAsia="en-US" w:bidi="ar-SA"/>
      </w:rPr>
    </w:lvl>
    <w:lvl w:ilvl="8" w:tplc="2D62709E">
      <w:numFmt w:val="bullet"/>
      <w:lvlText w:val="•"/>
      <w:lvlJc w:val="left"/>
      <w:pPr>
        <w:ind w:left="8343" w:hanging="360"/>
      </w:pPr>
      <w:rPr>
        <w:rFonts w:hint="default"/>
        <w:lang w:val="es-ES" w:eastAsia="en-US" w:bidi="ar-SA"/>
      </w:rPr>
    </w:lvl>
  </w:abstractNum>
  <w:abstractNum w:abstractNumId="94" w15:restartNumberingAfterBreak="0">
    <w:nsid w:val="0D1459EA"/>
    <w:multiLevelType w:val="hybridMultilevel"/>
    <w:tmpl w:val="5B14803E"/>
    <w:lvl w:ilvl="0" w:tplc="42623E1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45CF15A">
      <w:numFmt w:val="bullet"/>
      <w:lvlText w:val="•"/>
      <w:lvlJc w:val="left"/>
      <w:pPr>
        <w:ind w:left="2035" w:hanging="360"/>
      </w:pPr>
      <w:rPr>
        <w:rFonts w:hint="default"/>
        <w:lang w:val="es-ES" w:eastAsia="en-US" w:bidi="ar-SA"/>
      </w:rPr>
    </w:lvl>
    <w:lvl w:ilvl="2" w:tplc="978A1092">
      <w:numFmt w:val="bullet"/>
      <w:lvlText w:val="•"/>
      <w:lvlJc w:val="left"/>
      <w:pPr>
        <w:ind w:left="2990" w:hanging="360"/>
      </w:pPr>
      <w:rPr>
        <w:rFonts w:hint="default"/>
        <w:lang w:val="es-ES" w:eastAsia="en-US" w:bidi="ar-SA"/>
      </w:rPr>
    </w:lvl>
    <w:lvl w:ilvl="3" w:tplc="2AA6A5A6">
      <w:numFmt w:val="bullet"/>
      <w:lvlText w:val="•"/>
      <w:lvlJc w:val="left"/>
      <w:pPr>
        <w:ind w:left="3945" w:hanging="360"/>
      </w:pPr>
      <w:rPr>
        <w:rFonts w:hint="default"/>
        <w:lang w:val="es-ES" w:eastAsia="en-US" w:bidi="ar-SA"/>
      </w:rPr>
    </w:lvl>
    <w:lvl w:ilvl="4" w:tplc="74B265C8">
      <w:numFmt w:val="bullet"/>
      <w:lvlText w:val="•"/>
      <w:lvlJc w:val="left"/>
      <w:pPr>
        <w:ind w:left="4900" w:hanging="360"/>
      </w:pPr>
      <w:rPr>
        <w:rFonts w:hint="default"/>
        <w:lang w:val="es-ES" w:eastAsia="en-US" w:bidi="ar-SA"/>
      </w:rPr>
    </w:lvl>
    <w:lvl w:ilvl="5" w:tplc="382098A0">
      <w:numFmt w:val="bullet"/>
      <w:lvlText w:val="•"/>
      <w:lvlJc w:val="left"/>
      <w:pPr>
        <w:ind w:left="5855" w:hanging="360"/>
      </w:pPr>
      <w:rPr>
        <w:rFonts w:hint="default"/>
        <w:lang w:val="es-ES" w:eastAsia="en-US" w:bidi="ar-SA"/>
      </w:rPr>
    </w:lvl>
    <w:lvl w:ilvl="6" w:tplc="A8A89EEC">
      <w:numFmt w:val="bullet"/>
      <w:lvlText w:val="•"/>
      <w:lvlJc w:val="left"/>
      <w:pPr>
        <w:ind w:left="6810" w:hanging="360"/>
      </w:pPr>
      <w:rPr>
        <w:rFonts w:hint="default"/>
        <w:lang w:val="es-ES" w:eastAsia="en-US" w:bidi="ar-SA"/>
      </w:rPr>
    </w:lvl>
    <w:lvl w:ilvl="7" w:tplc="5CC0B5B2">
      <w:numFmt w:val="bullet"/>
      <w:lvlText w:val="•"/>
      <w:lvlJc w:val="left"/>
      <w:pPr>
        <w:ind w:left="7765" w:hanging="360"/>
      </w:pPr>
      <w:rPr>
        <w:rFonts w:hint="default"/>
        <w:lang w:val="es-ES" w:eastAsia="en-US" w:bidi="ar-SA"/>
      </w:rPr>
    </w:lvl>
    <w:lvl w:ilvl="8" w:tplc="E9921A22">
      <w:numFmt w:val="bullet"/>
      <w:lvlText w:val="•"/>
      <w:lvlJc w:val="left"/>
      <w:pPr>
        <w:ind w:left="8721" w:hanging="360"/>
      </w:pPr>
      <w:rPr>
        <w:rFonts w:hint="default"/>
        <w:lang w:val="es-ES" w:eastAsia="en-US" w:bidi="ar-SA"/>
      </w:rPr>
    </w:lvl>
  </w:abstractNum>
  <w:abstractNum w:abstractNumId="95" w15:restartNumberingAfterBreak="0">
    <w:nsid w:val="0D273F3E"/>
    <w:multiLevelType w:val="hybridMultilevel"/>
    <w:tmpl w:val="F37A296E"/>
    <w:lvl w:ilvl="0" w:tplc="EC4A7A8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A60C3F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548BEFA">
      <w:numFmt w:val="bullet"/>
      <w:lvlText w:val="•"/>
      <w:lvlJc w:val="left"/>
      <w:pPr>
        <w:ind w:left="2990" w:hanging="360"/>
      </w:pPr>
      <w:rPr>
        <w:rFonts w:hint="default"/>
        <w:lang w:val="es-ES" w:eastAsia="en-US" w:bidi="ar-SA"/>
      </w:rPr>
    </w:lvl>
    <w:lvl w:ilvl="3" w:tplc="18469D9C">
      <w:numFmt w:val="bullet"/>
      <w:lvlText w:val="•"/>
      <w:lvlJc w:val="left"/>
      <w:pPr>
        <w:ind w:left="3945" w:hanging="360"/>
      </w:pPr>
      <w:rPr>
        <w:rFonts w:hint="default"/>
        <w:lang w:val="es-ES" w:eastAsia="en-US" w:bidi="ar-SA"/>
      </w:rPr>
    </w:lvl>
    <w:lvl w:ilvl="4" w:tplc="F7EA7EC6">
      <w:numFmt w:val="bullet"/>
      <w:lvlText w:val="•"/>
      <w:lvlJc w:val="left"/>
      <w:pPr>
        <w:ind w:left="4900" w:hanging="360"/>
      </w:pPr>
      <w:rPr>
        <w:rFonts w:hint="default"/>
        <w:lang w:val="es-ES" w:eastAsia="en-US" w:bidi="ar-SA"/>
      </w:rPr>
    </w:lvl>
    <w:lvl w:ilvl="5" w:tplc="EB7A64B2">
      <w:numFmt w:val="bullet"/>
      <w:lvlText w:val="•"/>
      <w:lvlJc w:val="left"/>
      <w:pPr>
        <w:ind w:left="5855" w:hanging="360"/>
      </w:pPr>
      <w:rPr>
        <w:rFonts w:hint="default"/>
        <w:lang w:val="es-ES" w:eastAsia="en-US" w:bidi="ar-SA"/>
      </w:rPr>
    </w:lvl>
    <w:lvl w:ilvl="6" w:tplc="612098FC">
      <w:numFmt w:val="bullet"/>
      <w:lvlText w:val="•"/>
      <w:lvlJc w:val="left"/>
      <w:pPr>
        <w:ind w:left="6810" w:hanging="360"/>
      </w:pPr>
      <w:rPr>
        <w:rFonts w:hint="default"/>
        <w:lang w:val="es-ES" w:eastAsia="en-US" w:bidi="ar-SA"/>
      </w:rPr>
    </w:lvl>
    <w:lvl w:ilvl="7" w:tplc="90741C82">
      <w:numFmt w:val="bullet"/>
      <w:lvlText w:val="•"/>
      <w:lvlJc w:val="left"/>
      <w:pPr>
        <w:ind w:left="7765" w:hanging="360"/>
      </w:pPr>
      <w:rPr>
        <w:rFonts w:hint="default"/>
        <w:lang w:val="es-ES" w:eastAsia="en-US" w:bidi="ar-SA"/>
      </w:rPr>
    </w:lvl>
    <w:lvl w:ilvl="8" w:tplc="EF44BA58">
      <w:numFmt w:val="bullet"/>
      <w:lvlText w:val="•"/>
      <w:lvlJc w:val="left"/>
      <w:pPr>
        <w:ind w:left="8721" w:hanging="360"/>
      </w:pPr>
      <w:rPr>
        <w:rFonts w:hint="default"/>
        <w:lang w:val="es-ES" w:eastAsia="en-US" w:bidi="ar-SA"/>
      </w:rPr>
    </w:lvl>
  </w:abstractNum>
  <w:abstractNum w:abstractNumId="96" w15:restartNumberingAfterBreak="0">
    <w:nsid w:val="0D675B90"/>
    <w:multiLevelType w:val="hybridMultilevel"/>
    <w:tmpl w:val="D502654E"/>
    <w:lvl w:ilvl="0" w:tplc="C3C8749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7307E62">
      <w:numFmt w:val="bullet"/>
      <w:lvlText w:val="•"/>
      <w:lvlJc w:val="left"/>
      <w:pPr>
        <w:ind w:left="2035" w:hanging="360"/>
      </w:pPr>
      <w:rPr>
        <w:rFonts w:hint="default"/>
        <w:lang w:val="es-ES" w:eastAsia="en-US" w:bidi="ar-SA"/>
      </w:rPr>
    </w:lvl>
    <w:lvl w:ilvl="2" w:tplc="15BAF6FC">
      <w:numFmt w:val="bullet"/>
      <w:lvlText w:val="•"/>
      <w:lvlJc w:val="left"/>
      <w:pPr>
        <w:ind w:left="2990" w:hanging="360"/>
      </w:pPr>
      <w:rPr>
        <w:rFonts w:hint="default"/>
        <w:lang w:val="es-ES" w:eastAsia="en-US" w:bidi="ar-SA"/>
      </w:rPr>
    </w:lvl>
    <w:lvl w:ilvl="3" w:tplc="CF36F612">
      <w:numFmt w:val="bullet"/>
      <w:lvlText w:val="•"/>
      <w:lvlJc w:val="left"/>
      <w:pPr>
        <w:ind w:left="3945" w:hanging="360"/>
      </w:pPr>
      <w:rPr>
        <w:rFonts w:hint="default"/>
        <w:lang w:val="es-ES" w:eastAsia="en-US" w:bidi="ar-SA"/>
      </w:rPr>
    </w:lvl>
    <w:lvl w:ilvl="4" w:tplc="90C2F9FE">
      <w:numFmt w:val="bullet"/>
      <w:lvlText w:val="•"/>
      <w:lvlJc w:val="left"/>
      <w:pPr>
        <w:ind w:left="4900" w:hanging="360"/>
      </w:pPr>
      <w:rPr>
        <w:rFonts w:hint="default"/>
        <w:lang w:val="es-ES" w:eastAsia="en-US" w:bidi="ar-SA"/>
      </w:rPr>
    </w:lvl>
    <w:lvl w:ilvl="5" w:tplc="0A5A7388">
      <w:numFmt w:val="bullet"/>
      <w:lvlText w:val="•"/>
      <w:lvlJc w:val="left"/>
      <w:pPr>
        <w:ind w:left="5855" w:hanging="360"/>
      </w:pPr>
      <w:rPr>
        <w:rFonts w:hint="default"/>
        <w:lang w:val="es-ES" w:eastAsia="en-US" w:bidi="ar-SA"/>
      </w:rPr>
    </w:lvl>
    <w:lvl w:ilvl="6" w:tplc="81D2EB80">
      <w:numFmt w:val="bullet"/>
      <w:lvlText w:val="•"/>
      <w:lvlJc w:val="left"/>
      <w:pPr>
        <w:ind w:left="6810" w:hanging="360"/>
      </w:pPr>
      <w:rPr>
        <w:rFonts w:hint="default"/>
        <w:lang w:val="es-ES" w:eastAsia="en-US" w:bidi="ar-SA"/>
      </w:rPr>
    </w:lvl>
    <w:lvl w:ilvl="7" w:tplc="1638D692">
      <w:numFmt w:val="bullet"/>
      <w:lvlText w:val="•"/>
      <w:lvlJc w:val="left"/>
      <w:pPr>
        <w:ind w:left="7765" w:hanging="360"/>
      </w:pPr>
      <w:rPr>
        <w:rFonts w:hint="default"/>
        <w:lang w:val="es-ES" w:eastAsia="en-US" w:bidi="ar-SA"/>
      </w:rPr>
    </w:lvl>
    <w:lvl w:ilvl="8" w:tplc="56C64CAC">
      <w:numFmt w:val="bullet"/>
      <w:lvlText w:val="•"/>
      <w:lvlJc w:val="left"/>
      <w:pPr>
        <w:ind w:left="8721" w:hanging="360"/>
      </w:pPr>
      <w:rPr>
        <w:rFonts w:hint="default"/>
        <w:lang w:val="es-ES" w:eastAsia="en-US" w:bidi="ar-SA"/>
      </w:rPr>
    </w:lvl>
  </w:abstractNum>
  <w:abstractNum w:abstractNumId="97" w15:restartNumberingAfterBreak="0">
    <w:nsid w:val="0DBE55BB"/>
    <w:multiLevelType w:val="hybridMultilevel"/>
    <w:tmpl w:val="77322FB8"/>
    <w:lvl w:ilvl="0" w:tplc="EBE6663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462512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150A7CE">
      <w:numFmt w:val="bullet"/>
      <w:lvlText w:val="•"/>
      <w:lvlJc w:val="left"/>
      <w:pPr>
        <w:ind w:left="2990" w:hanging="360"/>
      </w:pPr>
      <w:rPr>
        <w:rFonts w:hint="default"/>
        <w:lang w:val="es-ES" w:eastAsia="en-US" w:bidi="ar-SA"/>
      </w:rPr>
    </w:lvl>
    <w:lvl w:ilvl="3" w:tplc="3E6059C6">
      <w:numFmt w:val="bullet"/>
      <w:lvlText w:val="•"/>
      <w:lvlJc w:val="left"/>
      <w:pPr>
        <w:ind w:left="3945" w:hanging="360"/>
      </w:pPr>
      <w:rPr>
        <w:rFonts w:hint="default"/>
        <w:lang w:val="es-ES" w:eastAsia="en-US" w:bidi="ar-SA"/>
      </w:rPr>
    </w:lvl>
    <w:lvl w:ilvl="4" w:tplc="99606282">
      <w:numFmt w:val="bullet"/>
      <w:lvlText w:val="•"/>
      <w:lvlJc w:val="left"/>
      <w:pPr>
        <w:ind w:left="4900" w:hanging="360"/>
      </w:pPr>
      <w:rPr>
        <w:rFonts w:hint="default"/>
        <w:lang w:val="es-ES" w:eastAsia="en-US" w:bidi="ar-SA"/>
      </w:rPr>
    </w:lvl>
    <w:lvl w:ilvl="5" w:tplc="8CB0DF5A">
      <w:numFmt w:val="bullet"/>
      <w:lvlText w:val="•"/>
      <w:lvlJc w:val="left"/>
      <w:pPr>
        <w:ind w:left="5855" w:hanging="360"/>
      </w:pPr>
      <w:rPr>
        <w:rFonts w:hint="default"/>
        <w:lang w:val="es-ES" w:eastAsia="en-US" w:bidi="ar-SA"/>
      </w:rPr>
    </w:lvl>
    <w:lvl w:ilvl="6" w:tplc="271A71B2">
      <w:numFmt w:val="bullet"/>
      <w:lvlText w:val="•"/>
      <w:lvlJc w:val="left"/>
      <w:pPr>
        <w:ind w:left="6810" w:hanging="360"/>
      </w:pPr>
      <w:rPr>
        <w:rFonts w:hint="default"/>
        <w:lang w:val="es-ES" w:eastAsia="en-US" w:bidi="ar-SA"/>
      </w:rPr>
    </w:lvl>
    <w:lvl w:ilvl="7" w:tplc="5224B02E">
      <w:numFmt w:val="bullet"/>
      <w:lvlText w:val="•"/>
      <w:lvlJc w:val="left"/>
      <w:pPr>
        <w:ind w:left="7765" w:hanging="360"/>
      </w:pPr>
      <w:rPr>
        <w:rFonts w:hint="default"/>
        <w:lang w:val="es-ES" w:eastAsia="en-US" w:bidi="ar-SA"/>
      </w:rPr>
    </w:lvl>
    <w:lvl w:ilvl="8" w:tplc="5CB64576">
      <w:numFmt w:val="bullet"/>
      <w:lvlText w:val="•"/>
      <w:lvlJc w:val="left"/>
      <w:pPr>
        <w:ind w:left="8721" w:hanging="360"/>
      </w:pPr>
      <w:rPr>
        <w:rFonts w:hint="default"/>
        <w:lang w:val="es-ES" w:eastAsia="en-US" w:bidi="ar-SA"/>
      </w:rPr>
    </w:lvl>
  </w:abstractNum>
  <w:abstractNum w:abstractNumId="98" w15:restartNumberingAfterBreak="0">
    <w:nsid w:val="0DBF1A32"/>
    <w:multiLevelType w:val="hybridMultilevel"/>
    <w:tmpl w:val="5AE09FA6"/>
    <w:lvl w:ilvl="0" w:tplc="0DE4511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FCA8786">
      <w:numFmt w:val="bullet"/>
      <w:lvlText w:val="•"/>
      <w:lvlJc w:val="left"/>
      <w:pPr>
        <w:ind w:left="2035" w:hanging="360"/>
      </w:pPr>
      <w:rPr>
        <w:rFonts w:hint="default"/>
        <w:lang w:val="es-ES" w:eastAsia="en-US" w:bidi="ar-SA"/>
      </w:rPr>
    </w:lvl>
    <w:lvl w:ilvl="2" w:tplc="9648CA72">
      <w:numFmt w:val="bullet"/>
      <w:lvlText w:val="•"/>
      <w:lvlJc w:val="left"/>
      <w:pPr>
        <w:ind w:left="2990" w:hanging="360"/>
      </w:pPr>
      <w:rPr>
        <w:rFonts w:hint="default"/>
        <w:lang w:val="es-ES" w:eastAsia="en-US" w:bidi="ar-SA"/>
      </w:rPr>
    </w:lvl>
    <w:lvl w:ilvl="3" w:tplc="30709604">
      <w:numFmt w:val="bullet"/>
      <w:lvlText w:val="•"/>
      <w:lvlJc w:val="left"/>
      <w:pPr>
        <w:ind w:left="3945" w:hanging="360"/>
      </w:pPr>
      <w:rPr>
        <w:rFonts w:hint="default"/>
        <w:lang w:val="es-ES" w:eastAsia="en-US" w:bidi="ar-SA"/>
      </w:rPr>
    </w:lvl>
    <w:lvl w:ilvl="4" w:tplc="90BE68E8">
      <w:numFmt w:val="bullet"/>
      <w:lvlText w:val="•"/>
      <w:lvlJc w:val="left"/>
      <w:pPr>
        <w:ind w:left="4900" w:hanging="360"/>
      </w:pPr>
      <w:rPr>
        <w:rFonts w:hint="default"/>
        <w:lang w:val="es-ES" w:eastAsia="en-US" w:bidi="ar-SA"/>
      </w:rPr>
    </w:lvl>
    <w:lvl w:ilvl="5" w:tplc="FFA293AA">
      <w:numFmt w:val="bullet"/>
      <w:lvlText w:val="•"/>
      <w:lvlJc w:val="left"/>
      <w:pPr>
        <w:ind w:left="5855" w:hanging="360"/>
      </w:pPr>
      <w:rPr>
        <w:rFonts w:hint="default"/>
        <w:lang w:val="es-ES" w:eastAsia="en-US" w:bidi="ar-SA"/>
      </w:rPr>
    </w:lvl>
    <w:lvl w:ilvl="6" w:tplc="69D46F22">
      <w:numFmt w:val="bullet"/>
      <w:lvlText w:val="•"/>
      <w:lvlJc w:val="left"/>
      <w:pPr>
        <w:ind w:left="6810" w:hanging="360"/>
      </w:pPr>
      <w:rPr>
        <w:rFonts w:hint="default"/>
        <w:lang w:val="es-ES" w:eastAsia="en-US" w:bidi="ar-SA"/>
      </w:rPr>
    </w:lvl>
    <w:lvl w:ilvl="7" w:tplc="02805EE4">
      <w:numFmt w:val="bullet"/>
      <w:lvlText w:val="•"/>
      <w:lvlJc w:val="left"/>
      <w:pPr>
        <w:ind w:left="7765" w:hanging="360"/>
      </w:pPr>
      <w:rPr>
        <w:rFonts w:hint="default"/>
        <w:lang w:val="es-ES" w:eastAsia="en-US" w:bidi="ar-SA"/>
      </w:rPr>
    </w:lvl>
    <w:lvl w:ilvl="8" w:tplc="DB8642D4">
      <w:numFmt w:val="bullet"/>
      <w:lvlText w:val="•"/>
      <w:lvlJc w:val="left"/>
      <w:pPr>
        <w:ind w:left="8721" w:hanging="360"/>
      </w:pPr>
      <w:rPr>
        <w:rFonts w:hint="default"/>
        <w:lang w:val="es-ES" w:eastAsia="en-US" w:bidi="ar-SA"/>
      </w:rPr>
    </w:lvl>
  </w:abstractNum>
  <w:abstractNum w:abstractNumId="99" w15:restartNumberingAfterBreak="0">
    <w:nsid w:val="0DC02067"/>
    <w:multiLevelType w:val="hybridMultilevel"/>
    <w:tmpl w:val="9A5E9414"/>
    <w:lvl w:ilvl="0" w:tplc="63BE010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8CA547A">
      <w:numFmt w:val="bullet"/>
      <w:lvlText w:val="•"/>
      <w:lvlJc w:val="left"/>
      <w:pPr>
        <w:ind w:left="2035" w:hanging="360"/>
      </w:pPr>
      <w:rPr>
        <w:rFonts w:hint="default"/>
        <w:lang w:val="es-ES" w:eastAsia="en-US" w:bidi="ar-SA"/>
      </w:rPr>
    </w:lvl>
    <w:lvl w:ilvl="2" w:tplc="49CEC488">
      <w:numFmt w:val="bullet"/>
      <w:lvlText w:val="•"/>
      <w:lvlJc w:val="left"/>
      <w:pPr>
        <w:ind w:left="2990" w:hanging="360"/>
      </w:pPr>
      <w:rPr>
        <w:rFonts w:hint="default"/>
        <w:lang w:val="es-ES" w:eastAsia="en-US" w:bidi="ar-SA"/>
      </w:rPr>
    </w:lvl>
    <w:lvl w:ilvl="3" w:tplc="50A408FA">
      <w:numFmt w:val="bullet"/>
      <w:lvlText w:val="•"/>
      <w:lvlJc w:val="left"/>
      <w:pPr>
        <w:ind w:left="3945" w:hanging="360"/>
      </w:pPr>
      <w:rPr>
        <w:rFonts w:hint="default"/>
        <w:lang w:val="es-ES" w:eastAsia="en-US" w:bidi="ar-SA"/>
      </w:rPr>
    </w:lvl>
    <w:lvl w:ilvl="4" w:tplc="9D90292A">
      <w:numFmt w:val="bullet"/>
      <w:lvlText w:val="•"/>
      <w:lvlJc w:val="left"/>
      <w:pPr>
        <w:ind w:left="4900" w:hanging="360"/>
      </w:pPr>
      <w:rPr>
        <w:rFonts w:hint="default"/>
        <w:lang w:val="es-ES" w:eastAsia="en-US" w:bidi="ar-SA"/>
      </w:rPr>
    </w:lvl>
    <w:lvl w:ilvl="5" w:tplc="9E9685B4">
      <w:numFmt w:val="bullet"/>
      <w:lvlText w:val="•"/>
      <w:lvlJc w:val="left"/>
      <w:pPr>
        <w:ind w:left="5855" w:hanging="360"/>
      </w:pPr>
      <w:rPr>
        <w:rFonts w:hint="default"/>
        <w:lang w:val="es-ES" w:eastAsia="en-US" w:bidi="ar-SA"/>
      </w:rPr>
    </w:lvl>
    <w:lvl w:ilvl="6" w:tplc="C39E23C8">
      <w:numFmt w:val="bullet"/>
      <w:lvlText w:val="•"/>
      <w:lvlJc w:val="left"/>
      <w:pPr>
        <w:ind w:left="6810" w:hanging="360"/>
      </w:pPr>
      <w:rPr>
        <w:rFonts w:hint="default"/>
        <w:lang w:val="es-ES" w:eastAsia="en-US" w:bidi="ar-SA"/>
      </w:rPr>
    </w:lvl>
    <w:lvl w:ilvl="7" w:tplc="31EA3B5E">
      <w:numFmt w:val="bullet"/>
      <w:lvlText w:val="•"/>
      <w:lvlJc w:val="left"/>
      <w:pPr>
        <w:ind w:left="7765" w:hanging="360"/>
      </w:pPr>
      <w:rPr>
        <w:rFonts w:hint="default"/>
        <w:lang w:val="es-ES" w:eastAsia="en-US" w:bidi="ar-SA"/>
      </w:rPr>
    </w:lvl>
    <w:lvl w:ilvl="8" w:tplc="063A48EE">
      <w:numFmt w:val="bullet"/>
      <w:lvlText w:val="•"/>
      <w:lvlJc w:val="left"/>
      <w:pPr>
        <w:ind w:left="8721" w:hanging="360"/>
      </w:pPr>
      <w:rPr>
        <w:rFonts w:hint="default"/>
        <w:lang w:val="es-ES" w:eastAsia="en-US" w:bidi="ar-SA"/>
      </w:rPr>
    </w:lvl>
  </w:abstractNum>
  <w:abstractNum w:abstractNumId="100" w15:restartNumberingAfterBreak="0">
    <w:nsid w:val="0DC3111C"/>
    <w:multiLevelType w:val="hybridMultilevel"/>
    <w:tmpl w:val="20AA831E"/>
    <w:lvl w:ilvl="0" w:tplc="7834F7F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4E0B8B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E384C3C">
      <w:numFmt w:val="bullet"/>
      <w:lvlText w:val="•"/>
      <w:lvlJc w:val="left"/>
      <w:pPr>
        <w:ind w:left="2990" w:hanging="360"/>
      </w:pPr>
      <w:rPr>
        <w:rFonts w:hint="default"/>
        <w:lang w:val="es-ES" w:eastAsia="en-US" w:bidi="ar-SA"/>
      </w:rPr>
    </w:lvl>
    <w:lvl w:ilvl="3" w:tplc="F590433A">
      <w:numFmt w:val="bullet"/>
      <w:lvlText w:val="•"/>
      <w:lvlJc w:val="left"/>
      <w:pPr>
        <w:ind w:left="3945" w:hanging="360"/>
      </w:pPr>
      <w:rPr>
        <w:rFonts w:hint="default"/>
        <w:lang w:val="es-ES" w:eastAsia="en-US" w:bidi="ar-SA"/>
      </w:rPr>
    </w:lvl>
    <w:lvl w:ilvl="4" w:tplc="6600725C">
      <w:numFmt w:val="bullet"/>
      <w:lvlText w:val="•"/>
      <w:lvlJc w:val="left"/>
      <w:pPr>
        <w:ind w:left="4900" w:hanging="360"/>
      </w:pPr>
      <w:rPr>
        <w:rFonts w:hint="default"/>
        <w:lang w:val="es-ES" w:eastAsia="en-US" w:bidi="ar-SA"/>
      </w:rPr>
    </w:lvl>
    <w:lvl w:ilvl="5" w:tplc="9F142B5E">
      <w:numFmt w:val="bullet"/>
      <w:lvlText w:val="•"/>
      <w:lvlJc w:val="left"/>
      <w:pPr>
        <w:ind w:left="5855" w:hanging="360"/>
      </w:pPr>
      <w:rPr>
        <w:rFonts w:hint="default"/>
        <w:lang w:val="es-ES" w:eastAsia="en-US" w:bidi="ar-SA"/>
      </w:rPr>
    </w:lvl>
    <w:lvl w:ilvl="6" w:tplc="26249868">
      <w:numFmt w:val="bullet"/>
      <w:lvlText w:val="•"/>
      <w:lvlJc w:val="left"/>
      <w:pPr>
        <w:ind w:left="6810" w:hanging="360"/>
      </w:pPr>
      <w:rPr>
        <w:rFonts w:hint="default"/>
        <w:lang w:val="es-ES" w:eastAsia="en-US" w:bidi="ar-SA"/>
      </w:rPr>
    </w:lvl>
    <w:lvl w:ilvl="7" w:tplc="3D3EFA9E">
      <w:numFmt w:val="bullet"/>
      <w:lvlText w:val="•"/>
      <w:lvlJc w:val="left"/>
      <w:pPr>
        <w:ind w:left="7765" w:hanging="360"/>
      </w:pPr>
      <w:rPr>
        <w:rFonts w:hint="default"/>
        <w:lang w:val="es-ES" w:eastAsia="en-US" w:bidi="ar-SA"/>
      </w:rPr>
    </w:lvl>
    <w:lvl w:ilvl="8" w:tplc="04C4345C">
      <w:numFmt w:val="bullet"/>
      <w:lvlText w:val="•"/>
      <w:lvlJc w:val="left"/>
      <w:pPr>
        <w:ind w:left="8721" w:hanging="360"/>
      </w:pPr>
      <w:rPr>
        <w:rFonts w:hint="default"/>
        <w:lang w:val="es-ES" w:eastAsia="en-US" w:bidi="ar-SA"/>
      </w:rPr>
    </w:lvl>
  </w:abstractNum>
  <w:abstractNum w:abstractNumId="101" w15:restartNumberingAfterBreak="0">
    <w:nsid w:val="0DEB12A8"/>
    <w:multiLevelType w:val="hybridMultilevel"/>
    <w:tmpl w:val="B4E2C092"/>
    <w:lvl w:ilvl="0" w:tplc="357E869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DD0ED6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B529972">
      <w:numFmt w:val="bullet"/>
      <w:lvlText w:val="•"/>
      <w:lvlJc w:val="left"/>
      <w:pPr>
        <w:ind w:left="2990" w:hanging="360"/>
      </w:pPr>
      <w:rPr>
        <w:rFonts w:hint="default"/>
        <w:lang w:val="es-ES" w:eastAsia="en-US" w:bidi="ar-SA"/>
      </w:rPr>
    </w:lvl>
    <w:lvl w:ilvl="3" w:tplc="59628AC6">
      <w:numFmt w:val="bullet"/>
      <w:lvlText w:val="•"/>
      <w:lvlJc w:val="left"/>
      <w:pPr>
        <w:ind w:left="3945" w:hanging="360"/>
      </w:pPr>
      <w:rPr>
        <w:rFonts w:hint="default"/>
        <w:lang w:val="es-ES" w:eastAsia="en-US" w:bidi="ar-SA"/>
      </w:rPr>
    </w:lvl>
    <w:lvl w:ilvl="4" w:tplc="2F3A2D32">
      <w:numFmt w:val="bullet"/>
      <w:lvlText w:val="•"/>
      <w:lvlJc w:val="left"/>
      <w:pPr>
        <w:ind w:left="4900" w:hanging="360"/>
      </w:pPr>
      <w:rPr>
        <w:rFonts w:hint="default"/>
        <w:lang w:val="es-ES" w:eastAsia="en-US" w:bidi="ar-SA"/>
      </w:rPr>
    </w:lvl>
    <w:lvl w:ilvl="5" w:tplc="4B8CCECE">
      <w:numFmt w:val="bullet"/>
      <w:lvlText w:val="•"/>
      <w:lvlJc w:val="left"/>
      <w:pPr>
        <w:ind w:left="5855" w:hanging="360"/>
      </w:pPr>
      <w:rPr>
        <w:rFonts w:hint="default"/>
        <w:lang w:val="es-ES" w:eastAsia="en-US" w:bidi="ar-SA"/>
      </w:rPr>
    </w:lvl>
    <w:lvl w:ilvl="6" w:tplc="3552EF68">
      <w:numFmt w:val="bullet"/>
      <w:lvlText w:val="•"/>
      <w:lvlJc w:val="left"/>
      <w:pPr>
        <w:ind w:left="6810" w:hanging="360"/>
      </w:pPr>
      <w:rPr>
        <w:rFonts w:hint="default"/>
        <w:lang w:val="es-ES" w:eastAsia="en-US" w:bidi="ar-SA"/>
      </w:rPr>
    </w:lvl>
    <w:lvl w:ilvl="7" w:tplc="FE000DA0">
      <w:numFmt w:val="bullet"/>
      <w:lvlText w:val="•"/>
      <w:lvlJc w:val="left"/>
      <w:pPr>
        <w:ind w:left="7765" w:hanging="360"/>
      </w:pPr>
      <w:rPr>
        <w:rFonts w:hint="default"/>
        <w:lang w:val="es-ES" w:eastAsia="en-US" w:bidi="ar-SA"/>
      </w:rPr>
    </w:lvl>
    <w:lvl w:ilvl="8" w:tplc="33C8CE66">
      <w:numFmt w:val="bullet"/>
      <w:lvlText w:val="•"/>
      <w:lvlJc w:val="left"/>
      <w:pPr>
        <w:ind w:left="8721" w:hanging="360"/>
      </w:pPr>
      <w:rPr>
        <w:rFonts w:hint="default"/>
        <w:lang w:val="es-ES" w:eastAsia="en-US" w:bidi="ar-SA"/>
      </w:rPr>
    </w:lvl>
  </w:abstractNum>
  <w:abstractNum w:abstractNumId="102" w15:restartNumberingAfterBreak="0">
    <w:nsid w:val="0E0F7743"/>
    <w:multiLevelType w:val="hybridMultilevel"/>
    <w:tmpl w:val="4B08DC2A"/>
    <w:lvl w:ilvl="0" w:tplc="CB7603F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27D2F59C">
      <w:numFmt w:val="bullet"/>
      <w:lvlText w:val=""/>
      <w:lvlJc w:val="left"/>
      <w:pPr>
        <w:ind w:left="1792" w:hanging="360"/>
      </w:pPr>
      <w:rPr>
        <w:rFonts w:ascii="Symbol" w:eastAsia="Symbol" w:hAnsi="Symbol" w:cs="Symbol" w:hint="default"/>
        <w:b w:val="0"/>
        <w:bCs w:val="0"/>
        <w:i w:val="0"/>
        <w:iCs w:val="0"/>
        <w:spacing w:val="0"/>
        <w:w w:val="100"/>
        <w:sz w:val="22"/>
        <w:szCs w:val="22"/>
        <w:lang w:val="es-ES" w:eastAsia="en-US" w:bidi="ar-SA"/>
      </w:rPr>
    </w:lvl>
    <w:lvl w:ilvl="2" w:tplc="1B60771A">
      <w:numFmt w:val="bullet"/>
      <w:lvlText w:val="•"/>
      <w:lvlJc w:val="left"/>
      <w:pPr>
        <w:ind w:left="2781" w:hanging="360"/>
      </w:pPr>
      <w:rPr>
        <w:rFonts w:hint="default"/>
        <w:lang w:val="es-ES" w:eastAsia="en-US" w:bidi="ar-SA"/>
      </w:rPr>
    </w:lvl>
    <w:lvl w:ilvl="3" w:tplc="9A30AB2E">
      <w:numFmt w:val="bullet"/>
      <w:lvlText w:val="•"/>
      <w:lvlJc w:val="left"/>
      <w:pPr>
        <w:ind w:left="3762" w:hanging="360"/>
      </w:pPr>
      <w:rPr>
        <w:rFonts w:hint="default"/>
        <w:lang w:val="es-ES" w:eastAsia="en-US" w:bidi="ar-SA"/>
      </w:rPr>
    </w:lvl>
    <w:lvl w:ilvl="4" w:tplc="98767004">
      <w:numFmt w:val="bullet"/>
      <w:lvlText w:val="•"/>
      <w:lvlJc w:val="left"/>
      <w:pPr>
        <w:ind w:left="4743" w:hanging="360"/>
      </w:pPr>
      <w:rPr>
        <w:rFonts w:hint="default"/>
        <w:lang w:val="es-ES" w:eastAsia="en-US" w:bidi="ar-SA"/>
      </w:rPr>
    </w:lvl>
    <w:lvl w:ilvl="5" w:tplc="DA905B2E">
      <w:numFmt w:val="bullet"/>
      <w:lvlText w:val="•"/>
      <w:lvlJc w:val="left"/>
      <w:pPr>
        <w:ind w:left="5725" w:hanging="360"/>
      </w:pPr>
      <w:rPr>
        <w:rFonts w:hint="default"/>
        <w:lang w:val="es-ES" w:eastAsia="en-US" w:bidi="ar-SA"/>
      </w:rPr>
    </w:lvl>
    <w:lvl w:ilvl="6" w:tplc="757EFF78">
      <w:numFmt w:val="bullet"/>
      <w:lvlText w:val="•"/>
      <w:lvlJc w:val="left"/>
      <w:pPr>
        <w:ind w:left="6706" w:hanging="360"/>
      </w:pPr>
      <w:rPr>
        <w:rFonts w:hint="default"/>
        <w:lang w:val="es-ES" w:eastAsia="en-US" w:bidi="ar-SA"/>
      </w:rPr>
    </w:lvl>
    <w:lvl w:ilvl="7" w:tplc="61B82FC0">
      <w:numFmt w:val="bullet"/>
      <w:lvlText w:val="•"/>
      <w:lvlJc w:val="left"/>
      <w:pPr>
        <w:ind w:left="7687" w:hanging="360"/>
      </w:pPr>
      <w:rPr>
        <w:rFonts w:hint="default"/>
        <w:lang w:val="es-ES" w:eastAsia="en-US" w:bidi="ar-SA"/>
      </w:rPr>
    </w:lvl>
    <w:lvl w:ilvl="8" w:tplc="46F23892">
      <w:numFmt w:val="bullet"/>
      <w:lvlText w:val="•"/>
      <w:lvlJc w:val="left"/>
      <w:pPr>
        <w:ind w:left="8668" w:hanging="360"/>
      </w:pPr>
      <w:rPr>
        <w:rFonts w:hint="default"/>
        <w:lang w:val="es-ES" w:eastAsia="en-US" w:bidi="ar-SA"/>
      </w:rPr>
    </w:lvl>
  </w:abstractNum>
  <w:abstractNum w:abstractNumId="103" w15:restartNumberingAfterBreak="0">
    <w:nsid w:val="0E6033E3"/>
    <w:multiLevelType w:val="hybridMultilevel"/>
    <w:tmpl w:val="AC3CE99E"/>
    <w:lvl w:ilvl="0" w:tplc="154ECDC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AEE7A1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4D8C53E">
      <w:numFmt w:val="bullet"/>
      <w:lvlText w:val="•"/>
      <w:lvlJc w:val="left"/>
      <w:pPr>
        <w:ind w:left="2990" w:hanging="360"/>
      </w:pPr>
      <w:rPr>
        <w:rFonts w:hint="default"/>
        <w:lang w:val="es-ES" w:eastAsia="en-US" w:bidi="ar-SA"/>
      </w:rPr>
    </w:lvl>
    <w:lvl w:ilvl="3" w:tplc="9168C290">
      <w:numFmt w:val="bullet"/>
      <w:lvlText w:val="•"/>
      <w:lvlJc w:val="left"/>
      <w:pPr>
        <w:ind w:left="3945" w:hanging="360"/>
      </w:pPr>
      <w:rPr>
        <w:rFonts w:hint="default"/>
        <w:lang w:val="es-ES" w:eastAsia="en-US" w:bidi="ar-SA"/>
      </w:rPr>
    </w:lvl>
    <w:lvl w:ilvl="4" w:tplc="AA2250B8">
      <w:numFmt w:val="bullet"/>
      <w:lvlText w:val="•"/>
      <w:lvlJc w:val="left"/>
      <w:pPr>
        <w:ind w:left="4900" w:hanging="360"/>
      </w:pPr>
      <w:rPr>
        <w:rFonts w:hint="default"/>
        <w:lang w:val="es-ES" w:eastAsia="en-US" w:bidi="ar-SA"/>
      </w:rPr>
    </w:lvl>
    <w:lvl w:ilvl="5" w:tplc="35A0A070">
      <w:numFmt w:val="bullet"/>
      <w:lvlText w:val="•"/>
      <w:lvlJc w:val="left"/>
      <w:pPr>
        <w:ind w:left="5855" w:hanging="360"/>
      </w:pPr>
      <w:rPr>
        <w:rFonts w:hint="default"/>
        <w:lang w:val="es-ES" w:eastAsia="en-US" w:bidi="ar-SA"/>
      </w:rPr>
    </w:lvl>
    <w:lvl w:ilvl="6" w:tplc="83EC7952">
      <w:numFmt w:val="bullet"/>
      <w:lvlText w:val="•"/>
      <w:lvlJc w:val="left"/>
      <w:pPr>
        <w:ind w:left="6810" w:hanging="360"/>
      </w:pPr>
      <w:rPr>
        <w:rFonts w:hint="default"/>
        <w:lang w:val="es-ES" w:eastAsia="en-US" w:bidi="ar-SA"/>
      </w:rPr>
    </w:lvl>
    <w:lvl w:ilvl="7" w:tplc="B52AB10E">
      <w:numFmt w:val="bullet"/>
      <w:lvlText w:val="•"/>
      <w:lvlJc w:val="left"/>
      <w:pPr>
        <w:ind w:left="7765" w:hanging="360"/>
      </w:pPr>
      <w:rPr>
        <w:rFonts w:hint="default"/>
        <w:lang w:val="es-ES" w:eastAsia="en-US" w:bidi="ar-SA"/>
      </w:rPr>
    </w:lvl>
    <w:lvl w:ilvl="8" w:tplc="F146AF78">
      <w:numFmt w:val="bullet"/>
      <w:lvlText w:val="•"/>
      <w:lvlJc w:val="left"/>
      <w:pPr>
        <w:ind w:left="8721" w:hanging="360"/>
      </w:pPr>
      <w:rPr>
        <w:rFonts w:hint="default"/>
        <w:lang w:val="es-ES" w:eastAsia="en-US" w:bidi="ar-SA"/>
      </w:rPr>
    </w:lvl>
  </w:abstractNum>
  <w:abstractNum w:abstractNumId="104" w15:restartNumberingAfterBreak="0">
    <w:nsid w:val="0F044227"/>
    <w:multiLevelType w:val="hybridMultilevel"/>
    <w:tmpl w:val="347CF9B8"/>
    <w:lvl w:ilvl="0" w:tplc="A6860C9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F7A084E">
      <w:numFmt w:val="bullet"/>
      <w:lvlText w:val="•"/>
      <w:lvlJc w:val="left"/>
      <w:pPr>
        <w:ind w:left="2035" w:hanging="360"/>
      </w:pPr>
      <w:rPr>
        <w:rFonts w:hint="default"/>
        <w:lang w:val="es-ES" w:eastAsia="en-US" w:bidi="ar-SA"/>
      </w:rPr>
    </w:lvl>
    <w:lvl w:ilvl="2" w:tplc="E170461C">
      <w:numFmt w:val="bullet"/>
      <w:lvlText w:val="•"/>
      <w:lvlJc w:val="left"/>
      <w:pPr>
        <w:ind w:left="2990" w:hanging="360"/>
      </w:pPr>
      <w:rPr>
        <w:rFonts w:hint="default"/>
        <w:lang w:val="es-ES" w:eastAsia="en-US" w:bidi="ar-SA"/>
      </w:rPr>
    </w:lvl>
    <w:lvl w:ilvl="3" w:tplc="103E7BBC">
      <w:numFmt w:val="bullet"/>
      <w:lvlText w:val="•"/>
      <w:lvlJc w:val="left"/>
      <w:pPr>
        <w:ind w:left="3945" w:hanging="360"/>
      </w:pPr>
      <w:rPr>
        <w:rFonts w:hint="default"/>
        <w:lang w:val="es-ES" w:eastAsia="en-US" w:bidi="ar-SA"/>
      </w:rPr>
    </w:lvl>
    <w:lvl w:ilvl="4" w:tplc="71E49634">
      <w:numFmt w:val="bullet"/>
      <w:lvlText w:val="•"/>
      <w:lvlJc w:val="left"/>
      <w:pPr>
        <w:ind w:left="4900" w:hanging="360"/>
      </w:pPr>
      <w:rPr>
        <w:rFonts w:hint="default"/>
        <w:lang w:val="es-ES" w:eastAsia="en-US" w:bidi="ar-SA"/>
      </w:rPr>
    </w:lvl>
    <w:lvl w:ilvl="5" w:tplc="DA2E9434">
      <w:numFmt w:val="bullet"/>
      <w:lvlText w:val="•"/>
      <w:lvlJc w:val="left"/>
      <w:pPr>
        <w:ind w:left="5855" w:hanging="360"/>
      </w:pPr>
      <w:rPr>
        <w:rFonts w:hint="default"/>
        <w:lang w:val="es-ES" w:eastAsia="en-US" w:bidi="ar-SA"/>
      </w:rPr>
    </w:lvl>
    <w:lvl w:ilvl="6" w:tplc="203E7072">
      <w:numFmt w:val="bullet"/>
      <w:lvlText w:val="•"/>
      <w:lvlJc w:val="left"/>
      <w:pPr>
        <w:ind w:left="6810" w:hanging="360"/>
      </w:pPr>
      <w:rPr>
        <w:rFonts w:hint="default"/>
        <w:lang w:val="es-ES" w:eastAsia="en-US" w:bidi="ar-SA"/>
      </w:rPr>
    </w:lvl>
    <w:lvl w:ilvl="7" w:tplc="3098BDD6">
      <w:numFmt w:val="bullet"/>
      <w:lvlText w:val="•"/>
      <w:lvlJc w:val="left"/>
      <w:pPr>
        <w:ind w:left="7765" w:hanging="360"/>
      </w:pPr>
      <w:rPr>
        <w:rFonts w:hint="default"/>
        <w:lang w:val="es-ES" w:eastAsia="en-US" w:bidi="ar-SA"/>
      </w:rPr>
    </w:lvl>
    <w:lvl w:ilvl="8" w:tplc="6E9CB708">
      <w:numFmt w:val="bullet"/>
      <w:lvlText w:val="•"/>
      <w:lvlJc w:val="left"/>
      <w:pPr>
        <w:ind w:left="8721" w:hanging="360"/>
      </w:pPr>
      <w:rPr>
        <w:rFonts w:hint="default"/>
        <w:lang w:val="es-ES" w:eastAsia="en-US" w:bidi="ar-SA"/>
      </w:rPr>
    </w:lvl>
  </w:abstractNum>
  <w:abstractNum w:abstractNumId="105" w15:restartNumberingAfterBreak="0">
    <w:nsid w:val="0F8D4D96"/>
    <w:multiLevelType w:val="hybridMultilevel"/>
    <w:tmpl w:val="682CF224"/>
    <w:lvl w:ilvl="0" w:tplc="01ECFCA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F9A7CCA">
      <w:numFmt w:val="bullet"/>
      <w:lvlText w:val="•"/>
      <w:lvlJc w:val="left"/>
      <w:pPr>
        <w:ind w:left="2035" w:hanging="360"/>
      </w:pPr>
      <w:rPr>
        <w:rFonts w:hint="default"/>
        <w:lang w:val="es-ES" w:eastAsia="en-US" w:bidi="ar-SA"/>
      </w:rPr>
    </w:lvl>
    <w:lvl w:ilvl="2" w:tplc="C65E77CE">
      <w:numFmt w:val="bullet"/>
      <w:lvlText w:val="•"/>
      <w:lvlJc w:val="left"/>
      <w:pPr>
        <w:ind w:left="2990" w:hanging="360"/>
      </w:pPr>
      <w:rPr>
        <w:rFonts w:hint="default"/>
        <w:lang w:val="es-ES" w:eastAsia="en-US" w:bidi="ar-SA"/>
      </w:rPr>
    </w:lvl>
    <w:lvl w:ilvl="3" w:tplc="B4F47568">
      <w:numFmt w:val="bullet"/>
      <w:lvlText w:val="•"/>
      <w:lvlJc w:val="left"/>
      <w:pPr>
        <w:ind w:left="3945" w:hanging="360"/>
      </w:pPr>
      <w:rPr>
        <w:rFonts w:hint="default"/>
        <w:lang w:val="es-ES" w:eastAsia="en-US" w:bidi="ar-SA"/>
      </w:rPr>
    </w:lvl>
    <w:lvl w:ilvl="4" w:tplc="A81474EA">
      <w:numFmt w:val="bullet"/>
      <w:lvlText w:val="•"/>
      <w:lvlJc w:val="left"/>
      <w:pPr>
        <w:ind w:left="4900" w:hanging="360"/>
      </w:pPr>
      <w:rPr>
        <w:rFonts w:hint="default"/>
        <w:lang w:val="es-ES" w:eastAsia="en-US" w:bidi="ar-SA"/>
      </w:rPr>
    </w:lvl>
    <w:lvl w:ilvl="5" w:tplc="B3987024">
      <w:numFmt w:val="bullet"/>
      <w:lvlText w:val="•"/>
      <w:lvlJc w:val="left"/>
      <w:pPr>
        <w:ind w:left="5855" w:hanging="360"/>
      </w:pPr>
      <w:rPr>
        <w:rFonts w:hint="default"/>
        <w:lang w:val="es-ES" w:eastAsia="en-US" w:bidi="ar-SA"/>
      </w:rPr>
    </w:lvl>
    <w:lvl w:ilvl="6" w:tplc="AD342298">
      <w:numFmt w:val="bullet"/>
      <w:lvlText w:val="•"/>
      <w:lvlJc w:val="left"/>
      <w:pPr>
        <w:ind w:left="6810" w:hanging="360"/>
      </w:pPr>
      <w:rPr>
        <w:rFonts w:hint="default"/>
        <w:lang w:val="es-ES" w:eastAsia="en-US" w:bidi="ar-SA"/>
      </w:rPr>
    </w:lvl>
    <w:lvl w:ilvl="7" w:tplc="80DA9B24">
      <w:numFmt w:val="bullet"/>
      <w:lvlText w:val="•"/>
      <w:lvlJc w:val="left"/>
      <w:pPr>
        <w:ind w:left="7765" w:hanging="360"/>
      </w:pPr>
      <w:rPr>
        <w:rFonts w:hint="default"/>
        <w:lang w:val="es-ES" w:eastAsia="en-US" w:bidi="ar-SA"/>
      </w:rPr>
    </w:lvl>
    <w:lvl w:ilvl="8" w:tplc="4D90F20A">
      <w:numFmt w:val="bullet"/>
      <w:lvlText w:val="•"/>
      <w:lvlJc w:val="left"/>
      <w:pPr>
        <w:ind w:left="8721" w:hanging="360"/>
      </w:pPr>
      <w:rPr>
        <w:rFonts w:hint="default"/>
        <w:lang w:val="es-ES" w:eastAsia="en-US" w:bidi="ar-SA"/>
      </w:rPr>
    </w:lvl>
  </w:abstractNum>
  <w:abstractNum w:abstractNumId="106" w15:restartNumberingAfterBreak="0">
    <w:nsid w:val="0FBD7145"/>
    <w:multiLevelType w:val="hybridMultilevel"/>
    <w:tmpl w:val="45D6AFC0"/>
    <w:lvl w:ilvl="0" w:tplc="0E461820">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F2322AA0">
      <w:numFmt w:val="bullet"/>
      <w:lvlText w:val="•"/>
      <w:lvlJc w:val="left"/>
      <w:pPr>
        <w:ind w:left="1637" w:hanging="360"/>
      </w:pPr>
      <w:rPr>
        <w:rFonts w:hint="default"/>
        <w:lang w:val="es-ES" w:eastAsia="en-US" w:bidi="ar-SA"/>
      </w:rPr>
    </w:lvl>
    <w:lvl w:ilvl="2" w:tplc="9F32CD28">
      <w:numFmt w:val="bullet"/>
      <w:lvlText w:val="•"/>
      <w:lvlJc w:val="left"/>
      <w:pPr>
        <w:ind w:left="2455" w:hanging="360"/>
      </w:pPr>
      <w:rPr>
        <w:rFonts w:hint="default"/>
        <w:lang w:val="es-ES" w:eastAsia="en-US" w:bidi="ar-SA"/>
      </w:rPr>
    </w:lvl>
    <w:lvl w:ilvl="3" w:tplc="0224A174">
      <w:numFmt w:val="bullet"/>
      <w:lvlText w:val="•"/>
      <w:lvlJc w:val="left"/>
      <w:pPr>
        <w:ind w:left="3273" w:hanging="360"/>
      </w:pPr>
      <w:rPr>
        <w:rFonts w:hint="default"/>
        <w:lang w:val="es-ES" w:eastAsia="en-US" w:bidi="ar-SA"/>
      </w:rPr>
    </w:lvl>
    <w:lvl w:ilvl="4" w:tplc="530C72BC">
      <w:numFmt w:val="bullet"/>
      <w:lvlText w:val="•"/>
      <w:lvlJc w:val="left"/>
      <w:pPr>
        <w:ind w:left="4090" w:hanging="360"/>
      </w:pPr>
      <w:rPr>
        <w:rFonts w:hint="default"/>
        <w:lang w:val="es-ES" w:eastAsia="en-US" w:bidi="ar-SA"/>
      </w:rPr>
    </w:lvl>
    <w:lvl w:ilvl="5" w:tplc="38986DC8">
      <w:numFmt w:val="bullet"/>
      <w:lvlText w:val="•"/>
      <w:lvlJc w:val="left"/>
      <w:pPr>
        <w:ind w:left="4908" w:hanging="360"/>
      </w:pPr>
      <w:rPr>
        <w:rFonts w:hint="default"/>
        <w:lang w:val="es-ES" w:eastAsia="en-US" w:bidi="ar-SA"/>
      </w:rPr>
    </w:lvl>
    <w:lvl w:ilvl="6" w:tplc="F7F63CB8">
      <w:numFmt w:val="bullet"/>
      <w:lvlText w:val="•"/>
      <w:lvlJc w:val="left"/>
      <w:pPr>
        <w:ind w:left="5726" w:hanging="360"/>
      </w:pPr>
      <w:rPr>
        <w:rFonts w:hint="default"/>
        <w:lang w:val="es-ES" w:eastAsia="en-US" w:bidi="ar-SA"/>
      </w:rPr>
    </w:lvl>
    <w:lvl w:ilvl="7" w:tplc="B1105AD0">
      <w:numFmt w:val="bullet"/>
      <w:lvlText w:val="•"/>
      <w:lvlJc w:val="left"/>
      <w:pPr>
        <w:ind w:left="6543" w:hanging="360"/>
      </w:pPr>
      <w:rPr>
        <w:rFonts w:hint="default"/>
        <w:lang w:val="es-ES" w:eastAsia="en-US" w:bidi="ar-SA"/>
      </w:rPr>
    </w:lvl>
    <w:lvl w:ilvl="8" w:tplc="35B0F88A">
      <w:numFmt w:val="bullet"/>
      <w:lvlText w:val="•"/>
      <w:lvlJc w:val="left"/>
      <w:pPr>
        <w:ind w:left="7361" w:hanging="360"/>
      </w:pPr>
      <w:rPr>
        <w:rFonts w:hint="default"/>
        <w:lang w:val="es-ES" w:eastAsia="en-US" w:bidi="ar-SA"/>
      </w:rPr>
    </w:lvl>
  </w:abstractNum>
  <w:abstractNum w:abstractNumId="107" w15:restartNumberingAfterBreak="0">
    <w:nsid w:val="0FD80AC8"/>
    <w:multiLevelType w:val="hybridMultilevel"/>
    <w:tmpl w:val="82D255C0"/>
    <w:lvl w:ilvl="0" w:tplc="1BD08434">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63401F9C">
      <w:numFmt w:val="bullet"/>
      <w:lvlText w:val="•"/>
      <w:lvlJc w:val="left"/>
      <w:pPr>
        <w:ind w:left="1387" w:hanging="360"/>
      </w:pPr>
      <w:rPr>
        <w:rFonts w:hint="default"/>
        <w:lang w:val="es-ES" w:eastAsia="en-US" w:bidi="ar-SA"/>
      </w:rPr>
    </w:lvl>
    <w:lvl w:ilvl="2" w:tplc="1A1042DE">
      <w:numFmt w:val="bullet"/>
      <w:lvlText w:val="•"/>
      <w:lvlJc w:val="left"/>
      <w:pPr>
        <w:ind w:left="2414" w:hanging="360"/>
      </w:pPr>
      <w:rPr>
        <w:rFonts w:hint="default"/>
        <w:lang w:val="es-ES" w:eastAsia="en-US" w:bidi="ar-SA"/>
      </w:rPr>
    </w:lvl>
    <w:lvl w:ilvl="3" w:tplc="D14608E2">
      <w:numFmt w:val="bullet"/>
      <w:lvlText w:val="•"/>
      <w:lvlJc w:val="left"/>
      <w:pPr>
        <w:ind w:left="3441" w:hanging="360"/>
      </w:pPr>
      <w:rPr>
        <w:rFonts w:hint="default"/>
        <w:lang w:val="es-ES" w:eastAsia="en-US" w:bidi="ar-SA"/>
      </w:rPr>
    </w:lvl>
    <w:lvl w:ilvl="4" w:tplc="004255B2">
      <w:numFmt w:val="bullet"/>
      <w:lvlText w:val="•"/>
      <w:lvlJc w:val="left"/>
      <w:pPr>
        <w:ind w:left="4468" w:hanging="360"/>
      </w:pPr>
      <w:rPr>
        <w:rFonts w:hint="default"/>
        <w:lang w:val="es-ES" w:eastAsia="en-US" w:bidi="ar-SA"/>
      </w:rPr>
    </w:lvl>
    <w:lvl w:ilvl="5" w:tplc="0EF427A2">
      <w:numFmt w:val="bullet"/>
      <w:lvlText w:val="•"/>
      <w:lvlJc w:val="left"/>
      <w:pPr>
        <w:ind w:left="5495" w:hanging="360"/>
      </w:pPr>
      <w:rPr>
        <w:rFonts w:hint="default"/>
        <w:lang w:val="es-ES" w:eastAsia="en-US" w:bidi="ar-SA"/>
      </w:rPr>
    </w:lvl>
    <w:lvl w:ilvl="6" w:tplc="BB8A5248">
      <w:numFmt w:val="bullet"/>
      <w:lvlText w:val="•"/>
      <w:lvlJc w:val="left"/>
      <w:pPr>
        <w:ind w:left="6522" w:hanging="360"/>
      </w:pPr>
      <w:rPr>
        <w:rFonts w:hint="default"/>
        <w:lang w:val="es-ES" w:eastAsia="en-US" w:bidi="ar-SA"/>
      </w:rPr>
    </w:lvl>
    <w:lvl w:ilvl="7" w:tplc="FEC46EA8">
      <w:numFmt w:val="bullet"/>
      <w:lvlText w:val="•"/>
      <w:lvlJc w:val="left"/>
      <w:pPr>
        <w:ind w:left="7549" w:hanging="360"/>
      </w:pPr>
      <w:rPr>
        <w:rFonts w:hint="default"/>
        <w:lang w:val="es-ES" w:eastAsia="en-US" w:bidi="ar-SA"/>
      </w:rPr>
    </w:lvl>
    <w:lvl w:ilvl="8" w:tplc="89BC6C32">
      <w:numFmt w:val="bullet"/>
      <w:lvlText w:val="•"/>
      <w:lvlJc w:val="left"/>
      <w:pPr>
        <w:ind w:left="8577" w:hanging="360"/>
      </w:pPr>
      <w:rPr>
        <w:rFonts w:hint="default"/>
        <w:lang w:val="es-ES" w:eastAsia="en-US" w:bidi="ar-SA"/>
      </w:rPr>
    </w:lvl>
  </w:abstractNum>
  <w:abstractNum w:abstractNumId="108" w15:restartNumberingAfterBreak="0">
    <w:nsid w:val="0FF30792"/>
    <w:multiLevelType w:val="hybridMultilevel"/>
    <w:tmpl w:val="50CE6A64"/>
    <w:lvl w:ilvl="0" w:tplc="DBBC3E84">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C8C23518">
      <w:numFmt w:val="bullet"/>
      <w:lvlText w:val="•"/>
      <w:lvlJc w:val="left"/>
      <w:pPr>
        <w:ind w:left="1387" w:hanging="360"/>
      </w:pPr>
      <w:rPr>
        <w:rFonts w:hint="default"/>
        <w:lang w:val="es-ES" w:eastAsia="en-US" w:bidi="ar-SA"/>
      </w:rPr>
    </w:lvl>
    <w:lvl w:ilvl="2" w:tplc="431E60C4">
      <w:numFmt w:val="bullet"/>
      <w:lvlText w:val="•"/>
      <w:lvlJc w:val="left"/>
      <w:pPr>
        <w:ind w:left="2414" w:hanging="360"/>
      </w:pPr>
      <w:rPr>
        <w:rFonts w:hint="default"/>
        <w:lang w:val="es-ES" w:eastAsia="en-US" w:bidi="ar-SA"/>
      </w:rPr>
    </w:lvl>
    <w:lvl w:ilvl="3" w:tplc="A1164842">
      <w:numFmt w:val="bullet"/>
      <w:lvlText w:val="•"/>
      <w:lvlJc w:val="left"/>
      <w:pPr>
        <w:ind w:left="3441" w:hanging="360"/>
      </w:pPr>
      <w:rPr>
        <w:rFonts w:hint="default"/>
        <w:lang w:val="es-ES" w:eastAsia="en-US" w:bidi="ar-SA"/>
      </w:rPr>
    </w:lvl>
    <w:lvl w:ilvl="4" w:tplc="8DF69FAC">
      <w:numFmt w:val="bullet"/>
      <w:lvlText w:val="•"/>
      <w:lvlJc w:val="left"/>
      <w:pPr>
        <w:ind w:left="4468" w:hanging="360"/>
      </w:pPr>
      <w:rPr>
        <w:rFonts w:hint="default"/>
        <w:lang w:val="es-ES" w:eastAsia="en-US" w:bidi="ar-SA"/>
      </w:rPr>
    </w:lvl>
    <w:lvl w:ilvl="5" w:tplc="2AE26764">
      <w:numFmt w:val="bullet"/>
      <w:lvlText w:val="•"/>
      <w:lvlJc w:val="left"/>
      <w:pPr>
        <w:ind w:left="5495" w:hanging="360"/>
      </w:pPr>
      <w:rPr>
        <w:rFonts w:hint="default"/>
        <w:lang w:val="es-ES" w:eastAsia="en-US" w:bidi="ar-SA"/>
      </w:rPr>
    </w:lvl>
    <w:lvl w:ilvl="6" w:tplc="BC9C4A16">
      <w:numFmt w:val="bullet"/>
      <w:lvlText w:val="•"/>
      <w:lvlJc w:val="left"/>
      <w:pPr>
        <w:ind w:left="6522" w:hanging="360"/>
      </w:pPr>
      <w:rPr>
        <w:rFonts w:hint="default"/>
        <w:lang w:val="es-ES" w:eastAsia="en-US" w:bidi="ar-SA"/>
      </w:rPr>
    </w:lvl>
    <w:lvl w:ilvl="7" w:tplc="9176FDC2">
      <w:numFmt w:val="bullet"/>
      <w:lvlText w:val="•"/>
      <w:lvlJc w:val="left"/>
      <w:pPr>
        <w:ind w:left="7549" w:hanging="360"/>
      </w:pPr>
      <w:rPr>
        <w:rFonts w:hint="default"/>
        <w:lang w:val="es-ES" w:eastAsia="en-US" w:bidi="ar-SA"/>
      </w:rPr>
    </w:lvl>
    <w:lvl w:ilvl="8" w:tplc="BE36A1B8">
      <w:numFmt w:val="bullet"/>
      <w:lvlText w:val="•"/>
      <w:lvlJc w:val="left"/>
      <w:pPr>
        <w:ind w:left="8577" w:hanging="360"/>
      </w:pPr>
      <w:rPr>
        <w:rFonts w:hint="default"/>
        <w:lang w:val="es-ES" w:eastAsia="en-US" w:bidi="ar-SA"/>
      </w:rPr>
    </w:lvl>
  </w:abstractNum>
  <w:abstractNum w:abstractNumId="109" w15:restartNumberingAfterBreak="0">
    <w:nsid w:val="10720838"/>
    <w:multiLevelType w:val="hybridMultilevel"/>
    <w:tmpl w:val="E16A596A"/>
    <w:lvl w:ilvl="0" w:tplc="9D8EB7F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A48D748">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14"/>
        <w:sz w:val="22"/>
        <w:szCs w:val="22"/>
        <w:lang w:val="es-ES" w:eastAsia="en-US" w:bidi="ar-SA"/>
      </w:rPr>
    </w:lvl>
    <w:lvl w:ilvl="2" w:tplc="627A4F6E">
      <w:numFmt w:val="bullet"/>
      <w:lvlText w:val="•"/>
      <w:lvlJc w:val="left"/>
      <w:pPr>
        <w:ind w:left="2990" w:hanging="360"/>
      </w:pPr>
      <w:rPr>
        <w:rFonts w:hint="default"/>
        <w:lang w:val="es-ES" w:eastAsia="en-US" w:bidi="ar-SA"/>
      </w:rPr>
    </w:lvl>
    <w:lvl w:ilvl="3" w:tplc="C14C1AD2">
      <w:numFmt w:val="bullet"/>
      <w:lvlText w:val="•"/>
      <w:lvlJc w:val="left"/>
      <w:pPr>
        <w:ind w:left="3945" w:hanging="360"/>
      </w:pPr>
      <w:rPr>
        <w:rFonts w:hint="default"/>
        <w:lang w:val="es-ES" w:eastAsia="en-US" w:bidi="ar-SA"/>
      </w:rPr>
    </w:lvl>
    <w:lvl w:ilvl="4" w:tplc="3DF06CDA">
      <w:numFmt w:val="bullet"/>
      <w:lvlText w:val="•"/>
      <w:lvlJc w:val="left"/>
      <w:pPr>
        <w:ind w:left="4900" w:hanging="360"/>
      </w:pPr>
      <w:rPr>
        <w:rFonts w:hint="default"/>
        <w:lang w:val="es-ES" w:eastAsia="en-US" w:bidi="ar-SA"/>
      </w:rPr>
    </w:lvl>
    <w:lvl w:ilvl="5" w:tplc="7E6A186C">
      <w:numFmt w:val="bullet"/>
      <w:lvlText w:val="•"/>
      <w:lvlJc w:val="left"/>
      <w:pPr>
        <w:ind w:left="5855" w:hanging="360"/>
      </w:pPr>
      <w:rPr>
        <w:rFonts w:hint="default"/>
        <w:lang w:val="es-ES" w:eastAsia="en-US" w:bidi="ar-SA"/>
      </w:rPr>
    </w:lvl>
    <w:lvl w:ilvl="6" w:tplc="70EA4CD4">
      <w:numFmt w:val="bullet"/>
      <w:lvlText w:val="•"/>
      <w:lvlJc w:val="left"/>
      <w:pPr>
        <w:ind w:left="6810" w:hanging="360"/>
      </w:pPr>
      <w:rPr>
        <w:rFonts w:hint="default"/>
        <w:lang w:val="es-ES" w:eastAsia="en-US" w:bidi="ar-SA"/>
      </w:rPr>
    </w:lvl>
    <w:lvl w:ilvl="7" w:tplc="B2DC1AA0">
      <w:numFmt w:val="bullet"/>
      <w:lvlText w:val="•"/>
      <w:lvlJc w:val="left"/>
      <w:pPr>
        <w:ind w:left="7765" w:hanging="360"/>
      </w:pPr>
      <w:rPr>
        <w:rFonts w:hint="default"/>
        <w:lang w:val="es-ES" w:eastAsia="en-US" w:bidi="ar-SA"/>
      </w:rPr>
    </w:lvl>
    <w:lvl w:ilvl="8" w:tplc="B3E28330">
      <w:numFmt w:val="bullet"/>
      <w:lvlText w:val="•"/>
      <w:lvlJc w:val="left"/>
      <w:pPr>
        <w:ind w:left="8721" w:hanging="360"/>
      </w:pPr>
      <w:rPr>
        <w:rFonts w:hint="default"/>
        <w:lang w:val="es-ES" w:eastAsia="en-US" w:bidi="ar-SA"/>
      </w:rPr>
    </w:lvl>
  </w:abstractNum>
  <w:abstractNum w:abstractNumId="110" w15:restartNumberingAfterBreak="0">
    <w:nsid w:val="107D4C51"/>
    <w:multiLevelType w:val="hybridMultilevel"/>
    <w:tmpl w:val="23747618"/>
    <w:lvl w:ilvl="0" w:tplc="F0CA1B6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C28F83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1C4907C">
      <w:numFmt w:val="bullet"/>
      <w:lvlText w:val="•"/>
      <w:lvlJc w:val="left"/>
      <w:pPr>
        <w:ind w:left="2990" w:hanging="360"/>
      </w:pPr>
      <w:rPr>
        <w:rFonts w:hint="default"/>
        <w:lang w:val="es-ES" w:eastAsia="en-US" w:bidi="ar-SA"/>
      </w:rPr>
    </w:lvl>
    <w:lvl w:ilvl="3" w:tplc="7D301918">
      <w:numFmt w:val="bullet"/>
      <w:lvlText w:val="•"/>
      <w:lvlJc w:val="left"/>
      <w:pPr>
        <w:ind w:left="3945" w:hanging="360"/>
      </w:pPr>
      <w:rPr>
        <w:rFonts w:hint="default"/>
        <w:lang w:val="es-ES" w:eastAsia="en-US" w:bidi="ar-SA"/>
      </w:rPr>
    </w:lvl>
    <w:lvl w:ilvl="4" w:tplc="F4586D9C">
      <w:numFmt w:val="bullet"/>
      <w:lvlText w:val="•"/>
      <w:lvlJc w:val="left"/>
      <w:pPr>
        <w:ind w:left="4900" w:hanging="360"/>
      </w:pPr>
      <w:rPr>
        <w:rFonts w:hint="default"/>
        <w:lang w:val="es-ES" w:eastAsia="en-US" w:bidi="ar-SA"/>
      </w:rPr>
    </w:lvl>
    <w:lvl w:ilvl="5" w:tplc="9AAC5C14">
      <w:numFmt w:val="bullet"/>
      <w:lvlText w:val="•"/>
      <w:lvlJc w:val="left"/>
      <w:pPr>
        <w:ind w:left="5855" w:hanging="360"/>
      </w:pPr>
      <w:rPr>
        <w:rFonts w:hint="default"/>
        <w:lang w:val="es-ES" w:eastAsia="en-US" w:bidi="ar-SA"/>
      </w:rPr>
    </w:lvl>
    <w:lvl w:ilvl="6" w:tplc="0962305A">
      <w:numFmt w:val="bullet"/>
      <w:lvlText w:val="•"/>
      <w:lvlJc w:val="left"/>
      <w:pPr>
        <w:ind w:left="6810" w:hanging="360"/>
      </w:pPr>
      <w:rPr>
        <w:rFonts w:hint="default"/>
        <w:lang w:val="es-ES" w:eastAsia="en-US" w:bidi="ar-SA"/>
      </w:rPr>
    </w:lvl>
    <w:lvl w:ilvl="7" w:tplc="3C6EA5B0">
      <w:numFmt w:val="bullet"/>
      <w:lvlText w:val="•"/>
      <w:lvlJc w:val="left"/>
      <w:pPr>
        <w:ind w:left="7765" w:hanging="360"/>
      </w:pPr>
      <w:rPr>
        <w:rFonts w:hint="default"/>
        <w:lang w:val="es-ES" w:eastAsia="en-US" w:bidi="ar-SA"/>
      </w:rPr>
    </w:lvl>
    <w:lvl w:ilvl="8" w:tplc="E5743202">
      <w:numFmt w:val="bullet"/>
      <w:lvlText w:val="•"/>
      <w:lvlJc w:val="left"/>
      <w:pPr>
        <w:ind w:left="8721" w:hanging="360"/>
      </w:pPr>
      <w:rPr>
        <w:rFonts w:hint="default"/>
        <w:lang w:val="es-ES" w:eastAsia="en-US" w:bidi="ar-SA"/>
      </w:rPr>
    </w:lvl>
  </w:abstractNum>
  <w:abstractNum w:abstractNumId="111" w15:restartNumberingAfterBreak="0">
    <w:nsid w:val="108A2ED8"/>
    <w:multiLevelType w:val="hybridMultilevel"/>
    <w:tmpl w:val="84B69FE2"/>
    <w:lvl w:ilvl="0" w:tplc="1D7C9FA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B427C14">
      <w:numFmt w:val="bullet"/>
      <w:lvlText w:val="•"/>
      <w:lvlJc w:val="left"/>
      <w:pPr>
        <w:ind w:left="2035" w:hanging="360"/>
      </w:pPr>
      <w:rPr>
        <w:rFonts w:hint="default"/>
        <w:lang w:val="es-ES" w:eastAsia="en-US" w:bidi="ar-SA"/>
      </w:rPr>
    </w:lvl>
    <w:lvl w:ilvl="2" w:tplc="7C78828A">
      <w:numFmt w:val="bullet"/>
      <w:lvlText w:val="•"/>
      <w:lvlJc w:val="left"/>
      <w:pPr>
        <w:ind w:left="2990" w:hanging="360"/>
      </w:pPr>
      <w:rPr>
        <w:rFonts w:hint="default"/>
        <w:lang w:val="es-ES" w:eastAsia="en-US" w:bidi="ar-SA"/>
      </w:rPr>
    </w:lvl>
    <w:lvl w:ilvl="3" w:tplc="80C6CF60">
      <w:numFmt w:val="bullet"/>
      <w:lvlText w:val="•"/>
      <w:lvlJc w:val="left"/>
      <w:pPr>
        <w:ind w:left="3945" w:hanging="360"/>
      </w:pPr>
      <w:rPr>
        <w:rFonts w:hint="default"/>
        <w:lang w:val="es-ES" w:eastAsia="en-US" w:bidi="ar-SA"/>
      </w:rPr>
    </w:lvl>
    <w:lvl w:ilvl="4" w:tplc="2FA409F8">
      <w:numFmt w:val="bullet"/>
      <w:lvlText w:val="•"/>
      <w:lvlJc w:val="left"/>
      <w:pPr>
        <w:ind w:left="4900" w:hanging="360"/>
      </w:pPr>
      <w:rPr>
        <w:rFonts w:hint="default"/>
        <w:lang w:val="es-ES" w:eastAsia="en-US" w:bidi="ar-SA"/>
      </w:rPr>
    </w:lvl>
    <w:lvl w:ilvl="5" w:tplc="EDD23194">
      <w:numFmt w:val="bullet"/>
      <w:lvlText w:val="•"/>
      <w:lvlJc w:val="left"/>
      <w:pPr>
        <w:ind w:left="5855" w:hanging="360"/>
      </w:pPr>
      <w:rPr>
        <w:rFonts w:hint="default"/>
        <w:lang w:val="es-ES" w:eastAsia="en-US" w:bidi="ar-SA"/>
      </w:rPr>
    </w:lvl>
    <w:lvl w:ilvl="6" w:tplc="7D522F14">
      <w:numFmt w:val="bullet"/>
      <w:lvlText w:val="•"/>
      <w:lvlJc w:val="left"/>
      <w:pPr>
        <w:ind w:left="6810" w:hanging="360"/>
      </w:pPr>
      <w:rPr>
        <w:rFonts w:hint="default"/>
        <w:lang w:val="es-ES" w:eastAsia="en-US" w:bidi="ar-SA"/>
      </w:rPr>
    </w:lvl>
    <w:lvl w:ilvl="7" w:tplc="7D966260">
      <w:numFmt w:val="bullet"/>
      <w:lvlText w:val="•"/>
      <w:lvlJc w:val="left"/>
      <w:pPr>
        <w:ind w:left="7765" w:hanging="360"/>
      </w:pPr>
      <w:rPr>
        <w:rFonts w:hint="default"/>
        <w:lang w:val="es-ES" w:eastAsia="en-US" w:bidi="ar-SA"/>
      </w:rPr>
    </w:lvl>
    <w:lvl w:ilvl="8" w:tplc="58FC3F2A">
      <w:numFmt w:val="bullet"/>
      <w:lvlText w:val="•"/>
      <w:lvlJc w:val="left"/>
      <w:pPr>
        <w:ind w:left="8721" w:hanging="360"/>
      </w:pPr>
      <w:rPr>
        <w:rFonts w:hint="default"/>
        <w:lang w:val="es-ES" w:eastAsia="en-US" w:bidi="ar-SA"/>
      </w:rPr>
    </w:lvl>
  </w:abstractNum>
  <w:abstractNum w:abstractNumId="112" w15:restartNumberingAfterBreak="0">
    <w:nsid w:val="10BB77A8"/>
    <w:multiLevelType w:val="hybridMultilevel"/>
    <w:tmpl w:val="580A05A6"/>
    <w:lvl w:ilvl="0" w:tplc="1D745C72">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1" w:tplc="DB9A297A">
      <w:numFmt w:val="bullet"/>
      <w:lvlText w:val="•"/>
      <w:lvlJc w:val="left"/>
      <w:pPr>
        <w:ind w:left="1387" w:hanging="348"/>
      </w:pPr>
      <w:rPr>
        <w:rFonts w:hint="default"/>
        <w:lang w:val="es-ES" w:eastAsia="en-US" w:bidi="ar-SA"/>
      </w:rPr>
    </w:lvl>
    <w:lvl w:ilvl="2" w:tplc="847E752E">
      <w:numFmt w:val="bullet"/>
      <w:lvlText w:val="•"/>
      <w:lvlJc w:val="left"/>
      <w:pPr>
        <w:ind w:left="2414" w:hanging="348"/>
      </w:pPr>
      <w:rPr>
        <w:rFonts w:hint="default"/>
        <w:lang w:val="es-ES" w:eastAsia="en-US" w:bidi="ar-SA"/>
      </w:rPr>
    </w:lvl>
    <w:lvl w:ilvl="3" w:tplc="CA48AF18">
      <w:numFmt w:val="bullet"/>
      <w:lvlText w:val="•"/>
      <w:lvlJc w:val="left"/>
      <w:pPr>
        <w:ind w:left="3441" w:hanging="348"/>
      </w:pPr>
      <w:rPr>
        <w:rFonts w:hint="default"/>
        <w:lang w:val="es-ES" w:eastAsia="en-US" w:bidi="ar-SA"/>
      </w:rPr>
    </w:lvl>
    <w:lvl w:ilvl="4" w:tplc="A7F4AAFC">
      <w:numFmt w:val="bullet"/>
      <w:lvlText w:val="•"/>
      <w:lvlJc w:val="left"/>
      <w:pPr>
        <w:ind w:left="4468" w:hanging="348"/>
      </w:pPr>
      <w:rPr>
        <w:rFonts w:hint="default"/>
        <w:lang w:val="es-ES" w:eastAsia="en-US" w:bidi="ar-SA"/>
      </w:rPr>
    </w:lvl>
    <w:lvl w:ilvl="5" w:tplc="0D5C07B2">
      <w:numFmt w:val="bullet"/>
      <w:lvlText w:val="•"/>
      <w:lvlJc w:val="left"/>
      <w:pPr>
        <w:ind w:left="5495" w:hanging="348"/>
      </w:pPr>
      <w:rPr>
        <w:rFonts w:hint="default"/>
        <w:lang w:val="es-ES" w:eastAsia="en-US" w:bidi="ar-SA"/>
      </w:rPr>
    </w:lvl>
    <w:lvl w:ilvl="6" w:tplc="8C342ED0">
      <w:numFmt w:val="bullet"/>
      <w:lvlText w:val="•"/>
      <w:lvlJc w:val="left"/>
      <w:pPr>
        <w:ind w:left="6522" w:hanging="348"/>
      </w:pPr>
      <w:rPr>
        <w:rFonts w:hint="default"/>
        <w:lang w:val="es-ES" w:eastAsia="en-US" w:bidi="ar-SA"/>
      </w:rPr>
    </w:lvl>
    <w:lvl w:ilvl="7" w:tplc="549C68DC">
      <w:numFmt w:val="bullet"/>
      <w:lvlText w:val="•"/>
      <w:lvlJc w:val="left"/>
      <w:pPr>
        <w:ind w:left="7549" w:hanging="348"/>
      </w:pPr>
      <w:rPr>
        <w:rFonts w:hint="default"/>
        <w:lang w:val="es-ES" w:eastAsia="en-US" w:bidi="ar-SA"/>
      </w:rPr>
    </w:lvl>
    <w:lvl w:ilvl="8" w:tplc="2556DEC0">
      <w:numFmt w:val="bullet"/>
      <w:lvlText w:val="•"/>
      <w:lvlJc w:val="left"/>
      <w:pPr>
        <w:ind w:left="8577" w:hanging="348"/>
      </w:pPr>
      <w:rPr>
        <w:rFonts w:hint="default"/>
        <w:lang w:val="es-ES" w:eastAsia="en-US" w:bidi="ar-SA"/>
      </w:rPr>
    </w:lvl>
  </w:abstractNum>
  <w:abstractNum w:abstractNumId="113" w15:restartNumberingAfterBreak="0">
    <w:nsid w:val="11424109"/>
    <w:multiLevelType w:val="hybridMultilevel"/>
    <w:tmpl w:val="55BEF4A6"/>
    <w:lvl w:ilvl="0" w:tplc="2CCCF6A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D6C8E8C">
      <w:numFmt w:val="bullet"/>
      <w:lvlText w:val="•"/>
      <w:lvlJc w:val="left"/>
      <w:pPr>
        <w:ind w:left="2035" w:hanging="360"/>
      </w:pPr>
      <w:rPr>
        <w:rFonts w:hint="default"/>
        <w:lang w:val="es-ES" w:eastAsia="en-US" w:bidi="ar-SA"/>
      </w:rPr>
    </w:lvl>
    <w:lvl w:ilvl="2" w:tplc="237487E0">
      <w:numFmt w:val="bullet"/>
      <w:lvlText w:val="•"/>
      <w:lvlJc w:val="left"/>
      <w:pPr>
        <w:ind w:left="2990" w:hanging="360"/>
      </w:pPr>
      <w:rPr>
        <w:rFonts w:hint="default"/>
        <w:lang w:val="es-ES" w:eastAsia="en-US" w:bidi="ar-SA"/>
      </w:rPr>
    </w:lvl>
    <w:lvl w:ilvl="3" w:tplc="17EC4032">
      <w:numFmt w:val="bullet"/>
      <w:lvlText w:val="•"/>
      <w:lvlJc w:val="left"/>
      <w:pPr>
        <w:ind w:left="3945" w:hanging="360"/>
      </w:pPr>
      <w:rPr>
        <w:rFonts w:hint="default"/>
        <w:lang w:val="es-ES" w:eastAsia="en-US" w:bidi="ar-SA"/>
      </w:rPr>
    </w:lvl>
    <w:lvl w:ilvl="4" w:tplc="308233EC">
      <w:numFmt w:val="bullet"/>
      <w:lvlText w:val="•"/>
      <w:lvlJc w:val="left"/>
      <w:pPr>
        <w:ind w:left="4900" w:hanging="360"/>
      </w:pPr>
      <w:rPr>
        <w:rFonts w:hint="default"/>
        <w:lang w:val="es-ES" w:eastAsia="en-US" w:bidi="ar-SA"/>
      </w:rPr>
    </w:lvl>
    <w:lvl w:ilvl="5" w:tplc="74903940">
      <w:numFmt w:val="bullet"/>
      <w:lvlText w:val="•"/>
      <w:lvlJc w:val="left"/>
      <w:pPr>
        <w:ind w:left="5855" w:hanging="360"/>
      </w:pPr>
      <w:rPr>
        <w:rFonts w:hint="default"/>
        <w:lang w:val="es-ES" w:eastAsia="en-US" w:bidi="ar-SA"/>
      </w:rPr>
    </w:lvl>
    <w:lvl w:ilvl="6" w:tplc="BBBEEBCE">
      <w:numFmt w:val="bullet"/>
      <w:lvlText w:val="•"/>
      <w:lvlJc w:val="left"/>
      <w:pPr>
        <w:ind w:left="6810" w:hanging="360"/>
      </w:pPr>
      <w:rPr>
        <w:rFonts w:hint="default"/>
        <w:lang w:val="es-ES" w:eastAsia="en-US" w:bidi="ar-SA"/>
      </w:rPr>
    </w:lvl>
    <w:lvl w:ilvl="7" w:tplc="D9DEC2B2">
      <w:numFmt w:val="bullet"/>
      <w:lvlText w:val="•"/>
      <w:lvlJc w:val="left"/>
      <w:pPr>
        <w:ind w:left="7765" w:hanging="360"/>
      </w:pPr>
      <w:rPr>
        <w:rFonts w:hint="default"/>
        <w:lang w:val="es-ES" w:eastAsia="en-US" w:bidi="ar-SA"/>
      </w:rPr>
    </w:lvl>
    <w:lvl w:ilvl="8" w:tplc="C3A64BBC">
      <w:numFmt w:val="bullet"/>
      <w:lvlText w:val="•"/>
      <w:lvlJc w:val="left"/>
      <w:pPr>
        <w:ind w:left="8721" w:hanging="360"/>
      </w:pPr>
      <w:rPr>
        <w:rFonts w:hint="default"/>
        <w:lang w:val="es-ES" w:eastAsia="en-US" w:bidi="ar-SA"/>
      </w:rPr>
    </w:lvl>
  </w:abstractNum>
  <w:abstractNum w:abstractNumId="114" w15:restartNumberingAfterBreak="0">
    <w:nsid w:val="11C31F90"/>
    <w:multiLevelType w:val="hybridMultilevel"/>
    <w:tmpl w:val="0CF0AB46"/>
    <w:lvl w:ilvl="0" w:tplc="2132EBD6">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369082B8">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4E9AEB94">
      <w:numFmt w:val="bullet"/>
      <w:lvlText w:val="•"/>
      <w:lvlJc w:val="left"/>
      <w:pPr>
        <w:ind w:left="1999" w:hanging="284"/>
      </w:pPr>
      <w:rPr>
        <w:rFonts w:hint="default"/>
        <w:lang w:val="es-ES" w:eastAsia="en-US" w:bidi="ar-SA"/>
      </w:rPr>
    </w:lvl>
    <w:lvl w:ilvl="3" w:tplc="35F2D5F8">
      <w:numFmt w:val="bullet"/>
      <w:lvlText w:val="•"/>
      <w:lvlJc w:val="left"/>
      <w:pPr>
        <w:ind w:left="3078" w:hanging="284"/>
      </w:pPr>
      <w:rPr>
        <w:rFonts w:hint="default"/>
        <w:lang w:val="es-ES" w:eastAsia="en-US" w:bidi="ar-SA"/>
      </w:rPr>
    </w:lvl>
    <w:lvl w:ilvl="4" w:tplc="0BA628E6">
      <w:numFmt w:val="bullet"/>
      <w:lvlText w:val="•"/>
      <w:lvlJc w:val="left"/>
      <w:pPr>
        <w:ind w:left="4157" w:hanging="284"/>
      </w:pPr>
      <w:rPr>
        <w:rFonts w:hint="default"/>
        <w:lang w:val="es-ES" w:eastAsia="en-US" w:bidi="ar-SA"/>
      </w:rPr>
    </w:lvl>
    <w:lvl w:ilvl="5" w:tplc="8752D144">
      <w:numFmt w:val="bullet"/>
      <w:lvlText w:val="•"/>
      <w:lvlJc w:val="left"/>
      <w:pPr>
        <w:ind w:left="5236" w:hanging="284"/>
      </w:pPr>
      <w:rPr>
        <w:rFonts w:hint="default"/>
        <w:lang w:val="es-ES" w:eastAsia="en-US" w:bidi="ar-SA"/>
      </w:rPr>
    </w:lvl>
    <w:lvl w:ilvl="6" w:tplc="B980D7AE">
      <w:numFmt w:val="bullet"/>
      <w:lvlText w:val="•"/>
      <w:lvlJc w:val="left"/>
      <w:pPr>
        <w:ind w:left="6315" w:hanging="284"/>
      </w:pPr>
      <w:rPr>
        <w:rFonts w:hint="default"/>
        <w:lang w:val="es-ES" w:eastAsia="en-US" w:bidi="ar-SA"/>
      </w:rPr>
    </w:lvl>
    <w:lvl w:ilvl="7" w:tplc="EF2E728A">
      <w:numFmt w:val="bullet"/>
      <w:lvlText w:val="•"/>
      <w:lvlJc w:val="left"/>
      <w:pPr>
        <w:ind w:left="7394" w:hanging="284"/>
      </w:pPr>
      <w:rPr>
        <w:rFonts w:hint="default"/>
        <w:lang w:val="es-ES" w:eastAsia="en-US" w:bidi="ar-SA"/>
      </w:rPr>
    </w:lvl>
    <w:lvl w:ilvl="8" w:tplc="82DA67A0">
      <w:numFmt w:val="bullet"/>
      <w:lvlText w:val="•"/>
      <w:lvlJc w:val="left"/>
      <w:pPr>
        <w:ind w:left="8473" w:hanging="284"/>
      </w:pPr>
      <w:rPr>
        <w:rFonts w:hint="default"/>
        <w:lang w:val="es-ES" w:eastAsia="en-US" w:bidi="ar-SA"/>
      </w:rPr>
    </w:lvl>
  </w:abstractNum>
  <w:abstractNum w:abstractNumId="115" w15:restartNumberingAfterBreak="0">
    <w:nsid w:val="11DB2604"/>
    <w:multiLevelType w:val="hybridMultilevel"/>
    <w:tmpl w:val="4C362CD6"/>
    <w:lvl w:ilvl="0" w:tplc="9AA8A28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038C1F6">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A104A838">
      <w:numFmt w:val="bullet"/>
      <w:lvlText w:val="•"/>
      <w:lvlJc w:val="left"/>
      <w:pPr>
        <w:ind w:left="2141" w:hanging="348"/>
      </w:pPr>
      <w:rPr>
        <w:rFonts w:hint="default"/>
        <w:lang w:val="es-ES" w:eastAsia="en-US" w:bidi="ar-SA"/>
      </w:rPr>
    </w:lvl>
    <w:lvl w:ilvl="3" w:tplc="E49602F0">
      <w:numFmt w:val="bullet"/>
      <w:lvlText w:val="•"/>
      <w:lvlJc w:val="left"/>
      <w:pPr>
        <w:ind w:left="3202" w:hanging="348"/>
      </w:pPr>
      <w:rPr>
        <w:rFonts w:hint="default"/>
        <w:lang w:val="es-ES" w:eastAsia="en-US" w:bidi="ar-SA"/>
      </w:rPr>
    </w:lvl>
    <w:lvl w:ilvl="4" w:tplc="FA067612">
      <w:numFmt w:val="bullet"/>
      <w:lvlText w:val="•"/>
      <w:lvlJc w:val="left"/>
      <w:pPr>
        <w:ind w:left="4263" w:hanging="348"/>
      </w:pPr>
      <w:rPr>
        <w:rFonts w:hint="default"/>
        <w:lang w:val="es-ES" w:eastAsia="en-US" w:bidi="ar-SA"/>
      </w:rPr>
    </w:lvl>
    <w:lvl w:ilvl="5" w:tplc="1CAC415E">
      <w:numFmt w:val="bullet"/>
      <w:lvlText w:val="•"/>
      <w:lvlJc w:val="left"/>
      <w:pPr>
        <w:ind w:left="5325" w:hanging="348"/>
      </w:pPr>
      <w:rPr>
        <w:rFonts w:hint="default"/>
        <w:lang w:val="es-ES" w:eastAsia="en-US" w:bidi="ar-SA"/>
      </w:rPr>
    </w:lvl>
    <w:lvl w:ilvl="6" w:tplc="078CF196">
      <w:numFmt w:val="bullet"/>
      <w:lvlText w:val="•"/>
      <w:lvlJc w:val="left"/>
      <w:pPr>
        <w:ind w:left="6386" w:hanging="348"/>
      </w:pPr>
      <w:rPr>
        <w:rFonts w:hint="default"/>
        <w:lang w:val="es-ES" w:eastAsia="en-US" w:bidi="ar-SA"/>
      </w:rPr>
    </w:lvl>
    <w:lvl w:ilvl="7" w:tplc="C394C07E">
      <w:numFmt w:val="bullet"/>
      <w:lvlText w:val="•"/>
      <w:lvlJc w:val="left"/>
      <w:pPr>
        <w:ind w:left="7447" w:hanging="348"/>
      </w:pPr>
      <w:rPr>
        <w:rFonts w:hint="default"/>
        <w:lang w:val="es-ES" w:eastAsia="en-US" w:bidi="ar-SA"/>
      </w:rPr>
    </w:lvl>
    <w:lvl w:ilvl="8" w:tplc="3AA425E0">
      <w:numFmt w:val="bullet"/>
      <w:lvlText w:val="•"/>
      <w:lvlJc w:val="left"/>
      <w:pPr>
        <w:ind w:left="8508" w:hanging="348"/>
      </w:pPr>
      <w:rPr>
        <w:rFonts w:hint="default"/>
        <w:lang w:val="es-ES" w:eastAsia="en-US" w:bidi="ar-SA"/>
      </w:rPr>
    </w:lvl>
  </w:abstractNum>
  <w:abstractNum w:abstractNumId="116" w15:restartNumberingAfterBreak="0">
    <w:nsid w:val="11FC2BD5"/>
    <w:multiLevelType w:val="hybridMultilevel"/>
    <w:tmpl w:val="AD342F50"/>
    <w:lvl w:ilvl="0" w:tplc="754C80F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DC64B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6820AD2">
      <w:numFmt w:val="bullet"/>
      <w:lvlText w:val="•"/>
      <w:lvlJc w:val="left"/>
      <w:pPr>
        <w:ind w:left="2990" w:hanging="360"/>
      </w:pPr>
      <w:rPr>
        <w:rFonts w:hint="default"/>
        <w:lang w:val="es-ES" w:eastAsia="en-US" w:bidi="ar-SA"/>
      </w:rPr>
    </w:lvl>
    <w:lvl w:ilvl="3" w:tplc="920EC9CC">
      <w:numFmt w:val="bullet"/>
      <w:lvlText w:val="•"/>
      <w:lvlJc w:val="left"/>
      <w:pPr>
        <w:ind w:left="3945" w:hanging="360"/>
      </w:pPr>
      <w:rPr>
        <w:rFonts w:hint="default"/>
        <w:lang w:val="es-ES" w:eastAsia="en-US" w:bidi="ar-SA"/>
      </w:rPr>
    </w:lvl>
    <w:lvl w:ilvl="4" w:tplc="0D922032">
      <w:numFmt w:val="bullet"/>
      <w:lvlText w:val="•"/>
      <w:lvlJc w:val="left"/>
      <w:pPr>
        <w:ind w:left="4900" w:hanging="360"/>
      </w:pPr>
      <w:rPr>
        <w:rFonts w:hint="default"/>
        <w:lang w:val="es-ES" w:eastAsia="en-US" w:bidi="ar-SA"/>
      </w:rPr>
    </w:lvl>
    <w:lvl w:ilvl="5" w:tplc="7F6AAE26">
      <w:numFmt w:val="bullet"/>
      <w:lvlText w:val="•"/>
      <w:lvlJc w:val="left"/>
      <w:pPr>
        <w:ind w:left="5855" w:hanging="360"/>
      </w:pPr>
      <w:rPr>
        <w:rFonts w:hint="default"/>
        <w:lang w:val="es-ES" w:eastAsia="en-US" w:bidi="ar-SA"/>
      </w:rPr>
    </w:lvl>
    <w:lvl w:ilvl="6" w:tplc="99BAEE90">
      <w:numFmt w:val="bullet"/>
      <w:lvlText w:val="•"/>
      <w:lvlJc w:val="left"/>
      <w:pPr>
        <w:ind w:left="6810" w:hanging="360"/>
      </w:pPr>
      <w:rPr>
        <w:rFonts w:hint="default"/>
        <w:lang w:val="es-ES" w:eastAsia="en-US" w:bidi="ar-SA"/>
      </w:rPr>
    </w:lvl>
    <w:lvl w:ilvl="7" w:tplc="C968314C">
      <w:numFmt w:val="bullet"/>
      <w:lvlText w:val="•"/>
      <w:lvlJc w:val="left"/>
      <w:pPr>
        <w:ind w:left="7765" w:hanging="360"/>
      </w:pPr>
      <w:rPr>
        <w:rFonts w:hint="default"/>
        <w:lang w:val="es-ES" w:eastAsia="en-US" w:bidi="ar-SA"/>
      </w:rPr>
    </w:lvl>
    <w:lvl w:ilvl="8" w:tplc="A92C7506">
      <w:numFmt w:val="bullet"/>
      <w:lvlText w:val="•"/>
      <w:lvlJc w:val="left"/>
      <w:pPr>
        <w:ind w:left="8721" w:hanging="360"/>
      </w:pPr>
      <w:rPr>
        <w:rFonts w:hint="default"/>
        <w:lang w:val="es-ES" w:eastAsia="en-US" w:bidi="ar-SA"/>
      </w:rPr>
    </w:lvl>
  </w:abstractNum>
  <w:abstractNum w:abstractNumId="117" w15:restartNumberingAfterBreak="0">
    <w:nsid w:val="1229604A"/>
    <w:multiLevelType w:val="hybridMultilevel"/>
    <w:tmpl w:val="A8649F30"/>
    <w:lvl w:ilvl="0" w:tplc="66F67ED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074E85C2">
      <w:numFmt w:val="bullet"/>
      <w:lvlText w:val="•"/>
      <w:lvlJc w:val="left"/>
      <w:pPr>
        <w:ind w:left="2035" w:hanging="360"/>
      </w:pPr>
      <w:rPr>
        <w:rFonts w:hint="default"/>
        <w:lang w:val="es-ES" w:eastAsia="en-US" w:bidi="ar-SA"/>
      </w:rPr>
    </w:lvl>
    <w:lvl w:ilvl="2" w:tplc="D80022B0">
      <w:numFmt w:val="bullet"/>
      <w:lvlText w:val="•"/>
      <w:lvlJc w:val="left"/>
      <w:pPr>
        <w:ind w:left="2990" w:hanging="360"/>
      </w:pPr>
      <w:rPr>
        <w:rFonts w:hint="default"/>
        <w:lang w:val="es-ES" w:eastAsia="en-US" w:bidi="ar-SA"/>
      </w:rPr>
    </w:lvl>
    <w:lvl w:ilvl="3" w:tplc="3FA2B9A4">
      <w:numFmt w:val="bullet"/>
      <w:lvlText w:val="•"/>
      <w:lvlJc w:val="left"/>
      <w:pPr>
        <w:ind w:left="3945" w:hanging="360"/>
      </w:pPr>
      <w:rPr>
        <w:rFonts w:hint="default"/>
        <w:lang w:val="es-ES" w:eastAsia="en-US" w:bidi="ar-SA"/>
      </w:rPr>
    </w:lvl>
    <w:lvl w:ilvl="4" w:tplc="7DA255A0">
      <w:numFmt w:val="bullet"/>
      <w:lvlText w:val="•"/>
      <w:lvlJc w:val="left"/>
      <w:pPr>
        <w:ind w:left="4900" w:hanging="360"/>
      </w:pPr>
      <w:rPr>
        <w:rFonts w:hint="default"/>
        <w:lang w:val="es-ES" w:eastAsia="en-US" w:bidi="ar-SA"/>
      </w:rPr>
    </w:lvl>
    <w:lvl w:ilvl="5" w:tplc="5854EBD6">
      <w:numFmt w:val="bullet"/>
      <w:lvlText w:val="•"/>
      <w:lvlJc w:val="left"/>
      <w:pPr>
        <w:ind w:left="5855" w:hanging="360"/>
      </w:pPr>
      <w:rPr>
        <w:rFonts w:hint="default"/>
        <w:lang w:val="es-ES" w:eastAsia="en-US" w:bidi="ar-SA"/>
      </w:rPr>
    </w:lvl>
    <w:lvl w:ilvl="6" w:tplc="15DE2E74">
      <w:numFmt w:val="bullet"/>
      <w:lvlText w:val="•"/>
      <w:lvlJc w:val="left"/>
      <w:pPr>
        <w:ind w:left="6810" w:hanging="360"/>
      </w:pPr>
      <w:rPr>
        <w:rFonts w:hint="default"/>
        <w:lang w:val="es-ES" w:eastAsia="en-US" w:bidi="ar-SA"/>
      </w:rPr>
    </w:lvl>
    <w:lvl w:ilvl="7" w:tplc="8D5EF16A">
      <w:numFmt w:val="bullet"/>
      <w:lvlText w:val="•"/>
      <w:lvlJc w:val="left"/>
      <w:pPr>
        <w:ind w:left="7765" w:hanging="360"/>
      </w:pPr>
      <w:rPr>
        <w:rFonts w:hint="default"/>
        <w:lang w:val="es-ES" w:eastAsia="en-US" w:bidi="ar-SA"/>
      </w:rPr>
    </w:lvl>
    <w:lvl w:ilvl="8" w:tplc="F3466A94">
      <w:numFmt w:val="bullet"/>
      <w:lvlText w:val="•"/>
      <w:lvlJc w:val="left"/>
      <w:pPr>
        <w:ind w:left="8721" w:hanging="360"/>
      </w:pPr>
      <w:rPr>
        <w:rFonts w:hint="default"/>
        <w:lang w:val="es-ES" w:eastAsia="en-US" w:bidi="ar-SA"/>
      </w:rPr>
    </w:lvl>
  </w:abstractNum>
  <w:abstractNum w:abstractNumId="118" w15:restartNumberingAfterBreak="0">
    <w:nsid w:val="1243396B"/>
    <w:multiLevelType w:val="hybridMultilevel"/>
    <w:tmpl w:val="EEC6AD5A"/>
    <w:lvl w:ilvl="0" w:tplc="C7B60DD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09C2B522">
      <w:numFmt w:val="bullet"/>
      <w:lvlText w:val="•"/>
      <w:lvlJc w:val="left"/>
      <w:pPr>
        <w:ind w:left="2035" w:hanging="360"/>
      </w:pPr>
      <w:rPr>
        <w:rFonts w:hint="default"/>
        <w:lang w:val="es-ES" w:eastAsia="en-US" w:bidi="ar-SA"/>
      </w:rPr>
    </w:lvl>
    <w:lvl w:ilvl="2" w:tplc="519C2CD8">
      <w:numFmt w:val="bullet"/>
      <w:lvlText w:val="•"/>
      <w:lvlJc w:val="left"/>
      <w:pPr>
        <w:ind w:left="2990" w:hanging="360"/>
      </w:pPr>
      <w:rPr>
        <w:rFonts w:hint="default"/>
        <w:lang w:val="es-ES" w:eastAsia="en-US" w:bidi="ar-SA"/>
      </w:rPr>
    </w:lvl>
    <w:lvl w:ilvl="3" w:tplc="A0B8612A">
      <w:numFmt w:val="bullet"/>
      <w:lvlText w:val="•"/>
      <w:lvlJc w:val="left"/>
      <w:pPr>
        <w:ind w:left="3945" w:hanging="360"/>
      </w:pPr>
      <w:rPr>
        <w:rFonts w:hint="default"/>
        <w:lang w:val="es-ES" w:eastAsia="en-US" w:bidi="ar-SA"/>
      </w:rPr>
    </w:lvl>
    <w:lvl w:ilvl="4" w:tplc="2042DA44">
      <w:numFmt w:val="bullet"/>
      <w:lvlText w:val="•"/>
      <w:lvlJc w:val="left"/>
      <w:pPr>
        <w:ind w:left="4900" w:hanging="360"/>
      </w:pPr>
      <w:rPr>
        <w:rFonts w:hint="default"/>
        <w:lang w:val="es-ES" w:eastAsia="en-US" w:bidi="ar-SA"/>
      </w:rPr>
    </w:lvl>
    <w:lvl w:ilvl="5" w:tplc="F432E4BE">
      <w:numFmt w:val="bullet"/>
      <w:lvlText w:val="•"/>
      <w:lvlJc w:val="left"/>
      <w:pPr>
        <w:ind w:left="5855" w:hanging="360"/>
      </w:pPr>
      <w:rPr>
        <w:rFonts w:hint="default"/>
        <w:lang w:val="es-ES" w:eastAsia="en-US" w:bidi="ar-SA"/>
      </w:rPr>
    </w:lvl>
    <w:lvl w:ilvl="6" w:tplc="E3C4715C">
      <w:numFmt w:val="bullet"/>
      <w:lvlText w:val="•"/>
      <w:lvlJc w:val="left"/>
      <w:pPr>
        <w:ind w:left="6810" w:hanging="360"/>
      </w:pPr>
      <w:rPr>
        <w:rFonts w:hint="default"/>
        <w:lang w:val="es-ES" w:eastAsia="en-US" w:bidi="ar-SA"/>
      </w:rPr>
    </w:lvl>
    <w:lvl w:ilvl="7" w:tplc="6E8C597C">
      <w:numFmt w:val="bullet"/>
      <w:lvlText w:val="•"/>
      <w:lvlJc w:val="left"/>
      <w:pPr>
        <w:ind w:left="7765" w:hanging="360"/>
      </w:pPr>
      <w:rPr>
        <w:rFonts w:hint="default"/>
        <w:lang w:val="es-ES" w:eastAsia="en-US" w:bidi="ar-SA"/>
      </w:rPr>
    </w:lvl>
    <w:lvl w:ilvl="8" w:tplc="6630CDCC">
      <w:numFmt w:val="bullet"/>
      <w:lvlText w:val="•"/>
      <w:lvlJc w:val="left"/>
      <w:pPr>
        <w:ind w:left="8721" w:hanging="360"/>
      </w:pPr>
      <w:rPr>
        <w:rFonts w:hint="default"/>
        <w:lang w:val="es-ES" w:eastAsia="en-US" w:bidi="ar-SA"/>
      </w:rPr>
    </w:lvl>
  </w:abstractNum>
  <w:abstractNum w:abstractNumId="119" w15:restartNumberingAfterBreak="0">
    <w:nsid w:val="12503D3C"/>
    <w:multiLevelType w:val="hybridMultilevel"/>
    <w:tmpl w:val="BEC88716"/>
    <w:lvl w:ilvl="0" w:tplc="B7EA20EC">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5E009E16">
      <w:numFmt w:val="bullet"/>
      <w:lvlText w:val="•"/>
      <w:lvlJc w:val="left"/>
      <w:pPr>
        <w:ind w:left="1963" w:hanging="360"/>
      </w:pPr>
      <w:rPr>
        <w:rFonts w:hint="default"/>
        <w:lang w:val="es-ES" w:eastAsia="en-US" w:bidi="ar-SA"/>
      </w:rPr>
    </w:lvl>
    <w:lvl w:ilvl="2" w:tplc="2F926D26">
      <w:numFmt w:val="bullet"/>
      <w:lvlText w:val="•"/>
      <w:lvlJc w:val="left"/>
      <w:pPr>
        <w:ind w:left="2926" w:hanging="360"/>
      </w:pPr>
      <w:rPr>
        <w:rFonts w:hint="default"/>
        <w:lang w:val="es-ES" w:eastAsia="en-US" w:bidi="ar-SA"/>
      </w:rPr>
    </w:lvl>
    <w:lvl w:ilvl="3" w:tplc="B8784CE8">
      <w:numFmt w:val="bullet"/>
      <w:lvlText w:val="•"/>
      <w:lvlJc w:val="left"/>
      <w:pPr>
        <w:ind w:left="3889" w:hanging="360"/>
      </w:pPr>
      <w:rPr>
        <w:rFonts w:hint="default"/>
        <w:lang w:val="es-ES" w:eastAsia="en-US" w:bidi="ar-SA"/>
      </w:rPr>
    </w:lvl>
    <w:lvl w:ilvl="4" w:tplc="AF18D09C">
      <w:numFmt w:val="bullet"/>
      <w:lvlText w:val="•"/>
      <w:lvlJc w:val="left"/>
      <w:pPr>
        <w:ind w:left="4852" w:hanging="360"/>
      </w:pPr>
      <w:rPr>
        <w:rFonts w:hint="default"/>
        <w:lang w:val="es-ES" w:eastAsia="en-US" w:bidi="ar-SA"/>
      </w:rPr>
    </w:lvl>
    <w:lvl w:ilvl="5" w:tplc="771E56DC">
      <w:numFmt w:val="bullet"/>
      <w:lvlText w:val="•"/>
      <w:lvlJc w:val="left"/>
      <w:pPr>
        <w:ind w:left="5815" w:hanging="360"/>
      </w:pPr>
      <w:rPr>
        <w:rFonts w:hint="default"/>
        <w:lang w:val="es-ES" w:eastAsia="en-US" w:bidi="ar-SA"/>
      </w:rPr>
    </w:lvl>
    <w:lvl w:ilvl="6" w:tplc="C54099E6">
      <w:numFmt w:val="bullet"/>
      <w:lvlText w:val="•"/>
      <w:lvlJc w:val="left"/>
      <w:pPr>
        <w:ind w:left="6778" w:hanging="360"/>
      </w:pPr>
      <w:rPr>
        <w:rFonts w:hint="default"/>
        <w:lang w:val="es-ES" w:eastAsia="en-US" w:bidi="ar-SA"/>
      </w:rPr>
    </w:lvl>
    <w:lvl w:ilvl="7" w:tplc="B06A53FA">
      <w:numFmt w:val="bullet"/>
      <w:lvlText w:val="•"/>
      <w:lvlJc w:val="left"/>
      <w:pPr>
        <w:ind w:left="7741" w:hanging="360"/>
      </w:pPr>
      <w:rPr>
        <w:rFonts w:hint="default"/>
        <w:lang w:val="es-ES" w:eastAsia="en-US" w:bidi="ar-SA"/>
      </w:rPr>
    </w:lvl>
    <w:lvl w:ilvl="8" w:tplc="19AC3754">
      <w:numFmt w:val="bullet"/>
      <w:lvlText w:val="•"/>
      <w:lvlJc w:val="left"/>
      <w:pPr>
        <w:ind w:left="8705" w:hanging="360"/>
      </w:pPr>
      <w:rPr>
        <w:rFonts w:hint="default"/>
        <w:lang w:val="es-ES" w:eastAsia="en-US" w:bidi="ar-SA"/>
      </w:rPr>
    </w:lvl>
  </w:abstractNum>
  <w:abstractNum w:abstractNumId="120" w15:restartNumberingAfterBreak="0">
    <w:nsid w:val="128A605D"/>
    <w:multiLevelType w:val="hybridMultilevel"/>
    <w:tmpl w:val="11122A3C"/>
    <w:lvl w:ilvl="0" w:tplc="9EB88C9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704357A">
      <w:numFmt w:val="bullet"/>
      <w:lvlText w:val="•"/>
      <w:lvlJc w:val="left"/>
      <w:pPr>
        <w:ind w:left="2035" w:hanging="360"/>
      </w:pPr>
      <w:rPr>
        <w:rFonts w:hint="default"/>
        <w:lang w:val="es-ES" w:eastAsia="en-US" w:bidi="ar-SA"/>
      </w:rPr>
    </w:lvl>
    <w:lvl w:ilvl="2" w:tplc="107E2E84">
      <w:numFmt w:val="bullet"/>
      <w:lvlText w:val="•"/>
      <w:lvlJc w:val="left"/>
      <w:pPr>
        <w:ind w:left="2990" w:hanging="360"/>
      </w:pPr>
      <w:rPr>
        <w:rFonts w:hint="default"/>
        <w:lang w:val="es-ES" w:eastAsia="en-US" w:bidi="ar-SA"/>
      </w:rPr>
    </w:lvl>
    <w:lvl w:ilvl="3" w:tplc="ED3A69D0">
      <w:numFmt w:val="bullet"/>
      <w:lvlText w:val="•"/>
      <w:lvlJc w:val="left"/>
      <w:pPr>
        <w:ind w:left="3945" w:hanging="360"/>
      </w:pPr>
      <w:rPr>
        <w:rFonts w:hint="default"/>
        <w:lang w:val="es-ES" w:eastAsia="en-US" w:bidi="ar-SA"/>
      </w:rPr>
    </w:lvl>
    <w:lvl w:ilvl="4" w:tplc="AF247E42">
      <w:numFmt w:val="bullet"/>
      <w:lvlText w:val="•"/>
      <w:lvlJc w:val="left"/>
      <w:pPr>
        <w:ind w:left="4900" w:hanging="360"/>
      </w:pPr>
      <w:rPr>
        <w:rFonts w:hint="default"/>
        <w:lang w:val="es-ES" w:eastAsia="en-US" w:bidi="ar-SA"/>
      </w:rPr>
    </w:lvl>
    <w:lvl w:ilvl="5" w:tplc="3A949C38">
      <w:numFmt w:val="bullet"/>
      <w:lvlText w:val="•"/>
      <w:lvlJc w:val="left"/>
      <w:pPr>
        <w:ind w:left="5855" w:hanging="360"/>
      </w:pPr>
      <w:rPr>
        <w:rFonts w:hint="default"/>
        <w:lang w:val="es-ES" w:eastAsia="en-US" w:bidi="ar-SA"/>
      </w:rPr>
    </w:lvl>
    <w:lvl w:ilvl="6" w:tplc="ABBAAB74">
      <w:numFmt w:val="bullet"/>
      <w:lvlText w:val="•"/>
      <w:lvlJc w:val="left"/>
      <w:pPr>
        <w:ind w:left="6810" w:hanging="360"/>
      </w:pPr>
      <w:rPr>
        <w:rFonts w:hint="default"/>
        <w:lang w:val="es-ES" w:eastAsia="en-US" w:bidi="ar-SA"/>
      </w:rPr>
    </w:lvl>
    <w:lvl w:ilvl="7" w:tplc="21AE97AE">
      <w:numFmt w:val="bullet"/>
      <w:lvlText w:val="•"/>
      <w:lvlJc w:val="left"/>
      <w:pPr>
        <w:ind w:left="7765" w:hanging="360"/>
      </w:pPr>
      <w:rPr>
        <w:rFonts w:hint="default"/>
        <w:lang w:val="es-ES" w:eastAsia="en-US" w:bidi="ar-SA"/>
      </w:rPr>
    </w:lvl>
    <w:lvl w:ilvl="8" w:tplc="636455BE">
      <w:numFmt w:val="bullet"/>
      <w:lvlText w:val="•"/>
      <w:lvlJc w:val="left"/>
      <w:pPr>
        <w:ind w:left="8721" w:hanging="360"/>
      </w:pPr>
      <w:rPr>
        <w:rFonts w:hint="default"/>
        <w:lang w:val="es-ES" w:eastAsia="en-US" w:bidi="ar-SA"/>
      </w:rPr>
    </w:lvl>
  </w:abstractNum>
  <w:abstractNum w:abstractNumId="121" w15:restartNumberingAfterBreak="0">
    <w:nsid w:val="12E50EE0"/>
    <w:multiLevelType w:val="hybridMultilevel"/>
    <w:tmpl w:val="BA889EC8"/>
    <w:lvl w:ilvl="0" w:tplc="0A96562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F4C25694">
      <w:numFmt w:val="bullet"/>
      <w:lvlText w:val="•"/>
      <w:lvlJc w:val="left"/>
      <w:pPr>
        <w:ind w:left="1387" w:hanging="360"/>
      </w:pPr>
      <w:rPr>
        <w:rFonts w:hint="default"/>
        <w:lang w:val="es-ES" w:eastAsia="en-US" w:bidi="ar-SA"/>
      </w:rPr>
    </w:lvl>
    <w:lvl w:ilvl="2" w:tplc="C27EE452">
      <w:numFmt w:val="bullet"/>
      <w:lvlText w:val="•"/>
      <w:lvlJc w:val="left"/>
      <w:pPr>
        <w:ind w:left="2414" w:hanging="360"/>
      </w:pPr>
      <w:rPr>
        <w:rFonts w:hint="default"/>
        <w:lang w:val="es-ES" w:eastAsia="en-US" w:bidi="ar-SA"/>
      </w:rPr>
    </w:lvl>
    <w:lvl w:ilvl="3" w:tplc="A0BCD54A">
      <w:numFmt w:val="bullet"/>
      <w:lvlText w:val="•"/>
      <w:lvlJc w:val="left"/>
      <w:pPr>
        <w:ind w:left="3441" w:hanging="360"/>
      </w:pPr>
      <w:rPr>
        <w:rFonts w:hint="default"/>
        <w:lang w:val="es-ES" w:eastAsia="en-US" w:bidi="ar-SA"/>
      </w:rPr>
    </w:lvl>
    <w:lvl w:ilvl="4" w:tplc="2962DFEC">
      <w:numFmt w:val="bullet"/>
      <w:lvlText w:val="•"/>
      <w:lvlJc w:val="left"/>
      <w:pPr>
        <w:ind w:left="4468" w:hanging="360"/>
      </w:pPr>
      <w:rPr>
        <w:rFonts w:hint="default"/>
        <w:lang w:val="es-ES" w:eastAsia="en-US" w:bidi="ar-SA"/>
      </w:rPr>
    </w:lvl>
    <w:lvl w:ilvl="5" w:tplc="DCFC4420">
      <w:numFmt w:val="bullet"/>
      <w:lvlText w:val="•"/>
      <w:lvlJc w:val="left"/>
      <w:pPr>
        <w:ind w:left="5495" w:hanging="360"/>
      </w:pPr>
      <w:rPr>
        <w:rFonts w:hint="default"/>
        <w:lang w:val="es-ES" w:eastAsia="en-US" w:bidi="ar-SA"/>
      </w:rPr>
    </w:lvl>
    <w:lvl w:ilvl="6" w:tplc="D480B234">
      <w:numFmt w:val="bullet"/>
      <w:lvlText w:val="•"/>
      <w:lvlJc w:val="left"/>
      <w:pPr>
        <w:ind w:left="6522" w:hanging="360"/>
      </w:pPr>
      <w:rPr>
        <w:rFonts w:hint="default"/>
        <w:lang w:val="es-ES" w:eastAsia="en-US" w:bidi="ar-SA"/>
      </w:rPr>
    </w:lvl>
    <w:lvl w:ilvl="7" w:tplc="0BC6043A">
      <w:numFmt w:val="bullet"/>
      <w:lvlText w:val="•"/>
      <w:lvlJc w:val="left"/>
      <w:pPr>
        <w:ind w:left="7549" w:hanging="360"/>
      </w:pPr>
      <w:rPr>
        <w:rFonts w:hint="default"/>
        <w:lang w:val="es-ES" w:eastAsia="en-US" w:bidi="ar-SA"/>
      </w:rPr>
    </w:lvl>
    <w:lvl w:ilvl="8" w:tplc="A35EBD28">
      <w:numFmt w:val="bullet"/>
      <w:lvlText w:val="•"/>
      <w:lvlJc w:val="left"/>
      <w:pPr>
        <w:ind w:left="8577" w:hanging="360"/>
      </w:pPr>
      <w:rPr>
        <w:rFonts w:hint="default"/>
        <w:lang w:val="es-ES" w:eastAsia="en-US" w:bidi="ar-SA"/>
      </w:rPr>
    </w:lvl>
  </w:abstractNum>
  <w:abstractNum w:abstractNumId="122" w15:restartNumberingAfterBreak="0">
    <w:nsid w:val="12EB7ED3"/>
    <w:multiLevelType w:val="hybridMultilevel"/>
    <w:tmpl w:val="6FF0DF74"/>
    <w:lvl w:ilvl="0" w:tplc="2A043BE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7127782">
      <w:numFmt w:val="bullet"/>
      <w:lvlText w:val="•"/>
      <w:lvlJc w:val="left"/>
      <w:pPr>
        <w:ind w:left="2035" w:hanging="360"/>
      </w:pPr>
      <w:rPr>
        <w:rFonts w:hint="default"/>
        <w:lang w:val="es-ES" w:eastAsia="en-US" w:bidi="ar-SA"/>
      </w:rPr>
    </w:lvl>
    <w:lvl w:ilvl="2" w:tplc="1876CEBA">
      <w:numFmt w:val="bullet"/>
      <w:lvlText w:val="•"/>
      <w:lvlJc w:val="left"/>
      <w:pPr>
        <w:ind w:left="2990" w:hanging="360"/>
      </w:pPr>
      <w:rPr>
        <w:rFonts w:hint="default"/>
        <w:lang w:val="es-ES" w:eastAsia="en-US" w:bidi="ar-SA"/>
      </w:rPr>
    </w:lvl>
    <w:lvl w:ilvl="3" w:tplc="6FB04B26">
      <w:numFmt w:val="bullet"/>
      <w:lvlText w:val="•"/>
      <w:lvlJc w:val="left"/>
      <w:pPr>
        <w:ind w:left="3945" w:hanging="360"/>
      </w:pPr>
      <w:rPr>
        <w:rFonts w:hint="default"/>
        <w:lang w:val="es-ES" w:eastAsia="en-US" w:bidi="ar-SA"/>
      </w:rPr>
    </w:lvl>
    <w:lvl w:ilvl="4" w:tplc="59B01E8A">
      <w:numFmt w:val="bullet"/>
      <w:lvlText w:val="•"/>
      <w:lvlJc w:val="left"/>
      <w:pPr>
        <w:ind w:left="4900" w:hanging="360"/>
      </w:pPr>
      <w:rPr>
        <w:rFonts w:hint="default"/>
        <w:lang w:val="es-ES" w:eastAsia="en-US" w:bidi="ar-SA"/>
      </w:rPr>
    </w:lvl>
    <w:lvl w:ilvl="5" w:tplc="E5D48A8C">
      <w:numFmt w:val="bullet"/>
      <w:lvlText w:val="•"/>
      <w:lvlJc w:val="left"/>
      <w:pPr>
        <w:ind w:left="5855" w:hanging="360"/>
      </w:pPr>
      <w:rPr>
        <w:rFonts w:hint="default"/>
        <w:lang w:val="es-ES" w:eastAsia="en-US" w:bidi="ar-SA"/>
      </w:rPr>
    </w:lvl>
    <w:lvl w:ilvl="6" w:tplc="97DC3F52">
      <w:numFmt w:val="bullet"/>
      <w:lvlText w:val="•"/>
      <w:lvlJc w:val="left"/>
      <w:pPr>
        <w:ind w:left="6810" w:hanging="360"/>
      </w:pPr>
      <w:rPr>
        <w:rFonts w:hint="default"/>
        <w:lang w:val="es-ES" w:eastAsia="en-US" w:bidi="ar-SA"/>
      </w:rPr>
    </w:lvl>
    <w:lvl w:ilvl="7" w:tplc="B668321E">
      <w:numFmt w:val="bullet"/>
      <w:lvlText w:val="•"/>
      <w:lvlJc w:val="left"/>
      <w:pPr>
        <w:ind w:left="7765" w:hanging="360"/>
      </w:pPr>
      <w:rPr>
        <w:rFonts w:hint="default"/>
        <w:lang w:val="es-ES" w:eastAsia="en-US" w:bidi="ar-SA"/>
      </w:rPr>
    </w:lvl>
    <w:lvl w:ilvl="8" w:tplc="333AAACE">
      <w:numFmt w:val="bullet"/>
      <w:lvlText w:val="•"/>
      <w:lvlJc w:val="left"/>
      <w:pPr>
        <w:ind w:left="8721" w:hanging="360"/>
      </w:pPr>
      <w:rPr>
        <w:rFonts w:hint="default"/>
        <w:lang w:val="es-ES" w:eastAsia="en-US" w:bidi="ar-SA"/>
      </w:rPr>
    </w:lvl>
  </w:abstractNum>
  <w:abstractNum w:abstractNumId="123" w15:restartNumberingAfterBreak="0">
    <w:nsid w:val="13206D7B"/>
    <w:multiLevelType w:val="hybridMultilevel"/>
    <w:tmpl w:val="A7E8DC94"/>
    <w:lvl w:ilvl="0" w:tplc="B5EEFA8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2EE079C">
      <w:numFmt w:val="bullet"/>
      <w:lvlText w:val="•"/>
      <w:lvlJc w:val="left"/>
      <w:pPr>
        <w:ind w:left="2035" w:hanging="360"/>
      </w:pPr>
      <w:rPr>
        <w:rFonts w:hint="default"/>
        <w:lang w:val="es-ES" w:eastAsia="en-US" w:bidi="ar-SA"/>
      </w:rPr>
    </w:lvl>
    <w:lvl w:ilvl="2" w:tplc="36E69C18">
      <w:numFmt w:val="bullet"/>
      <w:lvlText w:val="•"/>
      <w:lvlJc w:val="left"/>
      <w:pPr>
        <w:ind w:left="2990" w:hanging="360"/>
      </w:pPr>
      <w:rPr>
        <w:rFonts w:hint="default"/>
        <w:lang w:val="es-ES" w:eastAsia="en-US" w:bidi="ar-SA"/>
      </w:rPr>
    </w:lvl>
    <w:lvl w:ilvl="3" w:tplc="E162FF5C">
      <w:numFmt w:val="bullet"/>
      <w:lvlText w:val="•"/>
      <w:lvlJc w:val="left"/>
      <w:pPr>
        <w:ind w:left="3945" w:hanging="360"/>
      </w:pPr>
      <w:rPr>
        <w:rFonts w:hint="default"/>
        <w:lang w:val="es-ES" w:eastAsia="en-US" w:bidi="ar-SA"/>
      </w:rPr>
    </w:lvl>
    <w:lvl w:ilvl="4" w:tplc="F21220D4">
      <w:numFmt w:val="bullet"/>
      <w:lvlText w:val="•"/>
      <w:lvlJc w:val="left"/>
      <w:pPr>
        <w:ind w:left="4900" w:hanging="360"/>
      </w:pPr>
      <w:rPr>
        <w:rFonts w:hint="default"/>
        <w:lang w:val="es-ES" w:eastAsia="en-US" w:bidi="ar-SA"/>
      </w:rPr>
    </w:lvl>
    <w:lvl w:ilvl="5" w:tplc="D62E2752">
      <w:numFmt w:val="bullet"/>
      <w:lvlText w:val="•"/>
      <w:lvlJc w:val="left"/>
      <w:pPr>
        <w:ind w:left="5855" w:hanging="360"/>
      </w:pPr>
      <w:rPr>
        <w:rFonts w:hint="default"/>
        <w:lang w:val="es-ES" w:eastAsia="en-US" w:bidi="ar-SA"/>
      </w:rPr>
    </w:lvl>
    <w:lvl w:ilvl="6" w:tplc="C39A79B2">
      <w:numFmt w:val="bullet"/>
      <w:lvlText w:val="•"/>
      <w:lvlJc w:val="left"/>
      <w:pPr>
        <w:ind w:left="6810" w:hanging="360"/>
      </w:pPr>
      <w:rPr>
        <w:rFonts w:hint="default"/>
        <w:lang w:val="es-ES" w:eastAsia="en-US" w:bidi="ar-SA"/>
      </w:rPr>
    </w:lvl>
    <w:lvl w:ilvl="7" w:tplc="14CAE58C">
      <w:numFmt w:val="bullet"/>
      <w:lvlText w:val="•"/>
      <w:lvlJc w:val="left"/>
      <w:pPr>
        <w:ind w:left="7765" w:hanging="360"/>
      </w:pPr>
      <w:rPr>
        <w:rFonts w:hint="default"/>
        <w:lang w:val="es-ES" w:eastAsia="en-US" w:bidi="ar-SA"/>
      </w:rPr>
    </w:lvl>
    <w:lvl w:ilvl="8" w:tplc="C2665A86">
      <w:numFmt w:val="bullet"/>
      <w:lvlText w:val="•"/>
      <w:lvlJc w:val="left"/>
      <w:pPr>
        <w:ind w:left="8721" w:hanging="360"/>
      </w:pPr>
      <w:rPr>
        <w:rFonts w:hint="default"/>
        <w:lang w:val="es-ES" w:eastAsia="en-US" w:bidi="ar-SA"/>
      </w:rPr>
    </w:lvl>
  </w:abstractNum>
  <w:abstractNum w:abstractNumId="124" w15:restartNumberingAfterBreak="0">
    <w:nsid w:val="13530A23"/>
    <w:multiLevelType w:val="hybridMultilevel"/>
    <w:tmpl w:val="004A991E"/>
    <w:lvl w:ilvl="0" w:tplc="B80ACC1A">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BD90D192">
      <w:numFmt w:val="bullet"/>
      <w:lvlText w:val="•"/>
      <w:lvlJc w:val="left"/>
      <w:pPr>
        <w:ind w:left="2035" w:hanging="360"/>
      </w:pPr>
      <w:rPr>
        <w:rFonts w:hint="default"/>
        <w:lang w:val="es-ES" w:eastAsia="en-US" w:bidi="ar-SA"/>
      </w:rPr>
    </w:lvl>
    <w:lvl w:ilvl="2" w:tplc="826AA534">
      <w:numFmt w:val="bullet"/>
      <w:lvlText w:val="•"/>
      <w:lvlJc w:val="left"/>
      <w:pPr>
        <w:ind w:left="2990" w:hanging="360"/>
      </w:pPr>
      <w:rPr>
        <w:rFonts w:hint="default"/>
        <w:lang w:val="es-ES" w:eastAsia="en-US" w:bidi="ar-SA"/>
      </w:rPr>
    </w:lvl>
    <w:lvl w:ilvl="3" w:tplc="47B8F0E8">
      <w:numFmt w:val="bullet"/>
      <w:lvlText w:val="•"/>
      <w:lvlJc w:val="left"/>
      <w:pPr>
        <w:ind w:left="3945" w:hanging="360"/>
      </w:pPr>
      <w:rPr>
        <w:rFonts w:hint="default"/>
        <w:lang w:val="es-ES" w:eastAsia="en-US" w:bidi="ar-SA"/>
      </w:rPr>
    </w:lvl>
    <w:lvl w:ilvl="4" w:tplc="A14A08DE">
      <w:numFmt w:val="bullet"/>
      <w:lvlText w:val="•"/>
      <w:lvlJc w:val="left"/>
      <w:pPr>
        <w:ind w:left="4900" w:hanging="360"/>
      </w:pPr>
      <w:rPr>
        <w:rFonts w:hint="default"/>
        <w:lang w:val="es-ES" w:eastAsia="en-US" w:bidi="ar-SA"/>
      </w:rPr>
    </w:lvl>
    <w:lvl w:ilvl="5" w:tplc="968AA828">
      <w:numFmt w:val="bullet"/>
      <w:lvlText w:val="•"/>
      <w:lvlJc w:val="left"/>
      <w:pPr>
        <w:ind w:left="5855" w:hanging="360"/>
      </w:pPr>
      <w:rPr>
        <w:rFonts w:hint="default"/>
        <w:lang w:val="es-ES" w:eastAsia="en-US" w:bidi="ar-SA"/>
      </w:rPr>
    </w:lvl>
    <w:lvl w:ilvl="6" w:tplc="8C90EBF6">
      <w:numFmt w:val="bullet"/>
      <w:lvlText w:val="•"/>
      <w:lvlJc w:val="left"/>
      <w:pPr>
        <w:ind w:left="6810" w:hanging="360"/>
      </w:pPr>
      <w:rPr>
        <w:rFonts w:hint="default"/>
        <w:lang w:val="es-ES" w:eastAsia="en-US" w:bidi="ar-SA"/>
      </w:rPr>
    </w:lvl>
    <w:lvl w:ilvl="7" w:tplc="F9E2E992">
      <w:numFmt w:val="bullet"/>
      <w:lvlText w:val="•"/>
      <w:lvlJc w:val="left"/>
      <w:pPr>
        <w:ind w:left="7765" w:hanging="360"/>
      </w:pPr>
      <w:rPr>
        <w:rFonts w:hint="default"/>
        <w:lang w:val="es-ES" w:eastAsia="en-US" w:bidi="ar-SA"/>
      </w:rPr>
    </w:lvl>
    <w:lvl w:ilvl="8" w:tplc="4D6A6D1E">
      <w:numFmt w:val="bullet"/>
      <w:lvlText w:val="•"/>
      <w:lvlJc w:val="left"/>
      <w:pPr>
        <w:ind w:left="8721" w:hanging="360"/>
      </w:pPr>
      <w:rPr>
        <w:rFonts w:hint="default"/>
        <w:lang w:val="es-ES" w:eastAsia="en-US" w:bidi="ar-SA"/>
      </w:rPr>
    </w:lvl>
  </w:abstractNum>
  <w:abstractNum w:abstractNumId="125" w15:restartNumberingAfterBreak="0">
    <w:nsid w:val="13764103"/>
    <w:multiLevelType w:val="hybridMultilevel"/>
    <w:tmpl w:val="A6721304"/>
    <w:lvl w:ilvl="0" w:tplc="D86EB3E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284A1F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0AC391E">
      <w:numFmt w:val="bullet"/>
      <w:lvlText w:val="•"/>
      <w:lvlJc w:val="left"/>
      <w:pPr>
        <w:ind w:left="2990" w:hanging="360"/>
      </w:pPr>
      <w:rPr>
        <w:rFonts w:hint="default"/>
        <w:lang w:val="es-ES" w:eastAsia="en-US" w:bidi="ar-SA"/>
      </w:rPr>
    </w:lvl>
    <w:lvl w:ilvl="3" w:tplc="83FE155C">
      <w:numFmt w:val="bullet"/>
      <w:lvlText w:val="•"/>
      <w:lvlJc w:val="left"/>
      <w:pPr>
        <w:ind w:left="3945" w:hanging="360"/>
      </w:pPr>
      <w:rPr>
        <w:rFonts w:hint="default"/>
        <w:lang w:val="es-ES" w:eastAsia="en-US" w:bidi="ar-SA"/>
      </w:rPr>
    </w:lvl>
    <w:lvl w:ilvl="4" w:tplc="EAB484DA">
      <w:numFmt w:val="bullet"/>
      <w:lvlText w:val="•"/>
      <w:lvlJc w:val="left"/>
      <w:pPr>
        <w:ind w:left="4900" w:hanging="360"/>
      </w:pPr>
      <w:rPr>
        <w:rFonts w:hint="default"/>
        <w:lang w:val="es-ES" w:eastAsia="en-US" w:bidi="ar-SA"/>
      </w:rPr>
    </w:lvl>
    <w:lvl w:ilvl="5" w:tplc="2E72307E">
      <w:numFmt w:val="bullet"/>
      <w:lvlText w:val="•"/>
      <w:lvlJc w:val="left"/>
      <w:pPr>
        <w:ind w:left="5855" w:hanging="360"/>
      </w:pPr>
      <w:rPr>
        <w:rFonts w:hint="default"/>
        <w:lang w:val="es-ES" w:eastAsia="en-US" w:bidi="ar-SA"/>
      </w:rPr>
    </w:lvl>
    <w:lvl w:ilvl="6" w:tplc="BF604ECA">
      <w:numFmt w:val="bullet"/>
      <w:lvlText w:val="•"/>
      <w:lvlJc w:val="left"/>
      <w:pPr>
        <w:ind w:left="6810" w:hanging="360"/>
      </w:pPr>
      <w:rPr>
        <w:rFonts w:hint="default"/>
        <w:lang w:val="es-ES" w:eastAsia="en-US" w:bidi="ar-SA"/>
      </w:rPr>
    </w:lvl>
    <w:lvl w:ilvl="7" w:tplc="FA1455F2">
      <w:numFmt w:val="bullet"/>
      <w:lvlText w:val="•"/>
      <w:lvlJc w:val="left"/>
      <w:pPr>
        <w:ind w:left="7765" w:hanging="360"/>
      </w:pPr>
      <w:rPr>
        <w:rFonts w:hint="default"/>
        <w:lang w:val="es-ES" w:eastAsia="en-US" w:bidi="ar-SA"/>
      </w:rPr>
    </w:lvl>
    <w:lvl w:ilvl="8" w:tplc="8702E8F4">
      <w:numFmt w:val="bullet"/>
      <w:lvlText w:val="•"/>
      <w:lvlJc w:val="left"/>
      <w:pPr>
        <w:ind w:left="8721" w:hanging="360"/>
      </w:pPr>
      <w:rPr>
        <w:rFonts w:hint="default"/>
        <w:lang w:val="es-ES" w:eastAsia="en-US" w:bidi="ar-SA"/>
      </w:rPr>
    </w:lvl>
  </w:abstractNum>
  <w:abstractNum w:abstractNumId="126" w15:restartNumberingAfterBreak="0">
    <w:nsid w:val="13893277"/>
    <w:multiLevelType w:val="hybridMultilevel"/>
    <w:tmpl w:val="86586816"/>
    <w:lvl w:ilvl="0" w:tplc="8B1C412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D14C4D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7640610">
      <w:numFmt w:val="bullet"/>
      <w:lvlText w:val="•"/>
      <w:lvlJc w:val="left"/>
      <w:pPr>
        <w:ind w:left="2990" w:hanging="360"/>
      </w:pPr>
      <w:rPr>
        <w:rFonts w:hint="default"/>
        <w:lang w:val="es-ES" w:eastAsia="en-US" w:bidi="ar-SA"/>
      </w:rPr>
    </w:lvl>
    <w:lvl w:ilvl="3" w:tplc="D040DE1A">
      <w:numFmt w:val="bullet"/>
      <w:lvlText w:val="•"/>
      <w:lvlJc w:val="left"/>
      <w:pPr>
        <w:ind w:left="3945" w:hanging="360"/>
      </w:pPr>
      <w:rPr>
        <w:rFonts w:hint="default"/>
        <w:lang w:val="es-ES" w:eastAsia="en-US" w:bidi="ar-SA"/>
      </w:rPr>
    </w:lvl>
    <w:lvl w:ilvl="4" w:tplc="42C27D82">
      <w:numFmt w:val="bullet"/>
      <w:lvlText w:val="•"/>
      <w:lvlJc w:val="left"/>
      <w:pPr>
        <w:ind w:left="4900" w:hanging="360"/>
      </w:pPr>
      <w:rPr>
        <w:rFonts w:hint="default"/>
        <w:lang w:val="es-ES" w:eastAsia="en-US" w:bidi="ar-SA"/>
      </w:rPr>
    </w:lvl>
    <w:lvl w:ilvl="5" w:tplc="748E0D20">
      <w:numFmt w:val="bullet"/>
      <w:lvlText w:val="•"/>
      <w:lvlJc w:val="left"/>
      <w:pPr>
        <w:ind w:left="5855" w:hanging="360"/>
      </w:pPr>
      <w:rPr>
        <w:rFonts w:hint="default"/>
        <w:lang w:val="es-ES" w:eastAsia="en-US" w:bidi="ar-SA"/>
      </w:rPr>
    </w:lvl>
    <w:lvl w:ilvl="6" w:tplc="D1D2E4B4">
      <w:numFmt w:val="bullet"/>
      <w:lvlText w:val="•"/>
      <w:lvlJc w:val="left"/>
      <w:pPr>
        <w:ind w:left="6810" w:hanging="360"/>
      </w:pPr>
      <w:rPr>
        <w:rFonts w:hint="default"/>
        <w:lang w:val="es-ES" w:eastAsia="en-US" w:bidi="ar-SA"/>
      </w:rPr>
    </w:lvl>
    <w:lvl w:ilvl="7" w:tplc="66F2DF1E">
      <w:numFmt w:val="bullet"/>
      <w:lvlText w:val="•"/>
      <w:lvlJc w:val="left"/>
      <w:pPr>
        <w:ind w:left="7765" w:hanging="360"/>
      </w:pPr>
      <w:rPr>
        <w:rFonts w:hint="default"/>
        <w:lang w:val="es-ES" w:eastAsia="en-US" w:bidi="ar-SA"/>
      </w:rPr>
    </w:lvl>
    <w:lvl w:ilvl="8" w:tplc="46963458">
      <w:numFmt w:val="bullet"/>
      <w:lvlText w:val="•"/>
      <w:lvlJc w:val="left"/>
      <w:pPr>
        <w:ind w:left="8721" w:hanging="360"/>
      </w:pPr>
      <w:rPr>
        <w:rFonts w:hint="default"/>
        <w:lang w:val="es-ES" w:eastAsia="en-US" w:bidi="ar-SA"/>
      </w:rPr>
    </w:lvl>
  </w:abstractNum>
  <w:abstractNum w:abstractNumId="127" w15:restartNumberingAfterBreak="0">
    <w:nsid w:val="13AC63F9"/>
    <w:multiLevelType w:val="hybridMultilevel"/>
    <w:tmpl w:val="2884A18C"/>
    <w:lvl w:ilvl="0" w:tplc="0B66C000">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67746316">
      <w:numFmt w:val="bullet"/>
      <w:lvlText w:val="•"/>
      <w:lvlJc w:val="left"/>
      <w:pPr>
        <w:ind w:left="2035" w:hanging="360"/>
      </w:pPr>
      <w:rPr>
        <w:rFonts w:hint="default"/>
        <w:lang w:val="es-ES" w:eastAsia="en-US" w:bidi="ar-SA"/>
      </w:rPr>
    </w:lvl>
    <w:lvl w:ilvl="2" w:tplc="C518ADE2">
      <w:numFmt w:val="bullet"/>
      <w:lvlText w:val="•"/>
      <w:lvlJc w:val="left"/>
      <w:pPr>
        <w:ind w:left="2990" w:hanging="360"/>
      </w:pPr>
      <w:rPr>
        <w:rFonts w:hint="default"/>
        <w:lang w:val="es-ES" w:eastAsia="en-US" w:bidi="ar-SA"/>
      </w:rPr>
    </w:lvl>
    <w:lvl w:ilvl="3" w:tplc="43743478">
      <w:numFmt w:val="bullet"/>
      <w:lvlText w:val="•"/>
      <w:lvlJc w:val="left"/>
      <w:pPr>
        <w:ind w:left="3945" w:hanging="360"/>
      </w:pPr>
      <w:rPr>
        <w:rFonts w:hint="default"/>
        <w:lang w:val="es-ES" w:eastAsia="en-US" w:bidi="ar-SA"/>
      </w:rPr>
    </w:lvl>
    <w:lvl w:ilvl="4" w:tplc="41362186">
      <w:numFmt w:val="bullet"/>
      <w:lvlText w:val="•"/>
      <w:lvlJc w:val="left"/>
      <w:pPr>
        <w:ind w:left="4900" w:hanging="360"/>
      </w:pPr>
      <w:rPr>
        <w:rFonts w:hint="default"/>
        <w:lang w:val="es-ES" w:eastAsia="en-US" w:bidi="ar-SA"/>
      </w:rPr>
    </w:lvl>
    <w:lvl w:ilvl="5" w:tplc="87EAAD3E">
      <w:numFmt w:val="bullet"/>
      <w:lvlText w:val="•"/>
      <w:lvlJc w:val="left"/>
      <w:pPr>
        <w:ind w:left="5855" w:hanging="360"/>
      </w:pPr>
      <w:rPr>
        <w:rFonts w:hint="default"/>
        <w:lang w:val="es-ES" w:eastAsia="en-US" w:bidi="ar-SA"/>
      </w:rPr>
    </w:lvl>
    <w:lvl w:ilvl="6" w:tplc="9C26E112">
      <w:numFmt w:val="bullet"/>
      <w:lvlText w:val="•"/>
      <w:lvlJc w:val="left"/>
      <w:pPr>
        <w:ind w:left="6810" w:hanging="360"/>
      </w:pPr>
      <w:rPr>
        <w:rFonts w:hint="default"/>
        <w:lang w:val="es-ES" w:eastAsia="en-US" w:bidi="ar-SA"/>
      </w:rPr>
    </w:lvl>
    <w:lvl w:ilvl="7" w:tplc="2DF43420">
      <w:numFmt w:val="bullet"/>
      <w:lvlText w:val="•"/>
      <w:lvlJc w:val="left"/>
      <w:pPr>
        <w:ind w:left="7765" w:hanging="360"/>
      </w:pPr>
      <w:rPr>
        <w:rFonts w:hint="default"/>
        <w:lang w:val="es-ES" w:eastAsia="en-US" w:bidi="ar-SA"/>
      </w:rPr>
    </w:lvl>
    <w:lvl w:ilvl="8" w:tplc="0B309846">
      <w:numFmt w:val="bullet"/>
      <w:lvlText w:val="•"/>
      <w:lvlJc w:val="left"/>
      <w:pPr>
        <w:ind w:left="8721" w:hanging="360"/>
      </w:pPr>
      <w:rPr>
        <w:rFonts w:hint="default"/>
        <w:lang w:val="es-ES" w:eastAsia="en-US" w:bidi="ar-SA"/>
      </w:rPr>
    </w:lvl>
  </w:abstractNum>
  <w:abstractNum w:abstractNumId="128" w15:restartNumberingAfterBreak="0">
    <w:nsid w:val="13F13217"/>
    <w:multiLevelType w:val="hybridMultilevel"/>
    <w:tmpl w:val="B0B23BDC"/>
    <w:lvl w:ilvl="0" w:tplc="BE0667D2">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4EA6C8E0">
      <w:numFmt w:val="bullet"/>
      <w:lvlText w:val="•"/>
      <w:lvlJc w:val="left"/>
      <w:pPr>
        <w:ind w:left="2035" w:hanging="360"/>
      </w:pPr>
      <w:rPr>
        <w:rFonts w:hint="default"/>
        <w:lang w:val="es-ES" w:eastAsia="en-US" w:bidi="ar-SA"/>
      </w:rPr>
    </w:lvl>
    <w:lvl w:ilvl="2" w:tplc="DC9CC7FC">
      <w:numFmt w:val="bullet"/>
      <w:lvlText w:val="•"/>
      <w:lvlJc w:val="left"/>
      <w:pPr>
        <w:ind w:left="2990" w:hanging="360"/>
      </w:pPr>
      <w:rPr>
        <w:rFonts w:hint="default"/>
        <w:lang w:val="es-ES" w:eastAsia="en-US" w:bidi="ar-SA"/>
      </w:rPr>
    </w:lvl>
    <w:lvl w:ilvl="3" w:tplc="AE4E6A92">
      <w:numFmt w:val="bullet"/>
      <w:lvlText w:val="•"/>
      <w:lvlJc w:val="left"/>
      <w:pPr>
        <w:ind w:left="3945" w:hanging="360"/>
      </w:pPr>
      <w:rPr>
        <w:rFonts w:hint="default"/>
        <w:lang w:val="es-ES" w:eastAsia="en-US" w:bidi="ar-SA"/>
      </w:rPr>
    </w:lvl>
    <w:lvl w:ilvl="4" w:tplc="E56E4A0C">
      <w:numFmt w:val="bullet"/>
      <w:lvlText w:val="•"/>
      <w:lvlJc w:val="left"/>
      <w:pPr>
        <w:ind w:left="4900" w:hanging="360"/>
      </w:pPr>
      <w:rPr>
        <w:rFonts w:hint="default"/>
        <w:lang w:val="es-ES" w:eastAsia="en-US" w:bidi="ar-SA"/>
      </w:rPr>
    </w:lvl>
    <w:lvl w:ilvl="5" w:tplc="40AA0A34">
      <w:numFmt w:val="bullet"/>
      <w:lvlText w:val="•"/>
      <w:lvlJc w:val="left"/>
      <w:pPr>
        <w:ind w:left="5855" w:hanging="360"/>
      </w:pPr>
      <w:rPr>
        <w:rFonts w:hint="default"/>
        <w:lang w:val="es-ES" w:eastAsia="en-US" w:bidi="ar-SA"/>
      </w:rPr>
    </w:lvl>
    <w:lvl w:ilvl="6" w:tplc="E228D5B2">
      <w:numFmt w:val="bullet"/>
      <w:lvlText w:val="•"/>
      <w:lvlJc w:val="left"/>
      <w:pPr>
        <w:ind w:left="6810" w:hanging="360"/>
      </w:pPr>
      <w:rPr>
        <w:rFonts w:hint="default"/>
        <w:lang w:val="es-ES" w:eastAsia="en-US" w:bidi="ar-SA"/>
      </w:rPr>
    </w:lvl>
    <w:lvl w:ilvl="7" w:tplc="C2861B6A">
      <w:numFmt w:val="bullet"/>
      <w:lvlText w:val="•"/>
      <w:lvlJc w:val="left"/>
      <w:pPr>
        <w:ind w:left="7765" w:hanging="360"/>
      </w:pPr>
      <w:rPr>
        <w:rFonts w:hint="default"/>
        <w:lang w:val="es-ES" w:eastAsia="en-US" w:bidi="ar-SA"/>
      </w:rPr>
    </w:lvl>
    <w:lvl w:ilvl="8" w:tplc="2BE8C0D6">
      <w:numFmt w:val="bullet"/>
      <w:lvlText w:val="•"/>
      <w:lvlJc w:val="left"/>
      <w:pPr>
        <w:ind w:left="8721" w:hanging="360"/>
      </w:pPr>
      <w:rPr>
        <w:rFonts w:hint="default"/>
        <w:lang w:val="es-ES" w:eastAsia="en-US" w:bidi="ar-SA"/>
      </w:rPr>
    </w:lvl>
  </w:abstractNum>
  <w:abstractNum w:abstractNumId="129" w15:restartNumberingAfterBreak="0">
    <w:nsid w:val="14A23BED"/>
    <w:multiLevelType w:val="hybridMultilevel"/>
    <w:tmpl w:val="643824C8"/>
    <w:lvl w:ilvl="0" w:tplc="861450C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552B404">
      <w:numFmt w:val="bullet"/>
      <w:lvlText w:val="•"/>
      <w:lvlJc w:val="left"/>
      <w:pPr>
        <w:ind w:left="2035" w:hanging="360"/>
      </w:pPr>
      <w:rPr>
        <w:rFonts w:hint="default"/>
        <w:lang w:val="es-ES" w:eastAsia="en-US" w:bidi="ar-SA"/>
      </w:rPr>
    </w:lvl>
    <w:lvl w:ilvl="2" w:tplc="8BD61392">
      <w:numFmt w:val="bullet"/>
      <w:lvlText w:val="•"/>
      <w:lvlJc w:val="left"/>
      <w:pPr>
        <w:ind w:left="2990" w:hanging="360"/>
      </w:pPr>
      <w:rPr>
        <w:rFonts w:hint="default"/>
        <w:lang w:val="es-ES" w:eastAsia="en-US" w:bidi="ar-SA"/>
      </w:rPr>
    </w:lvl>
    <w:lvl w:ilvl="3" w:tplc="1C0A2046">
      <w:numFmt w:val="bullet"/>
      <w:lvlText w:val="•"/>
      <w:lvlJc w:val="left"/>
      <w:pPr>
        <w:ind w:left="3945" w:hanging="360"/>
      </w:pPr>
      <w:rPr>
        <w:rFonts w:hint="default"/>
        <w:lang w:val="es-ES" w:eastAsia="en-US" w:bidi="ar-SA"/>
      </w:rPr>
    </w:lvl>
    <w:lvl w:ilvl="4" w:tplc="9294CBFE">
      <w:numFmt w:val="bullet"/>
      <w:lvlText w:val="•"/>
      <w:lvlJc w:val="left"/>
      <w:pPr>
        <w:ind w:left="4900" w:hanging="360"/>
      </w:pPr>
      <w:rPr>
        <w:rFonts w:hint="default"/>
        <w:lang w:val="es-ES" w:eastAsia="en-US" w:bidi="ar-SA"/>
      </w:rPr>
    </w:lvl>
    <w:lvl w:ilvl="5" w:tplc="75A0E4B4">
      <w:numFmt w:val="bullet"/>
      <w:lvlText w:val="•"/>
      <w:lvlJc w:val="left"/>
      <w:pPr>
        <w:ind w:left="5855" w:hanging="360"/>
      </w:pPr>
      <w:rPr>
        <w:rFonts w:hint="default"/>
        <w:lang w:val="es-ES" w:eastAsia="en-US" w:bidi="ar-SA"/>
      </w:rPr>
    </w:lvl>
    <w:lvl w:ilvl="6" w:tplc="91BA0BF0">
      <w:numFmt w:val="bullet"/>
      <w:lvlText w:val="•"/>
      <w:lvlJc w:val="left"/>
      <w:pPr>
        <w:ind w:left="6810" w:hanging="360"/>
      </w:pPr>
      <w:rPr>
        <w:rFonts w:hint="default"/>
        <w:lang w:val="es-ES" w:eastAsia="en-US" w:bidi="ar-SA"/>
      </w:rPr>
    </w:lvl>
    <w:lvl w:ilvl="7" w:tplc="6562CBF8">
      <w:numFmt w:val="bullet"/>
      <w:lvlText w:val="•"/>
      <w:lvlJc w:val="left"/>
      <w:pPr>
        <w:ind w:left="7765" w:hanging="360"/>
      </w:pPr>
      <w:rPr>
        <w:rFonts w:hint="default"/>
        <w:lang w:val="es-ES" w:eastAsia="en-US" w:bidi="ar-SA"/>
      </w:rPr>
    </w:lvl>
    <w:lvl w:ilvl="8" w:tplc="7C764B64">
      <w:numFmt w:val="bullet"/>
      <w:lvlText w:val="•"/>
      <w:lvlJc w:val="left"/>
      <w:pPr>
        <w:ind w:left="8721" w:hanging="360"/>
      </w:pPr>
      <w:rPr>
        <w:rFonts w:hint="default"/>
        <w:lang w:val="es-ES" w:eastAsia="en-US" w:bidi="ar-SA"/>
      </w:rPr>
    </w:lvl>
  </w:abstractNum>
  <w:abstractNum w:abstractNumId="130" w15:restartNumberingAfterBreak="0">
    <w:nsid w:val="14AF23F7"/>
    <w:multiLevelType w:val="hybridMultilevel"/>
    <w:tmpl w:val="FFB2E804"/>
    <w:lvl w:ilvl="0" w:tplc="83A6F57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28AF9AC">
      <w:numFmt w:val="bullet"/>
      <w:lvlText w:val="•"/>
      <w:lvlJc w:val="left"/>
      <w:pPr>
        <w:ind w:left="2035" w:hanging="360"/>
      </w:pPr>
      <w:rPr>
        <w:rFonts w:hint="default"/>
        <w:lang w:val="es-ES" w:eastAsia="en-US" w:bidi="ar-SA"/>
      </w:rPr>
    </w:lvl>
    <w:lvl w:ilvl="2" w:tplc="E21C0564">
      <w:numFmt w:val="bullet"/>
      <w:lvlText w:val="•"/>
      <w:lvlJc w:val="left"/>
      <w:pPr>
        <w:ind w:left="2990" w:hanging="360"/>
      </w:pPr>
      <w:rPr>
        <w:rFonts w:hint="default"/>
        <w:lang w:val="es-ES" w:eastAsia="en-US" w:bidi="ar-SA"/>
      </w:rPr>
    </w:lvl>
    <w:lvl w:ilvl="3" w:tplc="3F249C22">
      <w:numFmt w:val="bullet"/>
      <w:lvlText w:val="•"/>
      <w:lvlJc w:val="left"/>
      <w:pPr>
        <w:ind w:left="3945" w:hanging="360"/>
      </w:pPr>
      <w:rPr>
        <w:rFonts w:hint="default"/>
        <w:lang w:val="es-ES" w:eastAsia="en-US" w:bidi="ar-SA"/>
      </w:rPr>
    </w:lvl>
    <w:lvl w:ilvl="4" w:tplc="53321DA6">
      <w:numFmt w:val="bullet"/>
      <w:lvlText w:val="•"/>
      <w:lvlJc w:val="left"/>
      <w:pPr>
        <w:ind w:left="4900" w:hanging="360"/>
      </w:pPr>
      <w:rPr>
        <w:rFonts w:hint="default"/>
        <w:lang w:val="es-ES" w:eastAsia="en-US" w:bidi="ar-SA"/>
      </w:rPr>
    </w:lvl>
    <w:lvl w:ilvl="5" w:tplc="E57ECF6C">
      <w:numFmt w:val="bullet"/>
      <w:lvlText w:val="•"/>
      <w:lvlJc w:val="left"/>
      <w:pPr>
        <w:ind w:left="5855" w:hanging="360"/>
      </w:pPr>
      <w:rPr>
        <w:rFonts w:hint="default"/>
        <w:lang w:val="es-ES" w:eastAsia="en-US" w:bidi="ar-SA"/>
      </w:rPr>
    </w:lvl>
    <w:lvl w:ilvl="6" w:tplc="22F8EC4C">
      <w:numFmt w:val="bullet"/>
      <w:lvlText w:val="•"/>
      <w:lvlJc w:val="left"/>
      <w:pPr>
        <w:ind w:left="6810" w:hanging="360"/>
      </w:pPr>
      <w:rPr>
        <w:rFonts w:hint="default"/>
        <w:lang w:val="es-ES" w:eastAsia="en-US" w:bidi="ar-SA"/>
      </w:rPr>
    </w:lvl>
    <w:lvl w:ilvl="7" w:tplc="C4DA9626">
      <w:numFmt w:val="bullet"/>
      <w:lvlText w:val="•"/>
      <w:lvlJc w:val="left"/>
      <w:pPr>
        <w:ind w:left="7765" w:hanging="360"/>
      </w:pPr>
      <w:rPr>
        <w:rFonts w:hint="default"/>
        <w:lang w:val="es-ES" w:eastAsia="en-US" w:bidi="ar-SA"/>
      </w:rPr>
    </w:lvl>
    <w:lvl w:ilvl="8" w:tplc="C25AAEA0">
      <w:numFmt w:val="bullet"/>
      <w:lvlText w:val="•"/>
      <w:lvlJc w:val="left"/>
      <w:pPr>
        <w:ind w:left="8721" w:hanging="360"/>
      </w:pPr>
      <w:rPr>
        <w:rFonts w:hint="default"/>
        <w:lang w:val="es-ES" w:eastAsia="en-US" w:bidi="ar-SA"/>
      </w:rPr>
    </w:lvl>
  </w:abstractNum>
  <w:abstractNum w:abstractNumId="131" w15:restartNumberingAfterBreak="0">
    <w:nsid w:val="153A01AB"/>
    <w:multiLevelType w:val="hybridMultilevel"/>
    <w:tmpl w:val="62D0648A"/>
    <w:lvl w:ilvl="0" w:tplc="8A9C290C">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FFD2A0E0">
      <w:numFmt w:val="bullet"/>
      <w:lvlText w:val="•"/>
      <w:lvlJc w:val="left"/>
      <w:pPr>
        <w:ind w:left="1783" w:hanging="455"/>
      </w:pPr>
      <w:rPr>
        <w:rFonts w:hint="default"/>
        <w:lang w:val="es-ES" w:eastAsia="en-US" w:bidi="ar-SA"/>
      </w:rPr>
    </w:lvl>
    <w:lvl w:ilvl="2" w:tplc="37C01F96">
      <w:numFmt w:val="bullet"/>
      <w:lvlText w:val="•"/>
      <w:lvlJc w:val="left"/>
      <w:pPr>
        <w:ind w:left="2766" w:hanging="455"/>
      </w:pPr>
      <w:rPr>
        <w:rFonts w:hint="default"/>
        <w:lang w:val="es-ES" w:eastAsia="en-US" w:bidi="ar-SA"/>
      </w:rPr>
    </w:lvl>
    <w:lvl w:ilvl="3" w:tplc="21366742">
      <w:numFmt w:val="bullet"/>
      <w:lvlText w:val="•"/>
      <w:lvlJc w:val="left"/>
      <w:pPr>
        <w:ind w:left="3749" w:hanging="455"/>
      </w:pPr>
      <w:rPr>
        <w:rFonts w:hint="default"/>
        <w:lang w:val="es-ES" w:eastAsia="en-US" w:bidi="ar-SA"/>
      </w:rPr>
    </w:lvl>
    <w:lvl w:ilvl="4" w:tplc="DC14921E">
      <w:numFmt w:val="bullet"/>
      <w:lvlText w:val="•"/>
      <w:lvlJc w:val="left"/>
      <w:pPr>
        <w:ind w:left="4732" w:hanging="455"/>
      </w:pPr>
      <w:rPr>
        <w:rFonts w:hint="default"/>
        <w:lang w:val="es-ES" w:eastAsia="en-US" w:bidi="ar-SA"/>
      </w:rPr>
    </w:lvl>
    <w:lvl w:ilvl="5" w:tplc="29D6419C">
      <w:numFmt w:val="bullet"/>
      <w:lvlText w:val="•"/>
      <w:lvlJc w:val="left"/>
      <w:pPr>
        <w:ind w:left="5715" w:hanging="455"/>
      </w:pPr>
      <w:rPr>
        <w:rFonts w:hint="default"/>
        <w:lang w:val="es-ES" w:eastAsia="en-US" w:bidi="ar-SA"/>
      </w:rPr>
    </w:lvl>
    <w:lvl w:ilvl="6" w:tplc="6662390A">
      <w:numFmt w:val="bullet"/>
      <w:lvlText w:val="•"/>
      <w:lvlJc w:val="left"/>
      <w:pPr>
        <w:ind w:left="6698" w:hanging="455"/>
      </w:pPr>
      <w:rPr>
        <w:rFonts w:hint="default"/>
        <w:lang w:val="es-ES" w:eastAsia="en-US" w:bidi="ar-SA"/>
      </w:rPr>
    </w:lvl>
    <w:lvl w:ilvl="7" w:tplc="822AF512">
      <w:numFmt w:val="bullet"/>
      <w:lvlText w:val="•"/>
      <w:lvlJc w:val="left"/>
      <w:pPr>
        <w:ind w:left="7681" w:hanging="455"/>
      </w:pPr>
      <w:rPr>
        <w:rFonts w:hint="default"/>
        <w:lang w:val="es-ES" w:eastAsia="en-US" w:bidi="ar-SA"/>
      </w:rPr>
    </w:lvl>
    <w:lvl w:ilvl="8" w:tplc="3A8C6894">
      <w:numFmt w:val="bullet"/>
      <w:lvlText w:val="•"/>
      <w:lvlJc w:val="left"/>
      <w:pPr>
        <w:ind w:left="8665" w:hanging="455"/>
      </w:pPr>
      <w:rPr>
        <w:rFonts w:hint="default"/>
        <w:lang w:val="es-ES" w:eastAsia="en-US" w:bidi="ar-SA"/>
      </w:rPr>
    </w:lvl>
  </w:abstractNum>
  <w:abstractNum w:abstractNumId="132" w15:restartNumberingAfterBreak="0">
    <w:nsid w:val="154C4759"/>
    <w:multiLevelType w:val="hybridMultilevel"/>
    <w:tmpl w:val="E556C1DE"/>
    <w:lvl w:ilvl="0" w:tplc="DC30B8E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18E5E2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80666B0">
      <w:numFmt w:val="bullet"/>
      <w:lvlText w:val="•"/>
      <w:lvlJc w:val="left"/>
      <w:pPr>
        <w:ind w:left="2990" w:hanging="360"/>
      </w:pPr>
      <w:rPr>
        <w:rFonts w:hint="default"/>
        <w:lang w:val="es-ES" w:eastAsia="en-US" w:bidi="ar-SA"/>
      </w:rPr>
    </w:lvl>
    <w:lvl w:ilvl="3" w:tplc="038A1856">
      <w:numFmt w:val="bullet"/>
      <w:lvlText w:val="•"/>
      <w:lvlJc w:val="left"/>
      <w:pPr>
        <w:ind w:left="3945" w:hanging="360"/>
      </w:pPr>
      <w:rPr>
        <w:rFonts w:hint="default"/>
        <w:lang w:val="es-ES" w:eastAsia="en-US" w:bidi="ar-SA"/>
      </w:rPr>
    </w:lvl>
    <w:lvl w:ilvl="4" w:tplc="EF5E7D98">
      <w:numFmt w:val="bullet"/>
      <w:lvlText w:val="•"/>
      <w:lvlJc w:val="left"/>
      <w:pPr>
        <w:ind w:left="4900" w:hanging="360"/>
      </w:pPr>
      <w:rPr>
        <w:rFonts w:hint="default"/>
        <w:lang w:val="es-ES" w:eastAsia="en-US" w:bidi="ar-SA"/>
      </w:rPr>
    </w:lvl>
    <w:lvl w:ilvl="5" w:tplc="CC60F54A">
      <w:numFmt w:val="bullet"/>
      <w:lvlText w:val="•"/>
      <w:lvlJc w:val="left"/>
      <w:pPr>
        <w:ind w:left="5855" w:hanging="360"/>
      </w:pPr>
      <w:rPr>
        <w:rFonts w:hint="default"/>
        <w:lang w:val="es-ES" w:eastAsia="en-US" w:bidi="ar-SA"/>
      </w:rPr>
    </w:lvl>
    <w:lvl w:ilvl="6" w:tplc="C03A08F0">
      <w:numFmt w:val="bullet"/>
      <w:lvlText w:val="•"/>
      <w:lvlJc w:val="left"/>
      <w:pPr>
        <w:ind w:left="6810" w:hanging="360"/>
      </w:pPr>
      <w:rPr>
        <w:rFonts w:hint="default"/>
        <w:lang w:val="es-ES" w:eastAsia="en-US" w:bidi="ar-SA"/>
      </w:rPr>
    </w:lvl>
    <w:lvl w:ilvl="7" w:tplc="5CF6D750">
      <w:numFmt w:val="bullet"/>
      <w:lvlText w:val="•"/>
      <w:lvlJc w:val="left"/>
      <w:pPr>
        <w:ind w:left="7765" w:hanging="360"/>
      </w:pPr>
      <w:rPr>
        <w:rFonts w:hint="default"/>
        <w:lang w:val="es-ES" w:eastAsia="en-US" w:bidi="ar-SA"/>
      </w:rPr>
    </w:lvl>
    <w:lvl w:ilvl="8" w:tplc="AC92FE5C">
      <w:numFmt w:val="bullet"/>
      <w:lvlText w:val="•"/>
      <w:lvlJc w:val="left"/>
      <w:pPr>
        <w:ind w:left="8721" w:hanging="360"/>
      </w:pPr>
      <w:rPr>
        <w:rFonts w:hint="default"/>
        <w:lang w:val="es-ES" w:eastAsia="en-US" w:bidi="ar-SA"/>
      </w:rPr>
    </w:lvl>
  </w:abstractNum>
  <w:abstractNum w:abstractNumId="133" w15:restartNumberingAfterBreak="0">
    <w:nsid w:val="158075A2"/>
    <w:multiLevelType w:val="hybridMultilevel"/>
    <w:tmpl w:val="2DB27574"/>
    <w:lvl w:ilvl="0" w:tplc="7B68E6A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86E1D4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FACA076">
      <w:numFmt w:val="bullet"/>
      <w:lvlText w:val="•"/>
      <w:lvlJc w:val="left"/>
      <w:pPr>
        <w:ind w:left="2990" w:hanging="360"/>
      </w:pPr>
      <w:rPr>
        <w:rFonts w:hint="default"/>
        <w:lang w:val="es-ES" w:eastAsia="en-US" w:bidi="ar-SA"/>
      </w:rPr>
    </w:lvl>
    <w:lvl w:ilvl="3" w:tplc="78D89D08">
      <w:numFmt w:val="bullet"/>
      <w:lvlText w:val="•"/>
      <w:lvlJc w:val="left"/>
      <w:pPr>
        <w:ind w:left="3945" w:hanging="360"/>
      </w:pPr>
      <w:rPr>
        <w:rFonts w:hint="default"/>
        <w:lang w:val="es-ES" w:eastAsia="en-US" w:bidi="ar-SA"/>
      </w:rPr>
    </w:lvl>
    <w:lvl w:ilvl="4" w:tplc="DB224A6A">
      <w:numFmt w:val="bullet"/>
      <w:lvlText w:val="•"/>
      <w:lvlJc w:val="left"/>
      <w:pPr>
        <w:ind w:left="4900" w:hanging="360"/>
      </w:pPr>
      <w:rPr>
        <w:rFonts w:hint="default"/>
        <w:lang w:val="es-ES" w:eastAsia="en-US" w:bidi="ar-SA"/>
      </w:rPr>
    </w:lvl>
    <w:lvl w:ilvl="5" w:tplc="5444257C">
      <w:numFmt w:val="bullet"/>
      <w:lvlText w:val="•"/>
      <w:lvlJc w:val="left"/>
      <w:pPr>
        <w:ind w:left="5855" w:hanging="360"/>
      </w:pPr>
      <w:rPr>
        <w:rFonts w:hint="default"/>
        <w:lang w:val="es-ES" w:eastAsia="en-US" w:bidi="ar-SA"/>
      </w:rPr>
    </w:lvl>
    <w:lvl w:ilvl="6" w:tplc="50E822F0">
      <w:numFmt w:val="bullet"/>
      <w:lvlText w:val="•"/>
      <w:lvlJc w:val="left"/>
      <w:pPr>
        <w:ind w:left="6810" w:hanging="360"/>
      </w:pPr>
      <w:rPr>
        <w:rFonts w:hint="default"/>
        <w:lang w:val="es-ES" w:eastAsia="en-US" w:bidi="ar-SA"/>
      </w:rPr>
    </w:lvl>
    <w:lvl w:ilvl="7" w:tplc="A170CFE4">
      <w:numFmt w:val="bullet"/>
      <w:lvlText w:val="•"/>
      <w:lvlJc w:val="left"/>
      <w:pPr>
        <w:ind w:left="7765" w:hanging="360"/>
      </w:pPr>
      <w:rPr>
        <w:rFonts w:hint="default"/>
        <w:lang w:val="es-ES" w:eastAsia="en-US" w:bidi="ar-SA"/>
      </w:rPr>
    </w:lvl>
    <w:lvl w:ilvl="8" w:tplc="D26AD51C">
      <w:numFmt w:val="bullet"/>
      <w:lvlText w:val="•"/>
      <w:lvlJc w:val="left"/>
      <w:pPr>
        <w:ind w:left="8721" w:hanging="360"/>
      </w:pPr>
      <w:rPr>
        <w:rFonts w:hint="default"/>
        <w:lang w:val="es-ES" w:eastAsia="en-US" w:bidi="ar-SA"/>
      </w:rPr>
    </w:lvl>
  </w:abstractNum>
  <w:abstractNum w:abstractNumId="134" w15:restartNumberingAfterBreak="0">
    <w:nsid w:val="159F1B23"/>
    <w:multiLevelType w:val="hybridMultilevel"/>
    <w:tmpl w:val="AAD2A59C"/>
    <w:lvl w:ilvl="0" w:tplc="F26A6142">
      <w:numFmt w:val="bullet"/>
      <w:lvlText w:val="•"/>
      <w:lvlJc w:val="left"/>
      <w:pPr>
        <w:ind w:left="352" w:hanging="90"/>
      </w:pPr>
      <w:rPr>
        <w:rFonts w:ascii="Microsoft Sans Serif" w:eastAsia="Microsoft Sans Serif" w:hAnsi="Microsoft Sans Serif" w:cs="Microsoft Sans Serif" w:hint="default"/>
        <w:b w:val="0"/>
        <w:bCs w:val="0"/>
        <w:i w:val="0"/>
        <w:iCs w:val="0"/>
        <w:spacing w:val="0"/>
        <w:w w:val="96"/>
        <w:sz w:val="20"/>
        <w:szCs w:val="20"/>
        <w:lang w:val="es-ES" w:eastAsia="en-US" w:bidi="ar-SA"/>
      </w:rPr>
    </w:lvl>
    <w:lvl w:ilvl="1" w:tplc="9258C43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A58A7EE">
      <w:numFmt w:val="bullet"/>
      <w:lvlText w:val="•"/>
      <w:lvlJc w:val="left"/>
      <w:pPr>
        <w:ind w:left="2141" w:hanging="360"/>
      </w:pPr>
      <w:rPr>
        <w:rFonts w:hint="default"/>
        <w:lang w:val="es-ES" w:eastAsia="en-US" w:bidi="ar-SA"/>
      </w:rPr>
    </w:lvl>
    <w:lvl w:ilvl="3" w:tplc="C3842436">
      <w:numFmt w:val="bullet"/>
      <w:lvlText w:val="•"/>
      <w:lvlJc w:val="left"/>
      <w:pPr>
        <w:ind w:left="3202" w:hanging="360"/>
      </w:pPr>
      <w:rPr>
        <w:rFonts w:hint="default"/>
        <w:lang w:val="es-ES" w:eastAsia="en-US" w:bidi="ar-SA"/>
      </w:rPr>
    </w:lvl>
    <w:lvl w:ilvl="4" w:tplc="885CA780">
      <w:numFmt w:val="bullet"/>
      <w:lvlText w:val="•"/>
      <w:lvlJc w:val="left"/>
      <w:pPr>
        <w:ind w:left="4263" w:hanging="360"/>
      </w:pPr>
      <w:rPr>
        <w:rFonts w:hint="default"/>
        <w:lang w:val="es-ES" w:eastAsia="en-US" w:bidi="ar-SA"/>
      </w:rPr>
    </w:lvl>
    <w:lvl w:ilvl="5" w:tplc="7B107C60">
      <w:numFmt w:val="bullet"/>
      <w:lvlText w:val="•"/>
      <w:lvlJc w:val="left"/>
      <w:pPr>
        <w:ind w:left="5325" w:hanging="360"/>
      </w:pPr>
      <w:rPr>
        <w:rFonts w:hint="default"/>
        <w:lang w:val="es-ES" w:eastAsia="en-US" w:bidi="ar-SA"/>
      </w:rPr>
    </w:lvl>
    <w:lvl w:ilvl="6" w:tplc="FFD8B77A">
      <w:numFmt w:val="bullet"/>
      <w:lvlText w:val="•"/>
      <w:lvlJc w:val="left"/>
      <w:pPr>
        <w:ind w:left="6386" w:hanging="360"/>
      </w:pPr>
      <w:rPr>
        <w:rFonts w:hint="default"/>
        <w:lang w:val="es-ES" w:eastAsia="en-US" w:bidi="ar-SA"/>
      </w:rPr>
    </w:lvl>
    <w:lvl w:ilvl="7" w:tplc="5440870A">
      <w:numFmt w:val="bullet"/>
      <w:lvlText w:val="•"/>
      <w:lvlJc w:val="left"/>
      <w:pPr>
        <w:ind w:left="7447" w:hanging="360"/>
      </w:pPr>
      <w:rPr>
        <w:rFonts w:hint="default"/>
        <w:lang w:val="es-ES" w:eastAsia="en-US" w:bidi="ar-SA"/>
      </w:rPr>
    </w:lvl>
    <w:lvl w:ilvl="8" w:tplc="0C30E9F0">
      <w:numFmt w:val="bullet"/>
      <w:lvlText w:val="•"/>
      <w:lvlJc w:val="left"/>
      <w:pPr>
        <w:ind w:left="8508" w:hanging="360"/>
      </w:pPr>
      <w:rPr>
        <w:rFonts w:hint="default"/>
        <w:lang w:val="es-ES" w:eastAsia="en-US" w:bidi="ar-SA"/>
      </w:rPr>
    </w:lvl>
  </w:abstractNum>
  <w:abstractNum w:abstractNumId="135" w15:restartNumberingAfterBreak="0">
    <w:nsid w:val="159F34C4"/>
    <w:multiLevelType w:val="hybridMultilevel"/>
    <w:tmpl w:val="27AE80AE"/>
    <w:lvl w:ilvl="0" w:tplc="20108B5E">
      <w:numFmt w:val="bullet"/>
      <w:lvlText w:val="-"/>
      <w:lvlJc w:val="left"/>
      <w:pPr>
        <w:ind w:left="1072" w:hanging="360"/>
      </w:pPr>
      <w:rPr>
        <w:rFonts w:ascii="Arial" w:eastAsia="Arial" w:hAnsi="Arial" w:cs="Arial" w:hint="default"/>
        <w:b w:val="0"/>
        <w:bCs w:val="0"/>
        <w:i w:val="0"/>
        <w:iCs w:val="0"/>
        <w:spacing w:val="0"/>
        <w:w w:val="100"/>
        <w:sz w:val="22"/>
        <w:szCs w:val="22"/>
        <w:lang w:val="es-ES" w:eastAsia="en-US" w:bidi="ar-SA"/>
      </w:rPr>
    </w:lvl>
    <w:lvl w:ilvl="1" w:tplc="21702FB2">
      <w:numFmt w:val="bullet"/>
      <w:lvlText w:val="o"/>
      <w:lvlJc w:val="left"/>
      <w:pPr>
        <w:ind w:left="1792" w:hanging="360"/>
      </w:pPr>
      <w:rPr>
        <w:rFonts w:ascii="Courier New" w:eastAsia="Courier New" w:hAnsi="Courier New" w:cs="Courier New" w:hint="default"/>
        <w:spacing w:val="0"/>
        <w:w w:val="100"/>
        <w:lang w:val="es-ES" w:eastAsia="en-US" w:bidi="ar-SA"/>
      </w:rPr>
    </w:lvl>
    <w:lvl w:ilvl="2" w:tplc="3070B438">
      <w:numFmt w:val="bullet"/>
      <w:lvlText w:val=""/>
      <w:lvlJc w:val="left"/>
      <w:pPr>
        <w:ind w:left="2512" w:hanging="360"/>
      </w:pPr>
      <w:rPr>
        <w:rFonts w:ascii="Wingdings" w:eastAsia="Wingdings" w:hAnsi="Wingdings" w:cs="Wingdings" w:hint="default"/>
        <w:b w:val="0"/>
        <w:bCs w:val="0"/>
        <w:i w:val="0"/>
        <w:iCs w:val="0"/>
        <w:spacing w:val="0"/>
        <w:w w:val="100"/>
        <w:sz w:val="22"/>
        <w:szCs w:val="22"/>
        <w:lang w:val="es-ES" w:eastAsia="en-US" w:bidi="ar-SA"/>
      </w:rPr>
    </w:lvl>
    <w:lvl w:ilvl="3" w:tplc="5100D996">
      <w:numFmt w:val="bullet"/>
      <w:lvlText w:val="•"/>
      <w:lvlJc w:val="left"/>
      <w:pPr>
        <w:ind w:left="3533" w:hanging="360"/>
      </w:pPr>
      <w:rPr>
        <w:rFonts w:hint="default"/>
        <w:lang w:val="es-ES" w:eastAsia="en-US" w:bidi="ar-SA"/>
      </w:rPr>
    </w:lvl>
    <w:lvl w:ilvl="4" w:tplc="0F442A50">
      <w:numFmt w:val="bullet"/>
      <w:lvlText w:val="•"/>
      <w:lvlJc w:val="left"/>
      <w:pPr>
        <w:ind w:left="4547" w:hanging="360"/>
      </w:pPr>
      <w:rPr>
        <w:rFonts w:hint="default"/>
        <w:lang w:val="es-ES" w:eastAsia="en-US" w:bidi="ar-SA"/>
      </w:rPr>
    </w:lvl>
    <w:lvl w:ilvl="5" w:tplc="C6AC68F8">
      <w:numFmt w:val="bullet"/>
      <w:lvlText w:val="•"/>
      <w:lvlJc w:val="left"/>
      <w:pPr>
        <w:ind w:left="5561" w:hanging="360"/>
      </w:pPr>
      <w:rPr>
        <w:rFonts w:hint="default"/>
        <w:lang w:val="es-ES" w:eastAsia="en-US" w:bidi="ar-SA"/>
      </w:rPr>
    </w:lvl>
    <w:lvl w:ilvl="6" w:tplc="8EA83CC6">
      <w:numFmt w:val="bullet"/>
      <w:lvlText w:val="•"/>
      <w:lvlJc w:val="left"/>
      <w:pPr>
        <w:ind w:left="6575" w:hanging="360"/>
      </w:pPr>
      <w:rPr>
        <w:rFonts w:hint="default"/>
        <w:lang w:val="es-ES" w:eastAsia="en-US" w:bidi="ar-SA"/>
      </w:rPr>
    </w:lvl>
    <w:lvl w:ilvl="7" w:tplc="C4185ECE">
      <w:numFmt w:val="bullet"/>
      <w:lvlText w:val="•"/>
      <w:lvlJc w:val="left"/>
      <w:pPr>
        <w:ind w:left="7589" w:hanging="360"/>
      </w:pPr>
      <w:rPr>
        <w:rFonts w:hint="default"/>
        <w:lang w:val="es-ES" w:eastAsia="en-US" w:bidi="ar-SA"/>
      </w:rPr>
    </w:lvl>
    <w:lvl w:ilvl="8" w:tplc="713C8F56">
      <w:numFmt w:val="bullet"/>
      <w:lvlText w:val="•"/>
      <w:lvlJc w:val="left"/>
      <w:pPr>
        <w:ind w:left="8603" w:hanging="360"/>
      </w:pPr>
      <w:rPr>
        <w:rFonts w:hint="default"/>
        <w:lang w:val="es-ES" w:eastAsia="en-US" w:bidi="ar-SA"/>
      </w:rPr>
    </w:lvl>
  </w:abstractNum>
  <w:abstractNum w:abstractNumId="136" w15:restartNumberingAfterBreak="0">
    <w:nsid w:val="15AC1C6D"/>
    <w:multiLevelType w:val="hybridMultilevel"/>
    <w:tmpl w:val="592C495A"/>
    <w:lvl w:ilvl="0" w:tplc="7668D27C">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843A30D0">
      <w:numFmt w:val="bullet"/>
      <w:lvlText w:val="•"/>
      <w:lvlJc w:val="left"/>
      <w:pPr>
        <w:ind w:left="2035" w:hanging="360"/>
      </w:pPr>
      <w:rPr>
        <w:rFonts w:hint="default"/>
        <w:lang w:val="es-ES" w:eastAsia="en-US" w:bidi="ar-SA"/>
      </w:rPr>
    </w:lvl>
    <w:lvl w:ilvl="2" w:tplc="26CE3652">
      <w:numFmt w:val="bullet"/>
      <w:lvlText w:val="•"/>
      <w:lvlJc w:val="left"/>
      <w:pPr>
        <w:ind w:left="2990" w:hanging="360"/>
      </w:pPr>
      <w:rPr>
        <w:rFonts w:hint="default"/>
        <w:lang w:val="es-ES" w:eastAsia="en-US" w:bidi="ar-SA"/>
      </w:rPr>
    </w:lvl>
    <w:lvl w:ilvl="3" w:tplc="2E664400">
      <w:numFmt w:val="bullet"/>
      <w:lvlText w:val="•"/>
      <w:lvlJc w:val="left"/>
      <w:pPr>
        <w:ind w:left="3945" w:hanging="360"/>
      </w:pPr>
      <w:rPr>
        <w:rFonts w:hint="default"/>
        <w:lang w:val="es-ES" w:eastAsia="en-US" w:bidi="ar-SA"/>
      </w:rPr>
    </w:lvl>
    <w:lvl w:ilvl="4" w:tplc="06EE4DB6">
      <w:numFmt w:val="bullet"/>
      <w:lvlText w:val="•"/>
      <w:lvlJc w:val="left"/>
      <w:pPr>
        <w:ind w:left="4900" w:hanging="360"/>
      </w:pPr>
      <w:rPr>
        <w:rFonts w:hint="default"/>
        <w:lang w:val="es-ES" w:eastAsia="en-US" w:bidi="ar-SA"/>
      </w:rPr>
    </w:lvl>
    <w:lvl w:ilvl="5" w:tplc="CD04B54E">
      <w:numFmt w:val="bullet"/>
      <w:lvlText w:val="•"/>
      <w:lvlJc w:val="left"/>
      <w:pPr>
        <w:ind w:left="5855" w:hanging="360"/>
      </w:pPr>
      <w:rPr>
        <w:rFonts w:hint="default"/>
        <w:lang w:val="es-ES" w:eastAsia="en-US" w:bidi="ar-SA"/>
      </w:rPr>
    </w:lvl>
    <w:lvl w:ilvl="6" w:tplc="F872E4D4">
      <w:numFmt w:val="bullet"/>
      <w:lvlText w:val="•"/>
      <w:lvlJc w:val="left"/>
      <w:pPr>
        <w:ind w:left="6810" w:hanging="360"/>
      </w:pPr>
      <w:rPr>
        <w:rFonts w:hint="default"/>
        <w:lang w:val="es-ES" w:eastAsia="en-US" w:bidi="ar-SA"/>
      </w:rPr>
    </w:lvl>
    <w:lvl w:ilvl="7" w:tplc="2DBE1FE8">
      <w:numFmt w:val="bullet"/>
      <w:lvlText w:val="•"/>
      <w:lvlJc w:val="left"/>
      <w:pPr>
        <w:ind w:left="7765" w:hanging="360"/>
      </w:pPr>
      <w:rPr>
        <w:rFonts w:hint="default"/>
        <w:lang w:val="es-ES" w:eastAsia="en-US" w:bidi="ar-SA"/>
      </w:rPr>
    </w:lvl>
    <w:lvl w:ilvl="8" w:tplc="7C82F7DC">
      <w:numFmt w:val="bullet"/>
      <w:lvlText w:val="•"/>
      <w:lvlJc w:val="left"/>
      <w:pPr>
        <w:ind w:left="8721" w:hanging="360"/>
      </w:pPr>
      <w:rPr>
        <w:rFonts w:hint="default"/>
        <w:lang w:val="es-ES" w:eastAsia="en-US" w:bidi="ar-SA"/>
      </w:rPr>
    </w:lvl>
  </w:abstractNum>
  <w:abstractNum w:abstractNumId="137" w15:restartNumberingAfterBreak="0">
    <w:nsid w:val="15BA24AC"/>
    <w:multiLevelType w:val="hybridMultilevel"/>
    <w:tmpl w:val="2CFE68A2"/>
    <w:lvl w:ilvl="0" w:tplc="8C32E1A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100804C">
      <w:numFmt w:val="bullet"/>
      <w:lvlText w:val="•"/>
      <w:lvlJc w:val="left"/>
      <w:pPr>
        <w:ind w:left="2035" w:hanging="360"/>
      </w:pPr>
      <w:rPr>
        <w:rFonts w:hint="default"/>
        <w:lang w:val="es-ES" w:eastAsia="en-US" w:bidi="ar-SA"/>
      </w:rPr>
    </w:lvl>
    <w:lvl w:ilvl="2" w:tplc="800AA21C">
      <w:numFmt w:val="bullet"/>
      <w:lvlText w:val="•"/>
      <w:lvlJc w:val="left"/>
      <w:pPr>
        <w:ind w:left="2990" w:hanging="360"/>
      </w:pPr>
      <w:rPr>
        <w:rFonts w:hint="default"/>
        <w:lang w:val="es-ES" w:eastAsia="en-US" w:bidi="ar-SA"/>
      </w:rPr>
    </w:lvl>
    <w:lvl w:ilvl="3" w:tplc="9F58638A">
      <w:numFmt w:val="bullet"/>
      <w:lvlText w:val="•"/>
      <w:lvlJc w:val="left"/>
      <w:pPr>
        <w:ind w:left="3945" w:hanging="360"/>
      </w:pPr>
      <w:rPr>
        <w:rFonts w:hint="default"/>
        <w:lang w:val="es-ES" w:eastAsia="en-US" w:bidi="ar-SA"/>
      </w:rPr>
    </w:lvl>
    <w:lvl w:ilvl="4" w:tplc="F92CBD16">
      <w:numFmt w:val="bullet"/>
      <w:lvlText w:val="•"/>
      <w:lvlJc w:val="left"/>
      <w:pPr>
        <w:ind w:left="4900" w:hanging="360"/>
      </w:pPr>
      <w:rPr>
        <w:rFonts w:hint="default"/>
        <w:lang w:val="es-ES" w:eastAsia="en-US" w:bidi="ar-SA"/>
      </w:rPr>
    </w:lvl>
    <w:lvl w:ilvl="5" w:tplc="9C944310">
      <w:numFmt w:val="bullet"/>
      <w:lvlText w:val="•"/>
      <w:lvlJc w:val="left"/>
      <w:pPr>
        <w:ind w:left="5855" w:hanging="360"/>
      </w:pPr>
      <w:rPr>
        <w:rFonts w:hint="default"/>
        <w:lang w:val="es-ES" w:eastAsia="en-US" w:bidi="ar-SA"/>
      </w:rPr>
    </w:lvl>
    <w:lvl w:ilvl="6" w:tplc="38347DF4">
      <w:numFmt w:val="bullet"/>
      <w:lvlText w:val="•"/>
      <w:lvlJc w:val="left"/>
      <w:pPr>
        <w:ind w:left="6810" w:hanging="360"/>
      </w:pPr>
      <w:rPr>
        <w:rFonts w:hint="default"/>
        <w:lang w:val="es-ES" w:eastAsia="en-US" w:bidi="ar-SA"/>
      </w:rPr>
    </w:lvl>
    <w:lvl w:ilvl="7" w:tplc="7700BA0E">
      <w:numFmt w:val="bullet"/>
      <w:lvlText w:val="•"/>
      <w:lvlJc w:val="left"/>
      <w:pPr>
        <w:ind w:left="7765" w:hanging="360"/>
      </w:pPr>
      <w:rPr>
        <w:rFonts w:hint="default"/>
        <w:lang w:val="es-ES" w:eastAsia="en-US" w:bidi="ar-SA"/>
      </w:rPr>
    </w:lvl>
    <w:lvl w:ilvl="8" w:tplc="27A445E4">
      <w:numFmt w:val="bullet"/>
      <w:lvlText w:val="•"/>
      <w:lvlJc w:val="left"/>
      <w:pPr>
        <w:ind w:left="8721" w:hanging="360"/>
      </w:pPr>
      <w:rPr>
        <w:rFonts w:hint="default"/>
        <w:lang w:val="es-ES" w:eastAsia="en-US" w:bidi="ar-SA"/>
      </w:rPr>
    </w:lvl>
  </w:abstractNum>
  <w:abstractNum w:abstractNumId="138" w15:restartNumberingAfterBreak="0">
    <w:nsid w:val="15D6787C"/>
    <w:multiLevelType w:val="hybridMultilevel"/>
    <w:tmpl w:val="1508548E"/>
    <w:lvl w:ilvl="0" w:tplc="5EB4817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5B06A5A">
      <w:numFmt w:val="bullet"/>
      <w:lvlText w:val="•"/>
      <w:lvlJc w:val="left"/>
      <w:pPr>
        <w:ind w:left="2035" w:hanging="360"/>
      </w:pPr>
      <w:rPr>
        <w:rFonts w:hint="default"/>
        <w:lang w:val="es-ES" w:eastAsia="en-US" w:bidi="ar-SA"/>
      </w:rPr>
    </w:lvl>
    <w:lvl w:ilvl="2" w:tplc="A02E892E">
      <w:numFmt w:val="bullet"/>
      <w:lvlText w:val="•"/>
      <w:lvlJc w:val="left"/>
      <w:pPr>
        <w:ind w:left="2990" w:hanging="360"/>
      </w:pPr>
      <w:rPr>
        <w:rFonts w:hint="default"/>
        <w:lang w:val="es-ES" w:eastAsia="en-US" w:bidi="ar-SA"/>
      </w:rPr>
    </w:lvl>
    <w:lvl w:ilvl="3" w:tplc="13285514">
      <w:numFmt w:val="bullet"/>
      <w:lvlText w:val="•"/>
      <w:lvlJc w:val="left"/>
      <w:pPr>
        <w:ind w:left="3945" w:hanging="360"/>
      </w:pPr>
      <w:rPr>
        <w:rFonts w:hint="default"/>
        <w:lang w:val="es-ES" w:eastAsia="en-US" w:bidi="ar-SA"/>
      </w:rPr>
    </w:lvl>
    <w:lvl w:ilvl="4" w:tplc="3938A2B2">
      <w:numFmt w:val="bullet"/>
      <w:lvlText w:val="•"/>
      <w:lvlJc w:val="left"/>
      <w:pPr>
        <w:ind w:left="4900" w:hanging="360"/>
      </w:pPr>
      <w:rPr>
        <w:rFonts w:hint="default"/>
        <w:lang w:val="es-ES" w:eastAsia="en-US" w:bidi="ar-SA"/>
      </w:rPr>
    </w:lvl>
    <w:lvl w:ilvl="5" w:tplc="18D29356">
      <w:numFmt w:val="bullet"/>
      <w:lvlText w:val="•"/>
      <w:lvlJc w:val="left"/>
      <w:pPr>
        <w:ind w:left="5855" w:hanging="360"/>
      </w:pPr>
      <w:rPr>
        <w:rFonts w:hint="default"/>
        <w:lang w:val="es-ES" w:eastAsia="en-US" w:bidi="ar-SA"/>
      </w:rPr>
    </w:lvl>
    <w:lvl w:ilvl="6" w:tplc="D2BAB4B4">
      <w:numFmt w:val="bullet"/>
      <w:lvlText w:val="•"/>
      <w:lvlJc w:val="left"/>
      <w:pPr>
        <w:ind w:left="6810" w:hanging="360"/>
      </w:pPr>
      <w:rPr>
        <w:rFonts w:hint="default"/>
        <w:lang w:val="es-ES" w:eastAsia="en-US" w:bidi="ar-SA"/>
      </w:rPr>
    </w:lvl>
    <w:lvl w:ilvl="7" w:tplc="163EB370">
      <w:numFmt w:val="bullet"/>
      <w:lvlText w:val="•"/>
      <w:lvlJc w:val="left"/>
      <w:pPr>
        <w:ind w:left="7765" w:hanging="360"/>
      </w:pPr>
      <w:rPr>
        <w:rFonts w:hint="default"/>
        <w:lang w:val="es-ES" w:eastAsia="en-US" w:bidi="ar-SA"/>
      </w:rPr>
    </w:lvl>
    <w:lvl w:ilvl="8" w:tplc="7C18124C">
      <w:numFmt w:val="bullet"/>
      <w:lvlText w:val="•"/>
      <w:lvlJc w:val="left"/>
      <w:pPr>
        <w:ind w:left="8721" w:hanging="360"/>
      </w:pPr>
      <w:rPr>
        <w:rFonts w:hint="default"/>
        <w:lang w:val="es-ES" w:eastAsia="en-US" w:bidi="ar-SA"/>
      </w:rPr>
    </w:lvl>
  </w:abstractNum>
  <w:abstractNum w:abstractNumId="139" w15:restartNumberingAfterBreak="0">
    <w:nsid w:val="15DD00D0"/>
    <w:multiLevelType w:val="hybridMultilevel"/>
    <w:tmpl w:val="C1A8FD22"/>
    <w:lvl w:ilvl="0" w:tplc="AC280594">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4AACFB5E">
      <w:numFmt w:val="bullet"/>
      <w:lvlText w:val="•"/>
      <w:lvlJc w:val="left"/>
      <w:pPr>
        <w:ind w:left="2035" w:hanging="360"/>
      </w:pPr>
      <w:rPr>
        <w:rFonts w:hint="default"/>
        <w:lang w:val="es-ES" w:eastAsia="en-US" w:bidi="ar-SA"/>
      </w:rPr>
    </w:lvl>
    <w:lvl w:ilvl="2" w:tplc="E1D8CAA0">
      <w:numFmt w:val="bullet"/>
      <w:lvlText w:val="•"/>
      <w:lvlJc w:val="left"/>
      <w:pPr>
        <w:ind w:left="2990" w:hanging="360"/>
      </w:pPr>
      <w:rPr>
        <w:rFonts w:hint="default"/>
        <w:lang w:val="es-ES" w:eastAsia="en-US" w:bidi="ar-SA"/>
      </w:rPr>
    </w:lvl>
    <w:lvl w:ilvl="3" w:tplc="E818A75A">
      <w:numFmt w:val="bullet"/>
      <w:lvlText w:val="•"/>
      <w:lvlJc w:val="left"/>
      <w:pPr>
        <w:ind w:left="3945" w:hanging="360"/>
      </w:pPr>
      <w:rPr>
        <w:rFonts w:hint="default"/>
        <w:lang w:val="es-ES" w:eastAsia="en-US" w:bidi="ar-SA"/>
      </w:rPr>
    </w:lvl>
    <w:lvl w:ilvl="4" w:tplc="A672CE82">
      <w:numFmt w:val="bullet"/>
      <w:lvlText w:val="•"/>
      <w:lvlJc w:val="left"/>
      <w:pPr>
        <w:ind w:left="4900" w:hanging="360"/>
      </w:pPr>
      <w:rPr>
        <w:rFonts w:hint="default"/>
        <w:lang w:val="es-ES" w:eastAsia="en-US" w:bidi="ar-SA"/>
      </w:rPr>
    </w:lvl>
    <w:lvl w:ilvl="5" w:tplc="CB9E2AB2">
      <w:numFmt w:val="bullet"/>
      <w:lvlText w:val="•"/>
      <w:lvlJc w:val="left"/>
      <w:pPr>
        <w:ind w:left="5855" w:hanging="360"/>
      </w:pPr>
      <w:rPr>
        <w:rFonts w:hint="default"/>
        <w:lang w:val="es-ES" w:eastAsia="en-US" w:bidi="ar-SA"/>
      </w:rPr>
    </w:lvl>
    <w:lvl w:ilvl="6" w:tplc="67D0029C">
      <w:numFmt w:val="bullet"/>
      <w:lvlText w:val="•"/>
      <w:lvlJc w:val="left"/>
      <w:pPr>
        <w:ind w:left="6810" w:hanging="360"/>
      </w:pPr>
      <w:rPr>
        <w:rFonts w:hint="default"/>
        <w:lang w:val="es-ES" w:eastAsia="en-US" w:bidi="ar-SA"/>
      </w:rPr>
    </w:lvl>
    <w:lvl w:ilvl="7" w:tplc="9664E422">
      <w:numFmt w:val="bullet"/>
      <w:lvlText w:val="•"/>
      <w:lvlJc w:val="left"/>
      <w:pPr>
        <w:ind w:left="7765" w:hanging="360"/>
      </w:pPr>
      <w:rPr>
        <w:rFonts w:hint="default"/>
        <w:lang w:val="es-ES" w:eastAsia="en-US" w:bidi="ar-SA"/>
      </w:rPr>
    </w:lvl>
    <w:lvl w:ilvl="8" w:tplc="B0CAC70E">
      <w:numFmt w:val="bullet"/>
      <w:lvlText w:val="•"/>
      <w:lvlJc w:val="left"/>
      <w:pPr>
        <w:ind w:left="8721" w:hanging="360"/>
      </w:pPr>
      <w:rPr>
        <w:rFonts w:hint="default"/>
        <w:lang w:val="es-ES" w:eastAsia="en-US" w:bidi="ar-SA"/>
      </w:rPr>
    </w:lvl>
  </w:abstractNum>
  <w:abstractNum w:abstractNumId="140" w15:restartNumberingAfterBreak="0">
    <w:nsid w:val="15F2278C"/>
    <w:multiLevelType w:val="hybridMultilevel"/>
    <w:tmpl w:val="A82C51F2"/>
    <w:lvl w:ilvl="0" w:tplc="06E6E2A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0BC1732">
      <w:numFmt w:val="bullet"/>
      <w:lvlText w:val=""/>
      <w:lvlJc w:val="left"/>
      <w:pPr>
        <w:ind w:left="1780" w:hanging="360"/>
      </w:pPr>
      <w:rPr>
        <w:rFonts w:ascii="Symbol" w:eastAsia="Symbol" w:hAnsi="Symbol" w:cs="Symbol" w:hint="default"/>
        <w:b w:val="0"/>
        <w:bCs w:val="0"/>
        <w:i w:val="0"/>
        <w:iCs w:val="0"/>
        <w:spacing w:val="0"/>
        <w:w w:val="100"/>
        <w:sz w:val="22"/>
        <w:szCs w:val="22"/>
        <w:lang w:val="es-ES" w:eastAsia="en-US" w:bidi="ar-SA"/>
      </w:rPr>
    </w:lvl>
    <w:lvl w:ilvl="2" w:tplc="218440EA">
      <w:numFmt w:val="bullet"/>
      <w:lvlText w:val=""/>
      <w:lvlJc w:val="left"/>
      <w:pPr>
        <w:ind w:left="2512" w:hanging="360"/>
      </w:pPr>
      <w:rPr>
        <w:rFonts w:ascii="Wingdings" w:eastAsia="Wingdings" w:hAnsi="Wingdings" w:cs="Wingdings" w:hint="default"/>
        <w:b w:val="0"/>
        <w:bCs w:val="0"/>
        <w:i w:val="0"/>
        <w:iCs w:val="0"/>
        <w:spacing w:val="0"/>
        <w:w w:val="100"/>
        <w:sz w:val="22"/>
        <w:szCs w:val="22"/>
        <w:lang w:val="es-ES" w:eastAsia="en-US" w:bidi="ar-SA"/>
      </w:rPr>
    </w:lvl>
    <w:lvl w:ilvl="3" w:tplc="E6529D68">
      <w:numFmt w:val="bullet"/>
      <w:lvlText w:val="•"/>
      <w:lvlJc w:val="left"/>
      <w:pPr>
        <w:ind w:left="3533" w:hanging="360"/>
      </w:pPr>
      <w:rPr>
        <w:rFonts w:hint="default"/>
        <w:lang w:val="es-ES" w:eastAsia="en-US" w:bidi="ar-SA"/>
      </w:rPr>
    </w:lvl>
    <w:lvl w:ilvl="4" w:tplc="4C2208E0">
      <w:numFmt w:val="bullet"/>
      <w:lvlText w:val="•"/>
      <w:lvlJc w:val="left"/>
      <w:pPr>
        <w:ind w:left="4547" w:hanging="360"/>
      </w:pPr>
      <w:rPr>
        <w:rFonts w:hint="default"/>
        <w:lang w:val="es-ES" w:eastAsia="en-US" w:bidi="ar-SA"/>
      </w:rPr>
    </w:lvl>
    <w:lvl w:ilvl="5" w:tplc="EF9A7E70">
      <w:numFmt w:val="bullet"/>
      <w:lvlText w:val="•"/>
      <w:lvlJc w:val="left"/>
      <w:pPr>
        <w:ind w:left="5561" w:hanging="360"/>
      </w:pPr>
      <w:rPr>
        <w:rFonts w:hint="default"/>
        <w:lang w:val="es-ES" w:eastAsia="en-US" w:bidi="ar-SA"/>
      </w:rPr>
    </w:lvl>
    <w:lvl w:ilvl="6" w:tplc="FAAC1CB0">
      <w:numFmt w:val="bullet"/>
      <w:lvlText w:val="•"/>
      <w:lvlJc w:val="left"/>
      <w:pPr>
        <w:ind w:left="6575" w:hanging="360"/>
      </w:pPr>
      <w:rPr>
        <w:rFonts w:hint="default"/>
        <w:lang w:val="es-ES" w:eastAsia="en-US" w:bidi="ar-SA"/>
      </w:rPr>
    </w:lvl>
    <w:lvl w:ilvl="7" w:tplc="F52400F6">
      <w:numFmt w:val="bullet"/>
      <w:lvlText w:val="•"/>
      <w:lvlJc w:val="left"/>
      <w:pPr>
        <w:ind w:left="7589" w:hanging="360"/>
      </w:pPr>
      <w:rPr>
        <w:rFonts w:hint="default"/>
        <w:lang w:val="es-ES" w:eastAsia="en-US" w:bidi="ar-SA"/>
      </w:rPr>
    </w:lvl>
    <w:lvl w:ilvl="8" w:tplc="1BF00C46">
      <w:numFmt w:val="bullet"/>
      <w:lvlText w:val="•"/>
      <w:lvlJc w:val="left"/>
      <w:pPr>
        <w:ind w:left="8603" w:hanging="360"/>
      </w:pPr>
      <w:rPr>
        <w:rFonts w:hint="default"/>
        <w:lang w:val="es-ES" w:eastAsia="en-US" w:bidi="ar-SA"/>
      </w:rPr>
    </w:lvl>
  </w:abstractNum>
  <w:abstractNum w:abstractNumId="141" w15:restartNumberingAfterBreak="0">
    <w:nsid w:val="16253187"/>
    <w:multiLevelType w:val="hybridMultilevel"/>
    <w:tmpl w:val="9D4036DA"/>
    <w:lvl w:ilvl="0" w:tplc="BE988554">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81481D24">
      <w:numFmt w:val="bullet"/>
      <w:lvlText w:val="•"/>
      <w:lvlJc w:val="left"/>
      <w:pPr>
        <w:ind w:left="1963" w:hanging="360"/>
      </w:pPr>
      <w:rPr>
        <w:rFonts w:hint="default"/>
        <w:lang w:val="es-ES" w:eastAsia="en-US" w:bidi="ar-SA"/>
      </w:rPr>
    </w:lvl>
    <w:lvl w:ilvl="2" w:tplc="73143F70">
      <w:numFmt w:val="bullet"/>
      <w:lvlText w:val="•"/>
      <w:lvlJc w:val="left"/>
      <w:pPr>
        <w:ind w:left="2926" w:hanging="360"/>
      </w:pPr>
      <w:rPr>
        <w:rFonts w:hint="default"/>
        <w:lang w:val="es-ES" w:eastAsia="en-US" w:bidi="ar-SA"/>
      </w:rPr>
    </w:lvl>
    <w:lvl w:ilvl="3" w:tplc="00A88962">
      <w:numFmt w:val="bullet"/>
      <w:lvlText w:val="•"/>
      <w:lvlJc w:val="left"/>
      <w:pPr>
        <w:ind w:left="3889" w:hanging="360"/>
      </w:pPr>
      <w:rPr>
        <w:rFonts w:hint="default"/>
        <w:lang w:val="es-ES" w:eastAsia="en-US" w:bidi="ar-SA"/>
      </w:rPr>
    </w:lvl>
    <w:lvl w:ilvl="4" w:tplc="084A37A2">
      <w:numFmt w:val="bullet"/>
      <w:lvlText w:val="•"/>
      <w:lvlJc w:val="left"/>
      <w:pPr>
        <w:ind w:left="4852" w:hanging="360"/>
      </w:pPr>
      <w:rPr>
        <w:rFonts w:hint="default"/>
        <w:lang w:val="es-ES" w:eastAsia="en-US" w:bidi="ar-SA"/>
      </w:rPr>
    </w:lvl>
    <w:lvl w:ilvl="5" w:tplc="A11C4AE2">
      <w:numFmt w:val="bullet"/>
      <w:lvlText w:val="•"/>
      <w:lvlJc w:val="left"/>
      <w:pPr>
        <w:ind w:left="5815" w:hanging="360"/>
      </w:pPr>
      <w:rPr>
        <w:rFonts w:hint="default"/>
        <w:lang w:val="es-ES" w:eastAsia="en-US" w:bidi="ar-SA"/>
      </w:rPr>
    </w:lvl>
    <w:lvl w:ilvl="6" w:tplc="4F18C094">
      <w:numFmt w:val="bullet"/>
      <w:lvlText w:val="•"/>
      <w:lvlJc w:val="left"/>
      <w:pPr>
        <w:ind w:left="6778" w:hanging="360"/>
      </w:pPr>
      <w:rPr>
        <w:rFonts w:hint="default"/>
        <w:lang w:val="es-ES" w:eastAsia="en-US" w:bidi="ar-SA"/>
      </w:rPr>
    </w:lvl>
    <w:lvl w:ilvl="7" w:tplc="6CD8345C">
      <w:numFmt w:val="bullet"/>
      <w:lvlText w:val="•"/>
      <w:lvlJc w:val="left"/>
      <w:pPr>
        <w:ind w:left="7741" w:hanging="360"/>
      </w:pPr>
      <w:rPr>
        <w:rFonts w:hint="default"/>
        <w:lang w:val="es-ES" w:eastAsia="en-US" w:bidi="ar-SA"/>
      </w:rPr>
    </w:lvl>
    <w:lvl w:ilvl="8" w:tplc="1AD23218">
      <w:numFmt w:val="bullet"/>
      <w:lvlText w:val="•"/>
      <w:lvlJc w:val="left"/>
      <w:pPr>
        <w:ind w:left="8705" w:hanging="360"/>
      </w:pPr>
      <w:rPr>
        <w:rFonts w:hint="default"/>
        <w:lang w:val="es-ES" w:eastAsia="en-US" w:bidi="ar-SA"/>
      </w:rPr>
    </w:lvl>
  </w:abstractNum>
  <w:abstractNum w:abstractNumId="142" w15:restartNumberingAfterBreak="0">
    <w:nsid w:val="163D48B9"/>
    <w:multiLevelType w:val="hybridMultilevel"/>
    <w:tmpl w:val="4E7681A4"/>
    <w:lvl w:ilvl="0" w:tplc="DE2E34B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622D430">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B2ACE504">
      <w:numFmt w:val="bullet"/>
      <w:lvlText w:val="•"/>
      <w:lvlJc w:val="left"/>
      <w:pPr>
        <w:ind w:left="2176" w:hanging="360"/>
      </w:pPr>
      <w:rPr>
        <w:rFonts w:hint="default"/>
        <w:lang w:val="es-ES" w:eastAsia="en-US" w:bidi="ar-SA"/>
      </w:rPr>
    </w:lvl>
    <w:lvl w:ilvl="3" w:tplc="753E3620">
      <w:numFmt w:val="bullet"/>
      <w:lvlText w:val="•"/>
      <w:lvlJc w:val="left"/>
      <w:pPr>
        <w:ind w:left="3233" w:hanging="360"/>
      </w:pPr>
      <w:rPr>
        <w:rFonts w:hint="default"/>
        <w:lang w:val="es-ES" w:eastAsia="en-US" w:bidi="ar-SA"/>
      </w:rPr>
    </w:lvl>
    <w:lvl w:ilvl="4" w:tplc="B04CED8C">
      <w:numFmt w:val="bullet"/>
      <w:lvlText w:val="•"/>
      <w:lvlJc w:val="left"/>
      <w:pPr>
        <w:ind w:left="4290" w:hanging="360"/>
      </w:pPr>
      <w:rPr>
        <w:rFonts w:hint="default"/>
        <w:lang w:val="es-ES" w:eastAsia="en-US" w:bidi="ar-SA"/>
      </w:rPr>
    </w:lvl>
    <w:lvl w:ilvl="5" w:tplc="DC2AD35E">
      <w:numFmt w:val="bullet"/>
      <w:lvlText w:val="•"/>
      <w:lvlJc w:val="left"/>
      <w:pPr>
        <w:ind w:left="5347" w:hanging="360"/>
      </w:pPr>
      <w:rPr>
        <w:rFonts w:hint="default"/>
        <w:lang w:val="es-ES" w:eastAsia="en-US" w:bidi="ar-SA"/>
      </w:rPr>
    </w:lvl>
    <w:lvl w:ilvl="6" w:tplc="4CCCC63C">
      <w:numFmt w:val="bullet"/>
      <w:lvlText w:val="•"/>
      <w:lvlJc w:val="left"/>
      <w:pPr>
        <w:ind w:left="6404" w:hanging="360"/>
      </w:pPr>
      <w:rPr>
        <w:rFonts w:hint="default"/>
        <w:lang w:val="es-ES" w:eastAsia="en-US" w:bidi="ar-SA"/>
      </w:rPr>
    </w:lvl>
    <w:lvl w:ilvl="7" w:tplc="98C2CD5A">
      <w:numFmt w:val="bullet"/>
      <w:lvlText w:val="•"/>
      <w:lvlJc w:val="left"/>
      <w:pPr>
        <w:ind w:left="7460" w:hanging="360"/>
      </w:pPr>
      <w:rPr>
        <w:rFonts w:hint="default"/>
        <w:lang w:val="es-ES" w:eastAsia="en-US" w:bidi="ar-SA"/>
      </w:rPr>
    </w:lvl>
    <w:lvl w:ilvl="8" w:tplc="6C78A1A2">
      <w:numFmt w:val="bullet"/>
      <w:lvlText w:val="•"/>
      <w:lvlJc w:val="left"/>
      <w:pPr>
        <w:ind w:left="8517" w:hanging="360"/>
      </w:pPr>
      <w:rPr>
        <w:rFonts w:hint="default"/>
        <w:lang w:val="es-ES" w:eastAsia="en-US" w:bidi="ar-SA"/>
      </w:rPr>
    </w:lvl>
  </w:abstractNum>
  <w:abstractNum w:abstractNumId="143" w15:restartNumberingAfterBreak="0">
    <w:nsid w:val="164A36CD"/>
    <w:multiLevelType w:val="hybridMultilevel"/>
    <w:tmpl w:val="0C14AF48"/>
    <w:lvl w:ilvl="0" w:tplc="10E0CD3E">
      <w:start w:val="1"/>
      <w:numFmt w:val="decimal"/>
      <w:lvlText w:val="%1."/>
      <w:lvlJc w:val="left"/>
      <w:pPr>
        <w:ind w:left="1125"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CAA49D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090897E">
      <w:numFmt w:val="bullet"/>
      <w:lvlText w:val="•"/>
      <w:lvlJc w:val="left"/>
      <w:pPr>
        <w:ind w:left="2176" w:hanging="360"/>
      </w:pPr>
      <w:rPr>
        <w:rFonts w:hint="default"/>
        <w:lang w:val="es-ES" w:eastAsia="en-US" w:bidi="ar-SA"/>
      </w:rPr>
    </w:lvl>
    <w:lvl w:ilvl="3" w:tplc="3E8022A4">
      <w:numFmt w:val="bullet"/>
      <w:lvlText w:val="•"/>
      <w:lvlJc w:val="left"/>
      <w:pPr>
        <w:ind w:left="3233" w:hanging="360"/>
      </w:pPr>
      <w:rPr>
        <w:rFonts w:hint="default"/>
        <w:lang w:val="es-ES" w:eastAsia="en-US" w:bidi="ar-SA"/>
      </w:rPr>
    </w:lvl>
    <w:lvl w:ilvl="4" w:tplc="6BC4CE94">
      <w:numFmt w:val="bullet"/>
      <w:lvlText w:val="•"/>
      <w:lvlJc w:val="left"/>
      <w:pPr>
        <w:ind w:left="4290" w:hanging="360"/>
      </w:pPr>
      <w:rPr>
        <w:rFonts w:hint="default"/>
        <w:lang w:val="es-ES" w:eastAsia="en-US" w:bidi="ar-SA"/>
      </w:rPr>
    </w:lvl>
    <w:lvl w:ilvl="5" w:tplc="95CAF62A">
      <w:numFmt w:val="bullet"/>
      <w:lvlText w:val="•"/>
      <w:lvlJc w:val="left"/>
      <w:pPr>
        <w:ind w:left="5347" w:hanging="360"/>
      </w:pPr>
      <w:rPr>
        <w:rFonts w:hint="default"/>
        <w:lang w:val="es-ES" w:eastAsia="en-US" w:bidi="ar-SA"/>
      </w:rPr>
    </w:lvl>
    <w:lvl w:ilvl="6" w:tplc="5EAA397E">
      <w:numFmt w:val="bullet"/>
      <w:lvlText w:val="•"/>
      <w:lvlJc w:val="left"/>
      <w:pPr>
        <w:ind w:left="6404" w:hanging="360"/>
      </w:pPr>
      <w:rPr>
        <w:rFonts w:hint="default"/>
        <w:lang w:val="es-ES" w:eastAsia="en-US" w:bidi="ar-SA"/>
      </w:rPr>
    </w:lvl>
    <w:lvl w:ilvl="7" w:tplc="2550F144">
      <w:numFmt w:val="bullet"/>
      <w:lvlText w:val="•"/>
      <w:lvlJc w:val="left"/>
      <w:pPr>
        <w:ind w:left="7460" w:hanging="360"/>
      </w:pPr>
      <w:rPr>
        <w:rFonts w:hint="default"/>
        <w:lang w:val="es-ES" w:eastAsia="en-US" w:bidi="ar-SA"/>
      </w:rPr>
    </w:lvl>
    <w:lvl w:ilvl="8" w:tplc="52A84A62">
      <w:numFmt w:val="bullet"/>
      <w:lvlText w:val="•"/>
      <w:lvlJc w:val="left"/>
      <w:pPr>
        <w:ind w:left="8517" w:hanging="360"/>
      </w:pPr>
      <w:rPr>
        <w:rFonts w:hint="default"/>
        <w:lang w:val="es-ES" w:eastAsia="en-US" w:bidi="ar-SA"/>
      </w:rPr>
    </w:lvl>
  </w:abstractNum>
  <w:abstractNum w:abstractNumId="144" w15:restartNumberingAfterBreak="0">
    <w:nsid w:val="167A7473"/>
    <w:multiLevelType w:val="hybridMultilevel"/>
    <w:tmpl w:val="76A876D0"/>
    <w:lvl w:ilvl="0" w:tplc="978C4B0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926DAB0">
      <w:numFmt w:val="bullet"/>
      <w:lvlText w:val="•"/>
      <w:lvlJc w:val="left"/>
      <w:pPr>
        <w:ind w:left="2035" w:hanging="360"/>
      </w:pPr>
      <w:rPr>
        <w:rFonts w:hint="default"/>
        <w:lang w:val="es-ES" w:eastAsia="en-US" w:bidi="ar-SA"/>
      </w:rPr>
    </w:lvl>
    <w:lvl w:ilvl="2" w:tplc="1F74F350">
      <w:numFmt w:val="bullet"/>
      <w:lvlText w:val="•"/>
      <w:lvlJc w:val="left"/>
      <w:pPr>
        <w:ind w:left="2990" w:hanging="360"/>
      </w:pPr>
      <w:rPr>
        <w:rFonts w:hint="default"/>
        <w:lang w:val="es-ES" w:eastAsia="en-US" w:bidi="ar-SA"/>
      </w:rPr>
    </w:lvl>
    <w:lvl w:ilvl="3" w:tplc="EFF0808A">
      <w:numFmt w:val="bullet"/>
      <w:lvlText w:val="•"/>
      <w:lvlJc w:val="left"/>
      <w:pPr>
        <w:ind w:left="3945" w:hanging="360"/>
      </w:pPr>
      <w:rPr>
        <w:rFonts w:hint="default"/>
        <w:lang w:val="es-ES" w:eastAsia="en-US" w:bidi="ar-SA"/>
      </w:rPr>
    </w:lvl>
    <w:lvl w:ilvl="4" w:tplc="D54E9E28">
      <w:numFmt w:val="bullet"/>
      <w:lvlText w:val="•"/>
      <w:lvlJc w:val="left"/>
      <w:pPr>
        <w:ind w:left="4900" w:hanging="360"/>
      </w:pPr>
      <w:rPr>
        <w:rFonts w:hint="default"/>
        <w:lang w:val="es-ES" w:eastAsia="en-US" w:bidi="ar-SA"/>
      </w:rPr>
    </w:lvl>
    <w:lvl w:ilvl="5" w:tplc="DA70B760">
      <w:numFmt w:val="bullet"/>
      <w:lvlText w:val="•"/>
      <w:lvlJc w:val="left"/>
      <w:pPr>
        <w:ind w:left="5855" w:hanging="360"/>
      </w:pPr>
      <w:rPr>
        <w:rFonts w:hint="default"/>
        <w:lang w:val="es-ES" w:eastAsia="en-US" w:bidi="ar-SA"/>
      </w:rPr>
    </w:lvl>
    <w:lvl w:ilvl="6" w:tplc="9122446A">
      <w:numFmt w:val="bullet"/>
      <w:lvlText w:val="•"/>
      <w:lvlJc w:val="left"/>
      <w:pPr>
        <w:ind w:left="6810" w:hanging="360"/>
      </w:pPr>
      <w:rPr>
        <w:rFonts w:hint="default"/>
        <w:lang w:val="es-ES" w:eastAsia="en-US" w:bidi="ar-SA"/>
      </w:rPr>
    </w:lvl>
    <w:lvl w:ilvl="7" w:tplc="F50097AE">
      <w:numFmt w:val="bullet"/>
      <w:lvlText w:val="•"/>
      <w:lvlJc w:val="left"/>
      <w:pPr>
        <w:ind w:left="7765" w:hanging="360"/>
      </w:pPr>
      <w:rPr>
        <w:rFonts w:hint="default"/>
        <w:lang w:val="es-ES" w:eastAsia="en-US" w:bidi="ar-SA"/>
      </w:rPr>
    </w:lvl>
    <w:lvl w:ilvl="8" w:tplc="61429942">
      <w:numFmt w:val="bullet"/>
      <w:lvlText w:val="•"/>
      <w:lvlJc w:val="left"/>
      <w:pPr>
        <w:ind w:left="8721" w:hanging="360"/>
      </w:pPr>
      <w:rPr>
        <w:rFonts w:hint="default"/>
        <w:lang w:val="es-ES" w:eastAsia="en-US" w:bidi="ar-SA"/>
      </w:rPr>
    </w:lvl>
  </w:abstractNum>
  <w:abstractNum w:abstractNumId="145" w15:restartNumberingAfterBreak="0">
    <w:nsid w:val="16BD7FDD"/>
    <w:multiLevelType w:val="hybridMultilevel"/>
    <w:tmpl w:val="4E546C5E"/>
    <w:lvl w:ilvl="0" w:tplc="D7DCA34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61E2CD4">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4748FA98">
      <w:numFmt w:val="bullet"/>
      <w:lvlText w:val="•"/>
      <w:lvlJc w:val="left"/>
      <w:pPr>
        <w:ind w:left="2141" w:hanging="288"/>
      </w:pPr>
      <w:rPr>
        <w:rFonts w:hint="default"/>
        <w:lang w:val="es-ES" w:eastAsia="en-US" w:bidi="ar-SA"/>
      </w:rPr>
    </w:lvl>
    <w:lvl w:ilvl="3" w:tplc="5E02F36A">
      <w:numFmt w:val="bullet"/>
      <w:lvlText w:val="•"/>
      <w:lvlJc w:val="left"/>
      <w:pPr>
        <w:ind w:left="3202" w:hanging="288"/>
      </w:pPr>
      <w:rPr>
        <w:rFonts w:hint="default"/>
        <w:lang w:val="es-ES" w:eastAsia="en-US" w:bidi="ar-SA"/>
      </w:rPr>
    </w:lvl>
    <w:lvl w:ilvl="4" w:tplc="EE0CDE96">
      <w:numFmt w:val="bullet"/>
      <w:lvlText w:val="•"/>
      <w:lvlJc w:val="left"/>
      <w:pPr>
        <w:ind w:left="4263" w:hanging="288"/>
      </w:pPr>
      <w:rPr>
        <w:rFonts w:hint="default"/>
        <w:lang w:val="es-ES" w:eastAsia="en-US" w:bidi="ar-SA"/>
      </w:rPr>
    </w:lvl>
    <w:lvl w:ilvl="5" w:tplc="D0E8E2AA">
      <w:numFmt w:val="bullet"/>
      <w:lvlText w:val="•"/>
      <w:lvlJc w:val="left"/>
      <w:pPr>
        <w:ind w:left="5325" w:hanging="288"/>
      </w:pPr>
      <w:rPr>
        <w:rFonts w:hint="default"/>
        <w:lang w:val="es-ES" w:eastAsia="en-US" w:bidi="ar-SA"/>
      </w:rPr>
    </w:lvl>
    <w:lvl w:ilvl="6" w:tplc="38AC978E">
      <w:numFmt w:val="bullet"/>
      <w:lvlText w:val="•"/>
      <w:lvlJc w:val="left"/>
      <w:pPr>
        <w:ind w:left="6386" w:hanging="288"/>
      </w:pPr>
      <w:rPr>
        <w:rFonts w:hint="default"/>
        <w:lang w:val="es-ES" w:eastAsia="en-US" w:bidi="ar-SA"/>
      </w:rPr>
    </w:lvl>
    <w:lvl w:ilvl="7" w:tplc="8F7C163E">
      <w:numFmt w:val="bullet"/>
      <w:lvlText w:val="•"/>
      <w:lvlJc w:val="left"/>
      <w:pPr>
        <w:ind w:left="7447" w:hanging="288"/>
      </w:pPr>
      <w:rPr>
        <w:rFonts w:hint="default"/>
        <w:lang w:val="es-ES" w:eastAsia="en-US" w:bidi="ar-SA"/>
      </w:rPr>
    </w:lvl>
    <w:lvl w:ilvl="8" w:tplc="8836F4EC">
      <w:numFmt w:val="bullet"/>
      <w:lvlText w:val="•"/>
      <w:lvlJc w:val="left"/>
      <w:pPr>
        <w:ind w:left="8508" w:hanging="288"/>
      </w:pPr>
      <w:rPr>
        <w:rFonts w:hint="default"/>
        <w:lang w:val="es-ES" w:eastAsia="en-US" w:bidi="ar-SA"/>
      </w:rPr>
    </w:lvl>
  </w:abstractNum>
  <w:abstractNum w:abstractNumId="146" w15:restartNumberingAfterBreak="0">
    <w:nsid w:val="173B6EAD"/>
    <w:multiLevelType w:val="hybridMultilevel"/>
    <w:tmpl w:val="4F64FE5E"/>
    <w:lvl w:ilvl="0" w:tplc="FDD0D5F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8BC35F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502097E">
      <w:numFmt w:val="bullet"/>
      <w:lvlText w:val="•"/>
      <w:lvlJc w:val="left"/>
      <w:pPr>
        <w:ind w:left="2990" w:hanging="360"/>
      </w:pPr>
      <w:rPr>
        <w:rFonts w:hint="default"/>
        <w:lang w:val="es-ES" w:eastAsia="en-US" w:bidi="ar-SA"/>
      </w:rPr>
    </w:lvl>
    <w:lvl w:ilvl="3" w:tplc="89D2D824">
      <w:numFmt w:val="bullet"/>
      <w:lvlText w:val="•"/>
      <w:lvlJc w:val="left"/>
      <w:pPr>
        <w:ind w:left="3945" w:hanging="360"/>
      </w:pPr>
      <w:rPr>
        <w:rFonts w:hint="default"/>
        <w:lang w:val="es-ES" w:eastAsia="en-US" w:bidi="ar-SA"/>
      </w:rPr>
    </w:lvl>
    <w:lvl w:ilvl="4" w:tplc="820EDA5A">
      <w:numFmt w:val="bullet"/>
      <w:lvlText w:val="•"/>
      <w:lvlJc w:val="left"/>
      <w:pPr>
        <w:ind w:left="4900" w:hanging="360"/>
      </w:pPr>
      <w:rPr>
        <w:rFonts w:hint="default"/>
        <w:lang w:val="es-ES" w:eastAsia="en-US" w:bidi="ar-SA"/>
      </w:rPr>
    </w:lvl>
    <w:lvl w:ilvl="5" w:tplc="2E9446F4">
      <w:numFmt w:val="bullet"/>
      <w:lvlText w:val="•"/>
      <w:lvlJc w:val="left"/>
      <w:pPr>
        <w:ind w:left="5855" w:hanging="360"/>
      </w:pPr>
      <w:rPr>
        <w:rFonts w:hint="default"/>
        <w:lang w:val="es-ES" w:eastAsia="en-US" w:bidi="ar-SA"/>
      </w:rPr>
    </w:lvl>
    <w:lvl w:ilvl="6" w:tplc="7BA84F66">
      <w:numFmt w:val="bullet"/>
      <w:lvlText w:val="•"/>
      <w:lvlJc w:val="left"/>
      <w:pPr>
        <w:ind w:left="6810" w:hanging="360"/>
      </w:pPr>
      <w:rPr>
        <w:rFonts w:hint="default"/>
        <w:lang w:val="es-ES" w:eastAsia="en-US" w:bidi="ar-SA"/>
      </w:rPr>
    </w:lvl>
    <w:lvl w:ilvl="7" w:tplc="58867BE4">
      <w:numFmt w:val="bullet"/>
      <w:lvlText w:val="•"/>
      <w:lvlJc w:val="left"/>
      <w:pPr>
        <w:ind w:left="7765" w:hanging="360"/>
      </w:pPr>
      <w:rPr>
        <w:rFonts w:hint="default"/>
        <w:lang w:val="es-ES" w:eastAsia="en-US" w:bidi="ar-SA"/>
      </w:rPr>
    </w:lvl>
    <w:lvl w:ilvl="8" w:tplc="5060003A">
      <w:numFmt w:val="bullet"/>
      <w:lvlText w:val="•"/>
      <w:lvlJc w:val="left"/>
      <w:pPr>
        <w:ind w:left="8721" w:hanging="360"/>
      </w:pPr>
      <w:rPr>
        <w:rFonts w:hint="default"/>
        <w:lang w:val="es-ES" w:eastAsia="en-US" w:bidi="ar-SA"/>
      </w:rPr>
    </w:lvl>
  </w:abstractNum>
  <w:abstractNum w:abstractNumId="147" w15:restartNumberingAfterBreak="0">
    <w:nsid w:val="175309CC"/>
    <w:multiLevelType w:val="hybridMultilevel"/>
    <w:tmpl w:val="1A9405A8"/>
    <w:lvl w:ilvl="0" w:tplc="641AB250">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469E9C42">
      <w:numFmt w:val="bullet"/>
      <w:lvlText w:val="•"/>
      <w:lvlJc w:val="left"/>
      <w:pPr>
        <w:ind w:left="2035" w:hanging="360"/>
      </w:pPr>
      <w:rPr>
        <w:rFonts w:hint="default"/>
        <w:lang w:val="es-ES" w:eastAsia="en-US" w:bidi="ar-SA"/>
      </w:rPr>
    </w:lvl>
    <w:lvl w:ilvl="2" w:tplc="FB7EA5C6">
      <w:numFmt w:val="bullet"/>
      <w:lvlText w:val="•"/>
      <w:lvlJc w:val="left"/>
      <w:pPr>
        <w:ind w:left="2990" w:hanging="360"/>
      </w:pPr>
      <w:rPr>
        <w:rFonts w:hint="default"/>
        <w:lang w:val="es-ES" w:eastAsia="en-US" w:bidi="ar-SA"/>
      </w:rPr>
    </w:lvl>
    <w:lvl w:ilvl="3" w:tplc="14181B3C">
      <w:numFmt w:val="bullet"/>
      <w:lvlText w:val="•"/>
      <w:lvlJc w:val="left"/>
      <w:pPr>
        <w:ind w:left="3945" w:hanging="360"/>
      </w:pPr>
      <w:rPr>
        <w:rFonts w:hint="default"/>
        <w:lang w:val="es-ES" w:eastAsia="en-US" w:bidi="ar-SA"/>
      </w:rPr>
    </w:lvl>
    <w:lvl w:ilvl="4" w:tplc="42ECAC90">
      <w:numFmt w:val="bullet"/>
      <w:lvlText w:val="•"/>
      <w:lvlJc w:val="left"/>
      <w:pPr>
        <w:ind w:left="4900" w:hanging="360"/>
      </w:pPr>
      <w:rPr>
        <w:rFonts w:hint="default"/>
        <w:lang w:val="es-ES" w:eastAsia="en-US" w:bidi="ar-SA"/>
      </w:rPr>
    </w:lvl>
    <w:lvl w:ilvl="5" w:tplc="C4383392">
      <w:numFmt w:val="bullet"/>
      <w:lvlText w:val="•"/>
      <w:lvlJc w:val="left"/>
      <w:pPr>
        <w:ind w:left="5855" w:hanging="360"/>
      </w:pPr>
      <w:rPr>
        <w:rFonts w:hint="default"/>
        <w:lang w:val="es-ES" w:eastAsia="en-US" w:bidi="ar-SA"/>
      </w:rPr>
    </w:lvl>
    <w:lvl w:ilvl="6" w:tplc="CEE22C06">
      <w:numFmt w:val="bullet"/>
      <w:lvlText w:val="•"/>
      <w:lvlJc w:val="left"/>
      <w:pPr>
        <w:ind w:left="6810" w:hanging="360"/>
      </w:pPr>
      <w:rPr>
        <w:rFonts w:hint="default"/>
        <w:lang w:val="es-ES" w:eastAsia="en-US" w:bidi="ar-SA"/>
      </w:rPr>
    </w:lvl>
    <w:lvl w:ilvl="7" w:tplc="36C47006">
      <w:numFmt w:val="bullet"/>
      <w:lvlText w:val="•"/>
      <w:lvlJc w:val="left"/>
      <w:pPr>
        <w:ind w:left="7765" w:hanging="360"/>
      </w:pPr>
      <w:rPr>
        <w:rFonts w:hint="default"/>
        <w:lang w:val="es-ES" w:eastAsia="en-US" w:bidi="ar-SA"/>
      </w:rPr>
    </w:lvl>
    <w:lvl w:ilvl="8" w:tplc="1256DB0E">
      <w:numFmt w:val="bullet"/>
      <w:lvlText w:val="•"/>
      <w:lvlJc w:val="left"/>
      <w:pPr>
        <w:ind w:left="8721" w:hanging="360"/>
      </w:pPr>
      <w:rPr>
        <w:rFonts w:hint="default"/>
        <w:lang w:val="es-ES" w:eastAsia="en-US" w:bidi="ar-SA"/>
      </w:rPr>
    </w:lvl>
  </w:abstractNum>
  <w:abstractNum w:abstractNumId="148" w15:restartNumberingAfterBreak="0">
    <w:nsid w:val="17704EF0"/>
    <w:multiLevelType w:val="hybridMultilevel"/>
    <w:tmpl w:val="3C2CEF6E"/>
    <w:lvl w:ilvl="0" w:tplc="FF9CA9A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F524EF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7886F10">
      <w:numFmt w:val="bullet"/>
      <w:lvlText w:val="•"/>
      <w:lvlJc w:val="left"/>
      <w:pPr>
        <w:ind w:left="2990" w:hanging="360"/>
      </w:pPr>
      <w:rPr>
        <w:rFonts w:hint="default"/>
        <w:lang w:val="es-ES" w:eastAsia="en-US" w:bidi="ar-SA"/>
      </w:rPr>
    </w:lvl>
    <w:lvl w:ilvl="3" w:tplc="4C967408">
      <w:numFmt w:val="bullet"/>
      <w:lvlText w:val="•"/>
      <w:lvlJc w:val="left"/>
      <w:pPr>
        <w:ind w:left="3945" w:hanging="360"/>
      </w:pPr>
      <w:rPr>
        <w:rFonts w:hint="default"/>
        <w:lang w:val="es-ES" w:eastAsia="en-US" w:bidi="ar-SA"/>
      </w:rPr>
    </w:lvl>
    <w:lvl w:ilvl="4" w:tplc="DCECFBC8">
      <w:numFmt w:val="bullet"/>
      <w:lvlText w:val="•"/>
      <w:lvlJc w:val="left"/>
      <w:pPr>
        <w:ind w:left="4900" w:hanging="360"/>
      </w:pPr>
      <w:rPr>
        <w:rFonts w:hint="default"/>
        <w:lang w:val="es-ES" w:eastAsia="en-US" w:bidi="ar-SA"/>
      </w:rPr>
    </w:lvl>
    <w:lvl w:ilvl="5" w:tplc="C6BCD3A0">
      <w:numFmt w:val="bullet"/>
      <w:lvlText w:val="•"/>
      <w:lvlJc w:val="left"/>
      <w:pPr>
        <w:ind w:left="5855" w:hanging="360"/>
      </w:pPr>
      <w:rPr>
        <w:rFonts w:hint="default"/>
        <w:lang w:val="es-ES" w:eastAsia="en-US" w:bidi="ar-SA"/>
      </w:rPr>
    </w:lvl>
    <w:lvl w:ilvl="6" w:tplc="21088566">
      <w:numFmt w:val="bullet"/>
      <w:lvlText w:val="•"/>
      <w:lvlJc w:val="left"/>
      <w:pPr>
        <w:ind w:left="6810" w:hanging="360"/>
      </w:pPr>
      <w:rPr>
        <w:rFonts w:hint="default"/>
        <w:lang w:val="es-ES" w:eastAsia="en-US" w:bidi="ar-SA"/>
      </w:rPr>
    </w:lvl>
    <w:lvl w:ilvl="7" w:tplc="2102A5CA">
      <w:numFmt w:val="bullet"/>
      <w:lvlText w:val="•"/>
      <w:lvlJc w:val="left"/>
      <w:pPr>
        <w:ind w:left="7765" w:hanging="360"/>
      </w:pPr>
      <w:rPr>
        <w:rFonts w:hint="default"/>
        <w:lang w:val="es-ES" w:eastAsia="en-US" w:bidi="ar-SA"/>
      </w:rPr>
    </w:lvl>
    <w:lvl w:ilvl="8" w:tplc="AA7E2EC6">
      <w:numFmt w:val="bullet"/>
      <w:lvlText w:val="•"/>
      <w:lvlJc w:val="left"/>
      <w:pPr>
        <w:ind w:left="8721" w:hanging="360"/>
      </w:pPr>
      <w:rPr>
        <w:rFonts w:hint="default"/>
        <w:lang w:val="es-ES" w:eastAsia="en-US" w:bidi="ar-SA"/>
      </w:rPr>
    </w:lvl>
  </w:abstractNum>
  <w:abstractNum w:abstractNumId="149" w15:restartNumberingAfterBreak="0">
    <w:nsid w:val="17780B1E"/>
    <w:multiLevelType w:val="hybridMultilevel"/>
    <w:tmpl w:val="50F8A5C6"/>
    <w:lvl w:ilvl="0" w:tplc="0C821C3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07E956C">
      <w:numFmt w:val="bullet"/>
      <w:lvlText w:val="•"/>
      <w:lvlJc w:val="left"/>
      <w:pPr>
        <w:ind w:left="2035" w:hanging="360"/>
      </w:pPr>
      <w:rPr>
        <w:rFonts w:hint="default"/>
        <w:lang w:val="es-ES" w:eastAsia="en-US" w:bidi="ar-SA"/>
      </w:rPr>
    </w:lvl>
    <w:lvl w:ilvl="2" w:tplc="FAD673EA">
      <w:numFmt w:val="bullet"/>
      <w:lvlText w:val="•"/>
      <w:lvlJc w:val="left"/>
      <w:pPr>
        <w:ind w:left="2990" w:hanging="360"/>
      </w:pPr>
      <w:rPr>
        <w:rFonts w:hint="default"/>
        <w:lang w:val="es-ES" w:eastAsia="en-US" w:bidi="ar-SA"/>
      </w:rPr>
    </w:lvl>
    <w:lvl w:ilvl="3" w:tplc="7B003E5C">
      <w:numFmt w:val="bullet"/>
      <w:lvlText w:val="•"/>
      <w:lvlJc w:val="left"/>
      <w:pPr>
        <w:ind w:left="3945" w:hanging="360"/>
      </w:pPr>
      <w:rPr>
        <w:rFonts w:hint="default"/>
        <w:lang w:val="es-ES" w:eastAsia="en-US" w:bidi="ar-SA"/>
      </w:rPr>
    </w:lvl>
    <w:lvl w:ilvl="4" w:tplc="E03609E0">
      <w:numFmt w:val="bullet"/>
      <w:lvlText w:val="•"/>
      <w:lvlJc w:val="left"/>
      <w:pPr>
        <w:ind w:left="4900" w:hanging="360"/>
      </w:pPr>
      <w:rPr>
        <w:rFonts w:hint="default"/>
        <w:lang w:val="es-ES" w:eastAsia="en-US" w:bidi="ar-SA"/>
      </w:rPr>
    </w:lvl>
    <w:lvl w:ilvl="5" w:tplc="2DEE7E2E">
      <w:numFmt w:val="bullet"/>
      <w:lvlText w:val="•"/>
      <w:lvlJc w:val="left"/>
      <w:pPr>
        <w:ind w:left="5855" w:hanging="360"/>
      </w:pPr>
      <w:rPr>
        <w:rFonts w:hint="default"/>
        <w:lang w:val="es-ES" w:eastAsia="en-US" w:bidi="ar-SA"/>
      </w:rPr>
    </w:lvl>
    <w:lvl w:ilvl="6" w:tplc="48F07A00">
      <w:numFmt w:val="bullet"/>
      <w:lvlText w:val="•"/>
      <w:lvlJc w:val="left"/>
      <w:pPr>
        <w:ind w:left="6810" w:hanging="360"/>
      </w:pPr>
      <w:rPr>
        <w:rFonts w:hint="default"/>
        <w:lang w:val="es-ES" w:eastAsia="en-US" w:bidi="ar-SA"/>
      </w:rPr>
    </w:lvl>
    <w:lvl w:ilvl="7" w:tplc="F8FA1162">
      <w:numFmt w:val="bullet"/>
      <w:lvlText w:val="•"/>
      <w:lvlJc w:val="left"/>
      <w:pPr>
        <w:ind w:left="7765" w:hanging="360"/>
      </w:pPr>
      <w:rPr>
        <w:rFonts w:hint="default"/>
        <w:lang w:val="es-ES" w:eastAsia="en-US" w:bidi="ar-SA"/>
      </w:rPr>
    </w:lvl>
    <w:lvl w:ilvl="8" w:tplc="23003E16">
      <w:numFmt w:val="bullet"/>
      <w:lvlText w:val="•"/>
      <w:lvlJc w:val="left"/>
      <w:pPr>
        <w:ind w:left="8721" w:hanging="360"/>
      </w:pPr>
      <w:rPr>
        <w:rFonts w:hint="default"/>
        <w:lang w:val="es-ES" w:eastAsia="en-US" w:bidi="ar-SA"/>
      </w:rPr>
    </w:lvl>
  </w:abstractNum>
  <w:abstractNum w:abstractNumId="150" w15:restartNumberingAfterBreak="0">
    <w:nsid w:val="1788663E"/>
    <w:multiLevelType w:val="hybridMultilevel"/>
    <w:tmpl w:val="36EA3F56"/>
    <w:lvl w:ilvl="0" w:tplc="4C9462A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E69CB684">
      <w:numFmt w:val="bullet"/>
      <w:lvlText w:val="•"/>
      <w:lvlJc w:val="left"/>
      <w:pPr>
        <w:ind w:left="2035" w:hanging="360"/>
      </w:pPr>
      <w:rPr>
        <w:rFonts w:hint="default"/>
        <w:lang w:val="es-ES" w:eastAsia="en-US" w:bidi="ar-SA"/>
      </w:rPr>
    </w:lvl>
    <w:lvl w:ilvl="2" w:tplc="82CA1DC6">
      <w:numFmt w:val="bullet"/>
      <w:lvlText w:val="•"/>
      <w:lvlJc w:val="left"/>
      <w:pPr>
        <w:ind w:left="2990" w:hanging="360"/>
      </w:pPr>
      <w:rPr>
        <w:rFonts w:hint="default"/>
        <w:lang w:val="es-ES" w:eastAsia="en-US" w:bidi="ar-SA"/>
      </w:rPr>
    </w:lvl>
    <w:lvl w:ilvl="3" w:tplc="8BE43B00">
      <w:numFmt w:val="bullet"/>
      <w:lvlText w:val="•"/>
      <w:lvlJc w:val="left"/>
      <w:pPr>
        <w:ind w:left="3945" w:hanging="360"/>
      </w:pPr>
      <w:rPr>
        <w:rFonts w:hint="default"/>
        <w:lang w:val="es-ES" w:eastAsia="en-US" w:bidi="ar-SA"/>
      </w:rPr>
    </w:lvl>
    <w:lvl w:ilvl="4" w:tplc="E0C4791E">
      <w:numFmt w:val="bullet"/>
      <w:lvlText w:val="•"/>
      <w:lvlJc w:val="left"/>
      <w:pPr>
        <w:ind w:left="4900" w:hanging="360"/>
      </w:pPr>
      <w:rPr>
        <w:rFonts w:hint="default"/>
        <w:lang w:val="es-ES" w:eastAsia="en-US" w:bidi="ar-SA"/>
      </w:rPr>
    </w:lvl>
    <w:lvl w:ilvl="5" w:tplc="E1564976">
      <w:numFmt w:val="bullet"/>
      <w:lvlText w:val="•"/>
      <w:lvlJc w:val="left"/>
      <w:pPr>
        <w:ind w:left="5855" w:hanging="360"/>
      </w:pPr>
      <w:rPr>
        <w:rFonts w:hint="default"/>
        <w:lang w:val="es-ES" w:eastAsia="en-US" w:bidi="ar-SA"/>
      </w:rPr>
    </w:lvl>
    <w:lvl w:ilvl="6" w:tplc="A7365DF6">
      <w:numFmt w:val="bullet"/>
      <w:lvlText w:val="•"/>
      <w:lvlJc w:val="left"/>
      <w:pPr>
        <w:ind w:left="6810" w:hanging="360"/>
      </w:pPr>
      <w:rPr>
        <w:rFonts w:hint="default"/>
        <w:lang w:val="es-ES" w:eastAsia="en-US" w:bidi="ar-SA"/>
      </w:rPr>
    </w:lvl>
    <w:lvl w:ilvl="7" w:tplc="16A041E2">
      <w:numFmt w:val="bullet"/>
      <w:lvlText w:val="•"/>
      <w:lvlJc w:val="left"/>
      <w:pPr>
        <w:ind w:left="7765" w:hanging="360"/>
      </w:pPr>
      <w:rPr>
        <w:rFonts w:hint="default"/>
        <w:lang w:val="es-ES" w:eastAsia="en-US" w:bidi="ar-SA"/>
      </w:rPr>
    </w:lvl>
    <w:lvl w:ilvl="8" w:tplc="0678A9C2">
      <w:numFmt w:val="bullet"/>
      <w:lvlText w:val="•"/>
      <w:lvlJc w:val="left"/>
      <w:pPr>
        <w:ind w:left="8721" w:hanging="360"/>
      </w:pPr>
      <w:rPr>
        <w:rFonts w:hint="default"/>
        <w:lang w:val="es-ES" w:eastAsia="en-US" w:bidi="ar-SA"/>
      </w:rPr>
    </w:lvl>
  </w:abstractNum>
  <w:abstractNum w:abstractNumId="151" w15:restartNumberingAfterBreak="0">
    <w:nsid w:val="17DA2C25"/>
    <w:multiLevelType w:val="hybridMultilevel"/>
    <w:tmpl w:val="884C40BE"/>
    <w:lvl w:ilvl="0" w:tplc="33BAD56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FEA9066">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2" w:tplc="15280FD4">
      <w:numFmt w:val="bullet"/>
      <w:lvlText w:val="•"/>
      <w:lvlJc w:val="left"/>
      <w:pPr>
        <w:ind w:left="2990" w:hanging="348"/>
      </w:pPr>
      <w:rPr>
        <w:rFonts w:hint="default"/>
        <w:lang w:val="es-ES" w:eastAsia="en-US" w:bidi="ar-SA"/>
      </w:rPr>
    </w:lvl>
    <w:lvl w:ilvl="3" w:tplc="8BB4DF10">
      <w:numFmt w:val="bullet"/>
      <w:lvlText w:val="•"/>
      <w:lvlJc w:val="left"/>
      <w:pPr>
        <w:ind w:left="3945" w:hanging="348"/>
      </w:pPr>
      <w:rPr>
        <w:rFonts w:hint="default"/>
        <w:lang w:val="es-ES" w:eastAsia="en-US" w:bidi="ar-SA"/>
      </w:rPr>
    </w:lvl>
    <w:lvl w:ilvl="4" w:tplc="E5F0EE4A">
      <w:numFmt w:val="bullet"/>
      <w:lvlText w:val="•"/>
      <w:lvlJc w:val="left"/>
      <w:pPr>
        <w:ind w:left="4900" w:hanging="348"/>
      </w:pPr>
      <w:rPr>
        <w:rFonts w:hint="default"/>
        <w:lang w:val="es-ES" w:eastAsia="en-US" w:bidi="ar-SA"/>
      </w:rPr>
    </w:lvl>
    <w:lvl w:ilvl="5" w:tplc="50EE33A2">
      <w:numFmt w:val="bullet"/>
      <w:lvlText w:val="•"/>
      <w:lvlJc w:val="left"/>
      <w:pPr>
        <w:ind w:left="5855" w:hanging="348"/>
      </w:pPr>
      <w:rPr>
        <w:rFonts w:hint="default"/>
        <w:lang w:val="es-ES" w:eastAsia="en-US" w:bidi="ar-SA"/>
      </w:rPr>
    </w:lvl>
    <w:lvl w:ilvl="6" w:tplc="5050A128">
      <w:numFmt w:val="bullet"/>
      <w:lvlText w:val="•"/>
      <w:lvlJc w:val="left"/>
      <w:pPr>
        <w:ind w:left="6810" w:hanging="348"/>
      </w:pPr>
      <w:rPr>
        <w:rFonts w:hint="default"/>
        <w:lang w:val="es-ES" w:eastAsia="en-US" w:bidi="ar-SA"/>
      </w:rPr>
    </w:lvl>
    <w:lvl w:ilvl="7" w:tplc="11289C44">
      <w:numFmt w:val="bullet"/>
      <w:lvlText w:val="•"/>
      <w:lvlJc w:val="left"/>
      <w:pPr>
        <w:ind w:left="7765" w:hanging="348"/>
      </w:pPr>
      <w:rPr>
        <w:rFonts w:hint="default"/>
        <w:lang w:val="es-ES" w:eastAsia="en-US" w:bidi="ar-SA"/>
      </w:rPr>
    </w:lvl>
    <w:lvl w:ilvl="8" w:tplc="59B27E96">
      <w:numFmt w:val="bullet"/>
      <w:lvlText w:val="•"/>
      <w:lvlJc w:val="left"/>
      <w:pPr>
        <w:ind w:left="8721" w:hanging="348"/>
      </w:pPr>
      <w:rPr>
        <w:rFonts w:hint="default"/>
        <w:lang w:val="es-ES" w:eastAsia="en-US" w:bidi="ar-SA"/>
      </w:rPr>
    </w:lvl>
  </w:abstractNum>
  <w:abstractNum w:abstractNumId="152" w15:restartNumberingAfterBreak="0">
    <w:nsid w:val="182338D6"/>
    <w:multiLevelType w:val="hybridMultilevel"/>
    <w:tmpl w:val="7090E522"/>
    <w:lvl w:ilvl="0" w:tplc="CB9EF34E">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1" w:tplc="C2640F96">
      <w:numFmt w:val="bullet"/>
      <w:lvlText w:val="•"/>
      <w:lvlJc w:val="left"/>
      <w:pPr>
        <w:ind w:left="1387" w:hanging="348"/>
      </w:pPr>
      <w:rPr>
        <w:rFonts w:hint="default"/>
        <w:lang w:val="es-ES" w:eastAsia="en-US" w:bidi="ar-SA"/>
      </w:rPr>
    </w:lvl>
    <w:lvl w:ilvl="2" w:tplc="317E08C0">
      <w:numFmt w:val="bullet"/>
      <w:lvlText w:val="•"/>
      <w:lvlJc w:val="left"/>
      <w:pPr>
        <w:ind w:left="2414" w:hanging="348"/>
      </w:pPr>
      <w:rPr>
        <w:rFonts w:hint="default"/>
        <w:lang w:val="es-ES" w:eastAsia="en-US" w:bidi="ar-SA"/>
      </w:rPr>
    </w:lvl>
    <w:lvl w:ilvl="3" w:tplc="0166FCF6">
      <w:numFmt w:val="bullet"/>
      <w:lvlText w:val="•"/>
      <w:lvlJc w:val="left"/>
      <w:pPr>
        <w:ind w:left="3441" w:hanging="348"/>
      </w:pPr>
      <w:rPr>
        <w:rFonts w:hint="default"/>
        <w:lang w:val="es-ES" w:eastAsia="en-US" w:bidi="ar-SA"/>
      </w:rPr>
    </w:lvl>
    <w:lvl w:ilvl="4" w:tplc="EEE8D998">
      <w:numFmt w:val="bullet"/>
      <w:lvlText w:val="•"/>
      <w:lvlJc w:val="left"/>
      <w:pPr>
        <w:ind w:left="4468" w:hanging="348"/>
      </w:pPr>
      <w:rPr>
        <w:rFonts w:hint="default"/>
        <w:lang w:val="es-ES" w:eastAsia="en-US" w:bidi="ar-SA"/>
      </w:rPr>
    </w:lvl>
    <w:lvl w:ilvl="5" w:tplc="1EB6821C">
      <w:numFmt w:val="bullet"/>
      <w:lvlText w:val="•"/>
      <w:lvlJc w:val="left"/>
      <w:pPr>
        <w:ind w:left="5495" w:hanging="348"/>
      </w:pPr>
      <w:rPr>
        <w:rFonts w:hint="default"/>
        <w:lang w:val="es-ES" w:eastAsia="en-US" w:bidi="ar-SA"/>
      </w:rPr>
    </w:lvl>
    <w:lvl w:ilvl="6" w:tplc="F7B0D1CC">
      <w:numFmt w:val="bullet"/>
      <w:lvlText w:val="•"/>
      <w:lvlJc w:val="left"/>
      <w:pPr>
        <w:ind w:left="6522" w:hanging="348"/>
      </w:pPr>
      <w:rPr>
        <w:rFonts w:hint="default"/>
        <w:lang w:val="es-ES" w:eastAsia="en-US" w:bidi="ar-SA"/>
      </w:rPr>
    </w:lvl>
    <w:lvl w:ilvl="7" w:tplc="2AEE75E2">
      <w:numFmt w:val="bullet"/>
      <w:lvlText w:val="•"/>
      <w:lvlJc w:val="left"/>
      <w:pPr>
        <w:ind w:left="7549" w:hanging="348"/>
      </w:pPr>
      <w:rPr>
        <w:rFonts w:hint="default"/>
        <w:lang w:val="es-ES" w:eastAsia="en-US" w:bidi="ar-SA"/>
      </w:rPr>
    </w:lvl>
    <w:lvl w:ilvl="8" w:tplc="F092A29C">
      <w:numFmt w:val="bullet"/>
      <w:lvlText w:val="•"/>
      <w:lvlJc w:val="left"/>
      <w:pPr>
        <w:ind w:left="8577" w:hanging="348"/>
      </w:pPr>
      <w:rPr>
        <w:rFonts w:hint="default"/>
        <w:lang w:val="es-ES" w:eastAsia="en-US" w:bidi="ar-SA"/>
      </w:rPr>
    </w:lvl>
  </w:abstractNum>
  <w:abstractNum w:abstractNumId="153" w15:restartNumberingAfterBreak="0">
    <w:nsid w:val="184F31A1"/>
    <w:multiLevelType w:val="hybridMultilevel"/>
    <w:tmpl w:val="64BE34DA"/>
    <w:lvl w:ilvl="0" w:tplc="F9DE608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F7CBB2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4D82E0A">
      <w:numFmt w:val="bullet"/>
      <w:lvlText w:val="•"/>
      <w:lvlJc w:val="left"/>
      <w:pPr>
        <w:ind w:left="2990" w:hanging="360"/>
      </w:pPr>
      <w:rPr>
        <w:rFonts w:hint="default"/>
        <w:lang w:val="es-ES" w:eastAsia="en-US" w:bidi="ar-SA"/>
      </w:rPr>
    </w:lvl>
    <w:lvl w:ilvl="3" w:tplc="AB82493C">
      <w:numFmt w:val="bullet"/>
      <w:lvlText w:val="•"/>
      <w:lvlJc w:val="left"/>
      <w:pPr>
        <w:ind w:left="3945" w:hanging="360"/>
      </w:pPr>
      <w:rPr>
        <w:rFonts w:hint="default"/>
        <w:lang w:val="es-ES" w:eastAsia="en-US" w:bidi="ar-SA"/>
      </w:rPr>
    </w:lvl>
    <w:lvl w:ilvl="4" w:tplc="D33AD29A">
      <w:numFmt w:val="bullet"/>
      <w:lvlText w:val="•"/>
      <w:lvlJc w:val="left"/>
      <w:pPr>
        <w:ind w:left="4900" w:hanging="360"/>
      </w:pPr>
      <w:rPr>
        <w:rFonts w:hint="default"/>
        <w:lang w:val="es-ES" w:eastAsia="en-US" w:bidi="ar-SA"/>
      </w:rPr>
    </w:lvl>
    <w:lvl w:ilvl="5" w:tplc="DE66776A">
      <w:numFmt w:val="bullet"/>
      <w:lvlText w:val="•"/>
      <w:lvlJc w:val="left"/>
      <w:pPr>
        <w:ind w:left="5855" w:hanging="360"/>
      </w:pPr>
      <w:rPr>
        <w:rFonts w:hint="default"/>
        <w:lang w:val="es-ES" w:eastAsia="en-US" w:bidi="ar-SA"/>
      </w:rPr>
    </w:lvl>
    <w:lvl w:ilvl="6" w:tplc="8A741A16">
      <w:numFmt w:val="bullet"/>
      <w:lvlText w:val="•"/>
      <w:lvlJc w:val="left"/>
      <w:pPr>
        <w:ind w:left="6810" w:hanging="360"/>
      </w:pPr>
      <w:rPr>
        <w:rFonts w:hint="default"/>
        <w:lang w:val="es-ES" w:eastAsia="en-US" w:bidi="ar-SA"/>
      </w:rPr>
    </w:lvl>
    <w:lvl w:ilvl="7" w:tplc="3E7A5548">
      <w:numFmt w:val="bullet"/>
      <w:lvlText w:val="•"/>
      <w:lvlJc w:val="left"/>
      <w:pPr>
        <w:ind w:left="7765" w:hanging="360"/>
      </w:pPr>
      <w:rPr>
        <w:rFonts w:hint="default"/>
        <w:lang w:val="es-ES" w:eastAsia="en-US" w:bidi="ar-SA"/>
      </w:rPr>
    </w:lvl>
    <w:lvl w:ilvl="8" w:tplc="FB86E0FE">
      <w:numFmt w:val="bullet"/>
      <w:lvlText w:val="•"/>
      <w:lvlJc w:val="left"/>
      <w:pPr>
        <w:ind w:left="8721" w:hanging="360"/>
      </w:pPr>
      <w:rPr>
        <w:rFonts w:hint="default"/>
        <w:lang w:val="es-ES" w:eastAsia="en-US" w:bidi="ar-SA"/>
      </w:rPr>
    </w:lvl>
  </w:abstractNum>
  <w:abstractNum w:abstractNumId="154" w15:restartNumberingAfterBreak="0">
    <w:nsid w:val="185248CA"/>
    <w:multiLevelType w:val="hybridMultilevel"/>
    <w:tmpl w:val="670EF3C6"/>
    <w:lvl w:ilvl="0" w:tplc="76AC052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2F22818">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8FE820AA">
      <w:numFmt w:val="bullet"/>
      <w:lvlText w:val="•"/>
      <w:lvlJc w:val="left"/>
      <w:pPr>
        <w:ind w:left="2141" w:hanging="348"/>
      </w:pPr>
      <w:rPr>
        <w:rFonts w:hint="default"/>
        <w:lang w:val="es-ES" w:eastAsia="en-US" w:bidi="ar-SA"/>
      </w:rPr>
    </w:lvl>
    <w:lvl w:ilvl="3" w:tplc="A51E1060">
      <w:numFmt w:val="bullet"/>
      <w:lvlText w:val="•"/>
      <w:lvlJc w:val="left"/>
      <w:pPr>
        <w:ind w:left="3202" w:hanging="348"/>
      </w:pPr>
      <w:rPr>
        <w:rFonts w:hint="default"/>
        <w:lang w:val="es-ES" w:eastAsia="en-US" w:bidi="ar-SA"/>
      </w:rPr>
    </w:lvl>
    <w:lvl w:ilvl="4" w:tplc="9D5EAE02">
      <w:numFmt w:val="bullet"/>
      <w:lvlText w:val="•"/>
      <w:lvlJc w:val="left"/>
      <w:pPr>
        <w:ind w:left="4263" w:hanging="348"/>
      </w:pPr>
      <w:rPr>
        <w:rFonts w:hint="default"/>
        <w:lang w:val="es-ES" w:eastAsia="en-US" w:bidi="ar-SA"/>
      </w:rPr>
    </w:lvl>
    <w:lvl w:ilvl="5" w:tplc="0C928BC8">
      <w:numFmt w:val="bullet"/>
      <w:lvlText w:val="•"/>
      <w:lvlJc w:val="left"/>
      <w:pPr>
        <w:ind w:left="5325" w:hanging="348"/>
      </w:pPr>
      <w:rPr>
        <w:rFonts w:hint="default"/>
        <w:lang w:val="es-ES" w:eastAsia="en-US" w:bidi="ar-SA"/>
      </w:rPr>
    </w:lvl>
    <w:lvl w:ilvl="6" w:tplc="F0163502">
      <w:numFmt w:val="bullet"/>
      <w:lvlText w:val="•"/>
      <w:lvlJc w:val="left"/>
      <w:pPr>
        <w:ind w:left="6386" w:hanging="348"/>
      </w:pPr>
      <w:rPr>
        <w:rFonts w:hint="default"/>
        <w:lang w:val="es-ES" w:eastAsia="en-US" w:bidi="ar-SA"/>
      </w:rPr>
    </w:lvl>
    <w:lvl w:ilvl="7" w:tplc="E7B23B50">
      <w:numFmt w:val="bullet"/>
      <w:lvlText w:val="•"/>
      <w:lvlJc w:val="left"/>
      <w:pPr>
        <w:ind w:left="7447" w:hanging="348"/>
      </w:pPr>
      <w:rPr>
        <w:rFonts w:hint="default"/>
        <w:lang w:val="es-ES" w:eastAsia="en-US" w:bidi="ar-SA"/>
      </w:rPr>
    </w:lvl>
    <w:lvl w:ilvl="8" w:tplc="F6DAACC4">
      <w:numFmt w:val="bullet"/>
      <w:lvlText w:val="•"/>
      <w:lvlJc w:val="left"/>
      <w:pPr>
        <w:ind w:left="8508" w:hanging="348"/>
      </w:pPr>
      <w:rPr>
        <w:rFonts w:hint="default"/>
        <w:lang w:val="es-ES" w:eastAsia="en-US" w:bidi="ar-SA"/>
      </w:rPr>
    </w:lvl>
  </w:abstractNum>
  <w:abstractNum w:abstractNumId="155" w15:restartNumberingAfterBreak="0">
    <w:nsid w:val="18B47495"/>
    <w:multiLevelType w:val="hybridMultilevel"/>
    <w:tmpl w:val="98101EE0"/>
    <w:lvl w:ilvl="0" w:tplc="E08ABA4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CFAD1A8">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CFFECC38">
      <w:numFmt w:val="bullet"/>
      <w:lvlText w:val="•"/>
      <w:lvlJc w:val="left"/>
      <w:pPr>
        <w:ind w:left="2141" w:hanging="288"/>
      </w:pPr>
      <w:rPr>
        <w:rFonts w:hint="default"/>
        <w:lang w:val="es-ES" w:eastAsia="en-US" w:bidi="ar-SA"/>
      </w:rPr>
    </w:lvl>
    <w:lvl w:ilvl="3" w:tplc="0B96F232">
      <w:numFmt w:val="bullet"/>
      <w:lvlText w:val="•"/>
      <w:lvlJc w:val="left"/>
      <w:pPr>
        <w:ind w:left="3202" w:hanging="288"/>
      </w:pPr>
      <w:rPr>
        <w:rFonts w:hint="default"/>
        <w:lang w:val="es-ES" w:eastAsia="en-US" w:bidi="ar-SA"/>
      </w:rPr>
    </w:lvl>
    <w:lvl w:ilvl="4" w:tplc="E87EBC8A">
      <w:numFmt w:val="bullet"/>
      <w:lvlText w:val="•"/>
      <w:lvlJc w:val="left"/>
      <w:pPr>
        <w:ind w:left="4263" w:hanging="288"/>
      </w:pPr>
      <w:rPr>
        <w:rFonts w:hint="default"/>
        <w:lang w:val="es-ES" w:eastAsia="en-US" w:bidi="ar-SA"/>
      </w:rPr>
    </w:lvl>
    <w:lvl w:ilvl="5" w:tplc="979252A6">
      <w:numFmt w:val="bullet"/>
      <w:lvlText w:val="•"/>
      <w:lvlJc w:val="left"/>
      <w:pPr>
        <w:ind w:left="5325" w:hanging="288"/>
      </w:pPr>
      <w:rPr>
        <w:rFonts w:hint="default"/>
        <w:lang w:val="es-ES" w:eastAsia="en-US" w:bidi="ar-SA"/>
      </w:rPr>
    </w:lvl>
    <w:lvl w:ilvl="6" w:tplc="3C9A3816">
      <w:numFmt w:val="bullet"/>
      <w:lvlText w:val="•"/>
      <w:lvlJc w:val="left"/>
      <w:pPr>
        <w:ind w:left="6386" w:hanging="288"/>
      </w:pPr>
      <w:rPr>
        <w:rFonts w:hint="default"/>
        <w:lang w:val="es-ES" w:eastAsia="en-US" w:bidi="ar-SA"/>
      </w:rPr>
    </w:lvl>
    <w:lvl w:ilvl="7" w:tplc="0A269CB6">
      <w:numFmt w:val="bullet"/>
      <w:lvlText w:val="•"/>
      <w:lvlJc w:val="left"/>
      <w:pPr>
        <w:ind w:left="7447" w:hanging="288"/>
      </w:pPr>
      <w:rPr>
        <w:rFonts w:hint="default"/>
        <w:lang w:val="es-ES" w:eastAsia="en-US" w:bidi="ar-SA"/>
      </w:rPr>
    </w:lvl>
    <w:lvl w:ilvl="8" w:tplc="A2645A96">
      <w:numFmt w:val="bullet"/>
      <w:lvlText w:val="•"/>
      <w:lvlJc w:val="left"/>
      <w:pPr>
        <w:ind w:left="8508" w:hanging="288"/>
      </w:pPr>
      <w:rPr>
        <w:rFonts w:hint="default"/>
        <w:lang w:val="es-ES" w:eastAsia="en-US" w:bidi="ar-SA"/>
      </w:rPr>
    </w:lvl>
  </w:abstractNum>
  <w:abstractNum w:abstractNumId="156" w15:restartNumberingAfterBreak="0">
    <w:nsid w:val="18BF11E9"/>
    <w:multiLevelType w:val="hybridMultilevel"/>
    <w:tmpl w:val="7E20FE5A"/>
    <w:lvl w:ilvl="0" w:tplc="6C789BD6">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D910B58E">
      <w:numFmt w:val="bullet"/>
      <w:lvlText w:val="•"/>
      <w:lvlJc w:val="left"/>
      <w:pPr>
        <w:ind w:left="2035" w:hanging="360"/>
      </w:pPr>
      <w:rPr>
        <w:rFonts w:hint="default"/>
        <w:lang w:val="es-ES" w:eastAsia="en-US" w:bidi="ar-SA"/>
      </w:rPr>
    </w:lvl>
    <w:lvl w:ilvl="2" w:tplc="BDD41026">
      <w:numFmt w:val="bullet"/>
      <w:lvlText w:val="•"/>
      <w:lvlJc w:val="left"/>
      <w:pPr>
        <w:ind w:left="2990" w:hanging="360"/>
      </w:pPr>
      <w:rPr>
        <w:rFonts w:hint="default"/>
        <w:lang w:val="es-ES" w:eastAsia="en-US" w:bidi="ar-SA"/>
      </w:rPr>
    </w:lvl>
    <w:lvl w:ilvl="3" w:tplc="BE6A5A4E">
      <w:numFmt w:val="bullet"/>
      <w:lvlText w:val="•"/>
      <w:lvlJc w:val="left"/>
      <w:pPr>
        <w:ind w:left="3945" w:hanging="360"/>
      </w:pPr>
      <w:rPr>
        <w:rFonts w:hint="default"/>
        <w:lang w:val="es-ES" w:eastAsia="en-US" w:bidi="ar-SA"/>
      </w:rPr>
    </w:lvl>
    <w:lvl w:ilvl="4" w:tplc="E65C0C76">
      <w:numFmt w:val="bullet"/>
      <w:lvlText w:val="•"/>
      <w:lvlJc w:val="left"/>
      <w:pPr>
        <w:ind w:left="4900" w:hanging="360"/>
      </w:pPr>
      <w:rPr>
        <w:rFonts w:hint="default"/>
        <w:lang w:val="es-ES" w:eastAsia="en-US" w:bidi="ar-SA"/>
      </w:rPr>
    </w:lvl>
    <w:lvl w:ilvl="5" w:tplc="8850E10C">
      <w:numFmt w:val="bullet"/>
      <w:lvlText w:val="•"/>
      <w:lvlJc w:val="left"/>
      <w:pPr>
        <w:ind w:left="5855" w:hanging="360"/>
      </w:pPr>
      <w:rPr>
        <w:rFonts w:hint="default"/>
        <w:lang w:val="es-ES" w:eastAsia="en-US" w:bidi="ar-SA"/>
      </w:rPr>
    </w:lvl>
    <w:lvl w:ilvl="6" w:tplc="1F78C53E">
      <w:numFmt w:val="bullet"/>
      <w:lvlText w:val="•"/>
      <w:lvlJc w:val="left"/>
      <w:pPr>
        <w:ind w:left="6810" w:hanging="360"/>
      </w:pPr>
      <w:rPr>
        <w:rFonts w:hint="default"/>
        <w:lang w:val="es-ES" w:eastAsia="en-US" w:bidi="ar-SA"/>
      </w:rPr>
    </w:lvl>
    <w:lvl w:ilvl="7" w:tplc="4E98781C">
      <w:numFmt w:val="bullet"/>
      <w:lvlText w:val="•"/>
      <w:lvlJc w:val="left"/>
      <w:pPr>
        <w:ind w:left="7765" w:hanging="360"/>
      </w:pPr>
      <w:rPr>
        <w:rFonts w:hint="default"/>
        <w:lang w:val="es-ES" w:eastAsia="en-US" w:bidi="ar-SA"/>
      </w:rPr>
    </w:lvl>
    <w:lvl w:ilvl="8" w:tplc="4C6EA92C">
      <w:numFmt w:val="bullet"/>
      <w:lvlText w:val="•"/>
      <w:lvlJc w:val="left"/>
      <w:pPr>
        <w:ind w:left="8721" w:hanging="360"/>
      </w:pPr>
      <w:rPr>
        <w:rFonts w:hint="default"/>
        <w:lang w:val="es-ES" w:eastAsia="en-US" w:bidi="ar-SA"/>
      </w:rPr>
    </w:lvl>
  </w:abstractNum>
  <w:abstractNum w:abstractNumId="157" w15:restartNumberingAfterBreak="0">
    <w:nsid w:val="18F76C38"/>
    <w:multiLevelType w:val="hybridMultilevel"/>
    <w:tmpl w:val="D8A6D360"/>
    <w:lvl w:ilvl="0" w:tplc="BC2C78A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8561DF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586DB6A">
      <w:numFmt w:val="bullet"/>
      <w:lvlText w:val="•"/>
      <w:lvlJc w:val="left"/>
      <w:pPr>
        <w:ind w:left="2990" w:hanging="360"/>
      </w:pPr>
      <w:rPr>
        <w:rFonts w:hint="default"/>
        <w:lang w:val="es-ES" w:eastAsia="en-US" w:bidi="ar-SA"/>
      </w:rPr>
    </w:lvl>
    <w:lvl w:ilvl="3" w:tplc="EEEA4F04">
      <w:numFmt w:val="bullet"/>
      <w:lvlText w:val="•"/>
      <w:lvlJc w:val="left"/>
      <w:pPr>
        <w:ind w:left="3945" w:hanging="360"/>
      </w:pPr>
      <w:rPr>
        <w:rFonts w:hint="default"/>
        <w:lang w:val="es-ES" w:eastAsia="en-US" w:bidi="ar-SA"/>
      </w:rPr>
    </w:lvl>
    <w:lvl w:ilvl="4" w:tplc="A2E6D04C">
      <w:numFmt w:val="bullet"/>
      <w:lvlText w:val="•"/>
      <w:lvlJc w:val="left"/>
      <w:pPr>
        <w:ind w:left="4900" w:hanging="360"/>
      </w:pPr>
      <w:rPr>
        <w:rFonts w:hint="default"/>
        <w:lang w:val="es-ES" w:eastAsia="en-US" w:bidi="ar-SA"/>
      </w:rPr>
    </w:lvl>
    <w:lvl w:ilvl="5" w:tplc="A51245AE">
      <w:numFmt w:val="bullet"/>
      <w:lvlText w:val="•"/>
      <w:lvlJc w:val="left"/>
      <w:pPr>
        <w:ind w:left="5855" w:hanging="360"/>
      </w:pPr>
      <w:rPr>
        <w:rFonts w:hint="default"/>
        <w:lang w:val="es-ES" w:eastAsia="en-US" w:bidi="ar-SA"/>
      </w:rPr>
    </w:lvl>
    <w:lvl w:ilvl="6" w:tplc="914470D0">
      <w:numFmt w:val="bullet"/>
      <w:lvlText w:val="•"/>
      <w:lvlJc w:val="left"/>
      <w:pPr>
        <w:ind w:left="6810" w:hanging="360"/>
      </w:pPr>
      <w:rPr>
        <w:rFonts w:hint="default"/>
        <w:lang w:val="es-ES" w:eastAsia="en-US" w:bidi="ar-SA"/>
      </w:rPr>
    </w:lvl>
    <w:lvl w:ilvl="7" w:tplc="41304CFE">
      <w:numFmt w:val="bullet"/>
      <w:lvlText w:val="•"/>
      <w:lvlJc w:val="left"/>
      <w:pPr>
        <w:ind w:left="7765" w:hanging="360"/>
      </w:pPr>
      <w:rPr>
        <w:rFonts w:hint="default"/>
        <w:lang w:val="es-ES" w:eastAsia="en-US" w:bidi="ar-SA"/>
      </w:rPr>
    </w:lvl>
    <w:lvl w:ilvl="8" w:tplc="4288C6C2">
      <w:numFmt w:val="bullet"/>
      <w:lvlText w:val="•"/>
      <w:lvlJc w:val="left"/>
      <w:pPr>
        <w:ind w:left="8721" w:hanging="360"/>
      </w:pPr>
      <w:rPr>
        <w:rFonts w:hint="default"/>
        <w:lang w:val="es-ES" w:eastAsia="en-US" w:bidi="ar-SA"/>
      </w:rPr>
    </w:lvl>
  </w:abstractNum>
  <w:abstractNum w:abstractNumId="158" w15:restartNumberingAfterBreak="0">
    <w:nsid w:val="195B6851"/>
    <w:multiLevelType w:val="hybridMultilevel"/>
    <w:tmpl w:val="668EEEEC"/>
    <w:lvl w:ilvl="0" w:tplc="65248CB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47E67DC">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CF44E3E4">
      <w:numFmt w:val="bullet"/>
      <w:lvlText w:val="•"/>
      <w:lvlJc w:val="left"/>
      <w:pPr>
        <w:ind w:left="2176" w:hanging="360"/>
      </w:pPr>
      <w:rPr>
        <w:rFonts w:hint="default"/>
        <w:lang w:val="es-ES" w:eastAsia="en-US" w:bidi="ar-SA"/>
      </w:rPr>
    </w:lvl>
    <w:lvl w:ilvl="3" w:tplc="36BAF628">
      <w:numFmt w:val="bullet"/>
      <w:lvlText w:val="•"/>
      <w:lvlJc w:val="left"/>
      <w:pPr>
        <w:ind w:left="3233" w:hanging="360"/>
      </w:pPr>
      <w:rPr>
        <w:rFonts w:hint="default"/>
        <w:lang w:val="es-ES" w:eastAsia="en-US" w:bidi="ar-SA"/>
      </w:rPr>
    </w:lvl>
    <w:lvl w:ilvl="4" w:tplc="06E83DA4">
      <w:numFmt w:val="bullet"/>
      <w:lvlText w:val="•"/>
      <w:lvlJc w:val="left"/>
      <w:pPr>
        <w:ind w:left="4290" w:hanging="360"/>
      </w:pPr>
      <w:rPr>
        <w:rFonts w:hint="default"/>
        <w:lang w:val="es-ES" w:eastAsia="en-US" w:bidi="ar-SA"/>
      </w:rPr>
    </w:lvl>
    <w:lvl w:ilvl="5" w:tplc="078AA5B8">
      <w:numFmt w:val="bullet"/>
      <w:lvlText w:val="•"/>
      <w:lvlJc w:val="left"/>
      <w:pPr>
        <w:ind w:left="5347" w:hanging="360"/>
      </w:pPr>
      <w:rPr>
        <w:rFonts w:hint="default"/>
        <w:lang w:val="es-ES" w:eastAsia="en-US" w:bidi="ar-SA"/>
      </w:rPr>
    </w:lvl>
    <w:lvl w:ilvl="6" w:tplc="350C69FE">
      <w:numFmt w:val="bullet"/>
      <w:lvlText w:val="•"/>
      <w:lvlJc w:val="left"/>
      <w:pPr>
        <w:ind w:left="6404" w:hanging="360"/>
      </w:pPr>
      <w:rPr>
        <w:rFonts w:hint="default"/>
        <w:lang w:val="es-ES" w:eastAsia="en-US" w:bidi="ar-SA"/>
      </w:rPr>
    </w:lvl>
    <w:lvl w:ilvl="7" w:tplc="9A6246AA">
      <w:numFmt w:val="bullet"/>
      <w:lvlText w:val="•"/>
      <w:lvlJc w:val="left"/>
      <w:pPr>
        <w:ind w:left="7460" w:hanging="360"/>
      </w:pPr>
      <w:rPr>
        <w:rFonts w:hint="default"/>
        <w:lang w:val="es-ES" w:eastAsia="en-US" w:bidi="ar-SA"/>
      </w:rPr>
    </w:lvl>
    <w:lvl w:ilvl="8" w:tplc="650AAF9E">
      <w:numFmt w:val="bullet"/>
      <w:lvlText w:val="•"/>
      <w:lvlJc w:val="left"/>
      <w:pPr>
        <w:ind w:left="8517" w:hanging="360"/>
      </w:pPr>
      <w:rPr>
        <w:rFonts w:hint="default"/>
        <w:lang w:val="es-ES" w:eastAsia="en-US" w:bidi="ar-SA"/>
      </w:rPr>
    </w:lvl>
  </w:abstractNum>
  <w:abstractNum w:abstractNumId="159" w15:restartNumberingAfterBreak="0">
    <w:nsid w:val="198B1466"/>
    <w:multiLevelType w:val="hybridMultilevel"/>
    <w:tmpl w:val="761446EA"/>
    <w:lvl w:ilvl="0" w:tplc="0F8E00E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FB66B82">
      <w:numFmt w:val="bullet"/>
      <w:lvlText w:val="•"/>
      <w:lvlJc w:val="left"/>
      <w:pPr>
        <w:ind w:left="2035" w:hanging="360"/>
      </w:pPr>
      <w:rPr>
        <w:rFonts w:hint="default"/>
        <w:lang w:val="es-ES" w:eastAsia="en-US" w:bidi="ar-SA"/>
      </w:rPr>
    </w:lvl>
    <w:lvl w:ilvl="2" w:tplc="B4C80C1C">
      <w:numFmt w:val="bullet"/>
      <w:lvlText w:val="•"/>
      <w:lvlJc w:val="left"/>
      <w:pPr>
        <w:ind w:left="2990" w:hanging="360"/>
      </w:pPr>
      <w:rPr>
        <w:rFonts w:hint="default"/>
        <w:lang w:val="es-ES" w:eastAsia="en-US" w:bidi="ar-SA"/>
      </w:rPr>
    </w:lvl>
    <w:lvl w:ilvl="3" w:tplc="F078C9E6">
      <w:numFmt w:val="bullet"/>
      <w:lvlText w:val="•"/>
      <w:lvlJc w:val="left"/>
      <w:pPr>
        <w:ind w:left="3945" w:hanging="360"/>
      </w:pPr>
      <w:rPr>
        <w:rFonts w:hint="default"/>
        <w:lang w:val="es-ES" w:eastAsia="en-US" w:bidi="ar-SA"/>
      </w:rPr>
    </w:lvl>
    <w:lvl w:ilvl="4" w:tplc="04384DEC">
      <w:numFmt w:val="bullet"/>
      <w:lvlText w:val="•"/>
      <w:lvlJc w:val="left"/>
      <w:pPr>
        <w:ind w:left="4900" w:hanging="360"/>
      </w:pPr>
      <w:rPr>
        <w:rFonts w:hint="default"/>
        <w:lang w:val="es-ES" w:eastAsia="en-US" w:bidi="ar-SA"/>
      </w:rPr>
    </w:lvl>
    <w:lvl w:ilvl="5" w:tplc="F014EEF0">
      <w:numFmt w:val="bullet"/>
      <w:lvlText w:val="•"/>
      <w:lvlJc w:val="left"/>
      <w:pPr>
        <w:ind w:left="5855" w:hanging="360"/>
      </w:pPr>
      <w:rPr>
        <w:rFonts w:hint="default"/>
        <w:lang w:val="es-ES" w:eastAsia="en-US" w:bidi="ar-SA"/>
      </w:rPr>
    </w:lvl>
    <w:lvl w:ilvl="6" w:tplc="1964667C">
      <w:numFmt w:val="bullet"/>
      <w:lvlText w:val="•"/>
      <w:lvlJc w:val="left"/>
      <w:pPr>
        <w:ind w:left="6810" w:hanging="360"/>
      </w:pPr>
      <w:rPr>
        <w:rFonts w:hint="default"/>
        <w:lang w:val="es-ES" w:eastAsia="en-US" w:bidi="ar-SA"/>
      </w:rPr>
    </w:lvl>
    <w:lvl w:ilvl="7" w:tplc="2930716E">
      <w:numFmt w:val="bullet"/>
      <w:lvlText w:val="•"/>
      <w:lvlJc w:val="left"/>
      <w:pPr>
        <w:ind w:left="7765" w:hanging="360"/>
      </w:pPr>
      <w:rPr>
        <w:rFonts w:hint="default"/>
        <w:lang w:val="es-ES" w:eastAsia="en-US" w:bidi="ar-SA"/>
      </w:rPr>
    </w:lvl>
    <w:lvl w:ilvl="8" w:tplc="125E169C">
      <w:numFmt w:val="bullet"/>
      <w:lvlText w:val="•"/>
      <w:lvlJc w:val="left"/>
      <w:pPr>
        <w:ind w:left="8721" w:hanging="360"/>
      </w:pPr>
      <w:rPr>
        <w:rFonts w:hint="default"/>
        <w:lang w:val="es-ES" w:eastAsia="en-US" w:bidi="ar-SA"/>
      </w:rPr>
    </w:lvl>
  </w:abstractNum>
  <w:abstractNum w:abstractNumId="160" w15:restartNumberingAfterBreak="0">
    <w:nsid w:val="19A328B1"/>
    <w:multiLevelType w:val="hybridMultilevel"/>
    <w:tmpl w:val="A3DE11B2"/>
    <w:lvl w:ilvl="0" w:tplc="468CF9A2">
      <w:numFmt w:val="bullet"/>
      <w:lvlText w:val="-"/>
      <w:lvlJc w:val="left"/>
      <w:pPr>
        <w:ind w:left="1065"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534C0F12">
      <w:numFmt w:val="bullet"/>
      <w:lvlText w:val="•"/>
      <w:lvlJc w:val="left"/>
      <w:pPr>
        <w:ind w:left="2017" w:hanging="360"/>
      </w:pPr>
      <w:rPr>
        <w:rFonts w:hint="default"/>
        <w:lang w:val="es-ES" w:eastAsia="en-US" w:bidi="ar-SA"/>
      </w:rPr>
    </w:lvl>
    <w:lvl w:ilvl="2" w:tplc="6152F694">
      <w:numFmt w:val="bullet"/>
      <w:lvlText w:val="•"/>
      <w:lvlJc w:val="left"/>
      <w:pPr>
        <w:ind w:left="2974" w:hanging="360"/>
      </w:pPr>
      <w:rPr>
        <w:rFonts w:hint="default"/>
        <w:lang w:val="es-ES" w:eastAsia="en-US" w:bidi="ar-SA"/>
      </w:rPr>
    </w:lvl>
    <w:lvl w:ilvl="3" w:tplc="19704526">
      <w:numFmt w:val="bullet"/>
      <w:lvlText w:val="•"/>
      <w:lvlJc w:val="left"/>
      <w:pPr>
        <w:ind w:left="3931" w:hanging="360"/>
      </w:pPr>
      <w:rPr>
        <w:rFonts w:hint="default"/>
        <w:lang w:val="es-ES" w:eastAsia="en-US" w:bidi="ar-SA"/>
      </w:rPr>
    </w:lvl>
    <w:lvl w:ilvl="4" w:tplc="54A6F746">
      <w:numFmt w:val="bullet"/>
      <w:lvlText w:val="•"/>
      <w:lvlJc w:val="left"/>
      <w:pPr>
        <w:ind w:left="4888" w:hanging="360"/>
      </w:pPr>
      <w:rPr>
        <w:rFonts w:hint="default"/>
        <w:lang w:val="es-ES" w:eastAsia="en-US" w:bidi="ar-SA"/>
      </w:rPr>
    </w:lvl>
    <w:lvl w:ilvl="5" w:tplc="D128A6F2">
      <w:numFmt w:val="bullet"/>
      <w:lvlText w:val="•"/>
      <w:lvlJc w:val="left"/>
      <w:pPr>
        <w:ind w:left="5845" w:hanging="360"/>
      </w:pPr>
      <w:rPr>
        <w:rFonts w:hint="default"/>
        <w:lang w:val="es-ES" w:eastAsia="en-US" w:bidi="ar-SA"/>
      </w:rPr>
    </w:lvl>
    <w:lvl w:ilvl="6" w:tplc="3CEEDA7C">
      <w:numFmt w:val="bullet"/>
      <w:lvlText w:val="•"/>
      <w:lvlJc w:val="left"/>
      <w:pPr>
        <w:ind w:left="6802" w:hanging="360"/>
      </w:pPr>
      <w:rPr>
        <w:rFonts w:hint="default"/>
        <w:lang w:val="es-ES" w:eastAsia="en-US" w:bidi="ar-SA"/>
      </w:rPr>
    </w:lvl>
    <w:lvl w:ilvl="7" w:tplc="7E669612">
      <w:numFmt w:val="bullet"/>
      <w:lvlText w:val="•"/>
      <w:lvlJc w:val="left"/>
      <w:pPr>
        <w:ind w:left="7759" w:hanging="360"/>
      </w:pPr>
      <w:rPr>
        <w:rFonts w:hint="default"/>
        <w:lang w:val="es-ES" w:eastAsia="en-US" w:bidi="ar-SA"/>
      </w:rPr>
    </w:lvl>
    <w:lvl w:ilvl="8" w:tplc="CA72328C">
      <w:numFmt w:val="bullet"/>
      <w:lvlText w:val="•"/>
      <w:lvlJc w:val="left"/>
      <w:pPr>
        <w:ind w:left="8717" w:hanging="360"/>
      </w:pPr>
      <w:rPr>
        <w:rFonts w:hint="default"/>
        <w:lang w:val="es-ES" w:eastAsia="en-US" w:bidi="ar-SA"/>
      </w:rPr>
    </w:lvl>
  </w:abstractNum>
  <w:abstractNum w:abstractNumId="161" w15:restartNumberingAfterBreak="0">
    <w:nsid w:val="19FB5AD1"/>
    <w:multiLevelType w:val="hybridMultilevel"/>
    <w:tmpl w:val="9EC42D1C"/>
    <w:lvl w:ilvl="0" w:tplc="1464B1B8">
      <w:start w:val="1"/>
      <w:numFmt w:val="lowerLetter"/>
      <w:lvlText w:val="%1)"/>
      <w:lvlJc w:val="left"/>
      <w:pPr>
        <w:ind w:left="1204" w:hanging="42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78E683AA">
      <w:numFmt w:val="bullet"/>
      <w:lvlText w:val="•"/>
      <w:lvlJc w:val="left"/>
      <w:pPr>
        <w:ind w:left="2143" w:hanging="425"/>
      </w:pPr>
      <w:rPr>
        <w:rFonts w:hint="default"/>
        <w:lang w:val="es-ES" w:eastAsia="en-US" w:bidi="ar-SA"/>
      </w:rPr>
    </w:lvl>
    <w:lvl w:ilvl="2" w:tplc="B1348732">
      <w:numFmt w:val="bullet"/>
      <w:lvlText w:val="•"/>
      <w:lvlJc w:val="left"/>
      <w:pPr>
        <w:ind w:left="3086" w:hanging="425"/>
      </w:pPr>
      <w:rPr>
        <w:rFonts w:hint="default"/>
        <w:lang w:val="es-ES" w:eastAsia="en-US" w:bidi="ar-SA"/>
      </w:rPr>
    </w:lvl>
    <w:lvl w:ilvl="3" w:tplc="2EB674D0">
      <w:numFmt w:val="bullet"/>
      <w:lvlText w:val="•"/>
      <w:lvlJc w:val="left"/>
      <w:pPr>
        <w:ind w:left="4029" w:hanging="425"/>
      </w:pPr>
      <w:rPr>
        <w:rFonts w:hint="default"/>
        <w:lang w:val="es-ES" w:eastAsia="en-US" w:bidi="ar-SA"/>
      </w:rPr>
    </w:lvl>
    <w:lvl w:ilvl="4" w:tplc="CBFAB0BC">
      <w:numFmt w:val="bullet"/>
      <w:lvlText w:val="•"/>
      <w:lvlJc w:val="left"/>
      <w:pPr>
        <w:ind w:left="4972" w:hanging="425"/>
      </w:pPr>
      <w:rPr>
        <w:rFonts w:hint="default"/>
        <w:lang w:val="es-ES" w:eastAsia="en-US" w:bidi="ar-SA"/>
      </w:rPr>
    </w:lvl>
    <w:lvl w:ilvl="5" w:tplc="9DBA865A">
      <w:numFmt w:val="bullet"/>
      <w:lvlText w:val="•"/>
      <w:lvlJc w:val="left"/>
      <w:pPr>
        <w:ind w:left="5915" w:hanging="425"/>
      </w:pPr>
      <w:rPr>
        <w:rFonts w:hint="default"/>
        <w:lang w:val="es-ES" w:eastAsia="en-US" w:bidi="ar-SA"/>
      </w:rPr>
    </w:lvl>
    <w:lvl w:ilvl="6" w:tplc="A2AAE5B4">
      <w:numFmt w:val="bullet"/>
      <w:lvlText w:val="•"/>
      <w:lvlJc w:val="left"/>
      <w:pPr>
        <w:ind w:left="6858" w:hanging="425"/>
      </w:pPr>
      <w:rPr>
        <w:rFonts w:hint="default"/>
        <w:lang w:val="es-ES" w:eastAsia="en-US" w:bidi="ar-SA"/>
      </w:rPr>
    </w:lvl>
    <w:lvl w:ilvl="7" w:tplc="B170BE2A">
      <w:numFmt w:val="bullet"/>
      <w:lvlText w:val="•"/>
      <w:lvlJc w:val="left"/>
      <w:pPr>
        <w:ind w:left="7801" w:hanging="425"/>
      </w:pPr>
      <w:rPr>
        <w:rFonts w:hint="default"/>
        <w:lang w:val="es-ES" w:eastAsia="en-US" w:bidi="ar-SA"/>
      </w:rPr>
    </w:lvl>
    <w:lvl w:ilvl="8" w:tplc="DDE4FDEA">
      <w:numFmt w:val="bullet"/>
      <w:lvlText w:val="•"/>
      <w:lvlJc w:val="left"/>
      <w:pPr>
        <w:ind w:left="8745" w:hanging="425"/>
      </w:pPr>
      <w:rPr>
        <w:rFonts w:hint="default"/>
        <w:lang w:val="es-ES" w:eastAsia="en-US" w:bidi="ar-SA"/>
      </w:rPr>
    </w:lvl>
  </w:abstractNum>
  <w:abstractNum w:abstractNumId="162" w15:restartNumberingAfterBreak="0">
    <w:nsid w:val="19FC03A1"/>
    <w:multiLevelType w:val="hybridMultilevel"/>
    <w:tmpl w:val="AB9AB452"/>
    <w:lvl w:ilvl="0" w:tplc="4A90FFE6">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A374303C">
      <w:numFmt w:val="bullet"/>
      <w:lvlText w:val="•"/>
      <w:lvlJc w:val="left"/>
      <w:pPr>
        <w:ind w:left="1963" w:hanging="360"/>
      </w:pPr>
      <w:rPr>
        <w:rFonts w:hint="default"/>
        <w:lang w:val="es-ES" w:eastAsia="en-US" w:bidi="ar-SA"/>
      </w:rPr>
    </w:lvl>
    <w:lvl w:ilvl="2" w:tplc="C70A7ABE">
      <w:numFmt w:val="bullet"/>
      <w:lvlText w:val="•"/>
      <w:lvlJc w:val="left"/>
      <w:pPr>
        <w:ind w:left="2926" w:hanging="360"/>
      </w:pPr>
      <w:rPr>
        <w:rFonts w:hint="default"/>
        <w:lang w:val="es-ES" w:eastAsia="en-US" w:bidi="ar-SA"/>
      </w:rPr>
    </w:lvl>
    <w:lvl w:ilvl="3" w:tplc="4B404BC2">
      <w:numFmt w:val="bullet"/>
      <w:lvlText w:val="•"/>
      <w:lvlJc w:val="left"/>
      <w:pPr>
        <w:ind w:left="3889" w:hanging="360"/>
      </w:pPr>
      <w:rPr>
        <w:rFonts w:hint="default"/>
        <w:lang w:val="es-ES" w:eastAsia="en-US" w:bidi="ar-SA"/>
      </w:rPr>
    </w:lvl>
    <w:lvl w:ilvl="4" w:tplc="9FF640D2">
      <w:numFmt w:val="bullet"/>
      <w:lvlText w:val="•"/>
      <w:lvlJc w:val="left"/>
      <w:pPr>
        <w:ind w:left="4852" w:hanging="360"/>
      </w:pPr>
      <w:rPr>
        <w:rFonts w:hint="default"/>
        <w:lang w:val="es-ES" w:eastAsia="en-US" w:bidi="ar-SA"/>
      </w:rPr>
    </w:lvl>
    <w:lvl w:ilvl="5" w:tplc="15D29C3A">
      <w:numFmt w:val="bullet"/>
      <w:lvlText w:val="•"/>
      <w:lvlJc w:val="left"/>
      <w:pPr>
        <w:ind w:left="5815" w:hanging="360"/>
      </w:pPr>
      <w:rPr>
        <w:rFonts w:hint="default"/>
        <w:lang w:val="es-ES" w:eastAsia="en-US" w:bidi="ar-SA"/>
      </w:rPr>
    </w:lvl>
    <w:lvl w:ilvl="6" w:tplc="C5E0BCD6">
      <w:numFmt w:val="bullet"/>
      <w:lvlText w:val="•"/>
      <w:lvlJc w:val="left"/>
      <w:pPr>
        <w:ind w:left="6778" w:hanging="360"/>
      </w:pPr>
      <w:rPr>
        <w:rFonts w:hint="default"/>
        <w:lang w:val="es-ES" w:eastAsia="en-US" w:bidi="ar-SA"/>
      </w:rPr>
    </w:lvl>
    <w:lvl w:ilvl="7" w:tplc="F5508384">
      <w:numFmt w:val="bullet"/>
      <w:lvlText w:val="•"/>
      <w:lvlJc w:val="left"/>
      <w:pPr>
        <w:ind w:left="7741" w:hanging="360"/>
      </w:pPr>
      <w:rPr>
        <w:rFonts w:hint="default"/>
        <w:lang w:val="es-ES" w:eastAsia="en-US" w:bidi="ar-SA"/>
      </w:rPr>
    </w:lvl>
    <w:lvl w:ilvl="8" w:tplc="C99E34EE">
      <w:numFmt w:val="bullet"/>
      <w:lvlText w:val="•"/>
      <w:lvlJc w:val="left"/>
      <w:pPr>
        <w:ind w:left="8705" w:hanging="360"/>
      </w:pPr>
      <w:rPr>
        <w:rFonts w:hint="default"/>
        <w:lang w:val="es-ES" w:eastAsia="en-US" w:bidi="ar-SA"/>
      </w:rPr>
    </w:lvl>
  </w:abstractNum>
  <w:abstractNum w:abstractNumId="163" w15:restartNumberingAfterBreak="0">
    <w:nsid w:val="1A0C7804"/>
    <w:multiLevelType w:val="hybridMultilevel"/>
    <w:tmpl w:val="F1FE41AC"/>
    <w:lvl w:ilvl="0" w:tplc="CD06FD2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31EA20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64C6B24">
      <w:numFmt w:val="bullet"/>
      <w:lvlText w:val="•"/>
      <w:lvlJc w:val="left"/>
      <w:pPr>
        <w:ind w:left="2990" w:hanging="360"/>
      </w:pPr>
      <w:rPr>
        <w:rFonts w:hint="default"/>
        <w:lang w:val="es-ES" w:eastAsia="en-US" w:bidi="ar-SA"/>
      </w:rPr>
    </w:lvl>
    <w:lvl w:ilvl="3" w:tplc="D56C4566">
      <w:numFmt w:val="bullet"/>
      <w:lvlText w:val="•"/>
      <w:lvlJc w:val="left"/>
      <w:pPr>
        <w:ind w:left="3945" w:hanging="360"/>
      </w:pPr>
      <w:rPr>
        <w:rFonts w:hint="default"/>
        <w:lang w:val="es-ES" w:eastAsia="en-US" w:bidi="ar-SA"/>
      </w:rPr>
    </w:lvl>
    <w:lvl w:ilvl="4" w:tplc="B4FEF2F8">
      <w:numFmt w:val="bullet"/>
      <w:lvlText w:val="•"/>
      <w:lvlJc w:val="left"/>
      <w:pPr>
        <w:ind w:left="4900" w:hanging="360"/>
      </w:pPr>
      <w:rPr>
        <w:rFonts w:hint="default"/>
        <w:lang w:val="es-ES" w:eastAsia="en-US" w:bidi="ar-SA"/>
      </w:rPr>
    </w:lvl>
    <w:lvl w:ilvl="5" w:tplc="ACEA0B80">
      <w:numFmt w:val="bullet"/>
      <w:lvlText w:val="•"/>
      <w:lvlJc w:val="left"/>
      <w:pPr>
        <w:ind w:left="5855" w:hanging="360"/>
      </w:pPr>
      <w:rPr>
        <w:rFonts w:hint="default"/>
        <w:lang w:val="es-ES" w:eastAsia="en-US" w:bidi="ar-SA"/>
      </w:rPr>
    </w:lvl>
    <w:lvl w:ilvl="6" w:tplc="84D42BF0">
      <w:numFmt w:val="bullet"/>
      <w:lvlText w:val="•"/>
      <w:lvlJc w:val="left"/>
      <w:pPr>
        <w:ind w:left="6810" w:hanging="360"/>
      </w:pPr>
      <w:rPr>
        <w:rFonts w:hint="default"/>
        <w:lang w:val="es-ES" w:eastAsia="en-US" w:bidi="ar-SA"/>
      </w:rPr>
    </w:lvl>
    <w:lvl w:ilvl="7" w:tplc="DC84404C">
      <w:numFmt w:val="bullet"/>
      <w:lvlText w:val="•"/>
      <w:lvlJc w:val="left"/>
      <w:pPr>
        <w:ind w:left="7765" w:hanging="360"/>
      </w:pPr>
      <w:rPr>
        <w:rFonts w:hint="default"/>
        <w:lang w:val="es-ES" w:eastAsia="en-US" w:bidi="ar-SA"/>
      </w:rPr>
    </w:lvl>
    <w:lvl w:ilvl="8" w:tplc="325A1E86">
      <w:numFmt w:val="bullet"/>
      <w:lvlText w:val="•"/>
      <w:lvlJc w:val="left"/>
      <w:pPr>
        <w:ind w:left="8721" w:hanging="360"/>
      </w:pPr>
      <w:rPr>
        <w:rFonts w:hint="default"/>
        <w:lang w:val="es-ES" w:eastAsia="en-US" w:bidi="ar-SA"/>
      </w:rPr>
    </w:lvl>
  </w:abstractNum>
  <w:abstractNum w:abstractNumId="164" w15:restartNumberingAfterBreak="0">
    <w:nsid w:val="1A1434B8"/>
    <w:multiLevelType w:val="hybridMultilevel"/>
    <w:tmpl w:val="6CC66144"/>
    <w:lvl w:ilvl="0" w:tplc="E52A406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AF00D5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3CE0166">
      <w:numFmt w:val="bullet"/>
      <w:lvlText w:val="•"/>
      <w:lvlJc w:val="left"/>
      <w:pPr>
        <w:ind w:left="2990" w:hanging="360"/>
      </w:pPr>
      <w:rPr>
        <w:rFonts w:hint="default"/>
        <w:lang w:val="es-ES" w:eastAsia="en-US" w:bidi="ar-SA"/>
      </w:rPr>
    </w:lvl>
    <w:lvl w:ilvl="3" w:tplc="12661EC4">
      <w:numFmt w:val="bullet"/>
      <w:lvlText w:val="•"/>
      <w:lvlJc w:val="left"/>
      <w:pPr>
        <w:ind w:left="3945" w:hanging="360"/>
      </w:pPr>
      <w:rPr>
        <w:rFonts w:hint="default"/>
        <w:lang w:val="es-ES" w:eastAsia="en-US" w:bidi="ar-SA"/>
      </w:rPr>
    </w:lvl>
    <w:lvl w:ilvl="4" w:tplc="A4D2A1F4">
      <w:numFmt w:val="bullet"/>
      <w:lvlText w:val="•"/>
      <w:lvlJc w:val="left"/>
      <w:pPr>
        <w:ind w:left="4900" w:hanging="360"/>
      </w:pPr>
      <w:rPr>
        <w:rFonts w:hint="default"/>
        <w:lang w:val="es-ES" w:eastAsia="en-US" w:bidi="ar-SA"/>
      </w:rPr>
    </w:lvl>
    <w:lvl w:ilvl="5" w:tplc="BD723C74">
      <w:numFmt w:val="bullet"/>
      <w:lvlText w:val="•"/>
      <w:lvlJc w:val="left"/>
      <w:pPr>
        <w:ind w:left="5855" w:hanging="360"/>
      </w:pPr>
      <w:rPr>
        <w:rFonts w:hint="default"/>
        <w:lang w:val="es-ES" w:eastAsia="en-US" w:bidi="ar-SA"/>
      </w:rPr>
    </w:lvl>
    <w:lvl w:ilvl="6" w:tplc="7C5EAD08">
      <w:numFmt w:val="bullet"/>
      <w:lvlText w:val="•"/>
      <w:lvlJc w:val="left"/>
      <w:pPr>
        <w:ind w:left="6810" w:hanging="360"/>
      </w:pPr>
      <w:rPr>
        <w:rFonts w:hint="default"/>
        <w:lang w:val="es-ES" w:eastAsia="en-US" w:bidi="ar-SA"/>
      </w:rPr>
    </w:lvl>
    <w:lvl w:ilvl="7" w:tplc="B1C8E31A">
      <w:numFmt w:val="bullet"/>
      <w:lvlText w:val="•"/>
      <w:lvlJc w:val="left"/>
      <w:pPr>
        <w:ind w:left="7765" w:hanging="360"/>
      </w:pPr>
      <w:rPr>
        <w:rFonts w:hint="default"/>
        <w:lang w:val="es-ES" w:eastAsia="en-US" w:bidi="ar-SA"/>
      </w:rPr>
    </w:lvl>
    <w:lvl w:ilvl="8" w:tplc="205242FE">
      <w:numFmt w:val="bullet"/>
      <w:lvlText w:val="•"/>
      <w:lvlJc w:val="left"/>
      <w:pPr>
        <w:ind w:left="8721" w:hanging="360"/>
      </w:pPr>
      <w:rPr>
        <w:rFonts w:hint="default"/>
        <w:lang w:val="es-ES" w:eastAsia="en-US" w:bidi="ar-SA"/>
      </w:rPr>
    </w:lvl>
  </w:abstractNum>
  <w:abstractNum w:abstractNumId="165" w15:restartNumberingAfterBreak="0">
    <w:nsid w:val="1A1B20F0"/>
    <w:multiLevelType w:val="hybridMultilevel"/>
    <w:tmpl w:val="9266C080"/>
    <w:lvl w:ilvl="0" w:tplc="786665F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33659F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C2282A8">
      <w:numFmt w:val="bullet"/>
      <w:lvlText w:val="•"/>
      <w:lvlJc w:val="left"/>
      <w:pPr>
        <w:ind w:left="2990" w:hanging="360"/>
      </w:pPr>
      <w:rPr>
        <w:rFonts w:hint="default"/>
        <w:lang w:val="es-ES" w:eastAsia="en-US" w:bidi="ar-SA"/>
      </w:rPr>
    </w:lvl>
    <w:lvl w:ilvl="3" w:tplc="EA1022EC">
      <w:numFmt w:val="bullet"/>
      <w:lvlText w:val="•"/>
      <w:lvlJc w:val="left"/>
      <w:pPr>
        <w:ind w:left="3945" w:hanging="360"/>
      </w:pPr>
      <w:rPr>
        <w:rFonts w:hint="default"/>
        <w:lang w:val="es-ES" w:eastAsia="en-US" w:bidi="ar-SA"/>
      </w:rPr>
    </w:lvl>
    <w:lvl w:ilvl="4" w:tplc="26FABEA2">
      <w:numFmt w:val="bullet"/>
      <w:lvlText w:val="•"/>
      <w:lvlJc w:val="left"/>
      <w:pPr>
        <w:ind w:left="4900" w:hanging="360"/>
      </w:pPr>
      <w:rPr>
        <w:rFonts w:hint="default"/>
        <w:lang w:val="es-ES" w:eastAsia="en-US" w:bidi="ar-SA"/>
      </w:rPr>
    </w:lvl>
    <w:lvl w:ilvl="5" w:tplc="024A3A88">
      <w:numFmt w:val="bullet"/>
      <w:lvlText w:val="•"/>
      <w:lvlJc w:val="left"/>
      <w:pPr>
        <w:ind w:left="5855" w:hanging="360"/>
      </w:pPr>
      <w:rPr>
        <w:rFonts w:hint="default"/>
        <w:lang w:val="es-ES" w:eastAsia="en-US" w:bidi="ar-SA"/>
      </w:rPr>
    </w:lvl>
    <w:lvl w:ilvl="6" w:tplc="DFA2D86A">
      <w:numFmt w:val="bullet"/>
      <w:lvlText w:val="•"/>
      <w:lvlJc w:val="left"/>
      <w:pPr>
        <w:ind w:left="6810" w:hanging="360"/>
      </w:pPr>
      <w:rPr>
        <w:rFonts w:hint="default"/>
        <w:lang w:val="es-ES" w:eastAsia="en-US" w:bidi="ar-SA"/>
      </w:rPr>
    </w:lvl>
    <w:lvl w:ilvl="7" w:tplc="DB306412">
      <w:numFmt w:val="bullet"/>
      <w:lvlText w:val="•"/>
      <w:lvlJc w:val="left"/>
      <w:pPr>
        <w:ind w:left="7765" w:hanging="360"/>
      </w:pPr>
      <w:rPr>
        <w:rFonts w:hint="default"/>
        <w:lang w:val="es-ES" w:eastAsia="en-US" w:bidi="ar-SA"/>
      </w:rPr>
    </w:lvl>
    <w:lvl w:ilvl="8" w:tplc="8D06A9B4">
      <w:numFmt w:val="bullet"/>
      <w:lvlText w:val="•"/>
      <w:lvlJc w:val="left"/>
      <w:pPr>
        <w:ind w:left="8721" w:hanging="360"/>
      </w:pPr>
      <w:rPr>
        <w:rFonts w:hint="default"/>
        <w:lang w:val="es-ES" w:eastAsia="en-US" w:bidi="ar-SA"/>
      </w:rPr>
    </w:lvl>
  </w:abstractNum>
  <w:abstractNum w:abstractNumId="166" w15:restartNumberingAfterBreak="0">
    <w:nsid w:val="1A376775"/>
    <w:multiLevelType w:val="hybridMultilevel"/>
    <w:tmpl w:val="9B826616"/>
    <w:lvl w:ilvl="0" w:tplc="EBCCB40C">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C368F990">
      <w:numFmt w:val="bullet"/>
      <w:lvlText w:val="•"/>
      <w:lvlJc w:val="left"/>
      <w:pPr>
        <w:ind w:left="1387" w:hanging="360"/>
      </w:pPr>
      <w:rPr>
        <w:rFonts w:hint="default"/>
        <w:lang w:val="es-ES" w:eastAsia="en-US" w:bidi="ar-SA"/>
      </w:rPr>
    </w:lvl>
    <w:lvl w:ilvl="2" w:tplc="B23AC9B6">
      <w:numFmt w:val="bullet"/>
      <w:lvlText w:val="•"/>
      <w:lvlJc w:val="left"/>
      <w:pPr>
        <w:ind w:left="2414" w:hanging="360"/>
      </w:pPr>
      <w:rPr>
        <w:rFonts w:hint="default"/>
        <w:lang w:val="es-ES" w:eastAsia="en-US" w:bidi="ar-SA"/>
      </w:rPr>
    </w:lvl>
    <w:lvl w:ilvl="3" w:tplc="C380A2AE">
      <w:numFmt w:val="bullet"/>
      <w:lvlText w:val="•"/>
      <w:lvlJc w:val="left"/>
      <w:pPr>
        <w:ind w:left="3441" w:hanging="360"/>
      </w:pPr>
      <w:rPr>
        <w:rFonts w:hint="default"/>
        <w:lang w:val="es-ES" w:eastAsia="en-US" w:bidi="ar-SA"/>
      </w:rPr>
    </w:lvl>
    <w:lvl w:ilvl="4" w:tplc="629669D6">
      <w:numFmt w:val="bullet"/>
      <w:lvlText w:val="•"/>
      <w:lvlJc w:val="left"/>
      <w:pPr>
        <w:ind w:left="4468" w:hanging="360"/>
      </w:pPr>
      <w:rPr>
        <w:rFonts w:hint="default"/>
        <w:lang w:val="es-ES" w:eastAsia="en-US" w:bidi="ar-SA"/>
      </w:rPr>
    </w:lvl>
    <w:lvl w:ilvl="5" w:tplc="A276041E">
      <w:numFmt w:val="bullet"/>
      <w:lvlText w:val="•"/>
      <w:lvlJc w:val="left"/>
      <w:pPr>
        <w:ind w:left="5495" w:hanging="360"/>
      </w:pPr>
      <w:rPr>
        <w:rFonts w:hint="default"/>
        <w:lang w:val="es-ES" w:eastAsia="en-US" w:bidi="ar-SA"/>
      </w:rPr>
    </w:lvl>
    <w:lvl w:ilvl="6" w:tplc="7012D09A">
      <w:numFmt w:val="bullet"/>
      <w:lvlText w:val="•"/>
      <w:lvlJc w:val="left"/>
      <w:pPr>
        <w:ind w:left="6522" w:hanging="360"/>
      </w:pPr>
      <w:rPr>
        <w:rFonts w:hint="default"/>
        <w:lang w:val="es-ES" w:eastAsia="en-US" w:bidi="ar-SA"/>
      </w:rPr>
    </w:lvl>
    <w:lvl w:ilvl="7" w:tplc="2E666EBE">
      <w:numFmt w:val="bullet"/>
      <w:lvlText w:val="•"/>
      <w:lvlJc w:val="left"/>
      <w:pPr>
        <w:ind w:left="7549" w:hanging="360"/>
      </w:pPr>
      <w:rPr>
        <w:rFonts w:hint="default"/>
        <w:lang w:val="es-ES" w:eastAsia="en-US" w:bidi="ar-SA"/>
      </w:rPr>
    </w:lvl>
    <w:lvl w:ilvl="8" w:tplc="04B60566">
      <w:numFmt w:val="bullet"/>
      <w:lvlText w:val="•"/>
      <w:lvlJc w:val="left"/>
      <w:pPr>
        <w:ind w:left="8577" w:hanging="360"/>
      </w:pPr>
      <w:rPr>
        <w:rFonts w:hint="default"/>
        <w:lang w:val="es-ES" w:eastAsia="en-US" w:bidi="ar-SA"/>
      </w:rPr>
    </w:lvl>
  </w:abstractNum>
  <w:abstractNum w:abstractNumId="167" w15:restartNumberingAfterBreak="0">
    <w:nsid w:val="1A695CF8"/>
    <w:multiLevelType w:val="hybridMultilevel"/>
    <w:tmpl w:val="A6A8FAE4"/>
    <w:lvl w:ilvl="0" w:tplc="BA9A2DAC">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9A08B13C">
      <w:numFmt w:val="bullet"/>
      <w:lvlText w:val="•"/>
      <w:lvlJc w:val="left"/>
      <w:pPr>
        <w:ind w:left="1387" w:hanging="360"/>
      </w:pPr>
      <w:rPr>
        <w:rFonts w:hint="default"/>
        <w:lang w:val="es-ES" w:eastAsia="en-US" w:bidi="ar-SA"/>
      </w:rPr>
    </w:lvl>
    <w:lvl w:ilvl="2" w:tplc="D586F0BA">
      <w:numFmt w:val="bullet"/>
      <w:lvlText w:val="•"/>
      <w:lvlJc w:val="left"/>
      <w:pPr>
        <w:ind w:left="2414" w:hanging="360"/>
      </w:pPr>
      <w:rPr>
        <w:rFonts w:hint="default"/>
        <w:lang w:val="es-ES" w:eastAsia="en-US" w:bidi="ar-SA"/>
      </w:rPr>
    </w:lvl>
    <w:lvl w:ilvl="3" w:tplc="C882CD3C">
      <w:numFmt w:val="bullet"/>
      <w:lvlText w:val="•"/>
      <w:lvlJc w:val="left"/>
      <w:pPr>
        <w:ind w:left="3441" w:hanging="360"/>
      </w:pPr>
      <w:rPr>
        <w:rFonts w:hint="default"/>
        <w:lang w:val="es-ES" w:eastAsia="en-US" w:bidi="ar-SA"/>
      </w:rPr>
    </w:lvl>
    <w:lvl w:ilvl="4" w:tplc="041E3ECE">
      <w:numFmt w:val="bullet"/>
      <w:lvlText w:val="•"/>
      <w:lvlJc w:val="left"/>
      <w:pPr>
        <w:ind w:left="4468" w:hanging="360"/>
      </w:pPr>
      <w:rPr>
        <w:rFonts w:hint="default"/>
        <w:lang w:val="es-ES" w:eastAsia="en-US" w:bidi="ar-SA"/>
      </w:rPr>
    </w:lvl>
    <w:lvl w:ilvl="5" w:tplc="F9B8AF4E">
      <w:numFmt w:val="bullet"/>
      <w:lvlText w:val="•"/>
      <w:lvlJc w:val="left"/>
      <w:pPr>
        <w:ind w:left="5495" w:hanging="360"/>
      </w:pPr>
      <w:rPr>
        <w:rFonts w:hint="default"/>
        <w:lang w:val="es-ES" w:eastAsia="en-US" w:bidi="ar-SA"/>
      </w:rPr>
    </w:lvl>
    <w:lvl w:ilvl="6" w:tplc="D98416F4">
      <w:numFmt w:val="bullet"/>
      <w:lvlText w:val="•"/>
      <w:lvlJc w:val="left"/>
      <w:pPr>
        <w:ind w:left="6522" w:hanging="360"/>
      </w:pPr>
      <w:rPr>
        <w:rFonts w:hint="default"/>
        <w:lang w:val="es-ES" w:eastAsia="en-US" w:bidi="ar-SA"/>
      </w:rPr>
    </w:lvl>
    <w:lvl w:ilvl="7" w:tplc="DB5E5650">
      <w:numFmt w:val="bullet"/>
      <w:lvlText w:val="•"/>
      <w:lvlJc w:val="left"/>
      <w:pPr>
        <w:ind w:left="7549" w:hanging="360"/>
      </w:pPr>
      <w:rPr>
        <w:rFonts w:hint="default"/>
        <w:lang w:val="es-ES" w:eastAsia="en-US" w:bidi="ar-SA"/>
      </w:rPr>
    </w:lvl>
    <w:lvl w:ilvl="8" w:tplc="8CF041B4">
      <w:numFmt w:val="bullet"/>
      <w:lvlText w:val="•"/>
      <w:lvlJc w:val="left"/>
      <w:pPr>
        <w:ind w:left="8577" w:hanging="360"/>
      </w:pPr>
      <w:rPr>
        <w:rFonts w:hint="default"/>
        <w:lang w:val="es-ES" w:eastAsia="en-US" w:bidi="ar-SA"/>
      </w:rPr>
    </w:lvl>
  </w:abstractNum>
  <w:abstractNum w:abstractNumId="168" w15:restartNumberingAfterBreak="0">
    <w:nsid w:val="1A931D20"/>
    <w:multiLevelType w:val="hybridMultilevel"/>
    <w:tmpl w:val="F5E8700C"/>
    <w:lvl w:ilvl="0" w:tplc="156A0450">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CBA644A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470E54C">
      <w:numFmt w:val="bullet"/>
      <w:lvlText w:val="•"/>
      <w:lvlJc w:val="left"/>
      <w:pPr>
        <w:ind w:left="2990" w:hanging="360"/>
      </w:pPr>
      <w:rPr>
        <w:rFonts w:hint="default"/>
        <w:lang w:val="es-ES" w:eastAsia="en-US" w:bidi="ar-SA"/>
      </w:rPr>
    </w:lvl>
    <w:lvl w:ilvl="3" w:tplc="1B587FCA">
      <w:numFmt w:val="bullet"/>
      <w:lvlText w:val="•"/>
      <w:lvlJc w:val="left"/>
      <w:pPr>
        <w:ind w:left="3945" w:hanging="360"/>
      </w:pPr>
      <w:rPr>
        <w:rFonts w:hint="default"/>
        <w:lang w:val="es-ES" w:eastAsia="en-US" w:bidi="ar-SA"/>
      </w:rPr>
    </w:lvl>
    <w:lvl w:ilvl="4" w:tplc="DC904048">
      <w:numFmt w:val="bullet"/>
      <w:lvlText w:val="•"/>
      <w:lvlJc w:val="left"/>
      <w:pPr>
        <w:ind w:left="4900" w:hanging="360"/>
      </w:pPr>
      <w:rPr>
        <w:rFonts w:hint="default"/>
        <w:lang w:val="es-ES" w:eastAsia="en-US" w:bidi="ar-SA"/>
      </w:rPr>
    </w:lvl>
    <w:lvl w:ilvl="5" w:tplc="5D3A026C">
      <w:numFmt w:val="bullet"/>
      <w:lvlText w:val="•"/>
      <w:lvlJc w:val="left"/>
      <w:pPr>
        <w:ind w:left="5855" w:hanging="360"/>
      </w:pPr>
      <w:rPr>
        <w:rFonts w:hint="default"/>
        <w:lang w:val="es-ES" w:eastAsia="en-US" w:bidi="ar-SA"/>
      </w:rPr>
    </w:lvl>
    <w:lvl w:ilvl="6" w:tplc="2106266A">
      <w:numFmt w:val="bullet"/>
      <w:lvlText w:val="•"/>
      <w:lvlJc w:val="left"/>
      <w:pPr>
        <w:ind w:left="6810" w:hanging="360"/>
      </w:pPr>
      <w:rPr>
        <w:rFonts w:hint="default"/>
        <w:lang w:val="es-ES" w:eastAsia="en-US" w:bidi="ar-SA"/>
      </w:rPr>
    </w:lvl>
    <w:lvl w:ilvl="7" w:tplc="0D26EEF8">
      <w:numFmt w:val="bullet"/>
      <w:lvlText w:val="•"/>
      <w:lvlJc w:val="left"/>
      <w:pPr>
        <w:ind w:left="7765" w:hanging="360"/>
      </w:pPr>
      <w:rPr>
        <w:rFonts w:hint="default"/>
        <w:lang w:val="es-ES" w:eastAsia="en-US" w:bidi="ar-SA"/>
      </w:rPr>
    </w:lvl>
    <w:lvl w:ilvl="8" w:tplc="4FBC6F3C">
      <w:numFmt w:val="bullet"/>
      <w:lvlText w:val="•"/>
      <w:lvlJc w:val="left"/>
      <w:pPr>
        <w:ind w:left="8721" w:hanging="360"/>
      </w:pPr>
      <w:rPr>
        <w:rFonts w:hint="default"/>
        <w:lang w:val="es-ES" w:eastAsia="en-US" w:bidi="ar-SA"/>
      </w:rPr>
    </w:lvl>
  </w:abstractNum>
  <w:abstractNum w:abstractNumId="169" w15:restartNumberingAfterBreak="0">
    <w:nsid w:val="1A991F1A"/>
    <w:multiLevelType w:val="hybridMultilevel"/>
    <w:tmpl w:val="BC00DA8E"/>
    <w:lvl w:ilvl="0" w:tplc="225C8E66">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4FCCB54E">
      <w:numFmt w:val="bullet"/>
      <w:lvlText w:val="•"/>
      <w:lvlJc w:val="left"/>
      <w:pPr>
        <w:ind w:left="1963" w:hanging="360"/>
      </w:pPr>
      <w:rPr>
        <w:rFonts w:hint="default"/>
        <w:lang w:val="es-ES" w:eastAsia="en-US" w:bidi="ar-SA"/>
      </w:rPr>
    </w:lvl>
    <w:lvl w:ilvl="2" w:tplc="22F473D4">
      <w:numFmt w:val="bullet"/>
      <w:lvlText w:val="•"/>
      <w:lvlJc w:val="left"/>
      <w:pPr>
        <w:ind w:left="2926" w:hanging="360"/>
      </w:pPr>
      <w:rPr>
        <w:rFonts w:hint="default"/>
        <w:lang w:val="es-ES" w:eastAsia="en-US" w:bidi="ar-SA"/>
      </w:rPr>
    </w:lvl>
    <w:lvl w:ilvl="3" w:tplc="19064072">
      <w:numFmt w:val="bullet"/>
      <w:lvlText w:val="•"/>
      <w:lvlJc w:val="left"/>
      <w:pPr>
        <w:ind w:left="3889" w:hanging="360"/>
      </w:pPr>
      <w:rPr>
        <w:rFonts w:hint="default"/>
        <w:lang w:val="es-ES" w:eastAsia="en-US" w:bidi="ar-SA"/>
      </w:rPr>
    </w:lvl>
    <w:lvl w:ilvl="4" w:tplc="AC1AE22C">
      <w:numFmt w:val="bullet"/>
      <w:lvlText w:val="•"/>
      <w:lvlJc w:val="left"/>
      <w:pPr>
        <w:ind w:left="4852" w:hanging="360"/>
      </w:pPr>
      <w:rPr>
        <w:rFonts w:hint="default"/>
        <w:lang w:val="es-ES" w:eastAsia="en-US" w:bidi="ar-SA"/>
      </w:rPr>
    </w:lvl>
    <w:lvl w:ilvl="5" w:tplc="692AF336">
      <w:numFmt w:val="bullet"/>
      <w:lvlText w:val="•"/>
      <w:lvlJc w:val="left"/>
      <w:pPr>
        <w:ind w:left="5815" w:hanging="360"/>
      </w:pPr>
      <w:rPr>
        <w:rFonts w:hint="default"/>
        <w:lang w:val="es-ES" w:eastAsia="en-US" w:bidi="ar-SA"/>
      </w:rPr>
    </w:lvl>
    <w:lvl w:ilvl="6" w:tplc="109C9D3C">
      <w:numFmt w:val="bullet"/>
      <w:lvlText w:val="•"/>
      <w:lvlJc w:val="left"/>
      <w:pPr>
        <w:ind w:left="6778" w:hanging="360"/>
      </w:pPr>
      <w:rPr>
        <w:rFonts w:hint="default"/>
        <w:lang w:val="es-ES" w:eastAsia="en-US" w:bidi="ar-SA"/>
      </w:rPr>
    </w:lvl>
    <w:lvl w:ilvl="7" w:tplc="71089E6A">
      <w:numFmt w:val="bullet"/>
      <w:lvlText w:val="•"/>
      <w:lvlJc w:val="left"/>
      <w:pPr>
        <w:ind w:left="7741" w:hanging="360"/>
      </w:pPr>
      <w:rPr>
        <w:rFonts w:hint="default"/>
        <w:lang w:val="es-ES" w:eastAsia="en-US" w:bidi="ar-SA"/>
      </w:rPr>
    </w:lvl>
    <w:lvl w:ilvl="8" w:tplc="B91279B0">
      <w:numFmt w:val="bullet"/>
      <w:lvlText w:val="•"/>
      <w:lvlJc w:val="left"/>
      <w:pPr>
        <w:ind w:left="8705" w:hanging="360"/>
      </w:pPr>
      <w:rPr>
        <w:rFonts w:hint="default"/>
        <w:lang w:val="es-ES" w:eastAsia="en-US" w:bidi="ar-SA"/>
      </w:rPr>
    </w:lvl>
  </w:abstractNum>
  <w:abstractNum w:abstractNumId="170" w15:restartNumberingAfterBreak="0">
    <w:nsid w:val="1AB262F2"/>
    <w:multiLevelType w:val="hybridMultilevel"/>
    <w:tmpl w:val="5B566A66"/>
    <w:lvl w:ilvl="0" w:tplc="5750FED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A1225AC">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2" w:tplc="7CEC10A4">
      <w:numFmt w:val="bullet"/>
      <w:lvlText w:val="•"/>
      <w:lvlJc w:val="left"/>
      <w:pPr>
        <w:ind w:left="2990" w:hanging="360"/>
      </w:pPr>
      <w:rPr>
        <w:rFonts w:hint="default"/>
        <w:lang w:val="es-ES" w:eastAsia="en-US" w:bidi="ar-SA"/>
      </w:rPr>
    </w:lvl>
    <w:lvl w:ilvl="3" w:tplc="9F284B80">
      <w:numFmt w:val="bullet"/>
      <w:lvlText w:val="•"/>
      <w:lvlJc w:val="left"/>
      <w:pPr>
        <w:ind w:left="3945" w:hanging="360"/>
      </w:pPr>
      <w:rPr>
        <w:rFonts w:hint="default"/>
        <w:lang w:val="es-ES" w:eastAsia="en-US" w:bidi="ar-SA"/>
      </w:rPr>
    </w:lvl>
    <w:lvl w:ilvl="4" w:tplc="D7A67516">
      <w:numFmt w:val="bullet"/>
      <w:lvlText w:val="•"/>
      <w:lvlJc w:val="left"/>
      <w:pPr>
        <w:ind w:left="4900" w:hanging="360"/>
      </w:pPr>
      <w:rPr>
        <w:rFonts w:hint="default"/>
        <w:lang w:val="es-ES" w:eastAsia="en-US" w:bidi="ar-SA"/>
      </w:rPr>
    </w:lvl>
    <w:lvl w:ilvl="5" w:tplc="5A2008B8">
      <w:numFmt w:val="bullet"/>
      <w:lvlText w:val="•"/>
      <w:lvlJc w:val="left"/>
      <w:pPr>
        <w:ind w:left="5855" w:hanging="360"/>
      </w:pPr>
      <w:rPr>
        <w:rFonts w:hint="default"/>
        <w:lang w:val="es-ES" w:eastAsia="en-US" w:bidi="ar-SA"/>
      </w:rPr>
    </w:lvl>
    <w:lvl w:ilvl="6" w:tplc="CCCA1E62">
      <w:numFmt w:val="bullet"/>
      <w:lvlText w:val="•"/>
      <w:lvlJc w:val="left"/>
      <w:pPr>
        <w:ind w:left="6810" w:hanging="360"/>
      </w:pPr>
      <w:rPr>
        <w:rFonts w:hint="default"/>
        <w:lang w:val="es-ES" w:eastAsia="en-US" w:bidi="ar-SA"/>
      </w:rPr>
    </w:lvl>
    <w:lvl w:ilvl="7" w:tplc="D5BE7014">
      <w:numFmt w:val="bullet"/>
      <w:lvlText w:val="•"/>
      <w:lvlJc w:val="left"/>
      <w:pPr>
        <w:ind w:left="7765" w:hanging="360"/>
      </w:pPr>
      <w:rPr>
        <w:rFonts w:hint="default"/>
        <w:lang w:val="es-ES" w:eastAsia="en-US" w:bidi="ar-SA"/>
      </w:rPr>
    </w:lvl>
    <w:lvl w:ilvl="8" w:tplc="491E8C0A">
      <w:numFmt w:val="bullet"/>
      <w:lvlText w:val="•"/>
      <w:lvlJc w:val="left"/>
      <w:pPr>
        <w:ind w:left="8721" w:hanging="360"/>
      </w:pPr>
      <w:rPr>
        <w:rFonts w:hint="default"/>
        <w:lang w:val="es-ES" w:eastAsia="en-US" w:bidi="ar-SA"/>
      </w:rPr>
    </w:lvl>
  </w:abstractNum>
  <w:abstractNum w:abstractNumId="171" w15:restartNumberingAfterBreak="0">
    <w:nsid w:val="1AB950F7"/>
    <w:multiLevelType w:val="hybridMultilevel"/>
    <w:tmpl w:val="B7DAD93A"/>
    <w:lvl w:ilvl="0" w:tplc="10886D30">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2BB4E8D2">
      <w:numFmt w:val="bullet"/>
      <w:lvlText w:val="•"/>
      <w:lvlJc w:val="left"/>
      <w:pPr>
        <w:ind w:left="2035" w:hanging="360"/>
      </w:pPr>
      <w:rPr>
        <w:rFonts w:hint="default"/>
        <w:lang w:val="es-ES" w:eastAsia="en-US" w:bidi="ar-SA"/>
      </w:rPr>
    </w:lvl>
    <w:lvl w:ilvl="2" w:tplc="44C0D5E4">
      <w:numFmt w:val="bullet"/>
      <w:lvlText w:val="•"/>
      <w:lvlJc w:val="left"/>
      <w:pPr>
        <w:ind w:left="2990" w:hanging="360"/>
      </w:pPr>
      <w:rPr>
        <w:rFonts w:hint="default"/>
        <w:lang w:val="es-ES" w:eastAsia="en-US" w:bidi="ar-SA"/>
      </w:rPr>
    </w:lvl>
    <w:lvl w:ilvl="3" w:tplc="06E836F4">
      <w:numFmt w:val="bullet"/>
      <w:lvlText w:val="•"/>
      <w:lvlJc w:val="left"/>
      <w:pPr>
        <w:ind w:left="3945" w:hanging="360"/>
      </w:pPr>
      <w:rPr>
        <w:rFonts w:hint="default"/>
        <w:lang w:val="es-ES" w:eastAsia="en-US" w:bidi="ar-SA"/>
      </w:rPr>
    </w:lvl>
    <w:lvl w:ilvl="4" w:tplc="B8F89714">
      <w:numFmt w:val="bullet"/>
      <w:lvlText w:val="•"/>
      <w:lvlJc w:val="left"/>
      <w:pPr>
        <w:ind w:left="4900" w:hanging="360"/>
      </w:pPr>
      <w:rPr>
        <w:rFonts w:hint="default"/>
        <w:lang w:val="es-ES" w:eastAsia="en-US" w:bidi="ar-SA"/>
      </w:rPr>
    </w:lvl>
    <w:lvl w:ilvl="5" w:tplc="42120B6C">
      <w:numFmt w:val="bullet"/>
      <w:lvlText w:val="•"/>
      <w:lvlJc w:val="left"/>
      <w:pPr>
        <w:ind w:left="5855" w:hanging="360"/>
      </w:pPr>
      <w:rPr>
        <w:rFonts w:hint="default"/>
        <w:lang w:val="es-ES" w:eastAsia="en-US" w:bidi="ar-SA"/>
      </w:rPr>
    </w:lvl>
    <w:lvl w:ilvl="6" w:tplc="A0CC5FAA">
      <w:numFmt w:val="bullet"/>
      <w:lvlText w:val="•"/>
      <w:lvlJc w:val="left"/>
      <w:pPr>
        <w:ind w:left="6810" w:hanging="360"/>
      </w:pPr>
      <w:rPr>
        <w:rFonts w:hint="default"/>
        <w:lang w:val="es-ES" w:eastAsia="en-US" w:bidi="ar-SA"/>
      </w:rPr>
    </w:lvl>
    <w:lvl w:ilvl="7" w:tplc="852A225E">
      <w:numFmt w:val="bullet"/>
      <w:lvlText w:val="•"/>
      <w:lvlJc w:val="left"/>
      <w:pPr>
        <w:ind w:left="7765" w:hanging="360"/>
      </w:pPr>
      <w:rPr>
        <w:rFonts w:hint="default"/>
        <w:lang w:val="es-ES" w:eastAsia="en-US" w:bidi="ar-SA"/>
      </w:rPr>
    </w:lvl>
    <w:lvl w:ilvl="8" w:tplc="E5B634CA">
      <w:numFmt w:val="bullet"/>
      <w:lvlText w:val="•"/>
      <w:lvlJc w:val="left"/>
      <w:pPr>
        <w:ind w:left="8721" w:hanging="360"/>
      </w:pPr>
      <w:rPr>
        <w:rFonts w:hint="default"/>
        <w:lang w:val="es-ES" w:eastAsia="en-US" w:bidi="ar-SA"/>
      </w:rPr>
    </w:lvl>
  </w:abstractNum>
  <w:abstractNum w:abstractNumId="172" w15:restartNumberingAfterBreak="0">
    <w:nsid w:val="1AC10929"/>
    <w:multiLevelType w:val="hybridMultilevel"/>
    <w:tmpl w:val="22487620"/>
    <w:lvl w:ilvl="0" w:tplc="43BAA54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F2E029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E7A2686">
      <w:numFmt w:val="bullet"/>
      <w:lvlText w:val="•"/>
      <w:lvlJc w:val="left"/>
      <w:pPr>
        <w:ind w:left="2990" w:hanging="360"/>
      </w:pPr>
      <w:rPr>
        <w:rFonts w:hint="default"/>
        <w:lang w:val="es-ES" w:eastAsia="en-US" w:bidi="ar-SA"/>
      </w:rPr>
    </w:lvl>
    <w:lvl w:ilvl="3" w:tplc="65527F76">
      <w:numFmt w:val="bullet"/>
      <w:lvlText w:val="•"/>
      <w:lvlJc w:val="left"/>
      <w:pPr>
        <w:ind w:left="3945" w:hanging="360"/>
      </w:pPr>
      <w:rPr>
        <w:rFonts w:hint="default"/>
        <w:lang w:val="es-ES" w:eastAsia="en-US" w:bidi="ar-SA"/>
      </w:rPr>
    </w:lvl>
    <w:lvl w:ilvl="4" w:tplc="5628B738">
      <w:numFmt w:val="bullet"/>
      <w:lvlText w:val="•"/>
      <w:lvlJc w:val="left"/>
      <w:pPr>
        <w:ind w:left="4900" w:hanging="360"/>
      </w:pPr>
      <w:rPr>
        <w:rFonts w:hint="default"/>
        <w:lang w:val="es-ES" w:eastAsia="en-US" w:bidi="ar-SA"/>
      </w:rPr>
    </w:lvl>
    <w:lvl w:ilvl="5" w:tplc="537E7E7C">
      <w:numFmt w:val="bullet"/>
      <w:lvlText w:val="•"/>
      <w:lvlJc w:val="left"/>
      <w:pPr>
        <w:ind w:left="5855" w:hanging="360"/>
      </w:pPr>
      <w:rPr>
        <w:rFonts w:hint="default"/>
        <w:lang w:val="es-ES" w:eastAsia="en-US" w:bidi="ar-SA"/>
      </w:rPr>
    </w:lvl>
    <w:lvl w:ilvl="6" w:tplc="BD6A2FF0">
      <w:numFmt w:val="bullet"/>
      <w:lvlText w:val="•"/>
      <w:lvlJc w:val="left"/>
      <w:pPr>
        <w:ind w:left="6810" w:hanging="360"/>
      </w:pPr>
      <w:rPr>
        <w:rFonts w:hint="default"/>
        <w:lang w:val="es-ES" w:eastAsia="en-US" w:bidi="ar-SA"/>
      </w:rPr>
    </w:lvl>
    <w:lvl w:ilvl="7" w:tplc="7180A18A">
      <w:numFmt w:val="bullet"/>
      <w:lvlText w:val="•"/>
      <w:lvlJc w:val="left"/>
      <w:pPr>
        <w:ind w:left="7765" w:hanging="360"/>
      </w:pPr>
      <w:rPr>
        <w:rFonts w:hint="default"/>
        <w:lang w:val="es-ES" w:eastAsia="en-US" w:bidi="ar-SA"/>
      </w:rPr>
    </w:lvl>
    <w:lvl w:ilvl="8" w:tplc="C05ACA50">
      <w:numFmt w:val="bullet"/>
      <w:lvlText w:val="•"/>
      <w:lvlJc w:val="left"/>
      <w:pPr>
        <w:ind w:left="8721" w:hanging="360"/>
      </w:pPr>
      <w:rPr>
        <w:rFonts w:hint="default"/>
        <w:lang w:val="es-ES" w:eastAsia="en-US" w:bidi="ar-SA"/>
      </w:rPr>
    </w:lvl>
  </w:abstractNum>
  <w:abstractNum w:abstractNumId="173" w15:restartNumberingAfterBreak="0">
    <w:nsid w:val="1AED1B24"/>
    <w:multiLevelType w:val="hybridMultilevel"/>
    <w:tmpl w:val="DA1E4A5C"/>
    <w:lvl w:ilvl="0" w:tplc="323201EA">
      <w:numFmt w:val="bullet"/>
      <w:lvlText w:val="&gt;"/>
      <w:lvlJc w:val="left"/>
      <w:pPr>
        <w:ind w:left="265" w:hanging="200"/>
      </w:pPr>
      <w:rPr>
        <w:rFonts w:ascii="Microsoft Sans Serif" w:eastAsia="Microsoft Sans Serif" w:hAnsi="Microsoft Sans Serif" w:cs="Microsoft Sans Serif" w:hint="default"/>
        <w:b w:val="0"/>
        <w:bCs w:val="0"/>
        <w:i w:val="0"/>
        <w:iCs w:val="0"/>
        <w:spacing w:val="0"/>
        <w:w w:val="108"/>
        <w:sz w:val="22"/>
        <w:szCs w:val="22"/>
        <w:lang w:val="es-ES" w:eastAsia="en-US" w:bidi="ar-SA"/>
      </w:rPr>
    </w:lvl>
    <w:lvl w:ilvl="1" w:tplc="B22A87CC">
      <w:numFmt w:val="bullet"/>
      <w:lvlText w:val="•"/>
      <w:lvlJc w:val="left"/>
      <w:pPr>
        <w:ind w:left="652" w:hanging="200"/>
      </w:pPr>
      <w:rPr>
        <w:rFonts w:hint="default"/>
        <w:lang w:val="es-ES" w:eastAsia="en-US" w:bidi="ar-SA"/>
      </w:rPr>
    </w:lvl>
    <w:lvl w:ilvl="2" w:tplc="30A2362C">
      <w:numFmt w:val="bullet"/>
      <w:lvlText w:val="•"/>
      <w:lvlJc w:val="left"/>
      <w:pPr>
        <w:ind w:left="1044" w:hanging="200"/>
      </w:pPr>
      <w:rPr>
        <w:rFonts w:hint="default"/>
        <w:lang w:val="es-ES" w:eastAsia="en-US" w:bidi="ar-SA"/>
      </w:rPr>
    </w:lvl>
    <w:lvl w:ilvl="3" w:tplc="B0428112">
      <w:numFmt w:val="bullet"/>
      <w:lvlText w:val="•"/>
      <w:lvlJc w:val="left"/>
      <w:pPr>
        <w:ind w:left="1436" w:hanging="200"/>
      </w:pPr>
      <w:rPr>
        <w:rFonts w:hint="default"/>
        <w:lang w:val="es-ES" w:eastAsia="en-US" w:bidi="ar-SA"/>
      </w:rPr>
    </w:lvl>
    <w:lvl w:ilvl="4" w:tplc="1458CD2E">
      <w:numFmt w:val="bullet"/>
      <w:lvlText w:val="•"/>
      <w:lvlJc w:val="left"/>
      <w:pPr>
        <w:ind w:left="1829" w:hanging="200"/>
      </w:pPr>
      <w:rPr>
        <w:rFonts w:hint="default"/>
        <w:lang w:val="es-ES" w:eastAsia="en-US" w:bidi="ar-SA"/>
      </w:rPr>
    </w:lvl>
    <w:lvl w:ilvl="5" w:tplc="E2266016">
      <w:numFmt w:val="bullet"/>
      <w:lvlText w:val="•"/>
      <w:lvlJc w:val="left"/>
      <w:pPr>
        <w:ind w:left="2221" w:hanging="200"/>
      </w:pPr>
      <w:rPr>
        <w:rFonts w:hint="default"/>
        <w:lang w:val="es-ES" w:eastAsia="en-US" w:bidi="ar-SA"/>
      </w:rPr>
    </w:lvl>
    <w:lvl w:ilvl="6" w:tplc="8D5EF98C">
      <w:numFmt w:val="bullet"/>
      <w:lvlText w:val="•"/>
      <w:lvlJc w:val="left"/>
      <w:pPr>
        <w:ind w:left="2613" w:hanging="200"/>
      </w:pPr>
      <w:rPr>
        <w:rFonts w:hint="default"/>
        <w:lang w:val="es-ES" w:eastAsia="en-US" w:bidi="ar-SA"/>
      </w:rPr>
    </w:lvl>
    <w:lvl w:ilvl="7" w:tplc="3C3661F4">
      <w:numFmt w:val="bullet"/>
      <w:lvlText w:val="•"/>
      <w:lvlJc w:val="left"/>
      <w:pPr>
        <w:ind w:left="3006" w:hanging="200"/>
      </w:pPr>
      <w:rPr>
        <w:rFonts w:hint="default"/>
        <w:lang w:val="es-ES" w:eastAsia="en-US" w:bidi="ar-SA"/>
      </w:rPr>
    </w:lvl>
    <w:lvl w:ilvl="8" w:tplc="3552E302">
      <w:numFmt w:val="bullet"/>
      <w:lvlText w:val="•"/>
      <w:lvlJc w:val="left"/>
      <w:pPr>
        <w:ind w:left="3398" w:hanging="200"/>
      </w:pPr>
      <w:rPr>
        <w:rFonts w:hint="default"/>
        <w:lang w:val="es-ES" w:eastAsia="en-US" w:bidi="ar-SA"/>
      </w:rPr>
    </w:lvl>
  </w:abstractNum>
  <w:abstractNum w:abstractNumId="174" w15:restartNumberingAfterBreak="0">
    <w:nsid w:val="1B041156"/>
    <w:multiLevelType w:val="hybridMultilevel"/>
    <w:tmpl w:val="94167E16"/>
    <w:lvl w:ilvl="0" w:tplc="A39E81B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982A27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4620DE0">
      <w:numFmt w:val="bullet"/>
      <w:lvlText w:val="•"/>
      <w:lvlJc w:val="left"/>
      <w:pPr>
        <w:ind w:left="2990" w:hanging="360"/>
      </w:pPr>
      <w:rPr>
        <w:rFonts w:hint="default"/>
        <w:lang w:val="es-ES" w:eastAsia="en-US" w:bidi="ar-SA"/>
      </w:rPr>
    </w:lvl>
    <w:lvl w:ilvl="3" w:tplc="B4BAC87A">
      <w:numFmt w:val="bullet"/>
      <w:lvlText w:val="•"/>
      <w:lvlJc w:val="left"/>
      <w:pPr>
        <w:ind w:left="3945" w:hanging="360"/>
      </w:pPr>
      <w:rPr>
        <w:rFonts w:hint="default"/>
        <w:lang w:val="es-ES" w:eastAsia="en-US" w:bidi="ar-SA"/>
      </w:rPr>
    </w:lvl>
    <w:lvl w:ilvl="4" w:tplc="7D5EFB9A">
      <w:numFmt w:val="bullet"/>
      <w:lvlText w:val="•"/>
      <w:lvlJc w:val="left"/>
      <w:pPr>
        <w:ind w:left="4900" w:hanging="360"/>
      </w:pPr>
      <w:rPr>
        <w:rFonts w:hint="default"/>
        <w:lang w:val="es-ES" w:eastAsia="en-US" w:bidi="ar-SA"/>
      </w:rPr>
    </w:lvl>
    <w:lvl w:ilvl="5" w:tplc="0CFA4800">
      <w:numFmt w:val="bullet"/>
      <w:lvlText w:val="•"/>
      <w:lvlJc w:val="left"/>
      <w:pPr>
        <w:ind w:left="5855" w:hanging="360"/>
      </w:pPr>
      <w:rPr>
        <w:rFonts w:hint="default"/>
        <w:lang w:val="es-ES" w:eastAsia="en-US" w:bidi="ar-SA"/>
      </w:rPr>
    </w:lvl>
    <w:lvl w:ilvl="6" w:tplc="958CBF9C">
      <w:numFmt w:val="bullet"/>
      <w:lvlText w:val="•"/>
      <w:lvlJc w:val="left"/>
      <w:pPr>
        <w:ind w:left="6810" w:hanging="360"/>
      </w:pPr>
      <w:rPr>
        <w:rFonts w:hint="default"/>
        <w:lang w:val="es-ES" w:eastAsia="en-US" w:bidi="ar-SA"/>
      </w:rPr>
    </w:lvl>
    <w:lvl w:ilvl="7" w:tplc="50A664DE">
      <w:numFmt w:val="bullet"/>
      <w:lvlText w:val="•"/>
      <w:lvlJc w:val="left"/>
      <w:pPr>
        <w:ind w:left="7765" w:hanging="360"/>
      </w:pPr>
      <w:rPr>
        <w:rFonts w:hint="default"/>
        <w:lang w:val="es-ES" w:eastAsia="en-US" w:bidi="ar-SA"/>
      </w:rPr>
    </w:lvl>
    <w:lvl w:ilvl="8" w:tplc="2FC85C6A">
      <w:numFmt w:val="bullet"/>
      <w:lvlText w:val="•"/>
      <w:lvlJc w:val="left"/>
      <w:pPr>
        <w:ind w:left="8721" w:hanging="360"/>
      </w:pPr>
      <w:rPr>
        <w:rFonts w:hint="default"/>
        <w:lang w:val="es-ES" w:eastAsia="en-US" w:bidi="ar-SA"/>
      </w:rPr>
    </w:lvl>
  </w:abstractNum>
  <w:abstractNum w:abstractNumId="175" w15:restartNumberingAfterBreak="0">
    <w:nsid w:val="1B5C4FB4"/>
    <w:multiLevelType w:val="hybridMultilevel"/>
    <w:tmpl w:val="00A03C94"/>
    <w:lvl w:ilvl="0" w:tplc="5B88C990">
      <w:numFmt w:val="bullet"/>
      <w:lvlText w:val="-"/>
      <w:lvlJc w:val="left"/>
      <w:pPr>
        <w:ind w:left="1072" w:hanging="360"/>
      </w:pPr>
      <w:rPr>
        <w:rFonts w:ascii="Microsoft Sans Serif" w:eastAsia="Microsoft Sans Serif" w:hAnsi="Microsoft Sans Serif" w:cs="Microsoft Sans Serif" w:hint="default"/>
        <w:spacing w:val="0"/>
        <w:w w:val="168"/>
        <w:lang w:val="es-ES" w:eastAsia="en-US" w:bidi="ar-SA"/>
      </w:rPr>
    </w:lvl>
    <w:lvl w:ilvl="1" w:tplc="1F66F3D4">
      <w:numFmt w:val="bullet"/>
      <w:lvlText w:val="•"/>
      <w:lvlJc w:val="left"/>
      <w:pPr>
        <w:ind w:left="2035" w:hanging="360"/>
      </w:pPr>
      <w:rPr>
        <w:rFonts w:hint="default"/>
        <w:lang w:val="es-ES" w:eastAsia="en-US" w:bidi="ar-SA"/>
      </w:rPr>
    </w:lvl>
    <w:lvl w:ilvl="2" w:tplc="A26C7482">
      <w:numFmt w:val="bullet"/>
      <w:lvlText w:val="•"/>
      <w:lvlJc w:val="left"/>
      <w:pPr>
        <w:ind w:left="2990" w:hanging="360"/>
      </w:pPr>
      <w:rPr>
        <w:rFonts w:hint="default"/>
        <w:lang w:val="es-ES" w:eastAsia="en-US" w:bidi="ar-SA"/>
      </w:rPr>
    </w:lvl>
    <w:lvl w:ilvl="3" w:tplc="3ACC238E">
      <w:numFmt w:val="bullet"/>
      <w:lvlText w:val="•"/>
      <w:lvlJc w:val="left"/>
      <w:pPr>
        <w:ind w:left="3945" w:hanging="360"/>
      </w:pPr>
      <w:rPr>
        <w:rFonts w:hint="default"/>
        <w:lang w:val="es-ES" w:eastAsia="en-US" w:bidi="ar-SA"/>
      </w:rPr>
    </w:lvl>
    <w:lvl w:ilvl="4" w:tplc="89E69CFE">
      <w:numFmt w:val="bullet"/>
      <w:lvlText w:val="•"/>
      <w:lvlJc w:val="left"/>
      <w:pPr>
        <w:ind w:left="4900" w:hanging="360"/>
      </w:pPr>
      <w:rPr>
        <w:rFonts w:hint="default"/>
        <w:lang w:val="es-ES" w:eastAsia="en-US" w:bidi="ar-SA"/>
      </w:rPr>
    </w:lvl>
    <w:lvl w:ilvl="5" w:tplc="5A4A1A58">
      <w:numFmt w:val="bullet"/>
      <w:lvlText w:val="•"/>
      <w:lvlJc w:val="left"/>
      <w:pPr>
        <w:ind w:left="5855" w:hanging="360"/>
      </w:pPr>
      <w:rPr>
        <w:rFonts w:hint="default"/>
        <w:lang w:val="es-ES" w:eastAsia="en-US" w:bidi="ar-SA"/>
      </w:rPr>
    </w:lvl>
    <w:lvl w:ilvl="6" w:tplc="F76A448A">
      <w:numFmt w:val="bullet"/>
      <w:lvlText w:val="•"/>
      <w:lvlJc w:val="left"/>
      <w:pPr>
        <w:ind w:left="6810" w:hanging="360"/>
      </w:pPr>
      <w:rPr>
        <w:rFonts w:hint="default"/>
        <w:lang w:val="es-ES" w:eastAsia="en-US" w:bidi="ar-SA"/>
      </w:rPr>
    </w:lvl>
    <w:lvl w:ilvl="7" w:tplc="E54400C0">
      <w:numFmt w:val="bullet"/>
      <w:lvlText w:val="•"/>
      <w:lvlJc w:val="left"/>
      <w:pPr>
        <w:ind w:left="7765" w:hanging="360"/>
      </w:pPr>
      <w:rPr>
        <w:rFonts w:hint="default"/>
        <w:lang w:val="es-ES" w:eastAsia="en-US" w:bidi="ar-SA"/>
      </w:rPr>
    </w:lvl>
    <w:lvl w:ilvl="8" w:tplc="0A4A3192">
      <w:numFmt w:val="bullet"/>
      <w:lvlText w:val="•"/>
      <w:lvlJc w:val="left"/>
      <w:pPr>
        <w:ind w:left="8721" w:hanging="360"/>
      </w:pPr>
      <w:rPr>
        <w:rFonts w:hint="default"/>
        <w:lang w:val="es-ES" w:eastAsia="en-US" w:bidi="ar-SA"/>
      </w:rPr>
    </w:lvl>
  </w:abstractNum>
  <w:abstractNum w:abstractNumId="176" w15:restartNumberingAfterBreak="0">
    <w:nsid w:val="1B6405B0"/>
    <w:multiLevelType w:val="hybridMultilevel"/>
    <w:tmpl w:val="AB520E24"/>
    <w:lvl w:ilvl="0" w:tplc="EE3AA56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B60AEE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1C47382">
      <w:numFmt w:val="bullet"/>
      <w:lvlText w:val="•"/>
      <w:lvlJc w:val="left"/>
      <w:pPr>
        <w:ind w:left="2990" w:hanging="360"/>
      </w:pPr>
      <w:rPr>
        <w:rFonts w:hint="default"/>
        <w:lang w:val="es-ES" w:eastAsia="en-US" w:bidi="ar-SA"/>
      </w:rPr>
    </w:lvl>
    <w:lvl w:ilvl="3" w:tplc="E2DE0990">
      <w:numFmt w:val="bullet"/>
      <w:lvlText w:val="•"/>
      <w:lvlJc w:val="left"/>
      <w:pPr>
        <w:ind w:left="3945" w:hanging="360"/>
      </w:pPr>
      <w:rPr>
        <w:rFonts w:hint="default"/>
        <w:lang w:val="es-ES" w:eastAsia="en-US" w:bidi="ar-SA"/>
      </w:rPr>
    </w:lvl>
    <w:lvl w:ilvl="4" w:tplc="294464AE">
      <w:numFmt w:val="bullet"/>
      <w:lvlText w:val="•"/>
      <w:lvlJc w:val="left"/>
      <w:pPr>
        <w:ind w:left="4900" w:hanging="360"/>
      </w:pPr>
      <w:rPr>
        <w:rFonts w:hint="default"/>
        <w:lang w:val="es-ES" w:eastAsia="en-US" w:bidi="ar-SA"/>
      </w:rPr>
    </w:lvl>
    <w:lvl w:ilvl="5" w:tplc="FC0844A2">
      <w:numFmt w:val="bullet"/>
      <w:lvlText w:val="•"/>
      <w:lvlJc w:val="left"/>
      <w:pPr>
        <w:ind w:left="5855" w:hanging="360"/>
      </w:pPr>
      <w:rPr>
        <w:rFonts w:hint="default"/>
        <w:lang w:val="es-ES" w:eastAsia="en-US" w:bidi="ar-SA"/>
      </w:rPr>
    </w:lvl>
    <w:lvl w:ilvl="6" w:tplc="85ACAC8A">
      <w:numFmt w:val="bullet"/>
      <w:lvlText w:val="•"/>
      <w:lvlJc w:val="left"/>
      <w:pPr>
        <w:ind w:left="6810" w:hanging="360"/>
      </w:pPr>
      <w:rPr>
        <w:rFonts w:hint="default"/>
        <w:lang w:val="es-ES" w:eastAsia="en-US" w:bidi="ar-SA"/>
      </w:rPr>
    </w:lvl>
    <w:lvl w:ilvl="7" w:tplc="9C58696A">
      <w:numFmt w:val="bullet"/>
      <w:lvlText w:val="•"/>
      <w:lvlJc w:val="left"/>
      <w:pPr>
        <w:ind w:left="7765" w:hanging="360"/>
      </w:pPr>
      <w:rPr>
        <w:rFonts w:hint="default"/>
        <w:lang w:val="es-ES" w:eastAsia="en-US" w:bidi="ar-SA"/>
      </w:rPr>
    </w:lvl>
    <w:lvl w:ilvl="8" w:tplc="6ADE63B4">
      <w:numFmt w:val="bullet"/>
      <w:lvlText w:val="•"/>
      <w:lvlJc w:val="left"/>
      <w:pPr>
        <w:ind w:left="8721" w:hanging="360"/>
      </w:pPr>
      <w:rPr>
        <w:rFonts w:hint="default"/>
        <w:lang w:val="es-ES" w:eastAsia="en-US" w:bidi="ar-SA"/>
      </w:rPr>
    </w:lvl>
  </w:abstractNum>
  <w:abstractNum w:abstractNumId="177" w15:restartNumberingAfterBreak="0">
    <w:nsid w:val="1B8504E7"/>
    <w:multiLevelType w:val="hybridMultilevel"/>
    <w:tmpl w:val="87AE851E"/>
    <w:lvl w:ilvl="0" w:tplc="57801B5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0E60B3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C3AAE2E">
      <w:numFmt w:val="bullet"/>
      <w:lvlText w:val="•"/>
      <w:lvlJc w:val="left"/>
      <w:pPr>
        <w:ind w:left="2990" w:hanging="360"/>
      </w:pPr>
      <w:rPr>
        <w:rFonts w:hint="default"/>
        <w:lang w:val="es-ES" w:eastAsia="en-US" w:bidi="ar-SA"/>
      </w:rPr>
    </w:lvl>
    <w:lvl w:ilvl="3" w:tplc="8E302892">
      <w:numFmt w:val="bullet"/>
      <w:lvlText w:val="•"/>
      <w:lvlJc w:val="left"/>
      <w:pPr>
        <w:ind w:left="3945" w:hanging="360"/>
      </w:pPr>
      <w:rPr>
        <w:rFonts w:hint="default"/>
        <w:lang w:val="es-ES" w:eastAsia="en-US" w:bidi="ar-SA"/>
      </w:rPr>
    </w:lvl>
    <w:lvl w:ilvl="4" w:tplc="C3A04B1C">
      <w:numFmt w:val="bullet"/>
      <w:lvlText w:val="•"/>
      <w:lvlJc w:val="left"/>
      <w:pPr>
        <w:ind w:left="4900" w:hanging="360"/>
      </w:pPr>
      <w:rPr>
        <w:rFonts w:hint="default"/>
        <w:lang w:val="es-ES" w:eastAsia="en-US" w:bidi="ar-SA"/>
      </w:rPr>
    </w:lvl>
    <w:lvl w:ilvl="5" w:tplc="DC064BA0">
      <w:numFmt w:val="bullet"/>
      <w:lvlText w:val="•"/>
      <w:lvlJc w:val="left"/>
      <w:pPr>
        <w:ind w:left="5855" w:hanging="360"/>
      </w:pPr>
      <w:rPr>
        <w:rFonts w:hint="default"/>
        <w:lang w:val="es-ES" w:eastAsia="en-US" w:bidi="ar-SA"/>
      </w:rPr>
    </w:lvl>
    <w:lvl w:ilvl="6" w:tplc="B6601B4C">
      <w:numFmt w:val="bullet"/>
      <w:lvlText w:val="•"/>
      <w:lvlJc w:val="left"/>
      <w:pPr>
        <w:ind w:left="6810" w:hanging="360"/>
      </w:pPr>
      <w:rPr>
        <w:rFonts w:hint="default"/>
        <w:lang w:val="es-ES" w:eastAsia="en-US" w:bidi="ar-SA"/>
      </w:rPr>
    </w:lvl>
    <w:lvl w:ilvl="7" w:tplc="7956502A">
      <w:numFmt w:val="bullet"/>
      <w:lvlText w:val="•"/>
      <w:lvlJc w:val="left"/>
      <w:pPr>
        <w:ind w:left="7765" w:hanging="360"/>
      </w:pPr>
      <w:rPr>
        <w:rFonts w:hint="default"/>
        <w:lang w:val="es-ES" w:eastAsia="en-US" w:bidi="ar-SA"/>
      </w:rPr>
    </w:lvl>
    <w:lvl w:ilvl="8" w:tplc="B4F6D1B6">
      <w:numFmt w:val="bullet"/>
      <w:lvlText w:val="•"/>
      <w:lvlJc w:val="left"/>
      <w:pPr>
        <w:ind w:left="8721" w:hanging="360"/>
      </w:pPr>
      <w:rPr>
        <w:rFonts w:hint="default"/>
        <w:lang w:val="es-ES" w:eastAsia="en-US" w:bidi="ar-SA"/>
      </w:rPr>
    </w:lvl>
  </w:abstractNum>
  <w:abstractNum w:abstractNumId="178" w15:restartNumberingAfterBreak="0">
    <w:nsid w:val="1B8B518A"/>
    <w:multiLevelType w:val="hybridMultilevel"/>
    <w:tmpl w:val="E22EBEC4"/>
    <w:lvl w:ilvl="0" w:tplc="FB348C7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606D97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BE2D1B6">
      <w:numFmt w:val="bullet"/>
      <w:lvlText w:val="•"/>
      <w:lvlJc w:val="left"/>
      <w:pPr>
        <w:ind w:left="2990" w:hanging="360"/>
      </w:pPr>
      <w:rPr>
        <w:rFonts w:hint="default"/>
        <w:lang w:val="es-ES" w:eastAsia="en-US" w:bidi="ar-SA"/>
      </w:rPr>
    </w:lvl>
    <w:lvl w:ilvl="3" w:tplc="D7928008">
      <w:numFmt w:val="bullet"/>
      <w:lvlText w:val="•"/>
      <w:lvlJc w:val="left"/>
      <w:pPr>
        <w:ind w:left="3945" w:hanging="360"/>
      </w:pPr>
      <w:rPr>
        <w:rFonts w:hint="default"/>
        <w:lang w:val="es-ES" w:eastAsia="en-US" w:bidi="ar-SA"/>
      </w:rPr>
    </w:lvl>
    <w:lvl w:ilvl="4" w:tplc="301CE8C4">
      <w:numFmt w:val="bullet"/>
      <w:lvlText w:val="•"/>
      <w:lvlJc w:val="left"/>
      <w:pPr>
        <w:ind w:left="4900" w:hanging="360"/>
      </w:pPr>
      <w:rPr>
        <w:rFonts w:hint="default"/>
        <w:lang w:val="es-ES" w:eastAsia="en-US" w:bidi="ar-SA"/>
      </w:rPr>
    </w:lvl>
    <w:lvl w:ilvl="5" w:tplc="4D309202">
      <w:numFmt w:val="bullet"/>
      <w:lvlText w:val="•"/>
      <w:lvlJc w:val="left"/>
      <w:pPr>
        <w:ind w:left="5855" w:hanging="360"/>
      </w:pPr>
      <w:rPr>
        <w:rFonts w:hint="default"/>
        <w:lang w:val="es-ES" w:eastAsia="en-US" w:bidi="ar-SA"/>
      </w:rPr>
    </w:lvl>
    <w:lvl w:ilvl="6" w:tplc="C8002D12">
      <w:numFmt w:val="bullet"/>
      <w:lvlText w:val="•"/>
      <w:lvlJc w:val="left"/>
      <w:pPr>
        <w:ind w:left="6810" w:hanging="360"/>
      </w:pPr>
      <w:rPr>
        <w:rFonts w:hint="default"/>
        <w:lang w:val="es-ES" w:eastAsia="en-US" w:bidi="ar-SA"/>
      </w:rPr>
    </w:lvl>
    <w:lvl w:ilvl="7" w:tplc="69C0620C">
      <w:numFmt w:val="bullet"/>
      <w:lvlText w:val="•"/>
      <w:lvlJc w:val="left"/>
      <w:pPr>
        <w:ind w:left="7765" w:hanging="360"/>
      </w:pPr>
      <w:rPr>
        <w:rFonts w:hint="default"/>
        <w:lang w:val="es-ES" w:eastAsia="en-US" w:bidi="ar-SA"/>
      </w:rPr>
    </w:lvl>
    <w:lvl w:ilvl="8" w:tplc="EA08EC6A">
      <w:numFmt w:val="bullet"/>
      <w:lvlText w:val="•"/>
      <w:lvlJc w:val="left"/>
      <w:pPr>
        <w:ind w:left="8721" w:hanging="360"/>
      </w:pPr>
      <w:rPr>
        <w:rFonts w:hint="default"/>
        <w:lang w:val="es-ES" w:eastAsia="en-US" w:bidi="ar-SA"/>
      </w:rPr>
    </w:lvl>
  </w:abstractNum>
  <w:abstractNum w:abstractNumId="179" w15:restartNumberingAfterBreak="0">
    <w:nsid w:val="1BBF2197"/>
    <w:multiLevelType w:val="hybridMultilevel"/>
    <w:tmpl w:val="A0C2A066"/>
    <w:lvl w:ilvl="0" w:tplc="1068C84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542728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3268B6A">
      <w:numFmt w:val="bullet"/>
      <w:lvlText w:val="•"/>
      <w:lvlJc w:val="left"/>
      <w:pPr>
        <w:ind w:left="2990" w:hanging="360"/>
      </w:pPr>
      <w:rPr>
        <w:rFonts w:hint="default"/>
        <w:lang w:val="es-ES" w:eastAsia="en-US" w:bidi="ar-SA"/>
      </w:rPr>
    </w:lvl>
    <w:lvl w:ilvl="3" w:tplc="0DB897B6">
      <w:numFmt w:val="bullet"/>
      <w:lvlText w:val="•"/>
      <w:lvlJc w:val="left"/>
      <w:pPr>
        <w:ind w:left="3945" w:hanging="360"/>
      </w:pPr>
      <w:rPr>
        <w:rFonts w:hint="default"/>
        <w:lang w:val="es-ES" w:eastAsia="en-US" w:bidi="ar-SA"/>
      </w:rPr>
    </w:lvl>
    <w:lvl w:ilvl="4" w:tplc="AF84CADC">
      <w:numFmt w:val="bullet"/>
      <w:lvlText w:val="•"/>
      <w:lvlJc w:val="left"/>
      <w:pPr>
        <w:ind w:left="4900" w:hanging="360"/>
      </w:pPr>
      <w:rPr>
        <w:rFonts w:hint="default"/>
        <w:lang w:val="es-ES" w:eastAsia="en-US" w:bidi="ar-SA"/>
      </w:rPr>
    </w:lvl>
    <w:lvl w:ilvl="5" w:tplc="0234006A">
      <w:numFmt w:val="bullet"/>
      <w:lvlText w:val="•"/>
      <w:lvlJc w:val="left"/>
      <w:pPr>
        <w:ind w:left="5855" w:hanging="360"/>
      </w:pPr>
      <w:rPr>
        <w:rFonts w:hint="default"/>
        <w:lang w:val="es-ES" w:eastAsia="en-US" w:bidi="ar-SA"/>
      </w:rPr>
    </w:lvl>
    <w:lvl w:ilvl="6" w:tplc="52804AB0">
      <w:numFmt w:val="bullet"/>
      <w:lvlText w:val="•"/>
      <w:lvlJc w:val="left"/>
      <w:pPr>
        <w:ind w:left="6810" w:hanging="360"/>
      </w:pPr>
      <w:rPr>
        <w:rFonts w:hint="default"/>
        <w:lang w:val="es-ES" w:eastAsia="en-US" w:bidi="ar-SA"/>
      </w:rPr>
    </w:lvl>
    <w:lvl w:ilvl="7" w:tplc="D9E4B7C0">
      <w:numFmt w:val="bullet"/>
      <w:lvlText w:val="•"/>
      <w:lvlJc w:val="left"/>
      <w:pPr>
        <w:ind w:left="7765" w:hanging="360"/>
      </w:pPr>
      <w:rPr>
        <w:rFonts w:hint="default"/>
        <w:lang w:val="es-ES" w:eastAsia="en-US" w:bidi="ar-SA"/>
      </w:rPr>
    </w:lvl>
    <w:lvl w:ilvl="8" w:tplc="DE7E475C">
      <w:numFmt w:val="bullet"/>
      <w:lvlText w:val="•"/>
      <w:lvlJc w:val="left"/>
      <w:pPr>
        <w:ind w:left="8721" w:hanging="360"/>
      </w:pPr>
      <w:rPr>
        <w:rFonts w:hint="default"/>
        <w:lang w:val="es-ES" w:eastAsia="en-US" w:bidi="ar-SA"/>
      </w:rPr>
    </w:lvl>
  </w:abstractNum>
  <w:abstractNum w:abstractNumId="180" w15:restartNumberingAfterBreak="0">
    <w:nsid w:val="1BDF61BF"/>
    <w:multiLevelType w:val="hybridMultilevel"/>
    <w:tmpl w:val="4CDCFF16"/>
    <w:lvl w:ilvl="0" w:tplc="B0C0263C">
      <w:start w:val="1"/>
      <w:numFmt w:val="lowerLetter"/>
      <w:lvlText w:val="%1)"/>
      <w:lvlJc w:val="left"/>
      <w:pPr>
        <w:ind w:left="806" w:hanging="45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178CC67A">
      <w:numFmt w:val="bullet"/>
      <w:lvlText w:val="•"/>
      <w:lvlJc w:val="left"/>
      <w:pPr>
        <w:ind w:left="1783" w:hanging="455"/>
      </w:pPr>
      <w:rPr>
        <w:rFonts w:hint="default"/>
        <w:lang w:val="es-ES" w:eastAsia="en-US" w:bidi="ar-SA"/>
      </w:rPr>
    </w:lvl>
    <w:lvl w:ilvl="2" w:tplc="C79676E2">
      <w:numFmt w:val="bullet"/>
      <w:lvlText w:val="•"/>
      <w:lvlJc w:val="left"/>
      <w:pPr>
        <w:ind w:left="2766" w:hanging="455"/>
      </w:pPr>
      <w:rPr>
        <w:rFonts w:hint="default"/>
        <w:lang w:val="es-ES" w:eastAsia="en-US" w:bidi="ar-SA"/>
      </w:rPr>
    </w:lvl>
    <w:lvl w:ilvl="3" w:tplc="1E527456">
      <w:numFmt w:val="bullet"/>
      <w:lvlText w:val="•"/>
      <w:lvlJc w:val="left"/>
      <w:pPr>
        <w:ind w:left="3749" w:hanging="455"/>
      </w:pPr>
      <w:rPr>
        <w:rFonts w:hint="default"/>
        <w:lang w:val="es-ES" w:eastAsia="en-US" w:bidi="ar-SA"/>
      </w:rPr>
    </w:lvl>
    <w:lvl w:ilvl="4" w:tplc="745ED0E2">
      <w:numFmt w:val="bullet"/>
      <w:lvlText w:val="•"/>
      <w:lvlJc w:val="left"/>
      <w:pPr>
        <w:ind w:left="4732" w:hanging="455"/>
      </w:pPr>
      <w:rPr>
        <w:rFonts w:hint="default"/>
        <w:lang w:val="es-ES" w:eastAsia="en-US" w:bidi="ar-SA"/>
      </w:rPr>
    </w:lvl>
    <w:lvl w:ilvl="5" w:tplc="FACE7336">
      <w:numFmt w:val="bullet"/>
      <w:lvlText w:val="•"/>
      <w:lvlJc w:val="left"/>
      <w:pPr>
        <w:ind w:left="5715" w:hanging="455"/>
      </w:pPr>
      <w:rPr>
        <w:rFonts w:hint="default"/>
        <w:lang w:val="es-ES" w:eastAsia="en-US" w:bidi="ar-SA"/>
      </w:rPr>
    </w:lvl>
    <w:lvl w:ilvl="6" w:tplc="81FABC80">
      <w:numFmt w:val="bullet"/>
      <w:lvlText w:val="•"/>
      <w:lvlJc w:val="left"/>
      <w:pPr>
        <w:ind w:left="6698" w:hanging="455"/>
      </w:pPr>
      <w:rPr>
        <w:rFonts w:hint="default"/>
        <w:lang w:val="es-ES" w:eastAsia="en-US" w:bidi="ar-SA"/>
      </w:rPr>
    </w:lvl>
    <w:lvl w:ilvl="7" w:tplc="31863DAE">
      <w:numFmt w:val="bullet"/>
      <w:lvlText w:val="•"/>
      <w:lvlJc w:val="left"/>
      <w:pPr>
        <w:ind w:left="7681" w:hanging="455"/>
      </w:pPr>
      <w:rPr>
        <w:rFonts w:hint="default"/>
        <w:lang w:val="es-ES" w:eastAsia="en-US" w:bidi="ar-SA"/>
      </w:rPr>
    </w:lvl>
    <w:lvl w:ilvl="8" w:tplc="8FE48EEE">
      <w:numFmt w:val="bullet"/>
      <w:lvlText w:val="•"/>
      <w:lvlJc w:val="left"/>
      <w:pPr>
        <w:ind w:left="8665" w:hanging="455"/>
      </w:pPr>
      <w:rPr>
        <w:rFonts w:hint="default"/>
        <w:lang w:val="es-ES" w:eastAsia="en-US" w:bidi="ar-SA"/>
      </w:rPr>
    </w:lvl>
  </w:abstractNum>
  <w:abstractNum w:abstractNumId="181" w15:restartNumberingAfterBreak="0">
    <w:nsid w:val="1BE67435"/>
    <w:multiLevelType w:val="hybridMultilevel"/>
    <w:tmpl w:val="AE02F6BC"/>
    <w:lvl w:ilvl="0" w:tplc="0FCA2B16">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26C07EC">
      <w:numFmt w:val="bullet"/>
      <w:lvlText w:val="•"/>
      <w:lvlJc w:val="left"/>
      <w:pPr>
        <w:ind w:left="2035" w:hanging="360"/>
      </w:pPr>
      <w:rPr>
        <w:rFonts w:hint="default"/>
        <w:lang w:val="es-ES" w:eastAsia="en-US" w:bidi="ar-SA"/>
      </w:rPr>
    </w:lvl>
    <w:lvl w:ilvl="2" w:tplc="6052AD08">
      <w:numFmt w:val="bullet"/>
      <w:lvlText w:val="•"/>
      <w:lvlJc w:val="left"/>
      <w:pPr>
        <w:ind w:left="2990" w:hanging="360"/>
      </w:pPr>
      <w:rPr>
        <w:rFonts w:hint="default"/>
        <w:lang w:val="es-ES" w:eastAsia="en-US" w:bidi="ar-SA"/>
      </w:rPr>
    </w:lvl>
    <w:lvl w:ilvl="3" w:tplc="B1FCC29E">
      <w:numFmt w:val="bullet"/>
      <w:lvlText w:val="•"/>
      <w:lvlJc w:val="left"/>
      <w:pPr>
        <w:ind w:left="3945" w:hanging="360"/>
      </w:pPr>
      <w:rPr>
        <w:rFonts w:hint="default"/>
        <w:lang w:val="es-ES" w:eastAsia="en-US" w:bidi="ar-SA"/>
      </w:rPr>
    </w:lvl>
    <w:lvl w:ilvl="4" w:tplc="E460CBB8">
      <w:numFmt w:val="bullet"/>
      <w:lvlText w:val="•"/>
      <w:lvlJc w:val="left"/>
      <w:pPr>
        <w:ind w:left="4900" w:hanging="360"/>
      </w:pPr>
      <w:rPr>
        <w:rFonts w:hint="default"/>
        <w:lang w:val="es-ES" w:eastAsia="en-US" w:bidi="ar-SA"/>
      </w:rPr>
    </w:lvl>
    <w:lvl w:ilvl="5" w:tplc="E9A05D0E">
      <w:numFmt w:val="bullet"/>
      <w:lvlText w:val="•"/>
      <w:lvlJc w:val="left"/>
      <w:pPr>
        <w:ind w:left="5855" w:hanging="360"/>
      </w:pPr>
      <w:rPr>
        <w:rFonts w:hint="default"/>
        <w:lang w:val="es-ES" w:eastAsia="en-US" w:bidi="ar-SA"/>
      </w:rPr>
    </w:lvl>
    <w:lvl w:ilvl="6" w:tplc="39C8FCEC">
      <w:numFmt w:val="bullet"/>
      <w:lvlText w:val="•"/>
      <w:lvlJc w:val="left"/>
      <w:pPr>
        <w:ind w:left="6810" w:hanging="360"/>
      </w:pPr>
      <w:rPr>
        <w:rFonts w:hint="default"/>
        <w:lang w:val="es-ES" w:eastAsia="en-US" w:bidi="ar-SA"/>
      </w:rPr>
    </w:lvl>
    <w:lvl w:ilvl="7" w:tplc="A760A478">
      <w:numFmt w:val="bullet"/>
      <w:lvlText w:val="•"/>
      <w:lvlJc w:val="left"/>
      <w:pPr>
        <w:ind w:left="7765" w:hanging="360"/>
      </w:pPr>
      <w:rPr>
        <w:rFonts w:hint="default"/>
        <w:lang w:val="es-ES" w:eastAsia="en-US" w:bidi="ar-SA"/>
      </w:rPr>
    </w:lvl>
    <w:lvl w:ilvl="8" w:tplc="3112101A">
      <w:numFmt w:val="bullet"/>
      <w:lvlText w:val="•"/>
      <w:lvlJc w:val="left"/>
      <w:pPr>
        <w:ind w:left="8721" w:hanging="360"/>
      </w:pPr>
      <w:rPr>
        <w:rFonts w:hint="default"/>
        <w:lang w:val="es-ES" w:eastAsia="en-US" w:bidi="ar-SA"/>
      </w:rPr>
    </w:lvl>
  </w:abstractNum>
  <w:abstractNum w:abstractNumId="182" w15:restartNumberingAfterBreak="0">
    <w:nsid w:val="1BFE1BBC"/>
    <w:multiLevelType w:val="hybridMultilevel"/>
    <w:tmpl w:val="6330B0EE"/>
    <w:lvl w:ilvl="0" w:tplc="2C02D1F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D8AB4BE">
      <w:numFmt w:val="bullet"/>
      <w:lvlText w:val="•"/>
      <w:lvlJc w:val="left"/>
      <w:pPr>
        <w:ind w:left="2035" w:hanging="360"/>
      </w:pPr>
      <w:rPr>
        <w:rFonts w:hint="default"/>
        <w:lang w:val="es-ES" w:eastAsia="en-US" w:bidi="ar-SA"/>
      </w:rPr>
    </w:lvl>
    <w:lvl w:ilvl="2" w:tplc="6C2C6BB8">
      <w:numFmt w:val="bullet"/>
      <w:lvlText w:val="•"/>
      <w:lvlJc w:val="left"/>
      <w:pPr>
        <w:ind w:left="2990" w:hanging="360"/>
      </w:pPr>
      <w:rPr>
        <w:rFonts w:hint="default"/>
        <w:lang w:val="es-ES" w:eastAsia="en-US" w:bidi="ar-SA"/>
      </w:rPr>
    </w:lvl>
    <w:lvl w:ilvl="3" w:tplc="F656D43C">
      <w:numFmt w:val="bullet"/>
      <w:lvlText w:val="•"/>
      <w:lvlJc w:val="left"/>
      <w:pPr>
        <w:ind w:left="3945" w:hanging="360"/>
      </w:pPr>
      <w:rPr>
        <w:rFonts w:hint="default"/>
        <w:lang w:val="es-ES" w:eastAsia="en-US" w:bidi="ar-SA"/>
      </w:rPr>
    </w:lvl>
    <w:lvl w:ilvl="4" w:tplc="8F0EB0E0">
      <w:numFmt w:val="bullet"/>
      <w:lvlText w:val="•"/>
      <w:lvlJc w:val="left"/>
      <w:pPr>
        <w:ind w:left="4900" w:hanging="360"/>
      </w:pPr>
      <w:rPr>
        <w:rFonts w:hint="default"/>
        <w:lang w:val="es-ES" w:eastAsia="en-US" w:bidi="ar-SA"/>
      </w:rPr>
    </w:lvl>
    <w:lvl w:ilvl="5" w:tplc="FDFA1C30">
      <w:numFmt w:val="bullet"/>
      <w:lvlText w:val="•"/>
      <w:lvlJc w:val="left"/>
      <w:pPr>
        <w:ind w:left="5855" w:hanging="360"/>
      </w:pPr>
      <w:rPr>
        <w:rFonts w:hint="default"/>
        <w:lang w:val="es-ES" w:eastAsia="en-US" w:bidi="ar-SA"/>
      </w:rPr>
    </w:lvl>
    <w:lvl w:ilvl="6" w:tplc="DD3CE656">
      <w:numFmt w:val="bullet"/>
      <w:lvlText w:val="•"/>
      <w:lvlJc w:val="left"/>
      <w:pPr>
        <w:ind w:left="6810" w:hanging="360"/>
      </w:pPr>
      <w:rPr>
        <w:rFonts w:hint="default"/>
        <w:lang w:val="es-ES" w:eastAsia="en-US" w:bidi="ar-SA"/>
      </w:rPr>
    </w:lvl>
    <w:lvl w:ilvl="7" w:tplc="14D451BC">
      <w:numFmt w:val="bullet"/>
      <w:lvlText w:val="•"/>
      <w:lvlJc w:val="left"/>
      <w:pPr>
        <w:ind w:left="7765" w:hanging="360"/>
      </w:pPr>
      <w:rPr>
        <w:rFonts w:hint="default"/>
        <w:lang w:val="es-ES" w:eastAsia="en-US" w:bidi="ar-SA"/>
      </w:rPr>
    </w:lvl>
    <w:lvl w:ilvl="8" w:tplc="237A42D2">
      <w:numFmt w:val="bullet"/>
      <w:lvlText w:val="•"/>
      <w:lvlJc w:val="left"/>
      <w:pPr>
        <w:ind w:left="8721" w:hanging="360"/>
      </w:pPr>
      <w:rPr>
        <w:rFonts w:hint="default"/>
        <w:lang w:val="es-ES" w:eastAsia="en-US" w:bidi="ar-SA"/>
      </w:rPr>
    </w:lvl>
  </w:abstractNum>
  <w:abstractNum w:abstractNumId="183" w15:restartNumberingAfterBreak="0">
    <w:nsid w:val="1C701BA0"/>
    <w:multiLevelType w:val="hybridMultilevel"/>
    <w:tmpl w:val="0824C450"/>
    <w:lvl w:ilvl="0" w:tplc="D23E272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F7CB0F8">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2" w:tplc="CB145DC4">
      <w:numFmt w:val="bullet"/>
      <w:lvlText w:val="•"/>
      <w:lvlJc w:val="left"/>
      <w:pPr>
        <w:ind w:left="2990" w:hanging="360"/>
      </w:pPr>
      <w:rPr>
        <w:rFonts w:hint="default"/>
        <w:lang w:val="es-ES" w:eastAsia="en-US" w:bidi="ar-SA"/>
      </w:rPr>
    </w:lvl>
    <w:lvl w:ilvl="3" w:tplc="C2EA0026">
      <w:numFmt w:val="bullet"/>
      <w:lvlText w:val="•"/>
      <w:lvlJc w:val="left"/>
      <w:pPr>
        <w:ind w:left="3945" w:hanging="360"/>
      </w:pPr>
      <w:rPr>
        <w:rFonts w:hint="default"/>
        <w:lang w:val="es-ES" w:eastAsia="en-US" w:bidi="ar-SA"/>
      </w:rPr>
    </w:lvl>
    <w:lvl w:ilvl="4" w:tplc="275A17AC">
      <w:numFmt w:val="bullet"/>
      <w:lvlText w:val="•"/>
      <w:lvlJc w:val="left"/>
      <w:pPr>
        <w:ind w:left="4900" w:hanging="360"/>
      </w:pPr>
      <w:rPr>
        <w:rFonts w:hint="default"/>
        <w:lang w:val="es-ES" w:eastAsia="en-US" w:bidi="ar-SA"/>
      </w:rPr>
    </w:lvl>
    <w:lvl w:ilvl="5" w:tplc="6AFEE976">
      <w:numFmt w:val="bullet"/>
      <w:lvlText w:val="•"/>
      <w:lvlJc w:val="left"/>
      <w:pPr>
        <w:ind w:left="5855" w:hanging="360"/>
      </w:pPr>
      <w:rPr>
        <w:rFonts w:hint="default"/>
        <w:lang w:val="es-ES" w:eastAsia="en-US" w:bidi="ar-SA"/>
      </w:rPr>
    </w:lvl>
    <w:lvl w:ilvl="6" w:tplc="D3FC1992">
      <w:numFmt w:val="bullet"/>
      <w:lvlText w:val="•"/>
      <w:lvlJc w:val="left"/>
      <w:pPr>
        <w:ind w:left="6810" w:hanging="360"/>
      </w:pPr>
      <w:rPr>
        <w:rFonts w:hint="default"/>
        <w:lang w:val="es-ES" w:eastAsia="en-US" w:bidi="ar-SA"/>
      </w:rPr>
    </w:lvl>
    <w:lvl w:ilvl="7" w:tplc="7DB61120">
      <w:numFmt w:val="bullet"/>
      <w:lvlText w:val="•"/>
      <w:lvlJc w:val="left"/>
      <w:pPr>
        <w:ind w:left="7765" w:hanging="360"/>
      </w:pPr>
      <w:rPr>
        <w:rFonts w:hint="default"/>
        <w:lang w:val="es-ES" w:eastAsia="en-US" w:bidi="ar-SA"/>
      </w:rPr>
    </w:lvl>
    <w:lvl w:ilvl="8" w:tplc="7278C1B0">
      <w:numFmt w:val="bullet"/>
      <w:lvlText w:val="•"/>
      <w:lvlJc w:val="left"/>
      <w:pPr>
        <w:ind w:left="8721" w:hanging="360"/>
      </w:pPr>
      <w:rPr>
        <w:rFonts w:hint="default"/>
        <w:lang w:val="es-ES" w:eastAsia="en-US" w:bidi="ar-SA"/>
      </w:rPr>
    </w:lvl>
  </w:abstractNum>
  <w:abstractNum w:abstractNumId="184" w15:restartNumberingAfterBreak="0">
    <w:nsid w:val="1C860725"/>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185" w15:restartNumberingAfterBreak="0">
    <w:nsid w:val="1C9660CF"/>
    <w:multiLevelType w:val="hybridMultilevel"/>
    <w:tmpl w:val="5D1EBA70"/>
    <w:lvl w:ilvl="0" w:tplc="D05C1664">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3C52A148">
      <w:numFmt w:val="bullet"/>
      <w:lvlText w:val="•"/>
      <w:lvlJc w:val="left"/>
      <w:pPr>
        <w:ind w:left="1963" w:hanging="360"/>
      </w:pPr>
      <w:rPr>
        <w:rFonts w:hint="default"/>
        <w:lang w:val="es-ES" w:eastAsia="en-US" w:bidi="ar-SA"/>
      </w:rPr>
    </w:lvl>
    <w:lvl w:ilvl="2" w:tplc="EE90A4EC">
      <w:numFmt w:val="bullet"/>
      <w:lvlText w:val="•"/>
      <w:lvlJc w:val="left"/>
      <w:pPr>
        <w:ind w:left="2926" w:hanging="360"/>
      </w:pPr>
      <w:rPr>
        <w:rFonts w:hint="default"/>
        <w:lang w:val="es-ES" w:eastAsia="en-US" w:bidi="ar-SA"/>
      </w:rPr>
    </w:lvl>
    <w:lvl w:ilvl="3" w:tplc="60BEB7AA">
      <w:numFmt w:val="bullet"/>
      <w:lvlText w:val="•"/>
      <w:lvlJc w:val="left"/>
      <w:pPr>
        <w:ind w:left="3889" w:hanging="360"/>
      </w:pPr>
      <w:rPr>
        <w:rFonts w:hint="default"/>
        <w:lang w:val="es-ES" w:eastAsia="en-US" w:bidi="ar-SA"/>
      </w:rPr>
    </w:lvl>
    <w:lvl w:ilvl="4" w:tplc="A1D62E12">
      <w:numFmt w:val="bullet"/>
      <w:lvlText w:val="•"/>
      <w:lvlJc w:val="left"/>
      <w:pPr>
        <w:ind w:left="4852" w:hanging="360"/>
      </w:pPr>
      <w:rPr>
        <w:rFonts w:hint="default"/>
        <w:lang w:val="es-ES" w:eastAsia="en-US" w:bidi="ar-SA"/>
      </w:rPr>
    </w:lvl>
    <w:lvl w:ilvl="5" w:tplc="DD02245A">
      <w:numFmt w:val="bullet"/>
      <w:lvlText w:val="•"/>
      <w:lvlJc w:val="left"/>
      <w:pPr>
        <w:ind w:left="5815" w:hanging="360"/>
      </w:pPr>
      <w:rPr>
        <w:rFonts w:hint="default"/>
        <w:lang w:val="es-ES" w:eastAsia="en-US" w:bidi="ar-SA"/>
      </w:rPr>
    </w:lvl>
    <w:lvl w:ilvl="6" w:tplc="ED36E318">
      <w:numFmt w:val="bullet"/>
      <w:lvlText w:val="•"/>
      <w:lvlJc w:val="left"/>
      <w:pPr>
        <w:ind w:left="6778" w:hanging="360"/>
      </w:pPr>
      <w:rPr>
        <w:rFonts w:hint="default"/>
        <w:lang w:val="es-ES" w:eastAsia="en-US" w:bidi="ar-SA"/>
      </w:rPr>
    </w:lvl>
    <w:lvl w:ilvl="7" w:tplc="99E46922">
      <w:numFmt w:val="bullet"/>
      <w:lvlText w:val="•"/>
      <w:lvlJc w:val="left"/>
      <w:pPr>
        <w:ind w:left="7741" w:hanging="360"/>
      </w:pPr>
      <w:rPr>
        <w:rFonts w:hint="default"/>
        <w:lang w:val="es-ES" w:eastAsia="en-US" w:bidi="ar-SA"/>
      </w:rPr>
    </w:lvl>
    <w:lvl w:ilvl="8" w:tplc="C6C2938C">
      <w:numFmt w:val="bullet"/>
      <w:lvlText w:val="•"/>
      <w:lvlJc w:val="left"/>
      <w:pPr>
        <w:ind w:left="8705" w:hanging="360"/>
      </w:pPr>
      <w:rPr>
        <w:rFonts w:hint="default"/>
        <w:lang w:val="es-ES" w:eastAsia="en-US" w:bidi="ar-SA"/>
      </w:rPr>
    </w:lvl>
  </w:abstractNum>
  <w:abstractNum w:abstractNumId="186" w15:restartNumberingAfterBreak="0">
    <w:nsid w:val="1CA7628C"/>
    <w:multiLevelType w:val="hybridMultilevel"/>
    <w:tmpl w:val="D8327ABC"/>
    <w:lvl w:ilvl="0" w:tplc="FE2CA83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ECC2DB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51E3146">
      <w:numFmt w:val="bullet"/>
      <w:lvlText w:val="•"/>
      <w:lvlJc w:val="left"/>
      <w:pPr>
        <w:ind w:left="2990" w:hanging="360"/>
      </w:pPr>
      <w:rPr>
        <w:rFonts w:hint="default"/>
        <w:lang w:val="es-ES" w:eastAsia="en-US" w:bidi="ar-SA"/>
      </w:rPr>
    </w:lvl>
    <w:lvl w:ilvl="3" w:tplc="9B7EA0C8">
      <w:numFmt w:val="bullet"/>
      <w:lvlText w:val="•"/>
      <w:lvlJc w:val="left"/>
      <w:pPr>
        <w:ind w:left="3945" w:hanging="360"/>
      </w:pPr>
      <w:rPr>
        <w:rFonts w:hint="default"/>
        <w:lang w:val="es-ES" w:eastAsia="en-US" w:bidi="ar-SA"/>
      </w:rPr>
    </w:lvl>
    <w:lvl w:ilvl="4" w:tplc="93D490AA">
      <w:numFmt w:val="bullet"/>
      <w:lvlText w:val="•"/>
      <w:lvlJc w:val="left"/>
      <w:pPr>
        <w:ind w:left="4900" w:hanging="360"/>
      </w:pPr>
      <w:rPr>
        <w:rFonts w:hint="default"/>
        <w:lang w:val="es-ES" w:eastAsia="en-US" w:bidi="ar-SA"/>
      </w:rPr>
    </w:lvl>
    <w:lvl w:ilvl="5" w:tplc="3C8C549C">
      <w:numFmt w:val="bullet"/>
      <w:lvlText w:val="•"/>
      <w:lvlJc w:val="left"/>
      <w:pPr>
        <w:ind w:left="5855" w:hanging="360"/>
      </w:pPr>
      <w:rPr>
        <w:rFonts w:hint="default"/>
        <w:lang w:val="es-ES" w:eastAsia="en-US" w:bidi="ar-SA"/>
      </w:rPr>
    </w:lvl>
    <w:lvl w:ilvl="6" w:tplc="498855A0">
      <w:numFmt w:val="bullet"/>
      <w:lvlText w:val="•"/>
      <w:lvlJc w:val="left"/>
      <w:pPr>
        <w:ind w:left="6810" w:hanging="360"/>
      </w:pPr>
      <w:rPr>
        <w:rFonts w:hint="default"/>
        <w:lang w:val="es-ES" w:eastAsia="en-US" w:bidi="ar-SA"/>
      </w:rPr>
    </w:lvl>
    <w:lvl w:ilvl="7" w:tplc="3746F20C">
      <w:numFmt w:val="bullet"/>
      <w:lvlText w:val="•"/>
      <w:lvlJc w:val="left"/>
      <w:pPr>
        <w:ind w:left="7765" w:hanging="360"/>
      </w:pPr>
      <w:rPr>
        <w:rFonts w:hint="default"/>
        <w:lang w:val="es-ES" w:eastAsia="en-US" w:bidi="ar-SA"/>
      </w:rPr>
    </w:lvl>
    <w:lvl w:ilvl="8" w:tplc="5F4AFE40">
      <w:numFmt w:val="bullet"/>
      <w:lvlText w:val="•"/>
      <w:lvlJc w:val="left"/>
      <w:pPr>
        <w:ind w:left="8721" w:hanging="360"/>
      </w:pPr>
      <w:rPr>
        <w:rFonts w:hint="default"/>
        <w:lang w:val="es-ES" w:eastAsia="en-US" w:bidi="ar-SA"/>
      </w:rPr>
    </w:lvl>
  </w:abstractNum>
  <w:abstractNum w:abstractNumId="187" w15:restartNumberingAfterBreak="0">
    <w:nsid w:val="1CAB1197"/>
    <w:multiLevelType w:val="hybridMultilevel"/>
    <w:tmpl w:val="EC785B66"/>
    <w:lvl w:ilvl="0" w:tplc="C1DC866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80287E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D70E7B8">
      <w:numFmt w:val="bullet"/>
      <w:lvlText w:val="•"/>
      <w:lvlJc w:val="left"/>
      <w:pPr>
        <w:ind w:left="2990" w:hanging="360"/>
      </w:pPr>
      <w:rPr>
        <w:rFonts w:hint="default"/>
        <w:lang w:val="es-ES" w:eastAsia="en-US" w:bidi="ar-SA"/>
      </w:rPr>
    </w:lvl>
    <w:lvl w:ilvl="3" w:tplc="1CB48692">
      <w:numFmt w:val="bullet"/>
      <w:lvlText w:val="•"/>
      <w:lvlJc w:val="left"/>
      <w:pPr>
        <w:ind w:left="3945" w:hanging="360"/>
      </w:pPr>
      <w:rPr>
        <w:rFonts w:hint="default"/>
        <w:lang w:val="es-ES" w:eastAsia="en-US" w:bidi="ar-SA"/>
      </w:rPr>
    </w:lvl>
    <w:lvl w:ilvl="4" w:tplc="139CA104">
      <w:numFmt w:val="bullet"/>
      <w:lvlText w:val="•"/>
      <w:lvlJc w:val="left"/>
      <w:pPr>
        <w:ind w:left="4900" w:hanging="360"/>
      </w:pPr>
      <w:rPr>
        <w:rFonts w:hint="default"/>
        <w:lang w:val="es-ES" w:eastAsia="en-US" w:bidi="ar-SA"/>
      </w:rPr>
    </w:lvl>
    <w:lvl w:ilvl="5" w:tplc="B022841A">
      <w:numFmt w:val="bullet"/>
      <w:lvlText w:val="•"/>
      <w:lvlJc w:val="left"/>
      <w:pPr>
        <w:ind w:left="5855" w:hanging="360"/>
      </w:pPr>
      <w:rPr>
        <w:rFonts w:hint="default"/>
        <w:lang w:val="es-ES" w:eastAsia="en-US" w:bidi="ar-SA"/>
      </w:rPr>
    </w:lvl>
    <w:lvl w:ilvl="6" w:tplc="403EE872">
      <w:numFmt w:val="bullet"/>
      <w:lvlText w:val="•"/>
      <w:lvlJc w:val="left"/>
      <w:pPr>
        <w:ind w:left="6810" w:hanging="360"/>
      </w:pPr>
      <w:rPr>
        <w:rFonts w:hint="default"/>
        <w:lang w:val="es-ES" w:eastAsia="en-US" w:bidi="ar-SA"/>
      </w:rPr>
    </w:lvl>
    <w:lvl w:ilvl="7" w:tplc="03C4E134">
      <w:numFmt w:val="bullet"/>
      <w:lvlText w:val="•"/>
      <w:lvlJc w:val="left"/>
      <w:pPr>
        <w:ind w:left="7765" w:hanging="360"/>
      </w:pPr>
      <w:rPr>
        <w:rFonts w:hint="default"/>
        <w:lang w:val="es-ES" w:eastAsia="en-US" w:bidi="ar-SA"/>
      </w:rPr>
    </w:lvl>
    <w:lvl w:ilvl="8" w:tplc="06B24B4E">
      <w:numFmt w:val="bullet"/>
      <w:lvlText w:val="•"/>
      <w:lvlJc w:val="left"/>
      <w:pPr>
        <w:ind w:left="8721" w:hanging="360"/>
      </w:pPr>
      <w:rPr>
        <w:rFonts w:hint="default"/>
        <w:lang w:val="es-ES" w:eastAsia="en-US" w:bidi="ar-SA"/>
      </w:rPr>
    </w:lvl>
  </w:abstractNum>
  <w:abstractNum w:abstractNumId="188" w15:restartNumberingAfterBreak="0">
    <w:nsid w:val="1CAF2883"/>
    <w:multiLevelType w:val="hybridMultilevel"/>
    <w:tmpl w:val="BCF0B7A0"/>
    <w:lvl w:ilvl="0" w:tplc="FC1EA6C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5F2E4C8">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76807168">
      <w:numFmt w:val="bullet"/>
      <w:lvlText w:val="•"/>
      <w:lvlJc w:val="left"/>
      <w:pPr>
        <w:ind w:left="2141" w:hanging="360"/>
      </w:pPr>
      <w:rPr>
        <w:rFonts w:hint="default"/>
        <w:lang w:val="es-ES" w:eastAsia="en-US" w:bidi="ar-SA"/>
      </w:rPr>
    </w:lvl>
    <w:lvl w:ilvl="3" w:tplc="20F60448">
      <w:numFmt w:val="bullet"/>
      <w:lvlText w:val="•"/>
      <w:lvlJc w:val="left"/>
      <w:pPr>
        <w:ind w:left="3202" w:hanging="360"/>
      </w:pPr>
      <w:rPr>
        <w:rFonts w:hint="default"/>
        <w:lang w:val="es-ES" w:eastAsia="en-US" w:bidi="ar-SA"/>
      </w:rPr>
    </w:lvl>
    <w:lvl w:ilvl="4" w:tplc="B84E3BFC">
      <w:numFmt w:val="bullet"/>
      <w:lvlText w:val="•"/>
      <w:lvlJc w:val="left"/>
      <w:pPr>
        <w:ind w:left="4263" w:hanging="360"/>
      </w:pPr>
      <w:rPr>
        <w:rFonts w:hint="default"/>
        <w:lang w:val="es-ES" w:eastAsia="en-US" w:bidi="ar-SA"/>
      </w:rPr>
    </w:lvl>
    <w:lvl w:ilvl="5" w:tplc="7B66574A">
      <w:numFmt w:val="bullet"/>
      <w:lvlText w:val="•"/>
      <w:lvlJc w:val="left"/>
      <w:pPr>
        <w:ind w:left="5325" w:hanging="360"/>
      </w:pPr>
      <w:rPr>
        <w:rFonts w:hint="default"/>
        <w:lang w:val="es-ES" w:eastAsia="en-US" w:bidi="ar-SA"/>
      </w:rPr>
    </w:lvl>
    <w:lvl w:ilvl="6" w:tplc="1216198C">
      <w:numFmt w:val="bullet"/>
      <w:lvlText w:val="•"/>
      <w:lvlJc w:val="left"/>
      <w:pPr>
        <w:ind w:left="6386" w:hanging="360"/>
      </w:pPr>
      <w:rPr>
        <w:rFonts w:hint="default"/>
        <w:lang w:val="es-ES" w:eastAsia="en-US" w:bidi="ar-SA"/>
      </w:rPr>
    </w:lvl>
    <w:lvl w:ilvl="7" w:tplc="8CA41784">
      <w:numFmt w:val="bullet"/>
      <w:lvlText w:val="•"/>
      <w:lvlJc w:val="left"/>
      <w:pPr>
        <w:ind w:left="7447" w:hanging="360"/>
      </w:pPr>
      <w:rPr>
        <w:rFonts w:hint="default"/>
        <w:lang w:val="es-ES" w:eastAsia="en-US" w:bidi="ar-SA"/>
      </w:rPr>
    </w:lvl>
    <w:lvl w:ilvl="8" w:tplc="9078E29E">
      <w:numFmt w:val="bullet"/>
      <w:lvlText w:val="•"/>
      <w:lvlJc w:val="left"/>
      <w:pPr>
        <w:ind w:left="8508" w:hanging="360"/>
      </w:pPr>
      <w:rPr>
        <w:rFonts w:hint="default"/>
        <w:lang w:val="es-ES" w:eastAsia="en-US" w:bidi="ar-SA"/>
      </w:rPr>
    </w:lvl>
  </w:abstractNum>
  <w:abstractNum w:abstractNumId="189" w15:restartNumberingAfterBreak="0">
    <w:nsid w:val="1CC865A2"/>
    <w:multiLevelType w:val="hybridMultilevel"/>
    <w:tmpl w:val="AB98627C"/>
    <w:lvl w:ilvl="0" w:tplc="B1105B4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3BDE107E">
      <w:numFmt w:val="bullet"/>
      <w:lvlText w:val="•"/>
      <w:lvlJc w:val="left"/>
      <w:pPr>
        <w:ind w:left="2035" w:hanging="360"/>
      </w:pPr>
      <w:rPr>
        <w:rFonts w:hint="default"/>
        <w:lang w:val="es-ES" w:eastAsia="en-US" w:bidi="ar-SA"/>
      </w:rPr>
    </w:lvl>
    <w:lvl w:ilvl="2" w:tplc="36026570">
      <w:numFmt w:val="bullet"/>
      <w:lvlText w:val="•"/>
      <w:lvlJc w:val="left"/>
      <w:pPr>
        <w:ind w:left="2990" w:hanging="360"/>
      </w:pPr>
      <w:rPr>
        <w:rFonts w:hint="default"/>
        <w:lang w:val="es-ES" w:eastAsia="en-US" w:bidi="ar-SA"/>
      </w:rPr>
    </w:lvl>
    <w:lvl w:ilvl="3" w:tplc="10DAE9F2">
      <w:numFmt w:val="bullet"/>
      <w:lvlText w:val="•"/>
      <w:lvlJc w:val="left"/>
      <w:pPr>
        <w:ind w:left="3945" w:hanging="360"/>
      </w:pPr>
      <w:rPr>
        <w:rFonts w:hint="default"/>
        <w:lang w:val="es-ES" w:eastAsia="en-US" w:bidi="ar-SA"/>
      </w:rPr>
    </w:lvl>
    <w:lvl w:ilvl="4" w:tplc="7AE407A0">
      <w:numFmt w:val="bullet"/>
      <w:lvlText w:val="•"/>
      <w:lvlJc w:val="left"/>
      <w:pPr>
        <w:ind w:left="4900" w:hanging="360"/>
      </w:pPr>
      <w:rPr>
        <w:rFonts w:hint="default"/>
        <w:lang w:val="es-ES" w:eastAsia="en-US" w:bidi="ar-SA"/>
      </w:rPr>
    </w:lvl>
    <w:lvl w:ilvl="5" w:tplc="D83274D4">
      <w:numFmt w:val="bullet"/>
      <w:lvlText w:val="•"/>
      <w:lvlJc w:val="left"/>
      <w:pPr>
        <w:ind w:left="5855" w:hanging="360"/>
      </w:pPr>
      <w:rPr>
        <w:rFonts w:hint="default"/>
        <w:lang w:val="es-ES" w:eastAsia="en-US" w:bidi="ar-SA"/>
      </w:rPr>
    </w:lvl>
    <w:lvl w:ilvl="6" w:tplc="74A43252">
      <w:numFmt w:val="bullet"/>
      <w:lvlText w:val="•"/>
      <w:lvlJc w:val="left"/>
      <w:pPr>
        <w:ind w:left="6810" w:hanging="360"/>
      </w:pPr>
      <w:rPr>
        <w:rFonts w:hint="default"/>
        <w:lang w:val="es-ES" w:eastAsia="en-US" w:bidi="ar-SA"/>
      </w:rPr>
    </w:lvl>
    <w:lvl w:ilvl="7" w:tplc="C4962162">
      <w:numFmt w:val="bullet"/>
      <w:lvlText w:val="•"/>
      <w:lvlJc w:val="left"/>
      <w:pPr>
        <w:ind w:left="7765" w:hanging="360"/>
      </w:pPr>
      <w:rPr>
        <w:rFonts w:hint="default"/>
        <w:lang w:val="es-ES" w:eastAsia="en-US" w:bidi="ar-SA"/>
      </w:rPr>
    </w:lvl>
    <w:lvl w:ilvl="8" w:tplc="30E66B14">
      <w:numFmt w:val="bullet"/>
      <w:lvlText w:val="•"/>
      <w:lvlJc w:val="left"/>
      <w:pPr>
        <w:ind w:left="8721" w:hanging="360"/>
      </w:pPr>
      <w:rPr>
        <w:rFonts w:hint="default"/>
        <w:lang w:val="es-ES" w:eastAsia="en-US" w:bidi="ar-SA"/>
      </w:rPr>
    </w:lvl>
  </w:abstractNum>
  <w:abstractNum w:abstractNumId="190" w15:restartNumberingAfterBreak="0">
    <w:nsid w:val="1CEF3FB0"/>
    <w:multiLevelType w:val="hybridMultilevel"/>
    <w:tmpl w:val="0B2845D8"/>
    <w:lvl w:ilvl="0" w:tplc="D4CA062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F70FE36">
      <w:numFmt w:val="bullet"/>
      <w:lvlText w:val=""/>
      <w:lvlJc w:val="left"/>
      <w:pPr>
        <w:ind w:left="1792" w:hanging="360"/>
      </w:pPr>
      <w:rPr>
        <w:rFonts w:ascii="Symbol" w:eastAsia="Symbol" w:hAnsi="Symbol" w:cs="Symbol" w:hint="default"/>
        <w:b w:val="0"/>
        <w:bCs w:val="0"/>
        <w:i w:val="0"/>
        <w:iCs w:val="0"/>
        <w:spacing w:val="0"/>
        <w:w w:val="100"/>
        <w:sz w:val="22"/>
        <w:szCs w:val="22"/>
        <w:lang w:val="es-ES" w:eastAsia="en-US" w:bidi="ar-SA"/>
      </w:rPr>
    </w:lvl>
    <w:lvl w:ilvl="2" w:tplc="16AC4052">
      <w:numFmt w:val="bullet"/>
      <w:lvlText w:val="•"/>
      <w:lvlJc w:val="left"/>
      <w:pPr>
        <w:ind w:left="2781" w:hanging="360"/>
      </w:pPr>
      <w:rPr>
        <w:rFonts w:hint="default"/>
        <w:lang w:val="es-ES" w:eastAsia="en-US" w:bidi="ar-SA"/>
      </w:rPr>
    </w:lvl>
    <w:lvl w:ilvl="3" w:tplc="18F48856">
      <w:numFmt w:val="bullet"/>
      <w:lvlText w:val="•"/>
      <w:lvlJc w:val="left"/>
      <w:pPr>
        <w:ind w:left="3762" w:hanging="360"/>
      </w:pPr>
      <w:rPr>
        <w:rFonts w:hint="default"/>
        <w:lang w:val="es-ES" w:eastAsia="en-US" w:bidi="ar-SA"/>
      </w:rPr>
    </w:lvl>
    <w:lvl w:ilvl="4" w:tplc="EEB062CA">
      <w:numFmt w:val="bullet"/>
      <w:lvlText w:val="•"/>
      <w:lvlJc w:val="left"/>
      <w:pPr>
        <w:ind w:left="4743" w:hanging="360"/>
      </w:pPr>
      <w:rPr>
        <w:rFonts w:hint="default"/>
        <w:lang w:val="es-ES" w:eastAsia="en-US" w:bidi="ar-SA"/>
      </w:rPr>
    </w:lvl>
    <w:lvl w:ilvl="5" w:tplc="4F783998">
      <w:numFmt w:val="bullet"/>
      <w:lvlText w:val="•"/>
      <w:lvlJc w:val="left"/>
      <w:pPr>
        <w:ind w:left="5725" w:hanging="360"/>
      </w:pPr>
      <w:rPr>
        <w:rFonts w:hint="default"/>
        <w:lang w:val="es-ES" w:eastAsia="en-US" w:bidi="ar-SA"/>
      </w:rPr>
    </w:lvl>
    <w:lvl w:ilvl="6" w:tplc="07EA059A">
      <w:numFmt w:val="bullet"/>
      <w:lvlText w:val="•"/>
      <w:lvlJc w:val="left"/>
      <w:pPr>
        <w:ind w:left="6706" w:hanging="360"/>
      </w:pPr>
      <w:rPr>
        <w:rFonts w:hint="default"/>
        <w:lang w:val="es-ES" w:eastAsia="en-US" w:bidi="ar-SA"/>
      </w:rPr>
    </w:lvl>
    <w:lvl w:ilvl="7" w:tplc="63E842FC">
      <w:numFmt w:val="bullet"/>
      <w:lvlText w:val="•"/>
      <w:lvlJc w:val="left"/>
      <w:pPr>
        <w:ind w:left="7687" w:hanging="360"/>
      </w:pPr>
      <w:rPr>
        <w:rFonts w:hint="default"/>
        <w:lang w:val="es-ES" w:eastAsia="en-US" w:bidi="ar-SA"/>
      </w:rPr>
    </w:lvl>
    <w:lvl w:ilvl="8" w:tplc="11F09D6E">
      <w:numFmt w:val="bullet"/>
      <w:lvlText w:val="•"/>
      <w:lvlJc w:val="left"/>
      <w:pPr>
        <w:ind w:left="8668" w:hanging="360"/>
      </w:pPr>
      <w:rPr>
        <w:rFonts w:hint="default"/>
        <w:lang w:val="es-ES" w:eastAsia="en-US" w:bidi="ar-SA"/>
      </w:rPr>
    </w:lvl>
  </w:abstractNum>
  <w:abstractNum w:abstractNumId="191" w15:restartNumberingAfterBreak="0">
    <w:nsid w:val="1D0A3212"/>
    <w:multiLevelType w:val="hybridMultilevel"/>
    <w:tmpl w:val="3DAC72C8"/>
    <w:lvl w:ilvl="0" w:tplc="062E630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B8E5CFC">
      <w:numFmt w:val="bullet"/>
      <w:lvlText w:val="•"/>
      <w:lvlJc w:val="left"/>
      <w:pPr>
        <w:ind w:left="2035" w:hanging="360"/>
      </w:pPr>
      <w:rPr>
        <w:rFonts w:hint="default"/>
        <w:lang w:val="es-ES" w:eastAsia="en-US" w:bidi="ar-SA"/>
      </w:rPr>
    </w:lvl>
    <w:lvl w:ilvl="2" w:tplc="962216F0">
      <w:numFmt w:val="bullet"/>
      <w:lvlText w:val="•"/>
      <w:lvlJc w:val="left"/>
      <w:pPr>
        <w:ind w:left="2990" w:hanging="360"/>
      </w:pPr>
      <w:rPr>
        <w:rFonts w:hint="default"/>
        <w:lang w:val="es-ES" w:eastAsia="en-US" w:bidi="ar-SA"/>
      </w:rPr>
    </w:lvl>
    <w:lvl w:ilvl="3" w:tplc="4AC4BB9C">
      <w:numFmt w:val="bullet"/>
      <w:lvlText w:val="•"/>
      <w:lvlJc w:val="left"/>
      <w:pPr>
        <w:ind w:left="3945" w:hanging="360"/>
      </w:pPr>
      <w:rPr>
        <w:rFonts w:hint="default"/>
        <w:lang w:val="es-ES" w:eastAsia="en-US" w:bidi="ar-SA"/>
      </w:rPr>
    </w:lvl>
    <w:lvl w:ilvl="4" w:tplc="C276BE84">
      <w:numFmt w:val="bullet"/>
      <w:lvlText w:val="•"/>
      <w:lvlJc w:val="left"/>
      <w:pPr>
        <w:ind w:left="4900" w:hanging="360"/>
      </w:pPr>
      <w:rPr>
        <w:rFonts w:hint="default"/>
        <w:lang w:val="es-ES" w:eastAsia="en-US" w:bidi="ar-SA"/>
      </w:rPr>
    </w:lvl>
    <w:lvl w:ilvl="5" w:tplc="71E4D50C">
      <w:numFmt w:val="bullet"/>
      <w:lvlText w:val="•"/>
      <w:lvlJc w:val="left"/>
      <w:pPr>
        <w:ind w:left="5855" w:hanging="360"/>
      </w:pPr>
      <w:rPr>
        <w:rFonts w:hint="default"/>
        <w:lang w:val="es-ES" w:eastAsia="en-US" w:bidi="ar-SA"/>
      </w:rPr>
    </w:lvl>
    <w:lvl w:ilvl="6" w:tplc="EBA0DCE6">
      <w:numFmt w:val="bullet"/>
      <w:lvlText w:val="•"/>
      <w:lvlJc w:val="left"/>
      <w:pPr>
        <w:ind w:left="6810" w:hanging="360"/>
      </w:pPr>
      <w:rPr>
        <w:rFonts w:hint="default"/>
        <w:lang w:val="es-ES" w:eastAsia="en-US" w:bidi="ar-SA"/>
      </w:rPr>
    </w:lvl>
    <w:lvl w:ilvl="7" w:tplc="0C349B9A">
      <w:numFmt w:val="bullet"/>
      <w:lvlText w:val="•"/>
      <w:lvlJc w:val="left"/>
      <w:pPr>
        <w:ind w:left="7765" w:hanging="360"/>
      </w:pPr>
      <w:rPr>
        <w:rFonts w:hint="default"/>
        <w:lang w:val="es-ES" w:eastAsia="en-US" w:bidi="ar-SA"/>
      </w:rPr>
    </w:lvl>
    <w:lvl w:ilvl="8" w:tplc="F222AA2A">
      <w:numFmt w:val="bullet"/>
      <w:lvlText w:val="•"/>
      <w:lvlJc w:val="left"/>
      <w:pPr>
        <w:ind w:left="8721" w:hanging="360"/>
      </w:pPr>
      <w:rPr>
        <w:rFonts w:hint="default"/>
        <w:lang w:val="es-ES" w:eastAsia="en-US" w:bidi="ar-SA"/>
      </w:rPr>
    </w:lvl>
  </w:abstractNum>
  <w:abstractNum w:abstractNumId="192" w15:restartNumberingAfterBreak="0">
    <w:nsid w:val="1D1A32C3"/>
    <w:multiLevelType w:val="hybridMultilevel"/>
    <w:tmpl w:val="441AFB60"/>
    <w:lvl w:ilvl="0" w:tplc="4B6836C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F78ACC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CF8708E">
      <w:numFmt w:val="bullet"/>
      <w:lvlText w:val="•"/>
      <w:lvlJc w:val="left"/>
      <w:pPr>
        <w:ind w:left="2990" w:hanging="360"/>
      </w:pPr>
      <w:rPr>
        <w:rFonts w:hint="default"/>
        <w:lang w:val="es-ES" w:eastAsia="en-US" w:bidi="ar-SA"/>
      </w:rPr>
    </w:lvl>
    <w:lvl w:ilvl="3" w:tplc="5FEC41D2">
      <w:numFmt w:val="bullet"/>
      <w:lvlText w:val="•"/>
      <w:lvlJc w:val="left"/>
      <w:pPr>
        <w:ind w:left="3945" w:hanging="360"/>
      </w:pPr>
      <w:rPr>
        <w:rFonts w:hint="default"/>
        <w:lang w:val="es-ES" w:eastAsia="en-US" w:bidi="ar-SA"/>
      </w:rPr>
    </w:lvl>
    <w:lvl w:ilvl="4" w:tplc="97CAD0AE">
      <w:numFmt w:val="bullet"/>
      <w:lvlText w:val="•"/>
      <w:lvlJc w:val="left"/>
      <w:pPr>
        <w:ind w:left="4900" w:hanging="360"/>
      </w:pPr>
      <w:rPr>
        <w:rFonts w:hint="default"/>
        <w:lang w:val="es-ES" w:eastAsia="en-US" w:bidi="ar-SA"/>
      </w:rPr>
    </w:lvl>
    <w:lvl w:ilvl="5" w:tplc="54800920">
      <w:numFmt w:val="bullet"/>
      <w:lvlText w:val="•"/>
      <w:lvlJc w:val="left"/>
      <w:pPr>
        <w:ind w:left="5855" w:hanging="360"/>
      </w:pPr>
      <w:rPr>
        <w:rFonts w:hint="default"/>
        <w:lang w:val="es-ES" w:eastAsia="en-US" w:bidi="ar-SA"/>
      </w:rPr>
    </w:lvl>
    <w:lvl w:ilvl="6" w:tplc="646ACC9C">
      <w:numFmt w:val="bullet"/>
      <w:lvlText w:val="•"/>
      <w:lvlJc w:val="left"/>
      <w:pPr>
        <w:ind w:left="6810" w:hanging="360"/>
      </w:pPr>
      <w:rPr>
        <w:rFonts w:hint="default"/>
        <w:lang w:val="es-ES" w:eastAsia="en-US" w:bidi="ar-SA"/>
      </w:rPr>
    </w:lvl>
    <w:lvl w:ilvl="7" w:tplc="1FCAE538">
      <w:numFmt w:val="bullet"/>
      <w:lvlText w:val="•"/>
      <w:lvlJc w:val="left"/>
      <w:pPr>
        <w:ind w:left="7765" w:hanging="360"/>
      </w:pPr>
      <w:rPr>
        <w:rFonts w:hint="default"/>
        <w:lang w:val="es-ES" w:eastAsia="en-US" w:bidi="ar-SA"/>
      </w:rPr>
    </w:lvl>
    <w:lvl w:ilvl="8" w:tplc="4E14A37C">
      <w:numFmt w:val="bullet"/>
      <w:lvlText w:val="•"/>
      <w:lvlJc w:val="left"/>
      <w:pPr>
        <w:ind w:left="8721" w:hanging="360"/>
      </w:pPr>
      <w:rPr>
        <w:rFonts w:hint="default"/>
        <w:lang w:val="es-ES" w:eastAsia="en-US" w:bidi="ar-SA"/>
      </w:rPr>
    </w:lvl>
  </w:abstractNum>
  <w:abstractNum w:abstractNumId="193" w15:restartNumberingAfterBreak="0">
    <w:nsid w:val="1D520658"/>
    <w:multiLevelType w:val="hybridMultilevel"/>
    <w:tmpl w:val="20E65866"/>
    <w:lvl w:ilvl="0" w:tplc="D53881F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EE8D322">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52B8C1CC">
      <w:numFmt w:val="bullet"/>
      <w:lvlText w:val="•"/>
      <w:lvlJc w:val="left"/>
      <w:pPr>
        <w:ind w:left="2141" w:hanging="284"/>
      </w:pPr>
      <w:rPr>
        <w:rFonts w:hint="default"/>
        <w:lang w:val="es-ES" w:eastAsia="en-US" w:bidi="ar-SA"/>
      </w:rPr>
    </w:lvl>
    <w:lvl w:ilvl="3" w:tplc="453EB0F8">
      <w:numFmt w:val="bullet"/>
      <w:lvlText w:val="•"/>
      <w:lvlJc w:val="left"/>
      <w:pPr>
        <w:ind w:left="3202" w:hanging="284"/>
      </w:pPr>
      <w:rPr>
        <w:rFonts w:hint="default"/>
        <w:lang w:val="es-ES" w:eastAsia="en-US" w:bidi="ar-SA"/>
      </w:rPr>
    </w:lvl>
    <w:lvl w:ilvl="4" w:tplc="B7A0FF10">
      <w:numFmt w:val="bullet"/>
      <w:lvlText w:val="•"/>
      <w:lvlJc w:val="left"/>
      <w:pPr>
        <w:ind w:left="4263" w:hanging="284"/>
      </w:pPr>
      <w:rPr>
        <w:rFonts w:hint="default"/>
        <w:lang w:val="es-ES" w:eastAsia="en-US" w:bidi="ar-SA"/>
      </w:rPr>
    </w:lvl>
    <w:lvl w:ilvl="5" w:tplc="AA4EE522">
      <w:numFmt w:val="bullet"/>
      <w:lvlText w:val="•"/>
      <w:lvlJc w:val="left"/>
      <w:pPr>
        <w:ind w:left="5325" w:hanging="284"/>
      </w:pPr>
      <w:rPr>
        <w:rFonts w:hint="default"/>
        <w:lang w:val="es-ES" w:eastAsia="en-US" w:bidi="ar-SA"/>
      </w:rPr>
    </w:lvl>
    <w:lvl w:ilvl="6" w:tplc="F97CBBA8">
      <w:numFmt w:val="bullet"/>
      <w:lvlText w:val="•"/>
      <w:lvlJc w:val="left"/>
      <w:pPr>
        <w:ind w:left="6386" w:hanging="284"/>
      </w:pPr>
      <w:rPr>
        <w:rFonts w:hint="default"/>
        <w:lang w:val="es-ES" w:eastAsia="en-US" w:bidi="ar-SA"/>
      </w:rPr>
    </w:lvl>
    <w:lvl w:ilvl="7" w:tplc="BE8A56BE">
      <w:numFmt w:val="bullet"/>
      <w:lvlText w:val="•"/>
      <w:lvlJc w:val="left"/>
      <w:pPr>
        <w:ind w:left="7447" w:hanging="284"/>
      </w:pPr>
      <w:rPr>
        <w:rFonts w:hint="default"/>
        <w:lang w:val="es-ES" w:eastAsia="en-US" w:bidi="ar-SA"/>
      </w:rPr>
    </w:lvl>
    <w:lvl w:ilvl="8" w:tplc="4DDA10FE">
      <w:numFmt w:val="bullet"/>
      <w:lvlText w:val="•"/>
      <w:lvlJc w:val="left"/>
      <w:pPr>
        <w:ind w:left="8508" w:hanging="284"/>
      </w:pPr>
      <w:rPr>
        <w:rFonts w:hint="default"/>
        <w:lang w:val="es-ES" w:eastAsia="en-US" w:bidi="ar-SA"/>
      </w:rPr>
    </w:lvl>
  </w:abstractNum>
  <w:abstractNum w:abstractNumId="194" w15:restartNumberingAfterBreak="0">
    <w:nsid w:val="1D9D4280"/>
    <w:multiLevelType w:val="hybridMultilevel"/>
    <w:tmpl w:val="B4AA54D4"/>
    <w:lvl w:ilvl="0" w:tplc="D7149408">
      <w:numFmt w:val="bullet"/>
      <w:lvlText w:val=""/>
      <w:lvlJc w:val="left"/>
      <w:pPr>
        <w:ind w:left="1372" w:hanging="567"/>
      </w:pPr>
      <w:rPr>
        <w:rFonts w:ascii="Symbol" w:eastAsia="Symbol" w:hAnsi="Symbol" w:cs="Symbol" w:hint="default"/>
        <w:spacing w:val="0"/>
        <w:w w:val="100"/>
        <w:lang w:val="es-ES" w:eastAsia="en-US" w:bidi="ar-SA"/>
      </w:rPr>
    </w:lvl>
    <w:lvl w:ilvl="1" w:tplc="6EF055DC">
      <w:numFmt w:val="bullet"/>
      <w:lvlText w:val="•"/>
      <w:lvlJc w:val="left"/>
      <w:pPr>
        <w:ind w:left="2305" w:hanging="567"/>
      </w:pPr>
      <w:rPr>
        <w:rFonts w:hint="default"/>
        <w:lang w:val="es-ES" w:eastAsia="en-US" w:bidi="ar-SA"/>
      </w:rPr>
    </w:lvl>
    <w:lvl w:ilvl="2" w:tplc="72CED546">
      <w:numFmt w:val="bullet"/>
      <w:lvlText w:val="•"/>
      <w:lvlJc w:val="left"/>
      <w:pPr>
        <w:ind w:left="3230" w:hanging="567"/>
      </w:pPr>
      <w:rPr>
        <w:rFonts w:hint="default"/>
        <w:lang w:val="es-ES" w:eastAsia="en-US" w:bidi="ar-SA"/>
      </w:rPr>
    </w:lvl>
    <w:lvl w:ilvl="3" w:tplc="88407B32">
      <w:numFmt w:val="bullet"/>
      <w:lvlText w:val="•"/>
      <w:lvlJc w:val="left"/>
      <w:pPr>
        <w:ind w:left="4155" w:hanging="567"/>
      </w:pPr>
      <w:rPr>
        <w:rFonts w:hint="default"/>
        <w:lang w:val="es-ES" w:eastAsia="en-US" w:bidi="ar-SA"/>
      </w:rPr>
    </w:lvl>
    <w:lvl w:ilvl="4" w:tplc="91388546">
      <w:numFmt w:val="bullet"/>
      <w:lvlText w:val="•"/>
      <w:lvlJc w:val="left"/>
      <w:pPr>
        <w:ind w:left="5080" w:hanging="567"/>
      </w:pPr>
      <w:rPr>
        <w:rFonts w:hint="default"/>
        <w:lang w:val="es-ES" w:eastAsia="en-US" w:bidi="ar-SA"/>
      </w:rPr>
    </w:lvl>
    <w:lvl w:ilvl="5" w:tplc="37BEC1D0">
      <w:numFmt w:val="bullet"/>
      <w:lvlText w:val="•"/>
      <w:lvlJc w:val="left"/>
      <w:pPr>
        <w:ind w:left="6005" w:hanging="567"/>
      </w:pPr>
      <w:rPr>
        <w:rFonts w:hint="default"/>
        <w:lang w:val="es-ES" w:eastAsia="en-US" w:bidi="ar-SA"/>
      </w:rPr>
    </w:lvl>
    <w:lvl w:ilvl="6" w:tplc="FF96CFDA">
      <w:numFmt w:val="bullet"/>
      <w:lvlText w:val="•"/>
      <w:lvlJc w:val="left"/>
      <w:pPr>
        <w:ind w:left="6930" w:hanging="567"/>
      </w:pPr>
      <w:rPr>
        <w:rFonts w:hint="default"/>
        <w:lang w:val="es-ES" w:eastAsia="en-US" w:bidi="ar-SA"/>
      </w:rPr>
    </w:lvl>
    <w:lvl w:ilvl="7" w:tplc="962A2E3A">
      <w:numFmt w:val="bullet"/>
      <w:lvlText w:val="•"/>
      <w:lvlJc w:val="left"/>
      <w:pPr>
        <w:ind w:left="7855" w:hanging="567"/>
      </w:pPr>
      <w:rPr>
        <w:rFonts w:hint="default"/>
        <w:lang w:val="es-ES" w:eastAsia="en-US" w:bidi="ar-SA"/>
      </w:rPr>
    </w:lvl>
    <w:lvl w:ilvl="8" w:tplc="B720E8BE">
      <w:numFmt w:val="bullet"/>
      <w:lvlText w:val="•"/>
      <w:lvlJc w:val="left"/>
      <w:pPr>
        <w:ind w:left="8781" w:hanging="567"/>
      </w:pPr>
      <w:rPr>
        <w:rFonts w:hint="default"/>
        <w:lang w:val="es-ES" w:eastAsia="en-US" w:bidi="ar-SA"/>
      </w:rPr>
    </w:lvl>
  </w:abstractNum>
  <w:abstractNum w:abstractNumId="195" w15:restartNumberingAfterBreak="0">
    <w:nsid w:val="1DB85312"/>
    <w:multiLevelType w:val="hybridMultilevel"/>
    <w:tmpl w:val="232A818E"/>
    <w:lvl w:ilvl="0" w:tplc="CE10CB7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B8C4688">
      <w:numFmt w:val="bullet"/>
      <w:lvlText w:val="•"/>
      <w:lvlJc w:val="left"/>
      <w:pPr>
        <w:ind w:left="2035" w:hanging="360"/>
      </w:pPr>
      <w:rPr>
        <w:rFonts w:hint="default"/>
        <w:lang w:val="es-ES" w:eastAsia="en-US" w:bidi="ar-SA"/>
      </w:rPr>
    </w:lvl>
    <w:lvl w:ilvl="2" w:tplc="63DC5C5C">
      <w:numFmt w:val="bullet"/>
      <w:lvlText w:val="•"/>
      <w:lvlJc w:val="left"/>
      <w:pPr>
        <w:ind w:left="2990" w:hanging="360"/>
      </w:pPr>
      <w:rPr>
        <w:rFonts w:hint="default"/>
        <w:lang w:val="es-ES" w:eastAsia="en-US" w:bidi="ar-SA"/>
      </w:rPr>
    </w:lvl>
    <w:lvl w:ilvl="3" w:tplc="939C5306">
      <w:numFmt w:val="bullet"/>
      <w:lvlText w:val="•"/>
      <w:lvlJc w:val="left"/>
      <w:pPr>
        <w:ind w:left="3945" w:hanging="360"/>
      </w:pPr>
      <w:rPr>
        <w:rFonts w:hint="default"/>
        <w:lang w:val="es-ES" w:eastAsia="en-US" w:bidi="ar-SA"/>
      </w:rPr>
    </w:lvl>
    <w:lvl w:ilvl="4" w:tplc="5F223536">
      <w:numFmt w:val="bullet"/>
      <w:lvlText w:val="•"/>
      <w:lvlJc w:val="left"/>
      <w:pPr>
        <w:ind w:left="4900" w:hanging="360"/>
      </w:pPr>
      <w:rPr>
        <w:rFonts w:hint="default"/>
        <w:lang w:val="es-ES" w:eastAsia="en-US" w:bidi="ar-SA"/>
      </w:rPr>
    </w:lvl>
    <w:lvl w:ilvl="5" w:tplc="C41033EC">
      <w:numFmt w:val="bullet"/>
      <w:lvlText w:val="•"/>
      <w:lvlJc w:val="left"/>
      <w:pPr>
        <w:ind w:left="5855" w:hanging="360"/>
      </w:pPr>
      <w:rPr>
        <w:rFonts w:hint="default"/>
        <w:lang w:val="es-ES" w:eastAsia="en-US" w:bidi="ar-SA"/>
      </w:rPr>
    </w:lvl>
    <w:lvl w:ilvl="6" w:tplc="4280B540">
      <w:numFmt w:val="bullet"/>
      <w:lvlText w:val="•"/>
      <w:lvlJc w:val="left"/>
      <w:pPr>
        <w:ind w:left="6810" w:hanging="360"/>
      </w:pPr>
      <w:rPr>
        <w:rFonts w:hint="default"/>
        <w:lang w:val="es-ES" w:eastAsia="en-US" w:bidi="ar-SA"/>
      </w:rPr>
    </w:lvl>
    <w:lvl w:ilvl="7" w:tplc="CA9AEEAA">
      <w:numFmt w:val="bullet"/>
      <w:lvlText w:val="•"/>
      <w:lvlJc w:val="left"/>
      <w:pPr>
        <w:ind w:left="7765" w:hanging="360"/>
      </w:pPr>
      <w:rPr>
        <w:rFonts w:hint="default"/>
        <w:lang w:val="es-ES" w:eastAsia="en-US" w:bidi="ar-SA"/>
      </w:rPr>
    </w:lvl>
    <w:lvl w:ilvl="8" w:tplc="71AE8D8E">
      <w:numFmt w:val="bullet"/>
      <w:lvlText w:val="•"/>
      <w:lvlJc w:val="left"/>
      <w:pPr>
        <w:ind w:left="8721" w:hanging="360"/>
      </w:pPr>
      <w:rPr>
        <w:rFonts w:hint="default"/>
        <w:lang w:val="es-ES" w:eastAsia="en-US" w:bidi="ar-SA"/>
      </w:rPr>
    </w:lvl>
  </w:abstractNum>
  <w:abstractNum w:abstractNumId="196" w15:restartNumberingAfterBreak="0">
    <w:nsid w:val="1DDD6F40"/>
    <w:multiLevelType w:val="hybridMultilevel"/>
    <w:tmpl w:val="6C264474"/>
    <w:lvl w:ilvl="0" w:tplc="AA80730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7685A6C">
      <w:numFmt w:val="bullet"/>
      <w:lvlText w:val="•"/>
      <w:lvlJc w:val="left"/>
      <w:pPr>
        <w:ind w:left="2035" w:hanging="360"/>
      </w:pPr>
      <w:rPr>
        <w:rFonts w:hint="default"/>
        <w:lang w:val="es-ES" w:eastAsia="en-US" w:bidi="ar-SA"/>
      </w:rPr>
    </w:lvl>
    <w:lvl w:ilvl="2" w:tplc="43126BDA">
      <w:numFmt w:val="bullet"/>
      <w:lvlText w:val="•"/>
      <w:lvlJc w:val="left"/>
      <w:pPr>
        <w:ind w:left="2990" w:hanging="360"/>
      </w:pPr>
      <w:rPr>
        <w:rFonts w:hint="default"/>
        <w:lang w:val="es-ES" w:eastAsia="en-US" w:bidi="ar-SA"/>
      </w:rPr>
    </w:lvl>
    <w:lvl w:ilvl="3" w:tplc="EFF89D48">
      <w:numFmt w:val="bullet"/>
      <w:lvlText w:val="•"/>
      <w:lvlJc w:val="left"/>
      <w:pPr>
        <w:ind w:left="3945" w:hanging="360"/>
      </w:pPr>
      <w:rPr>
        <w:rFonts w:hint="default"/>
        <w:lang w:val="es-ES" w:eastAsia="en-US" w:bidi="ar-SA"/>
      </w:rPr>
    </w:lvl>
    <w:lvl w:ilvl="4" w:tplc="5BF4F936">
      <w:numFmt w:val="bullet"/>
      <w:lvlText w:val="•"/>
      <w:lvlJc w:val="left"/>
      <w:pPr>
        <w:ind w:left="4900" w:hanging="360"/>
      </w:pPr>
      <w:rPr>
        <w:rFonts w:hint="default"/>
        <w:lang w:val="es-ES" w:eastAsia="en-US" w:bidi="ar-SA"/>
      </w:rPr>
    </w:lvl>
    <w:lvl w:ilvl="5" w:tplc="41A4A8F4">
      <w:numFmt w:val="bullet"/>
      <w:lvlText w:val="•"/>
      <w:lvlJc w:val="left"/>
      <w:pPr>
        <w:ind w:left="5855" w:hanging="360"/>
      </w:pPr>
      <w:rPr>
        <w:rFonts w:hint="default"/>
        <w:lang w:val="es-ES" w:eastAsia="en-US" w:bidi="ar-SA"/>
      </w:rPr>
    </w:lvl>
    <w:lvl w:ilvl="6" w:tplc="10223370">
      <w:numFmt w:val="bullet"/>
      <w:lvlText w:val="•"/>
      <w:lvlJc w:val="left"/>
      <w:pPr>
        <w:ind w:left="6810" w:hanging="360"/>
      </w:pPr>
      <w:rPr>
        <w:rFonts w:hint="default"/>
        <w:lang w:val="es-ES" w:eastAsia="en-US" w:bidi="ar-SA"/>
      </w:rPr>
    </w:lvl>
    <w:lvl w:ilvl="7" w:tplc="CD829B8E">
      <w:numFmt w:val="bullet"/>
      <w:lvlText w:val="•"/>
      <w:lvlJc w:val="left"/>
      <w:pPr>
        <w:ind w:left="7765" w:hanging="360"/>
      </w:pPr>
      <w:rPr>
        <w:rFonts w:hint="default"/>
        <w:lang w:val="es-ES" w:eastAsia="en-US" w:bidi="ar-SA"/>
      </w:rPr>
    </w:lvl>
    <w:lvl w:ilvl="8" w:tplc="43E2849E">
      <w:numFmt w:val="bullet"/>
      <w:lvlText w:val="•"/>
      <w:lvlJc w:val="left"/>
      <w:pPr>
        <w:ind w:left="8721" w:hanging="360"/>
      </w:pPr>
      <w:rPr>
        <w:rFonts w:hint="default"/>
        <w:lang w:val="es-ES" w:eastAsia="en-US" w:bidi="ar-SA"/>
      </w:rPr>
    </w:lvl>
  </w:abstractNum>
  <w:abstractNum w:abstractNumId="197" w15:restartNumberingAfterBreak="0">
    <w:nsid w:val="1DED4AA0"/>
    <w:multiLevelType w:val="hybridMultilevel"/>
    <w:tmpl w:val="547A5D02"/>
    <w:lvl w:ilvl="0" w:tplc="715C6120">
      <w:numFmt w:val="bullet"/>
      <w:lvlText w:val=""/>
      <w:lvlJc w:val="left"/>
      <w:pPr>
        <w:ind w:left="806" w:hanging="455"/>
      </w:pPr>
      <w:rPr>
        <w:rFonts w:ascii="Symbol" w:eastAsia="Symbol" w:hAnsi="Symbol" w:cs="Symbol" w:hint="default"/>
        <w:spacing w:val="0"/>
        <w:w w:val="100"/>
        <w:lang w:val="es-ES" w:eastAsia="en-US" w:bidi="ar-SA"/>
      </w:rPr>
    </w:lvl>
    <w:lvl w:ilvl="1" w:tplc="8402D6CC">
      <w:numFmt w:val="bullet"/>
      <w:lvlText w:val="•"/>
      <w:lvlJc w:val="left"/>
      <w:pPr>
        <w:ind w:left="1783" w:hanging="455"/>
      </w:pPr>
      <w:rPr>
        <w:rFonts w:hint="default"/>
        <w:lang w:val="es-ES" w:eastAsia="en-US" w:bidi="ar-SA"/>
      </w:rPr>
    </w:lvl>
    <w:lvl w:ilvl="2" w:tplc="CF4660B8">
      <w:numFmt w:val="bullet"/>
      <w:lvlText w:val="•"/>
      <w:lvlJc w:val="left"/>
      <w:pPr>
        <w:ind w:left="2766" w:hanging="455"/>
      </w:pPr>
      <w:rPr>
        <w:rFonts w:hint="default"/>
        <w:lang w:val="es-ES" w:eastAsia="en-US" w:bidi="ar-SA"/>
      </w:rPr>
    </w:lvl>
    <w:lvl w:ilvl="3" w:tplc="E104EF1C">
      <w:numFmt w:val="bullet"/>
      <w:lvlText w:val="•"/>
      <w:lvlJc w:val="left"/>
      <w:pPr>
        <w:ind w:left="3749" w:hanging="455"/>
      </w:pPr>
      <w:rPr>
        <w:rFonts w:hint="default"/>
        <w:lang w:val="es-ES" w:eastAsia="en-US" w:bidi="ar-SA"/>
      </w:rPr>
    </w:lvl>
    <w:lvl w:ilvl="4" w:tplc="8C028E16">
      <w:numFmt w:val="bullet"/>
      <w:lvlText w:val="•"/>
      <w:lvlJc w:val="left"/>
      <w:pPr>
        <w:ind w:left="4732" w:hanging="455"/>
      </w:pPr>
      <w:rPr>
        <w:rFonts w:hint="default"/>
        <w:lang w:val="es-ES" w:eastAsia="en-US" w:bidi="ar-SA"/>
      </w:rPr>
    </w:lvl>
    <w:lvl w:ilvl="5" w:tplc="5A68BD34">
      <w:numFmt w:val="bullet"/>
      <w:lvlText w:val="•"/>
      <w:lvlJc w:val="left"/>
      <w:pPr>
        <w:ind w:left="5715" w:hanging="455"/>
      </w:pPr>
      <w:rPr>
        <w:rFonts w:hint="default"/>
        <w:lang w:val="es-ES" w:eastAsia="en-US" w:bidi="ar-SA"/>
      </w:rPr>
    </w:lvl>
    <w:lvl w:ilvl="6" w:tplc="E886E092">
      <w:numFmt w:val="bullet"/>
      <w:lvlText w:val="•"/>
      <w:lvlJc w:val="left"/>
      <w:pPr>
        <w:ind w:left="6698" w:hanging="455"/>
      </w:pPr>
      <w:rPr>
        <w:rFonts w:hint="default"/>
        <w:lang w:val="es-ES" w:eastAsia="en-US" w:bidi="ar-SA"/>
      </w:rPr>
    </w:lvl>
    <w:lvl w:ilvl="7" w:tplc="F384D16E">
      <w:numFmt w:val="bullet"/>
      <w:lvlText w:val="•"/>
      <w:lvlJc w:val="left"/>
      <w:pPr>
        <w:ind w:left="7681" w:hanging="455"/>
      </w:pPr>
      <w:rPr>
        <w:rFonts w:hint="default"/>
        <w:lang w:val="es-ES" w:eastAsia="en-US" w:bidi="ar-SA"/>
      </w:rPr>
    </w:lvl>
    <w:lvl w:ilvl="8" w:tplc="E10634FE">
      <w:numFmt w:val="bullet"/>
      <w:lvlText w:val="•"/>
      <w:lvlJc w:val="left"/>
      <w:pPr>
        <w:ind w:left="8665" w:hanging="455"/>
      </w:pPr>
      <w:rPr>
        <w:rFonts w:hint="default"/>
        <w:lang w:val="es-ES" w:eastAsia="en-US" w:bidi="ar-SA"/>
      </w:rPr>
    </w:lvl>
  </w:abstractNum>
  <w:abstractNum w:abstractNumId="198" w15:restartNumberingAfterBreak="0">
    <w:nsid w:val="1E696A13"/>
    <w:multiLevelType w:val="hybridMultilevel"/>
    <w:tmpl w:val="4080F148"/>
    <w:lvl w:ilvl="0" w:tplc="0E9231BC">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52BC4D98">
      <w:numFmt w:val="bullet"/>
      <w:lvlText w:val="•"/>
      <w:lvlJc w:val="left"/>
      <w:pPr>
        <w:ind w:left="2035" w:hanging="360"/>
      </w:pPr>
      <w:rPr>
        <w:rFonts w:hint="default"/>
        <w:lang w:val="es-ES" w:eastAsia="en-US" w:bidi="ar-SA"/>
      </w:rPr>
    </w:lvl>
    <w:lvl w:ilvl="2" w:tplc="0E6EF382">
      <w:numFmt w:val="bullet"/>
      <w:lvlText w:val="•"/>
      <w:lvlJc w:val="left"/>
      <w:pPr>
        <w:ind w:left="2990" w:hanging="360"/>
      </w:pPr>
      <w:rPr>
        <w:rFonts w:hint="default"/>
        <w:lang w:val="es-ES" w:eastAsia="en-US" w:bidi="ar-SA"/>
      </w:rPr>
    </w:lvl>
    <w:lvl w:ilvl="3" w:tplc="4BDEDE14">
      <w:numFmt w:val="bullet"/>
      <w:lvlText w:val="•"/>
      <w:lvlJc w:val="left"/>
      <w:pPr>
        <w:ind w:left="3945" w:hanging="360"/>
      </w:pPr>
      <w:rPr>
        <w:rFonts w:hint="default"/>
        <w:lang w:val="es-ES" w:eastAsia="en-US" w:bidi="ar-SA"/>
      </w:rPr>
    </w:lvl>
    <w:lvl w:ilvl="4" w:tplc="432EB6CC">
      <w:numFmt w:val="bullet"/>
      <w:lvlText w:val="•"/>
      <w:lvlJc w:val="left"/>
      <w:pPr>
        <w:ind w:left="4900" w:hanging="360"/>
      </w:pPr>
      <w:rPr>
        <w:rFonts w:hint="default"/>
        <w:lang w:val="es-ES" w:eastAsia="en-US" w:bidi="ar-SA"/>
      </w:rPr>
    </w:lvl>
    <w:lvl w:ilvl="5" w:tplc="3F424F3E">
      <w:numFmt w:val="bullet"/>
      <w:lvlText w:val="•"/>
      <w:lvlJc w:val="left"/>
      <w:pPr>
        <w:ind w:left="5855" w:hanging="360"/>
      </w:pPr>
      <w:rPr>
        <w:rFonts w:hint="default"/>
        <w:lang w:val="es-ES" w:eastAsia="en-US" w:bidi="ar-SA"/>
      </w:rPr>
    </w:lvl>
    <w:lvl w:ilvl="6" w:tplc="599662E2">
      <w:numFmt w:val="bullet"/>
      <w:lvlText w:val="•"/>
      <w:lvlJc w:val="left"/>
      <w:pPr>
        <w:ind w:left="6810" w:hanging="360"/>
      </w:pPr>
      <w:rPr>
        <w:rFonts w:hint="default"/>
        <w:lang w:val="es-ES" w:eastAsia="en-US" w:bidi="ar-SA"/>
      </w:rPr>
    </w:lvl>
    <w:lvl w:ilvl="7" w:tplc="103E8DCA">
      <w:numFmt w:val="bullet"/>
      <w:lvlText w:val="•"/>
      <w:lvlJc w:val="left"/>
      <w:pPr>
        <w:ind w:left="7765" w:hanging="360"/>
      </w:pPr>
      <w:rPr>
        <w:rFonts w:hint="default"/>
        <w:lang w:val="es-ES" w:eastAsia="en-US" w:bidi="ar-SA"/>
      </w:rPr>
    </w:lvl>
    <w:lvl w:ilvl="8" w:tplc="F56E2C9E">
      <w:numFmt w:val="bullet"/>
      <w:lvlText w:val="•"/>
      <w:lvlJc w:val="left"/>
      <w:pPr>
        <w:ind w:left="8721" w:hanging="360"/>
      </w:pPr>
      <w:rPr>
        <w:rFonts w:hint="default"/>
        <w:lang w:val="es-ES" w:eastAsia="en-US" w:bidi="ar-SA"/>
      </w:rPr>
    </w:lvl>
  </w:abstractNum>
  <w:abstractNum w:abstractNumId="199" w15:restartNumberingAfterBreak="0">
    <w:nsid w:val="1E6A10F7"/>
    <w:multiLevelType w:val="hybridMultilevel"/>
    <w:tmpl w:val="0B1693D2"/>
    <w:lvl w:ilvl="0" w:tplc="8D963BE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1F6EC3C">
      <w:numFmt w:val="bullet"/>
      <w:lvlText w:val=""/>
      <w:lvlJc w:val="left"/>
      <w:pPr>
        <w:ind w:left="1792" w:hanging="360"/>
      </w:pPr>
      <w:rPr>
        <w:rFonts w:ascii="Symbol" w:eastAsia="Symbol" w:hAnsi="Symbol" w:cs="Symbol" w:hint="default"/>
        <w:b w:val="0"/>
        <w:bCs w:val="0"/>
        <w:i w:val="0"/>
        <w:iCs w:val="0"/>
        <w:spacing w:val="0"/>
        <w:w w:val="100"/>
        <w:sz w:val="22"/>
        <w:szCs w:val="22"/>
        <w:lang w:val="es-ES" w:eastAsia="en-US" w:bidi="ar-SA"/>
      </w:rPr>
    </w:lvl>
    <w:lvl w:ilvl="2" w:tplc="61242ABE">
      <w:numFmt w:val="bullet"/>
      <w:lvlText w:val=""/>
      <w:lvlJc w:val="left"/>
      <w:pPr>
        <w:ind w:left="2512" w:hanging="360"/>
      </w:pPr>
      <w:rPr>
        <w:rFonts w:ascii="Wingdings" w:eastAsia="Wingdings" w:hAnsi="Wingdings" w:cs="Wingdings" w:hint="default"/>
        <w:b w:val="0"/>
        <w:bCs w:val="0"/>
        <w:i w:val="0"/>
        <w:iCs w:val="0"/>
        <w:spacing w:val="0"/>
        <w:w w:val="100"/>
        <w:sz w:val="22"/>
        <w:szCs w:val="22"/>
        <w:lang w:val="es-ES" w:eastAsia="en-US" w:bidi="ar-SA"/>
      </w:rPr>
    </w:lvl>
    <w:lvl w:ilvl="3" w:tplc="13EE1526">
      <w:numFmt w:val="bullet"/>
      <w:lvlText w:val="•"/>
      <w:lvlJc w:val="left"/>
      <w:pPr>
        <w:ind w:left="3533" w:hanging="360"/>
      </w:pPr>
      <w:rPr>
        <w:rFonts w:hint="default"/>
        <w:lang w:val="es-ES" w:eastAsia="en-US" w:bidi="ar-SA"/>
      </w:rPr>
    </w:lvl>
    <w:lvl w:ilvl="4" w:tplc="BD54B4D4">
      <w:numFmt w:val="bullet"/>
      <w:lvlText w:val="•"/>
      <w:lvlJc w:val="left"/>
      <w:pPr>
        <w:ind w:left="4547" w:hanging="360"/>
      </w:pPr>
      <w:rPr>
        <w:rFonts w:hint="default"/>
        <w:lang w:val="es-ES" w:eastAsia="en-US" w:bidi="ar-SA"/>
      </w:rPr>
    </w:lvl>
    <w:lvl w:ilvl="5" w:tplc="DCB6EF30">
      <w:numFmt w:val="bullet"/>
      <w:lvlText w:val="•"/>
      <w:lvlJc w:val="left"/>
      <w:pPr>
        <w:ind w:left="5561" w:hanging="360"/>
      </w:pPr>
      <w:rPr>
        <w:rFonts w:hint="default"/>
        <w:lang w:val="es-ES" w:eastAsia="en-US" w:bidi="ar-SA"/>
      </w:rPr>
    </w:lvl>
    <w:lvl w:ilvl="6" w:tplc="8EFE35FE">
      <w:numFmt w:val="bullet"/>
      <w:lvlText w:val="•"/>
      <w:lvlJc w:val="left"/>
      <w:pPr>
        <w:ind w:left="6575" w:hanging="360"/>
      </w:pPr>
      <w:rPr>
        <w:rFonts w:hint="default"/>
        <w:lang w:val="es-ES" w:eastAsia="en-US" w:bidi="ar-SA"/>
      </w:rPr>
    </w:lvl>
    <w:lvl w:ilvl="7" w:tplc="C7A4634C">
      <w:numFmt w:val="bullet"/>
      <w:lvlText w:val="•"/>
      <w:lvlJc w:val="left"/>
      <w:pPr>
        <w:ind w:left="7589" w:hanging="360"/>
      </w:pPr>
      <w:rPr>
        <w:rFonts w:hint="default"/>
        <w:lang w:val="es-ES" w:eastAsia="en-US" w:bidi="ar-SA"/>
      </w:rPr>
    </w:lvl>
    <w:lvl w:ilvl="8" w:tplc="EB5E1550">
      <w:numFmt w:val="bullet"/>
      <w:lvlText w:val="•"/>
      <w:lvlJc w:val="left"/>
      <w:pPr>
        <w:ind w:left="8603" w:hanging="360"/>
      </w:pPr>
      <w:rPr>
        <w:rFonts w:hint="default"/>
        <w:lang w:val="es-ES" w:eastAsia="en-US" w:bidi="ar-SA"/>
      </w:rPr>
    </w:lvl>
  </w:abstractNum>
  <w:abstractNum w:abstractNumId="200" w15:restartNumberingAfterBreak="0">
    <w:nsid w:val="1EB831F4"/>
    <w:multiLevelType w:val="hybridMultilevel"/>
    <w:tmpl w:val="1FA42C62"/>
    <w:lvl w:ilvl="0" w:tplc="1DA6B67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58A2F8E">
      <w:numFmt w:val="bullet"/>
      <w:lvlText w:val=""/>
      <w:lvlJc w:val="left"/>
      <w:pPr>
        <w:ind w:left="1792" w:hanging="360"/>
      </w:pPr>
      <w:rPr>
        <w:rFonts w:ascii="Symbol" w:eastAsia="Symbol" w:hAnsi="Symbol" w:cs="Symbol" w:hint="default"/>
        <w:b w:val="0"/>
        <w:bCs w:val="0"/>
        <w:i w:val="0"/>
        <w:iCs w:val="0"/>
        <w:spacing w:val="0"/>
        <w:w w:val="100"/>
        <w:sz w:val="22"/>
        <w:szCs w:val="22"/>
        <w:lang w:val="es-ES" w:eastAsia="en-US" w:bidi="ar-SA"/>
      </w:rPr>
    </w:lvl>
    <w:lvl w:ilvl="2" w:tplc="CAE8DE82">
      <w:numFmt w:val="bullet"/>
      <w:lvlText w:val=""/>
      <w:lvlJc w:val="left"/>
      <w:pPr>
        <w:ind w:left="2512" w:hanging="360"/>
      </w:pPr>
      <w:rPr>
        <w:rFonts w:ascii="Symbol" w:eastAsia="Symbol" w:hAnsi="Symbol" w:cs="Symbol" w:hint="default"/>
        <w:b w:val="0"/>
        <w:bCs w:val="0"/>
        <w:i w:val="0"/>
        <w:iCs w:val="0"/>
        <w:spacing w:val="0"/>
        <w:w w:val="100"/>
        <w:sz w:val="22"/>
        <w:szCs w:val="22"/>
        <w:lang w:val="es-ES" w:eastAsia="en-US" w:bidi="ar-SA"/>
      </w:rPr>
    </w:lvl>
    <w:lvl w:ilvl="3" w:tplc="BC78F36A">
      <w:numFmt w:val="bullet"/>
      <w:lvlText w:val="•"/>
      <w:lvlJc w:val="left"/>
      <w:pPr>
        <w:ind w:left="3533" w:hanging="360"/>
      </w:pPr>
      <w:rPr>
        <w:rFonts w:hint="default"/>
        <w:lang w:val="es-ES" w:eastAsia="en-US" w:bidi="ar-SA"/>
      </w:rPr>
    </w:lvl>
    <w:lvl w:ilvl="4" w:tplc="E44A8710">
      <w:numFmt w:val="bullet"/>
      <w:lvlText w:val="•"/>
      <w:lvlJc w:val="left"/>
      <w:pPr>
        <w:ind w:left="4547" w:hanging="360"/>
      </w:pPr>
      <w:rPr>
        <w:rFonts w:hint="default"/>
        <w:lang w:val="es-ES" w:eastAsia="en-US" w:bidi="ar-SA"/>
      </w:rPr>
    </w:lvl>
    <w:lvl w:ilvl="5" w:tplc="0F860336">
      <w:numFmt w:val="bullet"/>
      <w:lvlText w:val="•"/>
      <w:lvlJc w:val="left"/>
      <w:pPr>
        <w:ind w:left="5561" w:hanging="360"/>
      </w:pPr>
      <w:rPr>
        <w:rFonts w:hint="default"/>
        <w:lang w:val="es-ES" w:eastAsia="en-US" w:bidi="ar-SA"/>
      </w:rPr>
    </w:lvl>
    <w:lvl w:ilvl="6" w:tplc="AF68DC7C">
      <w:numFmt w:val="bullet"/>
      <w:lvlText w:val="•"/>
      <w:lvlJc w:val="left"/>
      <w:pPr>
        <w:ind w:left="6575" w:hanging="360"/>
      </w:pPr>
      <w:rPr>
        <w:rFonts w:hint="default"/>
        <w:lang w:val="es-ES" w:eastAsia="en-US" w:bidi="ar-SA"/>
      </w:rPr>
    </w:lvl>
    <w:lvl w:ilvl="7" w:tplc="0590BD50">
      <w:numFmt w:val="bullet"/>
      <w:lvlText w:val="•"/>
      <w:lvlJc w:val="left"/>
      <w:pPr>
        <w:ind w:left="7589" w:hanging="360"/>
      </w:pPr>
      <w:rPr>
        <w:rFonts w:hint="default"/>
        <w:lang w:val="es-ES" w:eastAsia="en-US" w:bidi="ar-SA"/>
      </w:rPr>
    </w:lvl>
    <w:lvl w:ilvl="8" w:tplc="485A07B6">
      <w:numFmt w:val="bullet"/>
      <w:lvlText w:val="•"/>
      <w:lvlJc w:val="left"/>
      <w:pPr>
        <w:ind w:left="8603" w:hanging="360"/>
      </w:pPr>
      <w:rPr>
        <w:rFonts w:hint="default"/>
        <w:lang w:val="es-ES" w:eastAsia="en-US" w:bidi="ar-SA"/>
      </w:rPr>
    </w:lvl>
  </w:abstractNum>
  <w:abstractNum w:abstractNumId="201" w15:restartNumberingAfterBreak="0">
    <w:nsid w:val="1EDB71EE"/>
    <w:multiLevelType w:val="hybridMultilevel"/>
    <w:tmpl w:val="065418CE"/>
    <w:lvl w:ilvl="0" w:tplc="E300164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EA4E496">
      <w:numFmt w:val="bullet"/>
      <w:lvlText w:val="•"/>
      <w:lvlJc w:val="left"/>
      <w:pPr>
        <w:ind w:left="2035" w:hanging="360"/>
      </w:pPr>
      <w:rPr>
        <w:rFonts w:hint="default"/>
        <w:lang w:val="es-ES" w:eastAsia="en-US" w:bidi="ar-SA"/>
      </w:rPr>
    </w:lvl>
    <w:lvl w:ilvl="2" w:tplc="0AE2E9D4">
      <w:numFmt w:val="bullet"/>
      <w:lvlText w:val="•"/>
      <w:lvlJc w:val="left"/>
      <w:pPr>
        <w:ind w:left="2990" w:hanging="360"/>
      </w:pPr>
      <w:rPr>
        <w:rFonts w:hint="default"/>
        <w:lang w:val="es-ES" w:eastAsia="en-US" w:bidi="ar-SA"/>
      </w:rPr>
    </w:lvl>
    <w:lvl w:ilvl="3" w:tplc="0540C1B2">
      <w:numFmt w:val="bullet"/>
      <w:lvlText w:val="•"/>
      <w:lvlJc w:val="left"/>
      <w:pPr>
        <w:ind w:left="3945" w:hanging="360"/>
      </w:pPr>
      <w:rPr>
        <w:rFonts w:hint="default"/>
        <w:lang w:val="es-ES" w:eastAsia="en-US" w:bidi="ar-SA"/>
      </w:rPr>
    </w:lvl>
    <w:lvl w:ilvl="4" w:tplc="476A1182">
      <w:numFmt w:val="bullet"/>
      <w:lvlText w:val="•"/>
      <w:lvlJc w:val="left"/>
      <w:pPr>
        <w:ind w:left="4900" w:hanging="360"/>
      </w:pPr>
      <w:rPr>
        <w:rFonts w:hint="default"/>
        <w:lang w:val="es-ES" w:eastAsia="en-US" w:bidi="ar-SA"/>
      </w:rPr>
    </w:lvl>
    <w:lvl w:ilvl="5" w:tplc="ED1022EA">
      <w:numFmt w:val="bullet"/>
      <w:lvlText w:val="•"/>
      <w:lvlJc w:val="left"/>
      <w:pPr>
        <w:ind w:left="5855" w:hanging="360"/>
      </w:pPr>
      <w:rPr>
        <w:rFonts w:hint="default"/>
        <w:lang w:val="es-ES" w:eastAsia="en-US" w:bidi="ar-SA"/>
      </w:rPr>
    </w:lvl>
    <w:lvl w:ilvl="6" w:tplc="C0A62442">
      <w:numFmt w:val="bullet"/>
      <w:lvlText w:val="•"/>
      <w:lvlJc w:val="left"/>
      <w:pPr>
        <w:ind w:left="6810" w:hanging="360"/>
      </w:pPr>
      <w:rPr>
        <w:rFonts w:hint="default"/>
        <w:lang w:val="es-ES" w:eastAsia="en-US" w:bidi="ar-SA"/>
      </w:rPr>
    </w:lvl>
    <w:lvl w:ilvl="7" w:tplc="7C3454E0">
      <w:numFmt w:val="bullet"/>
      <w:lvlText w:val="•"/>
      <w:lvlJc w:val="left"/>
      <w:pPr>
        <w:ind w:left="7765" w:hanging="360"/>
      </w:pPr>
      <w:rPr>
        <w:rFonts w:hint="default"/>
        <w:lang w:val="es-ES" w:eastAsia="en-US" w:bidi="ar-SA"/>
      </w:rPr>
    </w:lvl>
    <w:lvl w:ilvl="8" w:tplc="8848A0CC">
      <w:numFmt w:val="bullet"/>
      <w:lvlText w:val="•"/>
      <w:lvlJc w:val="left"/>
      <w:pPr>
        <w:ind w:left="8721" w:hanging="360"/>
      </w:pPr>
      <w:rPr>
        <w:rFonts w:hint="default"/>
        <w:lang w:val="es-ES" w:eastAsia="en-US" w:bidi="ar-SA"/>
      </w:rPr>
    </w:lvl>
  </w:abstractNum>
  <w:abstractNum w:abstractNumId="202" w15:restartNumberingAfterBreak="0">
    <w:nsid w:val="1EE91185"/>
    <w:multiLevelType w:val="hybridMultilevel"/>
    <w:tmpl w:val="B6D81314"/>
    <w:lvl w:ilvl="0" w:tplc="616E25D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236A24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9561A5A">
      <w:numFmt w:val="bullet"/>
      <w:lvlText w:val="•"/>
      <w:lvlJc w:val="left"/>
      <w:pPr>
        <w:ind w:left="2990" w:hanging="360"/>
      </w:pPr>
      <w:rPr>
        <w:rFonts w:hint="default"/>
        <w:lang w:val="es-ES" w:eastAsia="en-US" w:bidi="ar-SA"/>
      </w:rPr>
    </w:lvl>
    <w:lvl w:ilvl="3" w:tplc="41106260">
      <w:numFmt w:val="bullet"/>
      <w:lvlText w:val="•"/>
      <w:lvlJc w:val="left"/>
      <w:pPr>
        <w:ind w:left="3945" w:hanging="360"/>
      </w:pPr>
      <w:rPr>
        <w:rFonts w:hint="default"/>
        <w:lang w:val="es-ES" w:eastAsia="en-US" w:bidi="ar-SA"/>
      </w:rPr>
    </w:lvl>
    <w:lvl w:ilvl="4" w:tplc="81EC9F3A">
      <w:numFmt w:val="bullet"/>
      <w:lvlText w:val="•"/>
      <w:lvlJc w:val="left"/>
      <w:pPr>
        <w:ind w:left="4900" w:hanging="360"/>
      </w:pPr>
      <w:rPr>
        <w:rFonts w:hint="default"/>
        <w:lang w:val="es-ES" w:eastAsia="en-US" w:bidi="ar-SA"/>
      </w:rPr>
    </w:lvl>
    <w:lvl w:ilvl="5" w:tplc="015EAE52">
      <w:numFmt w:val="bullet"/>
      <w:lvlText w:val="•"/>
      <w:lvlJc w:val="left"/>
      <w:pPr>
        <w:ind w:left="5855" w:hanging="360"/>
      </w:pPr>
      <w:rPr>
        <w:rFonts w:hint="default"/>
        <w:lang w:val="es-ES" w:eastAsia="en-US" w:bidi="ar-SA"/>
      </w:rPr>
    </w:lvl>
    <w:lvl w:ilvl="6" w:tplc="0F44047C">
      <w:numFmt w:val="bullet"/>
      <w:lvlText w:val="•"/>
      <w:lvlJc w:val="left"/>
      <w:pPr>
        <w:ind w:left="6810" w:hanging="360"/>
      </w:pPr>
      <w:rPr>
        <w:rFonts w:hint="default"/>
        <w:lang w:val="es-ES" w:eastAsia="en-US" w:bidi="ar-SA"/>
      </w:rPr>
    </w:lvl>
    <w:lvl w:ilvl="7" w:tplc="6A304BE6">
      <w:numFmt w:val="bullet"/>
      <w:lvlText w:val="•"/>
      <w:lvlJc w:val="left"/>
      <w:pPr>
        <w:ind w:left="7765" w:hanging="360"/>
      </w:pPr>
      <w:rPr>
        <w:rFonts w:hint="default"/>
        <w:lang w:val="es-ES" w:eastAsia="en-US" w:bidi="ar-SA"/>
      </w:rPr>
    </w:lvl>
    <w:lvl w:ilvl="8" w:tplc="4DDA12B2">
      <w:numFmt w:val="bullet"/>
      <w:lvlText w:val="•"/>
      <w:lvlJc w:val="left"/>
      <w:pPr>
        <w:ind w:left="8721" w:hanging="360"/>
      </w:pPr>
      <w:rPr>
        <w:rFonts w:hint="default"/>
        <w:lang w:val="es-ES" w:eastAsia="en-US" w:bidi="ar-SA"/>
      </w:rPr>
    </w:lvl>
  </w:abstractNum>
  <w:abstractNum w:abstractNumId="203" w15:restartNumberingAfterBreak="0">
    <w:nsid w:val="1EF72A9C"/>
    <w:multiLevelType w:val="hybridMultilevel"/>
    <w:tmpl w:val="DEA03D42"/>
    <w:lvl w:ilvl="0" w:tplc="88DA8BD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6FA1C0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15622B4">
      <w:numFmt w:val="bullet"/>
      <w:lvlText w:val="•"/>
      <w:lvlJc w:val="left"/>
      <w:pPr>
        <w:ind w:left="2990" w:hanging="360"/>
      </w:pPr>
      <w:rPr>
        <w:rFonts w:hint="default"/>
        <w:lang w:val="es-ES" w:eastAsia="en-US" w:bidi="ar-SA"/>
      </w:rPr>
    </w:lvl>
    <w:lvl w:ilvl="3" w:tplc="BCAC90EE">
      <w:numFmt w:val="bullet"/>
      <w:lvlText w:val="•"/>
      <w:lvlJc w:val="left"/>
      <w:pPr>
        <w:ind w:left="3945" w:hanging="360"/>
      </w:pPr>
      <w:rPr>
        <w:rFonts w:hint="default"/>
        <w:lang w:val="es-ES" w:eastAsia="en-US" w:bidi="ar-SA"/>
      </w:rPr>
    </w:lvl>
    <w:lvl w:ilvl="4" w:tplc="7C844864">
      <w:numFmt w:val="bullet"/>
      <w:lvlText w:val="•"/>
      <w:lvlJc w:val="left"/>
      <w:pPr>
        <w:ind w:left="4900" w:hanging="360"/>
      </w:pPr>
      <w:rPr>
        <w:rFonts w:hint="default"/>
        <w:lang w:val="es-ES" w:eastAsia="en-US" w:bidi="ar-SA"/>
      </w:rPr>
    </w:lvl>
    <w:lvl w:ilvl="5" w:tplc="9A6A4A6C">
      <w:numFmt w:val="bullet"/>
      <w:lvlText w:val="•"/>
      <w:lvlJc w:val="left"/>
      <w:pPr>
        <w:ind w:left="5855" w:hanging="360"/>
      </w:pPr>
      <w:rPr>
        <w:rFonts w:hint="default"/>
        <w:lang w:val="es-ES" w:eastAsia="en-US" w:bidi="ar-SA"/>
      </w:rPr>
    </w:lvl>
    <w:lvl w:ilvl="6" w:tplc="82D6F294">
      <w:numFmt w:val="bullet"/>
      <w:lvlText w:val="•"/>
      <w:lvlJc w:val="left"/>
      <w:pPr>
        <w:ind w:left="6810" w:hanging="360"/>
      </w:pPr>
      <w:rPr>
        <w:rFonts w:hint="default"/>
        <w:lang w:val="es-ES" w:eastAsia="en-US" w:bidi="ar-SA"/>
      </w:rPr>
    </w:lvl>
    <w:lvl w:ilvl="7" w:tplc="A5D0BDD4">
      <w:numFmt w:val="bullet"/>
      <w:lvlText w:val="•"/>
      <w:lvlJc w:val="left"/>
      <w:pPr>
        <w:ind w:left="7765" w:hanging="360"/>
      </w:pPr>
      <w:rPr>
        <w:rFonts w:hint="default"/>
        <w:lang w:val="es-ES" w:eastAsia="en-US" w:bidi="ar-SA"/>
      </w:rPr>
    </w:lvl>
    <w:lvl w:ilvl="8" w:tplc="24787F0E">
      <w:numFmt w:val="bullet"/>
      <w:lvlText w:val="•"/>
      <w:lvlJc w:val="left"/>
      <w:pPr>
        <w:ind w:left="8721" w:hanging="360"/>
      </w:pPr>
      <w:rPr>
        <w:rFonts w:hint="default"/>
        <w:lang w:val="es-ES" w:eastAsia="en-US" w:bidi="ar-SA"/>
      </w:rPr>
    </w:lvl>
  </w:abstractNum>
  <w:abstractNum w:abstractNumId="204" w15:restartNumberingAfterBreak="0">
    <w:nsid w:val="1F441E47"/>
    <w:multiLevelType w:val="hybridMultilevel"/>
    <w:tmpl w:val="6A1A0932"/>
    <w:lvl w:ilvl="0" w:tplc="359C2F4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75ED6B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1160D60">
      <w:numFmt w:val="bullet"/>
      <w:lvlText w:val="•"/>
      <w:lvlJc w:val="left"/>
      <w:pPr>
        <w:ind w:left="2990" w:hanging="360"/>
      </w:pPr>
      <w:rPr>
        <w:rFonts w:hint="default"/>
        <w:lang w:val="es-ES" w:eastAsia="en-US" w:bidi="ar-SA"/>
      </w:rPr>
    </w:lvl>
    <w:lvl w:ilvl="3" w:tplc="86E2FD7A">
      <w:numFmt w:val="bullet"/>
      <w:lvlText w:val="•"/>
      <w:lvlJc w:val="left"/>
      <w:pPr>
        <w:ind w:left="3945" w:hanging="360"/>
      </w:pPr>
      <w:rPr>
        <w:rFonts w:hint="default"/>
        <w:lang w:val="es-ES" w:eastAsia="en-US" w:bidi="ar-SA"/>
      </w:rPr>
    </w:lvl>
    <w:lvl w:ilvl="4" w:tplc="FE187C26">
      <w:numFmt w:val="bullet"/>
      <w:lvlText w:val="•"/>
      <w:lvlJc w:val="left"/>
      <w:pPr>
        <w:ind w:left="4900" w:hanging="360"/>
      </w:pPr>
      <w:rPr>
        <w:rFonts w:hint="default"/>
        <w:lang w:val="es-ES" w:eastAsia="en-US" w:bidi="ar-SA"/>
      </w:rPr>
    </w:lvl>
    <w:lvl w:ilvl="5" w:tplc="234C7998">
      <w:numFmt w:val="bullet"/>
      <w:lvlText w:val="•"/>
      <w:lvlJc w:val="left"/>
      <w:pPr>
        <w:ind w:left="5855" w:hanging="360"/>
      </w:pPr>
      <w:rPr>
        <w:rFonts w:hint="default"/>
        <w:lang w:val="es-ES" w:eastAsia="en-US" w:bidi="ar-SA"/>
      </w:rPr>
    </w:lvl>
    <w:lvl w:ilvl="6" w:tplc="567AD75E">
      <w:numFmt w:val="bullet"/>
      <w:lvlText w:val="•"/>
      <w:lvlJc w:val="left"/>
      <w:pPr>
        <w:ind w:left="6810" w:hanging="360"/>
      </w:pPr>
      <w:rPr>
        <w:rFonts w:hint="default"/>
        <w:lang w:val="es-ES" w:eastAsia="en-US" w:bidi="ar-SA"/>
      </w:rPr>
    </w:lvl>
    <w:lvl w:ilvl="7" w:tplc="B3B6C15A">
      <w:numFmt w:val="bullet"/>
      <w:lvlText w:val="•"/>
      <w:lvlJc w:val="left"/>
      <w:pPr>
        <w:ind w:left="7765" w:hanging="360"/>
      </w:pPr>
      <w:rPr>
        <w:rFonts w:hint="default"/>
        <w:lang w:val="es-ES" w:eastAsia="en-US" w:bidi="ar-SA"/>
      </w:rPr>
    </w:lvl>
    <w:lvl w:ilvl="8" w:tplc="14C8AA02">
      <w:numFmt w:val="bullet"/>
      <w:lvlText w:val="•"/>
      <w:lvlJc w:val="left"/>
      <w:pPr>
        <w:ind w:left="8721" w:hanging="360"/>
      </w:pPr>
      <w:rPr>
        <w:rFonts w:hint="default"/>
        <w:lang w:val="es-ES" w:eastAsia="en-US" w:bidi="ar-SA"/>
      </w:rPr>
    </w:lvl>
  </w:abstractNum>
  <w:abstractNum w:abstractNumId="205" w15:restartNumberingAfterBreak="0">
    <w:nsid w:val="1F5235D5"/>
    <w:multiLevelType w:val="hybridMultilevel"/>
    <w:tmpl w:val="CAB4E7E6"/>
    <w:lvl w:ilvl="0" w:tplc="E8D0171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EB6FAF6">
      <w:numFmt w:val="bullet"/>
      <w:lvlText w:val=""/>
      <w:lvlJc w:val="left"/>
      <w:pPr>
        <w:ind w:left="1125" w:hanging="360"/>
      </w:pPr>
      <w:rPr>
        <w:rFonts w:ascii="Symbol" w:eastAsia="Symbol" w:hAnsi="Symbol" w:cs="Symbol" w:hint="default"/>
        <w:b w:val="0"/>
        <w:bCs w:val="0"/>
        <w:i w:val="0"/>
        <w:iCs w:val="0"/>
        <w:spacing w:val="0"/>
        <w:w w:val="100"/>
        <w:sz w:val="22"/>
        <w:szCs w:val="22"/>
        <w:lang w:val="es-ES" w:eastAsia="en-US" w:bidi="ar-SA"/>
      </w:rPr>
    </w:lvl>
    <w:lvl w:ilvl="2" w:tplc="758E31C2">
      <w:numFmt w:val="bullet"/>
      <w:lvlText w:val="•"/>
      <w:lvlJc w:val="left"/>
      <w:pPr>
        <w:ind w:left="2176" w:hanging="360"/>
      </w:pPr>
      <w:rPr>
        <w:rFonts w:hint="default"/>
        <w:lang w:val="es-ES" w:eastAsia="en-US" w:bidi="ar-SA"/>
      </w:rPr>
    </w:lvl>
    <w:lvl w:ilvl="3" w:tplc="5D20FE44">
      <w:numFmt w:val="bullet"/>
      <w:lvlText w:val="•"/>
      <w:lvlJc w:val="left"/>
      <w:pPr>
        <w:ind w:left="3233" w:hanging="360"/>
      </w:pPr>
      <w:rPr>
        <w:rFonts w:hint="default"/>
        <w:lang w:val="es-ES" w:eastAsia="en-US" w:bidi="ar-SA"/>
      </w:rPr>
    </w:lvl>
    <w:lvl w:ilvl="4" w:tplc="3F94A09E">
      <w:numFmt w:val="bullet"/>
      <w:lvlText w:val="•"/>
      <w:lvlJc w:val="left"/>
      <w:pPr>
        <w:ind w:left="4290" w:hanging="360"/>
      </w:pPr>
      <w:rPr>
        <w:rFonts w:hint="default"/>
        <w:lang w:val="es-ES" w:eastAsia="en-US" w:bidi="ar-SA"/>
      </w:rPr>
    </w:lvl>
    <w:lvl w:ilvl="5" w:tplc="5F281CA6">
      <w:numFmt w:val="bullet"/>
      <w:lvlText w:val="•"/>
      <w:lvlJc w:val="left"/>
      <w:pPr>
        <w:ind w:left="5347" w:hanging="360"/>
      </w:pPr>
      <w:rPr>
        <w:rFonts w:hint="default"/>
        <w:lang w:val="es-ES" w:eastAsia="en-US" w:bidi="ar-SA"/>
      </w:rPr>
    </w:lvl>
    <w:lvl w:ilvl="6" w:tplc="6F8A9572">
      <w:numFmt w:val="bullet"/>
      <w:lvlText w:val="•"/>
      <w:lvlJc w:val="left"/>
      <w:pPr>
        <w:ind w:left="6404" w:hanging="360"/>
      </w:pPr>
      <w:rPr>
        <w:rFonts w:hint="default"/>
        <w:lang w:val="es-ES" w:eastAsia="en-US" w:bidi="ar-SA"/>
      </w:rPr>
    </w:lvl>
    <w:lvl w:ilvl="7" w:tplc="A964E186">
      <w:numFmt w:val="bullet"/>
      <w:lvlText w:val="•"/>
      <w:lvlJc w:val="left"/>
      <w:pPr>
        <w:ind w:left="7460" w:hanging="360"/>
      </w:pPr>
      <w:rPr>
        <w:rFonts w:hint="default"/>
        <w:lang w:val="es-ES" w:eastAsia="en-US" w:bidi="ar-SA"/>
      </w:rPr>
    </w:lvl>
    <w:lvl w:ilvl="8" w:tplc="5D5CF666">
      <w:numFmt w:val="bullet"/>
      <w:lvlText w:val="•"/>
      <w:lvlJc w:val="left"/>
      <w:pPr>
        <w:ind w:left="8517" w:hanging="360"/>
      </w:pPr>
      <w:rPr>
        <w:rFonts w:hint="default"/>
        <w:lang w:val="es-ES" w:eastAsia="en-US" w:bidi="ar-SA"/>
      </w:rPr>
    </w:lvl>
  </w:abstractNum>
  <w:abstractNum w:abstractNumId="206" w15:restartNumberingAfterBreak="0">
    <w:nsid w:val="1FEC53E4"/>
    <w:multiLevelType w:val="hybridMultilevel"/>
    <w:tmpl w:val="44FCD0D4"/>
    <w:lvl w:ilvl="0" w:tplc="DA90860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38C528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ED845FC2">
      <w:numFmt w:val="bullet"/>
      <w:lvlText w:val="•"/>
      <w:lvlJc w:val="left"/>
      <w:pPr>
        <w:ind w:left="2141" w:hanging="360"/>
      </w:pPr>
      <w:rPr>
        <w:rFonts w:hint="default"/>
        <w:lang w:val="es-ES" w:eastAsia="en-US" w:bidi="ar-SA"/>
      </w:rPr>
    </w:lvl>
    <w:lvl w:ilvl="3" w:tplc="24F8B684">
      <w:numFmt w:val="bullet"/>
      <w:lvlText w:val="•"/>
      <w:lvlJc w:val="left"/>
      <w:pPr>
        <w:ind w:left="3202" w:hanging="360"/>
      </w:pPr>
      <w:rPr>
        <w:rFonts w:hint="default"/>
        <w:lang w:val="es-ES" w:eastAsia="en-US" w:bidi="ar-SA"/>
      </w:rPr>
    </w:lvl>
    <w:lvl w:ilvl="4" w:tplc="581699CA">
      <w:numFmt w:val="bullet"/>
      <w:lvlText w:val="•"/>
      <w:lvlJc w:val="left"/>
      <w:pPr>
        <w:ind w:left="4263" w:hanging="360"/>
      </w:pPr>
      <w:rPr>
        <w:rFonts w:hint="default"/>
        <w:lang w:val="es-ES" w:eastAsia="en-US" w:bidi="ar-SA"/>
      </w:rPr>
    </w:lvl>
    <w:lvl w:ilvl="5" w:tplc="3EA6EFBC">
      <w:numFmt w:val="bullet"/>
      <w:lvlText w:val="•"/>
      <w:lvlJc w:val="left"/>
      <w:pPr>
        <w:ind w:left="5325" w:hanging="360"/>
      </w:pPr>
      <w:rPr>
        <w:rFonts w:hint="default"/>
        <w:lang w:val="es-ES" w:eastAsia="en-US" w:bidi="ar-SA"/>
      </w:rPr>
    </w:lvl>
    <w:lvl w:ilvl="6" w:tplc="C1EE791A">
      <w:numFmt w:val="bullet"/>
      <w:lvlText w:val="•"/>
      <w:lvlJc w:val="left"/>
      <w:pPr>
        <w:ind w:left="6386" w:hanging="360"/>
      </w:pPr>
      <w:rPr>
        <w:rFonts w:hint="default"/>
        <w:lang w:val="es-ES" w:eastAsia="en-US" w:bidi="ar-SA"/>
      </w:rPr>
    </w:lvl>
    <w:lvl w:ilvl="7" w:tplc="7A6E6918">
      <w:numFmt w:val="bullet"/>
      <w:lvlText w:val="•"/>
      <w:lvlJc w:val="left"/>
      <w:pPr>
        <w:ind w:left="7447" w:hanging="360"/>
      </w:pPr>
      <w:rPr>
        <w:rFonts w:hint="default"/>
        <w:lang w:val="es-ES" w:eastAsia="en-US" w:bidi="ar-SA"/>
      </w:rPr>
    </w:lvl>
    <w:lvl w:ilvl="8" w:tplc="313C3384">
      <w:numFmt w:val="bullet"/>
      <w:lvlText w:val="•"/>
      <w:lvlJc w:val="left"/>
      <w:pPr>
        <w:ind w:left="8508" w:hanging="360"/>
      </w:pPr>
      <w:rPr>
        <w:rFonts w:hint="default"/>
        <w:lang w:val="es-ES" w:eastAsia="en-US" w:bidi="ar-SA"/>
      </w:rPr>
    </w:lvl>
  </w:abstractNum>
  <w:abstractNum w:abstractNumId="207" w15:restartNumberingAfterBreak="0">
    <w:nsid w:val="1FF10BEE"/>
    <w:multiLevelType w:val="hybridMultilevel"/>
    <w:tmpl w:val="C728E3B8"/>
    <w:lvl w:ilvl="0" w:tplc="84A64AF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FD055CA">
      <w:numFmt w:val="bullet"/>
      <w:lvlText w:val="•"/>
      <w:lvlJc w:val="left"/>
      <w:pPr>
        <w:ind w:left="2035" w:hanging="360"/>
      </w:pPr>
      <w:rPr>
        <w:rFonts w:hint="default"/>
        <w:lang w:val="es-ES" w:eastAsia="en-US" w:bidi="ar-SA"/>
      </w:rPr>
    </w:lvl>
    <w:lvl w:ilvl="2" w:tplc="A502A770">
      <w:numFmt w:val="bullet"/>
      <w:lvlText w:val="•"/>
      <w:lvlJc w:val="left"/>
      <w:pPr>
        <w:ind w:left="2990" w:hanging="360"/>
      </w:pPr>
      <w:rPr>
        <w:rFonts w:hint="default"/>
        <w:lang w:val="es-ES" w:eastAsia="en-US" w:bidi="ar-SA"/>
      </w:rPr>
    </w:lvl>
    <w:lvl w:ilvl="3" w:tplc="16228606">
      <w:numFmt w:val="bullet"/>
      <w:lvlText w:val="•"/>
      <w:lvlJc w:val="left"/>
      <w:pPr>
        <w:ind w:left="3945" w:hanging="360"/>
      </w:pPr>
      <w:rPr>
        <w:rFonts w:hint="default"/>
        <w:lang w:val="es-ES" w:eastAsia="en-US" w:bidi="ar-SA"/>
      </w:rPr>
    </w:lvl>
    <w:lvl w:ilvl="4" w:tplc="310E513A">
      <w:numFmt w:val="bullet"/>
      <w:lvlText w:val="•"/>
      <w:lvlJc w:val="left"/>
      <w:pPr>
        <w:ind w:left="4900" w:hanging="360"/>
      </w:pPr>
      <w:rPr>
        <w:rFonts w:hint="default"/>
        <w:lang w:val="es-ES" w:eastAsia="en-US" w:bidi="ar-SA"/>
      </w:rPr>
    </w:lvl>
    <w:lvl w:ilvl="5" w:tplc="938E5074">
      <w:numFmt w:val="bullet"/>
      <w:lvlText w:val="•"/>
      <w:lvlJc w:val="left"/>
      <w:pPr>
        <w:ind w:left="5855" w:hanging="360"/>
      </w:pPr>
      <w:rPr>
        <w:rFonts w:hint="default"/>
        <w:lang w:val="es-ES" w:eastAsia="en-US" w:bidi="ar-SA"/>
      </w:rPr>
    </w:lvl>
    <w:lvl w:ilvl="6" w:tplc="E6A61D94">
      <w:numFmt w:val="bullet"/>
      <w:lvlText w:val="•"/>
      <w:lvlJc w:val="left"/>
      <w:pPr>
        <w:ind w:left="6810" w:hanging="360"/>
      </w:pPr>
      <w:rPr>
        <w:rFonts w:hint="default"/>
        <w:lang w:val="es-ES" w:eastAsia="en-US" w:bidi="ar-SA"/>
      </w:rPr>
    </w:lvl>
    <w:lvl w:ilvl="7" w:tplc="3A7404CC">
      <w:numFmt w:val="bullet"/>
      <w:lvlText w:val="•"/>
      <w:lvlJc w:val="left"/>
      <w:pPr>
        <w:ind w:left="7765" w:hanging="360"/>
      </w:pPr>
      <w:rPr>
        <w:rFonts w:hint="default"/>
        <w:lang w:val="es-ES" w:eastAsia="en-US" w:bidi="ar-SA"/>
      </w:rPr>
    </w:lvl>
    <w:lvl w:ilvl="8" w:tplc="73284796">
      <w:numFmt w:val="bullet"/>
      <w:lvlText w:val="•"/>
      <w:lvlJc w:val="left"/>
      <w:pPr>
        <w:ind w:left="8721" w:hanging="360"/>
      </w:pPr>
      <w:rPr>
        <w:rFonts w:hint="default"/>
        <w:lang w:val="es-ES" w:eastAsia="en-US" w:bidi="ar-SA"/>
      </w:rPr>
    </w:lvl>
  </w:abstractNum>
  <w:abstractNum w:abstractNumId="208" w15:restartNumberingAfterBreak="0">
    <w:nsid w:val="200D557E"/>
    <w:multiLevelType w:val="hybridMultilevel"/>
    <w:tmpl w:val="2424F958"/>
    <w:lvl w:ilvl="0" w:tplc="4EB0136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A1EB15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F285CD0">
      <w:numFmt w:val="bullet"/>
      <w:lvlText w:val="•"/>
      <w:lvlJc w:val="left"/>
      <w:pPr>
        <w:ind w:left="2990" w:hanging="360"/>
      </w:pPr>
      <w:rPr>
        <w:rFonts w:hint="default"/>
        <w:lang w:val="es-ES" w:eastAsia="en-US" w:bidi="ar-SA"/>
      </w:rPr>
    </w:lvl>
    <w:lvl w:ilvl="3" w:tplc="0F9637E4">
      <w:numFmt w:val="bullet"/>
      <w:lvlText w:val="•"/>
      <w:lvlJc w:val="left"/>
      <w:pPr>
        <w:ind w:left="3945" w:hanging="360"/>
      </w:pPr>
      <w:rPr>
        <w:rFonts w:hint="default"/>
        <w:lang w:val="es-ES" w:eastAsia="en-US" w:bidi="ar-SA"/>
      </w:rPr>
    </w:lvl>
    <w:lvl w:ilvl="4" w:tplc="757471AE">
      <w:numFmt w:val="bullet"/>
      <w:lvlText w:val="•"/>
      <w:lvlJc w:val="left"/>
      <w:pPr>
        <w:ind w:left="4900" w:hanging="360"/>
      </w:pPr>
      <w:rPr>
        <w:rFonts w:hint="default"/>
        <w:lang w:val="es-ES" w:eastAsia="en-US" w:bidi="ar-SA"/>
      </w:rPr>
    </w:lvl>
    <w:lvl w:ilvl="5" w:tplc="89D667E2">
      <w:numFmt w:val="bullet"/>
      <w:lvlText w:val="•"/>
      <w:lvlJc w:val="left"/>
      <w:pPr>
        <w:ind w:left="5855" w:hanging="360"/>
      </w:pPr>
      <w:rPr>
        <w:rFonts w:hint="default"/>
        <w:lang w:val="es-ES" w:eastAsia="en-US" w:bidi="ar-SA"/>
      </w:rPr>
    </w:lvl>
    <w:lvl w:ilvl="6" w:tplc="DF264582">
      <w:numFmt w:val="bullet"/>
      <w:lvlText w:val="•"/>
      <w:lvlJc w:val="left"/>
      <w:pPr>
        <w:ind w:left="6810" w:hanging="360"/>
      </w:pPr>
      <w:rPr>
        <w:rFonts w:hint="default"/>
        <w:lang w:val="es-ES" w:eastAsia="en-US" w:bidi="ar-SA"/>
      </w:rPr>
    </w:lvl>
    <w:lvl w:ilvl="7" w:tplc="0F220F86">
      <w:numFmt w:val="bullet"/>
      <w:lvlText w:val="•"/>
      <w:lvlJc w:val="left"/>
      <w:pPr>
        <w:ind w:left="7765" w:hanging="360"/>
      </w:pPr>
      <w:rPr>
        <w:rFonts w:hint="default"/>
        <w:lang w:val="es-ES" w:eastAsia="en-US" w:bidi="ar-SA"/>
      </w:rPr>
    </w:lvl>
    <w:lvl w:ilvl="8" w:tplc="EB8CF688">
      <w:numFmt w:val="bullet"/>
      <w:lvlText w:val="•"/>
      <w:lvlJc w:val="left"/>
      <w:pPr>
        <w:ind w:left="8721" w:hanging="360"/>
      </w:pPr>
      <w:rPr>
        <w:rFonts w:hint="default"/>
        <w:lang w:val="es-ES" w:eastAsia="en-US" w:bidi="ar-SA"/>
      </w:rPr>
    </w:lvl>
  </w:abstractNum>
  <w:abstractNum w:abstractNumId="209" w15:restartNumberingAfterBreak="0">
    <w:nsid w:val="202E4508"/>
    <w:multiLevelType w:val="hybridMultilevel"/>
    <w:tmpl w:val="0380949E"/>
    <w:lvl w:ilvl="0" w:tplc="063A42D0">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771CE4EC">
      <w:numFmt w:val="bullet"/>
      <w:lvlText w:val="•"/>
      <w:lvlJc w:val="left"/>
      <w:pPr>
        <w:ind w:left="2035" w:hanging="360"/>
      </w:pPr>
      <w:rPr>
        <w:rFonts w:hint="default"/>
        <w:lang w:val="es-ES" w:eastAsia="en-US" w:bidi="ar-SA"/>
      </w:rPr>
    </w:lvl>
    <w:lvl w:ilvl="2" w:tplc="B8B8DAD6">
      <w:numFmt w:val="bullet"/>
      <w:lvlText w:val="•"/>
      <w:lvlJc w:val="left"/>
      <w:pPr>
        <w:ind w:left="2990" w:hanging="360"/>
      </w:pPr>
      <w:rPr>
        <w:rFonts w:hint="default"/>
        <w:lang w:val="es-ES" w:eastAsia="en-US" w:bidi="ar-SA"/>
      </w:rPr>
    </w:lvl>
    <w:lvl w:ilvl="3" w:tplc="D668CF54">
      <w:numFmt w:val="bullet"/>
      <w:lvlText w:val="•"/>
      <w:lvlJc w:val="left"/>
      <w:pPr>
        <w:ind w:left="3945" w:hanging="360"/>
      </w:pPr>
      <w:rPr>
        <w:rFonts w:hint="default"/>
        <w:lang w:val="es-ES" w:eastAsia="en-US" w:bidi="ar-SA"/>
      </w:rPr>
    </w:lvl>
    <w:lvl w:ilvl="4" w:tplc="52C008A4">
      <w:numFmt w:val="bullet"/>
      <w:lvlText w:val="•"/>
      <w:lvlJc w:val="left"/>
      <w:pPr>
        <w:ind w:left="4900" w:hanging="360"/>
      </w:pPr>
      <w:rPr>
        <w:rFonts w:hint="default"/>
        <w:lang w:val="es-ES" w:eastAsia="en-US" w:bidi="ar-SA"/>
      </w:rPr>
    </w:lvl>
    <w:lvl w:ilvl="5" w:tplc="EE9A2656">
      <w:numFmt w:val="bullet"/>
      <w:lvlText w:val="•"/>
      <w:lvlJc w:val="left"/>
      <w:pPr>
        <w:ind w:left="5855" w:hanging="360"/>
      </w:pPr>
      <w:rPr>
        <w:rFonts w:hint="default"/>
        <w:lang w:val="es-ES" w:eastAsia="en-US" w:bidi="ar-SA"/>
      </w:rPr>
    </w:lvl>
    <w:lvl w:ilvl="6" w:tplc="20E8AC80">
      <w:numFmt w:val="bullet"/>
      <w:lvlText w:val="•"/>
      <w:lvlJc w:val="left"/>
      <w:pPr>
        <w:ind w:left="6810" w:hanging="360"/>
      </w:pPr>
      <w:rPr>
        <w:rFonts w:hint="default"/>
        <w:lang w:val="es-ES" w:eastAsia="en-US" w:bidi="ar-SA"/>
      </w:rPr>
    </w:lvl>
    <w:lvl w:ilvl="7" w:tplc="592E91BC">
      <w:numFmt w:val="bullet"/>
      <w:lvlText w:val="•"/>
      <w:lvlJc w:val="left"/>
      <w:pPr>
        <w:ind w:left="7765" w:hanging="360"/>
      </w:pPr>
      <w:rPr>
        <w:rFonts w:hint="default"/>
        <w:lang w:val="es-ES" w:eastAsia="en-US" w:bidi="ar-SA"/>
      </w:rPr>
    </w:lvl>
    <w:lvl w:ilvl="8" w:tplc="62DC2EB8">
      <w:numFmt w:val="bullet"/>
      <w:lvlText w:val="•"/>
      <w:lvlJc w:val="left"/>
      <w:pPr>
        <w:ind w:left="8721" w:hanging="360"/>
      </w:pPr>
      <w:rPr>
        <w:rFonts w:hint="default"/>
        <w:lang w:val="es-ES" w:eastAsia="en-US" w:bidi="ar-SA"/>
      </w:rPr>
    </w:lvl>
  </w:abstractNum>
  <w:abstractNum w:abstractNumId="210" w15:restartNumberingAfterBreak="0">
    <w:nsid w:val="20330915"/>
    <w:multiLevelType w:val="hybridMultilevel"/>
    <w:tmpl w:val="46767FB2"/>
    <w:lvl w:ilvl="0" w:tplc="5864850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C721816">
      <w:numFmt w:val="bullet"/>
      <w:lvlText w:val="•"/>
      <w:lvlJc w:val="left"/>
      <w:pPr>
        <w:ind w:left="2035" w:hanging="360"/>
      </w:pPr>
      <w:rPr>
        <w:rFonts w:hint="default"/>
        <w:lang w:val="es-ES" w:eastAsia="en-US" w:bidi="ar-SA"/>
      </w:rPr>
    </w:lvl>
    <w:lvl w:ilvl="2" w:tplc="4D8455E4">
      <w:numFmt w:val="bullet"/>
      <w:lvlText w:val="•"/>
      <w:lvlJc w:val="left"/>
      <w:pPr>
        <w:ind w:left="2990" w:hanging="360"/>
      </w:pPr>
      <w:rPr>
        <w:rFonts w:hint="default"/>
        <w:lang w:val="es-ES" w:eastAsia="en-US" w:bidi="ar-SA"/>
      </w:rPr>
    </w:lvl>
    <w:lvl w:ilvl="3" w:tplc="6A98BFD4">
      <w:numFmt w:val="bullet"/>
      <w:lvlText w:val="•"/>
      <w:lvlJc w:val="left"/>
      <w:pPr>
        <w:ind w:left="3945" w:hanging="360"/>
      </w:pPr>
      <w:rPr>
        <w:rFonts w:hint="default"/>
        <w:lang w:val="es-ES" w:eastAsia="en-US" w:bidi="ar-SA"/>
      </w:rPr>
    </w:lvl>
    <w:lvl w:ilvl="4" w:tplc="A9605466">
      <w:numFmt w:val="bullet"/>
      <w:lvlText w:val="•"/>
      <w:lvlJc w:val="left"/>
      <w:pPr>
        <w:ind w:left="4900" w:hanging="360"/>
      </w:pPr>
      <w:rPr>
        <w:rFonts w:hint="default"/>
        <w:lang w:val="es-ES" w:eastAsia="en-US" w:bidi="ar-SA"/>
      </w:rPr>
    </w:lvl>
    <w:lvl w:ilvl="5" w:tplc="2BE2C556">
      <w:numFmt w:val="bullet"/>
      <w:lvlText w:val="•"/>
      <w:lvlJc w:val="left"/>
      <w:pPr>
        <w:ind w:left="5855" w:hanging="360"/>
      </w:pPr>
      <w:rPr>
        <w:rFonts w:hint="default"/>
        <w:lang w:val="es-ES" w:eastAsia="en-US" w:bidi="ar-SA"/>
      </w:rPr>
    </w:lvl>
    <w:lvl w:ilvl="6" w:tplc="2E027B40">
      <w:numFmt w:val="bullet"/>
      <w:lvlText w:val="•"/>
      <w:lvlJc w:val="left"/>
      <w:pPr>
        <w:ind w:left="6810" w:hanging="360"/>
      </w:pPr>
      <w:rPr>
        <w:rFonts w:hint="default"/>
        <w:lang w:val="es-ES" w:eastAsia="en-US" w:bidi="ar-SA"/>
      </w:rPr>
    </w:lvl>
    <w:lvl w:ilvl="7" w:tplc="B94E5B12">
      <w:numFmt w:val="bullet"/>
      <w:lvlText w:val="•"/>
      <w:lvlJc w:val="left"/>
      <w:pPr>
        <w:ind w:left="7765" w:hanging="360"/>
      </w:pPr>
      <w:rPr>
        <w:rFonts w:hint="default"/>
        <w:lang w:val="es-ES" w:eastAsia="en-US" w:bidi="ar-SA"/>
      </w:rPr>
    </w:lvl>
    <w:lvl w:ilvl="8" w:tplc="24F8C972">
      <w:numFmt w:val="bullet"/>
      <w:lvlText w:val="•"/>
      <w:lvlJc w:val="left"/>
      <w:pPr>
        <w:ind w:left="8721" w:hanging="360"/>
      </w:pPr>
      <w:rPr>
        <w:rFonts w:hint="default"/>
        <w:lang w:val="es-ES" w:eastAsia="en-US" w:bidi="ar-SA"/>
      </w:rPr>
    </w:lvl>
  </w:abstractNum>
  <w:abstractNum w:abstractNumId="211" w15:restartNumberingAfterBreak="0">
    <w:nsid w:val="20370618"/>
    <w:multiLevelType w:val="hybridMultilevel"/>
    <w:tmpl w:val="E5D25B26"/>
    <w:lvl w:ilvl="0" w:tplc="59965DE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2C822D8">
      <w:numFmt w:val="bullet"/>
      <w:lvlText w:val=""/>
      <w:lvlJc w:val="left"/>
      <w:pPr>
        <w:ind w:left="352" w:hanging="296"/>
      </w:pPr>
      <w:rPr>
        <w:rFonts w:ascii="Symbol" w:eastAsia="Symbol" w:hAnsi="Symbol" w:cs="Symbol" w:hint="default"/>
        <w:b w:val="0"/>
        <w:bCs w:val="0"/>
        <w:i w:val="0"/>
        <w:iCs w:val="0"/>
        <w:spacing w:val="0"/>
        <w:w w:val="100"/>
        <w:sz w:val="22"/>
        <w:szCs w:val="22"/>
        <w:lang w:val="es-ES" w:eastAsia="en-US" w:bidi="ar-SA"/>
      </w:rPr>
    </w:lvl>
    <w:lvl w:ilvl="2" w:tplc="300CC99C">
      <w:numFmt w:val="bullet"/>
      <w:lvlText w:val="•"/>
      <w:lvlJc w:val="left"/>
      <w:pPr>
        <w:ind w:left="2141" w:hanging="296"/>
      </w:pPr>
      <w:rPr>
        <w:rFonts w:hint="default"/>
        <w:lang w:val="es-ES" w:eastAsia="en-US" w:bidi="ar-SA"/>
      </w:rPr>
    </w:lvl>
    <w:lvl w:ilvl="3" w:tplc="023C23FE">
      <w:numFmt w:val="bullet"/>
      <w:lvlText w:val="•"/>
      <w:lvlJc w:val="left"/>
      <w:pPr>
        <w:ind w:left="3202" w:hanging="296"/>
      </w:pPr>
      <w:rPr>
        <w:rFonts w:hint="default"/>
        <w:lang w:val="es-ES" w:eastAsia="en-US" w:bidi="ar-SA"/>
      </w:rPr>
    </w:lvl>
    <w:lvl w:ilvl="4" w:tplc="4796B730">
      <w:numFmt w:val="bullet"/>
      <w:lvlText w:val="•"/>
      <w:lvlJc w:val="left"/>
      <w:pPr>
        <w:ind w:left="4263" w:hanging="296"/>
      </w:pPr>
      <w:rPr>
        <w:rFonts w:hint="default"/>
        <w:lang w:val="es-ES" w:eastAsia="en-US" w:bidi="ar-SA"/>
      </w:rPr>
    </w:lvl>
    <w:lvl w:ilvl="5" w:tplc="22CC6C0C">
      <w:numFmt w:val="bullet"/>
      <w:lvlText w:val="•"/>
      <w:lvlJc w:val="left"/>
      <w:pPr>
        <w:ind w:left="5325" w:hanging="296"/>
      </w:pPr>
      <w:rPr>
        <w:rFonts w:hint="default"/>
        <w:lang w:val="es-ES" w:eastAsia="en-US" w:bidi="ar-SA"/>
      </w:rPr>
    </w:lvl>
    <w:lvl w:ilvl="6" w:tplc="9ABE1682">
      <w:numFmt w:val="bullet"/>
      <w:lvlText w:val="•"/>
      <w:lvlJc w:val="left"/>
      <w:pPr>
        <w:ind w:left="6386" w:hanging="296"/>
      </w:pPr>
      <w:rPr>
        <w:rFonts w:hint="default"/>
        <w:lang w:val="es-ES" w:eastAsia="en-US" w:bidi="ar-SA"/>
      </w:rPr>
    </w:lvl>
    <w:lvl w:ilvl="7" w:tplc="FD3A6260">
      <w:numFmt w:val="bullet"/>
      <w:lvlText w:val="•"/>
      <w:lvlJc w:val="left"/>
      <w:pPr>
        <w:ind w:left="7447" w:hanging="296"/>
      </w:pPr>
      <w:rPr>
        <w:rFonts w:hint="default"/>
        <w:lang w:val="es-ES" w:eastAsia="en-US" w:bidi="ar-SA"/>
      </w:rPr>
    </w:lvl>
    <w:lvl w:ilvl="8" w:tplc="66BA7404">
      <w:numFmt w:val="bullet"/>
      <w:lvlText w:val="•"/>
      <w:lvlJc w:val="left"/>
      <w:pPr>
        <w:ind w:left="8508" w:hanging="296"/>
      </w:pPr>
      <w:rPr>
        <w:rFonts w:hint="default"/>
        <w:lang w:val="es-ES" w:eastAsia="en-US" w:bidi="ar-SA"/>
      </w:rPr>
    </w:lvl>
  </w:abstractNum>
  <w:abstractNum w:abstractNumId="212" w15:restartNumberingAfterBreak="0">
    <w:nsid w:val="203961ED"/>
    <w:multiLevelType w:val="hybridMultilevel"/>
    <w:tmpl w:val="2384D58C"/>
    <w:lvl w:ilvl="0" w:tplc="1DC0928E">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ECFE83E0">
      <w:numFmt w:val="bullet"/>
      <w:lvlText w:val="•"/>
      <w:lvlJc w:val="left"/>
      <w:pPr>
        <w:ind w:left="1963" w:hanging="360"/>
      </w:pPr>
      <w:rPr>
        <w:rFonts w:hint="default"/>
        <w:lang w:val="es-ES" w:eastAsia="en-US" w:bidi="ar-SA"/>
      </w:rPr>
    </w:lvl>
    <w:lvl w:ilvl="2" w:tplc="B25AB352">
      <w:numFmt w:val="bullet"/>
      <w:lvlText w:val="•"/>
      <w:lvlJc w:val="left"/>
      <w:pPr>
        <w:ind w:left="2926" w:hanging="360"/>
      </w:pPr>
      <w:rPr>
        <w:rFonts w:hint="default"/>
        <w:lang w:val="es-ES" w:eastAsia="en-US" w:bidi="ar-SA"/>
      </w:rPr>
    </w:lvl>
    <w:lvl w:ilvl="3" w:tplc="F0CEB4B6">
      <w:numFmt w:val="bullet"/>
      <w:lvlText w:val="•"/>
      <w:lvlJc w:val="left"/>
      <w:pPr>
        <w:ind w:left="3889" w:hanging="360"/>
      </w:pPr>
      <w:rPr>
        <w:rFonts w:hint="default"/>
        <w:lang w:val="es-ES" w:eastAsia="en-US" w:bidi="ar-SA"/>
      </w:rPr>
    </w:lvl>
    <w:lvl w:ilvl="4" w:tplc="5596BA72">
      <w:numFmt w:val="bullet"/>
      <w:lvlText w:val="•"/>
      <w:lvlJc w:val="left"/>
      <w:pPr>
        <w:ind w:left="4852" w:hanging="360"/>
      </w:pPr>
      <w:rPr>
        <w:rFonts w:hint="default"/>
        <w:lang w:val="es-ES" w:eastAsia="en-US" w:bidi="ar-SA"/>
      </w:rPr>
    </w:lvl>
    <w:lvl w:ilvl="5" w:tplc="55AACEA6">
      <w:numFmt w:val="bullet"/>
      <w:lvlText w:val="•"/>
      <w:lvlJc w:val="left"/>
      <w:pPr>
        <w:ind w:left="5815" w:hanging="360"/>
      </w:pPr>
      <w:rPr>
        <w:rFonts w:hint="default"/>
        <w:lang w:val="es-ES" w:eastAsia="en-US" w:bidi="ar-SA"/>
      </w:rPr>
    </w:lvl>
    <w:lvl w:ilvl="6" w:tplc="571A11E4">
      <w:numFmt w:val="bullet"/>
      <w:lvlText w:val="•"/>
      <w:lvlJc w:val="left"/>
      <w:pPr>
        <w:ind w:left="6778" w:hanging="360"/>
      </w:pPr>
      <w:rPr>
        <w:rFonts w:hint="default"/>
        <w:lang w:val="es-ES" w:eastAsia="en-US" w:bidi="ar-SA"/>
      </w:rPr>
    </w:lvl>
    <w:lvl w:ilvl="7" w:tplc="BF06BC5C">
      <w:numFmt w:val="bullet"/>
      <w:lvlText w:val="•"/>
      <w:lvlJc w:val="left"/>
      <w:pPr>
        <w:ind w:left="7741" w:hanging="360"/>
      </w:pPr>
      <w:rPr>
        <w:rFonts w:hint="default"/>
        <w:lang w:val="es-ES" w:eastAsia="en-US" w:bidi="ar-SA"/>
      </w:rPr>
    </w:lvl>
    <w:lvl w:ilvl="8" w:tplc="8B8600C4">
      <w:numFmt w:val="bullet"/>
      <w:lvlText w:val="•"/>
      <w:lvlJc w:val="left"/>
      <w:pPr>
        <w:ind w:left="8705" w:hanging="360"/>
      </w:pPr>
      <w:rPr>
        <w:rFonts w:hint="default"/>
        <w:lang w:val="es-ES" w:eastAsia="en-US" w:bidi="ar-SA"/>
      </w:rPr>
    </w:lvl>
  </w:abstractNum>
  <w:abstractNum w:abstractNumId="213" w15:restartNumberingAfterBreak="0">
    <w:nsid w:val="205759C1"/>
    <w:multiLevelType w:val="hybridMultilevel"/>
    <w:tmpl w:val="12A6D86E"/>
    <w:lvl w:ilvl="0" w:tplc="7672658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EEEA0C4C">
      <w:numFmt w:val="bullet"/>
      <w:lvlText w:val="•"/>
      <w:lvlJc w:val="left"/>
      <w:pPr>
        <w:ind w:left="2035" w:hanging="360"/>
      </w:pPr>
      <w:rPr>
        <w:rFonts w:hint="default"/>
        <w:lang w:val="es-ES" w:eastAsia="en-US" w:bidi="ar-SA"/>
      </w:rPr>
    </w:lvl>
    <w:lvl w:ilvl="2" w:tplc="292AB462">
      <w:numFmt w:val="bullet"/>
      <w:lvlText w:val="•"/>
      <w:lvlJc w:val="left"/>
      <w:pPr>
        <w:ind w:left="2990" w:hanging="360"/>
      </w:pPr>
      <w:rPr>
        <w:rFonts w:hint="default"/>
        <w:lang w:val="es-ES" w:eastAsia="en-US" w:bidi="ar-SA"/>
      </w:rPr>
    </w:lvl>
    <w:lvl w:ilvl="3" w:tplc="A5F2D63A">
      <w:numFmt w:val="bullet"/>
      <w:lvlText w:val="•"/>
      <w:lvlJc w:val="left"/>
      <w:pPr>
        <w:ind w:left="3945" w:hanging="360"/>
      </w:pPr>
      <w:rPr>
        <w:rFonts w:hint="default"/>
        <w:lang w:val="es-ES" w:eastAsia="en-US" w:bidi="ar-SA"/>
      </w:rPr>
    </w:lvl>
    <w:lvl w:ilvl="4" w:tplc="E83E33AA">
      <w:numFmt w:val="bullet"/>
      <w:lvlText w:val="•"/>
      <w:lvlJc w:val="left"/>
      <w:pPr>
        <w:ind w:left="4900" w:hanging="360"/>
      </w:pPr>
      <w:rPr>
        <w:rFonts w:hint="default"/>
        <w:lang w:val="es-ES" w:eastAsia="en-US" w:bidi="ar-SA"/>
      </w:rPr>
    </w:lvl>
    <w:lvl w:ilvl="5" w:tplc="731C872E">
      <w:numFmt w:val="bullet"/>
      <w:lvlText w:val="•"/>
      <w:lvlJc w:val="left"/>
      <w:pPr>
        <w:ind w:left="5855" w:hanging="360"/>
      </w:pPr>
      <w:rPr>
        <w:rFonts w:hint="default"/>
        <w:lang w:val="es-ES" w:eastAsia="en-US" w:bidi="ar-SA"/>
      </w:rPr>
    </w:lvl>
    <w:lvl w:ilvl="6" w:tplc="7340D54A">
      <w:numFmt w:val="bullet"/>
      <w:lvlText w:val="•"/>
      <w:lvlJc w:val="left"/>
      <w:pPr>
        <w:ind w:left="6810" w:hanging="360"/>
      </w:pPr>
      <w:rPr>
        <w:rFonts w:hint="default"/>
        <w:lang w:val="es-ES" w:eastAsia="en-US" w:bidi="ar-SA"/>
      </w:rPr>
    </w:lvl>
    <w:lvl w:ilvl="7" w:tplc="01546DE2">
      <w:numFmt w:val="bullet"/>
      <w:lvlText w:val="•"/>
      <w:lvlJc w:val="left"/>
      <w:pPr>
        <w:ind w:left="7765" w:hanging="360"/>
      </w:pPr>
      <w:rPr>
        <w:rFonts w:hint="default"/>
        <w:lang w:val="es-ES" w:eastAsia="en-US" w:bidi="ar-SA"/>
      </w:rPr>
    </w:lvl>
    <w:lvl w:ilvl="8" w:tplc="F2F0978E">
      <w:numFmt w:val="bullet"/>
      <w:lvlText w:val="•"/>
      <w:lvlJc w:val="left"/>
      <w:pPr>
        <w:ind w:left="8721" w:hanging="360"/>
      </w:pPr>
      <w:rPr>
        <w:rFonts w:hint="default"/>
        <w:lang w:val="es-ES" w:eastAsia="en-US" w:bidi="ar-SA"/>
      </w:rPr>
    </w:lvl>
  </w:abstractNum>
  <w:abstractNum w:abstractNumId="214" w15:restartNumberingAfterBreak="0">
    <w:nsid w:val="20870D2E"/>
    <w:multiLevelType w:val="hybridMultilevel"/>
    <w:tmpl w:val="9D962BD8"/>
    <w:lvl w:ilvl="0" w:tplc="5E14A454">
      <w:numFmt w:val="bullet"/>
      <w:lvlText w:val="•"/>
      <w:lvlJc w:val="left"/>
      <w:pPr>
        <w:ind w:left="354" w:hanging="90"/>
      </w:pPr>
      <w:rPr>
        <w:rFonts w:ascii="Microsoft Sans Serif" w:eastAsia="Microsoft Sans Serif" w:hAnsi="Microsoft Sans Serif" w:cs="Microsoft Sans Serif" w:hint="default"/>
        <w:b w:val="0"/>
        <w:bCs w:val="0"/>
        <w:i w:val="0"/>
        <w:iCs w:val="0"/>
        <w:spacing w:val="0"/>
        <w:w w:val="96"/>
        <w:sz w:val="20"/>
        <w:szCs w:val="20"/>
        <w:lang w:val="es-ES" w:eastAsia="en-US" w:bidi="ar-SA"/>
      </w:rPr>
    </w:lvl>
    <w:lvl w:ilvl="1" w:tplc="96C6C59E">
      <w:numFmt w:val="bullet"/>
      <w:lvlText w:val="•"/>
      <w:lvlJc w:val="left"/>
      <w:pPr>
        <w:ind w:left="1387" w:hanging="90"/>
      </w:pPr>
      <w:rPr>
        <w:rFonts w:hint="default"/>
        <w:lang w:val="es-ES" w:eastAsia="en-US" w:bidi="ar-SA"/>
      </w:rPr>
    </w:lvl>
    <w:lvl w:ilvl="2" w:tplc="DC4CCB94">
      <w:numFmt w:val="bullet"/>
      <w:lvlText w:val="•"/>
      <w:lvlJc w:val="left"/>
      <w:pPr>
        <w:ind w:left="2414" w:hanging="90"/>
      </w:pPr>
      <w:rPr>
        <w:rFonts w:hint="default"/>
        <w:lang w:val="es-ES" w:eastAsia="en-US" w:bidi="ar-SA"/>
      </w:rPr>
    </w:lvl>
    <w:lvl w:ilvl="3" w:tplc="637C1542">
      <w:numFmt w:val="bullet"/>
      <w:lvlText w:val="•"/>
      <w:lvlJc w:val="left"/>
      <w:pPr>
        <w:ind w:left="3441" w:hanging="90"/>
      </w:pPr>
      <w:rPr>
        <w:rFonts w:hint="default"/>
        <w:lang w:val="es-ES" w:eastAsia="en-US" w:bidi="ar-SA"/>
      </w:rPr>
    </w:lvl>
    <w:lvl w:ilvl="4" w:tplc="0A8E379C">
      <w:numFmt w:val="bullet"/>
      <w:lvlText w:val="•"/>
      <w:lvlJc w:val="left"/>
      <w:pPr>
        <w:ind w:left="4468" w:hanging="90"/>
      </w:pPr>
      <w:rPr>
        <w:rFonts w:hint="default"/>
        <w:lang w:val="es-ES" w:eastAsia="en-US" w:bidi="ar-SA"/>
      </w:rPr>
    </w:lvl>
    <w:lvl w:ilvl="5" w:tplc="A6D02408">
      <w:numFmt w:val="bullet"/>
      <w:lvlText w:val="•"/>
      <w:lvlJc w:val="left"/>
      <w:pPr>
        <w:ind w:left="5495" w:hanging="90"/>
      </w:pPr>
      <w:rPr>
        <w:rFonts w:hint="default"/>
        <w:lang w:val="es-ES" w:eastAsia="en-US" w:bidi="ar-SA"/>
      </w:rPr>
    </w:lvl>
    <w:lvl w:ilvl="6" w:tplc="9AE60862">
      <w:numFmt w:val="bullet"/>
      <w:lvlText w:val="•"/>
      <w:lvlJc w:val="left"/>
      <w:pPr>
        <w:ind w:left="6522" w:hanging="90"/>
      </w:pPr>
      <w:rPr>
        <w:rFonts w:hint="default"/>
        <w:lang w:val="es-ES" w:eastAsia="en-US" w:bidi="ar-SA"/>
      </w:rPr>
    </w:lvl>
    <w:lvl w:ilvl="7" w:tplc="0ED21562">
      <w:numFmt w:val="bullet"/>
      <w:lvlText w:val="•"/>
      <w:lvlJc w:val="left"/>
      <w:pPr>
        <w:ind w:left="7549" w:hanging="90"/>
      </w:pPr>
      <w:rPr>
        <w:rFonts w:hint="default"/>
        <w:lang w:val="es-ES" w:eastAsia="en-US" w:bidi="ar-SA"/>
      </w:rPr>
    </w:lvl>
    <w:lvl w:ilvl="8" w:tplc="B6427380">
      <w:numFmt w:val="bullet"/>
      <w:lvlText w:val="•"/>
      <w:lvlJc w:val="left"/>
      <w:pPr>
        <w:ind w:left="8577" w:hanging="90"/>
      </w:pPr>
      <w:rPr>
        <w:rFonts w:hint="default"/>
        <w:lang w:val="es-ES" w:eastAsia="en-US" w:bidi="ar-SA"/>
      </w:rPr>
    </w:lvl>
  </w:abstractNum>
  <w:abstractNum w:abstractNumId="215" w15:restartNumberingAfterBreak="0">
    <w:nsid w:val="20BB683E"/>
    <w:multiLevelType w:val="hybridMultilevel"/>
    <w:tmpl w:val="C4F69C34"/>
    <w:lvl w:ilvl="0" w:tplc="FF8AF93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0B42938">
      <w:numFmt w:val="bullet"/>
      <w:lvlText w:val="•"/>
      <w:lvlJc w:val="left"/>
      <w:pPr>
        <w:ind w:left="2035" w:hanging="360"/>
      </w:pPr>
      <w:rPr>
        <w:rFonts w:hint="default"/>
        <w:lang w:val="es-ES" w:eastAsia="en-US" w:bidi="ar-SA"/>
      </w:rPr>
    </w:lvl>
    <w:lvl w:ilvl="2" w:tplc="8F067834">
      <w:numFmt w:val="bullet"/>
      <w:lvlText w:val="•"/>
      <w:lvlJc w:val="left"/>
      <w:pPr>
        <w:ind w:left="2990" w:hanging="360"/>
      </w:pPr>
      <w:rPr>
        <w:rFonts w:hint="default"/>
        <w:lang w:val="es-ES" w:eastAsia="en-US" w:bidi="ar-SA"/>
      </w:rPr>
    </w:lvl>
    <w:lvl w:ilvl="3" w:tplc="F85685CC">
      <w:numFmt w:val="bullet"/>
      <w:lvlText w:val="•"/>
      <w:lvlJc w:val="left"/>
      <w:pPr>
        <w:ind w:left="3945" w:hanging="360"/>
      </w:pPr>
      <w:rPr>
        <w:rFonts w:hint="default"/>
        <w:lang w:val="es-ES" w:eastAsia="en-US" w:bidi="ar-SA"/>
      </w:rPr>
    </w:lvl>
    <w:lvl w:ilvl="4" w:tplc="6914BEA2">
      <w:numFmt w:val="bullet"/>
      <w:lvlText w:val="•"/>
      <w:lvlJc w:val="left"/>
      <w:pPr>
        <w:ind w:left="4900" w:hanging="360"/>
      </w:pPr>
      <w:rPr>
        <w:rFonts w:hint="default"/>
        <w:lang w:val="es-ES" w:eastAsia="en-US" w:bidi="ar-SA"/>
      </w:rPr>
    </w:lvl>
    <w:lvl w:ilvl="5" w:tplc="F692D232">
      <w:numFmt w:val="bullet"/>
      <w:lvlText w:val="•"/>
      <w:lvlJc w:val="left"/>
      <w:pPr>
        <w:ind w:left="5855" w:hanging="360"/>
      </w:pPr>
      <w:rPr>
        <w:rFonts w:hint="default"/>
        <w:lang w:val="es-ES" w:eastAsia="en-US" w:bidi="ar-SA"/>
      </w:rPr>
    </w:lvl>
    <w:lvl w:ilvl="6" w:tplc="5F4C4124">
      <w:numFmt w:val="bullet"/>
      <w:lvlText w:val="•"/>
      <w:lvlJc w:val="left"/>
      <w:pPr>
        <w:ind w:left="6810" w:hanging="360"/>
      </w:pPr>
      <w:rPr>
        <w:rFonts w:hint="default"/>
        <w:lang w:val="es-ES" w:eastAsia="en-US" w:bidi="ar-SA"/>
      </w:rPr>
    </w:lvl>
    <w:lvl w:ilvl="7" w:tplc="59488932">
      <w:numFmt w:val="bullet"/>
      <w:lvlText w:val="•"/>
      <w:lvlJc w:val="left"/>
      <w:pPr>
        <w:ind w:left="7765" w:hanging="360"/>
      </w:pPr>
      <w:rPr>
        <w:rFonts w:hint="default"/>
        <w:lang w:val="es-ES" w:eastAsia="en-US" w:bidi="ar-SA"/>
      </w:rPr>
    </w:lvl>
    <w:lvl w:ilvl="8" w:tplc="AB4E4DF4">
      <w:numFmt w:val="bullet"/>
      <w:lvlText w:val="•"/>
      <w:lvlJc w:val="left"/>
      <w:pPr>
        <w:ind w:left="8721" w:hanging="360"/>
      </w:pPr>
      <w:rPr>
        <w:rFonts w:hint="default"/>
        <w:lang w:val="es-ES" w:eastAsia="en-US" w:bidi="ar-SA"/>
      </w:rPr>
    </w:lvl>
  </w:abstractNum>
  <w:abstractNum w:abstractNumId="216" w15:restartNumberingAfterBreak="0">
    <w:nsid w:val="20C43844"/>
    <w:multiLevelType w:val="hybridMultilevel"/>
    <w:tmpl w:val="6C9AE296"/>
    <w:lvl w:ilvl="0" w:tplc="347CEDC2">
      <w:numFmt w:val="bullet"/>
      <w:lvlText w:val=""/>
      <w:lvlJc w:val="left"/>
      <w:pPr>
        <w:ind w:left="352" w:hanging="567"/>
      </w:pPr>
      <w:rPr>
        <w:rFonts w:ascii="Symbol" w:eastAsia="Symbol" w:hAnsi="Symbol" w:cs="Symbol" w:hint="default"/>
        <w:b w:val="0"/>
        <w:bCs w:val="0"/>
        <w:i w:val="0"/>
        <w:iCs w:val="0"/>
        <w:spacing w:val="0"/>
        <w:w w:val="100"/>
        <w:sz w:val="22"/>
        <w:szCs w:val="22"/>
        <w:lang w:val="es-ES" w:eastAsia="en-US" w:bidi="ar-SA"/>
      </w:rPr>
    </w:lvl>
    <w:lvl w:ilvl="1" w:tplc="E32EE3F6">
      <w:numFmt w:val="bullet"/>
      <w:lvlText w:val="•"/>
      <w:lvlJc w:val="left"/>
      <w:pPr>
        <w:ind w:left="1387" w:hanging="567"/>
      </w:pPr>
      <w:rPr>
        <w:rFonts w:hint="default"/>
        <w:lang w:val="es-ES" w:eastAsia="en-US" w:bidi="ar-SA"/>
      </w:rPr>
    </w:lvl>
    <w:lvl w:ilvl="2" w:tplc="F258BE34">
      <w:numFmt w:val="bullet"/>
      <w:lvlText w:val="•"/>
      <w:lvlJc w:val="left"/>
      <w:pPr>
        <w:ind w:left="2414" w:hanging="567"/>
      </w:pPr>
      <w:rPr>
        <w:rFonts w:hint="default"/>
        <w:lang w:val="es-ES" w:eastAsia="en-US" w:bidi="ar-SA"/>
      </w:rPr>
    </w:lvl>
    <w:lvl w:ilvl="3" w:tplc="4482A852">
      <w:numFmt w:val="bullet"/>
      <w:lvlText w:val="•"/>
      <w:lvlJc w:val="left"/>
      <w:pPr>
        <w:ind w:left="3441" w:hanging="567"/>
      </w:pPr>
      <w:rPr>
        <w:rFonts w:hint="default"/>
        <w:lang w:val="es-ES" w:eastAsia="en-US" w:bidi="ar-SA"/>
      </w:rPr>
    </w:lvl>
    <w:lvl w:ilvl="4" w:tplc="DDB4E3B4">
      <w:numFmt w:val="bullet"/>
      <w:lvlText w:val="•"/>
      <w:lvlJc w:val="left"/>
      <w:pPr>
        <w:ind w:left="4468" w:hanging="567"/>
      </w:pPr>
      <w:rPr>
        <w:rFonts w:hint="default"/>
        <w:lang w:val="es-ES" w:eastAsia="en-US" w:bidi="ar-SA"/>
      </w:rPr>
    </w:lvl>
    <w:lvl w:ilvl="5" w:tplc="FC4A5D3E">
      <w:numFmt w:val="bullet"/>
      <w:lvlText w:val="•"/>
      <w:lvlJc w:val="left"/>
      <w:pPr>
        <w:ind w:left="5495" w:hanging="567"/>
      </w:pPr>
      <w:rPr>
        <w:rFonts w:hint="default"/>
        <w:lang w:val="es-ES" w:eastAsia="en-US" w:bidi="ar-SA"/>
      </w:rPr>
    </w:lvl>
    <w:lvl w:ilvl="6" w:tplc="83B8CDC2">
      <w:numFmt w:val="bullet"/>
      <w:lvlText w:val="•"/>
      <w:lvlJc w:val="left"/>
      <w:pPr>
        <w:ind w:left="6522" w:hanging="567"/>
      </w:pPr>
      <w:rPr>
        <w:rFonts w:hint="default"/>
        <w:lang w:val="es-ES" w:eastAsia="en-US" w:bidi="ar-SA"/>
      </w:rPr>
    </w:lvl>
    <w:lvl w:ilvl="7" w:tplc="3F7E3968">
      <w:numFmt w:val="bullet"/>
      <w:lvlText w:val="•"/>
      <w:lvlJc w:val="left"/>
      <w:pPr>
        <w:ind w:left="7549" w:hanging="567"/>
      </w:pPr>
      <w:rPr>
        <w:rFonts w:hint="default"/>
        <w:lang w:val="es-ES" w:eastAsia="en-US" w:bidi="ar-SA"/>
      </w:rPr>
    </w:lvl>
    <w:lvl w:ilvl="8" w:tplc="D47894E4">
      <w:numFmt w:val="bullet"/>
      <w:lvlText w:val="•"/>
      <w:lvlJc w:val="left"/>
      <w:pPr>
        <w:ind w:left="8577" w:hanging="567"/>
      </w:pPr>
      <w:rPr>
        <w:rFonts w:hint="default"/>
        <w:lang w:val="es-ES" w:eastAsia="en-US" w:bidi="ar-SA"/>
      </w:rPr>
    </w:lvl>
  </w:abstractNum>
  <w:abstractNum w:abstractNumId="217" w15:restartNumberingAfterBreak="0">
    <w:nsid w:val="20D13B1A"/>
    <w:multiLevelType w:val="hybridMultilevel"/>
    <w:tmpl w:val="29D42CF6"/>
    <w:lvl w:ilvl="0" w:tplc="28687D12">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8FB8008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28E44E8">
      <w:numFmt w:val="bullet"/>
      <w:lvlText w:val="•"/>
      <w:lvlJc w:val="left"/>
      <w:pPr>
        <w:ind w:left="2141" w:hanging="360"/>
      </w:pPr>
      <w:rPr>
        <w:rFonts w:hint="default"/>
        <w:lang w:val="es-ES" w:eastAsia="en-US" w:bidi="ar-SA"/>
      </w:rPr>
    </w:lvl>
    <w:lvl w:ilvl="3" w:tplc="DF986F80">
      <w:numFmt w:val="bullet"/>
      <w:lvlText w:val="•"/>
      <w:lvlJc w:val="left"/>
      <w:pPr>
        <w:ind w:left="3202" w:hanging="360"/>
      </w:pPr>
      <w:rPr>
        <w:rFonts w:hint="default"/>
        <w:lang w:val="es-ES" w:eastAsia="en-US" w:bidi="ar-SA"/>
      </w:rPr>
    </w:lvl>
    <w:lvl w:ilvl="4" w:tplc="F64A3FAE">
      <w:numFmt w:val="bullet"/>
      <w:lvlText w:val="•"/>
      <w:lvlJc w:val="left"/>
      <w:pPr>
        <w:ind w:left="4263" w:hanging="360"/>
      </w:pPr>
      <w:rPr>
        <w:rFonts w:hint="default"/>
        <w:lang w:val="es-ES" w:eastAsia="en-US" w:bidi="ar-SA"/>
      </w:rPr>
    </w:lvl>
    <w:lvl w:ilvl="5" w:tplc="4992F910">
      <w:numFmt w:val="bullet"/>
      <w:lvlText w:val="•"/>
      <w:lvlJc w:val="left"/>
      <w:pPr>
        <w:ind w:left="5325" w:hanging="360"/>
      </w:pPr>
      <w:rPr>
        <w:rFonts w:hint="default"/>
        <w:lang w:val="es-ES" w:eastAsia="en-US" w:bidi="ar-SA"/>
      </w:rPr>
    </w:lvl>
    <w:lvl w:ilvl="6" w:tplc="91063232">
      <w:numFmt w:val="bullet"/>
      <w:lvlText w:val="•"/>
      <w:lvlJc w:val="left"/>
      <w:pPr>
        <w:ind w:left="6386" w:hanging="360"/>
      </w:pPr>
      <w:rPr>
        <w:rFonts w:hint="default"/>
        <w:lang w:val="es-ES" w:eastAsia="en-US" w:bidi="ar-SA"/>
      </w:rPr>
    </w:lvl>
    <w:lvl w:ilvl="7" w:tplc="35183798">
      <w:numFmt w:val="bullet"/>
      <w:lvlText w:val="•"/>
      <w:lvlJc w:val="left"/>
      <w:pPr>
        <w:ind w:left="7447" w:hanging="360"/>
      </w:pPr>
      <w:rPr>
        <w:rFonts w:hint="default"/>
        <w:lang w:val="es-ES" w:eastAsia="en-US" w:bidi="ar-SA"/>
      </w:rPr>
    </w:lvl>
    <w:lvl w:ilvl="8" w:tplc="3BEA06AC">
      <w:numFmt w:val="bullet"/>
      <w:lvlText w:val="•"/>
      <w:lvlJc w:val="left"/>
      <w:pPr>
        <w:ind w:left="8508" w:hanging="360"/>
      </w:pPr>
      <w:rPr>
        <w:rFonts w:hint="default"/>
        <w:lang w:val="es-ES" w:eastAsia="en-US" w:bidi="ar-SA"/>
      </w:rPr>
    </w:lvl>
  </w:abstractNum>
  <w:abstractNum w:abstractNumId="218" w15:restartNumberingAfterBreak="0">
    <w:nsid w:val="20EB17BC"/>
    <w:multiLevelType w:val="hybridMultilevel"/>
    <w:tmpl w:val="5B205F6E"/>
    <w:lvl w:ilvl="0" w:tplc="95B4A7B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1189758">
      <w:numFmt w:val="bullet"/>
      <w:lvlText w:val="•"/>
      <w:lvlJc w:val="left"/>
      <w:pPr>
        <w:ind w:left="2035" w:hanging="360"/>
      </w:pPr>
      <w:rPr>
        <w:rFonts w:hint="default"/>
        <w:lang w:val="es-ES" w:eastAsia="en-US" w:bidi="ar-SA"/>
      </w:rPr>
    </w:lvl>
    <w:lvl w:ilvl="2" w:tplc="71EE4900">
      <w:numFmt w:val="bullet"/>
      <w:lvlText w:val="•"/>
      <w:lvlJc w:val="left"/>
      <w:pPr>
        <w:ind w:left="2990" w:hanging="360"/>
      </w:pPr>
      <w:rPr>
        <w:rFonts w:hint="default"/>
        <w:lang w:val="es-ES" w:eastAsia="en-US" w:bidi="ar-SA"/>
      </w:rPr>
    </w:lvl>
    <w:lvl w:ilvl="3" w:tplc="15B87576">
      <w:numFmt w:val="bullet"/>
      <w:lvlText w:val="•"/>
      <w:lvlJc w:val="left"/>
      <w:pPr>
        <w:ind w:left="3945" w:hanging="360"/>
      </w:pPr>
      <w:rPr>
        <w:rFonts w:hint="default"/>
        <w:lang w:val="es-ES" w:eastAsia="en-US" w:bidi="ar-SA"/>
      </w:rPr>
    </w:lvl>
    <w:lvl w:ilvl="4" w:tplc="C87858A6">
      <w:numFmt w:val="bullet"/>
      <w:lvlText w:val="•"/>
      <w:lvlJc w:val="left"/>
      <w:pPr>
        <w:ind w:left="4900" w:hanging="360"/>
      </w:pPr>
      <w:rPr>
        <w:rFonts w:hint="default"/>
        <w:lang w:val="es-ES" w:eastAsia="en-US" w:bidi="ar-SA"/>
      </w:rPr>
    </w:lvl>
    <w:lvl w:ilvl="5" w:tplc="54105938">
      <w:numFmt w:val="bullet"/>
      <w:lvlText w:val="•"/>
      <w:lvlJc w:val="left"/>
      <w:pPr>
        <w:ind w:left="5855" w:hanging="360"/>
      </w:pPr>
      <w:rPr>
        <w:rFonts w:hint="default"/>
        <w:lang w:val="es-ES" w:eastAsia="en-US" w:bidi="ar-SA"/>
      </w:rPr>
    </w:lvl>
    <w:lvl w:ilvl="6" w:tplc="1D709D14">
      <w:numFmt w:val="bullet"/>
      <w:lvlText w:val="•"/>
      <w:lvlJc w:val="left"/>
      <w:pPr>
        <w:ind w:left="6810" w:hanging="360"/>
      </w:pPr>
      <w:rPr>
        <w:rFonts w:hint="default"/>
        <w:lang w:val="es-ES" w:eastAsia="en-US" w:bidi="ar-SA"/>
      </w:rPr>
    </w:lvl>
    <w:lvl w:ilvl="7" w:tplc="9A62176E">
      <w:numFmt w:val="bullet"/>
      <w:lvlText w:val="•"/>
      <w:lvlJc w:val="left"/>
      <w:pPr>
        <w:ind w:left="7765" w:hanging="360"/>
      </w:pPr>
      <w:rPr>
        <w:rFonts w:hint="default"/>
        <w:lang w:val="es-ES" w:eastAsia="en-US" w:bidi="ar-SA"/>
      </w:rPr>
    </w:lvl>
    <w:lvl w:ilvl="8" w:tplc="1910EC4A">
      <w:numFmt w:val="bullet"/>
      <w:lvlText w:val="•"/>
      <w:lvlJc w:val="left"/>
      <w:pPr>
        <w:ind w:left="8721" w:hanging="360"/>
      </w:pPr>
      <w:rPr>
        <w:rFonts w:hint="default"/>
        <w:lang w:val="es-ES" w:eastAsia="en-US" w:bidi="ar-SA"/>
      </w:rPr>
    </w:lvl>
  </w:abstractNum>
  <w:abstractNum w:abstractNumId="219" w15:restartNumberingAfterBreak="0">
    <w:nsid w:val="20F04ADE"/>
    <w:multiLevelType w:val="hybridMultilevel"/>
    <w:tmpl w:val="FB965CEA"/>
    <w:lvl w:ilvl="0" w:tplc="1946EEC8">
      <w:numFmt w:val="bullet"/>
      <w:lvlText w:val="&gt;"/>
      <w:lvlJc w:val="left"/>
      <w:pPr>
        <w:ind w:left="229" w:hanging="204"/>
      </w:pPr>
      <w:rPr>
        <w:rFonts w:ascii="Microsoft Sans Serif" w:eastAsia="Microsoft Sans Serif" w:hAnsi="Microsoft Sans Serif" w:cs="Microsoft Sans Serif" w:hint="default"/>
        <w:b w:val="0"/>
        <w:bCs w:val="0"/>
        <w:i w:val="0"/>
        <w:iCs w:val="0"/>
        <w:spacing w:val="0"/>
        <w:w w:val="108"/>
        <w:sz w:val="22"/>
        <w:szCs w:val="22"/>
        <w:lang w:val="es-ES" w:eastAsia="en-US" w:bidi="ar-SA"/>
      </w:rPr>
    </w:lvl>
    <w:lvl w:ilvl="1" w:tplc="3768EA9C">
      <w:numFmt w:val="bullet"/>
      <w:lvlText w:val="•"/>
      <w:lvlJc w:val="left"/>
      <w:pPr>
        <w:ind w:left="355" w:hanging="204"/>
      </w:pPr>
      <w:rPr>
        <w:rFonts w:hint="default"/>
        <w:lang w:val="es-ES" w:eastAsia="en-US" w:bidi="ar-SA"/>
      </w:rPr>
    </w:lvl>
    <w:lvl w:ilvl="2" w:tplc="2AA2ED5E">
      <w:numFmt w:val="bullet"/>
      <w:lvlText w:val="•"/>
      <w:lvlJc w:val="left"/>
      <w:pPr>
        <w:ind w:left="490" w:hanging="204"/>
      </w:pPr>
      <w:rPr>
        <w:rFonts w:hint="default"/>
        <w:lang w:val="es-ES" w:eastAsia="en-US" w:bidi="ar-SA"/>
      </w:rPr>
    </w:lvl>
    <w:lvl w:ilvl="3" w:tplc="BA7CD49C">
      <w:numFmt w:val="bullet"/>
      <w:lvlText w:val="•"/>
      <w:lvlJc w:val="left"/>
      <w:pPr>
        <w:ind w:left="625" w:hanging="204"/>
      </w:pPr>
      <w:rPr>
        <w:rFonts w:hint="default"/>
        <w:lang w:val="es-ES" w:eastAsia="en-US" w:bidi="ar-SA"/>
      </w:rPr>
    </w:lvl>
    <w:lvl w:ilvl="4" w:tplc="E30CDC9E">
      <w:numFmt w:val="bullet"/>
      <w:lvlText w:val="•"/>
      <w:lvlJc w:val="left"/>
      <w:pPr>
        <w:ind w:left="761" w:hanging="204"/>
      </w:pPr>
      <w:rPr>
        <w:rFonts w:hint="default"/>
        <w:lang w:val="es-ES" w:eastAsia="en-US" w:bidi="ar-SA"/>
      </w:rPr>
    </w:lvl>
    <w:lvl w:ilvl="5" w:tplc="351E08C4">
      <w:numFmt w:val="bullet"/>
      <w:lvlText w:val="•"/>
      <w:lvlJc w:val="left"/>
      <w:pPr>
        <w:ind w:left="896" w:hanging="204"/>
      </w:pPr>
      <w:rPr>
        <w:rFonts w:hint="default"/>
        <w:lang w:val="es-ES" w:eastAsia="en-US" w:bidi="ar-SA"/>
      </w:rPr>
    </w:lvl>
    <w:lvl w:ilvl="6" w:tplc="C3DEBFD0">
      <w:numFmt w:val="bullet"/>
      <w:lvlText w:val="•"/>
      <w:lvlJc w:val="left"/>
      <w:pPr>
        <w:ind w:left="1031" w:hanging="204"/>
      </w:pPr>
      <w:rPr>
        <w:rFonts w:hint="default"/>
        <w:lang w:val="es-ES" w:eastAsia="en-US" w:bidi="ar-SA"/>
      </w:rPr>
    </w:lvl>
    <w:lvl w:ilvl="7" w:tplc="03BEE2A6">
      <w:numFmt w:val="bullet"/>
      <w:lvlText w:val="•"/>
      <w:lvlJc w:val="left"/>
      <w:pPr>
        <w:ind w:left="1166" w:hanging="204"/>
      </w:pPr>
      <w:rPr>
        <w:rFonts w:hint="default"/>
        <w:lang w:val="es-ES" w:eastAsia="en-US" w:bidi="ar-SA"/>
      </w:rPr>
    </w:lvl>
    <w:lvl w:ilvl="8" w:tplc="76368684">
      <w:numFmt w:val="bullet"/>
      <w:lvlText w:val="•"/>
      <w:lvlJc w:val="left"/>
      <w:pPr>
        <w:ind w:left="1302" w:hanging="204"/>
      </w:pPr>
      <w:rPr>
        <w:rFonts w:hint="default"/>
        <w:lang w:val="es-ES" w:eastAsia="en-US" w:bidi="ar-SA"/>
      </w:rPr>
    </w:lvl>
  </w:abstractNum>
  <w:abstractNum w:abstractNumId="220" w15:restartNumberingAfterBreak="0">
    <w:nsid w:val="2126586F"/>
    <w:multiLevelType w:val="hybridMultilevel"/>
    <w:tmpl w:val="D250F954"/>
    <w:lvl w:ilvl="0" w:tplc="AD12310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A848FC2">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B2A020BA">
      <w:numFmt w:val="bullet"/>
      <w:lvlText w:val="•"/>
      <w:lvlJc w:val="left"/>
      <w:pPr>
        <w:ind w:left="2141" w:hanging="288"/>
      </w:pPr>
      <w:rPr>
        <w:rFonts w:hint="default"/>
        <w:lang w:val="es-ES" w:eastAsia="en-US" w:bidi="ar-SA"/>
      </w:rPr>
    </w:lvl>
    <w:lvl w:ilvl="3" w:tplc="EA3CACB2">
      <w:numFmt w:val="bullet"/>
      <w:lvlText w:val="•"/>
      <w:lvlJc w:val="left"/>
      <w:pPr>
        <w:ind w:left="3202" w:hanging="288"/>
      </w:pPr>
      <w:rPr>
        <w:rFonts w:hint="default"/>
        <w:lang w:val="es-ES" w:eastAsia="en-US" w:bidi="ar-SA"/>
      </w:rPr>
    </w:lvl>
    <w:lvl w:ilvl="4" w:tplc="D71E5030">
      <w:numFmt w:val="bullet"/>
      <w:lvlText w:val="•"/>
      <w:lvlJc w:val="left"/>
      <w:pPr>
        <w:ind w:left="4263" w:hanging="288"/>
      </w:pPr>
      <w:rPr>
        <w:rFonts w:hint="default"/>
        <w:lang w:val="es-ES" w:eastAsia="en-US" w:bidi="ar-SA"/>
      </w:rPr>
    </w:lvl>
    <w:lvl w:ilvl="5" w:tplc="9F88A3EC">
      <w:numFmt w:val="bullet"/>
      <w:lvlText w:val="•"/>
      <w:lvlJc w:val="left"/>
      <w:pPr>
        <w:ind w:left="5325" w:hanging="288"/>
      </w:pPr>
      <w:rPr>
        <w:rFonts w:hint="default"/>
        <w:lang w:val="es-ES" w:eastAsia="en-US" w:bidi="ar-SA"/>
      </w:rPr>
    </w:lvl>
    <w:lvl w:ilvl="6" w:tplc="1E8E9796">
      <w:numFmt w:val="bullet"/>
      <w:lvlText w:val="•"/>
      <w:lvlJc w:val="left"/>
      <w:pPr>
        <w:ind w:left="6386" w:hanging="288"/>
      </w:pPr>
      <w:rPr>
        <w:rFonts w:hint="default"/>
        <w:lang w:val="es-ES" w:eastAsia="en-US" w:bidi="ar-SA"/>
      </w:rPr>
    </w:lvl>
    <w:lvl w:ilvl="7" w:tplc="D2E64BCE">
      <w:numFmt w:val="bullet"/>
      <w:lvlText w:val="•"/>
      <w:lvlJc w:val="left"/>
      <w:pPr>
        <w:ind w:left="7447" w:hanging="288"/>
      </w:pPr>
      <w:rPr>
        <w:rFonts w:hint="default"/>
        <w:lang w:val="es-ES" w:eastAsia="en-US" w:bidi="ar-SA"/>
      </w:rPr>
    </w:lvl>
    <w:lvl w:ilvl="8" w:tplc="7EF26C1C">
      <w:numFmt w:val="bullet"/>
      <w:lvlText w:val="•"/>
      <w:lvlJc w:val="left"/>
      <w:pPr>
        <w:ind w:left="8508" w:hanging="288"/>
      </w:pPr>
      <w:rPr>
        <w:rFonts w:hint="default"/>
        <w:lang w:val="es-ES" w:eastAsia="en-US" w:bidi="ar-SA"/>
      </w:rPr>
    </w:lvl>
  </w:abstractNum>
  <w:abstractNum w:abstractNumId="221" w15:restartNumberingAfterBreak="0">
    <w:nsid w:val="21503D06"/>
    <w:multiLevelType w:val="hybridMultilevel"/>
    <w:tmpl w:val="9468F400"/>
    <w:lvl w:ilvl="0" w:tplc="672C93F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C380FBE">
      <w:numFmt w:val="bullet"/>
      <w:lvlText w:val=""/>
      <w:lvlJc w:val="left"/>
      <w:pPr>
        <w:ind w:left="1072" w:hanging="425"/>
      </w:pPr>
      <w:rPr>
        <w:rFonts w:ascii="Symbol" w:eastAsia="Symbol" w:hAnsi="Symbol" w:cs="Symbol" w:hint="default"/>
        <w:b w:val="0"/>
        <w:bCs w:val="0"/>
        <w:i w:val="0"/>
        <w:iCs w:val="0"/>
        <w:spacing w:val="0"/>
        <w:w w:val="100"/>
        <w:sz w:val="22"/>
        <w:szCs w:val="22"/>
        <w:lang w:val="es-ES" w:eastAsia="en-US" w:bidi="ar-SA"/>
      </w:rPr>
    </w:lvl>
    <w:lvl w:ilvl="2" w:tplc="6E902862">
      <w:numFmt w:val="bullet"/>
      <w:lvlText w:val="•"/>
      <w:lvlJc w:val="left"/>
      <w:pPr>
        <w:ind w:left="2990" w:hanging="425"/>
      </w:pPr>
      <w:rPr>
        <w:rFonts w:hint="default"/>
        <w:lang w:val="es-ES" w:eastAsia="en-US" w:bidi="ar-SA"/>
      </w:rPr>
    </w:lvl>
    <w:lvl w:ilvl="3" w:tplc="94E45986">
      <w:numFmt w:val="bullet"/>
      <w:lvlText w:val="•"/>
      <w:lvlJc w:val="left"/>
      <w:pPr>
        <w:ind w:left="3945" w:hanging="425"/>
      </w:pPr>
      <w:rPr>
        <w:rFonts w:hint="default"/>
        <w:lang w:val="es-ES" w:eastAsia="en-US" w:bidi="ar-SA"/>
      </w:rPr>
    </w:lvl>
    <w:lvl w:ilvl="4" w:tplc="E996DFD6">
      <w:numFmt w:val="bullet"/>
      <w:lvlText w:val="•"/>
      <w:lvlJc w:val="left"/>
      <w:pPr>
        <w:ind w:left="4900" w:hanging="425"/>
      </w:pPr>
      <w:rPr>
        <w:rFonts w:hint="default"/>
        <w:lang w:val="es-ES" w:eastAsia="en-US" w:bidi="ar-SA"/>
      </w:rPr>
    </w:lvl>
    <w:lvl w:ilvl="5" w:tplc="8FE8194C">
      <w:numFmt w:val="bullet"/>
      <w:lvlText w:val="•"/>
      <w:lvlJc w:val="left"/>
      <w:pPr>
        <w:ind w:left="5855" w:hanging="425"/>
      </w:pPr>
      <w:rPr>
        <w:rFonts w:hint="default"/>
        <w:lang w:val="es-ES" w:eastAsia="en-US" w:bidi="ar-SA"/>
      </w:rPr>
    </w:lvl>
    <w:lvl w:ilvl="6" w:tplc="C7C43EA0">
      <w:numFmt w:val="bullet"/>
      <w:lvlText w:val="•"/>
      <w:lvlJc w:val="left"/>
      <w:pPr>
        <w:ind w:left="6810" w:hanging="425"/>
      </w:pPr>
      <w:rPr>
        <w:rFonts w:hint="default"/>
        <w:lang w:val="es-ES" w:eastAsia="en-US" w:bidi="ar-SA"/>
      </w:rPr>
    </w:lvl>
    <w:lvl w:ilvl="7" w:tplc="F75A03E0">
      <w:numFmt w:val="bullet"/>
      <w:lvlText w:val="•"/>
      <w:lvlJc w:val="left"/>
      <w:pPr>
        <w:ind w:left="7765" w:hanging="425"/>
      </w:pPr>
      <w:rPr>
        <w:rFonts w:hint="default"/>
        <w:lang w:val="es-ES" w:eastAsia="en-US" w:bidi="ar-SA"/>
      </w:rPr>
    </w:lvl>
    <w:lvl w:ilvl="8" w:tplc="1550FB3E">
      <w:numFmt w:val="bullet"/>
      <w:lvlText w:val="•"/>
      <w:lvlJc w:val="left"/>
      <w:pPr>
        <w:ind w:left="8721" w:hanging="425"/>
      </w:pPr>
      <w:rPr>
        <w:rFonts w:hint="default"/>
        <w:lang w:val="es-ES" w:eastAsia="en-US" w:bidi="ar-SA"/>
      </w:rPr>
    </w:lvl>
  </w:abstractNum>
  <w:abstractNum w:abstractNumId="222" w15:restartNumberingAfterBreak="0">
    <w:nsid w:val="215C6F28"/>
    <w:multiLevelType w:val="hybridMultilevel"/>
    <w:tmpl w:val="3BDE482C"/>
    <w:lvl w:ilvl="0" w:tplc="3A52EDD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5386B8A0">
      <w:numFmt w:val="bullet"/>
      <w:lvlText w:val="•"/>
      <w:lvlJc w:val="left"/>
      <w:pPr>
        <w:ind w:left="2035" w:hanging="360"/>
      </w:pPr>
      <w:rPr>
        <w:rFonts w:hint="default"/>
        <w:lang w:val="es-ES" w:eastAsia="en-US" w:bidi="ar-SA"/>
      </w:rPr>
    </w:lvl>
    <w:lvl w:ilvl="2" w:tplc="8BE0AC2E">
      <w:numFmt w:val="bullet"/>
      <w:lvlText w:val="•"/>
      <w:lvlJc w:val="left"/>
      <w:pPr>
        <w:ind w:left="2990" w:hanging="360"/>
      </w:pPr>
      <w:rPr>
        <w:rFonts w:hint="default"/>
        <w:lang w:val="es-ES" w:eastAsia="en-US" w:bidi="ar-SA"/>
      </w:rPr>
    </w:lvl>
    <w:lvl w:ilvl="3" w:tplc="F3162B4A">
      <w:numFmt w:val="bullet"/>
      <w:lvlText w:val="•"/>
      <w:lvlJc w:val="left"/>
      <w:pPr>
        <w:ind w:left="3945" w:hanging="360"/>
      </w:pPr>
      <w:rPr>
        <w:rFonts w:hint="default"/>
        <w:lang w:val="es-ES" w:eastAsia="en-US" w:bidi="ar-SA"/>
      </w:rPr>
    </w:lvl>
    <w:lvl w:ilvl="4" w:tplc="3C665FCC">
      <w:numFmt w:val="bullet"/>
      <w:lvlText w:val="•"/>
      <w:lvlJc w:val="left"/>
      <w:pPr>
        <w:ind w:left="4900" w:hanging="360"/>
      </w:pPr>
      <w:rPr>
        <w:rFonts w:hint="default"/>
        <w:lang w:val="es-ES" w:eastAsia="en-US" w:bidi="ar-SA"/>
      </w:rPr>
    </w:lvl>
    <w:lvl w:ilvl="5" w:tplc="6FEE99C2">
      <w:numFmt w:val="bullet"/>
      <w:lvlText w:val="•"/>
      <w:lvlJc w:val="left"/>
      <w:pPr>
        <w:ind w:left="5855" w:hanging="360"/>
      </w:pPr>
      <w:rPr>
        <w:rFonts w:hint="default"/>
        <w:lang w:val="es-ES" w:eastAsia="en-US" w:bidi="ar-SA"/>
      </w:rPr>
    </w:lvl>
    <w:lvl w:ilvl="6" w:tplc="218A1808">
      <w:numFmt w:val="bullet"/>
      <w:lvlText w:val="•"/>
      <w:lvlJc w:val="left"/>
      <w:pPr>
        <w:ind w:left="6810" w:hanging="360"/>
      </w:pPr>
      <w:rPr>
        <w:rFonts w:hint="default"/>
        <w:lang w:val="es-ES" w:eastAsia="en-US" w:bidi="ar-SA"/>
      </w:rPr>
    </w:lvl>
    <w:lvl w:ilvl="7" w:tplc="434AE412">
      <w:numFmt w:val="bullet"/>
      <w:lvlText w:val="•"/>
      <w:lvlJc w:val="left"/>
      <w:pPr>
        <w:ind w:left="7765" w:hanging="360"/>
      </w:pPr>
      <w:rPr>
        <w:rFonts w:hint="default"/>
        <w:lang w:val="es-ES" w:eastAsia="en-US" w:bidi="ar-SA"/>
      </w:rPr>
    </w:lvl>
    <w:lvl w:ilvl="8" w:tplc="432C7B26">
      <w:numFmt w:val="bullet"/>
      <w:lvlText w:val="•"/>
      <w:lvlJc w:val="left"/>
      <w:pPr>
        <w:ind w:left="8721" w:hanging="360"/>
      </w:pPr>
      <w:rPr>
        <w:rFonts w:hint="default"/>
        <w:lang w:val="es-ES" w:eastAsia="en-US" w:bidi="ar-SA"/>
      </w:rPr>
    </w:lvl>
  </w:abstractNum>
  <w:abstractNum w:abstractNumId="223" w15:restartNumberingAfterBreak="0">
    <w:nsid w:val="215E4E63"/>
    <w:multiLevelType w:val="hybridMultilevel"/>
    <w:tmpl w:val="CD92EEA6"/>
    <w:lvl w:ilvl="0" w:tplc="19B4967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5D826C6">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C436FA92">
      <w:numFmt w:val="bullet"/>
      <w:lvlText w:val=""/>
      <w:lvlJc w:val="left"/>
      <w:pPr>
        <w:ind w:left="1792" w:hanging="360"/>
      </w:pPr>
      <w:rPr>
        <w:rFonts w:ascii="Symbol" w:eastAsia="Symbol" w:hAnsi="Symbol" w:cs="Symbol" w:hint="default"/>
        <w:b w:val="0"/>
        <w:bCs w:val="0"/>
        <w:i w:val="0"/>
        <w:iCs w:val="0"/>
        <w:spacing w:val="0"/>
        <w:w w:val="100"/>
        <w:sz w:val="22"/>
        <w:szCs w:val="22"/>
        <w:lang w:val="es-ES" w:eastAsia="en-US" w:bidi="ar-SA"/>
      </w:rPr>
    </w:lvl>
    <w:lvl w:ilvl="3" w:tplc="5468A85A">
      <w:numFmt w:val="bullet"/>
      <w:lvlText w:val="•"/>
      <w:lvlJc w:val="left"/>
      <w:pPr>
        <w:ind w:left="2903" w:hanging="360"/>
      </w:pPr>
      <w:rPr>
        <w:rFonts w:hint="default"/>
        <w:lang w:val="es-ES" w:eastAsia="en-US" w:bidi="ar-SA"/>
      </w:rPr>
    </w:lvl>
    <w:lvl w:ilvl="4" w:tplc="176A8F1A">
      <w:numFmt w:val="bullet"/>
      <w:lvlText w:val="•"/>
      <w:lvlJc w:val="left"/>
      <w:pPr>
        <w:ind w:left="4007" w:hanging="360"/>
      </w:pPr>
      <w:rPr>
        <w:rFonts w:hint="default"/>
        <w:lang w:val="es-ES" w:eastAsia="en-US" w:bidi="ar-SA"/>
      </w:rPr>
    </w:lvl>
    <w:lvl w:ilvl="5" w:tplc="57084D40">
      <w:numFmt w:val="bullet"/>
      <w:lvlText w:val="•"/>
      <w:lvlJc w:val="left"/>
      <w:pPr>
        <w:ind w:left="5111" w:hanging="360"/>
      </w:pPr>
      <w:rPr>
        <w:rFonts w:hint="default"/>
        <w:lang w:val="es-ES" w:eastAsia="en-US" w:bidi="ar-SA"/>
      </w:rPr>
    </w:lvl>
    <w:lvl w:ilvl="6" w:tplc="F0FA25A2">
      <w:numFmt w:val="bullet"/>
      <w:lvlText w:val="•"/>
      <w:lvlJc w:val="left"/>
      <w:pPr>
        <w:ind w:left="6215" w:hanging="360"/>
      </w:pPr>
      <w:rPr>
        <w:rFonts w:hint="default"/>
        <w:lang w:val="es-ES" w:eastAsia="en-US" w:bidi="ar-SA"/>
      </w:rPr>
    </w:lvl>
    <w:lvl w:ilvl="7" w:tplc="402A1B86">
      <w:numFmt w:val="bullet"/>
      <w:lvlText w:val="•"/>
      <w:lvlJc w:val="left"/>
      <w:pPr>
        <w:ind w:left="7319" w:hanging="360"/>
      </w:pPr>
      <w:rPr>
        <w:rFonts w:hint="default"/>
        <w:lang w:val="es-ES" w:eastAsia="en-US" w:bidi="ar-SA"/>
      </w:rPr>
    </w:lvl>
    <w:lvl w:ilvl="8" w:tplc="4E64DC3A">
      <w:numFmt w:val="bullet"/>
      <w:lvlText w:val="•"/>
      <w:lvlJc w:val="left"/>
      <w:pPr>
        <w:ind w:left="8423" w:hanging="360"/>
      </w:pPr>
      <w:rPr>
        <w:rFonts w:hint="default"/>
        <w:lang w:val="es-ES" w:eastAsia="en-US" w:bidi="ar-SA"/>
      </w:rPr>
    </w:lvl>
  </w:abstractNum>
  <w:abstractNum w:abstractNumId="224" w15:restartNumberingAfterBreak="0">
    <w:nsid w:val="218E003C"/>
    <w:multiLevelType w:val="hybridMultilevel"/>
    <w:tmpl w:val="796E0C30"/>
    <w:lvl w:ilvl="0" w:tplc="F36650E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A38C880">
      <w:numFmt w:val="bullet"/>
      <w:lvlText w:val="•"/>
      <w:lvlJc w:val="left"/>
      <w:pPr>
        <w:ind w:left="2035" w:hanging="360"/>
      </w:pPr>
      <w:rPr>
        <w:rFonts w:hint="default"/>
        <w:lang w:val="es-ES" w:eastAsia="en-US" w:bidi="ar-SA"/>
      </w:rPr>
    </w:lvl>
    <w:lvl w:ilvl="2" w:tplc="63448228">
      <w:numFmt w:val="bullet"/>
      <w:lvlText w:val="•"/>
      <w:lvlJc w:val="left"/>
      <w:pPr>
        <w:ind w:left="2990" w:hanging="360"/>
      </w:pPr>
      <w:rPr>
        <w:rFonts w:hint="default"/>
        <w:lang w:val="es-ES" w:eastAsia="en-US" w:bidi="ar-SA"/>
      </w:rPr>
    </w:lvl>
    <w:lvl w:ilvl="3" w:tplc="AE3A7D24">
      <w:numFmt w:val="bullet"/>
      <w:lvlText w:val="•"/>
      <w:lvlJc w:val="left"/>
      <w:pPr>
        <w:ind w:left="3945" w:hanging="360"/>
      </w:pPr>
      <w:rPr>
        <w:rFonts w:hint="default"/>
        <w:lang w:val="es-ES" w:eastAsia="en-US" w:bidi="ar-SA"/>
      </w:rPr>
    </w:lvl>
    <w:lvl w:ilvl="4" w:tplc="58BA30EA">
      <w:numFmt w:val="bullet"/>
      <w:lvlText w:val="•"/>
      <w:lvlJc w:val="left"/>
      <w:pPr>
        <w:ind w:left="4900" w:hanging="360"/>
      </w:pPr>
      <w:rPr>
        <w:rFonts w:hint="default"/>
        <w:lang w:val="es-ES" w:eastAsia="en-US" w:bidi="ar-SA"/>
      </w:rPr>
    </w:lvl>
    <w:lvl w:ilvl="5" w:tplc="0B669B10">
      <w:numFmt w:val="bullet"/>
      <w:lvlText w:val="•"/>
      <w:lvlJc w:val="left"/>
      <w:pPr>
        <w:ind w:left="5855" w:hanging="360"/>
      </w:pPr>
      <w:rPr>
        <w:rFonts w:hint="default"/>
        <w:lang w:val="es-ES" w:eastAsia="en-US" w:bidi="ar-SA"/>
      </w:rPr>
    </w:lvl>
    <w:lvl w:ilvl="6" w:tplc="33B8A97E">
      <w:numFmt w:val="bullet"/>
      <w:lvlText w:val="•"/>
      <w:lvlJc w:val="left"/>
      <w:pPr>
        <w:ind w:left="6810" w:hanging="360"/>
      </w:pPr>
      <w:rPr>
        <w:rFonts w:hint="default"/>
        <w:lang w:val="es-ES" w:eastAsia="en-US" w:bidi="ar-SA"/>
      </w:rPr>
    </w:lvl>
    <w:lvl w:ilvl="7" w:tplc="F3A0FA42">
      <w:numFmt w:val="bullet"/>
      <w:lvlText w:val="•"/>
      <w:lvlJc w:val="left"/>
      <w:pPr>
        <w:ind w:left="7765" w:hanging="360"/>
      </w:pPr>
      <w:rPr>
        <w:rFonts w:hint="default"/>
        <w:lang w:val="es-ES" w:eastAsia="en-US" w:bidi="ar-SA"/>
      </w:rPr>
    </w:lvl>
    <w:lvl w:ilvl="8" w:tplc="751E839A">
      <w:numFmt w:val="bullet"/>
      <w:lvlText w:val="•"/>
      <w:lvlJc w:val="left"/>
      <w:pPr>
        <w:ind w:left="8721" w:hanging="360"/>
      </w:pPr>
      <w:rPr>
        <w:rFonts w:hint="default"/>
        <w:lang w:val="es-ES" w:eastAsia="en-US" w:bidi="ar-SA"/>
      </w:rPr>
    </w:lvl>
  </w:abstractNum>
  <w:abstractNum w:abstractNumId="225" w15:restartNumberingAfterBreak="0">
    <w:nsid w:val="219A4FFA"/>
    <w:multiLevelType w:val="hybridMultilevel"/>
    <w:tmpl w:val="CA1C5236"/>
    <w:lvl w:ilvl="0" w:tplc="3A94C35A">
      <w:start w:val="1"/>
      <w:numFmt w:val="lowerLetter"/>
      <w:lvlText w:val="%1)"/>
      <w:lvlJc w:val="left"/>
      <w:pPr>
        <w:ind w:left="806" w:hanging="45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04D25614">
      <w:numFmt w:val="bullet"/>
      <w:lvlText w:val="•"/>
      <w:lvlJc w:val="left"/>
      <w:pPr>
        <w:ind w:left="1783" w:hanging="455"/>
      </w:pPr>
      <w:rPr>
        <w:rFonts w:hint="default"/>
        <w:lang w:val="es-ES" w:eastAsia="en-US" w:bidi="ar-SA"/>
      </w:rPr>
    </w:lvl>
    <w:lvl w:ilvl="2" w:tplc="C5F8699C">
      <w:numFmt w:val="bullet"/>
      <w:lvlText w:val="•"/>
      <w:lvlJc w:val="left"/>
      <w:pPr>
        <w:ind w:left="2766" w:hanging="455"/>
      </w:pPr>
      <w:rPr>
        <w:rFonts w:hint="default"/>
        <w:lang w:val="es-ES" w:eastAsia="en-US" w:bidi="ar-SA"/>
      </w:rPr>
    </w:lvl>
    <w:lvl w:ilvl="3" w:tplc="EF3425B2">
      <w:numFmt w:val="bullet"/>
      <w:lvlText w:val="•"/>
      <w:lvlJc w:val="left"/>
      <w:pPr>
        <w:ind w:left="3749" w:hanging="455"/>
      </w:pPr>
      <w:rPr>
        <w:rFonts w:hint="default"/>
        <w:lang w:val="es-ES" w:eastAsia="en-US" w:bidi="ar-SA"/>
      </w:rPr>
    </w:lvl>
    <w:lvl w:ilvl="4" w:tplc="A4225356">
      <w:numFmt w:val="bullet"/>
      <w:lvlText w:val="•"/>
      <w:lvlJc w:val="left"/>
      <w:pPr>
        <w:ind w:left="4732" w:hanging="455"/>
      </w:pPr>
      <w:rPr>
        <w:rFonts w:hint="default"/>
        <w:lang w:val="es-ES" w:eastAsia="en-US" w:bidi="ar-SA"/>
      </w:rPr>
    </w:lvl>
    <w:lvl w:ilvl="5" w:tplc="7A9E83CA">
      <w:numFmt w:val="bullet"/>
      <w:lvlText w:val="•"/>
      <w:lvlJc w:val="left"/>
      <w:pPr>
        <w:ind w:left="5715" w:hanging="455"/>
      </w:pPr>
      <w:rPr>
        <w:rFonts w:hint="default"/>
        <w:lang w:val="es-ES" w:eastAsia="en-US" w:bidi="ar-SA"/>
      </w:rPr>
    </w:lvl>
    <w:lvl w:ilvl="6" w:tplc="7E146456">
      <w:numFmt w:val="bullet"/>
      <w:lvlText w:val="•"/>
      <w:lvlJc w:val="left"/>
      <w:pPr>
        <w:ind w:left="6698" w:hanging="455"/>
      </w:pPr>
      <w:rPr>
        <w:rFonts w:hint="default"/>
        <w:lang w:val="es-ES" w:eastAsia="en-US" w:bidi="ar-SA"/>
      </w:rPr>
    </w:lvl>
    <w:lvl w:ilvl="7" w:tplc="D472980A">
      <w:numFmt w:val="bullet"/>
      <w:lvlText w:val="•"/>
      <w:lvlJc w:val="left"/>
      <w:pPr>
        <w:ind w:left="7681" w:hanging="455"/>
      </w:pPr>
      <w:rPr>
        <w:rFonts w:hint="default"/>
        <w:lang w:val="es-ES" w:eastAsia="en-US" w:bidi="ar-SA"/>
      </w:rPr>
    </w:lvl>
    <w:lvl w:ilvl="8" w:tplc="4F40C3D4">
      <w:numFmt w:val="bullet"/>
      <w:lvlText w:val="•"/>
      <w:lvlJc w:val="left"/>
      <w:pPr>
        <w:ind w:left="8665" w:hanging="455"/>
      </w:pPr>
      <w:rPr>
        <w:rFonts w:hint="default"/>
        <w:lang w:val="es-ES" w:eastAsia="en-US" w:bidi="ar-SA"/>
      </w:rPr>
    </w:lvl>
  </w:abstractNum>
  <w:abstractNum w:abstractNumId="226" w15:restartNumberingAfterBreak="0">
    <w:nsid w:val="21A27A89"/>
    <w:multiLevelType w:val="hybridMultilevel"/>
    <w:tmpl w:val="6AC8E1FE"/>
    <w:lvl w:ilvl="0" w:tplc="7A824D0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5A2F6A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39C925C">
      <w:numFmt w:val="bullet"/>
      <w:lvlText w:val="•"/>
      <w:lvlJc w:val="left"/>
      <w:pPr>
        <w:ind w:left="2990" w:hanging="360"/>
      </w:pPr>
      <w:rPr>
        <w:rFonts w:hint="default"/>
        <w:lang w:val="es-ES" w:eastAsia="en-US" w:bidi="ar-SA"/>
      </w:rPr>
    </w:lvl>
    <w:lvl w:ilvl="3" w:tplc="517EE8EA">
      <w:numFmt w:val="bullet"/>
      <w:lvlText w:val="•"/>
      <w:lvlJc w:val="left"/>
      <w:pPr>
        <w:ind w:left="3945" w:hanging="360"/>
      </w:pPr>
      <w:rPr>
        <w:rFonts w:hint="default"/>
        <w:lang w:val="es-ES" w:eastAsia="en-US" w:bidi="ar-SA"/>
      </w:rPr>
    </w:lvl>
    <w:lvl w:ilvl="4" w:tplc="0B46E834">
      <w:numFmt w:val="bullet"/>
      <w:lvlText w:val="•"/>
      <w:lvlJc w:val="left"/>
      <w:pPr>
        <w:ind w:left="4900" w:hanging="360"/>
      </w:pPr>
      <w:rPr>
        <w:rFonts w:hint="default"/>
        <w:lang w:val="es-ES" w:eastAsia="en-US" w:bidi="ar-SA"/>
      </w:rPr>
    </w:lvl>
    <w:lvl w:ilvl="5" w:tplc="98882E4E">
      <w:numFmt w:val="bullet"/>
      <w:lvlText w:val="•"/>
      <w:lvlJc w:val="left"/>
      <w:pPr>
        <w:ind w:left="5855" w:hanging="360"/>
      </w:pPr>
      <w:rPr>
        <w:rFonts w:hint="default"/>
        <w:lang w:val="es-ES" w:eastAsia="en-US" w:bidi="ar-SA"/>
      </w:rPr>
    </w:lvl>
    <w:lvl w:ilvl="6" w:tplc="D5C80A2C">
      <w:numFmt w:val="bullet"/>
      <w:lvlText w:val="•"/>
      <w:lvlJc w:val="left"/>
      <w:pPr>
        <w:ind w:left="6810" w:hanging="360"/>
      </w:pPr>
      <w:rPr>
        <w:rFonts w:hint="default"/>
        <w:lang w:val="es-ES" w:eastAsia="en-US" w:bidi="ar-SA"/>
      </w:rPr>
    </w:lvl>
    <w:lvl w:ilvl="7" w:tplc="7DC692BA">
      <w:numFmt w:val="bullet"/>
      <w:lvlText w:val="•"/>
      <w:lvlJc w:val="left"/>
      <w:pPr>
        <w:ind w:left="7765" w:hanging="360"/>
      </w:pPr>
      <w:rPr>
        <w:rFonts w:hint="default"/>
        <w:lang w:val="es-ES" w:eastAsia="en-US" w:bidi="ar-SA"/>
      </w:rPr>
    </w:lvl>
    <w:lvl w:ilvl="8" w:tplc="5D841E54">
      <w:numFmt w:val="bullet"/>
      <w:lvlText w:val="•"/>
      <w:lvlJc w:val="left"/>
      <w:pPr>
        <w:ind w:left="8721" w:hanging="360"/>
      </w:pPr>
      <w:rPr>
        <w:rFonts w:hint="default"/>
        <w:lang w:val="es-ES" w:eastAsia="en-US" w:bidi="ar-SA"/>
      </w:rPr>
    </w:lvl>
  </w:abstractNum>
  <w:abstractNum w:abstractNumId="227" w15:restartNumberingAfterBreak="0">
    <w:nsid w:val="21C07187"/>
    <w:multiLevelType w:val="hybridMultilevel"/>
    <w:tmpl w:val="0E16D8D8"/>
    <w:lvl w:ilvl="0" w:tplc="5EC8786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A3E4F2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574AAFE">
      <w:numFmt w:val="bullet"/>
      <w:lvlText w:val="•"/>
      <w:lvlJc w:val="left"/>
      <w:pPr>
        <w:ind w:left="2990" w:hanging="360"/>
      </w:pPr>
      <w:rPr>
        <w:rFonts w:hint="default"/>
        <w:lang w:val="es-ES" w:eastAsia="en-US" w:bidi="ar-SA"/>
      </w:rPr>
    </w:lvl>
    <w:lvl w:ilvl="3" w:tplc="4C3C2508">
      <w:numFmt w:val="bullet"/>
      <w:lvlText w:val="•"/>
      <w:lvlJc w:val="left"/>
      <w:pPr>
        <w:ind w:left="3945" w:hanging="360"/>
      </w:pPr>
      <w:rPr>
        <w:rFonts w:hint="default"/>
        <w:lang w:val="es-ES" w:eastAsia="en-US" w:bidi="ar-SA"/>
      </w:rPr>
    </w:lvl>
    <w:lvl w:ilvl="4" w:tplc="FA04F5B0">
      <w:numFmt w:val="bullet"/>
      <w:lvlText w:val="•"/>
      <w:lvlJc w:val="left"/>
      <w:pPr>
        <w:ind w:left="4900" w:hanging="360"/>
      </w:pPr>
      <w:rPr>
        <w:rFonts w:hint="default"/>
        <w:lang w:val="es-ES" w:eastAsia="en-US" w:bidi="ar-SA"/>
      </w:rPr>
    </w:lvl>
    <w:lvl w:ilvl="5" w:tplc="22765A78">
      <w:numFmt w:val="bullet"/>
      <w:lvlText w:val="•"/>
      <w:lvlJc w:val="left"/>
      <w:pPr>
        <w:ind w:left="5855" w:hanging="360"/>
      </w:pPr>
      <w:rPr>
        <w:rFonts w:hint="default"/>
        <w:lang w:val="es-ES" w:eastAsia="en-US" w:bidi="ar-SA"/>
      </w:rPr>
    </w:lvl>
    <w:lvl w:ilvl="6" w:tplc="275C7DEC">
      <w:numFmt w:val="bullet"/>
      <w:lvlText w:val="•"/>
      <w:lvlJc w:val="left"/>
      <w:pPr>
        <w:ind w:left="6810" w:hanging="360"/>
      </w:pPr>
      <w:rPr>
        <w:rFonts w:hint="default"/>
        <w:lang w:val="es-ES" w:eastAsia="en-US" w:bidi="ar-SA"/>
      </w:rPr>
    </w:lvl>
    <w:lvl w:ilvl="7" w:tplc="4ACCFF48">
      <w:numFmt w:val="bullet"/>
      <w:lvlText w:val="•"/>
      <w:lvlJc w:val="left"/>
      <w:pPr>
        <w:ind w:left="7765" w:hanging="360"/>
      </w:pPr>
      <w:rPr>
        <w:rFonts w:hint="default"/>
        <w:lang w:val="es-ES" w:eastAsia="en-US" w:bidi="ar-SA"/>
      </w:rPr>
    </w:lvl>
    <w:lvl w:ilvl="8" w:tplc="3278AA92">
      <w:numFmt w:val="bullet"/>
      <w:lvlText w:val="•"/>
      <w:lvlJc w:val="left"/>
      <w:pPr>
        <w:ind w:left="8721" w:hanging="360"/>
      </w:pPr>
      <w:rPr>
        <w:rFonts w:hint="default"/>
        <w:lang w:val="es-ES" w:eastAsia="en-US" w:bidi="ar-SA"/>
      </w:rPr>
    </w:lvl>
  </w:abstractNum>
  <w:abstractNum w:abstractNumId="228" w15:restartNumberingAfterBreak="0">
    <w:nsid w:val="21D7769B"/>
    <w:multiLevelType w:val="hybridMultilevel"/>
    <w:tmpl w:val="D7A8D28A"/>
    <w:lvl w:ilvl="0" w:tplc="95E6252C">
      <w:numFmt w:val="bullet"/>
      <w:lvlText w:val="-"/>
      <w:lvlJc w:val="left"/>
      <w:pPr>
        <w:ind w:left="1065" w:hanging="356"/>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60701D58">
      <w:numFmt w:val="bullet"/>
      <w:lvlText w:val="•"/>
      <w:lvlJc w:val="left"/>
      <w:pPr>
        <w:ind w:left="2017" w:hanging="356"/>
      </w:pPr>
      <w:rPr>
        <w:rFonts w:hint="default"/>
        <w:lang w:val="es-ES" w:eastAsia="en-US" w:bidi="ar-SA"/>
      </w:rPr>
    </w:lvl>
    <w:lvl w:ilvl="2" w:tplc="235CF15C">
      <w:numFmt w:val="bullet"/>
      <w:lvlText w:val="•"/>
      <w:lvlJc w:val="left"/>
      <w:pPr>
        <w:ind w:left="2974" w:hanging="356"/>
      </w:pPr>
      <w:rPr>
        <w:rFonts w:hint="default"/>
        <w:lang w:val="es-ES" w:eastAsia="en-US" w:bidi="ar-SA"/>
      </w:rPr>
    </w:lvl>
    <w:lvl w:ilvl="3" w:tplc="0F242768">
      <w:numFmt w:val="bullet"/>
      <w:lvlText w:val="•"/>
      <w:lvlJc w:val="left"/>
      <w:pPr>
        <w:ind w:left="3931" w:hanging="356"/>
      </w:pPr>
      <w:rPr>
        <w:rFonts w:hint="default"/>
        <w:lang w:val="es-ES" w:eastAsia="en-US" w:bidi="ar-SA"/>
      </w:rPr>
    </w:lvl>
    <w:lvl w:ilvl="4" w:tplc="1408D0EC">
      <w:numFmt w:val="bullet"/>
      <w:lvlText w:val="•"/>
      <w:lvlJc w:val="left"/>
      <w:pPr>
        <w:ind w:left="4888" w:hanging="356"/>
      </w:pPr>
      <w:rPr>
        <w:rFonts w:hint="default"/>
        <w:lang w:val="es-ES" w:eastAsia="en-US" w:bidi="ar-SA"/>
      </w:rPr>
    </w:lvl>
    <w:lvl w:ilvl="5" w:tplc="963E55FA">
      <w:numFmt w:val="bullet"/>
      <w:lvlText w:val="•"/>
      <w:lvlJc w:val="left"/>
      <w:pPr>
        <w:ind w:left="5845" w:hanging="356"/>
      </w:pPr>
      <w:rPr>
        <w:rFonts w:hint="default"/>
        <w:lang w:val="es-ES" w:eastAsia="en-US" w:bidi="ar-SA"/>
      </w:rPr>
    </w:lvl>
    <w:lvl w:ilvl="6" w:tplc="F17239F8">
      <w:numFmt w:val="bullet"/>
      <w:lvlText w:val="•"/>
      <w:lvlJc w:val="left"/>
      <w:pPr>
        <w:ind w:left="6802" w:hanging="356"/>
      </w:pPr>
      <w:rPr>
        <w:rFonts w:hint="default"/>
        <w:lang w:val="es-ES" w:eastAsia="en-US" w:bidi="ar-SA"/>
      </w:rPr>
    </w:lvl>
    <w:lvl w:ilvl="7" w:tplc="55BA4ABE">
      <w:numFmt w:val="bullet"/>
      <w:lvlText w:val="•"/>
      <w:lvlJc w:val="left"/>
      <w:pPr>
        <w:ind w:left="7759" w:hanging="356"/>
      </w:pPr>
      <w:rPr>
        <w:rFonts w:hint="default"/>
        <w:lang w:val="es-ES" w:eastAsia="en-US" w:bidi="ar-SA"/>
      </w:rPr>
    </w:lvl>
    <w:lvl w:ilvl="8" w:tplc="B7804DFC">
      <w:numFmt w:val="bullet"/>
      <w:lvlText w:val="•"/>
      <w:lvlJc w:val="left"/>
      <w:pPr>
        <w:ind w:left="8717" w:hanging="356"/>
      </w:pPr>
      <w:rPr>
        <w:rFonts w:hint="default"/>
        <w:lang w:val="es-ES" w:eastAsia="en-US" w:bidi="ar-SA"/>
      </w:rPr>
    </w:lvl>
  </w:abstractNum>
  <w:abstractNum w:abstractNumId="229" w15:restartNumberingAfterBreak="0">
    <w:nsid w:val="22303CD9"/>
    <w:multiLevelType w:val="hybridMultilevel"/>
    <w:tmpl w:val="0058B114"/>
    <w:lvl w:ilvl="0" w:tplc="D7321FB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C360A4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F82EDC8">
      <w:numFmt w:val="bullet"/>
      <w:lvlText w:val="•"/>
      <w:lvlJc w:val="left"/>
      <w:pPr>
        <w:ind w:left="2990" w:hanging="360"/>
      </w:pPr>
      <w:rPr>
        <w:rFonts w:hint="default"/>
        <w:lang w:val="es-ES" w:eastAsia="en-US" w:bidi="ar-SA"/>
      </w:rPr>
    </w:lvl>
    <w:lvl w:ilvl="3" w:tplc="D5969CA4">
      <w:numFmt w:val="bullet"/>
      <w:lvlText w:val="•"/>
      <w:lvlJc w:val="left"/>
      <w:pPr>
        <w:ind w:left="3945" w:hanging="360"/>
      </w:pPr>
      <w:rPr>
        <w:rFonts w:hint="default"/>
        <w:lang w:val="es-ES" w:eastAsia="en-US" w:bidi="ar-SA"/>
      </w:rPr>
    </w:lvl>
    <w:lvl w:ilvl="4" w:tplc="B074FD54">
      <w:numFmt w:val="bullet"/>
      <w:lvlText w:val="•"/>
      <w:lvlJc w:val="left"/>
      <w:pPr>
        <w:ind w:left="4900" w:hanging="360"/>
      </w:pPr>
      <w:rPr>
        <w:rFonts w:hint="default"/>
        <w:lang w:val="es-ES" w:eastAsia="en-US" w:bidi="ar-SA"/>
      </w:rPr>
    </w:lvl>
    <w:lvl w:ilvl="5" w:tplc="1A964702">
      <w:numFmt w:val="bullet"/>
      <w:lvlText w:val="•"/>
      <w:lvlJc w:val="left"/>
      <w:pPr>
        <w:ind w:left="5855" w:hanging="360"/>
      </w:pPr>
      <w:rPr>
        <w:rFonts w:hint="default"/>
        <w:lang w:val="es-ES" w:eastAsia="en-US" w:bidi="ar-SA"/>
      </w:rPr>
    </w:lvl>
    <w:lvl w:ilvl="6" w:tplc="89B4267E">
      <w:numFmt w:val="bullet"/>
      <w:lvlText w:val="•"/>
      <w:lvlJc w:val="left"/>
      <w:pPr>
        <w:ind w:left="6810" w:hanging="360"/>
      </w:pPr>
      <w:rPr>
        <w:rFonts w:hint="default"/>
        <w:lang w:val="es-ES" w:eastAsia="en-US" w:bidi="ar-SA"/>
      </w:rPr>
    </w:lvl>
    <w:lvl w:ilvl="7" w:tplc="FF90ED22">
      <w:numFmt w:val="bullet"/>
      <w:lvlText w:val="•"/>
      <w:lvlJc w:val="left"/>
      <w:pPr>
        <w:ind w:left="7765" w:hanging="360"/>
      </w:pPr>
      <w:rPr>
        <w:rFonts w:hint="default"/>
        <w:lang w:val="es-ES" w:eastAsia="en-US" w:bidi="ar-SA"/>
      </w:rPr>
    </w:lvl>
    <w:lvl w:ilvl="8" w:tplc="CA92F0F6">
      <w:numFmt w:val="bullet"/>
      <w:lvlText w:val="•"/>
      <w:lvlJc w:val="left"/>
      <w:pPr>
        <w:ind w:left="8721" w:hanging="360"/>
      </w:pPr>
      <w:rPr>
        <w:rFonts w:hint="default"/>
        <w:lang w:val="es-ES" w:eastAsia="en-US" w:bidi="ar-SA"/>
      </w:rPr>
    </w:lvl>
  </w:abstractNum>
  <w:abstractNum w:abstractNumId="230" w15:restartNumberingAfterBreak="0">
    <w:nsid w:val="22880101"/>
    <w:multiLevelType w:val="hybridMultilevel"/>
    <w:tmpl w:val="4CC80B0A"/>
    <w:lvl w:ilvl="0" w:tplc="FC68C5A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E44D4C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08CF0C0">
      <w:numFmt w:val="bullet"/>
      <w:lvlText w:val="•"/>
      <w:lvlJc w:val="left"/>
      <w:pPr>
        <w:ind w:left="2990" w:hanging="360"/>
      </w:pPr>
      <w:rPr>
        <w:rFonts w:hint="default"/>
        <w:lang w:val="es-ES" w:eastAsia="en-US" w:bidi="ar-SA"/>
      </w:rPr>
    </w:lvl>
    <w:lvl w:ilvl="3" w:tplc="9A7C0F46">
      <w:numFmt w:val="bullet"/>
      <w:lvlText w:val="•"/>
      <w:lvlJc w:val="left"/>
      <w:pPr>
        <w:ind w:left="3945" w:hanging="360"/>
      </w:pPr>
      <w:rPr>
        <w:rFonts w:hint="default"/>
        <w:lang w:val="es-ES" w:eastAsia="en-US" w:bidi="ar-SA"/>
      </w:rPr>
    </w:lvl>
    <w:lvl w:ilvl="4" w:tplc="48BE31AE">
      <w:numFmt w:val="bullet"/>
      <w:lvlText w:val="•"/>
      <w:lvlJc w:val="left"/>
      <w:pPr>
        <w:ind w:left="4900" w:hanging="360"/>
      </w:pPr>
      <w:rPr>
        <w:rFonts w:hint="default"/>
        <w:lang w:val="es-ES" w:eastAsia="en-US" w:bidi="ar-SA"/>
      </w:rPr>
    </w:lvl>
    <w:lvl w:ilvl="5" w:tplc="6830569C">
      <w:numFmt w:val="bullet"/>
      <w:lvlText w:val="•"/>
      <w:lvlJc w:val="left"/>
      <w:pPr>
        <w:ind w:left="5855" w:hanging="360"/>
      </w:pPr>
      <w:rPr>
        <w:rFonts w:hint="default"/>
        <w:lang w:val="es-ES" w:eastAsia="en-US" w:bidi="ar-SA"/>
      </w:rPr>
    </w:lvl>
    <w:lvl w:ilvl="6" w:tplc="08CA75E8">
      <w:numFmt w:val="bullet"/>
      <w:lvlText w:val="•"/>
      <w:lvlJc w:val="left"/>
      <w:pPr>
        <w:ind w:left="6810" w:hanging="360"/>
      </w:pPr>
      <w:rPr>
        <w:rFonts w:hint="default"/>
        <w:lang w:val="es-ES" w:eastAsia="en-US" w:bidi="ar-SA"/>
      </w:rPr>
    </w:lvl>
    <w:lvl w:ilvl="7" w:tplc="ACFCB6DA">
      <w:numFmt w:val="bullet"/>
      <w:lvlText w:val="•"/>
      <w:lvlJc w:val="left"/>
      <w:pPr>
        <w:ind w:left="7765" w:hanging="360"/>
      </w:pPr>
      <w:rPr>
        <w:rFonts w:hint="default"/>
        <w:lang w:val="es-ES" w:eastAsia="en-US" w:bidi="ar-SA"/>
      </w:rPr>
    </w:lvl>
    <w:lvl w:ilvl="8" w:tplc="7FEE2EB2">
      <w:numFmt w:val="bullet"/>
      <w:lvlText w:val="•"/>
      <w:lvlJc w:val="left"/>
      <w:pPr>
        <w:ind w:left="8721" w:hanging="360"/>
      </w:pPr>
      <w:rPr>
        <w:rFonts w:hint="default"/>
        <w:lang w:val="es-ES" w:eastAsia="en-US" w:bidi="ar-SA"/>
      </w:rPr>
    </w:lvl>
  </w:abstractNum>
  <w:abstractNum w:abstractNumId="231" w15:restartNumberingAfterBreak="0">
    <w:nsid w:val="229A3937"/>
    <w:multiLevelType w:val="hybridMultilevel"/>
    <w:tmpl w:val="6A7A3342"/>
    <w:lvl w:ilvl="0" w:tplc="DCDA3DD0">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A6C8D882">
      <w:numFmt w:val="bullet"/>
      <w:lvlText w:val="•"/>
      <w:lvlJc w:val="left"/>
      <w:pPr>
        <w:ind w:left="1387" w:hanging="360"/>
      </w:pPr>
      <w:rPr>
        <w:rFonts w:hint="default"/>
        <w:lang w:val="es-ES" w:eastAsia="en-US" w:bidi="ar-SA"/>
      </w:rPr>
    </w:lvl>
    <w:lvl w:ilvl="2" w:tplc="84C01D4A">
      <w:numFmt w:val="bullet"/>
      <w:lvlText w:val="•"/>
      <w:lvlJc w:val="left"/>
      <w:pPr>
        <w:ind w:left="2414" w:hanging="360"/>
      </w:pPr>
      <w:rPr>
        <w:rFonts w:hint="default"/>
        <w:lang w:val="es-ES" w:eastAsia="en-US" w:bidi="ar-SA"/>
      </w:rPr>
    </w:lvl>
    <w:lvl w:ilvl="3" w:tplc="E8AE087C">
      <w:numFmt w:val="bullet"/>
      <w:lvlText w:val="•"/>
      <w:lvlJc w:val="left"/>
      <w:pPr>
        <w:ind w:left="3441" w:hanging="360"/>
      </w:pPr>
      <w:rPr>
        <w:rFonts w:hint="default"/>
        <w:lang w:val="es-ES" w:eastAsia="en-US" w:bidi="ar-SA"/>
      </w:rPr>
    </w:lvl>
    <w:lvl w:ilvl="4" w:tplc="FFE0BB60">
      <w:numFmt w:val="bullet"/>
      <w:lvlText w:val="•"/>
      <w:lvlJc w:val="left"/>
      <w:pPr>
        <w:ind w:left="4468" w:hanging="360"/>
      </w:pPr>
      <w:rPr>
        <w:rFonts w:hint="default"/>
        <w:lang w:val="es-ES" w:eastAsia="en-US" w:bidi="ar-SA"/>
      </w:rPr>
    </w:lvl>
    <w:lvl w:ilvl="5" w:tplc="C4CEA41C">
      <w:numFmt w:val="bullet"/>
      <w:lvlText w:val="•"/>
      <w:lvlJc w:val="left"/>
      <w:pPr>
        <w:ind w:left="5495" w:hanging="360"/>
      </w:pPr>
      <w:rPr>
        <w:rFonts w:hint="default"/>
        <w:lang w:val="es-ES" w:eastAsia="en-US" w:bidi="ar-SA"/>
      </w:rPr>
    </w:lvl>
    <w:lvl w:ilvl="6" w:tplc="6C74155E">
      <w:numFmt w:val="bullet"/>
      <w:lvlText w:val="•"/>
      <w:lvlJc w:val="left"/>
      <w:pPr>
        <w:ind w:left="6522" w:hanging="360"/>
      </w:pPr>
      <w:rPr>
        <w:rFonts w:hint="default"/>
        <w:lang w:val="es-ES" w:eastAsia="en-US" w:bidi="ar-SA"/>
      </w:rPr>
    </w:lvl>
    <w:lvl w:ilvl="7" w:tplc="2D00E7D6">
      <w:numFmt w:val="bullet"/>
      <w:lvlText w:val="•"/>
      <w:lvlJc w:val="left"/>
      <w:pPr>
        <w:ind w:left="7549" w:hanging="360"/>
      </w:pPr>
      <w:rPr>
        <w:rFonts w:hint="default"/>
        <w:lang w:val="es-ES" w:eastAsia="en-US" w:bidi="ar-SA"/>
      </w:rPr>
    </w:lvl>
    <w:lvl w:ilvl="8" w:tplc="A5867966">
      <w:numFmt w:val="bullet"/>
      <w:lvlText w:val="•"/>
      <w:lvlJc w:val="left"/>
      <w:pPr>
        <w:ind w:left="8577" w:hanging="360"/>
      </w:pPr>
      <w:rPr>
        <w:rFonts w:hint="default"/>
        <w:lang w:val="es-ES" w:eastAsia="en-US" w:bidi="ar-SA"/>
      </w:rPr>
    </w:lvl>
  </w:abstractNum>
  <w:abstractNum w:abstractNumId="232" w15:restartNumberingAfterBreak="0">
    <w:nsid w:val="22F710E7"/>
    <w:multiLevelType w:val="hybridMultilevel"/>
    <w:tmpl w:val="33B2A99E"/>
    <w:lvl w:ilvl="0" w:tplc="84009A7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C70238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C60F0D4">
      <w:numFmt w:val="bullet"/>
      <w:lvlText w:val="•"/>
      <w:lvlJc w:val="left"/>
      <w:pPr>
        <w:ind w:left="2990" w:hanging="360"/>
      </w:pPr>
      <w:rPr>
        <w:rFonts w:hint="default"/>
        <w:lang w:val="es-ES" w:eastAsia="en-US" w:bidi="ar-SA"/>
      </w:rPr>
    </w:lvl>
    <w:lvl w:ilvl="3" w:tplc="7E9A6448">
      <w:numFmt w:val="bullet"/>
      <w:lvlText w:val="•"/>
      <w:lvlJc w:val="left"/>
      <w:pPr>
        <w:ind w:left="3945" w:hanging="360"/>
      </w:pPr>
      <w:rPr>
        <w:rFonts w:hint="default"/>
        <w:lang w:val="es-ES" w:eastAsia="en-US" w:bidi="ar-SA"/>
      </w:rPr>
    </w:lvl>
    <w:lvl w:ilvl="4" w:tplc="B2CA6338">
      <w:numFmt w:val="bullet"/>
      <w:lvlText w:val="•"/>
      <w:lvlJc w:val="left"/>
      <w:pPr>
        <w:ind w:left="4900" w:hanging="360"/>
      </w:pPr>
      <w:rPr>
        <w:rFonts w:hint="default"/>
        <w:lang w:val="es-ES" w:eastAsia="en-US" w:bidi="ar-SA"/>
      </w:rPr>
    </w:lvl>
    <w:lvl w:ilvl="5" w:tplc="F59CFB14">
      <w:numFmt w:val="bullet"/>
      <w:lvlText w:val="•"/>
      <w:lvlJc w:val="left"/>
      <w:pPr>
        <w:ind w:left="5855" w:hanging="360"/>
      </w:pPr>
      <w:rPr>
        <w:rFonts w:hint="default"/>
        <w:lang w:val="es-ES" w:eastAsia="en-US" w:bidi="ar-SA"/>
      </w:rPr>
    </w:lvl>
    <w:lvl w:ilvl="6" w:tplc="EBFEED26">
      <w:numFmt w:val="bullet"/>
      <w:lvlText w:val="•"/>
      <w:lvlJc w:val="left"/>
      <w:pPr>
        <w:ind w:left="6810" w:hanging="360"/>
      </w:pPr>
      <w:rPr>
        <w:rFonts w:hint="default"/>
        <w:lang w:val="es-ES" w:eastAsia="en-US" w:bidi="ar-SA"/>
      </w:rPr>
    </w:lvl>
    <w:lvl w:ilvl="7" w:tplc="84D6A942">
      <w:numFmt w:val="bullet"/>
      <w:lvlText w:val="•"/>
      <w:lvlJc w:val="left"/>
      <w:pPr>
        <w:ind w:left="7765" w:hanging="360"/>
      </w:pPr>
      <w:rPr>
        <w:rFonts w:hint="default"/>
        <w:lang w:val="es-ES" w:eastAsia="en-US" w:bidi="ar-SA"/>
      </w:rPr>
    </w:lvl>
    <w:lvl w:ilvl="8" w:tplc="E06AE0D8">
      <w:numFmt w:val="bullet"/>
      <w:lvlText w:val="•"/>
      <w:lvlJc w:val="left"/>
      <w:pPr>
        <w:ind w:left="8721" w:hanging="360"/>
      </w:pPr>
      <w:rPr>
        <w:rFonts w:hint="default"/>
        <w:lang w:val="es-ES" w:eastAsia="en-US" w:bidi="ar-SA"/>
      </w:rPr>
    </w:lvl>
  </w:abstractNum>
  <w:abstractNum w:abstractNumId="233" w15:restartNumberingAfterBreak="0">
    <w:nsid w:val="23041B8F"/>
    <w:multiLevelType w:val="hybridMultilevel"/>
    <w:tmpl w:val="EAB83252"/>
    <w:lvl w:ilvl="0" w:tplc="D68081B2">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E9388B7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F2A8EF4">
      <w:numFmt w:val="bullet"/>
      <w:lvlText w:val="•"/>
      <w:lvlJc w:val="left"/>
      <w:pPr>
        <w:ind w:left="2141" w:hanging="360"/>
      </w:pPr>
      <w:rPr>
        <w:rFonts w:hint="default"/>
        <w:lang w:val="es-ES" w:eastAsia="en-US" w:bidi="ar-SA"/>
      </w:rPr>
    </w:lvl>
    <w:lvl w:ilvl="3" w:tplc="8856CA84">
      <w:numFmt w:val="bullet"/>
      <w:lvlText w:val="•"/>
      <w:lvlJc w:val="left"/>
      <w:pPr>
        <w:ind w:left="3202" w:hanging="360"/>
      </w:pPr>
      <w:rPr>
        <w:rFonts w:hint="default"/>
        <w:lang w:val="es-ES" w:eastAsia="en-US" w:bidi="ar-SA"/>
      </w:rPr>
    </w:lvl>
    <w:lvl w:ilvl="4" w:tplc="B944D9DA">
      <w:numFmt w:val="bullet"/>
      <w:lvlText w:val="•"/>
      <w:lvlJc w:val="left"/>
      <w:pPr>
        <w:ind w:left="4263" w:hanging="360"/>
      </w:pPr>
      <w:rPr>
        <w:rFonts w:hint="default"/>
        <w:lang w:val="es-ES" w:eastAsia="en-US" w:bidi="ar-SA"/>
      </w:rPr>
    </w:lvl>
    <w:lvl w:ilvl="5" w:tplc="08E2247E">
      <w:numFmt w:val="bullet"/>
      <w:lvlText w:val="•"/>
      <w:lvlJc w:val="left"/>
      <w:pPr>
        <w:ind w:left="5325" w:hanging="360"/>
      </w:pPr>
      <w:rPr>
        <w:rFonts w:hint="default"/>
        <w:lang w:val="es-ES" w:eastAsia="en-US" w:bidi="ar-SA"/>
      </w:rPr>
    </w:lvl>
    <w:lvl w:ilvl="6" w:tplc="758AC4F6">
      <w:numFmt w:val="bullet"/>
      <w:lvlText w:val="•"/>
      <w:lvlJc w:val="left"/>
      <w:pPr>
        <w:ind w:left="6386" w:hanging="360"/>
      </w:pPr>
      <w:rPr>
        <w:rFonts w:hint="default"/>
        <w:lang w:val="es-ES" w:eastAsia="en-US" w:bidi="ar-SA"/>
      </w:rPr>
    </w:lvl>
    <w:lvl w:ilvl="7" w:tplc="8E643396">
      <w:numFmt w:val="bullet"/>
      <w:lvlText w:val="•"/>
      <w:lvlJc w:val="left"/>
      <w:pPr>
        <w:ind w:left="7447" w:hanging="360"/>
      </w:pPr>
      <w:rPr>
        <w:rFonts w:hint="default"/>
        <w:lang w:val="es-ES" w:eastAsia="en-US" w:bidi="ar-SA"/>
      </w:rPr>
    </w:lvl>
    <w:lvl w:ilvl="8" w:tplc="4A24D8C2">
      <w:numFmt w:val="bullet"/>
      <w:lvlText w:val="•"/>
      <w:lvlJc w:val="left"/>
      <w:pPr>
        <w:ind w:left="8508" w:hanging="360"/>
      </w:pPr>
      <w:rPr>
        <w:rFonts w:hint="default"/>
        <w:lang w:val="es-ES" w:eastAsia="en-US" w:bidi="ar-SA"/>
      </w:rPr>
    </w:lvl>
  </w:abstractNum>
  <w:abstractNum w:abstractNumId="234" w15:restartNumberingAfterBreak="0">
    <w:nsid w:val="23983F2E"/>
    <w:multiLevelType w:val="hybridMultilevel"/>
    <w:tmpl w:val="1E40FCCA"/>
    <w:lvl w:ilvl="0" w:tplc="5A7CDE2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716B85A">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E8E2B40A">
      <w:numFmt w:val="bullet"/>
      <w:lvlText w:val="•"/>
      <w:lvlJc w:val="left"/>
      <w:pPr>
        <w:ind w:left="2176" w:hanging="360"/>
      </w:pPr>
      <w:rPr>
        <w:rFonts w:hint="default"/>
        <w:lang w:val="es-ES" w:eastAsia="en-US" w:bidi="ar-SA"/>
      </w:rPr>
    </w:lvl>
    <w:lvl w:ilvl="3" w:tplc="6E24E57C">
      <w:numFmt w:val="bullet"/>
      <w:lvlText w:val="•"/>
      <w:lvlJc w:val="left"/>
      <w:pPr>
        <w:ind w:left="3233" w:hanging="360"/>
      </w:pPr>
      <w:rPr>
        <w:rFonts w:hint="default"/>
        <w:lang w:val="es-ES" w:eastAsia="en-US" w:bidi="ar-SA"/>
      </w:rPr>
    </w:lvl>
    <w:lvl w:ilvl="4" w:tplc="60DEA7F8">
      <w:numFmt w:val="bullet"/>
      <w:lvlText w:val="•"/>
      <w:lvlJc w:val="left"/>
      <w:pPr>
        <w:ind w:left="4290" w:hanging="360"/>
      </w:pPr>
      <w:rPr>
        <w:rFonts w:hint="default"/>
        <w:lang w:val="es-ES" w:eastAsia="en-US" w:bidi="ar-SA"/>
      </w:rPr>
    </w:lvl>
    <w:lvl w:ilvl="5" w:tplc="7254878E">
      <w:numFmt w:val="bullet"/>
      <w:lvlText w:val="•"/>
      <w:lvlJc w:val="left"/>
      <w:pPr>
        <w:ind w:left="5347" w:hanging="360"/>
      </w:pPr>
      <w:rPr>
        <w:rFonts w:hint="default"/>
        <w:lang w:val="es-ES" w:eastAsia="en-US" w:bidi="ar-SA"/>
      </w:rPr>
    </w:lvl>
    <w:lvl w:ilvl="6" w:tplc="D974F24C">
      <w:numFmt w:val="bullet"/>
      <w:lvlText w:val="•"/>
      <w:lvlJc w:val="left"/>
      <w:pPr>
        <w:ind w:left="6404" w:hanging="360"/>
      </w:pPr>
      <w:rPr>
        <w:rFonts w:hint="default"/>
        <w:lang w:val="es-ES" w:eastAsia="en-US" w:bidi="ar-SA"/>
      </w:rPr>
    </w:lvl>
    <w:lvl w:ilvl="7" w:tplc="DC52C774">
      <w:numFmt w:val="bullet"/>
      <w:lvlText w:val="•"/>
      <w:lvlJc w:val="left"/>
      <w:pPr>
        <w:ind w:left="7460" w:hanging="360"/>
      </w:pPr>
      <w:rPr>
        <w:rFonts w:hint="default"/>
        <w:lang w:val="es-ES" w:eastAsia="en-US" w:bidi="ar-SA"/>
      </w:rPr>
    </w:lvl>
    <w:lvl w:ilvl="8" w:tplc="21BA3C48">
      <w:numFmt w:val="bullet"/>
      <w:lvlText w:val="•"/>
      <w:lvlJc w:val="left"/>
      <w:pPr>
        <w:ind w:left="8517" w:hanging="360"/>
      </w:pPr>
      <w:rPr>
        <w:rFonts w:hint="default"/>
        <w:lang w:val="es-ES" w:eastAsia="en-US" w:bidi="ar-SA"/>
      </w:rPr>
    </w:lvl>
  </w:abstractNum>
  <w:abstractNum w:abstractNumId="235" w15:restartNumberingAfterBreak="0">
    <w:nsid w:val="239A0F16"/>
    <w:multiLevelType w:val="hybridMultilevel"/>
    <w:tmpl w:val="EBE07246"/>
    <w:lvl w:ilvl="0" w:tplc="700294C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1282751A">
      <w:numFmt w:val="bullet"/>
      <w:lvlText w:val="•"/>
      <w:lvlJc w:val="left"/>
      <w:pPr>
        <w:ind w:left="2035" w:hanging="360"/>
      </w:pPr>
      <w:rPr>
        <w:rFonts w:hint="default"/>
        <w:lang w:val="es-ES" w:eastAsia="en-US" w:bidi="ar-SA"/>
      </w:rPr>
    </w:lvl>
    <w:lvl w:ilvl="2" w:tplc="EBC4651A">
      <w:numFmt w:val="bullet"/>
      <w:lvlText w:val="•"/>
      <w:lvlJc w:val="left"/>
      <w:pPr>
        <w:ind w:left="2990" w:hanging="360"/>
      </w:pPr>
      <w:rPr>
        <w:rFonts w:hint="default"/>
        <w:lang w:val="es-ES" w:eastAsia="en-US" w:bidi="ar-SA"/>
      </w:rPr>
    </w:lvl>
    <w:lvl w:ilvl="3" w:tplc="17F42B14">
      <w:numFmt w:val="bullet"/>
      <w:lvlText w:val="•"/>
      <w:lvlJc w:val="left"/>
      <w:pPr>
        <w:ind w:left="3945" w:hanging="360"/>
      </w:pPr>
      <w:rPr>
        <w:rFonts w:hint="default"/>
        <w:lang w:val="es-ES" w:eastAsia="en-US" w:bidi="ar-SA"/>
      </w:rPr>
    </w:lvl>
    <w:lvl w:ilvl="4" w:tplc="28720F82">
      <w:numFmt w:val="bullet"/>
      <w:lvlText w:val="•"/>
      <w:lvlJc w:val="left"/>
      <w:pPr>
        <w:ind w:left="4900" w:hanging="360"/>
      </w:pPr>
      <w:rPr>
        <w:rFonts w:hint="default"/>
        <w:lang w:val="es-ES" w:eastAsia="en-US" w:bidi="ar-SA"/>
      </w:rPr>
    </w:lvl>
    <w:lvl w:ilvl="5" w:tplc="65AA8EE4">
      <w:numFmt w:val="bullet"/>
      <w:lvlText w:val="•"/>
      <w:lvlJc w:val="left"/>
      <w:pPr>
        <w:ind w:left="5855" w:hanging="360"/>
      </w:pPr>
      <w:rPr>
        <w:rFonts w:hint="default"/>
        <w:lang w:val="es-ES" w:eastAsia="en-US" w:bidi="ar-SA"/>
      </w:rPr>
    </w:lvl>
    <w:lvl w:ilvl="6" w:tplc="2350F796">
      <w:numFmt w:val="bullet"/>
      <w:lvlText w:val="•"/>
      <w:lvlJc w:val="left"/>
      <w:pPr>
        <w:ind w:left="6810" w:hanging="360"/>
      </w:pPr>
      <w:rPr>
        <w:rFonts w:hint="default"/>
        <w:lang w:val="es-ES" w:eastAsia="en-US" w:bidi="ar-SA"/>
      </w:rPr>
    </w:lvl>
    <w:lvl w:ilvl="7" w:tplc="C63A3064">
      <w:numFmt w:val="bullet"/>
      <w:lvlText w:val="•"/>
      <w:lvlJc w:val="left"/>
      <w:pPr>
        <w:ind w:left="7765" w:hanging="360"/>
      </w:pPr>
      <w:rPr>
        <w:rFonts w:hint="default"/>
        <w:lang w:val="es-ES" w:eastAsia="en-US" w:bidi="ar-SA"/>
      </w:rPr>
    </w:lvl>
    <w:lvl w:ilvl="8" w:tplc="B8A29962">
      <w:numFmt w:val="bullet"/>
      <w:lvlText w:val="•"/>
      <w:lvlJc w:val="left"/>
      <w:pPr>
        <w:ind w:left="8721" w:hanging="360"/>
      </w:pPr>
      <w:rPr>
        <w:rFonts w:hint="default"/>
        <w:lang w:val="es-ES" w:eastAsia="en-US" w:bidi="ar-SA"/>
      </w:rPr>
    </w:lvl>
  </w:abstractNum>
  <w:abstractNum w:abstractNumId="236" w15:restartNumberingAfterBreak="0">
    <w:nsid w:val="239E16DC"/>
    <w:multiLevelType w:val="hybridMultilevel"/>
    <w:tmpl w:val="6B9234CA"/>
    <w:lvl w:ilvl="0" w:tplc="9CC0F2E2">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87E036BA">
      <w:numFmt w:val="bullet"/>
      <w:lvlText w:val="•"/>
      <w:lvlJc w:val="left"/>
      <w:pPr>
        <w:ind w:left="2035" w:hanging="348"/>
      </w:pPr>
      <w:rPr>
        <w:rFonts w:hint="default"/>
        <w:lang w:val="es-ES" w:eastAsia="en-US" w:bidi="ar-SA"/>
      </w:rPr>
    </w:lvl>
    <w:lvl w:ilvl="2" w:tplc="ECAE6D86">
      <w:numFmt w:val="bullet"/>
      <w:lvlText w:val="•"/>
      <w:lvlJc w:val="left"/>
      <w:pPr>
        <w:ind w:left="2990" w:hanging="348"/>
      </w:pPr>
      <w:rPr>
        <w:rFonts w:hint="default"/>
        <w:lang w:val="es-ES" w:eastAsia="en-US" w:bidi="ar-SA"/>
      </w:rPr>
    </w:lvl>
    <w:lvl w:ilvl="3" w:tplc="47F29634">
      <w:numFmt w:val="bullet"/>
      <w:lvlText w:val="•"/>
      <w:lvlJc w:val="left"/>
      <w:pPr>
        <w:ind w:left="3945" w:hanging="348"/>
      </w:pPr>
      <w:rPr>
        <w:rFonts w:hint="default"/>
        <w:lang w:val="es-ES" w:eastAsia="en-US" w:bidi="ar-SA"/>
      </w:rPr>
    </w:lvl>
    <w:lvl w:ilvl="4" w:tplc="CF94EDAE">
      <w:numFmt w:val="bullet"/>
      <w:lvlText w:val="•"/>
      <w:lvlJc w:val="left"/>
      <w:pPr>
        <w:ind w:left="4900" w:hanging="348"/>
      </w:pPr>
      <w:rPr>
        <w:rFonts w:hint="default"/>
        <w:lang w:val="es-ES" w:eastAsia="en-US" w:bidi="ar-SA"/>
      </w:rPr>
    </w:lvl>
    <w:lvl w:ilvl="5" w:tplc="B06CB2FC">
      <w:numFmt w:val="bullet"/>
      <w:lvlText w:val="•"/>
      <w:lvlJc w:val="left"/>
      <w:pPr>
        <w:ind w:left="5855" w:hanging="348"/>
      </w:pPr>
      <w:rPr>
        <w:rFonts w:hint="default"/>
        <w:lang w:val="es-ES" w:eastAsia="en-US" w:bidi="ar-SA"/>
      </w:rPr>
    </w:lvl>
    <w:lvl w:ilvl="6" w:tplc="DD964A6C">
      <w:numFmt w:val="bullet"/>
      <w:lvlText w:val="•"/>
      <w:lvlJc w:val="left"/>
      <w:pPr>
        <w:ind w:left="6810" w:hanging="348"/>
      </w:pPr>
      <w:rPr>
        <w:rFonts w:hint="default"/>
        <w:lang w:val="es-ES" w:eastAsia="en-US" w:bidi="ar-SA"/>
      </w:rPr>
    </w:lvl>
    <w:lvl w:ilvl="7" w:tplc="7C22BC7A">
      <w:numFmt w:val="bullet"/>
      <w:lvlText w:val="•"/>
      <w:lvlJc w:val="left"/>
      <w:pPr>
        <w:ind w:left="7765" w:hanging="348"/>
      </w:pPr>
      <w:rPr>
        <w:rFonts w:hint="default"/>
        <w:lang w:val="es-ES" w:eastAsia="en-US" w:bidi="ar-SA"/>
      </w:rPr>
    </w:lvl>
    <w:lvl w:ilvl="8" w:tplc="47922410">
      <w:numFmt w:val="bullet"/>
      <w:lvlText w:val="•"/>
      <w:lvlJc w:val="left"/>
      <w:pPr>
        <w:ind w:left="8721" w:hanging="348"/>
      </w:pPr>
      <w:rPr>
        <w:rFonts w:hint="default"/>
        <w:lang w:val="es-ES" w:eastAsia="en-US" w:bidi="ar-SA"/>
      </w:rPr>
    </w:lvl>
  </w:abstractNum>
  <w:abstractNum w:abstractNumId="237" w15:restartNumberingAfterBreak="0">
    <w:nsid w:val="23A23672"/>
    <w:multiLevelType w:val="hybridMultilevel"/>
    <w:tmpl w:val="0076054A"/>
    <w:lvl w:ilvl="0" w:tplc="2428716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648C7A4">
      <w:numFmt w:val="bullet"/>
      <w:lvlText w:val="•"/>
      <w:lvlJc w:val="left"/>
      <w:pPr>
        <w:ind w:left="2035" w:hanging="360"/>
      </w:pPr>
      <w:rPr>
        <w:rFonts w:hint="default"/>
        <w:lang w:val="es-ES" w:eastAsia="en-US" w:bidi="ar-SA"/>
      </w:rPr>
    </w:lvl>
    <w:lvl w:ilvl="2" w:tplc="7B921D22">
      <w:numFmt w:val="bullet"/>
      <w:lvlText w:val="•"/>
      <w:lvlJc w:val="left"/>
      <w:pPr>
        <w:ind w:left="2990" w:hanging="360"/>
      </w:pPr>
      <w:rPr>
        <w:rFonts w:hint="default"/>
        <w:lang w:val="es-ES" w:eastAsia="en-US" w:bidi="ar-SA"/>
      </w:rPr>
    </w:lvl>
    <w:lvl w:ilvl="3" w:tplc="27D2EA6C">
      <w:numFmt w:val="bullet"/>
      <w:lvlText w:val="•"/>
      <w:lvlJc w:val="left"/>
      <w:pPr>
        <w:ind w:left="3945" w:hanging="360"/>
      </w:pPr>
      <w:rPr>
        <w:rFonts w:hint="default"/>
        <w:lang w:val="es-ES" w:eastAsia="en-US" w:bidi="ar-SA"/>
      </w:rPr>
    </w:lvl>
    <w:lvl w:ilvl="4" w:tplc="D3F29DA8">
      <w:numFmt w:val="bullet"/>
      <w:lvlText w:val="•"/>
      <w:lvlJc w:val="left"/>
      <w:pPr>
        <w:ind w:left="4900" w:hanging="360"/>
      </w:pPr>
      <w:rPr>
        <w:rFonts w:hint="default"/>
        <w:lang w:val="es-ES" w:eastAsia="en-US" w:bidi="ar-SA"/>
      </w:rPr>
    </w:lvl>
    <w:lvl w:ilvl="5" w:tplc="CDBC590C">
      <w:numFmt w:val="bullet"/>
      <w:lvlText w:val="•"/>
      <w:lvlJc w:val="left"/>
      <w:pPr>
        <w:ind w:left="5855" w:hanging="360"/>
      </w:pPr>
      <w:rPr>
        <w:rFonts w:hint="default"/>
        <w:lang w:val="es-ES" w:eastAsia="en-US" w:bidi="ar-SA"/>
      </w:rPr>
    </w:lvl>
    <w:lvl w:ilvl="6" w:tplc="BB52F00E">
      <w:numFmt w:val="bullet"/>
      <w:lvlText w:val="•"/>
      <w:lvlJc w:val="left"/>
      <w:pPr>
        <w:ind w:left="6810" w:hanging="360"/>
      </w:pPr>
      <w:rPr>
        <w:rFonts w:hint="default"/>
        <w:lang w:val="es-ES" w:eastAsia="en-US" w:bidi="ar-SA"/>
      </w:rPr>
    </w:lvl>
    <w:lvl w:ilvl="7" w:tplc="D82EDE04">
      <w:numFmt w:val="bullet"/>
      <w:lvlText w:val="•"/>
      <w:lvlJc w:val="left"/>
      <w:pPr>
        <w:ind w:left="7765" w:hanging="360"/>
      </w:pPr>
      <w:rPr>
        <w:rFonts w:hint="default"/>
        <w:lang w:val="es-ES" w:eastAsia="en-US" w:bidi="ar-SA"/>
      </w:rPr>
    </w:lvl>
    <w:lvl w:ilvl="8" w:tplc="C0FE784E">
      <w:numFmt w:val="bullet"/>
      <w:lvlText w:val="•"/>
      <w:lvlJc w:val="left"/>
      <w:pPr>
        <w:ind w:left="8721" w:hanging="360"/>
      </w:pPr>
      <w:rPr>
        <w:rFonts w:hint="default"/>
        <w:lang w:val="es-ES" w:eastAsia="en-US" w:bidi="ar-SA"/>
      </w:rPr>
    </w:lvl>
  </w:abstractNum>
  <w:abstractNum w:abstractNumId="238" w15:restartNumberingAfterBreak="0">
    <w:nsid w:val="23C45C93"/>
    <w:multiLevelType w:val="hybridMultilevel"/>
    <w:tmpl w:val="8FAC3BC4"/>
    <w:lvl w:ilvl="0" w:tplc="4992DF3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19EA37C">
      <w:numFmt w:val="bullet"/>
      <w:lvlText w:val="•"/>
      <w:lvlJc w:val="left"/>
      <w:pPr>
        <w:ind w:left="2035" w:hanging="360"/>
      </w:pPr>
      <w:rPr>
        <w:rFonts w:hint="default"/>
        <w:lang w:val="es-ES" w:eastAsia="en-US" w:bidi="ar-SA"/>
      </w:rPr>
    </w:lvl>
    <w:lvl w:ilvl="2" w:tplc="3F7AB1EC">
      <w:numFmt w:val="bullet"/>
      <w:lvlText w:val="•"/>
      <w:lvlJc w:val="left"/>
      <w:pPr>
        <w:ind w:left="2990" w:hanging="360"/>
      </w:pPr>
      <w:rPr>
        <w:rFonts w:hint="default"/>
        <w:lang w:val="es-ES" w:eastAsia="en-US" w:bidi="ar-SA"/>
      </w:rPr>
    </w:lvl>
    <w:lvl w:ilvl="3" w:tplc="2318BCCA">
      <w:numFmt w:val="bullet"/>
      <w:lvlText w:val="•"/>
      <w:lvlJc w:val="left"/>
      <w:pPr>
        <w:ind w:left="3945" w:hanging="360"/>
      </w:pPr>
      <w:rPr>
        <w:rFonts w:hint="default"/>
        <w:lang w:val="es-ES" w:eastAsia="en-US" w:bidi="ar-SA"/>
      </w:rPr>
    </w:lvl>
    <w:lvl w:ilvl="4" w:tplc="1AB86BD6">
      <w:numFmt w:val="bullet"/>
      <w:lvlText w:val="•"/>
      <w:lvlJc w:val="left"/>
      <w:pPr>
        <w:ind w:left="4900" w:hanging="360"/>
      </w:pPr>
      <w:rPr>
        <w:rFonts w:hint="default"/>
        <w:lang w:val="es-ES" w:eastAsia="en-US" w:bidi="ar-SA"/>
      </w:rPr>
    </w:lvl>
    <w:lvl w:ilvl="5" w:tplc="91026536">
      <w:numFmt w:val="bullet"/>
      <w:lvlText w:val="•"/>
      <w:lvlJc w:val="left"/>
      <w:pPr>
        <w:ind w:left="5855" w:hanging="360"/>
      </w:pPr>
      <w:rPr>
        <w:rFonts w:hint="default"/>
        <w:lang w:val="es-ES" w:eastAsia="en-US" w:bidi="ar-SA"/>
      </w:rPr>
    </w:lvl>
    <w:lvl w:ilvl="6" w:tplc="5D948CFA">
      <w:numFmt w:val="bullet"/>
      <w:lvlText w:val="•"/>
      <w:lvlJc w:val="left"/>
      <w:pPr>
        <w:ind w:left="6810" w:hanging="360"/>
      </w:pPr>
      <w:rPr>
        <w:rFonts w:hint="default"/>
        <w:lang w:val="es-ES" w:eastAsia="en-US" w:bidi="ar-SA"/>
      </w:rPr>
    </w:lvl>
    <w:lvl w:ilvl="7" w:tplc="FF1C58BC">
      <w:numFmt w:val="bullet"/>
      <w:lvlText w:val="•"/>
      <w:lvlJc w:val="left"/>
      <w:pPr>
        <w:ind w:left="7765" w:hanging="360"/>
      </w:pPr>
      <w:rPr>
        <w:rFonts w:hint="default"/>
        <w:lang w:val="es-ES" w:eastAsia="en-US" w:bidi="ar-SA"/>
      </w:rPr>
    </w:lvl>
    <w:lvl w:ilvl="8" w:tplc="9E883DB6">
      <w:numFmt w:val="bullet"/>
      <w:lvlText w:val="•"/>
      <w:lvlJc w:val="left"/>
      <w:pPr>
        <w:ind w:left="8721" w:hanging="360"/>
      </w:pPr>
      <w:rPr>
        <w:rFonts w:hint="default"/>
        <w:lang w:val="es-ES" w:eastAsia="en-US" w:bidi="ar-SA"/>
      </w:rPr>
    </w:lvl>
  </w:abstractNum>
  <w:abstractNum w:abstractNumId="239" w15:restartNumberingAfterBreak="0">
    <w:nsid w:val="23DC6425"/>
    <w:multiLevelType w:val="hybridMultilevel"/>
    <w:tmpl w:val="41D6088C"/>
    <w:lvl w:ilvl="0" w:tplc="4498CAD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B62C4A8">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F62EC4EE">
      <w:numFmt w:val="bullet"/>
      <w:lvlText w:val="•"/>
      <w:lvlJc w:val="left"/>
      <w:pPr>
        <w:ind w:left="2141" w:hanging="348"/>
      </w:pPr>
      <w:rPr>
        <w:rFonts w:hint="default"/>
        <w:lang w:val="es-ES" w:eastAsia="en-US" w:bidi="ar-SA"/>
      </w:rPr>
    </w:lvl>
    <w:lvl w:ilvl="3" w:tplc="6660FF38">
      <w:numFmt w:val="bullet"/>
      <w:lvlText w:val="•"/>
      <w:lvlJc w:val="left"/>
      <w:pPr>
        <w:ind w:left="3202" w:hanging="348"/>
      </w:pPr>
      <w:rPr>
        <w:rFonts w:hint="default"/>
        <w:lang w:val="es-ES" w:eastAsia="en-US" w:bidi="ar-SA"/>
      </w:rPr>
    </w:lvl>
    <w:lvl w:ilvl="4" w:tplc="9DB494F4">
      <w:numFmt w:val="bullet"/>
      <w:lvlText w:val="•"/>
      <w:lvlJc w:val="left"/>
      <w:pPr>
        <w:ind w:left="4263" w:hanging="348"/>
      </w:pPr>
      <w:rPr>
        <w:rFonts w:hint="default"/>
        <w:lang w:val="es-ES" w:eastAsia="en-US" w:bidi="ar-SA"/>
      </w:rPr>
    </w:lvl>
    <w:lvl w:ilvl="5" w:tplc="01428D7E">
      <w:numFmt w:val="bullet"/>
      <w:lvlText w:val="•"/>
      <w:lvlJc w:val="left"/>
      <w:pPr>
        <w:ind w:left="5325" w:hanging="348"/>
      </w:pPr>
      <w:rPr>
        <w:rFonts w:hint="default"/>
        <w:lang w:val="es-ES" w:eastAsia="en-US" w:bidi="ar-SA"/>
      </w:rPr>
    </w:lvl>
    <w:lvl w:ilvl="6" w:tplc="94BC9612">
      <w:numFmt w:val="bullet"/>
      <w:lvlText w:val="•"/>
      <w:lvlJc w:val="left"/>
      <w:pPr>
        <w:ind w:left="6386" w:hanging="348"/>
      </w:pPr>
      <w:rPr>
        <w:rFonts w:hint="default"/>
        <w:lang w:val="es-ES" w:eastAsia="en-US" w:bidi="ar-SA"/>
      </w:rPr>
    </w:lvl>
    <w:lvl w:ilvl="7" w:tplc="B5482830">
      <w:numFmt w:val="bullet"/>
      <w:lvlText w:val="•"/>
      <w:lvlJc w:val="left"/>
      <w:pPr>
        <w:ind w:left="7447" w:hanging="348"/>
      </w:pPr>
      <w:rPr>
        <w:rFonts w:hint="default"/>
        <w:lang w:val="es-ES" w:eastAsia="en-US" w:bidi="ar-SA"/>
      </w:rPr>
    </w:lvl>
    <w:lvl w:ilvl="8" w:tplc="106A0FBC">
      <w:numFmt w:val="bullet"/>
      <w:lvlText w:val="•"/>
      <w:lvlJc w:val="left"/>
      <w:pPr>
        <w:ind w:left="8508" w:hanging="348"/>
      </w:pPr>
      <w:rPr>
        <w:rFonts w:hint="default"/>
        <w:lang w:val="es-ES" w:eastAsia="en-US" w:bidi="ar-SA"/>
      </w:rPr>
    </w:lvl>
  </w:abstractNum>
  <w:abstractNum w:abstractNumId="240" w15:restartNumberingAfterBreak="0">
    <w:nsid w:val="240223D4"/>
    <w:multiLevelType w:val="hybridMultilevel"/>
    <w:tmpl w:val="574C729A"/>
    <w:lvl w:ilvl="0" w:tplc="19CAB602">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013CC98E">
      <w:numFmt w:val="bullet"/>
      <w:lvlText w:val="•"/>
      <w:lvlJc w:val="left"/>
      <w:pPr>
        <w:ind w:left="2035" w:hanging="360"/>
      </w:pPr>
      <w:rPr>
        <w:rFonts w:hint="default"/>
        <w:lang w:val="es-ES" w:eastAsia="en-US" w:bidi="ar-SA"/>
      </w:rPr>
    </w:lvl>
    <w:lvl w:ilvl="2" w:tplc="F078BFAE">
      <w:numFmt w:val="bullet"/>
      <w:lvlText w:val="•"/>
      <w:lvlJc w:val="left"/>
      <w:pPr>
        <w:ind w:left="2990" w:hanging="360"/>
      </w:pPr>
      <w:rPr>
        <w:rFonts w:hint="default"/>
        <w:lang w:val="es-ES" w:eastAsia="en-US" w:bidi="ar-SA"/>
      </w:rPr>
    </w:lvl>
    <w:lvl w:ilvl="3" w:tplc="1E04FEF6">
      <w:numFmt w:val="bullet"/>
      <w:lvlText w:val="•"/>
      <w:lvlJc w:val="left"/>
      <w:pPr>
        <w:ind w:left="3945" w:hanging="360"/>
      </w:pPr>
      <w:rPr>
        <w:rFonts w:hint="default"/>
        <w:lang w:val="es-ES" w:eastAsia="en-US" w:bidi="ar-SA"/>
      </w:rPr>
    </w:lvl>
    <w:lvl w:ilvl="4" w:tplc="BF2A30EE">
      <w:numFmt w:val="bullet"/>
      <w:lvlText w:val="•"/>
      <w:lvlJc w:val="left"/>
      <w:pPr>
        <w:ind w:left="4900" w:hanging="360"/>
      </w:pPr>
      <w:rPr>
        <w:rFonts w:hint="default"/>
        <w:lang w:val="es-ES" w:eastAsia="en-US" w:bidi="ar-SA"/>
      </w:rPr>
    </w:lvl>
    <w:lvl w:ilvl="5" w:tplc="9280D9F4">
      <w:numFmt w:val="bullet"/>
      <w:lvlText w:val="•"/>
      <w:lvlJc w:val="left"/>
      <w:pPr>
        <w:ind w:left="5855" w:hanging="360"/>
      </w:pPr>
      <w:rPr>
        <w:rFonts w:hint="default"/>
        <w:lang w:val="es-ES" w:eastAsia="en-US" w:bidi="ar-SA"/>
      </w:rPr>
    </w:lvl>
    <w:lvl w:ilvl="6" w:tplc="F5AEA572">
      <w:numFmt w:val="bullet"/>
      <w:lvlText w:val="•"/>
      <w:lvlJc w:val="left"/>
      <w:pPr>
        <w:ind w:left="6810" w:hanging="360"/>
      </w:pPr>
      <w:rPr>
        <w:rFonts w:hint="default"/>
        <w:lang w:val="es-ES" w:eastAsia="en-US" w:bidi="ar-SA"/>
      </w:rPr>
    </w:lvl>
    <w:lvl w:ilvl="7" w:tplc="8B8C0458">
      <w:numFmt w:val="bullet"/>
      <w:lvlText w:val="•"/>
      <w:lvlJc w:val="left"/>
      <w:pPr>
        <w:ind w:left="7765" w:hanging="360"/>
      </w:pPr>
      <w:rPr>
        <w:rFonts w:hint="default"/>
        <w:lang w:val="es-ES" w:eastAsia="en-US" w:bidi="ar-SA"/>
      </w:rPr>
    </w:lvl>
    <w:lvl w:ilvl="8" w:tplc="DD98A114">
      <w:numFmt w:val="bullet"/>
      <w:lvlText w:val="•"/>
      <w:lvlJc w:val="left"/>
      <w:pPr>
        <w:ind w:left="8721" w:hanging="360"/>
      </w:pPr>
      <w:rPr>
        <w:rFonts w:hint="default"/>
        <w:lang w:val="es-ES" w:eastAsia="en-US" w:bidi="ar-SA"/>
      </w:rPr>
    </w:lvl>
  </w:abstractNum>
  <w:abstractNum w:abstractNumId="241" w15:restartNumberingAfterBreak="0">
    <w:nsid w:val="24063B85"/>
    <w:multiLevelType w:val="hybridMultilevel"/>
    <w:tmpl w:val="4E602C5E"/>
    <w:lvl w:ilvl="0" w:tplc="748221BC">
      <w:numFmt w:val="bullet"/>
      <w:lvlText w:val="•"/>
      <w:lvlJc w:val="left"/>
      <w:pPr>
        <w:ind w:left="352" w:hanging="90"/>
      </w:pPr>
      <w:rPr>
        <w:rFonts w:ascii="Microsoft Sans Serif" w:eastAsia="Microsoft Sans Serif" w:hAnsi="Microsoft Sans Serif" w:cs="Microsoft Sans Serif" w:hint="default"/>
        <w:b w:val="0"/>
        <w:bCs w:val="0"/>
        <w:i w:val="0"/>
        <w:iCs w:val="0"/>
        <w:spacing w:val="0"/>
        <w:w w:val="96"/>
        <w:sz w:val="20"/>
        <w:szCs w:val="20"/>
        <w:lang w:val="es-ES" w:eastAsia="en-US" w:bidi="ar-SA"/>
      </w:rPr>
    </w:lvl>
    <w:lvl w:ilvl="1" w:tplc="AC88919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F72951E">
      <w:numFmt w:val="bullet"/>
      <w:lvlText w:val="•"/>
      <w:lvlJc w:val="left"/>
      <w:pPr>
        <w:ind w:left="2141" w:hanging="360"/>
      </w:pPr>
      <w:rPr>
        <w:rFonts w:hint="default"/>
        <w:lang w:val="es-ES" w:eastAsia="en-US" w:bidi="ar-SA"/>
      </w:rPr>
    </w:lvl>
    <w:lvl w:ilvl="3" w:tplc="464668CE">
      <w:numFmt w:val="bullet"/>
      <w:lvlText w:val="•"/>
      <w:lvlJc w:val="left"/>
      <w:pPr>
        <w:ind w:left="3202" w:hanging="360"/>
      </w:pPr>
      <w:rPr>
        <w:rFonts w:hint="default"/>
        <w:lang w:val="es-ES" w:eastAsia="en-US" w:bidi="ar-SA"/>
      </w:rPr>
    </w:lvl>
    <w:lvl w:ilvl="4" w:tplc="1E98ED56">
      <w:numFmt w:val="bullet"/>
      <w:lvlText w:val="•"/>
      <w:lvlJc w:val="left"/>
      <w:pPr>
        <w:ind w:left="4263" w:hanging="360"/>
      </w:pPr>
      <w:rPr>
        <w:rFonts w:hint="default"/>
        <w:lang w:val="es-ES" w:eastAsia="en-US" w:bidi="ar-SA"/>
      </w:rPr>
    </w:lvl>
    <w:lvl w:ilvl="5" w:tplc="7EE4804A">
      <w:numFmt w:val="bullet"/>
      <w:lvlText w:val="•"/>
      <w:lvlJc w:val="left"/>
      <w:pPr>
        <w:ind w:left="5325" w:hanging="360"/>
      </w:pPr>
      <w:rPr>
        <w:rFonts w:hint="default"/>
        <w:lang w:val="es-ES" w:eastAsia="en-US" w:bidi="ar-SA"/>
      </w:rPr>
    </w:lvl>
    <w:lvl w:ilvl="6" w:tplc="1408D982">
      <w:numFmt w:val="bullet"/>
      <w:lvlText w:val="•"/>
      <w:lvlJc w:val="left"/>
      <w:pPr>
        <w:ind w:left="6386" w:hanging="360"/>
      </w:pPr>
      <w:rPr>
        <w:rFonts w:hint="default"/>
        <w:lang w:val="es-ES" w:eastAsia="en-US" w:bidi="ar-SA"/>
      </w:rPr>
    </w:lvl>
    <w:lvl w:ilvl="7" w:tplc="FC1A3CB0">
      <w:numFmt w:val="bullet"/>
      <w:lvlText w:val="•"/>
      <w:lvlJc w:val="left"/>
      <w:pPr>
        <w:ind w:left="7447" w:hanging="360"/>
      </w:pPr>
      <w:rPr>
        <w:rFonts w:hint="default"/>
        <w:lang w:val="es-ES" w:eastAsia="en-US" w:bidi="ar-SA"/>
      </w:rPr>
    </w:lvl>
    <w:lvl w:ilvl="8" w:tplc="9BD6E856">
      <w:numFmt w:val="bullet"/>
      <w:lvlText w:val="•"/>
      <w:lvlJc w:val="left"/>
      <w:pPr>
        <w:ind w:left="8508" w:hanging="360"/>
      </w:pPr>
      <w:rPr>
        <w:rFonts w:hint="default"/>
        <w:lang w:val="es-ES" w:eastAsia="en-US" w:bidi="ar-SA"/>
      </w:rPr>
    </w:lvl>
  </w:abstractNum>
  <w:abstractNum w:abstractNumId="242" w15:restartNumberingAfterBreak="0">
    <w:nsid w:val="24200A05"/>
    <w:multiLevelType w:val="hybridMultilevel"/>
    <w:tmpl w:val="1FE02120"/>
    <w:lvl w:ilvl="0" w:tplc="3210031A">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4D1A4FA0">
      <w:numFmt w:val="bullet"/>
      <w:lvlText w:val="•"/>
      <w:lvlJc w:val="left"/>
      <w:pPr>
        <w:ind w:left="2035" w:hanging="360"/>
      </w:pPr>
      <w:rPr>
        <w:rFonts w:hint="default"/>
        <w:lang w:val="es-ES" w:eastAsia="en-US" w:bidi="ar-SA"/>
      </w:rPr>
    </w:lvl>
    <w:lvl w:ilvl="2" w:tplc="3000C8F0">
      <w:numFmt w:val="bullet"/>
      <w:lvlText w:val="•"/>
      <w:lvlJc w:val="left"/>
      <w:pPr>
        <w:ind w:left="2990" w:hanging="360"/>
      </w:pPr>
      <w:rPr>
        <w:rFonts w:hint="default"/>
        <w:lang w:val="es-ES" w:eastAsia="en-US" w:bidi="ar-SA"/>
      </w:rPr>
    </w:lvl>
    <w:lvl w:ilvl="3" w:tplc="1B280E6A">
      <w:numFmt w:val="bullet"/>
      <w:lvlText w:val="•"/>
      <w:lvlJc w:val="left"/>
      <w:pPr>
        <w:ind w:left="3945" w:hanging="360"/>
      </w:pPr>
      <w:rPr>
        <w:rFonts w:hint="default"/>
        <w:lang w:val="es-ES" w:eastAsia="en-US" w:bidi="ar-SA"/>
      </w:rPr>
    </w:lvl>
    <w:lvl w:ilvl="4" w:tplc="538CA73A">
      <w:numFmt w:val="bullet"/>
      <w:lvlText w:val="•"/>
      <w:lvlJc w:val="left"/>
      <w:pPr>
        <w:ind w:left="4900" w:hanging="360"/>
      </w:pPr>
      <w:rPr>
        <w:rFonts w:hint="default"/>
        <w:lang w:val="es-ES" w:eastAsia="en-US" w:bidi="ar-SA"/>
      </w:rPr>
    </w:lvl>
    <w:lvl w:ilvl="5" w:tplc="0AE8DB8A">
      <w:numFmt w:val="bullet"/>
      <w:lvlText w:val="•"/>
      <w:lvlJc w:val="left"/>
      <w:pPr>
        <w:ind w:left="5855" w:hanging="360"/>
      </w:pPr>
      <w:rPr>
        <w:rFonts w:hint="default"/>
        <w:lang w:val="es-ES" w:eastAsia="en-US" w:bidi="ar-SA"/>
      </w:rPr>
    </w:lvl>
    <w:lvl w:ilvl="6" w:tplc="F29CEE30">
      <w:numFmt w:val="bullet"/>
      <w:lvlText w:val="•"/>
      <w:lvlJc w:val="left"/>
      <w:pPr>
        <w:ind w:left="6810" w:hanging="360"/>
      </w:pPr>
      <w:rPr>
        <w:rFonts w:hint="default"/>
        <w:lang w:val="es-ES" w:eastAsia="en-US" w:bidi="ar-SA"/>
      </w:rPr>
    </w:lvl>
    <w:lvl w:ilvl="7" w:tplc="3F4837A4">
      <w:numFmt w:val="bullet"/>
      <w:lvlText w:val="•"/>
      <w:lvlJc w:val="left"/>
      <w:pPr>
        <w:ind w:left="7765" w:hanging="360"/>
      </w:pPr>
      <w:rPr>
        <w:rFonts w:hint="default"/>
        <w:lang w:val="es-ES" w:eastAsia="en-US" w:bidi="ar-SA"/>
      </w:rPr>
    </w:lvl>
    <w:lvl w:ilvl="8" w:tplc="EDE88362">
      <w:numFmt w:val="bullet"/>
      <w:lvlText w:val="•"/>
      <w:lvlJc w:val="left"/>
      <w:pPr>
        <w:ind w:left="8721" w:hanging="360"/>
      </w:pPr>
      <w:rPr>
        <w:rFonts w:hint="default"/>
        <w:lang w:val="es-ES" w:eastAsia="en-US" w:bidi="ar-SA"/>
      </w:rPr>
    </w:lvl>
  </w:abstractNum>
  <w:abstractNum w:abstractNumId="243" w15:restartNumberingAfterBreak="0">
    <w:nsid w:val="242B4700"/>
    <w:multiLevelType w:val="hybridMultilevel"/>
    <w:tmpl w:val="33FCAB98"/>
    <w:lvl w:ilvl="0" w:tplc="8C7A974C">
      <w:numFmt w:val="bullet"/>
      <w:lvlText w:val=""/>
      <w:lvlJc w:val="left"/>
      <w:pPr>
        <w:ind w:left="352" w:hanging="455"/>
      </w:pPr>
      <w:rPr>
        <w:rFonts w:ascii="Symbol" w:eastAsia="Symbol" w:hAnsi="Symbol" w:cs="Symbol" w:hint="default"/>
        <w:b w:val="0"/>
        <w:bCs w:val="0"/>
        <w:i w:val="0"/>
        <w:iCs w:val="0"/>
        <w:spacing w:val="0"/>
        <w:w w:val="100"/>
        <w:sz w:val="22"/>
        <w:szCs w:val="22"/>
        <w:lang w:val="es-ES" w:eastAsia="en-US" w:bidi="ar-SA"/>
      </w:rPr>
    </w:lvl>
    <w:lvl w:ilvl="1" w:tplc="BFDCEE5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1F6709E">
      <w:numFmt w:val="bullet"/>
      <w:lvlText w:val="•"/>
      <w:lvlJc w:val="left"/>
      <w:pPr>
        <w:ind w:left="2141" w:hanging="360"/>
      </w:pPr>
      <w:rPr>
        <w:rFonts w:hint="default"/>
        <w:lang w:val="es-ES" w:eastAsia="en-US" w:bidi="ar-SA"/>
      </w:rPr>
    </w:lvl>
    <w:lvl w:ilvl="3" w:tplc="D2CA2F58">
      <w:numFmt w:val="bullet"/>
      <w:lvlText w:val="•"/>
      <w:lvlJc w:val="left"/>
      <w:pPr>
        <w:ind w:left="3202" w:hanging="360"/>
      </w:pPr>
      <w:rPr>
        <w:rFonts w:hint="default"/>
        <w:lang w:val="es-ES" w:eastAsia="en-US" w:bidi="ar-SA"/>
      </w:rPr>
    </w:lvl>
    <w:lvl w:ilvl="4" w:tplc="CB06640A">
      <w:numFmt w:val="bullet"/>
      <w:lvlText w:val="•"/>
      <w:lvlJc w:val="left"/>
      <w:pPr>
        <w:ind w:left="4263" w:hanging="360"/>
      </w:pPr>
      <w:rPr>
        <w:rFonts w:hint="default"/>
        <w:lang w:val="es-ES" w:eastAsia="en-US" w:bidi="ar-SA"/>
      </w:rPr>
    </w:lvl>
    <w:lvl w:ilvl="5" w:tplc="41025ED8">
      <w:numFmt w:val="bullet"/>
      <w:lvlText w:val="•"/>
      <w:lvlJc w:val="left"/>
      <w:pPr>
        <w:ind w:left="5325" w:hanging="360"/>
      </w:pPr>
      <w:rPr>
        <w:rFonts w:hint="default"/>
        <w:lang w:val="es-ES" w:eastAsia="en-US" w:bidi="ar-SA"/>
      </w:rPr>
    </w:lvl>
    <w:lvl w:ilvl="6" w:tplc="D9820F8A">
      <w:numFmt w:val="bullet"/>
      <w:lvlText w:val="•"/>
      <w:lvlJc w:val="left"/>
      <w:pPr>
        <w:ind w:left="6386" w:hanging="360"/>
      </w:pPr>
      <w:rPr>
        <w:rFonts w:hint="default"/>
        <w:lang w:val="es-ES" w:eastAsia="en-US" w:bidi="ar-SA"/>
      </w:rPr>
    </w:lvl>
    <w:lvl w:ilvl="7" w:tplc="A0DC8B7A">
      <w:numFmt w:val="bullet"/>
      <w:lvlText w:val="•"/>
      <w:lvlJc w:val="left"/>
      <w:pPr>
        <w:ind w:left="7447" w:hanging="360"/>
      </w:pPr>
      <w:rPr>
        <w:rFonts w:hint="default"/>
        <w:lang w:val="es-ES" w:eastAsia="en-US" w:bidi="ar-SA"/>
      </w:rPr>
    </w:lvl>
    <w:lvl w:ilvl="8" w:tplc="6CB26FBC">
      <w:numFmt w:val="bullet"/>
      <w:lvlText w:val="•"/>
      <w:lvlJc w:val="left"/>
      <w:pPr>
        <w:ind w:left="8508" w:hanging="360"/>
      </w:pPr>
      <w:rPr>
        <w:rFonts w:hint="default"/>
        <w:lang w:val="es-ES" w:eastAsia="en-US" w:bidi="ar-SA"/>
      </w:rPr>
    </w:lvl>
  </w:abstractNum>
  <w:abstractNum w:abstractNumId="244" w15:restartNumberingAfterBreak="0">
    <w:nsid w:val="2459175C"/>
    <w:multiLevelType w:val="hybridMultilevel"/>
    <w:tmpl w:val="AEB8729A"/>
    <w:lvl w:ilvl="0" w:tplc="0E2ACD20">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E7D69B10">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2" w:tplc="4294B34A">
      <w:numFmt w:val="bullet"/>
      <w:lvlText w:val="•"/>
      <w:lvlJc w:val="left"/>
      <w:pPr>
        <w:ind w:left="2141" w:hanging="348"/>
      </w:pPr>
      <w:rPr>
        <w:rFonts w:hint="default"/>
        <w:lang w:val="es-ES" w:eastAsia="en-US" w:bidi="ar-SA"/>
      </w:rPr>
    </w:lvl>
    <w:lvl w:ilvl="3" w:tplc="A45CEB82">
      <w:numFmt w:val="bullet"/>
      <w:lvlText w:val="•"/>
      <w:lvlJc w:val="left"/>
      <w:pPr>
        <w:ind w:left="3202" w:hanging="348"/>
      </w:pPr>
      <w:rPr>
        <w:rFonts w:hint="default"/>
        <w:lang w:val="es-ES" w:eastAsia="en-US" w:bidi="ar-SA"/>
      </w:rPr>
    </w:lvl>
    <w:lvl w:ilvl="4" w:tplc="643CBCE8">
      <w:numFmt w:val="bullet"/>
      <w:lvlText w:val="•"/>
      <w:lvlJc w:val="left"/>
      <w:pPr>
        <w:ind w:left="4263" w:hanging="348"/>
      </w:pPr>
      <w:rPr>
        <w:rFonts w:hint="default"/>
        <w:lang w:val="es-ES" w:eastAsia="en-US" w:bidi="ar-SA"/>
      </w:rPr>
    </w:lvl>
    <w:lvl w:ilvl="5" w:tplc="B7FE08A2">
      <w:numFmt w:val="bullet"/>
      <w:lvlText w:val="•"/>
      <w:lvlJc w:val="left"/>
      <w:pPr>
        <w:ind w:left="5325" w:hanging="348"/>
      </w:pPr>
      <w:rPr>
        <w:rFonts w:hint="default"/>
        <w:lang w:val="es-ES" w:eastAsia="en-US" w:bidi="ar-SA"/>
      </w:rPr>
    </w:lvl>
    <w:lvl w:ilvl="6" w:tplc="AEAA648A">
      <w:numFmt w:val="bullet"/>
      <w:lvlText w:val="•"/>
      <w:lvlJc w:val="left"/>
      <w:pPr>
        <w:ind w:left="6386" w:hanging="348"/>
      </w:pPr>
      <w:rPr>
        <w:rFonts w:hint="default"/>
        <w:lang w:val="es-ES" w:eastAsia="en-US" w:bidi="ar-SA"/>
      </w:rPr>
    </w:lvl>
    <w:lvl w:ilvl="7" w:tplc="8E54A894">
      <w:numFmt w:val="bullet"/>
      <w:lvlText w:val="•"/>
      <w:lvlJc w:val="left"/>
      <w:pPr>
        <w:ind w:left="7447" w:hanging="348"/>
      </w:pPr>
      <w:rPr>
        <w:rFonts w:hint="default"/>
        <w:lang w:val="es-ES" w:eastAsia="en-US" w:bidi="ar-SA"/>
      </w:rPr>
    </w:lvl>
    <w:lvl w:ilvl="8" w:tplc="DAC206FC">
      <w:numFmt w:val="bullet"/>
      <w:lvlText w:val="•"/>
      <w:lvlJc w:val="left"/>
      <w:pPr>
        <w:ind w:left="8508" w:hanging="348"/>
      </w:pPr>
      <w:rPr>
        <w:rFonts w:hint="default"/>
        <w:lang w:val="es-ES" w:eastAsia="en-US" w:bidi="ar-SA"/>
      </w:rPr>
    </w:lvl>
  </w:abstractNum>
  <w:abstractNum w:abstractNumId="245" w15:restartNumberingAfterBreak="0">
    <w:nsid w:val="247D7B3F"/>
    <w:multiLevelType w:val="hybridMultilevel"/>
    <w:tmpl w:val="DA4AFBCC"/>
    <w:lvl w:ilvl="0" w:tplc="7100860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90A664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9A63D32">
      <w:numFmt w:val="bullet"/>
      <w:lvlText w:val="•"/>
      <w:lvlJc w:val="left"/>
      <w:pPr>
        <w:ind w:left="2990" w:hanging="360"/>
      </w:pPr>
      <w:rPr>
        <w:rFonts w:hint="default"/>
        <w:lang w:val="es-ES" w:eastAsia="en-US" w:bidi="ar-SA"/>
      </w:rPr>
    </w:lvl>
    <w:lvl w:ilvl="3" w:tplc="0A42E326">
      <w:numFmt w:val="bullet"/>
      <w:lvlText w:val="•"/>
      <w:lvlJc w:val="left"/>
      <w:pPr>
        <w:ind w:left="3945" w:hanging="360"/>
      </w:pPr>
      <w:rPr>
        <w:rFonts w:hint="default"/>
        <w:lang w:val="es-ES" w:eastAsia="en-US" w:bidi="ar-SA"/>
      </w:rPr>
    </w:lvl>
    <w:lvl w:ilvl="4" w:tplc="C69CEA98">
      <w:numFmt w:val="bullet"/>
      <w:lvlText w:val="•"/>
      <w:lvlJc w:val="left"/>
      <w:pPr>
        <w:ind w:left="4900" w:hanging="360"/>
      </w:pPr>
      <w:rPr>
        <w:rFonts w:hint="default"/>
        <w:lang w:val="es-ES" w:eastAsia="en-US" w:bidi="ar-SA"/>
      </w:rPr>
    </w:lvl>
    <w:lvl w:ilvl="5" w:tplc="8C202E28">
      <w:numFmt w:val="bullet"/>
      <w:lvlText w:val="•"/>
      <w:lvlJc w:val="left"/>
      <w:pPr>
        <w:ind w:left="5855" w:hanging="360"/>
      </w:pPr>
      <w:rPr>
        <w:rFonts w:hint="default"/>
        <w:lang w:val="es-ES" w:eastAsia="en-US" w:bidi="ar-SA"/>
      </w:rPr>
    </w:lvl>
    <w:lvl w:ilvl="6" w:tplc="02D64A76">
      <w:numFmt w:val="bullet"/>
      <w:lvlText w:val="•"/>
      <w:lvlJc w:val="left"/>
      <w:pPr>
        <w:ind w:left="6810" w:hanging="360"/>
      </w:pPr>
      <w:rPr>
        <w:rFonts w:hint="default"/>
        <w:lang w:val="es-ES" w:eastAsia="en-US" w:bidi="ar-SA"/>
      </w:rPr>
    </w:lvl>
    <w:lvl w:ilvl="7" w:tplc="EB14019E">
      <w:numFmt w:val="bullet"/>
      <w:lvlText w:val="•"/>
      <w:lvlJc w:val="left"/>
      <w:pPr>
        <w:ind w:left="7765" w:hanging="360"/>
      </w:pPr>
      <w:rPr>
        <w:rFonts w:hint="default"/>
        <w:lang w:val="es-ES" w:eastAsia="en-US" w:bidi="ar-SA"/>
      </w:rPr>
    </w:lvl>
    <w:lvl w:ilvl="8" w:tplc="4266CAD2">
      <w:numFmt w:val="bullet"/>
      <w:lvlText w:val="•"/>
      <w:lvlJc w:val="left"/>
      <w:pPr>
        <w:ind w:left="8721" w:hanging="360"/>
      </w:pPr>
      <w:rPr>
        <w:rFonts w:hint="default"/>
        <w:lang w:val="es-ES" w:eastAsia="en-US" w:bidi="ar-SA"/>
      </w:rPr>
    </w:lvl>
  </w:abstractNum>
  <w:abstractNum w:abstractNumId="246" w15:restartNumberingAfterBreak="0">
    <w:nsid w:val="24D820E5"/>
    <w:multiLevelType w:val="hybridMultilevel"/>
    <w:tmpl w:val="61543C6E"/>
    <w:lvl w:ilvl="0" w:tplc="CDCCA684">
      <w:numFmt w:val="bullet"/>
      <w:lvlText w:val=""/>
      <w:lvlJc w:val="left"/>
      <w:pPr>
        <w:ind w:left="354" w:hanging="360"/>
      </w:pPr>
      <w:rPr>
        <w:rFonts w:ascii="Symbol" w:eastAsia="Symbol" w:hAnsi="Symbol" w:cs="Symbol" w:hint="default"/>
        <w:b w:val="0"/>
        <w:bCs w:val="0"/>
        <w:i w:val="0"/>
        <w:iCs w:val="0"/>
        <w:spacing w:val="0"/>
        <w:w w:val="100"/>
        <w:sz w:val="22"/>
        <w:szCs w:val="22"/>
        <w:lang w:val="es-ES" w:eastAsia="en-US" w:bidi="ar-SA"/>
      </w:rPr>
    </w:lvl>
    <w:lvl w:ilvl="1" w:tplc="B1C0B988">
      <w:numFmt w:val="bullet"/>
      <w:lvlText w:val="•"/>
      <w:lvlJc w:val="left"/>
      <w:pPr>
        <w:ind w:left="1387" w:hanging="360"/>
      </w:pPr>
      <w:rPr>
        <w:rFonts w:hint="default"/>
        <w:lang w:val="es-ES" w:eastAsia="en-US" w:bidi="ar-SA"/>
      </w:rPr>
    </w:lvl>
    <w:lvl w:ilvl="2" w:tplc="1CD45906">
      <w:numFmt w:val="bullet"/>
      <w:lvlText w:val="•"/>
      <w:lvlJc w:val="left"/>
      <w:pPr>
        <w:ind w:left="2414" w:hanging="360"/>
      </w:pPr>
      <w:rPr>
        <w:rFonts w:hint="default"/>
        <w:lang w:val="es-ES" w:eastAsia="en-US" w:bidi="ar-SA"/>
      </w:rPr>
    </w:lvl>
    <w:lvl w:ilvl="3" w:tplc="9A1ED9B6">
      <w:numFmt w:val="bullet"/>
      <w:lvlText w:val="•"/>
      <w:lvlJc w:val="left"/>
      <w:pPr>
        <w:ind w:left="3441" w:hanging="360"/>
      </w:pPr>
      <w:rPr>
        <w:rFonts w:hint="default"/>
        <w:lang w:val="es-ES" w:eastAsia="en-US" w:bidi="ar-SA"/>
      </w:rPr>
    </w:lvl>
    <w:lvl w:ilvl="4" w:tplc="C0087A48">
      <w:numFmt w:val="bullet"/>
      <w:lvlText w:val="•"/>
      <w:lvlJc w:val="left"/>
      <w:pPr>
        <w:ind w:left="4468" w:hanging="360"/>
      </w:pPr>
      <w:rPr>
        <w:rFonts w:hint="default"/>
        <w:lang w:val="es-ES" w:eastAsia="en-US" w:bidi="ar-SA"/>
      </w:rPr>
    </w:lvl>
    <w:lvl w:ilvl="5" w:tplc="8D1E2844">
      <w:numFmt w:val="bullet"/>
      <w:lvlText w:val="•"/>
      <w:lvlJc w:val="left"/>
      <w:pPr>
        <w:ind w:left="5495" w:hanging="360"/>
      </w:pPr>
      <w:rPr>
        <w:rFonts w:hint="default"/>
        <w:lang w:val="es-ES" w:eastAsia="en-US" w:bidi="ar-SA"/>
      </w:rPr>
    </w:lvl>
    <w:lvl w:ilvl="6" w:tplc="042A14C2">
      <w:numFmt w:val="bullet"/>
      <w:lvlText w:val="•"/>
      <w:lvlJc w:val="left"/>
      <w:pPr>
        <w:ind w:left="6522" w:hanging="360"/>
      </w:pPr>
      <w:rPr>
        <w:rFonts w:hint="default"/>
        <w:lang w:val="es-ES" w:eastAsia="en-US" w:bidi="ar-SA"/>
      </w:rPr>
    </w:lvl>
    <w:lvl w:ilvl="7" w:tplc="AC0CFB7A">
      <w:numFmt w:val="bullet"/>
      <w:lvlText w:val="•"/>
      <w:lvlJc w:val="left"/>
      <w:pPr>
        <w:ind w:left="7549" w:hanging="360"/>
      </w:pPr>
      <w:rPr>
        <w:rFonts w:hint="default"/>
        <w:lang w:val="es-ES" w:eastAsia="en-US" w:bidi="ar-SA"/>
      </w:rPr>
    </w:lvl>
    <w:lvl w:ilvl="8" w:tplc="3050E10E">
      <w:numFmt w:val="bullet"/>
      <w:lvlText w:val="•"/>
      <w:lvlJc w:val="left"/>
      <w:pPr>
        <w:ind w:left="8577" w:hanging="360"/>
      </w:pPr>
      <w:rPr>
        <w:rFonts w:hint="default"/>
        <w:lang w:val="es-ES" w:eastAsia="en-US" w:bidi="ar-SA"/>
      </w:rPr>
    </w:lvl>
  </w:abstractNum>
  <w:abstractNum w:abstractNumId="247" w15:restartNumberingAfterBreak="0">
    <w:nsid w:val="24F62D8C"/>
    <w:multiLevelType w:val="hybridMultilevel"/>
    <w:tmpl w:val="130026B6"/>
    <w:lvl w:ilvl="0" w:tplc="7424247C">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FD4CE89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B30FD16">
      <w:numFmt w:val="bullet"/>
      <w:lvlText w:val="•"/>
      <w:lvlJc w:val="left"/>
      <w:pPr>
        <w:ind w:left="2141" w:hanging="360"/>
      </w:pPr>
      <w:rPr>
        <w:rFonts w:hint="default"/>
        <w:lang w:val="es-ES" w:eastAsia="en-US" w:bidi="ar-SA"/>
      </w:rPr>
    </w:lvl>
    <w:lvl w:ilvl="3" w:tplc="007C0030">
      <w:numFmt w:val="bullet"/>
      <w:lvlText w:val="•"/>
      <w:lvlJc w:val="left"/>
      <w:pPr>
        <w:ind w:left="3202" w:hanging="360"/>
      </w:pPr>
      <w:rPr>
        <w:rFonts w:hint="default"/>
        <w:lang w:val="es-ES" w:eastAsia="en-US" w:bidi="ar-SA"/>
      </w:rPr>
    </w:lvl>
    <w:lvl w:ilvl="4" w:tplc="6C5C72EC">
      <w:numFmt w:val="bullet"/>
      <w:lvlText w:val="•"/>
      <w:lvlJc w:val="left"/>
      <w:pPr>
        <w:ind w:left="4263" w:hanging="360"/>
      </w:pPr>
      <w:rPr>
        <w:rFonts w:hint="default"/>
        <w:lang w:val="es-ES" w:eastAsia="en-US" w:bidi="ar-SA"/>
      </w:rPr>
    </w:lvl>
    <w:lvl w:ilvl="5" w:tplc="52E2267E">
      <w:numFmt w:val="bullet"/>
      <w:lvlText w:val="•"/>
      <w:lvlJc w:val="left"/>
      <w:pPr>
        <w:ind w:left="5325" w:hanging="360"/>
      </w:pPr>
      <w:rPr>
        <w:rFonts w:hint="default"/>
        <w:lang w:val="es-ES" w:eastAsia="en-US" w:bidi="ar-SA"/>
      </w:rPr>
    </w:lvl>
    <w:lvl w:ilvl="6" w:tplc="236060D4">
      <w:numFmt w:val="bullet"/>
      <w:lvlText w:val="•"/>
      <w:lvlJc w:val="left"/>
      <w:pPr>
        <w:ind w:left="6386" w:hanging="360"/>
      </w:pPr>
      <w:rPr>
        <w:rFonts w:hint="default"/>
        <w:lang w:val="es-ES" w:eastAsia="en-US" w:bidi="ar-SA"/>
      </w:rPr>
    </w:lvl>
    <w:lvl w:ilvl="7" w:tplc="23E434FE">
      <w:numFmt w:val="bullet"/>
      <w:lvlText w:val="•"/>
      <w:lvlJc w:val="left"/>
      <w:pPr>
        <w:ind w:left="7447" w:hanging="360"/>
      </w:pPr>
      <w:rPr>
        <w:rFonts w:hint="default"/>
        <w:lang w:val="es-ES" w:eastAsia="en-US" w:bidi="ar-SA"/>
      </w:rPr>
    </w:lvl>
    <w:lvl w:ilvl="8" w:tplc="68B8C17C">
      <w:numFmt w:val="bullet"/>
      <w:lvlText w:val="•"/>
      <w:lvlJc w:val="left"/>
      <w:pPr>
        <w:ind w:left="8508" w:hanging="360"/>
      </w:pPr>
      <w:rPr>
        <w:rFonts w:hint="default"/>
        <w:lang w:val="es-ES" w:eastAsia="en-US" w:bidi="ar-SA"/>
      </w:rPr>
    </w:lvl>
  </w:abstractNum>
  <w:abstractNum w:abstractNumId="248" w15:restartNumberingAfterBreak="0">
    <w:nsid w:val="24F63BDC"/>
    <w:multiLevelType w:val="hybridMultilevel"/>
    <w:tmpl w:val="66F08BAC"/>
    <w:lvl w:ilvl="0" w:tplc="B2A86BB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69EF838">
      <w:numFmt w:val="bullet"/>
      <w:lvlText w:val="•"/>
      <w:lvlJc w:val="left"/>
      <w:pPr>
        <w:ind w:left="2035" w:hanging="360"/>
      </w:pPr>
      <w:rPr>
        <w:rFonts w:hint="default"/>
        <w:lang w:val="es-ES" w:eastAsia="en-US" w:bidi="ar-SA"/>
      </w:rPr>
    </w:lvl>
    <w:lvl w:ilvl="2" w:tplc="1DFCA4FA">
      <w:numFmt w:val="bullet"/>
      <w:lvlText w:val="•"/>
      <w:lvlJc w:val="left"/>
      <w:pPr>
        <w:ind w:left="2990" w:hanging="360"/>
      </w:pPr>
      <w:rPr>
        <w:rFonts w:hint="default"/>
        <w:lang w:val="es-ES" w:eastAsia="en-US" w:bidi="ar-SA"/>
      </w:rPr>
    </w:lvl>
    <w:lvl w:ilvl="3" w:tplc="7BA27A18">
      <w:numFmt w:val="bullet"/>
      <w:lvlText w:val="•"/>
      <w:lvlJc w:val="left"/>
      <w:pPr>
        <w:ind w:left="3945" w:hanging="360"/>
      </w:pPr>
      <w:rPr>
        <w:rFonts w:hint="default"/>
        <w:lang w:val="es-ES" w:eastAsia="en-US" w:bidi="ar-SA"/>
      </w:rPr>
    </w:lvl>
    <w:lvl w:ilvl="4" w:tplc="8A50BB8A">
      <w:numFmt w:val="bullet"/>
      <w:lvlText w:val="•"/>
      <w:lvlJc w:val="left"/>
      <w:pPr>
        <w:ind w:left="4900" w:hanging="360"/>
      </w:pPr>
      <w:rPr>
        <w:rFonts w:hint="default"/>
        <w:lang w:val="es-ES" w:eastAsia="en-US" w:bidi="ar-SA"/>
      </w:rPr>
    </w:lvl>
    <w:lvl w:ilvl="5" w:tplc="3880143A">
      <w:numFmt w:val="bullet"/>
      <w:lvlText w:val="•"/>
      <w:lvlJc w:val="left"/>
      <w:pPr>
        <w:ind w:left="5855" w:hanging="360"/>
      </w:pPr>
      <w:rPr>
        <w:rFonts w:hint="default"/>
        <w:lang w:val="es-ES" w:eastAsia="en-US" w:bidi="ar-SA"/>
      </w:rPr>
    </w:lvl>
    <w:lvl w:ilvl="6" w:tplc="37DC5448">
      <w:numFmt w:val="bullet"/>
      <w:lvlText w:val="•"/>
      <w:lvlJc w:val="left"/>
      <w:pPr>
        <w:ind w:left="6810" w:hanging="360"/>
      </w:pPr>
      <w:rPr>
        <w:rFonts w:hint="default"/>
        <w:lang w:val="es-ES" w:eastAsia="en-US" w:bidi="ar-SA"/>
      </w:rPr>
    </w:lvl>
    <w:lvl w:ilvl="7" w:tplc="E4040CDC">
      <w:numFmt w:val="bullet"/>
      <w:lvlText w:val="•"/>
      <w:lvlJc w:val="left"/>
      <w:pPr>
        <w:ind w:left="7765" w:hanging="360"/>
      </w:pPr>
      <w:rPr>
        <w:rFonts w:hint="default"/>
        <w:lang w:val="es-ES" w:eastAsia="en-US" w:bidi="ar-SA"/>
      </w:rPr>
    </w:lvl>
    <w:lvl w:ilvl="8" w:tplc="914227B4">
      <w:numFmt w:val="bullet"/>
      <w:lvlText w:val="•"/>
      <w:lvlJc w:val="left"/>
      <w:pPr>
        <w:ind w:left="8721" w:hanging="360"/>
      </w:pPr>
      <w:rPr>
        <w:rFonts w:hint="default"/>
        <w:lang w:val="es-ES" w:eastAsia="en-US" w:bidi="ar-SA"/>
      </w:rPr>
    </w:lvl>
  </w:abstractNum>
  <w:abstractNum w:abstractNumId="249" w15:restartNumberingAfterBreak="0">
    <w:nsid w:val="24F80A6F"/>
    <w:multiLevelType w:val="hybridMultilevel"/>
    <w:tmpl w:val="CD085980"/>
    <w:lvl w:ilvl="0" w:tplc="F760DA36">
      <w:numFmt w:val="bullet"/>
      <w:lvlText w:val="•"/>
      <w:lvlJc w:val="left"/>
      <w:pPr>
        <w:ind w:left="352" w:hanging="90"/>
      </w:pPr>
      <w:rPr>
        <w:rFonts w:ascii="Microsoft Sans Serif" w:eastAsia="Microsoft Sans Serif" w:hAnsi="Microsoft Sans Serif" w:cs="Microsoft Sans Serif" w:hint="default"/>
        <w:b w:val="0"/>
        <w:bCs w:val="0"/>
        <w:i w:val="0"/>
        <w:iCs w:val="0"/>
        <w:spacing w:val="0"/>
        <w:w w:val="96"/>
        <w:sz w:val="20"/>
        <w:szCs w:val="20"/>
        <w:lang w:val="es-ES" w:eastAsia="en-US" w:bidi="ar-SA"/>
      </w:rPr>
    </w:lvl>
    <w:lvl w:ilvl="1" w:tplc="C49E81D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7E63872">
      <w:numFmt w:val="bullet"/>
      <w:lvlText w:val="•"/>
      <w:lvlJc w:val="left"/>
      <w:pPr>
        <w:ind w:left="2141" w:hanging="360"/>
      </w:pPr>
      <w:rPr>
        <w:rFonts w:hint="default"/>
        <w:lang w:val="es-ES" w:eastAsia="en-US" w:bidi="ar-SA"/>
      </w:rPr>
    </w:lvl>
    <w:lvl w:ilvl="3" w:tplc="DAF0BB8C">
      <w:numFmt w:val="bullet"/>
      <w:lvlText w:val="•"/>
      <w:lvlJc w:val="left"/>
      <w:pPr>
        <w:ind w:left="3202" w:hanging="360"/>
      </w:pPr>
      <w:rPr>
        <w:rFonts w:hint="default"/>
        <w:lang w:val="es-ES" w:eastAsia="en-US" w:bidi="ar-SA"/>
      </w:rPr>
    </w:lvl>
    <w:lvl w:ilvl="4" w:tplc="A280837A">
      <w:numFmt w:val="bullet"/>
      <w:lvlText w:val="•"/>
      <w:lvlJc w:val="left"/>
      <w:pPr>
        <w:ind w:left="4263" w:hanging="360"/>
      </w:pPr>
      <w:rPr>
        <w:rFonts w:hint="default"/>
        <w:lang w:val="es-ES" w:eastAsia="en-US" w:bidi="ar-SA"/>
      </w:rPr>
    </w:lvl>
    <w:lvl w:ilvl="5" w:tplc="816816E4">
      <w:numFmt w:val="bullet"/>
      <w:lvlText w:val="•"/>
      <w:lvlJc w:val="left"/>
      <w:pPr>
        <w:ind w:left="5325" w:hanging="360"/>
      </w:pPr>
      <w:rPr>
        <w:rFonts w:hint="default"/>
        <w:lang w:val="es-ES" w:eastAsia="en-US" w:bidi="ar-SA"/>
      </w:rPr>
    </w:lvl>
    <w:lvl w:ilvl="6" w:tplc="6CCE98B6">
      <w:numFmt w:val="bullet"/>
      <w:lvlText w:val="•"/>
      <w:lvlJc w:val="left"/>
      <w:pPr>
        <w:ind w:left="6386" w:hanging="360"/>
      </w:pPr>
      <w:rPr>
        <w:rFonts w:hint="default"/>
        <w:lang w:val="es-ES" w:eastAsia="en-US" w:bidi="ar-SA"/>
      </w:rPr>
    </w:lvl>
    <w:lvl w:ilvl="7" w:tplc="0AF46DF0">
      <w:numFmt w:val="bullet"/>
      <w:lvlText w:val="•"/>
      <w:lvlJc w:val="left"/>
      <w:pPr>
        <w:ind w:left="7447" w:hanging="360"/>
      </w:pPr>
      <w:rPr>
        <w:rFonts w:hint="default"/>
        <w:lang w:val="es-ES" w:eastAsia="en-US" w:bidi="ar-SA"/>
      </w:rPr>
    </w:lvl>
    <w:lvl w:ilvl="8" w:tplc="FF82C0C8">
      <w:numFmt w:val="bullet"/>
      <w:lvlText w:val="•"/>
      <w:lvlJc w:val="left"/>
      <w:pPr>
        <w:ind w:left="8508" w:hanging="360"/>
      </w:pPr>
      <w:rPr>
        <w:rFonts w:hint="default"/>
        <w:lang w:val="es-ES" w:eastAsia="en-US" w:bidi="ar-SA"/>
      </w:rPr>
    </w:lvl>
  </w:abstractNum>
  <w:abstractNum w:abstractNumId="250" w15:restartNumberingAfterBreak="0">
    <w:nsid w:val="2529470D"/>
    <w:multiLevelType w:val="hybridMultilevel"/>
    <w:tmpl w:val="250C8EDA"/>
    <w:lvl w:ilvl="0" w:tplc="D7B6124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712EC36">
      <w:numFmt w:val="bullet"/>
      <w:lvlText w:val="•"/>
      <w:lvlJc w:val="left"/>
      <w:pPr>
        <w:ind w:left="2035" w:hanging="360"/>
      </w:pPr>
      <w:rPr>
        <w:rFonts w:hint="default"/>
        <w:lang w:val="es-ES" w:eastAsia="en-US" w:bidi="ar-SA"/>
      </w:rPr>
    </w:lvl>
    <w:lvl w:ilvl="2" w:tplc="687E26BE">
      <w:numFmt w:val="bullet"/>
      <w:lvlText w:val="•"/>
      <w:lvlJc w:val="left"/>
      <w:pPr>
        <w:ind w:left="2990" w:hanging="360"/>
      </w:pPr>
      <w:rPr>
        <w:rFonts w:hint="default"/>
        <w:lang w:val="es-ES" w:eastAsia="en-US" w:bidi="ar-SA"/>
      </w:rPr>
    </w:lvl>
    <w:lvl w:ilvl="3" w:tplc="A1281544">
      <w:numFmt w:val="bullet"/>
      <w:lvlText w:val="•"/>
      <w:lvlJc w:val="left"/>
      <w:pPr>
        <w:ind w:left="3945" w:hanging="360"/>
      </w:pPr>
      <w:rPr>
        <w:rFonts w:hint="default"/>
        <w:lang w:val="es-ES" w:eastAsia="en-US" w:bidi="ar-SA"/>
      </w:rPr>
    </w:lvl>
    <w:lvl w:ilvl="4" w:tplc="3DFAFE44">
      <w:numFmt w:val="bullet"/>
      <w:lvlText w:val="•"/>
      <w:lvlJc w:val="left"/>
      <w:pPr>
        <w:ind w:left="4900" w:hanging="360"/>
      </w:pPr>
      <w:rPr>
        <w:rFonts w:hint="default"/>
        <w:lang w:val="es-ES" w:eastAsia="en-US" w:bidi="ar-SA"/>
      </w:rPr>
    </w:lvl>
    <w:lvl w:ilvl="5" w:tplc="FBB85B80">
      <w:numFmt w:val="bullet"/>
      <w:lvlText w:val="•"/>
      <w:lvlJc w:val="left"/>
      <w:pPr>
        <w:ind w:left="5855" w:hanging="360"/>
      </w:pPr>
      <w:rPr>
        <w:rFonts w:hint="default"/>
        <w:lang w:val="es-ES" w:eastAsia="en-US" w:bidi="ar-SA"/>
      </w:rPr>
    </w:lvl>
    <w:lvl w:ilvl="6" w:tplc="D1344626">
      <w:numFmt w:val="bullet"/>
      <w:lvlText w:val="•"/>
      <w:lvlJc w:val="left"/>
      <w:pPr>
        <w:ind w:left="6810" w:hanging="360"/>
      </w:pPr>
      <w:rPr>
        <w:rFonts w:hint="default"/>
        <w:lang w:val="es-ES" w:eastAsia="en-US" w:bidi="ar-SA"/>
      </w:rPr>
    </w:lvl>
    <w:lvl w:ilvl="7" w:tplc="A112ABE4">
      <w:numFmt w:val="bullet"/>
      <w:lvlText w:val="•"/>
      <w:lvlJc w:val="left"/>
      <w:pPr>
        <w:ind w:left="7765" w:hanging="360"/>
      </w:pPr>
      <w:rPr>
        <w:rFonts w:hint="default"/>
        <w:lang w:val="es-ES" w:eastAsia="en-US" w:bidi="ar-SA"/>
      </w:rPr>
    </w:lvl>
    <w:lvl w:ilvl="8" w:tplc="F1947986">
      <w:numFmt w:val="bullet"/>
      <w:lvlText w:val="•"/>
      <w:lvlJc w:val="left"/>
      <w:pPr>
        <w:ind w:left="8721" w:hanging="360"/>
      </w:pPr>
      <w:rPr>
        <w:rFonts w:hint="default"/>
        <w:lang w:val="es-ES" w:eastAsia="en-US" w:bidi="ar-SA"/>
      </w:rPr>
    </w:lvl>
  </w:abstractNum>
  <w:abstractNum w:abstractNumId="251" w15:restartNumberingAfterBreak="0">
    <w:nsid w:val="255607A3"/>
    <w:multiLevelType w:val="hybridMultilevel"/>
    <w:tmpl w:val="6540E202"/>
    <w:lvl w:ilvl="0" w:tplc="F950F3C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B74A55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3EC7860">
      <w:numFmt w:val="bullet"/>
      <w:lvlText w:val="-"/>
      <w:lvlJc w:val="left"/>
      <w:pPr>
        <w:ind w:left="352" w:hanging="360"/>
      </w:pPr>
      <w:rPr>
        <w:rFonts w:ascii="Times New Roman" w:eastAsia="Times New Roman" w:hAnsi="Times New Roman" w:cs="Times New Roman" w:hint="default"/>
        <w:b/>
        <w:bCs/>
        <w:i w:val="0"/>
        <w:iCs w:val="0"/>
        <w:spacing w:val="0"/>
        <w:w w:val="100"/>
        <w:sz w:val="22"/>
        <w:szCs w:val="22"/>
        <w:lang w:val="es-ES" w:eastAsia="en-US" w:bidi="ar-SA"/>
      </w:rPr>
    </w:lvl>
    <w:lvl w:ilvl="3" w:tplc="8E76CDCC">
      <w:numFmt w:val="bullet"/>
      <w:lvlText w:val="•"/>
      <w:lvlJc w:val="left"/>
      <w:pPr>
        <w:ind w:left="3202" w:hanging="360"/>
      </w:pPr>
      <w:rPr>
        <w:rFonts w:hint="default"/>
        <w:lang w:val="es-ES" w:eastAsia="en-US" w:bidi="ar-SA"/>
      </w:rPr>
    </w:lvl>
    <w:lvl w:ilvl="4" w:tplc="C6A8C2F0">
      <w:numFmt w:val="bullet"/>
      <w:lvlText w:val="•"/>
      <w:lvlJc w:val="left"/>
      <w:pPr>
        <w:ind w:left="4263" w:hanging="360"/>
      </w:pPr>
      <w:rPr>
        <w:rFonts w:hint="default"/>
        <w:lang w:val="es-ES" w:eastAsia="en-US" w:bidi="ar-SA"/>
      </w:rPr>
    </w:lvl>
    <w:lvl w:ilvl="5" w:tplc="0D12BE5C">
      <w:numFmt w:val="bullet"/>
      <w:lvlText w:val="•"/>
      <w:lvlJc w:val="left"/>
      <w:pPr>
        <w:ind w:left="5325" w:hanging="360"/>
      </w:pPr>
      <w:rPr>
        <w:rFonts w:hint="default"/>
        <w:lang w:val="es-ES" w:eastAsia="en-US" w:bidi="ar-SA"/>
      </w:rPr>
    </w:lvl>
    <w:lvl w:ilvl="6" w:tplc="74BE0AE8">
      <w:numFmt w:val="bullet"/>
      <w:lvlText w:val="•"/>
      <w:lvlJc w:val="left"/>
      <w:pPr>
        <w:ind w:left="6386" w:hanging="360"/>
      </w:pPr>
      <w:rPr>
        <w:rFonts w:hint="default"/>
        <w:lang w:val="es-ES" w:eastAsia="en-US" w:bidi="ar-SA"/>
      </w:rPr>
    </w:lvl>
    <w:lvl w:ilvl="7" w:tplc="C98A3ECE">
      <w:numFmt w:val="bullet"/>
      <w:lvlText w:val="•"/>
      <w:lvlJc w:val="left"/>
      <w:pPr>
        <w:ind w:left="7447" w:hanging="360"/>
      </w:pPr>
      <w:rPr>
        <w:rFonts w:hint="default"/>
        <w:lang w:val="es-ES" w:eastAsia="en-US" w:bidi="ar-SA"/>
      </w:rPr>
    </w:lvl>
    <w:lvl w:ilvl="8" w:tplc="CF7A22E6">
      <w:numFmt w:val="bullet"/>
      <w:lvlText w:val="•"/>
      <w:lvlJc w:val="left"/>
      <w:pPr>
        <w:ind w:left="8508" w:hanging="360"/>
      </w:pPr>
      <w:rPr>
        <w:rFonts w:hint="default"/>
        <w:lang w:val="es-ES" w:eastAsia="en-US" w:bidi="ar-SA"/>
      </w:rPr>
    </w:lvl>
  </w:abstractNum>
  <w:abstractNum w:abstractNumId="252" w15:restartNumberingAfterBreak="0">
    <w:nsid w:val="25BF571B"/>
    <w:multiLevelType w:val="hybridMultilevel"/>
    <w:tmpl w:val="CB7E216A"/>
    <w:lvl w:ilvl="0" w:tplc="26423FB0">
      <w:numFmt w:val="bullet"/>
      <w:lvlText w:val="-"/>
      <w:lvlJc w:val="left"/>
      <w:pPr>
        <w:ind w:left="1065" w:hanging="356"/>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8FBEFB8A">
      <w:numFmt w:val="bullet"/>
      <w:lvlText w:val="•"/>
      <w:lvlJc w:val="left"/>
      <w:pPr>
        <w:ind w:left="2017" w:hanging="356"/>
      </w:pPr>
      <w:rPr>
        <w:rFonts w:hint="default"/>
        <w:lang w:val="es-ES" w:eastAsia="en-US" w:bidi="ar-SA"/>
      </w:rPr>
    </w:lvl>
    <w:lvl w:ilvl="2" w:tplc="7B7CE3B8">
      <w:numFmt w:val="bullet"/>
      <w:lvlText w:val="•"/>
      <w:lvlJc w:val="left"/>
      <w:pPr>
        <w:ind w:left="2974" w:hanging="356"/>
      </w:pPr>
      <w:rPr>
        <w:rFonts w:hint="default"/>
        <w:lang w:val="es-ES" w:eastAsia="en-US" w:bidi="ar-SA"/>
      </w:rPr>
    </w:lvl>
    <w:lvl w:ilvl="3" w:tplc="CA8CD5B6">
      <w:numFmt w:val="bullet"/>
      <w:lvlText w:val="•"/>
      <w:lvlJc w:val="left"/>
      <w:pPr>
        <w:ind w:left="3931" w:hanging="356"/>
      </w:pPr>
      <w:rPr>
        <w:rFonts w:hint="default"/>
        <w:lang w:val="es-ES" w:eastAsia="en-US" w:bidi="ar-SA"/>
      </w:rPr>
    </w:lvl>
    <w:lvl w:ilvl="4" w:tplc="5838B458">
      <w:numFmt w:val="bullet"/>
      <w:lvlText w:val="•"/>
      <w:lvlJc w:val="left"/>
      <w:pPr>
        <w:ind w:left="4888" w:hanging="356"/>
      </w:pPr>
      <w:rPr>
        <w:rFonts w:hint="default"/>
        <w:lang w:val="es-ES" w:eastAsia="en-US" w:bidi="ar-SA"/>
      </w:rPr>
    </w:lvl>
    <w:lvl w:ilvl="5" w:tplc="0F8AA09A">
      <w:numFmt w:val="bullet"/>
      <w:lvlText w:val="•"/>
      <w:lvlJc w:val="left"/>
      <w:pPr>
        <w:ind w:left="5845" w:hanging="356"/>
      </w:pPr>
      <w:rPr>
        <w:rFonts w:hint="default"/>
        <w:lang w:val="es-ES" w:eastAsia="en-US" w:bidi="ar-SA"/>
      </w:rPr>
    </w:lvl>
    <w:lvl w:ilvl="6" w:tplc="B99AB8AC">
      <w:numFmt w:val="bullet"/>
      <w:lvlText w:val="•"/>
      <w:lvlJc w:val="left"/>
      <w:pPr>
        <w:ind w:left="6802" w:hanging="356"/>
      </w:pPr>
      <w:rPr>
        <w:rFonts w:hint="default"/>
        <w:lang w:val="es-ES" w:eastAsia="en-US" w:bidi="ar-SA"/>
      </w:rPr>
    </w:lvl>
    <w:lvl w:ilvl="7" w:tplc="18305174">
      <w:numFmt w:val="bullet"/>
      <w:lvlText w:val="•"/>
      <w:lvlJc w:val="left"/>
      <w:pPr>
        <w:ind w:left="7759" w:hanging="356"/>
      </w:pPr>
      <w:rPr>
        <w:rFonts w:hint="default"/>
        <w:lang w:val="es-ES" w:eastAsia="en-US" w:bidi="ar-SA"/>
      </w:rPr>
    </w:lvl>
    <w:lvl w:ilvl="8" w:tplc="318C22F2">
      <w:numFmt w:val="bullet"/>
      <w:lvlText w:val="•"/>
      <w:lvlJc w:val="left"/>
      <w:pPr>
        <w:ind w:left="8717" w:hanging="356"/>
      </w:pPr>
      <w:rPr>
        <w:rFonts w:hint="default"/>
        <w:lang w:val="es-ES" w:eastAsia="en-US" w:bidi="ar-SA"/>
      </w:rPr>
    </w:lvl>
  </w:abstractNum>
  <w:abstractNum w:abstractNumId="253" w15:restartNumberingAfterBreak="0">
    <w:nsid w:val="25FE49F0"/>
    <w:multiLevelType w:val="hybridMultilevel"/>
    <w:tmpl w:val="751A0BEC"/>
    <w:lvl w:ilvl="0" w:tplc="9B407CF4">
      <w:numFmt w:val="bullet"/>
      <w:lvlText w:val="-"/>
      <w:lvlJc w:val="left"/>
      <w:pPr>
        <w:ind w:left="542" w:hanging="191"/>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35EAC762">
      <w:numFmt w:val="bullet"/>
      <w:lvlText w:val="•"/>
      <w:lvlJc w:val="left"/>
      <w:pPr>
        <w:ind w:left="1549" w:hanging="191"/>
      </w:pPr>
      <w:rPr>
        <w:rFonts w:hint="default"/>
        <w:lang w:val="es-ES" w:eastAsia="en-US" w:bidi="ar-SA"/>
      </w:rPr>
    </w:lvl>
    <w:lvl w:ilvl="2" w:tplc="761EF9D0">
      <w:numFmt w:val="bullet"/>
      <w:lvlText w:val="•"/>
      <w:lvlJc w:val="left"/>
      <w:pPr>
        <w:ind w:left="2558" w:hanging="191"/>
      </w:pPr>
      <w:rPr>
        <w:rFonts w:hint="default"/>
        <w:lang w:val="es-ES" w:eastAsia="en-US" w:bidi="ar-SA"/>
      </w:rPr>
    </w:lvl>
    <w:lvl w:ilvl="3" w:tplc="29A4D6CA">
      <w:numFmt w:val="bullet"/>
      <w:lvlText w:val="•"/>
      <w:lvlJc w:val="left"/>
      <w:pPr>
        <w:ind w:left="3567" w:hanging="191"/>
      </w:pPr>
      <w:rPr>
        <w:rFonts w:hint="default"/>
        <w:lang w:val="es-ES" w:eastAsia="en-US" w:bidi="ar-SA"/>
      </w:rPr>
    </w:lvl>
    <w:lvl w:ilvl="4" w:tplc="7FA44E76">
      <w:numFmt w:val="bullet"/>
      <w:lvlText w:val="•"/>
      <w:lvlJc w:val="left"/>
      <w:pPr>
        <w:ind w:left="4576" w:hanging="191"/>
      </w:pPr>
      <w:rPr>
        <w:rFonts w:hint="default"/>
        <w:lang w:val="es-ES" w:eastAsia="en-US" w:bidi="ar-SA"/>
      </w:rPr>
    </w:lvl>
    <w:lvl w:ilvl="5" w:tplc="8F6A6446">
      <w:numFmt w:val="bullet"/>
      <w:lvlText w:val="•"/>
      <w:lvlJc w:val="left"/>
      <w:pPr>
        <w:ind w:left="5585" w:hanging="191"/>
      </w:pPr>
      <w:rPr>
        <w:rFonts w:hint="default"/>
        <w:lang w:val="es-ES" w:eastAsia="en-US" w:bidi="ar-SA"/>
      </w:rPr>
    </w:lvl>
    <w:lvl w:ilvl="6" w:tplc="512C58A6">
      <w:numFmt w:val="bullet"/>
      <w:lvlText w:val="•"/>
      <w:lvlJc w:val="left"/>
      <w:pPr>
        <w:ind w:left="6594" w:hanging="191"/>
      </w:pPr>
      <w:rPr>
        <w:rFonts w:hint="default"/>
        <w:lang w:val="es-ES" w:eastAsia="en-US" w:bidi="ar-SA"/>
      </w:rPr>
    </w:lvl>
    <w:lvl w:ilvl="7" w:tplc="6218BA70">
      <w:numFmt w:val="bullet"/>
      <w:lvlText w:val="•"/>
      <w:lvlJc w:val="left"/>
      <w:pPr>
        <w:ind w:left="7603" w:hanging="191"/>
      </w:pPr>
      <w:rPr>
        <w:rFonts w:hint="default"/>
        <w:lang w:val="es-ES" w:eastAsia="en-US" w:bidi="ar-SA"/>
      </w:rPr>
    </w:lvl>
    <w:lvl w:ilvl="8" w:tplc="E090A4C8">
      <w:numFmt w:val="bullet"/>
      <w:lvlText w:val="•"/>
      <w:lvlJc w:val="left"/>
      <w:pPr>
        <w:ind w:left="8613" w:hanging="191"/>
      </w:pPr>
      <w:rPr>
        <w:rFonts w:hint="default"/>
        <w:lang w:val="es-ES" w:eastAsia="en-US" w:bidi="ar-SA"/>
      </w:rPr>
    </w:lvl>
  </w:abstractNum>
  <w:abstractNum w:abstractNumId="254" w15:restartNumberingAfterBreak="0">
    <w:nsid w:val="26571C12"/>
    <w:multiLevelType w:val="hybridMultilevel"/>
    <w:tmpl w:val="45F8A0FE"/>
    <w:lvl w:ilvl="0" w:tplc="BFC2256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DDA9FC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67AFAD2">
      <w:numFmt w:val="bullet"/>
      <w:lvlText w:val="•"/>
      <w:lvlJc w:val="left"/>
      <w:pPr>
        <w:ind w:left="2990" w:hanging="360"/>
      </w:pPr>
      <w:rPr>
        <w:rFonts w:hint="default"/>
        <w:lang w:val="es-ES" w:eastAsia="en-US" w:bidi="ar-SA"/>
      </w:rPr>
    </w:lvl>
    <w:lvl w:ilvl="3" w:tplc="FA7E5FFE">
      <w:numFmt w:val="bullet"/>
      <w:lvlText w:val="•"/>
      <w:lvlJc w:val="left"/>
      <w:pPr>
        <w:ind w:left="3945" w:hanging="360"/>
      </w:pPr>
      <w:rPr>
        <w:rFonts w:hint="default"/>
        <w:lang w:val="es-ES" w:eastAsia="en-US" w:bidi="ar-SA"/>
      </w:rPr>
    </w:lvl>
    <w:lvl w:ilvl="4" w:tplc="E6281A46">
      <w:numFmt w:val="bullet"/>
      <w:lvlText w:val="•"/>
      <w:lvlJc w:val="left"/>
      <w:pPr>
        <w:ind w:left="4900" w:hanging="360"/>
      </w:pPr>
      <w:rPr>
        <w:rFonts w:hint="default"/>
        <w:lang w:val="es-ES" w:eastAsia="en-US" w:bidi="ar-SA"/>
      </w:rPr>
    </w:lvl>
    <w:lvl w:ilvl="5" w:tplc="77F6A81E">
      <w:numFmt w:val="bullet"/>
      <w:lvlText w:val="•"/>
      <w:lvlJc w:val="left"/>
      <w:pPr>
        <w:ind w:left="5855" w:hanging="360"/>
      </w:pPr>
      <w:rPr>
        <w:rFonts w:hint="default"/>
        <w:lang w:val="es-ES" w:eastAsia="en-US" w:bidi="ar-SA"/>
      </w:rPr>
    </w:lvl>
    <w:lvl w:ilvl="6" w:tplc="12E2EBA6">
      <w:numFmt w:val="bullet"/>
      <w:lvlText w:val="•"/>
      <w:lvlJc w:val="left"/>
      <w:pPr>
        <w:ind w:left="6810" w:hanging="360"/>
      </w:pPr>
      <w:rPr>
        <w:rFonts w:hint="default"/>
        <w:lang w:val="es-ES" w:eastAsia="en-US" w:bidi="ar-SA"/>
      </w:rPr>
    </w:lvl>
    <w:lvl w:ilvl="7" w:tplc="D59C6D4E">
      <w:numFmt w:val="bullet"/>
      <w:lvlText w:val="•"/>
      <w:lvlJc w:val="left"/>
      <w:pPr>
        <w:ind w:left="7765" w:hanging="360"/>
      </w:pPr>
      <w:rPr>
        <w:rFonts w:hint="default"/>
        <w:lang w:val="es-ES" w:eastAsia="en-US" w:bidi="ar-SA"/>
      </w:rPr>
    </w:lvl>
    <w:lvl w:ilvl="8" w:tplc="D0F85C04">
      <w:numFmt w:val="bullet"/>
      <w:lvlText w:val="•"/>
      <w:lvlJc w:val="left"/>
      <w:pPr>
        <w:ind w:left="8721" w:hanging="360"/>
      </w:pPr>
      <w:rPr>
        <w:rFonts w:hint="default"/>
        <w:lang w:val="es-ES" w:eastAsia="en-US" w:bidi="ar-SA"/>
      </w:rPr>
    </w:lvl>
  </w:abstractNum>
  <w:abstractNum w:abstractNumId="255" w15:restartNumberingAfterBreak="0">
    <w:nsid w:val="26596813"/>
    <w:multiLevelType w:val="hybridMultilevel"/>
    <w:tmpl w:val="FD2C3754"/>
    <w:lvl w:ilvl="0" w:tplc="1A12AAD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29A818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12A8F6E">
      <w:numFmt w:val="bullet"/>
      <w:lvlText w:val="•"/>
      <w:lvlJc w:val="left"/>
      <w:pPr>
        <w:ind w:left="2990" w:hanging="360"/>
      </w:pPr>
      <w:rPr>
        <w:rFonts w:hint="default"/>
        <w:lang w:val="es-ES" w:eastAsia="en-US" w:bidi="ar-SA"/>
      </w:rPr>
    </w:lvl>
    <w:lvl w:ilvl="3" w:tplc="D65AE0DE">
      <w:numFmt w:val="bullet"/>
      <w:lvlText w:val="•"/>
      <w:lvlJc w:val="left"/>
      <w:pPr>
        <w:ind w:left="3945" w:hanging="360"/>
      </w:pPr>
      <w:rPr>
        <w:rFonts w:hint="default"/>
        <w:lang w:val="es-ES" w:eastAsia="en-US" w:bidi="ar-SA"/>
      </w:rPr>
    </w:lvl>
    <w:lvl w:ilvl="4" w:tplc="63DC5EA8">
      <w:numFmt w:val="bullet"/>
      <w:lvlText w:val="•"/>
      <w:lvlJc w:val="left"/>
      <w:pPr>
        <w:ind w:left="4900" w:hanging="360"/>
      </w:pPr>
      <w:rPr>
        <w:rFonts w:hint="default"/>
        <w:lang w:val="es-ES" w:eastAsia="en-US" w:bidi="ar-SA"/>
      </w:rPr>
    </w:lvl>
    <w:lvl w:ilvl="5" w:tplc="B712A99A">
      <w:numFmt w:val="bullet"/>
      <w:lvlText w:val="•"/>
      <w:lvlJc w:val="left"/>
      <w:pPr>
        <w:ind w:left="5855" w:hanging="360"/>
      </w:pPr>
      <w:rPr>
        <w:rFonts w:hint="default"/>
        <w:lang w:val="es-ES" w:eastAsia="en-US" w:bidi="ar-SA"/>
      </w:rPr>
    </w:lvl>
    <w:lvl w:ilvl="6" w:tplc="ED4C332A">
      <w:numFmt w:val="bullet"/>
      <w:lvlText w:val="•"/>
      <w:lvlJc w:val="left"/>
      <w:pPr>
        <w:ind w:left="6810" w:hanging="360"/>
      </w:pPr>
      <w:rPr>
        <w:rFonts w:hint="default"/>
        <w:lang w:val="es-ES" w:eastAsia="en-US" w:bidi="ar-SA"/>
      </w:rPr>
    </w:lvl>
    <w:lvl w:ilvl="7" w:tplc="248EC49C">
      <w:numFmt w:val="bullet"/>
      <w:lvlText w:val="•"/>
      <w:lvlJc w:val="left"/>
      <w:pPr>
        <w:ind w:left="7765" w:hanging="360"/>
      </w:pPr>
      <w:rPr>
        <w:rFonts w:hint="default"/>
        <w:lang w:val="es-ES" w:eastAsia="en-US" w:bidi="ar-SA"/>
      </w:rPr>
    </w:lvl>
    <w:lvl w:ilvl="8" w:tplc="325A1F90">
      <w:numFmt w:val="bullet"/>
      <w:lvlText w:val="•"/>
      <w:lvlJc w:val="left"/>
      <w:pPr>
        <w:ind w:left="8721" w:hanging="360"/>
      </w:pPr>
      <w:rPr>
        <w:rFonts w:hint="default"/>
        <w:lang w:val="es-ES" w:eastAsia="en-US" w:bidi="ar-SA"/>
      </w:rPr>
    </w:lvl>
  </w:abstractNum>
  <w:abstractNum w:abstractNumId="256" w15:restartNumberingAfterBreak="0">
    <w:nsid w:val="26A37034"/>
    <w:multiLevelType w:val="hybridMultilevel"/>
    <w:tmpl w:val="9700783A"/>
    <w:lvl w:ilvl="0" w:tplc="A9129CD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C6E151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8CA731C">
      <w:numFmt w:val="bullet"/>
      <w:lvlText w:val="•"/>
      <w:lvlJc w:val="left"/>
      <w:pPr>
        <w:ind w:left="2990" w:hanging="360"/>
      </w:pPr>
      <w:rPr>
        <w:rFonts w:hint="default"/>
        <w:lang w:val="es-ES" w:eastAsia="en-US" w:bidi="ar-SA"/>
      </w:rPr>
    </w:lvl>
    <w:lvl w:ilvl="3" w:tplc="73D65896">
      <w:numFmt w:val="bullet"/>
      <w:lvlText w:val="•"/>
      <w:lvlJc w:val="left"/>
      <w:pPr>
        <w:ind w:left="3945" w:hanging="360"/>
      </w:pPr>
      <w:rPr>
        <w:rFonts w:hint="default"/>
        <w:lang w:val="es-ES" w:eastAsia="en-US" w:bidi="ar-SA"/>
      </w:rPr>
    </w:lvl>
    <w:lvl w:ilvl="4" w:tplc="EB42DE36">
      <w:numFmt w:val="bullet"/>
      <w:lvlText w:val="•"/>
      <w:lvlJc w:val="left"/>
      <w:pPr>
        <w:ind w:left="4900" w:hanging="360"/>
      </w:pPr>
      <w:rPr>
        <w:rFonts w:hint="default"/>
        <w:lang w:val="es-ES" w:eastAsia="en-US" w:bidi="ar-SA"/>
      </w:rPr>
    </w:lvl>
    <w:lvl w:ilvl="5" w:tplc="60A298B6">
      <w:numFmt w:val="bullet"/>
      <w:lvlText w:val="•"/>
      <w:lvlJc w:val="left"/>
      <w:pPr>
        <w:ind w:left="5855" w:hanging="360"/>
      </w:pPr>
      <w:rPr>
        <w:rFonts w:hint="default"/>
        <w:lang w:val="es-ES" w:eastAsia="en-US" w:bidi="ar-SA"/>
      </w:rPr>
    </w:lvl>
    <w:lvl w:ilvl="6" w:tplc="E7788216">
      <w:numFmt w:val="bullet"/>
      <w:lvlText w:val="•"/>
      <w:lvlJc w:val="left"/>
      <w:pPr>
        <w:ind w:left="6810" w:hanging="360"/>
      </w:pPr>
      <w:rPr>
        <w:rFonts w:hint="default"/>
        <w:lang w:val="es-ES" w:eastAsia="en-US" w:bidi="ar-SA"/>
      </w:rPr>
    </w:lvl>
    <w:lvl w:ilvl="7" w:tplc="299E1002">
      <w:numFmt w:val="bullet"/>
      <w:lvlText w:val="•"/>
      <w:lvlJc w:val="left"/>
      <w:pPr>
        <w:ind w:left="7765" w:hanging="360"/>
      </w:pPr>
      <w:rPr>
        <w:rFonts w:hint="default"/>
        <w:lang w:val="es-ES" w:eastAsia="en-US" w:bidi="ar-SA"/>
      </w:rPr>
    </w:lvl>
    <w:lvl w:ilvl="8" w:tplc="7B2CA6E6">
      <w:numFmt w:val="bullet"/>
      <w:lvlText w:val="•"/>
      <w:lvlJc w:val="left"/>
      <w:pPr>
        <w:ind w:left="8721" w:hanging="360"/>
      </w:pPr>
      <w:rPr>
        <w:rFonts w:hint="default"/>
        <w:lang w:val="es-ES" w:eastAsia="en-US" w:bidi="ar-SA"/>
      </w:rPr>
    </w:lvl>
  </w:abstractNum>
  <w:abstractNum w:abstractNumId="257" w15:restartNumberingAfterBreak="0">
    <w:nsid w:val="26BA5817"/>
    <w:multiLevelType w:val="hybridMultilevel"/>
    <w:tmpl w:val="603C7D5C"/>
    <w:lvl w:ilvl="0" w:tplc="B1FC9CE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4145866">
      <w:numFmt w:val="bullet"/>
      <w:lvlText w:val=""/>
      <w:lvlJc w:val="left"/>
      <w:pPr>
        <w:ind w:left="1125" w:hanging="360"/>
      </w:pPr>
      <w:rPr>
        <w:rFonts w:ascii="Symbol" w:eastAsia="Symbol" w:hAnsi="Symbol" w:cs="Symbol" w:hint="default"/>
        <w:b w:val="0"/>
        <w:bCs w:val="0"/>
        <w:i w:val="0"/>
        <w:iCs w:val="0"/>
        <w:spacing w:val="0"/>
        <w:w w:val="100"/>
        <w:sz w:val="22"/>
        <w:szCs w:val="22"/>
        <w:lang w:val="es-ES" w:eastAsia="en-US" w:bidi="ar-SA"/>
      </w:rPr>
    </w:lvl>
    <w:lvl w:ilvl="2" w:tplc="C2CC8CB8">
      <w:numFmt w:val="bullet"/>
      <w:lvlText w:val="•"/>
      <w:lvlJc w:val="left"/>
      <w:pPr>
        <w:ind w:left="2176" w:hanging="360"/>
      </w:pPr>
      <w:rPr>
        <w:rFonts w:hint="default"/>
        <w:lang w:val="es-ES" w:eastAsia="en-US" w:bidi="ar-SA"/>
      </w:rPr>
    </w:lvl>
    <w:lvl w:ilvl="3" w:tplc="E6280BC8">
      <w:numFmt w:val="bullet"/>
      <w:lvlText w:val="•"/>
      <w:lvlJc w:val="left"/>
      <w:pPr>
        <w:ind w:left="3233" w:hanging="360"/>
      </w:pPr>
      <w:rPr>
        <w:rFonts w:hint="default"/>
        <w:lang w:val="es-ES" w:eastAsia="en-US" w:bidi="ar-SA"/>
      </w:rPr>
    </w:lvl>
    <w:lvl w:ilvl="4" w:tplc="6DC47F24">
      <w:numFmt w:val="bullet"/>
      <w:lvlText w:val="•"/>
      <w:lvlJc w:val="left"/>
      <w:pPr>
        <w:ind w:left="4290" w:hanging="360"/>
      </w:pPr>
      <w:rPr>
        <w:rFonts w:hint="default"/>
        <w:lang w:val="es-ES" w:eastAsia="en-US" w:bidi="ar-SA"/>
      </w:rPr>
    </w:lvl>
    <w:lvl w:ilvl="5" w:tplc="1B5E562A">
      <w:numFmt w:val="bullet"/>
      <w:lvlText w:val="•"/>
      <w:lvlJc w:val="left"/>
      <w:pPr>
        <w:ind w:left="5347" w:hanging="360"/>
      </w:pPr>
      <w:rPr>
        <w:rFonts w:hint="default"/>
        <w:lang w:val="es-ES" w:eastAsia="en-US" w:bidi="ar-SA"/>
      </w:rPr>
    </w:lvl>
    <w:lvl w:ilvl="6" w:tplc="01C06D14">
      <w:numFmt w:val="bullet"/>
      <w:lvlText w:val="•"/>
      <w:lvlJc w:val="left"/>
      <w:pPr>
        <w:ind w:left="6404" w:hanging="360"/>
      </w:pPr>
      <w:rPr>
        <w:rFonts w:hint="default"/>
        <w:lang w:val="es-ES" w:eastAsia="en-US" w:bidi="ar-SA"/>
      </w:rPr>
    </w:lvl>
    <w:lvl w:ilvl="7" w:tplc="0034287E">
      <w:numFmt w:val="bullet"/>
      <w:lvlText w:val="•"/>
      <w:lvlJc w:val="left"/>
      <w:pPr>
        <w:ind w:left="7460" w:hanging="360"/>
      </w:pPr>
      <w:rPr>
        <w:rFonts w:hint="default"/>
        <w:lang w:val="es-ES" w:eastAsia="en-US" w:bidi="ar-SA"/>
      </w:rPr>
    </w:lvl>
    <w:lvl w:ilvl="8" w:tplc="BE2AFE32">
      <w:numFmt w:val="bullet"/>
      <w:lvlText w:val="•"/>
      <w:lvlJc w:val="left"/>
      <w:pPr>
        <w:ind w:left="8517" w:hanging="360"/>
      </w:pPr>
      <w:rPr>
        <w:rFonts w:hint="default"/>
        <w:lang w:val="es-ES" w:eastAsia="en-US" w:bidi="ar-SA"/>
      </w:rPr>
    </w:lvl>
  </w:abstractNum>
  <w:abstractNum w:abstractNumId="258" w15:restartNumberingAfterBreak="0">
    <w:nsid w:val="270E07FB"/>
    <w:multiLevelType w:val="hybridMultilevel"/>
    <w:tmpl w:val="AE101BF4"/>
    <w:lvl w:ilvl="0" w:tplc="BA68D348">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1A6603A6">
      <w:numFmt w:val="bullet"/>
      <w:lvlText w:val="•"/>
      <w:lvlJc w:val="left"/>
      <w:pPr>
        <w:ind w:left="2035" w:hanging="360"/>
      </w:pPr>
      <w:rPr>
        <w:rFonts w:hint="default"/>
        <w:lang w:val="es-ES" w:eastAsia="en-US" w:bidi="ar-SA"/>
      </w:rPr>
    </w:lvl>
    <w:lvl w:ilvl="2" w:tplc="6ED44DF4">
      <w:numFmt w:val="bullet"/>
      <w:lvlText w:val="•"/>
      <w:lvlJc w:val="left"/>
      <w:pPr>
        <w:ind w:left="2990" w:hanging="360"/>
      </w:pPr>
      <w:rPr>
        <w:rFonts w:hint="default"/>
        <w:lang w:val="es-ES" w:eastAsia="en-US" w:bidi="ar-SA"/>
      </w:rPr>
    </w:lvl>
    <w:lvl w:ilvl="3" w:tplc="1916DF3E">
      <w:numFmt w:val="bullet"/>
      <w:lvlText w:val="•"/>
      <w:lvlJc w:val="left"/>
      <w:pPr>
        <w:ind w:left="3945" w:hanging="360"/>
      </w:pPr>
      <w:rPr>
        <w:rFonts w:hint="default"/>
        <w:lang w:val="es-ES" w:eastAsia="en-US" w:bidi="ar-SA"/>
      </w:rPr>
    </w:lvl>
    <w:lvl w:ilvl="4" w:tplc="D0E6AB90">
      <w:numFmt w:val="bullet"/>
      <w:lvlText w:val="•"/>
      <w:lvlJc w:val="left"/>
      <w:pPr>
        <w:ind w:left="4900" w:hanging="360"/>
      </w:pPr>
      <w:rPr>
        <w:rFonts w:hint="default"/>
        <w:lang w:val="es-ES" w:eastAsia="en-US" w:bidi="ar-SA"/>
      </w:rPr>
    </w:lvl>
    <w:lvl w:ilvl="5" w:tplc="61EE8518">
      <w:numFmt w:val="bullet"/>
      <w:lvlText w:val="•"/>
      <w:lvlJc w:val="left"/>
      <w:pPr>
        <w:ind w:left="5855" w:hanging="360"/>
      </w:pPr>
      <w:rPr>
        <w:rFonts w:hint="default"/>
        <w:lang w:val="es-ES" w:eastAsia="en-US" w:bidi="ar-SA"/>
      </w:rPr>
    </w:lvl>
    <w:lvl w:ilvl="6" w:tplc="8F727520">
      <w:numFmt w:val="bullet"/>
      <w:lvlText w:val="•"/>
      <w:lvlJc w:val="left"/>
      <w:pPr>
        <w:ind w:left="6810" w:hanging="360"/>
      </w:pPr>
      <w:rPr>
        <w:rFonts w:hint="default"/>
        <w:lang w:val="es-ES" w:eastAsia="en-US" w:bidi="ar-SA"/>
      </w:rPr>
    </w:lvl>
    <w:lvl w:ilvl="7" w:tplc="A82E878A">
      <w:numFmt w:val="bullet"/>
      <w:lvlText w:val="•"/>
      <w:lvlJc w:val="left"/>
      <w:pPr>
        <w:ind w:left="7765" w:hanging="360"/>
      </w:pPr>
      <w:rPr>
        <w:rFonts w:hint="default"/>
        <w:lang w:val="es-ES" w:eastAsia="en-US" w:bidi="ar-SA"/>
      </w:rPr>
    </w:lvl>
    <w:lvl w:ilvl="8" w:tplc="2CA2C3AC">
      <w:numFmt w:val="bullet"/>
      <w:lvlText w:val="•"/>
      <w:lvlJc w:val="left"/>
      <w:pPr>
        <w:ind w:left="8721" w:hanging="360"/>
      </w:pPr>
      <w:rPr>
        <w:rFonts w:hint="default"/>
        <w:lang w:val="es-ES" w:eastAsia="en-US" w:bidi="ar-SA"/>
      </w:rPr>
    </w:lvl>
  </w:abstractNum>
  <w:abstractNum w:abstractNumId="259" w15:restartNumberingAfterBreak="0">
    <w:nsid w:val="2720378C"/>
    <w:multiLevelType w:val="hybridMultilevel"/>
    <w:tmpl w:val="58C611CE"/>
    <w:lvl w:ilvl="0" w:tplc="782E0A0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6442582">
      <w:numFmt w:val="bullet"/>
      <w:lvlText w:val="•"/>
      <w:lvlJc w:val="left"/>
      <w:pPr>
        <w:ind w:left="2035" w:hanging="360"/>
      </w:pPr>
      <w:rPr>
        <w:rFonts w:hint="default"/>
        <w:lang w:val="es-ES" w:eastAsia="en-US" w:bidi="ar-SA"/>
      </w:rPr>
    </w:lvl>
    <w:lvl w:ilvl="2" w:tplc="5EFEA088">
      <w:numFmt w:val="bullet"/>
      <w:lvlText w:val="•"/>
      <w:lvlJc w:val="left"/>
      <w:pPr>
        <w:ind w:left="2990" w:hanging="360"/>
      </w:pPr>
      <w:rPr>
        <w:rFonts w:hint="default"/>
        <w:lang w:val="es-ES" w:eastAsia="en-US" w:bidi="ar-SA"/>
      </w:rPr>
    </w:lvl>
    <w:lvl w:ilvl="3" w:tplc="1DFEF0F2">
      <w:numFmt w:val="bullet"/>
      <w:lvlText w:val="•"/>
      <w:lvlJc w:val="left"/>
      <w:pPr>
        <w:ind w:left="3945" w:hanging="360"/>
      </w:pPr>
      <w:rPr>
        <w:rFonts w:hint="default"/>
        <w:lang w:val="es-ES" w:eastAsia="en-US" w:bidi="ar-SA"/>
      </w:rPr>
    </w:lvl>
    <w:lvl w:ilvl="4" w:tplc="09FEAFF6">
      <w:numFmt w:val="bullet"/>
      <w:lvlText w:val="•"/>
      <w:lvlJc w:val="left"/>
      <w:pPr>
        <w:ind w:left="4900" w:hanging="360"/>
      </w:pPr>
      <w:rPr>
        <w:rFonts w:hint="default"/>
        <w:lang w:val="es-ES" w:eastAsia="en-US" w:bidi="ar-SA"/>
      </w:rPr>
    </w:lvl>
    <w:lvl w:ilvl="5" w:tplc="DB3669E4">
      <w:numFmt w:val="bullet"/>
      <w:lvlText w:val="•"/>
      <w:lvlJc w:val="left"/>
      <w:pPr>
        <w:ind w:left="5855" w:hanging="360"/>
      </w:pPr>
      <w:rPr>
        <w:rFonts w:hint="default"/>
        <w:lang w:val="es-ES" w:eastAsia="en-US" w:bidi="ar-SA"/>
      </w:rPr>
    </w:lvl>
    <w:lvl w:ilvl="6" w:tplc="DBACD460">
      <w:numFmt w:val="bullet"/>
      <w:lvlText w:val="•"/>
      <w:lvlJc w:val="left"/>
      <w:pPr>
        <w:ind w:left="6810" w:hanging="360"/>
      </w:pPr>
      <w:rPr>
        <w:rFonts w:hint="default"/>
        <w:lang w:val="es-ES" w:eastAsia="en-US" w:bidi="ar-SA"/>
      </w:rPr>
    </w:lvl>
    <w:lvl w:ilvl="7" w:tplc="1D9C5908">
      <w:numFmt w:val="bullet"/>
      <w:lvlText w:val="•"/>
      <w:lvlJc w:val="left"/>
      <w:pPr>
        <w:ind w:left="7765" w:hanging="360"/>
      </w:pPr>
      <w:rPr>
        <w:rFonts w:hint="default"/>
        <w:lang w:val="es-ES" w:eastAsia="en-US" w:bidi="ar-SA"/>
      </w:rPr>
    </w:lvl>
    <w:lvl w:ilvl="8" w:tplc="FC4A2702">
      <w:numFmt w:val="bullet"/>
      <w:lvlText w:val="•"/>
      <w:lvlJc w:val="left"/>
      <w:pPr>
        <w:ind w:left="8721" w:hanging="360"/>
      </w:pPr>
      <w:rPr>
        <w:rFonts w:hint="default"/>
        <w:lang w:val="es-ES" w:eastAsia="en-US" w:bidi="ar-SA"/>
      </w:rPr>
    </w:lvl>
  </w:abstractNum>
  <w:abstractNum w:abstractNumId="260" w15:restartNumberingAfterBreak="0">
    <w:nsid w:val="272C7B8C"/>
    <w:multiLevelType w:val="hybridMultilevel"/>
    <w:tmpl w:val="0D6A022A"/>
    <w:lvl w:ilvl="0" w:tplc="7D0217F4">
      <w:start w:val="1"/>
      <w:numFmt w:val="decimal"/>
      <w:lvlText w:val="%1."/>
      <w:lvlJc w:val="left"/>
      <w:pPr>
        <w:ind w:left="1125"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196D44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55A3F46">
      <w:numFmt w:val="bullet"/>
      <w:lvlText w:val="•"/>
      <w:lvlJc w:val="left"/>
      <w:pPr>
        <w:ind w:left="2176" w:hanging="360"/>
      </w:pPr>
      <w:rPr>
        <w:rFonts w:hint="default"/>
        <w:lang w:val="es-ES" w:eastAsia="en-US" w:bidi="ar-SA"/>
      </w:rPr>
    </w:lvl>
    <w:lvl w:ilvl="3" w:tplc="C406BAD4">
      <w:numFmt w:val="bullet"/>
      <w:lvlText w:val="•"/>
      <w:lvlJc w:val="left"/>
      <w:pPr>
        <w:ind w:left="3233" w:hanging="360"/>
      </w:pPr>
      <w:rPr>
        <w:rFonts w:hint="default"/>
        <w:lang w:val="es-ES" w:eastAsia="en-US" w:bidi="ar-SA"/>
      </w:rPr>
    </w:lvl>
    <w:lvl w:ilvl="4" w:tplc="D9763844">
      <w:numFmt w:val="bullet"/>
      <w:lvlText w:val="•"/>
      <w:lvlJc w:val="left"/>
      <w:pPr>
        <w:ind w:left="4290" w:hanging="360"/>
      </w:pPr>
      <w:rPr>
        <w:rFonts w:hint="default"/>
        <w:lang w:val="es-ES" w:eastAsia="en-US" w:bidi="ar-SA"/>
      </w:rPr>
    </w:lvl>
    <w:lvl w:ilvl="5" w:tplc="D94E17A6">
      <w:numFmt w:val="bullet"/>
      <w:lvlText w:val="•"/>
      <w:lvlJc w:val="left"/>
      <w:pPr>
        <w:ind w:left="5347" w:hanging="360"/>
      </w:pPr>
      <w:rPr>
        <w:rFonts w:hint="default"/>
        <w:lang w:val="es-ES" w:eastAsia="en-US" w:bidi="ar-SA"/>
      </w:rPr>
    </w:lvl>
    <w:lvl w:ilvl="6" w:tplc="94E0D98C">
      <w:numFmt w:val="bullet"/>
      <w:lvlText w:val="•"/>
      <w:lvlJc w:val="left"/>
      <w:pPr>
        <w:ind w:left="6404" w:hanging="360"/>
      </w:pPr>
      <w:rPr>
        <w:rFonts w:hint="default"/>
        <w:lang w:val="es-ES" w:eastAsia="en-US" w:bidi="ar-SA"/>
      </w:rPr>
    </w:lvl>
    <w:lvl w:ilvl="7" w:tplc="92F2DFB2">
      <w:numFmt w:val="bullet"/>
      <w:lvlText w:val="•"/>
      <w:lvlJc w:val="left"/>
      <w:pPr>
        <w:ind w:left="7460" w:hanging="360"/>
      </w:pPr>
      <w:rPr>
        <w:rFonts w:hint="default"/>
        <w:lang w:val="es-ES" w:eastAsia="en-US" w:bidi="ar-SA"/>
      </w:rPr>
    </w:lvl>
    <w:lvl w:ilvl="8" w:tplc="31A85E34">
      <w:numFmt w:val="bullet"/>
      <w:lvlText w:val="•"/>
      <w:lvlJc w:val="left"/>
      <w:pPr>
        <w:ind w:left="8517" w:hanging="360"/>
      </w:pPr>
      <w:rPr>
        <w:rFonts w:hint="default"/>
        <w:lang w:val="es-ES" w:eastAsia="en-US" w:bidi="ar-SA"/>
      </w:rPr>
    </w:lvl>
  </w:abstractNum>
  <w:abstractNum w:abstractNumId="261" w15:restartNumberingAfterBreak="0">
    <w:nsid w:val="27371ED7"/>
    <w:multiLevelType w:val="hybridMultilevel"/>
    <w:tmpl w:val="C1D468EC"/>
    <w:lvl w:ilvl="0" w:tplc="7BBECB7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22602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B8409F2">
      <w:numFmt w:val="bullet"/>
      <w:lvlText w:val="•"/>
      <w:lvlJc w:val="left"/>
      <w:pPr>
        <w:ind w:left="2990" w:hanging="360"/>
      </w:pPr>
      <w:rPr>
        <w:rFonts w:hint="default"/>
        <w:lang w:val="es-ES" w:eastAsia="en-US" w:bidi="ar-SA"/>
      </w:rPr>
    </w:lvl>
    <w:lvl w:ilvl="3" w:tplc="CEFC3272">
      <w:numFmt w:val="bullet"/>
      <w:lvlText w:val="•"/>
      <w:lvlJc w:val="left"/>
      <w:pPr>
        <w:ind w:left="3945" w:hanging="360"/>
      </w:pPr>
      <w:rPr>
        <w:rFonts w:hint="default"/>
        <w:lang w:val="es-ES" w:eastAsia="en-US" w:bidi="ar-SA"/>
      </w:rPr>
    </w:lvl>
    <w:lvl w:ilvl="4" w:tplc="987C7752">
      <w:numFmt w:val="bullet"/>
      <w:lvlText w:val="•"/>
      <w:lvlJc w:val="left"/>
      <w:pPr>
        <w:ind w:left="4900" w:hanging="360"/>
      </w:pPr>
      <w:rPr>
        <w:rFonts w:hint="default"/>
        <w:lang w:val="es-ES" w:eastAsia="en-US" w:bidi="ar-SA"/>
      </w:rPr>
    </w:lvl>
    <w:lvl w:ilvl="5" w:tplc="168665A2">
      <w:numFmt w:val="bullet"/>
      <w:lvlText w:val="•"/>
      <w:lvlJc w:val="left"/>
      <w:pPr>
        <w:ind w:left="5855" w:hanging="360"/>
      </w:pPr>
      <w:rPr>
        <w:rFonts w:hint="default"/>
        <w:lang w:val="es-ES" w:eastAsia="en-US" w:bidi="ar-SA"/>
      </w:rPr>
    </w:lvl>
    <w:lvl w:ilvl="6" w:tplc="8EF865CA">
      <w:numFmt w:val="bullet"/>
      <w:lvlText w:val="•"/>
      <w:lvlJc w:val="left"/>
      <w:pPr>
        <w:ind w:left="6810" w:hanging="360"/>
      </w:pPr>
      <w:rPr>
        <w:rFonts w:hint="default"/>
        <w:lang w:val="es-ES" w:eastAsia="en-US" w:bidi="ar-SA"/>
      </w:rPr>
    </w:lvl>
    <w:lvl w:ilvl="7" w:tplc="74CC254A">
      <w:numFmt w:val="bullet"/>
      <w:lvlText w:val="•"/>
      <w:lvlJc w:val="left"/>
      <w:pPr>
        <w:ind w:left="7765" w:hanging="360"/>
      </w:pPr>
      <w:rPr>
        <w:rFonts w:hint="default"/>
        <w:lang w:val="es-ES" w:eastAsia="en-US" w:bidi="ar-SA"/>
      </w:rPr>
    </w:lvl>
    <w:lvl w:ilvl="8" w:tplc="E594F2DC">
      <w:numFmt w:val="bullet"/>
      <w:lvlText w:val="•"/>
      <w:lvlJc w:val="left"/>
      <w:pPr>
        <w:ind w:left="8721" w:hanging="360"/>
      </w:pPr>
      <w:rPr>
        <w:rFonts w:hint="default"/>
        <w:lang w:val="es-ES" w:eastAsia="en-US" w:bidi="ar-SA"/>
      </w:rPr>
    </w:lvl>
  </w:abstractNum>
  <w:abstractNum w:abstractNumId="262" w15:restartNumberingAfterBreak="0">
    <w:nsid w:val="2750567A"/>
    <w:multiLevelType w:val="hybridMultilevel"/>
    <w:tmpl w:val="AC2A48BC"/>
    <w:lvl w:ilvl="0" w:tplc="ADCAD420">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478654C8">
      <w:numFmt w:val="bullet"/>
      <w:lvlText w:val="•"/>
      <w:lvlJc w:val="left"/>
      <w:pPr>
        <w:ind w:left="2035" w:hanging="360"/>
      </w:pPr>
      <w:rPr>
        <w:rFonts w:hint="default"/>
        <w:lang w:val="es-ES" w:eastAsia="en-US" w:bidi="ar-SA"/>
      </w:rPr>
    </w:lvl>
    <w:lvl w:ilvl="2" w:tplc="D8328038">
      <w:numFmt w:val="bullet"/>
      <w:lvlText w:val="•"/>
      <w:lvlJc w:val="left"/>
      <w:pPr>
        <w:ind w:left="2990" w:hanging="360"/>
      </w:pPr>
      <w:rPr>
        <w:rFonts w:hint="default"/>
        <w:lang w:val="es-ES" w:eastAsia="en-US" w:bidi="ar-SA"/>
      </w:rPr>
    </w:lvl>
    <w:lvl w:ilvl="3" w:tplc="711CA4AC">
      <w:numFmt w:val="bullet"/>
      <w:lvlText w:val="•"/>
      <w:lvlJc w:val="left"/>
      <w:pPr>
        <w:ind w:left="3945" w:hanging="360"/>
      </w:pPr>
      <w:rPr>
        <w:rFonts w:hint="default"/>
        <w:lang w:val="es-ES" w:eastAsia="en-US" w:bidi="ar-SA"/>
      </w:rPr>
    </w:lvl>
    <w:lvl w:ilvl="4" w:tplc="E3782FB2">
      <w:numFmt w:val="bullet"/>
      <w:lvlText w:val="•"/>
      <w:lvlJc w:val="left"/>
      <w:pPr>
        <w:ind w:left="4900" w:hanging="360"/>
      </w:pPr>
      <w:rPr>
        <w:rFonts w:hint="default"/>
        <w:lang w:val="es-ES" w:eastAsia="en-US" w:bidi="ar-SA"/>
      </w:rPr>
    </w:lvl>
    <w:lvl w:ilvl="5" w:tplc="084EEAF2">
      <w:numFmt w:val="bullet"/>
      <w:lvlText w:val="•"/>
      <w:lvlJc w:val="left"/>
      <w:pPr>
        <w:ind w:left="5855" w:hanging="360"/>
      </w:pPr>
      <w:rPr>
        <w:rFonts w:hint="default"/>
        <w:lang w:val="es-ES" w:eastAsia="en-US" w:bidi="ar-SA"/>
      </w:rPr>
    </w:lvl>
    <w:lvl w:ilvl="6" w:tplc="FD3EEA08">
      <w:numFmt w:val="bullet"/>
      <w:lvlText w:val="•"/>
      <w:lvlJc w:val="left"/>
      <w:pPr>
        <w:ind w:left="6810" w:hanging="360"/>
      </w:pPr>
      <w:rPr>
        <w:rFonts w:hint="default"/>
        <w:lang w:val="es-ES" w:eastAsia="en-US" w:bidi="ar-SA"/>
      </w:rPr>
    </w:lvl>
    <w:lvl w:ilvl="7" w:tplc="CDA85D64">
      <w:numFmt w:val="bullet"/>
      <w:lvlText w:val="•"/>
      <w:lvlJc w:val="left"/>
      <w:pPr>
        <w:ind w:left="7765" w:hanging="360"/>
      </w:pPr>
      <w:rPr>
        <w:rFonts w:hint="default"/>
        <w:lang w:val="es-ES" w:eastAsia="en-US" w:bidi="ar-SA"/>
      </w:rPr>
    </w:lvl>
    <w:lvl w:ilvl="8" w:tplc="39C4668A">
      <w:numFmt w:val="bullet"/>
      <w:lvlText w:val="•"/>
      <w:lvlJc w:val="left"/>
      <w:pPr>
        <w:ind w:left="8721" w:hanging="360"/>
      </w:pPr>
      <w:rPr>
        <w:rFonts w:hint="default"/>
        <w:lang w:val="es-ES" w:eastAsia="en-US" w:bidi="ar-SA"/>
      </w:rPr>
    </w:lvl>
  </w:abstractNum>
  <w:abstractNum w:abstractNumId="263" w15:restartNumberingAfterBreak="0">
    <w:nsid w:val="275477A0"/>
    <w:multiLevelType w:val="hybridMultilevel"/>
    <w:tmpl w:val="1C78823A"/>
    <w:lvl w:ilvl="0" w:tplc="5352F21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F74115A">
      <w:numFmt w:val="bullet"/>
      <w:lvlText w:val="•"/>
      <w:lvlJc w:val="left"/>
      <w:pPr>
        <w:ind w:left="2035" w:hanging="360"/>
      </w:pPr>
      <w:rPr>
        <w:rFonts w:hint="default"/>
        <w:lang w:val="es-ES" w:eastAsia="en-US" w:bidi="ar-SA"/>
      </w:rPr>
    </w:lvl>
    <w:lvl w:ilvl="2" w:tplc="2F74BD92">
      <w:numFmt w:val="bullet"/>
      <w:lvlText w:val="•"/>
      <w:lvlJc w:val="left"/>
      <w:pPr>
        <w:ind w:left="2990" w:hanging="360"/>
      </w:pPr>
      <w:rPr>
        <w:rFonts w:hint="default"/>
        <w:lang w:val="es-ES" w:eastAsia="en-US" w:bidi="ar-SA"/>
      </w:rPr>
    </w:lvl>
    <w:lvl w:ilvl="3" w:tplc="12C8F790">
      <w:numFmt w:val="bullet"/>
      <w:lvlText w:val="•"/>
      <w:lvlJc w:val="left"/>
      <w:pPr>
        <w:ind w:left="3945" w:hanging="360"/>
      </w:pPr>
      <w:rPr>
        <w:rFonts w:hint="default"/>
        <w:lang w:val="es-ES" w:eastAsia="en-US" w:bidi="ar-SA"/>
      </w:rPr>
    </w:lvl>
    <w:lvl w:ilvl="4" w:tplc="F836EC46">
      <w:numFmt w:val="bullet"/>
      <w:lvlText w:val="•"/>
      <w:lvlJc w:val="left"/>
      <w:pPr>
        <w:ind w:left="4900" w:hanging="360"/>
      </w:pPr>
      <w:rPr>
        <w:rFonts w:hint="default"/>
        <w:lang w:val="es-ES" w:eastAsia="en-US" w:bidi="ar-SA"/>
      </w:rPr>
    </w:lvl>
    <w:lvl w:ilvl="5" w:tplc="DDB650A0">
      <w:numFmt w:val="bullet"/>
      <w:lvlText w:val="•"/>
      <w:lvlJc w:val="left"/>
      <w:pPr>
        <w:ind w:left="5855" w:hanging="360"/>
      </w:pPr>
      <w:rPr>
        <w:rFonts w:hint="default"/>
        <w:lang w:val="es-ES" w:eastAsia="en-US" w:bidi="ar-SA"/>
      </w:rPr>
    </w:lvl>
    <w:lvl w:ilvl="6" w:tplc="7AEC3CB4">
      <w:numFmt w:val="bullet"/>
      <w:lvlText w:val="•"/>
      <w:lvlJc w:val="left"/>
      <w:pPr>
        <w:ind w:left="6810" w:hanging="360"/>
      </w:pPr>
      <w:rPr>
        <w:rFonts w:hint="default"/>
        <w:lang w:val="es-ES" w:eastAsia="en-US" w:bidi="ar-SA"/>
      </w:rPr>
    </w:lvl>
    <w:lvl w:ilvl="7" w:tplc="0F209792">
      <w:numFmt w:val="bullet"/>
      <w:lvlText w:val="•"/>
      <w:lvlJc w:val="left"/>
      <w:pPr>
        <w:ind w:left="7765" w:hanging="360"/>
      </w:pPr>
      <w:rPr>
        <w:rFonts w:hint="default"/>
        <w:lang w:val="es-ES" w:eastAsia="en-US" w:bidi="ar-SA"/>
      </w:rPr>
    </w:lvl>
    <w:lvl w:ilvl="8" w:tplc="4A924A6A">
      <w:numFmt w:val="bullet"/>
      <w:lvlText w:val="•"/>
      <w:lvlJc w:val="left"/>
      <w:pPr>
        <w:ind w:left="8721" w:hanging="360"/>
      </w:pPr>
      <w:rPr>
        <w:rFonts w:hint="default"/>
        <w:lang w:val="es-ES" w:eastAsia="en-US" w:bidi="ar-SA"/>
      </w:rPr>
    </w:lvl>
  </w:abstractNum>
  <w:abstractNum w:abstractNumId="264" w15:restartNumberingAfterBreak="0">
    <w:nsid w:val="27871A55"/>
    <w:multiLevelType w:val="hybridMultilevel"/>
    <w:tmpl w:val="D94E1CDA"/>
    <w:lvl w:ilvl="0" w:tplc="5DC6F728">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831EB164">
      <w:numFmt w:val="bullet"/>
      <w:lvlText w:val="•"/>
      <w:lvlJc w:val="left"/>
      <w:pPr>
        <w:ind w:left="1963" w:hanging="360"/>
      </w:pPr>
      <w:rPr>
        <w:rFonts w:hint="default"/>
        <w:lang w:val="es-ES" w:eastAsia="en-US" w:bidi="ar-SA"/>
      </w:rPr>
    </w:lvl>
    <w:lvl w:ilvl="2" w:tplc="DEC24E8E">
      <w:numFmt w:val="bullet"/>
      <w:lvlText w:val="•"/>
      <w:lvlJc w:val="left"/>
      <w:pPr>
        <w:ind w:left="2926" w:hanging="360"/>
      </w:pPr>
      <w:rPr>
        <w:rFonts w:hint="default"/>
        <w:lang w:val="es-ES" w:eastAsia="en-US" w:bidi="ar-SA"/>
      </w:rPr>
    </w:lvl>
    <w:lvl w:ilvl="3" w:tplc="3258E6DA">
      <w:numFmt w:val="bullet"/>
      <w:lvlText w:val="•"/>
      <w:lvlJc w:val="left"/>
      <w:pPr>
        <w:ind w:left="3889" w:hanging="360"/>
      </w:pPr>
      <w:rPr>
        <w:rFonts w:hint="default"/>
        <w:lang w:val="es-ES" w:eastAsia="en-US" w:bidi="ar-SA"/>
      </w:rPr>
    </w:lvl>
    <w:lvl w:ilvl="4" w:tplc="E278AEBA">
      <w:numFmt w:val="bullet"/>
      <w:lvlText w:val="•"/>
      <w:lvlJc w:val="left"/>
      <w:pPr>
        <w:ind w:left="4852" w:hanging="360"/>
      </w:pPr>
      <w:rPr>
        <w:rFonts w:hint="default"/>
        <w:lang w:val="es-ES" w:eastAsia="en-US" w:bidi="ar-SA"/>
      </w:rPr>
    </w:lvl>
    <w:lvl w:ilvl="5" w:tplc="BFB06EEC">
      <w:numFmt w:val="bullet"/>
      <w:lvlText w:val="•"/>
      <w:lvlJc w:val="left"/>
      <w:pPr>
        <w:ind w:left="5815" w:hanging="360"/>
      </w:pPr>
      <w:rPr>
        <w:rFonts w:hint="default"/>
        <w:lang w:val="es-ES" w:eastAsia="en-US" w:bidi="ar-SA"/>
      </w:rPr>
    </w:lvl>
    <w:lvl w:ilvl="6" w:tplc="BE0A1D2C">
      <w:numFmt w:val="bullet"/>
      <w:lvlText w:val="•"/>
      <w:lvlJc w:val="left"/>
      <w:pPr>
        <w:ind w:left="6778" w:hanging="360"/>
      </w:pPr>
      <w:rPr>
        <w:rFonts w:hint="default"/>
        <w:lang w:val="es-ES" w:eastAsia="en-US" w:bidi="ar-SA"/>
      </w:rPr>
    </w:lvl>
    <w:lvl w:ilvl="7" w:tplc="96023734">
      <w:numFmt w:val="bullet"/>
      <w:lvlText w:val="•"/>
      <w:lvlJc w:val="left"/>
      <w:pPr>
        <w:ind w:left="7741" w:hanging="360"/>
      </w:pPr>
      <w:rPr>
        <w:rFonts w:hint="default"/>
        <w:lang w:val="es-ES" w:eastAsia="en-US" w:bidi="ar-SA"/>
      </w:rPr>
    </w:lvl>
    <w:lvl w:ilvl="8" w:tplc="204EBF7A">
      <w:numFmt w:val="bullet"/>
      <w:lvlText w:val="•"/>
      <w:lvlJc w:val="left"/>
      <w:pPr>
        <w:ind w:left="8705" w:hanging="360"/>
      </w:pPr>
      <w:rPr>
        <w:rFonts w:hint="default"/>
        <w:lang w:val="es-ES" w:eastAsia="en-US" w:bidi="ar-SA"/>
      </w:rPr>
    </w:lvl>
  </w:abstractNum>
  <w:abstractNum w:abstractNumId="265" w15:restartNumberingAfterBreak="0">
    <w:nsid w:val="279252AF"/>
    <w:multiLevelType w:val="hybridMultilevel"/>
    <w:tmpl w:val="BB7E437E"/>
    <w:lvl w:ilvl="0" w:tplc="C6649524">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26A6F3A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61032DC">
      <w:numFmt w:val="bullet"/>
      <w:lvlText w:val="•"/>
      <w:lvlJc w:val="left"/>
      <w:pPr>
        <w:ind w:left="1080" w:hanging="360"/>
      </w:pPr>
      <w:rPr>
        <w:rFonts w:hint="default"/>
        <w:lang w:val="es-ES" w:eastAsia="en-US" w:bidi="ar-SA"/>
      </w:rPr>
    </w:lvl>
    <w:lvl w:ilvl="3" w:tplc="9534769C">
      <w:numFmt w:val="bullet"/>
      <w:lvlText w:val="•"/>
      <w:lvlJc w:val="left"/>
      <w:pPr>
        <w:ind w:left="2273" w:hanging="360"/>
      </w:pPr>
      <w:rPr>
        <w:rFonts w:hint="default"/>
        <w:lang w:val="es-ES" w:eastAsia="en-US" w:bidi="ar-SA"/>
      </w:rPr>
    </w:lvl>
    <w:lvl w:ilvl="4" w:tplc="C678811A">
      <w:numFmt w:val="bullet"/>
      <w:lvlText w:val="•"/>
      <w:lvlJc w:val="left"/>
      <w:pPr>
        <w:ind w:left="3467" w:hanging="360"/>
      </w:pPr>
      <w:rPr>
        <w:rFonts w:hint="default"/>
        <w:lang w:val="es-ES" w:eastAsia="en-US" w:bidi="ar-SA"/>
      </w:rPr>
    </w:lvl>
    <w:lvl w:ilvl="5" w:tplc="4A24A8BA">
      <w:numFmt w:val="bullet"/>
      <w:lvlText w:val="•"/>
      <w:lvlJc w:val="left"/>
      <w:pPr>
        <w:ind w:left="4661" w:hanging="360"/>
      </w:pPr>
      <w:rPr>
        <w:rFonts w:hint="default"/>
        <w:lang w:val="es-ES" w:eastAsia="en-US" w:bidi="ar-SA"/>
      </w:rPr>
    </w:lvl>
    <w:lvl w:ilvl="6" w:tplc="8DEAB134">
      <w:numFmt w:val="bullet"/>
      <w:lvlText w:val="•"/>
      <w:lvlJc w:val="left"/>
      <w:pPr>
        <w:ind w:left="5855" w:hanging="360"/>
      </w:pPr>
      <w:rPr>
        <w:rFonts w:hint="default"/>
        <w:lang w:val="es-ES" w:eastAsia="en-US" w:bidi="ar-SA"/>
      </w:rPr>
    </w:lvl>
    <w:lvl w:ilvl="7" w:tplc="9B601F04">
      <w:numFmt w:val="bullet"/>
      <w:lvlText w:val="•"/>
      <w:lvlJc w:val="left"/>
      <w:pPr>
        <w:ind w:left="7049" w:hanging="360"/>
      </w:pPr>
      <w:rPr>
        <w:rFonts w:hint="default"/>
        <w:lang w:val="es-ES" w:eastAsia="en-US" w:bidi="ar-SA"/>
      </w:rPr>
    </w:lvl>
    <w:lvl w:ilvl="8" w:tplc="60808F32">
      <w:numFmt w:val="bullet"/>
      <w:lvlText w:val="•"/>
      <w:lvlJc w:val="left"/>
      <w:pPr>
        <w:ind w:left="8243" w:hanging="360"/>
      </w:pPr>
      <w:rPr>
        <w:rFonts w:hint="default"/>
        <w:lang w:val="es-ES" w:eastAsia="en-US" w:bidi="ar-SA"/>
      </w:rPr>
    </w:lvl>
  </w:abstractNum>
  <w:abstractNum w:abstractNumId="266" w15:restartNumberingAfterBreak="0">
    <w:nsid w:val="27B57AF4"/>
    <w:multiLevelType w:val="hybridMultilevel"/>
    <w:tmpl w:val="7E724188"/>
    <w:lvl w:ilvl="0" w:tplc="5030C60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25811A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35A87FC">
      <w:numFmt w:val="bullet"/>
      <w:lvlText w:val="•"/>
      <w:lvlJc w:val="left"/>
      <w:pPr>
        <w:ind w:left="2990" w:hanging="360"/>
      </w:pPr>
      <w:rPr>
        <w:rFonts w:hint="default"/>
        <w:lang w:val="es-ES" w:eastAsia="en-US" w:bidi="ar-SA"/>
      </w:rPr>
    </w:lvl>
    <w:lvl w:ilvl="3" w:tplc="7046BF44">
      <w:numFmt w:val="bullet"/>
      <w:lvlText w:val="•"/>
      <w:lvlJc w:val="left"/>
      <w:pPr>
        <w:ind w:left="3945" w:hanging="360"/>
      </w:pPr>
      <w:rPr>
        <w:rFonts w:hint="default"/>
        <w:lang w:val="es-ES" w:eastAsia="en-US" w:bidi="ar-SA"/>
      </w:rPr>
    </w:lvl>
    <w:lvl w:ilvl="4" w:tplc="1F2A1558">
      <w:numFmt w:val="bullet"/>
      <w:lvlText w:val="•"/>
      <w:lvlJc w:val="left"/>
      <w:pPr>
        <w:ind w:left="4900" w:hanging="360"/>
      </w:pPr>
      <w:rPr>
        <w:rFonts w:hint="default"/>
        <w:lang w:val="es-ES" w:eastAsia="en-US" w:bidi="ar-SA"/>
      </w:rPr>
    </w:lvl>
    <w:lvl w:ilvl="5" w:tplc="15BE6C26">
      <w:numFmt w:val="bullet"/>
      <w:lvlText w:val="•"/>
      <w:lvlJc w:val="left"/>
      <w:pPr>
        <w:ind w:left="5855" w:hanging="360"/>
      </w:pPr>
      <w:rPr>
        <w:rFonts w:hint="default"/>
        <w:lang w:val="es-ES" w:eastAsia="en-US" w:bidi="ar-SA"/>
      </w:rPr>
    </w:lvl>
    <w:lvl w:ilvl="6" w:tplc="6BE00DF0">
      <w:numFmt w:val="bullet"/>
      <w:lvlText w:val="•"/>
      <w:lvlJc w:val="left"/>
      <w:pPr>
        <w:ind w:left="6810" w:hanging="360"/>
      </w:pPr>
      <w:rPr>
        <w:rFonts w:hint="default"/>
        <w:lang w:val="es-ES" w:eastAsia="en-US" w:bidi="ar-SA"/>
      </w:rPr>
    </w:lvl>
    <w:lvl w:ilvl="7" w:tplc="0FD6E6BC">
      <w:numFmt w:val="bullet"/>
      <w:lvlText w:val="•"/>
      <w:lvlJc w:val="left"/>
      <w:pPr>
        <w:ind w:left="7765" w:hanging="360"/>
      </w:pPr>
      <w:rPr>
        <w:rFonts w:hint="default"/>
        <w:lang w:val="es-ES" w:eastAsia="en-US" w:bidi="ar-SA"/>
      </w:rPr>
    </w:lvl>
    <w:lvl w:ilvl="8" w:tplc="6F8A8C76">
      <w:numFmt w:val="bullet"/>
      <w:lvlText w:val="•"/>
      <w:lvlJc w:val="left"/>
      <w:pPr>
        <w:ind w:left="8721" w:hanging="360"/>
      </w:pPr>
      <w:rPr>
        <w:rFonts w:hint="default"/>
        <w:lang w:val="es-ES" w:eastAsia="en-US" w:bidi="ar-SA"/>
      </w:rPr>
    </w:lvl>
  </w:abstractNum>
  <w:abstractNum w:abstractNumId="267" w15:restartNumberingAfterBreak="0">
    <w:nsid w:val="27B80B0A"/>
    <w:multiLevelType w:val="hybridMultilevel"/>
    <w:tmpl w:val="7A207D7A"/>
    <w:lvl w:ilvl="0" w:tplc="143A658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18EEB480">
      <w:numFmt w:val="bullet"/>
      <w:lvlText w:val="•"/>
      <w:lvlJc w:val="left"/>
      <w:pPr>
        <w:ind w:left="2035" w:hanging="360"/>
      </w:pPr>
      <w:rPr>
        <w:rFonts w:hint="default"/>
        <w:lang w:val="es-ES" w:eastAsia="en-US" w:bidi="ar-SA"/>
      </w:rPr>
    </w:lvl>
    <w:lvl w:ilvl="2" w:tplc="45BE0DE0">
      <w:numFmt w:val="bullet"/>
      <w:lvlText w:val="•"/>
      <w:lvlJc w:val="left"/>
      <w:pPr>
        <w:ind w:left="2990" w:hanging="360"/>
      </w:pPr>
      <w:rPr>
        <w:rFonts w:hint="default"/>
        <w:lang w:val="es-ES" w:eastAsia="en-US" w:bidi="ar-SA"/>
      </w:rPr>
    </w:lvl>
    <w:lvl w:ilvl="3" w:tplc="9CEC8BFA">
      <w:numFmt w:val="bullet"/>
      <w:lvlText w:val="•"/>
      <w:lvlJc w:val="left"/>
      <w:pPr>
        <w:ind w:left="3945" w:hanging="360"/>
      </w:pPr>
      <w:rPr>
        <w:rFonts w:hint="default"/>
        <w:lang w:val="es-ES" w:eastAsia="en-US" w:bidi="ar-SA"/>
      </w:rPr>
    </w:lvl>
    <w:lvl w:ilvl="4" w:tplc="6960E88E">
      <w:numFmt w:val="bullet"/>
      <w:lvlText w:val="•"/>
      <w:lvlJc w:val="left"/>
      <w:pPr>
        <w:ind w:left="4900" w:hanging="360"/>
      </w:pPr>
      <w:rPr>
        <w:rFonts w:hint="default"/>
        <w:lang w:val="es-ES" w:eastAsia="en-US" w:bidi="ar-SA"/>
      </w:rPr>
    </w:lvl>
    <w:lvl w:ilvl="5" w:tplc="108C446C">
      <w:numFmt w:val="bullet"/>
      <w:lvlText w:val="•"/>
      <w:lvlJc w:val="left"/>
      <w:pPr>
        <w:ind w:left="5855" w:hanging="360"/>
      </w:pPr>
      <w:rPr>
        <w:rFonts w:hint="default"/>
        <w:lang w:val="es-ES" w:eastAsia="en-US" w:bidi="ar-SA"/>
      </w:rPr>
    </w:lvl>
    <w:lvl w:ilvl="6" w:tplc="34D640EA">
      <w:numFmt w:val="bullet"/>
      <w:lvlText w:val="•"/>
      <w:lvlJc w:val="left"/>
      <w:pPr>
        <w:ind w:left="6810" w:hanging="360"/>
      </w:pPr>
      <w:rPr>
        <w:rFonts w:hint="default"/>
        <w:lang w:val="es-ES" w:eastAsia="en-US" w:bidi="ar-SA"/>
      </w:rPr>
    </w:lvl>
    <w:lvl w:ilvl="7" w:tplc="AE428786">
      <w:numFmt w:val="bullet"/>
      <w:lvlText w:val="•"/>
      <w:lvlJc w:val="left"/>
      <w:pPr>
        <w:ind w:left="7765" w:hanging="360"/>
      </w:pPr>
      <w:rPr>
        <w:rFonts w:hint="default"/>
        <w:lang w:val="es-ES" w:eastAsia="en-US" w:bidi="ar-SA"/>
      </w:rPr>
    </w:lvl>
    <w:lvl w:ilvl="8" w:tplc="A4A4B9BC">
      <w:numFmt w:val="bullet"/>
      <w:lvlText w:val="•"/>
      <w:lvlJc w:val="left"/>
      <w:pPr>
        <w:ind w:left="8721" w:hanging="360"/>
      </w:pPr>
      <w:rPr>
        <w:rFonts w:hint="default"/>
        <w:lang w:val="es-ES" w:eastAsia="en-US" w:bidi="ar-SA"/>
      </w:rPr>
    </w:lvl>
  </w:abstractNum>
  <w:abstractNum w:abstractNumId="268" w15:restartNumberingAfterBreak="0">
    <w:nsid w:val="27E12C85"/>
    <w:multiLevelType w:val="hybridMultilevel"/>
    <w:tmpl w:val="438A6B68"/>
    <w:lvl w:ilvl="0" w:tplc="0FEE9E8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C18CE3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4569C2A">
      <w:numFmt w:val="bullet"/>
      <w:lvlText w:val="•"/>
      <w:lvlJc w:val="left"/>
      <w:pPr>
        <w:ind w:left="2990" w:hanging="360"/>
      </w:pPr>
      <w:rPr>
        <w:rFonts w:hint="default"/>
        <w:lang w:val="es-ES" w:eastAsia="en-US" w:bidi="ar-SA"/>
      </w:rPr>
    </w:lvl>
    <w:lvl w:ilvl="3" w:tplc="6EB807E2">
      <w:numFmt w:val="bullet"/>
      <w:lvlText w:val="•"/>
      <w:lvlJc w:val="left"/>
      <w:pPr>
        <w:ind w:left="3945" w:hanging="360"/>
      </w:pPr>
      <w:rPr>
        <w:rFonts w:hint="default"/>
        <w:lang w:val="es-ES" w:eastAsia="en-US" w:bidi="ar-SA"/>
      </w:rPr>
    </w:lvl>
    <w:lvl w:ilvl="4" w:tplc="DC345E04">
      <w:numFmt w:val="bullet"/>
      <w:lvlText w:val="•"/>
      <w:lvlJc w:val="left"/>
      <w:pPr>
        <w:ind w:left="4900" w:hanging="360"/>
      </w:pPr>
      <w:rPr>
        <w:rFonts w:hint="default"/>
        <w:lang w:val="es-ES" w:eastAsia="en-US" w:bidi="ar-SA"/>
      </w:rPr>
    </w:lvl>
    <w:lvl w:ilvl="5" w:tplc="2F02A6CA">
      <w:numFmt w:val="bullet"/>
      <w:lvlText w:val="•"/>
      <w:lvlJc w:val="left"/>
      <w:pPr>
        <w:ind w:left="5855" w:hanging="360"/>
      </w:pPr>
      <w:rPr>
        <w:rFonts w:hint="default"/>
        <w:lang w:val="es-ES" w:eastAsia="en-US" w:bidi="ar-SA"/>
      </w:rPr>
    </w:lvl>
    <w:lvl w:ilvl="6" w:tplc="2A463C78">
      <w:numFmt w:val="bullet"/>
      <w:lvlText w:val="•"/>
      <w:lvlJc w:val="left"/>
      <w:pPr>
        <w:ind w:left="6810" w:hanging="360"/>
      </w:pPr>
      <w:rPr>
        <w:rFonts w:hint="default"/>
        <w:lang w:val="es-ES" w:eastAsia="en-US" w:bidi="ar-SA"/>
      </w:rPr>
    </w:lvl>
    <w:lvl w:ilvl="7" w:tplc="1D3CCF60">
      <w:numFmt w:val="bullet"/>
      <w:lvlText w:val="•"/>
      <w:lvlJc w:val="left"/>
      <w:pPr>
        <w:ind w:left="7765" w:hanging="360"/>
      </w:pPr>
      <w:rPr>
        <w:rFonts w:hint="default"/>
        <w:lang w:val="es-ES" w:eastAsia="en-US" w:bidi="ar-SA"/>
      </w:rPr>
    </w:lvl>
    <w:lvl w:ilvl="8" w:tplc="0D803376">
      <w:numFmt w:val="bullet"/>
      <w:lvlText w:val="•"/>
      <w:lvlJc w:val="left"/>
      <w:pPr>
        <w:ind w:left="8721" w:hanging="360"/>
      </w:pPr>
      <w:rPr>
        <w:rFonts w:hint="default"/>
        <w:lang w:val="es-ES" w:eastAsia="en-US" w:bidi="ar-SA"/>
      </w:rPr>
    </w:lvl>
  </w:abstractNum>
  <w:abstractNum w:abstractNumId="269" w15:restartNumberingAfterBreak="0">
    <w:nsid w:val="282D127E"/>
    <w:multiLevelType w:val="hybridMultilevel"/>
    <w:tmpl w:val="4F4C78F6"/>
    <w:lvl w:ilvl="0" w:tplc="1AFEE3D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924B95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5F8CB66">
      <w:numFmt w:val="bullet"/>
      <w:lvlText w:val="•"/>
      <w:lvlJc w:val="left"/>
      <w:pPr>
        <w:ind w:left="2990" w:hanging="360"/>
      </w:pPr>
      <w:rPr>
        <w:rFonts w:hint="default"/>
        <w:lang w:val="es-ES" w:eastAsia="en-US" w:bidi="ar-SA"/>
      </w:rPr>
    </w:lvl>
    <w:lvl w:ilvl="3" w:tplc="8F8ECBF4">
      <w:numFmt w:val="bullet"/>
      <w:lvlText w:val="•"/>
      <w:lvlJc w:val="left"/>
      <w:pPr>
        <w:ind w:left="3945" w:hanging="360"/>
      </w:pPr>
      <w:rPr>
        <w:rFonts w:hint="default"/>
        <w:lang w:val="es-ES" w:eastAsia="en-US" w:bidi="ar-SA"/>
      </w:rPr>
    </w:lvl>
    <w:lvl w:ilvl="4" w:tplc="0F06D7F4">
      <w:numFmt w:val="bullet"/>
      <w:lvlText w:val="•"/>
      <w:lvlJc w:val="left"/>
      <w:pPr>
        <w:ind w:left="4900" w:hanging="360"/>
      </w:pPr>
      <w:rPr>
        <w:rFonts w:hint="default"/>
        <w:lang w:val="es-ES" w:eastAsia="en-US" w:bidi="ar-SA"/>
      </w:rPr>
    </w:lvl>
    <w:lvl w:ilvl="5" w:tplc="27CE92A8">
      <w:numFmt w:val="bullet"/>
      <w:lvlText w:val="•"/>
      <w:lvlJc w:val="left"/>
      <w:pPr>
        <w:ind w:left="5855" w:hanging="360"/>
      </w:pPr>
      <w:rPr>
        <w:rFonts w:hint="default"/>
        <w:lang w:val="es-ES" w:eastAsia="en-US" w:bidi="ar-SA"/>
      </w:rPr>
    </w:lvl>
    <w:lvl w:ilvl="6" w:tplc="B240D4E8">
      <w:numFmt w:val="bullet"/>
      <w:lvlText w:val="•"/>
      <w:lvlJc w:val="left"/>
      <w:pPr>
        <w:ind w:left="6810" w:hanging="360"/>
      </w:pPr>
      <w:rPr>
        <w:rFonts w:hint="default"/>
        <w:lang w:val="es-ES" w:eastAsia="en-US" w:bidi="ar-SA"/>
      </w:rPr>
    </w:lvl>
    <w:lvl w:ilvl="7" w:tplc="5E7C1060">
      <w:numFmt w:val="bullet"/>
      <w:lvlText w:val="•"/>
      <w:lvlJc w:val="left"/>
      <w:pPr>
        <w:ind w:left="7765" w:hanging="360"/>
      </w:pPr>
      <w:rPr>
        <w:rFonts w:hint="default"/>
        <w:lang w:val="es-ES" w:eastAsia="en-US" w:bidi="ar-SA"/>
      </w:rPr>
    </w:lvl>
    <w:lvl w:ilvl="8" w:tplc="A7A6066E">
      <w:numFmt w:val="bullet"/>
      <w:lvlText w:val="•"/>
      <w:lvlJc w:val="left"/>
      <w:pPr>
        <w:ind w:left="8721" w:hanging="360"/>
      </w:pPr>
      <w:rPr>
        <w:rFonts w:hint="default"/>
        <w:lang w:val="es-ES" w:eastAsia="en-US" w:bidi="ar-SA"/>
      </w:rPr>
    </w:lvl>
  </w:abstractNum>
  <w:abstractNum w:abstractNumId="270" w15:restartNumberingAfterBreak="0">
    <w:nsid w:val="284F215A"/>
    <w:multiLevelType w:val="hybridMultilevel"/>
    <w:tmpl w:val="5A6E8A24"/>
    <w:lvl w:ilvl="0" w:tplc="26667CB2">
      <w:start w:val="1"/>
      <w:numFmt w:val="lowerLetter"/>
      <w:lvlText w:val="%1)"/>
      <w:lvlJc w:val="left"/>
      <w:pPr>
        <w:ind w:left="806" w:hanging="45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2F16EA32">
      <w:numFmt w:val="bullet"/>
      <w:lvlText w:val=""/>
      <w:lvlJc w:val="left"/>
      <w:pPr>
        <w:ind w:left="1372" w:hanging="567"/>
      </w:pPr>
      <w:rPr>
        <w:rFonts w:ascii="Symbol" w:eastAsia="Symbol" w:hAnsi="Symbol" w:cs="Symbol" w:hint="default"/>
        <w:b w:val="0"/>
        <w:bCs w:val="0"/>
        <w:i w:val="0"/>
        <w:iCs w:val="0"/>
        <w:spacing w:val="0"/>
        <w:w w:val="100"/>
        <w:sz w:val="22"/>
        <w:szCs w:val="22"/>
        <w:lang w:val="es-ES" w:eastAsia="en-US" w:bidi="ar-SA"/>
      </w:rPr>
    </w:lvl>
    <w:lvl w:ilvl="2" w:tplc="1C38E73A">
      <w:numFmt w:val="bullet"/>
      <w:lvlText w:val="•"/>
      <w:lvlJc w:val="left"/>
      <w:pPr>
        <w:ind w:left="2407" w:hanging="567"/>
      </w:pPr>
      <w:rPr>
        <w:rFonts w:hint="default"/>
        <w:lang w:val="es-ES" w:eastAsia="en-US" w:bidi="ar-SA"/>
      </w:rPr>
    </w:lvl>
    <w:lvl w:ilvl="3" w:tplc="2962E770">
      <w:numFmt w:val="bullet"/>
      <w:lvlText w:val="•"/>
      <w:lvlJc w:val="left"/>
      <w:pPr>
        <w:ind w:left="3435" w:hanging="567"/>
      </w:pPr>
      <w:rPr>
        <w:rFonts w:hint="default"/>
        <w:lang w:val="es-ES" w:eastAsia="en-US" w:bidi="ar-SA"/>
      </w:rPr>
    </w:lvl>
    <w:lvl w:ilvl="4" w:tplc="4E00BDCA">
      <w:numFmt w:val="bullet"/>
      <w:lvlText w:val="•"/>
      <w:lvlJc w:val="left"/>
      <w:pPr>
        <w:ind w:left="4463" w:hanging="567"/>
      </w:pPr>
      <w:rPr>
        <w:rFonts w:hint="default"/>
        <w:lang w:val="es-ES" w:eastAsia="en-US" w:bidi="ar-SA"/>
      </w:rPr>
    </w:lvl>
    <w:lvl w:ilvl="5" w:tplc="86946468">
      <w:numFmt w:val="bullet"/>
      <w:lvlText w:val="•"/>
      <w:lvlJc w:val="left"/>
      <w:pPr>
        <w:ind w:left="5491" w:hanging="567"/>
      </w:pPr>
      <w:rPr>
        <w:rFonts w:hint="default"/>
        <w:lang w:val="es-ES" w:eastAsia="en-US" w:bidi="ar-SA"/>
      </w:rPr>
    </w:lvl>
    <w:lvl w:ilvl="6" w:tplc="5C047E44">
      <w:numFmt w:val="bullet"/>
      <w:lvlText w:val="•"/>
      <w:lvlJc w:val="left"/>
      <w:pPr>
        <w:ind w:left="6519" w:hanging="567"/>
      </w:pPr>
      <w:rPr>
        <w:rFonts w:hint="default"/>
        <w:lang w:val="es-ES" w:eastAsia="en-US" w:bidi="ar-SA"/>
      </w:rPr>
    </w:lvl>
    <w:lvl w:ilvl="7" w:tplc="53403F12">
      <w:numFmt w:val="bullet"/>
      <w:lvlText w:val="•"/>
      <w:lvlJc w:val="left"/>
      <w:pPr>
        <w:ind w:left="7547" w:hanging="567"/>
      </w:pPr>
      <w:rPr>
        <w:rFonts w:hint="default"/>
        <w:lang w:val="es-ES" w:eastAsia="en-US" w:bidi="ar-SA"/>
      </w:rPr>
    </w:lvl>
    <w:lvl w:ilvl="8" w:tplc="ECEE1E92">
      <w:numFmt w:val="bullet"/>
      <w:lvlText w:val="•"/>
      <w:lvlJc w:val="left"/>
      <w:pPr>
        <w:ind w:left="8575" w:hanging="567"/>
      </w:pPr>
      <w:rPr>
        <w:rFonts w:hint="default"/>
        <w:lang w:val="es-ES" w:eastAsia="en-US" w:bidi="ar-SA"/>
      </w:rPr>
    </w:lvl>
  </w:abstractNum>
  <w:abstractNum w:abstractNumId="271" w15:restartNumberingAfterBreak="0">
    <w:nsid w:val="28631BE5"/>
    <w:multiLevelType w:val="hybridMultilevel"/>
    <w:tmpl w:val="C3A4FDE0"/>
    <w:lvl w:ilvl="0" w:tplc="46F69AB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186348E">
      <w:numFmt w:val="bullet"/>
      <w:lvlText w:val="•"/>
      <w:lvlJc w:val="left"/>
      <w:pPr>
        <w:ind w:left="2035" w:hanging="360"/>
      </w:pPr>
      <w:rPr>
        <w:rFonts w:hint="default"/>
        <w:lang w:val="es-ES" w:eastAsia="en-US" w:bidi="ar-SA"/>
      </w:rPr>
    </w:lvl>
    <w:lvl w:ilvl="2" w:tplc="A942F6A6">
      <w:numFmt w:val="bullet"/>
      <w:lvlText w:val="•"/>
      <w:lvlJc w:val="left"/>
      <w:pPr>
        <w:ind w:left="2990" w:hanging="360"/>
      </w:pPr>
      <w:rPr>
        <w:rFonts w:hint="default"/>
        <w:lang w:val="es-ES" w:eastAsia="en-US" w:bidi="ar-SA"/>
      </w:rPr>
    </w:lvl>
    <w:lvl w:ilvl="3" w:tplc="DA6C2414">
      <w:numFmt w:val="bullet"/>
      <w:lvlText w:val="•"/>
      <w:lvlJc w:val="left"/>
      <w:pPr>
        <w:ind w:left="3945" w:hanging="360"/>
      </w:pPr>
      <w:rPr>
        <w:rFonts w:hint="default"/>
        <w:lang w:val="es-ES" w:eastAsia="en-US" w:bidi="ar-SA"/>
      </w:rPr>
    </w:lvl>
    <w:lvl w:ilvl="4" w:tplc="6812DFF4">
      <w:numFmt w:val="bullet"/>
      <w:lvlText w:val="•"/>
      <w:lvlJc w:val="left"/>
      <w:pPr>
        <w:ind w:left="4900" w:hanging="360"/>
      </w:pPr>
      <w:rPr>
        <w:rFonts w:hint="default"/>
        <w:lang w:val="es-ES" w:eastAsia="en-US" w:bidi="ar-SA"/>
      </w:rPr>
    </w:lvl>
    <w:lvl w:ilvl="5" w:tplc="34248FCE">
      <w:numFmt w:val="bullet"/>
      <w:lvlText w:val="•"/>
      <w:lvlJc w:val="left"/>
      <w:pPr>
        <w:ind w:left="5855" w:hanging="360"/>
      </w:pPr>
      <w:rPr>
        <w:rFonts w:hint="default"/>
        <w:lang w:val="es-ES" w:eastAsia="en-US" w:bidi="ar-SA"/>
      </w:rPr>
    </w:lvl>
    <w:lvl w:ilvl="6" w:tplc="3A7C1B1C">
      <w:numFmt w:val="bullet"/>
      <w:lvlText w:val="•"/>
      <w:lvlJc w:val="left"/>
      <w:pPr>
        <w:ind w:left="6810" w:hanging="360"/>
      </w:pPr>
      <w:rPr>
        <w:rFonts w:hint="default"/>
        <w:lang w:val="es-ES" w:eastAsia="en-US" w:bidi="ar-SA"/>
      </w:rPr>
    </w:lvl>
    <w:lvl w:ilvl="7" w:tplc="7CA43078">
      <w:numFmt w:val="bullet"/>
      <w:lvlText w:val="•"/>
      <w:lvlJc w:val="left"/>
      <w:pPr>
        <w:ind w:left="7765" w:hanging="360"/>
      </w:pPr>
      <w:rPr>
        <w:rFonts w:hint="default"/>
        <w:lang w:val="es-ES" w:eastAsia="en-US" w:bidi="ar-SA"/>
      </w:rPr>
    </w:lvl>
    <w:lvl w:ilvl="8" w:tplc="F4C608A0">
      <w:numFmt w:val="bullet"/>
      <w:lvlText w:val="•"/>
      <w:lvlJc w:val="left"/>
      <w:pPr>
        <w:ind w:left="8721" w:hanging="360"/>
      </w:pPr>
      <w:rPr>
        <w:rFonts w:hint="default"/>
        <w:lang w:val="es-ES" w:eastAsia="en-US" w:bidi="ar-SA"/>
      </w:rPr>
    </w:lvl>
  </w:abstractNum>
  <w:abstractNum w:abstractNumId="272" w15:restartNumberingAfterBreak="0">
    <w:nsid w:val="287845B1"/>
    <w:multiLevelType w:val="hybridMultilevel"/>
    <w:tmpl w:val="B14EAD72"/>
    <w:lvl w:ilvl="0" w:tplc="666CADB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F441DD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210E078">
      <w:numFmt w:val="bullet"/>
      <w:lvlText w:val="•"/>
      <w:lvlJc w:val="left"/>
      <w:pPr>
        <w:ind w:left="2990" w:hanging="360"/>
      </w:pPr>
      <w:rPr>
        <w:rFonts w:hint="default"/>
        <w:lang w:val="es-ES" w:eastAsia="en-US" w:bidi="ar-SA"/>
      </w:rPr>
    </w:lvl>
    <w:lvl w:ilvl="3" w:tplc="D9D2D668">
      <w:numFmt w:val="bullet"/>
      <w:lvlText w:val="•"/>
      <w:lvlJc w:val="left"/>
      <w:pPr>
        <w:ind w:left="3945" w:hanging="360"/>
      </w:pPr>
      <w:rPr>
        <w:rFonts w:hint="default"/>
        <w:lang w:val="es-ES" w:eastAsia="en-US" w:bidi="ar-SA"/>
      </w:rPr>
    </w:lvl>
    <w:lvl w:ilvl="4" w:tplc="0EB8148C">
      <w:numFmt w:val="bullet"/>
      <w:lvlText w:val="•"/>
      <w:lvlJc w:val="left"/>
      <w:pPr>
        <w:ind w:left="4900" w:hanging="360"/>
      </w:pPr>
      <w:rPr>
        <w:rFonts w:hint="default"/>
        <w:lang w:val="es-ES" w:eastAsia="en-US" w:bidi="ar-SA"/>
      </w:rPr>
    </w:lvl>
    <w:lvl w:ilvl="5" w:tplc="8CA8B430">
      <w:numFmt w:val="bullet"/>
      <w:lvlText w:val="•"/>
      <w:lvlJc w:val="left"/>
      <w:pPr>
        <w:ind w:left="5855" w:hanging="360"/>
      </w:pPr>
      <w:rPr>
        <w:rFonts w:hint="default"/>
        <w:lang w:val="es-ES" w:eastAsia="en-US" w:bidi="ar-SA"/>
      </w:rPr>
    </w:lvl>
    <w:lvl w:ilvl="6" w:tplc="2498262A">
      <w:numFmt w:val="bullet"/>
      <w:lvlText w:val="•"/>
      <w:lvlJc w:val="left"/>
      <w:pPr>
        <w:ind w:left="6810" w:hanging="360"/>
      </w:pPr>
      <w:rPr>
        <w:rFonts w:hint="default"/>
        <w:lang w:val="es-ES" w:eastAsia="en-US" w:bidi="ar-SA"/>
      </w:rPr>
    </w:lvl>
    <w:lvl w:ilvl="7" w:tplc="6DEA2A86">
      <w:numFmt w:val="bullet"/>
      <w:lvlText w:val="•"/>
      <w:lvlJc w:val="left"/>
      <w:pPr>
        <w:ind w:left="7765" w:hanging="360"/>
      </w:pPr>
      <w:rPr>
        <w:rFonts w:hint="default"/>
        <w:lang w:val="es-ES" w:eastAsia="en-US" w:bidi="ar-SA"/>
      </w:rPr>
    </w:lvl>
    <w:lvl w:ilvl="8" w:tplc="9BD4909C">
      <w:numFmt w:val="bullet"/>
      <w:lvlText w:val="•"/>
      <w:lvlJc w:val="left"/>
      <w:pPr>
        <w:ind w:left="8721" w:hanging="360"/>
      </w:pPr>
      <w:rPr>
        <w:rFonts w:hint="default"/>
        <w:lang w:val="es-ES" w:eastAsia="en-US" w:bidi="ar-SA"/>
      </w:rPr>
    </w:lvl>
  </w:abstractNum>
  <w:abstractNum w:abstractNumId="273" w15:restartNumberingAfterBreak="0">
    <w:nsid w:val="287E2D20"/>
    <w:multiLevelType w:val="hybridMultilevel"/>
    <w:tmpl w:val="D1F069CA"/>
    <w:lvl w:ilvl="0" w:tplc="DFFEC2A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8342332">
      <w:numFmt w:val="bullet"/>
      <w:lvlText w:val="•"/>
      <w:lvlJc w:val="left"/>
      <w:pPr>
        <w:ind w:left="2035" w:hanging="360"/>
      </w:pPr>
      <w:rPr>
        <w:rFonts w:hint="default"/>
        <w:lang w:val="es-ES" w:eastAsia="en-US" w:bidi="ar-SA"/>
      </w:rPr>
    </w:lvl>
    <w:lvl w:ilvl="2" w:tplc="A2C29492">
      <w:numFmt w:val="bullet"/>
      <w:lvlText w:val="•"/>
      <w:lvlJc w:val="left"/>
      <w:pPr>
        <w:ind w:left="2990" w:hanging="360"/>
      </w:pPr>
      <w:rPr>
        <w:rFonts w:hint="default"/>
        <w:lang w:val="es-ES" w:eastAsia="en-US" w:bidi="ar-SA"/>
      </w:rPr>
    </w:lvl>
    <w:lvl w:ilvl="3" w:tplc="2BFAA5CE">
      <w:numFmt w:val="bullet"/>
      <w:lvlText w:val="•"/>
      <w:lvlJc w:val="left"/>
      <w:pPr>
        <w:ind w:left="3945" w:hanging="360"/>
      </w:pPr>
      <w:rPr>
        <w:rFonts w:hint="default"/>
        <w:lang w:val="es-ES" w:eastAsia="en-US" w:bidi="ar-SA"/>
      </w:rPr>
    </w:lvl>
    <w:lvl w:ilvl="4" w:tplc="6352C848">
      <w:numFmt w:val="bullet"/>
      <w:lvlText w:val="•"/>
      <w:lvlJc w:val="left"/>
      <w:pPr>
        <w:ind w:left="4900" w:hanging="360"/>
      </w:pPr>
      <w:rPr>
        <w:rFonts w:hint="default"/>
        <w:lang w:val="es-ES" w:eastAsia="en-US" w:bidi="ar-SA"/>
      </w:rPr>
    </w:lvl>
    <w:lvl w:ilvl="5" w:tplc="051204E2">
      <w:numFmt w:val="bullet"/>
      <w:lvlText w:val="•"/>
      <w:lvlJc w:val="left"/>
      <w:pPr>
        <w:ind w:left="5855" w:hanging="360"/>
      </w:pPr>
      <w:rPr>
        <w:rFonts w:hint="default"/>
        <w:lang w:val="es-ES" w:eastAsia="en-US" w:bidi="ar-SA"/>
      </w:rPr>
    </w:lvl>
    <w:lvl w:ilvl="6" w:tplc="8F8EBE48">
      <w:numFmt w:val="bullet"/>
      <w:lvlText w:val="•"/>
      <w:lvlJc w:val="left"/>
      <w:pPr>
        <w:ind w:left="6810" w:hanging="360"/>
      </w:pPr>
      <w:rPr>
        <w:rFonts w:hint="default"/>
        <w:lang w:val="es-ES" w:eastAsia="en-US" w:bidi="ar-SA"/>
      </w:rPr>
    </w:lvl>
    <w:lvl w:ilvl="7" w:tplc="7CD214F4">
      <w:numFmt w:val="bullet"/>
      <w:lvlText w:val="•"/>
      <w:lvlJc w:val="left"/>
      <w:pPr>
        <w:ind w:left="7765" w:hanging="360"/>
      </w:pPr>
      <w:rPr>
        <w:rFonts w:hint="default"/>
        <w:lang w:val="es-ES" w:eastAsia="en-US" w:bidi="ar-SA"/>
      </w:rPr>
    </w:lvl>
    <w:lvl w:ilvl="8" w:tplc="1D968290">
      <w:numFmt w:val="bullet"/>
      <w:lvlText w:val="•"/>
      <w:lvlJc w:val="left"/>
      <w:pPr>
        <w:ind w:left="8721" w:hanging="360"/>
      </w:pPr>
      <w:rPr>
        <w:rFonts w:hint="default"/>
        <w:lang w:val="es-ES" w:eastAsia="en-US" w:bidi="ar-SA"/>
      </w:rPr>
    </w:lvl>
  </w:abstractNum>
  <w:abstractNum w:abstractNumId="274" w15:restartNumberingAfterBreak="0">
    <w:nsid w:val="2895065B"/>
    <w:multiLevelType w:val="hybridMultilevel"/>
    <w:tmpl w:val="F7B23084"/>
    <w:lvl w:ilvl="0" w:tplc="8CDA0FB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FF6729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06468FE">
      <w:numFmt w:val="bullet"/>
      <w:lvlText w:val="•"/>
      <w:lvlJc w:val="left"/>
      <w:pPr>
        <w:ind w:left="2990" w:hanging="360"/>
      </w:pPr>
      <w:rPr>
        <w:rFonts w:hint="default"/>
        <w:lang w:val="es-ES" w:eastAsia="en-US" w:bidi="ar-SA"/>
      </w:rPr>
    </w:lvl>
    <w:lvl w:ilvl="3" w:tplc="6B227DFE">
      <w:numFmt w:val="bullet"/>
      <w:lvlText w:val="•"/>
      <w:lvlJc w:val="left"/>
      <w:pPr>
        <w:ind w:left="3945" w:hanging="360"/>
      </w:pPr>
      <w:rPr>
        <w:rFonts w:hint="default"/>
        <w:lang w:val="es-ES" w:eastAsia="en-US" w:bidi="ar-SA"/>
      </w:rPr>
    </w:lvl>
    <w:lvl w:ilvl="4" w:tplc="04E87088">
      <w:numFmt w:val="bullet"/>
      <w:lvlText w:val="•"/>
      <w:lvlJc w:val="left"/>
      <w:pPr>
        <w:ind w:left="4900" w:hanging="360"/>
      </w:pPr>
      <w:rPr>
        <w:rFonts w:hint="default"/>
        <w:lang w:val="es-ES" w:eastAsia="en-US" w:bidi="ar-SA"/>
      </w:rPr>
    </w:lvl>
    <w:lvl w:ilvl="5" w:tplc="9D40428A">
      <w:numFmt w:val="bullet"/>
      <w:lvlText w:val="•"/>
      <w:lvlJc w:val="left"/>
      <w:pPr>
        <w:ind w:left="5855" w:hanging="360"/>
      </w:pPr>
      <w:rPr>
        <w:rFonts w:hint="default"/>
        <w:lang w:val="es-ES" w:eastAsia="en-US" w:bidi="ar-SA"/>
      </w:rPr>
    </w:lvl>
    <w:lvl w:ilvl="6" w:tplc="28ACD95C">
      <w:numFmt w:val="bullet"/>
      <w:lvlText w:val="•"/>
      <w:lvlJc w:val="left"/>
      <w:pPr>
        <w:ind w:left="6810" w:hanging="360"/>
      </w:pPr>
      <w:rPr>
        <w:rFonts w:hint="default"/>
        <w:lang w:val="es-ES" w:eastAsia="en-US" w:bidi="ar-SA"/>
      </w:rPr>
    </w:lvl>
    <w:lvl w:ilvl="7" w:tplc="5E6850B2">
      <w:numFmt w:val="bullet"/>
      <w:lvlText w:val="•"/>
      <w:lvlJc w:val="left"/>
      <w:pPr>
        <w:ind w:left="7765" w:hanging="360"/>
      </w:pPr>
      <w:rPr>
        <w:rFonts w:hint="default"/>
        <w:lang w:val="es-ES" w:eastAsia="en-US" w:bidi="ar-SA"/>
      </w:rPr>
    </w:lvl>
    <w:lvl w:ilvl="8" w:tplc="1A360FFC">
      <w:numFmt w:val="bullet"/>
      <w:lvlText w:val="•"/>
      <w:lvlJc w:val="left"/>
      <w:pPr>
        <w:ind w:left="8721" w:hanging="360"/>
      </w:pPr>
      <w:rPr>
        <w:rFonts w:hint="default"/>
        <w:lang w:val="es-ES" w:eastAsia="en-US" w:bidi="ar-SA"/>
      </w:rPr>
    </w:lvl>
  </w:abstractNum>
  <w:abstractNum w:abstractNumId="275" w15:restartNumberingAfterBreak="0">
    <w:nsid w:val="28A32F60"/>
    <w:multiLevelType w:val="hybridMultilevel"/>
    <w:tmpl w:val="60CE2480"/>
    <w:lvl w:ilvl="0" w:tplc="9344264C">
      <w:numFmt w:val="bullet"/>
      <w:lvlText w:val="-"/>
      <w:lvlJc w:val="left"/>
      <w:pPr>
        <w:ind w:left="1072" w:hanging="356"/>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88524A1C">
      <w:numFmt w:val="bullet"/>
      <w:lvlText w:val="•"/>
      <w:lvlJc w:val="left"/>
      <w:pPr>
        <w:ind w:left="2035" w:hanging="356"/>
      </w:pPr>
      <w:rPr>
        <w:rFonts w:hint="default"/>
        <w:lang w:val="es-ES" w:eastAsia="en-US" w:bidi="ar-SA"/>
      </w:rPr>
    </w:lvl>
    <w:lvl w:ilvl="2" w:tplc="6EA0793A">
      <w:numFmt w:val="bullet"/>
      <w:lvlText w:val="•"/>
      <w:lvlJc w:val="left"/>
      <w:pPr>
        <w:ind w:left="2990" w:hanging="356"/>
      </w:pPr>
      <w:rPr>
        <w:rFonts w:hint="default"/>
        <w:lang w:val="es-ES" w:eastAsia="en-US" w:bidi="ar-SA"/>
      </w:rPr>
    </w:lvl>
    <w:lvl w:ilvl="3" w:tplc="1AA8FA2E">
      <w:numFmt w:val="bullet"/>
      <w:lvlText w:val="•"/>
      <w:lvlJc w:val="left"/>
      <w:pPr>
        <w:ind w:left="3945" w:hanging="356"/>
      </w:pPr>
      <w:rPr>
        <w:rFonts w:hint="default"/>
        <w:lang w:val="es-ES" w:eastAsia="en-US" w:bidi="ar-SA"/>
      </w:rPr>
    </w:lvl>
    <w:lvl w:ilvl="4" w:tplc="4490C8C0">
      <w:numFmt w:val="bullet"/>
      <w:lvlText w:val="•"/>
      <w:lvlJc w:val="left"/>
      <w:pPr>
        <w:ind w:left="4900" w:hanging="356"/>
      </w:pPr>
      <w:rPr>
        <w:rFonts w:hint="default"/>
        <w:lang w:val="es-ES" w:eastAsia="en-US" w:bidi="ar-SA"/>
      </w:rPr>
    </w:lvl>
    <w:lvl w:ilvl="5" w:tplc="FEE4047A">
      <w:numFmt w:val="bullet"/>
      <w:lvlText w:val="•"/>
      <w:lvlJc w:val="left"/>
      <w:pPr>
        <w:ind w:left="5855" w:hanging="356"/>
      </w:pPr>
      <w:rPr>
        <w:rFonts w:hint="default"/>
        <w:lang w:val="es-ES" w:eastAsia="en-US" w:bidi="ar-SA"/>
      </w:rPr>
    </w:lvl>
    <w:lvl w:ilvl="6" w:tplc="2138D066">
      <w:numFmt w:val="bullet"/>
      <w:lvlText w:val="•"/>
      <w:lvlJc w:val="left"/>
      <w:pPr>
        <w:ind w:left="6810" w:hanging="356"/>
      </w:pPr>
      <w:rPr>
        <w:rFonts w:hint="default"/>
        <w:lang w:val="es-ES" w:eastAsia="en-US" w:bidi="ar-SA"/>
      </w:rPr>
    </w:lvl>
    <w:lvl w:ilvl="7" w:tplc="783ADBDA">
      <w:numFmt w:val="bullet"/>
      <w:lvlText w:val="•"/>
      <w:lvlJc w:val="left"/>
      <w:pPr>
        <w:ind w:left="7765" w:hanging="356"/>
      </w:pPr>
      <w:rPr>
        <w:rFonts w:hint="default"/>
        <w:lang w:val="es-ES" w:eastAsia="en-US" w:bidi="ar-SA"/>
      </w:rPr>
    </w:lvl>
    <w:lvl w:ilvl="8" w:tplc="F5ECFE44">
      <w:numFmt w:val="bullet"/>
      <w:lvlText w:val="•"/>
      <w:lvlJc w:val="left"/>
      <w:pPr>
        <w:ind w:left="8721" w:hanging="356"/>
      </w:pPr>
      <w:rPr>
        <w:rFonts w:hint="default"/>
        <w:lang w:val="es-ES" w:eastAsia="en-US" w:bidi="ar-SA"/>
      </w:rPr>
    </w:lvl>
  </w:abstractNum>
  <w:abstractNum w:abstractNumId="276" w15:restartNumberingAfterBreak="0">
    <w:nsid w:val="28AE4EF3"/>
    <w:multiLevelType w:val="hybridMultilevel"/>
    <w:tmpl w:val="FA401666"/>
    <w:lvl w:ilvl="0" w:tplc="C9BCE7C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7B004E6">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6C40649A">
      <w:numFmt w:val="bullet"/>
      <w:lvlText w:val="•"/>
      <w:lvlJc w:val="left"/>
      <w:pPr>
        <w:ind w:left="2141" w:hanging="348"/>
      </w:pPr>
      <w:rPr>
        <w:rFonts w:hint="default"/>
        <w:lang w:val="es-ES" w:eastAsia="en-US" w:bidi="ar-SA"/>
      </w:rPr>
    </w:lvl>
    <w:lvl w:ilvl="3" w:tplc="CE841FC6">
      <w:numFmt w:val="bullet"/>
      <w:lvlText w:val="•"/>
      <w:lvlJc w:val="left"/>
      <w:pPr>
        <w:ind w:left="3202" w:hanging="348"/>
      </w:pPr>
      <w:rPr>
        <w:rFonts w:hint="default"/>
        <w:lang w:val="es-ES" w:eastAsia="en-US" w:bidi="ar-SA"/>
      </w:rPr>
    </w:lvl>
    <w:lvl w:ilvl="4" w:tplc="783AE092">
      <w:numFmt w:val="bullet"/>
      <w:lvlText w:val="•"/>
      <w:lvlJc w:val="left"/>
      <w:pPr>
        <w:ind w:left="4263" w:hanging="348"/>
      </w:pPr>
      <w:rPr>
        <w:rFonts w:hint="default"/>
        <w:lang w:val="es-ES" w:eastAsia="en-US" w:bidi="ar-SA"/>
      </w:rPr>
    </w:lvl>
    <w:lvl w:ilvl="5" w:tplc="DAB015E4">
      <w:numFmt w:val="bullet"/>
      <w:lvlText w:val="•"/>
      <w:lvlJc w:val="left"/>
      <w:pPr>
        <w:ind w:left="5325" w:hanging="348"/>
      </w:pPr>
      <w:rPr>
        <w:rFonts w:hint="default"/>
        <w:lang w:val="es-ES" w:eastAsia="en-US" w:bidi="ar-SA"/>
      </w:rPr>
    </w:lvl>
    <w:lvl w:ilvl="6" w:tplc="4D1211EE">
      <w:numFmt w:val="bullet"/>
      <w:lvlText w:val="•"/>
      <w:lvlJc w:val="left"/>
      <w:pPr>
        <w:ind w:left="6386" w:hanging="348"/>
      </w:pPr>
      <w:rPr>
        <w:rFonts w:hint="default"/>
        <w:lang w:val="es-ES" w:eastAsia="en-US" w:bidi="ar-SA"/>
      </w:rPr>
    </w:lvl>
    <w:lvl w:ilvl="7" w:tplc="3FB43788">
      <w:numFmt w:val="bullet"/>
      <w:lvlText w:val="•"/>
      <w:lvlJc w:val="left"/>
      <w:pPr>
        <w:ind w:left="7447" w:hanging="348"/>
      </w:pPr>
      <w:rPr>
        <w:rFonts w:hint="default"/>
        <w:lang w:val="es-ES" w:eastAsia="en-US" w:bidi="ar-SA"/>
      </w:rPr>
    </w:lvl>
    <w:lvl w:ilvl="8" w:tplc="D312F68E">
      <w:numFmt w:val="bullet"/>
      <w:lvlText w:val="•"/>
      <w:lvlJc w:val="left"/>
      <w:pPr>
        <w:ind w:left="8508" w:hanging="348"/>
      </w:pPr>
      <w:rPr>
        <w:rFonts w:hint="default"/>
        <w:lang w:val="es-ES" w:eastAsia="en-US" w:bidi="ar-SA"/>
      </w:rPr>
    </w:lvl>
  </w:abstractNum>
  <w:abstractNum w:abstractNumId="277" w15:restartNumberingAfterBreak="0">
    <w:nsid w:val="28C555C8"/>
    <w:multiLevelType w:val="hybridMultilevel"/>
    <w:tmpl w:val="2ABA6F82"/>
    <w:lvl w:ilvl="0" w:tplc="517C70F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5D45B86">
      <w:numFmt w:val="bullet"/>
      <w:lvlText w:val="o"/>
      <w:lvlJc w:val="left"/>
      <w:pPr>
        <w:ind w:left="3233" w:hanging="361"/>
      </w:pPr>
      <w:rPr>
        <w:rFonts w:ascii="Courier New" w:eastAsia="Courier New" w:hAnsi="Courier New" w:cs="Courier New" w:hint="default"/>
        <w:b w:val="0"/>
        <w:bCs w:val="0"/>
        <w:i w:val="0"/>
        <w:iCs w:val="0"/>
        <w:spacing w:val="0"/>
        <w:w w:val="100"/>
        <w:sz w:val="22"/>
        <w:szCs w:val="22"/>
        <w:lang w:val="es-ES" w:eastAsia="en-US" w:bidi="ar-SA"/>
      </w:rPr>
    </w:lvl>
    <w:lvl w:ilvl="2" w:tplc="B5EC8D60">
      <w:numFmt w:val="bullet"/>
      <w:lvlText w:val="•"/>
      <w:lvlJc w:val="left"/>
      <w:pPr>
        <w:ind w:left="4061" w:hanging="361"/>
      </w:pPr>
      <w:rPr>
        <w:rFonts w:hint="default"/>
        <w:lang w:val="es-ES" w:eastAsia="en-US" w:bidi="ar-SA"/>
      </w:rPr>
    </w:lvl>
    <w:lvl w:ilvl="3" w:tplc="41609252">
      <w:numFmt w:val="bullet"/>
      <w:lvlText w:val="•"/>
      <w:lvlJc w:val="left"/>
      <w:pPr>
        <w:ind w:left="4882" w:hanging="361"/>
      </w:pPr>
      <w:rPr>
        <w:rFonts w:hint="default"/>
        <w:lang w:val="es-ES" w:eastAsia="en-US" w:bidi="ar-SA"/>
      </w:rPr>
    </w:lvl>
    <w:lvl w:ilvl="4" w:tplc="C8AA9614">
      <w:numFmt w:val="bullet"/>
      <w:lvlText w:val="•"/>
      <w:lvlJc w:val="left"/>
      <w:pPr>
        <w:ind w:left="5703" w:hanging="361"/>
      </w:pPr>
      <w:rPr>
        <w:rFonts w:hint="default"/>
        <w:lang w:val="es-ES" w:eastAsia="en-US" w:bidi="ar-SA"/>
      </w:rPr>
    </w:lvl>
    <w:lvl w:ilvl="5" w:tplc="F3DE0B68">
      <w:numFmt w:val="bullet"/>
      <w:lvlText w:val="•"/>
      <w:lvlJc w:val="left"/>
      <w:pPr>
        <w:ind w:left="6525" w:hanging="361"/>
      </w:pPr>
      <w:rPr>
        <w:rFonts w:hint="default"/>
        <w:lang w:val="es-ES" w:eastAsia="en-US" w:bidi="ar-SA"/>
      </w:rPr>
    </w:lvl>
    <w:lvl w:ilvl="6" w:tplc="0F0CB092">
      <w:numFmt w:val="bullet"/>
      <w:lvlText w:val="•"/>
      <w:lvlJc w:val="left"/>
      <w:pPr>
        <w:ind w:left="7346" w:hanging="361"/>
      </w:pPr>
      <w:rPr>
        <w:rFonts w:hint="default"/>
        <w:lang w:val="es-ES" w:eastAsia="en-US" w:bidi="ar-SA"/>
      </w:rPr>
    </w:lvl>
    <w:lvl w:ilvl="7" w:tplc="78364A7E">
      <w:numFmt w:val="bullet"/>
      <w:lvlText w:val="•"/>
      <w:lvlJc w:val="left"/>
      <w:pPr>
        <w:ind w:left="8167" w:hanging="361"/>
      </w:pPr>
      <w:rPr>
        <w:rFonts w:hint="default"/>
        <w:lang w:val="es-ES" w:eastAsia="en-US" w:bidi="ar-SA"/>
      </w:rPr>
    </w:lvl>
    <w:lvl w:ilvl="8" w:tplc="5AF84722">
      <w:numFmt w:val="bullet"/>
      <w:lvlText w:val="•"/>
      <w:lvlJc w:val="left"/>
      <w:pPr>
        <w:ind w:left="8988" w:hanging="361"/>
      </w:pPr>
      <w:rPr>
        <w:rFonts w:hint="default"/>
        <w:lang w:val="es-ES" w:eastAsia="en-US" w:bidi="ar-SA"/>
      </w:rPr>
    </w:lvl>
  </w:abstractNum>
  <w:abstractNum w:abstractNumId="278" w15:restartNumberingAfterBreak="0">
    <w:nsid w:val="28CD0D81"/>
    <w:multiLevelType w:val="hybridMultilevel"/>
    <w:tmpl w:val="8E9EBD68"/>
    <w:lvl w:ilvl="0" w:tplc="E73C7A1E">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6A24631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5040FF2">
      <w:numFmt w:val="bullet"/>
      <w:lvlText w:val="•"/>
      <w:lvlJc w:val="left"/>
      <w:pPr>
        <w:ind w:left="2141" w:hanging="360"/>
      </w:pPr>
      <w:rPr>
        <w:rFonts w:hint="default"/>
        <w:lang w:val="es-ES" w:eastAsia="en-US" w:bidi="ar-SA"/>
      </w:rPr>
    </w:lvl>
    <w:lvl w:ilvl="3" w:tplc="09265660">
      <w:numFmt w:val="bullet"/>
      <w:lvlText w:val="•"/>
      <w:lvlJc w:val="left"/>
      <w:pPr>
        <w:ind w:left="3202" w:hanging="360"/>
      </w:pPr>
      <w:rPr>
        <w:rFonts w:hint="default"/>
        <w:lang w:val="es-ES" w:eastAsia="en-US" w:bidi="ar-SA"/>
      </w:rPr>
    </w:lvl>
    <w:lvl w:ilvl="4" w:tplc="069AB7F8">
      <w:numFmt w:val="bullet"/>
      <w:lvlText w:val="•"/>
      <w:lvlJc w:val="left"/>
      <w:pPr>
        <w:ind w:left="4263" w:hanging="360"/>
      </w:pPr>
      <w:rPr>
        <w:rFonts w:hint="default"/>
        <w:lang w:val="es-ES" w:eastAsia="en-US" w:bidi="ar-SA"/>
      </w:rPr>
    </w:lvl>
    <w:lvl w:ilvl="5" w:tplc="4ED6C77A">
      <w:numFmt w:val="bullet"/>
      <w:lvlText w:val="•"/>
      <w:lvlJc w:val="left"/>
      <w:pPr>
        <w:ind w:left="5325" w:hanging="360"/>
      </w:pPr>
      <w:rPr>
        <w:rFonts w:hint="default"/>
        <w:lang w:val="es-ES" w:eastAsia="en-US" w:bidi="ar-SA"/>
      </w:rPr>
    </w:lvl>
    <w:lvl w:ilvl="6" w:tplc="2FB800F8">
      <w:numFmt w:val="bullet"/>
      <w:lvlText w:val="•"/>
      <w:lvlJc w:val="left"/>
      <w:pPr>
        <w:ind w:left="6386" w:hanging="360"/>
      </w:pPr>
      <w:rPr>
        <w:rFonts w:hint="default"/>
        <w:lang w:val="es-ES" w:eastAsia="en-US" w:bidi="ar-SA"/>
      </w:rPr>
    </w:lvl>
    <w:lvl w:ilvl="7" w:tplc="7140FFBC">
      <w:numFmt w:val="bullet"/>
      <w:lvlText w:val="•"/>
      <w:lvlJc w:val="left"/>
      <w:pPr>
        <w:ind w:left="7447" w:hanging="360"/>
      </w:pPr>
      <w:rPr>
        <w:rFonts w:hint="default"/>
        <w:lang w:val="es-ES" w:eastAsia="en-US" w:bidi="ar-SA"/>
      </w:rPr>
    </w:lvl>
    <w:lvl w:ilvl="8" w:tplc="690EC310">
      <w:numFmt w:val="bullet"/>
      <w:lvlText w:val="•"/>
      <w:lvlJc w:val="left"/>
      <w:pPr>
        <w:ind w:left="8508" w:hanging="360"/>
      </w:pPr>
      <w:rPr>
        <w:rFonts w:hint="default"/>
        <w:lang w:val="es-ES" w:eastAsia="en-US" w:bidi="ar-SA"/>
      </w:rPr>
    </w:lvl>
  </w:abstractNum>
  <w:abstractNum w:abstractNumId="279" w15:restartNumberingAfterBreak="0">
    <w:nsid w:val="28DD6EC9"/>
    <w:multiLevelType w:val="hybridMultilevel"/>
    <w:tmpl w:val="AF8E5D16"/>
    <w:lvl w:ilvl="0" w:tplc="69F0AB5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24663B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1FA78BA">
      <w:numFmt w:val="bullet"/>
      <w:lvlText w:val="•"/>
      <w:lvlJc w:val="left"/>
      <w:pPr>
        <w:ind w:left="2990" w:hanging="360"/>
      </w:pPr>
      <w:rPr>
        <w:rFonts w:hint="default"/>
        <w:lang w:val="es-ES" w:eastAsia="en-US" w:bidi="ar-SA"/>
      </w:rPr>
    </w:lvl>
    <w:lvl w:ilvl="3" w:tplc="FE443A78">
      <w:numFmt w:val="bullet"/>
      <w:lvlText w:val="•"/>
      <w:lvlJc w:val="left"/>
      <w:pPr>
        <w:ind w:left="3945" w:hanging="360"/>
      </w:pPr>
      <w:rPr>
        <w:rFonts w:hint="default"/>
        <w:lang w:val="es-ES" w:eastAsia="en-US" w:bidi="ar-SA"/>
      </w:rPr>
    </w:lvl>
    <w:lvl w:ilvl="4" w:tplc="781E8386">
      <w:numFmt w:val="bullet"/>
      <w:lvlText w:val="•"/>
      <w:lvlJc w:val="left"/>
      <w:pPr>
        <w:ind w:left="4900" w:hanging="360"/>
      </w:pPr>
      <w:rPr>
        <w:rFonts w:hint="default"/>
        <w:lang w:val="es-ES" w:eastAsia="en-US" w:bidi="ar-SA"/>
      </w:rPr>
    </w:lvl>
    <w:lvl w:ilvl="5" w:tplc="3E6E6C68">
      <w:numFmt w:val="bullet"/>
      <w:lvlText w:val="•"/>
      <w:lvlJc w:val="left"/>
      <w:pPr>
        <w:ind w:left="5855" w:hanging="360"/>
      </w:pPr>
      <w:rPr>
        <w:rFonts w:hint="default"/>
        <w:lang w:val="es-ES" w:eastAsia="en-US" w:bidi="ar-SA"/>
      </w:rPr>
    </w:lvl>
    <w:lvl w:ilvl="6" w:tplc="499E95CC">
      <w:numFmt w:val="bullet"/>
      <w:lvlText w:val="•"/>
      <w:lvlJc w:val="left"/>
      <w:pPr>
        <w:ind w:left="6810" w:hanging="360"/>
      </w:pPr>
      <w:rPr>
        <w:rFonts w:hint="default"/>
        <w:lang w:val="es-ES" w:eastAsia="en-US" w:bidi="ar-SA"/>
      </w:rPr>
    </w:lvl>
    <w:lvl w:ilvl="7" w:tplc="28103754">
      <w:numFmt w:val="bullet"/>
      <w:lvlText w:val="•"/>
      <w:lvlJc w:val="left"/>
      <w:pPr>
        <w:ind w:left="7765" w:hanging="360"/>
      </w:pPr>
      <w:rPr>
        <w:rFonts w:hint="default"/>
        <w:lang w:val="es-ES" w:eastAsia="en-US" w:bidi="ar-SA"/>
      </w:rPr>
    </w:lvl>
    <w:lvl w:ilvl="8" w:tplc="17B03158">
      <w:numFmt w:val="bullet"/>
      <w:lvlText w:val="•"/>
      <w:lvlJc w:val="left"/>
      <w:pPr>
        <w:ind w:left="8721" w:hanging="360"/>
      </w:pPr>
      <w:rPr>
        <w:rFonts w:hint="default"/>
        <w:lang w:val="es-ES" w:eastAsia="en-US" w:bidi="ar-SA"/>
      </w:rPr>
    </w:lvl>
  </w:abstractNum>
  <w:abstractNum w:abstractNumId="280" w15:restartNumberingAfterBreak="0">
    <w:nsid w:val="28FD35E2"/>
    <w:multiLevelType w:val="hybridMultilevel"/>
    <w:tmpl w:val="E1448472"/>
    <w:lvl w:ilvl="0" w:tplc="77AEDD7A">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0E842F36">
      <w:numFmt w:val="bullet"/>
      <w:lvlText w:val="•"/>
      <w:lvlJc w:val="left"/>
      <w:pPr>
        <w:ind w:left="2035" w:hanging="360"/>
      </w:pPr>
      <w:rPr>
        <w:rFonts w:hint="default"/>
        <w:lang w:val="es-ES" w:eastAsia="en-US" w:bidi="ar-SA"/>
      </w:rPr>
    </w:lvl>
    <w:lvl w:ilvl="2" w:tplc="9606C89C">
      <w:numFmt w:val="bullet"/>
      <w:lvlText w:val="•"/>
      <w:lvlJc w:val="left"/>
      <w:pPr>
        <w:ind w:left="2990" w:hanging="360"/>
      </w:pPr>
      <w:rPr>
        <w:rFonts w:hint="default"/>
        <w:lang w:val="es-ES" w:eastAsia="en-US" w:bidi="ar-SA"/>
      </w:rPr>
    </w:lvl>
    <w:lvl w:ilvl="3" w:tplc="B0460F7E">
      <w:numFmt w:val="bullet"/>
      <w:lvlText w:val="•"/>
      <w:lvlJc w:val="left"/>
      <w:pPr>
        <w:ind w:left="3945" w:hanging="360"/>
      </w:pPr>
      <w:rPr>
        <w:rFonts w:hint="default"/>
        <w:lang w:val="es-ES" w:eastAsia="en-US" w:bidi="ar-SA"/>
      </w:rPr>
    </w:lvl>
    <w:lvl w:ilvl="4" w:tplc="DB5C035C">
      <w:numFmt w:val="bullet"/>
      <w:lvlText w:val="•"/>
      <w:lvlJc w:val="left"/>
      <w:pPr>
        <w:ind w:left="4900" w:hanging="360"/>
      </w:pPr>
      <w:rPr>
        <w:rFonts w:hint="default"/>
        <w:lang w:val="es-ES" w:eastAsia="en-US" w:bidi="ar-SA"/>
      </w:rPr>
    </w:lvl>
    <w:lvl w:ilvl="5" w:tplc="48D480D2">
      <w:numFmt w:val="bullet"/>
      <w:lvlText w:val="•"/>
      <w:lvlJc w:val="left"/>
      <w:pPr>
        <w:ind w:left="5855" w:hanging="360"/>
      </w:pPr>
      <w:rPr>
        <w:rFonts w:hint="default"/>
        <w:lang w:val="es-ES" w:eastAsia="en-US" w:bidi="ar-SA"/>
      </w:rPr>
    </w:lvl>
    <w:lvl w:ilvl="6" w:tplc="93BC130E">
      <w:numFmt w:val="bullet"/>
      <w:lvlText w:val="•"/>
      <w:lvlJc w:val="left"/>
      <w:pPr>
        <w:ind w:left="6810" w:hanging="360"/>
      </w:pPr>
      <w:rPr>
        <w:rFonts w:hint="default"/>
        <w:lang w:val="es-ES" w:eastAsia="en-US" w:bidi="ar-SA"/>
      </w:rPr>
    </w:lvl>
    <w:lvl w:ilvl="7" w:tplc="470AAAEA">
      <w:numFmt w:val="bullet"/>
      <w:lvlText w:val="•"/>
      <w:lvlJc w:val="left"/>
      <w:pPr>
        <w:ind w:left="7765" w:hanging="360"/>
      </w:pPr>
      <w:rPr>
        <w:rFonts w:hint="default"/>
        <w:lang w:val="es-ES" w:eastAsia="en-US" w:bidi="ar-SA"/>
      </w:rPr>
    </w:lvl>
    <w:lvl w:ilvl="8" w:tplc="6E26FFBE">
      <w:numFmt w:val="bullet"/>
      <w:lvlText w:val="•"/>
      <w:lvlJc w:val="left"/>
      <w:pPr>
        <w:ind w:left="8721" w:hanging="360"/>
      </w:pPr>
      <w:rPr>
        <w:rFonts w:hint="default"/>
        <w:lang w:val="es-ES" w:eastAsia="en-US" w:bidi="ar-SA"/>
      </w:rPr>
    </w:lvl>
  </w:abstractNum>
  <w:abstractNum w:abstractNumId="281" w15:restartNumberingAfterBreak="0">
    <w:nsid w:val="29043439"/>
    <w:multiLevelType w:val="hybridMultilevel"/>
    <w:tmpl w:val="3540250E"/>
    <w:lvl w:ilvl="0" w:tplc="16D2F31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C5C750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128AA54">
      <w:numFmt w:val="bullet"/>
      <w:lvlText w:val="•"/>
      <w:lvlJc w:val="left"/>
      <w:pPr>
        <w:ind w:left="2990" w:hanging="360"/>
      </w:pPr>
      <w:rPr>
        <w:rFonts w:hint="default"/>
        <w:lang w:val="es-ES" w:eastAsia="en-US" w:bidi="ar-SA"/>
      </w:rPr>
    </w:lvl>
    <w:lvl w:ilvl="3" w:tplc="DF764C04">
      <w:numFmt w:val="bullet"/>
      <w:lvlText w:val="•"/>
      <w:lvlJc w:val="left"/>
      <w:pPr>
        <w:ind w:left="3945" w:hanging="360"/>
      </w:pPr>
      <w:rPr>
        <w:rFonts w:hint="default"/>
        <w:lang w:val="es-ES" w:eastAsia="en-US" w:bidi="ar-SA"/>
      </w:rPr>
    </w:lvl>
    <w:lvl w:ilvl="4" w:tplc="9C784A60">
      <w:numFmt w:val="bullet"/>
      <w:lvlText w:val="•"/>
      <w:lvlJc w:val="left"/>
      <w:pPr>
        <w:ind w:left="4900" w:hanging="360"/>
      </w:pPr>
      <w:rPr>
        <w:rFonts w:hint="default"/>
        <w:lang w:val="es-ES" w:eastAsia="en-US" w:bidi="ar-SA"/>
      </w:rPr>
    </w:lvl>
    <w:lvl w:ilvl="5" w:tplc="D7E62E6E">
      <w:numFmt w:val="bullet"/>
      <w:lvlText w:val="•"/>
      <w:lvlJc w:val="left"/>
      <w:pPr>
        <w:ind w:left="5855" w:hanging="360"/>
      </w:pPr>
      <w:rPr>
        <w:rFonts w:hint="default"/>
        <w:lang w:val="es-ES" w:eastAsia="en-US" w:bidi="ar-SA"/>
      </w:rPr>
    </w:lvl>
    <w:lvl w:ilvl="6" w:tplc="94F285E8">
      <w:numFmt w:val="bullet"/>
      <w:lvlText w:val="•"/>
      <w:lvlJc w:val="left"/>
      <w:pPr>
        <w:ind w:left="6810" w:hanging="360"/>
      </w:pPr>
      <w:rPr>
        <w:rFonts w:hint="default"/>
        <w:lang w:val="es-ES" w:eastAsia="en-US" w:bidi="ar-SA"/>
      </w:rPr>
    </w:lvl>
    <w:lvl w:ilvl="7" w:tplc="A3CC304E">
      <w:numFmt w:val="bullet"/>
      <w:lvlText w:val="•"/>
      <w:lvlJc w:val="left"/>
      <w:pPr>
        <w:ind w:left="7765" w:hanging="360"/>
      </w:pPr>
      <w:rPr>
        <w:rFonts w:hint="default"/>
        <w:lang w:val="es-ES" w:eastAsia="en-US" w:bidi="ar-SA"/>
      </w:rPr>
    </w:lvl>
    <w:lvl w:ilvl="8" w:tplc="B0261672">
      <w:numFmt w:val="bullet"/>
      <w:lvlText w:val="•"/>
      <w:lvlJc w:val="left"/>
      <w:pPr>
        <w:ind w:left="8721" w:hanging="360"/>
      </w:pPr>
      <w:rPr>
        <w:rFonts w:hint="default"/>
        <w:lang w:val="es-ES" w:eastAsia="en-US" w:bidi="ar-SA"/>
      </w:rPr>
    </w:lvl>
  </w:abstractNum>
  <w:abstractNum w:abstractNumId="282" w15:restartNumberingAfterBreak="0">
    <w:nsid w:val="29333CBE"/>
    <w:multiLevelType w:val="hybridMultilevel"/>
    <w:tmpl w:val="EE4801BA"/>
    <w:lvl w:ilvl="0" w:tplc="8D5EFBB4">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E29AC574">
      <w:numFmt w:val="bullet"/>
      <w:lvlText w:val="•"/>
      <w:lvlJc w:val="left"/>
      <w:pPr>
        <w:ind w:left="2035" w:hanging="360"/>
      </w:pPr>
      <w:rPr>
        <w:rFonts w:hint="default"/>
        <w:lang w:val="es-ES" w:eastAsia="en-US" w:bidi="ar-SA"/>
      </w:rPr>
    </w:lvl>
    <w:lvl w:ilvl="2" w:tplc="7360BEC8">
      <w:numFmt w:val="bullet"/>
      <w:lvlText w:val="•"/>
      <w:lvlJc w:val="left"/>
      <w:pPr>
        <w:ind w:left="2990" w:hanging="360"/>
      </w:pPr>
      <w:rPr>
        <w:rFonts w:hint="default"/>
        <w:lang w:val="es-ES" w:eastAsia="en-US" w:bidi="ar-SA"/>
      </w:rPr>
    </w:lvl>
    <w:lvl w:ilvl="3" w:tplc="82488A18">
      <w:numFmt w:val="bullet"/>
      <w:lvlText w:val="•"/>
      <w:lvlJc w:val="left"/>
      <w:pPr>
        <w:ind w:left="3945" w:hanging="360"/>
      </w:pPr>
      <w:rPr>
        <w:rFonts w:hint="default"/>
        <w:lang w:val="es-ES" w:eastAsia="en-US" w:bidi="ar-SA"/>
      </w:rPr>
    </w:lvl>
    <w:lvl w:ilvl="4" w:tplc="3EB63EC8">
      <w:numFmt w:val="bullet"/>
      <w:lvlText w:val="•"/>
      <w:lvlJc w:val="left"/>
      <w:pPr>
        <w:ind w:left="4900" w:hanging="360"/>
      </w:pPr>
      <w:rPr>
        <w:rFonts w:hint="default"/>
        <w:lang w:val="es-ES" w:eastAsia="en-US" w:bidi="ar-SA"/>
      </w:rPr>
    </w:lvl>
    <w:lvl w:ilvl="5" w:tplc="0764E0F6">
      <w:numFmt w:val="bullet"/>
      <w:lvlText w:val="•"/>
      <w:lvlJc w:val="left"/>
      <w:pPr>
        <w:ind w:left="5855" w:hanging="360"/>
      </w:pPr>
      <w:rPr>
        <w:rFonts w:hint="default"/>
        <w:lang w:val="es-ES" w:eastAsia="en-US" w:bidi="ar-SA"/>
      </w:rPr>
    </w:lvl>
    <w:lvl w:ilvl="6" w:tplc="F6BAD05E">
      <w:numFmt w:val="bullet"/>
      <w:lvlText w:val="•"/>
      <w:lvlJc w:val="left"/>
      <w:pPr>
        <w:ind w:left="6810" w:hanging="360"/>
      </w:pPr>
      <w:rPr>
        <w:rFonts w:hint="default"/>
        <w:lang w:val="es-ES" w:eastAsia="en-US" w:bidi="ar-SA"/>
      </w:rPr>
    </w:lvl>
    <w:lvl w:ilvl="7" w:tplc="55808E90">
      <w:numFmt w:val="bullet"/>
      <w:lvlText w:val="•"/>
      <w:lvlJc w:val="left"/>
      <w:pPr>
        <w:ind w:left="7765" w:hanging="360"/>
      </w:pPr>
      <w:rPr>
        <w:rFonts w:hint="default"/>
        <w:lang w:val="es-ES" w:eastAsia="en-US" w:bidi="ar-SA"/>
      </w:rPr>
    </w:lvl>
    <w:lvl w:ilvl="8" w:tplc="AEFC74B2">
      <w:numFmt w:val="bullet"/>
      <w:lvlText w:val="•"/>
      <w:lvlJc w:val="left"/>
      <w:pPr>
        <w:ind w:left="8721" w:hanging="360"/>
      </w:pPr>
      <w:rPr>
        <w:rFonts w:hint="default"/>
        <w:lang w:val="es-ES" w:eastAsia="en-US" w:bidi="ar-SA"/>
      </w:rPr>
    </w:lvl>
  </w:abstractNum>
  <w:abstractNum w:abstractNumId="283" w15:restartNumberingAfterBreak="0">
    <w:nsid w:val="294A2926"/>
    <w:multiLevelType w:val="hybridMultilevel"/>
    <w:tmpl w:val="B9A6B400"/>
    <w:lvl w:ilvl="0" w:tplc="E1F0405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4ECB6BE">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099268B4">
      <w:numFmt w:val="bullet"/>
      <w:lvlText w:val="•"/>
      <w:lvlJc w:val="left"/>
      <w:pPr>
        <w:ind w:left="2141" w:hanging="360"/>
      </w:pPr>
      <w:rPr>
        <w:rFonts w:hint="default"/>
        <w:lang w:val="es-ES" w:eastAsia="en-US" w:bidi="ar-SA"/>
      </w:rPr>
    </w:lvl>
    <w:lvl w:ilvl="3" w:tplc="48624898">
      <w:numFmt w:val="bullet"/>
      <w:lvlText w:val="•"/>
      <w:lvlJc w:val="left"/>
      <w:pPr>
        <w:ind w:left="3202" w:hanging="360"/>
      </w:pPr>
      <w:rPr>
        <w:rFonts w:hint="default"/>
        <w:lang w:val="es-ES" w:eastAsia="en-US" w:bidi="ar-SA"/>
      </w:rPr>
    </w:lvl>
    <w:lvl w:ilvl="4" w:tplc="653051F4">
      <w:numFmt w:val="bullet"/>
      <w:lvlText w:val="•"/>
      <w:lvlJc w:val="left"/>
      <w:pPr>
        <w:ind w:left="4263" w:hanging="360"/>
      </w:pPr>
      <w:rPr>
        <w:rFonts w:hint="default"/>
        <w:lang w:val="es-ES" w:eastAsia="en-US" w:bidi="ar-SA"/>
      </w:rPr>
    </w:lvl>
    <w:lvl w:ilvl="5" w:tplc="5EAA3096">
      <w:numFmt w:val="bullet"/>
      <w:lvlText w:val="•"/>
      <w:lvlJc w:val="left"/>
      <w:pPr>
        <w:ind w:left="5325" w:hanging="360"/>
      </w:pPr>
      <w:rPr>
        <w:rFonts w:hint="default"/>
        <w:lang w:val="es-ES" w:eastAsia="en-US" w:bidi="ar-SA"/>
      </w:rPr>
    </w:lvl>
    <w:lvl w:ilvl="6" w:tplc="69C04F88">
      <w:numFmt w:val="bullet"/>
      <w:lvlText w:val="•"/>
      <w:lvlJc w:val="left"/>
      <w:pPr>
        <w:ind w:left="6386" w:hanging="360"/>
      </w:pPr>
      <w:rPr>
        <w:rFonts w:hint="default"/>
        <w:lang w:val="es-ES" w:eastAsia="en-US" w:bidi="ar-SA"/>
      </w:rPr>
    </w:lvl>
    <w:lvl w:ilvl="7" w:tplc="9E52481E">
      <w:numFmt w:val="bullet"/>
      <w:lvlText w:val="•"/>
      <w:lvlJc w:val="left"/>
      <w:pPr>
        <w:ind w:left="7447" w:hanging="360"/>
      </w:pPr>
      <w:rPr>
        <w:rFonts w:hint="default"/>
        <w:lang w:val="es-ES" w:eastAsia="en-US" w:bidi="ar-SA"/>
      </w:rPr>
    </w:lvl>
    <w:lvl w:ilvl="8" w:tplc="FDA2B79E">
      <w:numFmt w:val="bullet"/>
      <w:lvlText w:val="•"/>
      <w:lvlJc w:val="left"/>
      <w:pPr>
        <w:ind w:left="8508" w:hanging="360"/>
      </w:pPr>
      <w:rPr>
        <w:rFonts w:hint="default"/>
        <w:lang w:val="es-ES" w:eastAsia="en-US" w:bidi="ar-SA"/>
      </w:rPr>
    </w:lvl>
  </w:abstractNum>
  <w:abstractNum w:abstractNumId="284" w15:restartNumberingAfterBreak="0">
    <w:nsid w:val="294C72DD"/>
    <w:multiLevelType w:val="hybridMultilevel"/>
    <w:tmpl w:val="9350E244"/>
    <w:lvl w:ilvl="0" w:tplc="054C9E3A">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A7422E6C">
      <w:numFmt w:val="bullet"/>
      <w:lvlText w:val="•"/>
      <w:lvlJc w:val="left"/>
      <w:pPr>
        <w:ind w:left="1637" w:hanging="360"/>
      </w:pPr>
      <w:rPr>
        <w:rFonts w:hint="default"/>
        <w:lang w:val="es-ES" w:eastAsia="en-US" w:bidi="ar-SA"/>
      </w:rPr>
    </w:lvl>
    <w:lvl w:ilvl="2" w:tplc="42261ECE">
      <w:numFmt w:val="bullet"/>
      <w:lvlText w:val="•"/>
      <w:lvlJc w:val="left"/>
      <w:pPr>
        <w:ind w:left="2455" w:hanging="360"/>
      </w:pPr>
      <w:rPr>
        <w:rFonts w:hint="default"/>
        <w:lang w:val="es-ES" w:eastAsia="en-US" w:bidi="ar-SA"/>
      </w:rPr>
    </w:lvl>
    <w:lvl w:ilvl="3" w:tplc="4782BFFA">
      <w:numFmt w:val="bullet"/>
      <w:lvlText w:val="•"/>
      <w:lvlJc w:val="left"/>
      <w:pPr>
        <w:ind w:left="3272" w:hanging="360"/>
      </w:pPr>
      <w:rPr>
        <w:rFonts w:hint="default"/>
        <w:lang w:val="es-ES" w:eastAsia="en-US" w:bidi="ar-SA"/>
      </w:rPr>
    </w:lvl>
    <w:lvl w:ilvl="4" w:tplc="51F8FBE2">
      <w:numFmt w:val="bullet"/>
      <w:lvlText w:val="•"/>
      <w:lvlJc w:val="left"/>
      <w:pPr>
        <w:ind w:left="4090" w:hanging="360"/>
      </w:pPr>
      <w:rPr>
        <w:rFonts w:hint="default"/>
        <w:lang w:val="es-ES" w:eastAsia="en-US" w:bidi="ar-SA"/>
      </w:rPr>
    </w:lvl>
    <w:lvl w:ilvl="5" w:tplc="8FC61F3E">
      <w:numFmt w:val="bullet"/>
      <w:lvlText w:val="•"/>
      <w:lvlJc w:val="left"/>
      <w:pPr>
        <w:ind w:left="4908" w:hanging="360"/>
      </w:pPr>
      <w:rPr>
        <w:rFonts w:hint="default"/>
        <w:lang w:val="es-ES" w:eastAsia="en-US" w:bidi="ar-SA"/>
      </w:rPr>
    </w:lvl>
    <w:lvl w:ilvl="6" w:tplc="D402E7D8">
      <w:numFmt w:val="bullet"/>
      <w:lvlText w:val="•"/>
      <w:lvlJc w:val="left"/>
      <w:pPr>
        <w:ind w:left="5725" w:hanging="360"/>
      </w:pPr>
      <w:rPr>
        <w:rFonts w:hint="default"/>
        <w:lang w:val="es-ES" w:eastAsia="en-US" w:bidi="ar-SA"/>
      </w:rPr>
    </w:lvl>
    <w:lvl w:ilvl="7" w:tplc="10CE2CBC">
      <w:numFmt w:val="bullet"/>
      <w:lvlText w:val="•"/>
      <w:lvlJc w:val="left"/>
      <w:pPr>
        <w:ind w:left="6543" w:hanging="360"/>
      </w:pPr>
      <w:rPr>
        <w:rFonts w:hint="default"/>
        <w:lang w:val="es-ES" w:eastAsia="en-US" w:bidi="ar-SA"/>
      </w:rPr>
    </w:lvl>
    <w:lvl w:ilvl="8" w:tplc="7AD0DFE6">
      <w:numFmt w:val="bullet"/>
      <w:lvlText w:val="•"/>
      <w:lvlJc w:val="left"/>
      <w:pPr>
        <w:ind w:left="7360" w:hanging="360"/>
      </w:pPr>
      <w:rPr>
        <w:rFonts w:hint="default"/>
        <w:lang w:val="es-ES" w:eastAsia="en-US" w:bidi="ar-SA"/>
      </w:rPr>
    </w:lvl>
  </w:abstractNum>
  <w:abstractNum w:abstractNumId="285" w15:restartNumberingAfterBreak="0">
    <w:nsid w:val="29705640"/>
    <w:multiLevelType w:val="hybridMultilevel"/>
    <w:tmpl w:val="2414963E"/>
    <w:lvl w:ilvl="0" w:tplc="353EE550">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CDC6CF48">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2" w:tplc="B8FE6E78">
      <w:numFmt w:val="bullet"/>
      <w:lvlText w:val="•"/>
      <w:lvlJc w:val="left"/>
      <w:pPr>
        <w:ind w:left="2141" w:hanging="348"/>
      </w:pPr>
      <w:rPr>
        <w:rFonts w:hint="default"/>
        <w:lang w:val="es-ES" w:eastAsia="en-US" w:bidi="ar-SA"/>
      </w:rPr>
    </w:lvl>
    <w:lvl w:ilvl="3" w:tplc="7BF2676E">
      <w:numFmt w:val="bullet"/>
      <w:lvlText w:val="•"/>
      <w:lvlJc w:val="left"/>
      <w:pPr>
        <w:ind w:left="3202" w:hanging="348"/>
      </w:pPr>
      <w:rPr>
        <w:rFonts w:hint="default"/>
        <w:lang w:val="es-ES" w:eastAsia="en-US" w:bidi="ar-SA"/>
      </w:rPr>
    </w:lvl>
    <w:lvl w:ilvl="4" w:tplc="52C8531C">
      <w:numFmt w:val="bullet"/>
      <w:lvlText w:val="•"/>
      <w:lvlJc w:val="left"/>
      <w:pPr>
        <w:ind w:left="4263" w:hanging="348"/>
      </w:pPr>
      <w:rPr>
        <w:rFonts w:hint="default"/>
        <w:lang w:val="es-ES" w:eastAsia="en-US" w:bidi="ar-SA"/>
      </w:rPr>
    </w:lvl>
    <w:lvl w:ilvl="5" w:tplc="DCDEC538">
      <w:numFmt w:val="bullet"/>
      <w:lvlText w:val="•"/>
      <w:lvlJc w:val="left"/>
      <w:pPr>
        <w:ind w:left="5325" w:hanging="348"/>
      </w:pPr>
      <w:rPr>
        <w:rFonts w:hint="default"/>
        <w:lang w:val="es-ES" w:eastAsia="en-US" w:bidi="ar-SA"/>
      </w:rPr>
    </w:lvl>
    <w:lvl w:ilvl="6" w:tplc="7A3E3A96">
      <w:numFmt w:val="bullet"/>
      <w:lvlText w:val="•"/>
      <w:lvlJc w:val="left"/>
      <w:pPr>
        <w:ind w:left="6386" w:hanging="348"/>
      </w:pPr>
      <w:rPr>
        <w:rFonts w:hint="default"/>
        <w:lang w:val="es-ES" w:eastAsia="en-US" w:bidi="ar-SA"/>
      </w:rPr>
    </w:lvl>
    <w:lvl w:ilvl="7" w:tplc="F356B28E">
      <w:numFmt w:val="bullet"/>
      <w:lvlText w:val="•"/>
      <w:lvlJc w:val="left"/>
      <w:pPr>
        <w:ind w:left="7447" w:hanging="348"/>
      </w:pPr>
      <w:rPr>
        <w:rFonts w:hint="default"/>
        <w:lang w:val="es-ES" w:eastAsia="en-US" w:bidi="ar-SA"/>
      </w:rPr>
    </w:lvl>
    <w:lvl w:ilvl="8" w:tplc="636C958E">
      <w:numFmt w:val="bullet"/>
      <w:lvlText w:val="•"/>
      <w:lvlJc w:val="left"/>
      <w:pPr>
        <w:ind w:left="8508" w:hanging="348"/>
      </w:pPr>
      <w:rPr>
        <w:rFonts w:hint="default"/>
        <w:lang w:val="es-ES" w:eastAsia="en-US" w:bidi="ar-SA"/>
      </w:rPr>
    </w:lvl>
  </w:abstractNum>
  <w:abstractNum w:abstractNumId="286" w15:restartNumberingAfterBreak="0">
    <w:nsid w:val="298623A6"/>
    <w:multiLevelType w:val="hybridMultilevel"/>
    <w:tmpl w:val="873EC5EA"/>
    <w:lvl w:ilvl="0" w:tplc="4D46D8B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694BB82">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23ACC6BA">
      <w:numFmt w:val="bullet"/>
      <w:lvlText w:val="•"/>
      <w:lvlJc w:val="left"/>
      <w:pPr>
        <w:ind w:left="2141" w:hanging="360"/>
      </w:pPr>
      <w:rPr>
        <w:rFonts w:hint="default"/>
        <w:lang w:val="es-ES" w:eastAsia="en-US" w:bidi="ar-SA"/>
      </w:rPr>
    </w:lvl>
    <w:lvl w:ilvl="3" w:tplc="46B86A0A">
      <w:numFmt w:val="bullet"/>
      <w:lvlText w:val="•"/>
      <w:lvlJc w:val="left"/>
      <w:pPr>
        <w:ind w:left="3202" w:hanging="360"/>
      </w:pPr>
      <w:rPr>
        <w:rFonts w:hint="default"/>
        <w:lang w:val="es-ES" w:eastAsia="en-US" w:bidi="ar-SA"/>
      </w:rPr>
    </w:lvl>
    <w:lvl w:ilvl="4" w:tplc="78AE38F4">
      <w:numFmt w:val="bullet"/>
      <w:lvlText w:val="•"/>
      <w:lvlJc w:val="left"/>
      <w:pPr>
        <w:ind w:left="4263" w:hanging="360"/>
      </w:pPr>
      <w:rPr>
        <w:rFonts w:hint="default"/>
        <w:lang w:val="es-ES" w:eastAsia="en-US" w:bidi="ar-SA"/>
      </w:rPr>
    </w:lvl>
    <w:lvl w:ilvl="5" w:tplc="709CAAF0">
      <w:numFmt w:val="bullet"/>
      <w:lvlText w:val="•"/>
      <w:lvlJc w:val="left"/>
      <w:pPr>
        <w:ind w:left="5325" w:hanging="360"/>
      </w:pPr>
      <w:rPr>
        <w:rFonts w:hint="default"/>
        <w:lang w:val="es-ES" w:eastAsia="en-US" w:bidi="ar-SA"/>
      </w:rPr>
    </w:lvl>
    <w:lvl w:ilvl="6" w:tplc="3E48A118">
      <w:numFmt w:val="bullet"/>
      <w:lvlText w:val="•"/>
      <w:lvlJc w:val="left"/>
      <w:pPr>
        <w:ind w:left="6386" w:hanging="360"/>
      </w:pPr>
      <w:rPr>
        <w:rFonts w:hint="default"/>
        <w:lang w:val="es-ES" w:eastAsia="en-US" w:bidi="ar-SA"/>
      </w:rPr>
    </w:lvl>
    <w:lvl w:ilvl="7" w:tplc="C636A0A6">
      <w:numFmt w:val="bullet"/>
      <w:lvlText w:val="•"/>
      <w:lvlJc w:val="left"/>
      <w:pPr>
        <w:ind w:left="7447" w:hanging="360"/>
      </w:pPr>
      <w:rPr>
        <w:rFonts w:hint="default"/>
        <w:lang w:val="es-ES" w:eastAsia="en-US" w:bidi="ar-SA"/>
      </w:rPr>
    </w:lvl>
    <w:lvl w:ilvl="8" w:tplc="71D6AC7A">
      <w:numFmt w:val="bullet"/>
      <w:lvlText w:val="•"/>
      <w:lvlJc w:val="left"/>
      <w:pPr>
        <w:ind w:left="8508" w:hanging="360"/>
      </w:pPr>
      <w:rPr>
        <w:rFonts w:hint="default"/>
        <w:lang w:val="es-ES" w:eastAsia="en-US" w:bidi="ar-SA"/>
      </w:rPr>
    </w:lvl>
  </w:abstractNum>
  <w:abstractNum w:abstractNumId="287" w15:restartNumberingAfterBreak="0">
    <w:nsid w:val="29956406"/>
    <w:multiLevelType w:val="hybridMultilevel"/>
    <w:tmpl w:val="1BE6C388"/>
    <w:lvl w:ilvl="0" w:tplc="F042CD9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F067EF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D348414">
      <w:numFmt w:val="bullet"/>
      <w:lvlText w:val="•"/>
      <w:lvlJc w:val="left"/>
      <w:pPr>
        <w:ind w:left="2514" w:hanging="360"/>
      </w:pPr>
      <w:rPr>
        <w:rFonts w:hint="default"/>
        <w:lang w:val="es-ES" w:eastAsia="en-US" w:bidi="ar-SA"/>
      </w:rPr>
    </w:lvl>
    <w:lvl w:ilvl="3" w:tplc="58541C26">
      <w:numFmt w:val="bullet"/>
      <w:lvlText w:val="•"/>
      <w:lvlJc w:val="left"/>
      <w:pPr>
        <w:ind w:left="3529" w:hanging="360"/>
      </w:pPr>
      <w:rPr>
        <w:rFonts w:hint="default"/>
        <w:lang w:val="es-ES" w:eastAsia="en-US" w:bidi="ar-SA"/>
      </w:rPr>
    </w:lvl>
    <w:lvl w:ilvl="4" w:tplc="4886BFB2">
      <w:numFmt w:val="bullet"/>
      <w:lvlText w:val="•"/>
      <w:lvlJc w:val="left"/>
      <w:pPr>
        <w:ind w:left="4543" w:hanging="360"/>
      </w:pPr>
      <w:rPr>
        <w:rFonts w:hint="default"/>
        <w:lang w:val="es-ES" w:eastAsia="en-US" w:bidi="ar-SA"/>
      </w:rPr>
    </w:lvl>
    <w:lvl w:ilvl="5" w:tplc="96A23416">
      <w:numFmt w:val="bullet"/>
      <w:lvlText w:val="•"/>
      <w:lvlJc w:val="left"/>
      <w:pPr>
        <w:ind w:left="5558" w:hanging="360"/>
      </w:pPr>
      <w:rPr>
        <w:rFonts w:hint="default"/>
        <w:lang w:val="es-ES" w:eastAsia="en-US" w:bidi="ar-SA"/>
      </w:rPr>
    </w:lvl>
    <w:lvl w:ilvl="6" w:tplc="B6A66BCA">
      <w:numFmt w:val="bullet"/>
      <w:lvlText w:val="•"/>
      <w:lvlJc w:val="left"/>
      <w:pPr>
        <w:ind w:left="6573" w:hanging="360"/>
      </w:pPr>
      <w:rPr>
        <w:rFonts w:hint="default"/>
        <w:lang w:val="es-ES" w:eastAsia="en-US" w:bidi="ar-SA"/>
      </w:rPr>
    </w:lvl>
    <w:lvl w:ilvl="7" w:tplc="9DEE542E">
      <w:numFmt w:val="bullet"/>
      <w:lvlText w:val="•"/>
      <w:lvlJc w:val="left"/>
      <w:pPr>
        <w:ind w:left="7587" w:hanging="360"/>
      </w:pPr>
      <w:rPr>
        <w:rFonts w:hint="default"/>
        <w:lang w:val="es-ES" w:eastAsia="en-US" w:bidi="ar-SA"/>
      </w:rPr>
    </w:lvl>
    <w:lvl w:ilvl="8" w:tplc="D444D474">
      <w:numFmt w:val="bullet"/>
      <w:lvlText w:val="•"/>
      <w:lvlJc w:val="left"/>
      <w:pPr>
        <w:ind w:left="8602" w:hanging="360"/>
      </w:pPr>
      <w:rPr>
        <w:rFonts w:hint="default"/>
        <w:lang w:val="es-ES" w:eastAsia="en-US" w:bidi="ar-SA"/>
      </w:rPr>
    </w:lvl>
  </w:abstractNum>
  <w:abstractNum w:abstractNumId="288" w15:restartNumberingAfterBreak="0">
    <w:nsid w:val="299A2EA1"/>
    <w:multiLevelType w:val="hybridMultilevel"/>
    <w:tmpl w:val="0360F6F2"/>
    <w:lvl w:ilvl="0" w:tplc="5E64BA2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AD69CD4">
      <w:numFmt w:val="bullet"/>
      <w:lvlText w:val="•"/>
      <w:lvlJc w:val="left"/>
      <w:pPr>
        <w:ind w:left="2035" w:hanging="360"/>
      </w:pPr>
      <w:rPr>
        <w:rFonts w:hint="default"/>
        <w:lang w:val="es-ES" w:eastAsia="en-US" w:bidi="ar-SA"/>
      </w:rPr>
    </w:lvl>
    <w:lvl w:ilvl="2" w:tplc="1BFA8C30">
      <w:numFmt w:val="bullet"/>
      <w:lvlText w:val="•"/>
      <w:lvlJc w:val="left"/>
      <w:pPr>
        <w:ind w:left="2990" w:hanging="360"/>
      </w:pPr>
      <w:rPr>
        <w:rFonts w:hint="default"/>
        <w:lang w:val="es-ES" w:eastAsia="en-US" w:bidi="ar-SA"/>
      </w:rPr>
    </w:lvl>
    <w:lvl w:ilvl="3" w:tplc="94C6FD56">
      <w:numFmt w:val="bullet"/>
      <w:lvlText w:val="•"/>
      <w:lvlJc w:val="left"/>
      <w:pPr>
        <w:ind w:left="3945" w:hanging="360"/>
      </w:pPr>
      <w:rPr>
        <w:rFonts w:hint="default"/>
        <w:lang w:val="es-ES" w:eastAsia="en-US" w:bidi="ar-SA"/>
      </w:rPr>
    </w:lvl>
    <w:lvl w:ilvl="4" w:tplc="888E435C">
      <w:numFmt w:val="bullet"/>
      <w:lvlText w:val="•"/>
      <w:lvlJc w:val="left"/>
      <w:pPr>
        <w:ind w:left="4900" w:hanging="360"/>
      </w:pPr>
      <w:rPr>
        <w:rFonts w:hint="default"/>
        <w:lang w:val="es-ES" w:eastAsia="en-US" w:bidi="ar-SA"/>
      </w:rPr>
    </w:lvl>
    <w:lvl w:ilvl="5" w:tplc="73DC1CD8">
      <w:numFmt w:val="bullet"/>
      <w:lvlText w:val="•"/>
      <w:lvlJc w:val="left"/>
      <w:pPr>
        <w:ind w:left="5855" w:hanging="360"/>
      </w:pPr>
      <w:rPr>
        <w:rFonts w:hint="default"/>
        <w:lang w:val="es-ES" w:eastAsia="en-US" w:bidi="ar-SA"/>
      </w:rPr>
    </w:lvl>
    <w:lvl w:ilvl="6" w:tplc="E55C9AEE">
      <w:numFmt w:val="bullet"/>
      <w:lvlText w:val="•"/>
      <w:lvlJc w:val="left"/>
      <w:pPr>
        <w:ind w:left="6810" w:hanging="360"/>
      </w:pPr>
      <w:rPr>
        <w:rFonts w:hint="default"/>
        <w:lang w:val="es-ES" w:eastAsia="en-US" w:bidi="ar-SA"/>
      </w:rPr>
    </w:lvl>
    <w:lvl w:ilvl="7" w:tplc="296C656A">
      <w:numFmt w:val="bullet"/>
      <w:lvlText w:val="•"/>
      <w:lvlJc w:val="left"/>
      <w:pPr>
        <w:ind w:left="7765" w:hanging="360"/>
      </w:pPr>
      <w:rPr>
        <w:rFonts w:hint="default"/>
        <w:lang w:val="es-ES" w:eastAsia="en-US" w:bidi="ar-SA"/>
      </w:rPr>
    </w:lvl>
    <w:lvl w:ilvl="8" w:tplc="FA88BCEE">
      <w:numFmt w:val="bullet"/>
      <w:lvlText w:val="•"/>
      <w:lvlJc w:val="left"/>
      <w:pPr>
        <w:ind w:left="8721" w:hanging="360"/>
      </w:pPr>
      <w:rPr>
        <w:rFonts w:hint="default"/>
        <w:lang w:val="es-ES" w:eastAsia="en-US" w:bidi="ar-SA"/>
      </w:rPr>
    </w:lvl>
  </w:abstractNum>
  <w:abstractNum w:abstractNumId="289" w15:restartNumberingAfterBreak="0">
    <w:nsid w:val="29B70FC5"/>
    <w:multiLevelType w:val="hybridMultilevel"/>
    <w:tmpl w:val="321E2522"/>
    <w:lvl w:ilvl="0" w:tplc="13BC92C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F6A99AC">
      <w:numFmt w:val="bullet"/>
      <w:lvlText w:val="•"/>
      <w:lvlJc w:val="left"/>
      <w:pPr>
        <w:ind w:left="2035" w:hanging="360"/>
      </w:pPr>
      <w:rPr>
        <w:rFonts w:hint="default"/>
        <w:lang w:val="es-ES" w:eastAsia="en-US" w:bidi="ar-SA"/>
      </w:rPr>
    </w:lvl>
    <w:lvl w:ilvl="2" w:tplc="DC4AA94A">
      <w:numFmt w:val="bullet"/>
      <w:lvlText w:val="•"/>
      <w:lvlJc w:val="left"/>
      <w:pPr>
        <w:ind w:left="2990" w:hanging="360"/>
      </w:pPr>
      <w:rPr>
        <w:rFonts w:hint="default"/>
        <w:lang w:val="es-ES" w:eastAsia="en-US" w:bidi="ar-SA"/>
      </w:rPr>
    </w:lvl>
    <w:lvl w:ilvl="3" w:tplc="EB12D91A">
      <w:numFmt w:val="bullet"/>
      <w:lvlText w:val="•"/>
      <w:lvlJc w:val="left"/>
      <w:pPr>
        <w:ind w:left="3945" w:hanging="360"/>
      </w:pPr>
      <w:rPr>
        <w:rFonts w:hint="default"/>
        <w:lang w:val="es-ES" w:eastAsia="en-US" w:bidi="ar-SA"/>
      </w:rPr>
    </w:lvl>
    <w:lvl w:ilvl="4" w:tplc="763EB8A4">
      <w:numFmt w:val="bullet"/>
      <w:lvlText w:val="•"/>
      <w:lvlJc w:val="left"/>
      <w:pPr>
        <w:ind w:left="4900" w:hanging="360"/>
      </w:pPr>
      <w:rPr>
        <w:rFonts w:hint="default"/>
        <w:lang w:val="es-ES" w:eastAsia="en-US" w:bidi="ar-SA"/>
      </w:rPr>
    </w:lvl>
    <w:lvl w:ilvl="5" w:tplc="1EC0FF18">
      <w:numFmt w:val="bullet"/>
      <w:lvlText w:val="•"/>
      <w:lvlJc w:val="left"/>
      <w:pPr>
        <w:ind w:left="5855" w:hanging="360"/>
      </w:pPr>
      <w:rPr>
        <w:rFonts w:hint="default"/>
        <w:lang w:val="es-ES" w:eastAsia="en-US" w:bidi="ar-SA"/>
      </w:rPr>
    </w:lvl>
    <w:lvl w:ilvl="6" w:tplc="EE2A771A">
      <w:numFmt w:val="bullet"/>
      <w:lvlText w:val="•"/>
      <w:lvlJc w:val="left"/>
      <w:pPr>
        <w:ind w:left="6810" w:hanging="360"/>
      </w:pPr>
      <w:rPr>
        <w:rFonts w:hint="default"/>
        <w:lang w:val="es-ES" w:eastAsia="en-US" w:bidi="ar-SA"/>
      </w:rPr>
    </w:lvl>
    <w:lvl w:ilvl="7" w:tplc="8A288C8A">
      <w:numFmt w:val="bullet"/>
      <w:lvlText w:val="•"/>
      <w:lvlJc w:val="left"/>
      <w:pPr>
        <w:ind w:left="7765" w:hanging="360"/>
      </w:pPr>
      <w:rPr>
        <w:rFonts w:hint="default"/>
        <w:lang w:val="es-ES" w:eastAsia="en-US" w:bidi="ar-SA"/>
      </w:rPr>
    </w:lvl>
    <w:lvl w:ilvl="8" w:tplc="0B0AE976">
      <w:numFmt w:val="bullet"/>
      <w:lvlText w:val="•"/>
      <w:lvlJc w:val="left"/>
      <w:pPr>
        <w:ind w:left="8721" w:hanging="360"/>
      </w:pPr>
      <w:rPr>
        <w:rFonts w:hint="default"/>
        <w:lang w:val="es-ES" w:eastAsia="en-US" w:bidi="ar-SA"/>
      </w:rPr>
    </w:lvl>
  </w:abstractNum>
  <w:abstractNum w:abstractNumId="290" w15:restartNumberingAfterBreak="0">
    <w:nsid w:val="29DC24A8"/>
    <w:multiLevelType w:val="hybridMultilevel"/>
    <w:tmpl w:val="F17E1142"/>
    <w:lvl w:ilvl="0" w:tplc="561E42E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2DAFB32">
      <w:numFmt w:val="bullet"/>
      <w:lvlText w:val=""/>
      <w:lvlJc w:val="left"/>
      <w:pPr>
        <w:ind w:left="1060" w:hanging="296"/>
      </w:pPr>
      <w:rPr>
        <w:rFonts w:ascii="Symbol" w:eastAsia="Symbol" w:hAnsi="Symbol" w:cs="Symbol" w:hint="default"/>
        <w:b w:val="0"/>
        <w:bCs w:val="0"/>
        <w:i w:val="0"/>
        <w:iCs w:val="0"/>
        <w:spacing w:val="0"/>
        <w:w w:val="100"/>
        <w:sz w:val="22"/>
        <w:szCs w:val="22"/>
        <w:lang w:val="es-ES" w:eastAsia="en-US" w:bidi="ar-SA"/>
      </w:rPr>
    </w:lvl>
    <w:lvl w:ilvl="2" w:tplc="2FD428F4">
      <w:numFmt w:val="bullet"/>
      <w:lvlText w:val="•"/>
      <w:lvlJc w:val="left"/>
      <w:pPr>
        <w:ind w:left="2141" w:hanging="296"/>
      </w:pPr>
      <w:rPr>
        <w:rFonts w:hint="default"/>
        <w:lang w:val="es-ES" w:eastAsia="en-US" w:bidi="ar-SA"/>
      </w:rPr>
    </w:lvl>
    <w:lvl w:ilvl="3" w:tplc="88AE2594">
      <w:numFmt w:val="bullet"/>
      <w:lvlText w:val="•"/>
      <w:lvlJc w:val="left"/>
      <w:pPr>
        <w:ind w:left="3202" w:hanging="296"/>
      </w:pPr>
      <w:rPr>
        <w:rFonts w:hint="default"/>
        <w:lang w:val="es-ES" w:eastAsia="en-US" w:bidi="ar-SA"/>
      </w:rPr>
    </w:lvl>
    <w:lvl w:ilvl="4" w:tplc="060C7CBA">
      <w:numFmt w:val="bullet"/>
      <w:lvlText w:val="•"/>
      <w:lvlJc w:val="left"/>
      <w:pPr>
        <w:ind w:left="4263" w:hanging="296"/>
      </w:pPr>
      <w:rPr>
        <w:rFonts w:hint="default"/>
        <w:lang w:val="es-ES" w:eastAsia="en-US" w:bidi="ar-SA"/>
      </w:rPr>
    </w:lvl>
    <w:lvl w:ilvl="5" w:tplc="787CAF60">
      <w:numFmt w:val="bullet"/>
      <w:lvlText w:val="•"/>
      <w:lvlJc w:val="left"/>
      <w:pPr>
        <w:ind w:left="5325" w:hanging="296"/>
      </w:pPr>
      <w:rPr>
        <w:rFonts w:hint="default"/>
        <w:lang w:val="es-ES" w:eastAsia="en-US" w:bidi="ar-SA"/>
      </w:rPr>
    </w:lvl>
    <w:lvl w:ilvl="6" w:tplc="6D6AD664">
      <w:numFmt w:val="bullet"/>
      <w:lvlText w:val="•"/>
      <w:lvlJc w:val="left"/>
      <w:pPr>
        <w:ind w:left="6386" w:hanging="296"/>
      </w:pPr>
      <w:rPr>
        <w:rFonts w:hint="default"/>
        <w:lang w:val="es-ES" w:eastAsia="en-US" w:bidi="ar-SA"/>
      </w:rPr>
    </w:lvl>
    <w:lvl w:ilvl="7" w:tplc="3188A0E8">
      <w:numFmt w:val="bullet"/>
      <w:lvlText w:val="•"/>
      <w:lvlJc w:val="left"/>
      <w:pPr>
        <w:ind w:left="7447" w:hanging="296"/>
      </w:pPr>
      <w:rPr>
        <w:rFonts w:hint="default"/>
        <w:lang w:val="es-ES" w:eastAsia="en-US" w:bidi="ar-SA"/>
      </w:rPr>
    </w:lvl>
    <w:lvl w:ilvl="8" w:tplc="7CFE9D26">
      <w:numFmt w:val="bullet"/>
      <w:lvlText w:val="•"/>
      <w:lvlJc w:val="left"/>
      <w:pPr>
        <w:ind w:left="8508" w:hanging="296"/>
      </w:pPr>
      <w:rPr>
        <w:rFonts w:hint="default"/>
        <w:lang w:val="es-ES" w:eastAsia="en-US" w:bidi="ar-SA"/>
      </w:rPr>
    </w:lvl>
  </w:abstractNum>
  <w:abstractNum w:abstractNumId="291" w15:restartNumberingAfterBreak="0">
    <w:nsid w:val="29F0056B"/>
    <w:multiLevelType w:val="hybridMultilevel"/>
    <w:tmpl w:val="002CEAA8"/>
    <w:lvl w:ilvl="0" w:tplc="F12A9E0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AA2F8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C00EEEE">
      <w:numFmt w:val="bullet"/>
      <w:lvlText w:val="•"/>
      <w:lvlJc w:val="left"/>
      <w:pPr>
        <w:ind w:left="2990" w:hanging="360"/>
      </w:pPr>
      <w:rPr>
        <w:rFonts w:hint="default"/>
        <w:lang w:val="es-ES" w:eastAsia="en-US" w:bidi="ar-SA"/>
      </w:rPr>
    </w:lvl>
    <w:lvl w:ilvl="3" w:tplc="D2B4D722">
      <w:numFmt w:val="bullet"/>
      <w:lvlText w:val="•"/>
      <w:lvlJc w:val="left"/>
      <w:pPr>
        <w:ind w:left="3945" w:hanging="360"/>
      </w:pPr>
      <w:rPr>
        <w:rFonts w:hint="default"/>
        <w:lang w:val="es-ES" w:eastAsia="en-US" w:bidi="ar-SA"/>
      </w:rPr>
    </w:lvl>
    <w:lvl w:ilvl="4" w:tplc="BB402EE0">
      <w:numFmt w:val="bullet"/>
      <w:lvlText w:val="•"/>
      <w:lvlJc w:val="left"/>
      <w:pPr>
        <w:ind w:left="4900" w:hanging="360"/>
      </w:pPr>
      <w:rPr>
        <w:rFonts w:hint="default"/>
        <w:lang w:val="es-ES" w:eastAsia="en-US" w:bidi="ar-SA"/>
      </w:rPr>
    </w:lvl>
    <w:lvl w:ilvl="5" w:tplc="C9822C40">
      <w:numFmt w:val="bullet"/>
      <w:lvlText w:val="•"/>
      <w:lvlJc w:val="left"/>
      <w:pPr>
        <w:ind w:left="5855" w:hanging="360"/>
      </w:pPr>
      <w:rPr>
        <w:rFonts w:hint="default"/>
        <w:lang w:val="es-ES" w:eastAsia="en-US" w:bidi="ar-SA"/>
      </w:rPr>
    </w:lvl>
    <w:lvl w:ilvl="6" w:tplc="D898B644">
      <w:numFmt w:val="bullet"/>
      <w:lvlText w:val="•"/>
      <w:lvlJc w:val="left"/>
      <w:pPr>
        <w:ind w:left="6810" w:hanging="360"/>
      </w:pPr>
      <w:rPr>
        <w:rFonts w:hint="default"/>
        <w:lang w:val="es-ES" w:eastAsia="en-US" w:bidi="ar-SA"/>
      </w:rPr>
    </w:lvl>
    <w:lvl w:ilvl="7" w:tplc="D9F4E858">
      <w:numFmt w:val="bullet"/>
      <w:lvlText w:val="•"/>
      <w:lvlJc w:val="left"/>
      <w:pPr>
        <w:ind w:left="7765" w:hanging="360"/>
      </w:pPr>
      <w:rPr>
        <w:rFonts w:hint="default"/>
        <w:lang w:val="es-ES" w:eastAsia="en-US" w:bidi="ar-SA"/>
      </w:rPr>
    </w:lvl>
    <w:lvl w:ilvl="8" w:tplc="0F3E26E6">
      <w:numFmt w:val="bullet"/>
      <w:lvlText w:val="•"/>
      <w:lvlJc w:val="left"/>
      <w:pPr>
        <w:ind w:left="8721" w:hanging="360"/>
      </w:pPr>
      <w:rPr>
        <w:rFonts w:hint="default"/>
        <w:lang w:val="es-ES" w:eastAsia="en-US" w:bidi="ar-SA"/>
      </w:rPr>
    </w:lvl>
  </w:abstractNum>
  <w:abstractNum w:abstractNumId="292" w15:restartNumberingAfterBreak="0">
    <w:nsid w:val="2A096899"/>
    <w:multiLevelType w:val="hybridMultilevel"/>
    <w:tmpl w:val="22E61D98"/>
    <w:lvl w:ilvl="0" w:tplc="BA68CEBE">
      <w:start w:val="1"/>
      <w:numFmt w:val="lowerLetter"/>
      <w:lvlText w:val="%1."/>
      <w:lvlJc w:val="left"/>
      <w:pPr>
        <w:ind w:left="179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00E238AE">
      <w:numFmt w:val="bullet"/>
      <w:lvlText w:val="•"/>
      <w:lvlJc w:val="left"/>
      <w:pPr>
        <w:ind w:left="2683" w:hanging="360"/>
      </w:pPr>
      <w:rPr>
        <w:rFonts w:hint="default"/>
        <w:lang w:val="es-ES" w:eastAsia="en-US" w:bidi="ar-SA"/>
      </w:rPr>
    </w:lvl>
    <w:lvl w:ilvl="2" w:tplc="DEB6A370">
      <w:numFmt w:val="bullet"/>
      <w:lvlText w:val="•"/>
      <w:lvlJc w:val="left"/>
      <w:pPr>
        <w:ind w:left="3566" w:hanging="360"/>
      </w:pPr>
      <w:rPr>
        <w:rFonts w:hint="default"/>
        <w:lang w:val="es-ES" w:eastAsia="en-US" w:bidi="ar-SA"/>
      </w:rPr>
    </w:lvl>
    <w:lvl w:ilvl="3" w:tplc="A1781B4C">
      <w:numFmt w:val="bullet"/>
      <w:lvlText w:val="•"/>
      <w:lvlJc w:val="left"/>
      <w:pPr>
        <w:ind w:left="4449" w:hanging="360"/>
      </w:pPr>
      <w:rPr>
        <w:rFonts w:hint="default"/>
        <w:lang w:val="es-ES" w:eastAsia="en-US" w:bidi="ar-SA"/>
      </w:rPr>
    </w:lvl>
    <w:lvl w:ilvl="4" w:tplc="7DE8BF72">
      <w:numFmt w:val="bullet"/>
      <w:lvlText w:val="•"/>
      <w:lvlJc w:val="left"/>
      <w:pPr>
        <w:ind w:left="5332" w:hanging="360"/>
      </w:pPr>
      <w:rPr>
        <w:rFonts w:hint="default"/>
        <w:lang w:val="es-ES" w:eastAsia="en-US" w:bidi="ar-SA"/>
      </w:rPr>
    </w:lvl>
    <w:lvl w:ilvl="5" w:tplc="0802855C">
      <w:numFmt w:val="bullet"/>
      <w:lvlText w:val="•"/>
      <w:lvlJc w:val="left"/>
      <w:pPr>
        <w:ind w:left="6215" w:hanging="360"/>
      </w:pPr>
      <w:rPr>
        <w:rFonts w:hint="default"/>
        <w:lang w:val="es-ES" w:eastAsia="en-US" w:bidi="ar-SA"/>
      </w:rPr>
    </w:lvl>
    <w:lvl w:ilvl="6" w:tplc="894250BA">
      <w:numFmt w:val="bullet"/>
      <w:lvlText w:val="•"/>
      <w:lvlJc w:val="left"/>
      <w:pPr>
        <w:ind w:left="7098" w:hanging="360"/>
      </w:pPr>
      <w:rPr>
        <w:rFonts w:hint="default"/>
        <w:lang w:val="es-ES" w:eastAsia="en-US" w:bidi="ar-SA"/>
      </w:rPr>
    </w:lvl>
    <w:lvl w:ilvl="7" w:tplc="55DE9CF0">
      <w:numFmt w:val="bullet"/>
      <w:lvlText w:val="•"/>
      <w:lvlJc w:val="left"/>
      <w:pPr>
        <w:ind w:left="7981" w:hanging="360"/>
      </w:pPr>
      <w:rPr>
        <w:rFonts w:hint="default"/>
        <w:lang w:val="es-ES" w:eastAsia="en-US" w:bidi="ar-SA"/>
      </w:rPr>
    </w:lvl>
    <w:lvl w:ilvl="8" w:tplc="2492452E">
      <w:numFmt w:val="bullet"/>
      <w:lvlText w:val="•"/>
      <w:lvlJc w:val="left"/>
      <w:pPr>
        <w:ind w:left="8865" w:hanging="360"/>
      </w:pPr>
      <w:rPr>
        <w:rFonts w:hint="default"/>
        <w:lang w:val="es-ES" w:eastAsia="en-US" w:bidi="ar-SA"/>
      </w:rPr>
    </w:lvl>
  </w:abstractNum>
  <w:abstractNum w:abstractNumId="293" w15:restartNumberingAfterBreak="0">
    <w:nsid w:val="2A0E1E4B"/>
    <w:multiLevelType w:val="hybridMultilevel"/>
    <w:tmpl w:val="AF80300C"/>
    <w:lvl w:ilvl="0" w:tplc="B62AEDE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CC87C9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DE041A8">
      <w:numFmt w:val="bullet"/>
      <w:lvlText w:val="•"/>
      <w:lvlJc w:val="left"/>
      <w:pPr>
        <w:ind w:left="2990" w:hanging="360"/>
      </w:pPr>
      <w:rPr>
        <w:rFonts w:hint="default"/>
        <w:lang w:val="es-ES" w:eastAsia="en-US" w:bidi="ar-SA"/>
      </w:rPr>
    </w:lvl>
    <w:lvl w:ilvl="3" w:tplc="5112987C">
      <w:numFmt w:val="bullet"/>
      <w:lvlText w:val="•"/>
      <w:lvlJc w:val="left"/>
      <w:pPr>
        <w:ind w:left="3945" w:hanging="360"/>
      </w:pPr>
      <w:rPr>
        <w:rFonts w:hint="default"/>
        <w:lang w:val="es-ES" w:eastAsia="en-US" w:bidi="ar-SA"/>
      </w:rPr>
    </w:lvl>
    <w:lvl w:ilvl="4" w:tplc="79E0F242">
      <w:numFmt w:val="bullet"/>
      <w:lvlText w:val="•"/>
      <w:lvlJc w:val="left"/>
      <w:pPr>
        <w:ind w:left="4900" w:hanging="360"/>
      </w:pPr>
      <w:rPr>
        <w:rFonts w:hint="default"/>
        <w:lang w:val="es-ES" w:eastAsia="en-US" w:bidi="ar-SA"/>
      </w:rPr>
    </w:lvl>
    <w:lvl w:ilvl="5" w:tplc="4D201508">
      <w:numFmt w:val="bullet"/>
      <w:lvlText w:val="•"/>
      <w:lvlJc w:val="left"/>
      <w:pPr>
        <w:ind w:left="5855" w:hanging="360"/>
      </w:pPr>
      <w:rPr>
        <w:rFonts w:hint="default"/>
        <w:lang w:val="es-ES" w:eastAsia="en-US" w:bidi="ar-SA"/>
      </w:rPr>
    </w:lvl>
    <w:lvl w:ilvl="6" w:tplc="1A849B6A">
      <w:numFmt w:val="bullet"/>
      <w:lvlText w:val="•"/>
      <w:lvlJc w:val="left"/>
      <w:pPr>
        <w:ind w:left="6810" w:hanging="360"/>
      </w:pPr>
      <w:rPr>
        <w:rFonts w:hint="default"/>
        <w:lang w:val="es-ES" w:eastAsia="en-US" w:bidi="ar-SA"/>
      </w:rPr>
    </w:lvl>
    <w:lvl w:ilvl="7" w:tplc="B31E1378">
      <w:numFmt w:val="bullet"/>
      <w:lvlText w:val="•"/>
      <w:lvlJc w:val="left"/>
      <w:pPr>
        <w:ind w:left="7765" w:hanging="360"/>
      </w:pPr>
      <w:rPr>
        <w:rFonts w:hint="default"/>
        <w:lang w:val="es-ES" w:eastAsia="en-US" w:bidi="ar-SA"/>
      </w:rPr>
    </w:lvl>
    <w:lvl w:ilvl="8" w:tplc="675CABB4">
      <w:numFmt w:val="bullet"/>
      <w:lvlText w:val="•"/>
      <w:lvlJc w:val="left"/>
      <w:pPr>
        <w:ind w:left="8721" w:hanging="360"/>
      </w:pPr>
      <w:rPr>
        <w:rFonts w:hint="default"/>
        <w:lang w:val="es-ES" w:eastAsia="en-US" w:bidi="ar-SA"/>
      </w:rPr>
    </w:lvl>
  </w:abstractNum>
  <w:abstractNum w:abstractNumId="294" w15:restartNumberingAfterBreak="0">
    <w:nsid w:val="2A32025E"/>
    <w:multiLevelType w:val="hybridMultilevel"/>
    <w:tmpl w:val="1D2A39EA"/>
    <w:lvl w:ilvl="0" w:tplc="17268C9E">
      <w:numFmt w:val="bullet"/>
      <w:lvlText w:val=""/>
      <w:lvlJc w:val="left"/>
      <w:pPr>
        <w:ind w:left="354" w:hanging="455"/>
      </w:pPr>
      <w:rPr>
        <w:rFonts w:ascii="Symbol" w:eastAsia="Symbol" w:hAnsi="Symbol" w:cs="Symbol" w:hint="default"/>
        <w:spacing w:val="0"/>
        <w:w w:val="100"/>
        <w:lang w:val="es-ES" w:eastAsia="en-US" w:bidi="ar-SA"/>
      </w:rPr>
    </w:lvl>
    <w:lvl w:ilvl="1" w:tplc="353E13F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D109EDA">
      <w:numFmt w:val="bullet"/>
      <w:lvlText w:val="•"/>
      <w:lvlJc w:val="left"/>
      <w:pPr>
        <w:ind w:left="2141" w:hanging="360"/>
      </w:pPr>
      <w:rPr>
        <w:rFonts w:hint="default"/>
        <w:lang w:val="es-ES" w:eastAsia="en-US" w:bidi="ar-SA"/>
      </w:rPr>
    </w:lvl>
    <w:lvl w:ilvl="3" w:tplc="93E6771C">
      <w:numFmt w:val="bullet"/>
      <w:lvlText w:val="•"/>
      <w:lvlJc w:val="left"/>
      <w:pPr>
        <w:ind w:left="3202" w:hanging="360"/>
      </w:pPr>
      <w:rPr>
        <w:rFonts w:hint="default"/>
        <w:lang w:val="es-ES" w:eastAsia="en-US" w:bidi="ar-SA"/>
      </w:rPr>
    </w:lvl>
    <w:lvl w:ilvl="4" w:tplc="CAB4D34C">
      <w:numFmt w:val="bullet"/>
      <w:lvlText w:val="•"/>
      <w:lvlJc w:val="left"/>
      <w:pPr>
        <w:ind w:left="4263" w:hanging="360"/>
      </w:pPr>
      <w:rPr>
        <w:rFonts w:hint="default"/>
        <w:lang w:val="es-ES" w:eastAsia="en-US" w:bidi="ar-SA"/>
      </w:rPr>
    </w:lvl>
    <w:lvl w:ilvl="5" w:tplc="A3382E86">
      <w:numFmt w:val="bullet"/>
      <w:lvlText w:val="•"/>
      <w:lvlJc w:val="left"/>
      <w:pPr>
        <w:ind w:left="5325" w:hanging="360"/>
      </w:pPr>
      <w:rPr>
        <w:rFonts w:hint="default"/>
        <w:lang w:val="es-ES" w:eastAsia="en-US" w:bidi="ar-SA"/>
      </w:rPr>
    </w:lvl>
    <w:lvl w:ilvl="6" w:tplc="22D8387A">
      <w:numFmt w:val="bullet"/>
      <w:lvlText w:val="•"/>
      <w:lvlJc w:val="left"/>
      <w:pPr>
        <w:ind w:left="6386" w:hanging="360"/>
      </w:pPr>
      <w:rPr>
        <w:rFonts w:hint="default"/>
        <w:lang w:val="es-ES" w:eastAsia="en-US" w:bidi="ar-SA"/>
      </w:rPr>
    </w:lvl>
    <w:lvl w:ilvl="7" w:tplc="F216DB50">
      <w:numFmt w:val="bullet"/>
      <w:lvlText w:val="•"/>
      <w:lvlJc w:val="left"/>
      <w:pPr>
        <w:ind w:left="7447" w:hanging="360"/>
      </w:pPr>
      <w:rPr>
        <w:rFonts w:hint="default"/>
        <w:lang w:val="es-ES" w:eastAsia="en-US" w:bidi="ar-SA"/>
      </w:rPr>
    </w:lvl>
    <w:lvl w:ilvl="8" w:tplc="04408CB8">
      <w:numFmt w:val="bullet"/>
      <w:lvlText w:val="•"/>
      <w:lvlJc w:val="left"/>
      <w:pPr>
        <w:ind w:left="8508" w:hanging="360"/>
      </w:pPr>
      <w:rPr>
        <w:rFonts w:hint="default"/>
        <w:lang w:val="es-ES" w:eastAsia="en-US" w:bidi="ar-SA"/>
      </w:rPr>
    </w:lvl>
  </w:abstractNum>
  <w:abstractNum w:abstractNumId="295" w15:restartNumberingAfterBreak="0">
    <w:nsid w:val="2AAA00E7"/>
    <w:multiLevelType w:val="hybridMultilevel"/>
    <w:tmpl w:val="A73AE5AC"/>
    <w:lvl w:ilvl="0" w:tplc="94CCBDE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FBE192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6BA53C4">
      <w:numFmt w:val="bullet"/>
      <w:lvlText w:val="•"/>
      <w:lvlJc w:val="left"/>
      <w:pPr>
        <w:ind w:left="2990" w:hanging="360"/>
      </w:pPr>
      <w:rPr>
        <w:rFonts w:hint="default"/>
        <w:lang w:val="es-ES" w:eastAsia="en-US" w:bidi="ar-SA"/>
      </w:rPr>
    </w:lvl>
    <w:lvl w:ilvl="3" w:tplc="ED00C540">
      <w:numFmt w:val="bullet"/>
      <w:lvlText w:val="•"/>
      <w:lvlJc w:val="left"/>
      <w:pPr>
        <w:ind w:left="3945" w:hanging="360"/>
      </w:pPr>
      <w:rPr>
        <w:rFonts w:hint="default"/>
        <w:lang w:val="es-ES" w:eastAsia="en-US" w:bidi="ar-SA"/>
      </w:rPr>
    </w:lvl>
    <w:lvl w:ilvl="4" w:tplc="E0DAB08C">
      <w:numFmt w:val="bullet"/>
      <w:lvlText w:val="•"/>
      <w:lvlJc w:val="left"/>
      <w:pPr>
        <w:ind w:left="4900" w:hanging="360"/>
      </w:pPr>
      <w:rPr>
        <w:rFonts w:hint="default"/>
        <w:lang w:val="es-ES" w:eastAsia="en-US" w:bidi="ar-SA"/>
      </w:rPr>
    </w:lvl>
    <w:lvl w:ilvl="5" w:tplc="9A82E310">
      <w:numFmt w:val="bullet"/>
      <w:lvlText w:val="•"/>
      <w:lvlJc w:val="left"/>
      <w:pPr>
        <w:ind w:left="5855" w:hanging="360"/>
      </w:pPr>
      <w:rPr>
        <w:rFonts w:hint="default"/>
        <w:lang w:val="es-ES" w:eastAsia="en-US" w:bidi="ar-SA"/>
      </w:rPr>
    </w:lvl>
    <w:lvl w:ilvl="6" w:tplc="6AACAC24">
      <w:numFmt w:val="bullet"/>
      <w:lvlText w:val="•"/>
      <w:lvlJc w:val="left"/>
      <w:pPr>
        <w:ind w:left="6810" w:hanging="360"/>
      </w:pPr>
      <w:rPr>
        <w:rFonts w:hint="default"/>
        <w:lang w:val="es-ES" w:eastAsia="en-US" w:bidi="ar-SA"/>
      </w:rPr>
    </w:lvl>
    <w:lvl w:ilvl="7" w:tplc="75C23950">
      <w:numFmt w:val="bullet"/>
      <w:lvlText w:val="•"/>
      <w:lvlJc w:val="left"/>
      <w:pPr>
        <w:ind w:left="7765" w:hanging="360"/>
      </w:pPr>
      <w:rPr>
        <w:rFonts w:hint="default"/>
        <w:lang w:val="es-ES" w:eastAsia="en-US" w:bidi="ar-SA"/>
      </w:rPr>
    </w:lvl>
    <w:lvl w:ilvl="8" w:tplc="3AA2BAE0">
      <w:numFmt w:val="bullet"/>
      <w:lvlText w:val="•"/>
      <w:lvlJc w:val="left"/>
      <w:pPr>
        <w:ind w:left="8721" w:hanging="360"/>
      </w:pPr>
      <w:rPr>
        <w:rFonts w:hint="default"/>
        <w:lang w:val="es-ES" w:eastAsia="en-US" w:bidi="ar-SA"/>
      </w:rPr>
    </w:lvl>
  </w:abstractNum>
  <w:abstractNum w:abstractNumId="296" w15:restartNumberingAfterBreak="0">
    <w:nsid w:val="2AD27297"/>
    <w:multiLevelType w:val="hybridMultilevel"/>
    <w:tmpl w:val="D87A6EE8"/>
    <w:lvl w:ilvl="0" w:tplc="3222B872">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A5AC4848">
      <w:numFmt w:val="bullet"/>
      <w:lvlText w:val="•"/>
      <w:lvlJc w:val="left"/>
      <w:pPr>
        <w:ind w:left="2035" w:hanging="348"/>
      </w:pPr>
      <w:rPr>
        <w:rFonts w:hint="default"/>
        <w:lang w:val="es-ES" w:eastAsia="en-US" w:bidi="ar-SA"/>
      </w:rPr>
    </w:lvl>
    <w:lvl w:ilvl="2" w:tplc="61127C56">
      <w:numFmt w:val="bullet"/>
      <w:lvlText w:val="•"/>
      <w:lvlJc w:val="left"/>
      <w:pPr>
        <w:ind w:left="2990" w:hanging="348"/>
      </w:pPr>
      <w:rPr>
        <w:rFonts w:hint="default"/>
        <w:lang w:val="es-ES" w:eastAsia="en-US" w:bidi="ar-SA"/>
      </w:rPr>
    </w:lvl>
    <w:lvl w:ilvl="3" w:tplc="834A1DDC">
      <w:numFmt w:val="bullet"/>
      <w:lvlText w:val="•"/>
      <w:lvlJc w:val="left"/>
      <w:pPr>
        <w:ind w:left="3945" w:hanging="348"/>
      </w:pPr>
      <w:rPr>
        <w:rFonts w:hint="default"/>
        <w:lang w:val="es-ES" w:eastAsia="en-US" w:bidi="ar-SA"/>
      </w:rPr>
    </w:lvl>
    <w:lvl w:ilvl="4" w:tplc="013A4F52">
      <w:numFmt w:val="bullet"/>
      <w:lvlText w:val="•"/>
      <w:lvlJc w:val="left"/>
      <w:pPr>
        <w:ind w:left="4900" w:hanging="348"/>
      </w:pPr>
      <w:rPr>
        <w:rFonts w:hint="default"/>
        <w:lang w:val="es-ES" w:eastAsia="en-US" w:bidi="ar-SA"/>
      </w:rPr>
    </w:lvl>
    <w:lvl w:ilvl="5" w:tplc="4E64DEA4">
      <w:numFmt w:val="bullet"/>
      <w:lvlText w:val="•"/>
      <w:lvlJc w:val="left"/>
      <w:pPr>
        <w:ind w:left="5855" w:hanging="348"/>
      </w:pPr>
      <w:rPr>
        <w:rFonts w:hint="default"/>
        <w:lang w:val="es-ES" w:eastAsia="en-US" w:bidi="ar-SA"/>
      </w:rPr>
    </w:lvl>
    <w:lvl w:ilvl="6" w:tplc="E00EF54E">
      <w:numFmt w:val="bullet"/>
      <w:lvlText w:val="•"/>
      <w:lvlJc w:val="left"/>
      <w:pPr>
        <w:ind w:left="6810" w:hanging="348"/>
      </w:pPr>
      <w:rPr>
        <w:rFonts w:hint="default"/>
        <w:lang w:val="es-ES" w:eastAsia="en-US" w:bidi="ar-SA"/>
      </w:rPr>
    </w:lvl>
    <w:lvl w:ilvl="7" w:tplc="5170C596">
      <w:numFmt w:val="bullet"/>
      <w:lvlText w:val="•"/>
      <w:lvlJc w:val="left"/>
      <w:pPr>
        <w:ind w:left="7765" w:hanging="348"/>
      </w:pPr>
      <w:rPr>
        <w:rFonts w:hint="default"/>
        <w:lang w:val="es-ES" w:eastAsia="en-US" w:bidi="ar-SA"/>
      </w:rPr>
    </w:lvl>
    <w:lvl w:ilvl="8" w:tplc="B7A000F4">
      <w:numFmt w:val="bullet"/>
      <w:lvlText w:val="•"/>
      <w:lvlJc w:val="left"/>
      <w:pPr>
        <w:ind w:left="8721" w:hanging="348"/>
      </w:pPr>
      <w:rPr>
        <w:rFonts w:hint="default"/>
        <w:lang w:val="es-ES" w:eastAsia="en-US" w:bidi="ar-SA"/>
      </w:rPr>
    </w:lvl>
  </w:abstractNum>
  <w:abstractNum w:abstractNumId="297" w15:restartNumberingAfterBreak="0">
    <w:nsid w:val="2AF93C32"/>
    <w:multiLevelType w:val="hybridMultilevel"/>
    <w:tmpl w:val="3A287534"/>
    <w:lvl w:ilvl="0" w:tplc="CD42F3DA">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B41064C6">
      <w:numFmt w:val="bullet"/>
      <w:lvlText w:val="•"/>
      <w:lvlJc w:val="left"/>
      <w:pPr>
        <w:ind w:left="2035" w:hanging="360"/>
      </w:pPr>
      <w:rPr>
        <w:rFonts w:hint="default"/>
        <w:lang w:val="es-ES" w:eastAsia="en-US" w:bidi="ar-SA"/>
      </w:rPr>
    </w:lvl>
    <w:lvl w:ilvl="2" w:tplc="68DEABD2">
      <w:numFmt w:val="bullet"/>
      <w:lvlText w:val="•"/>
      <w:lvlJc w:val="left"/>
      <w:pPr>
        <w:ind w:left="2990" w:hanging="360"/>
      </w:pPr>
      <w:rPr>
        <w:rFonts w:hint="default"/>
        <w:lang w:val="es-ES" w:eastAsia="en-US" w:bidi="ar-SA"/>
      </w:rPr>
    </w:lvl>
    <w:lvl w:ilvl="3" w:tplc="32DC8B5C">
      <w:numFmt w:val="bullet"/>
      <w:lvlText w:val="•"/>
      <w:lvlJc w:val="left"/>
      <w:pPr>
        <w:ind w:left="3945" w:hanging="360"/>
      </w:pPr>
      <w:rPr>
        <w:rFonts w:hint="default"/>
        <w:lang w:val="es-ES" w:eastAsia="en-US" w:bidi="ar-SA"/>
      </w:rPr>
    </w:lvl>
    <w:lvl w:ilvl="4" w:tplc="D35AB508">
      <w:numFmt w:val="bullet"/>
      <w:lvlText w:val="•"/>
      <w:lvlJc w:val="left"/>
      <w:pPr>
        <w:ind w:left="4900" w:hanging="360"/>
      </w:pPr>
      <w:rPr>
        <w:rFonts w:hint="default"/>
        <w:lang w:val="es-ES" w:eastAsia="en-US" w:bidi="ar-SA"/>
      </w:rPr>
    </w:lvl>
    <w:lvl w:ilvl="5" w:tplc="8FE83238">
      <w:numFmt w:val="bullet"/>
      <w:lvlText w:val="•"/>
      <w:lvlJc w:val="left"/>
      <w:pPr>
        <w:ind w:left="5855" w:hanging="360"/>
      </w:pPr>
      <w:rPr>
        <w:rFonts w:hint="default"/>
        <w:lang w:val="es-ES" w:eastAsia="en-US" w:bidi="ar-SA"/>
      </w:rPr>
    </w:lvl>
    <w:lvl w:ilvl="6" w:tplc="DA1CDDD6">
      <w:numFmt w:val="bullet"/>
      <w:lvlText w:val="•"/>
      <w:lvlJc w:val="left"/>
      <w:pPr>
        <w:ind w:left="6810" w:hanging="360"/>
      </w:pPr>
      <w:rPr>
        <w:rFonts w:hint="default"/>
        <w:lang w:val="es-ES" w:eastAsia="en-US" w:bidi="ar-SA"/>
      </w:rPr>
    </w:lvl>
    <w:lvl w:ilvl="7" w:tplc="E01415BA">
      <w:numFmt w:val="bullet"/>
      <w:lvlText w:val="•"/>
      <w:lvlJc w:val="left"/>
      <w:pPr>
        <w:ind w:left="7765" w:hanging="360"/>
      </w:pPr>
      <w:rPr>
        <w:rFonts w:hint="default"/>
        <w:lang w:val="es-ES" w:eastAsia="en-US" w:bidi="ar-SA"/>
      </w:rPr>
    </w:lvl>
    <w:lvl w:ilvl="8" w:tplc="D7BE1814">
      <w:numFmt w:val="bullet"/>
      <w:lvlText w:val="•"/>
      <w:lvlJc w:val="left"/>
      <w:pPr>
        <w:ind w:left="8721" w:hanging="360"/>
      </w:pPr>
      <w:rPr>
        <w:rFonts w:hint="default"/>
        <w:lang w:val="es-ES" w:eastAsia="en-US" w:bidi="ar-SA"/>
      </w:rPr>
    </w:lvl>
  </w:abstractNum>
  <w:abstractNum w:abstractNumId="298" w15:restartNumberingAfterBreak="0">
    <w:nsid w:val="2B5B7A2B"/>
    <w:multiLevelType w:val="hybridMultilevel"/>
    <w:tmpl w:val="25F0C140"/>
    <w:lvl w:ilvl="0" w:tplc="46827C3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AF635A4">
      <w:numFmt w:val="bullet"/>
      <w:lvlText w:val="•"/>
      <w:lvlJc w:val="left"/>
      <w:pPr>
        <w:ind w:left="2035" w:hanging="360"/>
      </w:pPr>
      <w:rPr>
        <w:rFonts w:hint="default"/>
        <w:lang w:val="es-ES" w:eastAsia="en-US" w:bidi="ar-SA"/>
      </w:rPr>
    </w:lvl>
    <w:lvl w:ilvl="2" w:tplc="2D28B4E2">
      <w:numFmt w:val="bullet"/>
      <w:lvlText w:val="•"/>
      <w:lvlJc w:val="left"/>
      <w:pPr>
        <w:ind w:left="2990" w:hanging="360"/>
      </w:pPr>
      <w:rPr>
        <w:rFonts w:hint="default"/>
        <w:lang w:val="es-ES" w:eastAsia="en-US" w:bidi="ar-SA"/>
      </w:rPr>
    </w:lvl>
    <w:lvl w:ilvl="3" w:tplc="EE26C254">
      <w:numFmt w:val="bullet"/>
      <w:lvlText w:val="•"/>
      <w:lvlJc w:val="left"/>
      <w:pPr>
        <w:ind w:left="3945" w:hanging="360"/>
      </w:pPr>
      <w:rPr>
        <w:rFonts w:hint="default"/>
        <w:lang w:val="es-ES" w:eastAsia="en-US" w:bidi="ar-SA"/>
      </w:rPr>
    </w:lvl>
    <w:lvl w:ilvl="4" w:tplc="B04A79C0">
      <w:numFmt w:val="bullet"/>
      <w:lvlText w:val="•"/>
      <w:lvlJc w:val="left"/>
      <w:pPr>
        <w:ind w:left="4900" w:hanging="360"/>
      </w:pPr>
      <w:rPr>
        <w:rFonts w:hint="default"/>
        <w:lang w:val="es-ES" w:eastAsia="en-US" w:bidi="ar-SA"/>
      </w:rPr>
    </w:lvl>
    <w:lvl w:ilvl="5" w:tplc="5ECC38DA">
      <w:numFmt w:val="bullet"/>
      <w:lvlText w:val="•"/>
      <w:lvlJc w:val="left"/>
      <w:pPr>
        <w:ind w:left="5855" w:hanging="360"/>
      </w:pPr>
      <w:rPr>
        <w:rFonts w:hint="default"/>
        <w:lang w:val="es-ES" w:eastAsia="en-US" w:bidi="ar-SA"/>
      </w:rPr>
    </w:lvl>
    <w:lvl w:ilvl="6" w:tplc="72F6A63A">
      <w:numFmt w:val="bullet"/>
      <w:lvlText w:val="•"/>
      <w:lvlJc w:val="left"/>
      <w:pPr>
        <w:ind w:left="6810" w:hanging="360"/>
      </w:pPr>
      <w:rPr>
        <w:rFonts w:hint="default"/>
        <w:lang w:val="es-ES" w:eastAsia="en-US" w:bidi="ar-SA"/>
      </w:rPr>
    </w:lvl>
    <w:lvl w:ilvl="7" w:tplc="B1CA352E">
      <w:numFmt w:val="bullet"/>
      <w:lvlText w:val="•"/>
      <w:lvlJc w:val="left"/>
      <w:pPr>
        <w:ind w:left="7765" w:hanging="360"/>
      </w:pPr>
      <w:rPr>
        <w:rFonts w:hint="default"/>
        <w:lang w:val="es-ES" w:eastAsia="en-US" w:bidi="ar-SA"/>
      </w:rPr>
    </w:lvl>
    <w:lvl w:ilvl="8" w:tplc="AD9EFF9A">
      <w:numFmt w:val="bullet"/>
      <w:lvlText w:val="•"/>
      <w:lvlJc w:val="left"/>
      <w:pPr>
        <w:ind w:left="8721" w:hanging="360"/>
      </w:pPr>
      <w:rPr>
        <w:rFonts w:hint="default"/>
        <w:lang w:val="es-ES" w:eastAsia="en-US" w:bidi="ar-SA"/>
      </w:rPr>
    </w:lvl>
  </w:abstractNum>
  <w:abstractNum w:abstractNumId="299" w15:restartNumberingAfterBreak="0">
    <w:nsid w:val="2B604496"/>
    <w:multiLevelType w:val="hybridMultilevel"/>
    <w:tmpl w:val="E9A282A6"/>
    <w:lvl w:ilvl="0" w:tplc="7F50B90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24814B8">
      <w:numFmt w:val="bullet"/>
      <w:lvlText w:val=""/>
      <w:lvlJc w:val="left"/>
      <w:pPr>
        <w:ind w:left="352" w:hanging="284"/>
      </w:pPr>
      <w:rPr>
        <w:rFonts w:ascii="Symbol" w:eastAsia="Symbol" w:hAnsi="Symbol" w:cs="Symbol" w:hint="default"/>
        <w:b w:val="0"/>
        <w:bCs w:val="0"/>
        <w:i w:val="0"/>
        <w:iCs w:val="0"/>
        <w:spacing w:val="0"/>
        <w:w w:val="100"/>
        <w:sz w:val="22"/>
        <w:szCs w:val="22"/>
        <w:lang w:val="es-ES" w:eastAsia="en-US" w:bidi="ar-SA"/>
      </w:rPr>
    </w:lvl>
    <w:lvl w:ilvl="2" w:tplc="20EC601A">
      <w:numFmt w:val="bullet"/>
      <w:lvlText w:val="•"/>
      <w:lvlJc w:val="left"/>
      <w:pPr>
        <w:ind w:left="1080" w:hanging="284"/>
      </w:pPr>
      <w:rPr>
        <w:rFonts w:hint="default"/>
        <w:lang w:val="es-ES" w:eastAsia="en-US" w:bidi="ar-SA"/>
      </w:rPr>
    </w:lvl>
    <w:lvl w:ilvl="3" w:tplc="5B368A76">
      <w:numFmt w:val="bullet"/>
      <w:lvlText w:val="•"/>
      <w:lvlJc w:val="left"/>
      <w:pPr>
        <w:ind w:left="2273" w:hanging="284"/>
      </w:pPr>
      <w:rPr>
        <w:rFonts w:hint="default"/>
        <w:lang w:val="es-ES" w:eastAsia="en-US" w:bidi="ar-SA"/>
      </w:rPr>
    </w:lvl>
    <w:lvl w:ilvl="4" w:tplc="7BAA9180">
      <w:numFmt w:val="bullet"/>
      <w:lvlText w:val="•"/>
      <w:lvlJc w:val="left"/>
      <w:pPr>
        <w:ind w:left="3467" w:hanging="284"/>
      </w:pPr>
      <w:rPr>
        <w:rFonts w:hint="default"/>
        <w:lang w:val="es-ES" w:eastAsia="en-US" w:bidi="ar-SA"/>
      </w:rPr>
    </w:lvl>
    <w:lvl w:ilvl="5" w:tplc="4D90E8CC">
      <w:numFmt w:val="bullet"/>
      <w:lvlText w:val="•"/>
      <w:lvlJc w:val="left"/>
      <w:pPr>
        <w:ind w:left="4661" w:hanging="284"/>
      </w:pPr>
      <w:rPr>
        <w:rFonts w:hint="default"/>
        <w:lang w:val="es-ES" w:eastAsia="en-US" w:bidi="ar-SA"/>
      </w:rPr>
    </w:lvl>
    <w:lvl w:ilvl="6" w:tplc="5D8655D6">
      <w:numFmt w:val="bullet"/>
      <w:lvlText w:val="•"/>
      <w:lvlJc w:val="left"/>
      <w:pPr>
        <w:ind w:left="5855" w:hanging="284"/>
      </w:pPr>
      <w:rPr>
        <w:rFonts w:hint="default"/>
        <w:lang w:val="es-ES" w:eastAsia="en-US" w:bidi="ar-SA"/>
      </w:rPr>
    </w:lvl>
    <w:lvl w:ilvl="7" w:tplc="5CD24C80">
      <w:numFmt w:val="bullet"/>
      <w:lvlText w:val="•"/>
      <w:lvlJc w:val="left"/>
      <w:pPr>
        <w:ind w:left="7049" w:hanging="284"/>
      </w:pPr>
      <w:rPr>
        <w:rFonts w:hint="default"/>
        <w:lang w:val="es-ES" w:eastAsia="en-US" w:bidi="ar-SA"/>
      </w:rPr>
    </w:lvl>
    <w:lvl w:ilvl="8" w:tplc="2BDA9B9A">
      <w:numFmt w:val="bullet"/>
      <w:lvlText w:val="•"/>
      <w:lvlJc w:val="left"/>
      <w:pPr>
        <w:ind w:left="8243" w:hanging="284"/>
      </w:pPr>
      <w:rPr>
        <w:rFonts w:hint="default"/>
        <w:lang w:val="es-ES" w:eastAsia="en-US" w:bidi="ar-SA"/>
      </w:rPr>
    </w:lvl>
  </w:abstractNum>
  <w:abstractNum w:abstractNumId="300" w15:restartNumberingAfterBreak="0">
    <w:nsid w:val="2B6A34C5"/>
    <w:multiLevelType w:val="hybridMultilevel"/>
    <w:tmpl w:val="2F94B2CC"/>
    <w:lvl w:ilvl="0" w:tplc="E1CCF7B4">
      <w:numFmt w:val="bullet"/>
      <w:lvlText w:val="-"/>
      <w:lvlJc w:val="left"/>
      <w:pPr>
        <w:ind w:left="542" w:hanging="191"/>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25CD0B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061A6036">
      <w:numFmt w:val="bullet"/>
      <w:lvlText w:val="•"/>
      <w:lvlJc w:val="left"/>
      <w:pPr>
        <w:ind w:left="1661" w:hanging="360"/>
      </w:pPr>
      <w:rPr>
        <w:rFonts w:hint="default"/>
        <w:lang w:val="es-ES" w:eastAsia="en-US" w:bidi="ar-SA"/>
      </w:rPr>
    </w:lvl>
    <w:lvl w:ilvl="3" w:tplc="7BCCB048">
      <w:numFmt w:val="bullet"/>
      <w:lvlText w:val="•"/>
      <w:lvlJc w:val="left"/>
      <w:pPr>
        <w:ind w:left="2782" w:hanging="360"/>
      </w:pPr>
      <w:rPr>
        <w:rFonts w:hint="default"/>
        <w:lang w:val="es-ES" w:eastAsia="en-US" w:bidi="ar-SA"/>
      </w:rPr>
    </w:lvl>
    <w:lvl w:ilvl="4" w:tplc="5F3C0AF2">
      <w:numFmt w:val="bullet"/>
      <w:lvlText w:val="•"/>
      <w:lvlJc w:val="left"/>
      <w:pPr>
        <w:ind w:left="3903" w:hanging="360"/>
      </w:pPr>
      <w:rPr>
        <w:rFonts w:hint="default"/>
        <w:lang w:val="es-ES" w:eastAsia="en-US" w:bidi="ar-SA"/>
      </w:rPr>
    </w:lvl>
    <w:lvl w:ilvl="5" w:tplc="3F3418D2">
      <w:numFmt w:val="bullet"/>
      <w:lvlText w:val="•"/>
      <w:lvlJc w:val="left"/>
      <w:pPr>
        <w:ind w:left="5025" w:hanging="360"/>
      </w:pPr>
      <w:rPr>
        <w:rFonts w:hint="default"/>
        <w:lang w:val="es-ES" w:eastAsia="en-US" w:bidi="ar-SA"/>
      </w:rPr>
    </w:lvl>
    <w:lvl w:ilvl="6" w:tplc="A31CE780">
      <w:numFmt w:val="bullet"/>
      <w:lvlText w:val="•"/>
      <w:lvlJc w:val="left"/>
      <w:pPr>
        <w:ind w:left="6146" w:hanging="360"/>
      </w:pPr>
      <w:rPr>
        <w:rFonts w:hint="default"/>
        <w:lang w:val="es-ES" w:eastAsia="en-US" w:bidi="ar-SA"/>
      </w:rPr>
    </w:lvl>
    <w:lvl w:ilvl="7" w:tplc="C6B008EC">
      <w:numFmt w:val="bullet"/>
      <w:lvlText w:val="•"/>
      <w:lvlJc w:val="left"/>
      <w:pPr>
        <w:ind w:left="7267" w:hanging="360"/>
      </w:pPr>
      <w:rPr>
        <w:rFonts w:hint="default"/>
        <w:lang w:val="es-ES" w:eastAsia="en-US" w:bidi="ar-SA"/>
      </w:rPr>
    </w:lvl>
    <w:lvl w:ilvl="8" w:tplc="CAA25C72">
      <w:numFmt w:val="bullet"/>
      <w:lvlText w:val="•"/>
      <w:lvlJc w:val="left"/>
      <w:pPr>
        <w:ind w:left="8388" w:hanging="360"/>
      </w:pPr>
      <w:rPr>
        <w:rFonts w:hint="default"/>
        <w:lang w:val="es-ES" w:eastAsia="en-US" w:bidi="ar-SA"/>
      </w:rPr>
    </w:lvl>
  </w:abstractNum>
  <w:abstractNum w:abstractNumId="301" w15:restartNumberingAfterBreak="0">
    <w:nsid w:val="2B936F7F"/>
    <w:multiLevelType w:val="hybridMultilevel"/>
    <w:tmpl w:val="37344342"/>
    <w:lvl w:ilvl="0" w:tplc="8836E0EA">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21645C3A">
      <w:numFmt w:val="bullet"/>
      <w:lvlText w:val="•"/>
      <w:lvlJc w:val="left"/>
      <w:pPr>
        <w:ind w:left="2035" w:hanging="360"/>
      </w:pPr>
      <w:rPr>
        <w:rFonts w:hint="default"/>
        <w:lang w:val="es-ES" w:eastAsia="en-US" w:bidi="ar-SA"/>
      </w:rPr>
    </w:lvl>
    <w:lvl w:ilvl="2" w:tplc="88FA651C">
      <w:numFmt w:val="bullet"/>
      <w:lvlText w:val="•"/>
      <w:lvlJc w:val="left"/>
      <w:pPr>
        <w:ind w:left="2990" w:hanging="360"/>
      </w:pPr>
      <w:rPr>
        <w:rFonts w:hint="default"/>
        <w:lang w:val="es-ES" w:eastAsia="en-US" w:bidi="ar-SA"/>
      </w:rPr>
    </w:lvl>
    <w:lvl w:ilvl="3" w:tplc="66506896">
      <w:numFmt w:val="bullet"/>
      <w:lvlText w:val="•"/>
      <w:lvlJc w:val="left"/>
      <w:pPr>
        <w:ind w:left="3945" w:hanging="360"/>
      </w:pPr>
      <w:rPr>
        <w:rFonts w:hint="default"/>
        <w:lang w:val="es-ES" w:eastAsia="en-US" w:bidi="ar-SA"/>
      </w:rPr>
    </w:lvl>
    <w:lvl w:ilvl="4" w:tplc="A3A46244">
      <w:numFmt w:val="bullet"/>
      <w:lvlText w:val="•"/>
      <w:lvlJc w:val="left"/>
      <w:pPr>
        <w:ind w:left="4900" w:hanging="360"/>
      </w:pPr>
      <w:rPr>
        <w:rFonts w:hint="default"/>
        <w:lang w:val="es-ES" w:eastAsia="en-US" w:bidi="ar-SA"/>
      </w:rPr>
    </w:lvl>
    <w:lvl w:ilvl="5" w:tplc="3ED25F5E">
      <w:numFmt w:val="bullet"/>
      <w:lvlText w:val="•"/>
      <w:lvlJc w:val="left"/>
      <w:pPr>
        <w:ind w:left="5855" w:hanging="360"/>
      </w:pPr>
      <w:rPr>
        <w:rFonts w:hint="default"/>
        <w:lang w:val="es-ES" w:eastAsia="en-US" w:bidi="ar-SA"/>
      </w:rPr>
    </w:lvl>
    <w:lvl w:ilvl="6" w:tplc="215ADB30">
      <w:numFmt w:val="bullet"/>
      <w:lvlText w:val="•"/>
      <w:lvlJc w:val="left"/>
      <w:pPr>
        <w:ind w:left="6810" w:hanging="360"/>
      </w:pPr>
      <w:rPr>
        <w:rFonts w:hint="default"/>
        <w:lang w:val="es-ES" w:eastAsia="en-US" w:bidi="ar-SA"/>
      </w:rPr>
    </w:lvl>
    <w:lvl w:ilvl="7" w:tplc="58808182">
      <w:numFmt w:val="bullet"/>
      <w:lvlText w:val="•"/>
      <w:lvlJc w:val="left"/>
      <w:pPr>
        <w:ind w:left="7765" w:hanging="360"/>
      </w:pPr>
      <w:rPr>
        <w:rFonts w:hint="default"/>
        <w:lang w:val="es-ES" w:eastAsia="en-US" w:bidi="ar-SA"/>
      </w:rPr>
    </w:lvl>
    <w:lvl w:ilvl="8" w:tplc="F9E69CB6">
      <w:numFmt w:val="bullet"/>
      <w:lvlText w:val="•"/>
      <w:lvlJc w:val="left"/>
      <w:pPr>
        <w:ind w:left="8721" w:hanging="360"/>
      </w:pPr>
      <w:rPr>
        <w:rFonts w:hint="default"/>
        <w:lang w:val="es-ES" w:eastAsia="en-US" w:bidi="ar-SA"/>
      </w:rPr>
    </w:lvl>
  </w:abstractNum>
  <w:abstractNum w:abstractNumId="302" w15:restartNumberingAfterBreak="0">
    <w:nsid w:val="2BDA17F6"/>
    <w:multiLevelType w:val="hybridMultilevel"/>
    <w:tmpl w:val="D8B6558A"/>
    <w:lvl w:ilvl="0" w:tplc="1EF2AC7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090BAE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57441A8">
      <w:numFmt w:val="bullet"/>
      <w:lvlText w:val="•"/>
      <w:lvlJc w:val="left"/>
      <w:pPr>
        <w:ind w:left="2990" w:hanging="360"/>
      </w:pPr>
      <w:rPr>
        <w:rFonts w:hint="default"/>
        <w:lang w:val="es-ES" w:eastAsia="en-US" w:bidi="ar-SA"/>
      </w:rPr>
    </w:lvl>
    <w:lvl w:ilvl="3" w:tplc="1990FE22">
      <w:numFmt w:val="bullet"/>
      <w:lvlText w:val="•"/>
      <w:lvlJc w:val="left"/>
      <w:pPr>
        <w:ind w:left="3945" w:hanging="360"/>
      </w:pPr>
      <w:rPr>
        <w:rFonts w:hint="default"/>
        <w:lang w:val="es-ES" w:eastAsia="en-US" w:bidi="ar-SA"/>
      </w:rPr>
    </w:lvl>
    <w:lvl w:ilvl="4" w:tplc="1F149F2A">
      <w:numFmt w:val="bullet"/>
      <w:lvlText w:val="•"/>
      <w:lvlJc w:val="left"/>
      <w:pPr>
        <w:ind w:left="4900" w:hanging="360"/>
      </w:pPr>
      <w:rPr>
        <w:rFonts w:hint="default"/>
        <w:lang w:val="es-ES" w:eastAsia="en-US" w:bidi="ar-SA"/>
      </w:rPr>
    </w:lvl>
    <w:lvl w:ilvl="5" w:tplc="B204CE30">
      <w:numFmt w:val="bullet"/>
      <w:lvlText w:val="•"/>
      <w:lvlJc w:val="left"/>
      <w:pPr>
        <w:ind w:left="5855" w:hanging="360"/>
      </w:pPr>
      <w:rPr>
        <w:rFonts w:hint="default"/>
        <w:lang w:val="es-ES" w:eastAsia="en-US" w:bidi="ar-SA"/>
      </w:rPr>
    </w:lvl>
    <w:lvl w:ilvl="6" w:tplc="B1A8135C">
      <w:numFmt w:val="bullet"/>
      <w:lvlText w:val="•"/>
      <w:lvlJc w:val="left"/>
      <w:pPr>
        <w:ind w:left="6810" w:hanging="360"/>
      </w:pPr>
      <w:rPr>
        <w:rFonts w:hint="default"/>
        <w:lang w:val="es-ES" w:eastAsia="en-US" w:bidi="ar-SA"/>
      </w:rPr>
    </w:lvl>
    <w:lvl w:ilvl="7" w:tplc="0FBE4DC8">
      <w:numFmt w:val="bullet"/>
      <w:lvlText w:val="•"/>
      <w:lvlJc w:val="left"/>
      <w:pPr>
        <w:ind w:left="7765" w:hanging="360"/>
      </w:pPr>
      <w:rPr>
        <w:rFonts w:hint="default"/>
        <w:lang w:val="es-ES" w:eastAsia="en-US" w:bidi="ar-SA"/>
      </w:rPr>
    </w:lvl>
    <w:lvl w:ilvl="8" w:tplc="59F6BE82">
      <w:numFmt w:val="bullet"/>
      <w:lvlText w:val="•"/>
      <w:lvlJc w:val="left"/>
      <w:pPr>
        <w:ind w:left="8721" w:hanging="360"/>
      </w:pPr>
      <w:rPr>
        <w:rFonts w:hint="default"/>
        <w:lang w:val="es-ES" w:eastAsia="en-US" w:bidi="ar-SA"/>
      </w:rPr>
    </w:lvl>
  </w:abstractNum>
  <w:abstractNum w:abstractNumId="303" w15:restartNumberingAfterBreak="0">
    <w:nsid w:val="2BEC4A4A"/>
    <w:multiLevelType w:val="hybridMultilevel"/>
    <w:tmpl w:val="6C4E6712"/>
    <w:lvl w:ilvl="0" w:tplc="B19A141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FB0BE70">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7444C462">
      <w:numFmt w:val="bullet"/>
      <w:lvlText w:val="•"/>
      <w:lvlJc w:val="left"/>
      <w:pPr>
        <w:ind w:left="2141" w:hanging="348"/>
      </w:pPr>
      <w:rPr>
        <w:rFonts w:hint="default"/>
        <w:lang w:val="es-ES" w:eastAsia="en-US" w:bidi="ar-SA"/>
      </w:rPr>
    </w:lvl>
    <w:lvl w:ilvl="3" w:tplc="6D5A86EA">
      <w:numFmt w:val="bullet"/>
      <w:lvlText w:val="•"/>
      <w:lvlJc w:val="left"/>
      <w:pPr>
        <w:ind w:left="3202" w:hanging="348"/>
      </w:pPr>
      <w:rPr>
        <w:rFonts w:hint="default"/>
        <w:lang w:val="es-ES" w:eastAsia="en-US" w:bidi="ar-SA"/>
      </w:rPr>
    </w:lvl>
    <w:lvl w:ilvl="4" w:tplc="3290410A">
      <w:numFmt w:val="bullet"/>
      <w:lvlText w:val="•"/>
      <w:lvlJc w:val="left"/>
      <w:pPr>
        <w:ind w:left="4263" w:hanging="348"/>
      </w:pPr>
      <w:rPr>
        <w:rFonts w:hint="default"/>
        <w:lang w:val="es-ES" w:eastAsia="en-US" w:bidi="ar-SA"/>
      </w:rPr>
    </w:lvl>
    <w:lvl w:ilvl="5" w:tplc="8932C230">
      <w:numFmt w:val="bullet"/>
      <w:lvlText w:val="•"/>
      <w:lvlJc w:val="left"/>
      <w:pPr>
        <w:ind w:left="5325" w:hanging="348"/>
      </w:pPr>
      <w:rPr>
        <w:rFonts w:hint="default"/>
        <w:lang w:val="es-ES" w:eastAsia="en-US" w:bidi="ar-SA"/>
      </w:rPr>
    </w:lvl>
    <w:lvl w:ilvl="6" w:tplc="45F660F4">
      <w:numFmt w:val="bullet"/>
      <w:lvlText w:val="•"/>
      <w:lvlJc w:val="left"/>
      <w:pPr>
        <w:ind w:left="6386" w:hanging="348"/>
      </w:pPr>
      <w:rPr>
        <w:rFonts w:hint="default"/>
        <w:lang w:val="es-ES" w:eastAsia="en-US" w:bidi="ar-SA"/>
      </w:rPr>
    </w:lvl>
    <w:lvl w:ilvl="7" w:tplc="0B1ECCDC">
      <w:numFmt w:val="bullet"/>
      <w:lvlText w:val="•"/>
      <w:lvlJc w:val="left"/>
      <w:pPr>
        <w:ind w:left="7447" w:hanging="348"/>
      </w:pPr>
      <w:rPr>
        <w:rFonts w:hint="default"/>
        <w:lang w:val="es-ES" w:eastAsia="en-US" w:bidi="ar-SA"/>
      </w:rPr>
    </w:lvl>
    <w:lvl w:ilvl="8" w:tplc="A74A3342">
      <w:numFmt w:val="bullet"/>
      <w:lvlText w:val="•"/>
      <w:lvlJc w:val="left"/>
      <w:pPr>
        <w:ind w:left="8508" w:hanging="348"/>
      </w:pPr>
      <w:rPr>
        <w:rFonts w:hint="default"/>
        <w:lang w:val="es-ES" w:eastAsia="en-US" w:bidi="ar-SA"/>
      </w:rPr>
    </w:lvl>
  </w:abstractNum>
  <w:abstractNum w:abstractNumId="304" w15:restartNumberingAfterBreak="0">
    <w:nsid w:val="2C020569"/>
    <w:multiLevelType w:val="hybridMultilevel"/>
    <w:tmpl w:val="74BCC7A6"/>
    <w:lvl w:ilvl="0" w:tplc="9FE8229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AA8E97A">
      <w:numFmt w:val="bullet"/>
      <w:lvlText w:val="•"/>
      <w:lvlJc w:val="left"/>
      <w:pPr>
        <w:ind w:left="2035" w:hanging="360"/>
      </w:pPr>
      <w:rPr>
        <w:rFonts w:hint="default"/>
        <w:lang w:val="es-ES" w:eastAsia="en-US" w:bidi="ar-SA"/>
      </w:rPr>
    </w:lvl>
    <w:lvl w:ilvl="2" w:tplc="A3C400A2">
      <w:numFmt w:val="bullet"/>
      <w:lvlText w:val="•"/>
      <w:lvlJc w:val="left"/>
      <w:pPr>
        <w:ind w:left="2990" w:hanging="360"/>
      </w:pPr>
      <w:rPr>
        <w:rFonts w:hint="default"/>
        <w:lang w:val="es-ES" w:eastAsia="en-US" w:bidi="ar-SA"/>
      </w:rPr>
    </w:lvl>
    <w:lvl w:ilvl="3" w:tplc="7FA2CCE6">
      <w:numFmt w:val="bullet"/>
      <w:lvlText w:val="•"/>
      <w:lvlJc w:val="left"/>
      <w:pPr>
        <w:ind w:left="3945" w:hanging="360"/>
      </w:pPr>
      <w:rPr>
        <w:rFonts w:hint="default"/>
        <w:lang w:val="es-ES" w:eastAsia="en-US" w:bidi="ar-SA"/>
      </w:rPr>
    </w:lvl>
    <w:lvl w:ilvl="4" w:tplc="1354F5A4">
      <w:numFmt w:val="bullet"/>
      <w:lvlText w:val="•"/>
      <w:lvlJc w:val="left"/>
      <w:pPr>
        <w:ind w:left="4900" w:hanging="360"/>
      </w:pPr>
      <w:rPr>
        <w:rFonts w:hint="default"/>
        <w:lang w:val="es-ES" w:eastAsia="en-US" w:bidi="ar-SA"/>
      </w:rPr>
    </w:lvl>
    <w:lvl w:ilvl="5" w:tplc="205A7CEC">
      <w:numFmt w:val="bullet"/>
      <w:lvlText w:val="•"/>
      <w:lvlJc w:val="left"/>
      <w:pPr>
        <w:ind w:left="5855" w:hanging="360"/>
      </w:pPr>
      <w:rPr>
        <w:rFonts w:hint="default"/>
        <w:lang w:val="es-ES" w:eastAsia="en-US" w:bidi="ar-SA"/>
      </w:rPr>
    </w:lvl>
    <w:lvl w:ilvl="6" w:tplc="01B033DA">
      <w:numFmt w:val="bullet"/>
      <w:lvlText w:val="•"/>
      <w:lvlJc w:val="left"/>
      <w:pPr>
        <w:ind w:left="6810" w:hanging="360"/>
      </w:pPr>
      <w:rPr>
        <w:rFonts w:hint="default"/>
        <w:lang w:val="es-ES" w:eastAsia="en-US" w:bidi="ar-SA"/>
      </w:rPr>
    </w:lvl>
    <w:lvl w:ilvl="7" w:tplc="9D1CD65A">
      <w:numFmt w:val="bullet"/>
      <w:lvlText w:val="•"/>
      <w:lvlJc w:val="left"/>
      <w:pPr>
        <w:ind w:left="7765" w:hanging="360"/>
      </w:pPr>
      <w:rPr>
        <w:rFonts w:hint="default"/>
        <w:lang w:val="es-ES" w:eastAsia="en-US" w:bidi="ar-SA"/>
      </w:rPr>
    </w:lvl>
    <w:lvl w:ilvl="8" w:tplc="BFDAC838">
      <w:numFmt w:val="bullet"/>
      <w:lvlText w:val="•"/>
      <w:lvlJc w:val="left"/>
      <w:pPr>
        <w:ind w:left="8721" w:hanging="360"/>
      </w:pPr>
      <w:rPr>
        <w:rFonts w:hint="default"/>
        <w:lang w:val="es-ES" w:eastAsia="en-US" w:bidi="ar-SA"/>
      </w:rPr>
    </w:lvl>
  </w:abstractNum>
  <w:abstractNum w:abstractNumId="305" w15:restartNumberingAfterBreak="0">
    <w:nsid w:val="2C3A7520"/>
    <w:multiLevelType w:val="hybridMultilevel"/>
    <w:tmpl w:val="432EB058"/>
    <w:lvl w:ilvl="0" w:tplc="B40E0A0A">
      <w:numFmt w:val="bullet"/>
      <w:lvlText w:val="-"/>
      <w:lvlJc w:val="left"/>
      <w:pPr>
        <w:ind w:left="1372" w:hanging="312"/>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5C5EFAE2">
      <w:numFmt w:val="bullet"/>
      <w:lvlText w:val="•"/>
      <w:lvlJc w:val="left"/>
      <w:pPr>
        <w:ind w:left="2305" w:hanging="312"/>
      </w:pPr>
      <w:rPr>
        <w:rFonts w:hint="default"/>
        <w:lang w:val="es-ES" w:eastAsia="en-US" w:bidi="ar-SA"/>
      </w:rPr>
    </w:lvl>
    <w:lvl w:ilvl="2" w:tplc="5740B956">
      <w:numFmt w:val="bullet"/>
      <w:lvlText w:val="•"/>
      <w:lvlJc w:val="left"/>
      <w:pPr>
        <w:ind w:left="3230" w:hanging="312"/>
      </w:pPr>
      <w:rPr>
        <w:rFonts w:hint="default"/>
        <w:lang w:val="es-ES" w:eastAsia="en-US" w:bidi="ar-SA"/>
      </w:rPr>
    </w:lvl>
    <w:lvl w:ilvl="3" w:tplc="AF560D46">
      <w:numFmt w:val="bullet"/>
      <w:lvlText w:val="•"/>
      <w:lvlJc w:val="left"/>
      <w:pPr>
        <w:ind w:left="4155" w:hanging="312"/>
      </w:pPr>
      <w:rPr>
        <w:rFonts w:hint="default"/>
        <w:lang w:val="es-ES" w:eastAsia="en-US" w:bidi="ar-SA"/>
      </w:rPr>
    </w:lvl>
    <w:lvl w:ilvl="4" w:tplc="8580F8E4">
      <w:numFmt w:val="bullet"/>
      <w:lvlText w:val="•"/>
      <w:lvlJc w:val="left"/>
      <w:pPr>
        <w:ind w:left="5080" w:hanging="312"/>
      </w:pPr>
      <w:rPr>
        <w:rFonts w:hint="default"/>
        <w:lang w:val="es-ES" w:eastAsia="en-US" w:bidi="ar-SA"/>
      </w:rPr>
    </w:lvl>
    <w:lvl w:ilvl="5" w:tplc="FACE68DA">
      <w:numFmt w:val="bullet"/>
      <w:lvlText w:val="•"/>
      <w:lvlJc w:val="left"/>
      <w:pPr>
        <w:ind w:left="6005" w:hanging="312"/>
      </w:pPr>
      <w:rPr>
        <w:rFonts w:hint="default"/>
        <w:lang w:val="es-ES" w:eastAsia="en-US" w:bidi="ar-SA"/>
      </w:rPr>
    </w:lvl>
    <w:lvl w:ilvl="6" w:tplc="12627CFA">
      <w:numFmt w:val="bullet"/>
      <w:lvlText w:val="•"/>
      <w:lvlJc w:val="left"/>
      <w:pPr>
        <w:ind w:left="6930" w:hanging="312"/>
      </w:pPr>
      <w:rPr>
        <w:rFonts w:hint="default"/>
        <w:lang w:val="es-ES" w:eastAsia="en-US" w:bidi="ar-SA"/>
      </w:rPr>
    </w:lvl>
    <w:lvl w:ilvl="7" w:tplc="01E614A4">
      <w:numFmt w:val="bullet"/>
      <w:lvlText w:val="•"/>
      <w:lvlJc w:val="left"/>
      <w:pPr>
        <w:ind w:left="7855" w:hanging="312"/>
      </w:pPr>
      <w:rPr>
        <w:rFonts w:hint="default"/>
        <w:lang w:val="es-ES" w:eastAsia="en-US" w:bidi="ar-SA"/>
      </w:rPr>
    </w:lvl>
    <w:lvl w:ilvl="8" w:tplc="3CEE012C">
      <w:numFmt w:val="bullet"/>
      <w:lvlText w:val="•"/>
      <w:lvlJc w:val="left"/>
      <w:pPr>
        <w:ind w:left="8781" w:hanging="312"/>
      </w:pPr>
      <w:rPr>
        <w:rFonts w:hint="default"/>
        <w:lang w:val="es-ES" w:eastAsia="en-US" w:bidi="ar-SA"/>
      </w:rPr>
    </w:lvl>
  </w:abstractNum>
  <w:abstractNum w:abstractNumId="306" w15:restartNumberingAfterBreak="0">
    <w:nsid w:val="2C48122E"/>
    <w:multiLevelType w:val="hybridMultilevel"/>
    <w:tmpl w:val="4510CF0E"/>
    <w:lvl w:ilvl="0" w:tplc="03565EF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804ED93C">
      <w:numFmt w:val="bullet"/>
      <w:lvlText w:val="•"/>
      <w:lvlJc w:val="left"/>
      <w:pPr>
        <w:ind w:left="2035" w:hanging="360"/>
      </w:pPr>
      <w:rPr>
        <w:rFonts w:hint="default"/>
        <w:lang w:val="es-ES" w:eastAsia="en-US" w:bidi="ar-SA"/>
      </w:rPr>
    </w:lvl>
    <w:lvl w:ilvl="2" w:tplc="542C8D1A">
      <w:numFmt w:val="bullet"/>
      <w:lvlText w:val="•"/>
      <w:lvlJc w:val="left"/>
      <w:pPr>
        <w:ind w:left="2990" w:hanging="360"/>
      </w:pPr>
      <w:rPr>
        <w:rFonts w:hint="default"/>
        <w:lang w:val="es-ES" w:eastAsia="en-US" w:bidi="ar-SA"/>
      </w:rPr>
    </w:lvl>
    <w:lvl w:ilvl="3" w:tplc="A6AED840">
      <w:numFmt w:val="bullet"/>
      <w:lvlText w:val="•"/>
      <w:lvlJc w:val="left"/>
      <w:pPr>
        <w:ind w:left="3945" w:hanging="360"/>
      </w:pPr>
      <w:rPr>
        <w:rFonts w:hint="default"/>
        <w:lang w:val="es-ES" w:eastAsia="en-US" w:bidi="ar-SA"/>
      </w:rPr>
    </w:lvl>
    <w:lvl w:ilvl="4" w:tplc="C30657FC">
      <w:numFmt w:val="bullet"/>
      <w:lvlText w:val="•"/>
      <w:lvlJc w:val="left"/>
      <w:pPr>
        <w:ind w:left="4900" w:hanging="360"/>
      </w:pPr>
      <w:rPr>
        <w:rFonts w:hint="default"/>
        <w:lang w:val="es-ES" w:eastAsia="en-US" w:bidi="ar-SA"/>
      </w:rPr>
    </w:lvl>
    <w:lvl w:ilvl="5" w:tplc="C3A05222">
      <w:numFmt w:val="bullet"/>
      <w:lvlText w:val="•"/>
      <w:lvlJc w:val="left"/>
      <w:pPr>
        <w:ind w:left="5855" w:hanging="360"/>
      </w:pPr>
      <w:rPr>
        <w:rFonts w:hint="default"/>
        <w:lang w:val="es-ES" w:eastAsia="en-US" w:bidi="ar-SA"/>
      </w:rPr>
    </w:lvl>
    <w:lvl w:ilvl="6" w:tplc="49C6ACDC">
      <w:numFmt w:val="bullet"/>
      <w:lvlText w:val="•"/>
      <w:lvlJc w:val="left"/>
      <w:pPr>
        <w:ind w:left="6810" w:hanging="360"/>
      </w:pPr>
      <w:rPr>
        <w:rFonts w:hint="default"/>
        <w:lang w:val="es-ES" w:eastAsia="en-US" w:bidi="ar-SA"/>
      </w:rPr>
    </w:lvl>
    <w:lvl w:ilvl="7" w:tplc="E06067C0">
      <w:numFmt w:val="bullet"/>
      <w:lvlText w:val="•"/>
      <w:lvlJc w:val="left"/>
      <w:pPr>
        <w:ind w:left="7765" w:hanging="360"/>
      </w:pPr>
      <w:rPr>
        <w:rFonts w:hint="default"/>
        <w:lang w:val="es-ES" w:eastAsia="en-US" w:bidi="ar-SA"/>
      </w:rPr>
    </w:lvl>
    <w:lvl w:ilvl="8" w:tplc="B34CDAB0">
      <w:numFmt w:val="bullet"/>
      <w:lvlText w:val="•"/>
      <w:lvlJc w:val="left"/>
      <w:pPr>
        <w:ind w:left="8721" w:hanging="360"/>
      </w:pPr>
      <w:rPr>
        <w:rFonts w:hint="default"/>
        <w:lang w:val="es-ES" w:eastAsia="en-US" w:bidi="ar-SA"/>
      </w:rPr>
    </w:lvl>
  </w:abstractNum>
  <w:abstractNum w:abstractNumId="307" w15:restartNumberingAfterBreak="0">
    <w:nsid w:val="2C514D1E"/>
    <w:multiLevelType w:val="hybridMultilevel"/>
    <w:tmpl w:val="7BCE2258"/>
    <w:lvl w:ilvl="0" w:tplc="1220B8F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F4E2C74">
      <w:numFmt w:val="bullet"/>
      <w:lvlText w:val="•"/>
      <w:lvlJc w:val="left"/>
      <w:pPr>
        <w:ind w:left="2035" w:hanging="360"/>
      </w:pPr>
      <w:rPr>
        <w:rFonts w:hint="default"/>
        <w:lang w:val="es-ES" w:eastAsia="en-US" w:bidi="ar-SA"/>
      </w:rPr>
    </w:lvl>
    <w:lvl w:ilvl="2" w:tplc="C2A6EEDC">
      <w:numFmt w:val="bullet"/>
      <w:lvlText w:val="•"/>
      <w:lvlJc w:val="left"/>
      <w:pPr>
        <w:ind w:left="2990" w:hanging="360"/>
      </w:pPr>
      <w:rPr>
        <w:rFonts w:hint="default"/>
        <w:lang w:val="es-ES" w:eastAsia="en-US" w:bidi="ar-SA"/>
      </w:rPr>
    </w:lvl>
    <w:lvl w:ilvl="3" w:tplc="30186948">
      <w:numFmt w:val="bullet"/>
      <w:lvlText w:val="•"/>
      <w:lvlJc w:val="left"/>
      <w:pPr>
        <w:ind w:left="3945" w:hanging="360"/>
      </w:pPr>
      <w:rPr>
        <w:rFonts w:hint="default"/>
        <w:lang w:val="es-ES" w:eastAsia="en-US" w:bidi="ar-SA"/>
      </w:rPr>
    </w:lvl>
    <w:lvl w:ilvl="4" w:tplc="61B4906E">
      <w:numFmt w:val="bullet"/>
      <w:lvlText w:val="•"/>
      <w:lvlJc w:val="left"/>
      <w:pPr>
        <w:ind w:left="4900" w:hanging="360"/>
      </w:pPr>
      <w:rPr>
        <w:rFonts w:hint="default"/>
        <w:lang w:val="es-ES" w:eastAsia="en-US" w:bidi="ar-SA"/>
      </w:rPr>
    </w:lvl>
    <w:lvl w:ilvl="5" w:tplc="6DBC63E6">
      <w:numFmt w:val="bullet"/>
      <w:lvlText w:val="•"/>
      <w:lvlJc w:val="left"/>
      <w:pPr>
        <w:ind w:left="5855" w:hanging="360"/>
      </w:pPr>
      <w:rPr>
        <w:rFonts w:hint="default"/>
        <w:lang w:val="es-ES" w:eastAsia="en-US" w:bidi="ar-SA"/>
      </w:rPr>
    </w:lvl>
    <w:lvl w:ilvl="6" w:tplc="EF08B118">
      <w:numFmt w:val="bullet"/>
      <w:lvlText w:val="•"/>
      <w:lvlJc w:val="left"/>
      <w:pPr>
        <w:ind w:left="6810" w:hanging="360"/>
      </w:pPr>
      <w:rPr>
        <w:rFonts w:hint="default"/>
        <w:lang w:val="es-ES" w:eastAsia="en-US" w:bidi="ar-SA"/>
      </w:rPr>
    </w:lvl>
    <w:lvl w:ilvl="7" w:tplc="98BE5EE2">
      <w:numFmt w:val="bullet"/>
      <w:lvlText w:val="•"/>
      <w:lvlJc w:val="left"/>
      <w:pPr>
        <w:ind w:left="7765" w:hanging="360"/>
      </w:pPr>
      <w:rPr>
        <w:rFonts w:hint="default"/>
        <w:lang w:val="es-ES" w:eastAsia="en-US" w:bidi="ar-SA"/>
      </w:rPr>
    </w:lvl>
    <w:lvl w:ilvl="8" w:tplc="87323050">
      <w:numFmt w:val="bullet"/>
      <w:lvlText w:val="•"/>
      <w:lvlJc w:val="left"/>
      <w:pPr>
        <w:ind w:left="8721" w:hanging="360"/>
      </w:pPr>
      <w:rPr>
        <w:rFonts w:hint="default"/>
        <w:lang w:val="es-ES" w:eastAsia="en-US" w:bidi="ar-SA"/>
      </w:rPr>
    </w:lvl>
  </w:abstractNum>
  <w:abstractNum w:abstractNumId="308" w15:restartNumberingAfterBreak="0">
    <w:nsid w:val="2C600F33"/>
    <w:multiLevelType w:val="hybridMultilevel"/>
    <w:tmpl w:val="95FED9F6"/>
    <w:lvl w:ilvl="0" w:tplc="458ECF8C">
      <w:numFmt w:val="bullet"/>
      <w:lvlText w:val="•"/>
      <w:lvlJc w:val="left"/>
      <w:pPr>
        <w:ind w:left="352" w:hanging="90"/>
      </w:pPr>
      <w:rPr>
        <w:rFonts w:ascii="Microsoft Sans Serif" w:eastAsia="Microsoft Sans Serif" w:hAnsi="Microsoft Sans Serif" w:cs="Microsoft Sans Serif" w:hint="default"/>
        <w:b w:val="0"/>
        <w:bCs w:val="0"/>
        <w:i w:val="0"/>
        <w:iCs w:val="0"/>
        <w:spacing w:val="0"/>
        <w:w w:val="96"/>
        <w:sz w:val="20"/>
        <w:szCs w:val="20"/>
        <w:lang w:val="es-ES" w:eastAsia="en-US" w:bidi="ar-SA"/>
      </w:rPr>
    </w:lvl>
    <w:lvl w:ilvl="1" w:tplc="B4222CE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EE00888">
      <w:numFmt w:val="bullet"/>
      <w:lvlText w:val="•"/>
      <w:lvlJc w:val="left"/>
      <w:pPr>
        <w:ind w:left="2141" w:hanging="360"/>
      </w:pPr>
      <w:rPr>
        <w:rFonts w:hint="default"/>
        <w:lang w:val="es-ES" w:eastAsia="en-US" w:bidi="ar-SA"/>
      </w:rPr>
    </w:lvl>
    <w:lvl w:ilvl="3" w:tplc="CE0E8F7C">
      <w:numFmt w:val="bullet"/>
      <w:lvlText w:val="•"/>
      <w:lvlJc w:val="left"/>
      <w:pPr>
        <w:ind w:left="3202" w:hanging="360"/>
      </w:pPr>
      <w:rPr>
        <w:rFonts w:hint="default"/>
        <w:lang w:val="es-ES" w:eastAsia="en-US" w:bidi="ar-SA"/>
      </w:rPr>
    </w:lvl>
    <w:lvl w:ilvl="4" w:tplc="196A73FE">
      <w:numFmt w:val="bullet"/>
      <w:lvlText w:val="•"/>
      <w:lvlJc w:val="left"/>
      <w:pPr>
        <w:ind w:left="4263" w:hanging="360"/>
      </w:pPr>
      <w:rPr>
        <w:rFonts w:hint="default"/>
        <w:lang w:val="es-ES" w:eastAsia="en-US" w:bidi="ar-SA"/>
      </w:rPr>
    </w:lvl>
    <w:lvl w:ilvl="5" w:tplc="4CD6190A">
      <w:numFmt w:val="bullet"/>
      <w:lvlText w:val="•"/>
      <w:lvlJc w:val="left"/>
      <w:pPr>
        <w:ind w:left="5325" w:hanging="360"/>
      </w:pPr>
      <w:rPr>
        <w:rFonts w:hint="default"/>
        <w:lang w:val="es-ES" w:eastAsia="en-US" w:bidi="ar-SA"/>
      </w:rPr>
    </w:lvl>
    <w:lvl w:ilvl="6" w:tplc="06AA1486">
      <w:numFmt w:val="bullet"/>
      <w:lvlText w:val="•"/>
      <w:lvlJc w:val="left"/>
      <w:pPr>
        <w:ind w:left="6386" w:hanging="360"/>
      </w:pPr>
      <w:rPr>
        <w:rFonts w:hint="default"/>
        <w:lang w:val="es-ES" w:eastAsia="en-US" w:bidi="ar-SA"/>
      </w:rPr>
    </w:lvl>
    <w:lvl w:ilvl="7" w:tplc="C07E3456">
      <w:numFmt w:val="bullet"/>
      <w:lvlText w:val="•"/>
      <w:lvlJc w:val="left"/>
      <w:pPr>
        <w:ind w:left="7447" w:hanging="360"/>
      </w:pPr>
      <w:rPr>
        <w:rFonts w:hint="default"/>
        <w:lang w:val="es-ES" w:eastAsia="en-US" w:bidi="ar-SA"/>
      </w:rPr>
    </w:lvl>
    <w:lvl w:ilvl="8" w:tplc="558AFCCA">
      <w:numFmt w:val="bullet"/>
      <w:lvlText w:val="•"/>
      <w:lvlJc w:val="left"/>
      <w:pPr>
        <w:ind w:left="8508" w:hanging="360"/>
      </w:pPr>
      <w:rPr>
        <w:rFonts w:hint="default"/>
        <w:lang w:val="es-ES" w:eastAsia="en-US" w:bidi="ar-SA"/>
      </w:rPr>
    </w:lvl>
  </w:abstractNum>
  <w:abstractNum w:abstractNumId="309" w15:restartNumberingAfterBreak="0">
    <w:nsid w:val="2CA028B3"/>
    <w:multiLevelType w:val="hybridMultilevel"/>
    <w:tmpl w:val="1A78B70A"/>
    <w:lvl w:ilvl="0" w:tplc="8EE45B10">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04440C5A">
      <w:numFmt w:val="bullet"/>
      <w:lvlText w:val="•"/>
      <w:lvlJc w:val="left"/>
      <w:pPr>
        <w:ind w:left="2035" w:hanging="360"/>
      </w:pPr>
      <w:rPr>
        <w:rFonts w:hint="default"/>
        <w:lang w:val="es-ES" w:eastAsia="en-US" w:bidi="ar-SA"/>
      </w:rPr>
    </w:lvl>
    <w:lvl w:ilvl="2" w:tplc="3836BC42">
      <w:numFmt w:val="bullet"/>
      <w:lvlText w:val="•"/>
      <w:lvlJc w:val="left"/>
      <w:pPr>
        <w:ind w:left="2990" w:hanging="360"/>
      </w:pPr>
      <w:rPr>
        <w:rFonts w:hint="default"/>
        <w:lang w:val="es-ES" w:eastAsia="en-US" w:bidi="ar-SA"/>
      </w:rPr>
    </w:lvl>
    <w:lvl w:ilvl="3" w:tplc="E81036FE">
      <w:numFmt w:val="bullet"/>
      <w:lvlText w:val="•"/>
      <w:lvlJc w:val="left"/>
      <w:pPr>
        <w:ind w:left="3945" w:hanging="360"/>
      </w:pPr>
      <w:rPr>
        <w:rFonts w:hint="default"/>
        <w:lang w:val="es-ES" w:eastAsia="en-US" w:bidi="ar-SA"/>
      </w:rPr>
    </w:lvl>
    <w:lvl w:ilvl="4" w:tplc="06A2BCDE">
      <w:numFmt w:val="bullet"/>
      <w:lvlText w:val="•"/>
      <w:lvlJc w:val="left"/>
      <w:pPr>
        <w:ind w:left="4900" w:hanging="360"/>
      </w:pPr>
      <w:rPr>
        <w:rFonts w:hint="default"/>
        <w:lang w:val="es-ES" w:eastAsia="en-US" w:bidi="ar-SA"/>
      </w:rPr>
    </w:lvl>
    <w:lvl w:ilvl="5" w:tplc="245EA72E">
      <w:numFmt w:val="bullet"/>
      <w:lvlText w:val="•"/>
      <w:lvlJc w:val="left"/>
      <w:pPr>
        <w:ind w:left="5855" w:hanging="360"/>
      </w:pPr>
      <w:rPr>
        <w:rFonts w:hint="default"/>
        <w:lang w:val="es-ES" w:eastAsia="en-US" w:bidi="ar-SA"/>
      </w:rPr>
    </w:lvl>
    <w:lvl w:ilvl="6" w:tplc="FFBEC50E">
      <w:numFmt w:val="bullet"/>
      <w:lvlText w:val="•"/>
      <w:lvlJc w:val="left"/>
      <w:pPr>
        <w:ind w:left="6810" w:hanging="360"/>
      </w:pPr>
      <w:rPr>
        <w:rFonts w:hint="default"/>
        <w:lang w:val="es-ES" w:eastAsia="en-US" w:bidi="ar-SA"/>
      </w:rPr>
    </w:lvl>
    <w:lvl w:ilvl="7" w:tplc="25044FB8">
      <w:numFmt w:val="bullet"/>
      <w:lvlText w:val="•"/>
      <w:lvlJc w:val="left"/>
      <w:pPr>
        <w:ind w:left="7765" w:hanging="360"/>
      </w:pPr>
      <w:rPr>
        <w:rFonts w:hint="default"/>
        <w:lang w:val="es-ES" w:eastAsia="en-US" w:bidi="ar-SA"/>
      </w:rPr>
    </w:lvl>
    <w:lvl w:ilvl="8" w:tplc="C8E2109A">
      <w:numFmt w:val="bullet"/>
      <w:lvlText w:val="•"/>
      <w:lvlJc w:val="left"/>
      <w:pPr>
        <w:ind w:left="8721" w:hanging="360"/>
      </w:pPr>
      <w:rPr>
        <w:rFonts w:hint="default"/>
        <w:lang w:val="es-ES" w:eastAsia="en-US" w:bidi="ar-SA"/>
      </w:rPr>
    </w:lvl>
  </w:abstractNum>
  <w:abstractNum w:abstractNumId="310" w15:restartNumberingAfterBreak="0">
    <w:nsid w:val="2CBD1AAD"/>
    <w:multiLevelType w:val="hybridMultilevel"/>
    <w:tmpl w:val="33C2F1EA"/>
    <w:lvl w:ilvl="0" w:tplc="6350782E">
      <w:numFmt w:val="bullet"/>
      <w:lvlText w:val="-"/>
      <w:lvlJc w:val="left"/>
      <w:pPr>
        <w:ind w:left="1065"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F516E954">
      <w:numFmt w:val="bullet"/>
      <w:lvlText w:val="•"/>
      <w:lvlJc w:val="left"/>
      <w:pPr>
        <w:ind w:left="2017" w:hanging="360"/>
      </w:pPr>
      <w:rPr>
        <w:rFonts w:hint="default"/>
        <w:lang w:val="es-ES" w:eastAsia="en-US" w:bidi="ar-SA"/>
      </w:rPr>
    </w:lvl>
    <w:lvl w:ilvl="2" w:tplc="D6DA2290">
      <w:numFmt w:val="bullet"/>
      <w:lvlText w:val="•"/>
      <w:lvlJc w:val="left"/>
      <w:pPr>
        <w:ind w:left="2974" w:hanging="360"/>
      </w:pPr>
      <w:rPr>
        <w:rFonts w:hint="default"/>
        <w:lang w:val="es-ES" w:eastAsia="en-US" w:bidi="ar-SA"/>
      </w:rPr>
    </w:lvl>
    <w:lvl w:ilvl="3" w:tplc="47EEC98C">
      <w:numFmt w:val="bullet"/>
      <w:lvlText w:val="•"/>
      <w:lvlJc w:val="left"/>
      <w:pPr>
        <w:ind w:left="3931" w:hanging="360"/>
      </w:pPr>
      <w:rPr>
        <w:rFonts w:hint="default"/>
        <w:lang w:val="es-ES" w:eastAsia="en-US" w:bidi="ar-SA"/>
      </w:rPr>
    </w:lvl>
    <w:lvl w:ilvl="4" w:tplc="7460F3BA">
      <w:numFmt w:val="bullet"/>
      <w:lvlText w:val="•"/>
      <w:lvlJc w:val="left"/>
      <w:pPr>
        <w:ind w:left="4888" w:hanging="360"/>
      </w:pPr>
      <w:rPr>
        <w:rFonts w:hint="default"/>
        <w:lang w:val="es-ES" w:eastAsia="en-US" w:bidi="ar-SA"/>
      </w:rPr>
    </w:lvl>
    <w:lvl w:ilvl="5" w:tplc="C86C5D06">
      <w:numFmt w:val="bullet"/>
      <w:lvlText w:val="•"/>
      <w:lvlJc w:val="left"/>
      <w:pPr>
        <w:ind w:left="5845" w:hanging="360"/>
      </w:pPr>
      <w:rPr>
        <w:rFonts w:hint="default"/>
        <w:lang w:val="es-ES" w:eastAsia="en-US" w:bidi="ar-SA"/>
      </w:rPr>
    </w:lvl>
    <w:lvl w:ilvl="6" w:tplc="169E0F96">
      <w:numFmt w:val="bullet"/>
      <w:lvlText w:val="•"/>
      <w:lvlJc w:val="left"/>
      <w:pPr>
        <w:ind w:left="6802" w:hanging="360"/>
      </w:pPr>
      <w:rPr>
        <w:rFonts w:hint="default"/>
        <w:lang w:val="es-ES" w:eastAsia="en-US" w:bidi="ar-SA"/>
      </w:rPr>
    </w:lvl>
    <w:lvl w:ilvl="7" w:tplc="6040DB86">
      <w:numFmt w:val="bullet"/>
      <w:lvlText w:val="•"/>
      <w:lvlJc w:val="left"/>
      <w:pPr>
        <w:ind w:left="7759" w:hanging="360"/>
      </w:pPr>
      <w:rPr>
        <w:rFonts w:hint="default"/>
        <w:lang w:val="es-ES" w:eastAsia="en-US" w:bidi="ar-SA"/>
      </w:rPr>
    </w:lvl>
    <w:lvl w:ilvl="8" w:tplc="5256317C">
      <w:numFmt w:val="bullet"/>
      <w:lvlText w:val="•"/>
      <w:lvlJc w:val="left"/>
      <w:pPr>
        <w:ind w:left="8717" w:hanging="360"/>
      </w:pPr>
      <w:rPr>
        <w:rFonts w:hint="default"/>
        <w:lang w:val="es-ES" w:eastAsia="en-US" w:bidi="ar-SA"/>
      </w:rPr>
    </w:lvl>
  </w:abstractNum>
  <w:abstractNum w:abstractNumId="311" w15:restartNumberingAfterBreak="0">
    <w:nsid w:val="2CD35739"/>
    <w:multiLevelType w:val="hybridMultilevel"/>
    <w:tmpl w:val="DA080C9C"/>
    <w:lvl w:ilvl="0" w:tplc="0848261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DE05FF0">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ED348D5C">
      <w:numFmt w:val="bullet"/>
      <w:lvlText w:val="•"/>
      <w:lvlJc w:val="left"/>
      <w:pPr>
        <w:ind w:left="2141" w:hanging="288"/>
      </w:pPr>
      <w:rPr>
        <w:rFonts w:hint="default"/>
        <w:lang w:val="es-ES" w:eastAsia="en-US" w:bidi="ar-SA"/>
      </w:rPr>
    </w:lvl>
    <w:lvl w:ilvl="3" w:tplc="A6627FF8">
      <w:numFmt w:val="bullet"/>
      <w:lvlText w:val="•"/>
      <w:lvlJc w:val="left"/>
      <w:pPr>
        <w:ind w:left="3202" w:hanging="288"/>
      </w:pPr>
      <w:rPr>
        <w:rFonts w:hint="default"/>
        <w:lang w:val="es-ES" w:eastAsia="en-US" w:bidi="ar-SA"/>
      </w:rPr>
    </w:lvl>
    <w:lvl w:ilvl="4" w:tplc="F282ED38">
      <w:numFmt w:val="bullet"/>
      <w:lvlText w:val="•"/>
      <w:lvlJc w:val="left"/>
      <w:pPr>
        <w:ind w:left="4263" w:hanging="288"/>
      </w:pPr>
      <w:rPr>
        <w:rFonts w:hint="default"/>
        <w:lang w:val="es-ES" w:eastAsia="en-US" w:bidi="ar-SA"/>
      </w:rPr>
    </w:lvl>
    <w:lvl w:ilvl="5" w:tplc="032E700C">
      <w:numFmt w:val="bullet"/>
      <w:lvlText w:val="•"/>
      <w:lvlJc w:val="left"/>
      <w:pPr>
        <w:ind w:left="5325" w:hanging="288"/>
      </w:pPr>
      <w:rPr>
        <w:rFonts w:hint="default"/>
        <w:lang w:val="es-ES" w:eastAsia="en-US" w:bidi="ar-SA"/>
      </w:rPr>
    </w:lvl>
    <w:lvl w:ilvl="6" w:tplc="E8885B9E">
      <w:numFmt w:val="bullet"/>
      <w:lvlText w:val="•"/>
      <w:lvlJc w:val="left"/>
      <w:pPr>
        <w:ind w:left="6386" w:hanging="288"/>
      </w:pPr>
      <w:rPr>
        <w:rFonts w:hint="default"/>
        <w:lang w:val="es-ES" w:eastAsia="en-US" w:bidi="ar-SA"/>
      </w:rPr>
    </w:lvl>
    <w:lvl w:ilvl="7" w:tplc="0F6E6C1A">
      <w:numFmt w:val="bullet"/>
      <w:lvlText w:val="•"/>
      <w:lvlJc w:val="left"/>
      <w:pPr>
        <w:ind w:left="7447" w:hanging="288"/>
      </w:pPr>
      <w:rPr>
        <w:rFonts w:hint="default"/>
        <w:lang w:val="es-ES" w:eastAsia="en-US" w:bidi="ar-SA"/>
      </w:rPr>
    </w:lvl>
    <w:lvl w:ilvl="8" w:tplc="89BA0B48">
      <w:numFmt w:val="bullet"/>
      <w:lvlText w:val="•"/>
      <w:lvlJc w:val="left"/>
      <w:pPr>
        <w:ind w:left="8508" w:hanging="288"/>
      </w:pPr>
      <w:rPr>
        <w:rFonts w:hint="default"/>
        <w:lang w:val="es-ES" w:eastAsia="en-US" w:bidi="ar-SA"/>
      </w:rPr>
    </w:lvl>
  </w:abstractNum>
  <w:abstractNum w:abstractNumId="312" w15:restartNumberingAfterBreak="0">
    <w:nsid w:val="2CEE60D6"/>
    <w:multiLevelType w:val="hybridMultilevel"/>
    <w:tmpl w:val="98C4FCE4"/>
    <w:lvl w:ilvl="0" w:tplc="78222546">
      <w:numFmt w:val="bullet"/>
      <w:lvlText w:val="-"/>
      <w:lvlJc w:val="left"/>
      <w:pPr>
        <w:ind w:left="1418" w:hanging="358"/>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6AC0E1F2">
      <w:numFmt w:val="bullet"/>
      <w:lvlText w:val="•"/>
      <w:lvlJc w:val="left"/>
      <w:pPr>
        <w:ind w:left="2341" w:hanging="358"/>
      </w:pPr>
      <w:rPr>
        <w:rFonts w:hint="default"/>
        <w:lang w:val="es-ES" w:eastAsia="en-US" w:bidi="ar-SA"/>
      </w:rPr>
    </w:lvl>
    <w:lvl w:ilvl="2" w:tplc="BC848FB0">
      <w:numFmt w:val="bullet"/>
      <w:lvlText w:val="•"/>
      <w:lvlJc w:val="left"/>
      <w:pPr>
        <w:ind w:left="3262" w:hanging="358"/>
      </w:pPr>
      <w:rPr>
        <w:rFonts w:hint="default"/>
        <w:lang w:val="es-ES" w:eastAsia="en-US" w:bidi="ar-SA"/>
      </w:rPr>
    </w:lvl>
    <w:lvl w:ilvl="3" w:tplc="B8180754">
      <w:numFmt w:val="bullet"/>
      <w:lvlText w:val="•"/>
      <w:lvlJc w:val="left"/>
      <w:pPr>
        <w:ind w:left="4183" w:hanging="358"/>
      </w:pPr>
      <w:rPr>
        <w:rFonts w:hint="default"/>
        <w:lang w:val="es-ES" w:eastAsia="en-US" w:bidi="ar-SA"/>
      </w:rPr>
    </w:lvl>
    <w:lvl w:ilvl="4" w:tplc="9C6EB20A">
      <w:numFmt w:val="bullet"/>
      <w:lvlText w:val="•"/>
      <w:lvlJc w:val="left"/>
      <w:pPr>
        <w:ind w:left="5104" w:hanging="358"/>
      </w:pPr>
      <w:rPr>
        <w:rFonts w:hint="default"/>
        <w:lang w:val="es-ES" w:eastAsia="en-US" w:bidi="ar-SA"/>
      </w:rPr>
    </w:lvl>
    <w:lvl w:ilvl="5" w:tplc="AEE638AE">
      <w:numFmt w:val="bullet"/>
      <w:lvlText w:val="•"/>
      <w:lvlJc w:val="left"/>
      <w:pPr>
        <w:ind w:left="6025" w:hanging="358"/>
      </w:pPr>
      <w:rPr>
        <w:rFonts w:hint="default"/>
        <w:lang w:val="es-ES" w:eastAsia="en-US" w:bidi="ar-SA"/>
      </w:rPr>
    </w:lvl>
    <w:lvl w:ilvl="6" w:tplc="DFCE60D0">
      <w:numFmt w:val="bullet"/>
      <w:lvlText w:val="•"/>
      <w:lvlJc w:val="left"/>
      <w:pPr>
        <w:ind w:left="6946" w:hanging="358"/>
      </w:pPr>
      <w:rPr>
        <w:rFonts w:hint="default"/>
        <w:lang w:val="es-ES" w:eastAsia="en-US" w:bidi="ar-SA"/>
      </w:rPr>
    </w:lvl>
    <w:lvl w:ilvl="7" w:tplc="96F6E69E">
      <w:numFmt w:val="bullet"/>
      <w:lvlText w:val="•"/>
      <w:lvlJc w:val="left"/>
      <w:pPr>
        <w:ind w:left="7867" w:hanging="358"/>
      </w:pPr>
      <w:rPr>
        <w:rFonts w:hint="default"/>
        <w:lang w:val="es-ES" w:eastAsia="en-US" w:bidi="ar-SA"/>
      </w:rPr>
    </w:lvl>
    <w:lvl w:ilvl="8" w:tplc="D3BA2878">
      <w:numFmt w:val="bullet"/>
      <w:lvlText w:val="•"/>
      <w:lvlJc w:val="left"/>
      <w:pPr>
        <w:ind w:left="8789" w:hanging="358"/>
      </w:pPr>
      <w:rPr>
        <w:rFonts w:hint="default"/>
        <w:lang w:val="es-ES" w:eastAsia="en-US" w:bidi="ar-SA"/>
      </w:rPr>
    </w:lvl>
  </w:abstractNum>
  <w:abstractNum w:abstractNumId="313" w15:restartNumberingAfterBreak="0">
    <w:nsid w:val="2D570C05"/>
    <w:multiLevelType w:val="hybridMultilevel"/>
    <w:tmpl w:val="A39AEDB0"/>
    <w:lvl w:ilvl="0" w:tplc="266C58A6">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452E7A9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C3587BAC">
      <w:numFmt w:val="bullet"/>
      <w:lvlText w:val="•"/>
      <w:lvlJc w:val="left"/>
      <w:pPr>
        <w:ind w:left="2141" w:hanging="360"/>
      </w:pPr>
      <w:rPr>
        <w:rFonts w:hint="default"/>
        <w:lang w:val="es-ES" w:eastAsia="en-US" w:bidi="ar-SA"/>
      </w:rPr>
    </w:lvl>
    <w:lvl w:ilvl="3" w:tplc="EABA7AC8">
      <w:numFmt w:val="bullet"/>
      <w:lvlText w:val="•"/>
      <w:lvlJc w:val="left"/>
      <w:pPr>
        <w:ind w:left="3202" w:hanging="360"/>
      </w:pPr>
      <w:rPr>
        <w:rFonts w:hint="default"/>
        <w:lang w:val="es-ES" w:eastAsia="en-US" w:bidi="ar-SA"/>
      </w:rPr>
    </w:lvl>
    <w:lvl w:ilvl="4" w:tplc="CE8EAADE">
      <w:numFmt w:val="bullet"/>
      <w:lvlText w:val="•"/>
      <w:lvlJc w:val="left"/>
      <w:pPr>
        <w:ind w:left="4263" w:hanging="360"/>
      </w:pPr>
      <w:rPr>
        <w:rFonts w:hint="default"/>
        <w:lang w:val="es-ES" w:eastAsia="en-US" w:bidi="ar-SA"/>
      </w:rPr>
    </w:lvl>
    <w:lvl w:ilvl="5" w:tplc="84E253A4">
      <w:numFmt w:val="bullet"/>
      <w:lvlText w:val="•"/>
      <w:lvlJc w:val="left"/>
      <w:pPr>
        <w:ind w:left="5325" w:hanging="360"/>
      </w:pPr>
      <w:rPr>
        <w:rFonts w:hint="default"/>
        <w:lang w:val="es-ES" w:eastAsia="en-US" w:bidi="ar-SA"/>
      </w:rPr>
    </w:lvl>
    <w:lvl w:ilvl="6" w:tplc="547CB17C">
      <w:numFmt w:val="bullet"/>
      <w:lvlText w:val="•"/>
      <w:lvlJc w:val="left"/>
      <w:pPr>
        <w:ind w:left="6386" w:hanging="360"/>
      </w:pPr>
      <w:rPr>
        <w:rFonts w:hint="default"/>
        <w:lang w:val="es-ES" w:eastAsia="en-US" w:bidi="ar-SA"/>
      </w:rPr>
    </w:lvl>
    <w:lvl w:ilvl="7" w:tplc="698200E0">
      <w:numFmt w:val="bullet"/>
      <w:lvlText w:val="•"/>
      <w:lvlJc w:val="left"/>
      <w:pPr>
        <w:ind w:left="7447" w:hanging="360"/>
      </w:pPr>
      <w:rPr>
        <w:rFonts w:hint="default"/>
        <w:lang w:val="es-ES" w:eastAsia="en-US" w:bidi="ar-SA"/>
      </w:rPr>
    </w:lvl>
    <w:lvl w:ilvl="8" w:tplc="D2407552">
      <w:numFmt w:val="bullet"/>
      <w:lvlText w:val="•"/>
      <w:lvlJc w:val="left"/>
      <w:pPr>
        <w:ind w:left="8508" w:hanging="360"/>
      </w:pPr>
      <w:rPr>
        <w:rFonts w:hint="default"/>
        <w:lang w:val="es-ES" w:eastAsia="en-US" w:bidi="ar-SA"/>
      </w:rPr>
    </w:lvl>
  </w:abstractNum>
  <w:abstractNum w:abstractNumId="314" w15:restartNumberingAfterBreak="0">
    <w:nsid w:val="2D5E2D45"/>
    <w:multiLevelType w:val="hybridMultilevel"/>
    <w:tmpl w:val="F816FDDE"/>
    <w:lvl w:ilvl="0" w:tplc="C5B674A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94A23D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FC0362">
      <w:numFmt w:val="bullet"/>
      <w:lvlText w:val="•"/>
      <w:lvlJc w:val="left"/>
      <w:pPr>
        <w:ind w:left="2990" w:hanging="360"/>
      </w:pPr>
      <w:rPr>
        <w:rFonts w:hint="default"/>
        <w:lang w:val="es-ES" w:eastAsia="en-US" w:bidi="ar-SA"/>
      </w:rPr>
    </w:lvl>
    <w:lvl w:ilvl="3" w:tplc="3066005C">
      <w:numFmt w:val="bullet"/>
      <w:lvlText w:val="•"/>
      <w:lvlJc w:val="left"/>
      <w:pPr>
        <w:ind w:left="3945" w:hanging="360"/>
      </w:pPr>
      <w:rPr>
        <w:rFonts w:hint="default"/>
        <w:lang w:val="es-ES" w:eastAsia="en-US" w:bidi="ar-SA"/>
      </w:rPr>
    </w:lvl>
    <w:lvl w:ilvl="4" w:tplc="17AEAF40">
      <w:numFmt w:val="bullet"/>
      <w:lvlText w:val="•"/>
      <w:lvlJc w:val="left"/>
      <w:pPr>
        <w:ind w:left="4900" w:hanging="360"/>
      </w:pPr>
      <w:rPr>
        <w:rFonts w:hint="default"/>
        <w:lang w:val="es-ES" w:eastAsia="en-US" w:bidi="ar-SA"/>
      </w:rPr>
    </w:lvl>
    <w:lvl w:ilvl="5" w:tplc="AA52972A">
      <w:numFmt w:val="bullet"/>
      <w:lvlText w:val="•"/>
      <w:lvlJc w:val="left"/>
      <w:pPr>
        <w:ind w:left="5855" w:hanging="360"/>
      </w:pPr>
      <w:rPr>
        <w:rFonts w:hint="default"/>
        <w:lang w:val="es-ES" w:eastAsia="en-US" w:bidi="ar-SA"/>
      </w:rPr>
    </w:lvl>
    <w:lvl w:ilvl="6" w:tplc="94DAE6BC">
      <w:numFmt w:val="bullet"/>
      <w:lvlText w:val="•"/>
      <w:lvlJc w:val="left"/>
      <w:pPr>
        <w:ind w:left="6810" w:hanging="360"/>
      </w:pPr>
      <w:rPr>
        <w:rFonts w:hint="default"/>
        <w:lang w:val="es-ES" w:eastAsia="en-US" w:bidi="ar-SA"/>
      </w:rPr>
    </w:lvl>
    <w:lvl w:ilvl="7" w:tplc="7DD4B068">
      <w:numFmt w:val="bullet"/>
      <w:lvlText w:val="•"/>
      <w:lvlJc w:val="left"/>
      <w:pPr>
        <w:ind w:left="7765" w:hanging="360"/>
      </w:pPr>
      <w:rPr>
        <w:rFonts w:hint="default"/>
        <w:lang w:val="es-ES" w:eastAsia="en-US" w:bidi="ar-SA"/>
      </w:rPr>
    </w:lvl>
    <w:lvl w:ilvl="8" w:tplc="21D68FA4">
      <w:numFmt w:val="bullet"/>
      <w:lvlText w:val="•"/>
      <w:lvlJc w:val="left"/>
      <w:pPr>
        <w:ind w:left="8721" w:hanging="360"/>
      </w:pPr>
      <w:rPr>
        <w:rFonts w:hint="default"/>
        <w:lang w:val="es-ES" w:eastAsia="en-US" w:bidi="ar-SA"/>
      </w:rPr>
    </w:lvl>
  </w:abstractNum>
  <w:abstractNum w:abstractNumId="315" w15:restartNumberingAfterBreak="0">
    <w:nsid w:val="2D8C1022"/>
    <w:multiLevelType w:val="hybridMultilevel"/>
    <w:tmpl w:val="4B7C6854"/>
    <w:lvl w:ilvl="0" w:tplc="C60C46F2">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083C3846">
      <w:numFmt w:val="bullet"/>
      <w:lvlText w:val="•"/>
      <w:lvlJc w:val="left"/>
      <w:pPr>
        <w:ind w:left="2035" w:hanging="360"/>
      </w:pPr>
      <w:rPr>
        <w:rFonts w:hint="default"/>
        <w:lang w:val="es-ES" w:eastAsia="en-US" w:bidi="ar-SA"/>
      </w:rPr>
    </w:lvl>
    <w:lvl w:ilvl="2" w:tplc="4C581C24">
      <w:numFmt w:val="bullet"/>
      <w:lvlText w:val="•"/>
      <w:lvlJc w:val="left"/>
      <w:pPr>
        <w:ind w:left="2990" w:hanging="360"/>
      </w:pPr>
      <w:rPr>
        <w:rFonts w:hint="default"/>
        <w:lang w:val="es-ES" w:eastAsia="en-US" w:bidi="ar-SA"/>
      </w:rPr>
    </w:lvl>
    <w:lvl w:ilvl="3" w:tplc="041CF6CC">
      <w:numFmt w:val="bullet"/>
      <w:lvlText w:val="•"/>
      <w:lvlJc w:val="left"/>
      <w:pPr>
        <w:ind w:left="3945" w:hanging="360"/>
      </w:pPr>
      <w:rPr>
        <w:rFonts w:hint="default"/>
        <w:lang w:val="es-ES" w:eastAsia="en-US" w:bidi="ar-SA"/>
      </w:rPr>
    </w:lvl>
    <w:lvl w:ilvl="4" w:tplc="8E0E33A4">
      <w:numFmt w:val="bullet"/>
      <w:lvlText w:val="•"/>
      <w:lvlJc w:val="left"/>
      <w:pPr>
        <w:ind w:left="4900" w:hanging="360"/>
      </w:pPr>
      <w:rPr>
        <w:rFonts w:hint="default"/>
        <w:lang w:val="es-ES" w:eastAsia="en-US" w:bidi="ar-SA"/>
      </w:rPr>
    </w:lvl>
    <w:lvl w:ilvl="5" w:tplc="A7A02506">
      <w:numFmt w:val="bullet"/>
      <w:lvlText w:val="•"/>
      <w:lvlJc w:val="left"/>
      <w:pPr>
        <w:ind w:left="5855" w:hanging="360"/>
      </w:pPr>
      <w:rPr>
        <w:rFonts w:hint="default"/>
        <w:lang w:val="es-ES" w:eastAsia="en-US" w:bidi="ar-SA"/>
      </w:rPr>
    </w:lvl>
    <w:lvl w:ilvl="6" w:tplc="C4F69C82">
      <w:numFmt w:val="bullet"/>
      <w:lvlText w:val="•"/>
      <w:lvlJc w:val="left"/>
      <w:pPr>
        <w:ind w:left="6810" w:hanging="360"/>
      </w:pPr>
      <w:rPr>
        <w:rFonts w:hint="default"/>
        <w:lang w:val="es-ES" w:eastAsia="en-US" w:bidi="ar-SA"/>
      </w:rPr>
    </w:lvl>
    <w:lvl w:ilvl="7" w:tplc="8FAA0466">
      <w:numFmt w:val="bullet"/>
      <w:lvlText w:val="•"/>
      <w:lvlJc w:val="left"/>
      <w:pPr>
        <w:ind w:left="7765" w:hanging="360"/>
      </w:pPr>
      <w:rPr>
        <w:rFonts w:hint="default"/>
        <w:lang w:val="es-ES" w:eastAsia="en-US" w:bidi="ar-SA"/>
      </w:rPr>
    </w:lvl>
    <w:lvl w:ilvl="8" w:tplc="294EE5C2">
      <w:numFmt w:val="bullet"/>
      <w:lvlText w:val="•"/>
      <w:lvlJc w:val="left"/>
      <w:pPr>
        <w:ind w:left="8721" w:hanging="360"/>
      </w:pPr>
      <w:rPr>
        <w:rFonts w:hint="default"/>
        <w:lang w:val="es-ES" w:eastAsia="en-US" w:bidi="ar-SA"/>
      </w:rPr>
    </w:lvl>
  </w:abstractNum>
  <w:abstractNum w:abstractNumId="316" w15:restartNumberingAfterBreak="0">
    <w:nsid w:val="2DE84853"/>
    <w:multiLevelType w:val="hybridMultilevel"/>
    <w:tmpl w:val="C5E6C420"/>
    <w:lvl w:ilvl="0" w:tplc="7A5A715A">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0512D474">
      <w:numFmt w:val="bullet"/>
      <w:lvlText w:val=""/>
      <w:lvlJc w:val="left"/>
      <w:pPr>
        <w:ind w:left="1552" w:hanging="360"/>
      </w:pPr>
      <w:rPr>
        <w:rFonts w:ascii="Symbol" w:eastAsia="Symbol" w:hAnsi="Symbol" w:cs="Symbol" w:hint="default"/>
        <w:b w:val="0"/>
        <w:bCs w:val="0"/>
        <w:i w:val="0"/>
        <w:iCs w:val="0"/>
        <w:spacing w:val="0"/>
        <w:w w:val="100"/>
        <w:sz w:val="22"/>
        <w:szCs w:val="22"/>
        <w:lang w:val="es-ES" w:eastAsia="en-US" w:bidi="ar-SA"/>
      </w:rPr>
    </w:lvl>
    <w:lvl w:ilvl="2" w:tplc="FAEA952C">
      <w:numFmt w:val="bullet"/>
      <w:lvlText w:val="•"/>
      <w:lvlJc w:val="left"/>
      <w:pPr>
        <w:ind w:left="2567" w:hanging="360"/>
      </w:pPr>
      <w:rPr>
        <w:rFonts w:hint="default"/>
        <w:lang w:val="es-ES" w:eastAsia="en-US" w:bidi="ar-SA"/>
      </w:rPr>
    </w:lvl>
    <w:lvl w:ilvl="3" w:tplc="22EADBF0">
      <w:numFmt w:val="bullet"/>
      <w:lvlText w:val="•"/>
      <w:lvlJc w:val="left"/>
      <w:pPr>
        <w:ind w:left="3575" w:hanging="360"/>
      </w:pPr>
      <w:rPr>
        <w:rFonts w:hint="default"/>
        <w:lang w:val="es-ES" w:eastAsia="en-US" w:bidi="ar-SA"/>
      </w:rPr>
    </w:lvl>
    <w:lvl w:ilvl="4" w:tplc="0BCE49F8">
      <w:numFmt w:val="bullet"/>
      <w:lvlText w:val="•"/>
      <w:lvlJc w:val="left"/>
      <w:pPr>
        <w:ind w:left="4583" w:hanging="360"/>
      </w:pPr>
      <w:rPr>
        <w:rFonts w:hint="default"/>
        <w:lang w:val="es-ES" w:eastAsia="en-US" w:bidi="ar-SA"/>
      </w:rPr>
    </w:lvl>
    <w:lvl w:ilvl="5" w:tplc="2F68EEF8">
      <w:numFmt w:val="bullet"/>
      <w:lvlText w:val="•"/>
      <w:lvlJc w:val="left"/>
      <w:pPr>
        <w:ind w:left="5591" w:hanging="360"/>
      </w:pPr>
      <w:rPr>
        <w:rFonts w:hint="default"/>
        <w:lang w:val="es-ES" w:eastAsia="en-US" w:bidi="ar-SA"/>
      </w:rPr>
    </w:lvl>
    <w:lvl w:ilvl="6" w:tplc="67AEDBE0">
      <w:numFmt w:val="bullet"/>
      <w:lvlText w:val="•"/>
      <w:lvlJc w:val="left"/>
      <w:pPr>
        <w:ind w:left="6599" w:hanging="360"/>
      </w:pPr>
      <w:rPr>
        <w:rFonts w:hint="default"/>
        <w:lang w:val="es-ES" w:eastAsia="en-US" w:bidi="ar-SA"/>
      </w:rPr>
    </w:lvl>
    <w:lvl w:ilvl="7" w:tplc="98BAA85C">
      <w:numFmt w:val="bullet"/>
      <w:lvlText w:val="•"/>
      <w:lvlJc w:val="left"/>
      <w:pPr>
        <w:ind w:left="7607" w:hanging="360"/>
      </w:pPr>
      <w:rPr>
        <w:rFonts w:hint="default"/>
        <w:lang w:val="es-ES" w:eastAsia="en-US" w:bidi="ar-SA"/>
      </w:rPr>
    </w:lvl>
    <w:lvl w:ilvl="8" w:tplc="6808847C">
      <w:numFmt w:val="bullet"/>
      <w:lvlText w:val="•"/>
      <w:lvlJc w:val="left"/>
      <w:pPr>
        <w:ind w:left="8615" w:hanging="360"/>
      </w:pPr>
      <w:rPr>
        <w:rFonts w:hint="default"/>
        <w:lang w:val="es-ES" w:eastAsia="en-US" w:bidi="ar-SA"/>
      </w:rPr>
    </w:lvl>
  </w:abstractNum>
  <w:abstractNum w:abstractNumId="317" w15:restartNumberingAfterBreak="0">
    <w:nsid w:val="2DF259FE"/>
    <w:multiLevelType w:val="hybridMultilevel"/>
    <w:tmpl w:val="36E07AE2"/>
    <w:lvl w:ilvl="0" w:tplc="C5EC79C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E661E68">
      <w:numFmt w:val="bullet"/>
      <w:lvlText w:val="•"/>
      <w:lvlJc w:val="left"/>
      <w:pPr>
        <w:ind w:left="2035" w:hanging="360"/>
      </w:pPr>
      <w:rPr>
        <w:rFonts w:hint="default"/>
        <w:lang w:val="es-ES" w:eastAsia="en-US" w:bidi="ar-SA"/>
      </w:rPr>
    </w:lvl>
    <w:lvl w:ilvl="2" w:tplc="D6E0FC20">
      <w:numFmt w:val="bullet"/>
      <w:lvlText w:val="•"/>
      <w:lvlJc w:val="left"/>
      <w:pPr>
        <w:ind w:left="2990" w:hanging="360"/>
      </w:pPr>
      <w:rPr>
        <w:rFonts w:hint="default"/>
        <w:lang w:val="es-ES" w:eastAsia="en-US" w:bidi="ar-SA"/>
      </w:rPr>
    </w:lvl>
    <w:lvl w:ilvl="3" w:tplc="1C1A885A">
      <w:numFmt w:val="bullet"/>
      <w:lvlText w:val="•"/>
      <w:lvlJc w:val="left"/>
      <w:pPr>
        <w:ind w:left="3945" w:hanging="360"/>
      </w:pPr>
      <w:rPr>
        <w:rFonts w:hint="default"/>
        <w:lang w:val="es-ES" w:eastAsia="en-US" w:bidi="ar-SA"/>
      </w:rPr>
    </w:lvl>
    <w:lvl w:ilvl="4" w:tplc="4A1A43EE">
      <w:numFmt w:val="bullet"/>
      <w:lvlText w:val="•"/>
      <w:lvlJc w:val="left"/>
      <w:pPr>
        <w:ind w:left="4900" w:hanging="360"/>
      </w:pPr>
      <w:rPr>
        <w:rFonts w:hint="default"/>
        <w:lang w:val="es-ES" w:eastAsia="en-US" w:bidi="ar-SA"/>
      </w:rPr>
    </w:lvl>
    <w:lvl w:ilvl="5" w:tplc="97AC3456">
      <w:numFmt w:val="bullet"/>
      <w:lvlText w:val="•"/>
      <w:lvlJc w:val="left"/>
      <w:pPr>
        <w:ind w:left="5855" w:hanging="360"/>
      </w:pPr>
      <w:rPr>
        <w:rFonts w:hint="default"/>
        <w:lang w:val="es-ES" w:eastAsia="en-US" w:bidi="ar-SA"/>
      </w:rPr>
    </w:lvl>
    <w:lvl w:ilvl="6" w:tplc="0D3AB284">
      <w:numFmt w:val="bullet"/>
      <w:lvlText w:val="•"/>
      <w:lvlJc w:val="left"/>
      <w:pPr>
        <w:ind w:left="6810" w:hanging="360"/>
      </w:pPr>
      <w:rPr>
        <w:rFonts w:hint="default"/>
        <w:lang w:val="es-ES" w:eastAsia="en-US" w:bidi="ar-SA"/>
      </w:rPr>
    </w:lvl>
    <w:lvl w:ilvl="7" w:tplc="EB4EA27C">
      <w:numFmt w:val="bullet"/>
      <w:lvlText w:val="•"/>
      <w:lvlJc w:val="left"/>
      <w:pPr>
        <w:ind w:left="7765" w:hanging="360"/>
      </w:pPr>
      <w:rPr>
        <w:rFonts w:hint="default"/>
        <w:lang w:val="es-ES" w:eastAsia="en-US" w:bidi="ar-SA"/>
      </w:rPr>
    </w:lvl>
    <w:lvl w:ilvl="8" w:tplc="1A4A0204">
      <w:numFmt w:val="bullet"/>
      <w:lvlText w:val="•"/>
      <w:lvlJc w:val="left"/>
      <w:pPr>
        <w:ind w:left="8721" w:hanging="360"/>
      </w:pPr>
      <w:rPr>
        <w:rFonts w:hint="default"/>
        <w:lang w:val="es-ES" w:eastAsia="en-US" w:bidi="ar-SA"/>
      </w:rPr>
    </w:lvl>
  </w:abstractNum>
  <w:abstractNum w:abstractNumId="318" w15:restartNumberingAfterBreak="0">
    <w:nsid w:val="2DF83BC8"/>
    <w:multiLevelType w:val="hybridMultilevel"/>
    <w:tmpl w:val="69345EE0"/>
    <w:lvl w:ilvl="0" w:tplc="52BEA82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5F0B192">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A2C03BD6">
      <w:numFmt w:val="bullet"/>
      <w:lvlText w:val="•"/>
      <w:lvlJc w:val="left"/>
      <w:pPr>
        <w:ind w:left="2141" w:hanging="360"/>
      </w:pPr>
      <w:rPr>
        <w:rFonts w:hint="default"/>
        <w:lang w:val="es-ES" w:eastAsia="en-US" w:bidi="ar-SA"/>
      </w:rPr>
    </w:lvl>
    <w:lvl w:ilvl="3" w:tplc="D8C239F2">
      <w:numFmt w:val="bullet"/>
      <w:lvlText w:val="•"/>
      <w:lvlJc w:val="left"/>
      <w:pPr>
        <w:ind w:left="3202" w:hanging="360"/>
      </w:pPr>
      <w:rPr>
        <w:rFonts w:hint="default"/>
        <w:lang w:val="es-ES" w:eastAsia="en-US" w:bidi="ar-SA"/>
      </w:rPr>
    </w:lvl>
    <w:lvl w:ilvl="4" w:tplc="48DEBB44">
      <w:numFmt w:val="bullet"/>
      <w:lvlText w:val="•"/>
      <w:lvlJc w:val="left"/>
      <w:pPr>
        <w:ind w:left="4263" w:hanging="360"/>
      </w:pPr>
      <w:rPr>
        <w:rFonts w:hint="default"/>
        <w:lang w:val="es-ES" w:eastAsia="en-US" w:bidi="ar-SA"/>
      </w:rPr>
    </w:lvl>
    <w:lvl w:ilvl="5" w:tplc="B524C91A">
      <w:numFmt w:val="bullet"/>
      <w:lvlText w:val="•"/>
      <w:lvlJc w:val="left"/>
      <w:pPr>
        <w:ind w:left="5325" w:hanging="360"/>
      </w:pPr>
      <w:rPr>
        <w:rFonts w:hint="default"/>
        <w:lang w:val="es-ES" w:eastAsia="en-US" w:bidi="ar-SA"/>
      </w:rPr>
    </w:lvl>
    <w:lvl w:ilvl="6" w:tplc="744CF952">
      <w:numFmt w:val="bullet"/>
      <w:lvlText w:val="•"/>
      <w:lvlJc w:val="left"/>
      <w:pPr>
        <w:ind w:left="6386" w:hanging="360"/>
      </w:pPr>
      <w:rPr>
        <w:rFonts w:hint="default"/>
        <w:lang w:val="es-ES" w:eastAsia="en-US" w:bidi="ar-SA"/>
      </w:rPr>
    </w:lvl>
    <w:lvl w:ilvl="7" w:tplc="6FCA2516">
      <w:numFmt w:val="bullet"/>
      <w:lvlText w:val="•"/>
      <w:lvlJc w:val="left"/>
      <w:pPr>
        <w:ind w:left="7447" w:hanging="360"/>
      </w:pPr>
      <w:rPr>
        <w:rFonts w:hint="default"/>
        <w:lang w:val="es-ES" w:eastAsia="en-US" w:bidi="ar-SA"/>
      </w:rPr>
    </w:lvl>
    <w:lvl w:ilvl="8" w:tplc="2F22A2FA">
      <w:numFmt w:val="bullet"/>
      <w:lvlText w:val="•"/>
      <w:lvlJc w:val="left"/>
      <w:pPr>
        <w:ind w:left="8508" w:hanging="360"/>
      </w:pPr>
      <w:rPr>
        <w:rFonts w:hint="default"/>
        <w:lang w:val="es-ES" w:eastAsia="en-US" w:bidi="ar-SA"/>
      </w:rPr>
    </w:lvl>
  </w:abstractNum>
  <w:abstractNum w:abstractNumId="319" w15:restartNumberingAfterBreak="0">
    <w:nsid w:val="2E104FA8"/>
    <w:multiLevelType w:val="hybridMultilevel"/>
    <w:tmpl w:val="2E9A190E"/>
    <w:lvl w:ilvl="0" w:tplc="877CFF04">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DDB27082">
      <w:numFmt w:val="bullet"/>
      <w:lvlText w:val="•"/>
      <w:lvlJc w:val="left"/>
      <w:pPr>
        <w:ind w:left="1387" w:hanging="360"/>
      </w:pPr>
      <w:rPr>
        <w:rFonts w:hint="default"/>
        <w:lang w:val="es-ES" w:eastAsia="en-US" w:bidi="ar-SA"/>
      </w:rPr>
    </w:lvl>
    <w:lvl w:ilvl="2" w:tplc="C284E2FE">
      <w:numFmt w:val="bullet"/>
      <w:lvlText w:val="•"/>
      <w:lvlJc w:val="left"/>
      <w:pPr>
        <w:ind w:left="2414" w:hanging="360"/>
      </w:pPr>
      <w:rPr>
        <w:rFonts w:hint="default"/>
        <w:lang w:val="es-ES" w:eastAsia="en-US" w:bidi="ar-SA"/>
      </w:rPr>
    </w:lvl>
    <w:lvl w:ilvl="3" w:tplc="C60E8BF0">
      <w:numFmt w:val="bullet"/>
      <w:lvlText w:val="•"/>
      <w:lvlJc w:val="left"/>
      <w:pPr>
        <w:ind w:left="3441" w:hanging="360"/>
      </w:pPr>
      <w:rPr>
        <w:rFonts w:hint="default"/>
        <w:lang w:val="es-ES" w:eastAsia="en-US" w:bidi="ar-SA"/>
      </w:rPr>
    </w:lvl>
    <w:lvl w:ilvl="4" w:tplc="0D26AC80">
      <w:numFmt w:val="bullet"/>
      <w:lvlText w:val="•"/>
      <w:lvlJc w:val="left"/>
      <w:pPr>
        <w:ind w:left="4468" w:hanging="360"/>
      </w:pPr>
      <w:rPr>
        <w:rFonts w:hint="default"/>
        <w:lang w:val="es-ES" w:eastAsia="en-US" w:bidi="ar-SA"/>
      </w:rPr>
    </w:lvl>
    <w:lvl w:ilvl="5" w:tplc="20D264BA">
      <w:numFmt w:val="bullet"/>
      <w:lvlText w:val="•"/>
      <w:lvlJc w:val="left"/>
      <w:pPr>
        <w:ind w:left="5495" w:hanging="360"/>
      </w:pPr>
      <w:rPr>
        <w:rFonts w:hint="default"/>
        <w:lang w:val="es-ES" w:eastAsia="en-US" w:bidi="ar-SA"/>
      </w:rPr>
    </w:lvl>
    <w:lvl w:ilvl="6" w:tplc="94285B52">
      <w:numFmt w:val="bullet"/>
      <w:lvlText w:val="•"/>
      <w:lvlJc w:val="left"/>
      <w:pPr>
        <w:ind w:left="6522" w:hanging="360"/>
      </w:pPr>
      <w:rPr>
        <w:rFonts w:hint="default"/>
        <w:lang w:val="es-ES" w:eastAsia="en-US" w:bidi="ar-SA"/>
      </w:rPr>
    </w:lvl>
    <w:lvl w:ilvl="7" w:tplc="F3049058">
      <w:numFmt w:val="bullet"/>
      <w:lvlText w:val="•"/>
      <w:lvlJc w:val="left"/>
      <w:pPr>
        <w:ind w:left="7549" w:hanging="360"/>
      </w:pPr>
      <w:rPr>
        <w:rFonts w:hint="default"/>
        <w:lang w:val="es-ES" w:eastAsia="en-US" w:bidi="ar-SA"/>
      </w:rPr>
    </w:lvl>
    <w:lvl w:ilvl="8" w:tplc="0DB09054">
      <w:numFmt w:val="bullet"/>
      <w:lvlText w:val="•"/>
      <w:lvlJc w:val="left"/>
      <w:pPr>
        <w:ind w:left="8577" w:hanging="360"/>
      </w:pPr>
      <w:rPr>
        <w:rFonts w:hint="default"/>
        <w:lang w:val="es-ES" w:eastAsia="en-US" w:bidi="ar-SA"/>
      </w:rPr>
    </w:lvl>
  </w:abstractNum>
  <w:abstractNum w:abstractNumId="320" w15:restartNumberingAfterBreak="0">
    <w:nsid w:val="2E425E9D"/>
    <w:multiLevelType w:val="hybridMultilevel"/>
    <w:tmpl w:val="103E97B0"/>
    <w:lvl w:ilvl="0" w:tplc="B124530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D301BE0">
      <w:numFmt w:val="bullet"/>
      <w:lvlText w:val="•"/>
      <w:lvlJc w:val="left"/>
      <w:pPr>
        <w:ind w:left="2035" w:hanging="360"/>
      </w:pPr>
      <w:rPr>
        <w:rFonts w:hint="default"/>
        <w:lang w:val="es-ES" w:eastAsia="en-US" w:bidi="ar-SA"/>
      </w:rPr>
    </w:lvl>
    <w:lvl w:ilvl="2" w:tplc="E398E5DE">
      <w:numFmt w:val="bullet"/>
      <w:lvlText w:val="•"/>
      <w:lvlJc w:val="left"/>
      <w:pPr>
        <w:ind w:left="2990" w:hanging="360"/>
      </w:pPr>
      <w:rPr>
        <w:rFonts w:hint="default"/>
        <w:lang w:val="es-ES" w:eastAsia="en-US" w:bidi="ar-SA"/>
      </w:rPr>
    </w:lvl>
    <w:lvl w:ilvl="3" w:tplc="0C50D80E">
      <w:numFmt w:val="bullet"/>
      <w:lvlText w:val="•"/>
      <w:lvlJc w:val="left"/>
      <w:pPr>
        <w:ind w:left="3945" w:hanging="360"/>
      </w:pPr>
      <w:rPr>
        <w:rFonts w:hint="default"/>
        <w:lang w:val="es-ES" w:eastAsia="en-US" w:bidi="ar-SA"/>
      </w:rPr>
    </w:lvl>
    <w:lvl w:ilvl="4" w:tplc="47667F44">
      <w:numFmt w:val="bullet"/>
      <w:lvlText w:val="•"/>
      <w:lvlJc w:val="left"/>
      <w:pPr>
        <w:ind w:left="4900" w:hanging="360"/>
      </w:pPr>
      <w:rPr>
        <w:rFonts w:hint="default"/>
        <w:lang w:val="es-ES" w:eastAsia="en-US" w:bidi="ar-SA"/>
      </w:rPr>
    </w:lvl>
    <w:lvl w:ilvl="5" w:tplc="E88252CC">
      <w:numFmt w:val="bullet"/>
      <w:lvlText w:val="•"/>
      <w:lvlJc w:val="left"/>
      <w:pPr>
        <w:ind w:left="5855" w:hanging="360"/>
      </w:pPr>
      <w:rPr>
        <w:rFonts w:hint="default"/>
        <w:lang w:val="es-ES" w:eastAsia="en-US" w:bidi="ar-SA"/>
      </w:rPr>
    </w:lvl>
    <w:lvl w:ilvl="6" w:tplc="C8ACF456">
      <w:numFmt w:val="bullet"/>
      <w:lvlText w:val="•"/>
      <w:lvlJc w:val="left"/>
      <w:pPr>
        <w:ind w:left="6810" w:hanging="360"/>
      </w:pPr>
      <w:rPr>
        <w:rFonts w:hint="default"/>
        <w:lang w:val="es-ES" w:eastAsia="en-US" w:bidi="ar-SA"/>
      </w:rPr>
    </w:lvl>
    <w:lvl w:ilvl="7" w:tplc="15FCC394">
      <w:numFmt w:val="bullet"/>
      <w:lvlText w:val="•"/>
      <w:lvlJc w:val="left"/>
      <w:pPr>
        <w:ind w:left="7765" w:hanging="360"/>
      </w:pPr>
      <w:rPr>
        <w:rFonts w:hint="default"/>
        <w:lang w:val="es-ES" w:eastAsia="en-US" w:bidi="ar-SA"/>
      </w:rPr>
    </w:lvl>
    <w:lvl w:ilvl="8" w:tplc="B1BCF83A">
      <w:numFmt w:val="bullet"/>
      <w:lvlText w:val="•"/>
      <w:lvlJc w:val="left"/>
      <w:pPr>
        <w:ind w:left="8721" w:hanging="360"/>
      </w:pPr>
      <w:rPr>
        <w:rFonts w:hint="default"/>
        <w:lang w:val="es-ES" w:eastAsia="en-US" w:bidi="ar-SA"/>
      </w:rPr>
    </w:lvl>
  </w:abstractNum>
  <w:abstractNum w:abstractNumId="321" w15:restartNumberingAfterBreak="0">
    <w:nsid w:val="2E813D11"/>
    <w:multiLevelType w:val="hybridMultilevel"/>
    <w:tmpl w:val="EEB678B4"/>
    <w:lvl w:ilvl="0" w:tplc="2AA4434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E24D6A2">
      <w:numFmt w:val="bullet"/>
      <w:lvlText w:val=""/>
      <w:lvlJc w:val="left"/>
      <w:pPr>
        <w:ind w:left="1060" w:hanging="348"/>
      </w:pPr>
      <w:rPr>
        <w:rFonts w:ascii="Symbol" w:eastAsia="Symbol" w:hAnsi="Symbol" w:cs="Symbol" w:hint="default"/>
        <w:b w:val="0"/>
        <w:bCs w:val="0"/>
        <w:i w:val="0"/>
        <w:iCs w:val="0"/>
        <w:spacing w:val="0"/>
        <w:w w:val="100"/>
        <w:sz w:val="22"/>
        <w:szCs w:val="22"/>
        <w:lang w:val="es-ES" w:eastAsia="en-US" w:bidi="ar-SA"/>
      </w:rPr>
    </w:lvl>
    <w:lvl w:ilvl="2" w:tplc="BCC45E6A">
      <w:numFmt w:val="bullet"/>
      <w:lvlText w:val="•"/>
      <w:lvlJc w:val="left"/>
      <w:pPr>
        <w:ind w:left="2141" w:hanging="348"/>
      </w:pPr>
      <w:rPr>
        <w:rFonts w:hint="default"/>
        <w:lang w:val="es-ES" w:eastAsia="en-US" w:bidi="ar-SA"/>
      </w:rPr>
    </w:lvl>
    <w:lvl w:ilvl="3" w:tplc="71485112">
      <w:numFmt w:val="bullet"/>
      <w:lvlText w:val="•"/>
      <w:lvlJc w:val="left"/>
      <w:pPr>
        <w:ind w:left="3202" w:hanging="348"/>
      </w:pPr>
      <w:rPr>
        <w:rFonts w:hint="default"/>
        <w:lang w:val="es-ES" w:eastAsia="en-US" w:bidi="ar-SA"/>
      </w:rPr>
    </w:lvl>
    <w:lvl w:ilvl="4" w:tplc="74D8E094">
      <w:numFmt w:val="bullet"/>
      <w:lvlText w:val="•"/>
      <w:lvlJc w:val="left"/>
      <w:pPr>
        <w:ind w:left="4263" w:hanging="348"/>
      </w:pPr>
      <w:rPr>
        <w:rFonts w:hint="default"/>
        <w:lang w:val="es-ES" w:eastAsia="en-US" w:bidi="ar-SA"/>
      </w:rPr>
    </w:lvl>
    <w:lvl w:ilvl="5" w:tplc="0DB63F2A">
      <w:numFmt w:val="bullet"/>
      <w:lvlText w:val="•"/>
      <w:lvlJc w:val="left"/>
      <w:pPr>
        <w:ind w:left="5325" w:hanging="348"/>
      </w:pPr>
      <w:rPr>
        <w:rFonts w:hint="default"/>
        <w:lang w:val="es-ES" w:eastAsia="en-US" w:bidi="ar-SA"/>
      </w:rPr>
    </w:lvl>
    <w:lvl w:ilvl="6" w:tplc="A9EEAD90">
      <w:numFmt w:val="bullet"/>
      <w:lvlText w:val="•"/>
      <w:lvlJc w:val="left"/>
      <w:pPr>
        <w:ind w:left="6386" w:hanging="348"/>
      </w:pPr>
      <w:rPr>
        <w:rFonts w:hint="default"/>
        <w:lang w:val="es-ES" w:eastAsia="en-US" w:bidi="ar-SA"/>
      </w:rPr>
    </w:lvl>
    <w:lvl w:ilvl="7" w:tplc="0F94220C">
      <w:numFmt w:val="bullet"/>
      <w:lvlText w:val="•"/>
      <w:lvlJc w:val="left"/>
      <w:pPr>
        <w:ind w:left="7447" w:hanging="348"/>
      </w:pPr>
      <w:rPr>
        <w:rFonts w:hint="default"/>
        <w:lang w:val="es-ES" w:eastAsia="en-US" w:bidi="ar-SA"/>
      </w:rPr>
    </w:lvl>
    <w:lvl w:ilvl="8" w:tplc="7A7E9E5E">
      <w:numFmt w:val="bullet"/>
      <w:lvlText w:val="•"/>
      <w:lvlJc w:val="left"/>
      <w:pPr>
        <w:ind w:left="8508" w:hanging="348"/>
      </w:pPr>
      <w:rPr>
        <w:rFonts w:hint="default"/>
        <w:lang w:val="es-ES" w:eastAsia="en-US" w:bidi="ar-SA"/>
      </w:rPr>
    </w:lvl>
  </w:abstractNum>
  <w:abstractNum w:abstractNumId="322" w15:restartNumberingAfterBreak="0">
    <w:nsid w:val="2E972350"/>
    <w:multiLevelType w:val="hybridMultilevel"/>
    <w:tmpl w:val="FA86919A"/>
    <w:lvl w:ilvl="0" w:tplc="2340CC2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596D8AE">
      <w:numFmt w:val="bullet"/>
      <w:lvlText w:val="•"/>
      <w:lvlJc w:val="left"/>
      <w:pPr>
        <w:ind w:left="2035" w:hanging="360"/>
      </w:pPr>
      <w:rPr>
        <w:rFonts w:hint="default"/>
        <w:lang w:val="es-ES" w:eastAsia="en-US" w:bidi="ar-SA"/>
      </w:rPr>
    </w:lvl>
    <w:lvl w:ilvl="2" w:tplc="4636E14E">
      <w:numFmt w:val="bullet"/>
      <w:lvlText w:val="•"/>
      <w:lvlJc w:val="left"/>
      <w:pPr>
        <w:ind w:left="2990" w:hanging="360"/>
      </w:pPr>
      <w:rPr>
        <w:rFonts w:hint="default"/>
        <w:lang w:val="es-ES" w:eastAsia="en-US" w:bidi="ar-SA"/>
      </w:rPr>
    </w:lvl>
    <w:lvl w:ilvl="3" w:tplc="0BDEA01E">
      <w:numFmt w:val="bullet"/>
      <w:lvlText w:val="•"/>
      <w:lvlJc w:val="left"/>
      <w:pPr>
        <w:ind w:left="3945" w:hanging="360"/>
      </w:pPr>
      <w:rPr>
        <w:rFonts w:hint="default"/>
        <w:lang w:val="es-ES" w:eastAsia="en-US" w:bidi="ar-SA"/>
      </w:rPr>
    </w:lvl>
    <w:lvl w:ilvl="4" w:tplc="2166CB42">
      <w:numFmt w:val="bullet"/>
      <w:lvlText w:val="•"/>
      <w:lvlJc w:val="left"/>
      <w:pPr>
        <w:ind w:left="4900" w:hanging="360"/>
      </w:pPr>
      <w:rPr>
        <w:rFonts w:hint="default"/>
        <w:lang w:val="es-ES" w:eastAsia="en-US" w:bidi="ar-SA"/>
      </w:rPr>
    </w:lvl>
    <w:lvl w:ilvl="5" w:tplc="48542712">
      <w:numFmt w:val="bullet"/>
      <w:lvlText w:val="•"/>
      <w:lvlJc w:val="left"/>
      <w:pPr>
        <w:ind w:left="5855" w:hanging="360"/>
      </w:pPr>
      <w:rPr>
        <w:rFonts w:hint="default"/>
        <w:lang w:val="es-ES" w:eastAsia="en-US" w:bidi="ar-SA"/>
      </w:rPr>
    </w:lvl>
    <w:lvl w:ilvl="6" w:tplc="216A54EA">
      <w:numFmt w:val="bullet"/>
      <w:lvlText w:val="•"/>
      <w:lvlJc w:val="left"/>
      <w:pPr>
        <w:ind w:left="6810" w:hanging="360"/>
      </w:pPr>
      <w:rPr>
        <w:rFonts w:hint="default"/>
        <w:lang w:val="es-ES" w:eastAsia="en-US" w:bidi="ar-SA"/>
      </w:rPr>
    </w:lvl>
    <w:lvl w:ilvl="7" w:tplc="0EEEFE02">
      <w:numFmt w:val="bullet"/>
      <w:lvlText w:val="•"/>
      <w:lvlJc w:val="left"/>
      <w:pPr>
        <w:ind w:left="7765" w:hanging="360"/>
      </w:pPr>
      <w:rPr>
        <w:rFonts w:hint="default"/>
        <w:lang w:val="es-ES" w:eastAsia="en-US" w:bidi="ar-SA"/>
      </w:rPr>
    </w:lvl>
    <w:lvl w:ilvl="8" w:tplc="3872DB64">
      <w:numFmt w:val="bullet"/>
      <w:lvlText w:val="•"/>
      <w:lvlJc w:val="left"/>
      <w:pPr>
        <w:ind w:left="8721" w:hanging="360"/>
      </w:pPr>
      <w:rPr>
        <w:rFonts w:hint="default"/>
        <w:lang w:val="es-ES" w:eastAsia="en-US" w:bidi="ar-SA"/>
      </w:rPr>
    </w:lvl>
  </w:abstractNum>
  <w:abstractNum w:abstractNumId="323" w15:restartNumberingAfterBreak="0">
    <w:nsid w:val="2EEE1796"/>
    <w:multiLevelType w:val="hybridMultilevel"/>
    <w:tmpl w:val="158ABB46"/>
    <w:lvl w:ilvl="0" w:tplc="2426347A">
      <w:start w:val="1"/>
      <w:numFmt w:val="decimal"/>
      <w:lvlText w:val="%1."/>
      <w:lvlJc w:val="left"/>
      <w:pPr>
        <w:ind w:left="1372" w:hanging="567"/>
      </w:pPr>
      <w:rPr>
        <w:rFonts w:ascii="Century Gothic" w:eastAsia="Century Gothic" w:hAnsi="Century Gothic" w:cs="Century Gothic" w:hint="default"/>
        <w:b w:val="0"/>
        <w:bCs w:val="0"/>
        <w:i w:val="0"/>
        <w:iCs w:val="0"/>
        <w:spacing w:val="-1"/>
        <w:w w:val="113"/>
        <w:sz w:val="22"/>
        <w:szCs w:val="22"/>
        <w:lang w:val="es-ES" w:eastAsia="en-US" w:bidi="ar-SA"/>
      </w:rPr>
    </w:lvl>
    <w:lvl w:ilvl="1" w:tplc="9A30A098">
      <w:numFmt w:val="bullet"/>
      <w:lvlText w:val="•"/>
      <w:lvlJc w:val="left"/>
      <w:pPr>
        <w:ind w:left="2305" w:hanging="567"/>
      </w:pPr>
      <w:rPr>
        <w:rFonts w:hint="default"/>
        <w:lang w:val="es-ES" w:eastAsia="en-US" w:bidi="ar-SA"/>
      </w:rPr>
    </w:lvl>
    <w:lvl w:ilvl="2" w:tplc="68DEA190">
      <w:numFmt w:val="bullet"/>
      <w:lvlText w:val="•"/>
      <w:lvlJc w:val="left"/>
      <w:pPr>
        <w:ind w:left="3230" w:hanging="567"/>
      </w:pPr>
      <w:rPr>
        <w:rFonts w:hint="default"/>
        <w:lang w:val="es-ES" w:eastAsia="en-US" w:bidi="ar-SA"/>
      </w:rPr>
    </w:lvl>
    <w:lvl w:ilvl="3" w:tplc="929C0010">
      <w:numFmt w:val="bullet"/>
      <w:lvlText w:val="•"/>
      <w:lvlJc w:val="left"/>
      <w:pPr>
        <w:ind w:left="4155" w:hanging="567"/>
      </w:pPr>
      <w:rPr>
        <w:rFonts w:hint="default"/>
        <w:lang w:val="es-ES" w:eastAsia="en-US" w:bidi="ar-SA"/>
      </w:rPr>
    </w:lvl>
    <w:lvl w:ilvl="4" w:tplc="B9C89B74">
      <w:numFmt w:val="bullet"/>
      <w:lvlText w:val="•"/>
      <w:lvlJc w:val="left"/>
      <w:pPr>
        <w:ind w:left="5080" w:hanging="567"/>
      </w:pPr>
      <w:rPr>
        <w:rFonts w:hint="default"/>
        <w:lang w:val="es-ES" w:eastAsia="en-US" w:bidi="ar-SA"/>
      </w:rPr>
    </w:lvl>
    <w:lvl w:ilvl="5" w:tplc="4782997A">
      <w:numFmt w:val="bullet"/>
      <w:lvlText w:val="•"/>
      <w:lvlJc w:val="left"/>
      <w:pPr>
        <w:ind w:left="6005" w:hanging="567"/>
      </w:pPr>
      <w:rPr>
        <w:rFonts w:hint="default"/>
        <w:lang w:val="es-ES" w:eastAsia="en-US" w:bidi="ar-SA"/>
      </w:rPr>
    </w:lvl>
    <w:lvl w:ilvl="6" w:tplc="42D2C3DA">
      <w:numFmt w:val="bullet"/>
      <w:lvlText w:val="•"/>
      <w:lvlJc w:val="left"/>
      <w:pPr>
        <w:ind w:left="6930" w:hanging="567"/>
      </w:pPr>
      <w:rPr>
        <w:rFonts w:hint="default"/>
        <w:lang w:val="es-ES" w:eastAsia="en-US" w:bidi="ar-SA"/>
      </w:rPr>
    </w:lvl>
    <w:lvl w:ilvl="7" w:tplc="2BDE37A0">
      <w:numFmt w:val="bullet"/>
      <w:lvlText w:val="•"/>
      <w:lvlJc w:val="left"/>
      <w:pPr>
        <w:ind w:left="7855" w:hanging="567"/>
      </w:pPr>
      <w:rPr>
        <w:rFonts w:hint="default"/>
        <w:lang w:val="es-ES" w:eastAsia="en-US" w:bidi="ar-SA"/>
      </w:rPr>
    </w:lvl>
    <w:lvl w:ilvl="8" w:tplc="84C05AB4">
      <w:numFmt w:val="bullet"/>
      <w:lvlText w:val="•"/>
      <w:lvlJc w:val="left"/>
      <w:pPr>
        <w:ind w:left="8781" w:hanging="567"/>
      </w:pPr>
      <w:rPr>
        <w:rFonts w:hint="default"/>
        <w:lang w:val="es-ES" w:eastAsia="en-US" w:bidi="ar-SA"/>
      </w:rPr>
    </w:lvl>
  </w:abstractNum>
  <w:abstractNum w:abstractNumId="324" w15:restartNumberingAfterBreak="0">
    <w:nsid w:val="2EF3610F"/>
    <w:multiLevelType w:val="hybridMultilevel"/>
    <w:tmpl w:val="90A222B2"/>
    <w:lvl w:ilvl="0" w:tplc="49DA849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8D0F7DC">
      <w:numFmt w:val="bullet"/>
      <w:lvlText w:val="•"/>
      <w:lvlJc w:val="left"/>
      <w:pPr>
        <w:ind w:left="2035" w:hanging="360"/>
      </w:pPr>
      <w:rPr>
        <w:rFonts w:hint="default"/>
        <w:lang w:val="es-ES" w:eastAsia="en-US" w:bidi="ar-SA"/>
      </w:rPr>
    </w:lvl>
    <w:lvl w:ilvl="2" w:tplc="460EDC7A">
      <w:numFmt w:val="bullet"/>
      <w:lvlText w:val="•"/>
      <w:lvlJc w:val="left"/>
      <w:pPr>
        <w:ind w:left="2990" w:hanging="360"/>
      </w:pPr>
      <w:rPr>
        <w:rFonts w:hint="default"/>
        <w:lang w:val="es-ES" w:eastAsia="en-US" w:bidi="ar-SA"/>
      </w:rPr>
    </w:lvl>
    <w:lvl w:ilvl="3" w:tplc="CADA8326">
      <w:numFmt w:val="bullet"/>
      <w:lvlText w:val="•"/>
      <w:lvlJc w:val="left"/>
      <w:pPr>
        <w:ind w:left="3945" w:hanging="360"/>
      </w:pPr>
      <w:rPr>
        <w:rFonts w:hint="default"/>
        <w:lang w:val="es-ES" w:eastAsia="en-US" w:bidi="ar-SA"/>
      </w:rPr>
    </w:lvl>
    <w:lvl w:ilvl="4" w:tplc="BF7C8290">
      <w:numFmt w:val="bullet"/>
      <w:lvlText w:val="•"/>
      <w:lvlJc w:val="left"/>
      <w:pPr>
        <w:ind w:left="4900" w:hanging="360"/>
      </w:pPr>
      <w:rPr>
        <w:rFonts w:hint="default"/>
        <w:lang w:val="es-ES" w:eastAsia="en-US" w:bidi="ar-SA"/>
      </w:rPr>
    </w:lvl>
    <w:lvl w:ilvl="5" w:tplc="3ED6278A">
      <w:numFmt w:val="bullet"/>
      <w:lvlText w:val="•"/>
      <w:lvlJc w:val="left"/>
      <w:pPr>
        <w:ind w:left="5855" w:hanging="360"/>
      </w:pPr>
      <w:rPr>
        <w:rFonts w:hint="default"/>
        <w:lang w:val="es-ES" w:eastAsia="en-US" w:bidi="ar-SA"/>
      </w:rPr>
    </w:lvl>
    <w:lvl w:ilvl="6" w:tplc="33D6FFB8">
      <w:numFmt w:val="bullet"/>
      <w:lvlText w:val="•"/>
      <w:lvlJc w:val="left"/>
      <w:pPr>
        <w:ind w:left="6810" w:hanging="360"/>
      </w:pPr>
      <w:rPr>
        <w:rFonts w:hint="default"/>
        <w:lang w:val="es-ES" w:eastAsia="en-US" w:bidi="ar-SA"/>
      </w:rPr>
    </w:lvl>
    <w:lvl w:ilvl="7" w:tplc="F9E2F03C">
      <w:numFmt w:val="bullet"/>
      <w:lvlText w:val="•"/>
      <w:lvlJc w:val="left"/>
      <w:pPr>
        <w:ind w:left="7765" w:hanging="360"/>
      </w:pPr>
      <w:rPr>
        <w:rFonts w:hint="default"/>
        <w:lang w:val="es-ES" w:eastAsia="en-US" w:bidi="ar-SA"/>
      </w:rPr>
    </w:lvl>
    <w:lvl w:ilvl="8" w:tplc="ECFE7D56">
      <w:numFmt w:val="bullet"/>
      <w:lvlText w:val="•"/>
      <w:lvlJc w:val="left"/>
      <w:pPr>
        <w:ind w:left="8721" w:hanging="360"/>
      </w:pPr>
      <w:rPr>
        <w:rFonts w:hint="default"/>
        <w:lang w:val="es-ES" w:eastAsia="en-US" w:bidi="ar-SA"/>
      </w:rPr>
    </w:lvl>
  </w:abstractNum>
  <w:abstractNum w:abstractNumId="325" w15:restartNumberingAfterBreak="0">
    <w:nsid w:val="2F4D5B2E"/>
    <w:multiLevelType w:val="hybridMultilevel"/>
    <w:tmpl w:val="57C81420"/>
    <w:lvl w:ilvl="0" w:tplc="8E0E141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2F244D2">
      <w:numFmt w:val="bullet"/>
      <w:lvlText w:val="•"/>
      <w:lvlJc w:val="left"/>
      <w:pPr>
        <w:ind w:left="2035" w:hanging="360"/>
      </w:pPr>
      <w:rPr>
        <w:rFonts w:hint="default"/>
        <w:lang w:val="es-ES" w:eastAsia="en-US" w:bidi="ar-SA"/>
      </w:rPr>
    </w:lvl>
    <w:lvl w:ilvl="2" w:tplc="98A6805E">
      <w:numFmt w:val="bullet"/>
      <w:lvlText w:val="•"/>
      <w:lvlJc w:val="left"/>
      <w:pPr>
        <w:ind w:left="2990" w:hanging="360"/>
      </w:pPr>
      <w:rPr>
        <w:rFonts w:hint="default"/>
        <w:lang w:val="es-ES" w:eastAsia="en-US" w:bidi="ar-SA"/>
      </w:rPr>
    </w:lvl>
    <w:lvl w:ilvl="3" w:tplc="3F0AF6EC">
      <w:numFmt w:val="bullet"/>
      <w:lvlText w:val="•"/>
      <w:lvlJc w:val="left"/>
      <w:pPr>
        <w:ind w:left="3945" w:hanging="360"/>
      </w:pPr>
      <w:rPr>
        <w:rFonts w:hint="default"/>
        <w:lang w:val="es-ES" w:eastAsia="en-US" w:bidi="ar-SA"/>
      </w:rPr>
    </w:lvl>
    <w:lvl w:ilvl="4" w:tplc="7D70D11A">
      <w:numFmt w:val="bullet"/>
      <w:lvlText w:val="•"/>
      <w:lvlJc w:val="left"/>
      <w:pPr>
        <w:ind w:left="4900" w:hanging="360"/>
      </w:pPr>
      <w:rPr>
        <w:rFonts w:hint="default"/>
        <w:lang w:val="es-ES" w:eastAsia="en-US" w:bidi="ar-SA"/>
      </w:rPr>
    </w:lvl>
    <w:lvl w:ilvl="5" w:tplc="80268EAE">
      <w:numFmt w:val="bullet"/>
      <w:lvlText w:val="•"/>
      <w:lvlJc w:val="left"/>
      <w:pPr>
        <w:ind w:left="5855" w:hanging="360"/>
      </w:pPr>
      <w:rPr>
        <w:rFonts w:hint="default"/>
        <w:lang w:val="es-ES" w:eastAsia="en-US" w:bidi="ar-SA"/>
      </w:rPr>
    </w:lvl>
    <w:lvl w:ilvl="6" w:tplc="33F46822">
      <w:numFmt w:val="bullet"/>
      <w:lvlText w:val="•"/>
      <w:lvlJc w:val="left"/>
      <w:pPr>
        <w:ind w:left="6810" w:hanging="360"/>
      </w:pPr>
      <w:rPr>
        <w:rFonts w:hint="default"/>
        <w:lang w:val="es-ES" w:eastAsia="en-US" w:bidi="ar-SA"/>
      </w:rPr>
    </w:lvl>
    <w:lvl w:ilvl="7" w:tplc="602AB154">
      <w:numFmt w:val="bullet"/>
      <w:lvlText w:val="•"/>
      <w:lvlJc w:val="left"/>
      <w:pPr>
        <w:ind w:left="7765" w:hanging="360"/>
      </w:pPr>
      <w:rPr>
        <w:rFonts w:hint="default"/>
        <w:lang w:val="es-ES" w:eastAsia="en-US" w:bidi="ar-SA"/>
      </w:rPr>
    </w:lvl>
    <w:lvl w:ilvl="8" w:tplc="739C87FE">
      <w:numFmt w:val="bullet"/>
      <w:lvlText w:val="•"/>
      <w:lvlJc w:val="left"/>
      <w:pPr>
        <w:ind w:left="8721" w:hanging="360"/>
      </w:pPr>
      <w:rPr>
        <w:rFonts w:hint="default"/>
        <w:lang w:val="es-ES" w:eastAsia="en-US" w:bidi="ar-SA"/>
      </w:rPr>
    </w:lvl>
  </w:abstractNum>
  <w:abstractNum w:abstractNumId="326" w15:restartNumberingAfterBreak="0">
    <w:nsid w:val="2F9B134A"/>
    <w:multiLevelType w:val="hybridMultilevel"/>
    <w:tmpl w:val="5FF6DA8A"/>
    <w:lvl w:ilvl="0" w:tplc="7C94E02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89A871C">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D82A6374">
      <w:numFmt w:val="bullet"/>
      <w:lvlText w:val="•"/>
      <w:lvlJc w:val="left"/>
      <w:pPr>
        <w:ind w:left="2141" w:hanging="288"/>
      </w:pPr>
      <w:rPr>
        <w:rFonts w:hint="default"/>
        <w:lang w:val="es-ES" w:eastAsia="en-US" w:bidi="ar-SA"/>
      </w:rPr>
    </w:lvl>
    <w:lvl w:ilvl="3" w:tplc="F6A0DC8E">
      <w:numFmt w:val="bullet"/>
      <w:lvlText w:val="•"/>
      <w:lvlJc w:val="left"/>
      <w:pPr>
        <w:ind w:left="3202" w:hanging="288"/>
      </w:pPr>
      <w:rPr>
        <w:rFonts w:hint="default"/>
        <w:lang w:val="es-ES" w:eastAsia="en-US" w:bidi="ar-SA"/>
      </w:rPr>
    </w:lvl>
    <w:lvl w:ilvl="4" w:tplc="B6C4FA40">
      <w:numFmt w:val="bullet"/>
      <w:lvlText w:val="•"/>
      <w:lvlJc w:val="left"/>
      <w:pPr>
        <w:ind w:left="4263" w:hanging="288"/>
      </w:pPr>
      <w:rPr>
        <w:rFonts w:hint="default"/>
        <w:lang w:val="es-ES" w:eastAsia="en-US" w:bidi="ar-SA"/>
      </w:rPr>
    </w:lvl>
    <w:lvl w:ilvl="5" w:tplc="06B6F8CA">
      <w:numFmt w:val="bullet"/>
      <w:lvlText w:val="•"/>
      <w:lvlJc w:val="left"/>
      <w:pPr>
        <w:ind w:left="5325" w:hanging="288"/>
      </w:pPr>
      <w:rPr>
        <w:rFonts w:hint="default"/>
        <w:lang w:val="es-ES" w:eastAsia="en-US" w:bidi="ar-SA"/>
      </w:rPr>
    </w:lvl>
    <w:lvl w:ilvl="6" w:tplc="E4401170">
      <w:numFmt w:val="bullet"/>
      <w:lvlText w:val="•"/>
      <w:lvlJc w:val="left"/>
      <w:pPr>
        <w:ind w:left="6386" w:hanging="288"/>
      </w:pPr>
      <w:rPr>
        <w:rFonts w:hint="default"/>
        <w:lang w:val="es-ES" w:eastAsia="en-US" w:bidi="ar-SA"/>
      </w:rPr>
    </w:lvl>
    <w:lvl w:ilvl="7" w:tplc="48BE05B2">
      <w:numFmt w:val="bullet"/>
      <w:lvlText w:val="•"/>
      <w:lvlJc w:val="left"/>
      <w:pPr>
        <w:ind w:left="7447" w:hanging="288"/>
      </w:pPr>
      <w:rPr>
        <w:rFonts w:hint="default"/>
        <w:lang w:val="es-ES" w:eastAsia="en-US" w:bidi="ar-SA"/>
      </w:rPr>
    </w:lvl>
    <w:lvl w:ilvl="8" w:tplc="B5CCFEE2">
      <w:numFmt w:val="bullet"/>
      <w:lvlText w:val="•"/>
      <w:lvlJc w:val="left"/>
      <w:pPr>
        <w:ind w:left="8508" w:hanging="288"/>
      </w:pPr>
      <w:rPr>
        <w:rFonts w:hint="default"/>
        <w:lang w:val="es-ES" w:eastAsia="en-US" w:bidi="ar-SA"/>
      </w:rPr>
    </w:lvl>
  </w:abstractNum>
  <w:abstractNum w:abstractNumId="327" w15:restartNumberingAfterBreak="0">
    <w:nsid w:val="2FA90FFD"/>
    <w:multiLevelType w:val="hybridMultilevel"/>
    <w:tmpl w:val="3CDE76CC"/>
    <w:lvl w:ilvl="0" w:tplc="EF66C2F0">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16A64F16">
      <w:numFmt w:val="bullet"/>
      <w:lvlText w:val="•"/>
      <w:lvlJc w:val="left"/>
      <w:pPr>
        <w:ind w:left="1963" w:hanging="360"/>
      </w:pPr>
      <w:rPr>
        <w:rFonts w:hint="default"/>
        <w:lang w:val="es-ES" w:eastAsia="en-US" w:bidi="ar-SA"/>
      </w:rPr>
    </w:lvl>
    <w:lvl w:ilvl="2" w:tplc="7E667618">
      <w:numFmt w:val="bullet"/>
      <w:lvlText w:val="•"/>
      <w:lvlJc w:val="left"/>
      <w:pPr>
        <w:ind w:left="2926" w:hanging="360"/>
      </w:pPr>
      <w:rPr>
        <w:rFonts w:hint="default"/>
        <w:lang w:val="es-ES" w:eastAsia="en-US" w:bidi="ar-SA"/>
      </w:rPr>
    </w:lvl>
    <w:lvl w:ilvl="3" w:tplc="0C8EE8FE">
      <w:numFmt w:val="bullet"/>
      <w:lvlText w:val="•"/>
      <w:lvlJc w:val="left"/>
      <w:pPr>
        <w:ind w:left="3889" w:hanging="360"/>
      </w:pPr>
      <w:rPr>
        <w:rFonts w:hint="default"/>
        <w:lang w:val="es-ES" w:eastAsia="en-US" w:bidi="ar-SA"/>
      </w:rPr>
    </w:lvl>
    <w:lvl w:ilvl="4" w:tplc="FB741880">
      <w:numFmt w:val="bullet"/>
      <w:lvlText w:val="•"/>
      <w:lvlJc w:val="left"/>
      <w:pPr>
        <w:ind w:left="4852" w:hanging="360"/>
      </w:pPr>
      <w:rPr>
        <w:rFonts w:hint="default"/>
        <w:lang w:val="es-ES" w:eastAsia="en-US" w:bidi="ar-SA"/>
      </w:rPr>
    </w:lvl>
    <w:lvl w:ilvl="5" w:tplc="516C268A">
      <w:numFmt w:val="bullet"/>
      <w:lvlText w:val="•"/>
      <w:lvlJc w:val="left"/>
      <w:pPr>
        <w:ind w:left="5815" w:hanging="360"/>
      </w:pPr>
      <w:rPr>
        <w:rFonts w:hint="default"/>
        <w:lang w:val="es-ES" w:eastAsia="en-US" w:bidi="ar-SA"/>
      </w:rPr>
    </w:lvl>
    <w:lvl w:ilvl="6" w:tplc="D9AEAA28">
      <w:numFmt w:val="bullet"/>
      <w:lvlText w:val="•"/>
      <w:lvlJc w:val="left"/>
      <w:pPr>
        <w:ind w:left="6778" w:hanging="360"/>
      </w:pPr>
      <w:rPr>
        <w:rFonts w:hint="default"/>
        <w:lang w:val="es-ES" w:eastAsia="en-US" w:bidi="ar-SA"/>
      </w:rPr>
    </w:lvl>
    <w:lvl w:ilvl="7" w:tplc="3CF4ACDA">
      <w:numFmt w:val="bullet"/>
      <w:lvlText w:val="•"/>
      <w:lvlJc w:val="left"/>
      <w:pPr>
        <w:ind w:left="7741" w:hanging="360"/>
      </w:pPr>
      <w:rPr>
        <w:rFonts w:hint="default"/>
        <w:lang w:val="es-ES" w:eastAsia="en-US" w:bidi="ar-SA"/>
      </w:rPr>
    </w:lvl>
    <w:lvl w:ilvl="8" w:tplc="9DDC846E">
      <w:numFmt w:val="bullet"/>
      <w:lvlText w:val="•"/>
      <w:lvlJc w:val="left"/>
      <w:pPr>
        <w:ind w:left="8705" w:hanging="360"/>
      </w:pPr>
      <w:rPr>
        <w:rFonts w:hint="default"/>
        <w:lang w:val="es-ES" w:eastAsia="en-US" w:bidi="ar-SA"/>
      </w:rPr>
    </w:lvl>
  </w:abstractNum>
  <w:abstractNum w:abstractNumId="328" w15:restartNumberingAfterBreak="0">
    <w:nsid w:val="3079458B"/>
    <w:multiLevelType w:val="hybridMultilevel"/>
    <w:tmpl w:val="56602138"/>
    <w:lvl w:ilvl="0" w:tplc="D8DE400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044E5F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32EE388">
      <w:numFmt w:val="bullet"/>
      <w:lvlText w:val="•"/>
      <w:lvlJc w:val="left"/>
      <w:pPr>
        <w:ind w:left="2990" w:hanging="360"/>
      </w:pPr>
      <w:rPr>
        <w:rFonts w:hint="default"/>
        <w:lang w:val="es-ES" w:eastAsia="en-US" w:bidi="ar-SA"/>
      </w:rPr>
    </w:lvl>
    <w:lvl w:ilvl="3" w:tplc="9C366CBA">
      <w:numFmt w:val="bullet"/>
      <w:lvlText w:val="•"/>
      <w:lvlJc w:val="left"/>
      <w:pPr>
        <w:ind w:left="3945" w:hanging="360"/>
      </w:pPr>
      <w:rPr>
        <w:rFonts w:hint="default"/>
        <w:lang w:val="es-ES" w:eastAsia="en-US" w:bidi="ar-SA"/>
      </w:rPr>
    </w:lvl>
    <w:lvl w:ilvl="4" w:tplc="9878C164">
      <w:numFmt w:val="bullet"/>
      <w:lvlText w:val="•"/>
      <w:lvlJc w:val="left"/>
      <w:pPr>
        <w:ind w:left="4900" w:hanging="360"/>
      </w:pPr>
      <w:rPr>
        <w:rFonts w:hint="default"/>
        <w:lang w:val="es-ES" w:eastAsia="en-US" w:bidi="ar-SA"/>
      </w:rPr>
    </w:lvl>
    <w:lvl w:ilvl="5" w:tplc="8C74CFBA">
      <w:numFmt w:val="bullet"/>
      <w:lvlText w:val="•"/>
      <w:lvlJc w:val="left"/>
      <w:pPr>
        <w:ind w:left="5855" w:hanging="360"/>
      </w:pPr>
      <w:rPr>
        <w:rFonts w:hint="default"/>
        <w:lang w:val="es-ES" w:eastAsia="en-US" w:bidi="ar-SA"/>
      </w:rPr>
    </w:lvl>
    <w:lvl w:ilvl="6" w:tplc="C994CD32">
      <w:numFmt w:val="bullet"/>
      <w:lvlText w:val="•"/>
      <w:lvlJc w:val="left"/>
      <w:pPr>
        <w:ind w:left="6810" w:hanging="360"/>
      </w:pPr>
      <w:rPr>
        <w:rFonts w:hint="default"/>
        <w:lang w:val="es-ES" w:eastAsia="en-US" w:bidi="ar-SA"/>
      </w:rPr>
    </w:lvl>
    <w:lvl w:ilvl="7" w:tplc="7E7028E6">
      <w:numFmt w:val="bullet"/>
      <w:lvlText w:val="•"/>
      <w:lvlJc w:val="left"/>
      <w:pPr>
        <w:ind w:left="7765" w:hanging="360"/>
      </w:pPr>
      <w:rPr>
        <w:rFonts w:hint="default"/>
        <w:lang w:val="es-ES" w:eastAsia="en-US" w:bidi="ar-SA"/>
      </w:rPr>
    </w:lvl>
    <w:lvl w:ilvl="8" w:tplc="67188DF4">
      <w:numFmt w:val="bullet"/>
      <w:lvlText w:val="•"/>
      <w:lvlJc w:val="left"/>
      <w:pPr>
        <w:ind w:left="8721" w:hanging="360"/>
      </w:pPr>
      <w:rPr>
        <w:rFonts w:hint="default"/>
        <w:lang w:val="es-ES" w:eastAsia="en-US" w:bidi="ar-SA"/>
      </w:rPr>
    </w:lvl>
  </w:abstractNum>
  <w:abstractNum w:abstractNumId="329" w15:restartNumberingAfterBreak="0">
    <w:nsid w:val="30E749B2"/>
    <w:multiLevelType w:val="hybridMultilevel"/>
    <w:tmpl w:val="D7602D3A"/>
    <w:lvl w:ilvl="0" w:tplc="80DE579C">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5C7A3E90">
      <w:numFmt w:val="bullet"/>
      <w:lvlText w:val="•"/>
      <w:lvlJc w:val="left"/>
      <w:pPr>
        <w:ind w:left="2035" w:hanging="360"/>
      </w:pPr>
      <w:rPr>
        <w:rFonts w:hint="default"/>
        <w:lang w:val="es-ES" w:eastAsia="en-US" w:bidi="ar-SA"/>
      </w:rPr>
    </w:lvl>
    <w:lvl w:ilvl="2" w:tplc="AAE807C4">
      <w:numFmt w:val="bullet"/>
      <w:lvlText w:val="•"/>
      <w:lvlJc w:val="left"/>
      <w:pPr>
        <w:ind w:left="2990" w:hanging="360"/>
      </w:pPr>
      <w:rPr>
        <w:rFonts w:hint="default"/>
        <w:lang w:val="es-ES" w:eastAsia="en-US" w:bidi="ar-SA"/>
      </w:rPr>
    </w:lvl>
    <w:lvl w:ilvl="3" w:tplc="30AC7F0E">
      <w:numFmt w:val="bullet"/>
      <w:lvlText w:val="•"/>
      <w:lvlJc w:val="left"/>
      <w:pPr>
        <w:ind w:left="3945" w:hanging="360"/>
      </w:pPr>
      <w:rPr>
        <w:rFonts w:hint="default"/>
        <w:lang w:val="es-ES" w:eastAsia="en-US" w:bidi="ar-SA"/>
      </w:rPr>
    </w:lvl>
    <w:lvl w:ilvl="4" w:tplc="E444BAD0">
      <w:numFmt w:val="bullet"/>
      <w:lvlText w:val="•"/>
      <w:lvlJc w:val="left"/>
      <w:pPr>
        <w:ind w:left="4900" w:hanging="360"/>
      </w:pPr>
      <w:rPr>
        <w:rFonts w:hint="default"/>
        <w:lang w:val="es-ES" w:eastAsia="en-US" w:bidi="ar-SA"/>
      </w:rPr>
    </w:lvl>
    <w:lvl w:ilvl="5" w:tplc="2D2C4E52">
      <w:numFmt w:val="bullet"/>
      <w:lvlText w:val="•"/>
      <w:lvlJc w:val="left"/>
      <w:pPr>
        <w:ind w:left="5855" w:hanging="360"/>
      </w:pPr>
      <w:rPr>
        <w:rFonts w:hint="default"/>
        <w:lang w:val="es-ES" w:eastAsia="en-US" w:bidi="ar-SA"/>
      </w:rPr>
    </w:lvl>
    <w:lvl w:ilvl="6" w:tplc="3050DD1A">
      <w:numFmt w:val="bullet"/>
      <w:lvlText w:val="•"/>
      <w:lvlJc w:val="left"/>
      <w:pPr>
        <w:ind w:left="6810" w:hanging="360"/>
      </w:pPr>
      <w:rPr>
        <w:rFonts w:hint="default"/>
        <w:lang w:val="es-ES" w:eastAsia="en-US" w:bidi="ar-SA"/>
      </w:rPr>
    </w:lvl>
    <w:lvl w:ilvl="7" w:tplc="A8CC1AB8">
      <w:numFmt w:val="bullet"/>
      <w:lvlText w:val="•"/>
      <w:lvlJc w:val="left"/>
      <w:pPr>
        <w:ind w:left="7765" w:hanging="360"/>
      </w:pPr>
      <w:rPr>
        <w:rFonts w:hint="default"/>
        <w:lang w:val="es-ES" w:eastAsia="en-US" w:bidi="ar-SA"/>
      </w:rPr>
    </w:lvl>
    <w:lvl w:ilvl="8" w:tplc="6C30FEA6">
      <w:numFmt w:val="bullet"/>
      <w:lvlText w:val="•"/>
      <w:lvlJc w:val="left"/>
      <w:pPr>
        <w:ind w:left="8721" w:hanging="360"/>
      </w:pPr>
      <w:rPr>
        <w:rFonts w:hint="default"/>
        <w:lang w:val="es-ES" w:eastAsia="en-US" w:bidi="ar-SA"/>
      </w:rPr>
    </w:lvl>
  </w:abstractNum>
  <w:abstractNum w:abstractNumId="330" w15:restartNumberingAfterBreak="0">
    <w:nsid w:val="31110934"/>
    <w:multiLevelType w:val="hybridMultilevel"/>
    <w:tmpl w:val="96BADB56"/>
    <w:lvl w:ilvl="0" w:tplc="2DCC2F1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FFA8A1C">
      <w:numFmt w:val="bullet"/>
      <w:lvlText w:val=""/>
      <w:lvlJc w:val="left"/>
      <w:pPr>
        <w:ind w:left="1526" w:hanging="360"/>
      </w:pPr>
      <w:rPr>
        <w:rFonts w:ascii="Symbol" w:eastAsia="Symbol" w:hAnsi="Symbol" w:cs="Symbol" w:hint="default"/>
        <w:b w:val="0"/>
        <w:bCs w:val="0"/>
        <w:i w:val="0"/>
        <w:iCs w:val="0"/>
        <w:spacing w:val="0"/>
        <w:w w:val="100"/>
        <w:sz w:val="22"/>
        <w:szCs w:val="22"/>
        <w:lang w:val="es-ES" w:eastAsia="en-US" w:bidi="ar-SA"/>
      </w:rPr>
    </w:lvl>
    <w:lvl w:ilvl="2" w:tplc="D0CCB08E">
      <w:numFmt w:val="bullet"/>
      <w:lvlText w:val="•"/>
      <w:lvlJc w:val="left"/>
      <w:pPr>
        <w:ind w:left="2532" w:hanging="360"/>
      </w:pPr>
      <w:rPr>
        <w:rFonts w:hint="default"/>
        <w:lang w:val="es-ES" w:eastAsia="en-US" w:bidi="ar-SA"/>
      </w:rPr>
    </w:lvl>
    <w:lvl w:ilvl="3" w:tplc="C908CE20">
      <w:numFmt w:val="bullet"/>
      <w:lvlText w:val="•"/>
      <w:lvlJc w:val="left"/>
      <w:pPr>
        <w:ind w:left="3544" w:hanging="360"/>
      </w:pPr>
      <w:rPr>
        <w:rFonts w:hint="default"/>
        <w:lang w:val="es-ES" w:eastAsia="en-US" w:bidi="ar-SA"/>
      </w:rPr>
    </w:lvl>
    <w:lvl w:ilvl="4" w:tplc="238C33AA">
      <w:numFmt w:val="bullet"/>
      <w:lvlText w:val="•"/>
      <w:lvlJc w:val="left"/>
      <w:pPr>
        <w:ind w:left="4557" w:hanging="360"/>
      </w:pPr>
      <w:rPr>
        <w:rFonts w:hint="default"/>
        <w:lang w:val="es-ES" w:eastAsia="en-US" w:bidi="ar-SA"/>
      </w:rPr>
    </w:lvl>
    <w:lvl w:ilvl="5" w:tplc="706A22A2">
      <w:numFmt w:val="bullet"/>
      <w:lvlText w:val="•"/>
      <w:lvlJc w:val="left"/>
      <w:pPr>
        <w:ind w:left="5569" w:hanging="360"/>
      </w:pPr>
      <w:rPr>
        <w:rFonts w:hint="default"/>
        <w:lang w:val="es-ES" w:eastAsia="en-US" w:bidi="ar-SA"/>
      </w:rPr>
    </w:lvl>
    <w:lvl w:ilvl="6" w:tplc="018CB522">
      <w:numFmt w:val="bullet"/>
      <w:lvlText w:val="•"/>
      <w:lvlJc w:val="left"/>
      <w:pPr>
        <w:ind w:left="6581" w:hanging="360"/>
      </w:pPr>
      <w:rPr>
        <w:rFonts w:hint="default"/>
        <w:lang w:val="es-ES" w:eastAsia="en-US" w:bidi="ar-SA"/>
      </w:rPr>
    </w:lvl>
    <w:lvl w:ilvl="7" w:tplc="47782028">
      <w:numFmt w:val="bullet"/>
      <w:lvlText w:val="•"/>
      <w:lvlJc w:val="left"/>
      <w:pPr>
        <w:ind w:left="7594" w:hanging="360"/>
      </w:pPr>
      <w:rPr>
        <w:rFonts w:hint="default"/>
        <w:lang w:val="es-ES" w:eastAsia="en-US" w:bidi="ar-SA"/>
      </w:rPr>
    </w:lvl>
    <w:lvl w:ilvl="8" w:tplc="EF5C4CCA">
      <w:numFmt w:val="bullet"/>
      <w:lvlText w:val="•"/>
      <w:lvlJc w:val="left"/>
      <w:pPr>
        <w:ind w:left="8606" w:hanging="360"/>
      </w:pPr>
      <w:rPr>
        <w:rFonts w:hint="default"/>
        <w:lang w:val="es-ES" w:eastAsia="en-US" w:bidi="ar-SA"/>
      </w:rPr>
    </w:lvl>
  </w:abstractNum>
  <w:abstractNum w:abstractNumId="331" w15:restartNumberingAfterBreak="0">
    <w:nsid w:val="312215A9"/>
    <w:multiLevelType w:val="hybridMultilevel"/>
    <w:tmpl w:val="4A4E16AA"/>
    <w:lvl w:ilvl="0" w:tplc="CA665A58">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3AA670F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E74C590">
      <w:numFmt w:val="bullet"/>
      <w:lvlText w:val=""/>
      <w:lvlJc w:val="left"/>
      <w:pPr>
        <w:ind w:left="1420" w:hanging="360"/>
      </w:pPr>
      <w:rPr>
        <w:rFonts w:ascii="Symbol" w:eastAsia="Symbol" w:hAnsi="Symbol" w:cs="Symbol" w:hint="default"/>
        <w:b w:val="0"/>
        <w:bCs w:val="0"/>
        <w:i w:val="0"/>
        <w:iCs w:val="0"/>
        <w:spacing w:val="0"/>
        <w:w w:val="100"/>
        <w:sz w:val="22"/>
        <w:szCs w:val="22"/>
        <w:lang w:val="es-ES" w:eastAsia="en-US" w:bidi="ar-SA"/>
      </w:rPr>
    </w:lvl>
    <w:lvl w:ilvl="3" w:tplc="9D182BFE">
      <w:numFmt w:val="bullet"/>
      <w:lvlText w:val=""/>
      <w:lvlJc w:val="left"/>
      <w:pPr>
        <w:ind w:left="1771" w:hanging="360"/>
      </w:pPr>
      <w:rPr>
        <w:rFonts w:ascii="Symbol" w:eastAsia="Symbol" w:hAnsi="Symbol" w:cs="Symbol" w:hint="default"/>
        <w:b w:val="0"/>
        <w:bCs w:val="0"/>
        <w:i w:val="0"/>
        <w:iCs w:val="0"/>
        <w:spacing w:val="0"/>
        <w:w w:val="100"/>
        <w:sz w:val="22"/>
        <w:szCs w:val="22"/>
        <w:lang w:val="es-ES" w:eastAsia="en-US" w:bidi="ar-SA"/>
      </w:rPr>
    </w:lvl>
    <w:lvl w:ilvl="4" w:tplc="3DBA7858">
      <w:numFmt w:val="bullet"/>
      <w:lvlText w:val="•"/>
      <w:lvlJc w:val="left"/>
      <w:pPr>
        <w:ind w:left="3044" w:hanging="360"/>
      </w:pPr>
      <w:rPr>
        <w:rFonts w:hint="default"/>
        <w:lang w:val="es-ES" w:eastAsia="en-US" w:bidi="ar-SA"/>
      </w:rPr>
    </w:lvl>
    <w:lvl w:ilvl="5" w:tplc="30A81A48">
      <w:numFmt w:val="bullet"/>
      <w:lvlText w:val="•"/>
      <w:lvlJc w:val="left"/>
      <w:pPr>
        <w:ind w:left="4308" w:hanging="360"/>
      </w:pPr>
      <w:rPr>
        <w:rFonts w:hint="default"/>
        <w:lang w:val="es-ES" w:eastAsia="en-US" w:bidi="ar-SA"/>
      </w:rPr>
    </w:lvl>
    <w:lvl w:ilvl="6" w:tplc="9DCC43D2">
      <w:numFmt w:val="bullet"/>
      <w:lvlText w:val="•"/>
      <w:lvlJc w:val="left"/>
      <w:pPr>
        <w:ind w:left="5573" w:hanging="360"/>
      </w:pPr>
      <w:rPr>
        <w:rFonts w:hint="default"/>
        <w:lang w:val="es-ES" w:eastAsia="en-US" w:bidi="ar-SA"/>
      </w:rPr>
    </w:lvl>
    <w:lvl w:ilvl="7" w:tplc="6082B4C0">
      <w:numFmt w:val="bullet"/>
      <w:lvlText w:val="•"/>
      <w:lvlJc w:val="left"/>
      <w:pPr>
        <w:ind w:left="6837" w:hanging="360"/>
      </w:pPr>
      <w:rPr>
        <w:rFonts w:hint="default"/>
        <w:lang w:val="es-ES" w:eastAsia="en-US" w:bidi="ar-SA"/>
      </w:rPr>
    </w:lvl>
    <w:lvl w:ilvl="8" w:tplc="CBD42ECE">
      <w:numFmt w:val="bullet"/>
      <w:lvlText w:val="•"/>
      <w:lvlJc w:val="left"/>
      <w:pPr>
        <w:ind w:left="8102" w:hanging="360"/>
      </w:pPr>
      <w:rPr>
        <w:rFonts w:hint="default"/>
        <w:lang w:val="es-ES" w:eastAsia="en-US" w:bidi="ar-SA"/>
      </w:rPr>
    </w:lvl>
  </w:abstractNum>
  <w:abstractNum w:abstractNumId="332" w15:restartNumberingAfterBreak="0">
    <w:nsid w:val="3145628E"/>
    <w:multiLevelType w:val="hybridMultilevel"/>
    <w:tmpl w:val="6E588BFE"/>
    <w:lvl w:ilvl="0" w:tplc="381012C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3489B56">
      <w:numFmt w:val="bullet"/>
      <w:lvlText w:val="•"/>
      <w:lvlJc w:val="left"/>
      <w:pPr>
        <w:ind w:left="2035" w:hanging="360"/>
      </w:pPr>
      <w:rPr>
        <w:rFonts w:hint="default"/>
        <w:lang w:val="es-ES" w:eastAsia="en-US" w:bidi="ar-SA"/>
      </w:rPr>
    </w:lvl>
    <w:lvl w:ilvl="2" w:tplc="C504DF5E">
      <w:numFmt w:val="bullet"/>
      <w:lvlText w:val="•"/>
      <w:lvlJc w:val="left"/>
      <w:pPr>
        <w:ind w:left="2990" w:hanging="360"/>
      </w:pPr>
      <w:rPr>
        <w:rFonts w:hint="default"/>
        <w:lang w:val="es-ES" w:eastAsia="en-US" w:bidi="ar-SA"/>
      </w:rPr>
    </w:lvl>
    <w:lvl w:ilvl="3" w:tplc="AF6C42A0">
      <w:numFmt w:val="bullet"/>
      <w:lvlText w:val="•"/>
      <w:lvlJc w:val="left"/>
      <w:pPr>
        <w:ind w:left="3945" w:hanging="360"/>
      </w:pPr>
      <w:rPr>
        <w:rFonts w:hint="default"/>
        <w:lang w:val="es-ES" w:eastAsia="en-US" w:bidi="ar-SA"/>
      </w:rPr>
    </w:lvl>
    <w:lvl w:ilvl="4" w:tplc="724E9D4C">
      <w:numFmt w:val="bullet"/>
      <w:lvlText w:val="•"/>
      <w:lvlJc w:val="left"/>
      <w:pPr>
        <w:ind w:left="4900" w:hanging="360"/>
      </w:pPr>
      <w:rPr>
        <w:rFonts w:hint="default"/>
        <w:lang w:val="es-ES" w:eastAsia="en-US" w:bidi="ar-SA"/>
      </w:rPr>
    </w:lvl>
    <w:lvl w:ilvl="5" w:tplc="ED9409C6">
      <w:numFmt w:val="bullet"/>
      <w:lvlText w:val="•"/>
      <w:lvlJc w:val="left"/>
      <w:pPr>
        <w:ind w:left="5855" w:hanging="360"/>
      </w:pPr>
      <w:rPr>
        <w:rFonts w:hint="default"/>
        <w:lang w:val="es-ES" w:eastAsia="en-US" w:bidi="ar-SA"/>
      </w:rPr>
    </w:lvl>
    <w:lvl w:ilvl="6" w:tplc="2F16B246">
      <w:numFmt w:val="bullet"/>
      <w:lvlText w:val="•"/>
      <w:lvlJc w:val="left"/>
      <w:pPr>
        <w:ind w:left="6810" w:hanging="360"/>
      </w:pPr>
      <w:rPr>
        <w:rFonts w:hint="default"/>
        <w:lang w:val="es-ES" w:eastAsia="en-US" w:bidi="ar-SA"/>
      </w:rPr>
    </w:lvl>
    <w:lvl w:ilvl="7" w:tplc="A6CED5C6">
      <w:numFmt w:val="bullet"/>
      <w:lvlText w:val="•"/>
      <w:lvlJc w:val="left"/>
      <w:pPr>
        <w:ind w:left="7765" w:hanging="360"/>
      </w:pPr>
      <w:rPr>
        <w:rFonts w:hint="default"/>
        <w:lang w:val="es-ES" w:eastAsia="en-US" w:bidi="ar-SA"/>
      </w:rPr>
    </w:lvl>
    <w:lvl w:ilvl="8" w:tplc="9CBEACCA">
      <w:numFmt w:val="bullet"/>
      <w:lvlText w:val="•"/>
      <w:lvlJc w:val="left"/>
      <w:pPr>
        <w:ind w:left="8721" w:hanging="360"/>
      </w:pPr>
      <w:rPr>
        <w:rFonts w:hint="default"/>
        <w:lang w:val="es-ES" w:eastAsia="en-US" w:bidi="ar-SA"/>
      </w:rPr>
    </w:lvl>
  </w:abstractNum>
  <w:abstractNum w:abstractNumId="333" w15:restartNumberingAfterBreak="0">
    <w:nsid w:val="31793CF4"/>
    <w:multiLevelType w:val="hybridMultilevel"/>
    <w:tmpl w:val="3C002EDA"/>
    <w:lvl w:ilvl="0" w:tplc="E58CC00A">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BCE06FB8">
      <w:numFmt w:val="bullet"/>
      <w:lvlText w:val="•"/>
      <w:lvlJc w:val="left"/>
      <w:pPr>
        <w:ind w:left="2035" w:hanging="360"/>
      </w:pPr>
      <w:rPr>
        <w:rFonts w:hint="default"/>
        <w:lang w:val="es-ES" w:eastAsia="en-US" w:bidi="ar-SA"/>
      </w:rPr>
    </w:lvl>
    <w:lvl w:ilvl="2" w:tplc="7234B574">
      <w:numFmt w:val="bullet"/>
      <w:lvlText w:val="•"/>
      <w:lvlJc w:val="left"/>
      <w:pPr>
        <w:ind w:left="2990" w:hanging="360"/>
      </w:pPr>
      <w:rPr>
        <w:rFonts w:hint="default"/>
        <w:lang w:val="es-ES" w:eastAsia="en-US" w:bidi="ar-SA"/>
      </w:rPr>
    </w:lvl>
    <w:lvl w:ilvl="3" w:tplc="CA46875A">
      <w:numFmt w:val="bullet"/>
      <w:lvlText w:val="•"/>
      <w:lvlJc w:val="left"/>
      <w:pPr>
        <w:ind w:left="3945" w:hanging="360"/>
      </w:pPr>
      <w:rPr>
        <w:rFonts w:hint="default"/>
        <w:lang w:val="es-ES" w:eastAsia="en-US" w:bidi="ar-SA"/>
      </w:rPr>
    </w:lvl>
    <w:lvl w:ilvl="4" w:tplc="2586FF2E">
      <w:numFmt w:val="bullet"/>
      <w:lvlText w:val="•"/>
      <w:lvlJc w:val="left"/>
      <w:pPr>
        <w:ind w:left="4900" w:hanging="360"/>
      </w:pPr>
      <w:rPr>
        <w:rFonts w:hint="default"/>
        <w:lang w:val="es-ES" w:eastAsia="en-US" w:bidi="ar-SA"/>
      </w:rPr>
    </w:lvl>
    <w:lvl w:ilvl="5" w:tplc="486CC3A8">
      <w:numFmt w:val="bullet"/>
      <w:lvlText w:val="•"/>
      <w:lvlJc w:val="left"/>
      <w:pPr>
        <w:ind w:left="5855" w:hanging="360"/>
      </w:pPr>
      <w:rPr>
        <w:rFonts w:hint="default"/>
        <w:lang w:val="es-ES" w:eastAsia="en-US" w:bidi="ar-SA"/>
      </w:rPr>
    </w:lvl>
    <w:lvl w:ilvl="6" w:tplc="9C7E3B26">
      <w:numFmt w:val="bullet"/>
      <w:lvlText w:val="•"/>
      <w:lvlJc w:val="left"/>
      <w:pPr>
        <w:ind w:left="6810" w:hanging="360"/>
      </w:pPr>
      <w:rPr>
        <w:rFonts w:hint="default"/>
        <w:lang w:val="es-ES" w:eastAsia="en-US" w:bidi="ar-SA"/>
      </w:rPr>
    </w:lvl>
    <w:lvl w:ilvl="7" w:tplc="6BE6E294">
      <w:numFmt w:val="bullet"/>
      <w:lvlText w:val="•"/>
      <w:lvlJc w:val="left"/>
      <w:pPr>
        <w:ind w:left="7765" w:hanging="360"/>
      </w:pPr>
      <w:rPr>
        <w:rFonts w:hint="default"/>
        <w:lang w:val="es-ES" w:eastAsia="en-US" w:bidi="ar-SA"/>
      </w:rPr>
    </w:lvl>
    <w:lvl w:ilvl="8" w:tplc="E2045226">
      <w:numFmt w:val="bullet"/>
      <w:lvlText w:val="•"/>
      <w:lvlJc w:val="left"/>
      <w:pPr>
        <w:ind w:left="8721" w:hanging="360"/>
      </w:pPr>
      <w:rPr>
        <w:rFonts w:hint="default"/>
        <w:lang w:val="es-ES" w:eastAsia="en-US" w:bidi="ar-SA"/>
      </w:rPr>
    </w:lvl>
  </w:abstractNum>
  <w:abstractNum w:abstractNumId="334" w15:restartNumberingAfterBreak="0">
    <w:nsid w:val="31BF38D1"/>
    <w:multiLevelType w:val="hybridMultilevel"/>
    <w:tmpl w:val="C67611DE"/>
    <w:lvl w:ilvl="0" w:tplc="C3AE9CA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C247D62">
      <w:numFmt w:val="bullet"/>
      <w:lvlText w:val=""/>
      <w:lvlJc w:val="left"/>
      <w:pPr>
        <w:ind w:left="1072" w:hanging="360"/>
      </w:pPr>
      <w:rPr>
        <w:rFonts w:ascii="Symbol" w:eastAsia="Symbol" w:hAnsi="Symbol" w:cs="Symbol" w:hint="default"/>
        <w:b w:val="0"/>
        <w:bCs w:val="0"/>
        <w:i w:val="0"/>
        <w:iCs w:val="0"/>
        <w:spacing w:val="0"/>
        <w:w w:val="99"/>
        <w:sz w:val="22"/>
        <w:szCs w:val="22"/>
        <w:lang w:val="es-ES" w:eastAsia="en-US" w:bidi="ar-SA"/>
      </w:rPr>
    </w:lvl>
    <w:lvl w:ilvl="2" w:tplc="8DBAC3BE">
      <w:numFmt w:val="bullet"/>
      <w:lvlText w:val="•"/>
      <w:lvlJc w:val="left"/>
      <w:pPr>
        <w:ind w:left="2990" w:hanging="360"/>
      </w:pPr>
      <w:rPr>
        <w:rFonts w:hint="default"/>
        <w:lang w:val="es-ES" w:eastAsia="en-US" w:bidi="ar-SA"/>
      </w:rPr>
    </w:lvl>
    <w:lvl w:ilvl="3" w:tplc="02CA66DC">
      <w:numFmt w:val="bullet"/>
      <w:lvlText w:val="•"/>
      <w:lvlJc w:val="left"/>
      <w:pPr>
        <w:ind w:left="3945" w:hanging="360"/>
      </w:pPr>
      <w:rPr>
        <w:rFonts w:hint="default"/>
        <w:lang w:val="es-ES" w:eastAsia="en-US" w:bidi="ar-SA"/>
      </w:rPr>
    </w:lvl>
    <w:lvl w:ilvl="4" w:tplc="79005744">
      <w:numFmt w:val="bullet"/>
      <w:lvlText w:val="•"/>
      <w:lvlJc w:val="left"/>
      <w:pPr>
        <w:ind w:left="4900" w:hanging="360"/>
      </w:pPr>
      <w:rPr>
        <w:rFonts w:hint="default"/>
        <w:lang w:val="es-ES" w:eastAsia="en-US" w:bidi="ar-SA"/>
      </w:rPr>
    </w:lvl>
    <w:lvl w:ilvl="5" w:tplc="501EEA5A">
      <w:numFmt w:val="bullet"/>
      <w:lvlText w:val="•"/>
      <w:lvlJc w:val="left"/>
      <w:pPr>
        <w:ind w:left="5855" w:hanging="360"/>
      </w:pPr>
      <w:rPr>
        <w:rFonts w:hint="default"/>
        <w:lang w:val="es-ES" w:eastAsia="en-US" w:bidi="ar-SA"/>
      </w:rPr>
    </w:lvl>
    <w:lvl w:ilvl="6" w:tplc="29724416">
      <w:numFmt w:val="bullet"/>
      <w:lvlText w:val="•"/>
      <w:lvlJc w:val="left"/>
      <w:pPr>
        <w:ind w:left="6810" w:hanging="360"/>
      </w:pPr>
      <w:rPr>
        <w:rFonts w:hint="default"/>
        <w:lang w:val="es-ES" w:eastAsia="en-US" w:bidi="ar-SA"/>
      </w:rPr>
    </w:lvl>
    <w:lvl w:ilvl="7" w:tplc="9308155A">
      <w:numFmt w:val="bullet"/>
      <w:lvlText w:val="•"/>
      <w:lvlJc w:val="left"/>
      <w:pPr>
        <w:ind w:left="7765" w:hanging="360"/>
      </w:pPr>
      <w:rPr>
        <w:rFonts w:hint="default"/>
        <w:lang w:val="es-ES" w:eastAsia="en-US" w:bidi="ar-SA"/>
      </w:rPr>
    </w:lvl>
    <w:lvl w:ilvl="8" w:tplc="66067868">
      <w:numFmt w:val="bullet"/>
      <w:lvlText w:val="•"/>
      <w:lvlJc w:val="left"/>
      <w:pPr>
        <w:ind w:left="8721" w:hanging="360"/>
      </w:pPr>
      <w:rPr>
        <w:rFonts w:hint="default"/>
        <w:lang w:val="es-ES" w:eastAsia="en-US" w:bidi="ar-SA"/>
      </w:rPr>
    </w:lvl>
  </w:abstractNum>
  <w:abstractNum w:abstractNumId="335" w15:restartNumberingAfterBreak="0">
    <w:nsid w:val="31CE5E0B"/>
    <w:multiLevelType w:val="hybridMultilevel"/>
    <w:tmpl w:val="24FE90AA"/>
    <w:lvl w:ilvl="0" w:tplc="74844C0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6C4C846">
      <w:numFmt w:val="bullet"/>
      <w:lvlText w:val="•"/>
      <w:lvlJc w:val="left"/>
      <w:pPr>
        <w:ind w:left="2035" w:hanging="360"/>
      </w:pPr>
      <w:rPr>
        <w:rFonts w:hint="default"/>
        <w:lang w:val="es-ES" w:eastAsia="en-US" w:bidi="ar-SA"/>
      </w:rPr>
    </w:lvl>
    <w:lvl w:ilvl="2" w:tplc="B0985CA2">
      <w:numFmt w:val="bullet"/>
      <w:lvlText w:val="•"/>
      <w:lvlJc w:val="left"/>
      <w:pPr>
        <w:ind w:left="2990" w:hanging="360"/>
      </w:pPr>
      <w:rPr>
        <w:rFonts w:hint="default"/>
        <w:lang w:val="es-ES" w:eastAsia="en-US" w:bidi="ar-SA"/>
      </w:rPr>
    </w:lvl>
    <w:lvl w:ilvl="3" w:tplc="3D181D52">
      <w:numFmt w:val="bullet"/>
      <w:lvlText w:val="•"/>
      <w:lvlJc w:val="left"/>
      <w:pPr>
        <w:ind w:left="3945" w:hanging="360"/>
      </w:pPr>
      <w:rPr>
        <w:rFonts w:hint="default"/>
        <w:lang w:val="es-ES" w:eastAsia="en-US" w:bidi="ar-SA"/>
      </w:rPr>
    </w:lvl>
    <w:lvl w:ilvl="4" w:tplc="164A9A4C">
      <w:numFmt w:val="bullet"/>
      <w:lvlText w:val="•"/>
      <w:lvlJc w:val="left"/>
      <w:pPr>
        <w:ind w:left="4900" w:hanging="360"/>
      </w:pPr>
      <w:rPr>
        <w:rFonts w:hint="default"/>
        <w:lang w:val="es-ES" w:eastAsia="en-US" w:bidi="ar-SA"/>
      </w:rPr>
    </w:lvl>
    <w:lvl w:ilvl="5" w:tplc="CE948ABC">
      <w:numFmt w:val="bullet"/>
      <w:lvlText w:val="•"/>
      <w:lvlJc w:val="left"/>
      <w:pPr>
        <w:ind w:left="5855" w:hanging="360"/>
      </w:pPr>
      <w:rPr>
        <w:rFonts w:hint="default"/>
        <w:lang w:val="es-ES" w:eastAsia="en-US" w:bidi="ar-SA"/>
      </w:rPr>
    </w:lvl>
    <w:lvl w:ilvl="6" w:tplc="C7801550">
      <w:numFmt w:val="bullet"/>
      <w:lvlText w:val="•"/>
      <w:lvlJc w:val="left"/>
      <w:pPr>
        <w:ind w:left="6810" w:hanging="360"/>
      </w:pPr>
      <w:rPr>
        <w:rFonts w:hint="default"/>
        <w:lang w:val="es-ES" w:eastAsia="en-US" w:bidi="ar-SA"/>
      </w:rPr>
    </w:lvl>
    <w:lvl w:ilvl="7" w:tplc="F1025B14">
      <w:numFmt w:val="bullet"/>
      <w:lvlText w:val="•"/>
      <w:lvlJc w:val="left"/>
      <w:pPr>
        <w:ind w:left="7765" w:hanging="360"/>
      </w:pPr>
      <w:rPr>
        <w:rFonts w:hint="default"/>
        <w:lang w:val="es-ES" w:eastAsia="en-US" w:bidi="ar-SA"/>
      </w:rPr>
    </w:lvl>
    <w:lvl w:ilvl="8" w:tplc="8AF8BACE">
      <w:numFmt w:val="bullet"/>
      <w:lvlText w:val="•"/>
      <w:lvlJc w:val="left"/>
      <w:pPr>
        <w:ind w:left="8721" w:hanging="360"/>
      </w:pPr>
      <w:rPr>
        <w:rFonts w:hint="default"/>
        <w:lang w:val="es-ES" w:eastAsia="en-US" w:bidi="ar-SA"/>
      </w:rPr>
    </w:lvl>
  </w:abstractNum>
  <w:abstractNum w:abstractNumId="336" w15:restartNumberingAfterBreak="0">
    <w:nsid w:val="31E85CE3"/>
    <w:multiLevelType w:val="hybridMultilevel"/>
    <w:tmpl w:val="67A8EEEA"/>
    <w:lvl w:ilvl="0" w:tplc="0832A79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0A7EDDEE">
      <w:numFmt w:val="bullet"/>
      <w:lvlText w:val="•"/>
      <w:lvlJc w:val="left"/>
      <w:pPr>
        <w:ind w:left="2035" w:hanging="360"/>
      </w:pPr>
      <w:rPr>
        <w:rFonts w:hint="default"/>
        <w:lang w:val="es-ES" w:eastAsia="en-US" w:bidi="ar-SA"/>
      </w:rPr>
    </w:lvl>
    <w:lvl w:ilvl="2" w:tplc="750E2BF4">
      <w:numFmt w:val="bullet"/>
      <w:lvlText w:val="•"/>
      <w:lvlJc w:val="left"/>
      <w:pPr>
        <w:ind w:left="2990" w:hanging="360"/>
      </w:pPr>
      <w:rPr>
        <w:rFonts w:hint="default"/>
        <w:lang w:val="es-ES" w:eastAsia="en-US" w:bidi="ar-SA"/>
      </w:rPr>
    </w:lvl>
    <w:lvl w:ilvl="3" w:tplc="9620F186">
      <w:numFmt w:val="bullet"/>
      <w:lvlText w:val="•"/>
      <w:lvlJc w:val="left"/>
      <w:pPr>
        <w:ind w:left="3945" w:hanging="360"/>
      </w:pPr>
      <w:rPr>
        <w:rFonts w:hint="default"/>
        <w:lang w:val="es-ES" w:eastAsia="en-US" w:bidi="ar-SA"/>
      </w:rPr>
    </w:lvl>
    <w:lvl w:ilvl="4" w:tplc="2B502950">
      <w:numFmt w:val="bullet"/>
      <w:lvlText w:val="•"/>
      <w:lvlJc w:val="left"/>
      <w:pPr>
        <w:ind w:left="4900" w:hanging="360"/>
      </w:pPr>
      <w:rPr>
        <w:rFonts w:hint="default"/>
        <w:lang w:val="es-ES" w:eastAsia="en-US" w:bidi="ar-SA"/>
      </w:rPr>
    </w:lvl>
    <w:lvl w:ilvl="5" w:tplc="26643EF4">
      <w:numFmt w:val="bullet"/>
      <w:lvlText w:val="•"/>
      <w:lvlJc w:val="left"/>
      <w:pPr>
        <w:ind w:left="5855" w:hanging="360"/>
      </w:pPr>
      <w:rPr>
        <w:rFonts w:hint="default"/>
        <w:lang w:val="es-ES" w:eastAsia="en-US" w:bidi="ar-SA"/>
      </w:rPr>
    </w:lvl>
    <w:lvl w:ilvl="6" w:tplc="89A4D010">
      <w:numFmt w:val="bullet"/>
      <w:lvlText w:val="•"/>
      <w:lvlJc w:val="left"/>
      <w:pPr>
        <w:ind w:left="6810" w:hanging="360"/>
      </w:pPr>
      <w:rPr>
        <w:rFonts w:hint="default"/>
        <w:lang w:val="es-ES" w:eastAsia="en-US" w:bidi="ar-SA"/>
      </w:rPr>
    </w:lvl>
    <w:lvl w:ilvl="7" w:tplc="960CC33C">
      <w:numFmt w:val="bullet"/>
      <w:lvlText w:val="•"/>
      <w:lvlJc w:val="left"/>
      <w:pPr>
        <w:ind w:left="7765" w:hanging="360"/>
      </w:pPr>
      <w:rPr>
        <w:rFonts w:hint="default"/>
        <w:lang w:val="es-ES" w:eastAsia="en-US" w:bidi="ar-SA"/>
      </w:rPr>
    </w:lvl>
    <w:lvl w:ilvl="8" w:tplc="84D2F206">
      <w:numFmt w:val="bullet"/>
      <w:lvlText w:val="•"/>
      <w:lvlJc w:val="left"/>
      <w:pPr>
        <w:ind w:left="8721" w:hanging="360"/>
      </w:pPr>
      <w:rPr>
        <w:rFonts w:hint="default"/>
        <w:lang w:val="es-ES" w:eastAsia="en-US" w:bidi="ar-SA"/>
      </w:rPr>
    </w:lvl>
  </w:abstractNum>
  <w:abstractNum w:abstractNumId="337" w15:restartNumberingAfterBreak="0">
    <w:nsid w:val="327501EE"/>
    <w:multiLevelType w:val="hybridMultilevel"/>
    <w:tmpl w:val="6498A830"/>
    <w:lvl w:ilvl="0" w:tplc="DBD4DAA4">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AAA48A6">
      <w:numFmt w:val="bullet"/>
      <w:lvlText w:val="•"/>
      <w:lvlJc w:val="left"/>
      <w:pPr>
        <w:ind w:left="2035" w:hanging="360"/>
      </w:pPr>
      <w:rPr>
        <w:rFonts w:hint="default"/>
        <w:lang w:val="es-ES" w:eastAsia="en-US" w:bidi="ar-SA"/>
      </w:rPr>
    </w:lvl>
    <w:lvl w:ilvl="2" w:tplc="99E8F3F2">
      <w:numFmt w:val="bullet"/>
      <w:lvlText w:val="•"/>
      <w:lvlJc w:val="left"/>
      <w:pPr>
        <w:ind w:left="2990" w:hanging="360"/>
      </w:pPr>
      <w:rPr>
        <w:rFonts w:hint="default"/>
        <w:lang w:val="es-ES" w:eastAsia="en-US" w:bidi="ar-SA"/>
      </w:rPr>
    </w:lvl>
    <w:lvl w:ilvl="3" w:tplc="16D2CCAC">
      <w:numFmt w:val="bullet"/>
      <w:lvlText w:val="•"/>
      <w:lvlJc w:val="left"/>
      <w:pPr>
        <w:ind w:left="3945" w:hanging="360"/>
      </w:pPr>
      <w:rPr>
        <w:rFonts w:hint="default"/>
        <w:lang w:val="es-ES" w:eastAsia="en-US" w:bidi="ar-SA"/>
      </w:rPr>
    </w:lvl>
    <w:lvl w:ilvl="4" w:tplc="978C7ABE">
      <w:numFmt w:val="bullet"/>
      <w:lvlText w:val="•"/>
      <w:lvlJc w:val="left"/>
      <w:pPr>
        <w:ind w:left="4900" w:hanging="360"/>
      </w:pPr>
      <w:rPr>
        <w:rFonts w:hint="default"/>
        <w:lang w:val="es-ES" w:eastAsia="en-US" w:bidi="ar-SA"/>
      </w:rPr>
    </w:lvl>
    <w:lvl w:ilvl="5" w:tplc="5532B0BA">
      <w:numFmt w:val="bullet"/>
      <w:lvlText w:val="•"/>
      <w:lvlJc w:val="left"/>
      <w:pPr>
        <w:ind w:left="5855" w:hanging="360"/>
      </w:pPr>
      <w:rPr>
        <w:rFonts w:hint="default"/>
        <w:lang w:val="es-ES" w:eastAsia="en-US" w:bidi="ar-SA"/>
      </w:rPr>
    </w:lvl>
    <w:lvl w:ilvl="6" w:tplc="73B6A42C">
      <w:numFmt w:val="bullet"/>
      <w:lvlText w:val="•"/>
      <w:lvlJc w:val="left"/>
      <w:pPr>
        <w:ind w:left="6810" w:hanging="360"/>
      </w:pPr>
      <w:rPr>
        <w:rFonts w:hint="default"/>
        <w:lang w:val="es-ES" w:eastAsia="en-US" w:bidi="ar-SA"/>
      </w:rPr>
    </w:lvl>
    <w:lvl w:ilvl="7" w:tplc="CE762076">
      <w:numFmt w:val="bullet"/>
      <w:lvlText w:val="•"/>
      <w:lvlJc w:val="left"/>
      <w:pPr>
        <w:ind w:left="7765" w:hanging="360"/>
      </w:pPr>
      <w:rPr>
        <w:rFonts w:hint="default"/>
        <w:lang w:val="es-ES" w:eastAsia="en-US" w:bidi="ar-SA"/>
      </w:rPr>
    </w:lvl>
    <w:lvl w:ilvl="8" w:tplc="BA7CD082">
      <w:numFmt w:val="bullet"/>
      <w:lvlText w:val="•"/>
      <w:lvlJc w:val="left"/>
      <w:pPr>
        <w:ind w:left="8721" w:hanging="360"/>
      </w:pPr>
      <w:rPr>
        <w:rFonts w:hint="default"/>
        <w:lang w:val="es-ES" w:eastAsia="en-US" w:bidi="ar-SA"/>
      </w:rPr>
    </w:lvl>
  </w:abstractNum>
  <w:abstractNum w:abstractNumId="338" w15:restartNumberingAfterBreak="0">
    <w:nsid w:val="32801DE8"/>
    <w:multiLevelType w:val="hybridMultilevel"/>
    <w:tmpl w:val="FB022D92"/>
    <w:lvl w:ilvl="0" w:tplc="8318A5D2">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E514CB5C">
      <w:numFmt w:val="bullet"/>
      <w:lvlText w:val="•"/>
      <w:lvlJc w:val="left"/>
      <w:pPr>
        <w:ind w:left="2035" w:hanging="360"/>
      </w:pPr>
      <w:rPr>
        <w:rFonts w:hint="default"/>
        <w:lang w:val="es-ES" w:eastAsia="en-US" w:bidi="ar-SA"/>
      </w:rPr>
    </w:lvl>
    <w:lvl w:ilvl="2" w:tplc="1B8E95D6">
      <w:numFmt w:val="bullet"/>
      <w:lvlText w:val="•"/>
      <w:lvlJc w:val="left"/>
      <w:pPr>
        <w:ind w:left="2990" w:hanging="360"/>
      </w:pPr>
      <w:rPr>
        <w:rFonts w:hint="default"/>
        <w:lang w:val="es-ES" w:eastAsia="en-US" w:bidi="ar-SA"/>
      </w:rPr>
    </w:lvl>
    <w:lvl w:ilvl="3" w:tplc="CDBAD968">
      <w:numFmt w:val="bullet"/>
      <w:lvlText w:val="•"/>
      <w:lvlJc w:val="left"/>
      <w:pPr>
        <w:ind w:left="3945" w:hanging="360"/>
      </w:pPr>
      <w:rPr>
        <w:rFonts w:hint="default"/>
        <w:lang w:val="es-ES" w:eastAsia="en-US" w:bidi="ar-SA"/>
      </w:rPr>
    </w:lvl>
    <w:lvl w:ilvl="4" w:tplc="0C9AB4E2">
      <w:numFmt w:val="bullet"/>
      <w:lvlText w:val="•"/>
      <w:lvlJc w:val="left"/>
      <w:pPr>
        <w:ind w:left="4900" w:hanging="360"/>
      </w:pPr>
      <w:rPr>
        <w:rFonts w:hint="default"/>
        <w:lang w:val="es-ES" w:eastAsia="en-US" w:bidi="ar-SA"/>
      </w:rPr>
    </w:lvl>
    <w:lvl w:ilvl="5" w:tplc="D88C0B30">
      <w:numFmt w:val="bullet"/>
      <w:lvlText w:val="•"/>
      <w:lvlJc w:val="left"/>
      <w:pPr>
        <w:ind w:left="5855" w:hanging="360"/>
      </w:pPr>
      <w:rPr>
        <w:rFonts w:hint="default"/>
        <w:lang w:val="es-ES" w:eastAsia="en-US" w:bidi="ar-SA"/>
      </w:rPr>
    </w:lvl>
    <w:lvl w:ilvl="6" w:tplc="91086046">
      <w:numFmt w:val="bullet"/>
      <w:lvlText w:val="•"/>
      <w:lvlJc w:val="left"/>
      <w:pPr>
        <w:ind w:left="6810" w:hanging="360"/>
      </w:pPr>
      <w:rPr>
        <w:rFonts w:hint="default"/>
        <w:lang w:val="es-ES" w:eastAsia="en-US" w:bidi="ar-SA"/>
      </w:rPr>
    </w:lvl>
    <w:lvl w:ilvl="7" w:tplc="E086F338">
      <w:numFmt w:val="bullet"/>
      <w:lvlText w:val="•"/>
      <w:lvlJc w:val="left"/>
      <w:pPr>
        <w:ind w:left="7765" w:hanging="360"/>
      </w:pPr>
      <w:rPr>
        <w:rFonts w:hint="default"/>
        <w:lang w:val="es-ES" w:eastAsia="en-US" w:bidi="ar-SA"/>
      </w:rPr>
    </w:lvl>
    <w:lvl w:ilvl="8" w:tplc="6B7C068E">
      <w:numFmt w:val="bullet"/>
      <w:lvlText w:val="•"/>
      <w:lvlJc w:val="left"/>
      <w:pPr>
        <w:ind w:left="8721" w:hanging="360"/>
      </w:pPr>
      <w:rPr>
        <w:rFonts w:hint="default"/>
        <w:lang w:val="es-ES" w:eastAsia="en-US" w:bidi="ar-SA"/>
      </w:rPr>
    </w:lvl>
  </w:abstractNum>
  <w:abstractNum w:abstractNumId="339" w15:restartNumberingAfterBreak="0">
    <w:nsid w:val="32900045"/>
    <w:multiLevelType w:val="hybridMultilevel"/>
    <w:tmpl w:val="24EE40D4"/>
    <w:lvl w:ilvl="0" w:tplc="5284EC9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9D89422">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4C0CDCF2">
      <w:numFmt w:val="bullet"/>
      <w:lvlText w:val="•"/>
      <w:lvlJc w:val="left"/>
      <w:pPr>
        <w:ind w:left="2141" w:hanging="360"/>
      </w:pPr>
      <w:rPr>
        <w:rFonts w:hint="default"/>
        <w:lang w:val="es-ES" w:eastAsia="en-US" w:bidi="ar-SA"/>
      </w:rPr>
    </w:lvl>
    <w:lvl w:ilvl="3" w:tplc="D2EC5302">
      <w:numFmt w:val="bullet"/>
      <w:lvlText w:val="•"/>
      <w:lvlJc w:val="left"/>
      <w:pPr>
        <w:ind w:left="3202" w:hanging="360"/>
      </w:pPr>
      <w:rPr>
        <w:rFonts w:hint="default"/>
        <w:lang w:val="es-ES" w:eastAsia="en-US" w:bidi="ar-SA"/>
      </w:rPr>
    </w:lvl>
    <w:lvl w:ilvl="4" w:tplc="D80CF4D8">
      <w:numFmt w:val="bullet"/>
      <w:lvlText w:val="•"/>
      <w:lvlJc w:val="left"/>
      <w:pPr>
        <w:ind w:left="4263" w:hanging="360"/>
      </w:pPr>
      <w:rPr>
        <w:rFonts w:hint="default"/>
        <w:lang w:val="es-ES" w:eastAsia="en-US" w:bidi="ar-SA"/>
      </w:rPr>
    </w:lvl>
    <w:lvl w:ilvl="5" w:tplc="8502414C">
      <w:numFmt w:val="bullet"/>
      <w:lvlText w:val="•"/>
      <w:lvlJc w:val="left"/>
      <w:pPr>
        <w:ind w:left="5325" w:hanging="360"/>
      </w:pPr>
      <w:rPr>
        <w:rFonts w:hint="default"/>
        <w:lang w:val="es-ES" w:eastAsia="en-US" w:bidi="ar-SA"/>
      </w:rPr>
    </w:lvl>
    <w:lvl w:ilvl="6" w:tplc="71320660">
      <w:numFmt w:val="bullet"/>
      <w:lvlText w:val="•"/>
      <w:lvlJc w:val="left"/>
      <w:pPr>
        <w:ind w:left="6386" w:hanging="360"/>
      </w:pPr>
      <w:rPr>
        <w:rFonts w:hint="default"/>
        <w:lang w:val="es-ES" w:eastAsia="en-US" w:bidi="ar-SA"/>
      </w:rPr>
    </w:lvl>
    <w:lvl w:ilvl="7" w:tplc="D11E005E">
      <w:numFmt w:val="bullet"/>
      <w:lvlText w:val="•"/>
      <w:lvlJc w:val="left"/>
      <w:pPr>
        <w:ind w:left="7447" w:hanging="360"/>
      </w:pPr>
      <w:rPr>
        <w:rFonts w:hint="default"/>
        <w:lang w:val="es-ES" w:eastAsia="en-US" w:bidi="ar-SA"/>
      </w:rPr>
    </w:lvl>
    <w:lvl w:ilvl="8" w:tplc="878EC7AE">
      <w:numFmt w:val="bullet"/>
      <w:lvlText w:val="•"/>
      <w:lvlJc w:val="left"/>
      <w:pPr>
        <w:ind w:left="8508" w:hanging="360"/>
      </w:pPr>
      <w:rPr>
        <w:rFonts w:hint="default"/>
        <w:lang w:val="es-ES" w:eastAsia="en-US" w:bidi="ar-SA"/>
      </w:rPr>
    </w:lvl>
  </w:abstractNum>
  <w:abstractNum w:abstractNumId="340" w15:restartNumberingAfterBreak="0">
    <w:nsid w:val="32B16B1F"/>
    <w:multiLevelType w:val="hybridMultilevel"/>
    <w:tmpl w:val="C870E95A"/>
    <w:lvl w:ilvl="0" w:tplc="CF58E17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FDCFEB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44AAB7A">
      <w:numFmt w:val="bullet"/>
      <w:lvlText w:val="•"/>
      <w:lvlJc w:val="left"/>
      <w:pPr>
        <w:ind w:left="2990" w:hanging="360"/>
      </w:pPr>
      <w:rPr>
        <w:rFonts w:hint="default"/>
        <w:lang w:val="es-ES" w:eastAsia="en-US" w:bidi="ar-SA"/>
      </w:rPr>
    </w:lvl>
    <w:lvl w:ilvl="3" w:tplc="F516168C">
      <w:numFmt w:val="bullet"/>
      <w:lvlText w:val="•"/>
      <w:lvlJc w:val="left"/>
      <w:pPr>
        <w:ind w:left="3945" w:hanging="360"/>
      </w:pPr>
      <w:rPr>
        <w:rFonts w:hint="default"/>
        <w:lang w:val="es-ES" w:eastAsia="en-US" w:bidi="ar-SA"/>
      </w:rPr>
    </w:lvl>
    <w:lvl w:ilvl="4" w:tplc="4DD422CC">
      <w:numFmt w:val="bullet"/>
      <w:lvlText w:val="•"/>
      <w:lvlJc w:val="left"/>
      <w:pPr>
        <w:ind w:left="4900" w:hanging="360"/>
      </w:pPr>
      <w:rPr>
        <w:rFonts w:hint="default"/>
        <w:lang w:val="es-ES" w:eastAsia="en-US" w:bidi="ar-SA"/>
      </w:rPr>
    </w:lvl>
    <w:lvl w:ilvl="5" w:tplc="2E1EC310">
      <w:numFmt w:val="bullet"/>
      <w:lvlText w:val="•"/>
      <w:lvlJc w:val="left"/>
      <w:pPr>
        <w:ind w:left="5855" w:hanging="360"/>
      </w:pPr>
      <w:rPr>
        <w:rFonts w:hint="default"/>
        <w:lang w:val="es-ES" w:eastAsia="en-US" w:bidi="ar-SA"/>
      </w:rPr>
    </w:lvl>
    <w:lvl w:ilvl="6" w:tplc="BCF0BE98">
      <w:numFmt w:val="bullet"/>
      <w:lvlText w:val="•"/>
      <w:lvlJc w:val="left"/>
      <w:pPr>
        <w:ind w:left="6810" w:hanging="360"/>
      </w:pPr>
      <w:rPr>
        <w:rFonts w:hint="default"/>
        <w:lang w:val="es-ES" w:eastAsia="en-US" w:bidi="ar-SA"/>
      </w:rPr>
    </w:lvl>
    <w:lvl w:ilvl="7" w:tplc="3CB69FDA">
      <w:numFmt w:val="bullet"/>
      <w:lvlText w:val="•"/>
      <w:lvlJc w:val="left"/>
      <w:pPr>
        <w:ind w:left="7765" w:hanging="360"/>
      </w:pPr>
      <w:rPr>
        <w:rFonts w:hint="default"/>
        <w:lang w:val="es-ES" w:eastAsia="en-US" w:bidi="ar-SA"/>
      </w:rPr>
    </w:lvl>
    <w:lvl w:ilvl="8" w:tplc="DC4871A8">
      <w:numFmt w:val="bullet"/>
      <w:lvlText w:val="•"/>
      <w:lvlJc w:val="left"/>
      <w:pPr>
        <w:ind w:left="8721" w:hanging="360"/>
      </w:pPr>
      <w:rPr>
        <w:rFonts w:hint="default"/>
        <w:lang w:val="es-ES" w:eastAsia="en-US" w:bidi="ar-SA"/>
      </w:rPr>
    </w:lvl>
  </w:abstractNum>
  <w:abstractNum w:abstractNumId="341" w15:restartNumberingAfterBreak="0">
    <w:nsid w:val="32ED7183"/>
    <w:multiLevelType w:val="hybridMultilevel"/>
    <w:tmpl w:val="EBF0EEC6"/>
    <w:lvl w:ilvl="0" w:tplc="BBF8BFC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65825B6">
      <w:numFmt w:val="bullet"/>
      <w:lvlText w:val="•"/>
      <w:lvlJc w:val="left"/>
      <w:pPr>
        <w:ind w:left="2035" w:hanging="360"/>
      </w:pPr>
      <w:rPr>
        <w:rFonts w:hint="default"/>
        <w:lang w:val="es-ES" w:eastAsia="en-US" w:bidi="ar-SA"/>
      </w:rPr>
    </w:lvl>
    <w:lvl w:ilvl="2" w:tplc="0EC267B8">
      <w:numFmt w:val="bullet"/>
      <w:lvlText w:val="•"/>
      <w:lvlJc w:val="left"/>
      <w:pPr>
        <w:ind w:left="2990" w:hanging="360"/>
      </w:pPr>
      <w:rPr>
        <w:rFonts w:hint="default"/>
        <w:lang w:val="es-ES" w:eastAsia="en-US" w:bidi="ar-SA"/>
      </w:rPr>
    </w:lvl>
    <w:lvl w:ilvl="3" w:tplc="7D886D48">
      <w:numFmt w:val="bullet"/>
      <w:lvlText w:val="•"/>
      <w:lvlJc w:val="left"/>
      <w:pPr>
        <w:ind w:left="3945" w:hanging="360"/>
      </w:pPr>
      <w:rPr>
        <w:rFonts w:hint="default"/>
        <w:lang w:val="es-ES" w:eastAsia="en-US" w:bidi="ar-SA"/>
      </w:rPr>
    </w:lvl>
    <w:lvl w:ilvl="4" w:tplc="E7320EA4">
      <w:numFmt w:val="bullet"/>
      <w:lvlText w:val="•"/>
      <w:lvlJc w:val="left"/>
      <w:pPr>
        <w:ind w:left="4900" w:hanging="360"/>
      </w:pPr>
      <w:rPr>
        <w:rFonts w:hint="default"/>
        <w:lang w:val="es-ES" w:eastAsia="en-US" w:bidi="ar-SA"/>
      </w:rPr>
    </w:lvl>
    <w:lvl w:ilvl="5" w:tplc="F8D829CE">
      <w:numFmt w:val="bullet"/>
      <w:lvlText w:val="•"/>
      <w:lvlJc w:val="left"/>
      <w:pPr>
        <w:ind w:left="5855" w:hanging="360"/>
      </w:pPr>
      <w:rPr>
        <w:rFonts w:hint="default"/>
        <w:lang w:val="es-ES" w:eastAsia="en-US" w:bidi="ar-SA"/>
      </w:rPr>
    </w:lvl>
    <w:lvl w:ilvl="6" w:tplc="3C46A90C">
      <w:numFmt w:val="bullet"/>
      <w:lvlText w:val="•"/>
      <w:lvlJc w:val="left"/>
      <w:pPr>
        <w:ind w:left="6810" w:hanging="360"/>
      </w:pPr>
      <w:rPr>
        <w:rFonts w:hint="default"/>
        <w:lang w:val="es-ES" w:eastAsia="en-US" w:bidi="ar-SA"/>
      </w:rPr>
    </w:lvl>
    <w:lvl w:ilvl="7" w:tplc="C78E1FEA">
      <w:numFmt w:val="bullet"/>
      <w:lvlText w:val="•"/>
      <w:lvlJc w:val="left"/>
      <w:pPr>
        <w:ind w:left="7765" w:hanging="360"/>
      </w:pPr>
      <w:rPr>
        <w:rFonts w:hint="default"/>
        <w:lang w:val="es-ES" w:eastAsia="en-US" w:bidi="ar-SA"/>
      </w:rPr>
    </w:lvl>
    <w:lvl w:ilvl="8" w:tplc="BC9AEB86">
      <w:numFmt w:val="bullet"/>
      <w:lvlText w:val="•"/>
      <w:lvlJc w:val="left"/>
      <w:pPr>
        <w:ind w:left="8721" w:hanging="360"/>
      </w:pPr>
      <w:rPr>
        <w:rFonts w:hint="default"/>
        <w:lang w:val="es-ES" w:eastAsia="en-US" w:bidi="ar-SA"/>
      </w:rPr>
    </w:lvl>
  </w:abstractNum>
  <w:abstractNum w:abstractNumId="342" w15:restartNumberingAfterBreak="0">
    <w:nsid w:val="332C6CF0"/>
    <w:multiLevelType w:val="hybridMultilevel"/>
    <w:tmpl w:val="FA2AE7D2"/>
    <w:lvl w:ilvl="0" w:tplc="F0A8E48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8B4A2C1A">
      <w:numFmt w:val="bullet"/>
      <w:lvlText w:val="•"/>
      <w:lvlJc w:val="left"/>
      <w:pPr>
        <w:ind w:left="2035" w:hanging="360"/>
      </w:pPr>
      <w:rPr>
        <w:rFonts w:hint="default"/>
        <w:lang w:val="es-ES" w:eastAsia="en-US" w:bidi="ar-SA"/>
      </w:rPr>
    </w:lvl>
    <w:lvl w:ilvl="2" w:tplc="6C14D464">
      <w:numFmt w:val="bullet"/>
      <w:lvlText w:val="•"/>
      <w:lvlJc w:val="left"/>
      <w:pPr>
        <w:ind w:left="2990" w:hanging="360"/>
      </w:pPr>
      <w:rPr>
        <w:rFonts w:hint="default"/>
        <w:lang w:val="es-ES" w:eastAsia="en-US" w:bidi="ar-SA"/>
      </w:rPr>
    </w:lvl>
    <w:lvl w:ilvl="3" w:tplc="95A08948">
      <w:numFmt w:val="bullet"/>
      <w:lvlText w:val="•"/>
      <w:lvlJc w:val="left"/>
      <w:pPr>
        <w:ind w:left="3945" w:hanging="360"/>
      </w:pPr>
      <w:rPr>
        <w:rFonts w:hint="default"/>
        <w:lang w:val="es-ES" w:eastAsia="en-US" w:bidi="ar-SA"/>
      </w:rPr>
    </w:lvl>
    <w:lvl w:ilvl="4" w:tplc="0FF81972">
      <w:numFmt w:val="bullet"/>
      <w:lvlText w:val="•"/>
      <w:lvlJc w:val="left"/>
      <w:pPr>
        <w:ind w:left="4900" w:hanging="360"/>
      </w:pPr>
      <w:rPr>
        <w:rFonts w:hint="default"/>
        <w:lang w:val="es-ES" w:eastAsia="en-US" w:bidi="ar-SA"/>
      </w:rPr>
    </w:lvl>
    <w:lvl w:ilvl="5" w:tplc="AA7C03FA">
      <w:numFmt w:val="bullet"/>
      <w:lvlText w:val="•"/>
      <w:lvlJc w:val="left"/>
      <w:pPr>
        <w:ind w:left="5855" w:hanging="360"/>
      </w:pPr>
      <w:rPr>
        <w:rFonts w:hint="default"/>
        <w:lang w:val="es-ES" w:eastAsia="en-US" w:bidi="ar-SA"/>
      </w:rPr>
    </w:lvl>
    <w:lvl w:ilvl="6" w:tplc="F14229D0">
      <w:numFmt w:val="bullet"/>
      <w:lvlText w:val="•"/>
      <w:lvlJc w:val="left"/>
      <w:pPr>
        <w:ind w:left="6810" w:hanging="360"/>
      </w:pPr>
      <w:rPr>
        <w:rFonts w:hint="default"/>
        <w:lang w:val="es-ES" w:eastAsia="en-US" w:bidi="ar-SA"/>
      </w:rPr>
    </w:lvl>
    <w:lvl w:ilvl="7" w:tplc="879256D8">
      <w:numFmt w:val="bullet"/>
      <w:lvlText w:val="•"/>
      <w:lvlJc w:val="left"/>
      <w:pPr>
        <w:ind w:left="7765" w:hanging="360"/>
      </w:pPr>
      <w:rPr>
        <w:rFonts w:hint="default"/>
        <w:lang w:val="es-ES" w:eastAsia="en-US" w:bidi="ar-SA"/>
      </w:rPr>
    </w:lvl>
    <w:lvl w:ilvl="8" w:tplc="EE0AA30E">
      <w:numFmt w:val="bullet"/>
      <w:lvlText w:val="•"/>
      <w:lvlJc w:val="left"/>
      <w:pPr>
        <w:ind w:left="8721" w:hanging="360"/>
      </w:pPr>
      <w:rPr>
        <w:rFonts w:hint="default"/>
        <w:lang w:val="es-ES" w:eastAsia="en-US" w:bidi="ar-SA"/>
      </w:rPr>
    </w:lvl>
  </w:abstractNum>
  <w:abstractNum w:abstractNumId="343" w15:restartNumberingAfterBreak="0">
    <w:nsid w:val="33823F70"/>
    <w:multiLevelType w:val="hybridMultilevel"/>
    <w:tmpl w:val="DEC01B1A"/>
    <w:lvl w:ilvl="0" w:tplc="F2AC4EB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3D7C1A96">
      <w:numFmt w:val="bullet"/>
      <w:lvlText w:val="•"/>
      <w:lvlJc w:val="left"/>
      <w:pPr>
        <w:ind w:left="2035" w:hanging="360"/>
      </w:pPr>
      <w:rPr>
        <w:rFonts w:hint="default"/>
        <w:lang w:val="es-ES" w:eastAsia="en-US" w:bidi="ar-SA"/>
      </w:rPr>
    </w:lvl>
    <w:lvl w:ilvl="2" w:tplc="42A88CAA">
      <w:numFmt w:val="bullet"/>
      <w:lvlText w:val="•"/>
      <w:lvlJc w:val="left"/>
      <w:pPr>
        <w:ind w:left="2990" w:hanging="360"/>
      </w:pPr>
      <w:rPr>
        <w:rFonts w:hint="default"/>
        <w:lang w:val="es-ES" w:eastAsia="en-US" w:bidi="ar-SA"/>
      </w:rPr>
    </w:lvl>
    <w:lvl w:ilvl="3" w:tplc="C9E63036">
      <w:numFmt w:val="bullet"/>
      <w:lvlText w:val="•"/>
      <w:lvlJc w:val="left"/>
      <w:pPr>
        <w:ind w:left="3945" w:hanging="360"/>
      </w:pPr>
      <w:rPr>
        <w:rFonts w:hint="default"/>
        <w:lang w:val="es-ES" w:eastAsia="en-US" w:bidi="ar-SA"/>
      </w:rPr>
    </w:lvl>
    <w:lvl w:ilvl="4" w:tplc="16AE5BB6">
      <w:numFmt w:val="bullet"/>
      <w:lvlText w:val="•"/>
      <w:lvlJc w:val="left"/>
      <w:pPr>
        <w:ind w:left="4900" w:hanging="360"/>
      </w:pPr>
      <w:rPr>
        <w:rFonts w:hint="default"/>
        <w:lang w:val="es-ES" w:eastAsia="en-US" w:bidi="ar-SA"/>
      </w:rPr>
    </w:lvl>
    <w:lvl w:ilvl="5" w:tplc="B136EBFC">
      <w:numFmt w:val="bullet"/>
      <w:lvlText w:val="•"/>
      <w:lvlJc w:val="left"/>
      <w:pPr>
        <w:ind w:left="5855" w:hanging="360"/>
      </w:pPr>
      <w:rPr>
        <w:rFonts w:hint="default"/>
        <w:lang w:val="es-ES" w:eastAsia="en-US" w:bidi="ar-SA"/>
      </w:rPr>
    </w:lvl>
    <w:lvl w:ilvl="6" w:tplc="BA085A6E">
      <w:numFmt w:val="bullet"/>
      <w:lvlText w:val="•"/>
      <w:lvlJc w:val="left"/>
      <w:pPr>
        <w:ind w:left="6810" w:hanging="360"/>
      </w:pPr>
      <w:rPr>
        <w:rFonts w:hint="default"/>
        <w:lang w:val="es-ES" w:eastAsia="en-US" w:bidi="ar-SA"/>
      </w:rPr>
    </w:lvl>
    <w:lvl w:ilvl="7" w:tplc="989AEB74">
      <w:numFmt w:val="bullet"/>
      <w:lvlText w:val="•"/>
      <w:lvlJc w:val="left"/>
      <w:pPr>
        <w:ind w:left="7765" w:hanging="360"/>
      </w:pPr>
      <w:rPr>
        <w:rFonts w:hint="default"/>
        <w:lang w:val="es-ES" w:eastAsia="en-US" w:bidi="ar-SA"/>
      </w:rPr>
    </w:lvl>
    <w:lvl w:ilvl="8" w:tplc="812E61C2">
      <w:numFmt w:val="bullet"/>
      <w:lvlText w:val="•"/>
      <w:lvlJc w:val="left"/>
      <w:pPr>
        <w:ind w:left="8721" w:hanging="360"/>
      </w:pPr>
      <w:rPr>
        <w:rFonts w:hint="default"/>
        <w:lang w:val="es-ES" w:eastAsia="en-US" w:bidi="ar-SA"/>
      </w:rPr>
    </w:lvl>
  </w:abstractNum>
  <w:abstractNum w:abstractNumId="344" w15:restartNumberingAfterBreak="0">
    <w:nsid w:val="339A6011"/>
    <w:multiLevelType w:val="hybridMultilevel"/>
    <w:tmpl w:val="8166C074"/>
    <w:lvl w:ilvl="0" w:tplc="D7C669AA">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067628A2">
      <w:numFmt w:val="bullet"/>
      <w:lvlText w:val="•"/>
      <w:lvlJc w:val="left"/>
      <w:pPr>
        <w:ind w:left="2035" w:hanging="360"/>
      </w:pPr>
      <w:rPr>
        <w:rFonts w:hint="default"/>
        <w:lang w:val="es-ES" w:eastAsia="en-US" w:bidi="ar-SA"/>
      </w:rPr>
    </w:lvl>
    <w:lvl w:ilvl="2" w:tplc="5410480E">
      <w:numFmt w:val="bullet"/>
      <w:lvlText w:val="•"/>
      <w:lvlJc w:val="left"/>
      <w:pPr>
        <w:ind w:left="2990" w:hanging="360"/>
      </w:pPr>
      <w:rPr>
        <w:rFonts w:hint="default"/>
        <w:lang w:val="es-ES" w:eastAsia="en-US" w:bidi="ar-SA"/>
      </w:rPr>
    </w:lvl>
    <w:lvl w:ilvl="3" w:tplc="93A81B56">
      <w:numFmt w:val="bullet"/>
      <w:lvlText w:val="•"/>
      <w:lvlJc w:val="left"/>
      <w:pPr>
        <w:ind w:left="3945" w:hanging="360"/>
      </w:pPr>
      <w:rPr>
        <w:rFonts w:hint="default"/>
        <w:lang w:val="es-ES" w:eastAsia="en-US" w:bidi="ar-SA"/>
      </w:rPr>
    </w:lvl>
    <w:lvl w:ilvl="4" w:tplc="F2A2D146">
      <w:numFmt w:val="bullet"/>
      <w:lvlText w:val="•"/>
      <w:lvlJc w:val="left"/>
      <w:pPr>
        <w:ind w:left="4900" w:hanging="360"/>
      </w:pPr>
      <w:rPr>
        <w:rFonts w:hint="default"/>
        <w:lang w:val="es-ES" w:eastAsia="en-US" w:bidi="ar-SA"/>
      </w:rPr>
    </w:lvl>
    <w:lvl w:ilvl="5" w:tplc="23BC3396">
      <w:numFmt w:val="bullet"/>
      <w:lvlText w:val="•"/>
      <w:lvlJc w:val="left"/>
      <w:pPr>
        <w:ind w:left="5855" w:hanging="360"/>
      </w:pPr>
      <w:rPr>
        <w:rFonts w:hint="default"/>
        <w:lang w:val="es-ES" w:eastAsia="en-US" w:bidi="ar-SA"/>
      </w:rPr>
    </w:lvl>
    <w:lvl w:ilvl="6" w:tplc="7D4686B4">
      <w:numFmt w:val="bullet"/>
      <w:lvlText w:val="•"/>
      <w:lvlJc w:val="left"/>
      <w:pPr>
        <w:ind w:left="6810" w:hanging="360"/>
      </w:pPr>
      <w:rPr>
        <w:rFonts w:hint="default"/>
        <w:lang w:val="es-ES" w:eastAsia="en-US" w:bidi="ar-SA"/>
      </w:rPr>
    </w:lvl>
    <w:lvl w:ilvl="7" w:tplc="2FBE1760">
      <w:numFmt w:val="bullet"/>
      <w:lvlText w:val="•"/>
      <w:lvlJc w:val="left"/>
      <w:pPr>
        <w:ind w:left="7765" w:hanging="360"/>
      </w:pPr>
      <w:rPr>
        <w:rFonts w:hint="default"/>
        <w:lang w:val="es-ES" w:eastAsia="en-US" w:bidi="ar-SA"/>
      </w:rPr>
    </w:lvl>
    <w:lvl w:ilvl="8" w:tplc="00BEE032">
      <w:numFmt w:val="bullet"/>
      <w:lvlText w:val="•"/>
      <w:lvlJc w:val="left"/>
      <w:pPr>
        <w:ind w:left="8721" w:hanging="360"/>
      </w:pPr>
      <w:rPr>
        <w:rFonts w:hint="default"/>
        <w:lang w:val="es-ES" w:eastAsia="en-US" w:bidi="ar-SA"/>
      </w:rPr>
    </w:lvl>
  </w:abstractNum>
  <w:abstractNum w:abstractNumId="345" w15:restartNumberingAfterBreak="0">
    <w:nsid w:val="33B8580E"/>
    <w:multiLevelType w:val="hybridMultilevel"/>
    <w:tmpl w:val="AA364FD4"/>
    <w:lvl w:ilvl="0" w:tplc="125EF056">
      <w:numFmt w:val="bullet"/>
      <w:lvlText w:val=""/>
      <w:lvlJc w:val="left"/>
      <w:pPr>
        <w:ind w:left="806" w:hanging="455"/>
      </w:pPr>
      <w:rPr>
        <w:rFonts w:ascii="Symbol" w:eastAsia="Symbol" w:hAnsi="Symbol" w:cs="Symbol" w:hint="default"/>
        <w:b w:val="0"/>
        <w:bCs w:val="0"/>
        <w:i w:val="0"/>
        <w:iCs w:val="0"/>
        <w:spacing w:val="0"/>
        <w:w w:val="99"/>
        <w:sz w:val="20"/>
        <w:szCs w:val="20"/>
        <w:lang w:val="es-ES" w:eastAsia="en-US" w:bidi="ar-SA"/>
      </w:rPr>
    </w:lvl>
    <w:lvl w:ilvl="1" w:tplc="A3CC3730">
      <w:numFmt w:val="bullet"/>
      <w:lvlText w:val="•"/>
      <w:lvlJc w:val="left"/>
      <w:pPr>
        <w:ind w:left="1783" w:hanging="455"/>
      </w:pPr>
      <w:rPr>
        <w:rFonts w:hint="default"/>
        <w:lang w:val="es-ES" w:eastAsia="en-US" w:bidi="ar-SA"/>
      </w:rPr>
    </w:lvl>
    <w:lvl w:ilvl="2" w:tplc="94C6DDBE">
      <w:numFmt w:val="bullet"/>
      <w:lvlText w:val="•"/>
      <w:lvlJc w:val="left"/>
      <w:pPr>
        <w:ind w:left="2766" w:hanging="455"/>
      </w:pPr>
      <w:rPr>
        <w:rFonts w:hint="default"/>
        <w:lang w:val="es-ES" w:eastAsia="en-US" w:bidi="ar-SA"/>
      </w:rPr>
    </w:lvl>
    <w:lvl w:ilvl="3" w:tplc="84DEC4FC">
      <w:numFmt w:val="bullet"/>
      <w:lvlText w:val="•"/>
      <w:lvlJc w:val="left"/>
      <w:pPr>
        <w:ind w:left="3749" w:hanging="455"/>
      </w:pPr>
      <w:rPr>
        <w:rFonts w:hint="default"/>
        <w:lang w:val="es-ES" w:eastAsia="en-US" w:bidi="ar-SA"/>
      </w:rPr>
    </w:lvl>
    <w:lvl w:ilvl="4" w:tplc="8CF2C3EC">
      <w:numFmt w:val="bullet"/>
      <w:lvlText w:val="•"/>
      <w:lvlJc w:val="left"/>
      <w:pPr>
        <w:ind w:left="4732" w:hanging="455"/>
      </w:pPr>
      <w:rPr>
        <w:rFonts w:hint="default"/>
        <w:lang w:val="es-ES" w:eastAsia="en-US" w:bidi="ar-SA"/>
      </w:rPr>
    </w:lvl>
    <w:lvl w:ilvl="5" w:tplc="E39EE7EE">
      <w:numFmt w:val="bullet"/>
      <w:lvlText w:val="•"/>
      <w:lvlJc w:val="left"/>
      <w:pPr>
        <w:ind w:left="5715" w:hanging="455"/>
      </w:pPr>
      <w:rPr>
        <w:rFonts w:hint="default"/>
        <w:lang w:val="es-ES" w:eastAsia="en-US" w:bidi="ar-SA"/>
      </w:rPr>
    </w:lvl>
    <w:lvl w:ilvl="6" w:tplc="3866FB54">
      <w:numFmt w:val="bullet"/>
      <w:lvlText w:val="•"/>
      <w:lvlJc w:val="left"/>
      <w:pPr>
        <w:ind w:left="6698" w:hanging="455"/>
      </w:pPr>
      <w:rPr>
        <w:rFonts w:hint="default"/>
        <w:lang w:val="es-ES" w:eastAsia="en-US" w:bidi="ar-SA"/>
      </w:rPr>
    </w:lvl>
    <w:lvl w:ilvl="7" w:tplc="6B84159E">
      <w:numFmt w:val="bullet"/>
      <w:lvlText w:val="•"/>
      <w:lvlJc w:val="left"/>
      <w:pPr>
        <w:ind w:left="7681" w:hanging="455"/>
      </w:pPr>
      <w:rPr>
        <w:rFonts w:hint="default"/>
        <w:lang w:val="es-ES" w:eastAsia="en-US" w:bidi="ar-SA"/>
      </w:rPr>
    </w:lvl>
    <w:lvl w:ilvl="8" w:tplc="AD8C5566">
      <w:numFmt w:val="bullet"/>
      <w:lvlText w:val="•"/>
      <w:lvlJc w:val="left"/>
      <w:pPr>
        <w:ind w:left="8665" w:hanging="455"/>
      </w:pPr>
      <w:rPr>
        <w:rFonts w:hint="default"/>
        <w:lang w:val="es-ES" w:eastAsia="en-US" w:bidi="ar-SA"/>
      </w:rPr>
    </w:lvl>
  </w:abstractNum>
  <w:abstractNum w:abstractNumId="346" w15:restartNumberingAfterBreak="0">
    <w:nsid w:val="33C66324"/>
    <w:multiLevelType w:val="hybridMultilevel"/>
    <w:tmpl w:val="6B369328"/>
    <w:lvl w:ilvl="0" w:tplc="CAC20E7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410FD82">
      <w:numFmt w:val="bullet"/>
      <w:lvlText w:val="•"/>
      <w:lvlJc w:val="left"/>
      <w:pPr>
        <w:ind w:left="2035" w:hanging="360"/>
      </w:pPr>
      <w:rPr>
        <w:rFonts w:hint="default"/>
        <w:lang w:val="es-ES" w:eastAsia="en-US" w:bidi="ar-SA"/>
      </w:rPr>
    </w:lvl>
    <w:lvl w:ilvl="2" w:tplc="2116BDEC">
      <w:numFmt w:val="bullet"/>
      <w:lvlText w:val="•"/>
      <w:lvlJc w:val="left"/>
      <w:pPr>
        <w:ind w:left="2990" w:hanging="360"/>
      </w:pPr>
      <w:rPr>
        <w:rFonts w:hint="default"/>
        <w:lang w:val="es-ES" w:eastAsia="en-US" w:bidi="ar-SA"/>
      </w:rPr>
    </w:lvl>
    <w:lvl w:ilvl="3" w:tplc="BA04C88A">
      <w:numFmt w:val="bullet"/>
      <w:lvlText w:val="•"/>
      <w:lvlJc w:val="left"/>
      <w:pPr>
        <w:ind w:left="3945" w:hanging="360"/>
      </w:pPr>
      <w:rPr>
        <w:rFonts w:hint="default"/>
        <w:lang w:val="es-ES" w:eastAsia="en-US" w:bidi="ar-SA"/>
      </w:rPr>
    </w:lvl>
    <w:lvl w:ilvl="4" w:tplc="EFD2D21E">
      <w:numFmt w:val="bullet"/>
      <w:lvlText w:val="•"/>
      <w:lvlJc w:val="left"/>
      <w:pPr>
        <w:ind w:left="4900" w:hanging="360"/>
      </w:pPr>
      <w:rPr>
        <w:rFonts w:hint="default"/>
        <w:lang w:val="es-ES" w:eastAsia="en-US" w:bidi="ar-SA"/>
      </w:rPr>
    </w:lvl>
    <w:lvl w:ilvl="5" w:tplc="44C6D600">
      <w:numFmt w:val="bullet"/>
      <w:lvlText w:val="•"/>
      <w:lvlJc w:val="left"/>
      <w:pPr>
        <w:ind w:left="5855" w:hanging="360"/>
      </w:pPr>
      <w:rPr>
        <w:rFonts w:hint="default"/>
        <w:lang w:val="es-ES" w:eastAsia="en-US" w:bidi="ar-SA"/>
      </w:rPr>
    </w:lvl>
    <w:lvl w:ilvl="6" w:tplc="589237A6">
      <w:numFmt w:val="bullet"/>
      <w:lvlText w:val="•"/>
      <w:lvlJc w:val="left"/>
      <w:pPr>
        <w:ind w:left="6810" w:hanging="360"/>
      </w:pPr>
      <w:rPr>
        <w:rFonts w:hint="default"/>
        <w:lang w:val="es-ES" w:eastAsia="en-US" w:bidi="ar-SA"/>
      </w:rPr>
    </w:lvl>
    <w:lvl w:ilvl="7" w:tplc="69CACDA8">
      <w:numFmt w:val="bullet"/>
      <w:lvlText w:val="•"/>
      <w:lvlJc w:val="left"/>
      <w:pPr>
        <w:ind w:left="7765" w:hanging="360"/>
      </w:pPr>
      <w:rPr>
        <w:rFonts w:hint="default"/>
        <w:lang w:val="es-ES" w:eastAsia="en-US" w:bidi="ar-SA"/>
      </w:rPr>
    </w:lvl>
    <w:lvl w:ilvl="8" w:tplc="3ED60296">
      <w:numFmt w:val="bullet"/>
      <w:lvlText w:val="•"/>
      <w:lvlJc w:val="left"/>
      <w:pPr>
        <w:ind w:left="8721" w:hanging="360"/>
      </w:pPr>
      <w:rPr>
        <w:rFonts w:hint="default"/>
        <w:lang w:val="es-ES" w:eastAsia="en-US" w:bidi="ar-SA"/>
      </w:rPr>
    </w:lvl>
  </w:abstractNum>
  <w:abstractNum w:abstractNumId="347" w15:restartNumberingAfterBreak="0">
    <w:nsid w:val="33E50ED0"/>
    <w:multiLevelType w:val="hybridMultilevel"/>
    <w:tmpl w:val="0E089294"/>
    <w:lvl w:ilvl="0" w:tplc="CD40A43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D78E43C">
      <w:numFmt w:val="bullet"/>
      <w:lvlText w:val="•"/>
      <w:lvlJc w:val="left"/>
      <w:pPr>
        <w:ind w:left="2035" w:hanging="360"/>
      </w:pPr>
      <w:rPr>
        <w:rFonts w:hint="default"/>
        <w:lang w:val="es-ES" w:eastAsia="en-US" w:bidi="ar-SA"/>
      </w:rPr>
    </w:lvl>
    <w:lvl w:ilvl="2" w:tplc="62B06E6A">
      <w:numFmt w:val="bullet"/>
      <w:lvlText w:val="•"/>
      <w:lvlJc w:val="left"/>
      <w:pPr>
        <w:ind w:left="2990" w:hanging="360"/>
      </w:pPr>
      <w:rPr>
        <w:rFonts w:hint="default"/>
        <w:lang w:val="es-ES" w:eastAsia="en-US" w:bidi="ar-SA"/>
      </w:rPr>
    </w:lvl>
    <w:lvl w:ilvl="3" w:tplc="7B6A2CC4">
      <w:numFmt w:val="bullet"/>
      <w:lvlText w:val="•"/>
      <w:lvlJc w:val="left"/>
      <w:pPr>
        <w:ind w:left="3945" w:hanging="360"/>
      </w:pPr>
      <w:rPr>
        <w:rFonts w:hint="default"/>
        <w:lang w:val="es-ES" w:eastAsia="en-US" w:bidi="ar-SA"/>
      </w:rPr>
    </w:lvl>
    <w:lvl w:ilvl="4" w:tplc="B99E5376">
      <w:numFmt w:val="bullet"/>
      <w:lvlText w:val="•"/>
      <w:lvlJc w:val="left"/>
      <w:pPr>
        <w:ind w:left="4900" w:hanging="360"/>
      </w:pPr>
      <w:rPr>
        <w:rFonts w:hint="default"/>
        <w:lang w:val="es-ES" w:eastAsia="en-US" w:bidi="ar-SA"/>
      </w:rPr>
    </w:lvl>
    <w:lvl w:ilvl="5" w:tplc="5AA6026C">
      <w:numFmt w:val="bullet"/>
      <w:lvlText w:val="•"/>
      <w:lvlJc w:val="left"/>
      <w:pPr>
        <w:ind w:left="5855" w:hanging="360"/>
      </w:pPr>
      <w:rPr>
        <w:rFonts w:hint="default"/>
        <w:lang w:val="es-ES" w:eastAsia="en-US" w:bidi="ar-SA"/>
      </w:rPr>
    </w:lvl>
    <w:lvl w:ilvl="6" w:tplc="40A08CD2">
      <w:numFmt w:val="bullet"/>
      <w:lvlText w:val="•"/>
      <w:lvlJc w:val="left"/>
      <w:pPr>
        <w:ind w:left="6810" w:hanging="360"/>
      </w:pPr>
      <w:rPr>
        <w:rFonts w:hint="default"/>
        <w:lang w:val="es-ES" w:eastAsia="en-US" w:bidi="ar-SA"/>
      </w:rPr>
    </w:lvl>
    <w:lvl w:ilvl="7" w:tplc="CDC81ABE">
      <w:numFmt w:val="bullet"/>
      <w:lvlText w:val="•"/>
      <w:lvlJc w:val="left"/>
      <w:pPr>
        <w:ind w:left="7765" w:hanging="360"/>
      </w:pPr>
      <w:rPr>
        <w:rFonts w:hint="default"/>
        <w:lang w:val="es-ES" w:eastAsia="en-US" w:bidi="ar-SA"/>
      </w:rPr>
    </w:lvl>
    <w:lvl w:ilvl="8" w:tplc="6FFC7424">
      <w:numFmt w:val="bullet"/>
      <w:lvlText w:val="•"/>
      <w:lvlJc w:val="left"/>
      <w:pPr>
        <w:ind w:left="8721" w:hanging="360"/>
      </w:pPr>
      <w:rPr>
        <w:rFonts w:hint="default"/>
        <w:lang w:val="es-ES" w:eastAsia="en-US" w:bidi="ar-SA"/>
      </w:rPr>
    </w:lvl>
  </w:abstractNum>
  <w:abstractNum w:abstractNumId="348" w15:restartNumberingAfterBreak="0">
    <w:nsid w:val="34167811"/>
    <w:multiLevelType w:val="hybridMultilevel"/>
    <w:tmpl w:val="FA400698"/>
    <w:lvl w:ilvl="0" w:tplc="5EA2C3F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C92916E">
      <w:numFmt w:val="bullet"/>
      <w:lvlText w:val=""/>
      <w:lvlJc w:val="left"/>
      <w:pPr>
        <w:ind w:left="1526" w:hanging="360"/>
      </w:pPr>
      <w:rPr>
        <w:rFonts w:ascii="Symbol" w:eastAsia="Symbol" w:hAnsi="Symbol" w:cs="Symbol" w:hint="default"/>
        <w:b w:val="0"/>
        <w:bCs w:val="0"/>
        <w:i w:val="0"/>
        <w:iCs w:val="0"/>
        <w:spacing w:val="0"/>
        <w:w w:val="100"/>
        <w:sz w:val="22"/>
        <w:szCs w:val="22"/>
        <w:lang w:val="es-ES" w:eastAsia="en-US" w:bidi="ar-SA"/>
      </w:rPr>
    </w:lvl>
    <w:lvl w:ilvl="2" w:tplc="929E414E">
      <w:numFmt w:val="bullet"/>
      <w:lvlText w:val="•"/>
      <w:lvlJc w:val="left"/>
      <w:pPr>
        <w:ind w:left="2532" w:hanging="360"/>
      </w:pPr>
      <w:rPr>
        <w:rFonts w:hint="default"/>
        <w:lang w:val="es-ES" w:eastAsia="en-US" w:bidi="ar-SA"/>
      </w:rPr>
    </w:lvl>
    <w:lvl w:ilvl="3" w:tplc="AA8644EC">
      <w:numFmt w:val="bullet"/>
      <w:lvlText w:val="•"/>
      <w:lvlJc w:val="left"/>
      <w:pPr>
        <w:ind w:left="3544" w:hanging="360"/>
      </w:pPr>
      <w:rPr>
        <w:rFonts w:hint="default"/>
        <w:lang w:val="es-ES" w:eastAsia="en-US" w:bidi="ar-SA"/>
      </w:rPr>
    </w:lvl>
    <w:lvl w:ilvl="4" w:tplc="7396CDFE">
      <w:numFmt w:val="bullet"/>
      <w:lvlText w:val="•"/>
      <w:lvlJc w:val="left"/>
      <w:pPr>
        <w:ind w:left="4557" w:hanging="360"/>
      </w:pPr>
      <w:rPr>
        <w:rFonts w:hint="default"/>
        <w:lang w:val="es-ES" w:eastAsia="en-US" w:bidi="ar-SA"/>
      </w:rPr>
    </w:lvl>
    <w:lvl w:ilvl="5" w:tplc="1D0009DC">
      <w:numFmt w:val="bullet"/>
      <w:lvlText w:val="•"/>
      <w:lvlJc w:val="left"/>
      <w:pPr>
        <w:ind w:left="5569" w:hanging="360"/>
      </w:pPr>
      <w:rPr>
        <w:rFonts w:hint="default"/>
        <w:lang w:val="es-ES" w:eastAsia="en-US" w:bidi="ar-SA"/>
      </w:rPr>
    </w:lvl>
    <w:lvl w:ilvl="6" w:tplc="97B68FDC">
      <w:numFmt w:val="bullet"/>
      <w:lvlText w:val="•"/>
      <w:lvlJc w:val="left"/>
      <w:pPr>
        <w:ind w:left="6581" w:hanging="360"/>
      </w:pPr>
      <w:rPr>
        <w:rFonts w:hint="default"/>
        <w:lang w:val="es-ES" w:eastAsia="en-US" w:bidi="ar-SA"/>
      </w:rPr>
    </w:lvl>
    <w:lvl w:ilvl="7" w:tplc="55EEF7C4">
      <w:numFmt w:val="bullet"/>
      <w:lvlText w:val="•"/>
      <w:lvlJc w:val="left"/>
      <w:pPr>
        <w:ind w:left="7594" w:hanging="360"/>
      </w:pPr>
      <w:rPr>
        <w:rFonts w:hint="default"/>
        <w:lang w:val="es-ES" w:eastAsia="en-US" w:bidi="ar-SA"/>
      </w:rPr>
    </w:lvl>
    <w:lvl w:ilvl="8" w:tplc="B63214A4">
      <w:numFmt w:val="bullet"/>
      <w:lvlText w:val="•"/>
      <w:lvlJc w:val="left"/>
      <w:pPr>
        <w:ind w:left="8606" w:hanging="360"/>
      </w:pPr>
      <w:rPr>
        <w:rFonts w:hint="default"/>
        <w:lang w:val="es-ES" w:eastAsia="en-US" w:bidi="ar-SA"/>
      </w:rPr>
    </w:lvl>
  </w:abstractNum>
  <w:abstractNum w:abstractNumId="349" w15:restartNumberingAfterBreak="0">
    <w:nsid w:val="34235BE4"/>
    <w:multiLevelType w:val="hybridMultilevel"/>
    <w:tmpl w:val="125A7706"/>
    <w:lvl w:ilvl="0" w:tplc="B1A0BF6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2B6DA3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2A8604C">
      <w:numFmt w:val="bullet"/>
      <w:lvlText w:val="•"/>
      <w:lvlJc w:val="left"/>
      <w:pPr>
        <w:ind w:left="2990" w:hanging="360"/>
      </w:pPr>
      <w:rPr>
        <w:rFonts w:hint="default"/>
        <w:lang w:val="es-ES" w:eastAsia="en-US" w:bidi="ar-SA"/>
      </w:rPr>
    </w:lvl>
    <w:lvl w:ilvl="3" w:tplc="A69A08EA">
      <w:numFmt w:val="bullet"/>
      <w:lvlText w:val="•"/>
      <w:lvlJc w:val="left"/>
      <w:pPr>
        <w:ind w:left="3945" w:hanging="360"/>
      </w:pPr>
      <w:rPr>
        <w:rFonts w:hint="default"/>
        <w:lang w:val="es-ES" w:eastAsia="en-US" w:bidi="ar-SA"/>
      </w:rPr>
    </w:lvl>
    <w:lvl w:ilvl="4" w:tplc="4FB081AC">
      <w:numFmt w:val="bullet"/>
      <w:lvlText w:val="•"/>
      <w:lvlJc w:val="left"/>
      <w:pPr>
        <w:ind w:left="4900" w:hanging="360"/>
      </w:pPr>
      <w:rPr>
        <w:rFonts w:hint="default"/>
        <w:lang w:val="es-ES" w:eastAsia="en-US" w:bidi="ar-SA"/>
      </w:rPr>
    </w:lvl>
    <w:lvl w:ilvl="5" w:tplc="2B2A366C">
      <w:numFmt w:val="bullet"/>
      <w:lvlText w:val="•"/>
      <w:lvlJc w:val="left"/>
      <w:pPr>
        <w:ind w:left="5855" w:hanging="360"/>
      </w:pPr>
      <w:rPr>
        <w:rFonts w:hint="default"/>
        <w:lang w:val="es-ES" w:eastAsia="en-US" w:bidi="ar-SA"/>
      </w:rPr>
    </w:lvl>
    <w:lvl w:ilvl="6" w:tplc="5B702E06">
      <w:numFmt w:val="bullet"/>
      <w:lvlText w:val="•"/>
      <w:lvlJc w:val="left"/>
      <w:pPr>
        <w:ind w:left="6810" w:hanging="360"/>
      </w:pPr>
      <w:rPr>
        <w:rFonts w:hint="default"/>
        <w:lang w:val="es-ES" w:eastAsia="en-US" w:bidi="ar-SA"/>
      </w:rPr>
    </w:lvl>
    <w:lvl w:ilvl="7" w:tplc="F5D69DB6">
      <w:numFmt w:val="bullet"/>
      <w:lvlText w:val="•"/>
      <w:lvlJc w:val="left"/>
      <w:pPr>
        <w:ind w:left="7765" w:hanging="360"/>
      </w:pPr>
      <w:rPr>
        <w:rFonts w:hint="default"/>
        <w:lang w:val="es-ES" w:eastAsia="en-US" w:bidi="ar-SA"/>
      </w:rPr>
    </w:lvl>
    <w:lvl w:ilvl="8" w:tplc="D79AED0A">
      <w:numFmt w:val="bullet"/>
      <w:lvlText w:val="•"/>
      <w:lvlJc w:val="left"/>
      <w:pPr>
        <w:ind w:left="8721" w:hanging="360"/>
      </w:pPr>
      <w:rPr>
        <w:rFonts w:hint="default"/>
        <w:lang w:val="es-ES" w:eastAsia="en-US" w:bidi="ar-SA"/>
      </w:rPr>
    </w:lvl>
  </w:abstractNum>
  <w:abstractNum w:abstractNumId="350" w15:restartNumberingAfterBreak="0">
    <w:nsid w:val="346245D1"/>
    <w:multiLevelType w:val="hybridMultilevel"/>
    <w:tmpl w:val="381AA226"/>
    <w:lvl w:ilvl="0" w:tplc="21EC9BA4">
      <w:numFmt w:val="bullet"/>
      <w:lvlText w:val=""/>
      <w:lvlJc w:val="left"/>
      <w:pPr>
        <w:ind w:left="1372" w:hanging="567"/>
      </w:pPr>
      <w:rPr>
        <w:rFonts w:ascii="Symbol" w:eastAsia="Symbol" w:hAnsi="Symbol" w:cs="Symbol" w:hint="default"/>
        <w:b w:val="0"/>
        <w:bCs w:val="0"/>
        <w:i w:val="0"/>
        <w:iCs w:val="0"/>
        <w:spacing w:val="0"/>
        <w:w w:val="100"/>
        <w:sz w:val="22"/>
        <w:szCs w:val="22"/>
        <w:lang w:val="es-ES" w:eastAsia="en-US" w:bidi="ar-SA"/>
      </w:rPr>
    </w:lvl>
    <w:lvl w:ilvl="1" w:tplc="5328BB34">
      <w:numFmt w:val="bullet"/>
      <w:lvlText w:val="•"/>
      <w:lvlJc w:val="left"/>
      <w:pPr>
        <w:ind w:left="2305" w:hanging="567"/>
      </w:pPr>
      <w:rPr>
        <w:rFonts w:hint="default"/>
        <w:lang w:val="es-ES" w:eastAsia="en-US" w:bidi="ar-SA"/>
      </w:rPr>
    </w:lvl>
    <w:lvl w:ilvl="2" w:tplc="3DB47FEC">
      <w:numFmt w:val="bullet"/>
      <w:lvlText w:val="•"/>
      <w:lvlJc w:val="left"/>
      <w:pPr>
        <w:ind w:left="3230" w:hanging="567"/>
      </w:pPr>
      <w:rPr>
        <w:rFonts w:hint="default"/>
        <w:lang w:val="es-ES" w:eastAsia="en-US" w:bidi="ar-SA"/>
      </w:rPr>
    </w:lvl>
    <w:lvl w:ilvl="3" w:tplc="E6D03768">
      <w:numFmt w:val="bullet"/>
      <w:lvlText w:val="•"/>
      <w:lvlJc w:val="left"/>
      <w:pPr>
        <w:ind w:left="4155" w:hanging="567"/>
      </w:pPr>
      <w:rPr>
        <w:rFonts w:hint="default"/>
        <w:lang w:val="es-ES" w:eastAsia="en-US" w:bidi="ar-SA"/>
      </w:rPr>
    </w:lvl>
    <w:lvl w:ilvl="4" w:tplc="033C7FDE">
      <w:numFmt w:val="bullet"/>
      <w:lvlText w:val="•"/>
      <w:lvlJc w:val="left"/>
      <w:pPr>
        <w:ind w:left="5080" w:hanging="567"/>
      </w:pPr>
      <w:rPr>
        <w:rFonts w:hint="default"/>
        <w:lang w:val="es-ES" w:eastAsia="en-US" w:bidi="ar-SA"/>
      </w:rPr>
    </w:lvl>
    <w:lvl w:ilvl="5" w:tplc="DF86AE70">
      <w:numFmt w:val="bullet"/>
      <w:lvlText w:val="•"/>
      <w:lvlJc w:val="left"/>
      <w:pPr>
        <w:ind w:left="6005" w:hanging="567"/>
      </w:pPr>
      <w:rPr>
        <w:rFonts w:hint="default"/>
        <w:lang w:val="es-ES" w:eastAsia="en-US" w:bidi="ar-SA"/>
      </w:rPr>
    </w:lvl>
    <w:lvl w:ilvl="6" w:tplc="745C7D34">
      <w:numFmt w:val="bullet"/>
      <w:lvlText w:val="•"/>
      <w:lvlJc w:val="left"/>
      <w:pPr>
        <w:ind w:left="6930" w:hanging="567"/>
      </w:pPr>
      <w:rPr>
        <w:rFonts w:hint="default"/>
        <w:lang w:val="es-ES" w:eastAsia="en-US" w:bidi="ar-SA"/>
      </w:rPr>
    </w:lvl>
    <w:lvl w:ilvl="7" w:tplc="9D82FDBC">
      <w:numFmt w:val="bullet"/>
      <w:lvlText w:val="•"/>
      <w:lvlJc w:val="left"/>
      <w:pPr>
        <w:ind w:left="7855" w:hanging="567"/>
      </w:pPr>
      <w:rPr>
        <w:rFonts w:hint="default"/>
        <w:lang w:val="es-ES" w:eastAsia="en-US" w:bidi="ar-SA"/>
      </w:rPr>
    </w:lvl>
    <w:lvl w:ilvl="8" w:tplc="A2587180">
      <w:numFmt w:val="bullet"/>
      <w:lvlText w:val="•"/>
      <w:lvlJc w:val="left"/>
      <w:pPr>
        <w:ind w:left="8781" w:hanging="567"/>
      </w:pPr>
      <w:rPr>
        <w:rFonts w:hint="default"/>
        <w:lang w:val="es-ES" w:eastAsia="en-US" w:bidi="ar-SA"/>
      </w:rPr>
    </w:lvl>
  </w:abstractNum>
  <w:abstractNum w:abstractNumId="351" w15:restartNumberingAfterBreak="0">
    <w:nsid w:val="346534C5"/>
    <w:multiLevelType w:val="hybridMultilevel"/>
    <w:tmpl w:val="49E41C68"/>
    <w:lvl w:ilvl="0" w:tplc="48707822">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2376C654">
      <w:numFmt w:val="bullet"/>
      <w:lvlText w:val="•"/>
      <w:lvlJc w:val="left"/>
      <w:pPr>
        <w:ind w:left="2035" w:hanging="360"/>
      </w:pPr>
      <w:rPr>
        <w:rFonts w:hint="default"/>
        <w:lang w:val="es-ES" w:eastAsia="en-US" w:bidi="ar-SA"/>
      </w:rPr>
    </w:lvl>
    <w:lvl w:ilvl="2" w:tplc="FCC60004">
      <w:numFmt w:val="bullet"/>
      <w:lvlText w:val="•"/>
      <w:lvlJc w:val="left"/>
      <w:pPr>
        <w:ind w:left="2990" w:hanging="360"/>
      </w:pPr>
      <w:rPr>
        <w:rFonts w:hint="default"/>
        <w:lang w:val="es-ES" w:eastAsia="en-US" w:bidi="ar-SA"/>
      </w:rPr>
    </w:lvl>
    <w:lvl w:ilvl="3" w:tplc="10CEEA6C">
      <w:numFmt w:val="bullet"/>
      <w:lvlText w:val="•"/>
      <w:lvlJc w:val="left"/>
      <w:pPr>
        <w:ind w:left="3945" w:hanging="360"/>
      </w:pPr>
      <w:rPr>
        <w:rFonts w:hint="default"/>
        <w:lang w:val="es-ES" w:eastAsia="en-US" w:bidi="ar-SA"/>
      </w:rPr>
    </w:lvl>
    <w:lvl w:ilvl="4" w:tplc="B240C0D6">
      <w:numFmt w:val="bullet"/>
      <w:lvlText w:val="•"/>
      <w:lvlJc w:val="left"/>
      <w:pPr>
        <w:ind w:left="4900" w:hanging="360"/>
      </w:pPr>
      <w:rPr>
        <w:rFonts w:hint="default"/>
        <w:lang w:val="es-ES" w:eastAsia="en-US" w:bidi="ar-SA"/>
      </w:rPr>
    </w:lvl>
    <w:lvl w:ilvl="5" w:tplc="4FC84426">
      <w:numFmt w:val="bullet"/>
      <w:lvlText w:val="•"/>
      <w:lvlJc w:val="left"/>
      <w:pPr>
        <w:ind w:left="5855" w:hanging="360"/>
      </w:pPr>
      <w:rPr>
        <w:rFonts w:hint="default"/>
        <w:lang w:val="es-ES" w:eastAsia="en-US" w:bidi="ar-SA"/>
      </w:rPr>
    </w:lvl>
    <w:lvl w:ilvl="6" w:tplc="ED30E80C">
      <w:numFmt w:val="bullet"/>
      <w:lvlText w:val="•"/>
      <w:lvlJc w:val="left"/>
      <w:pPr>
        <w:ind w:left="6810" w:hanging="360"/>
      </w:pPr>
      <w:rPr>
        <w:rFonts w:hint="default"/>
        <w:lang w:val="es-ES" w:eastAsia="en-US" w:bidi="ar-SA"/>
      </w:rPr>
    </w:lvl>
    <w:lvl w:ilvl="7" w:tplc="B62C3720">
      <w:numFmt w:val="bullet"/>
      <w:lvlText w:val="•"/>
      <w:lvlJc w:val="left"/>
      <w:pPr>
        <w:ind w:left="7765" w:hanging="360"/>
      </w:pPr>
      <w:rPr>
        <w:rFonts w:hint="default"/>
        <w:lang w:val="es-ES" w:eastAsia="en-US" w:bidi="ar-SA"/>
      </w:rPr>
    </w:lvl>
    <w:lvl w:ilvl="8" w:tplc="2CE00446">
      <w:numFmt w:val="bullet"/>
      <w:lvlText w:val="•"/>
      <w:lvlJc w:val="left"/>
      <w:pPr>
        <w:ind w:left="8721" w:hanging="360"/>
      </w:pPr>
      <w:rPr>
        <w:rFonts w:hint="default"/>
        <w:lang w:val="es-ES" w:eastAsia="en-US" w:bidi="ar-SA"/>
      </w:rPr>
    </w:lvl>
  </w:abstractNum>
  <w:abstractNum w:abstractNumId="352" w15:restartNumberingAfterBreak="0">
    <w:nsid w:val="346C5ED6"/>
    <w:multiLevelType w:val="hybridMultilevel"/>
    <w:tmpl w:val="0B8AE6F4"/>
    <w:lvl w:ilvl="0" w:tplc="CAE6700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552B11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85EC524">
      <w:numFmt w:val="bullet"/>
      <w:lvlText w:val="•"/>
      <w:lvlJc w:val="left"/>
      <w:pPr>
        <w:ind w:left="2990" w:hanging="360"/>
      </w:pPr>
      <w:rPr>
        <w:rFonts w:hint="default"/>
        <w:lang w:val="es-ES" w:eastAsia="en-US" w:bidi="ar-SA"/>
      </w:rPr>
    </w:lvl>
    <w:lvl w:ilvl="3" w:tplc="8F5645E0">
      <w:numFmt w:val="bullet"/>
      <w:lvlText w:val="•"/>
      <w:lvlJc w:val="left"/>
      <w:pPr>
        <w:ind w:left="3945" w:hanging="360"/>
      </w:pPr>
      <w:rPr>
        <w:rFonts w:hint="default"/>
        <w:lang w:val="es-ES" w:eastAsia="en-US" w:bidi="ar-SA"/>
      </w:rPr>
    </w:lvl>
    <w:lvl w:ilvl="4" w:tplc="075C908E">
      <w:numFmt w:val="bullet"/>
      <w:lvlText w:val="•"/>
      <w:lvlJc w:val="left"/>
      <w:pPr>
        <w:ind w:left="4900" w:hanging="360"/>
      </w:pPr>
      <w:rPr>
        <w:rFonts w:hint="default"/>
        <w:lang w:val="es-ES" w:eastAsia="en-US" w:bidi="ar-SA"/>
      </w:rPr>
    </w:lvl>
    <w:lvl w:ilvl="5" w:tplc="263C33F4">
      <w:numFmt w:val="bullet"/>
      <w:lvlText w:val="•"/>
      <w:lvlJc w:val="left"/>
      <w:pPr>
        <w:ind w:left="5855" w:hanging="360"/>
      </w:pPr>
      <w:rPr>
        <w:rFonts w:hint="default"/>
        <w:lang w:val="es-ES" w:eastAsia="en-US" w:bidi="ar-SA"/>
      </w:rPr>
    </w:lvl>
    <w:lvl w:ilvl="6" w:tplc="A8543DF2">
      <w:numFmt w:val="bullet"/>
      <w:lvlText w:val="•"/>
      <w:lvlJc w:val="left"/>
      <w:pPr>
        <w:ind w:left="6810" w:hanging="360"/>
      </w:pPr>
      <w:rPr>
        <w:rFonts w:hint="default"/>
        <w:lang w:val="es-ES" w:eastAsia="en-US" w:bidi="ar-SA"/>
      </w:rPr>
    </w:lvl>
    <w:lvl w:ilvl="7" w:tplc="FF46D688">
      <w:numFmt w:val="bullet"/>
      <w:lvlText w:val="•"/>
      <w:lvlJc w:val="left"/>
      <w:pPr>
        <w:ind w:left="7765" w:hanging="360"/>
      </w:pPr>
      <w:rPr>
        <w:rFonts w:hint="default"/>
        <w:lang w:val="es-ES" w:eastAsia="en-US" w:bidi="ar-SA"/>
      </w:rPr>
    </w:lvl>
    <w:lvl w:ilvl="8" w:tplc="A8565E26">
      <w:numFmt w:val="bullet"/>
      <w:lvlText w:val="•"/>
      <w:lvlJc w:val="left"/>
      <w:pPr>
        <w:ind w:left="8721" w:hanging="360"/>
      </w:pPr>
      <w:rPr>
        <w:rFonts w:hint="default"/>
        <w:lang w:val="es-ES" w:eastAsia="en-US" w:bidi="ar-SA"/>
      </w:rPr>
    </w:lvl>
  </w:abstractNum>
  <w:abstractNum w:abstractNumId="353" w15:restartNumberingAfterBreak="0">
    <w:nsid w:val="348F1900"/>
    <w:multiLevelType w:val="hybridMultilevel"/>
    <w:tmpl w:val="76EC974A"/>
    <w:lvl w:ilvl="0" w:tplc="6284C7F6">
      <w:numFmt w:val="bullet"/>
      <w:lvlText w:val="•"/>
      <w:lvlJc w:val="left"/>
      <w:pPr>
        <w:ind w:left="352" w:hanging="90"/>
      </w:pPr>
      <w:rPr>
        <w:rFonts w:ascii="Microsoft Sans Serif" w:eastAsia="Microsoft Sans Serif" w:hAnsi="Microsoft Sans Serif" w:cs="Microsoft Sans Serif" w:hint="default"/>
        <w:b w:val="0"/>
        <w:bCs w:val="0"/>
        <w:i w:val="0"/>
        <w:iCs w:val="0"/>
        <w:spacing w:val="0"/>
        <w:w w:val="96"/>
        <w:sz w:val="20"/>
        <w:szCs w:val="20"/>
        <w:lang w:val="es-ES" w:eastAsia="en-US" w:bidi="ar-SA"/>
      </w:rPr>
    </w:lvl>
    <w:lvl w:ilvl="1" w:tplc="E4F649F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93CCE3A">
      <w:numFmt w:val="bullet"/>
      <w:lvlText w:val="•"/>
      <w:lvlJc w:val="left"/>
      <w:pPr>
        <w:ind w:left="2141" w:hanging="360"/>
      </w:pPr>
      <w:rPr>
        <w:rFonts w:hint="default"/>
        <w:lang w:val="es-ES" w:eastAsia="en-US" w:bidi="ar-SA"/>
      </w:rPr>
    </w:lvl>
    <w:lvl w:ilvl="3" w:tplc="378432D6">
      <w:numFmt w:val="bullet"/>
      <w:lvlText w:val="•"/>
      <w:lvlJc w:val="left"/>
      <w:pPr>
        <w:ind w:left="3202" w:hanging="360"/>
      </w:pPr>
      <w:rPr>
        <w:rFonts w:hint="default"/>
        <w:lang w:val="es-ES" w:eastAsia="en-US" w:bidi="ar-SA"/>
      </w:rPr>
    </w:lvl>
    <w:lvl w:ilvl="4" w:tplc="A9907DE4">
      <w:numFmt w:val="bullet"/>
      <w:lvlText w:val="•"/>
      <w:lvlJc w:val="left"/>
      <w:pPr>
        <w:ind w:left="4263" w:hanging="360"/>
      </w:pPr>
      <w:rPr>
        <w:rFonts w:hint="default"/>
        <w:lang w:val="es-ES" w:eastAsia="en-US" w:bidi="ar-SA"/>
      </w:rPr>
    </w:lvl>
    <w:lvl w:ilvl="5" w:tplc="2D929FF6">
      <w:numFmt w:val="bullet"/>
      <w:lvlText w:val="•"/>
      <w:lvlJc w:val="left"/>
      <w:pPr>
        <w:ind w:left="5325" w:hanging="360"/>
      </w:pPr>
      <w:rPr>
        <w:rFonts w:hint="default"/>
        <w:lang w:val="es-ES" w:eastAsia="en-US" w:bidi="ar-SA"/>
      </w:rPr>
    </w:lvl>
    <w:lvl w:ilvl="6" w:tplc="31FA95B0">
      <w:numFmt w:val="bullet"/>
      <w:lvlText w:val="•"/>
      <w:lvlJc w:val="left"/>
      <w:pPr>
        <w:ind w:left="6386" w:hanging="360"/>
      </w:pPr>
      <w:rPr>
        <w:rFonts w:hint="default"/>
        <w:lang w:val="es-ES" w:eastAsia="en-US" w:bidi="ar-SA"/>
      </w:rPr>
    </w:lvl>
    <w:lvl w:ilvl="7" w:tplc="0FA6C752">
      <w:numFmt w:val="bullet"/>
      <w:lvlText w:val="•"/>
      <w:lvlJc w:val="left"/>
      <w:pPr>
        <w:ind w:left="7447" w:hanging="360"/>
      </w:pPr>
      <w:rPr>
        <w:rFonts w:hint="default"/>
        <w:lang w:val="es-ES" w:eastAsia="en-US" w:bidi="ar-SA"/>
      </w:rPr>
    </w:lvl>
    <w:lvl w:ilvl="8" w:tplc="3C84FD5C">
      <w:numFmt w:val="bullet"/>
      <w:lvlText w:val="•"/>
      <w:lvlJc w:val="left"/>
      <w:pPr>
        <w:ind w:left="8508" w:hanging="360"/>
      </w:pPr>
      <w:rPr>
        <w:rFonts w:hint="default"/>
        <w:lang w:val="es-ES" w:eastAsia="en-US" w:bidi="ar-SA"/>
      </w:rPr>
    </w:lvl>
  </w:abstractNum>
  <w:abstractNum w:abstractNumId="354" w15:restartNumberingAfterBreak="0">
    <w:nsid w:val="349A327F"/>
    <w:multiLevelType w:val="hybridMultilevel"/>
    <w:tmpl w:val="0186EA3A"/>
    <w:lvl w:ilvl="0" w:tplc="56A21F7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602D96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B9E0136">
      <w:numFmt w:val="bullet"/>
      <w:lvlText w:val="•"/>
      <w:lvlJc w:val="left"/>
      <w:pPr>
        <w:ind w:left="2990" w:hanging="360"/>
      </w:pPr>
      <w:rPr>
        <w:rFonts w:hint="default"/>
        <w:lang w:val="es-ES" w:eastAsia="en-US" w:bidi="ar-SA"/>
      </w:rPr>
    </w:lvl>
    <w:lvl w:ilvl="3" w:tplc="D0FE23E8">
      <w:numFmt w:val="bullet"/>
      <w:lvlText w:val="•"/>
      <w:lvlJc w:val="left"/>
      <w:pPr>
        <w:ind w:left="3945" w:hanging="360"/>
      </w:pPr>
      <w:rPr>
        <w:rFonts w:hint="default"/>
        <w:lang w:val="es-ES" w:eastAsia="en-US" w:bidi="ar-SA"/>
      </w:rPr>
    </w:lvl>
    <w:lvl w:ilvl="4" w:tplc="CBAAE4E8">
      <w:numFmt w:val="bullet"/>
      <w:lvlText w:val="•"/>
      <w:lvlJc w:val="left"/>
      <w:pPr>
        <w:ind w:left="4900" w:hanging="360"/>
      </w:pPr>
      <w:rPr>
        <w:rFonts w:hint="default"/>
        <w:lang w:val="es-ES" w:eastAsia="en-US" w:bidi="ar-SA"/>
      </w:rPr>
    </w:lvl>
    <w:lvl w:ilvl="5" w:tplc="3E50ED60">
      <w:numFmt w:val="bullet"/>
      <w:lvlText w:val="•"/>
      <w:lvlJc w:val="left"/>
      <w:pPr>
        <w:ind w:left="5855" w:hanging="360"/>
      </w:pPr>
      <w:rPr>
        <w:rFonts w:hint="default"/>
        <w:lang w:val="es-ES" w:eastAsia="en-US" w:bidi="ar-SA"/>
      </w:rPr>
    </w:lvl>
    <w:lvl w:ilvl="6" w:tplc="2D00DD3E">
      <w:numFmt w:val="bullet"/>
      <w:lvlText w:val="•"/>
      <w:lvlJc w:val="left"/>
      <w:pPr>
        <w:ind w:left="6810" w:hanging="360"/>
      </w:pPr>
      <w:rPr>
        <w:rFonts w:hint="default"/>
        <w:lang w:val="es-ES" w:eastAsia="en-US" w:bidi="ar-SA"/>
      </w:rPr>
    </w:lvl>
    <w:lvl w:ilvl="7" w:tplc="282A35EE">
      <w:numFmt w:val="bullet"/>
      <w:lvlText w:val="•"/>
      <w:lvlJc w:val="left"/>
      <w:pPr>
        <w:ind w:left="7765" w:hanging="360"/>
      </w:pPr>
      <w:rPr>
        <w:rFonts w:hint="default"/>
        <w:lang w:val="es-ES" w:eastAsia="en-US" w:bidi="ar-SA"/>
      </w:rPr>
    </w:lvl>
    <w:lvl w:ilvl="8" w:tplc="4558C422">
      <w:numFmt w:val="bullet"/>
      <w:lvlText w:val="•"/>
      <w:lvlJc w:val="left"/>
      <w:pPr>
        <w:ind w:left="8721" w:hanging="360"/>
      </w:pPr>
      <w:rPr>
        <w:rFonts w:hint="default"/>
        <w:lang w:val="es-ES" w:eastAsia="en-US" w:bidi="ar-SA"/>
      </w:rPr>
    </w:lvl>
  </w:abstractNum>
  <w:abstractNum w:abstractNumId="355" w15:restartNumberingAfterBreak="0">
    <w:nsid w:val="34A31294"/>
    <w:multiLevelType w:val="hybridMultilevel"/>
    <w:tmpl w:val="F55A3A9E"/>
    <w:lvl w:ilvl="0" w:tplc="2746F11C">
      <w:start w:val="1"/>
      <w:numFmt w:val="decimal"/>
      <w:lvlText w:val="%1."/>
      <w:lvlJc w:val="left"/>
      <w:pPr>
        <w:ind w:left="1072" w:hanging="360"/>
        <w:jc w:val="right"/>
      </w:pPr>
      <w:rPr>
        <w:rFonts w:hint="default"/>
        <w:spacing w:val="-1"/>
        <w:w w:val="113"/>
        <w:lang w:val="es-ES" w:eastAsia="en-US" w:bidi="ar-SA"/>
      </w:rPr>
    </w:lvl>
    <w:lvl w:ilvl="1" w:tplc="72383EC4">
      <w:start w:val="1"/>
      <w:numFmt w:val="lowerLetter"/>
      <w:lvlText w:val="%2)"/>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2" w:tplc="64CE87F4">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3" w:tplc="3B50DE80">
      <w:numFmt w:val="bullet"/>
      <w:lvlText w:val="o"/>
      <w:lvlJc w:val="left"/>
      <w:pPr>
        <w:ind w:left="1792" w:hanging="360"/>
      </w:pPr>
      <w:rPr>
        <w:rFonts w:ascii="Courier New" w:eastAsia="Courier New" w:hAnsi="Courier New" w:cs="Courier New" w:hint="default"/>
        <w:b w:val="0"/>
        <w:bCs w:val="0"/>
        <w:i w:val="0"/>
        <w:iCs w:val="0"/>
        <w:spacing w:val="0"/>
        <w:w w:val="100"/>
        <w:sz w:val="22"/>
        <w:szCs w:val="22"/>
        <w:lang w:val="es-ES" w:eastAsia="en-US" w:bidi="ar-SA"/>
      </w:rPr>
    </w:lvl>
    <w:lvl w:ilvl="4" w:tplc="6AF00270">
      <w:numFmt w:val="bullet"/>
      <w:lvlText w:val=""/>
      <w:lvlJc w:val="left"/>
      <w:pPr>
        <w:ind w:left="2512" w:hanging="360"/>
      </w:pPr>
      <w:rPr>
        <w:rFonts w:ascii="Wingdings" w:eastAsia="Wingdings" w:hAnsi="Wingdings" w:cs="Wingdings" w:hint="default"/>
        <w:b w:val="0"/>
        <w:bCs w:val="0"/>
        <w:i w:val="0"/>
        <w:iCs w:val="0"/>
        <w:spacing w:val="0"/>
        <w:w w:val="100"/>
        <w:sz w:val="22"/>
        <w:szCs w:val="22"/>
        <w:lang w:val="es-ES" w:eastAsia="en-US" w:bidi="ar-SA"/>
      </w:rPr>
    </w:lvl>
    <w:lvl w:ilvl="5" w:tplc="E8525016">
      <w:numFmt w:val="bullet"/>
      <w:lvlText w:val="•"/>
      <w:lvlJc w:val="left"/>
      <w:pPr>
        <w:ind w:left="3871" w:hanging="360"/>
      </w:pPr>
      <w:rPr>
        <w:rFonts w:hint="default"/>
        <w:lang w:val="es-ES" w:eastAsia="en-US" w:bidi="ar-SA"/>
      </w:rPr>
    </w:lvl>
    <w:lvl w:ilvl="6" w:tplc="EF923916">
      <w:numFmt w:val="bullet"/>
      <w:lvlText w:val="•"/>
      <w:lvlJc w:val="left"/>
      <w:pPr>
        <w:ind w:left="5223" w:hanging="360"/>
      </w:pPr>
      <w:rPr>
        <w:rFonts w:hint="default"/>
        <w:lang w:val="es-ES" w:eastAsia="en-US" w:bidi="ar-SA"/>
      </w:rPr>
    </w:lvl>
    <w:lvl w:ilvl="7" w:tplc="4E569838">
      <w:numFmt w:val="bullet"/>
      <w:lvlText w:val="•"/>
      <w:lvlJc w:val="left"/>
      <w:pPr>
        <w:ind w:left="6575" w:hanging="360"/>
      </w:pPr>
      <w:rPr>
        <w:rFonts w:hint="default"/>
        <w:lang w:val="es-ES" w:eastAsia="en-US" w:bidi="ar-SA"/>
      </w:rPr>
    </w:lvl>
    <w:lvl w:ilvl="8" w:tplc="3A902838">
      <w:numFmt w:val="bullet"/>
      <w:lvlText w:val="•"/>
      <w:lvlJc w:val="left"/>
      <w:pPr>
        <w:ind w:left="7927" w:hanging="360"/>
      </w:pPr>
      <w:rPr>
        <w:rFonts w:hint="default"/>
        <w:lang w:val="es-ES" w:eastAsia="en-US" w:bidi="ar-SA"/>
      </w:rPr>
    </w:lvl>
  </w:abstractNum>
  <w:abstractNum w:abstractNumId="356" w15:restartNumberingAfterBreak="0">
    <w:nsid w:val="34AB4376"/>
    <w:multiLevelType w:val="hybridMultilevel"/>
    <w:tmpl w:val="93386DA8"/>
    <w:lvl w:ilvl="0" w:tplc="348C381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0285A2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AC201B8">
      <w:numFmt w:val="bullet"/>
      <w:lvlText w:val="•"/>
      <w:lvlJc w:val="left"/>
      <w:pPr>
        <w:ind w:left="2990" w:hanging="360"/>
      </w:pPr>
      <w:rPr>
        <w:rFonts w:hint="default"/>
        <w:lang w:val="es-ES" w:eastAsia="en-US" w:bidi="ar-SA"/>
      </w:rPr>
    </w:lvl>
    <w:lvl w:ilvl="3" w:tplc="73002B9E">
      <w:numFmt w:val="bullet"/>
      <w:lvlText w:val="•"/>
      <w:lvlJc w:val="left"/>
      <w:pPr>
        <w:ind w:left="3945" w:hanging="360"/>
      </w:pPr>
      <w:rPr>
        <w:rFonts w:hint="default"/>
        <w:lang w:val="es-ES" w:eastAsia="en-US" w:bidi="ar-SA"/>
      </w:rPr>
    </w:lvl>
    <w:lvl w:ilvl="4" w:tplc="9B663948">
      <w:numFmt w:val="bullet"/>
      <w:lvlText w:val="•"/>
      <w:lvlJc w:val="left"/>
      <w:pPr>
        <w:ind w:left="4900" w:hanging="360"/>
      </w:pPr>
      <w:rPr>
        <w:rFonts w:hint="default"/>
        <w:lang w:val="es-ES" w:eastAsia="en-US" w:bidi="ar-SA"/>
      </w:rPr>
    </w:lvl>
    <w:lvl w:ilvl="5" w:tplc="CEA4FB46">
      <w:numFmt w:val="bullet"/>
      <w:lvlText w:val="•"/>
      <w:lvlJc w:val="left"/>
      <w:pPr>
        <w:ind w:left="5855" w:hanging="360"/>
      </w:pPr>
      <w:rPr>
        <w:rFonts w:hint="default"/>
        <w:lang w:val="es-ES" w:eastAsia="en-US" w:bidi="ar-SA"/>
      </w:rPr>
    </w:lvl>
    <w:lvl w:ilvl="6" w:tplc="4F5CCD08">
      <w:numFmt w:val="bullet"/>
      <w:lvlText w:val="•"/>
      <w:lvlJc w:val="left"/>
      <w:pPr>
        <w:ind w:left="6810" w:hanging="360"/>
      </w:pPr>
      <w:rPr>
        <w:rFonts w:hint="default"/>
        <w:lang w:val="es-ES" w:eastAsia="en-US" w:bidi="ar-SA"/>
      </w:rPr>
    </w:lvl>
    <w:lvl w:ilvl="7" w:tplc="43F44C56">
      <w:numFmt w:val="bullet"/>
      <w:lvlText w:val="•"/>
      <w:lvlJc w:val="left"/>
      <w:pPr>
        <w:ind w:left="7765" w:hanging="360"/>
      </w:pPr>
      <w:rPr>
        <w:rFonts w:hint="default"/>
        <w:lang w:val="es-ES" w:eastAsia="en-US" w:bidi="ar-SA"/>
      </w:rPr>
    </w:lvl>
    <w:lvl w:ilvl="8" w:tplc="F9560134">
      <w:numFmt w:val="bullet"/>
      <w:lvlText w:val="•"/>
      <w:lvlJc w:val="left"/>
      <w:pPr>
        <w:ind w:left="8721" w:hanging="360"/>
      </w:pPr>
      <w:rPr>
        <w:rFonts w:hint="default"/>
        <w:lang w:val="es-ES" w:eastAsia="en-US" w:bidi="ar-SA"/>
      </w:rPr>
    </w:lvl>
  </w:abstractNum>
  <w:abstractNum w:abstractNumId="357" w15:restartNumberingAfterBreak="0">
    <w:nsid w:val="34B703B6"/>
    <w:multiLevelType w:val="hybridMultilevel"/>
    <w:tmpl w:val="22547940"/>
    <w:lvl w:ilvl="0" w:tplc="2116C28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53E4E6A">
      <w:numFmt w:val="bullet"/>
      <w:lvlText w:val="•"/>
      <w:lvlJc w:val="left"/>
      <w:pPr>
        <w:ind w:left="2035" w:hanging="360"/>
      </w:pPr>
      <w:rPr>
        <w:rFonts w:hint="default"/>
        <w:lang w:val="es-ES" w:eastAsia="en-US" w:bidi="ar-SA"/>
      </w:rPr>
    </w:lvl>
    <w:lvl w:ilvl="2" w:tplc="A49C5DA8">
      <w:numFmt w:val="bullet"/>
      <w:lvlText w:val="•"/>
      <w:lvlJc w:val="left"/>
      <w:pPr>
        <w:ind w:left="2990" w:hanging="360"/>
      </w:pPr>
      <w:rPr>
        <w:rFonts w:hint="default"/>
        <w:lang w:val="es-ES" w:eastAsia="en-US" w:bidi="ar-SA"/>
      </w:rPr>
    </w:lvl>
    <w:lvl w:ilvl="3" w:tplc="66B4A7F2">
      <w:numFmt w:val="bullet"/>
      <w:lvlText w:val="•"/>
      <w:lvlJc w:val="left"/>
      <w:pPr>
        <w:ind w:left="3945" w:hanging="360"/>
      </w:pPr>
      <w:rPr>
        <w:rFonts w:hint="default"/>
        <w:lang w:val="es-ES" w:eastAsia="en-US" w:bidi="ar-SA"/>
      </w:rPr>
    </w:lvl>
    <w:lvl w:ilvl="4" w:tplc="9C6665D8">
      <w:numFmt w:val="bullet"/>
      <w:lvlText w:val="•"/>
      <w:lvlJc w:val="left"/>
      <w:pPr>
        <w:ind w:left="4900" w:hanging="360"/>
      </w:pPr>
      <w:rPr>
        <w:rFonts w:hint="default"/>
        <w:lang w:val="es-ES" w:eastAsia="en-US" w:bidi="ar-SA"/>
      </w:rPr>
    </w:lvl>
    <w:lvl w:ilvl="5" w:tplc="A42CA010">
      <w:numFmt w:val="bullet"/>
      <w:lvlText w:val="•"/>
      <w:lvlJc w:val="left"/>
      <w:pPr>
        <w:ind w:left="5855" w:hanging="360"/>
      </w:pPr>
      <w:rPr>
        <w:rFonts w:hint="default"/>
        <w:lang w:val="es-ES" w:eastAsia="en-US" w:bidi="ar-SA"/>
      </w:rPr>
    </w:lvl>
    <w:lvl w:ilvl="6" w:tplc="F6B2C4AE">
      <w:numFmt w:val="bullet"/>
      <w:lvlText w:val="•"/>
      <w:lvlJc w:val="left"/>
      <w:pPr>
        <w:ind w:left="6810" w:hanging="360"/>
      </w:pPr>
      <w:rPr>
        <w:rFonts w:hint="default"/>
        <w:lang w:val="es-ES" w:eastAsia="en-US" w:bidi="ar-SA"/>
      </w:rPr>
    </w:lvl>
    <w:lvl w:ilvl="7" w:tplc="FA7892E6">
      <w:numFmt w:val="bullet"/>
      <w:lvlText w:val="•"/>
      <w:lvlJc w:val="left"/>
      <w:pPr>
        <w:ind w:left="7765" w:hanging="360"/>
      </w:pPr>
      <w:rPr>
        <w:rFonts w:hint="default"/>
        <w:lang w:val="es-ES" w:eastAsia="en-US" w:bidi="ar-SA"/>
      </w:rPr>
    </w:lvl>
    <w:lvl w:ilvl="8" w:tplc="00446F50">
      <w:numFmt w:val="bullet"/>
      <w:lvlText w:val="•"/>
      <w:lvlJc w:val="left"/>
      <w:pPr>
        <w:ind w:left="8721" w:hanging="360"/>
      </w:pPr>
      <w:rPr>
        <w:rFonts w:hint="default"/>
        <w:lang w:val="es-ES" w:eastAsia="en-US" w:bidi="ar-SA"/>
      </w:rPr>
    </w:lvl>
  </w:abstractNum>
  <w:abstractNum w:abstractNumId="358" w15:restartNumberingAfterBreak="0">
    <w:nsid w:val="34C52A97"/>
    <w:multiLevelType w:val="hybridMultilevel"/>
    <w:tmpl w:val="393E6F30"/>
    <w:lvl w:ilvl="0" w:tplc="112C0BD0">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72DAA918">
      <w:numFmt w:val="bullet"/>
      <w:lvlText w:val="•"/>
      <w:lvlJc w:val="left"/>
      <w:pPr>
        <w:ind w:left="2035" w:hanging="348"/>
      </w:pPr>
      <w:rPr>
        <w:rFonts w:hint="default"/>
        <w:lang w:val="es-ES" w:eastAsia="en-US" w:bidi="ar-SA"/>
      </w:rPr>
    </w:lvl>
    <w:lvl w:ilvl="2" w:tplc="77C41616">
      <w:numFmt w:val="bullet"/>
      <w:lvlText w:val="•"/>
      <w:lvlJc w:val="left"/>
      <w:pPr>
        <w:ind w:left="2990" w:hanging="348"/>
      </w:pPr>
      <w:rPr>
        <w:rFonts w:hint="default"/>
        <w:lang w:val="es-ES" w:eastAsia="en-US" w:bidi="ar-SA"/>
      </w:rPr>
    </w:lvl>
    <w:lvl w:ilvl="3" w:tplc="98022322">
      <w:numFmt w:val="bullet"/>
      <w:lvlText w:val="•"/>
      <w:lvlJc w:val="left"/>
      <w:pPr>
        <w:ind w:left="3945" w:hanging="348"/>
      </w:pPr>
      <w:rPr>
        <w:rFonts w:hint="default"/>
        <w:lang w:val="es-ES" w:eastAsia="en-US" w:bidi="ar-SA"/>
      </w:rPr>
    </w:lvl>
    <w:lvl w:ilvl="4" w:tplc="51C43C6E">
      <w:numFmt w:val="bullet"/>
      <w:lvlText w:val="•"/>
      <w:lvlJc w:val="left"/>
      <w:pPr>
        <w:ind w:left="4900" w:hanging="348"/>
      </w:pPr>
      <w:rPr>
        <w:rFonts w:hint="default"/>
        <w:lang w:val="es-ES" w:eastAsia="en-US" w:bidi="ar-SA"/>
      </w:rPr>
    </w:lvl>
    <w:lvl w:ilvl="5" w:tplc="A6F44796">
      <w:numFmt w:val="bullet"/>
      <w:lvlText w:val="•"/>
      <w:lvlJc w:val="left"/>
      <w:pPr>
        <w:ind w:left="5855" w:hanging="348"/>
      </w:pPr>
      <w:rPr>
        <w:rFonts w:hint="default"/>
        <w:lang w:val="es-ES" w:eastAsia="en-US" w:bidi="ar-SA"/>
      </w:rPr>
    </w:lvl>
    <w:lvl w:ilvl="6" w:tplc="D0B65C6C">
      <w:numFmt w:val="bullet"/>
      <w:lvlText w:val="•"/>
      <w:lvlJc w:val="left"/>
      <w:pPr>
        <w:ind w:left="6810" w:hanging="348"/>
      </w:pPr>
      <w:rPr>
        <w:rFonts w:hint="default"/>
        <w:lang w:val="es-ES" w:eastAsia="en-US" w:bidi="ar-SA"/>
      </w:rPr>
    </w:lvl>
    <w:lvl w:ilvl="7" w:tplc="381AC88E">
      <w:numFmt w:val="bullet"/>
      <w:lvlText w:val="•"/>
      <w:lvlJc w:val="left"/>
      <w:pPr>
        <w:ind w:left="7765" w:hanging="348"/>
      </w:pPr>
      <w:rPr>
        <w:rFonts w:hint="default"/>
        <w:lang w:val="es-ES" w:eastAsia="en-US" w:bidi="ar-SA"/>
      </w:rPr>
    </w:lvl>
    <w:lvl w:ilvl="8" w:tplc="6F300982">
      <w:numFmt w:val="bullet"/>
      <w:lvlText w:val="•"/>
      <w:lvlJc w:val="left"/>
      <w:pPr>
        <w:ind w:left="8721" w:hanging="348"/>
      </w:pPr>
      <w:rPr>
        <w:rFonts w:hint="default"/>
        <w:lang w:val="es-ES" w:eastAsia="en-US" w:bidi="ar-SA"/>
      </w:rPr>
    </w:lvl>
  </w:abstractNum>
  <w:abstractNum w:abstractNumId="359" w15:restartNumberingAfterBreak="0">
    <w:nsid w:val="34F312F0"/>
    <w:multiLevelType w:val="hybridMultilevel"/>
    <w:tmpl w:val="88BAB7A0"/>
    <w:lvl w:ilvl="0" w:tplc="E58AA48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D00C704">
      <w:numFmt w:val="bullet"/>
      <w:lvlText w:val="•"/>
      <w:lvlJc w:val="left"/>
      <w:pPr>
        <w:ind w:left="2035" w:hanging="360"/>
      </w:pPr>
      <w:rPr>
        <w:rFonts w:hint="default"/>
        <w:lang w:val="es-ES" w:eastAsia="en-US" w:bidi="ar-SA"/>
      </w:rPr>
    </w:lvl>
    <w:lvl w:ilvl="2" w:tplc="5C0EF1D2">
      <w:numFmt w:val="bullet"/>
      <w:lvlText w:val="•"/>
      <w:lvlJc w:val="left"/>
      <w:pPr>
        <w:ind w:left="2990" w:hanging="360"/>
      </w:pPr>
      <w:rPr>
        <w:rFonts w:hint="default"/>
        <w:lang w:val="es-ES" w:eastAsia="en-US" w:bidi="ar-SA"/>
      </w:rPr>
    </w:lvl>
    <w:lvl w:ilvl="3" w:tplc="B920ABA4">
      <w:numFmt w:val="bullet"/>
      <w:lvlText w:val="•"/>
      <w:lvlJc w:val="left"/>
      <w:pPr>
        <w:ind w:left="3945" w:hanging="360"/>
      </w:pPr>
      <w:rPr>
        <w:rFonts w:hint="default"/>
        <w:lang w:val="es-ES" w:eastAsia="en-US" w:bidi="ar-SA"/>
      </w:rPr>
    </w:lvl>
    <w:lvl w:ilvl="4" w:tplc="60B2F418">
      <w:numFmt w:val="bullet"/>
      <w:lvlText w:val="•"/>
      <w:lvlJc w:val="left"/>
      <w:pPr>
        <w:ind w:left="4900" w:hanging="360"/>
      </w:pPr>
      <w:rPr>
        <w:rFonts w:hint="default"/>
        <w:lang w:val="es-ES" w:eastAsia="en-US" w:bidi="ar-SA"/>
      </w:rPr>
    </w:lvl>
    <w:lvl w:ilvl="5" w:tplc="F07A3C78">
      <w:numFmt w:val="bullet"/>
      <w:lvlText w:val="•"/>
      <w:lvlJc w:val="left"/>
      <w:pPr>
        <w:ind w:left="5855" w:hanging="360"/>
      </w:pPr>
      <w:rPr>
        <w:rFonts w:hint="default"/>
        <w:lang w:val="es-ES" w:eastAsia="en-US" w:bidi="ar-SA"/>
      </w:rPr>
    </w:lvl>
    <w:lvl w:ilvl="6" w:tplc="54B65548">
      <w:numFmt w:val="bullet"/>
      <w:lvlText w:val="•"/>
      <w:lvlJc w:val="left"/>
      <w:pPr>
        <w:ind w:left="6810" w:hanging="360"/>
      </w:pPr>
      <w:rPr>
        <w:rFonts w:hint="default"/>
        <w:lang w:val="es-ES" w:eastAsia="en-US" w:bidi="ar-SA"/>
      </w:rPr>
    </w:lvl>
    <w:lvl w:ilvl="7" w:tplc="0C7C575C">
      <w:numFmt w:val="bullet"/>
      <w:lvlText w:val="•"/>
      <w:lvlJc w:val="left"/>
      <w:pPr>
        <w:ind w:left="7765" w:hanging="360"/>
      </w:pPr>
      <w:rPr>
        <w:rFonts w:hint="default"/>
        <w:lang w:val="es-ES" w:eastAsia="en-US" w:bidi="ar-SA"/>
      </w:rPr>
    </w:lvl>
    <w:lvl w:ilvl="8" w:tplc="B514580C">
      <w:numFmt w:val="bullet"/>
      <w:lvlText w:val="•"/>
      <w:lvlJc w:val="left"/>
      <w:pPr>
        <w:ind w:left="8721" w:hanging="360"/>
      </w:pPr>
      <w:rPr>
        <w:rFonts w:hint="default"/>
        <w:lang w:val="es-ES" w:eastAsia="en-US" w:bidi="ar-SA"/>
      </w:rPr>
    </w:lvl>
  </w:abstractNum>
  <w:abstractNum w:abstractNumId="360" w15:restartNumberingAfterBreak="0">
    <w:nsid w:val="357A4253"/>
    <w:multiLevelType w:val="hybridMultilevel"/>
    <w:tmpl w:val="67EAFB28"/>
    <w:lvl w:ilvl="0" w:tplc="B2C6D12C">
      <w:start w:val="1"/>
      <w:numFmt w:val="lowerLetter"/>
      <w:lvlText w:val="%1)"/>
      <w:lvlJc w:val="left"/>
      <w:pPr>
        <w:ind w:left="806" w:hanging="45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05E6AE52">
      <w:numFmt w:val="bullet"/>
      <w:lvlText w:val="•"/>
      <w:lvlJc w:val="left"/>
      <w:pPr>
        <w:ind w:left="1783" w:hanging="455"/>
      </w:pPr>
      <w:rPr>
        <w:rFonts w:hint="default"/>
        <w:lang w:val="es-ES" w:eastAsia="en-US" w:bidi="ar-SA"/>
      </w:rPr>
    </w:lvl>
    <w:lvl w:ilvl="2" w:tplc="F210F60C">
      <w:numFmt w:val="bullet"/>
      <w:lvlText w:val="•"/>
      <w:lvlJc w:val="left"/>
      <w:pPr>
        <w:ind w:left="2766" w:hanging="455"/>
      </w:pPr>
      <w:rPr>
        <w:rFonts w:hint="default"/>
        <w:lang w:val="es-ES" w:eastAsia="en-US" w:bidi="ar-SA"/>
      </w:rPr>
    </w:lvl>
    <w:lvl w:ilvl="3" w:tplc="E20C84F0">
      <w:numFmt w:val="bullet"/>
      <w:lvlText w:val="•"/>
      <w:lvlJc w:val="left"/>
      <w:pPr>
        <w:ind w:left="3749" w:hanging="455"/>
      </w:pPr>
      <w:rPr>
        <w:rFonts w:hint="default"/>
        <w:lang w:val="es-ES" w:eastAsia="en-US" w:bidi="ar-SA"/>
      </w:rPr>
    </w:lvl>
    <w:lvl w:ilvl="4" w:tplc="7BB2F8DE">
      <w:numFmt w:val="bullet"/>
      <w:lvlText w:val="•"/>
      <w:lvlJc w:val="left"/>
      <w:pPr>
        <w:ind w:left="4732" w:hanging="455"/>
      </w:pPr>
      <w:rPr>
        <w:rFonts w:hint="default"/>
        <w:lang w:val="es-ES" w:eastAsia="en-US" w:bidi="ar-SA"/>
      </w:rPr>
    </w:lvl>
    <w:lvl w:ilvl="5" w:tplc="E54404D8">
      <w:numFmt w:val="bullet"/>
      <w:lvlText w:val="•"/>
      <w:lvlJc w:val="left"/>
      <w:pPr>
        <w:ind w:left="5715" w:hanging="455"/>
      </w:pPr>
      <w:rPr>
        <w:rFonts w:hint="default"/>
        <w:lang w:val="es-ES" w:eastAsia="en-US" w:bidi="ar-SA"/>
      </w:rPr>
    </w:lvl>
    <w:lvl w:ilvl="6" w:tplc="514647BC">
      <w:numFmt w:val="bullet"/>
      <w:lvlText w:val="•"/>
      <w:lvlJc w:val="left"/>
      <w:pPr>
        <w:ind w:left="6698" w:hanging="455"/>
      </w:pPr>
      <w:rPr>
        <w:rFonts w:hint="default"/>
        <w:lang w:val="es-ES" w:eastAsia="en-US" w:bidi="ar-SA"/>
      </w:rPr>
    </w:lvl>
    <w:lvl w:ilvl="7" w:tplc="49ACA00E">
      <w:numFmt w:val="bullet"/>
      <w:lvlText w:val="•"/>
      <w:lvlJc w:val="left"/>
      <w:pPr>
        <w:ind w:left="7681" w:hanging="455"/>
      </w:pPr>
      <w:rPr>
        <w:rFonts w:hint="default"/>
        <w:lang w:val="es-ES" w:eastAsia="en-US" w:bidi="ar-SA"/>
      </w:rPr>
    </w:lvl>
    <w:lvl w:ilvl="8" w:tplc="A2FE854E">
      <w:numFmt w:val="bullet"/>
      <w:lvlText w:val="•"/>
      <w:lvlJc w:val="left"/>
      <w:pPr>
        <w:ind w:left="8665" w:hanging="455"/>
      </w:pPr>
      <w:rPr>
        <w:rFonts w:hint="default"/>
        <w:lang w:val="es-ES" w:eastAsia="en-US" w:bidi="ar-SA"/>
      </w:rPr>
    </w:lvl>
  </w:abstractNum>
  <w:abstractNum w:abstractNumId="361" w15:restartNumberingAfterBreak="0">
    <w:nsid w:val="3584588B"/>
    <w:multiLevelType w:val="hybridMultilevel"/>
    <w:tmpl w:val="070EEAD4"/>
    <w:lvl w:ilvl="0" w:tplc="4E5C888E">
      <w:numFmt w:val="bullet"/>
      <w:lvlText w:val=""/>
      <w:lvlJc w:val="left"/>
      <w:pPr>
        <w:ind w:left="354" w:hanging="455"/>
      </w:pPr>
      <w:rPr>
        <w:rFonts w:ascii="Symbol" w:eastAsia="Symbol" w:hAnsi="Symbol" w:cs="Symbol" w:hint="default"/>
        <w:strike/>
        <w:spacing w:val="0"/>
        <w:w w:val="100"/>
        <w:lang w:val="es-ES" w:eastAsia="en-US" w:bidi="ar-SA"/>
      </w:rPr>
    </w:lvl>
    <w:lvl w:ilvl="1" w:tplc="1C82EAF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4C06D28">
      <w:numFmt w:val="bullet"/>
      <w:lvlText w:val="•"/>
      <w:lvlJc w:val="left"/>
      <w:pPr>
        <w:ind w:left="2141" w:hanging="360"/>
      </w:pPr>
      <w:rPr>
        <w:rFonts w:hint="default"/>
        <w:lang w:val="es-ES" w:eastAsia="en-US" w:bidi="ar-SA"/>
      </w:rPr>
    </w:lvl>
    <w:lvl w:ilvl="3" w:tplc="08309560">
      <w:numFmt w:val="bullet"/>
      <w:lvlText w:val="•"/>
      <w:lvlJc w:val="left"/>
      <w:pPr>
        <w:ind w:left="3202" w:hanging="360"/>
      </w:pPr>
      <w:rPr>
        <w:rFonts w:hint="default"/>
        <w:lang w:val="es-ES" w:eastAsia="en-US" w:bidi="ar-SA"/>
      </w:rPr>
    </w:lvl>
    <w:lvl w:ilvl="4" w:tplc="F9CA7722">
      <w:numFmt w:val="bullet"/>
      <w:lvlText w:val="•"/>
      <w:lvlJc w:val="left"/>
      <w:pPr>
        <w:ind w:left="4263" w:hanging="360"/>
      </w:pPr>
      <w:rPr>
        <w:rFonts w:hint="default"/>
        <w:lang w:val="es-ES" w:eastAsia="en-US" w:bidi="ar-SA"/>
      </w:rPr>
    </w:lvl>
    <w:lvl w:ilvl="5" w:tplc="B20AB98C">
      <w:numFmt w:val="bullet"/>
      <w:lvlText w:val="•"/>
      <w:lvlJc w:val="left"/>
      <w:pPr>
        <w:ind w:left="5325" w:hanging="360"/>
      </w:pPr>
      <w:rPr>
        <w:rFonts w:hint="default"/>
        <w:lang w:val="es-ES" w:eastAsia="en-US" w:bidi="ar-SA"/>
      </w:rPr>
    </w:lvl>
    <w:lvl w:ilvl="6" w:tplc="DC9E1E3E">
      <w:numFmt w:val="bullet"/>
      <w:lvlText w:val="•"/>
      <w:lvlJc w:val="left"/>
      <w:pPr>
        <w:ind w:left="6386" w:hanging="360"/>
      </w:pPr>
      <w:rPr>
        <w:rFonts w:hint="default"/>
        <w:lang w:val="es-ES" w:eastAsia="en-US" w:bidi="ar-SA"/>
      </w:rPr>
    </w:lvl>
    <w:lvl w:ilvl="7" w:tplc="9A60D8FC">
      <w:numFmt w:val="bullet"/>
      <w:lvlText w:val="•"/>
      <w:lvlJc w:val="left"/>
      <w:pPr>
        <w:ind w:left="7447" w:hanging="360"/>
      </w:pPr>
      <w:rPr>
        <w:rFonts w:hint="default"/>
        <w:lang w:val="es-ES" w:eastAsia="en-US" w:bidi="ar-SA"/>
      </w:rPr>
    </w:lvl>
    <w:lvl w:ilvl="8" w:tplc="B4001B22">
      <w:numFmt w:val="bullet"/>
      <w:lvlText w:val="•"/>
      <w:lvlJc w:val="left"/>
      <w:pPr>
        <w:ind w:left="8508" w:hanging="360"/>
      </w:pPr>
      <w:rPr>
        <w:rFonts w:hint="default"/>
        <w:lang w:val="es-ES" w:eastAsia="en-US" w:bidi="ar-SA"/>
      </w:rPr>
    </w:lvl>
  </w:abstractNum>
  <w:abstractNum w:abstractNumId="362" w15:restartNumberingAfterBreak="0">
    <w:nsid w:val="35886418"/>
    <w:multiLevelType w:val="hybridMultilevel"/>
    <w:tmpl w:val="8E7835FE"/>
    <w:lvl w:ilvl="0" w:tplc="D4E872B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CF43C7E">
      <w:numFmt w:val="bullet"/>
      <w:lvlText w:val="•"/>
      <w:lvlJc w:val="left"/>
      <w:pPr>
        <w:ind w:left="2035" w:hanging="360"/>
      </w:pPr>
      <w:rPr>
        <w:rFonts w:hint="default"/>
        <w:lang w:val="es-ES" w:eastAsia="en-US" w:bidi="ar-SA"/>
      </w:rPr>
    </w:lvl>
    <w:lvl w:ilvl="2" w:tplc="3146D22C">
      <w:numFmt w:val="bullet"/>
      <w:lvlText w:val="•"/>
      <w:lvlJc w:val="left"/>
      <w:pPr>
        <w:ind w:left="2990" w:hanging="360"/>
      </w:pPr>
      <w:rPr>
        <w:rFonts w:hint="default"/>
        <w:lang w:val="es-ES" w:eastAsia="en-US" w:bidi="ar-SA"/>
      </w:rPr>
    </w:lvl>
    <w:lvl w:ilvl="3" w:tplc="9BB2A4EC">
      <w:numFmt w:val="bullet"/>
      <w:lvlText w:val="•"/>
      <w:lvlJc w:val="left"/>
      <w:pPr>
        <w:ind w:left="3945" w:hanging="360"/>
      </w:pPr>
      <w:rPr>
        <w:rFonts w:hint="default"/>
        <w:lang w:val="es-ES" w:eastAsia="en-US" w:bidi="ar-SA"/>
      </w:rPr>
    </w:lvl>
    <w:lvl w:ilvl="4" w:tplc="76DE9EDE">
      <w:numFmt w:val="bullet"/>
      <w:lvlText w:val="•"/>
      <w:lvlJc w:val="left"/>
      <w:pPr>
        <w:ind w:left="4900" w:hanging="360"/>
      </w:pPr>
      <w:rPr>
        <w:rFonts w:hint="default"/>
        <w:lang w:val="es-ES" w:eastAsia="en-US" w:bidi="ar-SA"/>
      </w:rPr>
    </w:lvl>
    <w:lvl w:ilvl="5" w:tplc="19AAED18">
      <w:numFmt w:val="bullet"/>
      <w:lvlText w:val="•"/>
      <w:lvlJc w:val="left"/>
      <w:pPr>
        <w:ind w:left="5855" w:hanging="360"/>
      </w:pPr>
      <w:rPr>
        <w:rFonts w:hint="default"/>
        <w:lang w:val="es-ES" w:eastAsia="en-US" w:bidi="ar-SA"/>
      </w:rPr>
    </w:lvl>
    <w:lvl w:ilvl="6" w:tplc="57944980">
      <w:numFmt w:val="bullet"/>
      <w:lvlText w:val="•"/>
      <w:lvlJc w:val="left"/>
      <w:pPr>
        <w:ind w:left="6810" w:hanging="360"/>
      </w:pPr>
      <w:rPr>
        <w:rFonts w:hint="default"/>
        <w:lang w:val="es-ES" w:eastAsia="en-US" w:bidi="ar-SA"/>
      </w:rPr>
    </w:lvl>
    <w:lvl w:ilvl="7" w:tplc="322AFBB0">
      <w:numFmt w:val="bullet"/>
      <w:lvlText w:val="•"/>
      <w:lvlJc w:val="left"/>
      <w:pPr>
        <w:ind w:left="7765" w:hanging="360"/>
      </w:pPr>
      <w:rPr>
        <w:rFonts w:hint="default"/>
        <w:lang w:val="es-ES" w:eastAsia="en-US" w:bidi="ar-SA"/>
      </w:rPr>
    </w:lvl>
    <w:lvl w:ilvl="8" w:tplc="55BED6FE">
      <w:numFmt w:val="bullet"/>
      <w:lvlText w:val="•"/>
      <w:lvlJc w:val="left"/>
      <w:pPr>
        <w:ind w:left="8721" w:hanging="360"/>
      </w:pPr>
      <w:rPr>
        <w:rFonts w:hint="default"/>
        <w:lang w:val="es-ES" w:eastAsia="en-US" w:bidi="ar-SA"/>
      </w:rPr>
    </w:lvl>
  </w:abstractNum>
  <w:abstractNum w:abstractNumId="363" w15:restartNumberingAfterBreak="0">
    <w:nsid w:val="35CD2ADB"/>
    <w:multiLevelType w:val="hybridMultilevel"/>
    <w:tmpl w:val="BC489F6C"/>
    <w:lvl w:ilvl="0" w:tplc="7B4234A8">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6BD89696">
      <w:numFmt w:val="bullet"/>
      <w:lvlText w:val="•"/>
      <w:lvlJc w:val="left"/>
      <w:pPr>
        <w:ind w:left="2035" w:hanging="348"/>
      </w:pPr>
      <w:rPr>
        <w:rFonts w:hint="default"/>
        <w:lang w:val="es-ES" w:eastAsia="en-US" w:bidi="ar-SA"/>
      </w:rPr>
    </w:lvl>
    <w:lvl w:ilvl="2" w:tplc="84C04734">
      <w:numFmt w:val="bullet"/>
      <w:lvlText w:val="•"/>
      <w:lvlJc w:val="left"/>
      <w:pPr>
        <w:ind w:left="2990" w:hanging="348"/>
      </w:pPr>
      <w:rPr>
        <w:rFonts w:hint="default"/>
        <w:lang w:val="es-ES" w:eastAsia="en-US" w:bidi="ar-SA"/>
      </w:rPr>
    </w:lvl>
    <w:lvl w:ilvl="3" w:tplc="0ED8EE1A">
      <w:numFmt w:val="bullet"/>
      <w:lvlText w:val="•"/>
      <w:lvlJc w:val="left"/>
      <w:pPr>
        <w:ind w:left="3945" w:hanging="348"/>
      </w:pPr>
      <w:rPr>
        <w:rFonts w:hint="default"/>
        <w:lang w:val="es-ES" w:eastAsia="en-US" w:bidi="ar-SA"/>
      </w:rPr>
    </w:lvl>
    <w:lvl w:ilvl="4" w:tplc="DE6438C2">
      <w:numFmt w:val="bullet"/>
      <w:lvlText w:val="•"/>
      <w:lvlJc w:val="left"/>
      <w:pPr>
        <w:ind w:left="4900" w:hanging="348"/>
      </w:pPr>
      <w:rPr>
        <w:rFonts w:hint="default"/>
        <w:lang w:val="es-ES" w:eastAsia="en-US" w:bidi="ar-SA"/>
      </w:rPr>
    </w:lvl>
    <w:lvl w:ilvl="5" w:tplc="CB3EBCC0">
      <w:numFmt w:val="bullet"/>
      <w:lvlText w:val="•"/>
      <w:lvlJc w:val="left"/>
      <w:pPr>
        <w:ind w:left="5855" w:hanging="348"/>
      </w:pPr>
      <w:rPr>
        <w:rFonts w:hint="default"/>
        <w:lang w:val="es-ES" w:eastAsia="en-US" w:bidi="ar-SA"/>
      </w:rPr>
    </w:lvl>
    <w:lvl w:ilvl="6" w:tplc="9F20FD00">
      <w:numFmt w:val="bullet"/>
      <w:lvlText w:val="•"/>
      <w:lvlJc w:val="left"/>
      <w:pPr>
        <w:ind w:left="6810" w:hanging="348"/>
      </w:pPr>
      <w:rPr>
        <w:rFonts w:hint="default"/>
        <w:lang w:val="es-ES" w:eastAsia="en-US" w:bidi="ar-SA"/>
      </w:rPr>
    </w:lvl>
    <w:lvl w:ilvl="7" w:tplc="6C101DE6">
      <w:numFmt w:val="bullet"/>
      <w:lvlText w:val="•"/>
      <w:lvlJc w:val="left"/>
      <w:pPr>
        <w:ind w:left="7765" w:hanging="348"/>
      </w:pPr>
      <w:rPr>
        <w:rFonts w:hint="default"/>
        <w:lang w:val="es-ES" w:eastAsia="en-US" w:bidi="ar-SA"/>
      </w:rPr>
    </w:lvl>
    <w:lvl w:ilvl="8" w:tplc="70E0B7B0">
      <w:numFmt w:val="bullet"/>
      <w:lvlText w:val="•"/>
      <w:lvlJc w:val="left"/>
      <w:pPr>
        <w:ind w:left="8721" w:hanging="348"/>
      </w:pPr>
      <w:rPr>
        <w:rFonts w:hint="default"/>
        <w:lang w:val="es-ES" w:eastAsia="en-US" w:bidi="ar-SA"/>
      </w:rPr>
    </w:lvl>
  </w:abstractNum>
  <w:abstractNum w:abstractNumId="364" w15:restartNumberingAfterBreak="0">
    <w:nsid w:val="35CF7C04"/>
    <w:multiLevelType w:val="hybridMultilevel"/>
    <w:tmpl w:val="EE68C8A8"/>
    <w:lvl w:ilvl="0" w:tplc="8EFE3C66">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664CDB04">
      <w:numFmt w:val="bullet"/>
      <w:lvlText w:val="•"/>
      <w:lvlJc w:val="left"/>
      <w:pPr>
        <w:ind w:left="2035" w:hanging="348"/>
      </w:pPr>
      <w:rPr>
        <w:rFonts w:hint="default"/>
        <w:lang w:val="es-ES" w:eastAsia="en-US" w:bidi="ar-SA"/>
      </w:rPr>
    </w:lvl>
    <w:lvl w:ilvl="2" w:tplc="C630B8E8">
      <w:numFmt w:val="bullet"/>
      <w:lvlText w:val="•"/>
      <w:lvlJc w:val="left"/>
      <w:pPr>
        <w:ind w:left="2990" w:hanging="348"/>
      </w:pPr>
      <w:rPr>
        <w:rFonts w:hint="default"/>
        <w:lang w:val="es-ES" w:eastAsia="en-US" w:bidi="ar-SA"/>
      </w:rPr>
    </w:lvl>
    <w:lvl w:ilvl="3" w:tplc="0FC098E2">
      <w:numFmt w:val="bullet"/>
      <w:lvlText w:val="•"/>
      <w:lvlJc w:val="left"/>
      <w:pPr>
        <w:ind w:left="3945" w:hanging="348"/>
      </w:pPr>
      <w:rPr>
        <w:rFonts w:hint="default"/>
        <w:lang w:val="es-ES" w:eastAsia="en-US" w:bidi="ar-SA"/>
      </w:rPr>
    </w:lvl>
    <w:lvl w:ilvl="4" w:tplc="8D56B584">
      <w:numFmt w:val="bullet"/>
      <w:lvlText w:val="•"/>
      <w:lvlJc w:val="left"/>
      <w:pPr>
        <w:ind w:left="4900" w:hanging="348"/>
      </w:pPr>
      <w:rPr>
        <w:rFonts w:hint="default"/>
        <w:lang w:val="es-ES" w:eastAsia="en-US" w:bidi="ar-SA"/>
      </w:rPr>
    </w:lvl>
    <w:lvl w:ilvl="5" w:tplc="293ADABC">
      <w:numFmt w:val="bullet"/>
      <w:lvlText w:val="•"/>
      <w:lvlJc w:val="left"/>
      <w:pPr>
        <w:ind w:left="5855" w:hanging="348"/>
      </w:pPr>
      <w:rPr>
        <w:rFonts w:hint="default"/>
        <w:lang w:val="es-ES" w:eastAsia="en-US" w:bidi="ar-SA"/>
      </w:rPr>
    </w:lvl>
    <w:lvl w:ilvl="6" w:tplc="FE8E346C">
      <w:numFmt w:val="bullet"/>
      <w:lvlText w:val="•"/>
      <w:lvlJc w:val="left"/>
      <w:pPr>
        <w:ind w:left="6810" w:hanging="348"/>
      </w:pPr>
      <w:rPr>
        <w:rFonts w:hint="default"/>
        <w:lang w:val="es-ES" w:eastAsia="en-US" w:bidi="ar-SA"/>
      </w:rPr>
    </w:lvl>
    <w:lvl w:ilvl="7" w:tplc="6656686C">
      <w:numFmt w:val="bullet"/>
      <w:lvlText w:val="•"/>
      <w:lvlJc w:val="left"/>
      <w:pPr>
        <w:ind w:left="7765" w:hanging="348"/>
      </w:pPr>
      <w:rPr>
        <w:rFonts w:hint="default"/>
        <w:lang w:val="es-ES" w:eastAsia="en-US" w:bidi="ar-SA"/>
      </w:rPr>
    </w:lvl>
    <w:lvl w:ilvl="8" w:tplc="673263F2">
      <w:numFmt w:val="bullet"/>
      <w:lvlText w:val="•"/>
      <w:lvlJc w:val="left"/>
      <w:pPr>
        <w:ind w:left="8721" w:hanging="348"/>
      </w:pPr>
      <w:rPr>
        <w:rFonts w:hint="default"/>
        <w:lang w:val="es-ES" w:eastAsia="en-US" w:bidi="ar-SA"/>
      </w:rPr>
    </w:lvl>
  </w:abstractNum>
  <w:abstractNum w:abstractNumId="365" w15:restartNumberingAfterBreak="0">
    <w:nsid w:val="35F708AA"/>
    <w:multiLevelType w:val="hybridMultilevel"/>
    <w:tmpl w:val="2F7AA54E"/>
    <w:lvl w:ilvl="0" w:tplc="4322C4A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F00E39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BCC66C4">
      <w:numFmt w:val="bullet"/>
      <w:lvlText w:val="•"/>
      <w:lvlJc w:val="left"/>
      <w:pPr>
        <w:ind w:left="2990" w:hanging="360"/>
      </w:pPr>
      <w:rPr>
        <w:rFonts w:hint="default"/>
        <w:lang w:val="es-ES" w:eastAsia="en-US" w:bidi="ar-SA"/>
      </w:rPr>
    </w:lvl>
    <w:lvl w:ilvl="3" w:tplc="FFBC70CE">
      <w:numFmt w:val="bullet"/>
      <w:lvlText w:val="•"/>
      <w:lvlJc w:val="left"/>
      <w:pPr>
        <w:ind w:left="3945" w:hanging="360"/>
      </w:pPr>
      <w:rPr>
        <w:rFonts w:hint="default"/>
        <w:lang w:val="es-ES" w:eastAsia="en-US" w:bidi="ar-SA"/>
      </w:rPr>
    </w:lvl>
    <w:lvl w:ilvl="4" w:tplc="F0BE4A12">
      <w:numFmt w:val="bullet"/>
      <w:lvlText w:val="•"/>
      <w:lvlJc w:val="left"/>
      <w:pPr>
        <w:ind w:left="4900" w:hanging="360"/>
      </w:pPr>
      <w:rPr>
        <w:rFonts w:hint="default"/>
        <w:lang w:val="es-ES" w:eastAsia="en-US" w:bidi="ar-SA"/>
      </w:rPr>
    </w:lvl>
    <w:lvl w:ilvl="5" w:tplc="081C998C">
      <w:numFmt w:val="bullet"/>
      <w:lvlText w:val="•"/>
      <w:lvlJc w:val="left"/>
      <w:pPr>
        <w:ind w:left="5855" w:hanging="360"/>
      </w:pPr>
      <w:rPr>
        <w:rFonts w:hint="default"/>
        <w:lang w:val="es-ES" w:eastAsia="en-US" w:bidi="ar-SA"/>
      </w:rPr>
    </w:lvl>
    <w:lvl w:ilvl="6" w:tplc="05E466D4">
      <w:numFmt w:val="bullet"/>
      <w:lvlText w:val="•"/>
      <w:lvlJc w:val="left"/>
      <w:pPr>
        <w:ind w:left="6810" w:hanging="360"/>
      </w:pPr>
      <w:rPr>
        <w:rFonts w:hint="default"/>
        <w:lang w:val="es-ES" w:eastAsia="en-US" w:bidi="ar-SA"/>
      </w:rPr>
    </w:lvl>
    <w:lvl w:ilvl="7" w:tplc="70EC8BD2">
      <w:numFmt w:val="bullet"/>
      <w:lvlText w:val="•"/>
      <w:lvlJc w:val="left"/>
      <w:pPr>
        <w:ind w:left="7765" w:hanging="360"/>
      </w:pPr>
      <w:rPr>
        <w:rFonts w:hint="default"/>
        <w:lang w:val="es-ES" w:eastAsia="en-US" w:bidi="ar-SA"/>
      </w:rPr>
    </w:lvl>
    <w:lvl w:ilvl="8" w:tplc="8FDC6074">
      <w:numFmt w:val="bullet"/>
      <w:lvlText w:val="•"/>
      <w:lvlJc w:val="left"/>
      <w:pPr>
        <w:ind w:left="8721" w:hanging="360"/>
      </w:pPr>
      <w:rPr>
        <w:rFonts w:hint="default"/>
        <w:lang w:val="es-ES" w:eastAsia="en-US" w:bidi="ar-SA"/>
      </w:rPr>
    </w:lvl>
  </w:abstractNum>
  <w:abstractNum w:abstractNumId="366" w15:restartNumberingAfterBreak="0">
    <w:nsid w:val="36686FD4"/>
    <w:multiLevelType w:val="hybridMultilevel"/>
    <w:tmpl w:val="C17E7DC4"/>
    <w:lvl w:ilvl="0" w:tplc="592665CA">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74F2F258">
      <w:numFmt w:val="bullet"/>
      <w:lvlText w:val="-"/>
      <w:lvlJc w:val="left"/>
      <w:pPr>
        <w:ind w:left="1060" w:hanging="709"/>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2" w:tplc="9B92DAD0">
      <w:numFmt w:val="bullet"/>
      <w:lvlText w:val="•"/>
      <w:lvlJc w:val="left"/>
      <w:pPr>
        <w:ind w:left="2123" w:hanging="709"/>
      </w:pPr>
      <w:rPr>
        <w:rFonts w:hint="default"/>
        <w:lang w:val="es-ES" w:eastAsia="en-US" w:bidi="ar-SA"/>
      </w:rPr>
    </w:lvl>
    <w:lvl w:ilvl="3" w:tplc="0E08998E">
      <w:numFmt w:val="bullet"/>
      <w:lvlText w:val="•"/>
      <w:lvlJc w:val="left"/>
      <w:pPr>
        <w:ind w:left="3186" w:hanging="709"/>
      </w:pPr>
      <w:rPr>
        <w:rFonts w:hint="default"/>
        <w:lang w:val="es-ES" w:eastAsia="en-US" w:bidi="ar-SA"/>
      </w:rPr>
    </w:lvl>
    <w:lvl w:ilvl="4" w:tplc="55EE1B2C">
      <w:numFmt w:val="bullet"/>
      <w:lvlText w:val="•"/>
      <w:lvlJc w:val="left"/>
      <w:pPr>
        <w:ind w:left="4250" w:hanging="709"/>
      </w:pPr>
      <w:rPr>
        <w:rFonts w:hint="default"/>
        <w:lang w:val="es-ES" w:eastAsia="en-US" w:bidi="ar-SA"/>
      </w:rPr>
    </w:lvl>
    <w:lvl w:ilvl="5" w:tplc="C99AAABA">
      <w:numFmt w:val="bullet"/>
      <w:lvlText w:val="•"/>
      <w:lvlJc w:val="left"/>
      <w:pPr>
        <w:ind w:left="5313" w:hanging="709"/>
      </w:pPr>
      <w:rPr>
        <w:rFonts w:hint="default"/>
        <w:lang w:val="es-ES" w:eastAsia="en-US" w:bidi="ar-SA"/>
      </w:rPr>
    </w:lvl>
    <w:lvl w:ilvl="6" w:tplc="340C0B44">
      <w:numFmt w:val="bullet"/>
      <w:lvlText w:val="•"/>
      <w:lvlJc w:val="left"/>
      <w:pPr>
        <w:ind w:left="6377" w:hanging="709"/>
      </w:pPr>
      <w:rPr>
        <w:rFonts w:hint="default"/>
        <w:lang w:val="es-ES" w:eastAsia="en-US" w:bidi="ar-SA"/>
      </w:rPr>
    </w:lvl>
    <w:lvl w:ilvl="7" w:tplc="9EAA82C6">
      <w:numFmt w:val="bullet"/>
      <w:lvlText w:val="•"/>
      <w:lvlJc w:val="left"/>
      <w:pPr>
        <w:ind w:left="7440" w:hanging="709"/>
      </w:pPr>
      <w:rPr>
        <w:rFonts w:hint="default"/>
        <w:lang w:val="es-ES" w:eastAsia="en-US" w:bidi="ar-SA"/>
      </w:rPr>
    </w:lvl>
    <w:lvl w:ilvl="8" w:tplc="7B726348">
      <w:numFmt w:val="bullet"/>
      <w:lvlText w:val="•"/>
      <w:lvlJc w:val="left"/>
      <w:pPr>
        <w:ind w:left="8504" w:hanging="709"/>
      </w:pPr>
      <w:rPr>
        <w:rFonts w:hint="default"/>
        <w:lang w:val="es-ES" w:eastAsia="en-US" w:bidi="ar-SA"/>
      </w:rPr>
    </w:lvl>
  </w:abstractNum>
  <w:abstractNum w:abstractNumId="367" w15:restartNumberingAfterBreak="0">
    <w:nsid w:val="366E6541"/>
    <w:multiLevelType w:val="hybridMultilevel"/>
    <w:tmpl w:val="94FE7610"/>
    <w:lvl w:ilvl="0" w:tplc="D7960F9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FF1C7292">
      <w:numFmt w:val="bullet"/>
      <w:lvlText w:val="•"/>
      <w:lvlJc w:val="left"/>
      <w:pPr>
        <w:ind w:left="2035" w:hanging="360"/>
      </w:pPr>
      <w:rPr>
        <w:rFonts w:hint="default"/>
        <w:lang w:val="es-ES" w:eastAsia="en-US" w:bidi="ar-SA"/>
      </w:rPr>
    </w:lvl>
    <w:lvl w:ilvl="2" w:tplc="EF6470A6">
      <w:numFmt w:val="bullet"/>
      <w:lvlText w:val="•"/>
      <w:lvlJc w:val="left"/>
      <w:pPr>
        <w:ind w:left="2990" w:hanging="360"/>
      </w:pPr>
      <w:rPr>
        <w:rFonts w:hint="default"/>
        <w:lang w:val="es-ES" w:eastAsia="en-US" w:bidi="ar-SA"/>
      </w:rPr>
    </w:lvl>
    <w:lvl w:ilvl="3" w:tplc="E94EF658">
      <w:numFmt w:val="bullet"/>
      <w:lvlText w:val="•"/>
      <w:lvlJc w:val="left"/>
      <w:pPr>
        <w:ind w:left="3945" w:hanging="360"/>
      </w:pPr>
      <w:rPr>
        <w:rFonts w:hint="default"/>
        <w:lang w:val="es-ES" w:eastAsia="en-US" w:bidi="ar-SA"/>
      </w:rPr>
    </w:lvl>
    <w:lvl w:ilvl="4" w:tplc="1F1E2B6E">
      <w:numFmt w:val="bullet"/>
      <w:lvlText w:val="•"/>
      <w:lvlJc w:val="left"/>
      <w:pPr>
        <w:ind w:left="4900" w:hanging="360"/>
      </w:pPr>
      <w:rPr>
        <w:rFonts w:hint="default"/>
        <w:lang w:val="es-ES" w:eastAsia="en-US" w:bidi="ar-SA"/>
      </w:rPr>
    </w:lvl>
    <w:lvl w:ilvl="5" w:tplc="60ECC2C2">
      <w:numFmt w:val="bullet"/>
      <w:lvlText w:val="•"/>
      <w:lvlJc w:val="left"/>
      <w:pPr>
        <w:ind w:left="5855" w:hanging="360"/>
      </w:pPr>
      <w:rPr>
        <w:rFonts w:hint="default"/>
        <w:lang w:val="es-ES" w:eastAsia="en-US" w:bidi="ar-SA"/>
      </w:rPr>
    </w:lvl>
    <w:lvl w:ilvl="6" w:tplc="44606E9A">
      <w:numFmt w:val="bullet"/>
      <w:lvlText w:val="•"/>
      <w:lvlJc w:val="left"/>
      <w:pPr>
        <w:ind w:left="6810" w:hanging="360"/>
      </w:pPr>
      <w:rPr>
        <w:rFonts w:hint="default"/>
        <w:lang w:val="es-ES" w:eastAsia="en-US" w:bidi="ar-SA"/>
      </w:rPr>
    </w:lvl>
    <w:lvl w:ilvl="7" w:tplc="69E011EA">
      <w:numFmt w:val="bullet"/>
      <w:lvlText w:val="•"/>
      <w:lvlJc w:val="left"/>
      <w:pPr>
        <w:ind w:left="7765" w:hanging="360"/>
      </w:pPr>
      <w:rPr>
        <w:rFonts w:hint="default"/>
        <w:lang w:val="es-ES" w:eastAsia="en-US" w:bidi="ar-SA"/>
      </w:rPr>
    </w:lvl>
    <w:lvl w:ilvl="8" w:tplc="BA6EA8A8">
      <w:numFmt w:val="bullet"/>
      <w:lvlText w:val="•"/>
      <w:lvlJc w:val="left"/>
      <w:pPr>
        <w:ind w:left="8721" w:hanging="360"/>
      </w:pPr>
      <w:rPr>
        <w:rFonts w:hint="default"/>
        <w:lang w:val="es-ES" w:eastAsia="en-US" w:bidi="ar-SA"/>
      </w:rPr>
    </w:lvl>
  </w:abstractNum>
  <w:abstractNum w:abstractNumId="368" w15:restartNumberingAfterBreak="0">
    <w:nsid w:val="36970476"/>
    <w:multiLevelType w:val="hybridMultilevel"/>
    <w:tmpl w:val="84AAF41E"/>
    <w:lvl w:ilvl="0" w:tplc="B3BA59D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082619C">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26D647D2">
      <w:numFmt w:val="bullet"/>
      <w:lvlText w:val="•"/>
      <w:lvlJc w:val="left"/>
      <w:pPr>
        <w:ind w:left="2141" w:hanging="348"/>
      </w:pPr>
      <w:rPr>
        <w:rFonts w:hint="default"/>
        <w:lang w:val="es-ES" w:eastAsia="en-US" w:bidi="ar-SA"/>
      </w:rPr>
    </w:lvl>
    <w:lvl w:ilvl="3" w:tplc="C2C0F414">
      <w:numFmt w:val="bullet"/>
      <w:lvlText w:val="•"/>
      <w:lvlJc w:val="left"/>
      <w:pPr>
        <w:ind w:left="3202" w:hanging="348"/>
      </w:pPr>
      <w:rPr>
        <w:rFonts w:hint="default"/>
        <w:lang w:val="es-ES" w:eastAsia="en-US" w:bidi="ar-SA"/>
      </w:rPr>
    </w:lvl>
    <w:lvl w:ilvl="4" w:tplc="5A0A8940">
      <w:numFmt w:val="bullet"/>
      <w:lvlText w:val="•"/>
      <w:lvlJc w:val="left"/>
      <w:pPr>
        <w:ind w:left="4263" w:hanging="348"/>
      </w:pPr>
      <w:rPr>
        <w:rFonts w:hint="default"/>
        <w:lang w:val="es-ES" w:eastAsia="en-US" w:bidi="ar-SA"/>
      </w:rPr>
    </w:lvl>
    <w:lvl w:ilvl="5" w:tplc="02D6402C">
      <w:numFmt w:val="bullet"/>
      <w:lvlText w:val="•"/>
      <w:lvlJc w:val="left"/>
      <w:pPr>
        <w:ind w:left="5325" w:hanging="348"/>
      </w:pPr>
      <w:rPr>
        <w:rFonts w:hint="default"/>
        <w:lang w:val="es-ES" w:eastAsia="en-US" w:bidi="ar-SA"/>
      </w:rPr>
    </w:lvl>
    <w:lvl w:ilvl="6" w:tplc="6A8A8FD8">
      <w:numFmt w:val="bullet"/>
      <w:lvlText w:val="•"/>
      <w:lvlJc w:val="left"/>
      <w:pPr>
        <w:ind w:left="6386" w:hanging="348"/>
      </w:pPr>
      <w:rPr>
        <w:rFonts w:hint="default"/>
        <w:lang w:val="es-ES" w:eastAsia="en-US" w:bidi="ar-SA"/>
      </w:rPr>
    </w:lvl>
    <w:lvl w:ilvl="7" w:tplc="CE007A90">
      <w:numFmt w:val="bullet"/>
      <w:lvlText w:val="•"/>
      <w:lvlJc w:val="left"/>
      <w:pPr>
        <w:ind w:left="7447" w:hanging="348"/>
      </w:pPr>
      <w:rPr>
        <w:rFonts w:hint="default"/>
        <w:lang w:val="es-ES" w:eastAsia="en-US" w:bidi="ar-SA"/>
      </w:rPr>
    </w:lvl>
    <w:lvl w:ilvl="8" w:tplc="53762ACA">
      <w:numFmt w:val="bullet"/>
      <w:lvlText w:val="•"/>
      <w:lvlJc w:val="left"/>
      <w:pPr>
        <w:ind w:left="8508" w:hanging="348"/>
      </w:pPr>
      <w:rPr>
        <w:rFonts w:hint="default"/>
        <w:lang w:val="es-ES" w:eastAsia="en-US" w:bidi="ar-SA"/>
      </w:rPr>
    </w:lvl>
  </w:abstractNum>
  <w:abstractNum w:abstractNumId="369" w15:restartNumberingAfterBreak="0">
    <w:nsid w:val="369829A3"/>
    <w:multiLevelType w:val="hybridMultilevel"/>
    <w:tmpl w:val="07BC04D8"/>
    <w:lvl w:ilvl="0" w:tplc="105CF402">
      <w:numFmt w:val="bullet"/>
      <w:lvlText w:val="-"/>
      <w:lvlJc w:val="left"/>
      <w:pPr>
        <w:ind w:left="542" w:hanging="191"/>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8E5E536E">
      <w:numFmt w:val="bullet"/>
      <w:lvlText w:val=""/>
      <w:lvlJc w:val="left"/>
      <w:pPr>
        <w:ind w:left="1072" w:hanging="284"/>
      </w:pPr>
      <w:rPr>
        <w:rFonts w:ascii="Symbol" w:eastAsia="Symbol" w:hAnsi="Symbol" w:cs="Symbol" w:hint="default"/>
        <w:b w:val="0"/>
        <w:bCs w:val="0"/>
        <w:i w:val="0"/>
        <w:iCs w:val="0"/>
        <w:spacing w:val="0"/>
        <w:w w:val="100"/>
        <w:sz w:val="22"/>
        <w:szCs w:val="22"/>
        <w:lang w:val="es-ES" w:eastAsia="en-US" w:bidi="ar-SA"/>
      </w:rPr>
    </w:lvl>
    <w:lvl w:ilvl="2" w:tplc="19A2B1E0">
      <w:numFmt w:val="bullet"/>
      <w:lvlText w:val="•"/>
      <w:lvlJc w:val="left"/>
      <w:pPr>
        <w:ind w:left="2141" w:hanging="284"/>
      </w:pPr>
      <w:rPr>
        <w:rFonts w:hint="default"/>
        <w:lang w:val="es-ES" w:eastAsia="en-US" w:bidi="ar-SA"/>
      </w:rPr>
    </w:lvl>
    <w:lvl w:ilvl="3" w:tplc="5AEEE7CA">
      <w:numFmt w:val="bullet"/>
      <w:lvlText w:val="•"/>
      <w:lvlJc w:val="left"/>
      <w:pPr>
        <w:ind w:left="3202" w:hanging="284"/>
      </w:pPr>
      <w:rPr>
        <w:rFonts w:hint="default"/>
        <w:lang w:val="es-ES" w:eastAsia="en-US" w:bidi="ar-SA"/>
      </w:rPr>
    </w:lvl>
    <w:lvl w:ilvl="4" w:tplc="F02A41CA">
      <w:numFmt w:val="bullet"/>
      <w:lvlText w:val="•"/>
      <w:lvlJc w:val="left"/>
      <w:pPr>
        <w:ind w:left="4263" w:hanging="284"/>
      </w:pPr>
      <w:rPr>
        <w:rFonts w:hint="default"/>
        <w:lang w:val="es-ES" w:eastAsia="en-US" w:bidi="ar-SA"/>
      </w:rPr>
    </w:lvl>
    <w:lvl w:ilvl="5" w:tplc="66FC70E2">
      <w:numFmt w:val="bullet"/>
      <w:lvlText w:val="•"/>
      <w:lvlJc w:val="left"/>
      <w:pPr>
        <w:ind w:left="5325" w:hanging="284"/>
      </w:pPr>
      <w:rPr>
        <w:rFonts w:hint="default"/>
        <w:lang w:val="es-ES" w:eastAsia="en-US" w:bidi="ar-SA"/>
      </w:rPr>
    </w:lvl>
    <w:lvl w:ilvl="6" w:tplc="0CAA54CE">
      <w:numFmt w:val="bullet"/>
      <w:lvlText w:val="•"/>
      <w:lvlJc w:val="left"/>
      <w:pPr>
        <w:ind w:left="6386" w:hanging="284"/>
      </w:pPr>
      <w:rPr>
        <w:rFonts w:hint="default"/>
        <w:lang w:val="es-ES" w:eastAsia="en-US" w:bidi="ar-SA"/>
      </w:rPr>
    </w:lvl>
    <w:lvl w:ilvl="7" w:tplc="C8248124">
      <w:numFmt w:val="bullet"/>
      <w:lvlText w:val="•"/>
      <w:lvlJc w:val="left"/>
      <w:pPr>
        <w:ind w:left="7447" w:hanging="284"/>
      </w:pPr>
      <w:rPr>
        <w:rFonts w:hint="default"/>
        <w:lang w:val="es-ES" w:eastAsia="en-US" w:bidi="ar-SA"/>
      </w:rPr>
    </w:lvl>
    <w:lvl w:ilvl="8" w:tplc="B21EB0BE">
      <w:numFmt w:val="bullet"/>
      <w:lvlText w:val="•"/>
      <w:lvlJc w:val="left"/>
      <w:pPr>
        <w:ind w:left="8508" w:hanging="284"/>
      </w:pPr>
      <w:rPr>
        <w:rFonts w:hint="default"/>
        <w:lang w:val="es-ES" w:eastAsia="en-US" w:bidi="ar-SA"/>
      </w:rPr>
    </w:lvl>
  </w:abstractNum>
  <w:abstractNum w:abstractNumId="370" w15:restartNumberingAfterBreak="0">
    <w:nsid w:val="36BF7723"/>
    <w:multiLevelType w:val="hybridMultilevel"/>
    <w:tmpl w:val="7B42069E"/>
    <w:lvl w:ilvl="0" w:tplc="2BB8969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E780F16">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228E2428">
      <w:numFmt w:val="bullet"/>
      <w:lvlText w:val="•"/>
      <w:lvlJc w:val="left"/>
      <w:pPr>
        <w:ind w:left="2141" w:hanging="348"/>
      </w:pPr>
      <w:rPr>
        <w:rFonts w:hint="default"/>
        <w:lang w:val="es-ES" w:eastAsia="en-US" w:bidi="ar-SA"/>
      </w:rPr>
    </w:lvl>
    <w:lvl w:ilvl="3" w:tplc="61A2EA88">
      <w:numFmt w:val="bullet"/>
      <w:lvlText w:val="•"/>
      <w:lvlJc w:val="left"/>
      <w:pPr>
        <w:ind w:left="3202" w:hanging="348"/>
      </w:pPr>
      <w:rPr>
        <w:rFonts w:hint="default"/>
        <w:lang w:val="es-ES" w:eastAsia="en-US" w:bidi="ar-SA"/>
      </w:rPr>
    </w:lvl>
    <w:lvl w:ilvl="4" w:tplc="ECBCAE5E">
      <w:numFmt w:val="bullet"/>
      <w:lvlText w:val="•"/>
      <w:lvlJc w:val="left"/>
      <w:pPr>
        <w:ind w:left="4263" w:hanging="348"/>
      </w:pPr>
      <w:rPr>
        <w:rFonts w:hint="default"/>
        <w:lang w:val="es-ES" w:eastAsia="en-US" w:bidi="ar-SA"/>
      </w:rPr>
    </w:lvl>
    <w:lvl w:ilvl="5" w:tplc="C32C1900">
      <w:numFmt w:val="bullet"/>
      <w:lvlText w:val="•"/>
      <w:lvlJc w:val="left"/>
      <w:pPr>
        <w:ind w:left="5325" w:hanging="348"/>
      </w:pPr>
      <w:rPr>
        <w:rFonts w:hint="default"/>
        <w:lang w:val="es-ES" w:eastAsia="en-US" w:bidi="ar-SA"/>
      </w:rPr>
    </w:lvl>
    <w:lvl w:ilvl="6" w:tplc="703E951A">
      <w:numFmt w:val="bullet"/>
      <w:lvlText w:val="•"/>
      <w:lvlJc w:val="left"/>
      <w:pPr>
        <w:ind w:left="6386" w:hanging="348"/>
      </w:pPr>
      <w:rPr>
        <w:rFonts w:hint="default"/>
        <w:lang w:val="es-ES" w:eastAsia="en-US" w:bidi="ar-SA"/>
      </w:rPr>
    </w:lvl>
    <w:lvl w:ilvl="7" w:tplc="9A320E3E">
      <w:numFmt w:val="bullet"/>
      <w:lvlText w:val="•"/>
      <w:lvlJc w:val="left"/>
      <w:pPr>
        <w:ind w:left="7447" w:hanging="348"/>
      </w:pPr>
      <w:rPr>
        <w:rFonts w:hint="default"/>
        <w:lang w:val="es-ES" w:eastAsia="en-US" w:bidi="ar-SA"/>
      </w:rPr>
    </w:lvl>
    <w:lvl w:ilvl="8" w:tplc="D1880266">
      <w:numFmt w:val="bullet"/>
      <w:lvlText w:val="•"/>
      <w:lvlJc w:val="left"/>
      <w:pPr>
        <w:ind w:left="8508" w:hanging="348"/>
      </w:pPr>
      <w:rPr>
        <w:rFonts w:hint="default"/>
        <w:lang w:val="es-ES" w:eastAsia="en-US" w:bidi="ar-SA"/>
      </w:rPr>
    </w:lvl>
  </w:abstractNum>
  <w:abstractNum w:abstractNumId="371" w15:restartNumberingAfterBreak="0">
    <w:nsid w:val="36C844AE"/>
    <w:multiLevelType w:val="hybridMultilevel"/>
    <w:tmpl w:val="109A230A"/>
    <w:lvl w:ilvl="0" w:tplc="79A2B16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ADCE4AE">
      <w:numFmt w:val="bullet"/>
      <w:lvlText w:val=""/>
      <w:lvlJc w:val="left"/>
      <w:pPr>
        <w:ind w:left="352" w:hanging="284"/>
      </w:pPr>
      <w:rPr>
        <w:rFonts w:ascii="Symbol" w:eastAsia="Symbol" w:hAnsi="Symbol" w:cs="Symbol" w:hint="default"/>
        <w:b w:val="0"/>
        <w:bCs w:val="0"/>
        <w:i w:val="0"/>
        <w:iCs w:val="0"/>
        <w:spacing w:val="0"/>
        <w:w w:val="100"/>
        <w:sz w:val="22"/>
        <w:szCs w:val="22"/>
        <w:lang w:val="es-ES" w:eastAsia="en-US" w:bidi="ar-SA"/>
      </w:rPr>
    </w:lvl>
    <w:lvl w:ilvl="2" w:tplc="81C87AB2">
      <w:numFmt w:val="bullet"/>
      <w:lvlText w:val="•"/>
      <w:lvlJc w:val="left"/>
      <w:pPr>
        <w:ind w:left="1080" w:hanging="284"/>
      </w:pPr>
      <w:rPr>
        <w:rFonts w:hint="default"/>
        <w:lang w:val="es-ES" w:eastAsia="en-US" w:bidi="ar-SA"/>
      </w:rPr>
    </w:lvl>
    <w:lvl w:ilvl="3" w:tplc="60529964">
      <w:numFmt w:val="bullet"/>
      <w:lvlText w:val="•"/>
      <w:lvlJc w:val="left"/>
      <w:pPr>
        <w:ind w:left="2273" w:hanging="284"/>
      </w:pPr>
      <w:rPr>
        <w:rFonts w:hint="default"/>
        <w:lang w:val="es-ES" w:eastAsia="en-US" w:bidi="ar-SA"/>
      </w:rPr>
    </w:lvl>
    <w:lvl w:ilvl="4" w:tplc="02889AFA">
      <w:numFmt w:val="bullet"/>
      <w:lvlText w:val="•"/>
      <w:lvlJc w:val="left"/>
      <w:pPr>
        <w:ind w:left="3467" w:hanging="284"/>
      </w:pPr>
      <w:rPr>
        <w:rFonts w:hint="default"/>
        <w:lang w:val="es-ES" w:eastAsia="en-US" w:bidi="ar-SA"/>
      </w:rPr>
    </w:lvl>
    <w:lvl w:ilvl="5" w:tplc="0CAA3C82">
      <w:numFmt w:val="bullet"/>
      <w:lvlText w:val="•"/>
      <w:lvlJc w:val="left"/>
      <w:pPr>
        <w:ind w:left="4661" w:hanging="284"/>
      </w:pPr>
      <w:rPr>
        <w:rFonts w:hint="default"/>
        <w:lang w:val="es-ES" w:eastAsia="en-US" w:bidi="ar-SA"/>
      </w:rPr>
    </w:lvl>
    <w:lvl w:ilvl="6" w:tplc="C0FC3B86">
      <w:numFmt w:val="bullet"/>
      <w:lvlText w:val="•"/>
      <w:lvlJc w:val="left"/>
      <w:pPr>
        <w:ind w:left="5855" w:hanging="284"/>
      </w:pPr>
      <w:rPr>
        <w:rFonts w:hint="default"/>
        <w:lang w:val="es-ES" w:eastAsia="en-US" w:bidi="ar-SA"/>
      </w:rPr>
    </w:lvl>
    <w:lvl w:ilvl="7" w:tplc="0C00DA60">
      <w:numFmt w:val="bullet"/>
      <w:lvlText w:val="•"/>
      <w:lvlJc w:val="left"/>
      <w:pPr>
        <w:ind w:left="7049" w:hanging="284"/>
      </w:pPr>
      <w:rPr>
        <w:rFonts w:hint="default"/>
        <w:lang w:val="es-ES" w:eastAsia="en-US" w:bidi="ar-SA"/>
      </w:rPr>
    </w:lvl>
    <w:lvl w:ilvl="8" w:tplc="0D20F968">
      <w:numFmt w:val="bullet"/>
      <w:lvlText w:val="•"/>
      <w:lvlJc w:val="left"/>
      <w:pPr>
        <w:ind w:left="8243" w:hanging="284"/>
      </w:pPr>
      <w:rPr>
        <w:rFonts w:hint="default"/>
        <w:lang w:val="es-ES" w:eastAsia="en-US" w:bidi="ar-SA"/>
      </w:rPr>
    </w:lvl>
  </w:abstractNum>
  <w:abstractNum w:abstractNumId="372" w15:restartNumberingAfterBreak="0">
    <w:nsid w:val="36CC013D"/>
    <w:multiLevelType w:val="hybridMultilevel"/>
    <w:tmpl w:val="6E0896D4"/>
    <w:lvl w:ilvl="0" w:tplc="D5581B2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78A5D6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F747EA8">
      <w:numFmt w:val="bullet"/>
      <w:lvlText w:val="•"/>
      <w:lvlJc w:val="left"/>
      <w:pPr>
        <w:ind w:left="2990" w:hanging="360"/>
      </w:pPr>
      <w:rPr>
        <w:rFonts w:hint="default"/>
        <w:lang w:val="es-ES" w:eastAsia="en-US" w:bidi="ar-SA"/>
      </w:rPr>
    </w:lvl>
    <w:lvl w:ilvl="3" w:tplc="72EAF450">
      <w:numFmt w:val="bullet"/>
      <w:lvlText w:val="•"/>
      <w:lvlJc w:val="left"/>
      <w:pPr>
        <w:ind w:left="3945" w:hanging="360"/>
      </w:pPr>
      <w:rPr>
        <w:rFonts w:hint="default"/>
        <w:lang w:val="es-ES" w:eastAsia="en-US" w:bidi="ar-SA"/>
      </w:rPr>
    </w:lvl>
    <w:lvl w:ilvl="4" w:tplc="3AFE7D3A">
      <w:numFmt w:val="bullet"/>
      <w:lvlText w:val="•"/>
      <w:lvlJc w:val="left"/>
      <w:pPr>
        <w:ind w:left="4900" w:hanging="360"/>
      </w:pPr>
      <w:rPr>
        <w:rFonts w:hint="default"/>
        <w:lang w:val="es-ES" w:eastAsia="en-US" w:bidi="ar-SA"/>
      </w:rPr>
    </w:lvl>
    <w:lvl w:ilvl="5" w:tplc="B148CC7A">
      <w:numFmt w:val="bullet"/>
      <w:lvlText w:val="•"/>
      <w:lvlJc w:val="left"/>
      <w:pPr>
        <w:ind w:left="5855" w:hanging="360"/>
      </w:pPr>
      <w:rPr>
        <w:rFonts w:hint="default"/>
        <w:lang w:val="es-ES" w:eastAsia="en-US" w:bidi="ar-SA"/>
      </w:rPr>
    </w:lvl>
    <w:lvl w:ilvl="6" w:tplc="E774E4D6">
      <w:numFmt w:val="bullet"/>
      <w:lvlText w:val="•"/>
      <w:lvlJc w:val="left"/>
      <w:pPr>
        <w:ind w:left="6810" w:hanging="360"/>
      </w:pPr>
      <w:rPr>
        <w:rFonts w:hint="default"/>
        <w:lang w:val="es-ES" w:eastAsia="en-US" w:bidi="ar-SA"/>
      </w:rPr>
    </w:lvl>
    <w:lvl w:ilvl="7" w:tplc="7A184F92">
      <w:numFmt w:val="bullet"/>
      <w:lvlText w:val="•"/>
      <w:lvlJc w:val="left"/>
      <w:pPr>
        <w:ind w:left="7765" w:hanging="360"/>
      </w:pPr>
      <w:rPr>
        <w:rFonts w:hint="default"/>
        <w:lang w:val="es-ES" w:eastAsia="en-US" w:bidi="ar-SA"/>
      </w:rPr>
    </w:lvl>
    <w:lvl w:ilvl="8" w:tplc="0F7C86CA">
      <w:numFmt w:val="bullet"/>
      <w:lvlText w:val="•"/>
      <w:lvlJc w:val="left"/>
      <w:pPr>
        <w:ind w:left="8721" w:hanging="360"/>
      </w:pPr>
      <w:rPr>
        <w:rFonts w:hint="default"/>
        <w:lang w:val="es-ES" w:eastAsia="en-US" w:bidi="ar-SA"/>
      </w:rPr>
    </w:lvl>
  </w:abstractNum>
  <w:abstractNum w:abstractNumId="373" w15:restartNumberingAfterBreak="0">
    <w:nsid w:val="36D371F9"/>
    <w:multiLevelType w:val="hybridMultilevel"/>
    <w:tmpl w:val="7E2E2D0C"/>
    <w:lvl w:ilvl="0" w:tplc="9FA4F1B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5CAE1B4">
      <w:numFmt w:val="bullet"/>
      <w:lvlText w:val="•"/>
      <w:lvlJc w:val="left"/>
      <w:pPr>
        <w:ind w:left="2035" w:hanging="360"/>
      </w:pPr>
      <w:rPr>
        <w:rFonts w:hint="default"/>
        <w:lang w:val="es-ES" w:eastAsia="en-US" w:bidi="ar-SA"/>
      </w:rPr>
    </w:lvl>
    <w:lvl w:ilvl="2" w:tplc="66B825EE">
      <w:numFmt w:val="bullet"/>
      <w:lvlText w:val="•"/>
      <w:lvlJc w:val="left"/>
      <w:pPr>
        <w:ind w:left="2990" w:hanging="360"/>
      </w:pPr>
      <w:rPr>
        <w:rFonts w:hint="default"/>
        <w:lang w:val="es-ES" w:eastAsia="en-US" w:bidi="ar-SA"/>
      </w:rPr>
    </w:lvl>
    <w:lvl w:ilvl="3" w:tplc="65E205E0">
      <w:numFmt w:val="bullet"/>
      <w:lvlText w:val="•"/>
      <w:lvlJc w:val="left"/>
      <w:pPr>
        <w:ind w:left="3945" w:hanging="360"/>
      </w:pPr>
      <w:rPr>
        <w:rFonts w:hint="default"/>
        <w:lang w:val="es-ES" w:eastAsia="en-US" w:bidi="ar-SA"/>
      </w:rPr>
    </w:lvl>
    <w:lvl w:ilvl="4" w:tplc="E2D233E2">
      <w:numFmt w:val="bullet"/>
      <w:lvlText w:val="•"/>
      <w:lvlJc w:val="left"/>
      <w:pPr>
        <w:ind w:left="4900" w:hanging="360"/>
      </w:pPr>
      <w:rPr>
        <w:rFonts w:hint="default"/>
        <w:lang w:val="es-ES" w:eastAsia="en-US" w:bidi="ar-SA"/>
      </w:rPr>
    </w:lvl>
    <w:lvl w:ilvl="5" w:tplc="C16E120C">
      <w:numFmt w:val="bullet"/>
      <w:lvlText w:val="•"/>
      <w:lvlJc w:val="left"/>
      <w:pPr>
        <w:ind w:left="5855" w:hanging="360"/>
      </w:pPr>
      <w:rPr>
        <w:rFonts w:hint="default"/>
        <w:lang w:val="es-ES" w:eastAsia="en-US" w:bidi="ar-SA"/>
      </w:rPr>
    </w:lvl>
    <w:lvl w:ilvl="6" w:tplc="DDD8283C">
      <w:numFmt w:val="bullet"/>
      <w:lvlText w:val="•"/>
      <w:lvlJc w:val="left"/>
      <w:pPr>
        <w:ind w:left="6810" w:hanging="360"/>
      </w:pPr>
      <w:rPr>
        <w:rFonts w:hint="default"/>
        <w:lang w:val="es-ES" w:eastAsia="en-US" w:bidi="ar-SA"/>
      </w:rPr>
    </w:lvl>
    <w:lvl w:ilvl="7" w:tplc="CE4E2E84">
      <w:numFmt w:val="bullet"/>
      <w:lvlText w:val="•"/>
      <w:lvlJc w:val="left"/>
      <w:pPr>
        <w:ind w:left="7765" w:hanging="360"/>
      </w:pPr>
      <w:rPr>
        <w:rFonts w:hint="default"/>
        <w:lang w:val="es-ES" w:eastAsia="en-US" w:bidi="ar-SA"/>
      </w:rPr>
    </w:lvl>
    <w:lvl w:ilvl="8" w:tplc="0890F3DC">
      <w:numFmt w:val="bullet"/>
      <w:lvlText w:val="•"/>
      <w:lvlJc w:val="left"/>
      <w:pPr>
        <w:ind w:left="8721" w:hanging="360"/>
      </w:pPr>
      <w:rPr>
        <w:rFonts w:hint="default"/>
        <w:lang w:val="es-ES" w:eastAsia="en-US" w:bidi="ar-SA"/>
      </w:rPr>
    </w:lvl>
  </w:abstractNum>
  <w:abstractNum w:abstractNumId="374" w15:restartNumberingAfterBreak="0">
    <w:nsid w:val="36E40080"/>
    <w:multiLevelType w:val="hybridMultilevel"/>
    <w:tmpl w:val="DF5A2B28"/>
    <w:lvl w:ilvl="0" w:tplc="1768723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D70644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6ACC2BC">
      <w:numFmt w:val="bullet"/>
      <w:lvlText w:val="•"/>
      <w:lvlJc w:val="left"/>
      <w:pPr>
        <w:ind w:left="2990" w:hanging="360"/>
      </w:pPr>
      <w:rPr>
        <w:rFonts w:hint="default"/>
        <w:lang w:val="es-ES" w:eastAsia="en-US" w:bidi="ar-SA"/>
      </w:rPr>
    </w:lvl>
    <w:lvl w:ilvl="3" w:tplc="4D0078E2">
      <w:numFmt w:val="bullet"/>
      <w:lvlText w:val="•"/>
      <w:lvlJc w:val="left"/>
      <w:pPr>
        <w:ind w:left="3945" w:hanging="360"/>
      </w:pPr>
      <w:rPr>
        <w:rFonts w:hint="default"/>
        <w:lang w:val="es-ES" w:eastAsia="en-US" w:bidi="ar-SA"/>
      </w:rPr>
    </w:lvl>
    <w:lvl w:ilvl="4" w:tplc="06EC06AC">
      <w:numFmt w:val="bullet"/>
      <w:lvlText w:val="•"/>
      <w:lvlJc w:val="left"/>
      <w:pPr>
        <w:ind w:left="4900" w:hanging="360"/>
      </w:pPr>
      <w:rPr>
        <w:rFonts w:hint="default"/>
        <w:lang w:val="es-ES" w:eastAsia="en-US" w:bidi="ar-SA"/>
      </w:rPr>
    </w:lvl>
    <w:lvl w:ilvl="5" w:tplc="554A905E">
      <w:numFmt w:val="bullet"/>
      <w:lvlText w:val="•"/>
      <w:lvlJc w:val="left"/>
      <w:pPr>
        <w:ind w:left="5855" w:hanging="360"/>
      </w:pPr>
      <w:rPr>
        <w:rFonts w:hint="default"/>
        <w:lang w:val="es-ES" w:eastAsia="en-US" w:bidi="ar-SA"/>
      </w:rPr>
    </w:lvl>
    <w:lvl w:ilvl="6" w:tplc="CAFCB9D0">
      <w:numFmt w:val="bullet"/>
      <w:lvlText w:val="•"/>
      <w:lvlJc w:val="left"/>
      <w:pPr>
        <w:ind w:left="6810" w:hanging="360"/>
      </w:pPr>
      <w:rPr>
        <w:rFonts w:hint="default"/>
        <w:lang w:val="es-ES" w:eastAsia="en-US" w:bidi="ar-SA"/>
      </w:rPr>
    </w:lvl>
    <w:lvl w:ilvl="7" w:tplc="D7243222">
      <w:numFmt w:val="bullet"/>
      <w:lvlText w:val="•"/>
      <w:lvlJc w:val="left"/>
      <w:pPr>
        <w:ind w:left="7765" w:hanging="360"/>
      </w:pPr>
      <w:rPr>
        <w:rFonts w:hint="default"/>
        <w:lang w:val="es-ES" w:eastAsia="en-US" w:bidi="ar-SA"/>
      </w:rPr>
    </w:lvl>
    <w:lvl w:ilvl="8" w:tplc="D35C1D90">
      <w:numFmt w:val="bullet"/>
      <w:lvlText w:val="•"/>
      <w:lvlJc w:val="left"/>
      <w:pPr>
        <w:ind w:left="8721" w:hanging="360"/>
      </w:pPr>
      <w:rPr>
        <w:rFonts w:hint="default"/>
        <w:lang w:val="es-ES" w:eastAsia="en-US" w:bidi="ar-SA"/>
      </w:rPr>
    </w:lvl>
  </w:abstractNum>
  <w:abstractNum w:abstractNumId="375" w15:restartNumberingAfterBreak="0">
    <w:nsid w:val="37002A1E"/>
    <w:multiLevelType w:val="hybridMultilevel"/>
    <w:tmpl w:val="FB5207BE"/>
    <w:lvl w:ilvl="0" w:tplc="58C6FAE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8F00E2C">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23F6F2E8">
      <w:numFmt w:val="bullet"/>
      <w:lvlText w:val="•"/>
      <w:lvlJc w:val="left"/>
      <w:pPr>
        <w:ind w:left="2141" w:hanging="348"/>
      </w:pPr>
      <w:rPr>
        <w:rFonts w:hint="default"/>
        <w:lang w:val="es-ES" w:eastAsia="en-US" w:bidi="ar-SA"/>
      </w:rPr>
    </w:lvl>
    <w:lvl w:ilvl="3" w:tplc="5E649AE6">
      <w:numFmt w:val="bullet"/>
      <w:lvlText w:val="•"/>
      <w:lvlJc w:val="left"/>
      <w:pPr>
        <w:ind w:left="3202" w:hanging="348"/>
      </w:pPr>
      <w:rPr>
        <w:rFonts w:hint="default"/>
        <w:lang w:val="es-ES" w:eastAsia="en-US" w:bidi="ar-SA"/>
      </w:rPr>
    </w:lvl>
    <w:lvl w:ilvl="4" w:tplc="CF80F8E6">
      <w:numFmt w:val="bullet"/>
      <w:lvlText w:val="•"/>
      <w:lvlJc w:val="left"/>
      <w:pPr>
        <w:ind w:left="4263" w:hanging="348"/>
      </w:pPr>
      <w:rPr>
        <w:rFonts w:hint="default"/>
        <w:lang w:val="es-ES" w:eastAsia="en-US" w:bidi="ar-SA"/>
      </w:rPr>
    </w:lvl>
    <w:lvl w:ilvl="5" w:tplc="3CDADE12">
      <w:numFmt w:val="bullet"/>
      <w:lvlText w:val="•"/>
      <w:lvlJc w:val="left"/>
      <w:pPr>
        <w:ind w:left="5325" w:hanging="348"/>
      </w:pPr>
      <w:rPr>
        <w:rFonts w:hint="default"/>
        <w:lang w:val="es-ES" w:eastAsia="en-US" w:bidi="ar-SA"/>
      </w:rPr>
    </w:lvl>
    <w:lvl w:ilvl="6" w:tplc="D226B4BC">
      <w:numFmt w:val="bullet"/>
      <w:lvlText w:val="•"/>
      <w:lvlJc w:val="left"/>
      <w:pPr>
        <w:ind w:left="6386" w:hanging="348"/>
      </w:pPr>
      <w:rPr>
        <w:rFonts w:hint="default"/>
        <w:lang w:val="es-ES" w:eastAsia="en-US" w:bidi="ar-SA"/>
      </w:rPr>
    </w:lvl>
    <w:lvl w:ilvl="7" w:tplc="10CCDEE8">
      <w:numFmt w:val="bullet"/>
      <w:lvlText w:val="•"/>
      <w:lvlJc w:val="left"/>
      <w:pPr>
        <w:ind w:left="7447" w:hanging="348"/>
      </w:pPr>
      <w:rPr>
        <w:rFonts w:hint="default"/>
        <w:lang w:val="es-ES" w:eastAsia="en-US" w:bidi="ar-SA"/>
      </w:rPr>
    </w:lvl>
    <w:lvl w:ilvl="8" w:tplc="130056DA">
      <w:numFmt w:val="bullet"/>
      <w:lvlText w:val="•"/>
      <w:lvlJc w:val="left"/>
      <w:pPr>
        <w:ind w:left="8508" w:hanging="348"/>
      </w:pPr>
      <w:rPr>
        <w:rFonts w:hint="default"/>
        <w:lang w:val="es-ES" w:eastAsia="en-US" w:bidi="ar-SA"/>
      </w:rPr>
    </w:lvl>
  </w:abstractNum>
  <w:abstractNum w:abstractNumId="376" w15:restartNumberingAfterBreak="0">
    <w:nsid w:val="3728381B"/>
    <w:multiLevelType w:val="hybridMultilevel"/>
    <w:tmpl w:val="4904786C"/>
    <w:lvl w:ilvl="0" w:tplc="4CF85E2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E389E5A">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73D2B118">
      <w:numFmt w:val="bullet"/>
      <w:lvlText w:val="•"/>
      <w:lvlJc w:val="left"/>
      <w:pPr>
        <w:ind w:left="2176" w:hanging="360"/>
      </w:pPr>
      <w:rPr>
        <w:rFonts w:hint="default"/>
        <w:lang w:val="es-ES" w:eastAsia="en-US" w:bidi="ar-SA"/>
      </w:rPr>
    </w:lvl>
    <w:lvl w:ilvl="3" w:tplc="815644D2">
      <w:numFmt w:val="bullet"/>
      <w:lvlText w:val="•"/>
      <w:lvlJc w:val="left"/>
      <w:pPr>
        <w:ind w:left="3233" w:hanging="360"/>
      </w:pPr>
      <w:rPr>
        <w:rFonts w:hint="default"/>
        <w:lang w:val="es-ES" w:eastAsia="en-US" w:bidi="ar-SA"/>
      </w:rPr>
    </w:lvl>
    <w:lvl w:ilvl="4" w:tplc="936E8370">
      <w:numFmt w:val="bullet"/>
      <w:lvlText w:val="•"/>
      <w:lvlJc w:val="left"/>
      <w:pPr>
        <w:ind w:left="4290" w:hanging="360"/>
      </w:pPr>
      <w:rPr>
        <w:rFonts w:hint="default"/>
        <w:lang w:val="es-ES" w:eastAsia="en-US" w:bidi="ar-SA"/>
      </w:rPr>
    </w:lvl>
    <w:lvl w:ilvl="5" w:tplc="F76214F0">
      <w:numFmt w:val="bullet"/>
      <w:lvlText w:val="•"/>
      <w:lvlJc w:val="left"/>
      <w:pPr>
        <w:ind w:left="5347" w:hanging="360"/>
      </w:pPr>
      <w:rPr>
        <w:rFonts w:hint="default"/>
        <w:lang w:val="es-ES" w:eastAsia="en-US" w:bidi="ar-SA"/>
      </w:rPr>
    </w:lvl>
    <w:lvl w:ilvl="6" w:tplc="AA06295A">
      <w:numFmt w:val="bullet"/>
      <w:lvlText w:val="•"/>
      <w:lvlJc w:val="left"/>
      <w:pPr>
        <w:ind w:left="6404" w:hanging="360"/>
      </w:pPr>
      <w:rPr>
        <w:rFonts w:hint="default"/>
        <w:lang w:val="es-ES" w:eastAsia="en-US" w:bidi="ar-SA"/>
      </w:rPr>
    </w:lvl>
    <w:lvl w:ilvl="7" w:tplc="AAAC1C80">
      <w:numFmt w:val="bullet"/>
      <w:lvlText w:val="•"/>
      <w:lvlJc w:val="left"/>
      <w:pPr>
        <w:ind w:left="7460" w:hanging="360"/>
      </w:pPr>
      <w:rPr>
        <w:rFonts w:hint="default"/>
        <w:lang w:val="es-ES" w:eastAsia="en-US" w:bidi="ar-SA"/>
      </w:rPr>
    </w:lvl>
    <w:lvl w:ilvl="8" w:tplc="C9CACE16">
      <w:numFmt w:val="bullet"/>
      <w:lvlText w:val="•"/>
      <w:lvlJc w:val="left"/>
      <w:pPr>
        <w:ind w:left="8517" w:hanging="360"/>
      </w:pPr>
      <w:rPr>
        <w:rFonts w:hint="default"/>
        <w:lang w:val="es-ES" w:eastAsia="en-US" w:bidi="ar-SA"/>
      </w:rPr>
    </w:lvl>
  </w:abstractNum>
  <w:abstractNum w:abstractNumId="377" w15:restartNumberingAfterBreak="0">
    <w:nsid w:val="37405A28"/>
    <w:multiLevelType w:val="hybridMultilevel"/>
    <w:tmpl w:val="F6D63442"/>
    <w:lvl w:ilvl="0" w:tplc="2418FCD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A18311C">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46EA00B2">
      <w:numFmt w:val="bullet"/>
      <w:lvlText w:val="•"/>
      <w:lvlJc w:val="left"/>
      <w:pPr>
        <w:ind w:left="2141" w:hanging="284"/>
      </w:pPr>
      <w:rPr>
        <w:rFonts w:hint="default"/>
        <w:lang w:val="es-ES" w:eastAsia="en-US" w:bidi="ar-SA"/>
      </w:rPr>
    </w:lvl>
    <w:lvl w:ilvl="3" w:tplc="1B8ADFCC">
      <w:numFmt w:val="bullet"/>
      <w:lvlText w:val="•"/>
      <w:lvlJc w:val="left"/>
      <w:pPr>
        <w:ind w:left="3202" w:hanging="284"/>
      </w:pPr>
      <w:rPr>
        <w:rFonts w:hint="default"/>
        <w:lang w:val="es-ES" w:eastAsia="en-US" w:bidi="ar-SA"/>
      </w:rPr>
    </w:lvl>
    <w:lvl w:ilvl="4" w:tplc="4BE4D564">
      <w:numFmt w:val="bullet"/>
      <w:lvlText w:val="•"/>
      <w:lvlJc w:val="left"/>
      <w:pPr>
        <w:ind w:left="4263" w:hanging="284"/>
      </w:pPr>
      <w:rPr>
        <w:rFonts w:hint="default"/>
        <w:lang w:val="es-ES" w:eastAsia="en-US" w:bidi="ar-SA"/>
      </w:rPr>
    </w:lvl>
    <w:lvl w:ilvl="5" w:tplc="02829B82">
      <w:numFmt w:val="bullet"/>
      <w:lvlText w:val="•"/>
      <w:lvlJc w:val="left"/>
      <w:pPr>
        <w:ind w:left="5325" w:hanging="284"/>
      </w:pPr>
      <w:rPr>
        <w:rFonts w:hint="default"/>
        <w:lang w:val="es-ES" w:eastAsia="en-US" w:bidi="ar-SA"/>
      </w:rPr>
    </w:lvl>
    <w:lvl w:ilvl="6" w:tplc="6FC2F342">
      <w:numFmt w:val="bullet"/>
      <w:lvlText w:val="•"/>
      <w:lvlJc w:val="left"/>
      <w:pPr>
        <w:ind w:left="6386" w:hanging="284"/>
      </w:pPr>
      <w:rPr>
        <w:rFonts w:hint="default"/>
        <w:lang w:val="es-ES" w:eastAsia="en-US" w:bidi="ar-SA"/>
      </w:rPr>
    </w:lvl>
    <w:lvl w:ilvl="7" w:tplc="E2A4683A">
      <w:numFmt w:val="bullet"/>
      <w:lvlText w:val="•"/>
      <w:lvlJc w:val="left"/>
      <w:pPr>
        <w:ind w:left="7447" w:hanging="284"/>
      </w:pPr>
      <w:rPr>
        <w:rFonts w:hint="default"/>
        <w:lang w:val="es-ES" w:eastAsia="en-US" w:bidi="ar-SA"/>
      </w:rPr>
    </w:lvl>
    <w:lvl w:ilvl="8" w:tplc="E6CA862C">
      <w:numFmt w:val="bullet"/>
      <w:lvlText w:val="•"/>
      <w:lvlJc w:val="left"/>
      <w:pPr>
        <w:ind w:left="8508" w:hanging="284"/>
      </w:pPr>
      <w:rPr>
        <w:rFonts w:hint="default"/>
        <w:lang w:val="es-ES" w:eastAsia="en-US" w:bidi="ar-SA"/>
      </w:rPr>
    </w:lvl>
  </w:abstractNum>
  <w:abstractNum w:abstractNumId="378" w15:restartNumberingAfterBreak="0">
    <w:nsid w:val="37784463"/>
    <w:multiLevelType w:val="hybridMultilevel"/>
    <w:tmpl w:val="A1B2CFE4"/>
    <w:lvl w:ilvl="0" w:tplc="D2FED9F8">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AFCA5998">
      <w:numFmt w:val="bullet"/>
      <w:lvlText w:val="•"/>
      <w:lvlJc w:val="left"/>
      <w:pPr>
        <w:ind w:left="1783" w:hanging="455"/>
      </w:pPr>
      <w:rPr>
        <w:rFonts w:hint="default"/>
        <w:lang w:val="es-ES" w:eastAsia="en-US" w:bidi="ar-SA"/>
      </w:rPr>
    </w:lvl>
    <w:lvl w:ilvl="2" w:tplc="B0B23442">
      <w:numFmt w:val="bullet"/>
      <w:lvlText w:val="•"/>
      <w:lvlJc w:val="left"/>
      <w:pPr>
        <w:ind w:left="2766" w:hanging="455"/>
      </w:pPr>
      <w:rPr>
        <w:rFonts w:hint="default"/>
        <w:lang w:val="es-ES" w:eastAsia="en-US" w:bidi="ar-SA"/>
      </w:rPr>
    </w:lvl>
    <w:lvl w:ilvl="3" w:tplc="2612CB2A">
      <w:numFmt w:val="bullet"/>
      <w:lvlText w:val="•"/>
      <w:lvlJc w:val="left"/>
      <w:pPr>
        <w:ind w:left="3749" w:hanging="455"/>
      </w:pPr>
      <w:rPr>
        <w:rFonts w:hint="default"/>
        <w:lang w:val="es-ES" w:eastAsia="en-US" w:bidi="ar-SA"/>
      </w:rPr>
    </w:lvl>
    <w:lvl w:ilvl="4" w:tplc="BF665A3C">
      <w:numFmt w:val="bullet"/>
      <w:lvlText w:val="•"/>
      <w:lvlJc w:val="left"/>
      <w:pPr>
        <w:ind w:left="4732" w:hanging="455"/>
      </w:pPr>
      <w:rPr>
        <w:rFonts w:hint="default"/>
        <w:lang w:val="es-ES" w:eastAsia="en-US" w:bidi="ar-SA"/>
      </w:rPr>
    </w:lvl>
    <w:lvl w:ilvl="5" w:tplc="3C56281C">
      <w:numFmt w:val="bullet"/>
      <w:lvlText w:val="•"/>
      <w:lvlJc w:val="left"/>
      <w:pPr>
        <w:ind w:left="5715" w:hanging="455"/>
      </w:pPr>
      <w:rPr>
        <w:rFonts w:hint="default"/>
        <w:lang w:val="es-ES" w:eastAsia="en-US" w:bidi="ar-SA"/>
      </w:rPr>
    </w:lvl>
    <w:lvl w:ilvl="6" w:tplc="42A40906">
      <w:numFmt w:val="bullet"/>
      <w:lvlText w:val="•"/>
      <w:lvlJc w:val="left"/>
      <w:pPr>
        <w:ind w:left="6698" w:hanging="455"/>
      </w:pPr>
      <w:rPr>
        <w:rFonts w:hint="default"/>
        <w:lang w:val="es-ES" w:eastAsia="en-US" w:bidi="ar-SA"/>
      </w:rPr>
    </w:lvl>
    <w:lvl w:ilvl="7" w:tplc="AEB4C088">
      <w:numFmt w:val="bullet"/>
      <w:lvlText w:val="•"/>
      <w:lvlJc w:val="left"/>
      <w:pPr>
        <w:ind w:left="7681" w:hanging="455"/>
      </w:pPr>
      <w:rPr>
        <w:rFonts w:hint="default"/>
        <w:lang w:val="es-ES" w:eastAsia="en-US" w:bidi="ar-SA"/>
      </w:rPr>
    </w:lvl>
    <w:lvl w:ilvl="8" w:tplc="96E43832">
      <w:numFmt w:val="bullet"/>
      <w:lvlText w:val="•"/>
      <w:lvlJc w:val="left"/>
      <w:pPr>
        <w:ind w:left="8665" w:hanging="455"/>
      </w:pPr>
      <w:rPr>
        <w:rFonts w:hint="default"/>
        <w:lang w:val="es-ES" w:eastAsia="en-US" w:bidi="ar-SA"/>
      </w:rPr>
    </w:lvl>
  </w:abstractNum>
  <w:abstractNum w:abstractNumId="379" w15:restartNumberingAfterBreak="0">
    <w:nsid w:val="37C41E0D"/>
    <w:multiLevelType w:val="hybridMultilevel"/>
    <w:tmpl w:val="2026B1AC"/>
    <w:lvl w:ilvl="0" w:tplc="9366354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7EE8DB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788498A">
      <w:numFmt w:val="bullet"/>
      <w:lvlText w:val="o"/>
      <w:lvlJc w:val="left"/>
      <w:pPr>
        <w:ind w:left="1792" w:hanging="360"/>
      </w:pPr>
      <w:rPr>
        <w:rFonts w:ascii="Courier New" w:eastAsia="Courier New" w:hAnsi="Courier New" w:cs="Courier New" w:hint="default"/>
        <w:b w:val="0"/>
        <w:bCs w:val="0"/>
        <w:i w:val="0"/>
        <w:iCs w:val="0"/>
        <w:spacing w:val="0"/>
        <w:w w:val="100"/>
        <w:sz w:val="22"/>
        <w:szCs w:val="22"/>
        <w:lang w:val="es-ES" w:eastAsia="en-US" w:bidi="ar-SA"/>
      </w:rPr>
    </w:lvl>
    <w:lvl w:ilvl="3" w:tplc="B7B8A5BA">
      <w:numFmt w:val="bullet"/>
      <w:lvlText w:val="•"/>
      <w:lvlJc w:val="left"/>
      <w:pPr>
        <w:ind w:left="3762" w:hanging="360"/>
      </w:pPr>
      <w:rPr>
        <w:rFonts w:hint="default"/>
        <w:lang w:val="es-ES" w:eastAsia="en-US" w:bidi="ar-SA"/>
      </w:rPr>
    </w:lvl>
    <w:lvl w:ilvl="4" w:tplc="61E64ACC">
      <w:numFmt w:val="bullet"/>
      <w:lvlText w:val="•"/>
      <w:lvlJc w:val="left"/>
      <w:pPr>
        <w:ind w:left="4743" w:hanging="360"/>
      </w:pPr>
      <w:rPr>
        <w:rFonts w:hint="default"/>
        <w:lang w:val="es-ES" w:eastAsia="en-US" w:bidi="ar-SA"/>
      </w:rPr>
    </w:lvl>
    <w:lvl w:ilvl="5" w:tplc="ED8C96A6">
      <w:numFmt w:val="bullet"/>
      <w:lvlText w:val="•"/>
      <w:lvlJc w:val="left"/>
      <w:pPr>
        <w:ind w:left="5725" w:hanging="360"/>
      </w:pPr>
      <w:rPr>
        <w:rFonts w:hint="default"/>
        <w:lang w:val="es-ES" w:eastAsia="en-US" w:bidi="ar-SA"/>
      </w:rPr>
    </w:lvl>
    <w:lvl w:ilvl="6" w:tplc="ED52E50E">
      <w:numFmt w:val="bullet"/>
      <w:lvlText w:val="•"/>
      <w:lvlJc w:val="left"/>
      <w:pPr>
        <w:ind w:left="6706" w:hanging="360"/>
      </w:pPr>
      <w:rPr>
        <w:rFonts w:hint="default"/>
        <w:lang w:val="es-ES" w:eastAsia="en-US" w:bidi="ar-SA"/>
      </w:rPr>
    </w:lvl>
    <w:lvl w:ilvl="7" w:tplc="FAAE6854">
      <w:numFmt w:val="bullet"/>
      <w:lvlText w:val="•"/>
      <w:lvlJc w:val="left"/>
      <w:pPr>
        <w:ind w:left="7687" w:hanging="360"/>
      </w:pPr>
      <w:rPr>
        <w:rFonts w:hint="default"/>
        <w:lang w:val="es-ES" w:eastAsia="en-US" w:bidi="ar-SA"/>
      </w:rPr>
    </w:lvl>
    <w:lvl w:ilvl="8" w:tplc="E154FEA6">
      <w:numFmt w:val="bullet"/>
      <w:lvlText w:val="•"/>
      <w:lvlJc w:val="left"/>
      <w:pPr>
        <w:ind w:left="8668" w:hanging="360"/>
      </w:pPr>
      <w:rPr>
        <w:rFonts w:hint="default"/>
        <w:lang w:val="es-ES" w:eastAsia="en-US" w:bidi="ar-SA"/>
      </w:rPr>
    </w:lvl>
  </w:abstractNum>
  <w:abstractNum w:abstractNumId="380" w15:restartNumberingAfterBreak="0">
    <w:nsid w:val="38317AA6"/>
    <w:multiLevelType w:val="hybridMultilevel"/>
    <w:tmpl w:val="27764CCC"/>
    <w:lvl w:ilvl="0" w:tplc="87BCDDB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3F41396">
      <w:numFmt w:val="bullet"/>
      <w:lvlText w:val="•"/>
      <w:lvlJc w:val="left"/>
      <w:pPr>
        <w:ind w:left="2035" w:hanging="360"/>
      </w:pPr>
      <w:rPr>
        <w:rFonts w:hint="default"/>
        <w:lang w:val="es-ES" w:eastAsia="en-US" w:bidi="ar-SA"/>
      </w:rPr>
    </w:lvl>
    <w:lvl w:ilvl="2" w:tplc="BA5040B6">
      <w:numFmt w:val="bullet"/>
      <w:lvlText w:val="•"/>
      <w:lvlJc w:val="left"/>
      <w:pPr>
        <w:ind w:left="2990" w:hanging="360"/>
      </w:pPr>
      <w:rPr>
        <w:rFonts w:hint="default"/>
        <w:lang w:val="es-ES" w:eastAsia="en-US" w:bidi="ar-SA"/>
      </w:rPr>
    </w:lvl>
    <w:lvl w:ilvl="3" w:tplc="ECF412B4">
      <w:numFmt w:val="bullet"/>
      <w:lvlText w:val="•"/>
      <w:lvlJc w:val="left"/>
      <w:pPr>
        <w:ind w:left="3945" w:hanging="360"/>
      </w:pPr>
      <w:rPr>
        <w:rFonts w:hint="default"/>
        <w:lang w:val="es-ES" w:eastAsia="en-US" w:bidi="ar-SA"/>
      </w:rPr>
    </w:lvl>
    <w:lvl w:ilvl="4" w:tplc="DF1E4600">
      <w:numFmt w:val="bullet"/>
      <w:lvlText w:val="•"/>
      <w:lvlJc w:val="left"/>
      <w:pPr>
        <w:ind w:left="4900" w:hanging="360"/>
      </w:pPr>
      <w:rPr>
        <w:rFonts w:hint="default"/>
        <w:lang w:val="es-ES" w:eastAsia="en-US" w:bidi="ar-SA"/>
      </w:rPr>
    </w:lvl>
    <w:lvl w:ilvl="5" w:tplc="CC600C8E">
      <w:numFmt w:val="bullet"/>
      <w:lvlText w:val="•"/>
      <w:lvlJc w:val="left"/>
      <w:pPr>
        <w:ind w:left="5855" w:hanging="360"/>
      </w:pPr>
      <w:rPr>
        <w:rFonts w:hint="default"/>
        <w:lang w:val="es-ES" w:eastAsia="en-US" w:bidi="ar-SA"/>
      </w:rPr>
    </w:lvl>
    <w:lvl w:ilvl="6" w:tplc="E42E691E">
      <w:numFmt w:val="bullet"/>
      <w:lvlText w:val="•"/>
      <w:lvlJc w:val="left"/>
      <w:pPr>
        <w:ind w:left="6810" w:hanging="360"/>
      </w:pPr>
      <w:rPr>
        <w:rFonts w:hint="default"/>
        <w:lang w:val="es-ES" w:eastAsia="en-US" w:bidi="ar-SA"/>
      </w:rPr>
    </w:lvl>
    <w:lvl w:ilvl="7" w:tplc="0804DD9A">
      <w:numFmt w:val="bullet"/>
      <w:lvlText w:val="•"/>
      <w:lvlJc w:val="left"/>
      <w:pPr>
        <w:ind w:left="7765" w:hanging="360"/>
      </w:pPr>
      <w:rPr>
        <w:rFonts w:hint="default"/>
        <w:lang w:val="es-ES" w:eastAsia="en-US" w:bidi="ar-SA"/>
      </w:rPr>
    </w:lvl>
    <w:lvl w:ilvl="8" w:tplc="EAD8EFFC">
      <w:numFmt w:val="bullet"/>
      <w:lvlText w:val="•"/>
      <w:lvlJc w:val="left"/>
      <w:pPr>
        <w:ind w:left="8721" w:hanging="360"/>
      </w:pPr>
      <w:rPr>
        <w:rFonts w:hint="default"/>
        <w:lang w:val="es-ES" w:eastAsia="en-US" w:bidi="ar-SA"/>
      </w:rPr>
    </w:lvl>
  </w:abstractNum>
  <w:abstractNum w:abstractNumId="381" w15:restartNumberingAfterBreak="0">
    <w:nsid w:val="384E5715"/>
    <w:multiLevelType w:val="hybridMultilevel"/>
    <w:tmpl w:val="38184EB4"/>
    <w:lvl w:ilvl="0" w:tplc="ACFCBA2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FD0BD9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48253C8">
      <w:numFmt w:val="bullet"/>
      <w:lvlText w:val="•"/>
      <w:lvlJc w:val="left"/>
      <w:pPr>
        <w:ind w:left="2990" w:hanging="360"/>
      </w:pPr>
      <w:rPr>
        <w:rFonts w:hint="default"/>
        <w:lang w:val="es-ES" w:eastAsia="en-US" w:bidi="ar-SA"/>
      </w:rPr>
    </w:lvl>
    <w:lvl w:ilvl="3" w:tplc="803E280E">
      <w:numFmt w:val="bullet"/>
      <w:lvlText w:val="•"/>
      <w:lvlJc w:val="left"/>
      <w:pPr>
        <w:ind w:left="3945" w:hanging="360"/>
      </w:pPr>
      <w:rPr>
        <w:rFonts w:hint="default"/>
        <w:lang w:val="es-ES" w:eastAsia="en-US" w:bidi="ar-SA"/>
      </w:rPr>
    </w:lvl>
    <w:lvl w:ilvl="4" w:tplc="0576DA4A">
      <w:numFmt w:val="bullet"/>
      <w:lvlText w:val="•"/>
      <w:lvlJc w:val="left"/>
      <w:pPr>
        <w:ind w:left="4900" w:hanging="360"/>
      </w:pPr>
      <w:rPr>
        <w:rFonts w:hint="default"/>
        <w:lang w:val="es-ES" w:eastAsia="en-US" w:bidi="ar-SA"/>
      </w:rPr>
    </w:lvl>
    <w:lvl w:ilvl="5" w:tplc="E694821A">
      <w:numFmt w:val="bullet"/>
      <w:lvlText w:val="•"/>
      <w:lvlJc w:val="left"/>
      <w:pPr>
        <w:ind w:left="5855" w:hanging="360"/>
      </w:pPr>
      <w:rPr>
        <w:rFonts w:hint="default"/>
        <w:lang w:val="es-ES" w:eastAsia="en-US" w:bidi="ar-SA"/>
      </w:rPr>
    </w:lvl>
    <w:lvl w:ilvl="6" w:tplc="ACA6F84A">
      <w:numFmt w:val="bullet"/>
      <w:lvlText w:val="•"/>
      <w:lvlJc w:val="left"/>
      <w:pPr>
        <w:ind w:left="6810" w:hanging="360"/>
      </w:pPr>
      <w:rPr>
        <w:rFonts w:hint="default"/>
        <w:lang w:val="es-ES" w:eastAsia="en-US" w:bidi="ar-SA"/>
      </w:rPr>
    </w:lvl>
    <w:lvl w:ilvl="7" w:tplc="E7540C10">
      <w:numFmt w:val="bullet"/>
      <w:lvlText w:val="•"/>
      <w:lvlJc w:val="left"/>
      <w:pPr>
        <w:ind w:left="7765" w:hanging="360"/>
      </w:pPr>
      <w:rPr>
        <w:rFonts w:hint="default"/>
        <w:lang w:val="es-ES" w:eastAsia="en-US" w:bidi="ar-SA"/>
      </w:rPr>
    </w:lvl>
    <w:lvl w:ilvl="8" w:tplc="1B060186">
      <w:numFmt w:val="bullet"/>
      <w:lvlText w:val="•"/>
      <w:lvlJc w:val="left"/>
      <w:pPr>
        <w:ind w:left="8721" w:hanging="360"/>
      </w:pPr>
      <w:rPr>
        <w:rFonts w:hint="default"/>
        <w:lang w:val="es-ES" w:eastAsia="en-US" w:bidi="ar-SA"/>
      </w:rPr>
    </w:lvl>
  </w:abstractNum>
  <w:abstractNum w:abstractNumId="382" w15:restartNumberingAfterBreak="0">
    <w:nsid w:val="38571ECC"/>
    <w:multiLevelType w:val="hybridMultilevel"/>
    <w:tmpl w:val="7166EA1C"/>
    <w:lvl w:ilvl="0" w:tplc="F510304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2AE735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2282790">
      <w:numFmt w:val="bullet"/>
      <w:lvlText w:val="•"/>
      <w:lvlJc w:val="left"/>
      <w:pPr>
        <w:ind w:left="2990" w:hanging="360"/>
      </w:pPr>
      <w:rPr>
        <w:rFonts w:hint="default"/>
        <w:lang w:val="es-ES" w:eastAsia="en-US" w:bidi="ar-SA"/>
      </w:rPr>
    </w:lvl>
    <w:lvl w:ilvl="3" w:tplc="06E4BD5A">
      <w:numFmt w:val="bullet"/>
      <w:lvlText w:val="•"/>
      <w:lvlJc w:val="left"/>
      <w:pPr>
        <w:ind w:left="3945" w:hanging="360"/>
      </w:pPr>
      <w:rPr>
        <w:rFonts w:hint="default"/>
        <w:lang w:val="es-ES" w:eastAsia="en-US" w:bidi="ar-SA"/>
      </w:rPr>
    </w:lvl>
    <w:lvl w:ilvl="4" w:tplc="D02A9810">
      <w:numFmt w:val="bullet"/>
      <w:lvlText w:val="•"/>
      <w:lvlJc w:val="left"/>
      <w:pPr>
        <w:ind w:left="4900" w:hanging="360"/>
      </w:pPr>
      <w:rPr>
        <w:rFonts w:hint="default"/>
        <w:lang w:val="es-ES" w:eastAsia="en-US" w:bidi="ar-SA"/>
      </w:rPr>
    </w:lvl>
    <w:lvl w:ilvl="5" w:tplc="046E3BF0">
      <w:numFmt w:val="bullet"/>
      <w:lvlText w:val="•"/>
      <w:lvlJc w:val="left"/>
      <w:pPr>
        <w:ind w:left="5855" w:hanging="360"/>
      </w:pPr>
      <w:rPr>
        <w:rFonts w:hint="default"/>
        <w:lang w:val="es-ES" w:eastAsia="en-US" w:bidi="ar-SA"/>
      </w:rPr>
    </w:lvl>
    <w:lvl w:ilvl="6" w:tplc="F78ECA46">
      <w:numFmt w:val="bullet"/>
      <w:lvlText w:val="•"/>
      <w:lvlJc w:val="left"/>
      <w:pPr>
        <w:ind w:left="6810" w:hanging="360"/>
      </w:pPr>
      <w:rPr>
        <w:rFonts w:hint="default"/>
        <w:lang w:val="es-ES" w:eastAsia="en-US" w:bidi="ar-SA"/>
      </w:rPr>
    </w:lvl>
    <w:lvl w:ilvl="7" w:tplc="904C5750">
      <w:numFmt w:val="bullet"/>
      <w:lvlText w:val="•"/>
      <w:lvlJc w:val="left"/>
      <w:pPr>
        <w:ind w:left="7765" w:hanging="360"/>
      </w:pPr>
      <w:rPr>
        <w:rFonts w:hint="default"/>
        <w:lang w:val="es-ES" w:eastAsia="en-US" w:bidi="ar-SA"/>
      </w:rPr>
    </w:lvl>
    <w:lvl w:ilvl="8" w:tplc="0FE65BCA">
      <w:numFmt w:val="bullet"/>
      <w:lvlText w:val="•"/>
      <w:lvlJc w:val="left"/>
      <w:pPr>
        <w:ind w:left="8721" w:hanging="360"/>
      </w:pPr>
      <w:rPr>
        <w:rFonts w:hint="default"/>
        <w:lang w:val="es-ES" w:eastAsia="en-US" w:bidi="ar-SA"/>
      </w:rPr>
    </w:lvl>
  </w:abstractNum>
  <w:abstractNum w:abstractNumId="383" w15:restartNumberingAfterBreak="0">
    <w:nsid w:val="385F4AAA"/>
    <w:multiLevelType w:val="hybridMultilevel"/>
    <w:tmpl w:val="5646125E"/>
    <w:lvl w:ilvl="0" w:tplc="0B40144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520AA214">
      <w:numFmt w:val="bullet"/>
      <w:lvlText w:val="•"/>
      <w:lvlJc w:val="left"/>
      <w:pPr>
        <w:ind w:left="2035" w:hanging="360"/>
      </w:pPr>
      <w:rPr>
        <w:rFonts w:hint="default"/>
        <w:lang w:val="es-ES" w:eastAsia="en-US" w:bidi="ar-SA"/>
      </w:rPr>
    </w:lvl>
    <w:lvl w:ilvl="2" w:tplc="76DA1A2A">
      <w:numFmt w:val="bullet"/>
      <w:lvlText w:val="•"/>
      <w:lvlJc w:val="left"/>
      <w:pPr>
        <w:ind w:left="2990" w:hanging="360"/>
      </w:pPr>
      <w:rPr>
        <w:rFonts w:hint="default"/>
        <w:lang w:val="es-ES" w:eastAsia="en-US" w:bidi="ar-SA"/>
      </w:rPr>
    </w:lvl>
    <w:lvl w:ilvl="3" w:tplc="1C624C46">
      <w:numFmt w:val="bullet"/>
      <w:lvlText w:val="•"/>
      <w:lvlJc w:val="left"/>
      <w:pPr>
        <w:ind w:left="3945" w:hanging="360"/>
      </w:pPr>
      <w:rPr>
        <w:rFonts w:hint="default"/>
        <w:lang w:val="es-ES" w:eastAsia="en-US" w:bidi="ar-SA"/>
      </w:rPr>
    </w:lvl>
    <w:lvl w:ilvl="4" w:tplc="69E8745A">
      <w:numFmt w:val="bullet"/>
      <w:lvlText w:val="•"/>
      <w:lvlJc w:val="left"/>
      <w:pPr>
        <w:ind w:left="4900" w:hanging="360"/>
      </w:pPr>
      <w:rPr>
        <w:rFonts w:hint="default"/>
        <w:lang w:val="es-ES" w:eastAsia="en-US" w:bidi="ar-SA"/>
      </w:rPr>
    </w:lvl>
    <w:lvl w:ilvl="5" w:tplc="0FA8256E">
      <w:numFmt w:val="bullet"/>
      <w:lvlText w:val="•"/>
      <w:lvlJc w:val="left"/>
      <w:pPr>
        <w:ind w:left="5855" w:hanging="360"/>
      </w:pPr>
      <w:rPr>
        <w:rFonts w:hint="default"/>
        <w:lang w:val="es-ES" w:eastAsia="en-US" w:bidi="ar-SA"/>
      </w:rPr>
    </w:lvl>
    <w:lvl w:ilvl="6" w:tplc="5F4A0BDE">
      <w:numFmt w:val="bullet"/>
      <w:lvlText w:val="•"/>
      <w:lvlJc w:val="left"/>
      <w:pPr>
        <w:ind w:left="6810" w:hanging="360"/>
      </w:pPr>
      <w:rPr>
        <w:rFonts w:hint="default"/>
        <w:lang w:val="es-ES" w:eastAsia="en-US" w:bidi="ar-SA"/>
      </w:rPr>
    </w:lvl>
    <w:lvl w:ilvl="7" w:tplc="7EF4CF3A">
      <w:numFmt w:val="bullet"/>
      <w:lvlText w:val="•"/>
      <w:lvlJc w:val="left"/>
      <w:pPr>
        <w:ind w:left="7765" w:hanging="360"/>
      </w:pPr>
      <w:rPr>
        <w:rFonts w:hint="default"/>
        <w:lang w:val="es-ES" w:eastAsia="en-US" w:bidi="ar-SA"/>
      </w:rPr>
    </w:lvl>
    <w:lvl w:ilvl="8" w:tplc="5BB6C814">
      <w:numFmt w:val="bullet"/>
      <w:lvlText w:val="•"/>
      <w:lvlJc w:val="left"/>
      <w:pPr>
        <w:ind w:left="8721" w:hanging="360"/>
      </w:pPr>
      <w:rPr>
        <w:rFonts w:hint="default"/>
        <w:lang w:val="es-ES" w:eastAsia="en-US" w:bidi="ar-SA"/>
      </w:rPr>
    </w:lvl>
  </w:abstractNum>
  <w:abstractNum w:abstractNumId="384" w15:restartNumberingAfterBreak="0">
    <w:nsid w:val="386D6D75"/>
    <w:multiLevelType w:val="hybridMultilevel"/>
    <w:tmpl w:val="00E0C7D8"/>
    <w:lvl w:ilvl="0" w:tplc="49B4092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50C070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F027348">
      <w:numFmt w:val="bullet"/>
      <w:lvlText w:val="o"/>
      <w:lvlJc w:val="left"/>
      <w:pPr>
        <w:ind w:left="1845" w:hanging="360"/>
      </w:pPr>
      <w:rPr>
        <w:rFonts w:ascii="Courier New" w:eastAsia="Courier New" w:hAnsi="Courier New" w:cs="Courier New" w:hint="default"/>
        <w:b w:val="0"/>
        <w:bCs w:val="0"/>
        <w:i w:val="0"/>
        <w:iCs w:val="0"/>
        <w:spacing w:val="0"/>
        <w:w w:val="100"/>
        <w:sz w:val="22"/>
        <w:szCs w:val="22"/>
        <w:lang w:val="es-ES" w:eastAsia="en-US" w:bidi="ar-SA"/>
      </w:rPr>
    </w:lvl>
    <w:lvl w:ilvl="3" w:tplc="01243EA8">
      <w:numFmt w:val="bullet"/>
      <w:lvlText w:val="•"/>
      <w:lvlJc w:val="left"/>
      <w:pPr>
        <w:ind w:left="3793" w:hanging="360"/>
      </w:pPr>
      <w:rPr>
        <w:rFonts w:hint="default"/>
        <w:lang w:val="es-ES" w:eastAsia="en-US" w:bidi="ar-SA"/>
      </w:rPr>
    </w:lvl>
    <w:lvl w:ilvl="4" w:tplc="3FAC3300">
      <w:numFmt w:val="bullet"/>
      <w:lvlText w:val="•"/>
      <w:lvlJc w:val="left"/>
      <w:pPr>
        <w:ind w:left="4770" w:hanging="360"/>
      </w:pPr>
      <w:rPr>
        <w:rFonts w:hint="default"/>
        <w:lang w:val="es-ES" w:eastAsia="en-US" w:bidi="ar-SA"/>
      </w:rPr>
    </w:lvl>
    <w:lvl w:ilvl="5" w:tplc="F15AC022">
      <w:numFmt w:val="bullet"/>
      <w:lvlText w:val="•"/>
      <w:lvlJc w:val="left"/>
      <w:pPr>
        <w:ind w:left="5747" w:hanging="360"/>
      </w:pPr>
      <w:rPr>
        <w:rFonts w:hint="default"/>
        <w:lang w:val="es-ES" w:eastAsia="en-US" w:bidi="ar-SA"/>
      </w:rPr>
    </w:lvl>
    <w:lvl w:ilvl="6" w:tplc="4E407EA8">
      <w:numFmt w:val="bullet"/>
      <w:lvlText w:val="•"/>
      <w:lvlJc w:val="left"/>
      <w:pPr>
        <w:ind w:left="6724" w:hanging="360"/>
      </w:pPr>
      <w:rPr>
        <w:rFonts w:hint="default"/>
        <w:lang w:val="es-ES" w:eastAsia="en-US" w:bidi="ar-SA"/>
      </w:rPr>
    </w:lvl>
    <w:lvl w:ilvl="7" w:tplc="8F3EE56E">
      <w:numFmt w:val="bullet"/>
      <w:lvlText w:val="•"/>
      <w:lvlJc w:val="left"/>
      <w:pPr>
        <w:ind w:left="7700" w:hanging="360"/>
      </w:pPr>
      <w:rPr>
        <w:rFonts w:hint="default"/>
        <w:lang w:val="es-ES" w:eastAsia="en-US" w:bidi="ar-SA"/>
      </w:rPr>
    </w:lvl>
    <w:lvl w:ilvl="8" w:tplc="46545BAE">
      <w:numFmt w:val="bullet"/>
      <w:lvlText w:val="•"/>
      <w:lvlJc w:val="left"/>
      <w:pPr>
        <w:ind w:left="8677" w:hanging="360"/>
      </w:pPr>
      <w:rPr>
        <w:rFonts w:hint="default"/>
        <w:lang w:val="es-ES" w:eastAsia="en-US" w:bidi="ar-SA"/>
      </w:rPr>
    </w:lvl>
  </w:abstractNum>
  <w:abstractNum w:abstractNumId="385" w15:restartNumberingAfterBreak="0">
    <w:nsid w:val="38817ED6"/>
    <w:multiLevelType w:val="hybridMultilevel"/>
    <w:tmpl w:val="469C562C"/>
    <w:lvl w:ilvl="0" w:tplc="50D68B52">
      <w:numFmt w:val="bullet"/>
      <w:lvlText w:val="-"/>
      <w:lvlJc w:val="left"/>
      <w:pPr>
        <w:ind w:left="1072" w:hanging="356"/>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510EF074">
      <w:numFmt w:val="bullet"/>
      <w:lvlText w:val="•"/>
      <w:lvlJc w:val="left"/>
      <w:pPr>
        <w:ind w:left="2035" w:hanging="356"/>
      </w:pPr>
      <w:rPr>
        <w:rFonts w:hint="default"/>
        <w:lang w:val="es-ES" w:eastAsia="en-US" w:bidi="ar-SA"/>
      </w:rPr>
    </w:lvl>
    <w:lvl w:ilvl="2" w:tplc="299E0316">
      <w:numFmt w:val="bullet"/>
      <w:lvlText w:val="•"/>
      <w:lvlJc w:val="left"/>
      <w:pPr>
        <w:ind w:left="2990" w:hanging="356"/>
      </w:pPr>
      <w:rPr>
        <w:rFonts w:hint="default"/>
        <w:lang w:val="es-ES" w:eastAsia="en-US" w:bidi="ar-SA"/>
      </w:rPr>
    </w:lvl>
    <w:lvl w:ilvl="3" w:tplc="B50AAFE8">
      <w:numFmt w:val="bullet"/>
      <w:lvlText w:val="•"/>
      <w:lvlJc w:val="left"/>
      <w:pPr>
        <w:ind w:left="3945" w:hanging="356"/>
      </w:pPr>
      <w:rPr>
        <w:rFonts w:hint="default"/>
        <w:lang w:val="es-ES" w:eastAsia="en-US" w:bidi="ar-SA"/>
      </w:rPr>
    </w:lvl>
    <w:lvl w:ilvl="4" w:tplc="DF30EF88">
      <w:numFmt w:val="bullet"/>
      <w:lvlText w:val="•"/>
      <w:lvlJc w:val="left"/>
      <w:pPr>
        <w:ind w:left="4900" w:hanging="356"/>
      </w:pPr>
      <w:rPr>
        <w:rFonts w:hint="default"/>
        <w:lang w:val="es-ES" w:eastAsia="en-US" w:bidi="ar-SA"/>
      </w:rPr>
    </w:lvl>
    <w:lvl w:ilvl="5" w:tplc="B53C5014">
      <w:numFmt w:val="bullet"/>
      <w:lvlText w:val="•"/>
      <w:lvlJc w:val="left"/>
      <w:pPr>
        <w:ind w:left="5855" w:hanging="356"/>
      </w:pPr>
      <w:rPr>
        <w:rFonts w:hint="default"/>
        <w:lang w:val="es-ES" w:eastAsia="en-US" w:bidi="ar-SA"/>
      </w:rPr>
    </w:lvl>
    <w:lvl w:ilvl="6" w:tplc="65562E40">
      <w:numFmt w:val="bullet"/>
      <w:lvlText w:val="•"/>
      <w:lvlJc w:val="left"/>
      <w:pPr>
        <w:ind w:left="6810" w:hanging="356"/>
      </w:pPr>
      <w:rPr>
        <w:rFonts w:hint="default"/>
        <w:lang w:val="es-ES" w:eastAsia="en-US" w:bidi="ar-SA"/>
      </w:rPr>
    </w:lvl>
    <w:lvl w:ilvl="7" w:tplc="BA643EE8">
      <w:numFmt w:val="bullet"/>
      <w:lvlText w:val="•"/>
      <w:lvlJc w:val="left"/>
      <w:pPr>
        <w:ind w:left="7765" w:hanging="356"/>
      </w:pPr>
      <w:rPr>
        <w:rFonts w:hint="default"/>
        <w:lang w:val="es-ES" w:eastAsia="en-US" w:bidi="ar-SA"/>
      </w:rPr>
    </w:lvl>
    <w:lvl w:ilvl="8" w:tplc="D46E194C">
      <w:numFmt w:val="bullet"/>
      <w:lvlText w:val="•"/>
      <w:lvlJc w:val="left"/>
      <w:pPr>
        <w:ind w:left="8721" w:hanging="356"/>
      </w:pPr>
      <w:rPr>
        <w:rFonts w:hint="default"/>
        <w:lang w:val="es-ES" w:eastAsia="en-US" w:bidi="ar-SA"/>
      </w:rPr>
    </w:lvl>
  </w:abstractNum>
  <w:abstractNum w:abstractNumId="386" w15:restartNumberingAfterBreak="0">
    <w:nsid w:val="38B9411F"/>
    <w:multiLevelType w:val="hybridMultilevel"/>
    <w:tmpl w:val="2C0E7CAE"/>
    <w:lvl w:ilvl="0" w:tplc="A3D25BA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F9561B5A">
      <w:numFmt w:val="bullet"/>
      <w:lvlText w:val="•"/>
      <w:lvlJc w:val="left"/>
      <w:pPr>
        <w:ind w:left="2035" w:hanging="360"/>
      </w:pPr>
      <w:rPr>
        <w:rFonts w:hint="default"/>
        <w:lang w:val="es-ES" w:eastAsia="en-US" w:bidi="ar-SA"/>
      </w:rPr>
    </w:lvl>
    <w:lvl w:ilvl="2" w:tplc="AA7AB9E0">
      <w:numFmt w:val="bullet"/>
      <w:lvlText w:val="•"/>
      <w:lvlJc w:val="left"/>
      <w:pPr>
        <w:ind w:left="2990" w:hanging="360"/>
      </w:pPr>
      <w:rPr>
        <w:rFonts w:hint="default"/>
        <w:lang w:val="es-ES" w:eastAsia="en-US" w:bidi="ar-SA"/>
      </w:rPr>
    </w:lvl>
    <w:lvl w:ilvl="3" w:tplc="52A26B82">
      <w:numFmt w:val="bullet"/>
      <w:lvlText w:val="•"/>
      <w:lvlJc w:val="left"/>
      <w:pPr>
        <w:ind w:left="3945" w:hanging="360"/>
      </w:pPr>
      <w:rPr>
        <w:rFonts w:hint="default"/>
        <w:lang w:val="es-ES" w:eastAsia="en-US" w:bidi="ar-SA"/>
      </w:rPr>
    </w:lvl>
    <w:lvl w:ilvl="4" w:tplc="CAF23AEC">
      <w:numFmt w:val="bullet"/>
      <w:lvlText w:val="•"/>
      <w:lvlJc w:val="left"/>
      <w:pPr>
        <w:ind w:left="4900" w:hanging="360"/>
      </w:pPr>
      <w:rPr>
        <w:rFonts w:hint="default"/>
        <w:lang w:val="es-ES" w:eastAsia="en-US" w:bidi="ar-SA"/>
      </w:rPr>
    </w:lvl>
    <w:lvl w:ilvl="5" w:tplc="BF885BD6">
      <w:numFmt w:val="bullet"/>
      <w:lvlText w:val="•"/>
      <w:lvlJc w:val="left"/>
      <w:pPr>
        <w:ind w:left="5855" w:hanging="360"/>
      </w:pPr>
      <w:rPr>
        <w:rFonts w:hint="default"/>
        <w:lang w:val="es-ES" w:eastAsia="en-US" w:bidi="ar-SA"/>
      </w:rPr>
    </w:lvl>
    <w:lvl w:ilvl="6" w:tplc="739808B4">
      <w:numFmt w:val="bullet"/>
      <w:lvlText w:val="•"/>
      <w:lvlJc w:val="left"/>
      <w:pPr>
        <w:ind w:left="6810" w:hanging="360"/>
      </w:pPr>
      <w:rPr>
        <w:rFonts w:hint="default"/>
        <w:lang w:val="es-ES" w:eastAsia="en-US" w:bidi="ar-SA"/>
      </w:rPr>
    </w:lvl>
    <w:lvl w:ilvl="7" w:tplc="5D70F03E">
      <w:numFmt w:val="bullet"/>
      <w:lvlText w:val="•"/>
      <w:lvlJc w:val="left"/>
      <w:pPr>
        <w:ind w:left="7765" w:hanging="360"/>
      </w:pPr>
      <w:rPr>
        <w:rFonts w:hint="default"/>
        <w:lang w:val="es-ES" w:eastAsia="en-US" w:bidi="ar-SA"/>
      </w:rPr>
    </w:lvl>
    <w:lvl w:ilvl="8" w:tplc="064CE314">
      <w:numFmt w:val="bullet"/>
      <w:lvlText w:val="•"/>
      <w:lvlJc w:val="left"/>
      <w:pPr>
        <w:ind w:left="8721" w:hanging="360"/>
      </w:pPr>
      <w:rPr>
        <w:rFonts w:hint="default"/>
        <w:lang w:val="es-ES" w:eastAsia="en-US" w:bidi="ar-SA"/>
      </w:rPr>
    </w:lvl>
  </w:abstractNum>
  <w:abstractNum w:abstractNumId="387" w15:restartNumberingAfterBreak="0">
    <w:nsid w:val="38BE0843"/>
    <w:multiLevelType w:val="hybridMultilevel"/>
    <w:tmpl w:val="5298FD06"/>
    <w:lvl w:ilvl="0" w:tplc="5D0E668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2261A04">
      <w:numFmt w:val="bullet"/>
      <w:lvlText w:val="•"/>
      <w:lvlJc w:val="left"/>
      <w:pPr>
        <w:ind w:left="2035" w:hanging="360"/>
      </w:pPr>
      <w:rPr>
        <w:rFonts w:hint="default"/>
        <w:lang w:val="es-ES" w:eastAsia="en-US" w:bidi="ar-SA"/>
      </w:rPr>
    </w:lvl>
    <w:lvl w:ilvl="2" w:tplc="6962661E">
      <w:numFmt w:val="bullet"/>
      <w:lvlText w:val="•"/>
      <w:lvlJc w:val="left"/>
      <w:pPr>
        <w:ind w:left="2990" w:hanging="360"/>
      </w:pPr>
      <w:rPr>
        <w:rFonts w:hint="default"/>
        <w:lang w:val="es-ES" w:eastAsia="en-US" w:bidi="ar-SA"/>
      </w:rPr>
    </w:lvl>
    <w:lvl w:ilvl="3" w:tplc="274A9D3C">
      <w:numFmt w:val="bullet"/>
      <w:lvlText w:val="•"/>
      <w:lvlJc w:val="left"/>
      <w:pPr>
        <w:ind w:left="3945" w:hanging="360"/>
      </w:pPr>
      <w:rPr>
        <w:rFonts w:hint="default"/>
        <w:lang w:val="es-ES" w:eastAsia="en-US" w:bidi="ar-SA"/>
      </w:rPr>
    </w:lvl>
    <w:lvl w:ilvl="4" w:tplc="7A1C28C2">
      <w:numFmt w:val="bullet"/>
      <w:lvlText w:val="•"/>
      <w:lvlJc w:val="left"/>
      <w:pPr>
        <w:ind w:left="4900" w:hanging="360"/>
      </w:pPr>
      <w:rPr>
        <w:rFonts w:hint="default"/>
        <w:lang w:val="es-ES" w:eastAsia="en-US" w:bidi="ar-SA"/>
      </w:rPr>
    </w:lvl>
    <w:lvl w:ilvl="5" w:tplc="E9D2C7EE">
      <w:numFmt w:val="bullet"/>
      <w:lvlText w:val="•"/>
      <w:lvlJc w:val="left"/>
      <w:pPr>
        <w:ind w:left="5855" w:hanging="360"/>
      </w:pPr>
      <w:rPr>
        <w:rFonts w:hint="default"/>
        <w:lang w:val="es-ES" w:eastAsia="en-US" w:bidi="ar-SA"/>
      </w:rPr>
    </w:lvl>
    <w:lvl w:ilvl="6" w:tplc="98E86A7A">
      <w:numFmt w:val="bullet"/>
      <w:lvlText w:val="•"/>
      <w:lvlJc w:val="left"/>
      <w:pPr>
        <w:ind w:left="6810" w:hanging="360"/>
      </w:pPr>
      <w:rPr>
        <w:rFonts w:hint="default"/>
        <w:lang w:val="es-ES" w:eastAsia="en-US" w:bidi="ar-SA"/>
      </w:rPr>
    </w:lvl>
    <w:lvl w:ilvl="7" w:tplc="528C20DC">
      <w:numFmt w:val="bullet"/>
      <w:lvlText w:val="•"/>
      <w:lvlJc w:val="left"/>
      <w:pPr>
        <w:ind w:left="7765" w:hanging="360"/>
      </w:pPr>
      <w:rPr>
        <w:rFonts w:hint="default"/>
        <w:lang w:val="es-ES" w:eastAsia="en-US" w:bidi="ar-SA"/>
      </w:rPr>
    </w:lvl>
    <w:lvl w:ilvl="8" w:tplc="FBDAA254">
      <w:numFmt w:val="bullet"/>
      <w:lvlText w:val="•"/>
      <w:lvlJc w:val="left"/>
      <w:pPr>
        <w:ind w:left="8721" w:hanging="360"/>
      </w:pPr>
      <w:rPr>
        <w:rFonts w:hint="default"/>
        <w:lang w:val="es-ES" w:eastAsia="en-US" w:bidi="ar-SA"/>
      </w:rPr>
    </w:lvl>
  </w:abstractNum>
  <w:abstractNum w:abstractNumId="388" w15:restartNumberingAfterBreak="0">
    <w:nsid w:val="3942681C"/>
    <w:multiLevelType w:val="hybridMultilevel"/>
    <w:tmpl w:val="89F4D04E"/>
    <w:lvl w:ilvl="0" w:tplc="C546AE5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5E6E7D6">
      <w:numFmt w:val="bullet"/>
      <w:lvlText w:val="•"/>
      <w:lvlJc w:val="left"/>
      <w:pPr>
        <w:ind w:left="2035" w:hanging="360"/>
      </w:pPr>
      <w:rPr>
        <w:rFonts w:hint="default"/>
        <w:lang w:val="es-ES" w:eastAsia="en-US" w:bidi="ar-SA"/>
      </w:rPr>
    </w:lvl>
    <w:lvl w:ilvl="2" w:tplc="B91CFCDE">
      <w:numFmt w:val="bullet"/>
      <w:lvlText w:val="•"/>
      <w:lvlJc w:val="left"/>
      <w:pPr>
        <w:ind w:left="2990" w:hanging="360"/>
      </w:pPr>
      <w:rPr>
        <w:rFonts w:hint="default"/>
        <w:lang w:val="es-ES" w:eastAsia="en-US" w:bidi="ar-SA"/>
      </w:rPr>
    </w:lvl>
    <w:lvl w:ilvl="3" w:tplc="54048146">
      <w:numFmt w:val="bullet"/>
      <w:lvlText w:val="•"/>
      <w:lvlJc w:val="left"/>
      <w:pPr>
        <w:ind w:left="3945" w:hanging="360"/>
      </w:pPr>
      <w:rPr>
        <w:rFonts w:hint="default"/>
        <w:lang w:val="es-ES" w:eastAsia="en-US" w:bidi="ar-SA"/>
      </w:rPr>
    </w:lvl>
    <w:lvl w:ilvl="4" w:tplc="E6284222">
      <w:numFmt w:val="bullet"/>
      <w:lvlText w:val="•"/>
      <w:lvlJc w:val="left"/>
      <w:pPr>
        <w:ind w:left="4900" w:hanging="360"/>
      </w:pPr>
      <w:rPr>
        <w:rFonts w:hint="default"/>
        <w:lang w:val="es-ES" w:eastAsia="en-US" w:bidi="ar-SA"/>
      </w:rPr>
    </w:lvl>
    <w:lvl w:ilvl="5" w:tplc="922C21D4">
      <w:numFmt w:val="bullet"/>
      <w:lvlText w:val="•"/>
      <w:lvlJc w:val="left"/>
      <w:pPr>
        <w:ind w:left="5855" w:hanging="360"/>
      </w:pPr>
      <w:rPr>
        <w:rFonts w:hint="default"/>
        <w:lang w:val="es-ES" w:eastAsia="en-US" w:bidi="ar-SA"/>
      </w:rPr>
    </w:lvl>
    <w:lvl w:ilvl="6" w:tplc="08646374">
      <w:numFmt w:val="bullet"/>
      <w:lvlText w:val="•"/>
      <w:lvlJc w:val="left"/>
      <w:pPr>
        <w:ind w:left="6810" w:hanging="360"/>
      </w:pPr>
      <w:rPr>
        <w:rFonts w:hint="default"/>
        <w:lang w:val="es-ES" w:eastAsia="en-US" w:bidi="ar-SA"/>
      </w:rPr>
    </w:lvl>
    <w:lvl w:ilvl="7" w:tplc="ECF8A288">
      <w:numFmt w:val="bullet"/>
      <w:lvlText w:val="•"/>
      <w:lvlJc w:val="left"/>
      <w:pPr>
        <w:ind w:left="7765" w:hanging="360"/>
      </w:pPr>
      <w:rPr>
        <w:rFonts w:hint="default"/>
        <w:lang w:val="es-ES" w:eastAsia="en-US" w:bidi="ar-SA"/>
      </w:rPr>
    </w:lvl>
    <w:lvl w:ilvl="8" w:tplc="C3FADB9E">
      <w:numFmt w:val="bullet"/>
      <w:lvlText w:val="•"/>
      <w:lvlJc w:val="left"/>
      <w:pPr>
        <w:ind w:left="8721" w:hanging="360"/>
      </w:pPr>
      <w:rPr>
        <w:rFonts w:hint="default"/>
        <w:lang w:val="es-ES" w:eastAsia="en-US" w:bidi="ar-SA"/>
      </w:rPr>
    </w:lvl>
  </w:abstractNum>
  <w:abstractNum w:abstractNumId="389" w15:restartNumberingAfterBreak="0">
    <w:nsid w:val="39971580"/>
    <w:multiLevelType w:val="hybridMultilevel"/>
    <w:tmpl w:val="23CCC980"/>
    <w:lvl w:ilvl="0" w:tplc="AC04C88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1B839F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3228D46">
      <w:numFmt w:val="bullet"/>
      <w:lvlText w:val="•"/>
      <w:lvlJc w:val="left"/>
      <w:pPr>
        <w:ind w:left="2990" w:hanging="360"/>
      </w:pPr>
      <w:rPr>
        <w:rFonts w:hint="default"/>
        <w:lang w:val="es-ES" w:eastAsia="en-US" w:bidi="ar-SA"/>
      </w:rPr>
    </w:lvl>
    <w:lvl w:ilvl="3" w:tplc="33C6AB2A">
      <w:numFmt w:val="bullet"/>
      <w:lvlText w:val="•"/>
      <w:lvlJc w:val="left"/>
      <w:pPr>
        <w:ind w:left="3945" w:hanging="360"/>
      </w:pPr>
      <w:rPr>
        <w:rFonts w:hint="default"/>
        <w:lang w:val="es-ES" w:eastAsia="en-US" w:bidi="ar-SA"/>
      </w:rPr>
    </w:lvl>
    <w:lvl w:ilvl="4" w:tplc="D590B0F0">
      <w:numFmt w:val="bullet"/>
      <w:lvlText w:val="•"/>
      <w:lvlJc w:val="left"/>
      <w:pPr>
        <w:ind w:left="4900" w:hanging="360"/>
      </w:pPr>
      <w:rPr>
        <w:rFonts w:hint="default"/>
        <w:lang w:val="es-ES" w:eastAsia="en-US" w:bidi="ar-SA"/>
      </w:rPr>
    </w:lvl>
    <w:lvl w:ilvl="5" w:tplc="96920A12">
      <w:numFmt w:val="bullet"/>
      <w:lvlText w:val="•"/>
      <w:lvlJc w:val="left"/>
      <w:pPr>
        <w:ind w:left="5855" w:hanging="360"/>
      </w:pPr>
      <w:rPr>
        <w:rFonts w:hint="default"/>
        <w:lang w:val="es-ES" w:eastAsia="en-US" w:bidi="ar-SA"/>
      </w:rPr>
    </w:lvl>
    <w:lvl w:ilvl="6" w:tplc="94B21CE2">
      <w:numFmt w:val="bullet"/>
      <w:lvlText w:val="•"/>
      <w:lvlJc w:val="left"/>
      <w:pPr>
        <w:ind w:left="6810" w:hanging="360"/>
      </w:pPr>
      <w:rPr>
        <w:rFonts w:hint="default"/>
        <w:lang w:val="es-ES" w:eastAsia="en-US" w:bidi="ar-SA"/>
      </w:rPr>
    </w:lvl>
    <w:lvl w:ilvl="7" w:tplc="816444FE">
      <w:numFmt w:val="bullet"/>
      <w:lvlText w:val="•"/>
      <w:lvlJc w:val="left"/>
      <w:pPr>
        <w:ind w:left="7765" w:hanging="360"/>
      </w:pPr>
      <w:rPr>
        <w:rFonts w:hint="default"/>
        <w:lang w:val="es-ES" w:eastAsia="en-US" w:bidi="ar-SA"/>
      </w:rPr>
    </w:lvl>
    <w:lvl w:ilvl="8" w:tplc="304E8486">
      <w:numFmt w:val="bullet"/>
      <w:lvlText w:val="•"/>
      <w:lvlJc w:val="left"/>
      <w:pPr>
        <w:ind w:left="8721" w:hanging="360"/>
      </w:pPr>
      <w:rPr>
        <w:rFonts w:hint="default"/>
        <w:lang w:val="es-ES" w:eastAsia="en-US" w:bidi="ar-SA"/>
      </w:rPr>
    </w:lvl>
  </w:abstractNum>
  <w:abstractNum w:abstractNumId="390" w15:restartNumberingAfterBreak="0">
    <w:nsid w:val="39F5258C"/>
    <w:multiLevelType w:val="hybridMultilevel"/>
    <w:tmpl w:val="2F7C2034"/>
    <w:lvl w:ilvl="0" w:tplc="F28A36CC">
      <w:numFmt w:val="bullet"/>
      <w:lvlText w:val="-"/>
      <w:lvlJc w:val="left"/>
      <w:pPr>
        <w:ind w:left="1250" w:hanging="19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EE0D74A">
      <w:numFmt w:val="bullet"/>
      <w:lvlText w:val=""/>
      <w:lvlJc w:val="left"/>
      <w:pPr>
        <w:ind w:left="1792" w:hanging="360"/>
      </w:pPr>
      <w:rPr>
        <w:rFonts w:ascii="Symbol" w:eastAsia="Symbol" w:hAnsi="Symbol" w:cs="Symbol" w:hint="default"/>
        <w:b w:val="0"/>
        <w:bCs w:val="0"/>
        <w:i w:val="0"/>
        <w:iCs w:val="0"/>
        <w:spacing w:val="0"/>
        <w:w w:val="100"/>
        <w:sz w:val="22"/>
        <w:szCs w:val="22"/>
        <w:lang w:val="es-ES" w:eastAsia="en-US" w:bidi="ar-SA"/>
      </w:rPr>
    </w:lvl>
    <w:lvl w:ilvl="2" w:tplc="D9EA669C">
      <w:numFmt w:val="bullet"/>
      <w:lvlText w:val="•"/>
      <w:lvlJc w:val="left"/>
      <w:pPr>
        <w:ind w:left="2781" w:hanging="360"/>
      </w:pPr>
      <w:rPr>
        <w:rFonts w:hint="default"/>
        <w:lang w:val="es-ES" w:eastAsia="en-US" w:bidi="ar-SA"/>
      </w:rPr>
    </w:lvl>
    <w:lvl w:ilvl="3" w:tplc="F14A50EE">
      <w:numFmt w:val="bullet"/>
      <w:lvlText w:val="•"/>
      <w:lvlJc w:val="left"/>
      <w:pPr>
        <w:ind w:left="3762" w:hanging="360"/>
      </w:pPr>
      <w:rPr>
        <w:rFonts w:hint="default"/>
        <w:lang w:val="es-ES" w:eastAsia="en-US" w:bidi="ar-SA"/>
      </w:rPr>
    </w:lvl>
    <w:lvl w:ilvl="4" w:tplc="2D161C1E">
      <w:numFmt w:val="bullet"/>
      <w:lvlText w:val="•"/>
      <w:lvlJc w:val="left"/>
      <w:pPr>
        <w:ind w:left="4743" w:hanging="360"/>
      </w:pPr>
      <w:rPr>
        <w:rFonts w:hint="default"/>
        <w:lang w:val="es-ES" w:eastAsia="en-US" w:bidi="ar-SA"/>
      </w:rPr>
    </w:lvl>
    <w:lvl w:ilvl="5" w:tplc="23500030">
      <w:numFmt w:val="bullet"/>
      <w:lvlText w:val="•"/>
      <w:lvlJc w:val="left"/>
      <w:pPr>
        <w:ind w:left="5725" w:hanging="360"/>
      </w:pPr>
      <w:rPr>
        <w:rFonts w:hint="default"/>
        <w:lang w:val="es-ES" w:eastAsia="en-US" w:bidi="ar-SA"/>
      </w:rPr>
    </w:lvl>
    <w:lvl w:ilvl="6" w:tplc="9708AAB2">
      <w:numFmt w:val="bullet"/>
      <w:lvlText w:val="•"/>
      <w:lvlJc w:val="left"/>
      <w:pPr>
        <w:ind w:left="6706" w:hanging="360"/>
      </w:pPr>
      <w:rPr>
        <w:rFonts w:hint="default"/>
        <w:lang w:val="es-ES" w:eastAsia="en-US" w:bidi="ar-SA"/>
      </w:rPr>
    </w:lvl>
    <w:lvl w:ilvl="7" w:tplc="16180712">
      <w:numFmt w:val="bullet"/>
      <w:lvlText w:val="•"/>
      <w:lvlJc w:val="left"/>
      <w:pPr>
        <w:ind w:left="7687" w:hanging="360"/>
      </w:pPr>
      <w:rPr>
        <w:rFonts w:hint="default"/>
        <w:lang w:val="es-ES" w:eastAsia="en-US" w:bidi="ar-SA"/>
      </w:rPr>
    </w:lvl>
    <w:lvl w:ilvl="8" w:tplc="9B1AAA24">
      <w:numFmt w:val="bullet"/>
      <w:lvlText w:val="•"/>
      <w:lvlJc w:val="left"/>
      <w:pPr>
        <w:ind w:left="8668" w:hanging="360"/>
      </w:pPr>
      <w:rPr>
        <w:rFonts w:hint="default"/>
        <w:lang w:val="es-ES" w:eastAsia="en-US" w:bidi="ar-SA"/>
      </w:rPr>
    </w:lvl>
  </w:abstractNum>
  <w:abstractNum w:abstractNumId="391" w15:restartNumberingAfterBreak="0">
    <w:nsid w:val="3A3F37D3"/>
    <w:multiLevelType w:val="hybridMultilevel"/>
    <w:tmpl w:val="AED00B28"/>
    <w:lvl w:ilvl="0" w:tplc="821015F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6D4FA0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EC005B6A">
      <w:numFmt w:val="bullet"/>
      <w:lvlText w:val="•"/>
      <w:lvlJc w:val="left"/>
      <w:pPr>
        <w:ind w:left="2141" w:hanging="360"/>
      </w:pPr>
      <w:rPr>
        <w:rFonts w:hint="default"/>
        <w:lang w:val="es-ES" w:eastAsia="en-US" w:bidi="ar-SA"/>
      </w:rPr>
    </w:lvl>
    <w:lvl w:ilvl="3" w:tplc="6686BB0C">
      <w:numFmt w:val="bullet"/>
      <w:lvlText w:val="•"/>
      <w:lvlJc w:val="left"/>
      <w:pPr>
        <w:ind w:left="3202" w:hanging="360"/>
      </w:pPr>
      <w:rPr>
        <w:rFonts w:hint="default"/>
        <w:lang w:val="es-ES" w:eastAsia="en-US" w:bidi="ar-SA"/>
      </w:rPr>
    </w:lvl>
    <w:lvl w:ilvl="4" w:tplc="3B42D674">
      <w:numFmt w:val="bullet"/>
      <w:lvlText w:val="•"/>
      <w:lvlJc w:val="left"/>
      <w:pPr>
        <w:ind w:left="4263" w:hanging="360"/>
      </w:pPr>
      <w:rPr>
        <w:rFonts w:hint="default"/>
        <w:lang w:val="es-ES" w:eastAsia="en-US" w:bidi="ar-SA"/>
      </w:rPr>
    </w:lvl>
    <w:lvl w:ilvl="5" w:tplc="9904C2C4">
      <w:numFmt w:val="bullet"/>
      <w:lvlText w:val="•"/>
      <w:lvlJc w:val="left"/>
      <w:pPr>
        <w:ind w:left="5325" w:hanging="360"/>
      </w:pPr>
      <w:rPr>
        <w:rFonts w:hint="default"/>
        <w:lang w:val="es-ES" w:eastAsia="en-US" w:bidi="ar-SA"/>
      </w:rPr>
    </w:lvl>
    <w:lvl w:ilvl="6" w:tplc="55400F28">
      <w:numFmt w:val="bullet"/>
      <w:lvlText w:val="•"/>
      <w:lvlJc w:val="left"/>
      <w:pPr>
        <w:ind w:left="6386" w:hanging="360"/>
      </w:pPr>
      <w:rPr>
        <w:rFonts w:hint="default"/>
        <w:lang w:val="es-ES" w:eastAsia="en-US" w:bidi="ar-SA"/>
      </w:rPr>
    </w:lvl>
    <w:lvl w:ilvl="7" w:tplc="B8D2E000">
      <w:numFmt w:val="bullet"/>
      <w:lvlText w:val="•"/>
      <w:lvlJc w:val="left"/>
      <w:pPr>
        <w:ind w:left="7447" w:hanging="360"/>
      </w:pPr>
      <w:rPr>
        <w:rFonts w:hint="default"/>
        <w:lang w:val="es-ES" w:eastAsia="en-US" w:bidi="ar-SA"/>
      </w:rPr>
    </w:lvl>
    <w:lvl w:ilvl="8" w:tplc="1ED423EC">
      <w:numFmt w:val="bullet"/>
      <w:lvlText w:val="•"/>
      <w:lvlJc w:val="left"/>
      <w:pPr>
        <w:ind w:left="8508" w:hanging="360"/>
      </w:pPr>
      <w:rPr>
        <w:rFonts w:hint="default"/>
        <w:lang w:val="es-ES" w:eastAsia="en-US" w:bidi="ar-SA"/>
      </w:rPr>
    </w:lvl>
  </w:abstractNum>
  <w:abstractNum w:abstractNumId="392" w15:restartNumberingAfterBreak="0">
    <w:nsid w:val="3A6D1D9C"/>
    <w:multiLevelType w:val="hybridMultilevel"/>
    <w:tmpl w:val="3B06DC0C"/>
    <w:lvl w:ilvl="0" w:tplc="4520352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58AE6BB8">
      <w:numFmt w:val="bullet"/>
      <w:lvlText w:val="•"/>
      <w:lvlJc w:val="left"/>
      <w:pPr>
        <w:ind w:left="2035" w:hanging="360"/>
      </w:pPr>
      <w:rPr>
        <w:rFonts w:hint="default"/>
        <w:lang w:val="es-ES" w:eastAsia="en-US" w:bidi="ar-SA"/>
      </w:rPr>
    </w:lvl>
    <w:lvl w:ilvl="2" w:tplc="D3DC4224">
      <w:numFmt w:val="bullet"/>
      <w:lvlText w:val="•"/>
      <w:lvlJc w:val="left"/>
      <w:pPr>
        <w:ind w:left="2990" w:hanging="360"/>
      </w:pPr>
      <w:rPr>
        <w:rFonts w:hint="default"/>
        <w:lang w:val="es-ES" w:eastAsia="en-US" w:bidi="ar-SA"/>
      </w:rPr>
    </w:lvl>
    <w:lvl w:ilvl="3" w:tplc="B8BC8DBE">
      <w:numFmt w:val="bullet"/>
      <w:lvlText w:val="•"/>
      <w:lvlJc w:val="left"/>
      <w:pPr>
        <w:ind w:left="3945" w:hanging="360"/>
      </w:pPr>
      <w:rPr>
        <w:rFonts w:hint="default"/>
        <w:lang w:val="es-ES" w:eastAsia="en-US" w:bidi="ar-SA"/>
      </w:rPr>
    </w:lvl>
    <w:lvl w:ilvl="4" w:tplc="16CAAAF8">
      <w:numFmt w:val="bullet"/>
      <w:lvlText w:val="•"/>
      <w:lvlJc w:val="left"/>
      <w:pPr>
        <w:ind w:left="4900" w:hanging="360"/>
      </w:pPr>
      <w:rPr>
        <w:rFonts w:hint="default"/>
        <w:lang w:val="es-ES" w:eastAsia="en-US" w:bidi="ar-SA"/>
      </w:rPr>
    </w:lvl>
    <w:lvl w:ilvl="5" w:tplc="5C161C9A">
      <w:numFmt w:val="bullet"/>
      <w:lvlText w:val="•"/>
      <w:lvlJc w:val="left"/>
      <w:pPr>
        <w:ind w:left="5855" w:hanging="360"/>
      </w:pPr>
      <w:rPr>
        <w:rFonts w:hint="default"/>
        <w:lang w:val="es-ES" w:eastAsia="en-US" w:bidi="ar-SA"/>
      </w:rPr>
    </w:lvl>
    <w:lvl w:ilvl="6" w:tplc="8E500028">
      <w:numFmt w:val="bullet"/>
      <w:lvlText w:val="•"/>
      <w:lvlJc w:val="left"/>
      <w:pPr>
        <w:ind w:left="6810" w:hanging="360"/>
      </w:pPr>
      <w:rPr>
        <w:rFonts w:hint="default"/>
        <w:lang w:val="es-ES" w:eastAsia="en-US" w:bidi="ar-SA"/>
      </w:rPr>
    </w:lvl>
    <w:lvl w:ilvl="7" w:tplc="5F8A9688">
      <w:numFmt w:val="bullet"/>
      <w:lvlText w:val="•"/>
      <w:lvlJc w:val="left"/>
      <w:pPr>
        <w:ind w:left="7765" w:hanging="360"/>
      </w:pPr>
      <w:rPr>
        <w:rFonts w:hint="default"/>
        <w:lang w:val="es-ES" w:eastAsia="en-US" w:bidi="ar-SA"/>
      </w:rPr>
    </w:lvl>
    <w:lvl w:ilvl="8" w:tplc="75FA9336">
      <w:numFmt w:val="bullet"/>
      <w:lvlText w:val="•"/>
      <w:lvlJc w:val="left"/>
      <w:pPr>
        <w:ind w:left="8721" w:hanging="360"/>
      </w:pPr>
      <w:rPr>
        <w:rFonts w:hint="default"/>
        <w:lang w:val="es-ES" w:eastAsia="en-US" w:bidi="ar-SA"/>
      </w:rPr>
    </w:lvl>
  </w:abstractNum>
  <w:abstractNum w:abstractNumId="393" w15:restartNumberingAfterBreak="0">
    <w:nsid w:val="3A7C5B63"/>
    <w:multiLevelType w:val="hybridMultilevel"/>
    <w:tmpl w:val="63763E5A"/>
    <w:lvl w:ilvl="0" w:tplc="4E740E3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551EC946">
      <w:numFmt w:val="bullet"/>
      <w:lvlText w:val="•"/>
      <w:lvlJc w:val="left"/>
      <w:pPr>
        <w:ind w:left="2035" w:hanging="360"/>
      </w:pPr>
      <w:rPr>
        <w:rFonts w:hint="default"/>
        <w:lang w:val="es-ES" w:eastAsia="en-US" w:bidi="ar-SA"/>
      </w:rPr>
    </w:lvl>
    <w:lvl w:ilvl="2" w:tplc="2946C80A">
      <w:numFmt w:val="bullet"/>
      <w:lvlText w:val="•"/>
      <w:lvlJc w:val="left"/>
      <w:pPr>
        <w:ind w:left="2990" w:hanging="360"/>
      </w:pPr>
      <w:rPr>
        <w:rFonts w:hint="default"/>
        <w:lang w:val="es-ES" w:eastAsia="en-US" w:bidi="ar-SA"/>
      </w:rPr>
    </w:lvl>
    <w:lvl w:ilvl="3" w:tplc="D6FE5956">
      <w:numFmt w:val="bullet"/>
      <w:lvlText w:val="•"/>
      <w:lvlJc w:val="left"/>
      <w:pPr>
        <w:ind w:left="3945" w:hanging="360"/>
      </w:pPr>
      <w:rPr>
        <w:rFonts w:hint="default"/>
        <w:lang w:val="es-ES" w:eastAsia="en-US" w:bidi="ar-SA"/>
      </w:rPr>
    </w:lvl>
    <w:lvl w:ilvl="4" w:tplc="C6D0A9B8">
      <w:numFmt w:val="bullet"/>
      <w:lvlText w:val="•"/>
      <w:lvlJc w:val="left"/>
      <w:pPr>
        <w:ind w:left="4900" w:hanging="360"/>
      </w:pPr>
      <w:rPr>
        <w:rFonts w:hint="default"/>
        <w:lang w:val="es-ES" w:eastAsia="en-US" w:bidi="ar-SA"/>
      </w:rPr>
    </w:lvl>
    <w:lvl w:ilvl="5" w:tplc="610A2F60">
      <w:numFmt w:val="bullet"/>
      <w:lvlText w:val="•"/>
      <w:lvlJc w:val="left"/>
      <w:pPr>
        <w:ind w:left="5855" w:hanging="360"/>
      </w:pPr>
      <w:rPr>
        <w:rFonts w:hint="default"/>
        <w:lang w:val="es-ES" w:eastAsia="en-US" w:bidi="ar-SA"/>
      </w:rPr>
    </w:lvl>
    <w:lvl w:ilvl="6" w:tplc="BE545124">
      <w:numFmt w:val="bullet"/>
      <w:lvlText w:val="•"/>
      <w:lvlJc w:val="left"/>
      <w:pPr>
        <w:ind w:left="6810" w:hanging="360"/>
      </w:pPr>
      <w:rPr>
        <w:rFonts w:hint="default"/>
        <w:lang w:val="es-ES" w:eastAsia="en-US" w:bidi="ar-SA"/>
      </w:rPr>
    </w:lvl>
    <w:lvl w:ilvl="7" w:tplc="60AE4FE2">
      <w:numFmt w:val="bullet"/>
      <w:lvlText w:val="•"/>
      <w:lvlJc w:val="left"/>
      <w:pPr>
        <w:ind w:left="7765" w:hanging="360"/>
      </w:pPr>
      <w:rPr>
        <w:rFonts w:hint="default"/>
        <w:lang w:val="es-ES" w:eastAsia="en-US" w:bidi="ar-SA"/>
      </w:rPr>
    </w:lvl>
    <w:lvl w:ilvl="8" w:tplc="20FA71B4">
      <w:numFmt w:val="bullet"/>
      <w:lvlText w:val="•"/>
      <w:lvlJc w:val="left"/>
      <w:pPr>
        <w:ind w:left="8721" w:hanging="360"/>
      </w:pPr>
      <w:rPr>
        <w:rFonts w:hint="default"/>
        <w:lang w:val="es-ES" w:eastAsia="en-US" w:bidi="ar-SA"/>
      </w:rPr>
    </w:lvl>
  </w:abstractNum>
  <w:abstractNum w:abstractNumId="394" w15:restartNumberingAfterBreak="0">
    <w:nsid w:val="3A7D1C8C"/>
    <w:multiLevelType w:val="hybridMultilevel"/>
    <w:tmpl w:val="BFACC6C0"/>
    <w:lvl w:ilvl="0" w:tplc="621053D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8A23C0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3505FEE">
      <w:numFmt w:val="bullet"/>
      <w:lvlText w:val="•"/>
      <w:lvlJc w:val="left"/>
      <w:pPr>
        <w:ind w:left="2990" w:hanging="360"/>
      </w:pPr>
      <w:rPr>
        <w:rFonts w:hint="default"/>
        <w:lang w:val="es-ES" w:eastAsia="en-US" w:bidi="ar-SA"/>
      </w:rPr>
    </w:lvl>
    <w:lvl w:ilvl="3" w:tplc="97A88C16">
      <w:numFmt w:val="bullet"/>
      <w:lvlText w:val="•"/>
      <w:lvlJc w:val="left"/>
      <w:pPr>
        <w:ind w:left="3945" w:hanging="360"/>
      </w:pPr>
      <w:rPr>
        <w:rFonts w:hint="default"/>
        <w:lang w:val="es-ES" w:eastAsia="en-US" w:bidi="ar-SA"/>
      </w:rPr>
    </w:lvl>
    <w:lvl w:ilvl="4" w:tplc="A4DCF502">
      <w:numFmt w:val="bullet"/>
      <w:lvlText w:val="•"/>
      <w:lvlJc w:val="left"/>
      <w:pPr>
        <w:ind w:left="4900" w:hanging="360"/>
      </w:pPr>
      <w:rPr>
        <w:rFonts w:hint="default"/>
        <w:lang w:val="es-ES" w:eastAsia="en-US" w:bidi="ar-SA"/>
      </w:rPr>
    </w:lvl>
    <w:lvl w:ilvl="5" w:tplc="DC122D6C">
      <w:numFmt w:val="bullet"/>
      <w:lvlText w:val="•"/>
      <w:lvlJc w:val="left"/>
      <w:pPr>
        <w:ind w:left="5855" w:hanging="360"/>
      </w:pPr>
      <w:rPr>
        <w:rFonts w:hint="default"/>
        <w:lang w:val="es-ES" w:eastAsia="en-US" w:bidi="ar-SA"/>
      </w:rPr>
    </w:lvl>
    <w:lvl w:ilvl="6" w:tplc="0AF6E986">
      <w:numFmt w:val="bullet"/>
      <w:lvlText w:val="•"/>
      <w:lvlJc w:val="left"/>
      <w:pPr>
        <w:ind w:left="6810" w:hanging="360"/>
      </w:pPr>
      <w:rPr>
        <w:rFonts w:hint="default"/>
        <w:lang w:val="es-ES" w:eastAsia="en-US" w:bidi="ar-SA"/>
      </w:rPr>
    </w:lvl>
    <w:lvl w:ilvl="7" w:tplc="59A0D5C6">
      <w:numFmt w:val="bullet"/>
      <w:lvlText w:val="•"/>
      <w:lvlJc w:val="left"/>
      <w:pPr>
        <w:ind w:left="7765" w:hanging="360"/>
      </w:pPr>
      <w:rPr>
        <w:rFonts w:hint="default"/>
        <w:lang w:val="es-ES" w:eastAsia="en-US" w:bidi="ar-SA"/>
      </w:rPr>
    </w:lvl>
    <w:lvl w:ilvl="8" w:tplc="A432A1AA">
      <w:numFmt w:val="bullet"/>
      <w:lvlText w:val="•"/>
      <w:lvlJc w:val="left"/>
      <w:pPr>
        <w:ind w:left="8721" w:hanging="360"/>
      </w:pPr>
      <w:rPr>
        <w:rFonts w:hint="default"/>
        <w:lang w:val="es-ES" w:eastAsia="en-US" w:bidi="ar-SA"/>
      </w:rPr>
    </w:lvl>
  </w:abstractNum>
  <w:abstractNum w:abstractNumId="395" w15:restartNumberingAfterBreak="0">
    <w:nsid w:val="3AD41AC9"/>
    <w:multiLevelType w:val="hybridMultilevel"/>
    <w:tmpl w:val="8594FD02"/>
    <w:lvl w:ilvl="0" w:tplc="F9D62C46">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E46ED6C2">
      <w:numFmt w:val="bullet"/>
      <w:lvlText w:val="•"/>
      <w:lvlJc w:val="left"/>
      <w:pPr>
        <w:ind w:left="2035" w:hanging="360"/>
      </w:pPr>
      <w:rPr>
        <w:rFonts w:hint="default"/>
        <w:lang w:val="es-ES" w:eastAsia="en-US" w:bidi="ar-SA"/>
      </w:rPr>
    </w:lvl>
    <w:lvl w:ilvl="2" w:tplc="59AEC986">
      <w:numFmt w:val="bullet"/>
      <w:lvlText w:val="•"/>
      <w:lvlJc w:val="left"/>
      <w:pPr>
        <w:ind w:left="2990" w:hanging="360"/>
      </w:pPr>
      <w:rPr>
        <w:rFonts w:hint="default"/>
        <w:lang w:val="es-ES" w:eastAsia="en-US" w:bidi="ar-SA"/>
      </w:rPr>
    </w:lvl>
    <w:lvl w:ilvl="3" w:tplc="D468280C">
      <w:numFmt w:val="bullet"/>
      <w:lvlText w:val="•"/>
      <w:lvlJc w:val="left"/>
      <w:pPr>
        <w:ind w:left="3945" w:hanging="360"/>
      </w:pPr>
      <w:rPr>
        <w:rFonts w:hint="default"/>
        <w:lang w:val="es-ES" w:eastAsia="en-US" w:bidi="ar-SA"/>
      </w:rPr>
    </w:lvl>
    <w:lvl w:ilvl="4" w:tplc="C49C26A6">
      <w:numFmt w:val="bullet"/>
      <w:lvlText w:val="•"/>
      <w:lvlJc w:val="left"/>
      <w:pPr>
        <w:ind w:left="4900" w:hanging="360"/>
      </w:pPr>
      <w:rPr>
        <w:rFonts w:hint="default"/>
        <w:lang w:val="es-ES" w:eastAsia="en-US" w:bidi="ar-SA"/>
      </w:rPr>
    </w:lvl>
    <w:lvl w:ilvl="5" w:tplc="FE5251E4">
      <w:numFmt w:val="bullet"/>
      <w:lvlText w:val="•"/>
      <w:lvlJc w:val="left"/>
      <w:pPr>
        <w:ind w:left="5855" w:hanging="360"/>
      </w:pPr>
      <w:rPr>
        <w:rFonts w:hint="default"/>
        <w:lang w:val="es-ES" w:eastAsia="en-US" w:bidi="ar-SA"/>
      </w:rPr>
    </w:lvl>
    <w:lvl w:ilvl="6" w:tplc="F15E3798">
      <w:numFmt w:val="bullet"/>
      <w:lvlText w:val="•"/>
      <w:lvlJc w:val="left"/>
      <w:pPr>
        <w:ind w:left="6810" w:hanging="360"/>
      </w:pPr>
      <w:rPr>
        <w:rFonts w:hint="default"/>
        <w:lang w:val="es-ES" w:eastAsia="en-US" w:bidi="ar-SA"/>
      </w:rPr>
    </w:lvl>
    <w:lvl w:ilvl="7" w:tplc="4EAEE652">
      <w:numFmt w:val="bullet"/>
      <w:lvlText w:val="•"/>
      <w:lvlJc w:val="left"/>
      <w:pPr>
        <w:ind w:left="7765" w:hanging="360"/>
      </w:pPr>
      <w:rPr>
        <w:rFonts w:hint="default"/>
        <w:lang w:val="es-ES" w:eastAsia="en-US" w:bidi="ar-SA"/>
      </w:rPr>
    </w:lvl>
    <w:lvl w:ilvl="8" w:tplc="76784E20">
      <w:numFmt w:val="bullet"/>
      <w:lvlText w:val="•"/>
      <w:lvlJc w:val="left"/>
      <w:pPr>
        <w:ind w:left="8721" w:hanging="360"/>
      </w:pPr>
      <w:rPr>
        <w:rFonts w:hint="default"/>
        <w:lang w:val="es-ES" w:eastAsia="en-US" w:bidi="ar-SA"/>
      </w:rPr>
    </w:lvl>
  </w:abstractNum>
  <w:abstractNum w:abstractNumId="396" w15:restartNumberingAfterBreak="0">
    <w:nsid w:val="3AE80D7E"/>
    <w:multiLevelType w:val="hybridMultilevel"/>
    <w:tmpl w:val="AC165190"/>
    <w:lvl w:ilvl="0" w:tplc="5BEA86A6">
      <w:start w:val="1"/>
      <w:numFmt w:val="decimal"/>
      <w:lvlText w:val="%1."/>
      <w:lvlJc w:val="left"/>
      <w:pPr>
        <w:ind w:left="806" w:hanging="226"/>
      </w:pPr>
      <w:rPr>
        <w:rFonts w:ascii="Century Gothic" w:eastAsia="Century Gothic" w:hAnsi="Century Gothic" w:cs="Century Gothic" w:hint="default"/>
        <w:b w:val="0"/>
        <w:bCs w:val="0"/>
        <w:i w:val="0"/>
        <w:iCs w:val="0"/>
        <w:spacing w:val="-1"/>
        <w:w w:val="112"/>
        <w:sz w:val="22"/>
        <w:szCs w:val="22"/>
        <w:lang w:val="es-ES" w:eastAsia="en-US" w:bidi="ar-SA"/>
      </w:rPr>
    </w:lvl>
    <w:lvl w:ilvl="1" w:tplc="1E38D57C">
      <w:numFmt w:val="bullet"/>
      <w:lvlText w:val="•"/>
      <w:lvlJc w:val="left"/>
      <w:pPr>
        <w:ind w:left="1783" w:hanging="226"/>
      </w:pPr>
      <w:rPr>
        <w:rFonts w:hint="default"/>
        <w:lang w:val="es-ES" w:eastAsia="en-US" w:bidi="ar-SA"/>
      </w:rPr>
    </w:lvl>
    <w:lvl w:ilvl="2" w:tplc="71C85F3A">
      <w:numFmt w:val="bullet"/>
      <w:lvlText w:val="•"/>
      <w:lvlJc w:val="left"/>
      <w:pPr>
        <w:ind w:left="2766" w:hanging="226"/>
      </w:pPr>
      <w:rPr>
        <w:rFonts w:hint="default"/>
        <w:lang w:val="es-ES" w:eastAsia="en-US" w:bidi="ar-SA"/>
      </w:rPr>
    </w:lvl>
    <w:lvl w:ilvl="3" w:tplc="B8507B42">
      <w:numFmt w:val="bullet"/>
      <w:lvlText w:val="•"/>
      <w:lvlJc w:val="left"/>
      <w:pPr>
        <w:ind w:left="3749" w:hanging="226"/>
      </w:pPr>
      <w:rPr>
        <w:rFonts w:hint="default"/>
        <w:lang w:val="es-ES" w:eastAsia="en-US" w:bidi="ar-SA"/>
      </w:rPr>
    </w:lvl>
    <w:lvl w:ilvl="4" w:tplc="373EC2E0">
      <w:numFmt w:val="bullet"/>
      <w:lvlText w:val="•"/>
      <w:lvlJc w:val="left"/>
      <w:pPr>
        <w:ind w:left="4732" w:hanging="226"/>
      </w:pPr>
      <w:rPr>
        <w:rFonts w:hint="default"/>
        <w:lang w:val="es-ES" w:eastAsia="en-US" w:bidi="ar-SA"/>
      </w:rPr>
    </w:lvl>
    <w:lvl w:ilvl="5" w:tplc="A15E3C96">
      <w:numFmt w:val="bullet"/>
      <w:lvlText w:val="•"/>
      <w:lvlJc w:val="left"/>
      <w:pPr>
        <w:ind w:left="5715" w:hanging="226"/>
      </w:pPr>
      <w:rPr>
        <w:rFonts w:hint="default"/>
        <w:lang w:val="es-ES" w:eastAsia="en-US" w:bidi="ar-SA"/>
      </w:rPr>
    </w:lvl>
    <w:lvl w:ilvl="6" w:tplc="9B6AAE9E">
      <w:numFmt w:val="bullet"/>
      <w:lvlText w:val="•"/>
      <w:lvlJc w:val="left"/>
      <w:pPr>
        <w:ind w:left="6698" w:hanging="226"/>
      </w:pPr>
      <w:rPr>
        <w:rFonts w:hint="default"/>
        <w:lang w:val="es-ES" w:eastAsia="en-US" w:bidi="ar-SA"/>
      </w:rPr>
    </w:lvl>
    <w:lvl w:ilvl="7" w:tplc="63728F74">
      <w:numFmt w:val="bullet"/>
      <w:lvlText w:val="•"/>
      <w:lvlJc w:val="left"/>
      <w:pPr>
        <w:ind w:left="7681" w:hanging="226"/>
      </w:pPr>
      <w:rPr>
        <w:rFonts w:hint="default"/>
        <w:lang w:val="es-ES" w:eastAsia="en-US" w:bidi="ar-SA"/>
      </w:rPr>
    </w:lvl>
    <w:lvl w:ilvl="8" w:tplc="DE947DCC">
      <w:numFmt w:val="bullet"/>
      <w:lvlText w:val="•"/>
      <w:lvlJc w:val="left"/>
      <w:pPr>
        <w:ind w:left="8665" w:hanging="226"/>
      </w:pPr>
      <w:rPr>
        <w:rFonts w:hint="default"/>
        <w:lang w:val="es-ES" w:eastAsia="en-US" w:bidi="ar-SA"/>
      </w:rPr>
    </w:lvl>
  </w:abstractNum>
  <w:abstractNum w:abstractNumId="397" w15:restartNumberingAfterBreak="0">
    <w:nsid w:val="3B0A2F46"/>
    <w:multiLevelType w:val="hybridMultilevel"/>
    <w:tmpl w:val="7A162FC0"/>
    <w:lvl w:ilvl="0" w:tplc="2032653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6FC2B8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D7C6C2A">
      <w:numFmt w:val="bullet"/>
      <w:lvlText w:val="•"/>
      <w:lvlJc w:val="left"/>
      <w:pPr>
        <w:ind w:left="2990" w:hanging="360"/>
      </w:pPr>
      <w:rPr>
        <w:rFonts w:hint="default"/>
        <w:lang w:val="es-ES" w:eastAsia="en-US" w:bidi="ar-SA"/>
      </w:rPr>
    </w:lvl>
    <w:lvl w:ilvl="3" w:tplc="FE92AE8C">
      <w:numFmt w:val="bullet"/>
      <w:lvlText w:val="•"/>
      <w:lvlJc w:val="left"/>
      <w:pPr>
        <w:ind w:left="3945" w:hanging="360"/>
      </w:pPr>
      <w:rPr>
        <w:rFonts w:hint="default"/>
        <w:lang w:val="es-ES" w:eastAsia="en-US" w:bidi="ar-SA"/>
      </w:rPr>
    </w:lvl>
    <w:lvl w:ilvl="4" w:tplc="E56E449E">
      <w:numFmt w:val="bullet"/>
      <w:lvlText w:val="•"/>
      <w:lvlJc w:val="left"/>
      <w:pPr>
        <w:ind w:left="4900" w:hanging="360"/>
      </w:pPr>
      <w:rPr>
        <w:rFonts w:hint="default"/>
        <w:lang w:val="es-ES" w:eastAsia="en-US" w:bidi="ar-SA"/>
      </w:rPr>
    </w:lvl>
    <w:lvl w:ilvl="5" w:tplc="BE52EE56">
      <w:numFmt w:val="bullet"/>
      <w:lvlText w:val="•"/>
      <w:lvlJc w:val="left"/>
      <w:pPr>
        <w:ind w:left="5855" w:hanging="360"/>
      </w:pPr>
      <w:rPr>
        <w:rFonts w:hint="default"/>
        <w:lang w:val="es-ES" w:eastAsia="en-US" w:bidi="ar-SA"/>
      </w:rPr>
    </w:lvl>
    <w:lvl w:ilvl="6" w:tplc="18DCFE06">
      <w:numFmt w:val="bullet"/>
      <w:lvlText w:val="•"/>
      <w:lvlJc w:val="left"/>
      <w:pPr>
        <w:ind w:left="6810" w:hanging="360"/>
      </w:pPr>
      <w:rPr>
        <w:rFonts w:hint="default"/>
        <w:lang w:val="es-ES" w:eastAsia="en-US" w:bidi="ar-SA"/>
      </w:rPr>
    </w:lvl>
    <w:lvl w:ilvl="7" w:tplc="F07A1A52">
      <w:numFmt w:val="bullet"/>
      <w:lvlText w:val="•"/>
      <w:lvlJc w:val="left"/>
      <w:pPr>
        <w:ind w:left="7765" w:hanging="360"/>
      </w:pPr>
      <w:rPr>
        <w:rFonts w:hint="default"/>
        <w:lang w:val="es-ES" w:eastAsia="en-US" w:bidi="ar-SA"/>
      </w:rPr>
    </w:lvl>
    <w:lvl w:ilvl="8" w:tplc="02C229E2">
      <w:numFmt w:val="bullet"/>
      <w:lvlText w:val="•"/>
      <w:lvlJc w:val="left"/>
      <w:pPr>
        <w:ind w:left="8721" w:hanging="360"/>
      </w:pPr>
      <w:rPr>
        <w:rFonts w:hint="default"/>
        <w:lang w:val="es-ES" w:eastAsia="en-US" w:bidi="ar-SA"/>
      </w:rPr>
    </w:lvl>
  </w:abstractNum>
  <w:abstractNum w:abstractNumId="398" w15:restartNumberingAfterBreak="0">
    <w:nsid w:val="3B1B2AD6"/>
    <w:multiLevelType w:val="hybridMultilevel"/>
    <w:tmpl w:val="3F10AB0A"/>
    <w:lvl w:ilvl="0" w:tplc="0E66B362">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5EBCA8C0">
      <w:numFmt w:val="bullet"/>
      <w:lvlText w:val="•"/>
      <w:lvlJc w:val="left"/>
      <w:pPr>
        <w:ind w:left="2035" w:hanging="360"/>
      </w:pPr>
      <w:rPr>
        <w:rFonts w:hint="default"/>
        <w:lang w:val="es-ES" w:eastAsia="en-US" w:bidi="ar-SA"/>
      </w:rPr>
    </w:lvl>
    <w:lvl w:ilvl="2" w:tplc="5AB8DF98">
      <w:numFmt w:val="bullet"/>
      <w:lvlText w:val="•"/>
      <w:lvlJc w:val="left"/>
      <w:pPr>
        <w:ind w:left="2990" w:hanging="360"/>
      </w:pPr>
      <w:rPr>
        <w:rFonts w:hint="default"/>
        <w:lang w:val="es-ES" w:eastAsia="en-US" w:bidi="ar-SA"/>
      </w:rPr>
    </w:lvl>
    <w:lvl w:ilvl="3" w:tplc="7D80F7BA">
      <w:numFmt w:val="bullet"/>
      <w:lvlText w:val="•"/>
      <w:lvlJc w:val="left"/>
      <w:pPr>
        <w:ind w:left="3945" w:hanging="360"/>
      </w:pPr>
      <w:rPr>
        <w:rFonts w:hint="default"/>
        <w:lang w:val="es-ES" w:eastAsia="en-US" w:bidi="ar-SA"/>
      </w:rPr>
    </w:lvl>
    <w:lvl w:ilvl="4" w:tplc="3D64AFD8">
      <w:numFmt w:val="bullet"/>
      <w:lvlText w:val="•"/>
      <w:lvlJc w:val="left"/>
      <w:pPr>
        <w:ind w:left="4900" w:hanging="360"/>
      </w:pPr>
      <w:rPr>
        <w:rFonts w:hint="default"/>
        <w:lang w:val="es-ES" w:eastAsia="en-US" w:bidi="ar-SA"/>
      </w:rPr>
    </w:lvl>
    <w:lvl w:ilvl="5" w:tplc="6BBEC3D0">
      <w:numFmt w:val="bullet"/>
      <w:lvlText w:val="•"/>
      <w:lvlJc w:val="left"/>
      <w:pPr>
        <w:ind w:left="5855" w:hanging="360"/>
      </w:pPr>
      <w:rPr>
        <w:rFonts w:hint="default"/>
        <w:lang w:val="es-ES" w:eastAsia="en-US" w:bidi="ar-SA"/>
      </w:rPr>
    </w:lvl>
    <w:lvl w:ilvl="6" w:tplc="84FE68DC">
      <w:numFmt w:val="bullet"/>
      <w:lvlText w:val="•"/>
      <w:lvlJc w:val="left"/>
      <w:pPr>
        <w:ind w:left="6810" w:hanging="360"/>
      </w:pPr>
      <w:rPr>
        <w:rFonts w:hint="default"/>
        <w:lang w:val="es-ES" w:eastAsia="en-US" w:bidi="ar-SA"/>
      </w:rPr>
    </w:lvl>
    <w:lvl w:ilvl="7" w:tplc="40462EA2">
      <w:numFmt w:val="bullet"/>
      <w:lvlText w:val="•"/>
      <w:lvlJc w:val="left"/>
      <w:pPr>
        <w:ind w:left="7765" w:hanging="360"/>
      </w:pPr>
      <w:rPr>
        <w:rFonts w:hint="default"/>
        <w:lang w:val="es-ES" w:eastAsia="en-US" w:bidi="ar-SA"/>
      </w:rPr>
    </w:lvl>
    <w:lvl w:ilvl="8" w:tplc="5D0E5294">
      <w:numFmt w:val="bullet"/>
      <w:lvlText w:val="•"/>
      <w:lvlJc w:val="left"/>
      <w:pPr>
        <w:ind w:left="8721" w:hanging="360"/>
      </w:pPr>
      <w:rPr>
        <w:rFonts w:hint="default"/>
        <w:lang w:val="es-ES" w:eastAsia="en-US" w:bidi="ar-SA"/>
      </w:rPr>
    </w:lvl>
  </w:abstractNum>
  <w:abstractNum w:abstractNumId="399" w15:restartNumberingAfterBreak="0">
    <w:nsid w:val="3B311331"/>
    <w:multiLevelType w:val="hybridMultilevel"/>
    <w:tmpl w:val="0BBA1B42"/>
    <w:lvl w:ilvl="0" w:tplc="267CBD00">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474A4BE2">
      <w:numFmt w:val="bullet"/>
      <w:lvlText w:val="•"/>
      <w:lvlJc w:val="left"/>
      <w:pPr>
        <w:ind w:left="2035" w:hanging="360"/>
      </w:pPr>
      <w:rPr>
        <w:rFonts w:hint="default"/>
        <w:lang w:val="es-ES" w:eastAsia="en-US" w:bidi="ar-SA"/>
      </w:rPr>
    </w:lvl>
    <w:lvl w:ilvl="2" w:tplc="AF0289B8">
      <w:numFmt w:val="bullet"/>
      <w:lvlText w:val="•"/>
      <w:lvlJc w:val="left"/>
      <w:pPr>
        <w:ind w:left="2990" w:hanging="360"/>
      </w:pPr>
      <w:rPr>
        <w:rFonts w:hint="default"/>
        <w:lang w:val="es-ES" w:eastAsia="en-US" w:bidi="ar-SA"/>
      </w:rPr>
    </w:lvl>
    <w:lvl w:ilvl="3" w:tplc="EAC07968">
      <w:numFmt w:val="bullet"/>
      <w:lvlText w:val="•"/>
      <w:lvlJc w:val="left"/>
      <w:pPr>
        <w:ind w:left="3945" w:hanging="360"/>
      </w:pPr>
      <w:rPr>
        <w:rFonts w:hint="default"/>
        <w:lang w:val="es-ES" w:eastAsia="en-US" w:bidi="ar-SA"/>
      </w:rPr>
    </w:lvl>
    <w:lvl w:ilvl="4" w:tplc="02DC228E">
      <w:numFmt w:val="bullet"/>
      <w:lvlText w:val="•"/>
      <w:lvlJc w:val="left"/>
      <w:pPr>
        <w:ind w:left="4900" w:hanging="360"/>
      </w:pPr>
      <w:rPr>
        <w:rFonts w:hint="default"/>
        <w:lang w:val="es-ES" w:eastAsia="en-US" w:bidi="ar-SA"/>
      </w:rPr>
    </w:lvl>
    <w:lvl w:ilvl="5" w:tplc="259A0DC2">
      <w:numFmt w:val="bullet"/>
      <w:lvlText w:val="•"/>
      <w:lvlJc w:val="left"/>
      <w:pPr>
        <w:ind w:left="5855" w:hanging="360"/>
      </w:pPr>
      <w:rPr>
        <w:rFonts w:hint="default"/>
        <w:lang w:val="es-ES" w:eastAsia="en-US" w:bidi="ar-SA"/>
      </w:rPr>
    </w:lvl>
    <w:lvl w:ilvl="6" w:tplc="4A24949E">
      <w:numFmt w:val="bullet"/>
      <w:lvlText w:val="•"/>
      <w:lvlJc w:val="left"/>
      <w:pPr>
        <w:ind w:left="6810" w:hanging="360"/>
      </w:pPr>
      <w:rPr>
        <w:rFonts w:hint="default"/>
        <w:lang w:val="es-ES" w:eastAsia="en-US" w:bidi="ar-SA"/>
      </w:rPr>
    </w:lvl>
    <w:lvl w:ilvl="7" w:tplc="0F56D768">
      <w:numFmt w:val="bullet"/>
      <w:lvlText w:val="•"/>
      <w:lvlJc w:val="left"/>
      <w:pPr>
        <w:ind w:left="7765" w:hanging="360"/>
      </w:pPr>
      <w:rPr>
        <w:rFonts w:hint="default"/>
        <w:lang w:val="es-ES" w:eastAsia="en-US" w:bidi="ar-SA"/>
      </w:rPr>
    </w:lvl>
    <w:lvl w:ilvl="8" w:tplc="49522460">
      <w:numFmt w:val="bullet"/>
      <w:lvlText w:val="•"/>
      <w:lvlJc w:val="left"/>
      <w:pPr>
        <w:ind w:left="8721" w:hanging="360"/>
      </w:pPr>
      <w:rPr>
        <w:rFonts w:hint="default"/>
        <w:lang w:val="es-ES" w:eastAsia="en-US" w:bidi="ar-SA"/>
      </w:rPr>
    </w:lvl>
  </w:abstractNum>
  <w:abstractNum w:abstractNumId="400" w15:restartNumberingAfterBreak="0">
    <w:nsid w:val="3B4D308B"/>
    <w:multiLevelType w:val="hybridMultilevel"/>
    <w:tmpl w:val="F5766464"/>
    <w:lvl w:ilvl="0" w:tplc="CEBA596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9B620D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F2C6C62">
      <w:numFmt w:val="bullet"/>
      <w:lvlText w:val="•"/>
      <w:lvlJc w:val="left"/>
      <w:pPr>
        <w:ind w:left="2990" w:hanging="360"/>
      </w:pPr>
      <w:rPr>
        <w:rFonts w:hint="default"/>
        <w:lang w:val="es-ES" w:eastAsia="en-US" w:bidi="ar-SA"/>
      </w:rPr>
    </w:lvl>
    <w:lvl w:ilvl="3" w:tplc="73506852">
      <w:numFmt w:val="bullet"/>
      <w:lvlText w:val="•"/>
      <w:lvlJc w:val="left"/>
      <w:pPr>
        <w:ind w:left="3945" w:hanging="360"/>
      </w:pPr>
      <w:rPr>
        <w:rFonts w:hint="default"/>
        <w:lang w:val="es-ES" w:eastAsia="en-US" w:bidi="ar-SA"/>
      </w:rPr>
    </w:lvl>
    <w:lvl w:ilvl="4" w:tplc="78D03B20">
      <w:numFmt w:val="bullet"/>
      <w:lvlText w:val="•"/>
      <w:lvlJc w:val="left"/>
      <w:pPr>
        <w:ind w:left="4900" w:hanging="360"/>
      </w:pPr>
      <w:rPr>
        <w:rFonts w:hint="default"/>
        <w:lang w:val="es-ES" w:eastAsia="en-US" w:bidi="ar-SA"/>
      </w:rPr>
    </w:lvl>
    <w:lvl w:ilvl="5" w:tplc="BA2E1DA2">
      <w:numFmt w:val="bullet"/>
      <w:lvlText w:val="•"/>
      <w:lvlJc w:val="left"/>
      <w:pPr>
        <w:ind w:left="5855" w:hanging="360"/>
      </w:pPr>
      <w:rPr>
        <w:rFonts w:hint="default"/>
        <w:lang w:val="es-ES" w:eastAsia="en-US" w:bidi="ar-SA"/>
      </w:rPr>
    </w:lvl>
    <w:lvl w:ilvl="6" w:tplc="53F69182">
      <w:numFmt w:val="bullet"/>
      <w:lvlText w:val="•"/>
      <w:lvlJc w:val="left"/>
      <w:pPr>
        <w:ind w:left="6810" w:hanging="360"/>
      </w:pPr>
      <w:rPr>
        <w:rFonts w:hint="default"/>
        <w:lang w:val="es-ES" w:eastAsia="en-US" w:bidi="ar-SA"/>
      </w:rPr>
    </w:lvl>
    <w:lvl w:ilvl="7" w:tplc="B210BC14">
      <w:numFmt w:val="bullet"/>
      <w:lvlText w:val="•"/>
      <w:lvlJc w:val="left"/>
      <w:pPr>
        <w:ind w:left="7765" w:hanging="360"/>
      </w:pPr>
      <w:rPr>
        <w:rFonts w:hint="default"/>
        <w:lang w:val="es-ES" w:eastAsia="en-US" w:bidi="ar-SA"/>
      </w:rPr>
    </w:lvl>
    <w:lvl w:ilvl="8" w:tplc="CD12B676">
      <w:numFmt w:val="bullet"/>
      <w:lvlText w:val="•"/>
      <w:lvlJc w:val="left"/>
      <w:pPr>
        <w:ind w:left="8721" w:hanging="360"/>
      </w:pPr>
      <w:rPr>
        <w:rFonts w:hint="default"/>
        <w:lang w:val="es-ES" w:eastAsia="en-US" w:bidi="ar-SA"/>
      </w:rPr>
    </w:lvl>
  </w:abstractNum>
  <w:abstractNum w:abstractNumId="401" w15:restartNumberingAfterBreak="0">
    <w:nsid w:val="3B5F58B9"/>
    <w:multiLevelType w:val="hybridMultilevel"/>
    <w:tmpl w:val="DC52B3A4"/>
    <w:lvl w:ilvl="0" w:tplc="072ED38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EE42DD88">
      <w:numFmt w:val="bullet"/>
      <w:lvlText w:val=""/>
      <w:lvlJc w:val="left"/>
      <w:pPr>
        <w:ind w:left="1792" w:hanging="360"/>
      </w:pPr>
      <w:rPr>
        <w:rFonts w:ascii="Symbol" w:eastAsia="Symbol" w:hAnsi="Symbol" w:cs="Symbol" w:hint="default"/>
        <w:b w:val="0"/>
        <w:bCs w:val="0"/>
        <w:i w:val="0"/>
        <w:iCs w:val="0"/>
        <w:spacing w:val="0"/>
        <w:w w:val="100"/>
        <w:sz w:val="22"/>
        <w:szCs w:val="22"/>
        <w:lang w:val="es-ES" w:eastAsia="en-US" w:bidi="ar-SA"/>
      </w:rPr>
    </w:lvl>
    <w:lvl w:ilvl="2" w:tplc="2402A65A">
      <w:numFmt w:val="bullet"/>
      <w:lvlText w:val=""/>
      <w:lvlJc w:val="left"/>
      <w:pPr>
        <w:ind w:left="2512" w:hanging="360"/>
      </w:pPr>
      <w:rPr>
        <w:rFonts w:ascii="Wingdings" w:eastAsia="Wingdings" w:hAnsi="Wingdings" w:cs="Wingdings" w:hint="default"/>
        <w:b w:val="0"/>
        <w:bCs w:val="0"/>
        <w:i w:val="0"/>
        <w:iCs w:val="0"/>
        <w:spacing w:val="0"/>
        <w:w w:val="100"/>
        <w:sz w:val="22"/>
        <w:szCs w:val="22"/>
        <w:lang w:val="es-ES" w:eastAsia="en-US" w:bidi="ar-SA"/>
      </w:rPr>
    </w:lvl>
    <w:lvl w:ilvl="3" w:tplc="5A1EB79C">
      <w:numFmt w:val="bullet"/>
      <w:lvlText w:val="•"/>
      <w:lvlJc w:val="left"/>
      <w:pPr>
        <w:ind w:left="3533" w:hanging="360"/>
      </w:pPr>
      <w:rPr>
        <w:rFonts w:hint="default"/>
        <w:lang w:val="es-ES" w:eastAsia="en-US" w:bidi="ar-SA"/>
      </w:rPr>
    </w:lvl>
    <w:lvl w:ilvl="4" w:tplc="67B27C94">
      <w:numFmt w:val="bullet"/>
      <w:lvlText w:val="•"/>
      <w:lvlJc w:val="left"/>
      <w:pPr>
        <w:ind w:left="4547" w:hanging="360"/>
      </w:pPr>
      <w:rPr>
        <w:rFonts w:hint="default"/>
        <w:lang w:val="es-ES" w:eastAsia="en-US" w:bidi="ar-SA"/>
      </w:rPr>
    </w:lvl>
    <w:lvl w:ilvl="5" w:tplc="DE32CACC">
      <w:numFmt w:val="bullet"/>
      <w:lvlText w:val="•"/>
      <w:lvlJc w:val="left"/>
      <w:pPr>
        <w:ind w:left="5561" w:hanging="360"/>
      </w:pPr>
      <w:rPr>
        <w:rFonts w:hint="default"/>
        <w:lang w:val="es-ES" w:eastAsia="en-US" w:bidi="ar-SA"/>
      </w:rPr>
    </w:lvl>
    <w:lvl w:ilvl="6" w:tplc="ACAA60F2">
      <w:numFmt w:val="bullet"/>
      <w:lvlText w:val="•"/>
      <w:lvlJc w:val="left"/>
      <w:pPr>
        <w:ind w:left="6575" w:hanging="360"/>
      </w:pPr>
      <w:rPr>
        <w:rFonts w:hint="default"/>
        <w:lang w:val="es-ES" w:eastAsia="en-US" w:bidi="ar-SA"/>
      </w:rPr>
    </w:lvl>
    <w:lvl w:ilvl="7" w:tplc="8048CC1C">
      <w:numFmt w:val="bullet"/>
      <w:lvlText w:val="•"/>
      <w:lvlJc w:val="left"/>
      <w:pPr>
        <w:ind w:left="7589" w:hanging="360"/>
      </w:pPr>
      <w:rPr>
        <w:rFonts w:hint="default"/>
        <w:lang w:val="es-ES" w:eastAsia="en-US" w:bidi="ar-SA"/>
      </w:rPr>
    </w:lvl>
    <w:lvl w:ilvl="8" w:tplc="F5EABAA2">
      <w:numFmt w:val="bullet"/>
      <w:lvlText w:val="•"/>
      <w:lvlJc w:val="left"/>
      <w:pPr>
        <w:ind w:left="8603" w:hanging="360"/>
      </w:pPr>
      <w:rPr>
        <w:rFonts w:hint="default"/>
        <w:lang w:val="es-ES" w:eastAsia="en-US" w:bidi="ar-SA"/>
      </w:rPr>
    </w:lvl>
  </w:abstractNum>
  <w:abstractNum w:abstractNumId="402" w15:restartNumberingAfterBreak="0">
    <w:nsid w:val="3BA27F33"/>
    <w:multiLevelType w:val="hybridMultilevel"/>
    <w:tmpl w:val="3994356E"/>
    <w:lvl w:ilvl="0" w:tplc="4E3A7C5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FE434E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F282B38">
      <w:numFmt w:val="bullet"/>
      <w:lvlText w:val="•"/>
      <w:lvlJc w:val="left"/>
      <w:pPr>
        <w:ind w:left="2990" w:hanging="360"/>
      </w:pPr>
      <w:rPr>
        <w:rFonts w:hint="default"/>
        <w:lang w:val="es-ES" w:eastAsia="en-US" w:bidi="ar-SA"/>
      </w:rPr>
    </w:lvl>
    <w:lvl w:ilvl="3" w:tplc="4AB0AEB4">
      <w:numFmt w:val="bullet"/>
      <w:lvlText w:val="•"/>
      <w:lvlJc w:val="left"/>
      <w:pPr>
        <w:ind w:left="3945" w:hanging="360"/>
      </w:pPr>
      <w:rPr>
        <w:rFonts w:hint="default"/>
        <w:lang w:val="es-ES" w:eastAsia="en-US" w:bidi="ar-SA"/>
      </w:rPr>
    </w:lvl>
    <w:lvl w:ilvl="4" w:tplc="D7849FF6">
      <w:numFmt w:val="bullet"/>
      <w:lvlText w:val="•"/>
      <w:lvlJc w:val="left"/>
      <w:pPr>
        <w:ind w:left="4900" w:hanging="360"/>
      </w:pPr>
      <w:rPr>
        <w:rFonts w:hint="default"/>
        <w:lang w:val="es-ES" w:eastAsia="en-US" w:bidi="ar-SA"/>
      </w:rPr>
    </w:lvl>
    <w:lvl w:ilvl="5" w:tplc="13F2AD32">
      <w:numFmt w:val="bullet"/>
      <w:lvlText w:val="•"/>
      <w:lvlJc w:val="left"/>
      <w:pPr>
        <w:ind w:left="5855" w:hanging="360"/>
      </w:pPr>
      <w:rPr>
        <w:rFonts w:hint="default"/>
        <w:lang w:val="es-ES" w:eastAsia="en-US" w:bidi="ar-SA"/>
      </w:rPr>
    </w:lvl>
    <w:lvl w:ilvl="6" w:tplc="CA04A016">
      <w:numFmt w:val="bullet"/>
      <w:lvlText w:val="•"/>
      <w:lvlJc w:val="left"/>
      <w:pPr>
        <w:ind w:left="6810" w:hanging="360"/>
      </w:pPr>
      <w:rPr>
        <w:rFonts w:hint="default"/>
        <w:lang w:val="es-ES" w:eastAsia="en-US" w:bidi="ar-SA"/>
      </w:rPr>
    </w:lvl>
    <w:lvl w:ilvl="7" w:tplc="04D0E00C">
      <w:numFmt w:val="bullet"/>
      <w:lvlText w:val="•"/>
      <w:lvlJc w:val="left"/>
      <w:pPr>
        <w:ind w:left="7765" w:hanging="360"/>
      </w:pPr>
      <w:rPr>
        <w:rFonts w:hint="default"/>
        <w:lang w:val="es-ES" w:eastAsia="en-US" w:bidi="ar-SA"/>
      </w:rPr>
    </w:lvl>
    <w:lvl w:ilvl="8" w:tplc="AB86B638">
      <w:numFmt w:val="bullet"/>
      <w:lvlText w:val="•"/>
      <w:lvlJc w:val="left"/>
      <w:pPr>
        <w:ind w:left="8721" w:hanging="360"/>
      </w:pPr>
      <w:rPr>
        <w:rFonts w:hint="default"/>
        <w:lang w:val="es-ES" w:eastAsia="en-US" w:bidi="ar-SA"/>
      </w:rPr>
    </w:lvl>
  </w:abstractNum>
  <w:abstractNum w:abstractNumId="403" w15:restartNumberingAfterBreak="0">
    <w:nsid w:val="3BF73542"/>
    <w:multiLevelType w:val="hybridMultilevel"/>
    <w:tmpl w:val="DA9415D0"/>
    <w:lvl w:ilvl="0" w:tplc="15FEFE9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7AC3080">
      <w:numFmt w:val="bullet"/>
      <w:lvlText w:val="•"/>
      <w:lvlJc w:val="left"/>
      <w:pPr>
        <w:ind w:left="2035" w:hanging="360"/>
      </w:pPr>
      <w:rPr>
        <w:rFonts w:hint="default"/>
        <w:lang w:val="es-ES" w:eastAsia="en-US" w:bidi="ar-SA"/>
      </w:rPr>
    </w:lvl>
    <w:lvl w:ilvl="2" w:tplc="FE6C0260">
      <w:numFmt w:val="bullet"/>
      <w:lvlText w:val="•"/>
      <w:lvlJc w:val="left"/>
      <w:pPr>
        <w:ind w:left="2990" w:hanging="360"/>
      </w:pPr>
      <w:rPr>
        <w:rFonts w:hint="default"/>
        <w:lang w:val="es-ES" w:eastAsia="en-US" w:bidi="ar-SA"/>
      </w:rPr>
    </w:lvl>
    <w:lvl w:ilvl="3" w:tplc="7B665F40">
      <w:numFmt w:val="bullet"/>
      <w:lvlText w:val="•"/>
      <w:lvlJc w:val="left"/>
      <w:pPr>
        <w:ind w:left="3945" w:hanging="360"/>
      </w:pPr>
      <w:rPr>
        <w:rFonts w:hint="default"/>
        <w:lang w:val="es-ES" w:eastAsia="en-US" w:bidi="ar-SA"/>
      </w:rPr>
    </w:lvl>
    <w:lvl w:ilvl="4" w:tplc="99E453CE">
      <w:numFmt w:val="bullet"/>
      <w:lvlText w:val="•"/>
      <w:lvlJc w:val="left"/>
      <w:pPr>
        <w:ind w:left="4900" w:hanging="360"/>
      </w:pPr>
      <w:rPr>
        <w:rFonts w:hint="default"/>
        <w:lang w:val="es-ES" w:eastAsia="en-US" w:bidi="ar-SA"/>
      </w:rPr>
    </w:lvl>
    <w:lvl w:ilvl="5" w:tplc="8EF49156">
      <w:numFmt w:val="bullet"/>
      <w:lvlText w:val="•"/>
      <w:lvlJc w:val="left"/>
      <w:pPr>
        <w:ind w:left="5855" w:hanging="360"/>
      </w:pPr>
      <w:rPr>
        <w:rFonts w:hint="default"/>
        <w:lang w:val="es-ES" w:eastAsia="en-US" w:bidi="ar-SA"/>
      </w:rPr>
    </w:lvl>
    <w:lvl w:ilvl="6" w:tplc="1CEA9A9C">
      <w:numFmt w:val="bullet"/>
      <w:lvlText w:val="•"/>
      <w:lvlJc w:val="left"/>
      <w:pPr>
        <w:ind w:left="6810" w:hanging="360"/>
      </w:pPr>
      <w:rPr>
        <w:rFonts w:hint="default"/>
        <w:lang w:val="es-ES" w:eastAsia="en-US" w:bidi="ar-SA"/>
      </w:rPr>
    </w:lvl>
    <w:lvl w:ilvl="7" w:tplc="C99AC3D0">
      <w:numFmt w:val="bullet"/>
      <w:lvlText w:val="•"/>
      <w:lvlJc w:val="left"/>
      <w:pPr>
        <w:ind w:left="7765" w:hanging="360"/>
      </w:pPr>
      <w:rPr>
        <w:rFonts w:hint="default"/>
        <w:lang w:val="es-ES" w:eastAsia="en-US" w:bidi="ar-SA"/>
      </w:rPr>
    </w:lvl>
    <w:lvl w:ilvl="8" w:tplc="9C8AFADE">
      <w:numFmt w:val="bullet"/>
      <w:lvlText w:val="•"/>
      <w:lvlJc w:val="left"/>
      <w:pPr>
        <w:ind w:left="8721" w:hanging="360"/>
      </w:pPr>
      <w:rPr>
        <w:rFonts w:hint="default"/>
        <w:lang w:val="es-ES" w:eastAsia="en-US" w:bidi="ar-SA"/>
      </w:rPr>
    </w:lvl>
  </w:abstractNum>
  <w:abstractNum w:abstractNumId="404" w15:restartNumberingAfterBreak="0">
    <w:nsid w:val="3C000676"/>
    <w:multiLevelType w:val="hybridMultilevel"/>
    <w:tmpl w:val="14EAB554"/>
    <w:lvl w:ilvl="0" w:tplc="EAC40982">
      <w:numFmt w:val="bullet"/>
      <w:lvlText w:val="&gt;"/>
      <w:lvlJc w:val="left"/>
      <w:pPr>
        <w:ind w:left="265" w:hanging="200"/>
      </w:pPr>
      <w:rPr>
        <w:rFonts w:ascii="Microsoft Sans Serif" w:eastAsia="Microsoft Sans Serif" w:hAnsi="Microsoft Sans Serif" w:cs="Microsoft Sans Serif" w:hint="default"/>
        <w:b w:val="0"/>
        <w:bCs w:val="0"/>
        <w:i w:val="0"/>
        <w:iCs w:val="0"/>
        <w:spacing w:val="0"/>
        <w:w w:val="108"/>
        <w:position w:val="1"/>
        <w:sz w:val="22"/>
        <w:szCs w:val="22"/>
        <w:lang w:val="es-ES" w:eastAsia="en-US" w:bidi="ar-SA"/>
      </w:rPr>
    </w:lvl>
    <w:lvl w:ilvl="1" w:tplc="39943F48">
      <w:numFmt w:val="bullet"/>
      <w:lvlText w:val="•"/>
      <w:lvlJc w:val="left"/>
      <w:pPr>
        <w:ind w:left="652" w:hanging="200"/>
      </w:pPr>
      <w:rPr>
        <w:rFonts w:hint="default"/>
        <w:lang w:val="es-ES" w:eastAsia="en-US" w:bidi="ar-SA"/>
      </w:rPr>
    </w:lvl>
    <w:lvl w:ilvl="2" w:tplc="26D888CE">
      <w:numFmt w:val="bullet"/>
      <w:lvlText w:val="•"/>
      <w:lvlJc w:val="left"/>
      <w:pPr>
        <w:ind w:left="1044" w:hanging="200"/>
      </w:pPr>
      <w:rPr>
        <w:rFonts w:hint="default"/>
        <w:lang w:val="es-ES" w:eastAsia="en-US" w:bidi="ar-SA"/>
      </w:rPr>
    </w:lvl>
    <w:lvl w:ilvl="3" w:tplc="E9A85676">
      <w:numFmt w:val="bullet"/>
      <w:lvlText w:val="•"/>
      <w:lvlJc w:val="left"/>
      <w:pPr>
        <w:ind w:left="1436" w:hanging="200"/>
      </w:pPr>
      <w:rPr>
        <w:rFonts w:hint="default"/>
        <w:lang w:val="es-ES" w:eastAsia="en-US" w:bidi="ar-SA"/>
      </w:rPr>
    </w:lvl>
    <w:lvl w:ilvl="4" w:tplc="68028C84">
      <w:numFmt w:val="bullet"/>
      <w:lvlText w:val="•"/>
      <w:lvlJc w:val="left"/>
      <w:pPr>
        <w:ind w:left="1829" w:hanging="200"/>
      </w:pPr>
      <w:rPr>
        <w:rFonts w:hint="default"/>
        <w:lang w:val="es-ES" w:eastAsia="en-US" w:bidi="ar-SA"/>
      </w:rPr>
    </w:lvl>
    <w:lvl w:ilvl="5" w:tplc="27E27DFC">
      <w:numFmt w:val="bullet"/>
      <w:lvlText w:val="•"/>
      <w:lvlJc w:val="left"/>
      <w:pPr>
        <w:ind w:left="2221" w:hanging="200"/>
      </w:pPr>
      <w:rPr>
        <w:rFonts w:hint="default"/>
        <w:lang w:val="es-ES" w:eastAsia="en-US" w:bidi="ar-SA"/>
      </w:rPr>
    </w:lvl>
    <w:lvl w:ilvl="6" w:tplc="B5E4964A">
      <w:numFmt w:val="bullet"/>
      <w:lvlText w:val="•"/>
      <w:lvlJc w:val="left"/>
      <w:pPr>
        <w:ind w:left="2613" w:hanging="200"/>
      </w:pPr>
      <w:rPr>
        <w:rFonts w:hint="default"/>
        <w:lang w:val="es-ES" w:eastAsia="en-US" w:bidi="ar-SA"/>
      </w:rPr>
    </w:lvl>
    <w:lvl w:ilvl="7" w:tplc="3F38AF38">
      <w:numFmt w:val="bullet"/>
      <w:lvlText w:val="•"/>
      <w:lvlJc w:val="left"/>
      <w:pPr>
        <w:ind w:left="3006" w:hanging="200"/>
      </w:pPr>
      <w:rPr>
        <w:rFonts w:hint="default"/>
        <w:lang w:val="es-ES" w:eastAsia="en-US" w:bidi="ar-SA"/>
      </w:rPr>
    </w:lvl>
    <w:lvl w:ilvl="8" w:tplc="7152E4B4">
      <w:numFmt w:val="bullet"/>
      <w:lvlText w:val="•"/>
      <w:lvlJc w:val="left"/>
      <w:pPr>
        <w:ind w:left="3398" w:hanging="200"/>
      </w:pPr>
      <w:rPr>
        <w:rFonts w:hint="default"/>
        <w:lang w:val="es-ES" w:eastAsia="en-US" w:bidi="ar-SA"/>
      </w:rPr>
    </w:lvl>
  </w:abstractNum>
  <w:abstractNum w:abstractNumId="405" w15:restartNumberingAfterBreak="0">
    <w:nsid w:val="3C1833F2"/>
    <w:multiLevelType w:val="hybridMultilevel"/>
    <w:tmpl w:val="EF82FC9C"/>
    <w:lvl w:ilvl="0" w:tplc="A70E3A8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EE2C534">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EA845780">
      <w:numFmt w:val="bullet"/>
      <w:lvlText w:val="•"/>
      <w:lvlJc w:val="left"/>
      <w:pPr>
        <w:ind w:left="2141" w:hanging="288"/>
      </w:pPr>
      <w:rPr>
        <w:rFonts w:hint="default"/>
        <w:lang w:val="es-ES" w:eastAsia="en-US" w:bidi="ar-SA"/>
      </w:rPr>
    </w:lvl>
    <w:lvl w:ilvl="3" w:tplc="30EACF1C">
      <w:numFmt w:val="bullet"/>
      <w:lvlText w:val="•"/>
      <w:lvlJc w:val="left"/>
      <w:pPr>
        <w:ind w:left="3202" w:hanging="288"/>
      </w:pPr>
      <w:rPr>
        <w:rFonts w:hint="default"/>
        <w:lang w:val="es-ES" w:eastAsia="en-US" w:bidi="ar-SA"/>
      </w:rPr>
    </w:lvl>
    <w:lvl w:ilvl="4" w:tplc="154A000C">
      <w:numFmt w:val="bullet"/>
      <w:lvlText w:val="•"/>
      <w:lvlJc w:val="left"/>
      <w:pPr>
        <w:ind w:left="4263" w:hanging="288"/>
      </w:pPr>
      <w:rPr>
        <w:rFonts w:hint="default"/>
        <w:lang w:val="es-ES" w:eastAsia="en-US" w:bidi="ar-SA"/>
      </w:rPr>
    </w:lvl>
    <w:lvl w:ilvl="5" w:tplc="1E34292A">
      <w:numFmt w:val="bullet"/>
      <w:lvlText w:val="•"/>
      <w:lvlJc w:val="left"/>
      <w:pPr>
        <w:ind w:left="5325" w:hanging="288"/>
      </w:pPr>
      <w:rPr>
        <w:rFonts w:hint="default"/>
        <w:lang w:val="es-ES" w:eastAsia="en-US" w:bidi="ar-SA"/>
      </w:rPr>
    </w:lvl>
    <w:lvl w:ilvl="6" w:tplc="9586E2AC">
      <w:numFmt w:val="bullet"/>
      <w:lvlText w:val="•"/>
      <w:lvlJc w:val="left"/>
      <w:pPr>
        <w:ind w:left="6386" w:hanging="288"/>
      </w:pPr>
      <w:rPr>
        <w:rFonts w:hint="default"/>
        <w:lang w:val="es-ES" w:eastAsia="en-US" w:bidi="ar-SA"/>
      </w:rPr>
    </w:lvl>
    <w:lvl w:ilvl="7" w:tplc="7C1A7C04">
      <w:numFmt w:val="bullet"/>
      <w:lvlText w:val="•"/>
      <w:lvlJc w:val="left"/>
      <w:pPr>
        <w:ind w:left="7447" w:hanging="288"/>
      </w:pPr>
      <w:rPr>
        <w:rFonts w:hint="default"/>
        <w:lang w:val="es-ES" w:eastAsia="en-US" w:bidi="ar-SA"/>
      </w:rPr>
    </w:lvl>
    <w:lvl w:ilvl="8" w:tplc="323A4702">
      <w:numFmt w:val="bullet"/>
      <w:lvlText w:val="•"/>
      <w:lvlJc w:val="left"/>
      <w:pPr>
        <w:ind w:left="8508" w:hanging="288"/>
      </w:pPr>
      <w:rPr>
        <w:rFonts w:hint="default"/>
        <w:lang w:val="es-ES" w:eastAsia="en-US" w:bidi="ar-SA"/>
      </w:rPr>
    </w:lvl>
  </w:abstractNum>
  <w:abstractNum w:abstractNumId="406" w15:restartNumberingAfterBreak="0">
    <w:nsid w:val="3C1A7A9E"/>
    <w:multiLevelType w:val="hybridMultilevel"/>
    <w:tmpl w:val="C91CEFD6"/>
    <w:lvl w:ilvl="0" w:tplc="9CC4830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CFCFB7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1525892">
      <w:numFmt w:val="bullet"/>
      <w:lvlText w:val="•"/>
      <w:lvlJc w:val="left"/>
      <w:pPr>
        <w:ind w:left="2990" w:hanging="360"/>
      </w:pPr>
      <w:rPr>
        <w:rFonts w:hint="default"/>
        <w:lang w:val="es-ES" w:eastAsia="en-US" w:bidi="ar-SA"/>
      </w:rPr>
    </w:lvl>
    <w:lvl w:ilvl="3" w:tplc="3B384EDE">
      <w:numFmt w:val="bullet"/>
      <w:lvlText w:val="•"/>
      <w:lvlJc w:val="left"/>
      <w:pPr>
        <w:ind w:left="3945" w:hanging="360"/>
      </w:pPr>
      <w:rPr>
        <w:rFonts w:hint="default"/>
        <w:lang w:val="es-ES" w:eastAsia="en-US" w:bidi="ar-SA"/>
      </w:rPr>
    </w:lvl>
    <w:lvl w:ilvl="4" w:tplc="F5FECA38">
      <w:numFmt w:val="bullet"/>
      <w:lvlText w:val="•"/>
      <w:lvlJc w:val="left"/>
      <w:pPr>
        <w:ind w:left="4900" w:hanging="360"/>
      </w:pPr>
      <w:rPr>
        <w:rFonts w:hint="default"/>
        <w:lang w:val="es-ES" w:eastAsia="en-US" w:bidi="ar-SA"/>
      </w:rPr>
    </w:lvl>
    <w:lvl w:ilvl="5" w:tplc="50D0A140">
      <w:numFmt w:val="bullet"/>
      <w:lvlText w:val="•"/>
      <w:lvlJc w:val="left"/>
      <w:pPr>
        <w:ind w:left="5855" w:hanging="360"/>
      </w:pPr>
      <w:rPr>
        <w:rFonts w:hint="default"/>
        <w:lang w:val="es-ES" w:eastAsia="en-US" w:bidi="ar-SA"/>
      </w:rPr>
    </w:lvl>
    <w:lvl w:ilvl="6" w:tplc="BEDEF9E6">
      <w:numFmt w:val="bullet"/>
      <w:lvlText w:val="•"/>
      <w:lvlJc w:val="left"/>
      <w:pPr>
        <w:ind w:left="6810" w:hanging="360"/>
      </w:pPr>
      <w:rPr>
        <w:rFonts w:hint="default"/>
        <w:lang w:val="es-ES" w:eastAsia="en-US" w:bidi="ar-SA"/>
      </w:rPr>
    </w:lvl>
    <w:lvl w:ilvl="7" w:tplc="7A5EEB5E">
      <w:numFmt w:val="bullet"/>
      <w:lvlText w:val="•"/>
      <w:lvlJc w:val="left"/>
      <w:pPr>
        <w:ind w:left="7765" w:hanging="360"/>
      </w:pPr>
      <w:rPr>
        <w:rFonts w:hint="default"/>
        <w:lang w:val="es-ES" w:eastAsia="en-US" w:bidi="ar-SA"/>
      </w:rPr>
    </w:lvl>
    <w:lvl w:ilvl="8" w:tplc="2836FC3A">
      <w:numFmt w:val="bullet"/>
      <w:lvlText w:val="•"/>
      <w:lvlJc w:val="left"/>
      <w:pPr>
        <w:ind w:left="8721" w:hanging="360"/>
      </w:pPr>
      <w:rPr>
        <w:rFonts w:hint="default"/>
        <w:lang w:val="es-ES" w:eastAsia="en-US" w:bidi="ar-SA"/>
      </w:rPr>
    </w:lvl>
  </w:abstractNum>
  <w:abstractNum w:abstractNumId="407" w15:restartNumberingAfterBreak="0">
    <w:nsid w:val="3C2A4C71"/>
    <w:multiLevelType w:val="hybridMultilevel"/>
    <w:tmpl w:val="C34A8F66"/>
    <w:lvl w:ilvl="0" w:tplc="D9B486D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994959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88429DA">
      <w:numFmt w:val="bullet"/>
      <w:lvlText w:val="•"/>
      <w:lvlJc w:val="left"/>
      <w:pPr>
        <w:ind w:left="2990" w:hanging="360"/>
      </w:pPr>
      <w:rPr>
        <w:rFonts w:hint="default"/>
        <w:lang w:val="es-ES" w:eastAsia="en-US" w:bidi="ar-SA"/>
      </w:rPr>
    </w:lvl>
    <w:lvl w:ilvl="3" w:tplc="ED486C80">
      <w:numFmt w:val="bullet"/>
      <w:lvlText w:val="•"/>
      <w:lvlJc w:val="left"/>
      <w:pPr>
        <w:ind w:left="3945" w:hanging="360"/>
      </w:pPr>
      <w:rPr>
        <w:rFonts w:hint="default"/>
        <w:lang w:val="es-ES" w:eastAsia="en-US" w:bidi="ar-SA"/>
      </w:rPr>
    </w:lvl>
    <w:lvl w:ilvl="4" w:tplc="C8C4A53C">
      <w:numFmt w:val="bullet"/>
      <w:lvlText w:val="•"/>
      <w:lvlJc w:val="left"/>
      <w:pPr>
        <w:ind w:left="4900" w:hanging="360"/>
      </w:pPr>
      <w:rPr>
        <w:rFonts w:hint="default"/>
        <w:lang w:val="es-ES" w:eastAsia="en-US" w:bidi="ar-SA"/>
      </w:rPr>
    </w:lvl>
    <w:lvl w:ilvl="5" w:tplc="6C78A452">
      <w:numFmt w:val="bullet"/>
      <w:lvlText w:val="•"/>
      <w:lvlJc w:val="left"/>
      <w:pPr>
        <w:ind w:left="5855" w:hanging="360"/>
      </w:pPr>
      <w:rPr>
        <w:rFonts w:hint="default"/>
        <w:lang w:val="es-ES" w:eastAsia="en-US" w:bidi="ar-SA"/>
      </w:rPr>
    </w:lvl>
    <w:lvl w:ilvl="6" w:tplc="76EC9FEC">
      <w:numFmt w:val="bullet"/>
      <w:lvlText w:val="•"/>
      <w:lvlJc w:val="left"/>
      <w:pPr>
        <w:ind w:left="6810" w:hanging="360"/>
      </w:pPr>
      <w:rPr>
        <w:rFonts w:hint="default"/>
        <w:lang w:val="es-ES" w:eastAsia="en-US" w:bidi="ar-SA"/>
      </w:rPr>
    </w:lvl>
    <w:lvl w:ilvl="7" w:tplc="BF1E9DE8">
      <w:numFmt w:val="bullet"/>
      <w:lvlText w:val="•"/>
      <w:lvlJc w:val="left"/>
      <w:pPr>
        <w:ind w:left="7765" w:hanging="360"/>
      </w:pPr>
      <w:rPr>
        <w:rFonts w:hint="default"/>
        <w:lang w:val="es-ES" w:eastAsia="en-US" w:bidi="ar-SA"/>
      </w:rPr>
    </w:lvl>
    <w:lvl w:ilvl="8" w:tplc="646E3F36">
      <w:numFmt w:val="bullet"/>
      <w:lvlText w:val="•"/>
      <w:lvlJc w:val="left"/>
      <w:pPr>
        <w:ind w:left="8721" w:hanging="360"/>
      </w:pPr>
      <w:rPr>
        <w:rFonts w:hint="default"/>
        <w:lang w:val="es-ES" w:eastAsia="en-US" w:bidi="ar-SA"/>
      </w:rPr>
    </w:lvl>
  </w:abstractNum>
  <w:abstractNum w:abstractNumId="408" w15:restartNumberingAfterBreak="0">
    <w:nsid w:val="3C5C61ED"/>
    <w:multiLevelType w:val="hybridMultilevel"/>
    <w:tmpl w:val="190064EE"/>
    <w:lvl w:ilvl="0" w:tplc="9746DB6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C588C1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476B4FE">
      <w:numFmt w:val="bullet"/>
      <w:lvlText w:val="•"/>
      <w:lvlJc w:val="left"/>
      <w:pPr>
        <w:ind w:left="2990" w:hanging="360"/>
      </w:pPr>
      <w:rPr>
        <w:rFonts w:hint="default"/>
        <w:lang w:val="es-ES" w:eastAsia="en-US" w:bidi="ar-SA"/>
      </w:rPr>
    </w:lvl>
    <w:lvl w:ilvl="3" w:tplc="0B727250">
      <w:numFmt w:val="bullet"/>
      <w:lvlText w:val="•"/>
      <w:lvlJc w:val="left"/>
      <w:pPr>
        <w:ind w:left="3945" w:hanging="360"/>
      </w:pPr>
      <w:rPr>
        <w:rFonts w:hint="default"/>
        <w:lang w:val="es-ES" w:eastAsia="en-US" w:bidi="ar-SA"/>
      </w:rPr>
    </w:lvl>
    <w:lvl w:ilvl="4" w:tplc="CB40CE02">
      <w:numFmt w:val="bullet"/>
      <w:lvlText w:val="•"/>
      <w:lvlJc w:val="left"/>
      <w:pPr>
        <w:ind w:left="4900" w:hanging="360"/>
      </w:pPr>
      <w:rPr>
        <w:rFonts w:hint="default"/>
        <w:lang w:val="es-ES" w:eastAsia="en-US" w:bidi="ar-SA"/>
      </w:rPr>
    </w:lvl>
    <w:lvl w:ilvl="5" w:tplc="D4AC8B9C">
      <w:numFmt w:val="bullet"/>
      <w:lvlText w:val="•"/>
      <w:lvlJc w:val="left"/>
      <w:pPr>
        <w:ind w:left="5855" w:hanging="360"/>
      </w:pPr>
      <w:rPr>
        <w:rFonts w:hint="default"/>
        <w:lang w:val="es-ES" w:eastAsia="en-US" w:bidi="ar-SA"/>
      </w:rPr>
    </w:lvl>
    <w:lvl w:ilvl="6" w:tplc="597C6D16">
      <w:numFmt w:val="bullet"/>
      <w:lvlText w:val="•"/>
      <w:lvlJc w:val="left"/>
      <w:pPr>
        <w:ind w:left="6810" w:hanging="360"/>
      </w:pPr>
      <w:rPr>
        <w:rFonts w:hint="default"/>
        <w:lang w:val="es-ES" w:eastAsia="en-US" w:bidi="ar-SA"/>
      </w:rPr>
    </w:lvl>
    <w:lvl w:ilvl="7" w:tplc="7F426406">
      <w:numFmt w:val="bullet"/>
      <w:lvlText w:val="•"/>
      <w:lvlJc w:val="left"/>
      <w:pPr>
        <w:ind w:left="7765" w:hanging="360"/>
      </w:pPr>
      <w:rPr>
        <w:rFonts w:hint="default"/>
        <w:lang w:val="es-ES" w:eastAsia="en-US" w:bidi="ar-SA"/>
      </w:rPr>
    </w:lvl>
    <w:lvl w:ilvl="8" w:tplc="C6A40ACC">
      <w:numFmt w:val="bullet"/>
      <w:lvlText w:val="•"/>
      <w:lvlJc w:val="left"/>
      <w:pPr>
        <w:ind w:left="8721" w:hanging="360"/>
      </w:pPr>
      <w:rPr>
        <w:rFonts w:hint="default"/>
        <w:lang w:val="es-ES" w:eastAsia="en-US" w:bidi="ar-SA"/>
      </w:rPr>
    </w:lvl>
  </w:abstractNum>
  <w:abstractNum w:abstractNumId="409" w15:restartNumberingAfterBreak="0">
    <w:nsid w:val="3C607109"/>
    <w:multiLevelType w:val="hybridMultilevel"/>
    <w:tmpl w:val="71EE3600"/>
    <w:lvl w:ilvl="0" w:tplc="EB8AC258">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4AE490E6">
      <w:numFmt w:val="bullet"/>
      <w:lvlText w:val="•"/>
      <w:lvlJc w:val="left"/>
      <w:pPr>
        <w:ind w:left="2035" w:hanging="360"/>
      </w:pPr>
      <w:rPr>
        <w:rFonts w:hint="default"/>
        <w:lang w:val="es-ES" w:eastAsia="en-US" w:bidi="ar-SA"/>
      </w:rPr>
    </w:lvl>
    <w:lvl w:ilvl="2" w:tplc="29C27F16">
      <w:numFmt w:val="bullet"/>
      <w:lvlText w:val="•"/>
      <w:lvlJc w:val="left"/>
      <w:pPr>
        <w:ind w:left="2990" w:hanging="360"/>
      </w:pPr>
      <w:rPr>
        <w:rFonts w:hint="default"/>
        <w:lang w:val="es-ES" w:eastAsia="en-US" w:bidi="ar-SA"/>
      </w:rPr>
    </w:lvl>
    <w:lvl w:ilvl="3" w:tplc="CE308A94">
      <w:numFmt w:val="bullet"/>
      <w:lvlText w:val="•"/>
      <w:lvlJc w:val="left"/>
      <w:pPr>
        <w:ind w:left="3945" w:hanging="360"/>
      </w:pPr>
      <w:rPr>
        <w:rFonts w:hint="default"/>
        <w:lang w:val="es-ES" w:eastAsia="en-US" w:bidi="ar-SA"/>
      </w:rPr>
    </w:lvl>
    <w:lvl w:ilvl="4" w:tplc="CA7A4C2C">
      <w:numFmt w:val="bullet"/>
      <w:lvlText w:val="•"/>
      <w:lvlJc w:val="left"/>
      <w:pPr>
        <w:ind w:left="4900" w:hanging="360"/>
      </w:pPr>
      <w:rPr>
        <w:rFonts w:hint="default"/>
        <w:lang w:val="es-ES" w:eastAsia="en-US" w:bidi="ar-SA"/>
      </w:rPr>
    </w:lvl>
    <w:lvl w:ilvl="5" w:tplc="B6A687E0">
      <w:numFmt w:val="bullet"/>
      <w:lvlText w:val="•"/>
      <w:lvlJc w:val="left"/>
      <w:pPr>
        <w:ind w:left="5855" w:hanging="360"/>
      </w:pPr>
      <w:rPr>
        <w:rFonts w:hint="default"/>
        <w:lang w:val="es-ES" w:eastAsia="en-US" w:bidi="ar-SA"/>
      </w:rPr>
    </w:lvl>
    <w:lvl w:ilvl="6" w:tplc="30EAF6BC">
      <w:numFmt w:val="bullet"/>
      <w:lvlText w:val="•"/>
      <w:lvlJc w:val="left"/>
      <w:pPr>
        <w:ind w:left="6810" w:hanging="360"/>
      </w:pPr>
      <w:rPr>
        <w:rFonts w:hint="default"/>
        <w:lang w:val="es-ES" w:eastAsia="en-US" w:bidi="ar-SA"/>
      </w:rPr>
    </w:lvl>
    <w:lvl w:ilvl="7" w:tplc="27FAF6C0">
      <w:numFmt w:val="bullet"/>
      <w:lvlText w:val="•"/>
      <w:lvlJc w:val="left"/>
      <w:pPr>
        <w:ind w:left="7765" w:hanging="360"/>
      </w:pPr>
      <w:rPr>
        <w:rFonts w:hint="default"/>
        <w:lang w:val="es-ES" w:eastAsia="en-US" w:bidi="ar-SA"/>
      </w:rPr>
    </w:lvl>
    <w:lvl w:ilvl="8" w:tplc="C71063D8">
      <w:numFmt w:val="bullet"/>
      <w:lvlText w:val="•"/>
      <w:lvlJc w:val="left"/>
      <w:pPr>
        <w:ind w:left="8721" w:hanging="360"/>
      </w:pPr>
      <w:rPr>
        <w:rFonts w:hint="default"/>
        <w:lang w:val="es-ES" w:eastAsia="en-US" w:bidi="ar-SA"/>
      </w:rPr>
    </w:lvl>
  </w:abstractNum>
  <w:abstractNum w:abstractNumId="410" w15:restartNumberingAfterBreak="0">
    <w:nsid w:val="3C6240E3"/>
    <w:multiLevelType w:val="hybridMultilevel"/>
    <w:tmpl w:val="0A022BB8"/>
    <w:lvl w:ilvl="0" w:tplc="A7AC05A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19CF5BE">
      <w:numFmt w:val="bullet"/>
      <w:lvlText w:val=""/>
      <w:lvlJc w:val="left"/>
      <w:pPr>
        <w:ind w:left="1072" w:hanging="360"/>
      </w:pPr>
      <w:rPr>
        <w:rFonts w:ascii="Symbol" w:eastAsia="Symbol" w:hAnsi="Symbol" w:cs="Symbol" w:hint="default"/>
        <w:spacing w:val="0"/>
        <w:w w:val="100"/>
        <w:lang w:val="es-ES" w:eastAsia="en-US" w:bidi="ar-SA"/>
      </w:rPr>
    </w:lvl>
    <w:lvl w:ilvl="2" w:tplc="1C68109A">
      <w:numFmt w:val="bullet"/>
      <w:lvlText w:val="•"/>
      <w:lvlJc w:val="left"/>
      <w:pPr>
        <w:ind w:left="2990" w:hanging="360"/>
      </w:pPr>
      <w:rPr>
        <w:rFonts w:hint="default"/>
        <w:lang w:val="es-ES" w:eastAsia="en-US" w:bidi="ar-SA"/>
      </w:rPr>
    </w:lvl>
    <w:lvl w:ilvl="3" w:tplc="37C261E6">
      <w:numFmt w:val="bullet"/>
      <w:lvlText w:val="•"/>
      <w:lvlJc w:val="left"/>
      <w:pPr>
        <w:ind w:left="3945" w:hanging="360"/>
      </w:pPr>
      <w:rPr>
        <w:rFonts w:hint="default"/>
        <w:lang w:val="es-ES" w:eastAsia="en-US" w:bidi="ar-SA"/>
      </w:rPr>
    </w:lvl>
    <w:lvl w:ilvl="4" w:tplc="3EB4D2F8">
      <w:numFmt w:val="bullet"/>
      <w:lvlText w:val="•"/>
      <w:lvlJc w:val="left"/>
      <w:pPr>
        <w:ind w:left="4900" w:hanging="360"/>
      </w:pPr>
      <w:rPr>
        <w:rFonts w:hint="default"/>
        <w:lang w:val="es-ES" w:eastAsia="en-US" w:bidi="ar-SA"/>
      </w:rPr>
    </w:lvl>
    <w:lvl w:ilvl="5" w:tplc="226AAA76">
      <w:numFmt w:val="bullet"/>
      <w:lvlText w:val="•"/>
      <w:lvlJc w:val="left"/>
      <w:pPr>
        <w:ind w:left="5855" w:hanging="360"/>
      </w:pPr>
      <w:rPr>
        <w:rFonts w:hint="default"/>
        <w:lang w:val="es-ES" w:eastAsia="en-US" w:bidi="ar-SA"/>
      </w:rPr>
    </w:lvl>
    <w:lvl w:ilvl="6" w:tplc="0FB87E5E">
      <w:numFmt w:val="bullet"/>
      <w:lvlText w:val="•"/>
      <w:lvlJc w:val="left"/>
      <w:pPr>
        <w:ind w:left="6810" w:hanging="360"/>
      </w:pPr>
      <w:rPr>
        <w:rFonts w:hint="default"/>
        <w:lang w:val="es-ES" w:eastAsia="en-US" w:bidi="ar-SA"/>
      </w:rPr>
    </w:lvl>
    <w:lvl w:ilvl="7" w:tplc="79B0F46C">
      <w:numFmt w:val="bullet"/>
      <w:lvlText w:val="•"/>
      <w:lvlJc w:val="left"/>
      <w:pPr>
        <w:ind w:left="7765" w:hanging="360"/>
      </w:pPr>
      <w:rPr>
        <w:rFonts w:hint="default"/>
        <w:lang w:val="es-ES" w:eastAsia="en-US" w:bidi="ar-SA"/>
      </w:rPr>
    </w:lvl>
    <w:lvl w:ilvl="8" w:tplc="64906060">
      <w:numFmt w:val="bullet"/>
      <w:lvlText w:val="•"/>
      <w:lvlJc w:val="left"/>
      <w:pPr>
        <w:ind w:left="8721" w:hanging="360"/>
      </w:pPr>
      <w:rPr>
        <w:rFonts w:hint="default"/>
        <w:lang w:val="es-ES" w:eastAsia="en-US" w:bidi="ar-SA"/>
      </w:rPr>
    </w:lvl>
  </w:abstractNum>
  <w:abstractNum w:abstractNumId="411" w15:restartNumberingAfterBreak="0">
    <w:nsid w:val="3CB4022F"/>
    <w:multiLevelType w:val="hybridMultilevel"/>
    <w:tmpl w:val="D0468EB2"/>
    <w:lvl w:ilvl="0" w:tplc="BE3C83D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3A8DDA6">
      <w:numFmt w:val="bullet"/>
      <w:lvlText w:val="•"/>
      <w:lvlJc w:val="left"/>
      <w:pPr>
        <w:ind w:left="2035" w:hanging="360"/>
      </w:pPr>
      <w:rPr>
        <w:rFonts w:hint="default"/>
        <w:lang w:val="es-ES" w:eastAsia="en-US" w:bidi="ar-SA"/>
      </w:rPr>
    </w:lvl>
    <w:lvl w:ilvl="2" w:tplc="AE2C7902">
      <w:numFmt w:val="bullet"/>
      <w:lvlText w:val="•"/>
      <w:lvlJc w:val="left"/>
      <w:pPr>
        <w:ind w:left="2990" w:hanging="360"/>
      </w:pPr>
      <w:rPr>
        <w:rFonts w:hint="default"/>
        <w:lang w:val="es-ES" w:eastAsia="en-US" w:bidi="ar-SA"/>
      </w:rPr>
    </w:lvl>
    <w:lvl w:ilvl="3" w:tplc="E124A4BA">
      <w:numFmt w:val="bullet"/>
      <w:lvlText w:val="•"/>
      <w:lvlJc w:val="left"/>
      <w:pPr>
        <w:ind w:left="3945" w:hanging="360"/>
      </w:pPr>
      <w:rPr>
        <w:rFonts w:hint="default"/>
        <w:lang w:val="es-ES" w:eastAsia="en-US" w:bidi="ar-SA"/>
      </w:rPr>
    </w:lvl>
    <w:lvl w:ilvl="4" w:tplc="FDFAEF40">
      <w:numFmt w:val="bullet"/>
      <w:lvlText w:val="•"/>
      <w:lvlJc w:val="left"/>
      <w:pPr>
        <w:ind w:left="4900" w:hanging="360"/>
      </w:pPr>
      <w:rPr>
        <w:rFonts w:hint="default"/>
        <w:lang w:val="es-ES" w:eastAsia="en-US" w:bidi="ar-SA"/>
      </w:rPr>
    </w:lvl>
    <w:lvl w:ilvl="5" w:tplc="1E004C80">
      <w:numFmt w:val="bullet"/>
      <w:lvlText w:val="•"/>
      <w:lvlJc w:val="left"/>
      <w:pPr>
        <w:ind w:left="5855" w:hanging="360"/>
      </w:pPr>
      <w:rPr>
        <w:rFonts w:hint="default"/>
        <w:lang w:val="es-ES" w:eastAsia="en-US" w:bidi="ar-SA"/>
      </w:rPr>
    </w:lvl>
    <w:lvl w:ilvl="6" w:tplc="1AD01F04">
      <w:numFmt w:val="bullet"/>
      <w:lvlText w:val="•"/>
      <w:lvlJc w:val="left"/>
      <w:pPr>
        <w:ind w:left="6810" w:hanging="360"/>
      </w:pPr>
      <w:rPr>
        <w:rFonts w:hint="default"/>
        <w:lang w:val="es-ES" w:eastAsia="en-US" w:bidi="ar-SA"/>
      </w:rPr>
    </w:lvl>
    <w:lvl w:ilvl="7" w:tplc="2BC0ED06">
      <w:numFmt w:val="bullet"/>
      <w:lvlText w:val="•"/>
      <w:lvlJc w:val="left"/>
      <w:pPr>
        <w:ind w:left="7765" w:hanging="360"/>
      </w:pPr>
      <w:rPr>
        <w:rFonts w:hint="default"/>
        <w:lang w:val="es-ES" w:eastAsia="en-US" w:bidi="ar-SA"/>
      </w:rPr>
    </w:lvl>
    <w:lvl w:ilvl="8" w:tplc="9958621A">
      <w:numFmt w:val="bullet"/>
      <w:lvlText w:val="•"/>
      <w:lvlJc w:val="left"/>
      <w:pPr>
        <w:ind w:left="8721" w:hanging="360"/>
      </w:pPr>
      <w:rPr>
        <w:rFonts w:hint="default"/>
        <w:lang w:val="es-ES" w:eastAsia="en-US" w:bidi="ar-SA"/>
      </w:rPr>
    </w:lvl>
  </w:abstractNum>
  <w:abstractNum w:abstractNumId="412" w15:restartNumberingAfterBreak="0">
    <w:nsid w:val="3D2A229E"/>
    <w:multiLevelType w:val="hybridMultilevel"/>
    <w:tmpl w:val="9E62ABFA"/>
    <w:lvl w:ilvl="0" w:tplc="0720CD38">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6F14E532">
      <w:numFmt w:val="bullet"/>
      <w:lvlText w:val=""/>
      <w:lvlJc w:val="left"/>
      <w:pPr>
        <w:ind w:left="2596" w:hanging="207"/>
      </w:pPr>
      <w:rPr>
        <w:rFonts w:ascii="Symbol" w:eastAsia="Symbol" w:hAnsi="Symbol" w:cs="Symbol" w:hint="default"/>
        <w:b w:val="0"/>
        <w:bCs w:val="0"/>
        <w:i w:val="0"/>
        <w:iCs w:val="0"/>
        <w:spacing w:val="0"/>
        <w:w w:val="99"/>
        <w:sz w:val="20"/>
        <w:szCs w:val="20"/>
        <w:lang w:val="es-ES" w:eastAsia="en-US" w:bidi="ar-SA"/>
      </w:rPr>
    </w:lvl>
    <w:lvl w:ilvl="2" w:tplc="67B87922">
      <w:numFmt w:val="bullet"/>
      <w:lvlText w:val="•"/>
      <w:lvlJc w:val="left"/>
      <w:pPr>
        <w:ind w:left="3492" w:hanging="207"/>
      </w:pPr>
      <w:rPr>
        <w:rFonts w:hint="default"/>
        <w:lang w:val="es-ES" w:eastAsia="en-US" w:bidi="ar-SA"/>
      </w:rPr>
    </w:lvl>
    <w:lvl w:ilvl="3" w:tplc="6ABE95F6">
      <w:numFmt w:val="bullet"/>
      <w:lvlText w:val="•"/>
      <w:lvlJc w:val="left"/>
      <w:pPr>
        <w:ind w:left="4384" w:hanging="207"/>
      </w:pPr>
      <w:rPr>
        <w:rFonts w:hint="default"/>
        <w:lang w:val="es-ES" w:eastAsia="en-US" w:bidi="ar-SA"/>
      </w:rPr>
    </w:lvl>
    <w:lvl w:ilvl="4" w:tplc="7C80D5EE">
      <w:numFmt w:val="bullet"/>
      <w:lvlText w:val="•"/>
      <w:lvlJc w:val="left"/>
      <w:pPr>
        <w:ind w:left="5277" w:hanging="207"/>
      </w:pPr>
      <w:rPr>
        <w:rFonts w:hint="default"/>
        <w:lang w:val="es-ES" w:eastAsia="en-US" w:bidi="ar-SA"/>
      </w:rPr>
    </w:lvl>
    <w:lvl w:ilvl="5" w:tplc="90B28CC8">
      <w:numFmt w:val="bullet"/>
      <w:lvlText w:val="•"/>
      <w:lvlJc w:val="left"/>
      <w:pPr>
        <w:ind w:left="6169" w:hanging="207"/>
      </w:pPr>
      <w:rPr>
        <w:rFonts w:hint="default"/>
        <w:lang w:val="es-ES" w:eastAsia="en-US" w:bidi="ar-SA"/>
      </w:rPr>
    </w:lvl>
    <w:lvl w:ilvl="6" w:tplc="5FACBBC6">
      <w:numFmt w:val="bullet"/>
      <w:lvlText w:val="•"/>
      <w:lvlJc w:val="left"/>
      <w:pPr>
        <w:ind w:left="7061" w:hanging="207"/>
      </w:pPr>
      <w:rPr>
        <w:rFonts w:hint="default"/>
        <w:lang w:val="es-ES" w:eastAsia="en-US" w:bidi="ar-SA"/>
      </w:rPr>
    </w:lvl>
    <w:lvl w:ilvl="7" w:tplc="20E08DBC">
      <w:numFmt w:val="bullet"/>
      <w:lvlText w:val="•"/>
      <w:lvlJc w:val="left"/>
      <w:pPr>
        <w:ind w:left="7954" w:hanging="207"/>
      </w:pPr>
      <w:rPr>
        <w:rFonts w:hint="default"/>
        <w:lang w:val="es-ES" w:eastAsia="en-US" w:bidi="ar-SA"/>
      </w:rPr>
    </w:lvl>
    <w:lvl w:ilvl="8" w:tplc="0B063A2C">
      <w:numFmt w:val="bullet"/>
      <w:lvlText w:val="•"/>
      <w:lvlJc w:val="left"/>
      <w:pPr>
        <w:ind w:left="8846" w:hanging="207"/>
      </w:pPr>
      <w:rPr>
        <w:rFonts w:hint="default"/>
        <w:lang w:val="es-ES" w:eastAsia="en-US" w:bidi="ar-SA"/>
      </w:rPr>
    </w:lvl>
  </w:abstractNum>
  <w:abstractNum w:abstractNumId="413" w15:restartNumberingAfterBreak="0">
    <w:nsid w:val="3D3F5916"/>
    <w:multiLevelType w:val="hybridMultilevel"/>
    <w:tmpl w:val="EE280850"/>
    <w:lvl w:ilvl="0" w:tplc="3146D36C">
      <w:numFmt w:val="bullet"/>
      <w:lvlText w:val="-"/>
      <w:lvlJc w:val="left"/>
      <w:pPr>
        <w:ind w:left="352" w:hanging="360"/>
      </w:pPr>
      <w:rPr>
        <w:rFonts w:ascii="Times New Roman" w:eastAsia="Times New Roman" w:hAnsi="Times New Roman" w:cs="Times New Roman" w:hint="default"/>
        <w:b/>
        <w:bCs/>
        <w:i w:val="0"/>
        <w:iCs w:val="0"/>
        <w:spacing w:val="0"/>
        <w:w w:val="100"/>
        <w:sz w:val="22"/>
        <w:szCs w:val="22"/>
        <w:lang w:val="es-ES" w:eastAsia="en-US" w:bidi="ar-SA"/>
      </w:rPr>
    </w:lvl>
    <w:lvl w:ilvl="1" w:tplc="8D520798">
      <w:numFmt w:val="bullet"/>
      <w:lvlText w:val="•"/>
      <w:lvlJc w:val="left"/>
      <w:pPr>
        <w:ind w:left="1387" w:hanging="360"/>
      </w:pPr>
      <w:rPr>
        <w:rFonts w:hint="default"/>
        <w:lang w:val="es-ES" w:eastAsia="en-US" w:bidi="ar-SA"/>
      </w:rPr>
    </w:lvl>
    <w:lvl w:ilvl="2" w:tplc="CE1A50C4">
      <w:numFmt w:val="bullet"/>
      <w:lvlText w:val="•"/>
      <w:lvlJc w:val="left"/>
      <w:pPr>
        <w:ind w:left="2414" w:hanging="360"/>
      </w:pPr>
      <w:rPr>
        <w:rFonts w:hint="default"/>
        <w:lang w:val="es-ES" w:eastAsia="en-US" w:bidi="ar-SA"/>
      </w:rPr>
    </w:lvl>
    <w:lvl w:ilvl="3" w:tplc="E8DCD8C4">
      <w:numFmt w:val="bullet"/>
      <w:lvlText w:val="•"/>
      <w:lvlJc w:val="left"/>
      <w:pPr>
        <w:ind w:left="3441" w:hanging="360"/>
      </w:pPr>
      <w:rPr>
        <w:rFonts w:hint="default"/>
        <w:lang w:val="es-ES" w:eastAsia="en-US" w:bidi="ar-SA"/>
      </w:rPr>
    </w:lvl>
    <w:lvl w:ilvl="4" w:tplc="7D50CB36">
      <w:numFmt w:val="bullet"/>
      <w:lvlText w:val="•"/>
      <w:lvlJc w:val="left"/>
      <w:pPr>
        <w:ind w:left="4468" w:hanging="360"/>
      </w:pPr>
      <w:rPr>
        <w:rFonts w:hint="default"/>
        <w:lang w:val="es-ES" w:eastAsia="en-US" w:bidi="ar-SA"/>
      </w:rPr>
    </w:lvl>
    <w:lvl w:ilvl="5" w:tplc="7CB6E06A">
      <w:numFmt w:val="bullet"/>
      <w:lvlText w:val="•"/>
      <w:lvlJc w:val="left"/>
      <w:pPr>
        <w:ind w:left="5495" w:hanging="360"/>
      </w:pPr>
      <w:rPr>
        <w:rFonts w:hint="default"/>
        <w:lang w:val="es-ES" w:eastAsia="en-US" w:bidi="ar-SA"/>
      </w:rPr>
    </w:lvl>
    <w:lvl w:ilvl="6" w:tplc="CDD4F558">
      <w:numFmt w:val="bullet"/>
      <w:lvlText w:val="•"/>
      <w:lvlJc w:val="left"/>
      <w:pPr>
        <w:ind w:left="6522" w:hanging="360"/>
      </w:pPr>
      <w:rPr>
        <w:rFonts w:hint="default"/>
        <w:lang w:val="es-ES" w:eastAsia="en-US" w:bidi="ar-SA"/>
      </w:rPr>
    </w:lvl>
    <w:lvl w:ilvl="7" w:tplc="FAA889D8">
      <w:numFmt w:val="bullet"/>
      <w:lvlText w:val="•"/>
      <w:lvlJc w:val="left"/>
      <w:pPr>
        <w:ind w:left="7549" w:hanging="360"/>
      </w:pPr>
      <w:rPr>
        <w:rFonts w:hint="default"/>
        <w:lang w:val="es-ES" w:eastAsia="en-US" w:bidi="ar-SA"/>
      </w:rPr>
    </w:lvl>
    <w:lvl w:ilvl="8" w:tplc="AA864C0E">
      <w:numFmt w:val="bullet"/>
      <w:lvlText w:val="•"/>
      <w:lvlJc w:val="left"/>
      <w:pPr>
        <w:ind w:left="8577" w:hanging="360"/>
      </w:pPr>
      <w:rPr>
        <w:rFonts w:hint="default"/>
        <w:lang w:val="es-ES" w:eastAsia="en-US" w:bidi="ar-SA"/>
      </w:rPr>
    </w:lvl>
  </w:abstractNum>
  <w:abstractNum w:abstractNumId="414" w15:restartNumberingAfterBreak="0">
    <w:nsid w:val="3D522242"/>
    <w:multiLevelType w:val="hybridMultilevel"/>
    <w:tmpl w:val="CD74951C"/>
    <w:lvl w:ilvl="0" w:tplc="BF6AF40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6DC654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8CA7D2E">
      <w:numFmt w:val="bullet"/>
      <w:lvlText w:val="•"/>
      <w:lvlJc w:val="left"/>
      <w:pPr>
        <w:ind w:left="2990" w:hanging="360"/>
      </w:pPr>
      <w:rPr>
        <w:rFonts w:hint="default"/>
        <w:lang w:val="es-ES" w:eastAsia="en-US" w:bidi="ar-SA"/>
      </w:rPr>
    </w:lvl>
    <w:lvl w:ilvl="3" w:tplc="E86E85D8">
      <w:numFmt w:val="bullet"/>
      <w:lvlText w:val="•"/>
      <w:lvlJc w:val="left"/>
      <w:pPr>
        <w:ind w:left="3945" w:hanging="360"/>
      </w:pPr>
      <w:rPr>
        <w:rFonts w:hint="default"/>
        <w:lang w:val="es-ES" w:eastAsia="en-US" w:bidi="ar-SA"/>
      </w:rPr>
    </w:lvl>
    <w:lvl w:ilvl="4" w:tplc="3BDA799E">
      <w:numFmt w:val="bullet"/>
      <w:lvlText w:val="•"/>
      <w:lvlJc w:val="left"/>
      <w:pPr>
        <w:ind w:left="4900" w:hanging="360"/>
      </w:pPr>
      <w:rPr>
        <w:rFonts w:hint="default"/>
        <w:lang w:val="es-ES" w:eastAsia="en-US" w:bidi="ar-SA"/>
      </w:rPr>
    </w:lvl>
    <w:lvl w:ilvl="5" w:tplc="3B8A8A84">
      <w:numFmt w:val="bullet"/>
      <w:lvlText w:val="•"/>
      <w:lvlJc w:val="left"/>
      <w:pPr>
        <w:ind w:left="5855" w:hanging="360"/>
      </w:pPr>
      <w:rPr>
        <w:rFonts w:hint="default"/>
        <w:lang w:val="es-ES" w:eastAsia="en-US" w:bidi="ar-SA"/>
      </w:rPr>
    </w:lvl>
    <w:lvl w:ilvl="6" w:tplc="7A50EA02">
      <w:numFmt w:val="bullet"/>
      <w:lvlText w:val="•"/>
      <w:lvlJc w:val="left"/>
      <w:pPr>
        <w:ind w:left="6810" w:hanging="360"/>
      </w:pPr>
      <w:rPr>
        <w:rFonts w:hint="default"/>
        <w:lang w:val="es-ES" w:eastAsia="en-US" w:bidi="ar-SA"/>
      </w:rPr>
    </w:lvl>
    <w:lvl w:ilvl="7" w:tplc="CB6EE44A">
      <w:numFmt w:val="bullet"/>
      <w:lvlText w:val="•"/>
      <w:lvlJc w:val="left"/>
      <w:pPr>
        <w:ind w:left="7765" w:hanging="360"/>
      </w:pPr>
      <w:rPr>
        <w:rFonts w:hint="default"/>
        <w:lang w:val="es-ES" w:eastAsia="en-US" w:bidi="ar-SA"/>
      </w:rPr>
    </w:lvl>
    <w:lvl w:ilvl="8" w:tplc="69F8ACC8">
      <w:numFmt w:val="bullet"/>
      <w:lvlText w:val="•"/>
      <w:lvlJc w:val="left"/>
      <w:pPr>
        <w:ind w:left="8721" w:hanging="360"/>
      </w:pPr>
      <w:rPr>
        <w:rFonts w:hint="default"/>
        <w:lang w:val="es-ES" w:eastAsia="en-US" w:bidi="ar-SA"/>
      </w:rPr>
    </w:lvl>
  </w:abstractNum>
  <w:abstractNum w:abstractNumId="415" w15:restartNumberingAfterBreak="0">
    <w:nsid w:val="3D523427"/>
    <w:multiLevelType w:val="hybridMultilevel"/>
    <w:tmpl w:val="FB9EA74A"/>
    <w:lvl w:ilvl="0" w:tplc="3DA43320">
      <w:numFmt w:val="bullet"/>
      <w:lvlText w:val="-"/>
      <w:lvlJc w:val="left"/>
      <w:pPr>
        <w:ind w:left="1072" w:hanging="360"/>
      </w:pPr>
      <w:rPr>
        <w:rFonts w:ascii="Microsoft Sans Serif" w:eastAsia="Microsoft Sans Serif" w:hAnsi="Microsoft Sans Serif" w:cs="Microsoft Sans Serif" w:hint="default"/>
        <w:spacing w:val="0"/>
        <w:w w:val="168"/>
        <w:lang w:val="es-ES" w:eastAsia="en-US" w:bidi="ar-SA"/>
      </w:rPr>
    </w:lvl>
    <w:lvl w:ilvl="1" w:tplc="BD92FE8E">
      <w:numFmt w:val="bullet"/>
      <w:lvlText w:val="•"/>
      <w:lvlJc w:val="left"/>
      <w:pPr>
        <w:ind w:left="2035" w:hanging="360"/>
      </w:pPr>
      <w:rPr>
        <w:rFonts w:hint="default"/>
        <w:lang w:val="es-ES" w:eastAsia="en-US" w:bidi="ar-SA"/>
      </w:rPr>
    </w:lvl>
    <w:lvl w:ilvl="2" w:tplc="4FCEE37E">
      <w:numFmt w:val="bullet"/>
      <w:lvlText w:val="•"/>
      <w:lvlJc w:val="left"/>
      <w:pPr>
        <w:ind w:left="2990" w:hanging="360"/>
      </w:pPr>
      <w:rPr>
        <w:rFonts w:hint="default"/>
        <w:lang w:val="es-ES" w:eastAsia="en-US" w:bidi="ar-SA"/>
      </w:rPr>
    </w:lvl>
    <w:lvl w:ilvl="3" w:tplc="F01618EE">
      <w:numFmt w:val="bullet"/>
      <w:lvlText w:val="•"/>
      <w:lvlJc w:val="left"/>
      <w:pPr>
        <w:ind w:left="3945" w:hanging="360"/>
      </w:pPr>
      <w:rPr>
        <w:rFonts w:hint="default"/>
        <w:lang w:val="es-ES" w:eastAsia="en-US" w:bidi="ar-SA"/>
      </w:rPr>
    </w:lvl>
    <w:lvl w:ilvl="4" w:tplc="DAF0ECB6">
      <w:numFmt w:val="bullet"/>
      <w:lvlText w:val="•"/>
      <w:lvlJc w:val="left"/>
      <w:pPr>
        <w:ind w:left="4900" w:hanging="360"/>
      </w:pPr>
      <w:rPr>
        <w:rFonts w:hint="default"/>
        <w:lang w:val="es-ES" w:eastAsia="en-US" w:bidi="ar-SA"/>
      </w:rPr>
    </w:lvl>
    <w:lvl w:ilvl="5" w:tplc="C812066A">
      <w:numFmt w:val="bullet"/>
      <w:lvlText w:val="•"/>
      <w:lvlJc w:val="left"/>
      <w:pPr>
        <w:ind w:left="5855" w:hanging="360"/>
      </w:pPr>
      <w:rPr>
        <w:rFonts w:hint="default"/>
        <w:lang w:val="es-ES" w:eastAsia="en-US" w:bidi="ar-SA"/>
      </w:rPr>
    </w:lvl>
    <w:lvl w:ilvl="6" w:tplc="56E021AC">
      <w:numFmt w:val="bullet"/>
      <w:lvlText w:val="•"/>
      <w:lvlJc w:val="left"/>
      <w:pPr>
        <w:ind w:left="6810" w:hanging="360"/>
      </w:pPr>
      <w:rPr>
        <w:rFonts w:hint="default"/>
        <w:lang w:val="es-ES" w:eastAsia="en-US" w:bidi="ar-SA"/>
      </w:rPr>
    </w:lvl>
    <w:lvl w:ilvl="7" w:tplc="262E28AC">
      <w:numFmt w:val="bullet"/>
      <w:lvlText w:val="•"/>
      <w:lvlJc w:val="left"/>
      <w:pPr>
        <w:ind w:left="7765" w:hanging="360"/>
      </w:pPr>
      <w:rPr>
        <w:rFonts w:hint="default"/>
        <w:lang w:val="es-ES" w:eastAsia="en-US" w:bidi="ar-SA"/>
      </w:rPr>
    </w:lvl>
    <w:lvl w:ilvl="8" w:tplc="B9E642C4">
      <w:numFmt w:val="bullet"/>
      <w:lvlText w:val="•"/>
      <w:lvlJc w:val="left"/>
      <w:pPr>
        <w:ind w:left="8721" w:hanging="360"/>
      </w:pPr>
      <w:rPr>
        <w:rFonts w:hint="default"/>
        <w:lang w:val="es-ES" w:eastAsia="en-US" w:bidi="ar-SA"/>
      </w:rPr>
    </w:lvl>
  </w:abstractNum>
  <w:abstractNum w:abstractNumId="416" w15:restartNumberingAfterBreak="0">
    <w:nsid w:val="3D605070"/>
    <w:multiLevelType w:val="hybridMultilevel"/>
    <w:tmpl w:val="19BA4D98"/>
    <w:lvl w:ilvl="0" w:tplc="1ACA116A">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87763552">
      <w:start w:val="1"/>
      <w:numFmt w:val="decimal"/>
      <w:lvlText w:val="%2."/>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2" w:tplc="DEAAD504">
      <w:numFmt w:val="bullet"/>
      <w:lvlText w:val="•"/>
      <w:lvlJc w:val="left"/>
      <w:pPr>
        <w:ind w:left="2141" w:hanging="360"/>
      </w:pPr>
      <w:rPr>
        <w:rFonts w:hint="default"/>
        <w:lang w:val="es-ES" w:eastAsia="en-US" w:bidi="ar-SA"/>
      </w:rPr>
    </w:lvl>
    <w:lvl w:ilvl="3" w:tplc="A26A35EA">
      <w:numFmt w:val="bullet"/>
      <w:lvlText w:val="•"/>
      <w:lvlJc w:val="left"/>
      <w:pPr>
        <w:ind w:left="3202" w:hanging="360"/>
      </w:pPr>
      <w:rPr>
        <w:rFonts w:hint="default"/>
        <w:lang w:val="es-ES" w:eastAsia="en-US" w:bidi="ar-SA"/>
      </w:rPr>
    </w:lvl>
    <w:lvl w:ilvl="4" w:tplc="AA18DF58">
      <w:numFmt w:val="bullet"/>
      <w:lvlText w:val="•"/>
      <w:lvlJc w:val="left"/>
      <w:pPr>
        <w:ind w:left="4263" w:hanging="360"/>
      </w:pPr>
      <w:rPr>
        <w:rFonts w:hint="default"/>
        <w:lang w:val="es-ES" w:eastAsia="en-US" w:bidi="ar-SA"/>
      </w:rPr>
    </w:lvl>
    <w:lvl w:ilvl="5" w:tplc="DD6C1916">
      <w:numFmt w:val="bullet"/>
      <w:lvlText w:val="•"/>
      <w:lvlJc w:val="left"/>
      <w:pPr>
        <w:ind w:left="5325" w:hanging="360"/>
      </w:pPr>
      <w:rPr>
        <w:rFonts w:hint="default"/>
        <w:lang w:val="es-ES" w:eastAsia="en-US" w:bidi="ar-SA"/>
      </w:rPr>
    </w:lvl>
    <w:lvl w:ilvl="6" w:tplc="BAA6E6CA">
      <w:numFmt w:val="bullet"/>
      <w:lvlText w:val="•"/>
      <w:lvlJc w:val="left"/>
      <w:pPr>
        <w:ind w:left="6386" w:hanging="360"/>
      </w:pPr>
      <w:rPr>
        <w:rFonts w:hint="default"/>
        <w:lang w:val="es-ES" w:eastAsia="en-US" w:bidi="ar-SA"/>
      </w:rPr>
    </w:lvl>
    <w:lvl w:ilvl="7" w:tplc="8C447A48">
      <w:numFmt w:val="bullet"/>
      <w:lvlText w:val="•"/>
      <w:lvlJc w:val="left"/>
      <w:pPr>
        <w:ind w:left="7447" w:hanging="360"/>
      </w:pPr>
      <w:rPr>
        <w:rFonts w:hint="default"/>
        <w:lang w:val="es-ES" w:eastAsia="en-US" w:bidi="ar-SA"/>
      </w:rPr>
    </w:lvl>
    <w:lvl w:ilvl="8" w:tplc="C1C2DD64">
      <w:numFmt w:val="bullet"/>
      <w:lvlText w:val="•"/>
      <w:lvlJc w:val="left"/>
      <w:pPr>
        <w:ind w:left="8508" w:hanging="360"/>
      </w:pPr>
      <w:rPr>
        <w:rFonts w:hint="default"/>
        <w:lang w:val="es-ES" w:eastAsia="en-US" w:bidi="ar-SA"/>
      </w:rPr>
    </w:lvl>
  </w:abstractNum>
  <w:abstractNum w:abstractNumId="417" w15:restartNumberingAfterBreak="0">
    <w:nsid w:val="3D8E24F2"/>
    <w:multiLevelType w:val="hybridMultilevel"/>
    <w:tmpl w:val="26C8275C"/>
    <w:lvl w:ilvl="0" w:tplc="4A8A0C7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03217FA">
      <w:numFmt w:val="bullet"/>
      <w:lvlText w:val="•"/>
      <w:lvlJc w:val="left"/>
      <w:pPr>
        <w:ind w:left="2035" w:hanging="360"/>
      </w:pPr>
      <w:rPr>
        <w:rFonts w:hint="default"/>
        <w:lang w:val="es-ES" w:eastAsia="en-US" w:bidi="ar-SA"/>
      </w:rPr>
    </w:lvl>
    <w:lvl w:ilvl="2" w:tplc="0F628828">
      <w:numFmt w:val="bullet"/>
      <w:lvlText w:val="•"/>
      <w:lvlJc w:val="left"/>
      <w:pPr>
        <w:ind w:left="2990" w:hanging="360"/>
      </w:pPr>
      <w:rPr>
        <w:rFonts w:hint="default"/>
        <w:lang w:val="es-ES" w:eastAsia="en-US" w:bidi="ar-SA"/>
      </w:rPr>
    </w:lvl>
    <w:lvl w:ilvl="3" w:tplc="D3D8C5AC">
      <w:numFmt w:val="bullet"/>
      <w:lvlText w:val="•"/>
      <w:lvlJc w:val="left"/>
      <w:pPr>
        <w:ind w:left="3945" w:hanging="360"/>
      </w:pPr>
      <w:rPr>
        <w:rFonts w:hint="default"/>
        <w:lang w:val="es-ES" w:eastAsia="en-US" w:bidi="ar-SA"/>
      </w:rPr>
    </w:lvl>
    <w:lvl w:ilvl="4" w:tplc="E59881D8">
      <w:numFmt w:val="bullet"/>
      <w:lvlText w:val="•"/>
      <w:lvlJc w:val="left"/>
      <w:pPr>
        <w:ind w:left="4900" w:hanging="360"/>
      </w:pPr>
      <w:rPr>
        <w:rFonts w:hint="default"/>
        <w:lang w:val="es-ES" w:eastAsia="en-US" w:bidi="ar-SA"/>
      </w:rPr>
    </w:lvl>
    <w:lvl w:ilvl="5" w:tplc="DCB6C536">
      <w:numFmt w:val="bullet"/>
      <w:lvlText w:val="•"/>
      <w:lvlJc w:val="left"/>
      <w:pPr>
        <w:ind w:left="5855" w:hanging="360"/>
      </w:pPr>
      <w:rPr>
        <w:rFonts w:hint="default"/>
        <w:lang w:val="es-ES" w:eastAsia="en-US" w:bidi="ar-SA"/>
      </w:rPr>
    </w:lvl>
    <w:lvl w:ilvl="6" w:tplc="62C0F570">
      <w:numFmt w:val="bullet"/>
      <w:lvlText w:val="•"/>
      <w:lvlJc w:val="left"/>
      <w:pPr>
        <w:ind w:left="6810" w:hanging="360"/>
      </w:pPr>
      <w:rPr>
        <w:rFonts w:hint="default"/>
        <w:lang w:val="es-ES" w:eastAsia="en-US" w:bidi="ar-SA"/>
      </w:rPr>
    </w:lvl>
    <w:lvl w:ilvl="7" w:tplc="57606AD0">
      <w:numFmt w:val="bullet"/>
      <w:lvlText w:val="•"/>
      <w:lvlJc w:val="left"/>
      <w:pPr>
        <w:ind w:left="7765" w:hanging="360"/>
      </w:pPr>
      <w:rPr>
        <w:rFonts w:hint="default"/>
        <w:lang w:val="es-ES" w:eastAsia="en-US" w:bidi="ar-SA"/>
      </w:rPr>
    </w:lvl>
    <w:lvl w:ilvl="8" w:tplc="3014C2BA">
      <w:numFmt w:val="bullet"/>
      <w:lvlText w:val="•"/>
      <w:lvlJc w:val="left"/>
      <w:pPr>
        <w:ind w:left="8721" w:hanging="360"/>
      </w:pPr>
      <w:rPr>
        <w:rFonts w:hint="default"/>
        <w:lang w:val="es-ES" w:eastAsia="en-US" w:bidi="ar-SA"/>
      </w:rPr>
    </w:lvl>
  </w:abstractNum>
  <w:abstractNum w:abstractNumId="418" w15:restartNumberingAfterBreak="0">
    <w:nsid w:val="3D907DC4"/>
    <w:multiLevelType w:val="hybridMultilevel"/>
    <w:tmpl w:val="567646FA"/>
    <w:lvl w:ilvl="0" w:tplc="539635A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5EE7160">
      <w:numFmt w:val="bullet"/>
      <w:lvlText w:val="•"/>
      <w:lvlJc w:val="left"/>
      <w:pPr>
        <w:ind w:left="2035" w:hanging="360"/>
      </w:pPr>
      <w:rPr>
        <w:rFonts w:hint="default"/>
        <w:lang w:val="es-ES" w:eastAsia="en-US" w:bidi="ar-SA"/>
      </w:rPr>
    </w:lvl>
    <w:lvl w:ilvl="2" w:tplc="DF3EED74">
      <w:numFmt w:val="bullet"/>
      <w:lvlText w:val="•"/>
      <w:lvlJc w:val="left"/>
      <w:pPr>
        <w:ind w:left="2990" w:hanging="360"/>
      </w:pPr>
      <w:rPr>
        <w:rFonts w:hint="default"/>
        <w:lang w:val="es-ES" w:eastAsia="en-US" w:bidi="ar-SA"/>
      </w:rPr>
    </w:lvl>
    <w:lvl w:ilvl="3" w:tplc="3C3638BE">
      <w:numFmt w:val="bullet"/>
      <w:lvlText w:val="•"/>
      <w:lvlJc w:val="left"/>
      <w:pPr>
        <w:ind w:left="3945" w:hanging="360"/>
      </w:pPr>
      <w:rPr>
        <w:rFonts w:hint="default"/>
        <w:lang w:val="es-ES" w:eastAsia="en-US" w:bidi="ar-SA"/>
      </w:rPr>
    </w:lvl>
    <w:lvl w:ilvl="4" w:tplc="39CCBA3C">
      <w:numFmt w:val="bullet"/>
      <w:lvlText w:val="•"/>
      <w:lvlJc w:val="left"/>
      <w:pPr>
        <w:ind w:left="4900" w:hanging="360"/>
      </w:pPr>
      <w:rPr>
        <w:rFonts w:hint="default"/>
        <w:lang w:val="es-ES" w:eastAsia="en-US" w:bidi="ar-SA"/>
      </w:rPr>
    </w:lvl>
    <w:lvl w:ilvl="5" w:tplc="2A5A231C">
      <w:numFmt w:val="bullet"/>
      <w:lvlText w:val="•"/>
      <w:lvlJc w:val="left"/>
      <w:pPr>
        <w:ind w:left="5855" w:hanging="360"/>
      </w:pPr>
      <w:rPr>
        <w:rFonts w:hint="default"/>
        <w:lang w:val="es-ES" w:eastAsia="en-US" w:bidi="ar-SA"/>
      </w:rPr>
    </w:lvl>
    <w:lvl w:ilvl="6" w:tplc="39FC0018">
      <w:numFmt w:val="bullet"/>
      <w:lvlText w:val="•"/>
      <w:lvlJc w:val="left"/>
      <w:pPr>
        <w:ind w:left="6810" w:hanging="360"/>
      </w:pPr>
      <w:rPr>
        <w:rFonts w:hint="default"/>
        <w:lang w:val="es-ES" w:eastAsia="en-US" w:bidi="ar-SA"/>
      </w:rPr>
    </w:lvl>
    <w:lvl w:ilvl="7" w:tplc="19D20A50">
      <w:numFmt w:val="bullet"/>
      <w:lvlText w:val="•"/>
      <w:lvlJc w:val="left"/>
      <w:pPr>
        <w:ind w:left="7765" w:hanging="360"/>
      </w:pPr>
      <w:rPr>
        <w:rFonts w:hint="default"/>
        <w:lang w:val="es-ES" w:eastAsia="en-US" w:bidi="ar-SA"/>
      </w:rPr>
    </w:lvl>
    <w:lvl w:ilvl="8" w:tplc="023AB97C">
      <w:numFmt w:val="bullet"/>
      <w:lvlText w:val="•"/>
      <w:lvlJc w:val="left"/>
      <w:pPr>
        <w:ind w:left="8721" w:hanging="360"/>
      </w:pPr>
      <w:rPr>
        <w:rFonts w:hint="default"/>
        <w:lang w:val="es-ES" w:eastAsia="en-US" w:bidi="ar-SA"/>
      </w:rPr>
    </w:lvl>
  </w:abstractNum>
  <w:abstractNum w:abstractNumId="419" w15:restartNumberingAfterBreak="0">
    <w:nsid w:val="3DBA546B"/>
    <w:multiLevelType w:val="hybridMultilevel"/>
    <w:tmpl w:val="841826DA"/>
    <w:lvl w:ilvl="0" w:tplc="D804D1DA">
      <w:numFmt w:val="bullet"/>
      <w:lvlText w:val="-"/>
      <w:lvlJc w:val="left"/>
      <w:pPr>
        <w:ind w:left="1204" w:hanging="853"/>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1A2ECD04">
      <w:numFmt w:val="bullet"/>
      <w:lvlText w:val="•"/>
      <w:lvlJc w:val="left"/>
      <w:pPr>
        <w:ind w:left="2143" w:hanging="853"/>
      </w:pPr>
      <w:rPr>
        <w:rFonts w:hint="default"/>
        <w:lang w:val="es-ES" w:eastAsia="en-US" w:bidi="ar-SA"/>
      </w:rPr>
    </w:lvl>
    <w:lvl w:ilvl="2" w:tplc="C174181A">
      <w:numFmt w:val="bullet"/>
      <w:lvlText w:val="•"/>
      <w:lvlJc w:val="left"/>
      <w:pPr>
        <w:ind w:left="3086" w:hanging="853"/>
      </w:pPr>
      <w:rPr>
        <w:rFonts w:hint="default"/>
        <w:lang w:val="es-ES" w:eastAsia="en-US" w:bidi="ar-SA"/>
      </w:rPr>
    </w:lvl>
    <w:lvl w:ilvl="3" w:tplc="EF44B60A">
      <w:numFmt w:val="bullet"/>
      <w:lvlText w:val="•"/>
      <w:lvlJc w:val="left"/>
      <w:pPr>
        <w:ind w:left="4029" w:hanging="853"/>
      </w:pPr>
      <w:rPr>
        <w:rFonts w:hint="default"/>
        <w:lang w:val="es-ES" w:eastAsia="en-US" w:bidi="ar-SA"/>
      </w:rPr>
    </w:lvl>
    <w:lvl w:ilvl="4" w:tplc="45CAAACC">
      <w:numFmt w:val="bullet"/>
      <w:lvlText w:val="•"/>
      <w:lvlJc w:val="left"/>
      <w:pPr>
        <w:ind w:left="4972" w:hanging="853"/>
      </w:pPr>
      <w:rPr>
        <w:rFonts w:hint="default"/>
        <w:lang w:val="es-ES" w:eastAsia="en-US" w:bidi="ar-SA"/>
      </w:rPr>
    </w:lvl>
    <w:lvl w:ilvl="5" w:tplc="E0886586">
      <w:numFmt w:val="bullet"/>
      <w:lvlText w:val="•"/>
      <w:lvlJc w:val="left"/>
      <w:pPr>
        <w:ind w:left="5915" w:hanging="853"/>
      </w:pPr>
      <w:rPr>
        <w:rFonts w:hint="default"/>
        <w:lang w:val="es-ES" w:eastAsia="en-US" w:bidi="ar-SA"/>
      </w:rPr>
    </w:lvl>
    <w:lvl w:ilvl="6" w:tplc="648CDE54">
      <w:numFmt w:val="bullet"/>
      <w:lvlText w:val="•"/>
      <w:lvlJc w:val="left"/>
      <w:pPr>
        <w:ind w:left="6858" w:hanging="853"/>
      </w:pPr>
      <w:rPr>
        <w:rFonts w:hint="default"/>
        <w:lang w:val="es-ES" w:eastAsia="en-US" w:bidi="ar-SA"/>
      </w:rPr>
    </w:lvl>
    <w:lvl w:ilvl="7" w:tplc="E616819E">
      <w:numFmt w:val="bullet"/>
      <w:lvlText w:val="•"/>
      <w:lvlJc w:val="left"/>
      <w:pPr>
        <w:ind w:left="7801" w:hanging="853"/>
      </w:pPr>
      <w:rPr>
        <w:rFonts w:hint="default"/>
        <w:lang w:val="es-ES" w:eastAsia="en-US" w:bidi="ar-SA"/>
      </w:rPr>
    </w:lvl>
    <w:lvl w:ilvl="8" w:tplc="14C67500">
      <w:numFmt w:val="bullet"/>
      <w:lvlText w:val="•"/>
      <w:lvlJc w:val="left"/>
      <w:pPr>
        <w:ind w:left="8745" w:hanging="853"/>
      </w:pPr>
      <w:rPr>
        <w:rFonts w:hint="default"/>
        <w:lang w:val="es-ES" w:eastAsia="en-US" w:bidi="ar-SA"/>
      </w:rPr>
    </w:lvl>
  </w:abstractNum>
  <w:abstractNum w:abstractNumId="420" w15:restartNumberingAfterBreak="0">
    <w:nsid w:val="3DCC73DB"/>
    <w:multiLevelType w:val="hybridMultilevel"/>
    <w:tmpl w:val="D47A09B8"/>
    <w:lvl w:ilvl="0" w:tplc="230CE794">
      <w:numFmt w:val="bullet"/>
      <w:lvlText w:val=""/>
      <w:lvlJc w:val="left"/>
      <w:pPr>
        <w:ind w:left="354" w:hanging="455"/>
      </w:pPr>
      <w:rPr>
        <w:rFonts w:ascii="Symbol" w:eastAsia="Symbol" w:hAnsi="Symbol" w:cs="Symbol" w:hint="default"/>
        <w:spacing w:val="0"/>
        <w:w w:val="100"/>
        <w:lang w:val="es-ES" w:eastAsia="en-US" w:bidi="ar-SA"/>
      </w:rPr>
    </w:lvl>
    <w:lvl w:ilvl="1" w:tplc="C4C68234">
      <w:numFmt w:val="bullet"/>
      <w:lvlText w:val="•"/>
      <w:lvlJc w:val="left"/>
      <w:pPr>
        <w:ind w:left="1387" w:hanging="455"/>
      </w:pPr>
      <w:rPr>
        <w:rFonts w:hint="default"/>
        <w:lang w:val="es-ES" w:eastAsia="en-US" w:bidi="ar-SA"/>
      </w:rPr>
    </w:lvl>
    <w:lvl w:ilvl="2" w:tplc="8E20ECFE">
      <w:numFmt w:val="bullet"/>
      <w:lvlText w:val="•"/>
      <w:lvlJc w:val="left"/>
      <w:pPr>
        <w:ind w:left="2414" w:hanging="455"/>
      </w:pPr>
      <w:rPr>
        <w:rFonts w:hint="default"/>
        <w:lang w:val="es-ES" w:eastAsia="en-US" w:bidi="ar-SA"/>
      </w:rPr>
    </w:lvl>
    <w:lvl w:ilvl="3" w:tplc="75B883E2">
      <w:numFmt w:val="bullet"/>
      <w:lvlText w:val="•"/>
      <w:lvlJc w:val="left"/>
      <w:pPr>
        <w:ind w:left="3441" w:hanging="455"/>
      </w:pPr>
      <w:rPr>
        <w:rFonts w:hint="default"/>
        <w:lang w:val="es-ES" w:eastAsia="en-US" w:bidi="ar-SA"/>
      </w:rPr>
    </w:lvl>
    <w:lvl w:ilvl="4" w:tplc="D86EA5E4">
      <w:numFmt w:val="bullet"/>
      <w:lvlText w:val="•"/>
      <w:lvlJc w:val="left"/>
      <w:pPr>
        <w:ind w:left="4468" w:hanging="455"/>
      </w:pPr>
      <w:rPr>
        <w:rFonts w:hint="default"/>
        <w:lang w:val="es-ES" w:eastAsia="en-US" w:bidi="ar-SA"/>
      </w:rPr>
    </w:lvl>
    <w:lvl w:ilvl="5" w:tplc="84F8AF6C">
      <w:numFmt w:val="bullet"/>
      <w:lvlText w:val="•"/>
      <w:lvlJc w:val="left"/>
      <w:pPr>
        <w:ind w:left="5495" w:hanging="455"/>
      </w:pPr>
      <w:rPr>
        <w:rFonts w:hint="default"/>
        <w:lang w:val="es-ES" w:eastAsia="en-US" w:bidi="ar-SA"/>
      </w:rPr>
    </w:lvl>
    <w:lvl w:ilvl="6" w:tplc="3C18C26C">
      <w:numFmt w:val="bullet"/>
      <w:lvlText w:val="•"/>
      <w:lvlJc w:val="left"/>
      <w:pPr>
        <w:ind w:left="6522" w:hanging="455"/>
      </w:pPr>
      <w:rPr>
        <w:rFonts w:hint="default"/>
        <w:lang w:val="es-ES" w:eastAsia="en-US" w:bidi="ar-SA"/>
      </w:rPr>
    </w:lvl>
    <w:lvl w:ilvl="7" w:tplc="38ACAD68">
      <w:numFmt w:val="bullet"/>
      <w:lvlText w:val="•"/>
      <w:lvlJc w:val="left"/>
      <w:pPr>
        <w:ind w:left="7549" w:hanging="455"/>
      </w:pPr>
      <w:rPr>
        <w:rFonts w:hint="default"/>
        <w:lang w:val="es-ES" w:eastAsia="en-US" w:bidi="ar-SA"/>
      </w:rPr>
    </w:lvl>
    <w:lvl w:ilvl="8" w:tplc="2044234E">
      <w:numFmt w:val="bullet"/>
      <w:lvlText w:val="•"/>
      <w:lvlJc w:val="left"/>
      <w:pPr>
        <w:ind w:left="8577" w:hanging="455"/>
      </w:pPr>
      <w:rPr>
        <w:rFonts w:hint="default"/>
        <w:lang w:val="es-ES" w:eastAsia="en-US" w:bidi="ar-SA"/>
      </w:rPr>
    </w:lvl>
  </w:abstractNum>
  <w:abstractNum w:abstractNumId="421" w15:restartNumberingAfterBreak="0">
    <w:nsid w:val="3E004CBD"/>
    <w:multiLevelType w:val="hybridMultilevel"/>
    <w:tmpl w:val="4B6866B2"/>
    <w:lvl w:ilvl="0" w:tplc="1C1CD6B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AB29BA2">
      <w:numFmt w:val="bullet"/>
      <w:lvlText w:val=""/>
      <w:lvlJc w:val="left"/>
      <w:pPr>
        <w:ind w:left="1060" w:hanging="288"/>
      </w:pPr>
      <w:rPr>
        <w:rFonts w:ascii="Symbol" w:eastAsia="Symbol" w:hAnsi="Symbol" w:cs="Symbol" w:hint="default"/>
        <w:b w:val="0"/>
        <w:bCs w:val="0"/>
        <w:i w:val="0"/>
        <w:iCs w:val="0"/>
        <w:spacing w:val="0"/>
        <w:w w:val="100"/>
        <w:sz w:val="22"/>
        <w:szCs w:val="22"/>
        <w:lang w:val="es-ES" w:eastAsia="en-US" w:bidi="ar-SA"/>
      </w:rPr>
    </w:lvl>
    <w:lvl w:ilvl="2" w:tplc="2B3E4FC0">
      <w:numFmt w:val="bullet"/>
      <w:lvlText w:val="•"/>
      <w:lvlJc w:val="left"/>
      <w:pPr>
        <w:ind w:left="2141" w:hanging="288"/>
      </w:pPr>
      <w:rPr>
        <w:rFonts w:hint="default"/>
        <w:lang w:val="es-ES" w:eastAsia="en-US" w:bidi="ar-SA"/>
      </w:rPr>
    </w:lvl>
    <w:lvl w:ilvl="3" w:tplc="E3CE021E">
      <w:numFmt w:val="bullet"/>
      <w:lvlText w:val="•"/>
      <w:lvlJc w:val="left"/>
      <w:pPr>
        <w:ind w:left="3202" w:hanging="288"/>
      </w:pPr>
      <w:rPr>
        <w:rFonts w:hint="default"/>
        <w:lang w:val="es-ES" w:eastAsia="en-US" w:bidi="ar-SA"/>
      </w:rPr>
    </w:lvl>
    <w:lvl w:ilvl="4" w:tplc="718811D4">
      <w:numFmt w:val="bullet"/>
      <w:lvlText w:val="•"/>
      <w:lvlJc w:val="left"/>
      <w:pPr>
        <w:ind w:left="4263" w:hanging="288"/>
      </w:pPr>
      <w:rPr>
        <w:rFonts w:hint="default"/>
        <w:lang w:val="es-ES" w:eastAsia="en-US" w:bidi="ar-SA"/>
      </w:rPr>
    </w:lvl>
    <w:lvl w:ilvl="5" w:tplc="4930478A">
      <w:numFmt w:val="bullet"/>
      <w:lvlText w:val="•"/>
      <w:lvlJc w:val="left"/>
      <w:pPr>
        <w:ind w:left="5325" w:hanging="288"/>
      </w:pPr>
      <w:rPr>
        <w:rFonts w:hint="default"/>
        <w:lang w:val="es-ES" w:eastAsia="en-US" w:bidi="ar-SA"/>
      </w:rPr>
    </w:lvl>
    <w:lvl w:ilvl="6" w:tplc="D99E2CCC">
      <w:numFmt w:val="bullet"/>
      <w:lvlText w:val="•"/>
      <w:lvlJc w:val="left"/>
      <w:pPr>
        <w:ind w:left="6386" w:hanging="288"/>
      </w:pPr>
      <w:rPr>
        <w:rFonts w:hint="default"/>
        <w:lang w:val="es-ES" w:eastAsia="en-US" w:bidi="ar-SA"/>
      </w:rPr>
    </w:lvl>
    <w:lvl w:ilvl="7" w:tplc="DED42EE4">
      <w:numFmt w:val="bullet"/>
      <w:lvlText w:val="•"/>
      <w:lvlJc w:val="left"/>
      <w:pPr>
        <w:ind w:left="7447" w:hanging="288"/>
      </w:pPr>
      <w:rPr>
        <w:rFonts w:hint="default"/>
        <w:lang w:val="es-ES" w:eastAsia="en-US" w:bidi="ar-SA"/>
      </w:rPr>
    </w:lvl>
    <w:lvl w:ilvl="8" w:tplc="3A0892EC">
      <w:numFmt w:val="bullet"/>
      <w:lvlText w:val="•"/>
      <w:lvlJc w:val="left"/>
      <w:pPr>
        <w:ind w:left="8508" w:hanging="288"/>
      </w:pPr>
      <w:rPr>
        <w:rFonts w:hint="default"/>
        <w:lang w:val="es-ES" w:eastAsia="en-US" w:bidi="ar-SA"/>
      </w:rPr>
    </w:lvl>
  </w:abstractNum>
  <w:abstractNum w:abstractNumId="422" w15:restartNumberingAfterBreak="0">
    <w:nsid w:val="3E063BE2"/>
    <w:multiLevelType w:val="hybridMultilevel"/>
    <w:tmpl w:val="0DF6D8BC"/>
    <w:lvl w:ilvl="0" w:tplc="4FEA22E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6500A7C">
      <w:numFmt w:val="bullet"/>
      <w:lvlText w:val="•"/>
      <w:lvlJc w:val="left"/>
      <w:pPr>
        <w:ind w:left="2035" w:hanging="360"/>
      </w:pPr>
      <w:rPr>
        <w:rFonts w:hint="default"/>
        <w:lang w:val="es-ES" w:eastAsia="en-US" w:bidi="ar-SA"/>
      </w:rPr>
    </w:lvl>
    <w:lvl w:ilvl="2" w:tplc="7DE4170C">
      <w:numFmt w:val="bullet"/>
      <w:lvlText w:val="•"/>
      <w:lvlJc w:val="left"/>
      <w:pPr>
        <w:ind w:left="2990" w:hanging="360"/>
      </w:pPr>
      <w:rPr>
        <w:rFonts w:hint="default"/>
        <w:lang w:val="es-ES" w:eastAsia="en-US" w:bidi="ar-SA"/>
      </w:rPr>
    </w:lvl>
    <w:lvl w:ilvl="3" w:tplc="7604DE50">
      <w:numFmt w:val="bullet"/>
      <w:lvlText w:val="•"/>
      <w:lvlJc w:val="left"/>
      <w:pPr>
        <w:ind w:left="3945" w:hanging="360"/>
      </w:pPr>
      <w:rPr>
        <w:rFonts w:hint="default"/>
        <w:lang w:val="es-ES" w:eastAsia="en-US" w:bidi="ar-SA"/>
      </w:rPr>
    </w:lvl>
    <w:lvl w:ilvl="4" w:tplc="5C8C042E">
      <w:numFmt w:val="bullet"/>
      <w:lvlText w:val="•"/>
      <w:lvlJc w:val="left"/>
      <w:pPr>
        <w:ind w:left="4900" w:hanging="360"/>
      </w:pPr>
      <w:rPr>
        <w:rFonts w:hint="default"/>
        <w:lang w:val="es-ES" w:eastAsia="en-US" w:bidi="ar-SA"/>
      </w:rPr>
    </w:lvl>
    <w:lvl w:ilvl="5" w:tplc="D9D435C6">
      <w:numFmt w:val="bullet"/>
      <w:lvlText w:val="•"/>
      <w:lvlJc w:val="left"/>
      <w:pPr>
        <w:ind w:left="5855" w:hanging="360"/>
      </w:pPr>
      <w:rPr>
        <w:rFonts w:hint="default"/>
        <w:lang w:val="es-ES" w:eastAsia="en-US" w:bidi="ar-SA"/>
      </w:rPr>
    </w:lvl>
    <w:lvl w:ilvl="6" w:tplc="7EA04244">
      <w:numFmt w:val="bullet"/>
      <w:lvlText w:val="•"/>
      <w:lvlJc w:val="left"/>
      <w:pPr>
        <w:ind w:left="6810" w:hanging="360"/>
      </w:pPr>
      <w:rPr>
        <w:rFonts w:hint="default"/>
        <w:lang w:val="es-ES" w:eastAsia="en-US" w:bidi="ar-SA"/>
      </w:rPr>
    </w:lvl>
    <w:lvl w:ilvl="7" w:tplc="8D8A8642">
      <w:numFmt w:val="bullet"/>
      <w:lvlText w:val="•"/>
      <w:lvlJc w:val="left"/>
      <w:pPr>
        <w:ind w:left="7765" w:hanging="360"/>
      </w:pPr>
      <w:rPr>
        <w:rFonts w:hint="default"/>
        <w:lang w:val="es-ES" w:eastAsia="en-US" w:bidi="ar-SA"/>
      </w:rPr>
    </w:lvl>
    <w:lvl w:ilvl="8" w:tplc="2438DD3E">
      <w:numFmt w:val="bullet"/>
      <w:lvlText w:val="•"/>
      <w:lvlJc w:val="left"/>
      <w:pPr>
        <w:ind w:left="8721" w:hanging="360"/>
      </w:pPr>
      <w:rPr>
        <w:rFonts w:hint="default"/>
        <w:lang w:val="es-ES" w:eastAsia="en-US" w:bidi="ar-SA"/>
      </w:rPr>
    </w:lvl>
  </w:abstractNum>
  <w:abstractNum w:abstractNumId="423" w15:restartNumberingAfterBreak="0">
    <w:nsid w:val="3E532F2C"/>
    <w:multiLevelType w:val="multilevel"/>
    <w:tmpl w:val="EEDE4B38"/>
    <w:lvl w:ilvl="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start w:val="1"/>
      <w:numFmt w:val="decimal"/>
      <w:lvlText w:val="%1.%2"/>
      <w:lvlJc w:val="left"/>
      <w:pPr>
        <w:ind w:left="745" w:hanging="394"/>
      </w:pPr>
      <w:rPr>
        <w:rFonts w:ascii="Arial Narrow" w:eastAsia="Arial Narrow" w:hAnsi="Arial Narrow" w:cs="Arial Narrow" w:hint="default"/>
        <w:b w:val="0"/>
        <w:bCs w:val="0"/>
        <w:i/>
        <w:iCs/>
        <w:spacing w:val="-1"/>
        <w:w w:val="119"/>
        <w:sz w:val="23"/>
        <w:szCs w:val="23"/>
        <w:lang w:val="es-ES" w:eastAsia="en-US" w:bidi="ar-SA"/>
      </w:rPr>
    </w:lvl>
    <w:lvl w:ilvl="2">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3">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3467" w:hanging="360"/>
      </w:pPr>
      <w:rPr>
        <w:rFonts w:hint="default"/>
        <w:lang w:val="es-ES" w:eastAsia="en-US" w:bidi="ar-SA"/>
      </w:rPr>
    </w:lvl>
    <w:lvl w:ilvl="5">
      <w:numFmt w:val="bullet"/>
      <w:lvlText w:val="•"/>
      <w:lvlJc w:val="left"/>
      <w:pPr>
        <w:ind w:left="4661" w:hanging="360"/>
      </w:pPr>
      <w:rPr>
        <w:rFonts w:hint="default"/>
        <w:lang w:val="es-ES" w:eastAsia="en-US" w:bidi="ar-SA"/>
      </w:rPr>
    </w:lvl>
    <w:lvl w:ilvl="6">
      <w:numFmt w:val="bullet"/>
      <w:lvlText w:val="•"/>
      <w:lvlJc w:val="left"/>
      <w:pPr>
        <w:ind w:left="5855" w:hanging="360"/>
      </w:pPr>
      <w:rPr>
        <w:rFonts w:hint="default"/>
        <w:lang w:val="es-ES" w:eastAsia="en-US" w:bidi="ar-SA"/>
      </w:rPr>
    </w:lvl>
    <w:lvl w:ilvl="7">
      <w:numFmt w:val="bullet"/>
      <w:lvlText w:val="•"/>
      <w:lvlJc w:val="left"/>
      <w:pPr>
        <w:ind w:left="7049" w:hanging="360"/>
      </w:pPr>
      <w:rPr>
        <w:rFonts w:hint="default"/>
        <w:lang w:val="es-ES" w:eastAsia="en-US" w:bidi="ar-SA"/>
      </w:rPr>
    </w:lvl>
    <w:lvl w:ilvl="8">
      <w:numFmt w:val="bullet"/>
      <w:lvlText w:val="•"/>
      <w:lvlJc w:val="left"/>
      <w:pPr>
        <w:ind w:left="8243" w:hanging="360"/>
      </w:pPr>
      <w:rPr>
        <w:rFonts w:hint="default"/>
        <w:lang w:val="es-ES" w:eastAsia="en-US" w:bidi="ar-SA"/>
      </w:rPr>
    </w:lvl>
  </w:abstractNum>
  <w:abstractNum w:abstractNumId="424" w15:restartNumberingAfterBreak="0">
    <w:nsid w:val="3E6267BE"/>
    <w:multiLevelType w:val="hybridMultilevel"/>
    <w:tmpl w:val="776868D4"/>
    <w:lvl w:ilvl="0" w:tplc="F200805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F5470B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1AE986C">
      <w:numFmt w:val="bullet"/>
      <w:lvlText w:val="•"/>
      <w:lvlJc w:val="left"/>
      <w:pPr>
        <w:ind w:left="2990" w:hanging="360"/>
      </w:pPr>
      <w:rPr>
        <w:rFonts w:hint="default"/>
        <w:lang w:val="es-ES" w:eastAsia="en-US" w:bidi="ar-SA"/>
      </w:rPr>
    </w:lvl>
    <w:lvl w:ilvl="3" w:tplc="CDEC7AD8">
      <w:numFmt w:val="bullet"/>
      <w:lvlText w:val="•"/>
      <w:lvlJc w:val="left"/>
      <w:pPr>
        <w:ind w:left="3945" w:hanging="360"/>
      </w:pPr>
      <w:rPr>
        <w:rFonts w:hint="default"/>
        <w:lang w:val="es-ES" w:eastAsia="en-US" w:bidi="ar-SA"/>
      </w:rPr>
    </w:lvl>
    <w:lvl w:ilvl="4" w:tplc="53C085F2">
      <w:numFmt w:val="bullet"/>
      <w:lvlText w:val="•"/>
      <w:lvlJc w:val="left"/>
      <w:pPr>
        <w:ind w:left="4900" w:hanging="360"/>
      </w:pPr>
      <w:rPr>
        <w:rFonts w:hint="default"/>
        <w:lang w:val="es-ES" w:eastAsia="en-US" w:bidi="ar-SA"/>
      </w:rPr>
    </w:lvl>
    <w:lvl w:ilvl="5" w:tplc="F8F8F908">
      <w:numFmt w:val="bullet"/>
      <w:lvlText w:val="•"/>
      <w:lvlJc w:val="left"/>
      <w:pPr>
        <w:ind w:left="5855" w:hanging="360"/>
      </w:pPr>
      <w:rPr>
        <w:rFonts w:hint="default"/>
        <w:lang w:val="es-ES" w:eastAsia="en-US" w:bidi="ar-SA"/>
      </w:rPr>
    </w:lvl>
    <w:lvl w:ilvl="6" w:tplc="3702AB9E">
      <w:numFmt w:val="bullet"/>
      <w:lvlText w:val="•"/>
      <w:lvlJc w:val="left"/>
      <w:pPr>
        <w:ind w:left="6810" w:hanging="360"/>
      </w:pPr>
      <w:rPr>
        <w:rFonts w:hint="default"/>
        <w:lang w:val="es-ES" w:eastAsia="en-US" w:bidi="ar-SA"/>
      </w:rPr>
    </w:lvl>
    <w:lvl w:ilvl="7" w:tplc="78FA8920">
      <w:numFmt w:val="bullet"/>
      <w:lvlText w:val="•"/>
      <w:lvlJc w:val="left"/>
      <w:pPr>
        <w:ind w:left="7765" w:hanging="360"/>
      </w:pPr>
      <w:rPr>
        <w:rFonts w:hint="default"/>
        <w:lang w:val="es-ES" w:eastAsia="en-US" w:bidi="ar-SA"/>
      </w:rPr>
    </w:lvl>
    <w:lvl w:ilvl="8" w:tplc="1242DBA8">
      <w:numFmt w:val="bullet"/>
      <w:lvlText w:val="•"/>
      <w:lvlJc w:val="left"/>
      <w:pPr>
        <w:ind w:left="8721" w:hanging="360"/>
      </w:pPr>
      <w:rPr>
        <w:rFonts w:hint="default"/>
        <w:lang w:val="es-ES" w:eastAsia="en-US" w:bidi="ar-SA"/>
      </w:rPr>
    </w:lvl>
  </w:abstractNum>
  <w:abstractNum w:abstractNumId="425" w15:restartNumberingAfterBreak="0">
    <w:nsid w:val="3E837A5E"/>
    <w:multiLevelType w:val="hybridMultilevel"/>
    <w:tmpl w:val="5B4E312C"/>
    <w:lvl w:ilvl="0" w:tplc="B9F0E55C">
      <w:numFmt w:val="bullet"/>
      <w:lvlText w:val="-"/>
      <w:lvlJc w:val="left"/>
      <w:pPr>
        <w:ind w:left="352" w:hanging="360"/>
      </w:pPr>
      <w:rPr>
        <w:rFonts w:ascii="Times New Roman" w:eastAsia="Times New Roman" w:hAnsi="Times New Roman" w:cs="Times New Roman" w:hint="default"/>
        <w:b/>
        <w:bCs/>
        <w:i w:val="0"/>
        <w:iCs w:val="0"/>
        <w:spacing w:val="0"/>
        <w:w w:val="100"/>
        <w:sz w:val="22"/>
        <w:szCs w:val="22"/>
        <w:lang w:val="es-ES" w:eastAsia="en-US" w:bidi="ar-SA"/>
      </w:rPr>
    </w:lvl>
    <w:lvl w:ilvl="1" w:tplc="83AAA460">
      <w:numFmt w:val="bullet"/>
      <w:lvlText w:val="•"/>
      <w:lvlJc w:val="left"/>
      <w:pPr>
        <w:ind w:left="1387" w:hanging="360"/>
      </w:pPr>
      <w:rPr>
        <w:rFonts w:hint="default"/>
        <w:lang w:val="es-ES" w:eastAsia="en-US" w:bidi="ar-SA"/>
      </w:rPr>
    </w:lvl>
    <w:lvl w:ilvl="2" w:tplc="A726C8A6">
      <w:numFmt w:val="bullet"/>
      <w:lvlText w:val="•"/>
      <w:lvlJc w:val="left"/>
      <w:pPr>
        <w:ind w:left="2414" w:hanging="360"/>
      </w:pPr>
      <w:rPr>
        <w:rFonts w:hint="default"/>
        <w:lang w:val="es-ES" w:eastAsia="en-US" w:bidi="ar-SA"/>
      </w:rPr>
    </w:lvl>
    <w:lvl w:ilvl="3" w:tplc="04883E6A">
      <w:numFmt w:val="bullet"/>
      <w:lvlText w:val="•"/>
      <w:lvlJc w:val="left"/>
      <w:pPr>
        <w:ind w:left="3441" w:hanging="360"/>
      </w:pPr>
      <w:rPr>
        <w:rFonts w:hint="default"/>
        <w:lang w:val="es-ES" w:eastAsia="en-US" w:bidi="ar-SA"/>
      </w:rPr>
    </w:lvl>
    <w:lvl w:ilvl="4" w:tplc="B64AB748">
      <w:numFmt w:val="bullet"/>
      <w:lvlText w:val="•"/>
      <w:lvlJc w:val="left"/>
      <w:pPr>
        <w:ind w:left="4468" w:hanging="360"/>
      </w:pPr>
      <w:rPr>
        <w:rFonts w:hint="default"/>
        <w:lang w:val="es-ES" w:eastAsia="en-US" w:bidi="ar-SA"/>
      </w:rPr>
    </w:lvl>
    <w:lvl w:ilvl="5" w:tplc="F77E4F5E">
      <w:numFmt w:val="bullet"/>
      <w:lvlText w:val="•"/>
      <w:lvlJc w:val="left"/>
      <w:pPr>
        <w:ind w:left="5495" w:hanging="360"/>
      </w:pPr>
      <w:rPr>
        <w:rFonts w:hint="default"/>
        <w:lang w:val="es-ES" w:eastAsia="en-US" w:bidi="ar-SA"/>
      </w:rPr>
    </w:lvl>
    <w:lvl w:ilvl="6" w:tplc="4EA209FA">
      <w:numFmt w:val="bullet"/>
      <w:lvlText w:val="•"/>
      <w:lvlJc w:val="left"/>
      <w:pPr>
        <w:ind w:left="6522" w:hanging="360"/>
      </w:pPr>
      <w:rPr>
        <w:rFonts w:hint="default"/>
        <w:lang w:val="es-ES" w:eastAsia="en-US" w:bidi="ar-SA"/>
      </w:rPr>
    </w:lvl>
    <w:lvl w:ilvl="7" w:tplc="4172231E">
      <w:numFmt w:val="bullet"/>
      <w:lvlText w:val="•"/>
      <w:lvlJc w:val="left"/>
      <w:pPr>
        <w:ind w:left="7549" w:hanging="360"/>
      </w:pPr>
      <w:rPr>
        <w:rFonts w:hint="default"/>
        <w:lang w:val="es-ES" w:eastAsia="en-US" w:bidi="ar-SA"/>
      </w:rPr>
    </w:lvl>
    <w:lvl w:ilvl="8" w:tplc="9CF6F4D2">
      <w:numFmt w:val="bullet"/>
      <w:lvlText w:val="•"/>
      <w:lvlJc w:val="left"/>
      <w:pPr>
        <w:ind w:left="8577" w:hanging="360"/>
      </w:pPr>
      <w:rPr>
        <w:rFonts w:hint="default"/>
        <w:lang w:val="es-ES" w:eastAsia="en-US" w:bidi="ar-SA"/>
      </w:rPr>
    </w:lvl>
  </w:abstractNum>
  <w:abstractNum w:abstractNumId="426" w15:restartNumberingAfterBreak="0">
    <w:nsid w:val="3F1C45D3"/>
    <w:multiLevelType w:val="hybridMultilevel"/>
    <w:tmpl w:val="F45C1480"/>
    <w:lvl w:ilvl="0" w:tplc="DE3E8972">
      <w:numFmt w:val="bullet"/>
      <w:lvlText w:val="&gt;"/>
      <w:lvlJc w:val="left"/>
      <w:pPr>
        <w:ind w:left="717" w:hanging="178"/>
      </w:pPr>
      <w:rPr>
        <w:rFonts w:ascii="Microsoft Sans Serif" w:eastAsia="Microsoft Sans Serif" w:hAnsi="Microsoft Sans Serif" w:cs="Microsoft Sans Serif" w:hint="default"/>
        <w:b w:val="0"/>
        <w:bCs w:val="0"/>
        <w:i w:val="0"/>
        <w:iCs w:val="0"/>
        <w:spacing w:val="0"/>
        <w:w w:val="107"/>
        <w:sz w:val="20"/>
        <w:szCs w:val="20"/>
        <w:lang w:val="es-ES" w:eastAsia="en-US" w:bidi="ar-SA"/>
      </w:rPr>
    </w:lvl>
    <w:lvl w:ilvl="1" w:tplc="46ACB00A">
      <w:numFmt w:val="bullet"/>
      <w:lvlText w:val="•"/>
      <w:lvlJc w:val="left"/>
      <w:pPr>
        <w:ind w:left="770" w:hanging="178"/>
      </w:pPr>
      <w:rPr>
        <w:rFonts w:hint="default"/>
        <w:lang w:val="es-ES" w:eastAsia="en-US" w:bidi="ar-SA"/>
      </w:rPr>
    </w:lvl>
    <w:lvl w:ilvl="2" w:tplc="EEAE0BEA">
      <w:numFmt w:val="bullet"/>
      <w:lvlText w:val="•"/>
      <w:lvlJc w:val="left"/>
      <w:pPr>
        <w:ind w:left="820" w:hanging="178"/>
      </w:pPr>
      <w:rPr>
        <w:rFonts w:hint="default"/>
        <w:lang w:val="es-ES" w:eastAsia="en-US" w:bidi="ar-SA"/>
      </w:rPr>
    </w:lvl>
    <w:lvl w:ilvl="3" w:tplc="6E1A6DEA">
      <w:numFmt w:val="bullet"/>
      <w:lvlText w:val="•"/>
      <w:lvlJc w:val="left"/>
      <w:pPr>
        <w:ind w:left="870" w:hanging="178"/>
      </w:pPr>
      <w:rPr>
        <w:rFonts w:hint="default"/>
        <w:lang w:val="es-ES" w:eastAsia="en-US" w:bidi="ar-SA"/>
      </w:rPr>
    </w:lvl>
    <w:lvl w:ilvl="4" w:tplc="397A6FA0">
      <w:numFmt w:val="bullet"/>
      <w:lvlText w:val="•"/>
      <w:lvlJc w:val="left"/>
      <w:pPr>
        <w:ind w:left="920" w:hanging="178"/>
      </w:pPr>
      <w:rPr>
        <w:rFonts w:hint="default"/>
        <w:lang w:val="es-ES" w:eastAsia="en-US" w:bidi="ar-SA"/>
      </w:rPr>
    </w:lvl>
    <w:lvl w:ilvl="5" w:tplc="EAA42342">
      <w:numFmt w:val="bullet"/>
      <w:lvlText w:val="•"/>
      <w:lvlJc w:val="left"/>
      <w:pPr>
        <w:ind w:left="970" w:hanging="178"/>
      </w:pPr>
      <w:rPr>
        <w:rFonts w:hint="default"/>
        <w:lang w:val="es-ES" w:eastAsia="en-US" w:bidi="ar-SA"/>
      </w:rPr>
    </w:lvl>
    <w:lvl w:ilvl="6" w:tplc="DC065B7E">
      <w:numFmt w:val="bullet"/>
      <w:lvlText w:val="•"/>
      <w:lvlJc w:val="left"/>
      <w:pPr>
        <w:ind w:left="1020" w:hanging="178"/>
      </w:pPr>
      <w:rPr>
        <w:rFonts w:hint="default"/>
        <w:lang w:val="es-ES" w:eastAsia="en-US" w:bidi="ar-SA"/>
      </w:rPr>
    </w:lvl>
    <w:lvl w:ilvl="7" w:tplc="568EE8EC">
      <w:numFmt w:val="bullet"/>
      <w:lvlText w:val="•"/>
      <w:lvlJc w:val="left"/>
      <w:pPr>
        <w:ind w:left="1070" w:hanging="178"/>
      </w:pPr>
      <w:rPr>
        <w:rFonts w:hint="default"/>
        <w:lang w:val="es-ES" w:eastAsia="en-US" w:bidi="ar-SA"/>
      </w:rPr>
    </w:lvl>
    <w:lvl w:ilvl="8" w:tplc="4314D198">
      <w:numFmt w:val="bullet"/>
      <w:lvlText w:val="•"/>
      <w:lvlJc w:val="left"/>
      <w:pPr>
        <w:ind w:left="1120" w:hanging="178"/>
      </w:pPr>
      <w:rPr>
        <w:rFonts w:hint="default"/>
        <w:lang w:val="es-ES" w:eastAsia="en-US" w:bidi="ar-SA"/>
      </w:rPr>
    </w:lvl>
  </w:abstractNum>
  <w:abstractNum w:abstractNumId="427" w15:restartNumberingAfterBreak="0">
    <w:nsid w:val="3F500F6C"/>
    <w:multiLevelType w:val="hybridMultilevel"/>
    <w:tmpl w:val="CDE20CDC"/>
    <w:lvl w:ilvl="0" w:tplc="9B70C73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36621F2">
      <w:numFmt w:val="bullet"/>
      <w:lvlText w:val="•"/>
      <w:lvlJc w:val="left"/>
      <w:pPr>
        <w:ind w:left="2035" w:hanging="360"/>
      </w:pPr>
      <w:rPr>
        <w:rFonts w:hint="default"/>
        <w:lang w:val="es-ES" w:eastAsia="en-US" w:bidi="ar-SA"/>
      </w:rPr>
    </w:lvl>
    <w:lvl w:ilvl="2" w:tplc="9D94DF26">
      <w:numFmt w:val="bullet"/>
      <w:lvlText w:val="•"/>
      <w:lvlJc w:val="left"/>
      <w:pPr>
        <w:ind w:left="2990" w:hanging="360"/>
      </w:pPr>
      <w:rPr>
        <w:rFonts w:hint="default"/>
        <w:lang w:val="es-ES" w:eastAsia="en-US" w:bidi="ar-SA"/>
      </w:rPr>
    </w:lvl>
    <w:lvl w:ilvl="3" w:tplc="4D08A8A8">
      <w:numFmt w:val="bullet"/>
      <w:lvlText w:val="•"/>
      <w:lvlJc w:val="left"/>
      <w:pPr>
        <w:ind w:left="3945" w:hanging="360"/>
      </w:pPr>
      <w:rPr>
        <w:rFonts w:hint="default"/>
        <w:lang w:val="es-ES" w:eastAsia="en-US" w:bidi="ar-SA"/>
      </w:rPr>
    </w:lvl>
    <w:lvl w:ilvl="4" w:tplc="B994192C">
      <w:numFmt w:val="bullet"/>
      <w:lvlText w:val="•"/>
      <w:lvlJc w:val="left"/>
      <w:pPr>
        <w:ind w:left="4900" w:hanging="360"/>
      </w:pPr>
      <w:rPr>
        <w:rFonts w:hint="default"/>
        <w:lang w:val="es-ES" w:eastAsia="en-US" w:bidi="ar-SA"/>
      </w:rPr>
    </w:lvl>
    <w:lvl w:ilvl="5" w:tplc="139EDDAC">
      <w:numFmt w:val="bullet"/>
      <w:lvlText w:val="•"/>
      <w:lvlJc w:val="left"/>
      <w:pPr>
        <w:ind w:left="5855" w:hanging="360"/>
      </w:pPr>
      <w:rPr>
        <w:rFonts w:hint="default"/>
        <w:lang w:val="es-ES" w:eastAsia="en-US" w:bidi="ar-SA"/>
      </w:rPr>
    </w:lvl>
    <w:lvl w:ilvl="6" w:tplc="C5F86E6A">
      <w:numFmt w:val="bullet"/>
      <w:lvlText w:val="•"/>
      <w:lvlJc w:val="left"/>
      <w:pPr>
        <w:ind w:left="6810" w:hanging="360"/>
      </w:pPr>
      <w:rPr>
        <w:rFonts w:hint="default"/>
        <w:lang w:val="es-ES" w:eastAsia="en-US" w:bidi="ar-SA"/>
      </w:rPr>
    </w:lvl>
    <w:lvl w:ilvl="7" w:tplc="3FC0F25E">
      <w:numFmt w:val="bullet"/>
      <w:lvlText w:val="•"/>
      <w:lvlJc w:val="left"/>
      <w:pPr>
        <w:ind w:left="7765" w:hanging="360"/>
      </w:pPr>
      <w:rPr>
        <w:rFonts w:hint="default"/>
        <w:lang w:val="es-ES" w:eastAsia="en-US" w:bidi="ar-SA"/>
      </w:rPr>
    </w:lvl>
    <w:lvl w:ilvl="8" w:tplc="9914F8A6">
      <w:numFmt w:val="bullet"/>
      <w:lvlText w:val="•"/>
      <w:lvlJc w:val="left"/>
      <w:pPr>
        <w:ind w:left="8721" w:hanging="360"/>
      </w:pPr>
      <w:rPr>
        <w:rFonts w:hint="default"/>
        <w:lang w:val="es-ES" w:eastAsia="en-US" w:bidi="ar-SA"/>
      </w:rPr>
    </w:lvl>
  </w:abstractNum>
  <w:abstractNum w:abstractNumId="428" w15:restartNumberingAfterBreak="0">
    <w:nsid w:val="3F8B7CE3"/>
    <w:multiLevelType w:val="hybridMultilevel"/>
    <w:tmpl w:val="CF56A036"/>
    <w:lvl w:ilvl="0" w:tplc="BA6090E6">
      <w:numFmt w:val="bullet"/>
      <w:lvlText w:val="-"/>
      <w:lvlJc w:val="left"/>
      <w:pPr>
        <w:ind w:left="996" w:hanging="360"/>
      </w:pPr>
      <w:rPr>
        <w:rFonts w:ascii="Times New Roman" w:eastAsia="Times New Roman" w:hAnsi="Times New Roman" w:cs="Times New Roman" w:hint="default"/>
        <w:spacing w:val="0"/>
        <w:w w:val="100"/>
        <w:lang w:val="es-ES" w:eastAsia="en-US" w:bidi="ar-SA"/>
      </w:rPr>
    </w:lvl>
    <w:lvl w:ilvl="1" w:tplc="6F1E2C7C">
      <w:numFmt w:val="bullet"/>
      <w:lvlText w:val="•"/>
      <w:lvlJc w:val="left"/>
      <w:pPr>
        <w:ind w:left="1963" w:hanging="360"/>
      </w:pPr>
      <w:rPr>
        <w:rFonts w:hint="default"/>
        <w:lang w:val="es-ES" w:eastAsia="en-US" w:bidi="ar-SA"/>
      </w:rPr>
    </w:lvl>
    <w:lvl w:ilvl="2" w:tplc="F0581F3C">
      <w:numFmt w:val="bullet"/>
      <w:lvlText w:val="•"/>
      <w:lvlJc w:val="left"/>
      <w:pPr>
        <w:ind w:left="2926" w:hanging="360"/>
      </w:pPr>
      <w:rPr>
        <w:rFonts w:hint="default"/>
        <w:lang w:val="es-ES" w:eastAsia="en-US" w:bidi="ar-SA"/>
      </w:rPr>
    </w:lvl>
    <w:lvl w:ilvl="3" w:tplc="9BA45134">
      <w:numFmt w:val="bullet"/>
      <w:lvlText w:val="•"/>
      <w:lvlJc w:val="left"/>
      <w:pPr>
        <w:ind w:left="3889" w:hanging="360"/>
      </w:pPr>
      <w:rPr>
        <w:rFonts w:hint="default"/>
        <w:lang w:val="es-ES" w:eastAsia="en-US" w:bidi="ar-SA"/>
      </w:rPr>
    </w:lvl>
    <w:lvl w:ilvl="4" w:tplc="A66624D4">
      <w:numFmt w:val="bullet"/>
      <w:lvlText w:val="•"/>
      <w:lvlJc w:val="left"/>
      <w:pPr>
        <w:ind w:left="4852" w:hanging="360"/>
      </w:pPr>
      <w:rPr>
        <w:rFonts w:hint="default"/>
        <w:lang w:val="es-ES" w:eastAsia="en-US" w:bidi="ar-SA"/>
      </w:rPr>
    </w:lvl>
    <w:lvl w:ilvl="5" w:tplc="31FAB9EA">
      <w:numFmt w:val="bullet"/>
      <w:lvlText w:val="•"/>
      <w:lvlJc w:val="left"/>
      <w:pPr>
        <w:ind w:left="5815" w:hanging="360"/>
      </w:pPr>
      <w:rPr>
        <w:rFonts w:hint="default"/>
        <w:lang w:val="es-ES" w:eastAsia="en-US" w:bidi="ar-SA"/>
      </w:rPr>
    </w:lvl>
    <w:lvl w:ilvl="6" w:tplc="CB4A5EC2">
      <w:numFmt w:val="bullet"/>
      <w:lvlText w:val="•"/>
      <w:lvlJc w:val="left"/>
      <w:pPr>
        <w:ind w:left="6778" w:hanging="360"/>
      </w:pPr>
      <w:rPr>
        <w:rFonts w:hint="default"/>
        <w:lang w:val="es-ES" w:eastAsia="en-US" w:bidi="ar-SA"/>
      </w:rPr>
    </w:lvl>
    <w:lvl w:ilvl="7" w:tplc="AB0C6AE4">
      <w:numFmt w:val="bullet"/>
      <w:lvlText w:val="•"/>
      <w:lvlJc w:val="left"/>
      <w:pPr>
        <w:ind w:left="7741" w:hanging="360"/>
      </w:pPr>
      <w:rPr>
        <w:rFonts w:hint="default"/>
        <w:lang w:val="es-ES" w:eastAsia="en-US" w:bidi="ar-SA"/>
      </w:rPr>
    </w:lvl>
    <w:lvl w:ilvl="8" w:tplc="09D8FE94">
      <w:numFmt w:val="bullet"/>
      <w:lvlText w:val="•"/>
      <w:lvlJc w:val="left"/>
      <w:pPr>
        <w:ind w:left="8705" w:hanging="360"/>
      </w:pPr>
      <w:rPr>
        <w:rFonts w:hint="default"/>
        <w:lang w:val="es-ES" w:eastAsia="en-US" w:bidi="ar-SA"/>
      </w:rPr>
    </w:lvl>
  </w:abstractNum>
  <w:abstractNum w:abstractNumId="429" w15:restartNumberingAfterBreak="0">
    <w:nsid w:val="40C62240"/>
    <w:multiLevelType w:val="hybridMultilevel"/>
    <w:tmpl w:val="4BE06922"/>
    <w:lvl w:ilvl="0" w:tplc="D80A8C3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732227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FA418F0">
      <w:numFmt w:val="bullet"/>
      <w:lvlText w:val="•"/>
      <w:lvlJc w:val="left"/>
      <w:pPr>
        <w:ind w:left="2990" w:hanging="360"/>
      </w:pPr>
      <w:rPr>
        <w:rFonts w:hint="default"/>
        <w:lang w:val="es-ES" w:eastAsia="en-US" w:bidi="ar-SA"/>
      </w:rPr>
    </w:lvl>
    <w:lvl w:ilvl="3" w:tplc="F1D2D066">
      <w:numFmt w:val="bullet"/>
      <w:lvlText w:val="•"/>
      <w:lvlJc w:val="left"/>
      <w:pPr>
        <w:ind w:left="3945" w:hanging="360"/>
      </w:pPr>
      <w:rPr>
        <w:rFonts w:hint="default"/>
        <w:lang w:val="es-ES" w:eastAsia="en-US" w:bidi="ar-SA"/>
      </w:rPr>
    </w:lvl>
    <w:lvl w:ilvl="4" w:tplc="7026C99A">
      <w:numFmt w:val="bullet"/>
      <w:lvlText w:val="•"/>
      <w:lvlJc w:val="left"/>
      <w:pPr>
        <w:ind w:left="4900" w:hanging="360"/>
      </w:pPr>
      <w:rPr>
        <w:rFonts w:hint="default"/>
        <w:lang w:val="es-ES" w:eastAsia="en-US" w:bidi="ar-SA"/>
      </w:rPr>
    </w:lvl>
    <w:lvl w:ilvl="5" w:tplc="AFF00D28">
      <w:numFmt w:val="bullet"/>
      <w:lvlText w:val="•"/>
      <w:lvlJc w:val="left"/>
      <w:pPr>
        <w:ind w:left="5855" w:hanging="360"/>
      </w:pPr>
      <w:rPr>
        <w:rFonts w:hint="default"/>
        <w:lang w:val="es-ES" w:eastAsia="en-US" w:bidi="ar-SA"/>
      </w:rPr>
    </w:lvl>
    <w:lvl w:ilvl="6" w:tplc="2E0E294C">
      <w:numFmt w:val="bullet"/>
      <w:lvlText w:val="•"/>
      <w:lvlJc w:val="left"/>
      <w:pPr>
        <w:ind w:left="6810" w:hanging="360"/>
      </w:pPr>
      <w:rPr>
        <w:rFonts w:hint="default"/>
        <w:lang w:val="es-ES" w:eastAsia="en-US" w:bidi="ar-SA"/>
      </w:rPr>
    </w:lvl>
    <w:lvl w:ilvl="7" w:tplc="B7B88960">
      <w:numFmt w:val="bullet"/>
      <w:lvlText w:val="•"/>
      <w:lvlJc w:val="left"/>
      <w:pPr>
        <w:ind w:left="7765" w:hanging="360"/>
      </w:pPr>
      <w:rPr>
        <w:rFonts w:hint="default"/>
        <w:lang w:val="es-ES" w:eastAsia="en-US" w:bidi="ar-SA"/>
      </w:rPr>
    </w:lvl>
    <w:lvl w:ilvl="8" w:tplc="94AE73DE">
      <w:numFmt w:val="bullet"/>
      <w:lvlText w:val="•"/>
      <w:lvlJc w:val="left"/>
      <w:pPr>
        <w:ind w:left="8721" w:hanging="360"/>
      </w:pPr>
      <w:rPr>
        <w:rFonts w:hint="default"/>
        <w:lang w:val="es-ES" w:eastAsia="en-US" w:bidi="ar-SA"/>
      </w:rPr>
    </w:lvl>
  </w:abstractNum>
  <w:abstractNum w:abstractNumId="430" w15:restartNumberingAfterBreak="0">
    <w:nsid w:val="40CF06BE"/>
    <w:multiLevelType w:val="hybridMultilevel"/>
    <w:tmpl w:val="B060EB8E"/>
    <w:lvl w:ilvl="0" w:tplc="3F52BBE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0284C2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4E42F34">
      <w:numFmt w:val="bullet"/>
      <w:lvlText w:val="•"/>
      <w:lvlJc w:val="left"/>
      <w:pPr>
        <w:ind w:left="2990" w:hanging="360"/>
      </w:pPr>
      <w:rPr>
        <w:rFonts w:hint="default"/>
        <w:lang w:val="es-ES" w:eastAsia="en-US" w:bidi="ar-SA"/>
      </w:rPr>
    </w:lvl>
    <w:lvl w:ilvl="3" w:tplc="2916BCB4">
      <w:numFmt w:val="bullet"/>
      <w:lvlText w:val="•"/>
      <w:lvlJc w:val="left"/>
      <w:pPr>
        <w:ind w:left="3945" w:hanging="360"/>
      </w:pPr>
      <w:rPr>
        <w:rFonts w:hint="default"/>
        <w:lang w:val="es-ES" w:eastAsia="en-US" w:bidi="ar-SA"/>
      </w:rPr>
    </w:lvl>
    <w:lvl w:ilvl="4" w:tplc="F81E47F2">
      <w:numFmt w:val="bullet"/>
      <w:lvlText w:val="•"/>
      <w:lvlJc w:val="left"/>
      <w:pPr>
        <w:ind w:left="4900" w:hanging="360"/>
      </w:pPr>
      <w:rPr>
        <w:rFonts w:hint="default"/>
        <w:lang w:val="es-ES" w:eastAsia="en-US" w:bidi="ar-SA"/>
      </w:rPr>
    </w:lvl>
    <w:lvl w:ilvl="5" w:tplc="767CD06C">
      <w:numFmt w:val="bullet"/>
      <w:lvlText w:val="•"/>
      <w:lvlJc w:val="left"/>
      <w:pPr>
        <w:ind w:left="5855" w:hanging="360"/>
      </w:pPr>
      <w:rPr>
        <w:rFonts w:hint="default"/>
        <w:lang w:val="es-ES" w:eastAsia="en-US" w:bidi="ar-SA"/>
      </w:rPr>
    </w:lvl>
    <w:lvl w:ilvl="6" w:tplc="53765BE6">
      <w:numFmt w:val="bullet"/>
      <w:lvlText w:val="•"/>
      <w:lvlJc w:val="left"/>
      <w:pPr>
        <w:ind w:left="6810" w:hanging="360"/>
      </w:pPr>
      <w:rPr>
        <w:rFonts w:hint="default"/>
        <w:lang w:val="es-ES" w:eastAsia="en-US" w:bidi="ar-SA"/>
      </w:rPr>
    </w:lvl>
    <w:lvl w:ilvl="7" w:tplc="1E54E324">
      <w:numFmt w:val="bullet"/>
      <w:lvlText w:val="•"/>
      <w:lvlJc w:val="left"/>
      <w:pPr>
        <w:ind w:left="7765" w:hanging="360"/>
      </w:pPr>
      <w:rPr>
        <w:rFonts w:hint="default"/>
        <w:lang w:val="es-ES" w:eastAsia="en-US" w:bidi="ar-SA"/>
      </w:rPr>
    </w:lvl>
    <w:lvl w:ilvl="8" w:tplc="68B201D0">
      <w:numFmt w:val="bullet"/>
      <w:lvlText w:val="•"/>
      <w:lvlJc w:val="left"/>
      <w:pPr>
        <w:ind w:left="8721" w:hanging="360"/>
      </w:pPr>
      <w:rPr>
        <w:rFonts w:hint="default"/>
        <w:lang w:val="es-ES" w:eastAsia="en-US" w:bidi="ar-SA"/>
      </w:rPr>
    </w:lvl>
  </w:abstractNum>
  <w:abstractNum w:abstractNumId="431" w15:restartNumberingAfterBreak="0">
    <w:nsid w:val="40E13517"/>
    <w:multiLevelType w:val="hybridMultilevel"/>
    <w:tmpl w:val="C7E65314"/>
    <w:lvl w:ilvl="0" w:tplc="9CC6C71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54409414">
      <w:numFmt w:val="bullet"/>
      <w:lvlText w:val="•"/>
      <w:lvlJc w:val="left"/>
      <w:pPr>
        <w:ind w:left="2035" w:hanging="360"/>
      </w:pPr>
      <w:rPr>
        <w:rFonts w:hint="default"/>
        <w:lang w:val="es-ES" w:eastAsia="en-US" w:bidi="ar-SA"/>
      </w:rPr>
    </w:lvl>
    <w:lvl w:ilvl="2" w:tplc="27A66F1A">
      <w:numFmt w:val="bullet"/>
      <w:lvlText w:val="•"/>
      <w:lvlJc w:val="left"/>
      <w:pPr>
        <w:ind w:left="2990" w:hanging="360"/>
      </w:pPr>
      <w:rPr>
        <w:rFonts w:hint="default"/>
        <w:lang w:val="es-ES" w:eastAsia="en-US" w:bidi="ar-SA"/>
      </w:rPr>
    </w:lvl>
    <w:lvl w:ilvl="3" w:tplc="C7CEE6D2">
      <w:numFmt w:val="bullet"/>
      <w:lvlText w:val="•"/>
      <w:lvlJc w:val="left"/>
      <w:pPr>
        <w:ind w:left="3945" w:hanging="360"/>
      </w:pPr>
      <w:rPr>
        <w:rFonts w:hint="default"/>
        <w:lang w:val="es-ES" w:eastAsia="en-US" w:bidi="ar-SA"/>
      </w:rPr>
    </w:lvl>
    <w:lvl w:ilvl="4" w:tplc="98FCA278">
      <w:numFmt w:val="bullet"/>
      <w:lvlText w:val="•"/>
      <w:lvlJc w:val="left"/>
      <w:pPr>
        <w:ind w:left="4900" w:hanging="360"/>
      </w:pPr>
      <w:rPr>
        <w:rFonts w:hint="default"/>
        <w:lang w:val="es-ES" w:eastAsia="en-US" w:bidi="ar-SA"/>
      </w:rPr>
    </w:lvl>
    <w:lvl w:ilvl="5" w:tplc="7B3063BE">
      <w:numFmt w:val="bullet"/>
      <w:lvlText w:val="•"/>
      <w:lvlJc w:val="left"/>
      <w:pPr>
        <w:ind w:left="5855" w:hanging="360"/>
      </w:pPr>
      <w:rPr>
        <w:rFonts w:hint="default"/>
        <w:lang w:val="es-ES" w:eastAsia="en-US" w:bidi="ar-SA"/>
      </w:rPr>
    </w:lvl>
    <w:lvl w:ilvl="6" w:tplc="E52C7E56">
      <w:numFmt w:val="bullet"/>
      <w:lvlText w:val="•"/>
      <w:lvlJc w:val="left"/>
      <w:pPr>
        <w:ind w:left="6810" w:hanging="360"/>
      </w:pPr>
      <w:rPr>
        <w:rFonts w:hint="default"/>
        <w:lang w:val="es-ES" w:eastAsia="en-US" w:bidi="ar-SA"/>
      </w:rPr>
    </w:lvl>
    <w:lvl w:ilvl="7" w:tplc="46604318">
      <w:numFmt w:val="bullet"/>
      <w:lvlText w:val="•"/>
      <w:lvlJc w:val="left"/>
      <w:pPr>
        <w:ind w:left="7765" w:hanging="360"/>
      </w:pPr>
      <w:rPr>
        <w:rFonts w:hint="default"/>
        <w:lang w:val="es-ES" w:eastAsia="en-US" w:bidi="ar-SA"/>
      </w:rPr>
    </w:lvl>
    <w:lvl w:ilvl="8" w:tplc="65D073A8">
      <w:numFmt w:val="bullet"/>
      <w:lvlText w:val="•"/>
      <w:lvlJc w:val="left"/>
      <w:pPr>
        <w:ind w:left="8721" w:hanging="360"/>
      </w:pPr>
      <w:rPr>
        <w:rFonts w:hint="default"/>
        <w:lang w:val="es-ES" w:eastAsia="en-US" w:bidi="ar-SA"/>
      </w:rPr>
    </w:lvl>
  </w:abstractNum>
  <w:abstractNum w:abstractNumId="432" w15:restartNumberingAfterBreak="0">
    <w:nsid w:val="411E4CD1"/>
    <w:multiLevelType w:val="hybridMultilevel"/>
    <w:tmpl w:val="5CD031EE"/>
    <w:lvl w:ilvl="0" w:tplc="F9E6A6BC">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EF066476">
      <w:numFmt w:val="bullet"/>
      <w:lvlText w:val="•"/>
      <w:lvlJc w:val="left"/>
      <w:pPr>
        <w:ind w:left="2035" w:hanging="360"/>
      </w:pPr>
      <w:rPr>
        <w:rFonts w:hint="default"/>
        <w:lang w:val="es-ES" w:eastAsia="en-US" w:bidi="ar-SA"/>
      </w:rPr>
    </w:lvl>
    <w:lvl w:ilvl="2" w:tplc="7DE2C8B8">
      <w:numFmt w:val="bullet"/>
      <w:lvlText w:val="•"/>
      <w:lvlJc w:val="left"/>
      <w:pPr>
        <w:ind w:left="2990" w:hanging="360"/>
      </w:pPr>
      <w:rPr>
        <w:rFonts w:hint="default"/>
        <w:lang w:val="es-ES" w:eastAsia="en-US" w:bidi="ar-SA"/>
      </w:rPr>
    </w:lvl>
    <w:lvl w:ilvl="3" w:tplc="B6B4A962">
      <w:numFmt w:val="bullet"/>
      <w:lvlText w:val="•"/>
      <w:lvlJc w:val="left"/>
      <w:pPr>
        <w:ind w:left="3945" w:hanging="360"/>
      </w:pPr>
      <w:rPr>
        <w:rFonts w:hint="default"/>
        <w:lang w:val="es-ES" w:eastAsia="en-US" w:bidi="ar-SA"/>
      </w:rPr>
    </w:lvl>
    <w:lvl w:ilvl="4" w:tplc="8E7A78A2">
      <w:numFmt w:val="bullet"/>
      <w:lvlText w:val="•"/>
      <w:lvlJc w:val="left"/>
      <w:pPr>
        <w:ind w:left="4900" w:hanging="360"/>
      </w:pPr>
      <w:rPr>
        <w:rFonts w:hint="default"/>
        <w:lang w:val="es-ES" w:eastAsia="en-US" w:bidi="ar-SA"/>
      </w:rPr>
    </w:lvl>
    <w:lvl w:ilvl="5" w:tplc="56185434">
      <w:numFmt w:val="bullet"/>
      <w:lvlText w:val="•"/>
      <w:lvlJc w:val="left"/>
      <w:pPr>
        <w:ind w:left="5855" w:hanging="360"/>
      </w:pPr>
      <w:rPr>
        <w:rFonts w:hint="default"/>
        <w:lang w:val="es-ES" w:eastAsia="en-US" w:bidi="ar-SA"/>
      </w:rPr>
    </w:lvl>
    <w:lvl w:ilvl="6" w:tplc="CAA6EB9A">
      <w:numFmt w:val="bullet"/>
      <w:lvlText w:val="•"/>
      <w:lvlJc w:val="left"/>
      <w:pPr>
        <w:ind w:left="6810" w:hanging="360"/>
      </w:pPr>
      <w:rPr>
        <w:rFonts w:hint="default"/>
        <w:lang w:val="es-ES" w:eastAsia="en-US" w:bidi="ar-SA"/>
      </w:rPr>
    </w:lvl>
    <w:lvl w:ilvl="7" w:tplc="F9608B02">
      <w:numFmt w:val="bullet"/>
      <w:lvlText w:val="•"/>
      <w:lvlJc w:val="left"/>
      <w:pPr>
        <w:ind w:left="7765" w:hanging="360"/>
      </w:pPr>
      <w:rPr>
        <w:rFonts w:hint="default"/>
        <w:lang w:val="es-ES" w:eastAsia="en-US" w:bidi="ar-SA"/>
      </w:rPr>
    </w:lvl>
    <w:lvl w:ilvl="8" w:tplc="4450107A">
      <w:numFmt w:val="bullet"/>
      <w:lvlText w:val="•"/>
      <w:lvlJc w:val="left"/>
      <w:pPr>
        <w:ind w:left="8721" w:hanging="360"/>
      </w:pPr>
      <w:rPr>
        <w:rFonts w:hint="default"/>
        <w:lang w:val="es-ES" w:eastAsia="en-US" w:bidi="ar-SA"/>
      </w:rPr>
    </w:lvl>
  </w:abstractNum>
  <w:abstractNum w:abstractNumId="433" w15:restartNumberingAfterBreak="0">
    <w:nsid w:val="41372883"/>
    <w:multiLevelType w:val="hybridMultilevel"/>
    <w:tmpl w:val="C1D468EC"/>
    <w:lvl w:ilvl="0" w:tplc="7BBECB7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22602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B8409F2">
      <w:numFmt w:val="bullet"/>
      <w:lvlText w:val="•"/>
      <w:lvlJc w:val="left"/>
      <w:pPr>
        <w:ind w:left="2990" w:hanging="360"/>
      </w:pPr>
      <w:rPr>
        <w:rFonts w:hint="default"/>
        <w:lang w:val="es-ES" w:eastAsia="en-US" w:bidi="ar-SA"/>
      </w:rPr>
    </w:lvl>
    <w:lvl w:ilvl="3" w:tplc="CEFC3272">
      <w:numFmt w:val="bullet"/>
      <w:lvlText w:val="•"/>
      <w:lvlJc w:val="left"/>
      <w:pPr>
        <w:ind w:left="3945" w:hanging="360"/>
      </w:pPr>
      <w:rPr>
        <w:rFonts w:hint="default"/>
        <w:lang w:val="es-ES" w:eastAsia="en-US" w:bidi="ar-SA"/>
      </w:rPr>
    </w:lvl>
    <w:lvl w:ilvl="4" w:tplc="987C7752">
      <w:numFmt w:val="bullet"/>
      <w:lvlText w:val="•"/>
      <w:lvlJc w:val="left"/>
      <w:pPr>
        <w:ind w:left="4900" w:hanging="360"/>
      </w:pPr>
      <w:rPr>
        <w:rFonts w:hint="default"/>
        <w:lang w:val="es-ES" w:eastAsia="en-US" w:bidi="ar-SA"/>
      </w:rPr>
    </w:lvl>
    <w:lvl w:ilvl="5" w:tplc="168665A2">
      <w:numFmt w:val="bullet"/>
      <w:lvlText w:val="•"/>
      <w:lvlJc w:val="left"/>
      <w:pPr>
        <w:ind w:left="5855" w:hanging="360"/>
      </w:pPr>
      <w:rPr>
        <w:rFonts w:hint="default"/>
        <w:lang w:val="es-ES" w:eastAsia="en-US" w:bidi="ar-SA"/>
      </w:rPr>
    </w:lvl>
    <w:lvl w:ilvl="6" w:tplc="8EF865CA">
      <w:numFmt w:val="bullet"/>
      <w:lvlText w:val="•"/>
      <w:lvlJc w:val="left"/>
      <w:pPr>
        <w:ind w:left="6810" w:hanging="360"/>
      </w:pPr>
      <w:rPr>
        <w:rFonts w:hint="default"/>
        <w:lang w:val="es-ES" w:eastAsia="en-US" w:bidi="ar-SA"/>
      </w:rPr>
    </w:lvl>
    <w:lvl w:ilvl="7" w:tplc="74CC254A">
      <w:numFmt w:val="bullet"/>
      <w:lvlText w:val="•"/>
      <w:lvlJc w:val="left"/>
      <w:pPr>
        <w:ind w:left="7765" w:hanging="360"/>
      </w:pPr>
      <w:rPr>
        <w:rFonts w:hint="default"/>
        <w:lang w:val="es-ES" w:eastAsia="en-US" w:bidi="ar-SA"/>
      </w:rPr>
    </w:lvl>
    <w:lvl w:ilvl="8" w:tplc="E594F2DC">
      <w:numFmt w:val="bullet"/>
      <w:lvlText w:val="•"/>
      <w:lvlJc w:val="left"/>
      <w:pPr>
        <w:ind w:left="8721" w:hanging="360"/>
      </w:pPr>
      <w:rPr>
        <w:rFonts w:hint="default"/>
        <w:lang w:val="es-ES" w:eastAsia="en-US" w:bidi="ar-SA"/>
      </w:rPr>
    </w:lvl>
  </w:abstractNum>
  <w:abstractNum w:abstractNumId="434" w15:restartNumberingAfterBreak="0">
    <w:nsid w:val="41632E44"/>
    <w:multiLevelType w:val="hybridMultilevel"/>
    <w:tmpl w:val="61A097AA"/>
    <w:lvl w:ilvl="0" w:tplc="05087DB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4FB2B140">
      <w:numFmt w:val="bullet"/>
      <w:lvlText w:val="•"/>
      <w:lvlJc w:val="left"/>
      <w:pPr>
        <w:ind w:left="2035" w:hanging="360"/>
      </w:pPr>
      <w:rPr>
        <w:rFonts w:hint="default"/>
        <w:lang w:val="es-ES" w:eastAsia="en-US" w:bidi="ar-SA"/>
      </w:rPr>
    </w:lvl>
    <w:lvl w:ilvl="2" w:tplc="938A781E">
      <w:numFmt w:val="bullet"/>
      <w:lvlText w:val="•"/>
      <w:lvlJc w:val="left"/>
      <w:pPr>
        <w:ind w:left="2990" w:hanging="360"/>
      </w:pPr>
      <w:rPr>
        <w:rFonts w:hint="default"/>
        <w:lang w:val="es-ES" w:eastAsia="en-US" w:bidi="ar-SA"/>
      </w:rPr>
    </w:lvl>
    <w:lvl w:ilvl="3" w:tplc="B3B48016">
      <w:numFmt w:val="bullet"/>
      <w:lvlText w:val="•"/>
      <w:lvlJc w:val="left"/>
      <w:pPr>
        <w:ind w:left="3945" w:hanging="360"/>
      </w:pPr>
      <w:rPr>
        <w:rFonts w:hint="default"/>
        <w:lang w:val="es-ES" w:eastAsia="en-US" w:bidi="ar-SA"/>
      </w:rPr>
    </w:lvl>
    <w:lvl w:ilvl="4" w:tplc="5A26E716">
      <w:numFmt w:val="bullet"/>
      <w:lvlText w:val="•"/>
      <w:lvlJc w:val="left"/>
      <w:pPr>
        <w:ind w:left="4900" w:hanging="360"/>
      </w:pPr>
      <w:rPr>
        <w:rFonts w:hint="default"/>
        <w:lang w:val="es-ES" w:eastAsia="en-US" w:bidi="ar-SA"/>
      </w:rPr>
    </w:lvl>
    <w:lvl w:ilvl="5" w:tplc="BE48870A">
      <w:numFmt w:val="bullet"/>
      <w:lvlText w:val="•"/>
      <w:lvlJc w:val="left"/>
      <w:pPr>
        <w:ind w:left="5855" w:hanging="360"/>
      </w:pPr>
      <w:rPr>
        <w:rFonts w:hint="default"/>
        <w:lang w:val="es-ES" w:eastAsia="en-US" w:bidi="ar-SA"/>
      </w:rPr>
    </w:lvl>
    <w:lvl w:ilvl="6" w:tplc="FDF41D5C">
      <w:numFmt w:val="bullet"/>
      <w:lvlText w:val="•"/>
      <w:lvlJc w:val="left"/>
      <w:pPr>
        <w:ind w:left="6810" w:hanging="360"/>
      </w:pPr>
      <w:rPr>
        <w:rFonts w:hint="default"/>
        <w:lang w:val="es-ES" w:eastAsia="en-US" w:bidi="ar-SA"/>
      </w:rPr>
    </w:lvl>
    <w:lvl w:ilvl="7" w:tplc="A51C9518">
      <w:numFmt w:val="bullet"/>
      <w:lvlText w:val="•"/>
      <w:lvlJc w:val="left"/>
      <w:pPr>
        <w:ind w:left="7765" w:hanging="360"/>
      </w:pPr>
      <w:rPr>
        <w:rFonts w:hint="default"/>
        <w:lang w:val="es-ES" w:eastAsia="en-US" w:bidi="ar-SA"/>
      </w:rPr>
    </w:lvl>
    <w:lvl w:ilvl="8" w:tplc="1DDE50EA">
      <w:numFmt w:val="bullet"/>
      <w:lvlText w:val="•"/>
      <w:lvlJc w:val="left"/>
      <w:pPr>
        <w:ind w:left="8721" w:hanging="360"/>
      </w:pPr>
      <w:rPr>
        <w:rFonts w:hint="default"/>
        <w:lang w:val="es-ES" w:eastAsia="en-US" w:bidi="ar-SA"/>
      </w:rPr>
    </w:lvl>
  </w:abstractNum>
  <w:abstractNum w:abstractNumId="435" w15:restartNumberingAfterBreak="0">
    <w:nsid w:val="417611DD"/>
    <w:multiLevelType w:val="hybridMultilevel"/>
    <w:tmpl w:val="1DA821B8"/>
    <w:lvl w:ilvl="0" w:tplc="084CBCA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C4E2BA6A">
      <w:numFmt w:val="bullet"/>
      <w:lvlText w:val="•"/>
      <w:lvlJc w:val="left"/>
      <w:pPr>
        <w:ind w:left="1387" w:hanging="360"/>
      </w:pPr>
      <w:rPr>
        <w:rFonts w:hint="default"/>
        <w:lang w:val="es-ES" w:eastAsia="en-US" w:bidi="ar-SA"/>
      </w:rPr>
    </w:lvl>
    <w:lvl w:ilvl="2" w:tplc="1D801056">
      <w:numFmt w:val="bullet"/>
      <w:lvlText w:val="•"/>
      <w:lvlJc w:val="left"/>
      <w:pPr>
        <w:ind w:left="2414" w:hanging="360"/>
      </w:pPr>
      <w:rPr>
        <w:rFonts w:hint="default"/>
        <w:lang w:val="es-ES" w:eastAsia="en-US" w:bidi="ar-SA"/>
      </w:rPr>
    </w:lvl>
    <w:lvl w:ilvl="3" w:tplc="20863EE2">
      <w:numFmt w:val="bullet"/>
      <w:lvlText w:val="•"/>
      <w:lvlJc w:val="left"/>
      <w:pPr>
        <w:ind w:left="3441" w:hanging="360"/>
      </w:pPr>
      <w:rPr>
        <w:rFonts w:hint="default"/>
        <w:lang w:val="es-ES" w:eastAsia="en-US" w:bidi="ar-SA"/>
      </w:rPr>
    </w:lvl>
    <w:lvl w:ilvl="4" w:tplc="F1BA19EA">
      <w:numFmt w:val="bullet"/>
      <w:lvlText w:val="•"/>
      <w:lvlJc w:val="left"/>
      <w:pPr>
        <w:ind w:left="4468" w:hanging="360"/>
      </w:pPr>
      <w:rPr>
        <w:rFonts w:hint="default"/>
        <w:lang w:val="es-ES" w:eastAsia="en-US" w:bidi="ar-SA"/>
      </w:rPr>
    </w:lvl>
    <w:lvl w:ilvl="5" w:tplc="80EC5A4C">
      <w:numFmt w:val="bullet"/>
      <w:lvlText w:val="•"/>
      <w:lvlJc w:val="left"/>
      <w:pPr>
        <w:ind w:left="5495" w:hanging="360"/>
      </w:pPr>
      <w:rPr>
        <w:rFonts w:hint="default"/>
        <w:lang w:val="es-ES" w:eastAsia="en-US" w:bidi="ar-SA"/>
      </w:rPr>
    </w:lvl>
    <w:lvl w:ilvl="6" w:tplc="7CA4199A">
      <w:numFmt w:val="bullet"/>
      <w:lvlText w:val="•"/>
      <w:lvlJc w:val="left"/>
      <w:pPr>
        <w:ind w:left="6522" w:hanging="360"/>
      </w:pPr>
      <w:rPr>
        <w:rFonts w:hint="default"/>
        <w:lang w:val="es-ES" w:eastAsia="en-US" w:bidi="ar-SA"/>
      </w:rPr>
    </w:lvl>
    <w:lvl w:ilvl="7" w:tplc="7FBE1AEE">
      <w:numFmt w:val="bullet"/>
      <w:lvlText w:val="•"/>
      <w:lvlJc w:val="left"/>
      <w:pPr>
        <w:ind w:left="7549" w:hanging="360"/>
      </w:pPr>
      <w:rPr>
        <w:rFonts w:hint="default"/>
        <w:lang w:val="es-ES" w:eastAsia="en-US" w:bidi="ar-SA"/>
      </w:rPr>
    </w:lvl>
    <w:lvl w:ilvl="8" w:tplc="8714B3E6">
      <w:numFmt w:val="bullet"/>
      <w:lvlText w:val="•"/>
      <w:lvlJc w:val="left"/>
      <w:pPr>
        <w:ind w:left="8577" w:hanging="360"/>
      </w:pPr>
      <w:rPr>
        <w:rFonts w:hint="default"/>
        <w:lang w:val="es-ES" w:eastAsia="en-US" w:bidi="ar-SA"/>
      </w:rPr>
    </w:lvl>
  </w:abstractNum>
  <w:abstractNum w:abstractNumId="436" w15:restartNumberingAfterBreak="0">
    <w:nsid w:val="41882F50"/>
    <w:multiLevelType w:val="hybridMultilevel"/>
    <w:tmpl w:val="B24E016A"/>
    <w:lvl w:ilvl="0" w:tplc="9B3E0AE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B9A51F0">
      <w:numFmt w:val="bullet"/>
      <w:lvlText w:val="•"/>
      <w:lvlJc w:val="left"/>
      <w:pPr>
        <w:ind w:left="2035" w:hanging="360"/>
      </w:pPr>
      <w:rPr>
        <w:rFonts w:hint="default"/>
        <w:lang w:val="es-ES" w:eastAsia="en-US" w:bidi="ar-SA"/>
      </w:rPr>
    </w:lvl>
    <w:lvl w:ilvl="2" w:tplc="DB7E0868">
      <w:numFmt w:val="bullet"/>
      <w:lvlText w:val="•"/>
      <w:lvlJc w:val="left"/>
      <w:pPr>
        <w:ind w:left="2990" w:hanging="360"/>
      </w:pPr>
      <w:rPr>
        <w:rFonts w:hint="default"/>
        <w:lang w:val="es-ES" w:eastAsia="en-US" w:bidi="ar-SA"/>
      </w:rPr>
    </w:lvl>
    <w:lvl w:ilvl="3" w:tplc="D190FA24">
      <w:numFmt w:val="bullet"/>
      <w:lvlText w:val="•"/>
      <w:lvlJc w:val="left"/>
      <w:pPr>
        <w:ind w:left="3945" w:hanging="360"/>
      </w:pPr>
      <w:rPr>
        <w:rFonts w:hint="default"/>
        <w:lang w:val="es-ES" w:eastAsia="en-US" w:bidi="ar-SA"/>
      </w:rPr>
    </w:lvl>
    <w:lvl w:ilvl="4" w:tplc="F7B0A8F4">
      <w:numFmt w:val="bullet"/>
      <w:lvlText w:val="•"/>
      <w:lvlJc w:val="left"/>
      <w:pPr>
        <w:ind w:left="4900" w:hanging="360"/>
      </w:pPr>
      <w:rPr>
        <w:rFonts w:hint="default"/>
        <w:lang w:val="es-ES" w:eastAsia="en-US" w:bidi="ar-SA"/>
      </w:rPr>
    </w:lvl>
    <w:lvl w:ilvl="5" w:tplc="18BC3334">
      <w:numFmt w:val="bullet"/>
      <w:lvlText w:val="•"/>
      <w:lvlJc w:val="left"/>
      <w:pPr>
        <w:ind w:left="5855" w:hanging="360"/>
      </w:pPr>
      <w:rPr>
        <w:rFonts w:hint="default"/>
        <w:lang w:val="es-ES" w:eastAsia="en-US" w:bidi="ar-SA"/>
      </w:rPr>
    </w:lvl>
    <w:lvl w:ilvl="6" w:tplc="BA18D9B0">
      <w:numFmt w:val="bullet"/>
      <w:lvlText w:val="•"/>
      <w:lvlJc w:val="left"/>
      <w:pPr>
        <w:ind w:left="6810" w:hanging="360"/>
      </w:pPr>
      <w:rPr>
        <w:rFonts w:hint="default"/>
        <w:lang w:val="es-ES" w:eastAsia="en-US" w:bidi="ar-SA"/>
      </w:rPr>
    </w:lvl>
    <w:lvl w:ilvl="7" w:tplc="D1844F7A">
      <w:numFmt w:val="bullet"/>
      <w:lvlText w:val="•"/>
      <w:lvlJc w:val="left"/>
      <w:pPr>
        <w:ind w:left="7765" w:hanging="360"/>
      </w:pPr>
      <w:rPr>
        <w:rFonts w:hint="default"/>
        <w:lang w:val="es-ES" w:eastAsia="en-US" w:bidi="ar-SA"/>
      </w:rPr>
    </w:lvl>
    <w:lvl w:ilvl="8" w:tplc="55C0F7D6">
      <w:numFmt w:val="bullet"/>
      <w:lvlText w:val="•"/>
      <w:lvlJc w:val="left"/>
      <w:pPr>
        <w:ind w:left="8721" w:hanging="360"/>
      </w:pPr>
      <w:rPr>
        <w:rFonts w:hint="default"/>
        <w:lang w:val="es-ES" w:eastAsia="en-US" w:bidi="ar-SA"/>
      </w:rPr>
    </w:lvl>
  </w:abstractNum>
  <w:abstractNum w:abstractNumId="437" w15:restartNumberingAfterBreak="0">
    <w:nsid w:val="418D7F99"/>
    <w:multiLevelType w:val="hybridMultilevel"/>
    <w:tmpl w:val="D99CDA48"/>
    <w:lvl w:ilvl="0" w:tplc="B83EC3A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ACA3B4C">
      <w:numFmt w:val="bullet"/>
      <w:lvlText w:val="•"/>
      <w:lvlJc w:val="left"/>
      <w:pPr>
        <w:ind w:left="2035" w:hanging="360"/>
      </w:pPr>
      <w:rPr>
        <w:rFonts w:hint="default"/>
        <w:lang w:val="es-ES" w:eastAsia="en-US" w:bidi="ar-SA"/>
      </w:rPr>
    </w:lvl>
    <w:lvl w:ilvl="2" w:tplc="369A1472">
      <w:numFmt w:val="bullet"/>
      <w:lvlText w:val="•"/>
      <w:lvlJc w:val="left"/>
      <w:pPr>
        <w:ind w:left="2990" w:hanging="360"/>
      </w:pPr>
      <w:rPr>
        <w:rFonts w:hint="default"/>
        <w:lang w:val="es-ES" w:eastAsia="en-US" w:bidi="ar-SA"/>
      </w:rPr>
    </w:lvl>
    <w:lvl w:ilvl="3" w:tplc="B54CC886">
      <w:numFmt w:val="bullet"/>
      <w:lvlText w:val="•"/>
      <w:lvlJc w:val="left"/>
      <w:pPr>
        <w:ind w:left="3945" w:hanging="360"/>
      </w:pPr>
      <w:rPr>
        <w:rFonts w:hint="default"/>
        <w:lang w:val="es-ES" w:eastAsia="en-US" w:bidi="ar-SA"/>
      </w:rPr>
    </w:lvl>
    <w:lvl w:ilvl="4" w:tplc="5AAAA9A4">
      <w:numFmt w:val="bullet"/>
      <w:lvlText w:val="•"/>
      <w:lvlJc w:val="left"/>
      <w:pPr>
        <w:ind w:left="4900" w:hanging="360"/>
      </w:pPr>
      <w:rPr>
        <w:rFonts w:hint="default"/>
        <w:lang w:val="es-ES" w:eastAsia="en-US" w:bidi="ar-SA"/>
      </w:rPr>
    </w:lvl>
    <w:lvl w:ilvl="5" w:tplc="936E5E36">
      <w:numFmt w:val="bullet"/>
      <w:lvlText w:val="•"/>
      <w:lvlJc w:val="left"/>
      <w:pPr>
        <w:ind w:left="5855" w:hanging="360"/>
      </w:pPr>
      <w:rPr>
        <w:rFonts w:hint="default"/>
        <w:lang w:val="es-ES" w:eastAsia="en-US" w:bidi="ar-SA"/>
      </w:rPr>
    </w:lvl>
    <w:lvl w:ilvl="6" w:tplc="D35AC742">
      <w:numFmt w:val="bullet"/>
      <w:lvlText w:val="•"/>
      <w:lvlJc w:val="left"/>
      <w:pPr>
        <w:ind w:left="6810" w:hanging="360"/>
      </w:pPr>
      <w:rPr>
        <w:rFonts w:hint="default"/>
        <w:lang w:val="es-ES" w:eastAsia="en-US" w:bidi="ar-SA"/>
      </w:rPr>
    </w:lvl>
    <w:lvl w:ilvl="7" w:tplc="E11A4422">
      <w:numFmt w:val="bullet"/>
      <w:lvlText w:val="•"/>
      <w:lvlJc w:val="left"/>
      <w:pPr>
        <w:ind w:left="7765" w:hanging="360"/>
      </w:pPr>
      <w:rPr>
        <w:rFonts w:hint="default"/>
        <w:lang w:val="es-ES" w:eastAsia="en-US" w:bidi="ar-SA"/>
      </w:rPr>
    </w:lvl>
    <w:lvl w:ilvl="8" w:tplc="5A0E5E16">
      <w:numFmt w:val="bullet"/>
      <w:lvlText w:val="•"/>
      <w:lvlJc w:val="left"/>
      <w:pPr>
        <w:ind w:left="8721" w:hanging="360"/>
      </w:pPr>
      <w:rPr>
        <w:rFonts w:hint="default"/>
        <w:lang w:val="es-ES" w:eastAsia="en-US" w:bidi="ar-SA"/>
      </w:rPr>
    </w:lvl>
  </w:abstractNum>
  <w:abstractNum w:abstractNumId="438" w15:restartNumberingAfterBreak="0">
    <w:nsid w:val="41970763"/>
    <w:multiLevelType w:val="hybridMultilevel"/>
    <w:tmpl w:val="02B8B334"/>
    <w:lvl w:ilvl="0" w:tplc="70C017E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75A1D1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E8EC8AC">
      <w:numFmt w:val="bullet"/>
      <w:lvlText w:val="•"/>
      <w:lvlJc w:val="left"/>
      <w:pPr>
        <w:ind w:left="2990" w:hanging="360"/>
      </w:pPr>
      <w:rPr>
        <w:rFonts w:hint="default"/>
        <w:lang w:val="es-ES" w:eastAsia="en-US" w:bidi="ar-SA"/>
      </w:rPr>
    </w:lvl>
    <w:lvl w:ilvl="3" w:tplc="0BAE943E">
      <w:numFmt w:val="bullet"/>
      <w:lvlText w:val="•"/>
      <w:lvlJc w:val="left"/>
      <w:pPr>
        <w:ind w:left="3945" w:hanging="360"/>
      </w:pPr>
      <w:rPr>
        <w:rFonts w:hint="default"/>
        <w:lang w:val="es-ES" w:eastAsia="en-US" w:bidi="ar-SA"/>
      </w:rPr>
    </w:lvl>
    <w:lvl w:ilvl="4" w:tplc="94D42776">
      <w:numFmt w:val="bullet"/>
      <w:lvlText w:val="•"/>
      <w:lvlJc w:val="left"/>
      <w:pPr>
        <w:ind w:left="4900" w:hanging="360"/>
      </w:pPr>
      <w:rPr>
        <w:rFonts w:hint="default"/>
        <w:lang w:val="es-ES" w:eastAsia="en-US" w:bidi="ar-SA"/>
      </w:rPr>
    </w:lvl>
    <w:lvl w:ilvl="5" w:tplc="28B896F4">
      <w:numFmt w:val="bullet"/>
      <w:lvlText w:val="•"/>
      <w:lvlJc w:val="left"/>
      <w:pPr>
        <w:ind w:left="5855" w:hanging="360"/>
      </w:pPr>
      <w:rPr>
        <w:rFonts w:hint="default"/>
        <w:lang w:val="es-ES" w:eastAsia="en-US" w:bidi="ar-SA"/>
      </w:rPr>
    </w:lvl>
    <w:lvl w:ilvl="6" w:tplc="8E5E46F0">
      <w:numFmt w:val="bullet"/>
      <w:lvlText w:val="•"/>
      <w:lvlJc w:val="left"/>
      <w:pPr>
        <w:ind w:left="6810" w:hanging="360"/>
      </w:pPr>
      <w:rPr>
        <w:rFonts w:hint="default"/>
        <w:lang w:val="es-ES" w:eastAsia="en-US" w:bidi="ar-SA"/>
      </w:rPr>
    </w:lvl>
    <w:lvl w:ilvl="7" w:tplc="F6CCA6D4">
      <w:numFmt w:val="bullet"/>
      <w:lvlText w:val="•"/>
      <w:lvlJc w:val="left"/>
      <w:pPr>
        <w:ind w:left="7765" w:hanging="360"/>
      </w:pPr>
      <w:rPr>
        <w:rFonts w:hint="default"/>
        <w:lang w:val="es-ES" w:eastAsia="en-US" w:bidi="ar-SA"/>
      </w:rPr>
    </w:lvl>
    <w:lvl w:ilvl="8" w:tplc="BD0E66F8">
      <w:numFmt w:val="bullet"/>
      <w:lvlText w:val="•"/>
      <w:lvlJc w:val="left"/>
      <w:pPr>
        <w:ind w:left="8721" w:hanging="360"/>
      </w:pPr>
      <w:rPr>
        <w:rFonts w:hint="default"/>
        <w:lang w:val="es-ES" w:eastAsia="en-US" w:bidi="ar-SA"/>
      </w:rPr>
    </w:lvl>
  </w:abstractNum>
  <w:abstractNum w:abstractNumId="439" w15:restartNumberingAfterBreak="0">
    <w:nsid w:val="41AC2403"/>
    <w:multiLevelType w:val="hybridMultilevel"/>
    <w:tmpl w:val="9EAE22C8"/>
    <w:lvl w:ilvl="0" w:tplc="C4184B1A">
      <w:start w:val="1"/>
      <w:numFmt w:val="decimal"/>
      <w:lvlText w:val="%1."/>
      <w:lvlJc w:val="left"/>
      <w:pPr>
        <w:ind w:left="1140" w:hanging="428"/>
      </w:pPr>
      <w:rPr>
        <w:rFonts w:ascii="Century Gothic" w:eastAsia="Century Gothic" w:hAnsi="Century Gothic" w:cs="Century Gothic" w:hint="default"/>
        <w:b w:val="0"/>
        <w:bCs w:val="0"/>
        <w:i w:val="0"/>
        <w:iCs w:val="0"/>
        <w:spacing w:val="-1"/>
        <w:w w:val="113"/>
        <w:sz w:val="22"/>
        <w:szCs w:val="22"/>
        <w:lang w:val="es-ES" w:eastAsia="en-US" w:bidi="ar-SA"/>
      </w:rPr>
    </w:lvl>
    <w:lvl w:ilvl="1" w:tplc="AB46469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4B61B2A">
      <w:numFmt w:val="bullet"/>
      <w:lvlText w:val="•"/>
      <w:lvlJc w:val="left"/>
      <w:pPr>
        <w:ind w:left="2194" w:hanging="360"/>
      </w:pPr>
      <w:rPr>
        <w:rFonts w:hint="default"/>
        <w:lang w:val="es-ES" w:eastAsia="en-US" w:bidi="ar-SA"/>
      </w:rPr>
    </w:lvl>
    <w:lvl w:ilvl="3" w:tplc="59C415E8">
      <w:numFmt w:val="bullet"/>
      <w:lvlText w:val="•"/>
      <w:lvlJc w:val="left"/>
      <w:pPr>
        <w:ind w:left="3249" w:hanging="360"/>
      </w:pPr>
      <w:rPr>
        <w:rFonts w:hint="default"/>
        <w:lang w:val="es-ES" w:eastAsia="en-US" w:bidi="ar-SA"/>
      </w:rPr>
    </w:lvl>
    <w:lvl w:ilvl="4" w:tplc="D77E9AE0">
      <w:numFmt w:val="bullet"/>
      <w:lvlText w:val="•"/>
      <w:lvlJc w:val="left"/>
      <w:pPr>
        <w:ind w:left="4303" w:hanging="360"/>
      </w:pPr>
      <w:rPr>
        <w:rFonts w:hint="default"/>
        <w:lang w:val="es-ES" w:eastAsia="en-US" w:bidi="ar-SA"/>
      </w:rPr>
    </w:lvl>
    <w:lvl w:ilvl="5" w:tplc="29E459DE">
      <w:numFmt w:val="bullet"/>
      <w:lvlText w:val="•"/>
      <w:lvlJc w:val="left"/>
      <w:pPr>
        <w:ind w:left="5358" w:hanging="360"/>
      </w:pPr>
      <w:rPr>
        <w:rFonts w:hint="default"/>
        <w:lang w:val="es-ES" w:eastAsia="en-US" w:bidi="ar-SA"/>
      </w:rPr>
    </w:lvl>
    <w:lvl w:ilvl="6" w:tplc="34D6635E">
      <w:numFmt w:val="bullet"/>
      <w:lvlText w:val="•"/>
      <w:lvlJc w:val="left"/>
      <w:pPr>
        <w:ind w:left="6413" w:hanging="360"/>
      </w:pPr>
      <w:rPr>
        <w:rFonts w:hint="default"/>
        <w:lang w:val="es-ES" w:eastAsia="en-US" w:bidi="ar-SA"/>
      </w:rPr>
    </w:lvl>
    <w:lvl w:ilvl="7" w:tplc="8CECCA7E">
      <w:numFmt w:val="bullet"/>
      <w:lvlText w:val="•"/>
      <w:lvlJc w:val="left"/>
      <w:pPr>
        <w:ind w:left="7467" w:hanging="360"/>
      </w:pPr>
      <w:rPr>
        <w:rFonts w:hint="default"/>
        <w:lang w:val="es-ES" w:eastAsia="en-US" w:bidi="ar-SA"/>
      </w:rPr>
    </w:lvl>
    <w:lvl w:ilvl="8" w:tplc="E828E0EC">
      <w:numFmt w:val="bullet"/>
      <w:lvlText w:val="•"/>
      <w:lvlJc w:val="left"/>
      <w:pPr>
        <w:ind w:left="8522" w:hanging="360"/>
      </w:pPr>
      <w:rPr>
        <w:rFonts w:hint="default"/>
        <w:lang w:val="es-ES" w:eastAsia="en-US" w:bidi="ar-SA"/>
      </w:rPr>
    </w:lvl>
  </w:abstractNum>
  <w:abstractNum w:abstractNumId="440" w15:restartNumberingAfterBreak="0">
    <w:nsid w:val="41E94B5E"/>
    <w:multiLevelType w:val="hybridMultilevel"/>
    <w:tmpl w:val="4E84A652"/>
    <w:lvl w:ilvl="0" w:tplc="3FAC31D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09AFC0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8B62ECA">
      <w:numFmt w:val="bullet"/>
      <w:lvlText w:val="•"/>
      <w:lvlJc w:val="left"/>
      <w:pPr>
        <w:ind w:left="2990" w:hanging="360"/>
      </w:pPr>
      <w:rPr>
        <w:rFonts w:hint="default"/>
        <w:lang w:val="es-ES" w:eastAsia="en-US" w:bidi="ar-SA"/>
      </w:rPr>
    </w:lvl>
    <w:lvl w:ilvl="3" w:tplc="4F5E23D6">
      <w:numFmt w:val="bullet"/>
      <w:lvlText w:val="•"/>
      <w:lvlJc w:val="left"/>
      <w:pPr>
        <w:ind w:left="3945" w:hanging="360"/>
      </w:pPr>
      <w:rPr>
        <w:rFonts w:hint="default"/>
        <w:lang w:val="es-ES" w:eastAsia="en-US" w:bidi="ar-SA"/>
      </w:rPr>
    </w:lvl>
    <w:lvl w:ilvl="4" w:tplc="23E0B3B0">
      <w:numFmt w:val="bullet"/>
      <w:lvlText w:val="•"/>
      <w:lvlJc w:val="left"/>
      <w:pPr>
        <w:ind w:left="4900" w:hanging="360"/>
      </w:pPr>
      <w:rPr>
        <w:rFonts w:hint="default"/>
        <w:lang w:val="es-ES" w:eastAsia="en-US" w:bidi="ar-SA"/>
      </w:rPr>
    </w:lvl>
    <w:lvl w:ilvl="5" w:tplc="15B64EA2">
      <w:numFmt w:val="bullet"/>
      <w:lvlText w:val="•"/>
      <w:lvlJc w:val="left"/>
      <w:pPr>
        <w:ind w:left="5855" w:hanging="360"/>
      </w:pPr>
      <w:rPr>
        <w:rFonts w:hint="default"/>
        <w:lang w:val="es-ES" w:eastAsia="en-US" w:bidi="ar-SA"/>
      </w:rPr>
    </w:lvl>
    <w:lvl w:ilvl="6" w:tplc="183289C8">
      <w:numFmt w:val="bullet"/>
      <w:lvlText w:val="•"/>
      <w:lvlJc w:val="left"/>
      <w:pPr>
        <w:ind w:left="6810" w:hanging="360"/>
      </w:pPr>
      <w:rPr>
        <w:rFonts w:hint="default"/>
        <w:lang w:val="es-ES" w:eastAsia="en-US" w:bidi="ar-SA"/>
      </w:rPr>
    </w:lvl>
    <w:lvl w:ilvl="7" w:tplc="59962CDC">
      <w:numFmt w:val="bullet"/>
      <w:lvlText w:val="•"/>
      <w:lvlJc w:val="left"/>
      <w:pPr>
        <w:ind w:left="7765" w:hanging="360"/>
      </w:pPr>
      <w:rPr>
        <w:rFonts w:hint="default"/>
        <w:lang w:val="es-ES" w:eastAsia="en-US" w:bidi="ar-SA"/>
      </w:rPr>
    </w:lvl>
    <w:lvl w:ilvl="8" w:tplc="622494EA">
      <w:numFmt w:val="bullet"/>
      <w:lvlText w:val="•"/>
      <w:lvlJc w:val="left"/>
      <w:pPr>
        <w:ind w:left="8721" w:hanging="360"/>
      </w:pPr>
      <w:rPr>
        <w:rFonts w:hint="default"/>
        <w:lang w:val="es-ES" w:eastAsia="en-US" w:bidi="ar-SA"/>
      </w:rPr>
    </w:lvl>
  </w:abstractNum>
  <w:abstractNum w:abstractNumId="441" w15:restartNumberingAfterBreak="0">
    <w:nsid w:val="427D7442"/>
    <w:multiLevelType w:val="hybridMultilevel"/>
    <w:tmpl w:val="963E4E3E"/>
    <w:lvl w:ilvl="0" w:tplc="298A1FE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188BF2A">
      <w:numFmt w:val="bullet"/>
      <w:lvlText w:val="•"/>
      <w:lvlJc w:val="left"/>
      <w:pPr>
        <w:ind w:left="2035" w:hanging="360"/>
      </w:pPr>
      <w:rPr>
        <w:rFonts w:hint="default"/>
        <w:lang w:val="es-ES" w:eastAsia="en-US" w:bidi="ar-SA"/>
      </w:rPr>
    </w:lvl>
    <w:lvl w:ilvl="2" w:tplc="6056173A">
      <w:numFmt w:val="bullet"/>
      <w:lvlText w:val="•"/>
      <w:lvlJc w:val="left"/>
      <w:pPr>
        <w:ind w:left="2990" w:hanging="360"/>
      </w:pPr>
      <w:rPr>
        <w:rFonts w:hint="default"/>
        <w:lang w:val="es-ES" w:eastAsia="en-US" w:bidi="ar-SA"/>
      </w:rPr>
    </w:lvl>
    <w:lvl w:ilvl="3" w:tplc="550ABD92">
      <w:numFmt w:val="bullet"/>
      <w:lvlText w:val="•"/>
      <w:lvlJc w:val="left"/>
      <w:pPr>
        <w:ind w:left="3945" w:hanging="360"/>
      </w:pPr>
      <w:rPr>
        <w:rFonts w:hint="default"/>
        <w:lang w:val="es-ES" w:eastAsia="en-US" w:bidi="ar-SA"/>
      </w:rPr>
    </w:lvl>
    <w:lvl w:ilvl="4" w:tplc="2698E8E0">
      <w:numFmt w:val="bullet"/>
      <w:lvlText w:val="•"/>
      <w:lvlJc w:val="left"/>
      <w:pPr>
        <w:ind w:left="4900" w:hanging="360"/>
      </w:pPr>
      <w:rPr>
        <w:rFonts w:hint="default"/>
        <w:lang w:val="es-ES" w:eastAsia="en-US" w:bidi="ar-SA"/>
      </w:rPr>
    </w:lvl>
    <w:lvl w:ilvl="5" w:tplc="9EF6AEC4">
      <w:numFmt w:val="bullet"/>
      <w:lvlText w:val="•"/>
      <w:lvlJc w:val="left"/>
      <w:pPr>
        <w:ind w:left="5855" w:hanging="360"/>
      </w:pPr>
      <w:rPr>
        <w:rFonts w:hint="default"/>
        <w:lang w:val="es-ES" w:eastAsia="en-US" w:bidi="ar-SA"/>
      </w:rPr>
    </w:lvl>
    <w:lvl w:ilvl="6" w:tplc="24367E50">
      <w:numFmt w:val="bullet"/>
      <w:lvlText w:val="•"/>
      <w:lvlJc w:val="left"/>
      <w:pPr>
        <w:ind w:left="6810" w:hanging="360"/>
      </w:pPr>
      <w:rPr>
        <w:rFonts w:hint="default"/>
        <w:lang w:val="es-ES" w:eastAsia="en-US" w:bidi="ar-SA"/>
      </w:rPr>
    </w:lvl>
    <w:lvl w:ilvl="7" w:tplc="5A6E8CDE">
      <w:numFmt w:val="bullet"/>
      <w:lvlText w:val="•"/>
      <w:lvlJc w:val="left"/>
      <w:pPr>
        <w:ind w:left="7765" w:hanging="360"/>
      </w:pPr>
      <w:rPr>
        <w:rFonts w:hint="default"/>
        <w:lang w:val="es-ES" w:eastAsia="en-US" w:bidi="ar-SA"/>
      </w:rPr>
    </w:lvl>
    <w:lvl w:ilvl="8" w:tplc="9DF42702">
      <w:numFmt w:val="bullet"/>
      <w:lvlText w:val="•"/>
      <w:lvlJc w:val="left"/>
      <w:pPr>
        <w:ind w:left="8721" w:hanging="360"/>
      </w:pPr>
      <w:rPr>
        <w:rFonts w:hint="default"/>
        <w:lang w:val="es-ES" w:eastAsia="en-US" w:bidi="ar-SA"/>
      </w:rPr>
    </w:lvl>
  </w:abstractNum>
  <w:abstractNum w:abstractNumId="442" w15:restartNumberingAfterBreak="0">
    <w:nsid w:val="428D5EAF"/>
    <w:multiLevelType w:val="hybridMultilevel"/>
    <w:tmpl w:val="76F40672"/>
    <w:lvl w:ilvl="0" w:tplc="7E8E8CB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7A2BD4E">
      <w:numFmt w:val="bullet"/>
      <w:lvlText w:val="•"/>
      <w:lvlJc w:val="left"/>
      <w:pPr>
        <w:ind w:left="2035" w:hanging="360"/>
      </w:pPr>
      <w:rPr>
        <w:rFonts w:hint="default"/>
        <w:lang w:val="es-ES" w:eastAsia="en-US" w:bidi="ar-SA"/>
      </w:rPr>
    </w:lvl>
    <w:lvl w:ilvl="2" w:tplc="FD067902">
      <w:numFmt w:val="bullet"/>
      <w:lvlText w:val="•"/>
      <w:lvlJc w:val="left"/>
      <w:pPr>
        <w:ind w:left="2990" w:hanging="360"/>
      </w:pPr>
      <w:rPr>
        <w:rFonts w:hint="default"/>
        <w:lang w:val="es-ES" w:eastAsia="en-US" w:bidi="ar-SA"/>
      </w:rPr>
    </w:lvl>
    <w:lvl w:ilvl="3" w:tplc="C27C8972">
      <w:numFmt w:val="bullet"/>
      <w:lvlText w:val="•"/>
      <w:lvlJc w:val="left"/>
      <w:pPr>
        <w:ind w:left="3945" w:hanging="360"/>
      </w:pPr>
      <w:rPr>
        <w:rFonts w:hint="default"/>
        <w:lang w:val="es-ES" w:eastAsia="en-US" w:bidi="ar-SA"/>
      </w:rPr>
    </w:lvl>
    <w:lvl w:ilvl="4" w:tplc="80EA184C">
      <w:numFmt w:val="bullet"/>
      <w:lvlText w:val="•"/>
      <w:lvlJc w:val="left"/>
      <w:pPr>
        <w:ind w:left="4900" w:hanging="360"/>
      </w:pPr>
      <w:rPr>
        <w:rFonts w:hint="default"/>
        <w:lang w:val="es-ES" w:eastAsia="en-US" w:bidi="ar-SA"/>
      </w:rPr>
    </w:lvl>
    <w:lvl w:ilvl="5" w:tplc="82F21A94">
      <w:numFmt w:val="bullet"/>
      <w:lvlText w:val="•"/>
      <w:lvlJc w:val="left"/>
      <w:pPr>
        <w:ind w:left="5855" w:hanging="360"/>
      </w:pPr>
      <w:rPr>
        <w:rFonts w:hint="default"/>
        <w:lang w:val="es-ES" w:eastAsia="en-US" w:bidi="ar-SA"/>
      </w:rPr>
    </w:lvl>
    <w:lvl w:ilvl="6" w:tplc="029A4668">
      <w:numFmt w:val="bullet"/>
      <w:lvlText w:val="•"/>
      <w:lvlJc w:val="left"/>
      <w:pPr>
        <w:ind w:left="6810" w:hanging="360"/>
      </w:pPr>
      <w:rPr>
        <w:rFonts w:hint="default"/>
        <w:lang w:val="es-ES" w:eastAsia="en-US" w:bidi="ar-SA"/>
      </w:rPr>
    </w:lvl>
    <w:lvl w:ilvl="7" w:tplc="528047E8">
      <w:numFmt w:val="bullet"/>
      <w:lvlText w:val="•"/>
      <w:lvlJc w:val="left"/>
      <w:pPr>
        <w:ind w:left="7765" w:hanging="360"/>
      </w:pPr>
      <w:rPr>
        <w:rFonts w:hint="default"/>
        <w:lang w:val="es-ES" w:eastAsia="en-US" w:bidi="ar-SA"/>
      </w:rPr>
    </w:lvl>
    <w:lvl w:ilvl="8" w:tplc="E9FE4994">
      <w:numFmt w:val="bullet"/>
      <w:lvlText w:val="•"/>
      <w:lvlJc w:val="left"/>
      <w:pPr>
        <w:ind w:left="8721" w:hanging="360"/>
      </w:pPr>
      <w:rPr>
        <w:rFonts w:hint="default"/>
        <w:lang w:val="es-ES" w:eastAsia="en-US" w:bidi="ar-SA"/>
      </w:rPr>
    </w:lvl>
  </w:abstractNum>
  <w:abstractNum w:abstractNumId="443" w15:restartNumberingAfterBreak="0">
    <w:nsid w:val="42BA2D8D"/>
    <w:multiLevelType w:val="hybridMultilevel"/>
    <w:tmpl w:val="5816CB3A"/>
    <w:lvl w:ilvl="0" w:tplc="0312477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3DDE00BA">
      <w:numFmt w:val="bullet"/>
      <w:lvlText w:val="•"/>
      <w:lvlJc w:val="left"/>
      <w:pPr>
        <w:ind w:left="2035" w:hanging="360"/>
      </w:pPr>
      <w:rPr>
        <w:rFonts w:hint="default"/>
        <w:lang w:val="es-ES" w:eastAsia="en-US" w:bidi="ar-SA"/>
      </w:rPr>
    </w:lvl>
    <w:lvl w:ilvl="2" w:tplc="47701EFC">
      <w:numFmt w:val="bullet"/>
      <w:lvlText w:val="•"/>
      <w:lvlJc w:val="left"/>
      <w:pPr>
        <w:ind w:left="2990" w:hanging="360"/>
      </w:pPr>
      <w:rPr>
        <w:rFonts w:hint="default"/>
        <w:lang w:val="es-ES" w:eastAsia="en-US" w:bidi="ar-SA"/>
      </w:rPr>
    </w:lvl>
    <w:lvl w:ilvl="3" w:tplc="12F2285A">
      <w:numFmt w:val="bullet"/>
      <w:lvlText w:val="•"/>
      <w:lvlJc w:val="left"/>
      <w:pPr>
        <w:ind w:left="3945" w:hanging="360"/>
      </w:pPr>
      <w:rPr>
        <w:rFonts w:hint="default"/>
        <w:lang w:val="es-ES" w:eastAsia="en-US" w:bidi="ar-SA"/>
      </w:rPr>
    </w:lvl>
    <w:lvl w:ilvl="4" w:tplc="723CE6B2">
      <w:numFmt w:val="bullet"/>
      <w:lvlText w:val="•"/>
      <w:lvlJc w:val="left"/>
      <w:pPr>
        <w:ind w:left="4900" w:hanging="360"/>
      </w:pPr>
      <w:rPr>
        <w:rFonts w:hint="default"/>
        <w:lang w:val="es-ES" w:eastAsia="en-US" w:bidi="ar-SA"/>
      </w:rPr>
    </w:lvl>
    <w:lvl w:ilvl="5" w:tplc="DA3EF410">
      <w:numFmt w:val="bullet"/>
      <w:lvlText w:val="•"/>
      <w:lvlJc w:val="left"/>
      <w:pPr>
        <w:ind w:left="5855" w:hanging="360"/>
      </w:pPr>
      <w:rPr>
        <w:rFonts w:hint="default"/>
        <w:lang w:val="es-ES" w:eastAsia="en-US" w:bidi="ar-SA"/>
      </w:rPr>
    </w:lvl>
    <w:lvl w:ilvl="6" w:tplc="A7B44168">
      <w:numFmt w:val="bullet"/>
      <w:lvlText w:val="•"/>
      <w:lvlJc w:val="left"/>
      <w:pPr>
        <w:ind w:left="6810" w:hanging="360"/>
      </w:pPr>
      <w:rPr>
        <w:rFonts w:hint="default"/>
        <w:lang w:val="es-ES" w:eastAsia="en-US" w:bidi="ar-SA"/>
      </w:rPr>
    </w:lvl>
    <w:lvl w:ilvl="7" w:tplc="B1C69D40">
      <w:numFmt w:val="bullet"/>
      <w:lvlText w:val="•"/>
      <w:lvlJc w:val="left"/>
      <w:pPr>
        <w:ind w:left="7765" w:hanging="360"/>
      </w:pPr>
      <w:rPr>
        <w:rFonts w:hint="default"/>
        <w:lang w:val="es-ES" w:eastAsia="en-US" w:bidi="ar-SA"/>
      </w:rPr>
    </w:lvl>
    <w:lvl w:ilvl="8" w:tplc="341A4582">
      <w:numFmt w:val="bullet"/>
      <w:lvlText w:val="•"/>
      <w:lvlJc w:val="left"/>
      <w:pPr>
        <w:ind w:left="8721" w:hanging="360"/>
      </w:pPr>
      <w:rPr>
        <w:rFonts w:hint="default"/>
        <w:lang w:val="es-ES" w:eastAsia="en-US" w:bidi="ar-SA"/>
      </w:rPr>
    </w:lvl>
  </w:abstractNum>
  <w:abstractNum w:abstractNumId="444" w15:restartNumberingAfterBreak="0">
    <w:nsid w:val="42BD03A1"/>
    <w:multiLevelType w:val="hybridMultilevel"/>
    <w:tmpl w:val="D7300C66"/>
    <w:lvl w:ilvl="0" w:tplc="096496D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E2E88D22">
      <w:numFmt w:val="bullet"/>
      <w:lvlText w:val="•"/>
      <w:lvlJc w:val="left"/>
      <w:pPr>
        <w:ind w:left="2035" w:hanging="360"/>
      </w:pPr>
      <w:rPr>
        <w:rFonts w:hint="default"/>
        <w:lang w:val="es-ES" w:eastAsia="en-US" w:bidi="ar-SA"/>
      </w:rPr>
    </w:lvl>
    <w:lvl w:ilvl="2" w:tplc="C33E9D6A">
      <w:numFmt w:val="bullet"/>
      <w:lvlText w:val="•"/>
      <w:lvlJc w:val="left"/>
      <w:pPr>
        <w:ind w:left="2990" w:hanging="360"/>
      </w:pPr>
      <w:rPr>
        <w:rFonts w:hint="default"/>
        <w:lang w:val="es-ES" w:eastAsia="en-US" w:bidi="ar-SA"/>
      </w:rPr>
    </w:lvl>
    <w:lvl w:ilvl="3" w:tplc="94BC6636">
      <w:numFmt w:val="bullet"/>
      <w:lvlText w:val="•"/>
      <w:lvlJc w:val="left"/>
      <w:pPr>
        <w:ind w:left="3945" w:hanging="360"/>
      </w:pPr>
      <w:rPr>
        <w:rFonts w:hint="default"/>
        <w:lang w:val="es-ES" w:eastAsia="en-US" w:bidi="ar-SA"/>
      </w:rPr>
    </w:lvl>
    <w:lvl w:ilvl="4" w:tplc="B4BAF104">
      <w:numFmt w:val="bullet"/>
      <w:lvlText w:val="•"/>
      <w:lvlJc w:val="left"/>
      <w:pPr>
        <w:ind w:left="4900" w:hanging="360"/>
      </w:pPr>
      <w:rPr>
        <w:rFonts w:hint="default"/>
        <w:lang w:val="es-ES" w:eastAsia="en-US" w:bidi="ar-SA"/>
      </w:rPr>
    </w:lvl>
    <w:lvl w:ilvl="5" w:tplc="DC2ABEE2">
      <w:numFmt w:val="bullet"/>
      <w:lvlText w:val="•"/>
      <w:lvlJc w:val="left"/>
      <w:pPr>
        <w:ind w:left="5855" w:hanging="360"/>
      </w:pPr>
      <w:rPr>
        <w:rFonts w:hint="default"/>
        <w:lang w:val="es-ES" w:eastAsia="en-US" w:bidi="ar-SA"/>
      </w:rPr>
    </w:lvl>
    <w:lvl w:ilvl="6" w:tplc="7040D6D2">
      <w:numFmt w:val="bullet"/>
      <w:lvlText w:val="•"/>
      <w:lvlJc w:val="left"/>
      <w:pPr>
        <w:ind w:left="6810" w:hanging="360"/>
      </w:pPr>
      <w:rPr>
        <w:rFonts w:hint="default"/>
        <w:lang w:val="es-ES" w:eastAsia="en-US" w:bidi="ar-SA"/>
      </w:rPr>
    </w:lvl>
    <w:lvl w:ilvl="7" w:tplc="CB565EDE">
      <w:numFmt w:val="bullet"/>
      <w:lvlText w:val="•"/>
      <w:lvlJc w:val="left"/>
      <w:pPr>
        <w:ind w:left="7765" w:hanging="360"/>
      </w:pPr>
      <w:rPr>
        <w:rFonts w:hint="default"/>
        <w:lang w:val="es-ES" w:eastAsia="en-US" w:bidi="ar-SA"/>
      </w:rPr>
    </w:lvl>
    <w:lvl w:ilvl="8" w:tplc="F2822A0A">
      <w:numFmt w:val="bullet"/>
      <w:lvlText w:val="•"/>
      <w:lvlJc w:val="left"/>
      <w:pPr>
        <w:ind w:left="8721" w:hanging="360"/>
      </w:pPr>
      <w:rPr>
        <w:rFonts w:hint="default"/>
        <w:lang w:val="es-ES" w:eastAsia="en-US" w:bidi="ar-SA"/>
      </w:rPr>
    </w:lvl>
  </w:abstractNum>
  <w:abstractNum w:abstractNumId="445" w15:restartNumberingAfterBreak="0">
    <w:nsid w:val="42D0709B"/>
    <w:multiLevelType w:val="hybridMultilevel"/>
    <w:tmpl w:val="97B0E334"/>
    <w:lvl w:ilvl="0" w:tplc="BFC0C0F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DF4B33C">
      <w:numFmt w:val="bullet"/>
      <w:lvlText w:val=""/>
      <w:lvlJc w:val="left"/>
      <w:pPr>
        <w:ind w:left="1125" w:hanging="360"/>
      </w:pPr>
      <w:rPr>
        <w:rFonts w:ascii="Symbol" w:eastAsia="Symbol" w:hAnsi="Symbol" w:cs="Symbol" w:hint="default"/>
        <w:b w:val="0"/>
        <w:bCs w:val="0"/>
        <w:i w:val="0"/>
        <w:iCs w:val="0"/>
        <w:spacing w:val="0"/>
        <w:w w:val="100"/>
        <w:sz w:val="22"/>
        <w:szCs w:val="22"/>
        <w:lang w:val="es-ES" w:eastAsia="en-US" w:bidi="ar-SA"/>
      </w:rPr>
    </w:lvl>
    <w:lvl w:ilvl="2" w:tplc="B0228C36">
      <w:numFmt w:val="bullet"/>
      <w:lvlText w:val="•"/>
      <w:lvlJc w:val="left"/>
      <w:pPr>
        <w:ind w:left="2176" w:hanging="360"/>
      </w:pPr>
      <w:rPr>
        <w:rFonts w:hint="default"/>
        <w:lang w:val="es-ES" w:eastAsia="en-US" w:bidi="ar-SA"/>
      </w:rPr>
    </w:lvl>
    <w:lvl w:ilvl="3" w:tplc="72D24942">
      <w:numFmt w:val="bullet"/>
      <w:lvlText w:val="•"/>
      <w:lvlJc w:val="left"/>
      <w:pPr>
        <w:ind w:left="3233" w:hanging="360"/>
      </w:pPr>
      <w:rPr>
        <w:rFonts w:hint="default"/>
        <w:lang w:val="es-ES" w:eastAsia="en-US" w:bidi="ar-SA"/>
      </w:rPr>
    </w:lvl>
    <w:lvl w:ilvl="4" w:tplc="C576BAE8">
      <w:numFmt w:val="bullet"/>
      <w:lvlText w:val="•"/>
      <w:lvlJc w:val="left"/>
      <w:pPr>
        <w:ind w:left="4290" w:hanging="360"/>
      </w:pPr>
      <w:rPr>
        <w:rFonts w:hint="default"/>
        <w:lang w:val="es-ES" w:eastAsia="en-US" w:bidi="ar-SA"/>
      </w:rPr>
    </w:lvl>
    <w:lvl w:ilvl="5" w:tplc="E27424DA">
      <w:numFmt w:val="bullet"/>
      <w:lvlText w:val="•"/>
      <w:lvlJc w:val="left"/>
      <w:pPr>
        <w:ind w:left="5347" w:hanging="360"/>
      </w:pPr>
      <w:rPr>
        <w:rFonts w:hint="default"/>
        <w:lang w:val="es-ES" w:eastAsia="en-US" w:bidi="ar-SA"/>
      </w:rPr>
    </w:lvl>
    <w:lvl w:ilvl="6" w:tplc="11A079F6">
      <w:numFmt w:val="bullet"/>
      <w:lvlText w:val="•"/>
      <w:lvlJc w:val="left"/>
      <w:pPr>
        <w:ind w:left="6404" w:hanging="360"/>
      </w:pPr>
      <w:rPr>
        <w:rFonts w:hint="default"/>
        <w:lang w:val="es-ES" w:eastAsia="en-US" w:bidi="ar-SA"/>
      </w:rPr>
    </w:lvl>
    <w:lvl w:ilvl="7" w:tplc="42925B8E">
      <w:numFmt w:val="bullet"/>
      <w:lvlText w:val="•"/>
      <w:lvlJc w:val="left"/>
      <w:pPr>
        <w:ind w:left="7460" w:hanging="360"/>
      </w:pPr>
      <w:rPr>
        <w:rFonts w:hint="default"/>
        <w:lang w:val="es-ES" w:eastAsia="en-US" w:bidi="ar-SA"/>
      </w:rPr>
    </w:lvl>
    <w:lvl w:ilvl="8" w:tplc="C3481CA2">
      <w:numFmt w:val="bullet"/>
      <w:lvlText w:val="•"/>
      <w:lvlJc w:val="left"/>
      <w:pPr>
        <w:ind w:left="8517" w:hanging="360"/>
      </w:pPr>
      <w:rPr>
        <w:rFonts w:hint="default"/>
        <w:lang w:val="es-ES" w:eastAsia="en-US" w:bidi="ar-SA"/>
      </w:rPr>
    </w:lvl>
  </w:abstractNum>
  <w:abstractNum w:abstractNumId="446" w15:restartNumberingAfterBreak="0">
    <w:nsid w:val="42F97A25"/>
    <w:multiLevelType w:val="hybridMultilevel"/>
    <w:tmpl w:val="6F9C4FE2"/>
    <w:lvl w:ilvl="0" w:tplc="14A2EFE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10C0CA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29E381A">
      <w:numFmt w:val="bullet"/>
      <w:lvlText w:val="•"/>
      <w:lvlJc w:val="left"/>
      <w:pPr>
        <w:ind w:left="2990" w:hanging="360"/>
      </w:pPr>
      <w:rPr>
        <w:rFonts w:hint="default"/>
        <w:lang w:val="es-ES" w:eastAsia="en-US" w:bidi="ar-SA"/>
      </w:rPr>
    </w:lvl>
    <w:lvl w:ilvl="3" w:tplc="B6020782">
      <w:numFmt w:val="bullet"/>
      <w:lvlText w:val="•"/>
      <w:lvlJc w:val="left"/>
      <w:pPr>
        <w:ind w:left="3945" w:hanging="360"/>
      </w:pPr>
      <w:rPr>
        <w:rFonts w:hint="default"/>
        <w:lang w:val="es-ES" w:eastAsia="en-US" w:bidi="ar-SA"/>
      </w:rPr>
    </w:lvl>
    <w:lvl w:ilvl="4" w:tplc="6D1A1526">
      <w:numFmt w:val="bullet"/>
      <w:lvlText w:val="•"/>
      <w:lvlJc w:val="left"/>
      <w:pPr>
        <w:ind w:left="4900" w:hanging="360"/>
      </w:pPr>
      <w:rPr>
        <w:rFonts w:hint="default"/>
        <w:lang w:val="es-ES" w:eastAsia="en-US" w:bidi="ar-SA"/>
      </w:rPr>
    </w:lvl>
    <w:lvl w:ilvl="5" w:tplc="966879FC">
      <w:numFmt w:val="bullet"/>
      <w:lvlText w:val="•"/>
      <w:lvlJc w:val="left"/>
      <w:pPr>
        <w:ind w:left="5855" w:hanging="360"/>
      </w:pPr>
      <w:rPr>
        <w:rFonts w:hint="default"/>
        <w:lang w:val="es-ES" w:eastAsia="en-US" w:bidi="ar-SA"/>
      </w:rPr>
    </w:lvl>
    <w:lvl w:ilvl="6" w:tplc="329ACACE">
      <w:numFmt w:val="bullet"/>
      <w:lvlText w:val="•"/>
      <w:lvlJc w:val="left"/>
      <w:pPr>
        <w:ind w:left="6810" w:hanging="360"/>
      </w:pPr>
      <w:rPr>
        <w:rFonts w:hint="default"/>
        <w:lang w:val="es-ES" w:eastAsia="en-US" w:bidi="ar-SA"/>
      </w:rPr>
    </w:lvl>
    <w:lvl w:ilvl="7" w:tplc="F00EEF34">
      <w:numFmt w:val="bullet"/>
      <w:lvlText w:val="•"/>
      <w:lvlJc w:val="left"/>
      <w:pPr>
        <w:ind w:left="7765" w:hanging="360"/>
      </w:pPr>
      <w:rPr>
        <w:rFonts w:hint="default"/>
        <w:lang w:val="es-ES" w:eastAsia="en-US" w:bidi="ar-SA"/>
      </w:rPr>
    </w:lvl>
    <w:lvl w:ilvl="8" w:tplc="3C863898">
      <w:numFmt w:val="bullet"/>
      <w:lvlText w:val="•"/>
      <w:lvlJc w:val="left"/>
      <w:pPr>
        <w:ind w:left="8721" w:hanging="360"/>
      </w:pPr>
      <w:rPr>
        <w:rFonts w:hint="default"/>
        <w:lang w:val="es-ES" w:eastAsia="en-US" w:bidi="ar-SA"/>
      </w:rPr>
    </w:lvl>
  </w:abstractNum>
  <w:abstractNum w:abstractNumId="447" w15:restartNumberingAfterBreak="0">
    <w:nsid w:val="432819BB"/>
    <w:multiLevelType w:val="hybridMultilevel"/>
    <w:tmpl w:val="B0F08124"/>
    <w:lvl w:ilvl="0" w:tplc="DA5ED152">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C7CA348E">
      <w:numFmt w:val="bullet"/>
      <w:lvlText w:val="•"/>
      <w:lvlJc w:val="left"/>
      <w:pPr>
        <w:ind w:left="1387" w:hanging="360"/>
      </w:pPr>
      <w:rPr>
        <w:rFonts w:hint="default"/>
        <w:lang w:val="es-ES" w:eastAsia="en-US" w:bidi="ar-SA"/>
      </w:rPr>
    </w:lvl>
    <w:lvl w:ilvl="2" w:tplc="95F2E8D2">
      <w:numFmt w:val="bullet"/>
      <w:lvlText w:val="•"/>
      <w:lvlJc w:val="left"/>
      <w:pPr>
        <w:ind w:left="2414" w:hanging="360"/>
      </w:pPr>
      <w:rPr>
        <w:rFonts w:hint="default"/>
        <w:lang w:val="es-ES" w:eastAsia="en-US" w:bidi="ar-SA"/>
      </w:rPr>
    </w:lvl>
    <w:lvl w:ilvl="3" w:tplc="3DBA740A">
      <w:numFmt w:val="bullet"/>
      <w:lvlText w:val="•"/>
      <w:lvlJc w:val="left"/>
      <w:pPr>
        <w:ind w:left="3441" w:hanging="360"/>
      </w:pPr>
      <w:rPr>
        <w:rFonts w:hint="default"/>
        <w:lang w:val="es-ES" w:eastAsia="en-US" w:bidi="ar-SA"/>
      </w:rPr>
    </w:lvl>
    <w:lvl w:ilvl="4" w:tplc="4140917C">
      <w:numFmt w:val="bullet"/>
      <w:lvlText w:val="•"/>
      <w:lvlJc w:val="left"/>
      <w:pPr>
        <w:ind w:left="4468" w:hanging="360"/>
      </w:pPr>
      <w:rPr>
        <w:rFonts w:hint="default"/>
        <w:lang w:val="es-ES" w:eastAsia="en-US" w:bidi="ar-SA"/>
      </w:rPr>
    </w:lvl>
    <w:lvl w:ilvl="5" w:tplc="E50C78B2">
      <w:numFmt w:val="bullet"/>
      <w:lvlText w:val="•"/>
      <w:lvlJc w:val="left"/>
      <w:pPr>
        <w:ind w:left="5495" w:hanging="360"/>
      </w:pPr>
      <w:rPr>
        <w:rFonts w:hint="default"/>
        <w:lang w:val="es-ES" w:eastAsia="en-US" w:bidi="ar-SA"/>
      </w:rPr>
    </w:lvl>
    <w:lvl w:ilvl="6" w:tplc="DD14FB7C">
      <w:numFmt w:val="bullet"/>
      <w:lvlText w:val="•"/>
      <w:lvlJc w:val="left"/>
      <w:pPr>
        <w:ind w:left="6522" w:hanging="360"/>
      </w:pPr>
      <w:rPr>
        <w:rFonts w:hint="default"/>
        <w:lang w:val="es-ES" w:eastAsia="en-US" w:bidi="ar-SA"/>
      </w:rPr>
    </w:lvl>
    <w:lvl w:ilvl="7" w:tplc="637E395A">
      <w:numFmt w:val="bullet"/>
      <w:lvlText w:val="•"/>
      <w:lvlJc w:val="left"/>
      <w:pPr>
        <w:ind w:left="7549" w:hanging="360"/>
      </w:pPr>
      <w:rPr>
        <w:rFonts w:hint="default"/>
        <w:lang w:val="es-ES" w:eastAsia="en-US" w:bidi="ar-SA"/>
      </w:rPr>
    </w:lvl>
    <w:lvl w:ilvl="8" w:tplc="81A07096">
      <w:numFmt w:val="bullet"/>
      <w:lvlText w:val="•"/>
      <w:lvlJc w:val="left"/>
      <w:pPr>
        <w:ind w:left="8577" w:hanging="360"/>
      </w:pPr>
      <w:rPr>
        <w:rFonts w:hint="default"/>
        <w:lang w:val="es-ES" w:eastAsia="en-US" w:bidi="ar-SA"/>
      </w:rPr>
    </w:lvl>
  </w:abstractNum>
  <w:abstractNum w:abstractNumId="448" w15:restartNumberingAfterBreak="0">
    <w:nsid w:val="43572854"/>
    <w:multiLevelType w:val="hybridMultilevel"/>
    <w:tmpl w:val="93604F00"/>
    <w:lvl w:ilvl="0" w:tplc="07FA792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370AE006">
      <w:numFmt w:val="bullet"/>
      <w:lvlText w:val="•"/>
      <w:lvlJc w:val="left"/>
      <w:pPr>
        <w:ind w:left="2035" w:hanging="360"/>
      </w:pPr>
      <w:rPr>
        <w:rFonts w:hint="default"/>
        <w:lang w:val="es-ES" w:eastAsia="en-US" w:bidi="ar-SA"/>
      </w:rPr>
    </w:lvl>
    <w:lvl w:ilvl="2" w:tplc="F5380086">
      <w:numFmt w:val="bullet"/>
      <w:lvlText w:val="•"/>
      <w:lvlJc w:val="left"/>
      <w:pPr>
        <w:ind w:left="2990" w:hanging="360"/>
      </w:pPr>
      <w:rPr>
        <w:rFonts w:hint="default"/>
        <w:lang w:val="es-ES" w:eastAsia="en-US" w:bidi="ar-SA"/>
      </w:rPr>
    </w:lvl>
    <w:lvl w:ilvl="3" w:tplc="92449D1E">
      <w:numFmt w:val="bullet"/>
      <w:lvlText w:val="•"/>
      <w:lvlJc w:val="left"/>
      <w:pPr>
        <w:ind w:left="3945" w:hanging="360"/>
      </w:pPr>
      <w:rPr>
        <w:rFonts w:hint="default"/>
        <w:lang w:val="es-ES" w:eastAsia="en-US" w:bidi="ar-SA"/>
      </w:rPr>
    </w:lvl>
    <w:lvl w:ilvl="4" w:tplc="F836BD1A">
      <w:numFmt w:val="bullet"/>
      <w:lvlText w:val="•"/>
      <w:lvlJc w:val="left"/>
      <w:pPr>
        <w:ind w:left="4900" w:hanging="360"/>
      </w:pPr>
      <w:rPr>
        <w:rFonts w:hint="default"/>
        <w:lang w:val="es-ES" w:eastAsia="en-US" w:bidi="ar-SA"/>
      </w:rPr>
    </w:lvl>
    <w:lvl w:ilvl="5" w:tplc="11B84236">
      <w:numFmt w:val="bullet"/>
      <w:lvlText w:val="•"/>
      <w:lvlJc w:val="left"/>
      <w:pPr>
        <w:ind w:left="5855" w:hanging="360"/>
      </w:pPr>
      <w:rPr>
        <w:rFonts w:hint="default"/>
        <w:lang w:val="es-ES" w:eastAsia="en-US" w:bidi="ar-SA"/>
      </w:rPr>
    </w:lvl>
    <w:lvl w:ilvl="6" w:tplc="959E4358">
      <w:numFmt w:val="bullet"/>
      <w:lvlText w:val="•"/>
      <w:lvlJc w:val="left"/>
      <w:pPr>
        <w:ind w:left="6810" w:hanging="360"/>
      </w:pPr>
      <w:rPr>
        <w:rFonts w:hint="default"/>
        <w:lang w:val="es-ES" w:eastAsia="en-US" w:bidi="ar-SA"/>
      </w:rPr>
    </w:lvl>
    <w:lvl w:ilvl="7" w:tplc="E73EE8E0">
      <w:numFmt w:val="bullet"/>
      <w:lvlText w:val="•"/>
      <w:lvlJc w:val="left"/>
      <w:pPr>
        <w:ind w:left="7765" w:hanging="360"/>
      </w:pPr>
      <w:rPr>
        <w:rFonts w:hint="default"/>
        <w:lang w:val="es-ES" w:eastAsia="en-US" w:bidi="ar-SA"/>
      </w:rPr>
    </w:lvl>
    <w:lvl w:ilvl="8" w:tplc="9F2005F0">
      <w:numFmt w:val="bullet"/>
      <w:lvlText w:val="•"/>
      <w:lvlJc w:val="left"/>
      <w:pPr>
        <w:ind w:left="8721" w:hanging="360"/>
      </w:pPr>
      <w:rPr>
        <w:rFonts w:hint="default"/>
        <w:lang w:val="es-ES" w:eastAsia="en-US" w:bidi="ar-SA"/>
      </w:rPr>
    </w:lvl>
  </w:abstractNum>
  <w:abstractNum w:abstractNumId="449" w15:restartNumberingAfterBreak="0">
    <w:nsid w:val="43A015CA"/>
    <w:multiLevelType w:val="hybridMultilevel"/>
    <w:tmpl w:val="27C057CA"/>
    <w:lvl w:ilvl="0" w:tplc="4D3086B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0AE5D1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7922A2A">
      <w:numFmt w:val="bullet"/>
      <w:lvlText w:val="•"/>
      <w:lvlJc w:val="left"/>
      <w:pPr>
        <w:ind w:left="2990" w:hanging="360"/>
      </w:pPr>
      <w:rPr>
        <w:rFonts w:hint="default"/>
        <w:lang w:val="es-ES" w:eastAsia="en-US" w:bidi="ar-SA"/>
      </w:rPr>
    </w:lvl>
    <w:lvl w:ilvl="3" w:tplc="0666F946">
      <w:numFmt w:val="bullet"/>
      <w:lvlText w:val="•"/>
      <w:lvlJc w:val="left"/>
      <w:pPr>
        <w:ind w:left="3945" w:hanging="360"/>
      </w:pPr>
      <w:rPr>
        <w:rFonts w:hint="default"/>
        <w:lang w:val="es-ES" w:eastAsia="en-US" w:bidi="ar-SA"/>
      </w:rPr>
    </w:lvl>
    <w:lvl w:ilvl="4" w:tplc="AF8626F2">
      <w:numFmt w:val="bullet"/>
      <w:lvlText w:val="•"/>
      <w:lvlJc w:val="left"/>
      <w:pPr>
        <w:ind w:left="4900" w:hanging="360"/>
      </w:pPr>
      <w:rPr>
        <w:rFonts w:hint="default"/>
        <w:lang w:val="es-ES" w:eastAsia="en-US" w:bidi="ar-SA"/>
      </w:rPr>
    </w:lvl>
    <w:lvl w:ilvl="5" w:tplc="9196AB34">
      <w:numFmt w:val="bullet"/>
      <w:lvlText w:val="•"/>
      <w:lvlJc w:val="left"/>
      <w:pPr>
        <w:ind w:left="5855" w:hanging="360"/>
      </w:pPr>
      <w:rPr>
        <w:rFonts w:hint="default"/>
        <w:lang w:val="es-ES" w:eastAsia="en-US" w:bidi="ar-SA"/>
      </w:rPr>
    </w:lvl>
    <w:lvl w:ilvl="6" w:tplc="5CE8AFA6">
      <w:numFmt w:val="bullet"/>
      <w:lvlText w:val="•"/>
      <w:lvlJc w:val="left"/>
      <w:pPr>
        <w:ind w:left="6810" w:hanging="360"/>
      </w:pPr>
      <w:rPr>
        <w:rFonts w:hint="default"/>
        <w:lang w:val="es-ES" w:eastAsia="en-US" w:bidi="ar-SA"/>
      </w:rPr>
    </w:lvl>
    <w:lvl w:ilvl="7" w:tplc="E342FE92">
      <w:numFmt w:val="bullet"/>
      <w:lvlText w:val="•"/>
      <w:lvlJc w:val="left"/>
      <w:pPr>
        <w:ind w:left="7765" w:hanging="360"/>
      </w:pPr>
      <w:rPr>
        <w:rFonts w:hint="default"/>
        <w:lang w:val="es-ES" w:eastAsia="en-US" w:bidi="ar-SA"/>
      </w:rPr>
    </w:lvl>
    <w:lvl w:ilvl="8" w:tplc="BF4AEFB8">
      <w:numFmt w:val="bullet"/>
      <w:lvlText w:val="•"/>
      <w:lvlJc w:val="left"/>
      <w:pPr>
        <w:ind w:left="8721" w:hanging="360"/>
      </w:pPr>
      <w:rPr>
        <w:rFonts w:hint="default"/>
        <w:lang w:val="es-ES" w:eastAsia="en-US" w:bidi="ar-SA"/>
      </w:rPr>
    </w:lvl>
  </w:abstractNum>
  <w:abstractNum w:abstractNumId="450" w15:restartNumberingAfterBreak="0">
    <w:nsid w:val="43B41B78"/>
    <w:multiLevelType w:val="hybridMultilevel"/>
    <w:tmpl w:val="27FAE49A"/>
    <w:lvl w:ilvl="0" w:tplc="90AA5F4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42832CA">
      <w:numFmt w:val="bullet"/>
      <w:lvlText w:val="•"/>
      <w:lvlJc w:val="left"/>
      <w:pPr>
        <w:ind w:left="2035" w:hanging="360"/>
      </w:pPr>
      <w:rPr>
        <w:rFonts w:hint="default"/>
        <w:lang w:val="es-ES" w:eastAsia="en-US" w:bidi="ar-SA"/>
      </w:rPr>
    </w:lvl>
    <w:lvl w:ilvl="2" w:tplc="F3ACB350">
      <w:numFmt w:val="bullet"/>
      <w:lvlText w:val="•"/>
      <w:lvlJc w:val="left"/>
      <w:pPr>
        <w:ind w:left="2990" w:hanging="360"/>
      </w:pPr>
      <w:rPr>
        <w:rFonts w:hint="default"/>
        <w:lang w:val="es-ES" w:eastAsia="en-US" w:bidi="ar-SA"/>
      </w:rPr>
    </w:lvl>
    <w:lvl w:ilvl="3" w:tplc="70E23162">
      <w:numFmt w:val="bullet"/>
      <w:lvlText w:val="•"/>
      <w:lvlJc w:val="left"/>
      <w:pPr>
        <w:ind w:left="3945" w:hanging="360"/>
      </w:pPr>
      <w:rPr>
        <w:rFonts w:hint="default"/>
        <w:lang w:val="es-ES" w:eastAsia="en-US" w:bidi="ar-SA"/>
      </w:rPr>
    </w:lvl>
    <w:lvl w:ilvl="4" w:tplc="C89C8874">
      <w:numFmt w:val="bullet"/>
      <w:lvlText w:val="•"/>
      <w:lvlJc w:val="left"/>
      <w:pPr>
        <w:ind w:left="4900" w:hanging="360"/>
      </w:pPr>
      <w:rPr>
        <w:rFonts w:hint="default"/>
        <w:lang w:val="es-ES" w:eastAsia="en-US" w:bidi="ar-SA"/>
      </w:rPr>
    </w:lvl>
    <w:lvl w:ilvl="5" w:tplc="4E125B6C">
      <w:numFmt w:val="bullet"/>
      <w:lvlText w:val="•"/>
      <w:lvlJc w:val="left"/>
      <w:pPr>
        <w:ind w:left="5855" w:hanging="360"/>
      </w:pPr>
      <w:rPr>
        <w:rFonts w:hint="default"/>
        <w:lang w:val="es-ES" w:eastAsia="en-US" w:bidi="ar-SA"/>
      </w:rPr>
    </w:lvl>
    <w:lvl w:ilvl="6" w:tplc="C8B8D296">
      <w:numFmt w:val="bullet"/>
      <w:lvlText w:val="•"/>
      <w:lvlJc w:val="left"/>
      <w:pPr>
        <w:ind w:left="6810" w:hanging="360"/>
      </w:pPr>
      <w:rPr>
        <w:rFonts w:hint="default"/>
        <w:lang w:val="es-ES" w:eastAsia="en-US" w:bidi="ar-SA"/>
      </w:rPr>
    </w:lvl>
    <w:lvl w:ilvl="7" w:tplc="55F4F018">
      <w:numFmt w:val="bullet"/>
      <w:lvlText w:val="•"/>
      <w:lvlJc w:val="left"/>
      <w:pPr>
        <w:ind w:left="7765" w:hanging="360"/>
      </w:pPr>
      <w:rPr>
        <w:rFonts w:hint="default"/>
        <w:lang w:val="es-ES" w:eastAsia="en-US" w:bidi="ar-SA"/>
      </w:rPr>
    </w:lvl>
    <w:lvl w:ilvl="8" w:tplc="5A92013E">
      <w:numFmt w:val="bullet"/>
      <w:lvlText w:val="•"/>
      <w:lvlJc w:val="left"/>
      <w:pPr>
        <w:ind w:left="8721" w:hanging="360"/>
      </w:pPr>
      <w:rPr>
        <w:rFonts w:hint="default"/>
        <w:lang w:val="es-ES" w:eastAsia="en-US" w:bidi="ar-SA"/>
      </w:rPr>
    </w:lvl>
  </w:abstractNum>
  <w:abstractNum w:abstractNumId="451" w15:restartNumberingAfterBreak="0">
    <w:nsid w:val="43FB4830"/>
    <w:multiLevelType w:val="hybridMultilevel"/>
    <w:tmpl w:val="15EC621A"/>
    <w:lvl w:ilvl="0" w:tplc="E1283BA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10CA9060">
      <w:numFmt w:val="bullet"/>
      <w:lvlText w:val="•"/>
      <w:lvlJc w:val="left"/>
      <w:pPr>
        <w:ind w:left="2035" w:hanging="360"/>
      </w:pPr>
      <w:rPr>
        <w:rFonts w:hint="default"/>
        <w:lang w:val="es-ES" w:eastAsia="en-US" w:bidi="ar-SA"/>
      </w:rPr>
    </w:lvl>
    <w:lvl w:ilvl="2" w:tplc="15860B28">
      <w:numFmt w:val="bullet"/>
      <w:lvlText w:val="•"/>
      <w:lvlJc w:val="left"/>
      <w:pPr>
        <w:ind w:left="2990" w:hanging="360"/>
      </w:pPr>
      <w:rPr>
        <w:rFonts w:hint="default"/>
        <w:lang w:val="es-ES" w:eastAsia="en-US" w:bidi="ar-SA"/>
      </w:rPr>
    </w:lvl>
    <w:lvl w:ilvl="3" w:tplc="82C89790">
      <w:numFmt w:val="bullet"/>
      <w:lvlText w:val="•"/>
      <w:lvlJc w:val="left"/>
      <w:pPr>
        <w:ind w:left="3945" w:hanging="360"/>
      </w:pPr>
      <w:rPr>
        <w:rFonts w:hint="default"/>
        <w:lang w:val="es-ES" w:eastAsia="en-US" w:bidi="ar-SA"/>
      </w:rPr>
    </w:lvl>
    <w:lvl w:ilvl="4" w:tplc="F23A49C2">
      <w:numFmt w:val="bullet"/>
      <w:lvlText w:val="•"/>
      <w:lvlJc w:val="left"/>
      <w:pPr>
        <w:ind w:left="4900" w:hanging="360"/>
      </w:pPr>
      <w:rPr>
        <w:rFonts w:hint="default"/>
        <w:lang w:val="es-ES" w:eastAsia="en-US" w:bidi="ar-SA"/>
      </w:rPr>
    </w:lvl>
    <w:lvl w:ilvl="5" w:tplc="26E467C6">
      <w:numFmt w:val="bullet"/>
      <w:lvlText w:val="•"/>
      <w:lvlJc w:val="left"/>
      <w:pPr>
        <w:ind w:left="5855" w:hanging="360"/>
      </w:pPr>
      <w:rPr>
        <w:rFonts w:hint="default"/>
        <w:lang w:val="es-ES" w:eastAsia="en-US" w:bidi="ar-SA"/>
      </w:rPr>
    </w:lvl>
    <w:lvl w:ilvl="6" w:tplc="87006E82">
      <w:numFmt w:val="bullet"/>
      <w:lvlText w:val="•"/>
      <w:lvlJc w:val="left"/>
      <w:pPr>
        <w:ind w:left="6810" w:hanging="360"/>
      </w:pPr>
      <w:rPr>
        <w:rFonts w:hint="default"/>
        <w:lang w:val="es-ES" w:eastAsia="en-US" w:bidi="ar-SA"/>
      </w:rPr>
    </w:lvl>
    <w:lvl w:ilvl="7" w:tplc="CA5018D0">
      <w:numFmt w:val="bullet"/>
      <w:lvlText w:val="•"/>
      <w:lvlJc w:val="left"/>
      <w:pPr>
        <w:ind w:left="7765" w:hanging="360"/>
      </w:pPr>
      <w:rPr>
        <w:rFonts w:hint="default"/>
        <w:lang w:val="es-ES" w:eastAsia="en-US" w:bidi="ar-SA"/>
      </w:rPr>
    </w:lvl>
    <w:lvl w:ilvl="8" w:tplc="24BCAF4C">
      <w:numFmt w:val="bullet"/>
      <w:lvlText w:val="•"/>
      <w:lvlJc w:val="left"/>
      <w:pPr>
        <w:ind w:left="8721" w:hanging="360"/>
      </w:pPr>
      <w:rPr>
        <w:rFonts w:hint="default"/>
        <w:lang w:val="es-ES" w:eastAsia="en-US" w:bidi="ar-SA"/>
      </w:rPr>
    </w:lvl>
  </w:abstractNum>
  <w:abstractNum w:abstractNumId="452" w15:restartNumberingAfterBreak="0">
    <w:nsid w:val="44400FE4"/>
    <w:multiLevelType w:val="hybridMultilevel"/>
    <w:tmpl w:val="9C0860EE"/>
    <w:lvl w:ilvl="0" w:tplc="1A44E232">
      <w:start w:val="1"/>
      <w:numFmt w:val="lowerLetter"/>
      <w:lvlText w:val="%1)"/>
      <w:lvlJc w:val="left"/>
      <w:pPr>
        <w:ind w:left="1204" w:hanging="42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132E4818">
      <w:numFmt w:val="bullet"/>
      <w:lvlText w:val="•"/>
      <w:lvlJc w:val="left"/>
      <w:pPr>
        <w:ind w:left="2143" w:hanging="425"/>
      </w:pPr>
      <w:rPr>
        <w:rFonts w:hint="default"/>
        <w:lang w:val="es-ES" w:eastAsia="en-US" w:bidi="ar-SA"/>
      </w:rPr>
    </w:lvl>
    <w:lvl w:ilvl="2" w:tplc="4F40AC0E">
      <w:numFmt w:val="bullet"/>
      <w:lvlText w:val="•"/>
      <w:lvlJc w:val="left"/>
      <w:pPr>
        <w:ind w:left="3086" w:hanging="425"/>
      </w:pPr>
      <w:rPr>
        <w:rFonts w:hint="default"/>
        <w:lang w:val="es-ES" w:eastAsia="en-US" w:bidi="ar-SA"/>
      </w:rPr>
    </w:lvl>
    <w:lvl w:ilvl="3" w:tplc="01F0D05A">
      <w:numFmt w:val="bullet"/>
      <w:lvlText w:val="•"/>
      <w:lvlJc w:val="left"/>
      <w:pPr>
        <w:ind w:left="4029" w:hanging="425"/>
      </w:pPr>
      <w:rPr>
        <w:rFonts w:hint="default"/>
        <w:lang w:val="es-ES" w:eastAsia="en-US" w:bidi="ar-SA"/>
      </w:rPr>
    </w:lvl>
    <w:lvl w:ilvl="4" w:tplc="C056513A">
      <w:numFmt w:val="bullet"/>
      <w:lvlText w:val="•"/>
      <w:lvlJc w:val="left"/>
      <w:pPr>
        <w:ind w:left="4972" w:hanging="425"/>
      </w:pPr>
      <w:rPr>
        <w:rFonts w:hint="default"/>
        <w:lang w:val="es-ES" w:eastAsia="en-US" w:bidi="ar-SA"/>
      </w:rPr>
    </w:lvl>
    <w:lvl w:ilvl="5" w:tplc="A606DD3A">
      <w:numFmt w:val="bullet"/>
      <w:lvlText w:val="•"/>
      <w:lvlJc w:val="left"/>
      <w:pPr>
        <w:ind w:left="5915" w:hanging="425"/>
      </w:pPr>
      <w:rPr>
        <w:rFonts w:hint="default"/>
        <w:lang w:val="es-ES" w:eastAsia="en-US" w:bidi="ar-SA"/>
      </w:rPr>
    </w:lvl>
    <w:lvl w:ilvl="6" w:tplc="7EBC80BA">
      <w:numFmt w:val="bullet"/>
      <w:lvlText w:val="•"/>
      <w:lvlJc w:val="left"/>
      <w:pPr>
        <w:ind w:left="6858" w:hanging="425"/>
      </w:pPr>
      <w:rPr>
        <w:rFonts w:hint="default"/>
        <w:lang w:val="es-ES" w:eastAsia="en-US" w:bidi="ar-SA"/>
      </w:rPr>
    </w:lvl>
    <w:lvl w:ilvl="7" w:tplc="E3B406BA">
      <w:numFmt w:val="bullet"/>
      <w:lvlText w:val="•"/>
      <w:lvlJc w:val="left"/>
      <w:pPr>
        <w:ind w:left="7801" w:hanging="425"/>
      </w:pPr>
      <w:rPr>
        <w:rFonts w:hint="default"/>
        <w:lang w:val="es-ES" w:eastAsia="en-US" w:bidi="ar-SA"/>
      </w:rPr>
    </w:lvl>
    <w:lvl w:ilvl="8" w:tplc="5D20EF90">
      <w:numFmt w:val="bullet"/>
      <w:lvlText w:val="•"/>
      <w:lvlJc w:val="left"/>
      <w:pPr>
        <w:ind w:left="8745" w:hanging="425"/>
      </w:pPr>
      <w:rPr>
        <w:rFonts w:hint="default"/>
        <w:lang w:val="es-ES" w:eastAsia="en-US" w:bidi="ar-SA"/>
      </w:rPr>
    </w:lvl>
  </w:abstractNum>
  <w:abstractNum w:abstractNumId="453" w15:restartNumberingAfterBreak="0">
    <w:nsid w:val="444668C6"/>
    <w:multiLevelType w:val="hybridMultilevel"/>
    <w:tmpl w:val="94C83A2A"/>
    <w:lvl w:ilvl="0" w:tplc="D414BA9C">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66EE375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09C3658">
      <w:numFmt w:val="bullet"/>
      <w:lvlText w:val="•"/>
      <w:lvlJc w:val="left"/>
      <w:pPr>
        <w:ind w:left="2141" w:hanging="360"/>
      </w:pPr>
      <w:rPr>
        <w:rFonts w:hint="default"/>
        <w:lang w:val="es-ES" w:eastAsia="en-US" w:bidi="ar-SA"/>
      </w:rPr>
    </w:lvl>
    <w:lvl w:ilvl="3" w:tplc="28A6E3A6">
      <w:numFmt w:val="bullet"/>
      <w:lvlText w:val="•"/>
      <w:lvlJc w:val="left"/>
      <w:pPr>
        <w:ind w:left="3202" w:hanging="360"/>
      </w:pPr>
      <w:rPr>
        <w:rFonts w:hint="default"/>
        <w:lang w:val="es-ES" w:eastAsia="en-US" w:bidi="ar-SA"/>
      </w:rPr>
    </w:lvl>
    <w:lvl w:ilvl="4" w:tplc="FC422C26">
      <w:numFmt w:val="bullet"/>
      <w:lvlText w:val="•"/>
      <w:lvlJc w:val="left"/>
      <w:pPr>
        <w:ind w:left="4263" w:hanging="360"/>
      </w:pPr>
      <w:rPr>
        <w:rFonts w:hint="default"/>
        <w:lang w:val="es-ES" w:eastAsia="en-US" w:bidi="ar-SA"/>
      </w:rPr>
    </w:lvl>
    <w:lvl w:ilvl="5" w:tplc="199493BA">
      <w:numFmt w:val="bullet"/>
      <w:lvlText w:val="•"/>
      <w:lvlJc w:val="left"/>
      <w:pPr>
        <w:ind w:left="5325" w:hanging="360"/>
      </w:pPr>
      <w:rPr>
        <w:rFonts w:hint="default"/>
        <w:lang w:val="es-ES" w:eastAsia="en-US" w:bidi="ar-SA"/>
      </w:rPr>
    </w:lvl>
    <w:lvl w:ilvl="6" w:tplc="B02059F0">
      <w:numFmt w:val="bullet"/>
      <w:lvlText w:val="•"/>
      <w:lvlJc w:val="left"/>
      <w:pPr>
        <w:ind w:left="6386" w:hanging="360"/>
      </w:pPr>
      <w:rPr>
        <w:rFonts w:hint="default"/>
        <w:lang w:val="es-ES" w:eastAsia="en-US" w:bidi="ar-SA"/>
      </w:rPr>
    </w:lvl>
    <w:lvl w:ilvl="7" w:tplc="C484B432">
      <w:numFmt w:val="bullet"/>
      <w:lvlText w:val="•"/>
      <w:lvlJc w:val="left"/>
      <w:pPr>
        <w:ind w:left="7447" w:hanging="360"/>
      </w:pPr>
      <w:rPr>
        <w:rFonts w:hint="default"/>
        <w:lang w:val="es-ES" w:eastAsia="en-US" w:bidi="ar-SA"/>
      </w:rPr>
    </w:lvl>
    <w:lvl w:ilvl="8" w:tplc="723E50F2">
      <w:numFmt w:val="bullet"/>
      <w:lvlText w:val="•"/>
      <w:lvlJc w:val="left"/>
      <w:pPr>
        <w:ind w:left="8508" w:hanging="360"/>
      </w:pPr>
      <w:rPr>
        <w:rFonts w:hint="default"/>
        <w:lang w:val="es-ES" w:eastAsia="en-US" w:bidi="ar-SA"/>
      </w:rPr>
    </w:lvl>
  </w:abstractNum>
  <w:abstractNum w:abstractNumId="454" w15:restartNumberingAfterBreak="0">
    <w:nsid w:val="447D3E21"/>
    <w:multiLevelType w:val="hybridMultilevel"/>
    <w:tmpl w:val="74043FDA"/>
    <w:lvl w:ilvl="0" w:tplc="E076BAA4">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CEF2BF82">
      <w:numFmt w:val="bullet"/>
      <w:lvlText w:val="•"/>
      <w:lvlJc w:val="left"/>
      <w:pPr>
        <w:ind w:left="2035" w:hanging="348"/>
      </w:pPr>
      <w:rPr>
        <w:rFonts w:hint="default"/>
        <w:lang w:val="es-ES" w:eastAsia="en-US" w:bidi="ar-SA"/>
      </w:rPr>
    </w:lvl>
    <w:lvl w:ilvl="2" w:tplc="75BE72A8">
      <w:numFmt w:val="bullet"/>
      <w:lvlText w:val="•"/>
      <w:lvlJc w:val="left"/>
      <w:pPr>
        <w:ind w:left="2990" w:hanging="348"/>
      </w:pPr>
      <w:rPr>
        <w:rFonts w:hint="default"/>
        <w:lang w:val="es-ES" w:eastAsia="en-US" w:bidi="ar-SA"/>
      </w:rPr>
    </w:lvl>
    <w:lvl w:ilvl="3" w:tplc="1486A63C">
      <w:numFmt w:val="bullet"/>
      <w:lvlText w:val="•"/>
      <w:lvlJc w:val="left"/>
      <w:pPr>
        <w:ind w:left="3945" w:hanging="348"/>
      </w:pPr>
      <w:rPr>
        <w:rFonts w:hint="default"/>
        <w:lang w:val="es-ES" w:eastAsia="en-US" w:bidi="ar-SA"/>
      </w:rPr>
    </w:lvl>
    <w:lvl w:ilvl="4" w:tplc="CA023F2E">
      <w:numFmt w:val="bullet"/>
      <w:lvlText w:val="•"/>
      <w:lvlJc w:val="left"/>
      <w:pPr>
        <w:ind w:left="4900" w:hanging="348"/>
      </w:pPr>
      <w:rPr>
        <w:rFonts w:hint="default"/>
        <w:lang w:val="es-ES" w:eastAsia="en-US" w:bidi="ar-SA"/>
      </w:rPr>
    </w:lvl>
    <w:lvl w:ilvl="5" w:tplc="1C02BC14">
      <w:numFmt w:val="bullet"/>
      <w:lvlText w:val="•"/>
      <w:lvlJc w:val="left"/>
      <w:pPr>
        <w:ind w:left="5855" w:hanging="348"/>
      </w:pPr>
      <w:rPr>
        <w:rFonts w:hint="default"/>
        <w:lang w:val="es-ES" w:eastAsia="en-US" w:bidi="ar-SA"/>
      </w:rPr>
    </w:lvl>
    <w:lvl w:ilvl="6" w:tplc="C206E2A0">
      <w:numFmt w:val="bullet"/>
      <w:lvlText w:val="•"/>
      <w:lvlJc w:val="left"/>
      <w:pPr>
        <w:ind w:left="6810" w:hanging="348"/>
      </w:pPr>
      <w:rPr>
        <w:rFonts w:hint="default"/>
        <w:lang w:val="es-ES" w:eastAsia="en-US" w:bidi="ar-SA"/>
      </w:rPr>
    </w:lvl>
    <w:lvl w:ilvl="7" w:tplc="D4F0797E">
      <w:numFmt w:val="bullet"/>
      <w:lvlText w:val="•"/>
      <w:lvlJc w:val="left"/>
      <w:pPr>
        <w:ind w:left="7765" w:hanging="348"/>
      </w:pPr>
      <w:rPr>
        <w:rFonts w:hint="default"/>
        <w:lang w:val="es-ES" w:eastAsia="en-US" w:bidi="ar-SA"/>
      </w:rPr>
    </w:lvl>
    <w:lvl w:ilvl="8" w:tplc="5524BC80">
      <w:numFmt w:val="bullet"/>
      <w:lvlText w:val="•"/>
      <w:lvlJc w:val="left"/>
      <w:pPr>
        <w:ind w:left="8721" w:hanging="348"/>
      </w:pPr>
      <w:rPr>
        <w:rFonts w:hint="default"/>
        <w:lang w:val="es-ES" w:eastAsia="en-US" w:bidi="ar-SA"/>
      </w:rPr>
    </w:lvl>
  </w:abstractNum>
  <w:abstractNum w:abstractNumId="455" w15:restartNumberingAfterBreak="0">
    <w:nsid w:val="44826593"/>
    <w:multiLevelType w:val="hybridMultilevel"/>
    <w:tmpl w:val="05B424F0"/>
    <w:lvl w:ilvl="0" w:tplc="631A65B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800B77C">
      <w:numFmt w:val="bullet"/>
      <w:lvlText w:val="•"/>
      <w:lvlJc w:val="left"/>
      <w:pPr>
        <w:ind w:left="2035" w:hanging="360"/>
      </w:pPr>
      <w:rPr>
        <w:rFonts w:hint="default"/>
        <w:lang w:val="es-ES" w:eastAsia="en-US" w:bidi="ar-SA"/>
      </w:rPr>
    </w:lvl>
    <w:lvl w:ilvl="2" w:tplc="B0CAC992">
      <w:numFmt w:val="bullet"/>
      <w:lvlText w:val="•"/>
      <w:lvlJc w:val="left"/>
      <w:pPr>
        <w:ind w:left="2990" w:hanging="360"/>
      </w:pPr>
      <w:rPr>
        <w:rFonts w:hint="default"/>
        <w:lang w:val="es-ES" w:eastAsia="en-US" w:bidi="ar-SA"/>
      </w:rPr>
    </w:lvl>
    <w:lvl w:ilvl="3" w:tplc="61F8D724">
      <w:numFmt w:val="bullet"/>
      <w:lvlText w:val="•"/>
      <w:lvlJc w:val="left"/>
      <w:pPr>
        <w:ind w:left="3945" w:hanging="360"/>
      </w:pPr>
      <w:rPr>
        <w:rFonts w:hint="default"/>
        <w:lang w:val="es-ES" w:eastAsia="en-US" w:bidi="ar-SA"/>
      </w:rPr>
    </w:lvl>
    <w:lvl w:ilvl="4" w:tplc="1EC23C3C">
      <w:numFmt w:val="bullet"/>
      <w:lvlText w:val="•"/>
      <w:lvlJc w:val="left"/>
      <w:pPr>
        <w:ind w:left="4900" w:hanging="360"/>
      </w:pPr>
      <w:rPr>
        <w:rFonts w:hint="default"/>
        <w:lang w:val="es-ES" w:eastAsia="en-US" w:bidi="ar-SA"/>
      </w:rPr>
    </w:lvl>
    <w:lvl w:ilvl="5" w:tplc="439C04C6">
      <w:numFmt w:val="bullet"/>
      <w:lvlText w:val="•"/>
      <w:lvlJc w:val="left"/>
      <w:pPr>
        <w:ind w:left="5855" w:hanging="360"/>
      </w:pPr>
      <w:rPr>
        <w:rFonts w:hint="default"/>
        <w:lang w:val="es-ES" w:eastAsia="en-US" w:bidi="ar-SA"/>
      </w:rPr>
    </w:lvl>
    <w:lvl w:ilvl="6" w:tplc="91061296">
      <w:numFmt w:val="bullet"/>
      <w:lvlText w:val="•"/>
      <w:lvlJc w:val="left"/>
      <w:pPr>
        <w:ind w:left="6810" w:hanging="360"/>
      </w:pPr>
      <w:rPr>
        <w:rFonts w:hint="default"/>
        <w:lang w:val="es-ES" w:eastAsia="en-US" w:bidi="ar-SA"/>
      </w:rPr>
    </w:lvl>
    <w:lvl w:ilvl="7" w:tplc="687AB250">
      <w:numFmt w:val="bullet"/>
      <w:lvlText w:val="•"/>
      <w:lvlJc w:val="left"/>
      <w:pPr>
        <w:ind w:left="7765" w:hanging="360"/>
      </w:pPr>
      <w:rPr>
        <w:rFonts w:hint="default"/>
        <w:lang w:val="es-ES" w:eastAsia="en-US" w:bidi="ar-SA"/>
      </w:rPr>
    </w:lvl>
    <w:lvl w:ilvl="8" w:tplc="49BC24C8">
      <w:numFmt w:val="bullet"/>
      <w:lvlText w:val="•"/>
      <w:lvlJc w:val="left"/>
      <w:pPr>
        <w:ind w:left="8721" w:hanging="360"/>
      </w:pPr>
      <w:rPr>
        <w:rFonts w:hint="default"/>
        <w:lang w:val="es-ES" w:eastAsia="en-US" w:bidi="ar-SA"/>
      </w:rPr>
    </w:lvl>
  </w:abstractNum>
  <w:abstractNum w:abstractNumId="456" w15:restartNumberingAfterBreak="0">
    <w:nsid w:val="44953A4D"/>
    <w:multiLevelType w:val="hybridMultilevel"/>
    <w:tmpl w:val="B0C89738"/>
    <w:lvl w:ilvl="0" w:tplc="D1928DB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E4EDA7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1427AC0">
      <w:numFmt w:val="bullet"/>
      <w:lvlText w:val="•"/>
      <w:lvlJc w:val="left"/>
      <w:pPr>
        <w:ind w:left="2990" w:hanging="360"/>
      </w:pPr>
      <w:rPr>
        <w:rFonts w:hint="default"/>
        <w:lang w:val="es-ES" w:eastAsia="en-US" w:bidi="ar-SA"/>
      </w:rPr>
    </w:lvl>
    <w:lvl w:ilvl="3" w:tplc="ACD60814">
      <w:numFmt w:val="bullet"/>
      <w:lvlText w:val="•"/>
      <w:lvlJc w:val="left"/>
      <w:pPr>
        <w:ind w:left="3945" w:hanging="360"/>
      </w:pPr>
      <w:rPr>
        <w:rFonts w:hint="default"/>
        <w:lang w:val="es-ES" w:eastAsia="en-US" w:bidi="ar-SA"/>
      </w:rPr>
    </w:lvl>
    <w:lvl w:ilvl="4" w:tplc="47B2FFA8">
      <w:numFmt w:val="bullet"/>
      <w:lvlText w:val="•"/>
      <w:lvlJc w:val="left"/>
      <w:pPr>
        <w:ind w:left="4900" w:hanging="360"/>
      </w:pPr>
      <w:rPr>
        <w:rFonts w:hint="default"/>
        <w:lang w:val="es-ES" w:eastAsia="en-US" w:bidi="ar-SA"/>
      </w:rPr>
    </w:lvl>
    <w:lvl w:ilvl="5" w:tplc="626C317E">
      <w:numFmt w:val="bullet"/>
      <w:lvlText w:val="•"/>
      <w:lvlJc w:val="left"/>
      <w:pPr>
        <w:ind w:left="5855" w:hanging="360"/>
      </w:pPr>
      <w:rPr>
        <w:rFonts w:hint="default"/>
        <w:lang w:val="es-ES" w:eastAsia="en-US" w:bidi="ar-SA"/>
      </w:rPr>
    </w:lvl>
    <w:lvl w:ilvl="6" w:tplc="2C064806">
      <w:numFmt w:val="bullet"/>
      <w:lvlText w:val="•"/>
      <w:lvlJc w:val="left"/>
      <w:pPr>
        <w:ind w:left="6810" w:hanging="360"/>
      </w:pPr>
      <w:rPr>
        <w:rFonts w:hint="default"/>
        <w:lang w:val="es-ES" w:eastAsia="en-US" w:bidi="ar-SA"/>
      </w:rPr>
    </w:lvl>
    <w:lvl w:ilvl="7" w:tplc="92DEFAB4">
      <w:numFmt w:val="bullet"/>
      <w:lvlText w:val="•"/>
      <w:lvlJc w:val="left"/>
      <w:pPr>
        <w:ind w:left="7765" w:hanging="360"/>
      </w:pPr>
      <w:rPr>
        <w:rFonts w:hint="default"/>
        <w:lang w:val="es-ES" w:eastAsia="en-US" w:bidi="ar-SA"/>
      </w:rPr>
    </w:lvl>
    <w:lvl w:ilvl="8" w:tplc="51DA8620">
      <w:numFmt w:val="bullet"/>
      <w:lvlText w:val="•"/>
      <w:lvlJc w:val="left"/>
      <w:pPr>
        <w:ind w:left="8721" w:hanging="360"/>
      </w:pPr>
      <w:rPr>
        <w:rFonts w:hint="default"/>
        <w:lang w:val="es-ES" w:eastAsia="en-US" w:bidi="ar-SA"/>
      </w:rPr>
    </w:lvl>
  </w:abstractNum>
  <w:abstractNum w:abstractNumId="457" w15:restartNumberingAfterBreak="0">
    <w:nsid w:val="44C457AE"/>
    <w:multiLevelType w:val="hybridMultilevel"/>
    <w:tmpl w:val="F70E5A6E"/>
    <w:lvl w:ilvl="0" w:tplc="99C243C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C48AE94">
      <w:numFmt w:val="bullet"/>
      <w:lvlText w:val="•"/>
      <w:lvlJc w:val="left"/>
      <w:pPr>
        <w:ind w:left="2035" w:hanging="360"/>
      </w:pPr>
      <w:rPr>
        <w:rFonts w:hint="default"/>
        <w:lang w:val="es-ES" w:eastAsia="en-US" w:bidi="ar-SA"/>
      </w:rPr>
    </w:lvl>
    <w:lvl w:ilvl="2" w:tplc="0E1C8F4A">
      <w:numFmt w:val="bullet"/>
      <w:lvlText w:val="•"/>
      <w:lvlJc w:val="left"/>
      <w:pPr>
        <w:ind w:left="2990" w:hanging="360"/>
      </w:pPr>
      <w:rPr>
        <w:rFonts w:hint="default"/>
        <w:lang w:val="es-ES" w:eastAsia="en-US" w:bidi="ar-SA"/>
      </w:rPr>
    </w:lvl>
    <w:lvl w:ilvl="3" w:tplc="97E0F27A">
      <w:numFmt w:val="bullet"/>
      <w:lvlText w:val="•"/>
      <w:lvlJc w:val="left"/>
      <w:pPr>
        <w:ind w:left="3945" w:hanging="360"/>
      </w:pPr>
      <w:rPr>
        <w:rFonts w:hint="default"/>
        <w:lang w:val="es-ES" w:eastAsia="en-US" w:bidi="ar-SA"/>
      </w:rPr>
    </w:lvl>
    <w:lvl w:ilvl="4" w:tplc="BE066508">
      <w:numFmt w:val="bullet"/>
      <w:lvlText w:val="•"/>
      <w:lvlJc w:val="left"/>
      <w:pPr>
        <w:ind w:left="4900" w:hanging="360"/>
      </w:pPr>
      <w:rPr>
        <w:rFonts w:hint="default"/>
        <w:lang w:val="es-ES" w:eastAsia="en-US" w:bidi="ar-SA"/>
      </w:rPr>
    </w:lvl>
    <w:lvl w:ilvl="5" w:tplc="5D948810">
      <w:numFmt w:val="bullet"/>
      <w:lvlText w:val="•"/>
      <w:lvlJc w:val="left"/>
      <w:pPr>
        <w:ind w:left="5855" w:hanging="360"/>
      </w:pPr>
      <w:rPr>
        <w:rFonts w:hint="default"/>
        <w:lang w:val="es-ES" w:eastAsia="en-US" w:bidi="ar-SA"/>
      </w:rPr>
    </w:lvl>
    <w:lvl w:ilvl="6" w:tplc="54AE1A3A">
      <w:numFmt w:val="bullet"/>
      <w:lvlText w:val="•"/>
      <w:lvlJc w:val="left"/>
      <w:pPr>
        <w:ind w:left="6810" w:hanging="360"/>
      </w:pPr>
      <w:rPr>
        <w:rFonts w:hint="default"/>
        <w:lang w:val="es-ES" w:eastAsia="en-US" w:bidi="ar-SA"/>
      </w:rPr>
    </w:lvl>
    <w:lvl w:ilvl="7" w:tplc="9F981512">
      <w:numFmt w:val="bullet"/>
      <w:lvlText w:val="•"/>
      <w:lvlJc w:val="left"/>
      <w:pPr>
        <w:ind w:left="7765" w:hanging="360"/>
      </w:pPr>
      <w:rPr>
        <w:rFonts w:hint="default"/>
        <w:lang w:val="es-ES" w:eastAsia="en-US" w:bidi="ar-SA"/>
      </w:rPr>
    </w:lvl>
    <w:lvl w:ilvl="8" w:tplc="C012F882">
      <w:numFmt w:val="bullet"/>
      <w:lvlText w:val="•"/>
      <w:lvlJc w:val="left"/>
      <w:pPr>
        <w:ind w:left="8721" w:hanging="360"/>
      </w:pPr>
      <w:rPr>
        <w:rFonts w:hint="default"/>
        <w:lang w:val="es-ES" w:eastAsia="en-US" w:bidi="ar-SA"/>
      </w:rPr>
    </w:lvl>
  </w:abstractNum>
  <w:abstractNum w:abstractNumId="458" w15:restartNumberingAfterBreak="0">
    <w:nsid w:val="44D317D8"/>
    <w:multiLevelType w:val="hybridMultilevel"/>
    <w:tmpl w:val="ED1E579E"/>
    <w:lvl w:ilvl="0" w:tplc="AA2494B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962081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25682F0">
      <w:numFmt w:val="bullet"/>
      <w:lvlText w:val="•"/>
      <w:lvlJc w:val="left"/>
      <w:pPr>
        <w:ind w:left="2990" w:hanging="360"/>
      </w:pPr>
      <w:rPr>
        <w:rFonts w:hint="default"/>
        <w:lang w:val="es-ES" w:eastAsia="en-US" w:bidi="ar-SA"/>
      </w:rPr>
    </w:lvl>
    <w:lvl w:ilvl="3" w:tplc="C9602598">
      <w:numFmt w:val="bullet"/>
      <w:lvlText w:val="•"/>
      <w:lvlJc w:val="left"/>
      <w:pPr>
        <w:ind w:left="3945" w:hanging="360"/>
      </w:pPr>
      <w:rPr>
        <w:rFonts w:hint="default"/>
        <w:lang w:val="es-ES" w:eastAsia="en-US" w:bidi="ar-SA"/>
      </w:rPr>
    </w:lvl>
    <w:lvl w:ilvl="4" w:tplc="B67E9A7E">
      <w:numFmt w:val="bullet"/>
      <w:lvlText w:val="•"/>
      <w:lvlJc w:val="left"/>
      <w:pPr>
        <w:ind w:left="4900" w:hanging="360"/>
      </w:pPr>
      <w:rPr>
        <w:rFonts w:hint="default"/>
        <w:lang w:val="es-ES" w:eastAsia="en-US" w:bidi="ar-SA"/>
      </w:rPr>
    </w:lvl>
    <w:lvl w:ilvl="5" w:tplc="3842C684">
      <w:numFmt w:val="bullet"/>
      <w:lvlText w:val="•"/>
      <w:lvlJc w:val="left"/>
      <w:pPr>
        <w:ind w:left="5855" w:hanging="360"/>
      </w:pPr>
      <w:rPr>
        <w:rFonts w:hint="default"/>
        <w:lang w:val="es-ES" w:eastAsia="en-US" w:bidi="ar-SA"/>
      </w:rPr>
    </w:lvl>
    <w:lvl w:ilvl="6" w:tplc="4A5AAC84">
      <w:numFmt w:val="bullet"/>
      <w:lvlText w:val="•"/>
      <w:lvlJc w:val="left"/>
      <w:pPr>
        <w:ind w:left="6810" w:hanging="360"/>
      </w:pPr>
      <w:rPr>
        <w:rFonts w:hint="default"/>
        <w:lang w:val="es-ES" w:eastAsia="en-US" w:bidi="ar-SA"/>
      </w:rPr>
    </w:lvl>
    <w:lvl w:ilvl="7" w:tplc="B8A2B1A4">
      <w:numFmt w:val="bullet"/>
      <w:lvlText w:val="•"/>
      <w:lvlJc w:val="left"/>
      <w:pPr>
        <w:ind w:left="7765" w:hanging="360"/>
      </w:pPr>
      <w:rPr>
        <w:rFonts w:hint="default"/>
        <w:lang w:val="es-ES" w:eastAsia="en-US" w:bidi="ar-SA"/>
      </w:rPr>
    </w:lvl>
    <w:lvl w:ilvl="8" w:tplc="8DFEAD0C">
      <w:numFmt w:val="bullet"/>
      <w:lvlText w:val="•"/>
      <w:lvlJc w:val="left"/>
      <w:pPr>
        <w:ind w:left="8721" w:hanging="360"/>
      </w:pPr>
      <w:rPr>
        <w:rFonts w:hint="default"/>
        <w:lang w:val="es-ES" w:eastAsia="en-US" w:bidi="ar-SA"/>
      </w:rPr>
    </w:lvl>
  </w:abstractNum>
  <w:abstractNum w:abstractNumId="459" w15:restartNumberingAfterBreak="0">
    <w:nsid w:val="44F352F7"/>
    <w:multiLevelType w:val="hybridMultilevel"/>
    <w:tmpl w:val="26EEDD5E"/>
    <w:lvl w:ilvl="0" w:tplc="FD82F6B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07C6B0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2289A26">
      <w:numFmt w:val="bullet"/>
      <w:lvlText w:val="•"/>
      <w:lvlJc w:val="left"/>
      <w:pPr>
        <w:ind w:left="2990" w:hanging="360"/>
      </w:pPr>
      <w:rPr>
        <w:rFonts w:hint="default"/>
        <w:lang w:val="es-ES" w:eastAsia="en-US" w:bidi="ar-SA"/>
      </w:rPr>
    </w:lvl>
    <w:lvl w:ilvl="3" w:tplc="31120110">
      <w:numFmt w:val="bullet"/>
      <w:lvlText w:val="•"/>
      <w:lvlJc w:val="left"/>
      <w:pPr>
        <w:ind w:left="3945" w:hanging="360"/>
      </w:pPr>
      <w:rPr>
        <w:rFonts w:hint="default"/>
        <w:lang w:val="es-ES" w:eastAsia="en-US" w:bidi="ar-SA"/>
      </w:rPr>
    </w:lvl>
    <w:lvl w:ilvl="4" w:tplc="0B0E66CE">
      <w:numFmt w:val="bullet"/>
      <w:lvlText w:val="•"/>
      <w:lvlJc w:val="left"/>
      <w:pPr>
        <w:ind w:left="4900" w:hanging="360"/>
      </w:pPr>
      <w:rPr>
        <w:rFonts w:hint="default"/>
        <w:lang w:val="es-ES" w:eastAsia="en-US" w:bidi="ar-SA"/>
      </w:rPr>
    </w:lvl>
    <w:lvl w:ilvl="5" w:tplc="86808070">
      <w:numFmt w:val="bullet"/>
      <w:lvlText w:val="•"/>
      <w:lvlJc w:val="left"/>
      <w:pPr>
        <w:ind w:left="5855" w:hanging="360"/>
      </w:pPr>
      <w:rPr>
        <w:rFonts w:hint="default"/>
        <w:lang w:val="es-ES" w:eastAsia="en-US" w:bidi="ar-SA"/>
      </w:rPr>
    </w:lvl>
    <w:lvl w:ilvl="6" w:tplc="C6EE3AAA">
      <w:numFmt w:val="bullet"/>
      <w:lvlText w:val="•"/>
      <w:lvlJc w:val="left"/>
      <w:pPr>
        <w:ind w:left="6810" w:hanging="360"/>
      </w:pPr>
      <w:rPr>
        <w:rFonts w:hint="default"/>
        <w:lang w:val="es-ES" w:eastAsia="en-US" w:bidi="ar-SA"/>
      </w:rPr>
    </w:lvl>
    <w:lvl w:ilvl="7" w:tplc="0BEA4DC2">
      <w:numFmt w:val="bullet"/>
      <w:lvlText w:val="•"/>
      <w:lvlJc w:val="left"/>
      <w:pPr>
        <w:ind w:left="7765" w:hanging="360"/>
      </w:pPr>
      <w:rPr>
        <w:rFonts w:hint="default"/>
        <w:lang w:val="es-ES" w:eastAsia="en-US" w:bidi="ar-SA"/>
      </w:rPr>
    </w:lvl>
    <w:lvl w:ilvl="8" w:tplc="966E9FA6">
      <w:numFmt w:val="bullet"/>
      <w:lvlText w:val="•"/>
      <w:lvlJc w:val="left"/>
      <w:pPr>
        <w:ind w:left="8721" w:hanging="360"/>
      </w:pPr>
      <w:rPr>
        <w:rFonts w:hint="default"/>
        <w:lang w:val="es-ES" w:eastAsia="en-US" w:bidi="ar-SA"/>
      </w:rPr>
    </w:lvl>
  </w:abstractNum>
  <w:abstractNum w:abstractNumId="460" w15:restartNumberingAfterBreak="0">
    <w:nsid w:val="45435DCE"/>
    <w:multiLevelType w:val="hybridMultilevel"/>
    <w:tmpl w:val="DDC6A50A"/>
    <w:lvl w:ilvl="0" w:tplc="FD903CD0">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4572B2BA">
      <w:numFmt w:val="bullet"/>
      <w:lvlText w:val="•"/>
      <w:lvlJc w:val="left"/>
      <w:pPr>
        <w:ind w:left="2035" w:hanging="360"/>
      </w:pPr>
      <w:rPr>
        <w:rFonts w:hint="default"/>
        <w:lang w:val="es-ES" w:eastAsia="en-US" w:bidi="ar-SA"/>
      </w:rPr>
    </w:lvl>
    <w:lvl w:ilvl="2" w:tplc="F8B85B66">
      <w:numFmt w:val="bullet"/>
      <w:lvlText w:val="•"/>
      <w:lvlJc w:val="left"/>
      <w:pPr>
        <w:ind w:left="2990" w:hanging="360"/>
      </w:pPr>
      <w:rPr>
        <w:rFonts w:hint="default"/>
        <w:lang w:val="es-ES" w:eastAsia="en-US" w:bidi="ar-SA"/>
      </w:rPr>
    </w:lvl>
    <w:lvl w:ilvl="3" w:tplc="AC1AE922">
      <w:numFmt w:val="bullet"/>
      <w:lvlText w:val="•"/>
      <w:lvlJc w:val="left"/>
      <w:pPr>
        <w:ind w:left="3945" w:hanging="360"/>
      </w:pPr>
      <w:rPr>
        <w:rFonts w:hint="default"/>
        <w:lang w:val="es-ES" w:eastAsia="en-US" w:bidi="ar-SA"/>
      </w:rPr>
    </w:lvl>
    <w:lvl w:ilvl="4" w:tplc="6966CBB2">
      <w:numFmt w:val="bullet"/>
      <w:lvlText w:val="•"/>
      <w:lvlJc w:val="left"/>
      <w:pPr>
        <w:ind w:left="4900" w:hanging="360"/>
      </w:pPr>
      <w:rPr>
        <w:rFonts w:hint="default"/>
        <w:lang w:val="es-ES" w:eastAsia="en-US" w:bidi="ar-SA"/>
      </w:rPr>
    </w:lvl>
    <w:lvl w:ilvl="5" w:tplc="1E3AE43C">
      <w:numFmt w:val="bullet"/>
      <w:lvlText w:val="•"/>
      <w:lvlJc w:val="left"/>
      <w:pPr>
        <w:ind w:left="5855" w:hanging="360"/>
      </w:pPr>
      <w:rPr>
        <w:rFonts w:hint="default"/>
        <w:lang w:val="es-ES" w:eastAsia="en-US" w:bidi="ar-SA"/>
      </w:rPr>
    </w:lvl>
    <w:lvl w:ilvl="6" w:tplc="8586F3E4">
      <w:numFmt w:val="bullet"/>
      <w:lvlText w:val="•"/>
      <w:lvlJc w:val="left"/>
      <w:pPr>
        <w:ind w:left="6810" w:hanging="360"/>
      </w:pPr>
      <w:rPr>
        <w:rFonts w:hint="default"/>
        <w:lang w:val="es-ES" w:eastAsia="en-US" w:bidi="ar-SA"/>
      </w:rPr>
    </w:lvl>
    <w:lvl w:ilvl="7" w:tplc="2E4EDAF0">
      <w:numFmt w:val="bullet"/>
      <w:lvlText w:val="•"/>
      <w:lvlJc w:val="left"/>
      <w:pPr>
        <w:ind w:left="7765" w:hanging="360"/>
      </w:pPr>
      <w:rPr>
        <w:rFonts w:hint="default"/>
        <w:lang w:val="es-ES" w:eastAsia="en-US" w:bidi="ar-SA"/>
      </w:rPr>
    </w:lvl>
    <w:lvl w:ilvl="8" w:tplc="E2B25862">
      <w:numFmt w:val="bullet"/>
      <w:lvlText w:val="•"/>
      <w:lvlJc w:val="left"/>
      <w:pPr>
        <w:ind w:left="8721" w:hanging="360"/>
      </w:pPr>
      <w:rPr>
        <w:rFonts w:hint="default"/>
        <w:lang w:val="es-ES" w:eastAsia="en-US" w:bidi="ar-SA"/>
      </w:rPr>
    </w:lvl>
  </w:abstractNum>
  <w:abstractNum w:abstractNumId="461" w15:restartNumberingAfterBreak="0">
    <w:nsid w:val="45562E3A"/>
    <w:multiLevelType w:val="hybridMultilevel"/>
    <w:tmpl w:val="223A86B4"/>
    <w:lvl w:ilvl="0" w:tplc="24BC9ED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F6A44F0">
      <w:numFmt w:val="bullet"/>
      <w:lvlText w:val="•"/>
      <w:lvlJc w:val="left"/>
      <w:pPr>
        <w:ind w:left="2035" w:hanging="360"/>
      </w:pPr>
      <w:rPr>
        <w:rFonts w:hint="default"/>
        <w:lang w:val="es-ES" w:eastAsia="en-US" w:bidi="ar-SA"/>
      </w:rPr>
    </w:lvl>
    <w:lvl w:ilvl="2" w:tplc="0D6C36C0">
      <w:numFmt w:val="bullet"/>
      <w:lvlText w:val="•"/>
      <w:lvlJc w:val="left"/>
      <w:pPr>
        <w:ind w:left="2990" w:hanging="360"/>
      </w:pPr>
      <w:rPr>
        <w:rFonts w:hint="default"/>
        <w:lang w:val="es-ES" w:eastAsia="en-US" w:bidi="ar-SA"/>
      </w:rPr>
    </w:lvl>
    <w:lvl w:ilvl="3" w:tplc="B9C42CD8">
      <w:numFmt w:val="bullet"/>
      <w:lvlText w:val="•"/>
      <w:lvlJc w:val="left"/>
      <w:pPr>
        <w:ind w:left="3945" w:hanging="360"/>
      </w:pPr>
      <w:rPr>
        <w:rFonts w:hint="default"/>
        <w:lang w:val="es-ES" w:eastAsia="en-US" w:bidi="ar-SA"/>
      </w:rPr>
    </w:lvl>
    <w:lvl w:ilvl="4" w:tplc="D9DAF84C">
      <w:numFmt w:val="bullet"/>
      <w:lvlText w:val="•"/>
      <w:lvlJc w:val="left"/>
      <w:pPr>
        <w:ind w:left="4900" w:hanging="360"/>
      </w:pPr>
      <w:rPr>
        <w:rFonts w:hint="default"/>
        <w:lang w:val="es-ES" w:eastAsia="en-US" w:bidi="ar-SA"/>
      </w:rPr>
    </w:lvl>
    <w:lvl w:ilvl="5" w:tplc="14D47C82">
      <w:numFmt w:val="bullet"/>
      <w:lvlText w:val="•"/>
      <w:lvlJc w:val="left"/>
      <w:pPr>
        <w:ind w:left="5855" w:hanging="360"/>
      </w:pPr>
      <w:rPr>
        <w:rFonts w:hint="default"/>
        <w:lang w:val="es-ES" w:eastAsia="en-US" w:bidi="ar-SA"/>
      </w:rPr>
    </w:lvl>
    <w:lvl w:ilvl="6" w:tplc="0C4E8C76">
      <w:numFmt w:val="bullet"/>
      <w:lvlText w:val="•"/>
      <w:lvlJc w:val="left"/>
      <w:pPr>
        <w:ind w:left="6810" w:hanging="360"/>
      </w:pPr>
      <w:rPr>
        <w:rFonts w:hint="default"/>
        <w:lang w:val="es-ES" w:eastAsia="en-US" w:bidi="ar-SA"/>
      </w:rPr>
    </w:lvl>
    <w:lvl w:ilvl="7" w:tplc="32F689A2">
      <w:numFmt w:val="bullet"/>
      <w:lvlText w:val="•"/>
      <w:lvlJc w:val="left"/>
      <w:pPr>
        <w:ind w:left="7765" w:hanging="360"/>
      </w:pPr>
      <w:rPr>
        <w:rFonts w:hint="default"/>
        <w:lang w:val="es-ES" w:eastAsia="en-US" w:bidi="ar-SA"/>
      </w:rPr>
    </w:lvl>
    <w:lvl w:ilvl="8" w:tplc="A3E63F44">
      <w:numFmt w:val="bullet"/>
      <w:lvlText w:val="•"/>
      <w:lvlJc w:val="left"/>
      <w:pPr>
        <w:ind w:left="8721" w:hanging="360"/>
      </w:pPr>
      <w:rPr>
        <w:rFonts w:hint="default"/>
        <w:lang w:val="es-ES" w:eastAsia="en-US" w:bidi="ar-SA"/>
      </w:rPr>
    </w:lvl>
  </w:abstractNum>
  <w:abstractNum w:abstractNumId="462" w15:restartNumberingAfterBreak="0">
    <w:nsid w:val="456857C8"/>
    <w:multiLevelType w:val="hybridMultilevel"/>
    <w:tmpl w:val="DBEA1B1C"/>
    <w:lvl w:ilvl="0" w:tplc="79F8BE74">
      <w:start w:val="1"/>
      <w:numFmt w:val="lowerLetter"/>
      <w:lvlText w:val="%1)"/>
      <w:lvlJc w:val="left"/>
      <w:pPr>
        <w:ind w:left="806" w:hanging="45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F8382F66">
      <w:numFmt w:val="bullet"/>
      <w:lvlText w:val="•"/>
      <w:lvlJc w:val="left"/>
      <w:pPr>
        <w:ind w:left="1783" w:hanging="455"/>
      </w:pPr>
      <w:rPr>
        <w:rFonts w:hint="default"/>
        <w:lang w:val="es-ES" w:eastAsia="en-US" w:bidi="ar-SA"/>
      </w:rPr>
    </w:lvl>
    <w:lvl w:ilvl="2" w:tplc="DFEE507A">
      <w:numFmt w:val="bullet"/>
      <w:lvlText w:val="•"/>
      <w:lvlJc w:val="left"/>
      <w:pPr>
        <w:ind w:left="2766" w:hanging="455"/>
      </w:pPr>
      <w:rPr>
        <w:rFonts w:hint="default"/>
        <w:lang w:val="es-ES" w:eastAsia="en-US" w:bidi="ar-SA"/>
      </w:rPr>
    </w:lvl>
    <w:lvl w:ilvl="3" w:tplc="D1E030C6">
      <w:numFmt w:val="bullet"/>
      <w:lvlText w:val="•"/>
      <w:lvlJc w:val="left"/>
      <w:pPr>
        <w:ind w:left="3749" w:hanging="455"/>
      </w:pPr>
      <w:rPr>
        <w:rFonts w:hint="default"/>
        <w:lang w:val="es-ES" w:eastAsia="en-US" w:bidi="ar-SA"/>
      </w:rPr>
    </w:lvl>
    <w:lvl w:ilvl="4" w:tplc="A45AAA90">
      <w:numFmt w:val="bullet"/>
      <w:lvlText w:val="•"/>
      <w:lvlJc w:val="left"/>
      <w:pPr>
        <w:ind w:left="4732" w:hanging="455"/>
      </w:pPr>
      <w:rPr>
        <w:rFonts w:hint="default"/>
        <w:lang w:val="es-ES" w:eastAsia="en-US" w:bidi="ar-SA"/>
      </w:rPr>
    </w:lvl>
    <w:lvl w:ilvl="5" w:tplc="CA3CED1C">
      <w:numFmt w:val="bullet"/>
      <w:lvlText w:val="•"/>
      <w:lvlJc w:val="left"/>
      <w:pPr>
        <w:ind w:left="5715" w:hanging="455"/>
      </w:pPr>
      <w:rPr>
        <w:rFonts w:hint="default"/>
        <w:lang w:val="es-ES" w:eastAsia="en-US" w:bidi="ar-SA"/>
      </w:rPr>
    </w:lvl>
    <w:lvl w:ilvl="6" w:tplc="0F326188">
      <w:numFmt w:val="bullet"/>
      <w:lvlText w:val="•"/>
      <w:lvlJc w:val="left"/>
      <w:pPr>
        <w:ind w:left="6698" w:hanging="455"/>
      </w:pPr>
      <w:rPr>
        <w:rFonts w:hint="default"/>
        <w:lang w:val="es-ES" w:eastAsia="en-US" w:bidi="ar-SA"/>
      </w:rPr>
    </w:lvl>
    <w:lvl w:ilvl="7" w:tplc="0430F3DE">
      <w:numFmt w:val="bullet"/>
      <w:lvlText w:val="•"/>
      <w:lvlJc w:val="left"/>
      <w:pPr>
        <w:ind w:left="7681" w:hanging="455"/>
      </w:pPr>
      <w:rPr>
        <w:rFonts w:hint="default"/>
        <w:lang w:val="es-ES" w:eastAsia="en-US" w:bidi="ar-SA"/>
      </w:rPr>
    </w:lvl>
    <w:lvl w:ilvl="8" w:tplc="1D20C8B2">
      <w:numFmt w:val="bullet"/>
      <w:lvlText w:val="•"/>
      <w:lvlJc w:val="left"/>
      <w:pPr>
        <w:ind w:left="8665" w:hanging="455"/>
      </w:pPr>
      <w:rPr>
        <w:rFonts w:hint="default"/>
        <w:lang w:val="es-ES" w:eastAsia="en-US" w:bidi="ar-SA"/>
      </w:rPr>
    </w:lvl>
  </w:abstractNum>
  <w:abstractNum w:abstractNumId="463" w15:restartNumberingAfterBreak="0">
    <w:nsid w:val="459413AC"/>
    <w:multiLevelType w:val="hybridMultilevel"/>
    <w:tmpl w:val="C6C06B64"/>
    <w:lvl w:ilvl="0" w:tplc="5EE864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C909AA0">
      <w:numFmt w:val="bullet"/>
      <w:lvlText w:val=""/>
      <w:lvlJc w:val="left"/>
      <w:pPr>
        <w:ind w:left="1060" w:hanging="288"/>
      </w:pPr>
      <w:rPr>
        <w:rFonts w:ascii="Symbol" w:eastAsia="Symbol" w:hAnsi="Symbol" w:cs="Symbol" w:hint="default"/>
        <w:b w:val="0"/>
        <w:bCs w:val="0"/>
        <w:i w:val="0"/>
        <w:iCs w:val="0"/>
        <w:spacing w:val="0"/>
        <w:w w:val="100"/>
        <w:sz w:val="22"/>
        <w:szCs w:val="22"/>
        <w:lang w:val="es-ES" w:eastAsia="en-US" w:bidi="ar-SA"/>
      </w:rPr>
    </w:lvl>
    <w:lvl w:ilvl="2" w:tplc="787A5BC2">
      <w:numFmt w:val="bullet"/>
      <w:lvlText w:val="•"/>
      <w:lvlJc w:val="left"/>
      <w:pPr>
        <w:ind w:left="2141" w:hanging="288"/>
      </w:pPr>
      <w:rPr>
        <w:rFonts w:hint="default"/>
        <w:lang w:val="es-ES" w:eastAsia="en-US" w:bidi="ar-SA"/>
      </w:rPr>
    </w:lvl>
    <w:lvl w:ilvl="3" w:tplc="9FACFB9E">
      <w:numFmt w:val="bullet"/>
      <w:lvlText w:val="•"/>
      <w:lvlJc w:val="left"/>
      <w:pPr>
        <w:ind w:left="3202" w:hanging="288"/>
      </w:pPr>
      <w:rPr>
        <w:rFonts w:hint="default"/>
        <w:lang w:val="es-ES" w:eastAsia="en-US" w:bidi="ar-SA"/>
      </w:rPr>
    </w:lvl>
    <w:lvl w:ilvl="4" w:tplc="7E18FFCA">
      <w:numFmt w:val="bullet"/>
      <w:lvlText w:val="•"/>
      <w:lvlJc w:val="left"/>
      <w:pPr>
        <w:ind w:left="4263" w:hanging="288"/>
      </w:pPr>
      <w:rPr>
        <w:rFonts w:hint="default"/>
        <w:lang w:val="es-ES" w:eastAsia="en-US" w:bidi="ar-SA"/>
      </w:rPr>
    </w:lvl>
    <w:lvl w:ilvl="5" w:tplc="788C0330">
      <w:numFmt w:val="bullet"/>
      <w:lvlText w:val="•"/>
      <w:lvlJc w:val="left"/>
      <w:pPr>
        <w:ind w:left="5325" w:hanging="288"/>
      </w:pPr>
      <w:rPr>
        <w:rFonts w:hint="default"/>
        <w:lang w:val="es-ES" w:eastAsia="en-US" w:bidi="ar-SA"/>
      </w:rPr>
    </w:lvl>
    <w:lvl w:ilvl="6" w:tplc="8A64C7BC">
      <w:numFmt w:val="bullet"/>
      <w:lvlText w:val="•"/>
      <w:lvlJc w:val="left"/>
      <w:pPr>
        <w:ind w:left="6386" w:hanging="288"/>
      </w:pPr>
      <w:rPr>
        <w:rFonts w:hint="default"/>
        <w:lang w:val="es-ES" w:eastAsia="en-US" w:bidi="ar-SA"/>
      </w:rPr>
    </w:lvl>
    <w:lvl w:ilvl="7" w:tplc="11D43632">
      <w:numFmt w:val="bullet"/>
      <w:lvlText w:val="•"/>
      <w:lvlJc w:val="left"/>
      <w:pPr>
        <w:ind w:left="7447" w:hanging="288"/>
      </w:pPr>
      <w:rPr>
        <w:rFonts w:hint="default"/>
        <w:lang w:val="es-ES" w:eastAsia="en-US" w:bidi="ar-SA"/>
      </w:rPr>
    </w:lvl>
    <w:lvl w:ilvl="8" w:tplc="957E7106">
      <w:numFmt w:val="bullet"/>
      <w:lvlText w:val="•"/>
      <w:lvlJc w:val="left"/>
      <w:pPr>
        <w:ind w:left="8508" w:hanging="288"/>
      </w:pPr>
      <w:rPr>
        <w:rFonts w:hint="default"/>
        <w:lang w:val="es-ES" w:eastAsia="en-US" w:bidi="ar-SA"/>
      </w:rPr>
    </w:lvl>
  </w:abstractNum>
  <w:abstractNum w:abstractNumId="464" w15:restartNumberingAfterBreak="0">
    <w:nsid w:val="459D6200"/>
    <w:multiLevelType w:val="hybridMultilevel"/>
    <w:tmpl w:val="AF1E801E"/>
    <w:lvl w:ilvl="0" w:tplc="7AA45CA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F7CD78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6D06F94">
      <w:numFmt w:val="bullet"/>
      <w:lvlText w:val="•"/>
      <w:lvlJc w:val="left"/>
      <w:pPr>
        <w:ind w:left="2990" w:hanging="360"/>
      </w:pPr>
      <w:rPr>
        <w:rFonts w:hint="default"/>
        <w:lang w:val="es-ES" w:eastAsia="en-US" w:bidi="ar-SA"/>
      </w:rPr>
    </w:lvl>
    <w:lvl w:ilvl="3" w:tplc="D97AD844">
      <w:numFmt w:val="bullet"/>
      <w:lvlText w:val="•"/>
      <w:lvlJc w:val="left"/>
      <w:pPr>
        <w:ind w:left="3945" w:hanging="360"/>
      </w:pPr>
      <w:rPr>
        <w:rFonts w:hint="default"/>
        <w:lang w:val="es-ES" w:eastAsia="en-US" w:bidi="ar-SA"/>
      </w:rPr>
    </w:lvl>
    <w:lvl w:ilvl="4" w:tplc="6BF89498">
      <w:numFmt w:val="bullet"/>
      <w:lvlText w:val="•"/>
      <w:lvlJc w:val="left"/>
      <w:pPr>
        <w:ind w:left="4900" w:hanging="360"/>
      </w:pPr>
      <w:rPr>
        <w:rFonts w:hint="default"/>
        <w:lang w:val="es-ES" w:eastAsia="en-US" w:bidi="ar-SA"/>
      </w:rPr>
    </w:lvl>
    <w:lvl w:ilvl="5" w:tplc="F5B0E9E2">
      <w:numFmt w:val="bullet"/>
      <w:lvlText w:val="•"/>
      <w:lvlJc w:val="left"/>
      <w:pPr>
        <w:ind w:left="5855" w:hanging="360"/>
      </w:pPr>
      <w:rPr>
        <w:rFonts w:hint="default"/>
        <w:lang w:val="es-ES" w:eastAsia="en-US" w:bidi="ar-SA"/>
      </w:rPr>
    </w:lvl>
    <w:lvl w:ilvl="6" w:tplc="2E6423B2">
      <w:numFmt w:val="bullet"/>
      <w:lvlText w:val="•"/>
      <w:lvlJc w:val="left"/>
      <w:pPr>
        <w:ind w:left="6810" w:hanging="360"/>
      </w:pPr>
      <w:rPr>
        <w:rFonts w:hint="default"/>
        <w:lang w:val="es-ES" w:eastAsia="en-US" w:bidi="ar-SA"/>
      </w:rPr>
    </w:lvl>
    <w:lvl w:ilvl="7" w:tplc="EE28229C">
      <w:numFmt w:val="bullet"/>
      <w:lvlText w:val="•"/>
      <w:lvlJc w:val="left"/>
      <w:pPr>
        <w:ind w:left="7765" w:hanging="360"/>
      </w:pPr>
      <w:rPr>
        <w:rFonts w:hint="default"/>
        <w:lang w:val="es-ES" w:eastAsia="en-US" w:bidi="ar-SA"/>
      </w:rPr>
    </w:lvl>
    <w:lvl w:ilvl="8" w:tplc="1DD84318">
      <w:numFmt w:val="bullet"/>
      <w:lvlText w:val="•"/>
      <w:lvlJc w:val="left"/>
      <w:pPr>
        <w:ind w:left="8721" w:hanging="360"/>
      </w:pPr>
      <w:rPr>
        <w:rFonts w:hint="default"/>
        <w:lang w:val="es-ES" w:eastAsia="en-US" w:bidi="ar-SA"/>
      </w:rPr>
    </w:lvl>
  </w:abstractNum>
  <w:abstractNum w:abstractNumId="465" w15:restartNumberingAfterBreak="0">
    <w:nsid w:val="45A63AA8"/>
    <w:multiLevelType w:val="hybridMultilevel"/>
    <w:tmpl w:val="160C0EEA"/>
    <w:lvl w:ilvl="0" w:tplc="A37C36F4">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B412B25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EB2E568">
      <w:numFmt w:val="bullet"/>
      <w:lvlText w:val="•"/>
      <w:lvlJc w:val="left"/>
      <w:pPr>
        <w:ind w:left="2141" w:hanging="360"/>
      </w:pPr>
      <w:rPr>
        <w:rFonts w:hint="default"/>
        <w:lang w:val="es-ES" w:eastAsia="en-US" w:bidi="ar-SA"/>
      </w:rPr>
    </w:lvl>
    <w:lvl w:ilvl="3" w:tplc="5F0EFC8C">
      <w:numFmt w:val="bullet"/>
      <w:lvlText w:val="•"/>
      <w:lvlJc w:val="left"/>
      <w:pPr>
        <w:ind w:left="3202" w:hanging="360"/>
      </w:pPr>
      <w:rPr>
        <w:rFonts w:hint="default"/>
        <w:lang w:val="es-ES" w:eastAsia="en-US" w:bidi="ar-SA"/>
      </w:rPr>
    </w:lvl>
    <w:lvl w:ilvl="4" w:tplc="20EC81E4">
      <w:numFmt w:val="bullet"/>
      <w:lvlText w:val="•"/>
      <w:lvlJc w:val="left"/>
      <w:pPr>
        <w:ind w:left="4263" w:hanging="360"/>
      </w:pPr>
      <w:rPr>
        <w:rFonts w:hint="default"/>
        <w:lang w:val="es-ES" w:eastAsia="en-US" w:bidi="ar-SA"/>
      </w:rPr>
    </w:lvl>
    <w:lvl w:ilvl="5" w:tplc="A7365E62">
      <w:numFmt w:val="bullet"/>
      <w:lvlText w:val="•"/>
      <w:lvlJc w:val="left"/>
      <w:pPr>
        <w:ind w:left="5325" w:hanging="360"/>
      </w:pPr>
      <w:rPr>
        <w:rFonts w:hint="default"/>
        <w:lang w:val="es-ES" w:eastAsia="en-US" w:bidi="ar-SA"/>
      </w:rPr>
    </w:lvl>
    <w:lvl w:ilvl="6" w:tplc="53A8CCA6">
      <w:numFmt w:val="bullet"/>
      <w:lvlText w:val="•"/>
      <w:lvlJc w:val="left"/>
      <w:pPr>
        <w:ind w:left="6386" w:hanging="360"/>
      </w:pPr>
      <w:rPr>
        <w:rFonts w:hint="default"/>
        <w:lang w:val="es-ES" w:eastAsia="en-US" w:bidi="ar-SA"/>
      </w:rPr>
    </w:lvl>
    <w:lvl w:ilvl="7" w:tplc="AB345B2A">
      <w:numFmt w:val="bullet"/>
      <w:lvlText w:val="•"/>
      <w:lvlJc w:val="left"/>
      <w:pPr>
        <w:ind w:left="7447" w:hanging="360"/>
      </w:pPr>
      <w:rPr>
        <w:rFonts w:hint="default"/>
        <w:lang w:val="es-ES" w:eastAsia="en-US" w:bidi="ar-SA"/>
      </w:rPr>
    </w:lvl>
    <w:lvl w:ilvl="8" w:tplc="BBDC9F1C">
      <w:numFmt w:val="bullet"/>
      <w:lvlText w:val="•"/>
      <w:lvlJc w:val="left"/>
      <w:pPr>
        <w:ind w:left="8508" w:hanging="360"/>
      </w:pPr>
      <w:rPr>
        <w:rFonts w:hint="default"/>
        <w:lang w:val="es-ES" w:eastAsia="en-US" w:bidi="ar-SA"/>
      </w:rPr>
    </w:lvl>
  </w:abstractNum>
  <w:abstractNum w:abstractNumId="466" w15:restartNumberingAfterBreak="0">
    <w:nsid w:val="45C727F4"/>
    <w:multiLevelType w:val="hybridMultilevel"/>
    <w:tmpl w:val="D3528A66"/>
    <w:lvl w:ilvl="0" w:tplc="E95886B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B046D9E">
      <w:numFmt w:val="bullet"/>
      <w:lvlText w:val="•"/>
      <w:lvlJc w:val="left"/>
      <w:pPr>
        <w:ind w:left="2035" w:hanging="360"/>
      </w:pPr>
      <w:rPr>
        <w:rFonts w:hint="default"/>
        <w:lang w:val="es-ES" w:eastAsia="en-US" w:bidi="ar-SA"/>
      </w:rPr>
    </w:lvl>
    <w:lvl w:ilvl="2" w:tplc="CF348A90">
      <w:numFmt w:val="bullet"/>
      <w:lvlText w:val="•"/>
      <w:lvlJc w:val="left"/>
      <w:pPr>
        <w:ind w:left="2990" w:hanging="360"/>
      </w:pPr>
      <w:rPr>
        <w:rFonts w:hint="default"/>
        <w:lang w:val="es-ES" w:eastAsia="en-US" w:bidi="ar-SA"/>
      </w:rPr>
    </w:lvl>
    <w:lvl w:ilvl="3" w:tplc="4E8602BA">
      <w:numFmt w:val="bullet"/>
      <w:lvlText w:val="•"/>
      <w:lvlJc w:val="left"/>
      <w:pPr>
        <w:ind w:left="3945" w:hanging="360"/>
      </w:pPr>
      <w:rPr>
        <w:rFonts w:hint="default"/>
        <w:lang w:val="es-ES" w:eastAsia="en-US" w:bidi="ar-SA"/>
      </w:rPr>
    </w:lvl>
    <w:lvl w:ilvl="4" w:tplc="D82212BA">
      <w:numFmt w:val="bullet"/>
      <w:lvlText w:val="•"/>
      <w:lvlJc w:val="left"/>
      <w:pPr>
        <w:ind w:left="4900" w:hanging="360"/>
      </w:pPr>
      <w:rPr>
        <w:rFonts w:hint="default"/>
        <w:lang w:val="es-ES" w:eastAsia="en-US" w:bidi="ar-SA"/>
      </w:rPr>
    </w:lvl>
    <w:lvl w:ilvl="5" w:tplc="AAB808EC">
      <w:numFmt w:val="bullet"/>
      <w:lvlText w:val="•"/>
      <w:lvlJc w:val="left"/>
      <w:pPr>
        <w:ind w:left="5855" w:hanging="360"/>
      </w:pPr>
      <w:rPr>
        <w:rFonts w:hint="default"/>
        <w:lang w:val="es-ES" w:eastAsia="en-US" w:bidi="ar-SA"/>
      </w:rPr>
    </w:lvl>
    <w:lvl w:ilvl="6" w:tplc="8CD431BA">
      <w:numFmt w:val="bullet"/>
      <w:lvlText w:val="•"/>
      <w:lvlJc w:val="left"/>
      <w:pPr>
        <w:ind w:left="6810" w:hanging="360"/>
      </w:pPr>
      <w:rPr>
        <w:rFonts w:hint="default"/>
        <w:lang w:val="es-ES" w:eastAsia="en-US" w:bidi="ar-SA"/>
      </w:rPr>
    </w:lvl>
    <w:lvl w:ilvl="7" w:tplc="F88234F4">
      <w:numFmt w:val="bullet"/>
      <w:lvlText w:val="•"/>
      <w:lvlJc w:val="left"/>
      <w:pPr>
        <w:ind w:left="7765" w:hanging="360"/>
      </w:pPr>
      <w:rPr>
        <w:rFonts w:hint="default"/>
        <w:lang w:val="es-ES" w:eastAsia="en-US" w:bidi="ar-SA"/>
      </w:rPr>
    </w:lvl>
    <w:lvl w:ilvl="8" w:tplc="D3C4AFB0">
      <w:numFmt w:val="bullet"/>
      <w:lvlText w:val="•"/>
      <w:lvlJc w:val="left"/>
      <w:pPr>
        <w:ind w:left="8721" w:hanging="360"/>
      </w:pPr>
      <w:rPr>
        <w:rFonts w:hint="default"/>
        <w:lang w:val="es-ES" w:eastAsia="en-US" w:bidi="ar-SA"/>
      </w:rPr>
    </w:lvl>
  </w:abstractNum>
  <w:abstractNum w:abstractNumId="467" w15:restartNumberingAfterBreak="0">
    <w:nsid w:val="4631035F"/>
    <w:multiLevelType w:val="hybridMultilevel"/>
    <w:tmpl w:val="0D98CB8E"/>
    <w:lvl w:ilvl="0" w:tplc="B460399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592F93A">
      <w:numFmt w:val="bullet"/>
      <w:lvlText w:val="•"/>
      <w:lvlJc w:val="left"/>
      <w:pPr>
        <w:ind w:left="2035" w:hanging="360"/>
      </w:pPr>
      <w:rPr>
        <w:rFonts w:hint="default"/>
        <w:lang w:val="es-ES" w:eastAsia="en-US" w:bidi="ar-SA"/>
      </w:rPr>
    </w:lvl>
    <w:lvl w:ilvl="2" w:tplc="F0B4E8E4">
      <w:numFmt w:val="bullet"/>
      <w:lvlText w:val="•"/>
      <w:lvlJc w:val="left"/>
      <w:pPr>
        <w:ind w:left="2990" w:hanging="360"/>
      </w:pPr>
      <w:rPr>
        <w:rFonts w:hint="default"/>
        <w:lang w:val="es-ES" w:eastAsia="en-US" w:bidi="ar-SA"/>
      </w:rPr>
    </w:lvl>
    <w:lvl w:ilvl="3" w:tplc="27740B26">
      <w:numFmt w:val="bullet"/>
      <w:lvlText w:val="•"/>
      <w:lvlJc w:val="left"/>
      <w:pPr>
        <w:ind w:left="3945" w:hanging="360"/>
      </w:pPr>
      <w:rPr>
        <w:rFonts w:hint="default"/>
        <w:lang w:val="es-ES" w:eastAsia="en-US" w:bidi="ar-SA"/>
      </w:rPr>
    </w:lvl>
    <w:lvl w:ilvl="4" w:tplc="FA30A27E">
      <w:numFmt w:val="bullet"/>
      <w:lvlText w:val="•"/>
      <w:lvlJc w:val="left"/>
      <w:pPr>
        <w:ind w:left="4900" w:hanging="360"/>
      </w:pPr>
      <w:rPr>
        <w:rFonts w:hint="default"/>
        <w:lang w:val="es-ES" w:eastAsia="en-US" w:bidi="ar-SA"/>
      </w:rPr>
    </w:lvl>
    <w:lvl w:ilvl="5" w:tplc="5B00A33E">
      <w:numFmt w:val="bullet"/>
      <w:lvlText w:val="•"/>
      <w:lvlJc w:val="left"/>
      <w:pPr>
        <w:ind w:left="5855" w:hanging="360"/>
      </w:pPr>
      <w:rPr>
        <w:rFonts w:hint="default"/>
        <w:lang w:val="es-ES" w:eastAsia="en-US" w:bidi="ar-SA"/>
      </w:rPr>
    </w:lvl>
    <w:lvl w:ilvl="6" w:tplc="04801348">
      <w:numFmt w:val="bullet"/>
      <w:lvlText w:val="•"/>
      <w:lvlJc w:val="left"/>
      <w:pPr>
        <w:ind w:left="6810" w:hanging="360"/>
      </w:pPr>
      <w:rPr>
        <w:rFonts w:hint="default"/>
        <w:lang w:val="es-ES" w:eastAsia="en-US" w:bidi="ar-SA"/>
      </w:rPr>
    </w:lvl>
    <w:lvl w:ilvl="7" w:tplc="20B62EFC">
      <w:numFmt w:val="bullet"/>
      <w:lvlText w:val="•"/>
      <w:lvlJc w:val="left"/>
      <w:pPr>
        <w:ind w:left="7765" w:hanging="360"/>
      </w:pPr>
      <w:rPr>
        <w:rFonts w:hint="default"/>
        <w:lang w:val="es-ES" w:eastAsia="en-US" w:bidi="ar-SA"/>
      </w:rPr>
    </w:lvl>
    <w:lvl w:ilvl="8" w:tplc="C78005FE">
      <w:numFmt w:val="bullet"/>
      <w:lvlText w:val="•"/>
      <w:lvlJc w:val="left"/>
      <w:pPr>
        <w:ind w:left="8721" w:hanging="360"/>
      </w:pPr>
      <w:rPr>
        <w:rFonts w:hint="default"/>
        <w:lang w:val="es-ES" w:eastAsia="en-US" w:bidi="ar-SA"/>
      </w:rPr>
    </w:lvl>
  </w:abstractNum>
  <w:abstractNum w:abstractNumId="468" w15:restartNumberingAfterBreak="0">
    <w:nsid w:val="465F654A"/>
    <w:multiLevelType w:val="hybridMultilevel"/>
    <w:tmpl w:val="12245436"/>
    <w:lvl w:ilvl="0" w:tplc="FAF4F44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A7A6C0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78CBBD6">
      <w:numFmt w:val="bullet"/>
      <w:lvlText w:val="•"/>
      <w:lvlJc w:val="left"/>
      <w:pPr>
        <w:ind w:left="2990" w:hanging="360"/>
      </w:pPr>
      <w:rPr>
        <w:rFonts w:hint="default"/>
        <w:lang w:val="es-ES" w:eastAsia="en-US" w:bidi="ar-SA"/>
      </w:rPr>
    </w:lvl>
    <w:lvl w:ilvl="3" w:tplc="70F86E7C">
      <w:numFmt w:val="bullet"/>
      <w:lvlText w:val="•"/>
      <w:lvlJc w:val="left"/>
      <w:pPr>
        <w:ind w:left="3945" w:hanging="360"/>
      </w:pPr>
      <w:rPr>
        <w:rFonts w:hint="default"/>
        <w:lang w:val="es-ES" w:eastAsia="en-US" w:bidi="ar-SA"/>
      </w:rPr>
    </w:lvl>
    <w:lvl w:ilvl="4" w:tplc="1E18ED2A">
      <w:numFmt w:val="bullet"/>
      <w:lvlText w:val="•"/>
      <w:lvlJc w:val="left"/>
      <w:pPr>
        <w:ind w:left="4900" w:hanging="360"/>
      </w:pPr>
      <w:rPr>
        <w:rFonts w:hint="default"/>
        <w:lang w:val="es-ES" w:eastAsia="en-US" w:bidi="ar-SA"/>
      </w:rPr>
    </w:lvl>
    <w:lvl w:ilvl="5" w:tplc="EB363FB0">
      <w:numFmt w:val="bullet"/>
      <w:lvlText w:val="•"/>
      <w:lvlJc w:val="left"/>
      <w:pPr>
        <w:ind w:left="5855" w:hanging="360"/>
      </w:pPr>
      <w:rPr>
        <w:rFonts w:hint="default"/>
        <w:lang w:val="es-ES" w:eastAsia="en-US" w:bidi="ar-SA"/>
      </w:rPr>
    </w:lvl>
    <w:lvl w:ilvl="6" w:tplc="A7948CDA">
      <w:numFmt w:val="bullet"/>
      <w:lvlText w:val="•"/>
      <w:lvlJc w:val="left"/>
      <w:pPr>
        <w:ind w:left="6810" w:hanging="360"/>
      </w:pPr>
      <w:rPr>
        <w:rFonts w:hint="default"/>
        <w:lang w:val="es-ES" w:eastAsia="en-US" w:bidi="ar-SA"/>
      </w:rPr>
    </w:lvl>
    <w:lvl w:ilvl="7" w:tplc="0BE8FEAC">
      <w:numFmt w:val="bullet"/>
      <w:lvlText w:val="•"/>
      <w:lvlJc w:val="left"/>
      <w:pPr>
        <w:ind w:left="7765" w:hanging="360"/>
      </w:pPr>
      <w:rPr>
        <w:rFonts w:hint="default"/>
        <w:lang w:val="es-ES" w:eastAsia="en-US" w:bidi="ar-SA"/>
      </w:rPr>
    </w:lvl>
    <w:lvl w:ilvl="8" w:tplc="A4B2D91C">
      <w:numFmt w:val="bullet"/>
      <w:lvlText w:val="•"/>
      <w:lvlJc w:val="left"/>
      <w:pPr>
        <w:ind w:left="8721" w:hanging="360"/>
      </w:pPr>
      <w:rPr>
        <w:rFonts w:hint="default"/>
        <w:lang w:val="es-ES" w:eastAsia="en-US" w:bidi="ar-SA"/>
      </w:rPr>
    </w:lvl>
  </w:abstractNum>
  <w:abstractNum w:abstractNumId="469" w15:restartNumberingAfterBreak="0">
    <w:nsid w:val="46630391"/>
    <w:multiLevelType w:val="hybridMultilevel"/>
    <w:tmpl w:val="DC58BE34"/>
    <w:lvl w:ilvl="0" w:tplc="620E279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C143E2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D121F80">
      <w:numFmt w:val="bullet"/>
      <w:lvlText w:val="•"/>
      <w:lvlJc w:val="left"/>
      <w:pPr>
        <w:ind w:left="2990" w:hanging="360"/>
      </w:pPr>
      <w:rPr>
        <w:rFonts w:hint="default"/>
        <w:lang w:val="es-ES" w:eastAsia="en-US" w:bidi="ar-SA"/>
      </w:rPr>
    </w:lvl>
    <w:lvl w:ilvl="3" w:tplc="C11E29CC">
      <w:numFmt w:val="bullet"/>
      <w:lvlText w:val="•"/>
      <w:lvlJc w:val="left"/>
      <w:pPr>
        <w:ind w:left="3945" w:hanging="360"/>
      </w:pPr>
      <w:rPr>
        <w:rFonts w:hint="default"/>
        <w:lang w:val="es-ES" w:eastAsia="en-US" w:bidi="ar-SA"/>
      </w:rPr>
    </w:lvl>
    <w:lvl w:ilvl="4" w:tplc="FCC47E58">
      <w:numFmt w:val="bullet"/>
      <w:lvlText w:val="•"/>
      <w:lvlJc w:val="left"/>
      <w:pPr>
        <w:ind w:left="4900" w:hanging="360"/>
      </w:pPr>
      <w:rPr>
        <w:rFonts w:hint="default"/>
        <w:lang w:val="es-ES" w:eastAsia="en-US" w:bidi="ar-SA"/>
      </w:rPr>
    </w:lvl>
    <w:lvl w:ilvl="5" w:tplc="75AE137A">
      <w:numFmt w:val="bullet"/>
      <w:lvlText w:val="•"/>
      <w:lvlJc w:val="left"/>
      <w:pPr>
        <w:ind w:left="5855" w:hanging="360"/>
      </w:pPr>
      <w:rPr>
        <w:rFonts w:hint="default"/>
        <w:lang w:val="es-ES" w:eastAsia="en-US" w:bidi="ar-SA"/>
      </w:rPr>
    </w:lvl>
    <w:lvl w:ilvl="6" w:tplc="967224B8">
      <w:numFmt w:val="bullet"/>
      <w:lvlText w:val="•"/>
      <w:lvlJc w:val="left"/>
      <w:pPr>
        <w:ind w:left="6810" w:hanging="360"/>
      </w:pPr>
      <w:rPr>
        <w:rFonts w:hint="default"/>
        <w:lang w:val="es-ES" w:eastAsia="en-US" w:bidi="ar-SA"/>
      </w:rPr>
    </w:lvl>
    <w:lvl w:ilvl="7" w:tplc="11ECE93E">
      <w:numFmt w:val="bullet"/>
      <w:lvlText w:val="•"/>
      <w:lvlJc w:val="left"/>
      <w:pPr>
        <w:ind w:left="7765" w:hanging="360"/>
      </w:pPr>
      <w:rPr>
        <w:rFonts w:hint="default"/>
        <w:lang w:val="es-ES" w:eastAsia="en-US" w:bidi="ar-SA"/>
      </w:rPr>
    </w:lvl>
    <w:lvl w:ilvl="8" w:tplc="83F498AA">
      <w:numFmt w:val="bullet"/>
      <w:lvlText w:val="•"/>
      <w:lvlJc w:val="left"/>
      <w:pPr>
        <w:ind w:left="8721" w:hanging="360"/>
      </w:pPr>
      <w:rPr>
        <w:rFonts w:hint="default"/>
        <w:lang w:val="es-ES" w:eastAsia="en-US" w:bidi="ar-SA"/>
      </w:rPr>
    </w:lvl>
  </w:abstractNum>
  <w:abstractNum w:abstractNumId="470" w15:restartNumberingAfterBreak="0">
    <w:nsid w:val="466E251E"/>
    <w:multiLevelType w:val="hybridMultilevel"/>
    <w:tmpl w:val="41F01A32"/>
    <w:lvl w:ilvl="0" w:tplc="69C0599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3FC000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22082F0">
      <w:numFmt w:val="bullet"/>
      <w:lvlText w:val="•"/>
      <w:lvlJc w:val="left"/>
      <w:pPr>
        <w:ind w:left="2990" w:hanging="360"/>
      </w:pPr>
      <w:rPr>
        <w:rFonts w:hint="default"/>
        <w:lang w:val="es-ES" w:eastAsia="en-US" w:bidi="ar-SA"/>
      </w:rPr>
    </w:lvl>
    <w:lvl w:ilvl="3" w:tplc="CF188790">
      <w:numFmt w:val="bullet"/>
      <w:lvlText w:val="•"/>
      <w:lvlJc w:val="left"/>
      <w:pPr>
        <w:ind w:left="3945" w:hanging="360"/>
      </w:pPr>
      <w:rPr>
        <w:rFonts w:hint="default"/>
        <w:lang w:val="es-ES" w:eastAsia="en-US" w:bidi="ar-SA"/>
      </w:rPr>
    </w:lvl>
    <w:lvl w:ilvl="4" w:tplc="264EF5F8">
      <w:numFmt w:val="bullet"/>
      <w:lvlText w:val="•"/>
      <w:lvlJc w:val="left"/>
      <w:pPr>
        <w:ind w:left="4900" w:hanging="360"/>
      </w:pPr>
      <w:rPr>
        <w:rFonts w:hint="default"/>
        <w:lang w:val="es-ES" w:eastAsia="en-US" w:bidi="ar-SA"/>
      </w:rPr>
    </w:lvl>
    <w:lvl w:ilvl="5" w:tplc="E250A808">
      <w:numFmt w:val="bullet"/>
      <w:lvlText w:val="•"/>
      <w:lvlJc w:val="left"/>
      <w:pPr>
        <w:ind w:left="5855" w:hanging="360"/>
      </w:pPr>
      <w:rPr>
        <w:rFonts w:hint="default"/>
        <w:lang w:val="es-ES" w:eastAsia="en-US" w:bidi="ar-SA"/>
      </w:rPr>
    </w:lvl>
    <w:lvl w:ilvl="6" w:tplc="D44E3D20">
      <w:numFmt w:val="bullet"/>
      <w:lvlText w:val="•"/>
      <w:lvlJc w:val="left"/>
      <w:pPr>
        <w:ind w:left="6810" w:hanging="360"/>
      </w:pPr>
      <w:rPr>
        <w:rFonts w:hint="default"/>
        <w:lang w:val="es-ES" w:eastAsia="en-US" w:bidi="ar-SA"/>
      </w:rPr>
    </w:lvl>
    <w:lvl w:ilvl="7" w:tplc="58EE0000">
      <w:numFmt w:val="bullet"/>
      <w:lvlText w:val="•"/>
      <w:lvlJc w:val="left"/>
      <w:pPr>
        <w:ind w:left="7765" w:hanging="360"/>
      </w:pPr>
      <w:rPr>
        <w:rFonts w:hint="default"/>
        <w:lang w:val="es-ES" w:eastAsia="en-US" w:bidi="ar-SA"/>
      </w:rPr>
    </w:lvl>
    <w:lvl w:ilvl="8" w:tplc="44A03798">
      <w:numFmt w:val="bullet"/>
      <w:lvlText w:val="•"/>
      <w:lvlJc w:val="left"/>
      <w:pPr>
        <w:ind w:left="8721" w:hanging="360"/>
      </w:pPr>
      <w:rPr>
        <w:rFonts w:hint="default"/>
        <w:lang w:val="es-ES" w:eastAsia="en-US" w:bidi="ar-SA"/>
      </w:rPr>
    </w:lvl>
  </w:abstractNum>
  <w:abstractNum w:abstractNumId="471" w15:restartNumberingAfterBreak="0">
    <w:nsid w:val="46B84D8A"/>
    <w:multiLevelType w:val="hybridMultilevel"/>
    <w:tmpl w:val="B9B03D42"/>
    <w:lvl w:ilvl="0" w:tplc="697665D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0ACAE28">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E1D65E6E">
      <w:numFmt w:val="bullet"/>
      <w:lvlText w:val="•"/>
      <w:lvlJc w:val="left"/>
      <w:pPr>
        <w:ind w:left="1080" w:hanging="284"/>
      </w:pPr>
      <w:rPr>
        <w:rFonts w:hint="default"/>
        <w:lang w:val="es-ES" w:eastAsia="en-US" w:bidi="ar-SA"/>
      </w:rPr>
    </w:lvl>
    <w:lvl w:ilvl="3" w:tplc="23B41A24">
      <w:numFmt w:val="bullet"/>
      <w:lvlText w:val="•"/>
      <w:lvlJc w:val="left"/>
      <w:pPr>
        <w:ind w:left="2273" w:hanging="284"/>
      </w:pPr>
      <w:rPr>
        <w:rFonts w:hint="default"/>
        <w:lang w:val="es-ES" w:eastAsia="en-US" w:bidi="ar-SA"/>
      </w:rPr>
    </w:lvl>
    <w:lvl w:ilvl="4" w:tplc="3C4EF560">
      <w:numFmt w:val="bullet"/>
      <w:lvlText w:val="•"/>
      <w:lvlJc w:val="left"/>
      <w:pPr>
        <w:ind w:left="3467" w:hanging="284"/>
      </w:pPr>
      <w:rPr>
        <w:rFonts w:hint="default"/>
        <w:lang w:val="es-ES" w:eastAsia="en-US" w:bidi="ar-SA"/>
      </w:rPr>
    </w:lvl>
    <w:lvl w:ilvl="5" w:tplc="2BFCC8A0">
      <w:numFmt w:val="bullet"/>
      <w:lvlText w:val="•"/>
      <w:lvlJc w:val="left"/>
      <w:pPr>
        <w:ind w:left="4661" w:hanging="284"/>
      </w:pPr>
      <w:rPr>
        <w:rFonts w:hint="default"/>
        <w:lang w:val="es-ES" w:eastAsia="en-US" w:bidi="ar-SA"/>
      </w:rPr>
    </w:lvl>
    <w:lvl w:ilvl="6" w:tplc="3104C512">
      <w:numFmt w:val="bullet"/>
      <w:lvlText w:val="•"/>
      <w:lvlJc w:val="left"/>
      <w:pPr>
        <w:ind w:left="5855" w:hanging="284"/>
      </w:pPr>
      <w:rPr>
        <w:rFonts w:hint="default"/>
        <w:lang w:val="es-ES" w:eastAsia="en-US" w:bidi="ar-SA"/>
      </w:rPr>
    </w:lvl>
    <w:lvl w:ilvl="7" w:tplc="F76A5B88">
      <w:numFmt w:val="bullet"/>
      <w:lvlText w:val="•"/>
      <w:lvlJc w:val="left"/>
      <w:pPr>
        <w:ind w:left="7049" w:hanging="284"/>
      </w:pPr>
      <w:rPr>
        <w:rFonts w:hint="default"/>
        <w:lang w:val="es-ES" w:eastAsia="en-US" w:bidi="ar-SA"/>
      </w:rPr>
    </w:lvl>
    <w:lvl w:ilvl="8" w:tplc="C3C8460C">
      <w:numFmt w:val="bullet"/>
      <w:lvlText w:val="•"/>
      <w:lvlJc w:val="left"/>
      <w:pPr>
        <w:ind w:left="8243" w:hanging="284"/>
      </w:pPr>
      <w:rPr>
        <w:rFonts w:hint="default"/>
        <w:lang w:val="es-ES" w:eastAsia="en-US" w:bidi="ar-SA"/>
      </w:rPr>
    </w:lvl>
  </w:abstractNum>
  <w:abstractNum w:abstractNumId="472" w15:restartNumberingAfterBreak="0">
    <w:nsid w:val="46C078FC"/>
    <w:multiLevelType w:val="hybridMultilevel"/>
    <w:tmpl w:val="5D2CCC6E"/>
    <w:lvl w:ilvl="0" w:tplc="3F00772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6804522">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81DE803C">
      <w:numFmt w:val="bullet"/>
      <w:lvlText w:val="•"/>
      <w:lvlJc w:val="left"/>
      <w:pPr>
        <w:ind w:left="2141" w:hanging="288"/>
      </w:pPr>
      <w:rPr>
        <w:rFonts w:hint="default"/>
        <w:lang w:val="es-ES" w:eastAsia="en-US" w:bidi="ar-SA"/>
      </w:rPr>
    </w:lvl>
    <w:lvl w:ilvl="3" w:tplc="05D03F20">
      <w:numFmt w:val="bullet"/>
      <w:lvlText w:val="•"/>
      <w:lvlJc w:val="left"/>
      <w:pPr>
        <w:ind w:left="3202" w:hanging="288"/>
      </w:pPr>
      <w:rPr>
        <w:rFonts w:hint="default"/>
        <w:lang w:val="es-ES" w:eastAsia="en-US" w:bidi="ar-SA"/>
      </w:rPr>
    </w:lvl>
    <w:lvl w:ilvl="4" w:tplc="03285C30">
      <w:numFmt w:val="bullet"/>
      <w:lvlText w:val="•"/>
      <w:lvlJc w:val="left"/>
      <w:pPr>
        <w:ind w:left="4263" w:hanging="288"/>
      </w:pPr>
      <w:rPr>
        <w:rFonts w:hint="default"/>
        <w:lang w:val="es-ES" w:eastAsia="en-US" w:bidi="ar-SA"/>
      </w:rPr>
    </w:lvl>
    <w:lvl w:ilvl="5" w:tplc="F6547CCA">
      <w:numFmt w:val="bullet"/>
      <w:lvlText w:val="•"/>
      <w:lvlJc w:val="left"/>
      <w:pPr>
        <w:ind w:left="5325" w:hanging="288"/>
      </w:pPr>
      <w:rPr>
        <w:rFonts w:hint="default"/>
        <w:lang w:val="es-ES" w:eastAsia="en-US" w:bidi="ar-SA"/>
      </w:rPr>
    </w:lvl>
    <w:lvl w:ilvl="6" w:tplc="BD58612A">
      <w:numFmt w:val="bullet"/>
      <w:lvlText w:val="•"/>
      <w:lvlJc w:val="left"/>
      <w:pPr>
        <w:ind w:left="6386" w:hanging="288"/>
      </w:pPr>
      <w:rPr>
        <w:rFonts w:hint="default"/>
        <w:lang w:val="es-ES" w:eastAsia="en-US" w:bidi="ar-SA"/>
      </w:rPr>
    </w:lvl>
    <w:lvl w:ilvl="7" w:tplc="F83A597C">
      <w:numFmt w:val="bullet"/>
      <w:lvlText w:val="•"/>
      <w:lvlJc w:val="left"/>
      <w:pPr>
        <w:ind w:left="7447" w:hanging="288"/>
      </w:pPr>
      <w:rPr>
        <w:rFonts w:hint="default"/>
        <w:lang w:val="es-ES" w:eastAsia="en-US" w:bidi="ar-SA"/>
      </w:rPr>
    </w:lvl>
    <w:lvl w:ilvl="8" w:tplc="63F40722">
      <w:numFmt w:val="bullet"/>
      <w:lvlText w:val="•"/>
      <w:lvlJc w:val="left"/>
      <w:pPr>
        <w:ind w:left="8508" w:hanging="288"/>
      </w:pPr>
      <w:rPr>
        <w:rFonts w:hint="default"/>
        <w:lang w:val="es-ES" w:eastAsia="en-US" w:bidi="ar-SA"/>
      </w:rPr>
    </w:lvl>
  </w:abstractNum>
  <w:abstractNum w:abstractNumId="473" w15:restartNumberingAfterBreak="0">
    <w:nsid w:val="46CF3352"/>
    <w:multiLevelType w:val="hybridMultilevel"/>
    <w:tmpl w:val="21D0982A"/>
    <w:lvl w:ilvl="0" w:tplc="2A7EA5F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4FA7D78">
      <w:numFmt w:val="bullet"/>
      <w:lvlText w:val="•"/>
      <w:lvlJc w:val="left"/>
      <w:pPr>
        <w:ind w:left="2035" w:hanging="360"/>
      </w:pPr>
      <w:rPr>
        <w:rFonts w:hint="default"/>
        <w:lang w:val="es-ES" w:eastAsia="en-US" w:bidi="ar-SA"/>
      </w:rPr>
    </w:lvl>
    <w:lvl w:ilvl="2" w:tplc="E50CB6BE">
      <w:numFmt w:val="bullet"/>
      <w:lvlText w:val="•"/>
      <w:lvlJc w:val="left"/>
      <w:pPr>
        <w:ind w:left="2990" w:hanging="360"/>
      </w:pPr>
      <w:rPr>
        <w:rFonts w:hint="default"/>
        <w:lang w:val="es-ES" w:eastAsia="en-US" w:bidi="ar-SA"/>
      </w:rPr>
    </w:lvl>
    <w:lvl w:ilvl="3" w:tplc="05AE2ADA">
      <w:numFmt w:val="bullet"/>
      <w:lvlText w:val="•"/>
      <w:lvlJc w:val="left"/>
      <w:pPr>
        <w:ind w:left="3945" w:hanging="360"/>
      </w:pPr>
      <w:rPr>
        <w:rFonts w:hint="default"/>
        <w:lang w:val="es-ES" w:eastAsia="en-US" w:bidi="ar-SA"/>
      </w:rPr>
    </w:lvl>
    <w:lvl w:ilvl="4" w:tplc="5DA62B98">
      <w:numFmt w:val="bullet"/>
      <w:lvlText w:val="•"/>
      <w:lvlJc w:val="left"/>
      <w:pPr>
        <w:ind w:left="4900" w:hanging="360"/>
      </w:pPr>
      <w:rPr>
        <w:rFonts w:hint="default"/>
        <w:lang w:val="es-ES" w:eastAsia="en-US" w:bidi="ar-SA"/>
      </w:rPr>
    </w:lvl>
    <w:lvl w:ilvl="5" w:tplc="B1C8D9A0">
      <w:numFmt w:val="bullet"/>
      <w:lvlText w:val="•"/>
      <w:lvlJc w:val="left"/>
      <w:pPr>
        <w:ind w:left="5855" w:hanging="360"/>
      </w:pPr>
      <w:rPr>
        <w:rFonts w:hint="default"/>
        <w:lang w:val="es-ES" w:eastAsia="en-US" w:bidi="ar-SA"/>
      </w:rPr>
    </w:lvl>
    <w:lvl w:ilvl="6" w:tplc="909E9E64">
      <w:numFmt w:val="bullet"/>
      <w:lvlText w:val="•"/>
      <w:lvlJc w:val="left"/>
      <w:pPr>
        <w:ind w:left="6810" w:hanging="360"/>
      </w:pPr>
      <w:rPr>
        <w:rFonts w:hint="default"/>
        <w:lang w:val="es-ES" w:eastAsia="en-US" w:bidi="ar-SA"/>
      </w:rPr>
    </w:lvl>
    <w:lvl w:ilvl="7" w:tplc="01E63E3C">
      <w:numFmt w:val="bullet"/>
      <w:lvlText w:val="•"/>
      <w:lvlJc w:val="left"/>
      <w:pPr>
        <w:ind w:left="7765" w:hanging="360"/>
      </w:pPr>
      <w:rPr>
        <w:rFonts w:hint="default"/>
        <w:lang w:val="es-ES" w:eastAsia="en-US" w:bidi="ar-SA"/>
      </w:rPr>
    </w:lvl>
    <w:lvl w:ilvl="8" w:tplc="EB0CE6A4">
      <w:numFmt w:val="bullet"/>
      <w:lvlText w:val="•"/>
      <w:lvlJc w:val="left"/>
      <w:pPr>
        <w:ind w:left="8721" w:hanging="360"/>
      </w:pPr>
      <w:rPr>
        <w:rFonts w:hint="default"/>
        <w:lang w:val="es-ES" w:eastAsia="en-US" w:bidi="ar-SA"/>
      </w:rPr>
    </w:lvl>
  </w:abstractNum>
  <w:abstractNum w:abstractNumId="474" w15:restartNumberingAfterBreak="0">
    <w:nsid w:val="46E75438"/>
    <w:multiLevelType w:val="hybridMultilevel"/>
    <w:tmpl w:val="65C81CD6"/>
    <w:lvl w:ilvl="0" w:tplc="AC5CEF5C">
      <w:numFmt w:val="bullet"/>
      <w:lvlText w:val="-"/>
      <w:lvlJc w:val="left"/>
      <w:pPr>
        <w:ind w:left="1065" w:hanging="356"/>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5B38F2B8">
      <w:numFmt w:val="bullet"/>
      <w:lvlText w:val="•"/>
      <w:lvlJc w:val="left"/>
      <w:pPr>
        <w:ind w:left="2017" w:hanging="356"/>
      </w:pPr>
      <w:rPr>
        <w:rFonts w:hint="default"/>
        <w:lang w:val="es-ES" w:eastAsia="en-US" w:bidi="ar-SA"/>
      </w:rPr>
    </w:lvl>
    <w:lvl w:ilvl="2" w:tplc="2DA68202">
      <w:numFmt w:val="bullet"/>
      <w:lvlText w:val="•"/>
      <w:lvlJc w:val="left"/>
      <w:pPr>
        <w:ind w:left="2974" w:hanging="356"/>
      </w:pPr>
      <w:rPr>
        <w:rFonts w:hint="default"/>
        <w:lang w:val="es-ES" w:eastAsia="en-US" w:bidi="ar-SA"/>
      </w:rPr>
    </w:lvl>
    <w:lvl w:ilvl="3" w:tplc="FD124A4C">
      <w:numFmt w:val="bullet"/>
      <w:lvlText w:val="•"/>
      <w:lvlJc w:val="left"/>
      <w:pPr>
        <w:ind w:left="3931" w:hanging="356"/>
      </w:pPr>
      <w:rPr>
        <w:rFonts w:hint="default"/>
        <w:lang w:val="es-ES" w:eastAsia="en-US" w:bidi="ar-SA"/>
      </w:rPr>
    </w:lvl>
    <w:lvl w:ilvl="4" w:tplc="AEA8E1A8">
      <w:numFmt w:val="bullet"/>
      <w:lvlText w:val="•"/>
      <w:lvlJc w:val="left"/>
      <w:pPr>
        <w:ind w:left="4888" w:hanging="356"/>
      </w:pPr>
      <w:rPr>
        <w:rFonts w:hint="default"/>
        <w:lang w:val="es-ES" w:eastAsia="en-US" w:bidi="ar-SA"/>
      </w:rPr>
    </w:lvl>
    <w:lvl w:ilvl="5" w:tplc="6E10F730">
      <w:numFmt w:val="bullet"/>
      <w:lvlText w:val="•"/>
      <w:lvlJc w:val="left"/>
      <w:pPr>
        <w:ind w:left="5845" w:hanging="356"/>
      </w:pPr>
      <w:rPr>
        <w:rFonts w:hint="default"/>
        <w:lang w:val="es-ES" w:eastAsia="en-US" w:bidi="ar-SA"/>
      </w:rPr>
    </w:lvl>
    <w:lvl w:ilvl="6" w:tplc="98080BD6">
      <w:numFmt w:val="bullet"/>
      <w:lvlText w:val="•"/>
      <w:lvlJc w:val="left"/>
      <w:pPr>
        <w:ind w:left="6802" w:hanging="356"/>
      </w:pPr>
      <w:rPr>
        <w:rFonts w:hint="default"/>
        <w:lang w:val="es-ES" w:eastAsia="en-US" w:bidi="ar-SA"/>
      </w:rPr>
    </w:lvl>
    <w:lvl w:ilvl="7" w:tplc="4DE01C20">
      <w:numFmt w:val="bullet"/>
      <w:lvlText w:val="•"/>
      <w:lvlJc w:val="left"/>
      <w:pPr>
        <w:ind w:left="7759" w:hanging="356"/>
      </w:pPr>
      <w:rPr>
        <w:rFonts w:hint="default"/>
        <w:lang w:val="es-ES" w:eastAsia="en-US" w:bidi="ar-SA"/>
      </w:rPr>
    </w:lvl>
    <w:lvl w:ilvl="8" w:tplc="69963E52">
      <w:numFmt w:val="bullet"/>
      <w:lvlText w:val="•"/>
      <w:lvlJc w:val="left"/>
      <w:pPr>
        <w:ind w:left="8717" w:hanging="356"/>
      </w:pPr>
      <w:rPr>
        <w:rFonts w:hint="default"/>
        <w:lang w:val="es-ES" w:eastAsia="en-US" w:bidi="ar-SA"/>
      </w:rPr>
    </w:lvl>
  </w:abstractNum>
  <w:abstractNum w:abstractNumId="475" w15:restartNumberingAfterBreak="0">
    <w:nsid w:val="47025728"/>
    <w:multiLevelType w:val="hybridMultilevel"/>
    <w:tmpl w:val="B66CD44E"/>
    <w:lvl w:ilvl="0" w:tplc="314CADE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EA047D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12A1D16">
      <w:numFmt w:val="bullet"/>
      <w:lvlText w:val="•"/>
      <w:lvlJc w:val="left"/>
      <w:pPr>
        <w:ind w:left="2990" w:hanging="360"/>
      </w:pPr>
      <w:rPr>
        <w:rFonts w:hint="default"/>
        <w:lang w:val="es-ES" w:eastAsia="en-US" w:bidi="ar-SA"/>
      </w:rPr>
    </w:lvl>
    <w:lvl w:ilvl="3" w:tplc="34C24D9C">
      <w:numFmt w:val="bullet"/>
      <w:lvlText w:val="•"/>
      <w:lvlJc w:val="left"/>
      <w:pPr>
        <w:ind w:left="3945" w:hanging="360"/>
      </w:pPr>
      <w:rPr>
        <w:rFonts w:hint="default"/>
        <w:lang w:val="es-ES" w:eastAsia="en-US" w:bidi="ar-SA"/>
      </w:rPr>
    </w:lvl>
    <w:lvl w:ilvl="4" w:tplc="AD703C76">
      <w:numFmt w:val="bullet"/>
      <w:lvlText w:val="•"/>
      <w:lvlJc w:val="left"/>
      <w:pPr>
        <w:ind w:left="4900" w:hanging="360"/>
      </w:pPr>
      <w:rPr>
        <w:rFonts w:hint="default"/>
        <w:lang w:val="es-ES" w:eastAsia="en-US" w:bidi="ar-SA"/>
      </w:rPr>
    </w:lvl>
    <w:lvl w:ilvl="5" w:tplc="EA08F370">
      <w:numFmt w:val="bullet"/>
      <w:lvlText w:val="•"/>
      <w:lvlJc w:val="left"/>
      <w:pPr>
        <w:ind w:left="5855" w:hanging="360"/>
      </w:pPr>
      <w:rPr>
        <w:rFonts w:hint="default"/>
        <w:lang w:val="es-ES" w:eastAsia="en-US" w:bidi="ar-SA"/>
      </w:rPr>
    </w:lvl>
    <w:lvl w:ilvl="6" w:tplc="C25E1CE0">
      <w:numFmt w:val="bullet"/>
      <w:lvlText w:val="•"/>
      <w:lvlJc w:val="left"/>
      <w:pPr>
        <w:ind w:left="6810" w:hanging="360"/>
      </w:pPr>
      <w:rPr>
        <w:rFonts w:hint="default"/>
        <w:lang w:val="es-ES" w:eastAsia="en-US" w:bidi="ar-SA"/>
      </w:rPr>
    </w:lvl>
    <w:lvl w:ilvl="7" w:tplc="15782056">
      <w:numFmt w:val="bullet"/>
      <w:lvlText w:val="•"/>
      <w:lvlJc w:val="left"/>
      <w:pPr>
        <w:ind w:left="7765" w:hanging="360"/>
      </w:pPr>
      <w:rPr>
        <w:rFonts w:hint="default"/>
        <w:lang w:val="es-ES" w:eastAsia="en-US" w:bidi="ar-SA"/>
      </w:rPr>
    </w:lvl>
    <w:lvl w:ilvl="8" w:tplc="EDF0A546">
      <w:numFmt w:val="bullet"/>
      <w:lvlText w:val="•"/>
      <w:lvlJc w:val="left"/>
      <w:pPr>
        <w:ind w:left="8721" w:hanging="360"/>
      </w:pPr>
      <w:rPr>
        <w:rFonts w:hint="default"/>
        <w:lang w:val="es-ES" w:eastAsia="en-US" w:bidi="ar-SA"/>
      </w:rPr>
    </w:lvl>
  </w:abstractNum>
  <w:abstractNum w:abstractNumId="476" w15:restartNumberingAfterBreak="0">
    <w:nsid w:val="47443E5D"/>
    <w:multiLevelType w:val="hybridMultilevel"/>
    <w:tmpl w:val="82D6E838"/>
    <w:lvl w:ilvl="0" w:tplc="40E4B79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32041258">
      <w:numFmt w:val="bullet"/>
      <w:lvlText w:val="•"/>
      <w:lvlJc w:val="left"/>
      <w:pPr>
        <w:ind w:left="2035" w:hanging="360"/>
      </w:pPr>
      <w:rPr>
        <w:rFonts w:hint="default"/>
        <w:lang w:val="es-ES" w:eastAsia="en-US" w:bidi="ar-SA"/>
      </w:rPr>
    </w:lvl>
    <w:lvl w:ilvl="2" w:tplc="163C7890">
      <w:numFmt w:val="bullet"/>
      <w:lvlText w:val="•"/>
      <w:lvlJc w:val="left"/>
      <w:pPr>
        <w:ind w:left="2990" w:hanging="360"/>
      </w:pPr>
      <w:rPr>
        <w:rFonts w:hint="default"/>
        <w:lang w:val="es-ES" w:eastAsia="en-US" w:bidi="ar-SA"/>
      </w:rPr>
    </w:lvl>
    <w:lvl w:ilvl="3" w:tplc="A84E347A">
      <w:numFmt w:val="bullet"/>
      <w:lvlText w:val="•"/>
      <w:lvlJc w:val="left"/>
      <w:pPr>
        <w:ind w:left="3945" w:hanging="360"/>
      </w:pPr>
      <w:rPr>
        <w:rFonts w:hint="default"/>
        <w:lang w:val="es-ES" w:eastAsia="en-US" w:bidi="ar-SA"/>
      </w:rPr>
    </w:lvl>
    <w:lvl w:ilvl="4" w:tplc="81BC6E3A">
      <w:numFmt w:val="bullet"/>
      <w:lvlText w:val="•"/>
      <w:lvlJc w:val="left"/>
      <w:pPr>
        <w:ind w:left="4900" w:hanging="360"/>
      </w:pPr>
      <w:rPr>
        <w:rFonts w:hint="default"/>
        <w:lang w:val="es-ES" w:eastAsia="en-US" w:bidi="ar-SA"/>
      </w:rPr>
    </w:lvl>
    <w:lvl w:ilvl="5" w:tplc="0EAA09A4">
      <w:numFmt w:val="bullet"/>
      <w:lvlText w:val="•"/>
      <w:lvlJc w:val="left"/>
      <w:pPr>
        <w:ind w:left="5855" w:hanging="360"/>
      </w:pPr>
      <w:rPr>
        <w:rFonts w:hint="default"/>
        <w:lang w:val="es-ES" w:eastAsia="en-US" w:bidi="ar-SA"/>
      </w:rPr>
    </w:lvl>
    <w:lvl w:ilvl="6" w:tplc="378C6248">
      <w:numFmt w:val="bullet"/>
      <w:lvlText w:val="•"/>
      <w:lvlJc w:val="left"/>
      <w:pPr>
        <w:ind w:left="6810" w:hanging="360"/>
      </w:pPr>
      <w:rPr>
        <w:rFonts w:hint="default"/>
        <w:lang w:val="es-ES" w:eastAsia="en-US" w:bidi="ar-SA"/>
      </w:rPr>
    </w:lvl>
    <w:lvl w:ilvl="7" w:tplc="ED7082E6">
      <w:numFmt w:val="bullet"/>
      <w:lvlText w:val="•"/>
      <w:lvlJc w:val="left"/>
      <w:pPr>
        <w:ind w:left="7765" w:hanging="360"/>
      </w:pPr>
      <w:rPr>
        <w:rFonts w:hint="default"/>
        <w:lang w:val="es-ES" w:eastAsia="en-US" w:bidi="ar-SA"/>
      </w:rPr>
    </w:lvl>
    <w:lvl w:ilvl="8" w:tplc="1A00C1C8">
      <w:numFmt w:val="bullet"/>
      <w:lvlText w:val="•"/>
      <w:lvlJc w:val="left"/>
      <w:pPr>
        <w:ind w:left="8721" w:hanging="360"/>
      </w:pPr>
      <w:rPr>
        <w:rFonts w:hint="default"/>
        <w:lang w:val="es-ES" w:eastAsia="en-US" w:bidi="ar-SA"/>
      </w:rPr>
    </w:lvl>
  </w:abstractNum>
  <w:abstractNum w:abstractNumId="477" w15:restartNumberingAfterBreak="0">
    <w:nsid w:val="475839A7"/>
    <w:multiLevelType w:val="hybridMultilevel"/>
    <w:tmpl w:val="0ED6858A"/>
    <w:lvl w:ilvl="0" w:tplc="A73EA98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61CC06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24A303A">
      <w:numFmt w:val="bullet"/>
      <w:lvlText w:val="•"/>
      <w:lvlJc w:val="left"/>
      <w:pPr>
        <w:ind w:left="2990" w:hanging="360"/>
      </w:pPr>
      <w:rPr>
        <w:rFonts w:hint="default"/>
        <w:lang w:val="es-ES" w:eastAsia="en-US" w:bidi="ar-SA"/>
      </w:rPr>
    </w:lvl>
    <w:lvl w:ilvl="3" w:tplc="AA3643CE">
      <w:numFmt w:val="bullet"/>
      <w:lvlText w:val="•"/>
      <w:lvlJc w:val="left"/>
      <w:pPr>
        <w:ind w:left="3945" w:hanging="360"/>
      </w:pPr>
      <w:rPr>
        <w:rFonts w:hint="default"/>
        <w:lang w:val="es-ES" w:eastAsia="en-US" w:bidi="ar-SA"/>
      </w:rPr>
    </w:lvl>
    <w:lvl w:ilvl="4" w:tplc="98F68618">
      <w:numFmt w:val="bullet"/>
      <w:lvlText w:val="•"/>
      <w:lvlJc w:val="left"/>
      <w:pPr>
        <w:ind w:left="4900" w:hanging="360"/>
      </w:pPr>
      <w:rPr>
        <w:rFonts w:hint="default"/>
        <w:lang w:val="es-ES" w:eastAsia="en-US" w:bidi="ar-SA"/>
      </w:rPr>
    </w:lvl>
    <w:lvl w:ilvl="5" w:tplc="C08EA4E2">
      <w:numFmt w:val="bullet"/>
      <w:lvlText w:val="•"/>
      <w:lvlJc w:val="left"/>
      <w:pPr>
        <w:ind w:left="5855" w:hanging="360"/>
      </w:pPr>
      <w:rPr>
        <w:rFonts w:hint="default"/>
        <w:lang w:val="es-ES" w:eastAsia="en-US" w:bidi="ar-SA"/>
      </w:rPr>
    </w:lvl>
    <w:lvl w:ilvl="6" w:tplc="0158013E">
      <w:numFmt w:val="bullet"/>
      <w:lvlText w:val="•"/>
      <w:lvlJc w:val="left"/>
      <w:pPr>
        <w:ind w:left="6810" w:hanging="360"/>
      </w:pPr>
      <w:rPr>
        <w:rFonts w:hint="default"/>
        <w:lang w:val="es-ES" w:eastAsia="en-US" w:bidi="ar-SA"/>
      </w:rPr>
    </w:lvl>
    <w:lvl w:ilvl="7" w:tplc="0C3E13BE">
      <w:numFmt w:val="bullet"/>
      <w:lvlText w:val="•"/>
      <w:lvlJc w:val="left"/>
      <w:pPr>
        <w:ind w:left="7765" w:hanging="360"/>
      </w:pPr>
      <w:rPr>
        <w:rFonts w:hint="default"/>
        <w:lang w:val="es-ES" w:eastAsia="en-US" w:bidi="ar-SA"/>
      </w:rPr>
    </w:lvl>
    <w:lvl w:ilvl="8" w:tplc="A1EC613E">
      <w:numFmt w:val="bullet"/>
      <w:lvlText w:val="•"/>
      <w:lvlJc w:val="left"/>
      <w:pPr>
        <w:ind w:left="8721" w:hanging="360"/>
      </w:pPr>
      <w:rPr>
        <w:rFonts w:hint="default"/>
        <w:lang w:val="es-ES" w:eastAsia="en-US" w:bidi="ar-SA"/>
      </w:rPr>
    </w:lvl>
  </w:abstractNum>
  <w:abstractNum w:abstractNumId="478" w15:restartNumberingAfterBreak="0">
    <w:nsid w:val="475D0456"/>
    <w:multiLevelType w:val="hybridMultilevel"/>
    <w:tmpl w:val="3140DE9E"/>
    <w:lvl w:ilvl="0" w:tplc="10865A54">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1" w:tplc="9FBEC82C">
      <w:numFmt w:val="bullet"/>
      <w:lvlText w:val="•"/>
      <w:lvlJc w:val="left"/>
      <w:pPr>
        <w:ind w:left="2071" w:hanging="360"/>
      </w:pPr>
      <w:rPr>
        <w:rFonts w:hint="default"/>
        <w:lang w:val="es-ES" w:eastAsia="en-US" w:bidi="ar-SA"/>
      </w:rPr>
    </w:lvl>
    <w:lvl w:ilvl="2" w:tplc="EF726CCA">
      <w:numFmt w:val="bullet"/>
      <w:lvlText w:val="•"/>
      <w:lvlJc w:val="left"/>
      <w:pPr>
        <w:ind w:left="3022" w:hanging="360"/>
      </w:pPr>
      <w:rPr>
        <w:rFonts w:hint="default"/>
        <w:lang w:val="es-ES" w:eastAsia="en-US" w:bidi="ar-SA"/>
      </w:rPr>
    </w:lvl>
    <w:lvl w:ilvl="3" w:tplc="0D143686">
      <w:numFmt w:val="bullet"/>
      <w:lvlText w:val="•"/>
      <w:lvlJc w:val="left"/>
      <w:pPr>
        <w:ind w:left="3973" w:hanging="360"/>
      </w:pPr>
      <w:rPr>
        <w:rFonts w:hint="default"/>
        <w:lang w:val="es-ES" w:eastAsia="en-US" w:bidi="ar-SA"/>
      </w:rPr>
    </w:lvl>
    <w:lvl w:ilvl="4" w:tplc="0DFCE14C">
      <w:numFmt w:val="bullet"/>
      <w:lvlText w:val="•"/>
      <w:lvlJc w:val="left"/>
      <w:pPr>
        <w:ind w:left="4924" w:hanging="360"/>
      </w:pPr>
      <w:rPr>
        <w:rFonts w:hint="default"/>
        <w:lang w:val="es-ES" w:eastAsia="en-US" w:bidi="ar-SA"/>
      </w:rPr>
    </w:lvl>
    <w:lvl w:ilvl="5" w:tplc="D344956C">
      <w:numFmt w:val="bullet"/>
      <w:lvlText w:val="•"/>
      <w:lvlJc w:val="left"/>
      <w:pPr>
        <w:ind w:left="5875" w:hanging="360"/>
      </w:pPr>
      <w:rPr>
        <w:rFonts w:hint="default"/>
        <w:lang w:val="es-ES" w:eastAsia="en-US" w:bidi="ar-SA"/>
      </w:rPr>
    </w:lvl>
    <w:lvl w:ilvl="6" w:tplc="D480F2D2">
      <w:numFmt w:val="bullet"/>
      <w:lvlText w:val="•"/>
      <w:lvlJc w:val="left"/>
      <w:pPr>
        <w:ind w:left="6826" w:hanging="360"/>
      </w:pPr>
      <w:rPr>
        <w:rFonts w:hint="default"/>
        <w:lang w:val="es-ES" w:eastAsia="en-US" w:bidi="ar-SA"/>
      </w:rPr>
    </w:lvl>
    <w:lvl w:ilvl="7" w:tplc="E894321A">
      <w:numFmt w:val="bullet"/>
      <w:lvlText w:val="•"/>
      <w:lvlJc w:val="left"/>
      <w:pPr>
        <w:ind w:left="7777" w:hanging="360"/>
      </w:pPr>
      <w:rPr>
        <w:rFonts w:hint="default"/>
        <w:lang w:val="es-ES" w:eastAsia="en-US" w:bidi="ar-SA"/>
      </w:rPr>
    </w:lvl>
    <w:lvl w:ilvl="8" w:tplc="86EC9586">
      <w:numFmt w:val="bullet"/>
      <w:lvlText w:val="•"/>
      <w:lvlJc w:val="left"/>
      <w:pPr>
        <w:ind w:left="8729" w:hanging="360"/>
      </w:pPr>
      <w:rPr>
        <w:rFonts w:hint="default"/>
        <w:lang w:val="es-ES" w:eastAsia="en-US" w:bidi="ar-SA"/>
      </w:rPr>
    </w:lvl>
  </w:abstractNum>
  <w:abstractNum w:abstractNumId="479" w15:restartNumberingAfterBreak="0">
    <w:nsid w:val="47B94158"/>
    <w:multiLevelType w:val="hybridMultilevel"/>
    <w:tmpl w:val="3E40A79E"/>
    <w:lvl w:ilvl="0" w:tplc="C636B0A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F8A80BA">
      <w:numFmt w:val="bullet"/>
      <w:lvlText w:val=""/>
      <w:lvlJc w:val="left"/>
      <w:pPr>
        <w:ind w:left="1060" w:hanging="288"/>
      </w:pPr>
      <w:rPr>
        <w:rFonts w:ascii="Symbol" w:eastAsia="Symbol" w:hAnsi="Symbol" w:cs="Symbol" w:hint="default"/>
        <w:b w:val="0"/>
        <w:bCs w:val="0"/>
        <w:i w:val="0"/>
        <w:iCs w:val="0"/>
        <w:spacing w:val="0"/>
        <w:w w:val="100"/>
        <w:sz w:val="22"/>
        <w:szCs w:val="22"/>
        <w:lang w:val="es-ES" w:eastAsia="en-US" w:bidi="ar-SA"/>
      </w:rPr>
    </w:lvl>
    <w:lvl w:ilvl="2" w:tplc="E4AC1B12">
      <w:numFmt w:val="bullet"/>
      <w:lvlText w:val="•"/>
      <w:lvlJc w:val="left"/>
      <w:pPr>
        <w:ind w:left="2141" w:hanging="288"/>
      </w:pPr>
      <w:rPr>
        <w:rFonts w:hint="default"/>
        <w:lang w:val="es-ES" w:eastAsia="en-US" w:bidi="ar-SA"/>
      </w:rPr>
    </w:lvl>
    <w:lvl w:ilvl="3" w:tplc="E1A62254">
      <w:numFmt w:val="bullet"/>
      <w:lvlText w:val="•"/>
      <w:lvlJc w:val="left"/>
      <w:pPr>
        <w:ind w:left="3202" w:hanging="288"/>
      </w:pPr>
      <w:rPr>
        <w:rFonts w:hint="default"/>
        <w:lang w:val="es-ES" w:eastAsia="en-US" w:bidi="ar-SA"/>
      </w:rPr>
    </w:lvl>
    <w:lvl w:ilvl="4" w:tplc="594C1C40">
      <w:numFmt w:val="bullet"/>
      <w:lvlText w:val="•"/>
      <w:lvlJc w:val="left"/>
      <w:pPr>
        <w:ind w:left="4263" w:hanging="288"/>
      </w:pPr>
      <w:rPr>
        <w:rFonts w:hint="default"/>
        <w:lang w:val="es-ES" w:eastAsia="en-US" w:bidi="ar-SA"/>
      </w:rPr>
    </w:lvl>
    <w:lvl w:ilvl="5" w:tplc="4A6C7466">
      <w:numFmt w:val="bullet"/>
      <w:lvlText w:val="•"/>
      <w:lvlJc w:val="left"/>
      <w:pPr>
        <w:ind w:left="5325" w:hanging="288"/>
      </w:pPr>
      <w:rPr>
        <w:rFonts w:hint="default"/>
        <w:lang w:val="es-ES" w:eastAsia="en-US" w:bidi="ar-SA"/>
      </w:rPr>
    </w:lvl>
    <w:lvl w:ilvl="6" w:tplc="D8862264">
      <w:numFmt w:val="bullet"/>
      <w:lvlText w:val="•"/>
      <w:lvlJc w:val="left"/>
      <w:pPr>
        <w:ind w:left="6386" w:hanging="288"/>
      </w:pPr>
      <w:rPr>
        <w:rFonts w:hint="default"/>
        <w:lang w:val="es-ES" w:eastAsia="en-US" w:bidi="ar-SA"/>
      </w:rPr>
    </w:lvl>
    <w:lvl w:ilvl="7" w:tplc="C136A9A6">
      <w:numFmt w:val="bullet"/>
      <w:lvlText w:val="•"/>
      <w:lvlJc w:val="left"/>
      <w:pPr>
        <w:ind w:left="7447" w:hanging="288"/>
      </w:pPr>
      <w:rPr>
        <w:rFonts w:hint="default"/>
        <w:lang w:val="es-ES" w:eastAsia="en-US" w:bidi="ar-SA"/>
      </w:rPr>
    </w:lvl>
    <w:lvl w:ilvl="8" w:tplc="E4B8E7DA">
      <w:numFmt w:val="bullet"/>
      <w:lvlText w:val="•"/>
      <w:lvlJc w:val="left"/>
      <w:pPr>
        <w:ind w:left="8508" w:hanging="288"/>
      </w:pPr>
      <w:rPr>
        <w:rFonts w:hint="default"/>
        <w:lang w:val="es-ES" w:eastAsia="en-US" w:bidi="ar-SA"/>
      </w:rPr>
    </w:lvl>
  </w:abstractNum>
  <w:abstractNum w:abstractNumId="480" w15:restartNumberingAfterBreak="0">
    <w:nsid w:val="47DB686B"/>
    <w:multiLevelType w:val="hybridMultilevel"/>
    <w:tmpl w:val="3DD224AA"/>
    <w:lvl w:ilvl="0" w:tplc="16EA78E0">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9A52D90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8D07BA2">
      <w:numFmt w:val="bullet"/>
      <w:lvlText w:val="•"/>
      <w:lvlJc w:val="left"/>
      <w:pPr>
        <w:ind w:left="2990" w:hanging="360"/>
      </w:pPr>
      <w:rPr>
        <w:rFonts w:hint="default"/>
        <w:lang w:val="es-ES" w:eastAsia="en-US" w:bidi="ar-SA"/>
      </w:rPr>
    </w:lvl>
    <w:lvl w:ilvl="3" w:tplc="91FC00C4">
      <w:numFmt w:val="bullet"/>
      <w:lvlText w:val="•"/>
      <w:lvlJc w:val="left"/>
      <w:pPr>
        <w:ind w:left="3945" w:hanging="360"/>
      </w:pPr>
      <w:rPr>
        <w:rFonts w:hint="default"/>
        <w:lang w:val="es-ES" w:eastAsia="en-US" w:bidi="ar-SA"/>
      </w:rPr>
    </w:lvl>
    <w:lvl w:ilvl="4" w:tplc="CBE6F51A">
      <w:numFmt w:val="bullet"/>
      <w:lvlText w:val="•"/>
      <w:lvlJc w:val="left"/>
      <w:pPr>
        <w:ind w:left="4900" w:hanging="360"/>
      </w:pPr>
      <w:rPr>
        <w:rFonts w:hint="default"/>
        <w:lang w:val="es-ES" w:eastAsia="en-US" w:bidi="ar-SA"/>
      </w:rPr>
    </w:lvl>
    <w:lvl w:ilvl="5" w:tplc="9C22371C">
      <w:numFmt w:val="bullet"/>
      <w:lvlText w:val="•"/>
      <w:lvlJc w:val="left"/>
      <w:pPr>
        <w:ind w:left="5855" w:hanging="360"/>
      </w:pPr>
      <w:rPr>
        <w:rFonts w:hint="default"/>
        <w:lang w:val="es-ES" w:eastAsia="en-US" w:bidi="ar-SA"/>
      </w:rPr>
    </w:lvl>
    <w:lvl w:ilvl="6" w:tplc="BB10D86A">
      <w:numFmt w:val="bullet"/>
      <w:lvlText w:val="•"/>
      <w:lvlJc w:val="left"/>
      <w:pPr>
        <w:ind w:left="6810" w:hanging="360"/>
      </w:pPr>
      <w:rPr>
        <w:rFonts w:hint="default"/>
        <w:lang w:val="es-ES" w:eastAsia="en-US" w:bidi="ar-SA"/>
      </w:rPr>
    </w:lvl>
    <w:lvl w:ilvl="7" w:tplc="02889896">
      <w:numFmt w:val="bullet"/>
      <w:lvlText w:val="•"/>
      <w:lvlJc w:val="left"/>
      <w:pPr>
        <w:ind w:left="7765" w:hanging="360"/>
      </w:pPr>
      <w:rPr>
        <w:rFonts w:hint="default"/>
        <w:lang w:val="es-ES" w:eastAsia="en-US" w:bidi="ar-SA"/>
      </w:rPr>
    </w:lvl>
    <w:lvl w:ilvl="8" w:tplc="2F9249A8">
      <w:numFmt w:val="bullet"/>
      <w:lvlText w:val="•"/>
      <w:lvlJc w:val="left"/>
      <w:pPr>
        <w:ind w:left="8721" w:hanging="360"/>
      </w:pPr>
      <w:rPr>
        <w:rFonts w:hint="default"/>
        <w:lang w:val="es-ES" w:eastAsia="en-US" w:bidi="ar-SA"/>
      </w:rPr>
    </w:lvl>
  </w:abstractNum>
  <w:abstractNum w:abstractNumId="481" w15:restartNumberingAfterBreak="0">
    <w:nsid w:val="47E67F60"/>
    <w:multiLevelType w:val="hybridMultilevel"/>
    <w:tmpl w:val="A4B67C56"/>
    <w:lvl w:ilvl="0" w:tplc="89E82338">
      <w:numFmt w:val="bullet"/>
      <w:lvlText w:val=""/>
      <w:lvlJc w:val="left"/>
      <w:pPr>
        <w:ind w:left="1372" w:hanging="567"/>
      </w:pPr>
      <w:rPr>
        <w:rFonts w:ascii="Symbol" w:eastAsia="Symbol" w:hAnsi="Symbol" w:cs="Symbol" w:hint="default"/>
        <w:b w:val="0"/>
        <w:bCs w:val="0"/>
        <w:i w:val="0"/>
        <w:iCs w:val="0"/>
        <w:spacing w:val="0"/>
        <w:w w:val="100"/>
        <w:sz w:val="22"/>
        <w:szCs w:val="22"/>
        <w:lang w:val="es-ES" w:eastAsia="en-US" w:bidi="ar-SA"/>
      </w:rPr>
    </w:lvl>
    <w:lvl w:ilvl="1" w:tplc="9CA4CFFA">
      <w:numFmt w:val="bullet"/>
      <w:lvlText w:val="•"/>
      <w:lvlJc w:val="left"/>
      <w:pPr>
        <w:ind w:left="2305" w:hanging="567"/>
      </w:pPr>
      <w:rPr>
        <w:rFonts w:hint="default"/>
        <w:lang w:val="es-ES" w:eastAsia="en-US" w:bidi="ar-SA"/>
      </w:rPr>
    </w:lvl>
    <w:lvl w:ilvl="2" w:tplc="3FF05542">
      <w:numFmt w:val="bullet"/>
      <w:lvlText w:val="•"/>
      <w:lvlJc w:val="left"/>
      <w:pPr>
        <w:ind w:left="3230" w:hanging="567"/>
      </w:pPr>
      <w:rPr>
        <w:rFonts w:hint="default"/>
        <w:lang w:val="es-ES" w:eastAsia="en-US" w:bidi="ar-SA"/>
      </w:rPr>
    </w:lvl>
    <w:lvl w:ilvl="3" w:tplc="31142D70">
      <w:numFmt w:val="bullet"/>
      <w:lvlText w:val="•"/>
      <w:lvlJc w:val="left"/>
      <w:pPr>
        <w:ind w:left="4155" w:hanging="567"/>
      </w:pPr>
      <w:rPr>
        <w:rFonts w:hint="default"/>
        <w:lang w:val="es-ES" w:eastAsia="en-US" w:bidi="ar-SA"/>
      </w:rPr>
    </w:lvl>
    <w:lvl w:ilvl="4" w:tplc="797C2ED2">
      <w:numFmt w:val="bullet"/>
      <w:lvlText w:val="•"/>
      <w:lvlJc w:val="left"/>
      <w:pPr>
        <w:ind w:left="5080" w:hanging="567"/>
      </w:pPr>
      <w:rPr>
        <w:rFonts w:hint="default"/>
        <w:lang w:val="es-ES" w:eastAsia="en-US" w:bidi="ar-SA"/>
      </w:rPr>
    </w:lvl>
    <w:lvl w:ilvl="5" w:tplc="8D14BAEA">
      <w:numFmt w:val="bullet"/>
      <w:lvlText w:val="•"/>
      <w:lvlJc w:val="left"/>
      <w:pPr>
        <w:ind w:left="6005" w:hanging="567"/>
      </w:pPr>
      <w:rPr>
        <w:rFonts w:hint="default"/>
        <w:lang w:val="es-ES" w:eastAsia="en-US" w:bidi="ar-SA"/>
      </w:rPr>
    </w:lvl>
    <w:lvl w:ilvl="6" w:tplc="3B7A1B4A">
      <w:numFmt w:val="bullet"/>
      <w:lvlText w:val="•"/>
      <w:lvlJc w:val="left"/>
      <w:pPr>
        <w:ind w:left="6930" w:hanging="567"/>
      </w:pPr>
      <w:rPr>
        <w:rFonts w:hint="default"/>
        <w:lang w:val="es-ES" w:eastAsia="en-US" w:bidi="ar-SA"/>
      </w:rPr>
    </w:lvl>
    <w:lvl w:ilvl="7" w:tplc="519C1DB4">
      <w:numFmt w:val="bullet"/>
      <w:lvlText w:val="•"/>
      <w:lvlJc w:val="left"/>
      <w:pPr>
        <w:ind w:left="7855" w:hanging="567"/>
      </w:pPr>
      <w:rPr>
        <w:rFonts w:hint="default"/>
        <w:lang w:val="es-ES" w:eastAsia="en-US" w:bidi="ar-SA"/>
      </w:rPr>
    </w:lvl>
    <w:lvl w:ilvl="8" w:tplc="EC16CDD4">
      <w:numFmt w:val="bullet"/>
      <w:lvlText w:val="•"/>
      <w:lvlJc w:val="left"/>
      <w:pPr>
        <w:ind w:left="8781" w:hanging="567"/>
      </w:pPr>
      <w:rPr>
        <w:rFonts w:hint="default"/>
        <w:lang w:val="es-ES" w:eastAsia="en-US" w:bidi="ar-SA"/>
      </w:rPr>
    </w:lvl>
  </w:abstractNum>
  <w:abstractNum w:abstractNumId="482" w15:restartNumberingAfterBreak="0">
    <w:nsid w:val="47E85192"/>
    <w:multiLevelType w:val="hybridMultilevel"/>
    <w:tmpl w:val="33046E74"/>
    <w:lvl w:ilvl="0" w:tplc="B3B245D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8083850">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BD749FEA">
      <w:numFmt w:val="bullet"/>
      <w:lvlText w:val="•"/>
      <w:lvlJc w:val="left"/>
      <w:pPr>
        <w:ind w:left="2141" w:hanging="360"/>
      </w:pPr>
      <w:rPr>
        <w:rFonts w:hint="default"/>
        <w:lang w:val="es-ES" w:eastAsia="en-US" w:bidi="ar-SA"/>
      </w:rPr>
    </w:lvl>
    <w:lvl w:ilvl="3" w:tplc="7D467F2C">
      <w:numFmt w:val="bullet"/>
      <w:lvlText w:val="•"/>
      <w:lvlJc w:val="left"/>
      <w:pPr>
        <w:ind w:left="3202" w:hanging="360"/>
      </w:pPr>
      <w:rPr>
        <w:rFonts w:hint="default"/>
        <w:lang w:val="es-ES" w:eastAsia="en-US" w:bidi="ar-SA"/>
      </w:rPr>
    </w:lvl>
    <w:lvl w:ilvl="4" w:tplc="63EA9D10">
      <w:numFmt w:val="bullet"/>
      <w:lvlText w:val="•"/>
      <w:lvlJc w:val="left"/>
      <w:pPr>
        <w:ind w:left="4263" w:hanging="360"/>
      </w:pPr>
      <w:rPr>
        <w:rFonts w:hint="default"/>
        <w:lang w:val="es-ES" w:eastAsia="en-US" w:bidi="ar-SA"/>
      </w:rPr>
    </w:lvl>
    <w:lvl w:ilvl="5" w:tplc="1BA4C466">
      <w:numFmt w:val="bullet"/>
      <w:lvlText w:val="•"/>
      <w:lvlJc w:val="left"/>
      <w:pPr>
        <w:ind w:left="5325" w:hanging="360"/>
      </w:pPr>
      <w:rPr>
        <w:rFonts w:hint="default"/>
        <w:lang w:val="es-ES" w:eastAsia="en-US" w:bidi="ar-SA"/>
      </w:rPr>
    </w:lvl>
    <w:lvl w:ilvl="6" w:tplc="0D90D2C2">
      <w:numFmt w:val="bullet"/>
      <w:lvlText w:val="•"/>
      <w:lvlJc w:val="left"/>
      <w:pPr>
        <w:ind w:left="6386" w:hanging="360"/>
      </w:pPr>
      <w:rPr>
        <w:rFonts w:hint="default"/>
        <w:lang w:val="es-ES" w:eastAsia="en-US" w:bidi="ar-SA"/>
      </w:rPr>
    </w:lvl>
    <w:lvl w:ilvl="7" w:tplc="D48E0B68">
      <w:numFmt w:val="bullet"/>
      <w:lvlText w:val="•"/>
      <w:lvlJc w:val="left"/>
      <w:pPr>
        <w:ind w:left="7447" w:hanging="360"/>
      </w:pPr>
      <w:rPr>
        <w:rFonts w:hint="default"/>
        <w:lang w:val="es-ES" w:eastAsia="en-US" w:bidi="ar-SA"/>
      </w:rPr>
    </w:lvl>
    <w:lvl w:ilvl="8" w:tplc="F008106E">
      <w:numFmt w:val="bullet"/>
      <w:lvlText w:val="•"/>
      <w:lvlJc w:val="left"/>
      <w:pPr>
        <w:ind w:left="8508" w:hanging="360"/>
      </w:pPr>
      <w:rPr>
        <w:rFonts w:hint="default"/>
        <w:lang w:val="es-ES" w:eastAsia="en-US" w:bidi="ar-SA"/>
      </w:rPr>
    </w:lvl>
  </w:abstractNum>
  <w:abstractNum w:abstractNumId="483" w15:restartNumberingAfterBreak="0">
    <w:nsid w:val="48122B76"/>
    <w:multiLevelType w:val="hybridMultilevel"/>
    <w:tmpl w:val="164A5DE6"/>
    <w:lvl w:ilvl="0" w:tplc="9E4429CA">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AB44D33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C4AE55E">
      <w:numFmt w:val="bullet"/>
      <w:lvlText w:val="•"/>
      <w:lvlJc w:val="left"/>
      <w:pPr>
        <w:ind w:left="2141" w:hanging="360"/>
      </w:pPr>
      <w:rPr>
        <w:rFonts w:hint="default"/>
        <w:lang w:val="es-ES" w:eastAsia="en-US" w:bidi="ar-SA"/>
      </w:rPr>
    </w:lvl>
    <w:lvl w:ilvl="3" w:tplc="DE10BC0E">
      <w:numFmt w:val="bullet"/>
      <w:lvlText w:val="•"/>
      <w:lvlJc w:val="left"/>
      <w:pPr>
        <w:ind w:left="3202" w:hanging="360"/>
      </w:pPr>
      <w:rPr>
        <w:rFonts w:hint="default"/>
        <w:lang w:val="es-ES" w:eastAsia="en-US" w:bidi="ar-SA"/>
      </w:rPr>
    </w:lvl>
    <w:lvl w:ilvl="4" w:tplc="DAFA2922">
      <w:numFmt w:val="bullet"/>
      <w:lvlText w:val="•"/>
      <w:lvlJc w:val="left"/>
      <w:pPr>
        <w:ind w:left="4263" w:hanging="360"/>
      </w:pPr>
      <w:rPr>
        <w:rFonts w:hint="default"/>
        <w:lang w:val="es-ES" w:eastAsia="en-US" w:bidi="ar-SA"/>
      </w:rPr>
    </w:lvl>
    <w:lvl w:ilvl="5" w:tplc="6882DE3C">
      <w:numFmt w:val="bullet"/>
      <w:lvlText w:val="•"/>
      <w:lvlJc w:val="left"/>
      <w:pPr>
        <w:ind w:left="5325" w:hanging="360"/>
      </w:pPr>
      <w:rPr>
        <w:rFonts w:hint="default"/>
        <w:lang w:val="es-ES" w:eastAsia="en-US" w:bidi="ar-SA"/>
      </w:rPr>
    </w:lvl>
    <w:lvl w:ilvl="6" w:tplc="2EF4990C">
      <w:numFmt w:val="bullet"/>
      <w:lvlText w:val="•"/>
      <w:lvlJc w:val="left"/>
      <w:pPr>
        <w:ind w:left="6386" w:hanging="360"/>
      </w:pPr>
      <w:rPr>
        <w:rFonts w:hint="default"/>
        <w:lang w:val="es-ES" w:eastAsia="en-US" w:bidi="ar-SA"/>
      </w:rPr>
    </w:lvl>
    <w:lvl w:ilvl="7" w:tplc="D6029AF2">
      <w:numFmt w:val="bullet"/>
      <w:lvlText w:val="•"/>
      <w:lvlJc w:val="left"/>
      <w:pPr>
        <w:ind w:left="7447" w:hanging="360"/>
      </w:pPr>
      <w:rPr>
        <w:rFonts w:hint="default"/>
        <w:lang w:val="es-ES" w:eastAsia="en-US" w:bidi="ar-SA"/>
      </w:rPr>
    </w:lvl>
    <w:lvl w:ilvl="8" w:tplc="C3A069E8">
      <w:numFmt w:val="bullet"/>
      <w:lvlText w:val="•"/>
      <w:lvlJc w:val="left"/>
      <w:pPr>
        <w:ind w:left="8508" w:hanging="360"/>
      </w:pPr>
      <w:rPr>
        <w:rFonts w:hint="default"/>
        <w:lang w:val="es-ES" w:eastAsia="en-US" w:bidi="ar-SA"/>
      </w:rPr>
    </w:lvl>
  </w:abstractNum>
  <w:abstractNum w:abstractNumId="484" w15:restartNumberingAfterBreak="0">
    <w:nsid w:val="48325FE8"/>
    <w:multiLevelType w:val="hybridMultilevel"/>
    <w:tmpl w:val="124AF18E"/>
    <w:lvl w:ilvl="0" w:tplc="6C8CA0D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B284CF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2E88890">
      <w:numFmt w:val="bullet"/>
      <w:lvlText w:val="•"/>
      <w:lvlJc w:val="left"/>
      <w:pPr>
        <w:ind w:left="2141" w:hanging="360"/>
      </w:pPr>
      <w:rPr>
        <w:rFonts w:hint="default"/>
        <w:lang w:val="es-ES" w:eastAsia="en-US" w:bidi="ar-SA"/>
      </w:rPr>
    </w:lvl>
    <w:lvl w:ilvl="3" w:tplc="99281974">
      <w:numFmt w:val="bullet"/>
      <w:lvlText w:val="•"/>
      <w:lvlJc w:val="left"/>
      <w:pPr>
        <w:ind w:left="3202" w:hanging="360"/>
      </w:pPr>
      <w:rPr>
        <w:rFonts w:hint="default"/>
        <w:lang w:val="es-ES" w:eastAsia="en-US" w:bidi="ar-SA"/>
      </w:rPr>
    </w:lvl>
    <w:lvl w:ilvl="4" w:tplc="CA388026">
      <w:numFmt w:val="bullet"/>
      <w:lvlText w:val="•"/>
      <w:lvlJc w:val="left"/>
      <w:pPr>
        <w:ind w:left="4263" w:hanging="360"/>
      </w:pPr>
      <w:rPr>
        <w:rFonts w:hint="default"/>
        <w:lang w:val="es-ES" w:eastAsia="en-US" w:bidi="ar-SA"/>
      </w:rPr>
    </w:lvl>
    <w:lvl w:ilvl="5" w:tplc="A5ECEF5C">
      <w:numFmt w:val="bullet"/>
      <w:lvlText w:val="•"/>
      <w:lvlJc w:val="left"/>
      <w:pPr>
        <w:ind w:left="5325" w:hanging="360"/>
      </w:pPr>
      <w:rPr>
        <w:rFonts w:hint="default"/>
        <w:lang w:val="es-ES" w:eastAsia="en-US" w:bidi="ar-SA"/>
      </w:rPr>
    </w:lvl>
    <w:lvl w:ilvl="6" w:tplc="639019F0">
      <w:numFmt w:val="bullet"/>
      <w:lvlText w:val="•"/>
      <w:lvlJc w:val="left"/>
      <w:pPr>
        <w:ind w:left="6386" w:hanging="360"/>
      </w:pPr>
      <w:rPr>
        <w:rFonts w:hint="default"/>
        <w:lang w:val="es-ES" w:eastAsia="en-US" w:bidi="ar-SA"/>
      </w:rPr>
    </w:lvl>
    <w:lvl w:ilvl="7" w:tplc="86D2C184">
      <w:numFmt w:val="bullet"/>
      <w:lvlText w:val="•"/>
      <w:lvlJc w:val="left"/>
      <w:pPr>
        <w:ind w:left="7447" w:hanging="360"/>
      </w:pPr>
      <w:rPr>
        <w:rFonts w:hint="default"/>
        <w:lang w:val="es-ES" w:eastAsia="en-US" w:bidi="ar-SA"/>
      </w:rPr>
    </w:lvl>
    <w:lvl w:ilvl="8" w:tplc="6A3AA66C">
      <w:numFmt w:val="bullet"/>
      <w:lvlText w:val="•"/>
      <w:lvlJc w:val="left"/>
      <w:pPr>
        <w:ind w:left="8508" w:hanging="360"/>
      </w:pPr>
      <w:rPr>
        <w:rFonts w:hint="default"/>
        <w:lang w:val="es-ES" w:eastAsia="en-US" w:bidi="ar-SA"/>
      </w:rPr>
    </w:lvl>
  </w:abstractNum>
  <w:abstractNum w:abstractNumId="485" w15:restartNumberingAfterBreak="0">
    <w:nsid w:val="48385DC5"/>
    <w:multiLevelType w:val="hybridMultilevel"/>
    <w:tmpl w:val="50B00A9A"/>
    <w:lvl w:ilvl="0" w:tplc="2ACAD5A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2886366">
      <w:numFmt w:val="bullet"/>
      <w:lvlText w:val="•"/>
      <w:lvlJc w:val="left"/>
      <w:pPr>
        <w:ind w:left="2035" w:hanging="360"/>
      </w:pPr>
      <w:rPr>
        <w:rFonts w:hint="default"/>
        <w:lang w:val="es-ES" w:eastAsia="en-US" w:bidi="ar-SA"/>
      </w:rPr>
    </w:lvl>
    <w:lvl w:ilvl="2" w:tplc="CA42BB32">
      <w:numFmt w:val="bullet"/>
      <w:lvlText w:val="•"/>
      <w:lvlJc w:val="left"/>
      <w:pPr>
        <w:ind w:left="2990" w:hanging="360"/>
      </w:pPr>
      <w:rPr>
        <w:rFonts w:hint="default"/>
        <w:lang w:val="es-ES" w:eastAsia="en-US" w:bidi="ar-SA"/>
      </w:rPr>
    </w:lvl>
    <w:lvl w:ilvl="3" w:tplc="EE5037BC">
      <w:numFmt w:val="bullet"/>
      <w:lvlText w:val="•"/>
      <w:lvlJc w:val="left"/>
      <w:pPr>
        <w:ind w:left="3945" w:hanging="360"/>
      </w:pPr>
      <w:rPr>
        <w:rFonts w:hint="default"/>
        <w:lang w:val="es-ES" w:eastAsia="en-US" w:bidi="ar-SA"/>
      </w:rPr>
    </w:lvl>
    <w:lvl w:ilvl="4" w:tplc="79C05390">
      <w:numFmt w:val="bullet"/>
      <w:lvlText w:val="•"/>
      <w:lvlJc w:val="left"/>
      <w:pPr>
        <w:ind w:left="4900" w:hanging="360"/>
      </w:pPr>
      <w:rPr>
        <w:rFonts w:hint="default"/>
        <w:lang w:val="es-ES" w:eastAsia="en-US" w:bidi="ar-SA"/>
      </w:rPr>
    </w:lvl>
    <w:lvl w:ilvl="5" w:tplc="51B618D8">
      <w:numFmt w:val="bullet"/>
      <w:lvlText w:val="•"/>
      <w:lvlJc w:val="left"/>
      <w:pPr>
        <w:ind w:left="5855" w:hanging="360"/>
      </w:pPr>
      <w:rPr>
        <w:rFonts w:hint="default"/>
        <w:lang w:val="es-ES" w:eastAsia="en-US" w:bidi="ar-SA"/>
      </w:rPr>
    </w:lvl>
    <w:lvl w:ilvl="6" w:tplc="59DCAB06">
      <w:numFmt w:val="bullet"/>
      <w:lvlText w:val="•"/>
      <w:lvlJc w:val="left"/>
      <w:pPr>
        <w:ind w:left="6810" w:hanging="360"/>
      </w:pPr>
      <w:rPr>
        <w:rFonts w:hint="default"/>
        <w:lang w:val="es-ES" w:eastAsia="en-US" w:bidi="ar-SA"/>
      </w:rPr>
    </w:lvl>
    <w:lvl w:ilvl="7" w:tplc="784439DE">
      <w:numFmt w:val="bullet"/>
      <w:lvlText w:val="•"/>
      <w:lvlJc w:val="left"/>
      <w:pPr>
        <w:ind w:left="7765" w:hanging="360"/>
      </w:pPr>
      <w:rPr>
        <w:rFonts w:hint="default"/>
        <w:lang w:val="es-ES" w:eastAsia="en-US" w:bidi="ar-SA"/>
      </w:rPr>
    </w:lvl>
    <w:lvl w:ilvl="8" w:tplc="75EC58B4">
      <w:numFmt w:val="bullet"/>
      <w:lvlText w:val="•"/>
      <w:lvlJc w:val="left"/>
      <w:pPr>
        <w:ind w:left="8721" w:hanging="360"/>
      </w:pPr>
      <w:rPr>
        <w:rFonts w:hint="default"/>
        <w:lang w:val="es-ES" w:eastAsia="en-US" w:bidi="ar-SA"/>
      </w:rPr>
    </w:lvl>
  </w:abstractNum>
  <w:abstractNum w:abstractNumId="486" w15:restartNumberingAfterBreak="0">
    <w:nsid w:val="48495EC1"/>
    <w:multiLevelType w:val="hybridMultilevel"/>
    <w:tmpl w:val="A418E076"/>
    <w:lvl w:ilvl="0" w:tplc="A9BE7EB2">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E092C818">
      <w:numFmt w:val="bullet"/>
      <w:lvlText w:val="•"/>
      <w:lvlJc w:val="left"/>
      <w:pPr>
        <w:ind w:left="2035" w:hanging="360"/>
      </w:pPr>
      <w:rPr>
        <w:rFonts w:hint="default"/>
        <w:lang w:val="es-ES" w:eastAsia="en-US" w:bidi="ar-SA"/>
      </w:rPr>
    </w:lvl>
    <w:lvl w:ilvl="2" w:tplc="F4064912">
      <w:numFmt w:val="bullet"/>
      <w:lvlText w:val="•"/>
      <w:lvlJc w:val="left"/>
      <w:pPr>
        <w:ind w:left="2990" w:hanging="360"/>
      </w:pPr>
      <w:rPr>
        <w:rFonts w:hint="default"/>
        <w:lang w:val="es-ES" w:eastAsia="en-US" w:bidi="ar-SA"/>
      </w:rPr>
    </w:lvl>
    <w:lvl w:ilvl="3" w:tplc="B92EB656">
      <w:numFmt w:val="bullet"/>
      <w:lvlText w:val="•"/>
      <w:lvlJc w:val="left"/>
      <w:pPr>
        <w:ind w:left="3945" w:hanging="360"/>
      </w:pPr>
      <w:rPr>
        <w:rFonts w:hint="default"/>
        <w:lang w:val="es-ES" w:eastAsia="en-US" w:bidi="ar-SA"/>
      </w:rPr>
    </w:lvl>
    <w:lvl w:ilvl="4" w:tplc="B684738C">
      <w:numFmt w:val="bullet"/>
      <w:lvlText w:val="•"/>
      <w:lvlJc w:val="left"/>
      <w:pPr>
        <w:ind w:left="4900" w:hanging="360"/>
      </w:pPr>
      <w:rPr>
        <w:rFonts w:hint="default"/>
        <w:lang w:val="es-ES" w:eastAsia="en-US" w:bidi="ar-SA"/>
      </w:rPr>
    </w:lvl>
    <w:lvl w:ilvl="5" w:tplc="2948084E">
      <w:numFmt w:val="bullet"/>
      <w:lvlText w:val="•"/>
      <w:lvlJc w:val="left"/>
      <w:pPr>
        <w:ind w:left="5855" w:hanging="360"/>
      </w:pPr>
      <w:rPr>
        <w:rFonts w:hint="default"/>
        <w:lang w:val="es-ES" w:eastAsia="en-US" w:bidi="ar-SA"/>
      </w:rPr>
    </w:lvl>
    <w:lvl w:ilvl="6" w:tplc="D7546BC8">
      <w:numFmt w:val="bullet"/>
      <w:lvlText w:val="•"/>
      <w:lvlJc w:val="left"/>
      <w:pPr>
        <w:ind w:left="6810" w:hanging="360"/>
      </w:pPr>
      <w:rPr>
        <w:rFonts w:hint="default"/>
        <w:lang w:val="es-ES" w:eastAsia="en-US" w:bidi="ar-SA"/>
      </w:rPr>
    </w:lvl>
    <w:lvl w:ilvl="7" w:tplc="44001880">
      <w:numFmt w:val="bullet"/>
      <w:lvlText w:val="•"/>
      <w:lvlJc w:val="left"/>
      <w:pPr>
        <w:ind w:left="7765" w:hanging="360"/>
      </w:pPr>
      <w:rPr>
        <w:rFonts w:hint="default"/>
        <w:lang w:val="es-ES" w:eastAsia="en-US" w:bidi="ar-SA"/>
      </w:rPr>
    </w:lvl>
    <w:lvl w:ilvl="8" w:tplc="680E58B8">
      <w:numFmt w:val="bullet"/>
      <w:lvlText w:val="•"/>
      <w:lvlJc w:val="left"/>
      <w:pPr>
        <w:ind w:left="8721" w:hanging="360"/>
      </w:pPr>
      <w:rPr>
        <w:rFonts w:hint="default"/>
        <w:lang w:val="es-ES" w:eastAsia="en-US" w:bidi="ar-SA"/>
      </w:rPr>
    </w:lvl>
  </w:abstractNum>
  <w:abstractNum w:abstractNumId="487" w15:restartNumberingAfterBreak="0">
    <w:nsid w:val="48664268"/>
    <w:multiLevelType w:val="hybridMultilevel"/>
    <w:tmpl w:val="85184E9C"/>
    <w:lvl w:ilvl="0" w:tplc="4FF041C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CD98FBF6">
      <w:numFmt w:val="bullet"/>
      <w:lvlText w:val="•"/>
      <w:lvlJc w:val="left"/>
      <w:pPr>
        <w:ind w:left="2035" w:hanging="360"/>
      </w:pPr>
      <w:rPr>
        <w:rFonts w:hint="default"/>
        <w:lang w:val="es-ES" w:eastAsia="en-US" w:bidi="ar-SA"/>
      </w:rPr>
    </w:lvl>
    <w:lvl w:ilvl="2" w:tplc="A8BCA8A4">
      <w:numFmt w:val="bullet"/>
      <w:lvlText w:val="•"/>
      <w:lvlJc w:val="left"/>
      <w:pPr>
        <w:ind w:left="2990" w:hanging="360"/>
      </w:pPr>
      <w:rPr>
        <w:rFonts w:hint="default"/>
        <w:lang w:val="es-ES" w:eastAsia="en-US" w:bidi="ar-SA"/>
      </w:rPr>
    </w:lvl>
    <w:lvl w:ilvl="3" w:tplc="3FB4696A">
      <w:numFmt w:val="bullet"/>
      <w:lvlText w:val="•"/>
      <w:lvlJc w:val="left"/>
      <w:pPr>
        <w:ind w:left="3945" w:hanging="360"/>
      </w:pPr>
      <w:rPr>
        <w:rFonts w:hint="default"/>
        <w:lang w:val="es-ES" w:eastAsia="en-US" w:bidi="ar-SA"/>
      </w:rPr>
    </w:lvl>
    <w:lvl w:ilvl="4" w:tplc="9142182E">
      <w:numFmt w:val="bullet"/>
      <w:lvlText w:val="•"/>
      <w:lvlJc w:val="left"/>
      <w:pPr>
        <w:ind w:left="4900" w:hanging="360"/>
      </w:pPr>
      <w:rPr>
        <w:rFonts w:hint="default"/>
        <w:lang w:val="es-ES" w:eastAsia="en-US" w:bidi="ar-SA"/>
      </w:rPr>
    </w:lvl>
    <w:lvl w:ilvl="5" w:tplc="1A466E3E">
      <w:numFmt w:val="bullet"/>
      <w:lvlText w:val="•"/>
      <w:lvlJc w:val="left"/>
      <w:pPr>
        <w:ind w:left="5855" w:hanging="360"/>
      </w:pPr>
      <w:rPr>
        <w:rFonts w:hint="default"/>
        <w:lang w:val="es-ES" w:eastAsia="en-US" w:bidi="ar-SA"/>
      </w:rPr>
    </w:lvl>
    <w:lvl w:ilvl="6" w:tplc="E3C81E1E">
      <w:numFmt w:val="bullet"/>
      <w:lvlText w:val="•"/>
      <w:lvlJc w:val="left"/>
      <w:pPr>
        <w:ind w:left="6810" w:hanging="360"/>
      </w:pPr>
      <w:rPr>
        <w:rFonts w:hint="default"/>
        <w:lang w:val="es-ES" w:eastAsia="en-US" w:bidi="ar-SA"/>
      </w:rPr>
    </w:lvl>
    <w:lvl w:ilvl="7" w:tplc="A85204E8">
      <w:numFmt w:val="bullet"/>
      <w:lvlText w:val="•"/>
      <w:lvlJc w:val="left"/>
      <w:pPr>
        <w:ind w:left="7765" w:hanging="360"/>
      </w:pPr>
      <w:rPr>
        <w:rFonts w:hint="default"/>
        <w:lang w:val="es-ES" w:eastAsia="en-US" w:bidi="ar-SA"/>
      </w:rPr>
    </w:lvl>
    <w:lvl w:ilvl="8" w:tplc="93165EDC">
      <w:numFmt w:val="bullet"/>
      <w:lvlText w:val="•"/>
      <w:lvlJc w:val="left"/>
      <w:pPr>
        <w:ind w:left="8721" w:hanging="360"/>
      </w:pPr>
      <w:rPr>
        <w:rFonts w:hint="default"/>
        <w:lang w:val="es-ES" w:eastAsia="en-US" w:bidi="ar-SA"/>
      </w:rPr>
    </w:lvl>
  </w:abstractNum>
  <w:abstractNum w:abstractNumId="488" w15:restartNumberingAfterBreak="0">
    <w:nsid w:val="4897010F"/>
    <w:multiLevelType w:val="hybridMultilevel"/>
    <w:tmpl w:val="AE301764"/>
    <w:lvl w:ilvl="0" w:tplc="98AC98C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F6CA1B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83C6314">
      <w:numFmt w:val="bullet"/>
      <w:lvlText w:val="•"/>
      <w:lvlJc w:val="left"/>
      <w:pPr>
        <w:ind w:left="2990" w:hanging="360"/>
      </w:pPr>
      <w:rPr>
        <w:rFonts w:hint="default"/>
        <w:lang w:val="es-ES" w:eastAsia="en-US" w:bidi="ar-SA"/>
      </w:rPr>
    </w:lvl>
    <w:lvl w:ilvl="3" w:tplc="646CFA2A">
      <w:numFmt w:val="bullet"/>
      <w:lvlText w:val="•"/>
      <w:lvlJc w:val="left"/>
      <w:pPr>
        <w:ind w:left="3945" w:hanging="360"/>
      </w:pPr>
      <w:rPr>
        <w:rFonts w:hint="default"/>
        <w:lang w:val="es-ES" w:eastAsia="en-US" w:bidi="ar-SA"/>
      </w:rPr>
    </w:lvl>
    <w:lvl w:ilvl="4" w:tplc="AAAABBDC">
      <w:numFmt w:val="bullet"/>
      <w:lvlText w:val="•"/>
      <w:lvlJc w:val="left"/>
      <w:pPr>
        <w:ind w:left="4900" w:hanging="360"/>
      </w:pPr>
      <w:rPr>
        <w:rFonts w:hint="default"/>
        <w:lang w:val="es-ES" w:eastAsia="en-US" w:bidi="ar-SA"/>
      </w:rPr>
    </w:lvl>
    <w:lvl w:ilvl="5" w:tplc="9F7E3E9E">
      <w:numFmt w:val="bullet"/>
      <w:lvlText w:val="•"/>
      <w:lvlJc w:val="left"/>
      <w:pPr>
        <w:ind w:left="5855" w:hanging="360"/>
      </w:pPr>
      <w:rPr>
        <w:rFonts w:hint="default"/>
        <w:lang w:val="es-ES" w:eastAsia="en-US" w:bidi="ar-SA"/>
      </w:rPr>
    </w:lvl>
    <w:lvl w:ilvl="6" w:tplc="BF98A4E4">
      <w:numFmt w:val="bullet"/>
      <w:lvlText w:val="•"/>
      <w:lvlJc w:val="left"/>
      <w:pPr>
        <w:ind w:left="6810" w:hanging="360"/>
      </w:pPr>
      <w:rPr>
        <w:rFonts w:hint="default"/>
        <w:lang w:val="es-ES" w:eastAsia="en-US" w:bidi="ar-SA"/>
      </w:rPr>
    </w:lvl>
    <w:lvl w:ilvl="7" w:tplc="530C8458">
      <w:numFmt w:val="bullet"/>
      <w:lvlText w:val="•"/>
      <w:lvlJc w:val="left"/>
      <w:pPr>
        <w:ind w:left="7765" w:hanging="360"/>
      </w:pPr>
      <w:rPr>
        <w:rFonts w:hint="default"/>
        <w:lang w:val="es-ES" w:eastAsia="en-US" w:bidi="ar-SA"/>
      </w:rPr>
    </w:lvl>
    <w:lvl w:ilvl="8" w:tplc="9D6828DA">
      <w:numFmt w:val="bullet"/>
      <w:lvlText w:val="•"/>
      <w:lvlJc w:val="left"/>
      <w:pPr>
        <w:ind w:left="8721" w:hanging="360"/>
      </w:pPr>
      <w:rPr>
        <w:rFonts w:hint="default"/>
        <w:lang w:val="es-ES" w:eastAsia="en-US" w:bidi="ar-SA"/>
      </w:rPr>
    </w:lvl>
  </w:abstractNum>
  <w:abstractNum w:abstractNumId="489" w15:restartNumberingAfterBreak="0">
    <w:nsid w:val="48B170E1"/>
    <w:multiLevelType w:val="hybridMultilevel"/>
    <w:tmpl w:val="732AA75C"/>
    <w:lvl w:ilvl="0" w:tplc="E9002FD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B62C90C">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86DE897E">
      <w:numFmt w:val="bullet"/>
      <w:lvlText w:val="•"/>
      <w:lvlJc w:val="left"/>
      <w:pPr>
        <w:ind w:left="2141" w:hanging="288"/>
      </w:pPr>
      <w:rPr>
        <w:rFonts w:hint="default"/>
        <w:lang w:val="es-ES" w:eastAsia="en-US" w:bidi="ar-SA"/>
      </w:rPr>
    </w:lvl>
    <w:lvl w:ilvl="3" w:tplc="224C2794">
      <w:numFmt w:val="bullet"/>
      <w:lvlText w:val="•"/>
      <w:lvlJc w:val="left"/>
      <w:pPr>
        <w:ind w:left="3202" w:hanging="288"/>
      </w:pPr>
      <w:rPr>
        <w:rFonts w:hint="default"/>
        <w:lang w:val="es-ES" w:eastAsia="en-US" w:bidi="ar-SA"/>
      </w:rPr>
    </w:lvl>
    <w:lvl w:ilvl="4" w:tplc="DBB42816">
      <w:numFmt w:val="bullet"/>
      <w:lvlText w:val="•"/>
      <w:lvlJc w:val="left"/>
      <w:pPr>
        <w:ind w:left="4263" w:hanging="288"/>
      </w:pPr>
      <w:rPr>
        <w:rFonts w:hint="default"/>
        <w:lang w:val="es-ES" w:eastAsia="en-US" w:bidi="ar-SA"/>
      </w:rPr>
    </w:lvl>
    <w:lvl w:ilvl="5" w:tplc="36167BD8">
      <w:numFmt w:val="bullet"/>
      <w:lvlText w:val="•"/>
      <w:lvlJc w:val="left"/>
      <w:pPr>
        <w:ind w:left="5325" w:hanging="288"/>
      </w:pPr>
      <w:rPr>
        <w:rFonts w:hint="default"/>
        <w:lang w:val="es-ES" w:eastAsia="en-US" w:bidi="ar-SA"/>
      </w:rPr>
    </w:lvl>
    <w:lvl w:ilvl="6" w:tplc="B446934E">
      <w:numFmt w:val="bullet"/>
      <w:lvlText w:val="•"/>
      <w:lvlJc w:val="left"/>
      <w:pPr>
        <w:ind w:left="6386" w:hanging="288"/>
      </w:pPr>
      <w:rPr>
        <w:rFonts w:hint="default"/>
        <w:lang w:val="es-ES" w:eastAsia="en-US" w:bidi="ar-SA"/>
      </w:rPr>
    </w:lvl>
    <w:lvl w:ilvl="7" w:tplc="B6883660">
      <w:numFmt w:val="bullet"/>
      <w:lvlText w:val="•"/>
      <w:lvlJc w:val="left"/>
      <w:pPr>
        <w:ind w:left="7447" w:hanging="288"/>
      </w:pPr>
      <w:rPr>
        <w:rFonts w:hint="default"/>
        <w:lang w:val="es-ES" w:eastAsia="en-US" w:bidi="ar-SA"/>
      </w:rPr>
    </w:lvl>
    <w:lvl w:ilvl="8" w:tplc="8D44132E">
      <w:numFmt w:val="bullet"/>
      <w:lvlText w:val="•"/>
      <w:lvlJc w:val="left"/>
      <w:pPr>
        <w:ind w:left="8508" w:hanging="288"/>
      </w:pPr>
      <w:rPr>
        <w:rFonts w:hint="default"/>
        <w:lang w:val="es-ES" w:eastAsia="en-US" w:bidi="ar-SA"/>
      </w:rPr>
    </w:lvl>
  </w:abstractNum>
  <w:abstractNum w:abstractNumId="490" w15:restartNumberingAfterBreak="0">
    <w:nsid w:val="48C744CA"/>
    <w:multiLevelType w:val="hybridMultilevel"/>
    <w:tmpl w:val="94FC1CE4"/>
    <w:lvl w:ilvl="0" w:tplc="DD2EAC9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3B2EC4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95987C44">
      <w:numFmt w:val="bullet"/>
      <w:lvlText w:val="•"/>
      <w:lvlJc w:val="left"/>
      <w:pPr>
        <w:ind w:left="2141" w:hanging="360"/>
      </w:pPr>
      <w:rPr>
        <w:rFonts w:hint="default"/>
        <w:lang w:val="es-ES" w:eastAsia="en-US" w:bidi="ar-SA"/>
      </w:rPr>
    </w:lvl>
    <w:lvl w:ilvl="3" w:tplc="AF1A1AEC">
      <w:numFmt w:val="bullet"/>
      <w:lvlText w:val="•"/>
      <w:lvlJc w:val="left"/>
      <w:pPr>
        <w:ind w:left="3202" w:hanging="360"/>
      </w:pPr>
      <w:rPr>
        <w:rFonts w:hint="default"/>
        <w:lang w:val="es-ES" w:eastAsia="en-US" w:bidi="ar-SA"/>
      </w:rPr>
    </w:lvl>
    <w:lvl w:ilvl="4" w:tplc="4496C034">
      <w:numFmt w:val="bullet"/>
      <w:lvlText w:val="•"/>
      <w:lvlJc w:val="left"/>
      <w:pPr>
        <w:ind w:left="4263" w:hanging="360"/>
      </w:pPr>
      <w:rPr>
        <w:rFonts w:hint="default"/>
        <w:lang w:val="es-ES" w:eastAsia="en-US" w:bidi="ar-SA"/>
      </w:rPr>
    </w:lvl>
    <w:lvl w:ilvl="5" w:tplc="0C602688">
      <w:numFmt w:val="bullet"/>
      <w:lvlText w:val="•"/>
      <w:lvlJc w:val="left"/>
      <w:pPr>
        <w:ind w:left="5325" w:hanging="360"/>
      </w:pPr>
      <w:rPr>
        <w:rFonts w:hint="default"/>
        <w:lang w:val="es-ES" w:eastAsia="en-US" w:bidi="ar-SA"/>
      </w:rPr>
    </w:lvl>
    <w:lvl w:ilvl="6" w:tplc="9E9AF07E">
      <w:numFmt w:val="bullet"/>
      <w:lvlText w:val="•"/>
      <w:lvlJc w:val="left"/>
      <w:pPr>
        <w:ind w:left="6386" w:hanging="360"/>
      </w:pPr>
      <w:rPr>
        <w:rFonts w:hint="default"/>
        <w:lang w:val="es-ES" w:eastAsia="en-US" w:bidi="ar-SA"/>
      </w:rPr>
    </w:lvl>
    <w:lvl w:ilvl="7" w:tplc="CB62FE62">
      <w:numFmt w:val="bullet"/>
      <w:lvlText w:val="•"/>
      <w:lvlJc w:val="left"/>
      <w:pPr>
        <w:ind w:left="7447" w:hanging="360"/>
      </w:pPr>
      <w:rPr>
        <w:rFonts w:hint="default"/>
        <w:lang w:val="es-ES" w:eastAsia="en-US" w:bidi="ar-SA"/>
      </w:rPr>
    </w:lvl>
    <w:lvl w:ilvl="8" w:tplc="B51EB502">
      <w:numFmt w:val="bullet"/>
      <w:lvlText w:val="•"/>
      <w:lvlJc w:val="left"/>
      <w:pPr>
        <w:ind w:left="8508" w:hanging="360"/>
      </w:pPr>
      <w:rPr>
        <w:rFonts w:hint="default"/>
        <w:lang w:val="es-ES" w:eastAsia="en-US" w:bidi="ar-SA"/>
      </w:rPr>
    </w:lvl>
  </w:abstractNum>
  <w:abstractNum w:abstractNumId="491" w15:restartNumberingAfterBreak="0">
    <w:nsid w:val="48F40BF0"/>
    <w:multiLevelType w:val="hybridMultilevel"/>
    <w:tmpl w:val="6C402D8A"/>
    <w:lvl w:ilvl="0" w:tplc="61AC7B64">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35148D3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CA2D436">
      <w:numFmt w:val="bullet"/>
      <w:lvlText w:val="•"/>
      <w:lvlJc w:val="left"/>
      <w:pPr>
        <w:ind w:left="2141" w:hanging="360"/>
      </w:pPr>
      <w:rPr>
        <w:rFonts w:hint="default"/>
        <w:lang w:val="es-ES" w:eastAsia="en-US" w:bidi="ar-SA"/>
      </w:rPr>
    </w:lvl>
    <w:lvl w:ilvl="3" w:tplc="BF6C3656">
      <w:numFmt w:val="bullet"/>
      <w:lvlText w:val="•"/>
      <w:lvlJc w:val="left"/>
      <w:pPr>
        <w:ind w:left="3202" w:hanging="360"/>
      </w:pPr>
      <w:rPr>
        <w:rFonts w:hint="default"/>
        <w:lang w:val="es-ES" w:eastAsia="en-US" w:bidi="ar-SA"/>
      </w:rPr>
    </w:lvl>
    <w:lvl w:ilvl="4" w:tplc="01268350">
      <w:numFmt w:val="bullet"/>
      <w:lvlText w:val="•"/>
      <w:lvlJc w:val="left"/>
      <w:pPr>
        <w:ind w:left="4263" w:hanging="360"/>
      </w:pPr>
      <w:rPr>
        <w:rFonts w:hint="default"/>
        <w:lang w:val="es-ES" w:eastAsia="en-US" w:bidi="ar-SA"/>
      </w:rPr>
    </w:lvl>
    <w:lvl w:ilvl="5" w:tplc="02420BBA">
      <w:numFmt w:val="bullet"/>
      <w:lvlText w:val="•"/>
      <w:lvlJc w:val="left"/>
      <w:pPr>
        <w:ind w:left="5325" w:hanging="360"/>
      </w:pPr>
      <w:rPr>
        <w:rFonts w:hint="default"/>
        <w:lang w:val="es-ES" w:eastAsia="en-US" w:bidi="ar-SA"/>
      </w:rPr>
    </w:lvl>
    <w:lvl w:ilvl="6" w:tplc="3BC0A204">
      <w:numFmt w:val="bullet"/>
      <w:lvlText w:val="•"/>
      <w:lvlJc w:val="left"/>
      <w:pPr>
        <w:ind w:left="6386" w:hanging="360"/>
      </w:pPr>
      <w:rPr>
        <w:rFonts w:hint="default"/>
        <w:lang w:val="es-ES" w:eastAsia="en-US" w:bidi="ar-SA"/>
      </w:rPr>
    </w:lvl>
    <w:lvl w:ilvl="7" w:tplc="EBC68DFA">
      <w:numFmt w:val="bullet"/>
      <w:lvlText w:val="•"/>
      <w:lvlJc w:val="left"/>
      <w:pPr>
        <w:ind w:left="7447" w:hanging="360"/>
      </w:pPr>
      <w:rPr>
        <w:rFonts w:hint="default"/>
        <w:lang w:val="es-ES" w:eastAsia="en-US" w:bidi="ar-SA"/>
      </w:rPr>
    </w:lvl>
    <w:lvl w:ilvl="8" w:tplc="21FC34B2">
      <w:numFmt w:val="bullet"/>
      <w:lvlText w:val="•"/>
      <w:lvlJc w:val="left"/>
      <w:pPr>
        <w:ind w:left="8508" w:hanging="360"/>
      </w:pPr>
      <w:rPr>
        <w:rFonts w:hint="default"/>
        <w:lang w:val="es-ES" w:eastAsia="en-US" w:bidi="ar-SA"/>
      </w:rPr>
    </w:lvl>
  </w:abstractNum>
  <w:abstractNum w:abstractNumId="492" w15:restartNumberingAfterBreak="0">
    <w:nsid w:val="48F943B4"/>
    <w:multiLevelType w:val="hybridMultilevel"/>
    <w:tmpl w:val="0966E28C"/>
    <w:lvl w:ilvl="0" w:tplc="BF72F14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CB54067E">
      <w:numFmt w:val="bullet"/>
      <w:lvlText w:val="•"/>
      <w:lvlJc w:val="left"/>
      <w:pPr>
        <w:ind w:left="2035" w:hanging="360"/>
      </w:pPr>
      <w:rPr>
        <w:rFonts w:hint="default"/>
        <w:lang w:val="es-ES" w:eastAsia="en-US" w:bidi="ar-SA"/>
      </w:rPr>
    </w:lvl>
    <w:lvl w:ilvl="2" w:tplc="6E4CEF88">
      <w:numFmt w:val="bullet"/>
      <w:lvlText w:val="•"/>
      <w:lvlJc w:val="left"/>
      <w:pPr>
        <w:ind w:left="2990" w:hanging="360"/>
      </w:pPr>
      <w:rPr>
        <w:rFonts w:hint="default"/>
        <w:lang w:val="es-ES" w:eastAsia="en-US" w:bidi="ar-SA"/>
      </w:rPr>
    </w:lvl>
    <w:lvl w:ilvl="3" w:tplc="F3406472">
      <w:numFmt w:val="bullet"/>
      <w:lvlText w:val="•"/>
      <w:lvlJc w:val="left"/>
      <w:pPr>
        <w:ind w:left="3945" w:hanging="360"/>
      </w:pPr>
      <w:rPr>
        <w:rFonts w:hint="default"/>
        <w:lang w:val="es-ES" w:eastAsia="en-US" w:bidi="ar-SA"/>
      </w:rPr>
    </w:lvl>
    <w:lvl w:ilvl="4" w:tplc="D6643B34">
      <w:numFmt w:val="bullet"/>
      <w:lvlText w:val="•"/>
      <w:lvlJc w:val="left"/>
      <w:pPr>
        <w:ind w:left="4900" w:hanging="360"/>
      </w:pPr>
      <w:rPr>
        <w:rFonts w:hint="default"/>
        <w:lang w:val="es-ES" w:eastAsia="en-US" w:bidi="ar-SA"/>
      </w:rPr>
    </w:lvl>
    <w:lvl w:ilvl="5" w:tplc="99640542">
      <w:numFmt w:val="bullet"/>
      <w:lvlText w:val="•"/>
      <w:lvlJc w:val="left"/>
      <w:pPr>
        <w:ind w:left="5855" w:hanging="360"/>
      </w:pPr>
      <w:rPr>
        <w:rFonts w:hint="default"/>
        <w:lang w:val="es-ES" w:eastAsia="en-US" w:bidi="ar-SA"/>
      </w:rPr>
    </w:lvl>
    <w:lvl w:ilvl="6" w:tplc="1EB0CC94">
      <w:numFmt w:val="bullet"/>
      <w:lvlText w:val="•"/>
      <w:lvlJc w:val="left"/>
      <w:pPr>
        <w:ind w:left="6810" w:hanging="360"/>
      </w:pPr>
      <w:rPr>
        <w:rFonts w:hint="default"/>
        <w:lang w:val="es-ES" w:eastAsia="en-US" w:bidi="ar-SA"/>
      </w:rPr>
    </w:lvl>
    <w:lvl w:ilvl="7" w:tplc="D63EA61A">
      <w:numFmt w:val="bullet"/>
      <w:lvlText w:val="•"/>
      <w:lvlJc w:val="left"/>
      <w:pPr>
        <w:ind w:left="7765" w:hanging="360"/>
      </w:pPr>
      <w:rPr>
        <w:rFonts w:hint="default"/>
        <w:lang w:val="es-ES" w:eastAsia="en-US" w:bidi="ar-SA"/>
      </w:rPr>
    </w:lvl>
    <w:lvl w:ilvl="8" w:tplc="CDB8A5CE">
      <w:numFmt w:val="bullet"/>
      <w:lvlText w:val="•"/>
      <w:lvlJc w:val="left"/>
      <w:pPr>
        <w:ind w:left="8721" w:hanging="360"/>
      </w:pPr>
      <w:rPr>
        <w:rFonts w:hint="default"/>
        <w:lang w:val="es-ES" w:eastAsia="en-US" w:bidi="ar-SA"/>
      </w:rPr>
    </w:lvl>
  </w:abstractNum>
  <w:abstractNum w:abstractNumId="493" w15:restartNumberingAfterBreak="0">
    <w:nsid w:val="492305D2"/>
    <w:multiLevelType w:val="hybridMultilevel"/>
    <w:tmpl w:val="F77AB102"/>
    <w:lvl w:ilvl="0" w:tplc="364C7112">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3C0E731E">
      <w:numFmt w:val="bullet"/>
      <w:lvlText w:val="•"/>
      <w:lvlJc w:val="left"/>
      <w:pPr>
        <w:ind w:left="2035" w:hanging="348"/>
      </w:pPr>
      <w:rPr>
        <w:rFonts w:hint="default"/>
        <w:lang w:val="es-ES" w:eastAsia="en-US" w:bidi="ar-SA"/>
      </w:rPr>
    </w:lvl>
    <w:lvl w:ilvl="2" w:tplc="B4B06450">
      <w:numFmt w:val="bullet"/>
      <w:lvlText w:val="•"/>
      <w:lvlJc w:val="left"/>
      <w:pPr>
        <w:ind w:left="2990" w:hanging="348"/>
      </w:pPr>
      <w:rPr>
        <w:rFonts w:hint="default"/>
        <w:lang w:val="es-ES" w:eastAsia="en-US" w:bidi="ar-SA"/>
      </w:rPr>
    </w:lvl>
    <w:lvl w:ilvl="3" w:tplc="B9081CB8">
      <w:numFmt w:val="bullet"/>
      <w:lvlText w:val="•"/>
      <w:lvlJc w:val="left"/>
      <w:pPr>
        <w:ind w:left="3945" w:hanging="348"/>
      </w:pPr>
      <w:rPr>
        <w:rFonts w:hint="default"/>
        <w:lang w:val="es-ES" w:eastAsia="en-US" w:bidi="ar-SA"/>
      </w:rPr>
    </w:lvl>
    <w:lvl w:ilvl="4" w:tplc="2D465D48">
      <w:numFmt w:val="bullet"/>
      <w:lvlText w:val="•"/>
      <w:lvlJc w:val="left"/>
      <w:pPr>
        <w:ind w:left="4900" w:hanging="348"/>
      </w:pPr>
      <w:rPr>
        <w:rFonts w:hint="default"/>
        <w:lang w:val="es-ES" w:eastAsia="en-US" w:bidi="ar-SA"/>
      </w:rPr>
    </w:lvl>
    <w:lvl w:ilvl="5" w:tplc="1F30B75C">
      <w:numFmt w:val="bullet"/>
      <w:lvlText w:val="•"/>
      <w:lvlJc w:val="left"/>
      <w:pPr>
        <w:ind w:left="5855" w:hanging="348"/>
      </w:pPr>
      <w:rPr>
        <w:rFonts w:hint="default"/>
        <w:lang w:val="es-ES" w:eastAsia="en-US" w:bidi="ar-SA"/>
      </w:rPr>
    </w:lvl>
    <w:lvl w:ilvl="6" w:tplc="F56848CA">
      <w:numFmt w:val="bullet"/>
      <w:lvlText w:val="•"/>
      <w:lvlJc w:val="left"/>
      <w:pPr>
        <w:ind w:left="6810" w:hanging="348"/>
      </w:pPr>
      <w:rPr>
        <w:rFonts w:hint="default"/>
        <w:lang w:val="es-ES" w:eastAsia="en-US" w:bidi="ar-SA"/>
      </w:rPr>
    </w:lvl>
    <w:lvl w:ilvl="7" w:tplc="E826AF0E">
      <w:numFmt w:val="bullet"/>
      <w:lvlText w:val="•"/>
      <w:lvlJc w:val="left"/>
      <w:pPr>
        <w:ind w:left="7765" w:hanging="348"/>
      </w:pPr>
      <w:rPr>
        <w:rFonts w:hint="default"/>
        <w:lang w:val="es-ES" w:eastAsia="en-US" w:bidi="ar-SA"/>
      </w:rPr>
    </w:lvl>
    <w:lvl w:ilvl="8" w:tplc="2D5809CA">
      <w:numFmt w:val="bullet"/>
      <w:lvlText w:val="•"/>
      <w:lvlJc w:val="left"/>
      <w:pPr>
        <w:ind w:left="8721" w:hanging="348"/>
      </w:pPr>
      <w:rPr>
        <w:rFonts w:hint="default"/>
        <w:lang w:val="es-ES" w:eastAsia="en-US" w:bidi="ar-SA"/>
      </w:rPr>
    </w:lvl>
  </w:abstractNum>
  <w:abstractNum w:abstractNumId="494" w15:restartNumberingAfterBreak="0">
    <w:nsid w:val="492B4191"/>
    <w:multiLevelType w:val="hybridMultilevel"/>
    <w:tmpl w:val="18EA3AB0"/>
    <w:lvl w:ilvl="0" w:tplc="CFA6D21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52C77C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354B6FC">
      <w:numFmt w:val="bullet"/>
      <w:lvlText w:val="•"/>
      <w:lvlJc w:val="left"/>
      <w:pPr>
        <w:ind w:left="2990" w:hanging="360"/>
      </w:pPr>
      <w:rPr>
        <w:rFonts w:hint="default"/>
        <w:lang w:val="es-ES" w:eastAsia="en-US" w:bidi="ar-SA"/>
      </w:rPr>
    </w:lvl>
    <w:lvl w:ilvl="3" w:tplc="91F29B4A">
      <w:numFmt w:val="bullet"/>
      <w:lvlText w:val="•"/>
      <w:lvlJc w:val="left"/>
      <w:pPr>
        <w:ind w:left="3945" w:hanging="360"/>
      </w:pPr>
      <w:rPr>
        <w:rFonts w:hint="default"/>
        <w:lang w:val="es-ES" w:eastAsia="en-US" w:bidi="ar-SA"/>
      </w:rPr>
    </w:lvl>
    <w:lvl w:ilvl="4" w:tplc="CD327B52">
      <w:numFmt w:val="bullet"/>
      <w:lvlText w:val="•"/>
      <w:lvlJc w:val="left"/>
      <w:pPr>
        <w:ind w:left="4900" w:hanging="360"/>
      </w:pPr>
      <w:rPr>
        <w:rFonts w:hint="default"/>
        <w:lang w:val="es-ES" w:eastAsia="en-US" w:bidi="ar-SA"/>
      </w:rPr>
    </w:lvl>
    <w:lvl w:ilvl="5" w:tplc="76CE324C">
      <w:numFmt w:val="bullet"/>
      <w:lvlText w:val="•"/>
      <w:lvlJc w:val="left"/>
      <w:pPr>
        <w:ind w:left="5855" w:hanging="360"/>
      </w:pPr>
      <w:rPr>
        <w:rFonts w:hint="default"/>
        <w:lang w:val="es-ES" w:eastAsia="en-US" w:bidi="ar-SA"/>
      </w:rPr>
    </w:lvl>
    <w:lvl w:ilvl="6" w:tplc="D8DABE30">
      <w:numFmt w:val="bullet"/>
      <w:lvlText w:val="•"/>
      <w:lvlJc w:val="left"/>
      <w:pPr>
        <w:ind w:left="6810" w:hanging="360"/>
      </w:pPr>
      <w:rPr>
        <w:rFonts w:hint="default"/>
        <w:lang w:val="es-ES" w:eastAsia="en-US" w:bidi="ar-SA"/>
      </w:rPr>
    </w:lvl>
    <w:lvl w:ilvl="7" w:tplc="DAD83206">
      <w:numFmt w:val="bullet"/>
      <w:lvlText w:val="•"/>
      <w:lvlJc w:val="left"/>
      <w:pPr>
        <w:ind w:left="7765" w:hanging="360"/>
      </w:pPr>
      <w:rPr>
        <w:rFonts w:hint="default"/>
        <w:lang w:val="es-ES" w:eastAsia="en-US" w:bidi="ar-SA"/>
      </w:rPr>
    </w:lvl>
    <w:lvl w:ilvl="8" w:tplc="96747D66">
      <w:numFmt w:val="bullet"/>
      <w:lvlText w:val="•"/>
      <w:lvlJc w:val="left"/>
      <w:pPr>
        <w:ind w:left="8721" w:hanging="360"/>
      </w:pPr>
      <w:rPr>
        <w:rFonts w:hint="default"/>
        <w:lang w:val="es-ES" w:eastAsia="en-US" w:bidi="ar-SA"/>
      </w:rPr>
    </w:lvl>
  </w:abstractNum>
  <w:abstractNum w:abstractNumId="495" w15:restartNumberingAfterBreak="0">
    <w:nsid w:val="493D7015"/>
    <w:multiLevelType w:val="hybridMultilevel"/>
    <w:tmpl w:val="516AE0CC"/>
    <w:lvl w:ilvl="0" w:tplc="73D4EFB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99CE5D2">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3C5CF3A2">
      <w:numFmt w:val="bullet"/>
      <w:lvlText w:val="•"/>
      <w:lvlJc w:val="left"/>
      <w:pPr>
        <w:ind w:left="2141" w:hanging="348"/>
      </w:pPr>
      <w:rPr>
        <w:rFonts w:hint="default"/>
        <w:lang w:val="es-ES" w:eastAsia="en-US" w:bidi="ar-SA"/>
      </w:rPr>
    </w:lvl>
    <w:lvl w:ilvl="3" w:tplc="2CCA9D6C">
      <w:numFmt w:val="bullet"/>
      <w:lvlText w:val="•"/>
      <w:lvlJc w:val="left"/>
      <w:pPr>
        <w:ind w:left="3202" w:hanging="348"/>
      </w:pPr>
      <w:rPr>
        <w:rFonts w:hint="default"/>
        <w:lang w:val="es-ES" w:eastAsia="en-US" w:bidi="ar-SA"/>
      </w:rPr>
    </w:lvl>
    <w:lvl w:ilvl="4" w:tplc="A82ACCC4">
      <w:numFmt w:val="bullet"/>
      <w:lvlText w:val="•"/>
      <w:lvlJc w:val="left"/>
      <w:pPr>
        <w:ind w:left="4263" w:hanging="348"/>
      </w:pPr>
      <w:rPr>
        <w:rFonts w:hint="default"/>
        <w:lang w:val="es-ES" w:eastAsia="en-US" w:bidi="ar-SA"/>
      </w:rPr>
    </w:lvl>
    <w:lvl w:ilvl="5" w:tplc="F6A8540C">
      <w:numFmt w:val="bullet"/>
      <w:lvlText w:val="•"/>
      <w:lvlJc w:val="left"/>
      <w:pPr>
        <w:ind w:left="5325" w:hanging="348"/>
      </w:pPr>
      <w:rPr>
        <w:rFonts w:hint="default"/>
        <w:lang w:val="es-ES" w:eastAsia="en-US" w:bidi="ar-SA"/>
      </w:rPr>
    </w:lvl>
    <w:lvl w:ilvl="6" w:tplc="D4E6FEE0">
      <w:numFmt w:val="bullet"/>
      <w:lvlText w:val="•"/>
      <w:lvlJc w:val="left"/>
      <w:pPr>
        <w:ind w:left="6386" w:hanging="348"/>
      </w:pPr>
      <w:rPr>
        <w:rFonts w:hint="default"/>
        <w:lang w:val="es-ES" w:eastAsia="en-US" w:bidi="ar-SA"/>
      </w:rPr>
    </w:lvl>
    <w:lvl w:ilvl="7" w:tplc="9DE8635C">
      <w:numFmt w:val="bullet"/>
      <w:lvlText w:val="•"/>
      <w:lvlJc w:val="left"/>
      <w:pPr>
        <w:ind w:left="7447" w:hanging="348"/>
      </w:pPr>
      <w:rPr>
        <w:rFonts w:hint="default"/>
        <w:lang w:val="es-ES" w:eastAsia="en-US" w:bidi="ar-SA"/>
      </w:rPr>
    </w:lvl>
    <w:lvl w:ilvl="8" w:tplc="2E6C5518">
      <w:numFmt w:val="bullet"/>
      <w:lvlText w:val="•"/>
      <w:lvlJc w:val="left"/>
      <w:pPr>
        <w:ind w:left="8508" w:hanging="348"/>
      </w:pPr>
      <w:rPr>
        <w:rFonts w:hint="default"/>
        <w:lang w:val="es-ES" w:eastAsia="en-US" w:bidi="ar-SA"/>
      </w:rPr>
    </w:lvl>
  </w:abstractNum>
  <w:abstractNum w:abstractNumId="496" w15:restartNumberingAfterBreak="0">
    <w:nsid w:val="49616254"/>
    <w:multiLevelType w:val="hybridMultilevel"/>
    <w:tmpl w:val="FBE62868"/>
    <w:lvl w:ilvl="0" w:tplc="8F0A14A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E3665568">
      <w:numFmt w:val="bullet"/>
      <w:lvlText w:val="•"/>
      <w:lvlJc w:val="left"/>
      <w:pPr>
        <w:ind w:left="2035" w:hanging="360"/>
      </w:pPr>
      <w:rPr>
        <w:rFonts w:hint="default"/>
        <w:lang w:val="es-ES" w:eastAsia="en-US" w:bidi="ar-SA"/>
      </w:rPr>
    </w:lvl>
    <w:lvl w:ilvl="2" w:tplc="EAC41E62">
      <w:numFmt w:val="bullet"/>
      <w:lvlText w:val="•"/>
      <w:lvlJc w:val="left"/>
      <w:pPr>
        <w:ind w:left="2990" w:hanging="360"/>
      </w:pPr>
      <w:rPr>
        <w:rFonts w:hint="default"/>
        <w:lang w:val="es-ES" w:eastAsia="en-US" w:bidi="ar-SA"/>
      </w:rPr>
    </w:lvl>
    <w:lvl w:ilvl="3" w:tplc="15C2F248">
      <w:numFmt w:val="bullet"/>
      <w:lvlText w:val="•"/>
      <w:lvlJc w:val="left"/>
      <w:pPr>
        <w:ind w:left="3945" w:hanging="360"/>
      </w:pPr>
      <w:rPr>
        <w:rFonts w:hint="default"/>
        <w:lang w:val="es-ES" w:eastAsia="en-US" w:bidi="ar-SA"/>
      </w:rPr>
    </w:lvl>
    <w:lvl w:ilvl="4" w:tplc="46E2C6E4">
      <w:numFmt w:val="bullet"/>
      <w:lvlText w:val="•"/>
      <w:lvlJc w:val="left"/>
      <w:pPr>
        <w:ind w:left="4900" w:hanging="360"/>
      </w:pPr>
      <w:rPr>
        <w:rFonts w:hint="default"/>
        <w:lang w:val="es-ES" w:eastAsia="en-US" w:bidi="ar-SA"/>
      </w:rPr>
    </w:lvl>
    <w:lvl w:ilvl="5" w:tplc="955093BC">
      <w:numFmt w:val="bullet"/>
      <w:lvlText w:val="•"/>
      <w:lvlJc w:val="left"/>
      <w:pPr>
        <w:ind w:left="5855" w:hanging="360"/>
      </w:pPr>
      <w:rPr>
        <w:rFonts w:hint="default"/>
        <w:lang w:val="es-ES" w:eastAsia="en-US" w:bidi="ar-SA"/>
      </w:rPr>
    </w:lvl>
    <w:lvl w:ilvl="6" w:tplc="1B2CDE3E">
      <w:numFmt w:val="bullet"/>
      <w:lvlText w:val="•"/>
      <w:lvlJc w:val="left"/>
      <w:pPr>
        <w:ind w:left="6810" w:hanging="360"/>
      </w:pPr>
      <w:rPr>
        <w:rFonts w:hint="default"/>
        <w:lang w:val="es-ES" w:eastAsia="en-US" w:bidi="ar-SA"/>
      </w:rPr>
    </w:lvl>
    <w:lvl w:ilvl="7" w:tplc="88C0A566">
      <w:numFmt w:val="bullet"/>
      <w:lvlText w:val="•"/>
      <w:lvlJc w:val="left"/>
      <w:pPr>
        <w:ind w:left="7765" w:hanging="360"/>
      </w:pPr>
      <w:rPr>
        <w:rFonts w:hint="default"/>
        <w:lang w:val="es-ES" w:eastAsia="en-US" w:bidi="ar-SA"/>
      </w:rPr>
    </w:lvl>
    <w:lvl w:ilvl="8" w:tplc="E4284DE0">
      <w:numFmt w:val="bullet"/>
      <w:lvlText w:val="•"/>
      <w:lvlJc w:val="left"/>
      <w:pPr>
        <w:ind w:left="8721" w:hanging="360"/>
      </w:pPr>
      <w:rPr>
        <w:rFonts w:hint="default"/>
        <w:lang w:val="es-ES" w:eastAsia="en-US" w:bidi="ar-SA"/>
      </w:rPr>
    </w:lvl>
  </w:abstractNum>
  <w:abstractNum w:abstractNumId="497" w15:restartNumberingAfterBreak="0">
    <w:nsid w:val="49755BD4"/>
    <w:multiLevelType w:val="hybridMultilevel"/>
    <w:tmpl w:val="3D16E966"/>
    <w:lvl w:ilvl="0" w:tplc="B13E240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CD304456">
      <w:numFmt w:val="bullet"/>
      <w:lvlText w:val="•"/>
      <w:lvlJc w:val="left"/>
      <w:pPr>
        <w:ind w:left="2035" w:hanging="360"/>
      </w:pPr>
      <w:rPr>
        <w:rFonts w:hint="default"/>
        <w:lang w:val="es-ES" w:eastAsia="en-US" w:bidi="ar-SA"/>
      </w:rPr>
    </w:lvl>
    <w:lvl w:ilvl="2" w:tplc="21F4F168">
      <w:numFmt w:val="bullet"/>
      <w:lvlText w:val="•"/>
      <w:lvlJc w:val="left"/>
      <w:pPr>
        <w:ind w:left="2990" w:hanging="360"/>
      </w:pPr>
      <w:rPr>
        <w:rFonts w:hint="default"/>
        <w:lang w:val="es-ES" w:eastAsia="en-US" w:bidi="ar-SA"/>
      </w:rPr>
    </w:lvl>
    <w:lvl w:ilvl="3" w:tplc="C6AE9362">
      <w:numFmt w:val="bullet"/>
      <w:lvlText w:val="•"/>
      <w:lvlJc w:val="left"/>
      <w:pPr>
        <w:ind w:left="3945" w:hanging="360"/>
      </w:pPr>
      <w:rPr>
        <w:rFonts w:hint="default"/>
        <w:lang w:val="es-ES" w:eastAsia="en-US" w:bidi="ar-SA"/>
      </w:rPr>
    </w:lvl>
    <w:lvl w:ilvl="4" w:tplc="C20005FA">
      <w:numFmt w:val="bullet"/>
      <w:lvlText w:val="•"/>
      <w:lvlJc w:val="left"/>
      <w:pPr>
        <w:ind w:left="4900" w:hanging="360"/>
      </w:pPr>
      <w:rPr>
        <w:rFonts w:hint="default"/>
        <w:lang w:val="es-ES" w:eastAsia="en-US" w:bidi="ar-SA"/>
      </w:rPr>
    </w:lvl>
    <w:lvl w:ilvl="5" w:tplc="8E362560">
      <w:numFmt w:val="bullet"/>
      <w:lvlText w:val="•"/>
      <w:lvlJc w:val="left"/>
      <w:pPr>
        <w:ind w:left="5855" w:hanging="360"/>
      </w:pPr>
      <w:rPr>
        <w:rFonts w:hint="default"/>
        <w:lang w:val="es-ES" w:eastAsia="en-US" w:bidi="ar-SA"/>
      </w:rPr>
    </w:lvl>
    <w:lvl w:ilvl="6" w:tplc="482AD2B6">
      <w:numFmt w:val="bullet"/>
      <w:lvlText w:val="•"/>
      <w:lvlJc w:val="left"/>
      <w:pPr>
        <w:ind w:left="6810" w:hanging="360"/>
      </w:pPr>
      <w:rPr>
        <w:rFonts w:hint="default"/>
        <w:lang w:val="es-ES" w:eastAsia="en-US" w:bidi="ar-SA"/>
      </w:rPr>
    </w:lvl>
    <w:lvl w:ilvl="7" w:tplc="3A0C4952">
      <w:numFmt w:val="bullet"/>
      <w:lvlText w:val="•"/>
      <w:lvlJc w:val="left"/>
      <w:pPr>
        <w:ind w:left="7765" w:hanging="360"/>
      </w:pPr>
      <w:rPr>
        <w:rFonts w:hint="default"/>
        <w:lang w:val="es-ES" w:eastAsia="en-US" w:bidi="ar-SA"/>
      </w:rPr>
    </w:lvl>
    <w:lvl w:ilvl="8" w:tplc="1D38784E">
      <w:numFmt w:val="bullet"/>
      <w:lvlText w:val="•"/>
      <w:lvlJc w:val="left"/>
      <w:pPr>
        <w:ind w:left="8721" w:hanging="360"/>
      </w:pPr>
      <w:rPr>
        <w:rFonts w:hint="default"/>
        <w:lang w:val="es-ES" w:eastAsia="en-US" w:bidi="ar-SA"/>
      </w:rPr>
    </w:lvl>
  </w:abstractNum>
  <w:abstractNum w:abstractNumId="498" w15:restartNumberingAfterBreak="0">
    <w:nsid w:val="498B2B90"/>
    <w:multiLevelType w:val="hybridMultilevel"/>
    <w:tmpl w:val="C80CF4E4"/>
    <w:lvl w:ilvl="0" w:tplc="5EA43F4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DD4575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3A2AB00">
      <w:numFmt w:val="bullet"/>
      <w:lvlText w:val="•"/>
      <w:lvlJc w:val="left"/>
      <w:pPr>
        <w:ind w:left="2990" w:hanging="360"/>
      </w:pPr>
      <w:rPr>
        <w:rFonts w:hint="default"/>
        <w:lang w:val="es-ES" w:eastAsia="en-US" w:bidi="ar-SA"/>
      </w:rPr>
    </w:lvl>
    <w:lvl w:ilvl="3" w:tplc="BC12950A">
      <w:numFmt w:val="bullet"/>
      <w:lvlText w:val="•"/>
      <w:lvlJc w:val="left"/>
      <w:pPr>
        <w:ind w:left="3945" w:hanging="360"/>
      </w:pPr>
      <w:rPr>
        <w:rFonts w:hint="default"/>
        <w:lang w:val="es-ES" w:eastAsia="en-US" w:bidi="ar-SA"/>
      </w:rPr>
    </w:lvl>
    <w:lvl w:ilvl="4" w:tplc="460CAE06">
      <w:numFmt w:val="bullet"/>
      <w:lvlText w:val="•"/>
      <w:lvlJc w:val="left"/>
      <w:pPr>
        <w:ind w:left="4900" w:hanging="360"/>
      </w:pPr>
      <w:rPr>
        <w:rFonts w:hint="default"/>
        <w:lang w:val="es-ES" w:eastAsia="en-US" w:bidi="ar-SA"/>
      </w:rPr>
    </w:lvl>
    <w:lvl w:ilvl="5" w:tplc="CEAE902E">
      <w:numFmt w:val="bullet"/>
      <w:lvlText w:val="•"/>
      <w:lvlJc w:val="left"/>
      <w:pPr>
        <w:ind w:left="5855" w:hanging="360"/>
      </w:pPr>
      <w:rPr>
        <w:rFonts w:hint="default"/>
        <w:lang w:val="es-ES" w:eastAsia="en-US" w:bidi="ar-SA"/>
      </w:rPr>
    </w:lvl>
    <w:lvl w:ilvl="6" w:tplc="C4FA4ACE">
      <w:numFmt w:val="bullet"/>
      <w:lvlText w:val="•"/>
      <w:lvlJc w:val="left"/>
      <w:pPr>
        <w:ind w:left="6810" w:hanging="360"/>
      </w:pPr>
      <w:rPr>
        <w:rFonts w:hint="default"/>
        <w:lang w:val="es-ES" w:eastAsia="en-US" w:bidi="ar-SA"/>
      </w:rPr>
    </w:lvl>
    <w:lvl w:ilvl="7" w:tplc="152A4A20">
      <w:numFmt w:val="bullet"/>
      <w:lvlText w:val="•"/>
      <w:lvlJc w:val="left"/>
      <w:pPr>
        <w:ind w:left="7765" w:hanging="360"/>
      </w:pPr>
      <w:rPr>
        <w:rFonts w:hint="default"/>
        <w:lang w:val="es-ES" w:eastAsia="en-US" w:bidi="ar-SA"/>
      </w:rPr>
    </w:lvl>
    <w:lvl w:ilvl="8" w:tplc="07964E00">
      <w:numFmt w:val="bullet"/>
      <w:lvlText w:val="•"/>
      <w:lvlJc w:val="left"/>
      <w:pPr>
        <w:ind w:left="8721" w:hanging="360"/>
      </w:pPr>
      <w:rPr>
        <w:rFonts w:hint="default"/>
        <w:lang w:val="es-ES" w:eastAsia="en-US" w:bidi="ar-SA"/>
      </w:rPr>
    </w:lvl>
  </w:abstractNum>
  <w:abstractNum w:abstractNumId="499" w15:restartNumberingAfterBreak="0">
    <w:nsid w:val="49B6096D"/>
    <w:multiLevelType w:val="hybridMultilevel"/>
    <w:tmpl w:val="AF944CA4"/>
    <w:lvl w:ilvl="0" w:tplc="8AD452C8">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49268544">
      <w:numFmt w:val="bullet"/>
      <w:lvlText w:val="•"/>
      <w:lvlJc w:val="left"/>
      <w:pPr>
        <w:ind w:left="2035" w:hanging="360"/>
      </w:pPr>
      <w:rPr>
        <w:rFonts w:hint="default"/>
        <w:lang w:val="es-ES" w:eastAsia="en-US" w:bidi="ar-SA"/>
      </w:rPr>
    </w:lvl>
    <w:lvl w:ilvl="2" w:tplc="0A20B590">
      <w:numFmt w:val="bullet"/>
      <w:lvlText w:val="•"/>
      <w:lvlJc w:val="left"/>
      <w:pPr>
        <w:ind w:left="2990" w:hanging="360"/>
      </w:pPr>
      <w:rPr>
        <w:rFonts w:hint="default"/>
        <w:lang w:val="es-ES" w:eastAsia="en-US" w:bidi="ar-SA"/>
      </w:rPr>
    </w:lvl>
    <w:lvl w:ilvl="3" w:tplc="09EA9B0E">
      <w:numFmt w:val="bullet"/>
      <w:lvlText w:val="•"/>
      <w:lvlJc w:val="left"/>
      <w:pPr>
        <w:ind w:left="3945" w:hanging="360"/>
      </w:pPr>
      <w:rPr>
        <w:rFonts w:hint="default"/>
        <w:lang w:val="es-ES" w:eastAsia="en-US" w:bidi="ar-SA"/>
      </w:rPr>
    </w:lvl>
    <w:lvl w:ilvl="4" w:tplc="E7DC9F62">
      <w:numFmt w:val="bullet"/>
      <w:lvlText w:val="•"/>
      <w:lvlJc w:val="left"/>
      <w:pPr>
        <w:ind w:left="4900" w:hanging="360"/>
      </w:pPr>
      <w:rPr>
        <w:rFonts w:hint="default"/>
        <w:lang w:val="es-ES" w:eastAsia="en-US" w:bidi="ar-SA"/>
      </w:rPr>
    </w:lvl>
    <w:lvl w:ilvl="5" w:tplc="051C4BD0">
      <w:numFmt w:val="bullet"/>
      <w:lvlText w:val="•"/>
      <w:lvlJc w:val="left"/>
      <w:pPr>
        <w:ind w:left="5855" w:hanging="360"/>
      </w:pPr>
      <w:rPr>
        <w:rFonts w:hint="default"/>
        <w:lang w:val="es-ES" w:eastAsia="en-US" w:bidi="ar-SA"/>
      </w:rPr>
    </w:lvl>
    <w:lvl w:ilvl="6" w:tplc="D07804DE">
      <w:numFmt w:val="bullet"/>
      <w:lvlText w:val="•"/>
      <w:lvlJc w:val="left"/>
      <w:pPr>
        <w:ind w:left="6810" w:hanging="360"/>
      </w:pPr>
      <w:rPr>
        <w:rFonts w:hint="default"/>
        <w:lang w:val="es-ES" w:eastAsia="en-US" w:bidi="ar-SA"/>
      </w:rPr>
    </w:lvl>
    <w:lvl w:ilvl="7" w:tplc="F498310E">
      <w:numFmt w:val="bullet"/>
      <w:lvlText w:val="•"/>
      <w:lvlJc w:val="left"/>
      <w:pPr>
        <w:ind w:left="7765" w:hanging="360"/>
      </w:pPr>
      <w:rPr>
        <w:rFonts w:hint="default"/>
        <w:lang w:val="es-ES" w:eastAsia="en-US" w:bidi="ar-SA"/>
      </w:rPr>
    </w:lvl>
    <w:lvl w:ilvl="8" w:tplc="3F7A7834">
      <w:numFmt w:val="bullet"/>
      <w:lvlText w:val="•"/>
      <w:lvlJc w:val="left"/>
      <w:pPr>
        <w:ind w:left="8721" w:hanging="360"/>
      </w:pPr>
      <w:rPr>
        <w:rFonts w:hint="default"/>
        <w:lang w:val="es-ES" w:eastAsia="en-US" w:bidi="ar-SA"/>
      </w:rPr>
    </w:lvl>
  </w:abstractNum>
  <w:abstractNum w:abstractNumId="500" w15:restartNumberingAfterBreak="0">
    <w:nsid w:val="49C021BC"/>
    <w:multiLevelType w:val="hybridMultilevel"/>
    <w:tmpl w:val="D98A3D6A"/>
    <w:lvl w:ilvl="0" w:tplc="9160ABF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4F0D0C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5024EF98">
      <w:numFmt w:val="bullet"/>
      <w:lvlText w:val="•"/>
      <w:lvlJc w:val="left"/>
      <w:pPr>
        <w:ind w:left="2141" w:hanging="360"/>
      </w:pPr>
      <w:rPr>
        <w:rFonts w:hint="default"/>
        <w:lang w:val="es-ES" w:eastAsia="en-US" w:bidi="ar-SA"/>
      </w:rPr>
    </w:lvl>
    <w:lvl w:ilvl="3" w:tplc="2600225C">
      <w:numFmt w:val="bullet"/>
      <w:lvlText w:val="•"/>
      <w:lvlJc w:val="left"/>
      <w:pPr>
        <w:ind w:left="3202" w:hanging="360"/>
      </w:pPr>
      <w:rPr>
        <w:rFonts w:hint="default"/>
        <w:lang w:val="es-ES" w:eastAsia="en-US" w:bidi="ar-SA"/>
      </w:rPr>
    </w:lvl>
    <w:lvl w:ilvl="4" w:tplc="9828D9DE">
      <w:numFmt w:val="bullet"/>
      <w:lvlText w:val="•"/>
      <w:lvlJc w:val="left"/>
      <w:pPr>
        <w:ind w:left="4263" w:hanging="360"/>
      </w:pPr>
      <w:rPr>
        <w:rFonts w:hint="default"/>
        <w:lang w:val="es-ES" w:eastAsia="en-US" w:bidi="ar-SA"/>
      </w:rPr>
    </w:lvl>
    <w:lvl w:ilvl="5" w:tplc="C0FC0274">
      <w:numFmt w:val="bullet"/>
      <w:lvlText w:val="•"/>
      <w:lvlJc w:val="left"/>
      <w:pPr>
        <w:ind w:left="5325" w:hanging="360"/>
      </w:pPr>
      <w:rPr>
        <w:rFonts w:hint="default"/>
        <w:lang w:val="es-ES" w:eastAsia="en-US" w:bidi="ar-SA"/>
      </w:rPr>
    </w:lvl>
    <w:lvl w:ilvl="6" w:tplc="8D9C2DE6">
      <w:numFmt w:val="bullet"/>
      <w:lvlText w:val="•"/>
      <w:lvlJc w:val="left"/>
      <w:pPr>
        <w:ind w:left="6386" w:hanging="360"/>
      </w:pPr>
      <w:rPr>
        <w:rFonts w:hint="default"/>
        <w:lang w:val="es-ES" w:eastAsia="en-US" w:bidi="ar-SA"/>
      </w:rPr>
    </w:lvl>
    <w:lvl w:ilvl="7" w:tplc="42A64B34">
      <w:numFmt w:val="bullet"/>
      <w:lvlText w:val="•"/>
      <w:lvlJc w:val="left"/>
      <w:pPr>
        <w:ind w:left="7447" w:hanging="360"/>
      </w:pPr>
      <w:rPr>
        <w:rFonts w:hint="default"/>
        <w:lang w:val="es-ES" w:eastAsia="en-US" w:bidi="ar-SA"/>
      </w:rPr>
    </w:lvl>
    <w:lvl w:ilvl="8" w:tplc="9612C384">
      <w:numFmt w:val="bullet"/>
      <w:lvlText w:val="•"/>
      <w:lvlJc w:val="left"/>
      <w:pPr>
        <w:ind w:left="8508" w:hanging="360"/>
      </w:pPr>
      <w:rPr>
        <w:rFonts w:hint="default"/>
        <w:lang w:val="es-ES" w:eastAsia="en-US" w:bidi="ar-SA"/>
      </w:rPr>
    </w:lvl>
  </w:abstractNum>
  <w:abstractNum w:abstractNumId="501" w15:restartNumberingAfterBreak="0">
    <w:nsid w:val="4A317D4B"/>
    <w:multiLevelType w:val="hybridMultilevel"/>
    <w:tmpl w:val="E5C8CB50"/>
    <w:lvl w:ilvl="0" w:tplc="31FA989C">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414A0CA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A9419E6">
      <w:numFmt w:val="bullet"/>
      <w:lvlText w:val="•"/>
      <w:lvlJc w:val="left"/>
      <w:pPr>
        <w:ind w:left="2141" w:hanging="360"/>
      </w:pPr>
      <w:rPr>
        <w:rFonts w:hint="default"/>
        <w:lang w:val="es-ES" w:eastAsia="en-US" w:bidi="ar-SA"/>
      </w:rPr>
    </w:lvl>
    <w:lvl w:ilvl="3" w:tplc="ED602F3C">
      <w:numFmt w:val="bullet"/>
      <w:lvlText w:val="•"/>
      <w:lvlJc w:val="left"/>
      <w:pPr>
        <w:ind w:left="3202" w:hanging="360"/>
      </w:pPr>
      <w:rPr>
        <w:rFonts w:hint="default"/>
        <w:lang w:val="es-ES" w:eastAsia="en-US" w:bidi="ar-SA"/>
      </w:rPr>
    </w:lvl>
    <w:lvl w:ilvl="4" w:tplc="847AA9A0">
      <w:numFmt w:val="bullet"/>
      <w:lvlText w:val="•"/>
      <w:lvlJc w:val="left"/>
      <w:pPr>
        <w:ind w:left="4263" w:hanging="360"/>
      </w:pPr>
      <w:rPr>
        <w:rFonts w:hint="default"/>
        <w:lang w:val="es-ES" w:eastAsia="en-US" w:bidi="ar-SA"/>
      </w:rPr>
    </w:lvl>
    <w:lvl w:ilvl="5" w:tplc="0E20221A">
      <w:numFmt w:val="bullet"/>
      <w:lvlText w:val="•"/>
      <w:lvlJc w:val="left"/>
      <w:pPr>
        <w:ind w:left="5325" w:hanging="360"/>
      </w:pPr>
      <w:rPr>
        <w:rFonts w:hint="default"/>
        <w:lang w:val="es-ES" w:eastAsia="en-US" w:bidi="ar-SA"/>
      </w:rPr>
    </w:lvl>
    <w:lvl w:ilvl="6" w:tplc="B6E61064">
      <w:numFmt w:val="bullet"/>
      <w:lvlText w:val="•"/>
      <w:lvlJc w:val="left"/>
      <w:pPr>
        <w:ind w:left="6386" w:hanging="360"/>
      </w:pPr>
      <w:rPr>
        <w:rFonts w:hint="default"/>
        <w:lang w:val="es-ES" w:eastAsia="en-US" w:bidi="ar-SA"/>
      </w:rPr>
    </w:lvl>
    <w:lvl w:ilvl="7" w:tplc="0B506A42">
      <w:numFmt w:val="bullet"/>
      <w:lvlText w:val="•"/>
      <w:lvlJc w:val="left"/>
      <w:pPr>
        <w:ind w:left="7447" w:hanging="360"/>
      </w:pPr>
      <w:rPr>
        <w:rFonts w:hint="default"/>
        <w:lang w:val="es-ES" w:eastAsia="en-US" w:bidi="ar-SA"/>
      </w:rPr>
    </w:lvl>
    <w:lvl w:ilvl="8" w:tplc="CD803BF0">
      <w:numFmt w:val="bullet"/>
      <w:lvlText w:val="•"/>
      <w:lvlJc w:val="left"/>
      <w:pPr>
        <w:ind w:left="8508" w:hanging="360"/>
      </w:pPr>
      <w:rPr>
        <w:rFonts w:hint="default"/>
        <w:lang w:val="es-ES" w:eastAsia="en-US" w:bidi="ar-SA"/>
      </w:rPr>
    </w:lvl>
  </w:abstractNum>
  <w:abstractNum w:abstractNumId="502" w15:restartNumberingAfterBreak="0">
    <w:nsid w:val="4A9B68AB"/>
    <w:multiLevelType w:val="hybridMultilevel"/>
    <w:tmpl w:val="6F8A6510"/>
    <w:lvl w:ilvl="0" w:tplc="8AAA17B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624E17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078ACC4">
      <w:numFmt w:val="bullet"/>
      <w:lvlText w:val="•"/>
      <w:lvlJc w:val="left"/>
      <w:pPr>
        <w:ind w:left="2990" w:hanging="360"/>
      </w:pPr>
      <w:rPr>
        <w:rFonts w:hint="default"/>
        <w:lang w:val="es-ES" w:eastAsia="en-US" w:bidi="ar-SA"/>
      </w:rPr>
    </w:lvl>
    <w:lvl w:ilvl="3" w:tplc="5B705640">
      <w:numFmt w:val="bullet"/>
      <w:lvlText w:val="•"/>
      <w:lvlJc w:val="left"/>
      <w:pPr>
        <w:ind w:left="3945" w:hanging="360"/>
      </w:pPr>
      <w:rPr>
        <w:rFonts w:hint="default"/>
        <w:lang w:val="es-ES" w:eastAsia="en-US" w:bidi="ar-SA"/>
      </w:rPr>
    </w:lvl>
    <w:lvl w:ilvl="4" w:tplc="4F7EEF30">
      <w:numFmt w:val="bullet"/>
      <w:lvlText w:val="•"/>
      <w:lvlJc w:val="left"/>
      <w:pPr>
        <w:ind w:left="4900" w:hanging="360"/>
      </w:pPr>
      <w:rPr>
        <w:rFonts w:hint="default"/>
        <w:lang w:val="es-ES" w:eastAsia="en-US" w:bidi="ar-SA"/>
      </w:rPr>
    </w:lvl>
    <w:lvl w:ilvl="5" w:tplc="9D7C0AAC">
      <w:numFmt w:val="bullet"/>
      <w:lvlText w:val="•"/>
      <w:lvlJc w:val="left"/>
      <w:pPr>
        <w:ind w:left="5855" w:hanging="360"/>
      </w:pPr>
      <w:rPr>
        <w:rFonts w:hint="default"/>
        <w:lang w:val="es-ES" w:eastAsia="en-US" w:bidi="ar-SA"/>
      </w:rPr>
    </w:lvl>
    <w:lvl w:ilvl="6" w:tplc="EDA45E6E">
      <w:numFmt w:val="bullet"/>
      <w:lvlText w:val="•"/>
      <w:lvlJc w:val="left"/>
      <w:pPr>
        <w:ind w:left="6810" w:hanging="360"/>
      </w:pPr>
      <w:rPr>
        <w:rFonts w:hint="default"/>
        <w:lang w:val="es-ES" w:eastAsia="en-US" w:bidi="ar-SA"/>
      </w:rPr>
    </w:lvl>
    <w:lvl w:ilvl="7" w:tplc="06AAE19C">
      <w:numFmt w:val="bullet"/>
      <w:lvlText w:val="•"/>
      <w:lvlJc w:val="left"/>
      <w:pPr>
        <w:ind w:left="7765" w:hanging="360"/>
      </w:pPr>
      <w:rPr>
        <w:rFonts w:hint="default"/>
        <w:lang w:val="es-ES" w:eastAsia="en-US" w:bidi="ar-SA"/>
      </w:rPr>
    </w:lvl>
    <w:lvl w:ilvl="8" w:tplc="D770908E">
      <w:numFmt w:val="bullet"/>
      <w:lvlText w:val="•"/>
      <w:lvlJc w:val="left"/>
      <w:pPr>
        <w:ind w:left="8721" w:hanging="360"/>
      </w:pPr>
      <w:rPr>
        <w:rFonts w:hint="default"/>
        <w:lang w:val="es-ES" w:eastAsia="en-US" w:bidi="ar-SA"/>
      </w:rPr>
    </w:lvl>
  </w:abstractNum>
  <w:abstractNum w:abstractNumId="503" w15:restartNumberingAfterBreak="0">
    <w:nsid w:val="4AC117C4"/>
    <w:multiLevelType w:val="hybridMultilevel"/>
    <w:tmpl w:val="D35C022E"/>
    <w:lvl w:ilvl="0" w:tplc="DA4AF11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856E548">
      <w:numFmt w:val="bullet"/>
      <w:lvlText w:val="•"/>
      <w:lvlJc w:val="left"/>
      <w:pPr>
        <w:ind w:left="2035" w:hanging="360"/>
      </w:pPr>
      <w:rPr>
        <w:rFonts w:hint="default"/>
        <w:lang w:val="es-ES" w:eastAsia="en-US" w:bidi="ar-SA"/>
      </w:rPr>
    </w:lvl>
    <w:lvl w:ilvl="2" w:tplc="BC3A77B2">
      <w:numFmt w:val="bullet"/>
      <w:lvlText w:val="•"/>
      <w:lvlJc w:val="left"/>
      <w:pPr>
        <w:ind w:left="2990" w:hanging="360"/>
      </w:pPr>
      <w:rPr>
        <w:rFonts w:hint="default"/>
        <w:lang w:val="es-ES" w:eastAsia="en-US" w:bidi="ar-SA"/>
      </w:rPr>
    </w:lvl>
    <w:lvl w:ilvl="3" w:tplc="6F9E61F8">
      <w:numFmt w:val="bullet"/>
      <w:lvlText w:val="•"/>
      <w:lvlJc w:val="left"/>
      <w:pPr>
        <w:ind w:left="3945" w:hanging="360"/>
      </w:pPr>
      <w:rPr>
        <w:rFonts w:hint="default"/>
        <w:lang w:val="es-ES" w:eastAsia="en-US" w:bidi="ar-SA"/>
      </w:rPr>
    </w:lvl>
    <w:lvl w:ilvl="4" w:tplc="C4162D00">
      <w:numFmt w:val="bullet"/>
      <w:lvlText w:val="•"/>
      <w:lvlJc w:val="left"/>
      <w:pPr>
        <w:ind w:left="4900" w:hanging="360"/>
      </w:pPr>
      <w:rPr>
        <w:rFonts w:hint="default"/>
        <w:lang w:val="es-ES" w:eastAsia="en-US" w:bidi="ar-SA"/>
      </w:rPr>
    </w:lvl>
    <w:lvl w:ilvl="5" w:tplc="CD1A0CF0">
      <w:numFmt w:val="bullet"/>
      <w:lvlText w:val="•"/>
      <w:lvlJc w:val="left"/>
      <w:pPr>
        <w:ind w:left="5855" w:hanging="360"/>
      </w:pPr>
      <w:rPr>
        <w:rFonts w:hint="default"/>
        <w:lang w:val="es-ES" w:eastAsia="en-US" w:bidi="ar-SA"/>
      </w:rPr>
    </w:lvl>
    <w:lvl w:ilvl="6" w:tplc="D85CC3F2">
      <w:numFmt w:val="bullet"/>
      <w:lvlText w:val="•"/>
      <w:lvlJc w:val="left"/>
      <w:pPr>
        <w:ind w:left="6810" w:hanging="360"/>
      </w:pPr>
      <w:rPr>
        <w:rFonts w:hint="default"/>
        <w:lang w:val="es-ES" w:eastAsia="en-US" w:bidi="ar-SA"/>
      </w:rPr>
    </w:lvl>
    <w:lvl w:ilvl="7" w:tplc="C1CADCC2">
      <w:numFmt w:val="bullet"/>
      <w:lvlText w:val="•"/>
      <w:lvlJc w:val="left"/>
      <w:pPr>
        <w:ind w:left="7765" w:hanging="360"/>
      </w:pPr>
      <w:rPr>
        <w:rFonts w:hint="default"/>
        <w:lang w:val="es-ES" w:eastAsia="en-US" w:bidi="ar-SA"/>
      </w:rPr>
    </w:lvl>
    <w:lvl w:ilvl="8" w:tplc="9AF428E2">
      <w:numFmt w:val="bullet"/>
      <w:lvlText w:val="•"/>
      <w:lvlJc w:val="left"/>
      <w:pPr>
        <w:ind w:left="8721" w:hanging="360"/>
      </w:pPr>
      <w:rPr>
        <w:rFonts w:hint="default"/>
        <w:lang w:val="es-ES" w:eastAsia="en-US" w:bidi="ar-SA"/>
      </w:rPr>
    </w:lvl>
  </w:abstractNum>
  <w:abstractNum w:abstractNumId="504" w15:restartNumberingAfterBreak="0">
    <w:nsid w:val="4AC773B7"/>
    <w:multiLevelType w:val="hybridMultilevel"/>
    <w:tmpl w:val="E75C4682"/>
    <w:lvl w:ilvl="0" w:tplc="687E0D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866462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AD8899A">
      <w:numFmt w:val="bullet"/>
      <w:lvlText w:val="•"/>
      <w:lvlJc w:val="left"/>
      <w:pPr>
        <w:ind w:left="2990" w:hanging="360"/>
      </w:pPr>
      <w:rPr>
        <w:rFonts w:hint="default"/>
        <w:lang w:val="es-ES" w:eastAsia="en-US" w:bidi="ar-SA"/>
      </w:rPr>
    </w:lvl>
    <w:lvl w:ilvl="3" w:tplc="7D86DCE4">
      <w:numFmt w:val="bullet"/>
      <w:lvlText w:val="•"/>
      <w:lvlJc w:val="left"/>
      <w:pPr>
        <w:ind w:left="3945" w:hanging="360"/>
      </w:pPr>
      <w:rPr>
        <w:rFonts w:hint="default"/>
        <w:lang w:val="es-ES" w:eastAsia="en-US" w:bidi="ar-SA"/>
      </w:rPr>
    </w:lvl>
    <w:lvl w:ilvl="4" w:tplc="CA9A1D14">
      <w:numFmt w:val="bullet"/>
      <w:lvlText w:val="•"/>
      <w:lvlJc w:val="left"/>
      <w:pPr>
        <w:ind w:left="4900" w:hanging="360"/>
      </w:pPr>
      <w:rPr>
        <w:rFonts w:hint="default"/>
        <w:lang w:val="es-ES" w:eastAsia="en-US" w:bidi="ar-SA"/>
      </w:rPr>
    </w:lvl>
    <w:lvl w:ilvl="5" w:tplc="F4D060C8">
      <w:numFmt w:val="bullet"/>
      <w:lvlText w:val="•"/>
      <w:lvlJc w:val="left"/>
      <w:pPr>
        <w:ind w:left="5855" w:hanging="360"/>
      </w:pPr>
      <w:rPr>
        <w:rFonts w:hint="default"/>
        <w:lang w:val="es-ES" w:eastAsia="en-US" w:bidi="ar-SA"/>
      </w:rPr>
    </w:lvl>
    <w:lvl w:ilvl="6" w:tplc="6CDEDA3E">
      <w:numFmt w:val="bullet"/>
      <w:lvlText w:val="•"/>
      <w:lvlJc w:val="left"/>
      <w:pPr>
        <w:ind w:left="6810" w:hanging="360"/>
      </w:pPr>
      <w:rPr>
        <w:rFonts w:hint="default"/>
        <w:lang w:val="es-ES" w:eastAsia="en-US" w:bidi="ar-SA"/>
      </w:rPr>
    </w:lvl>
    <w:lvl w:ilvl="7" w:tplc="1096B48E">
      <w:numFmt w:val="bullet"/>
      <w:lvlText w:val="•"/>
      <w:lvlJc w:val="left"/>
      <w:pPr>
        <w:ind w:left="7765" w:hanging="360"/>
      </w:pPr>
      <w:rPr>
        <w:rFonts w:hint="default"/>
        <w:lang w:val="es-ES" w:eastAsia="en-US" w:bidi="ar-SA"/>
      </w:rPr>
    </w:lvl>
    <w:lvl w:ilvl="8" w:tplc="4CFA774A">
      <w:numFmt w:val="bullet"/>
      <w:lvlText w:val="•"/>
      <w:lvlJc w:val="left"/>
      <w:pPr>
        <w:ind w:left="8721" w:hanging="360"/>
      </w:pPr>
      <w:rPr>
        <w:rFonts w:hint="default"/>
        <w:lang w:val="es-ES" w:eastAsia="en-US" w:bidi="ar-SA"/>
      </w:rPr>
    </w:lvl>
  </w:abstractNum>
  <w:abstractNum w:abstractNumId="505" w15:restartNumberingAfterBreak="0">
    <w:nsid w:val="4AF1352E"/>
    <w:multiLevelType w:val="hybridMultilevel"/>
    <w:tmpl w:val="EAC40668"/>
    <w:lvl w:ilvl="0" w:tplc="0B94863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D20B29C">
      <w:numFmt w:val="bullet"/>
      <w:lvlText w:val="•"/>
      <w:lvlJc w:val="left"/>
      <w:pPr>
        <w:ind w:left="2035" w:hanging="360"/>
      </w:pPr>
      <w:rPr>
        <w:rFonts w:hint="default"/>
        <w:lang w:val="es-ES" w:eastAsia="en-US" w:bidi="ar-SA"/>
      </w:rPr>
    </w:lvl>
    <w:lvl w:ilvl="2" w:tplc="AA38B712">
      <w:numFmt w:val="bullet"/>
      <w:lvlText w:val="•"/>
      <w:lvlJc w:val="left"/>
      <w:pPr>
        <w:ind w:left="2990" w:hanging="360"/>
      </w:pPr>
      <w:rPr>
        <w:rFonts w:hint="default"/>
        <w:lang w:val="es-ES" w:eastAsia="en-US" w:bidi="ar-SA"/>
      </w:rPr>
    </w:lvl>
    <w:lvl w:ilvl="3" w:tplc="A230A420">
      <w:numFmt w:val="bullet"/>
      <w:lvlText w:val="•"/>
      <w:lvlJc w:val="left"/>
      <w:pPr>
        <w:ind w:left="3945" w:hanging="360"/>
      </w:pPr>
      <w:rPr>
        <w:rFonts w:hint="default"/>
        <w:lang w:val="es-ES" w:eastAsia="en-US" w:bidi="ar-SA"/>
      </w:rPr>
    </w:lvl>
    <w:lvl w:ilvl="4" w:tplc="D5220D8C">
      <w:numFmt w:val="bullet"/>
      <w:lvlText w:val="•"/>
      <w:lvlJc w:val="left"/>
      <w:pPr>
        <w:ind w:left="4900" w:hanging="360"/>
      </w:pPr>
      <w:rPr>
        <w:rFonts w:hint="default"/>
        <w:lang w:val="es-ES" w:eastAsia="en-US" w:bidi="ar-SA"/>
      </w:rPr>
    </w:lvl>
    <w:lvl w:ilvl="5" w:tplc="28BABF4A">
      <w:numFmt w:val="bullet"/>
      <w:lvlText w:val="•"/>
      <w:lvlJc w:val="left"/>
      <w:pPr>
        <w:ind w:left="5855" w:hanging="360"/>
      </w:pPr>
      <w:rPr>
        <w:rFonts w:hint="default"/>
        <w:lang w:val="es-ES" w:eastAsia="en-US" w:bidi="ar-SA"/>
      </w:rPr>
    </w:lvl>
    <w:lvl w:ilvl="6" w:tplc="20002398">
      <w:numFmt w:val="bullet"/>
      <w:lvlText w:val="•"/>
      <w:lvlJc w:val="left"/>
      <w:pPr>
        <w:ind w:left="6810" w:hanging="360"/>
      </w:pPr>
      <w:rPr>
        <w:rFonts w:hint="default"/>
        <w:lang w:val="es-ES" w:eastAsia="en-US" w:bidi="ar-SA"/>
      </w:rPr>
    </w:lvl>
    <w:lvl w:ilvl="7" w:tplc="DE6A1652">
      <w:numFmt w:val="bullet"/>
      <w:lvlText w:val="•"/>
      <w:lvlJc w:val="left"/>
      <w:pPr>
        <w:ind w:left="7765" w:hanging="360"/>
      </w:pPr>
      <w:rPr>
        <w:rFonts w:hint="default"/>
        <w:lang w:val="es-ES" w:eastAsia="en-US" w:bidi="ar-SA"/>
      </w:rPr>
    </w:lvl>
    <w:lvl w:ilvl="8" w:tplc="B5A86F9C">
      <w:numFmt w:val="bullet"/>
      <w:lvlText w:val="•"/>
      <w:lvlJc w:val="left"/>
      <w:pPr>
        <w:ind w:left="8721" w:hanging="360"/>
      </w:pPr>
      <w:rPr>
        <w:rFonts w:hint="default"/>
        <w:lang w:val="es-ES" w:eastAsia="en-US" w:bidi="ar-SA"/>
      </w:rPr>
    </w:lvl>
  </w:abstractNum>
  <w:abstractNum w:abstractNumId="506" w15:restartNumberingAfterBreak="0">
    <w:nsid w:val="4B1767A6"/>
    <w:multiLevelType w:val="hybridMultilevel"/>
    <w:tmpl w:val="40F0B2DC"/>
    <w:lvl w:ilvl="0" w:tplc="27D8EBFA">
      <w:start w:val="1"/>
      <w:numFmt w:val="decimal"/>
      <w:lvlText w:val="%1."/>
      <w:lvlJc w:val="left"/>
      <w:pPr>
        <w:ind w:left="1072" w:hanging="360"/>
      </w:pPr>
      <w:rPr>
        <w:rFonts w:hint="default"/>
        <w:spacing w:val="-1"/>
        <w:w w:val="110"/>
        <w:lang w:val="es-ES" w:eastAsia="en-US" w:bidi="ar-SA"/>
      </w:rPr>
    </w:lvl>
    <w:lvl w:ilvl="1" w:tplc="7E96C176">
      <w:numFmt w:val="bullet"/>
      <w:lvlText w:val="•"/>
      <w:lvlJc w:val="left"/>
      <w:pPr>
        <w:ind w:left="2035" w:hanging="360"/>
      </w:pPr>
      <w:rPr>
        <w:rFonts w:hint="default"/>
        <w:lang w:val="es-ES" w:eastAsia="en-US" w:bidi="ar-SA"/>
      </w:rPr>
    </w:lvl>
    <w:lvl w:ilvl="2" w:tplc="7E52741A">
      <w:numFmt w:val="bullet"/>
      <w:lvlText w:val="•"/>
      <w:lvlJc w:val="left"/>
      <w:pPr>
        <w:ind w:left="2990" w:hanging="360"/>
      </w:pPr>
      <w:rPr>
        <w:rFonts w:hint="default"/>
        <w:lang w:val="es-ES" w:eastAsia="en-US" w:bidi="ar-SA"/>
      </w:rPr>
    </w:lvl>
    <w:lvl w:ilvl="3" w:tplc="684489AC">
      <w:numFmt w:val="bullet"/>
      <w:lvlText w:val="•"/>
      <w:lvlJc w:val="left"/>
      <w:pPr>
        <w:ind w:left="3945" w:hanging="360"/>
      </w:pPr>
      <w:rPr>
        <w:rFonts w:hint="default"/>
        <w:lang w:val="es-ES" w:eastAsia="en-US" w:bidi="ar-SA"/>
      </w:rPr>
    </w:lvl>
    <w:lvl w:ilvl="4" w:tplc="129C3314">
      <w:numFmt w:val="bullet"/>
      <w:lvlText w:val="•"/>
      <w:lvlJc w:val="left"/>
      <w:pPr>
        <w:ind w:left="4900" w:hanging="360"/>
      </w:pPr>
      <w:rPr>
        <w:rFonts w:hint="default"/>
        <w:lang w:val="es-ES" w:eastAsia="en-US" w:bidi="ar-SA"/>
      </w:rPr>
    </w:lvl>
    <w:lvl w:ilvl="5" w:tplc="0B480572">
      <w:numFmt w:val="bullet"/>
      <w:lvlText w:val="•"/>
      <w:lvlJc w:val="left"/>
      <w:pPr>
        <w:ind w:left="5855" w:hanging="360"/>
      </w:pPr>
      <w:rPr>
        <w:rFonts w:hint="default"/>
        <w:lang w:val="es-ES" w:eastAsia="en-US" w:bidi="ar-SA"/>
      </w:rPr>
    </w:lvl>
    <w:lvl w:ilvl="6" w:tplc="21E237DA">
      <w:numFmt w:val="bullet"/>
      <w:lvlText w:val="•"/>
      <w:lvlJc w:val="left"/>
      <w:pPr>
        <w:ind w:left="6810" w:hanging="360"/>
      </w:pPr>
      <w:rPr>
        <w:rFonts w:hint="default"/>
        <w:lang w:val="es-ES" w:eastAsia="en-US" w:bidi="ar-SA"/>
      </w:rPr>
    </w:lvl>
    <w:lvl w:ilvl="7" w:tplc="0B10E018">
      <w:numFmt w:val="bullet"/>
      <w:lvlText w:val="•"/>
      <w:lvlJc w:val="left"/>
      <w:pPr>
        <w:ind w:left="7765" w:hanging="360"/>
      </w:pPr>
      <w:rPr>
        <w:rFonts w:hint="default"/>
        <w:lang w:val="es-ES" w:eastAsia="en-US" w:bidi="ar-SA"/>
      </w:rPr>
    </w:lvl>
    <w:lvl w:ilvl="8" w:tplc="8E9A4B08">
      <w:numFmt w:val="bullet"/>
      <w:lvlText w:val="•"/>
      <w:lvlJc w:val="left"/>
      <w:pPr>
        <w:ind w:left="8721" w:hanging="360"/>
      </w:pPr>
      <w:rPr>
        <w:rFonts w:hint="default"/>
        <w:lang w:val="es-ES" w:eastAsia="en-US" w:bidi="ar-SA"/>
      </w:rPr>
    </w:lvl>
  </w:abstractNum>
  <w:abstractNum w:abstractNumId="507" w15:restartNumberingAfterBreak="0">
    <w:nsid w:val="4B362C21"/>
    <w:multiLevelType w:val="hybridMultilevel"/>
    <w:tmpl w:val="54D6F170"/>
    <w:lvl w:ilvl="0" w:tplc="1C9008F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3FAEB58">
      <w:numFmt w:val="bullet"/>
      <w:lvlText w:val="•"/>
      <w:lvlJc w:val="left"/>
      <w:pPr>
        <w:ind w:left="2035" w:hanging="360"/>
      </w:pPr>
      <w:rPr>
        <w:rFonts w:hint="default"/>
        <w:lang w:val="es-ES" w:eastAsia="en-US" w:bidi="ar-SA"/>
      </w:rPr>
    </w:lvl>
    <w:lvl w:ilvl="2" w:tplc="441C5808">
      <w:numFmt w:val="bullet"/>
      <w:lvlText w:val="•"/>
      <w:lvlJc w:val="left"/>
      <w:pPr>
        <w:ind w:left="2990" w:hanging="360"/>
      </w:pPr>
      <w:rPr>
        <w:rFonts w:hint="default"/>
        <w:lang w:val="es-ES" w:eastAsia="en-US" w:bidi="ar-SA"/>
      </w:rPr>
    </w:lvl>
    <w:lvl w:ilvl="3" w:tplc="BFA6BA46">
      <w:numFmt w:val="bullet"/>
      <w:lvlText w:val="•"/>
      <w:lvlJc w:val="left"/>
      <w:pPr>
        <w:ind w:left="3945" w:hanging="360"/>
      </w:pPr>
      <w:rPr>
        <w:rFonts w:hint="default"/>
        <w:lang w:val="es-ES" w:eastAsia="en-US" w:bidi="ar-SA"/>
      </w:rPr>
    </w:lvl>
    <w:lvl w:ilvl="4" w:tplc="BE124BA0">
      <w:numFmt w:val="bullet"/>
      <w:lvlText w:val="•"/>
      <w:lvlJc w:val="left"/>
      <w:pPr>
        <w:ind w:left="4900" w:hanging="360"/>
      </w:pPr>
      <w:rPr>
        <w:rFonts w:hint="default"/>
        <w:lang w:val="es-ES" w:eastAsia="en-US" w:bidi="ar-SA"/>
      </w:rPr>
    </w:lvl>
    <w:lvl w:ilvl="5" w:tplc="BD0AB084">
      <w:numFmt w:val="bullet"/>
      <w:lvlText w:val="•"/>
      <w:lvlJc w:val="left"/>
      <w:pPr>
        <w:ind w:left="5855" w:hanging="360"/>
      </w:pPr>
      <w:rPr>
        <w:rFonts w:hint="default"/>
        <w:lang w:val="es-ES" w:eastAsia="en-US" w:bidi="ar-SA"/>
      </w:rPr>
    </w:lvl>
    <w:lvl w:ilvl="6" w:tplc="5FF49CB8">
      <w:numFmt w:val="bullet"/>
      <w:lvlText w:val="•"/>
      <w:lvlJc w:val="left"/>
      <w:pPr>
        <w:ind w:left="6810" w:hanging="360"/>
      </w:pPr>
      <w:rPr>
        <w:rFonts w:hint="default"/>
        <w:lang w:val="es-ES" w:eastAsia="en-US" w:bidi="ar-SA"/>
      </w:rPr>
    </w:lvl>
    <w:lvl w:ilvl="7" w:tplc="B50AB9D6">
      <w:numFmt w:val="bullet"/>
      <w:lvlText w:val="•"/>
      <w:lvlJc w:val="left"/>
      <w:pPr>
        <w:ind w:left="7765" w:hanging="360"/>
      </w:pPr>
      <w:rPr>
        <w:rFonts w:hint="default"/>
        <w:lang w:val="es-ES" w:eastAsia="en-US" w:bidi="ar-SA"/>
      </w:rPr>
    </w:lvl>
    <w:lvl w:ilvl="8" w:tplc="D60AD61E">
      <w:numFmt w:val="bullet"/>
      <w:lvlText w:val="•"/>
      <w:lvlJc w:val="left"/>
      <w:pPr>
        <w:ind w:left="8721" w:hanging="360"/>
      </w:pPr>
      <w:rPr>
        <w:rFonts w:hint="default"/>
        <w:lang w:val="es-ES" w:eastAsia="en-US" w:bidi="ar-SA"/>
      </w:rPr>
    </w:lvl>
  </w:abstractNum>
  <w:abstractNum w:abstractNumId="508" w15:restartNumberingAfterBreak="0">
    <w:nsid w:val="4B497E1D"/>
    <w:multiLevelType w:val="hybridMultilevel"/>
    <w:tmpl w:val="EC18F504"/>
    <w:lvl w:ilvl="0" w:tplc="61DA3C3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350B6D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EFEA8FC">
      <w:numFmt w:val="bullet"/>
      <w:lvlText w:val="•"/>
      <w:lvlJc w:val="left"/>
      <w:pPr>
        <w:ind w:left="2990" w:hanging="360"/>
      </w:pPr>
      <w:rPr>
        <w:rFonts w:hint="default"/>
        <w:lang w:val="es-ES" w:eastAsia="en-US" w:bidi="ar-SA"/>
      </w:rPr>
    </w:lvl>
    <w:lvl w:ilvl="3" w:tplc="47006236">
      <w:numFmt w:val="bullet"/>
      <w:lvlText w:val="•"/>
      <w:lvlJc w:val="left"/>
      <w:pPr>
        <w:ind w:left="3945" w:hanging="360"/>
      </w:pPr>
      <w:rPr>
        <w:rFonts w:hint="default"/>
        <w:lang w:val="es-ES" w:eastAsia="en-US" w:bidi="ar-SA"/>
      </w:rPr>
    </w:lvl>
    <w:lvl w:ilvl="4" w:tplc="05DC2A36">
      <w:numFmt w:val="bullet"/>
      <w:lvlText w:val="•"/>
      <w:lvlJc w:val="left"/>
      <w:pPr>
        <w:ind w:left="4900" w:hanging="360"/>
      </w:pPr>
      <w:rPr>
        <w:rFonts w:hint="default"/>
        <w:lang w:val="es-ES" w:eastAsia="en-US" w:bidi="ar-SA"/>
      </w:rPr>
    </w:lvl>
    <w:lvl w:ilvl="5" w:tplc="E61ED23C">
      <w:numFmt w:val="bullet"/>
      <w:lvlText w:val="•"/>
      <w:lvlJc w:val="left"/>
      <w:pPr>
        <w:ind w:left="5855" w:hanging="360"/>
      </w:pPr>
      <w:rPr>
        <w:rFonts w:hint="default"/>
        <w:lang w:val="es-ES" w:eastAsia="en-US" w:bidi="ar-SA"/>
      </w:rPr>
    </w:lvl>
    <w:lvl w:ilvl="6" w:tplc="BD0E7838">
      <w:numFmt w:val="bullet"/>
      <w:lvlText w:val="•"/>
      <w:lvlJc w:val="left"/>
      <w:pPr>
        <w:ind w:left="6810" w:hanging="360"/>
      </w:pPr>
      <w:rPr>
        <w:rFonts w:hint="default"/>
        <w:lang w:val="es-ES" w:eastAsia="en-US" w:bidi="ar-SA"/>
      </w:rPr>
    </w:lvl>
    <w:lvl w:ilvl="7" w:tplc="6EC88620">
      <w:numFmt w:val="bullet"/>
      <w:lvlText w:val="•"/>
      <w:lvlJc w:val="left"/>
      <w:pPr>
        <w:ind w:left="7765" w:hanging="360"/>
      </w:pPr>
      <w:rPr>
        <w:rFonts w:hint="default"/>
        <w:lang w:val="es-ES" w:eastAsia="en-US" w:bidi="ar-SA"/>
      </w:rPr>
    </w:lvl>
    <w:lvl w:ilvl="8" w:tplc="1446291E">
      <w:numFmt w:val="bullet"/>
      <w:lvlText w:val="•"/>
      <w:lvlJc w:val="left"/>
      <w:pPr>
        <w:ind w:left="8721" w:hanging="360"/>
      </w:pPr>
      <w:rPr>
        <w:rFonts w:hint="default"/>
        <w:lang w:val="es-ES" w:eastAsia="en-US" w:bidi="ar-SA"/>
      </w:rPr>
    </w:lvl>
  </w:abstractNum>
  <w:abstractNum w:abstractNumId="509" w15:restartNumberingAfterBreak="0">
    <w:nsid w:val="4B4D120B"/>
    <w:multiLevelType w:val="hybridMultilevel"/>
    <w:tmpl w:val="BB3A3BF2"/>
    <w:lvl w:ilvl="0" w:tplc="25D26894">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4C140BFC">
      <w:numFmt w:val="bullet"/>
      <w:lvlText w:val="•"/>
      <w:lvlJc w:val="left"/>
      <w:pPr>
        <w:ind w:left="1387" w:hanging="360"/>
      </w:pPr>
      <w:rPr>
        <w:rFonts w:hint="default"/>
        <w:lang w:val="es-ES" w:eastAsia="en-US" w:bidi="ar-SA"/>
      </w:rPr>
    </w:lvl>
    <w:lvl w:ilvl="2" w:tplc="29C86944">
      <w:numFmt w:val="bullet"/>
      <w:lvlText w:val="•"/>
      <w:lvlJc w:val="left"/>
      <w:pPr>
        <w:ind w:left="2414" w:hanging="360"/>
      </w:pPr>
      <w:rPr>
        <w:rFonts w:hint="default"/>
        <w:lang w:val="es-ES" w:eastAsia="en-US" w:bidi="ar-SA"/>
      </w:rPr>
    </w:lvl>
    <w:lvl w:ilvl="3" w:tplc="EDF809DE">
      <w:numFmt w:val="bullet"/>
      <w:lvlText w:val="•"/>
      <w:lvlJc w:val="left"/>
      <w:pPr>
        <w:ind w:left="3441" w:hanging="360"/>
      </w:pPr>
      <w:rPr>
        <w:rFonts w:hint="default"/>
        <w:lang w:val="es-ES" w:eastAsia="en-US" w:bidi="ar-SA"/>
      </w:rPr>
    </w:lvl>
    <w:lvl w:ilvl="4" w:tplc="DAC4290C">
      <w:numFmt w:val="bullet"/>
      <w:lvlText w:val="•"/>
      <w:lvlJc w:val="left"/>
      <w:pPr>
        <w:ind w:left="4468" w:hanging="360"/>
      </w:pPr>
      <w:rPr>
        <w:rFonts w:hint="default"/>
        <w:lang w:val="es-ES" w:eastAsia="en-US" w:bidi="ar-SA"/>
      </w:rPr>
    </w:lvl>
    <w:lvl w:ilvl="5" w:tplc="1B087D12">
      <w:numFmt w:val="bullet"/>
      <w:lvlText w:val="•"/>
      <w:lvlJc w:val="left"/>
      <w:pPr>
        <w:ind w:left="5495" w:hanging="360"/>
      </w:pPr>
      <w:rPr>
        <w:rFonts w:hint="default"/>
        <w:lang w:val="es-ES" w:eastAsia="en-US" w:bidi="ar-SA"/>
      </w:rPr>
    </w:lvl>
    <w:lvl w:ilvl="6" w:tplc="B29EC79E">
      <w:numFmt w:val="bullet"/>
      <w:lvlText w:val="•"/>
      <w:lvlJc w:val="left"/>
      <w:pPr>
        <w:ind w:left="6522" w:hanging="360"/>
      </w:pPr>
      <w:rPr>
        <w:rFonts w:hint="default"/>
        <w:lang w:val="es-ES" w:eastAsia="en-US" w:bidi="ar-SA"/>
      </w:rPr>
    </w:lvl>
    <w:lvl w:ilvl="7" w:tplc="B6B6D354">
      <w:numFmt w:val="bullet"/>
      <w:lvlText w:val="•"/>
      <w:lvlJc w:val="left"/>
      <w:pPr>
        <w:ind w:left="7549" w:hanging="360"/>
      </w:pPr>
      <w:rPr>
        <w:rFonts w:hint="default"/>
        <w:lang w:val="es-ES" w:eastAsia="en-US" w:bidi="ar-SA"/>
      </w:rPr>
    </w:lvl>
    <w:lvl w:ilvl="8" w:tplc="EE56FEAE">
      <w:numFmt w:val="bullet"/>
      <w:lvlText w:val="•"/>
      <w:lvlJc w:val="left"/>
      <w:pPr>
        <w:ind w:left="8577" w:hanging="360"/>
      </w:pPr>
      <w:rPr>
        <w:rFonts w:hint="default"/>
        <w:lang w:val="es-ES" w:eastAsia="en-US" w:bidi="ar-SA"/>
      </w:rPr>
    </w:lvl>
  </w:abstractNum>
  <w:abstractNum w:abstractNumId="510" w15:restartNumberingAfterBreak="0">
    <w:nsid w:val="4B9E350F"/>
    <w:multiLevelType w:val="hybridMultilevel"/>
    <w:tmpl w:val="5D9E048E"/>
    <w:lvl w:ilvl="0" w:tplc="07B86AE2">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D2CECD90">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BDB4136C">
      <w:numFmt w:val="bullet"/>
      <w:lvlText w:val="•"/>
      <w:lvlJc w:val="left"/>
      <w:pPr>
        <w:ind w:left="1714" w:hanging="360"/>
      </w:pPr>
      <w:rPr>
        <w:rFonts w:hint="default"/>
        <w:lang w:val="es-ES" w:eastAsia="en-US" w:bidi="ar-SA"/>
      </w:rPr>
    </w:lvl>
    <w:lvl w:ilvl="3" w:tplc="91F4A2D8">
      <w:numFmt w:val="bullet"/>
      <w:lvlText w:val="•"/>
      <w:lvlJc w:val="left"/>
      <w:pPr>
        <w:ind w:left="2829" w:hanging="360"/>
      </w:pPr>
      <w:rPr>
        <w:rFonts w:hint="default"/>
        <w:lang w:val="es-ES" w:eastAsia="en-US" w:bidi="ar-SA"/>
      </w:rPr>
    </w:lvl>
    <w:lvl w:ilvl="4" w:tplc="E814E536">
      <w:numFmt w:val="bullet"/>
      <w:lvlText w:val="•"/>
      <w:lvlJc w:val="left"/>
      <w:pPr>
        <w:ind w:left="3943" w:hanging="360"/>
      </w:pPr>
      <w:rPr>
        <w:rFonts w:hint="default"/>
        <w:lang w:val="es-ES" w:eastAsia="en-US" w:bidi="ar-SA"/>
      </w:rPr>
    </w:lvl>
    <w:lvl w:ilvl="5" w:tplc="CB2CEA2C">
      <w:numFmt w:val="bullet"/>
      <w:lvlText w:val="•"/>
      <w:lvlJc w:val="left"/>
      <w:pPr>
        <w:ind w:left="5058" w:hanging="360"/>
      </w:pPr>
      <w:rPr>
        <w:rFonts w:hint="default"/>
        <w:lang w:val="es-ES" w:eastAsia="en-US" w:bidi="ar-SA"/>
      </w:rPr>
    </w:lvl>
    <w:lvl w:ilvl="6" w:tplc="50E25C4E">
      <w:numFmt w:val="bullet"/>
      <w:lvlText w:val="•"/>
      <w:lvlJc w:val="left"/>
      <w:pPr>
        <w:ind w:left="6173" w:hanging="360"/>
      </w:pPr>
      <w:rPr>
        <w:rFonts w:hint="default"/>
        <w:lang w:val="es-ES" w:eastAsia="en-US" w:bidi="ar-SA"/>
      </w:rPr>
    </w:lvl>
    <w:lvl w:ilvl="7" w:tplc="76426622">
      <w:numFmt w:val="bullet"/>
      <w:lvlText w:val="•"/>
      <w:lvlJc w:val="left"/>
      <w:pPr>
        <w:ind w:left="7287" w:hanging="360"/>
      </w:pPr>
      <w:rPr>
        <w:rFonts w:hint="default"/>
        <w:lang w:val="es-ES" w:eastAsia="en-US" w:bidi="ar-SA"/>
      </w:rPr>
    </w:lvl>
    <w:lvl w:ilvl="8" w:tplc="AECEB76E">
      <w:numFmt w:val="bullet"/>
      <w:lvlText w:val="•"/>
      <w:lvlJc w:val="left"/>
      <w:pPr>
        <w:ind w:left="8402" w:hanging="360"/>
      </w:pPr>
      <w:rPr>
        <w:rFonts w:hint="default"/>
        <w:lang w:val="es-ES" w:eastAsia="en-US" w:bidi="ar-SA"/>
      </w:rPr>
    </w:lvl>
  </w:abstractNum>
  <w:abstractNum w:abstractNumId="511" w15:restartNumberingAfterBreak="0">
    <w:nsid w:val="4BE41FE5"/>
    <w:multiLevelType w:val="hybridMultilevel"/>
    <w:tmpl w:val="A04AC51E"/>
    <w:lvl w:ilvl="0" w:tplc="A1CCAC5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94CF022">
      <w:numFmt w:val="bullet"/>
      <w:lvlText w:val="•"/>
      <w:lvlJc w:val="left"/>
      <w:pPr>
        <w:ind w:left="2035" w:hanging="360"/>
      </w:pPr>
      <w:rPr>
        <w:rFonts w:hint="default"/>
        <w:lang w:val="es-ES" w:eastAsia="en-US" w:bidi="ar-SA"/>
      </w:rPr>
    </w:lvl>
    <w:lvl w:ilvl="2" w:tplc="013A4A88">
      <w:numFmt w:val="bullet"/>
      <w:lvlText w:val="•"/>
      <w:lvlJc w:val="left"/>
      <w:pPr>
        <w:ind w:left="2990" w:hanging="360"/>
      </w:pPr>
      <w:rPr>
        <w:rFonts w:hint="default"/>
        <w:lang w:val="es-ES" w:eastAsia="en-US" w:bidi="ar-SA"/>
      </w:rPr>
    </w:lvl>
    <w:lvl w:ilvl="3" w:tplc="B5AE8124">
      <w:numFmt w:val="bullet"/>
      <w:lvlText w:val="•"/>
      <w:lvlJc w:val="left"/>
      <w:pPr>
        <w:ind w:left="3945" w:hanging="360"/>
      </w:pPr>
      <w:rPr>
        <w:rFonts w:hint="default"/>
        <w:lang w:val="es-ES" w:eastAsia="en-US" w:bidi="ar-SA"/>
      </w:rPr>
    </w:lvl>
    <w:lvl w:ilvl="4" w:tplc="D7963644">
      <w:numFmt w:val="bullet"/>
      <w:lvlText w:val="•"/>
      <w:lvlJc w:val="left"/>
      <w:pPr>
        <w:ind w:left="4900" w:hanging="360"/>
      </w:pPr>
      <w:rPr>
        <w:rFonts w:hint="default"/>
        <w:lang w:val="es-ES" w:eastAsia="en-US" w:bidi="ar-SA"/>
      </w:rPr>
    </w:lvl>
    <w:lvl w:ilvl="5" w:tplc="29E45C16">
      <w:numFmt w:val="bullet"/>
      <w:lvlText w:val="•"/>
      <w:lvlJc w:val="left"/>
      <w:pPr>
        <w:ind w:left="5855" w:hanging="360"/>
      </w:pPr>
      <w:rPr>
        <w:rFonts w:hint="default"/>
        <w:lang w:val="es-ES" w:eastAsia="en-US" w:bidi="ar-SA"/>
      </w:rPr>
    </w:lvl>
    <w:lvl w:ilvl="6" w:tplc="19683490">
      <w:numFmt w:val="bullet"/>
      <w:lvlText w:val="•"/>
      <w:lvlJc w:val="left"/>
      <w:pPr>
        <w:ind w:left="6810" w:hanging="360"/>
      </w:pPr>
      <w:rPr>
        <w:rFonts w:hint="default"/>
        <w:lang w:val="es-ES" w:eastAsia="en-US" w:bidi="ar-SA"/>
      </w:rPr>
    </w:lvl>
    <w:lvl w:ilvl="7" w:tplc="C660D884">
      <w:numFmt w:val="bullet"/>
      <w:lvlText w:val="•"/>
      <w:lvlJc w:val="left"/>
      <w:pPr>
        <w:ind w:left="7765" w:hanging="360"/>
      </w:pPr>
      <w:rPr>
        <w:rFonts w:hint="default"/>
        <w:lang w:val="es-ES" w:eastAsia="en-US" w:bidi="ar-SA"/>
      </w:rPr>
    </w:lvl>
    <w:lvl w:ilvl="8" w:tplc="E184498A">
      <w:numFmt w:val="bullet"/>
      <w:lvlText w:val="•"/>
      <w:lvlJc w:val="left"/>
      <w:pPr>
        <w:ind w:left="8721" w:hanging="360"/>
      </w:pPr>
      <w:rPr>
        <w:rFonts w:hint="default"/>
        <w:lang w:val="es-ES" w:eastAsia="en-US" w:bidi="ar-SA"/>
      </w:rPr>
    </w:lvl>
  </w:abstractNum>
  <w:abstractNum w:abstractNumId="512" w15:restartNumberingAfterBreak="0">
    <w:nsid w:val="4BEF48F1"/>
    <w:multiLevelType w:val="hybridMultilevel"/>
    <w:tmpl w:val="ED7EB78C"/>
    <w:lvl w:ilvl="0" w:tplc="05668B1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87C64E34">
      <w:numFmt w:val="bullet"/>
      <w:lvlText w:val="•"/>
      <w:lvlJc w:val="left"/>
      <w:pPr>
        <w:ind w:left="2035" w:hanging="360"/>
      </w:pPr>
      <w:rPr>
        <w:rFonts w:hint="default"/>
        <w:lang w:val="es-ES" w:eastAsia="en-US" w:bidi="ar-SA"/>
      </w:rPr>
    </w:lvl>
    <w:lvl w:ilvl="2" w:tplc="7722D31A">
      <w:numFmt w:val="bullet"/>
      <w:lvlText w:val="•"/>
      <w:lvlJc w:val="left"/>
      <w:pPr>
        <w:ind w:left="2990" w:hanging="360"/>
      </w:pPr>
      <w:rPr>
        <w:rFonts w:hint="default"/>
        <w:lang w:val="es-ES" w:eastAsia="en-US" w:bidi="ar-SA"/>
      </w:rPr>
    </w:lvl>
    <w:lvl w:ilvl="3" w:tplc="02B43346">
      <w:numFmt w:val="bullet"/>
      <w:lvlText w:val="•"/>
      <w:lvlJc w:val="left"/>
      <w:pPr>
        <w:ind w:left="3945" w:hanging="360"/>
      </w:pPr>
      <w:rPr>
        <w:rFonts w:hint="default"/>
        <w:lang w:val="es-ES" w:eastAsia="en-US" w:bidi="ar-SA"/>
      </w:rPr>
    </w:lvl>
    <w:lvl w:ilvl="4" w:tplc="5D669712">
      <w:numFmt w:val="bullet"/>
      <w:lvlText w:val="•"/>
      <w:lvlJc w:val="left"/>
      <w:pPr>
        <w:ind w:left="4900" w:hanging="360"/>
      </w:pPr>
      <w:rPr>
        <w:rFonts w:hint="default"/>
        <w:lang w:val="es-ES" w:eastAsia="en-US" w:bidi="ar-SA"/>
      </w:rPr>
    </w:lvl>
    <w:lvl w:ilvl="5" w:tplc="07F46D5A">
      <w:numFmt w:val="bullet"/>
      <w:lvlText w:val="•"/>
      <w:lvlJc w:val="left"/>
      <w:pPr>
        <w:ind w:left="5855" w:hanging="360"/>
      </w:pPr>
      <w:rPr>
        <w:rFonts w:hint="default"/>
        <w:lang w:val="es-ES" w:eastAsia="en-US" w:bidi="ar-SA"/>
      </w:rPr>
    </w:lvl>
    <w:lvl w:ilvl="6" w:tplc="8B2A4502">
      <w:numFmt w:val="bullet"/>
      <w:lvlText w:val="•"/>
      <w:lvlJc w:val="left"/>
      <w:pPr>
        <w:ind w:left="6810" w:hanging="360"/>
      </w:pPr>
      <w:rPr>
        <w:rFonts w:hint="default"/>
        <w:lang w:val="es-ES" w:eastAsia="en-US" w:bidi="ar-SA"/>
      </w:rPr>
    </w:lvl>
    <w:lvl w:ilvl="7" w:tplc="E21C0150">
      <w:numFmt w:val="bullet"/>
      <w:lvlText w:val="•"/>
      <w:lvlJc w:val="left"/>
      <w:pPr>
        <w:ind w:left="7765" w:hanging="360"/>
      </w:pPr>
      <w:rPr>
        <w:rFonts w:hint="default"/>
        <w:lang w:val="es-ES" w:eastAsia="en-US" w:bidi="ar-SA"/>
      </w:rPr>
    </w:lvl>
    <w:lvl w:ilvl="8" w:tplc="B8F89130">
      <w:numFmt w:val="bullet"/>
      <w:lvlText w:val="•"/>
      <w:lvlJc w:val="left"/>
      <w:pPr>
        <w:ind w:left="8721" w:hanging="360"/>
      </w:pPr>
      <w:rPr>
        <w:rFonts w:hint="default"/>
        <w:lang w:val="es-ES" w:eastAsia="en-US" w:bidi="ar-SA"/>
      </w:rPr>
    </w:lvl>
  </w:abstractNum>
  <w:abstractNum w:abstractNumId="513" w15:restartNumberingAfterBreak="0">
    <w:nsid w:val="4BF82F5D"/>
    <w:multiLevelType w:val="hybridMultilevel"/>
    <w:tmpl w:val="9FCA7410"/>
    <w:lvl w:ilvl="0" w:tplc="1856E45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F97E2166">
      <w:numFmt w:val="bullet"/>
      <w:lvlText w:val="•"/>
      <w:lvlJc w:val="left"/>
      <w:pPr>
        <w:ind w:left="2035" w:hanging="360"/>
      </w:pPr>
      <w:rPr>
        <w:rFonts w:hint="default"/>
        <w:lang w:val="es-ES" w:eastAsia="en-US" w:bidi="ar-SA"/>
      </w:rPr>
    </w:lvl>
    <w:lvl w:ilvl="2" w:tplc="BA40C48E">
      <w:numFmt w:val="bullet"/>
      <w:lvlText w:val="•"/>
      <w:lvlJc w:val="left"/>
      <w:pPr>
        <w:ind w:left="2990" w:hanging="360"/>
      </w:pPr>
      <w:rPr>
        <w:rFonts w:hint="default"/>
        <w:lang w:val="es-ES" w:eastAsia="en-US" w:bidi="ar-SA"/>
      </w:rPr>
    </w:lvl>
    <w:lvl w:ilvl="3" w:tplc="2E62B992">
      <w:numFmt w:val="bullet"/>
      <w:lvlText w:val="•"/>
      <w:lvlJc w:val="left"/>
      <w:pPr>
        <w:ind w:left="3945" w:hanging="360"/>
      </w:pPr>
      <w:rPr>
        <w:rFonts w:hint="default"/>
        <w:lang w:val="es-ES" w:eastAsia="en-US" w:bidi="ar-SA"/>
      </w:rPr>
    </w:lvl>
    <w:lvl w:ilvl="4" w:tplc="C5527338">
      <w:numFmt w:val="bullet"/>
      <w:lvlText w:val="•"/>
      <w:lvlJc w:val="left"/>
      <w:pPr>
        <w:ind w:left="4900" w:hanging="360"/>
      </w:pPr>
      <w:rPr>
        <w:rFonts w:hint="default"/>
        <w:lang w:val="es-ES" w:eastAsia="en-US" w:bidi="ar-SA"/>
      </w:rPr>
    </w:lvl>
    <w:lvl w:ilvl="5" w:tplc="86D890C6">
      <w:numFmt w:val="bullet"/>
      <w:lvlText w:val="•"/>
      <w:lvlJc w:val="left"/>
      <w:pPr>
        <w:ind w:left="5855" w:hanging="360"/>
      </w:pPr>
      <w:rPr>
        <w:rFonts w:hint="default"/>
        <w:lang w:val="es-ES" w:eastAsia="en-US" w:bidi="ar-SA"/>
      </w:rPr>
    </w:lvl>
    <w:lvl w:ilvl="6" w:tplc="9300CA9E">
      <w:numFmt w:val="bullet"/>
      <w:lvlText w:val="•"/>
      <w:lvlJc w:val="left"/>
      <w:pPr>
        <w:ind w:left="6810" w:hanging="360"/>
      </w:pPr>
      <w:rPr>
        <w:rFonts w:hint="default"/>
        <w:lang w:val="es-ES" w:eastAsia="en-US" w:bidi="ar-SA"/>
      </w:rPr>
    </w:lvl>
    <w:lvl w:ilvl="7" w:tplc="94E6D59C">
      <w:numFmt w:val="bullet"/>
      <w:lvlText w:val="•"/>
      <w:lvlJc w:val="left"/>
      <w:pPr>
        <w:ind w:left="7765" w:hanging="360"/>
      </w:pPr>
      <w:rPr>
        <w:rFonts w:hint="default"/>
        <w:lang w:val="es-ES" w:eastAsia="en-US" w:bidi="ar-SA"/>
      </w:rPr>
    </w:lvl>
    <w:lvl w:ilvl="8" w:tplc="5D56212E">
      <w:numFmt w:val="bullet"/>
      <w:lvlText w:val="•"/>
      <w:lvlJc w:val="left"/>
      <w:pPr>
        <w:ind w:left="8721" w:hanging="360"/>
      </w:pPr>
      <w:rPr>
        <w:rFonts w:hint="default"/>
        <w:lang w:val="es-ES" w:eastAsia="en-US" w:bidi="ar-SA"/>
      </w:rPr>
    </w:lvl>
  </w:abstractNum>
  <w:abstractNum w:abstractNumId="514" w15:restartNumberingAfterBreak="0">
    <w:nsid w:val="4C051E4C"/>
    <w:multiLevelType w:val="hybridMultilevel"/>
    <w:tmpl w:val="FF2E1A38"/>
    <w:lvl w:ilvl="0" w:tplc="17C0A65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EFAC78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B1816D2">
      <w:numFmt w:val="bullet"/>
      <w:lvlText w:val="•"/>
      <w:lvlJc w:val="left"/>
      <w:pPr>
        <w:ind w:left="2990" w:hanging="360"/>
      </w:pPr>
      <w:rPr>
        <w:rFonts w:hint="default"/>
        <w:lang w:val="es-ES" w:eastAsia="en-US" w:bidi="ar-SA"/>
      </w:rPr>
    </w:lvl>
    <w:lvl w:ilvl="3" w:tplc="C6AA193A">
      <w:numFmt w:val="bullet"/>
      <w:lvlText w:val="•"/>
      <w:lvlJc w:val="left"/>
      <w:pPr>
        <w:ind w:left="3945" w:hanging="360"/>
      </w:pPr>
      <w:rPr>
        <w:rFonts w:hint="default"/>
        <w:lang w:val="es-ES" w:eastAsia="en-US" w:bidi="ar-SA"/>
      </w:rPr>
    </w:lvl>
    <w:lvl w:ilvl="4" w:tplc="278C7482">
      <w:numFmt w:val="bullet"/>
      <w:lvlText w:val="•"/>
      <w:lvlJc w:val="left"/>
      <w:pPr>
        <w:ind w:left="4900" w:hanging="360"/>
      </w:pPr>
      <w:rPr>
        <w:rFonts w:hint="default"/>
        <w:lang w:val="es-ES" w:eastAsia="en-US" w:bidi="ar-SA"/>
      </w:rPr>
    </w:lvl>
    <w:lvl w:ilvl="5" w:tplc="3BB62CFE">
      <w:numFmt w:val="bullet"/>
      <w:lvlText w:val="•"/>
      <w:lvlJc w:val="left"/>
      <w:pPr>
        <w:ind w:left="5855" w:hanging="360"/>
      </w:pPr>
      <w:rPr>
        <w:rFonts w:hint="default"/>
        <w:lang w:val="es-ES" w:eastAsia="en-US" w:bidi="ar-SA"/>
      </w:rPr>
    </w:lvl>
    <w:lvl w:ilvl="6" w:tplc="7932D74A">
      <w:numFmt w:val="bullet"/>
      <w:lvlText w:val="•"/>
      <w:lvlJc w:val="left"/>
      <w:pPr>
        <w:ind w:left="6810" w:hanging="360"/>
      </w:pPr>
      <w:rPr>
        <w:rFonts w:hint="default"/>
        <w:lang w:val="es-ES" w:eastAsia="en-US" w:bidi="ar-SA"/>
      </w:rPr>
    </w:lvl>
    <w:lvl w:ilvl="7" w:tplc="EFA2DDB6">
      <w:numFmt w:val="bullet"/>
      <w:lvlText w:val="•"/>
      <w:lvlJc w:val="left"/>
      <w:pPr>
        <w:ind w:left="7765" w:hanging="360"/>
      </w:pPr>
      <w:rPr>
        <w:rFonts w:hint="default"/>
        <w:lang w:val="es-ES" w:eastAsia="en-US" w:bidi="ar-SA"/>
      </w:rPr>
    </w:lvl>
    <w:lvl w:ilvl="8" w:tplc="229E9020">
      <w:numFmt w:val="bullet"/>
      <w:lvlText w:val="•"/>
      <w:lvlJc w:val="left"/>
      <w:pPr>
        <w:ind w:left="8721" w:hanging="360"/>
      </w:pPr>
      <w:rPr>
        <w:rFonts w:hint="default"/>
        <w:lang w:val="es-ES" w:eastAsia="en-US" w:bidi="ar-SA"/>
      </w:rPr>
    </w:lvl>
  </w:abstractNum>
  <w:abstractNum w:abstractNumId="515" w15:restartNumberingAfterBreak="0">
    <w:nsid w:val="4C617902"/>
    <w:multiLevelType w:val="hybridMultilevel"/>
    <w:tmpl w:val="1E9E172A"/>
    <w:lvl w:ilvl="0" w:tplc="0D8274E6">
      <w:numFmt w:val="bullet"/>
      <w:lvlText w:val=""/>
      <w:lvlJc w:val="left"/>
      <w:pPr>
        <w:ind w:left="354" w:hanging="455"/>
      </w:pPr>
      <w:rPr>
        <w:rFonts w:ascii="Symbol" w:eastAsia="Symbol" w:hAnsi="Symbol" w:cs="Symbol" w:hint="default"/>
        <w:b w:val="0"/>
        <w:bCs w:val="0"/>
        <w:i w:val="0"/>
        <w:iCs w:val="0"/>
        <w:spacing w:val="0"/>
        <w:w w:val="100"/>
        <w:sz w:val="22"/>
        <w:szCs w:val="22"/>
        <w:lang w:val="es-ES" w:eastAsia="en-US" w:bidi="ar-SA"/>
      </w:rPr>
    </w:lvl>
    <w:lvl w:ilvl="1" w:tplc="F90AC0B8">
      <w:numFmt w:val="bullet"/>
      <w:lvlText w:val="•"/>
      <w:lvlJc w:val="left"/>
      <w:pPr>
        <w:ind w:left="1387" w:hanging="455"/>
      </w:pPr>
      <w:rPr>
        <w:rFonts w:hint="default"/>
        <w:lang w:val="es-ES" w:eastAsia="en-US" w:bidi="ar-SA"/>
      </w:rPr>
    </w:lvl>
    <w:lvl w:ilvl="2" w:tplc="0556098E">
      <w:numFmt w:val="bullet"/>
      <w:lvlText w:val="•"/>
      <w:lvlJc w:val="left"/>
      <w:pPr>
        <w:ind w:left="2414" w:hanging="455"/>
      </w:pPr>
      <w:rPr>
        <w:rFonts w:hint="default"/>
        <w:lang w:val="es-ES" w:eastAsia="en-US" w:bidi="ar-SA"/>
      </w:rPr>
    </w:lvl>
    <w:lvl w:ilvl="3" w:tplc="DE8E7124">
      <w:numFmt w:val="bullet"/>
      <w:lvlText w:val="•"/>
      <w:lvlJc w:val="left"/>
      <w:pPr>
        <w:ind w:left="3441" w:hanging="455"/>
      </w:pPr>
      <w:rPr>
        <w:rFonts w:hint="default"/>
        <w:lang w:val="es-ES" w:eastAsia="en-US" w:bidi="ar-SA"/>
      </w:rPr>
    </w:lvl>
    <w:lvl w:ilvl="4" w:tplc="E83CCC12">
      <w:numFmt w:val="bullet"/>
      <w:lvlText w:val="•"/>
      <w:lvlJc w:val="left"/>
      <w:pPr>
        <w:ind w:left="4468" w:hanging="455"/>
      </w:pPr>
      <w:rPr>
        <w:rFonts w:hint="default"/>
        <w:lang w:val="es-ES" w:eastAsia="en-US" w:bidi="ar-SA"/>
      </w:rPr>
    </w:lvl>
    <w:lvl w:ilvl="5" w:tplc="5AD88A70">
      <w:numFmt w:val="bullet"/>
      <w:lvlText w:val="•"/>
      <w:lvlJc w:val="left"/>
      <w:pPr>
        <w:ind w:left="5495" w:hanging="455"/>
      </w:pPr>
      <w:rPr>
        <w:rFonts w:hint="default"/>
        <w:lang w:val="es-ES" w:eastAsia="en-US" w:bidi="ar-SA"/>
      </w:rPr>
    </w:lvl>
    <w:lvl w:ilvl="6" w:tplc="69F454E4">
      <w:numFmt w:val="bullet"/>
      <w:lvlText w:val="•"/>
      <w:lvlJc w:val="left"/>
      <w:pPr>
        <w:ind w:left="6522" w:hanging="455"/>
      </w:pPr>
      <w:rPr>
        <w:rFonts w:hint="default"/>
        <w:lang w:val="es-ES" w:eastAsia="en-US" w:bidi="ar-SA"/>
      </w:rPr>
    </w:lvl>
    <w:lvl w:ilvl="7" w:tplc="0F3A7632">
      <w:numFmt w:val="bullet"/>
      <w:lvlText w:val="•"/>
      <w:lvlJc w:val="left"/>
      <w:pPr>
        <w:ind w:left="7549" w:hanging="455"/>
      </w:pPr>
      <w:rPr>
        <w:rFonts w:hint="default"/>
        <w:lang w:val="es-ES" w:eastAsia="en-US" w:bidi="ar-SA"/>
      </w:rPr>
    </w:lvl>
    <w:lvl w:ilvl="8" w:tplc="0106A764">
      <w:numFmt w:val="bullet"/>
      <w:lvlText w:val="•"/>
      <w:lvlJc w:val="left"/>
      <w:pPr>
        <w:ind w:left="8577" w:hanging="455"/>
      </w:pPr>
      <w:rPr>
        <w:rFonts w:hint="default"/>
        <w:lang w:val="es-ES" w:eastAsia="en-US" w:bidi="ar-SA"/>
      </w:rPr>
    </w:lvl>
  </w:abstractNum>
  <w:abstractNum w:abstractNumId="516" w15:restartNumberingAfterBreak="0">
    <w:nsid w:val="4CE646A5"/>
    <w:multiLevelType w:val="hybridMultilevel"/>
    <w:tmpl w:val="B604313A"/>
    <w:lvl w:ilvl="0" w:tplc="FAD8CC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FC0585C">
      <w:numFmt w:val="bullet"/>
      <w:lvlText w:val="•"/>
      <w:lvlJc w:val="left"/>
      <w:pPr>
        <w:ind w:left="2035" w:hanging="360"/>
      </w:pPr>
      <w:rPr>
        <w:rFonts w:hint="default"/>
        <w:lang w:val="es-ES" w:eastAsia="en-US" w:bidi="ar-SA"/>
      </w:rPr>
    </w:lvl>
    <w:lvl w:ilvl="2" w:tplc="19427638">
      <w:numFmt w:val="bullet"/>
      <w:lvlText w:val="•"/>
      <w:lvlJc w:val="left"/>
      <w:pPr>
        <w:ind w:left="2990" w:hanging="360"/>
      </w:pPr>
      <w:rPr>
        <w:rFonts w:hint="default"/>
        <w:lang w:val="es-ES" w:eastAsia="en-US" w:bidi="ar-SA"/>
      </w:rPr>
    </w:lvl>
    <w:lvl w:ilvl="3" w:tplc="E4F88B20">
      <w:numFmt w:val="bullet"/>
      <w:lvlText w:val="•"/>
      <w:lvlJc w:val="left"/>
      <w:pPr>
        <w:ind w:left="3945" w:hanging="360"/>
      </w:pPr>
      <w:rPr>
        <w:rFonts w:hint="default"/>
        <w:lang w:val="es-ES" w:eastAsia="en-US" w:bidi="ar-SA"/>
      </w:rPr>
    </w:lvl>
    <w:lvl w:ilvl="4" w:tplc="C26A0E30">
      <w:numFmt w:val="bullet"/>
      <w:lvlText w:val="•"/>
      <w:lvlJc w:val="left"/>
      <w:pPr>
        <w:ind w:left="4900" w:hanging="360"/>
      </w:pPr>
      <w:rPr>
        <w:rFonts w:hint="default"/>
        <w:lang w:val="es-ES" w:eastAsia="en-US" w:bidi="ar-SA"/>
      </w:rPr>
    </w:lvl>
    <w:lvl w:ilvl="5" w:tplc="8A24EFD6">
      <w:numFmt w:val="bullet"/>
      <w:lvlText w:val="•"/>
      <w:lvlJc w:val="left"/>
      <w:pPr>
        <w:ind w:left="5855" w:hanging="360"/>
      </w:pPr>
      <w:rPr>
        <w:rFonts w:hint="default"/>
        <w:lang w:val="es-ES" w:eastAsia="en-US" w:bidi="ar-SA"/>
      </w:rPr>
    </w:lvl>
    <w:lvl w:ilvl="6" w:tplc="9CB4388A">
      <w:numFmt w:val="bullet"/>
      <w:lvlText w:val="•"/>
      <w:lvlJc w:val="left"/>
      <w:pPr>
        <w:ind w:left="6810" w:hanging="360"/>
      </w:pPr>
      <w:rPr>
        <w:rFonts w:hint="default"/>
        <w:lang w:val="es-ES" w:eastAsia="en-US" w:bidi="ar-SA"/>
      </w:rPr>
    </w:lvl>
    <w:lvl w:ilvl="7" w:tplc="8AEE3B34">
      <w:numFmt w:val="bullet"/>
      <w:lvlText w:val="•"/>
      <w:lvlJc w:val="left"/>
      <w:pPr>
        <w:ind w:left="7765" w:hanging="360"/>
      </w:pPr>
      <w:rPr>
        <w:rFonts w:hint="default"/>
        <w:lang w:val="es-ES" w:eastAsia="en-US" w:bidi="ar-SA"/>
      </w:rPr>
    </w:lvl>
    <w:lvl w:ilvl="8" w:tplc="97541B9A">
      <w:numFmt w:val="bullet"/>
      <w:lvlText w:val="•"/>
      <w:lvlJc w:val="left"/>
      <w:pPr>
        <w:ind w:left="8721" w:hanging="360"/>
      </w:pPr>
      <w:rPr>
        <w:rFonts w:hint="default"/>
        <w:lang w:val="es-ES" w:eastAsia="en-US" w:bidi="ar-SA"/>
      </w:rPr>
    </w:lvl>
  </w:abstractNum>
  <w:abstractNum w:abstractNumId="517" w15:restartNumberingAfterBreak="0">
    <w:nsid w:val="4D2A7BED"/>
    <w:multiLevelType w:val="hybridMultilevel"/>
    <w:tmpl w:val="0602E7EA"/>
    <w:lvl w:ilvl="0" w:tplc="8CBA57C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9A48CC6">
      <w:numFmt w:val="bullet"/>
      <w:lvlText w:val="•"/>
      <w:lvlJc w:val="left"/>
      <w:pPr>
        <w:ind w:left="2035" w:hanging="360"/>
      </w:pPr>
      <w:rPr>
        <w:rFonts w:hint="default"/>
        <w:lang w:val="es-ES" w:eastAsia="en-US" w:bidi="ar-SA"/>
      </w:rPr>
    </w:lvl>
    <w:lvl w:ilvl="2" w:tplc="2C9838BE">
      <w:numFmt w:val="bullet"/>
      <w:lvlText w:val="•"/>
      <w:lvlJc w:val="left"/>
      <w:pPr>
        <w:ind w:left="2990" w:hanging="360"/>
      </w:pPr>
      <w:rPr>
        <w:rFonts w:hint="default"/>
        <w:lang w:val="es-ES" w:eastAsia="en-US" w:bidi="ar-SA"/>
      </w:rPr>
    </w:lvl>
    <w:lvl w:ilvl="3" w:tplc="5F605EEA">
      <w:numFmt w:val="bullet"/>
      <w:lvlText w:val="•"/>
      <w:lvlJc w:val="left"/>
      <w:pPr>
        <w:ind w:left="3945" w:hanging="360"/>
      </w:pPr>
      <w:rPr>
        <w:rFonts w:hint="default"/>
        <w:lang w:val="es-ES" w:eastAsia="en-US" w:bidi="ar-SA"/>
      </w:rPr>
    </w:lvl>
    <w:lvl w:ilvl="4" w:tplc="CE10F68A">
      <w:numFmt w:val="bullet"/>
      <w:lvlText w:val="•"/>
      <w:lvlJc w:val="left"/>
      <w:pPr>
        <w:ind w:left="4900" w:hanging="360"/>
      </w:pPr>
      <w:rPr>
        <w:rFonts w:hint="default"/>
        <w:lang w:val="es-ES" w:eastAsia="en-US" w:bidi="ar-SA"/>
      </w:rPr>
    </w:lvl>
    <w:lvl w:ilvl="5" w:tplc="CA967FD6">
      <w:numFmt w:val="bullet"/>
      <w:lvlText w:val="•"/>
      <w:lvlJc w:val="left"/>
      <w:pPr>
        <w:ind w:left="5855" w:hanging="360"/>
      </w:pPr>
      <w:rPr>
        <w:rFonts w:hint="default"/>
        <w:lang w:val="es-ES" w:eastAsia="en-US" w:bidi="ar-SA"/>
      </w:rPr>
    </w:lvl>
    <w:lvl w:ilvl="6" w:tplc="ACC4873E">
      <w:numFmt w:val="bullet"/>
      <w:lvlText w:val="•"/>
      <w:lvlJc w:val="left"/>
      <w:pPr>
        <w:ind w:left="6810" w:hanging="360"/>
      </w:pPr>
      <w:rPr>
        <w:rFonts w:hint="default"/>
        <w:lang w:val="es-ES" w:eastAsia="en-US" w:bidi="ar-SA"/>
      </w:rPr>
    </w:lvl>
    <w:lvl w:ilvl="7" w:tplc="BC6E7BD8">
      <w:numFmt w:val="bullet"/>
      <w:lvlText w:val="•"/>
      <w:lvlJc w:val="left"/>
      <w:pPr>
        <w:ind w:left="7765" w:hanging="360"/>
      </w:pPr>
      <w:rPr>
        <w:rFonts w:hint="default"/>
        <w:lang w:val="es-ES" w:eastAsia="en-US" w:bidi="ar-SA"/>
      </w:rPr>
    </w:lvl>
    <w:lvl w:ilvl="8" w:tplc="85F8052A">
      <w:numFmt w:val="bullet"/>
      <w:lvlText w:val="•"/>
      <w:lvlJc w:val="left"/>
      <w:pPr>
        <w:ind w:left="8721" w:hanging="360"/>
      </w:pPr>
      <w:rPr>
        <w:rFonts w:hint="default"/>
        <w:lang w:val="es-ES" w:eastAsia="en-US" w:bidi="ar-SA"/>
      </w:rPr>
    </w:lvl>
  </w:abstractNum>
  <w:abstractNum w:abstractNumId="518" w15:restartNumberingAfterBreak="0">
    <w:nsid w:val="4D36654D"/>
    <w:multiLevelType w:val="hybridMultilevel"/>
    <w:tmpl w:val="EC589696"/>
    <w:lvl w:ilvl="0" w:tplc="88C0CAB6">
      <w:numFmt w:val="bullet"/>
      <w:lvlText w:val="-"/>
      <w:lvlJc w:val="left"/>
      <w:pPr>
        <w:ind w:left="1072" w:hanging="360"/>
      </w:pPr>
      <w:rPr>
        <w:rFonts w:ascii="Arial" w:eastAsia="Arial" w:hAnsi="Arial" w:cs="Arial" w:hint="default"/>
        <w:b w:val="0"/>
        <w:bCs w:val="0"/>
        <w:i w:val="0"/>
        <w:iCs w:val="0"/>
        <w:spacing w:val="0"/>
        <w:w w:val="100"/>
        <w:sz w:val="22"/>
        <w:szCs w:val="22"/>
        <w:lang w:val="es-ES" w:eastAsia="en-US" w:bidi="ar-SA"/>
      </w:rPr>
    </w:lvl>
    <w:lvl w:ilvl="1" w:tplc="2FC4DDEE">
      <w:numFmt w:val="bullet"/>
      <w:lvlText w:val="•"/>
      <w:lvlJc w:val="left"/>
      <w:pPr>
        <w:ind w:left="2035" w:hanging="360"/>
      </w:pPr>
      <w:rPr>
        <w:rFonts w:hint="default"/>
        <w:lang w:val="es-ES" w:eastAsia="en-US" w:bidi="ar-SA"/>
      </w:rPr>
    </w:lvl>
    <w:lvl w:ilvl="2" w:tplc="73C6E934">
      <w:numFmt w:val="bullet"/>
      <w:lvlText w:val="•"/>
      <w:lvlJc w:val="left"/>
      <w:pPr>
        <w:ind w:left="2990" w:hanging="360"/>
      </w:pPr>
      <w:rPr>
        <w:rFonts w:hint="default"/>
        <w:lang w:val="es-ES" w:eastAsia="en-US" w:bidi="ar-SA"/>
      </w:rPr>
    </w:lvl>
    <w:lvl w:ilvl="3" w:tplc="0148A8B8">
      <w:numFmt w:val="bullet"/>
      <w:lvlText w:val="•"/>
      <w:lvlJc w:val="left"/>
      <w:pPr>
        <w:ind w:left="3945" w:hanging="360"/>
      </w:pPr>
      <w:rPr>
        <w:rFonts w:hint="default"/>
        <w:lang w:val="es-ES" w:eastAsia="en-US" w:bidi="ar-SA"/>
      </w:rPr>
    </w:lvl>
    <w:lvl w:ilvl="4" w:tplc="20584E06">
      <w:numFmt w:val="bullet"/>
      <w:lvlText w:val="•"/>
      <w:lvlJc w:val="left"/>
      <w:pPr>
        <w:ind w:left="4900" w:hanging="360"/>
      </w:pPr>
      <w:rPr>
        <w:rFonts w:hint="default"/>
        <w:lang w:val="es-ES" w:eastAsia="en-US" w:bidi="ar-SA"/>
      </w:rPr>
    </w:lvl>
    <w:lvl w:ilvl="5" w:tplc="B54C991C">
      <w:numFmt w:val="bullet"/>
      <w:lvlText w:val="•"/>
      <w:lvlJc w:val="left"/>
      <w:pPr>
        <w:ind w:left="5855" w:hanging="360"/>
      </w:pPr>
      <w:rPr>
        <w:rFonts w:hint="default"/>
        <w:lang w:val="es-ES" w:eastAsia="en-US" w:bidi="ar-SA"/>
      </w:rPr>
    </w:lvl>
    <w:lvl w:ilvl="6" w:tplc="401E1842">
      <w:numFmt w:val="bullet"/>
      <w:lvlText w:val="•"/>
      <w:lvlJc w:val="left"/>
      <w:pPr>
        <w:ind w:left="6810" w:hanging="360"/>
      </w:pPr>
      <w:rPr>
        <w:rFonts w:hint="default"/>
        <w:lang w:val="es-ES" w:eastAsia="en-US" w:bidi="ar-SA"/>
      </w:rPr>
    </w:lvl>
    <w:lvl w:ilvl="7" w:tplc="E1B45D38">
      <w:numFmt w:val="bullet"/>
      <w:lvlText w:val="•"/>
      <w:lvlJc w:val="left"/>
      <w:pPr>
        <w:ind w:left="7765" w:hanging="360"/>
      </w:pPr>
      <w:rPr>
        <w:rFonts w:hint="default"/>
        <w:lang w:val="es-ES" w:eastAsia="en-US" w:bidi="ar-SA"/>
      </w:rPr>
    </w:lvl>
    <w:lvl w:ilvl="8" w:tplc="A39AD9E4">
      <w:numFmt w:val="bullet"/>
      <w:lvlText w:val="•"/>
      <w:lvlJc w:val="left"/>
      <w:pPr>
        <w:ind w:left="8721" w:hanging="360"/>
      </w:pPr>
      <w:rPr>
        <w:rFonts w:hint="default"/>
        <w:lang w:val="es-ES" w:eastAsia="en-US" w:bidi="ar-SA"/>
      </w:rPr>
    </w:lvl>
  </w:abstractNum>
  <w:abstractNum w:abstractNumId="519" w15:restartNumberingAfterBreak="0">
    <w:nsid w:val="4DA31F59"/>
    <w:multiLevelType w:val="hybridMultilevel"/>
    <w:tmpl w:val="C3DA08C2"/>
    <w:lvl w:ilvl="0" w:tplc="776AA96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3DE6B06">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617686D0">
      <w:numFmt w:val="bullet"/>
      <w:lvlText w:val="•"/>
      <w:lvlJc w:val="left"/>
      <w:pPr>
        <w:ind w:left="2141" w:hanging="284"/>
      </w:pPr>
      <w:rPr>
        <w:rFonts w:hint="default"/>
        <w:lang w:val="es-ES" w:eastAsia="en-US" w:bidi="ar-SA"/>
      </w:rPr>
    </w:lvl>
    <w:lvl w:ilvl="3" w:tplc="39FA92E6">
      <w:numFmt w:val="bullet"/>
      <w:lvlText w:val="•"/>
      <w:lvlJc w:val="left"/>
      <w:pPr>
        <w:ind w:left="3202" w:hanging="284"/>
      </w:pPr>
      <w:rPr>
        <w:rFonts w:hint="default"/>
        <w:lang w:val="es-ES" w:eastAsia="en-US" w:bidi="ar-SA"/>
      </w:rPr>
    </w:lvl>
    <w:lvl w:ilvl="4" w:tplc="F2C07722">
      <w:numFmt w:val="bullet"/>
      <w:lvlText w:val="•"/>
      <w:lvlJc w:val="left"/>
      <w:pPr>
        <w:ind w:left="4263" w:hanging="284"/>
      </w:pPr>
      <w:rPr>
        <w:rFonts w:hint="default"/>
        <w:lang w:val="es-ES" w:eastAsia="en-US" w:bidi="ar-SA"/>
      </w:rPr>
    </w:lvl>
    <w:lvl w:ilvl="5" w:tplc="CFBA991E">
      <w:numFmt w:val="bullet"/>
      <w:lvlText w:val="•"/>
      <w:lvlJc w:val="left"/>
      <w:pPr>
        <w:ind w:left="5325" w:hanging="284"/>
      </w:pPr>
      <w:rPr>
        <w:rFonts w:hint="default"/>
        <w:lang w:val="es-ES" w:eastAsia="en-US" w:bidi="ar-SA"/>
      </w:rPr>
    </w:lvl>
    <w:lvl w:ilvl="6" w:tplc="94D09748">
      <w:numFmt w:val="bullet"/>
      <w:lvlText w:val="•"/>
      <w:lvlJc w:val="left"/>
      <w:pPr>
        <w:ind w:left="6386" w:hanging="284"/>
      </w:pPr>
      <w:rPr>
        <w:rFonts w:hint="default"/>
        <w:lang w:val="es-ES" w:eastAsia="en-US" w:bidi="ar-SA"/>
      </w:rPr>
    </w:lvl>
    <w:lvl w:ilvl="7" w:tplc="35763DA8">
      <w:numFmt w:val="bullet"/>
      <w:lvlText w:val="•"/>
      <w:lvlJc w:val="left"/>
      <w:pPr>
        <w:ind w:left="7447" w:hanging="284"/>
      </w:pPr>
      <w:rPr>
        <w:rFonts w:hint="default"/>
        <w:lang w:val="es-ES" w:eastAsia="en-US" w:bidi="ar-SA"/>
      </w:rPr>
    </w:lvl>
    <w:lvl w:ilvl="8" w:tplc="C4BE691C">
      <w:numFmt w:val="bullet"/>
      <w:lvlText w:val="•"/>
      <w:lvlJc w:val="left"/>
      <w:pPr>
        <w:ind w:left="8508" w:hanging="284"/>
      </w:pPr>
      <w:rPr>
        <w:rFonts w:hint="default"/>
        <w:lang w:val="es-ES" w:eastAsia="en-US" w:bidi="ar-SA"/>
      </w:rPr>
    </w:lvl>
  </w:abstractNum>
  <w:abstractNum w:abstractNumId="520" w15:restartNumberingAfterBreak="0">
    <w:nsid w:val="4DA748A7"/>
    <w:multiLevelType w:val="hybridMultilevel"/>
    <w:tmpl w:val="C9F4547C"/>
    <w:lvl w:ilvl="0" w:tplc="9F0AB98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96EC4E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EB65EFA">
      <w:numFmt w:val="bullet"/>
      <w:lvlText w:val="•"/>
      <w:lvlJc w:val="left"/>
      <w:pPr>
        <w:ind w:left="2990" w:hanging="360"/>
      </w:pPr>
      <w:rPr>
        <w:rFonts w:hint="default"/>
        <w:lang w:val="es-ES" w:eastAsia="en-US" w:bidi="ar-SA"/>
      </w:rPr>
    </w:lvl>
    <w:lvl w:ilvl="3" w:tplc="285A4CE4">
      <w:numFmt w:val="bullet"/>
      <w:lvlText w:val="•"/>
      <w:lvlJc w:val="left"/>
      <w:pPr>
        <w:ind w:left="3945" w:hanging="360"/>
      </w:pPr>
      <w:rPr>
        <w:rFonts w:hint="default"/>
        <w:lang w:val="es-ES" w:eastAsia="en-US" w:bidi="ar-SA"/>
      </w:rPr>
    </w:lvl>
    <w:lvl w:ilvl="4" w:tplc="1F382EDC">
      <w:numFmt w:val="bullet"/>
      <w:lvlText w:val="•"/>
      <w:lvlJc w:val="left"/>
      <w:pPr>
        <w:ind w:left="4900" w:hanging="360"/>
      </w:pPr>
      <w:rPr>
        <w:rFonts w:hint="default"/>
        <w:lang w:val="es-ES" w:eastAsia="en-US" w:bidi="ar-SA"/>
      </w:rPr>
    </w:lvl>
    <w:lvl w:ilvl="5" w:tplc="3B520FA4">
      <w:numFmt w:val="bullet"/>
      <w:lvlText w:val="•"/>
      <w:lvlJc w:val="left"/>
      <w:pPr>
        <w:ind w:left="5855" w:hanging="360"/>
      </w:pPr>
      <w:rPr>
        <w:rFonts w:hint="default"/>
        <w:lang w:val="es-ES" w:eastAsia="en-US" w:bidi="ar-SA"/>
      </w:rPr>
    </w:lvl>
    <w:lvl w:ilvl="6" w:tplc="44B0A4F8">
      <w:numFmt w:val="bullet"/>
      <w:lvlText w:val="•"/>
      <w:lvlJc w:val="left"/>
      <w:pPr>
        <w:ind w:left="6810" w:hanging="360"/>
      </w:pPr>
      <w:rPr>
        <w:rFonts w:hint="default"/>
        <w:lang w:val="es-ES" w:eastAsia="en-US" w:bidi="ar-SA"/>
      </w:rPr>
    </w:lvl>
    <w:lvl w:ilvl="7" w:tplc="27C29782">
      <w:numFmt w:val="bullet"/>
      <w:lvlText w:val="•"/>
      <w:lvlJc w:val="left"/>
      <w:pPr>
        <w:ind w:left="7765" w:hanging="360"/>
      </w:pPr>
      <w:rPr>
        <w:rFonts w:hint="default"/>
        <w:lang w:val="es-ES" w:eastAsia="en-US" w:bidi="ar-SA"/>
      </w:rPr>
    </w:lvl>
    <w:lvl w:ilvl="8" w:tplc="EB1ADAB2">
      <w:numFmt w:val="bullet"/>
      <w:lvlText w:val="•"/>
      <w:lvlJc w:val="left"/>
      <w:pPr>
        <w:ind w:left="8721" w:hanging="360"/>
      </w:pPr>
      <w:rPr>
        <w:rFonts w:hint="default"/>
        <w:lang w:val="es-ES" w:eastAsia="en-US" w:bidi="ar-SA"/>
      </w:rPr>
    </w:lvl>
  </w:abstractNum>
  <w:abstractNum w:abstractNumId="521" w15:restartNumberingAfterBreak="0">
    <w:nsid w:val="4DE75E2D"/>
    <w:multiLevelType w:val="hybridMultilevel"/>
    <w:tmpl w:val="596009B0"/>
    <w:lvl w:ilvl="0" w:tplc="18642424">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EE560D22">
      <w:numFmt w:val="bullet"/>
      <w:lvlText w:val="•"/>
      <w:lvlJc w:val="left"/>
      <w:pPr>
        <w:ind w:left="2035" w:hanging="348"/>
      </w:pPr>
      <w:rPr>
        <w:rFonts w:hint="default"/>
        <w:lang w:val="es-ES" w:eastAsia="en-US" w:bidi="ar-SA"/>
      </w:rPr>
    </w:lvl>
    <w:lvl w:ilvl="2" w:tplc="214E28F6">
      <w:numFmt w:val="bullet"/>
      <w:lvlText w:val="•"/>
      <w:lvlJc w:val="left"/>
      <w:pPr>
        <w:ind w:left="2990" w:hanging="348"/>
      </w:pPr>
      <w:rPr>
        <w:rFonts w:hint="default"/>
        <w:lang w:val="es-ES" w:eastAsia="en-US" w:bidi="ar-SA"/>
      </w:rPr>
    </w:lvl>
    <w:lvl w:ilvl="3" w:tplc="D37E2612">
      <w:numFmt w:val="bullet"/>
      <w:lvlText w:val="•"/>
      <w:lvlJc w:val="left"/>
      <w:pPr>
        <w:ind w:left="3945" w:hanging="348"/>
      </w:pPr>
      <w:rPr>
        <w:rFonts w:hint="default"/>
        <w:lang w:val="es-ES" w:eastAsia="en-US" w:bidi="ar-SA"/>
      </w:rPr>
    </w:lvl>
    <w:lvl w:ilvl="4" w:tplc="FDE61A0C">
      <w:numFmt w:val="bullet"/>
      <w:lvlText w:val="•"/>
      <w:lvlJc w:val="left"/>
      <w:pPr>
        <w:ind w:left="4900" w:hanging="348"/>
      </w:pPr>
      <w:rPr>
        <w:rFonts w:hint="default"/>
        <w:lang w:val="es-ES" w:eastAsia="en-US" w:bidi="ar-SA"/>
      </w:rPr>
    </w:lvl>
    <w:lvl w:ilvl="5" w:tplc="8F9AA3BC">
      <w:numFmt w:val="bullet"/>
      <w:lvlText w:val="•"/>
      <w:lvlJc w:val="left"/>
      <w:pPr>
        <w:ind w:left="5855" w:hanging="348"/>
      </w:pPr>
      <w:rPr>
        <w:rFonts w:hint="default"/>
        <w:lang w:val="es-ES" w:eastAsia="en-US" w:bidi="ar-SA"/>
      </w:rPr>
    </w:lvl>
    <w:lvl w:ilvl="6" w:tplc="F5126B88">
      <w:numFmt w:val="bullet"/>
      <w:lvlText w:val="•"/>
      <w:lvlJc w:val="left"/>
      <w:pPr>
        <w:ind w:left="6810" w:hanging="348"/>
      </w:pPr>
      <w:rPr>
        <w:rFonts w:hint="default"/>
        <w:lang w:val="es-ES" w:eastAsia="en-US" w:bidi="ar-SA"/>
      </w:rPr>
    </w:lvl>
    <w:lvl w:ilvl="7" w:tplc="A5706578">
      <w:numFmt w:val="bullet"/>
      <w:lvlText w:val="•"/>
      <w:lvlJc w:val="left"/>
      <w:pPr>
        <w:ind w:left="7765" w:hanging="348"/>
      </w:pPr>
      <w:rPr>
        <w:rFonts w:hint="default"/>
        <w:lang w:val="es-ES" w:eastAsia="en-US" w:bidi="ar-SA"/>
      </w:rPr>
    </w:lvl>
    <w:lvl w:ilvl="8" w:tplc="0248D5DC">
      <w:numFmt w:val="bullet"/>
      <w:lvlText w:val="•"/>
      <w:lvlJc w:val="left"/>
      <w:pPr>
        <w:ind w:left="8721" w:hanging="348"/>
      </w:pPr>
      <w:rPr>
        <w:rFonts w:hint="default"/>
        <w:lang w:val="es-ES" w:eastAsia="en-US" w:bidi="ar-SA"/>
      </w:rPr>
    </w:lvl>
  </w:abstractNum>
  <w:abstractNum w:abstractNumId="522" w15:restartNumberingAfterBreak="0">
    <w:nsid w:val="4E431898"/>
    <w:multiLevelType w:val="hybridMultilevel"/>
    <w:tmpl w:val="84EA9278"/>
    <w:lvl w:ilvl="0" w:tplc="6A5256F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AB6812C">
      <w:numFmt w:val="bullet"/>
      <w:lvlText w:val="•"/>
      <w:lvlJc w:val="left"/>
      <w:pPr>
        <w:ind w:left="2035" w:hanging="360"/>
      </w:pPr>
      <w:rPr>
        <w:rFonts w:hint="default"/>
        <w:lang w:val="es-ES" w:eastAsia="en-US" w:bidi="ar-SA"/>
      </w:rPr>
    </w:lvl>
    <w:lvl w:ilvl="2" w:tplc="09682982">
      <w:numFmt w:val="bullet"/>
      <w:lvlText w:val="•"/>
      <w:lvlJc w:val="left"/>
      <w:pPr>
        <w:ind w:left="2990" w:hanging="360"/>
      </w:pPr>
      <w:rPr>
        <w:rFonts w:hint="default"/>
        <w:lang w:val="es-ES" w:eastAsia="en-US" w:bidi="ar-SA"/>
      </w:rPr>
    </w:lvl>
    <w:lvl w:ilvl="3" w:tplc="B282CFAC">
      <w:numFmt w:val="bullet"/>
      <w:lvlText w:val="•"/>
      <w:lvlJc w:val="left"/>
      <w:pPr>
        <w:ind w:left="3945" w:hanging="360"/>
      </w:pPr>
      <w:rPr>
        <w:rFonts w:hint="default"/>
        <w:lang w:val="es-ES" w:eastAsia="en-US" w:bidi="ar-SA"/>
      </w:rPr>
    </w:lvl>
    <w:lvl w:ilvl="4" w:tplc="95A6A44E">
      <w:numFmt w:val="bullet"/>
      <w:lvlText w:val="•"/>
      <w:lvlJc w:val="left"/>
      <w:pPr>
        <w:ind w:left="4900" w:hanging="360"/>
      </w:pPr>
      <w:rPr>
        <w:rFonts w:hint="default"/>
        <w:lang w:val="es-ES" w:eastAsia="en-US" w:bidi="ar-SA"/>
      </w:rPr>
    </w:lvl>
    <w:lvl w:ilvl="5" w:tplc="EE4A47EE">
      <w:numFmt w:val="bullet"/>
      <w:lvlText w:val="•"/>
      <w:lvlJc w:val="left"/>
      <w:pPr>
        <w:ind w:left="5855" w:hanging="360"/>
      </w:pPr>
      <w:rPr>
        <w:rFonts w:hint="default"/>
        <w:lang w:val="es-ES" w:eastAsia="en-US" w:bidi="ar-SA"/>
      </w:rPr>
    </w:lvl>
    <w:lvl w:ilvl="6" w:tplc="C576BA82">
      <w:numFmt w:val="bullet"/>
      <w:lvlText w:val="•"/>
      <w:lvlJc w:val="left"/>
      <w:pPr>
        <w:ind w:left="6810" w:hanging="360"/>
      </w:pPr>
      <w:rPr>
        <w:rFonts w:hint="default"/>
        <w:lang w:val="es-ES" w:eastAsia="en-US" w:bidi="ar-SA"/>
      </w:rPr>
    </w:lvl>
    <w:lvl w:ilvl="7" w:tplc="AE744E70">
      <w:numFmt w:val="bullet"/>
      <w:lvlText w:val="•"/>
      <w:lvlJc w:val="left"/>
      <w:pPr>
        <w:ind w:left="7765" w:hanging="360"/>
      </w:pPr>
      <w:rPr>
        <w:rFonts w:hint="default"/>
        <w:lang w:val="es-ES" w:eastAsia="en-US" w:bidi="ar-SA"/>
      </w:rPr>
    </w:lvl>
    <w:lvl w:ilvl="8" w:tplc="8536EE9A">
      <w:numFmt w:val="bullet"/>
      <w:lvlText w:val="•"/>
      <w:lvlJc w:val="left"/>
      <w:pPr>
        <w:ind w:left="8721" w:hanging="360"/>
      </w:pPr>
      <w:rPr>
        <w:rFonts w:hint="default"/>
        <w:lang w:val="es-ES" w:eastAsia="en-US" w:bidi="ar-SA"/>
      </w:rPr>
    </w:lvl>
  </w:abstractNum>
  <w:abstractNum w:abstractNumId="523" w15:restartNumberingAfterBreak="0">
    <w:nsid w:val="4E6F30FE"/>
    <w:multiLevelType w:val="hybridMultilevel"/>
    <w:tmpl w:val="66A40F3A"/>
    <w:lvl w:ilvl="0" w:tplc="8FCCFADC">
      <w:numFmt w:val="bullet"/>
      <w:lvlText w:val="-"/>
      <w:lvlJc w:val="left"/>
      <w:pPr>
        <w:ind w:left="1204" w:hanging="853"/>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8BF6CE62">
      <w:numFmt w:val="bullet"/>
      <w:lvlText w:val="•"/>
      <w:lvlJc w:val="left"/>
      <w:pPr>
        <w:ind w:left="2143" w:hanging="853"/>
      </w:pPr>
      <w:rPr>
        <w:rFonts w:hint="default"/>
        <w:lang w:val="es-ES" w:eastAsia="en-US" w:bidi="ar-SA"/>
      </w:rPr>
    </w:lvl>
    <w:lvl w:ilvl="2" w:tplc="FDDCADE0">
      <w:numFmt w:val="bullet"/>
      <w:lvlText w:val="•"/>
      <w:lvlJc w:val="left"/>
      <w:pPr>
        <w:ind w:left="3086" w:hanging="853"/>
      </w:pPr>
      <w:rPr>
        <w:rFonts w:hint="default"/>
        <w:lang w:val="es-ES" w:eastAsia="en-US" w:bidi="ar-SA"/>
      </w:rPr>
    </w:lvl>
    <w:lvl w:ilvl="3" w:tplc="1C72B740">
      <w:numFmt w:val="bullet"/>
      <w:lvlText w:val="•"/>
      <w:lvlJc w:val="left"/>
      <w:pPr>
        <w:ind w:left="4029" w:hanging="853"/>
      </w:pPr>
      <w:rPr>
        <w:rFonts w:hint="default"/>
        <w:lang w:val="es-ES" w:eastAsia="en-US" w:bidi="ar-SA"/>
      </w:rPr>
    </w:lvl>
    <w:lvl w:ilvl="4" w:tplc="8870AA04">
      <w:numFmt w:val="bullet"/>
      <w:lvlText w:val="•"/>
      <w:lvlJc w:val="left"/>
      <w:pPr>
        <w:ind w:left="4972" w:hanging="853"/>
      </w:pPr>
      <w:rPr>
        <w:rFonts w:hint="default"/>
        <w:lang w:val="es-ES" w:eastAsia="en-US" w:bidi="ar-SA"/>
      </w:rPr>
    </w:lvl>
    <w:lvl w:ilvl="5" w:tplc="F2485386">
      <w:numFmt w:val="bullet"/>
      <w:lvlText w:val="•"/>
      <w:lvlJc w:val="left"/>
      <w:pPr>
        <w:ind w:left="5915" w:hanging="853"/>
      </w:pPr>
      <w:rPr>
        <w:rFonts w:hint="default"/>
        <w:lang w:val="es-ES" w:eastAsia="en-US" w:bidi="ar-SA"/>
      </w:rPr>
    </w:lvl>
    <w:lvl w:ilvl="6" w:tplc="BA6AE770">
      <w:numFmt w:val="bullet"/>
      <w:lvlText w:val="•"/>
      <w:lvlJc w:val="left"/>
      <w:pPr>
        <w:ind w:left="6858" w:hanging="853"/>
      </w:pPr>
      <w:rPr>
        <w:rFonts w:hint="default"/>
        <w:lang w:val="es-ES" w:eastAsia="en-US" w:bidi="ar-SA"/>
      </w:rPr>
    </w:lvl>
    <w:lvl w:ilvl="7" w:tplc="69985CE0">
      <w:numFmt w:val="bullet"/>
      <w:lvlText w:val="•"/>
      <w:lvlJc w:val="left"/>
      <w:pPr>
        <w:ind w:left="7801" w:hanging="853"/>
      </w:pPr>
      <w:rPr>
        <w:rFonts w:hint="default"/>
        <w:lang w:val="es-ES" w:eastAsia="en-US" w:bidi="ar-SA"/>
      </w:rPr>
    </w:lvl>
    <w:lvl w:ilvl="8" w:tplc="58F4F346">
      <w:numFmt w:val="bullet"/>
      <w:lvlText w:val="•"/>
      <w:lvlJc w:val="left"/>
      <w:pPr>
        <w:ind w:left="8745" w:hanging="853"/>
      </w:pPr>
      <w:rPr>
        <w:rFonts w:hint="default"/>
        <w:lang w:val="es-ES" w:eastAsia="en-US" w:bidi="ar-SA"/>
      </w:rPr>
    </w:lvl>
  </w:abstractNum>
  <w:abstractNum w:abstractNumId="524" w15:restartNumberingAfterBreak="0">
    <w:nsid w:val="4E8E5EE4"/>
    <w:multiLevelType w:val="hybridMultilevel"/>
    <w:tmpl w:val="12A0D656"/>
    <w:lvl w:ilvl="0" w:tplc="229620C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FBA650A">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8C5647C2">
      <w:numFmt w:val="bullet"/>
      <w:lvlText w:val="•"/>
      <w:lvlJc w:val="left"/>
      <w:pPr>
        <w:ind w:left="2176" w:hanging="360"/>
      </w:pPr>
      <w:rPr>
        <w:rFonts w:hint="default"/>
        <w:lang w:val="es-ES" w:eastAsia="en-US" w:bidi="ar-SA"/>
      </w:rPr>
    </w:lvl>
    <w:lvl w:ilvl="3" w:tplc="5A0867FA">
      <w:numFmt w:val="bullet"/>
      <w:lvlText w:val="•"/>
      <w:lvlJc w:val="left"/>
      <w:pPr>
        <w:ind w:left="3233" w:hanging="360"/>
      </w:pPr>
      <w:rPr>
        <w:rFonts w:hint="default"/>
        <w:lang w:val="es-ES" w:eastAsia="en-US" w:bidi="ar-SA"/>
      </w:rPr>
    </w:lvl>
    <w:lvl w:ilvl="4" w:tplc="632611E6">
      <w:numFmt w:val="bullet"/>
      <w:lvlText w:val="•"/>
      <w:lvlJc w:val="left"/>
      <w:pPr>
        <w:ind w:left="4290" w:hanging="360"/>
      </w:pPr>
      <w:rPr>
        <w:rFonts w:hint="default"/>
        <w:lang w:val="es-ES" w:eastAsia="en-US" w:bidi="ar-SA"/>
      </w:rPr>
    </w:lvl>
    <w:lvl w:ilvl="5" w:tplc="12CC8DEE">
      <w:numFmt w:val="bullet"/>
      <w:lvlText w:val="•"/>
      <w:lvlJc w:val="left"/>
      <w:pPr>
        <w:ind w:left="5347" w:hanging="360"/>
      </w:pPr>
      <w:rPr>
        <w:rFonts w:hint="default"/>
        <w:lang w:val="es-ES" w:eastAsia="en-US" w:bidi="ar-SA"/>
      </w:rPr>
    </w:lvl>
    <w:lvl w:ilvl="6" w:tplc="5DFE7446">
      <w:numFmt w:val="bullet"/>
      <w:lvlText w:val="•"/>
      <w:lvlJc w:val="left"/>
      <w:pPr>
        <w:ind w:left="6404" w:hanging="360"/>
      </w:pPr>
      <w:rPr>
        <w:rFonts w:hint="default"/>
        <w:lang w:val="es-ES" w:eastAsia="en-US" w:bidi="ar-SA"/>
      </w:rPr>
    </w:lvl>
    <w:lvl w:ilvl="7" w:tplc="0F28D81C">
      <w:numFmt w:val="bullet"/>
      <w:lvlText w:val="•"/>
      <w:lvlJc w:val="left"/>
      <w:pPr>
        <w:ind w:left="7460" w:hanging="360"/>
      </w:pPr>
      <w:rPr>
        <w:rFonts w:hint="default"/>
        <w:lang w:val="es-ES" w:eastAsia="en-US" w:bidi="ar-SA"/>
      </w:rPr>
    </w:lvl>
    <w:lvl w:ilvl="8" w:tplc="58004A60">
      <w:numFmt w:val="bullet"/>
      <w:lvlText w:val="•"/>
      <w:lvlJc w:val="left"/>
      <w:pPr>
        <w:ind w:left="8517" w:hanging="360"/>
      </w:pPr>
      <w:rPr>
        <w:rFonts w:hint="default"/>
        <w:lang w:val="es-ES" w:eastAsia="en-US" w:bidi="ar-SA"/>
      </w:rPr>
    </w:lvl>
  </w:abstractNum>
  <w:abstractNum w:abstractNumId="525" w15:restartNumberingAfterBreak="0">
    <w:nsid w:val="4ED03F22"/>
    <w:multiLevelType w:val="hybridMultilevel"/>
    <w:tmpl w:val="9508BBAE"/>
    <w:lvl w:ilvl="0" w:tplc="B4584C0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45619DA">
      <w:numFmt w:val="bullet"/>
      <w:lvlText w:val="•"/>
      <w:lvlJc w:val="left"/>
      <w:pPr>
        <w:ind w:left="2035" w:hanging="360"/>
      </w:pPr>
      <w:rPr>
        <w:rFonts w:hint="default"/>
        <w:lang w:val="es-ES" w:eastAsia="en-US" w:bidi="ar-SA"/>
      </w:rPr>
    </w:lvl>
    <w:lvl w:ilvl="2" w:tplc="2AC8BE3C">
      <w:numFmt w:val="bullet"/>
      <w:lvlText w:val="•"/>
      <w:lvlJc w:val="left"/>
      <w:pPr>
        <w:ind w:left="2990" w:hanging="360"/>
      </w:pPr>
      <w:rPr>
        <w:rFonts w:hint="default"/>
        <w:lang w:val="es-ES" w:eastAsia="en-US" w:bidi="ar-SA"/>
      </w:rPr>
    </w:lvl>
    <w:lvl w:ilvl="3" w:tplc="AD9CD498">
      <w:numFmt w:val="bullet"/>
      <w:lvlText w:val="•"/>
      <w:lvlJc w:val="left"/>
      <w:pPr>
        <w:ind w:left="3945" w:hanging="360"/>
      </w:pPr>
      <w:rPr>
        <w:rFonts w:hint="default"/>
        <w:lang w:val="es-ES" w:eastAsia="en-US" w:bidi="ar-SA"/>
      </w:rPr>
    </w:lvl>
    <w:lvl w:ilvl="4" w:tplc="617433A8">
      <w:numFmt w:val="bullet"/>
      <w:lvlText w:val="•"/>
      <w:lvlJc w:val="left"/>
      <w:pPr>
        <w:ind w:left="4900" w:hanging="360"/>
      </w:pPr>
      <w:rPr>
        <w:rFonts w:hint="default"/>
        <w:lang w:val="es-ES" w:eastAsia="en-US" w:bidi="ar-SA"/>
      </w:rPr>
    </w:lvl>
    <w:lvl w:ilvl="5" w:tplc="0FD83674">
      <w:numFmt w:val="bullet"/>
      <w:lvlText w:val="•"/>
      <w:lvlJc w:val="left"/>
      <w:pPr>
        <w:ind w:left="5855" w:hanging="360"/>
      </w:pPr>
      <w:rPr>
        <w:rFonts w:hint="default"/>
        <w:lang w:val="es-ES" w:eastAsia="en-US" w:bidi="ar-SA"/>
      </w:rPr>
    </w:lvl>
    <w:lvl w:ilvl="6" w:tplc="4D8C5B1C">
      <w:numFmt w:val="bullet"/>
      <w:lvlText w:val="•"/>
      <w:lvlJc w:val="left"/>
      <w:pPr>
        <w:ind w:left="6810" w:hanging="360"/>
      </w:pPr>
      <w:rPr>
        <w:rFonts w:hint="default"/>
        <w:lang w:val="es-ES" w:eastAsia="en-US" w:bidi="ar-SA"/>
      </w:rPr>
    </w:lvl>
    <w:lvl w:ilvl="7" w:tplc="AFE6953A">
      <w:numFmt w:val="bullet"/>
      <w:lvlText w:val="•"/>
      <w:lvlJc w:val="left"/>
      <w:pPr>
        <w:ind w:left="7765" w:hanging="360"/>
      </w:pPr>
      <w:rPr>
        <w:rFonts w:hint="default"/>
        <w:lang w:val="es-ES" w:eastAsia="en-US" w:bidi="ar-SA"/>
      </w:rPr>
    </w:lvl>
    <w:lvl w:ilvl="8" w:tplc="6D888B4A">
      <w:numFmt w:val="bullet"/>
      <w:lvlText w:val="•"/>
      <w:lvlJc w:val="left"/>
      <w:pPr>
        <w:ind w:left="8721" w:hanging="360"/>
      </w:pPr>
      <w:rPr>
        <w:rFonts w:hint="default"/>
        <w:lang w:val="es-ES" w:eastAsia="en-US" w:bidi="ar-SA"/>
      </w:rPr>
    </w:lvl>
  </w:abstractNum>
  <w:abstractNum w:abstractNumId="526" w15:restartNumberingAfterBreak="0">
    <w:nsid w:val="4EDD3077"/>
    <w:multiLevelType w:val="hybridMultilevel"/>
    <w:tmpl w:val="E34C6A18"/>
    <w:lvl w:ilvl="0" w:tplc="99D87E9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0910EE02">
      <w:numFmt w:val="bullet"/>
      <w:lvlText w:val="•"/>
      <w:lvlJc w:val="left"/>
      <w:pPr>
        <w:ind w:left="2035" w:hanging="360"/>
      </w:pPr>
      <w:rPr>
        <w:rFonts w:hint="default"/>
        <w:lang w:val="es-ES" w:eastAsia="en-US" w:bidi="ar-SA"/>
      </w:rPr>
    </w:lvl>
    <w:lvl w:ilvl="2" w:tplc="5A748594">
      <w:numFmt w:val="bullet"/>
      <w:lvlText w:val="•"/>
      <w:lvlJc w:val="left"/>
      <w:pPr>
        <w:ind w:left="2990" w:hanging="360"/>
      </w:pPr>
      <w:rPr>
        <w:rFonts w:hint="default"/>
        <w:lang w:val="es-ES" w:eastAsia="en-US" w:bidi="ar-SA"/>
      </w:rPr>
    </w:lvl>
    <w:lvl w:ilvl="3" w:tplc="273CA08A">
      <w:numFmt w:val="bullet"/>
      <w:lvlText w:val="•"/>
      <w:lvlJc w:val="left"/>
      <w:pPr>
        <w:ind w:left="3945" w:hanging="360"/>
      </w:pPr>
      <w:rPr>
        <w:rFonts w:hint="default"/>
        <w:lang w:val="es-ES" w:eastAsia="en-US" w:bidi="ar-SA"/>
      </w:rPr>
    </w:lvl>
    <w:lvl w:ilvl="4" w:tplc="374E39C2">
      <w:numFmt w:val="bullet"/>
      <w:lvlText w:val="•"/>
      <w:lvlJc w:val="left"/>
      <w:pPr>
        <w:ind w:left="4900" w:hanging="360"/>
      </w:pPr>
      <w:rPr>
        <w:rFonts w:hint="default"/>
        <w:lang w:val="es-ES" w:eastAsia="en-US" w:bidi="ar-SA"/>
      </w:rPr>
    </w:lvl>
    <w:lvl w:ilvl="5" w:tplc="4420FAAC">
      <w:numFmt w:val="bullet"/>
      <w:lvlText w:val="•"/>
      <w:lvlJc w:val="left"/>
      <w:pPr>
        <w:ind w:left="5855" w:hanging="360"/>
      </w:pPr>
      <w:rPr>
        <w:rFonts w:hint="default"/>
        <w:lang w:val="es-ES" w:eastAsia="en-US" w:bidi="ar-SA"/>
      </w:rPr>
    </w:lvl>
    <w:lvl w:ilvl="6" w:tplc="2A94D68E">
      <w:numFmt w:val="bullet"/>
      <w:lvlText w:val="•"/>
      <w:lvlJc w:val="left"/>
      <w:pPr>
        <w:ind w:left="6810" w:hanging="360"/>
      </w:pPr>
      <w:rPr>
        <w:rFonts w:hint="default"/>
        <w:lang w:val="es-ES" w:eastAsia="en-US" w:bidi="ar-SA"/>
      </w:rPr>
    </w:lvl>
    <w:lvl w:ilvl="7" w:tplc="B276DE9A">
      <w:numFmt w:val="bullet"/>
      <w:lvlText w:val="•"/>
      <w:lvlJc w:val="left"/>
      <w:pPr>
        <w:ind w:left="7765" w:hanging="360"/>
      </w:pPr>
      <w:rPr>
        <w:rFonts w:hint="default"/>
        <w:lang w:val="es-ES" w:eastAsia="en-US" w:bidi="ar-SA"/>
      </w:rPr>
    </w:lvl>
    <w:lvl w:ilvl="8" w:tplc="6DE09718">
      <w:numFmt w:val="bullet"/>
      <w:lvlText w:val="•"/>
      <w:lvlJc w:val="left"/>
      <w:pPr>
        <w:ind w:left="8721" w:hanging="360"/>
      </w:pPr>
      <w:rPr>
        <w:rFonts w:hint="default"/>
        <w:lang w:val="es-ES" w:eastAsia="en-US" w:bidi="ar-SA"/>
      </w:rPr>
    </w:lvl>
  </w:abstractNum>
  <w:abstractNum w:abstractNumId="527" w15:restartNumberingAfterBreak="0">
    <w:nsid w:val="4EF422B1"/>
    <w:multiLevelType w:val="hybridMultilevel"/>
    <w:tmpl w:val="21087584"/>
    <w:lvl w:ilvl="0" w:tplc="DAD475D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22C2F1F6">
      <w:numFmt w:val="bullet"/>
      <w:lvlText w:val="•"/>
      <w:lvlJc w:val="left"/>
      <w:pPr>
        <w:ind w:left="2035" w:hanging="360"/>
      </w:pPr>
      <w:rPr>
        <w:rFonts w:hint="default"/>
        <w:lang w:val="es-ES" w:eastAsia="en-US" w:bidi="ar-SA"/>
      </w:rPr>
    </w:lvl>
    <w:lvl w:ilvl="2" w:tplc="146CD2D6">
      <w:numFmt w:val="bullet"/>
      <w:lvlText w:val="•"/>
      <w:lvlJc w:val="left"/>
      <w:pPr>
        <w:ind w:left="2990" w:hanging="360"/>
      </w:pPr>
      <w:rPr>
        <w:rFonts w:hint="default"/>
        <w:lang w:val="es-ES" w:eastAsia="en-US" w:bidi="ar-SA"/>
      </w:rPr>
    </w:lvl>
    <w:lvl w:ilvl="3" w:tplc="DB421A2C">
      <w:numFmt w:val="bullet"/>
      <w:lvlText w:val="•"/>
      <w:lvlJc w:val="left"/>
      <w:pPr>
        <w:ind w:left="3945" w:hanging="360"/>
      </w:pPr>
      <w:rPr>
        <w:rFonts w:hint="default"/>
        <w:lang w:val="es-ES" w:eastAsia="en-US" w:bidi="ar-SA"/>
      </w:rPr>
    </w:lvl>
    <w:lvl w:ilvl="4" w:tplc="67A6CB6C">
      <w:numFmt w:val="bullet"/>
      <w:lvlText w:val="•"/>
      <w:lvlJc w:val="left"/>
      <w:pPr>
        <w:ind w:left="4900" w:hanging="360"/>
      </w:pPr>
      <w:rPr>
        <w:rFonts w:hint="default"/>
        <w:lang w:val="es-ES" w:eastAsia="en-US" w:bidi="ar-SA"/>
      </w:rPr>
    </w:lvl>
    <w:lvl w:ilvl="5" w:tplc="AB28BD22">
      <w:numFmt w:val="bullet"/>
      <w:lvlText w:val="•"/>
      <w:lvlJc w:val="left"/>
      <w:pPr>
        <w:ind w:left="5855" w:hanging="360"/>
      </w:pPr>
      <w:rPr>
        <w:rFonts w:hint="default"/>
        <w:lang w:val="es-ES" w:eastAsia="en-US" w:bidi="ar-SA"/>
      </w:rPr>
    </w:lvl>
    <w:lvl w:ilvl="6" w:tplc="7CCE8C20">
      <w:numFmt w:val="bullet"/>
      <w:lvlText w:val="•"/>
      <w:lvlJc w:val="left"/>
      <w:pPr>
        <w:ind w:left="6810" w:hanging="360"/>
      </w:pPr>
      <w:rPr>
        <w:rFonts w:hint="default"/>
        <w:lang w:val="es-ES" w:eastAsia="en-US" w:bidi="ar-SA"/>
      </w:rPr>
    </w:lvl>
    <w:lvl w:ilvl="7" w:tplc="25A6BE30">
      <w:numFmt w:val="bullet"/>
      <w:lvlText w:val="•"/>
      <w:lvlJc w:val="left"/>
      <w:pPr>
        <w:ind w:left="7765" w:hanging="360"/>
      </w:pPr>
      <w:rPr>
        <w:rFonts w:hint="default"/>
        <w:lang w:val="es-ES" w:eastAsia="en-US" w:bidi="ar-SA"/>
      </w:rPr>
    </w:lvl>
    <w:lvl w:ilvl="8" w:tplc="D6728BD4">
      <w:numFmt w:val="bullet"/>
      <w:lvlText w:val="•"/>
      <w:lvlJc w:val="left"/>
      <w:pPr>
        <w:ind w:left="8721" w:hanging="360"/>
      </w:pPr>
      <w:rPr>
        <w:rFonts w:hint="default"/>
        <w:lang w:val="es-ES" w:eastAsia="en-US" w:bidi="ar-SA"/>
      </w:rPr>
    </w:lvl>
  </w:abstractNum>
  <w:abstractNum w:abstractNumId="528" w15:restartNumberingAfterBreak="0">
    <w:nsid w:val="4EFC5E0B"/>
    <w:multiLevelType w:val="hybridMultilevel"/>
    <w:tmpl w:val="36ACBD1A"/>
    <w:lvl w:ilvl="0" w:tplc="275C5FA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1D2772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A22A93A">
      <w:numFmt w:val="bullet"/>
      <w:lvlText w:val="•"/>
      <w:lvlJc w:val="left"/>
      <w:pPr>
        <w:ind w:left="2990" w:hanging="360"/>
      </w:pPr>
      <w:rPr>
        <w:rFonts w:hint="default"/>
        <w:lang w:val="es-ES" w:eastAsia="en-US" w:bidi="ar-SA"/>
      </w:rPr>
    </w:lvl>
    <w:lvl w:ilvl="3" w:tplc="8320E988">
      <w:numFmt w:val="bullet"/>
      <w:lvlText w:val="•"/>
      <w:lvlJc w:val="left"/>
      <w:pPr>
        <w:ind w:left="3945" w:hanging="360"/>
      </w:pPr>
      <w:rPr>
        <w:rFonts w:hint="default"/>
        <w:lang w:val="es-ES" w:eastAsia="en-US" w:bidi="ar-SA"/>
      </w:rPr>
    </w:lvl>
    <w:lvl w:ilvl="4" w:tplc="C436E88E">
      <w:numFmt w:val="bullet"/>
      <w:lvlText w:val="•"/>
      <w:lvlJc w:val="left"/>
      <w:pPr>
        <w:ind w:left="4900" w:hanging="360"/>
      </w:pPr>
      <w:rPr>
        <w:rFonts w:hint="default"/>
        <w:lang w:val="es-ES" w:eastAsia="en-US" w:bidi="ar-SA"/>
      </w:rPr>
    </w:lvl>
    <w:lvl w:ilvl="5" w:tplc="1CD21DA0">
      <w:numFmt w:val="bullet"/>
      <w:lvlText w:val="•"/>
      <w:lvlJc w:val="left"/>
      <w:pPr>
        <w:ind w:left="5855" w:hanging="360"/>
      </w:pPr>
      <w:rPr>
        <w:rFonts w:hint="default"/>
        <w:lang w:val="es-ES" w:eastAsia="en-US" w:bidi="ar-SA"/>
      </w:rPr>
    </w:lvl>
    <w:lvl w:ilvl="6" w:tplc="C8947390">
      <w:numFmt w:val="bullet"/>
      <w:lvlText w:val="•"/>
      <w:lvlJc w:val="left"/>
      <w:pPr>
        <w:ind w:left="6810" w:hanging="360"/>
      </w:pPr>
      <w:rPr>
        <w:rFonts w:hint="default"/>
        <w:lang w:val="es-ES" w:eastAsia="en-US" w:bidi="ar-SA"/>
      </w:rPr>
    </w:lvl>
    <w:lvl w:ilvl="7" w:tplc="F700860E">
      <w:numFmt w:val="bullet"/>
      <w:lvlText w:val="•"/>
      <w:lvlJc w:val="left"/>
      <w:pPr>
        <w:ind w:left="7765" w:hanging="360"/>
      </w:pPr>
      <w:rPr>
        <w:rFonts w:hint="default"/>
        <w:lang w:val="es-ES" w:eastAsia="en-US" w:bidi="ar-SA"/>
      </w:rPr>
    </w:lvl>
    <w:lvl w:ilvl="8" w:tplc="71CABB60">
      <w:numFmt w:val="bullet"/>
      <w:lvlText w:val="•"/>
      <w:lvlJc w:val="left"/>
      <w:pPr>
        <w:ind w:left="8721" w:hanging="360"/>
      </w:pPr>
      <w:rPr>
        <w:rFonts w:hint="default"/>
        <w:lang w:val="es-ES" w:eastAsia="en-US" w:bidi="ar-SA"/>
      </w:rPr>
    </w:lvl>
  </w:abstractNum>
  <w:abstractNum w:abstractNumId="529" w15:restartNumberingAfterBreak="0">
    <w:nsid w:val="4F2A49F6"/>
    <w:multiLevelType w:val="hybridMultilevel"/>
    <w:tmpl w:val="28B87BD4"/>
    <w:lvl w:ilvl="0" w:tplc="E3DABE0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CE4B1DC">
      <w:numFmt w:val="bullet"/>
      <w:lvlText w:val=""/>
      <w:lvlJc w:val="left"/>
      <w:pPr>
        <w:ind w:left="1075" w:hanging="360"/>
      </w:pPr>
      <w:rPr>
        <w:rFonts w:ascii="Symbol" w:eastAsia="Symbol" w:hAnsi="Symbol" w:cs="Symbol" w:hint="default"/>
        <w:b w:val="0"/>
        <w:bCs w:val="0"/>
        <w:i w:val="0"/>
        <w:iCs w:val="0"/>
        <w:spacing w:val="0"/>
        <w:w w:val="100"/>
        <w:sz w:val="22"/>
        <w:szCs w:val="22"/>
        <w:lang w:val="es-ES" w:eastAsia="en-US" w:bidi="ar-SA"/>
      </w:rPr>
    </w:lvl>
    <w:lvl w:ilvl="2" w:tplc="F84C0EC6">
      <w:numFmt w:val="bullet"/>
      <w:lvlText w:val="•"/>
      <w:lvlJc w:val="left"/>
      <w:pPr>
        <w:ind w:left="2990" w:hanging="360"/>
      </w:pPr>
      <w:rPr>
        <w:rFonts w:hint="default"/>
        <w:lang w:val="es-ES" w:eastAsia="en-US" w:bidi="ar-SA"/>
      </w:rPr>
    </w:lvl>
    <w:lvl w:ilvl="3" w:tplc="062E8B16">
      <w:numFmt w:val="bullet"/>
      <w:lvlText w:val="•"/>
      <w:lvlJc w:val="left"/>
      <w:pPr>
        <w:ind w:left="3945" w:hanging="360"/>
      </w:pPr>
      <w:rPr>
        <w:rFonts w:hint="default"/>
        <w:lang w:val="es-ES" w:eastAsia="en-US" w:bidi="ar-SA"/>
      </w:rPr>
    </w:lvl>
    <w:lvl w:ilvl="4" w:tplc="41E09748">
      <w:numFmt w:val="bullet"/>
      <w:lvlText w:val="•"/>
      <w:lvlJc w:val="left"/>
      <w:pPr>
        <w:ind w:left="4900" w:hanging="360"/>
      </w:pPr>
      <w:rPr>
        <w:rFonts w:hint="default"/>
        <w:lang w:val="es-ES" w:eastAsia="en-US" w:bidi="ar-SA"/>
      </w:rPr>
    </w:lvl>
    <w:lvl w:ilvl="5" w:tplc="1CFAFE44">
      <w:numFmt w:val="bullet"/>
      <w:lvlText w:val="•"/>
      <w:lvlJc w:val="left"/>
      <w:pPr>
        <w:ind w:left="5855" w:hanging="360"/>
      </w:pPr>
      <w:rPr>
        <w:rFonts w:hint="default"/>
        <w:lang w:val="es-ES" w:eastAsia="en-US" w:bidi="ar-SA"/>
      </w:rPr>
    </w:lvl>
    <w:lvl w:ilvl="6" w:tplc="38D22956">
      <w:numFmt w:val="bullet"/>
      <w:lvlText w:val="•"/>
      <w:lvlJc w:val="left"/>
      <w:pPr>
        <w:ind w:left="6810" w:hanging="360"/>
      </w:pPr>
      <w:rPr>
        <w:rFonts w:hint="default"/>
        <w:lang w:val="es-ES" w:eastAsia="en-US" w:bidi="ar-SA"/>
      </w:rPr>
    </w:lvl>
    <w:lvl w:ilvl="7" w:tplc="1E144368">
      <w:numFmt w:val="bullet"/>
      <w:lvlText w:val="•"/>
      <w:lvlJc w:val="left"/>
      <w:pPr>
        <w:ind w:left="7765" w:hanging="360"/>
      </w:pPr>
      <w:rPr>
        <w:rFonts w:hint="default"/>
        <w:lang w:val="es-ES" w:eastAsia="en-US" w:bidi="ar-SA"/>
      </w:rPr>
    </w:lvl>
    <w:lvl w:ilvl="8" w:tplc="3D487944">
      <w:numFmt w:val="bullet"/>
      <w:lvlText w:val="•"/>
      <w:lvlJc w:val="left"/>
      <w:pPr>
        <w:ind w:left="8721" w:hanging="360"/>
      </w:pPr>
      <w:rPr>
        <w:rFonts w:hint="default"/>
        <w:lang w:val="es-ES" w:eastAsia="en-US" w:bidi="ar-SA"/>
      </w:rPr>
    </w:lvl>
  </w:abstractNum>
  <w:abstractNum w:abstractNumId="530" w15:restartNumberingAfterBreak="0">
    <w:nsid w:val="4F5E1732"/>
    <w:multiLevelType w:val="hybridMultilevel"/>
    <w:tmpl w:val="1D6E489E"/>
    <w:lvl w:ilvl="0" w:tplc="50FAFC0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7D63B2A">
      <w:numFmt w:val="bullet"/>
      <w:lvlText w:val="•"/>
      <w:lvlJc w:val="left"/>
      <w:pPr>
        <w:ind w:left="2035" w:hanging="360"/>
      </w:pPr>
      <w:rPr>
        <w:rFonts w:hint="default"/>
        <w:lang w:val="es-ES" w:eastAsia="en-US" w:bidi="ar-SA"/>
      </w:rPr>
    </w:lvl>
    <w:lvl w:ilvl="2" w:tplc="19BA566E">
      <w:numFmt w:val="bullet"/>
      <w:lvlText w:val="•"/>
      <w:lvlJc w:val="left"/>
      <w:pPr>
        <w:ind w:left="2990" w:hanging="360"/>
      </w:pPr>
      <w:rPr>
        <w:rFonts w:hint="default"/>
        <w:lang w:val="es-ES" w:eastAsia="en-US" w:bidi="ar-SA"/>
      </w:rPr>
    </w:lvl>
    <w:lvl w:ilvl="3" w:tplc="31E8E0D6">
      <w:numFmt w:val="bullet"/>
      <w:lvlText w:val="•"/>
      <w:lvlJc w:val="left"/>
      <w:pPr>
        <w:ind w:left="3945" w:hanging="360"/>
      </w:pPr>
      <w:rPr>
        <w:rFonts w:hint="default"/>
        <w:lang w:val="es-ES" w:eastAsia="en-US" w:bidi="ar-SA"/>
      </w:rPr>
    </w:lvl>
    <w:lvl w:ilvl="4" w:tplc="1920651C">
      <w:numFmt w:val="bullet"/>
      <w:lvlText w:val="•"/>
      <w:lvlJc w:val="left"/>
      <w:pPr>
        <w:ind w:left="4900" w:hanging="360"/>
      </w:pPr>
      <w:rPr>
        <w:rFonts w:hint="default"/>
        <w:lang w:val="es-ES" w:eastAsia="en-US" w:bidi="ar-SA"/>
      </w:rPr>
    </w:lvl>
    <w:lvl w:ilvl="5" w:tplc="56104046">
      <w:numFmt w:val="bullet"/>
      <w:lvlText w:val="•"/>
      <w:lvlJc w:val="left"/>
      <w:pPr>
        <w:ind w:left="5855" w:hanging="360"/>
      </w:pPr>
      <w:rPr>
        <w:rFonts w:hint="default"/>
        <w:lang w:val="es-ES" w:eastAsia="en-US" w:bidi="ar-SA"/>
      </w:rPr>
    </w:lvl>
    <w:lvl w:ilvl="6" w:tplc="3D9CF5E8">
      <w:numFmt w:val="bullet"/>
      <w:lvlText w:val="•"/>
      <w:lvlJc w:val="left"/>
      <w:pPr>
        <w:ind w:left="6810" w:hanging="360"/>
      </w:pPr>
      <w:rPr>
        <w:rFonts w:hint="default"/>
        <w:lang w:val="es-ES" w:eastAsia="en-US" w:bidi="ar-SA"/>
      </w:rPr>
    </w:lvl>
    <w:lvl w:ilvl="7" w:tplc="8BCA692A">
      <w:numFmt w:val="bullet"/>
      <w:lvlText w:val="•"/>
      <w:lvlJc w:val="left"/>
      <w:pPr>
        <w:ind w:left="7765" w:hanging="360"/>
      </w:pPr>
      <w:rPr>
        <w:rFonts w:hint="default"/>
        <w:lang w:val="es-ES" w:eastAsia="en-US" w:bidi="ar-SA"/>
      </w:rPr>
    </w:lvl>
    <w:lvl w:ilvl="8" w:tplc="EF52DCA8">
      <w:numFmt w:val="bullet"/>
      <w:lvlText w:val="•"/>
      <w:lvlJc w:val="left"/>
      <w:pPr>
        <w:ind w:left="8721" w:hanging="360"/>
      </w:pPr>
      <w:rPr>
        <w:rFonts w:hint="default"/>
        <w:lang w:val="es-ES" w:eastAsia="en-US" w:bidi="ar-SA"/>
      </w:rPr>
    </w:lvl>
  </w:abstractNum>
  <w:abstractNum w:abstractNumId="531" w15:restartNumberingAfterBreak="0">
    <w:nsid w:val="4FB4641A"/>
    <w:multiLevelType w:val="hybridMultilevel"/>
    <w:tmpl w:val="0C3E2988"/>
    <w:lvl w:ilvl="0" w:tplc="B33822A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EB084C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F1235A0">
      <w:numFmt w:val="bullet"/>
      <w:lvlText w:val="•"/>
      <w:lvlJc w:val="left"/>
      <w:pPr>
        <w:ind w:left="2990" w:hanging="360"/>
      </w:pPr>
      <w:rPr>
        <w:rFonts w:hint="default"/>
        <w:lang w:val="es-ES" w:eastAsia="en-US" w:bidi="ar-SA"/>
      </w:rPr>
    </w:lvl>
    <w:lvl w:ilvl="3" w:tplc="CBFAB894">
      <w:numFmt w:val="bullet"/>
      <w:lvlText w:val="•"/>
      <w:lvlJc w:val="left"/>
      <w:pPr>
        <w:ind w:left="3945" w:hanging="360"/>
      </w:pPr>
      <w:rPr>
        <w:rFonts w:hint="default"/>
        <w:lang w:val="es-ES" w:eastAsia="en-US" w:bidi="ar-SA"/>
      </w:rPr>
    </w:lvl>
    <w:lvl w:ilvl="4" w:tplc="B6BE3732">
      <w:numFmt w:val="bullet"/>
      <w:lvlText w:val="•"/>
      <w:lvlJc w:val="left"/>
      <w:pPr>
        <w:ind w:left="4900" w:hanging="360"/>
      </w:pPr>
      <w:rPr>
        <w:rFonts w:hint="default"/>
        <w:lang w:val="es-ES" w:eastAsia="en-US" w:bidi="ar-SA"/>
      </w:rPr>
    </w:lvl>
    <w:lvl w:ilvl="5" w:tplc="CDC0B52E">
      <w:numFmt w:val="bullet"/>
      <w:lvlText w:val="•"/>
      <w:lvlJc w:val="left"/>
      <w:pPr>
        <w:ind w:left="5855" w:hanging="360"/>
      </w:pPr>
      <w:rPr>
        <w:rFonts w:hint="default"/>
        <w:lang w:val="es-ES" w:eastAsia="en-US" w:bidi="ar-SA"/>
      </w:rPr>
    </w:lvl>
    <w:lvl w:ilvl="6" w:tplc="5EC2D3F8">
      <w:numFmt w:val="bullet"/>
      <w:lvlText w:val="•"/>
      <w:lvlJc w:val="left"/>
      <w:pPr>
        <w:ind w:left="6810" w:hanging="360"/>
      </w:pPr>
      <w:rPr>
        <w:rFonts w:hint="default"/>
        <w:lang w:val="es-ES" w:eastAsia="en-US" w:bidi="ar-SA"/>
      </w:rPr>
    </w:lvl>
    <w:lvl w:ilvl="7" w:tplc="57B41DB2">
      <w:numFmt w:val="bullet"/>
      <w:lvlText w:val="•"/>
      <w:lvlJc w:val="left"/>
      <w:pPr>
        <w:ind w:left="7765" w:hanging="360"/>
      </w:pPr>
      <w:rPr>
        <w:rFonts w:hint="default"/>
        <w:lang w:val="es-ES" w:eastAsia="en-US" w:bidi="ar-SA"/>
      </w:rPr>
    </w:lvl>
    <w:lvl w:ilvl="8" w:tplc="7DBE8052">
      <w:numFmt w:val="bullet"/>
      <w:lvlText w:val="•"/>
      <w:lvlJc w:val="left"/>
      <w:pPr>
        <w:ind w:left="8721" w:hanging="360"/>
      </w:pPr>
      <w:rPr>
        <w:rFonts w:hint="default"/>
        <w:lang w:val="es-ES" w:eastAsia="en-US" w:bidi="ar-SA"/>
      </w:rPr>
    </w:lvl>
  </w:abstractNum>
  <w:abstractNum w:abstractNumId="532" w15:restartNumberingAfterBreak="0">
    <w:nsid w:val="50244B66"/>
    <w:multiLevelType w:val="hybridMultilevel"/>
    <w:tmpl w:val="75ACA556"/>
    <w:lvl w:ilvl="0" w:tplc="7770639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AE8398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11C016C">
      <w:numFmt w:val="bullet"/>
      <w:lvlText w:val="•"/>
      <w:lvlJc w:val="left"/>
      <w:pPr>
        <w:ind w:left="2990" w:hanging="360"/>
      </w:pPr>
      <w:rPr>
        <w:rFonts w:hint="default"/>
        <w:lang w:val="es-ES" w:eastAsia="en-US" w:bidi="ar-SA"/>
      </w:rPr>
    </w:lvl>
    <w:lvl w:ilvl="3" w:tplc="0F64EF4A">
      <w:numFmt w:val="bullet"/>
      <w:lvlText w:val="•"/>
      <w:lvlJc w:val="left"/>
      <w:pPr>
        <w:ind w:left="3945" w:hanging="360"/>
      </w:pPr>
      <w:rPr>
        <w:rFonts w:hint="default"/>
        <w:lang w:val="es-ES" w:eastAsia="en-US" w:bidi="ar-SA"/>
      </w:rPr>
    </w:lvl>
    <w:lvl w:ilvl="4" w:tplc="8FF2C968">
      <w:numFmt w:val="bullet"/>
      <w:lvlText w:val="•"/>
      <w:lvlJc w:val="left"/>
      <w:pPr>
        <w:ind w:left="4900" w:hanging="360"/>
      </w:pPr>
      <w:rPr>
        <w:rFonts w:hint="default"/>
        <w:lang w:val="es-ES" w:eastAsia="en-US" w:bidi="ar-SA"/>
      </w:rPr>
    </w:lvl>
    <w:lvl w:ilvl="5" w:tplc="391AEF0E">
      <w:numFmt w:val="bullet"/>
      <w:lvlText w:val="•"/>
      <w:lvlJc w:val="left"/>
      <w:pPr>
        <w:ind w:left="5855" w:hanging="360"/>
      </w:pPr>
      <w:rPr>
        <w:rFonts w:hint="default"/>
        <w:lang w:val="es-ES" w:eastAsia="en-US" w:bidi="ar-SA"/>
      </w:rPr>
    </w:lvl>
    <w:lvl w:ilvl="6" w:tplc="97181AB0">
      <w:numFmt w:val="bullet"/>
      <w:lvlText w:val="•"/>
      <w:lvlJc w:val="left"/>
      <w:pPr>
        <w:ind w:left="6810" w:hanging="360"/>
      </w:pPr>
      <w:rPr>
        <w:rFonts w:hint="default"/>
        <w:lang w:val="es-ES" w:eastAsia="en-US" w:bidi="ar-SA"/>
      </w:rPr>
    </w:lvl>
    <w:lvl w:ilvl="7" w:tplc="27263618">
      <w:numFmt w:val="bullet"/>
      <w:lvlText w:val="•"/>
      <w:lvlJc w:val="left"/>
      <w:pPr>
        <w:ind w:left="7765" w:hanging="360"/>
      </w:pPr>
      <w:rPr>
        <w:rFonts w:hint="default"/>
        <w:lang w:val="es-ES" w:eastAsia="en-US" w:bidi="ar-SA"/>
      </w:rPr>
    </w:lvl>
    <w:lvl w:ilvl="8" w:tplc="95B27B78">
      <w:numFmt w:val="bullet"/>
      <w:lvlText w:val="•"/>
      <w:lvlJc w:val="left"/>
      <w:pPr>
        <w:ind w:left="8721" w:hanging="360"/>
      </w:pPr>
      <w:rPr>
        <w:rFonts w:hint="default"/>
        <w:lang w:val="es-ES" w:eastAsia="en-US" w:bidi="ar-SA"/>
      </w:rPr>
    </w:lvl>
  </w:abstractNum>
  <w:abstractNum w:abstractNumId="533" w15:restartNumberingAfterBreak="0">
    <w:nsid w:val="504F3EBD"/>
    <w:multiLevelType w:val="hybridMultilevel"/>
    <w:tmpl w:val="4620BDC8"/>
    <w:lvl w:ilvl="0" w:tplc="4846218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B141A6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E8814A8">
      <w:numFmt w:val="bullet"/>
      <w:lvlText w:val="•"/>
      <w:lvlJc w:val="left"/>
      <w:pPr>
        <w:ind w:left="2194" w:hanging="360"/>
      </w:pPr>
      <w:rPr>
        <w:rFonts w:hint="default"/>
        <w:lang w:val="es-ES" w:eastAsia="en-US" w:bidi="ar-SA"/>
      </w:rPr>
    </w:lvl>
    <w:lvl w:ilvl="3" w:tplc="B18CF9CA">
      <w:numFmt w:val="bullet"/>
      <w:lvlText w:val="•"/>
      <w:lvlJc w:val="left"/>
      <w:pPr>
        <w:ind w:left="3249" w:hanging="360"/>
      </w:pPr>
      <w:rPr>
        <w:rFonts w:hint="default"/>
        <w:lang w:val="es-ES" w:eastAsia="en-US" w:bidi="ar-SA"/>
      </w:rPr>
    </w:lvl>
    <w:lvl w:ilvl="4" w:tplc="42FE5BB0">
      <w:numFmt w:val="bullet"/>
      <w:lvlText w:val="•"/>
      <w:lvlJc w:val="left"/>
      <w:pPr>
        <w:ind w:left="4303" w:hanging="360"/>
      </w:pPr>
      <w:rPr>
        <w:rFonts w:hint="default"/>
        <w:lang w:val="es-ES" w:eastAsia="en-US" w:bidi="ar-SA"/>
      </w:rPr>
    </w:lvl>
    <w:lvl w:ilvl="5" w:tplc="CC542D9C">
      <w:numFmt w:val="bullet"/>
      <w:lvlText w:val="•"/>
      <w:lvlJc w:val="left"/>
      <w:pPr>
        <w:ind w:left="5358" w:hanging="360"/>
      </w:pPr>
      <w:rPr>
        <w:rFonts w:hint="default"/>
        <w:lang w:val="es-ES" w:eastAsia="en-US" w:bidi="ar-SA"/>
      </w:rPr>
    </w:lvl>
    <w:lvl w:ilvl="6" w:tplc="353A6474">
      <w:numFmt w:val="bullet"/>
      <w:lvlText w:val="•"/>
      <w:lvlJc w:val="left"/>
      <w:pPr>
        <w:ind w:left="6413" w:hanging="360"/>
      </w:pPr>
      <w:rPr>
        <w:rFonts w:hint="default"/>
        <w:lang w:val="es-ES" w:eastAsia="en-US" w:bidi="ar-SA"/>
      </w:rPr>
    </w:lvl>
    <w:lvl w:ilvl="7" w:tplc="2858FFC8">
      <w:numFmt w:val="bullet"/>
      <w:lvlText w:val="•"/>
      <w:lvlJc w:val="left"/>
      <w:pPr>
        <w:ind w:left="7467" w:hanging="360"/>
      </w:pPr>
      <w:rPr>
        <w:rFonts w:hint="default"/>
        <w:lang w:val="es-ES" w:eastAsia="en-US" w:bidi="ar-SA"/>
      </w:rPr>
    </w:lvl>
    <w:lvl w:ilvl="8" w:tplc="4566C452">
      <w:numFmt w:val="bullet"/>
      <w:lvlText w:val="•"/>
      <w:lvlJc w:val="left"/>
      <w:pPr>
        <w:ind w:left="8522" w:hanging="360"/>
      </w:pPr>
      <w:rPr>
        <w:rFonts w:hint="default"/>
        <w:lang w:val="es-ES" w:eastAsia="en-US" w:bidi="ar-SA"/>
      </w:rPr>
    </w:lvl>
  </w:abstractNum>
  <w:abstractNum w:abstractNumId="534" w15:restartNumberingAfterBreak="0">
    <w:nsid w:val="505E60FA"/>
    <w:multiLevelType w:val="hybridMultilevel"/>
    <w:tmpl w:val="2092DF3A"/>
    <w:lvl w:ilvl="0" w:tplc="35DA61D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255CBBDC">
      <w:numFmt w:val="bullet"/>
      <w:lvlText w:val="•"/>
      <w:lvlJc w:val="left"/>
      <w:pPr>
        <w:ind w:left="2035" w:hanging="360"/>
      </w:pPr>
      <w:rPr>
        <w:rFonts w:hint="default"/>
        <w:lang w:val="es-ES" w:eastAsia="en-US" w:bidi="ar-SA"/>
      </w:rPr>
    </w:lvl>
    <w:lvl w:ilvl="2" w:tplc="560C7E62">
      <w:numFmt w:val="bullet"/>
      <w:lvlText w:val="•"/>
      <w:lvlJc w:val="left"/>
      <w:pPr>
        <w:ind w:left="2990" w:hanging="360"/>
      </w:pPr>
      <w:rPr>
        <w:rFonts w:hint="default"/>
        <w:lang w:val="es-ES" w:eastAsia="en-US" w:bidi="ar-SA"/>
      </w:rPr>
    </w:lvl>
    <w:lvl w:ilvl="3" w:tplc="FCA2801E">
      <w:numFmt w:val="bullet"/>
      <w:lvlText w:val="•"/>
      <w:lvlJc w:val="left"/>
      <w:pPr>
        <w:ind w:left="3945" w:hanging="360"/>
      </w:pPr>
      <w:rPr>
        <w:rFonts w:hint="default"/>
        <w:lang w:val="es-ES" w:eastAsia="en-US" w:bidi="ar-SA"/>
      </w:rPr>
    </w:lvl>
    <w:lvl w:ilvl="4" w:tplc="7F8A5A10">
      <w:numFmt w:val="bullet"/>
      <w:lvlText w:val="•"/>
      <w:lvlJc w:val="left"/>
      <w:pPr>
        <w:ind w:left="4900" w:hanging="360"/>
      </w:pPr>
      <w:rPr>
        <w:rFonts w:hint="default"/>
        <w:lang w:val="es-ES" w:eastAsia="en-US" w:bidi="ar-SA"/>
      </w:rPr>
    </w:lvl>
    <w:lvl w:ilvl="5" w:tplc="AFF8555E">
      <w:numFmt w:val="bullet"/>
      <w:lvlText w:val="•"/>
      <w:lvlJc w:val="left"/>
      <w:pPr>
        <w:ind w:left="5855" w:hanging="360"/>
      </w:pPr>
      <w:rPr>
        <w:rFonts w:hint="default"/>
        <w:lang w:val="es-ES" w:eastAsia="en-US" w:bidi="ar-SA"/>
      </w:rPr>
    </w:lvl>
    <w:lvl w:ilvl="6" w:tplc="4ECA0186">
      <w:numFmt w:val="bullet"/>
      <w:lvlText w:val="•"/>
      <w:lvlJc w:val="left"/>
      <w:pPr>
        <w:ind w:left="6810" w:hanging="360"/>
      </w:pPr>
      <w:rPr>
        <w:rFonts w:hint="default"/>
        <w:lang w:val="es-ES" w:eastAsia="en-US" w:bidi="ar-SA"/>
      </w:rPr>
    </w:lvl>
    <w:lvl w:ilvl="7" w:tplc="D49A8E0E">
      <w:numFmt w:val="bullet"/>
      <w:lvlText w:val="•"/>
      <w:lvlJc w:val="left"/>
      <w:pPr>
        <w:ind w:left="7765" w:hanging="360"/>
      </w:pPr>
      <w:rPr>
        <w:rFonts w:hint="default"/>
        <w:lang w:val="es-ES" w:eastAsia="en-US" w:bidi="ar-SA"/>
      </w:rPr>
    </w:lvl>
    <w:lvl w:ilvl="8" w:tplc="161EE132">
      <w:numFmt w:val="bullet"/>
      <w:lvlText w:val="•"/>
      <w:lvlJc w:val="left"/>
      <w:pPr>
        <w:ind w:left="8721" w:hanging="360"/>
      </w:pPr>
      <w:rPr>
        <w:rFonts w:hint="default"/>
        <w:lang w:val="es-ES" w:eastAsia="en-US" w:bidi="ar-SA"/>
      </w:rPr>
    </w:lvl>
  </w:abstractNum>
  <w:abstractNum w:abstractNumId="535" w15:restartNumberingAfterBreak="0">
    <w:nsid w:val="508A116B"/>
    <w:multiLevelType w:val="hybridMultilevel"/>
    <w:tmpl w:val="D41836D8"/>
    <w:lvl w:ilvl="0" w:tplc="635AD7A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F02826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9D225C2">
      <w:numFmt w:val="bullet"/>
      <w:lvlText w:val="•"/>
      <w:lvlJc w:val="left"/>
      <w:pPr>
        <w:ind w:left="2990" w:hanging="360"/>
      </w:pPr>
      <w:rPr>
        <w:rFonts w:hint="default"/>
        <w:lang w:val="es-ES" w:eastAsia="en-US" w:bidi="ar-SA"/>
      </w:rPr>
    </w:lvl>
    <w:lvl w:ilvl="3" w:tplc="EF8429DE">
      <w:numFmt w:val="bullet"/>
      <w:lvlText w:val="•"/>
      <w:lvlJc w:val="left"/>
      <w:pPr>
        <w:ind w:left="3945" w:hanging="360"/>
      </w:pPr>
      <w:rPr>
        <w:rFonts w:hint="default"/>
        <w:lang w:val="es-ES" w:eastAsia="en-US" w:bidi="ar-SA"/>
      </w:rPr>
    </w:lvl>
    <w:lvl w:ilvl="4" w:tplc="707E1DEE">
      <w:numFmt w:val="bullet"/>
      <w:lvlText w:val="•"/>
      <w:lvlJc w:val="left"/>
      <w:pPr>
        <w:ind w:left="4900" w:hanging="360"/>
      </w:pPr>
      <w:rPr>
        <w:rFonts w:hint="default"/>
        <w:lang w:val="es-ES" w:eastAsia="en-US" w:bidi="ar-SA"/>
      </w:rPr>
    </w:lvl>
    <w:lvl w:ilvl="5" w:tplc="85DE2C9E">
      <w:numFmt w:val="bullet"/>
      <w:lvlText w:val="•"/>
      <w:lvlJc w:val="left"/>
      <w:pPr>
        <w:ind w:left="5855" w:hanging="360"/>
      </w:pPr>
      <w:rPr>
        <w:rFonts w:hint="default"/>
        <w:lang w:val="es-ES" w:eastAsia="en-US" w:bidi="ar-SA"/>
      </w:rPr>
    </w:lvl>
    <w:lvl w:ilvl="6" w:tplc="FE64D2B8">
      <w:numFmt w:val="bullet"/>
      <w:lvlText w:val="•"/>
      <w:lvlJc w:val="left"/>
      <w:pPr>
        <w:ind w:left="6810" w:hanging="360"/>
      </w:pPr>
      <w:rPr>
        <w:rFonts w:hint="default"/>
        <w:lang w:val="es-ES" w:eastAsia="en-US" w:bidi="ar-SA"/>
      </w:rPr>
    </w:lvl>
    <w:lvl w:ilvl="7" w:tplc="5F5E2AA6">
      <w:numFmt w:val="bullet"/>
      <w:lvlText w:val="•"/>
      <w:lvlJc w:val="left"/>
      <w:pPr>
        <w:ind w:left="7765" w:hanging="360"/>
      </w:pPr>
      <w:rPr>
        <w:rFonts w:hint="default"/>
        <w:lang w:val="es-ES" w:eastAsia="en-US" w:bidi="ar-SA"/>
      </w:rPr>
    </w:lvl>
    <w:lvl w:ilvl="8" w:tplc="74D69FF0">
      <w:numFmt w:val="bullet"/>
      <w:lvlText w:val="•"/>
      <w:lvlJc w:val="left"/>
      <w:pPr>
        <w:ind w:left="8721" w:hanging="360"/>
      </w:pPr>
      <w:rPr>
        <w:rFonts w:hint="default"/>
        <w:lang w:val="es-ES" w:eastAsia="en-US" w:bidi="ar-SA"/>
      </w:rPr>
    </w:lvl>
  </w:abstractNum>
  <w:abstractNum w:abstractNumId="536" w15:restartNumberingAfterBreak="0">
    <w:nsid w:val="50C25C90"/>
    <w:multiLevelType w:val="hybridMultilevel"/>
    <w:tmpl w:val="8604A778"/>
    <w:lvl w:ilvl="0" w:tplc="232816D0">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AD80B36A">
      <w:numFmt w:val="bullet"/>
      <w:lvlText w:val="•"/>
      <w:lvlJc w:val="left"/>
      <w:pPr>
        <w:ind w:left="2035" w:hanging="348"/>
      </w:pPr>
      <w:rPr>
        <w:rFonts w:hint="default"/>
        <w:lang w:val="es-ES" w:eastAsia="en-US" w:bidi="ar-SA"/>
      </w:rPr>
    </w:lvl>
    <w:lvl w:ilvl="2" w:tplc="58DA3E3C">
      <w:numFmt w:val="bullet"/>
      <w:lvlText w:val="•"/>
      <w:lvlJc w:val="left"/>
      <w:pPr>
        <w:ind w:left="2990" w:hanging="348"/>
      </w:pPr>
      <w:rPr>
        <w:rFonts w:hint="default"/>
        <w:lang w:val="es-ES" w:eastAsia="en-US" w:bidi="ar-SA"/>
      </w:rPr>
    </w:lvl>
    <w:lvl w:ilvl="3" w:tplc="E7E26FE2">
      <w:numFmt w:val="bullet"/>
      <w:lvlText w:val="•"/>
      <w:lvlJc w:val="left"/>
      <w:pPr>
        <w:ind w:left="3945" w:hanging="348"/>
      </w:pPr>
      <w:rPr>
        <w:rFonts w:hint="default"/>
        <w:lang w:val="es-ES" w:eastAsia="en-US" w:bidi="ar-SA"/>
      </w:rPr>
    </w:lvl>
    <w:lvl w:ilvl="4" w:tplc="C6AE7F08">
      <w:numFmt w:val="bullet"/>
      <w:lvlText w:val="•"/>
      <w:lvlJc w:val="left"/>
      <w:pPr>
        <w:ind w:left="4900" w:hanging="348"/>
      </w:pPr>
      <w:rPr>
        <w:rFonts w:hint="default"/>
        <w:lang w:val="es-ES" w:eastAsia="en-US" w:bidi="ar-SA"/>
      </w:rPr>
    </w:lvl>
    <w:lvl w:ilvl="5" w:tplc="BADAE9F8">
      <w:numFmt w:val="bullet"/>
      <w:lvlText w:val="•"/>
      <w:lvlJc w:val="left"/>
      <w:pPr>
        <w:ind w:left="5855" w:hanging="348"/>
      </w:pPr>
      <w:rPr>
        <w:rFonts w:hint="default"/>
        <w:lang w:val="es-ES" w:eastAsia="en-US" w:bidi="ar-SA"/>
      </w:rPr>
    </w:lvl>
    <w:lvl w:ilvl="6" w:tplc="81E0094C">
      <w:numFmt w:val="bullet"/>
      <w:lvlText w:val="•"/>
      <w:lvlJc w:val="left"/>
      <w:pPr>
        <w:ind w:left="6810" w:hanging="348"/>
      </w:pPr>
      <w:rPr>
        <w:rFonts w:hint="default"/>
        <w:lang w:val="es-ES" w:eastAsia="en-US" w:bidi="ar-SA"/>
      </w:rPr>
    </w:lvl>
    <w:lvl w:ilvl="7" w:tplc="1354D6E0">
      <w:numFmt w:val="bullet"/>
      <w:lvlText w:val="•"/>
      <w:lvlJc w:val="left"/>
      <w:pPr>
        <w:ind w:left="7765" w:hanging="348"/>
      </w:pPr>
      <w:rPr>
        <w:rFonts w:hint="default"/>
        <w:lang w:val="es-ES" w:eastAsia="en-US" w:bidi="ar-SA"/>
      </w:rPr>
    </w:lvl>
    <w:lvl w:ilvl="8" w:tplc="C7EC4E2A">
      <w:numFmt w:val="bullet"/>
      <w:lvlText w:val="•"/>
      <w:lvlJc w:val="left"/>
      <w:pPr>
        <w:ind w:left="8721" w:hanging="348"/>
      </w:pPr>
      <w:rPr>
        <w:rFonts w:hint="default"/>
        <w:lang w:val="es-ES" w:eastAsia="en-US" w:bidi="ar-SA"/>
      </w:rPr>
    </w:lvl>
  </w:abstractNum>
  <w:abstractNum w:abstractNumId="537" w15:restartNumberingAfterBreak="0">
    <w:nsid w:val="514E6FBC"/>
    <w:multiLevelType w:val="hybridMultilevel"/>
    <w:tmpl w:val="7BC0EEE0"/>
    <w:lvl w:ilvl="0" w:tplc="9FBA31C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80055C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0D82D9A">
      <w:numFmt w:val="bullet"/>
      <w:lvlText w:val="•"/>
      <w:lvlJc w:val="left"/>
      <w:pPr>
        <w:ind w:left="2990" w:hanging="360"/>
      </w:pPr>
      <w:rPr>
        <w:rFonts w:hint="default"/>
        <w:lang w:val="es-ES" w:eastAsia="en-US" w:bidi="ar-SA"/>
      </w:rPr>
    </w:lvl>
    <w:lvl w:ilvl="3" w:tplc="B440ADC0">
      <w:numFmt w:val="bullet"/>
      <w:lvlText w:val="•"/>
      <w:lvlJc w:val="left"/>
      <w:pPr>
        <w:ind w:left="3945" w:hanging="360"/>
      </w:pPr>
      <w:rPr>
        <w:rFonts w:hint="default"/>
        <w:lang w:val="es-ES" w:eastAsia="en-US" w:bidi="ar-SA"/>
      </w:rPr>
    </w:lvl>
    <w:lvl w:ilvl="4" w:tplc="120CD650">
      <w:numFmt w:val="bullet"/>
      <w:lvlText w:val="•"/>
      <w:lvlJc w:val="left"/>
      <w:pPr>
        <w:ind w:left="4900" w:hanging="360"/>
      </w:pPr>
      <w:rPr>
        <w:rFonts w:hint="default"/>
        <w:lang w:val="es-ES" w:eastAsia="en-US" w:bidi="ar-SA"/>
      </w:rPr>
    </w:lvl>
    <w:lvl w:ilvl="5" w:tplc="6C4E497C">
      <w:numFmt w:val="bullet"/>
      <w:lvlText w:val="•"/>
      <w:lvlJc w:val="left"/>
      <w:pPr>
        <w:ind w:left="5855" w:hanging="360"/>
      </w:pPr>
      <w:rPr>
        <w:rFonts w:hint="default"/>
        <w:lang w:val="es-ES" w:eastAsia="en-US" w:bidi="ar-SA"/>
      </w:rPr>
    </w:lvl>
    <w:lvl w:ilvl="6" w:tplc="8786966A">
      <w:numFmt w:val="bullet"/>
      <w:lvlText w:val="•"/>
      <w:lvlJc w:val="left"/>
      <w:pPr>
        <w:ind w:left="6810" w:hanging="360"/>
      </w:pPr>
      <w:rPr>
        <w:rFonts w:hint="default"/>
        <w:lang w:val="es-ES" w:eastAsia="en-US" w:bidi="ar-SA"/>
      </w:rPr>
    </w:lvl>
    <w:lvl w:ilvl="7" w:tplc="DDE08B40">
      <w:numFmt w:val="bullet"/>
      <w:lvlText w:val="•"/>
      <w:lvlJc w:val="left"/>
      <w:pPr>
        <w:ind w:left="7765" w:hanging="360"/>
      </w:pPr>
      <w:rPr>
        <w:rFonts w:hint="default"/>
        <w:lang w:val="es-ES" w:eastAsia="en-US" w:bidi="ar-SA"/>
      </w:rPr>
    </w:lvl>
    <w:lvl w:ilvl="8" w:tplc="81CCE9D2">
      <w:numFmt w:val="bullet"/>
      <w:lvlText w:val="•"/>
      <w:lvlJc w:val="left"/>
      <w:pPr>
        <w:ind w:left="8721" w:hanging="360"/>
      </w:pPr>
      <w:rPr>
        <w:rFonts w:hint="default"/>
        <w:lang w:val="es-ES" w:eastAsia="en-US" w:bidi="ar-SA"/>
      </w:rPr>
    </w:lvl>
  </w:abstractNum>
  <w:abstractNum w:abstractNumId="538" w15:restartNumberingAfterBreak="0">
    <w:nsid w:val="516422B5"/>
    <w:multiLevelType w:val="hybridMultilevel"/>
    <w:tmpl w:val="4FA286A0"/>
    <w:lvl w:ilvl="0" w:tplc="20E2E7B2">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4B603806">
      <w:start w:val="1"/>
      <w:numFmt w:val="decimal"/>
      <w:lvlText w:val="%2."/>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2" w:tplc="C2EA30E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3" w:tplc="304E9CD2">
      <w:numFmt w:val="bullet"/>
      <w:lvlText w:val="•"/>
      <w:lvlJc w:val="left"/>
      <w:pPr>
        <w:ind w:left="2378" w:hanging="360"/>
      </w:pPr>
      <w:rPr>
        <w:rFonts w:hint="default"/>
        <w:lang w:val="es-ES" w:eastAsia="en-US" w:bidi="ar-SA"/>
      </w:rPr>
    </w:lvl>
    <w:lvl w:ilvl="4" w:tplc="AA1C69C4">
      <w:numFmt w:val="bullet"/>
      <w:lvlText w:val="•"/>
      <w:lvlJc w:val="left"/>
      <w:pPr>
        <w:ind w:left="3557" w:hanging="360"/>
      </w:pPr>
      <w:rPr>
        <w:rFonts w:hint="default"/>
        <w:lang w:val="es-ES" w:eastAsia="en-US" w:bidi="ar-SA"/>
      </w:rPr>
    </w:lvl>
    <w:lvl w:ilvl="5" w:tplc="1A74335C">
      <w:numFmt w:val="bullet"/>
      <w:lvlText w:val="•"/>
      <w:lvlJc w:val="left"/>
      <w:pPr>
        <w:ind w:left="4736" w:hanging="360"/>
      </w:pPr>
      <w:rPr>
        <w:rFonts w:hint="default"/>
        <w:lang w:val="es-ES" w:eastAsia="en-US" w:bidi="ar-SA"/>
      </w:rPr>
    </w:lvl>
    <w:lvl w:ilvl="6" w:tplc="BF2C9E68">
      <w:numFmt w:val="bullet"/>
      <w:lvlText w:val="•"/>
      <w:lvlJc w:val="left"/>
      <w:pPr>
        <w:ind w:left="5915" w:hanging="360"/>
      </w:pPr>
      <w:rPr>
        <w:rFonts w:hint="default"/>
        <w:lang w:val="es-ES" w:eastAsia="en-US" w:bidi="ar-SA"/>
      </w:rPr>
    </w:lvl>
    <w:lvl w:ilvl="7" w:tplc="AB985794">
      <w:numFmt w:val="bullet"/>
      <w:lvlText w:val="•"/>
      <w:lvlJc w:val="left"/>
      <w:pPr>
        <w:ind w:left="7094" w:hanging="360"/>
      </w:pPr>
      <w:rPr>
        <w:rFonts w:hint="default"/>
        <w:lang w:val="es-ES" w:eastAsia="en-US" w:bidi="ar-SA"/>
      </w:rPr>
    </w:lvl>
    <w:lvl w:ilvl="8" w:tplc="1B8AF018">
      <w:numFmt w:val="bullet"/>
      <w:lvlText w:val="•"/>
      <w:lvlJc w:val="left"/>
      <w:pPr>
        <w:ind w:left="8273" w:hanging="360"/>
      </w:pPr>
      <w:rPr>
        <w:rFonts w:hint="default"/>
        <w:lang w:val="es-ES" w:eastAsia="en-US" w:bidi="ar-SA"/>
      </w:rPr>
    </w:lvl>
  </w:abstractNum>
  <w:abstractNum w:abstractNumId="539" w15:restartNumberingAfterBreak="0">
    <w:nsid w:val="517B30BD"/>
    <w:multiLevelType w:val="hybridMultilevel"/>
    <w:tmpl w:val="0A8A9204"/>
    <w:lvl w:ilvl="0" w:tplc="21EA6F0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43A517A">
      <w:numFmt w:val="bullet"/>
      <w:lvlText w:val="•"/>
      <w:lvlJc w:val="left"/>
      <w:pPr>
        <w:ind w:left="2035" w:hanging="360"/>
      </w:pPr>
      <w:rPr>
        <w:rFonts w:hint="default"/>
        <w:lang w:val="es-ES" w:eastAsia="en-US" w:bidi="ar-SA"/>
      </w:rPr>
    </w:lvl>
    <w:lvl w:ilvl="2" w:tplc="0960236E">
      <w:numFmt w:val="bullet"/>
      <w:lvlText w:val="•"/>
      <w:lvlJc w:val="left"/>
      <w:pPr>
        <w:ind w:left="2990" w:hanging="360"/>
      </w:pPr>
      <w:rPr>
        <w:rFonts w:hint="default"/>
        <w:lang w:val="es-ES" w:eastAsia="en-US" w:bidi="ar-SA"/>
      </w:rPr>
    </w:lvl>
    <w:lvl w:ilvl="3" w:tplc="95E4D8B0">
      <w:numFmt w:val="bullet"/>
      <w:lvlText w:val="•"/>
      <w:lvlJc w:val="left"/>
      <w:pPr>
        <w:ind w:left="3945" w:hanging="360"/>
      </w:pPr>
      <w:rPr>
        <w:rFonts w:hint="default"/>
        <w:lang w:val="es-ES" w:eastAsia="en-US" w:bidi="ar-SA"/>
      </w:rPr>
    </w:lvl>
    <w:lvl w:ilvl="4" w:tplc="8C9E0954">
      <w:numFmt w:val="bullet"/>
      <w:lvlText w:val="•"/>
      <w:lvlJc w:val="left"/>
      <w:pPr>
        <w:ind w:left="4900" w:hanging="360"/>
      </w:pPr>
      <w:rPr>
        <w:rFonts w:hint="default"/>
        <w:lang w:val="es-ES" w:eastAsia="en-US" w:bidi="ar-SA"/>
      </w:rPr>
    </w:lvl>
    <w:lvl w:ilvl="5" w:tplc="54D6EDFA">
      <w:numFmt w:val="bullet"/>
      <w:lvlText w:val="•"/>
      <w:lvlJc w:val="left"/>
      <w:pPr>
        <w:ind w:left="5855" w:hanging="360"/>
      </w:pPr>
      <w:rPr>
        <w:rFonts w:hint="default"/>
        <w:lang w:val="es-ES" w:eastAsia="en-US" w:bidi="ar-SA"/>
      </w:rPr>
    </w:lvl>
    <w:lvl w:ilvl="6" w:tplc="131ED5BE">
      <w:numFmt w:val="bullet"/>
      <w:lvlText w:val="•"/>
      <w:lvlJc w:val="left"/>
      <w:pPr>
        <w:ind w:left="6810" w:hanging="360"/>
      </w:pPr>
      <w:rPr>
        <w:rFonts w:hint="default"/>
        <w:lang w:val="es-ES" w:eastAsia="en-US" w:bidi="ar-SA"/>
      </w:rPr>
    </w:lvl>
    <w:lvl w:ilvl="7" w:tplc="66BE2362">
      <w:numFmt w:val="bullet"/>
      <w:lvlText w:val="•"/>
      <w:lvlJc w:val="left"/>
      <w:pPr>
        <w:ind w:left="7765" w:hanging="360"/>
      </w:pPr>
      <w:rPr>
        <w:rFonts w:hint="default"/>
        <w:lang w:val="es-ES" w:eastAsia="en-US" w:bidi="ar-SA"/>
      </w:rPr>
    </w:lvl>
    <w:lvl w:ilvl="8" w:tplc="B5DC61A6">
      <w:numFmt w:val="bullet"/>
      <w:lvlText w:val="•"/>
      <w:lvlJc w:val="left"/>
      <w:pPr>
        <w:ind w:left="8721" w:hanging="360"/>
      </w:pPr>
      <w:rPr>
        <w:rFonts w:hint="default"/>
        <w:lang w:val="es-ES" w:eastAsia="en-US" w:bidi="ar-SA"/>
      </w:rPr>
    </w:lvl>
  </w:abstractNum>
  <w:abstractNum w:abstractNumId="540" w15:restartNumberingAfterBreak="0">
    <w:nsid w:val="518764D9"/>
    <w:multiLevelType w:val="hybridMultilevel"/>
    <w:tmpl w:val="262CB980"/>
    <w:lvl w:ilvl="0" w:tplc="D8EEAA5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6A657B2">
      <w:numFmt w:val="bullet"/>
      <w:lvlText w:val="•"/>
      <w:lvlJc w:val="left"/>
      <w:pPr>
        <w:ind w:left="2035" w:hanging="360"/>
      </w:pPr>
      <w:rPr>
        <w:rFonts w:hint="default"/>
        <w:lang w:val="es-ES" w:eastAsia="en-US" w:bidi="ar-SA"/>
      </w:rPr>
    </w:lvl>
    <w:lvl w:ilvl="2" w:tplc="9C82BA2A">
      <w:numFmt w:val="bullet"/>
      <w:lvlText w:val="•"/>
      <w:lvlJc w:val="left"/>
      <w:pPr>
        <w:ind w:left="2990" w:hanging="360"/>
      </w:pPr>
      <w:rPr>
        <w:rFonts w:hint="default"/>
        <w:lang w:val="es-ES" w:eastAsia="en-US" w:bidi="ar-SA"/>
      </w:rPr>
    </w:lvl>
    <w:lvl w:ilvl="3" w:tplc="5EC2AB22">
      <w:numFmt w:val="bullet"/>
      <w:lvlText w:val="•"/>
      <w:lvlJc w:val="left"/>
      <w:pPr>
        <w:ind w:left="3945" w:hanging="360"/>
      </w:pPr>
      <w:rPr>
        <w:rFonts w:hint="default"/>
        <w:lang w:val="es-ES" w:eastAsia="en-US" w:bidi="ar-SA"/>
      </w:rPr>
    </w:lvl>
    <w:lvl w:ilvl="4" w:tplc="A0D6AC4A">
      <w:numFmt w:val="bullet"/>
      <w:lvlText w:val="•"/>
      <w:lvlJc w:val="left"/>
      <w:pPr>
        <w:ind w:left="4900" w:hanging="360"/>
      </w:pPr>
      <w:rPr>
        <w:rFonts w:hint="default"/>
        <w:lang w:val="es-ES" w:eastAsia="en-US" w:bidi="ar-SA"/>
      </w:rPr>
    </w:lvl>
    <w:lvl w:ilvl="5" w:tplc="120251E2">
      <w:numFmt w:val="bullet"/>
      <w:lvlText w:val="•"/>
      <w:lvlJc w:val="left"/>
      <w:pPr>
        <w:ind w:left="5855" w:hanging="360"/>
      </w:pPr>
      <w:rPr>
        <w:rFonts w:hint="default"/>
        <w:lang w:val="es-ES" w:eastAsia="en-US" w:bidi="ar-SA"/>
      </w:rPr>
    </w:lvl>
    <w:lvl w:ilvl="6" w:tplc="B574CB88">
      <w:numFmt w:val="bullet"/>
      <w:lvlText w:val="•"/>
      <w:lvlJc w:val="left"/>
      <w:pPr>
        <w:ind w:left="6810" w:hanging="360"/>
      </w:pPr>
      <w:rPr>
        <w:rFonts w:hint="default"/>
        <w:lang w:val="es-ES" w:eastAsia="en-US" w:bidi="ar-SA"/>
      </w:rPr>
    </w:lvl>
    <w:lvl w:ilvl="7" w:tplc="9692053C">
      <w:numFmt w:val="bullet"/>
      <w:lvlText w:val="•"/>
      <w:lvlJc w:val="left"/>
      <w:pPr>
        <w:ind w:left="7765" w:hanging="360"/>
      </w:pPr>
      <w:rPr>
        <w:rFonts w:hint="default"/>
        <w:lang w:val="es-ES" w:eastAsia="en-US" w:bidi="ar-SA"/>
      </w:rPr>
    </w:lvl>
    <w:lvl w:ilvl="8" w:tplc="4C363A7C">
      <w:numFmt w:val="bullet"/>
      <w:lvlText w:val="•"/>
      <w:lvlJc w:val="left"/>
      <w:pPr>
        <w:ind w:left="8721" w:hanging="360"/>
      </w:pPr>
      <w:rPr>
        <w:rFonts w:hint="default"/>
        <w:lang w:val="es-ES" w:eastAsia="en-US" w:bidi="ar-SA"/>
      </w:rPr>
    </w:lvl>
  </w:abstractNum>
  <w:abstractNum w:abstractNumId="541" w15:restartNumberingAfterBreak="0">
    <w:nsid w:val="519933A9"/>
    <w:multiLevelType w:val="hybridMultilevel"/>
    <w:tmpl w:val="0F4E9036"/>
    <w:lvl w:ilvl="0" w:tplc="F5486FB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5F2A39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61CA252">
      <w:numFmt w:val="bullet"/>
      <w:lvlText w:val="•"/>
      <w:lvlJc w:val="left"/>
      <w:pPr>
        <w:ind w:left="2990" w:hanging="360"/>
      </w:pPr>
      <w:rPr>
        <w:rFonts w:hint="default"/>
        <w:lang w:val="es-ES" w:eastAsia="en-US" w:bidi="ar-SA"/>
      </w:rPr>
    </w:lvl>
    <w:lvl w:ilvl="3" w:tplc="A1A494F0">
      <w:numFmt w:val="bullet"/>
      <w:lvlText w:val="•"/>
      <w:lvlJc w:val="left"/>
      <w:pPr>
        <w:ind w:left="3945" w:hanging="360"/>
      </w:pPr>
      <w:rPr>
        <w:rFonts w:hint="default"/>
        <w:lang w:val="es-ES" w:eastAsia="en-US" w:bidi="ar-SA"/>
      </w:rPr>
    </w:lvl>
    <w:lvl w:ilvl="4" w:tplc="2F88FA7C">
      <w:numFmt w:val="bullet"/>
      <w:lvlText w:val="•"/>
      <w:lvlJc w:val="left"/>
      <w:pPr>
        <w:ind w:left="4900" w:hanging="360"/>
      </w:pPr>
      <w:rPr>
        <w:rFonts w:hint="default"/>
        <w:lang w:val="es-ES" w:eastAsia="en-US" w:bidi="ar-SA"/>
      </w:rPr>
    </w:lvl>
    <w:lvl w:ilvl="5" w:tplc="EE62DA00">
      <w:numFmt w:val="bullet"/>
      <w:lvlText w:val="•"/>
      <w:lvlJc w:val="left"/>
      <w:pPr>
        <w:ind w:left="5855" w:hanging="360"/>
      </w:pPr>
      <w:rPr>
        <w:rFonts w:hint="default"/>
        <w:lang w:val="es-ES" w:eastAsia="en-US" w:bidi="ar-SA"/>
      </w:rPr>
    </w:lvl>
    <w:lvl w:ilvl="6" w:tplc="AB0C7AFA">
      <w:numFmt w:val="bullet"/>
      <w:lvlText w:val="•"/>
      <w:lvlJc w:val="left"/>
      <w:pPr>
        <w:ind w:left="6810" w:hanging="360"/>
      </w:pPr>
      <w:rPr>
        <w:rFonts w:hint="default"/>
        <w:lang w:val="es-ES" w:eastAsia="en-US" w:bidi="ar-SA"/>
      </w:rPr>
    </w:lvl>
    <w:lvl w:ilvl="7" w:tplc="28C6A108">
      <w:numFmt w:val="bullet"/>
      <w:lvlText w:val="•"/>
      <w:lvlJc w:val="left"/>
      <w:pPr>
        <w:ind w:left="7765" w:hanging="360"/>
      </w:pPr>
      <w:rPr>
        <w:rFonts w:hint="default"/>
        <w:lang w:val="es-ES" w:eastAsia="en-US" w:bidi="ar-SA"/>
      </w:rPr>
    </w:lvl>
    <w:lvl w:ilvl="8" w:tplc="4D16A44A">
      <w:numFmt w:val="bullet"/>
      <w:lvlText w:val="•"/>
      <w:lvlJc w:val="left"/>
      <w:pPr>
        <w:ind w:left="8721" w:hanging="360"/>
      </w:pPr>
      <w:rPr>
        <w:rFonts w:hint="default"/>
        <w:lang w:val="es-ES" w:eastAsia="en-US" w:bidi="ar-SA"/>
      </w:rPr>
    </w:lvl>
  </w:abstractNum>
  <w:abstractNum w:abstractNumId="542" w15:restartNumberingAfterBreak="0">
    <w:nsid w:val="51B426A4"/>
    <w:multiLevelType w:val="hybridMultilevel"/>
    <w:tmpl w:val="1340D118"/>
    <w:lvl w:ilvl="0" w:tplc="18409FF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11A2F82">
      <w:numFmt w:val="bullet"/>
      <w:lvlText w:val=""/>
      <w:lvlJc w:val="left"/>
      <w:pPr>
        <w:ind w:left="1432" w:hanging="360"/>
      </w:pPr>
      <w:rPr>
        <w:rFonts w:ascii="Symbol" w:eastAsia="Symbol" w:hAnsi="Symbol" w:cs="Symbol" w:hint="default"/>
        <w:b w:val="0"/>
        <w:bCs w:val="0"/>
        <w:i w:val="0"/>
        <w:iCs w:val="0"/>
        <w:spacing w:val="0"/>
        <w:w w:val="100"/>
        <w:sz w:val="22"/>
        <w:szCs w:val="22"/>
        <w:lang w:val="es-ES" w:eastAsia="en-US" w:bidi="ar-SA"/>
      </w:rPr>
    </w:lvl>
    <w:lvl w:ilvl="2" w:tplc="FA2C1AAC">
      <w:numFmt w:val="bullet"/>
      <w:lvlText w:val="•"/>
      <w:lvlJc w:val="left"/>
      <w:pPr>
        <w:ind w:left="2461" w:hanging="360"/>
      </w:pPr>
      <w:rPr>
        <w:rFonts w:hint="default"/>
        <w:lang w:val="es-ES" w:eastAsia="en-US" w:bidi="ar-SA"/>
      </w:rPr>
    </w:lvl>
    <w:lvl w:ilvl="3" w:tplc="BEC8AED4">
      <w:numFmt w:val="bullet"/>
      <w:lvlText w:val="•"/>
      <w:lvlJc w:val="left"/>
      <w:pPr>
        <w:ind w:left="3482" w:hanging="360"/>
      </w:pPr>
      <w:rPr>
        <w:rFonts w:hint="default"/>
        <w:lang w:val="es-ES" w:eastAsia="en-US" w:bidi="ar-SA"/>
      </w:rPr>
    </w:lvl>
    <w:lvl w:ilvl="4" w:tplc="7FBCE88C">
      <w:numFmt w:val="bullet"/>
      <w:lvlText w:val="•"/>
      <w:lvlJc w:val="left"/>
      <w:pPr>
        <w:ind w:left="4503" w:hanging="360"/>
      </w:pPr>
      <w:rPr>
        <w:rFonts w:hint="default"/>
        <w:lang w:val="es-ES" w:eastAsia="en-US" w:bidi="ar-SA"/>
      </w:rPr>
    </w:lvl>
    <w:lvl w:ilvl="5" w:tplc="C130E4EC">
      <w:numFmt w:val="bullet"/>
      <w:lvlText w:val="•"/>
      <w:lvlJc w:val="left"/>
      <w:pPr>
        <w:ind w:left="5525" w:hanging="360"/>
      </w:pPr>
      <w:rPr>
        <w:rFonts w:hint="default"/>
        <w:lang w:val="es-ES" w:eastAsia="en-US" w:bidi="ar-SA"/>
      </w:rPr>
    </w:lvl>
    <w:lvl w:ilvl="6" w:tplc="E3F85ADA">
      <w:numFmt w:val="bullet"/>
      <w:lvlText w:val="•"/>
      <w:lvlJc w:val="left"/>
      <w:pPr>
        <w:ind w:left="6546" w:hanging="360"/>
      </w:pPr>
      <w:rPr>
        <w:rFonts w:hint="default"/>
        <w:lang w:val="es-ES" w:eastAsia="en-US" w:bidi="ar-SA"/>
      </w:rPr>
    </w:lvl>
    <w:lvl w:ilvl="7" w:tplc="B4D4C96A">
      <w:numFmt w:val="bullet"/>
      <w:lvlText w:val="•"/>
      <w:lvlJc w:val="left"/>
      <w:pPr>
        <w:ind w:left="7567" w:hanging="360"/>
      </w:pPr>
      <w:rPr>
        <w:rFonts w:hint="default"/>
        <w:lang w:val="es-ES" w:eastAsia="en-US" w:bidi="ar-SA"/>
      </w:rPr>
    </w:lvl>
    <w:lvl w:ilvl="8" w:tplc="A3D6BE36">
      <w:numFmt w:val="bullet"/>
      <w:lvlText w:val="•"/>
      <w:lvlJc w:val="left"/>
      <w:pPr>
        <w:ind w:left="8588" w:hanging="360"/>
      </w:pPr>
      <w:rPr>
        <w:rFonts w:hint="default"/>
        <w:lang w:val="es-ES" w:eastAsia="en-US" w:bidi="ar-SA"/>
      </w:rPr>
    </w:lvl>
  </w:abstractNum>
  <w:abstractNum w:abstractNumId="543" w15:restartNumberingAfterBreak="0">
    <w:nsid w:val="52084D12"/>
    <w:multiLevelType w:val="hybridMultilevel"/>
    <w:tmpl w:val="DBE0BEBE"/>
    <w:lvl w:ilvl="0" w:tplc="1A1E66E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0AC7C4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A06D200">
      <w:numFmt w:val="bullet"/>
      <w:lvlText w:val="•"/>
      <w:lvlJc w:val="left"/>
      <w:pPr>
        <w:ind w:left="2990" w:hanging="360"/>
      </w:pPr>
      <w:rPr>
        <w:rFonts w:hint="default"/>
        <w:lang w:val="es-ES" w:eastAsia="en-US" w:bidi="ar-SA"/>
      </w:rPr>
    </w:lvl>
    <w:lvl w:ilvl="3" w:tplc="DD90979A">
      <w:numFmt w:val="bullet"/>
      <w:lvlText w:val="•"/>
      <w:lvlJc w:val="left"/>
      <w:pPr>
        <w:ind w:left="3945" w:hanging="360"/>
      </w:pPr>
      <w:rPr>
        <w:rFonts w:hint="default"/>
        <w:lang w:val="es-ES" w:eastAsia="en-US" w:bidi="ar-SA"/>
      </w:rPr>
    </w:lvl>
    <w:lvl w:ilvl="4" w:tplc="8954D5FA">
      <w:numFmt w:val="bullet"/>
      <w:lvlText w:val="•"/>
      <w:lvlJc w:val="left"/>
      <w:pPr>
        <w:ind w:left="4900" w:hanging="360"/>
      </w:pPr>
      <w:rPr>
        <w:rFonts w:hint="default"/>
        <w:lang w:val="es-ES" w:eastAsia="en-US" w:bidi="ar-SA"/>
      </w:rPr>
    </w:lvl>
    <w:lvl w:ilvl="5" w:tplc="90441E1C">
      <w:numFmt w:val="bullet"/>
      <w:lvlText w:val="•"/>
      <w:lvlJc w:val="left"/>
      <w:pPr>
        <w:ind w:left="5855" w:hanging="360"/>
      </w:pPr>
      <w:rPr>
        <w:rFonts w:hint="default"/>
        <w:lang w:val="es-ES" w:eastAsia="en-US" w:bidi="ar-SA"/>
      </w:rPr>
    </w:lvl>
    <w:lvl w:ilvl="6" w:tplc="9D8C72FE">
      <w:numFmt w:val="bullet"/>
      <w:lvlText w:val="•"/>
      <w:lvlJc w:val="left"/>
      <w:pPr>
        <w:ind w:left="6810" w:hanging="360"/>
      </w:pPr>
      <w:rPr>
        <w:rFonts w:hint="default"/>
        <w:lang w:val="es-ES" w:eastAsia="en-US" w:bidi="ar-SA"/>
      </w:rPr>
    </w:lvl>
    <w:lvl w:ilvl="7" w:tplc="FF6A33F8">
      <w:numFmt w:val="bullet"/>
      <w:lvlText w:val="•"/>
      <w:lvlJc w:val="left"/>
      <w:pPr>
        <w:ind w:left="7765" w:hanging="360"/>
      </w:pPr>
      <w:rPr>
        <w:rFonts w:hint="default"/>
        <w:lang w:val="es-ES" w:eastAsia="en-US" w:bidi="ar-SA"/>
      </w:rPr>
    </w:lvl>
    <w:lvl w:ilvl="8" w:tplc="3E5016B8">
      <w:numFmt w:val="bullet"/>
      <w:lvlText w:val="•"/>
      <w:lvlJc w:val="left"/>
      <w:pPr>
        <w:ind w:left="8721" w:hanging="360"/>
      </w:pPr>
      <w:rPr>
        <w:rFonts w:hint="default"/>
        <w:lang w:val="es-ES" w:eastAsia="en-US" w:bidi="ar-SA"/>
      </w:rPr>
    </w:lvl>
  </w:abstractNum>
  <w:abstractNum w:abstractNumId="544" w15:restartNumberingAfterBreak="0">
    <w:nsid w:val="521822EA"/>
    <w:multiLevelType w:val="hybridMultilevel"/>
    <w:tmpl w:val="214A7208"/>
    <w:lvl w:ilvl="0" w:tplc="34062E9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31460D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1E63594">
      <w:numFmt w:val="bullet"/>
      <w:lvlText w:val="•"/>
      <w:lvlJc w:val="left"/>
      <w:pPr>
        <w:ind w:left="2990" w:hanging="360"/>
      </w:pPr>
      <w:rPr>
        <w:rFonts w:hint="default"/>
        <w:lang w:val="es-ES" w:eastAsia="en-US" w:bidi="ar-SA"/>
      </w:rPr>
    </w:lvl>
    <w:lvl w:ilvl="3" w:tplc="E90880E8">
      <w:numFmt w:val="bullet"/>
      <w:lvlText w:val="•"/>
      <w:lvlJc w:val="left"/>
      <w:pPr>
        <w:ind w:left="3945" w:hanging="360"/>
      </w:pPr>
      <w:rPr>
        <w:rFonts w:hint="default"/>
        <w:lang w:val="es-ES" w:eastAsia="en-US" w:bidi="ar-SA"/>
      </w:rPr>
    </w:lvl>
    <w:lvl w:ilvl="4" w:tplc="B18A6D6A">
      <w:numFmt w:val="bullet"/>
      <w:lvlText w:val="•"/>
      <w:lvlJc w:val="left"/>
      <w:pPr>
        <w:ind w:left="4900" w:hanging="360"/>
      </w:pPr>
      <w:rPr>
        <w:rFonts w:hint="default"/>
        <w:lang w:val="es-ES" w:eastAsia="en-US" w:bidi="ar-SA"/>
      </w:rPr>
    </w:lvl>
    <w:lvl w:ilvl="5" w:tplc="10223322">
      <w:numFmt w:val="bullet"/>
      <w:lvlText w:val="•"/>
      <w:lvlJc w:val="left"/>
      <w:pPr>
        <w:ind w:left="5855" w:hanging="360"/>
      </w:pPr>
      <w:rPr>
        <w:rFonts w:hint="default"/>
        <w:lang w:val="es-ES" w:eastAsia="en-US" w:bidi="ar-SA"/>
      </w:rPr>
    </w:lvl>
    <w:lvl w:ilvl="6" w:tplc="01F8F8C8">
      <w:numFmt w:val="bullet"/>
      <w:lvlText w:val="•"/>
      <w:lvlJc w:val="left"/>
      <w:pPr>
        <w:ind w:left="6810" w:hanging="360"/>
      </w:pPr>
      <w:rPr>
        <w:rFonts w:hint="default"/>
        <w:lang w:val="es-ES" w:eastAsia="en-US" w:bidi="ar-SA"/>
      </w:rPr>
    </w:lvl>
    <w:lvl w:ilvl="7" w:tplc="BDBEC322">
      <w:numFmt w:val="bullet"/>
      <w:lvlText w:val="•"/>
      <w:lvlJc w:val="left"/>
      <w:pPr>
        <w:ind w:left="7765" w:hanging="360"/>
      </w:pPr>
      <w:rPr>
        <w:rFonts w:hint="default"/>
        <w:lang w:val="es-ES" w:eastAsia="en-US" w:bidi="ar-SA"/>
      </w:rPr>
    </w:lvl>
    <w:lvl w:ilvl="8" w:tplc="7940FD68">
      <w:numFmt w:val="bullet"/>
      <w:lvlText w:val="•"/>
      <w:lvlJc w:val="left"/>
      <w:pPr>
        <w:ind w:left="8721" w:hanging="360"/>
      </w:pPr>
      <w:rPr>
        <w:rFonts w:hint="default"/>
        <w:lang w:val="es-ES" w:eastAsia="en-US" w:bidi="ar-SA"/>
      </w:rPr>
    </w:lvl>
  </w:abstractNum>
  <w:abstractNum w:abstractNumId="545" w15:restartNumberingAfterBreak="0">
    <w:nsid w:val="525B2EFD"/>
    <w:multiLevelType w:val="hybridMultilevel"/>
    <w:tmpl w:val="A6406D60"/>
    <w:lvl w:ilvl="0" w:tplc="92AEB9E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3B6442E">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F19ED5AE">
      <w:numFmt w:val="bullet"/>
      <w:lvlText w:val="•"/>
      <w:lvlJc w:val="left"/>
      <w:pPr>
        <w:ind w:left="2141" w:hanging="288"/>
      </w:pPr>
      <w:rPr>
        <w:rFonts w:hint="default"/>
        <w:lang w:val="es-ES" w:eastAsia="en-US" w:bidi="ar-SA"/>
      </w:rPr>
    </w:lvl>
    <w:lvl w:ilvl="3" w:tplc="32AE9DE0">
      <w:numFmt w:val="bullet"/>
      <w:lvlText w:val="•"/>
      <w:lvlJc w:val="left"/>
      <w:pPr>
        <w:ind w:left="3202" w:hanging="288"/>
      </w:pPr>
      <w:rPr>
        <w:rFonts w:hint="default"/>
        <w:lang w:val="es-ES" w:eastAsia="en-US" w:bidi="ar-SA"/>
      </w:rPr>
    </w:lvl>
    <w:lvl w:ilvl="4" w:tplc="1616BF56">
      <w:numFmt w:val="bullet"/>
      <w:lvlText w:val="•"/>
      <w:lvlJc w:val="left"/>
      <w:pPr>
        <w:ind w:left="4263" w:hanging="288"/>
      </w:pPr>
      <w:rPr>
        <w:rFonts w:hint="default"/>
        <w:lang w:val="es-ES" w:eastAsia="en-US" w:bidi="ar-SA"/>
      </w:rPr>
    </w:lvl>
    <w:lvl w:ilvl="5" w:tplc="D8281560">
      <w:numFmt w:val="bullet"/>
      <w:lvlText w:val="•"/>
      <w:lvlJc w:val="left"/>
      <w:pPr>
        <w:ind w:left="5325" w:hanging="288"/>
      </w:pPr>
      <w:rPr>
        <w:rFonts w:hint="default"/>
        <w:lang w:val="es-ES" w:eastAsia="en-US" w:bidi="ar-SA"/>
      </w:rPr>
    </w:lvl>
    <w:lvl w:ilvl="6" w:tplc="7254A406">
      <w:numFmt w:val="bullet"/>
      <w:lvlText w:val="•"/>
      <w:lvlJc w:val="left"/>
      <w:pPr>
        <w:ind w:left="6386" w:hanging="288"/>
      </w:pPr>
      <w:rPr>
        <w:rFonts w:hint="default"/>
        <w:lang w:val="es-ES" w:eastAsia="en-US" w:bidi="ar-SA"/>
      </w:rPr>
    </w:lvl>
    <w:lvl w:ilvl="7" w:tplc="26FE4C4C">
      <w:numFmt w:val="bullet"/>
      <w:lvlText w:val="•"/>
      <w:lvlJc w:val="left"/>
      <w:pPr>
        <w:ind w:left="7447" w:hanging="288"/>
      </w:pPr>
      <w:rPr>
        <w:rFonts w:hint="default"/>
        <w:lang w:val="es-ES" w:eastAsia="en-US" w:bidi="ar-SA"/>
      </w:rPr>
    </w:lvl>
    <w:lvl w:ilvl="8" w:tplc="64326982">
      <w:numFmt w:val="bullet"/>
      <w:lvlText w:val="•"/>
      <w:lvlJc w:val="left"/>
      <w:pPr>
        <w:ind w:left="8508" w:hanging="288"/>
      </w:pPr>
      <w:rPr>
        <w:rFonts w:hint="default"/>
        <w:lang w:val="es-ES" w:eastAsia="en-US" w:bidi="ar-SA"/>
      </w:rPr>
    </w:lvl>
  </w:abstractNum>
  <w:abstractNum w:abstractNumId="546" w15:restartNumberingAfterBreak="0">
    <w:nsid w:val="52815E65"/>
    <w:multiLevelType w:val="hybridMultilevel"/>
    <w:tmpl w:val="03AAFBB2"/>
    <w:lvl w:ilvl="0" w:tplc="6E621EA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DC265A4">
      <w:numFmt w:val="bullet"/>
      <w:lvlText w:val="•"/>
      <w:lvlJc w:val="left"/>
      <w:pPr>
        <w:ind w:left="2035" w:hanging="360"/>
      </w:pPr>
      <w:rPr>
        <w:rFonts w:hint="default"/>
        <w:lang w:val="es-ES" w:eastAsia="en-US" w:bidi="ar-SA"/>
      </w:rPr>
    </w:lvl>
    <w:lvl w:ilvl="2" w:tplc="B22018C0">
      <w:numFmt w:val="bullet"/>
      <w:lvlText w:val="•"/>
      <w:lvlJc w:val="left"/>
      <w:pPr>
        <w:ind w:left="2990" w:hanging="360"/>
      </w:pPr>
      <w:rPr>
        <w:rFonts w:hint="default"/>
        <w:lang w:val="es-ES" w:eastAsia="en-US" w:bidi="ar-SA"/>
      </w:rPr>
    </w:lvl>
    <w:lvl w:ilvl="3" w:tplc="E572DB10">
      <w:numFmt w:val="bullet"/>
      <w:lvlText w:val="•"/>
      <w:lvlJc w:val="left"/>
      <w:pPr>
        <w:ind w:left="3945" w:hanging="360"/>
      </w:pPr>
      <w:rPr>
        <w:rFonts w:hint="default"/>
        <w:lang w:val="es-ES" w:eastAsia="en-US" w:bidi="ar-SA"/>
      </w:rPr>
    </w:lvl>
    <w:lvl w:ilvl="4" w:tplc="9D6CAB14">
      <w:numFmt w:val="bullet"/>
      <w:lvlText w:val="•"/>
      <w:lvlJc w:val="left"/>
      <w:pPr>
        <w:ind w:left="4900" w:hanging="360"/>
      </w:pPr>
      <w:rPr>
        <w:rFonts w:hint="default"/>
        <w:lang w:val="es-ES" w:eastAsia="en-US" w:bidi="ar-SA"/>
      </w:rPr>
    </w:lvl>
    <w:lvl w:ilvl="5" w:tplc="CDD4C220">
      <w:numFmt w:val="bullet"/>
      <w:lvlText w:val="•"/>
      <w:lvlJc w:val="left"/>
      <w:pPr>
        <w:ind w:left="5855" w:hanging="360"/>
      </w:pPr>
      <w:rPr>
        <w:rFonts w:hint="default"/>
        <w:lang w:val="es-ES" w:eastAsia="en-US" w:bidi="ar-SA"/>
      </w:rPr>
    </w:lvl>
    <w:lvl w:ilvl="6" w:tplc="D68AEF76">
      <w:numFmt w:val="bullet"/>
      <w:lvlText w:val="•"/>
      <w:lvlJc w:val="left"/>
      <w:pPr>
        <w:ind w:left="6810" w:hanging="360"/>
      </w:pPr>
      <w:rPr>
        <w:rFonts w:hint="default"/>
        <w:lang w:val="es-ES" w:eastAsia="en-US" w:bidi="ar-SA"/>
      </w:rPr>
    </w:lvl>
    <w:lvl w:ilvl="7" w:tplc="0710567C">
      <w:numFmt w:val="bullet"/>
      <w:lvlText w:val="•"/>
      <w:lvlJc w:val="left"/>
      <w:pPr>
        <w:ind w:left="7765" w:hanging="360"/>
      </w:pPr>
      <w:rPr>
        <w:rFonts w:hint="default"/>
        <w:lang w:val="es-ES" w:eastAsia="en-US" w:bidi="ar-SA"/>
      </w:rPr>
    </w:lvl>
    <w:lvl w:ilvl="8" w:tplc="6E229198">
      <w:numFmt w:val="bullet"/>
      <w:lvlText w:val="•"/>
      <w:lvlJc w:val="left"/>
      <w:pPr>
        <w:ind w:left="8721" w:hanging="360"/>
      </w:pPr>
      <w:rPr>
        <w:rFonts w:hint="default"/>
        <w:lang w:val="es-ES" w:eastAsia="en-US" w:bidi="ar-SA"/>
      </w:rPr>
    </w:lvl>
  </w:abstractNum>
  <w:abstractNum w:abstractNumId="547" w15:restartNumberingAfterBreak="0">
    <w:nsid w:val="52E31474"/>
    <w:multiLevelType w:val="hybridMultilevel"/>
    <w:tmpl w:val="AEA0E11E"/>
    <w:lvl w:ilvl="0" w:tplc="FB128A8E">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1" w:tplc="0E2C2DEE">
      <w:numFmt w:val="bullet"/>
      <w:lvlText w:val="•"/>
      <w:lvlJc w:val="left"/>
      <w:pPr>
        <w:ind w:left="1387" w:hanging="348"/>
      </w:pPr>
      <w:rPr>
        <w:rFonts w:hint="default"/>
        <w:lang w:val="es-ES" w:eastAsia="en-US" w:bidi="ar-SA"/>
      </w:rPr>
    </w:lvl>
    <w:lvl w:ilvl="2" w:tplc="8098A626">
      <w:numFmt w:val="bullet"/>
      <w:lvlText w:val="•"/>
      <w:lvlJc w:val="left"/>
      <w:pPr>
        <w:ind w:left="2414" w:hanging="348"/>
      </w:pPr>
      <w:rPr>
        <w:rFonts w:hint="default"/>
        <w:lang w:val="es-ES" w:eastAsia="en-US" w:bidi="ar-SA"/>
      </w:rPr>
    </w:lvl>
    <w:lvl w:ilvl="3" w:tplc="6B38B1FA">
      <w:numFmt w:val="bullet"/>
      <w:lvlText w:val="•"/>
      <w:lvlJc w:val="left"/>
      <w:pPr>
        <w:ind w:left="3441" w:hanging="348"/>
      </w:pPr>
      <w:rPr>
        <w:rFonts w:hint="default"/>
        <w:lang w:val="es-ES" w:eastAsia="en-US" w:bidi="ar-SA"/>
      </w:rPr>
    </w:lvl>
    <w:lvl w:ilvl="4" w:tplc="786E7750">
      <w:numFmt w:val="bullet"/>
      <w:lvlText w:val="•"/>
      <w:lvlJc w:val="left"/>
      <w:pPr>
        <w:ind w:left="4468" w:hanging="348"/>
      </w:pPr>
      <w:rPr>
        <w:rFonts w:hint="default"/>
        <w:lang w:val="es-ES" w:eastAsia="en-US" w:bidi="ar-SA"/>
      </w:rPr>
    </w:lvl>
    <w:lvl w:ilvl="5" w:tplc="ABBE2568">
      <w:numFmt w:val="bullet"/>
      <w:lvlText w:val="•"/>
      <w:lvlJc w:val="left"/>
      <w:pPr>
        <w:ind w:left="5495" w:hanging="348"/>
      </w:pPr>
      <w:rPr>
        <w:rFonts w:hint="default"/>
        <w:lang w:val="es-ES" w:eastAsia="en-US" w:bidi="ar-SA"/>
      </w:rPr>
    </w:lvl>
    <w:lvl w:ilvl="6" w:tplc="5810D1CC">
      <w:numFmt w:val="bullet"/>
      <w:lvlText w:val="•"/>
      <w:lvlJc w:val="left"/>
      <w:pPr>
        <w:ind w:left="6522" w:hanging="348"/>
      </w:pPr>
      <w:rPr>
        <w:rFonts w:hint="default"/>
        <w:lang w:val="es-ES" w:eastAsia="en-US" w:bidi="ar-SA"/>
      </w:rPr>
    </w:lvl>
    <w:lvl w:ilvl="7" w:tplc="13CE0F32">
      <w:numFmt w:val="bullet"/>
      <w:lvlText w:val="•"/>
      <w:lvlJc w:val="left"/>
      <w:pPr>
        <w:ind w:left="7549" w:hanging="348"/>
      </w:pPr>
      <w:rPr>
        <w:rFonts w:hint="default"/>
        <w:lang w:val="es-ES" w:eastAsia="en-US" w:bidi="ar-SA"/>
      </w:rPr>
    </w:lvl>
    <w:lvl w:ilvl="8" w:tplc="407405B8">
      <w:numFmt w:val="bullet"/>
      <w:lvlText w:val="•"/>
      <w:lvlJc w:val="left"/>
      <w:pPr>
        <w:ind w:left="8577" w:hanging="348"/>
      </w:pPr>
      <w:rPr>
        <w:rFonts w:hint="default"/>
        <w:lang w:val="es-ES" w:eastAsia="en-US" w:bidi="ar-SA"/>
      </w:rPr>
    </w:lvl>
  </w:abstractNum>
  <w:abstractNum w:abstractNumId="548" w15:restartNumberingAfterBreak="0">
    <w:nsid w:val="52FB324F"/>
    <w:multiLevelType w:val="hybridMultilevel"/>
    <w:tmpl w:val="5A6657C6"/>
    <w:lvl w:ilvl="0" w:tplc="BE16C5CE">
      <w:numFmt w:val="bullet"/>
      <w:lvlText w:val=""/>
      <w:lvlJc w:val="left"/>
      <w:pPr>
        <w:ind w:left="354" w:hanging="455"/>
      </w:pPr>
      <w:rPr>
        <w:rFonts w:ascii="Symbol" w:eastAsia="Symbol" w:hAnsi="Symbol" w:cs="Symbol" w:hint="default"/>
        <w:b w:val="0"/>
        <w:bCs w:val="0"/>
        <w:i w:val="0"/>
        <w:iCs w:val="0"/>
        <w:spacing w:val="0"/>
        <w:w w:val="100"/>
        <w:sz w:val="22"/>
        <w:szCs w:val="22"/>
        <w:lang w:val="es-ES" w:eastAsia="en-US" w:bidi="ar-SA"/>
      </w:rPr>
    </w:lvl>
    <w:lvl w:ilvl="1" w:tplc="2B281EBC">
      <w:numFmt w:val="bullet"/>
      <w:lvlText w:val="•"/>
      <w:lvlJc w:val="left"/>
      <w:pPr>
        <w:ind w:left="1387" w:hanging="455"/>
      </w:pPr>
      <w:rPr>
        <w:rFonts w:hint="default"/>
        <w:lang w:val="es-ES" w:eastAsia="en-US" w:bidi="ar-SA"/>
      </w:rPr>
    </w:lvl>
    <w:lvl w:ilvl="2" w:tplc="8B9EA44C">
      <w:numFmt w:val="bullet"/>
      <w:lvlText w:val="•"/>
      <w:lvlJc w:val="left"/>
      <w:pPr>
        <w:ind w:left="2414" w:hanging="455"/>
      </w:pPr>
      <w:rPr>
        <w:rFonts w:hint="default"/>
        <w:lang w:val="es-ES" w:eastAsia="en-US" w:bidi="ar-SA"/>
      </w:rPr>
    </w:lvl>
    <w:lvl w:ilvl="3" w:tplc="7DCC7C4A">
      <w:numFmt w:val="bullet"/>
      <w:lvlText w:val="•"/>
      <w:lvlJc w:val="left"/>
      <w:pPr>
        <w:ind w:left="3441" w:hanging="455"/>
      </w:pPr>
      <w:rPr>
        <w:rFonts w:hint="default"/>
        <w:lang w:val="es-ES" w:eastAsia="en-US" w:bidi="ar-SA"/>
      </w:rPr>
    </w:lvl>
    <w:lvl w:ilvl="4" w:tplc="9BCA4102">
      <w:numFmt w:val="bullet"/>
      <w:lvlText w:val="•"/>
      <w:lvlJc w:val="left"/>
      <w:pPr>
        <w:ind w:left="4468" w:hanging="455"/>
      </w:pPr>
      <w:rPr>
        <w:rFonts w:hint="default"/>
        <w:lang w:val="es-ES" w:eastAsia="en-US" w:bidi="ar-SA"/>
      </w:rPr>
    </w:lvl>
    <w:lvl w:ilvl="5" w:tplc="5FEEB7A0">
      <w:numFmt w:val="bullet"/>
      <w:lvlText w:val="•"/>
      <w:lvlJc w:val="left"/>
      <w:pPr>
        <w:ind w:left="5495" w:hanging="455"/>
      </w:pPr>
      <w:rPr>
        <w:rFonts w:hint="default"/>
        <w:lang w:val="es-ES" w:eastAsia="en-US" w:bidi="ar-SA"/>
      </w:rPr>
    </w:lvl>
    <w:lvl w:ilvl="6" w:tplc="22883BE0">
      <w:numFmt w:val="bullet"/>
      <w:lvlText w:val="•"/>
      <w:lvlJc w:val="left"/>
      <w:pPr>
        <w:ind w:left="6522" w:hanging="455"/>
      </w:pPr>
      <w:rPr>
        <w:rFonts w:hint="default"/>
        <w:lang w:val="es-ES" w:eastAsia="en-US" w:bidi="ar-SA"/>
      </w:rPr>
    </w:lvl>
    <w:lvl w:ilvl="7" w:tplc="679A1594">
      <w:numFmt w:val="bullet"/>
      <w:lvlText w:val="•"/>
      <w:lvlJc w:val="left"/>
      <w:pPr>
        <w:ind w:left="7549" w:hanging="455"/>
      </w:pPr>
      <w:rPr>
        <w:rFonts w:hint="default"/>
        <w:lang w:val="es-ES" w:eastAsia="en-US" w:bidi="ar-SA"/>
      </w:rPr>
    </w:lvl>
    <w:lvl w:ilvl="8" w:tplc="2BD27A88">
      <w:numFmt w:val="bullet"/>
      <w:lvlText w:val="•"/>
      <w:lvlJc w:val="left"/>
      <w:pPr>
        <w:ind w:left="8577" w:hanging="455"/>
      </w:pPr>
      <w:rPr>
        <w:rFonts w:hint="default"/>
        <w:lang w:val="es-ES" w:eastAsia="en-US" w:bidi="ar-SA"/>
      </w:rPr>
    </w:lvl>
  </w:abstractNum>
  <w:abstractNum w:abstractNumId="549" w15:restartNumberingAfterBreak="0">
    <w:nsid w:val="534832A7"/>
    <w:multiLevelType w:val="hybridMultilevel"/>
    <w:tmpl w:val="D610AD00"/>
    <w:lvl w:ilvl="0" w:tplc="7BACFED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74C3BB2">
      <w:numFmt w:val="bullet"/>
      <w:lvlText w:val=""/>
      <w:lvlJc w:val="left"/>
      <w:pPr>
        <w:ind w:left="1125" w:hanging="360"/>
      </w:pPr>
      <w:rPr>
        <w:rFonts w:ascii="Symbol" w:eastAsia="Symbol" w:hAnsi="Symbol" w:cs="Symbol" w:hint="default"/>
        <w:b w:val="0"/>
        <w:bCs w:val="0"/>
        <w:i w:val="0"/>
        <w:iCs w:val="0"/>
        <w:spacing w:val="0"/>
        <w:w w:val="100"/>
        <w:sz w:val="22"/>
        <w:szCs w:val="22"/>
        <w:lang w:val="es-ES" w:eastAsia="en-US" w:bidi="ar-SA"/>
      </w:rPr>
    </w:lvl>
    <w:lvl w:ilvl="2" w:tplc="79E00F82">
      <w:numFmt w:val="bullet"/>
      <w:lvlText w:val="•"/>
      <w:lvlJc w:val="left"/>
      <w:pPr>
        <w:ind w:left="2176" w:hanging="360"/>
      </w:pPr>
      <w:rPr>
        <w:rFonts w:hint="default"/>
        <w:lang w:val="es-ES" w:eastAsia="en-US" w:bidi="ar-SA"/>
      </w:rPr>
    </w:lvl>
    <w:lvl w:ilvl="3" w:tplc="3FF2B26C">
      <w:numFmt w:val="bullet"/>
      <w:lvlText w:val="•"/>
      <w:lvlJc w:val="left"/>
      <w:pPr>
        <w:ind w:left="3233" w:hanging="360"/>
      </w:pPr>
      <w:rPr>
        <w:rFonts w:hint="default"/>
        <w:lang w:val="es-ES" w:eastAsia="en-US" w:bidi="ar-SA"/>
      </w:rPr>
    </w:lvl>
    <w:lvl w:ilvl="4" w:tplc="56268120">
      <w:numFmt w:val="bullet"/>
      <w:lvlText w:val="•"/>
      <w:lvlJc w:val="left"/>
      <w:pPr>
        <w:ind w:left="4290" w:hanging="360"/>
      </w:pPr>
      <w:rPr>
        <w:rFonts w:hint="default"/>
        <w:lang w:val="es-ES" w:eastAsia="en-US" w:bidi="ar-SA"/>
      </w:rPr>
    </w:lvl>
    <w:lvl w:ilvl="5" w:tplc="062E6F7A">
      <w:numFmt w:val="bullet"/>
      <w:lvlText w:val="•"/>
      <w:lvlJc w:val="left"/>
      <w:pPr>
        <w:ind w:left="5347" w:hanging="360"/>
      </w:pPr>
      <w:rPr>
        <w:rFonts w:hint="default"/>
        <w:lang w:val="es-ES" w:eastAsia="en-US" w:bidi="ar-SA"/>
      </w:rPr>
    </w:lvl>
    <w:lvl w:ilvl="6" w:tplc="FECEEC02">
      <w:numFmt w:val="bullet"/>
      <w:lvlText w:val="•"/>
      <w:lvlJc w:val="left"/>
      <w:pPr>
        <w:ind w:left="6404" w:hanging="360"/>
      </w:pPr>
      <w:rPr>
        <w:rFonts w:hint="default"/>
        <w:lang w:val="es-ES" w:eastAsia="en-US" w:bidi="ar-SA"/>
      </w:rPr>
    </w:lvl>
    <w:lvl w:ilvl="7" w:tplc="8C1CB6CC">
      <w:numFmt w:val="bullet"/>
      <w:lvlText w:val="•"/>
      <w:lvlJc w:val="left"/>
      <w:pPr>
        <w:ind w:left="7460" w:hanging="360"/>
      </w:pPr>
      <w:rPr>
        <w:rFonts w:hint="default"/>
        <w:lang w:val="es-ES" w:eastAsia="en-US" w:bidi="ar-SA"/>
      </w:rPr>
    </w:lvl>
    <w:lvl w:ilvl="8" w:tplc="3240208C">
      <w:numFmt w:val="bullet"/>
      <w:lvlText w:val="•"/>
      <w:lvlJc w:val="left"/>
      <w:pPr>
        <w:ind w:left="8517" w:hanging="360"/>
      </w:pPr>
      <w:rPr>
        <w:rFonts w:hint="default"/>
        <w:lang w:val="es-ES" w:eastAsia="en-US" w:bidi="ar-SA"/>
      </w:rPr>
    </w:lvl>
  </w:abstractNum>
  <w:abstractNum w:abstractNumId="550" w15:restartNumberingAfterBreak="0">
    <w:nsid w:val="53800C42"/>
    <w:multiLevelType w:val="hybridMultilevel"/>
    <w:tmpl w:val="E55EFECA"/>
    <w:lvl w:ilvl="0" w:tplc="4D30B63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3A6556A">
      <w:numFmt w:val="bullet"/>
      <w:lvlText w:val=""/>
      <w:lvlJc w:val="left"/>
      <w:pPr>
        <w:ind w:left="1072" w:hanging="360"/>
      </w:pPr>
      <w:rPr>
        <w:rFonts w:ascii="Symbol" w:eastAsia="Symbol" w:hAnsi="Symbol" w:cs="Symbol" w:hint="default"/>
        <w:b w:val="0"/>
        <w:bCs w:val="0"/>
        <w:i w:val="0"/>
        <w:iCs w:val="0"/>
        <w:spacing w:val="0"/>
        <w:w w:val="99"/>
        <w:sz w:val="22"/>
        <w:szCs w:val="22"/>
        <w:lang w:val="es-ES" w:eastAsia="en-US" w:bidi="ar-SA"/>
      </w:rPr>
    </w:lvl>
    <w:lvl w:ilvl="2" w:tplc="324E3132">
      <w:numFmt w:val="bullet"/>
      <w:lvlText w:val="•"/>
      <w:lvlJc w:val="left"/>
      <w:pPr>
        <w:ind w:left="2990" w:hanging="360"/>
      </w:pPr>
      <w:rPr>
        <w:rFonts w:hint="default"/>
        <w:lang w:val="es-ES" w:eastAsia="en-US" w:bidi="ar-SA"/>
      </w:rPr>
    </w:lvl>
    <w:lvl w:ilvl="3" w:tplc="B7302006">
      <w:numFmt w:val="bullet"/>
      <w:lvlText w:val="•"/>
      <w:lvlJc w:val="left"/>
      <w:pPr>
        <w:ind w:left="3945" w:hanging="360"/>
      </w:pPr>
      <w:rPr>
        <w:rFonts w:hint="default"/>
        <w:lang w:val="es-ES" w:eastAsia="en-US" w:bidi="ar-SA"/>
      </w:rPr>
    </w:lvl>
    <w:lvl w:ilvl="4" w:tplc="E55218F4">
      <w:numFmt w:val="bullet"/>
      <w:lvlText w:val="•"/>
      <w:lvlJc w:val="left"/>
      <w:pPr>
        <w:ind w:left="4900" w:hanging="360"/>
      </w:pPr>
      <w:rPr>
        <w:rFonts w:hint="default"/>
        <w:lang w:val="es-ES" w:eastAsia="en-US" w:bidi="ar-SA"/>
      </w:rPr>
    </w:lvl>
    <w:lvl w:ilvl="5" w:tplc="A49804B4">
      <w:numFmt w:val="bullet"/>
      <w:lvlText w:val="•"/>
      <w:lvlJc w:val="left"/>
      <w:pPr>
        <w:ind w:left="5855" w:hanging="360"/>
      </w:pPr>
      <w:rPr>
        <w:rFonts w:hint="default"/>
        <w:lang w:val="es-ES" w:eastAsia="en-US" w:bidi="ar-SA"/>
      </w:rPr>
    </w:lvl>
    <w:lvl w:ilvl="6" w:tplc="A8DA541E">
      <w:numFmt w:val="bullet"/>
      <w:lvlText w:val="•"/>
      <w:lvlJc w:val="left"/>
      <w:pPr>
        <w:ind w:left="6810" w:hanging="360"/>
      </w:pPr>
      <w:rPr>
        <w:rFonts w:hint="default"/>
        <w:lang w:val="es-ES" w:eastAsia="en-US" w:bidi="ar-SA"/>
      </w:rPr>
    </w:lvl>
    <w:lvl w:ilvl="7" w:tplc="59C201D4">
      <w:numFmt w:val="bullet"/>
      <w:lvlText w:val="•"/>
      <w:lvlJc w:val="left"/>
      <w:pPr>
        <w:ind w:left="7765" w:hanging="360"/>
      </w:pPr>
      <w:rPr>
        <w:rFonts w:hint="default"/>
        <w:lang w:val="es-ES" w:eastAsia="en-US" w:bidi="ar-SA"/>
      </w:rPr>
    </w:lvl>
    <w:lvl w:ilvl="8" w:tplc="9BF45818">
      <w:numFmt w:val="bullet"/>
      <w:lvlText w:val="•"/>
      <w:lvlJc w:val="left"/>
      <w:pPr>
        <w:ind w:left="8721" w:hanging="360"/>
      </w:pPr>
      <w:rPr>
        <w:rFonts w:hint="default"/>
        <w:lang w:val="es-ES" w:eastAsia="en-US" w:bidi="ar-SA"/>
      </w:rPr>
    </w:lvl>
  </w:abstractNum>
  <w:abstractNum w:abstractNumId="551" w15:restartNumberingAfterBreak="0">
    <w:nsid w:val="53D971F3"/>
    <w:multiLevelType w:val="hybridMultilevel"/>
    <w:tmpl w:val="984C2AF0"/>
    <w:lvl w:ilvl="0" w:tplc="8624BCB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63A511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1D49A0A">
      <w:numFmt w:val="bullet"/>
      <w:lvlText w:val="•"/>
      <w:lvlJc w:val="left"/>
      <w:pPr>
        <w:ind w:left="2990" w:hanging="360"/>
      </w:pPr>
      <w:rPr>
        <w:rFonts w:hint="default"/>
        <w:lang w:val="es-ES" w:eastAsia="en-US" w:bidi="ar-SA"/>
      </w:rPr>
    </w:lvl>
    <w:lvl w:ilvl="3" w:tplc="003660AE">
      <w:numFmt w:val="bullet"/>
      <w:lvlText w:val="•"/>
      <w:lvlJc w:val="left"/>
      <w:pPr>
        <w:ind w:left="3945" w:hanging="360"/>
      </w:pPr>
      <w:rPr>
        <w:rFonts w:hint="default"/>
        <w:lang w:val="es-ES" w:eastAsia="en-US" w:bidi="ar-SA"/>
      </w:rPr>
    </w:lvl>
    <w:lvl w:ilvl="4" w:tplc="82A2E5F8">
      <w:numFmt w:val="bullet"/>
      <w:lvlText w:val="•"/>
      <w:lvlJc w:val="left"/>
      <w:pPr>
        <w:ind w:left="4900" w:hanging="360"/>
      </w:pPr>
      <w:rPr>
        <w:rFonts w:hint="default"/>
        <w:lang w:val="es-ES" w:eastAsia="en-US" w:bidi="ar-SA"/>
      </w:rPr>
    </w:lvl>
    <w:lvl w:ilvl="5" w:tplc="D8AE44DE">
      <w:numFmt w:val="bullet"/>
      <w:lvlText w:val="•"/>
      <w:lvlJc w:val="left"/>
      <w:pPr>
        <w:ind w:left="5855" w:hanging="360"/>
      </w:pPr>
      <w:rPr>
        <w:rFonts w:hint="default"/>
        <w:lang w:val="es-ES" w:eastAsia="en-US" w:bidi="ar-SA"/>
      </w:rPr>
    </w:lvl>
    <w:lvl w:ilvl="6" w:tplc="889A031E">
      <w:numFmt w:val="bullet"/>
      <w:lvlText w:val="•"/>
      <w:lvlJc w:val="left"/>
      <w:pPr>
        <w:ind w:left="6810" w:hanging="360"/>
      </w:pPr>
      <w:rPr>
        <w:rFonts w:hint="default"/>
        <w:lang w:val="es-ES" w:eastAsia="en-US" w:bidi="ar-SA"/>
      </w:rPr>
    </w:lvl>
    <w:lvl w:ilvl="7" w:tplc="D4F8CE42">
      <w:numFmt w:val="bullet"/>
      <w:lvlText w:val="•"/>
      <w:lvlJc w:val="left"/>
      <w:pPr>
        <w:ind w:left="7765" w:hanging="360"/>
      </w:pPr>
      <w:rPr>
        <w:rFonts w:hint="default"/>
        <w:lang w:val="es-ES" w:eastAsia="en-US" w:bidi="ar-SA"/>
      </w:rPr>
    </w:lvl>
    <w:lvl w:ilvl="8" w:tplc="65C6F4A6">
      <w:numFmt w:val="bullet"/>
      <w:lvlText w:val="•"/>
      <w:lvlJc w:val="left"/>
      <w:pPr>
        <w:ind w:left="8721" w:hanging="360"/>
      </w:pPr>
      <w:rPr>
        <w:rFonts w:hint="default"/>
        <w:lang w:val="es-ES" w:eastAsia="en-US" w:bidi="ar-SA"/>
      </w:rPr>
    </w:lvl>
  </w:abstractNum>
  <w:abstractNum w:abstractNumId="552" w15:restartNumberingAfterBreak="0">
    <w:nsid w:val="53FE6CEE"/>
    <w:multiLevelType w:val="hybridMultilevel"/>
    <w:tmpl w:val="64685CB8"/>
    <w:lvl w:ilvl="0" w:tplc="7ED0913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A708E4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B8E4C22">
      <w:numFmt w:val="bullet"/>
      <w:lvlText w:val="•"/>
      <w:lvlJc w:val="left"/>
      <w:pPr>
        <w:ind w:left="2990" w:hanging="360"/>
      </w:pPr>
      <w:rPr>
        <w:rFonts w:hint="default"/>
        <w:lang w:val="es-ES" w:eastAsia="en-US" w:bidi="ar-SA"/>
      </w:rPr>
    </w:lvl>
    <w:lvl w:ilvl="3" w:tplc="2F7AB128">
      <w:numFmt w:val="bullet"/>
      <w:lvlText w:val="•"/>
      <w:lvlJc w:val="left"/>
      <w:pPr>
        <w:ind w:left="3945" w:hanging="360"/>
      </w:pPr>
      <w:rPr>
        <w:rFonts w:hint="default"/>
        <w:lang w:val="es-ES" w:eastAsia="en-US" w:bidi="ar-SA"/>
      </w:rPr>
    </w:lvl>
    <w:lvl w:ilvl="4" w:tplc="E99A3E24">
      <w:numFmt w:val="bullet"/>
      <w:lvlText w:val="•"/>
      <w:lvlJc w:val="left"/>
      <w:pPr>
        <w:ind w:left="4900" w:hanging="360"/>
      </w:pPr>
      <w:rPr>
        <w:rFonts w:hint="default"/>
        <w:lang w:val="es-ES" w:eastAsia="en-US" w:bidi="ar-SA"/>
      </w:rPr>
    </w:lvl>
    <w:lvl w:ilvl="5" w:tplc="54083928">
      <w:numFmt w:val="bullet"/>
      <w:lvlText w:val="•"/>
      <w:lvlJc w:val="left"/>
      <w:pPr>
        <w:ind w:left="5855" w:hanging="360"/>
      </w:pPr>
      <w:rPr>
        <w:rFonts w:hint="default"/>
        <w:lang w:val="es-ES" w:eastAsia="en-US" w:bidi="ar-SA"/>
      </w:rPr>
    </w:lvl>
    <w:lvl w:ilvl="6" w:tplc="080AB304">
      <w:numFmt w:val="bullet"/>
      <w:lvlText w:val="•"/>
      <w:lvlJc w:val="left"/>
      <w:pPr>
        <w:ind w:left="6810" w:hanging="360"/>
      </w:pPr>
      <w:rPr>
        <w:rFonts w:hint="default"/>
        <w:lang w:val="es-ES" w:eastAsia="en-US" w:bidi="ar-SA"/>
      </w:rPr>
    </w:lvl>
    <w:lvl w:ilvl="7" w:tplc="3B12AD34">
      <w:numFmt w:val="bullet"/>
      <w:lvlText w:val="•"/>
      <w:lvlJc w:val="left"/>
      <w:pPr>
        <w:ind w:left="7765" w:hanging="360"/>
      </w:pPr>
      <w:rPr>
        <w:rFonts w:hint="default"/>
        <w:lang w:val="es-ES" w:eastAsia="en-US" w:bidi="ar-SA"/>
      </w:rPr>
    </w:lvl>
    <w:lvl w:ilvl="8" w:tplc="4F8AE364">
      <w:numFmt w:val="bullet"/>
      <w:lvlText w:val="•"/>
      <w:lvlJc w:val="left"/>
      <w:pPr>
        <w:ind w:left="8721" w:hanging="360"/>
      </w:pPr>
      <w:rPr>
        <w:rFonts w:hint="default"/>
        <w:lang w:val="es-ES" w:eastAsia="en-US" w:bidi="ar-SA"/>
      </w:rPr>
    </w:lvl>
  </w:abstractNum>
  <w:abstractNum w:abstractNumId="553" w15:restartNumberingAfterBreak="0">
    <w:nsid w:val="54074E4C"/>
    <w:multiLevelType w:val="hybridMultilevel"/>
    <w:tmpl w:val="0144C51C"/>
    <w:lvl w:ilvl="0" w:tplc="5D52954C">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FB5C9BCA">
      <w:numFmt w:val="bullet"/>
      <w:lvlText w:val="•"/>
      <w:lvlJc w:val="left"/>
      <w:pPr>
        <w:ind w:left="1963" w:hanging="360"/>
      </w:pPr>
      <w:rPr>
        <w:rFonts w:hint="default"/>
        <w:lang w:val="es-ES" w:eastAsia="en-US" w:bidi="ar-SA"/>
      </w:rPr>
    </w:lvl>
    <w:lvl w:ilvl="2" w:tplc="FDC4130E">
      <w:numFmt w:val="bullet"/>
      <w:lvlText w:val="•"/>
      <w:lvlJc w:val="left"/>
      <w:pPr>
        <w:ind w:left="2926" w:hanging="360"/>
      </w:pPr>
      <w:rPr>
        <w:rFonts w:hint="default"/>
        <w:lang w:val="es-ES" w:eastAsia="en-US" w:bidi="ar-SA"/>
      </w:rPr>
    </w:lvl>
    <w:lvl w:ilvl="3" w:tplc="62F01654">
      <w:numFmt w:val="bullet"/>
      <w:lvlText w:val="•"/>
      <w:lvlJc w:val="left"/>
      <w:pPr>
        <w:ind w:left="3889" w:hanging="360"/>
      </w:pPr>
      <w:rPr>
        <w:rFonts w:hint="default"/>
        <w:lang w:val="es-ES" w:eastAsia="en-US" w:bidi="ar-SA"/>
      </w:rPr>
    </w:lvl>
    <w:lvl w:ilvl="4" w:tplc="0A92D82C">
      <w:numFmt w:val="bullet"/>
      <w:lvlText w:val="•"/>
      <w:lvlJc w:val="left"/>
      <w:pPr>
        <w:ind w:left="4852" w:hanging="360"/>
      </w:pPr>
      <w:rPr>
        <w:rFonts w:hint="default"/>
        <w:lang w:val="es-ES" w:eastAsia="en-US" w:bidi="ar-SA"/>
      </w:rPr>
    </w:lvl>
    <w:lvl w:ilvl="5" w:tplc="9F9EE56E">
      <w:numFmt w:val="bullet"/>
      <w:lvlText w:val="•"/>
      <w:lvlJc w:val="left"/>
      <w:pPr>
        <w:ind w:left="5815" w:hanging="360"/>
      </w:pPr>
      <w:rPr>
        <w:rFonts w:hint="default"/>
        <w:lang w:val="es-ES" w:eastAsia="en-US" w:bidi="ar-SA"/>
      </w:rPr>
    </w:lvl>
    <w:lvl w:ilvl="6" w:tplc="461C2268">
      <w:numFmt w:val="bullet"/>
      <w:lvlText w:val="•"/>
      <w:lvlJc w:val="left"/>
      <w:pPr>
        <w:ind w:left="6778" w:hanging="360"/>
      </w:pPr>
      <w:rPr>
        <w:rFonts w:hint="default"/>
        <w:lang w:val="es-ES" w:eastAsia="en-US" w:bidi="ar-SA"/>
      </w:rPr>
    </w:lvl>
    <w:lvl w:ilvl="7" w:tplc="67A24C66">
      <w:numFmt w:val="bullet"/>
      <w:lvlText w:val="•"/>
      <w:lvlJc w:val="left"/>
      <w:pPr>
        <w:ind w:left="7741" w:hanging="360"/>
      </w:pPr>
      <w:rPr>
        <w:rFonts w:hint="default"/>
        <w:lang w:val="es-ES" w:eastAsia="en-US" w:bidi="ar-SA"/>
      </w:rPr>
    </w:lvl>
    <w:lvl w:ilvl="8" w:tplc="6800256A">
      <w:numFmt w:val="bullet"/>
      <w:lvlText w:val="•"/>
      <w:lvlJc w:val="left"/>
      <w:pPr>
        <w:ind w:left="8705" w:hanging="360"/>
      </w:pPr>
      <w:rPr>
        <w:rFonts w:hint="default"/>
        <w:lang w:val="es-ES" w:eastAsia="en-US" w:bidi="ar-SA"/>
      </w:rPr>
    </w:lvl>
  </w:abstractNum>
  <w:abstractNum w:abstractNumId="554" w15:restartNumberingAfterBreak="0">
    <w:nsid w:val="542C7607"/>
    <w:multiLevelType w:val="hybridMultilevel"/>
    <w:tmpl w:val="6D606232"/>
    <w:lvl w:ilvl="0" w:tplc="989E82D8">
      <w:start w:val="2"/>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0FAAF0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E1EF94C">
      <w:numFmt w:val="bullet"/>
      <w:lvlText w:val=""/>
      <w:lvlJc w:val="left"/>
      <w:pPr>
        <w:ind w:left="1372" w:hanging="567"/>
      </w:pPr>
      <w:rPr>
        <w:rFonts w:ascii="Symbol" w:eastAsia="Symbol" w:hAnsi="Symbol" w:cs="Symbol" w:hint="default"/>
        <w:b w:val="0"/>
        <w:bCs w:val="0"/>
        <w:i w:val="0"/>
        <w:iCs w:val="0"/>
        <w:spacing w:val="0"/>
        <w:w w:val="100"/>
        <w:sz w:val="22"/>
        <w:szCs w:val="22"/>
        <w:lang w:val="es-ES" w:eastAsia="en-US" w:bidi="ar-SA"/>
      </w:rPr>
    </w:lvl>
    <w:lvl w:ilvl="3" w:tplc="95381496">
      <w:numFmt w:val="bullet"/>
      <w:lvlText w:val="•"/>
      <w:lvlJc w:val="left"/>
      <w:pPr>
        <w:ind w:left="3435" w:hanging="567"/>
      </w:pPr>
      <w:rPr>
        <w:rFonts w:hint="default"/>
        <w:lang w:val="es-ES" w:eastAsia="en-US" w:bidi="ar-SA"/>
      </w:rPr>
    </w:lvl>
    <w:lvl w:ilvl="4" w:tplc="0972B9B8">
      <w:numFmt w:val="bullet"/>
      <w:lvlText w:val="•"/>
      <w:lvlJc w:val="left"/>
      <w:pPr>
        <w:ind w:left="4463" w:hanging="567"/>
      </w:pPr>
      <w:rPr>
        <w:rFonts w:hint="default"/>
        <w:lang w:val="es-ES" w:eastAsia="en-US" w:bidi="ar-SA"/>
      </w:rPr>
    </w:lvl>
    <w:lvl w:ilvl="5" w:tplc="7AF2FDFE">
      <w:numFmt w:val="bullet"/>
      <w:lvlText w:val="•"/>
      <w:lvlJc w:val="left"/>
      <w:pPr>
        <w:ind w:left="5491" w:hanging="567"/>
      </w:pPr>
      <w:rPr>
        <w:rFonts w:hint="default"/>
        <w:lang w:val="es-ES" w:eastAsia="en-US" w:bidi="ar-SA"/>
      </w:rPr>
    </w:lvl>
    <w:lvl w:ilvl="6" w:tplc="C414E23C">
      <w:numFmt w:val="bullet"/>
      <w:lvlText w:val="•"/>
      <w:lvlJc w:val="left"/>
      <w:pPr>
        <w:ind w:left="6519" w:hanging="567"/>
      </w:pPr>
      <w:rPr>
        <w:rFonts w:hint="default"/>
        <w:lang w:val="es-ES" w:eastAsia="en-US" w:bidi="ar-SA"/>
      </w:rPr>
    </w:lvl>
    <w:lvl w:ilvl="7" w:tplc="BB2E6C14">
      <w:numFmt w:val="bullet"/>
      <w:lvlText w:val="•"/>
      <w:lvlJc w:val="left"/>
      <w:pPr>
        <w:ind w:left="7547" w:hanging="567"/>
      </w:pPr>
      <w:rPr>
        <w:rFonts w:hint="default"/>
        <w:lang w:val="es-ES" w:eastAsia="en-US" w:bidi="ar-SA"/>
      </w:rPr>
    </w:lvl>
    <w:lvl w:ilvl="8" w:tplc="AF26D36C">
      <w:numFmt w:val="bullet"/>
      <w:lvlText w:val="•"/>
      <w:lvlJc w:val="left"/>
      <w:pPr>
        <w:ind w:left="8575" w:hanging="567"/>
      </w:pPr>
      <w:rPr>
        <w:rFonts w:hint="default"/>
        <w:lang w:val="es-ES" w:eastAsia="en-US" w:bidi="ar-SA"/>
      </w:rPr>
    </w:lvl>
  </w:abstractNum>
  <w:abstractNum w:abstractNumId="555" w15:restartNumberingAfterBreak="0">
    <w:nsid w:val="544B0083"/>
    <w:multiLevelType w:val="hybridMultilevel"/>
    <w:tmpl w:val="95DC89E4"/>
    <w:lvl w:ilvl="0" w:tplc="5D5E77E4">
      <w:numFmt w:val="bullet"/>
      <w:lvlText w:val=""/>
      <w:lvlJc w:val="left"/>
      <w:pPr>
        <w:ind w:left="1780" w:hanging="360"/>
      </w:pPr>
      <w:rPr>
        <w:rFonts w:ascii="Symbol" w:eastAsia="Symbol" w:hAnsi="Symbol" w:cs="Symbol" w:hint="default"/>
        <w:b w:val="0"/>
        <w:bCs w:val="0"/>
        <w:i w:val="0"/>
        <w:iCs w:val="0"/>
        <w:spacing w:val="0"/>
        <w:w w:val="100"/>
        <w:sz w:val="22"/>
        <w:szCs w:val="22"/>
        <w:lang w:val="es-ES" w:eastAsia="en-US" w:bidi="ar-SA"/>
      </w:rPr>
    </w:lvl>
    <w:lvl w:ilvl="1" w:tplc="C0D440AA">
      <w:numFmt w:val="bullet"/>
      <w:lvlText w:val=""/>
      <w:lvlJc w:val="left"/>
      <w:pPr>
        <w:ind w:left="2512" w:hanging="360"/>
      </w:pPr>
      <w:rPr>
        <w:rFonts w:ascii="Wingdings" w:eastAsia="Wingdings" w:hAnsi="Wingdings" w:cs="Wingdings" w:hint="default"/>
        <w:b w:val="0"/>
        <w:bCs w:val="0"/>
        <w:i w:val="0"/>
        <w:iCs w:val="0"/>
        <w:spacing w:val="0"/>
        <w:w w:val="100"/>
        <w:sz w:val="22"/>
        <w:szCs w:val="22"/>
        <w:lang w:val="es-ES" w:eastAsia="en-US" w:bidi="ar-SA"/>
      </w:rPr>
    </w:lvl>
    <w:lvl w:ilvl="2" w:tplc="4E6E2A50">
      <w:numFmt w:val="bullet"/>
      <w:lvlText w:val="•"/>
      <w:lvlJc w:val="left"/>
      <w:pPr>
        <w:ind w:left="3421" w:hanging="360"/>
      </w:pPr>
      <w:rPr>
        <w:rFonts w:hint="default"/>
        <w:lang w:val="es-ES" w:eastAsia="en-US" w:bidi="ar-SA"/>
      </w:rPr>
    </w:lvl>
    <w:lvl w:ilvl="3" w:tplc="BBAAF630">
      <w:numFmt w:val="bullet"/>
      <w:lvlText w:val="•"/>
      <w:lvlJc w:val="left"/>
      <w:pPr>
        <w:ind w:left="4322" w:hanging="360"/>
      </w:pPr>
      <w:rPr>
        <w:rFonts w:hint="default"/>
        <w:lang w:val="es-ES" w:eastAsia="en-US" w:bidi="ar-SA"/>
      </w:rPr>
    </w:lvl>
    <w:lvl w:ilvl="4" w:tplc="26B440BA">
      <w:numFmt w:val="bullet"/>
      <w:lvlText w:val="•"/>
      <w:lvlJc w:val="left"/>
      <w:pPr>
        <w:ind w:left="5223" w:hanging="360"/>
      </w:pPr>
      <w:rPr>
        <w:rFonts w:hint="default"/>
        <w:lang w:val="es-ES" w:eastAsia="en-US" w:bidi="ar-SA"/>
      </w:rPr>
    </w:lvl>
    <w:lvl w:ilvl="5" w:tplc="874CE470">
      <w:numFmt w:val="bullet"/>
      <w:lvlText w:val="•"/>
      <w:lvlJc w:val="left"/>
      <w:pPr>
        <w:ind w:left="6125" w:hanging="360"/>
      </w:pPr>
      <w:rPr>
        <w:rFonts w:hint="default"/>
        <w:lang w:val="es-ES" w:eastAsia="en-US" w:bidi="ar-SA"/>
      </w:rPr>
    </w:lvl>
    <w:lvl w:ilvl="6" w:tplc="4850A9D0">
      <w:numFmt w:val="bullet"/>
      <w:lvlText w:val="•"/>
      <w:lvlJc w:val="left"/>
      <w:pPr>
        <w:ind w:left="7026" w:hanging="360"/>
      </w:pPr>
      <w:rPr>
        <w:rFonts w:hint="default"/>
        <w:lang w:val="es-ES" w:eastAsia="en-US" w:bidi="ar-SA"/>
      </w:rPr>
    </w:lvl>
    <w:lvl w:ilvl="7" w:tplc="2C0E5D60">
      <w:numFmt w:val="bullet"/>
      <w:lvlText w:val="•"/>
      <w:lvlJc w:val="left"/>
      <w:pPr>
        <w:ind w:left="7927" w:hanging="360"/>
      </w:pPr>
      <w:rPr>
        <w:rFonts w:hint="default"/>
        <w:lang w:val="es-ES" w:eastAsia="en-US" w:bidi="ar-SA"/>
      </w:rPr>
    </w:lvl>
    <w:lvl w:ilvl="8" w:tplc="CA6AE5BA">
      <w:numFmt w:val="bullet"/>
      <w:lvlText w:val="•"/>
      <w:lvlJc w:val="left"/>
      <w:pPr>
        <w:ind w:left="8828" w:hanging="360"/>
      </w:pPr>
      <w:rPr>
        <w:rFonts w:hint="default"/>
        <w:lang w:val="es-ES" w:eastAsia="en-US" w:bidi="ar-SA"/>
      </w:rPr>
    </w:lvl>
  </w:abstractNum>
  <w:abstractNum w:abstractNumId="556" w15:restartNumberingAfterBreak="0">
    <w:nsid w:val="54837EFB"/>
    <w:multiLevelType w:val="hybridMultilevel"/>
    <w:tmpl w:val="580ACBEE"/>
    <w:lvl w:ilvl="0" w:tplc="F92A4CB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D5078FA">
      <w:numFmt w:val="bullet"/>
      <w:lvlText w:val="•"/>
      <w:lvlJc w:val="left"/>
      <w:pPr>
        <w:ind w:left="2035" w:hanging="360"/>
      </w:pPr>
      <w:rPr>
        <w:rFonts w:hint="default"/>
        <w:lang w:val="es-ES" w:eastAsia="en-US" w:bidi="ar-SA"/>
      </w:rPr>
    </w:lvl>
    <w:lvl w:ilvl="2" w:tplc="9FD8A0F2">
      <w:numFmt w:val="bullet"/>
      <w:lvlText w:val="•"/>
      <w:lvlJc w:val="left"/>
      <w:pPr>
        <w:ind w:left="2990" w:hanging="360"/>
      </w:pPr>
      <w:rPr>
        <w:rFonts w:hint="default"/>
        <w:lang w:val="es-ES" w:eastAsia="en-US" w:bidi="ar-SA"/>
      </w:rPr>
    </w:lvl>
    <w:lvl w:ilvl="3" w:tplc="FFF061D0">
      <w:numFmt w:val="bullet"/>
      <w:lvlText w:val="•"/>
      <w:lvlJc w:val="left"/>
      <w:pPr>
        <w:ind w:left="3945" w:hanging="360"/>
      </w:pPr>
      <w:rPr>
        <w:rFonts w:hint="default"/>
        <w:lang w:val="es-ES" w:eastAsia="en-US" w:bidi="ar-SA"/>
      </w:rPr>
    </w:lvl>
    <w:lvl w:ilvl="4" w:tplc="FEE2B6EA">
      <w:numFmt w:val="bullet"/>
      <w:lvlText w:val="•"/>
      <w:lvlJc w:val="left"/>
      <w:pPr>
        <w:ind w:left="4900" w:hanging="360"/>
      </w:pPr>
      <w:rPr>
        <w:rFonts w:hint="default"/>
        <w:lang w:val="es-ES" w:eastAsia="en-US" w:bidi="ar-SA"/>
      </w:rPr>
    </w:lvl>
    <w:lvl w:ilvl="5" w:tplc="BEC874CC">
      <w:numFmt w:val="bullet"/>
      <w:lvlText w:val="•"/>
      <w:lvlJc w:val="left"/>
      <w:pPr>
        <w:ind w:left="5855" w:hanging="360"/>
      </w:pPr>
      <w:rPr>
        <w:rFonts w:hint="default"/>
        <w:lang w:val="es-ES" w:eastAsia="en-US" w:bidi="ar-SA"/>
      </w:rPr>
    </w:lvl>
    <w:lvl w:ilvl="6" w:tplc="21C26FBE">
      <w:numFmt w:val="bullet"/>
      <w:lvlText w:val="•"/>
      <w:lvlJc w:val="left"/>
      <w:pPr>
        <w:ind w:left="6810" w:hanging="360"/>
      </w:pPr>
      <w:rPr>
        <w:rFonts w:hint="default"/>
        <w:lang w:val="es-ES" w:eastAsia="en-US" w:bidi="ar-SA"/>
      </w:rPr>
    </w:lvl>
    <w:lvl w:ilvl="7" w:tplc="4A6C7A54">
      <w:numFmt w:val="bullet"/>
      <w:lvlText w:val="•"/>
      <w:lvlJc w:val="left"/>
      <w:pPr>
        <w:ind w:left="7765" w:hanging="360"/>
      </w:pPr>
      <w:rPr>
        <w:rFonts w:hint="default"/>
        <w:lang w:val="es-ES" w:eastAsia="en-US" w:bidi="ar-SA"/>
      </w:rPr>
    </w:lvl>
    <w:lvl w:ilvl="8" w:tplc="736433B0">
      <w:numFmt w:val="bullet"/>
      <w:lvlText w:val="•"/>
      <w:lvlJc w:val="left"/>
      <w:pPr>
        <w:ind w:left="8721" w:hanging="360"/>
      </w:pPr>
      <w:rPr>
        <w:rFonts w:hint="default"/>
        <w:lang w:val="es-ES" w:eastAsia="en-US" w:bidi="ar-SA"/>
      </w:rPr>
    </w:lvl>
  </w:abstractNum>
  <w:abstractNum w:abstractNumId="557" w15:restartNumberingAfterBreak="0">
    <w:nsid w:val="54A469EB"/>
    <w:multiLevelType w:val="hybridMultilevel"/>
    <w:tmpl w:val="4246E6EE"/>
    <w:lvl w:ilvl="0" w:tplc="F814A43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A1E248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1400F22">
      <w:numFmt w:val="bullet"/>
      <w:lvlText w:val="•"/>
      <w:lvlJc w:val="left"/>
      <w:pPr>
        <w:ind w:left="2990" w:hanging="360"/>
      </w:pPr>
      <w:rPr>
        <w:rFonts w:hint="default"/>
        <w:lang w:val="es-ES" w:eastAsia="en-US" w:bidi="ar-SA"/>
      </w:rPr>
    </w:lvl>
    <w:lvl w:ilvl="3" w:tplc="C8585A44">
      <w:numFmt w:val="bullet"/>
      <w:lvlText w:val="•"/>
      <w:lvlJc w:val="left"/>
      <w:pPr>
        <w:ind w:left="3945" w:hanging="360"/>
      </w:pPr>
      <w:rPr>
        <w:rFonts w:hint="default"/>
        <w:lang w:val="es-ES" w:eastAsia="en-US" w:bidi="ar-SA"/>
      </w:rPr>
    </w:lvl>
    <w:lvl w:ilvl="4" w:tplc="449A2DA2">
      <w:numFmt w:val="bullet"/>
      <w:lvlText w:val="•"/>
      <w:lvlJc w:val="left"/>
      <w:pPr>
        <w:ind w:left="4900" w:hanging="360"/>
      </w:pPr>
      <w:rPr>
        <w:rFonts w:hint="default"/>
        <w:lang w:val="es-ES" w:eastAsia="en-US" w:bidi="ar-SA"/>
      </w:rPr>
    </w:lvl>
    <w:lvl w:ilvl="5" w:tplc="F1C487EC">
      <w:numFmt w:val="bullet"/>
      <w:lvlText w:val="•"/>
      <w:lvlJc w:val="left"/>
      <w:pPr>
        <w:ind w:left="5855" w:hanging="360"/>
      </w:pPr>
      <w:rPr>
        <w:rFonts w:hint="default"/>
        <w:lang w:val="es-ES" w:eastAsia="en-US" w:bidi="ar-SA"/>
      </w:rPr>
    </w:lvl>
    <w:lvl w:ilvl="6" w:tplc="014E69F6">
      <w:numFmt w:val="bullet"/>
      <w:lvlText w:val="•"/>
      <w:lvlJc w:val="left"/>
      <w:pPr>
        <w:ind w:left="6810" w:hanging="360"/>
      </w:pPr>
      <w:rPr>
        <w:rFonts w:hint="default"/>
        <w:lang w:val="es-ES" w:eastAsia="en-US" w:bidi="ar-SA"/>
      </w:rPr>
    </w:lvl>
    <w:lvl w:ilvl="7" w:tplc="9C4A4E18">
      <w:numFmt w:val="bullet"/>
      <w:lvlText w:val="•"/>
      <w:lvlJc w:val="left"/>
      <w:pPr>
        <w:ind w:left="7765" w:hanging="360"/>
      </w:pPr>
      <w:rPr>
        <w:rFonts w:hint="default"/>
        <w:lang w:val="es-ES" w:eastAsia="en-US" w:bidi="ar-SA"/>
      </w:rPr>
    </w:lvl>
    <w:lvl w:ilvl="8" w:tplc="476C58E8">
      <w:numFmt w:val="bullet"/>
      <w:lvlText w:val="•"/>
      <w:lvlJc w:val="left"/>
      <w:pPr>
        <w:ind w:left="8721" w:hanging="360"/>
      </w:pPr>
      <w:rPr>
        <w:rFonts w:hint="default"/>
        <w:lang w:val="es-ES" w:eastAsia="en-US" w:bidi="ar-SA"/>
      </w:rPr>
    </w:lvl>
  </w:abstractNum>
  <w:abstractNum w:abstractNumId="558" w15:restartNumberingAfterBreak="0">
    <w:nsid w:val="54AB7E0D"/>
    <w:multiLevelType w:val="hybridMultilevel"/>
    <w:tmpl w:val="F7923904"/>
    <w:lvl w:ilvl="0" w:tplc="CBCE4EF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8A86DEDC">
      <w:numFmt w:val="bullet"/>
      <w:lvlText w:val=""/>
      <w:lvlJc w:val="left"/>
      <w:pPr>
        <w:ind w:left="1780" w:hanging="360"/>
      </w:pPr>
      <w:rPr>
        <w:rFonts w:ascii="Symbol" w:eastAsia="Symbol" w:hAnsi="Symbol" w:cs="Symbol" w:hint="default"/>
        <w:b w:val="0"/>
        <w:bCs w:val="0"/>
        <w:i w:val="0"/>
        <w:iCs w:val="0"/>
        <w:spacing w:val="0"/>
        <w:w w:val="100"/>
        <w:sz w:val="22"/>
        <w:szCs w:val="22"/>
        <w:lang w:val="es-ES" w:eastAsia="en-US" w:bidi="ar-SA"/>
      </w:rPr>
    </w:lvl>
    <w:lvl w:ilvl="2" w:tplc="561E45AC">
      <w:numFmt w:val="bullet"/>
      <w:lvlText w:val=""/>
      <w:lvlJc w:val="left"/>
      <w:pPr>
        <w:ind w:left="2512" w:hanging="360"/>
      </w:pPr>
      <w:rPr>
        <w:rFonts w:ascii="Wingdings" w:eastAsia="Wingdings" w:hAnsi="Wingdings" w:cs="Wingdings" w:hint="default"/>
        <w:b w:val="0"/>
        <w:bCs w:val="0"/>
        <w:i w:val="0"/>
        <w:iCs w:val="0"/>
        <w:spacing w:val="0"/>
        <w:w w:val="100"/>
        <w:sz w:val="22"/>
        <w:szCs w:val="22"/>
        <w:lang w:val="es-ES" w:eastAsia="en-US" w:bidi="ar-SA"/>
      </w:rPr>
    </w:lvl>
    <w:lvl w:ilvl="3" w:tplc="58B8E2B6">
      <w:numFmt w:val="bullet"/>
      <w:lvlText w:val="•"/>
      <w:lvlJc w:val="left"/>
      <w:pPr>
        <w:ind w:left="3533" w:hanging="360"/>
      </w:pPr>
      <w:rPr>
        <w:rFonts w:hint="default"/>
        <w:lang w:val="es-ES" w:eastAsia="en-US" w:bidi="ar-SA"/>
      </w:rPr>
    </w:lvl>
    <w:lvl w:ilvl="4" w:tplc="0F860176">
      <w:numFmt w:val="bullet"/>
      <w:lvlText w:val="•"/>
      <w:lvlJc w:val="left"/>
      <w:pPr>
        <w:ind w:left="4547" w:hanging="360"/>
      </w:pPr>
      <w:rPr>
        <w:rFonts w:hint="default"/>
        <w:lang w:val="es-ES" w:eastAsia="en-US" w:bidi="ar-SA"/>
      </w:rPr>
    </w:lvl>
    <w:lvl w:ilvl="5" w:tplc="89C6031A">
      <w:numFmt w:val="bullet"/>
      <w:lvlText w:val="•"/>
      <w:lvlJc w:val="left"/>
      <w:pPr>
        <w:ind w:left="5561" w:hanging="360"/>
      </w:pPr>
      <w:rPr>
        <w:rFonts w:hint="default"/>
        <w:lang w:val="es-ES" w:eastAsia="en-US" w:bidi="ar-SA"/>
      </w:rPr>
    </w:lvl>
    <w:lvl w:ilvl="6" w:tplc="35E639A2">
      <w:numFmt w:val="bullet"/>
      <w:lvlText w:val="•"/>
      <w:lvlJc w:val="left"/>
      <w:pPr>
        <w:ind w:left="6575" w:hanging="360"/>
      </w:pPr>
      <w:rPr>
        <w:rFonts w:hint="default"/>
        <w:lang w:val="es-ES" w:eastAsia="en-US" w:bidi="ar-SA"/>
      </w:rPr>
    </w:lvl>
    <w:lvl w:ilvl="7" w:tplc="8FDC9768">
      <w:numFmt w:val="bullet"/>
      <w:lvlText w:val="•"/>
      <w:lvlJc w:val="left"/>
      <w:pPr>
        <w:ind w:left="7589" w:hanging="360"/>
      </w:pPr>
      <w:rPr>
        <w:rFonts w:hint="default"/>
        <w:lang w:val="es-ES" w:eastAsia="en-US" w:bidi="ar-SA"/>
      </w:rPr>
    </w:lvl>
    <w:lvl w:ilvl="8" w:tplc="0A8030F6">
      <w:numFmt w:val="bullet"/>
      <w:lvlText w:val="•"/>
      <w:lvlJc w:val="left"/>
      <w:pPr>
        <w:ind w:left="8603" w:hanging="360"/>
      </w:pPr>
      <w:rPr>
        <w:rFonts w:hint="default"/>
        <w:lang w:val="es-ES" w:eastAsia="en-US" w:bidi="ar-SA"/>
      </w:rPr>
    </w:lvl>
  </w:abstractNum>
  <w:abstractNum w:abstractNumId="559" w15:restartNumberingAfterBreak="0">
    <w:nsid w:val="54B31173"/>
    <w:multiLevelType w:val="hybridMultilevel"/>
    <w:tmpl w:val="144279C4"/>
    <w:lvl w:ilvl="0" w:tplc="DD80FF3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5ECA326">
      <w:numFmt w:val="bullet"/>
      <w:lvlText w:val="•"/>
      <w:lvlJc w:val="left"/>
      <w:pPr>
        <w:ind w:left="2035" w:hanging="360"/>
      </w:pPr>
      <w:rPr>
        <w:rFonts w:hint="default"/>
        <w:lang w:val="es-ES" w:eastAsia="en-US" w:bidi="ar-SA"/>
      </w:rPr>
    </w:lvl>
    <w:lvl w:ilvl="2" w:tplc="9A66A0AA">
      <w:numFmt w:val="bullet"/>
      <w:lvlText w:val="•"/>
      <w:lvlJc w:val="left"/>
      <w:pPr>
        <w:ind w:left="2990" w:hanging="360"/>
      </w:pPr>
      <w:rPr>
        <w:rFonts w:hint="default"/>
        <w:lang w:val="es-ES" w:eastAsia="en-US" w:bidi="ar-SA"/>
      </w:rPr>
    </w:lvl>
    <w:lvl w:ilvl="3" w:tplc="38486A62">
      <w:numFmt w:val="bullet"/>
      <w:lvlText w:val="•"/>
      <w:lvlJc w:val="left"/>
      <w:pPr>
        <w:ind w:left="3945" w:hanging="360"/>
      </w:pPr>
      <w:rPr>
        <w:rFonts w:hint="default"/>
        <w:lang w:val="es-ES" w:eastAsia="en-US" w:bidi="ar-SA"/>
      </w:rPr>
    </w:lvl>
    <w:lvl w:ilvl="4" w:tplc="AECA0DE4">
      <w:numFmt w:val="bullet"/>
      <w:lvlText w:val="•"/>
      <w:lvlJc w:val="left"/>
      <w:pPr>
        <w:ind w:left="4900" w:hanging="360"/>
      </w:pPr>
      <w:rPr>
        <w:rFonts w:hint="default"/>
        <w:lang w:val="es-ES" w:eastAsia="en-US" w:bidi="ar-SA"/>
      </w:rPr>
    </w:lvl>
    <w:lvl w:ilvl="5" w:tplc="596E22D0">
      <w:numFmt w:val="bullet"/>
      <w:lvlText w:val="•"/>
      <w:lvlJc w:val="left"/>
      <w:pPr>
        <w:ind w:left="5855" w:hanging="360"/>
      </w:pPr>
      <w:rPr>
        <w:rFonts w:hint="default"/>
        <w:lang w:val="es-ES" w:eastAsia="en-US" w:bidi="ar-SA"/>
      </w:rPr>
    </w:lvl>
    <w:lvl w:ilvl="6" w:tplc="065C3CA6">
      <w:numFmt w:val="bullet"/>
      <w:lvlText w:val="•"/>
      <w:lvlJc w:val="left"/>
      <w:pPr>
        <w:ind w:left="6810" w:hanging="360"/>
      </w:pPr>
      <w:rPr>
        <w:rFonts w:hint="default"/>
        <w:lang w:val="es-ES" w:eastAsia="en-US" w:bidi="ar-SA"/>
      </w:rPr>
    </w:lvl>
    <w:lvl w:ilvl="7" w:tplc="14C2C286">
      <w:numFmt w:val="bullet"/>
      <w:lvlText w:val="•"/>
      <w:lvlJc w:val="left"/>
      <w:pPr>
        <w:ind w:left="7765" w:hanging="360"/>
      </w:pPr>
      <w:rPr>
        <w:rFonts w:hint="default"/>
        <w:lang w:val="es-ES" w:eastAsia="en-US" w:bidi="ar-SA"/>
      </w:rPr>
    </w:lvl>
    <w:lvl w:ilvl="8" w:tplc="0406A8A2">
      <w:numFmt w:val="bullet"/>
      <w:lvlText w:val="•"/>
      <w:lvlJc w:val="left"/>
      <w:pPr>
        <w:ind w:left="8721" w:hanging="360"/>
      </w:pPr>
      <w:rPr>
        <w:rFonts w:hint="default"/>
        <w:lang w:val="es-ES" w:eastAsia="en-US" w:bidi="ar-SA"/>
      </w:rPr>
    </w:lvl>
  </w:abstractNum>
  <w:abstractNum w:abstractNumId="560" w15:restartNumberingAfterBreak="0">
    <w:nsid w:val="54B576F2"/>
    <w:multiLevelType w:val="hybridMultilevel"/>
    <w:tmpl w:val="ECD8A8A4"/>
    <w:lvl w:ilvl="0" w:tplc="2F06850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90C4B00">
      <w:numFmt w:val="bullet"/>
      <w:lvlText w:val=""/>
      <w:lvlJc w:val="left"/>
      <w:pPr>
        <w:ind w:left="1420" w:hanging="360"/>
      </w:pPr>
      <w:rPr>
        <w:rFonts w:ascii="Symbol" w:eastAsia="Symbol" w:hAnsi="Symbol" w:cs="Symbol" w:hint="default"/>
        <w:b w:val="0"/>
        <w:bCs w:val="0"/>
        <w:i w:val="0"/>
        <w:iCs w:val="0"/>
        <w:spacing w:val="0"/>
        <w:w w:val="100"/>
        <w:sz w:val="22"/>
        <w:szCs w:val="22"/>
        <w:lang w:val="es-ES" w:eastAsia="en-US" w:bidi="ar-SA"/>
      </w:rPr>
    </w:lvl>
    <w:lvl w:ilvl="2" w:tplc="D2ACB11E">
      <w:numFmt w:val="bullet"/>
      <w:lvlText w:val=""/>
      <w:lvlJc w:val="left"/>
      <w:pPr>
        <w:ind w:left="1792" w:hanging="360"/>
      </w:pPr>
      <w:rPr>
        <w:rFonts w:ascii="Symbol" w:eastAsia="Symbol" w:hAnsi="Symbol" w:cs="Symbol" w:hint="default"/>
        <w:b w:val="0"/>
        <w:bCs w:val="0"/>
        <w:i w:val="0"/>
        <w:iCs w:val="0"/>
        <w:spacing w:val="0"/>
        <w:w w:val="100"/>
        <w:sz w:val="22"/>
        <w:szCs w:val="22"/>
        <w:lang w:val="es-ES" w:eastAsia="en-US" w:bidi="ar-SA"/>
      </w:rPr>
    </w:lvl>
    <w:lvl w:ilvl="3" w:tplc="72CEA772">
      <w:numFmt w:val="bullet"/>
      <w:lvlText w:val="•"/>
      <w:lvlJc w:val="left"/>
      <w:pPr>
        <w:ind w:left="2903" w:hanging="360"/>
      </w:pPr>
      <w:rPr>
        <w:rFonts w:hint="default"/>
        <w:lang w:val="es-ES" w:eastAsia="en-US" w:bidi="ar-SA"/>
      </w:rPr>
    </w:lvl>
    <w:lvl w:ilvl="4" w:tplc="5AA4C488">
      <w:numFmt w:val="bullet"/>
      <w:lvlText w:val="•"/>
      <w:lvlJc w:val="left"/>
      <w:pPr>
        <w:ind w:left="4007" w:hanging="360"/>
      </w:pPr>
      <w:rPr>
        <w:rFonts w:hint="default"/>
        <w:lang w:val="es-ES" w:eastAsia="en-US" w:bidi="ar-SA"/>
      </w:rPr>
    </w:lvl>
    <w:lvl w:ilvl="5" w:tplc="47A27152">
      <w:numFmt w:val="bullet"/>
      <w:lvlText w:val="•"/>
      <w:lvlJc w:val="left"/>
      <w:pPr>
        <w:ind w:left="5111" w:hanging="360"/>
      </w:pPr>
      <w:rPr>
        <w:rFonts w:hint="default"/>
        <w:lang w:val="es-ES" w:eastAsia="en-US" w:bidi="ar-SA"/>
      </w:rPr>
    </w:lvl>
    <w:lvl w:ilvl="6" w:tplc="CBB0C2BC">
      <w:numFmt w:val="bullet"/>
      <w:lvlText w:val="•"/>
      <w:lvlJc w:val="left"/>
      <w:pPr>
        <w:ind w:left="6215" w:hanging="360"/>
      </w:pPr>
      <w:rPr>
        <w:rFonts w:hint="default"/>
        <w:lang w:val="es-ES" w:eastAsia="en-US" w:bidi="ar-SA"/>
      </w:rPr>
    </w:lvl>
    <w:lvl w:ilvl="7" w:tplc="3062ADCA">
      <w:numFmt w:val="bullet"/>
      <w:lvlText w:val="•"/>
      <w:lvlJc w:val="left"/>
      <w:pPr>
        <w:ind w:left="7319" w:hanging="360"/>
      </w:pPr>
      <w:rPr>
        <w:rFonts w:hint="default"/>
        <w:lang w:val="es-ES" w:eastAsia="en-US" w:bidi="ar-SA"/>
      </w:rPr>
    </w:lvl>
    <w:lvl w:ilvl="8" w:tplc="C24ECD62">
      <w:numFmt w:val="bullet"/>
      <w:lvlText w:val="•"/>
      <w:lvlJc w:val="left"/>
      <w:pPr>
        <w:ind w:left="8423" w:hanging="360"/>
      </w:pPr>
      <w:rPr>
        <w:rFonts w:hint="default"/>
        <w:lang w:val="es-ES" w:eastAsia="en-US" w:bidi="ar-SA"/>
      </w:rPr>
    </w:lvl>
  </w:abstractNum>
  <w:abstractNum w:abstractNumId="561" w15:restartNumberingAfterBreak="0">
    <w:nsid w:val="54BA383B"/>
    <w:multiLevelType w:val="hybridMultilevel"/>
    <w:tmpl w:val="EA7E76B2"/>
    <w:lvl w:ilvl="0" w:tplc="1B387EC4">
      <w:numFmt w:val="bullet"/>
      <w:lvlText w:val="-"/>
      <w:lvlJc w:val="left"/>
      <w:pPr>
        <w:ind w:left="1072" w:hanging="360"/>
      </w:pPr>
      <w:rPr>
        <w:rFonts w:ascii="Arial" w:eastAsia="Arial" w:hAnsi="Arial" w:cs="Arial" w:hint="default"/>
        <w:b w:val="0"/>
        <w:bCs w:val="0"/>
        <w:i w:val="0"/>
        <w:iCs w:val="0"/>
        <w:spacing w:val="0"/>
        <w:w w:val="100"/>
        <w:sz w:val="22"/>
        <w:szCs w:val="22"/>
        <w:lang w:val="es-ES" w:eastAsia="en-US" w:bidi="ar-SA"/>
      </w:rPr>
    </w:lvl>
    <w:lvl w:ilvl="1" w:tplc="BFC0D0EC">
      <w:numFmt w:val="bullet"/>
      <w:lvlText w:val="o"/>
      <w:lvlJc w:val="left"/>
      <w:pPr>
        <w:ind w:left="1792" w:hanging="360"/>
      </w:pPr>
      <w:rPr>
        <w:rFonts w:ascii="Courier New" w:eastAsia="Courier New" w:hAnsi="Courier New" w:cs="Courier New" w:hint="default"/>
        <w:b w:val="0"/>
        <w:bCs w:val="0"/>
        <w:i w:val="0"/>
        <w:iCs w:val="0"/>
        <w:spacing w:val="0"/>
        <w:w w:val="100"/>
        <w:sz w:val="22"/>
        <w:szCs w:val="22"/>
        <w:lang w:val="es-ES" w:eastAsia="en-US" w:bidi="ar-SA"/>
      </w:rPr>
    </w:lvl>
    <w:lvl w:ilvl="2" w:tplc="9126E33E">
      <w:numFmt w:val="bullet"/>
      <w:lvlText w:val=""/>
      <w:lvlJc w:val="left"/>
      <w:pPr>
        <w:ind w:left="2512" w:hanging="360"/>
      </w:pPr>
      <w:rPr>
        <w:rFonts w:ascii="Wingdings" w:eastAsia="Wingdings" w:hAnsi="Wingdings" w:cs="Wingdings" w:hint="default"/>
        <w:b w:val="0"/>
        <w:bCs w:val="0"/>
        <w:i w:val="0"/>
        <w:iCs w:val="0"/>
        <w:spacing w:val="0"/>
        <w:w w:val="100"/>
        <w:sz w:val="22"/>
        <w:szCs w:val="22"/>
        <w:lang w:val="es-ES" w:eastAsia="en-US" w:bidi="ar-SA"/>
      </w:rPr>
    </w:lvl>
    <w:lvl w:ilvl="3" w:tplc="425A0CD4">
      <w:numFmt w:val="bullet"/>
      <w:lvlText w:val="•"/>
      <w:lvlJc w:val="left"/>
      <w:pPr>
        <w:ind w:left="3533" w:hanging="360"/>
      </w:pPr>
      <w:rPr>
        <w:rFonts w:hint="default"/>
        <w:lang w:val="es-ES" w:eastAsia="en-US" w:bidi="ar-SA"/>
      </w:rPr>
    </w:lvl>
    <w:lvl w:ilvl="4" w:tplc="6EB8F09C">
      <w:numFmt w:val="bullet"/>
      <w:lvlText w:val="•"/>
      <w:lvlJc w:val="left"/>
      <w:pPr>
        <w:ind w:left="4547" w:hanging="360"/>
      </w:pPr>
      <w:rPr>
        <w:rFonts w:hint="default"/>
        <w:lang w:val="es-ES" w:eastAsia="en-US" w:bidi="ar-SA"/>
      </w:rPr>
    </w:lvl>
    <w:lvl w:ilvl="5" w:tplc="31501840">
      <w:numFmt w:val="bullet"/>
      <w:lvlText w:val="•"/>
      <w:lvlJc w:val="left"/>
      <w:pPr>
        <w:ind w:left="5561" w:hanging="360"/>
      </w:pPr>
      <w:rPr>
        <w:rFonts w:hint="default"/>
        <w:lang w:val="es-ES" w:eastAsia="en-US" w:bidi="ar-SA"/>
      </w:rPr>
    </w:lvl>
    <w:lvl w:ilvl="6" w:tplc="AF609936">
      <w:numFmt w:val="bullet"/>
      <w:lvlText w:val="•"/>
      <w:lvlJc w:val="left"/>
      <w:pPr>
        <w:ind w:left="6575" w:hanging="360"/>
      </w:pPr>
      <w:rPr>
        <w:rFonts w:hint="default"/>
        <w:lang w:val="es-ES" w:eastAsia="en-US" w:bidi="ar-SA"/>
      </w:rPr>
    </w:lvl>
    <w:lvl w:ilvl="7" w:tplc="14B82972">
      <w:numFmt w:val="bullet"/>
      <w:lvlText w:val="•"/>
      <w:lvlJc w:val="left"/>
      <w:pPr>
        <w:ind w:left="7589" w:hanging="360"/>
      </w:pPr>
      <w:rPr>
        <w:rFonts w:hint="default"/>
        <w:lang w:val="es-ES" w:eastAsia="en-US" w:bidi="ar-SA"/>
      </w:rPr>
    </w:lvl>
    <w:lvl w:ilvl="8" w:tplc="7B70FA3A">
      <w:numFmt w:val="bullet"/>
      <w:lvlText w:val="•"/>
      <w:lvlJc w:val="left"/>
      <w:pPr>
        <w:ind w:left="8603" w:hanging="360"/>
      </w:pPr>
      <w:rPr>
        <w:rFonts w:hint="default"/>
        <w:lang w:val="es-ES" w:eastAsia="en-US" w:bidi="ar-SA"/>
      </w:rPr>
    </w:lvl>
  </w:abstractNum>
  <w:abstractNum w:abstractNumId="562" w15:restartNumberingAfterBreak="0">
    <w:nsid w:val="54E76E94"/>
    <w:multiLevelType w:val="hybridMultilevel"/>
    <w:tmpl w:val="DD2EE610"/>
    <w:lvl w:ilvl="0" w:tplc="8A9A9D76">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41165E34">
      <w:numFmt w:val="bullet"/>
      <w:lvlText w:val="•"/>
      <w:lvlJc w:val="left"/>
      <w:pPr>
        <w:ind w:left="1637" w:hanging="360"/>
      </w:pPr>
      <w:rPr>
        <w:rFonts w:hint="default"/>
        <w:lang w:val="es-ES" w:eastAsia="en-US" w:bidi="ar-SA"/>
      </w:rPr>
    </w:lvl>
    <w:lvl w:ilvl="2" w:tplc="702CD47E">
      <w:numFmt w:val="bullet"/>
      <w:lvlText w:val="•"/>
      <w:lvlJc w:val="left"/>
      <w:pPr>
        <w:ind w:left="2455" w:hanging="360"/>
      </w:pPr>
      <w:rPr>
        <w:rFonts w:hint="default"/>
        <w:lang w:val="es-ES" w:eastAsia="en-US" w:bidi="ar-SA"/>
      </w:rPr>
    </w:lvl>
    <w:lvl w:ilvl="3" w:tplc="9A24C7CE">
      <w:numFmt w:val="bullet"/>
      <w:lvlText w:val="•"/>
      <w:lvlJc w:val="left"/>
      <w:pPr>
        <w:ind w:left="3272" w:hanging="360"/>
      </w:pPr>
      <w:rPr>
        <w:rFonts w:hint="default"/>
        <w:lang w:val="es-ES" w:eastAsia="en-US" w:bidi="ar-SA"/>
      </w:rPr>
    </w:lvl>
    <w:lvl w:ilvl="4" w:tplc="A3A6BE3C">
      <w:numFmt w:val="bullet"/>
      <w:lvlText w:val="•"/>
      <w:lvlJc w:val="left"/>
      <w:pPr>
        <w:ind w:left="4090" w:hanging="360"/>
      </w:pPr>
      <w:rPr>
        <w:rFonts w:hint="default"/>
        <w:lang w:val="es-ES" w:eastAsia="en-US" w:bidi="ar-SA"/>
      </w:rPr>
    </w:lvl>
    <w:lvl w:ilvl="5" w:tplc="734ED390">
      <w:numFmt w:val="bullet"/>
      <w:lvlText w:val="•"/>
      <w:lvlJc w:val="left"/>
      <w:pPr>
        <w:ind w:left="4908" w:hanging="360"/>
      </w:pPr>
      <w:rPr>
        <w:rFonts w:hint="default"/>
        <w:lang w:val="es-ES" w:eastAsia="en-US" w:bidi="ar-SA"/>
      </w:rPr>
    </w:lvl>
    <w:lvl w:ilvl="6" w:tplc="F8EE6858">
      <w:numFmt w:val="bullet"/>
      <w:lvlText w:val="•"/>
      <w:lvlJc w:val="left"/>
      <w:pPr>
        <w:ind w:left="5725" w:hanging="360"/>
      </w:pPr>
      <w:rPr>
        <w:rFonts w:hint="default"/>
        <w:lang w:val="es-ES" w:eastAsia="en-US" w:bidi="ar-SA"/>
      </w:rPr>
    </w:lvl>
    <w:lvl w:ilvl="7" w:tplc="9648DC72">
      <w:numFmt w:val="bullet"/>
      <w:lvlText w:val="•"/>
      <w:lvlJc w:val="left"/>
      <w:pPr>
        <w:ind w:left="6543" w:hanging="360"/>
      </w:pPr>
      <w:rPr>
        <w:rFonts w:hint="default"/>
        <w:lang w:val="es-ES" w:eastAsia="en-US" w:bidi="ar-SA"/>
      </w:rPr>
    </w:lvl>
    <w:lvl w:ilvl="8" w:tplc="A62C743A">
      <w:numFmt w:val="bullet"/>
      <w:lvlText w:val="•"/>
      <w:lvlJc w:val="left"/>
      <w:pPr>
        <w:ind w:left="7360" w:hanging="360"/>
      </w:pPr>
      <w:rPr>
        <w:rFonts w:hint="default"/>
        <w:lang w:val="es-ES" w:eastAsia="en-US" w:bidi="ar-SA"/>
      </w:rPr>
    </w:lvl>
  </w:abstractNum>
  <w:abstractNum w:abstractNumId="563" w15:restartNumberingAfterBreak="0">
    <w:nsid w:val="54F3478C"/>
    <w:multiLevelType w:val="hybridMultilevel"/>
    <w:tmpl w:val="2EC2558E"/>
    <w:lvl w:ilvl="0" w:tplc="B52E51AA">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67160DFC">
      <w:numFmt w:val="bullet"/>
      <w:lvlText w:val="•"/>
      <w:lvlJc w:val="left"/>
      <w:pPr>
        <w:ind w:left="2035" w:hanging="360"/>
      </w:pPr>
      <w:rPr>
        <w:rFonts w:hint="default"/>
        <w:lang w:val="es-ES" w:eastAsia="en-US" w:bidi="ar-SA"/>
      </w:rPr>
    </w:lvl>
    <w:lvl w:ilvl="2" w:tplc="D48217F8">
      <w:numFmt w:val="bullet"/>
      <w:lvlText w:val="•"/>
      <w:lvlJc w:val="left"/>
      <w:pPr>
        <w:ind w:left="2990" w:hanging="360"/>
      </w:pPr>
      <w:rPr>
        <w:rFonts w:hint="default"/>
        <w:lang w:val="es-ES" w:eastAsia="en-US" w:bidi="ar-SA"/>
      </w:rPr>
    </w:lvl>
    <w:lvl w:ilvl="3" w:tplc="028E483C">
      <w:numFmt w:val="bullet"/>
      <w:lvlText w:val="•"/>
      <w:lvlJc w:val="left"/>
      <w:pPr>
        <w:ind w:left="3945" w:hanging="360"/>
      </w:pPr>
      <w:rPr>
        <w:rFonts w:hint="default"/>
        <w:lang w:val="es-ES" w:eastAsia="en-US" w:bidi="ar-SA"/>
      </w:rPr>
    </w:lvl>
    <w:lvl w:ilvl="4" w:tplc="9562563A">
      <w:numFmt w:val="bullet"/>
      <w:lvlText w:val="•"/>
      <w:lvlJc w:val="left"/>
      <w:pPr>
        <w:ind w:left="4900" w:hanging="360"/>
      </w:pPr>
      <w:rPr>
        <w:rFonts w:hint="default"/>
        <w:lang w:val="es-ES" w:eastAsia="en-US" w:bidi="ar-SA"/>
      </w:rPr>
    </w:lvl>
    <w:lvl w:ilvl="5" w:tplc="4B2A2342">
      <w:numFmt w:val="bullet"/>
      <w:lvlText w:val="•"/>
      <w:lvlJc w:val="left"/>
      <w:pPr>
        <w:ind w:left="5855" w:hanging="360"/>
      </w:pPr>
      <w:rPr>
        <w:rFonts w:hint="default"/>
        <w:lang w:val="es-ES" w:eastAsia="en-US" w:bidi="ar-SA"/>
      </w:rPr>
    </w:lvl>
    <w:lvl w:ilvl="6" w:tplc="0A723636">
      <w:numFmt w:val="bullet"/>
      <w:lvlText w:val="•"/>
      <w:lvlJc w:val="left"/>
      <w:pPr>
        <w:ind w:left="6810" w:hanging="360"/>
      </w:pPr>
      <w:rPr>
        <w:rFonts w:hint="default"/>
        <w:lang w:val="es-ES" w:eastAsia="en-US" w:bidi="ar-SA"/>
      </w:rPr>
    </w:lvl>
    <w:lvl w:ilvl="7" w:tplc="1B32C8F2">
      <w:numFmt w:val="bullet"/>
      <w:lvlText w:val="•"/>
      <w:lvlJc w:val="left"/>
      <w:pPr>
        <w:ind w:left="7765" w:hanging="360"/>
      </w:pPr>
      <w:rPr>
        <w:rFonts w:hint="default"/>
        <w:lang w:val="es-ES" w:eastAsia="en-US" w:bidi="ar-SA"/>
      </w:rPr>
    </w:lvl>
    <w:lvl w:ilvl="8" w:tplc="98AC97A6">
      <w:numFmt w:val="bullet"/>
      <w:lvlText w:val="•"/>
      <w:lvlJc w:val="left"/>
      <w:pPr>
        <w:ind w:left="8721" w:hanging="360"/>
      </w:pPr>
      <w:rPr>
        <w:rFonts w:hint="default"/>
        <w:lang w:val="es-ES" w:eastAsia="en-US" w:bidi="ar-SA"/>
      </w:rPr>
    </w:lvl>
  </w:abstractNum>
  <w:abstractNum w:abstractNumId="564" w15:restartNumberingAfterBreak="0">
    <w:nsid w:val="55613F99"/>
    <w:multiLevelType w:val="hybridMultilevel"/>
    <w:tmpl w:val="42D672A0"/>
    <w:lvl w:ilvl="0" w:tplc="D6841D3E">
      <w:numFmt w:val="bullet"/>
      <w:lvlText w:val=""/>
      <w:lvlJc w:val="left"/>
      <w:pPr>
        <w:ind w:left="1792" w:hanging="360"/>
      </w:pPr>
      <w:rPr>
        <w:rFonts w:ascii="Symbol" w:eastAsia="Symbol" w:hAnsi="Symbol" w:cs="Symbol" w:hint="default"/>
        <w:b w:val="0"/>
        <w:bCs w:val="0"/>
        <w:i w:val="0"/>
        <w:iCs w:val="0"/>
        <w:spacing w:val="0"/>
        <w:w w:val="100"/>
        <w:sz w:val="22"/>
        <w:szCs w:val="22"/>
        <w:lang w:val="es-ES" w:eastAsia="en-US" w:bidi="ar-SA"/>
      </w:rPr>
    </w:lvl>
    <w:lvl w:ilvl="1" w:tplc="16B80534">
      <w:numFmt w:val="bullet"/>
      <w:lvlText w:val="•"/>
      <w:lvlJc w:val="left"/>
      <w:pPr>
        <w:ind w:left="2683" w:hanging="360"/>
      </w:pPr>
      <w:rPr>
        <w:rFonts w:hint="default"/>
        <w:lang w:val="es-ES" w:eastAsia="en-US" w:bidi="ar-SA"/>
      </w:rPr>
    </w:lvl>
    <w:lvl w:ilvl="2" w:tplc="F4108DC0">
      <w:numFmt w:val="bullet"/>
      <w:lvlText w:val="•"/>
      <w:lvlJc w:val="left"/>
      <w:pPr>
        <w:ind w:left="3566" w:hanging="360"/>
      </w:pPr>
      <w:rPr>
        <w:rFonts w:hint="default"/>
        <w:lang w:val="es-ES" w:eastAsia="en-US" w:bidi="ar-SA"/>
      </w:rPr>
    </w:lvl>
    <w:lvl w:ilvl="3" w:tplc="AB78B5D2">
      <w:numFmt w:val="bullet"/>
      <w:lvlText w:val="•"/>
      <w:lvlJc w:val="left"/>
      <w:pPr>
        <w:ind w:left="4449" w:hanging="360"/>
      </w:pPr>
      <w:rPr>
        <w:rFonts w:hint="default"/>
        <w:lang w:val="es-ES" w:eastAsia="en-US" w:bidi="ar-SA"/>
      </w:rPr>
    </w:lvl>
    <w:lvl w:ilvl="4" w:tplc="E6608900">
      <w:numFmt w:val="bullet"/>
      <w:lvlText w:val="•"/>
      <w:lvlJc w:val="left"/>
      <w:pPr>
        <w:ind w:left="5332" w:hanging="360"/>
      </w:pPr>
      <w:rPr>
        <w:rFonts w:hint="default"/>
        <w:lang w:val="es-ES" w:eastAsia="en-US" w:bidi="ar-SA"/>
      </w:rPr>
    </w:lvl>
    <w:lvl w:ilvl="5" w:tplc="5AEC80D4">
      <w:numFmt w:val="bullet"/>
      <w:lvlText w:val="•"/>
      <w:lvlJc w:val="left"/>
      <w:pPr>
        <w:ind w:left="6215" w:hanging="360"/>
      </w:pPr>
      <w:rPr>
        <w:rFonts w:hint="default"/>
        <w:lang w:val="es-ES" w:eastAsia="en-US" w:bidi="ar-SA"/>
      </w:rPr>
    </w:lvl>
    <w:lvl w:ilvl="6" w:tplc="EA985E68">
      <w:numFmt w:val="bullet"/>
      <w:lvlText w:val="•"/>
      <w:lvlJc w:val="left"/>
      <w:pPr>
        <w:ind w:left="7098" w:hanging="360"/>
      </w:pPr>
      <w:rPr>
        <w:rFonts w:hint="default"/>
        <w:lang w:val="es-ES" w:eastAsia="en-US" w:bidi="ar-SA"/>
      </w:rPr>
    </w:lvl>
    <w:lvl w:ilvl="7" w:tplc="17FC7E34">
      <w:numFmt w:val="bullet"/>
      <w:lvlText w:val="•"/>
      <w:lvlJc w:val="left"/>
      <w:pPr>
        <w:ind w:left="7981" w:hanging="360"/>
      </w:pPr>
      <w:rPr>
        <w:rFonts w:hint="default"/>
        <w:lang w:val="es-ES" w:eastAsia="en-US" w:bidi="ar-SA"/>
      </w:rPr>
    </w:lvl>
    <w:lvl w:ilvl="8" w:tplc="139E1300">
      <w:numFmt w:val="bullet"/>
      <w:lvlText w:val="•"/>
      <w:lvlJc w:val="left"/>
      <w:pPr>
        <w:ind w:left="8865" w:hanging="360"/>
      </w:pPr>
      <w:rPr>
        <w:rFonts w:hint="default"/>
        <w:lang w:val="es-ES" w:eastAsia="en-US" w:bidi="ar-SA"/>
      </w:rPr>
    </w:lvl>
  </w:abstractNum>
  <w:abstractNum w:abstractNumId="565" w15:restartNumberingAfterBreak="0">
    <w:nsid w:val="55AA288F"/>
    <w:multiLevelType w:val="hybridMultilevel"/>
    <w:tmpl w:val="7862CD5C"/>
    <w:lvl w:ilvl="0" w:tplc="F476151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B04C44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5EA145A">
      <w:numFmt w:val="bullet"/>
      <w:lvlText w:val="•"/>
      <w:lvlJc w:val="left"/>
      <w:pPr>
        <w:ind w:left="2141" w:hanging="360"/>
      </w:pPr>
      <w:rPr>
        <w:rFonts w:hint="default"/>
        <w:lang w:val="es-ES" w:eastAsia="en-US" w:bidi="ar-SA"/>
      </w:rPr>
    </w:lvl>
    <w:lvl w:ilvl="3" w:tplc="1ABE5620">
      <w:numFmt w:val="bullet"/>
      <w:lvlText w:val="•"/>
      <w:lvlJc w:val="left"/>
      <w:pPr>
        <w:ind w:left="3202" w:hanging="360"/>
      </w:pPr>
      <w:rPr>
        <w:rFonts w:hint="default"/>
        <w:lang w:val="es-ES" w:eastAsia="en-US" w:bidi="ar-SA"/>
      </w:rPr>
    </w:lvl>
    <w:lvl w:ilvl="4" w:tplc="9558E006">
      <w:numFmt w:val="bullet"/>
      <w:lvlText w:val="•"/>
      <w:lvlJc w:val="left"/>
      <w:pPr>
        <w:ind w:left="4263" w:hanging="360"/>
      </w:pPr>
      <w:rPr>
        <w:rFonts w:hint="default"/>
        <w:lang w:val="es-ES" w:eastAsia="en-US" w:bidi="ar-SA"/>
      </w:rPr>
    </w:lvl>
    <w:lvl w:ilvl="5" w:tplc="D6BA5B7E">
      <w:numFmt w:val="bullet"/>
      <w:lvlText w:val="•"/>
      <w:lvlJc w:val="left"/>
      <w:pPr>
        <w:ind w:left="5325" w:hanging="360"/>
      </w:pPr>
      <w:rPr>
        <w:rFonts w:hint="default"/>
        <w:lang w:val="es-ES" w:eastAsia="en-US" w:bidi="ar-SA"/>
      </w:rPr>
    </w:lvl>
    <w:lvl w:ilvl="6" w:tplc="83B2CDE0">
      <w:numFmt w:val="bullet"/>
      <w:lvlText w:val="•"/>
      <w:lvlJc w:val="left"/>
      <w:pPr>
        <w:ind w:left="6386" w:hanging="360"/>
      </w:pPr>
      <w:rPr>
        <w:rFonts w:hint="default"/>
        <w:lang w:val="es-ES" w:eastAsia="en-US" w:bidi="ar-SA"/>
      </w:rPr>
    </w:lvl>
    <w:lvl w:ilvl="7" w:tplc="C09EE012">
      <w:numFmt w:val="bullet"/>
      <w:lvlText w:val="•"/>
      <w:lvlJc w:val="left"/>
      <w:pPr>
        <w:ind w:left="7447" w:hanging="360"/>
      </w:pPr>
      <w:rPr>
        <w:rFonts w:hint="default"/>
        <w:lang w:val="es-ES" w:eastAsia="en-US" w:bidi="ar-SA"/>
      </w:rPr>
    </w:lvl>
    <w:lvl w:ilvl="8" w:tplc="CCFA0B9A">
      <w:numFmt w:val="bullet"/>
      <w:lvlText w:val="•"/>
      <w:lvlJc w:val="left"/>
      <w:pPr>
        <w:ind w:left="8508" w:hanging="360"/>
      </w:pPr>
      <w:rPr>
        <w:rFonts w:hint="default"/>
        <w:lang w:val="es-ES" w:eastAsia="en-US" w:bidi="ar-SA"/>
      </w:rPr>
    </w:lvl>
  </w:abstractNum>
  <w:abstractNum w:abstractNumId="566" w15:restartNumberingAfterBreak="0">
    <w:nsid w:val="56135AB8"/>
    <w:multiLevelType w:val="hybridMultilevel"/>
    <w:tmpl w:val="1B1A332A"/>
    <w:lvl w:ilvl="0" w:tplc="323E045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9B2423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EE68E54">
      <w:numFmt w:val="bullet"/>
      <w:lvlText w:val="•"/>
      <w:lvlJc w:val="left"/>
      <w:pPr>
        <w:ind w:left="2990" w:hanging="360"/>
      </w:pPr>
      <w:rPr>
        <w:rFonts w:hint="default"/>
        <w:lang w:val="es-ES" w:eastAsia="en-US" w:bidi="ar-SA"/>
      </w:rPr>
    </w:lvl>
    <w:lvl w:ilvl="3" w:tplc="D4FC43C8">
      <w:numFmt w:val="bullet"/>
      <w:lvlText w:val="•"/>
      <w:lvlJc w:val="left"/>
      <w:pPr>
        <w:ind w:left="3945" w:hanging="360"/>
      </w:pPr>
      <w:rPr>
        <w:rFonts w:hint="default"/>
        <w:lang w:val="es-ES" w:eastAsia="en-US" w:bidi="ar-SA"/>
      </w:rPr>
    </w:lvl>
    <w:lvl w:ilvl="4" w:tplc="B114C5BE">
      <w:numFmt w:val="bullet"/>
      <w:lvlText w:val="•"/>
      <w:lvlJc w:val="left"/>
      <w:pPr>
        <w:ind w:left="4900" w:hanging="360"/>
      </w:pPr>
      <w:rPr>
        <w:rFonts w:hint="default"/>
        <w:lang w:val="es-ES" w:eastAsia="en-US" w:bidi="ar-SA"/>
      </w:rPr>
    </w:lvl>
    <w:lvl w:ilvl="5" w:tplc="B930F534">
      <w:numFmt w:val="bullet"/>
      <w:lvlText w:val="•"/>
      <w:lvlJc w:val="left"/>
      <w:pPr>
        <w:ind w:left="5855" w:hanging="360"/>
      </w:pPr>
      <w:rPr>
        <w:rFonts w:hint="default"/>
        <w:lang w:val="es-ES" w:eastAsia="en-US" w:bidi="ar-SA"/>
      </w:rPr>
    </w:lvl>
    <w:lvl w:ilvl="6" w:tplc="72C09FCE">
      <w:numFmt w:val="bullet"/>
      <w:lvlText w:val="•"/>
      <w:lvlJc w:val="left"/>
      <w:pPr>
        <w:ind w:left="6810" w:hanging="360"/>
      </w:pPr>
      <w:rPr>
        <w:rFonts w:hint="default"/>
        <w:lang w:val="es-ES" w:eastAsia="en-US" w:bidi="ar-SA"/>
      </w:rPr>
    </w:lvl>
    <w:lvl w:ilvl="7" w:tplc="095EBCCA">
      <w:numFmt w:val="bullet"/>
      <w:lvlText w:val="•"/>
      <w:lvlJc w:val="left"/>
      <w:pPr>
        <w:ind w:left="7765" w:hanging="360"/>
      </w:pPr>
      <w:rPr>
        <w:rFonts w:hint="default"/>
        <w:lang w:val="es-ES" w:eastAsia="en-US" w:bidi="ar-SA"/>
      </w:rPr>
    </w:lvl>
    <w:lvl w:ilvl="8" w:tplc="31D054F2">
      <w:numFmt w:val="bullet"/>
      <w:lvlText w:val="•"/>
      <w:lvlJc w:val="left"/>
      <w:pPr>
        <w:ind w:left="8721" w:hanging="360"/>
      </w:pPr>
      <w:rPr>
        <w:rFonts w:hint="default"/>
        <w:lang w:val="es-ES" w:eastAsia="en-US" w:bidi="ar-SA"/>
      </w:rPr>
    </w:lvl>
  </w:abstractNum>
  <w:abstractNum w:abstractNumId="567" w15:restartNumberingAfterBreak="0">
    <w:nsid w:val="563D1E34"/>
    <w:multiLevelType w:val="hybridMultilevel"/>
    <w:tmpl w:val="DFEACF48"/>
    <w:lvl w:ilvl="0" w:tplc="84FAD748">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988F744">
      <w:numFmt w:val="bullet"/>
      <w:lvlText w:val="•"/>
      <w:lvlJc w:val="left"/>
      <w:pPr>
        <w:ind w:left="2035" w:hanging="360"/>
      </w:pPr>
      <w:rPr>
        <w:rFonts w:hint="default"/>
        <w:lang w:val="es-ES" w:eastAsia="en-US" w:bidi="ar-SA"/>
      </w:rPr>
    </w:lvl>
    <w:lvl w:ilvl="2" w:tplc="783047EC">
      <w:numFmt w:val="bullet"/>
      <w:lvlText w:val="•"/>
      <w:lvlJc w:val="left"/>
      <w:pPr>
        <w:ind w:left="2990" w:hanging="360"/>
      </w:pPr>
      <w:rPr>
        <w:rFonts w:hint="default"/>
        <w:lang w:val="es-ES" w:eastAsia="en-US" w:bidi="ar-SA"/>
      </w:rPr>
    </w:lvl>
    <w:lvl w:ilvl="3" w:tplc="C104640C">
      <w:numFmt w:val="bullet"/>
      <w:lvlText w:val="•"/>
      <w:lvlJc w:val="left"/>
      <w:pPr>
        <w:ind w:left="3945" w:hanging="360"/>
      </w:pPr>
      <w:rPr>
        <w:rFonts w:hint="default"/>
        <w:lang w:val="es-ES" w:eastAsia="en-US" w:bidi="ar-SA"/>
      </w:rPr>
    </w:lvl>
    <w:lvl w:ilvl="4" w:tplc="7A42B5A8">
      <w:numFmt w:val="bullet"/>
      <w:lvlText w:val="•"/>
      <w:lvlJc w:val="left"/>
      <w:pPr>
        <w:ind w:left="4900" w:hanging="360"/>
      </w:pPr>
      <w:rPr>
        <w:rFonts w:hint="default"/>
        <w:lang w:val="es-ES" w:eastAsia="en-US" w:bidi="ar-SA"/>
      </w:rPr>
    </w:lvl>
    <w:lvl w:ilvl="5" w:tplc="898E884C">
      <w:numFmt w:val="bullet"/>
      <w:lvlText w:val="•"/>
      <w:lvlJc w:val="left"/>
      <w:pPr>
        <w:ind w:left="5855" w:hanging="360"/>
      </w:pPr>
      <w:rPr>
        <w:rFonts w:hint="default"/>
        <w:lang w:val="es-ES" w:eastAsia="en-US" w:bidi="ar-SA"/>
      </w:rPr>
    </w:lvl>
    <w:lvl w:ilvl="6" w:tplc="3F249A00">
      <w:numFmt w:val="bullet"/>
      <w:lvlText w:val="•"/>
      <w:lvlJc w:val="left"/>
      <w:pPr>
        <w:ind w:left="6810" w:hanging="360"/>
      </w:pPr>
      <w:rPr>
        <w:rFonts w:hint="default"/>
        <w:lang w:val="es-ES" w:eastAsia="en-US" w:bidi="ar-SA"/>
      </w:rPr>
    </w:lvl>
    <w:lvl w:ilvl="7" w:tplc="6A2238A4">
      <w:numFmt w:val="bullet"/>
      <w:lvlText w:val="•"/>
      <w:lvlJc w:val="left"/>
      <w:pPr>
        <w:ind w:left="7765" w:hanging="360"/>
      </w:pPr>
      <w:rPr>
        <w:rFonts w:hint="default"/>
        <w:lang w:val="es-ES" w:eastAsia="en-US" w:bidi="ar-SA"/>
      </w:rPr>
    </w:lvl>
    <w:lvl w:ilvl="8" w:tplc="374A6E96">
      <w:numFmt w:val="bullet"/>
      <w:lvlText w:val="•"/>
      <w:lvlJc w:val="left"/>
      <w:pPr>
        <w:ind w:left="8721" w:hanging="360"/>
      </w:pPr>
      <w:rPr>
        <w:rFonts w:hint="default"/>
        <w:lang w:val="es-ES" w:eastAsia="en-US" w:bidi="ar-SA"/>
      </w:rPr>
    </w:lvl>
  </w:abstractNum>
  <w:abstractNum w:abstractNumId="568" w15:restartNumberingAfterBreak="0">
    <w:nsid w:val="565536E1"/>
    <w:multiLevelType w:val="hybridMultilevel"/>
    <w:tmpl w:val="2B9C5686"/>
    <w:lvl w:ilvl="0" w:tplc="E654B1C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3F16A252">
      <w:numFmt w:val="bullet"/>
      <w:lvlText w:val="•"/>
      <w:lvlJc w:val="left"/>
      <w:pPr>
        <w:ind w:left="2035" w:hanging="360"/>
      </w:pPr>
      <w:rPr>
        <w:rFonts w:hint="default"/>
        <w:lang w:val="es-ES" w:eastAsia="en-US" w:bidi="ar-SA"/>
      </w:rPr>
    </w:lvl>
    <w:lvl w:ilvl="2" w:tplc="D1F40CDC">
      <w:numFmt w:val="bullet"/>
      <w:lvlText w:val="•"/>
      <w:lvlJc w:val="left"/>
      <w:pPr>
        <w:ind w:left="2990" w:hanging="360"/>
      </w:pPr>
      <w:rPr>
        <w:rFonts w:hint="default"/>
        <w:lang w:val="es-ES" w:eastAsia="en-US" w:bidi="ar-SA"/>
      </w:rPr>
    </w:lvl>
    <w:lvl w:ilvl="3" w:tplc="B14E7A70">
      <w:numFmt w:val="bullet"/>
      <w:lvlText w:val="•"/>
      <w:lvlJc w:val="left"/>
      <w:pPr>
        <w:ind w:left="3945" w:hanging="360"/>
      </w:pPr>
      <w:rPr>
        <w:rFonts w:hint="default"/>
        <w:lang w:val="es-ES" w:eastAsia="en-US" w:bidi="ar-SA"/>
      </w:rPr>
    </w:lvl>
    <w:lvl w:ilvl="4" w:tplc="C0E003D4">
      <w:numFmt w:val="bullet"/>
      <w:lvlText w:val="•"/>
      <w:lvlJc w:val="left"/>
      <w:pPr>
        <w:ind w:left="4900" w:hanging="360"/>
      </w:pPr>
      <w:rPr>
        <w:rFonts w:hint="default"/>
        <w:lang w:val="es-ES" w:eastAsia="en-US" w:bidi="ar-SA"/>
      </w:rPr>
    </w:lvl>
    <w:lvl w:ilvl="5" w:tplc="35763B16">
      <w:numFmt w:val="bullet"/>
      <w:lvlText w:val="•"/>
      <w:lvlJc w:val="left"/>
      <w:pPr>
        <w:ind w:left="5855" w:hanging="360"/>
      </w:pPr>
      <w:rPr>
        <w:rFonts w:hint="default"/>
        <w:lang w:val="es-ES" w:eastAsia="en-US" w:bidi="ar-SA"/>
      </w:rPr>
    </w:lvl>
    <w:lvl w:ilvl="6" w:tplc="3CA85674">
      <w:numFmt w:val="bullet"/>
      <w:lvlText w:val="•"/>
      <w:lvlJc w:val="left"/>
      <w:pPr>
        <w:ind w:left="6810" w:hanging="360"/>
      </w:pPr>
      <w:rPr>
        <w:rFonts w:hint="default"/>
        <w:lang w:val="es-ES" w:eastAsia="en-US" w:bidi="ar-SA"/>
      </w:rPr>
    </w:lvl>
    <w:lvl w:ilvl="7" w:tplc="FEA2378A">
      <w:numFmt w:val="bullet"/>
      <w:lvlText w:val="•"/>
      <w:lvlJc w:val="left"/>
      <w:pPr>
        <w:ind w:left="7765" w:hanging="360"/>
      </w:pPr>
      <w:rPr>
        <w:rFonts w:hint="default"/>
        <w:lang w:val="es-ES" w:eastAsia="en-US" w:bidi="ar-SA"/>
      </w:rPr>
    </w:lvl>
    <w:lvl w:ilvl="8" w:tplc="299A4EA8">
      <w:numFmt w:val="bullet"/>
      <w:lvlText w:val="•"/>
      <w:lvlJc w:val="left"/>
      <w:pPr>
        <w:ind w:left="8721" w:hanging="360"/>
      </w:pPr>
      <w:rPr>
        <w:rFonts w:hint="default"/>
        <w:lang w:val="es-ES" w:eastAsia="en-US" w:bidi="ar-SA"/>
      </w:rPr>
    </w:lvl>
  </w:abstractNum>
  <w:abstractNum w:abstractNumId="569" w15:restartNumberingAfterBreak="0">
    <w:nsid w:val="567E6510"/>
    <w:multiLevelType w:val="hybridMultilevel"/>
    <w:tmpl w:val="D332BE72"/>
    <w:lvl w:ilvl="0" w:tplc="BB6C952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738C3B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9167458">
      <w:numFmt w:val="bullet"/>
      <w:lvlText w:val="•"/>
      <w:lvlJc w:val="left"/>
      <w:pPr>
        <w:ind w:left="2990" w:hanging="360"/>
      </w:pPr>
      <w:rPr>
        <w:rFonts w:hint="default"/>
        <w:lang w:val="es-ES" w:eastAsia="en-US" w:bidi="ar-SA"/>
      </w:rPr>
    </w:lvl>
    <w:lvl w:ilvl="3" w:tplc="CBCE167C">
      <w:numFmt w:val="bullet"/>
      <w:lvlText w:val="•"/>
      <w:lvlJc w:val="left"/>
      <w:pPr>
        <w:ind w:left="3945" w:hanging="360"/>
      </w:pPr>
      <w:rPr>
        <w:rFonts w:hint="default"/>
        <w:lang w:val="es-ES" w:eastAsia="en-US" w:bidi="ar-SA"/>
      </w:rPr>
    </w:lvl>
    <w:lvl w:ilvl="4" w:tplc="D024A244">
      <w:numFmt w:val="bullet"/>
      <w:lvlText w:val="•"/>
      <w:lvlJc w:val="left"/>
      <w:pPr>
        <w:ind w:left="4900" w:hanging="360"/>
      </w:pPr>
      <w:rPr>
        <w:rFonts w:hint="default"/>
        <w:lang w:val="es-ES" w:eastAsia="en-US" w:bidi="ar-SA"/>
      </w:rPr>
    </w:lvl>
    <w:lvl w:ilvl="5" w:tplc="AD980B8E">
      <w:numFmt w:val="bullet"/>
      <w:lvlText w:val="•"/>
      <w:lvlJc w:val="left"/>
      <w:pPr>
        <w:ind w:left="5855" w:hanging="360"/>
      </w:pPr>
      <w:rPr>
        <w:rFonts w:hint="default"/>
        <w:lang w:val="es-ES" w:eastAsia="en-US" w:bidi="ar-SA"/>
      </w:rPr>
    </w:lvl>
    <w:lvl w:ilvl="6" w:tplc="C4105256">
      <w:numFmt w:val="bullet"/>
      <w:lvlText w:val="•"/>
      <w:lvlJc w:val="left"/>
      <w:pPr>
        <w:ind w:left="6810" w:hanging="360"/>
      </w:pPr>
      <w:rPr>
        <w:rFonts w:hint="default"/>
        <w:lang w:val="es-ES" w:eastAsia="en-US" w:bidi="ar-SA"/>
      </w:rPr>
    </w:lvl>
    <w:lvl w:ilvl="7" w:tplc="1BC846D2">
      <w:numFmt w:val="bullet"/>
      <w:lvlText w:val="•"/>
      <w:lvlJc w:val="left"/>
      <w:pPr>
        <w:ind w:left="7765" w:hanging="360"/>
      </w:pPr>
      <w:rPr>
        <w:rFonts w:hint="default"/>
        <w:lang w:val="es-ES" w:eastAsia="en-US" w:bidi="ar-SA"/>
      </w:rPr>
    </w:lvl>
    <w:lvl w:ilvl="8" w:tplc="5FD4B4C8">
      <w:numFmt w:val="bullet"/>
      <w:lvlText w:val="•"/>
      <w:lvlJc w:val="left"/>
      <w:pPr>
        <w:ind w:left="8721" w:hanging="360"/>
      </w:pPr>
      <w:rPr>
        <w:rFonts w:hint="default"/>
        <w:lang w:val="es-ES" w:eastAsia="en-US" w:bidi="ar-SA"/>
      </w:rPr>
    </w:lvl>
  </w:abstractNum>
  <w:abstractNum w:abstractNumId="570" w15:restartNumberingAfterBreak="0">
    <w:nsid w:val="56831878"/>
    <w:multiLevelType w:val="hybridMultilevel"/>
    <w:tmpl w:val="B2A6FE50"/>
    <w:lvl w:ilvl="0" w:tplc="0702482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05CA2D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8BAD89A">
      <w:numFmt w:val="bullet"/>
      <w:lvlText w:val="•"/>
      <w:lvlJc w:val="left"/>
      <w:pPr>
        <w:ind w:left="2990" w:hanging="360"/>
      </w:pPr>
      <w:rPr>
        <w:rFonts w:hint="default"/>
        <w:lang w:val="es-ES" w:eastAsia="en-US" w:bidi="ar-SA"/>
      </w:rPr>
    </w:lvl>
    <w:lvl w:ilvl="3" w:tplc="3D0EB5CE">
      <w:numFmt w:val="bullet"/>
      <w:lvlText w:val="•"/>
      <w:lvlJc w:val="left"/>
      <w:pPr>
        <w:ind w:left="3945" w:hanging="360"/>
      </w:pPr>
      <w:rPr>
        <w:rFonts w:hint="default"/>
        <w:lang w:val="es-ES" w:eastAsia="en-US" w:bidi="ar-SA"/>
      </w:rPr>
    </w:lvl>
    <w:lvl w:ilvl="4" w:tplc="3084B31C">
      <w:numFmt w:val="bullet"/>
      <w:lvlText w:val="•"/>
      <w:lvlJc w:val="left"/>
      <w:pPr>
        <w:ind w:left="4900" w:hanging="360"/>
      </w:pPr>
      <w:rPr>
        <w:rFonts w:hint="default"/>
        <w:lang w:val="es-ES" w:eastAsia="en-US" w:bidi="ar-SA"/>
      </w:rPr>
    </w:lvl>
    <w:lvl w:ilvl="5" w:tplc="A866E770">
      <w:numFmt w:val="bullet"/>
      <w:lvlText w:val="•"/>
      <w:lvlJc w:val="left"/>
      <w:pPr>
        <w:ind w:left="5855" w:hanging="360"/>
      </w:pPr>
      <w:rPr>
        <w:rFonts w:hint="default"/>
        <w:lang w:val="es-ES" w:eastAsia="en-US" w:bidi="ar-SA"/>
      </w:rPr>
    </w:lvl>
    <w:lvl w:ilvl="6" w:tplc="6416F842">
      <w:numFmt w:val="bullet"/>
      <w:lvlText w:val="•"/>
      <w:lvlJc w:val="left"/>
      <w:pPr>
        <w:ind w:left="6810" w:hanging="360"/>
      </w:pPr>
      <w:rPr>
        <w:rFonts w:hint="default"/>
        <w:lang w:val="es-ES" w:eastAsia="en-US" w:bidi="ar-SA"/>
      </w:rPr>
    </w:lvl>
    <w:lvl w:ilvl="7" w:tplc="A4468254">
      <w:numFmt w:val="bullet"/>
      <w:lvlText w:val="•"/>
      <w:lvlJc w:val="left"/>
      <w:pPr>
        <w:ind w:left="7765" w:hanging="360"/>
      </w:pPr>
      <w:rPr>
        <w:rFonts w:hint="default"/>
        <w:lang w:val="es-ES" w:eastAsia="en-US" w:bidi="ar-SA"/>
      </w:rPr>
    </w:lvl>
    <w:lvl w:ilvl="8" w:tplc="3036FDE0">
      <w:numFmt w:val="bullet"/>
      <w:lvlText w:val="•"/>
      <w:lvlJc w:val="left"/>
      <w:pPr>
        <w:ind w:left="8721" w:hanging="360"/>
      </w:pPr>
      <w:rPr>
        <w:rFonts w:hint="default"/>
        <w:lang w:val="es-ES" w:eastAsia="en-US" w:bidi="ar-SA"/>
      </w:rPr>
    </w:lvl>
  </w:abstractNum>
  <w:abstractNum w:abstractNumId="571" w15:restartNumberingAfterBreak="0">
    <w:nsid w:val="56A53167"/>
    <w:multiLevelType w:val="hybridMultilevel"/>
    <w:tmpl w:val="F4DC21EA"/>
    <w:lvl w:ilvl="0" w:tplc="50320C4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31E6B9C">
      <w:numFmt w:val="bullet"/>
      <w:lvlText w:val="•"/>
      <w:lvlJc w:val="left"/>
      <w:pPr>
        <w:ind w:left="2035" w:hanging="360"/>
      </w:pPr>
      <w:rPr>
        <w:rFonts w:hint="default"/>
        <w:lang w:val="es-ES" w:eastAsia="en-US" w:bidi="ar-SA"/>
      </w:rPr>
    </w:lvl>
    <w:lvl w:ilvl="2" w:tplc="9FC48A3C">
      <w:numFmt w:val="bullet"/>
      <w:lvlText w:val="•"/>
      <w:lvlJc w:val="left"/>
      <w:pPr>
        <w:ind w:left="2990" w:hanging="360"/>
      </w:pPr>
      <w:rPr>
        <w:rFonts w:hint="default"/>
        <w:lang w:val="es-ES" w:eastAsia="en-US" w:bidi="ar-SA"/>
      </w:rPr>
    </w:lvl>
    <w:lvl w:ilvl="3" w:tplc="B6EC0F5E">
      <w:numFmt w:val="bullet"/>
      <w:lvlText w:val="•"/>
      <w:lvlJc w:val="left"/>
      <w:pPr>
        <w:ind w:left="3945" w:hanging="360"/>
      </w:pPr>
      <w:rPr>
        <w:rFonts w:hint="default"/>
        <w:lang w:val="es-ES" w:eastAsia="en-US" w:bidi="ar-SA"/>
      </w:rPr>
    </w:lvl>
    <w:lvl w:ilvl="4" w:tplc="C8AE4A48">
      <w:numFmt w:val="bullet"/>
      <w:lvlText w:val="•"/>
      <w:lvlJc w:val="left"/>
      <w:pPr>
        <w:ind w:left="4900" w:hanging="360"/>
      </w:pPr>
      <w:rPr>
        <w:rFonts w:hint="default"/>
        <w:lang w:val="es-ES" w:eastAsia="en-US" w:bidi="ar-SA"/>
      </w:rPr>
    </w:lvl>
    <w:lvl w:ilvl="5" w:tplc="22520CAE">
      <w:numFmt w:val="bullet"/>
      <w:lvlText w:val="•"/>
      <w:lvlJc w:val="left"/>
      <w:pPr>
        <w:ind w:left="5855" w:hanging="360"/>
      </w:pPr>
      <w:rPr>
        <w:rFonts w:hint="default"/>
        <w:lang w:val="es-ES" w:eastAsia="en-US" w:bidi="ar-SA"/>
      </w:rPr>
    </w:lvl>
    <w:lvl w:ilvl="6" w:tplc="D02C9D9C">
      <w:numFmt w:val="bullet"/>
      <w:lvlText w:val="•"/>
      <w:lvlJc w:val="left"/>
      <w:pPr>
        <w:ind w:left="6810" w:hanging="360"/>
      </w:pPr>
      <w:rPr>
        <w:rFonts w:hint="default"/>
        <w:lang w:val="es-ES" w:eastAsia="en-US" w:bidi="ar-SA"/>
      </w:rPr>
    </w:lvl>
    <w:lvl w:ilvl="7" w:tplc="09241D86">
      <w:numFmt w:val="bullet"/>
      <w:lvlText w:val="•"/>
      <w:lvlJc w:val="left"/>
      <w:pPr>
        <w:ind w:left="7765" w:hanging="360"/>
      </w:pPr>
      <w:rPr>
        <w:rFonts w:hint="default"/>
        <w:lang w:val="es-ES" w:eastAsia="en-US" w:bidi="ar-SA"/>
      </w:rPr>
    </w:lvl>
    <w:lvl w:ilvl="8" w:tplc="F8E88FFE">
      <w:numFmt w:val="bullet"/>
      <w:lvlText w:val="•"/>
      <w:lvlJc w:val="left"/>
      <w:pPr>
        <w:ind w:left="8721" w:hanging="360"/>
      </w:pPr>
      <w:rPr>
        <w:rFonts w:hint="default"/>
        <w:lang w:val="es-ES" w:eastAsia="en-US" w:bidi="ar-SA"/>
      </w:rPr>
    </w:lvl>
  </w:abstractNum>
  <w:abstractNum w:abstractNumId="572" w15:restartNumberingAfterBreak="0">
    <w:nsid w:val="56B650F5"/>
    <w:multiLevelType w:val="hybridMultilevel"/>
    <w:tmpl w:val="1DFEF9EA"/>
    <w:lvl w:ilvl="0" w:tplc="1888883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730833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BF27C9C">
      <w:numFmt w:val="bullet"/>
      <w:lvlText w:val="•"/>
      <w:lvlJc w:val="left"/>
      <w:pPr>
        <w:ind w:left="2141" w:hanging="360"/>
      </w:pPr>
      <w:rPr>
        <w:rFonts w:hint="default"/>
        <w:lang w:val="es-ES" w:eastAsia="en-US" w:bidi="ar-SA"/>
      </w:rPr>
    </w:lvl>
    <w:lvl w:ilvl="3" w:tplc="D0EA1E12">
      <w:numFmt w:val="bullet"/>
      <w:lvlText w:val="•"/>
      <w:lvlJc w:val="left"/>
      <w:pPr>
        <w:ind w:left="3202" w:hanging="360"/>
      </w:pPr>
      <w:rPr>
        <w:rFonts w:hint="default"/>
        <w:lang w:val="es-ES" w:eastAsia="en-US" w:bidi="ar-SA"/>
      </w:rPr>
    </w:lvl>
    <w:lvl w:ilvl="4" w:tplc="EE56D704">
      <w:numFmt w:val="bullet"/>
      <w:lvlText w:val="•"/>
      <w:lvlJc w:val="left"/>
      <w:pPr>
        <w:ind w:left="4263" w:hanging="360"/>
      </w:pPr>
      <w:rPr>
        <w:rFonts w:hint="default"/>
        <w:lang w:val="es-ES" w:eastAsia="en-US" w:bidi="ar-SA"/>
      </w:rPr>
    </w:lvl>
    <w:lvl w:ilvl="5" w:tplc="5E960DFA">
      <w:numFmt w:val="bullet"/>
      <w:lvlText w:val="•"/>
      <w:lvlJc w:val="left"/>
      <w:pPr>
        <w:ind w:left="5325" w:hanging="360"/>
      </w:pPr>
      <w:rPr>
        <w:rFonts w:hint="default"/>
        <w:lang w:val="es-ES" w:eastAsia="en-US" w:bidi="ar-SA"/>
      </w:rPr>
    </w:lvl>
    <w:lvl w:ilvl="6" w:tplc="8370FEBC">
      <w:numFmt w:val="bullet"/>
      <w:lvlText w:val="•"/>
      <w:lvlJc w:val="left"/>
      <w:pPr>
        <w:ind w:left="6386" w:hanging="360"/>
      </w:pPr>
      <w:rPr>
        <w:rFonts w:hint="default"/>
        <w:lang w:val="es-ES" w:eastAsia="en-US" w:bidi="ar-SA"/>
      </w:rPr>
    </w:lvl>
    <w:lvl w:ilvl="7" w:tplc="FA3A174C">
      <w:numFmt w:val="bullet"/>
      <w:lvlText w:val="•"/>
      <w:lvlJc w:val="left"/>
      <w:pPr>
        <w:ind w:left="7447" w:hanging="360"/>
      </w:pPr>
      <w:rPr>
        <w:rFonts w:hint="default"/>
        <w:lang w:val="es-ES" w:eastAsia="en-US" w:bidi="ar-SA"/>
      </w:rPr>
    </w:lvl>
    <w:lvl w:ilvl="8" w:tplc="31BC782E">
      <w:numFmt w:val="bullet"/>
      <w:lvlText w:val="•"/>
      <w:lvlJc w:val="left"/>
      <w:pPr>
        <w:ind w:left="8508" w:hanging="360"/>
      </w:pPr>
      <w:rPr>
        <w:rFonts w:hint="default"/>
        <w:lang w:val="es-ES" w:eastAsia="en-US" w:bidi="ar-SA"/>
      </w:rPr>
    </w:lvl>
  </w:abstractNum>
  <w:abstractNum w:abstractNumId="573" w15:restartNumberingAfterBreak="0">
    <w:nsid w:val="56DD23D1"/>
    <w:multiLevelType w:val="hybridMultilevel"/>
    <w:tmpl w:val="9FF2749C"/>
    <w:lvl w:ilvl="0" w:tplc="0F50BB8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10EF45E">
      <w:numFmt w:val="bullet"/>
      <w:lvlText w:val=""/>
      <w:lvlJc w:val="left"/>
      <w:pPr>
        <w:ind w:left="1526" w:hanging="360"/>
      </w:pPr>
      <w:rPr>
        <w:rFonts w:ascii="Symbol" w:eastAsia="Symbol" w:hAnsi="Symbol" w:cs="Symbol" w:hint="default"/>
        <w:b w:val="0"/>
        <w:bCs w:val="0"/>
        <w:i w:val="0"/>
        <w:iCs w:val="0"/>
        <w:spacing w:val="0"/>
        <w:w w:val="100"/>
        <w:sz w:val="22"/>
        <w:szCs w:val="22"/>
        <w:lang w:val="es-ES" w:eastAsia="en-US" w:bidi="ar-SA"/>
      </w:rPr>
    </w:lvl>
    <w:lvl w:ilvl="2" w:tplc="7B8C0C96">
      <w:numFmt w:val="bullet"/>
      <w:lvlText w:val="•"/>
      <w:lvlJc w:val="left"/>
      <w:pPr>
        <w:ind w:left="2532" w:hanging="360"/>
      </w:pPr>
      <w:rPr>
        <w:rFonts w:hint="default"/>
        <w:lang w:val="es-ES" w:eastAsia="en-US" w:bidi="ar-SA"/>
      </w:rPr>
    </w:lvl>
    <w:lvl w:ilvl="3" w:tplc="5858AC96">
      <w:numFmt w:val="bullet"/>
      <w:lvlText w:val="•"/>
      <w:lvlJc w:val="left"/>
      <w:pPr>
        <w:ind w:left="3544" w:hanging="360"/>
      </w:pPr>
      <w:rPr>
        <w:rFonts w:hint="default"/>
        <w:lang w:val="es-ES" w:eastAsia="en-US" w:bidi="ar-SA"/>
      </w:rPr>
    </w:lvl>
    <w:lvl w:ilvl="4" w:tplc="8A428902">
      <w:numFmt w:val="bullet"/>
      <w:lvlText w:val="•"/>
      <w:lvlJc w:val="left"/>
      <w:pPr>
        <w:ind w:left="4557" w:hanging="360"/>
      </w:pPr>
      <w:rPr>
        <w:rFonts w:hint="default"/>
        <w:lang w:val="es-ES" w:eastAsia="en-US" w:bidi="ar-SA"/>
      </w:rPr>
    </w:lvl>
    <w:lvl w:ilvl="5" w:tplc="AB821CA0">
      <w:numFmt w:val="bullet"/>
      <w:lvlText w:val="•"/>
      <w:lvlJc w:val="left"/>
      <w:pPr>
        <w:ind w:left="5569" w:hanging="360"/>
      </w:pPr>
      <w:rPr>
        <w:rFonts w:hint="default"/>
        <w:lang w:val="es-ES" w:eastAsia="en-US" w:bidi="ar-SA"/>
      </w:rPr>
    </w:lvl>
    <w:lvl w:ilvl="6" w:tplc="AC909200">
      <w:numFmt w:val="bullet"/>
      <w:lvlText w:val="•"/>
      <w:lvlJc w:val="left"/>
      <w:pPr>
        <w:ind w:left="6581" w:hanging="360"/>
      </w:pPr>
      <w:rPr>
        <w:rFonts w:hint="default"/>
        <w:lang w:val="es-ES" w:eastAsia="en-US" w:bidi="ar-SA"/>
      </w:rPr>
    </w:lvl>
    <w:lvl w:ilvl="7" w:tplc="A9C8F22C">
      <w:numFmt w:val="bullet"/>
      <w:lvlText w:val="•"/>
      <w:lvlJc w:val="left"/>
      <w:pPr>
        <w:ind w:left="7594" w:hanging="360"/>
      </w:pPr>
      <w:rPr>
        <w:rFonts w:hint="default"/>
        <w:lang w:val="es-ES" w:eastAsia="en-US" w:bidi="ar-SA"/>
      </w:rPr>
    </w:lvl>
    <w:lvl w:ilvl="8" w:tplc="30EE9C94">
      <w:numFmt w:val="bullet"/>
      <w:lvlText w:val="•"/>
      <w:lvlJc w:val="left"/>
      <w:pPr>
        <w:ind w:left="8606" w:hanging="360"/>
      </w:pPr>
      <w:rPr>
        <w:rFonts w:hint="default"/>
        <w:lang w:val="es-ES" w:eastAsia="en-US" w:bidi="ar-SA"/>
      </w:rPr>
    </w:lvl>
  </w:abstractNum>
  <w:abstractNum w:abstractNumId="574" w15:restartNumberingAfterBreak="0">
    <w:nsid w:val="56E7303C"/>
    <w:multiLevelType w:val="hybridMultilevel"/>
    <w:tmpl w:val="714256C6"/>
    <w:lvl w:ilvl="0" w:tplc="6FD47D6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29FAEACA">
      <w:numFmt w:val="bullet"/>
      <w:lvlText w:val="•"/>
      <w:lvlJc w:val="left"/>
      <w:pPr>
        <w:ind w:left="2035" w:hanging="360"/>
      </w:pPr>
      <w:rPr>
        <w:rFonts w:hint="default"/>
        <w:lang w:val="es-ES" w:eastAsia="en-US" w:bidi="ar-SA"/>
      </w:rPr>
    </w:lvl>
    <w:lvl w:ilvl="2" w:tplc="EEE0A636">
      <w:numFmt w:val="bullet"/>
      <w:lvlText w:val="•"/>
      <w:lvlJc w:val="left"/>
      <w:pPr>
        <w:ind w:left="2990" w:hanging="360"/>
      </w:pPr>
      <w:rPr>
        <w:rFonts w:hint="default"/>
        <w:lang w:val="es-ES" w:eastAsia="en-US" w:bidi="ar-SA"/>
      </w:rPr>
    </w:lvl>
    <w:lvl w:ilvl="3" w:tplc="FE64FADA">
      <w:numFmt w:val="bullet"/>
      <w:lvlText w:val="•"/>
      <w:lvlJc w:val="left"/>
      <w:pPr>
        <w:ind w:left="3945" w:hanging="360"/>
      </w:pPr>
      <w:rPr>
        <w:rFonts w:hint="default"/>
        <w:lang w:val="es-ES" w:eastAsia="en-US" w:bidi="ar-SA"/>
      </w:rPr>
    </w:lvl>
    <w:lvl w:ilvl="4" w:tplc="41D61F9E">
      <w:numFmt w:val="bullet"/>
      <w:lvlText w:val="•"/>
      <w:lvlJc w:val="left"/>
      <w:pPr>
        <w:ind w:left="4900" w:hanging="360"/>
      </w:pPr>
      <w:rPr>
        <w:rFonts w:hint="default"/>
        <w:lang w:val="es-ES" w:eastAsia="en-US" w:bidi="ar-SA"/>
      </w:rPr>
    </w:lvl>
    <w:lvl w:ilvl="5" w:tplc="4D5AD7FC">
      <w:numFmt w:val="bullet"/>
      <w:lvlText w:val="•"/>
      <w:lvlJc w:val="left"/>
      <w:pPr>
        <w:ind w:left="5855" w:hanging="360"/>
      </w:pPr>
      <w:rPr>
        <w:rFonts w:hint="default"/>
        <w:lang w:val="es-ES" w:eastAsia="en-US" w:bidi="ar-SA"/>
      </w:rPr>
    </w:lvl>
    <w:lvl w:ilvl="6" w:tplc="7DACC710">
      <w:numFmt w:val="bullet"/>
      <w:lvlText w:val="•"/>
      <w:lvlJc w:val="left"/>
      <w:pPr>
        <w:ind w:left="6810" w:hanging="360"/>
      </w:pPr>
      <w:rPr>
        <w:rFonts w:hint="default"/>
        <w:lang w:val="es-ES" w:eastAsia="en-US" w:bidi="ar-SA"/>
      </w:rPr>
    </w:lvl>
    <w:lvl w:ilvl="7" w:tplc="6C64D744">
      <w:numFmt w:val="bullet"/>
      <w:lvlText w:val="•"/>
      <w:lvlJc w:val="left"/>
      <w:pPr>
        <w:ind w:left="7765" w:hanging="360"/>
      </w:pPr>
      <w:rPr>
        <w:rFonts w:hint="default"/>
        <w:lang w:val="es-ES" w:eastAsia="en-US" w:bidi="ar-SA"/>
      </w:rPr>
    </w:lvl>
    <w:lvl w:ilvl="8" w:tplc="E1A872A2">
      <w:numFmt w:val="bullet"/>
      <w:lvlText w:val="•"/>
      <w:lvlJc w:val="left"/>
      <w:pPr>
        <w:ind w:left="8721" w:hanging="360"/>
      </w:pPr>
      <w:rPr>
        <w:rFonts w:hint="default"/>
        <w:lang w:val="es-ES" w:eastAsia="en-US" w:bidi="ar-SA"/>
      </w:rPr>
    </w:lvl>
  </w:abstractNum>
  <w:abstractNum w:abstractNumId="575" w15:restartNumberingAfterBreak="0">
    <w:nsid w:val="56F40877"/>
    <w:multiLevelType w:val="hybridMultilevel"/>
    <w:tmpl w:val="F7507E66"/>
    <w:lvl w:ilvl="0" w:tplc="757475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E961EC0">
      <w:numFmt w:val="bullet"/>
      <w:lvlText w:val="•"/>
      <w:lvlJc w:val="left"/>
      <w:pPr>
        <w:ind w:left="2035" w:hanging="360"/>
      </w:pPr>
      <w:rPr>
        <w:rFonts w:hint="default"/>
        <w:lang w:val="es-ES" w:eastAsia="en-US" w:bidi="ar-SA"/>
      </w:rPr>
    </w:lvl>
    <w:lvl w:ilvl="2" w:tplc="18D4F03C">
      <w:numFmt w:val="bullet"/>
      <w:lvlText w:val="•"/>
      <w:lvlJc w:val="left"/>
      <w:pPr>
        <w:ind w:left="2990" w:hanging="360"/>
      </w:pPr>
      <w:rPr>
        <w:rFonts w:hint="default"/>
        <w:lang w:val="es-ES" w:eastAsia="en-US" w:bidi="ar-SA"/>
      </w:rPr>
    </w:lvl>
    <w:lvl w:ilvl="3" w:tplc="CFFA471E">
      <w:numFmt w:val="bullet"/>
      <w:lvlText w:val="•"/>
      <w:lvlJc w:val="left"/>
      <w:pPr>
        <w:ind w:left="3945" w:hanging="360"/>
      </w:pPr>
      <w:rPr>
        <w:rFonts w:hint="default"/>
        <w:lang w:val="es-ES" w:eastAsia="en-US" w:bidi="ar-SA"/>
      </w:rPr>
    </w:lvl>
    <w:lvl w:ilvl="4" w:tplc="AFC0E480">
      <w:numFmt w:val="bullet"/>
      <w:lvlText w:val="•"/>
      <w:lvlJc w:val="left"/>
      <w:pPr>
        <w:ind w:left="4900" w:hanging="360"/>
      </w:pPr>
      <w:rPr>
        <w:rFonts w:hint="default"/>
        <w:lang w:val="es-ES" w:eastAsia="en-US" w:bidi="ar-SA"/>
      </w:rPr>
    </w:lvl>
    <w:lvl w:ilvl="5" w:tplc="9A9E3ADC">
      <w:numFmt w:val="bullet"/>
      <w:lvlText w:val="•"/>
      <w:lvlJc w:val="left"/>
      <w:pPr>
        <w:ind w:left="5855" w:hanging="360"/>
      </w:pPr>
      <w:rPr>
        <w:rFonts w:hint="default"/>
        <w:lang w:val="es-ES" w:eastAsia="en-US" w:bidi="ar-SA"/>
      </w:rPr>
    </w:lvl>
    <w:lvl w:ilvl="6" w:tplc="6FAA4DE0">
      <w:numFmt w:val="bullet"/>
      <w:lvlText w:val="•"/>
      <w:lvlJc w:val="left"/>
      <w:pPr>
        <w:ind w:left="6810" w:hanging="360"/>
      </w:pPr>
      <w:rPr>
        <w:rFonts w:hint="default"/>
        <w:lang w:val="es-ES" w:eastAsia="en-US" w:bidi="ar-SA"/>
      </w:rPr>
    </w:lvl>
    <w:lvl w:ilvl="7" w:tplc="07E4FF0C">
      <w:numFmt w:val="bullet"/>
      <w:lvlText w:val="•"/>
      <w:lvlJc w:val="left"/>
      <w:pPr>
        <w:ind w:left="7765" w:hanging="360"/>
      </w:pPr>
      <w:rPr>
        <w:rFonts w:hint="default"/>
        <w:lang w:val="es-ES" w:eastAsia="en-US" w:bidi="ar-SA"/>
      </w:rPr>
    </w:lvl>
    <w:lvl w:ilvl="8" w:tplc="2A86E1DA">
      <w:numFmt w:val="bullet"/>
      <w:lvlText w:val="•"/>
      <w:lvlJc w:val="left"/>
      <w:pPr>
        <w:ind w:left="8721" w:hanging="360"/>
      </w:pPr>
      <w:rPr>
        <w:rFonts w:hint="default"/>
        <w:lang w:val="es-ES" w:eastAsia="en-US" w:bidi="ar-SA"/>
      </w:rPr>
    </w:lvl>
  </w:abstractNum>
  <w:abstractNum w:abstractNumId="576" w15:restartNumberingAfterBreak="0">
    <w:nsid w:val="56F9576E"/>
    <w:multiLevelType w:val="hybridMultilevel"/>
    <w:tmpl w:val="D52CA36C"/>
    <w:lvl w:ilvl="0" w:tplc="FE92D864">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34867802">
      <w:numFmt w:val="bullet"/>
      <w:lvlText w:val="•"/>
      <w:lvlJc w:val="left"/>
      <w:pPr>
        <w:ind w:left="2035" w:hanging="360"/>
      </w:pPr>
      <w:rPr>
        <w:rFonts w:hint="default"/>
        <w:lang w:val="es-ES" w:eastAsia="en-US" w:bidi="ar-SA"/>
      </w:rPr>
    </w:lvl>
    <w:lvl w:ilvl="2" w:tplc="42ECC40E">
      <w:numFmt w:val="bullet"/>
      <w:lvlText w:val="•"/>
      <w:lvlJc w:val="left"/>
      <w:pPr>
        <w:ind w:left="2990" w:hanging="360"/>
      </w:pPr>
      <w:rPr>
        <w:rFonts w:hint="default"/>
        <w:lang w:val="es-ES" w:eastAsia="en-US" w:bidi="ar-SA"/>
      </w:rPr>
    </w:lvl>
    <w:lvl w:ilvl="3" w:tplc="CCD80100">
      <w:numFmt w:val="bullet"/>
      <w:lvlText w:val="•"/>
      <w:lvlJc w:val="left"/>
      <w:pPr>
        <w:ind w:left="3945" w:hanging="360"/>
      </w:pPr>
      <w:rPr>
        <w:rFonts w:hint="default"/>
        <w:lang w:val="es-ES" w:eastAsia="en-US" w:bidi="ar-SA"/>
      </w:rPr>
    </w:lvl>
    <w:lvl w:ilvl="4" w:tplc="A5DED0EC">
      <w:numFmt w:val="bullet"/>
      <w:lvlText w:val="•"/>
      <w:lvlJc w:val="left"/>
      <w:pPr>
        <w:ind w:left="4900" w:hanging="360"/>
      </w:pPr>
      <w:rPr>
        <w:rFonts w:hint="default"/>
        <w:lang w:val="es-ES" w:eastAsia="en-US" w:bidi="ar-SA"/>
      </w:rPr>
    </w:lvl>
    <w:lvl w:ilvl="5" w:tplc="8D06874C">
      <w:numFmt w:val="bullet"/>
      <w:lvlText w:val="•"/>
      <w:lvlJc w:val="left"/>
      <w:pPr>
        <w:ind w:left="5855" w:hanging="360"/>
      </w:pPr>
      <w:rPr>
        <w:rFonts w:hint="default"/>
        <w:lang w:val="es-ES" w:eastAsia="en-US" w:bidi="ar-SA"/>
      </w:rPr>
    </w:lvl>
    <w:lvl w:ilvl="6" w:tplc="FFBEE16C">
      <w:numFmt w:val="bullet"/>
      <w:lvlText w:val="•"/>
      <w:lvlJc w:val="left"/>
      <w:pPr>
        <w:ind w:left="6810" w:hanging="360"/>
      </w:pPr>
      <w:rPr>
        <w:rFonts w:hint="default"/>
        <w:lang w:val="es-ES" w:eastAsia="en-US" w:bidi="ar-SA"/>
      </w:rPr>
    </w:lvl>
    <w:lvl w:ilvl="7" w:tplc="8946C2A4">
      <w:numFmt w:val="bullet"/>
      <w:lvlText w:val="•"/>
      <w:lvlJc w:val="left"/>
      <w:pPr>
        <w:ind w:left="7765" w:hanging="360"/>
      </w:pPr>
      <w:rPr>
        <w:rFonts w:hint="default"/>
        <w:lang w:val="es-ES" w:eastAsia="en-US" w:bidi="ar-SA"/>
      </w:rPr>
    </w:lvl>
    <w:lvl w:ilvl="8" w:tplc="A22AB716">
      <w:numFmt w:val="bullet"/>
      <w:lvlText w:val="•"/>
      <w:lvlJc w:val="left"/>
      <w:pPr>
        <w:ind w:left="8721" w:hanging="360"/>
      </w:pPr>
      <w:rPr>
        <w:rFonts w:hint="default"/>
        <w:lang w:val="es-ES" w:eastAsia="en-US" w:bidi="ar-SA"/>
      </w:rPr>
    </w:lvl>
  </w:abstractNum>
  <w:abstractNum w:abstractNumId="577" w15:restartNumberingAfterBreak="0">
    <w:nsid w:val="57010999"/>
    <w:multiLevelType w:val="hybridMultilevel"/>
    <w:tmpl w:val="A64C19B8"/>
    <w:lvl w:ilvl="0" w:tplc="FB48A0F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2765EF0">
      <w:numFmt w:val="bullet"/>
      <w:lvlText w:val="•"/>
      <w:lvlJc w:val="left"/>
      <w:pPr>
        <w:ind w:left="2035" w:hanging="360"/>
      </w:pPr>
      <w:rPr>
        <w:rFonts w:hint="default"/>
        <w:lang w:val="es-ES" w:eastAsia="en-US" w:bidi="ar-SA"/>
      </w:rPr>
    </w:lvl>
    <w:lvl w:ilvl="2" w:tplc="7D746802">
      <w:numFmt w:val="bullet"/>
      <w:lvlText w:val="•"/>
      <w:lvlJc w:val="left"/>
      <w:pPr>
        <w:ind w:left="2990" w:hanging="360"/>
      </w:pPr>
      <w:rPr>
        <w:rFonts w:hint="default"/>
        <w:lang w:val="es-ES" w:eastAsia="en-US" w:bidi="ar-SA"/>
      </w:rPr>
    </w:lvl>
    <w:lvl w:ilvl="3" w:tplc="B2B8DEFC">
      <w:numFmt w:val="bullet"/>
      <w:lvlText w:val="•"/>
      <w:lvlJc w:val="left"/>
      <w:pPr>
        <w:ind w:left="3945" w:hanging="360"/>
      </w:pPr>
      <w:rPr>
        <w:rFonts w:hint="default"/>
        <w:lang w:val="es-ES" w:eastAsia="en-US" w:bidi="ar-SA"/>
      </w:rPr>
    </w:lvl>
    <w:lvl w:ilvl="4" w:tplc="E47017EC">
      <w:numFmt w:val="bullet"/>
      <w:lvlText w:val="•"/>
      <w:lvlJc w:val="left"/>
      <w:pPr>
        <w:ind w:left="4900" w:hanging="360"/>
      </w:pPr>
      <w:rPr>
        <w:rFonts w:hint="default"/>
        <w:lang w:val="es-ES" w:eastAsia="en-US" w:bidi="ar-SA"/>
      </w:rPr>
    </w:lvl>
    <w:lvl w:ilvl="5" w:tplc="0EFE9A4C">
      <w:numFmt w:val="bullet"/>
      <w:lvlText w:val="•"/>
      <w:lvlJc w:val="left"/>
      <w:pPr>
        <w:ind w:left="5855" w:hanging="360"/>
      </w:pPr>
      <w:rPr>
        <w:rFonts w:hint="default"/>
        <w:lang w:val="es-ES" w:eastAsia="en-US" w:bidi="ar-SA"/>
      </w:rPr>
    </w:lvl>
    <w:lvl w:ilvl="6" w:tplc="C7048718">
      <w:numFmt w:val="bullet"/>
      <w:lvlText w:val="•"/>
      <w:lvlJc w:val="left"/>
      <w:pPr>
        <w:ind w:left="6810" w:hanging="360"/>
      </w:pPr>
      <w:rPr>
        <w:rFonts w:hint="default"/>
        <w:lang w:val="es-ES" w:eastAsia="en-US" w:bidi="ar-SA"/>
      </w:rPr>
    </w:lvl>
    <w:lvl w:ilvl="7" w:tplc="0AFA6C00">
      <w:numFmt w:val="bullet"/>
      <w:lvlText w:val="•"/>
      <w:lvlJc w:val="left"/>
      <w:pPr>
        <w:ind w:left="7765" w:hanging="360"/>
      </w:pPr>
      <w:rPr>
        <w:rFonts w:hint="default"/>
        <w:lang w:val="es-ES" w:eastAsia="en-US" w:bidi="ar-SA"/>
      </w:rPr>
    </w:lvl>
    <w:lvl w:ilvl="8" w:tplc="D1B22A82">
      <w:numFmt w:val="bullet"/>
      <w:lvlText w:val="•"/>
      <w:lvlJc w:val="left"/>
      <w:pPr>
        <w:ind w:left="8721" w:hanging="360"/>
      </w:pPr>
      <w:rPr>
        <w:rFonts w:hint="default"/>
        <w:lang w:val="es-ES" w:eastAsia="en-US" w:bidi="ar-SA"/>
      </w:rPr>
    </w:lvl>
  </w:abstractNum>
  <w:abstractNum w:abstractNumId="578" w15:restartNumberingAfterBreak="0">
    <w:nsid w:val="57215785"/>
    <w:multiLevelType w:val="hybridMultilevel"/>
    <w:tmpl w:val="AA3EA7FC"/>
    <w:lvl w:ilvl="0" w:tplc="D934487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E144D5E">
      <w:numFmt w:val="bullet"/>
      <w:lvlText w:val="•"/>
      <w:lvlJc w:val="left"/>
      <w:pPr>
        <w:ind w:left="2035" w:hanging="360"/>
      </w:pPr>
      <w:rPr>
        <w:rFonts w:hint="default"/>
        <w:lang w:val="es-ES" w:eastAsia="en-US" w:bidi="ar-SA"/>
      </w:rPr>
    </w:lvl>
    <w:lvl w:ilvl="2" w:tplc="901C1F7C">
      <w:numFmt w:val="bullet"/>
      <w:lvlText w:val="•"/>
      <w:lvlJc w:val="left"/>
      <w:pPr>
        <w:ind w:left="2990" w:hanging="360"/>
      </w:pPr>
      <w:rPr>
        <w:rFonts w:hint="default"/>
        <w:lang w:val="es-ES" w:eastAsia="en-US" w:bidi="ar-SA"/>
      </w:rPr>
    </w:lvl>
    <w:lvl w:ilvl="3" w:tplc="38A46752">
      <w:numFmt w:val="bullet"/>
      <w:lvlText w:val="•"/>
      <w:lvlJc w:val="left"/>
      <w:pPr>
        <w:ind w:left="3945" w:hanging="360"/>
      </w:pPr>
      <w:rPr>
        <w:rFonts w:hint="default"/>
        <w:lang w:val="es-ES" w:eastAsia="en-US" w:bidi="ar-SA"/>
      </w:rPr>
    </w:lvl>
    <w:lvl w:ilvl="4" w:tplc="2CB0CA74">
      <w:numFmt w:val="bullet"/>
      <w:lvlText w:val="•"/>
      <w:lvlJc w:val="left"/>
      <w:pPr>
        <w:ind w:left="4900" w:hanging="360"/>
      </w:pPr>
      <w:rPr>
        <w:rFonts w:hint="default"/>
        <w:lang w:val="es-ES" w:eastAsia="en-US" w:bidi="ar-SA"/>
      </w:rPr>
    </w:lvl>
    <w:lvl w:ilvl="5" w:tplc="5AFE3D5C">
      <w:numFmt w:val="bullet"/>
      <w:lvlText w:val="•"/>
      <w:lvlJc w:val="left"/>
      <w:pPr>
        <w:ind w:left="5855" w:hanging="360"/>
      </w:pPr>
      <w:rPr>
        <w:rFonts w:hint="default"/>
        <w:lang w:val="es-ES" w:eastAsia="en-US" w:bidi="ar-SA"/>
      </w:rPr>
    </w:lvl>
    <w:lvl w:ilvl="6" w:tplc="4238EA72">
      <w:numFmt w:val="bullet"/>
      <w:lvlText w:val="•"/>
      <w:lvlJc w:val="left"/>
      <w:pPr>
        <w:ind w:left="6810" w:hanging="360"/>
      </w:pPr>
      <w:rPr>
        <w:rFonts w:hint="default"/>
        <w:lang w:val="es-ES" w:eastAsia="en-US" w:bidi="ar-SA"/>
      </w:rPr>
    </w:lvl>
    <w:lvl w:ilvl="7" w:tplc="CA8619A8">
      <w:numFmt w:val="bullet"/>
      <w:lvlText w:val="•"/>
      <w:lvlJc w:val="left"/>
      <w:pPr>
        <w:ind w:left="7765" w:hanging="360"/>
      </w:pPr>
      <w:rPr>
        <w:rFonts w:hint="default"/>
        <w:lang w:val="es-ES" w:eastAsia="en-US" w:bidi="ar-SA"/>
      </w:rPr>
    </w:lvl>
    <w:lvl w:ilvl="8" w:tplc="C5D4F712">
      <w:numFmt w:val="bullet"/>
      <w:lvlText w:val="•"/>
      <w:lvlJc w:val="left"/>
      <w:pPr>
        <w:ind w:left="8721" w:hanging="360"/>
      </w:pPr>
      <w:rPr>
        <w:rFonts w:hint="default"/>
        <w:lang w:val="es-ES" w:eastAsia="en-US" w:bidi="ar-SA"/>
      </w:rPr>
    </w:lvl>
  </w:abstractNum>
  <w:abstractNum w:abstractNumId="579" w15:restartNumberingAfterBreak="0">
    <w:nsid w:val="577F6DD3"/>
    <w:multiLevelType w:val="hybridMultilevel"/>
    <w:tmpl w:val="0206077E"/>
    <w:lvl w:ilvl="0" w:tplc="CF7E895E">
      <w:numFmt w:val="bullet"/>
      <w:lvlText w:val="-"/>
      <w:lvlJc w:val="left"/>
      <w:pPr>
        <w:ind w:left="352" w:hanging="360"/>
      </w:pPr>
      <w:rPr>
        <w:rFonts w:ascii="Times New Roman" w:eastAsia="Times New Roman" w:hAnsi="Times New Roman" w:cs="Times New Roman" w:hint="default"/>
        <w:b/>
        <w:bCs/>
        <w:i w:val="0"/>
        <w:iCs w:val="0"/>
        <w:spacing w:val="0"/>
        <w:w w:val="100"/>
        <w:sz w:val="22"/>
        <w:szCs w:val="22"/>
        <w:lang w:val="es-ES" w:eastAsia="en-US" w:bidi="ar-SA"/>
      </w:rPr>
    </w:lvl>
    <w:lvl w:ilvl="1" w:tplc="5B7C1A88">
      <w:numFmt w:val="bullet"/>
      <w:lvlText w:val="•"/>
      <w:lvlJc w:val="left"/>
      <w:pPr>
        <w:ind w:left="1387" w:hanging="360"/>
      </w:pPr>
      <w:rPr>
        <w:rFonts w:hint="default"/>
        <w:lang w:val="es-ES" w:eastAsia="en-US" w:bidi="ar-SA"/>
      </w:rPr>
    </w:lvl>
    <w:lvl w:ilvl="2" w:tplc="39FE2900">
      <w:numFmt w:val="bullet"/>
      <w:lvlText w:val="•"/>
      <w:lvlJc w:val="left"/>
      <w:pPr>
        <w:ind w:left="2414" w:hanging="360"/>
      </w:pPr>
      <w:rPr>
        <w:rFonts w:hint="default"/>
        <w:lang w:val="es-ES" w:eastAsia="en-US" w:bidi="ar-SA"/>
      </w:rPr>
    </w:lvl>
    <w:lvl w:ilvl="3" w:tplc="4F9EB2CA">
      <w:numFmt w:val="bullet"/>
      <w:lvlText w:val="•"/>
      <w:lvlJc w:val="left"/>
      <w:pPr>
        <w:ind w:left="3441" w:hanging="360"/>
      </w:pPr>
      <w:rPr>
        <w:rFonts w:hint="default"/>
        <w:lang w:val="es-ES" w:eastAsia="en-US" w:bidi="ar-SA"/>
      </w:rPr>
    </w:lvl>
    <w:lvl w:ilvl="4" w:tplc="82602E96">
      <w:numFmt w:val="bullet"/>
      <w:lvlText w:val="•"/>
      <w:lvlJc w:val="left"/>
      <w:pPr>
        <w:ind w:left="4468" w:hanging="360"/>
      </w:pPr>
      <w:rPr>
        <w:rFonts w:hint="default"/>
        <w:lang w:val="es-ES" w:eastAsia="en-US" w:bidi="ar-SA"/>
      </w:rPr>
    </w:lvl>
    <w:lvl w:ilvl="5" w:tplc="94109EBC">
      <w:numFmt w:val="bullet"/>
      <w:lvlText w:val="•"/>
      <w:lvlJc w:val="left"/>
      <w:pPr>
        <w:ind w:left="5495" w:hanging="360"/>
      </w:pPr>
      <w:rPr>
        <w:rFonts w:hint="default"/>
        <w:lang w:val="es-ES" w:eastAsia="en-US" w:bidi="ar-SA"/>
      </w:rPr>
    </w:lvl>
    <w:lvl w:ilvl="6" w:tplc="046282C0">
      <w:numFmt w:val="bullet"/>
      <w:lvlText w:val="•"/>
      <w:lvlJc w:val="left"/>
      <w:pPr>
        <w:ind w:left="6522" w:hanging="360"/>
      </w:pPr>
      <w:rPr>
        <w:rFonts w:hint="default"/>
        <w:lang w:val="es-ES" w:eastAsia="en-US" w:bidi="ar-SA"/>
      </w:rPr>
    </w:lvl>
    <w:lvl w:ilvl="7" w:tplc="8BF49606">
      <w:numFmt w:val="bullet"/>
      <w:lvlText w:val="•"/>
      <w:lvlJc w:val="left"/>
      <w:pPr>
        <w:ind w:left="7549" w:hanging="360"/>
      </w:pPr>
      <w:rPr>
        <w:rFonts w:hint="default"/>
        <w:lang w:val="es-ES" w:eastAsia="en-US" w:bidi="ar-SA"/>
      </w:rPr>
    </w:lvl>
    <w:lvl w:ilvl="8" w:tplc="ECECC6CE">
      <w:numFmt w:val="bullet"/>
      <w:lvlText w:val="•"/>
      <w:lvlJc w:val="left"/>
      <w:pPr>
        <w:ind w:left="8577" w:hanging="360"/>
      </w:pPr>
      <w:rPr>
        <w:rFonts w:hint="default"/>
        <w:lang w:val="es-ES" w:eastAsia="en-US" w:bidi="ar-SA"/>
      </w:rPr>
    </w:lvl>
  </w:abstractNum>
  <w:abstractNum w:abstractNumId="580" w15:restartNumberingAfterBreak="0">
    <w:nsid w:val="578024AA"/>
    <w:multiLevelType w:val="hybridMultilevel"/>
    <w:tmpl w:val="AA90F408"/>
    <w:lvl w:ilvl="0" w:tplc="A29CED2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5827C24">
      <w:numFmt w:val="bullet"/>
      <w:lvlText w:val="•"/>
      <w:lvlJc w:val="left"/>
      <w:pPr>
        <w:ind w:left="2035" w:hanging="360"/>
      </w:pPr>
      <w:rPr>
        <w:rFonts w:hint="default"/>
        <w:lang w:val="es-ES" w:eastAsia="en-US" w:bidi="ar-SA"/>
      </w:rPr>
    </w:lvl>
    <w:lvl w:ilvl="2" w:tplc="152A2AEE">
      <w:numFmt w:val="bullet"/>
      <w:lvlText w:val="•"/>
      <w:lvlJc w:val="left"/>
      <w:pPr>
        <w:ind w:left="2990" w:hanging="360"/>
      </w:pPr>
      <w:rPr>
        <w:rFonts w:hint="default"/>
        <w:lang w:val="es-ES" w:eastAsia="en-US" w:bidi="ar-SA"/>
      </w:rPr>
    </w:lvl>
    <w:lvl w:ilvl="3" w:tplc="6DF832B4">
      <w:numFmt w:val="bullet"/>
      <w:lvlText w:val="•"/>
      <w:lvlJc w:val="left"/>
      <w:pPr>
        <w:ind w:left="3945" w:hanging="360"/>
      </w:pPr>
      <w:rPr>
        <w:rFonts w:hint="default"/>
        <w:lang w:val="es-ES" w:eastAsia="en-US" w:bidi="ar-SA"/>
      </w:rPr>
    </w:lvl>
    <w:lvl w:ilvl="4" w:tplc="9D90226E">
      <w:numFmt w:val="bullet"/>
      <w:lvlText w:val="•"/>
      <w:lvlJc w:val="left"/>
      <w:pPr>
        <w:ind w:left="4900" w:hanging="360"/>
      </w:pPr>
      <w:rPr>
        <w:rFonts w:hint="default"/>
        <w:lang w:val="es-ES" w:eastAsia="en-US" w:bidi="ar-SA"/>
      </w:rPr>
    </w:lvl>
    <w:lvl w:ilvl="5" w:tplc="4E466244">
      <w:numFmt w:val="bullet"/>
      <w:lvlText w:val="•"/>
      <w:lvlJc w:val="left"/>
      <w:pPr>
        <w:ind w:left="5855" w:hanging="360"/>
      </w:pPr>
      <w:rPr>
        <w:rFonts w:hint="default"/>
        <w:lang w:val="es-ES" w:eastAsia="en-US" w:bidi="ar-SA"/>
      </w:rPr>
    </w:lvl>
    <w:lvl w:ilvl="6" w:tplc="5B6E1E9A">
      <w:numFmt w:val="bullet"/>
      <w:lvlText w:val="•"/>
      <w:lvlJc w:val="left"/>
      <w:pPr>
        <w:ind w:left="6810" w:hanging="360"/>
      </w:pPr>
      <w:rPr>
        <w:rFonts w:hint="default"/>
        <w:lang w:val="es-ES" w:eastAsia="en-US" w:bidi="ar-SA"/>
      </w:rPr>
    </w:lvl>
    <w:lvl w:ilvl="7" w:tplc="838279B0">
      <w:numFmt w:val="bullet"/>
      <w:lvlText w:val="•"/>
      <w:lvlJc w:val="left"/>
      <w:pPr>
        <w:ind w:left="7765" w:hanging="360"/>
      </w:pPr>
      <w:rPr>
        <w:rFonts w:hint="default"/>
        <w:lang w:val="es-ES" w:eastAsia="en-US" w:bidi="ar-SA"/>
      </w:rPr>
    </w:lvl>
    <w:lvl w:ilvl="8" w:tplc="B6BA7066">
      <w:numFmt w:val="bullet"/>
      <w:lvlText w:val="•"/>
      <w:lvlJc w:val="left"/>
      <w:pPr>
        <w:ind w:left="8721" w:hanging="360"/>
      </w:pPr>
      <w:rPr>
        <w:rFonts w:hint="default"/>
        <w:lang w:val="es-ES" w:eastAsia="en-US" w:bidi="ar-SA"/>
      </w:rPr>
    </w:lvl>
  </w:abstractNum>
  <w:abstractNum w:abstractNumId="581" w15:restartNumberingAfterBreak="0">
    <w:nsid w:val="57CE35C7"/>
    <w:multiLevelType w:val="hybridMultilevel"/>
    <w:tmpl w:val="892E5174"/>
    <w:lvl w:ilvl="0" w:tplc="495E315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E748CC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25E6172">
      <w:numFmt w:val="bullet"/>
      <w:lvlText w:val="•"/>
      <w:lvlJc w:val="left"/>
      <w:pPr>
        <w:ind w:left="2990" w:hanging="360"/>
      </w:pPr>
      <w:rPr>
        <w:rFonts w:hint="default"/>
        <w:lang w:val="es-ES" w:eastAsia="en-US" w:bidi="ar-SA"/>
      </w:rPr>
    </w:lvl>
    <w:lvl w:ilvl="3" w:tplc="DE223CF8">
      <w:numFmt w:val="bullet"/>
      <w:lvlText w:val="•"/>
      <w:lvlJc w:val="left"/>
      <w:pPr>
        <w:ind w:left="3945" w:hanging="360"/>
      </w:pPr>
      <w:rPr>
        <w:rFonts w:hint="default"/>
        <w:lang w:val="es-ES" w:eastAsia="en-US" w:bidi="ar-SA"/>
      </w:rPr>
    </w:lvl>
    <w:lvl w:ilvl="4" w:tplc="7CA8BB06">
      <w:numFmt w:val="bullet"/>
      <w:lvlText w:val="•"/>
      <w:lvlJc w:val="left"/>
      <w:pPr>
        <w:ind w:left="4900" w:hanging="360"/>
      </w:pPr>
      <w:rPr>
        <w:rFonts w:hint="default"/>
        <w:lang w:val="es-ES" w:eastAsia="en-US" w:bidi="ar-SA"/>
      </w:rPr>
    </w:lvl>
    <w:lvl w:ilvl="5" w:tplc="4EC8A382">
      <w:numFmt w:val="bullet"/>
      <w:lvlText w:val="•"/>
      <w:lvlJc w:val="left"/>
      <w:pPr>
        <w:ind w:left="5855" w:hanging="360"/>
      </w:pPr>
      <w:rPr>
        <w:rFonts w:hint="default"/>
        <w:lang w:val="es-ES" w:eastAsia="en-US" w:bidi="ar-SA"/>
      </w:rPr>
    </w:lvl>
    <w:lvl w:ilvl="6" w:tplc="3A88D926">
      <w:numFmt w:val="bullet"/>
      <w:lvlText w:val="•"/>
      <w:lvlJc w:val="left"/>
      <w:pPr>
        <w:ind w:left="6810" w:hanging="360"/>
      </w:pPr>
      <w:rPr>
        <w:rFonts w:hint="default"/>
        <w:lang w:val="es-ES" w:eastAsia="en-US" w:bidi="ar-SA"/>
      </w:rPr>
    </w:lvl>
    <w:lvl w:ilvl="7" w:tplc="12B4EE4A">
      <w:numFmt w:val="bullet"/>
      <w:lvlText w:val="•"/>
      <w:lvlJc w:val="left"/>
      <w:pPr>
        <w:ind w:left="7765" w:hanging="360"/>
      </w:pPr>
      <w:rPr>
        <w:rFonts w:hint="default"/>
        <w:lang w:val="es-ES" w:eastAsia="en-US" w:bidi="ar-SA"/>
      </w:rPr>
    </w:lvl>
    <w:lvl w:ilvl="8" w:tplc="4CACE476">
      <w:numFmt w:val="bullet"/>
      <w:lvlText w:val="•"/>
      <w:lvlJc w:val="left"/>
      <w:pPr>
        <w:ind w:left="8721" w:hanging="360"/>
      </w:pPr>
      <w:rPr>
        <w:rFonts w:hint="default"/>
        <w:lang w:val="es-ES" w:eastAsia="en-US" w:bidi="ar-SA"/>
      </w:rPr>
    </w:lvl>
  </w:abstractNum>
  <w:abstractNum w:abstractNumId="582" w15:restartNumberingAfterBreak="0">
    <w:nsid w:val="57E126DC"/>
    <w:multiLevelType w:val="hybridMultilevel"/>
    <w:tmpl w:val="1E46D2A0"/>
    <w:lvl w:ilvl="0" w:tplc="D1BEDB0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8CEC68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B1ADCDE">
      <w:numFmt w:val="bullet"/>
      <w:lvlText w:val="•"/>
      <w:lvlJc w:val="left"/>
      <w:pPr>
        <w:ind w:left="2990" w:hanging="360"/>
      </w:pPr>
      <w:rPr>
        <w:rFonts w:hint="default"/>
        <w:lang w:val="es-ES" w:eastAsia="en-US" w:bidi="ar-SA"/>
      </w:rPr>
    </w:lvl>
    <w:lvl w:ilvl="3" w:tplc="E7E6F1A6">
      <w:numFmt w:val="bullet"/>
      <w:lvlText w:val="•"/>
      <w:lvlJc w:val="left"/>
      <w:pPr>
        <w:ind w:left="3945" w:hanging="360"/>
      </w:pPr>
      <w:rPr>
        <w:rFonts w:hint="default"/>
        <w:lang w:val="es-ES" w:eastAsia="en-US" w:bidi="ar-SA"/>
      </w:rPr>
    </w:lvl>
    <w:lvl w:ilvl="4" w:tplc="1AE06880">
      <w:numFmt w:val="bullet"/>
      <w:lvlText w:val="•"/>
      <w:lvlJc w:val="left"/>
      <w:pPr>
        <w:ind w:left="4900" w:hanging="360"/>
      </w:pPr>
      <w:rPr>
        <w:rFonts w:hint="default"/>
        <w:lang w:val="es-ES" w:eastAsia="en-US" w:bidi="ar-SA"/>
      </w:rPr>
    </w:lvl>
    <w:lvl w:ilvl="5" w:tplc="5D4E0F70">
      <w:numFmt w:val="bullet"/>
      <w:lvlText w:val="•"/>
      <w:lvlJc w:val="left"/>
      <w:pPr>
        <w:ind w:left="5855" w:hanging="360"/>
      </w:pPr>
      <w:rPr>
        <w:rFonts w:hint="default"/>
        <w:lang w:val="es-ES" w:eastAsia="en-US" w:bidi="ar-SA"/>
      </w:rPr>
    </w:lvl>
    <w:lvl w:ilvl="6" w:tplc="A948DEC6">
      <w:numFmt w:val="bullet"/>
      <w:lvlText w:val="•"/>
      <w:lvlJc w:val="left"/>
      <w:pPr>
        <w:ind w:left="6810" w:hanging="360"/>
      </w:pPr>
      <w:rPr>
        <w:rFonts w:hint="default"/>
        <w:lang w:val="es-ES" w:eastAsia="en-US" w:bidi="ar-SA"/>
      </w:rPr>
    </w:lvl>
    <w:lvl w:ilvl="7" w:tplc="D5781828">
      <w:numFmt w:val="bullet"/>
      <w:lvlText w:val="•"/>
      <w:lvlJc w:val="left"/>
      <w:pPr>
        <w:ind w:left="7765" w:hanging="360"/>
      </w:pPr>
      <w:rPr>
        <w:rFonts w:hint="default"/>
        <w:lang w:val="es-ES" w:eastAsia="en-US" w:bidi="ar-SA"/>
      </w:rPr>
    </w:lvl>
    <w:lvl w:ilvl="8" w:tplc="F9B66F14">
      <w:numFmt w:val="bullet"/>
      <w:lvlText w:val="•"/>
      <w:lvlJc w:val="left"/>
      <w:pPr>
        <w:ind w:left="8721" w:hanging="360"/>
      </w:pPr>
      <w:rPr>
        <w:rFonts w:hint="default"/>
        <w:lang w:val="es-ES" w:eastAsia="en-US" w:bidi="ar-SA"/>
      </w:rPr>
    </w:lvl>
  </w:abstractNum>
  <w:abstractNum w:abstractNumId="583" w15:restartNumberingAfterBreak="0">
    <w:nsid w:val="587D0C87"/>
    <w:multiLevelType w:val="hybridMultilevel"/>
    <w:tmpl w:val="94F4BE9E"/>
    <w:lvl w:ilvl="0" w:tplc="2F2AC90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5AC60F0">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67D4C1F6">
      <w:numFmt w:val="bullet"/>
      <w:lvlText w:val="•"/>
      <w:lvlJc w:val="left"/>
      <w:pPr>
        <w:ind w:left="2176" w:hanging="360"/>
      </w:pPr>
      <w:rPr>
        <w:rFonts w:hint="default"/>
        <w:lang w:val="es-ES" w:eastAsia="en-US" w:bidi="ar-SA"/>
      </w:rPr>
    </w:lvl>
    <w:lvl w:ilvl="3" w:tplc="98F44880">
      <w:numFmt w:val="bullet"/>
      <w:lvlText w:val="•"/>
      <w:lvlJc w:val="left"/>
      <w:pPr>
        <w:ind w:left="3233" w:hanging="360"/>
      </w:pPr>
      <w:rPr>
        <w:rFonts w:hint="default"/>
        <w:lang w:val="es-ES" w:eastAsia="en-US" w:bidi="ar-SA"/>
      </w:rPr>
    </w:lvl>
    <w:lvl w:ilvl="4" w:tplc="BBF2E996">
      <w:numFmt w:val="bullet"/>
      <w:lvlText w:val="•"/>
      <w:lvlJc w:val="left"/>
      <w:pPr>
        <w:ind w:left="4290" w:hanging="360"/>
      </w:pPr>
      <w:rPr>
        <w:rFonts w:hint="default"/>
        <w:lang w:val="es-ES" w:eastAsia="en-US" w:bidi="ar-SA"/>
      </w:rPr>
    </w:lvl>
    <w:lvl w:ilvl="5" w:tplc="A7364AF2">
      <w:numFmt w:val="bullet"/>
      <w:lvlText w:val="•"/>
      <w:lvlJc w:val="left"/>
      <w:pPr>
        <w:ind w:left="5347" w:hanging="360"/>
      </w:pPr>
      <w:rPr>
        <w:rFonts w:hint="default"/>
        <w:lang w:val="es-ES" w:eastAsia="en-US" w:bidi="ar-SA"/>
      </w:rPr>
    </w:lvl>
    <w:lvl w:ilvl="6" w:tplc="A2401538">
      <w:numFmt w:val="bullet"/>
      <w:lvlText w:val="•"/>
      <w:lvlJc w:val="left"/>
      <w:pPr>
        <w:ind w:left="6404" w:hanging="360"/>
      </w:pPr>
      <w:rPr>
        <w:rFonts w:hint="default"/>
        <w:lang w:val="es-ES" w:eastAsia="en-US" w:bidi="ar-SA"/>
      </w:rPr>
    </w:lvl>
    <w:lvl w:ilvl="7" w:tplc="670CCA44">
      <w:numFmt w:val="bullet"/>
      <w:lvlText w:val="•"/>
      <w:lvlJc w:val="left"/>
      <w:pPr>
        <w:ind w:left="7460" w:hanging="360"/>
      </w:pPr>
      <w:rPr>
        <w:rFonts w:hint="default"/>
        <w:lang w:val="es-ES" w:eastAsia="en-US" w:bidi="ar-SA"/>
      </w:rPr>
    </w:lvl>
    <w:lvl w:ilvl="8" w:tplc="451A63A8">
      <w:numFmt w:val="bullet"/>
      <w:lvlText w:val="•"/>
      <w:lvlJc w:val="left"/>
      <w:pPr>
        <w:ind w:left="8517" w:hanging="360"/>
      </w:pPr>
      <w:rPr>
        <w:rFonts w:hint="default"/>
        <w:lang w:val="es-ES" w:eastAsia="en-US" w:bidi="ar-SA"/>
      </w:rPr>
    </w:lvl>
  </w:abstractNum>
  <w:abstractNum w:abstractNumId="584" w15:restartNumberingAfterBreak="0">
    <w:nsid w:val="587E256B"/>
    <w:multiLevelType w:val="hybridMultilevel"/>
    <w:tmpl w:val="4252D472"/>
    <w:lvl w:ilvl="0" w:tplc="A84E2FE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63E26F2">
      <w:numFmt w:val="bullet"/>
      <w:lvlText w:val="•"/>
      <w:lvlJc w:val="left"/>
      <w:pPr>
        <w:ind w:left="2035" w:hanging="360"/>
      </w:pPr>
      <w:rPr>
        <w:rFonts w:hint="default"/>
        <w:lang w:val="es-ES" w:eastAsia="en-US" w:bidi="ar-SA"/>
      </w:rPr>
    </w:lvl>
    <w:lvl w:ilvl="2" w:tplc="828005EE">
      <w:numFmt w:val="bullet"/>
      <w:lvlText w:val="•"/>
      <w:lvlJc w:val="left"/>
      <w:pPr>
        <w:ind w:left="2990" w:hanging="360"/>
      </w:pPr>
      <w:rPr>
        <w:rFonts w:hint="default"/>
        <w:lang w:val="es-ES" w:eastAsia="en-US" w:bidi="ar-SA"/>
      </w:rPr>
    </w:lvl>
    <w:lvl w:ilvl="3" w:tplc="F3B88B7E">
      <w:numFmt w:val="bullet"/>
      <w:lvlText w:val="•"/>
      <w:lvlJc w:val="left"/>
      <w:pPr>
        <w:ind w:left="3945" w:hanging="360"/>
      </w:pPr>
      <w:rPr>
        <w:rFonts w:hint="default"/>
        <w:lang w:val="es-ES" w:eastAsia="en-US" w:bidi="ar-SA"/>
      </w:rPr>
    </w:lvl>
    <w:lvl w:ilvl="4" w:tplc="F53E1672">
      <w:numFmt w:val="bullet"/>
      <w:lvlText w:val="•"/>
      <w:lvlJc w:val="left"/>
      <w:pPr>
        <w:ind w:left="4900" w:hanging="360"/>
      </w:pPr>
      <w:rPr>
        <w:rFonts w:hint="default"/>
        <w:lang w:val="es-ES" w:eastAsia="en-US" w:bidi="ar-SA"/>
      </w:rPr>
    </w:lvl>
    <w:lvl w:ilvl="5" w:tplc="6D64EDB0">
      <w:numFmt w:val="bullet"/>
      <w:lvlText w:val="•"/>
      <w:lvlJc w:val="left"/>
      <w:pPr>
        <w:ind w:left="5855" w:hanging="360"/>
      </w:pPr>
      <w:rPr>
        <w:rFonts w:hint="default"/>
        <w:lang w:val="es-ES" w:eastAsia="en-US" w:bidi="ar-SA"/>
      </w:rPr>
    </w:lvl>
    <w:lvl w:ilvl="6" w:tplc="01406F50">
      <w:numFmt w:val="bullet"/>
      <w:lvlText w:val="•"/>
      <w:lvlJc w:val="left"/>
      <w:pPr>
        <w:ind w:left="6810" w:hanging="360"/>
      </w:pPr>
      <w:rPr>
        <w:rFonts w:hint="default"/>
        <w:lang w:val="es-ES" w:eastAsia="en-US" w:bidi="ar-SA"/>
      </w:rPr>
    </w:lvl>
    <w:lvl w:ilvl="7" w:tplc="DF625B66">
      <w:numFmt w:val="bullet"/>
      <w:lvlText w:val="•"/>
      <w:lvlJc w:val="left"/>
      <w:pPr>
        <w:ind w:left="7765" w:hanging="360"/>
      </w:pPr>
      <w:rPr>
        <w:rFonts w:hint="default"/>
        <w:lang w:val="es-ES" w:eastAsia="en-US" w:bidi="ar-SA"/>
      </w:rPr>
    </w:lvl>
    <w:lvl w:ilvl="8" w:tplc="E17603E8">
      <w:numFmt w:val="bullet"/>
      <w:lvlText w:val="•"/>
      <w:lvlJc w:val="left"/>
      <w:pPr>
        <w:ind w:left="8721" w:hanging="360"/>
      </w:pPr>
      <w:rPr>
        <w:rFonts w:hint="default"/>
        <w:lang w:val="es-ES" w:eastAsia="en-US" w:bidi="ar-SA"/>
      </w:rPr>
    </w:lvl>
  </w:abstractNum>
  <w:abstractNum w:abstractNumId="585" w15:restartNumberingAfterBreak="0">
    <w:nsid w:val="58934830"/>
    <w:multiLevelType w:val="hybridMultilevel"/>
    <w:tmpl w:val="28F81F70"/>
    <w:lvl w:ilvl="0" w:tplc="84564EC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83D02E28">
      <w:numFmt w:val="bullet"/>
      <w:lvlText w:val="•"/>
      <w:lvlJc w:val="left"/>
      <w:pPr>
        <w:ind w:left="2035" w:hanging="360"/>
      </w:pPr>
      <w:rPr>
        <w:rFonts w:hint="default"/>
        <w:lang w:val="es-ES" w:eastAsia="en-US" w:bidi="ar-SA"/>
      </w:rPr>
    </w:lvl>
    <w:lvl w:ilvl="2" w:tplc="2E224DAC">
      <w:numFmt w:val="bullet"/>
      <w:lvlText w:val="•"/>
      <w:lvlJc w:val="left"/>
      <w:pPr>
        <w:ind w:left="2990" w:hanging="360"/>
      </w:pPr>
      <w:rPr>
        <w:rFonts w:hint="default"/>
        <w:lang w:val="es-ES" w:eastAsia="en-US" w:bidi="ar-SA"/>
      </w:rPr>
    </w:lvl>
    <w:lvl w:ilvl="3" w:tplc="2E723F52">
      <w:numFmt w:val="bullet"/>
      <w:lvlText w:val="•"/>
      <w:lvlJc w:val="left"/>
      <w:pPr>
        <w:ind w:left="3945" w:hanging="360"/>
      </w:pPr>
      <w:rPr>
        <w:rFonts w:hint="default"/>
        <w:lang w:val="es-ES" w:eastAsia="en-US" w:bidi="ar-SA"/>
      </w:rPr>
    </w:lvl>
    <w:lvl w:ilvl="4" w:tplc="8D5C635E">
      <w:numFmt w:val="bullet"/>
      <w:lvlText w:val="•"/>
      <w:lvlJc w:val="left"/>
      <w:pPr>
        <w:ind w:left="4900" w:hanging="360"/>
      </w:pPr>
      <w:rPr>
        <w:rFonts w:hint="default"/>
        <w:lang w:val="es-ES" w:eastAsia="en-US" w:bidi="ar-SA"/>
      </w:rPr>
    </w:lvl>
    <w:lvl w:ilvl="5" w:tplc="90FE09E2">
      <w:numFmt w:val="bullet"/>
      <w:lvlText w:val="•"/>
      <w:lvlJc w:val="left"/>
      <w:pPr>
        <w:ind w:left="5855" w:hanging="360"/>
      </w:pPr>
      <w:rPr>
        <w:rFonts w:hint="default"/>
        <w:lang w:val="es-ES" w:eastAsia="en-US" w:bidi="ar-SA"/>
      </w:rPr>
    </w:lvl>
    <w:lvl w:ilvl="6" w:tplc="6D26D33E">
      <w:numFmt w:val="bullet"/>
      <w:lvlText w:val="•"/>
      <w:lvlJc w:val="left"/>
      <w:pPr>
        <w:ind w:left="6810" w:hanging="360"/>
      </w:pPr>
      <w:rPr>
        <w:rFonts w:hint="default"/>
        <w:lang w:val="es-ES" w:eastAsia="en-US" w:bidi="ar-SA"/>
      </w:rPr>
    </w:lvl>
    <w:lvl w:ilvl="7" w:tplc="A7B424AC">
      <w:numFmt w:val="bullet"/>
      <w:lvlText w:val="•"/>
      <w:lvlJc w:val="left"/>
      <w:pPr>
        <w:ind w:left="7765" w:hanging="360"/>
      </w:pPr>
      <w:rPr>
        <w:rFonts w:hint="default"/>
        <w:lang w:val="es-ES" w:eastAsia="en-US" w:bidi="ar-SA"/>
      </w:rPr>
    </w:lvl>
    <w:lvl w:ilvl="8" w:tplc="651E96C4">
      <w:numFmt w:val="bullet"/>
      <w:lvlText w:val="•"/>
      <w:lvlJc w:val="left"/>
      <w:pPr>
        <w:ind w:left="8721" w:hanging="360"/>
      </w:pPr>
      <w:rPr>
        <w:rFonts w:hint="default"/>
        <w:lang w:val="es-ES" w:eastAsia="en-US" w:bidi="ar-SA"/>
      </w:rPr>
    </w:lvl>
  </w:abstractNum>
  <w:abstractNum w:abstractNumId="586" w15:restartNumberingAfterBreak="0">
    <w:nsid w:val="58CB1F6A"/>
    <w:multiLevelType w:val="hybridMultilevel"/>
    <w:tmpl w:val="DFC2AF24"/>
    <w:lvl w:ilvl="0" w:tplc="ADF89B5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266E9F4">
      <w:numFmt w:val="bullet"/>
      <w:lvlText w:val="•"/>
      <w:lvlJc w:val="left"/>
      <w:pPr>
        <w:ind w:left="2035" w:hanging="360"/>
      </w:pPr>
      <w:rPr>
        <w:rFonts w:hint="default"/>
        <w:lang w:val="es-ES" w:eastAsia="en-US" w:bidi="ar-SA"/>
      </w:rPr>
    </w:lvl>
    <w:lvl w:ilvl="2" w:tplc="FDAA07D2">
      <w:numFmt w:val="bullet"/>
      <w:lvlText w:val="•"/>
      <w:lvlJc w:val="left"/>
      <w:pPr>
        <w:ind w:left="2990" w:hanging="360"/>
      </w:pPr>
      <w:rPr>
        <w:rFonts w:hint="default"/>
        <w:lang w:val="es-ES" w:eastAsia="en-US" w:bidi="ar-SA"/>
      </w:rPr>
    </w:lvl>
    <w:lvl w:ilvl="3" w:tplc="844CE35C">
      <w:numFmt w:val="bullet"/>
      <w:lvlText w:val="•"/>
      <w:lvlJc w:val="left"/>
      <w:pPr>
        <w:ind w:left="3945" w:hanging="360"/>
      </w:pPr>
      <w:rPr>
        <w:rFonts w:hint="default"/>
        <w:lang w:val="es-ES" w:eastAsia="en-US" w:bidi="ar-SA"/>
      </w:rPr>
    </w:lvl>
    <w:lvl w:ilvl="4" w:tplc="03E85BD8">
      <w:numFmt w:val="bullet"/>
      <w:lvlText w:val="•"/>
      <w:lvlJc w:val="left"/>
      <w:pPr>
        <w:ind w:left="4900" w:hanging="360"/>
      </w:pPr>
      <w:rPr>
        <w:rFonts w:hint="default"/>
        <w:lang w:val="es-ES" w:eastAsia="en-US" w:bidi="ar-SA"/>
      </w:rPr>
    </w:lvl>
    <w:lvl w:ilvl="5" w:tplc="0B340562">
      <w:numFmt w:val="bullet"/>
      <w:lvlText w:val="•"/>
      <w:lvlJc w:val="left"/>
      <w:pPr>
        <w:ind w:left="5855" w:hanging="360"/>
      </w:pPr>
      <w:rPr>
        <w:rFonts w:hint="default"/>
        <w:lang w:val="es-ES" w:eastAsia="en-US" w:bidi="ar-SA"/>
      </w:rPr>
    </w:lvl>
    <w:lvl w:ilvl="6" w:tplc="C090DD34">
      <w:numFmt w:val="bullet"/>
      <w:lvlText w:val="•"/>
      <w:lvlJc w:val="left"/>
      <w:pPr>
        <w:ind w:left="6810" w:hanging="360"/>
      </w:pPr>
      <w:rPr>
        <w:rFonts w:hint="default"/>
        <w:lang w:val="es-ES" w:eastAsia="en-US" w:bidi="ar-SA"/>
      </w:rPr>
    </w:lvl>
    <w:lvl w:ilvl="7" w:tplc="AD484A2A">
      <w:numFmt w:val="bullet"/>
      <w:lvlText w:val="•"/>
      <w:lvlJc w:val="left"/>
      <w:pPr>
        <w:ind w:left="7765" w:hanging="360"/>
      </w:pPr>
      <w:rPr>
        <w:rFonts w:hint="default"/>
        <w:lang w:val="es-ES" w:eastAsia="en-US" w:bidi="ar-SA"/>
      </w:rPr>
    </w:lvl>
    <w:lvl w:ilvl="8" w:tplc="8B90794A">
      <w:numFmt w:val="bullet"/>
      <w:lvlText w:val="•"/>
      <w:lvlJc w:val="left"/>
      <w:pPr>
        <w:ind w:left="8721" w:hanging="360"/>
      </w:pPr>
      <w:rPr>
        <w:rFonts w:hint="default"/>
        <w:lang w:val="es-ES" w:eastAsia="en-US" w:bidi="ar-SA"/>
      </w:rPr>
    </w:lvl>
  </w:abstractNum>
  <w:abstractNum w:abstractNumId="587" w15:restartNumberingAfterBreak="0">
    <w:nsid w:val="58CC5057"/>
    <w:multiLevelType w:val="hybridMultilevel"/>
    <w:tmpl w:val="D1842D86"/>
    <w:lvl w:ilvl="0" w:tplc="FD4E358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EC840EE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79EB9D6">
      <w:numFmt w:val="bullet"/>
      <w:lvlText w:val="•"/>
      <w:lvlJc w:val="left"/>
      <w:pPr>
        <w:ind w:left="2990" w:hanging="360"/>
      </w:pPr>
      <w:rPr>
        <w:rFonts w:hint="default"/>
        <w:lang w:val="es-ES" w:eastAsia="en-US" w:bidi="ar-SA"/>
      </w:rPr>
    </w:lvl>
    <w:lvl w:ilvl="3" w:tplc="E86C3040">
      <w:numFmt w:val="bullet"/>
      <w:lvlText w:val="•"/>
      <w:lvlJc w:val="left"/>
      <w:pPr>
        <w:ind w:left="3945" w:hanging="360"/>
      </w:pPr>
      <w:rPr>
        <w:rFonts w:hint="default"/>
        <w:lang w:val="es-ES" w:eastAsia="en-US" w:bidi="ar-SA"/>
      </w:rPr>
    </w:lvl>
    <w:lvl w:ilvl="4" w:tplc="872C3EA2">
      <w:numFmt w:val="bullet"/>
      <w:lvlText w:val="•"/>
      <w:lvlJc w:val="left"/>
      <w:pPr>
        <w:ind w:left="4900" w:hanging="360"/>
      </w:pPr>
      <w:rPr>
        <w:rFonts w:hint="default"/>
        <w:lang w:val="es-ES" w:eastAsia="en-US" w:bidi="ar-SA"/>
      </w:rPr>
    </w:lvl>
    <w:lvl w:ilvl="5" w:tplc="218A32C2">
      <w:numFmt w:val="bullet"/>
      <w:lvlText w:val="•"/>
      <w:lvlJc w:val="left"/>
      <w:pPr>
        <w:ind w:left="5855" w:hanging="360"/>
      </w:pPr>
      <w:rPr>
        <w:rFonts w:hint="default"/>
        <w:lang w:val="es-ES" w:eastAsia="en-US" w:bidi="ar-SA"/>
      </w:rPr>
    </w:lvl>
    <w:lvl w:ilvl="6" w:tplc="86501D36">
      <w:numFmt w:val="bullet"/>
      <w:lvlText w:val="•"/>
      <w:lvlJc w:val="left"/>
      <w:pPr>
        <w:ind w:left="6810" w:hanging="360"/>
      </w:pPr>
      <w:rPr>
        <w:rFonts w:hint="default"/>
        <w:lang w:val="es-ES" w:eastAsia="en-US" w:bidi="ar-SA"/>
      </w:rPr>
    </w:lvl>
    <w:lvl w:ilvl="7" w:tplc="1B9A277E">
      <w:numFmt w:val="bullet"/>
      <w:lvlText w:val="•"/>
      <w:lvlJc w:val="left"/>
      <w:pPr>
        <w:ind w:left="7765" w:hanging="360"/>
      </w:pPr>
      <w:rPr>
        <w:rFonts w:hint="default"/>
        <w:lang w:val="es-ES" w:eastAsia="en-US" w:bidi="ar-SA"/>
      </w:rPr>
    </w:lvl>
    <w:lvl w:ilvl="8" w:tplc="646888D6">
      <w:numFmt w:val="bullet"/>
      <w:lvlText w:val="•"/>
      <w:lvlJc w:val="left"/>
      <w:pPr>
        <w:ind w:left="8721" w:hanging="360"/>
      </w:pPr>
      <w:rPr>
        <w:rFonts w:hint="default"/>
        <w:lang w:val="es-ES" w:eastAsia="en-US" w:bidi="ar-SA"/>
      </w:rPr>
    </w:lvl>
  </w:abstractNum>
  <w:abstractNum w:abstractNumId="588" w15:restartNumberingAfterBreak="0">
    <w:nsid w:val="58E814B8"/>
    <w:multiLevelType w:val="hybridMultilevel"/>
    <w:tmpl w:val="0BB8EA52"/>
    <w:lvl w:ilvl="0" w:tplc="00A8A6C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8D6012D8">
      <w:numFmt w:val="bullet"/>
      <w:lvlText w:val="•"/>
      <w:lvlJc w:val="left"/>
      <w:pPr>
        <w:ind w:left="2035" w:hanging="360"/>
      </w:pPr>
      <w:rPr>
        <w:rFonts w:hint="default"/>
        <w:lang w:val="es-ES" w:eastAsia="en-US" w:bidi="ar-SA"/>
      </w:rPr>
    </w:lvl>
    <w:lvl w:ilvl="2" w:tplc="4FE2DF52">
      <w:numFmt w:val="bullet"/>
      <w:lvlText w:val="•"/>
      <w:lvlJc w:val="left"/>
      <w:pPr>
        <w:ind w:left="2990" w:hanging="360"/>
      </w:pPr>
      <w:rPr>
        <w:rFonts w:hint="default"/>
        <w:lang w:val="es-ES" w:eastAsia="en-US" w:bidi="ar-SA"/>
      </w:rPr>
    </w:lvl>
    <w:lvl w:ilvl="3" w:tplc="CCC07BDE">
      <w:numFmt w:val="bullet"/>
      <w:lvlText w:val="•"/>
      <w:lvlJc w:val="left"/>
      <w:pPr>
        <w:ind w:left="3945" w:hanging="360"/>
      </w:pPr>
      <w:rPr>
        <w:rFonts w:hint="default"/>
        <w:lang w:val="es-ES" w:eastAsia="en-US" w:bidi="ar-SA"/>
      </w:rPr>
    </w:lvl>
    <w:lvl w:ilvl="4" w:tplc="710081DA">
      <w:numFmt w:val="bullet"/>
      <w:lvlText w:val="•"/>
      <w:lvlJc w:val="left"/>
      <w:pPr>
        <w:ind w:left="4900" w:hanging="360"/>
      </w:pPr>
      <w:rPr>
        <w:rFonts w:hint="default"/>
        <w:lang w:val="es-ES" w:eastAsia="en-US" w:bidi="ar-SA"/>
      </w:rPr>
    </w:lvl>
    <w:lvl w:ilvl="5" w:tplc="F7BEFA0C">
      <w:numFmt w:val="bullet"/>
      <w:lvlText w:val="•"/>
      <w:lvlJc w:val="left"/>
      <w:pPr>
        <w:ind w:left="5855" w:hanging="360"/>
      </w:pPr>
      <w:rPr>
        <w:rFonts w:hint="default"/>
        <w:lang w:val="es-ES" w:eastAsia="en-US" w:bidi="ar-SA"/>
      </w:rPr>
    </w:lvl>
    <w:lvl w:ilvl="6" w:tplc="480A3BE4">
      <w:numFmt w:val="bullet"/>
      <w:lvlText w:val="•"/>
      <w:lvlJc w:val="left"/>
      <w:pPr>
        <w:ind w:left="6810" w:hanging="360"/>
      </w:pPr>
      <w:rPr>
        <w:rFonts w:hint="default"/>
        <w:lang w:val="es-ES" w:eastAsia="en-US" w:bidi="ar-SA"/>
      </w:rPr>
    </w:lvl>
    <w:lvl w:ilvl="7" w:tplc="25E05D98">
      <w:numFmt w:val="bullet"/>
      <w:lvlText w:val="•"/>
      <w:lvlJc w:val="left"/>
      <w:pPr>
        <w:ind w:left="7765" w:hanging="360"/>
      </w:pPr>
      <w:rPr>
        <w:rFonts w:hint="default"/>
        <w:lang w:val="es-ES" w:eastAsia="en-US" w:bidi="ar-SA"/>
      </w:rPr>
    </w:lvl>
    <w:lvl w:ilvl="8" w:tplc="248EBB0C">
      <w:numFmt w:val="bullet"/>
      <w:lvlText w:val="•"/>
      <w:lvlJc w:val="left"/>
      <w:pPr>
        <w:ind w:left="8721" w:hanging="360"/>
      </w:pPr>
      <w:rPr>
        <w:rFonts w:hint="default"/>
        <w:lang w:val="es-ES" w:eastAsia="en-US" w:bidi="ar-SA"/>
      </w:rPr>
    </w:lvl>
  </w:abstractNum>
  <w:abstractNum w:abstractNumId="589" w15:restartNumberingAfterBreak="0">
    <w:nsid w:val="590A1DD1"/>
    <w:multiLevelType w:val="hybridMultilevel"/>
    <w:tmpl w:val="392A8C5E"/>
    <w:lvl w:ilvl="0" w:tplc="9E7CA1F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28ABEC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E0898A2">
      <w:numFmt w:val="bullet"/>
      <w:lvlText w:val="•"/>
      <w:lvlJc w:val="left"/>
      <w:pPr>
        <w:ind w:left="2990" w:hanging="360"/>
      </w:pPr>
      <w:rPr>
        <w:rFonts w:hint="default"/>
        <w:lang w:val="es-ES" w:eastAsia="en-US" w:bidi="ar-SA"/>
      </w:rPr>
    </w:lvl>
    <w:lvl w:ilvl="3" w:tplc="254AEB6E">
      <w:numFmt w:val="bullet"/>
      <w:lvlText w:val="•"/>
      <w:lvlJc w:val="left"/>
      <w:pPr>
        <w:ind w:left="3945" w:hanging="360"/>
      </w:pPr>
      <w:rPr>
        <w:rFonts w:hint="default"/>
        <w:lang w:val="es-ES" w:eastAsia="en-US" w:bidi="ar-SA"/>
      </w:rPr>
    </w:lvl>
    <w:lvl w:ilvl="4" w:tplc="979A8C58">
      <w:numFmt w:val="bullet"/>
      <w:lvlText w:val="•"/>
      <w:lvlJc w:val="left"/>
      <w:pPr>
        <w:ind w:left="4900" w:hanging="360"/>
      </w:pPr>
      <w:rPr>
        <w:rFonts w:hint="default"/>
        <w:lang w:val="es-ES" w:eastAsia="en-US" w:bidi="ar-SA"/>
      </w:rPr>
    </w:lvl>
    <w:lvl w:ilvl="5" w:tplc="88F49AC4">
      <w:numFmt w:val="bullet"/>
      <w:lvlText w:val="•"/>
      <w:lvlJc w:val="left"/>
      <w:pPr>
        <w:ind w:left="5855" w:hanging="360"/>
      </w:pPr>
      <w:rPr>
        <w:rFonts w:hint="default"/>
        <w:lang w:val="es-ES" w:eastAsia="en-US" w:bidi="ar-SA"/>
      </w:rPr>
    </w:lvl>
    <w:lvl w:ilvl="6" w:tplc="EF0AE42C">
      <w:numFmt w:val="bullet"/>
      <w:lvlText w:val="•"/>
      <w:lvlJc w:val="left"/>
      <w:pPr>
        <w:ind w:left="6810" w:hanging="360"/>
      </w:pPr>
      <w:rPr>
        <w:rFonts w:hint="default"/>
        <w:lang w:val="es-ES" w:eastAsia="en-US" w:bidi="ar-SA"/>
      </w:rPr>
    </w:lvl>
    <w:lvl w:ilvl="7" w:tplc="21D2E05C">
      <w:numFmt w:val="bullet"/>
      <w:lvlText w:val="•"/>
      <w:lvlJc w:val="left"/>
      <w:pPr>
        <w:ind w:left="7765" w:hanging="360"/>
      </w:pPr>
      <w:rPr>
        <w:rFonts w:hint="default"/>
        <w:lang w:val="es-ES" w:eastAsia="en-US" w:bidi="ar-SA"/>
      </w:rPr>
    </w:lvl>
    <w:lvl w:ilvl="8" w:tplc="A46C37D6">
      <w:numFmt w:val="bullet"/>
      <w:lvlText w:val="•"/>
      <w:lvlJc w:val="left"/>
      <w:pPr>
        <w:ind w:left="8721" w:hanging="360"/>
      </w:pPr>
      <w:rPr>
        <w:rFonts w:hint="default"/>
        <w:lang w:val="es-ES" w:eastAsia="en-US" w:bidi="ar-SA"/>
      </w:rPr>
    </w:lvl>
  </w:abstractNum>
  <w:abstractNum w:abstractNumId="590" w15:restartNumberingAfterBreak="0">
    <w:nsid w:val="591544C0"/>
    <w:multiLevelType w:val="hybridMultilevel"/>
    <w:tmpl w:val="86E45D3A"/>
    <w:lvl w:ilvl="0" w:tplc="05D2936A">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DBB8A9A0">
      <w:numFmt w:val="bullet"/>
      <w:lvlText w:val="•"/>
      <w:lvlJc w:val="left"/>
      <w:pPr>
        <w:ind w:left="2035" w:hanging="360"/>
      </w:pPr>
      <w:rPr>
        <w:rFonts w:hint="default"/>
        <w:lang w:val="es-ES" w:eastAsia="en-US" w:bidi="ar-SA"/>
      </w:rPr>
    </w:lvl>
    <w:lvl w:ilvl="2" w:tplc="F58821E6">
      <w:numFmt w:val="bullet"/>
      <w:lvlText w:val="•"/>
      <w:lvlJc w:val="left"/>
      <w:pPr>
        <w:ind w:left="2990" w:hanging="360"/>
      </w:pPr>
      <w:rPr>
        <w:rFonts w:hint="default"/>
        <w:lang w:val="es-ES" w:eastAsia="en-US" w:bidi="ar-SA"/>
      </w:rPr>
    </w:lvl>
    <w:lvl w:ilvl="3" w:tplc="DEA86656">
      <w:numFmt w:val="bullet"/>
      <w:lvlText w:val="•"/>
      <w:lvlJc w:val="left"/>
      <w:pPr>
        <w:ind w:left="3945" w:hanging="360"/>
      </w:pPr>
      <w:rPr>
        <w:rFonts w:hint="default"/>
        <w:lang w:val="es-ES" w:eastAsia="en-US" w:bidi="ar-SA"/>
      </w:rPr>
    </w:lvl>
    <w:lvl w:ilvl="4" w:tplc="8A6831D6">
      <w:numFmt w:val="bullet"/>
      <w:lvlText w:val="•"/>
      <w:lvlJc w:val="left"/>
      <w:pPr>
        <w:ind w:left="4900" w:hanging="360"/>
      </w:pPr>
      <w:rPr>
        <w:rFonts w:hint="default"/>
        <w:lang w:val="es-ES" w:eastAsia="en-US" w:bidi="ar-SA"/>
      </w:rPr>
    </w:lvl>
    <w:lvl w:ilvl="5" w:tplc="5EC2D782">
      <w:numFmt w:val="bullet"/>
      <w:lvlText w:val="•"/>
      <w:lvlJc w:val="left"/>
      <w:pPr>
        <w:ind w:left="5855" w:hanging="360"/>
      </w:pPr>
      <w:rPr>
        <w:rFonts w:hint="default"/>
        <w:lang w:val="es-ES" w:eastAsia="en-US" w:bidi="ar-SA"/>
      </w:rPr>
    </w:lvl>
    <w:lvl w:ilvl="6" w:tplc="0E5C21C0">
      <w:numFmt w:val="bullet"/>
      <w:lvlText w:val="•"/>
      <w:lvlJc w:val="left"/>
      <w:pPr>
        <w:ind w:left="6810" w:hanging="360"/>
      </w:pPr>
      <w:rPr>
        <w:rFonts w:hint="default"/>
        <w:lang w:val="es-ES" w:eastAsia="en-US" w:bidi="ar-SA"/>
      </w:rPr>
    </w:lvl>
    <w:lvl w:ilvl="7" w:tplc="0A2A4CD6">
      <w:numFmt w:val="bullet"/>
      <w:lvlText w:val="•"/>
      <w:lvlJc w:val="left"/>
      <w:pPr>
        <w:ind w:left="7765" w:hanging="360"/>
      </w:pPr>
      <w:rPr>
        <w:rFonts w:hint="default"/>
        <w:lang w:val="es-ES" w:eastAsia="en-US" w:bidi="ar-SA"/>
      </w:rPr>
    </w:lvl>
    <w:lvl w:ilvl="8" w:tplc="307EC780">
      <w:numFmt w:val="bullet"/>
      <w:lvlText w:val="•"/>
      <w:lvlJc w:val="left"/>
      <w:pPr>
        <w:ind w:left="8721" w:hanging="360"/>
      </w:pPr>
      <w:rPr>
        <w:rFonts w:hint="default"/>
        <w:lang w:val="es-ES" w:eastAsia="en-US" w:bidi="ar-SA"/>
      </w:rPr>
    </w:lvl>
  </w:abstractNum>
  <w:abstractNum w:abstractNumId="591" w15:restartNumberingAfterBreak="0">
    <w:nsid w:val="59380750"/>
    <w:multiLevelType w:val="hybridMultilevel"/>
    <w:tmpl w:val="9676AC88"/>
    <w:lvl w:ilvl="0" w:tplc="68BEC1C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DEAB9F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832E04A">
      <w:numFmt w:val="bullet"/>
      <w:lvlText w:val="•"/>
      <w:lvlJc w:val="left"/>
      <w:pPr>
        <w:ind w:left="2990" w:hanging="360"/>
      </w:pPr>
      <w:rPr>
        <w:rFonts w:hint="default"/>
        <w:lang w:val="es-ES" w:eastAsia="en-US" w:bidi="ar-SA"/>
      </w:rPr>
    </w:lvl>
    <w:lvl w:ilvl="3" w:tplc="0AE44990">
      <w:numFmt w:val="bullet"/>
      <w:lvlText w:val="•"/>
      <w:lvlJc w:val="left"/>
      <w:pPr>
        <w:ind w:left="3945" w:hanging="360"/>
      </w:pPr>
      <w:rPr>
        <w:rFonts w:hint="default"/>
        <w:lang w:val="es-ES" w:eastAsia="en-US" w:bidi="ar-SA"/>
      </w:rPr>
    </w:lvl>
    <w:lvl w:ilvl="4" w:tplc="8406466A">
      <w:numFmt w:val="bullet"/>
      <w:lvlText w:val="•"/>
      <w:lvlJc w:val="left"/>
      <w:pPr>
        <w:ind w:left="4900" w:hanging="360"/>
      </w:pPr>
      <w:rPr>
        <w:rFonts w:hint="default"/>
        <w:lang w:val="es-ES" w:eastAsia="en-US" w:bidi="ar-SA"/>
      </w:rPr>
    </w:lvl>
    <w:lvl w:ilvl="5" w:tplc="E02EC1E0">
      <w:numFmt w:val="bullet"/>
      <w:lvlText w:val="•"/>
      <w:lvlJc w:val="left"/>
      <w:pPr>
        <w:ind w:left="5855" w:hanging="360"/>
      </w:pPr>
      <w:rPr>
        <w:rFonts w:hint="default"/>
        <w:lang w:val="es-ES" w:eastAsia="en-US" w:bidi="ar-SA"/>
      </w:rPr>
    </w:lvl>
    <w:lvl w:ilvl="6" w:tplc="25E8B728">
      <w:numFmt w:val="bullet"/>
      <w:lvlText w:val="•"/>
      <w:lvlJc w:val="left"/>
      <w:pPr>
        <w:ind w:left="6810" w:hanging="360"/>
      </w:pPr>
      <w:rPr>
        <w:rFonts w:hint="default"/>
        <w:lang w:val="es-ES" w:eastAsia="en-US" w:bidi="ar-SA"/>
      </w:rPr>
    </w:lvl>
    <w:lvl w:ilvl="7" w:tplc="31DAF1CC">
      <w:numFmt w:val="bullet"/>
      <w:lvlText w:val="•"/>
      <w:lvlJc w:val="left"/>
      <w:pPr>
        <w:ind w:left="7765" w:hanging="360"/>
      </w:pPr>
      <w:rPr>
        <w:rFonts w:hint="default"/>
        <w:lang w:val="es-ES" w:eastAsia="en-US" w:bidi="ar-SA"/>
      </w:rPr>
    </w:lvl>
    <w:lvl w:ilvl="8" w:tplc="9E6E50EC">
      <w:numFmt w:val="bullet"/>
      <w:lvlText w:val="•"/>
      <w:lvlJc w:val="left"/>
      <w:pPr>
        <w:ind w:left="8721" w:hanging="360"/>
      </w:pPr>
      <w:rPr>
        <w:rFonts w:hint="default"/>
        <w:lang w:val="es-ES" w:eastAsia="en-US" w:bidi="ar-SA"/>
      </w:rPr>
    </w:lvl>
  </w:abstractNum>
  <w:abstractNum w:abstractNumId="592" w15:restartNumberingAfterBreak="0">
    <w:nsid w:val="5960035A"/>
    <w:multiLevelType w:val="hybridMultilevel"/>
    <w:tmpl w:val="9DF672AA"/>
    <w:lvl w:ilvl="0" w:tplc="6760443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53021EC">
      <w:numFmt w:val="bullet"/>
      <w:lvlText w:val="•"/>
      <w:lvlJc w:val="left"/>
      <w:pPr>
        <w:ind w:left="2035" w:hanging="360"/>
      </w:pPr>
      <w:rPr>
        <w:rFonts w:hint="default"/>
        <w:lang w:val="es-ES" w:eastAsia="en-US" w:bidi="ar-SA"/>
      </w:rPr>
    </w:lvl>
    <w:lvl w:ilvl="2" w:tplc="B31A5E7E">
      <w:numFmt w:val="bullet"/>
      <w:lvlText w:val="•"/>
      <w:lvlJc w:val="left"/>
      <w:pPr>
        <w:ind w:left="2990" w:hanging="360"/>
      </w:pPr>
      <w:rPr>
        <w:rFonts w:hint="default"/>
        <w:lang w:val="es-ES" w:eastAsia="en-US" w:bidi="ar-SA"/>
      </w:rPr>
    </w:lvl>
    <w:lvl w:ilvl="3" w:tplc="67FA762C">
      <w:numFmt w:val="bullet"/>
      <w:lvlText w:val="•"/>
      <w:lvlJc w:val="left"/>
      <w:pPr>
        <w:ind w:left="3945" w:hanging="360"/>
      </w:pPr>
      <w:rPr>
        <w:rFonts w:hint="default"/>
        <w:lang w:val="es-ES" w:eastAsia="en-US" w:bidi="ar-SA"/>
      </w:rPr>
    </w:lvl>
    <w:lvl w:ilvl="4" w:tplc="13F29A16">
      <w:numFmt w:val="bullet"/>
      <w:lvlText w:val="•"/>
      <w:lvlJc w:val="left"/>
      <w:pPr>
        <w:ind w:left="4900" w:hanging="360"/>
      </w:pPr>
      <w:rPr>
        <w:rFonts w:hint="default"/>
        <w:lang w:val="es-ES" w:eastAsia="en-US" w:bidi="ar-SA"/>
      </w:rPr>
    </w:lvl>
    <w:lvl w:ilvl="5" w:tplc="BCC2F132">
      <w:numFmt w:val="bullet"/>
      <w:lvlText w:val="•"/>
      <w:lvlJc w:val="left"/>
      <w:pPr>
        <w:ind w:left="5855" w:hanging="360"/>
      </w:pPr>
      <w:rPr>
        <w:rFonts w:hint="default"/>
        <w:lang w:val="es-ES" w:eastAsia="en-US" w:bidi="ar-SA"/>
      </w:rPr>
    </w:lvl>
    <w:lvl w:ilvl="6" w:tplc="CB1C844A">
      <w:numFmt w:val="bullet"/>
      <w:lvlText w:val="•"/>
      <w:lvlJc w:val="left"/>
      <w:pPr>
        <w:ind w:left="6810" w:hanging="360"/>
      </w:pPr>
      <w:rPr>
        <w:rFonts w:hint="default"/>
        <w:lang w:val="es-ES" w:eastAsia="en-US" w:bidi="ar-SA"/>
      </w:rPr>
    </w:lvl>
    <w:lvl w:ilvl="7" w:tplc="6BE4889A">
      <w:numFmt w:val="bullet"/>
      <w:lvlText w:val="•"/>
      <w:lvlJc w:val="left"/>
      <w:pPr>
        <w:ind w:left="7765" w:hanging="360"/>
      </w:pPr>
      <w:rPr>
        <w:rFonts w:hint="default"/>
        <w:lang w:val="es-ES" w:eastAsia="en-US" w:bidi="ar-SA"/>
      </w:rPr>
    </w:lvl>
    <w:lvl w:ilvl="8" w:tplc="20443A96">
      <w:numFmt w:val="bullet"/>
      <w:lvlText w:val="•"/>
      <w:lvlJc w:val="left"/>
      <w:pPr>
        <w:ind w:left="8721" w:hanging="360"/>
      </w:pPr>
      <w:rPr>
        <w:rFonts w:hint="default"/>
        <w:lang w:val="es-ES" w:eastAsia="en-US" w:bidi="ar-SA"/>
      </w:rPr>
    </w:lvl>
  </w:abstractNum>
  <w:abstractNum w:abstractNumId="593" w15:restartNumberingAfterBreak="0">
    <w:nsid w:val="59BF3CEE"/>
    <w:multiLevelType w:val="hybridMultilevel"/>
    <w:tmpl w:val="90685268"/>
    <w:lvl w:ilvl="0" w:tplc="D7268346">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B444A90">
      <w:numFmt w:val="bullet"/>
      <w:lvlText w:val="•"/>
      <w:lvlJc w:val="left"/>
      <w:pPr>
        <w:ind w:left="2035" w:hanging="360"/>
      </w:pPr>
      <w:rPr>
        <w:rFonts w:hint="default"/>
        <w:lang w:val="es-ES" w:eastAsia="en-US" w:bidi="ar-SA"/>
      </w:rPr>
    </w:lvl>
    <w:lvl w:ilvl="2" w:tplc="05F6EA60">
      <w:numFmt w:val="bullet"/>
      <w:lvlText w:val="•"/>
      <w:lvlJc w:val="left"/>
      <w:pPr>
        <w:ind w:left="2990" w:hanging="360"/>
      </w:pPr>
      <w:rPr>
        <w:rFonts w:hint="default"/>
        <w:lang w:val="es-ES" w:eastAsia="en-US" w:bidi="ar-SA"/>
      </w:rPr>
    </w:lvl>
    <w:lvl w:ilvl="3" w:tplc="04348992">
      <w:numFmt w:val="bullet"/>
      <w:lvlText w:val="•"/>
      <w:lvlJc w:val="left"/>
      <w:pPr>
        <w:ind w:left="3945" w:hanging="360"/>
      </w:pPr>
      <w:rPr>
        <w:rFonts w:hint="default"/>
        <w:lang w:val="es-ES" w:eastAsia="en-US" w:bidi="ar-SA"/>
      </w:rPr>
    </w:lvl>
    <w:lvl w:ilvl="4" w:tplc="1A32353E">
      <w:numFmt w:val="bullet"/>
      <w:lvlText w:val="•"/>
      <w:lvlJc w:val="left"/>
      <w:pPr>
        <w:ind w:left="4900" w:hanging="360"/>
      </w:pPr>
      <w:rPr>
        <w:rFonts w:hint="default"/>
        <w:lang w:val="es-ES" w:eastAsia="en-US" w:bidi="ar-SA"/>
      </w:rPr>
    </w:lvl>
    <w:lvl w:ilvl="5" w:tplc="F440DA22">
      <w:numFmt w:val="bullet"/>
      <w:lvlText w:val="•"/>
      <w:lvlJc w:val="left"/>
      <w:pPr>
        <w:ind w:left="5855" w:hanging="360"/>
      </w:pPr>
      <w:rPr>
        <w:rFonts w:hint="default"/>
        <w:lang w:val="es-ES" w:eastAsia="en-US" w:bidi="ar-SA"/>
      </w:rPr>
    </w:lvl>
    <w:lvl w:ilvl="6" w:tplc="F7D2C98A">
      <w:numFmt w:val="bullet"/>
      <w:lvlText w:val="•"/>
      <w:lvlJc w:val="left"/>
      <w:pPr>
        <w:ind w:left="6810" w:hanging="360"/>
      </w:pPr>
      <w:rPr>
        <w:rFonts w:hint="default"/>
        <w:lang w:val="es-ES" w:eastAsia="en-US" w:bidi="ar-SA"/>
      </w:rPr>
    </w:lvl>
    <w:lvl w:ilvl="7" w:tplc="59D4B076">
      <w:numFmt w:val="bullet"/>
      <w:lvlText w:val="•"/>
      <w:lvlJc w:val="left"/>
      <w:pPr>
        <w:ind w:left="7765" w:hanging="360"/>
      </w:pPr>
      <w:rPr>
        <w:rFonts w:hint="default"/>
        <w:lang w:val="es-ES" w:eastAsia="en-US" w:bidi="ar-SA"/>
      </w:rPr>
    </w:lvl>
    <w:lvl w:ilvl="8" w:tplc="1A1850D2">
      <w:numFmt w:val="bullet"/>
      <w:lvlText w:val="•"/>
      <w:lvlJc w:val="left"/>
      <w:pPr>
        <w:ind w:left="8721" w:hanging="360"/>
      </w:pPr>
      <w:rPr>
        <w:rFonts w:hint="default"/>
        <w:lang w:val="es-ES" w:eastAsia="en-US" w:bidi="ar-SA"/>
      </w:rPr>
    </w:lvl>
  </w:abstractNum>
  <w:abstractNum w:abstractNumId="594" w15:restartNumberingAfterBreak="0">
    <w:nsid w:val="59DC1CC9"/>
    <w:multiLevelType w:val="hybridMultilevel"/>
    <w:tmpl w:val="E6225500"/>
    <w:lvl w:ilvl="0" w:tplc="6E86A3A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8708AB4C">
      <w:numFmt w:val="bullet"/>
      <w:lvlText w:val="•"/>
      <w:lvlJc w:val="left"/>
      <w:pPr>
        <w:ind w:left="2035" w:hanging="360"/>
      </w:pPr>
      <w:rPr>
        <w:rFonts w:hint="default"/>
        <w:lang w:val="es-ES" w:eastAsia="en-US" w:bidi="ar-SA"/>
      </w:rPr>
    </w:lvl>
    <w:lvl w:ilvl="2" w:tplc="263AFA9E">
      <w:numFmt w:val="bullet"/>
      <w:lvlText w:val="•"/>
      <w:lvlJc w:val="left"/>
      <w:pPr>
        <w:ind w:left="2990" w:hanging="360"/>
      </w:pPr>
      <w:rPr>
        <w:rFonts w:hint="default"/>
        <w:lang w:val="es-ES" w:eastAsia="en-US" w:bidi="ar-SA"/>
      </w:rPr>
    </w:lvl>
    <w:lvl w:ilvl="3" w:tplc="3F74A286">
      <w:numFmt w:val="bullet"/>
      <w:lvlText w:val="•"/>
      <w:lvlJc w:val="left"/>
      <w:pPr>
        <w:ind w:left="3945" w:hanging="360"/>
      </w:pPr>
      <w:rPr>
        <w:rFonts w:hint="default"/>
        <w:lang w:val="es-ES" w:eastAsia="en-US" w:bidi="ar-SA"/>
      </w:rPr>
    </w:lvl>
    <w:lvl w:ilvl="4" w:tplc="9FD680FE">
      <w:numFmt w:val="bullet"/>
      <w:lvlText w:val="•"/>
      <w:lvlJc w:val="left"/>
      <w:pPr>
        <w:ind w:left="4900" w:hanging="360"/>
      </w:pPr>
      <w:rPr>
        <w:rFonts w:hint="default"/>
        <w:lang w:val="es-ES" w:eastAsia="en-US" w:bidi="ar-SA"/>
      </w:rPr>
    </w:lvl>
    <w:lvl w:ilvl="5" w:tplc="33E8B4E8">
      <w:numFmt w:val="bullet"/>
      <w:lvlText w:val="•"/>
      <w:lvlJc w:val="left"/>
      <w:pPr>
        <w:ind w:left="5855" w:hanging="360"/>
      </w:pPr>
      <w:rPr>
        <w:rFonts w:hint="default"/>
        <w:lang w:val="es-ES" w:eastAsia="en-US" w:bidi="ar-SA"/>
      </w:rPr>
    </w:lvl>
    <w:lvl w:ilvl="6" w:tplc="C7D236E8">
      <w:numFmt w:val="bullet"/>
      <w:lvlText w:val="•"/>
      <w:lvlJc w:val="left"/>
      <w:pPr>
        <w:ind w:left="6810" w:hanging="360"/>
      </w:pPr>
      <w:rPr>
        <w:rFonts w:hint="default"/>
        <w:lang w:val="es-ES" w:eastAsia="en-US" w:bidi="ar-SA"/>
      </w:rPr>
    </w:lvl>
    <w:lvl w:ilvl="7" w:tplc="B106A84A">
      <w:numFmt w:val="bullet"/>
      <w:lvlText w:val="•"/>
      <w:lvlJc w:val="left"/>
      <w:pPr>
        <w:ind w:left="7765" w:hanging="360"/>
      </w:pPr>
      <w:rPr>
        <w:rFonts w:hint="default"/>
        <w:lang w:val="es-ES" w:eastAsia="en-US" w:bidi="ar-SA"/>
      </w:rPr>
    </w:lvl>
    <w:lvl w:ilvl="8" w:tplc="B74441AC">
      <w:numFmt w:val="bullet"/>
      <w:lvlText w:val="•"/>
      <w:lvlJc w:val="left"/>
      <w:pPr>
        <w:ind w:left="8721" w:hanging="360"/>
      </w:pPr>
      <w:rPr>
        <w:rFonts w:hint="default"/>
        <w:lang w:val="es-ES" w:eastAsia="en-US" w:bidi="ar-SA"/>
      </w:rPr>
    </w:lvl>
  </w:abstractNum>
  <w:abstractNum w:abstractNumId="595" w15:restartNumberingAfterBreak="0">
    <w:nsid w:val="5A8266CF"/>
    <w:multiLevelType w:val="hybridMultilevel"/>
    <w:tmpl w:val="C7025132"/>
    <w:lvl w:ilvl="0" w:tplc="7A86CC3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9E49112">
      <w:numFmt w:val="bullet"/>
      <w:lvlText w:val=""/>
      <w:lvlJc w:val="left"/>
      <w:pPr>
        <w:ind w:left="1125" w:hanging="360"/>
      </w:pPr>
      <w:rPr>
        <w:rFonts w:ascii="Symbol" w:eastAsia="Symbol" w:hAnsi="Symbol" w:cs="Symbol" w:hint="default"/>
        <w:b w:val="0"/>
        <w:bCs w:val="0"/>
        <w:i w:val="0"/>
        <w:iCs w:val="0"/>
        <w:spacing w:val="0"/>
        <w:w w:val="100"/>
        <w:sz w:val="22"/>
        <w:szCs w:val="22"/>
        <w:lang w:val="es-ES" w:eastAsia="en-US" w:bidi="ar-SA"/>
      </w:rPr>
    </w:lvl>
    <w:lvl w:ilvl="2" w:tplc="D39201F4">
      <w:numFmt w:val="bullet"/>
      <w:lvlText w:val="•"/>
      <w:lvlJc w:val="left"/>
      <w:pPr>
        <w:ind w:left="2176" w:hanging="360"/>
      </w:pPr>
      <w:rPr>
        <w:rFonts w:hint="default"/>
        <w:lang w:val="es-ES" w:eastAsia="en-US" w:bidi="ar-SA"/>
      </w:rPr>
    </w:lvl>
    <w:lvl w:ilvl="3" w:tplc="2D2411E0">
      <w:numFmt w:val="bullet"/>
      <w:lvlText w:val="•"/>
      <w:lvlJc w:val="left"/>
      <w:pPr>
        <w:ind w:left="3233" w:hanging="360"/>
      </w:pPr>
      <w:rPr>
        <w:rFonts w:hint="default"/>
        <w:lang w:val="es-ES" w:eastAsia="en-US" w:bidi="ar-SA"/>
      </w:rPr>
    </w:lvl>
    <w:lvl w:ilvl="4" w:tplc="0D3650FC">
      <w:numFmt w:val="bullet"/>
      <w:lvlText w:val="•"/>
      <w:lvlJc w:val="left"/>
      <w:pPr>
        <w:ind w:left="4290" w:hanging="360"/>
      </w:pPr>
      <w:rPr>
        <w:rFonts w:hint="default"/>
        <w:lang w:val="es-ES" w:eastAsia="en-US" w:bidi="ar-SA"/>
      </w:rPr>
    </w:lvl>
    <w:lvl w:ilvl="5" w:tplc="69CE9FA4">
      <w:numFmt w:val="bullet"/>
      <w:lvlText w:val="•"/>
      <w:lvlJc w:val="left"/>
      <w:pPr>
        <w:ind w:left="5347" w:hanging="360"/>
      </w:pPr>
      <w:rPr>
        <w:rFonts w:hint="default"/>
        <w:lang w:val="es-ES" w:eastAsia="en-US" w:bidi="ar-SA"/>
      </w:rPr>
    </w:lvl>
    <w:lvl w:ilvl="6" w:tplc="CCE4F794">
      <w:numFmt w:val="bullet"/>
      <w:lvlText w:val="•"/>
      <w:lvlJc w:val="left"/>
      <w:pPr>
        <w:ind w:left="6404" w:hanging="360"/>
      </w:pPr>
      <w:rPr>
        <w:rFonts w:hint="default"/>
        <w:lang w:val="es-ES" w:eastAsia="en-US" w:bidi="ar-SA"/>
      </w:rPr>
    </w:lvl>
    <w:lvl w:ilvl="7" w:tplc="7BC2574C">
      <w:numFmt w:val="bullet"/>
      <w:lvlText w:val="•"/>
      <w:lvlJc w:val="left"/>
      <w:pPr>
        <w:ind w:left="7460" w:hanging="360"/>
      </w:pPr>
      <w:rPr>
        <w:rFonts w:hint="default"/>
        <w:lang w:val="es-ES" w:eastAsia="en-US" w:bidi="ar-SA"/>
      </w:rPr>
    </w:lvl>
    <w:lvl w:ilvl="8" w:tplc="64B2A14C">
      <w:numFmt w:val="bullet"/>
      <w:lvlText w:val="•"/>
      <w:lvlJc w:val="left"/>
      <w:pPr>
        <w:ind w:left="8517" w:hanging="360"/>
      </w:pPr>
      <w:rPr>
        <w:rFonts w:hint="default"/>
        <w:lang w:val="es-ES" w:eastAsia="en-US" w:bidi="ar-SA"/>
      </w:rPr>
    </w:lvl>
  </w:abstractNum>
  <w:abstractNum w:abstractNumId="596" w15:restartNumberingAfterBreak="0">
    <w:nsid w:val="5A891142"/>
    <w:multiLevelType w:val="hybridMultilevel"/>
    <w:tmpl w:val="78360F24"/>
    <w:lvl w:ilvl="0" w:tplc="29BECEDA">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32728B70">
      <w:numFmt w:val="bullet"/>
      <w:lvlText w:val="•"/>
      <w:lvlJc w:val="left"/>
      <w:pPr>
        <w:ind w:left="1963" w:hanging="360"/>
      </w:pPr>
      <w:rPr>
        <w:rFonts w:hint="default"/>
        <w:lang w:val="es-ES" w:eastAsia="en-US" w:bidi="ar-SA"/>
      </w:rPr>
    </w:lvl>
    <w:lvl w:ilvl="2" w:tplc="AE28AE48">
      <w:numFmt w:val="bullet"/>
      <w:lvlText w:val="•"/>
      <w:lvlJc w:val="left"/>
      <w:pPr>
        <w:ind w:left="2926" w:hanging="360"/>
      </w:pPr>
      <w:rPr>
        <w:rFonts w:hint="default"/>
        <w:lang w:val="es-ES" w:eastAsia="en-US" w:bidi="ar-SA"/>
      </w:rPr>
    </w:lvl>
    <w:lvl w:ilvl="3" w:tplc="AF64FE88">
      <w:numFmt w:val="bullet"/>
      <w:lvlText w:val="•"/>
      <w:lvlJc w:val="left"/>
      <w:pPr>
        <w:ind w:left="3889" w:hanging="360"/>
      </w:pPr>
      <w:rPr>
        <w:rFonts w:hint="default"/>
        <w:lang w:val="es-ES" w:eastAsia="en-US" w:bidi="ar-SA"/>
      </w:rPr>
    </w:lvl>
    <w:lvl w:ilvl="4" w:tplc="5BC6154A">
      <w:numFmt w:val="bullet"/>
      <w:lvlText w:val="•"/>
      <w:lvlJc w:val="left"/>
      <w:pPr>
        <w:ind w:left="4852" w:hanging="360"/>
      </w:pPr>
      <w:rPr>
        <w:rFonts w:hint="default"/>
        <w:lang w:val="es-ES" w:eastAsia="en-US" w:bidi="ar-SA"/>
      </w:rPr>
    </w:lvl>
    <w:lvl w:ilvl="5" w:tplc="31FE25B0">
      <w:numFmt w:val="bullet"/>
      <w:lvlText w:val="•"/>
      <w:lvlJc w:val="left"/>
      <w:pPr>
        <w:ind w:left="5815" w:hanging="360"/>
      </w:pPr>
      <w:rPr>
        <w:rFonts w:hint="default"/>
        <w:lang w:val="es-ES" w:eastAsia="en-US" w:bidi="ar-SA"/>
      </w:rPr>
    </w:lvl>
    <w:lvl w:ilvl="6" w:tplc="3036CD56">
      <w:numFmt w:val="bullet"/>
      <w:lvlText w:val="•"/>
      <w:lvlJc w:val="left"/>
      <w:pPr>
        <w:ind w:left="6778" w:hanging="360"/>
      </w:pPr>
      <w:rPr>
        <w:rFonts w:hint="default"/>
        <w:lang w:val="es-ES" w:eastAsia="en-US" w:bidi="ar-SA"/>
      </w:rPr>
    </w:lvl>
    <w:lvl w:ilvl="7" w:tplc="E9E222FC">
      <w:numFmt w:val="bullet"/>
      <w:lvlText w:val="•"/>
      <w:lvlJc w:val="left"/>
      <w:pPr>
        <w:ind w:left="7741" w:hanging="360"/>
      </w:pPr>
      <w:rPr>
        <w:rFonts w:hint="default"/>
        <w:lang w:val="es-ES" w:eastAsia="en-US" w:bidi="ar-SA"/>
      </w:rPr>
    </w:lvl>
    <w:lvl w:ilvl="8" w:tplc="A68CF3B0">
      <w:numFmt w:val="bullet"/>
      <w:lvlText w:val="•"/>
      <w:lvlJc w:val="left"/>
      <w:pPr>
        <w:ind w:left="8705" w:hanging="360"/>
      </w:pPr>
      <w:rPr>
        <w:rFonts w:hint="default"/>
        <w:lang w:val="es-ES" w:eastAsia="en-US" w:bidi="ar-SA"/>
      </w:rPr>
    </w:lvl>
  </w:abstractNum>
  <w:abstractNum w:abstractNumId="597" w15:restartNumberingAfterBreak="0">
    <w:nsid w:val="5A8F6F88"/>
    <w:multiLevelType w:val="hybridMultilevel"/>
    <w:tmpl w:val="1FCC2094"/>
    <w:lvl w:ilvl="0" w:tplc="3E5A94D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7BC977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96E1F56">
      <w:numFmt w:val="bullet"/>
      <w:lvlText w:val="•"/>
      <w:lvlJc w:val="left"/>
      <w:pPr>
        <w:ind w:left="2990" w:hanging="360"/>
      </w:pPr>
      <w:rPr>
        <w:rFonts w:hint="default"/>
        <w:lang w:val="es-ES" w:eastAsia="en-US" w:bidi="ar-SA"/>
      </w:rPr>
    </w:lvl>
    <w:lvl w:ilvl="3" w:tplc="8FF6589E">
      <w:numFmt w:val="bullet"/>
      <w:lvlText w:val="•"/>
      <w:lvlJc w:val="left"/>
      <w:pPr>
        <w:ind w:left="3945" w:hanging="360"/>
      </w:pPr>
      <w:rPr>
        <w:rFonts w:hint="default"/>
        <w:lang w:val="es-ES" w:eastAsia="en-US" w:bidi="ar-SA"/>
      </w:rPr>
    </w:lvl>
    <w:lvl w:ilvl="4" w:tplc="F768D512">
      <w:numFmt w:val="bullet"/>
      <w:lvlText w:val="•"/>
      <w:lvlJc w:val="left"/>
      <w:pPr>
        <w:ind w:left="4900" w:hanging="360"/>
      </w:pPr>
      <w:rPr>
        <w:rFonts w:hint="default"/>
        <w:lang w:val="es-ES" w:eastAsia="en-US" w:bidi="ar-SA"/>
      </w:rPr>
    </w:lvl>
    <w:lvl w:ilvl="5" w:tplc="C4466B5E">
      <w:numFmt w:val="bullet"/>
      <w:lvlText w:val="•"/>
      <w:lvlJc w:val="left"/>
      <w:pPr>
        <w:ind w:left="5855" w:hanging="360"/>
      </w:pPr>
      <w:rPr>
        <w:rFonts w:hint="default"/>
        <w:lang w:val="es-ES" w:eastAsia="en-US" w:bidi="ar-SA"/>
      </w:rPr>
    </w:lvl>
    <w:lvl w:ilvl="6" w:tplc="87323238">
      <w:numFmt w:val="bullet"/>
      <w:lvlText w:val="•"/>
      <w:lvlJc w:val="left"/>
      <w:pPr>
        <w:ind w:left="6810" w:hanging="360"/>
      </w:pPr>
      <w:rPr>
        <w:rFonts w:hint="default"/>
        <w:lang w:val="es-ES" w:eastAsia="en-US" w:bidi="ar-SA"/>
      </w:rPr>
    </w:lvl>
    <w:lvl w:ilvl="7" w:tplc="14149828">
      <w:numFmt w:val="bullet"/>
      <w:lvlText w:val="•"/>
      <w:lvlJc w:val="left"/>
      <w:pPr>
        <w:ind w:left="7765" w:hanging="360"/>
      </w:pPr>
      <w:rPr>
        <w:rFonts w:hint="default"/>
        <w:lang w:val="es-ES" w:eastAsia="en-US" w:bidi="ar-SA"/>
      </w:rPr>
    </w:lvl>
    <w:lvl w:ilvl="8" w:tplc="ADD450AC">
      <w:numFmt w:val="bullet"/>
      <w:lvlText w:val="•"/>
      <w:lvlJc w:val="left"/>
      <w:pPr>
        <w:ind w:left="8721" w:hanging="360"/>
      </w:pPr>
      <w:rPr>
        <w:rFonts w:hint="default"/>
        <w:lang w:val="es-ES" w:eastAsia="en-US" w:bidi="ar-SA"/>
      </w:rPr>
    </w:lvl>
  </w:abstractNum>
  <w:abstractNum w:abstractNumId="598" w15:restartNumberingAfterBreak="0">
    <w:nsid w:val="5A970DD1"/>
    <w:multiLevelType w:val="hybridMultilevel"/>
    <w:tmpl w:val="7158D244"/>
    <w:lvl w:ilvl="0" w:tplc="05CA6546">
      <w:numFmt w:val="bullet"/>
      <w:lvlText w:val=""/>
      <w:lvlJc w:val="left"/>
      <w:pPr>
        <w:ind w:left="1072" w:hanging="360"/>
      </w:pPr>
      <w:rPr>
        <w:rFonts w:ascii="Symbol" w:eastAsia="Symbol" w:hAnsi="Symbol" w:cs="Symbol" w:hint="default"/>
        <w:spacing w:val="0"/>
        <w:w w:val="100"/>
        <w:lang w:val="es-ES" w:eastAsia="en-US" w:bidi="ar-SA"/>
      </w:rPr>
    </w:lvl>
    <w:lvl w:ilvl="1" w:tplc="988CDAD8">
      <w:numFmt w:val="bullet"/>
      <w:lvlText w:val="•"/>
      <w:lvlJc w:val="left"/>
      <w:pPr>
        <w:ind w:left="2035" w:hanging="360"/>
      </w:pPr>
      <w:rPr>
        <w:rFonts w:hint="default"/>
        <w:lang w:val="es-ES" w:eastAsia="en-US" w:bidi="ar-SA"/>
      </w:rPr>
    </w:lvl>
    <w:lvl w:ilvl="2" w:tplc="23B41AF8">
      <w:numFmt w:val="bullet"/>
      <w:lvlText w:val="•"/>
      <w:lvlJc w:val="left"/>
      <w:pPr>
        <w:ind w:left="2990" w:hanging="360"/>
      </w:pPr>
      <w:rPr>
        <w:rFonts w:hint="default"/>
        <w:lang w:val="es-ES" w:eastAsia="en-US" w:bidi="ar-SA"/>
      </w:rPr>
    </w:lvl>
    <w:lvl w:ilvl="3" w:tplc="F612D05C">
      <w:numFmt w:val="bullet"/>
      <w:lvlText w:val="•"/>
      <w:lvlJc w:val="left"/>
      <w:pPr>
        <w:ind w:left="3945" w:hanging="360"/>
      </w:pPr>
      <w:rPr>
        <w:rFonts w:hint="default"/>
        <w:lang w:val="es-ES" w:eastAsia="en-US" w:bidi="ar-SA"/>
      </w:rPr>
    </w:lvl>
    <w:lvl w:ilvl="4" w:tplc="D234BF6A">
      <w:numFmt w:val="bullet"/>
      <w:lvlText w:val="•"/>
      <w:lvlJc w:val="left"/>
      <w:pPr>
        <w:ind w:left="4900" w:hanging="360"/>
      </w:pPr>
      <w:rPr>
        <w:rFonts w:hint="default"/>
        <w:lang w:val="es-ES" w:eastAsia="en-US" w:bidi="ar-SA"/>
      </w:rPr>
    </w:lvl>
    <w:lvl w:ilvl="5" w:tplc="E4FEA724">
      <w:numFmt w:val="bullet"/>
      <w:lvlText w:val="•"/>
      <w:lvlJc w:val="left"/>
      <w:pPr>
        <w:ind w:left="5855" w:hanging="360"/>
      </w:pPr>
      <w:rPr>
        <w:rFonts w:hint="default"/>
        <w:lang w:val="es-ES" w:eastAsia="en-US" w:bidi="ar-SA"/>
      </w:rPr>
    </w:lvl>
    <w:lvl w:ilvl="6" w:tplc="928A3DCA">
      <w:numFmt w:val="bullet"/>
      <w:lvlText w:val="•"/>
      <w:lvlJc w:val="left"/>
      <w:pPr>
        <w:ind w:left="6810" w:hanging="360"/>
      </w:pPr>
      <w:rPr>
        <w:rFonts w:hint="default"/>
        <w:lang w:val="es-ES" w:eastAsia="en-US" w:bidi="ar-SA"/>
      </w:rPr>
    </w:lvl>
    <w:lvl w:ilvl="7" w:tplc="ECF8A60A">
      <w:numFmt w:val="bullet"/>
      <w:lvlText w:val="•"/>
      <w:lvlJc w:val="left"/>
      <w:pPr>
        <w:ind w:left="7765" w:hanging="360"/>
      </w:pPr>
      <w:rPr>
        <w:rFonts w:hint="default"/>
        <w:lang w:val="es-ES" w:eastAsia="en-US" w:bidi="ar-SA"/>
      </w:rPr>
    </w:lvl>
    <w:lvl w:ilvl="8" w:tplc="7512B494">
      <w:numFmt w:val="bullet"/>
      <w:lvlText w:val="•"/>
      <w:lvlJc w:val="left"/>
      <w:pPr>
        <w:ind w:left="8721" w:hanging="360"/>
      </w:pPr>
      <w:rPr>
        <w:rFonts w:hint="default"/>
        <w:lang w:val="es-ES" w:eastAsia="en-US" w:bidi="ar-SA"/>
      </w:rPr>
    </w:lvl>
  </w:abstractNum>
  <w:abstractNum w:abstractNumId="599" w15:restartNumberingAfterBreak="0">
    <w:nsid w:val="5A9F6021"/>
    <w:multiLevelType w:val="hybridMultilevel"/>
    <w:tmpl w:val="4B4AE4D0"/>
    <w:lvl w:ilvl="0" w:tplc="AFC0CC32">
      <w:numFmt w:val="bullet"/>
      <w:lvlText w:val="-"/>
      <w:lvlJc w:val="left"/>
      <w:pPr>
        <w:ind w:left="542" w:hanging="191"/>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2E98FE28">
      <w:numFmt w:val="bullet"/>
      <w:lvlText w:val="•"/>
      <w:lvlJc w:val="left"/>
      <w:pPr>
        <w:ind w:left="1549" w:hanging="191"/>
      </w:pPr>
      <w:rPr>
        <w:rFonts w:hint="default"/>
        <w:lang w:val="es-ES" w:eastAsia="en-US" w:bidi="ar-SA"/>
      </w:rPr>
    </w:lvl>
    <w:lvl w:ilvl="2" w:tplc="0B6221E2">
      <w:numFmt w:val="bullet"/>
      <w:lvlText w:val="•"/>
      <w:lvlJc w:val="left"/>
      <w:pPr>
        <w:ind w:left="2558" w:hanging="191"/>
      </w:pPr>
      <w:rPr>
        <w:rFonts w:hint="default"/>
        <w:lang w:val="es-ES" w:eastAsia="en-US" w:bidi="ar-SA"/>
      </w:rPr>
    </w:lvl>
    <w:lvl w:ilvl="3" w:tplc="2D9E4C2C">
      <w:numFmt w:val="bullet"/>
      <w:lvlText w:val="•"/>
      <w:lvlJc w:val="left"/>
      <w:pPr>
        <w:ind w:left="3567" w:hanging="191"/>
      </w:pPr>
      <w:rPr>
        <w:rFonts w:hint="default"/>
        <w:lang w:val="es-ES" w:eastAsia="en-US" w:bidi="ar-SA"/>
      </w:rPr>
    </w:lvl>
    <w:lvl w:ilvl="4" w:tplc="B23888FE">
      <w:numFmt w:val="bullet"/>
      <w:lvlText w:val="•"/>
      <w:lvlJc w:val="left"/>
      <w:pPr>
        <w:ind w:left="4576" w:hanging="191"/>
      </w:pPr>
      <w:rPr>
        <w:rFonts w:hint="default"/>
        <w:lang w:val="es-ES" w:eastAsia="en-US" w:bidi="ar-SA"/>
      </w:rPr>
    </w:lvl>
    <w:lvl w:ilvl="5" w:tplc="EE20DB22">
      <w:numFmt w:val="bullet"/>
      <w:lvlText w:val="•"/>
      <w:lvlJc w:val="left"/>
      <w:pPr>
        <w:ind w:left="5585" w:hanging="191"/>
      </w:pPr>
      <w:rPr>
        <w:rFonts w:hint="default"/>
        <w:lang w:val="es-ES" w:eastAsia="en-US" w:bidi="ar-SA"/>
      </w:rPr>
    </w:lvl>
    <w:lvl w:ilvl="6" w:tplc="20F47C3E">
      <w:numFmt w:val="bullet"/>
      <w:lvlText w:val="•"/>
      <w:lvlJc w:val="left"/>
      <w:pPr>
        <w:ind w:left="6594" w:hanging="191"/>
      </w:pPr>
      <w:rPr>
        <w:rFonts w:hint="default"/>
        <w:lang w:val="es-ES" w:eastAsia="en-US" w:bidi="ar-SA"/>
      </w:rPr>
    </w:lvl>
    <w:lvl w:ilvl="7" w:tplc="C87492EC">
      <w:numFmt w:val="bullet"/>
      <w:lvlText w:val="•"/>
      <w:lvlJc w:val="left"/>
      <w:pPr>
        <w:ind w:left="7603" w:hanging="191"/>
      </w:pPr>
      <w:rPr>
        <w:rFonts w:hint="default"/>
        <w:lang w:val="es-ES" w:eastAsia="en-US" w:bidi="ar-SA"/>
      </w:rPr>
    </w:lvl>
    <w:lvl w:ilvl="8" w:tplc="0D84D522">
      <w:numFmt w:val="bullet"/>
      <w:lvlText w:val="•"/>
      <w:lvlJc w:val="left"/>
      <w:pPr>
        <w:ind w:left="8613" w:hanging="191"/>
      </w:pPr>
      <w:rPr>
        <w:rFonts w:hint="default"/>
        <w:lang w:val="es-ES" w:eastAsia="en-US" w:bidi="ar-SA"/>
      </w:rPr>
    </w:lvl>
  </w:abstractNum>
  <w:abstractNum w:abstractNumId="600" w15:restartNumberingAfterBreak="0">
    <w:nsid w:val="5ACD2C52"/>
    <w:multiLevelType w:val="hybridMultilevel"/>
    <w:tmpl w:val="0944F224"/>
    <w:lvl w:ilvl="0" w:tplc="13E808FE">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4C2A754E">
      <w:numFmt w:val="bullet"/>
      <w:lvlText w:val="•"/>
      <w:lvlJc w:val="left"/>
      <w:pPr>
        <w:ind w:left="2035" w:hanging="348"/>
      </w:pPr>
      <w:rPr>
        <w:rFonts w:hint="default"/>
        <w:lang w:val="es-ES" w:eastAsia="en-US" w:bidi="ar-SA"/>
      </w:rPr>
    </w:lvl>
    <w:lvl w:ilvl="2" w:tplc="B72A4C26">
      <w:numFmt w:val="bullet"/>
      <w:lvlText w:val="•"/>
      <w:lvlJc w:val="left"/>
      <w:pPr>
        <w:ind w:left="2990" w:hanging="348"/>
      </w:pPr>
      <w:rPr>
        <w:rFonts w:hint="default"/>
        <w:lang w:val="es-ES" w:eastAsia="en-US" w:bidi="ar-SA"/>
      </w:rPr>
    </w:lvl>
    <w:lvl w:ilvl="3" w:tplc="A36A8E0A">
      <w:numFmt w:val="bullet"/>
      <w:lvlText w:val="•"/>
      <w:lvlJc w:val="left"/>
      <w:pPr>
        <w:ind w:left="3945" w:hanging="348"/>
      </w:pPr>
      <w:rPr>
        <w:rFonts w:hint="default"/>
        <w:lang w:val="es-ES" w:eastAsia="en-US" w:bidi="ar-SA"/>
      </w:rPr>
    </w:lvl>
    <w:lvl w:ilvl="4" w:tplc="B6B24FA2">
      <w:numFmt w:val="bullet"/>
      <w:lvlText w:val="•"/>
      <w:lvlJc w:val="left"/>
      <w:pPr>
        <w:ind w:left="4900" w:hanging="348"/>
      </w:pPr>
      <w:rPr>
        <w:rFonts w:hint="default"/>
        <w:lang w:val="es-ES" w:eastAsia="en-US" w:bidi="ar-SA"/>
      </w:rPr>
    </w:lvl>
    <w:lvl w:ilvl="5" w:tplc="853E0CD0">
      <w:numFmt w:val="bullet"/>
      <w:lvlText w:val="•"/>
      <w:lvlJc w:val="left"/>
      <w:pPr>
        <w:ind w:left="5855" w:hanging="348"/>
      </w:pPr>
      <w:rPr>
        <w:rFonts w:hint="default"/>
        <w:lang w:val="es-ES" w:eastAsia="en-US" w:bidi="ar-SA"/>
      </w:rPr>
    </w:lvl>
    <w:lvl w:ilvl="6" w:tplc="CE32CB80">
      <w:numFmt w:val="bullet"/>
      <w:lvlText w:val="•"/>
      <w:lvlJc w:val="left"/>
      <w:pPr>
        <w:ind w:left="6810" w:hanging="348"/>
      </w:pPr>
      <w:rPr>
        <w:rFonts w:hint="default"/>
        <w:lang w:val="es-ES" w:eastAsia="en-US" w:bidi="ar-SA"/>
      </w:rPr>
    </w:lvl>
    <w:lvl w:ilvl="7" w:tplc="886C097A">
      <w:numFmt w:val="bullet"/>
      <w:lvlText w:val="•"/>
      <w:lvlJc w:val="left"/>
      <w:pPr>
        <w:ind w:left="7765" w:hanging="348"/>
      </w:pPr>
      <w:rPr>
        <w:rFonts w:hint="default"/>
        <w:lang w:val="es-ES" w:eastAsia="en-US" w:bidi="ar-SA"/>
      </w:rPr>
    </w:lvl>
    <w:lvl w:ilvl="8" w:tplc="E348E546">
      <w:numFmt w:val="bullet"/>
      <w:lvlText w:val="•"/>
      <w:lvlJc w:val="left"/>
      <w:pPr>
        <w:ind w:left="8721" w:hanging="348"/>
      </w:pPr>
      <w:rPr>
        <w:rFonts w:hint="default"/>
        <w:lang w:val="es-ES" w:eastAsia="en-US" w:bidi="ar-SA"/>
      </w:rPr>
    </w:lvl>
  </w:abstractNum>
  <w:abstractNum w:abstractNumId="601" w15:restartNumberingAfterBreak="0">
    <w:nsid w:val="5ADC0579"/>
    <w:multiLevelType w:val="hybridMultilevel"/>
    <w:tmpl w:val="6B1809D2"/>
    <w:lvl w:ilvl="0" w:tplc="24C4F0B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2C6440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FF2A060">
      <w:numFmt w:val="bullet"/>
      <w:lvlText w:val="•"/>
      <w:lvlJc w:val="left"/>
      <w:pPr>
        <w:ind w:left="2990" w:hanging="360"/>
      </w:pPr>
      <w:rPr>
        <w:rFonts w:hint="default"/>
        <w:lang w:val="es-ES" w:eastAsia="en-US" w:bidi="ar-SA"/>
      </w:rPr>
    </w:lvl>
    <w:lvl w:ilvl="3" w:tplc="04E652A4">
      <w:numFmt w:val="bullet"/>
      <w:lvlText w:val="•"/>
      <w:lvlJc w:val="left"/>
      <w:pPr>
        <w:ind w:left="3945" w:hanging="360"/>
      </w:pPr>
      <w:rPr>
        <w:rFonts w:hint="default"/>
        <w:lang w:val="es-ES" w:eastAsia="en-US" w:bidi="ar-SA"/>
      </w:rPr>
    </w:lvl>
    <w:lvl w:ilvl="4" w:tplc="C692501E">
      <w:numFmt w:val="bullet"/>
      <w:lvlText w:val="•"/>
      <w:lvlJc w:val="left"/>
      <w:pPr>
        <w:ind w:left="4900" w:hanging="360"/>
      </w:pPr>
      <w:rPr>
        <w:rFonts w:hint="default"/>
        <w:lang w:val="es-ES" w:eastAsia="en-US" w:bidi="ar-SA"/>
      </w:rPr>
    </w:lvl>
    <w:lvl w:ilvl="5" w:tplc="124C403E">
      <w:numFmt w:val="bullet"/>
      <w:lvlText w:val="•"/>
      <w:lvlJc w:val="left"/>
      <w:pPr>
        <w:ind w:left="5855" w:hanging="360"/>
      </w:pPr>
      <w:rPr>
        <w:rFonts w:hint="default"/>
        <w:lang w:val="es-ES" w:eastAsia="en-US" w:bidi="ar-SA"/>
      </w:rPr>
    </w:lvl>
    <w:lvl w:ilvl="6" w:tplc="0B4CA9D4">
      <w:numFmt w:val="bullet"/>
      <w:lvlText w:val="•"/>
      <w:lvlJc w:val="left"/>
      <w:pPr>
        <w:ind w:left="6810" w:hanging="360"/>
      </w:pPr>
      <w:rPr>
        <w:rFonts w:hint="default"/>
        <w:lang w:val="es-ES" w:eastAsia="en-US" w:bidi="ar-SA"/>
      </w:rPr>
    </w:lvl>
    <w:lvl w:ilvl="7" w:tplc="A6463B5E">
      <w:numFmt w:val="bullet"/>
      <w:lvlText w:val="•"/>
      <w:lvlJc w:val="left"/>
      <w:pPr>
        <w:ind w:left="7765" w:hanging="360"/>
      </w:pPr>
      <w:rPr>
        <w:rFonts w:hint="default"/>
        <w:lang w:val="es-ES" w:eastAsia="en-US" w:bidi="ar-SA"/>
      </w:rPr>
    </w:lvl>
    <w:lvl w:ilvl="8" w:tplc="D7EC25B4">
      <w:numFmt w:val="bullet"/>
      <w:lvlText w:val="•"/>
      <w:lvlJc w:val="left"/>
      <w:pPr>
        <w:ind w:left="8721" w:hanging="360"/>
      </w:pPr>
      <w:rPr>
        <w:rFonts w:hint="default"/>
        <w:lang w:val="es-ES" w:eastAsia="en-US" w:bidi="ar-SA"/>
      </w:rPr>
    </w:lvl>
  </w:abstractNum>
  <w:abstractNum w:abstractNumId="602" w15:restartNumberingAfterBreak="0">
    <w:nsid w:val="5AFC40F6"/>
    <w:multiLevelType w:val="hybridMultilevel"/>
    <w:tmpl w:val="DDA0D88A"/>
    <w:lvl w:ilvl="0" w:tplc="E13ECBC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52673F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F8E22CA">
      <w:numFmt w:val="bullet"/>
      <w:lvlText w:val="•"/>
      <w:lvlJc w:val="left"/>
      <w:pPr>
        <w:ind w:left="2990" w:hanging="360"/>
      </w:pPr>
      <w:rPr>
        <w:rFonts w:hint="default"/>
        <w:lang w:val="es-ES" w:eastAsia="en-US" w:bidi="ar-SA"/>
      </w:rPr>
    </w:lvl>
    <w:lvl w:ilvl="3" w:tplc="167CF2A2">
      <w:numFmt w:val="bullet"/>
      <w:lvlText w:val="•"/>
      <w:lvlJc w:val="left"/>
      <w:pPr>
        <w:ind w:left="3945" w:hanging="360"/>
      </w:pPr>
      <w:rPr>
        <w:rFonts w:hint="default"/>
        <w:lang w:val="es-ES" w:eastAsia="en-US" w:bidi="ar-SA"/>
      </w:rPr>
    </w:lvl>
    <w:lvl w:ilvl="4" w:tplc="D23C072A">
      <w:numFmt w:val="bullet"/>
      <w:lvlText w:val="•"/>
      <w:lvlJc w:val="left"/>
      <w:pPr>
        <w:ind w:left="4900" w:hanging="360"/>
      </w:pPr>
      <w:rPr>
        <w:rFonts w:hint="default"/>
        <w:lang w:val="es-ES" w:eastAsia="en-US" w:bidi="ar-SA"/>
      </w:rPr>
    </w:lvl>
    <w:lvl w:ilvl="5" w:tplc="51FC9184">
      <w:numFmt w:val="bullet"/>
      <w:lvlText w:val="•"/>
      <w:lvlJc w:val="left"/>
      <w:pPr>
        <w:ind w:left="5855" w:hanging="360"/>
      </w:pPr>
      <w:rPr>
        <w:rFonts w:hint="default"/>
        <w:lang w:val="es-ES" w:eastAsia="en-US" w:bidi="ar-SA"/>
      </w:rPr>
    </w:lvl>
    <w:lvl w:ilvl="6" w:tplc="1A8A81DA">
      <w:numFmt w:val="bullet"/>
      <w:lvlText w:val="•"/>
      <w:lvlJc w:val="left"/>
      <w:pPr>
        <w:ind w:left="6810" w:hanging="360"/>
      </w:pPr>
      <w:rPr>
        <w:rFonts w:hint="default"/>
        <w:lang w:val="es-ES" w:eastAsia="en-US" w:bidi="ar-SA"/>
      </w:rPr>
    </w:lvl>
    <w:lvl w:ilvl="7" w:tplc="224AEA9C">
      <w:numFmt w:val="bullet"/>
      <w:lvlText w:val="•"/>
      <w:lvlJc w:val="left"/>
      <w:pPr>
        <w:ind w:left="7765" w:hanging="360"/>
      </w:pPr>
      <w:rPr>
        <w:rFonts w:hint="default"/>
        <w:lang w:val="es-ES" w:eastAsia="en-US" w:bidi="ar-SA"/>
      </w:rPr>
    </w:lvl>
    <w:lvl w:ilvl="8" w:tplc="083406F8">
      <w:numFmt w:val="bullet"/>
      <w:lvlText w:val="•"/>
      <w:lvlJc w:val="left"/>
      <w:pPr>
        <w:ind w:left="8721" w:hanging="360"/>
      </w:pPr>
      <w:rPr>
        <w:rFonts w:hint="default"/>
        <w:lang w:val="es-ES" w:eastAsia="en-US" w:bidi="ar-SA"/>
      </w:rPr>
    </w:lvl>
  </w:abstractNum>
  <w:abstractNum w:abstractNumId="603" w15:restartNumberingAfterBreak="0">
    <w:nsid w:val="5B1B6295"/>
    <w:multiLevelType w:val="hybridMultilevel"/>
    <w:tmpl w:val="80F6C980"/>
    <w:lvl w:ilvl="0" w:tplc="E4DA0A3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B6ECA48">
      <w:numFmt w:val="bullet"/>
      <w:lvlText w:val="•"/>
      <w:lvlJc w:val="left"/>
      <w:pPr>
        <w:ind w:left="2035" w:hanging="360"/>
      </w:pPr>
      <w:rPr>
        <w:rFonts w:hint="default"/>
        <w:lang w:val="es-ES" w:eastAsia="en-US" w:bidi="ar-SA"/>
      </w:rPr>
    </w:lvl>
    <w:lvl w:ilvl="2" w:tplc="B6F8FC32">
      <w:numFmt w:val="bullet"/>
      <w:lvlText w:val="•"/>
      <w:lvlJc w:val="left"/>
      <w:pPr>
        <w:ind w:left="2990" w:hanging="360"/>
      </w:pPr>
      <w:rPr>
        <w:rFonts w:hint="default"/>
        <w:lang w:val="es-ES" w:eastAsia="en-US" w:bidi="ar-SA"/>
      </w:rPr>
    </w:lvl>
    <w:lvl w:ilvl="3" w:tplc="91ACE744">
      <w:numFmt w:val="bullet"/>
      <w:lvlText w:val="•"/>
      <w:lvlJc w:val="left"/>
      <w:pPr>
        <w:ind w:left="3945" w:hanging="360"/>
      </w:pPr>
      <w:rPr>
        <w:rFonts w:hint="default"/>
        <w:lang w:val="es-ES" w:eastAsia="en-US" w:bidi="ar-SA"/>
      </w:rPr>
    </w:lvl>
    <w:lvl w:ilvl="4" w:tplc="B9B4B478">
      <w:numFmt w:val="bullet"/>
      <w:lvlText w:val="•"/>
      <w:lvlJc w:val="left"/>
      <w:pPr>
        <w:ind w:left="4900" w:hanging="360"/>
      </w:pPr>
      <w:rPr>
        <w:rFonts w:hint="default"/>
        <w:lang w:val="es-ES" w:eastAsia="en-US" w:bidi="ar-SA"/>
      </w:rPr>
    </w:lvl>
    <w:lvl w:ilvl="5" w:tplc="DCDA19DE">
      <w:numFmt w:val="bullet"/>
      <w:lvlText w:val="•"/>
      <w:lvlJc w:val="left"/>
      <w:pPr>
        <w:ind w:left="5855" w:hanging="360"/>
      </w:pPr>
      <w:rPr>
        <w:rFonts w:hint="default"/>
        <w:lang w:val="es-ES" w:eastAsia="en-US" w:bidi="ar-SA"/>
      </w:rPr>
    </w:lvl>
    <w:lvl w:ilvl="6" w:tplc="9B4298F4">
      <w:numFmt w:val="bullet"/>
      <w:lvlText w:val="•"/>
      <w:lvlJc w:val="left"/>
      <w:pPr>
        <w:ind w:left="6810" w:hanging="360"/>
      </w:pPr>
      <w:rPr>
        <w:rFonts w:hint="default"/>
        <w:lang w:val="es-ES" w:eastAsia="en-US" w:bidi="ar-SA"/>
      </w:rPr>
    </w:lvl>
    <w:lvl w:ilvl="7" w:tplc="69BCE20C">
      <w:numFmt w:val="bullet"/>
      <w:lvlText w:val="•"/>
      <w:lvlJc w:val="left"/>
      <w:pPr>
        <w:ind w:left="7765" w:hanging="360"/>
      </w:pPr>
      <w:rPr>
        <w:rFonts w:hint="default"/>
        <w:lang w:val="es-ES" w:eastAsia="en-US" w:bidi="ar-SA"/>
      </w:rPr>
    </w:lvl>
    <w:lvl w:ilvl="8" w:tplc="6E60C27C">
      <w:numFmt w:val="bullet"/>
      <w:lvlText w:val="•"/>
      <w:lvlJc w:val="left"/>
      <w:pPr>
        <w:ind w:left="8721" w:hanging="360"/>
      </w:pPr>
      <w:rPr>
        <w:rFonts w:hint="default"/>
        <w:lang w:val="es-ES" w:eastAsia="en-US" w:bidi="ar-SA"/>
      </w:rPr>
    </w:lvl>
  </w:abstractNum>
  <w:abstractNum w:abstractNumId="604" w15:restartNumberingAfterBreak="0">
    <w:nsid w:val="5B1D2E12"/>
    <w:multiLevelType w:val="hybridMultilevel"/>
    <w:tmpl w:val="6A6C3BC2"/>
    <w:lvl w:ilvl="0" w:tplc="DF7A101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1B1EB8F8">
      <w:numFmt w:val="bullet"/>
      <w:lvlText w:val="•"/>
      <w:lvlJc w:val="left"/>
      <w:pPr>
        <w:ind w:left="2035" w:hanging="360"/>
      </w:pPr>
      <w:rPr>
        <w:rFonts w:hint="default"/>
        <w:lang w:val="es-ES" w:eastAsia="en-US" w:bidi="ar-SA"/>
      </w:rPr>
    </w:lvl>
    <w:lvl w:ilvl="2" w:tplc="9EAA70BA">
      <w:numFmt w:val="bullet"/>
      <w:lvlText w:val="•"/>
      <w:lvlJc w:val="left"/>
      <w:pPr>
        <w:ind w:left="2990" w:hanging="360"/>
      </w:pPr>
      <w:rPr>
        <w:rFonts w:hint="default"/>
        <w:lang w:val="es-ES" w:eastAsia="en-US" w:bidi="ar-SA"/>
      </w:rPr>
    </w:lvl>
    <w:lvl w:ilvl="3" w:tplc="F89E5E7A">
      <w:numFmt w:val="bullet"/>
      <w:lvlText w:val="•"/>
      <w:lvlJc w:val="left"/>
      <w:pPr>
        <w:ind w:left="3945" w:hanging="360"/>
      </w:pPr>
      <w:rPr>
        <w:rFonts w:hint="default"/>
        <w:lang w:val="es-ES" w:eastAsia="en-US" w:bidi="ar-SA"/>
      </w:rPr>
    </w:lvl>
    <w:lvl w:ilvl="4" w:tplc="FE3CF35C">
      <w:numFmt w:val="bullet"/>
      <w:lvlText w:val="•"/>
      <w:lvlJc w:val="left"/>
      <w:pPr>
        <w:ind w:left="4900" w:hanging="360"/>
      </w:pPr>
      <w:rPr>
        <w:rFonts w:hint="default"/>
        <w:lang w:val="es-ES" w:eastAsia="en-US" w:bidi="ar-SA"/>
      </w:rPr>
    </w:lvl>
    <w:lvl w:ilvl="5" w:tplc="AD30AA62">
      <w:numFmt w:val="bullet"/>
      <w:lvlText w:val="•"/>
      <w:lvlJc w:val="left"/>
      <w:pPr>
        <w:ind w:left="5855" w:hanging="360"/>
      </w:pPr>
      <w:rPr>
        <w:rFonts w:hint="default"/>
        <w:lang w:val="es-ES" w:eastAsia="en-US" w:bidi="ar-SA"/>
      </w:rPr>
    </w:lvl>
    <w:lvl w:ilvl="6" w:tplc="EEDC288E">
      <w:numFmt w:val="bullet"/>
      <w:lvlText w:val="•"/>
      <w:lvlJc w:val="left"/>
      <w:pPr>
        <w:ind w:left="6810" w:hanging="360"/>
      </w:pPr>
      <w:rPr>
        <w:rFonts w:hint="default"/>
        <w:lang w:val="es-ES" w:eastAsia="en-US" w:bidi="ar-SA"/>
      </w:rPr>
    </w:lvl>
    <w:lvl w:ilvl="7" w:tplc="23B2B8B8">
      <w:numFmt w:val="bullet"/>
      <w:lvlText w:val="•"/>
      <w:lvlJc w:val="left"/>
      <w:pPr>
        <w:ind w:left="7765" w:hanging="360"/>
      </w:pPr>
      <w:rPr>
        <w:rFonts w:hint="default"/>
        <w:lang w:val="es-ES" w:eastAsia="en-US" w:bidi="ar-SA"/>
      </w:rPr>
    </w:lvl>
    <w:lvl w:ilvl="8" w:tplc="F6BE8CCC">
      <w:numFmt w:val="bullet"/>
      <w:lvlText w:val="•"/>
      <w:lvlJc w:val="left"/>
      <w:pPr>
        <w:ind w:left="8721" w:hanging="360"/>
      </w:pPr>
      <w:rPr>
        <w:rFonts w:hint="default"/>
        <w:lang w:val="es-ES" w:eastAsia="en-US" w:bidi="ar-SA"/>
      </w:rPr>
    </w:lvl>
  </w:abstractNum>
  <w:abstractNum w:abstractNumId="605" w15:restartNumberingAfterBreak="0">
    <w:nsid w:val="5B2901AD"/>
    <w:multiLevelType w:val="hybridMultilevel"/>
    <w:tmpl w:val="E3B4F56A"/>
    <w:lvl w:ilvl="0" w:tplc="916EBF2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358CCB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99CDD9C">
      <w:numFmt w:val="bullet"/>
      <w:lvlText w:val="•"/>
      <w:lvlJc w:val="left"/>
      <w:pPr>
        <w:ind w:left="2990" w:hanging="360"/>
      </w:pPr>
      <w:rPr>
        <w:rFonts w:hint="default"/>
        <w:lang w:val="es-ES" w:eastAsia="en-US" w:bidi="ar-SA"/>
      </w:rPr>
    </w:lvl>
    <w:lvl w:ilvl="3" w:tplc="4754D694">
      <w:numFmt w:val="bullet"/>
      <w:lvlText w:val="•"/>
      <w:lvlJc w:val="left"/>
      <w:pPr>
        <w:ind w:left="3945" w:hanging="360"/>
      </w:pPr>
      <w:rPr>
        <w:rFonts w:hint="default"/>
        <w:lang w:val="es-ES" w:eastAsia="en-US" w:bidi="ar-SA"/>
      </w:rPr>
    </w:lvl>
    <w:lvl w:ilvl="4" w:tplc="8214A166">
      <w:numFmt w:val="bullet"/>
      <w:lvlText w:val="•"/>
      <w:lvlJc w:val="left"/>
      <w:pPr>
        <w:ind w:left="4900" w:hanging="360"/>
      </w:pPr>
      <w:rPr>
        <w:rFonts w:hint="default"/>
        <w:lang w:val="es-ES" w:eastAsia="en-US" w:bidi="ar-SA"/>
      </w:rPr>
    </w:lvl>
    <w:lvl w:ilvl="5" w:tplc="6DBC5DE2">
      <w:numFmt w:val="bullet"/>
      <w:lvlText w:val="•"/>
      <w:lvlJc w:val="left"/>
      <w:pPr>
        <w:ind w:left="5855" w:hanging="360"/>
      </w:pPr>
      <w:rPr>
        <w:rFonts w:hint="default"/>
        <w:lang w:val="es-ES" w:eastAsia="en-US" w:bidi="ar-SA"/>
      </w:rPr>
    </w:lvl>
    <w:lvl w:ilvl="6" w:tplc="2A1CBC5C">
      <w:numFmt w:val="bullet"/>
      <w:lvlText w:val="•"/>
      <w:lvlJc w:val="left"/>
      <w:pPr>
        <w:ind w:left="6810" w:hanging="360"/>
      </w:pPr>
      <w:rPr>
        <w:rFonts w:hint="default"/>
        <w:lang w:val="es-ES" w:eastAsia="en-US" w:bidi="ar-SA"/>
      </w:rPr>
    </w:lvl>
    <w:lvl w:ilvl="7" w:tplc="B59E1B2E">
      <w:numFmt w:val="bullet"/>
      <w:lvlText w:val="•"/>
      <w:lvlJc w:val="left"/>
      <w:pPr>
        <w:ind w:left="7765" w:hanging="360"/>
      </w:pPr>
      <w:rPr>
        <w:rFonts w:hint="default"/>
        <w:lang w:val="es-ES" w:eastAsia="en-US" w:bidi="ar-SA"/>
      </w:rPr>
    </w:lvl>
    <w:lvl w:ilvl="8" w:tplc="1422D10C">
      <w:numFmt w:val="bullet"/>
      <w:lvlText w:val="•"/>
      <w:lvlJc w:val="left"/>
      <w:pPr>
        <w:ind w:left="8721" w:hanging="360"/>
      </w:pPr>
      <w:rPr>
        <w:rFonts w:hint="default"/>
        <w:lang w:val="es-ES" w:eastAsia="en-US" w:bidi="ar-SA"/>
      </w:rPr>
    </w:lvl>
  </w:abstractNum>
  <w:abstractNum w:abstractNumId="606" w15:restartNumberingAfterBreak="0">
    <w:nsid w:val="5B3F4007"/>
    <w:multiLevelType w:val="hybridMultilevel"/>
    <w:tmpl w:val="244E1704"/>
    <w:lvl w:ilvl="0" w:tplc="6DC0EDDC">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C96CB082">
      <w:numFmt w:val="bullet"/>
      <w:lvlText w:val=""/>
      <w:lvlJc w:val="left"/>
      <w:pPr>
        <w:ind w:left="352" w:hanging="360"/>
      </w:pPr>
      <w:rPr>
        <w:rFonts w:ascii="Symbol" w:eastAsia="Symbol" w:hAnsi="Symbol" w:cs="Symbol" w:hint="default"/>
        <w:b w:val="0"/>
        <w:bCs w:val="0"/>
        <w:i w:val="0"/>
        <w:iCs w:val="0"/>
        <w:spacing w:val="0"/>
        <w:w w:val="99"/>
        <w:sz w:val="22"/>
        <w:szCs w:val="22"/>
        <w:lang w:val="es-ES" w:eastAsia="en-US" w:bidi="ar-SA"/>
      </w:rPr>
    </w:lvl>
    <w:lvl w:ilvl="2" w:tplc="19ECF652">
      <w:numFmt w:val="bullet"/>
      <w:lvlText w:val="•"/>
      <w:lvlJc w:val="left"/>
      <w:pPr>
        <w:ind w:left="2141" w:hanging="360"/>
      </w:pPr>
      <w:rPr>
        <w:rFonts w:hint="default"/>
        <w:lang w:val="es-ES" w:eastAsia="en-US" w:bidi="ar-SA"/>
      </w:rPr>
    </w:lvl>
    <w:lvl w:ilvl="3" w:tplc="2CFC4ECA">
      <w:numFmt w:val="bullet"/>
      <w:lvlText w:val="•"/>
      <w:lvlJc w:val="left"/>
      <w:pPr>
        <w:ind w:left="3202" w:hanging="360"/>
      </w:pPr>
      <w:rPr>
        <w:rFonts w:hint="default"/>
        <w:lang w:val="es-ES" w:eastAsia="en-US" w:bidi="ar-SA"/>
      </w:rPr>
    </w:lvl>
    <w:lvl w:ilvl="4" w:tplc="1EA88438">
      <w:numFmt w:val="bullet"/>
      <w:lvlText w:val="•"/>
      <w:lvlJc w:val="left"/>
      <w:pPr>
        <w:ind w:left="4263" w:hanging="360"/>
      </w:pPr>
      <w:rPr>
        <w:rFonts w:hint="default"/>
        <w:lang w:val="es-ES" w:eastAsia="en-US" w:bidi="ar-SA"/>
      </w:rPr>
    </w:lvl>
    <w:lvl w:ilvl="5" w:tplc="DD384DF0">
      <w:numFmt w:val="bullet"/>
      <w:lvlText w:val="•"/>
      <w:lvlJc w:val="left"/>
      <w:pPr>
        <w:ind w:left="5325" w:hanging="360"/>
      </w:pPr>
      <w:rPr>
        <w:rFonts w:hint="default"/>
        <w:lang w:val="es-ES" w:eastAsia="en-US" w:bidi="ar-SA"/>
      </w:rPr>
    </w:lvl>
    <w:lvl w:ilvl="6" w:tplc="69E86FEC">
      <w:numFmt w:val="bullet"/>
      <w:lvlText w:val="•"/>
      <w:lvlJc w:val="left"/>
      <w:pPr>
        <w:ind w:left="6386" w:hanging="360"/>
      </w:pPr>
      <w:rPr>
        <w:rFonts w:hint="default"/>
        <w:lang w:val="es-ES" w:eastAsia="en-US" w:bidi="ar-SA"/>
      </w:rPr>
    </w:lvl>
    <w:lvl w:ilvl="7" w:tplc="2518907E">
      <w:numFmt w:val="bullet"/>
      <w:lvlText w:val="•"/>
      <w:lvlJc w:val="left"/>
      <w:pPr>
        <w:ind w:left="7447" w:hanging="360"/>
      </w:pPr>
      <w:rPr>
        <w:rFonts w:hint="default"/>
        <w:lang w:val="es-ES" w:eastAsia="en-US" w:bidi="ar-SA"/>
      </w:rPr>
    </w:lvl>
    <w:lvl w:ilvl="8" w:tplc="953EE208">
      <w:numFmt w:val="bullet"/>
      <w:lvlText w:val="•"/>
      <w:lvlJc w:val="left"/>
      <w:pPr>
        <w:ind w:left="8508" w:hanging="360"/>
      </w:pPr>
      <w:rPr>
        <w:rFonts w:hint="default"/>
        <w:lang w:val="es-ES" w:eastAsia="en-US" w:bidi="ar-SA"/>
      </w:rPr>
    </w:lvl>
  </w:abstractNum>
  <w:abstractNum w:abstractNumId="607" w15:restartNumberingAfterBreak="0">
    <w:nsid w:val="5B470A2C"/>
    <w:multiLevelType w:val="hybridMultilevel"/>
    <w:tmpl w:val="C60A0A4C"/>
    <w:lvl w:ilvl="0" w:tplc="87D6BEE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69269D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0C63ABC">
      <w:numFmt w:val="bullet"/>
      <w:lvlText w:val="•"/>
      <w:lvlJc w:val="left"/>
      <w:pPr>
        <w:ind w:left="2990" w:hanging="360"/>
      </w:pPr>
      <w:rPr>
        <w:rFonts w:hint="default"/>
        <w:lang w:val="es-ES" w:eastAsia="en-US" w:bidi="ar-SA"/>
      </w:rPr>
    </w:lvl>
    <w:lvl w:ilvl="3" w:tplc="CC0EDC78">
      <w:numFmt w:val="bullet"/>
      <w:lvlText w:val="•"/>
      <w:lvlJc w:val="left"/>
      <w:pPr>
        <w:ind w:left="3945" w:hanging="360"/>
      </w:pPr>
      <w:rPr>
        <w:rFonts w:hint="default"/>
        <w:lang w:val="es-ES" w:eastAsia="en-US" w:bidi="ar-SA"/>
      </w:rPr>
    </w:lvl>
    <w:lvl w:ilvl="4" w:tplc="75B0699A">
      <w:numFmt w:val="bullet"/>
      <w:lvlText w:val="•"/>
      <w:lvlJc w:val="left"/>
      <w:pPr>
        <w:ind w:left="4900" w:hanging="360"/>
      </w:pPr>
      <w:rPr>
        <w:rFonts w:hint="default"/>
        <w:lang w:val="es-ES" w:eastAsia="en-US" w:bidi="ar-SA"/>
      </w:rPr>
    </w:lvl>
    <w:lvl w:ilvl="5" w:tplc="D83026D2">
      <w:numFmt w:val="bullet"/>
      <w:lvlText w:val="•"/>
      <w:lvlJc w:val="left"/>
      <w:pPr>
        <w:ind w:left="5855" w:hanging="360"/>
      </w:pPr>
      <w:rPr>
        <w:rFonts w:hint="default"/>
        <w:lang w:val="es-ES" w:eastAsia="en-US" w:bidi="ar-SA"/>
      </w:rPr>
    </w:lvl>
    <w:lvl w:ilvl="6" w:tplc="8AEABA0C">
      <w:numFmt w:val="bullet"/>
      <w:lvlText w:val="•"/>
      <w:lvlJc w:val="left"/>
      <w:pPr>
        <w:ind w:left="6810" w:hanging="360"/>
      </w:pPr>
      <w:rPr>
        <w:rFonts w:hint="default"/>
        <w:lang w:val="es-ES" w:eastAsia="en-US" w:bidi="ar-SA"/>
      </w:rPr>
    </w:lvl>
    <w:lvl w:ilvl="7" w:tplc="01267D02">
      <w:numFmt w:val="bullet"/>
      <w:lvlText w:val="•"/>
      <w:lvlJc w:val="left"/>
      <w:pPr>
        <w:ind w:left="7765" w:hanging="360"/>
      </w:pPr>
      <w:rPr>
        <w:rFonts w:hint="default"/>
        <w:lang w:val="es-ES" w:eastAsia="en-US" w:bidi="ar-SA"/>
      </w:rPr>
    </w:lvl>
    <w:lvl w:ilvl="8" w:tplc="4FDC1038">
      <w:numFmt w:val="bullet"/>
      <w:lvlText w:val="•"/>
      <w:lvlJc w:val="left"/>
      <w:pPr>
        <w:ind w:left="8721" w:hanging="360"/>
      </w:pPr>
      <w:rPr>
        <w:rFonts w:hint="default"/>
        <w:lang w:val="es-ES" w:eastAsia="en-US" w:bidi="ar-SA"/>
      </w:rPr>
    </w:lvl>
  </w:abstractNum>
  <w:abstractNum w:abstractNumId="608" w15:restartNumberingAfterBreak="0">
    <w:nsid w:val="5B662617"/>
    <w:multiLevelType w:val="hybridMultilevel"/>
    <w:tmpl w:val="D006EDDA"/>
    <w:lvl w:ilvl="0" w:tplc="6B842CA0">
      <w:numFmt w:val="bullet"/>
      <w:lvlText w:val="&gt;"/>
      <w:lvlJc w:val="left"/>
      <w:pPr>
        <w:ind w:left="265" w:hanging="200"/>
      </w:pPr>
      <w:rPr>
        <w:rFonts w:ascii="Microsoft Sans Serif" w:eastAsia="Microsoft Sans Serif" w:hAnsi="Microsoft Sans Serif" w:cs="Microsoft Sans Serif" w:hint="default"/>
        <w:b w:val="0"/>
        <w:bCs w:val="0"/>
        <w:i w:val="0"/>
        <w:iCs w:val="0"/>
        <w:spacing w:val="0"/>
        <w:w w:val="108"/>
        <w:sz w:val="22"/>
        <w:szCs w:val="22"/>
        <w:lang w:val="es-ES" w:eastAsia="en-US" w:bidi="ar-SA"/>
      </w:rPr>
    </w:lvl>
    <w:lvl w:ilvl="1" w:tplc="583E9444">
      <w:numFmt w:val="bullet"/>
      <w:lvlText w:val="•"/>
      <w:lvlJc w:val="left"/>
      <w:pPr>
        <w:ind w:left="652" w:hanging="200"/>
      </w:pPr>
      <w:rPr>
        <w:rFonts w:hint="default"/>
        <w:lang w:val="es-ES" w:eastAsia="en-US" w:bidi="ar-SA"/>
      </w:rPr>
    </w:lvl>
    <w:lvl w:ilvl="2" w:tplc="930258DA">
      <w:numFmt w:val="bullet"/>
      <w:lvlText w:val="•"/>
      <w:lvlJc w:val="left"/>
      <w:pPr>
        <w:ind w:left="1044" w:hanging="200"/>
      </w:pPr>
      <w:rPr>
        <w:rFonts w:hint="default"/>
        <w:lang w:val="es-ES" w:eastAsia="en-US" w:bidi="ar-SA"/>
      </w:rPr>
    </w:lvl>
    <w:lvl w:ilvl="3" w:tplc="32A68BD8">
      <w:numFmt w:val="bullet"/>
      <w:lvlText w:val="•"/>
      <w:lvlJc w:val="left"/>
      <w:pPr>
        <w:ind w:left="1436" w:hanging="200"/>
      </w:pPr>
      <w:rPr>
        <w:rFonts w:hint="default"/>
        <w:lang w:val="es-ES" w:eastAsia="en-US" w:bidi="ar-SA"/>
      </w:rPr>
    </w:lvl>
    <w:lvl w:ilvl="4" w:tplc="536CE996">
      <w:numFmt w:val="bullet"/>
      <w:lvlText w:val="•"/>
      <w:lvlJc w:val="left"/>
      <w:pPr>
        <w:ind w:left="1829" w:hanging="200"/>
      </w:pPr>
      <w:rPr>
        <w:rFonts w:hint="default"/>
        <w:lang w:val="es-ES" w:eastAsia="en-US" w:bidi="ar-SA"/>
      </w:rPr>
    </w:lvl>
    <w:lvl w:ilvl="5" w:tplc="E202E78C">
      <w:numFmt w:val="bullet"/>
      <w:lvlText w:val="•"/>
      <w:lvlJc w:val="left"/>
      <w:pPr>
        <w:ind w:left="2221" w:hanging="200"/>
      </w:pPr>
      <w:rPr>
        <w:rFonts w:hint="default"/>
        <w:lang w:val="es-ES" w:eastAsia="en-US" w:bidi="ar-SA"/>
      </w:rPr>
    </w:lvl>
    <w:lvl w:ilvl="6" w:tplc="7B6071FA">
      <w:numFmt w:val="bullet"/>
      <w:lvlText w:val="•"/>
      <w:lvlJc w:val="left"/>
      <w:pPr>
        <w:ind w:left="2613" w:hanging="200"/>
      </w:pPr>
      <w:rPr>
        <w:rFonts w:hint="default"/>
        <w:lang w:val="es-ES" w:eastAsia="en-US" w:bidi="ar-SA"/>
      </w:rPr>
    </w:lvl>
    <w:lvl w:ilvl="7" w:tplc="0D5A81AC">
      <w:numFmt w:val="bullet"/>
      <w:lvlText w:val="•"/>
      <w:lvlJc w:val="left"/>
      <w:pPr>
        <w:ind w:left="3006" w:hanging="200"/>
      </w:pPr>
      <w:rPr>
        <w:rFonts w:hint="default"/>
        <w:lang w:val="es-ES" w:eastAsia="en-US" w:bidi="ar-SA"/>
      </w:rPr>
    </w:lvl>
    <w:lvl w:ilvl="8" w:tplc="40847864">
      <w:numFmt w:val="bullet"/>
      <w:lvlText w:val="•"/>
      <w:lvlJc w:val="left"/>
      <w:pPr>
        <w:ind w:left="3398" w:hanging="200"/>
      </w:pPr>
      <w:rPr>
        <w:rFonts w:hint="default"/>
        <w:lang w:val="es-ES" w:eastAsia="en-US" w:bidi="ar-SA"/>
      </w:rPr>
    </w:lvl>
  </w:abstractNum>
  <w:abstractNum w:abstractNumId="609" w15:restartNumberingAfterBreak="0">
    <w:nsid w:val="5B69161C"/>
    <w:multiLevelType w:val="hybridMultilevel"/>
    <w:tmpl w:val="D8EC9698"/>
    <w:lvl w:ilvl="0" w:tplc="E496EB9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8328E6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9AE75D2">
      <w:numFmt w:val="bullet"/>
      <w:lvlText w:val="•"/>
      <w:lvlJc w:val="left"/>
      <w:pPr>
        <w:ind w:left="2990" w:hanging="360"/>
      </w:pPr>
      <w:rPr>
        <w:rFonts w:hint="default"/>
        <w:lang w:val="es-ES" w:eastAsia="en-US" w:bidi="ar-SA"/>
      </w:rPr>
    </w:lvl>
    <w:lvl w:ilvl="3" w:tplc="776ABB7C">
      <w:numFmt w:val="bullet"/>
      <w:lvlText w:val="•"/>
      <w:lvlJc w:val="left"/>
      <w:pPr>
        <w:ind w:left="3945" w:hanging="360"/>
      </w:pPr>
      <w:rPr>
        <w:rFonts w:hint="default"/>
        <w:lang w:val="es-ES" w:eastAsia="en-US" w:bidi="ar-SA"/>
      </w:rPr>
    </w:lvl>
    <w:lvl w:ilvl="4" w:tplc="32FEB826">
      <w:numFmt w:val="bullet"/>
      <w:lvlText w:val="•"/>
      <w:lvlJc w:val="left"/>
      <w:pPr>
        <w:ind w:left="4900" w:hanging="360"/>
      </w:pPr>
      <w:rPr>
        <w:rFonts w:hint="default"/>
        <w:lang w:val="es-ES" w:eastAsia="en-US" w:bidi="ar-SA"/>
      </w:rPr>
    </w:lvl>
    <w:lvl w:ilvl="5" w:tplc="23D86056">
      <w:numFmt w:val="bullet"/>
      <w:lvlText w:val="•"/>
      <w:lvlJc w:val="left"/>
      <w:pPr>
        <w:ind w:left="5855" w:hanging="360"/>
      </w:pPr>
      <w:rPr>
        <w:rFonts w:hint="default"/>
        <w:lang w:val="es-ES" w:eastAsia="en-US" w:bidi="ar-SA"/>
      </w:rPr>
    </w:lvl>
    <w:lvl w:ilvl="6" w:tplc="4344EE14">
      <w:numFmt w:val="bullet"/>
      <w:lvlText w:val="•"/>
      <w:lvlJc w:val="left"/>
      <w:pPr>
        <w:ind w:left="6810" w:hanging="360"/>
      </w:pPr>
      <w:rPr>
        <w:rFonts w:hint="default"/>
        <w:lang w:val="es-ES" w:eastAsia="en-US" w:bidi="ar-SA"/>
      </w:rPr>
    </w:lvl>
    <w:lvl w:ilvl="7" w:tplc="2AA6A13E">
      <w:numFmt w:val="bullet"/>
      <w:lvlText w:val="•"/>
      <w:lvlJc w:val="left"/>
      <w:pPr>
        <w:ind w:left="7765" w:hanging="360"/>
      </w:pPr>
      <w:rPr>
        <w:rFonts w:hint="default"/>
        <w:lang w:val="es-ES" w:eastAsia="en-US" w:bidi="ar-SA"/>
      </w:rPr>
    </w:lvl>
    <w:lvl w:ilvl="8" w:tplc="620A8192">
      <w:numFmt w:val="bullet"/>
      <w:lvlText w:val="•"/>
      <w:lvlJc w:val="left"/>
      <w:pPr>
        <w:ind w:left="8721" w:hanging="360"/>
      </w:pPr>
      <w:rPr>
        <w:rFonts w:hint="default"/>
        <w:lang w:val="es-ES" w:eastAsia="en-US" w:bidi="ar-SA"/>
      </w:rPr>
    </w:lvl>
  </w:abstractNum>
  <w:abstractNum w:abstractNumId="610" w15:restartNumberingAfterBreak="0">
    <w:nsid w:val="5B90670F"/>
    <w:multiLevelType w:val="hybridMultilevel"/>
    <w:tmpl w:val="C8E44668"/>
    <w:lvl w:ilvl="0" w:tplc="61C64DB2">
      <w:numFmt w:val="bullet"/>
      <w:lvlText w:val="-"/>
      <w:lvlJc w:val="left"/>
      <w:pPr>
        <w:ind w:left="352" w:hanging="188"/>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28F00286">
      <w:numFmt w:val="bullet"/>
      <w:lvlText w:val="•"/>
      <w:lvlJc w:val="left"/>
      <w:pPr>
        <w:ind w:left="1387" w:hanging="188"/>
      </w:pPr>
      <w:rPr>
        <w:rFonts w:hint="default"/>
        <w:lang w:val="es-ES" w:eastAsia="en-US" w:bidi="ar-SA"/>
      </w:rPr>
    </w:lvl>
    <w:lvl w:ilvl="2" w:tplc="343E9312">
      <w:numFmt w:val="bullet"/>
      <w:lvlText w:val="•"/>
      <w:lvlJc w:val="left"/>
      <w:pPr>
        <w:ind w:left="2414" w:hanging="188"/>
      </w:pPr>
      <w:rPr>
        <w:rFonts w:hint="default"/>
        <w:lang w:val="es-ES" w:eastAsia="en-US" w:bidi="ar-SA"/>
      </w:rPr>
    </w:lvl>
    <w:lvl w:ilvl="3" w:tplc="9E00DD86">
      <w:numFmt w:val="bullet"/>
      <w:lvlText w:val="•"/>
      <w:lvlJc w:val="left"/>
      <w:pPr>
        <w:ind w:left="3441" w:hanging="188"/>
      </w:pPr>
      <w:rPr>
        <w:rFonts w:hint="default"/>
        <w:lang w:val="es-ES" w:eastAsia="en-US" w:bidi="ar-SA"/>
      </w:rPr>
    </w:lvl>
    <w:lvl w:ilvl="4" w:tplc="FAFE72FE">
      <w:numFmt w:val="bullet"/>
      <w:lvlText w:val="•"/>
      <w:lvlJc w:val="left"/>
      <w:pPr>
        <w:ind w:left="4468" w:hanging="188"/>
      </w:pPr>
      <w:rPr>
        <w:rFonts w:hint="default"/>
        <w:lang w:val="es-ES" w:eastAsia="en-US" w:bidi="ar-SA"/>
      </w:rPr>
    </w:lvl>
    <w:lvl w:ilvl="5" w:tplc="F94A1A74">
      <w:numFmt w:val="bullet"/>
      <w:lvlText w:val="•"/>
      <w:lvlJc w:val="left"/>
      <w:pPr>
        <w:ind w:left="5495" w:hanging="188"/>
      </w:pPr>
      <w:rPr>
        <w:rFonts w:hint="default"/>
        <w:lang w:val="es-ES" w:eastAsia="en-US" w:bidi="ar-SA"/>
      </w:rPr>
    </w:lvl>
    <w:lvl w:ilvl="6" w:tplc="29923E52">
      <w:numFmt w:val="bullet"/>
      <w:lvlText w:val="•"/>
      <w:lvlJc w:val="left"/>
      <w:pPr>
        <w:ind w:left="6522" w:hanging="188"/>
      </w:pPr>
      <w:rPr>
        <w:rFonts w:hint="default"/>
        <w:lang w:val="es-ES" w:eastAsia="en-US" w:bidi="ar-SA"/>
      </w:rPr>
    </w:lvl>
    <w:lvl w:ilvl="7" w:tplc="499EA67A">
      <w:numFmt w:val="bullet"/>
      <w:lvlText w:val="•"/>
      <w:lvlJc w:val="left"/>
      <w:pPr>
        <w:ind w:left="7549" w:hanging="188"/>
      </w:pPr>
      <w:rPr>
        <w:rFonts w:hint="default"/>
        <w:lang w:val="es-ES" w:eastAsia="en-US" w:bidi="ar-SA"/>
      </w:rPr>
    </w:lvl>
    <w:lvl w:ilvl="8" w:tplc="31526B5C">
      <w:numFmt w:val="bullet"/>
      <w:lvlText w:val="•"/>
      <w:lvlJc w:val="left"/>
      <w:pPr>
        <w:ind w:left="8577" w:hanging="188"/>
      </w:pPr>
      <w:rPr>
        <w:rFonts w:hint="default"/>
        <w:lang w:val="es-ES" w:eastAsia="en-US" w:bidi="ar-SA"/>
      </w:rPr>
    </w:lvl>
  </w:abstractNum>
  <w:abstractNum w:abstractNumId="611" w15:restartNumberingAfterBreak="0">
    <w:nsid w:val="5BD67C7A"/>
    <w:multiLevelType w:val="hybridMultilevel"/>
    <w:tmpl w:val="298E832C"/>
    <w:lvl w:ilvl="0" w:tplc="951A7D4E">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8DDE0E86">
      <w:numFmt w:val="bullet"/>
      <w:lvlText w:val="•"/>
      <w:lvlJc w:val="left"/>
      <w:pPr>
        <w:ind w:left="1387" w:hanging="360"/>
      </w:pPr>
      <w:rPr>
        <w:rFonts w:hint="default"/>
        <w:lang w:val="es-ES" w:eastAsia="en-US" w:bidi="ar-SA"/>
      </w:rPr>
    </w:lvl>
    <w:lvl w:ilvl="2" w:tplc="88769086">
      <w:numFmt w:val="bullet"/>
      <w:lvlText w:val="•"/>
      <w:lvlJc w:val="left"/>
      <w:pPr>
        <w:ind w:left="2414" w:hanging="360"/>
      </w:pPr>
      <w:rPr>
        <w:rFonts w:hint="default"/>
        <w:lang w:val="es-ES" w:eastAsia="en-US" w:bidi="ar-SA"/>
      </w:rPr>
    </w:lvl>
    <w:lvl w:ilvl="3" w:tplc="DEE48570">
      <w:numFmt w:val="bullet"/>
      <w:lvlText w:val="•"/>
      <w:lvlJc w:val="left"/>
      <w:pPr>
        <w:ind w:left="3441" w:hanging="360"/>
      </w:pPr>
      <w:rPr>
        <w:rFonts w:hint="default"/>
        <w:lang w:val="es-ES" w:eastAsia="en-US" w:bidi="ar-SA"/>
      </w:rPr>
    </w:lvl>
    <w:lvl w:ilvl="4" w:tplc="BC52228A">
      <w:numFmt w:val="bullet"/>
      <w:lvlText w:val="•"/>
      <w:lvlJc w:val="left"/>
      <w:pPr>
        <w:ind w:left="4468" w:hanging="360"/>
      </w:pPr>
      <w:rPr>
        <w:rFonts w:hint="default"/>
        <w:lang w:val="es-ES" w:eastAsia="en-US" w:bidi="ar-SA"/>
      </w:rPr>
    </w:lvl>
    <w:lvl w:ilvl="5" w:tplc="6F14B850">
      <w:numFmt w:val="bullet"/>
      <w:lvlText w:val="•"/>
      <w:lvlJc w:val="left"/>
      <w:pPr>
        <w:ind w:left="5495" w:hanging="360"/>
      </w:pPr>
      <w:rPr>
        <w:rFonts w:hint="default"/>
        <w:lang w:val="es-ES" w:eastAsia="en-US" w:bidi="ar-SA"/>
      </w:rPr>
    </w:lvl>
    <w:lvl w:ilvl="6" w:tplc="4D423EA2">
      <w:numFmt w:val="bullet"/>
      <w:lvlText w:val="•"/>
      <w:lvlJc w:val="left"/>
      <w:pPr>
        <w:ind w:left="6522" w:hanging="360"/>
      </w:pPr>
      <w:rPr>
        <w:rFonts w:hint="default"/>
        <w:lang w:val="es-ES" w:eastAsia="en-US" w:bidi="ar-SA"/>
      </w:rPr>
    </w:lvl>
    <w:lvl w:ilvl="7" w:tplc="39A01208">
      <w:numFmt w:val="bullet"/>
      <w:lvlText w:val="•"/>
      <w:lvlJc w:val="left"/>
      <w:pPr>
        <w:ind w:left="7549" w:hanging="360"/>
      </w:pPr>
      <w:rPr>
        <w:rFonts w:hint="default"/>
        <w:lang w:val="es-ES" w:eastAsia="en-US" w:bidi="ar-SA"/>
      </w:rPr>
    </w:lvl>
    <w:lvl w:ilvl="8" w:tplc="336C35A6">
      <w:numFmt w:val="bullet"/>
      <w:lvlText w:val="•"/>
      <w:lvlJc w:val="left"/>
      <w:pPr>
        <w:ind w:left="8577" w:hanging="360"/>
      </w:pPr>
      <w:rPr>
        <w:rFonts w:hint="default"/>
        <w:lang w:val="es-ES" w:eastAsia="en-US" w:bidi="ar-SA"/>
      </w:rPr>
    </w:lvl>
  </w:abstractNum>
  <w:abstractNum w:abstractNumId="612" w15:restartNumberingAfterBreak="0">
    <w:nsid w:val="5C211D0A"/>
    <w:multiLevelType w:val="hybridMultilevel"/>
    <w:tmpl w:val="6ADC0984"/>
    <w:lvl w:ilvl="0" w:tplc="75246F6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FAC312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05A9A52">
      <w:numFmt w:val="bullet"/>
      <w:lvlText w:val="•"/>
      <w:lvlJc w:val="left"/>
      <w:pPr>
        <w:ind w:left="2990" w:hanging="360"/>
      </w:pPr>
      <w:rPr>
        <w:rFonts w:hint="default"/>
        <w:lang w:val="es-ES" w:eastAsia="en-US" w:bidi="ar-SA"/>
      </w:rPr>
    </w:lvl>
    <w:lvl w:ilvl="3" w:tplc="A94EA4DC">
      <w:numFmt w:val="bullet"/>
      <w:lvlText w:val="•"/>
      <w:lvlJc w:val="left"/>
      <w:pPr>
        <w:ind w:left="3945" w:hanging="360"/>
      </w:pPr>
      <w:rPr>
        <w:rFonts w:hint="default"/>
        <w:lang w:val="es-ES" w:eastAsia="en-US" w:bidi="ar-SA"/>
      </w:rPr>
    </w:lvl>
    <w:lvl w:ilvl="4" w:tplc="2ADA4102">
      <w:numFmt w:val="bullet"/>
      <w:lvlText w:val="•"/>
      <w:lvlJc w:val="left"/>
      <w:pPr>
        <w:ind w:left="4900" w:hanging="360"/>
      </w:pPr>
      <w:rPr>
        <w:rFonts w:hint="default"/>
        <w:lang w:val="es-ES" w:eastAsia="en-US" w:bidi="ar-SA"/>
      </w:rPr>
    </w:lvl>
    <w:lvl w:ilvl="5" w:tplc="4934A09A">
      <w:numFmt w:val="bullet"/>
      <w:lvlText w:val="•"/>
      <w:lvlJc w:val="left"/>
      <w:pPr>
        <w:ind w:left="5855" w:hanging="360"/>
      </w:pPr>
      <w:rPr>
        <w:rFonts w:hint="default"/>
        <w:lang w:val="es-ES" w:eastAsia="en-US" w:bidi="ar-SA"/>
      </w:rPr>
    </w:lvl>
    <w:lvl w:ilvl="6" w:tplc="AE8EE9E4">
      <w:numFmt w:val="bullet"/>
      <w:lvlText w:val="•"/>
      <w:lvlJc w:val="left"/>
      <w:pPr>
        <w:ind w:left="6810" w:hanging="360"/>
      </w:pPr>
      <w:rPr>
        <w:rFonts w:hint="default"/>
        <w:lang w:val="es-ES" w:eastAsia="en-US" w:bidi="ar-SA"/>
      </w:rPr>
    </w:lvl>
    <w:lvl w:ilvl="7" w:tplc="83C80EBC">
      <w:numFmt w:val="bullet"/>
      <w:lvlText w:val="•"/>
      <w:lvlJc w:val="left"/>
      <w:pPr>
        <w:ind w:left="7765" w:hanging="360"/>
      </w:pPr>
      <w:rPr>
        <w:rFonts w:hint="default"/>
        <w:lang w:val="es-ES" w:eastAsia="en-US" w:bidi="ar-SA"/>
      </w:rPr>
    </w:lvl>
    <w:lvl w:ilvl="8" w:tplc="84E6CC90">
      <w:numFmt w:val="bullet"/>
      <w:lvlText w:val="•"/>
      <w:lvlJc w:val="left"/>
      <w:pPr>
        <w:ind w:left="8721" w:hanging="360"/>
      </w:pPr>
      <w:rPr>
        <w:rFonts w:hint="default"/>
        <w:lang w:val="es-ES" w:eastAsia="en-US" w:bidi="ar-SA"/>
      </w:rPr>
    </w:lvl>
  </w:abstractNum>
  <w:abstractNum w:abstractNumId="613" w15:restartNumberingAfterBreak="0">
    <w:nsid w:val="5C352E83"/>
    <w:multiLevelType w:val="hybridMultilevel"/>
    <w:tmpl w:val="3A94D08A"/>
    <w:lvl w:ilvl="0" w:tplc="E01C213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E96C5244">
      <w:numFmt w:val="bullet"/>
      <w:lvlText w:val="•"/>
      <w:lvlJc w:val="left"/>
      <w:pPr>
        <w:ind w:left="2035" w:hanging="360"/>
      </w:pPr>
      <w:rPr>
        <w:rFonts w:hint="default"/>
        <w:lang w:val="es-ES" w:eastAsia="en-US" w:bidi="ar-SA"/>
      </w:rPr>
    </w:lvl>
    <w:lvl w:ilvl="2" w:tplc="60D2AE90">
      <w:numFmt w:val="bullet"/>
      <w:lvlText w:val="•"/>
      <w:lvlJc w:val="left"/>
      <w:pPr>
        <w:ind w:left="2990" w:hanging="360"/>
      </w:pPr>
      <w:rPr>
        <w:rFonts w:hint="default"/>
        <w:lang w:val="es-ES" w:eastAsia="en-US" w:bidi="ar-SA"/>
      </w:rPr>
    </w:lvl>
    <w:lvl w:ilvl="3" w:tplc="47226608">
      <w:numFmt w:val="bullet"/>
      <w:lvlText w:val="•"/>
      <w:lvlJc w:val="left"/>
      <w:pPr>
        <w:ind w:left="3945" w:hanging="360"/>
      </w:pPr>
      <w:rPr>
        <w:rFonts w:hint="default"/>
        <w:lang w:val="es-ES" w:eastAsia="en-US" w:bidi="ar-SA"/>
      </w:rPr>
    </w:lvl>
    <w:lvl w:ilvl="4" w:tplc="BE6492A4">
      <w:numFmt w:val="bullet"/>
      <w:lvlText w:val="•"/>
      <w:lvlJc w:val="left"/>
      <w:pPr>
        <w:ind w:left="4900" w:hanging="360"/>
      </w:pPr>
      <w:rPr>
        <w:rFonts w:hint="default"/>
        <w:lang w:val="es-ES" w:eastAsia="en-US" w:bidi="ar-SA"/>
      </w:rPr>
    </w:lvl>
    <w:lvl w:ilvl="5" w:tplc="06A41FD8">
      <w:numFmt w:val="bullet"/>
      <w:lvlText w:val="•"/>
      <w:lvlJc w:val="left"/>
      <w:pPr>
        <w:ind w:left="5855" w:hanging="360"/>
      </w:pPr>
      <w:rPr>
        <w:rFonts w:hint="default"/>
        <w:lang w:val="es-ES" w:eastAsia="en-US" w:bidi="ar-SA"/>
      </w:rPr>
    </w:lvl>
    <w:lvl w:ilvl="6" w:tplc="EDF45DBC">
      <w:numFmt w:val="bullet"/>
      <w:lvlText w:val="•"/>
      <w:lvlJc w:val="left"/>
      <w:pPr>
        <w:ind w:left="6810" w:hanging="360"/>
      </w:pPr>
      <w:rPr>
        <w:rFonts w:hint="default"/>
        <w:lang w:val="es-ES" w:eastAsia="en-US" w:bidi="ar-SA"/>
      </w:rPr>
    </w:lvl>
    <w:lvl w:ilvl="7" w:tplc="6FD0108A">
      <w:numFmt w:val="bullet"/>
      <w:lvlText w:val="•"/>
      <w:lvlJc w:val="left"/>
      <w:pPr>
        <w:ind w:left="7765" w:hanging="360"/>
      </w:pPr>
      <w:rPr>
        <w:rFonts w:hint="default"/>
        <w:lang w:val="es-ES" w:eastAsia="en-US" w:bidi="ar-SA"/>
      </w:rPr>
    </w:lvl>
    <w:lvl w:ilvl="8" w:tplc="EE28F5CC">
      <w:numFmt w:val="bullet"/>
      <w:lvlText w:val="•"/>
      <w:lvlJc w:val="left"/>
      <w:pPr>
        <w:ind w:left="8721" w:hanging="360"/>
      </w:pPr>
      <w:rPr>
        <w:rFonts w:hint="default"/>
        <w:lang w:val="es-ES" w:eastAsia="en-US" w:bidi="ar-SA"/>
      </w:rPr>
    </w:lvl>
  </w:abstractNum>
  <w:abstractNum w:abstractNumId="614" w15:restartNumberingAfterBreak="0">
    <w:nsid w:val="5C504220"/>
    <w:multiLevelType w:val="hybridMultilevel"/>
    <w:tmpl w:val="251AD4E8"/>
    <w:lvl w:ilvl="0" w:tplc="3FBC69C4">
      <w:numFmt w:val="bullet"/>
      <w:lvlText w:val="-"/>
      <w:lvlJc w:val="left"/>
      <w:pPr>
        <w:ind w:left="1065"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04A22552">
      <w:numFmt w:val="bullet"/>
      <w:lvlText w:val="•"/>
      <w:lvlJc w:val="left"/>
      <w:pPr>
        <w:ind w:left="2017" w:hanging="360"/>
      </w:pPr>
      <w:rPr>
        <w:rFonts w:hint="default"/>
        <w:lang w:val="es-ES" w:eastAsia="en-US" w:bidi="ar-SA"/>
      </w:rPr>
    </w:lvl>
    <w:lvl w:ilvl="2" w:tplc="FF7C02D0">
      <w:numFmt w:val="bullet"/>
      <w:lvlText w:val="•"/>
      <w:lvlJc w:val="left"/>
      <w:pPr>
        <w:ind w:left="2974" w:hanging="360"/>
      </w:pPr>
      <w:rPr>
        <w:rFonts w:hint="default"/>
        <w:lang w:val="es-ES" w:eastAsia="en-US" w:bidi="ar-SA"/>
      </w:rPr>
    </w:lvl>
    <w:lvl w:ilvl="3" w:tplc="5AE44102">
      <w:numFmt w:val="bullet"/>
      <w:lvlText w:val="•"/>
      <w:lvlJc w:val="left"/>
      <w:pPr>
        <w:ind w:left="3931" w:hanging="360"/>
      </w:pPr>
      <w:rPr>
        <w:rFonts w:hint="default"/>
        <w:lang w:val="es-ES" w:eastAsia="en-US" w:bidi="ar-SA"/>
      </w:rPr>
    </w:lvl>
    <w:lvl w:ilvl="4" w:tplc="4D90035C">
      <w:numFmt w:val="bullet"/>
      <w:lvlText w:val="•"/>
      <w:lvlJc w:val="left"/>
      <w:pPr>
        <w:ind w:left="4888" w:hanging="360"/>
      </w:pPr>
      <w:rPr>
        <w:rFonts w:hint="default"/>
        <w:lang w:val="es-ES" w:eastAsia="en-US" w:bidi="ar-SA"/>
      </w:rPr>
    </w:lvl>
    <w:lvl w:ilvl="5" w:tplc="50D8EEBA">
      <w:numFmt w:val="bullet"/>
      <w:lvlText w:val="•"/>
      <w:lvlJc w:val="left"/>
      <w:pPr>
        <w:ind w:left="5845" w:hanging="360"/>
      </w:pPr>
      <w:rPr>
        <w:rFonts w:hint="default"/>
        <w:lang w:val="es-ES" w:eastAsia="en-US" w:bidi="ar-SA"/>
      </w:rPr>
    </w:lvl>
    <w:lvl w:ilvl="6" w:tplc="E7E27F30">
      <w:numFmt w:val="bullet"/>
      <w:lvlText w:val="•"/>
      <w:lvlJc w:val="left"/>
      <w:pPr>
        <w:ind w:left="6802" w:hanging="360"/>
      </w:pPr>
      <w:rPr>
        <w:rFonts w:hint="default"/>
        <w:lang w:val="es-ES" w:eastAsia="en-US" w:bidi="ar-SA"/>
      </w:rPr>
    </w:lvl>
    <w:lvl w:ilvl="7" w:tplc="B0CADE5A">
      <w:numFmt w:val="bullet"/>
      <w:lvlText w:val="•"/>
      <w:lvlJc w:val="left"/>
      <w:pPr>
        <w:ind w:left="7759" w:hanging="360"/>
      </w:pPr>
      <w:rPr>
        <w:rFonts w:hint="default"/>
        <w:lang w:val="es-ES" w:eastAsia="en-US" w:bidi="ar-SA"/>
      </w:rPr>
    </w:lvl>
    <w:lvl w:ilvl="8" w:tplc="A9C80F08">
      <w:numFmt w:val="bullet"/>
      <w:lvlText w:val="•"/>
      <w:lvlJc w:val="left"/>
      <w:pPr>
        <w:ind w:left="8717" w:hanging="360"/>
      </w:pPr>
      <w:rPr>
        <w:rFonts w:hint="default"/>
        <w:lang w:val="es-ES" w:eastAsia="en-US" w:bidi="ar-SA"/>
      </w:rPr>
    </w:lvl>
  </w:abstractNum>
  <w:abstractNum w:abstractNumId="615" w15:restartNumberingAfterBreak="0">
    <w:nsid w:val="5C6016DF"/>
    <w:multiLevelType w:val="hybridMultilevel"/>
    <w:tmpl w:val="28584160"/>
    <w:lvl w:ilvl="0" w:tplc="77E2A2F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88AC2D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152D97C">
      <w:numFmt w:val="bullet"/>
      <w:lvlText w:val="•"/>
      <w:lvlJc w:val="left"/>
      <w:pPr>
        <w:ind w:left="2990" w:hanging="360"/>
      </w:pPr>
      <w:rPr>
        <w:rFonts w:hint="default"/>
        <w:lang w:val="es-ES" w:eastAsia="en-US" w:bidi="ar-SA"/>
      </w:rPr>
    </w:lvl>
    <w:lvl w:ilvl="3" w:tplc="018A557A">
      <w:numFmt w:val="bullet"/>
      <w:lvlText w:val="•"/>
      <w:lvlJc w:val="left"/>
      <w:pPr>
        <w:ind w:left="3945" w:hanging="360"/>
      </w:pPr>
      <w:rPr>
        <w:rFonts w:hint="default"/>
        <w:lang w:val="es-ES" w:eastAsia="en-US" w:bidi="ar-SA"/>
      </w:rPr>
    </w:lvl>
    <w:lvl w:ilvl="4" w:tplc="AE16F4A4">
      <w:numFmt w:val="bullet"/>
      <w:lvlText w:val="•"/>
      <w:lvlJc w:val="left"/>
      <w:pPr>
        <w:ind w:left="4900" w:hanging="360"/>
      </w:pPr>
      <w:rPr>
        <w:rFonts w:hint="default"/>
        <w:lang w:val="es-ES" w:eastAsia="en-US" w:bidi="ar-SA"/>
      </w:rPr>
    </w:lvl>
    <w:lvl w:ilvl="5" w:tplc="FD6CE616">
      <w:numFmt w:val="bullet"/>
      <w:lvlText w:val="•"/>
      <w:lvlJc w:val="left"/>
      <w:pPr>
        <w:ind w:left="5855" w:hanging="360"/>
      </w:pPr>
      <w:rPr>
        <w:rFonts w:hint="default"/>
        <w:lang w:val="es-ES" w:eastAsia="en-US" w:bidi="ar-SA"/>
      </w:rPr>
    </w:lvl>
    <w:lvl w:ilvl="6" w:tplc="821C072C">
      <w:numFmt w:val="bullet"/>
      <w:lvlText w:val="•"/>
      <w:lvlJc w:val="left"/>
      <w:pPr>
        <w:ind w:left="6810" w:hanging="360"/>
      </w:pPr>
      <w:rPr>
        <w:rFonts w:hint="default"/>
        <w:lang w:val="es-ES" w:eastAsia="en-US" w:bidi="ar-SA"/>
      </w:rPr>
    </w:lvl>
    <w:lvl w:ilvl="7" w:tplc="8C4E20E2">
      <w:numFmt w:val="bullet"/>
      <w:lvlText w:val="•"/>
      <w:lvlJc w:val="left"/>
      <w:pPr>
        <w:ind w:left="7765" w:hanging="360"/>
      </w:pPr>
      <w:rPr>
        <w:rFonts w:hint="default"/>
        <w:lang w:val="es-ES" w:eastAsia="en-US" w:bidi="ar-SA"/>
      </w:rPr>
    </w:lvl>
    <w:lvl w:ilvl="8" w:tplc="D9A29BDC">
      <w:numFmt w:val="bullet"/>
      <w:lvlText w:val="•"/>
      <w:lvlJc w:val="left"/>
      <w:pPr>
        <w:ind w:left="8721" w:hanging="360"/>
      </w:pPr>
      <w:rPr>
        <w:rFonts w:hint="default"/>
        <w:lang w:val="es-ES" w:eastAsia="en-US" w:bidi="ar-SA"/>
      </w:rPr>
    </w:lvl>
  </w:abstractNum>
  <w:abstractNum w:abstractNumId="616" w15:restartNumberingAfterBreak="0">
    <w:nsid w:val="5CC71548"/>
    <w:multiLevelType w:val="hybridMultilevel"/>
    <w:tmpl w:val="4162BC2A"/>
    <w:lvl w:ilvl="0" w:tplc="4F8ACFE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CD89F58">
      <w:numFmt w:val="bullet"/>
      <w:lvlText w:val="•"/>
      <w:lvlJc w:val="left"/>
      <w:pPr>
        <w:ind w:left="2035" w:hanging="360"/>
      </w:pPr>
      <w:rPr>
        <w:rFonts w:hint="default"/>
        <w:lang w:val="es-ES" w:eastAsia="en-US" w:bidi="ar-SA"/>
      </w:rPr>
    </w:lvl>
    <w:lvl w:ilvl="2" w:tplc="68CAAD5E">
      <w:numFmt w:val="bullet"/>
      <w:lvlText w:val="•"/>
      <w:lvlJc w:val="left"/>
      <w:pPr>
        <w:ind w:left="2990" w:hanging="360"/>
      </w:pPr>
      <w:rPr>
        <w:rFonts w:hint="default"/>
        <w:lang w:val="es-ES" w:eastAsia="en-US" w:bidi="ar-SA"/>
      </w:rPr>
    </w:lvl>
    <w:lvl w:ilvl="3" w:tplc="69623DC4">
      <w:numFmt w:val="bullet"/>
      <w:lvlText w:val="•"/>
      <w:lvlJc w:val="left"/>
      <w:pPr>
        <w:ind w:left="3945" w:hanging="360"/>
      </w:pPr>
      <w:rPr>
        <w:rFonts w:hint="default"/>
        <w:lang w:val="es-ES" w:eastAsia="en-US" w:bidi="ar-SA"/>
      </w:rPr>
    </w:lvl>
    <w:lvl w:ilvl="4" w:tplc="F2C61EAA">
      <w:numFmt w:val="bullet"/>
      <w:lvlText w:val="•"/>
      <w:lvlJc w:val="left"/>
      <w:pPr>
        <w:ind w:left="4900" w:hanging="360"/>
      </w:pPr>
      <w:rPr>
        <w:rFonts w:hint="default"/>
        <w:lang w:val="es-ES" w:eastAsia="en-US" w:bidi="ar-SA"/>
      </w:rPr>
    </w:lvl>
    <w:lvl w:ilvl="5" w:tplc="B0462360">
      <w:numFmt w:val="bullet"/>
      <w:lvlText w:val="•"/>
      <w:lvlJc w:val="left"/>
      <w:pPr>
        <w:ind w:left="5855" w:hanging="360"/>
      </w:pPr>
      <w:rPr>
        <w:rFonts w:hint="default"/>
        <w:lang w:val="es-ES" w:eastAsia="en-US" w:bidi="ar-SA"/>
      </w:rPr>
    </w:lvl>
    <w:lvl w:ilvl="6" w:tplc="5B3C800E">
      <w:numFmt w:val="bullet"/>
      <w:lvlText w:val="•"/>
      <w:lvlJc w:val="left"/>
      <w:pPr>
        <w:ind w:left="6810" w:hanging="360"/>
      </w:pPr>
      <w:rPr>
        <w:rFonts w:hint="default"/>
        <w:lang w:val="es-ES" w:eastAsia="en-US" w:bidi="ar-SA"/>
      </w:rPr>
    </w:lvl>
    <w:lvl w:ilvl="7" w:tplc="0EB21CA8">
      <w:numFmt w:val="bullet"/>
      <w:lvlText w:val="•"/>
      <w:lvlJc w:val="left"/>
      <w:pPr>
        <w:ind w:left="7765" w:hanging="360"/>
      </w:pPr>
      <w:rPr>
        <w:rFonts w:hint="default"/>
        <w:lang w:val="es-ES" w:eastAsia="en-US" w:bidi="ar-SA"/>
      </w:rPr>
    </w:lvl>
    <w:lvl w:ilvl="8" w:tplc="C406B5F6">
      <w:numFmt w:val="bullet"/>
      <w:lvlText w:val="•"/>
      <w:lvlJc w:val="left"/>
      <w:pPr>
        <w:ind w:left="8721" w:hanging="360"/>
      </w:pPr>
      <w:rPr>
        <w:rFonts w:hint="default"/>
        <w:lang w:val="es-ES" w:eastAsia="en-US" w:bidi="ar-SA"/>
      </w:rPr>
    </w:lvl>
  </w:abstractNum>
  <w:abstractNum w:abstractNumId="617" w15:restartNumberingAfterBreak="0">
    <w:nsid w:val="5D512F8E"/>
    <w:multiLevelType w:val="hybridMultilevel"/>
    <w:tmpl w:val="402E93A6"/>
    <w:lvl w:ilvl="0" w:tplc="AAD42E48">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C9D80372">
      <w:numFmt w:val="bullet"/>
      <w:lvlText w:val="•"/>
      <w:lvlJc w:val="left"/>
      <w:pPr>
        <w:ind w:left="2035" w:hanging="360"/>
      </w:pPr>
      <w:rPr>
        <w:rFonts w:hint="default"/>
        <w:lang w:val="es-ES" w:eastAsia="en-US" w:bidi="ar-SA"/>
      </w:rPr>
    </w:lvl>
    <w:lvl w:ilvl="2" w:tplc="654459F6">
      <w:numFmt w:val="bullet"/>
      <w:lvlText w:val="•"/>
      <w:lvlJc w:val="left"/>
      <w:pPr>
        <w:ind w:left="2990" w:hanging="360"/>
      </w:pPr>
      <w:rPr>
        <w:rFonts w:hint="default"/>
        <w:lang w:val="es-ES" w:eastAsia="en-US" w:bidi="ar-SA"/>
      </w:rPr>
    </w:lvl>
    <w:lvl w:ilvl="3" w:tplc="C47697EC">
      <w:numFmt w:val="bullet"/>
      <w:lvlText w:val="•"/>
      <w:lvlJc w:val="left"/>
      <w:pPr>
        <w:ind w:left="3945" w:hanging="360"/>
      </w:pPr>
      <w:rPr>
        <w:rFonts w:hint="default"/>
        <w:lang w:val="es-ES" w:eastAsia="en-US" w:bidi="ar-SA"/>
      </w:rPr>
    </w:lvl>
    <w:lvl w:ilvl="4" w:tplc="C7FC82AC">
      <w:numFmt w:val="bullet"/>
      <w:lvlText w:val="•"/>
      <w:lvlJc w:val="left"/>
      <w:pPr>
        <w:ind w:left="4900" w:hanging="360"/>
      </w:pPr>
      <w:rPr>
        <w:rFonts w:hint="default"/>
        <w:lang w:val="es-ES" w:eastAsia="en-US" w:bidi="ar-SA"/>
      </w:rPr>
    </w:lvl>
    <w:lvl w:ilvl="5" w:tplc="674C61F0">
      <w:numFmt w:val="bullet"/>
      <w:lvlText w:val="•"/>
      <w:lvlJc w:val="left"/>
      <w:pPr>
        <w:ind w:left="5855" w:hanging="360"/>
      </w:pPr>
      <w:rPr>
        <w:rFonts w:hint="default"/>
        <w:lang w:val="es-ES" w:eastAsia="en-US" w:bidi="ar-SA"/>
      </w:rPr>
    </w:lvl>
    <w:lvl w:ilvl="6" w:tplc="8BA6C9F8">
      <w:numFmt w:val="bullet"/>
      <w:lvlText w:val="•"/>
      <w:lvlJc w:val="left"/>
      <w:pPr>
        <w:ind w:left="6810" w:hanging="360"/>
      </w:pPr>
      <w:rPr>
        <w:rFonts w:hint="default"/>
        <w:lang w:val="es-ES" w:eastAsia="en-US" w:bidi="ar-SA"/>
      </w:rPr>
    </w:lvl>
    <w:lvl w:ilvl="7" w:tplc="E61AFD46">
      <w:numFmt w:val="bullet"/>
      <w:lvlText w:val="•"/>
      <w:lvlJc w:val="left"/>
      <w:pPr>
        <w:ind w:left="7765" w:hanging="360"/>
      </w:pPr>
      <w:rPr>
        <w:rFonts w:hint="default"/>
        <w:lang w:val="es-ES" w:eastAsia="en-US" w:bidi="ar-SA"/>
      </w:rPr>
    </w:lvl>
    <w:lvl w:ilvl="8" w:tplc="27205CF8">
      <w:numFmt w:val="bullet"/>
      <w:lvlText w:val="•"/>
      <w:lvlJc w:val="left"/>
      <w:pPr>
        <w:ind w:left="8721" w:hanging="360"/>
      </w:pPr>
      <w:rPr>
        <w:rFonts w:hint="default"/>
        <w:lang w:val="es-ES" w:eastAsia="en-US" w:bidi="ar-SA"/>
      </w:rPr>
    </w:lvl>
  </w:abstractNum>
  <w:abstractNum w:abstractNumId="618" w15:restartNumberingAfterBreak="0">
    <w:nsid w:val="5D640673"/>
    <w:multiLevelType w:val="hybridMultilevel"/>
    <w:tmpl w:val="287462F4"/>
    <w:lvl w:ilvl="0" w:tplc="C958C9D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CC4302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9DAE006">
      <w:numFmt w:val="bullet"/>
      <w:lvlText w:val="•"/>
      <w:lvlJc w:val="left"/>
      <w:pPr>
        <w:ind w:left="2990" w:hanging="360"/>
      </w:pPr>
      <w:rPr>
        <w:rFonts w:hint="default"/>
        <w:lang w:val="es-ES" w:eastAsia="en-US" w:bidi="ar-SA"/>
      </w:rPr>
    </w:lvl>
    <w:lvl w:ilvl="3" w:tplc="C1209ECC">
      <w:numFmt w:val="bullet"/>
      <w:lvlText w:val="•"/>
      <w:lvlJc w:val="left"/>
      <w:pPr>
        <w:ind w:left="3945" w:hanging="360"/>
      </w:pPr>
      <w:rPr>
        <w:rFonts w:hint="default"/>
        <w:lang w:val="es-ES" w:eastAsia="en-US" w:bidi="ar-SA"/>
      </w:rPr>
    </w:lvl>
    <w:lvl w:ilvl="4" w:tplc="989633AC">
      <w:numFmt w:val="bullet"/>
      <w:lvlText w:val="•"/>
      <w:lvlJc w:val="left"/>
      <w:pPr>
        <w:ind w:left="4900" w:hanging="360"/>
      </w:pPr>
      <w:rPr>
        <w:rFonts w:hint="default"/>
        <w:lang w:val="es-ES" w:eastAsia="en-US" w:bidi="ar-SA"/>
      </w:rPr>
    </w:lvl>
    <w:lvl w:ilvl="5" w:tplc="A204EBC6">
      <w:numFmt w:val="bullet"/>
      <w:lvlText w:val="•"/>
      <w:lvlJc w:val="left"/>
      <w:pPr>
        <w:ind w:left="5855" w:hanging="360"/>
      </w:pPr>
      <w:rPr>
        <w:rFonts w:hint="default"/>
        <w:lang w:val="es-ES" w:eastAsia="en-US" w:bidi="ar-SA"/>
      </w:rPr>
    </w:lvl>
    <w:lvl w:ilvl="6" w:tplc="C700F8FC">
      <w:numFmt w:val="bullet"/>
      <w:lvlText w:val="•"/>
      <w:lvlJc w:val="left"/>
      <w:pPr>
        <w:ind w:left="6810" w:hanging="360"/>
      </w:pPr>
      <w:rPr>
        <w:rFonts w:hint="default"/>
        <w:lang w:val="es-ES" w:eastAsia="en-US" w:bidi="ar-SA"/>
      </w:rPr>
    </w:lvl>
    <w:lvl w:ilvl="7" w:tplc="920EBEEA">
      <w:numFmt w:val="bullet"/>
      <w:lvlText w:val="•"/>
      <w:lvlJc w:val="left"/>
      <w:pPr>
        <w:ind w:left="7765" w:hanging="360"/>
      </w:pPr>
      <w:rPr>
        <w:rFonts w:hint="default"/>
        <w:lang w:val="es-ES" w:eastAsia="en-US" w:bidi="ar-SA"/>
      </w:rPr>
    </w:lvl>
    <w:lvl w:ilvl="8" w:tplc="BF7C9616">
      <w:numFmt w:val="bullet"/>
      <w:lvlText w:val="•"/>
      <w:lvlJc w:val="left"/>
      <w:pPr>
        <w:ind w:left="8721" w:hanging="360"/>
      </w:pPr>
      <w:rPr>
        <w:rFonts w:hint="default"/>
        <w:lang w:val="es-ES" w:eastAsia="en-US" w:bidi="ar-SA"/>
      </w:rPr>
    </w:lvl>
  </w:abstractNum>
  <w:abstractNum w:abstractNumId="619" w15:restartNumberingAfterBreak="0">
    <w:nsid w:val="5D763825"/>
    <w:multiLevelType w:val="hybridMultilevel"/>
    <w:tmpl w:val="2438E794"/>
    <w:lvl w:ilvl="0" w:tplc="D56E56BA">
      <w:numFmt w:val="bullet"/>
      <w:lvlText w:val=""/>
      <w:lvlJc w:val="left"/>
      <w:pPr>
        <w:ind w:left="352" w:hanging="455"/>
      </w:pPr>
      <w:rPr>
        <w:rFonts w:ascii="Symbol" w:eastAsia="Symbol" w:hAnsi="Symbol" w:cs="Symbol" w:hint="default"/>
        <w:b w:val="0"/>
        <w:bCs w:val="0"/>
        <w:i w:val="0"/>
        <w:iCs w:val="0"/>
        <w:spacing w:val="0"/>
        <w:w w:val="100"/>
        <w:sz w:val="22"/>
        <w:szCs w:val="22"/>
        <w:lang w:val="es-ES" w:eastAsia="en-US" w:bidi="ar-SA"/>
      </w:rPr>
    </w:lvl>
    <w:lvl w:ilvl="1" w:tplc="874CD332">
      <w:start w:val="1"/>
      <w:numFmt w:val="decimal"/>
      <w:lvlText w:val="%2."/>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2" w:tplc="E6806A2A">
      <w:numFmt w:val="bullet"/>
      <w:lvlText w:val="•"/>
      <w:lvlJc w:val="left"/>
      <w:pPr>
        <w:ind w:left="2141" w:hanging="360"/>
      </w:pPr>
      <w:rPr>
        <w:rFonts w:hint="default"/>
        <w:lang w:val="es-ES" w:eastAsia="en-US" w:bidi="ar-SA"/>
      </w:rPr>
    </w:lvl>
    <w:lvl w:ilvl="3" w:tplc="32229954">
      <w:numFmt w:val="bullet"/>
      <w:lvlText w:val="•"/>
      <w:lvlJc w:val="left"/>
      <w:pPr>
        <w:ind w:left="3202" w:hanging="360"/>
      </w:pPr>
      <w:rPr>
        <w:rFonts w:hint="default"/>
        <w:lang w:val="es-ES" w:eastAsia="en-US" w:bidi="ar-SA"/>
      </w:rPr>
    </w:lvl>
    <w:lvl w:ilvl="4" w:tplc="C85CEF80">
      <w:numFmt w:val="bullet"/>
      <w:lvlText w:val="•"/>
      <w:lvlJc w:val="left"/>
      <w:pPr>
        <w:ind w:left="4263" w:hanging="360"/>
      </w:pPr>
      <w:rPr>
        <w:rFonts w:hint="default"/>
        <w:lang w:val="es-ES" w:eastAsia="en-US" w:bidi="ar-SA"/>
      </w:rPr>
    </w:lvl>
    <w:lvl w:ilvl="5" w:tplc="92100E18">
      <w:numFmt w:val="bullet"/>
      <w:lvlText w:val="•"/>
      <w:lvlJc w:val="left"/>
      <w:pPr>
        <w:ind w:left="5325" w:hanging="360"/>
      </w:pPr>
      <w:rPr>
        <w:rFonts w:hint="default"/>
        <w:lang w:val="es-ES" w:eastAsia="en-US" w:bidi="ar-SA"/>
      </w:rPr>
    </w:lvl>
    <w:lvl w:ilvl="6" w:tplc="08DC483C">
      <w:numFmt w:val="bullet"/>
      <w:lvlText w:val="•"/>
      <w:lvlJc w:val="left"/>
      <w:pPr>
        <w:ind w:left="6386" w:hanging="360"/>
      </w:pPr>
      <w:rPr>
        <w:rFonts w:hint="default"/>
        <w:lang w:val="es-ES" w:eastAsia="en-US" w:bidi="ar-SA"/>
      </w:rPr>
    </w:lvl>
    <w:lvl w:ilvl="7" w:tplc="AFA869B8">
      <w:numFmt w:val="bullet"/>
      <w:lvlText w:val="•"/>
      <w:lvlJc w:val="left"/>
      <w:pPr>
        <w:ind w:left="7447" w:hanging="360"/>
      </w:pPr>
      <w:rPr>
        <w:rFonts w:hint="default"/>
        <w:lang w:val="es-ES" w:eastAsia="en-US" w:bidi="ar-SA"/>
      </w:rPr>
    </w:lvl>
    <w:lvl w:ilvl="8" w:tplc="3A0ADEC6">
      <w:numFmt w:val="bullet"/>
      <w:lvlText w:val="•"/>
      <w:lvlJc w:val="left"/>
      <w:pPr>
        <w:ind w:left="8508" w:hanging="360"/>
      </w:pPr>
      <w:rPr>
        <w:rFonts w:hint="default"/>
        <w:lang w:val="es-ES" w:eastAsia="en-US" w:bidi="ar-SA"/>
      </w:rPr>
    </w:lvl>
  </w:abstractNum>
  <w:abstractNum w:abstractNumId="620" w15:restartNumberingAfterBreak="0">
    <w:nsid w:val="5DAE1D9E"/>
    <w:multiLevelType w:val="hybridMultilevel"/>
    <w:tmpl w:val="EE5CFB2C"/>
    <w:lvl w:ilvl="0" w:tplc="80D86E8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4D6ABA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81CAA0A8">
      <w:numFmt w:val="bullet"/>
      <w:lvlText w:val="•"/>
      <w:lvlJc w:val="left"/>
      <w:pPr>
        <w:ind w:left="2141" w:hanging="360"/>
      </w:pPr>
      <w:rPr>
        <w:rFonts w:hint="default"/>
        <w:lang w:val="es-ES" w:eastAsia="en-US" w:bidi="ar-SA"/>
      </w:rPr>
    </w:lvl>
    <w:lvl w:ilvl="3" w:tplc="C11E430E">
      <w:numFmt w:val="bullet"/>
      <w:lvlText w:val="•"/>
      <w:lvlJc w:val="left"/>
      <w:pPr>
        <w:ind w:left="3202" w:hanging="360"/>
      </w:pPr>
      <w:rPr>
        <w:rFonts w:hint="default"/>
        <w:lang w:val="es-ES" w:eastAsia="en-US" w:bidi="ar-SA"/>
      </w:rPr>
    </w:lvl>
    <w:lvl w:ilvl="4" w:tplc="D7E04B56">
      <w:numFmt w:val="bullet"/>
      <w:lvlText w:val="•"/>
      <w:lvlJc w:val="left"/>
      <w:pPr>
        <w:ind w:left="4263" w:hanging="360"/>
      </w:pPr>
      <w:rPr>
        <w:rFonts w:hint="default"/>
        <w:lang w:val="es-ES" w:eastAsia="en-US" w:bidi="ar-SA"/>
      </w:rPr>
    </w:lvl>
    <w:lvl w:ilvl="5" w:tplc="6F42CFEC">
      <w:numFmt w:val="bullet"/>
      <w:lvlText w:val="•"/>
      <w:lvlJc w:val="left"/>
      <w:pPr>
        <w:ind w:left="5325" w:hanging="360"/>
      </w:pPr>
      <w:rPr>
        <w:rFonts w:hint="default"/>
        <w:lang w:val="es-ES" w:eastAsia="en-US" w:bidi="ar-SA"/>
      </w:rPr>
    </w:lvl>
    <w:lvl w:ilvl="6" w:tplc="1702E8B0">
      <w:numFmt w:val="bullet"/>
      <w:lvlText w:val="•"/>
      <w:lvlJc w:val="left"/>
      <w:pPr>
        <w:ind w:left="6386" w:hanging="360"/>
      </w:pPr>
      <w:rPr>
        <w:rFonts w:hint="default"/>
        <w:lang w:val="es-ES" w:eastAsia="en-US" w:bidi="ar-SA"/>
      </w:rPr>
    </w:lvl>
    <w:lvl w:ilvl="7" w:tplc="2746EE66">
      <w:numFmt w:val="bullet"/>
      <w:lvlText w:val="•"/>
      <w:lvlJc w:val="left"/>
      <w:pPr>
        <w:ind w:left="7447" w:hanging="360"/>
      </w:pPr>
      <w:rPr>
        <w:rFonts w:hint="default"/>
        <w:lang w:val="es-ES" w:eastAsia="en-US" w:bidi="ar-SA"/>
      </w:rPr>
    </w:lvl>
    <w:lvl w:ilvl="8" w:tplc="570CE398">
      <w:numFmt w:val="bullet"/>
      <w:lvlText w:val="•"/>
      <w:lvlJc w:val="left"/>
      <w:pPr>
        <w:ind w:left="8508" w:hanging="360"/>
      </w:pPr>
      <w:rPr>
        <w:rFonts w:hint="default"/>
        <w:lang w:val="es-ES" w:eastAsia="en-US" w:bidi="ar-SA"/>
      </w:rPr>
    </w:lvl>
  </w:abstractNum>
  <w:abstractNum w:abstractNumId="621" w15:restartNumberingAfterBreak="0">
    <w:nsid w:val="5DD45B6F"/>
    <w:multiLevelType w:val="hybridMultilevel"/>
    <w:tmpl w:val="F1FAB65A"/>
    <w:lvl w:ilvl="0" w:tplc="11B6F40A">
      <w:start w:val="1"/>
      <w:numFmt w:val="decimal"/>
      <w:lvlText w:val="%1."/>
      <w:lvlJc w:val="left"/>
      <w:pPr>
        <w:ind w:left="1140" w:hanging="428"/>
      </w:pPr>
      <w:rPr>
        <w:rFonts w:ascii="Century Gothic" w:eastAsia="Century Gothic" w:hAnsi="Century Gothic" w:cs="Century Gothic" w:hint="default"/>
        <w:b w:val="0"/>
        <w:bCs w:val="0"/>
        <w:i w:val="0"/>
        <w:iCs w:val="0"/>
        <w:spacing w:val="-1"/>
        <w:w w:val="113"/>
        <w:sz w:val="22"/>
        <w:szCs w:val="22"/>
        <w:lang w:val="es-ES" w:eastAsia="en-US" w:bidi="ar-SA"/>
      </w:rPr>
    </w:lvl>
    <w:lvl w:ilvl="1" w:tplc="EA4E523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68A334E">
      <w:numFmt w:val="bullet"/>
      <w:lvlText w:val="•"/>
      <w:lvlJc w:val="left"/>
      <w:pPr>
        <w:ind w:left="2194" w:hanging="360"/>
      </w:pPr>
      <w:rPr>
        <w:rFonts w:hint="default"/>
        <w:lang w:val="es-ES" w:eastAsia="en-US" w:bidi="ar-SA"/>
      </w:rPr>
    </w:lvl>
    <w:lvl w:ilvl="3" w:tplc="B9E66548">
      <w:numFmt w:val="bullet"/>
      <w:lvlText w:val="•"/>
      <w:lvlJc w:val="left"/>
      <w:pPr>
        <w:ind w:left="3249" w:hanging="360"/>
      </w:pPr>
      <w:rPr>
        <w:rFonts w:hint="default"/>
        <w:lang w:val="es-ES" w:eastAsia="en-US" w:bidi="ar-SA"/>
      </w:rPr>
    </w:lvl>
    <w:lvl w:ilvl="4" w:tplc="064602CE">
      <w:numFmt w:val="bullet"/>
      <w:lvlText w:val="•"/>
      <w:lvlJc w:val="left"/>
      <w:pPr>
        <w:ind w:left="4303" w:hanging="360"/>
      </w:pPr>
      <w:rPr>
        <w:rFonts w:hint="default"/>
        <w:lang w:val="es-ES" w:eastAsia="en-US" w:bidi="ar-SA"/>
      </w:rPr>
    </w:lvl>
    <w:lvl w:ilvl="5" w:tplc="D5525A1C">
      <w:numFmt w:val="bullet"/>
      <w:lvlText w:val="•"/>
      <w:lvlJc w:val="left"/>
      <w:pPr>
        <w:ind w:left="5358" w:hanging="360"/>
      </w:pPr>
      <w:rPr>
        <w:rFonts w:hint="default"/>
        <w:lang w:val="es-ES" w:eastAsia="en-US" w:bidi="ar-SA"/>
      </w:rPr>
    </w:lvl>
    <w:lvl w:ilvl="6" w:tplc="6DB6391E">
      <w:numFmt w:val="bullet"/>
      <w:lvlText w:val="•"/>
      <w:lvlJc w:val="left"/>
      <w:pPr>
        <w:ind w:left="6413" w:hanging="360"/>
      </w:pPr>
      <w:rPr>
        <w:rFonts w:hint="default"/>
        <w:lang w:val="es-ES" w:eastAsia="en-US" w:bidi="ar-SA"/>
      </w:rPr>
    </w:lvl>
    <w:lvl w:ilvl="7" w:tplc="C428C962">
      <w:numFmt w:val="bullet"/>
      <w:lvlText w:val="•"/>
      <w:lvlJc w:val="left"/>
      <w:pPr>
        <w:ind w:left="7467" w:hanging="360"/>
      </w:pPr>
      <w:rPr>
        <w:rFonts w:hint="default"/>
        <w:lang w:val="es-ES" w:eastAsia="en-US" w:bidi="ar-SA"/>
      </w:rPr>
    </w:lvl>
    <w:lvl w:ilvl="8" w:tplc="46CA44CC">
      <w:numFmt w:val="bullet"/>
      <w:lvlText w:val="•"/>
      <w:lvlJc w:val="left"/>
      <w:pPr>
        <w:ind w:left="8522" w:hanging="360"/>
      </w:pPr>
      <w:rPr>
        <w:rFonts w:hint="default"/>
        <w:lang w:val="es-ES" w:eastAsia="en-US" w:bidi="ar-SA"/>
      </w:rPr>
    </w:lvl>
  </w:abstractNum>
  <w:abstractNum w:abstractNumId="622" w15:restartNumberingAfterBreak="0">
    <w:nsid w:val="5E5C4273"/>
    <w:multiLevelType w:val="hybridMultilevel"/>
    <w:tmpl w:val="F97EE31A"/>
    <w:lvl w:ilvl="0" w:tplc="DA1A95E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F70955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6107FCA">
      <w:numFmt w:val="bullet"/>
      <w:lvlText w:val="•"/>
      <w:lvlJc w:val="left"/>
      <w:pPr>
        <w:ind w:left="2990" w:hanging="360"/>
      </w:pPr>
      <w:rPr>
        <w:rFonts w:hint="default"/>
        <w:lang w:val="es-ES" w:eastAsia="en-US" w:bidi="ar-SA"/>
      </w:rPr>
    </w:lvl>
    <w:lvl w:ilvl="3" w:tplc="DBE0B2A8">
      <w:numFmt w:val="bullet"/>
      <w:lvlText w:val="•"/>
      <w:lvlJc w:val="left"/>
      <w:pPr>
        <w:ind w:left="3945" w:hanging="360"/>
      </w:pPr>
      <w:rPr>
        <w:rFonts w:hint="default"/>
        <w:lang w:val="es-ES" w:eastAsia="en-US" w:bidi="ar-SA"/>
      </w:rPr>
    </w:lvl>
    <w:lvl w:ilvl="4" w:tplc="66BCA668">
      <w:numFmt w:val="bullet"/>
      <w:lvlText w:val="•"/>
      <w:lvlJc w:val="left"/>
      <w:pPr>
        <w:ind w:left="4900" w:hanging="360"/>
      </w:pPr>
      <w:rPr>
        <w:rFonts w:hint="default"/>
        <w:lang w:val="es-ES" w:eastAsia="en-US" w:bidi="ar-SA"/>
      </w:rPr>
    </w:lvl>
    <w:lvl w:ilvl="5" w:tplc="635898E0">
      <w:numFmt w:val="bullet"/>
      <w:lvlText w:val="•"/>
      <w:lvlJc w:val="left"/>
      <w:pPr>
        <w:ind w:left="5855" w:hanging="360"/>
      </w:pPr>
      <w:rPr>
        <w:rFonts w:hint="default"/>
        <w:lang w:val="es-ES" w:eastAsia="en-US" w:bidi="ar-SA"/>
      </w:rPr>
    </w:lvl>
    <w:lvl w:ilvl="6" w:tplc="714854E0">
      <w:numFmt w:val="bullet"/>
      <w:lvlText w:val="•"/>
      <w:lvlJc w:val="left"/>
      <w:pPr>
        <w:ind w:left="6810" w:hanging="360"/>
      </w:pPr>
      <w:rPr>
        <w:rFonts w:hint="default"/>
        <w:lang w:val="es-ES" w:eastAsia="en-US" w:bidi="ar-SA"/>
      </w:rPr>
    </w:lvl>
    <w:lvl w:ilvl="7" w:tplc="92AA01C4">
      <w:numFmt w:val="bullet"/>
      <w:lvlText w:val="•"/>
      <w:lvlJc w:val="left"/>
      <w:pPr>
        <w:ind w:left="7765" w:hanging="360"/>
      </w:pPr>
      <w:rPr>
        <w:rFonts w:hint="default"/>
        <w:lang w:val="es-ES" w:eastAsia="en-US" w:bidi="ar-SA"/>
      </w:rPr>
    </w:lvl>
    <w:lvl w:ilvl="8" w:tplc="3D2C3010">
      <w:numFmt w:val="bullet"/>
      <w:lvlText w:val="•"/>
      <w:lvlJc w:val="left"/>
      <w:pPr>
        <w:ind w:left="8721" w:hanging="360"/>
      </w:pPr>
      <w:rPr>
        <w:rFonts w:hint="default"/>
        <w:lang w:val="es-ES" w:eastAsia="en-US" w:bidi="ar-SA"/>
      </w:rPr>
    </w:lvl>
  </w:abstractNum>
  <w:abstractNum w:abstractNumId="623" w15:restartNumberingAfterBreak="0">
    <w:nsid w:val="5E744810"/>
    <w:multiLevelType w:val="hybridMultilevel"/>
    <w:tmpl w:val="92FA14EA"/>
    <w:lvl w:ilvl="0" w:tplc="A6C4332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EC6909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B1E4132">
      <w:numFmt w:val="bullet"/>
      <w:lvlText w:val="•"/>
      <w:lvlJc w:val="left"/>
      <w:pPr>
        <w:ind w:left="2990" w:hanging="360"/>
      </w:pPr>
      <w:rPr>
        <w:rFonts w:hint="default"/>
        <w:lang w:val="es-ES" w:eastAsia="en-US" w:bidi="ar-SA"/>
      </w:rPr>
    </w:lvl>
    <w:lvl w:ilvl="3" w:tplc="89B2F83A">
      <w:numFmt w:val="bullet"/>
      <w:lvlText w:val="•"/>
      <w:lvlJc w:val="left"/>
      <w:pPr>
        <w:ind w:left="3945" w:hanging="360"/>
      </w:pPr>
      <w:rPr>
        <w:rFonts w:hint="default"/>
        <w:lang w:val="es-ES" w:eastAsia="en-US" w:bidi="ar-SA"/>
      </w:rPr>
    </w:lvl>
    <w:lvl w:ilvl="4" w:tplc="63F2AFEE">
      <w:numFmt w:val="bullet"/>
      <w:lvlText w:val="•"/>
      <w:lvlJc w:val="left"/>
      <w:pPr>
        <w:ind w:left="4900" w:hanging="360"/>
      </w:pPr>
      <w:rPr>
        <w:rFonts w:hint="default"/>
        <w:lang w:val="es-ES" w:eastAsia="en-US" w:bidi="ar-SA"/>
      </w:rPr>
    </w:lvl>
    <w:lvl w:ilvl="5" w:tplc="A9FEF41A">
      <w:numFmt w:val="bullet"/>
      <w:lvlText w:val="•"/>
      <w:lvlJc w:val="left"/>
      <w:pPr>
        <w:ind w:left="5855" w:hanging="360"/>
      </w:pPr>
      <w:rPr>
        <w:rFonts w:hint="default"/>
        <w:lang w:val="es-ES" w:eastAsia="en-US" w:bidi="ar-SA"/>
      </w:rPr>
    </w:lvl>
    <w:lvl w:ilvl="6" w:tplc="39B64A18">
      <w:numFmt w:val="bullet"/>
      <w:lvlText w:val="•"/>
      <w:lvlJc w:val="left"/>
      <w:pPr>
        <w:ind w:left="6810" w:hanging="360"/>
      </w:pPr>
      <w:rPr>
        <w:rFonts w:hint="default"/>
        <w:lang w:val="es-ES" w:eastAsia="en-US" w:bidi="ar-SA"/>
      </w:rPr>
    </w:lvl>
    <w:lvl w:ilvl="7" w:tplc="009003F2">
      <w:numFmt w:val="bullet"/>
      <w:lvlText w:val="•"/>
      <w:lvlJc w:val="left"/>
      <w:pPr>
        <w:ind w:left="7765" w:hanging="360"/>
      </w:pPr>
      <w:rPr>
        <w:rFonts w:hint="default"/>
        <w:lang w:val="es-ES" w:eastAsia="en-US" w:bidi="ar-SA"/>
      </w:rPr>
    </w:lvl>
    <w:lvl w:ilvl="8" w:tplc="A11413F2">
      <w:numFmt w:val="bullet"/>
      <w:lvlText w:val="•"/>
      <w:lvlJc w:val="left"/>
      <w:pPr>
        <w:ind w:left="8721" w:hanging="360"/>
      </w:pPr>
      <w:rPr>
        <w:rFonts w:hint="default"/>
        <w:lang w:val="es-ES" w:eastAsia="en-US" w:bidi="ar-SA"/>
      </w:rPr>
    </w:lvl>
  </w:abstractNum>
  <w:abstractNum w:abstractNumId="624" w15:restartNumberingAfterBreak="0">
    <w:nsid w:val="5ED01C99"/>
    <w:multiLevelType w:val="hybridMultilevel"/>
    <w:tmpl w:val="90F6B758"/>
    <w:lvl w:ilvl="0" w:tplc="33105B1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940252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038F5B8">
      <w:numFmt w:val="bullet"/>
      <w:lvlText w:val="•"/>
      <w:lvlJc w:val="left"/>
      <w:pPr>
        <w:ind w:left="2990" w:hanging="360"/>
      </w:pPr>
      <w:rPr>
        <w:rFonts w:hint="default"/>
        <w:lang w:val="es-ES" w:eastAsia="en-US" w:bidi="ar-SA"/>
      </w:rPr>
    </w:lvl>
    <w:lvl w:ilvl="3" w:tplc="24C0583E">
      <w:numFmt w:val="bullet"/>
      <w:lvlText w:val="•"/>
      <w:lvlJc w:val="left"/>
      <w:pPr>
        <w:ind w:left="3945" w:hanging="360"/>
      </w:pPr>
      <w:rPr>
        <w:rFonts w:hint="default"/>
        <w:lang w:val="es-ES" w:eastAsia="en-US" w:bidi="ar-SA"/>
      </w:rPr>
    </w:lvl>
    <w:lvl w:ilvl="4" w:tplc="BB16C144">
      <w:numFmt w:val="bullet"/>
      <w:lvlText w:val="•"/>
      <w:lvlJc w:val="left"/>
      <w:pPr>
        <w:ind w:left="4900" w:hanging="360"/>
      </w:pPr>
      <w:rPr>
        <w:rFonts w:hint="default"/>
        <w:lang w:val="es-ES" w:eastAsia="en-US" w:bidi="ar-SA"/>
      </w:rPr>
    </w:lvl>
    <w:lvl w:ilvl="5" w:tplc="EE98FD24">
      <w:numFmt w:val="bullet"/>
      <w:lvlText w:val="•"/>
      <w:lvlJc w:val="left"/>
      <w:pPr>
        <w:ind w:left="5855" w:hanging="360"/>
      </w:pPr>
      <w:rPr>
        <w:rFonts w:hint="default"/>
        <w:lang w:val="es-ES" w:eastAsia="en-US" w:bidi="ar-SA"/>
      </w:rPr>
    </w:lvl>
    <w:lvl w:ilvl="6" w:tplc="E4A41D02">
      <w:numFmt w:val="bullet"/>
      <w:lvlText w:val="•"/>
      <w:lvlJc w:val="left"/>
      <w:pPr>
        <w:ind w:left="6810" w:hanging="360"/>
      </w:pPr>
      <w:rPr>
        <w:rFonts w:hint="default"/>
        <w:lang w:val="es-ES" w:eastAsia="en-US" w:bidi="ar-SA"/>
      </w:rPr>
    </w:lvl>
    <w:lvl w:ilvl="7" w:tplc="4FB2ADE8">
      <w:numFmt w:val="bullet"/>
      <w:lvlText w:val="•"/>
      <w:lvlJc w:val="left"/>
      <w:pPr>
        <w:ind w:left="7765" w:hanging="360"/>
      </w:pPr>
      <w:rPr>
        <w:rFonts w:hint="default"/>
        <w:lang w:val="es-ES" w:eastAsia="en-US" w:bidi="ar-SA"/>
      </w:rPr>
    </w:lvl>
    <w:lvl w:ilvl="8" w:tplc="3AD43A04">
      <w:numFmt w:val="bullet"/>
      <w:lvlText w:val="•"/>
      <w:lvlJc w:val="left"/>
      <w:pPr>
        <w:ind w:left="8721" w:hanging="360"/>
      </w:pPr>
      <w:rPr>
        <w:rFonts w:hint="default"/>
        <w:lang w:val="es-ES" w:eastAsia="en-US" w:bidi="ar-SA"/>
      </w:rPr>
    </w:lvl>
  </w:abstractNum>
  <w:abstractNum w:abstractNumId="625" w15:restartNumberingAfterBreak="0">
    <w:nsid w:val="5F601D8D"/>
    <w:multiLevelType w:val="hybridMultilevel"/>
    <w:tmpl w:val="A78AD1BC"/>
    <w:lvl w:ilvl="0" w:tplc="C81674F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49226E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C8C9838">
      <w:numFmt w:val="bullet"/>
      <w:lvlText w:val="•"/>
      <w:lvlJc w:val="left"/>
      <w:pPr>
        <w:ind w:left="2990" w:hanging="360"/>
      </w:pPr>
      <w:rPr>
        <w:rFonts w:hint="default"/>
        <w:lang w:val="es-ES" w:eastAsia="en-US" w:bidi="ar-SA"/>
      </w:rPr>
    </w:lvl>
    <w:lvl w:ilvl="3" w:tplc="4914049E">
      <w:numFmt w:val="bullet"/>
      <w:lvlText w:val="•"/>
      <w:lvlJc w:val="left"/>
      <w:pPr>
        <w:ind w:left="3945" w:hanging="360"/>
      </w:pPr>
      <w:rPr>
        <w:rFonts w:hint="default"/>
        <w:lang w:val="es-ES" w:eastAsia="en-US" w:bidi="ar-SA"/>
      </w:rPr>
    </w:lvl>
    <w:lvl w:ilvl="4" w:tplc="67209524">
      <w:numFmt w:val="bullet"/>
      <w:lvlText w:val="•"/>
      <w:lvlJc w:val="left"/>
      <w:pPr>
        <w:ind w:left="4900" w:hanging="360"/>
      </w:pPr>
      <w:rPr>
        <w:rFonts w:hint="default"/>
        <w:lang w:val="es-ES" w:eastAsia="en-US" w:bidi="ar-SA"/>
      </w:rPr>
    </w:lvl>
    <w:lvl w:ilvl="5" w:tplc="0610E424">
      <w:numFmt w:val="bullet"/>
      <w:lvlText w:val="•"/>
      <w:lvlJc w:val="left"/>
      <w:pPr>
        <w:ind w:left="5855" w:hanging="360"/>
      </w:pPr>
      <w:rPr>
        <w:rFonts w:hint="default"/>
        <w:lang w:val="es-ES" w:eastAsia="en-US" w:bidi="ar-SA"/>
      </w:rPr>
    </w:lvl>
    <w:lvl w:ilvl="6" w:tplc="B4FE271E">
      <w:numFmt w:val="bullet"/>
      <w:lvlText w:val="•"/>
      <w:lvlJc w:val="left"/>
      <w:pPr>
        <w:ind w:left="6810" w:hanging="360"/>
      </w:pPr>
      <w:rPr>
        <w:rFonts w:hint="default"/>
        <w:lang w:val="es-ES" w:eastAsia="en-US" w:bidi="ar-SA"/>
      </w:rPr>
    </w:lvl>
    <w:lvl w:ilvl="7" w:tplc="1BAA9622">
      <w:numFmt w:val="bullet"/>
      <w:lvlText w:val="•"/>
      <w:lvlJc w:val="left"/>
      <w:pPr>
        <w:ind w:left="7765" w:hanging="360"/>
      </w:pPr>
      <w:rPr>
        <w:rFonts w:hint="default"/>
        <w:lang w:val="es-ES" w:eastAsia="en-US" w:bidi="ar-SA"/>
      </w:rPr>
    </w:lvl>
    <w:lvl w:ilvl="8" w:tplc="2F44987C">
      <w:numFmt w:val="bullet"/>
      <w:lvlText w:val="•"/>
      <w:lvlJc w:val="left"/>
      <w:pPr>
        <w:ind w:left="8721" w:hanging="360"/>
      </w:pPr>
      <w:rPr>
        <w:rFonts w:hint="default"/>
        <w:lang w:val="es-ES" w:eastAsia="en-US" w:bidi="ar-SA"/>
      </w:rPr>
    </w:lvl>
  </w:abstractNum>
  <w:abstractNum w:abstractNumId="626" w15:restartNumberingAfterBreak="0">
    <w:nsid w:val="5F615750"/>
    <w:multiLevelType w:val="hybridMultilevel"/>
    <w:tmpl w:val="B588DA56"/>
    <w:lvl w:ilvl="0" w:tplc="9732F43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6B0B0C4">
      <w:numFmt w:val="bullet"/>
      <w:lvlText w:val="•"/>
      <w:lvlJc w:val="left"/>
      <w:pPr>
        <w:ind w:left="2035" w:hanging="360"/>
      </w:pPr>
      <w:rPr>
        <w:rFonts w:hint="default"/>
        <w:lang w:val="es-ES" w:eastAsia="en-US" w:bidi="ar-SA"/>
      </w:rPr>
    </w:lvl>
    <w:lvl w:ilvl="2" w:tplc="00004398">
      <w:numFmt w:val="bullet"/>
      <w:lvlText w:val="•"/>
      <w:lvlJc w:val="left"/>
      <w:pPr>
        <w:ind w:left="2990" w:hanging="360"/>
      </w:pPr>
      <w:rPr>
        <w:rFonts w:hint="default"/>
        <w:lang w:val="es-ES" w:eastAsia="en-US" w:bidi="ar-SA"/>
      </w:rPr>
    </w:lvl>
    <w:lvl w:ilvl="3" w:tplc="AEACA872">
      <w:numFmt w:val="bullet"/>
      <w:lvlText w:val="•"/>
      <w:lvlJc w:val="left"/>
      <w:pPr>
        <w:ind w:left="3945" w:hanging="360"/>
      </w:pPr>
      <w:rPr>
        <w:rFonts w:hint="default"/>
        <w:lang w:val="es-ES" w:eastAsia="en-US" w:bidi="ar-SA"/>
      </w:rPr>
    </w:lvl>
    <w:lvl w:ilvl="4" w:tplc="B3C07C42">
      <w:numFmt w:val="bullet"/>
      <w:lvlText w:val="•"/>
      <w:lvlJc w:val="left"/>
      <w:pPr>
        <w:ind w:left="4900" w:hanging="360"/>
      </w:pPr>
      <w:rPr>
        <w:rFonts w:hint="default"/>
        <w:lang w:val="es-ES" w:eastAsia="en-US" w:bidi="ar-SA"/>
      </w:rPr>
    </w:lvl>
    <w:lvl w:ilvl="5" w:tplc="81DC4AC4">
      <w:numFmt w:val="bullet"/>
      <w:lvlText w:val="•"/>
      <w:lvlJc w:val="left"/>
      <w:pPr>
        <w:ind w:left="5855" w:hanging="360"/>
      </w:pPr>
      <w:rPr>
        <w:rFonts w:hint="default"/>
        <w:lang w:val="es-ES" w:eastAsia="en-US" w:bidi="ar-SA"/>
      </w:rPr>
    </w:lvl>
    <w:lvl w:ilvl="6" w:tplc="C8B0A862">
      <w:numFmt w:val="bullet"/>
      <w:lvlText w:val="•"/>
      <w:lvlJc w:val="left"/>
      <w:pPr>
        <w:ind w:left="6810" w:hanging="360"/>
      </w:pPr>
      <w:rPr>
        <w:rFonts w:hint="default"/>
        <w:lang w:val="es-ES" w:eastAsia="en-US" w:bidi="ar-SA"/>
      </w:rPr>
    </w:lvl>
    <w:lvl w:ilvl="7" w:tplc="461ADFEC">
      <w:numFmt w:val="bullet"/>
      <w:lvlText w:val="•"/>
      <w:lvlJc w:val="left"/>
      <w:pPr>
        <w:ind w:left="7765" w:hanging="360"/>
      </w:pPr>
      <w:rPr>
        <w:rFonts w:hint="default"/>
        <w:lang w:val="es-ES" w:eastAsia="en-US" w:bidi="ar-SA"/>
      </w:rPr>
    </w:lvl>
    <w:lvl w:ilvl="8" w:tplc="02D607EA">
      <w:numFmt w:val="bullet"/>
      <w:lvlText w:val="•"/>
      <w:lvlJc w:val="left"/>
      <w:pPr>
        <w:ind w:left="8721" w:hanging="360"/>
      </w:pPr>
      <w:rPr>
        <w:rFonts w:hint="default"/>
        <w:lang w:val="es-ES" w:eastAsia="en-US" w:bidi="ar-SA"/>
      </w:rPr>
    </w:lvl>
  </w:abstractNum>
  <w:abstractNum w:abstractNumId="627" w15:restartNumberingAfterBreak="0">
    <w:nsid w:val="5FDB2526"/>
    <w:multiLevelType w:val="hybridMultilevel"/>
    <w:tmpl w:val="D098FD70"/>
    <w:lvl w:ilvl="0" w:tplc="368AD546">
      <w:numFmt w:val="bullet"/>
      <w:lvlText w:val="-"/>
      <w:lvlJc w:val="left"/>
      <w:pPr>
        <w:ind w:left="352" w:hanging="191"/>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B24A642">
      <w:numFmt w:val="bullet"/>
      <w:lvlText w:val=""/>
      <w:lvlJc w:val="left"/>
      <w:pPr>
        <w:ind w:left="1072" w:hanging="284"/>
      </w:pPr>
      <w:rPr>
        <w:rFonts w:ascii="Symbol" w:eastAsia="Symbol" w:hAnsi="Symbol" w:cs="Symbol" w:hint="default"/>
        <w:b w:val="0"/>
        <w:bCs w:val="0"/>
        <w:i w:val="0"/>
        <w:iCs w:val="0"/>
        <w:spacing w:val="0"/>
        <w:w w:val="100"/>
        <w:sz w:val="22"/>
        <w:szCs w:val="22"/>
        <w:lang w:val="es-ES" w:eastAsia="en-US" w:bidi="ar-SA"/>
      </w:rPr>
    </w:lvl>
    <w:lvl w:ilvl="2" w:tplc="D6D8DBE8">
      <w:numFmt w:val="bullet"/>
      <w:lvlText w:val="•"/>
      <w:lvlJc w:val="left"/>
      <w:pPr>
        <w:ind w:left="2141" w:hanging="284"/>
      </w:pPr>
      <w:rPr>
        <w:rFonts w:hint="default"/>
        <w:lang w:val="es-ES" w:eastAsia="en-US" w:bidi="ar-SA"/>
      </w:rPr>
    </w:lvl>
    <w:lvl w:ilvl="3" w:tplc="E842BEAE">
      <w:numFmt w:val="bullet"/>
      <w:lvlText w:val="•"/>
      <w:lvlJc w:val="left"/>
      <w:pPr>
        <w:ind w:left="3202" w:hanging="284"/>
      </w:pPr>
      <w:rPr>
        <w:rFonts w:hint="default"/>
        <w:lang w:val="es-ES" w:eastAsia="en-US" w:bidi="ar-SA"/>
      </w:rPr>
    </w:lvl>
    <w:lvl w:ilvl="4" w:tplc="C5AAC570">
      <w:numFmt w:val="bullet"/>
      <w:lvlText w:val="•"/>
      <w:lvlJc w:val="left"/>
      <w:pPr>
        <w:ind w:left="4263" w:hanging="284"/>
      </w:pPr>
      <w:rPr>
        <w:rFonts w:hint="default"/>
        <w:lang w:val="es-ES" w:eastAsia="en-US" w:bidi="ar-SA"/>
      </w:rPr>
    </w:lvl>
    <w:lvl w:ilvl="5" w:tplc="DE982F4A">
      <w:numFmt w:val="bullet"/>
      <w:lvlText w:val="•"/>
      <w:lvlJc w:val="left"/>
      <w:pPr>
        <w:ind w:left="5325" w:hanging="284"/>
      </w:pPr>
      <w:rPr>
        <w:rFonts w:hint="default"/>
        <w:lang w:val="es-ES" w:eastAsia="en-US" w:bidi="ar-SA"/>
      </w:rPr>
    </w:lvl>
    <w:lvl w:ilvl="6" w:tplc="8DF6C12E">
      <w:numFmt w:val="bullet"/>
      <w:lvlText w:val="•"/>
      <w:lvlJc w:val="left"/>
      <w:pPr>
        <w:ind w:left="6386" w:hanging="284"/>
      </w:pPr>
      <w:rPr>
        <w:rFonts w:hint="default"/>
        <w:lang w:val="es-ES" w:eastAsia="en-US" w:bidi="ar-SA"/>
      </w:rPr>
    </w:lvl>
    <w:lvl w:ilvl="7" w:tplc="AB42858C">
      <w:numFmt w:val="bullet"/>
      <w:lvlText w:val="•"/>
      <w:lvlJc w:val="left"/>
      <w:pPr>
        <w:ind w:left="7447" w:hanging="284"/>
      </w:pPr>
      <w:rPr>
        <w:rFonts w:hint="default"/>
        <w:lang w:val="es-ES" w:eastAsia="en-US" w:bidi="ar-SA"/>
      </w:rPr>
    </w:lvl>
    <w:lvl w:ilvl="8" w:tplc="B0BEE3A6">
      <w:numFmt w:val="bullet"/>
      <w:lvlText w:val="•"/>
      <w:lvlJc w:val="left"/>
      <w:pPr>
        <w:ind w:left="8508" w:hanging="284"/>
      </w:pPr>
      <w:rPr>
        <w:rFonts w:hint="default"/>
        <w:lang w:val="es-ES" w:eastAsia="en-US" w:bidi="ar-SA"/>
      </w:rPr>
    </w:lvl>
  </w:abstractNum>
  <w:abstractNum w:abstractNumId="628" w15:restartNumberingAfterBreak="0">
    <w:nsid w:val="5FFA4E87"/>
    <w:multiLevelType w:val="hybridMultilevel"/>
    <w:tmpl w:val="C80C164A"/>
    <w:lvl w:ilvl="0" w:tplc="988E236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1A07F82">
      <w:numFmt w:val="bullet"/>
      <w:lvlText w:val="•"/>
      <w:lvlJc w:val="left"/>
      <w:pPr>
        <w:ind w:left="2035" w:hanging="360"/>
      </w:pPr>
      <w:rPr>
        <w:rFonts w:hint="default"/>
        <w:lang w:val="es-ES" w:eastAsia="en-US" w:bidi="ar-SA"/>
      </w:rPr>
    </w:lvl>
    <w:lvl w:ilvl="2" w:tplc="FEF81DD2">
      <w:numFmt w:val="bullet"/>
      <w:lvlText w:val="•"/>
      <w:lvlJc w:val="left"/>
      <w:pPr>
        <w:ind w:left="2990" w:hanging="360"/>
      </w:pPr>
      <w:rPr>
        <w:rFonts w:hint="default"/>
        <w:lang w:val="es-ES" w:eastAsia="en-US" w:bidi="ar-SA"/>
      </w:rPr>
    </w:lvl>
    <w:lvl w:ilvl="3" w:tplc="4F8294AE">
      <w:numFmt w:val="bullet"/>
      <w:lvlText w:val="•"/>
      <w:lvlJc w:val="left"/>
      <w:pPr>
        <w:ind w:left="3945" w:hanging="360"/>
      </w:pPr>
      <w:rPr>
        <w:rFonts w:hint="default"/>
        <w:lang w:val="es-ES" w:eastAsia="en-US" w:bidi="ar-SA"/>
      </w:rPr>
    </w:lvl>
    <w:lvl w:ilvl="4" w:tplc="50A2DC9C">
      <w:numFmt w:val="bullet"/>
      <w:lvlText w:val="•"/>
      <w:lvlJc w:val="left"/>
      <w:pPr>
        <w:ind w:left="4900" w:hanging="360"/>
      </w:pPr>
      <w:rPr>
        <w:rFonts w:hint="default"/>
        <w:lang w:val="es-ES" w:eastAsia="en-US" w:bidi="ar-SA"/>
      </w:rPr>
    </w:lvl>
    <w:lvl w:ilvl="5" w:tplc="DC787B6C">
      <w:numFmt w:val="bullet"/>
      <w:lvlText w:val="•"/>
      <w:lvlJc w:val="left"/>
      <w:pPr>
        <w:ind w:left="5855" w:hanging="360"/>
      </w:pPr>
      <w:rPr>
        <w:rFonts w:hint="default"/>
        <w:lang w:val="es-ES" w:eastAsia="en-US" w:bidi="ar-SA"/>
      </w:rPr>
    </w:lvl>
    <w:lvl w:ilvl="6" w:tplc="7C16DBD4">
      <w:numFmt w:val="bullet"/>
      <w:lvlText w:val="•"/>
      <w:lvlJc w:val="left"/>
      <w:pPr>
        <w:ind w:left="6810" w:hanging="360"/>
      </w:pPr>
      <w:rPr>
        <w:rFonts w:hint="default"/>
        <w:lang w:val="es-ES" w:eastAsia="en-US" w:bidi="ar-SA"/>
      </w:rPr>
    </w:lvl>
    <w:lvl w:ilvl="7" w:tplc="086A39A2">
      <w:numFmt w:val="bullet"/>
      <w:lvlText w:val="•"/>
      <w:lvlJc w:val="left"/>
      <w:pPr>
        <w:ind w:left="7765" w:hanging="360"/>
      </w:pPr>
      <w:rPr>
        <w:rFonts w:hint="default"/>
        <w:lang w:val="es-ES" w:eastAsia="en-US" w:bidi="ar-SA"/>
      </w:rPr>
    </w:lvl>
    <w:lvl w:ilvl="8" w:tplc="630E7D4C">
      <w:numFmt w:val="bullet"/>
      <w:lvlText w:val="•"/>
      <w:lvlJc w:val="left"/>
      <w:pPr>
        <w:ind w:left="8721" w:hanging="360"/>
      </w:pPr>
      <w:rPr>
        <w:rFonts w:hint="default"/>
        <w:lang w:val="es-ES" w:eastAsia="en-US" w:bidi="ar-SA"/>
      </w:rPr>
    </w:lvl>
  </w:abstractNum>
  <w:abstractNum w:abstractNumId="629" w15:restartNumberingAfterBreak="0">
    <w:nsid w:val="5FFC7F3A"/>
    <w:multiLevelType w:val="hybridMultilevel"/>
    <w:tmpl w:val="2E18BFA8"/>
    <w:lvl w:ilvl="0" w:tplc="440E2E1A">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18E421CE">
      <w:numFmt w:val="bullet"/>
      <w:lvlText w:val="•"/>
      <w:lvlJc w:val="left"/>
      <w:pPr>
        <w:ind w:left="2035" w:hanging="360"/>
      </w:pPr>
      <w:rPr>
        <w:rFonts w:hint="default"/>
        <w:lang w:val="es-ES" w:eastAsia="en-US" w:bidi="ar-SA"/>
      </w:rPr>
    </w:lvl>
    <w:lvl w:ilvl="2" w:tplc="250A3644">
      <w:numFmt w:val="bullet"/>
      <w:lvlText w:val="•"/>
      <w:lvlJc w:val="left"/>
      <w:pPr>
        <w:ind w:left="2990" w:hanging="360"/>
      </w:pPr>
      <w:rPr>
        <w:rFonts w:hint="default"/>
        <w:lang w:val="es-ES" w:eastAsia="en-US" w:bidi="ar-SA"/>
      </w:rPr>
    </w:lvl>
    <w:lvl w:ilvl="3" w:tplc="314A59EC">
      <w:numFmt w:val="bullet"/>
      <w:lvlText w:val="•"/>
      <w:lvlJc w:val="left"/>
      <w:pPr>
        <w:ind w:left="3945" w:hanging="360"/>
      </w:pPr>
      <w:rPr>
        <w:rFonts w:hint="default"/>
        <w:lang w:val="es-ES" w:eastAsia="en-US" w:bidi="ar-SA"/>
      </w:rPr>
    </w:lvl>
    <w:lvl w:ilvl="4" w:tplc="0DD4D952">
      <w:numFmt w:val="bullet"/>
      <w:lvlText w:val="•"/>
      <w:lvlJc w:val="left"/>
      <w:pPr>
        <w:ind w:left="4900" w:hanging="360"/>
      </w:pPr>
      <w:rPr>
        <w:rFonts w:hint="default"/>
        <w:lang w:val="es-ES" w:eastAsia="en-US" w:bidi="ar-SA"/>
      </w:rPr>
    </w:lvl>
    <w:lvl w:ilvl="5" w:tplc="A670C6A8">
      <w:numFmt w:val="bullet"/>
      <w:lvlText w:val="•"/>
      <w:lvlJc w:val="left"/>
      <w:pPr>
        <w:ind w:left="5855" w:hanging="360"/>
      </w:pPr>
      <w:rPr>
        <w:rFonts w:hint="default"/>
        <w:lang w:val="es-ES" w:eastAsia="en-US" w:bidi="ar-SA"/>
      </w:rPr>
    </w:lvl>
    <w:lvl w:ilvl="6" w:tplc="C8A2A182">
      <w:numFmt w:val="bullet"/>
      <w:lvlText w:val="•"/>
      <w:lvlJc w:val="left"/>
      <w:pPr>
        <w:ind w:left="6810" w:hanging="360"/>
      </w:pPr>
      <w:rPr>
        <w:rFonts w:hint="default"/>
        <w:lang w:val="es-ES" w:eastAsia="en-US" w:bidi="ar-SA"/>
      </w:rPr>
    </w:lvl>
    <w:lvl w:ilvl="7" w:tplc="8398FFD2">
      <w:numFmt w:val="bullet"/>
      <w:lvlText w:val="•"/>
      <w:lvlJc w:val="left"/>
      <w:pPr>
        <w:ind w:left="7765" w:hanging="360"/>
      </w:pPr>
      <w:rPr>
        <w:rFonts w:hint="default"/>
        <w:lang w:val="es-ES" w:eastAsia="en-US" w:bidi="ar-SA"/>
      </w:rPr>
    </w:lvl>
    <w:lvl w:ilvl="8" w:tplc="C8CE1B60">
      <w:numFmt w:val="bullet"/>
      <w:lvlText w:val="•"/>
      <w:lvlJc w:val="left"/>
      <w:pPr>
        <w:ind w:left="8721" w:hanging="360"/>
      </w:pPr>
      <w:rPr>
        <w:rFonts w:hint="default"/>
        <w:lang w:val="es-ES" w:eastAsia="en-US" w:bidi="ar-SA"/>
      </w:rPr>
    </w:lvl>
  </w:abstractNum>
  <w:abstractNum w:abstractNumId="630" w15:restartNumberingAfterBreak="0">
    <w:nsid w:val="60351EE8"/>
    <w:multiLevelType w:val="hybridMultilevel"/>
    <w:tmpl w:val="E8629DCC"/>
    <w:lvl w:ilvl="0" w:tplc="2B76974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FCA0D4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5CAD518">
      <w:numFmt w:val="bullet"/>
      <w:lvlText w:val="•"/>
      <w:lvlJc w:val="left"/>
      <w:pPr>
        <w:ind w:left="2990" w:hanging="360"/>
      </w:pPr>
      <w:rPr>
        <w:rFonts w:hint="default"/>
        <w:lang w:val="es-ES" w:eastAsia="en-US" w:bidi="ar-SA"/>
      </w:rPr>
    </w:lvl>
    <w:lvl w:ilvl="3" w:tplc="9E4C7A9E">
      <w:numFmt w:val="bullet"/>
      <w:lvlText w:val="•"/>
      <w:lvlJc w:val="left"/>
      <w:pPr>
        <w:ind w:left="3945" w:hanging="360"/>
      </w:pPr>
      <w:rPr>
        <w:rFonts w:hint="default"/>
        <w:lang w:val="es-ES" w:eastAsia="en-US" w:bidi="ar-SA"/>
      </w:rPr>
    </w:lvl>
    <w:lvl w:ilvl="4" w:tplc="5F8E484C">
      <w:numFmt w:val="bullet"/>
      <w:lvlText w:val="•"/>
      <w:lvlJc w:val="left"/>
      <w:pPr>
        <w:ind w:left="4900" w:hanging="360"/>
      </w:pPr>
      <w:rPr>
        <w:rFonts w:hint="default"/>
        <w:lang w:val="es-ES" w:eastAsia="en-US" w:bidi="ar-SA"/>
      </w:rPr>
    </w:lvl>
    <w:lvl w:ilvl="5" w:tplc="F8E04132">
      <w:numFmt w:val="bullet"/>
      <w:lvlText w:val="•"/>
      <w:lvlJc w:val="left"/>
      <w:pPr>
        <w:ind w:left="5855" w:hanging="360"/>
      </w:pPr>
      <w:rPr>
        <w:rFonts w:hint="default"/>
        <w:lang w:val="es-ES" w:eastAsia="en-US" w:bidi="ar-SA"/>
      </w:rPr>
    </w:lvl>
    <w:lvl w:ilvl="6" w:tplc="84065146">
      <w:numFmt w:val="bullet"/>
      <w:lvlText w:val="•"/>
      <w:lvlJc w:val="left"/>
      <w:pPr>
        <w:ind w:left="6810" w:hanging="360"/>
      </w:pPr>
      <w:rPr>
        <w:rFonts w:hint="default"/>
        <w:lang w:val="es-ES" w:eastAsia="en-US" w:bidi="ar-SA"/>
      </w:rPr>
    </w:lvl>
    <w:lvl w:ilvl="7" w:tplc="3C169FA2">
      <w:numFmt w:val="bullet"/>
      <w:lvlText w:val="•"/>
      <w:lvlJc w:val="left"/>
      <w:pPr>
        <w:ind w:left="7765" w:hanging="360"/>
      </w:pPr>
      <w:rPr>
        <w:rFonts w:hint="default"/>
        <w:lang w:val="es-ES" w:eastAsia="en-US" w:bidi="ar-SA"/>
      </w:rPr>
    </w:lvl>
    <w:lvl w:ilvl="8" w:tplc="884C59BA">
      <w:numFmt w:val="bullet"/>
      <w:lvlText w:val="•"/>
      <w:lvlJc w:val="left"/>
      <w:pPr>
        <w:ind w:left="8721" w:hanging="360"/>
      </w:pPr>
      <w:rPr>
        <w:rFonts w:hint="default"/>
        <w:lang w:val="es-ES" w:eastAsia="en-US" w:bidi="ar-SA"/>
      </w:rPr>
    </w:lvl>
  </w:abstractNum>
  <w:abstractNum w:abstractNumId="631" w15:restartNumberingAfterBreak="0">
    <w:nsid w:val="6060102F"/>
    <w:multiLevelType w:val="hybridMultilevel"/>
    <w:tmpl w:val="FB0211BA"/>
    <w:lvl w:ilvl="0" w:tplc="8012B670">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5784E258">
      <w:numFmt w:val="bullet"/>
      <w:lvlText w:val="•"/>
      <w:lvlJc w:val="left"/>
      <w:pPr>
        <w:ind w:left="2035" w:hanging="360"/>
      </w:pPr>
      <w:rPr>
        <w:rFonts w:hint="default"/>
        <w:lang w:val="es-ES" w:eastAsia="en-US" w:bidi="ar-SA"/>
      </w:rPr>
    </w:lvl>
    <w:lvl w:ilvl="2" w:tplc="C5ACF5EA">
      <w:numFmt w:val="bullet"/>
      <w:lvlText w:val="•"/>
      <w:lvlJc w:val="left"/>
      <w:pPr>
        <w:ind w:left="2990" w:hanging="360"/>
      </w:pPr>
      <w:rPr>
        <w:rFonts w:hint="default"/>
        <w:lang w:val="es-ES" w:eastAsia="en-US" w:bidi="ar-SA"/>
      </w:rPr>
    </w:lvl>
    <w:lvl w:ilvl="3" w:tplc="B1823BBA">
      <w:numFmt w:val="bullet"/>
      <w:lvlText w:val="•"/>
      <w:lvlJc w:val="left"/>
      <w:pPr>
        <w:ind w:left="3945" w:hanging="360"/>
      </w:pPr>
      <w:rPr>
        <w:rFonts w:hint="default"/>
        <w:lang w:val="es-ES" w:eastAsia="en-US" w:bidi="ar-SA"/>
      </w:rPr>
    </w:lvl>
    <w:lvl w:ilvl="4" w:tplc="CDE2F632">
      <w:numFmt w:val="bullet"/>
      <w:lvlText w:val="•"/>
      <w:lvlJc w:val="left"/>
      <w:pPr>
        <w:ind w:left="4900" w:hanging="360"/>
      </w:pPr>
      <w:rPr>
        <w:rFonts w:hint="default"/>
        <w:lang w:val="es-ES" w:eastAsia="en-US" w:bidi="ar-SA"/>
      </w:rPr>
    </w:lvl>
    <w:lvl w:ilvl="5" w:tplc="8B00017E">
      <w:numFmt w:val="bullet"/>
      <w:lvlText w:val="•"/>
      <w:lvlJc w:val="left"/>
      <w:pPr>
        <w:ind w:left="5855" w:hanging="360"/>
      </w:pPr>
      <w:rPr>
        <w:rFonts w:hint="default"/>
        <w:lang w:val="es-ES" w:eastAsia="en-US" w:bidi="ar-SA"/>
      </w:rPr>
    </w:lvl>
    <w:lvl w:ilvl="6" w:tplc="AD785BD2">
      <w:numFmt w:val="bullet"/>
      <w:lvlText w:val="•"/>
      <w:lvlJc w:val="left"/>
      <w:pPr>
        <w:ind w:left="6810" w:hanging="360"/>
      </w:pPr>
      <w:rPr>
        <w:rFonts w:hint="default"/>
        <w:lang w:val="es-ES" w:eastAsia="en-US" w:bidi="ar-SA"/>
      </w:rPr>
    </w:lvl>
    <w:lvl w:ilvl="7" w:tplc="FAF8BB48">
      <w:numFmt w:val="bullet"/>
      <w:lvlText w:val="•"/>
      <w:lvlJc w:val="left"/>
      <w:pPr>
        <w:ind w:left="7765" w:hanging="360"/>
      </w:pPr>
      <w:rPr>
        <w:rFonts w:hint="default"/>
        <w:lang w:val="es-ES" w:eastAsia="en-US" w:bidi="ar-SA"/>
      </w:rPr>
    </w:lvl>
    <w:lvl w:ilvl="8" w:tplc="3ABED44C">
      <w:numFmt w:val="bullet"/>
      <w:lvlText w:val="•"/>
      <w:lvlJc w:val="left"/>
      <w:pPr>
        <w:ind w:left="8721" w:hanging="360"/>
      </w:pPr>
      <w:rPr>
        <w:rFonts w:hint="default"/>
        <w:lang w:val="es-ES" w:eastAsia="en-US" w:bidi="ar-SA"/>
      </w:rPr>
    </w:lvl>
  </w:abstractNum>
  <w:abstractNum w:abstractNumId="632" w15:restartNumberingAfterBreak="0">
    <w:nsid w:val="606E175B"/>
    <w:multiLevelType w:val="hybridMultilevel"/>
    <w:tmpl w:val="5ECE90C0"/>
    <w:lvl w:ilvl="0" w:tplc="896215C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3CE30A2">
      <w:numFmt w:val="bullet"/>
      <w:lvlText w:val="•"/>
      <w:lvlJc w:val="left"/>
      <w:pPr>
        <w:ind w:left="2035" w:hanging="360"/>
      </w:pPr>
      <w:rPr>
        <w:rFonts w:hint="default"/>
        <w:lang w:val="es-ES" w:eastAsia="en-US" w:bidi="ar-SA"/>
      </w:rPr>
    </w:lvl>
    <w:lvl w:ilvl="2" w:tplc="0A4EC2C6">
      <w:numFmt w:val="bullet"/>
      <w:lvlText w:val="•"/>
      <w:lvlJc w:val="left"/>
      <w:pPr>
        <w:ind w:left="2990" w:hanging="360"/>
      </w:pPr>
      <w:rPr>
        <w:rFonts w:hint="default"/>
        <w:lang w:val="es-ES" w:eastAsia="en-US" w:bidi="ar-SA"/>
      </w:rPr>
    </w:lvl>
    <w:lvl w:ilvl="3" w:tplc="C472CCC2">
      <w:numFmt w:val="bullet"/>
      <w:lvlText w:val="•"/>
      <w:lvlJc w:val="left"/>
      <w:pPr>
        <w:ind w:left="3945" w:hanging="360"/>
      </w:pPr>
      <w:rPr>
        <w:rFonts w:hint="default"/>
        <w:lang w:val="es-ES" w:eastAsia="en-US" w:bidi="ar-SA"/>
      </w:rPr>
    </w:lvl>
    <w:lvl w:ilvl="4" w:tplc="CA0EF754">
      <w:numFmt w:val="bullet"/>
      <w:lvlText w:val="•"/>
      <w:lvlJc w:val="left"/>
      <w:pPr>
        <w:ind w:left="4900" w:hanging="360"/>
      </w:pPr>
      <w:rPr>
        <w:rFonts w:hint="default"/>
        <w:lang w:val="es-ES" w:eastAsia="en-US" w:bidi="ar-SA"/>
      </w:rPr>
    </w:lvl>
    <w:lvl w:ilvl="5" w:tplc="E430C532">
      <w:numFmt w:val="bullet"/>
      <w:lvlText w:val="•"/>
      <w:lvlJc w:val="left"/>
      <w:pPr>
        <w:ind w:left="5855" w:hanging="360"/>
      </w:pPr>
      <w:rPr>
        <w:rFonts w:hint="default"/>
        <w:lang w:val="es-ES" w:eastAsia="en-US" w:bidi="ar-SA"/>
      </w:rPr>
    </w:lvl>
    <w:lvl w:ilvl="6" w:tplc="978E9044">
      <w:numFmt w:val="bullet"/>
      <w:lvlText w:val="•"/>
      <w:lvlJc w:val="left"/>
      <w:pPr>
        <w:ind w:left="6810" w:hanging="360"/>
      </w:pPr>
      <w:rPr>
        <w:rFonts w:hint="default"/>
        <w:lang w:val="es-ES" w:eastAsia="en-US" w:bidi="ar-SA"/>
      </w:rPr>
    </w:lvl>
    <w:lvl w:ilvl="7" w:tplc="FFFAB856">
      <w:numFmt w:val="bullet"/>
      <w:lvlText w:val="•"/>
      <w:lvlJc w:val="left"/>
      <w:pPr>
        <w:ind w:left="7765" w:hanging="360"/>
      </w:pPr>
      <w:rPr>
        <w:rFonts w:hint="default"/>
        <w:lang w:val="es-ES" w:eastAsia="en-US" w:bidi="ar-SA"/>
      </w:rPr>
    </w:lvl>
    <w:lvl w:ilvl="8" w:tplc="31ECB5CE">
      <w:numFmt w:val="bullet"/>
      <w:lvlText w:val="•"/>
      <w:lvlJc w:val="left"/>
      <w:pPr>
        <w:ind w:left="8721" w:hanging="360"/>
      </w:pPr>
      <w:rPr>
        <w:rFonts w:hint="default"/>
        <w:lang w:val="es-ES" w:eastAsia="en-US" w:bidi="ar-SA"/>
      </w:rPr>
    </w:lvl>
  </w:abstractNum>
  <w:abstractNum w:abstractNumId="633" w15:restartNumberingAfterBreak="0">
    <w:nsid w:val="606E1F5A"/>
    <w:multiLevelType w:val="hybridMultilevel"/>
    <w:tmpl w:val="04A0BF62"/>
    <w:lvl w:ilvl="0" w:tplc="B3BE179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0BCDF46">
      <w:numFmt w:val="bullet"/>
      <w:lvlText w:val="•"/>
      <w:lvlJc w:val="left"/>
      <w:pPr>
        <w:ind w:left="2035" w:hanging="360"/>
      </w:pPr>
      <w:rPr>
        <w:rFonts w:hint="default"/>
        <w:lang w:val="es-ES" w:eastAsia="en-US" w:bidi="ar-SA"/>
      </w:rPr>
    </w:lvl>
    <w:lvl w:ilvl="2" w:tplc="14F2C75C">
      <w:numFmt w:val="bullet"/>
      <w:lvlText w:val="•"/>
      <w:lvlJc w:val="left"/>
      <w:pPr>
        <w:ind w:left="2990" w:hanging="360"/>
      </w:pPr>
      <w:rPr>
        <w:rFonts w:hint="default"/>
        <w:lang w:val="es-ES" w:eastAsia="en-US" w:bidi="ar-SA"/>
      </w:rPr>
    </w:lvl>
    <w:lvl w:ilvl="3" w:tplc="A0C4F8FC">
      <w:numFmt w:val="bullet"/>
      <w:lvlText w:val="•"/>
      <w:lvlJc w:val="left"/>
      <w:pPr>
        <w:ind w:left="3945" w:hanging="360"/>
      </w:pPr>
      <w:rPr>
        <w:rFonts w:hint="default"/>
        <w:lang w:val="es-ES" w:eastAsia="en-US" w:bidi="ar-SA"/>
      </w:rPr>
    </w:lvl>
    <w:lvl w:ilvl="4" w:tplc="A7783860">
      <w:numFmt w:val="bullet"/>
      <w:lvlText w:val="•"/>
      <w:lvlJc w:val="left"/>
      <w:pPr>
        <w:ind w:left="4900" w:hanging="360"/>
      </w:pPr>
      <w:rPr>
        <w:rFonts w:hint="default"/>
        <w:lang w:val="es-ES" w:eastAsia="en-US" w:bidi="ar-SA"/>
      </w:rPr>
    </w:lvl>
    <w:lvl w:ilvl="5" w:tplc="3EB619EE">
      <w:numFmt w:val="bullet"/>
      <w:lvlText w:val="•"/>
      <w:lvlJc w:val="left"/>
      <w:pPr>
        <w:ind w:left="5855" w:hanging="360"/>
      </w:pPr>
      <w:rPr>
        <w:rFonts w:hint="default"/>
        <w:lang w:val="es-ES" w:eastAsia="en-US" w:bidi="ar-SA"/>
      </w:rPr>
    </w:lvl>
    <w:lvl w:ilvl="6" w:tplc="46302E04">
      <w:numFmt w:val="bullet"/>
      <w:lvlText w:val="•"/>
      <w:lvlJc w:val="left"/>
      <w:pPr>
        <w:ind w:left="6810" w:hanging="360"/>
      </w:pPr>
      <w:rPr>
        <w:rFonts w:hint="default"/>
        <w:lang w:val="es-ES" w:eastAsia="en-US" w:bidi="ar-SA"/>
      </w:rPr>
    </w:lvl>
    <w:lvl w:ilvl="7" w:tplc="BD3C26CC">
      <w:numFmt w:val="bullet"/>
      <w:lvlText w:val="•"/>
      <w:lvlJc w:val="left"/>
      <w:pPr>
        <w:ind w:left="7765" w:hanging="360"/>
      </w:pPr>
      <w:rPr>
        <w:rFonts w:hint="default"/>
        <w:lang w:val="es-ES" w:eastAsia="en-US" w:bidi="ar-SA"/>
      </w:rPr>
    </w:lvl>
    <w:lvl w:ilvl="8" w:tplc="DBC6C60C">
      <w:numFmt w:val="bullet"/>
      <w:lvlText w:val="•"/>
      <w:lvlJc w:val="left"/>
      <w:pPr>
        <w:ind w:left="8721" w:hanging="360"/>
      </w:pPr>
      <w:rPr>
        <w:rFonts w:hint="default"/>
        <w:lang w:val="es-ES" w:eastAsia="en-US" w:bidi="ar-SA"/>
      </w:rPr>
    </w:lvl>
  </w:abstractNum>
  <w:abstractNum w:abstractNumId="634" w15:restartNumberingAfterBreak="0">
    <w:nsid w:val="60DD420B"/>
    <w:multiLevelType w:val="hybridMultilevel"/>
    <w:tmpl w:val="DAA8F548"/>
    <w:lvl w:ilvl="0" w:tplc="792C29FA">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CB2E372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5187F28">
      <w:numFmt w:val="bullet"/>
      <w:lvlText w:val="•"/>
      <w:lvlJc w:val="left"/>
      <w:pPr>
        <w:ind w:left="1080" w:hanging="360"/>
      </w:pPr>
      <w:rPr>
        <w:rFonts w:hint="default"/>
        <w:lang w:val="es-ES" w:eastAsia="en-US" w:bidi="ar-SA"/>
      </w:rPr>
    </w:lvl>
    <w:lvl w:ilvl="3" w:tplc="922C373C">
      <w:numFmt w:val="bullet"/>
      <w:lvlText w:val="•"/>
      <w:lvlJc w:val="left"/>
      <w:pPr>
        <w:ind w:left="2273" w:hanging="360"/>
      </w:pPr>
      <w:rPr>
        <w:rFonts w:hint="default"/>
        <w:lang w:val="es-ES" w:eastAsia="en-US" w:bidi="ar-SA"/>
      </w:rPr>
    </w:lvl>
    <w:lvl w:ilvl="4" w:tplc="78E4233A">
      <w:numFmt w:val="bullet"/>
      <w:lvlText w:val="•"/>
      <w:lvlJc w:val="left"/>
      <w:pPr>
        <w:ind w:left="3467" w:hanging="360"/>
      </w:pPr>
      <w:rPr>
        <w:rFonts w:hint="default"/>
        <w:lang w:val="es-ES" w:eastAsia="en-US" w:bidi="ar-SA"/>
      </w:rPr>
    </w:lvl>
    <w:lvl w:ilvl="5" w:tplc="E2080CEA">
      <w:numFmt w:val="bullet"/>
      <w:lvlText w:val="•"/>
      <w:lvlJc w:val="left"/>
      <w:pPr>
        <w:ind w:left="4661" w:hanging="360"/>
      </w:pPr>
      <w:rPr>
        <w:rFonts w:hint="default"/>
        <w:lang w:val="es-ES" w:eastAsia="en-US" w:bidi="ar-SA"/>
      </w:rPr>
    </w:lvl>
    <w:lvl w:ilvl="6" w:tplc="C10A52E2">
      <w:numFmt w:val="bullet"/>
      <w:lvlText w:val="•"/>
      <w:lvlJc w:val="left"/>
      <w:pPr>
        <w:ind w:left="5855" w:hanging="360"/>
      </w:pPr>
      <w:rPr>
        <w:rFonts w:hint="default"/>
        <w:lang w:val="es-ES" w:eastAsia="en-US" w:bidi="ar-SA"/>
      </w:rPr>
    </w:lvl>
    <w:lvl w:ilvl="7" w:tplc="26782E92">
      <w:numFmt w:val="bullet"/>
      <w:lvlText w:val="•"/>
      <w:lvlJc w:val="left"/>
      <w:pPr>
        <w:ind w:left="7049" w:hanging="360"/>
      </w:pPr>
      <w:rPr>
        <w:rFonts w:hint="default"/>
        <w:lang w:val="es-ES" w:eastAsia="en-US" w:bidi="ar-SA"/>
      </w:rPr>
    </w:lvl>
    <w:lvl w:ilvl="8" w:tplc="E81E42BC">
      <w:numFmt w:val="bullet"/>
      <w:lvlText w:val="•"/>
      <w:lvlJc w:val="left"/>
      <w:pPr>
        <w:ind w:left="8243" w:hanging="360"/>
      </w:pPr>
      <w:rPr>
        <w:rFonts w:hint="default"/>
        <w:lang w:val="es-ES" w:eastAsia="en-US" w:bidi="ar-SA"/>
      </w:rPr>
    </w:lvl>
  </w:abstractNum>
  <w:abstractNum w:abstractNumId="635" w15:restartNumberingAfterBreak="0">
    <w:nsid w:val="61292132"/>
    <w:multiLevelType w:val="hybridMultilevel"/>
    <w:tmpl w:val="70C0CF78"/>
    <w:lvl w:ilvl="0" w:tplc="E99A49F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000C1B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2EE5F26">
      <w:numFmt w:val="bullet"/>
      <w:lvlText w:val="•"/>
      <w:lvlJc w:val="left"/>
      <w:pPr>
        <w:ind w:left="2990" w:hanging="360"/>
      </w:pPr>
      <w:rPr>
        <w:rFonts w:hint="default"/>
        <w:lang w:val="es-ES" w:eastAsia="en-US" w:bidi="ar-SA"/>
      </w:rPr>
    </w:lvl>
    <w:lvl w:ilvl="3" w:tplc="C4626258">
      <w:numFmt w:val="bullet"/>
      <w:lvlText w:val="•"/>
      <w:lvlJc w:val="left"/>
      <w:pPr>
        <w:ind w:left="3945" w:hanging="360"/>
      </w:pPr>
      <w:rPr>
        <w:rFonts w:hint="default"/>
        <w:lang w:val="es-ES" w:eastAsia="en-US" w:bidi="ar-SA"/>
      </w:rPr>
    </w:lvl>
    <w:lvl w:ilvl="4" w:tplc="3246F4DA">
      <w:numFmt w:val="bullet"/>
      <w:lvlText w:val="•"/>
      <w:lvlJc w:val="left"/>
      <w:pPr>
        <w:ind w:left="4900" w:hanging="360"/>
      </w:pPr>
      <w:rPr>
        <w:rFonts w:hint="default"/>
        <w:lang w:val="es-ES" w:eastAsia="en-US" w:bidi="ar-SA"/>
      </w:rPr>
    </w:lvl>
    <w:lvl w:ilvl="5" w:tplc="D916CAB0">
      <w:numFmt w:val="bullet"/>
      <w:lvlText w:val="•"/>
      <w:lvlJc w:val="left"/>
      <w:pPr>
        <w:ind w:left="5855" w:hanging="360"/>
      </w:pPr>
      <w:rPr>
        <w:rFonts w:hint="default"/>
        <w:lang w:val="es-ES" w:eastAsia="en-US" w:bidi="ar-SA"/>
      </w:rPr>
    </w:lvl>
    <w:lvl w:ilvl="6" w:tplc="7B726092">
      <w:numFmt w:val="bullet"/>
      <w:lvlText w:val="•"/>
      <w:lvlJc w:val="left"/>
      <w:pPr>
        <w:ind w:left="6810" w:hanging="360"/>
      </w:pPr>
      <w:rPr>
        <w:rFonts w:hint="default"/>
        <w:lang w:val="es-ES" w:eastAsia="en-US" w:bidi="ar-SA"/>
      </w:rPr>
    </w:lvl>
    <w:lvl w:ilvl="7" w:tplc="49ACB7A0">
      <w:numFmt w:val="bullet"/>
      <w:lvlText w:val="•"/>
      <w:lvlJc w:val="left"/>
      <w:pPr>
        <w:ind w:left="7765" w:hanging="360"/>
      </w:pPr>
      <w:rPr>
        <w:rFonts w:hint="default"/>
        <w:lang w:val="es-ES" w:eastAsia="en-US" w:bidi="ar-SA"/>
      </w:rPr>
    </w:lvl>
    <w:lvl w:ilvl="8" w:tplc="E36E76D8">
      <w:numFmt w:val="bullet"/>
      <w:lvlText w:val="•"/>
      <w:lvlJc w:val="left"/>
      <w:pPr>
        <w:ind w:left="8721" w:hanging="360"/>
      </w:pPr>
      <w:rPr>
        <w:rFonts w:hint="default"/>
        <w:lang w:val="es-ES" w:eastAsia="en-US" w:bidi="ar-SA"/>
      </w:rPr>
    </w:lvl>
  </w:abstractNum>
  <w:abstractNum w:abstractNumId="636" w15:restartNumberingAfterBreak="0">
    <w:nsid w:val="615708A9"/>
    <w:multiLevelType w:val="hybridMultilevel"/>
    <w:tmpl w:val="C546A480"/>
    <w:lvl w:ilvl="0" w:tplc="6B7CEF5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FA8B6C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B3A5680">
      <w:numFmt w:val="bullet"/>
      <w:lvlText w:val="•"/>
      <w:lvlJc w:val="left"/>
      <w:pPr>
        <w:ind w:left="2990" w:hanging="360"/>
      </w:pPr>
      <w:rPr>
        <w:rFonts w:hint="default"/>
        <w:lang w:val="es-ES" w:eastAsia="en-US" w:bidi="ar-SA"/>
      </w:rPr>
    </w:lvl>
    <w:lvl w:ilvl="3" w:tplc="D1A07FA2">
      <w:numFmt w:val="bullet"/>
      <w:lvlText w:val="•"/>
      <w:lvlJc w:val="left"/>
      <w:pPr>
        <w:ind w:left="3945" w:hanging="360"/>
      </w:pPr>
      <w:rPr>
        <w:rFonts w:hint="default"/>
        <w:lang w:val="es-ES" w:eastAsia="en-US" w:bidi="ar-SA"/>
      </w:rPr>
    </w:lvl>
    <w:lvl w:ilvl="4" w:tplc="C6F2BC4C">
      <w:numFmt w:val="bullet"/>
      <w:lvlText w:val="•"/>
      <w:lvlJc w:val="left"/>
      <w:pPr>
        <w:ind w:left="4900" w:hanging="360"/>
      </w:pPr>
      <w:rPr>
        <w:rFonts w:hint="default"/>
        <w:lang w:val="es-ES" w:eastAsia="en-US" w:bidi="ar-SA"/>
      </w:rPr>
    </w:lvl>
    <w:lvl w:ilvl="5" w:tplc="2AB2601A">
      <w:numFmt w:val="bullet"/>
      <w:lvlText w:val="•"/>
      <w:lvlJc w:val="left"/>
      <w:pPr>
        <w:ind w:left="5855" w:hanging="360"/>
      </w:pPr>
      <w:rPr>
        <w:rFonts w:hint="default"/>
        <w:lang w:val="es-ES" w:eastAsia="en-US" w:bidi="ar-SA"/>
      </w:rPr>
    </w:lvl>
    <w:lvl w:ilvl="6" w:tplc="51083650">
      <w:numFmt w:val="bullet"/>
      <w:lvlText w:val="•"/>
      <w:lvlJc w:val="left"/>
      <w:pPr>
        <w:ind w:left="6810" w:hanging="360"/>
      </w:pPr>
      <w:rPr>
        <w:rFonts w:hint="default"/>
        <w:lang w:val="es-ES" w:eastAsia="en-US" w:bidi="ar-SA"/>
      </w:rPr>
    </w:lvl>
    <w:lvl w:ilvl="7" w:tplc="0938F334">
      <w:numFmt w:val="bullet"/>
      <w:lvlText w:val="•"/>
      <w:lvlJc w:val="left"/>
      <w:pPr>
        <w:ind w:left="7765" w:hanging="360"/>
      </w:pPr>
      <w:rPr>
        <w:rFonts w:hint="default"/>
        <w:lang w:val="es-ES" w:eastAsia="en-US" w:bidi="ar-SA"/>
      </w:rPr>
    </w:lvl>
    <w:lvl w:ilvl="8" w:tplc="96C69D48">
      <w:numFmt w:val="bullet"/>
      <w:lvlText w:val="•"/>
      <w:lvlJc w:val="left"/>
      <w:pPr>
        <w:ind w:left="8721" w:hanging="360"/>
      </w:pPr>
      <w:rPr>
        <w:rFonts w:hint="default"/>
        <w:lang w:val="es-ES" w:eastAsia="en-US" w:bidi="ar-SA"/>
      </w:rPr>
    </w:lvl>
  </w:abstractNum>
  <w:abstractNum w:abstractNumId="637" w15:restartNumberingAfterBreak="0">
    <w:nsid w:val="6159551E"/>
    <w:multiLevelType w:val="hybridMultilevel"/>
    <w:tmpl w:val="2E4C7F9E"/>
    <w:lvl w:ilvl="0" w:tplc="75BAFAF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DDAB08E">
      <w:numFmt w:val="bullet"/>
      <w:lvlText w:val="•"/>
      <w:lvlJc w:val="left"/>
      <w:pPr>
        <w:ind w:left="2035" w:hanging="360"/>
      </w:pPr>
      <w:rPr>
        <w:rFonts w:hint="default"/>
        <w:lang w:val="es-ES" w:eastAsia="en-US" w:bidi="ar-SA"/>
      </w:rPr>
    </w:lvl>
    <w:lvl w:ilvl="2" w:tplc="C5D06BB2">
      <w:numFmt w:val="bullet"/>
      <w:lvlText w:val="•"/>
      <w:lvlJc w:val="left"/>
      <w:pPr>
        <w:ind w:left="2990" w:hanging="360"/>
      </w:pPr>
      <w:rPr>
        <w:rFonts w:hint="default"/>
        <w:lang w:val="es-ES" w:eastAsia="en-US" w:bidi="ar-SA"/>
      </w:rPr>
    </w:lvl>
    <w:lvl w:ilvl="3" w:tplc="FE36FDDC">
      <w:numFmt w:val="bullet"/>
      <w:lvlText w:val="•"/>
      <w:lvlJc w:val="left"/>
      <w:pPr>
        <w:ind w:left="3945" w:hanging="360"/>
      </w:pPr>
      <w:rPr>
        <w:rFonts w:hint="default"/>
        <w:lang w:val="es-ES" w:eastAsia="en-US" w:bidi="ar-SA"/>
      </w:rPr>
    </w:lvl>
    <w:lvl w:ilvl="4" w:tplc="69708E2C">
      <w:numFmt w:val="bullet"/>
      <w:lvlText w:val="•"/>
      <w:lvlJc w:val="left"/>
      <w:pPr>
        <w:ind w:left="4900" w:hanging="360"/>
      </w:pPr>
      <w:rPr>
        <w:rFonts w:hint="default"/>
        <w:lang w:val="es-ES" w:eastAsia="en-US" w:bidi="ar-SA"/>
      </w:rPr>
    </w:lvl>
    <w:lvl w:ilvl="5" w:tplc="BFC81204">
      <w:numFmt w:val="bullet"/>
      <w:lvlText w:val="•"/>
      <w:lvlJc w:val="left"/>
      <w:pPr>
        <w:ind w:left="5855" w:hanging="360"/>
      </w:pPr>
      <w:rPr>
        <w:rFonts w:hint="default"/>
        <w:lang w:val="es-ES" w:eastAsia="en-US" w:bidi="ar-SA"/>
      </w:rPr>
    </w:lvl>
    <w:lvl w:ilvl="6" w:tplc="74101468">
      <w:numFmt w:val="bullet"/>
      <w:lvlText w:val="•"/>
      <w:lvlJc w:val="left"/>
      <w:pPr>
        <w:ind w:left="6810" w:hanging="360"/>
      </w:pPr>
      <w:rPr>
        <w:rFonts w:hint="default"/>
        <w:lang w:val="es-ES" w:eastAsia="en-US" w:bidi="ar-SA"/>
      </w:rPr>
    </w:lvl>
    <w:lvl w:ilvl="7" w:tplc="4C1A0D60">
      <w:numFmt w:val="bullet"/>
      <w:lvlText w:val="•"/>
      <w:lvlJc w:val="left"/>
      <w:pPr>
        <w:ind w:left="7765" w:hanging="360"/>
      </w:pPr>
      <w:rPr>
        <w:rFonts w:hint="default"/>
        <w:lang w:val="es-ES" w:eastAsia="en-US" w:bidi="ar-SA"/>
      </w:rPr>
    </w:lvl>
    <w:lvl w:ilvl="8" w:tplc="920C3D54">
      <w:numFmt w:val="bullet"/>
      <w:lvlText w:val="•"/>
      <w:lvlJc w:val="left"/>
      <w:pPr>
        <w:ind w:left="8721" w:hanging="360"/>
      </w:pPr>
      <w:rPr>
        <w:rFonts w:hint="default"/>
        <w:lang w:val="es-ES" w:eastAsia="en-US" w:bidi="ar-SA"/>
      </w:rPr>
    </w:lvl>
  </w:abstractNum>
  <w:abstractNum w:abstractNumId="638" w15:restartNumberingAfterBreak="0">
    <w:nsid w:val="6168224E"/>
    <w:multiLevelType w:val="hybridMultilevel"/>
    <w:tmpl w:val="80A0DEBC"/>
    <w:lvl w:ilvl="0" w:tplc="74401E58">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A1407F42">
      <w:numFmt w:val="bullet"/>
      <w:lvlText w:val="•"/>
      <w:lvlJc w:val="left"/>
      <w:pPr>
        <w:ind w:left="1387" w:hanging="360"/>
      </w:pPr>
      <w:rPr>
        <w:rFonts w:hint="default"/>
        <w:lang w:val="es-ES" w:eastAsia="en-US" w:bidi="ar-SA"/>
      </w:rPr>
    </w:lvl>
    <w:lvl w:ilvl="2" w:tplc="65061BD6">
      <w:numFmt w:val="bullet"/>
      <w:lvlText w:val="•"/>
      <w:lvlJc w:val="left"/>
      <w:pPr>
        <w:ind w:left="2414" w:hanging="360"/>
      </w:pPr>
      <w:rPr>
        <w:rFonts w:hint="default"/>
        <w:lang w:val="es-ES" w:eastAsia="en-US" w:bidi="ar-SA"/>
      </w:rPr>
    </w:lvl>
    <w:lvl w:ilvl="3" w:tplc="26B2F3C2">
      <w:numFmt w:val="bullet"/>
      <w:lvlText w:val="•"/>
      <w:lvlJc w:val="left"/>
      <w:pPr>
        <w:ind w:left="3441" w:hanging="360"/>
      </w:pPr>
      <w:rPr>
        <w:rFonts w:hint="default"/>
        <w:lang w:val="es-ES" w:eastAsia="en-US" w:bidi="ar-SA"/>
      </w:rPr>
    </w:lvl>
    <w:lvl w:ilvl="4" w:tplc="EA94D1B6">
      <w:numFmt w:val="bullet"/>
      <w:lvlText w:val="•"/>
      <w:lvlJc w:val="left"/>
      <w:pPr>
        <w:ind w:left="4468" w:hanging="360"/>
      </w:pPr>
      <w:rPr>
        <w:rFonts w:hint="default"/>
        <w:lang w:val="es-ES" w:eastAsia="en-US" w:bidi="ar-SA"/>
      </w:rPr>
    </w:lvl>
    <w:lvl w:ilvl="5" w:tplc="E934F9F6">
      <w:numFmt w:val="bullet"/>
      <w:lvlText w:val="•"/>
      <w:lvlJc w:val="left"/>
      <w:pPr>
        <w:ind w:left="5495" w:hanging="360"/>
      </w:pPr>
      <w:rPr>
        <w:rFonts w:hint="default"/>
        <w:lang w:val="es-ES" w:eastAsia="en-US" w:bidi="ar-SA"/>
      </w:rPr>
    </w:lvl>
    <w:lvl w:ilvl="6" w:tplc="1F7E7538">
      <w:numFmt w:val="bullet"/>
      <w:lvlText w:val="•"/>
      <w:lvlJc w:val="left"/>
      <w:pPr>
        <w:ind w:left="6522" w:hanging="360"/>
      </w:pPr>
      <w:rPr>
        <w:rFonts w:hint="default"/>
        <w:lang w:val="es-ES" w:eastAsia="en-US" w:bidi="ar-SA"/>
      </w:rPr>
    </w:lvl>
    <w:lvl w:ilvl="7" w:tplc="59348930">
      <w:numFmt w:val="bullet"/>
      <w:lvlText w:val="•"/>
      <w:lvlJc w:val="left"/>
      <w:pPr>
        <w:ind w:left="7549" w:hanging="360"/>
      </w:pPr>
      <w:rPr>
        <w:rFonts w:hint="default"/>
        <w:lang w:val="es-ES" w:eastAsia="en-US" w:bidi="ar-SA"/>
      </w:rPr>
    </w:lvl>
    <w:lvl w:ilvl="8" w:tplc="5A0CD284">
      <w:numFmt w:val="bullet"/>
      <w:lvlText w:val="•"/>
      <w:lvlJc w:val="left"/>
      <w:pPr>
        <w:ind w:left="8577" w:hanging="360"/>
      </w:pPr>
      <w:rPr>
        <w:rFonts w:hint="default"/>
        <w:lang w:val="es-ES" w:eastAsia="en-US" w:bidi="ar-SA"/>
      </w:rPr>
    </w:lvl>
  </w:abstractNum>
  <w:abstractNum w:abstractNumId="639" w15:restartNumberingAfterBreak="0">
    <w:nsid w:val="61694D5C"/>
    <w:multiLevelType w:val="hybridMultilevel"/>
    <w:tmpl w:val="1DCCA1A8"/>
    <w:lvl w:ilvl="0" w:tplc="1C5076F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36EF908">
      <w:numFmt w:val="bullet"/>
      <w:lvlText w:val="•"/>
      <w:lvlJc w:val="left"/>
      <w:pPr>
        <w:ind w:left="2035" w:hanging="360"/>
      </w:pPr>
      <w:rPr>
        <w:rFonts w:hint="default"/>
        <w:lang w:val="es-ES" w:eastAsia="en-US" w:bidi="ar-SA"/>
      </w:rPr>
    </w:lvl>
    <w:lvl w:ilvl="2" w:tplc="3B9E6CE2">
      <w:numFmt w:val="bullet"/>
      <w:lvlText w:val="•"/>
      <w:lvlJc w:val="left"/>
      <w:pPr>
        <w:ind w:left="2990" w:hanging="360"/>
      </w:pPr>
      <w:rPr>
        <w:rFonts w:hint="default"/>
        <w:lang w:val="es-ES" w:eastAsia="en-US" w:bidi="ar-SA"/>
      </w:rPr>
    </w:lvl>
    <w:lvl w:ilvl="3" w:tplc="BB1E058C">
      <w:numFmt w:val="bullet"/>
      <w:lvlText w:val="•"/>
      <w:lvlJc w:val="left"/>
      <w:pPr>
        <w:ind w:left="3945" w:hanging="360"/>
      </w:pPr>
      <w:rPr>
        <w:rFonts w:hint="default"/>
        <w:lang w:val="es-ES" w:eastAsia="en-US" w:bidi="ar-SA"/>
      </w:rPr>
    </w:lvl>
    <w:lvl w:ilvl="4" w:tplc="2BF81D24">
      <w:numFmt w:val="bullet"/>
      <w:lvlText w:val="•"/>
      <w:lvlJc w:val="left"/>
      <w:pPr>
        <w:ind w:left="4900" w:hanging="360"/>
      </w:pPr>
      <w:rPr>
        <w:rFonts w:hint="default"/>
        <w:lang w:val="es-ES" w:eastAsia="en-US" w:bidi="ar-SA"/>
      </w:rPr>
    </w:lvl>
    <w:lvl w:ilvl="5" w:tplc="41E67466">
      <w:numFmt w:val="bullet"/>
      <w:lvlText w:val="•"/>
      <w:lvlJc w:val="left"/>
      <w:pPr>
        <w:ind w:left="5855" w:hanging="360"/>
      </w:pPr>
      <w:rPr>
        <w:rFonts w:hint="default"/>
        <w:lang w:val="es-ES" w:eastAsia="en-US" w:bidi="ar-SA"/>
      </w:rPr>
    </w:lvl>
    <w:lvl w:ilvl="6" w:tplc="C890B7B6">
      <w:numFmt w:val="bullet"/>
      <w:lvlText w:val="•"/>
      <w:lvlJc w:val="left"/>
      <w:pPr>
        <w:ind w:left="6810" w:hanging="360"/>
      </w:pPr>
      <w:rPr>
        <w:rFonts w:hint="default"/>
        <w:lang w:val="es-ES" w:eastAsia="en-US" w:bidi="ar-SA"/>
      </w:rPr>
    </w:lvl>
    <w:lvl w:ilvl="7" w:tplc="563813B2">
      <w:numFmt w:val="bullet"/>
      <w:lvlText w:val="•"/>
      <w:lvlJc w:val="left"/>
      <w:pPr>
        <w:ind w:left="7765" w:hanging="360"/>
      </w:pPr>
      <w:rPr>
        <w:rFonts w:hint="default"/>
        <w:lang w:val="es-ES" w:eastAsia="en-US" w:bidi="ar-SA"/>
      </w:rPr>
    </w:lvl>
    <w:lvl w:ilvl="8" w:tplc="D7567FD6">
      <w:numFmt w:val="bullet"/>
      <w:lvlText w:val="•"/>
      <w:lvlJc w:val="left"/>
      <w:pPr>
        <w:ind w:left="8721" w:hanging="360"/>
      </w:pPr>
      <w:rPr>
        <w:rFonts w:hint="default"/>
        <w:lang w:val="es-ES" w:eastAsia="en-US" w:bidi="ar-SA"/>
      </w:rPr>
    </w:lvl>
  </w:abstractNum>
  <w:abstractNum w:abstractNumId="640" w15:restartNumberingAfterBreak="0">
    <w:nsid w:val="617348C8"/>
    <w:multiLevelType w:val="hybridMultilevel"/>
    <w:tmpl w:val="0DF6D8BC"/>
    <w:lvl w:ilvl="0" w:tplc="4FEA22E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6500A7C">
      <w:numFmt w:val="bullet"/>
      <w:lvlText w:val="•"/>
      <w:lvlJc w:val="left"/>
      <w:pPr>
        <w:ind w:left="2035" w:hanging="360"/>
      </w:pPr>
      <w:rPr>
        <w:rFonts w:hint="default"/>
        <w:lang w:val="es-ES" w:eastAsia="en-US" w:bidi="ar-SA"/>
      </w:rPr>
    </w:lvl>
    <w:lvl w:ilvl="2" w:tplc="7DE4170C">
      <w:numFmt w:val="bullet"/>
      <w:lvlText w:val="•"/>
      <w:lvlJc w:val="left"/>
      <w:pPr>
        <w:ind w:left="2990" w:hanging="360"/>
      </w:pPr>
      <w:rPr>
        <w:rFonts w:hint="default"/>
        <w:lang w:val="es-ES" w:eastAsia="en-US" w:bidi="ar-SA"/>
      </w:rPr>
    </w:lvl>
    <w:lvl w:ilvl="3" w:tplc="7604DE50">
      <w:numFmt w:val="bullet"/>
      <w:lvlText w:val="•"/>
      <w:lvlJc w:val="left"/>
      <w:pPr>
        <w:ind w:left="3945" w:hanging="360"/>
      </w:pPr>
      <w:rPr>
        <w:rFonts w:hint="default"/>
        <w:lang w:val="es-ES" w:eastAsia="en-US" w:bidi="ar-SA"/>
      </w:rPr>
    </w:lvl>
    <w:lvl w:ilvl="4" w:tplc="5C8C042E">
      <w:numFmt w:val="bullet"/>
      <w:lvlText w:val="•"/>
      <w:lvlJc w:val="left"/>
      <w:pPr>
        <w:ind w:left="4900" w:hanging="360"/>
      </w:pPr>
      <w:rPr>
        <w:rFonts w:hint="default"/>
        <w:lang w:val="es-ES" w:eastAsia="en-US" w:bidi="ar-SA"/>
      </w:rPr>
    </w:lvl>
    <w:lvl w:ilvl="5" w:tplc="D9D435C6">
      <w:numFmt w:val="bullet"/>
      <w:lvlText w:val="•"/>
      <w:lvlJc w:val="left"/>
      <w:pPr>
        <w:ind w:left="5855" w:hanging="360"/>
      </w:pPr>
      <w:rPr>
        <w:rFonts w:hint="default"/>
        <w:lang w:val="es-ES" w:eastAsia="en-US" w:bidi="ar-SA"/>
      </w:rPr>
    </w:lvl>
    <w:lvl w:ilvl="6" w:tplc="7EA04244">
      <w:numFmt w:val="bullet"/>
      <w:lvlText w:val="•"/>
      <w:lvlJc w:val="left"/>
      <w:pPr>
        <w:ind w:left="6810" w:hanging="360"/>
      </w:pPr>
      <w:rPr>
        <w:rFonts w:hint="default"/>
        <w:lang w:val="es-ES" w:eastAsia="en-US" w:bidi="ar-SA"/>
      </w:rPr>
    </w:lvl>
    <w:lvl w:ilvl="7" w:tplc="8D8A8642">
      <w:numFmt w:val="bullet"/>
      <w:lvlText w:val="•"/>
      <w:lvlJc w:val="left"/>
      <w:pPr>
        <w:ind w:left="7765" w:hanging="360"/>
      </w:pPr>
      <w:rPr>
        <w:rFonts w:hint="default"/>
        <w:lang w:val="es-ES" w:eastAsia="en-US" w:bidi="ar-SA"/>
      </w:rPr>
    </w:lvl>
    <w:lvl w:ilvl="8" w:tplc="2438DD3E">
      <w:numFmt w:val="bullet"/>
      <w:lvlText w:val="•"/>
      <w:lvlJc w:val="left"/>
      <w:pPr>
        <w:ind w:left="8721" w:hanging="360"/>
      </w:pPr>
      <w:rPr>
        <w:rFonts w:hint="default"/>
        <w:lang w:val="es-ES" w:eastAsia="en-US" w:bidi="ar-SA"/>
      </w:rPr>
    </w:lvl>
  </w:abstractNum>
  <w:abstractNum w:abstractNumId="641" w15:restartNumberingAfterBreak="0">
    <w:nsid w:val="618751D4"/>
    <w:multiLevelType w:val="hybridMultilevel"/>
    <w:tmpl w:val="10027760"/>
    <w:lvl w:ilvl="0" w:tplc="01E27AB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5A42ECC6">
      <w:numFmt w:val="bullet"/>
      <w:lvlText w:val="•"/>
      <w:lvlJc w:val="left"/>
      <w:pPr>
        <w:ind w:left="2035" w:hanging="360"/>
      </w:pPr>
      <w:rPr>
        <w:rFonts w:hint="default"/>
        <w:lang w:val="es-ES" w:eastAsia="en-US" w:bidi="ar-SA"/>
      </w:rPr>
    </w:lvl>
    <w:lvl w:ilvl="2" w:tplc="1752120C">
      <w:numFmt w:val="bullet"/>
      <w:lvlText w:val="•"/>
      <w:lvlJc w:val="left"/>
      <w:pPr>
        <w:ind w:left="2990" w:hanging="360"/>
      </w:pPr>
      <w:rPr>
        <w:rFonts w:hint="default"/>
        <w:lang w:val="es-ES" w:eastAsia="en-US" w:bidi="ar-SA"/>
      </w:rPr>
    </w:lvl>
    <w:lvl w:ilvl="3" w:tplc="B6461636">
      <w:numFmt w:val="bullet"/>
      <w:lvlText w:val="•"/>
      <w:lvlJc w:val="left"/>
      <w:pPr>
        <w:ind w:left="3945" w:hanging="360"/>
      </w:pPr>
      <w:rPr>
        <w:rFonts w:hint="default"/>
        <w:lang w:val="es-ES" w:eastAsia="en-US" w:bidi="ar-SA"/>
      </w:rPr>
    </w:lvl>
    <w:lvl w:ilvl="4" w:tplc="91FABE38">
      <w:numFmt w:val="bullet"/>
      <w:lvlText w:val="•"/>
      <w:lvlJc w:val="left"/>
      <w:pPr>
        <w:ind w:left="4900" w:hanging="360"/>
      </w:pPr>
      <w:rPr>
        <w:rFonts w:hint="default"/>
        <w:lang w:val="es-ES" w:eastAsia="en-US" w:bidi="ar-SA"/>
      </w:rPr>
    </w:lvl>
    <w:lvl w:ilvl="5" w:tplc="1BA039D6">
      <w:numFmt w:val="bullet"/>
      <w:lvlText w:val="•"/>
      <w:lvlJc w:val="left"/>
      <w:pPr>
        <w:ind w:left="5855" w:hanging="360"/>
      </w:pPr>
      <w:rPr>
        <w:rFonts w:hint="default"/>
        <w:lang w:val="es-ES" w:eastAsia="en-US" w:bidi="ar-SA"/>
      </w:rPr>
    </w:lvl>
    <w:lvl w:ilvl="6" w:tplc="1BA025DA">
      <w:numFmt w:val="bullet"/>
      <w:lvlText w:val="•"/>
      <w:lvlJc w:val="left"/>
      <w:pPr>
        <w:ind w:left="6810" w:hanging="360"/>
      </w:pPr>
      <w:rPr>
        <w:rFonts w:hint="default"/>
        <w:lang w:val="es-ES" w:eastAsia="en-US" w:bidi="ar-SA"/>
      </w:rPr>
    </w:lvl>
    <w:lvl w:ilvl="7" w:tplc="9AF8BE24">
      <w:numFmt w:val="bullet"/>
      <w:lvlText w:val="•"/>
      <w:lvlJc w:val="left"/>
      <w:pPr>
        <w:ind w:left="7765" w:hanging="360"/>
      </w:pPr>
      <w:rPr>
        <w:rFonts w:hint="default"/>
        <w:lang w:val="es-ES" w:eastAsia="en-US" w:bidi="ar-SA"/>
      </w:rPr>
    </w:lvl>
    <w:lvl w:ilvl="8" w:tplc="08D4191E">
      <w:numFmt w:val="bullet"/>
      <w:lvlText w:val="•"/>
      <w:lvlJc w:val="left"/>
      <w:pPr>
        <w:ind w:left="8721" w:hanging="360"/>
      </w:pPr>
      <w:rPr>
        <w:rFonts w:hint="default"/>
        <w:lang w:val="es-ES" w:eastAsia="en-US" w:bidi="ar-SA"/>
      </w:rPr>
    </w:lvl>
  </w:abstractNum>
  <w:abstractNum w:abstractNumId="642" w15:restartNumberingAfterBreak="0">
    <w:nsid w:val="61DD2698"/>
    <w:multiLevelType w:val="hybridMultilevel"/>
    <w:tmpl w:val="8966B708"/>
    <w:lvl w:ilvl="0" w:tplc="531A6EEE">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29E0DB36">
      <w:numFmt w:val="bullet"/>
      <w:lvlText w:val="•"/>
      <w:lvlJc w:val="left"/>
      <w:pPr>
        <w:ind w:left="2035" w:hanging="360"/>
      </w:pPr>
      <w:rPr>
        <w:rFonts w:hint="default"/>
        <w:lang w:val="es-ES" w:eastAsia="en-US" w:bidi="ar-SA"/>
      </w:rPr>
    </w:lvl>
    <w:lvl w:ilvl="2" w:tplc="49D62D0E">
      <w:numFmt w:val="bullet"/>
      <w:lvlText w:val="•"/>
      <w:lvlJc w:val="left"/>
      <w:pPr>
        <w:ind w:left="2990" w:hanging="360"/>
      </w:pPr>
      <w:rPr>
        <w:rFonts w:hint="default"/>
        <w:lang w:val="es-ES" w:eastAsia="en-US" w:bidi="ar-SA"/>
      </w:rPr>
    </w:lvl>
    <w:lvl w:ilvl="3" w:tplc="FC609EB2">
      <w:numFmt w:val="bullet"/>
      <w:lvlText w:val="•"/>
      <w:lvlJc w:val="left"/>
      <w:pPr>
        <w:ind w:left="3945" w:hanging="360"/>
      </w:pPr>
      <w:rPr>
        <w:rFonts w:hint="default"/>
        <w:lang w:val="es-ES" w:eastAsia="en-US" w:bidi="ar-SA"/>
      </w:rPr>
    </w:lvl>
    <w:lvl w:ilvl="4" w:tplc="7C7C0C4A">
      <w:numFmt w:val="bullet"/>
      <w:lvlText w:val="•"/>
      <w:lvlJc w:val="left"/>
      <w:pPr>
        <w:ind w:left="4900" w:hanging="360"/>
      </w:pPr>
      <w:rPr>
        <w:rFonts w:hint="default"/>
        <w:lang w:val="es-ES" w:eastAsia="en-US" w:bidi="ar-SA"/>
      </w:rPr>
    </w:lvl>
    <w:lvl w:ilvl="5" w:tplc="AEFEF99C">
      <w:numFmt w:val="bullet"/>
      <w:lvlText w:val="•"/>
      <w:lvlJc w:val="left"/>
      <w:pPr>
        <w:ind w:left="5855" w:hanging="360"/>
      </w:pPr>
      <w:rPr>
        <w:rFonts w:hint="default"/>
        <w:lang w:val="es-ES" w:eastAsia="en-US" w:bidi="ar-SA"/>
      </w:rPr>
    </w:lvl>
    <w:lvl w:ilvl="6" w:tplc="58E26FCC">
      <w:numFmt w:val="bullet"/>
      <w:lvlText w:val="•"/>
      <w:lvlJc w:val="left"/>
      <w:pPr>
        <w:ind w:left="6810" w:hanging="360"/>
      </w:pPr>
      <w:rPr>
        <w:rFonts w:hint="default"/>
        <w:lang w:val="es-ES" w:eastAsia="en-US" w:bidi="ar-SA"/>
      </w:rPr>
    </w:lvl>
    <w:lvl w:ilvl="7" w:tplc="6BAE539A">
      <w:numFmt w:val="bullet"/>
      <w:lvlText w:val="•"/>
      <w:lvlJc w:val="left"/>
      <w:pPr>
        <w:ind w:left="7765" w:hanging="360"/>
      </w:pPr>
      <w:rPr>
        <w:rFonts w:hint="default"/>
        <w:lang w:val="es-ES" w:eastAsia="en-US" w:bidi="ar-SA"/>
      </w:rPr>
    </w:lvl>
    <w:lvl w:ilvl="8" w:tplc="D1E0101E">
      <w:numFmt w:val="bullet"/>
      <w:lvlText w:val="•"/>
      <w:lvlJc w:val="left"/>
      <w:pPr>
        <w:ind w:left="8721" w:hanging="360"/>
      </w:pPr>
      <w:rPr>
        <w:rFonts w:hint="default"/>
        <w:lang w:val="es-ES" w:eastAsia="en-US" w:bidi="ar-SA"/>
      </w:rPr>
    </w:lvl>
  </w:abstractNum>
  <w:abstractNum w:abstractNumId="643" w15:restartNumberingAfterBreak="0">
    <w:nsid w:val="61E26F71"/>
    <w:multiLevelType w:val="hybridMultilevel"/>
    <w:tmpl w:val="FFDAFEF0"/>
    <w:lvl w:ilvl="0" w:tplc="D1BE00EC">
      <w:numFmt w:val="bullet"/>
      <w:lvlText w:val="-"/>
      <w:lvlJc w:val="left"/>
      <w:pPr>
        <w:ind w:left="1065" w:hanging="356"/>
      </w:pPr>
      <w:rPr>
        <w:rFonts w:ascii="Times New Roman" w:eastAsia="Times New Roman" w:hAnsi="Times New Roman" w:cs="Times New Roman" w:hint="default"/>
        <w:b/>
        <w:bCs/>
        <w:i w:val="0"/>
        <w:iCs w:val="0"/>
        <w:spacing w:val="0"/>
        <w:w w:val="100"/>
        <w:sz w:val="22"/>
        <w:szCs w:val="22"/>
        <w:lang w:val="es-ES" w:eastAsia="en-US" w:bidi="ar-SA"/>
      </w:rPr>
    </w:lvl>
    <w:lvl w:ilvl="1" w:tplc="989C2BE4">
      <w:numFmt w:val="bullet"/>
      <w:lvlText w:val="•"/>
      <w:lvlJc w:val="left"/>
      <w:pPr>
        <w:ind w:left="2017" w:hanging="356"/>
      </w:pPr>
      <w:rPr>
        <w:rFonts w:hint="default"/>
        <w:lang w:val="es-ES" w:eastAsia="en-US" w:bidi="ar-SA"/>
      </w:rPr>
    </w:lvl>
    <w:lvl w:ilvl="2" w:tplc="513E35C2">
      <w:numFmt w:val="bullet"/>
      <w:lvlText w:val="•"/>
      <w:lvlJc w:val="left"/>
      <w:pPr>
        <w:ind w:left="2974" w:hanging="356"/>
      </w:pPr>
      <w:rPr>
        <w:rFonts w:hint="default"/>
        <w:lang w:val="es-ES" w:eastAsia="en-US" w:bidi="ar-SA"/>
      </w:rPr>
    </w:lvl>
    <w:lvl w:ilvl="3" w:tplc="B624FBF6">
      <w:numFmt w:val="bullet"/>
      <w:lvlText w:val="•"/>
      <w:lvlJc w:val="left"/>
      <w:pPr>
        <w:ind w:left="3931" w:hanging="356"/>
      </w:pPr>
      <w:rPr>
        <w:rFonts w:hint="default"/>
        <w:lang w:val="es-ES" w:eastAsia="en-US" w:bidi="ar-SA"/>
      </w:rPr>
    </w:lvl>
    <w:lvl w:ilvl="4" w:tplc="B816BC98">
      <w:numFmt w:val="bullet"/>
      <w:lvlText w:val="•"/>
      <w:lvlJc w:val="left"/>
      <w:pPr>
        <w:ind w:left="4888" w:hanging="356"/>
      </w:pPr>
      <w:rPr>
        <w:rFonts w:hint="default"/>
        <w:lang w:val="es-ES" w:eastAsia="en-US" w:bidi="ar-SA"/>
      </w:rPr>
    </w:lvl>
    <w:lvl w:ilvl="5" w:tplc="85C2CBC4">
      <w:numFmt w:val="bullet"/>
      <w:lvlText w:val="•"/>
      <w:lvlJc w:val="left"/>
      <w:pPr>
        <w:ind w:left="5845" w:hanging="356"/>
      </w:pPr>
      <w:rPr>
        <w:rFonts w:hint="default"/>
        <w:lang w:val="es-ES" w:eastAsia="en-US" w:bidi="ar-SA"/>
      </w:rPr>
    </w:lvl>
    <w:lvl w:ilvl="6" w:tplc="CBE6E996">
      <w:numFmt w:val="bullet"/>
      <w:lvlText w:val="•"/>
      <w:lvlJc w:val="left"/>
      <w:pPr>
        <w:ind w:left="6802" w:hanging="356"/>
      </w:pPr>
      <w:rPr>
        <w:rFonts w:hint="default"/>
        <w:lang w:val="es-ES" w:eastAsia="en-US" w:bidi="ar-SA"/>
      </w:rPr>
    </w:lvl>
    <w:lvl w:ilvl="7" w:tplc="C0504554">
      <w:numFmt w:val="bullet"/>
      <w:lvlText w:val="•"/>
      <w:lvlJc w:val="left"/>
      <w:pPr>
        <w:ind w:left="7759" w:hanging="356"/>
      </w:pPr>
      <w:rPr>
        <w:rFonts w:hint="default"/>
        <w:lang w:val="es-ES" w:eastAsia="en-US" w:bidi="ar-SA"/>
      </w:rPr>
    </w:lvl>
    <w:lvl w:ilvl="8" w:tplc="0750DB7A">
      <w:numFmt w:val="bullet"/>
      <w:lvlText w:val="•"/>
      <w:lvlJc w:val="left"/>
      <w:pPr>
        <w:ind w:left="8717" w:hanging="356"/>
      </w:pPr>
      <w:rPr>
        <w:rFonts w:hint="default"/>
        <w:lang w:val="es-ES" w:eastAsia="en-US" w:bidi="ar-SA"/>
      </w:rPr>
    </w:lvl>
  </w:abstractNum>
  <w:abstractNum w:abstractNumId="644" w15:restartNumberingAfterBreak="0">
    <w:nsid w:val="61F54D65"/>
    <w:multiLevelType w:val="hybridMultilevel"/>
    <w:tmpl w:val="D6A887C0"/>
    <w:lvl w:ilvl="0" w:tplc="468E4A2A">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C114ABF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68E17F8">
      <w:numFmt w:val="bullet"/>
      <w:lvlText w:val="-"/>
      <w:lvlJc w:val="left"/>
      <w:pPr>
        <w:ind w:left="1250" w:hanging="19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3" w:tplc="F4BA2BBE">
      <w:numFmt w:val="bullet"/>
      <w:lvlText w:val="•"/>
      <w:lvlJc w:val="left"/>
      <w:pPr>
        <w:ind w:left="1260" w:hanging="190"/>
      </w:pPr>
      <w:rPr>
        <w:rFonts w:hint="default"/>
        <w:lang w:val="es-ES" w:eastAsia="en-US" w:bidi="ar-SA"/>
      </w:rPr>
    </w:lvl>
    <w:lvl w:ilvl="4" w:tplc="79A4F850">
      <w:numFmt w:val="bullet"/>
      <w:lvlText w:val="•"/>
      <w:lvlJc w:val="left"/>
      <w:pPr>
        <w:ind w:left="2598" w:hanging="190"/>
      </w:pPr>
      <w:rPr>
        <w:rFonts w:hint="default"/>
        <w:lang w:val="es-ES" w:eastAsia="en-US" w:bidi="ar-SA"/>
      </w:rPr>
    </w:lvl>
    <w:lvl w:ilvl="5" w:tplc="9998F682">
      <w:numFmt w:val="bullet"/>
      <w:lvlText w:val="•"/>
      <w:lvlJc w:val="left"/>
      <w:pPr>
        <w:ind w:left="3937" w:hanging="190"/>
      </w:pPr>
      <w:rPr>
        <w:rFonts w:hint="default"/>
        <w:lang w:val="es-ES" w:eastAsia="en-US" w:bidi="ar-SA"/>
      </w:rPr>
    </w:lvl>
    <w:lvl w:ilvl="6" w:tplc="764E0822">
      <w:numFmt w:val="bullet"/>
      <w:lvlText w:val="•"/>
      <w:lvlJc w:val="left"/>
      <w:pPr>
        <w:ind w:left="5276" w:hanging="190"/>
      </w:pPr>
      <w:rPr>
        <w:rFonts w:hint="default"/>
        <w:lang w:val="es-ES" w:eastAsia="en-US" w:bidi="ar-SA"/>
      </w:rPr>
    </w:lvl>
    <w:lvl w:ilvl="7" w:tplc="3FB6B7D4">
      <w:numFmt w:val="bullet"/>
      <w:lvlText w:val="•"/>
      <w:lvlJc w:val="left"/>
      <w:pPr>
        <w:ind w:left="6615" w:hanging="190"/>
      </w:pPr>
      <w:rPr>
        <w:rFonts w:hint="default"/>
        <w:lang w:val="es-ES" w:eastAsia="en-US" w:bidi="ar-SA"/>
      </w:rPr>
    </w:lvl>
    <w:lvl w:ilvl="8" w:tplc="E496DBF6">
      <w:numFmt w:val="bullet"/>
      <w:lvlText w:val="•"/>
      <w:lvlJc w:val="left"/>
      <w:pPr>
        <w:ind w:left="7953" w:hanging="190"/>
      </w:pPr>
      <w:rPr>
        <w:rFonts w:hint="default"/>
        <w:lang w:val="es-ES" w:eastAsia="en-US" w:bidi="ar-SA"/>
      </w:rPr>
    </w:lvl>
  </w:abstractNum>
  <w:abstractNum w:abstractNumId="645" w15:restartNumberingAfterBreak="0">
    <w:nsid w:val="62006007"/>
    <w:multiLevelType w:val="hybridMultilevel"/>
    <w:tmpl w:val="5FE2DC04"/>
    <w:lvl w:ilvl="0" w:tplc="25BE65BA">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22405A0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CCEAAF0">
      <w:numFmt w:val="bullet"/>
      <w:lvlText w:val=""/>
      <w:lvlJc w:val="left"/>
      <w:pPr>
        <w:ind w:left="1420" w:hanging="360"/>
      </w:pPr>
      <w:rPr>
        <w:rFonts w:ascii="Symbol" w:eastAsia="Symbol" w:hAnsi="Symbol" w:cs="Symbol" w:hint="default"/>
        <w:b w:val="0"/>
        <w:bCs w:val="0"/>
        <w:i w:val="0"/>
        <w:iCs w:val="0"/>
        <w:spacing w:val="0"/>
        <w:w w:val="100"/>
        <w:sz w:val="22"/>
        <w:szCs w:val="22"/>
        <w:lang w:val="es-ES" w:eastAsia="en-US" w:bidi="ar-SA"/>
      </w:rPr>
    </w:lvl>
    <w:lvl w:ilvl="3" w:tplc="5F06C24C">
      <w:numFmt w:val="bullet"/>
      <w:lvlText w:val=""/>
      <w:lvlJc w:val="left"/>
      <w:pPr>
        <w:ind w:left="1771" w:hanging="360"/>
      </w:pPr>
      <w:rPr>
        <w:rFonts w:ascii="Symbol" w:eastAsia="Symbol" w:hAnsi="Symbol" w:cs="Symbol" w:hint="default"/>
        <w:b w:val="0"/>
        <w:bCs w:val="0"/>
        <w:i w:val="0"/>
        <w:iCs w:val="0"/>
        <w:spacing w:val="0"/>
        <w:w w:val="100"/>
        <w:sz w:val="22"/>
        <w:szCs w:val="22"/>
        <w:lang w:val="es-ES" w:eastAsia="en-US" w:bidi="ar-SA"/>
      </w:rPr>
    </w:lvl>
    <w:lvl w:ilvl="4" w:tplc="4E685252">
      <w:numFmt w:val="bullet"/>
      <w:lvlText w:val="•"/>
      <w:lvlJc w:val="left"/>
      <w:pPr>
        <w:ind w:left="3044" w:hanging="360"/>
      </w:pPr>
      <w:rPr>
        <w:rFonts w:hint="default"/>
        <w:lang w:val="es-ES" w:eastAsia="en-US" w:bidi="ar-SA"/>
      </w:rPr>
    </w:lvl>
    <w:lvl w:ilvl="5" w:tplc="964082E6">
      <w:numFmt w:val="bullet"/>
      <w:lvlText w:val="•"/>
      <w:lvlJc w:val="left"/>
      <w:pPr>
        <w:ind w:left="4308" w:hanging="360"/>
      </w:pPr>
      <w:rPr>
        <w:rFonts w:hint="default"/>
        <w:lang w:val="es-ES" w:eastAsia="en-US" w:bidi="ar-SA"/>
      </w:rPr>
    </w:lvl>
    <w:lvl w:ilvl="6" w:tplc="3CD05D44">
      <w:numFmt w:val="bullet"/>
      <w:lvlText w:val="•"/>
      <w:lvlJc w:val="left"/>
      <w:pPr>
        <w:ind w:left="5573" w:hanging="360"/>
      </w:pPr>
      <w:rPr>
        <w:rFonts w:hint="default"/>
        <w:lang w:val="es-ES" w:eastAsia="en-US" w:bidi="ar-SA"/>
      </w:rPr>
    </w:lvl>
    <w:lvl w:ilvl="7" w:tplc="5B622608">
      <w:numFmt w:val="bullet"/>
      <w:lvlText w:val="•"/>
      <w:lvlJc w:val="left"/>
      <w:pPr>
        <w:ind w:left="6837" w:hanging="360"/>
      </w:pPr>
      <w:rPr>
        <w:rFonts w:hint="default"/>
        <w:lang w:val="es-ES" w:eastAsia="en-US" w:bidi="ar-SA"/>
      </w:rPr>
    </w:lvl>
    <w:lvl w:ilvl="8" w:tplc="85BC0C30">
      <w:numFmt w:val="bullet"/>
      <w:lvlText w:val="•"/>
      <w:lvlJc w:val="left"/>
      <w:pPr>
        <w:ind w:left="8102" w:hanging="360"/>
      </w:pPr>
      <w:rPr>
        <w:rFonts w:hint="default"/>
        <w:lang w:val="es-ES" w:eastAsia="en-US" w:bidi="ar-SA"/>
      </w:rPr>
    </w:lvl>
  </w:abstractNum>
  <w:abstractNum w:abstractNumId="646" w15:restartNumberingAfterBreak="0">
    <w:nsid w:val="62052ABC"/>
    <w:multiLevelType w:val="hybridMultilevel"/>
    <w:tmpl w:val="3BA0DFCA"/>
    <w:lvl w:ilvl="0" w:tplc="EB7CBCB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02E4F2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E9A578A">
      <w:numFmt w:val="bullet"/>
      <w:lvlText w:val="•"/>
      <w:lvlJc w:val="left"/>
      <w:pPr>
        <w:ind w:left="2990" w:hanging="360"/>
      </w:pPr>
      <w:rPr>
        <w:rFonts w:hint="default"/>
        <w:lang w:val="es-ES" w:eastAsia="en-US" w:bidi="ar-SA"/>
      </w:rPr>
    </w:lvl>
    <w:lvl w:ilvl="3" w:tplc="AC689F38">
      <w:numFmt w:val="bullet"/>
      <w:lvlText w:val="•"/>
      <w:lvlJc w:val="left"/>
      <w:pPr>
        <w:ind w:left="3945" w:hanging="360"/>
      </w:pPr>
      <w:rPr>
        <w:rFonts w:hint="default"/>
        <w:lang w:val="es-ES" w:eastAsia="en-US" w:bidi="ar-SA"/>
      </w:rPr>
    </w:lvl>
    <w:lvl w:ilvl="4" w:tplc="B8FAFA12">
      <w:numFmt w:val="bullet"/>
      <w:lvlText w:val="•"/>
      <w:lvlJc w:val="left"/>
      <w:pPr>
        <w:ind w:left="4900" w:hanging="360"/>
      </w:pPr>
      <w:rPr>
        <w:rFonts w:hint="default"/>
        <w:lang w:val="es-ES" w:eastAsia="en-US" w:bidi="ar-SA"/>
      </w:rPr>
    </w:lvl>
    <w:lvl w:ilvl="5" w:tplc="17F4621A">
      <w:numFmt w:val="bullet"/>
      <w:lvlText w:val="•"/>
      <w:lvlJc w:val="left"/>
      <w:pPr>
        <w:ind w:left="5855" w:hanging="360"/>
      </w:pPr>
      <w:rPr>
        <w:rFonts w:hint="default"/>
        <w:lang w:val="es-ES" w:eastAsia="en-US" w:bidi="ar-SA"/>
      </w:rPr>
    </w:lvl>
    <w:lvl w:ilvl="6" w:tplc="E5AA2FF4">
      <w:numFmt w:val="bullet"/>
      <w:lvlText w:val="•"/>
      <w:lvlJc w:val="left"/>
      <w:pPr>
        <w:ind w:left="6810" w:hanging="360"/>
      </w:pPr>
      <w:rPr>
        <w:rFonts w:hint="default"/>
        <w:lang w:val="es-ES" w:eastAsia="en-US" w:bidi="ar-SA"/>
      </w:rPr>
    </w:lvl>
    <w:lvl w:ilvl="7" w:tplc="F104B1EE">
      <w:numFmt w:val="bullet"/>
      <w:lvlText w:val="•"/>
      <w:lvlJc w:val="left"/>
      <w:pPr>
        <w:ind w:left="7765" w:hanging="360"/>
      </w:pPr>
      <w:rPr>
        <w:rFonts w:hint="default"/>
        <w:lang w:val="es-ES" w:eastAsia="en-US" w:bidi="ar-SA"/>
      </w:rPr>
    </w:lvl>
    <w:lvl w:ilvl="8" w:tplc="9CF636CE">
      <w:numFmt w:val="bullet"/>
      <w:lvlText w:val="•"/>
      <w:lvlJc w:val="left"/>
      <w:pPr>
        <w:ind w:left="8721" w:hanging="360"/>
      </w:pPr>
      <w:rPr>
        <w:rFonts w:hint="default"/>
        <w:lang w:val="es-ES" w:eastAsia="en-US" w:bidi="ar-SA"/>
      </w:rPr>
    </w:lvl>
  </w:abstractNum>
  <w:abstractNum w:abstractNumId="647" w15:restartNumberingAfterBreak="0">
    <w:nsid w:val="620F1560"/>
    <w:multiLevelType w:val="hybridMultilevel"/>
    <w:tmpl w:val="78CCA7F4"/>
    <w:lvl w:ilvl="0" w:tplc="C7384556">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6ADCD03E">
      <w:numFmt w:val="bullet"/>
      <w:lvlText w:val="•"/>
      <w:lvlJc w:val="left"/>
      <w:pPr>
        <w:ind w:left="1963" w:hanging="360"/>
      </w:pPr>
      <w:rPr>
        <w:rFonts w:hint="default"/>
        <w:lang w:val="es-ES" w:eastAsia="en-US" w:bidi="ar-SA"/>
      </w:rPr>
    </w:lvl>
    <w:lvl w:ilvl="2" w:tplc="5344D94A">
      <w:numFmt w:val="bullet"/>
      <w:lvlText w:val="•"/>
      <w:lvlJc w:val="left"/>
      <w:pPr>
        <w:ind w:left="2926" w:hanging="360"/>
      </w:pPr>
      <w:rPr>
        <w:rFonts w:hint="default"/>
        <w:lang w:val="es-ES" w:eastAsia="en-US" w:bidi="ar-SA"/>
      </w:rPr>
    </w:lvl>
    <w:lvl w:ilvl="3" w:tplc="7C1A58F0">
      <w:numFmt w:val="bullet"/>
      <w:lvlText w:val="•"/>
      <w:lvlJc w:val="left"/>
      <w:pPr>
        <w:ind w:left="3889" w:hanging="360"/>
      </w:pPr>
      <w:rPr>
        <w:rFonts w:hint="default"/>
        <w:lang w:val="es-ES" w:eastAsia="en-US" w:bidi="ar-SA"/>
      </w:rPr>
    </w:lvl>
    <w:lvl w:ilvl="4" w:tplc="6A08170C">
      <w:numFmt w:val="bullet"/>
      <w:lvlText w:val="•"/>
      <w:lvlJc w:val="left"/>
      <w:pPr>
        <w:ind w:left="4852" w:hanging="360"/>
      </w:pPr>
      <w:rPr>
        <w:rFonts w:hint="default"/>
        <w:lang w:val="es-ES" w:eastAsia="en-US" w:bidi="ar-SA"/>
      </w:rPr>
    </w:lvl>
    <w:lvl w:ilvl="5" w:tplc="81147BEC">
      <w:numFmt w:val="bullet"/>
      <w:lvlText w:val="•"/>
      <w:lvlJc w:val="left"/>
      <w:pPr>
        <w:ind w:left="5815" w:hanging="360"/>
      </w:pPr>
      <w:rPr>
        <w:rFonts w:hint="default"/>
        <w:lang w:val="es-ES" w:eastAsia="en-US" w:bidi="ar-SA"/>
      </w:rPr>
    </w:lvl>
    <w:lvl w:ilvl="6" w:tplc="937095E2">
      <w:numFmt w:val="bullet"/>
      <w:lvlText w:val="•"/>
      <w:lvlJc w:val="left"/>
      <w:pPr>
        <w:ind w:left="6778" w:hanging="360"/>
      </w:pPr>
      <w:rPr>
        <w:rFonts w:hint="default"/>
        <w:lang w:val="es-ES" w:eastAsia="en-US" w:bidi="ar-SA"/>
      </w:rPr>
    </w:lvl>
    <w:lvl w:ilvl="7" w:tplc="7384EA2C">
      <w:numFmt w:val="bullet"/>
      <w:lvlText w:val="•"/>
      <w:lvlJc w:val="left"/>
      <w:pPr>
        <w:ind w:left="7741" w:hanging="360"/>
      </w:pPr>
      <w:rPr>
        <w:rFonts w:hint="default"/>
        <w:lang w:val="es-ES" w:eastAsia="en-US" w:bidi="ar-SA"/>
      </w:rPr>
    </w:lvl>
    <w:lvl w:ilvl="8" w:tplc="38BE1E82">
      <w:numFmt w:val="bullet"/>
      <w:lvlText w:val="•"/>
      <w:lvlJc w:val="left"/>
      <w:pPr>
        <w:ind w:left="8705" w:hanging="360"/>
      </w:pPr>
      <w:rPr>
        <w:rFonts w:hint="default"/>
        <w:lang w:val="es-ES" w:eastAsia="en-US" w:bidi="ar-SA"/>
      </w:rPr>
    </w:lvl>
  </w:abstractNum>
  <w:abstractNum w:abstractNumId="648" w15:restartNumberingAfterBreak="0">
    <w:nsid w:val="62313895"/>
    <w:multiLevelType w:val="hybridMultilevel"/>
    <w:tmpl w:val="F8127132"/>
    <w:lvl w:ilvl="0" w:tplc="0EFEA54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B5071EC">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05D64F08">
      <w:numFmt w:val="bullet"/>
      <w:lvlText w:val="•"/>
      <w:lvlJc w:val="left"/>
      <w:pPr>
        <w:ind w:left="2141" w:hanging="284"/>
      </w:pPr>
      <w:rPr>
        <w:rFonts w:hint="default"/>
        <w:lang w:val="es-ES" w:eastAsia="en-US" w:bidi="ar-SA"/>
      </w:rPr>
    </w:lvl>
    <w:lvl w:ilvl="3" w:tplc="7A1629DC">
      <w:numFmt w:val="bullet"/>
      <w:lvlText w:val="•"/>
      <w:lvlJc w:val="left"/>
      <w:pPr>
        <w:ind w:left="3202" w:hanging="284"/>
      </w:pPr>
      <w:rPr>
        <w:rFonts w:hint="default"/>
        <w:lang w:val="es-ES" w:eastAsia="en-US" w:bidi="ar-SA"/>
      </w:rPr>
    </w:lvl>
    <w:lvl w:ilvl="4" w:tplc="401CFE58">
      <w:numFmt w:val="bullet"/>
      <w:lvlText w:val="•"/>
      <w:lvlJc w:val="left"/>
      <w:pPr>
        <w:ind w:left="4263" w:hanging="284"/>
      </w:pPr>
      <w:rPr>
        <w:rFonts w:hint="default"/>
        <w:lang w:val="es-ES" w:eastAsia="en-US" w:bidi="ar-SA"/>
      </w:rPr>
    </w:lvl>
    <w:lvl w:ilvl="5" w:tplc="FF1EDABC">
      <w:numFmt w:val="bullet"/>
      <w:lvlText w:val="•"/>
      <w:lvlJc w:val="left"/>
      <w:pPr>
        <w:ind w:left="5325" w:hanging="284"/>
      </w:pPr>
      <w:rPr>
        <w:rFonts w:hint="default"/>
        <w:lang w:val="es-ES" w:eastAsia="en-US" w:bidi="ar-SA"/>
      </w:rPr>
    </w:lvl>
    <w:lvl w:ilvl="6" w:tplc="F1BA25B4">
      <w:numFmt w:val="bullet"/>
      <w:lvlText w:val="•"/>
      <w:lvlJc w:val="left"/>
      <w:pPr>
        <w:ind w:left="6386" w:hanging="284"/>
      </w:pPr>
      <w:rPr>
        <w:rFonts w:hint="default"/>
        <w:lang w:val="es-ES" w:eastAsia="en-US" w:bidi="ar-SA"/>
      </w:rPr>
    </w:lvl>
    <w:lvl w:ilvl="7" w:tplc="C12090B0">
      <w:numFmt w:val="bullet"/>
      <w:lvlText w:val="•"/>
      <w:lvlJc w:val="left"/>
      <w:pPr>
        <w:ind w:left="7447" w:hanging="284"/>
      </w:pPr>
      <w:rPr>
        <w:rFonts w:hint="default"/>
        <w:lang w:val="es-ES" w:eastAsia="en-US" w:bidi="ar-SA"/>
      </w:rPr>
    </w:lvl>
    <w:lvl w:ilvl="8" w:tplc="37E00018">
      <w:numFmt w:val="bullet"/>
      <w:lvlText w:val="•"/>
      <w:lvlJc w:val="left"/>
      <w:pPr>
        <w:ind w:left="8508" w:hanging="284"/>
      </w:pPr>
      <w:rPr>
        <w:rFonts w:hint="default"/>
        <w:lang w:val="es-ES" w:eastAsia="en-US" w:bidi="ar-SA"/>
      </w:rPr>
    </w:lvl>
  </w:abstractNum>
  <w:abstractNum w:abstractNumId="649" w15:restartNumberingAfterBreak="0">
    <w:nsid w:val="62551BC4"/>
    <w:multiLevelType w:val="hybridMultilevel"/>
    <w:tmpl w:val="E42C0AE0"/>
    <w:lvl w:ilvl="0" w:tplc="6D6E715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4C80EE6">
      <w:numFmt w:val="bullet"/>
      <w:lvlText w:val="•"/>
      <w:lvlJc w:val="left"/>
      <w:pPr>
        <w:ind w:left="2035" w:hanging="360"/>
      </w:pPr>
      <w:rPr>
        <w:rFonts w:hint="default"/>
        <w:lang w:val="es-ES" w:eastAsia="en-US" w:bidi="ar-SA"/>
      </w:rPr>
    </w:lvl>
    <w:lvl w:ilvl="2" w:tplc="E1B686CE">
      <w:numFmt w:val="bullet"/>
      <w:lvlText w:val="•"/>
      <w:lvlJc w:val="left"/>
      <w:pPr>
        <w:ind w:left="2990" w:hanging="360"/>
      </w:pPr>
      <w:rPr>
        <w:rFonts w:hint="default"/>
        <w:lang w:val="es-ES" w:eastAsia="en-US" w:bidi="ar-SA"/>
      </w:rPr>
    </w:lvl>
    <w:lvl w:ilvl="3" w:tplc="F9AAB666">
      <w:numFmt w:val="bullet"/>
      <w:lvlText w:val="•"/>
      <w:lvlJc w:val="left"/>
      <w:pPr>
        <w:ind w:left="3945" w:hanging="360"/>
      </w:pPr>
      <w:rPr>
        <w:rFonts w:hint="default"/>
        <w:lang w:val="es-ES" w:eastAsia="en-US" w:bidi="ar-SA"/>
      </w:rPr>
    </w:lvl>
    <w:lvl w:ilvl="4" w:tplc="FC68A6D0">
      <w:numFmt w:val="bullet"/>
      <w:lvlText w:val="•"/>
      <w:lvlJc w:val="left"/>
      <w:pPr>
        <w:ind w:left="4900" w:hanging="360"/>
      </w:pPr>
      <w:rPr>
        <w:rFonts w:hint="default"/>
        <w:lang w:val="es-ES" w:eastAsia="en-US" w:bidi="ar-SA"/>
      </w:rPr>
    </w:lvl>
    <w:lvl w:ilvl="5" w:tplc="22EAE74E">
      <w:numFmt w:val="bullet"/>
      <w:lvlText w:val="•"/>
      <w:lvlJc w:val="left"/>
      <w:pPr>
        <w:ind w:left="5855" w:hanging="360"/>
      </w:pPr>
      <w:rPr>
        <w:rFonts w:hint="default"/>
        <w:lang w:val="es-ES" w:eastAsia="en-US" w:bidi="ar-SA"/>
      </w:rPr>
    </w:lvl>
    <w:lvl w:ilvl="6" w:tplc="5014845A">
      <w:numFmt w:val="bullet"/>
      <w:lvlText w:val="•"/>
      <w:lvlJc w:val="left"/>
      <w:pPr>
        <w:ind w:left="6810" w:hanging="360"/>
      </w:pPr>
      <w:rPr>
        <w:rFonts w:hint="default"/>
        <w:lang w:val="es-ES" w:eastAsia="en-US" w:bidi="ar-SA"/>
      </w:rPr>
    </w:lvl>
    <w:lvl w:ilvl="7" w:tplc="F84642E0">
      <w:numFmt w:val="bullet"/>
      <w:lvlText w:val="•"/>
      <w:lvlJc w:val="left"/>
      <w:pPr>
        <w:ind w:left="7765" w:hanging="360"/>
      </w:pPr>
      <w:rPr>
        <w:rFonts w:hint="default"/>
        <w:lang w:val="es-ES" w:eastAsia="en-US" w:bidi="ar-SA"/>
      </w:rPr>
    </w:lvl>
    <w:lvl w:ilvl="8" w:tplc="065E8E1C">
      <w:numFmt w:val="bullet"/>
      <w:lvlText w:val="•"/>
      <w:lvlJc w:val="left"/>
      <w:pPr>
        <w:ind w:left="8721" w:hanging="360"/>
      </w:pPr>
      <w:rPr>
        <w:rFonts w:hint="default"/>
        <w:lang w:val="es-ES" w:eastAsia="en-US" w:bidi="ar-SA"/>
      </w:rPr>
    </w:lvl>
  </w:abstractNum>
  <w:abstractNum w:abstractNumId="650" w15:restartNumberingAfterBreak="0">
    <w:nsid w:val="626D4E19"/>
    <w:multiLevelType w:val="hybridMultilevel"/>
    <w:tmpl w:val="CB46D7C0"/>
    <w:lvl w:ilvl="0" w:tplc="80908CB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F468EAC">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06F2C042">
      <w:numFmt w:val="bullet"/>
      <w:lvlText w:val="•"/>
      <w:lvlJc w:val="left"/>
      <w:pPr>
        <w:ind w:left="2176" w:hanging="360"/>
      </w:pPr>
      <w:rPr>
        <w:rFonts w:hint="default"/>
        <w:lang w:val="es-ES" w:eastAsia="en-US" w:bidi="ar-SA"/>
      </w:rPr>
    </w:lvl>
    <w:lvl w:ilvl="3" w:tplc="5DE45A94">
      <w:numFmt w:val="bullet"/>
      <w:lvlText w:val="•"/>
      <w:lvlJc w:val="left"/>
      <w:pPr>
        <w:ind w:left="3233" w:hanging="360"/>
      </w:pPr>
      <w:rPr>
        <w:rFonts w:hint="default"/>
        <w:lang w:val="es-ES" w:eastAsia="en-US" w:bidi="ar-SA"/>
      </w:rPr>
    </w:lvl>
    <w:lvl w:ilvl="4" w:tplc="5AF26850">
      <w:numFmt w:val="bullet"/>
      <w:lvlText w:val="•"/>
      <w:lvlJc w:val="left"/>
      <w:pPr>
        <w:ind w:left="4290" w:hanging="360"/>
      </w:pPr>
      <w:rPr>
        <w:rFonts w:hint="default"/>
        <w:lang w:val="es-ES" w:eastAsia="en-US" w:bidi="ar-SA"/>
      </w:rPr>
    </w:lvl>
    <w:lvl w:ilvl="5" w:tplc="51EAE83A">
      <w:numFmt w:val="bullet"/>
      <w:lvlText w:val="•"/>
      <w:lvlJc w:val="left"/>
      <w:pPr>
        <w:ind w:left="5347" w:hanging="360"/>
      </w:pPr>
      <w:rPr>
        <w:rFonts w:hint="default"/>
        <w:lang w:val="es-ES" w:eastAsia="en-US" w:bidi="ar-SA"/>
      </w:rPr>
    </w:lvl>
    <w:lvl w:ilvl="6" w:tplc="BE1E1D62">
      <w:numFmt w:val="bullet"/>
      <w:lvlText w:val="•"/>
      <w:lvlJc w:val="left"/>
      <w:pPr>
        <w:ind w:left="6404" w:hanging="360"/>
      </w:pPr>
      <w:rPr>
        <w:rFonts w:hint="default"/>
        <w:lang w:val="es-ES" w:eastAsia="en-US" w:bidi="ar-SA"/>
      </w:rPr>
    </w:lvl>
    <w:lvl w:ilvl="7" w:tplc="94364FDC">
      <w:numFmt w:val="bullet"/>
      <w:lvlText w:val="•"/>
      <w:lvlJc w:val="left"/>
      <w:pPr>
        <w:ind w:left="7460" w:hanging="360"/>
      </w:pPr>
      <w:rPr>
        <w:rFonts w:hint="default"/>
        <w:lang w:val="es-ES" w:eastAsia="en-US" w:bidi="ar-SA"/>
      </w:rPr>
    </w:lvl>
    <w:lvl w:ilvl="8" w:tplc="2130A5F2">
      <w:numFmt w:val="bullet"/>
      <w:lvlText w:val="•"/>
      <w:lvlJc w:val="left"/>
      <w:pPr>
        <w:ind w:left="8517" w:hanging="360"/>
      </w:pPr>
      <w:rPr>
        <w:rFonts w:hint="default"/>
        <w:lang w:val="es-ES" w:eastAsia="en-US" w:bidi="ar-SA"/>
      </w:rPr>
    </w:lvl>
  </w:abstractNum>
  <w:abstractNum w:abstractNumId="651" w15:restartNumberingAfterBreak="0">
    <w:nsid w:val="62786ABE"/>
    <w:multiLevelType w:val="hybridMultilevel"/>
    <w:tmpl w:val="9E6AED00"/>
    <w:lvl w:ilvl="0" w:tplc="99AAB7AC">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CE5AD06E">
      <w:numFmt w:val="bullet"/>
      <w:lvlText w:val="•"/>
      <w:lvlJc w:val="left"/>
      <w:pPr>
        <w:ind w:left="2035" w:hanging="348"/>
      </w:pPr>
      <w:rPr>
        <w:rFonts w:hint="default"/>
        <w:lang w:val="es-ES" w:eastAsia="en-US" w:bidi="ar-SA"/>
      </w:rPr>
    </w:lvl>
    <w:lvl w:ilvl="2" w:tplc="9FD65F68">
      <w:numFmt w:val="bullet"/>
      <w:lvlText w:val="•"/>
      <w:lvlJc w:val="left"/>
      <w:pPr>
        <w:ind w:left="2990" w:hanging="348"/>
      </w:pPr>
      <w:rPr>
        <w:rFonts w:hint="default"/>
        <w:lang w:val="es-ES" w:eastAsia="en-US" w:bidi="ar-SA"/>
      </w:rPr>
    </w:lvl>
    <w:lvl w:ilvl="3" w:tplc="72768000">
      <w:numFmt w:val="bullet"/>
      <w:lvlText w:val="•"/>
      <w:lvlJc w:val="left"/>
      <w:pPr>
        <w:ind w:left="3945" w:hanging="348"/>
      </w:pPr>
      <w:rPr>
        <w:rFonts w:hint="default"/>
        <w:lang w:val="es-ES" w:eastAsia="en-US" w:bidi="ar-SA"/>
      </w:rPr>
    </w:lvl>
    <w:lvl w:ilvl="4" w:tplc="FF24A784">
      <w:numFmt w:val="bullet"/>
      <w:lvlText w:val="•"/>
      <w:lvlJc w:val="left"/>
      <w:pPr>
        <w:ind w:left="4900" w:hanging="348"/>
      </w:pPr>
      <w:rPr>
        <w:rFonts w:hint="default"/>
        <w:lang w:val="es-ES" w:eastAsia="en-US" w:bidi="ar-SA"/>
      </w:rPr>
    </w:lvl>
    <w:lvl w:ilvl="5" w:tplc="0BDE906A">
      <w:numFmt w:val="bullet"/>
      <w:lvlText w:val="•"/>
      <w:lvlJc w:val="left"/>
      <w:pPr>
        <w:ind w:left="5855" w:hanging="348"/>
      </w:pPr>
      <w:rPr>
        <w:rFonts w:hint="default"/>
        <w:lang w:val="es-ES" w:eastAsia="en-US" w:bidi="ar-SA"/>
      </w:rPr>
    </w:lvl>
    <w:lvl w:ilvl="6" w:tplc="9F6686A6">
      <w:numFmt w:val="bullet"/>
      <w:lvlText w:val="•"/>
      <w:lvlJc w:val="left"/>
      <w:pPr>
        <w:ind w:left="6810" w:hanging="348"/>
      </w:pPr>
      <w:rPr>
        <w:rFonts w:hint="default"/>
        <w:lang w:val="es-ES" w:eastAsia="en-US" w:bidi="ar-SA"/>
      </w:rPr>
    </w:lvl>
    <w:lvl w:ilvl="7" w:tplc="311A2172">
      <w:numFmt w:val="bullet"/>
      <w:lvlText w:val="•"/>
      <w:lvlJc w:val="left"/>
      <w:pPr>
        <w:ind w:left="7765" w:hanging="348"/>
      </w:pPr>
      <w:rPr>
        <w:rFonts w:hint="default"/>
        <w:lang w:val="es-ES" w:eastAsia="en-US" w:bidi="ar-SA"/>
      </w:rPr>
    </w:lvl>
    <w:lvl w:ilvl="8" w:tplc="99D40206">
      <w:numFmt w:val="bullet"/>
      <w:lvlText w:val="•"/>
      <w:lvlJc w:val="left"/>
      <w:pPr>
        <w:ind w:left="8721" w:hanging="348"/>
      </w:pPr>
      <w:rPr>
        <w:rFonts w:hint="default"/>
        <w:lang w:val="es-ES" w:eastAsia="en-US" w:bidi="ar-SA"/>
      </w:rPr>
    </w:lvl>
  </w:abstractNum>
  <w:abstractNum w:abstractNumId="652" w15:restartNumberingAfterBreak="0">
    <w:nsid w:val="629233C7"/>
    <w:multiLevelType w:val="hybridMultilevel"/>
    <w:tmpl w:val="0A2A69F6"/>
    <w:lvl w:ilvl="0" w:tplc="7C56568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182FA9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C365682">
      <w:numFmt w:val="bullet"/>
      <w:lvlText w:val="•"/>
      <w:lvlJc w:val="left"/>
      <w:pPr>
        <w:ind w:left="2990" w:hanging="360"/>
      </w:pPr>
      <w:rPr>
        <w:rFonts w:hint="default"/>
        <w:lang w:val="es-ES" w:eastAsia="en-US" w:bidi="ar-SA"/>
      </w:rPr>
    </w:lvl>
    <w:lvl w:ilvl="3" w:tplc="27E61B74">
      <w:numFmt w:val="bullet"/>
      <w:lvlText w:val="•"/>
      <w:lvlJc w:val="left"/>
      <w:pPr>
        <w:ind w:left="3945" w:hanging="360"/>
      </w:pPr>
      <w:rPr>
        <w:rFonts w:hint="default"/>
        <w:lang w:val="es-ES" w:eastAsia="en-US" w:bidi="ar-SA"/>
      </w:rPr>
    </w:lvl>
    <w:lvl w:ilvl="4" w:tplc="7E7E30B6">
      <w:numFmt w:val="bullet"/>
      <w:lvlText w:val="•"/>
      <w:lvlJc w:val="left"/>
      <w:pPr>
        <w:ind w:left="4900" w:hanging="360"/>
      </w:pPr>
      <w:rPr>
        <w:rFonts w:hint="default"/>
        <w:lang w:val="es-ES" w:eastAsia="en-US" w:bidi="ar-SA"/>
      </w:rPr>
    </w:lvl>
    <w:lvl w:ilvl="5" w:tplc="3DB6F5DC">
      <w:numFmt w:val="bullet"/>
      <w:lvlText w:val="•"/>
      <w:lvlJc w:val="left"/>
      <w:pPr>
        <w:ind w:left="5855" w:hanging="360"/>
      </w:pPr>
      <w:rPr>
        <w:rFonts w:hint="default"/>
        <w:lang w:val="es-ES" w:eastAsia="en-US" w:bidi="ar-SA"/>
      </w:rPr>
    </w:lvl>
    <w:lvl w:ilvl="6" w:tplc="A734F3C4">
      <w:numFmt w:val="bullet"/>
      <w:lvlText w:val="•"/>
      <w:lvlJc w:val="left"/>
      <w:pPr>
        <w:ind w:left="6810" w:hanging="360"/>
      </w:pPr>
      <w:rPr>
        <w:rFonts w:hint="default"/>
        <w:lang w:val="es-ES" w:eastAsia="en-US" w:bidi="ar-SA"/>
      </w:rPr>
    </w:lvl>
    <w:lvl w:ilvl="7" w:tplc="46BAD05E">
      <w:numFmt w:val="bullet"/>
      <w:lvlText w:val="•"/>
      <w:lvlJc w:val="left"/>
      <w:pPr>
        <w:ind w:left="7765" w:hanging="360"/>
      </w:pPr>
      <w:rPr>
        <w:rFonts w:hint="default"/>
        <w:lang w:val="es-ES" w:eastAsia="en-US" w:bidi="ar-SA"/>
      </w:rPr>
    </w:lvl>
    <w:lvl w:ilvl="8" w:tplc="4FB2DC52">
      <w:numFmt w:val="bullet"/>
      <w:lvlText w:val="•"/>
      <w:lvlJc w:val="left"/>
      <w:pPr>
        <w:ind w:left="8721" w:hanging="360"/>
      </w:pPr>
      <w:rPr>
        <w:rFonts w:hint="default"/>
        <w:lang w:val="es-ES" w:eastAsia="en-US" w:bidi="ar-SA"/>
      </w:rPr>
    </w:lvl>
  </w:abstractNum>
  <w:abstractNum w:abstractNumId="653" w15:restartNumberingAfterBreak="0">
    <w:nsid w:val="62B75ADB"/>
    <w:multiLevelType w:val="hybridMultilevel"/>
    <w:tmpl w:val="8E62CCB0"/>
    <w:lvl w:ilvl="0" w:tplc="15D2852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830673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032A8BE">
      <w:numFmt w:val="bullet"/>
      <w:lvlText w:val="•"/>
      <w:lvlJc w:val="left"/>
      <w:pPr>
        <w:ind w:left="2990" w:hanging="360"/>
      </w:pPr>
      <w:rPr>
        <w:rFonts w:hint="default"/>
        <w:lang w:val="es-ES" w:eastAsia="en-US" w:bidi="ar-SA"/>
      </w:rPr>
    </w:lvl>
    <w:lvl w:ilvl="3" w:tplc="25E87974">
      <w:numFmt w:val="bullet"/>
      <w:lvlText w:val="•"/>
      <w:lvlJc w:val="left"/>
      <w:pPr>
        <w:ind w:left="3945" w:hanging="360"/>
      </w:pPr>
      <w:rPr>
        <w:rFonts w:hint="default"/>
        <w:lang w:val="es-ES" w:eastAsia="en-US" w:bidi="ar-SA"/>
      </w:rPr>
    </w:lvl>
    <w:lvl w:ilvl="4" w:tplc="B8064B30">
      <w:numFmt w:val="bullet"/>
      <w:lvlText w:val="•"/>
      <w:lvlJc w:val="left"/>
      <w:pPr>
        <w:ind w:left="4900" w:hanging="360"/>
      </w:pPr>
      <w:rPr>
        <w:rFonts w:hint="default"/>
        <w:lang w:val="es-ES" w:eastAsia="en-US" w:bidi="ar-SA"/>
      </w:rPr>
    </w:lvl>
    <w:lvl w:ilvl="5" w:tplc="DEBA1220">
      <w:numFmt w:val="bullet"/>
      <w:lvlText w:val="•"/>
      <w:lvlJc w:val="left"/>
      <w:pPr>
        <w:ind w:left="5855" w:hanging="360"/>
      </w:pPr>
      <w:rPr>
        <w:rFonts w:hint="default"/>
        <w:lang w:val="es-ES" w:eastAsia="en-US" w:bidi="ar-SA"/>
      </w:rPr>
    </w:lvl>
    <w:lvl w:ilvl="6" w:tplc="C040DF3C">
      <w:numFmt w:val="bullet"/>
      <w:lvlText w:val="•"/>
      <w:lvlJc w:val="left"/>
      <w:pPr>
        <w:ind w:left="6810" w:hanging="360"/>
      </w:pPr>
      <w:rPr>
        <w:rFonts w:hint="default"/>
        <w:lang w:val="es-ES" w:eastAsia="en-US" w:bidi="ar-SA"/>
      </w:rPr>
    </w:lvl>
    <w:lvl w:ilvl="7" w:tplc="7C46E770">
      <w:numFmt w:val="bullet"/>
      <w:lvlText w:val="•"/>
      <w:lvlJc w:val="left"/>
      <w:pPr>
        <w:ind w:left="7765" w:hanging="360"/>
      </w:pPr>
      <w:rPr>
        <w:rFonts w:hint="default"/>
        <w:lang w:val="es-ES" w:eastAsia="en-US" w:bidi="ar-SA"/>
      </w:rPr>
    </w:lvl>
    <w:lvl w:ilvl="8" w:tplc="669A8B86">
      <w:numFmt w:val="bullet"/>
      <w:lvlText w:val="•"/>
      <w:lvlJc w:val="left"/>
      <w:pPr>
        <w:ind w:left="8721" w:hanging="360"/>
      </w:pPr>
      <w:rPr>
        <w:rFonts w:hint="default"/>
        <w:lang w:val="es-ES" w:eastAsia="en-US" w:bidi="ar-SA"/>
      </w:rPr>
    </w:lvl>
  </w:abstractNum>
  <w:abstractNum w:abstractNumId="654" w15:restartNumberingAfterBreak="0">
    <w:nsid w:val="62C97810"/>
    <w:multiLevelType w:val="hybridMultilevel"/>
    <w:tmpl w:val="8348FD76"/>
    <w:lvl w:ilvl="0" w:tplc="4C76BE14">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76B683D6">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10087C76">
      <w:numFmt w:val="bullet"/>
      <w:lvlText w:val="•"/>
      <w:lvlJc w:val="left"/>
      <w:pPr>
        <w:ind w:left="1999" w:hanging="284"/>
      </w:pPr>
      <w:rPr>
        <w:rFonts w:hint="default"/>
        <w:lang w:val="es-ES" w:eastAsia="en-US" w:bidi="ar-SA"/>
      </w:rPr>
    </w:lvl>
    <w:lvl w:ilvl="3" w:tplc="1F4C1C2A">
      <w:numFmt w:val="bullet"/>
      <w:lvlText w:val="•"/>
      <w:lvlJc w:val="left"/>
      <w:pPr>
        <w:ind w:left="3078" w:hanging="284"/>
      </w:pPr>
      <w:rPr>
        <w:rFonts w:hint="default"/>
        <w:lang w:val="es-ES" w:eastAsia="en-US" w:bidi="ar-SA"/>
      </w:rPr>
    </w:lvl>
    <w:lvl w:ilvl="4" w:tplc="B97E9DE0">
      <w:numFmt w:val="bullet"/>
      <w:lvlText w:val="•"/>
      <w:lvlJc w:val="left"/>
      <w:pPr>
        <w:ind w:left="4157" w:hanging="284"/>
      </w:pPr>
      <w:rPr>
        <w:rFonts w:hint="default"/>
        <w:lang w:val="es-ES" w:eastAsia="en-US" w:bidi="ar-SA"/>
      </w:rPr>
    </w:lvl>
    <w:lvl w:ilvl="5" w:tplc="2C2604FC">
      <w:numFmt w:val="bullet"/>
      <w:lvlText w:val="•"/>
      <w:lvlJc w:val="left"/>
      <w:pPr>
        <w:ind w:left="5236" w:hanging="284"/>
      </w:pPr>
      <w:rPr>
        <w:rFonts w:hint="default"/>
        <w:lang w:val="es-ES" w:eastAsia="en-US" w:bidi="ar-SA"/>
      </w:rPr>
    </w:lvl>
    <w:lvl w:ilvl="6" w:tplc="A0A204A6">
      <w:numFmt w:val="bullet"/>
      <w:lvlText w:val="•"/>
      <w:lvlJc w:val="left"/>
      <w:pPr>
        <w:ind w:left="6315" w:hanging="284"/>
      </w:pPr>
      <w:rPr>
        <w:rFonts w:hint="default"/>
        <w:lang w:val="es-ES" w:eastAsia="en-US" w:bidi="ar-SA"/>
      </w:rPr>
    </w:lvl>
    <w:lvl w:ilvl="7" w:tplc="C8842624">
      <w:numFmt w:val="bullet"/>
      <w:lvlText w:val="•"/>
      <w:lvlJc w:val="left"/>
      <w:pPr>
        <w:ind w:left="7394" w:hanging="284"/>
      </w:pPr>
      <w:rPr>
        <w:rFonts w:hint="default"/>
        <w:lang w:val="es-ES" w:eastAsia="en-US" w:bidi="ar-SA"/>
      </w:rPr>
    </w:lvl>
    <w:lvl w:ilvl="8" w:tplc="A7FCEF2E">
      <w:numFmt w:val="bullet"/>
      <w:lvlText w:val="•"/>
      <w:lvlJc w:val="left"/>
      <w:pPr>
        <w:ind w:left="8473" w:hanging="284"/>
      </w:pPr>
      <w:rPr>
        <w:rFonts w:hint="default"/>
        <w:lang w:val="es-ES" w:eastAsia="en-US" w:bidi="ar-SA"/>
      </w:rPr>
    </w:lvl>
  </w:abstractNum>
  <w:abstractNum w:abstractNumId="655" w15:restartNumberingAfterBreak="0">
    <w:nsid w:val="630916F9"/>
    <w:multiLevelType w:val="hybridMultilevel"/>
    <w:tmpl w:val="212283AC"/>
    <w:lvl w:ilvl="0" w:tplc="E99458B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37E0BF4">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DB7E2C62">
      <w:numFmt w:val="bullet"/>
      <w:lvlText w:val="•"/>
      <w:lvlJc w:val="left"/>
      <w:pPr>
        <w:ind w:left="2141" w:hanging="348"/>
      </w:pPr>
      <w:rPr>
        <w:rFonts w:hint="default"/>
        <w:lang w:val="es-ES" w:eastAsia="en-US" w:bidi="ar-SA"/>
      </w:rPr>
    </w:lvl>
    <w:lvl w:ilvl="3" w:tplc="16868384">
      <w:numFmt w:val="bullet"/>
      <w:lvlText w:val="•"/>
      <w:lvlJc w:val="left"/>
      <w:pPr>
        <w:ind w:left="3202" w:hanging="348"/>
      </w:pPr>
      <w:rPr>
        <w:rFonts w:hint="default"/>
        <w:lang w:val="es-ES" w:eastAsia="en-US" w:bidi="ar-SA"/>
      </w:rPr>
    </w:lvl>
    <w:lvl w:ilvl="4" w:tplc="D5469B94">
      <w:numFmt w:val="bullet"/>
      <w:lvlText w:val="•"/>
      <w:lvlJc w:val="left"/>
      <w:pPr>
        <w:ind w:left="4263" w:hanging="348"/>
      </w:pPr>
      <w:rPr>
        <w:rFonts w:hint="default"/>
        <w:lang w:val="es-ES" w:eastAsia="en-US" w:bidi="ar-SA"/>
      </w:rPr>
    </w:lvl>
    <w:lvl w:ilvl="5" w:tplc="E438D3E6">
      <w:numFmt w:val="bullet"/>
      <w:lvlText w:val="•"/>
      <w:lvlJc w:val="left"/>
      <w:pPr>
        <w:ind w:left="5325" w:hanging="348"/>
      </w:pPr>
      <w:rPr>
        <w:rFonts w:hint="default"/>
        <w:lang w:val="es-ES" w:eastAsia="en-US" w:bidi="ar-SA"/>
      </w:rPr>
    </w:lvl>
    <w:lvl w:ilvl="6" w:tplc="D876A98A">
      <w:numFmt w:val="bullet"/>
      <w:lvlText w:val="•"/>
      <w:lvlJc w:val="left"/>
      <w:pPr>
        <w:ind w:left="6386" w:hanging="348"/>
      </w:pPr>
      <w:rPr>
        <w:rFonts w:hint="default"/>
        <w:lang w:val="es-ES" w:eastAsia="en-US" w:bidi="ar-SA"/>
      </w:rPr>
    </w:lvl>
    <w:lvl w:ilvl="7" w:tplc="C5C46FB6">
      <w:numFmt w:val="bullet"/>
      <w:lvlText w:val="•"/>
      <w:lvlJc w:val="left"/>
      <w:pPr>
        <w:ind w:left="7447" w:hanging="348"/>
      </w:pPr>
      <w:rPr>
        <w:rFonts w:hint="default"/>
        <w:lang w:val="es-ES" w:eastAsia="en-US" w:bidi="ar-SA"/>
      </w:rPr>
    </w:lvl>
    <w:lvl w:ilvl="8" w:tplc="23500866">
      <w:numFmt w:val="bullet"/>
      <w:lvlText w:val="•"/>
      <w:lvlJc w:val="left"/>
      <w:pPr>
        <w:ind w:left="8508" w:hanging="348"/>
      </w:pPr>
      <w:rPr>
        <w:rFonts w:hint="default"/>
        <w:lang w:val="es-ES" w:eastAsia="en-US" w:bidi="ar-SA"/>
      </w:rPr>
    </w:lvl>
  </w:abstractNum>
  <w:abstractNum w:abstractNumId="656" w15:restartNumberingAfterBreak="0">
    <w:nsid w:val="634F2B6D"/>
    <w:multiLevelType w:val="hybridMultilevel"/>
    <w:tmpl w:val="4F4A3AFE"/>
    <w:lvl w:ilvl="0" w:tplc="74DA2DEC">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3F003318">
      <w:numFmt w:val="bullet"/>
      <w:lvlText w:val="•"/>
      <w:lvlJc w:val="left"/>
      <w:pPr>
        <w:ind w:left="2035" w:hanging="360"/>
      </w:pPr>
      <w:rPr>
        <w:rFonts w:hint="default"/>
        <w:lang w:val="es-ES" w:eastAsia="en-US" w:bidi="ar-SA"/>
      </w:rPr>
    </w:lvl>
    <w:lvl w:ilvl="2" w:tplc="AB009342">
      <w:numFmt w:val="bullet"/>
      <w:lvlText w:val="•"/>
      <w:lvlJc w:val="left"/>
      <w:pPr>
        <w:ind w:left="2990" w:hanging="360"/>
      </w:pPr>
      <w:rPr>
        <w:rFonts w:hint="default"/>
        <w:lang w:val="es-ES" w:eastAsia="en-US" w:bidi="ar-SA"/>
      </w:rPr>
    </w:lvl>
    <w:lvl w:ilvl="3" w:tplc="BF6AEA36">
      <w:numFmt w:val="bullet"/>
      <w:lvlText w:val="•"/>
      <w:lvlJc w:val="left"/>
      <w:pPr>
        <w:ind w:left="3945" w:hanging="360"/>
      </w:pPr>
      <w:rPr>
        <w:rFonts w:hint="default"/>
        <w:lang w:val="es-ES" w:eastAsia="en-US" w:bidi="ar-SA"/>
      </w:rPr>
    </w:lvl>
    <w:lvl w:ilvl="4" w:tplc="B22603AA">
      <w:numFmt w:val="bullet"/>
      <w:lvlText w:val="•"/>
      <w:lvlJc w:val="left"/>
      <w:pPr>
        <w:ind w:left="4900" w:hanging="360"/>
      </w:pPr>
      <w:rPr>
        <w:rFonts w:hint="default"/>
        <w:lang w:val="es-ES" w:eastAsia="en-US" w:bidi="ar-SA"/>
      </w:rPr>
    </w:lvl>
    <w:lvl w:ilvl="5" w:tplc="092C3206">
      <w:numFmt w:val="bullet"/>
      <w:lvlText w:val="•"/>
      <w:lvlJc w:val="left"/>
      <w:pPr>
        <w:ind w:left="5855" w:hanging="360"/>
      </w:pPr>
      <w:rPr>
        <w:rFonts w:hint="default"/>
        <w:lang w:val="es-ES" w:eastAsia="en-US" w:bidi="ar-SA"/>
      </w:rPr>
    </w:lvl>
    <w:lvl w:ilvl="6" w:tplc="832A4994">
      <w:numFmt w:val="bullet"/>
      <w:lvlText w:val="•"/>
      <w:lvlJc w:val="left"/>
      <w:pPr>
        <w:ind w:left="6810" w:hanging="360"/>
      </w:pPr>
      <w:rPr>
        <w:rFonts w:hint="default"/>
        <w:lang w:val="es-ES" w:eastAsia="en-US" w:bidi="ar-SA"/>
      </w:rPr>
    </w:lvl>
    <w:lvl w:ilvl="7" w:tplc="32E2509C">
      <w:numFmt w:val="bullet"/>
      <w:lvlText w:val="•"/>
      <w:lvlJc w:val="left"/>
      <w:pPr>
        <w:ind w:left="7765" w:hanging="360"/>
      </w:pPr>
      <w:rPr>
        <w:rFonts w:hint="default"/>
        <w:lang w:val="es-ES" w:eastAsia="en-US" w:bidi="ar-SA"/>
      </w:rPr>
    </w:lvl>
    <w:lvl w:ilvl="8" w:tplc="F3081F6E">
      <w:numFmt w:val="bullet"/>
      <w:lvlText w:val="•"/>
      <w:lvlJc w:val="left"/>
      <w:pPr>
        <w:ind w:left="8721" w:hanging="360"/>
      </w:pPr>
      <w:rPr>
        <w:rFonts w:hint="default"/>
        <w:lang w:val="es-ES" w:eastAsia="en-US" w:bidi="ar-SA"/>
      </w:rPr>
    </w:lvl>
  </w:abstractNum>
  <w:abstractNum w:abstractNumId="657" w15:restartNumberingAfterBreak="0">
    <w:nsid w:val="63CA06A2"/>
    <w:multiLevelType w:val="hybridMultilevel"/>
    <w:tmpl w:val="396A0DB0"/>
    <w:lvl w:ilvl="0" w:tplc="9A80A74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76822C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8D8429E">
      <w:numFmt w:val="bullet"/>
      <w:lvlText w:val="•"/>
      <w:lvlJc w:val="left"/>
      <w:pPr>
        <w:ind w:left="2990" w:hanging="360"/>
      </w:pPr>
      <w:rPr>
        <w:rFonts w:hint="default"/>
        <w:lang w:val="es-ES" w:eastAsia="en-US" w:bidi="ar-SA"/>
      </w:rPr>
    </w:lvl>
    <w:lvl w:ilvl="3" w:tplc="F4505874">
      <w:numFmt w:val="bullet"/>
      <w:lvlText w:val="•"/>
      <w:lvlJc w:val="left"/>
      <w:pPr>
        <w:ind w:left="3945" w:hanging="360"/>
      </w:pPr>
      <w:rPr>
        <w:rFonts w:hint="default"/>
        <w:lang w:val="es-ES" w:eastAsia="en-US" w:bidi="ar-SA"/>
      </w:rPr>
    </w:lvl>
    <w:lvl w:ilvl="4" w:tplc="F3D24240">
      <w:numFmt w:val="bullet"/>
      <w:lvlText w:val="•"/>
      <w:lvlJc w:val="left"/>
      <w:pPr>
        <w:ind w:left="4900" w:hanging="360"/>
      </w:pPr>
      <w:rPr>
        <w:rFonts w:hint="default"/>
        <w:lang w:val="es-ES" w:eastAsia="en-US" w:bidi="ar-SA"/>
      </w:rPr>
    </w:lvl>
    <w:lvl w:ilvl="5" w:tplc="E2020050">
      <w:numFmt w:val="bullet"/>
      <w:lvlText w:val="•"/>
      <w:lvlJc w:val="left"/>
      <w:pPr>
        <w:ind w:left="5855" w:hanging="360"/>
      </w:pPr>
      <w:rPr>
        <w:rFonts w:hint="default"/>
        <w:lang w:val="es-ES" w:eastAsia="en-US" w:bidi="ar-SA"/>
      </w:rPr>
    </w:lvl>
    <w:lvl w:ilvl="6" w:tplc="6EEA68D4">
      <w:numFmt w:val="bullet"/>
      <w:lvlText w:val="•"/>
      <w:lvlJc w:val="left"/>
      <w:pPr>
        <w:ind w:left="6810" w:hanging="360"/>
      </w:pPr>
      <w:rPr>
        <w:rFonts w:hint="default"/>
        <w:lang w:val="es-ES" w:eastAsia="en-US" w:bidi="ar-SA"/>
      </w:rPr>
    </w:lvl>
    <w:lvl w:ilvl="7" w:tplc="207EE00C">
      <w:numFmt w:val="bullet"/>
      <w:lvlText w:val="•"/>
      <w:lvlJc w:val="left"/>
      <w:pPr>
        <w:ind w:left="7765" w:hanging="360"/>
      </w:pPr>
      <w:rPr>
        <w:rFonts w:hint="default"/>
        <w:lang w:val="es-ES" w:eastAsia="en-US" w:bidi="ar-SA"/>
      </w:rPr>
    </w:lvl>
    <w:lvl w:ilvl="8" w:tplc="CB06538C">
      <w:numFmt w:val="bullet"/>
      <w:lvlText w:val="•"/>
      <w:lvlJc w:val="left"/>
      <w:pPr>
        <w:ind w:left="8721" w:hanging="360"/>
      </w:pPr>
      <w:rPr>
        <w:rFonts w:hint="default"/>
        <w:lang w:val="es-ES" w:eastAsia="en-US" w:bidi="ar-SA"/>
      </w:rPr>
    </w:lvl>
  </w:abstractNum>
  <w:abstractNum w:abstractNumId="658" w15:restartNumberingAfterBreak="0">
    <w:nsid w:val="63E339D9"/>
    <w:multiLevelType w:val="hybridMultilevel"/>
    <w:tmpl w:val="DB165446"/>
    <w:lvl w:ilvl="0" w:tplc="5F48B3FC">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45E26A0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46A3AAA">
      <w:numFmt w:val="bullet"/>
      <w:lvlText w:val="•"/>
      <w:lvlJc w:val="left"/>
      <w:pPr>
        <w:ind w:left="2141" w:hanging="360"/>
      </w:pPr>
      <w:rPr>
        <w:rFonts w:hint="default"/>
        <w:lang w:val="es-ES" w:eastAsia="en-US" w:bidi="ar-SA"/>
      </w:rPr>
    </w:lvl>
    <w:lvl w:ilvl="3" w:tplc="1646D882">
      <w:numFmt w:val="bullet"/>
      <w:lvlText w:val="•"/>
      <w:lvlJc w:val="left"/>
      <w:pPr>
        <w:ind w:left="3202" w:hanging="360"/>
      </w:pPr>
      <w:rPr>
        <w:rFonts w:hint="default"/>
        <w:lang w:val="es-ES" w:eastAsia="en-US" w:bidi="ar-SA"/>
      </w:rPr>
    </w:lvl>
    <w:lvl w:ilvl="4" w:tplc="6B0AF614">
      <w:numFmt w:val="bullet"/>
      <w:lvlText w:val="•"/>
      <w:lvlJc w:val="left"/>
      <w:pPr>
        <w:ind w:left="4263" w:hanging="360"/>
      </w:pPr>
      <w:rPr>
        <w:rFonts w:hint="default"/>
        <w:lang w:val="es-ES" w:eastAsia="en-US" w:bidi="ar-SA"/>
      </w:rPr>
    </w:lvl>
    <w:lvl w:ilvl="5" w:tplc="F9246A12">
      <w:numFmt w:val="bullet"/>
      <w:lvlText w:val="•"/>
      <w:lvlJc w:val="left"/>
      <w:pPr>
        <w:ind w:left="5325" w:hanging="360"/>
      </w:pPr>
      <w:rPr>
        <w:rFonts w:hint="default"/>
        <w:lang w:val="es-ES" w:eastAsia="en-US" w:bidi="ar-SA"/>
      </w:rPr>
    </w:lvl>
    <w:lvl w:ilvl="6" w:tplc="8B386C26">
      <w:numFmt w:val="bullet"/>
      <w:lvlText w:val="•"/>
      <w:lvlJc w:val="left"/>
      <w:pPr>
        <w:ind w:left="6386" w:hanging="360"/>
      </w:pPr>
      <w:rPr>
        <w:rFonts w:hint="default"/>
        <w:lang w:val="es-ES" w:eastAsia="en-US" w:bidi="ar-SA"/>
      </w:rPr>
    </w:lvl>
    <w:lvl w:ilvl="7" w:tplc="8B9C8A44">
      <w:numFmt w:val="bullet"/>
      <w:lvlText w:val="•"/>
      <w:lvlJc w:val="left"/>
      <w:pPr>
        <w:ind w:left="7447" w:hanging="360"/>
      </w:pPr>
      <w:rPr>
        <w:rFonts w:hint="default"/>
        <w:lang w:val="es-ES" w:eastAsia="en-US" w:bidi="ar-SA"/>
      </w:rPr>
    </w:lvl>
    <w:lvl w:ilvl="8" w:tplc="CC58DA78">
      <w:numFmt w:val="bullet"/>
      <w:lvlText w:val="•"/>
      <w:lvlJc w:val="left"/>
      <w:pPr>
        <w:ind w:left="8508" w:hanging="360"/>
      </w:pPr>
      <w:rPr>
        <w:rFonts w:hint="default"/>
        <w:lang w:val="es-ES" w:eastAsia="en-US" w:bidi="ar-SA"/>
      </w:rPr>
    </w:lvl>
  </w:abstractNum>
  <w:abstractNum w:abstractNumId="659" w15:restartNumberingAfterBreak="0">
    <w:nsid w:val="64001F40"/>
    <w:multiLevelType w:val="hybridMultilevel"/>
    <w:tmpl w:val="02500BB6"/>
    <w:lvl w:ilvl="0" w:tplc="CA3861A0">
      <w:numFmt w:val="bullet"/>
      <w:lvlText w:val="-"/>
      <w:lvlJc w:val="left"/>
      <w:pPr>
        <w:ind w:left="1204" w:hanging="853"/>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D618D194">
      <w:numFmt w:val="bullet"/>
      <w:lvlText w:val="•"/>
      <w:lvlJc w:val="left"/>
      <w:pPr>
        <w:ind w:left="2143" w:hanging="853"/>
      </w:pPr>
      <w:rPr>
        <w:rFonts w:hint="default"/>
        <w:lang w:val="es-ES" w:eastAsia="en-US" w:bidi="ar-SA"/>
      </w:rPr>
    </w:lvl>
    <w:lvl w:ilvl="2" w:tplc="B3229240">
      <w:numFmt w:val="bullet"/>
      <w:lvlText w:val="•"/>
      <w:lvlJc w:val="left"/>
      <w:pPr>
        <w:ind w:left="3086" w:hanging="853"/>
      </w:pPr>
      <w:rPr>
        <w:rFonts w:hint="default"/>
        <w:lang w:val="es-ES" w:eastAsia="en-US" w:bidi="ar-SA"/>
      </w:rPr>
    </w:lvl>
    <w:lvl w:ilvl="3" w:tplc="0B38B640">
      <w:numFmt w:val="bullet"/>
      <w:lvlText w:val="•"/>
      <w:lvlJc w:val="left"/>
      <w:pPr>
        <w:ind w:left="4029" w:hanging="853"/>
      </w:pPr>
      <w:rPr>
        <w:rFonts w:hint="default"/>
        <w:lang w:val="es-ES" w:eastAsia="en-US" w:bidi="ar-SA"/>
      </w:rPr>
    </w:lvl>
    <w:lvl w:ilvl="4" w:tplc="2B2CAB06">
      <w:numFmt w:val="bullet"/>
      <w:lvlText w:val="•"/>
      <w:lvlJc w:val="left"/>
      <w:pPr>
        <w:ind w:left="4972" w:hanging="853"/>
      </w:pPr>
      <w:rPr>
        <w:rFonts w:hint="default"/>
        <w:lang w:val="es-ES" w:eastAsia="en-US" w:bidi="ar-SA"/>
      </w:rPr>
    </w:lvl>
    <w:lvl w:ilvl="5" w:tplc="8CE24D20">
      <w:numFmt w:val="bullet"/>
      <w:lvlText w:val="•"/>
      <w:lvlJc w:val="left"/>
      <w:pPr>
        <w:ind w:left="5915" w:hanging="853"/>
      </w:pPr>
      <w:rPr>
        <w:rFonts w:hint="default"/>
        <w:lang w:val="es-ES" w:eastAsia="en-US" w:bidi="ar-SA"/>
      </w:rPr>
    </w:lvl>
    <w:lvl w:ilvl="6" w:tplc="345E8C86">
      <w:numFmt w:val="bullet"/>
      <w:lvlText w:val="•"/>
      <w:lvlJc w:val="left"/>
      <w:pPr>
        <w:ind w:left="6858" w:hanging="853"/>
      </w:pPr>
      <w:rPr>
        <w:rFonts w:hint="default"/>
        <w:lang w:val="es-ES" w:eastAsia="en-US" w:bidi="ar-SA"/>
      </w:rPr>
    </w:lvl>
    <w:lvl w:ilvl="7" w:tplc="7E84ECFA">
      <w:numFmt w:val="bullet"/>
      <w:lvlText w:val="•"/>
      <w:lvlJc w:val="left"/>
      <w:pPr>
        <w:ind w:left="7801" w:hanging="853"/>
      </w:pPr>
      <w:rPr>
        <w:rFonts w:hint="default"/>
        <w:lang w:val="es-ES" w:eastAsia="en-US" w:bidi="ar-SA"/>
      </w:rPr>
    </w:lvl>
    <w:lvl w:ilvl="8" w:tplc="DD20C642">
      <w:numFmt w:val="bullet"/>
      <w:lvlText w:val="•"/>
      <w:lvlJc w:val="left"/>
      <w:pPr>
        <w:ind w:left="8745" w:hanging="853"/>
      </w:pPr>
      <w:rPr>
        <w:rFonts w:hint="default"/>
        <w:lang w:val="es-ES" w:eastAsia="en-US" w:bidi="ar-SA"/>
      </w:rPr>
    </w:lvl>
  </w:abstractNum>
  <w:abstractNum w:abstractNumId="660" w15:restartNumberingAfterBreak="0">
    <w:nsid w:val="640B4EDE"/>
    <w:multiLevelType w:val="hybridMultilevel"/>
    <w:tmpl w:val="DB805FA4"/>
    <w:lvl w:ilvl="0" w:tplc="9970FB2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472C78E">
      <w:numFmt w:val="bullet"/>
      <w:lvlText w:val="•"/>
      <w:lvlJc w:val="left"/>
      <w:pPr>
        <w:ind w:left="2035" w:hanging="360"/>
      </w:pPr>
      <w:rPr>
        <w:rFonts w:hint="default"/>
        <w:lang w:val="es-ES" w:eastAsia="en-US" w:bidi="ar-SA"/>
      </w:rPr>
    </w:lvl>
    <w:lvl w:ilvl="2" w:tplc="384C4C8C">
      <w:numFmt w:val="bullet"/>
      <w:lvlText w:val="•"/>
      <w:lvlJc w:val="left"/>
      <w:pPr>
        <w:ind w:left="2990" w:hanging="360"/>
      </w:pPr>
      <w:rPr>
        <w:rFonts w:hint="default"/>
        <w:lang w:val="es-ES" w:eastAsia="en-US" w:bidi="ar-SA"/>
      </w:rPr>
    </w:lvl>
    <w:lvl w:ilvl="3" w:tplc="FCEEC3B8">
      <w:numFmt w:val="bullet"/>
      <w:lvlText w:val="•"/>
      <w:lvlJc w:val="left"/>
      <w:pPr>
        <w:ind w:left="3945" w:hanging="360"/>
      </w:pPr>
      <w:rPr>
        <w:rFonts w:hint="default"/>
        <w:lang w:val="es-ES" w:eastAsia="en-US" w:bidi="ar-SA"/>
      </w:rPr>
    </w:lvl>
    <w:lvl w:ilvl="4" w:tplc="0C9296DE">
      <w:numFmt w:val="bullet"/>
      <w:lvlText w:val="•"/>
      <w:lvlJc w:val="left"/>
      <w:pPr>
        <w:ind w:left="4900" w:hanging="360"/>
      </w:pPr>
      <w:rPr>
        <w:rFonts w:hint="default"/>
        <w:lang w:val="es-ES" w:eastAsia="en-US" w:bidi="ar-SA"/>
      </w:rPr>
    </w:lvl>
    <w:lvl w:ilvl="5" w:tplc="71368504">
      <w:numFmt w:val="bullet"/>
      <w:lvlText w:val="•"/>
      <w:lvlJc w:val="left"/>
      <w:pPr>
        <w:ind w:left="5855" w:hanging="360"/>
      </w:pPr>
      <w:rPr>
        <w:rFonts w:hint="default"/>
        <w:lang w:val="es-ES" w:eastAsia="en-US" w:bidi="ar-SA"/>
      </w:rPr>
    </w:lvl>
    <w:lvl w:ilvl="6" w:tplc="837A734E">
      <w:numFmt w:val="bullet"/>
      <w:lvlText w:val="•"/>
      <w:lvlJc w:val="left"/>
      <w:pPr>
        <w:ind w:left="6810" w:hanging="360"/>
      </w:pPr>
      <w:rPr>
        <w:rFonts w:hint="default"/>
        <w:lang w:val="es-ES" w:eastAsia="en-US" w:bidi="ar-SA"/>
      </w:rPr>
    </w:lvl>
    <w:lvl w:ilvl="7" w:tplc="1C880C9E">
      <w:numFmt w:val="bullet"/>
      <w:lvlText w:val="•"/>
      <w:lvlJc w:val="left"/>
      <w:pPr>
        <w:ind w:left="7765" w:hanging="360"/>
      </w:pPr>
      <w:rPr>
        <w:rFonts w:hint="default"/>
        <w:lang w:val="es-ES" w:eastAsia="en-US" w:bidi="ar-SA"/>
      </w:rPr>
    </w:lvl>
    <w:lvl w:ilvl="8" w:tplc="6AD4AEE6">
      <w:numFmt w:val="bullet"/>
      <w:lvlText w:val="•"/>
      <w:lvlJc w:val="left"/>
      <w:pPr>
        <w:ind w:left="8721" w:hanging="360"/>
      </w:pPr>
      <w:rPr>
        <w:rFonts w:hint="default"/>
        <w:lang w:val="es-ES" w:eastAsia="en-US" w:bidi="ar-SA"/>
      </w:rPr>
    </w:lvl>
  </w:abstractNum>
  <w:abstractNum w:abstractNumId="661" w15:restartNumberingAfterBreak="0">
    <w:nsid w:val="64473364"/>
    <w:multiLevelType w:val="hybridMultilevel"/>
    <w:tmpl w:val="943C3382"/>
    <w:lvl w:ilvl="0" w:tplc="62B2D816">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1" w:tplc="6C16E58A">
      <w:numFmt w:val="bullet"/>
      <w:lvlText w:val="•"/>
      <w:lvlJc w:val="left"/>
      <w:pPr>
        <w:ind w:left="1891" w:hanging="284"/>
      </w:pPr>
      <w:rPr>
        <w:rFonts w:hint="default"/>
        <w:lang w:val="es-ES" w:eastAsia="en-US" w:bidi="ar-SA"/>
      </w:rPr>
    </w:lvl>
    <w:lvl w:ilvl="2" w:tplc="86A018A8">
      <w:numFmt w:val="bullet"/>
      <w:lvlText w:val="•"/>
      <w:lvlJc w:val="left"/>
      <w:pPr>
        <w:ind w:left="2862" w:hanging="284"/>
      </w:pPr>
      <w:rPr>
        <w:rFonts w:hint="default"/>
        <w:lang w:val="es-ES" w:eastAsia="en-US" w:bidi="ar-SA"/>
      </w:rPr>
    </w:lvl>
    <w:lvl w:ilvl="3" w:tplc="6DC81722">
      <w:numFmt w:val="bullet"/>
      <w:lvlText w:val="•"/>
      <w:lvlJc w:val="left"/>
      <w:pPr>
        <w:ind w:left="3833" w:hanging="284"/>
      </w:pPr>
      <w:rPr>
        <w:rFonts w:hint="default"/>
        <w:lang w:val="es-ES" w:eastAsia="en-US" w:bidi="ar-SA"/>
      </w:rPr>
    </w:lvl>
    <w:lvl w:ilvl="4" w:tplc="B4CA2BD8">
      <w:numFmt w:val="bullet"/>
      <w:lvlText w:val="•"/>
      <w:lvlJc w:val="left"/>
      <w:pPr>
        <w:ind w:left="4804" w:hanging="284"/>
      </w:pPr>
      <w:rPr>
        <w:rFonts w:hint="default"/>
        <w:lang w:val="es-ES" w:eastAsia="en-US" w:bidi="ar-SA"/>
      </w:rPr>
    </w:lvl>
    <w:lvl w:ilvl="5" w:tplc="74D8F358">
      <w:numFmt w:val="bullet"/>
      <w:lvlText w:val="•"/>
      <w:lvlJc w:val="left"/>
      <w:pPr>
        <w:ind w:left="5775" w:hanging="284"/>
      </w:pPr>
      <w:rPr>
        <w:rFonts w:hint="default"/>
        <w:lang w:val="es-ES" w:eastAsia="en-US" w:bidi="ar-SA"/>
      </w:rPr>
    </w:lvl>
    <w:lvl w:ilvl="6" w:tplc="31641092">
      <w:numFmt w:val="bullet"/>
      <w:lvlText w:val="•"/>
      <w:lvlJc w:val="left"/>
      <w:pPr>
        <w:ind w:left="6746" w:hanging="284"/>
      </w:pPr>
      <w:rPr>
        <w:rFonts w:hint="default"/>
        <w:lang w:val="es-ES" w:eastAsia="en-US" w:bidi="ar-SA"/>
      </w:rPr>
    </w:lvl>
    <w:lvl w:ilvl="7" w:tplc="2DB0FDC6">
      <w:numFmt w:val="bullet"/>
      <w:lvlText w:val="•"/>
      <w:lvlJc w:val="left"/>
      <w:pPr>
        <w:ind w:left="7717" w:hanging="284"/>
      </w:pPr>
      <w:rPr>
        <w:rFonts w:hint="default"/>
        <w:lang w:val="es-ES" w:eastAsia="en-US" w:bidi="ar-SA"/>
      </w:rPr>
    </w:lvl>
    <w:lvl w:ilvl="8" w:tplc="24AEB326">
      <w:numFmt w:val="bullet"/>
      <w:lvlText w:val="•"/>
      <w:lvlJc w:val="left"/>
      <w:pPr>
        <w:ind w:left="8689" w:hanging="284"/>
      </w:pPr>
      <w:rPr>
        <w:rFonts w:hint="default"/>
        <w:lang w:val="es-ES" w:eastAsia="en-US" w:bidi="ar-SA"/>
      </w:rPr>
    </w:lvl>
  </w:abstractNum>
  <w:abstractNum w:abstractNumId="662" w15:restartNumberingAfterBreak="0">
    <w:nsid w:val="646B335E"/>
    <w:multiLevelType w:val="hybridMultilevel"/>
    <w:tmpl w:val="96024E1C"/>
    <w:lvl w:ilvl="0" w:tplc="FC3E8CFA">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C2E20F40">
      <w:numFmt w:val="bullet"/>
      <w:lvlText w:val="•"/>
      <w:lvlJc w:val="left"/>
      <w:pPr>
        <w:ind w:left="2035" w:hanging="360"/>
      </w:pPr>
      <w:rPr>
        <w:rFonts w:hint="default"/>
        <w:lang w:val="es-ES" w:eastAsia="en-US" w:bidi="ar-SA"/>
      </w:rPr>
    </w:lvl>
    <w:lvl w:ilvl="2" w:tplc="7DC453E4">
      <w:numFmt w:val="bullet"/>
      <w:lvlText w:val="•"/>
      <w:lvlJc w:val="left"/>
      <w:pPr>
        <w:ind w:left="2990" w:hanging="360"/>
      </w:pPr>
      <w:rPr>
        <w:rFonts w:hint="default"/>
        <w:lang w:val="es-ES" w:eastAsia="en-US" w:bidi="ar-SA"/>
      </w:rPr>
    </w:lvl>
    <w:lvl w:ilvl="3" w:tplc="B8E6C770">
      <w:numFmt w:val="bullet"/>
      <w:lvlText w:val="•"/>
      <w:lvlJc w:val="left"/>
      <w:pPr>
        <w:ind w:left="3945" w:hanging="360"/>
      </w:pPr>
      <w:rPr>
        <w:rFonts w:hint="default"/>
        <w:lang w:val="es-ES" w:eastAsia="en-US" w:bidi="ar-SA"/>
      </w:rPr>
    </w:lvl>
    <w:lvl w:ilvl="4" w:tplc="B0ECC03A">
      <w:numFmt w:val="bullet"/>
      <w:lvlText w:val="•"/>
      <w:lvlJc w:val="left"/>
      <w:pPr>
        <w:ind w:left="4900" w:hanging="360"/>
      </w:pPr>
      <w:rPr>
        <w:rFonts w:hint="default"/>
        <w:lang w:val="es-ES" w:eastAsia="en-US" w:bidi="ar-SA"/>
      </w:rPr>
    </w:lvl>
    <w:lvl w:ilvl="5" w:tplc="EB7457C0">
      <w:numFmt w:val="bullet"/>
      <w:lvlText w:val="•"/>
      <w:lvlJc w:val="left"/>
      <w:pPr>
        <w:ind w:left="5855" w:hanging="360"/>
      </w:pPr>
      <w:rPr>
        <w:rFonts w:hint="default"/>
        <w:lang w:val="es-ES" w:eastAsia="en-US" w:bidi="ar-SA"/>
      </w:rPr>
    </w:lvl>
    <w:lvl w:ilvl="6" w:tplc="BCA6CF22">
      <w:numFmt w:val="bullet"/>
      <w:lvlText w:val="•"/>
      <w:lvlJc w:val="left"/>
      <w:pPr>
        <w:ind w:left="6810" w:hanging="360"/>
      </w:pPr>
      <w:rPr>
        <w:rFonts w:hint="default"/>
        <w:lang w:val="es-ES" w:eastAsia="en-US" w:bidi="ar-SA"/>
      </w:rPr>
    </w:lvl>
    <w:lvl w:ilvl="7" w:tplc="0BAAD186">
      <w:numFmt w:val="bullet"/>
      <w:lvlText w:val="•"/>
      <w:lvlJc w:val="left"/>
      <w:pPr>
        <w:ind w:left="7765" w:hanging="360"/>
      </w:pPr>
      <w:rPr>
        <w:rFonts w:hint="default"/>
        <w:lang w:val="es-ES" w:eastAsia="en-US" w:bidi="ar-SA"/>
      </w:rPr>
    </w:lvl>
    <w:lvl w:ilvl="8" w:tplc="847C0D7C">
      <w:numFmt w:val="bullet"/>
      <w:lvlText w:val="•"/>
      <w:lvlJc w:val="left"/>
      <w:pPr>
        <w:ind w:left="8721" w:hanging="360"/>
      </w:pPr>
      <w:rPr>
        <w:rFonts w:hint="default"/>
        <w:lang w:val="es-ES" w:eastAsia="en-US" w:bidi="ar-SA"/>
      </w:rPr>
    </w:lvl>
  </w:abstractNum>
  <w:abstractNum w:abstractNumId="663" w15:restartNumberingAfterBreak="0">
    <w:nsid w:val="64D47166"/>
    <w:multiLevelType w:val="hybridMultilevel"/>
    <w:tmpl w:val="707CAFAE"/>
    <w:lvl w:ilvl="0" w:tplc="5592481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AE60A3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85A766E">
      <w:numFmt w:val="bullet"/>
      <w:lvlText w:val="•"/>
      <w:lvlJc w:val="left"/>
      <w:pPr>
        <w:ind w:left="2990" w:hanging="360"/>
      </w:pPr>
      <w:rPr>
        <w:rFonts w:hint="default"/>
        <w:lang w:val="es-ES" w:eastAsia="en-US" w:bidi="ar-SA"/>
      </w:rPr>
    </w:lvl>
    <w:lvl w:ilvl="3" w:tplc="D58A9F52">
      <w:numFmt w:val="bullet"/>
      <w:lvlText w:val="•"/>
      <w:lvlJc w:val="left"/>
      <w:pPr>
        <w:ind w:left="3945" w:hanging="360"/>
      </w:pPr>
      <w:rPr>
        <w:rFonts w:hint="default"/>
        <w:lang w:val="es-ES" w:eastAsia="en-US" w:bidi="ar-SA"/>
      </w:rPr>
    </w:lvl>
    <w:lvl w:ilvl="4" w:tplc="81063D74">
      <w:numFmt w:val="bullet"/>
      <w:lvlText w:val="•"/>
      <w:lvlJc w:val="left"/>
      <w:pPr>
        <w:ind w:left="4900" w:hanging="360"/>
      </w:pPr>
      <w:rPr>
        <w:rFonts w:hint="default"/>
        <w:lang w:val="es-ES" w:eastAsia="en-US" w:bidi="ar-SA"/>
      </w:rPr>
    </w:lvl>
    <w:lvl w:ilvl="5" w:tplc="2040BF14">
      <w:numFmt w:val="bullet"/>
      <w:lvlText w:val="•"/>
      <w:lvlJc w:val="left"/>
      <w:pPr>
        <w:ind w:left="5855" w:hanging="360"/>
      </w:pPr>
      <w:rPr>
        <w:rFonts w:hint="default"/>
        <w:lang w:val="es-ES" w:eastAsia="en-US" w:bidi="ar-SA"/>
      </w:rPr>
    </w:lvl>
    <w:lvl w:ilvl="6" w:tplc="1A6CF7F2">
      <w:numFmt w:val="bullet"/>
      <w:lvlText w:val="•"/>
      <w:lvlJc w:val="left"/>
      <w:pPr>
        <w:ind w:left="6810" w:hanging="360"/>
      </w:pPr>
      <w:rPr>
        <w:rFonts w:hint="default"/>
        <w:lang w:val="es-ES" w:eastAsia="en-US" w:bidi="ar-SA"/>
      </w:rPr>
    </w:lvl>
    <w:lvl w:ilvl="7" w:tplc="BA20021E">
      <w:numFmt w:val="bullet"/>
      <w:lvlText w:val="•"/>
      <w:lvlJc w:val="left"/>
      <w:pPr>
        <w:ind w:left="7765" w:hanging="360"/>
      </w:pPr>
      <w:rPr>
        <w:rFonts w:hint="default"/>
        <w:lang w:val="es-ES" w:eastAsia="en-US" w:bidi="ar-SA"/>
      </w:rPr>
    </w:lvl>
    <w:lvl w:ilvl="8" w:tplc="B1DCF18A">
      <w:numFmt w:val="bullet"/>
      <w:lvlText w:val="•"/>
      <w:lvlJc w:val="left"/>
      <w:pPr>
        <w:ind w:left="8721" w:hanging="360"/>
      </w:pPr>
      <w:rPr>
        <w:rFonts w:hint="default"/>
        <w:lang w:val="es-ES" w:eastAsia="en-US" w:bidi="ar-SA"/>
      </w:rPr>
    </w:lvl>
  </w:abstractNum>
  <w:abstractNum w:abstractNumId="664" w15:restartNumberingAfterBreak="0">
    <w:nsid w:val="65053418"/>
    <w:multiLevelType w:val="hybridMultilevel"/>
    <w:tmpl w:val="82D499F2"/>
    <w:lvl w:ilvl="0" w:tplc="82BE3128">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2DA8D4BA">
      <w:numFmt w:val="bullet"/>
      <w:lvlText w:val="•"/>
      <w:lvlJc w:val="left"/>
      <w:pPr>
        <w:ind w:left="2035" w:hanging="360"/>
      </w:pPr>
      <w:rPr>
        <w:rFonts w:hint="default"/>
        <w:lang w:val="es-ES" w:eastAsia="en-US" w:bidi="ar-SA"/>
      </w:rPr>
    </w:lvl>
    <w:lvl w:ilvl="2" w:tplc="92924E02">
      <w:numFmt w:val="bullet"/>
      <w:lvlText w:val="•"/>
      <w:lvlJc w:val="left"/>
      <w:pPr>
        <w:ind w:left="2990" w:hanging="360"/>
      </w:pPr>
      <w:rPr>
        <w:rFonts w:hint="default"/>
        <w:lang w:val="es-ES" w:eastAsia="en-US" w:bidi="ar-SA"/>
      </w:rPr>
    </w:lvl>
    <w:lvl w:ilvl="3" w:tplc="2B604A60">
      <w:numFmt w:val="bullet"/>
      <w:lvlText w:val="•"/>
      <w:lvlJc w:val="left"/>
      <w:pPr>
        <w:ind w:left="3945" w:hanging="360"/>
      </w:pPr>
      <w:rPr>
        <w:rFonts w:hint="default"/>
        <w:lang w:val="es-ES" w:eastAsia="en-US" w:bidi="ar-SA"/>
      </w:rPr>
    </w:lvl>
    <w:lvl w:ilvl="4" w:tplc="947A8AEE">
      <w:numFmt w:val="bullet"/>
      <w:lvlText w:val="•"/>
      <w:lvlJc w:val="left"/>
      <w:pPr>
        <w:ind w:left="4900" w:hanging="360"/>
      </w:pPr>
      <w:rPr>
        <w:rFonts w:hint="default"/>
        <w:lang w:val="es-ES" w:eastAsia="en-US" w:bidi="ar-SA"/>
      </w:rPr>
    </w:lvl>
    <w:lvl w:ilvl="5" w:tplc="55A40364">
      <w:numFmt w:val="bullet"/>
      <w:lvlText w:val="•"/>
      <w:lvlJc w:val="left"/>
      <w:pPr>
        <w:ind w:left="5855" w:hanging="360"/>
      </w:pPr>
      <w:rPr>
        <w:rFonts w:hint="default"/>
        <w:lang w:val="es-ES" w:eastAsia="en-US" w:bidi="ar-SA"/>
      </w:rPr>
    </w:lvl>
    <w:lvl w:ilvl="6" w:tplc="8D2A304A">
      <w:numFmt w:val="bullet"/>
      <w:lvlText w:val="•"/>
      <w:lvlJc w:val="left"/>
      <w:pPr>
        <w:ind w:left="6810" w:hanging="360"/>
      </w:pPr>
      <w:rPr>
        <w:rFonts w:hint="default"/>
        <w:lang w:val="es-ES" w:eastAsia="en-US" w:bidi="ar-SA"/>
      </w:rPr>
    </w:lvl>
    <w:lvl w:ilvl="7" w:tplc="FCB2CE48">
      <w:numFmt w:val="bullet"/>
      <w:lvlText w:val="•"/>
      <w:lvlJc w:val="left"/>
      <w:pPr>
        <w:ind w:left="7765" w:hanging="360"/>
      </w:pPr>
      <w:rPr>
        <w:rFonts w:hint="default"/>
        <w:lang w:val="es-ES" w:eastAsia="en-US" w:bidi="ar-SA"/>
      </w:rPr>
    </w:lvl>
    <w:lvl w:ilvl="8" w:tplc="50CC054E">
      <w:numFmt w:val="bullet"/>
      <w:lvlText w:val="•"/>
      <w:lvlJc w:val="left"/>
      <w:pPr>
        <w:ind w:left="8721" w:hanging="360"/>
      </w:pPr>
      <w:rPr>
        <w:rFonts w:hint="default"/>
        <w:lang w:val="es-ES" w:eastAsia="en-US" w:bidi="ar-SA"/>
      </w:rPr>
    </w:lvl>
  </w:abstractNum>
  <w:abstractNum w:abstractNumId="665" w15:restartNumberingAfterBreak="0">
    <w:nsid w:val="650950A4"/>
    <w:multiLevelType w:val="hybridMultilevel"/>
    <w:tmpl w:val="F2843986"/>
    <w:lvl w:ilvl="0" w:tplc="3E6AD07E">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02E0B7FE">
      <w:numFmt w:val="bullet"/>
      <w:lvlText w:val="•"/>
      <w:lvlJc w:val="left"/>
      <w:pPr>
        <w:ind w:left="2035" w:hanging="360"/>
      </w:pPr>
      <w:rPr>
        <w:rFonts w:hint="default"/>
        <w:lang w:val="es-ES" w:eastAsia="en-US" w:bidi="ar-SA"/>
      </w:rPr>
    </w:lvl>
    <w:lvl w:ilvl="2" w:tplc="FA5EA176">
      <w:numFmt w:val="bullet"/>
      <w:lvlText w:val="•"/>
      <w:lvlJc w:val="left"/>
      <w:pPr>
        <w:ind w:left="2990" w:hanging="360"/>
      </w:pPr>
      <w:rPr>
        <w:rFonts w:hint="default"/>
        <w:lang w:val="es-ES" w:eastAsia="en-US" w:bidi="ar-SA"/>
      </w:rPr>
    </w:lvl>
    <w:lvl w:ilvl="3" w:tplc="B40E33B2">
      <w:numFmt w:val="bullet"/>
      <w:lvlText w:val="•"/>
      <w:lvlJc w:val="left"/>
      <w:pPr>
        <w:ind w:left="3945" w:hanging="360"/>
      </w:pPr>
      <w:rPr>
        <w:rFonts w:hint="default"/>
        <w:lang w:val="es-ES" w:eastAsia="en-US" w:bidi="ar-SA"/>
      </w:rPr>
    </w:lvl>
    <w:lvl w:ilvl="4" w:tplc="C4FEB6E0">
      <w:numFmt w:val="bullet"/>
      <w:lvlText w:val="•"/>
      <w:lvlJc w:val="left"/>
      <w:pPr>
        <w:ind w:left="4900" w:hanging="360"/>
      </w:pPr>
      <w:rPr>
        <w:rFonts w:hint="default"/>
        <w:lang w:val="es-ES" w:eastAsia="en-US" w:bidi="ar-SA"/>
      </w:rPr>
    </w:lvl>
    <w:lvl w:ilvl="5" w:tplc="366061F4">
      <w:numFmt w:val="bullet"/>
      <w:lvlText w:val="•"/>
      <w:lvlJc w:val="left"/>
      <w:pPr>
        <w:ind w:left="5855" w:hanging="360"/>
      </w:pPr>
      <w:rPr>
        <w:rFonts w:hint="default"/>
        <w:lang w:val="es-ES" w:eastAsia="en-US" w:bidi="ar-SA"/>
      </w:rPr>
    </w:lvl>
    <w:lvl w:ilvl="6" w:tplc="4DBC9E60">
      <w:numFmt w:val="bullet"/>
      <w:lvlText w:val="•"/>
      <w:lvlJc w:val="left"/>
      <w:pPr>
        <w:ind w:left="6810" w:hanging="360"/>
      </w:pPr>
      <w:rPr>
        <w:rFonts w:hint="default"/>
        <w:lang w:val="es-ES" w:eastAsia="en-US" w:bidi="ar-SA"/>
      </w:rPr>
    </w:lvl>
    <w:lvl w:ilvl="7" w:tplc="4834465A">
      <w:numFmt w:val="bullet"/>
      <w:lvlText w:val="•"/>
      <w:lvlJc w:val="left"/>
      <w:pPr>
        <w:ind w:left="7765" w:hanging="360"/>
      </w:pPr>
      <w:rPr>
        <w:rFonts w:hint="default"/>
        <w:lang w:val="es-ES" w:eastAsia="en-US" w:bidi="ar-SA"/>
      </w:rPr>
    </w:lvl>
    <w:lvl w:ilvl="8" w:tplc="565C9CD6">
      <w:numFmt w:val="bullet"/>
      <w:lvlText w:val="•"/>
      <w:lvlJc w:val="left"/>
      <w:pPr>
        <w:ind w:left="8721" w:hanging="360"/>
      </w:pPr>
      <w:rPr>
        <w:rFonts w:hint="default"/>
        <w:lang w:val="es-ES" w:eastAsia="en-US" w:bidi="ar-SA"/>
      </w:rPr>
    </w:lvl>
  </w:abstractNum>
  <w:abstractNum w:abstractNumId="666" w15:restartNumberingAfterBreak="0">
    <w:nsid w:val="653F7361"/>
    <w:multiLevelType w:val="hybridMultilevel"/>
    <w:tmpl w:val="21C60D06"/>
    <w:lvl w:ilvl="0" w:tplc="184C852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B367AE8">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7CC28F24">
      <w:numFmt w:val="bullet"/>
      <w:lvlText w:val="•"/>
      <w:lvlJc w:val="left"/>
      <w:pPr>
        <w:ind w:left="2176" w:hanging="360"/>
      </w:pPr>
      <w:rPr>
        <w:rFonts w:hint="default"/>
        <w:lang w:val="es-ES" w:eastAsia="en-US" w:bidi="ar-SA"/>
      </w:rPr>
    </w:lvl>
    <w:lvl w:ilvl="3" w:tplc="05A86340">
      <w:numFmt w:val="bullet"/>
      <w:lvlText w:val="•"/>
      <w:lvlJc w:val="left"/>
      <w:pPr>
        <w:ind w:left="3233" w:hanging="360"/>
      </w:pPr>
      <w:rPr>
        <w:rFonts w:hint="default"/>
        <w:lang w:val="es-ES" w:eastAsia="en-US" w:bidi="ar-SA"/>
      </w:rPr>
    </w:lvl>
    <w:lvl w:ilvl="4" w:tplc="26AA9E58">
      <w:numFmt w:val="bullet"/>
      <w:lvlText w:val="•"/>
      <w:lvlJc w:val="left"/>
      <w:pPr>
        <w:ind w:left="4290" w:hanging="360"/>
      </w:pPr>
      <w:rPr>
        <w:rFonts w:hint="default"/>
        <w:lang w:val="es-ES" w:eastAsia="en-US" w:bidi="ar-SA"/>
      </w:rPr>
    </w:lvl>
    <w:lvl w:ilvl="5" w:tplc="25F80CCE">
      <w:numFmt w:val="bullet"/>
      <w:lvlText w:val="•"/>
      <w:lvlJc w:val="left"/>
      <w:pPr>
        <w:ind w:left="5347" w:hanging="360"/>
      </w:pPr>
      <w:rPr>
        <w:rFonts w:hint="default"/>
        <w:lang w:val="es-ES" w:eastAsia="en-US" w:bidi="ar-SA"/>
      </w:rPr>
    </w:lvl>
    <w:lvl w:ilvl="6" w:tplc="83A284F2">
      <w:numFmt w:val="bullet"/>
      <w:lvlText w:val="•"/>
      <w:lvlJc w:val="left"/>
      <w:pPr>
        <w:ind w:left="6404" w:hanging="360"/>
      </w:pPr>
      <w:rPr>
        <w:rFonts w:hint="default"/>
        <w:lang w:val="es-ES" w:eastAsia="en-US" w:bidi="ar-SA"/>
      </w:rPr>
    </w:lvl>
    <w:lvl w:ilvl="7" w:tplc="E22C4C2A">
      <w:numFmt w:val="bullet"/>
      <w:lvlText w:val="•"/>
      <w:lvlJc w:val="left"/>
      <w:pPr>
        <w:ind w:left="7460" w:hanging="360"/>
      </w:pPr>
      <w:rPr>
        <w:rFonts w:hint="default"/>
        <w:lang w:val="es-ES" w:eastAsia="en-US" w:bidi="ar-SA"/>
      </w:rPr>
    </w:lvl>
    <w:lvl w:ilvl="8" w:tplc="57E8B5B4">
      <w:numFmt w:val="bullet"/>
      <w:lvlText w:val="•"/>
      <w:lvlJc w:val="left"/>
      <w:pPr>
        <w:ind w:left="8517" w:hanging="360"/>
      </w:pPr>
      <w:rPr>
        <w:rFonts w:hint="default"/>
        <w:lang w:val="es-ES" w:eastAsia="en-US" w:bidi="ar-SA"/>
      </w:rPr>
    </w:lvl>
  </w:abstractNum>
  <w:abstractNum w:abstractNumId="667" w15:restartNumberingAfterBreak="0">
    <w:nsid w:val="65802C86"/>
    <w:multiLevelType w:val="hybridMultilevel"/>
    <w:tmpl w:val="75A6BFBA"/>
    <w:lvl w:ilvl="0" w:tplc="DF125AA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512EC9CA">
      <w:numFmt w:val="bullet"/>
      <w:lvlText w:val="•"/>
      <w:lvlJc w:val="left"/>
      <w:pPr>
        <w:ind w:left="2035" w:hanging="360"/>
      </w:pPr>
      <w:rPr>
        <w:rFonts w:hint="default"/>
        <w:lang w:val="es-ES" w:eastAsia="en-US" w:bidi="ar-SA"/>
      </w:rPr>
    </w:lvl>
    <w:lvl w:ilvl="2" w:tplc="CA72EA64">
      <w:numFmt w:val="bullet"/>
      <w:lvlText w:val="•"/>
      <w:lvlJc w:val="left"/>
      <w:pPr>
        <w:ind w:left="2990" w:hanging="360"/>
      </w:pPr>
      <w:rPr>
        <w:rFonts w:hint="default"/>
        <w:lang w:val="es-ES" w:eastAsia="en-US" w:bidi="ar-SA"/>
      </w:rPr>
    </w:lvl>
    <w:lvl w:ilvl="3" w:tplc="93FE0444">
      <w:numFmt w:val="bullet"/>
      <w:lvlText w:val="•"/>
      <w:lvlJc w:val="left"/>
      <w:pPr>
        <w:ind w:left="3945" w:hanging="360"/>
      </w:pPr>
      <w:rPr>
        <w:rFonts w:hint="default"/>
        <w:lang w:val="es-ES" w:eastAsia="en-US" w:bidi="ar-SA"/>
      </w:rPr>
    </w:lvl>
    <w:lvl w:ilvl="4" w:tplc="DD64DDFC">
      <w:numFmt w:val="bullet"/>
      <w:lvlText w:val="•"/>
      <w:lvlJc w:val="left"/>
      <w:pPr>
        <w:ind w:left="4900" w:hanging="360"/>
      </w:pPr>
      <w:rPr>
        <w:rFonts w:hint="default"/>
        <w:lang w:val="es-ES" w:eastAsia="en-US" w:bidi="ar-SA"/>
      </w:rPr>
    </w:lvl>
    <w:lvl w:ilvl="5" w:tplc="8CC8391A">
      <w:numFmt w:val="bullet"/>
      <w:lvlText w:val="•"/>
      <w:lvlJc w:val="left"/>
      <w:pPr>
        <w:ind w:left="5855" w:hanging="360"/>
      </w:pPr>
      <w:rPr>
        <w:rFonts w:hint="default"/>
        <w:lang w:val="es-ES" w:eastAsia="en-US" w:bidi="ar-SA"/>
      </w:rPr>
    </w:lvl>
    <w:lvl w:ilvl="6" w:tplc="11D68B14">
      <w:numFmt w:val="bullet"/>
      <w:lvlText w:val="•"/>
      <w:lvlJc w:val="left"/>
      <w:pPr>
        <w:ind w:left="6810" w:hanging="360"/>
      </w:pPr>
      <w:rPr>
        <w:rFonts w:hint="default"/>
        <w:lang w:val="es-ES" w:eastAsia="en-US" w:bidi="ar-SA"/>
      </w:rPr>
    </w:lvl>
    <w:lvl w:ilvl="7" w:tplc="1B889542">
      <w:numFmt w:val="bullet"/>
      <w:lvlText w:val="•"/>
      <w:lvlJc w:val="left"/>
      <w:pPr>
        <w:ind w:left="7765" w:hanging="360"/>
      </w:pPr>
      <w:rPr>
        <w:rFonts w:hint="default"/>
        <w:lang w:val="es-ES" w:eastAsia="en-US" w:bidi="ar-SA"/>
      </w:rPr>
    </w:lvl>
    <w:lvl w:ilvl="8" w:tplc="81808862">
      <w:numFmt w:val="bullet"/>
      <w:lvlText w:val="•"/>
      <w:lvlJc w:val="left"/>
      <w:pPr>
        <w:ind w:left="8721" w:hanging="360"/>
      </w:pPr>
      <w:rPr>
        <w:rFonts w:hint="default"/>
        <w:lang w:val="es-ES" w:eastAsia="en-US" w:bidi="ar-SA"/>
      </w:rPr>
    </w:lvl>
  </w:abstractNum>
  <w:abstractNum w:abstractNumId="668" w15:restartNumberingAfterBreak="0">
    <w:nsid w:val="65914374"/>
    <w:multiLevelType w:val="hybridMultilevel"/>
    <w:tmpl w:val="1CB25594"/>
    <w:lvl w:ilvl="0" w:tplc="A6CC620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10E44556">
      <w:numFmt w:val="bullet"/>
      <w:lvlText w:val="•"/>
      <w:lvlJc w:val="left"/>
      <w:pPr>
        <w:ind w:left="2035" w:hanging="360"/>
      </w:pPr>
      <w:rPr>
        <w:rFonts w:hint="default"/>
        <w:lang w:val="es-ES" w:eastAsia="en-US" w:bidi="ar-SA"/>
      </w:rPr>
    </w:lvl>
    <w:lvl w:ilvl="2" w:tplc="4BB85970">
      <w:numFmt w:val="bullet"/>
      <w:lvlText w:val="•"/>
      <w:lvlJc w:val="left"/>
      <w:pPr>
        <w:ind w:left="2990" w:hanging="360"/>
      </w:pPr>
      <w:rPr>
        <w:rFonts w:hint="default"/>
        <w:lang w:val="es-ES" w:eastAsia="en-US" w:bidi="ar-SA"/>
      </w:rPr>
    </w:lvl>
    <w:lvl w:ilvl="3" w:tplc="7682ED46">
      <w:numFmt w:val="bullet"/>
      <w:lvlText w:val="•"/>
      <w:lvlJc w:val="left"/>
      <w:pPr>
        <w:ind w:left="3945" w:hanging="360"/>
      </w:pPr>
      <w:rPr>
        <w:rFonts w:hint="default"/>
        <w:lang w:val="es-ES" w:eastAsia="en-US" w:bidi="ar-SA"/>
      </w:rPr>
    </w:lvl>
    <w:lvl w:ilvl="4" w:tplc="1D2ED9E2">
      <w:numFmt w:val="bullet"/>
      <w:lvlText w:val="•"/>
      <w:lvlJc w:val="left"/>
      <w:pPr>
        <w:ind w:left="4900" w:hanging="360"/>
      </w:pPr>
      <w:rPr>
        <w:rFonts w:hint="default"/>
        <w:lang w:val="es-ES" w:eastAsia="en-US" w:bidi="ar-SA"/>
      </w:rPr>
    </w:lvl>
    <w:lvl w:ilvl="5" w:tplc="61D47464">
      <w:numFmt w:val="bullet"/>
      <w:lvlText w:val="•"/>
      <w:lvlJc w:val="left"/>
      <w:pPr>
        <w:ind w:left="5855" w:hanging="360"/>
      </w:pPr>
      <w:rPr>
        <w:rFonts w:hint="default"/>
        <w:lang w:val="es-ES" w:eastAsia="en-US" w:bidi="ar-SA"/>
      </w:rPr>
    </w:lvl>
    <w:lvl w:ilvl="6" w:tplc="A448D236">
      <w:numFmt w:val="bullet"/>
      <w:lvlText w:val="•"/>
      <w:lvlJc w:val="left"/>
      <w:pPr>
        <w:ind w:left="6810" w:hanging="360"/>
      </w:pPr>
      <w:rPr>
        <w:rFonts w:hint="default"/>
        <w:lang w:val="es-ES" w:eastAsia="en-US" w:bidi="ar-SA"/>
      </w:rPr>
    </w:lvl>
    <w:lvl w:ilvl="7" w:tplc="FB802B22">
      <w:numFmt w:val="bullet"/>
      <w:lvlText w:val="•"/>
      <w:lvlJc w:val="left"/>
      <w:pPr>
        <w:ind w:left="7765" w:hanging="360"/>
      </w:pPr>
      <w:rPr>
        <w:rFonts w:hint="default"/>
        <w:lang w:val="es-ES" w:eastAsia="en-US" w:bidi="ar-SA"/>
      </w:rPr>
    </w:lvl>
    <w:lvl w:ilvl="8" w:tplc="46F80374">
      <w:numFmt w:val="bullet"/>
      <w:lvlText w:val="•"/>
      <w:lvlJc w:val="left"/>
      <w:pPr>
        <w:ind w:left="8721" w:hanging="360"/>
      </w:pPr>
      <w:rPr>
        <w:rFonts w:hint="default"/>
        <w:lang w:val="es-ES" w:eastAsia="en-US" w:bidi="ar-SA"/>
      </w:rPr>
    </w:lvl>
  </w:abstractNum>
  <w:abstractNum w:abstractNumId="669" w15:restartNumberingAfterBreak="0">
    <w:nsid w:val="661F7703"/>
    <w:multiLevelType w:val="hybridMultilevel"/>
    <w:tmpl w:val="0C1A7F62"/>
    <w:lvl w:ilvl="0" w:tplc="7B26D942">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6CE035B4">
      <w:numFmt w:val="bullet"/>
      <w:lvlText w:val="•"/>
      <w:lvlJc w:val="left"/>
      <w:pPr>
        <w:ind w:left="1387" w:hanging="360"/>
      </w:pPr>
      <w:rPr>
        <w:rFonts w:hint="default"/>
        <w:lang w:val="es-ES" w:eastAsia="en-US" w:bidi="ar-SA"/>
      </w:rPr>
    </w:lvl>
    <w:lvl w:ilvl="2" w:tplc="B41AD926">
      <w:numFmt w:val="bullet"/>
      <w:lvlText w:val="•"/>
      <w:lvlJc w:val="left"/>
      <w:pPr>
        <w:ind w:left="2414" w:hanging="360"/>
      </w:pPr>
      <w:rPr>
        <w:rFonts w:hint="default"/>
        <w:lang w:val="es-ES" w:eastAsia="en-US" w:bidi="ar-SA"/>
      </w:rPr>
    </w:lvl>
    <w:lvl w:ilvl="3" w:tplc="0674012A">
      <w:numFmt w:val="bullet"/>
      <w:lvlText w:val="•"/>
      <w:lvlJc w:val="left"/>
      <w:pPr>
        <w:ind w:left="3441" w:hanging="360"/>
      </w:pPr>
      <w:rPr>
        <w:rFonts w:hint="default"/>
        <w:lang w:val="es-ES" w:eastAsia="en-US" w:bidi="ar-SA"/>
      </w:rPr>
    </w:lvl>
    <w:lvl w:ilvl="4" w:tplc="0FA48D0A">
      <w:numFmt w:val="bullet"/>
      <w:lvlText w:val="•"/>
      <w:lvlJc w:val="left"/>
      <w:pPr>
        <w:ind w:left="4468" w:hanging="360"/>
      </w:pPr>
      <w:rPr>
        <w:rFonts w:hint="default"/>
        <w:lang w:val="es-ES" w:eastAsia="en-US" w:bidi="ar-SA"/>
      </w:rPr>
    </w:lvl>
    <w:lvl w:ilvl="5" w:tplc="36F6DBB4">
      <w:numFmt w:val="bullet"/>
      <w:lvlText w:val="•"/>
      <w:lvlJc w:val="left"/>
      <w:pPr>
        <w:ind w:left="5495" w:hanging="360"/>
      </w:pPr>
      <w:rPr>
        <w:rFonts w:hint="default"/>
        <w:lang w:val="es-ES" w:eastAsia="en-US" w:bidi="ar-SA"/>
      </w:rPr>
    </w:lvl>
    <w:lvl w:ilvl="6" w:tplc="30FA5138">
      <w:numFmt w:val="bullet"/>
      <w:lvlText w:val="•"/>
      <w:lvlJc w:val="left"/>
      <w:pPr>
        <w:ind w:left="6522" w:hanging="360"/>
      </w:pPr>
      <w:rPr>
        <w:rFonts w:hint="default"/>
        <w:lang w:val="es-ES" w:eastAsia="en-US" w:bidi="ar-SA"/>
      </w:rPr>
    </w:lvl>
    <w:lvl w:ilvl="7" w:tplc="639A78D2">
      <w:numFmt w:val="bullet"/>
      <w:lvlText w:val="•"/>
      <w:lvlJc w:val="left"/>
      <w:pPr>
        <w:ind w:left="7549" w:hanging="360"/>
      </w:pPr>
      <w:rPr>
        <w:rFonts w:hint="default"/>
        <w:lang w:val="es-ES" w:eastAsia="en-US" w:bidi="ar-SA"/>
      </w:rPr>
    </w:lvl>
    <w:lvl w:ilvl="8" w:tplc="9E06F62E">
      <w:numFmt w:val="bullet"/>
      <w:lvlText w:val="•"/>
      <w:lvlJc w:val="left"/>
      <w:pPr>
        <w:ind w:left="8577" w:hanging="360"/>
      </w:pPr>
      <w:rPr>
        <w:rFonts w:hint="default"/>
        <w:lang w:val="es-ES" w:eastAsia="en-US" w:bidi="ar-SA"/>
      </w:rPr>
    </w:lvl>
  </w:abstractNum>
  <w:abstractNum w:abstractNumId="670" w15:restartNumberingAfterBreak="0">
    <w:nsid w:val="6623218C"/>
    <w:multiLevelType w:val="hybridMultilevel"/>
    <w:tmpl w:val="5136DE50"/>
    <w:lvl w:ilvl="0" w:tplc="26946A6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4283324">
      <w:numFmt w:val="bullet"/>
      <w:lvlText w:val="•"/>
      <w:lvlJc w:val="left"/>
      <w:pPr>
        <w:ind w:left="2035" w:hanging="360"/>
      </w:pPr>
      <w:rPr>
        <w:rFonts w:hint="default"/>
        <w:lang w:val="es-ES" w:eastAsia="en-US" w:bidi="ar-SA"/>
      </w:rPr>
    </w:lvl>
    <w:lvl w:ilvl="2" w:tplc="6F881BE6">
      <w:numFmt w:val="bullet"/>
      <w:lvlText w:val="•"/>
      <w:lvlJc w:val="left"/>
      <w:pPr>
        <w:ind w:left="2990" w:hanging="360"/>
      </w:pPr>
      <w:rPr>
        <w:rFonts w:hint="default"/>
        <w:lang w:val="es-ES" w:eastAsia="en-US" w:bidi="ar-SA"/>
      </w:rPr>
    </w:lvl>
    <w:lvl w:ilvl="3" w:tplc="B9CE9642">
      <w:numFmt w:val="bullet"/>
      <w:lvlText w:val="•"/>
      <w:lvlJc w:val="left"/>
      <w:pPr>
        <w:ind w:left="3945" w:hanging="360"/>
      </w:pPr>
      <w:rPr>
        <w:rFonts w:hint="default"/>
        <w:lang w:val="es-ES" w:eastAsia="en-US" w:bidi="ar-SA"/>
      </w:rPr>
    </w:lvl>
    <w:lvl w:ilvl="4" w:tplc="CA5E200A">
      <w:numFmt w:val="bullet"/>
      <w:lvlText w:val="•"/>
      <w:lvlJc w:val="left"/>
      <w:pPr>
        <w:ind w:left="4900" w:hanging="360"/>
      </w:pPr>
      <w:rPr>
        <w:rFonts w:hint="default"/>
        <w:lang w:val="es-ES" w:eastAsia="en-US" w:bidi="ar-SA"/>
      </w:rPr>
    </w:lvl>
    <w:lvl w:ilvl="5" w:tplc="8B247D1C">
      <w:numFmt w:val="bullet"/>
      <w:lvlText w:val="•"/>
      <w:lvlJc w:val="left"/>
      <w:pPr>
        <w:ind w:left="5855" w:hanging="360"/>
      </w:pPr>
      <w:rPr>
        <w:rFonts w:hint="default"/>
        <w:lang w:val="es-ES" w:eastAsia="en-US" w:bidi="ar-SA"/>
      </w:rPr>
    </w:lvl>
    <w:lvl w:ilvl="6" w:tplc="264EC194">
      <w:numFmt w:val="bullet"/>
      <w:lvlText w:val="•"/>
      <w:lvlJc w:val="left"/>
      <w:pPr>
        <w:ind w:left="6810" w:hanging="360"/>
      </w:pPr>
      <w:rPr>
        <w:rFonts w:hint="default"/>
        <w:lang w:val="es-ES" w:eastAsia="en-US" w:bidi="ar-SA"/>
      </w:rPr>
    </w:lvl>
    <w:lvl w:ilvl="7" w:tplc="CA7213D0">
      <w:numFmt w:val="bullet"/>
      <w:lvlText w:val="•"/>
      <w:lvlJc w:val="left"/>
      <w:pPr>
        <w:ind w:left="7765" w:hanging="360"/>
      </w:pPr>
      <w:rPr>
        <w:rFonts w:hint="default"/>
        <w:lang w:val="es-ES" w:eastAsia="en-US" w:bidi="ar-SA"/>
      </w:rPr>
    </w:lvl>
    <w:lvl w:ilvl="8" w:tplc="965A7856">
      <w:numFmt w:val="bullet"/>
      <w:lvlText w:val="•"/>
      <w:lvlJc w:val="left"/>
      <w:pPr>
        <w:ind w:left="8721" w:hanging="360"/>
      </w:pPr>
      <w:rPr>
        <w:rFonts w:hint="default"/>
        <w:lang w:val="es-ES" w:eastAsia="en-US" w:bidi="ar-SA"/>
      </w:rPr>
    </w:lvl>
  </w:abstractNum>
  <w:abstractNum w:abstractNumId="671" w15:restartNumberingAfterBreak="0">
    <w:nsid w:val="66260F1B"/>
    <w:multiLevelType w:val="hybridMultilevel"/>
    <w:tmpl w:val="67CC8BA8"/>
    <w:lvl w:ilvl="0" w:tplc="264A3E66">
      <w:numFmt w:val="bullet"/>
      <w:lvlText w:val=""/>
      <w:lvlJc w:val="left"/>
      <w:pPr>
        <w:ind w:left="780" w:hanging="360"/>
      </w:pPr>
      <w:rPr>
        <w:rFonts w:ascii="Symbol" w:eastAsia="Symbol" w:hAnsi="Symbol" w:cs="Symbol" w:hint="default"/>
        <w:b w:val="0"/>
        <w:bCs w:val="0"/>
        <w:i w:val="0"/>
        <w:iCs w:val="0"/>
        <w:spacing w:val="0"/>
        <w:w w:val="100"/>
        <w:sz w:val="22"/>
        <w:szCs w:val="22"/>
        <w:lang w:val="es-ES" w:eastAsia="en-US" w:bidi="ar-SA"/>
      </w:rPr>
    </w:lvl>
    <w:lvl w:ilvl="1" w:tplc="3D64848C">
      <w:numFmt w:val="bullet"/>
      <w:lvlText w:val=""/>
      <w:lvlJc w:val="left"/>
      <w:pPr>
        <w:ind w:left="1140" w:hanging="281"/>
      </w:pPr>
      <w:rPr>
        <w:rFonts w:ascii="Symbol" w:eastAsia="Symbol" w:hAnsi="Symbol" w:cs="Symbol" w:hint="default"/>
        <w:b w:val="0"/>
        <w:bCs w:val="0"/>
        <w:i w:val="0"/>
        <w:iCs w:val="0"/>
        <w:spacing w:val="0"/>
        <w:w w:val="100"/>
        <w:sz w:val="22"/>
        <w:szCs w:val="22"/>
        <w:lang w:val="es-ES" w:eastAsia="en-US" w:bidi="ar-SA"/>
      </w:rPr>
    </w:lvl>
    <w:lvl w:ilvl="2" w:tplc="82D258A0">
      <w:numFmt w:val="bullet"/>
      <w:lvlText w:val="•"/>
      <w:lvlJc w:val="left"/>
      <w:pPr>
        <w:ind w:left="2194" w:hanging="281"/>
      </w:pPr>
      <w:rPr>
        <w:rFonts w:hint="default"/>
        <w:lang w:val="es-ES" w:eastAsia="en-US" w:bidi="ar-SA"/>
      </w:rPr>
    </w:lvl>
    <w:lvl w:ilvl="3" w:tplc="736EBDE6">
      <w:numFmt w:val="bullet"/>
      <w:lvlText w:val="•"/>
      <w:lvlJc w:val="left"/>
      <w:pPr>
        <w:ind w:left="3249" w:hanging="281"/>
      </w:pPr>
      <w:rPr>
        <w:rFonts w:hint="default"/>
        <w:lang w:val="es-ES" w:eastAsia="en-US" w:bidi="ar-SA"/>
      </w:rPr>
    </w:lvl>
    <w:lvl w:ilvl="4" w:tplc="C0C83068">
      <w:numFmt w:val="bullet"/>
      <w:lvlText w:val="•"/>
      <w:lvlJc w:val="left"/>
      <w:pPr>
        <w:ind w:left="4303" w:hanging="281"/>
      </w:pPr>
      <w:rPr>
        <w:rFonts w:hint="default"/>
        <w:lang w:val="es-ES" w:eastAsia="en-US" w:bidi="ar-SA"/>
      </w:rPr>
    </w:lvl>
    <w:lvl w:ilvl="5" w:tplc="72C8E2B8">
      <w:numFmt w:val="bullet"/>
      <w:lvlText w:val="•"/>
      <w:lvlJc w:val="left"/>
      <w:pPr>
        <w:ind w:left="5358" w:hanging="281"/>
      </w:pPr>
      <w:rPr>
        <w:rFonts w:hint="default"/>
        <w:lang w:val="es-ES" w:eastAsia="en-US" w:bidi="ar-SA"/>
      </w:rPr>
    </w:lvl>
    <w:lvl w:ilvl="6" w:tplc="5FFCB09C">
      <w:numFmt w:val="bullet"/>
      <w:lvlText w:val="•"/>
      <w:lvlJc w:val="left"/>
      <w:pPr>
        <w:ind w:left="6413" w:hanging="281"/>
      </w:pPr>
      <w:rPr>
        <w:rFonts w:hint="default"/>
        <w:lang w:val="es-ES" w:eastAsia="en-US" w:bidi="ar-SA"/>
      </w:rPr>
    </w:lvl>
    <w:lvl w:ilvl="7" w:tplc="CAFCA718">
      <w:numFmt w:val="bullet"/>
      <w:lvlText w:val="•"/>
      <w:lvlJc w:val="left"/>
      <w:pPr>
        <w:ind w:left="7467" w:hanging="281"/>
      </w:pPr>
      <w:rPr>
        <w:rFonts w:hint="default"/>
        <w:lang w:val="es-ES" w:eastAsia="en-US" w:bidi="ar-SA"/>
      </w:rPr>
    </w:lvl>
    <w:lvl w:ilvl="8" w:tplc="E3560770">
      <w:numFmt w:val="bullet"/>
      <w:lvlText w:val="•"/>
      <w:lvlJc w:val="left"/>
      <w:pPr>
        <w:ind w:left="8522" w:hanging="281"/>
      </w:pPr>
      <w:rPr>
        <w:rFonts w:hint="default"/>
        <w:lang w:val="es-ES" w:eastAsia="en-US" w:bidi="ar-SA"/>
      </w:rPr>
    </w:lvl>
  </w:abstractNum>
  <w:abstractNum w:abstractNumId="672" w15:restartNumberingAfterBreak="0">
    <w:nsid w:val="662F5622"/>
    <w:multiLevelType w:val="hybridMultilevel"/>
    <w:tmpl w:val="1CB2389A"/>
    <w:lvl w:ilvl="0" w:tplc="C25E4732">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9D88D0C8">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03808672">
      <w:numFmt w:val="bullet"/>
      <w:lvlText w:val="•"/>
      <w:lvlJc w:val="left"/>
      <w:pPr>
        <w:ind w:left="2141" w:hanging="360"/>
      </w:pPr>
      <w:rPr>
        <w:rFonts w:hint="default"/>
        <w:lang w:val="es-ES" w:eastAsia="en-US" w:bidi="ar-SA"/>
      </w:rPr>
    </w:lvl>
    <w:lvl w:ilvl="3" w:tplc="433E2616">
      <w:numFmt w:val="bullet"/>
      <w:lvlText w:val="•"/>
      <w:lvlJc w:val="left"/>
      <w:pPr>
        <w:ind w:left="3202" w:hanging="360"/>
      </w:pPr>
      <w:rPr>
        <w:rFonts w:hint="default"/>
        <w:lang w:val="es-ES" w:eastAsia="en-US" w:bidi="ar-SA"/>
      </w:rPr>
    </w:lvl>
    <w:lvl w:ilvl="4" w:tplc="A4164A10">
      <w:numFmt w:val="bullet"/>
      <w:lvlText w:val="•"/>
      <w:lvlJc w:val="left"/>
      <w:pPr>
        <w:ind w:left="4263" w:hanging="360"/>
      </w:pPr>
      <w:rPr>
        <w:rFonts w:hint="default"/>
        <w:lang w:val="es-ES" w:eastAsia="en-US" w:bidi="ar-SA"/>
      </w:rPr>
    </w:lvl>
    <w:lvl w:ilvl="5" w:tplc="A5A8B5C8">
      <w:numFmt w:val="bullet"/>
      <w:lvlText w:val="•"/>
      <w:lvlJc w:val="left"/>
      <w:pPr>
        <w:ind w:left="5325" w:hanging="360"/>
      </w:pPr>
      <w:rPr>
        <w:rFonts w:hint="default"/>
        <w:lang w:val="es-ES" w:eastAsia="en-US" w:bidi="ar-SA"/>
      </w:rPr>
    </w:lvl>
    <w:lvl w:ilvl="6" w:tplc="51CC73E0">
      <w:numFmt w:val="bullet"/>
      <w:lvlText w:val="•"/>
      <w:lvlJc w:val="left"/>
      <w:pPr>
        <w:ind w:left="6386" w:hanging="360"/>
      </w:pPr>
      <w:rPr>
        <w:rFonts w:hint="default"/>
        <w:lang w:val="es-ES" w:eastAsia="en-US" w:bidi="ar-SA"/>
      </w:rPr>
    </w:lvl>
    <w:lvl w:ilvl="7" w:tplc="FCC81E56">
      <w:numFmt w:val="bullet"/>
      <w:lvlText w:val="•"/>
      <w:lvlJc w:val="left"/>
      <w:pPr>
        <w:ind w:left="7447" w:hanging="360"/>
      </w:pPr>
      <w:rPr>
        <w:rFonts w:hint="default"/>
        <w:lang w:val="es-ES" w:eastAsia="en-US" w:bidi="ar-SA"/>
      </w:rPr>
    </w:lvl>
    <w:lvl w:ilvl="8" w:tplc="2926E0FA">
      <w:numFmt w:val="bullet"/>
      <w:lvlText w:val="•"/>
      <w:lvlJc w:val="left"/>
      <w:pPr>
        <w:ind w:left="8508" w:hanging="360"/>
      </w:pPr>
      <w:rPr>
        <w:rFonts w:hint="default"/>
        <w:lang w:val="es-ES" w:eastAsia="en-US" w:bidi="ar-SA"/>
      </w:rPr>
    </w:lvl>
  </w:abstractNum>
  <w:abstractNum w:abstractNumId="673" w15:restartNumberingAfterBreak="0">
    <w:nsid w:val="666B6383"/>
    <w:multiLevelType w:val="hybridMultilevel"/>
    <w:tmpl w:val="DD049B42"/>
    <w:lvl w:ilvl="0" w:tplc="A64E9A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BAE50D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3BE3AD6">
      <w:numFmt w:val="bullet"/>
      <w:lvlText w:val="•"/>
      <w:lvlJc w:val="left"/>
      <w:pPr>
        <w:ind w:left="2990" w:hanging="360"/>
      </w:pPr>
      <w:rPr>
        <w:rFonts w:hint="default"/>
        <w:lang w:val="es-ES" w:eastAsia="en-US" w:bidi="ar-SA"/>
      </w:rPr>
    </w:lvl>
    <w:lvl w:ilvl="3" w:tplc="79869E80">
      <w:numFmt w:val="bullet"/>
      <w:lvlText w:val="•"/>
      <w:lvlJc w:val="left"/>
      <w:pPr>
        <w:ind w:left="3945" w:hanging="360"/>
      </w:pPr>
      <w:rPr>
        <w:rFonts w:hint="default"/>
        <w:lang w:val="es-ES" w:eastAsia="en-US" w:bidi="ar-SA"/>
      </w:rPr>
    </w:lvl>
    <w:lvl w:ilvl="4" w:tplc="2FF2C5D8">
      <w:numFmt w:val="bullet"/>
      <w:lvlText w:val="•"/>
      <w:lvlJc w:val="left"/>
      <w:pPr>
        <w:ind w:left="4900" w:hanging="360"/>
      </w:pPr>
      <w:rPr>
        <w:rFonts w:hint="default"/>
        <w:lang w:val="es-ES" w:eastAsia="en-US" w:bidi="ar-SA"/>
      </w:rPr>
    </w:lvl>
    <w:lvl w:ilvl="5" w:tplc="83689B6C">
      <w:numFmt w:val="bullet"/>
      <w:lvlText w:val="•"/>
      <w:lvlJc w:val="left"/>
      <w:pPr>
        <w:ind w:left="5855" w:hanging="360"/>
      </w:pPr>
      <w:rPr>
        <w:rFonts w:hint="default"/>
        <w:lang w:val="es-ES" w:eastAsia="en-US" w:bidi="ar-SA"/>
      </w:rPr>
    </w:lvl>
    <w:lvl w:ilvl="6" w:tplc="E70E9F5A">
      <w:numFmt w:val="bullet"/>
      <w:lvlText w:val="•"/>
      <w:lvlJc w:val="left"/>
      <w:pPr>
        <w:ind w:left="6810" w:hanging="360"/>
      </w:pPr>
      <w:rPr>
        <w:rFonts w:hint="default"/>
        <w:lang w:val="es-ES" w:eastAsia="en-US" w:bidi="ar-SA"/>
      </w:rPr>
    </w:lvl>
    <w:lvl w:ilvl="7" w:tplc="CFF8F6A8">
      <w:numFmt w:val="bullet"/>
      <w:lvlText w:val="•"/>
      <w:lvlJc w:val="left"/>
      <w:pPr>
        <w:ind w:left="7765" w:hanging="360"/>
      </w:pPr>
      <w:rPr>
        <w:rFonts w:hint="default"/>
        <w:lang w:val="es-ES" w:eastAsia="en-US" w:bidi="ar-SA"/>
      </w:rPr>
    </w:lvl>
    <w:lvl w:ilvl="8" w:tplc="2F680DBE">
      <w:numFmt w:val="bullet"/>
      <w:lvlText w:val="•"/>
      <w:lvlJc w:val="left"/>
      <w:pPr>
        <w:ind w:left="8721" w:hanging="360"/>
      </w:pPr>
      <w:rPr>
        <w:rFonts w:hint="default"/>
        <w:lang w:val="es-ES" w:eastAsia="en-US" w:bidi="ar-SA"/>
      </w:rPr>
    </w:lvl>
  </w:abstractNum>
  <w:abstractNum w:abstractNumId="674" w15:restartNumberingAfterBreak="0">
    <w:nsid w:val="666E646F"/>
    <w:multiLevelType w:val="hybridMultilevel"/>
    <w:tmpl w:val="87F2BAD2"/>
    <w:lvl w:ilvl="0" w:tplc="A6D0E982">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A40A80FE">
      <w:numFmt w:val="bullet"/>
      <w:lvlText w:val="•"/>
      <w:lvlJc w:val="left"/>
      <w:pPr>
        <w:ind w:left="2035" w:hanging="360"/>
      </w:pPr>
      <w:rPr>
        <w:rFonts w:hint="default"/>
        <w:lang w:val="es-ES" w:eastAsia="en-US" w:bidi="ar-SA"/>
      </w:rPr>
    </w:lvl>
    <w:lvl w:ilvl="2" w:tplc="1E306DF4">
      <w:numFmt w:val="bullet"/>
      <w:lvlText w:val="•"/>
      <w:lvlJc w:val="left"/>
      <w:pPr>
        <w:ind w:left="2990" w:hanging="360"/>
      </w:pPr>
      <w:rPr>
        <w:rFonts w:hint="default"/>
        <w:lang w:val="es-ES" w:eastAsia="en-US" w:bidi="ar-SA"/>
      </w:rPr>
    </w:lvl>
    <w:lvl w:ilvl="3" w:tplc="B1EC35F4">
      <w:numFmt w:val="bullet"/>
      <w:lvlText w:val="•"/>
      <w:lvlJc w:val="left"/>
      <w:pPr>
        <w:ind w:left="3945" w:hanging="360"/>
      </w:pPr>
      <w:rPr>
        <w:rFonts w:hint="default"/>
        <w:lang w:val="es-ES" w:eastAsia="en-US" w:bidi="ar-SA"/>
      </w:rPr>
    </w:lvl>
    <w:lvl w:ilvl="4" w:tplc="5A76F964">
      <w:numFmt w:val="bullet"/>
      <w:lvlText w:val="•"/>
      <w:lvlJc w:val="left"/>
      <w:pPr>
        <w:ind w:left="4900" w:hanging="360"/>
      </w:pPr>
      <w:rPr>
        <w:rFonts w:hint="default"/>
        <w:lang w:val="es-ES" w:eastAsia="en-US" w:bidi="ar-SA"/>
      </w:rPr>
    </w:lvl>
    <w:lvl w:ilvl="5" w:tplc="158AD58A">
      <w:numFmt w:val="bullet"/>
      <w:lvlText w:val="•"/>
      <w:lvlJc w:val="left"/>
      <w:pPr>
        <w:ind w:left="5855" w:hanging="360"/>
      </w:pPr>
      <w:rPr>
        <w:rFonts w:hint="default"/>
        <w:lang w:val="es-ES" w:eastAsia="en-US" w:bidi="ar-SA"/>
      </w:rPr>
    </w:lvl>
    <w:lvl w:ilvl="6" w:tplc="A56CC50C">
      <w:numFmt w:val="bullet"/>
      <w:lvlText w:val="•"/>
      <w:lvlJc w:val="left"/>
      <w:pPr>
        <w:ind w:left="6810" w:hanging="360"/>
      </w:pPr>
      <w:rPr>
        <w:rFonts w:hint="default"/>
        <w:lang w:val="es-ES" w:eastAsia="en-US" w:bidi="ar-SA"/>
      </w:rPr>
    </w:lvl>
    <w:lvl w:ilvl="7" w:tplc="D05602A0">
      <w:numFmt w:val="bullet"/>
      <w:lvlText w:val="•"/>
      <w:lvlJc w:val="left"/>
      <w:pPr>
        <w:ind w:left="7765" w:hanging="360"/>
      </w:pPr>
      <w:rPr>
        <w:rFonts w:hint="default"/>
        <w:lang w:val="es-ES" w:eastAsia="en-US" w:bidi="ar-SA"/>
      </w:rPr>
    </w:lvl>
    <w:lvl w:ilvl="8" w:tplc="FF3C342A">
      <w:numFmt w:val="bullet"/>
      <w:lvlText w:val="•"/>
      <w:lvlJc w:val="left"/>
      <w:pPr>
        <w:ind w:left="8721" w:hanging="360"/>
      </w:pPr>
      <w:rPr>
        <w:rFonts w:hint="default"/>
        <w:lang w:val="es-ES" w:eastAsia="en-US" w:bidi="ar-SA"/>
      </w:rPr>
    </w:lvl>
  </w:abstractNum>
  <w:abstractNum w:abstractNumId="675" w15:restartNumberingAfterBreak="0">
    <w:nsid w:val="668376E7"/>
    <w:multiLevelType w:val="hybridMultilevel"/>
    <w:tmpl w:val="E2ACA278"/>
    <w:lvl w:ilvl="0" w:tplc="3DA06FC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02EF20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6E07BE4">
      <w:numFmt w:val="bullet"/>
      <w:lvlText w:val="•"/>
      <w:lvlJc w:val="left"/>
      <w:pPr>
        <w:ind w:left="2990" w:hanging="360"/>
      </w:pPr>
      <w:rPr>
        <w:rFonts w:hint="default"/>
        <w:lang w:val="es-ES" w:eastAsia="en-US" w:bidi="ar-SA"/>
      </w:rPr>
    </w:lvl>
    <w:lvl w:ilvl="3" w:tplc="49BC1BB6">
      <w:numFmt w:val="bullet"/>
      <w:lvlText w:val="•"/>
      <w:lvlJc w:val="left"/>
      <w:pPr>
        <w:ind w:left="3945" w:hanging="360"/>
      </w:pPr>
      <w:rPr>
        <w:rFonts w:hint="default"/>
        <w:lang w:val="es-ES" w:eastAsia="en-US" w:bidi="ar-SA"/>
      </w:rPr>
    </w:lvl>
    <w:lvl w:ilvl="4" w:tplc="7EBED058">
      <w:numFmt w:val="bullet"/>
      <w:lvlText w:val="•"/>
      <w:lvlJc w:val="left"/>
      <w:pPr>
        <w:ind w:left="4900" w:hanging="360"/>
      </w:pPr>
      <w:rPr>
        <w:rFonts w:hint="default"/>
        <w:lang w:val="es-ES" w:eastAsia="en-US" w:bidi="ar-SA"/>
      </w:rPr>
    </w:lvl>
    <w:lvl w:ilvl="5" w:tplc="55B682CE">
      <w:numFmt w:val="bullet"/>
      <w:lvlText w:val="•"/>
      <w:lvlJc w:val="left"/>
      <w:pPr>
        <w:ind w:left="5855" w:hanging="360"/>
      </w:pPr>
      <w:rPr>
        <w:rFonts w:hint="default"/>
        <w:lang w:val="es-ES" w:eastAsia="en-US" w:bidi="ar-SA"/>
      </w:rPr>
    </w:lvl>
    <w:lvl w:ilvl="6" w:tplc="C296B0AC">
      <w:numFmt w:val="bullet"/>
      <w:lvlText w:val="•"/>
      <w:lvlJc w:val="left"/>
      <w:pPr>
        <w:ind w:left="6810" w:hanging="360"/>
      </w:pPr>
      <w:rPr>
        <w:rFonts w:hint="default"/>
        <w:lang w:val="es-ES" w:eastAsia="en-US" w:bidi="ar-SA"/>
      </w:rPr>
    </w:lvl>
    <w:lvl w:ilvl="7" w:tplc="2AF44FF2">
      <w:numFmt w:val="bullet"/>
      <w:lvlText w:val="•"/>
      <w:lvlJc w:val="left"/>
      <w:pPr>
        <w:ind w:left="7765" w:hanging="360"/>
      </w:pPr>
      <w:rPr>
        <w:rFonts w:hint="default"/>
        <w:lang w:val="es-ES" w:eastAsia="en-US" w:bidi="ar-SA"/>
      </w:rPr>
    </w:lvl>
    <w:lvl w:ilvl="8" w:tplc="8E189B1C">
      <w:numFmt w:val="bullet"/>
      <w:lvlText w:val="•"/>
      <w:lvlJc w:val="left"/>
      <w:pPr>
        <w:ind w:left="8721" w:hanging="360"/>
      </w:pPr>
      <w:rPr>
        <w:rFonts w:hint="default"/>
        <w:lang w:val="es-ES" w:eastAsia="en-US" w:bidi="ar-SA"/>
      </w:rPr>
    </w:lvl>
  </w:abstractNum>
  <w:abstractNum w:abstractNumId="676" w15:restartNumberingAfterBreak="0">
    <w:nsid w:val="67892E16"/>
    <w:multiLevelType w:val="hybridMultilevel"/>
    <w:tmpl w:val="A1B65428"/>
    <w:lvl w:ilvl="0" w:tplc="EF80913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BDAEFB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B103B8A">
      <w:numFmt w:val="bullet"/>
      <w:lvlText w:val="•"/>
      <w:lvlJc w:val="left"/>
      <w:pPr>
        <w:ind w:left="2990" w:hanging="360"/>
      </w:pPr>
      <w:rPr>
        <w:rFonts w:hint="default"/>
        <w:lang w:val="es-ES" w:eastAsia="en-US" w:bidi="ar-SA"/>
      </w:rPr>
    </w:lvl>
    <w:lvl w:ilvl="3" w:tplc="9368A3BA">
      <w:numFmt w:val="bullet"/>
      <w:lvlText w:val="•"/>
      <w:lvlJc w:val="left"/>
      <w:pPr>
        <w:ind w:left="3945" w:hanging="360"/>
      </w:pPr>
      <w:rPr>
        <w:rFonts w:hint="default"/>
        <w:lang w:val="es-ES" w:eastAsia="en-US" w:bidi="ar-SA"/>
      </w:rPr>
    </w:lvl>
    <w:lvl w:ilvl="4" w:tplc="BFA6CFB4">
      <w:numFmt w:val="bullet"/>
      <w:lvlText w:val="•"/>
      <w:lvlJc w:val="left"/>
      <w:pPr>
        <w:ind w:left="4900" w:hanging="360"/>
      </w:pPr>
      <w:rPr>
        <w:rFonts w:hint="default"/>
        <w:lang w:val="es-ES" w:eastAsia="en-US" w:bidi="ar-SA"/>
      </w:rPr>
    </w:lvl>
    <w:lvl w:ilvl="5" w:tplc="E4C872F6">
      <w:numFmt w:val="bullet"/>
      <w:lvlText w:val="•"/>
      <w:lvlJc w:val="left"/>
      <w:pPr>
        <w:ind w:left="5855" w:hanging="360"/>
      </w:pPr>
      <w:rPr>
        <w:rFonts w:hint="default"/>
        <w:lang w:val="es-ES" w:eastAsia="en-US" w:bidi="ar-SA"/>
      </w:rPr>
    </w:lvl>
    <w:lvl w:ilvl="6" w:tplc="C3A646BA">
      <w:numFmt w:val="bullet"/>
      <w:lvlText w:val="•"/>
      <w:lvlJc w:val="left"/>
      <w:pPr>
        <w:ind w:left="6810" w:hanging="360"/>
      </w:pPr>
      <w:rPr>
        <w:rFonts w:hint="default"/>
        <w:lang w:val="es-ES" w:eastAsia="en-US" w:bidi="ar-SA"/>
      </w:rPr>
    </w:lvl>
    <w:lvl w:ilvl="7" w:tplc="CF6E435C">
      <w:numFmt w:val="bullet"/>
      <w:lvlText w:val="•"/>
      <w:lvlJc w:val="left"/>
      <w:pPr>
        <w:ind w:left="7765" w:hanging="360"/>
      </w:pPr>
      <w:rPr>
        <w:rFonts w:hint="default"/>
        <w:lang w:val="es-ES" w:eastAsia="en-US" w:bidi="ar-SA"/>
      </w:rPr>
    </w:lvl>
    <w:lvl w:ilvl="8" w:tplc="6ADA9E24">
      <w:numFmt w:val="bullet"/>
      <w:lvlText w:val="•"/>
      <w:lvlJc w:val="left"/>
      <w:pPr>
        <w:ind w:left="8721" w:hanging="360"/>
      </w:pPr>
      <w:rPr>
        <w:rFonts w:hint="default"/>
        <w:lang w:val="es-ES" w:eastAsia="en-US" w:bidi="ar-SA"/>
      </w:rPr>
    </w:lvl>
  </w:abstractNum>
  <w:abstractNum w:abstractNumId="677" w15:restartNumberingAfterBreak="0">
    <w:nsid w:val="67A03214"/>
    <w:multiLevelType w:val="hybridMultilevel"/>
    <w:tmpl w:val="C582ADF8"/>
    <w:lvl w:ilvl="0" w:tplc="B4C471B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2F6B6C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E1ABD78">
      <w:numFmt w:val="bullet"/>
      <w:lvlText w:val="•"/>
      <w:lvlJc w:val="left"/>
      <w:pPr>
        <w:ind w:left="2990" w:hanging="360"/>
      </w:pPr>
      <w:rPr>
        <w:rFonts w:hint="default"/>
        <w:lang w:val="es-ES" w:eastAsia="en-US" w:bidi="ar-SA"/>
      </w:rPr>
    </w:lvl>
    <w:lvl w:ilvl="3" w:tplc="53AA1E88">
      <w:numFmt w:val="bullet"/>
      <w:lvlText w:val="•"/>
      <w:lvlJc w:val="left"/>
      <w:pPr>
        <w:ind w:left="3945" w:hanging="360"/>
      </w:pPr>
      <w:rPr>
        <w:rFonts w:hint="default"/>
        <w:lang w:val="es-ES" w:eastAsia="en-US" w:bidi="ar-SA"/>
      </w:rPr>
    </w:lvl>
    <w:lvl w:ilvl="4" w:tplc="CF22CDD4">
      <w:numFmt w:val="bullet"/>
      <w:lvlText w:val="•"/>
      <w:lvlJc w:val="left"/>
      <w:pPr>
        <w:ind w:left="4900" w:hanging="360"/>
      </w:pPr>
      <w:rPr>
        <w:rFonts w:hint="default"/>
        <w:lang w:val="es-ES" w:eastAsia="en-US" w:bidi="ar-SA"/>
      </w:rPr>
    </w:lvl>
    <w:lvl w:ilvl="5" w:tplc="B312454A">
      <w:numFmt w:val="bullet"/>
      <w:lvlText w:val="•"/>
      <w:lvlJc w:val="left"/>
      <w:pPr>
        <w:ind w:left="5855" w:hanging="360"/>
      </w:pPr>
      <w:rPr>
        <w:rFonts w:hint="default"/>
        <w:lang w:val="es-ES" w:eastAsia="en-US" w:bidi="ar-SA"/>
      </w:rPr>
    </w:lvl>
    <w:lvl w:ilvl="6" w:tplc="83A494C6">
      <w:numFmt w:val="bullet"/>
      <w:lvlText w:val="•"/>
      <w:lvlJc w:val="left"/>
      <w:pPr>
        <w:ind w:left="6810" w:hanging="360"/>
      </w:pPr>
      <w:rPr>
        <w:rFonts w:hint="default"/>
        <w:lang w:val="es-ES" w:eastAsia="en-US" w:bidi="ar-SA"/>
      </w:rPr>
    </w:lvl>
    <w:lvl w:ilvl="7" w:tplc="E0FCAE06">
      <w:numFmt w:val="bullet"/>
      <w:lvlText w:val="•"/>
      <w:lvlJc w:val="left"/>
      <w:pPr>
        <w:ind w:left="7765" w:hanging="360"/>
      </w:pPr>
      <w:rPr>
        <w:rFonts w:hint="default"/>
        <w:lang w:val="es-ES" w:eastAsia="en-US" w:bidi="ar-SA"/>
      </w:rPr>
    </w:lvl>
    <w:lvl w:ilvl="8" w:tplc="8A36C486">
      <w:numFmt w:val="bullet"/>
      <w:lvlText w:val="•"/>
      <w:lvlJc w:val="left"/>
      <w:pPr>
        <w:ind w:left="8721" w:hanging="360"/>
      </w:pPr>
      <w:rPr>
        <w:rFonts w:hint="default"/>
        <w:lang w:val="es-ES" w:eastAsia="en-US" w:bidi="ar-SA"/>
      </w:rPr>
    </w:lvl>
  </w:abstractNum>
  <w:abstractNum w:abstractNumId="678" w15:restartNumberingAfterBreak="0">
    <w:nsid w:val="67B552A0"/>
    <w:multiLevelType w:val="hybridMultilevel"/>
    <w:tmpl w:val="1FE28EB4"/>
    <w:lvl w:ilvl="0" w:tplc="3B8A822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004D62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FF2CD4A2">
      <w:numFmt w:val="bullet"/>
      <w:lvlText w:val="•"/>
      <w:lvlJc w:val="left"/>
      <w:pPr>
        <w:ind w:left="2141" w:hanging="360"/>
      </w:pPr>
      <w:rPr>
        <w:rFonts w:hint="default"/>
        <w:lang w:val="es-ES" w:eastAsia="en-US" w:bidi="ar-SA"/>
      </w:rPr>
    </w:lvl>
    <w:lvl w:ilvl="3" w:tplc="C616F0A2">
      <w:numFmt w:val="bullet"/>
      <w:lvlText w:val="•"/>
      <w:lvlJc w:val="left"/>
      <w:pPr>
        <w:ind w:left="3202" w:hanging="360"/>
      </w:pPr>
      <w:rPr>
        <w:rFonts w:hint="default"/>
        <w:lang w:val="es-ES" w:eastAsia="en-US" w:bidi="ar-SA"/>
      </w:rPr>
    </w:lvl>
    <w:lvl w:ilvl="4" w:tplc="0450B82A">
      <w:numFmt w:val="bullet"/>
      <w:lvlText w:val="•"/>
      <w:lvlJc w:val="left"/>
      <w:pPr>
        <w:ind w:left="4263" w:hanging="360"/>
      </w:pPr>
      <w:rPr>
        <w:rFonts w:hint="default"/>
        <w:lang w:val="es-ES" w:eastAsia="en-US" w:bidi="ar-SA"/>
      </w:rPr>
    </w:lvl>
    <w:lvl w:ilvl="5" w:tplc="D804941A">
      <w:numFmt w:val="bullet"/>
      <w:lvlText w:val="•"/>
      <w:lvlJc w:val="left"/>
      <w:pPr>
        <w:ind w:left="5325" w:hanging="360"/>
      </w:pPr>
      <w:rPr>
        <w:rFonts w:hint="default"/>
        <w:lang w:val="es-ES" w:eastAsia="en-US" w:bidi="ar-SA"/>
      </w:rPr>
    </w:lvl>
    <w:lvl w:ilvl="6" w:tplc="1A988ABC">
      <w:numFmt w:val="bullet"/>
      <w:lvlText w:val="•"/>
      <w:lvlJc w:val="left"/>
      <w:pPr>
        <w:ind w:left="6386" w:hanging="360"/>
      </w:pPr>
      <w:rPr>
        <w:rFonts w:hint="default"/>
        <w:lang w:val="es-ES" w:eastAsia="en-US" w:bidi="ar-SA"/>
      </w:rPr>
    </w:lvl>
    <w:lvl w:ilvl="7" w:tplc="F19811A2">
      <w:numFmt w:val="bullet"/>
      <w:lvlText w:val="•"/>
      <w:lvlJc w:val="left"/>
      <w:pPr>
        <w:ind w:left="7447" w:hanging="360"/>
      </w:pPr>
      <w:rPr>
        <w:rFonts w:hint="default"/>
        <w:lang w:val="es-ES" w:eastAsia="en-US" w:bidi="ar-SA"/>
      </w:rPr>
    </w:lvl>
    <w:lvl w:ilvl="8" w:tplc="D6A04DA8">
      <w:numFmt w:val="bullet"/>
      <w:lvlText w:val="•"/>
      <w:lvlJc w:val="left"/>
      <w:pPr>
        <w:ind w:left="8508" w:hanging="360"/>
      </w:pPr>
      <w:rPr>
        <w:rFonts w:hint="default"/>
        <w:lang w:val="es-ES" w:eastAsia="en-US" w:bidi="ar-SA"/>
      </w:rPr>
    </w:lvl>
  </w:abstractNum>
  <w:abstractNum w:abstractNumId="679" w15:restartNumberingAfterBreak="0">
    <w:nsid w:val="67C3723C"/>
    <w:multiLevelType w:val="hybridMultilevel"/>
    <w:tmpl w:val="7CDC8C78"/>
    <w:lvl w:ilvl="0" w:tplc="52E2218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8CCEBE6">
      <w:numFmt w:val="bullet"/>
      <w:lvlText w:val="•"/>
      <w:lvlJc w:val="left"/>
      <w:pPr>
        <w:ind w:left="2035" w:hanging="360"/>
      </w:pPr>
      <w:rPr>
        <w:rFonts w:hint="default"/>
        <w:lang w:val="es-ES" w:eastAsia="en-US" w:bidi="ar-SA"/>
      </w:rPr>
    </w:lvl>
    <w:lvl w:ilvl="2" w:tplc="89249D4A">
      <w:numFmt w:val="bullet"/>
      <w:lvlText w:val="•"/>
      <w:lvlJc w:val="left"/>
      <w:pPr>
        <w:ind w:left="2990" w:hanging="360"/>
      </w:pPr>
      <w:rPr>
        <w:rFonts w:hint="default"/>
        <w:lang w:val="es-ES" w:eastAsia="en-US" w:bidi="ar-SA"/>
      </w:rPr>
    </w:lvl>
    <w:lvl w:ilvl="3" w:tplc="D102EB54">
      <w:numFmt w:val="bullet"/>
      <w:lvlText w:val="•"/>
      <w:lvlJc w:val="left"/>
      <w:pPr>
        <w:ind w:left="3945" w:hanging="360"/>
      </w:pPr>
      <w:rPr>
        <w:rFonts w:hint="default"/>
        <w:lang w:val="es-ES" w:eastAsia="en-US" w:bidi="ar-SA"/>
      </w:rPr>
    </w:lvl>
    <w:lvl w:ilvl="4" w:tplc="AEE64D30">
      <w:numFmt w:val="bullet"/>
      <w:lvlText w:val="•"/>
      <w:lvlJc w:val="left"/>
      <w:pPr>
        <w:ind w:left="4900" w:hanging="360"/>
      </w:pPr>
      <w:rPr>
        <w:rFonts w:hint="default"/>
        <w:lang w:val="es-ES" w:eastAsia="en-US" w:bidi="ar-SA"/>
      </w:rPr>
    </w:lvl>
    <w:lvl w:ilvl="5" w:tplc="8604CC30">
      <w:numFmt w:val="bullet"/>
      <w:lvlText w:val="•"/>
      <w:lvlJc w:val="left"/>
      <w:pPr>
        <w:ind w:left="5855" w:hanging="360"/>
      </w:pPr>
      <w:rPr>
        <w:rFonts w:hint="default"/>
        <w:lang w:val="es-ES" w:eastAsia="en-US" w:bidi="ar-SA"/>
      </w:rPr>
    </w:lvl>
    <w:lvl w:ilvl="6" w:tplc="C63A591A">
      <w:numFmt w:val="bullet"/>
      <w:lvlText w:val="•"/>
      <w:lvlJc w:val="left"/>
      <w:pPr>
        <w:ind w:left="6810" w:hanging="360"/>
      </w:pPr>
      <w:rPr>
        <w:rFonts w:hint="default"/>
        <w:lang w:val="es-ES" w:eastAsia="en-US" w:bidi="ar-SA"/>
      </w:rPr>
    </w:lvl>
    <w:lvl w:ilvl="7" w:tplc="B76C5DCE">
      <w:numFmt w:val="bullet"/>
      <w:lvlText w:val="•"/>
      <w:lvlJc w:val="left"/>
      <w:pPr>
        <w:ind w:left="7765" w:hanging="360"/>
      </w:pPr>
      <w:rPr>
        <w:rFonts w:hint="default"/>
        <w:lang w:val="es-ES" w:eastAsia="en-US" w:bidi="ar-SA"/>
      </w:rPr>
    </w:lvl>
    <w:lvl w:ilvl="8" w:tplc="128E169A">
      <w:numFmt w:val="bullet"/>
      <w:lvlText w:val="•"/>
      <w:lvlJc w:val="left"/>
      <w:pPr>
        <w:ind w:left="8721" w:hanging="360"/>
      </w:pPr>
      <w:rPr>
        <w:rFonts w:hint="default"/>
        <w:lang w:val="es-ES" w:eastAsia="en-US" w:bidi="ar-SA"/>
      </w:rPr>
    </w:lvl>
  </w:abstractNum>
  <w:abstractNum w:abstractNumId="680" w15:restartNumberingAfterBreak="0">
    <w:nsid w:val="67EB5FED"/>
    <w:multiLevelType w:val="hybridMultilevel"/>
    <w:tmpl w:val="B5C843A2"/>
    <w:lvl w:ilvl="0" w:tplc="EA6E197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EC439A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024A5F0">
      <w:numFmt w:val="bullet"/>
      <w:lvlText w:val="•"/>
      <w:lvlJc w:val="left"/>
      <w:pPr>
        <w:ind w:left="2990" w:hanging="360"/>
      </w:pPr>
      <w:rPr>
        <w:rFonts w:hint="default"/>
        <w:lang w:val="es-ES" w:eastAsia="en-US" w:bidi="ar-SA"/>
      </w:rPr>
    </w:lvl>
    <w:lvl w:ilvl="3" w:tplc="898C3050">
      <w:numFmt w:val="bullet"/>
      <w:lvlText w:val="•"/>
      <w:lvlJc w:val="left"/>
      <w:pPr>
        <w:ind w:left="3945" w:hanging="360"/>
      </w:pPr>
      <w:rPr>
        <w:rFonts w:hint="default"/>
        <w:lang w:val="es-ES" w:eastAsia="en-US" w:bidi="ar-SA"/>
      </w:rPr>
    </w:lvl>
    <w:lvl w:ilvl="4" w:tplc="BED0D396">
      <w:numFmt w:val="bullet"/>
      <w:lvlText w:val="•"/>
      <w:lvlJc w:val="left"/>
      <w:pPr>
        <w:ind w:left="4900" w:hanging="360"/>
      </w:pPr>
      <w:rPr>
        <w:rFonts w:hint="default"/>
        <w:lang w:val="es-ES" w:eastAsia="en-US" w:bidi="ar-SA"/>
      </w:rPr>
    </w:lvl>
    <w:lvl w:ilvl="5" w:tplc="9BB022EE">
      <w:numFmt w:val="bullet"/>
      <w:lvlText w:val="•"/>
      <w:lvlJc w:val="left"/>
      <w:pPr>
        <w:ind w:left="5855" w:hanging="360"/>
      </w:pPr>
      <w:rPr>
        <w:rFonts w:hint="default"/>
        <w:lang w:val="es-ES" w:eastAsia="en-US" w:bidi="ar-SA"/>
      </w:rPr>
    </w:lvl>
    <w:lvl w:ilvl="6" w:tplc="498E1AE8">
      <w:numFmt w:val="bullet"/>
      <w:lvlText w:val="•"/>
      <w:lvlJc w:val="left"/>
      <w:pPr>
        <w:ind w:left="6810" w:hanging="360"/>
      </w:pPr>
      <w:rPr>
        <w:rFonts w:hint="default"/>
        <w:lang w:val="es-ES" w:eastAsia="en-US" w:bidi="ar-SA"/>
      </w:rPr>
    </w:lvl>
    <w:lvl w:ilvl="7" w:tplc="89C28000">
      <w:numFmt w:val="bullet"/>
      <w:lvlText w:val="•"/>
      <w:lvlJc w:val="left"/>
      <w:pPr>
        <w:ind w:left="7765" w:hanging="360"/>
      </w:pPr>
      <w:rPr>
        <w:rFonts w:hint="default"/>
        <w:lang w:val="es-ES" w:eastAsia="en-US" w:bidi="ar-SA"/>
      </w:rPr>
    </w:lvl>
    <w:lvl w:ilvl="8" w:tplc="E004ABA4">
      <w:numFmt w:val="bullet"/>
      <w:lvlText w:val="•"/>
      <w:lvlJc w:val="left"/>
      <w:pPr>
        <w:ind w:left="8721" w:hanging="360"/>
      </w:pPr>
      <w:rPr>
        <w:rFonts w:hint="default"/>
        <w:lang w:val="es-ES" w:eastAsia="en-US" w:bidi="ar-SA"/>
      </w:rPr>
    </w:lvl>
  </w:abstractNum>
  <w:abstractNum w:abstractNumId="681" w15:restartNumberingAfterBreak="0">
    <w:nsid w:val="67F3248F"/>
    <w:multiLevelType w:val="hybridMultilevel"/>
    <w:tmpl w:val="69B484EC"/>
    <w:lvl w:ilvl="0" w:tplc="DBE8F4E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BBC512C">
      <w:numFmt w:val="bullet"/>
      <w:lvlText w:val="•"/>
      <w:lvlJc w:val="left"/>
      <w:pPr>
        <w:ind w:left="2035" w:hanging="360"/>
      </w:pPr>
      <w:rPr>
        <w:rFonts w:hint="default"/>
        <w:lang w:val="es-ES" w:eastAsia="en-US" w:bidi="ar-SA"/>
      </w:rPr>
    </w:lvl>
    <w:lvl w:ilvl="2" w:tplc="9EC0CBA8">
      <w:numFmt w:val="bullet"/>
      <w:lvlText w:val="•"/>
      <w:lvlJc w:val="left"/>
      <w:pPr>
        <w:ind w:left="2990" w:hanging="360"/>
      </w:pPr>
      <w:rPr>
        <w:rFonts w:hint="default"/>
        <w:lang w:val="es-ES" w:eastAsia="en-US" w:bidi="ar-SA"/>
      </w:rPr>
    </w:lvl>
    <w:lvl w:ilvl="3" w:tplc="A558ADE0">
      <w:numFmt w:val="bullet"/>
      <w:lvlText w:val="•"/>
      <w:lvlJc w:val="left"/>
      <w:pPr>
        <w:ind w:left="3945" w:hanging="360"/>
      </w:pPr>
      <w:rPr>
        <w:rFonts w:hint="default"/>
        <w:lang w:val="es-ES" w:eastAsia="en-US" w:bidi="ar-SA"/>
      </w:rPr>
    </w:lvl>
    <w:lvl w:ilvl="4" w:tplc="05A6F50E">
      <w:numFmt w:val="bullet"/>
      <w:lvlText w:val="•"/>
      <w:lvlJc w:val="left"/>
      <w:pPr>
        <w:ind w:left="4900" w:hanging="360"/>
      </w:pPr>
      <w:rPr>
        <w:rFonts w:hint="default"/>
        <w:lang w:val="es-ES" w:eastAsia="en-US" w:bidi="ar-SA"/>
      </w:rPr>
    </w:lvl>
    <w:lvl w:ilvl="5" w:tplc="A9AA811E">
      <w:numFmt w:val="bullet"/>
      <w:lvlText w:val="•"/>
      <w:lvlJc w:val="left"/>
      <w:pPr>
        <w:ind w:left="5855" w:hanging="360"/>
      </w:pPr>
      <w:rPr>
        <w:rFonts w:hint="default"/>
        <w:lang w:val="es-ES" w:eastAsia="en-US" w:bidi="ar-SA"/>
      </w:rPr>
    </w:lvl>
    <w:lvl w:ilvl="6" w:tplc="C72A09B6">
      <w:numFmt w:val="bullet"/>
      <w:lvlText w:val="•"/>
      <w:lvlJc w:val="left"/>
      <w:pPr>
        <w:ind w:left="6810" w:hanging="360"/>
      </w:pPr>
      <w:rPr>
        <w:rFonts w:hint="default"/>
        <w:lang w:val="es-ES" w:eastAsia="en-US" w:bidi="ar-SA"/>
      </w:rPr>
    </w:lvl>
    <w:lvl w:ilvl="7" w:tplc="0AD4E732">
      <w:numFmt w:val="bullet"/>
      <w:lvlText w:val="•"/>
      <w:lvlJc w:val="left"/>
      <w:pPr>
        <w:ind w:left="7765" w:hanging="360"/>
      </w:pPr>
      <w:rPr>
        <w:rFonts w:hint="default"/>
        <w:lang w:val="es-ES" w:eastAsia="en-US" w:bidi="ar-SA"/>
      </w:rPr>
    </w:lvl>
    <w:lvl w:ilvl="8" w:tplc="11D8CCE6">
      <w:numFmt w:val="bullet"/>
      <w:lvlText w:val="•"/>
      <w:lvlJc w:val="left"/>
      <w:pPr>
        <w:ind w:left="8721" w:hanging="360"/>
      </w:pPr>
      <w:rPr>
        <w:rFonts w:hint="default"/>
        <w:lang w:val="es-ES" w:eastAsia="en-US" w:bidi="ar-SA"/>
      </w:rPr>
    </w:lvl>
  </w:abstractNum>
  <w:abstractNum w:abstractNumId="682" w15:restartNumberingAfterBreak="0">
    <w:nsid w:val="68623D54"/>
    <w:multiLevelType w:val="hybridMultilevel"/>
    <w:tmpl w:val="1E90CC96"/>
    <w:lvl w:ilvl="0" w:tplc="39B4121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FF8E75EE">
      <w:numFmt w:val="bullet"/>
      <w:lvlText w:val="•"/>
      <w:lvlJc w:val="left"/>
      <w:pPr>
        <w:ind w:left="2035" w:hanging="360"/>
      </w:pPr>
      <w:rPr>
        <w:rFonts w:hint="default"/>
        <w:lang w:val="es-ES" w:eastAsia="en-US" w:bidi="ar-SA"/>
      </w:rPr>
    </w:lvl>
    <w:lvl w:ilvl="2" w:tplc="BB24E176">
      <w:numFmt w:val="bullet"/>
      <w:lvlText w:val="•"/>
      <w:lvlJc w:val="left"/>
      <w:pPr>
        <w:ind w:left="2990" w:hanging="360"/>
      </w:pPr>
      <w:rPr>
        <w:rFonts w:hint="default"/>
        <w:lang w:val="es-ES" w:eastAsia="en-US" w:bidi="ar-SA"/>
      </w:rPr>
    </w:lvl>
    <w:lvl w:ilvl="3" w:tplc="0C604392">
      <w:numFmt w:val="bullet"/>
      <w:lvlText w:val="•"/>
      <w:lvlJc w:val="left"/>
      <w:pPr>
        <w:ind w:left="3945" w:hanging="360"/>
      </w:pPr>
      <w:rPr>
        <w:rFonts w:hint="default"/>
        <w:lang w:val="es-ES" w:eastAsia="en-US" w:bidi="ar-SA"/>
      </w:rPr>
    </w:lvl>
    <w:lvl w:ilvl="4" w:tplc="977AC65C">
      <w:numFmt w:val="bullet"/>
      <w:lvlText w:val="•"/>
      <w:lvlJc w:val="left"/>
      <w:pPr>
        <w:ind w:left="4900" w:hanging="360"/>
      </w:pPr>
      <w:rPr>
        <w:rFonts w:hint="default"/>
        <w:lang w:val="es-ES" w:eastAsia="en-US" w:bidi="ar-SA"/>
      </w:rPr>
    </w:lvl>
    <w:lvl w:ilvl="5" w:tplc="2A963C46">
      <w:numFmt w:val="bullet"/>
      <w:lvlText w:val="•"/>
      <w:lvlJc w:val="left"/>
      <w:pPr>
        <w:ind w:left="5855" w:hanging="360"/>
      </w:pPr>
      <w:rPr>
        <w:rFonts w:hint="default"/>
        <w:lang w:val="es-ES" w:eastAsia="en-US" w:bidi="ar-SA"/>
      </w:rPr>
    </w:lvl>
    <w:lvl w:ilvl="6" w:tplc="DBA85FBA">
      <w:numFmt w:val="bullet"/>
      <w:lvlText w:val="•"/>
      <w:lvlJc w:val="left"/>
      <w:pPr>
        <w:ind w:left="6810" w:hanging="360"/>
      </w:pPr>
      <w:rPr>
        <w:rFonts w:hint="default"/>
        <w:lang w:val="es-ES" w:eastAsia="en-US" w:bidi="ar-SA"/>
      </w:rPr>
    </w:lvl>
    <w:lvl w:ilvl="7" w:tplc="C59A1B7E">
      <w:numFmt w:val="bullet"/>
      <w:lvlText w:val="•"/>
      <w:lvlJc w:val="left"/>
      <w:pPr>
        <w:ind w:left="7765" w:hanging="360"/>
      </w:pPr>
      <w:rPr>
        <w:rFonts w:hint="default"/>
        <w:lang w:val="es-ES" w:eastAsia="en-US" w:bidi="ar-SA"/>
      </w:rPr>
    </w:lvl>
    <w:lvl w:ilvl="8" w:tplc="30D4AB76">
      <w:numFmt w:val="bullet"/>
      <w:lvlText w:val="•"/>
      <w:lvlJc w:val="left"/>
      <w:pPr>
        <w:ind w:left="8721" w:hanging="360"/>
      </w:pPr>
      <w:rPr>
        <w:rFonts w:hint="default"/>
        <w:lang w:val="es-ES" w:eastAsia="en-US" w:bidi="ar-SA"/>
      </w:rPr>
    </w:lvl>
  </w:abstractNum>
  <w:abstractNum w:abstractNumId="683" w15:restartNumberingAfterBreak="0">
    <w:nsid w:val="686F2B26"/>
    <w:multiLevelType w:val="hybridMultilevel"/>
    <w:tmpl w:val="2ADE127A"/>
    <w:lvl w:ilvl="0" w:tplc="33C8F26C">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A3A6C91A">
      <w:numFmt w:val="bullet"/>
      <w:lvlText w:val="•"/>
      <w:lvlJc w:val="left"/>
      <w:pPr>
        <w:ind w:left="1963" w:hanging="360"/>
      </w:pPr>
      <w:rPr>
        <w:rFonts w:hint="default"/>
        <w:lang w:val="es-ES" w:eastAsia="en-US" w:bidi="ar-SA"/>
      </w:rPr>
    </w:lvl>
    <w:lvl w:ilvl="2" w:tplc="A7DAD034">
      <w:numFmt w:val="bullet"/>
      <w:lvlText w:val="•"/>
      <w:lvlJc w:val="left"/>
      <w:pPr>
        <w:ind w:left="2926" w:hanging="360"/>
      </w:pPr>
      <w:rPr>
        <w:rFonts w:hint="default"/>
        <w:lang w:val="es-ES" w:eastAsia="en-US" w:bidi="ar-SA"/>
      </w:rPr>
    </w:lvl>
    <w:lvl w:ilvl="3" w:tplc="ECD89916">
      <w:numFmt w:val="bullet"/>
      <w:lvlText w:val="•"/>
      <w:lvlJc w:val="left"/>
      <w:pPr>
        <w:ind w:left="3889" w:hanging="360"/>
      </w:pPr>
      <w:rPr>
        <w:rFonts w:hint="default"/>
        <w:lang w:val="es-ES" w:eastAsia="en-US" w:bidi="ar-SA"/>
      </w:rPr>
    </w:lvl>
    <w:lvl w:ilvl="4" w:tplc="56BCEC92">
      <w:numFmt w:val="bullet"/>
      <w:lvlText w:val="•"/>
      <w:lvlJc w:val="left"/>
      <w:pPr>
        <w:ind w:left="4852" w:hanging="360"/>
      </w:pPr>
      <w:rPr>
        <w:rFonts w:hint="default"/>
        <w:lang w:val="es-ES" w:eastAsia="en-US" w:bidi="ar-SA"/>
      </w:rPr>
    </w:lvl>
    <w:lvl w:ilvl="5" w:tplc="1B5E276E">
      <w:numFmt w:val="bullet"/>
      <w:lvlText w:val="•"/>
      <w:lvlJc w:val="left"/>
      <w:pPr>
        <w:ind w:left="5815" w:hanging="360"/>
      </w:pPr>
      <w:rPr>
        <w:rFonts w:hint="default"/>
        <w:lang w:val="es-ES" w:eastAsia="en-US" w:bidi="ar-SA"/>
      </w:rPr>
    </w:lvl>
    <w:lvl w:ilvl="6" w:tplc="F1306E02">
      <w:numFmt w:val="bullet"/>
      <w:lvlText w:val="•"/>
      <w:lvlJc w:val="left"/>
      <w:pPr>
        <w:ind w:left="6778" w:hanging="360"/>
      </w:pPr>
      <w:rPr>
        <w:rFonts w:hint="default"/>
        <w:lang w:val="es-ES" w:eastAsia="en-US" w:bidi="ar-SA"/>
      </w:rPr>
    </w:lvl>
    <w:lvl w:ilvl="7" w:tplc="A63240F8">
      <w:numFmt w:val="bullet"/>
      <w:lvlText w:val="•"/>
      <w:lvlJc w:val="left"/>
      <w:pPr>
        <w:ind w:left="7741" w:hanging="360"/>
      </w:pPr>
      <w:rPr>
        <w:rFonts w:hint="default"/>
        <w:lang w:val="es-ES" w:eastAsia="en-US" w:bidi="ar-SA"/>
      </w:rPr>
    </w:lvl>
    <w:lvl w:ilvl="8" w:tplc="E1342C3C">
      <w:numFmt w:val="bullet"/>
      <w:lvlText w:val="•"/>
      <w:lvlJc w:val="left"/>
      <w:pPr>
        <w:ind w:left="8705" w:hanging="360"/>
      </w:pPr>
      <w:rPr>
        <w:rFonts w:hint="default"/>
        <w:lang w:val="es-ES" w:eastAsia="en-US" w:bidi="ar-SA"/>
      </w:rPr>
    </w:lvl>
  </w:abstractNum>
  <w:abstractNum w:abstractNumId="684" w15:restartNumberingAfterBreak="0">
    <w:nsid w:val="68EC67E6"/>
    <w:multiLevelType w:val="hybridMultilevel"/>
    <w:tmpl w:val="3FD8A1FA"/>
    <w:lvl w:ilvl="0" w:tplc="6686B2B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D00E140">
      <w:numFmt w:val="bullet"/>
      <w:lvlText w:val="•"/>
      <w:lvlJc w:val="left"/>
      <w:pPr>
        <w:ind w:left="2035" w:hanging="360"/>
      </w:pPr>
      <w:rPr>
        <w:rFonts w:hint="default"/>
        <w:lang w:val="es-ES" w:eastAsia="en-US" w:bidi="ar-SA"/>
      </w:rPr>
    </w:lvl>
    <w:lvl w:ilvl="2" w:tplc="0B7C09DE">
      <w:numFmt w:val="bullet"/>
      <w:lvlText w:val="•"/>
      <w:lvlJc w:val="left"/>
      <w:pPr>
        <w:ind w:left="2990" w:hanging="360"/>
      </w:pPr>
      <w:rPr>
        <w:rFonts w:hint="default"/>
        <w:lang w:val="es-ES" w:eastAsia="en-US" w:bidi="ar-SA"/>
      </w:rPr>
    </w:lvl>
    <w:lvl w:ilvl="3" w:tplc="E28233E6">
      <w:numFmt w:val="bullet"/>
      <w:lvlText w:val="•"/>
      <w:lvlJc w:val="left"/>
      <w:pPr>
        <w:ind w:left="3945" w:hanging="360"/>
      </w:pPr>
      <w:rPr>
        <w:rFonts w:hint="default"/>
        <w:lang w:val="es-ES" w:eastAsia="en-US" w:bidi="ar-SA"/>
      </w:rPr>
    </w:lvl>
    <w:lvl w:ilvl="4" w:tplc="69008090">
      <w:numFmt w:val="bullet"/>
      <w:lvlText w:val="•"/>
      <w:lvlJc w:val="left"/>
      <w:pPr>
        <w:ind w:left="4900" w:hanging="360"/>
      </w:pPr>
      <w:rPr>
        <w:rFonts w:hint="default"/>
        <w:lang w:val="es-ES" w:eastAsia="en-US" w:bidi="ar-SA"/>
      </w:rPr>
    </w:lvl>
    <w:lvl w:ilvl="5" w:tplc="788E666A">
      <w:numFmt w:val="bullet"/>
      <w:lvlText w:val="•"/>
      <w:lvlJc w:val="left"/>
      <w:pPr>
        <w:ind w:left="5855" w:hanging="360"/>
      </w:pPr>
      <w:rPr>
        <w:rFonts w:hint="default"/>
        <w:lang w:val="es-ES" w:eastAsia="en-US" w:bidi="ar-SA"/>
      </w:rPr>
    </w:lvl>
    <w:lvl w:ilvl="6" w:tplc="65667292">
      <w:numFmt w:val="bullet"/>
      <w:lvlText w:val="•"/>
      <w:lvlJc w:val="left"/>
      <w:pPr>
        <w:ind w:left="6810" w:hanging="360"/>
      </w:pPr>
      <w:rPr>
        <w:rFonts w:hint="default"/>
        <w:lang w:val="es-ES" w:eastAsia="en-US" w:bidi="ar-SA"/>
      </w:rPr>
    </w:lvl>
    <w:lvl w:ilvl="7" w:tplc="BE14BC4E">
      <w:numFmt w:val="bullet"/>
      <w:lvlText w:val="•"/>
      <w:lvlJc w:val="left"/>
      <w:pPr>
        <w:ind w:left="7765" w:hanging="360"/>
      </w:pPr>
      <w:rPr>
        <w:rFonts w:hint="default"/>
        <w:lang w:val="es-ES" w:eastAsia="en-US" w:bidi="ar-SA"/>
      </w:rPr>
    </w:lvl>
    <w:lvl w:ilvl="8" w:tplc="8E688F50">
      <w:numFmt w:val="bullet"/>
      <w:lvlText w:val="•"/>
      <w:lvlJc w:val="left"/>
      <w:pPr>
        <w:ind w:left="8721" w:hanging="360"/>
      </w:pPr>
      <w:rPr>
        <w:rFonts w:hint="default"/>
        <w:lang w:val="es-ES" w:eastAsia="en-US" w:bidi="ar-SA"/>
      </w:rPr>
    </w:lvl>
  </w:abstractNum>
  <w:abstractNum w:abstractNumId="685" w15:restartNumberingAfterBreak="0">
    <w:nsid w:val="69052BE2"/>
    <w:multiLevelType w:val="hybridMultilevel"/>
    <w:tmpl w:val="81087860"/>
    <w:lvl w:ilvl="0" w:tplc="926A7378">
      <w:start w:val="2"/>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66A70E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9182776">
      <w:numFmt w:val="bullet"/>
      <w:lvlText w:val="•"/>
      <w:lvlJc w:val="left"/>
      <w:pPr>
        <w:ind w:left="2990" w:hanging="360"/>
      </w:pPr>
      <w:rPr>
        <w:rFonts w:hint="default"/>
        <w:lang w:val="es-ES" w:eastAsia="en-US" w:bidi="ar-SA"/>
      </w:rPr>
    </w:lvl>
    <w:lvl w:ilvl="3" w:tplc="5D503518">
      <w:numFmt w:val="bullet"/>
      <w:lvlText w:val="•"/>
      <w:lvlJc w:val="left"/>
      <w:pPr>
        <w:ind w:left="3945" w:hanging="360"/>
      </w:pPr>
      <w:rPr>
        <w:rFonts w:hint="default"/>
        <w:lang w:val="es-ES" w:eastAsia="en-US" w:bidi="ar-SA"/>
      </w:rPr>
    </w:lvl>
    <w:lvl w:ilvl="4" w:tplc="3488A850">
      <w:numFmt w:val="bullet"/>
      <w:lvlText w:val="•"/>
      <w:lvlJc w:val="left"/>
      <w:pPr>
        <w:ind w:left="4900" w:hanging="360"/>
      </w:pPr>
      <w:rPr>
        <w:rFonts w:hint="default"/>
        <w:lang w:val="es-ES" w:eastAsia="en-US" w:bidi="ar-SA"/>
      </w:rPr>
    </w:lvl>
    <w:lvl w:ilvl="5" w:tplc="A6C8EE94">
      <w:numFmt w:val="bullet"/>
      <w:lvlText w:val="•"/>
      <w:lvlJc w:val="left"/>
      <w:pPr>
        <w:ind w:left="5855" w:hanging="360"/>
      </w:pPr>
      <w:rPr>
        <w:rFonts w:hint="default"/>
        <w:lang w:val="es-ES" w:eastAsia="en-US" w:bidi="ar-SA"/>
      </w:rPr>
    </w:lvl>
    <w:lvl w:ilvl="6" w:tplc="4A66955E">
      <w:numFmt w:val="bullet"/>
      <w:lvlText w:val="•"/>
      <w:lvlJc w:val="left"/>
      <w:pPr>
        <w:ind w:left="6810" w:hanging="360"/>
      </w:pPr>
      <w:rPr>
        <w:rFonts w:hint="default"/>
        <w:lang w:val="es-ES" w:eastAsia="en-US" w:bidi="ar-SA"/>
      </w:rPr>
    </w:lvl>
    <w:lvl w:ilvl="7" w:tplc="B6488922">
      <w:numFmt w:val="bullet"/>
      <w:lvlText w:val="•"/>
      <w:lvlJc w:val="left"/>
      <w:pPr>
        <w:ind w:left="7765" w:hanging="360"/>
      </w:pPr>
      <w:rPr>
        <w:rFonts w:hint="default"/>
        <w:lang w:val="es-ES" w:eastAsia="en-US" w:bidi="ar-SA"/>
      </w:rPr>
    </w:lvl>
    <w:lvl w:ilvl="8" w:tplc="84F09010">
      <w:numFmt w:val="bullet"/>
      <w:lvlText w:val="•"/>
      <w:lvlJc w:val="left"/>
      <w:pPr>
        <w:ind w:left="8721" w:hanging="360"/>
      </w:pPr>
      <w:rPr>
        <w:rFonts w:hint="default"/>
        <w:lang w:val="es-ES" w:eastAsia="en-US" w:bidi="ar-SA"/>
      </w:rPr>
    </w:lvl>
  </w:abstractNum>
  <w:abstractNum w:abstractNumId="686" w15:restartNumberingAfterBreak="0">
    <w:nsid w:val="69430862"/>
    <w:multiLevelType w:val="hybridMultilevel"/>
    <w:tmpl w:val="738AEE1E"/>
    <w:lvl w:ilvl="0" w:tplc="A5567CA4">
      <w:start w:val="1"/>
      <w:numFmt w:val="lowerLetter"/>
      <w:lvlText w:val="%1)"/>
      <w:lvlJc w:val="left"/>
      <w:pPr>
        <w:ind w:left="806" w:hanging="455"/>
      </w:pPr>
      <w:rPr>
        <w:rFonts w:hint="default"/>
        <w:spacing w:val="0"/>
        <w:w w:val="96"/>
        <w:lang w:val="es-ES" w:eastAsia="en-US" w:bidi="ar-SA"/>
      </w:rPr>
    </w:lvl>
    <w:lvl w:ilvl="1" w:tplc="09F2EF00">
      <w:start w:val="1"/>
      <w:numFmt w:val="lowerLetter"/>
      <w:lvlText w:val="%2)"/>
      <w:lvlJc w:val="left"/>
      <w:pPr>
        <w:ind w:left="1072" w:hanging="360"/>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2" w:tplc="8F54FB74">
      <w:numFmt w:val="bullet"/>
      <w:lvlText w:val=""/>
      <w:lvlJc w:val="left"/>
      <w:pPr>
        <w:ind w:left="1372" w:hanging="567"/>
      </w:pPr>
      <w:rPr>
        <w:rFonts w:ascii="Symbol" w:eastAsia="Symbol" w:hAnsi="Symbol" w:cs="Symbol" w:hint="default"/>
        <w:b w:val="0"/>
        <w:bCs w:val="0"/>
        <w:i w:val="0"/>
        <w:iCs w:val="0"/>
        <w:spacing w:val="0"/>
        <w:w w:val="100"/>
        <w:sz w:val="22"/>
        <w:szCs w:val="22"/>
        <w:lang w:val="es-ES" w:eastAsia="en-US" w:bidi="ar-SA"/>
      </w:rPr>
    </w:lvl>
    <w:lvl w:ilvl="3" w:tplc="52923406">
      <w:numFmt w:val="bullet"/>
      <w:lvlText w:val="•"/>
      <w:lvlJc w:val="left"/>
      <w:pPr>
        <w:ind w:left="2536" w:hanging="567"/>
      </w:pPr>
      <w:rPr>
        <w:rFonts w:hint="default"/>
        <w:lang w:val="es-ES" w:eastAsia="en-US" w:bidi="ar-SA"/>
      </w:rPr>
    </w:lvl>
    <w:lvl w:ilvl="4" w:tplc="4AF61036">
      <w:numFmt w:val="bullet"/>
      <w:lvlText w:val="•"/>
      <w:lvlJc w:val="left"/>
      <w:pPr>
        <w:ind w:left="3692" w:hanging="567"/>
      </w:pPr>
      <w:rPr>
        <w:rFonts w:hint="default"/>
        <w:lang w:val="es-ES" w:eastAsia="en-US" w:bidi="ar-SA"/>
      </w:rPr>
    </w:lvl>
    <w:lvl w:ilvl="5" w:tplc="3856CC06">
      <w:numFmt w:val="bullet"/>
      <w:lvlText w:val="•"/>
      <w:lvlJc w:val="left"/>
      <w:pPr>
        <w:ind w:left="4849" w:hanging="567"/>
      </w:pPr>
      <w:rPr>
        <w:rFonts w:hint="default"/>
        <w:lang w:val="es-ES" w:eastAsia="en-US" w:bidi="ar-SA"/>
      </w:rPr>
    </w:lvl>
    <w:lvl w:ilvl="6" w:tplc="839A4412">
      <w:numFmt w:val="bullet"/>
      <w:lvlText w:val="•"/>
      <w:lvlJc w:val="left"/>
      <w:pPr>
        <w:ind w:left="6005" w:hanging="567"/>
      </w:pPr>
      <w:rPr>
        <w:rFonts w:hint="default"/>
        <w:lang w:val="es-ES" w:eastAsia="en-US" w:bidi="ar-SA"/>
      </w:rPr>
    </w:lvl>
    <w:lvl w:ilvl="7" w:tplc="D1869280">
      <w:numFmt w:val="bullet"/>
      <w:lvlText w:val="•"/>
      <w:lvlJc w:val="left"/>
      <w:pPr>
        <w:ind w:left="7162" w:hanging="567"/>
      </w:pPr>
      <w:rPr>
        <w:rFonts w:hint="default"/>
        <w:lang w:val="es-ES" w:eastAsia="en-US" w:bidi="ar-SA"/>
      </w:rPr>
    </w:lvl>
    <w:lvl w:ilvl="8" w:tplc="A322B91E">
      <w:numFmt w:val="bullet"/>
      <w:lvlText w:val="•"/>
      <w:lvlJc w:val="left"/>
      <w:pPr>
        <w:ind w:left="8318" w:hanging="567"/>
      </w:pPr>
      <w:rPr>
        <w:rFonts w:hint="default"/>
        <w:lang w:val="es-ES" w:eastAsia="en-US" w:bidi="ar-SA"/>
      </w:rPr>
    </w:lvl>
  </w:abstractNum>
  <w:abstractNum w:abstractNumId="687" w15:restartNumberingAfterBreak="0">
    <w:nsid w:val="69693892"/>
    <w:multiLevelType w:val="hybridMultilevel"/>
    <w:tmpl w:val="D72A0B62"/>
    <w:lvl w:ilvl="0" w:tplc="2FD8C87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79CAA868">
      <w:numFmt w:val="bullet"/>
      <w:lvlText w:val="•"/>
      <w:lvlJc w:val="left"/>
      <w:pPr>
        <w:ind w:left="2035" w:hanging="360"/>
      </w:pPr>
      <w:rPr>
        <w:rFonts w:hint="default"/>
        <w:lang w:val="es-ES" w:eastAsia="en-US" w:bidi="ar-SA"/>
      </w:rPr>
    </w:lvl>
    <w:lvl w:ilvl="2" w:tplc="1AB84BD0">
      <w:numFmt w:val="bullet"/>
      <w:lvlText w:val="•"/>
      <w:lvlJc w:val="left"/>
      <w:pPr>
        <w:ind w:left="2990" w:hanging="360"/>
      </w:pPr>
      <w:rPr>
        <w:rFonts w:hint="default"/>
        <w:lang w:val="es-ES" w:eastAsia="en-US" w:bidi="ar-SA"/>
      </w:rPr>
    </w:lvl>
    <w:lvl w:ilvl="3" w:tplc="D148713A">
      <w:numFmt w:val="bullet"/>
      <w:lvlText w:val="•"/>
      <w:lvlJc w:val="left"/>
      <w:pPr>
        <w:ind w:left="3945" w:hanging="360"/>
      </w:pPr>
      <w:rPr>
        <w:rFonts w:hint="default"/>
        <w:lang w:val="es-ES" w:eastAsia="en-US" w:bidi="ar-SA"/>
      </w:rPr>
    </w:lvl>
    <w:lvl w:ilvl="4" w:tplc="1C78894C">
      <w:numFmt w:val="bullet"/>
      <w:lvlText w:val="•"/>
      <w:lvlJc w:val="left"/>
      <w:pPr>
        <w:ind w:left="4900" w:hanging="360"/>
      </w:pPr>
      <w:rPr>
        <w:rFonts w:hint="default"/>
        <w:lang w:val="es-ES" w:eastAsia="en-US" w:bidi="ar-SA"/>
      </w:rPr>
    </w:lvl>
    <w:lvl w:ilvl="5" w:tplc="CDCCB122">
      <w:numFmt w:val="bullet"/>
      <w:lvlText w:val="•"/>
      <w:lvlJc w:val="left"/>
      <w:pPr>
        <w:ind w:left="5855" w:hanging="360"/>
      </w:pPr>
      <w:rPr>
        <w:rFonts w:hint="default"/>
        <w:lang w:val="es-ES" w:eastAsia="en-US" w:bidi="ar-SA"/>
      </w:rPr>
    </w:lvl>
    <w:lvl w:ilvl="6" w:tplc="083656E2">
      <w:numFmt w:val="bullet"/>
      <w:lvlText w:val="•"/>
      <w:lvlJc w:val="left"/>
      <w:pPr>
        <w:ind w:left="6810" w:hanging="360"/>
      </w:pPr>
      <w:rPr>
        <w:rFonts w:hint="default"/>
        <w:lang w:val="es-ES" w:eastAsia="en-US" w:bidi="ar-SA"/>
      </w:rPr>
    </w:lvl>
    <w:lvl w:ilvl="7" w:tplc="B4DA9EF0">
      <w:numFmt w:val="bullet"/>
      <w:lvlText w:val="•"/>
      <w:lvlJc w:val="left"/>
      <w:pPr>
        <w:ind w:left="7765" w:hanging="360"/>
      </w:pPr>
      <w:rPr>
        <w:rFonts w:hint="default"/>
        <w:lang w:val="es-ES" w:eastAsia="en-US" w:bidi="ar-SA"/>
      </w:rPr>
    </w:lvl>
    <w:lvl w:ilvl="8" w:tplc="EF9AAA44">
      <w:numFmt w:val="bullet"/>
      <w:lvlText w:val="•"/>
      <w:lvlJc w:val="left"/>
      <w:pPr>
        <w:ind w:left="8721" w:hanging="360"/>
      </w:pPr>
      <w:rPr>
        <w:rFonts w:hint="default"/>
        <w:lang w:val="es-ES" w:eastAsia="en-US" w:bidi="ar-SA"/>
      </w:rPr>
    </w:lvl>
  </w:abstractNum>
  <w:abstractNum w:abstractNumId="688" w15:restartNumberingAfterBreak="0">
    <w:nsid w:val="69734161"/>
    <w:multiLevelType w:val="hybridMultilevel"/>
    <w:tmpl w:val="CE54F418"/>
    <w:lvl w:ilvl="0" w:tplc="F1BA1DA2">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381C1068">
      <w:numFmt w:val="bullet"/>
      <w:lvlText w:val="•"/>
      <w:lvlJc w:val="left"/>
      <w:pPr>
        <w:ind w:left="2035" w:hanging="360"/>
      </w:pPr>
      <w:rPr>
        <w:rFonts w:hint="default"/>
        <w:lang w:val="es-ES" w:eastAsia="en-US" w:bidi="ar-SA"/>
      </w:rPr>
    </w:lvl>
    <w:lvl w:ilvl="2" w:tplc="BC1E7270">
      <w:numFmt w:val="bullet"/>
      <w:lvlText w:val="•"/>
      <w:lvlJc w:val="left"/>
      <w:pPr>
        <w:ind w:left="2990" w:hanging="360"/>
      </w:pPr>
      <w:rPr>
        <w:rFonts w:hint="default"/>
        <w:lang w:val="es-ES" w:eastAsia="en-US" w:bidi="ar-SA"/>
      </w:rPr>
    </w:lvl>
    <w:lvl w:ilvl="3" w:tplc="AA52B9B0">
      <w:numFmt w:val="bullet"/>
      <w:lvlText w:val="•"/>
      <w:lvlJc w:val="left"/>
      <w:pPr>
        <w:ind w:left="3945" w:hanging="360"/>
      </w:pPr>
      <w:rPr>
        <w:rFonts w:hint="default"/>
        <w:lang w:val="es-ES" w:eastAsia="en-US" w:bidi="ar-SA"/>
      </w:rPr>
    </w:lvl>
    <w:lvl w:ilvl="4" w:tplc="2C68F89E">
      <w:numFmt w:val="bullet"/>
      <w:lvlText w:val="•"/>
      <w:lvlJc w:val="left"/>
      <w:pPr>
        <w:ind w:left="4900" w:hanging="360"/>
      </w:pPr>
      <w:rPr>
        <w:rFonts w:hint="default"/>
        <w:lang w:val="es-ES" w:eastAsia="en-US" w:bidi="ar-SA"/>
      </w:rPr>
    </w:lvl>
    <w:lvl w:ilvl="5" w:tplc="568CC98C">
      <w:numFmt w:val="bullet"/>
      <w:lvlText w:val="•"/>
      <w:lvlJc w:val="left"/>
      <w:pPr>
        <w:ind w:left="5855" w:hanging="360"/>
      </w:pPr>
      <w:rPr>
        <w:rFonts w:hint="default"/>
        <w:lang w:val="es-ES" w:eastAsia="en-US" w:bidi="ar-SA"/>
      </w:rPr>
    </w:lvl>
    <w:lvl w:ilvl="6" w:tplc="9BACB7AE">
      <w:numFmt w:val="bullet"/>
      <w:lvlText w:val="•"/>
      <w:lvlJc w:val="left"/>
      <w:pPr>
        <w:ind w:left="6810" w:hanging="360"/>
      </w:pPr>
      <w:rPr>
        <w:rFonts w:hint="default"/>
        <w:lang w:val="es-ES" w:eastAsia="en-US" w:bidi="ar-SA"/>
      </w:rPr>
    </w:lvl>
    <w:lvl w:ilvl="7" w:tplc="16A4F8BE">
      <w:numFmt w:val="bullet"/>
      <w:lvlText w:val="•"/>
      <w:lvlJc w:val="left"/>
      <w:pPr>
        <w:ind w:left="7765" w:hanging="360"/>
      </w:pPr>
      <w:rPr>
        <w:rFonts w:hint="default"/>
        <w:lang w:val="es-ES" w:eastAsia="en-US" w:bidi="ar-SA"/>
      </w:rPr>
    </w:lvl>
    <w:lvl w:ilvl="8" w:tplc="2E584584">
      <w:numFmt w:val="bullet"/>
      <w:lvlText w:val="•"/>
      <w:lvlJc w:val="left"/>
      <w:pPr>
        <w:ind w:left="8721" w:hanging="360"/>
      </w:pPr>
      <w:rPr>
        <w:rFonts w:hint="default"/>
        <w:lang w:val="es-ES" w:eastAsia="en-US" w:bidi="ar-SA"/>
      </w:rPr>
    </w:lvl>
  </w:abstractNum>
  <w:abstractNum w:abstractNumId="689" w15:restartNumberingAfterBreak="0">
    <w:nsid w:val="699C576D"/>
    <w:multiLevelType w:val="hybridMultilevel"/>
    <w:tmpl w:val="7388942C"/>
    <w:lvl w:ilvl="0" w:tplc="D96C7F16">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0ECE75D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E12C116">
      <w:numFmt w:val="bullet"/>
      <w:lvlText w:val="•"/>
      <w:lvlJc w:val="left"/>
      <w:pPr>
        <w:ind w:left="2990" w:hanging="360"/>
      </w:pPr>
      <w:rPr>
        <w:rFonts w:hint="default"/>
        <w:lang w:val="es-ES" w:eastAsia="en-US" w:bidi="ar-SA"/>
      </w:rPr>
    </w:lvl>
    <w:lvl w:ilvl="3" w:tplc="DAF8FB96">
      <w:numFmt w:val="bullet"/>
      <w:lvlText w:val="•"/>
      <w:lvlJc w:val="left"/>
      <w:pPr>
        <w:ind w:left="3945" w:hanging="360"/>
      </w:pPr>
      <w:rPr>
        <w:rFonts w:hint="default"/>
        <w:lang w:val="es-ES" w:eastAsia="en-US" w:bidi="ar-SA"/>
      </w:rPr>
    </w:lvl>
    <w:lvl w:ilvl="4" w:tplc="63123454">
      <w:numFmt w:val="bullet"/>
      <w:lvlText w:val="•"/>
      <w:lvlJc w:val="left"/>
      <w:pPr>
        <w:ind w:left="4900" w:hanging="360"/>
      </w:pPr>
      <w:rPr>
        <w:rFonts w:hint="default"/>
        <w:lang w:val="es-ES" w:eastAsia="en-US" w:bidi="ar-SA"/>
      </w:rPr>
    </w:lvl>
    <w:lvl w:ilvl="5" w:tplc="F82C6990">
      <w:numFmt w:val="bullet"/>
      <w:lvlText w:val="•"/>
      <w:lvlJc w:val="left"/>
      <w:pPr>
        <w:ind w:left="5855" w:hanging="360"/>
      </w:pPr>
      <w:rPr>
        <w:rFonts w:hint="default"/>
        <w:lang w:val="es-ES" w:eastAsia="en-US" w:bidi="ar-SA"/>
      </w:rPr>
    </w:lvl>
    <w:lvl w:ilvl="6" w:tplc="59FA36EA">
      <w:numFmt w:val="bullet"/>
      <w:lvlText w:val="•"/>
      <w:lvlJc w:val="left"/>
      <w:pPr>
        <w:ind w:left="6810" w:hanging="360"/>
      </w:pPr>
      <w:rPr>
        <w:rFonts w:hint="default"/>
        <w:lang w:val="es-ES" w:eastAsia="en-US" w:bidi="ar-SA"/>
      </w:rPr>
    </w:lvl>
    <w:lvl w:ilvl="7" w:tplc="12BAC8BE">
      <w:numFmt w:val="bullet"/>
      <w:lvlText w:val="•"/>
      <w:lvlJc w:val="left"/>
      <w:pPr>
        <w:ind w:left="7765" w:hanging="360"/>
      </w:pPr>
      <w:rPr>
        <w:rFonts w:hint="default"/>
        <w:lang w:val="es-ES" w:eastAsia="en-US" w:bidi="ar-SA"/>
      </w:rPr>
    </w:lvl>
    <w:lvl w:ilvl="8" w:tplc="ABAECA60">
      <w:numFmt w:val="bullet"/>
      <w:lvlText w:val="•"/>
      <w:lvlJc w:val="left"/>
      <w:pPr>
        <w:ind w:left="8721" w:hanging="360"/>
      </w:pPr>
      <w:rPr>
        <w:rFonts w:hint="default"/>
        <w:lang w:val="es-ES" w:eastAsia="en-US" w:bidi="ar-SA"/>
      </w:rPr>
    </w:lvl>
  </w:abstractNum>
  <w:abstractNum w:abstractNumId="690" w15:restartNumberingAfterBreak="0">
    <w:nsid w:val="6A3659D6"/>
    <w:multiLevelType w:val="hybridMultilevel"/>
    <w:tmpl w:val="5C34A85C"/>
    <w:lvl w:ilvl="0" w:tplc="4F70F756">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51E2A5E8">
      <w:numFmt w:val="bullet"/>
      <w:lvlText w:val="•"/>
      <w:lvlJc w:val="left"/>
      <w:pPr>
        <w:ind w:left="2035" w:hanging="360"/>
      </w:pPr>
      <w:rPr>
        <w:rFonts w:hint="default"/>
        <w:lang w:val="es-ES" w:eastAsia="en-US" w:bidi="ar-SA"/>
      </w:rPr>
    </w:lvl>
    <w:lvl w:ilvl="2" w:tplc="2FF88D94">
      <w:numFmt w:val="bullet"/>
      <w:lvlText w:val="•"/>
      <w:lvlJc w:val="left"/>
      <w:pPr>
        <w:ind w:left="2990" w:hanging="360"/>
      </w:pPr>
      <w:rPr>
        <w:rFonts w:hint="default"/>
        <w:lang w:val="es-ES" w:eastAsia="en-US" w:bidi="ar-SA"/>
      </w:rPr>
    </w:lvl>
    <w:lvl w:ilvl="3" w:tplc="F3A82E68">
      <w:numFmt w:val="bullet"/>
      <w:lvlText w:val="•"/>
      <w:lvlJc w:val="left"/>
      <w:pPr>
        <w:ind w:left="3945" w:hanging="360"/>
      </w:pPr>
      <w:rPr>
        <w:rFonts w:hint="default"/>
        <w:lang w:val="es-ES" w:eastAsia="en-US" w:bidi="ar-SA"/>
      </w:rPr>
    </w:lvl>
    <w:lvl w:ilvl="4" w:tplc="C93E0698">
      <w:numFmt w:val="bullet"/>
      <w:lvlText w:val="•"/>
      <w:lvlJc w:val="left"/>
      <w:pPr>
        <w:ind w:left="4900" w:hanging="360"/>
      </w:pPr>
      <w:rPr>
        <w:rFonts w:hint="default"/>
        <w:lang w:val="es-ES" w:eastAsia="en-US" w:bidi="ar-SA"/>
      </w:rPr>
    </w:lvl>
    <w:lvl w:ilvl="5" w:tplc="4F68B43A">
      <w:numFmt w:val="bullet"/>
      <w:lvlText w:val="•"/>
      <w:lvlJc w:val="left"/>
      <w:pPr>
        <w:ind w:left="5855" w:hanging="360"/>
      </w:pPr>
      <w:rPr>
        <w:rFonts w:hint="default"/>
        <w:lang w:val="es-ES" w:eastAsia="en-US" w:bidi="ar-SA"/>
      </w:rPr>
    </w:lvl>
    <w:lvl w:ilvl="6" w:tplc="87D09C08">
      <w:numFmt w:val="bullet"/>
      <w:lvlText w:val="•"/>
      <w:lvlJc w:val="left"/>
      <w:pPr>
        <w:ind w:left="6810" w:hanging="360"/>
      </w:pPr>
      <w:rPr>
        <w:rFonts w:hint="default"/>
        <w:lang w:val="es-ES" w:eastAsia="en-US" w:bidi="ar-SA"/>
      </w:rPr>
    </w:lvl>
    <w:lvl w:ilvl="7" w:tplc="87D2E526">
      <w:numFmt w:val="bullet"/>
      <w:lvlText w:val="•"/>
      <w:lvlJc w:val="left"/>
      <w:pPr>
        <w:ind w:left="7765" w:hanging="360"/>
      </w:pPr>
      <w:rPr>
        <w:rFonts w:hint="default"/>
        <w:lang w:val="es-ES" w:eastAsia="en-US" w:bidi="ar-SA"/>
      </w:rPr>
    </w:lvl>
    <w:lvl w:ilvl="8" w:tplc="7AD008DE">
      <w:numFmt w:val="bullet"/>
      <w:lvlText w:val="•"/>
      <w:lvlJc w:val="left"/>
      <w:pPr>
        <w:ind w:left="8721" w:hanging="360"/>
      </w:pPr>
      <w:rPr>
        <w:rFonts w:hint="default"/>
        <w:lang w:val="es-ES" w:eastAsia="en-US" w:bidi="ar-SA"/>
      </w:rPr>
    </w:lvl>
  </w:abstractNum>
  <w:abstractNum w:abstractNumId="691" w15:restartNumberingAfterBreak="0">
    <w:nsid w:val="6A5F01DB"/>
    <w:multiLevelType w:val="hybridMultilevel"/>
    <w:tmpl w:val="C56A0230"/>
    <w:lvl w:ilvl="0" w:tplc="32D436A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E388A6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C9AE11A">
      <w:numFmt w:val="bullet"/>
      <w:lvlText w:val="•"/>
      <w:lvlJc w:val="left"/>
      <w:pPr>
        <w:ind w:left="2990" w:hanging="360"/>
      </w:pPr>
      <w:rPr>
        <w:rFonts w:hint="default"/>
        <w:lang w:val="es-ES" w:eastAsia="en-US" w:bidi="ar-SA"/>
      </w:rPr>
    </w:lvl>
    <w:lvl w:ilvl="3" w:tplc="32568F7C">
      <w:numFmt w:val="bullet"/>
      <w:lvlText w:val="•"/>
      <w:lvlJc w:val="left"/>
      <w:pPr>
        <w:ind w:left="3945" w:hanging="360"/>
      </w:pPr>
      <w:rPr>
        <w:rFonts w:hint="default"/>
        <w:lang w:val="es-ES" w:eastAsia="en-US" w:bidi="ar-SA"/>
      </w:rPr>
    </w:lvl>
    <w:lvl w:ilvl="4" w:tplc="0DA2715C">
      <w:numFmt w:val="bullet"/>
      <w:lvlText w:val="•"/>
      <w:lvlJc w:val="left"/>
      <w:pPr>
        <w:ind w:left="4900" w:hanging="360"/>
      </w:pPr>
      <w:rPr>
        <w:rFonts w:hint="default"/>
        <w:lang w:val="es-ES" w:eastAsia="en-US" w:bidi="ar-SA"/>
      </w:rPr>
    </w:lvl>
    <w:lvl w:ilvl="5" w:tplc="62D60494">
      <w:numFmt w:val="bullet"/>
      <w:lvlText w:val="•"/>
      <w:lvlJc w:val="left"/>
      <w:pPr>
        <w:ind w:left="5855" w:hanging="360"/>
      </w:pPr>
      <w:rPr>
        <w:rFonts w:hint="default"/>
        <w:lang w:val="es-ES" w:eastAsia="en-US" w:bidi="ar-SA"/>
      </w:rPr>
    </w:lvl>
    <w:lvl w:ilvl="6" w:tplc="1DB2803C">
      <w:numFmt w:val="bullet"/>
      <w:lvlText w:val="•"/>
      <w:lvlJc w:val="left"/>
      <w:pPr>
        <w:ind w:left="6810" w:hanging="360"/>
      </w:pPr>
      <w:rPr>
        <w:rFonts w:hint="default"/>
        <w:lang w:val="es-ES" w:eastAsia="en-US" w:bidi="ar-SA"/>
      </w:rPr>
    </w:lvl>
    <w:lvl w:ilvl="7" w:tplc="F3A83CB6">
      <w:numFmt w:val="bullet"/>
      <w:lvlText w:val="•"/>
      <w:lvlJc w:val="left"/>
      <w:pPr>
        <w:ind w:left="7765" w:hanging="360"/>
      </w:pPr>
      <w:rPr>
        <w:rFonts w:hint="default"/>
        <w:lang w:val="es-ES" w:eastAsia="en-US" w:bidi="ar-SA"/>
      </w:rPr>
    </w:lvl>
    <w:lvl w:ilvl="8" w:tplc="6C186F1A">
      <w:numFmt w:val="bullet"/>
      <w:lvlText w:val="•"/>
      <w:lvlJc w:val="left"/>
      <w:pPr>
        <w:ind w:left="8721" w:hanging="360"/>
      </w:pPr>
      <w:rPr>
        <w:rFonts w:hint="default"/>
        <w:lang w:val="es-ES" w:eastAsia="en-US" w:bidi="ar-SA"/>
      </w:rPr>
    </w:lvl>
  </w:abstractNum>
  <w:abstractNum w:abstractNumId="692" w15:restartNumberingAfterBreak="0">
    <w:nsid w:val="6A68705B"/>
    <w:multiLevelType w:val="hybridMultilevel"/>
    <w:tmpl w:val="47CE4116"/>
    <w:lvl w:ilvl="0" w:tplc="61F21F2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BEE2178">
      <w:numFmt w:val="bullet"/>
      <w:lvlText w:val="•"/>
      <w:lvlJc w:val="left"/>
      <w:pPr>
        <w:ind w:left="2035" w:hanging="360"/>
      </w:pPr>
      <w:rPr>
        <w:rFonts w:hint="default"/>
        <w:lang w:val="es-ES" w:eastAsia="en-US" w:bidi="ar-SA"/>
      </w:rPr>
    </w:lvl>
    <w:lvl w:ilvl="2" w:tplc="74684CB0">
      <w:numFmt w:val="bullet"/>
      <w:lvlText w:val="•"/>
      <w:lvlJc w:val="left"/>
      <w:pPr>
        <w:ind w:left="2990" w:hanging="360"/>
      </w:pPr>
      <w:rPr>
        <w:rFonts w:hint="default"/>
        <w:lang w:val="es-ES" w:eastAsia="en-US" w:bidi="ar-SA"/>
      </w:rPr>
    </w:lvl>
    <w:lvl w:ilvl="3" w:tplc="5F9A05C8">
      <w:numFmt w:val="bullet"/>
      <w:lvlText w:val="•"/>
      <w:lvlJc w:val="left"/>
      <w:pPr>
        <w:ind w:left="3945" w:hanging="360"/>
      </w:pPr>
      <w:rPr>
        <w:rFonts w:hint="default"/>
        <w:lang w:val="es-ES" w:eastAsia="en-US" w:bidi="ar-SA"/>
      </w:rPr>
    </w:lvl>
    <w:lvl w:ilvl="4" w:tplc="0FA2F5E8">
      <w:numFmt w:val="bullet"/>
      <w:lvlText w:val="•"/>
      <w:lvlJc w:val="left"/>
      <w:pPr>
        <w:ind w:left="4900" w:hanging="360"/>
      </w:pPr>
      <w:rPr>
        <w:rFonts w:hint="default"/>
        <w:lang w:val="es-ES" w:eastAsia="en-US" w:bidi="ar-SA"/>
      </w:rPr>
    </w:lvl>
    <w:lvl w:ilvl="5" w:tplc="8BB647BE">
      <w:numFmt w:val="bullet"/>
      <w:lvlText w:val="•"/>
      <w:lvlJc w:val="left"/>
      <w:pPr>
        <w:ind w:left="5855" w:hanging="360"/>
      </w:pPr>
      <w:rPr>
        <w:rFonts w:hint="default"/>
        <w:lang w:val="es-ES" w:eastAsia="en-US" w:bidi="ar-SA"/>
      </w:rPr>
    </w:lvl>
    <w:lvl w:ilvl="6" w:tplc="A0148612">
      <w:numFmt w:val="bullet"/>
      <w:lvlText w:val="•"/>
      <w:lvlJc w:val="left"/>
      <w:pPr>
        <w:ind w:left="6810" w:hanging="360"/>
      </w:pPr>
      <w:rPr>
        <w:rFonts w:hint="default"/>
        <w:lang w:val="es-ES" w:eastAsia="en-US" w:bidi="ar-SA"/>
      </w:rPr>
    </w:lvl>
    <w:lvl w:ilvl="7" w:tplc="F710BDA0">
      <w:numFmt w:val="bullet"/>
      <w:lvlText w:val="•"/>
      <w:lvlJc w:val="left"/>
      <w:pPr>
        <w:ind w:left="7765" w:hanging="360"/>
      </w:pPr>
      <w:rPr>
        <w:rFonts w:hint="default"/>
        <w:lang w:val="es-ES" w:eastAsia="en-US" w:bidi="ar-SA"/>
      </w:rPr>
    </w:lvl>
    <w:lvl w:ilvl="8" w:tplc="47EEF562">
      <w:numFmt w:val="bullet"/>
      <w:lvlText w:val="•"/>
      <w:lvlJc w:val="left"/>
      <w:pPr>
        <w:ind w:left="8721" w:hanging="360"/>
      </w:pPr>
      <w:rPr>
        <w:rFonts w:hint="default"/>
        <w:lang w:val="es-ES" w:eastAsia="en-US" w:bidi="ar-SA"/>
      </w:rPr>
    </w:lvl>
  </w:abstractNum>
  <w:abstractNum w:abstractNumId="693" w15:restartNumberingAfterBreak="0">
    <w:nsid w:val="6ADB1CB7"/>
    <w:multiLevelType w:val="hybridMultilevel"/>
    <w:tmpl w:val="BA90D43C"/>
    <w:lvl w:ilvl="0" w:tplc="BC92A930">
      <w:numFmt w:val="bullet"/>
      <w:lvlText w:val="-"/>
      <w:lvlJc w:val="left"/>
      <w:pPr>
        <w:ind w:left="542" w:hanging="191"/>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276A8A26">
      <w:numFmt w:val="bullet"/>
      <w:lvlText w:val="•"/>
      <w:lvlJc w:val="left"/>
      <w:pPr>
        <w:ind w:left="1549" w:hanging="191"/>
      </w:pPr>
      <w:rPr>
        <w:rFonts w:hint="default"/>
        <w:lang w:val="es-ES" w:eastAsia="en-US" w:bidi="ar-SA"/>
      </w:rPr>
    </w:lvl>
    <w:lvl w:ilvl="2" w:tplc="568002BC">
      <w:numFmt w:val="bullet"/>
      <w:lvlText w:val="•"/>
      <w:lvlJc w:val="left"/>
      <w:pPr>
        <w:ind w:left="2558" w:hanging="191"/>
      </w:pPr>
      <w:rPr>
        <w:rFonts w:hint="default"/>
        <w:lang w:val="es-ES" w:eastAsia="en-US" w:bidi="ar-SA"/>
      </w:rPr>
    </w:lvl>
    <w:lvl w:ilvl="3" w:tplc="32D0CDBA">
      <w:numFmt w:val="bullet"/>
      <w:lvlText w:val="•"/>
      <w:lvlJc w:val="left"/>
      <w:pPr>
        <w:ind w:left="3567" w:hanging="191"/>
      </w:pPr>
      <w:rPr>
        <w:rFonts w:hint="default"/>
        <w:lang w:val="es-ES" w:eastAsia="en-US" w:bidi="ar-SA"/>
      </w:rPr>
    </w:lvl>
    <w:lvl w:ilvl="4" w:tplc="0172F032">
      <w:numFmt w:val="bullet"/>
      <w:lvlText w:val="•"/>
      <w:lvlJc w:val="left"/>
      <w:pPr>
        <w:ind w:left="4576" w:hanging="191"/>
      </w:pPr>
      <w:rPr>
        <w:rFonts w:hint="default"/>
        <w:lang w:val="es-ES" w:eastAsia="en-US" w:bidi="ar-SA"/>
      </w:rPr>
    </w:lvl>
    <w:lvl w:ilvl="5" w:tplc="67E406FC">
      <w:numFmt w:val="bullet"/>
      <w:lvlText w:val="•"/>
      <w:lvlJc w:val="left"/>
      <w:pPr>
        <w:ind w:left="5585" w:hanging="191"/>
      </w:pPr>
      <w:rPr>
        <w:rFonts w:hint="default"/>
        <w:lang w:val="es-ES" w:eastAsia="en-US" w:bidi="ar-SA"/>
      </w:rPr>
    </w:lvl>
    <w:lvl w:ilvl="6" w:tplc="752EC78C">
      <w:numFmt w:val="bullet"/>
      <w:lvlText w:val="•"/>
      <w:lvlJc w:val="left"/>
      <w:pPr>
        <w:ind w:left="6594" w:hanging="191"/>
      </w:pPr>
      <w:rPr>
        <w:rFonts w:hint="default"/>
        <w:lang w:val="es-ES" w:eastAsia="en-US" w:bidi="ar-SA"/>
      </w:rPr>
    </w:lvl>
    <w:lvl w:ilvl="7" w:tplc="C6DEB9C2">
      <w:numFmt w:val="bullet"/>
      <w:lvlText w:val="•"/>
      <w:lvlJc w:val="left"/>
      <w:pPr>
        <w:ind w:left="7603" w:hanging="191"/>
      </w:pPr>
      <w:rPr>
        <w:rFonts w:hint="default"/>
        <w:lang w:val="es-ES" w:eastAsia="en-US" w:bidi="ar-SA"/>
      </w:rPr>
    </w:lvl>
    <w:lvl w:ilvl="8" w:tplc="BCAA634A">
      <w:numFmt w:val="bullet"/>
      <w:lvlText w:val="•"/>
      <w:lvlJc w:val="left"/>
      <w:pPr>
        <w:ind w:left="8613" w:hanging="191"/>
      </w:pPr>
      <w:rPr>
        <w:rFonts w:hint="default"/>
        <w:lang w:val="es-ES" w:eastAsia="en-US" w:bidi="ar-SA"/>
      </w:rPr>
    </w:lvl>
  </w:abstractNum>
  <w:abstractNum w:abstractNumId="694" w15:restartNumberingAfterBreak="0">
    <w:nsid w:val="6B0907B9"/>
    <w:multiLevelType w:val="hybridMultilevel"/>
    <w:tmpl w:val="D1FAF5D4"/>
    <w:lvl w:ilvl="0" w:tplc="8958874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1C4010F8">
      <w:numFmt w:val="bullet"/>
      <w:lvlText w:val="•"/>
      <w:lvlJc w:val="left"/>
      <w:pPr>
        <w:ind w:left="2035" w:hanging="360"/>
      </w:pPr>
      <w:rPr>
        <w:rFonts w:hint="default"/>
        <w:lang w:val="es-ES" w:eastAsia="en-US" w:bidi="ar-SA"/>
      </w:rPr>
    </w:lvl>
    <w:lvl w:ilvl="2" w:tplc="6358859A">
      <w:numFmt w:val="bullet"/>
      <w:lvlText w:val="•"/>
      <w:lvlJc w:val="left"/>
      <w:pPr>
        <w:ind w:left="2990" w:hanging="360"/>
      </w:pPr>
      <w:rPr>
        <w:rFonts w:hint="default"/>
        <w:lang w:val="es-ES" w:eastAsia="en-US" w:bidi="ar-SA"/>
      </w:rPr>
    </w:lvl>
    <w:lvl w:ilvl="3" w:tplc="E6968774">
      <w:numFmt w:val="bullet"/>
      <w:lvlText w:val="•"/>
      <w:lvlJc w:val="left"/>
      <w:pPr>
        <w:ind w:left="3945" w:hanging="360"/>
      </w:pPr>
      <w:rPr>
        <w:rFonts w:hint="default"/>
        <w:lang w:val="es-ES" w:eastAsia="en-US" w:bidi="ar-SA"/>
      </w:rPr>
    </w:lvl>
    <w:lvl w:ilvl="4" w:tplc="127C8D06">
      <w:numFmt w:val="bullet"/>
      <w:lvlText w:val="•"/>
      <w:lvlJc w:val="left"/>
      <w:pPr>
        <w:ind w:left="4900" w:hanging="360"/>
      </w:pPr>
      <w:rPr>
        <w:rFonts w:hint="default"/>
        <w:lang w:val="es-ES" w:eastAsia="en-US" w:bidi="ar-SA"/>
      </w:rPr>
    </w:lvl>
    <w:lvl w:ilvl="5" w:tplc="87CE48CE">
      <w:numFmt w:val="bullet"/>
      <w:lvlText w:val="•"/>
      <w:lvlJc w:val="left"/>
      <w:pPr>
        <w:ind w:left="5855" w:hanging="360"/>
      </w:pPr>
      <w:rPr>
        <w:rFonts w:hint="default"/>
        <w:lang w:val="es-ES" w:eastAsia="en-US" w:bidi="ar-SA"/>
      </w:rPr>
    </w:lvl>
    <w:lvl w:ilvl="6" w:tplc="97982656">
      <w:numFmt w:val="bullet"/>
      <w:lvlText w:val="•"/>
      <w:lvlJc w:val="left"/>
      <w:pPr>
        <w:ind w:left="6810" w:hanging="360"/>
      </w:pPr>
      <w:rPr>
        <w:rFonts w:hint="default"/>
        <w:lang w:val="es-ES" w:eastAsia="en-US" w:bidi="ar-SA"/>
      </w:rPr>
    </w:lvl>
    <w:lvl w:ilvl="7" w:tplc="19D68804">
      <w:numFmt w:val="bullet"/>
      <w:lvlText w:val="•"/>
      <w:lvlJc w:val="left"/>
      <w:pPr>
        <w:ind w:left="7765" w:hanging="360"/>
      </w:pPr>
      <w:rPr>
        <w:rFonts w:hint="default"/>
        <w:lang w:val="es-ES" w:eastAsia="en-US" w:bidi="ar-SA"/>
      </w:rPr>
    </w:lvl>
    <w:lvl w:ilvl="8" w:tplc="608401D4">
      <w:numFmt w:val="bullet"/>
      <w:lvlText w:val="•"/>
      <w:lvlJc w:val="left"/>
      <w:pPr>
        <w:ind w:left="8721" w:hanging="360"/>
      </w:pPr>
      <w:rPr>
        <w:rFonts w:hint="default"/>
        <w:lang w:val="es-ES" w:eastAsia="en-US" w:bidi="ar-SA"/>
      </w:rPr>
    </w:lvl>
  </w:abstractNum>
  <w:abstractNum w:abstractNumId="695" w15:restartNumberingAfterBreak="0">
    <w:nsid w:val="6B3F1225"/>
    <w:multiLevelType w:val="hybridMultilevel"/>
    <w:tmpl w:val="A9385972"/>
    <w:lvl w:ilvl="0" w:tplc="C99869B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4ACBECE">
      <w:numFmt w:val="bullet"/>
      <w:lvlText w:val="•"/>
      <w:lvlJc w:val="left"/>
      <w:pPr>
        <w:ind w:left="2035" w:hanging="360"/>
      </w:pPr>
      <w:rPr>
        <w:rFonts w:hint="default"/>
        <w:lang w:val="es-ES" w:eastAsia="en-US" w:bidi="ar-SA"/>
      </w:rPr>
    </w:lvl>
    <w:lvl w:ilvl="2" w:tplc="55A030FE">
      <w:numFmt w:val="bullet"/>
      <w:lvlText w:val="•"/>
      <w:lvlJc w:val="left"/>
      <w:pPr>
        <w:ind w:left="2990" w:hanging="360"/>
      </w:pPr>
      <w:rPr>
        <w:rFonts w:hint="default"/>
        <w:lang w:val="es-ES" w:eastAsia="en-US" w:bidi="ar-SA"/>
      </w:rPr>
    </w:lvl>
    <w:lvl w:ilvl="3" w:tplc="00E6CD72">
      <w:numFmt w:val="bullet"/>
      <w:lvlText w:val="•"/>
      <w:lvlJc w:val="left"/>
      <w:pPr>
        <w:ind w:left="3945" w:hanging="360"/>
      </w:pPr>
      <w:rPr>
        <w:rFonts w:hint="default"/>
        <w:lang w:val="es-ES" w:eastAsia="en-US" w:bidi="ar-SA"/>
      </w:rPr>
    </w:lvl>
    <w:lvl w:ilvl="4" w:tplc="1B143B44">
      <w:numFmt w:val="bullet"/>
      <w:lvlText w:val="•"/>
      <w:lvlJc w:val="left"/>
      <w:pPr>
        <w:ind w:left="4900" w:hanging="360"/>
      </w:pPr>
      <w:rPr>
        <w:rFonts w:hint="default"/>
        <w:lang w:val="es-ES" w:eastAsia="en-US" w:bidi="ar-SA"/>
      </w:rPr>
    </w:lvl>
    <w:lvl w:ilvl="5" w:tplc="07408CA0">
      <w:numFmt w:val="bullet"/>
      <w:lvlText w:val="•"/>
      <w:lvlJc w:val="left"/>
      <w:pPr>
        <w:ind w:left="5855" w:hanging="360"/>
      </w:pPr>
      <w:rPr>
        <w:rFonts w:hint="default"/>
        <w:lang w:val="es-ES" w:eastAsia="en-US" w:bidi="ar-SA"/>
      </w:rPr>
    </w:lvl>
    <w:lvl w:ilvl="6" w:tplc="57FCD004">
      <w:numFmt w:val="bullet"/>
      <w:lvlText w:val="•"/>
      <w:lvlJc w:val="left"/>
      <w:pPr>
        <w:ind w:left="6810" w:hanging="360"/>
      </w:pPr>
      <w:rPr>
        <w:rFonts w:hint="default"/>
        <w:lang w:val="es-ES" w:eastAsia="en-US" w:bidi="ar-SA"/>
      </w:rPr>
    </w:lvl>
    <w:lvl w:ilvl="7" w:tplc="CCEC27D4">
      <w:numFmt w:val="bullet"/>
      <w:lvlText w:val="•"/>
      <w:lvlJc w:val="left"/>
      <w:pPr>
        <w:ind w:left="7765" w:hanging="360"/>
      </w:pPr>
      <w:rPr>
        <w:rFonts w:hint="default"/>
        <w:lang w:val="es-ES" w:eastAsia="en-US" w:bidi="ar-SA"/>
      </w:rPr>
    </w:lvl>
    <w:lvl w:ilvl="8" w:tplc="529EFE06">
      <w:numFmt w:val="bullet"/>
      <w:lvlText w:val="•"/>
      <w:lvlJc w:val="left"/>
      <w:pPr>
        <w:ind w:left="8721" w:hanging="360"/>
      </w:pPr>
      <w:rPr>
        <w:rFonts w:hint="default"/>
        <w:lang w:val="es-ES" w:eastAsia="en-US" w:bidi="ar-SA"/>
      </w:rPr>
    </w:lvl>
  </w:abstractNum>
  <w:abstractNum w:abstractNumId="696" w15:restartNumberingAfterBreak="0">
    <w:nsid w:val="6B420711"/>
    <w:multiLevelType w:val="hybridMultilevel"/>
    <w:tmpl w:val="98EACBE4"/>
    <w:lvl w:ilvl="0" w:tplc="5F6053D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054A6906">
      <w:numFmt w:val="bullet"/>
      <w:lvlText w:val="•"/>
      <w:lvlJc w:val="left"/>
      <w:pPr>
        <w:ind w:left="2035" w:hanging="360"/>
      </w:pPr>
      <w:rPr>
        <w:rFonts w:hint="default"/>
        <w:lang w:val="es-ES" w:eastAsia="en-US" w:bidi="ar-SA"/>
      </w:rPr>
    </w:lvl>
    <w:lvl w:ilvl="2" w:tplc="690EA6AC">
      <w:numFmt w:val="bullet"/>
      <w:lvlText w:val="•"/>
      <w:lvlJc w:val="left"/>
      <w:pPr>
        <w:ind w:left="2990" w:hanging="360"/>
      </w:pPr>
      <w:rPr>
        <w:rFonts w:hint="default"/>
        <w:lang w:val="es-ES" w:eastAsia="en-US" w:bidi="ar-SA"/>
      </w:rPr>
    </w:lvl>
    <w:lvl w:ilvl="3" w:tplc="86063538">
      <w:numFmt w:val="bullet"/>
      <w:lvlText w:val="•"/>
      <w:lvlJc w:val="left"/>
      <w:pPr>
        <w:ind w:left="3945" w:hanging="360"/>
      </w:pPr>
      <w:rPr>
        <w:rFonts w:hint="default"/>
        <w:lang w:val="es-ES" w:eastAsia="en-US" w:bidi="ar-SA"/>
      </w:rPr>
    </w:lvl>
    <w:lvl w:ilvl="4" w:tplc="2514E264">
      <w:numFmt w:val="bullet"/>
      <w:lvlText w:val="•"/>
      <w:lvlJc w:val="left"/>
      <w:pPr>
        <w:ind w:left="4900" w:hanging="360"/>
      </w:pPr>
      <w:rPr>
        <w:rFonts w:hint="default"/>
        <w:lang w:val="es-ES" w:eastAsia="en-US" w:bidi="ar-SA"/>
      </w:rPr>
    </w:lvl>
    <w:lvl w:ilvl="5" w:tplc="C99A99D8">
      <w:numFmt w:val="bullet"/>
      <w:lvlText w:val="•"/>
      <w:lvlJc w:val="left"/>
      <w:pPr>
        <w:ind w:left="5855" w:hanging="360"/>
      </w:pPr>
      <w:rPr>
        <w:rFonts w:hint="default"/>
        <w:lang w:val="es-ES" w:eastAsia="en-US" w:bidi="ar-SA"/>
      </w:rPr>
    </w:lvl>
    <w:lvl w:ilvl="6" w:tplc="5C1C37C0">
      <w:numFmt w:val="bullet"/>
      <w:lvlText w:val="•"/>
      <w:lvlJc w:val="left"/>
      <w:pPr>
        <w:ind w:left="6810" w:hanging="360"/>
      </w:pPr>
      <w:rPr>
        <w:rFonts w:hint="default"/>
        <w:lang w:val="es-ES" w:eastAsia="en-US" w:bidi="ar-SA"/>
      </w:rPr>
    </w:lvl>
    <w:lvl w:ilvl="7" w:tplc="465A6BAC">
      <w:numFmt w:val="bullet"/>
      <w:lvlText w:val="•"/>
      <w:lvlJc w:val="left"/>
      <w:pPr>
        <w:ind w:left="7765" w:hanging="360"/>
      </w:pPr>
      <w:rPr>
        <w:rFonts w:hint="default"/>
        <w:lang w:val="es-ES" w:eastAsia="en-US" w:bidi="ar-SA"/>
      </w:rPr>
    </w:lvl>
    <w:lvl w:ilvl="8" w:tplc="2E1090B0">
      <w:numFmt w:val="bullet"/>
      <w:lvlText w:val="•"/>
      <w:lvlJc w:val="left"/>
      <w:pPr>
        <w:ind w:left="8721" w:hanging="360"/>
      </w:pPr>
      <w:rPr>
        <w:rFonts w:hint="default"/>
        <w:lang w:val="es-ES" w:eastAsia="en-US" w:bidi="ar-SA"/>
      </w:rPr>
    </w:lvl>
  </w:abstractNum>
  <w:abstractNum w:abstractNumId="697" w15:restartNumberingAfterBreak="0">
    <w:nsid w:val="6B4A36A9"/>
    <w:multiLevelType w:val="hybridMultilevel"/>
    <w:tmpl w:val="53E4C156"/>
    <w:lvl w:ilvl="0" w:tplc="B17426D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E8475B0">
      <w:numFmt w:val="bullet"/>
      <w:lvlText w:val="•"/>
      <w:lvlJc w:val="left"/>
      <w:pPr>
        <w:ind w:left="2035" w:hanging="360"/>
      </w:pPr>
      <w:rPr>
        <w:rFonts w:hint="default"/>
        <w:lang w:val="es-ES" w:eastAsia="en-US" w:bidi="ar-SA"/>
      </w:rPr>
    </w:lvl>
    <w:lvl w:ilvl="2" w:tplc="48F07DD8">
      <w:numFmt w:val="bullet"/>
      <w:lvlText w:val="•"/>
      <w:lvlJc w:val="left"/>
      <w:pPr>
        <w:ind w:left="2990" w:hanging="360"/>
      </w:pPr>
      <w:rPr>
        <w:rFonts w:hint="default"/>
        <w:lang w:val="es-ES" w:eastAsia="en-US" w:bidi="ar-SA"/>
      </w:rPr>
    </w:lvl>
    <w:lvl w:ilvl="3" w:tplc="4BB27548">
      <w:numFmt w:val="bullet"/>
      <w:lvlText w:val="•"/>
      <w:lvlJc w:val="left"/>
      <w:pPr>
        <w:ind w:left="3945" w:hanging="360"/>
      </w:pPr>
      <w:rPr>
        <w:rFonts w:hint="default"/>
        <w:lang w:val="es-ES" w:eastAsia="en-US" w:bidi="ar-SA"/>
      </w:rPr>
    </w:lvl>
    <w:lvl w:ilvl="4" w:tplc="BD2A7718">
      <w:numFmt w:val="bullet"/>
      <w:lvlText w:val="•"/>
      <w:lvlJc w:val="left"/>
      <w:pPr>
        <w:ind w:left="4900" w:hanging="360"/>
      </w:pPr>
      <w:rPr>
        <w:rFonts w:hint="default"/>
        <w:lang w:val="es-ES" w:eastAsia="en-US" w:bidi="ar-SA"/>
      </w:rPr>
    </w:lvl>
    <w:lvl w:ilvl="5" w:tplc="3FDEADFE">
      <w:numFmt w:val="bullet"/>
      <w:lvlText w:val="•"/>
      <w:lvlJc w:val="left"/>
      <w:pPr>
        <w:ind w:left="5855" w:hanging="360"/>
      </w:pPr>
      <w:rPr>
        <w:rFonts w:hint="default"/>
        <w:lang w:val="es-ES" w:eastAsia="en-US" w:bidi="ar-SA"/>
      </w:rPr>
    </w:lvl>
    <w:lvl w:ilvl="6" w:tplc="6248C348">
      <w:numFmt w:val="bullet"/>
      <w:lvlText w:val="•"/>
      <w:lvlJc w:val="left"/>
      <w:pPr>
        <w:ind w:left="6810" w:hanging="360"/>
      </w:pPr>
      <w:rPr>
        <w:rFonts w:hint="default"/>
        <w:lang w:val="es-ES" w:eastAsia="en-US" w:bidi="ar-SA"/>
      </w:rPr>
    </w:lvl>
    <w:lvl w:ilvl="7" w:tplc="4B903CD2">
      <w:numFmt w:val="bullet"/>
      <w:lvlText w:val="•"/>
      <w:lvlJc w:val="left"/>
      <w:pPr>
        <w:ind w:left="7765" w:hanging="360"/>
      </w:pPr>
      <w:rPr>
        <w:rFonts w:hint="default"/>
        <w:lang w:val="es-ES" w:eastAsia="en-US" w:bidi="ar-SA"/>
      </w:rPr>
    </w:lvl>
    <w:lvl w:ilvl="8" w:tplc="A5AAFE12">
      <w:numFmt w:val="bullet"/>
      <w:lvlText w:val="•"/>
      <w:lvlJc w:val="left"/>
      <w:pPr>
        <w:ind w:left="8721" w:hanging="360"/>
      </w:pPr>
      <w:rPr>
        <w:rFonts w:hint="default"/>
        <w:lang w:val="es-ES" w:eastAsia="en-US" w:bidi="ar-SA"/>
      </w:rPr>
    </w:lvl>
  </w:abstractNum>
  <w:abstractNum w:abstractNumId="698" w15:restartNumberingAfterBreak="0">
    <w:nsid w:val="6BA01F59"/>
    <w:multiLevelType w:val="hybridMultilevel"/>
    <w:tmpl w:val="7D2A29EE"/>
    <w:lvl w:ilvl="0" w:tplc="1AA45A5E">
      <w:numFmt w:val="bullet"/>
      <w:lvlText w:val=""/>
      <w:lvlJc w:val="left"/>
      <w:pPr>
        <w:ind w:left="1072" w:hanging="360"/>
      </w:pPr>
      <w:rPr>
        <w:rFonts w:ascii="Symbol" w:eastAsia="Symbol" w:hAnsi="Symbol" w:cs="Symbol" w:hint="default"/>
        <w:strike/>
        <w:spacing w:val="0"/>
        <w:w w:val="100"/>
        <w:lang w:val="es-ES" w:eastAsia="en-US" w:bidi="ar-SA"/>
      </w:rPr>
    </w:lvl>
    <w:lvl w:ilvl="1" w:tplc="515EFEF0">
      <w:numFmt w:val="bullet"/>
      <w:lvlText w:val="•"/>
      <w:lvlJc w:val="left"/>
      <w:pPr>
        <w:ind w:left="2035" w:hanging="360"/>
      </w:pPr>
      <w:rPr>
        <w:rFonts w:hint="default"/>
        <w:lang w:val="es-ES" w:eastAsia="en-US" w:bidi="ar-SA"/>
      </w:rPr>
    </w:lvl>
    <w:lvl w:ilvl="2" w:tplc="CDE2F296">
      <w:numFmt w:val="bullet"/>
      <w:lvlText w:val="•"/>
      <w:lvlJc w:val="left"/>
      <w:pPr>
        <w:ind w:left="2990" w:hanging="360"/>
      </w:pPr>
      <w:rPr>
        <w:rFonts w:hint="default"/>
        <w:lang w:val="es-ES" w:eastAsia="en-US" w:bidi="ar-SA"/>
      </w:rPr>
    </w:lvl>
    <w:lvl w:ilvl="3" w:tplc="09205118">
      <w:numFmt w:val="bullet"/>
      <w:lvlText w:val="•"/>
      <w:lvlJc w:val="left"/>
      <w:pPr>
        <w:ind w:left="3945" w:hanging="360"/>
      </w:pPr>
      <w:rPr>
        <w:rFonts w:hint="default"/>
        <w:lang w:val="es-ES" w:eastAsia="en-US" w:bidi="ar-SA"/>
      </w:rPr>
    </w:lvl>
    <w:lvl w:ilvl="4" w:tplc="7EC82B48">
      <w:numFmt w:val="bullet"/>
      <w:lvlText w:val="•"/>
      <w:lvlJc w:val="left"/>
      <w:pPr>
        <w:ind w:left="4900" w:hanging="360"/>
      </w:pPr>
      <w:rPr>
        <w:rFonts w:hint="default"/>
        <w:lang w:val="es-ES" w:eastAsia="en-US" w:bidi="ar-SA"/>
      </w:rPr>
    </w:lvl>
    <w:lvl w:ilvl="5" w:tplc="C6069204">
      <w:numFmt w:val="bullet"/>
      <w:lvlText w:val="•"/>
      <w:lvlJc w:val="left"/>
      <w:pPr>
        <w:ind w:left="5855" w:hanging="360"/>
      </w:pPr>
      <w:rPr>
        <w:rFonts w:hint="default"/>
        <w:lang w:val="es-ES" w:eastAsia="en-US" w:bidi="ar-SA"/>
      </w:rPr>
    </w:lvl>
    <w:lvl w:ilvl="6" w:tplc="50205EAA">
      <w:numFmt w:val="bullet"/>
      <w:lvlText w:val="•"/>
      <w:lvlJc w:val="left"/>
      <w:pPr>
        <w:ind w:left="6810" w:hanging="360"/>
      </w:pPr>
      <w:rPr>
        <w:rFonts w:hint="default"/>
        <w:lang w:val="es-ES" w:eastAsia="en-US" w:bidi="ar-SA"/>
      </w:rPr>
    </w:lvl>
    <w:lvl w:ilvl="7" w:tplc="02106A5C">
      <w:numFmt w:val="bullet"/>
      <w:lvlText w:val="•"/>
      <w:lvlJc w:val="left"/>
      <w:pPr>
        <w:ind w:left="7765" w:hanging="360"/>
      </w:pPr>
      <w:rPr>
        <w:rFonts w:hint="default"/>
        <w:lang w:val="es-ES" w:eastAsia="en-US" w:bidi="ar-SA"/>
      </w:rPr>
    </w:lvl>
    <w:lvl w:ilvl="8" w:tplc="E8CEC53E">
      <w:numFmt w:val="bullet"/>
      <w:lvlText w:val="•"/>
      <w:lvlJc w:val="left"/>
      <w:pPr>
        <w:ind w:left="8721" w:hanging="360"/>
      </w:pPr>
      <w:rPr>
        <w:rFonts w:hint="default"/>
        <w:lang w:val="es-ES" w:eastAsia="en-US" w:bidi="ar-SA"/>
      </w:rPr>
    </w:lvl>
  </w:abstractNum>
  <w:abstractNum w:abstractNumId="699" w15:restartNumberingAfterBreak="0">
    <w:nsid w:val="6BEA440C"/>
    <w:multiLevelType w:val="hybridMultilevel"/>
    <w:tmpl w:val="675E1540"/>
    <w:lvl w:ilvl="0" w:tplc="B46ADB6E">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A13E574E">
      <w:numFmt w:val="bullet"/>
      <w:lvlText w:val="•"/>
      <w:lvlJc w:val="left"/>
      <w:pPr>
        <w:ind w:left="2035" w:hanging="360"/>
      </w:pPr>
      <w:rPr>
        <w:rFonts w:hint="default"/>
        <w:lang w:val="es-ES" w:eastAsia="en-US" w:bidi="ar-SA"/>
      </w:rPr>
    </w:lvl>
    <w:lvl w:ilvl="2" w:tplc="D72687F6">
      <w:numFmt w:val="bullet"/>
      <w:lvlText w:val="•"/>
      <w:lvlJc w:val="left"/>
      <w:pPr>
        <w:ind w:left="2990" w:hanging="360"/>
      </w:pPr>
      <w:rPr>
        <w:rFonts w:hint="default"/>
        <w:lang w:val="es-ES" w:eastAsia="en-US" w:bidi="ar-SA"/>
      </w:rPr>
    </w:lvl>
    <w:lvl w:ilvl="3" w:tplc="72DCD482">
      <w:numFmt w:val="bullet"/>
      <w:lvlText w:val="•"/>
      <w:lvlJc w:val="left"/>
      <w:pPr>
        <w:ind w:left="3945" w:hanging="360"/>
      </w:pPr>
      <w:rPr>
        <w:rFonts w:hint="default"/>
        <w:lang w:val="es-ES" w:eastAsia="en-US" w:bidi="ar-SA"/>
      </w:rPr>
    </w:lvl>
    <w:lvl w:ilvl="4" w:tplc="05F03942">
      <w:numFmt w:val="bullet"/>
      <w:lvlText w:val="•"/>
      <w:lvlJc w:val="left"/>
      <w:pPr>
        <w:ind w:left="4900" w:hanging="360"/>
      </w:pPr>
      <w:rPr>
        <w:rFonts w:hint="default"/>
        <w:lang w:val="es-ES" w:eastAsia="en-US" w:bidi="ar-SA"/>
      </w:rPr>
    </w:lvl>
    <w:lvl w:ilvl="5" w:tplc="2C681A68">
      <w:numFmt w:val="bullet"/>
      <w:lvlText w:val="•"/>
      <w:lvlJc w:val="left"/>
      <w:pPr>
        <w:ind w:left="5855" w:hanging="360"/>
      </w:pPr>
      <w:rPr>
        <w:rFonts w:hint="default"/>
        <w:lang w:val="es-ES" w:eastAsia="en-US" w:bidi="ar-SA"/>
      </w:rPr>
    </w:lvl>
    <w:lvl w:ilvl="6" w:tplc="6C649E9C">
      <w:numFmt w:val="bullet"/>
      <w:lvlText w:val="•"/>
      <w:lvlJc w:val="left"/>
      <w:pPr>
        <w:ind w:left="6810" w:hanging="360"/>
      </w:pPr>
      <w:rPr>
        <w:rFonts w:hint="default"/>
        <w:lang w:val="es-ES" w:eastAsia="en-US" w:bidi="ar-SA"/>
      </w:rPr>
    </w:lvl>
    <w:lvl w:ilvl="7" w:tplc="4D9E2F70">
      <w:numFmt w:val="bullet"/>
      <w:lvlText w:val="•"/>
      <w:lvlJc w:val="left"/>
      <w:pPr>
        <w:ind w:left="7765" w:hanging="360"/>
      </w:pPr>
      <w:rPr>
        <w:rFonts w:hint="default"/>
        <w:lang w:val="es-ES" w:eastAsia="en-US" w:bidi="ar-SA"/>
      </w:rPr>
    </w:lvl>
    <w:lvl w:ilvl="8" w:tplc="26B40ED6">
      <w:numFmt w:val="bullet"/>
      <w:lvlText w:val="•"/>
      <w:lvlJc w:val="left"/>
      <w:pPr>
        <w:ind w:left="8721" w:hanging="360"/>
      </w:pPr>
      <w:rPr>
        <w:rFonts w:hint="default"/>
        <w:lang w:val="es-ES" w:eastAsia="en-US" w:bidi="ar-SA"/>
      </w:rPr>
    </w:lvl>
  </w:abstractNum>
  <w:abstractNum w:abstractNumId="700" w15:restartNumberingAfterBreak="0">
    <w:nsid w:val="6C13579B"/>
    <w:multiLevelType w:val="hybridMultilevel"/>
    <w:tmpl w:val="4A064E1A"/>
    <w:lvl w:ilvl="0" w:tplc="A198D38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D58ABB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F867DC8">
      <w:numFmt w:val="bullet"/>
      <w:lvlText w:val="•"/>
      <w:lvlJc w:val="left"/>
      <w:pPr>
        <w:ind w:left="2990" w:hanging="360"/>
      </w:pPr>
      <w:rPr>
        <w:rFonts w:hint="default"/>
        <w:lang w:val="es-ES" w:eastAsia="en-US" w:bidi="ar-SA"/>
      </w:rPr>
    </w:lvl>
    <w:lvl w:ilvl="3" w:tplc="F0688616">
      <w:numFmt w:val="bullet"/>
      <w:lvlText w:val="•"/>
      <w:lvlJc w:val="left"/>
      <w:pPr>
        <w:ind w:left="3945" w:hanging="360"/>
      </w:pPr>
      <w:rPr>
        <w:rFonts w:hint="default"/>
        <w:lang w:val="es-ES" w:eastAsia="en-US" w:bidi="ar-SA"/>
      </w:rPr>
    </w:lvl>
    <w:lvl w:ilvl="4" w:tplc="872AD320">
      <w:numFmt w:val="bullet"/>
      <w:lvlText w:val="•"/>
      <w:lvlJc w:val="left"/>
      <w:pPr>
        <w:ind w:left="4900" w:hanging="360"/>
      </w:pPr>
      <w:rPr>
        <w:rFonts w:hint="default"/>
        <w:lang w:val="es-ES" w:eastAsia="en-US" w:bidi="ar-SA"/>
      </w:rPr>
    </w:lvl>
    <w:lvl w:ilvl="5" w:tplc="330CDAD2">
      <w:numFmt w:val="bullet"/>
      <w:lvlText w:val="•"/>
      <w:lvlJc w:val="left"/>
      <w:pPr>
        <w:ind w:left="5855" w:hanging="360"/>
      </w:pPr>
      <w:rPr>
        <w:rFonts w:hint="default"/>
        <w:lang w:val="es-ES" w:eastAsia="en-US" w:bidi="ar-SA"/>
      </w:rPr>
    </w:lvl>
    <w:lvl w:ilvl="6" w:tplc="695C8F44">
      <w:numFmt w:val="bullet"/>
      <w:lvlText w:val="•"/>
      <w:lvlJc w:val="left"/>
      <w:pPr>
        <w:ind w:left="6810" w:hanging="360"/>
      </w:pPr>
      <w:rPr>
        <w:rFonts w:hint="default"/>
        <w:lang w:val="es-ES" w:eastAsia="en-US" w:bidi="ar-SA"/>
      </w:rPr>
    </w:lvl>
    <w:lvl w:ilvl="7" w:tplc="84EAA422">
      <w:numFmt w:val="bullet"/>
      <w:lvlText w:val="•"/>
      <w:lvlJc w:val="left"/>
      <w:pPr>
        <w:ind w:left="7765" w:hanging="360"/>
      </w:pPr>
      <w:rPr>
        <w:rFonts w:hint="default"/>
        <w:lang w:val="es-ES" w:eastAsia="en-US" w:bidi="ar-SA"/>
      </w:rPr>
    </w:lvl>
    <w:lvl w:ilvl="8" w:tplc="225EC2A2">
      <w:numFmt w:val="bullet"/>
      <w:lvlText w:val="•"/>
      <w:lvlJc w:val="left"/>
      <w:pPr>
        <w:ind w:left="8721" w:hanging="360"/>
      </w:pPr>
      <w:rPr>
        <w:rFonts w:hint="default"/>
        <w:lang w:val="es-ES" w:eastAsia="en-US" w:bidi="ar-SA"/>
      </w:rPr>
    </w:lvl>
  </w:abstractNum>
  <w:abstractNum w:abstractNumId="701" w15:restartNumberingAfterBreak="0">
    <w:nsid w:val="6C6B07C0"/>
    <w:multiLevelType w:val="hybridMultilevel"/>
    <w:tmpl w:val="05F606C8"/>
    <w:lvl w:ilvl="0" w:tplc="98F4636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DD80C12">
      <w:numFmt w:val="bullet"/>
      <w:lvlText w:val="•"/>
      <w:lvlJc w:val="left"/>
      <w:pPr>
        <w:ind w:left="2035" w:hanging="360"/>
      </w:pPr>
      <w:rPr>
        <w:rFonts w:hint="default"/>
        <w:lang w:val="es-ES" w:eastAsia="en-US" w:bidi="ar-SA"/>
      </w:rPr>
    </w:lvl>
    <w:lvl w:ilvl="2" w:tplc="67269056">
      <w:numFmt w:val="bullet"/>
      <w:lvlText w:val="•"/>
      <w:lvlJc w:val="left"/>
      <w:pPr>
        <w:ind w:left="2990" w:hanging="360"/>
      </w:pPr>
      <w:rPr>
        <w:rFonts w:hint="default"/>
        <w:lang w:val="es-ES" w:eastAsia="en-US" w:bidi="ar-SA"/>
      </w:rPr>
    </w:lvl>
    <w:lvl w:ilvl="3" w:tplc="D38EA8D0">
      <w:numFmt w:val="bullet"/>
      <w:lvlText w:val="•"/>
      <w:lvlJc w:val="left"/>
      <w:pPr>
        <w:ind w:left="3945" w:hanging="360"/>
      </w:pPr>
      <w:rPr>
        <w:rFonts w:hint="default"/>
        <w:lang w:val="es-ES" w:eastAsia="en-US" w:bidi="ar-SA"/>
      </w:rPr>
    </w:lvl>
    <w:lvl w:ilvl="4" w:tplc="D1F065CE">
      <w:numFmt w:val="bullet"/>
      <w:lvlText w:val="•"/>
      <w:lvlJc w:val="left"/>
      <w:pPr>
        <w:ind w:left="4900" w:hanging="360"/>
      </w:pPr>
      <w:rPr>
        <w:rFonts w:hint="default"/>
        <w:lang w:val="es-ES" w:eastAsia="en-US" w:bidi="ar-SA"/>
      </w:rPr>
    </w:lvl>
    <w:lvl w:ilvl="5" w:tplc="E6E23408">
      <w:numFmt w:val="bullet"/>
      <w:lvlText w:val="•"/>
      <w:lvlJc w:val="left"/>
      <w:pPr>
        <w:ind w:left="5855" w:hanging="360"/>
      </w:pPr>
      <w:rPr>
        <w:rFonts w:hint="default"/>
        <w:lang w:val="es-ES" w:eastAsia="en-US" w:bidi="ar-SA"/>
      </w:rPr>
    </w:lvl>
    <w:lvl w:ilvl="6" w:tplc="94BEB218">
      <w:numFmt w:val="bullet"/>
      <w:lvlText w:val="•"/>
      <w:lvlJc w:val="left"/>
      <w:pPr>
        <w:ind w:left="6810" w:hanging="360"/>
      </w:pPr>
      <w:rPr>
        <w:rFonts w:hint="default"/>
        <w:lang w:val="es-ES" w:eastAsia="en-US" w:bidi="ar-SA"/>
      </w:rPr>
    </w:lvl>
    <w:lvl w:ilvl="7" w:tplc="BA968E3E">
      <w:numFmt w:val="bullet"/>
      <w:lvlText w:val="•"/>
      <w:lvlJc w:val="left"/>
      <w:pPr>
        <w:ind w:left="7765" w:hanging="360"/>
      </w:pPr>
      <w:rPr>
        <w:rFonts w:hint="default"/>
        <w:lang w:val="es-ES" w:eastAsia="en-US" w:bidi="ar-SA"/>
      </w:rPr>
    </w:lvl>
    <w:lvl w:ilvl="8" w:tplc="61FEE1B6">
      <w:numFmt w:val="bullet"/>
      <w:lvlText w:val="•"/>
      <w:lvlJc w:val="left"/>
      <w:pPr>
        <w:ind w:left="8721" w:hanging="360"/>
      </w:pPr>
      <w:rPr>
        <w:rFonts w:hint="default"/>
        <w:lang w:val="es-ES" w:eastAsia="en-US" w:bidi="ar-SA"/>
      </w:rPr>
    </w:lvl>
  </w:abstractNum>
  <w:abstractNum w:abstractNumId="702" w15:restartNumberingAfterBreak="0">
    <w:nsid w:val="6C8B4D7E"/>
    <w:multiLevelType w:val="hybridMultilevel"/>
    <w:tmpl w:val="42681388"/>
    <w:lvl w:ilvl="0" w:tplc="A01C004A">
      <w:numFmt w:val="bullet"/>
      <w:lvlText w:val="-"/>
      <w:lvlJc w:val="left"/>
      <w:pPr>
        <w:ind w:left="1065" w:hanging="356"/>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92928F06">
      <w:numFmt w:val="bullet"/>
      <w:lvlText w:val="•"/>
      <w:lvlJc w:val="left"/>
      <w:pPr>
        <w:ind w:left="2017" w:hanging="356"/>
      </w:pPr>
      <w:rPr>
        <w:rFonts w:hint="default"/>
        <w:lang w:val="es-ES" w:eastAsia="en-US" w:bidi="ar-SA"/>
      </w:rPr>
    </w:lvl>
    <w:lvl w:ilvl="2" w:tplc="58368180">
      <w:numFmt w:val="bullet"/>
      <w:lvlText w:val="•"/>
      <w:lvlJc w:val="left"/>
      <w:pPr>
        <w:ind w:left="2974" w:hanging="356"/>
      </w:pPr>
      <w:rPr>
        <w:rFonts w:hint="default"/>
        <w:lang w:val="es-ES" w:eastAsia="en-US" w:bidi="ar-SA"/>
      </w:rPr>
    </w:lvl>
    <w:lvl w:ilvl="3" w:tplc="961E8148">
      <w:numFmt w:val="bullet"/>
      <w:lvlText w:val="•"/>
      <w:lvlJc w:val="left"/>
      <w:pPr>
        <w:ind w:left="3931" w:hanging="356"/>
      </w:pPr>
      <w:rPr>
        <w:rFonts w:hint="default"/>
        <w:lang w:val="es-ES" w:eastAsia="en-US" w:bidi="ar-SA"/>
      </w:rPr>
    </w:lvl>
    <w:lvl w:ilvl="4" w:tplc="19726CDA">
      <w:numFmt w:val="bullet"/>
      <w:lvlText w:val="•"/>
      <w:lvlJc w:val="left"/>
      <w:pPr>
        <w:ind w:left="4888" w:hanging="356"/>
      </w:pPr>
      <w:rPr>
        <w:rFonts w:hint="default"/>
        <w:lang w:val="es-ES" w:eastAsia="en-US" w:bidi="ar-SA"/>
      </w:rPr>
    </w:lvl>
    <w:lvl w:ilvl="5" w:tplc="582ACB34">
      <w:numFmt w:val="bullet"/>
      <w:lvlText w:val="•"/>
      <w:lvlJc w:val="left"/>
      <w:pPr>
        <w:ind w:left="5845" w:hanging="356"/>
      </w:pPr>
      <w:rPr>
        <w:rFonts w:hint="default"/>
        <w:lang w:val="es-ES" w:eastAsia="en-US" w:bidi="ar-SA"/>
      </w:rPr>
    </w:lvl>
    <w:lvl w:ilvl="6" w:tplc="3E56F528">
      <w:numFmt w:val="bullet"/>
      <w:lvlText w:val="•"/>
      <w:lvlJc w:val="left"/>
      <w:pPr>
        <w:ind w:left="6802" w:hanging="356"/>
      </w:pPr>
      <w:rPr>
        <w:rFonts w:hint="default"/>
        <w:lang w:val="es-ES" w:eastAsia="en-US" w:bidi="ar-SA"/>
      </w:rPr>
    </w:lvl>
    <w:lvl w:ilvl="7" w:tplc="C652EC80">
      <w:numFmt w:val="bullet"/>
      <w:lvlText w:val="•"/>
      <w:lvlJc w:val="left"/>
      <w:pPr>
        <w:ind w:left="7759" w:hanging="356"/>
      </w:pPr>
      <w:rPr>
        <w:rFonts w:hint="default"/>
        <w:lang w:val="es-ES" w:eastAsia="en-US" w:bidi="ar-SA"/>
      </w:rPr>
    </w:lvl>
    <w:lvl w:ilvl="8" w:tplc="73969F2C">
      <w:numFmt w:val="bullet"/>
      <w:lvlText w:val="•"/>
      <w:lvlJc w:val="left"/>
      <w:pPr>
        <w:ind w:left="8717" w:hanging="356"/>
      </w:pPr>
      <w:rPr>
        <w:rFonts w:hint="default"/>
        <w:lang w:val="es-ES" w:eastAsia="en-US" w:bidi="ar-SA"/>
      </w:rPr>
    </w:lvl>
  </w:abstractNum>
  <w:abstractNum w:abstractNumId="703" w15:restartNumberingAfterBreak="0">
    <w:nsid w:val="6CB23EF4"/>
    <w:multiLevelType w:val="hybridMultilevel"/>
    <w:tmpl w:val="9DCC0754"/>
    <w:lvl w:ilvl="0" w:tplc="6178BEFC">
      <w:start w:val="1"/>
      <w:numFmt w:val="lowerLetter"/>
      <w:lvlText w:val="%1)"/>
      <w:lvlJc w:val="left"/>
      <w:pPr>
        <w:ind w:left="1372" w:hanging="567"/>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523C5074">
      <w:numFmt w:val="bullet"/>
      <w:lvlText w:val="•"/>
      <w:lvlJc w:val="left"/>
      <w:pPr>
        <w:ind w:left="2305" w:hanging="567"/>
      </w:pPr>
      <w:rPr>
        <w:rFonts w:hint="default"/>
        <w:lang w:val="es-ES" w:eastAsia="en-US" w:bidi="ar-SA"/>
      </w:rPr>
    </w:lvl>
    <w:lvl w:ilvl="2" w:tplc="E27A2536">
      <w:numFmt w:val="bullet"/>
      <w:lvlText w:val="•"/>
      <w:lvlJc w:val="left"/>
      <w:pPr>
        <w:ind w:left="3230" w:hanging="567"/>
      </w:pPr>
      <w:rPr>
        <w:rFonts w:hint="default"/>
        <w:lang w:val="es-ES" w:eastAsia="en-US" w:bidi="ar-SA"/>
      </w:rPr>
    </w:lvl>
    <w:lvl w:ilvl="3" w:tplc="1526A634">
      <w:numFmt w:val="bullet"/>
      <w:lvlText w:val="•"/>
      <w:lvlJc w:val="left"/>
      <w:pPr>
        <w:ind w:left="4155" w:hanging="567"/>
      </w:pPr>
      <w:rPr>
        <w:rFonts w:hint="default"/>
        <w:lang w:val="es-ES" w:eastAsia="en-US" w:bidi="ar-SA"/>
      </w:rPr>
    </w:lvl>
    <w:lvl w:ilvl="4" w:tplc="B03A4F76">
      <w:numFmt w:val="bullet"/>
      <w:lvlText w:val="•"/>
      <w:lvlJc w:val="left"/>
      <w:pPr>
        <w:ind w:left="5080" w:hanging="567"/>
      </w:pPr>
      <w:rPr>
        <w:rFonts w:hint="default"/>
        <w:lang w:val="es-ES" w:eastAsia="en-US" w:bidi="ar-SA"/>
      </w:rPr>
    </w:lvl>
    <w:lvl w:ilvl="5" w:tplc="DE7A8474">
      <w:numFmt w:val="bullet"/>
      <w:lvlText w:val="•"/>
      <w:lvlJc w:val="left"/>
      <w:pPr>
        <w:ind w:left="6005" w:hanging="567"/>
      </w:pPr>
      <w:rPr>
        <w:rFonts w:hint="default"/>
        <w:lang w:val="es-ES" w:eastAsia="en-US" w:bidi="ar-SA"/>
      </w:rPr>
    </w:lvl>
    <w:lvl w:ilvl="6" w:tplc="CD0CE2BA">
      <w:numFmt w:val="bullet"/>
      <w:lvlText w:val="•"/>
      <w:lvlJc w:val="left"/>
      <w:pPr>
        <w:ind w:left="6930" w:hanging="567"/>
      </w:pPr>
      <w:rPr>
        <w:rFonts w:hint="default"/>
        <w:lang w:val="es-ES" w:eastAsia="en-US" w:bidi="ar-SA"/>
      </w:rPr>
    </w:lvl>
    <w:lvl w:ilvl="7" w:tplc="888E34E0">
      <w:numFmt w:val="bullet"/>
      <w:lvlText w:val="•"/>
      <w:lvlJc w:val="left"/>
      <w:pPr>
        <w:ind w:left="7855" w:hanging="567"/>
      </w:pPr>
      <w:rPr>
        <w:rFonts w:hint="default"/>
        <w:lang w:val="es-ES" w:eastAsia="en-US" w:bidi="ar-SA"/>
      </w:rPr>
    </w:lvl>
    <w:lvl w:ilvl="8" w:tplc="F30CC176">
      <w:numFmt w:val="bullet"/>
      <w:lvlText w:val="•"/>
      <w:lvlJc w:val="left"/>
      <w:pPr>
        <w:ind w:left="8781" w:hanging="567"/>
      </w:pPr>
      <w:rPr>
        <w:rFonts w:hint="default"/>
        <w:lang w:val="es-ES" w:eastAsia="en-US" w:bidi="ar-SA"/>
      </w:rPr>
    </w:lvl>
  </w:abstractNum>
  <w:abstractNum w:abstractNumId="704" w15:restartNumberingAfterBreak="0">
    <w:nsid w:val="6CB94A1F"/>
    <w:multiLevelType w:val="hybridMultilevel"/>
    <w:tmpl w:val="87A06FF4"/>
    <w:lvl w:ilvl="0" w:tplc="433CC930">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DBCE0D5C">
      <w:numFmt w:val="bullet"/>
      <w:lvlText w:val="•"/>
      <w:lvlJc w:val="left"/>
      <w:pPr>
        <w:ind w:left="2035" w:hanging="360"/>
      </w:pPr>
      <w:rPr>
        <w:rFonts w:hint="default"/>
        <w:lang w:val="es-ES" w:eastAsia="en-US" w:bidi="ar-SA"/>
      </w:rPr>
    </w:lvl>
    <w:lvl w:ilvl="2" w:tplc="D4988988">
      <w:numFmt w:val="bullet"/>
      <w:lvlText w:val="•"/>
      <w:lvlJc w:val="left"/>
      <w:pPr>
        <w:ind w:left="2990" w:hanging="360"/>
      </w:pPr>
      <w:rPr>
        <w:rFonts w:hint="default"/>
        <w:lang w:val="es-ES" w:eastAsia="en-US" w:bidi="ar-SA"/>
      </w:rPr>
    </w:lvl>
    <w:lvl w:ilvl="3" w:tplc="8682B100">
      <w:numFmt w:val="bullet"/>
      <w:lvlText w:val="•"/>
      <w:lvlJc w:val="left"/>
      <w:pPr>
        <w:ind w:left="3945" w:hanging="360"/>
      </w:pPr>
      <w:rPr>
        <w:rFonts w:hint="default"/>
        <w:lang w:val="es-ES" w:eastAsia="en-US" w:bidi="ar-SA"/>
      </w:rPr>
    </w:lvl>
    <w:lvl w:ilvl="4" w:tplc="D58CE4AA">
      <w:numFmt w:val="bullet"/>
      <w:lvlText w:val="•"/>
      <w:lvlJc w:val="left"/>
      <w:pPr>
        <w:ind w:left="4900" w:hanging="360"/>
      </w:pPr>
      <w:rPr>
        <w:rFonts w:hint="default"/>
        <w:lang w:val="es-ES" w:eastAsia="en-US" w:bidi="ar-SA"/>
      </w:rPr>
    </w:lvl>
    <w:lvl w:ilvl="5" w:tplc="E968E924">
      <w:numFmt w:val="bullet"/>
      <w:lvlText w:val="•"/>
      <w:lvlJc w:val="left"/>
      <w:pPr>
        <w:ind w:left="5855" w:hanging="360"/>
      </w:pPr>
      <w:rPr>
        <w:rFonts w:hint="default"/>
        <w:lang w:val="es-ES" w:eastAsia="en-US" w:bidi="ar-SA"/>
      </w:rPr>
    </w:lvl>
    <w:lvl w:ilvl="6" w:tplc="86D04B5E">
      <w:numFmt w:val="bullet"/>
      <w:lvlText w:val="•"/>
      <w:lvlJc w:val="left"/>
      <w:pPr>
        <w:ind w:left="6810" w:hanging="360"/>
      </w:pPr>
      <w:rPr>
        <w:rFonts w:hint="default"/>
        <w:lang w:val="es-ES" w:eastAsia="en-US" w:bidi="ar-SA"/>
      </w:rPr>
    </w:lvl>
    <w:lvl w:ilvl="7" w:tplc="DB841362">
      <w:numFmt w:val="bullet"/>
      <w:lvlText w:val="•"/>
      <w:lvlJc w:val="left"/>
      <w:pPr>
        <w:ind w:left="7765" w:hanging="360"/>
      </w:pPr>
      <w:rPr>
        <w:rFonts w:hint="default"/>
        <w:lang w:val="es-ES" w:eastAsia="en-US" w:bidi="ar-SA"/>
      </w:rPr>
    </w:lvl>
    <w:lvl w:ilvl="8" w:tplc="E6CCA3E4">
      <w:numFmt w:val="bullet"/>
      <w:lvlText w:val="•"/>
      <w:lvlJc w:val="left"/>
      <w:pPr>
        <w:ind w:left="8721" w:hanging="360"/>
      </w:pPr>
      <w:rPr>
        <w:rFonts w:hint="default"/>
        <w:lang w:val="es-ES" w:eastAsia="en-US" w:bidi="ar-SA"/>
      </w:rPr>
    </w:lvl>
  </w:abstractNum>
  <w:abstractNum w:abstractNumId="705" w15:restartNumberingAfterBreak="0">
    <w:nsid w:val="6CE84848"/>
    <w:multiLevelType w:val="hybridMultilevel"/>
    <w:tmpl w:val="860ACB64"/>
    <w:lvl w:ilvl="0" w:tplc="622A50C0">
      <w:start w:val="1"/>
      <w:numFmt w:val="decimal"/>
      <w:lvlText w:val="%1."/>
      <w:lvlJc w:val="left"/>
      <w:pPr>
        <w:ind w:left="1125"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5FEDAD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41AB60A">
      <w:numFmt w:val="bullet"/>
      <w:lvlText w:val="•"/>
      <w:lvlJc w:val="left"/>
      <w:pPr>
        <w:ind w:left="2176" w:hanging="360"/>
      </w:pPr>
      <w:rPr>
        <w:rFonts w:hint="default"/>
        <w:lang w:val="es-ES" w:eastAsia="en-US" w:bidi="ar-SA"/>
      </w:rPr>
    </w:lvl>
    <w:lvl w:ilvl="3" w:tplc="318085D0">
      <w:numFmt w:val="bullet"/>
      <w:lvlText w:val="•"/>
      <w:lvlJc w:val="left"/>
      <w:pPr>
        <w:ind w:left="3233" w:hanging="360"/>
      </w:pPr>
      <w:rPr>
        <w:rFonts w:hint="default"/>
        <w:lang w:val="es-ES" w:eastAsia="en-US" w:bidi="ar-SA"/>
      </w:rPr>
    </w:lvl>
    <w:lvl w:ilvl="4" w:tplc="0E8A4A36">
      <w:numFmt w:val="bullet"/>
      <w:lvlText w:val="•"/>
      <w:lvlJc w:val="left"/>
      <w:pPr>
        <w:ind w:left="4290" w:hanging="360"/>
      </w:pPr>
      <w:rPr>
        <w:rFonts w:hint="default"/>
        <w:lang w:val="es-ES" w:eastAsia="en-US" w:bidi="ar-SA"/>
      </w:rPr>
    </w:lvl>
    <w:lvl w:ilvl="5" w:tplc="68029DDE">
      <w:numFmt w:val="bullet"/>
      <w:lvlText w:val="•"/>
      <w:lvlJc w:val="left"/>
      <w:pPr>
        <w:ind w:left="5347" w:hanging="360"/>
      </w:pPr>
      <w:rPr>
        <w:rFonts w:hint="default"/>
        <w:lang w:val="es-ES" w:eastAsia="en-US" w:bidi="ar-SA"/>
      </w:rPr>
    </w:lvl>
    <w:lvl w:ilvl="6" w:tplc="E9480334">
      <w:numFmt w:val="bullet"/>
      <w:lvlText w:val="•"/>
      <w:lvlJc w:val="left"/>
      <w:pPr>
        <w:ind w:left="6404" w:hanging="360"/>
      </w:pPr>
      <w:rPr>
        <w:rFonts w:hint="default"/>
        <w:lang w:val="es-ES" w:eastAsia="en-US" w:bidi="ar-SA"/>
      </w:rPr>
    </w:lvl>
    <w:lvl w:ilvl="7" w:tplc="45344BB6">
      <w:numFmt w:val="bullet"/>
      <w:lvlText w:val="•"/>
      <w:lvlJc w:val="left"/>
      <w:pPr>
        <w:ind w:left="7460" w:hanging="360"/>
      </w:pPr>
      <w:rPr>
        <w:rFonts w:hint="default"/>
        <w:lang w:val="es-ES" w:eastAsia="en-US" w:bidi="ar-SA"/>
      </w:rPr>
    </w:lvl>
    <w:lvl w:ilvl="8" w:tplc="F32EB7C4">
      <w:numFmt w:val="bullet"/>
      <w:lvlText w:val="•"/>
      <w:lvlJc w:val="left"/>
      <w:pPr>
        <w:ind w:left="8517" w:hanging="360"/>
      </w:pPr>
      <w:rPr>
        <w:rFonts w:hint="default"/>
        <w:lang w:val="es-ES" w:eastAsia="en-US" w:bidi="ar-SA"/>
      </w:rPr>
    </w:lvl>
  </w:abstractNum>
  <w:abstractNum w:abstractNumId="706" w15:restartNumberingAfterBreak="0">
    <w:nsid w:val="6D621B8D"/>
    <w:multiLevelType w:val="hybridMultilevel"/>
    <w:tmpl w:val="6EECE0AE"/>
    <w:lvl w:ilvl="0" w:tplc="056203A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2E650CC">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298C5210">
      <w:numFmt w:val="bullet"/>
      <w:lvlText w:val="•"/>
      <w:lvlJc w:val="left"/>
      <w:pPr>
        <w:ind w:left="2141" w:hanging="360"/>
      </w:pPr>
      <w:rPr>
        <w:rFonts w:hint="default"/>
        <w:lang w:val="es-ES" w:eastAsia="en-US" w:bidi="ar-SA"/>
      </w:rPr>
    </w:lvl>
    <w:lvl w:ilvl="3" w:tplc="8668C0D6">
      <w:numFmt w:val="bullet"/>
      <w:lvlText w:val="•"/>
      <w:lvlJc w:val="left"/>
      <w:pPr>
        <w:ind w:left="3202" w:hanging="360"/>
      </w:pPr>
      <w:rPr>
        <w:rFonts w:hint="default"/>
        <w:lang w:val="es-ES" w:eastAsia="en-US" w:bidi="ar-SA"/>
      </w:rPr>
    </w:lvl>
    <w:lvl w:ilvl="4" w:tplc="493847EE">
      <w:numFmt w:val="bullet"/>
      <w:lvlText w:val="•"/>
      <w:lvlJc w:val="left"/>
      <w:pPr>
        <w:ind w:left="4263" w:hanging="360"/>
      </w:pPr>
      <w:rPr>
        <w:rFonts w:hint="default"/>
        <w:lang w:val="es-ES" w:eastAsia="en-US" w:bidi="ar-SA"/>
      </w:rPr>
    </w:lvl>
    <w:lvl w:ilvl="5" w:tplc="D78A56C0">
      <w:numFmt w:val="bullet"/>
      <w:lvlText w:val="•"/>
      <w:lvlJc w:val="left"/>
      <w:pPr>
        <w:ind w:left="5325" w:hanging="360"/>
      </w:pPr>
      <w:rPr>
        <w:rFonts w:hint="default"/>
        <w:lang w:val="es-ES" w:eastAsia="en-US" w:bidi="ar-SA"/>
      </w:rPr>
    </w:lvl>
    <w:lvl w:ilvl="6" w:tplc="74A68C26">
      <w:numFmt w:val="bullet"/>
      <w:lvlText w:val="•"/>
      <w:lvlJc w:val="left"/>
      <w:pPr>
        <w:ind w:left="6386" w:hanging="360"/>
      </w:pPr>
      <w:rPr>
        <w:rFonts w:hint="default"/>
        <w:lang w:val="es-ES" w:eastAsia="en-US" w:bidi="ar-SA"/>
      </w:rPr>
    </w:lvl>
    <w:lvl w:ilvl="7" w:tplc="31DA087A">
      <w:numFmt w:val="bullet"/>
      <w:lvlText w:val="•"/>
      <w:lvlJc w:val="left"/>
      <w:pPr>
        <w:ind w:left="7447" w:hanging="360"/>
      </w:pPr>
      <w:rPr>
        <w:rFonts w:hint="default"/>
        <w:lang w:val="es-ES" w:eastAsia="en-US" w:bidi="ar-SA"/>
      </w:rPr>
    </w:lvl>
    <w:lvl w:ilvl="8" w:tplc="ABA08A12">
      <w:numFmt w:val="bullet"/>
      <w:lvlText w:val="•"/>
      <w:lvlJc w:val="left"/>
      <w:pPr>
        <w:ind w:left="8508" w:hanging="360"/>
      </w:pPr>
      <w:rPr>
        <w:rFonts w:hint="default"/>
        <w:lang w:val="es-ES" w:eastAsia="en-US" w:bidi="ar-SA"/>
      </w:rPr>
    </w:lvl>
  </w:abstractNum>
  <w:abstractNum w:abstractNumId="707" w15:restartNumberingAfterBreak="0">
    <w:nsid w:val="6D8E3B82"/>
    <w:multiLevelType w:val="hybridMultilevel"/>
    <w:tmpl w:val="3272861C"/>
    <w:lvl w:ilvl="0" w:tplc="6764F592">
      <w:numFmt w:val="bullet"/>
      <w:lvlText w:val="-"/>
      <w:lvlJc w:val="left"/>
      <w:pPr>
        <w:ind w:left="1072" w:hanging="360"/>
      </w:pPr>
      <w:rPr>
        <w:rFonts w:ascii="Calibri" w:eastAsia="Calibri" w:hAnsi="Calibri" w:cs="Calibri" w:hint="default"/>
        <w:b w:val="0"/>
        <w:bCs w:val="0"/>
        <w:i w:val="0"/>
        <w:iCs w:val="0"/>
        <w:spacing w:val="0"/>
        <w:w w:val="100"/>
        <w:sz w:val="22"/>
        <w:szCs w:val="22"/>
        <w:lang w:val="es-ES" w:eastAsia="en-US" w:bidi="ar-SA"/>
      </w:rPr>
    </w:lvl>
    <w:lvl w:ilvl="1" w:tplc="6E1CB48E">
      <w:numFmt w:val="bullet"/>
      <w:lvlText w:val="•"/>
      <w:lvlJc w:val="left"/>
      <w:pPr>
        <w:ind w:left="2035" w:hanging="360"/>
      </w:pPr>
      <w:rPr>
        <w:rFonts w:hint="default"/>
        <w:lang w:val="es-ES" w:eastAsia="en-US" w:bidi="ar-SA"/>
      </w:rPr>
    </w:lvl>
    <w:lvl w:ilvl="2" w:tplc="33C0B2C2">
      <w:numFmt w:val="bullet"/>
      <w:lvlText w:val="•"/>
      <w:lvlJc w:val="left"/>
      <w:pPr>
        <w:ind w:left="2990" w:hanging="360"/>
      </w:pPr>
      <w:rPr>
        <w:rFonts w:hint="default"/>
        <w:lang w:val="es-ES" w:eastAsia="en-US" w:bidi="ar-SA"/>
      </w:rPr>
    </w:lvl>
    <w:lvl w:ilvl="3" w:tplc="438A60B2">
      <w:numFmt w:val="bullet"/>
      <w:lvlText w:val="•"/>
      <w:lvlJc w:val="left"/>
      <w:pPr>
        <w:ind w:left="3945" w:hanging="360"/>
      </w:pPr>
      <w:rPr>
        <w:rFonts w:hint="default"/>
        <w:lang w:val="es-ES" w:eastAsia="en-US" w:bidi="ar-SA"/>
      </w:rPr>
    </w:lvl>
    <w:lvl w:ilvl="4" w:tplc="E1E21F16">
      <w:numFmt w:val="bullet"/>
      <w:lvlText w:val="•"/>
      <w:lvlJc w:val="left"/>
      <w:pPr>
        <w:ind w:left="4900" w:hanging="360"/>
      </w:pPr>
      <w:rPr>
        <w:rFonts w:hint="default"/>
        <w:lang w:val="es-ES" w:eastAsia="en-US" w:bidi="ar-SA"/>
      </w:rPr>
    </w:lvl>
    <w:lvl w:ilvl="5" w:tplc="193677B4">
      <w:numFmt w:val="bullet"/>
      <w:lvlText w:val="•"/>
      <w:lvlJc w:val="left"/>
      <w:pPr>
        <w:ind w:left="5855" w:hanging="360"/>
      </w:pPr>
      <w:rPr>
        <w:rFonts w:hint="default"/>
        <w:lang w:val="es-ES" w:eastAsia="en-US" w:bidi="ar-SA"/>
      </w:rPr>
    </w:lvl>
    <w:lvl w:ilvl="6" w:tplc="ABA2FBC4">
      <w:numFmt w:val="bullet"/>
      <w:lvlText w:val="•"/>
      <w:lvlJc w:val="left"/>
      <w:pPr>
        <w:ind w:left="6810" w:hanging="360"/>
      </w:pPr>
      <w:rPr>
        <w:rFonts w:hint="default"/>
        <w:lang w:val="es-ES" w:eastAsia="en-US" w:bidi="ar-SA"/>
      </w:rPr>
    </w:lvl>
    <w:lvl w:ilvl="7" w:tplc="2C866FF6">
      <w:numFmt w:val="bullet"/>
      <w:lvlText w:val="•"/>
      <w:lvlJc w:val="left"/>
      <w:pPr>
        <w:ind w:left="7765" w:hanging="360"/>
      </w:pPr>
      <w:rPr>
        <w:rFonts w:hint="default"/>
        <w:lang w:val="es-ES" w:eastAsia="en-US" w:bidi="ar-SA"/>
      </w:rPr>
    </w:lvl>
    <w:lvl w:ilvl="8" w:tplc="AC38558A">
      <w:numFmt w:val="bullet"/>
      <w:lvlText w:val="•"/>
      <w:lvlJc w:val="left"/>
      <w:pPr>
        <w:ind w:left="8721" w:hanging="360"/>
      </w:pPr>
      <w:rPr>
        <w:rFonts w:hint="default"/>
        <w:lang w:val="es-ES" w:eastAsia="en-US" w:bidi="ar-SA"/>
      </w:rPr>
    </w:lvl>
  </w:abstractNum>
  <w:abstractNum w:abstractNumId="708" w15:restartNumberingAfterBreak="0">
    <w:nsid w:val="6D941E77"/>
    <w:multiLevelType w:val="hybridMultilevel"/>
    <w:tmpl w:val="014E6264"/>
    <w:lvl w:ilvl="0" w:tplc="1C9E5F52">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4F50398E">
      <w:numFmt w:val="bullet"/>
      <w:lvlText w:val="•"/>
      <w:lvlJc w:val="left"/>
      <w:pPr>
        <w:ind w:left="2035" w:hanging="360"/>
      </w:pPr>
      <w:rPr>
        <w:rFonts w:hint="default"/>
        <w:lang w:val="es-ES" w:eastAsia="en-US" w:bidi="ar-SA"/>
      </w:rPr>
    </w:lvl>
    <w:lvl w:ilvl="2" w:tplc="61BAB01E">
      <w:numFmt w:val="bullet"/>
      <w:lvlText w:val="•"/>
      <w:lvlJc w:val="left"/>
      <w:pPr>
        <w:ind w:left="2990" w:hanging="360"/>
      </w:pPr>
      <w:rPr>
        <w:rFonts w:hint="default"/>
        <w:lang w:val="es-ES" w:eastAsia="en-US" w:bidi="ar-SA"/>
      </w:rPr>
    </w:lvl>
    <w:lvl w:ilvl="3" w:tplc="F9CC9E14">
      <w:numFmt w:val="bullet"/>
      <w:lvlText w:val="•"/>
      <w:lvlJc w:val="left"/>
      <w:pPr>
        <w:ind w:left="3945" w:hanging="360"/>
      </w:pPr>
      <w:rPr>
        <w:rFonts w:hint="default"/>
        <w:lang w:val="es-ES" w:eastAsia="en-US" w:bidi="ar-SA"/>
      </w:rPr>
    </w:lvl>
    <w:lvl w:ilvl="4" w:tplc="11C28594">
      <w:numFmt w:val="bullet"/>
      <w:lvlText w:val="•"/>
      <w:lvlJc w:val="left"/>
      <w:pPr>
        <w:ind w:left="4900" w:hanging="360"/>
      </w:pPr>
      <w:rPr>
        <w:rFonts w:hint="default"/>
        <w:lang w:val="es-ES" w:eastAsia="en-US" w:bidi="ar-SA"/>
      </w:rPr>
    </w:lvl>
    <w:lvl w:ilvl="5" w:tplc="2976058C">
      <w:numFmt w:val="bullet"/>
      <w:lvlText w:val="•"/>
      <w:lvlJc w:val="left"/>
      <w:pPr>
        <w:ind w:left="5855" w:hanging="360"/>
      </w:pPr>
      <w:rPr>
        <w:rFonts w:hint="default"/>
        <w:lang w:val="es-ES" w:eastAsia="en-US" w:bidi="ar-SA"/>
      </w:rPr>
    </w:lvl>
    <w:lvl w:ilvl="6" w:tplc="168ECEDC">
      <w:numFmt w:val="bullet"/>
      <w:lvlText w:val="•"/>
      <w:lvlJc w:val="left"/>
      <w:pPr>
        <w:ind w:left="6810" w:hanging="360"/>
      </w:pPr>
      <w:rPr>
        <w:rFonts w:hint="default"/>
        <w:lang w:val="es-ES" w:eastAsia="en-US" w:bidi="ar-SA"/>
      </w:rPr>
    </w:lvl>
    <w:lvl w:ilvl="7" w:tplc="787CC3EE">
      <w:numFmt w:val="bullet"/>
      <w:lvlText w:val="•"/>
      <w:lvlJc w:val="left"/>
      <w:pPr>
        <w:ind w:left="7765" w:hanging="360"/>
      </w:pPr>
      <w:rPr>
        <w:rFonts w:hint="default"/>
        <w:lang w:val="es-ES" w:eastAsia="en-US" w:bidi="ar-SA"/>
      </w:rPr>
    </w:lvl>
    <w:lvl w:ilvl="8" w:tplc="2DA0C8AA">
      <w:numFmt w:val="bullet"/>
      <w:lvlText w:val="•"/>
      <w:lvlJc w:val="left"/>
      <w:pPr>
        <w:ind w:left="8721" w:hanging="360"/>
      </w:pPr>
      <w:rPr>
        <w:rFonts w:hint="default"/>
        <w:lang w:val="es-ES" w:eastAsia="en-US" w:bidi="ar-SA"/>
      </w:rPr>
    </w:lvl>
  </w:abstractNum>
  <w:abstractNum w:abstractNumId="709" w15:restartNumberingAfterBreak="0">
    <w:nsid w:val="6DC8551F"/>
    <w:multiLevelType w:val="hybridMultilevel"/>
    <w:tmpl w:val="A7A4B376"/>
    <w:lvl w:ilvl="0" w:tplc="654210F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090267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4A22440">
      <w:numFmt w:val="bullet"/>
      <w:lvlText w:val="•"/>
      <w:lvlJc w:val="left"/>
      <w:pPr>
        <w:ind w:left="2990" w:hanging="360"/>
      </w:pPr>
      <w:rPr>
        <w:rFonts w:hint="default"/>
        <w:lang w:val="es-ES" w:eastAsia="en-US" w:bidi="ar-SA"/>
      </w:rPr>
    </w:lvl>
    <w:lvl w:ilvl="3" w:tplc="F19A68B2">
      <w:numFmt w:val="bullet"/>
      <w:lvlText w:val="•"/>
      <w:lvlJc w:val="left"/>
      <w:pPr>
        <w:ind w:left="3945" w:hanging="360"/>
      </w:pPr>
      <w:rPr>
        <w:rFonts w:hint="default"/>
        <w:lang w:val="es-ES" w:eastAsia="en-US" w:bidi="ar-SA"/>
      </w:rPr>
    </w:lvl>
    <w:lvl w:ilvl="4" w:tplc="E58849D4">
      <w:numFmt w:val="bullet"/>
      <w:lvlText w:val="•"/>
      <w:lvlJc w:val="left"/>
      <w:pPr>
        <w:ind w:left="4900" w:hanging="360"/>
      </w:pPr>
      <w:rPr>
        <w:rFonts w:hint="default"/>
        <w:lang w:val="es-ES" w:eastAsia="en-US" w:bidi="ar-SA"/>
      </w:rPr>
    </w:lvl>
    <w:lvl w:ilvl="5" w:tplc="BAF28034">
      <w:numFmt w:val="bullet"/>
      <w:lvlText w:val="•"/>
      <w:lvlJc w:val="left"/>
      <w:pPr>
        <w:ind w:left="5855" w:hanging="360"/>
      </w:pPr>
      <w:rPr>
        <w:rFonts w:hint="default"/>
        <w:lang w:val="es-ES" w:eastAsia="en-US" w:bidi="ar-SA"/>
      </w:rPr>
    </w:lvl>
    <w:lvl w:ilvl="6" w:tplc="BADC2E02">
      <w:numFmt w:val="bullet"/>
      <w:lvlText w:val="•"/>
      <w:lvlJc w:val="left"/>
      <w:pPr>
        <w:ind w:left="6810" w:hanging="360"/>
      </w:pPr>
      <w:rPr>
        <w:rFonts w:hint="default"/>
        <w:lang w:val="es-ES" w:eastAsia="en-US" w:bidi="ar-SA"/>
      </w:rPr>
    </w:lvl>
    <w:lvl w:ilvl="7" w:tplc="810AF690">
      <w:numFmt w:val="bullet"/>
      <w:lvlText w:val="•"/>
      <w:lvlJc w:val="left"/>
      <w:pPr>
        <w:ind w:left="7765" w:hanging="360"/>
      </w:pPr>
      <w:rPr>
        <w:rFonts w:hint="default"/>
        <w:lang w:val="es-ES" w:eastAsia="en-US" w:bidi="ar-SA"/>
      </w:rPr>
    </w:lvl>
    <w:lvl w:ilvl="8" w:tplc="748C8F08">
      <w:numFmt w:val="bullet"/>
      <w:lvlText w:val="•"/>
      <w:lvlJc w:val="left"/>
      <w:pPr>
        <w:ind w:left="8721" w:hanging="360"/>
      </w:pPr>
      <w:rPr>
        <w:rFonts w:hint="default"/>
        <w:lang w:val="es-ES" w:eastAsia="en-US" w:bidi="ar-SA"/>
      </w:rPr>
    </w:lvl>
  </w:abstractNum>
  <w:abstractNum w:abstractNumId="710" w15:restartNumberingAfterBreak="0">
    <w:nsid w:val="6E6E3007"/>
    <w:multiLevelType w:val="hybridMultilevel"/>
    <w:tmpl w:val="62B8CCF4"/>
    <w:lvl w:ilvl="0" w:tplc="211CB62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C98C4DA">
      <w:numFmt w:val="bullet"/>
      <w:lvlText w:val="-"/>
      <w:lvlJc w:val="left"/>
      <w:pPr>
        <w:ind w:left="1072" w:hanging="360"/>
      </w:pPr>
      <w:rPr>
        <w:rFonts w:ascii="Arial" w:eastAsia="Arial" w:hAnsi="Arial" w:cs="Arial" w:hint="default"/>
        <w:b w:val="0"/>
        <w:bCs w:val="0"/>
        <w:i w:val="0"/>
        <w:iCs w:val="0"/>
        <w:spacing w:val="0"/>
        <w:w w:val="100"/>
        <w:sz w:val="22"/>
        <w:szCs w:val="22"/>
        <w:lang w:val="es-ES" w:eastAsia="en-US" w:bidi="ar-SA"/>
      </w:rPr>
    </w:lvl>
    <w:lvl w:ilvl="2" w:tplc="54CA3056">
      <w:numFmt w:val="bullet"/>
      <w:lvlText w:val="•"/>
      <w:lvlJc w:val="left"/>
      <w:pPr>
        <w:ind w:left="2990" w:hanging="360"/>
      </w:pPr>
      <w:rPr>
        <w:rFonts w:hint="default"/>
        <w:lang w:val="es-ES" w:eastAsia="en-US" w:bidi="ar-SA"/>
      </w:rPr>
    </w:lvl>
    <w:lvl w:ilvl="3" w:tplc="CA8AC2B2">
      <w:numFmt w:val="bullet"/>
      <w:lvlText w:val="•"/>
      <w:lvlJc w:val="left"/>
      <w:pPr>
        <w:ind w:left="3945" w:hanging="360"/>
      </w:pPr>
      <w:rPr>
        <w:rFonts w:hint="default"/>
        <w:lang w:val="es-ES" w:eastAsia="en-US" w:bidi="ar-SA"/>
      </w:rPr>
    </w:lvl>
    <w:lvl w:ilvl="4" w:tplc="D9F675A0">
      <w:numFmt w:val="bullet"/>
      <w:lvlText w:val="•"/>
      <w:lvlJc w:val="left"/>
      <w:pPr>
        <w:ind w:left="4900" w:hanging="360"/>
      </w:pPr>
      <w:rPr>
        <w:rFonts w:hint="default"/>
        <w:lang w:val="es-ES" w:eastAsia="en-US" w:bidi="ar-SA"/>
      </w:rPr>
    </w:lvl>
    <w:lvl w:ilvl="5" w:tplc="19C03F2A">
      <w:numFmt w:val="bullet"/>
      <w:lvlText w:val="•"/>
      <w:lvlJc w:val="left"/>
      <w:pPr>
        <w:ind w:left="5855" w:hanging="360"/>
      </w:pPr>
      <w:rPr>
        <w:rFonts w:hint="default"/>
        <w:lang w:val="es-ES" w:eastAsia="en-US" w:bidi="ar-SA"/>
      </w:rPr>
    </w:lvl>
    <w:lvl w:ilvl="6" w:tplc="AF82ABAA">
      <w:numFmt w:val="bullet"/>
      <w:lvlText w:val="•"/>
      <w:lvlJc w:val="left"/>
      <w:pPr>
        <w:ind w:left="6810" w:hanging="360"/>
      </w:pPr>
      <w:rPr>
        <w:rFonts w:hint="default"/>
        <w:lang w:val="es-ES" w:eastAsia="en-US" w:bidi="ar-SA"/>
      </w:rPr>
    </w:lvl>
    <w:lvl w:ilvl="7" w:tplc="2A18462A">
      <w:numFmt w:val="bullet"/>
      <w:lvlText w:val="•"/>
      <w:lvlJc w:val="left"/>
      <w:pPr>
        <w:ind w:left="7765" w:hanging="360"/>
      </w:pPr>
      <w:rPr>
        <w:rFonts w:hint="default"/>
        <w:lang w:val="es-ES" w:eastAsia="en-US" w:bidi="ar-SA"/>
      </w:rPr>
    </w:lvl>
    <w:lvl w:ilvl="8" w:tplc="4E72EE70">
      <w:numFmt w:val="bullet"/>
      <w:lvlText w:val="•"/>
      <w:lvlJc w:val="left"/>
      <w:pPr>
        <w:ind w:left="8721" w:hanging="360"/>
      </w:pPr>
      <w:rPr>
        <w:rFonts w:hint="default"/>
        <w:lang w:val="es-ES" w:eastAsia="en-US" w:bidi="ar-SA"/>
      </w:rPr>
    </w:lvl>
  </w:abstractNum>
  <w:abstractNum w:abstractNumId="711" w15:restartNumberingAfterBreak="0">
    <w:nsid w:val="6E8112C6"/>
    <w:multiLevelType w:val="hybridMultilevel"/>
    <w:tmpl w:val="AF0C1144"/>
    <w:lvl w:ilvl="0" w:tplc="A9B64C6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23C8276">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47C237A4">
      <w:numFmt w:val="bullet"/>
      <w:lvlText w:val="•"/>
      <w:lvlJc w:val="left"/>
      <w:pPr>
        <w:ind w:left="2176" w:hanging="360"/>
      </w:pPr>
      <w:rPr>
        <w:rFonts w:hint="default"/>
        <w:lang w:val="es-ES" w:eastAsia="en-US" w:bidi="ar-SA"/>
      </w:rPr>
    </w:lvl>
    <w:lvl w:ilvl="3" w:tplc="1B5E5BF2">
      <w:numFmt w:val="bullet"/>
      <w:lvlText w:val="•"/>
      <w:lvlJc w:val="left"/>
      <w:pPr>
        <w:ind w:left="3233" w:hanging="360"/>
      </w:pPr>
      <w:rPr>
        <w:rFonts w:hint="default"/>
        <w:lang w:val="es-ES" w:eastAsia="en-US" w:bidi="ar-SA"/>
      </w:rPr>
    </w:lvl>
    <w:lvl w:ilvl="4" w:tplc="D6C254F6">
      <w:numFmt w:val="bullet"/>
      <w:lvlText w:val="•"/>
      <w:lvlJc w:val="left"/>
      <w:pPr>
        <w:ind w:left="4290" w:hanging="360"/>
      </w:pPr>
      <w:rPr>
        <w:rFonts w:hint="default"/>
        <w:lang w:val="es-ES" w:eastAsia="en-US" w:bidi="ar-SA"/>
      </w:rPr>
    </w:lvl>
    <w:lvl w:ilvl="5" w:tplc="CEB6B890">
      <w:numFmt w:val="bullet"/>
      <w:lvlText w:val="•"/>
      <w:lvlJc w:val="left"/>
      <w:pPr>
        <w:ind w:left="5347" w:hanging="360"/>
      </w:pPr>
      <w:rPr>
        <w:rFonts w:hint="default"/>
        <w:lang w:val="es-ES" w:eastAsia="en-US" w:bidi="ar-SA"/>
      </w:rPr>
    </w:lvl>
    <w:lvl w:ilvl="6" w:tplc="DF9AB284">
      <w:numFmt w:val="bullet"/>
      <w:lvlText w:val="•"/>
      <w:lvlJc w:val="left"/>
      <w:pPr>
        <w:ind w:left="6404" w:hanging="360"/>
      </w:pPr>
      <w:rPr>
        <w:rFonts w:hint="default"/>
        <w:lang w:val="es-ES" w:eastAsia="en-US" w:bidi="ar-SA"/>
      </w:rPr>
    </w:lvl>
    <w:lvl w:ilvl="7" w:tplc="FB46736A">
      <w:numFmt w:val="bullet"/>
      <w:lvlText w:val="•"/>
      <w:lvlJc w:val="left"/>
      <w:pPr>
        <w:ind w:left="7460" w:hanging="360"/>
      </w:pPr>
      <w:rPr>
        <w:rFonts w:hint="default"/>
        <w:lang w:val="es-ES" w:eastAsia="en-US" w:bidi="ar-SA"/>
      </w:rPr>
    </w:lvl>
    <w:lvl w:ilvl="8" w:tplc="09ECE870">
      <w:numFmt w:val="bullet"/>
      <w:lvlText w:val="•"/>
      <w:lvlJc w:val="left"/>
      <w:pPr>
        <w:ind w:left="8517" w:hanging="360"/>
      </w:pPr>
      <w:rPr>
        <w:rFonts w:hint="default"/>
        <w:lang w:val="es-ES" w:eastAsia="en-US" w:bidi="ar-SA"/>
      </w:rPr>
    </w:lvl>
  </w:abstractNum>
  <w:abstractNum w:abstractNumId="712" w15:restartNumberingAfterBreak="0">
    <w:nsid w:val="6EB42D37"/>
    <w:multiLevelType w:val="hybridMultilevel"/>
    <w:tmpl w:val="A456EF14"/>
    <w:lvl w:ilvl="0" w:tplc="718225B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D86845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6F4C13D6">
      <w:numFmt w:val="bullet"/>
      <w:lvlText w:val="•"/>
      <w:lvlJc w:val="left"/>
      <w:pPr>
        <w:ind w:left="2141" w:hanging="360"/>
      </w:pPr>
      <w:rPr>
        <w:rFonts w:hint="default"/>
        <w:lang w:val="es-ES" w:eastAsia="en-US" w:bidi="ar-SA"/>
      </w:rPr>
    </w:lvl>
    <w:lvl w:ilvl="3" w:tplc="6E64808E">
      <w:numFmt w:val="bullet"/>
      <w:lvlText w:val="•"/>
      <w:lvlJc w:val="left"/>
      <w:pPr>
        <w:ind w:left="3202" w:hanging="360"/>
      </w:pPr>
      <w:rPr>
        <w:rFonts w:hint="default"/>
        <w:lang w:val="es-ES" w:eastAsia="en-US" w:bidi="ar-SA"/>
      </w:rPr>
    </w:lvl>
    <w:lvl w:ilvl="4" w:tplc="37F4EDD8">
      <w:numFmt w:val="bullet"/>
      <w:lvlText w:val="•"/>
      <w:lvlJc w:val="left"/>
      <w:pPr>
        <w:ind w:left="4263" w:hanging="360"/>
      </w:pPr>
      <w:rPr>
        <w:rFonts w:hint="default"/>
        <w:lang w:val="es-ES" w:eastAsia="en-US" w:bidi="ar-SA"/>
      </w:rPr>
    </w:lvl>
    <w:lvl w:ilvl="5" w:tplc="0F349470">
      <w:numFmt w:val="bullet"/>
      <w:lvlText w:val="•"/>
      <w:lvlJc w:val="left"/>
      <w:pPr>
        <w:ind w:left="5325" w:hanging="360"/>
      </w:pPr>
      <w:rPr>
        <w:rFonts w:hint="default"/>
        <w:lang w:val="es-ES" w:eastAsia="en-US" w:bidi="ar-SA"/>
      </w:rPr>
    </w:lvl>
    <w:lvl w:ilvl="6" w:tplc="0F14E8A8">
      <w:numFmt w:val="bullet"/>
      <w:lvlText w:val="•"/>
      <w:lvlJc w:val="left"/>
      <w:pPr>
        <w:ind w:left="6386" w:hanging="360"/>
      </w:pPr>
      <w:rPr>
        <w:rFonts w:hint="default"/>
        <w:lang w:val="es-ES" w:eastAsia="en-US" w:bidi="ar-SA"/>
      </w:rPr>
    </w:lvl>
    <w:lvl w:ilvl="7" w:tplc="1A2A2532">
      <w:numFmt w:val="bullet"/>
      <w:lvlText w:val="•"/>
      <w:lvlJc w:val="left"/>
      <w:pPr>
        <w:ind w:left="7447" w:hanging="360"/>
      </w:pPr>
      <w:rPr>
        <w:rFonts w:hint="default"/>
        <w:lang w:val="es-ES" w:eastAsia="en-US" w:bidi="ar-SA"/>
      </w:rPr>
    </w:lvl>
    <w:lvl w:ilvl="8" w:tplc="739CBBD8">
      <w:numFmt w:val="bullet"/>
      <w:lvlText w:val="•"/>
      <w:lvlJc w:val="left"/>
      <w:pPr>
        <w:ind w:left="8508" w:hanging="360"/>
      </w:pPr>
      <w:rPr>
        <w:rFonts w:hint="default"/>
        <w:lang w:val="es-ES" w:eastAsia="en-US" w:bidi="ar-SA"/>
      </w:rPr>
    </w:lvl>
  </w:abstractNum>
  <w:abstractNum w:abstractNumId="713" w15:restartNumberingAfterBreak="0">
    <w:nsid w:val="6EDE0513"/>
    <w:multiLevelType w:val="hybridMultilevel"/>
    <w:tmpl w:val="C9728EDA"/>
    <w:lvl w:ilvl="0" w:tplc="AC469584">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3029332">
      <w:numFmt w:val="bullet"/>
      <w:lvlText w:val="•"/>
      <w:lvlJc w:val="left"/>
      <w:pPr>
        <w:ind w:left="2035" w:hanging="360"/>
      </w:pPr>
      <w:rPr>
        <w:rFonts w:hint="default"/>
        <w:lang w:val="es-ES" w:eastAsia="en-US" w:bidi="ar-SA"/>
      </w:rPr>
    </w:lvl>
    <w:lvl w:ilvl="2" w:tplc="619653EC">
      <w:numFmt w:val="bullet"/>
      <w:lvlText w:val="•"/>
      <w:lvlJc w:val="left"/>
      <w:pPr>
        <w:ind w:left="2990" w:hanging="360"/>
      </w:pPr>
      <w:rPr>
        <w:rFonts w:hint="default"/>
        <w:lang w:val="es-ES" w:eastAsia="en-US" w:bidi="ar-SA"/>
      </w:rPr>
    </w:lvl>
    <w:lvl w:ilvl="3" w:tplc="FE1C3F18">
      <w:numFmt w:val="bullet"/>
      <w:lvlText w:val="•"/>
      <w:lvlJc w:val="left"/>
      <w:pPr>
        <w:ind w:left="3945" w:hanging="360"/>
      </w:pPr>
      <w:rPr>
        <w:rFonts w:hint="default"/>
        <w:lang w:val="es-ES" w:eastAsia="en-US" w:bidi="ar-SA"/>
      </w:rPr>
    </w:lvl>
    <w:lvl w:ilvl="4" w:tplc="EFE81F34">
      <w:numFmt w:val="bullet"/>
      <w:lvlText w:val="•"/>
      <w:lvlJc w:val="left"/>
      <w:pPr>
        <w:ind w:left="4900" w:hanging="360"/>
      </w:pPr>
      <w:rPr>
        <w:rFonts w:hint="default"/>
        <w:lang w:val="es-ES" w:eastAsia="en-US" w:bidi="ar-SA"/>
      </w:rPr>
    </w:lvl>
    <w:lvl w:ilvl="5" w:tplc="80664E38">
      <w:numFmt w:val="bullet"/>
      <w:lvlText w:val="•"/>
      <w:lvlJc w:val="left"/>
      <w:pPr>
        <w:ind w:left="5855" w:hanging="360"/>
      </w:pPr>
      <w:rPr>
        <w:rFonts w:hint="default"/>
        <w:lang w:val="es-ES" w:eastAsia="en-US" w:bidi="ar-SA"/>
      </w:rPr>
    </w:lvl>
    <w:lvl w:ilvl="6" w:tplc="12162B6E">
      <w:numFmt w:val="bullet"/>
      <w:lvlText w:val="•"/>
      <w:lvlJc w:val="left"/>
      <w:pPr>
        <w:ind w:left="6810" w:hanging="360"/>
      </w:pPr>
      <w:rPr>
        <w:rFonts w:hint="default"/>
        <w:lang w:val="es-ES" w:eastAsia="en-US" w:bidi="ar-SA"/>
      </w:rPr>
    </w:lvl>
    <w:lvl w:ilvl="7" w:tplc="791CB32C">
      <w:numFmt w:val="bullet"/>
      <w:lvlText w:val="•"/>
      <w:lvlJc w:val="left"/>
      <w:pPr>
        <w:ind w:left="7765" w:hanging="360"/>
      </w:pPr>
      <w:rPr>
        <w:rFonts w:hint="default"/>
        <w:lang w:val="es-ES" w:eastAsia="en-US" w:bidi="ar-SA"/>
      </w:rPr>
    </w:lvl>
    <w:lvl w:ilvl="8" w:tplc="0CFA155A">
      <w:numFmt w:val="bullet"/>
      <w:lvlText w:val="•"/>
      <w:lvlJc w:val="left"/>
      <w:pPr>
        <w:ind w:left="8721" w:hanging="360"/>
      </w:pPr>
      <w:rPr>
        <w:rFonts w:hint="default"/>
        <w:lang w:val="es-ES" w:eastAsia="en-US" w:bidi="ar-SA"/>
      </w:rPr>
    </w:lvl>
  </w:abstractNum>
  <w:abstractNum w:abstractNumId="714" w15:restartNumberingAfterBreak="0">
    <w:nsid w:val="6EF7390E"/>
    <w:multiLevelType w:val="hybridMultilevel"/>
    <w:tmpl w:val="FFE47692"/>
    <w:lvl w:ilvl="0" w:tplc="3DD0A56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AB0D4E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056953E">
      <w:numFmt w:val="bullet"/>
      <w:lvlText w:val="•"/>
      <w:lvlJc w:val="left"/>
      <w:pPr>
        <w:ind w:left="2990" w:hanging="360"/>
      </w:pPr>
      <w:rPr>
        <w:rFonts w:hint="default"/>
        <w:lang w:val="es-ES" w:eastAsia="en-US" w:bidi="ar-SA"/>
      </w:rPr>
    </w:lvl>
    <w:lvl w:ilvl="3" w:tplc="EDFA1E58">
      <w:numFmt w:val="bullet"/>
      <w:lvlText w:val="•"/>
      <w:lvlJc w:val="left"/>
      <w:pPr>
        <w:ind w:left="3945" w:hanging="360"/>
      </w:pPr>
      <w:rPr>
        <w:rFonts w:hint="default"/>
        <w:lang w:val="es-ES" w:eastAsia="en-US" w:bidi="ar-SA"/>
      </w:rPr>
    </w:lvl>
    <w:lvl w:ilvl="4" w:tplc="5D10A190">
      <w:numFmt w:val="bullet"/>
      <w:lvlText w:val="•"/>
      <w:lvlJc w:val="left"/>
      <w:pPr>
        <w:ind w:left="4900" w:hanging="360"/>
      </w:pPr>
      <w:rPr>
        <w:rFonts w:hint="default"/>
        <w:lang w:val="es-ES" w:eastAsia="en-US" w:bidi="ar-SA"/>
      </w:rPr>
    </w:lvl>
    <w:lvl w:ilvl="5" w:tplc="7DC8C6CA">
      <w:numFmt w:val="bullet"/>
      <w:lvlText w:val="•"/>
      <w:lvlJc w:val="left"/>
      <w:pPr>
        <w:ind w:left="5855" w:hanging="360"/>
      </w:pPr>
      <w:rPr>
        <w:rFonts w:hint="default"/>
        <w:lang w:val="es-ES" w:eastAsia="en-US" w:bidi="ar-SA"/>
      </w:rPr>
    </w:lvl>
    <w:lvl w:ilvl="6" w:tplc="E47CFD6E">
      <w:numFmt w:val="bullet"/>
      <w:lvlText w:val="•"/>
      <w:lvlJc w:val="left"/>
      <w:pPr>
        <w:ind w:left="6810" w:hanging="360"/>
      </w:pPr>
      <w:rPr>
        <w:rFonts w:hint="default"/>
        <w:lang w:val="es-ES" w:eastAsia="en-US" w:bidi="ar-SA"/>
      </w:rPr>
    </w:lvl>
    <w:lvl w:ilvl="7" w:tplc="08200E0E">
      <w:numFmt w:val="bullet"/>
      <w:lvlText w:val="•"/>
      <w:lvlJc w:val="left"/>
      <w:pPr>
        <w:ind w:left="7765" w:hanging="360"/>
      </w:pPr>
      <w:rPr>
        <w:rFonts w:hint="default"/>
        <w:lang w:val="es-ES" w:eastAsia="en-US" w:bidi="ar-SA"/>
      </w:rPr>
    </w:lvl>
    <w:lvl w:ilvl="8" w:tplc="83F84724">
      <w:numFmt w:val="bullet"/>
      <w:lvlText w:val="•"/>
      <w:lvlJc w:val="left"/>
      <w:pPr>
        <w:ind w:left="8721" w:hanging="360"/>
      </w:pPr>
      <w:rPr>
        <w:rFonts w:hint="default"/>
        <w:lang w:val="es-ES" w:eastAsia="en-US" w:bidi="ar-SA"/>
      </w:rPr>
    </w:lvl>
  </w:abstractNum>
  <w:abstractNum w:abstractNumId="715" w15:restartNumberingAfterBreak="0">
    <w:nsid w:val="6F1F49F5"/>
    <w:multiLevelType w:val="hybridMultilevel"/>
    <w:tmpl w:val="EB98D1CE"/>
    <w:lvl w:ilvl="0" w:tplc="592663E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A3ED9FA">
      <w:numFmt w:val="bullet"/>
      <w:lvlText w:val="•"/>
      <w:lvlJc w:val="left"/>
      <w:pPr>
        <w:ind w:left="2035" w:hanging="360"/>
      </w:pPr>
      <w:rPr>
        <w:rFonts w:hint="default"/>
        <w:lang w:val="es-ES" w:eastAsia="en-US" w:bidi="ar-SA"/>
      </w:rPr>
    </w:lvl>
    <w:lvl w:ilvl="2" w:tplc="FE9C365A">
      <w:numFmt w:val="bullet"/>
      <w:lvlText w:val="•"/>
      <w:lvlJc w:val="left"/>
      <w:pPr>
        <w:ind w:left="2990" w:hanging="360"/>
      </w:pPr>
      <w:rPr>
        <w:rFonts w:hint="default"/>
        <w:lang w:val="es-ES" w:eastAsia="en-US" w:bidi="ar-SA"/>
      </w:rPr>
    </w:lvl>
    <w:lvl w:ilvl="3" w:tplc="877AB90A">
      <w:numFmt w:val="bullet"/>
      <w:lvlText w:val="•"/>
      <w:lvlJc w:val="left"/>
      <w:pPr>
        <w:ind w:left="3945" w:hanging="360"/>
      </w:pPr>
      <w:rPr>
        <w:rFonts w:hint="default"/>
        <w:lang w:val="es-ES" w:eastAsia="en-US" w:bidi="ar-SA"/>
      </w:rPr>
    </w:lvl>
    <w:lvl w:ilvl="4" w:tplc="4E7EBE98">
      <w:numFmt w:val="bullet"/>
      <w:lvlText w:val="•"/>
      <w:lvlJc w:val="left"/>
      <w:pPr>
        <w:ind w:left="4900" w:hanging="360"/>
      </w:pPr>
      <w:rPr>
        <w:rFonts w:hint="default"/>
        <w:lang w:val="es-ES" w:eastAsia="en-US" w:bidi="ar-SA"/>
      </w:rPr>
    </w:lvl>
    <w:lvl w:ilvl="5" w:tplc="680869AC">
      <w:numFmt w:val="bullet"/>
      <w:lvlText w:val="•"/>
      <w:lvlJc w:val="left"/>
      <w:pPr>
        <w:ind w:left="5855" w:hanging="360"/>
      </w:pPr>
      <w:rPr>
        <w:rFonts w:hint="default"/>
        <w:lang w:val="es-ES" w:eastAsia="en-US" w:bidi="ar-SA"/>
      </w:rPr>
    </w:lvl>
    <w:lvl w:ilvl="6" w:tplc="70CA9022">
      <w:numFmt w:val="bullet"/>
      <w:lvlText w:val="•"/>
      <w:lvlJc w:val="left"/>
      <w:pPr>
        <w:ind w:left="6810" w:hanging="360"/>
      </w:pPr>
      <w:rPr>
        <w:rFonts w:hint="default"/>
        <w:lang w:val="es-ES" w:eastAsia="en-US" w:bidi="ar-SA"/>
      </w:rPr>
    </w:lvl>
    <w:lvl w:ilvl="7" w:tplc="0E5093DE">
      <w:numFmt w:val="bullet"/>
      <w:lvlText w:val="•"/>
      <w:lvlJc w:val="left"/>
      <w:pPr>
        <w:ind w:left="7765" w:hanging="360"/>
      </w:pPr>
      <w:rPr>
        <w:rFonts w:hint="default"/>
        <w:lang w:val="es-ES" w:eastAsia="en-US" w:bidi="ar-SA"/>
      </w:rPr>
    </w:lvl>
    <w:lvl w:ilvl="8" w:tplc="388CA15C">
      <w:numFmt w:val="bullet"/>
      <w:lvlText w:val="•"/>
      <w:lvlJc w:val="left"/>
      <w:pPr>
        <w:ind w:left="8721" w:hanging="360"/>
      </w:pPr>
      <w:rPr>
        <w:rFonts w:hint="default"/>
        <w:lang w:val="es-ES" w:eastAsia="en-US" w:bidi="ar-SA"/>
      </w:rPr>
    </w:lvl>
  </w:abstractNum>
  <w:abstractNum w:abstractNumId="716" w15:restartNumberingAfterBreak="0">
    <w:nsid w:val="6F3E5DEB"/>
    <w:multiLevelType w:val="hybridMultilevel"/>
    <w:tmpl w:val="BA7004CE"/>
    <w:lvl w:ilvl="0" w:tplc="C936B37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5A280F4">
      <w:numFmt w:val="bullet"/>
      <w:lvlText w:val="•"/>
      <w:lvlJc w:val="left"/>
      <w:pPr>
        <w:ind w:left="2035" w:hanging="360"/>
      </w:pPr>
      <w:rPr>
        <w:rFonts w:hint="default"/>
        <w:lang w:val="es-ES" w:eastAsia="en-US" w:bidi="ar-SA"/>
      </w:rPr>
    </w:lvl>
    <w:lvl w:ilvl="2" w:tplc="95D8E44C">
      <w:numFmt w:val="bullet"/>
      <w:lvlText w:val="•"/>
      <w:lvlJc w:val="left"/>
      <w:pPr>
        <w:ind w:left="2990" w:hanging="360"/>
      </w:pPr>
      <w:rPr>
        <w:rFonts w:hint="default"/>
        <w:lang w:val="es-ES" w:eastAsia="en-US" w:bidi="ar-SA"/>
      </w:rPr>
    </w:lvl>
    <w:lvl w:ilvl="3" w:tplc="CC623F78">
      <w:numFmt w:val="bullet"/>
      <w:lvlText w:val="•"/>
      <w:lvlJc w:val="left"/>
      <w:pPr>
        <w:ind w:left="3945" w:hanging="360"/>
      </w:pPr>
      <w:rPr>
        <w:rFonts w:hint="default"/>
        <w:lang w:val="es-ES" w:eastAsia="en-US" w:bidi="ar-SA"/>
      </w:rPr>
    </w:lvl>
    <w:lvl w:ilvl="4" w:tplc="4D4A759A">
      <w:numFmt w:val="bullet"/>
      <w:lvlText w:val="•"/>
      <w:lvlJc w:val="left"/>
      <w:pPr>
        <w:ind w:left="4900" w:hanging="360"/>
      </w:pPr>
      <w:rPr>
        <w:rFonts w:hint="default"/>
        <w:lang w:val="es-ES" w:eastAsia="en-US" w:bidi="ar-SA"/>
      </w:rPr>
    </w:lvl>
    <w:lvl w:ilvl="5" w:tplc="1C1A756C">
      <w:numFmt w:val="bullet"/>
      <w:lvlText w:val="•"/>
      <w:lvlJc w:val="left"/>
      <w:pPr>
        <w:ind w:left="5855" w:hanging="360"/>
      </w:pPr>
      <w:rPr>
        <w:rFonts w:hint="default"/>
        <w:lang w:val="es-ES" w:eastAsia="en-US" w:bidi="ar-SA"/>
      </w:rPr>
    </w:lvl>
    <w:lvl w:ilvl="6" w:tplc="20362884">
      <w:numFmt w:val="bullet"/>
      <w:lvlText w:val="•"/>
      <w:lvlJc w:val="left"/>
      <w:pPr>
        <w:ind w:left="6810" w:hanging="360"/>
      </w:pPr>
      <w:rPr>
        <w:rFonts w:hint="default"/>
        <w:lang w:val="es-ES" w:eastAsia="en-US" w:bidi="ar-SA"/>
      </w:rPr>
    </w:lvl>
    <w:lvl w:ilvl="7" w:tplc="989CFD28">
      <w:numFmt w:val="bullet"/>
      <w:lvlText w:val="•"/>
      <w:lvlJc w:val="left"/>
      <w:pPr>
        <w:ind w:left="7765" w:hanging="360"/>
      </w:pPr>
      <w:rPr>
        <w:rFonts w:hint="default"/>
        <w:lang w:val="es-ES" w:eastAsia="en-US" w:bidi="ar-SA"/>
      </w:rPr>
    </w:lvl>
    <w:lvl w:ilvl="8" w:tplc="7A1C1DE0">
      <w:numFmt w:val="bullet"/>
      <w:lvlText w:val="•"/>
      <w:lvlJc w:val="left"/>
      <w:pPr>
        <w:ind w:left="8721" w:hanging="360"/>
      </w:pPr>
      <w:rPr>
        <w:rFonts w:hint="default"/>
        <w:lang w:val="es-ES" w:eastAsia="en-US" w:bidi="ar-SA"/>
      </w:rPr>
    </w:lvl>
  </w:abstractNum>
  <w:abstractNum w:abstractNumId="717" w15:restartNumberingAfterBreak="0">
    <w:nsid w:val="6F431FB6"/>
    <w:multiLevelType w:val="hybridMultilevel"/>
    <w:tmpl w:val="7A3E0BEC"/>
    <w:lvl w:ilvl="0" w:tplc="C5E8092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612078C">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DF02D6EC">
      <w:numFmt w:val="bullet"/>
      <w:lvlText w:val="•"/>
      <w:lvlJc w:val="left"/>
      <w:pPr>
        <w:ind w:left="2141" w:hanging="348"/>
      </w:pPr>
      <w:rPr>
        <w:rFonts w:hint="default"/>
        <w:lang w:val="es-ES" w:eastAsia="en-US" w:bidi="ar-SA"/>
      </w:rPr>
    </w:lvl>
    <w:lvl w:ilvl="3" w:tplc="AFB2EC48">
      <w:numFmt w:val="bullet"/>
      <w:lvlText w:val="•"/>
      <w:lvlJc w:val="left"/>
      <w:pPr>
        <w:ind w:left="3202" w:hanging="348"/>
      </w:pPr>
      <w:rPr>
        <w:rFonts w:hint="default"/>
        <w:lang w:val="es-ES" w:eastAsia="en-US" w:bidi="ar-SA"/>
      </w:rPr>
    </w:lvl>
    <w:lvl w:ilvl="4" w:tplc="495CB1C2">
      <w:numFmt w:val="bullet"/>
      <w:lvlText w:val="•"/>
      <w:lvlJc w:val="left"/>
      <w:pPr>
        <w:ind w:left="4263" w:hanging="348"/>
      </w:pPr>
      <w:rPr>
        <w:rFonts w:hint="default"/>
        <w:lang w:val="es-ES" w:eastAsia="en-US" w:bidi="ar-SA"/>
      </w:rPr>
    </w:lvl>
    <w:lvl w:ilvl="5" w:tplc="0A2461D6">
      <w:numFmt w:val="bullet"/>
      <w:lvlText w:val="•"/>
      <w:lvlJc w:val="left"/>
      <w:pPr>
        <w:ind w:left="5325" w:hanging="348"/>
      </w:pPr>
      <w:rPr>
        <w:rFonts w:hint="default"/>
        <w:lang w:val="es-ES" w:eastAsia="en-US" w:bidi="ar-SA"/>
      </w:rPr>
    </w:lvl>
    <w:lvl w:ilvl="6" w:tplc="B00AF410">
      <w:numFmt w:val="bullet"/>
      <w:lvlText w:val="•"/>
      <w:lvlJc w:val="left"/>
      <w:pPr>
        <w:ind w:left="6386" w:hanging="348"/>
      </w:pPr>
      <w:rPr>
        <w:rFonts w:hint="default"/>
        <w:lang w:val="es-ES" w:eastAsia="en-US" w:bidi="ar-SA"/>
      </w:rPr>
    </w:lvl>
    <w:lvl w:ilvl="7" w:tplc="9BCA27D8">
      <w:numFmt w:val="bullet"/>
      <w:lvlText w:val="•"/>
      <w:lvlJc w:val="left"/>
      <w:pPr>
        <w:ind w:left="7447" w:hanging="348"/>
      </w:pPr>
      <w:rPr>
        <w:rFonts w:hint="default"/>
        <w:lang w:val="es-ES" w:eastAsia="en-US" w:bidi="ar-SA"/>
      </w:rPr>
    </w:lvl>
    <w:lvl w:ilvl="8" w:tplc="072C748E">
      <w:numFmt w:val="bullet"/>
      <w:lvlText w:val="•"/>
      <w:lvlJc w:val="left"/>
      <w:pPr>
        <w:ind w:left="8508" w:hanging="348"/>
      </w:pPr>
      <w:rPr>
        <w:rFonts w:hint="default"/>
        <w:lang w:val="es-ES" w:eastAsia="en-US" w:bidi="ar-SA"/>
      </w:rPr>
    </w:lvl>
  </w:abstractNum>
  <w:abstractNum w:abstractNumId="718" w15:restartNumberingAfterBreak="0">
    <w:nsid w:val="6F624769"/>
    <w:multiLevelType w:val="hybridMultilevel"/>
    <w:tmpl w:val="86CA6172"/>
    <w:lvl w:ilvl="0" w:tplc="DE6A0B6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32ED76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9705486">
      <w:numFmt w:val="bullet"/>
      <w:lvlText w:val="•"/>
      <w:lvlJc w:val="left"/>
      <w:pPr>
        <w:ind w:left="2990" w:hanging="360"/>
      </w:pPr>
      <w:rPr>
        <w:rFonts w:hint="default"/>
        <w:lang w:val="es-ES" w:eastAsia="en-US" w:bidi="ar-SA"/>
      </w:rPr>
    </w:lvl>
    <w:lvl w:ilvl="3" w:tplc="EE282914">
      <w:numFmt w:val="bullet"/>
      <w:lvlText w:val="•"/>
      <w:lvlJc w:val="left"/>
      <w:pPr>
        <w:ind w:left="3945" w:hanging="360"/>
      </w:pPr>
      <w:rPr>
        <w:rFonts w:hint="default"/>
        <w:lang w:val="es-ES" w:eastAsia="en-US" w:bidi="ar-SA"/>
      </w:rPr>
    </w:lvl>
    <w:lvl w:ilvl="4" w:tplc="3116A4D8">
      <w:numFmt w:val="bullet"/>
      <w:lvlText w:val="•"/>
      <w:lvlJc w:val="left"/>
      <w:pPr>
        <w:ind w:left="4900" w:hanging="360"/>
      </w:pPr>
      <w:rPr>
        <w:rFonts w:hint="default"/>
        <w:lang w:val="es-ES" w:eastAsia="en-US" w:bidi="ar-SA"/>
      </w:rPr>
    </w:lvl>
    <w:lvl w:ilvl="5" w:tplc="87A68700">
      <w:numFmt w:val="bullet"/>
      <w:lvlText w:val="•"/>
      <w:lvlJc w:val="left"/>
      <w:pPr>
        <w:ind w:left="5855" w:hanging="360"/>
      </w:pPr>
      <w:rPr>
        <w:rFonts w:hint="default"/>
        <w:lang w:val="es-ES" w:eastAsia="en-US" w:bidi="ar-SA"/>
      </w:rPr>
    </w:lvl>
    <w:lvl w:ilvl="6" w:tplc="B170B4B4">
      <w:numFmt w:val="bullet"/>
      <w:lvlText w:val="•"/>
      <w:lvlJc w:val="left"/>
      <w:pPr>
        <w:ind w:left="6810" w:hanging="360"/>
      </w:pPr>
      <w:rPr>
        <w:rFonts w:hint="default"/>
        <w:lang w:val="es-ES" w:eastAsia="en-US" w:bidi="ar-SA"/>
      </w:rPr>
    </w:lvl>
    <w:lvl w:ilvl="7" w:tplc="002033D2">
      <w:numFmt w:val="bullet"/>
      <w:lvlText w:val="•"/>
      <w:lvlJc w:val="left"/>
      <w:pPr>
        <w:ind w:left="7765" w:hanging="360"/>
      </w:pPr>
      <w:rPr>
        <w:rFonts w:hint="default"/>
        <w:lang w:val="es-ES" w:eastAsia="en-US" w:bidi="ar-SA"/>
      </w:rPr>
    </w:lvl>
    <w:lvl w:ilvl="8" w:tplc="5D5C28EE">
      <w:numFmt w:val="bullet"/>
      <w:lvlText w:val="•"/>
      <w:lvlJc w:val="left"/>
      <w:pPr>
        <w:ind w:left="8721" w:hanging="360"/>
      </w:pPr>
      <w:rPr>
        <w:rFonts w:hint="default"/>
        <w:lang w:val="es-ES" w:eastAsia="en-US" w:bidi="ar-SA"/>
      </w:rPr>
    </w:lvl>
  </w:abstractNum>
  <w:abstractNum w:abstractNumId="719" w15:restartNumberingAfterBreak="0">
    <w:nsid w:val="6F7824F1"/>
    <w:multiLevelType w:val="hybridMultilevel"/>
    <w:tmpl w:val="D7D0DA56"/>
    <w:lvl w:ilvl="0" w:tplc="8EC83AB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B1E3D2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3BC3BC4">
      <w:numFmt w:val="bullet"/>
      <w:lvlText w:val="•"/>
      <w:lvlJc w:val="left"/>
      <w:pPr>
        <w:ind w:left="2990" w:hanging="360"/>
      </w:pPr>
      <w:rPr>
        <w:rFonts w:hint="default"/>
        <w:lang w:val="es-ES" w:eastAsia="en-US" w:bidi="ar-SA"/>
      </w:rPr>
    </w:lvl>
    <w:lvl w:ilvl="3" w:tplc="4970BB96">
      <w:numFmt w:val="bullet"/>
      <w:lvlText w:val="•"/>
      <w:lvlJc w:val="left"/>
      <w:pPr>
        <w:ind w:left="3945" w:hanging="360"/>
      </w:pPr>
      <w:rPr>
        <w:rFonts w:hint="default"/>
        <w:lang w:val="es-ES" w:eastAsia="en-US" w:bidi="ar-SA"/>
      </w:rPr>
    </w:lvl>
    <w:lvl w:ilvl="4" w:tplc="1E2E23D8">
      <w:numFmt w:val="bullet"/>
      <w:lvlText w:val="•"/>
      <w:lvlJc w:val="left"/>
      <w:pPr>
        <w:ind w:left="4900" w:hanging="360"/>
      </w:pPr>
      <w:rPr>
        <w:rFonts w:hint="default"/>
        <w:lang w:val="es-ES" w:eastAsia="en-US" w:bidi="ar-SA"/>
      </w:rPr>
    </w:lvl>
    <w:lvl w:ilvl="5" w:tplc="906E5E2E">
      <w:numFmt w:val="bullet"/>
      <w:lvlText w:val="•"/>
      <w:lvlJc w:val="left"/>
      <w:pPr>
        <w:ind w:left="5855" w:hanging="360"/>
      </w:pPr>
      <w:rPr>
        <w:rFonts w:hint="default"/>
        <w:lang w:val="es-ES" w:eastAsia="en-US" w:bidi="ar-SA"/>
      </w:rPr>
    </w:lvl>
    <w:lvl w:ilvl="6" w:tplc="79CC2652">
      <w:numFmt w:val="bullet"/>
      <w:lvlText w:val="•"/>
      <w:lvlJc w:val="left"/>
      <w:pPr>
        <w:ind w:left="6810" w:hanging="360"/>
      </w:pPr>
      <w:rPr>
        <w:rFonts w:hint="default"/>
        <w:lang w:val="es-ES" w:eastAsia="en-US" w:bidi="ar-SA"/>
      </w:rPr>
    </w:lvl>
    <w:lvl w:ilvl="7" w:tplc="84A064B6">
      <w:numFmt w:val="bullet"/>
      <w:lvlText w:val="•"/>
      <w:lvlJc w:val="left"/>
      <w:pPr>
        <w:ind w:left="7765" w:hanging="360"/>
      </w:pPr>
      <w:rPr>
        <w:rFonts w:hint="default"/>
        <w:lang w:val="es-ES" w:eastAsia="en-US" w:bidi="ar-SA"/>
      </w:rPr>
    </w:lvl>
    <w:lvl w:ilvl="8" w:tplc="F3D0047A">
      <w:numFmt w:val="bullet"/>
      <w:lvlText w:val="•"/>
      <w:lvlJc w:val="left"/>
      <w:pPr>
        <w:ind w:left="8721" w:hanging="360"/>
      </w:pPr>
      <w:rPr>
        <w:rFonts w:hint="default"/>
        <w:lang w:val="es-ES" w:eastAsia="en-US" w:bidi="ar-SA"/>
      </w:rPr>
    </w:lvl>
  </w:abstractNum>
  <w:abstractNum w:abstractNumId="720" w15:restartNumberingAfterBreak="0">
    <w:nsid w:val="6F846FB9"/>
    <w:multiLevelType w:val="hybridMultilevel"/>
    <w:tmpl w:val="C6A08FB2"/>
    <w:lvl w:ilvl="0" w:tplc="0474427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FF6650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BD85288">
      <w:numFmt w:val="bullet"/>
      <w:lvlText w:val="•"/>
      <w:lvlJc w:val="left"/>
      <w:pPr>
        <w:ind w:left="2990" w:hanging="360"/>
      </w:pPr>
      <w:rPr>
        <w:rFonts w:hint="default"/>
        <w:lang w:val="es-ES" w:eastAsia="en-US" w:bidi="ar-SA"/>
      </w:rPr>
    </w:lvl>
    <w:lvl w:ilvl="3" w:tplc="C54C7FBC">
      <w:numFmt w:val="bullet"/>
      <w:lvlText w:val="•"/>
      <w:lvlJc w:val="left"/>
      <w:pPr>
        <w:ind w:left="3945" w:hanging="360"/>
      </w:pPr>
      <w:rPr>
        <w:rFonts w:hint="default"/>
        <w:lang w:val="es-ES" w:eastAsia="en-US" w:bidi="ar-SA"/>
      </w:rPr>
    </w:lvl>
    <w:lvl w:ilvl="4" w:tplc="D6DE7DA6">
      <w:numFmt w:val="bullet"/>
      <w:lvlText w:val="•"/>
      <w:lvlJc w:val="left"/>
      <w:pPr>
        <w:ind w:left="4900" w:hanging="360"/>
      </w:pPr>
      <w:rPr>
        <w:rFonts w:hint="default"/>
        <w:lang w:val="es-ES" w:eastAsia="en-US" w:bidi="ar-SA"/>
      </w:rPr>
    </w:lvl>
    <w:lvl w:ilvl="5" w:tplc="B0064CD4">
      <w:numFmt w:val="bullet"/>
      <w:lvlText w:val="•"/>
      <w:lvlJc w:val="left"/>
      <w:pPr>
        <w:ind w:left="5855" w:hanging="360"/>
      </w:pPr>
      <w:rPr>
        <w:rFonts w:hint="default"/>
        <w:lang w:val="es-ES" w:eastAsia="en-US" w:bidi="ar-SA"/>
      </w:rPr>
    </w:lvl>
    <w:lvl w:ilvl="6" w:tplc="FA38F938">
      <w:numFmt w:val="bullet"/>
      <w:lvlText w:val="•"/>
      <w:lvlJc w:val="left"/>
      <w:pPr>
        <w:ind w:left="6810" w:hanging="360"/>
      </w:pPr>
      <w:rPr>
        <w:rFonts w:hint="default"/>
        <w:lang w:val="es-ES" w:eastAsia="en-US" w:bidi="ar-SA"/>
      </w:rPr>
    </w:lvl>
    <w:lvl w:ilvl="7" w:tplc="A4B070B0">
      <w:numFmt w:val="bullet"/>
      <w:lvlText w:val="•"/>
      <w:lvlJc w:val="left"/>
      <w:pPr>
        <w:ind w:left="7765" w:hanging="360"/>
      </w:pPr>
      <w:rPr>
        <w:rFonts w:hint="default"/>
        <w:lang w:val="es-ES" w:eastAsia="en-US" w:bidi="ar-SA"/>
      </w:rPr>
    </w:lvl>
    <w:lvl w:ilvl="8" w:tplc="861EAF62">
      <w:numFmt w:val="bullet"/>
      <w:lvlText w:val="•"/>
      <w:lvlJc w:val="left"/>
      <w:pPr>
        <w:ind w:left="8721" w:hanging="360"/>
      </w:pPr>
      <w:rPr>
        <w:rFonts w:hint="default"/>
        <w:lang w:val="es-ES" w:eastAsia="en-US" w:bidi="ar-SA"/>
      </w:rPr>
    </w:lvl>
  </w:abstractNum>
  <w:abstractNum w:abstractNumId="721" w15:restartNumberingAfterBreak="0">
    <w:nsid w:val="6FE73A84"/>
    <w:multiLevelType w:val="hybridMultilevel"/>
    <w:tmpl w:val="263632A0"/>
    <w:lvl w:ilvl="0" w:tplc="ACE43D96">
      <w:numFmt w:val="bullet"/>
      <w:lvlText w:val="-"/>
      <w:lvlJc w:val="left"/>
      <w:pPr>
        <w:ind w:left="1065" w:hanging="356"/>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21180E34">
      <w:numFmt w:val="bullet"/>
      <w:lvlText w:val="•"/>
      <w:lvlJc w:val="left"/>
      <w:pPr>
        <w:ind w:left="2017" w:hanging="356"/>
      </w:pPr>
      <w:rPr>
        <w:rFonts w:hint="default"/>
        <w:lang w:val="es-ES" w:eastAsia="en-US" w:bidi="ar-SA"/>
      </w:rPr>
    </w:lvl>
    <w:lvl w:ilvl="2" w:tplc="552866BC">
      <w:numFmt w:val="bullet"/>
      <w:lvlText w:val="•"/>
      <w:lvlJc w:val="left"/>
      <w:pPr>
        <w:ind w:left="2974" w:hanging="356"/>
      </w:pPr>
      <w:rPr>
        <w:rFonts w:hint="default"/>
        <w:lang w:val="es-ES" w:eastAsia="en-US" w:bidi="ar-SA"/>
      </w:rPr>
    </w:lvl>
    <w:lvl w:ilvl="3" w:tplc="AD482AA4">
      <w:numFmt w:val="bullet"/>
      <w:lvlText w:val="•"/>
      <w:lvlJc w:val="left"/>
      <w:pPr>
        <w:ind w:left="3931" w:hanging="356"/>
      </w:pPr>
      <w:rPr>
        <w:rFonts w:hint="default"/>
        <w:lang w:val="es-ES" w:eastAsia="en-US" w:bidi="ar-SA"/>
      </w:rPr>
    </w:lvl>
    <w:lvl w:ilvl="4" w:tplc="39C0FE30">
      <w:numFmt w:val="bullet"/>
      <w:lvlText w:val="•"/>
      <w:lvlJc w:val="left"/>
      <w:pPr>
        <w:ind w:left="4888" w:hanging="356"/>
      </w:pPr>
      <w:rPr>
        <w:rFonts w:hint="default"/>
        <w:lang w:val="es-ES" w:eastAsia="en-US" w:bidi="ar-SA"/>
      </w:rPr>
    </w:lvl>
    <w:lvl w:ilvl="5" w:tplc="41802A64">
      <w:numFmt w:val="bullet"/>
      <w:lvlText w:val="•"/>
      <w:lvlJc w:val="left"/>
      <w:pPr>
        <w:ind w:left="5845" w:hanging="356"/>
      </w:pPr>
      <w:rPr>
        <w:rFonts w:hint="default"/>
        <w:lang w:val="es-ES" w:eastAsia="en-US" w:bidi="ar-SA"/>
      </w:rPr>
    </w:lvl>
    <w:lvl w:ilvl="6" w:tplc="C688C648">
      <w:numFmt w:val="bullet"/>
      <w:lvlText w:val="•"/>
      <w:lvlJc w:val="left"/>
      <w:pPr>
        <w:ind w:left="6802" w:hanging="356"/>
      </w:pPr>
      <w:rPr>
        <w:rFonts w:hint="default"/>
        <w:lang w:val="es-ES" w:eastAsia="en-US" w:bidi="ar-SA"/>
      </w:rPr>
    </w:lvl>
    <w:lvl w:ilvl="7" w:tplc="2B5232FE">
      <w:numFmt w:val="bullet"/>
      <w:lvlText w:val="•"/>
      <w:lvlJc w:val="left"/>
      <w:pPr>
        <w:ind w:left="7759" w:hanging="356"/>
      </w:pPr>
      <w:rPr>
        <w:rFonts w:hint="default"/>
        <w:lang w:val="es-ES" w:eastAsia="en-US" w:bidi="ar-SA"/>
      </w:rPr>
    </w:lvl>
    <w:lvl w:ilvl="8" w:tplc="A2B6C8DE">
      <w:numFmt w:val="bullet"/>
      <w:lvlText w:val="•"/>
      <w:lvlJc w:val="left"/>
      <w:pPr>
        <w:ind w:left="8717" w:hanging="356"/>
      </w:pPr>
      <w:rPr>
        <w:rFonts w:hint="default"/>
        <w:lang w:val="es-ES" w:eastAsia="en-US" w:bidi="ar-SA"/>
      </w:rPr>
    </w:lvl>
  </w:abstractNum>
  <w:abstractNum w:abstractNumId="722" w15:restartNumberingAfterBreak="0">
    <w:nsid w:val="6FF13AA9"/>
    <w:multiLevelType w:val="hybridMultilevel"/>
    <w:tmpl w:val="61687278"/>
    <w:lvl w:ilvl="0" w:tplc="D868BA6E">
      <w:numFmt w:val="bullet"/>
      <w:lvlText w:val="-"/>
      <w:lvlJc w:val="left"/>
      <w:pPr>
        <w:ind w:left="352" w:hanging="360"/>
      </w:pPr>
      <w:rPr>
        <w:rFonts w:ascii="Times New Roman" w:eastAsia="Times New Roman" w:hAnsi="Times New Roman" w:cs="Times New Roman" w:hint="default"/>
        <w:b/>
        <w:bCs/>
        <w:i w:val="0"/>
        <w:iCs w:val="0"/>
        <w:spacing w:val="0"/>
        <w:w w:val="100"/>
        <w:sz w:val="22"/>
        <w:szCs w:val="22"/>
        <w:lang w:val="es-ES" w:eastAsia="en-US" w:bidi="ar-SA"/>
      </w:rPr>
    </w:lvl>
    <w:lvl w:ilvl="1" w:tplc="B6162032">
      <w:numFmt w:val="bullet"/>
      <w:lvlText w:val="•"/>
      <w:lvlJc w:val="left"/>
      <w:pPr>
        <w:ind w:left="1387" w:hanging="360"/>
      </w:pPr>
      <w:rPr>
        <w:rFonts w:hint="default"/>
        <w:lang w:val="es-ES" w:eastAsia="en-US" w:bidi="ar-SA"/>
      </w:rPr>
    </w:lvl>
    <w:lvl w:ilvl="2" w:tplc="93E64760">
      <w:numFmt w:val="bullet"/>
      <w:lvlText w:val="•"/>
      <w:lvlJc w:val="left"/>
      <w:pPr>
        <w:ind w:left="2414" w:hanging="360"/>
      </w:pPr>
      <w:rPr>
        <w:rFonts w:hint="default"/>
        <w:lang w:val="es-ES" w:eastAsia="en-US" w:bidi="ar-SA"/>
      </w:rPr>
    </w:lvl>
    <w:lvl w:ilvl="3" w:tplc="AFEC7C96">
      <w:numFmt w:val="bullet"/>
      <w:lvlText w:val="•"/>
      <w:lvlJc w:val="left"/>
      <w:pPr>
        <w:ind w:left="3441" w:hanging="360"/>
      </w:pPr>
      <w:rPr>
        <w:rFonts w:hint="default"/>
        <w:lang w:val="es-ES" w:eastAsia="en-US" w:bidi="ar-SA"/>
      </w:rPr>
    </w:lvl>
    <w:lvl w:ilvl="4" w:tplc="F8AEF01E">
      <w:numFmt w:val="bullet"/>
      <w:lvlText w:val="•"/>
      <w:lvlJc w:val="left"/>
      <w:pPr>
        <w:ind w:left="4468" w:hanging="360"/>
      </w:pPr>
      <w:rPr>
        <w:rFonts w:hint="default"/>
        <w:lang w:val="es-ES" w:eastAsia="en-US" w:bidi="ar-SA"/>
      </w:rPr>
    </w:lvl>
    <w:lvl w:ilvl="5" w:tplc="33489B16">
      <w:numFmt w:val="bullet"/>
      <w:lvlText w:val="•"/>
      <w:lvlJc w:val="left"/>
      <w:pPr>
        <w:ind w:left="5495" w:hanging="360"/>
      </w:pPr>
      <w:rPr>
        <w:rFonts w:hint="default"/>
        <w:lang w:val="es-ES" w:eastAsia="en-US" w:bidi="ar-SA"/>
      </w:rPr>
    </w:lvl>
    <w:lvl w:ilvl="6" w:tplc="0656615A">
      <w:numFmt w:val="bullet"/>
      <w:lvlText w:val="•"/>
      <w:lvlJc w:val="left"/>
      <w:pPr>
        <w:ind w:left="6522" w:hanging="360"/>
      </w:pPr>
      <w:rPr>
        <w:rFonts w:hint="default"/>
        <w:lang w:val="es-ES" w:eastAsia="en-US" w:bidi="ar-SA"/>
      </w:rPr>
    </w:lvl>
    <w:lvl w:ilvl="7" w:tplc="15C0A9F0">
      <w:numFmt w:val="bullet"/>
      <w:lvlText w:val="•"/>
      <w:lvlJc w:val="left"/>
      <w:pPr>
        <w:ind w:left="7549" w:hanging="360"/>
      </w:pPr>
      <w:rPr>
        <w:rFonts w:hint="default"/>
        <w:lang w:val="es-ES" w:eastAsia="en-US" w:bidi="ar-SA"/>
      </w:rPr>
    </w:lvl>
    <w:lvl w:ilvl="8" w:tplc="FD88094E">
      <w:numFmt w:val="bullet"/>
      <w:lvlText w:val="•"/>
      <w:lvlJc w:val="left"/>
      <w:pPr>
        <w:ind w:left="8577" w:hanging="360"/>
      </w:pPr>
      <w:rPr>
        <w:rFonts w:hint="default"/>
        <w:lang w:val="es-ES" w:eastAsia="en-US" w:bidi="ar-SA"/>
      </w:rPr>
    </w:lvl>
  </w:abstractNum>
  <w:abstractNum w:abstractNumId="723" w15:restartNumberingAfterBreak="0">
    <w:nsid w:val="6FF67294"/>
    <w:multiLevelType w:val="hybridMultilevel"/>
    <w:tmpl w:val="CC1E53C4"/>
    <w:lvl w:ilvl="0" w:tplc="0E00777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85E4FF0">
      <w:numFmt w:val="bullet"/>
      <w:lvlText w:val="•"/>
      <w:lvlJc w:val="left"/>
      <w:pPr>
        <w:ind w:left="2035" w:hanging="360"/>
      </w:pPr>
      <w:rPr>
        <w:rFonts w:hint="default"/>
        <w:lang w:val="es-ES" w:eastAsia="en-US" w:bidi="ar-SA"/>
      </w:rPr>
    </w:lvl>
    <w:lvl w:ilvl="2" w:tplc="14A2E7EA">
      <w:numFmt w:val="bullet"/>
      <w:lvlText w:val="•"/>
      <w:lvlJc w:val="left"/>
      <w:pPr>
        <w:ind w:left="2990" w:hanging="360"/>
      </w:pPr>
      <w:rPr>
        <w:rFonts w:hint="default"/>
        <w:lang w:val="es-ES" w:eastAsia="en-US" w:bidi="ar-SA"/>
      </w:rPr>
    </w:lvl>
    <w:lvl w:ilvl="3" w:tplc="8D9C0A86">
      <w:numFmt w:val="bullet"/>
      <w:lvlText w:val="•"/>
      <w:lvlJc w:val="left"/>
      <w:pPr>
        <w:ind w:left="3945" w:hanging="360"/>
      </w:pPr>
      <w:rPr>
        <w:rFonts w:hint="default"/>
        <w:lang w:val="es-ES" w:eastAsia="en-US" w:bidi="ar-SA"/>
      </w:rPr>
    </w:lvl>
    <w:lvl w:ilvl="4" w:tplc="2ADA3514">
      <w:numFmt w:val="bullet"/>
      <w:lvlText w:val="•"/>
      <w:lvlJc w:val="left"/>
      <w:pPr>
        <w:ind w:left="4900" w:hanging="360"/>
      </w:pPr>
      <w:rPr>
        <w:rFonts w:hint="default"/>
        <w:lang w:val="es-ES" w:eastAsia="en-US" w:bidi="ar-SA"/>
      </w:rPr>
    </w:lvl>
    <w:lvl w:ilvl="5" w:tplc="8DC418CE">
      <w:numFmt w:val="bullet"/>
      <w:lvlText w:val="•"/>
      <w:lvlJc w:val="left"/>
      <w:pPr>
        <w:ind w:left="5855" w:hanging="360"/>
      </w:pPr>
      <w:rPr>
        <w:rFonts w:hint="default"/>
        <w:lang w:val="es-ES" w:eastAsia="en-US" w:bidi="ar-SA"/>
      </w:rPr>
    </w:lvl>
    <w:lvl w:ilvl="6" w:tplc="EFE85278">
      <w:numFmt w:val="bullet"/>
      <w:lvlText w:val="•"/>
      <w:lvlJc w:val="left"/>
      <w:pPr>
        <w:ind w:left="6810" w:hanging="360"/>
      </w:pPr>
      <w:rPr>
        <w:rFonts w:hint="default"/>
        <w:lang w:val="es-ES" w:eastAsia="en-US" w:bidi="ar-SA"/>
      </w:rPr>
    </w:lvl>
    <w:lvl w:ilvl="7" w:tplc="308CE1B4">
      <w:numFmt w:val="bullet"/>
      <w:lvlText w:val="•"/>
      <w:lvlJc w:val="left"/>
      <w:pPr>
        <w:ind w:left="7765" w:hanging="360"/>
      </w:pPr>
      <w:rPr>
        <w:rFonts w:hint="default"/>
        <w:lang w:val="es-ES" w:eastAsia="en-US" w:bidi="ar-SA"/>
      </w:rPr>
    </w:lvl>
    <w:lvl w:ilvl="8" w:tplc="3CE694F4">
      <w:numFmt w:val="bullet"/>
      <w:lvlText w:val="•"/>
      <w:lvlJc w:val="left"/>
      <w:pPr>
        <w:ind w:left="8721" w:hanging="360"/>
      </w:pPr>
      <w:rPr>
        <w:rFonts w:hint="default"/>
        <w:lang w:val="es-ES" w:eastAsia="en-US" w:bidi="ar-SA"/>
      </w:rPr>
    </w:lvl>
  </w:abstractNum>
  <w:abstractNum w:abstractNumId="724" w15:restartNumberingAfterBreak="0">
    <w:nsid w:val="70570B8D"/>
    <w:multiLevelType w:val="hybridMultilevel"/>
    <w:tmpl w:val="98E05054"/>
    <w:lvl w:ilvl="0" w:tplc="3E1665A8">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734CA02A">
      <w:numFmt w:val="bullet"/>
      <w:lvlText w:val="•"/>
      <w:lvlJc w:val="left"/>
      <w:pPr>
        <w:ind w:left="1963" w:hanging="360"/>
      </w:pPr>
      <w:rPr>
        <w:rFonts w:hint="default"/>
        <w:lang w:val="es-ES" w:eastAsia="en-US" w:bidi="ar-SA"/>
      </w:rPr>
    </w:lvl>
    <w:lvl w:ilvl="2" w:tplc="E186687A">
      <w:numFmt w:val="bullet"/>
      <w:lvlText w:val="•"/>
      <w:lvlJc w:val="left"/>
      <w:pPr>
        <w:ind w:left="2926" w:hanging="360"/>
      </w:pPr>
      <w:rPr>
        <w:rFonts w:hint="default"/>
        <w:lang w:val="es-ES" w:eastAsia="en-US" w:bidi="ar-SA"/>
      </w:rPr>
    </w:lvl>
    <w:lvl w:ilvl="3" w:tplc="7388C476">
      <w:numFmt w:val="bullet"/>
      <w:lvlText w:val="•"/>
      <w:lvlJc w:val="left"/>
      <w:pPr>
        <w:ind w:left="3889" w:hanging="360"/>
      </w:pPr>
      <w:rPr>
        <w:rFonts w:hint="default"/>
        <w:lang w:val="es-ES" w:eastAsia="en-US" w:bidi="ar-SA"/>
      </w:rPr>
    </w:lvl>
    <w:lvl w:ilvl="4" w:tplc="5FBADE44">
      <w:numFmt w:val="bullet"/>
      <w:lvlText w:val="•"/>
      <w:lvlJc w:val="left"/>
      <w:pPr>
        <w:ind w:left="4852" w:hanging="360"/>
      </w:pPr>
      <w:rPr>
        <w:rFonts w:hint="default"/>
        <w:lang w:val="es-ES" w:eastAsia="en-US" w:bidi="ar-SA"/>
      </w:rPr>
    </w:lvl>
    <w:lvl w:ilvl="5" w:tplc="564624D8">
      <w:numFmt w:val="bullet"/>
      <w:lvlText w:val="•"/>
      <w:lvlJc w:val="left"/>
      <w:pPr>
        <w:ind w:left="5815" w:hanging="360"/>
      </w:pPr>
      <w:rPr>
        <w:rFonts w:hint="default"/>
        <w:lang w:val="es-ES" w:eastAsia="en-US" w:bidi="ar-SA"/>
      </w:rPr>
    </w:lvl>
    <w:lvl w:ilvl="6" w:tplc="B7D29748">
      <w:numFmt w:val="bullet"/>
      <w:lvlText w:val="•"/>
      <w:lvlJc w:val="left"/>
      <w:pPr>
        <w:ind w:left="6778" w:hanging="360"/>
      </w:pPr>
      <w:rPr>
        <w:rFonts w:hint="default"/>
        <w:lang w:val="es-ES" w:eastAsia="en-US" w:bidi="ar-SA"/>
      </w:rPr>
    </w:lvl>
    <w:lvl w:ilvl="7" w:tplc="31669E9E">
      <w:numFmt w:val="bullet"/>
      <w:lvlText w:val="•"/>
      <w:lvlJc w:val="left"/>
      <w:pPr>
        <w:ind w:left="7741" w:hanging="360"/>
      </w:pPr>
      <w:rPr>
        <w:rFonts w:hint="default"/>
        <w:lang w:val="es-ES" w:eastAsia="en-US" w:bidi="ar-SA"/>
      </w:rPr>
    </w:lvl>
    <w:lvl w:ilvl="8" w:tplc="87846FA2">
      <w:numFmt w:val="bullet"/>
      <w:lvlText w:val="•"/>
      <w:lvlJc w:val="left"/>
      <w:pPr>
        <w:ind w:left="8705" w:hanging="360"/>
      </w:pPr>
      <w:rPr>
        <w:rFonts w:hint="default"/>
        <w:lang w:val="es-ES" w:eastAsia="en-US" w:bidi="ar-SA"/>
      </w:rPr>
    </w:lvl>
  </w:abstractNum>
  <w:abstractNum w:abstractNumId="725" w15:restartNumberingAfterBreak="0">
    <w:nsid w:val="70571054"/>
    <w:multiLevelType w:val="hybridMultilevel"/>
    <w:tmpl w:val="3A7AD868"/>
    <w:lvl w:ilvl="0" w:tplc="93DE377E">
      <w:numFmt w:val="bullet"/>
      <w:lvlText w:val=""/>
      <w:lvlJc w:val="left"/>
      <w:pPr>
        <w:ind w:left="1120" w:hanging="360"/>
      </w:pPr>
      <w:rPr>
        <w:rFonts w:ascii="Symbol" w:eastAsia="Symbol" w:hAnsi="Symbol" w:cs="Symbol" w:hint="default"/>
        <w:b w:val="0"/>
        <w:bCs w:val="0"/>
        <w:i w:val="0"/>
        <w:iCs w:val="0"/>
        <w:spacing w:val="0"/>
        <w:w w:val="100"/>
        <w:sz w:val="22"/>
        <w:szCs w:val="22"/>
        <w:lang w:val="es-ES" w:eastAsia="en-US" w:bidi="ar-SA"/>
      </w:rPr>
    </w:lvl>
    <w:lvl w:ilvl="1" w:tplc="4822B8E6">
      <w:numFmt w:val="bullet"/>
      <w:lvlText w:val="•"/>
      <w:lvlJc w:val="left"/>
      <w:pPr>
        <w:ind w:left="2071" w:hanging="360"/>
      </w:pPr>
      <w:rPr>
        <w:rFonts w:hint="default"/>
        <w:lang w:val="es-ES" w:eastAsia="en-US" w:bidi="ar-SA"/>
      </w:rPr>
    </w:lvl>
    <w:lvl w:ilvl="2" w:tplc="C964AA6A">
      <w:numFmt w:val="bullet"/>
      <w:lvlText w:val="•"/>
      <w:lvlJc w:val="left"/>
      <w:pPr>
        <w:ind w:left="3022" w:hanging="360"/>
      </w:pPr>
      <w:rPr>
        <w:rFonts w:hint="default"/>
        <w:lang w:val="es-ES" w:eastAsia="en-US" w:bidi="ar-SA"/>
      </w:rPr>
    </w:lvl>
    <w:lvl w:ilvl="3" w:tplc="3C2CE46C">
      <w:numFmt w:val="bullet"/>
      <w:lvlText w:val="•"/>
      <w:lvlJc w:val="left"/>
      <w:pPr>
        <w:ind w:left="3973" w:hanging="360"/>
      </w:pPr>
      <w:rPr>
        <w:rFonts w:hint="default"/>
        <w:lang w:val="es-ES" w:eastAsia="en-US" w:bidi="ar-SA"/>
      </w:rPr>
    </w:lvl>
    <w:lvl w:ilvl="4" w:tplc="8CA65D48">
      <w:numFmt w:val="bullet"/>
      <w:lvlText w:val="•"/>
      <w:lvlJc w:val="left"/>
      <w:pPr>
        <w:ind w:left="4924" w:hanging="360"/>
      </w:pPr>
      <w:rPr>
        <w:rFonts w:hint="default"/>
        <w:lang w:val="es-ES" w:eastAsia="en-US" w:bidi="ar-SA"/>
      </w:rPr>
    </w:lvl>
    <w:lvl w:ilvl="5" w:tplc="2E8884A4">
      <w:numFmt w:val="bullet"/>
      <w:lvlText w:val="•"/>
      <w:lvlJc w:val="left"/>
      <w:pPr>
        <w:ind w:left="5875" w:hanging="360"/>
      </w:pPr>
      <w:rPr>
        <w:rFonts w:hint="default"/>
        <w:lang w:val="es-ES" w:eastAsia="en-US" w:bidi="ar-SA"/>
      </w:rPr>
    </w:lvl>
    <w:lvl w:ilvl="6" w:tplc="044894E8">
      <w:numFmt w:val="bullet"/>
      <w:lvlText w:val="•"/>
      <w:lvlJc w:val="left"/>
      <w:pPr>
        <w:ind w:left="6826" w:hanging="360"/>
      </w:pPr>
      <w:rPr>
        <w:rFonts w:hint="default"/>
        <w:lang w:val="es-ES" w:eastAsia="en-US" w:bidi="ar-SA"/>
      </w:rPr>
    </w:lvl>
    <w:lvl w:ilvl="7" w:tplc="2C5E7E46">
      <w:numFmt w:val="bullet"/>
      <w:lvlText w:val="•"/>
      <w:lvlJc w:val="left"/>
      <w:pPr>
        <w:ind w:left="7777" w:hanging="360"/>
      </w:pPr>
      <w:rPr>
        <w:rFonts w:hint="default"/>
        <w:lang w:val="es-ES" w:eastAsia="en-US" w:bidi="ar-SA"/>
      </w:rPr>
    </w:lvl>
    <w:lvl w:ilvl="8" w:tplc="CA1AEA4E">
      <w:numFmt w:val="bullet"/>
      <w:lvlText w:val="•"/>
      <w:lvlJc w:val="left"/>
      <w:pPr>
        <w:ind w:left="8729" w:hanging="360"/>
      </w:pPr>
      <w:rPr>
        <w:rFonts w:hint="default"/>
        <w:lang w:val="es-ES" w:eastAsia="en-US" w:bidi="ar-SA"/>
      </w:rPr>
    </w:lvl>
  </w:abstractNum>
  <w:abstractNum w:abstractNumId="726" w15:restartNumberingAfterBreak="0">
    <w:nsid w:val="709969EE"/>
    <w:multiLevelType w:val="hybridMultilevel"/>
    <w:tmpl w:val="414A22E8"/>
    <w:lvl w:ilvl="0" w:tplc="A044F46A">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470C000A">
      <w:numFmt w:val="bullet"/>
      <w:lvlText w:val="•"/>
      <w:lvlJc w:val="left"/>
      <w:pPr>
        <w:ind w:left="2035" w:hanging="360"/>
      </w:pPr>
      <w:rPr>
        <w:rFonts w:hint="default"/>
        <w:lang w:val="es-ES" w:eastAsia="en-US" w:bidi="ar-SA"/>
      </w:rPr>
    </w:lvl>
    <w:lvl w:ilvl="2" w:tplc="F60A8C5E">
      <w:numFmt w:val="bullet"/>
      <w:lvlText w:val="•"/>
      <w:lvlJc w:val="left"/>
      <w:pPr>
        <w:ind w:left="2990" w:hanging="360"/>
      </w:pPr>
      <w:rPr>
        <w:rFonts w:hint="default"/>
        <w:lang w:val="es-ES" w:eastAsia="en-US" w:bidi="ar-SA"/>
      </w:rPr>
    </w:lvl>
    <w:lvl w:ilvl="3" w:tplc="90524198">
      <w:numFmt w:val="bullet"/>
      <w:lvlText w:val="•"/>
      <w:lvlJc w:val="left"/>
      <w:pPr>
        <w:ind w:left="3945" w:hanging="360"/>
      </w:pPr>
      <w:rPr>
        <w:rFonts w:hint="default"/>
        <w:lang w:val="es-ES" w:eastAsia="en-US" w:bidi="ar-SA"/>
      </w:rPr>
    </w:lvl>
    <w:lvl w:ilvl="4" w:tplc="D9540FAC">
      <w:numFmt w:val="bullet"/>
      <w:lvlText w:val="•"/>
      <w:lvlJc w:val="left"/>
      <w:pPr>
        <w:ind w:left="4900" w:hanging="360"/>
      </w:pPr>
      <w:rPr>
        <w:rFonts w:hint="default"/>
        <w:lang w:val="es-ES" w:eastAsia="en-US" w:bidi="ar-SA"/>
      </w:rPr>
    </w:lvl>
    <w:lvl w:ilvl="5" w:tplc="94C83090">
      <w:numFmt w:val="bullet"/>
      <w:lvlText w:val="•"/>
      <w:lvlJc w:val="left"/>
      <w:pPr>
        <w:ind w:left="5855" w:hanging="360"/>
      </w:pPr>
      <w:rPr>
        <w:rFonts w:hint="default"/>
        <w:lang w:val="es-ES" w:eastAsia="en-US" w:bidi="ar-SA"/>
      </w:rPr>
    </w:lvl>
    <w:lvl w:ilvl="6" w:tplc="74A080AC">
      <w:numFmt w:val="bullet"/>
      <w:lvlText w:val="•"/>
      <w:lvlJc w:val="left"/>
      <w:pPr>
        <w:ind w:left="6810" w:hanging="360"/>
      </w:pPr>
      <w:rPr>
        <w:rFonts w:hint="default"/>
        <w:lang w:val="es-ES" w:eastAsia="en-US" w:bidi="ar-SA"/>
      </w:rPr>
    </w:lvl>
    <w:lvl w:ilvl="7" w:tplc="C7243C5A">
      <w:numFmt w:val="bullet"/>
      <w:lvlText w:val="•"/>
      <w:lvlJc w:val="left"/>
      <w:pPr>
        <w:ind w:left="7765" w:hanging="360"/>
      </w:pPr>
      <w:rPr>
        <w:rFonts w:hint="default"/>
        <w:lang w:val="es-ES" w:eastAsia="en-US" w:bidi="ar-SA"/>
      </w:rPr>
    </w:lvl>
    <w:lvl w:ilvl="8" w:tplc="CB96D1F2">
      <w:numFmt w:val="bullet"/>
      <w:lvlText w:val="•"/>
      <w:lvlJc w:val="left"/>
      <w:pPr>
        <w:ind w:left="8721" w:hanging="360"/>
      </w:pPr>
      <w:rPr>
        <w:rFonts w:hint="default"/>
        <w:lang w:val="es-ES" w:eastAsia="en-US" w:bidi="ar-SA"/>
      </w:rPr>
    </w:lvl>
  </w:abstractNum>
  <w:abstractNum w:abstractNumId="727" w15:restartNumberingAfterBreak="0">
    <w:nsid w:val="70B53220"/>
    <w:multiLevelType w:val="hybridMultilevel"/>
    <w:tmpl w:val="5DBEC74C"/>
    <w:lvl w:ilvl="0" w:tplc="4F306F6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1582258">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2" w:tplc="D00A95B6">
      <w:numFmt w:val="bullet"/>
      <w:lvlText w:val="•"/>
      <w:lvlJc w:val="left"/>
      <w:pPr>
        <w:ind w:left="2990" w:hanging="348"/>
      </w:pPr>
      <w:rPr>
        <w:rFonts w:hint="default"/>
        <w:lang w:val="es-ES" w:eastAsia="en-US" w:bidi="ar-SA"/>
      </w:rPr>
    </w:lvl>
    <w:lvl w:ilvl="3" w:tplc="CD7ED4FA">
      <w:numFmt w:val="bullet"/>
      <w:lvlText w:val="•"/>
      <w:lvlJc w:val="left"/>
      <w:pPr>
        <w:ind w:left="3945" w:hanging="348"/>
      </w:pPr>
      <w:rPr>
        <w:rFonts w:hint="default"/>
        <w:lang w:val="es-ES" w:eastAsia="en-US" w:bidi="ar-SA"/>
      </w:rPr>
    </w:lvl>
    <w:lvl w:ilvl="4" w:tplc="2FF2AA1A">
      <w:numFmt w:val="bullet"/>
      <w:lvlText w:val="•"/>
      <w:lvlJc w:val="left"/>
      <w:pPr>
        <w:ind w:left="4900" w:hanging="348"/>
      </w:pPr>
      <w:rPr>
        <w:rFonts w:hint="default"/>
        <w:lang w:val="es-ES" w:eastAsia="en-US" w:bidi="ar-SA"/>
      </w:rPr>
    </w:lvl>
    <w:lvl w:ilvl="5" w:tplc="3D7E6350">
      <w:numFmt w:val="bullet"/>
      <w:lvlText w:val="•"/>
      <w:lvlJc w:val="left"/>
      <w:pPr>
        <w:ind w:left="5855" w:hanging="348"/>
      </w:pPr>
      <w:rPr>
        <w:rFonts w:hint="default"/>
        <w:lang w:val="es-ES" w:eastAsia="en-US" w:bidi="ar-SA"/>
      </w:rPr>
    </w:lvl>
    <w:lvl w:ilvl="6" w:tplc="6E6A3620">
      <w:numFmt w:val="bullet"/>
      <w:lvlText w:val="•"/>
      <w:lvlJc w:val="left"/>
      <w:pPr>
        <w:ind w:left="6810" w:hanging="348"/>
      </w:pPr>
      <w:rPr>
        <w:rFonts w:hint="default"/>
        <w:lang w:val="es-ES" w:eastAsia="en-US" w:bidi="ar-SA"/>
      </w:rPr>
    </w:lvl>
    <w:lvl w:ilvl="7" w:tplc="FA264950">
      <w:numFmt w:val="bullet"/>
      <w:lvlText w:val="•"/>
      <w:lvlJc w:val="left"/>
      <w:pPr>
        <w:ind w:left="7765" w:hanging="348"/>
      </w:pPr>
      <w:rPr>
        <w:rFonts w:hint="default"/>
        <w:lang w:val="es-ES" w:eastAsia="en-US" w:bidi="ar-SA"/>
      </w:rPr>
    </w:lvl>
    <w:lvl w:ilvl="8" w:tplc="15884D12">
      <w:numFmt w:val="bullet"/>
      <w:lvlText w:val="•"/>
      <w:lvlJc w:val="left"/>
      <w:pPr>
        <w:ind w:left="8721" w:hanging="348"/>
      </w:pPr>
      <w:rPr>
        <w:rFonts w:hint="default"/>
        <w:lang w:val="es-ES" w:eastAsia="en-US" w:bidi="ar-SA"/>
      </w:rPr>
    </w:lvl>
  </w:abstractNum>
  <w:abstractNum w:abstractNumId="728" w15:restartNumberingAfterBreak="0">
    <w:nsid w:val="70DD186D"/>
    <w:multiLevelType w:val="hybridMultilevel"/>
    <w:tmpl w:val="7FF8AE7C"/>
    <w:lvl w:ilvl="0" w:tplc="7784791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6204B4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008B9CE">
      <w:numFmt w:val="bullet"/>
      <w:lvlText w:val="•"/>
      <w:lvlJc w:val="left"/>
      <w:pPr>
        <w:ind w:left="2990" w:hanging="360"/>
      </w:pPr>
      <w:rPr>
        <w:rFonts w:hint="default"/>
        <w:lang w:val="es-ES" w:eastAsia="en-US" w:bidi="ar-SA"/>
      </w:rPr>
    </w:lvl>
    <w:lvl w:ilvl="3" w:tplc="9246F942">
      <w:numFmt w:val="bullet"/>
      <w:lvlText w:val="•"/>
      <w:lvlJc w:val="left"/>
      <w:pPr>
        <w:ind w:left="3945" w:hanging="360"/>
      </w:pPr>
      <w:rPr>
        <w:rFonts w:hint="default"/>
        <w:lang w:val="es-ES" w:eastAsia="en-US" w:bidi="ar-SA"/>
      </w:rPr>
    </w:lvl>
    <w:lvl w:ilvl="4" w:tplc="F1284B82">
      <w:numFmt w:val="bullet"/>
      <w:lvlText w:val="•"/>
      <w:lvlJc w:val="left"/>
      <w:pPr>
        <w:ind w:left="4900" w:hanging="360"/>
      </w:pPr>
      <w:rPr>
        <w:rFonts w:hint="default"/>
        <w:lang w:val="es-ES" w:eastAsia="en-US" w:bidi="ar-SA"/>
      </w:rPr>
    </w:lvl>
    <w:lvl w:ilvl="5" w:tplc="45F89D04">
      <w:numFmt w:val="bullet"/>
      <w:lvlText w:val="•"/>
      <w:lvlJc w:val="left"/>
      <w:pPr>
        <w:ind w:left="5855" w:hanging="360"/>
      </w:pPr>
      <w:rPr>
        <w:rFonts w:hint="default"/>
        <w:lang w:val="es-ES" w:eastAsia="en-US" w:bidi="ar-SA"/>
      </w:rPr>
    </w:lvl>
    <w:lvl w:ilvl="6" w:tplc="26866F2C">
      <w:numFmt w:val="bullet"/>
      <w:lvlText w:val="•"/>
      <w:lvlJc w:val="left"/>
      <w:pPr>
        <w:ind w:left="6810" w:hanging="360"/>
      </w:pPr>
      <w:rPr>
        <w:rFonts w:hint="default"/>
        <w:lang w:val="es-ES" w:eastAsia="en-US" w:bidi="ar-SA"/>
      </w:rPr>
    </w:lvl>
    <w:lvl w:ilvl="7" w:tplc="59903EF4">
      <w:numFmt w:val="bullet"/>
      <w:lvlText w:val="•"/>
      <w:lvlJc w:val="left"/>
      <w:pPr>
        <w:ind w:left="7765" w:hanging="360"/>
      </w:pPr>
      <w:rPr>
        <w:rFonts w:hint="default"/>
        <w:lang w:val="es-ES" w:eastAsia="en-US" w:bidi="ar-SA"/>
      </w:rPr>
    </w:lvl>
    <w:lvl w:ilvl="8" w:tplc="9454DFF6">
      <w:numFmt w:val="bullet"/>
      <w:lvlText w:val="•"/>
      <w:lvlJc w:val="left"/>
      <w:pPr>
        <w:ind w:left="8721" w:hanging="360"/>
      </w:pPr>
      <w:rPr>
        <w:rFonts w:hint="default"/>
        <w:lang w:val="es-ES" w:eastAsia="en-US" w:bidi="ar-SA"/>
      </w:rPr>
    </w:lvl>
  </w:abstractNum>
  <w:abstractNum w:abstractNumId="729" w15:restartNumberingAfterBreak="0">
    <w:nsid w:val="710A6C82"/>
    <w:multiLevelType w:val="hybridMultilevel"/>
    <w:tmpl w:val="14B4A5A0"/>
    <w:lvl w:ilvl="0" w:tplc="6054F7E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33095A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FFA0654">
      <w:numFmt w:val="bullet"/>
      <w:lvlText w:val="•"/>
      <w:lvlJc w:val="left"/>
      <w:pPr>
        <w:ind w:left="2990" w:hanging="360"/>
      </w:pPr>
      <w:rPr>
        <w:rFonts w:hint="default"/>
        <w:lang w:val="es-ES" w:eastAsia="en-US" w:bidi="ar-SA"/>
      </w:rPr>
    </w:lvl>
    <w:lvl w:ilvl="3" w:tplc="46DA7524">
      <w:numFmt w:val="bullet"/>
      <w:lvlText w:val="•"/>
      <w:lvlJc w:val="left"/>
      <w:pPr>
        <w:ind w:left="3945" w:hanging="360"/>
      </w:pPr>
      <w:rPr>
        <w:rFonts w:hint="default"/>
        <w:lang w:val="es-ES" w:eastAsia="en-US" w:bidi="ar-SA"/>
      </w:rPr>
    </w:lvl>
    <w:lvl w:ilvl="4" w:tplc="5F3E4E40">
      <w:numFmt w:val="bullet"/>
      <w:lvlText w:val="•"/>
      <w:lvlJc w:val="left"/>
      <w:pPr>
        <w:ind w:left="4900" w:hanging="360"/>
      </w:pPr>
      <w:rPr>
        <w:rFonts w:hint="default"/>
        <w:lang w:val="es-ES" w:eastAsia="en-US" w:bidi="ar-SA"/>
      </w:rPr>
    </w:lvl>
    <w:lvl w:ilvl="5" w:tplc="5C245420">
      <w:numFmt w:val="bullet"/>
      <w:lvlText w:val="•"/>
      <w:lvlJc w:val="left"/>
      <w:pPr>
        <w:ind w:left="5855" w:hanging="360"/>
      </w:pPr>
      <w:rPr>
        <w:rFonts w:hint="default"/>
        <w:lang w:val="es-ES" w:eastAsia="en-US" w:bidi="ar-SA"/>
      </w:rPr>
    </w:lvl>
    <w:lvl w:ilvl="6" w:tplc="DBCA7B8E">
      <w:numFmt w:val="bullet"/>
      <w:lvlText w:val="•"/>
      <w:lvlJc w:val="left"/>
      <w:pPr>
        <w:ind w:left="6810" w:hanging="360"/>
      </w:pPr>
      <w:rPr>
        <w:rFonts w:hint="default"/>
        <w:lang w:val="es-ES" w:eastAsia="en-US" w:bidi="ar-SA"/>
      </w:rPr>
    </w:lvl>
    <w:lvl w:ilvl="7" w:tplc="66984CE8">
      <w:numFmt w:val="bullet"/>
      <w:lvlText w:val="•"/>
      <w:lvlJc w:val="left"/>
      <w:pPr>
        <w:ind w:left="7765" w:hanging="360"/>
      </w:pPr>
      <w:rPr>
        <w:rFonts w:hint="default"/>
        <w:lang w:val="es-ES" w:eastAsia="en-US" w:bidi="ar-SA"/>
      </w:rPr>
    </w:lvl>
    <w:lvl w:ilvl="8" w:tplc="E7B49B32">
      <w:numFmt w:val="bullet"/>
      <w:lvlText w:val="•"/>
      <w:lvlJc w:val="left"/>
      <w:pPr>
        <w:ind w:left="8721" w:hanging="360"/>
      </w:pPr>
      <w:rPr>
        <w:rFonts w:hint="default"/>
        <w:lang w:val="es-ES" w:eastAsia="en-US" w:bidi="ar-SA"/>
      </w:rPr>
    </w:lvl>
  </w:abstractNum>
  <w:abstractNum w:abstractNumId="730" w15:restartNumberingAfterBreak="0">
    <w:nsid w:val="711F0E75"/>
    <w:multiLevelType w:val="hybridMultilevel"/>
    <w:tmpl w:val="8856E7E8"/>
    <w:lvl w:ilvl="0" w:tplc="474C980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8F4319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7C06580">
      <w:numFmt w:val="bullet"/>
      <w:lvlText w:val="•"/>
      <w:lvlJc w:val="left"/>
      <w:pPr>
        <w:ind w:left="2990" w:hanging="360"/>
      </w:pPr>
      <w:rPr>
        <w:rFonts w:hint="default"/>
        <w:lang w:val="es-ES" w:eastAsia="en-US" w:bidi="ar-SA"/>
      </w:rPr>
    </w:lvl>
    <w:lvl w:ilvl="3" w:tplc="5E007854">
      <w:numFmt w:val="bullet"/>
      <w:lvlText w:val="•"/>
      <w:lvlJc w:val="left"/>
      <w:pPr>
        <w:ind w:left="3945" w:hanging="360"/>
      </w:pPr>
      <w:rPr>
        <w:rFonts w:hint="default"/>
        <w:lang w:val="es-ES" w:eastAsia="en-US" w:bidi="ar-SA"/>
      </w:rPr>
    </w:lvl>
    <w:lvl w:ilvl="4" w:tplc="ABE6353C">
      <w:numFmt w:val="bullet"/>
      <w:lvlText w:val="•"/>
      <w:lvlJc w:val="left"/>
      <w:pPr>
        <w:ind w:left="4900" w:hanging="360"/>
      </w:pPr>
      <w:rPr>
        <w:rFonts w:hint="default"/>
        <w:lang w:val="es-ES" w:eastAsia="en-US" w:bidi="ar-SA"/>
      </w:rPr>
    </w:lvl>
    <w:lvl w:ilvl="5" w:tplc="B0A8B0BC">
      <w:numFmt w:val="bullet"/>
      <w:lvlText w:val="•"/>
      <w:lvlJc w:val="left"/>
      <w:pPr>
        <w:ind w:left="5855" w:hanging="360"/>
      </w:pPr>
      <w:rPr>
        <w:rFonts w:hint="default"/>
        <w:lang w:val="es-ES" w:eastAsia="en-US" w:bidi="ar-SA"/>
      </w:rPr>
    </w:lvl>
    <w:lvl w:ilvl="6" w:tplc="CE9849C6">
      <w:numFmt w:val="bullet"/>
      <w:lvlText w:val="•"/>
      <w:lvlJc w:val="left"/>
      <w:pPr>
        <w:ind w:left="6810" w:hanging="360"/>
      </w:pPr>
      <w:rPr>
        <w:rFonts w:hint="default"/>
        <w:lang w:val="es-ES" w:eastAsia="en-US" w:bidi="ar-SA"/>
      </w:rPr>
    </w:lvl>
    <w:lvl w:ilvl="7" w:tplc="A472446A">
      <w:numFmt w:val="bullet"/>
      <w:lvlText w:val="•"/>
      <w:lvlJc w:val="left"/>
      <w:pPr>
        <w:ind w:left="7765" w:hanging="360"/>
      </w:pPr>
      <w:rPr>
        <w:rFonts w:hint="default"/>
        <w:lang w:val="es-ES" w:eastAsia="en-US" w:bidi="ar-SA"/>
      </w:rPr>
    </w:lvl>
    <w:lvl w:ilvl="8" w:tplc="1CB00B72">
      <w:numFmt w:val="bullet"/>
      <w:lvlText w:val="•"/>
      <w:lvlJc w:val="left"/>
      <w:pPr>
        <w:ind w:left="8721" w:hanging="360"/>
      </w:pPr>
      <w:rPr>
        <w:rFonts w:hint="default"/>
        <w:lang w:val="es-ES" w:eastAsia="en-US" w:bidi="ar-SA"/>
      </w:rPr>
    </w:lvl>
  </w:abstractNum>
  <w:abstractNum w:abstractNumId="731" w15:restartNumberingAfterBreak="0">
    <w:nsid w:val="7120188B"/>
    <w:multiLevelType w:val="hybridMultilevel"/>
    <w:tmpl w:val="746CDC26"/>
    <w:lvl w:ilvl="0" w:tplc="55E21C9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6B24ABA">
      <w:numFmt w:val="bullet"/>
      <w:lvlText w:val="•"/>
      <w:lvlJc w:val="left"/>
      <w:pPr>
        <w:ind w:left="2035" w:hanging="360"/>
      </w:pPr>
      <w:rPr>
        <w:rFonts w:hint="default"/>
        <w:lang w:val="es-ES" w:eastAsia="en-US" w:bidi="ar-SA"/>
      </w:rPr>
    </w:lvl>
    <w:lvl w:ilvl="2" w:tplc="41886A7C">
      <w:numFmt w:val="bullet"/>
      <w:lvlText w:val="•"/>
      <w:lvlJc w:val="left"/>
      <w:pPr>
        <w:ind w:left="2990" w:hanging="360"/>
      </w:pPr>
      <w:rPr>
        <w:rFonts w:hint="default"/>
        <w:lang w:val="es-ES" w:eastAsia="en-US" w:bidi="ar-SA"/>
      </w:rPr>
    </w:lvl>
    <w:lvl w:ilvl="3" w:tplc="AA447E74">
      <w:numFmt w:val="bullet"/>
      <w:lvlText w:val="•"/>
      <w:lvlJc w:val="left"/>
      <w:pPr>
        <w:ind w:left="3945" w:hanging="360"/>
      </w:pPr>
      <w:rPr>
        <w:rFonts w:hint="default"/>
        <w:lang w:val="es-ES" w:eastAsia="en-US" w:bidi="ar-SA"/>
      </w:rPr>
    </w:lvl>
    <w:lvl w:ilvl="4" w:tplc="91DE56EA">
      <w:numFmt w:val="bullet"/>
      <w:lvlText w:val="•"/>
      <w:lvlJc w:val="left"/>
      <w:pPr>
        <w:ind w:left="4900" w:hanging="360"/>
      </w:pPr>
      <w:rPr>
        <w:rFonts w:hint="default"/>
        <w:lang w:val="es-ES" w:eastAsia="en-US" w:bidi="ar-SA"/>
      </w:rPr>
    </w:lvl>
    <w:lvl w:ilvl="5" w:tplc="D5A474E6">
      <w:numFmt w:val="bullet"/>
      <w:lvlText w:val="•"/>
      <w:lvlJc w:val="left"/>
      <w:pPr>
        <w:ind w:left="5855" w:hanging="360"/>
      </w:pPr>
      <w:rPr>
        <w:rFonts w:hint="default"/>
        <w:lang w:val="es-ES" w:eastAsia="en-US" w:bidi="ar-SA"/>
      </w:rPr>
    </w:lvl>
    <w:lvl w:ilvl="6" w:tplc="1F069276">
      <w:numFmt w:val="bullet"/>
      <w:lvlText w:val="•"/>
      <w:lvlJc w:val="left"/>
      <w:pPr>
        <w:ind w:left="6810" w:hanging="360"/>
      </w:pPr>
      <w:rPr>
        <w:rFonts w:hint="default"/>
        <w:lang w:val="es-ES" w:eastAsia="en-US" w:bidi="ar-SA"/>
      </w:rPr>
    </w:lvl>
    <w:lvl w:ilvl="7" w:tplc="497C7326">
      <w:numFmt w:val="bullet"/>
      <w:lvlText w:val="•"/>
      <w:lvlJc w:val="left"/>
      <w:pPr>
        <w:ind w:left="7765" w:hanging="360"/>
      </w:pPr>
      <w:rPr>
        <w:rFonts w:hint="default"/>
        <w:lang w:val="es-ES" w:eastAsia="en-US" w:bidi="ar-SA"/>
      </w:rPr>
    </w:lvl>
    <w:lvl w:ilvl="8" w:tplc="1DAA4EE6">
      <w:numFmt w:val="bullet"/>
      <w:lvlText w:val="•"/>
      <w:lvlJc w:val="left"/>
      <w:pPr>
        <w:ind w:left="8721" w:hanging="360"/>
      </w:pPr>
      <w:rPr>
        <w:rFonts w:hint="default"/>
        <w:lang w:val="es-ES" w:eastAsia="en-US" w:bidi="ar-SA"/>
      </w:rPr>
    </w:lvl>
  </w:abstractNum>
  <w:abstractNum w:abstractNumId="732" w15:restartNumberingAfterBreak="0">
    <w:nsid w:val="712B58A3"/>
    <w:multiLevelType w:val="hybridMultilevel"/>
    <w:tmpl w:val="3716CEF8"/>
    <w:lvl w:ilvl="0" w:tplc="B470D35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E40144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B68DAC8">
      <w:numFmt w:val="bullet"/>
      <w:lvlText w:val="•"/>
      <w:lvlJc w:val="left"/>
      <w:pPr>
        <w:ind w:left="2990" w:hanging="360"/>
      </w:pPr>
      <w:rPr>
        <w:rFonts w:hint="default"/>
        <w:lang w:val="es-ES" w:eastAsia="en-US" w:bidi="ar-SA"/>
      </w:rPr>
    </w:lvl>
    <w:lvl w:ilvl="3" w:tplc="CC8217DA">
      <w:numFmt w:val="bullet"/>
      <w:lvlText w:val="•"/>
      <w:lvlJc w:val="left"/>
      <w:pPr>
        <w:ind w:left="3945" w:hanging="360"/>
      </w:pPr>
      <w:rPr>
        <w:rFonts w:hint="default"/>
        <w:lang w:val="es-ES" w:eastAsia="en-US" w:bidi="ar-SA"/>
      </w:rPr>
    </w:lvl>
    <w:lvl w:ilvl="4" w:tplc="635E66E4">
      <w:numFmt w:val="bullet"/>
      <w:lvlText w:val="•"/>
      <w:lvlJc w:val="left"/>
      <w:pPr>
        <w:ind w:left="4900" w:hanging="360"/>
      </w:pPr>
      <w:rPr>
        <w:rFonts w:hint="default"/>
        <w:lang w:val="es-ES" w:eastAsia="en-US" w:bidi="ar-SA"/>
      </w:rPr>
    </w:lvl>
    <w:lvl w:ilvl="5" w:tplc="A732B424">
      <w:numFmt w:val="bullet"/>
      <w:lvlText w:val="•"/>
      <w:lvlJc w:val="left"/>
      <w:pPr>
        <w:ind w:left="5855" w:hanging="360"/>
      </w:pPr>
      <w:rPr>
        <w:rFonts w:hint="default"/>
        <w:lang w:val="es-ES" w:eastAsia="en-US" w:bidi="ar-SA"/>
      </w:rPr>
    </w:lvl>
    <w:lvl w:ilvl="6" w:tplc="6F32711E">
      <w:numFmt w:val="bullet"/>
      <w:lvlText w:val="•"/>
      <w:lvlJc w:val="left"/>
      <w:pPr>
        <w:ind w:left="6810" w:hanging="360"/>
      </w:pPr>
      <w:rPr>
        <w:rFonts w:hint="default"/>
        <w:lang w:val="es-ES" w:eastAsia="en-US" w:bidi="ar-SA"/>
      </w:rPr>
    </w:lvl>
    <w:lvl w:ilvl="7" w:tplc="11763D4C">
      <w:numFmt w:val="bullet"/>
      <w:lvlText w:val="•"/>
      <w:lvlJc w:val="left"/>
      <w:pPr>
        <w:ind w:left="7765" w:hanging="360"/>
      </w:pPr>
      <w:rPr>
        <w:rFonts w:hint="default"/>
        <w:lang w:val="es-ES" w:eastAsia="en-US" w:bidi="ar-SA"/>
      </w:rPr>
    </w:lvl>
    <w:lvl w:ilvl="8" w:tplc="E286D9EE">
      <w:numFmt w:val="bullet"/>
      <w:lvlText w:val="•"/>
      <w:lvlJc w:val="left"/>
      <w:pPr>
        <w:ind w:left="8721" w:hanging="360"/>
      </w:pPr>
      <w:rPr>
        <w:rFonts w:hint="default"/>
        <w:lang w:val="es-ES" w:eastAsia="en-US" w:bidi="ar-SA"/>
      </w:rPr>
    </w:lvl>
  </w:abstractNum>
  <w:abstractNum w:abstractNumId="733" w15:restartNumberingAfterBreak="0">
    <w:nsid w:val="71760DAA"/>
    <w:multiLevelType w:val="hybridMultilevel"/>
    <w:tmpl w:val="D2DE3B56"/>
    <w:lvl w:ilvl="0" w:tplc="E4E0238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A84DE1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8C8BC84">
      <w:numFmt w:val="bullet"/>
      <w:lvlText w:val="•"/>
      <w:lvlJc w:val="left"/>
      <w:pPr>
        <w:ind w:left="2990" w:hanging="360"/>
      </w:pPr>
      <w:rPr>
        <w:rFonts w:hint="default"/>
        <w:lang w:val="es-ES" w:eastAsia="en-US" w:bidi="ar-SA"/>
      </w:rPr>
    </w:lvl>
    <w:lvl w:ilvl="3" w:tplc="97C87FF0">
      <w:numFmt w:val="bullet"/>
      <w:lvlText w:val="•"/>
      <w:lvlJc w:val="left"/>
      <w:pPr>
        <w:ind w:left="3945" w:hanging="360"/>
      </w:pPr>
      <w:rPr>
        <w:rFonts w:hint="default"/>
        <w:lang w:val="es-ES" w:eastAsia="en-US" w:bidi="ar-SA"/>
      </w:rPr>
    </w:lvl>
    <w:lvl w:ilvl="4" w:tplc="957AE666">
      <w:numFmt w:val="bullet"/>
      <w:lvlText w:val="•"/>
      <w:lvlJc w:val="left"/>
      <w:pPr>
        <w:ind w:left="4900" w:hanging="360"/>
      </w:pPr>
      <w:rPr>
        <w:rFonts w:hint="default"/>
        <w:lang w:val="es-ES" w:eastAsia="en-US" w:bidi="ar-SA"/>
      </w:rPr>
    </w:lvl>
    <w:lvl w:ilvl="5" w:tplc="6B422576">
      <w:numFmt w:val="bullet"/>
      <w:lvlText w:val="•"/>
      <w:lvlJc w:val="left"/>
      <w:pPr>
        <w:ind w:left="5855" w:hanging="360"/>
      </w:pPr>
      <w:rPr>
        <w:rFonts w:hint="default"/>
        <w:lang w:val="es-ES" w:eastAsia="en-US" w:bidi="ar-SA"/>
      </w:rPr>
    </w:lvl>
    <w:lvl w:ilvl="6" w:tplc="72CC8570">
      <w:numFmt w:val="bullet"/>
      <w:lvlText w:val="•"/>
      <w:lvlJc w:val="left"/>
      <w:pPr>
        <w:ind w:left="6810" w:hanging="360"/>
      </w:pPr>
      <w:rPr>
        <w:rFonts w:hint="default"/>
        <w:lang w:val="es-ES" w:eastAsia="en-US" w:bidi="ar-SA"/>
      </w:rPr>
    </w:lvl>
    <w:lvl w:ilvl="7" w:tplc="981E49A4">
      <w:numFmt w:val="bullet"/>
      <w:lvlText w:val="•"/>
      <w:lvlJc w:val="left"/>
      <w:pPr>
        <w:ind w:left="7765" w:hanging="360"/>
      </w:pPr>
      <w:rPr>
        <w:rFonts w:hint="default"/>
        <w:lang w:val="es-ES" w:eastAsia="en-US" w:bidi="ar-SA"/>
      </w:rPr>
    </w:lvl>
    <w:lvl w:ilvl="8" w:tplc="A6127396">
      <w:numFmt w:val="bullet"/>
      <w:lvlText w:val="•"/>
      <w:lvlJc w:val="left"/>
      <w:pPr>
        <w:ind w:left="8721" w:hanging="360"/>
      </w:pPr>
      <w:rPr>
        <w:rFonts w:hint="default"/>
        <w:lang w:val="es-ES" w:eastAsia="en-US" w:bidi="ar-SA"/>
      </w:rPr>
    </w:lvl>
  </w:abstractNum>
  <w:abstractNum w:abstractNumId="734" w15:restartNumberingAfterBreak="0">
    <w:nsid w:val="719A6724"/>
    <w:multiLevelType w:val="hybridMultilevel"/>
    <w:tmpl w:val="3FAAAF86"/>
    <w:lvl w:ilvl="0" w:tplc="31562DCC">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4676753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52A9C84">
      <w:numFmt w:val="bullet"/>
      <w:lvlText w:val="•"/>
      <w:lvlJc w:val="left"/>
      <w:pPr>
        <w:ind w:left="2990" w:hanging="360"/>
      </w:pPr>
      <w:rPr>
        <w:rFonts w:hint="default"/>
        <w:lang w:val="es-ES" w:eastAsia="en-US" w:bidi="ar-SA"/>
      </w:rPr>
    </w:lvl>
    <w:lvl w:ilvl="3" w:tplc="22661CE8">
      <w:numFmt w:val="bullet"/>
      <w:lvlText w:val="•"/>
      <w:lvlJc w:val="left"/>
      <w:pPr>
        <w:ind w:left="3945" w:hanging="360"/>
      </w:pPr>
      <w:rPr>
        <w:rFonts w:hint="default"/>
        <w:lang w:val="es-ES" w:eastAsia="en-US" w:bidi="ar-SA"/>
      </w:rPr>
    </w:lvl>
    <w:lvl w:ilvl="4" w:tplc="357A07AE">
      <w:numFmt w:val="bullet"/>
      <w:lvlText w:val="•"/>
      <w:lvlJc w:val="left"/>
      <w:pPr>
        <w:ind w:left="4900" w:hanging="360"/>
      </w:pPr>
      <w:rPr>
        <w:rFonts w:hint="default"/>
        <w:lang w:val="es-ES" w:eastAsia="en-US" w:bidi="ar-SA"/>
      </w:rPr>
    </w:lvl>
    <w:lvl w:ilvl="5" w:tplc="F9DAB914">
      <w:numFmt w:val="bullet"/>
      <w:lvlText w:val="•"/>
      <w:lvlJc w:val="left"/>
      <w:pPr>
        <w:ind w:left="5855" w:hanging="360"/>
      </w:pPr>
      <w:rPr>
        <w:rFonts w:hint="default"/>
        <w:lang w:val="es-ES" w:eastAsia="en-US" w:bidi="ar-SA"/>
      </w:rPr>
    </w:lvl>
    <w:lvl w:ilvl="6" w:tplc="AC32AEA6">
      <w:numFmt w:val="bullet"/>
      <w:lvlText w:val="•"/>
      <w:lvlJc w:val="left"/>
      <w:pPr>
        <w:ind w:left="6810" w:hanging="360"/>
      </w:pPr>
      <w:rPr>
        <w:rFonts w:hint="default"/>
        <w:lang w:val="es-ES" w:eastAsia="en-US" w:bidi="ar-SA"/>
      </w:rPr>
    </w:lvl>
    <w:lvl w:ilvl="7" w:tplc="9BAA7420">
      <w:numFmt w:val="bullet"/>
      <w:lvlText w:val="•"/>
      <w:lvlJc w:val="left"/>
      <w:pPr>
        <w:ind w:left="7765" w:hanging="360"/>
      </w:pPr>
      <w:rPr>
        <w:rFonts w:hint="default"/>
        <w:lang w:val="es-ES" w:eastAsia="en-US" w:bidi="ar-SA"/>
      </w:rPr>
    </w:lvl>
    <w:lvl w:ilvl="8" w:tplc="72A0C5D0">
      <w:numFmt w:val="bullet"/>
      <w:lvlText w:val="•"/>
      <w:lvlJc w:val="left"/>
      <w:pPr>
        <w:ind w:left="8721" w:hanging="360"/>
      </w:pPr>
      <w:rPr>
        <w:rFonts w:hint="default"/>
        <w:lang w:val="es-ES" w:eastAsia="en-US" w:bidi="ar-SA"/>
      </w:rPr>
    </w:lvl>
  </w:abstractNum>
  <w:abstractNum w:abstractNumId="735" w15:restartNumberingAfterBreak="0">
    <w:nsid w:val="71E70BCD"/>
    <w:multiLevelType w:val="hybridMultilevel"/>
    <w:tmpl w:val="B71EB374"/>
    <w:lvl w:ilvl="0" w:tplc="0CD6B14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73475F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30447B2">
      <w:numFmt w:val="bullet"/>
      <w:lvlText w:val="•"/>
      <w:lvlJc w:val="left"/>
      <w:pPr>
        <w:ind w:left="2990" w:hanging="360"/>
      </w:pPr>
      <w:rPr>
        <w:rFonts w:hint="default"/>
        <w:lang w:val="es-ES" w:eastAsia="en-US" w:bidi="ar-SA"/>
      </w:rPr>
    </w:lvl>
    <w:lvl w:ilvl="3" w:tplc="C82A8CB4">
      <w:numFmt w:val="bullet"/>
      <w:lvlText w:val="•"/>
      <w:lvlJc w:val="left"/>
      <w:pPr>
        <w:ind w:left="3945" w:hanging="360"/>
      </w:pPr>
      <w:rPr>
        <w:rFonts w:hint="default"/>
        <w:lang w:val="es-ES" w:eastAsia="en-US" w:bidi="ar-SA"/>
      </w:rPr>
    </w:lvl>
    <w:lvl w:ilvl="4" w:tplc="576E7532">
      <w:numFmt w:val="bullet"/>
      <w:lvlText w:val="•"/>
      <w:lvlJc w:val="left"/>
      <w:pPr>
        <w:ind w:left="4900" w:hanging="360"/>
      </w:pPr>
      <w:rPr>
        <w:rFonts w:hint="default"/>
        <w:lang w:val="es-ES" w:eastAsia="en-US" w:bidi="ar-SA"/>
      </w:rPr>
    </w:lvl>
    <w:lvl w:ilvl="5" w:tplc="5E5AF59C">
      <w:numFmt w:val="bullet"/>
      <w:lvlText w:val="•"/>
      <w:lvlJc w:val="left"/>
      <w:pPr>
        <w:ind w:left="5855" w:hanging="360"/>
      </w:pPr>
      <w:rPr>
        <w:rFonts w:hint="default"/>
        <w:lang w:val="es-ES" w:eastAsia="en-US" w:bidi="ar-SA"/>
      </w:rPr>
    </w:lvl>
    <w:lvl w:ilvl="6" w:tplc="F43A1FCA">
      <w:numFmt w:val="bullet"/>
      <w:lvlText w:val="•"/>
      <w:lvlJc w:val="left"/>
      <w:pPr>
        <w:ind w:left="6810" w:hanging="360"/>
      </w:pPr>
      <w:rPr>
        <w:rFonts w:hint="default"/>
        <w:lang w:val="es-ES" w:eastAsia="en-US" w:bidi="ar-SA"/>
      </w:rPr>
    </w:lvl>
    <w:lvl w:ilvl="7" w:tplc="FF061004">
      <w:numFmt w:val="bullet"/>
      <w:lvlText w:val="•"/>
      <w:lvlJc w:val="left"/>
      <w:pPr>
        <w:ind w:left="7765" w:hanging="360"/>
      </w:pPr>
      <w:rPr>
        <w:rFonts w:hint="default"/>
        <w:lang w:val="es-ES" w:eastAsia="en-US" w:bidi="ar-SA"/>
      </w:rPr>
    </w:lvl>
    <w:lvl w:ilvl="8" w:tplc="BA5AA0DA">
      <w:numFmt w:val="bullet"/>
      <w:lvlText w:val="•"/>
      <w:lvlJc w:val="left"/>
      <w:pPr>
        <w:ind w:left="8721" w:hanging="360"/>
      </w:pPr>
      <w:rPr>
        <w:rFonts w:hint="default"/>
        <w:lang w:val="es-ES" w:eastAsia="en-US" w:bidi="ar-SA"/>
      </w:rPr>
    </w:lvl>
  </w:abstractNum>
  <w:abstractNum w:abstractNumId="736" w15:restartNumberingAfterBreak="0">
    <w:nsid w:val="720E4FD5"/>
    <w:multiLevelType w:val="hybridMultilevel"/>
    <w:tmpl w:val="C84CBAD2"/>
    <w:lvl w:ilvl="0" w:tplc="85B60A8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7DC9B5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CB07FE8">
      <w:numFmt w:val="bullet"/>
      <w:lvlText w:val="•"/>
      <w:lvlJc w:val="left"/>
      <w:pPr>
        <w:ind w:left="2990" w:hanging="360"/>
      </w:pPr>
      <w:rPr>
        <w:rFonts w:hint="default"/>
        <w:lang w:val="es-ES" w:eastAsia="en-US" w:bidi="ar-SA"/>
      </w:rPr>
    </w:lvl>
    <w:lvl w:ilvl="3" w:tplc="67CC852E">
      <w:numFmt w:val="bullet"/>
      <w:lvlText w:val="•"/>
      <w:lvlJc w:val="left"/>
      <w:pPr>
        <w:ind w:left="3945" w:hanging="360"/>
      </w:pPr>
      <w:rPr>
        <w:rFonts w:hint="default"/>
        <w:lang w:val="es-ES" w:eastAsia="en-US" w:bidi="ar-SA"/>
      </w:rPr>
    </w:lvl>
    <w:lvl w:ilvl="4" w:tplc="B1E4E8E2">
      <w:numFmt w:val="bullet"/>
      <w:lvlText w:val="•"/>
      <w:lvlJc w:val="left"/>
      <w:pPr>
        <w:ind w:left="4900" w:hanging="360"/>
      </w:pPr>
      <w:rPr>
        <w:rFonts w:hint="default"/>
        <w:lang w:val="es-ES" w:eastAsia="en-US" w:bidi="ar-SA"/>
      </w:rPr>
    </w:lvl>
    <w:lvl w:ilvl="5" w:tplc="B140644E">
      <w:numFmt w:val="bullet"/>
      <w:lvlText w:val="•"/>
      <w:lvlJc w:val="left"/>
      <w:pPr>
        <w:ind w:left="5855" w:hanging="360"/>
      </w:pPr>
      <w:rPr>
        <w:rFonts w:hint="default"/>
        <w:lang w:val="es-ES" w:eastAsia="en-US" w:bidi="ar-SA"/>
      </w:rPr>
    </w:lvl>
    <w:lvl w:ilvl="6" w:tplc="61E86D56">
      <w:numFmt w:val="bullet"/>
      <w:lvlText w:val="•"/>
      <w:lvlJc w:val="left"/>
      <w:pPr>
        <w:ind w:left="6810" w:hanging="360"/>
      </w:pPr>
      <w:rPr>
        <w:rFonts w:hint="default"/>
        <w:lang w:val="es-ES" w:eastAsia="en-US" w:bidi="ar-SA"/>
      </w:rPr>
    </w:lvl>
    <w:lvl w:ilvl="7" w:tplc="DC368264">
      <w:numFmt w:val="bullet"/>
      <w:lvlText w:val="•"/>
      <w:lvlJc w:val="left"/>
      <w:pPr>
        <w:ind w:left="7765" w:hanging="360"/>
      </w:pPr>
      <w:rPr>
        <w:rFonts w:hint="default"/>
        <w:lang w:val="es-ES" w:eastAsia="en-US" w:bidi="ar-SA"/>
      </w:rPr>
    </w:lvl>
    <w:lvl w:ilvl="8" w:tplc="B8B0DC72">
      <w:numFmt w:val="bullet"/>
      <w:lvlText w:val="•"/>
      <w:lvlJc w:val="left"/>
      <w:pPr>
        <w:ind w:left="8721" w:hanging="360"/>
      </w:pPr>
      <w:rPr>
        <w:rFonts w:hint="default"/>
        <w:lang w:val="es-ES" w:eastAsia="en-US" w:bidi="ar-SA"/>
      </w:rPr>
    </w:lvl>
  </w:abstractNum>
  <w:abstractNum w:abstractNumId="737" w15:restartNumberingAfterBreak="0">
    <w:nsid w:val="725E421C"/>
    <w:multiLevelType w:val="hybridMultilevel"/>
    <w:tmpl w:val="DB06319E"/>
    <w:lvl w:ilvl="0" w:tplc="CE04F8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47A41AA">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8D7A1B2C">
      <w:numFmt w:val="bullet"/>
      <w:lvlText w:val="•"/>
      <w:lvlJc w:val="left"/>
      <w:pPr>
        <w:ind w:left="2176" w:hanging="360"/>
      </w:pPr>
      <w:rPr>
        <w:rFonts w:hint="default"/>
        <w:lang w:val="es-ES" w:eastAsia="en-US" w:bidi="ar-SA"/>
      </w:rPr>
    </w:lvl>
    <w:lvl w:ilvl="3" w:tplc="EC9A9158">
      <w:numFmt w:val="bullet"/>
      <w:lvlText w:val="•"/>
      <w:lvlJc w:val="left"/>
      <w:pPr>
        <w:ind w:left="3233" w:hanging="360"/>
      </w:pPr>
      <w:rPr>
        <w:rFonts w:hint="default"/>
        <w:lang w:val="es-ES" w:eastAsia="en-US" w:bidi="ar-SA"/>
      </w:rPr>
    </w:lvl>
    <w:lvl w:ilvl="4" w:tplc="804EAC32">
      <w:numFmt w:val="bullet"/>
      <w:lvlText w:val="•"/>
      <w:lvlJc w:val="left"/>
      <w:pPr>
        <w:ind w:left="4290" w:hanging="360"/>
      </w:pPr>
      <w:rPr>
        <w:rFonts w:hint="default"/>
        <w:lang w:val="es-ES" w:eastAsia="en-US" w:bidi="ar-SA"/>
      </w:rPr>
    </w:lvl>
    <w:lvl w:ilvl="5" w:tplc="77626B90">
      <w:numFmt w:val="bullet"/>
      <w:lvlText w:val="•"/>
      <w:lvlJc w:val="left"/>
      <w:pPr>
        <w:ind w:left="5347" w:hanging="360"/>
      </w:pPr>
      <w:rPr>
        <w:rFonts w:hint="default"/>
        <w:lang w:val="es-ES" w:eastAsia="en-US" w:bidi="ar-SA"/>
      </w:rPr>
    </w:lvl>
    <w:lvl w:ilvl="6" w:tplc="DE9C8DA2">
      <w:numFmt w:val="bullet"/>
      <w:lvlText w:val="•"/>
      <w:lvlJc w:val="left"/>
      <w:pPr>
        <w:ind w:left="6404" w:hanging="360"/>
      </w:pPr>
      <w:rPr>
        <w:rFonts w:hint="default"/>
        <w:lang w:val="es-ES" w:eastAsia="en-US" w:bidi="ar-SA"/>
      </w:rPr>
    </w:lvl>
    <w:lvl w:ilvl="7" w:tplc="EEDAB000">
      <w:numFmt w:val="bullet"/>
      <w:lvlText w:val="•"/>
      <w:lvlJc w:val="left"/>
      <w:pPr>
        <w:ind w:left="7460" w:hanging="360"/>
      </w:pPr>
      <w:rPr>
        <w:rFonts w:hint="default"/>
        <w:lang w:val="es-ES" w:eastAsia="en-US" w:bidi="ar-SA"/>
      </w:rPr>
    </w:lvl>
    <w:lvl w:ilvl="8" w:tplc="81A89E56">
      <w:numFmt w:val="bullet"/>
      <w:lvlText w:val="•"/>
      <w:lvlJc w:val="left"/>
      <w:pPr>
        <w:ind w:left="8517" w:hanging="360"/>
      </w:pPr>
      <w:rPr>
        <w:rFonts w:hint="default"/>
        <w:lang w:val="es-ES" w:eastAsia="en-US" w:bidi="ar-SA"/>
      </w:rPr>
    </w:lvl>
  </w:abstractNum>
  <w:abstractNum w:abstractNumId="738" w15:restartNumberingAfterBreak="0">
    <w:nsid w:val="72672386"/>
    <w:multiLevelType w:val="hybridMultilevel"/>
    <w:tmpl w:val="FBD24EFA"/>
    <w:lvl w:ilvl="0" w:tplc="3C92054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F427B9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C6470F2">
      <w:numFmt w:val="bullet"/>
      <w:lvlText w:val="•"/>
      <w:lvlJc w:val="left"/>
      <w:pPr>
        <w:ind w:left="2990" w:hanging="360"/>
      </w:pPr>
      <w:rPr>
        <w:rFonts w:hint="default"/>
        <w:lang w:val="es-ES" w:eastAsia="en-US" w:bidi="ar-SA"/>
      </w:rPr>
    </w:lvl>
    <w:lvl w:ilvl="3" w:tplc="638C8936">
      <w:numFmt w:val="bullet"/>
      <w:lvlText w:val="•"/>
      <w:lvlJc w:val="left"/>
      <w:pPr>
        <w:ind w:left="3945" w:hanging="360"/>
      </w:pPr>
      <w:rPr>
        <w:rFonts w:hint="default"/>
        <w:lang w:val="es-ES" w:eastAsia="en-US" w:bidi="ar-SA"/>
      </w:rPr>
    </w:lvl>
    <w:lvl w:ilvl="4" w:tplc="3E7EE5DC">
      <w:numFmt w:val="bullet"/>
      <w:lvlText w:val="•"/>
      <w:lvlJc w:val="left"/>
      <w:pPr>
        <w:ind w:left="4900" w:hanging="360"/>
      </w:pPr>
      <w:rPr>
        <w:rFonts w:hint="default"/>
        <w:lang w:val="es-ES" w:eastAsia="en-US" w:bidi="ar-SA"/>
      </w:rPr>
    </w:lvl>
    <w:lvl w:ilvl="5" w:tplc="C7DE208A">
      <w:numFmt w:val="bullet"/>
      <w:lvlText w:val="•"/>
      <w:lvlJc w:val="left"/>
      <w:pPr>
        <w:ind w:left="5855" w:hanging="360"/>
      </w:pPr>
      <w:rPr>
        <w:rFonts w:hint="default"/>
        <w:lang w:val="es-ES" w:eastAsia="en-US" w:bidi="ar-SA"/>
      </w:rPr>
    </w:lvl>
    <w:lvl w:ilvl="6" w:tplc="B15ED712">
      <w:numFmt w:val="bullet"/>
      <w:lvlText w:val="•"/>
      <w:lvlJc w:val="left"/>
      <w:pPr>
        <w:ind w:left="6810" w:hanging="360"/>
      </w:pPr>
      <w:rPr>
        <w:rFonts w:hint="default"/>
        <w:lang w:val="es-ES" w:eastAsia="en-US" w:bidi="ar-SA"/>
      </w:rPr>
    </w:lvl>
    <w:lvl w:ilvl="7" w:tplc="8B96A2F2">
      <w:numFmt w:val="bullet"/>
      <w:lvlText w:val="•"/>
      <w:lvlJc w:val="left"/>
      <w:pPr>
        <w:ind w:left="7765" w:hanging="360"/>
      </w:pPr>
      <w:rPr>
        <w:rFonts w:hint="default"/>
        <w:lang w:val="es-ES" w:eastAsia="en-US" w:bidi="ar-SA"/>
      </w:rPr>
    </w:lvl>
    <w:lvl w:ilvl="8" w:tplc="BB74F7A2">
      <w:numFmt w:val="bullet"/>
      <w:lvlText w:val="•"/>
      <w:lvlJc w:val="left"/>
      <w:pPr>
        <w:ind w:left="8721" w:hanging="360"/>
      </w:pPr>
      <w:rPr>
        <w:rFonts w:hint="default"/>
        <w:lang w:val="es-ES" w:eastAsia="en-US" w:bidi="ar-SA"/>
      </w:rPr>
    </w:lvl>
  </w:abstractNum>
  <w:abstractNum w:abstractNumId="739" w15:restartNumberingAfterBreak="0">
    <w:nsid w:val="72672DB7"/>
    <w:multiLevelType w:val="hybridMultilevel"/>
    <w:tmpl w:val="0E3C69CA"/>
    <w:lvl w:ilvl="0" w:tplc="EE3E67D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806F46C">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77AEB6C6">
      <w:numFmt w:val="bullet"/>
      <w:lvlText w:val="•"/>
      <w:lvlJc w:val="left"/>
      <w:pPr>
        <w:ind w:left="2141" w:hanging="288"/>
      </w:pPr>
      <w:rPr>
        <w:rFonts w:hint="default"/>
        <w:lang w:val="es-ES" w:eastAsia="en-US" w:bidi="ar-SA"/>
      </w:rPr>
    </w:lvl>
    <w:lvl w:ilvl="3" w:tplc="4E4AD4BC">
      <w:numFmt w:val="bullet"/>
      <w:lvlText w:val="•"/>
      <w:lvlJc w:val="left"/>
      <w:pPr>
        <w:ind w:left="3202" w:hanging="288"/>
      </w:pPr>
      <w:rPr>
        <w:rFonts w:hint="default"/>
        <w:lang w:val="es-ES" w:eastAsia="en-US" w:bidi="ar-SA"/>
      </w:rPr>
    </w:lvl>
    <w:lvl w:ilvl="4" w:tplc="F24A89A8">
      <w:numFmt w:val="bullet"/>
      <w:lvlText w:val="•"/>
      <w:lvlJc w:val="left"/>
      <w:pPr>
        <w:ind w:left="4263" w:hanging="288"/>
      </w:pPr>
      <w:rPr>
        <w:rFonts w:hint="default"/>
        <w:lang w:val="es-ES" w:eastAsia="en-US" w:bidi="ar-SA"/>
      </w:rPr>
    </w:lvl>
    <w:lvl w:ilvl="5" w:tplc="97D2DF2A">
      <w:numFmt w:val="bullet"/>
      <w:lvlText w:val="•"/>
      <w:lvlJc w:val="left"/>
      <w:pPr>
        <w:ind w:left="5325" w:hanging="288"/>
      </w:pPr>
      <w:rPr>
        <w:rFonts w:hint="default"/>
        <w:lang w:val="es-ES" w:eastAsia="en-US" w:bidi="ar-SA"/>
      </w:rPr>
    </w:lvl>
    <w:lvl w:ilvl="6" w:tplc="129C3A7E">
      <w:numFmt w:val="bullet"/>
      <w:lvlText w:val="•"/>
      <w:lvlJc w:val="left"/>
      <w:pPr>
        <w:ind w:left="6386" w:hanging="288"/>
      </w:pPr>
      <w:rPr>
        <w:rFonts w:hint="default"/>
        <w:lang w:val="es-ES" w:eastAsia="en-US" w:bidi="ar-SA"/>
      </w:rPr>
    </w:lvl>
    <w:lvl w:ilvl="7" w:tplc="6BFC43FA">
      <w:numFmt w:val="bullet"/>
      <w:lvlText w:val="•"/>
      <w:lvlJc w:val="left"/>
      <w:pPr>
        <w:ind w:left="7447" w:hanging="288"/>
      </w:pPr>
      <w:rPr>
        <w:rFonts w:hint="default"/>
        <w:lang w:val="es-ES" w:eastAsia="en-US" w:bidi="ar-SA"/>
      </w:rPr>
    </w:lvl>
    <w:lvl w:ilvl="8" w:tplc="39B4189C">
      <w:numFmt w:val="bullet"/>
      <w:lvlText w:val="•"/>
      <w:lvlJc w:val="left"/>
      <w:pPr>
        <w:ind w:left="8508" w:hanging="288"/>
      </w:pPr>
      <w:rPr>
        <w:rFonts w:hint="default"/>
        <w:lang w:val="es-ES" w:eastAsia="en-US" w:bidi="ar-SA"/>
      </w:rPr>
    </w:lvl>
  </w:abstractNum>
  <w:abstractNum w:abstractNumId="740" w15:restartNumberingAfterBreak="0">
    <w:nsid w:val="72851AA6"/>
    <w:multiLevelType w:val="hybridMultilevel"/>
    <w:tmpl w:val="0D2E034A"/>
    <w:lvl w:ilvl="0" w:tplc="A6580A1C">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0FE2C244">
      <w:numFmt w:val="bullet"/>
      <w:lvlText w:val="•"/>
      <w:lvlJc w:val="left"/>
      <w:pPr>
        <w:ind w:left="2035" w:hanging="360"/>
      </w:pPr>
      <w:rPr>
        <w:rFonts w:hint="default"/>
        <w:lang w:val="es-ES" w:eastAsia="en-US" w:bidi="ar-SA"/>
      </w:rPr>
    </w:lvl>
    <w:lvl w:ilvl="2" w:tplc="5EF68634">
      <w:numFmt w:val="bullet"/>
      <w:lvlText w:val="•"/>
      <w:lvlJc w:val="left"/>
      <w:pPr>
        <w:ind w:left="2990" w:hanging="360"/>
      </w:pPr>
      <w:rPr>
        <w:rFonts w:hint="default"/>
        <w:lang w:val="es-ES" w:eastAsia="en-US" w:bidi="ar-SA"/>
      </w:rPr>
    </w:lvl>
    <w:lvl w:ilvl="3" w:tplc="F334D618">
      <w:numFmt w:val="bullet"/>
      <w:lvlText w:val="•"/>
      <w:lvlJc w:val="left"/>
      <w:pPr>
        <w:ind w:left="3945" w:hanging="360"/>
      </w:pPr>
      <w:rPr>
        <w:rFonts w:hint="default"/>
        <w:lang w:val="es-ES" w:eastAsia="en-US" w:bidi="ar-SA"/>
      </w:rPr>
    </w:lvl>
    <w:lvl w:ilvl="4" w:tplc="D0060A12">
      <w:numFmt w:val="bullet"/>
      <w:lvlText w:val="•"/>
      <w:lvlJc w:val="left"/>
      <w:pPr>
        <w:ind w:left="4900" w:hanging="360"/>
      </w:pPr>
      <w:rPr>
        <w:rFonts w:hint="default"/>
        <w:lang w:val="es-ES" w:eastAsia="en-US" w:bidi="ar-SA"/>
      </w:rPr>
    </w:lvl>
    <w:lvl w:ilvl="5" w:tplc="9D2C19FE">
      <w:numFmt w:val="bullet"/>
      <w:lvlText w:val="•"/>
      <w:lvlJc w:val="left"/>
      <w:pPr>
        <w:ind w:left="5855" w:hanging="360"/>
      </w:pPr>
      <w:rPr>
        <w:rFonts w:hint="default"/>
        <w:lang w:val="es-ES" w:eastAsia="en-US" w:bidi="ar-SA"/>
      </w:rPr>
    </w:lvl>
    <w:lvl w:ilvl="6" w:tplc="A216D6B2">
      <w:numFmt w:val="bullet"/>
      <w:lvlText w:val="•"/>
      <w:lvlJc w:val="left"/>
      <w:pPr>
        <w:ind w:left="6810" w:hanging="360"/>
      </w:pPr>
      <w:rPr>
        <w:rFonts w:hint="default"/>
        <w:lang w:val="es-ES" w:eastAsia="en-US" w:bidi="ar-SA"/>
      </w:rPr>
    </w:lvl>
    <w:lvl w:ilvl="7" w:tplc="138C5072">
      <w:numFmt w:val="bullet"/>
      <w:lvlText w:val="•"/>
      <w:lvlJc w:val="left"/>
      <w:pPr>
        <w:ind w:left="7765" w:hanging="360"/>
      </w:pPr>
      <w:rPr>
        <w:rFonts w:hint="default"/>
        <w:lang w:val="es-ES" w:eastAsia="en-US" w:bidi="ar-SA"/>
      </w:rPr>
    </w:lvl>
    <w:lvl w:ilvl="8" w:tplc="79BEC976">
      <w:numFmt w:val="bullet"/>
      <w:lvlText w:val="•"/>
      <w:lvlJc w:val="left"/>
      <w:pPr>
        <w:ind w:left="8721" w:hanging="360"/>
      </w:pPr>
      <w:rPr>
        <w:rFonts w:hint="default"/>
        <w:lang w:val="es-ES" w:eastAsia="en-US" w:bidi="ar-SA"/>
      </w:rPr>
    </w:lvl>
  </w:abstractNum>
  <w:abstractNum w:abstractNumId="741" w15:restartNumberingAfterBreak="0">
    <w:nsid w:val="729465BC"/>
    <w:multiLevelType w:val="hybridMultilevel"/>
    <w:tmpl w:val="4B043D20"/>
    <w:lvl w:ilvl="0" w:tplc="6AA8165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89869E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AE85A0C">
      <w:numFmt w:val="bullet"/>
      <w:lvlText w:val="•"/>
      <w:lvlJc w:val="left"/>
      <w:pPr>
        <w:ind w:left="2990" w:hanging="360"/>
      </w:pPr>
      <w:rPr>
        <w:rFonts w:hint="default"/>
        <w:lang w:val="es-ES" w:eastAsia="en-US" w:bidi="ar-SA"/>
      </w:rPr>
    </w:lvl>
    <w:lvl w:ilvl="3" w:tplc="027A5578">
      <w:numFmt w:val="bullet"/>
      <w:lvlText w:val="•"/>
      <w:lvlJc w:val="left"/>
      <w:pPr>
        <w:ind w:left="3945" w:hanging="360"/>
      </w:pPr>
      <w:rPr>
        <w:rFonts w:hint="default"/>
        <w:lang w:val="es-ES" w:eastAsia="en-US" w:bidi="ar-SA"/>
      </w:rPr>
    </w:lvl>
    <w:lvl w:ilvl="4" w:tplc="32EE31DA">
      <w:numFmt w:val="bullet"/>
      <w:lvlText w:val="•"/>
      <w:lvlJc w:val="left"/>
      <w:pPr>
        <w:ind w:left="4900" w:hanging="360"/>
      </w:pPr>
      <w:rPr>
        <w:rFonts w:hint="default"/>
        <w:lang w:val="es-ES" w:eastAsia="en-US" w:bidi="ar-SA"/>
      </w:rPr>
    </w:lvl>
    <w:lvl w:ilvl="5" w:tplc="C6A2B58C">
      <w:numFmt w:val="bullet"/>
      <w:lvlText w:val="•"/>
      <w:lvlJc w:val="left"/>
      <w:pPr>
        <w:ind w:left="5855" w:hanging="360"/>
      </w:pPr>
      <w:rPr>
        <w:rFonts w:hint="default"/>
        <w:lang w:val="es-ES" w:eastAsia="en-US" w:bidi="ar-SA"/>
      </w:rPr>
    </w:lvl>
    <w:lvl w:ilvl="6" w:tplc="5388FC06">
      <w:numFmt w:val="bullet"/>
      <w:lvlText w:val="•"/>
      <w:lvlJc w:val="left"/>
      <w:pPr>
        <w:ind w:left="6810" w:hanging="360"/>
      </w:pPr>
      <w:rPr>
        <w:rFonts w:hint="default"/>
        <w:lang w:val="es-ES" w:eastAsia="en-US" w:bidi="ar-SA"/>
      </w:rPr>
    </w:lvl>
    <w:lvl w:ilvl="7" w:tplc="39EC76D2">
      <w:numFmt w:val="bullet"/>
      <w:lvlText w:val="•"/>
      <w:lvlJc w:val="left"/>
      <w:pPr>
        <w:ind w:left="7765" w:hanging="360"/>
      </w:pPr>
      <w:rPr>
        <w:rFonts w:hint="default"/>
        <w:lang w:val="es-ES" w:eastAsia="en-US" w:bidi="ar-SA"/>
      </w:rPr>
    </w:lvl>
    <w:lvl w:ilvl="8" w:tplc="D52A4394">
      <w:numFmt w:val="bullet"/>
      <w:lvlText w:val="•"/>
      <w:lvlJc w:val="left"/>
      <w:pPr>
        <w:ind w:left="8721" w:hanging="360"/>
      </w:pPr>
      <w:rPr>
        <w:rFonts w:hint="default"/>
        <w:lang w:val="es-ES" w:eastAsia="en-US" w:bidi="ar-SA"/>
      </w:rPr>
    </w:lvl>
  </w:abstractNum>
  <w:abstractNum w:abstractNumId="742" w15:restartNumberingAfterBreak="0">
    <w:nsid w:val="729F0EDA"/>
    <w:multiLevelType w:val="hybridMultilevel"/>
    <w:tmpl w:val="DEBC81E2"/>
    <w:lvl w:ilvl="0" w:tplc="34F0237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019649F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0DE59C4">
      <w:numFmt w:val="bullet"/>
      <w:lvlText w:val="•"/>
      <w:lvlJc w:val="left"/>
      <w:pPr>
        <w:ind w:left="2990" w:hanging="360"/>
      </w:pPr>
      <w:rPr>
        <w:rFonts w:hint="default"/>
        <w:lang w:val="es-ES" w:eastAsia="en-US" w:bidi="ar-SA"/>
      </w:rPr>
    </w:lvl>
    <w:lvl w:ilvl="3" w:tplc="1DBC0684">
      <w:numFmt w:val="bullet"/>
      <w:lvlText w:val="•"/>
      <w:lvlJc w:val="left"/>
      <w:pPr>
        <w:ind w:left="3945" w:hanging="360"/>
      </w:pPr>
      <w:rPr>
        <w:rFonts w:hint="default"/>
        <w:lang w:val="es-ES" w:eastAsia="en-US" w:bidi="ar-SA"/>
      </w:rPr>
    </w:lvl>
    <w:lvl w:ilvl="4" w:tplc="379CD896">
      <w:numFmt w:val="bullet"/>
      <w:lvlText w:val="•"/>
      <w:lvlJc w:val="left"/>
      <w:pPr>
        <w:ind w:left="4900" w:hanging="360"/>
      </w:pPr>
      <w:rPr>
        <w:rFonts w:hint="default"/>
        <w:lang w:val="es-ES" w:eastAsia="en-US" w:bidi="ar-SA"/>
      </w:rPr>
    </w:lvl>
    <w:lvl w:ilvl="5" w:tplc="93D26B3C">
      <w:numFmt w:val="bullet"/>
      <w:lvlText w:val="•"/>
      <w:lvlJc w:val="left"/>
      <w:pPr>
        <w:ind w:left="5855" w:hanging="360"/>
      </w:pPr>
      <w:rPr>
        <w:rFonts w:hint="default"/>
        <w:lang w:val="es-ES" w:eastAsia="en-US" w:bidi="ar-SA"/>
      </w:rPr>
    </w:lvl>
    <w:lvl w:ilvl="6" w:tplc="57A83DC6">
      <w:numFmt w:val="bullet"/>
      <w:lvlText w:val="•"/>
      <w:lvlJc w:val="left"/>
      <w:pPr>
        <w:ind w:left="6810" w:hanging="360"/>
      </w:pPr>
      <w:rPr>
        <w:rFonts w:hint="default"/>
        <w:lang w:val="es-ES" w:eastAsia="en-US" w:bidi="ar-SA"/>
      </w:rPr>
    </w:lvl>
    <w:lvl w:ilvl="7" w:tplc="23B08E44">
      <w:numFmt w:val="bullet"/>
      <w:lvlText w:val="•"/>
      <w:lvlJc w:val="left"/>
      <w:pPr>
        <w:ind w:left="7765" w:hanging="360"/>
      </w:pPr>
      <w:rPr>
        <w:rFonts w:hint="default"/>
        <w:lang w:val="es-ES" w:eastAsia="en-US" w:bidi="ar-SA"/>
      </w:rPr>
    </w:lvl>
    <w:lvl w:ilvl="8" w:tplc="5EF2CBC2">
      <w:numFmt w:val="bullet"/>
      <w:lvlText w:val="•"/>
      <w:lvlJc w:val="left"/>
      <w:pPr>
        <w:ind w:left="8721" w:hanging="360"/>
      </w:pPr>
      <w:rPr>
        <w:rFonts w:hint="default"/>
        <w:lang w:val="es-ES" w:eastAsia="en-US" w:bidi="ar-SA"/>
      </w:rPr>
    </w:lvl>
  </w:abstractNum>
  <w:abstractNum w:abstractNumId="743" w15:restartNumberingAfterBreak="0">
    <w:nsid w:val="72AF6EC6"/>
    <w:multiLevelType w:val="hybridMultilevel"/>
    <w:tmpl w:val="C98815B0"/>
    <w:lvl w:ilvl="0" w:tplc="409E48A2">
      <w:numFmt w:val="bullet"/>
      <w:lvlText w:val=""/>
      <w:lvlJc w:val="left"/>
      <w:pPr>
        <w:ind w:left="1432" w:hanging="360"/>
      </w:pPr>
      <w:rPr>
        <w:rFonts w:ascii="Symbol" w:eastAsia="Symbol" w:hAnsi="Symbol" w:cs="Symbol" w:hint="default"/>
        <w:b w:val="0"/>
        <w:bCs w:val="0"/>
        <w:i w:val="0"/>
        <w:iCs w:val="0"/>
        <w:spacing w:val="0"/>
        <w:w w:val="100"/>
        <w:sz w:val="22"/>
        <w:szCs w:val="22"/>
        <w:lang w:val="es-ES" w:eastAsia="en-US" w:bidi="ar-SA"/>
      </w:rPr>
    </w:lvl>
    <w:lvl w:ilvl="1" w:tplc="BE705BC4">
      <w:numFmt w:val="bullet"/>
      <w:lvlText w:val="•"/>
      <w:lvlJc w:val="left"/>
      <w:pPr>
        <w:ind w:left="2359" w:hanging="360"/>
      </w:pPr>
      <w:rPr>
        <w:rFonts w:hint="default"/>
        <w:lang w:val="es-ES" w:eastAsia="en-US" w:bidi="ar-SA"/>
      </w:rPr>
    </w:lvl>
    <w:lvl w:ilvl="2" w:tplc="E452AD68">
      <w:numFmt w:val="bullet"/>
      <w:lvlText w:val="•"/>
      <w:lvlJc w:val="left"/>
      <w:pPr>
        <w:ind w:left="3278" w:hanging="360"/>
      </w:pPr>
      <w:rPr>
        <w:rFonts w:hint="default"/>
        <w:lang w:val="es-ES" w:eastAsia="en-US" w:bidi="ar-SA"/>
      </w:rPr>
    </w:lvl>
    <w:lvl w:ilvl="3" w:tplc="EB560444">
      <w:numFmt w:val="bullet"/>
      <w:lvlText w:val="•"/>
      <w:lvlJc w:val="left"/>
      <w:pPr>
        <w:ind w:left="4197" w:hanging="360"/>
      </w:pPr>
      <w:rPr>
        <w:rFonts w:hint="default"/>
        <w:lang w:val="es-ES" w:eastAsia="en-US" w:bidi="ar-SA"/>
      </w:rPr>
    </w:lvl>
    <w:lvl w:ilvl="4" w:tplc="E9561190">
      <w:numFmt w:val="bullet"/>
      <w:lvlText w:val="•"/>
      <w:lvlJc w:val="left"/>
      <w:pPr>
        <w:ind w:left="5116" w:hanging="360"/>
      </w:pPr>
      <w:rPr>
        <w:rFonts w:hint="default"/>
        <w:lang w:val="es-ES" w:eastAsia="en-US" w:bidi="ar-SA"/>
      </w:rPr>
    </w:lvl>
    <w:lvl w:ilvl="5" w:tplc="3BA6D16A">
      <w:numFmt w:val="bullet"/>
      <w:lvlText w:val="•"/>
      <w:lvlJc w:val="left"/>
      <w:pPr>
        <w:ind w:left="6035" w:hanging="360"/>
      </w:pPr>
      <w:rPr>
        <w:rFonts w:hint="default"/>
        <w:lang w:val="es-ES" w:eastAsia="en-US" w:bidi="ar-SA"/>
      </w:rPr>
    </w:lvl>
    <w:lvl w:ilvl="6" w:tplc="90741A92">
      <w:numFmt w:val="bullet"/>
      <w:lvlText w:val="•"/>
      <w:lvlJc w:val="left"/>
      <w:pPr>
        <w:ind w:left="6954" w:hanging="360"/>
      </w:pPr>
      <w:rPr>
        <w:rFonts w:hint="default"/>
        <w:lang w:val="es-ES" w:eastAsia="en-US" w:bidi="ar-SA"/>
      </w:rPr>
    </w:lvl>
    <w:lvl w:ilvl="7" w:tplc="B68C9084">
      <w:numFmt w:val="bullet"/>
      <w:lvlText w:val="•"/>
      <w:lvlJc w:val="left"/>
      <w:pPr>
        <w:ind w:left="7873" w:hanging="360"/>
      </w:pPr>
      <w:rPr>
        <w:rFonts w:hint="default"/>
        <w:lang w:val="es-ES" w:eastAsia="en-US" w:bidi="ar-SA"/>
      </w:rPr>
    </w:lvl>
    <w:lvl w:ilvl="8" w:tplc="935A6E5A">
      <w:numFmt w:val="bullet"/>
      <w:lvlText w:val="•"/>
      <w:lvlJc w:val="left"/>
      <w:pPr>
        <w:ind w:left="8793" w:hanging="360"/>
      </w:pPr>
      <w:rPr>
        <w:rFonts w:hint="default"/>
        <w:lang w:val="es-ES" w:eastAsia="en-US" w:bidi="ar-SA"/>
      </w:rPr>
    </w:lvl>
  </w:abstractNum>
  <w:abstractNum w:abstractNumId="744" w15:restartNumberingAfterBreak="0">
    <w:nsid w:val="72E453B1"/>
    <w:multiLevelType w:val="hybridMultilevel"/>
    <w:tmpl w:val="F31E46BC"/>
    <w:lvl w:ilvl="0" w:tplc="FC04C5E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AB87F30">
      <w:numFmt w:val="bullet"/>
      <w:lvlText w:val="•"/>
      <w:lvlJc w:val="left"/>
      <w:pPr>
        <w:ind w:left="2035" w:hanging="360"/>
      </w:pPr>
      <w:rPr>
        <w:rFonts w:hint="default"/>
        <w:lang w:val="es-ES" w:eastAsia="en-US" w:bidi="ar-SA"/>
      </w:rPr>
    </w:lvl>
    <w:lvl w:ilvl="2" w:tplc="FCB41C52">
      <w:numFmt w:val="bullet"/>
      <w:lvlText w:val="•"/>
      <w:lvlJc w:val="left"/>
      <w:pPr>
        <w:ind w:left="2990" w:hanging="360"/>
      </w:pPr>
      <w:rPr>
        <w:rFonts w:hint="default"/>
        <w:lang w:val="es-ES" w:eastAsia="en-US" w:bidi="ar-SA"/>
      </w:rPr>
    </w:lvl>
    <w:lvl w:ilvl="3" w:tplc="BC62AED0">
      <w:numFmt w:val="bullet"/>
      <w:lvlText w:val="•"/>
      <w:lvlJc w:val="left"/>
      <w:pPr>
        <w:ind w:left="3945" w:hanging="360"/>
      </w:pPr>
      <w:rPr>
        <w:rFonts w:hint="default"/>
        <w:lang w:val="es-ES" w:eastAsia="en-US" w:bidi="ar-SA"/>
      </w:rPr>
    </w:lvl>
    <w:lvl w:ilvl="4" w:tplc="CF12873A">
      <w:numFmt w:val="bullet"/>
      <w:lvlText w:val="•"/>
      <w:lvlJc w:val="left"/>
      <w:pPr>
        <w:ind w:left="4900" w:hanging="360"/>
      </w:pPr>
      <w:rPr>
        <w:rFonts w:hint="default"/>
        <w:lang w:val="es-ES" w:eastAsia="en-US" w:bidi="ar-SA"/>
      </w:rPr>
    </w:lvl>
    <w:lvl w:ilvl="5" w:tplc="26A27AFC">
      <w:numFmt w:val="bullet"/>
      <w:lvlText w:val="•"/>
      <w:lvlJc w:val="left"/>
      <w:pPr>
        <w:ind w:left="5855" w:hanging="360"/>
      </w:pPr>
      <w:rPr>
        <w:rFonts w:hint="default"/>
        <w:lang w:val="es-ES" w:eastAsia="en-US" w:bidi="ar-SA"/>
      </w:rPr>
    </w:lvl>
    <w:lvl w:ilvl="6" w:tplc="BCB4DD54">
      <w:numFmt w:val="bullet"/>
      <w:lvlText w:val="•"/>
      <w:lvlJc w:val="left"/>
      <w:pPr>
        <w:ind w:left="6810" w:hanging="360"/>
      </w:pPr>
      <w:rPr>
        <w:rFonts w:hint="default"/>
        <w:lang w:val="es-ES" w:eastAsia="en-US" w:bidi="ar-SA"/>
      </w:rPr>
    </w:lvl>
    <w:lvl w:ilvl="7" w:tplc="7818BDC0">
      <w:numFmt w:val="bullet"/>
      <w:lvlText w:val="•"/>
      <w:lvlJc w:val="left"/>
      <w:pPr>
        <w:ind w:left="7765" w:hanging="360"/>
      </w:pPr>
      <w:rPr>
        <w:rFonts w:hint="default"/>
        <w:lang w:val="es-ES" w:eastAsia="en-US" w:bidi="ar-SA"/>
      </w:rPr>
    </w:lvl>
    <w:lvl w:ilvl="8" w:tplc="F0884E90">
      <w:numFmt w:val="bullet"/>
      <w:lvlText w:val="•"/>
      <w:lvlJc w:val="left"/>
      <w:pPr>
        <w:ind w:left="8721" w:hanging="360"/>
      </w:pPr>
      <w:rPr>
        <w:rFonts w:hint="default"/>
        <w:lang w:val="es-ES" w:eastAsia="en-US" w:bidi="ar-SA"/>
      </w:rPr>
    </w:lvl>
  </w:abstractNum>
  <w:abstractNum w:abstractNumId="745" w15:restartNumberingAfterBreak="0">
    <w:nsid w:val="72F575DB"/>
    <w:multiLevelType w:val="hybridMultilevel"/>
    <w:tmpl w:val="2D4296BE"/>
    <w:lvl w:ilvl="0" w:tplc="70F036F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7D02EF2">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604481FE">
      <w:numFmt w:val="bullet"/>
      <w:lvlText w:val="•"/>
      <w:lvlJc w:val="left"/>
      <w:pPr>
        <w:ind w:left="2141" w:hanging="284"/>
      </w:pPr>
      <w:rPr>
        <w:rFonts w:hint="default"/>
        <w:lang w:val="es-ES" w:eastAsia="en-US" w:bidi="ar-SA"/>
      </w:rPr>
    </w:lvl>
    <w:lvl w:ilvl="3" w:tplc="69209260">
      <w:numFmt w:val="bullet"/>
      <w:lvlText w:val="•"/>
      <w:lvlJc w:val="left"/>
      <w:pPr>
        <w:ind w:left="3202" w:hanging="284"/>
      </w:pPr>
      <w:rPr>
        <w:rFonts w:hint="default"/>
        <w:lang w:val="es-ES" w:eastAsia="en-US" w:bidi="ar-SA"/>
      </w:rPr>
    </w:lvl>
    <w:lvl w:ilvl="4" w:tplc="D34EF01A">
      <w:numFmt w:val="bullet"/>
      <w:lvlText w:val="•"/>
      <w:lvlJc w:val="left"/>
      <w:pPr>
        <w:ind w:left="4263" w:hanging="284"/>
      </w:pPr>
      <w:rPr>
        <w:rFonts w:hint="default"/>
        <w:lang w:val="es-ES" w:eastAsia="en-US" w:bidi="ar-SA"/>
      </w:rPr>
    </w:lvl>
    <w:lvl w:ilvl="5" w:tplc="AC4EA2FA">
      <w:numFmt w:val="bullet"/>
      <w:lvlText w:val="•"/>
      <w:lvlJc w:val="left"/>
      <w:pPr>
        <w:ind w:left="5325" w:hanging="284"/>
      </w:pPr>
      <w:rPr>
        <w:rFonts w:hint="default"/>
        <w:lang w:val="es-ES" w:eastAsia="en-US" w:bidi="ar-SA"/>
      </w:rPr>
    </w:lvl>
    <w:lvl w:ilvl="6" w:tplc="ED4C1B3C">
      <w:numFmt w:val="bullet"/>
      <w:lvlText w:val="•"/>
      <w:lvlJc w:val="left"/>
      <w:pPr>
        <w:ind w:left="6386" w:hanging="284"/>
      </w:pPr>
      <w:rPr>
        <w:rFonts w:hint="default"/>
        <w:lang w:val="es-ES" w:eastAsia="en-US" w:bidi="ar-SA"/>
      </w:rPr>
    </w:lvl>
    <w:lvl w:ilvl="7" w:tplc="4B4E7D1E">
      <w:numFmt w:val="bullet"/>
      <w:lvlText w:val="•"/>
      <w:lvlJc w:val="left"/>
      <w:pPr>
        <w:ind w:left="7447" w:hanging="284"/>
      </w:pPr>
      <w:rPr>
        <w:rFonts w:hint="default"/>
        <w:lang w:val="es-ES" w:eastAsia="en-US" w:bidi="ar-SA"/>
      </w:rPr>
    </w:lvl>
    <w:lvl w:ilvl="8" w:tplc="606C7710">
      <w:numFmt w:val="bullet"/>
      <w:lvlText w:val="•"/>
      <w:lvlJc w:val="left"/>
      <w:pPr>
        <w:ind w:left="8508" w:hanging="284"/>
      </w:pPr>
      <w:rPr>
        <w:rFonts w:hint="default"/>
        <w:lang w:val="es-ES" w:eastAsia="en-US" w:bidi="ar-SA"/>
      </w:rPr>
    </w:lvl>
  </w:abstractNum>
  <w:abstractNum w:abstractNumId="746" w15:restartNumberingAfterBreak="0">
    <w:nsid w:val="734E564D"/>
    <w:multiLevelType w:val="hybridMultilevel"/>
    <w:tmpl w:val="40DCA366"/>
    <w:lvl w:ilvl="0" w:tplc="17429F8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E807980">
      <w:numFmt w:val="bullet"/>
      <w:lvlText w:val="-"/>
      <w:lvlJc w:val="left"/>
      <w:pPr>
        <w:ind w:left="1072" w:hanging="360"/>
      </w:pPr>
      <w:rPr>
        <w:rFonts w:ascii="Arial" w:eastAsia="Arial" w:hAnsi="Arial" w:cs="Arial" w:hint="default"/>
        <w:b w:val="0"/>
        <w:bCs w:val="0"/>
        <w:i w:val="0"/>
        <w:iCs w:val="0"/>
        <w:spacing w:val="0"/>
        <w:w w:val="100"/>
        <w:sz w:val="22"/>
        <w:szCs w:val="22"/>
        <w:lang w:val="es-ES" w:eastAsia="en-US" w:bidi="ar-SA"/>
      </w:rPr>
    </w:lvl>
    <w:lvl w:ilvl="2" w:tplc="C0D068D6">
      <w:numFmt w:val="bullet"/>
      <w:lvlText w:val="•"/>
      <w:lvlJc w:val="left"/>
      <w:pPr>
        <w:ind w:left="2990" w:hanging="360"/>
      </w:pPr>
      <w:rPr>
        <w:rFonts w:hint="default"/>
        <w:lang w:val="es-ES" w:eastAsia="en-US" w:bidi="ar-SA"/>
      </w:rPr>
    </w:lvl>
    <w:lvl w:ilvl="3" w:tplc="40C2DAAA">
      <w:numFmt w:val="bullet"/>
      <w:lvlText w:val="•"/>
      <w:lvlJc w:val="left"/>
      <w:pPr>
        <w:ind w:left="3945" w:hanging="360"/>
      </w:pPr>
      <w:rPr>
        <w:rFonts w:hint="default"/>
        <w:lang w:val="es-ES" w:eastAsia="en-US" w:bidi="ar-SA"/>
      </w:rPr>
    </w:lvl>
    <w:lvl w:ilvl="4" w:tplc="6CAEB1F8">
      <w:numFmt w:val="bullet"/>
      <w:lvlText w:val="•"/>
      <w:lvlJc w:val="left"/>
      <w:pPr>
        <w:ind w:left="4900" w:hanging="360"/>
      </w:pPr>
      <w:rPr>
        <w:rFonts w:hint="default"/>
        <w:lang w:val="es-ES" w:eastAsia="en-US" w:bidi="ar-SA"/>
      </w:rPr>
    </w:lvl>
    <w:lvl w:ilvl="5" w:tplc="2B9A210C">
      <w:numFmt w:val="bullet"/>
      <w:lvlText w:val="•"/>
      <w:lvlJc w:val="left"/>
      <w:pPr>
        <w:ind w:left="5855" w:hanging="360"/>
      </w:pPr>
      <w:rPr>
        <w:rFonts w:hint="default"/>
        <w:lang w:val="es-ES" w:eastAsia="en-US" w:bidi="ar-SA"/>
      </w:rPr>
    </w:lvl>
    <w:lvl w:ilvl="6" w:tplc="55AC3CA4">
      <w:numFmt w:val="bullet"/>
      <w:lvlText w:val="•"/>
      <w:lvlJc w:val="left"/>
      <w:pPr>
        <w:ind w:left="6810" w:hanging="360"/>
      </w:pPr>
      <w:rPr>
        <w:rFonts w:hint="default"/>
        <w:lang w:val="es-ES" w:eastAsia="en-US" w:bidi="ar-SA"/>
      </w:rPr>
    </w:lvl>
    <w:lvl w:ilvl="7" w:tplc="A82E8398">
      <w:numFmt w:val="bullet"/>
      <w:lvlText w:val="•"/>
      <w:lvlJc w:val="left"/>
      <w:pPr>
        <w:ind w:left="7765" w:hanging="360"/>
      </w:pPr>
      <w:rPr>
        <w:rFonts w:hint="default"/>
        <w:lang w:val="es-ES" w:eastAsia="en-US" w:bidi="ar-SA"/>
      </w:rPr>
    </w:lvl>
    <w:lvl w:ilvl="8" w:tplc="ECD40334">
      <w:numFmt w:val="bullet"/>
      <w:lvlText w:val="•"/>
      <w:lvlJc w:val="left"/>
      <w:pPr>
        <w:ind w:left="8721" w:hanging="360"/>
      </w:pPr>
      <w:rPr>
        <w:rFonts w:hint="default"/>
        <w:lang w:val="es-ES" w:eastAsia="en-US" w:bidi="ar-SA"/>
      </w:rPr>
    </w:lvl>
  </w:abstractNum>
  <w:abstractNum w:abstractNumId="747" w15:restartNumberingAfterBreak="0">
    <w:nsid w:val="73A24E1E"/>
    <w:multiLevelType w:val="hybridMultilevel"/>
    <w:tmpl w:val="10E0CD7A"/>
    <w:lvl w:ilvl="0" w:tplc="618CBC46">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46EEAECE">
      <w:numFmt w:val="bullet"/>
      <w:lvlText w:val="•"/>
      <w:lvlJc w:val="left"/>
      <w:pPr>
        <w:ind w:left="2035" w:hanging="348"/>
      </w:pPr>
      <w:rPr>
        <w:rFonts w:hint="default"/>
        <w:lang w:val="es-ES" w:eastAsia="en-US" w:bidi="ar-SA"/>
      </w:rPr>
    </w:lvl>
    <w:lvl w:ilvl="2" w:tplc="B0B478A6">
      <w:numFmt w:val="bullet"/>
      <w:lvlText w:val="•"/>
      <w:lvlJc w:val="left"/>
      <w:pPr>
        <w:ind w:left="2990" w:hanging="348"/>
      </w:pPr>
      <w:rPr>
        <w:rFonts w:hint="default"/>
        <w:lang w:val="es-ES" w:eastAsia="en-US" w:bidi="ar-SA"/>
      </w:rPr>
    </w:lvl>
    <w:lvl w:ilvl="3" w:tplc="118A33B2">
      <w:numFmt w:val="bullet"/>
      <w:lvlText w:val="•"/>
      <w:lvlJc w:val="left"/>
      <w:pPr>
        <w:ind w:left="3945" w:hanging="348"/>
      </w:pPr>
      <w:rPr>
        <w:rFonts w:hint="default"/>
        <w:lang w:val="es-ES" w:eastAsia="en-US" w:bidi="ar-SA"/>
      </w:rPr>
    </w:lvl>
    <w:lvl w:ilvl="4" w:tplc="B156DA5E">
      <w:numFmt w:val="bullet"/>
      <w:lvlText w:val="•"/>
      <w:lvlJc w:val="left"/>
      <w:pPr>
        <w:ind w:left="4900" w:hanging="348"/>
      </w:pPr>
      <w:rPr>
        <w:rFonts w:hint="default"/>
        <w:lang w:val="es-ES" w:eastAsia="en-US" w:bidi="ar-SA"/>
      </w:rPr>
    </w:lvl>
    <w:lvl w:ilvl="5" w:tplc="D736DA44">
      <w:numFmt w:val="bullet"/>
      <w:lvlText w:val="•"/>
      <w:lvlJc w:val="left"/>
      <w:pPr>
        <w:ind w:left="5855" w:hanging="348"/>
      </w:pPr>
      <w:rPr>
        <w:rFonts w:hint="default"/>
        <w:lang w:val="es-ES" w:eastAsia="en-US" w:bidi="ar-SA"/>
      </w:rPr>
    </w:lvl>
    <w:lvl w:ilvl="6" w:tplc="DDDAAC3E">
      <w:numFmt w:val="bullet"/>
      <w:lvlText w:val="•"/>
      <w:lvlJc w:val="left"/>
      <w:pPr>
        <w:ind w:left="6810" w:hanging="348"/>
      </w:pPr>
      <w:rPr>
        <w:rFonts w:hint="default"/>
        <w:lang w:val="es-ES" w:eastAsia="en-US" w:bidi="ar-SA"/>
      </w:rPr>
    </w:lvl>
    <w:lvl w:ilvl="7" w:tplc="50809AAA">
      <w:numFmt w:val="bullet"/>
      <w:lvlText w:val="•"/>
      <w:lvlJc w:val="left"/>
      <w:pPr>
        <w:ind w:left="7765" w:hanging="348"/>
      </w:pPr>
      <w:rPr>
        <w:rFonts w:hint="default"/>
        <w:lang w:val="es-ES" w:eastAsia="en-US" w:bidi="ar-SA"/>
      </w:rPr>
    </w:lvl>
    <w:lvl w:ilvl="8" w:tplc="FF82E0DC">
      <w:numFmt w:val="bullet"/>
      <w:lvlText w:val="•"/>
      <w:lvlJc w:val="left"/>
      <w:pPr>
        <w:ind w:left="8721" w:hanging="348"/>
      </w:pPr>
      <w:rPr>
        <w:rFonts w:hint="default"/>
        <w:lang w:val="es-ES" w:eastAsia="en-US" w:bidi="ar-SA"/>
      </w:rPr>
    </w:lvl>
  </w:abstractNum>
  <w:abstractNum w:abstractNumId="748" w15:restartNumberingAfterBreak="0">
    <w:nsid w:val="73A30157"/>
    <w:multiLevelType w:val="hybridMultilevel"/>
    <w:tmpl w:val="26DAEB1A"/>
    <w:lvl w:ilvl="0" w:tplc="FE16547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746212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558E8E8">
      <w:numFmt w:val="bullet"/>
      <w:lvlText w:val="•"/>
      <w:lvlJc w:val="left"/>
      <w:pPr>
        <w:ind w:left="2990" w:hanging="360"/>
      </w:pPr>
      <w:rPr>
        <w:rFonts w:hint="default"/>
        <w:lang w:val="es-ES" w:eastAsia="en-US" w:bidi="ar-SA"/>
      </w:rPr>
    </w:lvl>
    <w:lvl w:ilvl="3" w:tplc="CB843FE6">
      <w:numFmt w:val="bullet"/>
      <w:lvlText w:val="•"/>
      <w:lvlJc w:val="left"/>
      <w:pPr>
        <w:ind w:left="3945" w:hanging="360"/>
      </w:pPr>
      <w:rPr>
        <w:rFonts w:hint="default"/>
        <w:lang w:val="es-ES" w:eastAsia="en-US" w:bidi="ar-SA"/>
      </w:rPr>
    </w:lvl>
    <w:lvl w:ilvl="4" w:tplc="DF345A66">
      <w:numFmt w:val="bullet"/>
      <w:lvlText w:val="•"/>
      <w:lvlJc w:val="left"/>
      <w:pPr>
        <w:ind w:left="4900" w:hanging="360"/>
      </w:pPr>
      <w:rPr>
        <w:rFonts w:hint="default"/>
        <w:lang w:val="es-ES" w:eastAsia="en-US" w:bidi="ar-SA"/>
      </w:rPr>
    </w:lvl>
    <w:lvl w:ilvl="5" w:tplc="4EDCA586">
      <w:numFmt w:val="bullet"/>
      <w:lvlText w:val="•"/>
      <w:lvlJc w:val="left"/>
      <w:pPr>
        <w:ind w:left="5855" w:hanging="360"/>
      </w:pPr>
      <w:rPr>
        <w:rFonts w:hint="default"/>
        <w:lang w:val="es-ES" w:eastAsia="en-US" w:bidi="ar-SA"/>
      </w:rPr>
    </w:lvl>
    <w:lvl w:ilvl="6" w:tplc="9216C3F8">
      <w:numFmt w:val="bullet"/>
      <w:lvlText w:val="•"/>
      <w:lvlJc w:val="left"/>
      <w:pPr>
        <w:ind w:left="6810" w:hanging="360"/>
      </w:pPr>
      <w:rPr>
        <w:rFonts w:hint="default"/>
        <w:lang w:val="es-ES" w:eastAsia="en-US" w:bidi="ar-SA"/>
      </w:rPr>
    </w:lvl>
    <w:lvl w:ilvl="7" w:tplc="ACFE36F0">
      <w:numFmt w:val="bullet"/>
      <w:lvlText w:val="•"/>
      <w:lvlJc w:val="left"/>
      <w:pPr>
        <w:ind w:left="7765" w:hanging="360"/>
      </w:pPr>
      <w:rPr>
        <w:rFonts w:hint="default"/>
        <w:lang w:val="es-ES" w:eastAsia="en-US" w:bidi="ar-SA"/>
      </w:rPr>
    </w:lvl>
    <w:lvl w:ilvl="8" w:tplc="EC868498">
      <w:numFmt w:val="bullet"/>
      <w:lvlText w:val="•"/>
      <w:lvlJc w:val="left"/>
      <w:pPr>
        <w:ind w:left="8721" w:hanging="360"/>
      </w:pPr>
      <w:rPr>
        <w:rFonts w:hint="default"/>
        <w:lang w:val="es-ES" w:eastAsia="en-US" w:bidi="ar-SA"/>
      </w:rPr>
    </w:lvl>
  </w:abstractNum>
  <w:abstractNum w:abstractNumId="749" w15:restartNumberingAfterBreak="0">
    <w:nsid w:val="7456562B"/>
    <w:multiLevelType w:val="hybridMultilevel"/>
    <w:tmpl w:val="D2D848F0"/>
    <w:lvl w:ilvl="0" w:tplc="89D416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A62E410">
      <w:numFmt w:val="bullet"/>
      <w:lvlText w:val="•"/>
      <w:lvlJc w:val="left"/>
      <w:pPr>
        <w:ind w:left="2035" w:hanging="360"/>
      </w:pPr>
      <w:rPr>
        <w:rFonts w:hint="default"/>
        <w:lang w:val="es-ES" w:eastAsia="en-US" w:bidi="ar-SA"/>
      </w:rPr>
    </w:lvl>
    <w:lvl w:ilvl="2" w:tplc="C2F26674">
      <w:numFmt w:val="bullet"/>
      <w:lvlText w:val="•"/>
      <w:lvlJc w:val="left"/>
      <w:pPr>
        <w:ind w:left="2990" w:hanging="360"/>
      </w:pPr>
      <w:rPr>
        <w:rFonts w:hint="default"/>
        <w:lang w:val="es-ES" w:eastAsia="en-US" w:bidi="ar-SA"/>
      </w:rPr>
    </w:lvl>
    <w:lvl w:ilvl="3" w:tplc="EC16D0C8">
      <w:numFmt w:val="bullet"/>
      <w:lvlText w:val="•"/>
      <w:lvlJc w:val="left"/>
      <w:pPr>
        <w:ind w:left="3945" w:hanging="360"/>
      </w:pPr>
      <w:rPr>
        <w:rFonts w:hint="default"/>
        <w:lang w:val="es-ES" w:eastAsia="en-US" w:bidi="ar-SA"/>
      </w:rPr>
    </w:lvl>
    <w:lvl w:ilvl="4" w:tplc="481022C2">
      <w:numFmt w:val="bullet"/>
      <w:lvlText w:val="•"/>
      <w:lvlJc w:val="left"/>
      <w:pPr>
        <w:ind w:left="4900" w:hanging="360"/>
      </w:pPr>
      <w:rPr>
        <w:rFonts w:hint="default"/>
        <w:lang w:val="es-ES" w:eastAsia="en-US" w:bidi="ar-SA"/>
      </w:rPr>
    </w:lvl>
    <w:lvl w:ilvl="5" w:tplc="D17E5936">
      <w:numFmt w:val="bullet"/>
      <w:lvlText w:val="•"/>
      <w:lvlJc w:val="left"/>
      <w:pPr>
        <w:ind w:left="5855" w:hanging="360"/>
      </w:pPr>
      <w:rPr>
        <w:rFonts w:hint="default"/>
        <w:lang w:val="es-ES" w:eastAsia="en-US" w:bidi="ar-SA"/>
      </w:rPr>
    </w:lvl>
    <w:lvl w:ilvl="6" w:tplc="BE9E6F0A">
      <w:numFmt w:val="bullet"/>
      <w:lvlText w:val="•"/>
      <w:lvlJc w:val="left"/>
      <w:pPr>
        <w:ind w:left="6810" w:hanging="360"/>
      </w:pPr>
      <w:rPr>
        <w:rFonts w:hint="default"/>
        <w:lang w:val="es-ES" w:eastAsia="en-US" w:bidi="ar-SA"/>
      </w:rPr>
    </w:lvl>
    <w:lvl w:ilvl="7" w:tplc="5B8C87D6">
      <w:numFmt w:val="bullet"/>
      <w:lvlText w:val="•"/>
      <w:lvlJc w:val="left"/>
      <w:pPr>
        <w:ind w:left="7765" w:hanging="360"/>
      </w:pPr>
      <w:rPr>
        <w:rFonts w:hint="default"/>
        <w:lang w:val="es-ES" w:eastAsia="en-US" w:bidi="ar-SA"/>
      </w:rPr>
    </w:lvl>
    <w:lvl w:ilvl="8" w:tplc="AE903B4E">
      <w:numFmt w:val="bullet"/>
      <w:lvlText w:val="•"/>
      <w:lvlJc w:val="left"/>
      <w:pPr>
        <w:ind w:left="8721" w:hanging="360"/>
      </w:pPr>
      <w:rPr>
        <w:rFonts w:hint="default"/>
        <w:lang w:val="es-ES" w:eastAsia="en-US" w:bidi="ar-SA"/>
      </w:rPr>
    </w:lvl>
  </w:abstractNum>
  <w:abstractNum w:abstractNumId="750" w15:restartNumberingAfterBreak="0">
    <w:nsid w:val="7461084C"/>
    <w:multiLevelType w:val="hybridMultilevel"/>
    <w:tmpl w:val="FDF07EA2"/>
    <w:lvl w:ilvl="0" w:tplc="87BEF74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E278BF30">
      <w:numFmt w:val="bullet"/>
      <w:lvlText w:val="•"/>
      <w:lvlJc w:val="left"/>
      <w:pPr>
        <w:ind w:left="2035" w:hanging="360"/>
      </w:pPr>
      <w:rPr>
        <w:rFonts w:hint="default"/>
        <w:lang w:val="es-ES" w:eastAsia="en-US" w:bidi="ar-SA"/>
      </w:rPr>
    </w:lvl>
    <w:lvl w:ilvl="2" w:tplc="43C08C34">
      <w:numFmt w:val="bullet"/>
      <w:lvlText w:val="•"/>
      <w:lvlJc w:val="left"/>
      <w:pPr>
        <w:ind w:left="2990" w:hanging="360"/>
      </w:pPr>
      <w:rPr>
        <w:rFonts w:hint="default"/>
        <w:lang w:val="es-ES" w:eastAsia="en-US" w:bidi="ar-SA"/>
      </w:rPr>
    </w:lvl>
    <w:lvl w:ilvl="3" w:tplc="3D4CD8F0">
      <w:numFmt w:val="bullet"/>
      <w:lvlText w:val="•"/>
      <w:lvlJc w:val="left"/>
      <w:pPr>
        <w:ind w:left="3945" w:hanging="360"/>
      </w:pPr>
      <w:rPr>
        <w:rFonts w:hint="default"/>
        <w:lang w:val="es-ES" w:eastAsia="en-US" w:bidi="ar-SA"/>
      </w:rPr>
    </w:lvl>
    <w:lvl w:ilvl="4" w:tplc="069CCBD2">
      <w:numFmt w:val="bullet"/>
      <w:lvlText w:val="•"/>
      <w:lvlJc w:val="left"/>
      <w:pPr>
        <w:ind w:left="4900" w:hanging="360"/>
      </w:pPr>
      <w:rPr>
        <w:rFonts w:hint="default"/>
        <w:lang w:val="es-ES" w:eastAsia="en-US" w:bidi="ar-SA"/>
      </w:rPr>
    </w:lvl>
    <w:lvl w:ilvl="5" w:tplc="B8A4E0C0">
      <w:numFmt w:val="bullet"/>
      <w:lvlText w:val="•"/>
      <w:lvlJc w:val="left"/>
      <w:pPr>
        <w:ind w:left="5855" w:hanging="360"/>
      </w:pPr>
      <w:rPr>
        <w:rFonts w:hint="default"/>
        <w:lang w:val="es-ES" w:eastAsia="en-US" w:bidi="ar-SA"/>
      </w:rPr>
    </w:lvl>
    <w:lvl w:ilvl="6" w:tplc="EB746DF0">
      <w:numFmt w:val="bullet"/>
      <w:lvlText w:val="•"/>
      <w:lvlJc w:val="left"/>
      <w:pPr>
        <w:ind w:left="6810" w:hanging="360"/>
      </w:pPr>
      <w:rPr>
        <w:rFonts w:hint="default"/>
        <w:lang w:val="es-ES" w:eastAsia="en-US" w:bidi="ar-SA"/>
      </w:rPr>
    </w:lvl>
    <w:lvl w:ilvl="7" w:tplc="F9EC616C">
      <w:numFmt w:val="bullet"/>
      <w:lvlText w:val="•"/>
      <w:lvlJc w:val="left"/>
      <w:pPr>
        <w:ind w:left="7765" w:hanging="360"/>
      </w:pPr>
      <w:rPr>
        <w:rFonts w:hint="default"/>
        <w:lang w:val="es-ES" w:eastAsia="en-US" w:bidi="ar-SA"/>
      </w:rPr>
    </w:lvl>
    <w:lvl w:ilvl="8" w:tplc="DD2C6BBA">
      <w:numFmt w:val="bullet"/>
      <w:lvlText w:val="•"/>
      <w:lvlJc w:val="left"/>
      <w:pPr>
        <w:ind w:left="8721" w:hanging="360"/>
      </w:pPr>
      <w:rPr>
        <w:rFonts w:hint="default"/>
        <w:lang w:val="es-ES" w:eastAsia="en-US" w:bidi="ar-SA"/>
      </w:rPr>
    </w:lvl>
  </w:abstractNum>
  <w:abstractNum w:abstractNumId="751" w15:restartNumberingAfterBreak="0">
    <w:nsid w:val="74930A54"/>
    <w:multiLevelType w:val="hybridMultilevel"/>
    <w:tmpl w:val="C30403E2"/>
    <w:lvl w:ilvl="0" w:tplc="4CA8384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A6C4678">
      <w:numFmt w:val="bullet"/>
      <w:lvlText w:val="•"/>
      <w:lvlJc w:val="left"/>
      <w:pPr>
        <w:ind w:left="2035" w:hanging="360"/>
      </w:pPr>
      <w:rPr>
        <w:rFonts w:hint="default"/>
        <w:lang w:val="es-ES" w:eastAsia="en-US" w:bidi="ar-SA"/>
      </w:rPr>
    </w:lvl>
    <w:lvl w:ilvl="2" w:tplc="F8DA8D28">
      <w:numFmt w:val="bullet"/>
      <w:lvlText w:val="•"/>
      <w:lvlJc w:val="left"/>
      <w:pPr>
        <w:ind w:left="2990" w:hanging="360"/>
      </w:pPr>
      <w:rPr>
        <w:rFonts w:hint="default"/>
        <w:lang w:val="es-ES" w:eastAsia="en-US" w:bidi="ar-SA"/>
      </w:rPr>
    </w:lvl>
    <w:lvl w:ilvl="3" w:tplc="C240BC20">
      <w:numFmt w:val="bullet"/>
      <w:lvlText w:val="•"/>
      <w:lvlJc w:val="left"/>
      <w:pPr>
        <w:ind w:left="3945" w:hanging="360"/>
      </w:pPr>
      <w:rPr>
        <w:rFonts w:hint="default"/>
        <w:lang w:val="es-ES" w:eastAsia="en-US" w:bidi="ar-SA"/>
      </w:rPr>
    </w:lvl>
    <w:lvl w:ilvl="4" w:tplc="AC22239A">
      <w:numFmt w:val="bullet"/>
      <w:lvlText w:val="•"/>
      <w:lvlJc w:val="left"/>
      <w:pPr>
        <w:ind w:left="4900" w:hanging="360"/>
      </w:pPr>
      <w:rPr>
        <w:rFonts w:hint="default"/>
        <w:lang w:val="es-ES" w:eastAsia="en-US" w:bidi="ar-SA"/>
      </w:rPr>
    </w:lvl>
    <w:lvl w:ilvl="5" w:tplc="486484A6">
      <w:numFmt w:val="bullet"/>
      <w:lvlText w:val="•"/>
      <w:lvlJc w:val="left"/>
      <w:pPr>
        <w:ind w:left="5855" w:hanging="360"/>
      </w:pPr>
      <w:rPr>
        <w:rFonts w:hint="default"/>
        <w:lang w:val="es-ES" w:eastAsia="en-US" w:bidi="ar-SA"/>
      </w:rPr>
    </w:lvl>
    <w:lvl w:ilvl="6" w:tplc="4D72671E">
      <w:numFmt w:val="bullet"/>
      <w:lvlText w:val="•"/>
      <w:lvlJc w:val="left"/>
      <w:pPr>
        <w:ind w:left="6810" w:hanging="360"/>
      </w:pPr>
      <w:rPr>
        <w:rFonts w:hint="default"/>
        <w:lang w:val="es-ES" w:eastAsia="en-US" w:bidi="ar-SA"/>
      </w:rPr>
    </w:lvl>
    <w:lvl w:ilvl="7" w:tplc="5ECC45D0">
      <w:numFmt w:val="bullet"/>
      <w:lvlText w:val="•"/>
      <w:lvlJc w:val="left"/>
      <w:pPr>
        <w:ind w:left="7765" w:hanging="360"/>
      </w:pPr>
      <w:rPr>
        <w:rFonts w:hint="default"/>
        <w:lang w:val="es-ES" w:eastAsia="en-US" w:bidi="ar-SA"/>
      </w:rPr>
    </w:lvl>
    <w:lvl w:ilvl="8" w:tplc="A01012B0">
      <w:numFmt w:val="bullet"/>
      <w:lvlText w:val="•"/>
      <w:lvlJc w:val="left"/>
      <w:pPr>
        <w:ind w:left="8721" w:hanging="360"/>
      </w:pPr>
      <w:rPr>
        <w:rFonts w:hint="default"/>
        <w:lang w:val="es-ES" w:eastAsia="en-US" w:bidi="ar-SA"/>
      </w:rPr>
    </w:lvl>
  </w:abstractNum>
  <w:abstractNum w:abstractNumId="752" w15:restartNumberingAfterBreak="0">
    <w:nsid w:val="74A105FB"/>
    <w:multiLevelType w:val="hybridMultilevel"/>
    <w:tmpl w:val="4508935C"/>
    <w:lvl w:ilvl="0" w:tplc="ABA0B52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3C2954C">
      <w:numFmt w:val="bullet"/>
      <w:lvlText w:val="•"/>
      <w:lvlJc w:val="left"/>
      <w:pPr>
        <w:ind w:left="2035" w:hanging="360"/>
      </w:pPr>
      <w:rPr>
        <w:rFonts w:hint="default"/>
        <w:lang w:val="es-ES" w:eastAsia="en-US" w:bidi="ar-SA"/>
      </w:rPr>
    </w:lvl>
    <w:lvl w:ilvl="2" w:tplc="EB92DE32">
      <w:numFmt w:val="bullet"/>
      <w:lvlText w:val="•"/>
      <w:lvlJc w:val="left"/>
      <w:pPr>
        <w:ind w:left="2990" w:hanging="360"/>
      </w:pPr>
      <w:rPr>
        <w:rFonts w:hint="default"/>
        <w:lang w:val="es-ES" w:eastAsia="en-US" w:bidi="ar-SA"/>
      </w:rPr>
    </w:lvl>
    <w:lvl w:ilvl="3" w:tplc="D8A270BA">
      <w:numFmt w:val="bullet"/>
      <w:lvlText w:val="•"/>
      <w:lvlJc w:val="left"/>
      <w:pPr>
        <w:ind w:left="3945" w:hanging="360"/>
      </w:pPr>
      <w:rPr>
        <w:rFonts w:hint="default"/>
        <w:lang w:val="es-ES" w:eastAsia="en-US" w:bidi="ar-SA"/>
      </w:rPr>
    </w:lvl>
    <w:lvl w:ilvl="4" w:tplc="2D96230A">
      <w:numFmt w:val="bullet"/>
      <w:lvlText w:val="•"/>
      <w:lvlJc w:val="left"/>
      <w:pPr>
        <w:ind w:left="4900" w:hanging="360"/>
      </w:pPr>
      <w:rPr>
        <w:rFonts w:hint="default"/>
        <w:lang w:val="es-ES" w:eastAsia="en-US" w:bidi="ar-SA"/>
      </w:rPr>
    </w:lvl>
    <w:lvl w:ilvl="5" w:tplc="BF549458">
      <w:numFmt w:val="bullet"/>
      <w:lvlText w:val="•"/>
      <w:lvlJc w:val="left"/>
      <w:pPr>
        <w:ind w:left="5855" w:hanging="360"/>
      </w:pPr>
      <w:rPr>
        <w:rFonts w:hint="default"/>
        <w:lang w:val="es-ES" w:eastAsia="en-US" w:bidi="ar-SA"/>
      </w:rPr>
    </w:lvl>
    <w:lvl w:ilvl="6" w:tplc="93825A2C">
      <w:numFmt w:val="bullet"/>
      <w:lvlText w:val="•"/>
      <w:lvlJc w:val="left"/>
      <w:pPr>
        <w:ind w:left="6810" w:hanging="360"/>
      </w:pPr>
      <w:rPr>
        <w:rFonts w:hint="default"/>
        <w:lang w:val="es-ES" w:eastAsia="en-US" w:bidi="ar-SA"/>
      </w:rPr>
    </w:lvl>
    <w:lvl w:ilvl="7" w:tplc="D4601BCC">
      <w:numFmt w:val="bullet"/>
      <w:lvlText w:val="•"/>
      <w:lvlJc w:val="left"/>
      <w:pPr>
        <w:ind w:left="7765" w:hanging="360"/>
      </w:pPr>
      <w:rPr>
        <w:rFonts w:hint="default"/>
        <w:lang w:val="es-ES" w:eastAsia="en-US" w:bidi="ar-SA"/>
      </w:rPr>
    </w:lvl>
    <w:lvl w:ilvl="8" w:tplc="D0783DCE">
      <w:numFmt w:val="bullet"/>
      <w:lvlText w:val="•"/>
      <w:lvlJc w:val="left"/>
      <w:pPr>
        <w:ind w:left="8721" w:hanging="360"/>
      </w:pPr>
      <w:rPr>
        <w:rFonts w:hint="default"/>
        <w:lang w:val="es-ES" w:eastAsia="en-US" w:bidi="ar-SA"/>
      </w:rPr>
    </w:lvl>
  </w:abstractNum>
  <w:abstractNum w:abstractNumId="753" w15:restartNumberingAfterBreak="0">
    <w:nsid w:val="74BF1BD2"/>
    <w:multiLevelType w:val="hybridMultilevel"/>
    <w:tmpl w:val="EF16BE18"/>
    <w:lvl w:ilvl="0" w:tplc="253CCF46">
      <w:numFmt w:val="bullet"/>
      <w:lvlText w:val=""/>
      <w:lvlJc w:val="left"/>
      <w:pPr>
        <w:ind w:left="919" w:hanging="207"/>
      </w:pPr>
      <w:rPr>
        <w:rFonts w:ascii="Symbol" w:eastAsia="Symbol" w:hAnsi="Symbol" w:cs="Symbol" w:hint="default"/>
        <w:b w:val="0"/>
        <w:bCs w:val="0"/>
        <w:i w:val="0"/>
        <w:iCs w:val="0"/>
        <w:spacing w:val="0"/>
        <w:w w:val="100"/>
        <w:sz w:val="22"/>
        <w:szCs w:val="22"/>
        <w:lang w:val="es-ES" w:eastAsia="en-US" w:bidi="ar-SA"/>
      </w:rPr>
    </w:lvl>
    <w:lvl w:ilvl="1" w:tplc="3276470E">
      <w:numFmt w:val="bullet"/>
      <w:lvlText w:val="•"/>
      <w:lvlJc w:val="left"/>
      <w:pPr>
        <w:ind w:left="1891" w:hanging="207"/>
      </w:pPr>
      <w:rPr>
        <w:rFonts w:hint="default"/>
        <w:lang w:val="es-ES" w:eastAsia="en-US" w:bidi="ar-SA"/>
      </w:rPr>
    </w:lvl>
    <w:lvl w:ilvl="2" w:tplc="729C5380">
      <w:numFmt w:val="bullet"/>
      <w:lvlText w:val="•"/>
      <w:lvlJc w:val="left"/>
      <w:pPr>
        <w:ind w:left="2862" w:hanging="207"/>
      </w:pPr>
      <w:rPr>
        <w:rFonts w:hint="default"/>
        <w:lang w:val="es-ES" w:eastAsia="en-US" w:bidi="ar-SA"/>
      </w:rPr>
    </w:lvl>
    <w:lvl w:ilvl="3" w:tplc="AD1CAE2C">
      <w:numFmt w:val="bullet"/>
      <w:lvlText w:val="•"/>
      <w:lvlJc w:val="left"/>
      <w:pPr>
        <w:ind w:left="3833" w:hanging="207"/>
      </w:pPr>
      <w:rPr>
        <w:rFonts w:hint="default"/>
        <w:lang w:val="es-ES" w:eastAsia="en-US" w:bidi="ar-SA"/>
      </w:rPr>
    </w:lvl>
    <w:lvl w:ilvl="4" w:tplc="804C69DE">
      <w:numFmt w:val="bullet"/>
      <w:lvlText w:val="•"/>
      <w:lvlJc w:val="left"/>
      <w:pPr>
        <w:ind w:left="4804" w:hanging="207"/>
      </w:pPr>
      <w:rPr>
        <w:rFonts w:hint="default"/>
        <w:lang w:val="es-ES" w:eastAsia="en-US" w:bidi="ar-SA"/>
      </w:rPr>
    </w:lvl>
    <w:lvl w:ilvl="5" w:tplc="FC945E28">
      <w:numFmt w:val="bullet"/>
      <w:lvlText w:val="•"/>
      <w:lvlJc w:val="left"/>
      <w:pPr>
        <w:ind w:left="5775" w:hanging="207"/>
      </w:pPr>
      <w:rPr>
        <w:rFonts w:hint="default"/>
        <w:lang w:val="es-ES" w:eastAsia="en-US" w:bidi="ar-SA"/>
      </w:rPr>
    </w:lvl>
    <w:lvl w:ilvl="6" w:tplc="89144C3A">
      <w:numFmt w:val="bullet"/>
      <w:lvlText w:val="•"/>
      <w:lvlJc w:val="left"/>
      <w:pPr>
        <w:ind w:left="6746" w:hanging="207"/>
      </w:pPr>
      <w:rPr>
        <w:rFonts w:hint="default"/>
        <w:lang w:val="es-ES" w:eastAsia="en-US" w:bidi="ar-SA"/>
      </w:rPr>
    </w:lvl>
    <w:lvl w:ilvl="7" w:tplc="E1761F9C">
      <w:numFmt w:val="bullet"/>
      <w:lvlText w:val="•"/>
      <w:lvlJc w:val="left"/>
      <w:pPr>
        <w:ind w:left="7717" w:hanging="207"/>
      </w:pPr>
      <w:rPr>
        <w:rFonts w:hint="default"/>
        <w:lang w:val="es-ES" w:eastAsia="en-US" w:bidi="ar-SA"/>
      </w:rPr>
    </w:lvl>
    <w:lvl w:ilvl="8" w:tplc="266AFE2A">
      <w:numFmt w:val="bullet"/>
      <w:lvlText w:val="•"/>
      <w:lvlJc w:val="left"/>
      <w:pPr>
        <w:ind w:left="8689" w:hanging="207"/>
      </w:pPr>
      <w:rPr>
        <w:rFonts w:hint="default"/>
        <w:lang w:val="es-ES" w:eastAsia="en-US" w:bidi="ar-SA"/>
      </w:rPr>
    </w:lvl>
  </w:abstractNum>
  <w:abstractNum w:abstractNumId="754" w15:restartNumberingAfterBreak="0">
    <w:nsid w:val="75034A67"/>
    <w:multiLevelType w:val="hybridMultilevel"/>
    <w:tmpl w:val="25B60516"/>
    <w:lvl w:ilvl="0" w:tplc="8A52F4B8">
      <w:start w:val="1"/>
      <w:numFmt w:val="decimal"/>
      <w:lvlText w:val="%1."/>
      <w:lvlJc w:val="left"/>
      <w:pPr>
        <w:ind w:left="806" w:hanging="455"/>
      </w:pPr>
      <w:rPr>
        <w:rFonts w:ascii="Century Gothic" w:eastAsia="Century Gothic" w:hAnsi="Century Gothic" w:cs="Century Gothic" w:hint="default"/>
        <w:b w:val="0"/>
        <w:bCs w:val="0"/>
        <w:i w:val="0"/>
        <w:iCs w:val="0"/>
        <w:spacing w:val="-1"/>
        <w:w w:val="113"/>
        <w:sz w:val="22"/>
        <w:szCs w:val="22"/>
        <w:lang w:val="es-ES" w:eastAsia="en-US" w:bidi="ar-SA"/>
      </w:rPr>
    </w:lvl>
    <w:lvl w:ilvl="1" w:tplc="DB4EEF9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FB6DF6E">
      <w:numFmt w:val="bullet"/>
      <w:lvlText w:val="•"/>
      <w:lvlJc w:val="left"/>
      <w:pPr>
        <w:ind w:left="2141" w:hanging="360"/>
      </w:pPr>
      <w:rPr>
        <w:rFonts w:hint="default"/>
        <w:lang w:val="es-ES" w:eastAsia="en-US" w:bidi="ar-SA"/>
      </w:rPr>
    </w:lvl>
    <w:lvl w:ilvl="3" w:tplc="277ABC38">
      <w:numFmt w:val="bullet"/>
      <w:lvlText w:val="•"/>
      <w:lvlJc w:val="left"/>
      <w:pPr>
        <w:ind w:left="3202" w:hanging="360"/>
      </w:pPr>
      <w:rPr>
        <w:rFonts w:hint="default"/>
        <w:lang w:val="es-ES" w:eastAsia="en-US" w:bidi="ar-SA"/>
      </w:rPr>
    </w:lvl>
    <w:lvl w:ilvl="4" w:tplc="62467A38">
      <w:numFmt w:val="bullet"/>
      <w:lvlText w:val="•"/>
      <w:lvlJc w:val="left"/>
      <w:pPr>
        <w:ind w:left="4263" w:hanging="360"/>
      </w:pPr>
      <w:rPr>
        <w:rFonts w:hint="default"/>
        <w:lang w:val="es-ES" w:eastAsia="en-US" w:bidi="ar-SA"/>
      </w:rPr>
    </w:lvl>
    <w:lvl w:ilvl="5" w:tplc="22AA52BC">
      <w:numFmt w:val="bullet"/>
      <w:lvlText w:val="•"/>
      <w:lvlJc w:val="left"/>
      <w:pPr>
        <w:ind w:left="5325" w:hanging="360"/>
      </w:pPr>
      <w:rPr>
        <w:rFonts w:hint="default"/>
        <w:lang w:val="es-ES" w:eastAsia="en-US" w:bidi="ar-SA"/>
      </w:rPr>
    </w:lvl>
    <w:lvl w:ilvl="6" w:tplc="4E3A780C">
      <w:numFmt w:val="bullet"/>
      <w:lvlText w:val="•"/>
      <w:lvlJc w:val="left"/>
      <w:pPr>
        <w:ind w:left="6386" w:hanging="360"/>
      </w:pPr>
      <w:rPr>
        <w:rFonts w:hint="default"/>
        <w:lang w:val="es-ES" w:eastAsia="en-US" w:bidi="ar-SA"/>
      </w:rPr>
    </w:lvl>
    <w:lvl w:ilvl="7" w:tplc="024EE77A">
      <w:numFmt w:val="bullet"/>
      <w:lvlText w:val="•"/>
      <w:lvlJc w:val="left"/>
      <w:pPr>
        <w:ind w:left="7447" w:hanging="360"/>
      </w:pPr>
      <w:rPr>
        <w:rFonts w:hint="default"/>
        <w:lang w:val="es-ES" w:eastAsia="en-US" w:bidi="ar-SA"/>
      </w:rPr>
    </w:lvl>
    <w:lvl w:ilvl="8" w:tplc="D96C9018">
      <w:numFmt w:val="bullet"/>
      <w:lvlText w:val="•"/>
      <w:lvlJc w:val="left"/>
      <w:pPr>
        <w:ind w:left="8508" w:hanging="360"/>
      </w:pPr>
      <w:rPr>
        <w:rFonts w:hint="default"/>
        <w:lang w:val="es-ES" w:eastAsia="en-US" w:bidi="ar-SA"/>
      </w:rPr>
    </w:lvl>
  </w:abstractNum>
  <w:abstractNum w:abstractNumId="755" w15:restartNumberingAfterBreak="0">
    <w:nsid w:val="750D3ED0"/>
    <w:multiLevelType w:val="hybridMultilevel"/>
    <w:tmpl w:val="BF84E456"/>
    <w:lvl w:ilvl="0" w:tplc="5192D92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2B21AAC">
      <w:numFmt w:val="bullet"/>
      <w:lvlText w:val="•"/>
      <w:lvlJc w:val="left"/>
      <w:pPr>
        <w:ind w:left="2035" w:hanging="360"/>
      </w:pPr>
      <w:rPr>
        <w:rFonts w:hint="default"/>
        <w:lang w:val="es-ES" w:eastAsia="en-US" w:bidi="ar-SA"/>
      </w:rPr>
    </w:lvl>
    <w:lvl w:ilvl="2" w:tplc="9BE2C776">
      <w:numFmt w:val="bullet"/>
      <w:lvlText w:val="•"/>
      <w:lvlJc w:val="left"/>
      <w:pPr>
        <w:ind w:left="2990" w:hanging="360"/>
      </w:pPr>
      <w:rPr>
        <w:rFonts w:hint="default"/>
        <w:lang w:val="es-ES" w:eastAsia="en-US" w:bidi="ar-SA"/>
      </w:rPr>
    </w:lvl>
    <w:lvl w:ilvl="3" w:tplc="89145362">
      <w:numFmt w:val="bullet"/>
      <w:lvlText w:val="•"/>
      <w:lvlJc w:val="left"/>
      <w:pPr>
        <w:ind w:left="3945" w:hanging="360"/>
      </w:pPr>
      <w:rPr>
        <w:rFonts w:hint="default"/>
        <w:lang w:val="es-ES" w:eastAsia="en-US" w:bidi="ar-SA"/>
      </w:rPr>
    </w:lvl>
    <w:lvl w:ilvl="4" w:tplc="48C08562">
      <w:numFmt w:val="bullet"/>
      <w:lvlText w:val="•"/>
      <w:lvlJc w:val="left"/>
      <w:pPr>
        <w:ind w:left="4900" w:hanging="360"/>
      </w:pPr>
      <w:rPr>
        <w:rFonts w:hint="default"/>
        <w:lang w:val="es-ES" w:eastAsia="en-US" w:bidi="ar-SA"/>
      </w:rPr>
    </w:lvl>
    <w:lvl w:ilvl="5" w:tplc="86C6EEDA">
      <w:numFmt w:val="bullet"/>
      <w:lvlText w:val="•"/>
      <w:lvlJc w:val="left"/>
      <w:pPr>
        <w:ind w:left="5855" w:hanging="360"/>
      </w:pPr>
      <w:rPr>
        <w:rFonts w:hint="default"/>
        <w:lang w:val="es-ES" w:eastAsia="en-US" w:bidi="ar-SA"/>
      </w:rPr>
    </w:lvl>
    <w:lvl w:ilvl="6" w:tplc="ADE47436">
      <w:numFmt w:val="bullet"/>
      <w:lvlText w:val="•"/>
      <w:lvlJc w:val="left"/>
      <w:pPr>
        <w:ind w:left="6810" w:hanging="360"/>
      </w:pPr>
      <w:rPr>
        <w:rFonts w:hint="default"/>
        <w:lang w:val="es-ES" w:eastAsia="en-US" w:bidi="ar-SA"/>
      </w:rPr>
    </w:lvl>
    <w:lvl w:ilvl="7" w:tplc="97B69720">
      <w:numFmt w:val="bullet"/>
      <w:lvlText w:val="•"/>
      <w:lvlJc w:val="left"/>
      <w:pPr>
        <w:ind w:left="7765" w:hanging="360"/>
      </w:pPr>
      <w:rPr>
        <w:rFonts w:hint="default"/>
        <w:lang w:val="es-ES" w:eastAsia="en-US" w:bidi="ar-SA"/>
      </w:rPr>
    </w:lvl>
    <w:lvl w:ilvl="8" w:tplc="3F4EF010">
      <w:numFmt w:val="bullet"/>
      <w:lvlText w:val="•"/>
      <w:lvlJc w:val="left"/>
      <w:pPr>
        <w:ind w:left="8721" w:hanging="360"/>
      </w:pPr>
      <w:rPr>
        <w:rFonts w:hint="default"/>
        <w:lang w:val="es-ES" w:eastAsia="en-US" w:bidi="ar-SA"/>
      </w:rPr>
    </w:lvl>
  </w:abstractNum>
  <w:abstractNum w:abstractNumId="756" w15:restartNumberingAfterBreak="0">
    <w:nsid w:val="750E7020"/>
    <w:multiLevelType w:val="hybridMultilevel"/>
    <w:tmpl w:val="8D928554"/>
    <w:lvl w:ilvl="0" w:tplc="6ECE416E">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995E4AA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2923BCC">
      <w:numFmt w:val="bullet"/>
      <w:lvlText w:val=""/>
      <w:lvlJc w:val="left"/>
      <w:pPr>
        <w:ind w:left="2491" w:hanging="360"/>
      </w:pPr>
      <w:rPr>
        <w:rFonts w:ascii="Symbol" w:eastAsia="Symbol" w:hAnsi="Symbol" w:cs="Symbol" w:hint="default"/>
        <w:b w:val="0"/>
        <w:bCs w:val="0"/>
        <w:i w:val="0"/>
        <w:iCs w:val="0"/>
        <w:spacing w:val="0"/>
        <w:w w:val="100"/>
        <w:sz w:val="22"/>
        <w:szCs w:val="22"/>
        <w:lang w:val="es-ES" w:eastAsia="en-US" w:bidi="ar-SA"/>
      </w:rPr>
    </w:lvl>
    <w:lvl w:ilvl="3" w:tplc="5C8855DE">
      <w:numFmt w:val="bullet"/>
      <w:lvlText w:val=""/>
      <w:lvlJc w:val="left"/>
      <w:pPr>
        <w:ind w:left="3233" w:hanging="361"/>
      </w:pPr>
      <w:rPr>
        <w:rFonts w:ascii="Symbol" w:eastAsia="Symbol" w:hAnsi="Symbol" w:cs="Symbol" w:hint="default"/>
        <w:b w:val="0"/>
        <w:bCs w:val="0"/>
        <w:i w:val="0"/>
        <w:iCs w:val="0"/>
        <w:spacing w:val="0"/>
        <w:w w:val="100"/>
        <w:sz w:val="22"/>
        <w:szCs w:val="22"/>
        <w:lang w:val="es-ES" w:eastAsia="en-US" w:bidi="ar-SA"/>
      </w:rPr>
    </w:lvl>
    <w:lvl w:ilvl="4" w:tplc="ACB8860E">
      <w:numFmt w:val="bullet"/>
      <w:lvlText w:val="•"/>
      <w:lvlJc w:val="left"/>
      <w:pPr>
        <w:ind w:left="4295" w:hanging="361"/>
      </w:pPr>
      <w:rPr>
        <w:rFonts w:hint="default"/>
        <w:lang w:val="es-ES" w:eastAsia="en-US" w:bidi="ar-SA"/>
      </w:rPr>
    </w:lvl>
    <w:lvl w:ilvl="5" w:tplc="4E545012">
      <w:numFmt w:val="bullet"/>
      <w:lvlText w:val="•"/>
      <w:lvlJc w:val="left"/>
      <w:pPr>
        <w:ind w:left="5351" w:hanging="361"/>
      </w:pPr>
      <w:rPr>
        <w:rFonts w:hint="default"/>
        <w:lang w:val="es-ES" w:eastAsia="en-US" w:bidi="ar-SA"/>
      </w:rPr>
    </w:lvl>
    <w:lvl w:ilvl="6" w:tplc="5AAE26C8">
      <w:numFmt w:val="bullet"/>
      <w:lvlText w:val="•"/>
      <w:lvlJc w:val="left"/>
      <w:pPr>
        <w:ind w:left="6407" w:hanging="361"/>
      </w:pPr>
      <w:rPr>
        <w:rFonts w:hint="default"/>
        <w:lang w:val="es-ES" w:eastAsia="en-US" w:bidi="ar-SA"/>
      </w:rPr>
    </w:lvl>
    <w:lvl w:ilvl="7" w:tplc="35E4D2FE">
      <w:numFmt w:val="bullet"/>
      <w:lvlText w:val="•"/>
      <w:lvlJc w:val="left"/>
      <w:pPr>
        <w:ind w:left="7463" w:hanging="361"/>
      </w:pPr>
      <w:rPr>
        <w:rFonts w:hint="default"/>
        <w:lang w:val="es-ES" w:eastAsia="en-US" w:bidi="ar-SA"/>
      </w:rPr>
    </w:lvl>
    <w:lvl w:ilvl="8" w:tplc="11487716">
      <w:numFmt w:val="bullet"/>
      <w:lvlText w:val="•"/>
      <w:lvlJc w:val="left"/>
      <w:pPr>
        <w:ind w:left="8519" w:hanging="361"/>
      </w:pPr>
      <w:rPr>
        <w:rFonts w:hint="default"/>
        <w:lang w:val="es-ES" w:eastAsia="en-US" w:bidi="ar-SA"/>
      </w:rPr>
    </w:lvl>
  </w:abstractNum>
  <w:abstractNum w:abstractNumId="757" w15:restartNumberingAfterBreak="0">
    <w:nsid w:val="75D415C8"/>
    <w:multiLevelType w:val="hybridMultilevel"/>
    <w:tmpl w:val="AD4A9B50"/>
    <w:lvl w:ilvl="0" w:tplc="BDB430C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0AC9F8E">
      <w:numFmt w:val="bullet"/>
      <w:lvlText w:val="•"/>
      <w:lvlJc w:val="left"/>
      <w:pPr>
        <w:ind w:left="2035" w:hanging="360"/>
      </w:pPr>
      <w:rPr>
        <w:rFonts w:hint="default"/>
        <w:lang w:val="es-ES" w:eastAsia="en-US" w:bidi="ar-SA"/>
      </w:rPr>
    </w:lvl>
    <w:lvl w:ilvl="2" w:tplc="B12452A6">
      <w:numFmt w:val="bullet"/>
      <w:lvlText w:val="•"/>
      <w:lvlJc w:val="left"/>
      <w:pPr>
        <w:ind w:left="2990" w:hanging="360"/>
      </w:pPr>
      <w:rPr>
        <w:rFonts w:hint="default"/>
        <w:lang w:val="es-ES" w:eastAsia="en-US" w:bidi="ar-SA"/>
      </w:rPr>
    </w:lvl>
    <w:lvl w:ilvl="3" w:tplc="1944A96A">
      <w:numFmt w:val="bullet"/>
      <w:lvlText w:val="•"/>
      <w:lvlJc w:val="left"/>
      <w:pPr>
        <w:ind w:left="3945" w:hanging="360"/>
      </w:pPr>
      <w:rPr>
        <w:rFonts w:hint="default"/>
        <w:lang w:val="es-ES" w:eastAsia="en-US" w:bidi="ar-SA"/>
      </w:rPr>
    </w:lvl>
    <w:lvl w:ilvl="4" w:tplc="CD9C759C">
      <w:numFmt w:val="bullet"/>
      <w:lvlText w:val="•"/>
      <w:lvlJc w:val="left"/>
      <w:pPr>
        <w:ind w:left="4900" w:hanging="360"/>
      </w:pPr>
      <w:rPr>
        <w:rFonts w:hint="default"/>
        <w:lang w:val="es-ES" w:eastAsia="en-US" w:bidi="ar-SA"/>
      </w:rPr>
    </w:lvl>
    <w:lvl w:ilvl="5" w:tplc="6E74D644">
      <w:numFmt w:val="bullet"/>
      <w:lvlText w:val="•"/>
      <w:lvlJc w:val="left"/>
      <w:pPr>
        <w:ind w:left="5855" w:hanging="360"/>
      </w:pPr>
      <w:rPr>
        <w:rFonts w:hint="default"/>
        <w:lang w:val="es-ES" w:eastAsia="en-US" w:bidi="ar-SA"/>
      </w:rPr>
    </w:lvl>
    <w:lvl w:ilvl="6" w:tplc="B0C6162E">
      <w:numFmt w:val="bullet"/>
      <w:lvlText w:val="•"/>
      <w:lvlJc w:val="left"/>
      <w:pPr>
        <w:ind w:left="6810" w:hanging="360"/>
      </w:pPr>
      <w:rPr>
        <w:rFonts w:hint="default"/>
        <w:lang w:val="es-ES" w:eastAsia="en-US" w:bidi="ar-SA"/>
      </w:rPr>
    </w:lvl>
    <w:lvl w:ilvl="7" w:tplc="4A865DAE">
      <w:numFmt w:val="bullet"/>
      <w:lvlText w:val="•"/>
      <w:lvlJc w:val="left"/>
      <w:pPr>
        <w:ind w:left="7765" w:hanging="360"/>
      </w:pPr>
      <w:rPr>
        <w:rFonts w:hint="default"/>
        <w:lang w:val="es-ES" w:eastAsia="en-US" w:bidi="ar-SA"/>
      </w:rPr>
    </w:lvl>
    <w:lvl w:ilvl="8" w:tplc="429EF252">
      <w:numFmt w:val="bullet"/>
      <w:lvlText w:val="•"/>
      <w:lvlJc w:val="left"/>
      <w:pPr>
        <w:ind w:left="8721" w:hanging="360"/>
      </w:pPr>
      <w:rPr>
        <w:rFonts w:hint="default"/>
        <w:lang w:val="es-ES" w:eastAsia="en-US" w:bidi="ar-SA"/>
      </w:rPr>
    </w:lvl>
  </w:abstractNum>
  <w:abstractNum w:abstractNumId="758" w15:restartNumberingAfterBreak="0">
    <w:nsid w:val="75E06F6A"/>
    <w:multiLevelType w:val="hybridMultilevel"/>
    <w:tmpl w:val="FFE6AFF0"/>
    <w:lvl w:ilvl="0" w:tplc="1BEEC78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A66A49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C1A0940">
      <w:numFmt w:val="bullet"/>
      <w:lvlText w:val="•"/>
      <w:lvlJc w:val="left"/>
      <w:pPr>
        <w:ind w:left="2990" w:hanging="360"/>
      </w:pPr>
      <w:rPr>
        <w:rFonts w:hint="default"/>
        <w:lang w:val="es-ES" w:eastAsia="en-US" w:bidi="ar-SA"/>
      </w:rPr>
    </w:lvl>
    <w:lvl w:ilvl="3" w:tplc="534E6620">
      <w:numFmt w:val="bullet"/>
      <w:lvlText w:val="•"/>
      <w:lvlJc w:val="left"/>
      <w:pPr>
        <w:ind w:left="3945" w:hanging="360"/>
      </w:pPr>
      <w:rPr>
        <w:rFonts w:hint="default"/>
        <w:lang w:val="es-ES" w:eastAsia="en-US" w:bidi="ar-SA"/>
      </w:rPr>
    </w:lvl>
    <w:lvl w:ilvl="4" w:tplc="31B09AA8">
      <w:numFmt w:val="bullet"/>
      <w:lvlText w:val="•"/>
      <w:lvlJc w:val="left"/>
      <w:pPr>
        <w:ind w:left="4900" w:hanging="360"/>
      </w:pPr>
      <w:rPr>
        <w:rFonts w:hint="default"/>
        <w:lang w:val="es-ES" w:eastAsia="en-US" w:bidi="ar-SA"/>
      </w:rPr>
    </w:lvl>
    <w:lvl w:ilvl="5" w:tplc="9EC8CC04">
      <w:numFmt w:val="bullet"/>
      <w:lvlText w:val="•"/>
      <w:lvlJc w:val="left"/>
      <w:pPr>
        <w:ind w:left="5855" w:hanging="360"/>
      </w:pPr>
      <w:rPr>
        <w:rFonts w:hint="default"/>
        <w:lang w:val="es-ES" w:eastAsia="en-US" w:bidi="ar-SA"/>
      </w:rPr>
    </w:lvl>
    <w:lvl w:ilvl="6" w:tplc="6B0C13B4">
      <w:numFmt w:val="bullet"/>
      <w:lvlText w:val="•"/>
      <w:lvlJc w:val="left"/>
      <w:pPr>
        <w:ind w:left="6810" w:hanging="360"/>
      </w:pPr>
      <w:rPr>
        <w:rFonts w:hint="default"/>
        <w:lang w:val="es-ES" w:eastAsia="en-US" w:bidi="ar-SA"/>
      </w:rPr>
    </w:lvl>
    <w:lvl w:ilvl="7" w:tplc="60866038">
      <w:numFmt w:val="bullet"/>
      <w:lvlText w:val="•"/>
      <w:lvlJc w:val="left"/>
      <w:pPr>
        <w:ind w:left="7765" w:hanging="360"/>
      </w:pPr>
      <w:rPr>
        <w:rFonts w:hint="default"/>
        <w:lang w:val="es-ES" w:eastAsia="en-US" w:bidi="ar-SA"/>
      </w:rPr>
    </w:lvl>
    <w:lvl w:ilvl="8" w:tplc="AAB44570">
      <w:numFmt w:val="bullet"/>
      <w:lvlText w:val="•"/>
      <w:lvlJc w:val="left"/>
      <w:pPr>
        <w:ind w:left="8721" w:hanging="360"/>
      </w:pPr>
      <w:rPr>
        <w:rFonts w:hint="default"/>
        <w:lang w:val="es-ES" w:eastAsia="en-US" w:bidi="ar-SA"/>
      </w:rPr>
    </w:lvl>
  </w:abstractNum>
  <w:abstractNum w:abstractNumId="759" w15:restartNumberingAfterBreak="0">
    <w:nsid w:val="75E108E8"/>
    <w:multiLevelType w:val="hybridMultilevel"/>
    <w:tmpl w:val="CA304B2C"/>
    <w:lvl w:ilvl="0" w:tplc="270C3DD8">
      <w:numFmt w:val="bullet"/>
      <w:lvlText w:val="•"/>
      <w:lvlJc w:val="left"/>
      <w:pPr>
        <w:ind w:left="352" w:hanging="90"/>
      </w:pPr>
      <w:rPr>
        <w:rFonts w:ascii="Microsoft Sans Serif" w:eastAsia="Microsoft Sans Serif" w:hAnsi="Microsoft Sans Serif" w:cs="Microsoft Sans Serif" w:hint="default"/>
        <w:b w:val="0"/>
        <w:bCs w:val="0"/>
        <w:i w:val="0"/>
        <w:iCs w:val="0"/>
        <w:spacing w:val="0"/>
        <w:w w:val="96"/>
        <w:sz w:val="20"/>
        <w:szCs w:val="20"/>
        <w:lang w:val="es-ES" w:eastAsia="en-US" w:bidi="ar-SA"/>
      </w:rPr>
    </w:lvl>
    <w:lvl w:ilvl="1" w:tplc="E4D450F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87ECC9C">
      <w:numFmt w:val="bullet"/>
      <w:lvlText w:val="•"/>
      <w:lvlJc w:val="left"/>
      <w:pPr>
        <w:ind w:left="2141" w:hanging="360"/>
      </w:pPr>
      <w:rPr>
        <w:rFonts w:hint="default"/>
        <w:lang w:val="es-ES" w:eastAsia="en-US" w:bidi="ar-SA"/>
      </w:rPr>
    </w:lvl>
    <w:lvl w:ilvl="3" w:tplc="3C342128">
      <w:numFmt w:val="bullet"/>
      <w:lvlText w:val="•"/>
      <w:lvlJc w:val="left"/>
      <w:pPr>
        <w:ind w:left="3202" w:hanging="360"/>
      </w:pPr>
      <w:rPr>
        <w:rFonts w:hint="default"/>
        <w:lang w:val="es-ES" w:eastAsia="en-US" w:bidi="ar-SA"/>
      </w:rPr>
    </w:lvl>
    <w:lvl w:ilvl="4" w:tplc="56E8853C">
      <w:numFmt w:val="bullet"/>
      <w:lvlText w:val="•"/>
      <w:lvlJc w:val="left"/>
      <w:pPr>
        <w:ind w:left="4263" w:hanging="360"/>
      </w:pPr>
      <w:rPr>
        <w:rFonts w:hint="default"/>
        <w:lang w:val="es-ES" w:eastAsia="en-US" w:bidi="ar-SA"/>
      </w:rPr>
    </w:lvl>
    <w:lvl w:ilvl="5" w:tplc="B78E440C">
      <w:numFmt w:val="bullet"/>
      <w:lvlText w:val="•"/>
      <w:lvlJc w:val="left"/>
      <w:pPr>
        <w:ind w:left="5325" w:hanging="360"/>
      </w:pPr>
      <w:rPr>
        <w:rFonts w:hint="default"/>
        <w:lang w:val="es-ES" w:eastAsia="en-US" w:bidi="ar-SA"/>
      </w:rPr>
    </w:lvl>
    <w:lvl w:ilvl="6" w:tplc="F4E6A886">
      <w:numFmt w:val="bullet"/>
      <w:lvlText w:val="•"/>
      <w:lvlJc w:val="left"/>
      <w:pPr>
        <w:ind w:left="6386" w:hanging="360"/>
      </w:pPr>
      <w:rPr>
        <w:rFonts w:hint="default"/>
        <w:lang w:val="es-ES" w:eastAsia="en-US" w:bidi="ar-SA"/>
      </w:rPr>
    </w:lvl>
    <w:lvl w:ilvl="7" w:tplc="C62AD326">
      <w:numFmt w:val="bullet"/>
      <w:lvlText w:val="•"/>
      <w:lvlJc w:val="left"/>
      <w:pPr>
        <w:ind w:left="7447" w:hanging="360"/>
      </w:pPr>
      <w:rPr>
        <w:rFonts w:hint="default"/>
        <w:lang w:val="es-ES" w:eastAsia="en-US" w:bidi="ar-SA"/>
      </w:rPr>
    </w:lvl>
    <w:lvl w:ilvl="8" w:tplc="0CF6AA12">
      <w:numFmt w:val="bullet"/>
      <w:lvlText w:val="•"/>
      <w:lvlJc w:val="left"/>
      <w:pPr>
        <w:ind w:left="8508" w:hanging="360"/>
      </w:pPr>
      <w:rPr>
        <w:rFonts w:hint="default"/>
        <w:lang w:val="es-ES" w:eastAsia="en-US" w:bidi="ar-SA"/>
      </w:rPr>
    </w:lvl>
  </w:abstractNum>
  <w:abstractNum w:abstractNumId="760" w15:restartNumberingAfterBreak="0">
    <w:nsid w:val="75EB7815"/>
    <w:multiLevelType w:val="hybridMultilevel"/>
    <w:tmpl w:val="3F3EC016"/>
    <w:lvl w:ilvl="0" w:tplc="B3CC2778">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78D065EC">
      <w:numFmt w:val="bullet"/>
      <w:lvlText w:val="•"/>
      <w:lvlJc w:val="left"/>
      <w:pPr>
        <w:ind w:left="2035" w:hanging="360"/>
      </w:pPr>
      <w:rPr>
        <w:rFonts w:hint="default"/>
        <w:lang w:val="es-ES" w:eastAsia="en-US" w:bidi="ar-SA"/>
      </w:rPr>
    </w:lvl>
    <w:lvl w:ilvl="2" w:tplc="8D5C67A6">
      <w:numFmt w:val="bullet"/>
      <w:lvlText w:val="•"/>
      <w:lvlJc w:val="left"/>
      <w:pPr>
        <w:ind w:left="2990" w:hanging="360"/>
      </w:pPr>
      <w:rPr>
        <w:rFonts w:hint="default"/>
        <w:lang w:val="es-ES" w:eastAsia="en-US" w:bidi="ar-SA"/>
      </w:rPr>
    </w:lvl>
    <w:lvl w:ilvl="3" w:tplc="A8C6388C">
      <w:numFmt w:val="bullet"/>
      <w:lvlText w:val="•"/>
      <w:lvlJc w:val="left"/>
      <w:pPr>
        <w:ind w:left="3945" w:hanging="360"/>
      </w:pPr>
      <w:rPr>
        <w:rFonts w:hint="default"/>
        <w:lang w:val="es-ES" w:eastAsia="en-US" w:bidi="ar-SA"/>
      </w:rPr>
    </w:lvl>
    <w:lvl w:ilvl="4" w:tplc="BD3664C4">
      <w:numFmt w:val="bullet"/>
      <w:lvlText w:val="•"/>
      <w:lvlJc w:val="left"/>
      <w:pPr>
        <w:ind w:left="4900" w:hanging="360"/>
      </w:pPr>
      <w:rPr>
        <w:rFonts w:hint="default"/>
        <w:lang w:val="es-ES" w:eastAsia="en-US" w:bidi="ar-SA"/>
      </w:rPr>
    </w:lvl>
    <w:lvl w:ilvl="5" w:tplc="13EEDD56">
      <w:numFmt w:val="bullet"/>
      <w:lvlText w:val="•"/>
      <w:lvlJc w:val="left"/>
      <w:pPr>
        <w:ind w:left="5855" w:hanging="360"/>
      </w:pPr>
      <w:rPr>
        <w:rFonts w:hint="default"/>
        <w:lang w:val="es-ES" w:eastAsia="en-US" w:bidi="ar-SA"/>
      </w:rPr>
    </w:lvl>
    <w:lvl w:ilvl="6" w:tplc="E61AFA16">
      <w:numFmt w:val="bullet"/>
      <w:lvlText w:val="•"/>
      <w:lvlJc w:val="left"/>
      <w:pPr>
        <w:ind w:left="6810" w:hanging="360"/>
      </w:pPr>
      <w:rPr>
        <w:rFonts w:hint="default"/>
        <w:lang w:val="es-ES" w:eastAsia="en-US" w:bidi="ar-SA"/>
      </w:rPr>
    </w:lvl>
    <w:lvl w:ilvl="7" w:tplc="B5228D9A">
      <w:numFmt w:val="bullet"/>
      <w:lvlText w:val="•"/>
      <w:lvlJc w:val="left"/>
      <w:pPr>
        <w:ind w:left="7765" w:hanging="360"/>
      </w:pPr>
      <w:rPr>
        <w:rFonts w:hint="default"/>
        <w:lang w:val="es-ES" w:eastAsia="en-US" w:bidi="ar-SA"/>
      </w:rPr>
    </w:lvl>
    <w:lvl w:ilvl="8" w:tplc="DE24ADE6">
      <w:numFmt w:val="bullet"/>
      <w:lvlText w:val="•"/>
      <w:lvlJc w:val="left"/>
      <w:pPr>
        <w:ind w:left="8721" w:hanging="360"/>
      </w:pPr>
      <w:rPr>
        <w:rFonts w:hint="default"/>
        <w:lang w:val="es-ES" w:eastAsia="en-US" w:bidi="ar-SA"/>
      </w:rPr>
    </w:lvl>
  </w:abstractNum>
  <w:abstractNum w:abstractNumId="761" w15:restartNumberingAfterBreak="0">
    <w:nsid w:val="75ED55B6"/>
    <w:multiLevelType w:val="hybridMultilevel"/>
    <w:tmpl w:val="E08C12B0"/>
    <w:lvl w:ilvl="0" w:tplc="34E49AA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F36F24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F6C516E">
      <w:numFmt w:val="bullet"/>
      <w:lvlText w:val="•"/>
      <w:lvlJc w:val="left"/>
      <w:pPr>
        <w:ind w:left="2990" w:hanging="360"/>
      </w:pPr>
      <w:rPr>
        <w:rFonts w:hint="default"/>
        <w:lang w:val="es-ES" w:eastAsia="en-US" w:bidi="ar-SA"/>
      </w:rPr>
    </w:lvl>
    <w:lvl w:ilvl="3" w:tplc="7870FE7A">
      <w:numFmt w:val="bullet"/>
      <w:lvlText w:val="•"/>
      <w:lvlJc w:val="left"/>
      <w:pPr>
        <w:ind w:left="3945" w:hanging="360"/>
      </w:pPr>
      <w:rPr>
        <w:rFonts w:hint="default"/>
        <w:lang w:val="es-ES" w:eastAsia="en-US" w:bidi="ar-SA"/>
      </w:rPr>
    </w:lvl>
    <w:lvl w:ilvl="4" w:tplc="38F2EB76">
      <w:numFmt w:val="bullet"/>
      <w:lvlText w:val="•"/>
      <w:lvlJc w:val="left"/>
      <w:pPr>
        <w:ind w:left="4900" w:hanging="360"/>
      </w:pPr>
      <w:rPr>
        <w:rFonts w:hint="default"/>
        <w:lang w:val="es-ES" w:eastAsia="en-US" w:bidi="ar-SA"/>
      </w:rPr>
    </w:lvl>
    <w:lvl w:ilvl="5" w:tplc="9FA897F0">
      <w:numFmt w:val="bullet"/>
      <w:lvlText w:val="•"/>
      <w:lvlJc w:val="left"/>
      <w:pPr>
        <w:ind w:left="5855" w:hanging="360"/>
      </w:pPr>
      <w:rPr>
        <w:rFonts w:hint="default"/>
        <w:lang w:val="es-ES" w:eastAsia="en-US" w:bidi="ar-SA"/>
      </w:rPr>
    </w:lvl>
    <w:lvl w:ilvl="6" w:tplc="4D20205C">
      <w:numFmt w:val="bullet"/>
      <w:lvlText w:val="•"/>
      <w:lvlJc w:val="left"/>
      <w:pPr>
        <w:ind w:left="6810" w:hanging="360"/>
      </w:pPr>
      <w:rPr>
        <w:rFonts w:hint="default"/>
        <w:lang w:val="es-ES" w:eastAsia="en-US" w:bidi="ar-SA"/>
      </w:rPr>
    </w:lvl>
    <w:lvl w:ilvl="7" w:tplc="D11EF882">
      <w:numFmt w:val="bullet"/>
      <w:lvlText w:val="•"/>
      <w:lvlJc w:val="left"/>
      <w:pPr>
        <w:ind w:left="7765" w:hanging="360"/>
      </w:pPr>
      <w:rPr>
        <w:rFonts w:hint="default"/>
        <w:lang w:val="es-ES" w:eastAsia="en-US" w:bidi="ar-SA"/>
      </w:rPr>
    </w:lvl>
    <w:lvl w:ilvl="8" w:tplc="36886BFC">
      <w:numFmt w:val="bullet"/>
      <w:lvlText w:val="•"/>
      <w:lvlJc w:val="left"/>
      <w:pPr>
        <w:ind w:left="8721" w:hanging="360"/>
      </w:pPr>
      <w:rPr>
        <w:rFonts w:hint="default"/>
        <w:lang w:val="es-ES" w:eastAsia="en-US" w:bidi="ar-SA"/>
      </w:rPr>
    </w:lvl>
  </w:abstractNum>
  <w:abstractNum w:abstractNumId="762" w15:restartNumberingAfterBreak="0">
    <w:nsid w:val="76A72C1B"/>
    <w:multiLevelType w:val="hybridMultilevel"/>
    <w:tmpl w:val="68F28224"/>
    <w:lvl w:ilvl="0" w:tplc="079E78C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8BAD65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C222D60">
      <w:numFmt w:val="bullet"/>
      <w:lvlText w:val="•"/>
      <w:lvlJc w:val="left"/>
      <w:pPr>
        <w:ind w:left="2990" w:hanging="360"/>
      </w:pPr>
      <w:rPr>
        <w:rFonts w:hint="default"/>
        <w:lang w:val="es-ES" w:eastAsia="en-US" w:bidi="ar-SA"/>
      </w:rPr>
    </w:lvl>
    <w:lvl w:ilvl="3" w:tplc="2168D5EC">
      <w:numFmt w:val="bullet"/>
      <w:lvlText w:val="•"/>
      <w:lvlJc w:val="left"/>
      <w:pPr>
        <w:ind w:left="3945" w:hanging="360"/>
      </w:pPr>
      <w:rPr>
        <w:rFonts w:hint="default"/>
        <w:lang w:val="es-ES" w:eastAsia="en-US" w:bidi="ar-SA"/>
      </w:rPr>
    </w:lvl>
    <w:lvl w:ilvl="4" w:tplc="3BF21548">
      <w:numFmt w:val="bullet"/>
      <w:lvlText w:val="•"/>
      <w:lvlJc w:val="left"/>
      <w:pPr>
        <w:ind w:left="4900" w:hanging="360"/>
      </w:pPr>
      <w:rPr>
        <w:rFonts w:hint="default"/>
        <w:lang w:val="es-ES" w:eastAsia="en-US" w:bidi="ar-SA"/>
      </w:rPr>
    </w:lvl>
    <w:lvl w:ilvl="5" w:tplc="C6485142">
      <w:numFmt w:val="bullet"/>
      <w:lvlText w:val="•"/>
      <w:lvlJc w:val="left"/>
      <w:pPr>
        <w:ind w:left="5855" w:hanging="360"/>
      </w:pPr>
      <w:rPr>
        <w:rFonts w:hint="default"/>
        <w:lang w:val="es-ES" w:eastAsia="en-US" w:bidi="ar-SA"/>
      </w:rPr>
    </w:lvl>
    <w:lvl w:ilvl="6" w:tplc="AEE2C924">
      <w:numFmt w:val="bullet"/>
      <w:lvlText w:val="•"/>
      <w:lvlJc w:val="left"/>
      <w:pPr>
        <w:ind w:left="6810" w:hanging="360"/>
      </w:pPr>
      <w:rPr>
        <w:rFonts w:hint="default"/>
        <w:lang w:val="es-ES" w:eastAsia="en-US" w:bidi="ar-SA"/>
      </w:rPr>
    </w:lvl>
    <w:lvl w:ilvl="7" w:tplc="FB2C5102">
      <w:numFmt w:val="bullet"/>
      <w:lvlText w:val="•"/>
      <w:lvlJc w:val="left"/>
      <w:pPr>
        <w:ind w:left="7765" w:hanging="360"/>
      </w:pPr>
      <w:rPr>
        <w:rFonts w:hint="default"/>
        <w:lang w:val="es-ES" w:eastAsia="en-US" w:bidi="ar-SA"/>
      </w:rPr>
    </w:lvl>
    <w:lvl w:ilvl="8" w:tplc="4A8A20D2">
      <w:numFmt w:val="bullet"/>
      <w:lvlText w:val="•"/>
      <w:lvlJc w:val="left"/>
      <w:pPr>
        <w:ind w:left="8721" w:hanging="360"/>
      </w:pPr>
      <w:rPr>
        <w:rFonts w:hint="default"/>
        <w:lang w:val="es-ES" w:eastAsia="en-US" w:bidi="ar-SA"/>
      </w:rPr>
    </w:lvl>
  </w:abstractNum>
  <w:abstractNum w:abstractNumId="763" w15:restartNumberingAfterBreak="0">
    <w:nsid w:val="76C24804"/>
    <w:multiLevelType w:val="hybridMultilevel"/>
    <w:tmpl w:val="037AC750"/>
    <w:lvl w:ilvl="0" w:tplc="F54E624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792226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7B6F340">
      <w:numFmt w:val="bullet"/>
      <w:lvlText w:val="•"/>
      <w:lvlJc w:val="left"/>
      <w:pPr>
        <w:ind w:left="2990" w:hanging="360"/>
      </w:pPr>
      <w:rPr>
        <w:rFonts w:hint="default"/>
        <w:lang w:val="es-ES" w:eastAsia="en-US" w:bidi="ar-SA"/>
      </w:rPr>
    </w:lvl>
    <w:lvl w:ilvl="3" w:tplc="A8B81EB8">
      <w:numFmt w:val="bullet"/>
      <w:lvlText w:val="•"/>
      <w:lvlJc w:val="left"/>
      <w:pPr>
        <w:ind w:left="3945" w:hanging="360"/>
      </w:pPr>
      <w:rPr>
        <w:rFonts w:hint="default"/>
        <w:lang w:val="es-ES" w:eastAsia="en-US" w:bidi="ar-SA"/>
      </w:rPr>
    </w:lvl>
    <w:lvl w:ilvl="4" w:tplc="E7707488">
      <w:numFmt w:val="bullet"/>
      <w:lvlText w:val="•"/>
      <w:lvlJc w:val="left"/>
      <w:pPr>
        <w:ind w:left="4900" w:hanging="360"/>
      </w:pPr>
      <w:rPr>
        <w:rFonts w:hint="default"/>
        <w:lang w:val="es-ES" w:eastAsia="en-US" w:bidi="ar-SA"/>
      </w:rPr>
    </w:lvl>
    <w:lvl w:ilvl="5" w:tplc="1728975A">
      <w:numFmt w:val="bullet"/>
      <w:lvlText w:val="•"/>
      <w:lvlJc w:val="left"/>
      <w:pPr>
        <w:ind w:left="5855" w:hanging="360"/>
      </w:pPr>
      <w:rPr>
        <w:rFonts w:hint="default"/>
        <w:lang w:val="es-ES" w:eastAsia="en-US" w:bidi="ar-SA"/>
      </w:rPr>
    </w:lvl>
    <w:lvl w:ilvl="6" w:tplc="CA40A9AC">
      <w:numFmt w:val="bullet"/>
      <w:lvlText w:val="•"/>
      <w:lvlJc w:val="left"/>
      <w:pPr>
        <w:ind w:left="6810" w:hanging="360"/>
      </w:pPr>
      <w:rPr>
        <w:rFonts w:hint="default"/>
        <w:lang w:val="es-ES" w:eastAsia="en-US" w:bidi="ar-SA"/>
      </w:rPr>
    </w:lvl>
    <w:lvl w:ilvl="7" w:tplc="A38262C8">
      <w:numFmt w:val="bullet"/>
      <w:lvlText w:val="•"/>
      <w:lvlJc w:val="left"/>
      <w:pPr>
        <w:ind w:left="7765" w:hanging="360"/>
      </w:pPr>
      <w:rPr>
        <w:rFonts w:hint="default"/>
        <w:lang w:val="es-ES" w:eastAsia="en-US" w:bidi="ar-SA"/>
      </w:rPr>
    </w:lvl>
    <w:lvl w:ilvl="8" w:tplc="E82EEB62">
      <w:numFmt w:val="bullet"/>
      <w:lvlText w:val="•"/>
      <w:lvlJc w:val="left"/>
      <w:pPr>
        <w:ind w:left="8721" w:hanging="360"/>
      </w:pPr>
      <w:rPr>
        <w:rFonts w:hint="default"/>
        <w:lang w:val="es-ES" w:eastAsia="en-US" w:bidi="ar-SA"/>
      </w:rPr>
    </w:lvl>
  </w:abstractNum>
  <w:abstractNum w:abstractNumId="764" w15:restartNumberingAfterBreak="0">
    <w:nsid w:val="76C95581"/>
    <w:multiLevelType w:val="hybridMultilevel"/>
    <w:tmpl w:val="EC1A64A4"/>
    <w:lvl w:ilvl="0" w:tplc="62D4CB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2006F1FE">
      <w:numFmt w:val="bullet"/>
      <w:lvlText w:val="•"/>
      <w:lvlJc w:val="left"/>
      <w:pPr>
        <w:ind w:left="2035" w:hanging="360"/>
      </w:pPr>
      <w:rPr>
        <w:rFonts w:hint="default"/>
        <w:lang w:val="es-ES" w:eastAsia="en-US" w:bidi="ar-SA"/>
      </w:rPr>
    </w:lvl>
    <w:lvl w:ilvl="2" w:tplc="3886C8BA">
      <w:numFmt w:val="bullet"/>
      <w:lvlText w:val="•"/>
      <w:lvlJc w:val="left"/>
      <w:pPr>
        <w:ind w:left="2990" w:hanging="360"/>
      </w:pPr>
      <w:rPr>
        <w:rFonts w:hint="default"/>
        <w:lang w:val="es-ES" w:eastAsia="en-US" w:bidi="ar-SA"/>
      </w:rPr>
    </w:lvl>
    <w:lvl w:ilvl="3" w:tplc="FAE6D236">
      <w:numFmt w:val="bullet"/>
      <w:lvlText w:val="•"/>
      <w:lvlJc w:val="left"/>
      <w:pPr>
        <w:ind w:left="3945" w:hanging="360"/>
      </w:pPr>
      <w:rPr>
        <w:rFonts w:hint="default"/>
        <w:lang w:val="es-ES" w:eastAsia="en-US" w:bidi="ar-SA"/>
      </w:rPr>
    </w:lvl>
    <w:lvl w:ilvl="4" w:tplc="1E620492">
      <w:numFmt w:val="bullet"/>
      <w:lvlText w:val="•"/>
      <w:lvlJc w:val="left"/>
      <w:pPr>
        <w:ind w:left="4900" w:hanging="360"/>
      </w:pPr>
      <w:rPr>
        <w:rFonts w:hint="default"/>
        <w:lang w:val="es-ES" w:eastAsia="en-US" w:bidi="ar-SA"/>
      </w:rPr>
    </w:lvl>
    <w:lvl w:ilvl="5" w:tplc="B958E24C">
      <w:numFmt w:val="bullet"/>
      <w:lvlText w:val="•"/>
      <w:lvlJc w:val="left"/>
      <w:pPr>
        <w:ind w:left="5855" w:hanging="360"/>
      </w:pPr>
      <w:rPr>
        <w:rFonts w:hint="default"/>
        <w:lang w:val="es-ES" w:eastAsia="en-US" w:bidi="ar-SA"/>
      </w:rPr>
    </w:lvl>
    <w:lvl w:ilvl="6" w:tplc="24CE6CC6">
      <w:numFmt w:val="bullet"/>
      <w:lvlText w:val="•"/>
      <w:lvlJc w:val="left"/>
      <w:pPr>
        <w:ind w:left="6810" w:hanging="360"/>
      </w:pPr>
      <w:rPr>
        <w:rFonts w:hint="default"/>
        <w:lang w:val="es-ES" w:eastAsia="en-US" w:bidi="ar-SA"/>
      </w:rPr>
    </w:lvl>
    <w:lvl w:ilvl="7" w:tplc="67300464">
      <w:numFmt w:val="bullet"/>
      <w:lvlText w:val="•"/>
      <w:lvlJc w:val="left"/>
      <w:pPr>
        <w:ind w:left="7765" w:hanging="360"/>
      </w:pPr>
      <w:rPr>
        <w:rFonts w:hint="default"/>
        <w:lang w:val="es-ES" w:eastAsia="en-US" w:bidi="ar-SA"/>
      </w:rPr>
    </w:lvl>
    <w:lvl w:ilvl="8" w:tplc="C4D25D5E">
      <w:numFmt w:val="bullet"/>
      <w:lvlText w:val="•"/>
      <w:lvlJc w:val="left"/>
      <w:pPr>
        <w:ind w:left="8721" w:hanging="360"/>
      </w:pPr>
      <w:rPr>
        <w:rFonts w:hint="default"/>
        <w:lang w:val="es-ES" w:eastAsia="en-US" w:bidi="ar-SA"/>
      </w:rPr>
    </w:lvl>
  </w:abstractNum>
  <w:abstractNum w:abstractNumId="765" w15:restartNumberingAfterBreak="0">
    <w:nsid w:val="76D35043"/>
    <w:multiLevelType w:val="hybridMultilevel"/>
    <w:tmpl w:val="D7C2DE60"/>
    <w:lvl w:ilvl="0" w:tplc="8738124C">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414EB5A2">
      <w:numFmt w:val="bullet"/>
      <w:lvlText w:val="•"/>
      <w:lvlJc w:val="left"/>
      <w:pPr>
        <w:ind w:left="1387" w:hanging="360"/>
      </w:pPr>
      <w:rPr>
        <w:rFonts w:hint="default"/>
        <w:lang w:val="es-ES" w:eastAsia="en-US" w:bidi="ar-SA"/>
      </w:rPr>
    </w:lvl>
    <w:lvl w:ilvl="2" w:tplc="8D9C2066">
      <w:numFmt w:val="bullet"/>
      <w:lvlText w:val="•"/>
      <w:lvlJc w:val="left"/>
      <w:pPr>
        <w:ind w:left="2414" w:hanging="360"/>
      </w:pPr>
      <w:rPr>
        <w:rFonts w:hint="default"/>
        <w:lang w:val="es-ES" w:eastAsia="en-US" w:bidi="ar-SA"/>
      </w:rPr>
    </w:lvl>
    <w:lvl w:ilvl="3" w:tplc="662E8834">
      <w:numFmt w:val="bullet"/>
      <w:lvlText w:val="•"/>
      <w:lvlJc w:val="left"/>
      <w:pPr>
        <w:ind w:left="3441" w:hanging="360"/>
      </w:pPr>
      <w:rPr>
        <w:rFonts w:hint="default"/>
        <w:lang w:val="es-ES" w:eastAsia="en-US" w:bidi="ar-SA"/>
      </w:rPr>
    </w:lvl>
    <w:lvl w:ilvl="4" w:tplc="949A7F80">
      <w:numFmt w:val="bullet"/>
      <w:lvlText w:val="•"/>
      <w:lvlJc w:val="left"/>
      <w:pPr>
        <w:ind w:left="4468" w:hanging="360"/>
      </w:pPr>
      <w:rPr>
        <w:rFonts w:hint="default"/>
        <w:lang w:val="es-ES" w:eastAsia="en-US" w:bidi="ar-SA"/>
      </w:rPr>
    </w:lvl>
    <w:lvl w:ilvl="5" w:tplc="F5486080">
      <w:numFmt w:val="bullet"/>
      <w:lvlText w:val="•"/>
      <w:lvlJc w:val="left"/>
      <w:pPr>
        <w:ind w:left="5495" w:hanging="360"/>
      </w:pPr>
      <w:rPr>
        <w:rFonts w:hint="default"/>
        <w:lang w:val="es-ES" w:eastAsia="en-US" w:bidi="ar-SA"/>
      </w:rPr>
    </w:lvl>
    <w:lvl w:ilvl="6" w:tplc="85941806">
      <w:numFmt w:val="bullet"/>
      <w:lvlText w:val="•"/>
      <w:lvlJc w:val="left"/>
      <w:pPr>
        <w:ind w:left="6522" w:hanging="360"/>
      </w:pPr>
      <w:rPr>
        <w:rFonts w:hint="default"/>
        <w:lang w:val="es-ES" w:eastAsia="en-US" w:bidi="ar-SA"/>
      </w:rPr>
    </w:lvl>
    <w:lvl w:ilvl="7" w:tplc="FCE0B2C2">
      <w:numFmt w:val="bullet"/>
      <w:lvlText w:val="•"/>
      <w:lvlJc w:val="left"/>
      <w:pPr>
        <w:ind w:left="7549" w:hanging="360"/>
      </w:pPr>
      <w:rPr>
        <w:rFonts w:hint="default"/>
        <w:lang w:val="es-ES" w:eastAsia="en-US" w:bidi="ar-SA"/>
      </w:rPr>
    </w:lvl>
    <w:lvl w:ilvl="8" w:tplc="4E768282">
      <w:numFmt w:val="bullet"/>
      <w:lvlText w:val="•"/>
      <w:lvlJc w:val="left"/>
      <w:pPr>
        <w:ind w:left="8577" w:hanging="360"/>
      </w:pPr>
      <w:rPr>
        <w:rFonts w:hint="default"/>
        <w:lang w:val="es-ES" w:eastAsia="en-US" w:bidi="ar-SA"/>
      </w:rPr>
    </w:lvl>
  </w:abstractNum>
  <w:abstractNum w:abstractNumId="766" w15:restartNumberingAfterBreak="0">
    <w:nsid w:val="76D35BED"/>
    <w:multiLevelType w:val="hybridMultilevel"/>
    <w:tmpl w:val="B900E946"/>
    <w:lvl w:ilvl="0" w:tplc="D45A0D5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1A695D0">
      <w:numFmt w:val="bullet"/>
      <w:lvlText w:val="•"/>
      <w:lvlJc w:val="left"/>
      <w:pPr>
        <w:ind w:left="2035" w:hanging="360"/>
      </w:pPr>
      <w:rPr>
        <w:rFonts w:hint="default"/>
        <w:lang w:val="es-ES" w:eastAsia="en-US" w:bidi="ar-SA"/>
      </w:rPr>
    </w:lvl>
    <w:lvl w:ilvl="2" w:tplc="E752E2F4">
      <w:numFmt w:val="bullet"/>
      <w:lvlText w:val="•"/>
      <w:lvlJc w:val="left"/>
      <w:pPr>
        <w:ind w:left="2990" w:hanging="360"/>
      </w:pPr>
      <w:rPr>
        <w:rFonts w:hint="default"/>
        <w:lang w:val="es-ES" w:eastAsia="en-US" w:bidi="ar-SA"/>
      </w:rPr>
    </w:lvl>
    <w:lvl w:ilvl="3" w:tplc="48EE1F7A">
      <w:numFmt w:val="bullet"/>
      <w:lvlText w:val="•"/>
      <w:lvlJc w:val="left"/>
      <w:pPr>
        <w:ind w:left="3945" w:hanging="360"/>
      </w:pPr>
      <w:rPr>
        <w:rFonts w:hint="default"/>
        <w:lang w:val="es-ES" w:eastAsia="en-US" w:bidi="ar-SA"/>
      </w:rPr>
    </w:lvl>
    <w:lvl w:ilvl="4" w:tplc="D29C4AC8">
      <w:numFmt w:val="bullet"/>
      <w:lvlText w:val="•"/>
      <w:lvlJc w:val="left"/>
      <w:pPr>
        <w:ind w:left="4900" w:hanging="360"/>
      </w:pPr>
      <w:rPr>
        <w:rFonts w:hint="default"/>
        <w:lang w:val="es-ES" w:eastAsia="en-US" w:bidi="ar-SA"/>
      </w:rPr>
    </w:lvl>
    <w:lvl w:ilvl="5" w:tplc="6A024418">
      <w:numFmt w:val="bullet"/>
      <w:lvlText w:val="•"/>
      <w:lvlJc w:val="left"/>
      <w:pPr>
        <w:ind w:left="5855" w:hanging="360"/>
      </w:pPr>
      <w:rPr>
        <w:rFonts w:hint="default"/>
        <w:lang w:val="es-ES" w:eastAsia="en-US" w:bidi="ar-SA"/>
      </w:rPr>
    </w:lvl>
    <w:lvl w:ilvl="6" w:tplc="9962C70C">
      <w:numFmt w:val="bullet"/>
      <w:lvlText w:val="•"/>
      <w:lvlJc w:val="left"/>
      <w:pPr>
        <w:ind w:left="6810" w:hanging="360"/>
      </w:pPr>
      <w:rPr>
        <w:rFonts w:hint="default"/>
        <w:lang w:val="es-ES" w:eastAsia="en-US" w:bidi="ar-SA"/>
      </w:rPr>
    </w:lvl>
    <w:lvl w:ilvl="7" w:tplc="8E5ABA16">
      <w:numFmt w:val="bullet"/>
      <w:lvlText w:val="•"/>
      <w:lvlJc w:val="left"/>
      <w:pPr>
        <w:ind w:left="7765" w:hanging="360"/>
      </w:pPr>
      <w:rPr>
        <w:rFonts w:hint="default"/>
        <w:lang w:val="es-ES" w:eastAsia="en-US" w:bidi="ar-SA"/>
      </w:rPr>
    </w:lvl>
    <w:lvl w:ilvl="8" w:tplc="798699C4">
      <w:numFmt w:val="bullet"/>
      <w:lvlText w:val="•"/>
      <w:lvlJc w:val="left"/>
      <w:pPr>
        <w:ind w:left="8721" w:hanging="360"/>
      </w:pPr>
      <w:rPr>
        <w:rFonts w:hint="default"/>
        <w:lang w:val="es-ES" w:eastAsia="en-US" w:bidi="ar-SA"/>
      </w:rPr>
    </w:lvl>
  </w:abstractNum>
  <w:abstractNum w:abstractNumId="767" w15:restartNumberingAfterBreak="0">
    <w:nsid w:val="76D81622"/>
    <w:multiLevelType w:val="hybridMultilevel"/>
    <w:tmpl w:val="B3BA5B1A"/>
    <w:lvl w:ilvl="0" w:tplc="6BAC1C5A">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05D86DE0">
      <w:numFmt w:val="bullet"/>
      <w:lvlText w:val="•"/>
      <w:lvlJc w:val="left"/>
      <w:pPr>
        <w:ind w:left="2035" w:hanging="360"/>
      </w:pPr>
      <w:rPr>
        <w:rFonts w:hint="default"/>
        <w:lang w:val="es-ES" w:eastAsia="en-US" w:bidi="ar-SA"/>
      </w:rPr>
    </w:lvl>
    <w:lvl w:ilvl="2" w:tplc="A5A06A0C">
      <w:numFmt w:val="bullet"/>
      <w:lvlText w:val="•"/>
      <w:lvlJc w:val="left"/>
      <w:pPr>
        <w:ind w:left="2990" w:hanging="360"/>
      </w:pPr>
      <w:rPr>
        <w:rFonts w:hint="default"/>
        <w:lang w:val="es-ES" w:eastAsia="en-US" w:bidi="ar-SA"/>
      </w:rPr>
    </w:lvl>
    <w:lvl w:ilvl="3" w:tplc="D37A6552">
      <w:numFmt w:val="bullet"/>
      <w:lvlText w:val="•"/>
      <w:lvlJc w:val="left"/>
      <w:pPr>
        <w:ind w:left="3945" w:hanging="360"/>
      </w:pPr>
      <w:rPr>
        <w:rFonts w:hint="default"/>
        <w:lang w:val="es-ES" w:eastAsia="en-US" w:bidi="ar-SA"/>
      </w:rPr>
    </w:lvl>
    <w:lvl w:ilvl="4" w:tplc="84088942">
      <w:numFmt w:val="bullet"/>
      <w:lvlText w:val="•"/>
      <w:lvlJc w:val="left"/>
      <w:pPr>
        <w:ind w:left="4900" w:hanging="360"/>
      </w:pPr>
      <w:rPr>
        <w:rFonts w:hint="default"/>
        <w:lang w:val="es-ES" w:eastAsia="en-US" w:bidi="ar-SA"/>
      </w:rPr>
    </w:lvl>
    <w:lvl w:ilvl="5" w:tplc="27FAF952">
      <w:numFmt w:val="bullet"/>
      <w:lvlText w:val="•"/>
      <w:lvlJc w:val="left"/>
      <w:pPr>
        <w:ind w:left="5855" w:hanging="360"/>
      </w:pPr>
      <w:rPr>
        <w:rFonts w:hint="default"/>
        <w:lang w:val="es-ES" w:eastAsia="en-US" w:bidi="ar-SA"/>
      </w:rPr>
    </w:lvl>
    <w:lvl w:ilvl="6" w:tplc="79288A18">
      <w:numFmt w:val="bullet"/>
      <w:lvlText w:val="•"/>
      <w:lvlJc w:val="left"/>
      <w:pPr>
        <w:ind w:left="6810" w:hanging="360"/>
      </w:pPr>
      <w:rPr>
        <w:rFonts w:hint="default"/>
        <w:lang w:val="es-ES" w:eastAsia="en-US" w:bidi="ar-SA"/>
      </w:rPr>
    </w:lvl>
    <w:lvl w:ilvl="7" w:tplc="4E323BFC">
      <w:numFmt w:val="bullet"/>
      <w:lvlText w:val="•"/>
      <w:lvlJc w:val="left"/>
      <w:pPr>
        <w:ind w:left="7765" w:hanging="360"/>
      </w:pPr>
      <w:rPr>
        <w:rFonts w:hint="default"/>
        <w:lang w:val="es-ES" w:eastAsia="en-US" w:bidi="ar-SA"/>
      </w:rPr>
    </w:lvl>
    <w:lvl w:ilvl="8" w:tplc="B726CB72">
      <w:numFmt w:val="bullet"/>
      <w:lvlText w:val="•"/>
      <w:lvlJc w:val="left"/>
      <w:pPr>
        <w:ind w:left="8721" w:hanging="360"/>
      </w:pPr>
      <w:rPr>
        <w:rFonts w:hint="default"/>
        <w:lang w:val="es-ES" w:eastAsia="en-US" w:bidi="ar-SA"/>
      </w:rPr>
    </w:lvl>
  </w:abstractNum>
  <w:abstractNum w:abstractNumId="768" w15:restartNumberingAfterBreak="0">
    <w:nsid w:val="775E13DA"/>
    <w:multiLevelType w:val="hybridMultilevel"/>
    <w:tmpl w:val="ACFAA01E"/>
    <w:lvl w:ilvl="0" w:tplc="3E5247B6">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1" w:tplc="A64ADB50">
      <w:numFmt w:val="bullet"/>
      <w:lvlText w:val="•"/>
      <w:lvlJc w:val="left"/>
      <w:pPr>
        <w:ind w:left="1387" w:hanging="348"/>
      </w:pPr>
      <w:rPr>
        <w:rFonts w:hint="default"/>
        <w:lang w:val="es-ES" w:eastAsia="en-US" w:bidi="ar-SA"/>
      </w:rPr>
    </w:lvl>
    <w:lvl w:ilvl="2" w:tplc="377033A6">
      <w:numFmt w:val="bullet"/>
      <w:lvlText w:val="•"/>
      <w:lvlJc w:val="left"/>
      <w:pPr>
        <w:ind w:left="2414" w:hanging="348"/>
      </w:pPr>
      <w:rPr>
        <w:rFonts w:hint="default"/>
        <w:lang w:val="es-ES" w:eastAsia="en-US" w:bidi="ar-SA"/>
      </w:rPr>
    </w:lvl>
    <w:lvl w:ilvl="3" w:tplc="F54E40C0">
      <w:numFmt w:val="bullet"/>
      <w:lvlText w:val="•"/>
      <w:lvlJc w:val="left"/>
      <w:pPr>
        <w:ind w:left="3441" w:hanging="348"/>
      </w:pPr>
      <w:rPr>
        <w:rFonts w:hint="default"/>
        <w:lang w:val="es-ES" w:eastAsia="en-US" w:bidi="ar-SA"/>
      </w:rPr>
    </w:lvl>
    <w:lvl w:ilvl="4" w:tplc="53484E32">
      <w:numFmt w:val="bullet"/>
      <w:lvlText w:val="•"/>
      <w:lvlJc w:val="left"/>
      <w:pPr>
        <w:ind w:left="4468" w:hanging="348"/>
      </w:pPr>
      <w:rPr>
        <w:rFonts w:hint="default"/>
        <w:lang w:val="es-ES" w:eastAsia="en-US" w:bidi="ar-SA"/>
      </w:rPr>
    </w:lvl>
    <w:lvl w:ilvl="5" w:tplc="553663BE">
      <w:numFmt w:val="bullet"/>
      <w:lvlText w:val="•"/>
      <w:lvlJc w:val="left"/>
      <w:pPr>
        <w:ind w:left="5495" w:hanging="348"/>
      </w:pPr>
      <w:rPr>
        <w:rFonts w:hint="default"/>
        <w:lang w:val="es-ES" w:eastAsia="en-US" w:bidi="ar-SA"/>
      </w:rPr>
    </w:lvl>
    <w:lvl w:ilvl="6" w:tplc="01F42ACA">
      <w:numFmt w:val="bullet"/>
      <w:lvlText w:val="•"/>
      <w:lvlJc w:val="left"/>
      <w:pPr>
        <w:ind w:left="6522" w:hanging="348"/>
      </w:pPr>
      <w:rPr>
        <w:rFonts w:hint="default"/>
        <w:lang w:val="es-ES" w:eastAsia="en-US" w:bidi="ar-SA"/>
      </w:rPr>
    </w:lvl>
    <w:lvl w:ilvl="7" w:tplc="1248AF44">
      <w:numFmt w:val="bullet"/>
      <w:lvlText w:val="•"/>
      <w:lvlJc w:val="left"/>
      <w:pPr>
        <w:ind w:left="7549" w:hanging="348"/>
      </w:pPr>
      <w:rPr>
        <w:rFonts w:hint="default"/>
        <w:lang w:val="es-ES" w:eastAsia="en-US" w:bidi="ar-SA"/>
      </w:rPr>
    </w:lvl>
    <w:lvl w:ilvl="8" w:tplc="763C8202">
      <w:numFmt w:val="bullet"/>
      <w:lvlText w:val="•"/>
      <w:lvlJc w:val="left"/>
      <w:pPr>
        <w:ind w:left="8577" w:hanging="348"/>
      </w:pPr>
      <w:rPr>
        <w:rFonts w:hint="default"/>
        <w:lang w:val="es-ES" w:eastAsia="en-US" w:bidi="ar-SA"/>
      </w:rPr>
    </w:lvl>
  </w:abstractNum>
  <w:abstractNum w:abstractNumId="769" w15:restartNumberingAfterBreak="0">
    <w:nsid w:val="77710ECE"/>
    <w:multiLevelType w:val="hybridMultilevel"/>
    <w:tmpl w:val="455E9BA0"/>
    <w:lvl w:ilvl="0" w:tplc="B678CE2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7BE75A0">
      <w:numFmt w:val="bullet"/>
      <w:lvlText w:val="•"/>
      <w:lvlJc w:val="left"/>
      <w:pPr>
        <w:ind w:left="2035" w:hanging="360"/>
      </w:pPr>
      <w:rPr>
        <w:rFonts w:hint="default"/>
        <w:lang w:val="es-ES" w:eastAsia="en-US" w:bidi="ar-SA"/>
      </w:rPr>
    </w:lvl>
    <w:lvl w:ilvl="2" w:tplc="DC38F40C">
      <w:numFmt w:val="bullet"/>
      <w:lvlText w:val="•"/>
      <w:lvlJc w:val="left"/>
      <w:pPr>
        <w:ind w:left="2990" w:hanging="360"/>
      </w:pPr>
      <w:rPr>
        <w:rFonts w:hint="default"/>
        <w:lang w:val="es-ES" w:eastAsia="en-US" w:bidi="ar-SA"/>
      </w:rPr>
    </w:lvl>
    <w:lvl w:ilvl="3" w:tplc="05FA98D6">
      <w:numFmt w:val="bullet"/>
      <w:lvlText w:val="•"/>
      <w:lvlJc w:val="left"/>
      <w:pPr>
        <w:ind w:left="3945" w:hanging="360"/>
      </w:pPr>
      <w:rPr>
        <w:rFonts w:hint="default"/>
        <w:lang w:val="es-ES" w:eastAsia="en-US" w:bidi="ar-SA"/>
      </w:rPr>
    </w:lvl>
    <w:lvl w:ilvl="4" w:tplc="CBB4563E">
      <w:numFmt w:val="bullet"/>
      <w:lvlText w:val="•"/>
      <w:lvlJc w:val="left"/>
      <w:pPr>
        <w:ind w:left="4900" w:hanging="360"/>
      </w:pPr>
      <w:rPr>
        <w:rFonts w:hint="default"/>
        <w:lang w:val="es-ES" w:eastAsia="en-US" w:bidi="ar-SA"/>
      </w:rPr>
    </w:lvl>
    <w:lvl w:ilvl="5" w:tplc="116CB198">
      <w:numFmt w:val="bullet"/>
      <w:lvlText w:val="•"/>
      <w:lvlJc w:val="left"/>
      <w:pPr>
        <w:ind w:left="5855" w:hanging="360"/>
      </w:pPr>
      <w:rPr>
        <w:rFonts w:hint="default"/>
        <w:lang w:val="es-ES" w:eastAsia="en-US" w:bidi="ar-SA"/>
      </w:rPr>
    </w:lvl>
    <w:lvl w:ilvl="6" w:tplc="888E3C6A">
      <w:numFmt w:val="bullet"/>
      <w:lvlText w:val="•"/>
      <w:lvlJc w:val="left"/>
      <w:pPr>
        <w:ind w:left="6810" w:hanging="360"/>
      </w:pPr>
      <w:rPr>
        <w:rFonts w:hint="default"/>
        <w:lang w:val="es-ES" w:eastAsia="en-US" w:bidi="ar-SA"/>
      </w:rPr>
    </w:lvl>
    <w:lvl w:ilvl="7" w:tplc="3B8A8D68">
      <w:numFmt w:val="bullet"/>
      <w:lvlText w:val="•"/>
      <w:lvlJc w:val="left"/>
      <w:pPr>
        <w:ind w:left="7765" w:hanging="360"/>
      </w:pPr>
      <w:rPr>
        <w:rFonts w:hint="default"/>
        <w:lang w:val="es-ES" w:eastAsia="en-US" w:bidi="ar-SA"/>
      </w:rPr>
    </w:lvl>
    <w:lvl w:ilvl="8" w:tplc="37147162">
      <w:numFmt w:val="bullet"/>
      <w:lvlText w:val="•"/>
      <w:lvlJc w:val="left"/>
      <w:pPr>
        <w:ind w:left="8721" w:hanging="360"/>
      </w:pPr>
      <w:rPr>
        <w:rFonts w:hint="default"/>
        <w:lang w:val="es-ES" w:eastAsia="en-US" w:bidi="ar-SA"/>
      </w:rPr>
    </w:lvl>
  </w:abstractNum>
  <w:abstractNum w:abstractNumId="770" w15:restartNumberingAfterBreak="0">
    <w:nsid w:val="777506F4"/>
    <w:multiLevelType w:val="hybridMultilevel"/>
    <w:tmpl w:val="CDAAA7AA"/>
    <w:lvl w:ilvl="0" w:tplc="CEDA03E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10C724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6C0543A">
      <w:numFmt w:val="bullet"/>
      <w:lvlText w:val="•"/>
      <w:lvlJc w:val="left"/>
      <w:pPr>
        <w:ind w:left="2990" w:hanging="360"/>
      </w:pPr>
      <w:rPr>
        <w:rFonts w:hint="default"/>
        <w:lang w:val="es-ES" w:eastAsia="en-US" w:bidi="ar-SA"/>
      </w:rPr>
    </w:lvl>
    <w:lvl w:ilvl="3" w:tplc="9004552A">
      <w:numFmt w:val="bullet"/>
      <w:lvlText w:val="•"/>
      <w:lvlJc w:val="left"/>
      <w:pPr>
        <w:ind w:left="3945" w:hanging="360"/>
      </w:pPr>
      <w:rPr>
        <w:rFonts w:hint="default"/>
        <w:lang w:val="es-ES" w:eastAsia="en-US" w:bidi="ar-SA"/>
      </w:rPr>
    </w:lvl>
    <w:lvl w:ilvl="4" w:tplc="9160B166">
      <w:numFmt w:val="bullet"/>
      <w:lvlText w:val="•"/>
      <w:lvlJc w:val="left"/>
      <w:pPr>
        <w:ind w:left="4900" w:hanging="360"/>
      </w:pPr>
      <w:rPr>
        <w:rFonts w:hint="default"/>
        <w:lang w:val="es-ES" w:eastAsia="en-US" w:bidi="ar-SA"/>
      </w:rPr>
    </w:lvl>
    <w:lvl w:ilvl="5" w:tplc="11B25B8C">
      <w:numFmt w:val="bullet"/>
      <w:lvlText w:val="•"/>
      <w:lvlJc w:val="left"/>
      <w:pPr>
        <w:ind w:left="5855" w:hanging="360"/>
      </w:pPr>
      <w:rPr>
        <w:rFonts w:hint="default"/>
        <w:lang w:val="es-ES" w:eastAsia="en-US" w:bidi="ar-SA"/>
      </w:rPr>
    </w:lvl>
    <w:lvl w:ilvl="6" w:tplc="A58205FA">
      <w:numFmt w:val="bullet"/>
      <w:lvlText w:val="•"/>
      <w:lvlJc w:val="left"/>
      <w:pPr>
        <w:ind w:left="6810" w:hanging="360"/>
      </w:pPr>
      <w:rPr>
        <w:rFonts w:hint="default"/>
        <w:lang w:val="es-ES" w:eastAsia="en-US" w:bidi="ar-SA"/>
      </w:rPr>
    </w:lvl>
    <w:lvl w:ilvl="7" w:tplc="8834C3FE">
      <w:numFmt w:val="bullet"/>
      <w:lvlText w:val="•"/>
      <w:lvlJc w:val="left"/>
      <w:pPr>
        <w:ind w:left="7765" w:hanging="360"/>
      </w:pPr>
      <w:rPr>
        <w:rFonts w:hint="default"/>
        <w:lang w:val="es-ES" w:eastAsia="en-US" w:bidi="ar-SA"/>
      </w:rPr>
    </w:lvl>
    <w:lvl w:ilvl="8" w:tplc="760C288A">
      <w:numFmt w:val="bullet"/>
      <w:lvlText w:val="•"/>
      <w:lvlJc w:val="left"/>
      <w:pPr>
        <w:ind w:left="8721" w:hanging="360"/>
      </w:pPr>
      <w:rPr>
        <w:rFonts w:hint="default"/>
        <w:lang w:val="es-ES" w:eastAsia="en-US" w:bidi="ar-SA"/>
      </w:rPr>
    </w:lvl>
  </w:abstractNum>
  <w:abstractNum w:abstractNumId="771" w15:restartNumberingAfterBreak="0">
    <w:nsid w:val="77862EE4"/>
    <w:multiLevelType w:val="hybridMultilevel"/>
    <w:tmpl w:val="57EA3CDE"/>
    <w:lvl w:ilvl="0" w:tplc="6EB46E7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6062B7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E1689C4">
      <w:numFmt w:val="bullet"/>
      <w:lvlText w:val="•"/>
      <w:lvlJc w:val="left"/>
      <w:pPr>
        <w:ind w:left="2990" w:hanging="360"/>
      </w:pPr>
      <w:rPr>
        <w:rFonts w:hint="default"/>
        <w:lang w:val="es-ES" w:eastAsia="en-US" w:bidi="ar-SA"/>
      </w:rPr>
    </w:lvl>
    <w:lvl w:ilvl="3" w:tplc="8BD84058">
      <w:numFmt w:val="bullet"/>
      <w:lvlText w:val="•"/>
      <w:lvlJc w:val="left"/>
      <w:pPr>
        <w:ind w:left="3945" w:hanging="360"/>
      </w:pPr>
      <w:rPr>
        <w:rFonts w:hint="default"/>
        <w:lang w:val="es-ES" w:eastAsia="en-US" w:bidi="ar-SA"/>
      </w:rPr>
    </w:lvl>
    <w:lvl w:ilvl="4" w:tplc="BE9030E6">
      <w:numFmt w:val="bullet"/>
      <w:lvlText w:val="•"/>
      <w:lvlJc w:val="left"/>
      <w:pPr>
        <w:ind w:left="4900" w:hanging="360"/>
      </w:pPr>
      <w:rPr>
        <w:rFonts w:hint="default"/>
        <w:lang w:val="es-ES" w:eastAsia="en-US" w:bidi="ar-SA"/>
      </w:rPr>
    </w:lvl>
    <w:lvl w:ilvl="5" w:tplc="3FF4CA46">
      <w:numFmt w:val="bullet"/>
      <w:lvlText w:val="•"/>
      <w:lvlJc w:val="left"/>
      <w:pPr>
        <w:ind w:left="5855" w:hanging="360"/>
      </w:pPr>
      <w:rPr>
        <w:rFonts w:hint="default"/>
        <w:lang w:val="es-ES" w:eastAsia="en-US" w:bidi="ar-SA"/>
      </w:rPr>
    </w:lvl>
    <w:lvl w:ilvl="6" w:tplc="897CF68C">
      <w:numFmt w:val="bullet"/>
      <w:lvlText w:val="•"/>
      <w:lvlJc w:val="left"/>
      <w:pPr>
        <w:ind w:left="6810" w:hanging="360"/>
      </w:pPr>
      <w:rPr>
        <w:rFonts w:hint="default"/>
        <w:lang w:val="es-ES" w:eastAsia="en-US" w:bidi="ar-SA"/>
      </w:rPr>
    </w:lvl>
    <w:lvl w:ilvl="7" w:tplc="08B2E7D0">
      <w:numFmt w:val="bullet"/>
      <w:lvlText w:val="•"/>
      <w:lvlJc w:val="left"/>
      <w:pPr>
        <w:ind w:left="7765" w:hanging="360"/>
      </w:pPr>
      <w:rPr>
        <w:rFonts w:hint="default"/>
        <w:lang w:val="es-ES" w:eastAsia="en-US" w:bidi="ar-SA"/>
      </w:rPr>
    </w:lvl>
    <w:lvl w:ilvl="8" w:tplc="D2F6B12C">
      <w:numFmt w:val="bullet"/>
      <w:lvlText w:val="•"/>
      <w:lvlJc w:val="left"/>
      <w:pPr>
        <w:ind w:left="8721" w:hanging="360"/>
      </w:pPr>
      <w:rPr>
        <w:rFonts w:hint="default"/>
        <w:lang w:val="es-ES" w:eastAsia="en-US" w:bidi="ar-SA"/>
      </w:rPr>
    </w:lvl>
  </w:abstractNum>
  <w:abstractNum w:abstractNumId="772" w15:restartNumberingAfterBreak="0">
    <w:nsid w:val="77913C19"/>
    <w:multiLevelType w:val="hybridMultilevel"/>
    <w:tmpl w:val="B97C777A"/>
    <w:lvl w:ilvl="0" w:tplc="E0D8678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188A922">
      <w:numFmt w:val="bullet"/>
      <w:lvlText w:val="•"/>
      <w:lvlJc w:val="left"/>
      <w:pPr>
        <w:ind w:left="2035" w:hanging="360"/>
      </w:pPr>
      <w:rPr>
        <w:rFonts w:hint="default"/>
        <w:lang w:val="es-ES" w:eastAsia="en-US" w:bidi="ar-SA"/>
      </w:rPr>
    </w:lvl>
    <w:lvl w:ilvl="2" w:tplc="EACA0C96">
      <w:numFmt w:val="bullet"/>
      <w:lvlText w:val="•"/>
      <w:lvlJc w:val="left"/>
      <w:pPr>
        <w:ind w:left="2990" w:hanging="360"/>
      </w:pPr>
      <w:rPr>
        <w:rFonts w:hint="default"/>
        <w:lang w:val="es-ES" w:eastAsia="en-US" w:bidi="ar-SA"/>
      </w:rPr>
    </w:lvl>
    <w:lvl w:ilvl="3" w:tplc="2CBA480C">
      <w:numFmt w:val="bullet"/>
      <w:lvlText w:val="•"/>
      <w:lvlJc w:val="left"/>
      <w:pPr>
        <w:ind w:left="3945" w:hanging="360"/>
      </w:pPr>
      <w:rPr>
        <w:rFonts w:hint="default"/>
        <w:lang w:val="es-ES" w:eastAsia="en-US" w:bidi="ar-SA"/>
      </w:rPr>
    </w:lvl>
    <w:lvl w:ilvl="4" w:tplc="46EAE888">
      <w:numFmt w:val="bullet"/>
      <w:lvlText w:val="•"/>
      <w:lvlJc w:val="left"/>
      <w:pPr>
        <w:ind w:left="4900" w:hanging="360"/>
      </w:pPr>
      <w:rPr>
        <w:rFonts w:hint="default"/>
        <w:lang w:val="es-ES" w:eastAsia="en-US" w:bidi="ar-SA"/>
      </w:rPr>
    </w:lvl>
    <w:lvl w:ilvl="5" w:tplc="3648C744">
      <w:numFmt w:val="bullet"/>
      <w:lvlText w:val="•"/>
      <w:lvlJc w:val="left"/>
      <w:pPr>
        <w:ind w:left="5855" w:hanging="360"/>
      </w:pPr>
      <w:rPr>
        <w:rFonts w:hint="default"/>
        <w:lang w:val="es-ES" w:eastAsia="en-US" w:bidi="ar-SA"/>
      </w:rPr>
    </w:lvl>
    <w:lvl w:ilvl="6" w:tplc="2988898E">
      <w:numFmt w:val="bullet"/>
      <w:lvlText w:val="•"/>
      <w:lvlJc w:val="left"/>
      <w:pPr>
        <w:ind w:left="6810" w:hanging="360"/>
      </w:pPr>
      <w:rPr>
        <w:rFonts w:hint="default"/>
        <w:lang w:val="es-ES" w:eastAsia="en-US" w:bidi="ar-SA"/>
      </w:rPr>
    </w:lvl>
    <w:lvl w:ilvl="7" w:tplc="94784AEC">
      <w:numFmt w:val="bullet"/>
      <w:lvlText w:val="•"/>
      <w:lvlJc w:val="left"/>
      <w:pPr>
        <w:ind w:left="7765" w:hanging="360"/>
      </w:pPr>
      <w:rPr>
        <w:rFonts w:hint="default"/>
        <w:lang w:val="es-ES" w:eastAsia="en-US" w:bidi="ar-SA"/>
      </w:rPr>
    </w:lvl>
    <w:lvl w:ilvl="8" w:tplc="90D0E174">
      <w:numFmt w:val="bullet"/>
      <w:lvlText w:val="•"/>
      <w:lvlJc w:val="left"/>
      <w:pPr>
        <w:ind w:left="8721" w:hanging="360"/>
      </w:pPr>
      <w:rPr>
        <w:rFonts w:hint="default"/>
        <w:lang w:val="es-ES" w:eastAsia="en-US" w:bidi="ar-SA"/>
      </w:rPr>
    </w:lvl>
  </w:abstractNum>
  <w:abstractNum w:abstractNumId="773" w15:restartNumberingAfterBreak="0">
    <w:nsid w:val="77B07220"/>
    <w:multiLevelType w:val="hybridMultilevel"/>
    <w:tmpl w:val="2D94D0DE"/>
    <w:lvl w:ilvl="0" w:tplc="6C6C0A40">
      <w:numFmt w:val="bullet"/>
      <w:lvlText w:val="-"/>
      <w:lvlJc w:val="left"/>
      <w:pPr>
        <w:ind w:left="1072"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BADCFB54">
      <w:numFmt w:val="bullet"/>
      <w:lvlText w:val="•"/>
      <w:lvlJc w:val="left"/>
      <w:pPr>
        <w:ind w:left="2035" w:hanging="360"/>
      </w:pPr>
      <w:rPr>
        <w:rFonts w:hint="default"/>
        <w:lang w:val="es-ES" w:eastAsia="en-US" w:bidi="ar-SA"/>
      </w:rPr>
    </w:lvl>
    <w:lvl w:ilvl="2" w:tplc="67B4F2C8">
      <w:numFmt w:val="bullet"/>
      <w:lvlText w:val="•"/>
      <w:lvlJc w:val="left"/>
      <w:pPr>
        <w:ind w:left="2990" w:hanging="360"/>
      </w:pPr>
      <w:rPr>
        <w:rFonts w:hint="default"/>
        <w:lang w:val="es-ES" w:eastAsia="en-US" w:bidi="ar-SA"/>
      </w:rPr>
    </w:lvl>
    <w:lvl w:ilvl="3" w:tplc="6DB066FA">
      <w:numFmt w:val="bullet"/>
      <w:lvlText w:val="•"/>
      <w:lvlJc w:val="left"/>
      <w:pPr>
        <w:ind w:left="3945" w:hanging="360"/>
      </w:pPr>
      <w:rPr>
        <w:rFonts w:hint="default"/>
        <w:lang w:val="es-ES" w:eastAsia="en-US" w:bidi="ar-SA"/>
      </w:rPr>
    </w:lvl>
    <w:lvl w:ilvl="4" w:tplc="15D4BDFA">
      <w:numFmt w:val="bullet"/>
      <w:lvlText w:val="•"/>
      <w:lvlJc w:val="left"/>
      <w:pPr>
        <w:ind w:left="4900" w:hanging="360"/>
      </w:pPr>
      <w:rPr>
        <w:rFonts w:hint="default"/>
        <w:lang w:val="es-ES" w:eastAsia="en-US" w:bidi="ar-SA"/>
      </w:rPr>
    </w:lvl>
    <w:lvl w:ilvl="5" w:tplc="92E046B0">
      <w:numFmt w:val="bullet"/>
      <w:lvlText w:val="•"/>
      <w:lvlJc w:val="left"/>
      <w:pPr>
        <w:ind w:left="5855" w:hanging="360"/>
      </w:pPr>
      <w:rPr>
        <w:rFonts w:hint="default"/>
        <w:lang w:val="es-ES" w:eastAsia="en-US" w:bidi="ar-SA"/>
      </w:rPr>
    </w:lvl>
    <w:lvl w:ilvl="6" w:tplc="5B2893D2">
      <w:numFmt w:val="bullet"/>
      <w:lvlText w:val="•"/>
      <w:lvlJc w:val="left"/>
      <w:pPr>
        <w:ind w:left="6810" w:hanging="360"/>
      </w:pPr>
      <w:rPr>
        <w:rFonts w:hint="default"/>
        <w:lang w:val="es-ES" w:eastAsia="en-US" w:bidi="ar-SA"/>
      </w:rPr>
    </w:lvl>
    <w:lvl w:ilvl="7" w:tplc="7DBC106A">
      <w:numFmt w:val="bullet"/>
      <w:lvlText w:val="•"/>
      <w:lvlJc w:val="left"/>
      <w:pPr>
        <w:ind w:left="7765" w:hanging="360"/>
      </w:pPr>
      <w:rPr>
        <w:rFonts w:hint="default"/>
        <w:lang w:val="es-ES" w:eastAsia="en-US" w:bidi="ar-SA"/>
      </w:rPr>
    </w:lvl>
    <w:lvl w:ilvl="8" w:tplc="122EB6D8">
      <w:numFmt w:val="bullet"/>
      <w:lvlText w:val="•"/>
      <w:lvlJc w:val="left"/>
      <w:pPr>
        <w:ind w:left="8721" w:hanging="360"/>
      </w:pPr>
      <w:rPr>
        <w:rFonts w:hint="default"/>
        <w:lang w:val="es-ES" w:eastAsia="en-US" w:bidi="ar-SA"/>
      </w:rPr>
    </w:lvl>
  </w:abstractNum>
  <w:abstractNum w:abstractNumId="774" w15:restartNumberingAfterBreak="0">
    <w:nsid w:val="77B101A3"/>
    <w:multiLevelType w:val="hybridMultilevel"/>
    <w:tmpl w:val="01A47340"/>
    <w:lvl w:ilvl="0" w:tplc="B85C107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01C274A">
      <w:numFmt w:val="bullet"/>
      <w:lvlText w:val="•"/>
      <w:lvlJc w:val="left"/>
      <w:pPr>
        <w:ind w:left="2035" w:hanging="360"/>
      </w:pPr>
      <w:rPr>
        <w:rFonts w:hint="default"/>
        <w:lang w:val="es-ES" w:eastAsia="en-US" w:bidi="ar-SA"/>
      </w:rPr>
    </w:lvl>
    <w:lvl w:ilvl="2" w:tplc="BD9C929E">
      <w:numFmt w:val="bullet"/>
      <w:lvlText w:val="•"/>
      <w:lvlJc w:val="left"/>
      <w:pPr>
        <w:ind w:left="2990" w:hanging="360"/>
      </w:pPr>
      <w:rPr>
        <w:rFonts w:hint="default"/>
        <w:lang w:val="es-ES" w:eastAsia="en-US" w:bidi="ar-SA"/>
      </w:rPr>
    </w:lvl>
    <w:lvl w:ilvl="3" w:tplc="3E5A7936">
      <w:numFmt w:val="bullet"/>
      <w:lvlText w:val="•"/>
      <w:lvlJc w:val="left"/>
      <w:pPr>
        <w:ind w:left="3945" w:hanging="360"/>
      </w:pPr>
      <w:rPr>
        <w:rFonts w:hint="default"/>
        <w:lang w:val="es-ES" w:eastAsia="en-US" w:bidi="ar-SA"/>
      </w:rPr>
    </w:lvl>
    <w:lvl w:ilvl="4" w:tplc="8C9CDBCE">
      <w:numFmt w:val="bullet"/>
      <w:lvlText w:val="•"/>
      <w:lvlJc w:val="left"/>
      <w:pPr>
        <w:ind w:left="4900" w:hanging="360"/>
      </w:pPr>
      <w:rPr>
        <w:rFonts w:hint="default"/>
        <w:lang w:val="es-ES" w:eastAsia="en-US" w:bidi="ar-SA"/>
      </w:rPr>
    </w:lvl>
    <w:lvl w:ilvl="5" w:tplc="23640D14">
      <w:numFmt w:val="bullet"/>
      <w:lvlText w:val="•"/>
      <w:lvlJc w:val="left"/>
      <w:pPr>
        <w:ind w:left="5855" w:hanging="360"/>
      </w:pPr>
      <w:rPr>
        <w:rFonts w:hint="default"/>
        <w:lang w:val="es-ES" w:eastAsia="en-US" w:bidi="ar-SA"/>
      </w:rPr>
    </w:lvl>
    <w:lvl w:ilvl="6" w:tplc="187A58DC">
      <w:numFmt w:val="bullet"/>
      <w:lvlText w:val="•"/>
      <w:lvlJc w:val="left"/>
      <w:pPr>
        <w:ind w:left="6810" w:hanging="360"/>
      </w:pPr>
      <w:rPr>
        <w:rFonts w:hint="default"/>
        <w:lang w:val="es-ES" w:eastAsia="en-US" w:bidi="ar-SA"/>
      </w:rPr>
    </w:lvl>
    <w:lvl w:ilvl="7" w:tplc="671AE37A">
      <w:numFmt w:val="bullet"/>
      <w:lvlText w:val="•"/>
      <w:lvlJc w:val="left"/>
      <w:pPr>
        <w:ind w:left="7765" w:hanging="360"/>
      </w:pPr>
      <w:rPr>
        <w:rFonts w:hint="default"/>
        <w:lang w:val="es-ES" w:eastAsia="en-US" w:bidi="ar-SA"/>
      </w:rPr>
    </w:lvl>
    <w:lvl w:ilvl="8" w:tplc="83D4C76E">
      <w:numFmt w:val="bullet"/>
      <w:lvlText w:val="•"/>
      <w:lvlJc w:val="left"/>
      <w:pPr>
        <w:ind w:left="8721" w:hanging="360"/>
      </w:pPr>
      <w:rPr>
        <w:rFonts w:hint="default"/>
        <w:lang w:val="es-ES" w:eastAsia="en-US" w:bidi="ar-SA"/>
      </w:rPr>
    </w:lvl>
  </w:abstractNum>
  <w:abstractNum w:abstractNumId="775" w15:restartNumberingAfterBreak="0">
    <w:nsid w:val="77F23F78"/>
    <w:multiLevelType w:val="hybridMultilevel"/>
    <w:tmpl w:val="2D70AFF4"/>
    <w:lvl w:ilvl="0" w:tplc="AA02BDA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71EA004">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461622EA">
      <w:numFmt w:val="bullet"/>
      <w:lvlText w:val="•"/>
      <w:lvlJc w:val="left"/>
      <w:pPr>
        <w:ind w:left="2141" w:hanging="288"/>
      </w:pPr>
      <w:rPr>
        <w:rFonts w:hint="default"/>
        <w:lang w:val="es-ES" w:eastAsia="en-US" w:bidi="ar-SA"/>
      </w:rPr>
    </w:lvl>
    <w:lvl w:ilvl="3" w:tplc="CECA9382">
      <w:numFmt w:val="bullet"/>
      <w:lvlText w:val="•"/>
      <w:lvlJc w:val="left"/>
      <w:pPr>
        <w:ind w:left="3202" w:hanging="288"/>
      </w:pPr>
      <w:rPr>
        <w:rFonts w:hint="default"/>
        <w:lang w:val="es-ES" w:eastAsia="en-US" w:bidi="ar-SA"/>
      </w:rPr>
    </w:lvl>
    <w:lvl w:ilvl="4" w:tplc="76EA5CA0">
      <w:numFmt w:val="bullet"/>
      <w:lvlText w:val="•"/>
      <w:lvlJc w:val="left"/>
      <w:pPr>
        <w:ind w:left="4263" w:hanging="288"/>
      </w:pPr>
      <w:rPr>
        <w:rFonts w:hint="default"/>
        <w:lang w:val="es-ES" w:eastAsia="en-US" w:bidi="ar-SA"/>
      </w:rPr>
    </w:lvl>
    <w:lvl w:ilvl="5" w:tplc="C1B6F6F2">
      <w:numFmt w:val="bullet"/>
      <w:lvlText w:val="•"/>
      <w:lvlJc w:val="left"/>
      <w:pPr>
        <w:ind w:left="5325" w:hanging="288"/>
      </w:pPr>
      <w:rPr>
        <w:rFonts w:hint="default"/>
        <w:lang w:val="es-ES" w:eastAsia="en-US" w:bidi="ar-SA"/>
      </w:rPr>
    </w:lvl>
    <w:lvl w:ilvl="6" w:tplc="58CE5F64">
      <w:numFmt w:val="bullet"/>
      <w:lvlText w:val="•"/>
      <w:lvlJc w:val="left"/>
      <w:pPr>
        <w:ind w:left="6386" w:hanging="288"/>
      </w:pPr>
      <w:rPr>
        <w:rFonts w:hint="default"/>
        <w:lang w:val="es-ES" w:eastAsia="en-US" w:bidi="ar-SA"/>
      </w:rPr>
    </w:lvl>
    <w:lvl w:ilvl="7" w:tplc="00448F10">
      <w:numFmt w:val="bullet"/>
      <w:lvlText w:val="•"/>
      <w:lvlJc w:val="left"/>
      <w:pPr>
        <w:ind w:left="7447" w:hanging="288"/>
      </w:pPr>
      <w:rPr>
        <w:rFonts w:hint="default"/>
        <w:lang w:val="es-ES" w:eastAsia="en-US" w:bidi="ar-SA"/>
      </w:rPr>
    </w:lvl>
    <w:lvl w:ilvl="8" w:tplc="CA36340E">
      <w:numFmt w:val="bullet"/>
      <w:lvlText w:val="•"/>
      <w:lvlJc w:val="left"/>
      <w:pPr>
        <w:ind w:left="8508" w:hanging="288"/>
      </w:pPr>
      <w:rPr>
        <w:rFonts w:hint="default"/>
        <w:lang w:val="es-ES" w:eastAsia="en-US" w:bidi="ar-SA"/>
      </w:rPr>
    </w:lvl>
  </w:abstractNum>
  <w:abstractNum w:abstractNumId="776" w15:restartNumberingAfterBreak="0">
    <w:nsid w:val="78274152"/>
    <w:multiLevelType w:val="hybridMultilevel"/>
    <w:tmpl w:val="6916E436"/>
    <w:lvl w:ilvl="0" w:tplc="AD3C8A8E">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D64E28CE">
      <w:numFmt w:val="bullet"/>
      <w:lvlText w:val="•"/>
      <w:lvlJc w:val="left"/>
      <w:pPr>
        <w:ind w:left="1637" w:hanging="360"/>
      </w:pPr>
      <w:rPr>
        <w:rFonts w:hint="default"/>
        <w:lang w:val="es-ES" w:eastAsia="en-US" w:bidi="ar-SA"/>
      </w:rPr>
    </w:lvl>
    <w:lvl w:ilvl="2" w:tplc="EF8C6140">
      <w:numFmt w:val="bullet"/>
      <w:lvlText w:val="•"/>
      <w:lvlJc w:val="left"/>
      <w:pPr>
        <w:ind w:left="2455" w:hanging="360"/>
      </w:pPr>
      <w:rPr>
        <w:rFonts w:hint="default"/>
        <w:lang w:val="es-ES" w:eastAsia="en-US" w:bidi="ar-SA"/>
      </w:rPr>
    </w:lvl>
    <w:lvl w:ilvl="3" w:tplc="712073B6">
      <w:numFmt w:val="bullet"/>
      <w:lvlText w:val="•"/>
      <w:lvlJc w:val="left"/>
      <w:pPr>
        <w:ind w:left="3272" w:hanging="360"/>
      </w:pPr>
      <w:rPr>
        <w:rFonts w:hint="default"/>
        <w:lang w:val="es-ES" w:eastAsia="en-US" w:bidi="ar-SA"/>
      </w:rPr>
    </w:lvl>
    <w:lvl w:ilvl="4" w:tplc="862AA3B0">
      <w:numFmt w:val="bullet"/>
      <w:lvlText w:val="•"/>
      <w:lvlJc w:val="left"/>
      <w:pPr>
        <w:ind w:left="4090" w:hanging="360"/>
      </w:pPr>
      <w:rPr>
        <w:rFonts w:hint="default"/>
        <w:lang w:val="es-ES" w:eastAsia="en-US" w:bidi="ar-SA"/>
      </w:rPr>
    </w:lvl>
    <w:lvl w:ilvl="5" w:tplc="02223FEE">
      <w:numFmt w:val="bullet"/>
      <w:lvlText w:val="•"/>
      <w:lvlJc w:val="left"/>
      <w:pPr>
        <w:ind w:left="4908" w:hanging="360"/>
      </w:pPr>
      <w:rPr>
        <w:rFonts w:hint="default"/>
        <w:lang w:val="es-ES" w:eastAsia="en-US" w:bidi="ar-SA"/>
      </w:rPr>
    </w:lvl>
    <w:lvl w:ilvl="6" w:tplc="1054D3B6">
      <w:numFmt w:val="bullet"/>
      <w:lvlText w:val="•"/>
      <w:lvlJc w:val="left"/>
      <w:pPr>
        <w:ind w:left="5725" w:hanging="360"/>
      </w:pPr>
      <w:rPr>
        <w:rFonts w:hint="default"/>
        <w:lang w:val="es-ES" w:eastAsia="en-US" w:bidi="ar-SA"/>
      </w:rPr>
    </w:lvl>
    <w:lvl w:ilvl="7" w:tplc="72E09464">
      <w:numFmt w:val="bullet"/>
      <w:lvlText w:val="•"/>
      <w:lvlJc w:val="left"/>
      <w:pPr>
        <w:ind w:left="6543" w:hanging="360"/>
      </w:pPr>
      <w:rPr>
        <w:rFonts w:hint="default"/>
        <w:lang w:val="es-ES" w:eastAsia="en-US" w:bidi="ar-SA"/>
      </w:rPr>
    </w:lvl>
    <w:lvl w:ilvl="8" w:tplc="52A60D68">
      <w:numFmt w:val="bullet"/>
      <w:lvlText w:val="•"/>
      <w:lvlJc w:val="left"/>
      <w:pPr>
        <w:ind w:left="7360" w:hanging="360"/>
      </w:pPr>
      <w:rPr>
        <w:rFonts w:hint="default"/>
        <w:lang w:val="es-ES" w:eastAsia="en-US" w:bidi="ar-SA"/>
      </w:rPr>
    </w:lvl>
  </w:abstractNum>
  <w:abstractNum w:abstractNumId="777" w15:restartNumberingAfterBreak="0">
    <w:nsid w:val="785C2943"/>
    <w:multiLevelType w:val="hybridMultilevel"/>
    <w:tmpl w:val="7038A416"/>
    <w:lvl w:ilvl="0" w:tplc="8CC630E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B56708E">
      <w:numFmt w:val="bullet"/>
      <w:lvlText w:val=""/>
      <w:lvlJc w:val="left"/>
      <w:pPr>
        <w:ind w:left="1060" w:hanging="348"/>
      </w:pPr>
      <w:rPr>
        <w:rFonts w:ascii="Symbol" w:eastAsia="Symbol" w:hAnsi="Symbol" w:cs="Symbol" w:hint="default"/>
        <w:b w:val="0"/>
        <w:bCs w:val="0"/>
        <w:i w:val="0"/>
        <w:iCs w:val="0"/>
        <w:spacing w:val="0"/>
        <w:w w:val="100"/>
        <w:sz w:val="22"/>
        <w:szCs w:val="22"/>
        <w:lang w:val="es-ES" w:eastAsia="en-US" w:bidi="ar-SA"/>
      </w:rPr>
    </w:lvl>
    <w:lvl w:ilvl="2" w:tplc="54B665C2">
      <w:numFmt w:val="bullet"/>
      <w:lvlText w:val="•"/>
      <w:lvlJc w:val="left"/>
      <w:pPr>
        <w:ind w:left="2141" w:hanging="348"/>
      </w:pPr>
      <w:rPr>
        <w:rFonts w:hint="default"/>
        <w:lang w:val="es-ES" w:eastAsia="en-US" w:bidi="ar-SA"/>
      </w:rPr>
    </w:lvl>
    <w:lvl w:ilvl="3" w:tplc="5818F4E2">
      <w:numFmt w:val="bullet"/>
      <w:lvlText w:val="•"/>
      <w:lvlJc w:val="left"/>
      <w:pPr>
        <w:ind w:left="3202" w:hanging="348"/>
      </w:pPr>
      <w:rPr>
        <w:rFonts w:hint="default"/>
        <w:lang w:val="es-ES" w:eastAsia="en-US" w:bidi="ar-SA"/>
      </w:rPr>
    </w:lvl>
    <w:lvl w:ilvl="4" w:tplc="2A2639BA">
      <w:numFmt w:val="bullet"/>
      <w:lvlText w:val="•"/>
      <w:lvlJc w:val="left"/>
      <w:pPr>
        <w:ind w:left="4263" w:hanging="348"/>
      </w:pPr>
      <w:rPr>
        <w:rFonts w:hint="default"/>
        <w:lang w:val="es-ES" w:eastAsia="en-US" w:bidi="ar-SA"/>
      </w:rPr>
    </w:lvl>
    <w:lvl w:ilvl="5" w:tplc="E6B65DF4">
      <w:numFmt w:val="bullet"/>
      <w:lvlText w:val="•"/>
      <w:lvlJc w:val="left"/>
      <w:pPr>
        <w:ind w:left="5325" w:hanging="348"/>
      </w:pPr>
      <w:rPr>
        <w:rFonts w:hint="default"/>
        <w:lang w:val="es-ES" w:eastAsia="en-US" w:bidi="ar-SA"/>
      </w:rPr>
    </w:lvl>
    <w:lvl w:ilvl="6" w:tplc="DCFC64D0">
      <w:numFmt w:val="bullet"/>
      <w:lvlText w:val="•"/>
      <w:lvlJc w:val="left"/>
      <w:pPr>
        <w:ind w:left="6386" w:hanging="348"/>
      </w:pPr>
      <w:rPr>
        <w:rFonts w:hint="default"/>
        <w:lang w:val="es-ES" w:eastAsia="en-US" w:bidi="ar-SA"/>
      </w:rPr>
    </w:lvl>
    <w:lvl w:ilvl="7" w:tplc="1C32FF6A">
      <w:numFmt w:val="bullet"/>
      <w:lvlText w:val="•"/>
      <w:lvlJc w:val="left"/>
      <w:pPr>
        <w:ind w:left="7447" w:hanging="348"/>
      </w:pPr>
      <w:rPr>
        <w:rFonts w:hint="default"/>
        <w:lang w:val="es-ES" w:eastAsia="en-US" w:bidi="ar-SA"/>
      </w:rPr>
    </w:lvl>
    <w:lvl w:ilvl="8" w:tplc="512C5468">
      <w:numFmt w:val="bullet"/>
      <w:lvlText w:val="•"/>
      <w:lvlJc w:val="left"/>
      <w:pPr>
        <w:ind w:left="8508" w:hanging="348"/>
      </w:pPr>
      <w:rPr>
        <w:rFonts w:hint="default"/>
        <w:lang w:val="es-ES" w:eastAsia="en-US" w:bidi="ar-SA"/>
      </w:rPr>
    </w:lvl>
  </w:abstractNum>
  <w:abstractNum w:abstractNumId="778" w15:restartNumberingAfterBreak="0">
    <w:nsid w:val="785E130D"/>
    <w:multiLevelType w:val="hybridMultilevel"/>
    <w:tmpl w:val="2BA0DF46"/>
    <w:lvl w:ilvl="0" w:tplc="05D059C8">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E9FC2542">
      <w:numFmt w:val="bullet"/>
      <w:lvlText w:val="•"/>
      <w:lvlJc w:val="left"/>
      <w:pPr>
        <w:ind w:left="1387" w:hanging="360"/>
      </w:pPr>
      <w:rPr>
        <w:rFonts w:hint="default"/>
        <w:lang w:val="es-ES" w:eastAsia="en-US" w:bidi="ar-SA"/>
      </w:rPr>
    </w:lvl>
    <w:lvl w:ilvl="2" w:tplc="96A6FA4C">
      <w:numFmt w:val="bullet"/>
      <w:lvlText w:val="•"/>
      <w:lvlJc w:val="left"/>
      <w:pPr>
        <w:ind w:left="2414" w:hanging="360"/>
      </w:pPr>
      <w:rPr>
        <w:rFonts w:hint="default"/>
        <w:lang w:val="es-ES" w:eastAsia="en-US" w:bidi="ar-SA"/>
      </w:rPr>
    </w:lvl>
    <w:lvl w:ilvl="3" w:tplc="C1C2A86A">
      <w:numFmt w:val="bullet"/>
      <w:lvlText w:val="•"/>
      <w:lvlJc w:val="left"/>
      <w:pPr>
        <w:ind w:left="3441" w:hanging="360"/>
      </w:pPr>
      <w:rPr>
        <w:rFonts w:hint="default"/>
        <w:lang w:val="es-ES" w:eastAsia="en-US" w:bidi="ar-SA"/>
      </w:rPr>
    </w:lvl>
    <w:lvl w:ilvl="4" w:tplc="59EE69FE">
      <w:numFmt w:val="bullet"/>
      <w:lvlText w:val="•"/>
      <w:lvlJc w:val="left"/>
      <w:pPr>
        <w:ind w:left="4468" w:hanging="360"/>
      </w:pPr>
      <w:rPr>
        <w:rFonts w:hint="default"/>
        <w:lang w:val="es-ES" w:eastAsia="en-US" w:bidi="ar-SA"/>
      </w:rPr>
    </w:lvl>
    <w:lvl w:ilvl="5" w:tplc="9F9822CA">
      <w:numFmt w:val="bullet"/>
      <w:lvlText w:val="•"/>
      <w:lvlJc w:val="left"/>
      <w:pPr>
        <w:ind w:left="5495" w:hanging="360"/>
      </w:pPr>
      <w:rPr>
        <w:rFonts w:hint="default"/>
        <w:lang w:val="es-ES" w:eastAsia="en-US" w:bidi="ar-SA"/>
      </w:rPr>
    </w:lvl>
    <w:lvl w:ilvl="6" w:tplc="F98AAE22">
      <w:numFmt w:val="bullet"/>
      <w:lvlText w:val="•"/>
      <w:lvlJc w:val="left"/>
      <w:pPr>
        <w:ind w:left="6522" w:hanging="360"/>
      </w:pPr>
      <w:rPr>
        <w:rFonts w:hint="default"/>
        <w:lang w:val="es-ES" w:eastAsia="en-US" w:bidi="ar-SA"/>
      </w:rPr>
    </w:lvl>
    <w:lvl w:ilvl="7" w:tplc="FFECCC00">
      <w:numFmt w:val="bullet"/>
      <w:lvlText w:val="•"/>
      <w:lvlJc w:val="left"/>
      <w:pPr>
        <w:ind w:left="7549" w:hanging="360"/>
      </w:pPr>
      <w:rPr>
        <w:rFonts w:hint="default"/>
        <w:lang w:val="es-ES" w:eastAsia="en-US" w:bidi="ar-SA"/>
      </w:rPr>
    </w:lvl>
    <w:lvl w:ilvl="8" w:tplc="CEF05020">
      <w:numFmt w:val="bullet"/>
      <w:lvlText w:val="•"/>
      <w:lvlJc w:val="left"/>
      <w:pPr>
        <w:ind w:left="8577" w:hanging="360"/>
      </w:pPr>
      <w:rPr>
        <w:rFonts w:hint="default"/>
        <w:lang w:val="es-ES" w:eastAsia="en-US" w:bidi="ar-SA"/>
      </w:rPr>
    </w:lvl>
  </w:abstractNum>
  <w:abstractNum w:abstractNumId="779" w15:restartNumberingAfterBreak="0">
    <w:nsid w:val="7870237B"/>
    <w:multiLevelType w:val="hybridMultilevel"/>
    <w:tmpl w:val="D3FCEBDE"/>
    <w:lvl w:ilvl="0" w:tplc="234206E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65EAF0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E7A5B3C">
      <w:numFmt w:val="bullet"/>
      <w:lvlText w:val="•"/>
      <w:lvlJc w:val="left"/>
      <w:pPr>
        <w:ind w:left="2990" w:hanging="360"/>
      </w:pPr>
      <w:rPr>
        <w:rFonts w:hint="default"/>
        <w:lang w:val="es-ES" w:eastAsia="en-US" w:bidi="ar-SA"/>
      </w:rPr>
    </w:lvl>
    <w:lvl w:ilvl="3" w:tplc="6A8AC324">
      <w:numFmt w:val="bullet"/>
      <w:lvlText w:val="•"/>
      <w:lvlJc w:val="left"/>
      <w:pPr>
        <w:ind w:left="3945" w:hanging="360"/>
      </w:pPr>
      <w:rPr>
        <w:rFonts w:hint="default"/>
        <w:lang w:val="es-ES" w:eastAsia="en-US" w:bidi="ar-SA"/>
      </w:rPr>
    </w:lvl>
    <w:lvl w:ilvl="4" w:tplc="CE0C4C4A">
      <w:numFmt w:val="bullet"/>
      <w:lvlText w:val="•"/>
      <w:lvlJc w:val="left"/>
      <w:pPr>
        <w:ind w:left="4900" w:hanging="360"/>
      </w:pPr>
      <w:rPr>
        <w:rFonts w:hint="default"/>
        <w:lang w:val="es-ES" w:eastAsia="en-US" w:bidi="ar-SA"/>
      </w:rPr>
    </w:lvl>
    <w:lvl w:ilvl="5" w:tplc="4176965E">
      <w:numFmt w:val="bullet"/>
      <w:lvlText w:val="•"/>
      <w:lvlJc w:val="left"/>
      <w:pPr>
        <w:ind w:left="5855" w:hanging="360"/>
      </w:pPr>
      <w:rPr>
        <w:rFonts w:hint="default"/>
        <w:lang w:val="es-ES" w:eastAsia="en-US" w:bidi="ar-SA"/>
      </w:rPr>
    </w:lvl>
    <w:lvl w:ilvl="6" w:tplc="2116D260">
      <w:numFmt w:val="bullet"/>
      <w:lvlText w:val="•"/>
      <w:lvlJc w:val="left"/>
      <w:pPr>
        <w:ind w:left="6810" w:hanging="360"/>
      </w:pPr>
      <w:rPr>
        <w:rFonts w:hint="default"/>
        <w:lang w:val="es-ES" w:eastAsia="en-US" w:bidi="ar-SA"/>
      </w:rPr>
    </w:lvl>
    <w:lvl w:ilvl="7" w:tplc="2A0C76A2">
      <w:numFmt w:val="bullet"/>
      <w:lvlText w:val="•"/>
      <w:lvlJc w:val="left"/>
      <w:pPr>
        <w:ind w:left="7765" w:hanging="360"/>
      </w:pPr>
      <w:rPr>
        <w:rFonts w:hint="default"/>
        <w:lang w:val="es-ES" w:eastAsia="en-US" w:bidi="ar-SA"/>
      </w:rPr>
    </w:lvl>
    <w:lvl w:ilvl="8" w:tplc="7FC2B3EA">
      <w:numFmt w:val="bullet"/>
      <w:lvlText w:val="•"/>
      <w:lvlJc w:val="left"/>
      <w:pPr>
        <w:ind w:left="8721" w:hanging="360"/>
      </w:pPr>
      <w:rPr>
        <w:rFonts w:hint="default"/>
        <w:lang w:val="es-ES" w:eastAsia="en-US" w:bidi="ar-SA"/>
      </w:rPr>
    </w:lvl>
  </w:abstractNum>
  <w:abstractNum w:abstractNumId="780" w15:restartNumberingAfterBreak="0">
    <w:nsid w:val="78C86C12"/>
    <w:multiLevelType w:val="hybridMultilevel"/>
    <w:tmpl w:val="7BC0E724"/>
    <w:lvl w:ilvl="0" w:tplc="D7764ED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A383D1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8CC86EA">
      <w:numFmt w:val="bullet"/>
      <w:lvlText w:val="•"/>
      <w:lvlJc w:val="left"/>
      <w:pPr>
        <w:ind w:left="2990" w:hanging="360"/>
      </w:pPr>
      <w:rPr>
        <w:rFonts w:hint="default"/>
        <w:lang w:val="es-ES" w:eastAsia="en-US" w:bidi="ar-SA"/>
      </w:rPr>
    </w:lvl>
    <w:lvl w:ilvl="3" w:tplc="4A96D086">
      <w:numFmt w:val="bullet"/>
      <w:lvlText w:val="•"/>
      <w:lvlJc w:val="left"/>
      <w:pPr>
        <w:ind w:left="3945" w:hanging="360"/>
      </w:pPr>
      <w:rPr>
        <w:rFonts w:hint="default"/>
        <w:lang w:val="es-ES" w:eastAsia="en-US" w:bidi="ar-SA"/>
      </w:rPr>
    </w:lvl>
    <w:lvl w:ilvl="4" w:tplc="55E6DBA0">
      <w:numFmt w:val="bullet"/>
      <w:lvlText w:val="•"/>
      <w:lvlJc w:val="left"/>
      <w:pPr>
        <w:ind w:left="4900" w:hanging="360"/>
      </w:pPr>
      <w:rPr>
        <w:rFonts w:hint="default"/>
        <w:lang w:val="es-ES" w:eastAsia="en-US" w:bidi="ar-SA"/>
      </w:rPr>
    </w:lvl>
    <w:lvl w:ilvl="5" w:tplc="1912475A">
      <w:numFmt w:val="bullet"/>
      <w:lvlText w:val="•"/>
      <w:lvlJc w:val="left"/>
      <w:pPr>
        <w:ind w:left="5855" w:hanging="360"/>
      </w:pPr>
      <w:rPr>
        <w:rFonts w:hint="default"/>
        <w:lang w:val="es-ES" w:eastAsia="en-US" w:bidi="ar-SA"/>
      </w:rPr>
    </w:lvl>
    <w:lvl w:ilvl="6" w:tplc="CB2E5508">
      <w:numFmt w:val="bullet"/>
      <w:lvlText w:val="•"/>
      <w:lvlJc w:val="left"/>
      <w:pPr>
        <w:ind w:left="6810" w:hanging="360"/>
      </w:pPr>
      <w:rPr>
        <w:rFonts w:hint="default"/>
        <w:lang w:val="es-ES" w:eastAsia="en-US" w:bidi="ar-SA"/>
      </w:rPr>
    </w:lvl>
    <w:lvl w:ilvl="7" w:tplc="955EA846">
      <w:numFmt w:val="bullet"/>
      <w:lvlText w:val="•"/>
      <w:lvlJc w:val="left"/>
      <w:pPr>
        <w:ind w:left="7765" w:hanging="360"/>
      </w:pPr>
      <w:rPr>
        <w:rFonts w:hint="default"/>
        <w:lang w:val="es-ES" w:eastAsia="en-US" w:bidi="ar-SA"/>
      </w:rPr>
    </w:lvl>
    <w:lvl w:ilvl="8" w:tplc="184C8226">
      <w:numFmt w:val="bullet"/>
      <w:lvlText w:val="•"/>
      <w:lvlJc w:val="left"/>
      <w:pPr>
        <w:ind w:left="8721" w:hanging="360"/>
      </w:pPr>
      <w:rPr>
        <w:rFonts w:hint="default"/>
        <w:lang w:val="es-ES" w:eastAsia="en-US" w:bidi="ar-SA"/>
      </w:rPr>
    </w:lvl>
  </w:abstractNum>
  <w:abstractNum w:abstractNumId="781" w15:restartNumberingAfterBreak="0">
    <w:nsid w:val="78D60D8C"/>
    <w:multiLevelType w:val="hybridMultilevel"/>
    <w:tmpl w:val="D04C9830"/>
    <w:lvl w:ilvl="0" w:tplc="EA160B3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0223A9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134E840">
      <w:numFmt w:val="bullet"/>
      <w:lvlText w:val="•"/>
      <w:lvlJc w:val="left"/>
      <w:pPr>
        <w:ind w:left="2990" w:hanging="360"/>
      </w:pPr>
      <w:rPr>
        <w:rFonts w:hint="default"/>
        <w:lang w:val="es-ES" w:eastAsia="en-US" w:bidi="ar-SA"/>
      </w:rPr>
    </w:lvl>
    <w:lvl w:ilvl="3" w:tplc="9F4240D0">
      <w:numFmt w:val="bullet"/>
      <w:lvlText w:val="•"/>
      <w:lvlJc w:val="left"/>
      <w:pPr>
        <w:ind w:left="3945" w:hanging="360"/>
      </w:pPr>
      <w:rPr>
        <w:rFonts w:hint="default"/>
        <w:lang w:val="es-ES" w:eastAsia="en-US" w:bidi="ar-SA"/>
      </w:rPr>
    </w:lvl>
    <w:lvl w:ilvl="4" w:tplc="CFB4D72A">
      <w:numFmt w:val="bullet"/>
      <w:lvlText w:val="•"/>
      <w:lvlJc w:val="left"/>
      <w:pPr>
        <w:ind w:left="4900" w:hanging="360"/>
      </w:pPr>
      <w:rPr>
        <w:rFonts w:hint="default"/>
        <w:lang w:val="es-ES" w:eastAsia="en-US" w:bidi="ar-SA"/>
      </w:rPr>
    </w:lvl>
    <w:lvl w:ilvl="5" w:tplc="01D8F69E">
      <w:numFmt w:val="bullet"/>
      <w:lvlText w:val="•"/>
      <w:lvlJc w:val="left"/>
      <w:pPr>
        <w:ind w:left="5855" w:hanging="360"/>
      </w:pPr>
      <w:rPr>
        <w:rFonts w:hint="default"/>
        <w:lang w:val="es-ES" w:eastAsia="en-US" w:bidi="ar-SA"/>
      </w:rPr>
    </w:lvl>
    <w:lvl w:ilvl="6" w:tplc="9D2E74EE">
      <w:numFmt w:val="bullet"/>
      <w:lvlText w:val="•"/>
      <w:lvlJc w:val="left"/>
      <w:pPr>
        <w:ind w:left="6810" w:hanging="360"/>
      </w:pPr>
      <w:rPr>
        <w:rFonts w:hint="default"/>
        <w:lang w:val="es-ES" w:eastAsia="en-US" w:bidi="ar-SA"/>
      </w:rPr>
    </w:lvl>
    <w:lvl w:ilvl="7" w:tplc="7032BEF4">
      <w:numFmt w:val="bullet"/>
      <w:lvlText w:val="•"/>
      <w:lvlJc w:val="left"/>
      <w:pPr>
        <w:ind w:left="7765" w:hanging="360"/>
      </w:pPr>
      <w:rPr>
        <w:rFonts w:hint="default"/>
        <w:lang w:val="es-ES" w:eastAsia="en-US" w:bidi="ar-SA"/>
      </w:rPr>
    </w:lvl>
    <w:lvl w:ilvl="8" w:tplc="25C0BA18">
      <w:numFmt w:val="bullet"/>
      <w:lvlText w:val="•"/>
      <w:lvlJc w:val="left"/>
      <w:pPr>
        <w:ind w:left="8721" w:hanging="360"/>
      </w:pPr>
      <w:rPr>
        <w:rFonts w:hint="default"/>
        <w:lang w:val="es-ES" w:eastAsia="en-US" w:bidi="ar-SA"/>
      </w:rPr>
    </w:lvl>
  </w:abstractNum>
  <w:abstractNum w:abstractNumId="782" w15:restartNumberingAfterBreak="0">
    <w:nsid w:val="78F64385"/>
    <w:multiLevelType w:val="hybridMultilevel"/>
    <w:tmpl w:val="077200D8"/>
    <w:lvl w:ilvl="0" w:tplc="A2260DD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D9A1AF2">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10F85276">
      <w:numFmt w:val="bullet"/>
      <w:lvlText w:val="•"/>
      <w:lvlJc w:val="left"/>
      <w:pPr>
        <w:ind w:left="2141" w:hanging="360"/>
      </w:pPr>
      <w:rPr>
        <w:rFonts w:hint="default"/>
        <w:lang w:val="es-ES" w:eastAsia="en-US" w:bidi="ar-SA"/>
      </w:rPr>
    </w:lvl>
    <w:lvl w:ilvl="3" w:tplc="D6063B9E">
      <w:numFmt w:val="bullet"/>
      <w:lvlText w:val="•"/>
      <w:lvlJc w:val="left"/>
      <w:pPr>
        <w:ind w:left="3202" w:hanging="360"/>
      </w:pPr>
      <w:rPr>
        <w:rFonts w:hint="default"/>
        <w:lang w:val="es-ES" w:eastAsia="en-US" w:bidi="ar-SA"/>
      </w:rPr>
    </w:lvl>
    <w:lvl w:ilvl="4" w:tplc="7C820978">
      <w:numFmt w:val="bullet"/>
      <w:lvlText w:val="•"/>
      <w:lvlJc w:val="left"/>
      <w:pPr>
        <w:ind w:left="4263" w:hanging="360"/>
      </w:pPr>
      <w:rPr>
        <w:rFonts w:hint="default"/>
        <w:lang w:val="es-ES" w:eastAsia="en-US" w:bidi="ar-SA"/>
      </w:rPr>
    </w:lvl>
    <w:lvl w:ilvl="5" w:tplc="87D0D092">
      <w:numFmt w:val="bullet"/>
      <w:lvlText w:val="•"/>
      <w:lvlJc w:val="left"/>
      <w:pPr>
        <w:ind w:left="5325" w:hanging="360"/>
      </w:pPr>
      <w:rPr>
        <w:rFonts w:hint="default"/>
        <w:lang w:val="es-ES" w:eastAsia="en-US" w:bidi="ar-SA"/>
      </w:rPr>
    </w:lvl>
    <w:lvl w:ilvl="6" w:tplc="171E31D0">
      <w:numFmt w:val="bullet"/>
      <w:lvlText w:val="•"/>
      <w:lvlJc w:val="left"/>
      <w:pPr>
        <w:ind w:left="6386" w:hanging="360"/>
      </w:pPr>
      <w:rPr>
        <w:rFonts w:hint="default"/>
        <w:lang w:val="es-ES" w:eastAsia="en-US" w:bidi="ar-SA"/>
      </w:rPr>
    </w:lvl>
    <w:lvl w:ilvl="7" w:tplc="6166E1A6">
      <w:numFmt w:val="bullet"/>
      <w:lvlText w:val="•"/>
      <w:lvlJc w:val="left"/>
      <w:pPr>
        <w:ind w:left="7447" w:hanging="360"/>
      </w:pPr>
      <w:rPr>
        <w:rFonts w:hint="default"/>
        <w:lang w:val="es-ES" w:eastAsia="en-US" w:bidi="ar-SA"/>
      </w:rPr>
    </w:lvl>
    <w:lvl w:ilvl="8" w:tplc="3F40FDDA">
      <w:numFmt w:val="bullet"/>
      <w:lvlText w:val="•"/>
      <w:lvlJc w:val="left"/>
      <w:pPr>
        <w:ind w:left="8508" w:hanging="360"/>
      </w:pPr>
      <w:rPr>
        <w:rFonts w:hint="default"/>
        <w:lang w:val="es-ES" w:eastAsia="en-US" w:bidi="ar-SA"/>
      </w:rPr>
    </w:lvl>
  </w:abstractNum>
  <w:abstractNum w:abstractNumId="783" w15:restartNumberingAfterBreak="0">
    <w:nsid w:val="78F94797"/>
    <w:multiLevelType w:val="hybridMultilevel"/>
    <w:tmpl w:val="57F60A60"/>
    <w:lvl w:ilvl="0" w:tplc="6AD4CDD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FF8FDE2">
      <w:numFmt w:val="bullet"/>
      <w:lvlText w:val="•"/>
      <w:lvlJc w:val="left"/>
      <w:pPr>
        <w:ind w:left="2035" w:hanging="360"/>
      </w:pPr>
      <w:rPr>
        <w:rFonts w:hint="default"/>
        <w:lang w:val="es-ES" w:eastAsia="en-US" w:bidi="ar-SA"/>
      </w:rPr>
    </w:lvl>
    <w:lvl w:ilvl="2" w:tplc="587603F4">
      <w:numFmt w:val="bullet"/>
      <w:lvlText w:val="•"/>
      <w:lvlJc w:val="left"/>
      <w:pPr>
        <w:ind w:left="2990" w:hanging="360"/>
      </w:pPr>
      <w:rPr>
        <w:rFonts w:hint="default"/>
        <w:lang w:val="es-ES" w:eastAsia="en-US" w:bidi="ar-SA"/>
      </w:rPr>
    </w:lvl>
    <w:lvl w:ilvl="3" w:tplc="E816102C">
      <w:numFmt w:val="bullet"/>
      <w:lvlText w:val="•"/>
      <w:lvlJc w:val="left"/>
      <w:pPr>
        <w:ind w:left="3945" w:hanging="360"/>
      </w:pPr>
      <w:rPr>
        <w:rFonts w:hint="default"/>
        <w:lang w:val="es-ES" w:eastAsia="en-US" w:bidi="ar-SA"/>
      </w:rPr>
    </w:lvl>
    <w:lvl w:ilvl="4" w:tplc="D34A59DA">
      <w:numFmt w:val="bullet"/>
      <w:lvlText w:val="•"/>
      <w:lvlJc w:val="left"/>
      <w:pPr>
        <w:ind w:left="4900" w:hanging="360"/>
      </w:pPr>
      <w:rPr>
        <w:rFonts w:hint="default"/>
        <w:lang w:val="es-ES" w:eastAsia="en-US" w:bidi="ar-SA"/>
      </w:rPr>
    </w:lvl>
    <w:lvl w:ilvl="5" w:tplc="5FF6FA02">
      <w:numFmt w:val="bullet"/>
      <w:lvlText w:val="•"/>
      <w:lvlJc w:val="left"/>
      <w:pPr>
        <w:ind w:left="5855" w:hanging="360"/>
      </w:pPr>
      <w:rPr>
        <w:rFonts w:hint="default"/>
        <w:lang w:val="es-ES" w:eastAsia="en-US" w:bidi="ar-SA"/>
      </w:rPr>
    </w:lvl>
    <w:lvl w:ilvl="6" w:tplc="D2AE066A">
      <w:numFmt w:val="bullet"/>
      <w:lvlText w:val="•"/>
      <w:lvlJc w:val="left"/>
      <w:pPr>
        <w:ind w:left="6810" w:hanging="360"/>
      </w:pPr>
      <w:rPr>
        <w:rFonts w:hint="default"/>
        <w:lang w:val="es-ES" w:eastAsia="en-US" w:bidi="ar-SA"/>
      </w:rPr>
    </w:lvl>
    <w:lvl w:ilvl="7" w:tplc="7D7C5D86">
      <w:numFmt w:val="bullet"/>
      <w:lvlText w:val="•"/>
      <w:lvlJc w:val="left"/>
      <w:pPr>
        <w:ind w:left="7765" w:hanging="360"/>
      </w:pPr>
      <w:rPr>
        <w:rFonts w:hint="default"/>
        <w:lang w:val="es-ES" w:eastAsia="en-US" w:bidi="ar-SA"/>
      </w:rPr>
    </w:lvl>
    <w:lvl w:ilvl="8" w:tplc="6D3ABF06">
      <w:numFmt w:val="bullet"/>
      <w:lvlText w:val="•"/>
      <w:lvlJc w:val="left"/>
      <w:pPr>
        <w:ind w:left="8721" w:hanging="360"/>
      </w:pPr>
      <w:rPr>
        <w:rFonts w:hint="default"/>
        <w:lang w:val="es-ES" w:eastAsia="en-US" w:bidi="ar-SA"/>
      </w:rPr>
    </w:lvl>
  </w:abstractNum>
  <w:abstractNum w:abstractNumId="784" w15:restartNumberingAfterBreak="0">
    <w:nsid w:val="791B64D3"/>
    <w:multiLevelType w:val="hybridMultilevel"/>
    <w:tmpl w:val="985212EC"/>
    <w:lvl w:ilvl="0" w:tplc="3AAC5E80">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BDB8DBF2">
      <w:numFmt w:val="bullet"/>
      <w:lvlText w:val="•"/>
      <w:lvlJc w:val="left"/>
      <w:pPr>
        <w:ind w:left="1783" w:hanging="455"/>
      </w:pPr>
      <w:rPr>
        <w:rFonts w:hint="default"/>
        <w:lang w:val="es-ES" w:eastAsia="en-US" w:bidi="ar-SA"/>
      </w:rPr>
    </w:lvl>
    <w:lvl w:ilvl="2" w:tplc="6C0C87C4">
      <w:numFmt w:val="bullet"/>
      <w:lvlText w:val="•"/>
      <w:lvlJc w:val="left"/>
      <w:pPr>
        <w:ind w:left="2766" w:hanging="455"/>
      </w:pPr>
      <w:rPr>
        <w:rFonts w:hint="default"/>
        <w:lang w:val="es-ES" w:eastAsia="en-US" w:bidi="ar-SA"/>
      </w:rPr>
    </w:lvl>
    <w:lvl w:ilvl="3" w:tplc="00007EAC">
      <w:numFmt w:val="bullet"/>
      <w:lvlText w:val="•"/>
      <w:lvlJc w:val="left"/>
      <w:pPr>
        <w:ind w:left="3749" w:hanging="455"/>
      </w:pPr>
      <w:rPr>
        <w:rFonts w:hint="default"/>
        <w:lang w:val="es-ES" w:eastAsia="en-US" w:bidi="ar-SA"/>
      </w:rPr>
    </w:lvl>
    <w:lvl w:ilvl="4" w:tplc="2D1E4362">
      <w:numFmt w:val="bullet"/>
      <w:lvlText w:val="•"/>
      <w:lvlJc w:val="left"/>
      <w:pPr>
        <w:ind w:left="4732" w:hanging="455"/>
      </w:pPr>
      <w:rPr>
        <w:rFonts w:hint="default"/>
        <w:lang w:val="es-ES" w:eastAsia="en-US" w:bidi="ar-SA"/>
      </w:rPr>
    </w:lvl>
    <w:lvl w:ilvl="5" w:tplc="70001E52">
      <w:numFmt w:val="bullet"/>
      <w:lvlText w:val="•"/>
      <w:lvlJc w:val="left"/>
      <w:pPr>
        <w:ind w:left="5715" w:hanging="455"/>
      </w:pPr>
      <w:rPr>
        <w:rFonts w:hint="default"/>
        <w:lang w:val="es-ES" w:eastAsia="en-US" w:bidi="ar-SA"/>
      </w:rPr>
    </w:lvl>
    <w:lvl w:ilvl="6" w:tplc="B958F8E6">
      <w:numFmt w:val="bullet"/>
      <w:lvlText w:val="•"/>
      <w:lvlJc w:val="left"/>
      <w:pPr>
        <w:ind w:left="6698" w:hanging="455"/>
      </w:pPr>
      <w:rPr>
        <w:rFonts w:hint="default"/>
        <w:lang w:val="es-ES" w:eastAsia="en-US" w:bidi="ar-SA"/>
      </w:rPr>
    </w:lvl>
    <w:lvl w:ilvl="7" w:tplc="4F5E3D7A">
      <w:numFmt w:val="bullet"/>
      <w:lvlText w:val="•"/>
      <w:lvlJc w:val="left"/>
      <w:pPr>
        <w:ind w:left="7681" w:hanging="455"/>
      </w:pPr>
      <w:rPr>
        <w:rFonts w:hint="default"/>
        <w:lang w:val="es-ES" w:eastAsia="en-US" w:bidi="ar-SA"/>
      </w:rPr>
    </w:lvl>
    <w:lvl w:ilvl="8" w:tplc="04F23760">
      <w:numFmt w:val="bullet"/>
      <w:lvlText w:val="•"/>
      <w:lvlJc w:val="left"/>
      <w:pPr>
        <w:ind w:left="8665" w:hanging="455"/>
      </w:pPr>
      <w:rPr>
        <w:rFonts w:hint="default"/>
        <w:lang w:val="es-ES" w:eastAsia="en-US" w:bidi="ar-SA"/>
      </w:rPr>
    </w:lvl>
  </w:abstractNum>
  <w:abstractNum w:abstractNumId="785" w15:restartNumberingAfterBreak="0">
    <w:nsid w:val="79613ED4"/>
    <w:multiLevelType w:val="hybridMultilevel"/>
    <w:tmpl w:val="2A184EF0"/>
    <w:lvl w:ilvl="0" w:tplc="B6AA4FC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EF669A6">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6CB28B62">
      <w:numFmt w:val="bullet"/>
      <w:lvlText w:val="•"/>
      <w:lvlJc w:val="left"/>
      <w:pPr>
        <w:ind w:left="2141" w:hanging="288"/>
      </w:pPr>
      <w:rPr>
        <w:rFonts w:hint="default"/>
        <w:lang w:val="es-ES" w:eastAsia="en-US" w:bidi="ar-SA"/>
      </w:rPr>
    </w:lvl>
    <w:lvl w:ilvl="3" w:tplc="BA3C1684">
      <w:numFmt w:val="bullet"/>
      <w:lvlText w:val="•"/>
      <w:lvlJc w:val="left"/>
      <w:pPr>
        <w:ind w:left="3202" w:hanging="288"/>
      </w:pPr>
      <w:rPr>
        <w:rFonts w:hint="default"/>
        <w:lang w:val="es-ES" w:eastAsia="en-US" w:bidi="ar-SA"/>
      </w:rPr>
    </w:lvl>
    <w:lvl w:ilvl="4" w:tplc="2A48744C">
      <w:numFmt w:val="bullet"/>
      <w:lvlText w:val="•"/>
      <w:lvlJc w:val="left"/>
      <w:pPr>
        <w:ind w:left="4263" w:hanging="288"/>
      </w:pPr>
      <w:rPr>
        <w:rFonts w:hint="default"/>
        <w:lang w:val="es-ES" w:eastAsia="en-US" w:bidi="ar-SA"/>
      </w:rPr>
    </w:lvl>
    <w:lvl w:ilvl="5" w:tplc="E5D232AA">
      <w:numFmt w:val="bullet"/>
      <w:lvlText w:val="•"/>
      <w:lvlJc w:val="left"/>
      <w:pPr>
        <w:ind w:left="5325" w:hanging="288"/>
      </w:pPr>
      <w:rPr>
        <w:rFonts w:hint="default"/>
        <w:lang w:val="es-ES" w:eastAsia="en-US" w:bidi="ar-SA"/>
      </w:rPr>
    </w:lvl>
    <w:lvl w:ilvl="6" w:tplc="250226C0">
      <w:numFmt w:val="bullet"/>
      <w:lvlText w:val="•"/>
      <w:lvlJc w:val="left"/>
      <w:pPr>
        <w:ind w:left="6386" w:hanging="288"/>
      </w:pPr>
      <w:rPr>
        <w:rFonts w:hint="default"/>
        <w:lang w:val="es-ES" w:eastAsia="en-US" w:bidi="ar-SA"/>
      </w:rPr>
    </w:lvl>
    <w:lvl w:ilvl="7" w:tplc="1FA66E24">
      <w:numFmt w:val="bullet"/>
      <w:lvlText w:val="•"/>
      <w:lvlJc w:val="left"/>
      <w:pPr>
        <w:ind w:left="7447" w:hanging="288"/>
      </w:pPr>
      <w:rPr>
        <w:rFonts w:hint="default"/>
        <w:lang w:val="es-ES" w:eastAsia="en-US" w:bidi="ar-SA"/>
      </w:rPr>
    </w:lvl>
    <w:lvl w:ilvl="8" w:tplc="DF1A8D44">
      <w:numFmt w:val="bullet"/>
      <w:lvlText w:val="•"/>
      <w:lvlJc w:val="left"/>
      <w:pPr>
        <w:ind w:left="8508" w:hanging="288"/>
      </w:pPr>
      <w:rPr>
        <w:rFonts w:hint="default"/>
        <w:lang w:val="es-ES" w:eastAsia="en-US" w:bidi="ar-SA"/>
      </w:rPr>
    </w:lvl>
  </w:abstractNum>
  <w:abstractNum w:abstractNumId="786" w15:restartNumberingAfterBreak="0">
    <w:nsid w:val="796F71AC"/>
    <w:multiLevelType w:val="hybridMultilevel"/>
    <w:tmpl w:val="44C842CE"/>
    <w:lvl w:ilvl="0" w:tplc="2AEAB6E8">
      <w:start w:val="1"/>
      <w:numFmt w:val="decimal"/>
      <w:lvlText w:val="%1."/>
      <w:lvlJc w:val="left"/>
      <w:pPr>
        <w:ind w:left="1140" w:hanging="428"/>
      </w:pPr>
      <w:rPr>
        <w:rFonts w:ascii="Century Gothic" w:eastAsia="Century Gothic" w:hAnsi="Century Gothic" w:cs="Century Gothic" w:hint="default"/>
        <w:b w:val="0"/>
        <w:bCs w:val="0"/>
        <w:i w:val="0"/>
        <w:iCs w:val="0"/>
        <w:spacing w:val="-1"/>
        <w:w w:val="113"/>
        <w:sz w:val="22"/>
        <w:szCs w:val="22"/>
        <w:lang w:val="es-ES" w:eastAsia="en-US" w:bidi="ar-SA"/>
      </w:rPr>
    </w:lvl>
    <w:lvl w:ilvl="1" w:tplc="85300F4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AE8A992">
      <w:numFmt w:val="bullet"/>
      <w:lvlText w:val="•"/>
      <w:lvlJc w:val="left"/>
      <w:pPr>
        <w:ind w:left="2194" w:hanging="360"/>
      </w:pPr>
      <w:rPr>
        <w:rFonts w:hint="default"/>
        <w:lang w:val="es-ES" w:eastAsia="en-US" w:bidi="ar-SA"/>
      </w:rPr>
    </w:lvl>
    <w:lvl w:ilvl="3" w:tplc="C09255D2">
      <w:numFmt w:val="bullet"/>
      <w:lvlText w:val="•"/>
      <w:lvlJc w:val="left"/>
      <w:pPr>
        <w:ind w:left="3249" w:hanging="360"/>
      </w:pPr>
      <w:rPr>
        <w:rFonts w:hint="default"/>
        <w:lang w:val="es-ES" w:eastAsia="en-US" w:bidi="ar-SA"/>
      </w:rPr>
    </w:lvl>
    <w:lvl w:ilvl="4" w:tplc="C0E0F970">
      <w:numFmt w:val="bullet"/>
      <w:lvlText w:val="•"/>
      <w:lvlJc w:val="left"/>
      <w:pPr>
        <w:ind w:left="4303" w:hanging="360"/>
      </w:pPr>
      <w:rPr>
        <w:rFonts w:hint="default"/>
        <w:lang w:val="es-ES" w:eastAsia="en-US" w:bidi="ar-SA"/>
      </w:rPr>
    </w:lvl>
    <w:lvl w:ilvl="5" w:tplc="D15E928C">
      <w:numFmt w:val="bullet"/>
      <w:lvlText w:val="•"/>
      <w:lvlJc w:val="left"/>
      <w:pPr>
        <w:ind w:left="5358" w:hanging="360"/>
      </w:pPr>
      <w:rPr>
        <w:rFonts w:hint="default"/>
        <w:lang w:val="es-ES" w:eastAsia="en-US" w:bidi="ar-SA"/>
      </w:rPr>
    </w:lvl>
    <w:lvl w:ilvl="6" w:tplc="88386236">
      <w:numFmt w:val="bullet"/>
      <w:lvlText w:val="•"/>
      <w:lvlJc w:val="left"/>
      <w:pPr>
        <w:ind w:left="6413" w:hanging="360"/>
      </w:pPr>
      <w:rPr>
        <w:rFonts w:hint="default"/>
        <w:lang w:val="es-ES" w:eastAsia="en-US" w:bidi="ar-SA"/>
      </w:rPr>
    </w:lvl>
    <w:lvl w:ilvl="7" w:tplc="44FE21CE">
      <w:numFmt w:val="bullet"/>
      <w:lvlText w:val="•"/>
      <w:lvlJc w:val="left"/>
      <w:pPr>
        <w:ind w:left="7467" w:hanging="360"/>
      </w:pPr>
      <w:rPr>
        <w:rFonts w:hint="default"/>
        <w:lang w:val="es-ES" w:eastAsia="en-US" w:bidi="ar-SA"/>
      </w:rPr>
    </w:lvl>
    <w:lvl w:ilvl="8" w:tplc="5A42102C">
      <w:numFmt w:val="bullet"/>
      <w:lvlText w:val="•"/>
      <w:lvlJc w:val="left"/>
      <w:pPr>
        <w:ind w:left="8522" w:hanging="360"/>
      </w:pPr>
      <w:rPr>
        <w:rFonts w:hint="default"/>
        <w:lang w:val="es-ES" w:eastAsia="en-US" w:bidi="ar-SA"/>
      </w:rPr>
    </w:lvl>
  </w:abstractNum>
  <w:abstractNum w:abstractNumId="787" w15:restartNumberingAfterBreak="0">
    <w:nsid w:val="799C1CF4"/>
    <w:multiLevelType w:val="hybridMultilevel"/>
    <w:tmpl w:val="DAB62684"/>
    <w:lvl w:ilvl="0" w:tplc="1B94853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79AA0A4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5A585068">
      <w:numFmt w:val="bullet"/>
      <w:lvlText w:val="•"/>
      <w:lvlJc w:val="left"/>
      <w:pPr>
        <w:ind w:left="2141" w:hanging="360"/>
      </w:pPr>
      <w:rPr>
        <w:rFonts w:hint="default"/>
        <w:lang w:val="es-ES" w:eastAsia="en-US" w:bidi="ar-SA"/>
      </w:rPr>
    </w:lvl>
    <w:lvl w:ilvl="3" w:tplc="0C660112">
      <w:numFmt w:val="bullet"/>
      <w:lvlText w:val="•"/>
      <w:lvlJc w:val="left"/>
      <w:pPr>
        <w:ind w:left="3202" w:hanging="360"/>
      </w:pPr>
      <w:rPr>
        <w:rFonts w:hint="default"/>
        <w:lang w:val="es-ES" w:eastAsia="en-US" w:bidi="ar-SA"/>
      </w:rPr>
    </w:lvl>
    <w:lvl w:ilvl="4" w:tplc="720E17D0">
      <w:numFmt w:val="bullet"/>
      <w:lvlText w:val="•"/>
      <w:lvlJc w:val="left"/>
      <w:pPr>
        <w:ind w:left="4263" w:hanging="360"/>
      </w:pPr>
      <w:rPr>
        <w:rFonts w:hint="default"/>
        <w:lang w:val="es-ES" w:eastAsia="en-US" w:bidi="ar-SA"/>
      </w:rPr>
    </w:lvl>
    <w:lvl w:ilvl="5" w:tplc="CC1038DE">
      <w:numFmt w:val="bullet"/>
      <w:lvlText w:val="•"/>
      <w:lvlJc w:val="left"/>
      <w:pPr>
        <w:ind w:left="5325" w:hanging="360"/>
      </w:pPr>
      <w:rPr>
        <w:rFonts w:hint="default"/>
        <w:lang w:val="es-ES" w:eastAsia="en-US" w:bidi="ar-SA"/>
      </w:rPr>
    </w:lvl>
    <w:lvl w:ilvl="6" w:tplc="F172436C">
      <w:numFmt w:val="bullet"/>
      <w:lvlText w:val="•"/>
      <w:lvlJc w:val="left"/>
      <w:pPr>
        <w:ind w:left="6386" w:hanging="360"/>
      </w:pPr>
      <w:rPr>
        <w:rFonts w:hint="default"/>
        <w:lang w:val="es-ES" w:eastAsia="en-US" w:bidi="ar-SA"/>
      </w:rPr>
    </w:lvl>
    <w:lvl w:ilvl="7" w:tplc="145A25D8">
      <w:numFmt w:val="bullet"/>
      <w:lvlText w:val="•"/>
      <w:lvlJc w:val="left"/>
      <w:pPr>
        <w:ind w:left="7447" w:hanging="360"/>
      </w:pPr>
      <w:rPr>
        <w:rFonts w:hint="default"/>
        <w:lang w:val="es-ES" w:eastAsia="en-US" w:bidi="ar-SA"/>
      </w:rPr>
    </w:lvl>
    <w:lvl w:ilvl="8" w:tplc="2B42DB4E">
      <w:numFmt w:val="bullet"/>
      <w:lvlText w:val="•"/>
      <w:lvlJc w:val="left"/>
      <w:pPr>
        <w:ind w:left="8508" w:hanging="360"/>
      </w:pPr>
      <w:rPr>
        <w:rFonts w:hint="default"/>
        <w:lang w:val="es-ES" w:eastAsia="en-US" w:bidi="ar-SA"/>
      </w:rPr>
    </w:lvl>
  </w:abstractNum>
  <w:abstractNum w:abstractNumId="788" w15:restartNumberingAfterBreak="0">
    <w:nsid w:val="79E04C76"/>
    <w:multiLevelType w:val="hybridMultilevel"/>
    <w:tmpl w:val="0220E040"/>
    <w:lvl w:ilvl="0" w:tplc="94E48ED6">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23A4C99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D26A796">
      <w:numFmt w:val="bullet"/>
      <w:lvlText w:val="•"/>
      <w:lvlJc w:val="left"/>
      <w:pPr>
        <w:ind w:left="2141" w:hanging="360"/>
      </w:pPr>
      <w:rPr>
        <w:rFonts w:hint="default"/>
        <w:lang w:val="es-ES" w:eastAsia="en-US" w:bidi="ar-SA"/>
      </w:rPr>
    </w:lvl>
    <w:lvl w:ilvl="3" w:tplc="96D60926">
      <w:numFmt w:val="bullet"/>
      <w:lvlText w:val="•"/>
      <w:lvlJc w:val="left"/>
      <w:pPr>
        <w:ind w:left="3202" w:hanging="360"/>
      </w:pPr>
      <w:rPr>
        <w:rFonts w:hint="default"/>
        <w:lang w:val="es-ES" w:eastAsia="en-US" w:bidi="ar-SA"/>
      </w:rPr>
    </w:lvl>
    <w:lvl w:ilvl="4" w:tplc="535C76EE">
      <w:numFmt w:val="bullet"/>
      <w:lvlText w:val="•"/>
      <w:lvlJc w:val="left"/>
      <w:pPr>
        <w:ind w:left="4263" w:hanging="360"/>
      </w:pPr>
      <w:rPr>
        <w:rFonts w:hint="default"/>
        <w:lang w:val="es-ES" w:eastAsia="en-US" w:bidi="ar-SA"/>
      </w:rPr>
    </w:lvl>
    <w:lvl w:ilvl="5" w:tplc="FE3CFF1E">
      <w:numFmt w:val="bullet"/>
      <w:lvlText w:val="•"/>
      <w:lvlJc w:val="left"/>
      <w:pPr>
        <w:ind w:left="5325" w:hanging="360"/>
      </w:pPr>
      <w:rPr>
        <w:rFonts w:hint="default"/>
        <w:lang w:val="es-ES" w:eastAsia="en-US" w:bidi="ar-SA"/>
      </w:rPr>
    </w:lvl>
    <w:lvl w:ilvl="6" w:tplc="E828C55C">
      <w:numFmt w:val="bullet"/>
      <w:lvlText w:val="•"/>
      <w:lvlJc w:val="left"/>
      <w:pPr>
        <w:ind w:left="6386" w:hanging="360"/>
      </w:pPr>
      <w:rPr>
        <w:rFonts w:hint="default"/>
        <w:lang w:val="es-ES" w:eastAsia="en-US" w:bidi="ar-SA"/>
      </w:rPr>
    </w:lvl>
    <w:lvl w:ilvl="7" w:tplc="0FFCA2C2">
      <w:numFmt w:val="bullet"/>
      <w:lvlText w:val="•"/>
      <w:lvlJc w:val="left"/>
      <w:pPr>
        <w:ind w:left="7447" w:hanging="360"/>
      </w:pPr>
      <w:rPr>
        <w:rFonts w:hint="default"/>
        <w:lang w:val="es-ES" w:eastAsia="en-US" w:bidi="ar-SA"/>
      </w:rPr>
    </w:lvl>
    <w:lvl w:ilvl="8" w:tplc="981AA7F8">
      <w:numFmt w:val="bullet"/>
      <w:lvlText w:val="•"/>
      <w:lvlJc w:val="left"/>
      <w:pPr>
        <w:ind w:left="8508" w:hanging="360"/>
      </w:pPr>
      <w:rPr>
        <w:rFonts w:hint="default"/>
        <w:lang w:val="es-ES" w:eastAsia="en-US" w:bidi="ar-SA"/>
      </w:rPr>
    </w:lvl>
  </w:abstractNum>
  <w:abstractNum w:abstractNumId="789" w15:restartNumberingAfterBreak="0">
    <w:nsid w:val="7A2D6055"/>
    <w:multiLevelType w:val="hybridMultilevel"/>
    <w:tmpl w:val="BD2E09B8"/>
    <w:lvl w:ilvl="0" w:tplc="29EA715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25A758A">
      <w:numFmt w:val="bullet"/>
      <w:lvlText w:val=""/>
      <w:lvlJc w:val="left"/>
      <w:pPr>
        <w:ind w:left="352" w:hanging="288"/>
      </w:pPr>
      <w:rPr>
        <w:rFonts w:ascii="Symbol" w:eastAsia="Symbol" w:hAnsi="Symbol" w:cs="Symbol" w:hint="default"/>
        <w:b w:val="0"/>
        <w:bCs w:val="0"/>
        <w:i w:val="0"/>
        <w:iCs w:val="0"/>
        <w:spacing w:val="0"/>
        <w:w w:val="100"/>
        <w:sz w:val="22"/>
        <w:szCs w:val="22"/>
        <w:lang w:val="es-ES" w:eastAsia="en-US" w:bidi="ar-SA"/>
      </w:rPr>
    </w:lvl>
    <w:lvl w:ilvl="2" w:tplc="97B2FE96">
      <w:numFmt w:val="bullet"/>
      <w:lvlText w:val="•"/>
      <w:lvlJc w:val="left"/>
      <w:pPr>
        <w:ind w:left="2141" w:hanging="288"/>
      </w:pPr>
      <w:rPr>
        <w:rFonts w:hint="default"/>
        <w:lang w:val="es-ES" w:eastAsia="en-US" w:bidi="ar-SA"/>
      </w:rPr>
    </w:lvl>
    <w:lvl w:ilvl="3" w:tplc="79124E60">
      <w:numFmt w:val="bullet"/>
      <w:lvlText w:val="•"/>
      <w:lvlJc w:val="left"/>
      <w:pPr>
        <w:ind w:left="3202" w:hanging="288"/>
      </w:pPr>
      <w:rPr>
        <w:rFonts w:hint="default"/>
        <w:lang w:val="es-ES" w:eastAsia="en-US" w:bidi="ar-SA"/>
      </w:rPr>
    </w:lvl>
    <w:lvl w:ilvl="4" w:tplc="26EEC11A">
      <w:numFmt w:val="bullet"/>
      <w:lvlText w:val="•"/>
      <w:lvlJc w:val="left"/>
      <w:pPr>
        <w:ind w:left="4263" w:hanging="288"/>
      </w:pPr>
      <w:rPr>
        <w:rFonts w:hint="default"/>
        <w:lang w:val="es-ES" w:eastAsia="en-US" w:bidi="ar-SA"/>
      </w:rPr>
    </w:lvl>
    <w:lvl w:ilvl="5" w:tplc="97D8DD6E">
      <w:numFmt w:val="bullet"/>
      <w:lvlText w:val="•"/>
      <w:lvlJc w:val="left"/>
      <w:pPr>
        <w:ind w:left="5325" w:hanging="288"/>
      </w:pPr>
      <w:rPr>
        <w:rFonts w:hint="default"/>
        <w:lang w:val="es-ES" w:eastAsia="en-US" w:bidi="ar-SA"/>
      </w:rPr>
    </w:lvl>
    <w:lvl w:ilvl="6" w:tplc="871CC13C">
      <w:numFmt w:val="bullet"/>
      <w:lvlText w:val="•"/>
      <w:lvlJc w:val="left"/>
      <w:pPr>
        <w:ind w:left="6386" w:hanging="288"/>
      </w:pPr>
      <w:rPr>
        <w:rFonts w:hint="default"/>
        <w:lang w:val="es-ES" w:eastAsia="en-US" w:bidi="ar-SA"/>
      </w:rPr>
    </w:lvl>
    <w:lvl w:ilvl="7" w:tplc="8DB291BE">
      <w:numFmt w:val="bullet"/>
      <w:lvlText w:val="•"/>
      <w:lvlJc w:val="left"/>
      <w:pPr>
        <w:ind w:left="7447" w:hanging="288"/>
      </w:pPr>
      <w:rPr>
        <w:rFonts w:hint="default"/>
        <w:lang w:val="es-ES" w:eastAsia="en-US" w:bidi="ar-SA"/>
      </w:rPr>
    </w:lvl>
    <w:lvl w:ilvl="8" w:tplc="A044FF9A">
      <w:numFmt w:val="bullet"/>
      <w:lvlText w:val="•"/>
      <w:lvlJc w:val="left"/>
      <w:pPr>
        <w:ind w:left="8508" w:hanging="288"/>
      </w:pPr>
      <w:rPr>
        <w:rFonts w:hint="default"/>
        <w:lang w:val="es-ES" w:eastAsia="en-US" w:bidi="ar-SA"/>
      </w:rPr>
    </w:lvl>
  </w:abstractNum>
  <w:abstractNum w:abstractNumId="790" w15:restartNumberingAfterBreak="0">
    <w:nsid w:val="7A487F59"/>
    <w:multiLevelType w:val="hybridMultilevel"/>
    <w:tmpl w:val="BA88A846"/>
    <w:lvl w:ilvl="0" w:tplc="3968BCC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FC4EEA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80ED17E">
      <w:numFmt w:val="bullet"/>
      <w:lvlText w:val="•"/>
      <w:lvlJc w:val="left"/>
      <w:pPr>
        <w:ind w:left="2990" w:hanging="360"/>
      </w:pPr>
      <w:rPr>
        <w:rFonts w:hint="default"/>
        <w:lang w:val="es-ES" w:eastAsia="en-US" w:bidi="ar-SA"/>
      </w:rPr>
    </w:lvl>
    <w:lvl w:ilvl="3" w:tplc="905ED2BC">
      <w:numFmt w:val="bullet"/>
      <w:lvlText w:val="•"/>
      <w:lvlJc w:val="left"/>
      <w:pPr>
        <w:ind w:left="3945" w:hanging="360"/>
      </w:pPr>
      <w:rPr>
        <w:rFonts w:hint="default"/>
        <w:lang w:val="es-ES" w:eastAsia="en-US" w:bidi="ar-SA"/>
      </w:rPr>
    </w:lvl>
    <w:lvl w:ilvl="4" w:tplc="EED039AA">
      <w:numFmt w:val="bullet"/>
      <w:lvlText w:val="•"/>
      <w:lvlJc w:val="left"/>
      <w:pPr>
        <w:ind w:left="4900" w:hanging="360"/>
      </w:pPr>
      <w:rPr>
        <w:rFonts w:hint="default"/>
        <w:lang w:val="es-ES" w:eastAsia="en-US" w:bidi="ar-SA"/>
      </w:rPr>
    </w:lvl>
    <w:lvl w:ilvl="5" w:tplc="92AAEF5C">
      <w:numFmt w:val="bullet"/>
      <w:lvlText w:val="•"/>
      <w:lvlJc w:val="left"/>
      <w:pPr>
        <w:ind w:left="5855" w:hanging="360"/>
      </w:pPr>
      <w:rPr>
        <w:rFonts w:hint="default"/>
        <w:lang w:val="es-ES" w:eastAsia="en-US" w:bidi="ar-SA"/>
      </w:rPr>
    </w:lvl>
    <w:lvl w:ilvl="6" w:tplc="3DD45A6E">
      <w:numFmt w:val="bullet"/>
      <w:lvlText w:val="•"/>
      <w:lvlJc w:val="left"/>
      <w:pPr>
        <w:ind w:left="6810" w:hanging="360"/>
      </w:pPr>
      <w:rPr>
        <w:rFonts w:hint="default"/>
        <w:lang w:val="es-ES" w:eastAsia="en-US" w:bidi="ar-SA"/>
      </w:rPr>
    </w:lvl>
    <w:lvl w:ilvl="7" w:tplc="B81CA80A">
      <w:numFmt w:val="bullet"/>
      <w:lvlText w:val="•"/>
      <w:lvlJc w:val="left"/>
      <w:pPr>
        <w:ind w:left="7765" w:hanging="360"/>
      </w:pPr>
      <w:rPr>
        <w:rFonts w:hint="default"/>
        <w:lang w:val="es-ES" w:eastAsia="en-US" w:bidi="ar-SA"/>
      </w:rPr>
    </w:lvl>
    <w:lvl w:ilvl="8" w:tplc="28D285B8">
      <w:numFmt w:val="bullet"/>
      <w:lvlText w:val="•"/>
      <w:lvlJc w:val="left"/>
      <w:pPr>
        <w:ind w:left="8721" w:hanging="360"/>
      </w:pPr>
      <w:rPr>
        <w:rFonts w:hint="default"/>
        <w:lang w:val="es-ES" w:eastAsia="en-US" w:bidi="ar-SA"/>
      </w:rPr>
    </w:lvl>
  </w:abstractNum>
  <w:abstractNum w:abstractNumId="791" w15:restartNumberingAfterBreak="0">
    <w:nsid w:val="7B234898"/>
    <w:multiLevelType w:val="hybridMultilevel"/>
    <w:tmpl w:val="478E8826"/>
    <w:lvl w:ilvl="0" w:tplc="BE0C7B8C">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150CAF7A">
      <w:numFmt w:val="bullet"/>
      <w:lvlText w:val="•"/>
      <w:lvlJc w:val="left"/>
      <w:pPr>
        <w:ind w:left="1783" w:hanging="455"/>
      </w:pPr>
      <w:rPr>
        <w:rFonts w:hint="default"/>
        <w:lang w:val="es-ES" w:eastAsia="en-US" w:bidi="ar-SA"/>
      </w:rPr>
    </w:lvl>
    <w:lvl w:ilvl="2" w:tplc="4774AB78">
      <w:numFmt w:val="bullet"/>
      <w:lvlText w:val="•"/>
      <w:lvlJc w:val="left"/>
      <w:pPr>
        <w:ind w:left="2766" w:hanging="455"/>
      </w:pPr>
      <w:rPr>
        <w:rFonts w:hint="default"/>
        <w:lang w:val="es-ES" w:eastAsia="en-US" w:bidi="ar-SA"/>
      </w:rPr>
    </w:lvl>
    <w:lvl w:ilvl="3" w:tplc="B0ECF6A0">
      <w:numFmt w:val="bullet"/>
      <w:lvlText w:val="•"/>
      <w:lvlJc w:val="left"/>
      <w:pPr>
        <w:ind w:left="3749" w:hanging="455"/>
      </w:pPr>
      <w:rPr>
        <w:rFonts w:hint="default"/>
        <w:lang w:val="es-ES" w:eastAsia="en-US" w:bidi="ar-SA"/>
      </w:rPr>
    </w:lvl>
    <w:lvl w:ilvl="4" w:tplc="23888E2C">
      <w:numFmt w:val="bullet"/>
      <w:lvlText w:val="•"/>
      <w:lvlJc w:val="left"/>
      <w:pPr>
        <w:ind w:left="4732" w:hanging="455"/>
      </w:pPr>
      <w:rPr>
        <w:rFonts w:hint="default"/>
        <w:lang w:val="es-ES" w:eastAsia="en-US" w:bidi="ar-SA"/>
      </w:rPr>
    </w:lvl>
    <w:lvl w:ilvl="5" w:tplc="D220ABBE">
      <w:numFmt w:val="bullet"/>
      <w:lvlText w:val="•"/>
      <w:lvlJc w:val="left"/>
      <w:pPr>
        <w:ind w:left="5715" w:hanging="455"/>
      </w:pPr>
      <w:rPr>
        <w:rFonts w:hint="default"/>
        <w:lang w:val="es-ES" w:eastAsia="en-US" w:bidi="ar-SA"/>
      </w:rPr>
    </w:lvl>
    <w:lvl w:ilvl="6" w:tplc="0296B37C">
      <w:numFmt w:val="bullet"/>
      <w:lvlText w:val="•"/>
      <w:lvlJc w:val="left"/>
      <w:pPr>
        <w:ind w:left="6698" w:hanging="455"/>
      </w:pPr>
      <w:rPr>
        <w:rFonts w:hint="default"/>
        <w:lang w:val="es-ES" w:eastAsia="en-US" w:bidi="ar-SA"/>
      </w:rPr>
    </w:lvl>
    <w:lvl w:ilvl="7" w:tplc="48404F16">
      <w:numFmt w:val="bullet"/>
      <w:lvlText w:val="•"/>
      <w:lvlJc w:val="left"/>
      <w:pPr>
        <w:ind w:left="7681" w:hanging="455"/>
      </w:pPr>
      <w:rPr>
        <w:rFonts w:hint="default"/>
        <w:lang w:val="es-ES" w:eastAsia="en-US" w:bidi="ar-SA"/>
      </w:rPr>
    </w:lvl>
    <w:lvl w:ilvl="8" w:tplc="8CC28336">
      <w:numFmt w:val="bullet"/>
      <w:lvlText w:val="•"/>
      <w:lvlJc w:val="left"/>
      <w:pPr>
        <w:ind w:left="8665" w:hanging="455"/>
      </w:pPr>
      <w:rPr>
        <w:rFonts w:hint="default"/>
        <w:lang w:val="es-ES" w:eastAsia="en-US" w:bidi="ar-SA"/>
      </w:rPr>
    </w:lvl>
  </w:abstractNum>
  <w:abstractNum w:abstractNumId="792" w15:restartNumberingAfterBreak="0">
    <w:nsid w:val="7B3B4C4E"/>
    <w:multiLevelType w:val="hybridMultilevel"/>
    <w:tmpl w:val="2D0EF560"/>
    <w:lvl w:ilvl="0" w:tplc="120828F8">
      <w:numFmt w:val="bullet"/>
      <w:lvlText w:val=""/>
      <w:lvlJc w:val="left"/>
      <w:pPr>
        <w:ind w:left="354" w:hanging="348"/>
      </w:pPr>
      <w:rPr>
        <w:rFonts w:ascii="Symbol" w:eastAsia="Symbol" w:hAnsi="Symbol" w:cs="Symbol" w:hint="default"/>
        <w:b w:val="0"/>
        <w:bCs w:val="0"/>
        <w:i w:val="0"/>
        <w:iCs w:val="0"/>
        <w:spacing w:val="0"/>
        <w:w w:val="100"/>
        <w:sz w:val="22"/>
        <w:szCs w:val="22"/>
        <w:lang w:val="es-ES" w:eastAsia="en-US" w:bidi="ar-SA"/>
      </w:rPr>
    </w:lvl>
    <w:lvl w:ilvl="1" w:tplc="23F8692A">
      <w:numFmt w:val="bullet"/>
      <w:lvlText w:val="o"/>
      <w:lvlJc w:val="left"/>
      <w:pPr>
        <w:ind w:left="1792" w:hanging="360"/>
      </w:pPr>
      <w:rPr>
        <w:rFonts w:ascii="Courier New" w:eastAsia="Courier New" w:hAnsi="Courier New" w:cs="Courier New" w:hint="default"/>
        <w:b w:val="0"/>
        <w:bCs w:val="0"/>
        <w:i w:val="0"/>
        <w:iCs w:val="0"/>
        <w:spacing w:val="0"/>
        <w:w w:val="100"/>
        <w:sz w:val="22"/>
        <w:szCs w:val="22"/>
        <w:lang w:val="es-ES" w:eastAsia="en-US" w:bidi="ar-SA"/>
      </w:rPr>
    </w:lvl>
    <w:lvl w:ilvl="2" w:tplc="F730A13E">
      <w:numFmt w:val="bullet"/>
      <w:lvlText w:val="•"/>
      <w:lvlJc w:val="left"/>
      <w:pPr>
        <w:ind w:left="2781" w:hanging="360"/>
      </w:pPr>
      <w:rPr>
        <w:rFonts w:hint="default"/>
        <w:lang w:val="es-ES" w:eastAsia="en-US" w:bidi="ar-SA"/>
      </w:rPr>
    </w:lvl>
    <w:lvl w:ilvl="3" w:tplc="5CC0B6F4">
      <w:numFmt w:val="bullet"/>
      <w:lvlText w:val="•"/>
      <w:lvlJc w:val="left"/>
      <w:pPr>
        <w:ind w:left="3762" w:hanging="360"/>
      </w:pPr>
      <w:rPr>
        <w:rFonts w:hint="default"/>
        <w:lang w:val="es-ES" w:eastAsia="en-US" w:bidi="ar-SA"/>
      </w:rPr>
    </w:lvl>
    <w:lvl w:ilvl="4" w:tplc="4D6A32A4">
      <w:numFmt w:val="bullet"/>
      <w:lvlText w:val="•"/>
      <w:lvlJc w:val="left"/>
      <w:pPr>
        <w:ind w:left="4743" w:hanging="360"/>
      </w:pPr>
      <w:rPr>
        <w:rFonts w:hint="default"/>
        <w:lang w:val="es-ES" w:eastAsia="en-US" w:bidi="ar-SA"/>
      </w:rPr>
    </w:lvl>
    <w:lvl w:ilvl="5" w:tplc="3F343310">
      <w:numFmt w:val="bullet"/>
      <w:lvlText w:val="•"/>
      <w:lvlJc w:val="left"/>
      <w:pPr>
        <w:ind w:left="5725" w:hanging="360"/>
      </w:pPr>
      <w:rPr>
        <w:rFonts w:hint="default"/>
        <w:lang w:val="es-ES" w:eastAsia="en-US" w:bidi="ar-SA"/>
      </w:rPr>
    </w:lvl>
    <w:lvl w:ilvl="6" w:tplc="40A2E4E4">
      <w:numFmt w:val="bullet"/>
      <w:lvlText w:val="•"/>
      <w:lvlJc w:val="left"/>
      <w:pPr>
        <w:ind w:left="6706" w:hanging="360"/>
      </w:pPr>
      <w:rPr>
        <w:rFonts w:hint="default"/>
        <w:lang w:val="es-ES" w:eastAsia="en-US" w:bidi="ar-SA"/>
      </w:rPr>
    </w:lvl>
    <w:lvl w:ilvl="7" w:tplc="AA2A81B0">
      <w:numFmt w:val="bullet"/>
      <w:lvlText w:val="•"/>
      <w:lvlJc w:val="left"/>
      <w:pPr>
        <w:ind w:left="7687" w:hanging="360"/>
      </w:pPr>
      <w:rPr>
        <w:rFonts w:hint="default"/>
        <w:lang w:val="es-ES" w:eastAsia="en-US" w:bidi="ar-SA"/>
      </w:rPr>
    </w:lvl>
    <w:lvl w:ilvl="8" w:tplc="CD329460">
      <w:numFmt w:val="bullet"/>
      <w:lvlText w:val="•"/>
      <w:lvlJc w:val="left"/>
      <w:pPr>
        <w:ind w:left="8668" w:hanging="360"/>
      </w:pPr>
      <w:rPr>
        <w:rFonts w:hint="default"/>
        <w:lang w:val="es-ES" w:eastAsia="en-US" w:bidi="ar-SA"/>
      </w:rPr>
    </w:lvl>
  </w:abstractNum>
  <w:abstractNum w:abstractNumId="793" w15:restartNumberingAfterBreak="0">
    <w:nsid w:val="7B6100D5"/>
    <w:multiLevelType w:val="hybridMultilevel"/>
    <w:tmpl w:val="25D4BC6A"/>
    <w:lvl w:ilvl="0" w:tplc="B346192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CEA42F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66668A2">
      <w:numFmt w:val="bullet"/>
      <w:lvlText w:val="•"/>
      <w:lvlJc w:val="left"/>
      <w:pPr>
        <w:ind w:left="2990" w:hanging="360"/>
      </w:pPr>
      <w:rPr>
        <w:rFonts w:hint="default"/>
        <w:lang w:val="es-ES" w:eastAsia="en-US" w:bidi="ar-SA"/>
      </w:rPr>
    </w:lvl>
    <w:lvl w:ilvl="3" w:tplc="9282ED60">
      <w:numFmt w:val="bullet"/>
      <w:lvlText w:val="•"/>
      <w:lvlJc w:val="left"/>
      <w:pPr>
        <w:ind w:left="3945" w:hanging="360"/>
      </w:pPr>
      <w:rPr>
        <w:rFonts w:hint="default"/>
        <w:lang w:val="es-ES" w:eastAsia="en-US" w:bidi="ar-SA"/>
      </w:rPr>
    </w:lvl>
    <w:lvl w:ilvl="4" w:tplc="144894D6">
      <w:numFmt w:val="bullet"/>
      <w:lvlText w:val="•"/>
      <w:lvlJc w:val="left"/>
      <w:pPr>
        <w:ind w:left="4900" w:hanging="360"/>
      </w:pPr>
      <w:rPr>
        <w:rFonts w:hint="default"/>
        <w:lang w:val="es-ES" w:eastAsia="en-US" w:bidi="ar-SA"/>
      </w:rPr>
    </w:lvl>
    <w:lvl w:ilvl="5" w:tplc="60563672">
      <w:numFmt w:val="bullet"/>
      <w:lvlText w:val="•"/>
      <w:lvlJc w:val="left"/>
      <w:pPr>
        <w:ind w:left="5855" w:hanging="360"/>
      </w:pPr>
      <w:rPr>
        <w:rFonts w:hint="default"/>
        <w:lang w:val="es-ES" w:eastAsia="en-US" w:bidi="ar-SA"/>
      </w:rPr>
    </w:lvl>
    <w:lvl w:ilvl="6" w:tplc="FAB0FEF0">
      <w:numFmt w:val="bullet"/>
      <w:lvlText w:val="•"/>
      <w:lvlJc w:val="left"/>
      <w:pPr>
        <w:ind w:left="6810" w:hanging="360"/>
      </w:pPr>
      <w:rPr>
        <w:rFonts w:hint="default"/>
        <w:lang w:val="es-ES" w:eastAsia="en-US" w:bidi="ar-SA"/>
      </w:rPr>
    </w:lvl>
    <w:lvl w:ilvl="7" w:tplc="01A43E90">
      <w:numFmt w:val="bullet"/>
      <w:lvlText w:val="•"/>
      <w:lvlJc w:val="left"/>
      <w:pPr>
        <w:ind w:left="7765" w:hanging="360"/>
      </w:pPr>
      <w:rPr>
        <w:rFonts w:hint="default"/>
        <w:lang w:val="es-ES" w:eastAsia="en-US" w:bidi="ar-SA"/>
      </w:rPr>
    </w:lvl>
    <w:lvl w:ilvl="8" w:tplc="87463274">
      <w:numFmt w:val="bullet"/>
      <w:lvlText w:val="•"/>
      <w:lvlJc w:val="left"/>
      <w:pPr>
        <w:ind w:left="8721" w:hanging="360"/>
      </w:pPr>
      <w:rPr>
        <w:rFonts w:hint="default"/>
        <w:lang w:val="es-ES" w:eastAsia="en-US" w:bidi="ar-SA"/>
      </w:rPr>
    </w:lvl>
  </w:abstractNum>
  <w:abstractNum w:abstractNumId="794" w15:restartNumberingAfterBreak="0">
    <w:nsid w:val="7B845D44"/>
    <w:multiLevelType w:val="hybridMultilevel"/>
    <w:tmpl w:val="65C0DD4A"/>
    <w:lvl w:ilvl="0" w:tplc="FF54F1C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75C508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D8C8BF6">
      <w:numFmt w:val="bullet"/>
      <w:lvlText w:val="•"/>
      <w:lvlJc w:val="left"/>
      <w:pPr>
        <w:ind w:left="2990" w:hanging="360"/>
      </w:pPr>
      <w:rPr>
        <w:rFonts w:hint="default"/>
        <w:lang w:val="es-ES" w:eastAsia="en-US" w:bidi="ar-SA"/>
      </w:rPr>
    </w:lvl>
    <w:lvl w:ilvl="3" w:tplc="056405EE">
      <w:numFmt w:val="bullet"/>
      <w:lvlText w:val="•"/>
      <w:lvlJc w:val="left"/>
      <w:pPr>
        <w:ind w:left="3945" w:hanging="360"/>
      </w:pPr>
      <w:rPr>
        <w:rFonts w:hint="default"/>
        <w:lang w:val="es-ES" w:eastAsia="en-US" w:bidi="ar-SA"/>
      </w:rPr>
    </w:lvl>
    <w:lvl w:ilvl="4" w:tplc="E49CCC46">
      <w:numFmt w:val="bullet"/>
      <w:lvlText w:val="•"/>
      <w:lvlJc w:val="left"/>
      <w:pPr>
        <w:ind w:left="4900" w:hanging="360"/>
      </w:pPr>
      <w:rPr>
        <w:rFonts w:hint="default"/>
        <w:lang w:val="es-ES" w:eastAsia="en-US" w:bidi="ar-SA"/>
      </w:rPr>
    </w:lvl>
    <w:lvl w:ilvl="5" w:tplc="2460DB40">
      <w:numFmt w:val="bullet"/>
      <w:lvlText w:val="•"/>
      <w:lvlJc w:val="left"/>
      <w:pPr>
        <w:ind w:left="5855" w:hanging="360"/>
      </w:pPr>
      <w:rPr>
        <w:rFonts w:hint="default"/>
        <w:lang w:val="es-ES" w:eastAsia="en-US" w:bidi="ar-SA"/>
      </w:rPr>
    </w:lvl>
    <w:lvl w:ilvl="6" w:tplc="AA0AD17A">
      <w:numFmt w:val="bullet"/>
      <w:lvlText w:val="•"/>
      <w:lvlJc w:val="left"/>
      <w:pPr>
        <w:ind w:left="6810" w:hanging="360"/>
      </w:pPr>
      <w:rPr>
        <w:rFonts w:hint="default"/>
        <w:lang w:val="es-ES" w:eastAsia="en-US" w:bidi="ar-SA"/>
      </w:rPr>
    </w:lvl>
    <w:lvl w:ilvl="7" w:tplc="F544B4CE">
      <w:numFmt w:val="bullet"/>
      <w:lvlText w:val="•"/>
      <w:lvlJc w:val="left"/>
      <w:pPr>
        <w:ind w:left="7765" w:hanging="360"/>
      </w:pPr>
      <w:rPr>
        <w:rFonts w:hint="default"/>
        <w:lang w:val="es-ES" w:eastAsia="en-US" w:bidi="ar-SA"/>
      </w:rPr>
    </w:lvl>
    <w:lvl w:ilvl="8" w:tplc="C90C5FC6">
      <w:numFmt w:val="bullet"/>
      <w:lvlText w:val="•"/>
      <w:lvlJc w:val="left"/>
      <w:pPr>
        <w:ind w:left="8721" w:hanging="360"/>
      </w:pPr>
      <w:rPr>
        <w:rFonts w:hint="default"/>
        <w:lang w:val="es-ES" w:eastAsia="en-US" w:bidi="ar-SA"/>
      </w:rPr>
    </w:lvl>
  </w:abstractNum>
  <w:abstractNum w:abstractNumId="795" w15:restartNumberingAfterBreak="0">
    <w:nsid w:val="7BD030CC"/>
    <w:multiLevelType w:val="hybridMultilevel"/>
    <w:tmpl w:val="63F886D8"/>
    <w:lvl w:ilvl="0" w:tplc="A3382EE6">
      <w:start w:val="1"/>
      <w:numFmt w:val="decimal"/>
      <w:lvlText w:val="%1."/>
      <w:lvlJc w:val="left"/>
      <w:pPr>
        <w:ind w:left="1072" w:hanging="360"/>
      </w:pPr>
      <w:rPr>
        <w:rFonts w:ascii="Microsoft Sans Serif" w:eastAsia="Microsoft Sans Serif" w:hAnsi="Microsoft Sans Serif" w:cs="Microsoft Sans Serif" w:hint="default"/>
        <w:b w:val="0"/>
        <w:bCs w:val="0"/>
        <w:i w:val="0"/>
        <w:iCs w:val="0"/>
        <w:spacing w:val="-1"/>
        <w:w w:val="110"/>
        <w:sz w:val="22"/>
        <w:szCs w:val="22"/>
        <w:lang w:val="es-ES" w:eastAsia="en-US" w:bidi="ar-SA"/>
      </w:rPr>
    </w:lvl>
    <w:lvl w:ilvl="1" w:tplc="AE42993C">
      <w:numFmt w:val="bullet"/>
      <w:lvlText w:val="•"/>
      <w:lvlJc w:val="left"/>
      <w:pPr>
        <w:ind w:left="2035" w:hanging="360"/>
      </w:pPr>
      <w:rPr>
        <w:rFonts w:hint="default"/>
        <w:lang w:val="es-ES" w:eastAsia="en-US" w:bidi="ar-SA"/>
      </w:rPr>
    </w:lvl>
    <w:lvl w:ilvl="2" w:tplc="10D8A98C">
      <w:numFmt w:val="bullet"/>
      <w:lvlText w:val="•"/>
      <w:lvlJc w:val="left"/>
      <w:pPr>
        <w:ind w:left="2990" w:hanging="360"/>
      </w:pPr>
      <w:rPr>
        <w:rFonts w:hint="default"/>
        <w:lang w:val="es-ES" w:eastAsia="en-US" w:bidi="ar-SA"/>
      </w:rPr>
    </w:lvl>
    <w:lvl w:ilvl="3" w:tplc="1242E782">
      <w:numFmt w:val="bullet"/>
      <w:lvlText w:val="•"/>
      <w:lvlJc w:val="left"/>
      <w:pPr>
        <w:ind w:left="3945" w:hanging="360"/>
      </w:pPr>
      <w:rPr>
        <w:rFonts w:hint="default"/>
        <w:lang w:val="es-ES" w:eastAsia="en-US" w:bidi="ar-SA"/>
      </w:rPr>
    </w:lvl>
    <w:lvl w:ilvl="4" w:tplc="1034FC60">
      <w:numFmt w:val="bullet"/>
      <w:lvlText w:val="•"/>
      <w:lvlJc w:val="left"/>
      <w:pPr>
        <w:ind w:left="4900" w:hanging="360"/>
      </w:pPr>
      <w:rPr>
        <w:rFonts w:hint="default"/>
        <w:lang w:val="es-ES" w:eastAsia="en-US" w:bidi="ar-SA"/>
      </w:rPr>
    </w:lvl>
    <w:lvl w:ilvl="5" w:tplc="9244B9DC">
      <w:numFmt w:val="bullet"/>
      <w:lvlText w:val="•"/>
      <w:lvlJc w:val="left"/>
      <w:pPr>
        <w:ind w:left="5855" w:hanging="360"/>
      </w:pPr>
      <w:rPr>
        <w:rFonts w:hint="default"/>
        <w:lang w:val="es-ES" w:eastAsia="en-US" w:bidi="ar-SA"/>
      </w:rPr>
    </w:lvl>
    <w:lvl w:ilvl="6" w:tplc="A7C00966">
      <w:numFmt w:val="bullet"/>
      <w:lvlText w:val="•"/>
      <w:lvlJc w:val="left"/>
      <w:pPr>
        <w:ind w:left="6810" w:hanging="360"/>
      </w:pPr>
      <w:rPr>
        <w:rFonts w:hint="default"/>
        <w:lang w:val="es-ES" w:eastAsia="en-US" w:bidi="ar-SA"/>
      </w:rPr>
    </w:lvl>
    <w:lvl w:ilvl="7" w:tplc="E5EC09C0">
      <w:numFmt w:val="bullet"/>
      <w:lvlText w:val="•"/>
      <w:lvlJc w:val="left"/>
      <w:pPr>
        <w:ind w:left="7765" w:hanging="360"/>
      </w:pPr>
      <w:rPr>
        <w:rFonts w:hint="default"/>
        <w:lang w:val="es-ES" w:eastAsia="en-US" w:bidi="ar-SA"/>
      </w:rPr>
    </w:lvl>
    <w:lvl w:ilvl="8" w:tplc="7576ACEC">
      <w:numFmt w:val="bullet"/>
      <w:lvlText w:val="•"/>
      <w:lvlJc w:val="left"/>
      <w:pPr>
        <w:ind w:left="8721" w:hanging="360"/>
      </w:pPr>
      <w:rPr>
        <w:rFonts w:hint="default"/>
        <w:lang w:val="es-ES" w:eastAsia="en-US" w:bidi="ar-SA"/>
      </w:rPr>
    </w:lvl>
  </w:abstractNum>
  <w:abstractNum w:abstractNumId="796" w15:restartNumberingAfterBreak="0">
    <w:nsid w:val="7BDB50A4"/>
    <w:multiLevelType w:val="hybridMultilevel"/>
    <w:tmpl w:val="C094A910"/>
    <w:lvl w:ilvl="0" w:tplc="4AF0287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24ECAE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16620696">
      <w:numFmt w:val="bullet"/>
      <w:lvlText w:val="•"/>
      <w:lvlJc w:val="left"/>
      <w:pPr>
        <w:ind w:left="2141" w:hanging="360"/>
      </w:pPr>
      <w:rPr>
        <w:rFonts w:hint="default"/>
        <w:lang w:val="es-ES" w:eastAsia="en-US" w:bidi="ar-SA"/>
      </w:rPr>
    </w:lvl>
    <w:lvl w:ilvl="3" w:tplc="1E6450B4">
      <w:numFmt w:val="bullet"/>
      <w:lvlText w:val="•"/>
      <w:lvlJc w:val="left"/>
      <w:pPr>
        <w:ind w:left="3202" w:hanging="360"/>
      </w:pPr>
      <w:rPr>
        <w:rFonts w:hint="default"/>
        <w:lang w:val="es-ES" w:eastAsia="en-US" w:bidi="ar-SA"/>
      </w:rPr>
    </w:lvl>
    <w:lvl w:ilvl="4" w:tplc="9558EAF6">
      <w:numFmt w:val="bullet"/>
      <w:lvlText w:val="•"/>
      <w:lvlJc w:val="left"/>
      <w:pPr>
        <w:ind w:left="4263" w:hanging="360"/>
      </w:pPr>
      <w:rPr>
        <w:rFonts w:hint="default"/>
        <w:lang w:val="es-ES" w:eastAsia="en-US" w:bidi="ar-SA"/>
      </w:rPr>
    </w:lvl>
    <w:lvl w:ilvl="5" w:tplc="645807BC">
      <w:numFmt w:val="bullet"/>
      <w:lvlText w:val="•"/>
      <w:lvlJc w:val="left"/>
      <w:pPr>
        <w:ind w:left="5325" w:hanging="360"/>
      </w:pPr>
      <w:rPr>
        <w:rFonts w:hint="default"/>
        <w:lang w:val="es-ES" w:eastAsia="en-US" w:bidi="ar-SA"/>
      </w:rPr>
    </w:lvl>
    <w:lvl w:ilvl="6" w:tplc="1AD01E36">
      <w:numFmt w:val="bullet"/>
      <w:lvlText w:val="•"/>
      <w:lvlJc w:val="left"/>
      <w:pPr>
        <w:ind w:left="6386" w:hanging="360"/>
      </w:pPr>
      <w:rPr>
        <w:rFonts w:hint="default"/>
        <w:lang w:val="es-ES" w:eastAsia="en-US" w:bidi="ar-SA"/>
      </w:rPr>
    </w:lvl>
    <w:lvl w:ilvl="7" w:tplc="74EE4D54">
      <w:numFmt w:val="bullet"/>
      <w:lvlText w:val="•"/>
      <w:lvlJc w:val="left"/>
      <w:pPr>
        <w:ind w:left="7447" w:hanging="360"/>
      </w:pPr>
      <w:rPr>
        <w:rFonts w:hint="default"/>
        <w:lang w:val="es-ES" w:eastAsia="en-US" w:bidi="ar-SA"/>
      </w:rPr>
    </w:lvl>
    <w:lvl w:ilvl="8" w:tplc="0FE088E0">
      <w:numFmt w:val="bullet"/>
      <w:lvlText w:val="•"/>
      <w:lvlJc w:val="left"/>
      <w:pPr>
        <w:ind w:left="8508" w:hanging="360"/>
      </w:pPr>
      <w:rPr>
        <w:rFonts w:hint="default"/>
        <w:lang w:val="es-ES" w:eastAsia="en-US" w:bidi="ar-SA"/>
      </w:rPr>
    </w:lvl>
  </w:abstractNum>
  <w:abstractNum w:abstractNumId="797" w15:restartNumberingAfterBreak="0">
    <w:nsid w:val="7C64492B"/>
    <w:multiLevelType w:val="hybridMultilevel"/>
    <w:tmpl w:val="7F0C7D64"/>
    <w:lvl w:ilvl="0" w:tplc="E09A252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FE27486">
      <w:numFmt w:val="bullet"/>
      <w:lvlText w:val="•"/>
      <w:lvlJc w:val="left"/>
      <w:pPr>
        <w:ind w:left="2035" w:hanging="360"/>
      </w:pPr>
      <w:rPr>
        <w:rFonts w:hint="default"/>
        <w:lang w:val="es-ES" w:eastAsia="en-US" w:bidi="ar-SA"/>
      </w:rPr>
    </w:lvl>
    <w:lvl w:ilvl="2" w:tplc="9446E04C">
      <w:numFmt w:val="bullet"/>
      <w:lvlText w:val="•"/>
      <w:lvlJc w:val="left"/>
      <w:pPr>
        <w:ind w:left="2990" w:hanging="360"/>
      </w:pPr>
      <w:rPr>
        <w:rFonts w:hint="default"/>
        <w:lang w:val="es-ES" w:eastAsia="en-US" w:bidi="ar-SA"/>
      </w:rPr>
    </w:lvl>
    <w:lvl w:ilvl="3" w:tplc="561E1E1C">
      <w:numFmt w:val="bullet"/>
      <w:lvlText w:val="•"/>
      <w:lvlJc w:val="left"/>
      <w:pPr>
        <w:ind w:left="3945" w:hanging="360"/>
      </w:pPr>
      <w:rPr>
        <w:rFonts w:hint="default"/>
        <w:lang w:val="es-ES" w:eastAsia="en-US" w:bidi="ar-SA"/>
      </w:rPr>
    </w:lvl>
    <w:lvl w:ilvl="4" w:tplc="66E036B0">
      <w:numFmt w:val="bullet"/>
      <w:lvlText w:val="•"/>
      <w:lvlJc w:val="left"/>
      <w:pPr>
        <w:ind w:left="4900" w:hanging="360"/>
      </w:pPr>
      <w:rPr>
        <w:rFonts w:hint="default"/>
        <w:lang w:val="es-ES" w:eastAsia="en-US" w:bidi="ar-SA"/>
      </w:rPr>
    </w:lvl>
    <w:lvl w:ilvl="5" w:tplc="8BA0024C">
      <w:numFmt w:val="bullet"/>
      <w:lvlText w:val="•"/>
      <w:lvlJc w:val="left"/>
      <w:pPr>
        <w:ind w:left="5855" w:hanging="360"/>
      </w:pPr>
      <w:rPr>
        <w:rFonts w:hint="default"/>
        <w:lang w:val="es-ES" w:eastAsia="en-US" w:bidi="ar-SA"/>
      </w:rPr>
    </w:lvl>
    <w:lvl w:ilvl="6" w:tplc="65CA4ED8">
      <w:numFmt w:val="bullet"/>
      <w:lvlText w:val="•"/>
      <w:lvlJc w:val="left"/>
      <w:pPr>
        <w:ind w:left="6810" w:hanging="360"/>
      </w:pPr>
      <w:rPr>
        <w:rFonts w:hint="default"/>
        <w:lang w:val="es-ES" w:eastAsia="en-US" w:bidi="ar-SA"/>
      </w:rPr>
    </w:lvl>
    <w:lvl w:ilvl="7" w:tplc="4B5C8F4E">
      <w:numFmt w:val="bullet"/>
      <w:lvlText w:val="•"/>
      <w:lvlJc w:val="left"/>
      <w:pPr>
        <w:ind w:left="7765" w:hanging="360"/>
      </w:pPr>
      <w:rPr>
        <w:rFonts w:hint="default"/>
        <w:lang w:val="es-ES" w:eastAsia="en-US" w:bidi="ar-SA"/>
      </w:rPr>
    </w:lvl>
    <w:lvl w:ilvl="8" w:tplc="1CBA713C">
      <w:numFmt w:val="bullet"/>
      <w:lvlText w:val="•"/>
      <w:lvlJc w:val="left"/>
      <w:pPr>
        <w:ind w:left="8721" w:hanging="360"/>
      </w:pPr>
      <w:rPr>
        <w:rFonts w:hint="default"/>
        <w:lang w:val="es-ES" w:eastAsia="en-US" w:bidi="ar-SA"/>
      </w:rPr>
    </w:lvl>
  </w:abstractNum>
  <w:abstractNum w:abstractNumId="798" w15:restartNumberingAfterBreak="0">
    <w:nsid w:val="7C6B6C0C"/>
    <w:multiLevelType w:val="hybridMultilevel"/>
    <w:tmpl w:val="B83EC548"/>
    <w:lvl w:ilvl="0" w:tplc="EAECDEEE">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14205A2A">
      <w:numFmt w:val="bullet"/>
      <w:lvlText w:val="•"/>
      <w:lvlJc w:val="left"/>
      <w:pPr>
        <w:ind w:left="1963" w:hanging="360"/>
      </w:pPr>
      <w:rPr>
        <w:rFonts w:hint="default"/>
        <w:lang w:val="es-ES" w:eastAsia="en-US" w:bidi="ar-SA"/>
      </w:rPr>
    </w:lvl>
    <w:lvl w:ilvl="2" w:tplc="75F6ED84">
      <w:numFmt w:val="bullet"/>
      <w:lvlText w:val="•"/>
      <w:lvlJc w:val="left"/>
      <w:pPr>
        <w:ind w:left="2926" w:hanging="360"/>
      </w:pPr>
      <w:rPr>
        <w:rFonts w:hint="default"/>
        <w:lang w:val="es-ES" w:eastAsia="en-US" w:bidi="ar-SA"/>
      </w:rPr>
    </w:lvl>
    <w:lvl w:ilvl="3" w:tplc="80804BDE">
      <w:numFmt w:val="bullet"/>
      <w:lvlText w:val="•"/>
      <w:lvlJc w:val="left"/>
      <w:pPr>
        <w:ind w:left="3889" w:hanging="360"/>
      </w:pPr>
      <w:rPr>
        <w:rFonts w:hint="default"/>
        <w:lang w:val="es-ES" w:eastAsia="en-US" w:bidi="ar-SA"/>
      </w:rPr>
    </w:lvl>
    <w:lvl w:ilvl="4" w:tplc="127A4E4A">
      <w:numFmt w:val="bullet"/>
      <w:lvlText w:val="•"/>
      <w:lvlJc w:val="left"/>
      <w:pPr>
        <w:ind w:left="4852" w:hanging="360"/>
      </w:pPr>
      <w:rPr>
        <w:rFonts w:hint="default"/>
        <w:lang w:val="es-ES" w:eastAsia="en-US" w:bidi="ar-SA"/>
      </w:rPr>
    </w:lvl>
    <w:lvl w:ilvl="5" w:tplc="F28EDA80">
      <w:numFmt w:val="bullet"/>
      <w:lvlText w:val="•"/>
      <w:lvlJc w:val="left"/>
      <w:pPr>
        <w:ind w:left="5815" w:hanging="360"/>
      </w:pPr>
      <w:rPr>
        <w:rFonts w:hint="default"/>
        <w:lang w:val="es-ES" w:eastAsia="en-US" w:bidi="ar-SA"/>
      </w:rPr>
    </w:lvl>
    <w:lvl w:ilvl="6" w:tplc="14A09E7E">
      <w:numFmt w:val="bullet"/>
      <w:lvlText w:val="•"/>
      <w:lvlJc w:val="left"/>
      <w:pPr>
        <w:ind w:left="6778" w:hanging="360"/>
      </w:pPr>
      <w:rPr>
        <w:rFonts w:hint="default"/>
        <w:lang w:val="es-ES" w:eastAsia="en-US" w:bidi="ar-SA"/>
      </w:rPr>
    </w:lvl>
    <w:lvl w:ilvl="7" w:tplc="D4B4821E">
      <w:numFmt w:val="bullet"/>
      <w:lvlText w:val="•"/>
      <w:lvlJc w:val="left"/>
      <w:pPr>
        <w:ind w:left="7741" w:hanging="360"/>
      </w:pPr>
      <w:rPr>
        <w:rFonts w:hint="default"/>
        <w:lang w:val="es-ES" w:eastAsia="en-US" w:bidi="ar-SA"/>
      </w:rPr>
    </w:lvl>
    <w:lvl w:ilvl="8" w:tplc="29169822">
      <w:numFmt w:val="bullet"/>
      <w:lvlText w:val="•"/>
      <w:lvlJc w:val="left"/>
      <w:pPr>
        <w:ind w:left="8705" w:hanging="360"/>
      </w:pPr>
      <w:rPr>
        <w:rFonts w:hint="default"/>
        <w:lang w:val="es-ES" w:eastAsia="en-US" w:bidi="ar-SA"/>
      </w:rPr>
    </w:lvl>
  </w:abstractNum>
  <w:abstractNum w:abstractNumId="799" w15:restartNumberingAfterBreak="0">
    <w:nsid w:val="7C896045"/>
    <w:multiLevelType w:val="hybridMultilevel"/>
    <w:tmpl w:val="0388F8DE"/>
    <w:lvl w:ilvl="0" w:tplc="F2949F1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098086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E8CD746">
      <w:numFmt w:val="bullet"/>
      <w:lvlText w:val="•"/>
      <w:lvlJc w:val="left"/>
      <w:pPr>
        <w:ind w:left="2990" w:hanging="360"/>
      </w:pPr>
      <w:rPr>
        <w:rFonts w:hint="default"/>
        <w:lang w:val="es-ES" w:eastAsia="en-US" w:bidi="ar-SA"/>
      </w:rPr>
    </w:lvl>
    <w:lvl w:ilvl="3" w:tplc="23A241C2">
      <w:numFmt w:val="bullet"/>
      <w:lvlText w:val="•"/>
      <w:lvlJc w:val="left"/>
      <w:pPr>
        <w:ind w:left="3945" w:hanging="360"/>
      </w:pPr>
      <w:rPr>
        <w:rFonts w:hint="default"/>
        <w:lang w:val="es-ES" w:eastAsia="en-US" w:bidi="ar-SA"/>
      </w:rPr>
    </w:lvl>
    <w:lvl w:ilvl="4" w:tplc="35068304">
      <w:numFmt w:val="bullet"/>
      <w:lvlText w:val="•"/>
      <w:lvlJc w:val="left"/>
      <w:pPr>
        <w:ind w:left="4900" w:hanging="360"/>
      </w:pPr>
      <w:rPr>
        <w:rFonts w:hint="default"/>
        <w:lang w:val="es-ES" w:eastAsia="en-US" w:bidi="ar-SA"/>
      </w:rPr>
    </w:lvl>
    <w:lvl w:ilvl="5" w:tplc="C5E0B18C">
      <w:numFmt w:val="bullet"/>
      <w:lvlText w:val="•"/>
      <w:lvlJc w:val="left"/>
      <w:pPr>
        <w:ind w:left="5855" w:hanging="360"/>
      </w:pPr>
      <w:rPr>
        <w:rFonts w:hint="default"/>
        <w:lang w:val="es-ES" w:eastAsia="en-US" w:bidi="ar-SA"/>
      </w:rPr>
    </w:lvl>
    <w:lvl w:ilvl="6" w:tplc="F9DE7638">
      <w:numFmt w:val="bullet"/>
      <w:lvlText w:val="•"/>
      <w:lvlJc w:val="left"/>
      <w:pPr>
        <w:ind w:left="6810" w:hanging="360"/>
      </w:pPr>
      <w:rPr>
        <w:rFonts w:hint="default"/>
        <w:lang w:val="es-ES" w:eastAsia="en-US" w:bidi="ar-SA"/>
      </w:rPr>
    </w:lvl>
    <w:lvl w:ilvl="7" w:tplc="BF92C19E">
      <w:numFmt w:val="bullet"/>
      <w:lvlText w:val="•"/>
      <w:lvlJc w:val="left"/>
      <w:pPr>
        <w:ind w:left="7765" w:hanging="360"/>
      </w:pPr>
      <w:rPr>
        <w:rFonts w:hint="default"/>
        <w:lang w:val="es-ES" w:eastAsia="en-US" w:bidi="ar-SA"/>
      </w:rPr>
    </w:lvl>
    <w:lvl w:ilvl="8" w:tplc="3D600DB6">
      <w:numFmt w:val="bullet"/>
      <w:lvlText w:val="•"/>
      <w:lvlJc w:val="left"/>
      <w:pPr>
        <w:ind w:left="8721" w:hanging="360"/>
      </w:pPr>
      <w:rPr>
        <w:rFonts w:hint="default"/>
        <w:lang w:val="es-ES" w:eastAsia="en-US" w:bidi="ar-SA"/>
      </w:rPr>
    </w:lvl>
  </w:abstractNum>
  <w:abstractNum w:abstractNumId="800" w15:restartNumberingAfterBreak="0">
    <w:nsid w:val="7C953A49"/>
    <w:multiLevelType w:val="hybridMultilevel"/>
    <w:tmpl w:val="80D2655C"/>
    <w:lvl w:ilvl="0" w:tplc="0E6CC9C6">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290E5B48">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503C623E">
      <w:numFmt w:val="bullet"/>
      <w:lvlText w:val="•"/>
      <w:lvlJc w:val="left"/>
      <w:pPr>
        <w:ind w:left="1714" w:hanging="360"/>
      </w:pPr>
      <w:rPr>
        <w:rFonts w:hint="default"/>
        <w:lang w:val="es-ES" w:eastAsia="en-US" w:bidi="ar-SA"/>
      </w:rPr>
    </w:lvl>
    <w:lvl w:ilvl="3" w:tplc="6D42F54A">
      <w:numFmt w:val="bullet"/>
      <w:lvlText w:val="•"/>
      <w:lvlJc w:val="left"/>
      <w:pPr>
        <w:ind w:left="2829" w:hanging="360"/>
      </w:pPr>
      <w:rPr>
        <w:rFonts w:hint="default"/>
        <w:lang w:val="es-ES" w:eastAsia="en-US" w:bidi="ar-SA"/>
      </w:rPr>
    </w:lvl>
    <w:lvl w:ilvl="4" w:tplc="AF7A701E">
      <w:numFmt w:val="bullet"/>
      <w:lvlText w:val="•"/>
      <w:lvlJc w:val="left"/>
      <w:pPr>
        <w:ind w:left="3943" w:hanging="360"/>
      </w:pPr>
      <w:rPr>
        <w:rFonts w:hint="default"/>
        <w:lang w:val="es-ES" w:eastAsia="en-US" w:bidi="ar-SA"/>
      </w:rPr>
    </w:lvl>
    <w:lvl w:ilvl="5" w:tplc="8E388862">
      <w:numFmt w:val="bullet"/>
      <w:lvlText w:val="•"/>
      <w:lvlJc w:val="left"/>
      <w:pPr>
        <w:ind w:left="5058" w:hanging="360"/>
      </w:pPr>
      <w:rPr>
        <w:rFonts w:hint="default"/>
        <w:lang w:val="es-ES" w:eastAsia="en-US" w:bidi="ar-SA"/>
      </w:rPr>
    </w:lvl>
    <w:lvl w:ilvl="6" w:tplc="A690569A">
      <w:numFmt w:val="bullet"/>
      <w:lvlText w:val="•"/>
      <w:lvlJc w:val="left"/>
      <w:pPr>
        <w:ind w:left="6173" w:hanging="360"/>
      </w:pPr>
      <w:rPr>
        <w:rFonts w:hint="default"/>
        <w:lang w:val="es-ES" w:eastAsia="en-US" w:bidi="ar-SA"/>
      </w:rPr>
    </w:lvl>
    <w:lvl w:ilvl="7" w:tplc="A44A1EBA">
      <w:numFmt w:val="bullet"/>
      <w:lvlText w:val="•"/>
      <w:lvlJc w:val="left"/>
      <w:pPr>
        <w:ind w:left="7287" w:hanging="360"/>
      </w:pPr>
      <w:rPr>
        <w:rFonts w:hint="default"/>
        <w:lang w:val="es-ES" w:eastAsia="en-US" w:bidi="ar-SA"/>
      </w:rPr>
    </w:lvl>
    <w:lvl w:ilvl="8" w:tplc="0554B8D2">
      <w:numFmt w:val="bullet"/>
      <w:lvlText w:val="•"/>
      <w:lvlJc w:val="left"/>
      <w:pPr>
        <w:ind w:left="8402" w:hanging="360"/>
      </w:pPr>
      <w:rPr>
        <w:rFonts w:hint="default"/>
        <w:lang w:val="es-ES" w:eastAsia="en-US" w:bidi="ar-SA"/>
      </w:rPr>
    </w:lvl>
  </w:abstractNum>
  <w:abstractNum w:abstractNumId="801" w15:restartNumberingAfterBreak="0">
    <w:nsid w:val="7CBD4283"/>
    <w:multiLevelType w:val="hybridMultilevel"/>
    <w:tmpl w:val="B8F4EE38"/>
    <w:lvl w:ilvl="0" w:tplc="9D28B26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9320EAE">
      <w:numFmt w:val="bullet"/>
      <w:lvlText w:val="•"/>
      <w:lvlJc w:val="left"/>
      <w:pPr>
        <w:ind w:left="2035" w:hanging="360"/>
      </w:pPr>
      <w:rPr>
        <w:rFonts w:hint="default"/>
        <w:lang w:val="es-ES" w:eastAsia="en-US" w:bidi="ar-SA"/>
      </w:rPr>
    </w:lvl>
    <w:lvl w:ilvl="2" w:tplc="768698D6">
      <w:numFmt w:val="bullet"/>
      <w:lvlText w:val="•"/>
      <w:lvlJc w:val="left"/>
      <w:pPr>
        <w:ind w:left="2990" w:hanging="360"/>
      </w:pPr>
      <w:rPr>
        <w:rFonts w:hint="default"/>
        <w:lang w:val="es-ES" w:eastAsia="en-US" w:bidi="ar-SA"/>
      </w:rPr>
    </w:lvl>
    <w:lvl w:ilvl="3" w:tplc="BC103906">
      <w:numFmt w:val="bullet"/>
      <w:lvlText w:val="•"/>
      <w:lvlJc w:val="left"/>
      <w:pPr>
        <w:ind w:left="3945" w:hanging="360"/>
      </w:pPr>
      <w:rPr>
        <w:rFonts w:hint="default"/>
        <w:lang w:val="es-ES" w:eastAsia="en-US" w:bidi="ar-SA"/>
      </w:rPr>
    </w:lvl>
    <w:lvl w:ilvl="4" w:tplc="2CAC33EE">
      <w:numFmt w:val="bullet"/>
      <w:lvlText w:val="•"/>
      <w:lvlJc w:val="left"/>
      <w:pPr>
        <w:ind w:left="4900" w:hanging="360"/>
      </w:pPr>
      <w:rPr>
        <w:rFonts w:hint="default"/>
        <w:lang w:val="es-ES" w:eastAsia="en-US" w:bidi="ar-SA"/>
      </w:rPr>
    </w:lvl>
    <w:lvl w:ilvl="5" w:tplc="9E00E71C">
      <w:numFmt w:val="bullet"/>
      <w:lvlText w:val="•"/>
      <w:lvlJc w:val="left"/>
      <w:pPr>
        <w:ind w:left="5855" w:hanging="360"/>
      </w:pPr>
      <w:rPr>
        <w:rFonts w:hint="default"/>
        <w:lang w:val="es-ES" w:eastAsia="en-US" w:bidi="ar-SA"/>
      </w:rPr>
    </w:lvl>
    <w:lvl w:ilvl="6" w:tplc="A4FAB384">
      <w:numFmt w:val="bullet"/>
      <w:lvlText w:val="•"/>
      <w:lvlJc w:val="left"/>
      <w:pPr>
        <w:ind w:left="6810" w:hanging="360"/>
      </w:pPr>
      <w:rPr>
        <w:rFonts w:hint="default"/>
        <w:lang w:val="es-ES" w:eastAsia="en-US" w:bidi="ar-SA"/>
      </w:rPr>
    </w:lvl>
    <w:lvl w:ilvl="7" w:tplc="613A7BA0">
      <w:numFmt w:val="bullet"/>
      <w:lvlText w:val="•"/>
      <w:lvlJc w:val="left"/>
      <w:pPr>
        <w:ind w:left="7765" w:hanging="360"/>
      </w:pPr>
      <w:rPr>
        <w:rFonts w:hint="default"/>
        <w:lang w:val="es-ES" w:eastAsia="en-US" w:bidi="ar-SA"/>
      </w:rPr>
    </w:lvl>
    <w:lvl w:ilvl="8" w:tplc="5098354A">
      <w:numFmt w:val="bullet"/>
      <w:lvlText w:val="•"/>
      <w:lvlJc w:val="left"/>
      <w:pPr>
        <w:ind w:left="8721" w:hanging="360"/>
      </w:pPr>
      <w:rPr>
        <w:rFonts w:hint="default"/>
        <w:lang w:val="es-ES" w:eastAsia="en-US" w:bidi="ar-SA"/>
      </w:rPr>
    </w:lvl>
  </w:abstractNum>
  <w:abstractNum w:abstractNumId="802" w15:restartNumberingAfterBreak="0">
    <w:nsid w:val="7CEB0D45"/>
    <w:multiLevelType w:val="hybridMultilevel"/>
    <w:tmpl w:val="7C1A92E6"/>
    <w:lvl w:ilvl="0" w:tplc="1B46D68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5332F85C">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AC3E7C06">
      <w:numFmt w:val="bullet"/>
      <w:lvlText w:val="•"/>
      <w:lvlJc w:val="left"/>
      <w:pPr>
        <w:ind w:left="2141" w:hanging="284"/>
      </w:pPr>
      <w:rPr>
        <w:rFonts w:hint="default"/>
        <w:lang w:val="es-ES" w:eastAsia="en-US" w:bidi="ar-SA"/>
      </w:rPr>
    </w:lvl>
    <w:lvl w:ilvl="3" w:tplc="8DFA3422">
      <w:numFmt w:val="bullet"/>
      <w:lvlText w:val="•"/>
      <w:lvlJc w:val="left"/>
      <w:pPr>
        <w:ind w:left="3202" w:hanging="284"/>
      </w:pPr>
      <w:rPr>
        <w:rFonts w:hint="default"/>
        <w:lang w:val="es-ES" w:eastAsia="en-US" w:bidi="ar-SA"/>
      </w:rPr>
    </w:lvl>
    <w:lvl w:ilvl="4" w:tplc="67F468FE">
      <w:numFmt w:val="bullet"/>
      <w:lvlText w:val="•"/>
      <w:lvlJc w:val="left"/>
      <w:pPr>
        <w:ind w:left="4263" w:hanging="284"/>
      </w:pPr>
      <w:rPr>
        <w:rFonts w:hint="default"/>
        <w:lang w:val="es-ES" w:eastAsia="en-US" w:bidi="ar-SA"/>
      </w:rPr>
    </w:lvl>
    <w:lvl w:ilvl="5" w:tplc="3EA21914">
      <w:numFmt w:val="bullet"/>
      <w:lvlText w:val="•"/>
      <w:lvlJc w:val="left"/>
      <w:pPr>
        <w:ind w:left="5325" w:hanging="284"/>
      </w:pPr>
      <w:rPr>
        <w:rFonts w:hint="default"/>
        <w:lang w:val="es-ES" w:eastAsia="en-US" w:bidi="ar-SA"/>
      </w:rPr>
    </w:lvl>
    <w:lvl w:ilvl="6" w:tplc="5EDA4B0E">
      <w:numFmt w:val="bullet"/>
      <w:lvlText w:val="•"/>
      <w:lvlJc w:val="left"/>
      <w:pPr>
        <w:ind w:left="6386" w:hanging="284"/>
      </w:pPr>
      <w:rPr>
        <w:rFonts w:hint="default"/>
        <w:lang w:val="es-ES" w:eastAsia="en-US" w:bidi="ar-SA"/>
      </w:rPr>
    </w:lvl>
    <w:lvl w:ilvl="7" w:tplc="D3863E2A">
      <w:numFmt w:val="bullet"/>
      <w:lvlText w:val="•"/>
      <w:lvlJc w:val="left"/>
      <w:pPr>
        <w:ind w:left="7447" w:hanging="284"/>
      </w:pPr>
      <w:rPr>
        <w:rFonts w:hint="default"/>
        <w:lang w:val="es-ES" w:eastAsia="en-US" w:bidi="ar-SA"/>
      </w:rPr>
    </w:lvl>
    <w:lvl w:ilvl="8" w:tplc="4596E0CC">
      <w:numFmt w:val="bullet"/>
      <w:lvlText w:val="•"/>
      <w:lvlJc w:val="left"/>
      <w:pPr>
        <w:ind w:left="8508" w:hanging="284"/>
      </w:pPr>
      <w:rPr>
        <w:rFonts w:hint="default"/>
        <w:lang w:val="es-ES" w:eastAsia="en-US" w:bidi="ar-SA"/>
      </w:rPr>
    </w:lvl>
  </w:abstractNum>
  <w:abstractNum w:abstractNumId="803" w15:restartNumberingAfterBreak="0">
    <w:nsid w:val="7CEE0021"/>
    <w:multiLevelType w:val="hybridMultilevel"/>
    <w:tmpl w:val="267850BA"/>
    <w:lvl w:ilvl="0" w:tplc="54940B9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6A4E00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A4A189E">
      <w:numFmt w:val="bullet"/>
      <w:lvlText w:val="•"/>
      <w:lvlJc w:val="left"/>
      <w:pPr>
        <w:ind w:left="2990" w:hanging="360"/>
      </w:pPr>
      <w:rPr>
        <w:rFonts w:hint="default"/>
        <w:lang w:val="es-ES" w:eastAsia="en-US" w:bidi="ar-SA"/>
      </w:rPr>
    </w:lvl>
    <w:lvl w:ilvl="3" w:tplc="E5A45CAE">
      <w:numFmt w:val="bullet"/>
      <w:lvlText w:val="•"/>
      <w:lvlJc w:val="left"/>
      <w:pPr>
        <w:ind w:left="3945" w:hanging="360"/>
      </w:pPr>
      <w:rPr>
        <w:rFonts w:hint="default"/>
        <w:lang w:val="es-ES" w:eastAsia="en-US" w:bidi="ar-SA"/>
      </w:rPr>
    </w:lvl>
    <w:lvl w:ilvl="4" w:tplc="1BF00946">
      <w:numFmt w:val="bullet"/>
      <w:lvlText w:val="•"/>
      <w:lvlJc w:val="left"/>
      <w:pPr>
        <w:ind w:left="4900" w:hanging="360"/>
      </w:pPr>
      <w:rPr>
        <w:rFonts w:hint="default"/>
        <w:lang w:val="es-ES" w:eastAsia="en-US" w:bidi="ar-SA"/>
      </w:rPr>
    </w:lvl>
    <w:lvl w:ilvl="5" w:tplc="3D4A8FD2">
      <w:numFmt w:val="bullet"/>
      <w:lvlText w:val="•"/>
      <w:lvlJc w:val="left"/>
      <w:pPr>
        <w:ind w:left="5855" w:hanging="360"/>
      </w:pPr>
      <w:rPr>
        <w:rFonts w:hint="default"/>
        <w:lang w:val="es-ES" w:eastAsia="en-US" w:bidi="ar-SA"/>
      </w:rPr>
    </w:lvl>
    <w:lvl w:ilvl="6" w:tplc="180E3D08">
      <w:numFmt w:val="bullet"/>
      <w:lvlText w:val="•"/>
      <w:lvlJc w:val="left"/>
      <w:pPr>
        <w:ind w:left="6810" w:hanging="360"/>
      </w:pPr>
      <w:rPr>
        <w:rFonts w:hint="default"/>
        <w:lang w:val="es-ES" w:eastAsia="en-US" w:bidi="ar-SA"/>
      </w:rPr>
    </w:lvl>
    <w:lvl w:ilvl="7" w:tplc="DF626A28">
      <w:numFmt w:val="bullet"/>
      <w:lvlText w:val="•"/>
      <w:lvlJc w:val="left"/>
      <w:pPr>
        <w:ind w:left="7765" w:hanging="360"/>
      </w:pPr>
      <w:rPr>
        <w:rFonts w:hint="default"/>
        <w:lang w:val="es-ES" w:eastAsia="en-US" w:bidi="ar-SA"/>
      </w:rPr>
    </w:lvl>
    <w:lvl w:ilvl="8" w:tplc="FEFA5BEA">
      <w:numFmt w:val="bullet"/>
      <w:lvlText w:val="•"/>
      <w:lvlJc w:val="left"/>
      <w:pPr>
        <w:ind w:left="8721" w:hanging="360"/>
      </w:pPr>
      <w:rPr>
        <w:rFonts w:hint="default"/>
        <w:lang w:val="es-ES" w:eastAsia="en-US" w:bidi="ar-SA"/>
      </w:rPr>
    </w:lvl>
  </w:abstractNum>
  <w:abstractNum w:abstractNumId="804" w15:restartNumberingAfterBreak="0">
    <w:nsid w:val="7CEF3DCC"/>
    <w:multiLevelType w:val="hybridMultilevel"/>
    <w:tmpl w:val="F058EDA0"/>
    <w:lvl w:ilvl="0" w:tplc="DB223B8E">
      <w:start w:val="1"/>
      <w:numFmt w:val="lowerLetter"/>
      <w:lvlText w:val="%1."/>
      <w:lvlJc w:val="left"/>
      <w:pPr>
        <w:ind w:left="179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2AA6AD3A">
      <w:numFmt w:val="bullet"/>
      <w:lvlText w:val="•"/>
      <w:lvlJc w:val="left"/>
      <w:pPr>
        <w:ind w:left="2683" w:hanging="360"/>
      </w:pPr>
      <w:rPr>
        <w:rFonts w:hint="default"/>
        <w:lang w:val="es-ES" w:eastAsia="en-US" w:bidi="ar-SA"/>
      </w:rPr>
    </w:lvl>
    <w:lvl w:ilvl="2" w:tplc="004CCCA8">
      <w:numFmt w:val="bullet"/>
      <w:lvlText w:val="•"/>
      <w:lvlJc w:val="left"/>
      <w:pPr>
        <w:ind w:left="3566" w:hanging="360"/>
      </w:pPr>
      <w:rPr>
        <w:rFonts w:hint="default"/>
        <w:lang w:val="es-ES" w:eastAsia="en-US" w:bidi="ar-SA"/>
      </w:rPr>
    </w:lvl>
    <w:lvl w:ilvl="3" w:tplc="DECE373A">
      <w:numFmt w:val="bullet"/>
      <w:lvlText w:val="•"/>
      <w:lvlJc w:val="left"/>
      <w:pPr>
        <w:ind w:left="4449" w:hanging="360"/>
      </w:pPr>
      <w:rPr>
        <w:rFonts w:hint="default"/>
        <w:lang w:val="es-ES" w:eastAsia="en-US" w:bidi="ar-SA"/>
      </w:rPr>
    </w:lvl>
    <w:lvl w:ilvl="4" w:tplc="2230E334">
      <w:numFmt w:val="bullet"/>
      <w:lvlText w:val="•"/>
      <w:lvlJc w:val="left"/>
      <w:pPr>
        <w:ind w:left="5332" w:hanging="360"/>
      </w:pPr>
      <w:rPr>
        <w:rFonts w:hint="default"/>
        <w:lang w:val="es-ES" w:eastAsia="en-US" w:bidi="ar-SA"/>
      </w:rPr>
    </w:lvl>
    <w:lvl w:ilvl="5" w:tplc="C88894D4">
      <w:numFmt w:val="bullet"/>
      <w:lvlText w:val="•"/>
      <w:lvlJc w:val="left"/>
      <w:pPr>
        <w:ind w:left="6215" w:hanging="360"/>
      </w:pPr>
      <w:rPr>
        <w:rFonts w:hint="default"/>
        <w:lang w:val="es-ES" w:eastAsia="en-US" w:bidi="ar-SA"/>
      </w:rPr>
    </w:lvl>
    <w:lvl w:ilvl="6" w:tplc="17F68322">
      <w:numFmt w:val="bullet"/>
      <w:lvlText w:val="•"/>
      <w:lvlJc w:val="left"/>
      <w:pPr>
        <w:ind w:left="7098" w:hanging="360"/>
      </w:pPr>
      <w:rPr>
        <w:rFonts w:hint="default"/>
        <w:lang w:val="es-ES" w:eastAsia="en-US" w:bidi="ar-SA"/>
      </w:rPr>
    </w:lvl>
    <w:lvl w:ilvl="7" w:tplc="327E719A">
      <w:numFmt w:val="bullet"/>
      <w:lvlText w:val="•"/>
      <w:lvlJc w:val="left"/>
      <w:pPr>
        <w:ind w:left="7981" w:hanging="360"/>
      </w:pPr>
      <w:rPr>
        <w:rFonts w:hint="default"/>
        <w:lang w:val="es-ES" w:eastAsia="en-US" w:bidi="ar-SA"/>
      </w:rPr>
    </w:lvl>
    <w:lvl w:ilvl="8" w:tplc="AD4CD7C0">
      <w:numFmt w:val="bullet"/>
      <w:lvlText w:val="•"/>
      <w:lvlJc w:val="left"/>
      <w:pPr>
        <w:ind w:left="8865" w:hanging="360"/>
      </w:pPr>
      <w:rPr>
        <w:rFonts w:hint="default"/>
        <w:lang w:val="es-ES" w:eastAsia="en-US" w:bidi="ar-SA"/>
      </w:rPr>
    </w:lvl>
  </w:abstractNum>
  <w:abstractNum w:abstractNumId="805" w15:restartNumberingAfterBreak="0">
    <w:nsid w:val="7D101578"/>
    <w:multiLevelType w:val="hybridMultilevel"/>
    <w:tmpl w:val="AB54534C"/>
    <w:lvl w:ilvl="0" w:tplc="E7900FF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2F02214">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E0CA236E">
      <w:numFmt w:val="bullet"/>
      <w:lvlText w:val="•"/>
      <w:lvlJc w:val="left"/>
      <w:pPr>
        <w:ind w:left="2141" w:hanging="284"/>
      </w:pPr>
      <w:rPr>
        <w:rFonts w:hint="default"/>
        <w:lang w:val="es-ES" w:eastAsia="en-US" w:bidi="ar-SA"/>
      </w:rPr>
    </w:lvl>
    <w:lvl w:ilvl="3" w:tplc="896089B4">
      <w:numFmt w:val="bullet"/>
      <w:lvlText w:val="•"/>
      <w:lvlJc w:val="left"/>
      <w:pPr>
        <w:ind w:left="3202" w:hanging="284"/>
      </w:pPr>
      <w:rPr>
        <w:rFonts w:hint="default"/>
        <w:lang w:val="es-ES" w:eastAsia="en-US" w:bidi="ar-SA"/>
      </w:rPr>
    </w:lvl>
    <w:lvl w:ilvl="4" w:tplc="60DA06AE">
      <w:numFmt w:val="bullet"/>
      <w:lvlText w:val="•"/>
      <w:lvlJc w:val="left"/>
      <w:pPr>
        <w:ind w:left="4263" w:hanging="284"/>
      </w:pPr>
      <w:rPr>
        <w:rFonts w:hint="default"/>
        <w:lang w:val="es-ES" w:eastAsia="en-US" w:bidi="ar-SA"/>
      </w:rPr>
    </w:lvl>
    <w:lvl w:ilvl="5" w:tplc="B09C042A">
      <w:numFmt w:val="bullet"/>
      <w:lvlText w:val="•"/>
      <w:lvlJc w:val="left"/>
      <w:pPr>
        <w:ind w:left="5325" w:hanging="284"/>
      </w:pPr>
      <w:rPr>
        <w:rFonts w:hint="default"/>
        <w:lang w:val="es-ES" w:eastAsia="en-US" w:bidi="ar-SA"/>
      </w:rPr>
    </w:lvl>
    <w:lvl w:ilvl="6" w:tplc="0FA21054">
      <w:numFmt w:val="bullet"/>
      <w:lvlText w:val="•"/>
      <w:lvlJc w:val="left"/>
      <w:pPr>
        <w:ind w:left="6386" w:hanging="284"/>
      </w:pPr>
      <w:rPr>
        <w:rFonts w:hint="default"/>
        <w:lang w:val="es-ES" w:eastAsia="en-US" w:bidi="ar-SA"/>
      </w:rPr>
    </w:lvl>
    <w:lvl w:ilvl="7" w:tplc="A53A4074">
      <w:numFmt w:val="bullet"/>
      <w:lvlText w:val="•"/>
      <w:lvlJc w:val="left"/>
      <w:pPr>
        <w:ind w:left="7447" w:hanging="284"/>
      </w:pPr>
      <w:rPr>
        <w:rFonts w:hint="default"/>
        <w:lang w:val="es-ES" w:eastAsia="en-US" w:bidi="ar-SA"/>
      </w:rPr>
    </w:lvl>
    <w:lvl w:ilvl="8" w:tplc="23DE3D96">
      <w:numFmt w:val="bullet"/>
      <w:lvlText w:val="•"/>
      <w:lvlJc w:val="left"/>
      <w:pPr>
        <w:ind w:left="8508" w:hanging="284"/>
      </w:pPr>
      <w:rPr>
        <w:rFonts w:hint="default"/>
        <w:lang w:val="es-ES" w:eastAsia="en-US" w:bidi="ar-SA"/>
      </w:rPr>
    </w:lvl>
  </w:abstractNum>
  <w:abstractNum w:abstractNumId="806" w15:restartNumberingAfterBreak="0">
    <w:nsid w:val="7D185EF0"/>
    <w:multiLevelType w:val="hybridMultilevel"/>
    <w:tmpl w:val="E0CEDAAE"/>
    <w:lvl w:ilvl="0" w:tplc="C538737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4FAF40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21E1E54">
      <w:numFmt w:val="bullet"/>
      <w:lvlText w:val="•"/>
      <w:lvlJc w:val="left"/>
      <w:pPr>
        <w:ind w:left="2990" w:hanging="360"/>
      </w:pPr>
      <w:rPr>
        <w:rFonts w:hint="default"/>
        <w:lang w:val="es-ES" w:eastAsia="en-US" w:bidi="ar-SA"/>
      </w:rPr>
    </w:lvl>
    <w:lvl w:ilvl="3" w:tplc="D8F83E62">
      <w:numFmt w:val="bullet"/>
      <w:lvlText w:val="•"/>
      <w:lvlJc w:val="left"/>
      <w:pPr>
        <w:ind w:left="3945" w:hanging="360"/>
      </w:pPr>
      <w:rPr>
        <w:rFonts w:hint="default"/>
        <w:lang w:val="es-ES" w:eastAsia="en-US" w:bidi="ar-SA"/>
      </w:rPr>
    </w:lvl>
    <w:lvl w:ilvl="4" w:tplc="9436594E">
      <w:numFmt w:val="bullet"/>
      <w:lvlText w:val="•"/>
      <w:lvlJc w:val="left"/>
      <w:pPr>
        <w:ind w:left="4900" w:hanging="360"/>
      </w:pPr>
      <w:rPr>
        <w:rFonts w:hint="default"/>
        <w:lang w:val="es-ES" w:eastAsia="en-US" w:bidi="ar-SA"/>
      </w:rPr>
    </w:lvl>
    <w:lvl w:ilvl="5" w:tplc="5F3E47B2">
      <w:numFmt w:val="bullet"/>
      <w:lvlText w:val="•"/>
      <w:lvlJc w:val="left"/>
      <w:pPr>
        <w:ind w:left="5855" w:hanging="360"/>
      </w:pPr>
      <w:rPr>
        <w:rFonts w:hint="default"/>
        <w:lang w:val="es-ES" w:eastAsia="en-US" w:bidi="ar-SA"/>
      </w:rPr>
    </w:lvl>
    <w:lvl w:ilvl="6" w:tplc="C83A05BA">
      <w:numFmt w:val="bullet"/>
      <w:lvlText w:val="•"/>
      <w:lvlJc w:val="left"/>
      <w:pPr>
        <w:ind w:left="6810" w:hanging="360"/>
      </w:pPr>
      <w:rPr>
        <w:rFonts w:hint="default"/>
        <w:lang w:val="es-ES" w:eastAsia="en-US" w:bidi="ar-SA"/>
      </w:rPr>
    </w:lvl>
    <w:lvl w:ilvl="7" w:tplc="F9D4C2CE">
      <w:numFmt w:val="bullet"/>
      <w:lvlText w:val="•"/>
      <w:lvlJc w:val="left"/>
      <w:pPr>
        <w:ind w:left="7765" w:hanging="360"/>
      </w:pPr>
      <w:rPr>
        <w:rFonts w:hint="default"/>
        <w:lang w:val="es-ES" w:eastAsia="en-US" w:bidi="ar-SA"/>
      </w:rPr>
    </w:lvl>
    <w:lvl w:ilvl="8" w:tplc="0A9EB464">
      <w:numFmt w:val="bullet"/>
      <w:lvlText w:val="•"/>
      <w:lvlJc w:val="left"/>
      <w:pPr>
        <w:ind w:left="8721" w:hanging="360"/>
      </w:pPr>
      <w:rPr>
        <w:rFonts w:hint="default"/>
        <w:lang w:val="es-ES" w:eastAsia="en-US" w:bidi="ar-SA"/>
      </w:rPr>
    </w:lvl>
  </w:abstractNum>
  <w:abstractNum w:abstractNumId="807" w15:restartNumberingAfterBreak="0">
    <w:nsid w:val="7D1F748E"/>
    <w:multiLevelType w:val="hybridMultilevel"/>
    <w:tmpl w:val="7A5C845C"/>
    <w:lvl w:ilvl="0" w:tplc="3854725E">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E7F655DC">
      <w:numFmt w:val="bullet"/>
      <w:lvlText w:val="•"/>
      <w:lvlJc w:val="left"/>
      <w:pPr>
        <w:ind w:left="2035" w:hanging="348"/>
      </w:pPr>
      <w:rPr>
        <w:rFonts w:hint="default"/>
        <w:lang w:val="es-ES" w:eastAsia="en-US" w:bidi="ar-SA"/>
      </w:rPr>
    </w:lvl>
    <w:lvl w:ilvl="2" w:tplc="3670AF6A">
      <w:numFmt w:val="bullet"/>
      <w:lvlText w:val="•"/>
      <w:lvlJc w:val="left"/>
      <w:pPr>
        <w:ind w:left="2990" w:hanging="348"/>
      </w:pPr>
      <w:rPr>
        <w:rFonts w:hint="default"/>
        <w:lang w:val="es-ES" w:eastAsia="en-US" w:bidi="ar-SA"/>
      </w:rPr>
    </w:lvl>
    <w:lvl w:ilvl="3" w:tplc="225216D8">
      <w:numFmt w:val="bullet"/>
      <w:lvlText w:val="•"/>
      <w:lvlJc w:val="left"/>
      <w:pPr>
        <w:ind w:left="3945" w:hanging="348"/>
      </w:pPr>
      <w:rPr>
        <w:rFonts w:hint="default"/>
        <w:lang w:val="es-ES" w:eastAsia="en-US" w:bidi="ar-SA"/>
      </w:rPr>
    </w:lvl>
    <w:lvl w:ilvl="4" w:tplc="B860B7B2">
      <w:numFmt w:val="bullet"/>
      <w:lvlText w:val="•"/>
      <w:lvlJc w:val="left"/>
      <w:pPr>
        <w:ind w:left="4900" w:hanging="348"/>
      </w:pPr>
      <w:rPr>
        <w:rFonts w:hint="default"/>
        <w:lang w:val="es-ES" w:eastAsia="en-US" w:bidi="ar-SA"/>
      </w:rPr>
    </w:lvl>
    <w:lvl w:ilvl="5" w:tplc="CB82E7F6">
      <w:numFmt w:val="bullet"/>
      <w:lvlText w:val="•"/>
      <w:lvlJc w:val="left"/>
      <w:pPr>
        <w:ind w:left="5855" w:hanging="348"/>
      </w:pPr>
      <w:rPr>
        <w:rFonts w:hint="default"/>
        <w:lang w:val="es-ES" w:eastAsia="en-US" w:bidi="ar-SA"/>
      </w:rPr>
    </w:lvl>
    <w:lvl w:ilvl="6" w:tplc="540A5828">
      <w:numFmt w:val="bullet"/>
      <w:lvlText w:val="•"/>
      <w:lvlJc w:val="left"/>
      <w:pPr>
        <w:ind w:left="6810" w:hanging="348"/>
      </w:pPr>
      <w:rPr>
        <w:rFonts w:hint="default"/>
        <w:lang w:val="es-ES" w:eastAsia="en-US" w:bidi="ar-SA"/>
      </w:rPr>
    </w:lvl>
    <w:lvl w:ilvl="7" w:tplc="812C0604">
      <w:numFmt w:val="bullet"/>
      <w:lvlText w:val="•"/>
      <w:lvlJc w:val="left"/>
      <w:pPr>
        <w:ind w:left="7765" w:hanging="348"/>
      </w:pPr>
      <w:rPr>
        <w:rFonts w:hint="default"/>
        <w:lang w:val="es-ES" w:eastAsia="en-US" w:bidi="ar-SA"/>
      </w:rPr>
    </w:lvl>
    <w:lvl w:ilvl="8" w:tplc="3306E0B0">
      <w:numFmt w:val="bullet"/>
      <w:lvlText w:val="•"/>
      <w:lvlJc w:val="left"/>
      <w:pPr>
        <w:ind w:left="8721" w:hanging="348"/>
      </w:pPr>
      <w:rPr>
        <w:rFonts w:hint="default"/>
        <w:lang w:val="es-ES" w:eastAsia="en-US" w:bidi="ar-SA"/>
      </w:rPr>
    </w:lvl>
  </w:abstractNum>
  <w:abstractNum w:abstractNumId="808" w15:restartNumberingAfterBreak="0">
    <w:nsid w:val="7D380E7B"/>
    <w:multiLevelType w:val="hybridMultilevel"/>
    <w:tmpl w:val="74788318"/>
    <w:lvl w:ilvl="0" w:tplc="ADE008A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AD03448">
      <w:numFmt w:val="bullet"/>
      <w:lvlText w:val="•"/>
      <w:lvlJc w:val="left"/>
      <w:pPr>
        <w:ind w:left="2035" w:hanging="360"/>
      </w:pPr>
      <w:rPr>
        <w:rFonts w:hint="default"/>
        <w:lang w:val="es-ES" w:eastAsia="en-US" w:bidi="ar-SA"/>
      </w:rPr>
    </w:lvl>
    <w:lvl w:ilvl="2" w:tplc="3B8E3D5C">
      <w:numFmt w:val="bullet"/>
      <w:lvlText w:val="•"/>
      <w:lvlJc w:val="left"/>
      <w:pPr>
        <w:ind w:left="2990" w:hanging="360"/>
      </w:pPr>
      <w:rPr>
        <w:rFonts w:hint="default"/>
        <w:lang w:val="es-ES" w:eastAsia="en-US" w:bidi="ar-SA"/>
      </w:rPr>
    </w:lvl>
    <w:lvl w:ilvl="3" w:tplc="3DBA826C">
      <w:numFmt w:val="bullet"/>
      <w:lvlText w:val="•"/>
      <w:lvlJc w:val="left"/>
      <w:pPr>
        <w:ind w:left="3945" w:hanging="360"/>
      </w:pPr>
      <w:rPr>
        <w:rFonts w:hint="default"/>
        <w:lang w:val="es-ES" w:eastAsia="en-US" w:bidi="ar-SA"/>
      </w:rPr>
    </w:lvl>
    <w:lvl w:ilvl="4" w:tplc="FE42E7F2">
      <w:numFmt w:val="bullet"/>
      <w:lvlText w:val="•"/>
      <w:lvlJc w:val="left"/>
      <w:pPr>
        <w:ind w:left="4900" w:hanging="360"/>
      </w:pPr>
      <w:rPr>
        <w:rFonts w:hint="default"/>
        <w:lang w:val="es-ES" w:eastAsia="en-US" w:bidi="ar-SA"/>
      </w:rPr>
    </w:lvl>
    <w:lvl w:ilvl="5" w:tplc="AEEACCF4">
      <w:numFmt w:val="bullet"/>
      <w:lvlText w:val="•"/>
      <w:lvlJc w:val="left"/>
      <w:pPr>
        <w:ind w:left="5855" w:hanging="360"/>
      </w:pPr>
      <w:rPr>
        <w:rFonts w:hint="default"/>
        <w:lang w:val="es-ES" w:eastAsia="en-US" w:bidi="ar-SA"/>
      </w:rPr>
    </w:lvl>
    <w:lvl w:ilvl="6" w:tplc="5F941762">
      <w:numFmt w:val="bullet"/>
      <w:lvlText w:val="•"/>
      <w:lvlJc w:val="left"/>
      <w:pPr>
        <w:ind w:left="6810" w:hanging="360"/>
      </w:pPr>
      <w:rPr>
        <w:rFonts w:hint="default"/>
        <w:lang w:val="es-ES" w:eastAsia="en-US" w:bidi="ar-SA"/>
      </w:rPr>
    </w:lvl>
    <w:lvl w:ilvl="7" w:tplc="8AE856E4">
      <w:numFmt w:val="bullet"/>
      <w:lvlText w:val="•"/>
      <w:lvlJc w:val="left"/>
      <w:pPr>
        <w:ind w:left="7765" w:hanging="360"/>
      </w:pPr>
      <w:rPr>
        <w:rFonts w:hint="default"/>
        <w:lang w:val="es-ES" w:eastAsia="en-US" w:bidi="ar-SA"/>
      </w:rPr>
    </w:lvl>
    <w:lvl w:ilvl="8" w:tplc="D22ED66C">
      <w:numFmt w:val="bullet"/>
      <w:lvlText w:val="•"/>
      <w:lvlJc w:val="left"/>
      <w:pPr>
        <w:ind w:left="8721" w:hanging="360"/>
      </w:pPr>
      <w:rPr>
        <w:rFonts w:hint="default"/>
        <w:lang w:val="es-ES" w:eastAsia="en-US" w:bidi="ar-SA"/>
      </w:rPr>
    </w:lvl>
  </w:abstractNum>
  <w:abstractNum w:abstractNumId="809" w15:restartNumberingAfterBreak="0">
    <w:nsid w:val="7D3820C2"/>
    <w:multiLevelType w:val="hybridMultilevel"/>
    <w:tmpl w:val="D2966254"/>
    <w:lvl w:ilvl="0" w:tplc="85A6C92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102611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E31A068C">
      <w:numFmt w:val="bullet"/>
      <w:lvlText w:val="•"/>
      <w:lvlJc w:val="left"/>
      <w:pPr>
        <w:ind w:left="2141" w:hanging="360"/>
      </w:pPr>
      <w:rPr>
        <w:rFonts w:hint="default"/>
        <w:lang w:val="es-ES" w:eastAsia="en-US" w:bidi="ar-SA"/>
      </w:rPr>
    </w:lvl>
    <w:lvl w:ilvl="3" w:tplc="9020B5B6">
      <w:numFmt w:val="bullet"/>
      <w:lvlText w:val="•"/>
      <w:lvlJc w:val="left"/>
      <w:pPr>
        <w:ind w:left="3202" w:hanging="360"/>
      </w:pPr>
      <w:rPr>
        <w:rFonts w:hint="default"/>
        <w:lang w:val="es-ES" w:eastAsia="en-US" w:bidi="ar-SA"/>
      </w:rPr>
    </w:lvl>
    <w:lvl w:ilvl="4" w:tplc="975C4E82">
      <w:numFmt w:val="bullet"/>
      <w:lvlText w:val="•"/>
      <w:lvlJc w:val="left"/>
      <w:pPr>
        <w:ind w:left="4263" w:hanging="360"/>
      </w:pPr>
      <w:rPr>
        <w:rFonts w:hint="default"/>
        <w:lang w:val="es-ES" w:eastAsia="en-US" w:bidi="ar-SA"/>
      </w:rPr>
    </w:lvl>
    <w:lvl w:ilvl="5" w:tplc="21C6236C">
      <w:numFmt w:val="bullet"/>
      <w:lvlText w:val="•"/>
      <w:lvlJc w:val="left"/>
      <w:pPr>
        <w:ind w:left="5325" w:hanging="360"/>
      </w:pPr>
      <w:rPr>
        <w:rFonts w:hint="default"/>
        <w:lang w:val="es-ES" w:eastAsia="en-US" w:bidi="ar-SA"/>
      </w:rPr>
    </w:lvl>
    <w:lvl w:ilvl="6" w:tplc="2C1462E6">
      <w:numFmt w:val="bullet"/>
      <w:lvlText w:val="•"/>
      <w:lvlJc w:val="left"/>
      <w:pPr>
        <w:ind w:left="6386" w:hanging="360"/>
      </w:pPr>
      <w:rPr>
        <w:rFonts w:hint="default"/>
        <w:lang w:val="es-ES" w:eastAsia="en-US" w:bidi="ar-SA"/>
      </w:rPr>
    </w:lvl>
    <w:lvl w:ilvl="7" w:tplc="93D6DC02">
      <w:numFmt w:val="bullet"/>
      <w:lvlText w:val="•"/>
      <w:lvlJc w:val="left"/>
      <w:pPr>
        <w:ind w:left="7447" w:hanging="360"/>
      </w:pPr>
      <w:rPr>
        <w:rFonts w:hint="default"/>
        <w:lang w:val="es-ES" w:eastAsia="en-US" w:bidi="ar-SA"/>
      </w:rPr>
    </w:lvl>
    <w:lvl w:ilvl="8" w:tplc="E514C43E">
      <w:numFmt w:val="bullet"/>
      <w:lvlText w:val="•"/>
      <w:lvlJc w:val="left"/>
      <w:pPr>
        <w:ind w:left="8508" w:hanging="360"/>
      </w:pPr>
      <w:rPr>
        <w:rFonts w:hint="default"/>
        <w:lang w:val="es-ES" w:eastAsia="en-US" w:bidi="ar-SA"/>
      </w:rPr>
    </w:lvl>
  </w:abstractNum>
  <w:abstractNum w:abstractNumId="810" w15:restartNumberingAfterBreak="0">
    <w:nsid w:val="7D6134D1"/>
    <w:multiLevelType w:val="hybridMultilevel"/>
    <w:tmpl w:val="C2CA744C"/>
    <w:lvl w:ilvl="0" w:tplc="2940D5D8">
      <w:numFmt w:val="bullet"/>
      <w:lvlText w:val="-"/>
      <w:lvlJc w:val="left"/>
      <w:pPr>
        <w:ind w:left="1065" w:hanging="360"/>
      </w:pPr>
      <w:rPr>
        <w:rFonts w:ascii="Microsoft Sans Serif" w:eastAsia="Microsoft Sans Serif" w:hAnsi="Microsoft Sans Serif" w:cs="Microsoft Sans Serif" w:hint="default"/>
        <w:b w:val="0"/>
        <w:bCs w:val="0"/>
        <w:i w:val="0"/>
        <w:iCs w:val="0"/>
        <w:spacing w:val="0"/>
        <w:w w:val="168"/>
        <w:sz w:val="22"/>
        <w:szCs w:val="22"/>
        <w:lang w:val="es-ES" w:eastAsia="en-US" w:bidi="ar-SA"/>
      </w:rPr>
    </w:lvl>
    <w:lvl w:ilvl="1" w:tplc="549C4CE0">
      <w:numFmt w:val="bullet"/>
      <w:lvlText w:val="•"/>
      <w:lvlJc w:val="left"/>
      <w:pPr>
        <w:ind w:left="2017" w:hanging="360"/>
      </w:pPr>
      <w:rPr>
        <w:rFonts w:hint="default"/>
        <w:lang w:val="es-ES" w:eastAsia="en-US" w:bidi="ar-SA"/>
      </w:rPr>
    </w:lvl>
    <w:lvl w:ilvl="2" w:tplc="C3985256">
      <w:numFmt w:val="bullet"/>
      <w:lvlText w:val="•"/>
      <w:lvlJc w:val="left"/>
      <w:pPr>
        <w:ind w:left="2974" w:hanging="360"/>
      </w:pPr>
      <w:rPr>
        <w:rFonts w:hint="default"/>
        <w:lang w:val="es-ES" w:eastAsia="en-US" w:bidi="ar-SA"/>
      </w:rPr>
    </w:lvl>
    <w:lvl w:ilvl="3" w:tplc="08609242">
      <w:numFmt w:val="bullet"/>
      <w:lvlText w:val="•"/>
      <w:lvlJc w:val="left"/>
      <w:pPr>
        <w:ind w:left="3931" w:hanging="360"/>
      </w:pPr>
      <w:rPr>
        <w:rFonts w:hint="default"/>
        <w:lang w:val="es-ES" w:eastAsia="en-US" w:bidi="ar-SA"/>
      </w:rPr>
    </w:lvl>
    <w:lvl w:ilvl="4" w:tplc="8E0A8B38">
      <w:numFmt w:val="bullet"/>
      <w:lvlText w:val="•"/>
      <w:lvlJc w:val="left"/>
      <w:pPr>
        <w:ind w:left="4888" w:hanging="360"/>
      </w:pPr>
      <w:rPr>
        <w:rFonts w:hint="default"/>
        <w:lang w:val="es-ES" w:eastAsia="en-US" w:bidi="ar-SA"/>
      </w:rPr>
    </w:lvl>
    <w:lvl w:ilvl="5" w:tplc="4A2E1606">
      <w:numFmt w:val="bullet"/>
      <w:lvlText w:val="•"/>
      <w:lvlJc w:val="left"/>
      <w:pPr>
        <w:ind w:left="5845" w:hanging="360"/>
      </w:pPr>
      <w:rPr>
        <w:rFonts w:hint="default"/>
        <w:lang w:val="es-ES" w:eastAsia="en-US" w:bidi="ar-SA"/>
      </w:rPr>
    </w:lvl>
    <w:lvl w:ilvl="6" w:tplc="26B4276A">
      <w:numFmt w:val="bullet"/>
      <w:lvlText w:val="•"/>
      <w:lvlJc w:val="left"/>
      <w:pPr>
        <w:ind w:left="6802" w:hanging="360"/>
      </w:pPr>
      <w:rPr>
        <w:rFonts w:hint="default"/>
        <w:lang w:val="es-ES" w:eastAsia="en-US" w:bidi="ar-SA"/>
      </w:rPr>
    </w:lvl>
    <w:lvl w:ilvl="7" w:tplc="8D6CEBEE">
      <w:numFmt w:val="bullet"/>
      <w:lvlText w:val="•"/>
      <w:lvlJc w:val="left"/>
      <w:pPr>
        <w:ind w:left="7759" w:hanging="360"/>
      </w:pPr>
      <w:rPr>
        <w:rFonts w:hint="default"/>
        <w:lang w:val="es-ES" w:eastAsia="en-US" w:bidi="ar-SA"/>
      </w:rPr>
    </w:lvl>
    <w:lvl w:ilvl="8" w:tplc="8F3C5F4A">
      <w:numFmt w:val="bullet"/>
      <w:lvlText w:val="•"/>
      <w:lvlJc w:val="left"/>
      <w:pPr>
        <w:ind w:left="8717" w:hanging="360"/>
      </w:pPr>
      <w:rPr>
        <w:rFonts w:hint="default"/>
        <w:lang w:val="es-ES" w:eastAsia="en-US" w:bidi="ar-SA"/>
      </w:rPr>
    </w:lvl>
  </w:abstractNum>
  <w:abstractNum w:abstractNumId="811" w15:restartNumberingAfterBreak="0">
    <w:nsid w:val="7D8658F9"/>
    <w:multiLevelType w:val="hybridMultilevel"/>
    <w:tmpl w:val="16FE4BAA"/>
    <w:lvl w:ilvl="0" w:tplc="3692F04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CA48B1E">
      <w:numFmt w:val="bullet"/>
      <w:lvlText w:val="•"/>
      <w:lvlJc w:val="left"/>
      <w:pPr>
        <w:ind w:left="2035" w:hanging="360"/>
      </w:pPr>
      <w:rPr>
        <w:rFonts w:hint="default"/>
        <w:lang w:val="es-ES" w:eastAsia="en-US" w:bidi="ar-SA"/>
      </w:rPr>
    </w:lvl>
    <w:lvl w:ilvl="2" w:tplc="A582E85E">
      <w:numFmt w:val="bullet"/>
      <w:lvlText w:val="•"/>
      <w:lvlJc w:val="left"/>
      <w:pPr>
        <w:ind w:left="2990" w:hanging="360"/>
      </w:pPr>
      <w:rPr>
        <w:rFonts w:hint="default"/>
        <w:lang w:val="es-ES" w:eastAsia="en-US" w:bidi="ar-SA"/>
      </w:rPr>
    </w:lvl>
    <w:lvl w:ilvl="3" w:tplc="EE7CA3B8">
      <w:numFmt w:val="bullet"/>
      <w:lvlText w:val="•"/>
      <w:lvlJc w:val="left"/>
      <w:pPr>
        <w:ind w:left="3945" w:hanging="360"/>
      </w:pPr>
      <w:rPr>
        <w:rFonts w:hint="default"/>
        <w:lang w:val="es-ES" w:eastAsia="en-US" w:bidi="ar-SA"/>
      </w:rPr>
    </w:lvl>
    <w:lvl w:ilvl="4" w:tplc="4E8A840C">
      <w:numFmt w:val="bullet"/>
      <w:lvlText w:val="•"/>
      <w:lvlJc w:val="left"/>
      <w:pPr>
        <w:ind w:left="4900" w:hanging="360"/>
      </w:pPr>
      <w:rPr>
        <w:rFonts w:hint="default"/>
        <w:lang w:val="es-ES" w:eastAsia="en-US" w:bidi="ar-SA"/>
      </w:rPr>
    </w:lvl>
    <w:lvl w:ilvl="5" w:tplc="3E886388">
      <w:numFmt w:val="bullet"/>
      <w:lvlText w:val="•"/>
      <w:lvlJc w:val="left"/>
      <w:pPr>
        <w:ind w:left="5855" w:hanging="360"/>
      </w:pPr>
      <w:rPr>
        <w:rFonts w:hint="default"/>
        <w:lang w:val="es-ES" w:eastAsia="en-US" w:bidi="ar-SA"/>
      </w:rPr>
    </w:lvl>
    <w:lvl w:ilvl="6" w:tplc="D9BE067E">
      <w:numFmt w:val="bullet"/>
      <w:lvlText w:val="•"/>
      <w:lvlJc w:val="left"/>
      <w:pPr>
        <w:ind w:left="6810" w:hanging="360"/>
      </w:pPr>
      <w:rPr>
        <w:rFonts w:hint="default"/>
        <w:lang w:val="es-ES" w:eastAsia="en-US" w:bidi="ar-SA"/>
      </w:rPr>
    </w:lvl>
    <w:lvl w:ilvl="7" w:tplc="605C2914">
      <w:numFmt w:val="bullet"/>
      <w:lvlText w:val="•"/>
      <w:lvlJc w:val="left"/>
      <w:pPr>
        <w:ind w:left="7765" w:hanging="360"/>
      </w:pPr>
      <w:rPr>
        <w:rFonts w:hint="default"/>
        <w:lang w:val="es-ES" w:eastAsia="en-US" w:bidi="ar-SA"/>
      </w:rPr>
    </w:lvl>
    <w:lvl w:ilvl="8" w:tplc="33FE1A80">
      <w:numFmt w:val="bullet"/>
      <w:lvlText w:val="•"/>
      <w:lvlJc w:val="left"/>
      <w:pPr>
        <w:ind w:left="8721" w:hanging="360"/>
      </w:pPr>
      <w:rPr>
        <w:rFonts w:hint="default"/>
        <w:lang w:val="es-ES" w:eastAsia="en-US" w:bidi="ar-SA"/>
      </w:rPr>
    </w:lvl>
  </w:abstractNum>
  <w:abstractNum w:abstractNumId="812" w15:restartNumberingAfterBreak="0">
    <w:nsid w:val="7D893601"/>
    <w:multiLevelType w:val="hybridMultilevel"/>
    <w:tmpl w:val="F1D4F6C4"/>
    <w:lvl w:ilvl="0" w:tplc="590CB1D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07A1340">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02ACBCE4">
      <w:numFmt w:val="bullet"/>
      <w:lvlText w:val="•"/>
      <w:lvlJc w:val="left"/>
      <w:pPr>
        <w:ind w:left="2141" w:hanging="360"/>
      </w:pPr>
      <w:rPr>
        <w:rFonts w:hint="default"/>
        <w:lang w:val="es-ES" w:eastAsia="en-US" w:bidi="ar-SA"/>
      </w:rPr>
    </w:lvl>
    <w:lvl w:ilvl="3" w:tplc="0C48897C">
      <w:numFmt w:val="bullet"/>
      <w:lvlText w:val="•"/>
      <w:lvlJc w:val="left"/>
      <w:pPr>
        <w:ind w:left="3202" w:hanging="360"/>
      </w:pPr>
      <w:rPr>
        <w:rFonts w:hint="default"/>
        <w:lang w:val="es-ES" w:eastAsia="en-US" w:bidi="ar-SA"/>
      </w:rPr>
    </w:lvl>
    <w:lvl w:ilvl="4" w:tplc="02A27A1E">
      <w:numFmt w:val="bullet"/>
      <w:lvlText w:val="•"/>
      <w:lvlJc w:val="left"/>
      <w:pPr>
        <w:ind w:left="4263" w:hanging="360"/>
      </w:pPr>
      <w:rPr>
        <w:rFonts w:hint="default"/>
        <w:lang w:val="es-ES" w:eastAsia="en-US" w:bidi="ar-SA"/>
      </w:rPr>
    </w:lvl>
    <w:lvl w:ilvl="5" w:tplc="5CA8033E">
      <w:numFmt w:val="bullet"/>
      <w:lvlText w:val="•"/>
      <w:lvlJc w:val="left"/>
      <w:pPr>
        <w:ind w:left="5325" w:hanging="360"/>
      </w:pPr>
      <w:rPr>
        <w:rFonts w:hint="default"/>
        <w:lang w:val="es-ES" w:eastAsia="en-US" w:bidi="ar-SA"/>
      </w:rPr>
    </w:lvl>
    <w:lvl w:ilvl="6" w:tplc="A4E0A282">
      <w:numFmt w:val="bullet"/>
      <w:lvlText w:val="•"/>
      <w:lvlJc w:val="left"/>
      <w:pPr>
        <w:ind w:left="6386" w:hanging="360"/>
      </w:pPr>
      <w:rPr>
        <w:rFonts w:hint="default"/>
        <w:lang w:val="es-ES" w:eastAsia="en-US" w:bidi="ar-SA"/>
      </w:rPr>
    </w:lvl>
    <w:lvl w:ilvl="7" w:tplc="F30815AE">
      <w:numFmt w:val="bullet"/>
      <w:lvlText w:val="•"/>
      <w:lvlJc w:val="left"/>
      <w:pPr>
        <w:ind w:left="7447" w:hanging="360"/>
      </w:pPr>
      <w:rPr>
        <w:rFonts w:hint="default"/>
        <w:lang w:val="es-ES" w:eastAsia="en-US" w:bidi="ar-SA"/>
      </w:rPr>
    </w:lvl>
    <w:lvl w:ilvl="8" w:tplc="21143E16">
      <w:numFmt w:val="bullet"/>
      <w:lvlText w:val="•"/>
      <w:lvlJc w:val="left"/>
      <w:pPr>
        <w:ind w:left="8508" w:hanging="360"/>
      </w:pPr>
      <w:rPr>
        <w:rFonts w:hint="default"/>
        <w:lang w:val="es-ES" w:eastAsia="en-US" w:bidi="ar-SA"/>
      </w:rPr>
    </w:lvl>
  </w:abstractNum>
  <w:abstractNum w:abstractNumId="813" w15:restartNumberingAfterBreak="0">
    <w:nsid w:val="7D9D3752"/>
    <w:multiLevelType w:val="hybridMultilevel"/>
    <w:tmpl w:val="15F6EE18"/>
    <w:lvl w:ilvl="0" w:tplc="9EE661E8">
      <w:start w:val="1"/>
      <w:numFmt w:val="decimal"/>
      <w:lvlText w:val="%1."/>
      <w:lvlJc w:val="left"/>
      <w:pPr>
        <w:ind w:left="1140" w:hanging="428"/>
      </w:pPr>
      <w:rPr>
        <w:rFonts w:ascii="Century Gothic" w:eastAsia="Century Gothic" w:hAnsi="Century Gothic" w:cs="Century Gothic" w:hint="default"/>
        <w:b w:val="0"/>
        <w:bCs w:val="0"/>
        <w:i w:val="0"/>
        <w:iCs w:val="0"/>
        <w:spacing w:val="-1"/>
        <w:w w:val="113"/>
        <w:sz w:val="22"/>
        <w:szCs w:val="22"/>
        <w:lang w:val="es-ES" w:eastAsia="en-US" w:bidi="ar-SA"/>
      </w:rPr>
    </w:lvl>
    <w:lvl w:ilvl="1" w:tplc="6778E67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87436C0">
      <w:numFmt w:val="bullet"/>
      <w:lvlText w:val="•"/>
      <w:lvlJc w:val="left"/>
      <w:pPr>
        <w:ind w:left="2194" w:hanging="360"/>
      </w:pPr>
      <w:rPr>
        <w:rFonts w:hint="default"/>
        <w:lang w:val="es-ES" w:eastAsia="en-US" w:bidi="ar-SA"/>
      </w:rPr>
    </w:lvl>
    <w:lvl w:ilvl="3" w:tplc="F54048C4">
      <w:numFmt w:val="bullet"/>
      <w:lvlText w:val="•"/>
      <w:lvlJc w:val="left"/>
      <w:pPr>
        <w:ind w:left="3249" w:hanging="360"/>
      </w:pPr>
      <w:rPr>
        <w:rFonts w:hint="default"/>
        <w:lang w:val="es-ES" w:eastAsia="en-US" w:bidi="ar-SA"/>
      </w:rPr>
    </w:lvl>
    <w:lvl w:ilvl="4" w:tplc="DF0A4756">
      <w:numFmt w:val="bullet"/>
      <w:lvlText w:val="•"/>
      <w:lvlJc w:val="left"/>
      <w:pPr>
        <w:ind w:left="4303" w:hanging="360"/>
      </w:pPr>
      <w:rPr>
        <w:rFonts w:hint="default"/>
        <w:lang w:val="es-ES" w:eastAsia="en-US" w:bidi="ar-SA"/>
      </w:rPr>
    </w:lvl>
    <w:lvl w:ilvl="5" w:tplc="3572A52C">
      <w:numFmt w:val="bullet"/>
      <w:lvlText w:val="•"/>
      <w:lvlJc w:val="left"/>
      <w:pPr>
        <w:ind w:left="5358" w:hanging="360"/>
      </w:pPr>
      <w:rPr>
        <w:rFonts w:hint="default"/>
        <w:lang w:val="es-ES" w:eastAsia="en-US" w:bidi="ar-SA"/>
      </w:rPr>
    </w:lvl>
    <w:lvl w:ilvl="6" w:tplc="3238E3A2">
      <w:numFmt w:val="bullet"/>
      <w:lvlText w:val="•"/>
      <w:lvlJc w:val="left"/>
      <w:pPr>
        <w:ind w:left="6413" w:hanging="360"/>
      </w:pPr>
      <w:rPr>
        <w:rFonts w:hint="default"/>
        <w:lang w:val="es-ES" w:eastAsia="en-US" w:bidi="ar-SA"/>
      </w:rPr>
    </w:lvl>
    <w:lvl w:ilvl="7" w:tplc="73EEEF56">
      <w:numFmt w:val="bullet"/>
      <w:lvlText w:val="•"/>
      <w:lvlJc w:val="left"/>
      <w:pPr>
        <w:ind w:left="7467" w:hanging="360"/>
      </w:pPr>
      <w:rPr>
        <w:rFonts w:hint="default"/>
        <w:lang w:val="es-ES" w:eastAsia="en-US" w:bidi="ar-SA"/>
      </w:rPr>
    </w:lvl>
    <w:lvl w:ilvl="8" w:tplc="36B4DE72">
      <w:numFmt w:val="bullet"/>
      <w:lvlText w:val="•"/>
      <w:lvlJc w:val="left"/>
      <w:pPr>
        <w:ind w:left="8522" w:hanging="360"/>
      </w:pPr>
      <w:rPr>
        <w:rFonts w:hint="default"/>
        <w:lang w:val="es-ES" w:eastAsia="en-US" w:bidi="ar-SA"/>
      </w:rPr>
    </w:lvl>
  </w:abstractNum>
  <w:abstractNum w:abstractNumId="814" w15:restartNumberingAfterBreak="0">
    <w:nsid w:val="7DEF01A1"/>
    <w:multiLevelType w:val="hybridMultilevel"/>
    <w:tmpl w:val="4D10E206"/>
    <w:lvl w:ilvl="0" w:tplc="B204D3BA">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3626A7D4">
      <w:numFmt w:val="bullet"/>
      <w:lvlText w:val="•"/>
      <w:lvlJc w:val="left"/>
      <w:pPr>
        <w:ind w:left="2035" w:hanging="348"/>
      </w:pPr>
      <w:rPr>
        <w:rFonts w:hint="default"/>
        <w:lang w:val="es-ES" w:eastAsia="en-US" w:bidi="ar-SA"/>
      </w:rPr>
    </w:lvl>
    <w:lvl w:ilvl="2" w:tplc="F0CC6478">
      <w:numFmt w:val="bullet"/>
      <w:lvlText w:val="•"/>
      <w:lvlJc w:val="left"/>
      <w:pPr>
        <w:ind w:left="2990" w:hanging="348"/>
      </w:pPr>
      <w:rPr>
        <w:rFonts w:hint="default"/>
        <w:lang w:val="es-ES" w:eastAsia="en-US" w:bidi="ar-SA"/>
      </w:rPr>
    </w:lvl>
    <w:lvl w:ilvl="3" w:tplc="C03EC16C">
      <w:numFmt w:val="bullet"/>
      <w:lvlText w:val="•"/>
      <w:lvlJc w:val="left"/>
      <w:pPr>
        <w:ind w:left="3945" w:hanging="348"/>
      </w:pPr>
      <w:rPr>
        <w:rFonts w:hint="default"/>
        <w:lang w:val="es-ES" w:eastAsia="en-US" w:bidi="ar-SA"/>
      </w:rPr>
    </w:lvl>
    <w:lvl w:ilvl="4" w:tplc="D7382DDA">
      <w:numFmt w:val="bullet"/>
      <w:lvlText w:val="•"/>
      <w:lvlJc w:val="left"/>
      <w:pPr>
        <w:ind w:left="4900" w:hanging="348"/>
      </w:pPr>
      <w:rPr>
        <w:rFonts w:hint="default"/>
        <w:lang w:val="es-ES" w:eastAsia="en-US" w:bidi="ar-SA"/>
      </w:rPr>
    </w:lvl>
    <w:lvl w:ilvl="5" w:tplc="71287866">
      <w:numFmt w:val="bullet"/>
      <w:lvlText w:val="•"/>
      <w:lvlJc w:val="left"/>
      <w:pPr>
        <w:ind w:left="5855" w:hanging="348"/>
      </w:pPr>
      <w:rPr>
        <w:rFonts w:hint="default"/>
        <w:lang w:val="es-ES" w:eastAsia="en-US" w:bidi="ar-SA"/>
      </w:rPr>
    </w:lvl>
    <w:lvl w:ilvl="6" w:tplc="5F664616">
      <w:numFmt w:val="bullet"/>
      <w:lvlText w:val="•"/>
      <w:lvlJc w:val="left"/>
      <w:pPr>
        <w:ind w:left="6810" w:hanging="348"/>
      </w:pPr>
      <w:rPr>
        <w:rFonts w:hint="default"/>
        <w:lang w:val="es-ES" w:eastAsia="en-US" w:bidi="ar-SA"/>
      </w:rPr>
    </w:lvl>
    <w:lvl w:ilvl="7" w:tplc="411A0FB6">
      <w:numFmt w:val="bullet"/>
      <w:lvlText w:val="•"/>
      <w:lvlJc w:val="left"/>
      <w:pPr>
        <w:ind w:left="7765" w:hanging="348"/>
      </w:pPr>
      <w:rPr>
        <w:rFonts w:hint="default"/>
        <w:lang w:val="es-ES" w:eastAsia="en-US" w:bidi="ar-SA"/>
      </w:rPr>
    </w:lvl>
    <w:lvl w:ilvl="8" w:tplc="2D186E1A">
      <w:numFmt w:val="bullet"/>
      <w:lvlText w:val="•"/>
      <w:lvlJc w:val="left"/>
      <w:pPr>
        <w:ind w:left="8721" w:hanging="348"/>
      </w:pPr>
      <w:rPr>
        <w:rFonts w:hint="default"/>
        <w:lang w:val="es-ES" w:eastAsia="en-US" w:bidi="ar-SA"/>
      </w:rPr>
    </w:lvl>
  </w:abstractNum>
  <w:abstractNum w:abstractNumId="815" w15:restartNumberingAfterBreak="0">
    <w:nsid w:val="7DF60AD8"/>
    <w:multiLevelType w:val="hybridMultilevel"/>
    <w:tmpl w:val="5C60626E"/>
    <w:lvl w:ilvl="0" w:tplc="70CEEF88">
      <w:start w:val="1"/>
      <w:numFmt w:val="lowerLetter"/>
      <w:lvlText w:val="%1)"/>
      <w:lvlJc w:val="left"/>
      <w:pPr>
        <w:ind w:left="606" w:hanging="254"/>
      </w:pPr>
      <w:rPr>
        <w:rFonts w:ascii="Microsoft Sans Serif" w:eastAsia="Microsoft Sans Serif" w:hAnsi="Microsoft Sans Serif" w:cs="Microsoft Sans Serif" w:hint="default"/>
        <w:b w:val="0"/>
        <w:bCs w:val="0"/>
        <w:i w:val="0"/>
        <w:iCs w:val="0"/>
        <w:spacing w:val="0"/>
        <w:w w:val="94"/>
        <w:sz w:val="22"/>
        <w:szCs w:val="22"/>
        <w:lang w:val="es-ES" w:eastAsia="en-US" w:bidi="ar-SA"/>
      </w:rPr>
    </w:lvl>
    <w:lvl w:ilvl="1" w:tplc="E14E250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438170C">
      <w:numFmt w:val="bullet"/>
      <w:lvlText w:val="•"/>
      <w:lvlJc w:val="left"/>
      <w:pPr>
        <w:ind w:left="2141" w:hanging="360"/>
      </w:pPr>
      <w:rPr>
        <w:rFonts w:hint="default"/>
        <w:lang w:val="es-ES" w:eastAsia="en-US" w:bidi="ar-SA"/>
      </w:rPr>
    </w:lvl>
    <w:lvl w:ilvl="3" w:tplc="73065120">
      <w:numFmt w:val="bullet"/>
      <w:lvlText w:val="•"/>
      <w:lvlJc w:val="left"/>
      <w:pPr>
        <w:ind w:left="3202" w:hanging="360"/>
      </w:pPr>
      <w:rPr>
        <w:rFonts w:hint="default"/>
        <w:lang w:val="es-ES" w:eastAsia="en-US" w:bidi="ar-SA"/>
      </w:rPr>
    </w:lvl>
    <w:lvl w:ilvl="4" w:tplc="CD6EA802">
      <w:numFmt w:val="bullet"/>
      <w:lvlText w:val="•"/>
      <w:lvlJc w:val="left"/>
      <w:pPr>
        <w:ind w:left="4263" w:hanging="360"/>
      </w:pPr>
      <w:rPr>
        <w:rFonts w:hint="default"/>
        <w:lang w:val="es-ES" w:eastAsia="en-US" w:bidi="ar-SA"/>
      </w:rPr>
    </w:lvl>
    <w:lvl w:ilvl="5" w:tplc="F72282EA">
      <w:numFmt w:val="bullet"/>
      <w:lvlText w:val="•"/>
      <w:lvlJc w:val="left"/>
      <w:pPr>
        <w:ind w:left="5325" w:hanging="360"/>
      </w:pPr>
      <w:rPr>
        <w:rFonts w:hint="default"/>
        <w:lang w:val="es-ES" w:eastAsia="en-US" w:bidi="ar-SA"/>
      </w:rPr>
    </w:lvl>
    <w:lvl w:ilvl="6" w:tplc="E37CA9C8">
      <w:numFmt w:val="bullet"/>
      <w:lvlText w:val="•"/>
      <w:lvlJc w:val="left"/>
      <w:pPr>
        <w:ind w:left="6386" w:hanging="360"/>
      </w:pPr>
      <w:rPr>
        <w:rFonts w:hint="default"/>
        <w:lang w:val="es-ES" w:eastAsia="en-US" w:bidi="ar-SA"/>
      </w:rPr>
    </w:lvl>
    <w:lvl w:ilvl="7" w:tplc="E430B660">
      <w:numFmt w:val="bullet"/>
      <w:lvlText w:val="•"/>
      <w:lvlJc w:val="left"/>
      <w:pPr>
        <w:ind w:left="7447" w:hanging="360"/>
      </w:pPr>
      <w:rPr>
        <w:rFonts w:hint="default"/>
        <w:lang w:val="es-ES" w:eastAsia="en-US" w:bidi="ar-SA"/>
      </w:rPr>
    </w:lvl>
    <w:lvl w:ilvl="8" w:tplc="EECEE3C8">
      <w:numFmt w:val="bullet"/>
      <w:lvlText w:val="•"/>
      <w:lvlJc w:val="left"/>
      <w:pPr>
        <w:ind w:left="8508" w:hanging="360"/>
      </w:pPr>
      <w:rPr>
        <w:rFonts w:hint="default"/>
        <w:lang w:val="es-ES" w:eastAsia="en-US" w:bidi="ar-SA"/>
      </w:rPr>
    </w:lvl>
  </w:abstractNum>
  <w:abstractNum w:abstractNumId="816" w15:restartNumberingAfterBreak="0">
    <w:nsid w:val="7DFE45FA"/>
    <w:multiLevelType w:val="hybridMultilevel"/>
    <w:tmpl w:val="A1B63FA0"/>
    <w:lvl w:ilvl="0" w:tplc="423088C8">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0B88CB2A">
      <w:numFmt w:val="bullet"/>
      <w:lvlText w:val="•"/>
      <w:lvlJc w:val="left"/>
      <w:pPr>
        <w:ind w:left="1963" w:hanging="360"/>
      </w:pPr>
      <w:rPr>
        <w:rFonts w:hint="default"/>
        <w:lang w:val="es-ES" w:eastAsia="en-US" w:bidi="ar-SA"/>
      </w:rPr>
    </w:lvl>
    <w:lvl w:ilvl="2" w:tplc="B19C2F16">
      <w:numFmt w:val="bullet"/>
      <w:lvlText w:val="•"/>
      <w:lvlJc w:val="left"/>
      <w:pPr>
        <w:ind w:left="2926" w:hanging="360"/>
      </w:pPr>
      <w:rPr>
        <w:rFonts w:hint="default"/>
        <w:lang w:val="es-ES" w:eastAsia="en-US" w:bidi="ar-SA"/>
      </w:rPr>
    </w:lvl>
    <w:lvl w:ilvl="3" w:tplc="EC96B388">
      <w:numFmt w:val="bullet"/>
      <w:lvlText w:val="•"/>
      <w:lvlJc w:val="left"/>
      <w:pPr>
        <w:ind w:left="3889" w:hanging="360"/>
      </w:pPr>
      <w:rPr>
        <w:rFonts w:hint="default"/>
        <w:lang w:val="es-ES" w:eastAsia="en-US" w:bidi="ar-SA"/>
      </w:rPr>
    </w:lvl>
    <w:lvl w:ilvl="4" w:tplc="18E8D4B6">
      <w:numFmt w:val="bullet"/>
      <w:lvlText w:val="•"/>
      <w:lvlJc w:val="left"/>
      <w:pPr>
        <w:ind w:left="4852" w:hanging="360"/>
      </w:pPr>
      <w:rPr>
        <w:rFonts w:hint="default"/>
        <w:lang w:val="es-ES" w:eastAsia="en-US" w:bidi="ar-SA"/>
      </w:rPr>
    </w:lvl>
    <w:lvl w:ilvl="5" w:tplc="DA1E68CE">
      <w:numFmt w:val="bullet"/>
      <w:lvlText w:val="•"/>
      <w:lvlJc w:val="left"/>
      <w:pPr>
        <w:ind w:left="5815" w:hanging="360"/>
      </w:pPr>
      <w:rPr>
        <w:rFonts w:hint="default"/>
        <w:lang w:val="es-ES" w:eastAsia="en-US" w:bidi="ar-SA"/>
      </w:rPr>
    </w:lvl>
    <w:lvl w:ilvl="6" w:tplc="231C4568">
      <w:numFmt w:val="bullet"/>
      <w:lvlText w:val="•"/>
      <w:lvlJc w:val="left"/>
      <w:pPr>
        <w:ind w:left="6778" w:hanging="360"/>
      </w:pPr>
      <w:rPr>
        <w:rFonts w:hint="default"/>
        <w:lang w:val="es-ES" w:eastAsia="en-US" w:bidi="ar-SA"/>
      </w:rPr>
    </w:lvl>
    <w:lvl w:ilvl="7" w:tplc="1F401CC2">
      <w:numFmt w:val="bullet"/>
      <w:lvlText w:val="•"/>
      <w:lvlJc w:val="left"/>
      <w:pPr>
        <w:ind w:left="7741" w:hanging="360"/>
      </w:pPr>
      <w:rPr>
        <w:rFonts w:hint="default"/>
        <w:lang w:val="es-ES" w:eastAsia="en-US" w:bidi="ar-SA"/>
      </w:rPr>
    </w:lvl>
    <w:lvl w:ilvl="8" w:tplc="AE62599A">
      <w:numFmt w:val="bullet"/>
      <w:lvlText w:val="•"/>
      <w:lvlJc w:val="left"/>
      <w:pPr>
        <w:ind w:left="8705" w:hanging="360"/>
      </w:pPr>
      <w:rPr>
        <w:rFonts w:hint="default"/>
        <w:lang w:val="es-ES" w:eastAsia="en-US" w:bidi="ar-SA"/>
      </w:rPr>
    </w:lvl>
  </w:abstractNum>
  <w:abstractNum w:abstractNumId="817" w15:restartNumberingAfterBreak="0">
    <w:nsid w:val="7E165F1E"/>
    <w:multiLevelType w:val="hybridMultilevel"/>
    <w:tmpl w:val="ADF87048"/>
    <w:lvl w:ilvl="0" w:tplc="FDD4440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42C441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9CEA57E2">
      <w:numFmt w:val="bullet"/>
      <w:lvlText w:val="•"/>
      <w:lvlJc w:val="left"/>
      <w:pPr>
        <w:ind w:left="2990" w:hanging="360"/>
      </w:pPr>
      <w:rPr>
        <w:rFonts w:hint="default"/>
        <w:lang w:val="es-ES" w:eastAsia="en-US" w:bidi="ar-SA"/>
      </w:rPr>
    </w:lvl>
    <w:lvl w:ilvl="3" w:tplc="E3D4CD6E">
      <w:numFmt w:val="bullet"/>
      <w:lvlText w:val="•"/>
      <w:lvlJc w:val="left"/>
      <w:pPr>
        <w:ind w:left="3945" w:hanging="360"/>
      </w:pPr>
      <w:rPr>
        <w:rFonts w:hint="default"/>
        <w:lang w:val="es-ES" w:eastAsia="en-US" w:bidi="ar-SA"/>
      </w:rPr>
    </w:lvl>
    <w:lvl w:ilvl="4" w:tplc="B1A22BFC">
      <w:numFmt w:val="bullet"/>
      <w:lvlText w:val="•"/>
      <w:lvlJc w:val="left"/>
      <w:pPr>
        <w:ind w:left="4900" w:hanging="360"/>
      </w:pPr>
      <w:rPr>
        <w:rFonts w:hint="default"/>
        <w:lang w:val="es-ES" w:eastAsia="en-US" w:bidi="ar-SA"/>
      </w:rPr>
    </w:lvl>
    <w:lvl w:ilvl="5" w:tplc="EFF65858">
      <w:numFmt w:val="bullet"/>
      <w:lvlText w:val="•"/>
      <w:lvlJc w:val="left"/>
      <w:pPr>
        <w:ind w:left="5855" w:hanging="360"/>
      </w:pPr>
      <w:rPr>
        <w:rFonts w:hint="default"/>
        <w:lang w:val="es-ES" w:eastAsia="en-US" w:bidi="ar-SA"/>
      </w:rPr>
    </w:lvl>
    <w:lvl w:ilvl="6" w:tplc="B0BA53F8">
      <w:numFmt w:val="bullet"/>
      <w:lvlText w:val="•"/>
      <w:lvlJc w:val="left"/>
      <w:pPr>
        <w:ind w:left="6810" w:hanging="360"/>
      </w:pPr>
      <w:rPr>
        <w:rFonts w:hint="default"/>
        <w:lang w:val="es-ES" w:eastAsia="en-US" w:bidi="ar-SA"/>
      </w:rPr>
    </w:lvl>
    <w:lvl w:ilvl="7" w:tplc="EC88C91E">
      <w:numFmt w:val="bullet"/>
      <w:lvlText w:val="•"/>
      <w:lvlJc w:val="left"/>
      <w:pPr>
        <w:ind w:left="7765" w:hanging="360"/>
      </w:pPr>
      <w:rPr>
        <w:rFonts w:hint="default"/>
        <w:lang w:val="es-ES" w:eastAsia="en-US" w:bidi="ar-SA"/>
      </w:rPr>
    </w:lvl>
    <w:lvl w:ilvl="8" w:tplc="202CBF16">
      <w:numFmt w:val="bullet"/>
      <w:lvlText w:val="•"/>
      <w:lvlJc w:val="left"/>
      <w:pPr>
        <w:ind w:left="8721" w:hanging="360"/>
      </w:pPr>
      <w:rPr>
        <w:rFonts w:hint="default"/>
        <w:lang w:val="es-ES" w:eastAsia="en-US" w:bidi="ar-SA"/>
      </w:rPr>
    </w:lvl>
  </w:abstractNum>
  <w:abstractNum w:abstractNumId="818" w15:restartNumberingAfterBreak="0">
    <w:nsid w:val="7E4D1700"/>
    <w:multiLevelType w:val="hybridMultilevel"/>
    <w:tmpl w:val="1980CCF4"/>
    <w:lvl w:ilvl="0" w:tplc="4106F0BC">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E33E5BB2">
      <w:numFmt w:val="bullet"/>
      <w:lvlText w:val="•"/>
      <w:lvlJc w:val="left"/>
      <w:pPr>
        <w:ind w:left="1637" w:hanging="360"/>
      </w:pPr>
      <w:rPr>
        <w:rFonts w:hint="default"/>
        <w:lang w:val="es-ES" w:eastAsia="en-US" w:bidi="ar-SA"/>
      </w:rPr>
    </w:lvl>
    <w:lvl w:ilvl="2" w:tplc="1914806E">
      <w:numFmt w:val="bullet"/>
      <w:lvlText w:val="•"/>
      <w:lvlJc w:val="left"/>
      <w:pPr>
        <w:ind w:left="2455" w:hanging="360"/>
      </w:pPr>
      <w:rPr>
        <w:rFonts w:hint="default"/>
        <w:lang w:val="es-ES" w:eastAsia="en-US" w:bidi="ar-SA"/>
      </w:rPr>
    </w:lvl>
    <w:lvl w:ilvl="3" w:tplc="7A0A2CA4">
      <w:numFmt w:val="bullet"/>
      <w:lvlText w:val="•"/>
      <w:lvlJc w:val="left"/>
      <w:pPr>
        <w:ind w:left="3272" w:hanging="360"/>
      </w:pPr>
      <w:rPr>
        <w:rFonts w:hint="default"/>
        <w:lang w:val="es-ES" w:eastAsia="en-US" w:bidi="ar-SA"/>
      </w:rPr>
    </w:lvl>
    <w:lvl w:ilvl="4" w:tplc="FA6E199A">
      <w:numFmt w:val="bullet"/>
      <w:lvlText w:val="•"/>
      <w:lvlJc w:val="left"/>
      <w:pPr>
        <w:ind w:left="4090" w:hanging="360"/>
      </w:pPr>
      <w:rPr>
        <w:rFonts w:hint="default"/>
        <w:lang w:val="es-ES" w:eastAsia="en-US" w:bidi="ar-SA"/>
      </w:rPr>
    </w:lvl>
    <w:lvl w:ilvl="5" w:tplc="8B6C4168">
      <w:numFmt w:val="bullet"/>
      <w:lvlText w:val="•"/>
      <w:lvlJc w:val="left"/>
      <w:pPr>
        <w:ind w:left="4908" w:hanging="360"/>
      </w:pPr>
      <w:rPr>
        <w:rFonts w:hint="default"/>
        <w:lang w:val="es-ES" w:eastAsia="en-US" w:bidi="ar-SA"/>
      </w:rPr>
    </w:lvl>
    <w:lvl w:ilvl="6" w:tplc="AB4C027C">
      <w:numFmt w:val="bullet"/>
      <w:lvlText w:val="•"/>
      <w:lvlJc w:val="left"/>
      <w:pPr>
        <w:ind w:left="5725" w:hanging="360"/>
      </w:pPr>
      <w:rPr>
        <w:rFonts w:hint="default"/>
        <w:lang w:val="es-ES" w:eastAsia="en-US" w:bidi="ar-SA"/>
      </w:rPr>
    </w:lvl>
    <w:lvl w:ilvl="7" w:tplc="8674B076">
      <w:numFmt w:val="bullet"/>
      <w:lvlText w:val="•"/>
      <w:lvlJc w:val="left"/>
      <w:pPr>
        <w:ind w:left="6543" w:hanging="360"/>
      </w:pPr>
      <w:rPr>
        <w:rFonts w:hint="default"/>
        <w:lang w:val="es-ES" w:eastAsia="en-US" w:bidi="ar-SA"/>
      </w:rPr>
    </w:lvl>
    <w:lvl w:ilvl="8" w:tplc="46AC9808">
      <w:numFmt w:val="bullet"/>
      <w:lvlText w:val="•"/>
      <w:lvlJc w:val="left"/>
      <w:pPr>
        <w:ind w:left="7360" w:hanging="360"/>
      </w:pPr>
      <w:rPr>
        <w:rFonts w:hint="default"/>
        <w:lang w:val="es-ES" w:eastAsia="en-US" w:bidi="ar-SA"/>
      </w:rPr>
    </w:lvl>
  </w:abstractNum>
  <w:abstractNum w:abstractNumId="819" w15:restartNumberingAfterBreak="0">
    <w:nsid w:val="7E514C66"/>
    <w:multiLevelType w:val="hybridMultilevel"/>
    <w:tmpl w:val="6C9AF15E"/>
    <w:lvl w:ilvl="0" w:tplc="4B86A9F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8CC9262">
      <w:numFmt w:val="bullet"/>
      <w:lvlText w:val="•"/>
      <w:lvlJc w:val="left"/>
      <w:pPr>
        <w:ind w:left="2035" w:hanging="360"/>
      </w:pPr>
      <w:rPr>
        <w:rFonts w:hint="default"/>
        <w:lang w:val="es-ES" w:eastAsia="en-US" w:bidi="ar-SA"/>
      </w:rPr>
    </w:lvl>
    <w:lvl w:ilvl="2" w:tplc="32380582">
      <w:numFmt w:val="bullet"/>
      <w:lvlText w:val="•"/>
      <w:lvlJc w:val="left"/>
      <w:pPr>
        <w:ind w:left="2990" w:hanging="360"/>
      </w:pPr>
      <w:rPr>
        <w:rFonts w:hint="default"/>
        <w:lang w:val="es-ES" w:eastAsia="en-US" w:bidi="ar-SA"/>
      </w:rPr>
    </w:lvl>
    <w:lvl w:ilvl="3" w:tplc="976ED3F4">
      <w:numFmt w:val="bullet"/>
      <w:lvlText w:val="•"/>
      <w:lvlJc w:val="left"/>
      <w:pPr>
        <w:ind w:left="3945" w:hanging="360"/>
      </w:pPr>
      <w:rPr>
        <w:rFonts w:hint="default"/>
        <w:lang w:val="es-ES" w:eastAsia="en-US" w:bidi="ar-SA"/>
      </w:rPr>
    </w:lvl>
    <w:lvl w:ilvl="4" w:tplc="C27CCA9E">
      <w:numFmt w:val="bullet"/>
      <w:lvlText w:val="•"/>
      <w:lvlJc w:val="left"/>
      <w:pPr>
        <w:ind w:left="4900" w:hanging="360"/>
      </w:pPr>
      <w:rPr>
        <w:rFonts w:hint="default"/>
        <w:lang w:val="es-ES" w:eastAsia="en-US" w:bidi="ar-SA"/>
      </w:rPr>
    </w:lvl>
    <w:lvl w:ilvl="5" w:tplc="9AF8B4DC">
      <w:numFmt w:val="bullet"/>
      <w:lvlText w:val="•"/>
      <w:lvlJc w:val="left"/>
      <w:pPr>
        <w:ind w:left="5855" w:hanging="360"/>
      </w:pPr>
      <w:rPr>
        <w:rFonts w:hint="default"/>
        <w:lang w:val="es-ES" w:eastAsia="en-US" w:bidi="ar-SA"/>
      </w:rPr>
    </w:lvl>
    <w:lvl w:ilvl="6" w:tplc="E8ACA9C0">
      <w:numFmt w:val="bullet"/>
      <w:lvlText w:val="•"/>
      <w:lvlJc w:val="left"/>
      <w:pPr>
        <w:ind w:left="6810" w:hanging="360"/>
      </w:pPr>
      <w:rPr>
        <w:rFonts w:hint="default"/>
        <w:lang w:val="es-ES" w:eastAsia="en-US" w:bidi="ar-SA"/>
      </w:rPr>
    </w:lvl>
    <w:lvl w:ilvl="7" w:tplc="BCC0C514">
      <w:numFmt w:val="bullet"/>
      <w:lvlText w:val="•"/>
      <w:lvlJc w:val="left"/>
      <w:pPr>
        <w:ind w:left="7765" w:hanging="360"/>
      </w:pPr>
      <w:rPr>
        <w:rFonts w:hint="default"/>
        <w:lang w:val="es-ES" w:eastAsia="en-US" w:bidi="ar-SA"/>
      </w:rPr>
    </w:lvl>
    <w:lvl w:ilvl="8" w:tplc="32C28B2C">
      <w:numFmt w:val="bullet"/>
      <w:lvlText w:val="•"/>
      <w:lvlJc w:val="left"/>
      <w:pPr>
        <w:ind w:left="8721" w:hanging="360"/>
      </w:pPr>
      <w:rPr>
        <w:rFonts w:hint="default"/>
        <w:lang w:val="es-ES" w:eastAsia="en-US" w:bidi="ar-SA"/>
      </w:rPr>
    </w:lvl>
  </w:abstractNum>
  <w:abstractNum w:abstractNumId="820" w15:restartNumberingAfterBreak="0">
    <w:nsid w:val="7E572AB2"/>
    <w:multiLevelType w:val="hybridMultilevel"/>
    <w:tmpl w:val="30E08C88"/>
    <w:lvl w:ilvl="0" w:tplc="E0ACEC1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B3027C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B90BC70">
      <w:numFmt w:val="bullet"/>
      <w:lvlText w:val="•"/>
      <w:lvlJc w:val="left"/>
      <w:pPr>
        <w:ind w:left="2990" w:hanging="360"/>
      </w:pPr>
      <w:rPr>
        <w:rFonts w:hint="default"/>
        <w:lang w:val="es-ES" w:eastAsia="en-US" w:bidi="ar-SA"/>
      </w:rPr>
    </w:lvl>
    <w:lvl w:ilvl="3" w:tplc="A8A2E9AC">
      <w:numFmt w:val="bullet"/>
      <w:lvlText w:val="•"/>
      <w:lvlJc w:val="left"/>
      <w:pPr>
        <w:ind w:left="3945" w:hanging="360"/>
      </w:pPr>
      <w:rPr>
        <w:rFonts w:hint="default"/>
        <w:lang w:val="es-ES" w:eastAsia="en-US" w:bidi="ar-SA"/>
      </w:rPr>
    </w:lvl>
    <w:lvl w:ilvl="4" w:tplc="E9CCD360">
      <w:numFmt w:val="bullet"/>
      <w:lvlText w:val="•"/>
      <w:lvlJc w:val="left"/>
      <w:pPr>
        <w:ind w:left="4900" w:hanging="360"/>
      </w:pPr>
      <w:rPr>
        <w:rFonts w:hint="default"/>
        <w:lang w:val="es-ES" w:eastAsia="en-US" w:bidi="ar-SA"/>
      </w:rPr>
    </w:lvl>
    <w:lvl w:ilvl="5" w:tplc="881AB566">
      <w:numFmt w:val="bullet"/>
      <w:lvlText w:val="•"/>
      <w:lvlJc w:val="left"/>
      <w:pPr>
        <w:ind w:left="5855" w:hanging="360"/>
      </w:pPr>
      <w:rPr>
        <w:rFonts w:hint="default"/>
        <w:lang w:val="es-ES" w:eastAsia="en-US" w:bidi="ar-SA"/>
      </w:rPr>
    </w:lvl>
    <w:lvl w:ilvl="6" w:tplc="94BEAD58">
      <w:numFmt w:val="bullet"/>
      <w:lvlText w:val="•"/>
      <w:lvlJc w:val="left"/>
      <w:pPr>
        <w:ind w:left="6810" w:hanging="360"/>
      </w:pPr>
      <w:rPr>
        <w:rFonts w:hint="default"/>
        <w:lang w:val="es-ES" w:eastAsia="en-US" w:bidi="ar-SA"/>
      </w:rPr>
    </w:lvl>
    <w:lvl w:ilvl="7" w:tplc="74EA9DB2">
      <w:numFmt w:val="bullet"/>
      <w:lvlText w:val="•"/>
      <w:lvlJc w:val="left"/>
      <w:pPr>
        <w:ind w:left="7765" w:hanging="360"/>
      </w:pPr>
      <w:rPr>
        <w:rFonts w:hint="default"/>
        <w:lang w:val="es-ES" w:eastAsia="en-US" w:bidi="ar-SA"/>
      </w:rPr>
    </w:lvl>
    <w:lvl w:ilvl="8" w:tplc="5854E920">
      <w:numFmt w:val="bullet"/>
      <w:lvlText w:val="•"/>
      <w:lvlJc w:val="left"/>
      <w:pPr>
        <w:ind w:left="8721" w:hanging="360"/>
      </w:pPr>
      <w:rPr>
        <w:rFonts w:hint="default"/>
        <w:lang w:val="es-ES" w:eastAsia="en-US" w:bidi="ar-SA"/>
      </w:rPr>
    </w:lvl>
  </w:abstractNum>
  <w:abstractNum w:abstractNumId="821" w15:restartNumberingAfterBreak="0">
    <w:nsid w:val="7E705A13"/>
    <w:multiLevelType w:val="hybridMultilevel"/>
    <w:tmpl w:val="9B66FCDC"/>
    <w:lvl w:ilvl="0" w:tplc="1E82CF2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996A718">
      <w:numFmt w:val="bullet"/>
      <w:lvlText w:val="•"/>
      <w:lvlJc w:val="left"/>
      <w:pPr>
        <w:ind w:left="2035" w:hanging="360"/>
      </w:pPr>
      <w:rPr>
        <w:rFonts w:hint="default"/>
        <w:lang w:val="es-ES" w:eastAsia="en-US" w:bidi="ar-SA"/>
      </w:rPr>
    </w:lvl>
    <w:lvl w:ilvl="2" w:tplc="E264A122">
      <w:numFmt w:val="bullet"/>
      <w:lvlText w:val="•"/>
      <w:lvlJc w:val="left"/>
      <w:pPr>
        <w:ind w:left="2990" w:hanging="360"/>
      </w:pPr>
      <w:rPr>
        <w:rFonts w:hint="default"/>
        <w:lang w:val="es-ES" w:eastAsia="en-US" w:bidi="ar-SA"/>
      </w:rPr>
    </w:lvl>
    <w:lvl w:ilvl="3" w:tplc="FC2A959C">
      <w:numFmt w:val="bullet"/>
      <w:lvlText w:val="•"/>
      <w:lvlJc w:val="left"/>
      <w:pPr>
        <w:ind w:left="3945" w:hanging="360"/>
      </w:pPr>
      <w:rPr>
        <w:rFonts w:hint="default"/>
        <w:lang w:val="es-ES" w:eastAsia="en-US" w:bidi="ar-SA"/>
      </w:rPr>
    </w:lvl>
    <w:lvl w:ilvl="4" w:tplc="01F680AC">
      <w:numFmt w:val="bullet"/>
      <w:lvlText w:val="•"/>
      <w:lvlJc w:val="left"/>
      <w:pPr>
        <w:ind w:left="4900" w:hanging="360"/>
      </w:pPr>
      <w:rPr>
        <w:rFonts w:hint="default"/>
        <w:lang w:val="es-ES" w:eastAsia="en-US" w:bidi="ar-SA"/>
      </w:rPr>
    </w:lvl>
    <w:lvl w:ilvl="5" w:tplc="B20A9EB8">
      <w:numFmt w:val="bullet"/>
      <w:lvlText w:val="•"/>
      <w:lvlJc w:val="left"/>
      <w:pPr>
        <w:ind w:left="5855" w:hanging="360"/>
      </w:pPr>
      <w:rPr>
        <w:rFonts w:hint="default"/>
        <w:lang w:val="es-ES" w:eastAsia="en-US" w:bidi="ar-SA"/>
      </w:rPr>
    </w:lvl>
    <w:lvl w:ilvl="6" w:tplc="8D5C998A">
      <w:numFmt w:val="bullet"/>
      <w:lvlText w:val="•"/>
      <w:lvlJc w:val="left"/>
      <w:pPr>
        <w:ind w:left="6810" w:hanging="360"/>
      </w:pPr>
      <w:rPr>
        <w:rFonts w:hint="default"/>
        <w:lang w:val="es-ES" w:eastAsia="en-US" w:bidi="ar-SA"/>
      </w:rPr>
    </w:lvl>
    <w:lvl w:ilvl="7" w:tplc="D19ABA9E">
      <w:numFmt w:val="bullet"/>
      <w:lvlText w:val="•"/>
      <w:lvlJc w:val="left"/>
      <w:pPr>
        <w:ind w:left="7765" w:hanging="360"/>
      </w:pPr>
      <w:rPr>
        <w:rFonts w:hint="default"/>
        <w:lang w:val="es-ES" w:eastAsia="en-US" w:bidi="ar-SA"/>
      </w:rPr>
    </w:lvl>
    <w:lvl w:ilvl="8" w:tplc="C5AAB97A">
      <w:numFmt w:val="bullet"/>
      <w:lvlText w:val="•"/>
      <w:lvlJc w:val="left"/>
      <w:pPr>
        <w:ind w:left="8721" w:hanging="360"/>
      </w:pPr>
      <w:rPr>
        <w:rFonts w:hint="default"/>
        <w:lang w:val="es-ES" w:eastAsia="en-US" w:bidi="ar-SA"/>
      </w:rPr>
    </w:lvl>
  </w:abstractNum>
  <w:abstractNum w:abstractNumId="822" w15:restartNumberingAfterBreak="0">
    <w:nsid w:val="7EAB27DA"/>
    <w:multiLevelType w:val="hybridMultilevel"/>
    <w:tmpl w:val="05E2F940"/>
    <w:lvl w:ilvl="0" w:tplc="9ACE5ADE">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5A7247B6">
      <w:numFmt w:val="bullet"/>
      <w:lvlText w:val="•"/>
      <w:lvlJc w:val="left"/>
      <w:pPr>
        <w:ind w:left="1783" w:hanging="455"/>
      </w:pPr>
      <w:rPr>
        <w:rFonts w:hint="default"/>
        <w:lang w:val="es-ES" w:eastAsia="en-US" w:bidi="ar-SA"/>
      </w:rPr>
    </w:lvl>
    <w:lvl w:ilvl="2" w:tplc="91CCA7A8">
      <w:numFmt w:val="bullet"/>
      <w:lvlText w:val="•"/>
      <w:lvlJc w:val="left"/>
      <w:pPr>
        <w:ind w:left="2766" w:hanging="455"/>
      </w:pPr>
      <w:rPr>
        <w:rFonts w:hint="default"/>
        <w:lang w:val="es-ES" w:eastAsia="en-US" w:bidi="ar-SA"/>
      </w:rPr>
    </w:lvl>
    <w:lvl w:ilvl="3" w:tplc="6E287396">
      <w:numFmt w:val="bullet"/>
      <w:lvlText w:val="•"/>
      <w:lvlJc w:val="left"/>
      <w:pPr>
        <w:ind w:left="3749" w:hanging="455"/>
      </w:pPr>
      <w:rPr>
        <w:rFonts w:hint="default"/>
        <w:lang w:val="es-ES" w:eastAsia="en-US" w:bidi="ar-SA"/>
      </w:rPr>
    </w:lvl>
    <w:lvl w:ilvl="4" w:tplc="A88EDF38">
      <w:numFmt w:val="bullet"/>
      <w:lvlText w:val="•"/>
      <w:lvlJc w:val="left"/>
      <w:pPr>
        <w:ind w:left="4732" w:hanging="455"/>
      </w:pPr>
      <w:rPr>
        <w:rFonts w:hint="default"/>
        <w:lang w:val="es-ES" w:eastAsia="en-US" w:bidi="ar-SA"/>
      </w:rPr>
    </w:lvl>
    <w:lvl w:ilvl="5" w:tplc="09B2761E">
      <w:numFmt w:val="bullet"/>
      <w:lvlText w:val="•"/>
      <w:lvlJc w:val="left"/>
      <w:pPr>
        <w:ind w:left="5715" w:hanging="455"/>
      </w:pPr>
      <w:rPr>
        <w:rFonts w:hint="default"/>
        <w:lang w:val="es-ES" w:eastAsia="en-US" w:bidi="ar-SA"/>
      </w:rPr>
    </w:lvl>
    <w:lvl w:ilvl="6" w:tplc="D2FCC37C">
      <w:numFmt w:val="bullet"/>
      <w:lvlText w:val="•"/>
      <w:lvlJc w:val="left"/>
      <w:pPr>
        <w:ind w:left="6698" w:hanging="455"/>
      </w:pPr>
      <w:rPr>
        <w:rFonts w:hint="default"/>
        <w:lang w:val="es-ES" w:eastAsia="en-US" w:bidi="ar-SA"/>
      </w:rPr>
    </w:lvl>
    <w:lvl w:ilvl="7" w:tplc="EBD29330">
      <w:numFmt w:val="bullet"/>
      <w:lvlText w:val="•"/>
      <w:lvlJc w:val="left"/>
      <w:pPr>
        <w:ind w:left="7681" w:hanging="455"/>
      </w:pPr>
      <w:rPr>
        <w:rFonts w:hint="default"/>
        <w:lang w:val="es-ES" w:eastAsia="en-US" w:bidi="ar-SA"/>
      </w:rPr>
    </w:lvl>
    <w:lvl w:ilvl="8" w:tplc="3580EABA">
      <w:numFmt w:val="bullet"/>
      <w:lvlText w:val="•"/>
      <w:lvlJc w:val="left"/>
      <w:pPr>
        <w:ind w:left="8665" w:hanging="455"/>
      </w:pPr>
      <w:rPr>
        <w:rFonts w:hint="default"/>
        <w:lang w:val="es-ES" w:eastAsia="en-US" w:bidi="ar-SA"/>
      </w:rPr>
    </w:lvl>
  </w:abstractNum>
  <w:abstractNum w:abstractNumId="823" w15:restartNumberingAfterBreak="0">
    <w:nsid w:val="7EC10C2F"/>
    <w:multiLevelType w:val="hybridMultilevel"/>
    <w:tmpl w:val="53184ABE"/>
    <w:lvl w:ilvl="0" w:tplc="EDC43B0E">
      <w:numFmt w:val="bullet"/>
      <w:lvlText w:val="-"/>
      <w:lvlJc w:val="left"/>
      <w:pPr>
        <w:ind w:left="996" w:hanging="360"/>
      </w:pPr>
      <w:rPr>
        <w:rFonts w:ascii="Times New Roman" w:eastAsia="Times New Roman" w:hAnsi="Times New Roman" w:cs="Times New Roman" w:hint="default"/>
        <w:b/>
        <w:bCs/>
        <w:i w:val="0"/>
        <w:iCs w:val="0"/>
        <w:spacing w:val="0"/>
        <w:w w:val="100"/>
        <w:sz w:val="22"/>
        <w:szCs w:val="22"/>
        <w:lang w:val="es-ES" w:eastAsia="en-US" w:bidi="ar-SA"/>
      </w:rPr>
    </w:lvl>
    <w:lvl w:ilvl="1" w:tplc="EBC22896">
      <w:numFmt w:val="bullet"/>
      <w:lvlText w:val="•"/>
      <w:lvlJc w:val="left"/>
      <w:pPr>
        <w:ind w:left="1963" w:hanging="360"/>
      </w:pPr>
      <w:rPr>
        <w:rFonts w:hint="default"/>
        <w:lang w:val="es-ES" w:eastAsia="en-US" w:bidi="ar-SA"/>
      </w:rPr>
    </w:lvl>
    <w:lvl w:ilvl="2" w:tplc="5D6C5878">
      <w:numFmt w:val="bullet"/>
      <w:lvlText w:val="•"/>
      <w:lvlJc w:val="left"/>
      <w:pPr>
        <w:ind w:left="2926" w:hanging="360"/>
      </w:pPr>
      <w:rPr>
        <w:rFonts w:hint="default"/>
        <w:lang w:val="es-ES" w:eastAsia="en-US" w:bidi="ar-SA"/>
      </w:rPr>
    </w:lvl>
    <w:lvl w:ilvl="3" w:tplc="8F32DA08">
      <w:numFmt w:val="bullet"/>
      <w:lvlText w:val="•"/>
      <w:lvlJc w:val="left"/>
      <w:pPr>
        <w:ind w:left="3889" w:hanging="360"/>
      </w:pPr>
      <w:rPr>
        <w:rFonts w:hint="default"/>
        <w:lang w:val="es-ES" w:eastAsia="en-US" w:bidi="ar-SA"/>
      </w:rPr>
    </w:lvl>
    <w:lvl w:ilvl="4" w:tplc="EE98ED4A">
      <w:numFmt w:val="bullet"/>
      <w:lvlText w:val="•"/>
      <w:lvlJc w:val="left"/>
      <w:pPr>
        <w:ind w:left="4852" w:hanging="360"/>
      </w:pPr>
      <w:rPr>
        <w:rFonts w:hint="default"/>
        <w:lang w:val="es-ES" w:eastAsia="en-US" w:bidi="ar-SA"/>
      </w:rPr>
    </w:lvl>
    <w:lvl w:ilvl="5" w:tplc="AE846D06">
      <w:numFmt w:val="bullet"/>
      <w:lvlText w:val="•"/>
      <w:lvlJc w:val="left"/>
      <w:pPr>
        <w:ind w:left="5815" w:hanging="360"/>
      </w:pPr>
      <w:rPr>
        <w:rFonts w:hint="default"/>
        <w:lang w:val="es-ES" w:eastAsia="en-US" w:bidi="ar-SA"/>
      </w:rPr>
    </w:lvl>
    <w:lvl w:ilvl="6" w:tplc="EA4ABF2E">
      <w:numFmt w:val="bullet"/>
      <w:lvlText w:val="•"/>
      <w:lvlJc w:val="left"/>
      <w:pPr>
        <w:ind w:left="6778" w:hanging="360"/>
      </w:pPr>
      <w:rPr>
        <w:rFonts w:hint="default"/>
        <w:lang w:val="es-ES" w:eastAsia="en-US" w:bidi="ar-SA"/>
      </w:rPr>
    </w:lvl>
    <w:lvl w:ilvl="7" w:tplc="BDEC820C">
      <w:numFmt w:val="bullet"/>
      <w:lvlText w:val="•"/>
      <w:lvlJc w:val="left"/>
      <w:pPr>
        <w:ind w:left="7741" w:hanging="360"/>
      </w:pPr>
      <w:rPr>
        <w:rFonts w:hint="default"/>
        <w:lang w:val="es-ES" w:eastAsia="en-US" w:bidi="ar-SA"/>
      </w:rPr>
    </w:lvl>
    <w:lvl w:ilvl="8" w:tplc="78F0EE50">
      <w:numFmt w:val="bullet"/>
      <w:lvlText w:val="•"/>
      <w:lvlJc w:val="left"/>
      <w:pPr>
        <w:ind w:left="8705" w:hanging="360"/>
      </w:pPr>
      <w:rPr>
        <w:rFonts w:hint="default"/>
        <w:lang w:val="es-ES" w:eastAsia="en-US" w:bidi="ar-SA"/>
      </w:rPr>
    </w:lvl>
  </w:abstractNum>
  <w:abstractNum w:abstractNumId="824" w15:restartNumberingAfterBreak="0">
    <w:nsid w:val="7EC22AC2"/>
    <w:multiLevelType w:val="hybridMultilevel"/>
    <w:tmpl w:val="179AF13E"/>
    <w:lvl w:ilvl="0" w:tplc="6570E020">
      <w:start w:val="1"/>
      <w:numFmt w:val="decimal"/>
      <w:lvlText w:val="%1."/>
      <w:lvlJc w:val="left"/>
      <w:pPr>
        <w:ind w:left="1125"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538BB7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33A0356">
      <w:numFmt w:val="bullet"/>
      <w:lvlText w:val="•"/>
      <w:lvlJc w:val="left"/>
      <w:pPr>
        <w:ind w:left="2176" w:hanging="360"/>
      </w:pPr>
      <w:rPr>
        <w:rFonts w:hint="default"/>
        <w:lang w:val="es-ES" w:eastAsia="en-US" w:bidi="ar-SA"/>
      </w:rPr>
    </w:lvl>
    <w:lvl w:ilvl="3" w:tplc="5C8828C8">
      <w:numFmt w:val="bullet"/>
      <w:lvlText w:val="•"/>
      <w:lvlJc w:val="left"/>
      <w:pPr>
        <w:ind w:left="3233" w:hanging="360"/>
      </w:pPr>
      <w:rPr>
        <w:rFonts w:hint="default"/>
        <w:lang w:val="es-ES" w:eastAsia="en-US" w:bidi="ar-SA"/>
      </w:rPr>
    </w:lvl>
    <w:lvl w:ilvl="4" w:tplc="00C4DDF2">
      <w:numFmt w:val="bullet"/>
      <w:lvlText w:val="•"/>
      <w:lvlJc w:val="left"/>
      <w:pPr>
        <w:ind w:left="4290" w:hanging="360"/>
      </w:pPr>
      <w:rPr>
        <w:rFonts w:hint="default"/>
        <w:lang w:val="es-ES" w:eastAsia="en-US" w:bidi="ar-SA"/>
      </w:rPr>
    </w:lvl>
    <w:lvl w:ilvl="5" w:tplc="1E20F6C8">
      <w:numFmt w:val="bullet"/>
      <w:lvlText w:val="•"/>
      <w:lvlJc w:val="left"/>
      <w:pPr>
        <w:ind w:left="5347" w:hanging="360"/>
      </w:pPr>
      <w:rPr>
        <w:rFonts w:hint="default"/>
        <w:lang w:val="es-ES" w:eastAsia="en-US" w:bidi="ar-SA"/>
      </w:rPr>
    </w:lvl>
    <w:lvl w:ilvl="6" w:tplc="066CB0B6">
      <w:numFmt w:val="bullet"/>
      <w:lvlText w:val="•"/>
      <w:lvlJc w:val="left"/>
      <w:pPr>
        <w:ind w:left="6404" w:hanging="360"/>
      </w:pPr>
      <w:rPr>
        <w:rFonts w:hint="default"/>
        <w:lang w:val="es-ES" w:eastAsia="en-US" w:bidi="ar-SA"/>
      </w:rPr>
    </w:lvl>
    <w:lvl w:ilvl="7" w:tplc="C4A2F492">
      <w:numFmt w:val="bullet"/>
      <w:lvlText w:val="•"/>
      <w:lvlJc w:val="left"/>
      <w:pPr>
        <w:ind w:left="7460" w:hanging="360"/>
      </w:pPr>
      <w:rPr>
        <w:rFonts w:hint="default"/>
        <w:lang w:val="es-ES" w:eastAsia="en-US" w:bidi="ar-SA"/>
      </w:rPr>
    </w:lvl>
    <w:lvl w:ilvl="8" w:tplc="3EE8A95C">
      <w:numFmt w:val="bullet"/>
      <w:lvlText w:val="•"/>
      <w:lvlJc w:val="left"/>
      <w:pPr>
        <w:ind w:left="8517" w:hanging="360"/>
      </w:pPr>
      <w:rPr>
        <w:rFonts w:hint="default"/>
        <w:lang w:val="es-ES" w:eastAsia="en-US" w:bidi="ar-SA"/>
      </w:rPr>
    </w:lvl>
  </w:abstractNum>
  <w:abstractNum w:abstractNumId="825" w15:restartNumberingAfterBreak="0">
    <w:nsid w:val="7ED051FD"/>
    <w:multiLevelType w:val="hybridMultilevel"/>
    <w:tmpl w:val="55061B5C"/>
    <w:lvl w:ilvl="0" w:tplc="DE04D9D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310017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BD0426A">
      <w:numFmt w:val="bullet"/>
      <w:lvlText w:val="•"/>
      <w:lvlJc w:val="left"/>
      <w:pPr>
        <w:ind w:left="2141" w:hanging="360"/>
      </w:pPr>
      <w:rPr>
        <w:rFonts w:hint="default"/>
        <w:lang w:val="es-ES" w:eastAsia="en-US" w:bidi="ar-SA"/>
      </w:rPr>
    </w:lvl>
    <w:lvl w:ilvl="3" w:tplc="4D727320">
      <w:numFmt w:val="bullet"/>
      <w:lvlText w:val="•"/>
      <w:lvlJc w:val="left"/>
      <w:pPr>
        <w:ind w:left="3202" w:hanging="360"/>
      </w:pPr>
      <w:rPr>
        <w:rFonts w:hint="default"/>
        <w:lang w:val="es-ES" w:eastAsia="en-US" w:bidi="ar-SA"/>
      </w:rPr>
    </w:lvl>
    <w:lvl w:ilvl="4" w:tplc="2B022F5C">
      <w:numFmt w:val="bullet"/>
      <w:lvlText w:val="•"/>
      <w:lvlJc w:val="left"/>
      <w:pPr>
        <w:ind w:left="4263" w:hanging="360"/>
      </w:pPr>
      <w:rPr>
        <w:rFonts w:hint="default"/>
        <w:lang w:val="es-ES" w:eastAsia="en-US" w:bidi="ar-SA"/>
      </w:rPr>
    </w:lvl>
    <w:lvl w:ilvl="5" w:tplc="4A1ED564">
      <w:numFmt w:val="bullet"/>
      <w:lvlText w:val="•"/>
      <w:lvlJc w:val="left"/>
      <w:pPr>
        <w:ind w:left="5325" w:hanging="360"/>
      </w:pPr>
      <w:rPr>
        <w:rFonts w:hint="default"/>
        <w:lang w:val="es-ES" w:eastAsia="en-US" w:bidi="ar-SA"/>
      </w:rPr>
    </w:lvl>
    <w:lvl w:ilvl="6" w:tplc="E22EB4BE">
      <w:numFmt w:val="bullet"/>
      <w:lvlText w:val="•"/>
      <w:lvlJc w:val="left"/>
      <w:pPr>
        <w:ind w:left="6386" w:hanging="360"/>
      </w:pPr>
      <w:rPr>
        <w:rFonts w:hint="default"/>
        <w:lang w:val="es-ES" w:eastAsia="en-US" w:bidi="ar-SA"/>
      </w:rPr>
    </w:lvl>
    <w:lvl w:ilvl="7" w:tplc="8286E928">
      <w:numFmt w:val="bullet"/>
      <w:lvlText w:val="•"/>
      <w:lvlJc w:val="left"/>
      <w:pPr>
        <w:ind w:left="7447" w:hanging="360"/>
      </w:pPr>
      <w:rPr>
        <w:rFonts w:hint="default"/>
        <w:lang w:val="es-ES" w:eastAsia="en-US" w:bidi="ar-SA"/>
      </w:rPr>
    </w:lvl>
    <w:lvl w:ilvl="8" w:tplc="6A70C542">
      <w:numFmt w:val="bullet"/>
      <w:lvlText w:val="•"/>
      <w:lvlJc w:val="left"/>
      <w:pPr>
        <w:ind w:left="8508" w:hanging="360"/>
      </w:pPr>
      <w:rPr>
        <w:rFonts w:hint="default"/>
        <w:lang w:val="es-ES" w:eastAsia="en-US" w:bidi="ar-SA"/>
      </w:rPr>
    </w:lvl>
  </w:abstractNum>
  <w:abstractNum w:abstractNumId="826" w15:restartNumberingAfterBreak="0">
    <w:nsid w:val="7EE84F74"/>
    <w:multiLevelType w:val="hybridMultilevel"/>
    <w:tmpl w:val="945E4C90"/>
    <w:lvl w:ilvl="0" w:tplc="9EA83F2E">
      <w:numFmt w:val="bullet"/>
      <w:lvlText w:val=""/>
      <w:lvlJc w:val="left"/>
      <w:pPr>
        <w:ind w:left="1060" w:hanging="348"/>
      </w:pPr>
      <w:rPr>
        <w:rFonts w:ascii="Symbol" w:eastAsia="Symbol" w:hAnsi="Symbol" w:cs="Symbol" w:hint="default"/>
        <w:b w:val="0"/>
        <w:bCs w:val="0"/>
        <w:i w:val="0"/>
        <w:iCs w:val="0"/>
        <w:spacing w:val="0"/>
        <w:w w:val="100"/>
        <w:sz w:val="22"/>
        <w:szCs w:val="22"/>
        <w:lang w:val="es-ES" w:eastAsia="en-US" w:bidi="ar-SA"/>
      </w:rPr>
    </w:lvl>
    <w:lvl w:ilvl="1" w:tplc="257A1A1A">
      <w:numFmt w:val="bullet"/>
      <w:lvlText w:val="•"/>
      <w:lvlJc w:val="left"/>
      <w:pPr>
        <w:ind w:left="2017" w:hanging="348"/>
      </w:pPr>
      <w:rPr>
        <w:rFonts w:hint="default"/>
        <w:lang w:val="es-ES" w:eastAsia="en-US" w:bidi="ar-SA"/>
      </w:rPr>
    </w:lvl>
    <w:lvl w:ilvl="2" w:tplc="B5C83A32">
      <w:numFmt w:val="bullet"/>
      <w:lvlText w:val="•"/>
      <w:lvlJc w:val="left"/>
      <w:pPr>
        <w:ind w:left="2974" w:hanging="348"/>
      </w:pPr>
      <w:rPr>
        <w:rFonts w:hint="default"/>
        <w:lang w:val="es-ES" w:eastAsia="en-US" w:bidi="ar-SA"/>
      </w:rPr>
    </w:lvl>
    <w:lvl w:ilvl="3" w:tplc="F168CAB8">
      <w:numFmt w:val="bullet"/>
      <w:lvlText w:val="•"/>
      <w:lvlJc w:val="left"/>
      <w:pPr>
        <w:ind w:left="3931" w:hanging="348"/>
      </w:pPr>
      <w:rPr>
        <w:rFonts w:hint="default"/>
        <w:lang w:val="es-ES" w:eastAsia="en-US" w:bidi="ar-SA"/>
      </w:rPr>
    </w:lvl>
    <w:lvl w:ilvl="4" w:tplc="92F650E2">
      <w:numFmt w:val="bullet"/>
      <w:lvlText w:val="•"/>
      <w:lvlJc w:val="left"/>
      <w:pPr>
        <w:ind w:left="4888" w:hanging="348"/>
      </w:pPr>
      <w:rPr>
        <w:rFonts w:hint="default"/>
        <w:lang w:val="es-ES" w:eastAsia="en-US" w:bidi="ar-SA"/>
      </w:rPr>
    </w:lvl>
    <w:lvl w:ilvl="5" w:tplc="4EC078A2">
      <w:numFmt w:val="bullet"/>
      <w:lvlText w:val="•"/>
      <w:lvlJc w:val="left"/>
      <w:pPr>
        <w:ind w:left="5845" w:hanging="348"/>
      </w:pPr>
      <w:rPr>
        <w:rFonts w:hint="default"/>
        <w:lang w:val="es-ES" w:eastAsia="en-US" w:bidi="ar-SA"/>
      </w:rPr>
    </w:lvl>
    <w:lvl w:ilvl="6" w:tplc="4C2EFC36">
      <w:numFmt w:val="bullet"/>
      <w:lvlText w:val="•"/>
      <w:lvlJc w:val="left"/>
      <w:pPr>
        <w:ind w:left="6802" w:hanging="348"/>
      </w:pPr>
      <w:rPr>
        <w:rFonts w:hint="default"/>
        <w:lang w:val="es-ES" w:eastAsia="en-US" w:bidi="ar-SA"/>
      </w:rPr>
    </w:lvl>
    <w:lvl w:ilvl="7" w:tplc="4C142980">
      <w:numFmt w:val="bullet"/>
      <w:lvlText w:val="•"/>
      <w:lvlJc w:val="left"/>
      <w:pPr>
        <w:ind w:left="7759" w:hanging="348"/>
      </w:pPr>
      <w:rPr>
        <w:rFonts w:hint="default"/>
        <w:lang w:val="es-ES" w:eastAsia="en-US" w:bidi="ar-SA"/>
      </w:rPr>
    </w:lvl>
    <w:lvl w:ilvl="8" w:tplc="83FCE4BE">
      <w:numFmt w:val="bullet"/>
      <w:lvlText w:val="•"/>
      <w:lvlJc w:val="left"/>
      <w:pPr>
        <w:ind w:left="8717" w:hanging="348"/>
      </w:pPr>
      <w:rPr>
        <w:rFonts w:hint="default"/>
        <w:lang w:val="es-ES" w:eastAsia="en-US" w:bidi="ar-SA"/>
      </w:rPr>
    </w:lvl>
  </w:abstractNum>
  <w:abstractNum w:abstractNumId="827" w15:restartNumberingAfterBreak="0">
    <w:nsid w:val="7F291D7F"/>
    <w:multiLevelType w:val="hybridMultilevel"/>
    <w:tmpl w:val="A0926DFE"/>
    <w:lvl w:ilvl="0" w:tplc="28BAE0C4">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40C0842E">
      <w:numFmt w:val="bullet"/>
      <w:lvlText w:val="•"/>
      <w:lvlJc w:val="left"/>
      <w:pPr>
        <w:ind w:left="2035" w:hanging="348"/>
      </w:pPr>
      <w:rPr>
        <w:rFonts w:hint="default"/>
        <w:lang w:val="es-ES" w:eastAsia="en-US" w:bidi="ar-SA"/>
      </w:rPr>
    </w:lvl>
    <w:lvl w:ilvl="2" w:tplc="5F4EB906">
      <w:numFmt w:val="bullet"/>
      <w:lvlText w:val="•"/>
      <w:lvlJc w:val="left"/>
      <w:pPr>
        <w:ind w:left="2990" w:hanging="348"/>
      </w:pPr>
      <w:rPr>
        <w:rFonts w:hint="default"/>
        <w:lang w:val="es-ES" w:eastAsia="en-US" w:bidi="ar-SA"/>
      </w:rPr>
    </w:lvl>
    <w:lvl w:ilvl="3" w:tplc="9F5AE09A">
      <w:numFmt w:val="bullet"/>
      <w:lvlText w:val="•"/>
      <w:lvlJc w:val="left"/>
      <w:pPr>
        <w:ind w:left="3945" w:hanging="348"/>
      </w:pPr>
      <w:rPr>
        <w:rFonts w:hint="default"/>
        <w:lang w:val="es-ES" w:eastAsia="en-US" w:bidi="ar-SA"/>
      </w:rPr>
    </w:lvl>
    <w:lvl w:ilvl="4" w:tplc="072EC73E">
      <w:numFmt w:val="bullet"/>
      <w:lvlText w:val="•"/>
      <w:lvlJc w:val="left"/>
      <w:pPr>
        <w:ind w:left="4900" w:hanging="348"/>
      </w:pPr>
      <w:rPr>
        <w:rFonts w:hint="default"/>
        <w:lang w:val="es-ES" w:eastAsia="en-US" w:bidi="ar-SA"/>
      </w:rPr>
    </w:lvl>
    <w:lvl w:ilvl="5" w:tplc="1060B82A">
      <w:numFmt w:val="bullet"/>
      <w:lvlText w:val="•"/>
      <w:lvlJc w:val="left"/>
      <w:pPr>
        <w:ind w:left="5855" w:hanging="348"/>
      </w:pPr>
      <w:rPr>
        <w:rFonts w:hint="default"/>
        <w:lang w:val="es-ES" w:eastAsia="en-US" w:bidi="ar-SA"/>
      </w:rPr>
    </w:lvl>
    <w:lvl w:ilvl="6" w:tplc="B53C49DC">
      <w:numFmt w:val="bullet"/>
      <w:lvlText w:val="•"/>
      <w:lvlJc w:val="left"/>
      <w:pPr>
        <w:ind w:left="6810" w:hanging="348"/>
      </w:pPr>
      <w:rPr>
        <w:rFonts w:hint="default"/>
        <w:lang w:val="es-ES" w:eastAsia="en-US" w:bidi="ar-SA"/>
      </w:rPr>
    </w:lvl>
    <w:lvl w:ilvl="7" w:tplc="F5E2A7B4">
      <w:numFmt w:val="bullet"/>
      <w:lvlText w:val="•"/>
      <w:lvlJc w:val="left"/>
      <w:pPr>
        <w:ind w:left="7765" w:hanging="348"/>
      </w:pPr>
      <w:rPr>
        <w:rFonts w:hint="default"/>
        <w:lang w:val="es-ES" w:eastAsia="en-US" w:bidi="ar-SA"/>
      </w:rPr>
    </w:lvl>
    <w:lvl w:ilvl="8" w:tplc="1D909F5E">
      <w:numFmt w:val="bullet"/>
      <w:lvlText w:val="•"/>
      <w:lvlJc w:val="left"/>
      <w:pPr>
        <w:ind w:left="8721" w:hanging="348"/>
      </w:pPr>
      <w:rPr>
        <w:rFonts w:hint="default"/>
        <w:lang w:val="es-ES" w:eastAsia="en-US" w:bidi="ar-SA"/>
      </w:rPr>
    </w:lvl>
  </w:abstractNum>
  <w:abstractNum w:abstractNumId="828" w15:restartNumberingAfterBreak="0">
    <w:nsid w:val="7F757820"/>
    <w:multiLevelType w:val="hybridMultilevel"/>
    <w:tmpl w:val="8474C16E"/>
    <w:lvl w:ilvl="0" w:tplc="313AF3B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09AF7D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AA02CE4">
      <w:numFmt w:val="bullet"/>
      <w:lvlText w:val="•"/>
      <w:lvlJc w:val="left"/>
      <w:pPr>
        <w:ind w:left="2990" w:hanging="360"/>
      </w:pPr>
      <w:rPr>
        <w:rFonts w:hint="default"/>
        <w:lang w:val="es-ES" w:eastAsia="en-US" w:bidi="ar-SA"/>
      </w:rPr>
    </w:lvl>
    <w:lvl w:ilvl="3" w:tplc="A54AAFFE">
      <w:numFmt w:val="bullet"/>
      <w:lvlText w:val="•"/>
      <w:lvlJc w:val="left"/>
      <w:pPr>
        <w:ind w:left="3945" w:hanging="360"/>
      </w:pPr>
      <w:rPr>
        <w:rFonts w:hint="default"/>
        <w:lang w:val="es-ES" w:eastAsia="en-US" w:bidi="ar-SA"/>
      </w:rPr>
    </w:lvl>
    <w:lvl w:ilvl="4" w:tplc="4CCC7C82">
      <w:numFmt w:val="bullet"/>
      <w:lvlText w:val="•"/>
      <w:lvlJc w:val="left"/>
      <w:pPr>
        <w:ind w:left="4900" w:hanging="360"/>
      </w:pPr>
      <w:rPr>
        <w:rFonts w:hint="default"/>
        <w:lang w:val="es-ES" w:eastAsia="en-US" w:bidi="ar-SA"/>
      </w:rPr>
    </w:lvl>
    <w:lvl w:ilvl="5" w:tplc="EA509578">
      <w:numFmt w:val="bullet"/>
      <w:lvlText w:val="•"/>
      <w:lvlJc w:val="left"/>
      <w:pPr>
        <w:ind w:left="5855" w:hanging="360"/>
      </w:pPr>
      <w:rPr>
        <w:rFonts w:hint="default"/>
        <w:lang w:val="es-ES" w:eastAsia="en-US" w:bidi="ar-SA"/>
      </w:rPr>
    </w:lvl>
    <w:lvl w:ilvl="6" w:tplc="B5AE6D70">
      <w:numFmt w:val="bullet"/>
      <w:lvlText w:val="•"/>
      <w:lvlJc w:val="left"/>
      <w:pPr>
        <w:ind w:left="6810" w:hanging="360"/>
      </w:pPr>
      <w:rPr>
        <w:rFonts w:hint="default"/>
        <w:lang w:val="es-ES" w:eastAsia="en-US" w:bidi="ar-SA"/>
      </w:rPr>
    </w:lvl>
    <w:lvl w:ilvl="7" w:tplc="D3086E1A">
      <w:numFmt w:val="bullet"/>
      <w:lvlText w:val="•"/>
      <w:lvlJc w:val="left"/>
      <w:pPr>
        <w:ind w:left="7765" w:hanging="360"/>
      </w:pPr>
      <w:rPr>
        <w:rFonts w:hint="default"/>
        <w:lang w:val="es-ES" w:eastAsia="en-US" w:bidi="ar-SA"/>
      </w:rPr>
    </w:lvl>
    <w:lvl w:ilvl="8" w:tplc="4CE6712C">
      <w:numFmt w:val="bullet"/>
      <w:lvlText w:val="•"/>
      <w:lvlJc w:val="left"/>
      <w:pPr>
        <w:ind w:left="8721" w:hanging="360"/>
      </w:pPr>
      <w:rPr>
        <w:rFonts w:hint="default"/>
        <w:lang w:val="es-ES" w:eastAsia="en-US" w:bidi="ar-SA"/>
      </w:rPr>
    </w:lvl>
  </w:abstractNum>
  <w:abstractNum w:abstractNumId="829" w15:restartNumberingAfterBreak="0">
    <w:nsid w:val="7F8616BD"/>
    <w:multiLevelType w:val="hybridMultilevel"/>
    <w:tmpl w:val="EC0AEA3C"/>
    <w:lvl w:ilvl="0" w:tplc="A900064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D12AFD8">
      <w:numFmt w:val="bullet"/>
      <w:lvlText w:val=""/>
      <w:lvlJc w:val="left"/>
      <w:pPr>
        <w:ind w:left="1123" w:hanging="360"/>
      </w:pPr>
      <w:rPr>
        <w:rFonts w:ascii="Symbol" w:eastAsia="Symbol" w:hAnsi="Symbol" w:cs="Symbol" w:hint="default"/>
        <w:b w:val="0"/>
        <w:bCs w:val="0"/>
        <w:i w:val="0"/>
        <w:iCs w:val="0"/>
        <w:spacing w:val="0"/>
        <w:w w:val="100"/>
        <w:sz w:val="22"/>
        <w:szCs w:val="22"/>
        <w:lang w:val="es-ES" w:eastAsia="en-US" w:bidi="ar-SA"/>
      </w:rPr>
    </w:lvl>
    <w:lvl w:ilvl="2" w:tplc="7D021E28">
      <w:numFmt w:val="bullet"/>
      <w:lvlText w:val="•"/>
      <w:lvlJc w:val="left"/>
      <w:pPr>
        <w:ind w:left="2176" w:hanging="360"/>
      </w:pPr>
      <w:rPr>
        <w:rFonts w:hint="default"/>
        <w:lang w:val="es-ES" w:eastAsia="en-US" w:bidi="ar-SA"/>
      </w:rPr>
    </w:lvl>
    <w:lvl w:ilvl="3" w:tplc="40AC8ADA">
      <w:numFmt w:val="bullet"/>
      <w:lvlText w:val="•"/>
      <w:lvlJc w:val="left"/>
      <w:pPr>
        <w:ind w:left="3233" w:hanging="360"/>
      </w:pPr>
      <w:rPr>
        <w:rFonts w:hint="default"/>
        <w:lang w:val="es-ES" w:eastAsia="en-US" w:bidi="ar-SA"/>
      </w:rPr>
    </w:lvl>
    <w:lvl w:ilvl="4" w:tplc="61BAB9A8">
      <w:numFmt w:val="bullet"/>
      <w:lvlText w:val="•"/>
      <w:lvlJc w:val="left"/>
      <w:pPr>
        <w:ind w:left="4290" w:hanging="360"/>
      </w:pPr>
      <w:rPr>
        <w:rFonts w:hint="default"/>
        <w:lang w:val="es-ES" w:eastAsia="en-US" w:bidi="ar-SA"/>
      </w:rPr>
    </w:lvl>
    <w:lvl w:ilvl="5" w:tplc="F37A1ACA">
      <w:numFmt w:val="bullet"/>
      <w:lvlText w:val="•"/>
      <w:lvlJc w:val="left"/>
      <w:pPr>
        <w:ind w:left="5347" w:hanging="360"/>
      </w:pPr>
      <w:rPr>
        <w:rFonts w:hint="default"/>
        <w:lang w:val="es-ES" w:eastAsia="en-US" w:bidi="ar-SA"/>
      </w:rPr>
    </w:lvl>
    <w:lvl w:ilvl="6" w:tplc="F58CC04E">
      <w:numFmt w:val="bullet"/>
      <w:lvlText w:val="•"/>
      <w:lvlJc w:val="left"/>
      <w:pPr>
        <w:ind w:left="6404" w:hanging="360"/>
      </w:pPr>
      <w:rPr>
        <w:rFonts w:hint="default"/>
        <w:lang w:val="es-ES" w:eastAsia="en-US" w:bidi="ar-SA"/>
      </w:rPr>
    </w:lvl>
    <w:lvl w:ilvl="7" w:tplc="27983788">
      <w:numFmt w:val="bullet"/>
      <w:lvlText w:val="•"/>
      <w:lvlJc w:val="left"/>
      <w:pPr>
        <w:ind w:left="7460" w:hanging="360"/>
      </w:pPr>
      <w:rPr>
        <w:rFonts w:hint="default"/>
        <w:lang w:val="es-ES" w:eastAsia="en-US" w:bidi="ar-SA"/>
      </w:rPr>
    </w:lvl>
    <w:lvl w:ilvl="8" w:tplc="E81E8704">
      <w:numFmt w:val="bullet"/>
      <w:lvlText w:val="•"/>
      <w:lvlJc w:val="left"/>
      <w:pPr>
        <w:ind w:left="8517" w:hanging="360"/>
      </w:pPr>
      <w:rPr>
        <w:rFonts w:hint="default"/>
        <w:lang w:val="es-ES" w:eastAsia="en-US" w:bidi="ar-SA"/>
      </w:rPr>
    </w:lvl>
  </w:abstractNum>
  <w:abstractNum w:abstractNumId="830" w15:restartNumberingAfterBreak="0">
    <w:nsid w:val="7F907E18"/>
    <w:multiLevelType w:val="hybridMultilevel"/>
    <w:tmpl w:val="892E2AF0"/>
    <w:lvl w:ilvl="0" w:tplc="B8D8BC2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9DA521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C89214E4">
      <w:numFmt w:val="bullet"/>
      <w:lvlText w:val="•"/>
      <w:lvlJc w:val="left"/>
      <w:pPr>
        <w:ind w:left="2990" w:hanging="360"/>
      </w:pPr>
      <w:rPr>
        <w:rFonts w:hint="default"/>
        <w:lang w:val="es-ES" w:eastAsia="en-US" w:bidi="ar-SA"/>
      </w:rPr>
    </w:lvl>
    <w:lvl w:ilvl="3" w:tplc="B380CC4A">
      <w:numFmt w:val="bullet"/>
      <w:lvlText w:val="•"/>
      <w:lvlJc w:val="left"/>
      <w:pPr>
        <w:ind w:left="3945" w:hanging="360"/>
      </w:pPr>
      <w:rPr>
        <w:rFonts w:hint="default"/>
        <w:lang w:val="es-ES" w:eastAsia="en-US" w:bidi="ar-SA"/>
      </w:rPr>
    </w:lvl>
    <w:lvl w:ilvl="4" w:tplc="E24E5DB2">
      <w:numFmt w:val="bullet"/>
      <w:lvlText w:val="•"/>
      <w:lvlJc w:val="left"/>
      <w:pPr>
        <w:ind w:left="4900" w:hanging="360"/>
      </w:pPr>
      <w:rPr>
        <w:rFonts w:hint="default"/>
        <w:lang w:val="es-ES" w:eastAsia="en-US" w:bidi="ar-SA"/>
      </w:rPr>
    </w:lvl>
    <w:lvl w:ilvl="5" w:tplc="CB1CA9D4">
      <w:numFmt w:val="bullet"/>
      <w:lvlText w:val="•"/>
      <w:lvlJc w:val="left"/>
      <w:pPr>
        <w:ind w:left="5855" w:hanging="360"/>
      </w:pPr>
      <w:rPr>
        <w:rFonts w:hint="default"/>
        <w:lang w:val="es-ES" w:eastAsia="en-US" w:bidi="ar-SA"/>
      </w:rPr>
    </w:lvl>
    <w:lvl w:ilvl="6" w:tplc="D1DC6D36">
      <w:numFmt w:val="bullet"/>
      <w:lvlText w:val="•"/>
      <w:lvlJc w:val="left"/>
      <w:pPr>
        <w:ind w:left="6810" w:hanging="360"/>
      </w:pPr>
      <w:rPr>
        <w:rFonts w:hint="default"/>
        <w:lang w:val="es-ES" w:eastAsia="en-US" w:bidi="ar-SA"/>
      </w:rPr>
    </w:lvl>
    <w:lvl w:ilvl="7" w:tplc="4678E1E8">
      <w:numFmt w:val="bullet"/>
      <w:lvlText w:val="•"/>
      <w:lvlJc w:val="left"/>
      <w:pPr>
        <w:ind w:left="7765" w:hanging="360"/>
      </w:pPr>
      <w:rPr>
        <w:rFonts w:hint="default"/>
        <w:lang w:val="es-ES" w:eastAsia="en-US" w:bidi="ar-SA"/>
      </w:rPr>
    </w:lvl>
    <w:lvl w:ilvl="8" w:tplc="1D046364">
      <w:numFmt w:val="bullet"/>
      <w:lvlText w:val="•"/>
      <w:lvlJc w:val="left"/>
      <w:pPr>
        <w:ind w:left="8721" w:hanging="360"/>
      </w:pPr>
      <w:rPr>
        <w:rFonts w:hint="default"/>
        <w:lang w:val="es-ES" w:eastAsia="en-US" w:bidi="ar-SA"/>
      </w:rPr>
    </w:lvl>
  </w:abstractNum>
  <w:abstractNum w:abstractNumId="831" w15:restartNumberingAfterBreak="0">
    <w:nsid w:val="7FB46276"/>
    <w:multiLevelType w:val="hybridMultilevel"/>
    <w:tmpl w:val="43FEF82E"/>
    <w:lvl w:ilvl="0" w:tplc="96BC2CD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0461952">
      <w:numFmt w:val="bullet"/>
      <w:lvlText w:val="•"/>
      <w:lvlJc w:val="left"/>
      <w:pPr>
        <w:ind w:left="2035" w:hanging="360"/>
      </w:pPr>
      <w:rPr>
        <w:rFonts w:hint="default"/>
        <w:lang w:val="es-ES" w:eastAsia="en-US" w:bidi="ar-SA"/>
      </w:rPr>
    </w:lvl>
    <w:lvl w:ilvl="2" w:tplc="E188B8CC">
      <w:numFmt w:val="bullet"/>
      <w:lvlText w:val="•"/>
      <w:lvlJc w:val="left"/>
      <w:pPr>
        <w:ind w:left="2990" w:hanging="360"/>
      </w:pPr>
      <w:rPr>
        <w:rFonts w:hint="default"/>
        <w:lang w:val="es-ES" w:eastAsia="en-US" w:bidi="ar-SA"/>
      </w:rPr>
    </w:lvl>
    <w:lvl w:ilvl="3" w:tplc="FD9E5F06">
      <w:numFmt w:val="bullet"/>
      <w:lvlText w:val="•"/>
      <w:lvlJc w:val="left"/>
      <w:pPr>
        <w:ind w:left="3945" w:hanging="360"/>
      </w:pPr>
      <w:rPr>
        <w:rFonts w:hint="default"/>
        <w:lang w:val="es-ES" w:eastAsia="en-US" w:bidi="ar-SA"/>
      </w:rPr>
    </w:lvl>
    <w:lvl w:ilvl="4" w:tplc="DDEE8C4A">
      <w:numFmt w:val="bullet"/>
      <w:lvlText w:val="•"/>
      <w:lvlJc w:val="left"/>
      <w:pPr>
        <w:ind w:left="4900" w:hanging="360"/>
      </w:pPr>
      <w:rPr>
        <w:rFonts w:hint="default"/>
        <w:lang w:val="es-ES" w:eastAsia="en-US" w:bidi="ar-SA"/>
      </w:rPr>
    </w:lvl>
    <w:lvl w:ilvl="5" w:tplc="59BCF014">
      <w:numFmt w:val="bullet"/>
      <w:lvlText w:val="•"/>
      <w:lvlJc w:val="left"/>
      <w:pPr>
        <w:ind w:left="5855" w:hanging="360"/>
      </w:pPr>
      <w:rPr>
        <w:rFonts w:hint="default"/>
        <w:lang w:val="es-ES" w:eastAsia="en-US" w:bidi="ar-SA"/>
      </w:rPr>
    </w:lvl>
    <w:lvl w:ilvl="6" w:tplc="E22C74CC">
      <w:numFmt w:val="bullet"/>
      <w:lvlText w:val="•"/>
      <w:lvlJc w:val="left"/>
      <w:pPr>
        <w:ind w:left="6810" w:hanging="360"/>
      </w:pPr>
      <w:rPr>
        <w:rFonts w:hint="default"/>
        <w:lang w:val="es-ES" w:eastAsia="en-US" w:bidi="ar-SA"/>
      </w:rPr>
    </w:lvl>
    <w:lvl w:ilvl="7" w:tplc="32FC6658">
      <w:numFmt w:val="bullet"/>
      <w:lvlText w:val="•"/>
      <w:lvlJc w:val="left"/>
      <w:pPr>
        <w:ind w:left="7765" w:hanging="360"/>
      </w:pPr>
      <w:rPr>
        <w:rFonts w:hint="default"/>
        <w:lang w:val="es-ES" w:eastAsia="en-US" w:bidi="ar-SA"/>
      </w:rPr>
    </w:lvl>
    <w:lvl w:ilvl="8" w:tplc="9FDE71F6">
      <w:numFmt w:val="bullet"/>
      <w:lvlText w:val="•"/>
      <w:lvlJc w:val="left"/>
      <w:pPr>
        <w:ind w:left="8721" w:hanging="360"/>
      </w:pPr>
      <w:rPr>
        <w:rFonts w:hint="default"/>
        <w:lang w:val="es-ES" w:eastAsia="en-US" w:bidi="ar-SA"/>
      </w:rPr>
    </w:lvl>
  </w:abstractNum>
  <w:abstractNum w:abstractNumId="832" w15:restartNumberingAfterBreak="0">
    <w:nsid w:val="7FB87732"/>
    <w:multiLevelType w:val="hybridMultilevel"/>
    <w:tmpl w:val="099AC252"/>
    <w:lvl w:ilvl="0" w:tplc="48E62C3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0BEB8C2">
      <w:numFmt w:val="bullet"/>
      <w:lvlText w:val=""/>
      <w:lvlJc w:val="left"/>
      <w:pPr>
        <w:ind w:left="1125" w:hanging="360"/>
      </w:pPr>
      <w:rPr>
        <w:rFonts w:ascii="Symbol" w:eastAsia="Symbol" w:hAnsi="Symbol" w:cs="Symbol" w:hint="default"/>
        <w:b w:val="0"/>
        <w:bCs w:val="0"/>
        <w:i w:val="0"/>
        <w:iCs w:val="0"/>
        <w:spacing w:val="0"/>
        <w:w w:val="100"/>
        <w:sz w:val="22"/>
        <w:szCs w:val="22"/>
        <w:lang w:val="es-ES" w:eastAsia="en-US" w:bidi="ar-SA"/>
      </w:rPr>
    </w:lvl>
    <w:lvl w:ilvl="2" w:tplc="96F4745E">
      <w:numFmt w:val="bullet"/>
      <w:lvlText w:val="•"/>
      <w:lvlJc w:val="left"/>
      <w:pPr>
        <w:ind w:left="2176" w:hanging="360"/>
      </w:pPr>
      <w:rPr>
        <w:rFonts w:hint="default"/>
        <w:lang w:val="es-ES" w:eastAsia="en-US" w:bidi="ar-SA"/>
      </w:rPr>
    </w:lvl>
    <w:lvl w:ilvl="3" w:tplc="DA86073A">
      <w:numFmt w:val="bullet"/>
      <w:lvlText w:val="•"/>
      <w:lvlJc w:val="left"/>
      <w:pPr>
        <w:ind w:left="3233" w:hanging="360"/>
      </w:pPr>
      <w:rPr>
        <w:rFonts w:hint="default"/>
        <w:lang w:val="es-ES" w:eastAsia="en-US" w:bidi="ar-SA"/>
      </w:rPr>
    </w:lvl>
    <w:lvl w:ilvl="4" w:tplc="A4BC4BC2">
      <w:numFmt w:val="bullet"/>
      <w:lvlText w:val="•"/>
      <w:lvlJc w:val="left"/>
      <w:pPr>
        <w:ind w:left="4290" w:hanging="360"/>
      </w:pPr>
      <w:rPr>
        <w:rFonts w:hint="default"/>
        <w:lang w:val="es-ES" w:eastAsia="en-US" w:bidi="ar-SA"/>
      </w:rPr>
    </w:lvl>
    <w:lvl w:ilvl="5" w:tplc="B1D60CB4">
      <w:numFmt w:val="bullet"/>
      <w:lvlText w:val="•"/>
      <w:lvlJc w:val="left"/>
      <w:pPr>
        <w:ind w:left="5347" w:hanging="360"/>
      </w:pPr>
      <w:rPr>
        <w:rFonts w:hint="default"/>
        <w:lang w:val="es-ES" w:eastAsia="en-US" w:bidi="ar-SA"/>
      </w:rPr>
    </w:lvl>
    <w:lvl w:ilvl="6" w:tplc="9F46B5A4">
      <w:numFmt w:val="bullet"/>
      <w:lvlText w:val="•"/>
      <w:lvlJc w:val="left"/>
      <w:pPr>
        <w:ind w:left="6404" w:hanging="360"/>
      </w:pPr>
      <w:rPr>
        <w:rFonts w:hint="default"/>
        <w:lang w:val="es-ES" w:eastAsia="en-US" w:bidi="ar-SA"/>
      </w:rPr>
    </w:lvl>
    <w:lvl w:ilvl="7" w:tplc="D5522B32">
      <w:numFmt w:val="bullet"/>
      <w:lvlText w:val="•"/>
      <w:lvlJc w:val="left"/>
      <w:pPr>
        <w:ind w:left="7460" w:hanging="360"/>
      </w:pPr>
      <w:rPr>
        <w:rFonts w:hint="default"/>
        <w:lang w:val="es-ES" w:eastAsia="en-US" w:bidi="ar-SA"/>
      </w:rPr>
    </w:lvl>
    <w:lvl w:ilvl="8" w:tplc="7C1497EA">
      <w:numFmt w:val="bullet"/>
      <w:lvlText w:val="•"/>
      <w:lvlJc w:val="left"/>
      <w:pPr>
        <w:ind w:left="8517" w:hanging="360"/>
      </w:pPr>
      <w:rPr>
        <w:rFonts w:hint="default"/>
        <w:lang w:val="es-ES" w:eastAsia="en-US" w:bidi="ar-SA"/>
      </w:rPr>
    </w:lvl>
  </w:abstractNum>
  <w:abstractNum w:abstractNumId="833" w15:restartNumberingAfterBreak="0">
    <w:nsid w:val="7FC21CC1"/>
    <w:multiLevelType w:val="hybridMultilevel"/>
    <w:tmpl w:val="898C25C0"/>
    <w:lvl w:ilvl="0" w:tplc="A6743528">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1" w:tplc="B4DAA806">
      <w:numFmt w:val="bullet"/>
      <w:lvlText w:val=""/>
      <w:lvlJc w:val="left"/>
      <w:pPr>
        <w:ind w:left="2596" w:hanging="207"/>
      </w:pPr>
      <w:rPr>
        <w:rFonts w:ascii="Symbol" w:eastAsia="Symbol" w:hAnsi="Symbol" w:cs="Symbol" w:hint="default"/>
        <w:b w:val="0"/>
        <w:bCs w:val="0"/>
        <w:i w:val="0"/>
        <w:iCs w:val="0"/>
        <w:spacing w:val="0"/>
        <w:w w:val="99"/>
        <w:sz w:val="20"/>
        <w:szCs w:val="20"/>
        <w:lang w:val="es-ES" w:eastAsia="en-US" w:bidi="ar-SA"/>
      </w:rPr>
    </w:lvl>
    <w:lvl w:ilvl="2" w:tplc="7B90E2A0">
      <w:numFmt w:val="bullet"/>
      <w:lvlText w:val="•"/>
      <w:lvlJc w:val="left"/>
      <w:pPr>
        <w:ind w:left="3492" w:hanging="207"/>
      </w:pPr>
      <w:rPr>
        <w:rFonts w:hint="default"/>
        <w:lang w:val="es-ES" w:eastAsia="en-US" w:bidi="ar-SA"/>
      </w:rPr>
    </w:lvl>
    <w:lvl w:ilvl="3" w:tplc="CAD28C5E">
      <w:numFmt w:val="bullet"/>
      <w:lvlText w:val="•"/>
      <w:lvlJc w:val="left"/>
      <w:pPr>
        <w:ind w:left="4384" w:hanging="207"/>
      </w:pPr>
      <w:rPr>
        <w:rFonts w:hint="default"/>
        <w:lang w:val="es-ES" w:eastAsia="en-US" w:bidi="ar-SA"/>
      </w:rPr>
    </w:lvl>
    <w:lvl w:ilvl="4" w:tplc="7076C844">
      <w:numFmt w:val="bullet"/>
      <w:lvlText w:val="•"/>
      <w:lvlJc w:val="left"/>
      <w:pPr>
        <w:ind w:left="5277" w:hanging="207"/>
      </w:pPr>
      <w:rPr>
        <w:rFonts w:hint="default"/>
        <w:lang w:val="es-ES" w:eastAsia="en-US" w:bidi="ar-SA"/>
      </w:rPr>
    </w:lvl>
    <w:lvl w:ilvl="5" w:tplc="6B90EDC2">
      <w:numFmt w:val="bullet"/>
      <w:lvlText w:val="•"/>
      <w:lvlJc w:val="left"/>
      <w:pPr>
        <w:ind w:left="6169" w:hanging="207"/>
      </w:pPr>
      <w:rPr>
        <w:rFonts w:hint="default"/>
        <w:lang w:val="es-ES" w:eastAsia="en-US" w:bidi="ar-SA"/>
      </w:rPr>
    </w:lvl>
    <w:lvl w:ilvl="6" w:tplc="BE3EFB52">
      <w:numFmt w:val="bullet"/>
      <w:lvlText w:val="•"/>
      <w:lvlJc w:val="left"/>
      <w:pPr>
        <w:ind w:left="7061" w:hanging="207"/>
      </w:pPr>
      <w:rPr>
        <w:rFonts w:hint="default"/>
        <w:lang w:val="es-ES" w:eastAsia="en-US" w:bidi="ar-SA"/>
      </w:rPr>
    </w:lvl>
    <w:lvl w:ilvl="7" w:tplc="28521668">
      <w:numFmt w:val="bullet"/>
      <w:lvlText w:val="•"/>
      <w:lvlJc w:val="left"/>
      <w:pPr>
        <w:ind w:left="7954" w:hanging="207"/>
      </w:pPr>
      <w:rPr>
        <w:rFonts w:hint="default"/>
        <w:lang w:val="es-ES" w:eastAsia="en-US" w:bidi="ar-SA"/>
      </w:rPr>
    </w:lvl>
    <w:lvl w:ilvl="8" w:tplc="DE561F80">
      <w:numFmt w:val="bullet"/>
      <w:lvlText w:val="•"/>
      <w:lvlJc w:val="left"/>
      <w:pPr>
        <w:ind w:left="8846" w:hanging="207"/>
      </w:pPr>
      <w:rPr>
        <w:rFonts w:hint="default"/>
        <w:lang w:val="es-ES" w:eastAsia="en-US" w:bidi="ar-SA"/>
      </w:rPr>
    </w:lvl>
  </w:abstractNum>
  <w:abstractNum w:abstractNumId="834" w15:restartNumberingAfterBreak="0">
    <w:nsid w:val="7FEB2494"/>
    <w:multiLevelType w:val="hybridMultilevel"/>
    <w:tmpl w:val="F6606022"/>
    <w:lvl w:ilvl="0" w:tplc="856CFA3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D56F598">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71BA7408">
      <w:numFmt w:val="bullet"/>
      <w:lvlText w:val="•"/>
      <w:lvlJc w:val="left"/>
      <w:pPr>
        <w:ind w:left="2141" w:hanging="348"/>
      </w:pPr>
      <w:rPr>
        <w:rFonts w:hint="default"/>
        <w:lang w:val="es-ES" w:eastAsia="en-US" w:bidi="ar-SA"/>
      </w:rPr>
    </w:lvl>
    <w:lvl w:ilvl="3" w:tplc="ED44C750">
      <w:numFmt w:val="bullet"/>
      <w:lvlText w:val="•"/>
      <w:lvlJc w:val="left"/>
      <w:pPr>
        <w:ind w:left="3202" w:hanging="348"/>
      </w:pPr>
      <w:rPr>
        <w:rFonts w:hint="default"/>
        <w:lang w:val="es-ES" w:eastAsia="en-US" w:bidi="ar-SA"/>
      </w:rPr>
    </w:lvl>
    <w:lvl w:ilvl="4" w:tplc="FC0AB486">
      <w:numFmt w:val="bullet"/>
      <w:lvlText w:val="•"/>
      <w:lvlJc w:val="left"/>
      <w:pPr>
        <w:ind w:left="4263" w:hanging="348"/>
      </w:pPr>
      <w:rPr>
        <w:rFonts w:hint="default"/>
        <w:lang w:val="es-ES" w:eastAsia="en-US" w:bidi="ar-SA"/>
      </w:rPr>
    </w:lvl>
    <w:lvl w:ilvl="5" w:tplc="FEDE3E56">
      <w:numFmt w:val="bullet"/>
      <w:lvlText w:val="•"/>
      <w:lvlJc w:val="left"/>
      <w:pPr>
        <w:ind w:left="5325" w:hanging="348"/>
      </w:pPr>
      <w:rPr>
        <w:rFonts w:hint="default"/>
        <w:lang w:val="es-ES" w:eastAsia="en-US" w:bidi="ar-SA"/>
      </w:rPr>
    </w:lvl>
    <w:lvl w:ilvl="6" w:tplc="CE1EC940">
      <w:numFmt w:val="bullet"/>
      <w:lvlText w:val="•"/>
      <w:lvlJc w:val="left"/>
      <w:pPr>
        <w:ind w:left="6386" w:hanging="348"/>
      </w:pPr>
      <w:rPr>
        <w:rFonts w:hint="default"/>
        <w:lang w:val="es-ES" w:eastAsia="en-US" w:bidi="ar-SA"/>
      </w:rPr>
    </w:lvl>
    <w:lvl w:ilvl="7" w:tplc="2CC28F40">
      <w:numFmt w:val="bullet"/>
      <w:lvlText w:val="•"/>
      <w:lvlJc w:val="left"/>
      <w:pPr>
        <w:ind w:left="7447" w:hanging="348"/>
      </w:pPr>
      <w:rPr>
        <w:rFonts w:hint="default"/>
        <w:lang w:val="es-ES" w:eastAsia="en-US" w:bidi="ar-SA"/>
      </w:rPr>
    </w:lvl>
    <w:lvl w:ilvl="8" w:tplc="0A665B5E">
      <w:numFmt w:val="bullet"/>
      <w:lvlText w:val="•"/>
      <w:lvlJc w:val="left"/>
      <w:pPr>
        <w:ind w:left="8508" w:hanging="348"/>
      </w:pPr>
      <w:rPr>
        <w:rFonts w:hint="default"/>
        <w:lang w:val="es-ES" w:eastAsia="en-US" w:bidi="ar-SA"/>
      </w:rPr>
    </w:lvl>
  </w:abstractNum>
  <w:abstractNum w:abstractNumId="835" w15:restartNumberingAfterBreak="0">
    <w:nsid w:val="7FEB3F2B"/>
    <w:multiLevelType w:val="hybridMultilevel"/>
    <w:tmpl w:val="31807A6E"/>
    <w:lvl w:ilvl="0" w:tplc="5CE0944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D0E0D36">
      <w:start w:val="1"/>
      <w:numFmt w:val="decimal"/>
      <w:lvlText w:val="%2."/>
      <w:lvlJc w:val="left"/>
      <w:pPr>
        <w:ind w:left="1372" w:hanging="567"/>
      </w:pPr>
      <w:rPr>
        <w:rFonts w:ascii="Century Gothic" w:eastAsia="Century Gothic" w:hAnsi="Century Gothic" w:cs="Century Gothic" w:hint="default"/>
        <w:b w:val="0"/>
        <w:bCs w:val="0"/>
        <w:i w:val="0"/>
        <w:iCs w:val="0"/>
        <w:spacing w:val="-1"/>
        <w:w w:val="113"/>
        <w:sz w:val="22"/>
        <w:szCs w:val="22"/>
        <w:lang w:val="es-ES" w:eastAsia="en-US" w:bidi="ar-SA"/>
      </w:rPr>
    </w:lvl>
    <w:lvl w:ilvl="2" w:tplc="27148154">
      <w:numFmt w:val="bullet"/>
      <w:lvlText w:val="•"/>
      <w:lvlJc w:val="left"/>
      <w:pPr>
        <w:ind w:left="2407" w:hanging="567"/>
      </w:pPr>
      <w:rPr>
        <w:rFonts w:hint="default"/>
        <w:lang w:val="es-ES" w:eastAsia="en-US" w:bidi="ar-SA"/>
      </w:rPr>
    </w:lvl>
    <w:lvl w:ilvl="3" w:tplc="E6E232D6">
      <w:numFmt w:val="bullet"/>
      <w:lvlText w:val="•"/>
      <w:lvlJc w:val="left"/>
      <w:pPr>
        <w:ind w:left="3435" w:hanging="567"/>
      </w:pPr>
      <w:rPr>
        <w:rFonts w:hint="default"/>
        <w:lang w:val="es-ES" w:eastAsia="en-US" w:bidi="ar-SA"/>
      </w:rPr>
    </w:lvl>
    <w:lvl w:ilvl="4" w:tplc="B35A1302">
      <w:numFmt w:val="bullet"/>
      <w:lvlText w:val="•"/>
      <w:lvlJc w:val="left"/>
      <w:pPr>
        <w:ind w:left="4463" w:hanging="567"/>
      </w:pPr>
      <w:rPr>
        <w:rFonts w:hint="default"/>
        <w:lang w:val="es-ES" w:eastAsia="en-US" w:bidi="ar-SA"/>
      </w:rPr>
    </w:lvl>
    <w:lvl w:ilvl="5" w:tplc="9A8EE2D8">
      <w:numFmt w:val="bullet"/>
      <w:lvlText w:val="•"/>
      <w:lvlJc w:val="left"/>
      <w:pPr>
        <w:ind w:left="5491" w:hanging="567"/>
      </w:pPr>
      <w:rPr>
        <w:rFonts w:hint="default"/>
        <w:lang w:val="es-ES" w:eastAsia="en-US" w:bidi="ar-SA"/>
      </w:rPr>
    </w:lvl>
    <w:lvl w:ilvl="6" w:tplc="0DAA767E">
      <w:numFmt w:val="bullet"/>
      <w:lvlText w:val="•"/>
      <w:lvlJc w:val="left"/>
      <w:pPr>
        <w:ind w:left="6519" w:hanging="567"/>
      </w:pPr>
      <w:rPr>
        <w:rFonts w:hint="default"/>
        <w:lang w:val="es-ES" w:eastAsia="en-US" w:bidi="ar-SA"/>
      </w:rPr>
    </w:lvl>
    <w:lvl w:ilvl="7" w:tplc="1B9451C6">
      <w:numFmt w:val="bullet"/>
      <w:lvlText w:val="•"/>
      <w:lvlJc w:val="left"/>
      <w:pPr>
        <w:ind w:left="7547" w:hanging="567"/>
      </w:pPr>
      <w:rPr>
        <w:rFonts w:hint="default"/>
        <w:lang w:val="es-ES" w:eastAsia="en-US" w:bidi="ar-SA"/>
      </w:rPr>
    </w:lvl>
    <w:lvl w:ilvl="8" w:tplc="6CE2A8B6">
      <w:numFmt w:val="bullet"/>
      <w:lvlText w:val="•"/>
      <w:lvlJc w:val="left"/>
      <w:pPr>
        <w:ind w:left="8575" w:hanging="567"/>
      </w:pPr>
      <w:rPr>
        <w:rFonts w:hint="default"/>
        <w:lang w:val="es-ES" w:eastAsia="en-US" w:bidi="ar-SA"/>
      </w:rPr>
    </w:lvl>
  </w:abstractNum>
  <w:abstractNum w:abstractNumId="836" w15:restartNumberingAfterBreak="0">
    <w:nsid w:val="7FEE21A4"/>
    <w:multiLevelType w:val="hybridMultilevel"/>
    <w:tmpl w:val="6EAAEB4A"/>
    <w:lvl w:ilvl="0" w:tplc="F6500F6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46E46A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90EB1B2">
      <w:numFmt w:val="bullet"/>
      <w:lvlText w:val="•"/>
      <w:lvlJc w:val="left"/>
      <w:pPr>
        <w:ind w:left="2990" w:hanging="360"/>
      </w:pPr>
      <w:rPr>
        <w:rFonts w:hint="default"/>
        <w:lang w:val="es-ES" w:eastAsia="en-US" w:bidi="ar-SA"/>
      </w:rPr>
    </w:lvl>
    <w:lvl w:ilvl="3" w:tplc="97C4DF34">
      <w:numFmt w:val="bullet"/>
      <w:lvlText w:val="•"/>
      <w:lvlJc w:val="left"/>
      <w:pPr>
        <w:ind w:left="3945" w:hanging="360"/>
      </w:pPr>
      <w:rPr>
        <w:rFonts w:hint="default"/>
        <w:lang w:val="es-ES" w:eastAsia="en-US" w:bidi="ar-SA"/>
      </w:rPr>
    </w:lvl>
    <w:lvl w:ilvl="4" w:tplc="83FCD23E">
      <w:numFmt w:val="bullet"/>
      <w:lvlText w:val="•"/>
      <w:lvlJc w:val="left"/>
      <w:pPr>
        <w:ind w:left="4900" w:hanging="360"/>
      </w:pPr>
      <w:rPr>
        <w:rFonts w:hint="default"/>
        <w:lang w:val="es-ES" w:eastAsia="en-US" w:bidi="ar-SA"/>
      </w:rPr>
    </w:lvl>
    <w:lvl w:ilvl="5" w:tplc="1026F882">
      <w:numFmt w:val="bullet"/>
      <w:lvlText w:val="•"/>
      <w:lvlJc w:val="left"/>
      <w:pPr>
        <w:ind w:left="5855" w:hanging="360"/>
      </w:pPr>
      <w:rPr>
        <w:rFonts w:hint="default"/>
        <w:lang w:val="es-ES" w:eastAsia="en-US" w:bidi="ar-SA"/>
      </w:rPr>
    </w:lvl>
    <w:lvl w:ilvl="6" w:tplc="34E6D996">
      <w:numFmt w:val="bullet"/>
      <w:lvlText w:val="•"/>
      <w:lvlJc w:val="left"/>
      <w:pPr>
        <w:ind w:left="6810" w:hanging="360"/>
      </w:pPr>
      <w:rPr>
        <w:rFonts w:hint="default"/>
        <w:lang w:val="es-ES" w:eastAsia="en-US" w:bidi="ar-SA"/>
      </w:rPr>
    </w:lvl>
    <w:lvl w:ilvl="7" w:tplc="F048A154">
      <w:numFmt w:val="bullet"/>
      <w:lvlText w:val="•"/>
      <w:lvlJc w:val="left"/>
      <w:pPr>
        <w:ind w:left="7765" w:hanging="360"/>
      </w:pPr>
      <w:rPr>
        <w:rFonts w:hint="default"/>
        <w:lang w:val="es-ES" w:eastAsia="en-US" w:bidi="ar-SA"/>
      </w:rPr>
    </w:lvl>
    <w:lvl w:ilvl="8" w:tplc="968AD954">
      <w:numFmt w:val="bullet"/>
      <w:lvlText w:val="•"/>
      <w:lvlJc w:val="left"/>
      <w:pPr>
        <w:ind w:left="8721" w:hanging="360"/>
      </w:pPr>
      <w:rPr>
        <w:rFonts w:hint="default"/>
        <w:lang w:val="es-ES" w:eastAsia="en-US" w:bidi="ar-SA"/>
      </w:rPr>
    </w:lvl>
  </w:abstractNum>
  <w:abstractNum w:abstractNumId="837" w15:restartNumberingAfterBreak="0">
    <w:nsid w:val="7FF2315D"/>
    <w:multiLevelType w:val="hybridMultilevel"/>
    <w:tmpl w:val="EF6A77BE"/>
    <w:lvl w:ilvl="0" w:tplc="3BCC950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5BE0FAC">
      <w:start w:val="1"/>
      <w:numFmt w:val="lowerLetter"/>
      <w:lvlText w:val="%2)"/>
      <w:lvlJc w:val="left"/>
      <w:pPr>
        <w:ind w:left="1072" w:hanging="360"/>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2" w:tplc="8EBAE198">
      <w:numFmt w:val="bullet"/>
      <w:lvlText w:val="•"/>
      <w:lvlJc w:val="left"/>
      <w:pPr>
        <w:ind w:left="2990" w:hanging="360"/>
      </w:pPr>
      <w:rPr>
        <w:rFonts w:hint="default"/>
        <w:lang w:val="es-ES" w:eastAsia="en-US" w:bidi="ar-SA"/>
      </w:rPr>
    </w:lvl>
    <w:lvl w:ilvl="3" w:tplc="33B884AA">
      <w:numFmt w:val="bullet"/>
      <w:lvlText w:val="•"/>
      <w:lvlJc w:val="left"/>
      <w:pPr>
        <w:ind w:left="3945" w:hanging="360"/>
      </w:pPr>
      <w:rPr>
        <w:rFonts w:hint="default"/>
        <w:lang w:val="es-ES" w:eastAsia="en-US" w:bidi="ar-SA"/>
      </w:rPr>
    </w:lvl>
    <w:lvl w:ilvl="4" w:tplc="EBA82098">
      <w:numFmt w:val="bullet"/>
      <w:lvlText w:val="•"/>
      <w:lvlJc w:val="left"/>
      <w:pPr>
        <w:ind w:left="4900" w:hanging="360"/>
      </w:pPr>
      <w:rPr>
        <w:rFonts w:hint="default"/>
        <w:lang w:val="es-ES" w:eastAsia="en-US" w:bidi="ar-SA"/>
      </w:rPr>
    </w:lvl>
    <w:lvl w:ilvl="5" w:tplc="C110F642">
      <w:numFmt w:val="bullet"/>
      <w:lvlText w:val="•"/>
      <w:lvlJc w:val="left"/>
      <w:pPr>
        <w:ind w:left="5855" w:hanging="360"/>
      </w:pPr>
      <w:rPr>
        <w:rFonts w:hint="default"/>
        <w:lang w:val="es-ES" w:eastAsia="en-US" w:bidi="ar-SA"/>
      </w:rPr>
    </w:lvl>
    <w:lvl w:ilvl="6" w:tplc="DC228500">
      <w:numFmt w:val="bullet"/>
      <w:lvlText w:val="•"/>
      <w:lvlJc w:val="left"/>
      <w:pPr>
        <w:ind w:left="6810" w:hanging="360"/>
      </w:pPr>
      <w:rPr>
        <w:rFonts w:hint="default"/>
        <w:lang w:val="es-ES" w:eastAsia="en-US" w:bidi="ar-SA"/>
      </w:rPr>
    </w:lvl>
    <w:lvl w:ilvl="7" w:tplc="EFBEF9F0">
      <w:numFmt w:val="bullet"/>
      <w:lvlText w:val="•"/>
      <w:lvlJc w:val="left"/>
      <w:pPr>
        <w:ind w:left="7765" w:hanging="360"/>
      </w:pPr>
      <w:rPr>
        <w:rFonts w:hint="default"/>
        <w:lang w:val="es-ES" w:eastAsia="en-US" w:bidi="ar-SA"/>
      </w:rPr>
    </w:lvl>
    <w:lvl w:ilvl="8" w:tplc="FD4AAEEC">
      <w:numFmt w:val="bullet"/>
      <w:lvlText w:val="•"/>
      <w:lvlJc w:val="left"/>
      <w:pPr>
        <w:ind w:left="8721" w:hanging="360"/>
      </w:pPr>
      <w:rPr>
        <w:rFonts w:hint="default"/>
        <w:lang w:val="es-ES" w:eastAsia="en-US" w:bidi="ar-SA"/>
      </w:rPr>
    </w:lvl>
  </w:abstractNum>
  <w:abstractNum w:abstractNumId="838" w15:restartNumberingAfterBreak="0">
    <w:nsid w:val="0410BF07"/>
    <w:multiLevelType w:val="hybridMultilevel"/>
    <w:tmpl w:val="EFE02984"/>
    <w:lvl w:ilvl="0" w:tplc="F820AA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13AEC6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5ECE53E">
      <w:numFmt w:val="bullet"/>
      <w:lvlText w:val="•"/>
      <w:lvlJc w:val="left"/>
      <w:pPr>
        <w:ind w:left="2990" w:hanging="360"/>
      </w:pPr>
      <w:rPr>
        <w:rFonts w:hint="default"/>
        <w:lang w:val="es-ES" w:eastAsia="en-US" w:bidi="ar-SA"/>
      </w:rPr>
    </w:lvl>
    <w:lvl w:ilvl="3" w:tplc="F774BAB0">
      <w:numFmt w:val="bullet"/>
      <w:lvlText w:val="•"/>
      <w:lvlJc w:val="left"/>
      <w:pPr>
        <w:ind w:left="3945" w:hanging="360"/>
      </w:pPr>
      <w:rPr>
        <w:rFonts w:hint="default"/>
        <w:lang w:val="es-ES" w:eastAsia="en-US" w:bidi="ar-SA"/>
      </w:rPr>
    </w:lvl>
    <w:lvl w:ilvl="4" w:tplc="7BA61820">
      <w:numFmt w:val="bullet"/>
      <w:lvlText w:val="•"/>
      <w:lvlJc w:val="left"/>
      <w:pPr>
        <w:ind w:left="4900" w:hanging="360"/>
      </w:pPr>
      <w:rPr>
        <w:rFonts w:hint="default"/>
        <w:lang w:val="es-ES" w:eastAsia="en-US" w:bidi="ar-SA"/>
      </w:rPr>
    </w:lvl>
    <w:lvl w:ilvl="5" w:tplc="FEC6A27A">
      <w:numFmt w:val="bullet"/>
      <w:lvlText w:val="•"/>
      <w:lvlJc w:val="left"/>
      <w:pPr>
        <w:ind w:left="5855" w:hanging="360"/>
      </w:pPr>
      <w:rPr>
        <w:rFonts w:hint="default"/>
        <w:lang w:val="es-ES" w:eastAsia="en-US" w:bidi="ar-SA"/>
      </w:rPr>
    </w:lvl>
    <w:lvl w:ilvl="6" w:tplc="A608279E">
      <w:numFmt w:val="bullet"/>
      <w:lvlText w:val="•"/>
      <w:lvlJc w:val="left"/>
      <w:pPr>
        <w:ind w:left="6810" w:hanging="360"/>
      </w:pPr>
      <w:rPr>
        <w:rFonts w:hint="default"/>
        <w:lang w:val="es-ES" w:eastAsia="en-US" w:bidi="ar-SA"/>
      </w:rPr>
    </w:lvl>
    <w:lvl w:ilvl="7" w:tplc="5E72B9D8">
      <w:numFmt w:val="bullet"/>
      <w:lvlText w:val="•"/>
      <w:lvlJc w:val="left"/>
      <w:pPr>
        <w:ind w:left="7765" w:hanging="360"/>
      </w:pPr>
      <w:rPr>
        <w:rFonts w:hint="default"/>
        <w:lang w:val="es-ES" w:eastAsia="en-US" w:bidi="ar-SA"/>
      </w:rPr>
    </w:lvl>
    <w:lvl w:ilvl="8" w:tplc="4648B4A8">
      <w:numFmt w:val="bullet"/>
      <w:lvlText w:val="•"/>
      <w:lvlJc w:val="left"/>
      <w:pPr>
        <w:ind w:left="8721" w:hanging="360"/>
      </w:pPr>
      <w:rPr>
        <w:rFonts w:hint="default"/>
        <w:lang w:val="es-ES" w:eastAsia="en-US" w:bidi="ar-SA"/>
      </w:rPr>
    </w:lvl>
  </w:abstractNum>
  <w:abstractNum w:abstractNumId="839" w15:restartNumberingAfterBreak="0">
    <w:nsid w:val="04D5F9E7"/>
    <w:multiLevelType w:val="hybridMultilevel"/>
    <w:tmpl w:val="6EA89EEC"/>
    <w:lvl w:ilvl="0" w:tplc="6F7A0CE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2F0C46E4">
      <w:numFmt w:val="bullet"/>
      <w:lvlText w:val="•"/>
      <w:lvlJc w:val="left"/>
      <w:pPr>
        <w:ind w:left="2035" w:hanging="360"/>
      </w:pPr>
      <w:rPr>
        <w:rFonts w:hint="default"/>
        <w:lang w:val="es-ES" w:eastAsia="en-US" w:bidi="ar-SA"/>
      </w:rPr>
    </w:lvl>
    <w:lvl w:ilvl="2" w:tplc="130036BC">
      <w:numFmt w:val="bullet"/>
      <w:lvlText w:val="•"/>
      <w:lvlJc w:val="left"/>
      <w:pPr>
        <w:ind w:left="2990" w:hanging="360"/>
      </w:pPr>
      <w:rPr>
        <w:rFonts w:hint="default"/>
        <w:lang w:val="es-ES" w:eastAsia="en-US" w:bidi="ar-SA"/>
      </w:rPr>
    </w:lvl>
    <w:lvl w:ilvl="3" w:tplc="5B9CEE4A">
      <w:numFmt w:val="bullet"/>
      <w:lvlText w:val="•"/>
      <w:lvlJc w:val="left"/>
      <w:pPr>
        <w:ind w:left="3945" w:hanging="360"/>
      </w:pPr>
      <w:rPr>
        <w:rFonts w:hint="default"/>
        <w:lang w:val="es-ES" w:eastAsia="en-US" w:bidi="ar-SA"/>
      </w:rPr>
    </w:lvl>
    <w:lvl w:ilvl="4" w:tplc="35009C44">
      <w:numFmt w:val="bullet"/>
      <w:lvlText w:val="•"/>
      <w:lvlJc w:val="left"/>
      <w:pPr>
        <w:ind w:left="4900" w:hanging="360"/>
      </w:pPr>
      <w:rPr>
        <w:rFonts w:hint="default"/>
        <w:lang w:val="es-ES" w:eastAsia="en-US" w:bidi="ar-SA"/>
      </w:rPr>
    </w:lvl>
    <w:lvl w:ilvl="5" w:tplc="54209F52">
      <w:numFmt w:val="bullet"/>
      <w:lvlText w:val="•"/>
      <w:lvlJc w:val="left"/>
      <w:pPr>
        <w:ind w:left="5855" w:hanging="360"/>
      </w:pPr>
      <w:rPr>
        <w:rFonts w:hint="default"/>
        <w:lang w:val="es-ES" w:eastAsia="en-US" w:bidi="ar-SA"/>
      </w:rPr>
    </w:lvl>
    <w:lvl w:ilvl="6" w:tplc="AB9E6D9C">
      <w:numFmt w:val="bullet"/>
      <w:lvlText w:val="•"/>
      <w:lvlJc w:val="left"/>
      <w:pPr>
        <w:ind w:left="6810" w:hanging="360"/>
      </w:pPr>
      <w:rPr>
        <w:rFonts w:hint="default"/>
        <w:lang w:val="es-ES" w:eastAsia="en-US" w:bidi="ar-SA"/>
      </w:rPr>
    </w:lvl>
    <w:lvl w:ilvl="7" w:tplc="9830F550">
      <w:numFmt w:val="bullet"/>
      <w:lvlText w:val="•"/>
      <w:lvlJc w:val="left"/>
      <w:pPr>
        <w:ind w:left="7765" w:hanging="360"/>
      </w:pPr>
      <w:rPr>
        <w:rFonts w:hint="default"/>
        <w:lang w:val="es-ES" w:eastAsia="en-US" w:bidi="ar-SA"/>
      </w:rPr>
    </w:lvl>
    <w:lvl w:ilvl="8" w:tplc="B1465498">
      <w:numFmt w:val="bullet"/>
      <w:lvlText w:val="•"/>
      <w:lvlJc w:val="left"/>
      <w:pPr>
        <w:ind w:left="8721" w:hanging="360"/>
      </w:pPr>
      <w:rPr>
        <w:rFonts w:hint="default"/>
        <w:lang w:val="es-ES" w:eastAsia="en-US" w:bidi="ar-SA"/>
      </w:rPr>
    </w:lvl>
  </w:abstractNum>
  <w:abstractNum w:abstractNumId="840" w15:restartNumberingAfterBreak="0">
    <w:nsid w:val="00A1DD23"/>
    <w:multiLevelType w:val="hybridMultilevel"/>
    <w:tmpl w:val="232A818E"/>
    <w:lvl w:ilvl="0" w:tplc="CE10CB7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B8C4688">
      <w:numFmt w:val="bullet"/>
      <w:lvlText w:val="•"/>
      <w:lvlJc w:val="left"/>
      <w:pPr>
        <w:ind w:left="2035" w:hanging="360"/>
      </w:pPr>
      <w:rPr>
        <w:rFonts w:hint="default"/>
        <w:lang w:val="es-ES" w:eastAsia="en-US" w:bidi="ar-SA"/>
      </w:rPr>
    </w:lvl>
    <w:lvl w:ilvl="2" w:tplc="63DC5C5C">
      <w:numFmt w:val="bullet"/>
      <w:lvlText w:val="•"/>
      <w:lvlJc w:val="left"/>
      <w:pPr>
        <w:ind w:left="2990" w:hanging="360"/>
      </w:pPr>
      <w:rPr>
        <w:rFonts w:hint="default"/>
        <w:lang w:val="es-ES" w:eastAsia="en-US" w:bidi="ar-SA"/>
      </w:rPr>
    </w:lvl>
    <w:lvl w:ilvl="3" w:tplc="939C5306">
      <w:numFmt w:val="bullet"/>
      <w:lvlText w:val="•"/>
      <w:lvlJc w:val="left"/>
      <w:pPr>
        <w:ind w:left="3945" w:hanging="360"/>
      </w:pPr>
      <w:rPr>
        <w:rFonts w:hint="default"/>
        <w:lang w:val="es-ES" w:eastAsia="en-US" w:bidi="ar-SA"/>
      </w:rPr>
    </w:lvl>
    <w:lvl w:ilvl="4" w:tplc="5F223536">
      <w:numFmt w:val="bullet"/>
      <w:lvlText w:val="•"/>
      <w:lvlJc w:val="left"/>
      <w:pPr>
        <w:ind w:left="4900" w:hanging="360"/>
      </w:pPr>
      <w:rPr>
        <w:rFonts w:hint="default"/>
        <w:lang w:val="es-ES" w:eastAsia="en-US" w:bidi="ar-SA"/>
      </w:rPr>
    </w:lvl>
    <w:lvl w:ilvl="5" w:tplc="C41033EC">
      <w:numFmt w:val="bullet"/>
      <w:lvlText w:val="•"/>
      <w:lvlJc w:val="left"/>
      <w:pPr>
        <w:ind w:left="5855" w:hanging="360"/>
      </w:pPr>
      <w:rPr>
        <w:rFonts w:hint="default"/>
        <w:lang w:val="es-ES" w:eastAsia="en-US" w:bidi="ar-SA"/>
      </w:rPr>
    </w:lvl>
    <w:lvl w:ilvl="6" w:tplc="4280B540">
      <w:numFmt w:val="bullet"/>
      <w:lvlText w:val="•"/>
      <w:lvlJc w:val="left"/>
      <w:pPr>
        <w:ind w:left="6810" w:hanging="360"/>
      </w:pPr>
      <w:rPr>
        <w:rFonts w:hint="default"/>
        <w:lang w:val="es-ES" w:eastAsia="en-US" w:bidi="ar-SA"/>
      </w:rPr>
    </w:lvl>
    <w:lvl w:ilvl="7" w:tplc="CA9AEEAA">
      <w:numFmt w:val="bullet"/>
      <w:lvlText w:val="•"/>
      <w:lvlJc w:val="left"/>
      <w:pPr>
        <w:ind w:left="7765" w:hanging="360"/>
      </w:pPr>
      <w:rPr>
        <w:rFonts w:hint="default"/>
        <w:lang w:val="es-ES" w:eastAsia="en-US" w:bidi="ar-SA"/>
      </w:rPr>
    </w:lvl>
    <w:lvl w:ilvl="8" w:tplc="71AE8D8E">
      <w:numFmt w:val="bullet"/>
      <w:lvlText w:val="•"/>
      <w:lvlJc w:val="left"/>
      <w:pPr>
        <w:ind w:left="8721" w:hanging="360"/>
      </w:pPr>
      <w:rPr>
        <w:rFonts w:hint="default"/>
        <w:lang w:val="es-ES" w:eastAsia="en-US" w:bidi="ar-SA"/>
      </w:rPr>
    </w:lvl>
  </w:abstractNum>
  <w:abstractNum w:abstractNumId="841" w15:restartNumberingAfterBreak="0">
    <w:nsid w:val="02DBAECB"/>
    <w:multiLevelType w:val="hybridMultilevel"/>
    <w:tmpl w:val="5A6657C6"/>
    <w:lvl w:ilvl="0" w:tplc="BE16C5CE">
      <w:numFmt w:val="bullet"/>
      <w:lvlText w:val=""/>
      <w:lvlJc w:val="left"/>
      <w:pPr>
        <w:ind w:left="354" w:hanging="455"/>
      </w:pPr>
      <w:rPr>
        <w:rFonts w:ascii="Symbol" w:eastAsia="Symbol" w:hAnsi="Symbol" w:cs="Symbol" w:hint="default"/>
        <w:b w:val="0"/>
        <w:bCs w:val="0"/>
        <w:i w:val="0"/>
        <w:iCs w:val="0"/>
        <w:spacing w:val="0"/>
        <w:w w:val="100"/>
        <w:sz w:val="22"/>
        <w:szCs w:val="22"/>
        <w:lang w:val="es-ES" w:eastAsia="en-US" w:bidi="ar-SA"/>
      </w:rPr>
    </w:lvl>
    <w:lvl w:ilvl="1" w:tplc="2B281EBC">
      <w:numFmt w:val="bullet"/>
      <w:lvlText w:val="•"/>
      <w:lvlJc w:val="left"/>
      <w:pPr>
        <w:ind w:left="1387" w:hanging="455"/>
      </w:pPr>
      <w:rPr>
        <w:rFonts w:hint="default"/>
        <w:lang w:val="es-ES" w:eastAsia="en-US" w:bidi="ar-SA"/>
      </w:rPr>
    </w:lvl>
    <w:lvl w:ilvl="2" w:tplc="8B9EA44C">
      <w:numFmt w:val="bullet"/>
      <w:lvlText w:val="•"/>
      <w:lvlJc w:val="left"/>
      <w:pPr>
        <w:ind w:left="2414" w:hanging="455"/>
      </w:pPr>
      <w:rPr>
        <w:rFonts w:hint="default"/>
        <w:lang w:val="es-ES" w:eastAsia="en-US" w:bidi="ar-SA"/>
      </w:rPr>
    </w:lvl>
    <w:lvl w:ilvl="3" w:tplc="7DCC7C4A">
      <w:numFmt w:val="bullet"/>
      <w:lvlText w:val="•"/>
      <w:lvlJc w:val="left"/>
      <w:pPr>
        <w:ind w:left="3441" w:hanging="455"/>
      </w:pPr>
      <w:rPr>
        <w:rFonts w:hint="default"/>
        <w:lang w:val="es-ES" w:eastAsia="en-US" w:bidi="ar-SA"/>
      </w:rPr>
    </w:lvl>
    <w:lvl w:ilvl="4" w:tplc="9BCA4102">
      <w:numFmt w:val="bullet"/>
      <w:lvlText w:val="•"/>
      <w:lvlJc w:val="left"/>
      <w:pPr>
        <w:ind w:left="4468" w:hanging="455"/>
      </w:pPr>
      <w:rPr>
        <w:rFonts w:hint="default"/>
        <w:lang w:val="es-ES" w:eastAsia="en-US" w:bidi="ar-SA"/>
      </w:rPr>
    </w:lvl>
    <w:lvl w:ilvl="5" w:tplc="5FEEB7A0">
      <w:numFmt w:val="bullet"/>
      <w:lvlText w:val="•"/>
      <w:lvlJc w:val="left"/>
      <w:pPr>
        <w:ind w:left="5495" w:hanging="455"/>
      </w:pPr>
      <w:rPr>
        <w:rFonts w:hint="default"/>
        <w:lang w:val="es-ES" w:eastAsia="en-US" w:bidi="ar-SA"/>
      </w:rPr>
    </w:lvl>
    <w:lvl w:ilvl="6" w:tplc="22883BE0">
      <w:numFmt w:val="bullet"/>
      <w:lvlText w:val="•"/>
      <w:lvlJc w:val="left"/>
      <w:pPr>
        <w:ind w:left="6522" w:hanging="455"/>
      </w:pPr>
      <w:rPr>
        <w:rFonts w:hint="default"/>
        <w:lang w:val="es-ES" w:eastAsia="en-US" w:bidi="ar-SA"/>
      </w:rPr>
    </w:lvl>
    <w:lvl w:ilvl="7" w:tplc="679A1594">
      <w:numFmt w:val="bullet"/>
      <w:lvlText w:val="•"/>
      <w:lvlJc w:val="left"/>
      <w:pPr>
        <w:ind w:left="7549" w:hanging="455"/>
      </w:pPr>
      <w:rPr>
        <w:rFonts w:hint="default"/>
        <w:lang w:val="es-ES" w:eastAsia="en-US" w:bidi="ar-SA"/>
      </w:rPr>
    </w:lvl>
    <w:lvl w:ilvl="8" w:tplc="2BD27A88">
      <w:numFmt w:val="bullet"/>
      <w:lvlText w:val="•"/>
      <w:lvlJc w:val="left"/>
      <w:pPr>
        <w:ind w:left="8577" w:hanging="455"/>
      </w:pPr>
      <w:rPr>
        <w:rFonts w:hint="default"/>
        <w:lang w:val="es-ES" w:eastAsia="en-US" w:bidi="ar-SA"/>
      </w:rPr>
    </w:lvl>
  </w:abstractNum>
  <w:abstractNum w:abstractNumId="842" w15:restartNumberingAfterBreak="0">
    <w:nsid w:val="043A2988"/>
    <w:multiLevelType w:val="hybridMultilevel"/>
    <w:tmpl w:val="7A5C845C"/>
    <w:lvl w:ilvl="0" w:tplc="3854725E">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E7F655DC">
      <w:numFmt w:val="bullet"/>
      <w:lvlText w:val="•"/>
      <w:lvlJc w:val="left"/>
      <w:pPr>
        <w:ind w:left="2035" w:hanging="348"/>
      </w:pPr>
      <w:rPr>
        <w:rFonts w:hint="default"/>
        <w:lang w:val="es-ES" w:eastAsia="en-US" w:bidi="ar-SA"/>
      </w:rPr>
    </w:lvl>
    <w:lvl w:ilvl="2" w:tplc="3670AF6A">
      <w:numFmt w:val="bullet"/>
      <w:lvlText w:val="•"/>
      <w:lvlJc w:val="left"/>
      <w:pPr>
        <w:ind w:left="2990" w:hanging="348"/>
      </w:pPr>
      <w:rPr>
        <w:rFonts w:hint="default"/>
        <w:lang w:val="es-ES" w:eastAsia="en-US" w:bidi="ar-SA"/>
      </w:rPr>
    </w:lvl>
    <w:lvl w:ilvl="3" w:tplc="225216D8">
      <w:numFmt w:val="bullet"/>
      <w:lvlText w:val="•"/>
      <w:lvlJc w:val="left"/>
      <w:pPr>
        <w:ind w:left="3945" w:hanging="348"/>
      </w:pPr>
      <w:rPr>
        <w:rFonts w:hint="default"/>
        <w:lang w:val="es-ES" w:eastAsia="en-US" w:bidi="ar-SA"/>
      </w:rPr>
    </w:lvl>
    <w:lvl w:ilvl="4" w:tplc="B860B7B2">
      <w:numFmt w:val="bullet"/>
      <w:lvlText w:val="•"/>
      <w:lvlJc w:val="left"/>
      <w:pPr>
        <w:ind w:left="4900" w:hanging="348"/>
      </w:pPr>
      <w:rPr>
        <w:rFonts w:hint="default"/>
        <w:lang w:val="es-ES" w:eastAsia="en-US" w:bidi="ar-SA"/>
      </w:rPr>
    </w:lvl>
    <w:lvl w:ilvl="5" w:tplc="CB82E7F6">
      <w:numFmt w:val="bullet"/>
      <w:lvlText w:val="•"/>
      <w:lvlJc w:val="left"/>
      <w:pPr>
        <w:ind w:left="5855" w:hanging="348"/>
      </w:pPr>
      <w:rPr>
        <w:rFonts w:hint="default"/>
        <w:lang w:val="es-ES" w:eastAsia="en-US" w:bidi="ar-SA"/>
      </w:rPr>
    </w:lvl>
    <w:lvl w:ilvl="6" w:tplc="540A5828">
      <w:numFmt w:val="bullet"/>
      <w:lvlText w:val="•"/>
      <w:lvlJc w:val="left"/>
      <w:pPr>
        <w:ind w:left="6810" w:hanging="348"/>
      </w:pPr>
      <w:rPr>
        <w:rFonts w:hint="default"/>
        <w:lang w:val="es-ES" w:eastAsia="en-US" w:bidi="ar-SA"/>
      </w:rPr>
    </w:lvl>
    <w:lvl w:ilvl="7" w:tplc="812C0604">
      <w:numFmt w:val="bullet"/>
      <w:lvlText w:val="•"/>
      <w:lvlJc w:val="left"/>
      <w:pPr>
        <w:ind w:left="7765" w:hanging="348"/>
      </w:pPr>
      <w:rPr>
        <w:rFonts w:hint="default"/>
        <w:lang w:val="es-ES" w:eastAsia="en-US" w:bidi="ar-SA"/>
      </w:rPr>
    </w:lvl>
    <w:lvl w:ilvl="8" w:tplc="3306E0B0">
      <w:numFmt w:val="bullet"/>
      <w:lvlText w:val="•"/>
      <w:lvlJc w:val="left"/>
      <w:pPr>
        <w:ind w:left="8721" w:hanging="348"/>
      </w:pPr>
      <w:rPr>
        <w:rFonts w:hint="default"/>
        <w:lang w:val="es-ES" w:eastAsia="en-US" w:bidi="ar-SA"/>
      </w:rPr>
    </w:lvl>
  </w:abstractNum>
  <w:abstractNum w:abstractNumId="843" w15:restartNumberingAfterBreak="0">
    <w:nsid w:val="0463CF45"/>
    <w:multiLevelType w:val="hybridMultilevel"/>
    <w:tmpl w:val="AEB8729A"/>
    <w:lvl w:ilvl="0" w:tplc="0E2ACD20">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E7D69B10">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2" w:tplc="4294B34A">
      <w:numFmt w:val="bullet"/>
      <w:lvlText w:val="•"/>
      <w:lvlJc w:val="left"/>
      <w:pPr>
        <w:ind w:left="2141" w:hanging="348"/>
      </w:pPr>
      <w:rPr>
        <w:rFonts w:hint="default"/>
        <w:lang w:val="es-ES" w:eastAsia="en-US" w:bidi="ar-SA"/>
      </w:rPr>
    </w:lvl>
    <w:lvl w:ilvl="3" w:tplc="A45CEB82">
      <w:numFmt w:val="bullet"/>
      <w:lvlText w:val="•"/>
      <w:lvlJc w:val="left"/>
      <w:pPr>
        <w:ind w:left="3202" w:hanging="348"/>
      </w:pPr>
      <w:rPr>
        <w:rFonts w:hint="default"/>
        <w:lang w:val="es-ES" w:eastAsia="en-US" w:bidi="ar-SA"/>
      </w:rPr>
    </w:lvl>
    <w:lvl w:ilvl="4" w:tplc="643CBCE8">
      <w:numFmt w:val="bullet"/>
      <w:lvlText w:val="•"/>
      <w:lvlJc w:val="left"/>
      <w:pPr>
        <w:ind w:left="4263" w:hanging="348"/>
      </w:pPr>
      <w:rPr>
        <w:rFonts w:hint="default"/>
        <w:lang w:val="es-ES" w:eastAsia="en-US" w:bidi="ar-SA"/>
      </w:rPr>
    </w:lvl>
    <w:lvl w:ilvl="5" w:tplc="B7FE08A2">
      <w:numFmt w:val="bullet"/>
      <w:lvlText w:val="•"/>
      <w:lvlJc w:val="left"/>
      <w:pPr>
        <w:ind w:left="5325" w:hanging="348"/>
      </w:pPr>
      <w:rPr>
        <w:rFonts w:hint="default"/>
        <w:lang w:val="es-ES" w:eastAsia="en-US" w:bidi="ar-SA"/>
      </w:rPr>
    </w:lvl>
    <w:lvl w:ilvl="6" w:tplc="AEAA648A">
      <w:numFmt w:val="bullet"/>
      <w:lvlText w:val="•"/>
      <w:lvlJc w:val="left"/>
      <w:pPr>
        <w:ind w:left="6386" w:hanging="348"/>
      </w:pPr>
      <w:rPr>
        <w:rFonts w:hint="default"/>
        <w:lang w:val="es-ES" w:eastAsia="en-US" w:bidi="ar-SA"/>
      </w:rPr>
    </w:lvl>
    <w:lvl w:ilvl="7" w:tplc="8E54A894">
      <w:numFmt w:val="bullet"/>
      <w:lvlText w:val="•"/>
      <w:lvlJc w:val="left"/>
      <w:pPr>
        <w:ind w:left="7447" w:hanging="348"/>
      </w:pPr>
      <w:rPr>
        <w:rFonts w:hint="default"/>
        <w:lang w:val="es-ES" w:eastAsia="en-US" w:bidi="ar-SA"/>
      </w:rPr>
    </w:lvl>
    <w:lvl w:ilvl="8" w:tplc="DAC206FC">
      <w:numFmt w:val="bullet"/>
      <w:lvlText w:val="•"/>
      <w:lvlJc w:val="left"/>
      <w:pPr>
        <w:ind w:left="8508" w:hanging="348"/>
      </w:pPr>
      <w:rPr>
        <w:rFonts w:hint="default"/>
        <w:lang w:val="es-ES" w:eastAsia="en-US" w:bidi="ar-SA"/>
      </w:rPr>
    </w:lvl>
  </w:abstractNum>
  <w:abstractNum w:abstractNumId="844" w15:restartNumberingAfterBreak="0">
    <w:nsid w:val="047D8751"/>
    <w:multiLevelType w:val="hybridMultilevel"/>
    <w:tmpl w:val="232A818E"/>
    <w:lvl w:ilvl="0" w:tplc="CE10CB7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B8C4688">
      <w:numFmt w:val="bullet"/>
      <w:lvlText w:val="•"/>
      <w:lvlJc w:val="left"/>
      <w:pPr>
        <w:ind w:left="2035" w:hanging="360"/>
      </w:pPr>
      <w:rPr>
        <w:rFonts w:hint="default"/>
        <w:lang w:val="es-ES" w:eastAsia="en-US" w:bidi="ar-SA"/>
      </w:rPr>
    </w:lvl>
    <w:lvl w:ilvl="2" w:tplc="63DC5C5C">
      <w:numFmt w:val="bullet"/>
      <w:lvlText w:val="•"/>
      <w:lvlJc w:val="left"/>
      <w:pPr>
        <w:ind w:left="2990" w:hanging="360"/>
      </w:pPr>
      <w:rPr>
        <w:rFonts w:hint="default"/>
        <w:lang w:val="es-ES" w:eastAsia="en-US" w:bidi="ar-SA"/>
      </w:rPr>
    </w:lvl>
    <w:lvl w:ilvl="3" w:tplc="939C5306">
      <w:numFmt w:val="bullet"/>
      <w:lvlText w:val="•"/>
      <w:lvlJc w:val="left"/>
      <w:pPr>
        <w:ind w:left="3945" w:hanging="360"/>
      </w:pPr>
      <w:rPr>
        <w:rFonts w:hint="default"/>
        <w:lang w:val="es-ES" w:eastAsia="en-US" w:bidi="ar-SA"/>
      </w:rPr>
    </w:lvl>
    <w:lvl w:ilvl="4" w:tplc="5F223536">
      <w:numFmt w:val="bullet"/>
      <w:lvlText w:val="•"/>
      <w:lvlJc w:val="left"/>
      <w:pPr>
        <w:ind w:left="4900" w:hanging="360"/>
      </w:pPr>
      <w:rPr>
        <w:rFonts w:hint="default"/>
        <w:lang w:val="es-ES" w:eastAsia="en-US" w:bidi="ar-SA"/>
      </w:rPr>
    </w:lvl>
    <w:lvl w:ilvl="5" w:tplc="C41033EC">
      <w:numFmt w:val="bullet"/>
      <w:lvlText w:val="•"/>
      <w:lvlJc w:val="left"/>
      <w:pPr>
        <w:ind w:left="5855" w:hanging="360"/>
      </w:pPr>
      <w:rPr>
        <w:rFonts w:hint="default"/>
        <w:lang w:val="es-ES" w:eastAsia="en-US" w:bidi="ar-SA"/>
      </w:rPr>
    </w:lvl>
    <w:lvl w:ilvl="6" w:tplc="4280B540">
      <w:numFmt w:val="bullet"/>
      <w:lvlText w:val="•"/>
      <w:lvlJc w:val="left"/>
      <w:pPr>
        <w:ind w:left="6810" w:hanging="360"/>
      </w:pPr>
      <w:rPr>
        <w:rFonts w:hint="default"/>
        <w:lang w:val="es-ES" w:eastAsia="en-US" w:bidi="ar-SA"/>
      </w:rPr>
    </w:lvl>
    <w:lvl w:ilvl="7" w:tplc="CA9AEEAA">
      <w:numFmt w:val="bullet"/>
      <w:lvlText w:val="•"/>
      <w:lvlJc w:val="left"/>
      <w:pPr>
        <w:ind w:left="7765" w:hanging="360"/>
      </w:pPr>
      <w:rPr>
        <w:rFonts w:hint="default"/>
        <w:lang w:val="es-ES" w:eastAsia="en-US" w:bidi="ar-SA"/>
      </w:rPr>
    </w:lvl>
    <w:lvl w:ilvl="8" w:tplc="71AE8D8E">
      <w:numFmt w:val="bullet"/>
      <w:lvlText w:val="•"/>
      <w:lvlJc w:val="left"/>
      <w:pPr>
        <w:ind w:left="8721" w:hanging="360"/>
      </w:pPr>
      <w:rPr>
        <w:rFonts w:hint="default"/>
        <w:lang w:val="es-ES" w:eastAsia="en-US" w:bidi="ar-SA"/>
      </w:rPr>
    </w:lvl>
  </w:abstractNum>
  <w:abstractNum w:abstractNumId="845" w15:restartNumberingAfterBreak="0">
    <w:nsid w:val="018D98F8"/>
    <w:multiLevelType w:val="hybridMultilevel"/>
    <w:tmpl w:val="5A6657C6"/>
    <w:lvl w:ilvl="0" w:tplc="BE16C5CE">
      <w:numFmt w:val="bullet"/>
      <w:lvlText w:val=""/>
      <w:lvlJc w:val="left"/>
      <w:pPr>
        <w:ind w:left="354" w:hanging="455"/>
      </w:pPr>
      <w:rPr>
        <w:rFonts w:ascii="Symbol" w:eastAsia="Symbol" w:hAnsi="Symbol" w:cs="Symbol" w:hint="default"/>
        <w:b w:val="0"/>
        <w:bCs w:val="0"/>
        <w:i w:val="0"/>
        <w:iCs w:val="0"/>
        <w:spacing w:val="0"/>
        <w:w w:val="100"/>
        <w:sz w:val="22"/>
        <w:szCs w:val="22"/>
        <w:lang w:val="es-ES" w:eastAsia="en-US" w:bidi="ar-SA"/>
      </w:rPr>
    </w:lvl>
    <w:lvl w:ilvl="1" w:tplc="2B281EBC">
      <w:numFmt w:val="bullet"/>
      <w:lvlText w:val="•"/>
      <w:lvlJc w:val="left"/>
      <w:pPr>
        <w:ind w:left="1387" w:hanging="455"/>
      </w:pPr>
      <w:rPr>
        <w:rFonts w:hint="default"/>
        <w:lang w:val="es-ES" w:eastAsia="en-US" w:bidi="ar-SA"/>
      </w:rPr>
    </w:lvl>
    <w:lvl w:ilvl="2" w:tplc="8B9EA44C">
      <w:numFmt w:val="bullet"/>
      <w:lvlText w:val="•"/>
      <w:lvlJc w:val="left"/>
      <w:pPr>
        <w:ind w:left="2414" w:hanging="455"/>
      </w:pPr>
      <w:rPr>
        <w:rFonts w:hint="default"/>
        <w:lang w:val="es-ES" w:eastAsia="en-US" w:bidi="ar-SA"/>
      </w:rPr>
    </w:lvl>
    <w:lvl w:ilvl="3" w:tplc="7DCC7C4A">
      <w:numFmt w:val="bullet"/>
      <w:lvlText w:val="•"/>
      <w:lvlJc w:val="left"/>
      <w:pPr>
        <w:ind w:left="3441" w:hanging="455"/>
      </w:pPr>
      <w:rPr>
        <w:rFonts w:hint="default"/>
        <w:lang w:val="es-ES" w:eastAsia="en-US" w:bidi="ar-SA"/>
      </w:rPr>
    </w:lvl>
    <w:lvl w:ilvl="4" w:tplc="9BCA4102">
      <w:numFmt w:val="bullet"/>
      <w:lvlText w:val="•"/>
      <w:lvlJc w:val="left"/>
      <w:pPr>
        <w:ind w:left="4468" w:hanging="455"/>
      </w:pPr>
      <w:rPr>
        <w:rFonts w:hint="default"/>
        <w:lang w:val="es-ES" w:eastAsia="en-US" w:bidi="ar-SA"/>
      </w:rPr>
    </w:lvl>
    <w:lvl w:ilvl="5" w:tplc="5FEEB7A0">
      <w:numFmt w:val="bullet"/>
      <w:lvlText w:val="•"/>
      <w:lvlJc w:val="left"/>
      <w:pPr>
        <w:ind w:left="5495" w:hanging="455"/>
      </w:pPr>
      <w:rPr>
        <w:rFonts w:hint="default"/>
        <w:lang w:val="es-ES" w:eastAsia="en-US" w:bidi="ar-SA"/>
      </w:rPr>
    </w:lvl>
    <w:lvl w:ilvl="6" w:tplc="22883BE0">
      <w:numFmt w:val="bullet"/>
      <w:lvlText w:val="•"/>
      <w:lvlJc w:val="left"/>
      <w:pPr>
        <w:ind w:left="6522" w:hanging="455"/>
      </w:pPr>
      <w:rPr>
        <w:rFonts w:hint="default"/>
        <w:lang w:val="es-ES" w:eastAsia="en-US" w:bidi="ar-SA"/>
      </w:rPr>
    </w:lvl>
    <w:lvl w:ilvl="7" w:tplc="679A1594">
      <w:numFmt w:val="bullet"/>
      <w:lvlText w:val="•"/>
      <w:lvlJc w:val="left"/>
      <w:pPr>
        <w:ind w:left="7549" w:hanging="455"/>
      </w:pPr>
      <w:rPr>
        <w:rFonts w:hint="default"/>
        <w:lang w:val="es-ES" w:eastAsia="en-US" w:bidi="ar-SA"/>
      </w:rPr>
    </w:lvl>
    <w:lvl w:ilvl="8" w:tplc="2BD27A88">
      <w:numFmt w:val="bullet"/>
      <w:lvlText w:val="•"/>
      <w:lvlJc w:val="left"/>
      <w:pPr>
        <w:ind w:left="8577" w:hanging="455"/>
      </w:pPr>
      <w:rPr>
        <w:rFonts w:hint="default"/>
        <w:lang w:val="es-ES" w:eastAsia="en-US" w:bidi="ar-SA"/>
      </w:rPr>
    </w:lvl>
  </w:abstractNum>
  <w:abstractNum w:abstractNumId="846" w15:restartNumberingAfterBreak="0">
    <w:nsid w:val="0357905E"/>
    <w:multiLevelType w:val="hybridMultilevel"/>
    <w:tmpl w:val="7A5C845C"/>
    <w:lvl w:ilvl="0" w:tplc="3854725E">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E7F655DC">
      <w:numFmt w:val="bullet"/>
      <w:lvlText w:val="•"/>
      <w:lvlJc w:val="left"/>
      <w:pPr>
        <w:ind w:left="2035" w:hanging="348"/>
      </w:pPr>
      <w:rPr>
        <w:rFonts w:hint="default"/>
        <w:lang w:val="es-ES" w:eastAsia="en-US" w:bidi="ar-SA"/>
      </w:rPr>
    </w:lvl>
    <w:lvl w:ilvl="2" w:tplc="3670AF6A">
      <w:numFmt w:val="bullet"/>
      <w:lvlText w:val="•"/>
      <w:lvlJc w:val="left"/>
      <w:pPr>
        <w:ind w:left="2990" w:hanging="348"/>
      </w:pPr>
      <w:rPr>
        <w:rFonts w:hint="default"/>
        <w:lang w:val="es-ES" w:eastAsia="en-US" w:bidi="ar-SA"/>
      </w:rPr>
    </w:lvl>
    <w:lvl w:ilvl="3" w:tplc="225216D8">
      <w:numFmt w:val="bullet"/>
      <w:lvlText w:val="•"/>
      <w:lvlJc w:val="left"/>
      <w:pPr>
        <w:ind w:left="3945" w:hanging="348"/>
      </w:pPr>
      <w:rPr>
        <w:rFonts w:hint="default"/>
        <w:lang w:val="es-ES" w:eastAsia="en-US" w:bidi="ar-SA"/>
      </w:rPr>
    </w:lvl>
    <w:lvl w:ilvl="4" w:tplc="B860B7B2">
      <w:numFmt w:val="bullet"/>
      <w:lvlText w:val="•"/>
      <w:lvlJc w:val="left"/>
      <w:pPr>
        <w:ind w:left="4900" w:hanging="348"/>
      </w:pPr>
      <w:rPr>
        <w:rFonts w:hint="default"/>
        <w:lang w:val="es-ES" w:eastAsia="en-US" w:bidi="ar-SA"/>
      </w:rPr>
    </w:lvl>
    <w:lvl w:ilvl="5" w:tplc="CB82E7F6">
      <w:numFmt w:val="bullet"/>
      <w:lvlText w:val="•"/>
      <w:lvlJc w:val="left"/>
      <w:pPr>
        <w:ind w:left="5855" w:hanging="348"/>
      </w:pPr>
      <w:rPr>
        <w:rFonts w:hint="default"/>
        <w:lang w:val="es-ES" w:eastAsia="en-US" w:bidi="ar-SA"/>
      </w:rPr>
    </w:lvl>
    <w:lvl w:ilvl="6" w:tplc="540A5828">
      <w:numFmt w:val="bullet"/>
      <w:lvlText w:val="•"/>
      <w:lvlJc w:val="left"/>
      <w:pPr>
        <w:ind w:left="6810" w:hanging="348"/>
      </w:pPr>
      <w:rPr>
        <w:rFonts w:hint="default"/>
        <w:lang w:val="es-ES" w:eastAsia="en-US" w:bidi="ar-SA"/>
      </w:rPr>
    </w:lvl>
    <w:lvl w:ilvl="7" w:tplc="812C0604">
      <w:numFmt w:val="bullet"/>
      <w:lvlText w:val="•"/>
      <w:lvlJc w:val="left"/>
      <w:pPr>
        <w:ind w:left="7765" w:hanging="348"/>
      </w:pPr>
      <w:rPr>
        <w:rFonts w:hint="default"/>
        <w:lang w:val="es-ES" w:eastAsia="en-US" w:bidi="ar-SA"/>
      </w:rPr>
    </w:lvl>
    <w:lvl w:ilvl="8" w:tplc="3306E0B0">
      <w:numFmt w:val="bullet"/>
      <w:lvlText w:val="•"/>
      <w:lvlJc w:val="left"/>
      <w:pPr>
        <w:ind w:left="8721" w:hanging="348"/>
      </w:pPr>
      <w:rPr>
        <w:rFonts w:hint="default"/>
        <w:lang w:val="es-ES" w:eastAsia="en-US" w:bidi="ar-SA"/>
      </w:rPr>
    </w:lvl>
  </w:abstractNum>
  <w:abstractNum w:abstractNumId="847" w15:restartNumberingAfterBreak="0">
    <w:nsid w:val="021E4EC3"/>
    <w:multiLevelType w:val="hybridMultilevel"/>
    <w:tmpl w:val="AEB8729A"/>
    <w:lvl w:ilvl="0" w:tplc="0E2ACD20">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E7D69B10">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2" w:tplc="4294B34A">
      <w:numFmt w:val="bullet"/>
      <w:lvlText w:val="•"/>
      <w:lvlJc w:val="left"/>
      <w:pPr>
        <w:ind w:left="2141" w:hanging="348"/>
      </w:pPr>
      <w:rPr>
        <w:rFonts w:hint="default"/>
        <w:lang w:val="es-ES" w:eastAsia="en-US" w:bidi="ar-SA"/>
      </w:rPr>
    </w:lvl>
    <w:lvl w:ilvl="3" w:tplc="A45CEB82">
      <w:numFmt w:val="bullet"/>
      <w:lvlText w:val="•"/>
      <w:lvlJc w:val="left"/>
      <w:pPr>
        <w:ind w:left="3202" w:hanging="348"/>
      </w:pPr>
      <w:rPr>
        <w:rFonts w:hint="default"/>
        <w:lang w:val="es-ES" w:eastAsia="en-US" w:bidi="ar-SA"/>
      </w:rPr>
    </w:lvl>
    <w:lvl w:ilvl="4" w:tplc="643CBCE8">
      <w:numFmt w:val="bullet"/>
      <w:lvlText w:val="•"/>
      <w:lvlJc w:val="left"/>
      <w:pPr>
        <w:ind w:left="4263" w:hanging="348"/>
      </w:pPr>
      <w:rPr>
        <w:rFonts w:hint="default"/>
        <w:lang w:val="es-ES" w:eastAsia="en-US" w:bidi="ar-SA"/>
      </w:rPr>
    </w:lvl>
    <w:lvl w:ilvl="5" w:tplc="B7FE08A2">
      <w:numFmt w:val="bullet"/>
      <w:lvlText w:val="•"/>
      <w:lvlJc w:val="left"/>
      <w:pPr>
        <w:ind w:left="5325" w:hanging="348"/>
      </w:pPr>
      <w:rPr>
        <w:rFonts w:hint="default"/>
        <w:lang w:val="es-ES" w:eastAsia="en-US" w:bidi="ar-SA"/>
      </w:rPr>
    </w:lvl>
    <w:lvl w:ilvl="6" w:tplc="AEAA648A">
      <w:numFmt w:val="bullet"/>
      <w:lvlText w:val="•"/>
      <w:lvlJc w:val="left"/>
      <w:pPr>
        <w:ind w:left="6386" w:hanging="348"/>
      </w:pPr>
      <w:rPr>
        <w:rFonts w:hint="default"/>
        <w:lang w:val="es-ES" w:eastAsia="en-US" w:bidi="ar-SA"/>
      </w:rPr>
    </w:lvl>
    <w:lvl w:ilvl="7" w:tplc="8E54A894">
      <w:numFmt w:val="bullet"/>
      <w:lvlText w:val="•"/>
      <w:lvlJc w:val="left"/>
      <w:pPr>
        <w:ind w:left="7447" w:hanging="348"/>
      </w:pPr>
      <w:rPr>
        <w:rFonts w:hint="default"/>
        <w:lang w:val="es-ES" w:eastAsia="en-US" w:bidi="ar-SA"/>
      </w:rPr>
    </w:lvl>
    <w:lvl w:ilvl="8" w:tplc="DAC206FC">
      <w:numFmt w:val="bullet"/>
      <w:lvlText w:val="•"/>
      <w:lvlJc w:val="left"/>
      <w:pPr>
        <w:ind w:left="8508" w:hanging="348"/>
      </w:pPr>
      <w:rPr>
        <w:rFonts w:hint="default"/>
        <w:lang w:val="es-ES" w:eastAsia="en-US" w:bidi="ar-SA"/>
      </w:rPr>
    </w:lvl>
  </w:abstractNum>
  <w:abstractNum w:abstractNumId="848" w15:restartNumberingAfterBreak="0">
    <w:nsid w:val="01957363"/>
    <w:multiLevelType w:val="hybridMultilevel"/>
    <w:tmpl w:val="232A818E"/>
    <w:lvl w:ilvl="0" w:tplc="CE10CB7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B8C4688">
      <w:numFmt w:val="bullet"/>
      <w:lvlText w:val="•"/>
      <w:lvlJc w:val="left"/>
      <w:pPr>
        <w:ind w:left="2035" w:hanging="360"/>
      </w:pPr>
      <w:rPr>
        <w:rFonts w:hint="default"/>
        <w:lang w:val="es-ES" w:eastAsia="en-US" w:bidi="ar-SA"/>
      </w:rPr>
    </w:lvl>
    <w:lvl w:ilvl="2" w:tplc="63DC5C5C">
      <w:numFmt w:val="bullet"/>
      <w:lvlText w:val="•"/>
      <w:lvlJc w:val="left"/>
      <w:pPr>
        <w:ind w:left="2990" w:hanging="360"/>
      </w:pPr>
      <w:rPr>
        <w:rFonts w:hint="default"/>
        <w:lang w:val="es-ES" w:eastAsia="en-US" w:bidi="ar-SA"/>
      </w:rPr>
    </w:lvl>
    <w:lvl w:ilvl="3" w:tplc="939C5306">
      <w:numFmt w:val="bullet"/>
      <w:lvlText w:val="•"/>
      <w:lvlJc w:val="left"/>
      <w:pPr>
        <w:ind w:left="3945" w:hanging="360"/>
      </w:pPr>
      <w:rPr>
        <w:rFonts w:hint="default"/>
        <w:lang w:val="es-ES" w:eastAsia="en-US" w:bidi="ar-SA"/>
      </w:rPr>
    </w:lvl>
    <w:lvl w:ilvl="4" w:tplc="5F223536">
      <w:numFmt w:val="bullet"/>
      <w:lvlText w:val="•"/>
      <w:lvlJc w:val="left"/>
      <w:pPr>
        <w:ind w:left="4900" w:hanging="360"/>
      </w:pPr>
      <w:rPr>
        <w:rFonts w:hint="default"/>
        <w:lang w:val="es-ES" w:eastAsia="en-US" w:bidi="ar-SA"/>
      </w:rPr>
    </w:lvl>
    <w:lvl w:ilvl="5" w:tplc="C41033EC">
      <w:numFmt w:val="bullet"/>
      <w:lvlText w:val="•"/>
      <w:lvlJc w:val="left"/>
      <w:pPr>
        <w:ind w:left="5855" w:hanging="360"/>
      </w:pPr>
      <w:rPr>
        <w:rFonts w:hint="default"/>
        <w:lang w:val="es-ES" w:eastAsia="en-US" w:bidi="ar-SA"/>
      </w:rPr>
    </w:lvl>
    <w:lvl w:ilvl="6" w:tplc="4280B540">
      <w:numFmt w:val="bullet"/>
      <w:lvlText w:val="•"/>
      <w:lvlJc w:val="left"/>
      <w:pPr>
        <w:ind w:left="6810" w:hanging="360"/>
      </w:pPr>
      <w:rPr>
        <w:rFonts w:hint="default"/>
        <w:lang w:val="es-ES" w:eastAsia="en-US" w:bidi="ar-SA"/>
      </w:rPr>
    </w:lvl>
    <w:lvl w:ilvl="7" w:tplc="CA9AEEAA">
      <w:numFmt w:val="bullet"/>
      <w:lvlText w:val="•"/>
      <w:lvlJc w:val="left"/>
      <w:pPr>
        <w:ind w:left="7765" w:hanging="360"/>
      </w:pPr>
      <w:rPr>
        <w:rFonts w:hint="default"/>
        <w:lang w:val="es-ES" w:eastAsia="en-US" w:bidi="ar-SA"/>
      </w:rPr>
    </w:lvl>
    <w:lvl w:ilvl="8" w:tplc="71AE8D8E">
      <w:numFmt w:val="bullet"/>
      <w:lvlText w:val="•"/>
      <w:lvlJc w:val="left"/>
      <w:pPr>
        <w:ind w:left="8721" w:hanging="360"/>
      </w:pPr>
      <w:rPr>
        <w:rFonts w:hint="default"/>
        <w:lang w:val="es-ES" w:eastAsia="en-US" w:bidi="ar-SA"/>
      </w:rPr>
    </w:lvl>
  </w:abstractNum>
  <w:abstractNum w:abstractNumId="849" w15:restartNumberingAfterBreak="0">
    <w:nsid w:val="00D3FA76"/>
    <w:multiLevelType w:val="hybridMultilevel"/>
    <w:tmpl w:val="5A6657C6"/>
    <w:lvl w:ilvl="0" w:tplc="BE16C5CE">
      <w:numFmt w:val="bullet"/>
      <w:lvlText w:val=""/>
      <w:lvlJc w:val="left"/>
      <w:pPr>
        <w:ind w:left="354" w:hanging="455"/>
      </w:pPr>
      <w:rPr>
        <w:rFonts w:ascii="Symbol" w:eastAsia="Symbol" w:hAnsi="Symbol" w:cs="Symbol" w:hint="default"/>
        <w:b w:val="0"/>
        <w:bCs w:val="0"/>
        <w:i w:val="0"/>
        <w:iCs w:val="0"/>
        <w:spacing w:val="0"/>
        <w:w w:val="100"/>
        <w:sz w:val="22"/>
        <w:szCs w:val="22"/>
        <w:lang w:val="es-ES" w:eastAsia="en-US" w:bidi="ar-SA"/>
      </w:rPr>
    </w:lvl>
    <w:lvl w:ilvl="1" w:tplc="2B281EBC">
      <w:numFmt w:val="bullet"/>
      <w:lvlText w:val="•"/>
      <w:lvlJc w:val="left"/>
      <w:pPr>
        <w:ind w:left="1387" w:hanging="455"/>
      </w:pPr>
      <w:rPr>
        <w:rFonts w:hint="default"/>
        <w:lang w:val="es-ES" w:eastAsia="en-US" w:bidi="ar-SA"/>
      </w:rPr>
    </w:lvl>
    <w:lvl w:ilvl="2" w:tplc="8B9EA44C">
      <w:numFmt w:val="bullet"/>
      <w:lvlText w:val="•"/>
      <w:lvlJc w:val="left"/>
      <w:pPr>
        <w:ind w:left="2414" w:hanging="455"/>
      </w:pPr>
      <w:rPr>
        <w:rFonts w:hint="default"/>
        <w:lang w:val="es-ES" w:eastAsia="en-US" w:bidi="ar-SA"/>
      </w:rPr>
    </w:lvl>
    <w:lvl w:ilvl="3" w:tplc="7DCC7C4A">
      <w:numFmt w:val="bullet"/>
      <w:lvlText w:val="•"/>
      <w:lvlJc w:val="left"/>
      <w:pPr>
        <w:ind w:left="3441" w:hanging="455"/>
      </w:pPr>
      <w:rPr>
        <w:rFonts w:hint="default"/>
        <w:lang w:val="es-ES" w:eastAsia="en-US" w:bidi="ar-SA"/>
      </w:rPr>
    </w:lvl>
    <w:lvl w:ilvl="4" w:tplc="9BCA4102">
      <w:numFmt w:val="bullet"/>
      <w:lvlText w:val="•"/>
      <w:lvlJc w:val="left"/>
      <w:pPr>
        <w:ind w:left="4468" w:hanging="455"/>
      </w:pPr>
      <w:rPr>
        <w:rFonts w:hint="default"/>
        <w:lang w:val="es-ES" w:eastAsia="en-US" w:bidi="ar-SA"/>
      </w:rPr>
    </w:lvl>
    <w:lvl w:ilvl="5" w:tplc="5FEEB7A0">
      <w:numFmt w:val="bullet"/>
      <w:lvlText w:val="•"/>
      <w:lvlJc w:val="left"/>
      <w:pPr>
        <w:ind w:left="5495" w:hanging="455"/>
      </w:pPr>
      <w:rPr>
        <w:rFonts w:hint="default"/>
        <w:lang w:val="es-ES" w:eastAsia="en-US" w:bidi="ar-SA"/>
      </w:rPr>
    </w:lvl>
    <w:lvl w:ilvl="6" w:tplc="22883BE0">
      <w:numFmt w:val="bullet"/>
      <w:lvlText w:val="•"/>
      <w:lvlJc w:val="left"/>
      <w:pPr>
        <w:ind w:left="6522" w:hanging="455"/>
      </w:pPr>
      <w:rPr>
        <w:rFonts w:hint="default"/>
        <w:lang w:val="es-ES" w:eastAsia="en-US" w:bidi="ar-SA"/>
      </w:rPr>
    </w:lvl>
    <w:lvl w:ilvl="7" w:tplc="679A1594">
      <w:numFmt w:val="bullet"/>
      <w:lvlText w:val="•"/>
      <w:lvlJc w:val="left"/>
      <w:pPr>
        <w:ind w:left="7549" w:hanging="455"/>
      </w:pPr>
      <w:rPr>
        <w:rFonts w:hint="default"/>
        <w:lang w:val="es-ES" w:eastAsia="en-US" w:bidi="ar-SA"/>
      </w:rPr>
    </w:lvl>
    <w:lvl w:ilvl="8" w:tplc="2BD27A88">
      <w:numFmt w:val="bullet"/>
      <w:lvlText w:val="•"/>
      <w:lvlJc w:val="left"/>
      <w:pPr>
        <w:ind w:left="8577" w:hanging="455"/>
      </w:pPr>
      <w:rPr>
        <w:rFonts w:hint="default"/>
        <w:lang w:val="es-ES" w:eastAsia="en-US" w:bidi="ar-SA"/>
      </w:rPr>
    </w:lvl>
  </w:abstractNum>
  <w:abstractNum w:abstractNumId="850" w15:restartNumberingAfterBreak="0">
    <w:nsid w:val="052418B0"/>
    <w:multiLevelType w:val="hybridMultilevel"/>
    <w:tmpl w:val="7A5C845C"/>
    <w:lvl w:ilvl="0" w:tplc="3854725E">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1" w:tplc="E7F655DC">
      <w:numFmt w:val="bullet"/>
      <w:lvlText w:val="•"/>
      <w:lvlJc w:val="left"/>
      <w:pPr>
        <w:ind w:left="2035" w:hanging="348"/>
      </w:pPr>
      <w:rPr>
        <w:rFonts w:hint="default"/>
        <w:lang w:val="es-ES" w:eastAsia="en-US" w:bidi="ar-SA"/>
      </w:rPr>
    </w:lvl>
    <w:lvl w:ilvl="2" w:tplc="3670AF6A">
      <w:numFmt w:val="bullet"/>
      <w:lvlText w:val="•"/>
      <w:lvlJc w:val="left"/>
      <w:pPr>
        <w:ind w:left="2990" w:hanging="348"/>
      </w:pPr>
      <w:rPr>
        <w:rFonts w:hint="default"/>
        <w:lang w:val="es-ES" w:eastAsia="en-US" w:bidi="ar-SA"/>
      </w:rPr>
    </w:lvl>
    <w:lvl w:ilvl="3" w:tplc="225216D8">
      <w:numFmt w:val="bullet"/>
      <w:lvlText w:val="•"/>
      <w:lvlJc w:val="left"/>
      <w:pPr>
        <w:ind w:left="3945" w:hanging="348"/>
      </w:pPr>
      <w:rPr>
        <w:rFonts w:hint="default"/>
        <w:lang w:val="es-ES" w:eastAsia="en-US" w:bidi="ar-SA"/>
      </w:rPr>
    </w:lvl>
    <w:lvl w:ilvl="4" w:tplc="B860B7B2">
      <w:numFmt w:val="bullet"/>
      <w:lvlText w:val="•"/>
      <w:lvlJc w:val="left"/>
      <w:pPr>
        <w:ind w:left="4900" w:hanging="348"/>
      </w:pPr>
      <w:rPr>
        <w:rFonts w:hint="default"/>
        <w:lang w:val="es-ES" w:eastAsia="en-US" w:bidi="ar-SA"/>
      </w:rPr>
    </w:lvl>
    <w:lvl w:ilvl="5" w:tplc="CB82E7F6">
      <w:numFmt w:val="bullet"/>
      <w:lvlText w:val="•"/>
      <w:lvlJc w:val="left"/>
      <w:pPr>
        <w:ind w:left="5855" w:hanging="348"/>
      </w:pPr>
      <w:rPr>
        <w:rFonts w:hint="default"/>
        <w:lang w:val="es-ES" w:eastAsia="en-US" w:bidi="ar-SA"/>
      </w:rPr>
    </w:lvl>
    <w:lvl w:ilvl="6" w:tplc="540A5828">
      <w:numFmt w:val="bullet"/>
      <w:lvlText w:val="•"/>
      <w:lvlJc w:val="left"/>
      <w:pPr>
        <w:ind w:left="6810" w:hanging="348"/>
      </w:pPr>
      <w:rPr>
        <w:rFonts w:hint="default"/>
        <w:lang w:val="es-ES" w:eastAsia="en-US" w:bidi="ar-SA"/>
      </w:rPr>
    </w:lvl>
    <w:lvl w:ilvl="7" w:tplc="812C0604">
      <w:numFmt w:val="bullet"/>
      <w:lvlText w:val="•"/>
      <w:lvlJc w:val="left"/>
      <w:pPr>
        <w:ind w:left="7765" w:hanging="348"/>
      </w:pPr>
      <w:rPr>
        <w:rFonts w:hint="default"/>
        <w:lang w:val="es-ES" w:eastAsia="en-US" w:bidi="ar-SA"/>
      </w:rPr>
    </w:lvl>
    <w:lvl w:ilvl="8" w:tplc="3306E0B0">
      <w:numFmt w:val="bullet"/>
      <w:lvlText w:val="•"/>
      <w:lvlJc w:val="left"/>
      <w:pPr>
        <w:ind w:left="8721" w:hanging="348"/>
      </w:pPr>
      <w:rPr>
        <w:rFonts w:hint="default"/>
        <w:lang w:val="es-ES" w:eastAsia="en-US" w:bidi="ar-SA"/>
      </w:rPr>
    </w:lvl>
  </w:abstractNum>
  <w:abstractNum w:abstractNumId="851" w15:restartNumberingAfterBreak="0">
    <w:nsid w:val="04F8C24C"/>
    <w:multiLevelType w:val="hybridMultilevel"/>
    <w:tmpl w:val="AEB8729A"/>
    <w:lvl w:ilvl="0" w:tplc="0E2ACD20">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E7D69B10">
      <w:numFmt w:val="bullet"/>
      <w:lvlText w:val=""/>
      <w:lvlJc w:val="left"/>
      <w:pPr>
        <w:ind w:left="1072" w:hanging="348"/>
      </w:pPr>
      <w:rPr>
        <w:rFonts w:ascii="Symbol" w:eastAsia="Symbol" w:hAnsi="Symbol" w:cs="Symbol" w:hint="default"/>
        <w:b w:val="0"/>
        <w:bCs w:val="0"/>
        <w:i w:val="0"/>
        <w:iCs w:val="0"/>
        <w:spacing w:val="0"/>
        <w:w w:val="100"/>
        <w:sz w:val="22"/>
        <w:szCs w:val="22"/>
        <w:lang w:val="es-ES" w:eastAsia="en-US" w:bidi="ar-SA"/>
      </w:rPr>
    </w:lvl>
    <w:lvl w:ilvl="2" w:tplc="4294B34A">
      <w:numFmt w:val="bullet"/>
      <w:lvlText w:val="•"/>
      <w:lvlJc w:val="left"/>
      <w:pPr>
        <w:ind w:left="2141" w:hanging="348"/>
      </w:pPr>
      <w:rPr>
        <w:rFonts w:hint="default"/>
        <w:lang w:val="es-ES" w:eastAsia="en-US" w:bidi="ar-SA"/>
      </w:rPr>
    </w:lvl>
    <w:lvl w:ilvl="3" w:tplc="A45CEB82">
      <w:numFmt w:val="bullet"/>
      <w:lvlText w:val="•"/>
      <w:lvlJc w:val="left"/>
      <w:pPr>
        <w:ind w:left="3202" w:hanging="348"/>
      </w:pPr>
      <w:rPr>
        <w:rFonts w:hint="default"/>
        <w:lang w:val="es-ES" w:eastAsia="en-US" w:bidi="ar-SA"/>
      </w:rPr>
    </w:lvl>
    <w:lvl w:ilvl="4" w:tplc="643CBCE8">
      <w:numFmt w:val="bullet"/>
      <w:lvlText w:val="•"/>
      <w:lvlJc w:val="left"/>
      <w:pPr>
        <w:ind w:left="4263" w:hanging="348"/>
      </w:pPr>
      <w:rPr>
        <w:rFonts w:hint="default"/>
        <w:lang w:val="es-ES" w:eastAsia="en-US" w:bidi="ar-SA"/>
      </w:rPr>
    </w:lvl>
    <w:lvl w:ilvl="5" w:tplc="B7FE08A2">
      <w:numFmt w:val="bullet"/>
      <w:lvlText w:val="•"/>
      <w:lvlJc w:val="left"/>
      <w:pPr>
        <w:ind w:left="5325" w:hanging="348"/>
      </w:pPr>
      <w:rPr>
        <w:rFonts w:hint="default"/>
        <w:lang w:val="es-ES" w:eastAsia="en-US" w:bidi="ar-SA"/>
      </w:rPr>
    </w:lvl>
    <w:lvl w:ilvl="6" w:tplc="AEAA648A">
      <w:numFmt w:val="bullet"/>
      <w:lvlText w:val="•"/>
      <w:lvlJc w:val="left"/>
      <w:pPr>
        <w:ind w:left="6386" w:hanging="348"/>
      </w:pPr>
      <w:rPr>
        <w:rFonts w:hint="default"/>
        <w:lang w:val="es-ES" w:eastAsia="en-US" w:bidi="ar-SA"/>
      </w:rPr>
    </w:lvl>
    <w:lvl w:ilvl="7" w:tplc="8E54A894">
      <w:numFmt w:val="bullet"/>
      <w:lvlText w:val="•"/>
      <w:lvlJc w:val="left"/>
      <w:pPr>
        <w:ind w:left="7447" w:hanging="348"/>
      </w:pPr>
      <w:rPr>
        <w:rFonts w:hint="default"/>
        <w:lang w:val="es-ES" w:eastAsia="en-US" w:bidi="ar-SA"/>
      </w:rPr>
    </w:lvl>
    <w:lvl w:ilvl="8" w:tplc="DAC206FC">
      <w:numFmt w:val="bullet"/>
      <w:lvlText w:val="•"/>
      <w:lvlJc w:val="left"/>
      <w:pPr>
        <w:ind w:left="8508" w:hanging="348"/>
      </w:pPr>
      <w:rPr>
        <w:rFonts w:hint="default"/>
        <w:lang w:val="es-ES" w:eastAsia="en-US" w:bidi="ar-SA"/>
      </w:rPr>
    </w:lvl>
  </w:abstractNum>
  <w:abstractNum w:abstractNumId="852" w15:restartNumberingAfterBreak="0">
    <w:nsid w:val="038E5287"/>
    <w:multiLevelType w:val="hybridMultilevel"/>
    <w:tmpl w:val="21D0982A"/>
    <w:lvl w:ilvl="0" w:tplc="2A7EA5F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4FA7D78">
      <w:numFmt w:val="bullet"/>
      <w:lvlText w:val="•"/>
      <w:lvlJc w:val="left"/>
      <w:pPr>
        <w:ind w:left="2035" w:hanging="360"/>
      </w:pPr>
      <w:rPr>
        <w:rFonts w:hint="default"/>
        <w:lang w:val="es-ES" w:eastAsia="en-US" w:bidi="ar-SA"/>
      </w:rPr>
    </w:lvl>
    <w:lvl w:ilvl="2" w:tplc="E50CB6BE">
      <w:numFmt w:val="bullet"/>
      <w:lvlText w:val="•"/>
      <w:lvlJc w:val="left"/>
      <w:pPr>
        <w:ind w:left="2990" w:hanging="360"/>
      </w:pPr>
      <w:rPr>
        <w:rFonts w:hint="default"/>
        <w:lang w:val="es-ES" w:eastAsia="en-US" w:bidi="ar-SA"/>
      </w:rPr>
    </w:lvl>
    <w:lvl w:ilvl="3" w:tplc="05AE2ADA">
      <w:numFmt w:val="bullet"/>
      <w:lvlText w:val="•"/>
      <w:lvlJc w:val="left"/>
      <w:pPr>
        <w:ind w:left="3945" w:hanging="360"/>
      </w:pPr>
      <w:rPr>
        <w:rFonts w:hint="default"/>
        <w:lang w:val="es-ES" w:eastAsia="en-US" w:bidi="ar-SA"/>
      </w:rPr>
    </w:lvl>
    <w:lvl w:ilvl="4" w:tplc="5DA62B98">
      <w:numFmt w:val="bullet"/>
      <w:lvlText w:val="•"/>
      <w:lvlJc w:val="left"/>
      <w:pPr>
        <w:ind w:left="4900" w:hanging="360"/>
      </w:pPr>
      <w:rPr>
        <w:rFonts w:hint="default"/>
        <w:lang w:val="es-ES" w:eastAsia="en-US" w:bidi="ar-SA"/>
      </w:rPr>
    </w:lvl>
    <w:lvl w:ilvl="5" w:tplc="B1C8D9A0">
      <w:numFmt w:val="bullet"/>
      <w:lvlText w:val="•"/>
      <w:lvlJc w:val="left"/>
      <w:pPr>
        <w:ind w:left="5855" w:hanging="360"/>
      </w:pPr>
      <w:rPr>
        <w:rFonts w:hint="default"/>
        <w:lang w:val="es-ES" w:eastAsia="en-US" w:bidi="ar-SA"/>
      </w:rPr>
    </w:lvl>
    <w:lvl w:ilvl="6" w:tplc="909E9E64">
      <w:numFmt w:val="bullet"/>
      <w:lvlText w:val="•"/>
      <w:lvlJc w:val="left"/>
      <w:pPr>
        <w:ind w:left="6810" w:hanging="360"/>
      </w:pPr>
      <w:rPr>
        <w:rFonts w:hint="default"/>
        <w:lang w:val="es-ES" w:eastAsia="en-US" w:bidi="ar-SA"/>
      </w:rPr>
    </w:lvl>
    <w:lvl w:ilvl="7" w:tplc="01E63E3C">
      <w:numFmt w:val="bullet"/>
      <w:lvlText w:val="•"/>
      <w:lvlJc w:val="left"/>
      <w:pPr>
        <w:ind w:left="7765" w:hanging="360"/>
      </w:pPr>
      <w:rPr>
        <w:rFonts w:hint="default"/>
        <w:lang w:val="es-ES" w:eastAsia="en-US" w:bidi="ar-SA"/>
      </w:rPr>
    </w:lvl>
    <w:lvl w:ilvl="8" w:tplc="EB0CE6A4">
      <w:numFmt w:val="bullet"/>
      <w:lvlText w:val="•"/>
      <w:lvlJc w:val="left"/>
      <w:pPr>
        <w:ind w:left="8721" w:hanging="360"/>
      </w:pPr>
      <w:rPr>
        <w:rFonts w:hint="default"/>
        <w:lang w:val="es-ES" w:eastAsia="en-US" w:bidi="ar-SA"/>
      </w:rPr>
    </w:lvl>
  </w:abstractNum>
  <w:abstractNum w:abstractNumId="853" w15:restartNumberingAfterBreak="0">
    <w:nsid w:val="04ABEAFB"/>
    <w:multiLevelType w:val="hybridMultilevel"/>
    <w:tmpl w:val="2490F906"/>
    <w:lvl w:ilvl="0" w:tplc="0B761D7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32D452A8">
      <w:numFmt w:val="bullet"/>
      <w:lvlText w:val="•"/>
      <w:lvlJc w:val="left"/>
      <w:pPr>
        <w:ind w:left="2035" w:hanging="360"/>
      </w:pPr>
      <w:rPr>
        <w:rFonts w:hint="default"/>
        <w:lang w:val="es-ES" w:eastAsia="en-US" w:bidi="ar-SA"/>
      </w:rPr>
    </w:lvl>
    <w:lvl w:ilvl="2" w:tplc="8CDE8746">
      <w:numFmt w:val="bullet"/>
      <w:lvlText w:val="•"/>
      <w:lvlJc w:val="left"/>
      <w:pPr>
        <w:ind w:left="2990" w:hanging="360"/>
      </w:pPr>
      <w:rPr>
        <w:rFonts w:hint="default"/>
        <w:lang w:val="es-ES" w:eastAsia="en-US" w:bidi="ar-SA"/>
      </w:rPr>
    </w:lvl>
    <w:lvl w:ilvl="3" w:tplc="FBDE35D6">
      <w:numFmt w:val="bullet"/>
      <w:lvlText w:val="•"/>
      <w:lvlJc w:val="left"/>
      <w:pPr>
        <w:ind w:left="3945" w:hanging="360"/>
      </w:pPr>
      <w:rPr>
        <w:rFonts w:hint="default"/>
        <w:lang w:val="es-ES" w:eastAsia="en-US" w:bidi="ar-SA"/>
      </w:rPr>
    </w:lvl>
    <w:lvl w:ilvl="4" w:tplc="D92E61A6">
      <w:numFmt w:val="bullet"/>
      <w:lvlText w:val="•"/>
      <w:lvlJc w:val="left"/>
      <w:pPr>
        <w:ind w:left="4900" w:hanging="360"/>
      </w:pPr>
      <w:rPr>
        <w:rFonts w:hint="default"/>
        <w:lang w:val="es-ES" w:eastAsia="en-US" w:bidi="ar-SA"/>
      </w:rPr>
    </w:lvl>
    <w:lvl w:ilvl="5" w:tplc="84AC22A2">
      <w:numFmt w:val="bullet"/>
      <w:lvlText w:val="•"/>
      <w:lvlJc w:val="left"/>
      <w:pPr>
        <w:ind w:left="5855" w:hanging="360"/>
      </w:pPr>
      <w:rPr>
        <w:rFonts w:hint="default"/>
        <w:lang w:val="es-ES" w:eastAsia="en-US" w:bidi="ar-SA"/>
      </w:rPr>
    </w:lvl>
    <w:lvl w:ilvl="6" w:tplc="18F8409C">
      <w:numFmt w:val="bullet"/>
      <w:lvlText w:val="•"/>
      <w:lvlJc w:val="left"/>
      <w:pPr>
        <w:ind w:left="6810" w:hanging="360"/>
      </w:pPr>
      <w:rPr>
        <w:rFonts w:hint="default"/>
        <w:lang w:val="es-ES" w:eastAsia="en-US" w:bidi="ar-SA"/>
      </w:rPr>
    </w:lvl>
    <w:lvl w:ilvl="7" w:tplc="ED44EBD2">
      <w:numFmt w:val="bullet"/>
      <w:lvlText w:val="•"/>
      <w:lvlJc w:val="left"/>
      <w:pPr>
        <w:ind w:left="7765" w:hanging="360"/>
      </w:pPr>
      <w:rPr>
        <w:rFonts w:hint="default"/>
        <w:lang w:val="es-ES" w:eastAsia="en-US" w:bidi="ar-SA"/>
      </w:rPr>
    </w:lvl>
    <w:lvl w:ilvl="8" w:tplc="5D5C0810">
      <w:numFmt w:val="bullet"/>
      <w:lvlText w:val="•"/>
      <w:lvlJc w:val="left"/>
      <w:pPr>
        <w:ind w:left="8721" w:hanging="360"/>
      </w:pPr>
      <w:rPr>
        <w:rFonts w:hint="default"/>
        <w:lang w:val="es-ES" w:eastAsia="en-US" w:bidi="ar-SA"/>
      </w:rPr>
    </w:lvl>
  </w:abstractNum>
  <w:abstractNum w:abstractNumId="854" w15:restartNumberingAfterBreak="0">
    <w:nsid w:val="04237604"/>
    <w:multiLevelType w:val="hybridMultilevel"/>
    <w:tmpl w:val="DEBC81E2"/>
    <w:lvl w:ilvl="0" w:tplc="34F0237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019649F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70DE59C4">
      <w:numFmt w:val="bullet"/>
      <w:lvlText w:val="•"/>
      <w:lvlJc w:val="left"/>
      <w:pPr>
        <w:ind w:left="2990" w:hanging="360"/>
      </w:pPr>
      <w:rPr>
        <w:rFonts w:hint="default"/>
        <w:lang w:val="es-ES" w:eastAsia="en-US" w:bidi="ar-SA"/>
      </w:rPr>
    </w:lvl>
    <w:lvl w:ilvl="3" w:tplc="1DBC0684">
      <w:numFmt w:val="bullet"/>
      <w:lvlText w:val="•"/>
      <w:lvlJc w:val="left"/>
      <w:pPr>
        <w:ind w:left="3945" w:hanging="360"/>
      </w:pPr>
      <w:rPr>
        <w:rFonts w:hint="default"/>
        <w:lang w:val="es-ES" w:eastAsia="en-US" w:bidi="ar-SA"/>
      </w:rPr>
    </w:lvl>
    <w:lvl w:ilvl="4" w:tplc="379CD896">
      <w:numFmt w:val="bullet"/>
      <w:lvlText w:val="•"/>
      <w:lvlJc w:val="left"/>
      <w:pPr>
        <w:ind w:left="4900" w:hanging="360"/>
      </w:pPr>
      <w:rPr>
        <w:rFonts w:hint="default"/>
        <w:lang w:val="es-ES" w:eastAsia="en-US" w:bidi="ar-SA"/>
      </w:rPr>
    </w:lvl>
    <w:lvl w:ilvl="5" w:tplc="93D26B3C">
      <w:numFmt w:val="bullet"/>
      <w:lvlText w:val="•"/>
      <w:lvlJc w:val="left"/>
      <w:pPr>
        <w:ind w:left="5855" w:hanging="360"/>
      </w:pPr>
      <w:rPr>
        <w:rFonts w:hint="default"/>
        <w:lang w:val="es-ES" w:eastAsia="en-US" w:bidi="ar-SA"/>
      </w:rPr>
    </w:lvl>
    <w:lvl w:ilvl="6" w:tplc="57A83DC6">
      <w:numFmt w:val="bullet"/>
      <w:lvlText w:val="•"/>
      <w:lvlJc w:val="left"/>
      <w:pPr>
        <w:ind w:left="6810" w:hanging="360"/>
      </w:pPr>
      <w:rPr>
        <w:rFonts w:hint="default"/>
        <w:lang w:val="es-ES" w:eastAsia="en-US" w:bidi="ar-SA"/>
      </w:rPr>
    </w:lvl>
    <w:lvl w:ilvl="7" w:tplc="23B08E44">
      <w:numFmt w:val="bullet"/>
      <w:lvlText w:val="•"/>
      <w:lvlJc w:val="left"/>
      <w:pPr>
        <w:ind w:left="7765" w:hanging="360"/>
      </w:pPr>
      <w:rPr>
        <w:rFonts w:hint="default"/>
        <w:lang w:val="es-ES" w:eastAsia="en-US" w:bidi="ar-SA"/>
      </w:rPr>
    </w:lvl>
    <w:lvl w:ilvl="8" w:tplc="5EF2CBC2">
      <w:numFmt w:val="bullet"/>
      <w:lvlText w:val="•"/>
      <w:lvlJc w:val="left"/>
      <w:pPr>
        <w:ind w:left="8721" w:hanging="360"/>
      </w:pPr>
      <w:rPr>
        <w:rFonts w:hint="default"/>
        <w:lang w:val="es-ES" w:eastAsia="en-US" w:bidi="ar-SA"/>
      </w:rPr>
    </w:lvl>
  </w:abstractNum>
  <w:abstractNum w:abstractNumId="855" w15:restartNumberingAfterBreak="0">
    <w:nsid w:val="00FE92D4"/>
    <w:multiLevelType w:val="hybridMultilevel"/>
    <w:tmpl w:val="67CC8BA8"/>
    <w:lvl w:ilvl="0" w:tplc="264A3E66">
      <w:numFmt w:val="bullet"/>
      <w:lvlText w:val=""/>
      <w:lvlJc w:val="left"/>
      <w:pPr>
        <w:ind w:left="780" w:hanging="360"/>
      </w:pPr>
      <w:rPr>
        <w:rFonts w:ascii="Symbol" w:eastAsia="Symbol" w:hAnsi="Symbol" w:cs="Symbol" w:hint="default"/>
        <w:b w:val="0"/>
        <w:bCs w:val="0"/>
        <w:i w:val="0"/>
        <w:iCs w:val="0"/>
        <w:spacing w:val="0"/>
        <w:w w:val="100"/>
        <w:sz w:val="22"/>
        <w:szCs w:val="22"/>
        <w:lang w:val="es-ES" w:eastAsia="en-US" w:bidi="ar-SA"/>
      </w:rPr>
    </w:lvl>
    <w:lvl w:ilvl="1" w:tplc="3D64848C">
      <w:numFmt w:val="bullet"/>
      <w:lvlText w:val=""/>
      <w:lvlJc w:val="left"/>
      <w:pPr>
        <w:ind w:left="1140" w:hanging="281"/>
      </w:pPr>
      <w:rPr>
        <w:rFonts w:ascii="Symbol" w:eastAsia="Symbol" w:hAnsi="Symbol" w:cs="Symbol" w:hint="default"/>
        <w:b w:val="0"/>
        <w:bCs w:val="0"/>
        <w:i w:val="0"/>
        <w:iCs w:val="0"/>
        <w:spacing w:val="0"/>
        <w:w w:val="100"/>
        <w:sz w:val="22"/>
        <w:szCs w:val="22"/>
        <w:lang w:val="es-ES" w:eastAsia="en-US" w:bidi="ar-SA"/>
      </w:rPr>
    </w:lvl>
    <w:lvl w:ilvl="2" w:tplc="82D258A0">
      <w:numFmt w:val="bullet"/>
      <w:lvlText w:val="•"/>
      <w:lvlJc w:val="left"/>
      <w:pPr>
        <w:ind w:left="2194" w:hanging="281"/>
      </w:pPr>
      <w:rPr>
        <w:rFonts w:hint="default"/>
        <w:lang w:val="es-ES" w:eastAsia="en-US" w:bidi="ar-SA"/>
      </w:rPr>
    </w:lvl>
    <w:lvl w:ilvl="3" w:tplc="736EBDE6">
      <w:numFmt w:val="bullet"/>
      <w:lvlText w:val="•"/>
      <w:lvlJc w:val="left"/>
      <w:pPr>
        <w:ind w:left="3249" w:hanging="281"/>
      </w:pPr>
      <w:rPr>
        <w:rFonts w:hint="default"/>
        <w:lang w:val="es-ES" w:eastAsia="en-US" w:bidi="ar-SA"/>
      </w:rPr>
    </w:lvl>
    <w:lvl w:ilvl="4" w:tplc="C0C83068">
      <w:numFmt w:val="bullet"/>
      <w:lvlText w:val="•"/>
      <w:lvlJc w:val="left"/>
      <w:pPr>
        <w:ind w:left="4303" w:hanging="281"/>
      </w:pPr>
      <w:rPr>
        <w:rFonts w:hint="default"/>
        <w:lang w:val="es-ES" w:eastAsia="en-US" w:bidi="ar-SA"/>
      </w:rPr>
    </w:lvl>
    <w:lvl w:ilvl="5" w:tplc="72C8E2B8">
      <w:numFmt w:val="bullet"/>
      <w:lvlText w:val="•"/>
      <w:lvlJc w:val="left"/>
      <w:pPr>
        <w:ind w:left="5358" w:hanging="281"/>
      </w:pPr>
      <w:rPr>
        <w:rFonts w:hint="default"/>
        <w:lang w:val="es-ES" w:eastAsia="en-US" w:bidi="ar-SA"/>
      </w:rPr>
    </w:lvl>
    <w:lvl w:ilvl="6" w:tplc="5FFCB09C">
      <w:numFmt w:val="bullet"/>
      <w:lvlText w:val="•"/>
      <w:lvlJc w:val="left"/>
      <w:pPr>
        <w:ind w:left="6413" w:hanging="281"/>
      </w:pPr>
      <w:rPr>
        <w:rFonts w:hint="default"/>
        <w:lang w:val="es-ES" w:eastAsia="en-US" w:bidi="ar-SA"/>
      </w:rPr>
    </w:lvl>
    <w:lvl w:ilvl="7" w:tplc="CAFCA718">
      <w:numFmt w:val="bullet"/>
      <w:lvlText w:val="•"/>
      <w:lvlJc w:val="left"/>
      <w:pPr>
        <w:ind w:left="7467" w:hanging="281"/>
      </w:pPr>
      <w:rPr>
        <w:rFonts w:hint="default"/>
        <w:lang w:val="es-ES" w:eastAsia="en-US" w:bidi="ar-SA"/>
      </w:rPr>
    </w:lvl>
    <w:lvl w:ilvl="8" w:tplc="E3560770">
      <w:numFmt w:val="bullet"/>
      <w:lvlText w:val="•"/>
      <w:lvlJc w:val="left"/>
      <w:pPr>
        <w:ind w:left="8522" w:hanging="281"/>
      </w:pPr>
      <w:rPr>
        <w:rFonts w:hint="default"/>
        <w:lang w:val="es-ES" w:eastAsia="en-US" w:bidi="ar-SA"/>
      </w:rPr>
    </w:lvl>
  </w:abstractNum>
  <w:abstractNum w:abstractNumId="856" w15:restartNumberingAfterBreak="0">
    <w:nsid w:val="04B37E09"/>
    <w:multiLevelType w:val="hybridMultilevel"/>
    <w:tmpl w:val="5FDABFC8"/>
    <w:lvl w:ilvl="0" w:tplc="E5A81FC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BEE002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4794690A">
      <w:numFmt w:val="bullet"/>
      <w:lvlText w:val="•"/>
      <w:lvlJc w:val="left"/>
      <w:pPr>
        <w:ind w:left="2990" w:hanging="360"/>
      </w:pPr>
      <w:rPr>
        <w:rFonts w:hint="default"/>
        <w:lang w:val="es-ES" w:eastAsia="en-US" w:bidi="ar-SA"/>
      </w:rPr>
    </w:lvl>
    <w:lvl w:ilvl="3" w:tplc="1C067356">
      <w:numFmt w:val="bullet"/>
      <w:lvlText w:val="•"/>
      <w:lvlJc w:val="left"/>
      <w:pPr>
        <w:ind w:left="3945" w:hanging="360"/>
      </w:pPr>
      <w:rPr>
        <w:rFonts w:hint="default"/>
        <w:lang w:val="es-ES" w:eastAsia="en-US" w:bidi="ar-SA"/>
      </w:rPr>
    </w:lvl>
    <w:lvl w:ilvl="4" w:tplc="2D2A2AE0">
      <w:numFmt w:val="bullet"/>
      <w:lvlText w:val="•"/>
      <w:lvlJc w:val="left"/>
      <w:pPr>
        <w:ind w:left="4900" w:hanging="360"/>
      </w:pPr>
      <w:rPr>
        <w:rFonts w:hint="default"/>
        <w:lang w:val="es-ES" w:eastAsia="en-US" w:bidi="ar-SA"/>
      </w:rPr>
    </w:lvl>
    <w:lvl w:ilvl="5" w:tplc="23888B6A">
      <w:numFmt w:val="bullet"/>
      <w:lvlText w:val="•"/>
      <w:lvlJc w:val="left"/>
      <w:pPr>
        <w:ind w:left="5855" w:hanging="360"/>
      </w:pPr>
      <w:rPr>
        <w:rFonts w:hint="default"/>
        <w:lang w:val="es-ES" w:eastAsia="en-US" w:bidi="ar-SA"/>
      </w:rPr>
    </w:lvl>
    <w:lvl w:ilvl="6" w:tplc="E806DCAC">
      <w:numFmt w:val="bullet"/>
      <w:lvlText w:val="•"/>
      <w:lvlJc w:val="left"/>
      <w:pPr>
        <w:ind w:left="6810" w:hanging="360"/>
      </w:pPr>
      <w:rPr>
        <w:rFonts w:hint="default"/>
        <w:lang w:val="es-ES" w:eastAsia="en-US" w:bidi="ar-SA"/>
      </w:rPr>
    </w:lvl>
    <w:lvl w:ilvl="7" w:tplc="34226832">
      <w:numFmt w:val="bullet"/>
      <w:lvlText w:val="•"/>
      <w:lvlJc w:val="left"/>
      <w:pPr>
        <w:ind w:left="7765" w:hanging="360"/>
      </w:pPr>
      <w:rPr>
        <w:rFonts w:hint="default"/>
        <w:lang w:val="es-ES" w:eastAsia="en-US" w:bidi="ar-SA"/>
      </w:rPr>
    </w:lvl>
    <w:lvl w:ilvl="8" w:tplc="A4E0D47C">
      <w:numFmt w:val="bullet"/>
      <w:lvlText w:val="•"/>
      <w:lvlJc w:val="left"/>
      <w:pPr>
        <w:ind w:left="8721" w:hanging="360"/>
      </w:pPr>
      <w:rPr>
        <w:rFonts w:hint="default"/>
        <w:lang w:val="es-ES" w:eastAsia="en-US" w:bidi="ar-SA"/>
      </w:rPr>
    </w:lvl>
  </w:abstractNum>
  <w:abstractNum w:abstractNumId="857" w15:restartNumberingAfterBreak="0">
    <w:nsid w:val="0068AF84"/>
    <w:multiLevelType w:val="hybridMultilevel"/>
    <w:tmpl w:val="E954D8D2"/>
    <w:lvl w:ilvl="0" w:tplc="7C4E41A2">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31D29AF2">
      <w:start w:val="1"/>
      <w:numFmt w:val="decimal"/>
      <w:lvlText w:val="%2."/>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2" w:tplc="D4847296">
      <w:numFmt w:val="bullet"/>
      <w:lvlText w:val="•"/>
      <w:lvlJc w:val="left"/>
      <w:pPr>
        <w:ind w:left="2141" w:hanging="360"/>
      </w:pPr>
      <w:rPr>
        <w:rFonts w:hint="default"/>
        <w:lang w:val="es-ES" w:eastAsia="en-US" w:bidi="ar-SA"/>
      </w:rPr>
    </w:lvl>
    <w:lvl w:ilvl="3" w:tplc="7DC802C6">
      <w:numFmt w:val="bullet"/>
      <w:lvlText w:val="•"/>
      <w:lvlJc w:val="left"/>
      <w:pPr>
        <w:ind w:left="3202" w:hanging="360"/>
      </w:pPr>
      <w:rPr>
        <w:rFonts w:hint="default"/>
        <w:lang w:val="es-ES" w:eastAsia="en-US" w:bidi="ar-SA"/>
      </w:rPr>
    </w:lvl>
    <w:lvl w:ilvl="4" w:tplc="DCC4F248">
      <w:numFmt w:val="bullet"/>
      <w:lvlText w:val="•"/>
      <w:lvlJc w:val="left"/>
      <w:pPr>
        <w:ind w:left="4263" w:hanging="360"/>
      </w:pPr>
      <w:rPr>
        <w:rFonts w:hint="default"/>
        <w:lang w:val="es-ES" w:eastAsia="en-US" w:bidi="ar-SA"/>
      </w:rPr>
    </w:lvl>
    <w:lvl w:ilvl="5" w:tplc="3E942E62">
      <w:numFmt w:val="bullet"/>
      <w:lvlText w:val="•"/>
      <w:lvlJc w:val="left"/>
      <w:pPr>
        <w:ind w:left="5325" w:hanging="360"/>
      </w:pPr>
      <w:rPr>
        <w:rFonts w:hint="default"/>
        <w:lang w:val="es-ES" w:eastAsia="en-US" w:bidi="ar-SA"/>
      </w:rPr>
    </w:lvl>
    <w:lvl w:ilvl="6" w:tplc="BAB8C91E">
      <w:numFmt w:val="bullet"/>
      <w:lvlText w:val="•"/>
      <w:lvlJc w:val="left"/>
      <w:pPr>
        <w:ind w:left="6386" w:hanging="360"/>
      </w:pPr>
      <w:rPr>
        <w:rFonts w:hint="default"/>
        <w:lang w:val="es-ES" w:eastAsia="en-US" w:bidi="ar-SA"/>
      </w:rPr>
    </w:lvl>
    <w:lvl w:ilvl="7" w:tplc="0B2CD0FC">
      <w:numFmt w:val="bullet"/>
      <w:lvlText w:val="•"/>
      <w:lvlJc w:val="left"/>
      <w:pPr>
        <w:ind w:left="7447" w:hanging="360"/>
      </w:pPr>
      <w:rPr>
        <w:rFonts w:hint="default"/>
        <w:lang w:val="es-ES" w:eastAsia="en-US" w:bidi="ar-SA"/>
      </w:rPr>
    </w:lvl>
    <w:lvl w:ilvl="8" w:tplc="EE0CCB82">
      <w:numFmt w:val="bullet"/>
      <w:lvlText w:val="•"/>
      <w:lvlJc w:val="left"/>
      <w:pPr>
        <w:ind w:left="8508" w:hanging="360"/>
      </w:pPr>
      <w:rPr>
        <w:rFonts w:hint="default"/>
        <w:lang w:val="es-ES" w:eastAsia="en-US" w:bidi="ar-SA"/>
      </w:rPr>
    </w:lvl>
  </w:abstractNum>
  <w:abstractNum w:abstractNumId="858" w15:restartNumberingAfterBreak="0">
    <w:nsid w:val="0372A0AD"/>
    <w:multiLevelType w:val="hybridMultilevel"/>
    <w:tmpl w:val="16FE4BAA"/>
    <w:lvl w:ilvl="0" w:tplc="3692F04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CA48B1E">
      <w:numFmt w:val="bullet"/>
      <w:lvlText w:val="•"/>
      <w:lvlJc w:val="left"/>
      <w:pPr>
        <w:ind w:left="2035" w:hanging="360"/>
      </w:pPr>
      <w:rPr>
        <w:rFonts w:hint="default"/>
        <w:lang w:val="es-ES" w:eastAsia="en-US" w:bidi="ar-SA"/>
      </w:rPr>
    </w:lvl>
    <w:lvl w:ilvl="2" w:tplc="A582E85E">
      <w:numFmt w:val="bullet"/>
      <w:lvlText w:val="•"/>
      <w:lvlJc w:val="left"/>
      <w:pPr>
        <w:ind w:left="2990" w:hanging="360"/>
      </w:pPr>
      <w:rPr>
        <w:rFonts w:hint="default"/>
        <w:lang w:val="es-ES" w:eastAsia="en-US" w:bidi="ar-SA"/>
      </w:rPr>
    </w:lvl>
    <w:lvl w:ilvl="3" w:tplc="EE7CA3B8">
      <w:numFmt w:val="bullet"/>
      <w:lvlText w:val="•"/>
      <w:lvlJc w:val="left"/>
      <w:pPr>
        <w:ind w:left="3945" w:hanging="360"/>
      </w:pPr>
      <w:rPr>
        <w:rFonts w:hint="default"/>
        <w:lang w:val="es-ES" w:eastAsia="en-US" w:bidi="ar-SA"/>
      </w:rPr>
    </w:lvl>
    <w:lvl w:ilvl="4" w:tplc="4E8A840C">
      <w:numFmt w:val="bullet"/>
      <w:lvlText w:val="•"/>
      <w:lvlJc w:val="left"/>
      <w:pPr>
        <w:ind w:left="4900" w:hanging="360"/>
      </w:pPr>
      <w:rPr>
        <w:rFonts w:hint="default"/>
        <w:lang w:val="es-ES" w:eastAsia="en-US" w:bidi="ar-SA"/>
      </w:rPr>
    </w:lvl>
    <w:lvl w:ilvl="5" w:tplc="3E886388">
      <w:numFmt w:val="bullet"/>
      <w:lvlText w:val="•"/>
      <w:lvlJc w:val="left"/>
      <w:pPr>
        <w:ind w:left="5855" w:hanging="360"/>
      </w:pPr>
      <w:rPr>
        <w:rFonts w:hint="default"/>
        <w:lang w:val="es-ES" w:eastAsia="en-US" w:bidi="ar-SA"/>
      </w:rPr>
    </w:lvl>
    <w:lvl w:ilvl="6" w:tplc="D9BE067E">
      <w:numFmt w:val="bullet"/>
      <w:lvlText w:val="•"/>
      <w:lvlJc w:val="left"/>
      <w:pPr>
        <w:ind w:left="6810" w:hanging="360"/>
      </w:pPr>
      <w:rPr>
        <w:rFonts w:hint="default"/>
        <w:lang w:val="es-ES" w:eastAsia="en-US" w:bidi="ar-SA"/>
      </w:rPr>
    </w:lvl>
    <w:lvl w:ilvl="7" w:tplc="605C2914">
      <w:numFmt w:val="bullet"/>
      <w:lvlText w:val="•"/>
      <w:lvlJc w:val="left"/>
      <w:pPr>
        <w:ind w:left="7765" w:hanging="360"/>
      </w:pPr>
      <w:rPr>
        <w:rFonts w:hint="default"/>
        <w:lang w:val="es-ES" w:eastAsia="en-US" w:bidi="ar-SA"/>
      </w:rPr>
    </w:lvl>
    <w:lvl w:ilvl="8" w:tplc="33FE1A80">
      <w:numFmt w:val="bullet"/>
      <w:lvlText w:val="•"/>
      <w:lvlJc w:val="left"/>
      <w:pPr>
        <w:ind w:left="8721" w:hanging="360"/>
      </w:pPr>
      <w:rPr>
        <w:rFonts w:hint="default"/>
        <w:lang w:val="es-ES" w:eastAsia="en-US" w:bidi="ar-SA"/>
      </w:rPr>
    </w:lvl>
  </w:abstractNum>
  <w:abstractNum w:abstractNumId="859" w15:restartNumberingAfterBreak="0">
    <w:nsid w:val="0336A87E"/>
    <w:multiLevelType w:val="hybridMultilevel"/>
    <w:tmpl w:val="2E18BFA8"/>
    <w:lvl w:ilvl="0" w:tplc="440E2E1A">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18E421CE">
      <w:numFmt w:val="bullet"/>
      <w:lvlText w:val="•"/>
      <w:lvlJc w:val="left"/>
      <w:pPr>
        <w:ind w:left="2035" w:hanging="360"/>
      </w:pPr>
      <w:rPr>
        <w:rFonts w:hint="default"/>
        <w:lang w:val="es-ES" w:eastAsia="en-US" w:bidi="ar-SA"/>
      </w:rPr>
    </w:lvl>
    <w:lvl w:ilvl="2" w:tplc="250A3644">
      <w:numFmt w:val="bullet"/>
      <w:lvlText w:val="•"/>
      <w:lvlJc w:val="left"/>
      <w:pPr>
        <w:ind w:left="2990" w:hanging="360"/>
      </w:pPr>
      <w:rPr>
        <w:rFonts w:hint="default"/>
        <w:lang w:val="es-ES" w:eastAsia="en-US" w:bidi="ar-SA"/>
      </w:rPr>
    </w:lvl>
    <w:lvl w:ilvl="3" w:tplc="314A59EC">
      <w:numFmt w:val="bullet"/>
      <w:lvlText w:val="•"/>
      <w:lvlJc w:val="left"/>
      <w:pPr>
        <w:ind w:left="3945" w:hanging="360"/>
      </w:pPr>
      <w:rPr>
        <w:rFonts w:hint="default"/>
        <w:lang w:val="es-ES" w:eastAsia="en-US" w:bidi="ar-SA"/>
      </w:rPr>
    </w:lvl>
    <w:lvl w:ilvl="4" w:tplc="0DD4D952">
      <w:numFmt w:val="bullet"/>
      <w:lvlText w:val="•"/>
      <w:lvlJc w:val="left"/>
      <w:pPr>
        <w:ind w:left="4900" w:hanging="360"/>
      </w:pPr>
      <w:rPr>
        <w:rFonts w:hint="default"/>
        <w:lang w:val="es-ES" w:eastAsia="en-US" w:bidi="ar-SA"/>
      </w:rPr>
    </w:lvl>
    <w:lvl w:ilvl="5" w:tplc="A670C6A8">
      <w:numFmt w:val="bullet"/>
      <w:lvlText w:val="•"/>
      <w:lvlJc w:val="left"/>
      <w:pPr>
        <w:ind w:left="5855" w:hanging="360"/>
      </w:pPr>
      <w:rPr>
        <w:rFonts w:hint="default"/>
        <w:lang w:val="es-ES" w:eastAsia="en-US" w:bidi="ar-SA"/>
      </w:rPr>
    </w:lvl>
    <w:lvl w:ilvl="6" w:tplc="C8A2A182">
      <w:numFmt w:val="bullet"/>
      <w:lvlText w:val="•"/>
      <w:lvlJc w:val="left"/>
      <w:pPr>
        <w:ind w:left="6810" w:hanging="360"/>
      </w:pPr>
      <w:rPr>
        <w:rFonts w:hint="default"/>
        <w:lang w:val="es-ES" w:eastAsia="en-US" w:bidi="ar-SA"/>
      </w:rPr>
    </w:lvl>
    <w:lvl w:ilvl="7" w:tplc="8398FFD2">
      <w:numFmt w:val="bullet"/>
      <w:lvlText w:val="•"/>
      <w:lvlJc w:val="left"/>
      <w:pPr>
        <w:ind w:left="7765" w:hanging="360"/>
      </w:pPr>
      <w:rPr>
        <w:rFonts w:hint="default"/>
        <w:lang w:val="es-ES" w:eastAsia="en-US" w:bidi="ar-SA"/>
      </w:rPr>
    </w:lvl>
    <w:lvl w:ilvl="8" w:tplc="C8CE1B60">
      <w:numFmt w:val="bullet"/>
      <w:lvlText w:val="•"/>
      <w:lvlJc w:val="left"/>
      <w:pPr>
        <w:ind w:left="8721" w:hanging="360"/>
      </w:pPr>
      <w:rPr>
        <w:rFonts w:hint="default"/>
        <w:lang w:val="es-ES" w:eastAsia="en-US" w:bidi="ar-SA"/>
      </w:rPr>
    </w:lvl>
  </w:abstractNum>
  <w:abstractNum w:abstractNumId="860" w15:restartNumberingAfterBreak="0">
    <w:nsid w:val="0481BDB5"/>
    <w:multiLevelType w:val="hybridMultilevel"/>
    <w:tmpl w:val="D7300C66"/>
    <w:lvl w:ilvl="0" w:tplc="096496D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E2E88D22">
      <w:numFmt w:val="bullet"/>
      <w:lvlText w:val="•"/>
      <w:lvlJc w:val="left"/>
      <w:pPr>
        <w:ind w:left="2035" w:hanging="360"/>
      </w:pPr>
      <w:rPr>
        <w:rFonts w:hint="default"/>
        <w:lang w:val="es-ES" w:eastAsia="en-US" w:bidi="ar-SA"/>
      </w:rPr>
    </w:lvl>
    <w:lvl w:ilvl="2" w:tplc="C33E9D6A">
      <w:numFmt w:val="bullet"/>
      <w:lvlText w:val="•"/>
      <w:lvlJc w:val="left"/>
      <w:pPr>
        <w:ind w:left="2990" w:hanging="360"/>
      </w:pPr>
      <w:rPr>
        <w:rFonts w:hint="default"/>
        <w:lang w:val="es-ES" w:eastAsia="en-US" w:bidi="ar-SA"/>
      </w:rPr>
    </w:lvl>
    <w:lvl w:ilvl="3" w:tplc="94BC6636">
      <w:numFmt w:val="bullet"/>
      <w:lvlText w:val="•"/>
      <w:lvlJc w:val="left"/>
      <w:pPr>
        <w:ind w:left="3945" w:hanging="360"/>
      </w:pPr>
      <w:rPr>
        <w:rFonts w:hint="default"/>
        <w:lang w:val="es-ES" w:eastAsia="en-US" w:bidi="ar-SA"/>
      </w:rPr>
    </w:lvl>
    <w:lvl w:ilvl="4" w:tplc="B4BAF104">
      <w:numFmt w:val="bullet"/>
      <w:lvlText w:val="•"/>
      <w:lvlJc w:val="left"/>
      <w:pPr>
        <w:ind w:left="4900" w:hanging="360"/>
      </w:pPr>
      <w:rPr>
        <w:rFonts w:hint="default"/>
        <w:lang w:val="es-ES" w:eastAsia="en-US" w:bidi="ar-SA"/>
      </w:rPr>
    </w:lvl>
    <w:lvl w:ilvl="5" w:tplc="DC2ABEE2">
      <w:numFmt w:val="bullet"/>
      <w:lvlText w:val="•"/>
      <w:lvlJc w:val="left"/>
      <w:pPr>
        <w:ind w:left="5855" w:hanging="360"/>
      </w:pPr>
      <w:rPr>
        <w:rFonts w:hint="default"/>
        <w:lang w:val="es-ES" w:eastAsia="en-US" w:bidi="ar-SA"/>
      </w:rPr>
    </w:lvl>
    <w:lvl w:ilvl="6" w:tplc="7040D6D2">
      <w:numFmt w:val="bullet"/>
      <w:lvlText w:val="•"/>
      <w:lvlJc w:val="left"/>
      <w:pPr>
        <w:ind w:left="6810" w:hanging="360"/>
      </w:pPr>
      <w:rPr>
        <w:rFonts w:hint="default"/>
        <w:lang w:val="es-ES" w:eastAsia="en-US" w:bidi="ar-SA"/>
      </w:rPr>
    </w:lvl>
    <w:lvl w:ilvl="7" w:tplc="CB565EDE">
      <w:numFmt w:val="bullet"/>
      <w:lvlText w:val="•"/>
      <w:lvlJc w:val="left"/>
      <w:pPr>
        <w:ind w:left="7765" w:hanging="360"/>
      </w:pPr>
      <w:rPr>
        <w:rFonts w:hint="default"/>
        <w:lang w:val="es-ES" w:eastAsia="en-US" w:bidi="ar-SA"/>
      </w:rPr>
    </w:lvl>
    <w:lvl w:ilvl="8" w:tplc="F2822A0A">
      <w:numFmt w:val="bullet"/>
      <w:lvlText w:val="•"/>
      <w:lvlJc w:val="left"/>
      <w:pPr>
        <w:ind w:left="8721" w:hanging="360"/>
      </w:pPr>
      <w:rPr>
        <w:rFonts w:hint="default"/>
        <w:lang w:val="es-ES" w:eastAsia="en-US" w:bidi="ar-SA"/>
      </w:rPr>
    </w:lvl>
  </w:abstractNum>
  <w:abstractNum w:abstractNumId="861" w15:restartNumberingAfterBreak="0">
    <w:nsid w:val="021DA7DD"/>
    <w:multiLevelType w:val="hybridMultilevel"/>
    <w:tmpl w:val="B3BA5B1A"/>
    <w:lvl w:ilvl="0" w:tplc="6BAC1C5A">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05D86DE0">
      <w:numFmt w:val="bullet"/>
      <w:lvlText w:val="•"/>
      <w:lvlJc w:val="left"/>
      <w:pPr>
        <w:ind w:left="2035" w:hanging="360"/>
      </w:pPr>
      <w:rPr>
        <w:rFonts w:hint="default"/>
        <w:lang w:val="es-ES" w:eastAsia="en-US" w:bidi="ar-SA"/>
      </w:rPr>
    </w:lvl>
    <w:lvl w:ilvl="2" w:tplc="A5A06A0C">
      <w:numFmt w:val="bullet"/>
      <w:lvlText w:val="•"/>
      <w:lvlJc w:val="left"/>
      <w:pPr>
        <w:ind w:left="2990" w:hanging="360"/>
      </w:pPr>
      <w:rPr>
        <w:rFonts w:hint="default"/>
        <w:lang w:val="es-ES" w:eastAsia="en-US" w:bidi="ar-SA"/>
      </w:rPr>
    </w:lvl>
    <w:lvl w:ilvl="3" w:tplc="D37A6552">
      <w:numFmt w:val="bullet"/>
      <w:lvlText w:val="•"/>
      <w:lvlJc w:val="left"/>
      <w:pPr>
        <w:ind w:left="3945" w:hanging="360"/>
      </w:pPr>
      <w:rPr>
        <w:rFonts w:hint="default"/>
        <w:lang w:val="es-ES" w:eastAsia="en-US" w:bidi="ar-SA"/>
      </w:rPr>
    </w:lvl>
    <w:lvl w:ilvl="4" w:tplc="84088942">
      <w:numFmt w:val="bullet"/>
      <w:lvlText w:val="•"/>
      <w:lvlJc w:val="left"/>
      <w:pPr>
        <w:ind w:left="4900" w:hanging="360"/>
      </w:pPr>
      <w:rPr>
        <w:rFonts w:hint="default"/>
        <w:lang w:val="es-ES" w:eastAsia="en-US" w:bidi="ar-SA"/>
      </w:rPr>
    </w:lvl>
    <w:lvl w:ilvl="5" w:tplc="27FAF952">
      <w:numFmt w:val="bullet"/>
      <w:lvlText w:val="•"/>
      <w:lvlJc w:val="left"/>
      <w:pPr>
        <w:ind w:left="5855" w:hanging="360"/>
      </w:pPr>
      <w:rPr>
        <w:rFonts w:hint="default"/>
        <w:lang w:val="es-ES" w:eastAsia="en-US" w:bidi="ar-SA"/>
      </w:rPr>
    </w:lvl>
    <w:lvl w:ilvl="6" w:tplc="79288A18">
      <w:numFmt w:val="bullet"/>
      <w:lvlText w:val="•"/>
      <w:lvlJc w:val="left"/>
      <w:pPr>
        <w:ind w:left="6810" w:hanging="360"/>
      </w:pPr>
      <w:rPr>
        <w:rFonts w:hint="default"/>
        <w:lang w:val="es-ES" w:eastAsia="en-US" w:bidi="ar-SA"/>
      </w:rPr>
    </w:lvl>
    <w:lvl w:ilvl="7" w:tplc="4E323BFC">
      <w:numFmt w:val="bullet"/>
      <w:lvlText w:val="•"/>
      <w:lvlJc w:val="left"/>
      <w:pPr>
        <w:ind w:left="7765" w:hanging="360"/>
      </w:pPr>
      <w:rPr>
        <w:rFonts w:hint="default"/>
        <w:lang w:val="es-ES" w:eastAsia="en-US" w:bidi="ar-SA"/>
      </w:rPr>
    </w:lvl>
    <w:lvl w:ilvl="8" w:tplc="B726CB72">
      <w:numFmt w:val="bullet"/>
      <w:lvlText w:val="•"/>
      <w:lvlJc w:val="left"/>
      <w:pPr>
        <w:ind w:left="8721" w:hanging="360"/>
      </w:pPr>
      <w:rPr>
        <w:rFonts w:hint="default"/>
        <w:lang w:val="es-ES" w:eastAsia="en-US" w:bidi="ar-SA"/>
      </w:rPr>
    </w:lvl>
  </w:abstractNum>
  <w:abstractNum w:abstractNumId="862" w15:restartNumberingAfterBreak="0">
    <w:nsid w:val="03FCFF33"/>
    <w:multiLevelType w:val="hybridMultilevel"/>
    <w:tmpl w:val="9FF2749C"/>
    <w:lvl w:ilvl="0" w:tplc="0F50BB8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10EF45E">
      <w:numFmt w:val="bullet"/>
      <w:lvlText w:val=""/>
      <w:lvlJc w:val="left"/>
      <w:pPr>
        <w:ind w:left="1526" w:hanging="360"/>
      </w:pPr>
      <w:rPr>
        <w:rFonts w:ascii="Symbol" w:eastAsia="Symbol" w:hAnsi="Symbol" w:cs="Symbol" w:hint="default"/>
        <w:b w:val="0"/>
        <w:bCs w:val="0"/>
        <w:i w:val="0"/>
        <w:iCs w:val="0"/>
        <w:spacing w:val="0"/>
        <w:w w:val="100"/>
        <w:sz w:val="22"/>
        <w:szCs w:val="22"/>
        <w:lang w:val="es-ES" w:eastAsia="en-US" w:bidi="ar-SA"/>
      </w:rPr>
    </w:lvl>
    <w:lvl w:ilvl="2" w:tplc="7B8C0C96">
      <w:numFmt w:val="bullet"/>
      <w:lvlText w:val="•"/>
      <w:lvlJc w:val="left"/>
      <w:pPr>
        <w:ind w:left="2532" w:hanging="360"/>
      </w:pPr>
      <w:rPr>
        <w:rFonts w:hint="default"/>
        <w:lang w:val="es-ES" w:eastAsia="en-US" w:bidi="ar-SA"/>
      </w:rPr>
    </w:lvl>
    <w:lvl w:ilvl="3" w:tplc="5858AC96">
      <w:numFmt w:val="bullet"/>
      <w:lvlText w:val="•"/>
      <w:lvlJc w:val="left"/>
      <w:pPr>
        <w:ind w:left="3544" w:hanging="360"/>
      </w:pPr>
      <w:rPr>
        <w:rFonts w:hint="default"/>
        <w:lang w:val="es-ES" w:eastAsia="en-US" w:bidi="ar-SA"/>
      </w:rPr>
    </w:lvl>
    <w:lvl w:ilvl="4" w:tplc="8A428902">
      <w:numFmt w:val="bullet"/>
      <w:lvlText w:val="•"/>
      <w:lvlJc w:val="left"/>
      <w:pPr>
        <w:ind w:left="4557" w:hanging="360"/>
      </w:pPr>
      <w:rPr>
        <w:rFonts w:hint="default"/>
        <w:lang w:val="es-ES" w:eastAsia="en-US" w:bidi="ar-SA"/>
      </w:rPr>
    </w:lvl>
    <w:lvl w:ilvl="5" w:tplc="AB821CA0">
      <w:numFmt w:val="bullet"/>
      <w:lvlText w:val="•"/>
      <w:lvlJc w:val="left"/>
      <w:pPr>
        <w:ind w:left="5569" w:hanging="360"/>
      </w:pPr>
      <w:rPr>
        <w:rFonts w:hint="default"/>
        <w:lang w:val="es-ES" w:eastAsia="en-US" w:bidi="ar-SA"/>
      </w:rPr>
    </w:lvl>
    <w:lvl w:ilvl="6" w:tplc="AC909200">
      <w:numFmt w:val="bullet"/>
      <w:lvlText w:val="•"/>
      <w:lvlJc w:val="left"/>
      <w:pPr>
        <w:ind w:left="6581" w:hanging="360"/>
      </w:pPr>
      <w:rPr>
        <w:rFonts w:hint="default"/>
        <w:lang w:val="es-ES" w:eastAsia="en-US" w:bidi="ar-SA"/>
      </w:rPr>
    </w:lvl>
    <w:lvl w:ilvl="7" w:tplc="A9C8F22C">
      <w:numFmt w:val="bullet"/>
      <w:lvlText w:val="•"/>
      <w:lvlJc w:val="left"/>
      <w:pPr>
        <w:ind w:left="7594" w:hanging="360"/>
      </w:pPr>
      <w:rPr>
        <w:rFonts w:hint="default"/>
        <w:lang w:val="es-ES" w:eastAsia="en-US" w:bidi="ar-SA"/>
      </w:rPr>
    </w:lvl>
    <w:lvl w:ilvl="8" w:tplc="30EE9C94">
      <w:numFmt w:val="bullet"/>
      <w:lvlText w:val="•"/>
      <w:lvlJc w:val="left"/>
      <w:pPr>
        <w:ind w:left="8606" w:hanging="360"/>
      </w:pPr>
      <w:rPr>
        <w:rFonts w:hint="default"/>
        <w:lang w:val="es-ES" w:eastAsia="en-US" w:bidi="ar-SA"/>
      </w:rPr>
    </w:lvl>
  </w:abstractNum>
  <w:abstractNum w:abstractNumId="863" w15:restartNumberingAfterBreak="0">
    <w:nsid w:val="04A7DB4A"/>
    <w:multiLevelType w:val="hybridMultilevel"/>
    <w:tmpl w:val="BC88317E"/>
    <w:lvl w:ilvl="0" w:tplc="2200AB24">
      <w:start w:val="1"/>
      <w:numFmt w:val="lowerLetter"/>
      <w:lvlText w:val="%1."/>
      <w:lvlJc w:val="left"/>
      <w:pPr>
        <w:ind w:left="1072" w:hanging="360"/>
      </w:pPr>
      <w:rPr>
        <w:rFonts w:ascii="Microsoft Sans Serif" w:eastAsia="Microsoft Sans Serif" w:hAnsi="Microsoft Sans Serif" w:cs="Microsoft Sans Serif" w:hint="default"/>
        <w:b w:val="0"/>
        <w:bCs w:val="0"/>
        <w:i w:val="0"/>
        <w:iCs w:val="0"/>
        <w:spacing w:val="0"/>
        <w:w w:val="106"/>
        <w:sz w:val="22"/>
        <w:szCs w:val="22"/>
        <w:lang w:val="es-ES" w:eastAsia="en-US" w:bidi="ar-SA"/>
      </w:rPr>
    </w:lvl>
    <w:lvl w:ilvl="1" w:tplc="28D2460C">
      <w:numFmt w:val="bullet"/>
      <w:lvlText w:val=""/>
      <w:lvlJc w:val="left"/>
      <w:pPr>
        <w:ind w:left="1552" w:hanging="360"/>
      </w:pPr>
      <w:rPr>
        <w:rFonts w:ascii="Symbol" w:eastAsia="Symbol" w:hAnsi="Symbol" w:cs="Symbol" w:hint="default"/>
        <w:b w:val="0"/>
        <w:bCs w:val="0"/>
        <w:i w:val="0"/>
        <w:iCs w:val="0"/>
        <w:spacing w:val="0"/>
        <w:w w:val="100"/>
        <w:sz w:val="22"/>
        <w:szCs w:val="22"/>
        <w:lang w:val="es-ES" w:eastAsia="en-US" w:bidi="ar-SA"/>
      </w:rPr>
    </w:lvl>
    <w:lvl w:ilvl="2" w:tplc="C412833C">
      <w:numFmt w:val="bullet"/>
      <w:lvlText w:val="•"/>
      <w:lvlJc w:val="left"/>
      <w:pPr>
        <w:ind w:left="2567" w:hanging="360"/>
      </w:pPr>
      <w:rPr>
        <w:rFonts w:hint="default"/>
        <w:lang w:val="es-ES" w:eastAsia="en-US" w:bidi="ar-SA"/>
      </w:rPr>
    </w:lvl>
    <w:lvl w:ilvl="3" w:tplc="0A6C3A3A">
      <w:numFmt w:val="bullet"/>
      <w:lvlText w:val="•"/>
      <w:lvlJc w:val="left"/>
      <w:pPr>
        <w:ind w:left="3575" w:hanging="360"/>
      </w:pPr>
      <w:rPr>
        <w:rFonts w:hint="default"/>
        <w:lang w:val="es-ES" w:eastAsia="en-US" w:bidi="ar-SA"/>
      </w:rPr>
    </w:lvl>
    <w:lvl w:ilvl="4" w:tplc="0E46169A">
      <w:numFmt w:val="bullet"/>
      <w:lvlText w:val="•"/>
      <w:lvlJc w:val="left"/>
      <w:pPr>
        <w:ind w:left="4583" w:hanging="360"/>
      </w:pPr>
      <w:rPr>
        <w:rFonts w:hint="default"/>
        <w:lang w:val="es-ES" w:eastAsia="en-US" w:bidi="ar-SA"/>
      </w:rPr>
    </w:lvl>
    <w:lvl w:ilvl="5" w:tplc="755CEBE4">
      <w:numFmt w:val="bullet"/>
      <w:lvlText w:val="•"/>
      <w:lvlJc w:val="left"/>
      <w:pPr>
        <w:ind w:left="5591" w:hanging="360"/>
      </w:pPr>
      <w:rPr>
        <w:rFonts w:hint="default"/>
        <w:lang w:val="es-ES" w:eastAsia="en-US" w:bidi="ar-SA"/>
      </w:rPr>
    </w:lvl>
    <w:lvl w:ilvl="6" w:tplc="49FEFD7E">
      <w:numFmt w:val="bullet"/>
      <w:lvlText w:val="•"/>
      <w:lvlJc w:val="left"/>
      <w:pPr>
        <w:ind w:left="6599" w:hanging="360"/>
      </w:pPr>
      <w:rPr>
        <w:rFonts w:hint="default"/>
        <w:lang w:val="es-ES" w:eastAsia="en-US" w:bidi="ar-SA"/>
      </w:rPr>
    </w:lvl>
    <w:lvl w:ilvl="7" w:tplc="8CA068FC">
      <w:numFmt w:val="bullet"/>
      <w:lvlText w:val="•"/>
      <w:lvlJc w:val="left"/>
      <w:pPr>
        <w:ind w:left="7607" w:hanging="360"/>
      </w:pPr>
      <w:rPr>
        <w:rFonts w:hint="default"/>
        <w:lang w:val="es-ES" w:eastAsia="en-US" w:bidi="ar-SA"/>
      </w:rPr>
    </w:lvl>
    <w:lvl w:ilvl="8" w:tplc="EBA6E2C4">
      <w:numFmt w:val="bullet"/>
      <w:lvlText w:val="•"/>
      <w:lvlJc w:val="left"/>
      <w:pPr>
        <w:ind w:left="8615" w:hanging="360"/>
      </w:pPr>
      <w:rPr>
        <w:rFonts w:hint="default"/>
        <w:lang w:val="es-ES" w:eastAsia="en-US" w:bidi="ar-SA"/>
      </w:rPr>
    </w:lvl>
  </w:abstractNum>
  <w:abstractNum w:abstractNumId="864" w15:restartNumberingAfterBreak="0">
    <w:nsid w:val="02BE5691"/>
    <w:multiLevelType w:val="hybridMultilevel"/>
    <w:tmpl w:val="1D2A39EA"/>
    <w:lvl w:ilvl="0" w:tplc="17268C9E">
      <w:numFmt w:val="bullet"/>
      <w:lvlText w:val=""/>
      <w:lvlJc w:val="left"/>
      <w:pPr>
        <w:ind w:left="354" w:hanging="455"/>
      </w:pPr>
      <w:rPr>
        <w:rFonts w:ascii="Symbol" w:eastAsia="Symbol" w:hAnsi="Symbol" w:cs="Symbol" w:hint="default"/>
        <w:spacing w:val="0"/>
        <w:w w:val="100"/>
        <w:lang w:val="es-ES" w:eastAsia="en-US" w:bidi="ar-SA"/>
      </w:rPr>
    </w:lvl>
    <w:lvl w:ilvl="1" w:tplc="353E13F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D109EDA">
      <w:numFmt w:val="bullet"/>
      <w:lvlText w:val="•"/>
      <w:lvlJc w:val="left"/>
      <w:pPr>
        <w:ind w:left="2141" w:hanging="360"/>
      </w:pPr>
      <w:rPr>
        <w:rFonts w:hint="default"/>
        <w:lang w:val="es-ES" w:eastAsia="en-US" w:bidi="ar-SA"/>
      </w:rPr>
    </w:lvl>
    <w:lvl w:ilvl="3" w:tplc="93E6771C">
      <w:numFmt w:val="bullet"/>
      <w:lvlText w:val="•"/>
      <w:lvlJc w:val="left"/>
      <w:pPr>
        <w:ind w:left="3202" w:hanging="360"/>
      </w:pPr>
      <w:rPr>
        <w:rFonts w:hint="default"/>
        <w:lang w:val="es-ES" w:eastAsia="en-US" w:bidi="ar-SA"/>
      </w:rPr>
    </w:lvl>
    <w:lvl w:ilvl="4" w:tplc="CAB4D34C">
      <w:numFmt w:val="bullet"/>
      <w:lvlText w:val="•"/>
      <w:lvlJc w:val="left"/>
      <w:pPr>
        <w:ind w:left="4263" w:hanging="360"/>
      </w:pPr>
      <w:rPr>
        <w:rFonts w:hint="default"/>
        <w:lang w:val="es-ES" w:eastAsia="en-US" w:bidi="ar-SA"/>
      </w:rPr>
    </w:lvl>
    <w:lvl w:ilvl="5" w:tplc="A3382E86">
      <w:numFmt w:val="bullet"/>
      <w:lvlText w:val="•"/>
      <w:lvlJc w:val="left"/>
      <w:pPr>
        <w:ind w:left="5325" w:hanging="360"/>
      </w:pPr>
      <w:rPr>
        <w:rFonts w:hint="default"/>
        <w:lang w:val="es-ES" w:eastAsia="en-US" w:bidi="ar-SA"/>
      </w:rPr>
    </w:lvl>
    <w:lvl w:ilvl="6" w:tplc="22D8387A">
      <w:numFmt w:val="bullet"/>
      <w:lvlText w:val="•"/>
      <w:lvlJc w:val="left"/>
      <w:pPr>
        <w:ind w:left="6386" w:hanging="360"/>
      </w:pPr>
      <w:rPr>
        <w:rFonts w:hint="default"/>
        <w:lang w:val="es-ES" w:eastAsia="en-US" w:bidi="ar-SA"/>
      </w:rPr>
    </w:lvl>
    <w:lvl w:ilvl="7" w:tplc="F216DB50">
      <w:numFmt w:val="bullet"/>
      <w:lvlText w:val="•"/>
      <w:lvlJc w:val="left"/>
      <w:pPr>
        <w:ind w:left="7447" w:hanging="360"/>
      </w:pPr>
      <w:rPr>
        <w:rFonts w:hint="default"/>
        <w:lang w:val="es-ES" w:eastAsia="en-US" w:bidi="ar-SA"/>
      </w:rPr>
    </w:lvl>
    <w:lvl w:ilvl="8" w:tplc="04408CB8">
      <w:numFmt w:val="bullet"/>
      <w:lvlText w:val="•"/>
      <w:lvlJc w:val="left"/>
      <w:pPr>
        <w:ind w:left="8508" w:hanging="360"/>
      </w:pPr>
      <w:rPr>
        <w:rFonts w:hint="default"/>
        <w:lang w:val="es-ES" w:eastAsia="en-US" w:bidi="ar-SA"/>
      </w:rPr>
    </w:lvl>
  </w:abstractNum>
  <w:abstractNum w:abstractNumId="865" w15:restartNumberingAfterBreak="0">
    <w:nsid w:val="0575710F"/>
    <w:multiLevelType w:val="hybridMultilevel"/>
    <w:tmpl w:val="6FF0DF74"/>
    <w:lvl w:ilvl="0" w:tplc="2A043BE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7127782">
      <w:numFmt w:val="bullet"/>
      <w:lvlText w:val="•"/>
      <w:lvlJc w:val="left"/>
      <w:pPr>
        <w:ind w:left="2035" w:hanging="360"/>
      </w:pPr>
      <w:rPr>
        <w:rFonts w:hint="default"/>
        <w:lang w:val="es-ES" w:eastAsia="en-US" w:bidi="ar-SA"/>
      </w:rPr>
    </w:lvl>
    <w:lvl w:ilvl="2" w:tplc="1876CEBA">
      <w:numFmt w:val="bullet"/>
      <w:lvlText w:val="•"/>
      <w:lvlJc w:val="left"/>
      <w:pPr>
        <w:ind w:left="2990" w:hanging="360"/>
      </w:pPr>
      <w:rPr>
        <w:rFonts w:hint="default"/>
        <w:lang w:val="es-ES" w:eastAsia="en-US" w:bidi="ar-SA"/>
      </w:rPr>
    </w:lvl>
    <w:lvl w:ilvl="3" w:tplc="6FB04B26">
      <w:numFmt w:val="bullet"/>
      <w:lvlText w:val="•"/>
      <w:lvlJc w:val="left"/>
      <w:pPr>
        <w:ind w:left="3945" w:hanging="360"/>
      </w:pPr>
      <w:rPr>
        <w:rFonts w:hint="default"/>
        <w:lang w:val="es-ES" w:eastAsia="en-US" w:bidi="ar-SA"/>
      </w:rPr>
    </w:lvl>
    <w:lvl w:ilvl="4" w:tplc="59B01E8A">
      <w:numFmt w:val="bullet"/>
      <w:lvlText w:val="•"/>
      <w:lvlJc w:val="left"/>
      <w:pPr>
        <w:ind w:left="4900" w:hanging="360"/>
      </w:pPr>
      <w:rPr>
        <w:rFonts w:hint="default"/>
        <w:lang w:val="es-ES" w:eastAsia="en-US" w:bidi="ar-SA"/>
      </w:rPr>
    </w:lvl>
    <w:lvl w:ilvl="5" w:tplc="E5D48A8C">
      <w:numFmt w:val="bullet"/>
      <w:lvlText w:val="•"/>
      <w:lvlJc w:val="left"/>
      <w:pPr>
        <w:ind w:left="5855" w:hanging="360"/>
      </w:pPr>
      <w:rPr>
        <w:rFonts w:hint="default"/>
        <w:lang w:val="es-ES" w:eastAsia="en-US" w:bidi="ar-SA"/>
      </w:rPr>
    </w:lvl>
    <w:lvl w:ilvl="6" w:tplc="97DC3F52">
      <w:numFmt w:val="bullet"/>
      <w:lvlText w:val="•"/>
      <w:lvlJc w:val="left"/>
      <w:pPr>
        <w:ind w:left="6810" w:hanging="360"/>
      </w:pPr>
      <w:rPr>
        <w:rFonts w:hint="default"/>
        <w:lang w:val="es-ES" w:eastAsia="en-US" w:bidi="ar-SA"/>
      </w:rPr>
    </w:lvl>
    <w:lvl w:ilvl="7" w:tplc="B668321E">
      <w:numFmt w:val="bullet"/>
      <w:lvlText w:val="•"/>
      <w:lvlJc w:val="left"/>
      <w:pPr>
        <w:ind w:left="7765" w:hanging="360"/>
      </w:pPr>
      <w:rPr>
        <w:rFonts w:hint="default"/>
        <w:lang w:val="es-ES" w:eastAsia="en-US" w:bidi="ar-SA"/>
      </w:rPr>
    </w:lvl>
    <w:lvl w:ilvl="8" w:tplc="333AAACE">
      <w:numFmt w:val="bullet"/>
      <w:lvlText w:val="•"/>
      <w:lvlJc w:val="left"/>
      <w:pPr>
        <w:ind w:left="8721" w:hanging="360"/>
      </w:pPr>
      <w:rPr>
        <w:rFonts w:hint="default"/>
        <w:lang w:val="es-ES" w:eastAsia="en-US" w:bidi="ar-SA"/>
      </w:rPr>
    </w:lvl>
  </w:abstractNum>
  <w:abstractNum w:abstractNumId="866" w15:restartNumberingAfterBreak="0">
    <w:nsid w:val="025344C0"/>
    <w:multiLevelType w:val="hybridMultilevel"/>
    <w:tmpl w:val="B0623F06"/>
    <w:lvl w:ilvl="0" w:tplc="3D565B32">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2AAC8348">
      <w:start w:val="1"/>
      <w:numFmt w:val="decimal"/>
      <w:lvlText w:val="%2."/>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2" w:tplc="0414BBA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3" w:tplc="7A62A3F4">
      <w:numFmt w:val="bullet"/>
      <w:lvlText w:val="•"/>
      <w:lvlJc w:val="left"/>
      <w:pPr>
        <w:ind w:left="3202" w:hanging="360"/>
      </w:pPr>
      <w:rPr>
        <w:rFonts w:hint="default"/>
        <w:lang w:val="es-ES" w:eastAsia="en-US" w:bidi="ar-SA"/>
      </w:rPr>
    </w:lvl>
    <w:lvl w:ilvl="4" w:tplc="6F38172E">
      <w:numFmt w:val="bullet"/>
      <w:lvlText w:val="•"/>
      <w:lvlJc w:val="left"/>
      <w:pPr>
        <w:ind w:left="4263" w:hanging="360"/>
      </w:pPr>
      <w:rPr>
        <w:rFonts w:hint="default"/>
        <w:lang w:val="es-ES" w:eastAsia="en-US" w:bidi="ar-SA"/>
      </w:rPr>
    </w:lvl>
    <w:lvl w:ilvl="5" w:tplc="A33A66FE">
      <w:numFmt w:val="bullet"/>
      <w:lvlText w:val="•"/>
      <w:lvlJc w:val="left"/>
      <w:pPr>
        <w:ind w:left="5325" w:hanging="360"/>
      </w:pPr>
      <w:rPr>
        <w:rFonts w:hint="default"/>
        <w:lang w:val="es-ES" w:eastAsia="en-US" w:bidi="ar-SA"/>
      </w:rPr>
    </w:lvl>
    <w:lvl w:ilvl="6" w:tplc="7BCCCB7E">
      <w:numFmt w:val="bullet"/>
      <w:lvlText w:val="•"/>
      <w:lvlJc w:val="left"/>
      <w:pPr>
        <w:ind w:left="6386" w:hanging="360"/>
      </w:pPr>
      <w:rPr>
        <w:rFonts w:hint="default"/>
        <w:lang w:val="es-ES" w:eastAsia="en-US" w:bidi="ar-SA"/>
      </w:rPr>
    </w:lvl>
    <w:lvl w:ilvl="7" w:tplc="17AA1D7E">
      <w:numFmt w:val="bullet"/>
      <w:lvlText w:val="•"/>
      <w:lvlJc w:val="left"/>
      <w:pPr>
        <w:ind w:left="7447" w:hanging="360"/>
      </w:pPr>
      <w:rPr>
        <w:rFonts w:hint="default"/>
        <w:lang w:val="es-ES" w:eastAsia="en-US" w:bidi="ar-SA"/>
      </w:rPr>
    </w:lvl>
    <w:lvl w:ilvl="8" w:tplc="DB840D28">
      <w:numFmt w:val="bullet"/>
      <w:lvlText w:val="•"/>
      <w:lvlJc w:val="left"/>
      <w:pPr>
        <w:ind w:left="8508" w:hanging="360"/>
      </w:pPr>
      <w:rPr>
        <w:rFonts w:hint="default"/>
        <w:lang w:val="es-ES" w:eastAsia="en-US" w:bidi="ar-SA"/>
      </w:rPr>
    </w:lvl>
  </w:abstractNum>
  <w:abstractNum w:abstractNumId="867" w15:restartNumberingAfterBreak="0">
    <w:nsid w:val="05DEFE4D"/>
    <w:multiLevelType w:val="hybridMultilevel"/>
    <w:tmpl w:val="4FA286A0"/>
    <w:lvl w:ilvl="0" w:tplc="20E2E7B2">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4B603806">
      <w:start w:val="1"/>
      <w:numFmt w:val="decimal"/>
      <w:lvlText w:val="%2."/>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2" w:tplc="C2EA30E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3" w:tplc="304E9CD2">
      <w:numFmt w:val="bullet"/>
      <w:lvlText w:val="•"/>
      <w:lvlJc w:val="left"/>
      <w:pPr>
        <w:ind w:left="2378" w:hanging="360"/>
      </w:pPr>
      <w:rPr>
        <w:rFonts w:hint="default"/>
        <w:lang w:val="es-ES" w:eastAsia="en-US" w:bidi="ar-SA"/>
      </w:rPr>
    </w:lvl>
    <w:lvl w:ilvl="4" w:tplc="AA1C69C4">
      <w:numFmt w:val="bullet"/>
      <w:lvlText w:val="•"/>
      <w:lvlJc w:val="left"/>
      <w:pPr>
        <w:ind w:left="3557" w:hanging="360"/>
      </w:pPr>
      <w:rPr>
        <w:rFonts w:hint="default"/>
        <w:lang w:val="es-ES" w:eastAsia="en-US" w:bidi="ar-SA"/>
      </w:rPr>
    </w:lvl>
    <w:lvl w:ilvl="5" w:tplc="1A74335C">
      <w:numFmt w:val="bullet"/>
      <w:lvlText w:val="•"/>
      <w:lvlJc w:val="left"/>
      <w:pPr>
        <w:ind w:left="4736" w:hanging="360"/>
      </w:pPr>
      <w:rPr>
        <w:rFonts w:hint="default"/>
        <w:lang w:val="es-ES" w:eastAsia="en-US" w:bidi="ar-SA"/>
      </w:rPr>
    </w:lvl>
    <w:lvl w:ilvl="6" w:tplc="BF2C9E68">
      <w:numFmt w:val="bullet"/>
      <w:lvlText w:val="•"/>
      <w:lvlJc w:val="left"/>
      <w:pPr>
        <w:ind w:left="5915" w:hanging="360"/>
      </w:pPr>
      <w:rPr>
        <w:rFonts w:hint="default"/>
        <w:lang w:val="es-ES" w:eastAsia="en-US" w:bidi="ar-SA"/>
      </w:rPr>
    </w:lvl>
    <w:lvl w:ilvl="7" w:tplc="AB985794">
      <w:numFmt w:val="bullet"/>
      <w:lvlText w:val="•"/>
      <w:lvlJc w:val="left"/>
      <w:pPr>
        <w:ind w:left="7094" w:hanging="360"/>
      </w:pPr>
      <w:rPr>
        <w:rFonts w:hint="default"/>
        <w:lang w:val="es-ES" w:eastAsia="en-US" w:bidi="ar-SA"/>
      </w:rPr>
    </w:lvl>
    <w:lvl w:ilvl="8" w:tplc="1B8AF018">
      <w:numFmt w:val="bullet"/>
      <w:lvlText w:val="•"/>
      <w:lvlJc w:val="left"/>
      <w:pPr>
        <w:ind w:left="8273" w:hanging="360"/>
      </w:pPr>
      <w:rPr>
        <w:rFonts w:hint="default"/>
        <w:lang w:val="es-ES" w:eastAsia="en-US" w:bidi="ar-SA"/>
      </w:rPr>
    </w:lvl>
  </w:abstractNum>
  <w:abstractNum w:abstractNumId="868" w15:restartNumberingAfterBreak="0">
    <w:nsid w:val="037B62D7"/>
    <w:multiLevelType w:val="hybridMultilevel"/>
    <w:tmpl w:val="6D606232"/>
    <w:lvl w:ilvl="0" w:tplc="989E82D8">
      <w:start w:val="2"/>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0FAAF0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E1EF94C">
      <w:numFmt w:val="bullet"/>
      <w:lvlText w:val=""/>
      <w:lvlJc w:val="left"/>
      <w:pPr>
        <w:ind w:left="1372" w:hanging="567"/>
      </w:pPr>
      <w:rPr>
        <w:rFonts w:ascii="Symbol" w:eastAsia="Symbol" w:hAnsi="Symbol" w:cs="Symbol" w:hint="default"/>
        <w:b w:val="0"/>
        <w:bCs w:val="0"/>
        <w:i w:val="0"/>
        <w:iCs w:val="0"/>
        <w:spacing w:val="0"/>
        <w:w w:val="100"/>
        <w:sz w:val="22"/>
        <w:szCs w:val="22"/>
        <w:lang w:val="es-ES" w:eastAsia="en-US" w:bidi="ar-SA"/>
      </w:rPr>
    </w:lvl>
    <w:lvl w:ilvl="3" w:tplc="95381496">
      <w:numFmt w:val="bullet"/>
      <w:lvlText w:val="•"/>
      <w:lvlJc w:val="left"/>
      <w:pPr>
        <w:ind w:left="3435" w:hanging="567"/>
      </w:pPr>
      <w:rPr>
        <w:rFonts w:hint="default"/>
        <w:lang w:val="es-ES" w:eastAsia="en-US" w:bidi="ar-SA"/>
      </w:rPr>
    </w:lvl>
    <w:lvl w:ilvl="4" w:tplc="0972B9B8">
      <w:numFmt w:val="bullet"/>
      <w:lvlText w:val="•"/>
      <w:lvlJc w:val="left"/>
      <w:pPr>
        <w:ind w:left="4463" w:hanging="567"/>
      </w:pPr>
      <w:rPr>
        <w:rFonts w:hint="default"/>
        <w:lang w:val="es-ES" w:eastAsia="en-US" w:bidi="ar-SA"/>
      </w:rPr>
    </w:lvl>
    <w:lvl w:ilvl="5" w:tplc="7AF2FDFE">
      <w:numFmt w:val="bullet"/>
      <w:lvlText w:val="•"/>
      <w:lvlJc w:val="left"/>
      <w:pPr>
        <w:ind w:left="5491" w:hanging="567"/>
      </w:pPr>
      <w:rPr>
        <w:rFonts w:hint="default"/>
        <w:lang w:val="es-ES" w:eastAsia="en-US" w:bidi="ar-SA"/>
      </w:rPr>
    </w:lvl>
    <w:lvl w:ilvl="6" w:tplc="C414E23C">
      <w:numFmt w:val="bullet"/>
      <w:lvlText w:val="•"/>
      <w:lvlJc w:val="left"/>
      <w:pPr>
        <w:ind w:left="6519" w:hanging="567"/>
      </w:pPr>
      <w:rPr>
        <w:rFonts w:hint="default"/>
        <w:lang w:val="es-ES" w:eastAsia="en-US" w:bidi="ar-SA"/>
      </w:rPr>
    </w:lvl>
    <w:lvl w:ilvl="7" w:tplc="BB2E6C14">
      <w:numFmt w:val="bullet"/>
      <w:lvlText w:val="•"/>
      <w:lvlJc w:val="left"/>
      <w:pPr>
        <w:ind w:left="7547" w:hanging="567"/>
      </w:pPr>
      <w:rPr>
        <w:rFonts w:hint="default"/>
        <w:lang w:val="es-ES" w:eastAsia="en-US" w:bidi="ar-SA"/>
      </w:rPr>
    </w:lvl>
    <w:lvl w:ilvl="8" w:tplc="AF26D36C">
      <w:numFmt w:val="bullet"/>
      <w:lvlText w:val="•"/>
      <w:lvlJc w:val="left"/>
      <w:pPr>
        <w:ind w:left="8575" w:hanging="567"/>
      </w:pPr>
      <w:rPr>
        <w:rFonts w:hint="default"/>
        <w:lang w:val="es-ES" w:eastAsia="en-US" w:bidi="ar-SA"/>
      </w:rPr>
    </w:lvl>
  </w:abstractNum>
  <w:abstractNum w:abstractNumId="869" w15:restartNumberingAfterBreak="0">
    <w:nsid w:val="044E3C02"/>
    <w:multiLevelType w:val="hybridMultilevel"/>
    <w:tmpl w:val="BB66CE8A"/>
    <w:lvl w:ilvl="0" w:tplc="39D61AA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CB055CE">
      <w:numFmt w:val="bullet"/>
      <w:lvlText w:val="•"/>
      <w:lvlJc w:val="left"/>
      <w:pPr>
        <w:ind w:left="2035" w:hanging="360"/>
      </w:pPr>
      <w:rPr>
        <w:rFonts w:hint="default"/>
        <w:lang w:val="es-ES" w:eastAsia="en-US" w:bidi="ar-SA"/>
      </w:rPr>
    </w:lvl>
    <w:lvl w:ilvl="2" w:tplc="2466E27E">
      <w:numFmt w:val="bullet"/>
      <w:lvlText w:val="•"/>
      <w:lvlJc w:val="left"/>
      <w:pPr>
        <w:ind w:left="2990" w:hanging="360"/>
      </w:pPr>
      <w:rPr>
        <w:rFonts w:hint="default"/>
        <w:lang w:val="es-ES" w:eastAsia="en-US" w:bidi="ar-SA"/>
      </w:rPr>
    </w:lvl>
    <w:lvl w:ilvl="3" w:tplc="B4F8452E">
      <w:numFmt w:val="bullet"/>
      <w:lvlText w:val="•"/>
      <w:lvlJc w:val="left"/>
      <w:pPr>
        <w:ind w:left="3945" w:hanging="360"/>
      </w:pPr>
      <w:rPr>
        <w:rFonts w:hint="default"/>
        <w:lang w:val="es-ES" w:eastAsia="en-US" w:bidi="ar-SA"/>
      </w:rPr>
    </w:lvl>
    <w:lvl w:ilvl="4" w:tplc="5C8E5000">
      <w:numFmt w:val="bullet"/>
      <w:lvlText w:val="•"/>
      <w:lvlJc w:val="left"/>
      <w:pPr>
        <w:ind w:left="4900" w:hanging="360"/>
      </w:pPr>
      <w:rPr>
        <w:rFonts w:hint="default"/>
        <w:lang w:val="es-ES" w:eastAsia="en-US" w:bidi="ar-SA"/>
      </w:rPr>
    </w:lvl>
    <w:lvl w:ilvl="5" w:tplc="68BC7334">
      <w:numFmt w:val="bullet"/>
      <w:lvlText w:val="•"/>
      <w:lvlJc w:val="left"/>
      <w:pPr>
        <w:ind w:left="5855" w:hanging="360"/>
      </w:pPr>
      <w:rPr>
        <w:rFonts w:hint="default"/>
        <w:lang w:val="es-ES" w:eastAsia="en-US" w:bidi="ar-SA"/>
      </w:rPr>
    </w:lvl>
    <w:lvl w:ilvl="6" w:tplc="15B07588">
      <w:numFmt w:val="bullet"/>
      <w:lvlText w:val="•"/>
      <w:lvlJc w:val="left"/>
      <w:pPr>
        <w:ind w:left="6810" w:hanging="360"/>
      </w:pPr>
      <w:rPr>
        <w:rFonts w:hint="default"/>
        <w:lang w:val="es-ES" w:eastAsia="en-US" w:bidi="ar-SA"/>
      </w:rPr>
    </w:lvl>
    <w:lvl w:ilvl="7" w:tplc="7CE4D5E0">
      <w:numFmt w:val="bullet"/>
      <w:lvlText w:val="•"/>
      <w:lvlJc w:val="left"/>
      <w:pPr>
        <w:ind w:left="7765" w:hanging="360"/>
      </w:pPr>
      <w:rPr>
        <w:rFonts w:hint="default"/>
        <w:lang w:val="es-ES" w:eastAsia="en-US" w:bidi="ar-SA"/>
      </w:rPr>
    </w:lvl>
    <w:lvl w:ilvl="8" w:tplc="B3927956">
      <w:numFmt w:val="bullet"/>
      <w:lvlText w:val="•"/>
      <w:lvlJc w:val="left"/>
      <w:pPr>
        <w:ind w:left="8721" w:hanging="360"/>
      </w:pPr>
      <w:rPr>
        <w:rFonts w:hint="default"/>
        <w:lang w:val="es-ES" w:eastAsia="en-US" w:bidi="ar-SA"/>
      </w:rPr>
    </w:lvl>
  </w:abstractNum>
  <w:abstractNum w:abstractNumId="870" w15:restartNumberingAfterBreak="0">
    <w:nsid w:val="05EFD79E"/>
    <w:multiLevelType w:val="hybridMultilevel"/>
    <w:tmpl w:val="43FEF82E"/>
    <w:lvl w:ilvl="0" w:tplc="96BC2CD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0461952">
      <w:numFmt w:val="bullet"/>
      <w:lvlText w:val="•"/>
      <w:lvlJc w:val="left"/>
      <w:pPr>
        <w:ind w:left="2035" w:hanging="360"/>
      </w:pPr>
      <w:rPr>
        <w:rFonts w:hint="default"/>
        <w:lang w:val="es-ES" w:eastAsia="en-US" w:bidi="ar-SA"/>
      </w:rPr>
    </w:lvl>
    <w:lvl w:ilvl="2" w:tplc="E188B8CC">
      <w:numFmt w:val="bullet"/>
      <w:lvlText w:val="•"/>
      <w:lvlJc w:val="left"/>
      <w:pPr>
        <w:ind w:left="2990" w:hanging="360"/>
      </w:pPr>
      <w:rPr>
        <w:rFonts w:hint="default"/>
        <w:lang w:val="es-ES" w:eastAsia="en-US" w:bidi="ar-SA"/>
      </w:rPr>
    </w:lvl>
    <w:lvl w:ilvl="3" w:tplc="FD9E5F06">
      <w:numFmt w:val="bullet"/>
      <w:lvlText w:val="•"/>
      <w:lvlJc w:val="left"/>
      <w:pPr>
        <w:ind w:left="3945" w:hanging="360"/>
      </w:pPr>
      <w:rPr>
        <w:rFonts w:hint="default"/>
        <w:lang w:val="es-ES" w:eastAsia="en-US" w:bidi="ar-SA"/>
      </w:rPr>
    </w:lvl>
    <w:lvl w:ilvl="4" w:tplc="DDEE8C4A">
      <w:numFmt w:val="bullet"/>
      <w:lvlText w:val="•"/>
      <w:lvlJc w:val="left"/>
      <w:pPr>
        <w:ind w:left="4900" w:hanging="360"/>
      </w:pPr>
      <w:rPr>
        <w:rFonts w:hint="default"/>
        <w:lang w:val="es-ES" w:eastAsia="en-US" w:bidi="ar-SA"/>
      </w:rPr>
    </w:lvl>
    <w:lvl w:ilvl="5" w:tplc="59BCF014">
      <w:numFmt w:val="bullet"/>
      <w:lvlText w:val="•"/>
      <w:lvlJc w:val="left"/>
      <w:pPr>
        <w:ind w:left="5855" w:hanging="360"/>
      </w:pPr>
      <w:rPr>
        <w:rFonts w:hint="default"/>
        <w:lang w:val="es-ES" w:eastAsia="en-US" w:bidi="ar-SA"/>
      </w:rPr>
    </w:lvl>
    <w:lvl w:ilvl="6" w:tplc="E22C74CC">
      <w:numFmt w:val="bullet"/>
      <w:lvlText w:val="•"/>
      <w:lvlJc w:val="left"/>
      <w:pPr>
        <w:ind w:left="6810" w:hanging="360"/>
      </w:pPr>
      <w:rPr>
        <w:rFonts w:hint="default"/>
        <w:lang w:val="es-ES" w:eastAsia="en-US" w:bidi="ar-SA"/>
      </w:rPr>
    </w:lvl>
    <w:lvl w:ilvl="7" w:tplc="32FC6658">
      <w:numFmt w:val="bullet"/>
      <w:lvlText w:val="•"/>
      <w:lvlJc w:val="left"/>
      <w:pPr>
        <w:ind w:left="7765" w:hanging="360"/>
      </w:pPr>
      <w:rPr>
        <w:rFonts w:hint="default"/>
        <w:lang w:val="es-ES" w:eastAsia="en-US" w:bidi="ar-SA"/>
      </w:rPr>
    </w:lvl>
    <w:lvl w:ilvl="8" w:tplc="9FDE71F6">
      <w:numFmt w:val="bullet"/>
      <w:lvlText w:val="•"/>
      <w:lvlJc w:val="left"/>
      <w:pPr>
        <w:ind w:left="8721" w:hanging="360"/>
      </w:pPr>
      <w:rPr>
        <w:rFonts w:hint="default"/>
        <w:lang w:val="es-ES" w:eastAsia="en-US" w:bidi="ar-SA"/>
      </w:rPr>
    </w:lvl>
  </w:abstractNum>
  <w:abstractNum w:abstractNumId="871" w15:restartNumberingAfterBreak="0">
    <w:nsid w:val="00163C49"/>
    <w:multiLevelType w:val="hybridMultilevel"/>
    <w:tmpl w:val="19BA4D98"/>
    <w:lvl w:ilvl="0" w:tplc="1ACA116A">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87763552">
      <w:start w:val="1"/>
      <w:numFmt w:val="decimal"/>
      <w:lvlText w:val="%2."/>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2" w:tplc="DEAAD504">
      <w:numFmt w:val="bullet"/>
      <w:lvlText w:val="•"/>
      <w:lvlJc w:val="left"/>
      <w:pPr>
        <w:ind w:left="2141" w:hanging="360"/>
      </w:pPr>
      <w:rPr>
        <w:rFonts w:hint="default"/>
        <w:lang w:val="es-ES" w:eastAsia="en-US" w:bidi="ar-SA"/>
      </w:rPr>
    </w:lvl>
    <w:lvl w:ilvl="3" w:tplc="A26A35EA">
      <w:numFmt w:val="bullet"/>
      <w:lvlText w:val="•"/>
      <w:lvlJc w:val="left"/>
      <w:pPr>
        <w:ind w:left="3202" w:hanging="360"/>
      </w:pPr>
      <w:rPr>
        <w:rFonts w:hint="default"/>
        <w:lang w:val="es-ES" w:eastAsia="en-US" w:bidi="ar-SA"/>
      </w:rPr>
    </w:lvl>
    <w:lvl w:ilvl="4" w:tplc="AA18DF58">
      <w:numFmt w:val="bullet"/>
      <w:lvlText w:val="•"/>
      <w:lvlJc w:val="left"/>
      <w:pPr>
        <w:ind w:left="4263" w:hanging="360"/>
      </w:pPr>
      <w:rPr>
        <w:rFonts w:hint="default"/>
        <w:lang w:val="es-ES" w:eastAsia="en-US" w:bidi="ar-SA"/>
      </w:rPr>
    </w:lvl>
    <w:lvl w:ilvl="5" w:tplc="DD6C1916">
      <w:numFmt w:val="bullet"/>
      <w:lvlText w:val="•"/>
      <w:lvlJc w:val="left"/>
      <w:pPr>
        <w:ind w:left="5325" w:hanging="360"/>
      </w:pPr>
      <w:rPr>
        <w:rFonts w:hint="default"/>
        <w:lang w:val="es-ES" w:eastAsia="en-US" w:bidi="ar-SA"/>
      </w:rPr>
    </w:lvl>
    <w:lvl w:ilvl="6" w:tplc="BAA6E6CA">
      <w:numFmt w:val="bullet"/>
      <w:lvlText w:val="•"/>
      <w:lvlJc w:val="left"/>
      <w:pPr>
        <w:ind w:left="6386" w:hanging="360"/>
      </w:pPr>
      <w:rPr>
        <w:rFonts w:hint="default"/>
        <w:lang w:val="es-ES" w:eastAsia="en-US" w:bidi="ar-SA"/>
      </w:rPr>
    </w:lvl>
    <w:lvl w:ilvl="7" w:tplc="8C447A48">
      <w:numFmt w:val="bullet"/>
      <w:lvlText w:val="•"/>
      <w:lvlJc w:val="left"/>
      <w:pPr>
        <w:ind w:left="7447" w:hanging="360"/>
      </w:pPr>
      <w:rPr>
        <w:rFonts w:hint="default"/>
        <w:lang w:val="es-ES" w:eastAsia="en-US" w:bidi="ar-SA"/>
      </w:rPr>
    </w:lvl>
    <w:lvl w:ilvl="8" w:tplc="C1C2DD64">
      <w:numFmt w:val="bullet"/>
      <w:lvlText w:val="•"/>
      <w:lvlJc w:val="left"/>
      <w:pPr>
        <w:ind w:left="8508" w:hanging="360"/>
      </w:pPr>
      <w:rPr>
        <w:rFonts w:hint="default"/>
        <w:lang w:val="es-ES" w:eastAsia="en-US" w:bidi="ar-SA"/>
      </w:rPr>
    </w:lvl>
  </w:abstractNum>
  <w:abstractNum w:abstractNumId="872" w15:restartNumberingAfterBreak="0">
    <w:nsid w:val="048A71EC"/>
    <w:multiLevelType w:val="hybridMultilevel"/>
    <w:tmpl w:val="94FC1CE4"/>
    <w:lvl w:ilvl="0" w:tplc="DD2EAC9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3B2EC4A">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95987C44">
      <w:numFmt w:val="bullet"/>
      <w:lvlText w:val="•"/>
      <w:lvlJc w:val="left"/>
      <w:pPr>
        <w:ind w:left="2141" w:hanging="360"/>
      </w:pPr>
      <w:rPr>
        <w:rFonts w:hint="default"/>
        <w:lang w:val="es-ES" w:eastAsia="en-US" w:bidi="ar-SA"/>
      </w:rPr>
    </w:lvl>
    <w:lvl w:ilvl="3" w:tplc="AF1A1AEC">
      <w:numFmt w:val="bullet"/>
      <w:lvlText w:val="•"/>
      <w:lvlJc w:val="left"/>
      <w:pPr>
        <w:ind w:left="3202" w:hanging="360"/>
      </w:pPr>
      <w:rPr>
        <w:rFonts w:hint="default"/>
        <w:lang w:val="es-ES" w:eastAsia="en-US" w:bidi="ar-SA"/>
      </w:rPr>
    </w:lvl>
    <w:lvl w:ilvl="4" w:tplc="4496C034">
      <w:numFmt w:val="bullet"/>
      <w:lvlText w:val="•"/>
      <w:lvlJc w:val="left"/>
      <w:pPr>
        <w:ind w:left="4263" w:hanging="360"/>
      </w:pPr>
      <w:rPr>
        <w:rFonts w:hint="default"/>
        <w:lang w:val="es-ES" w:eastAsia="en-US" w:bidi="ar-SA"/>
      </w:rPr>
    </w:lvl>
    <w:lvl w:ilvl="5" w:tplc="0C602688">
      <w:numFmt w:val="bullet"/>
      <w:lvlText w:val="•"/>
      <w:lvlJc w:val="left"/>
      <w:pPr>
        <w:ind w:left="5325" w:hanging="360"/>
      </w:pPr>
      <w:rPr>
        <w:rFonts w:hint="default"/>
        <w:lang w:val="es-ES" w:eastAsia="en-US" w:bidi="ar-SA"/>
      </w:rPr>
    </w:lvl>
    <w:lvl w:ilvl="6" w:tplc="9E9AF07E">
      <w:numFmt w:val="bullet"/>
      <w:lvlText w:val="•"/>
      <w:lvlJc w:val="left"/>
      <w:pPr>
        <w:ind w:left="6386" w:hanging="360"/>
      </w:pPr>
      <w:rPr>
        <w:rFonts w:hint="default"/>
        <w:lang w:val="es-ES" w:eastAsia="en-US" w:bidi="ar-SA"/>
      </w:rPr>
    </w:lvl>
    <w:lvl w:ilvl="7" w:tplc="CB62FE62">
      <w:numFmt w:val="bullet"/>
      <w:lvlText w:val="•"/>
      <w:lvlJc w:val="left"/>
      <w:pPr>
        <w:ind w:left="7447" w:hanging="360"/>
      </w:pPr>
      <w:rPr>
        <w:rFonts w:hint="default"/>
        <w:lang w:val="es-ES" w:eastAsia="en-US" w:bidi="ar-SA"/>
      </w:rPr>
    </w:lvl>
    <w:lvl w:ilvl="8" w:tplc="B51EB502">
      <w:numFmt w:val="bullet"/>
      <w:lvlText w:val="•"/>
      <w:lvlJc w:val="left"/>
      <w:pPr>
        <w:ind w:left="8508" w:hanging="360"/>
      </w:pPr>
      <w:rPr>
        <w:rFonts w:hint="default"/>
        <w:lang w:val="es-ES" w:eastAsia="en-US" w:bidi="ar-SA"/>
      </w:rPr>
    </w:lvl>
  </w:abstractNum>
  <w:abstractNum w:abstractNumId="873" w15:restartNumberingAfterBreak="0">
    <w:nsid w:val="0298D636"/>
    <w:multiLevelType w:val="hybridMultilevel"/>
    <w:tmpl w:val="AE301764"/>
    <w:lvl w:ilvl="0" w:tplc="98AC98C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F6CA1B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83C6314">
      <w:numFmt w:val="bullet"/>
      <w:lvlText w:val="•"/>
      <w:lvlJc w:val="left"/>
      <w:pPr>
        <w:ind w:left="2990" w:hanging="360"/>
      </w:pPr>
      <w:rPr>
        <w:rFonts w:hint="default"/>
        <w:lang w:val="es-ES" w:eastAsia="en-US" w:bidi="ar-SA"/>
      </w:rPr>
    </w:lvl>
    <w:lvl w:ilvl="3" w:tplc="646CFA2A">
      <w:numFmt w:val="bullet"/>
      <w:lvlText w:val="•"/>
      <w:lvlJc w:val="left"/>
      <w:pPr>
        <w:ind w:left="3945" w:hanging="360"/>
      </w:pPr>
      <w:rPr>
        <w:rFonts w:hint="default"/>
        <w:lang w:val="es-ES" w:eastAsia="en-US" w:bidi="ar-SA"/>
      </w:rPr>
    </w:lvl>
    <w:lvl w:ilvl="4" w:tplc="AAAABBDC">
      <w:numFmt w:val="bullet"/>
      <w:lvlText w:val="•"/>
      <w:lvlJc w:val="left"/>
      <w:pPr>
        <w:ind w:left="4900" w:hanging="360"/>
      </w:pPr>
      <w:rPr>
        <w:rFonts w:hint="default"/>
        <w:lang w:val="es-ES" w:eastAsia="en-US" w:bidi="ar-SA"/>
      </w:rPr>
    </w:lvl>
    <w:lvl w:ilvl="5" w:tplc="9F7E3E9E">
      <w:numFmt w:val="bullet"/>
      <w:lvlText w:val="•"/>
      <w:lvlJc w:val="left"/>
      <w:pPr>
        <w:ind w:left="5855" w:hanging="360"/>
      </w:pPr>
      <w:rPr>
        <w:rFonts w:hint="default"/>
        <w:lang w:val="es-ES" w:eastAsia="en-US" w:bidi="ar-SA"/>
      </w:rPr>
    </w:lvl>
    <w:lvl w:ilvl="6" w:tplc="BF98A4E4">
      <w:numFmt w:val="bullet"/>
      <w:lvlText w:val="•"/>
      <w:lvlJc w:val="left"/>
      <w:pPr>
        <w:ind w:left="6810" w:hanging="360"/>
      </w:pPr>
      <w:rPr>
        <w:rFonts w:hint="default"/>
        <w:lang w:val="es-ES" w:eastAsia="en-US" w:bidi="ar-SA"/>
      </w:rPr>
    </w:lvl>
    <w:lvl w:ilvl="7" w:tplc="530C8458">
      <w:numFmt w:val="bullet"/>
      <w:lvlText w:val="•"/>
      <w:lvlJc w:val="left"/>
      <w:pPr>
        <w:ind w:left="7765" w:hanging="360"/>
      </w:pPr>
      <w:rPr>
        <w:rFonts w:hint="default"/>
        <w:lang w:val="es-ES" w:eastAsia="en-US" w:bidi="ar-SA"/>
      </w:rPr>
    </w:lvl>
    <w:lvl w:ilvl="8" w:tplc="9D6828DA">
      <w:numFmt w:val="bullet"/>
      <w:lvlText w:val="•"/>
      <w:lvlJc w:val="left"/>
      <w:pPr>
        <w:ind w:left="8721" w:hanging="360"/>
      </w:pPr>
      <w:rPr>
        <w:rFonts w:hint="default"/>
        <w:lang w:val="es-ES" w:eastAsia="en-US" w:bidi="ar-SA"/>
      </w:rPr>
    </w:lvl>
  </w:abstractNum>
  <w:abstractNum w:abstractNumId="874" w15:restartNumberingAfterBreak="0">
    <w:nsid w:val="056C38B1"/>
    <w:multiLevelType w:val="hybridMultilevel"/>
    <w:tmpl w:val="AE301764"/>
    <w:lvl w:ilvl="0" w:tplc="98AC98C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F6CA1B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83C6314">
      <w:numFmt w:val="bullet"/>
      <w:lvlText w:val="•"/>
      <w:lvlJc w:val="left"/>
      <w:pPr>
        <w:ind w:left="2990" w:hanging="360"/>
      </w:pPr>
      <w:rPr>
        <w:rFonts w:hint="default"/>
        <w:lang w:val="es-ES" w:eastAsia="en-US" w:bidi="ar-SA"/>
      </w:rPr>
    </w:lvl>
    <w:lvl w:ilvl="3" w:tplc="646CFA2A">
      <w:numFmt w:val="bullet"/>
      <w:lvlText w:val="•"/>
      <w:lvlJc w:val="left"/>
      <w:pPr>
        <w:ind w:left="3945" w:hanging="360"/>
      </w:pPr>
      <w:rPr>
        <w:rFonts w:hint="default"/>
        <w:lang w:val="es-ES" w:eastAsia="en-US" w:bidi="ar-SA"/>
      </w:rPr>
    </w:lvl>
    <w:lvl w:ilvl="4" w:tplc="AAAABBDC">
      <w:numFmt w:val="bullet"/>
      <w:lvlText w:val="•"/>
      <w:lvlJc w:val="left"/>
      <w:pPr>
        <w:ind w:left="4900" w:hanging="360"/>
      </w:pPr>
      <w:rPr>
        <w:rFonts w:hint="default"/>
        <w:lang w:val="es-ES" w:eastAsia="en-US" w:bidi="ar-SA"/>
      </w:rPr>
    </w:lvl>
    <w:lvl w:ilvl="5" w:tplc="9F7E3E9E">
      <w:numFmt w:val="bullet"/>
      <w:lvlText w:val="•"/>
      <w:lvlJc w:val="left"/>
      <w:pPr>
        <w:ind w:left="5855" w:hanging="360"/>
      </w:pPr>
      <w:rPr>
        <w:rFonts w:hint="default"/>
        <w:lang w:val="es-ES" w:eastAsia="en-US" w:bidi="ar-SA"/>
      </w:rPr>
    </w:lvl>
    <w:lvl w:ilvl="6" w:tplc="BF98A4E4">
      <w:numFmt w:val="bullet"/>
      <w:lvlText w:val="•"/>
      <w:lvlJc w:val="left"/>
      <w:pPr>
        <w:ind w:left="6810" w:hanging="360"/>
      </w:pPr>
      <w:rPr>
        <w:rFonts w:hint="default"/>
        <w:lang w:val="es-ES" w:eastAsia="en-US" w:bidi="ar-SA"/>
      </w:rPr>
    </w:lvl>
    <w:lvl w:ilvl="7" w:tplc="530C8458">
      <w:numFmt w:val="bullet"/>
      <w:lvlText w:val="•"/>
      <w:lvlJc w:val="left"/>
      <w:pPr>
        <w:ind w:left="7765" w:hanging="360"/>
      </w:pPr>
      <w:rPr>
        <w:rFonts w:hint="default"/>
        <w:lang w:val="es-ES" w:eastAsia="en-US" w:bidi="ar-SA"/>
      </w:rPr>
    </w:lvl>
    <w:lvl w:ilvl="8" w:tplc="9D6828DA">
      <w:numFmt w:val="bullet"/>
      <w:lvlText w:val="•"/>
      <w:lvlJc w:val="left"/>
      <w:pPr>
        <w:ind w:left="8721" w:hanging="360"/>
      </w:pPr>
      <w:rPr>
        <w:rFonts w:hint="default"/>
        <w:lang w:val="es-ES" w:eastAsia="en-US" w:bidi="ar-SA"/>
      </w:rPr>
    </w:lvl>
  </w:abstractNum>
  <w:abstractNum w:abstractNumId="875" w15:restartNumberingAfterBreak="0">
    <w:nsid w:val="01D5EB37"/>
    <w:multiLevelType w:val="hybridMultilevel"/>
    <w:tmpl w:val="AE301764"/>
    <w:lvl w:ilvl="0" w:tplc="98AC98C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F6CA1B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83C6314">
      <w:numFmt w:val="bullet"/>
      <w:lvlText w:val="•"/>
      <w:lvlJc w:val="left"/>
      <w:pPr>
        <w:ind w:left="2990" w:hanging="360"/>
      </w:pPr>
      <w:rPr>
        <w:rFonts w:hint="default"/>
        <w:lang w:val="es-ES" w:eastAsia="en-US" w:bidi="ar-SA"/>
      </w:rPr>
    </w:lvl>
    <w:lvl w:ilvl="3" w:tplc="646CFA2A">
      <w:numFmt w:val="bullet"/>
      <w:lvlText w:val="•"/>
      <w:lvlJc w:val="left"/>
      <w:pPr>
        <w:ind w:left="3945" w:hanging="360"/>
      </w:pPr>
      <w:rPr>
        <w:rFonts w:hint="default"/>
        <w:lang w:val="es-ES" w:eastAsia="en-US" w:bidi="ar-SA"/>
      </w:rPr>
    </w:lvl>
    <w:lvl w:ilvl="4" w:tplc="AAAABBDC">
      <w:numFmt w:val="bullet"/>
      <w:lvlText w:val="•"/>
      <w:lvlJc w:val="left"/>
      <w:pPr>
        <w:ind w:left="4900" w:hanging="360"/>
      </w:pPr>
      <w:rPr>
        <w:rFonts w:hint="default"/>
        <w:lang w:val="es-ES" w:eastAsia="en-US" w:bidi="ar-SA"/>
      </w:rPr>
    </w:lvl>
    <w:lvl w:ilvl="5" w:tplc="9F7E3E9E">
      <w:numFmt w:val="bullet"/>
      <w:lvlText w:val="•"/>
      <w:lvlJc w:val="left"/>
      <w:pPr>
        <w:ind w:left="5855" w:hanging="360"/>
      </w:pPr>
      <w:rPr>
        <w:rFonts w:hint="default"/>
        <w:lang w:val="es-ES" w:eastAsia="en-US" w:bidi="ar-SA"/>
      </w:rPr>
    </w:lvl>
    <w:lvl w:ilvl="6" w:tplc="BF98A4E4">
      <w:numFmt w:val="bullet"/>
      <w:lvlText w:val="•"/>
      <w:lvlJc w:val="left"/>
      <w:pPr>
        <w:ind w:left="6810" w:hanging="360"/>
      </w:pPr>
      <w:rPr>
        <w:rFonts w:hint="default"/>
        <w:lang w:val="es-ES" w:eastAsia="en-US" w:bidi="ar-SA"/>
      </w:rPr>
    </w:lvl>
    <w:lvl w:ilvl="7" w:tplc="530C8458">
      <w:numFmt w:val="bullet"/>
      <w:lvlText w:val="•"/>
      <w:lvlJc w:val="left"/>
      <w:pPr>
        <w:ind w:left="7765" w:hanging="360"/>
      </w:pPr>
      <w:rPr>
        <w:rFonts w:hint="default"/>
        <w:lang w:val="es-ES" w:eastAsia="en-US" w:bidi="ar-SA"/>
      </w:rPr>
    </w:lvl>
    <w:lvl w:ilvl="8" w:tplc="9D6828DA">
      <w:numFmt w:val="bullet"/>
      <w:lvlText w:val="•"/>
      <w:lvlJc w:val="left"/>
      <w:pPr>
        <w:ind w:left="8721" w:hanging="360"/>
      </w:pPr>
      <w:rPr>
        <w:rFonts w:hint="default"/>
        <w:lang w:val="es-ES" w:eastAsia="en-US" w:bidi="ar-SA"/>
      </w:rPr>
    </w:lvl>
  </w:abstractNum>
  <w:abstractNum w:abstractNumId="876" w15:restartNumberingAfterBreak="0">
    <w:nsid w:val="035A228A"/>
    <w:multiLevelType w:val="hybridMultilevel"/>
    <w:tmpl w:val="AE301764"/>
    <w:lvl w:ilvl="0" w:tplc="98AC98C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F6CA1B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83C6314">
      <w:numFmt w:val="bullet"/>
      <w:lvlText w:val="•"/>
      <w:lvlJc w:val="left"/>
      <w:pPr>
        <w:ind w:left="2990" w:hanging="360"/>
      </w:pPr>
      <w:rPr>
        <w:rFonts w:hint="default"/>
        <w:lang w:val="es-ES" w:eastAsia="en-US" w:bidi="ar-SA"/>
      </w:rPr>
    </w:lvl>
    <w:lvl w:ilvl="3" w:tplc="646CFA2A">
      <w:numFmt w:val="bullet"/>
      <w:lvlText w:val="•"/>
      <w:lvlJc w:val="left"/>
      <w:pPr>
        <w:ind w:left="3945" w:hanging="360"/>
      </w:pPr>
      <w:rPr>
        <w:rFonts w:hint="default"/>
        <w:lang w:val="es-ES" w:eastAsia="en-US" w:bidi="ar-SA"/>
      </w:rPr>
    </w:lvl>
    <w:lvl w:ilvl="4" w:tplc="AAAABBDC">
      <w:numFmt w:val="bullet"/>
      <w:lvlText w:val="•"/>
      <w:lvlJc w:val="left"/>
      <w:pPr>
        <w:ind w:left="4900" w:hanging="360"/>
      </w:pPr>
      <w:rPr>
        <w:rFonts w:hint="default"/>
        <w:lang w:val="es-ES" w:eastAsia="en-US" w:bidi="ar-SA"/>
      </w:rPr>
    </w:lvl>
    <w:lvl w:ilvl="5" w:tplc="9F7E3E9E">
      <w:numFmt w:val="bullet"/>
      <w:lvlText w:val="•"/>
      <w:lvlJc w:val="left"/>
      <w:pPr>
        <w:ind w:left="5855" w:hanging="360"/>
      </w:pPr>
      <w:rPr>
        <w:rFonts w:hint="default"/>
        <w:lang w:val="es-ES" w:eastAsia="en-US" w:bidi="ar-SA"/>
      </w:rPr>
    </w:lvl>
    <w:lvl w:ilvl="6" w:tplc="BF98A4E4">
      <w:numFmt w:val="bullet"/>
      <w:lvlText w:val="•"/>
      <w:lvlJc w:val="left"/>
      <w:pPr>
        <w:ind w:left="6810" w:hanging="360"/>
      </w:pPr>
      <w:rPr>
        <w:rFonts w:hint="default"/>
        <w:lang w:val="es-ES" w:eastAsia="en-US" w:bidi="ar-SA"/>
      </w:rPr>
    </w:lvl>
    <w:lvl w:ilvl="7" w:tplc="530C8458">
      <w:numFmt w:val="bullet"/>
      <w:lvlText w:val="•"/>
      <w:lvlJc w:val="left"/>
      <w:pPr>
        <w:ind w:left="7765" w:hanging="360"/>
      </w:pPr>
      <w:rPr>
        <w:rFonts w:hint="default"/>
        <w:lang w:val="es-ES" w:eastAsia="en-US" w:bidi="ar-SA"/>
      </w:rPr>
    </w:lvl>
    <w:lvl w:ilvl="8" w:tplc="9D6828DA">
      <w:numFmt w:val="bullet"/>
      <w:lvlText w:val="•"/>
      <w:lvlJc w:val="left"/>
      <w:pPr>
        <w:ind w:left="8721" w:hanging="360"/>
      </w:pPr>
      <w:rPr>
        <w:rFonts w:hint="default"/>
        <w:lang w:val="es-ES" w:eastAsia="en-US" w:bidi="ar-SA"/>
      </w:rPr>
    </w:lvl>
  </w:abstractNum>
  <w:abstractNum w:abstractNumId="877" w15:restartNumberingAfterBreak="0">
    <w:nsid w:val="036CAC95"/>
    <w:multiLevelType w:val="hybridMultilevel"/>
    <w:tmpl w:val="A7A4B376"/>
    <w:lvl w:ilvl="0" w:tplc="654210F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090267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4A22440">
      <w:numFmt w:val="bullet"/>
      <w:lvlText w:val="•"/>
      <w:lvlJc w:val="left"/>
      <w:pPr>
        <w:ind w:left="2990" w:hanging="360"/>
      </w:pPr>
      <w:rPr>
        <w:rFonts w:hint="default"/>
        <w:lang w:val="es-ES" w:eastAsia="en-US" w:bidi="ar-SA"/>
      </w:rPr>
    </w:lvl>
    <w:lvl w:ilvl="3" w:tplc="F19A68B2">
      <w:numFmt w:val="bullet"/>
      <w:lvlText w:val="•"/>
      <w:lvlJc w:val="left"/>
      <w:pPr>
        <w:ind w:left="3945" w:hanging="360"/>
      </w:pPr>
      <w:rPr>
        <w:rFonts w:hint="default"/>
        <w:lang w:val="es-ES" w:eastAsia="en-US" w:bidi="ar-SA"/>
      </w:rPr>
    </w:lvl>
    <w:lvl w:ilvl="4" w:tplc="E58849D4">
      <w:numFmt w:val="bullet"/>
      <w:lvlText w:val="•"/>
      <w:lvlJc w:val="left"/>
      <w:pPr>
        <w:ind w:left="4900" w:hanging="360"/>
      </w:pPr>
      <w:rPr>
        <w:rFonts w:hint="default"/>
        <w:lang w:val="es-ES" w:eastAsia="en-US" w:bidi="ar-SA"/>
      </w:rPr>
    </w:lvl>
    <w:lvl w:ilvl="5" w:tplc="BAF28034">
      <w:numFmt w:val="bullet"/>
      <w:lvlText w:val="•"/>
      <w:lvlJc w:val="left"/>
      <w:pPr>
        <w:ind w:left="5855" w:hanging="360"/>
      </w:pPr>
      <w:rPr>
        <w:rFonts w:hint="default"/>
        <w:lang w:val="es-ES" w:eastAsia="en-US" w:bidi="ar-SA"/>
      </w:rPr>
    </w:lvl>
    <w:lvl w:ilvl="6" w:tplc="BADC2E02">
      <w:numFmt w:val="bullet"/>
      <w:lvlText w:val="•"/>
      <w:lvlJc w:val="left"/>
      <w:pPr>
        <w:ind w:left="6810" w:hanging="360"/>
      </w:pPr>
      <w:rPr>
        <w:rFonts w:hint="default"/>
        <w:lang w:val="es-ES" w:eastAsia="en-US" w:bidi="ar-SA"/>
      </w:rPr>
    </w:lvl>
    <w:lvl w:ilvl="7" w:tplc="810AF690">
      <w:numFmt w:val="bullet"/>
      <w:lvlText w:val="•"/>
      <w:lvlJc w:val="left"/>
      <w:pPr>
        <w:ind w:left="7765" w:hanging="360"/>
      </w:pPr>
      <w:rPr>
        <w:rFonts w:hint="default"/>
        <w:lang w:val="es-ES" w:eastAsia="en-US" w:bidi="ar-SA"/>
      </w:rPr>
    </w:lvl>
    <w:lvl w:ilvl="8" w:tplc="748C8F08">
      <w:numFmt w:val="bullet"/>
      <w:lvlText w:val="•"/>
      <w:lvlJc w:val="left"/>
      <w:pPr>
        <w:ind w:left="8721" w:hanging="360"/>
      </w:pPr>
      <w:rPr>
        <w:rFonts w:hint="default"/>
        <w:lang w:val="es-ES" w:eastAsia="en-US" w:bidi="ar-SA"/>
      </w:rPr>
    </w:lvl>
  </w:abstractNum>
  <w:abstractNum w:abstractNumId="878" w15:restartNumberingAfterBreak="0">
    <w:nsid w:val="023A7A20"/>
    <w:multiLevelType w:val="hybridMultilevel"/>
    <w:tmpl w:val="A7A4B376"/>
    <w:lvl w:ilvl="0" w:tplc="654210F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4090267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4A22440">
      <w:numFmt w:val="bullet"/>
      <w:lvlText w:val="•"/>
      <w:lvlJc w:val="left"/>
      <w:pPr>
        <w:ind w:left="2990" w:hanging="360"/>
      </w:pPr>
      <w:rPr>
        <w:rFonts w:hint="default"/>
        <w:lang w:val="es-ES" w:eastAsia="en-US" w:bidi="ar-SA"/>
      </w:rPr>
    </w:lvl>
    <w:lvl w:ilvl="3" w:tplc="F19A68B2">
      <w:numFmt w:val="bullet"/>
      <w:lvlText w:val="•"/>
      <w:lvlJc w:val="left"/>
      <w:pPr>
        <w:ind w:left="3945" w:hanging="360"/>
      </w:pPr>
      <w:rPr>
        <w:rFonts w:hint="default"/>
        <w:lang w:val="es-ES" w:eastAsia="en-US" w:bidi="ar-SA"/>
      </w:rPr>
    </w:lvl>
    <w:lvl w:ilvl="4" w:tplc="E58849D4">
      <w:numFmt w:val="bullet"/>
      <w:lvlText w:val="•"/>
      <w:lvlJc w:val="left"/>
      <w:pPr>
        <w:ind w:left="4900" w:hanging="360"/>
      </w:pPr>
      <w:rPr>
        <w:rFonts w:hint="default"/>
        <w:lang w:val="es-ES" w:eastAsia="en-US" w:bidi="ar-SA"/>
      </w:rPr>
    </w:lvl>
    <w:lvl w:ilvl="5" w:tplc="BAF28034">
      <w:numFmt w:val="bullet"/>
      <w:lvlText w:val="•"/>
      <w:lvlJc w:val="left"/>
      <w:pPr>
        <w:ind w:left="5855" w:hanging="360"/>
      </w:pPr>
      <w:rPr>
        <w:rFonts w:hint="default"/>
        <w:lang w:val="es-ES" w:eastAsia="en-US" w:bidi="ar-SA"/>
      </w:rPr>
    </w:lvl>
    <w:lvl w:ilvl="6" w:tplc="BADC2E02">
      <w:numFmt w:val="bullet"/>
      <w:lvlText w:val="•"/>
      <w:lvlJc w:val="left"/>
      <w:pPr>
        <w:ind w:left="6810" w:hanging="360"/>
      </w:pPr>
      <w:rPr>
        <w:rFonts w:hint="default"/>
        <w:lang w:val="es-ES" w:eastAsia="en-US" w:bidi="ar-SA"/>
      </w:rPr>
    </w:lvl>
    <w:lvl w:ilvl="7" w:tplc="810AF690">
      <w:numFmt w:val="bullet"/>
      <w:lvlText w:val="•"/>
      <w:lvlJc w:val="left"/>
      <w:pPr>
        <w:ind w:left="7765" w:hanging="360"/>
      </w:pPr>
      <w:rPr>
        <w:rFonts w:hint="default"/>
        <w:lang w:val="es-ES" w:eastAsia="en-US" w:bidi="ar-SA"/>
      </w:rPr>
    </w:lvl>
    <w:lvl w:ilvl="8" w:tplc="748C8F08">
      <w:numFmt w:val="bullet"/>
      <w:lvlText w:val="•"/>
      <w:lvlJc w:val="left"/>
      <w:pPr>
        <w:ind w:left="8721" w:hanging="360"/>
      </w:pPr>
      <w:rPr>
        <w:rFonts w:hint="default"/>
        <w:lang w:val="es-ES" w:eastAsia="en-US" w:bidi="ar-SA"/>
      </w:rPr>
    </w:lvl>
  </w:abstractNum>
  <w:abstractNum w:abstractNumId="879" w15:restartNumberingAfterBreak="0">
    <w:nsid w:val="05670E9F"/>
    <w:multiLevelType w:val="hybridMultilevel"/>
    <w:tmpl w:val="33B2A99E"/>
    <w:lvl w:ilvl="0" w:tplc="84009A7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C70238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1C60F0D4">
      <w:numFmt w:val="bullet"/>
      <w:lvlText w:val="•"/>
      <w:lvlJc w:val="left"/>
      <w:pPr>
        <w:ind w:left="2990" w:hanging="360"/>
      </w:pPr>
      <w:rPr>
        <w:rFonts w:hint="default"/>
        <w:lang w:val="es-ES" w:eastAsia="en-US" w:bidi="ar-SA"/>
      </w:rPr>
    </w:lvl>
    <w:lvl w:ilvl="3" w:tplc="7E9A6448">
      <w:numFmt w:val="bullet"/>
      <w:lvlText w:val="•"/>
      <w:lvlJc w:val="left"/>
      <w:pPr>
        <w:ind w:left="3945" w:hanging="360"/>
      </w:pPr>
      <w:rPr>
        <w:rFonts w:hint="default"/>
        <w:lang w:val="es-ES" w:eastAsia="en-US" w:bidi="ar-SA"/>
      </w:rPr>
    </w:lvl>
    <w:lvl w:ilvl="4" w:tplc="B2CA6338">
      <w:numFmt w:val="bullet"/>
      <w:lvlText w:val="•"/>
      <w:lvlJc w:val="left"/>
      <w:pPr>
        <w:ind w:left="4900" w:hanging="360"/>
      </w:pPr>
      <w:rPr>
        <w:rFonts w:hint="default"/>
        <w:lang w:val="es-ES" w:eastAsia="en-US" w:bidi="ar-SA"/>
      </w:rPr>
    </w:lvl>
    <w:lvl w:ilvl="5" w:tplc="F59CFB14">
      <w:numFmt w:val="bullet"/>
      <w:lvlText w:val="•"/>
      <w:lvlJc w:val="left"/>
      <w:pPr>
        <w:ind w:left="5855" w:hanging="360"/>
      </w:pPr>
      <w:rPr>
        <w:rFonts w:hint="default"/>
        <w:lang w:val="es-ES" w:eastAsia="en-US" w:bidi="ar-SA"/>
      </w:rPr>
    </w:lvl>
    <w:lvl w:ilvl="6" w:tplc="EBFEED26">
      <w:numFmt w:val="bullet"/>
      <w:lvlText w:val="•"/>
      <w:lvlJc w:val="left"/>
      <w:pPr>
        <w:ind w:left="6810" w:hanging="360"/>
      </w:pPr>
      <w:rPr>
        <w:rFonts w:hint="default"/>
        <w:lang w:val="es-ES" w:eastAsia="en-US" w:bidi="ar-SA"/>
      </w:rPr>
    </w:lvl>
    <w:lvl w:ilvl="7" w:tplc="84D6A942">
      <w:numFmt w:val="bullet"/>
      <w:lvlText w:val="•"/>
      <w:lvlJc w:val="left"/>
      <w:pPr>
        <w:ind w:left="7765" w:hanging="360"/>
      </w:pPr>
      <w:rPr>
        <w:rFonts w:hint="default"/>
        <w:lang w:val="es-ES" w:eastAsia="en-US" w:bidi="ar-SA"/>
      </w:rPr>
    </w:lvl>
    <w:lvl w:ilvl="8" w:tplc="E06AE0D8">
      <w:numFmt w:val="bullet"/>
      <w:lvlText w:val="•"/>
      <w:lvlJc w:val="left"/>
      <w:pPr>
        <w:ind w:left="8721" w:hanging="360"/>
      </w:pPr>
      <w:rPr>
        <w:rFonts w:hint="default"/>
        <w:lang w:val="es-ES" w:eastAsia="en-US" w:bidi="ar-SA"/>
      </w:rPr>
    </w:lvl>
  </w:abstractNum>
  <w:abstractNum w:abstractNumId="880" w15:restartNumberingAfterBreak="0">
    <w:nsid w:val="0465AF90"/>
    <w:multiLevelType w:val="hybridMultilevel"/>
    <w:tmpl w:val="EC785B66"/>
    <w:lvl w:ilvl="0" w:tplc="C1DC866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80287E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BD70E7B8">
      <w:numFmt w:val="bullet"/>
      <w:lvlText w:val="•"/>
      <w:lvlJc w:val="left"/>
      <w:pPr>
        <w:ind w:left="2990" w:hanging="360"/>
      </w:pPr>
      <w:rPr>
        <w:rFonts w:hint="default"/>
        <w:lang w:val="es-ES" w:eastAsia="en-US" w:bidi="ar-SA"/>
      </w:rPr>
    </w:lvl>
    <w:lvl w:ilvl="3" w:tplc="1CB48692">
      <w:numFmt w:val="bullet"/>
      <w:lvlText w:val="•"/>
      <w:lvlJc w:val="left"/>
      <w:pPr>
        <w:ind w:left="3945" w:hanging="360"/>
      </w:pPr>
      <w:rPr>
        <w:rFonts w:hint="default"/>
        <w:lang w:val="es-ES" w:eastAsia="en-US" w:bidi="ar-SA"/>
      </w:rPr>
    </w:lvl>
    <w:lvl w:ilvl="4" w:tplc="139CA104">
      <w:numFmt w:val="bullet"/>
      <w:lvlText w:val="•"/>
      <w:lvlJc w:val="left"/>
      <w:pPr>
        <w:ind w:left="4900" w:hanging="360"/>
      </w:pPr>
      <w:rPr>
        <w:rFonts w:hint="default"/>
        <w:lang w:val="es-ES" w:eastAsia="en-US" w:bidi="ar-SA"/>
      </w:rPr>
    </w:lvl>
    <w:lvl w:ilvl="5" w:tplc="B022841A">
      <w:numFmt w:val="bullet"/>
      <w:lvlText w:val="•"/>
      <w:lvlJc w:val="left"/>
      <w:pPr>
        <w:ind w:left="5855" w:hanging="360"/>
      </w:pPr>
      <w:rPr>
        <w:rFonts w:hint="default"/>
        <w:lang w:val="es-ES" w:eastAsia="en-US" w:bidi="ar-SA"/>
      </w:rPr>
    </w:lvl>
    <w:lvl w:ilvl="6" w:tplc="403EE872">
      <w:numFmt w:val="bullet"/>
      <w:lvlText w:val="•"/>
      <w:lvlJc w:val="left"/>
      <w:pPr>
        <w:ind w:left="6810" w:hanging="360"/>
      </w:pPr>
      <w:rPr>
        <w:rFonts w:hint="default"/>
        <w:lang w:val="es-ES" w:eastAsia="en-US" w:bidi="ar-SA"/>
      </w:rPr>
    </w:lvl>
    <w:lvl w:ilvl="7" w:tplc="03C4E134">
      <w:numFmt w:val="bullet"/>
      <w:lvlText w:val="•"/>
      <w:lvlJc w:val="left"/>
      <w:pPr>
        <w:ind w:left="7765" w:hanging="360"/>
      </w:pPr>
      <w:rPr>
        <w:rFonts w:hint="default"/>
        <w:lang w:val="es-ES" w:eastAsia="en-US" w:bidi="ar-SA"/>
      </w:rPr>
    </w:lvl>
    <w:lvl w:ilvl="8" w:tplc="06B24B4E">
      <w:numFmt w:val="bullet"/>
      <w:lvlText w:val="•"/>
      <w:lvlJc w:val="left"/>
      <w:pPr>
        <w:ind w:left="8721" w:hanging="360"/>
      </w:pPr>
      <w:rPr>
        <w:rFonts w:hint="default"/>
        <w:lang w:val="es-ES" w:eastAsia="en-US" w:bidi="ar-SA"/>
      </w:rPr>
    </w:lvl>
  </w:abstractNum>
  <w:abstractNum w:abstractNumId="881" w15:restartNumberingAfterBreak="0">
    <w:nsid w:val="00237976"/>
    <w:multiLevelType w:val="hybridMultilevel"/>
    <w:tmpl w:val="9C0860EE"/>
    <w:lvl w:ilvl="0" w:tplc="1A44E232">
      <w:start w:val="1"/>
      <w:numFmt w:val="lowerLetter"/>
      <w:lvlText w:val="%1)"/>
      <w:lvlJc w:val="left"/>
      <w:pPr>
        <w:ind w:left="1204" w:hanging="42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132E4818">
      <w:numFmt w:val="bullet"/>
      <w:lvlText w:val="•"/>
      <w:lvlJc w:val="left"/>
      <w:pPr>
        <w:ind w:left="2143" w:hanging="425"/>
      </w:pPr>
      <w:rPr>
        <w:rFonts w:hint="default"/>
        <w:lang w:val="es-ES" w:eastAsia="en-US" w:bidi="ar-SA"/>
      </w:rPr>
    </w:lvl>
    <w:lvl w:ilvl="2" w:tplc="4F40AC0E">
      <w:numFmt w:val="bullet"/>
      <w:lvlText w:val="•"/>
      <w:lvlJc w:val="left"/>
      <w:pPr>
        <w:ind w:left="3086" w:hanging="425"/>
      </w:pPr>
      <w:rPr>
        <w:rFonts w:hint="default"/>
        <w:lang w:val="es-ES" w:eastAsia="en-US" w:bidi="ar-SA"/>
      </w:rPr>
    </w:lvl>
    <w:lvl w:ilvl="3" w:tplc="01F0D05A">
      <w:numFmt w:val="bullet"/>
      <w:lvlText w:val="•"/>
      <w:lvlJc w:val="left"/>
      <w:pPr>
        <w:ind w:left="4029" w:hanging="425"/>
      </w:pPr>
      <w:rPr>
        <w:rFonts w:hint="default"/>
        <w:lang w:val="es-ES" w:eastAsia="en-US" w:bidi="ar-SA"/>
      </w:rPr>
    </w:lvl>
    <w:lvl w:ilvl="4" w:tplc="C056513A">
      <w:numFmt w:val="bullet"/>
      <w:lvlText w:val="•"/>
      <w:lvlJc w:val="left"/>
      <w:pPr>
        <w:ind w:left="4972" w:hanging="425"/>
      </w:pPr>
      <w:rPr>
        <w:rFonts w:hint="default"/>
        <w:lang w:val="es-ES" w:eastAsia="en-US" w:bidi="ar-SA"/>
      </w:rPr>
    </w:lvl>
    <w:lvl w:ilvl="5" w:tplc="A606DD3A">
      <w:numFmt w:val="bullet"/>
      <w:lvlText w:val="•"/>
      <w:lvlJc w:val="left"/>
      <w:pPr>
        <w:ind w:left="5915" w:hanging="425"/>
      </w:pPr>
      <w:rPr>
        <w:rFonts w:hint="default"/>
        <w:lang w:val="es-ES" w:eastAsia="en-US" w:bidi="ar-SA"/>
      </w:rPr>
    </w:lvl>
    <w:lvl w:ilvl="6" w:tplc="7EBC80BA">
      <w:numFmt w:val="bullet"/>
      <w:lvlText w:val="•"/>
      <w:lvlJc w:val="left"/>
      <w:pPr>
        <w:ind w:left="6858" w:hanging="425"/>
      </w:pPr>
      <w:rPr>
        <w:rFonts w:hint="default"/>
        <w:lang w:val="es-ES" w:eastAsia="en-US" w:bidi="ar-SA"/>
      </w:rPr>
    </w:lvl>
    <w:lvl w:ilvl="7" w:tplc="E3B406BA">
      <w:numFmt w:val="bullet"/>
      <w:lvlText w:val="•"/>
      <w:lvlJc w:val="left"/>
      <w:pPr>
        <w:ind w:left="7801" w:hanging="425"/>
      </w:pPr>
      <w:rPr>
        <w:rFonts w:hint="default"/>
        <w:lang w:val="es-ES" w:eastAsia="en-US" w:bidi="ar-SA"/>
      </w:rPr>
    </w:lvl>
    <w:lvl w:ilvl="8" w:tplc="5D20EF90">
      <w:numFmt w:val="bullet"/>
      <w:lvlText w:val="•"/>
      <w:lvlJc w:val="left"/>
      <w:pPr>
        <w:ind w:left="8745" w:hanging="425"/>
      </w:pPr>
      <w:rPr>
        <w:rFonts w:hint="default"/>
        <w:lang w:val="es-ES" w:eastAsia="en-US" w:bidi="ar-SA"/>
      </w:rPr>
    </w:lvl>
  </w:abstractNum>
  <w:abstractNum w:abstractNumId="882" w15:restartNumberingAfterBreak="0">
    <w:nsid w:val="01AAA1D2"/>
    <w:multiLevelType w:val="hybridMultilevel"/>
    <w:tmpl w:val="D8EC9698"/>
    <w:lvl w:ilvl="0" w:tplc="E496EB9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88328E6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9AE75D2">
      <w:numFmt w:val="bullet"/>
      <w:lvlText w:val="•"/>
      <w:lvlJc w:val="left"/>
      <w:pPr>
        <w:ind w:left="2990" w:hanging="360"/>
      </w:pPr>
      <w:rPr>
        <w:rFonts w:hint="default"/>
        <w:lang w:val="es-ES" w:eastAsia="en-US" w:bidi="ar-SA"/>
      </w:rPr>
    </w:lvl>
    <w:lvl w:ilvl="3" w:tplc="776ABB7C">
      <w:numFmt w:val="bullet"/>
      <w:lvlText w:val="•"/>
      <w:lvlJc w:val="left"/>
      <w:pPr>
        <w:ind w:left="3945" w:hanging="360"/>
      </w:pPr>
      <w:rPr>
        <w:rFonts w:hint="default"/>
        <w:lang w:val="es-ES" w:eastAsia="en-US" w:bidi="ar-SA"/>
      </w:rPr>
    </w:lvl>
    <w:lvl w:ilvl="4" w:tplc="32FEB826">
      <w:numFmt w:val="bullet"/>
      <w:lvlText w:val="•"/>
      <w:lvlJc w:val="left"/>
      <w:pPr>
        <w:ind w:left="4900" w:hanging="360"/>
      </w:pPr>
      <w:rPr>
        <w:rFonts w:hint="default"/>
        <w:lang w:val="es-ES" w:eastAsia="en-US" w:bidi="ar-SA"/>
      </w:rPr>
    </w:lvl>
    <w:lvl w:ilvl="5" w:tplc="23D86056">
      <w:numFmt w:val="bullet"/>
      <w:lvlText w:val="•"/>
      <w:lvlJc w:val="left"/>
      <w:pPr>
        <w:ind w:left="5855" w:hanging="360"/>
      </w:pPr>
      <w:rPr>
        <w:rFonts w:hint="default"/>
        <w:lang w:val="es-ES" w:eastAsia="en-US" w:bidi="ar-SA"/>
      </w:rPr>
    </w:lvl>
    <w:lvl w:ilvl="6" w:tplc="4344EE14">
      <w:numFmt w:val="bullet"/>
      <w:lvlText w:val="•"/>
      <w:lvlJc w:val="left"/>
      <w:pPr>
        <w:ind w:left="6810" w:hanging="360"/>
      </w:pPr>
      <w:rPr>
        <w:rFonts w:hint="default"/>
        <w:lang w:val="es-ES" w:eastAsia="en-US" w:bidi="ar-SA"/>
      </w:rPr>
    </w:lvl>
    <w:lvl w:ilvl="7" w:tplc="2AA6A13E">
      <w:numFmt w:val="bullet"/>
      <w:lvlText w:val="•"/>
      <w:lvlJc w:val="left"/>
      <w:pPr>
        <w:ind w:left="7765" w:hanging="360"/>
      </w:pPr>
      <w:rPr>
        <w:rFonts w:hint="default"/>
        <w:lang w:val="es-ES" w:eastAsia="en-US" w:bidi="ar-SA"/>
      </w:rPr>
    </w:lvl>
    <w:lvl w:ilvl="8" w:tplc="620A8192">
      <w:numFmt w:val="bullet"/>
      <w:lvlText w:val="•"/>
      <w:lvlJc w:val="left"/>
      <w:pPr>
        <w:ind w:left="8721" w:hanging="360"/>
      </w:pPr>
      <w:rPr>
        <w:rFonts w:hint="default"/>
        <w:lang w:val="es-ES" w:eastAsia="en-US" w:bidi="ar-SA"/>
      </w:rPr>
    </w:lvl>
  </w:abstractNum>
  <w:abstractNum w:abstractNumId="883" w15:restartNumberingAfterBreak="0">
    <w:nsid w:val="00325AE7"/>
    <w:multiLevelType w:val="hybridMultilevel"/>
    <w:tmpl w:val="004A991E"/>
    <w:lvl w:ilvl="0" w:tplc="B80ACC1A">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BD90D192">
      <w:numFmt w:val="bullet"/>
      <w:lvlText w:val="•"/>
      <w:lvlJc w:val="left"/>
      <w:pPr>
        <w:ind w:left="2035" w:hanging="360"/>
      </w:pPr>
      <w:rPr>
        <w:rFonts w:hint="default"/>
        <w:lang w:val="es-ES" w:eastAsia="en-US" w:bidi="ar-SA"/>
      </w:rPr>
    </w:lvl>
    <w:lvl w:ilvl="2" w:tplc="826AA534">
      <w:numFmt w:val="bullet"/>
      <w:lvlText w:val="•"/>
      <w:lvlJc w:val="left"/>
      <w:pPr>
        <w:ind w:left="2990" w:hanging="360"/>
      </w:pPr>
      <w:rPr>
        <w:rFonts w:hint="default"/>
        <w:lang w:val="es-ES" w:eastAsia="en-US" w:bidi="ar-SA"/>
      </w:rPr>
    </w:lvl>
    <w:lvl w:ilvl="3" w:tplc="47B8F0E8">
      <w:numFmt w:val="bullet"/>
      <w:lvlText w:val="•"/>
      <w:lvlJc w:val="left"/>
      <w:pPr>
        <w:ind w:left="3945" w:hanging="360"/>
      </w:pPr>
      <w:rPr>
        <w:rFonts w:hint="default"/>
        <w:lang w:val="es-ES" w:eastAsia="en-US" w:bidi="ar-SA"/>
      </w:rPr>
    </w:lvl>
    <w:lvl w:ilvl="4" w:tplc="A14A08DE">
      <w:numFmt w:val="bullet"/>
      <w:lvlText w:val="•"/>
      <w:lvlJc w:val="left"/>
      <w:pPr>
        <w:ind w:left="4900" w:hanging="360"/>
      </w:pPr>
      <w:rPr>
        <w:rFonts w:hint="default"/>
        <w:lang w:val="es-ES" w:eastAsia="en-US" w:bidi="ar-SA"/>
      </w:rPr>
    </w:lvl>
    <w:lvl w:ilvl="5" w:tplc="968AA828">
      <w:numFmt w:val="bullet"/>
      <w:lvlText w:val="•"/>
      <w:lvlJc w:val="left"/>
      <w:pPr>
        <w:ind w:left="5855" w:hanging="360"/>
      </w:pPr>
      <w:rPr>
        <w:rFonts w:hint="default"/>
        <w:lang w:val="es-ES" w:eastAsia="en-US" w:bidi="ar-SA"/>
      </w:rPr>
    </w:lvl>
    <w:lvl w:ilvl="6" w:tplc="8C90EBF6">
      <w:numFmt w:val="bullet"/>
      <w:lvlText w:val="•"/>
      <w:lvlJc w:val="left"/>
      <w:pPr>
        <w:ind w:left="6810" w:hanging="360"/>
      </w:pPr>
      <w:rPr>
        <w:rFonts w:hint="default"/>
        <w:lang w:val="es-ES" w:eastAsia="en-US" w:bidi="ar-SA"/>
      </w:rPr>
    </w:lvl>
    <w:lvl w:ilvl="7" w:tplc="F9E2E992">
      <w:numFmt w:val="bullet"/>
      <w:lvlText w:val="•"/>
      <w:lvlJc w:val="left"/>
      <w:pPr>
        <w:ind w:left="7765" w:hanging="360"/>
      </w:pPr>
      <w:rPr>
        <w:rFonts w:hint="default"/>
        <w:lang w:val="es-ES" w:eastAsia="en-US" w:bidi="ar-SA"/>
      </w:rPr>
    </w:lvl>
    <w:lvl w:ilvl="8" w:tplc="4D6A6D1E">
      <w:numFmt w:val="bullet"/>
      <w:lvlText w:val="•"/>
      <w:lvlJc w:val="left"/>
      <w:pPr>
        <w:ind w:left="8721" w:hanging="360"/>
      </w:pPr>
      <w:rPr>
        <w:rFonts w:hint="default"/>
        <w:lang w:val="es-ES" w:eastAsia="en-US" w:bidi="ar-SA"/>
      </w:rPr>
    </w:lvl>
  </w:abstractNum>
  <w:abstractNum w:abstractNumId="884" w15:restartNumberingAfterBreak="0">
    <w:nsid w:val="03661E0F"/>
    <w:multiLevelType w:val="hybridMultilevel"/>
    <w:tmpl w:val="8966B708"/>
    <w:lvl w:ilvl="0" w:tplc="531A6EEE">
      <w:numFmt w:val="bullet"/>
      <w:lvlText w:val="-"/>
      <w:lvlJc w:val="left"/>
      <w:pPr>
        <w:ind w:left="1072" w:hanging="360"/>
      </w:pPr>
      <w:rPr>
        <w:rFonts w:ascii="Times New Roman" w:eastAsia="Times New Roman" w:hAnsi="Times New Roman" w:cs="Times New Roman" w:hint="default"/>
        <w:b/>
        <w:bCs/>
        <w:i w:val="0"/>
        <w:iCs w:val="0"/>
        <w:spacing w:val="0"/>
        <w:w w:val="100"/>
        <w:sz w:val="22"/>
        <w:szCs w:val="22"/>
        <w:lang w:val="es-ES" w:eastAsia="en-US" w:bidi="ar-SA"/>
      </w:rPr>
    </w:lvl>
    <w:lvl w:ilvl="1" w:tplc="29E0DB36">
      <w:numFmt w:val="bullet"/>
      <w:lvlText w:val="•"/>
      <w:lvlJc w:val="left"/>
      <w:pPr>
        <w:ind w:left="2035" w:hanging="360"/>
      </w:pPr>
      <w:rPr>
        <w:rFonts w:hint="default"/>
        <w:lang w:val="es-ES" w:eastAsia="en-US" w:bidi="ar-SA"/>
      </w:rPr>
    </w:lvl>
    <w:lvl w:ilvl="2" w:tplc="49D62D0E">
      <w:numFmt w:val="bullet"/>
      <w:lvlText w:val="•"/>
      <w:lvlJc w:val="left"/>
      <w:pPr>
        <w:ind w:left="2990" w:hanging="360"/>
      </w:pPr>
      <w:rPr>
        <w:rFonts w:hint="default"/>
        <w:lang w:val="es-ES" w:eastAsia="en-US" w:bidi="ar-SA"/>
      </w:rPr>
    </w:lvl>
    <w:lvl w:ilvl="3" w:tplc="FC609EB2">
      <w:numFmt w:val="bullet"/>
      <w:lvlText w:val="•"/>
      <w:lvlJc w:val="left"/>
      <w:pPr>
        <w:ind w:left="3945" w:hanging="360"/>
      </w:pPr>
      <w:rPr>
        <w:rFonts w:hint="default"/>
        <w:lang w:val="es-ES" w:eastAsia="en-US" w:bidi="ar-SA"/>
      </w:rPr>
    </w:lvl>
    <w:lvl w:ilvl="4" w:tplc="7C7C0C4A">
      <w:numFmt w:val="bullet"/>
      <w:lvlText w:val="•"/>
      <w:lvlJc w:val="left"/>
      <w:pPr>
        <w:ind w:left="4900" w:hanging="360"/>
      </w:pPr>
      <w:rPr>
        <w:rFonts w:hint="default"/>
        <w:lang w:val="es-ES" w:eastAsia="en-US" w:bidi="ar-SA"/>
      </w:rPr>
    </w:lvl>
    <w:lvl w:ilvl="5" w:tplc="AEFEF99C">
      <w:numFmt w:val="bullet"/>
      <w:lvlText w:val="•"/>
      <w:lvlJc w:val="left"/>
      <w:pPr>
        <w:ind w:left="5855" w:hanging="360"/>
      </w:pPr>
      <w:rPr>
        <w:rFonts w:hint="default"/>
        <w:lang w:val="es-ES" w:eastAsia="en-US" w:bidi="ar-SA"/>
      </w:rPr>
    </w:lvl>
    <w:lvl w:ilvl="6" w:tplc="58E26FCC">
      <w:numFmt w:val="bullet"/>
      <w:lvlText w:val="•"/>
      <w:lvlJc w:val="left"/>
      <w:pPr>
        <w:ind w:left="6810" w:hanging="360"/>
      </w:pPr>
      <w:rPr>
        <w:rFonts w:hint="default"/>
        <w:lang w:val="es-ES" w:eastAsia="en-US" w:bidi="ar-SA"/>
      </w:rPr>
    </w:lvl>
    <w:lvl w:ilvl="7" w:tplc="6BAE539A">
      <w:numFmt w:val="bullet"/>
      <w:lvlText w:val="•"/>
      <w:lvlJc w:val="left"/>
      <w:pPr>
        <w:ind w:left="7765" w:hanging="360"/>
      </w:pPr>
      <w:rPr>
        <w:rFonts w:hint="default"/>
        <w:lang w:val="es-ES" w:eastAsia="en-US" w:bidi="ar-SA"/>
      </w:rPr>
    </w:lvl>
    <w:lvl w:ilvl="8" w:tplc="D1E0101E">
      <w:numFmt w:val="bullet"/>
      <w:lvlText w:val="•"/>
      <w:lvlJc w:val="left"/>
      <w:pPr>
        <w:ind w:left="8721" w:hanging="360"/>
      </w:pPr>
      <w:rPr>
        <w:rFonts w:hint="default"/>
        <w:lang w:val="es-ES" w:eastAsia="en-US" w:bidi="ar-SA"/>
      </w:rPr>
    </w:lvl>
  </w:abstractNum>
  <w:abstractNum w:abstractNumId="885" w15:restartNumberingAfterBreak="0">
    <w:nsid w:val="02FEDBD1"/>
    <w:multiLevelType w:val="hybridMultilevel"/>
    <w:tmpl w:val="4246E6EE"/>
    <w:lvl w:ilvl="0" w:tplc="F814A43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A1E248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1400F22">
      <w:numFmt w:val="bullet"/>
      <w:lvlText w:val="•"/>
      <w:lvlJc w:val="left"/>
      <w:pPr>
        <w:ind w:left="2990" w:hanging="360"/>
      </w:pPr>
      <w:rPr>
        <w:rFonts w:hint="default"/>
        <w:lang w:val="es-ES" w:eastAsia="en-US" w:bidi="ar-SA"/>
      </w:rPr>
    </w:lvl>
    <w:lvl w:ilvl="3" w:tplc="C8585A44">
      <w:numFmt w:val="bullet"/>
      <w:lvlText w:val="•"/>
      <w:lvlJc w:val="left"/>
      <w:pPr>
        <w:ind w:left="3945" w:hanging="360"/>
      </w:pPr>
      <w:rPr>
        <w:rFonts w:hint="default"/>
        <w:lang w:val="es-ES" w:eastAsia="en-US" w:bidi="ar-SA"/>
      </w:rPr>
    </w:lvl>
    <w:lvl w:ilvl="4" w:tplc="449A2DA2">
      <w:numFmt w:val="bullet"/>
      <w:lvlText w:val="•"/>
      <w:lvlJc w:val="left"/>
      <w:pPr>
        <w:ind w:left="4900" w:hanging="360"/>
      </w:pPr>
      <w:rPr>
        <w:rFonts w:hint="default"/>
        <w:lang w:val="es-ES" w:eastAsia="en-US" w:bidi="ar-SA"/>
      </w:rPr>
    </w:lvl>
    <w:lvl w:ilvl="5" w:tplc="F1C487EC">
      <w:numFmt w:val="bullet"/>
      <w:lvlText w:val="•"/>
      <w:lvlJc w:val="left"/>
      <w:pPr>
        <w:ind w:left="5855" w:hanging="360"/>
      </w:pPr>
      <w:rPr>
        <w:rFonts w:hint="default"/>
        <w:lang w:val="es-ES" w:eastAsia="en-US" w:bidi="ar-SA"/>
      </w:rPr>
    </w:lvl>
    <w:lvl w:ilvl="6" w:tplc="014E69F6">
      <w:numFmt w:val="bullet"/>
      <w:lvlText w:val="•"/>
      <w:lvlJc w:val="left"/>
      <w:pPr>
        <w:ind w:left="6810" w:hanging="360"/>
      </w:pPr>
      <w:rPr>
        <w:rFonts w:hint="default"/>
        <w:lang w:val="es-ES" w:eastAsia="en-US" w:bidi="ar-SA"/>
      </w:rPr>
    </w:lvl>
    <w:lvl w:ilvl="7" w:tplc="9C4A4E18">
      <w:numFmt w:val="bullet"/>
      <w:lvlText w:val="•"/>
      <w:lvlJc w:val="left"/>
      <w:pPr>
        <w:ind w:left="7765" w:hanging="360"/>
      </w:pPr>
      <w:rPr>
        <w:rFonts w:hint="default"/>
        <w:lang w:val="es-ES" w:eastAsia="en-US" w:bidi="ar-SA"/>
      </w:rPr>
    </w:lvl>
    <w:lvl w:ilvl="8" w:tplc="476C58E8">
      <w:numFmt w:val="bullet"/>
      <w:lvlText w:val="•"/>
      <w:lvlJc w:val="left"/>
      <w:pPr>
        <w:ind w:left="8721" w:hanging="360"/>
      </w:pPr>
      <w:rPr>
        <w:rFonts w:hint="default"/>
        <w:lang w:val="es-ES" w:eastAsia="en-US" w:bidi="ar-SA"/>
      </w:rPr>
    </w:lvl>
  </w:abstractNum>
  <w:abstractNum w:abstractNumId="886" w15:restartNumberingAfterBreak="0">
    <w:nsid w:val="00767A5C"/>
    <w:multiLevelType w:val="hybridMultilevel"/>
    <w:tmpl w:val="69345EE0"/>
    <w:lvl w:ilvl="0" w:tplc="52BEA82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5F0B192">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A2C03BD6">
      <w:numFmt w:val="bullet"/>
      <w:lvlText w:val="•"/>
      <w:lvlJc w:val="left"/>
      <w:pPr>
        <w:ind w:left="2141" w:hanging="360"/>
      </w:pPr>
      <w:rPr>
        <w:rFonts w:hint="default"/>
        <w:lang w:val="es-ES" w:eastAsia="en-US" w:bidi="ar-SA"/>
      </w:rPr>
    </w:lvl>
    <w:lvl w:ilvl="3" w:tplc="D8C239F2">
      <w:numFmt w:val="bullet"/>
      <w:lvlText w:val="•"/>
      <w:lvlJc w:val="left"/>
      <w:pPr>
        <w:ind w:left="3202" w:hanging="360"/>
      </w:pPr>
      <w:rPr>
        <w:rFonts w:hint="default"/>
        <w:lang w:val="es-ES" w:eastAsia="en-US" w:bidi="ar-SA"/>
      </w:rPr>
    </w:lvl>
    <w:lvl w:ilvl="4" w:tplc="48DEBB44">
      <w:numFmt w:val="bullet"/>
      <w:lvlText w:val="•"/>
      <w:lvlJc w:val="left"/>
      <w:pPr>
        <w:ind w:left="4263" w:hanging="360"/>
      </w:pPr>
      <w:rPr>
        <w:rFonts w:hint="default"/>
        <w:lang w:val="es-ES" w:eastAsia="en-US" w:bidi="ar-SA"/>
      </w:rPr>
    </w:lvl>
    <w:lvl w:ilvl="5" w:tplc="B524C91A">
      <w:numFmt w:val="bullet"/>
      <w:lvlText w:val="•"/>
      <w:lvlJc w:val="left"/>
      <w:pPr>
        <w:ind w:left="5325" w:hanging="360"/>
      </w:pPr>
      <w:rPr>
        <w:rFonts w:hint="default"/>
        <w:lang w:val="es-ES" w:eastAsia="en-US" w:bidi="ar-SA"/>
      </w:rPr>
    </w:lvl>
    <w:lvl w:ilvl="6" w:tplc="744CF952">
      <w:numFmt w:val="bullet"/>
      <w:lvlText w:val="•"/>
      <w:lvlJc w:val="left"/>
      <w:pPr>
        <w:ind w:left="6386" w:hanging="360"/>
      </w:pPr>
      <w:rPr>
        <w:rFonts w:hint="default"/>
        <w:lang w:val="es-ES" w:eastAsia="en-US" w:bidi="ar-SA"/>
      </w:rPr>
    </w:lvl>
    <w:lvl w:ilvl="7" w:tplc="6FCA2516">
      <w:numFmt w:val="bullet"/>
      <w:lvlText w:val="•"/>
      <w:lvlJc w:val="left"/>
      <w:pPr>
        <w:ind w:left="7447" w:hanging="360"/>
      </w:pPr>
      <w:rPr>
        <w:rFonts w:hint="default"/>
        <w:lang w:val="es-ES" w:eastAsia="en-US" w:bidi="ar-SA"/>
      </w:rPr>
    </w:lvl>
    <w:lvl w:ilvl="8" w:tplc="2F22A2FA">
      <w:numFmt w:val="bullet"/>
      <w:lvlText w:val="•"/>
      <w:lvlJc w:val="left"/>
      <w:pPr>
        <w:ind w:left="8508" w:hanging="360"/>
      </w:pPr>
      <w:rPr>
        <w:rFonts w:hint="default"/>
        <w:lang w:val="es-ES" w:eastAsia="en-US" w:bidi="ar-SA"/>
      </w:rPr>
    </w:lvl>
  </w:abstractNum>
  <w:abstractNum w:abstractNumId="887" w15:restartNumberingAfterBreak="0">
    <w:nsid w:val="04664F46"/>
    <w:multiLevelType w:val="hybridMultilevel"/>
    <w:tmpl w:val="1074A0E2"/>
    <w:lvl w:ilvl="0" w:tplc="85B8585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8EDE5D6A">
      <w:numFmt w:val="bullet"/>
      <w:lvlText w:val="•"/>
      <w:lvlJc w:val="left"/>
      <w:pPr>
        <w:ind w:left="2035" w:hanging="360"/>
      </w:pPr>
      <w:rPr>
        <w:rFonts w:hint="default"/>
        <w:lang w:val="es-ES" w:eastAsia="en-US" w:bidi="ar-SA"/>
      </w:rPr>
    </w:lvl>
    <w:lvl w:ilvl="2" w:tplc="107CB73E">
      <w:numFmt w:val="bullet"/>
      <w:lvlText w:val="•"/>
      <w:lvlJc w:val="left"/>
      <w:pPr>
        <w:ind w:left="2990" w:hanging="360"/>
      </w:pPr>
      <w:rPr>
        <w:rFonts w:hint="default"/>
        <w:lang w:val="es-ES" w:eastAsia="en-US" w:bidi="ar-SA"/>
      </w:rPr>
    </w:lvl>
    <w:lvl w:ilvl="3" w:tplc="78F83A7A">
      <w:numFmt w:val="bullet"/>
      <w:lvlText w:val="•"/>
      <w:lvlJc w:val="left"/>
      <w:pPr>
        <w:ind w:left="3945" w:hanging="360"/>
      </w:pPr>
      <w:rPr>
        <w:rFonts w:hint="default"/>
        <w:lang w:val="es-ES" w:eastAsia="en-US" w:bidi="ar-SA"/>
      </w:rPr>
    </w:lvl>
    <w:lvl w:ilvl="4" w:tplc="C096F1DC">
      <w:numFmt w:val="bullet"/>
      <w:lvlText w:val="•"/>
      <w:lvlJc w:val="left"/>
      <w:pPr>
        <w:ind w:left="4900" w:hanging="360"/>
      </w:pPr>
      <w:rPr>
        <w:rFonts w:hint="default"/>
        <w:lang w:val="es-ES" w:eastAsia="en-US" w:bidi="ar-SA"/>
      </w:rPr>
    </w:lvl>
    <w:lvl w:ilvl="5" w:tplc="0D04BE3E">
      <w:numFmt w:val="bullet"/>
      <w:lvlText w:val="•"/>
      <w:lvlJc w:val="left"/>
      <w:pPr>
        <w:ind w:left="5855" w:hanging="360"/>
      </w:pPr>
      <w:rPr>
        <w:rFonts w:hint="default"/>
        <w:lang w:val="es-ES" w:eastAsia="en-US" w:bidi="ar-SA"/>
      </w:rPr>
    </w:lvl>
    <w:lvl w:ilvl="6" w:tplc="D036241E">
      <w:numFmt w:val="bullet"/>
      <w:lvlText w:val="•"/>
      <w:lvlJc w:val="left"/>
      <w:pPr>
        <w:ind w:left="6810" w:hanging="360"/>
      </w:pPr>
      <w:rPr>
        <w:rFonts w:hint="default"/>
        <w:lang w:val="es-ES" w:eastAsia="en-US" w:bidi="ar-SA"/>
      </w:rPr>
    </w:lvl>
    <w:lvl w:ilvl="7" w:tplc="EFAE9322">
      <w:numFmt w:val="bullet"/>
      <w:lvlText w:val="•"/>
      <w:lvlJc w:val="left"/>
      <w:pPr>
        <w:ind w:left="7765" w:hanging="360"/>
      </w:pPr>
      <w:rPr>
        <w:rFonts w:hint="default"/>
        <w:lang w:val="es-ES" w:eastAsia="en-US" w:bidi="ar-SA"/>
      </w:rPr>
    </w:lvl>
    <w:lvl w:ilvl="8" w:tplc="FB6AD790">
      <w:numFmt w:val="bullet"/>
      <w:lvlText w:val="•"/>
      <w:lvlJc w:val="left"/>
      <w:pPr>
        <w:ind w:left="8721" w:hanging="360"/>
      </w:pPr>
      <w:rPr>
        <w:rFonts w:hint="default"/>
        <w:lang w:val="es-ES" w:eastAsia="en-US" w:bidi="ar-SA"/>
      </w:rPr>
    </w:lvl>
  </w:abstractNum>
  <w:abstractNum w:abstractNumId="888" w15:restartNumberingAfterBreak="0">
    <w:nsid w:val="0220FEA2"/>
    <w:multiLevelType w:val="hybridMultilevel"/>
    <w:tmpl w:val="00E0C7D8"/>
    <w:lvl w:ilvl="0" w:tplc="49B4092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650C070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F027348">
      <w:numFmt w:val="bullet"/>
      <w:lvlText w:val="o"/>
      <w:lvlJc w:val="left"/>
      <w:pPr>
        <w:ind w:left="1845" w:hanging="360"/>
      </w:pPr>
      <w:rPr>
        <w:rFonts w:ascii="Courier New" w:eastAsia="Courier New" w:hAnsi="Courier New" w:cs="Courier New" w:hint="default"/>
        <w:b w:val="0"/>
        <w:bCs w:val="0"/>
        <w:i w:val="0"/>
        <w:iCs w:val="0"/>
        <w:spacing w:val="0"/>
        <w:w w:val="100"/>
        <w:sz w:val="22"/>
        <w:szCs w:val="22"/>
        <w:lang w:val="es-ES" w:eastAsia="en-US" w:bidi="ar-SA"/>
      </w:rPr>
    </w:lvl>
    <w:lvl w:ilvl="3" w:tplc="01243EA8">
      <w:numFmt w:val="bullet"/>
      <w:lvlText w:val="•"/>
      <w:lvlJc w:val="left"/>
      <w:pPr>
        <w:ind w:left="3793" w:hanging="360"/>
      </w:pPr>
      <w:rPr>
        <w:rFonts w:hint="default"/>
        <w:lang w:val="es-ES" w:eastAsia="en-US" w:bidi="ar-SA"/>
      </w:rPr>
    </w:lvl>
    <w:lvl w:ilvl="4" w:tplc="3FAC3300">
      <w:numFmt w:val="bullet"/>
      <w:lvlText w:val="•"/>
      <w:lvlJc w:val="left"/>
      <w:pPr>
        <w:ind w:left="4770" w:hanging="360"/>
      </w:pPr>
      <w:rPr>
        <w:rFonts w:hint="default"/>
        <w:lang w:val="es-ES" w:eastAsia="en-US" w:bidi="ar-SA"/>
      </w:rPr>
    </w:lvl>
    <w:lvl w:ilvl="5" w:tplc="F15AC022">
      <w:numFmt w:val="bullet"/>
      <w:lvlText w:val="•"/>
      <w:lvlJc w:val="left"/>
      <w:pPr>
        <w:ind w:left="5747" w:hanging="360"/>
      </w:pPr>
      <w:rPr>
        <w:rFonts w:hint="default"/>
        <w:lang w:val="es-ES" w:eastAsia="en-US" w:bidi="ar-SA"/>
      </w:rPr>
    </w:lvl>
    <w:lvl w:ilvl="6" w:tplc="4E407EA8">
      <w:numFmt w:val="bullet"/>
      <w:lvlText w:val="•"/>
      <w:lvlJc w:val="left"/>
      <w:pPr>
        <w:ind w:left="6724" w:hanging="360"/>
      </w:pPr>
      <w:rPr>
        <w:rFonts w:hint="default"/>
        <w:lang w:val="es-ES" w:eastAsia="en-US" w:bidi="ar-SA"/>
      </w:rPr>
    </w:lvl>
    <w:lvl w:ilvl="7" w:tplc="8F3EE56E">
      <w:numFmt w:val="bullet"/>
      <w:lvlText w:val="•"/>
      <w:lvlJc w:val="left"/>
      <w:pPr>
        <w:ind w:left="7700" w:hanging="360"/>
      </w:pPr>
      <w:rPr>
        <w:rFonts w:hint="default"/>
        <w:lang w:val="es-ES" w:eastAsia="en-US" w:bidi="ar-SA"/>
      </w:rPr>
    </w:lvl>
    <w:lvl w:ilvl="8" w:tplc="46545BAE">
      <w:numFmt w:val="bullet"/>
      <w:lvlText w:val="•"/>
      <w:lvlJc w:val="left"/>
      <w:pPr>
        <w:ind w:left="8677" w:hanging="360"/>
      </w:pPr>
      <w:rPr>
        <w:rFonts w:hint="default"/>
        <w:lang w:val="es-ES" w:eastAsia="en-US" w:bidi="ar-SA"/>
      </w:rPr>
    </w:lvl>
  </w:abstractNum>
  <w:abstractNum w:abstractNumId="889" w15:restartNumberingAfterBreak="0">
    <w:nsid w:val="00ED6F87"/>
    <w:multiLevelType w:val="hybridMultilevel"/>
    <w:tmpl w:val="36E07AE2"/>
    <w:lvl w:ilvl="0" w:tplc="C5EC79C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AE661E68">
      <w:numFmt w:val="bullet"/>
      <w:lvlText w:val="•"/>
      <w:lvlJc w:val="left"/>
      <w:pPr>
        <w:ind w:left="2035" w:hanging="360"/>
      </w:pPr>
      <w:rPr>
        <w:rFonts w:hint="default"/>
        <w:lang w:val="es-ES" w:eastAsia="en-US" w:bidi="ar-SA"/>
      </w:rPr>
    </w:lvl>
    <w:lvl w:ilvl="2" w:tplc="D6E0FC20">
      <w:numFmt w:val="bullet"/>
      <w:lvlText w:val="•"/>
      <w:lvlJc w:val="left"/>
      <w:pPr>
        <w:ind w:left="2990" w:hanging="360"/>
      </w:pPr>
      <w:rPr>
        <w:rFonts w:hint="default"/>
        <w:lang w:val="es-ES" w:eastAsia="en-US" w:bidi="ar-SA"/>
      </w:rPr>
    </w:lvl>
    <w:lvl w:ilvl="3" w:tplc="1C1A885A">
      <w:numFmt w:val="bullet"/>
      <w:lvlText w:val="•"/>
      <w:lvlJc w:val="left"/>
      <w:pPr>
        <w:ind w:left="3945" w:hanging="360"/>
      </w:pPr>
      <w:rPr>
        <w:rFonts w:hint="default"/>
        <w:lang w:val="es-ES" w:eastAsia="en-US" w:bidi="ar-SA"/>
      </w:rPr>
    </w:lvl>
    <w:lvl w:ilvl="4" w:tplc="4A1A43EE">
      <w:numFmt w:val="bullet"/>
      <w:lvlText w:val="•"/>
      <w:lvlJc w:val="left"/>
      <w:pPr>
        <w:ind w:left="4900" w:hanging="360"/>
      </w:pPr>
      <w:rPr>
        <w:rFonts w:hint="default"/>
        <w:lang w:val="es-ES" w:eastAsia="en-US" w:bidi="ar-SA"/>
      </w:rPr>
    </w:lvl>
    <w:lvl w:ilvl="5" w:tplc="97AC3456">
      <w:numFmt w:val="bullet"/>
      <w:lvlText w:val="•"/>
      <w:lvlJc w:val="left"/>
      <w:pPr>
        <w:ind w:left="5855" w:hanging="360"/>
      </w:pPr>
      <w:rPr>
        <w:rFonts w:hint="default"/>
        <w:lang w:val="es-ES" w:eastAsia="en-US" w:bidi="ar-SA"/>
      </w:rPr>
    </w:lvl>
    <w:lvl w:ilvl="6" w:tplc="0D3AB284">
      <w:numFmt w:val="bullet"/>
      <w:lvlText w:val="•"/>
      <w:lvlJc w:val="left"/>
      <w:pPr>
        <w:ind w:left="6810" w:hanging="360"/>
      </w:pPr>
      <w:rPr>
        <w:rFonts w:hint="default"/>
        <w:lang w:val="es-ES" w:eastAsia="en-US" w:bidi="ar-SA"/>
      </w:rPr>
    </w:lvl>
    <w:lvl w:ilvl="7" w:tplc="EB4EA27C">
      <w:numFmt w:val="bullet"/>
      <w:lvlText w:val="•"/>
      <w:lvlJc w:val="left"/>
      <w:pPr>
        <w:ind w:left="7765" w:hanging="360"/>
      </w:pPr>
      <w:rPr>
        <w:rFonts w:hint="default"/>
        <w:lang w:val="es-ES" w:eastAsia="en-US" w:bidi="ar-SA"/>
      </w:rPr>
    </w:lvl>
    <w:lvl w:ilvl="8" w:tplc="1A4A0204">
      <w:numFmt w:val="bullet"/>
      <w:lvlText w:val="•"/>
      <w:lvlJc w:val="left"/>
      <w:pPr>
        <w:ind w:left="8721" w:hanging="360"/>
      </w:pPr>
      <w:rPr>
        <w:rFonts w:hint="default"/>
        <w:lang w:val="es-ES" w:eastAsia="en-US" w:bidi="ar-SA"/>
      </w:rPr>
    </w:lvl>
  </w:abstractNum>
  <w:abstractNum w:abstractNumId="890" w15:restartNumberingAfterBreak="0">
    <w:nsid w:val="0578ED68"/>
    <w:multiLevelType w:val="hybridMultilevel"/>
    <w:tmpl w:val="ECF65F30"/>
    <w:lvl w:ilvl="0" w:tplc="0A325F3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91B420D4">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AAC0FF72">
      <w:numFmt w:val="bullet"/>
      <w:lvlText w:val="•"/>
      <w:lvlJc w:val="left"/>
      <w:pPr>
        <w:ind w:left="2141" w:hanging="360"/>
      </w:pPr>
      <w:rPr>
        <w:rFonts w:hint="default"/>
        <w:lang w:val="es-ES" w:eastAsia="en-US" w:bidi="ar-SA"/>
      </w:rPr>
    </w:lvl>
    <w:lvl w:ilvl="3" w:tplc="5B7E8CE0">
      <w:numFmt w:val="bullet"/>
      <w:lvlText w:val="•"/>
      <w:lvlJc w:val="left"/>
      <w:pPr>
        <w:ind w:left="3202" w:hanging="360"/>
      </w:pPr>
      <w:rPr>
        <w:rFonts w:hint="default"/>
        <w:lang w:val="es-ES" w:eastAsia="en-US" w:bidi="ar-SA"/>
      </w:rPr>
    </w:lvl>
    <w:lvl w:ilvl="4" w:tplc="FC748564">
      <w:numFmt w:val="bullet"/>
      <w:lvlText w:val="•"/>
      <w:lvlJc w:val="left"/>
      <w:pPr>
        <w:ind w:left="4263" w:hanging="360"/>
      </w:pPr>
      <w:rPr>
        <w:rFonts w:hint="default"/>
        <w:lang w:val="es-ES" w:eastAsia="en-US" w:bidi="ar-SA"/>
      </w:rPr>
    </w:lvl>
    <w:lvl w:ilvl="5" w:tplc="CBAC1A6C">
      <w:numFmt w:val="bullet"/>
      <w:lvlText w:val="•"/>
      <w:lvlJc w:val="left"/>
      <w:pPr>
        <w:ind w:left="5325" w:hanging="360"/>
      </w:pPr>
      <w:rPr>
        <w:rFonts w:hint="default"/>
        <w:lang w:val="es-ES" w:eastAsia="en-US" w:bidi="ar-SA"/>
      </w:rPr>
    </w:lvl>
    <w:lvl w:ilvl="6" w:tplc="0D18BB52">
      <w:numFmt w:val="bullet"/>
      <w:lvlText w:val="•"/>
      <w:lvlJc w:val="left"/>
      <w:pPr>
        <w:ind w:left="6386" w:hanging="360"/>
      </w:pPr>
      <w:rPr>
        <w:rFonts w:hint="default"/>
        <w:lang w:val="es-ES" w:eastAsia="en-US" w:bidi="ar-SA"/>
      </w:rPr>
    </w:lvl>
    <w:lvl w:ilvl="7" w:tplc="C59EB002">
      <w:numFmt w:val="bullet"/>
      <w:lvlText w:val="•"/>
      <w:lvlJc w:val="left"/>
      <w:pPr>
        <w:ind w:left="7447" w:hanging="360"/>
      </w:pPr>
      <w:rPr>
        <w:rFonts w:hint="default"/>
        <w:lang w:val="es-ES" w:eastAsia="en-US" w:bidi="ar-SA"/>
      </w:rPr>
    </w:lvl>
    <w:lvl w:ilvl="8" w:tplc="BF8C0F24">
      <w:numFmt w:val="bullet"/>
      <w:lvlText w:val="•"/>
      <w:lvlJc w:val="left"/>
      <w:pPr>
        <w:ind w:left="8508" w:hanging="360"/>
      </w:pPr>
      <w:rPr>
        <w:rFonts w:hint="default"/>
        <w:lang w:val="es-ES" w:eastAsia="en-US" w:bidi="ar-SA"/>
      </w:rPr>
    </w:lvl>
  </w:abstractNum>
  <w:abstractNum w:abstractNumId="891" w15:restartNumberingAfterBreak="0">
    <w:nsid w:val="02B7B6DF"/>
    <w:multiLevelType w:val="hybridMultilevel"/>
    <w:tmpl w:val="04A0BF62"/>
    <w:lvl w:ilvl="0" w:tplc="B3BE179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90BCDF46">
      <w:numFmt w:val="bullet"/>
      <w:lvlText w:val="•"/>
      <w:lvlJc w:val="left"/>
      <w:pPr>
        <w:ind w:left="2035" w:hanging="360"/>
      </w:pPr>
      <w:rPr>
        <w:rFonts w:hint="default"/>
        <w:lang w:val="es-ES" w:eastAsia="en-US" w:bidi="ar-SA"/>
      </w:rPr>
    </w:lvl>
    <w:lvl w:ilvl="2" w:tplc="14F2C75C">
      <w:numFmt w:val="bullet"/>
      <w:lvlText w:val="•"/>
      <w:lvlJc w:val="left"/>
      <w:pPr>
        <w:ind w:left="2990" w:hanging="360"/>
      </w:pPr>
      <w:rPr>
        <w:rFonts w:hint="default"/>
        <w:lang w:val="es-ES" w:eastAsia="en-US" w:bidi="ar-SA"/>
      </w:rPr>
    </w:lvl>
    <w:lvl w:ilvl="3" w:tplc="A0C4F8FC">
      <w:numFmt w:val="bullet"/>
      <w:lvlText w:val="•"/>
      <w:lvlJc w:val="left"/>
      <w:pPr>
        <w:ind w:left="3945" w:hanging="360"/>
      </w:pPr>
      <w:rPr>
        <w:rFonts w:hint="default"/>
        <w:lang w:val="es-ES" w:eastAsia="en-US" w:bidi="ar-SA"/>
      </w:rPr>
    </w:lvl>
    <w:lvl w:ilvl="4" w:tplc="A7783860">
      <w:numFmt w:val="bullet"/>
      <w:lvlText w:val="•"/>
      <w:lvlJc w:val="left"/>
      <w:pPr>
        <w:ind w:left="4900" w:hanging="360"/>
      </w:pPr>
      <w:rPr>
        <w:rFonts w:hint="default"/>
        <w:lang w:val="es-ES" w:eastAsia="en-US" w:bidi="ar-SA"/>
      </w:rPr>
    </w:lvl>
    <w:lvl w:ilvl="5" w:tplc="3EB619EE">
      <w:numFmt w:val="bullet"/>
      <w:lvlText w:val="•"/>
      <w:lvlJc w:val="left"/>
      <w:pPr>
        <w:ind w:left="5855" w:hanging="360"/>
      </w:pPr>
      <w:rPr>
        <w:rFonts w:hint="default"/>
        <w:lang w:val="es-ES" w:eastAsia="en-US" w:bidi="ar-SA"/>
      </w:rPr>
    </w:lvl>
    <w:lvl w:ilvl="6" w:tplc="46302E04">
      <w:numFmt w:val="bullet"/>
      <w:lvlText w:val="•"/>
      <w:lvlJc w:val="left"/>
      <w:pPr>
        <w:ind w:left="6810" w:hanging="360"/>
      </w:pPr>
      <w:rPr>
        <w:rFonts w:hint="default"/>
        <w:lang w:val="es-ES" w:eastAsia="en-US" w:bidi="ar-SA"/>
      </w:rPr>
    </w:lvl>
    <w:lvl w:ilvl="7" w:tplc="BD3C26CC">
      <w:numFmt w:val="bullet"/>
      <w:lvlText w:val="•"/>
      <w:lvlJc w:val="left"/>
      <w:pPr>
        <w:ind w:left="7765" w:hanging="360"/>
      </w:pPr>
      <w:rPr>
        <w:rFonts w:hint="default"/>
        <w:lang w:val="es-ES" w:eastAsia="en-US" w:bidi="ar-SA"/>
      </w:rPr>
    </w:lvl>
    <w:lvl w:ilvl="8" w:tplc="DBC6C60C">
      <w:numFmt w:val="bullet"/>
      <w:lvlText w:val="•"/>
      <w:lvlJc w:val="left"/>
      <w:pPr>
        <w:ind w:left="8721" w:hanging="360"/>
      </w:pPr>
      <w:rPr>
        <w:rFonts w:hint="default"/>
        <w:lang w:val="es-ES" w:eastAsia="en-US" w:bidi="ar-SA"/>
      </w:rPr>
    </w:lvl>
  </w:abstractNum>
  <w:abstractNum w:abstractNumId="892" w15:restartNumberingAfterBreak="0">
    <w:nsid w:val="01BCF034"/>
    <w:multiLevelType w:val="hybridMultilevel"/>
    <w:tmpl w:val="5B14803E"/>
    <w:lvl w:ilvl="0" w:tplc="42623E1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45CF15A">
      <w:numFmt w:val="bullet"/>
      <w:lvlText w:val="•"/>
      <w:lvlJc w:val="left"/>
      <w:pPr>
        <w:ind w:left="2035" w:hanging="360"/>
      </w:pPr>
      <w:rPr>
        <w:rFonts w:hint="default"/>
        <w:lang w:val="es-ES" w:eastAsia="en-US" w:bidi="ar-SA"/>
      </w:rPr>
    </w:lvl>
    <w:lvl w:ilvl="2" w:tplc="978A1092">
      <w:numFmt w:val="bullet"/>
      <w:lvlText w:val="•"/>
      <w:lvlJc w:val="left"/>
      <w:pPr>
        <w:ind w:left="2990" w:hanging="360"/>
      </w:pPr>
      <w:rPr>
        <w:rFonts w:hint="default"/>
        <w:lang w:val="es-ES" w:eastAsia="en-US" w:bidi="ar-SA"/>
      </w:rPr>
    </w:lvl>
    <w:lvl w:ilvl="3" w:tplc="2AA6A5A6">
      <w:numFmt w:val="bullet"/>
      <w:lvlText w:val="•"/>
      <w:lvlJc w:val="left"/>
      <w:pPr>
        <w:ind w:left="3945" w:hanging="360"/>
      </w:pPr>
      <w:rPr>
        <w:rFonts w:hint="default"/>
        <w:lang w:val="es-ES" w:eastAsia="en-US" w:bidi="ar-SA"/>
      </w:rPr>
    </w:lvl>
    <w:lvl w:ilvl="4" w:tplc="74B265C8">
      <w:numFmt w:val="bullet"/>
      <w:lvlText w:val="•"/>
      <w:lvlJc w:val="left"/>
      <w:pPr>
        <w:ind w:left="4900" w:hanging="360"/>
      </w:pPr>
      <w:rPr>
        <w:rFonts w:hint="default"/>
        <w:lang w:val="es-ES" w:eastAsia="en-US" w:bidi="ar-SA"/>
      </w:rPr>
    </w:lvl>
    <w:lvl w:ilvl="5" w:tplc="382098A0">
      <w:numFmt w:val="bullet"/>
      <w:lvlText w:val="•"/>
      <w:lvlJc w:val="left"/>
      <w:pPr>
        <w:ind w:left="5855" w:hanging="360"/>
      </w:pPr>
      <w:rPr>
        <w:rFonts w:hint="default"/>
        <w:lang w:val="es-ES" w:eastAsia="en-US" w:bidi="ar-SA"/>
      </w:rPr>
    </w:lvl>
    <w:lvl w:ilvl="6" w:tplc="A8A89EEC">
      <w:numFmt w:val="bullet"/>
      <w:lvlText w:val="•"/>
      <w:lvlJc w:val="left"/>
      <w:pPr>
        <w:ind w:left="6810" w:hanging="360"/>
      </w:pPr>
      <w:rPr>
        <w:rFonts w:hint="default"/>
        <w:lang w:val="es-ES" w:eastAsia="en-US" w:bidi="ar-SA"/>
      </w:rPr>
    </w:lvl>
    <w:lvl w:ilvl="7" w:tplc="5CC0B5B2">
      <w:numFmt w:val="bullet"/>
      <w:lvlText w:val="•"/>
      <w:lvlJc w:val="left"/>
      <w:pPr>
        <w:ind w:left="7765" w:hanging="360"/>
      </w:pPr>
      <w:rPr>
        <w:rFonts w:hint="default"/>
        <w:lang w:val="es-ES" w:eastAsia="en-US" w:bidi="ar-SA"/>
      </w:rPr>
    </w:lvl>
    <w:lvl w:ilvl="8" w:tplc="E9921A22">
      <w:numFmt w:val="bullet"/>
      <w:lvlText w:val="•"/>
      <w:lvlJc w:val="left"/>
      <w:pPr>
        <w:ind w:left="8721" w:hanging="360"/>
      </w:pPr>
      <w:rPr>
        <w:rFonts w:hint="default"/>
        <w:lang w:val="es-ES" w:eastAsia="en-US" w:bidi="ar-SA"/>
      </w:rPr>
    </w:lvl>
  </w:abstractNum>
  <w:abstractNum w:abstractNumId="893" w15:restartNumberingAfterBreak="0">
    <w:nsid w:val="027131E1"/>
    <w:multiLevelType w:val="hybridMultilevel"/>
    <w:tmpl w:val="8E7835FE"/>
    <w:lvl w:ilvl="0" w:tplc="D4E872B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CF43C7E">
      <w:numFmt w:val="bullet"/>
      <w:lvlText w:val="•"/>
      <w:lvlJc w:val="left"/>
      <w:pPr>
        <w:ind w:left="2035" w:hanging="360"/>
      </w:pPr>
      <w:rPr>
        <w:rFonts w:hint="default"/>
        <w:lang w:val="es-ES" w:eastAsia="en-US" w:bidi="ar-SA"/>
      </w:rPr>
    </w:lvl>
    <w:lvl w:ilvl="2" w:tplc="3146D22C">
      <w:numFmt w:val="bullet"/>
      <w:lvlText w:val="•"/>
      <w:lvlJc w:val="left"/>
      <w:pPr>
        <w:ind w:left="2990" w:hanging="360"/>
      </w:pPr>
      <w:rPr>
        <w:rFonts w:hint="default"/>
        <w:lang w:val="es-ES" w:eastAsia="en-US" w:bidi="ar-SA"/>
      </w:rPr>
    </w:lvl>
    <w:lvl w:ilvl="3" w:tplc="9BB2A4EC">
      <w:numFmt w:val="bullet"/>
      <w:lvlText w:val="•"/>
      <w:lvlJc w:val="left"/>
      <w:pPr>
        <w:ind w:left="3945" w:hanging="360"/>
      </w:pPr>
      <w:rPr>
        <w:rFonts w:hint="default"/>
        <w:lang w:val="es-ES" w:eastAsia="en-US" w:bidi="ar-SA"/>
      </w:rPr>
    </w:lvl>
    <w:lvl w:ilvl="4" w:tplc="76DE9EDE">
      <w:numFmt w:val="bullet"/>
      <w:lvlText w:val="•"/>
      <w:lvlJc w:val="left"/>
      <w:pPr>
        <w:ind w:left="4900" w:hanging="360"/>
      </w:pPr>
      <w:rPr>
        <w:rFonts w:hint="default"/>
        <w:lang w:val="es-ES" w:eastAsia="en-US" w:bidi="ar-SA"/>
      </w:rPr>
    </w:lvl>
    <w:lvl w:ilvl="5" w:tplc="19AAED18">
      <w:numFmt w:val="bullet"/>
      <w:lvlText w:val="•"/>
      <w:lvlJc w:val="left"/>
      <w:pPr>
        <w:ind w:left="5855" w:hanging="360"/>
      </w:pPr>
      <w:rPr>
        <w:rFonts w:hint="default"/>
        <w:lang w:val="es-ES" w:eastAsia="en-US" w:bidi="ar-SA"/>
      </w:rPr>
    </w:lvl>
    <w:lvl w:ilvl="6" w:tplc="57944980">
      <w:numFmt w:val="bullet"/>
      <w:lvlText w:val="•"/>
      <w:lvlJc w:val="left"/>
      <w:pPr>
        <w:ind w:left="6810" w:hanging="360"/>
      </w:pPr>
      <w:rPr>
        <w:rFonts w:hint="default"/>
        <w:lang w:val="es-ES" w:eastAsia="en-US" w:bidi="ar-SA"/>
      </w:rPr>
    </w:lvl>
    <w:lvl w:ilvl="7" w:tplc="322AFBB0">
      <w:numFmt w:val="bullet"/>
      <w:lvlText w:val="•"/>
      <w:lvlJc w:val="left"/>
      <w:pPr>
        <w:ind w:left="7765" w:hanging="360"/>
      </w:pPr>
      <w:rPr>
        <w:rFonts w:hint="default"/>
        <w:lang w:val="es-ES" w:eastAsia="en-US" w:bidi="ar-SA"/>
      </w:rPr>
    </w:lvl>
    <w:lvl w:ilvl="8" w:tplc="55BED6FE">
      <w:numFmt w:val="bullet"/>
      <w:lvlText w:val="•"/>
      <w:lvlJc w:val="left"/>
      <w:pPr>
        <w:ind w:left="8721" w:hanging="360"/>
      </w:pPr>
      <w:rPr>
        <w:rFonts w:hint="default"/>
        <w:lang w:val="es-ES" w:eastAsia="en-US" w:bidi="ar-SA"/>
      </w:rPr>
    </w:lvl>
  </w:abstractNum>
  <w:abstractNum w:abstractNumId="894" w15:restartNumberingAfterBreak="0">
    <w:nsid w:val="02BB4E42"/>
    <w:multiLevelType w:val="hybridMultilevel"/>
    <w:tmpl w:val="40F0B2DC"/>
    <w:lvl w:ilvl="0" w:tplc="27D8EBFA">
      <w:start w:val="1"/>
      <w:numFmt w:val="decimal"/>
      <w:lvlText w:val="%1."/>
      <w:lvlJc w:val="left"/>
      <w:pPr>
        <w:ind w:left="1072" w:hanging="360"/>
      </w:pPr>
      <w:rPr>
        <w:rFonts w:hint="default"/>
        <w:spacing w:val="-1"/>
        <w:w w:val="110"/>
        <w:lang w:val="es-ES" w:eastAsia="en-US" w:bidi="ar-SA"/>
      </w:rPr>
    </w:lvl>
    <w:lvl w:ilvl="1" w:tplc="7E96C176">
      <w:numFmt w:val="bullet"/>
      <w:lvlText w:val="•"/>
      <w:lvlJc w:val="left"/>
      <w:pPr>
        <w:ind w:left="2035" w:hanging="360"/>
      </w:pPr>
      <w:rPr>
        <w:rFonts w:hint="default"/>
        <w:lang w:val="es-ES" w:eastAsia="en-US" w:bidi="ar-SA"/>
      </w:rPr>
    </w:lvl>
    <w:lvl w:ilvl="2" w:tplc="7E52741A">
      <w:numFmt w:val="bullet"/>
      <w:lvlText w:val="•"/>
      <w:lvlJc w:val="left"/>
      <w:pPr>
        <w:ind w:left="2990" w:hanging="360"/>
      </w:pPr>
      <w:rPr>
        <w:rFonts w:hint="default"/>
        <w:lang w:val="es-ES" w:eastAsia="en-US" w:bidi="ar-SA"/>
      </w:rPr>
    </w:lvl>
    <w:lvl w:ilvl="3" w:tplc="684489AC">
      <w:numFmt w:val="bullet"/>
      <w:lvlText w:val="•"/>
      <w:lvlJc w:val="left"/>
      <w:pPr>
        <w:ind w:left="3945" w:hanging="360"/>
      </w:pPr>
      <w:rPr>
        <w:rFonts w:hint="default"/>
        <w:lang w:val="es-ES" w:eastAsia="en-US" w:bidi="ar-SA"/>
      </w:rPr>
    </w:lvl>
    <w:lvl w:ilvl="4" w:tplc="129C3314">
      <w:numFmt w:val="bullet"/>
      <w:lvlText w:val="•"/>
      <w:lvlJc w:val="left"/>
      <w:pPr>
        <w:ind w:left="4900" w:hanging="360"/>
      </w:pPr>
      <w:rPr>
        <w:rFonts w:hint="default"/>
        <w:lang w:val="es-ES" w:eastAsia="en-US" w:bidi="ar-SA"/>
      </w:rPr>
    </w:lvl>
    <w:lvl w:ilvl="5" w:tplc="0B480572">
      <w:numFmt w:val="bullet"/>
      <w:lvlText w:val="•"/>
      <w:lvlJc w:val="left"/>
      <w:pPr>
        <w:ind w:left="5855" w:hanging="360"/>
      </w:pPr>
      <w:rPr>
        <w:rFonts w:hint="default"/>
        <w:lang w:val="es-ES" w:eastAsia="en-US" w:bidi="ar-SA"/>
      </w:rPr>
    </w:lvl>
    <w:lvl w:ilvl="6" w:tplc="21E237DA">
      <w:numFmt w:val="bullet"/>
      <w:lvlText w:val="•"/>
      <w:lvlJc w:val="left"/>
      <w:pPr>
        <w:ind w:left="6810" w:hanging="360"/>
      </w:pPr>
      <w:rPr>
        <w:rFonts w:hint="default"/>
        <w:lang w:val="es-ES" w:eastAsia="en-US" w:bidi="ar-SA"/>
      </w:rPr>
    </w:lvl>
    <w:lvl w:ilvl="7" w:tplc="0B10E018">
      <w:numFmt w:val="bullet"/>
      <w:lvlText w:val="•"/>
      <w:lvlJc w:val="left"/>
      <w:pPr>
        <w:ind w:left="7765" w:hanging="360"/>
      </w:pPr>
      <w:rPr>
        <w:rFonts w:hint="default"/>
        <w:lang w:val="es-ES" w:eastAsia="en-US" w:bidi="ar-SA"/>
      </w:rPr>
    </w:lvl>
    <w:lvl w:ilvl="8" w:tplc="8E9A4B08">
      <w:numFmt w:val="bullet"/>
      <w:lvlText w:val="•"/>
      <w:lvlJc w:val="left"/>
      <w:pPr>
        <w:ind w:left="8721" w:hanging="360"/>
      </w:pPr>
      <w:rPr>
        <w:rFonts w:hint="default"/>
        <w:lang w:val="es-ES" w:eastAsia="en-US" w:bidi="ar-SA"/>
      </w:rPr>
    </w:lvl>
  </w:abstractNum>
  <w:abstractNum w:abstractNumId="895" w15:restartNumberingAfterBreak="0">
    <w:nsid w:val="01E41C1E"/>
    <w:multiLevelType w:val="hybridMultilevel"/>
    <w:tmpl w:val="45D6AFC0"/>
    <w:lvl w:ilvl="0" w:tplc="0E461820">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F2322AA0">
      <w:numFmt w:val="bullet"/>
      <w:lvlText w:val="•"/>
      <w:lvlJc w:val="left"/>
      <w:pPr>
        <w:ind w:left="1637" w:hanging="360"/>
      </w:pPr>
      <w:rPr>
        <w:rFonts w:hint="default"/>
        <w:lang w:val="es-ES" w:eastAsia="en-US" w:bidi="ar-SA"/>
      </w:rPr>
    </w:lvl>
    <w:lvl w:ilvl="2" w:tplc="9F32CD28">
      <w:numFmt w:val="bullet"/>
      <w:lvlText w:val="•"/>
      <w:lvlJc w:val="left"/>
      <w:pPr>
        <w:ind w:left="2455" w:hanging="360"/>
      </w:pPr>
      <w:rPr>
        <w:rFonts w:hint="default"/>
        <w:lang w:val="es-ES" w:eastAsia="en-US" w:bidi="ar-SA"/>
      </w:rPr>
    </w:lvl>
    <w:lvl w:ilvl="3" w:tplc="0224A174">
      <w:numFmt w:val="bullet"/>
      <w:lvlText w:val="•"/>
      <w:lvlJc w:val="left"/>
      <w:pPr>
        <w:ind w:left="3273" w:hanging="360"/>
      </w:pPr>
      <w:rPr>
        <w:rFonts w:hint="default"/>
        <w:lang w:val="es-ES" w:eastAsia="en-US" w:bidi="ar-SA"/>
      </w:rPr>
    </w:lvl>
    <w:lvl w:ilvl="4" w:tplc="530C72BC">
      <w:numFmt w:val="bullet"/>
      <w:lvlText w:val="•"/>
      <w:lvlJc w:val="left"/>
      <w:pPr>
        <w:ind w:left="4090" w:hanging="360"/>
      </w:pPr>
      <w:rPr>
        <w:rFonts w:hint="default"/>
        <w:lang w:val="es-ES" w:eastAsia="en-US" w:bidi="ar-SA"/>
      </w:rPr>
    </w:lvl>
    <w:lvl w:ilvl="5" w:tplc="38986DC8">
      <w:numFmt w:val="bullet"/>
      <w:lvlText w:val="•"/>
      <w:lvlJc w:val="left"/>
      <w:pPr>
        <w:ind w:left="4908" w:hanging="360"/>
      </w:pPr>
      <w:rPr>
        <w:rFonts w:hint="default"/>
        <w:lang w:val="es-ES" w:eastAsia="en-US" w:bidi="ar-SA"/>
      </w:rPr>
    </w:lvl>
    <w:lvl w:ilvl="6" w:tplc="F7F63CB8">
      <w:numFmt w:val="bullet"/>
      <w:lvlText w:val="•"/>
      <w:lvlJc w:val="left"/>
      <w:pPr>
        <w:ind w:left="5726" w:hanging="360"/>
      </w:pPr>
      <w:rPr>
        <w:rFonts w:hint="default"/>
        <w:lang w:val="es-ES" w:eastAsia="en-US" w:bidi="ar-SA"/>
      </w:rPr>
    </w:lvl>
    <w:lvl w:ilvl="7" w:tplc="B1105AD0">
      <w:numFmt w:val="bullet"/>
      <w:lvlText w:val="•"/>
      <w:lvlJc w:val="left"/>
      <w:pPr>
        <w:ind w:left="6543" w:hanging="360"/>
      </w:pPr>
      <w:rPr>
        <w:rFonts w:hint="default"/>
        <w:lang w:val="es-ES" w:eastAsia="en-US" w:bidi="ar-SA"/>
      </w:rPr>
    </w:lvl>
    <w:lvl w:ilvl="8" w:tplc="35B0F88A">
      <w:numFmt w:val="bullet"/>
      <w:lvlText w:val="•"/>
      <w:lvlJc w:val="left"/>
      <w:pPr>
        <w:ind w:left="7361" w:hanging="360"/>
      </w:pPr>
      <w:rPr>
        <w:rFonts w:hint="default"/>
        <w:lang w:val="es-ES" w:eastAsia="en-US" w:bidi="ar-SA"/>
      </w:rPr>
    </w:lvl>
  </w:abstractNum>
  <w:abstractNum w:abstractNumId="896" w15:restartNumberingAfterBreak="0">
    <w:nsid w:val="0399E2CE"/>
    <w:multiLevelType w:val="hybridMultilevel"/>
    <w:tmpl w:val="8C7E6000"/>
    <w:lvl w:ilvl="0" w:tplc="47841520">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B4769B3E">
      <w:numFmt w:val="bullet"/>
      <w:lvlText w:val="•"/>
      <w:lvlJc w:val="left"/>
      <w:pPr>
        <w:ind w:left="1637" w:hanging="360"/>
      </w:pPr>
      <w:rPr>
        <w:rFonts w:hint="default"/>
        <w:lang w:val="es-ES" w:eastAsia="en-US" w:bidi="ar-SA"/>
      </w:rPr>
    </w:lvl>
    <w:lvl w:ilvl="2" w:tplc="095EB63C">
      <w:numFmt w:val="bullet"/>
      <w:lvlText w:val="•"/>
      <w:lvlJc w:val="left"/>
      <w:pPr>
        <w:ind w:left="2455" w:hanging="360"/>
      </w:pPr>
      <w:rPr>
        <w:rFonts w:hint="default"/>
        <w:lang w:val="es-ES" w:eastAsia="en-US" w:bidi="ar-SA"/>
      </w:rPr>
    </w:lvl>
    <w:lvl w:ilvl="3" w:tplc="D444C658">
      <w:numFmt w:val="bullet"/>
      <w:lvlText w:val="•"/>
      <w:lvlJc w:val="left"/>
      <w:pPr>
        <w:ind w:left="3272" w:hanging="360"/>
      </w:pPr>
      <w:rPr>
        <w:rFonts w:hint="default"/>
        <w:lang w:val="es-ES" w:eastAsia="en-US" w:bidi="ar-SA"/>
      </w:rPr>
    </w:lvl>
    <w:lvl w:ilvl="4" w:tplc="BD26D4F0">
      <w:numFmt w:val="bullet"/>
      <w:lvlText w:val="•"/>
      <w:lvlJc w:val="left"/>
      <w:pPr>
        <w:ind w:left="4090" w:hanging="360"/>
      </w:pPr>
      <w:rPr>
        <w:rFonts w:hint="default"/>
        <w:lang w:val="es-ES" w:eastAsia="en-US" w:bidi="ar-SA"/>
      </w:rPr>
    </w:lvl>
    <w:lvl w:ilvl="5" w:tplc="B358E76C">
      <w:numFmt w:val="bullet"/>
      <w:lvlText w:val="•"/>
      <w:lvlJc w:val="left"/>
      <w:pPr>
        <w:ind w:left="4908" w:hanging="360"/>
      </w:pPr>
      <w:rPr>
        <w:rFonts w:hint="default"/>
        <w:lang w:val="es-ES" w:eastAsia="en-US" w:bidi="ar-SA"/>
      </w:rPr>
    </w:lvl>
    <w:lvl w:ilvl="6" w:tplc="ADA65522">
      <w:numFmt w:val="bullet"/>
      <w:lvlText w:val="•"/>
      <w:lvlJc w:val="left"/>
      <w:pPr>
        <w:ind w:left="5725" w:hanging="360"/>
      </w:pPr>
      <w:rPr>
        <w:rFonts w:hint="default"/>
        <w:lang w:val="es-ES" w:eastAsia="en-US" w:bidi="ar-SA"/>
      </w:rPr>
    </w:lvl>
    <w:lvl w:ilvl="7" w:tplc="6BCC0C80">
      <w:numFmt w:val="bullet"/>
      <w:lvlText w:val="•"/>
      <w:lvlJc w:val="left"/>
      <w:pPr>
        <w:ind w:left="6543" w:hanging="360"/>
      </w:pPr>
      <w:rPr>
        <w:rFonts w:hint="default"/>
        <w:lang w:val="es-ES" w:eastAsia="en-US" w:bidi="ar-SA"/>
      </w:rPr>
    </w:lvl>
    <w:lvl w:ilvl="8" w:tplc="F046311A">
      <w:numFmt w:val="bullet"/>
      <w:lvlText w:val="•"/>
      <w:lvlJc w:val="left"/>
      <w:pPr>
        <w:ind w:left="7360" w:hanging="360"/>
      </w:pPr>
      <w:rPr>
        <w:rFonts w:hint="default"/>
        <w:lang w:val="es-ES" w:eastAsia="en-US" w:bidi="ar-SA"/>
      </w:rPr>
    </w:lvl>
  </w:abstractNum>
  <w:abstractNum w:abstractNumId="897" w15:restartNumberingAfterBreak="0">
    <w:nsid w:val="037C09B9"/>
    <w:multiLevelType w:val="hybridMultilevel"/>
    <w:tmpl w:val="FA86919A"/>
    <w:lvl w:ilvl="0" w:tplc="2340CC2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596D8AE">
      <w:numFmt w:val="bullet"/>
      <w:lvlText w:val="•"/>
      <w:lvlJc w:val="left"/>
      <w:pPr>
        <w:ind w:left="2035" w:hanging="360"/>
      </w:pPr>
      <w:rPr>
        <w:rFonts w:hint="default"/>
        <w:lang w:val="es-ES" w:eastAsia="en-US" w:bidi="ar-SA"/>
      </w:rPr>
    </w:lvl>
    <w:lvl w:ilvl="2" w:tplc="4636E14E">
      <w:numFmt w:val="bullet"/>
      <w:lvlText w:val="•"/>
      <w:lvlJc w:val="left"/>
      <w:pPr>
        <w:ind w:left="2990" w:hanging="360"/>
      </w:pPr>
      <w:rPr>
        <w:rFonts w:hint="default"/>
        <w:lang w:val="es-ES" w:eastAsia="en-US" w:bidi="ar-SA"/>
      </w:rPr>
    </w:lvl>
    <w:lvl w:ilvl="3" w:tplc="0BDEA01E">
      <w:numFmt w:val="bullet"/>
      <w:lvlText w:val="•"/>
      <w:lvlJc w:val="left"/>
      <w:pPr>
        <w:ind w:left="3945" w:hanging="360"/>
      </w:pPr>
      <w:rPr>
        <w:rFonts w:hint="default"/>
        <w:lang w:val="es-ES" w:eastAsia="en-US" w:bidi="ar-SA"/>
      </w:rPr>
    </w:lvl>
    <w:lvl w:ilvl="4" w:tplc="2166CB42">
      <w:numFmt w:val="bullet"/>
      <w:lvlText w:val="•"/>
      <w:lvlJc w:val="left"/>
      <w:pPr>
        <w:ind w:left="4900" w:hanging="360"/>
      </w:pPr>
      <w:rPr>
        <w:rFonts w:hint="default"/>
        <w:lang w:val="es-ES" w:eastAsia="en-US" w:bidi="ar-SA"/>
      </w:rPr>
    </w:lvl>
    <w:lvl w:ilvl="5" w:tplc="48542712">
      <w:numFmt w:val="bullet"/>
      <w:lvlText w:val="•"/>
      <w:lvlJc w:val="left"/>
      <w:pPr>
        <w:ind w:left="5855" w:hanging="360"/>
      </w:pPr>
      <w:rPr>
        <w:rFonts w:hint="default"/>
        <w:lang w:val="es-ES" w:eastAsia="en-US" w:bidi="ar-SA"/>
      </w:rPr>
    </w:lvl>
    <w:lvl w:ilvl="6" w:tplc="216A54EA">
      <w:numFmt w:val="bullet"/>
      <w:lvlText w:val="•"/>
      <w:lvlJc w:val="left"/>
      <w:pPr>
        <w:ind w:left="6810" w:hanging="360"/>
      </w:pPr>
      <w:rPr>
        <w:rFonts w:hint="default"/>
        <w:lang w:val="es-ES" w:eastAsia="en-US" w:bidi="ar-SA"/>
      </w:rPr>
    </w:lvl>
    <w:lvl w:ilvl="7" w:tplc="0EEEFE02">
      <w:numFmt w:val="bullet"/>
      <w:lvlText w:val="•"/>
      <w:lvlJc w:val="left"/>
      <w:pPr>
        <w:ind w:left="7765" w:hanging="360"/>
      </w:pPr>
      <w:rPr>
        <w:rFonts w:hint="default"/>
        <w:lang w:val="es-ES" w:eastAsia="en-US" w:bidi="ar-SA"/>
      </w:rPr>
    </w:lvl>
    <w:lvl w:ilvl="8" w:tplc="3872DB64">
      <w:numFmt w:val="bullet"/>
      <w:lvlText w:val="•"/>
      <w:lvlJc w:val="left"/>
      <w:pPr>
        <w:ind w:left="8721" w:hanging="360"/>
      </w:pPr>
      <w:rPr>
        <w:rFonts w:hint="default"/>
        <w:lang w:val="es-ES" w:eastAsia="en-US" w:bidi="ar-SA"/>
      </w:rPr>
    </w:lvl>
  </w:abstractNum>
  <w:abstractNum w:abstractNumId="898" w15:restartNumberingAfterBreak="0">
    <w:nsid w:val="027FB176"/>
    <w:multiLevelType w:val="hybridMultilevel"/>
    <w:tmpl w:val="5B14803E"/>
    <w:lvl w:ilvl="0" w:tplc="42623E1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45CF15A">
      <w:numFmt w:val="bullet"/>
      <w:lvlText w:val="•"/>
      <w:lvlJc w:val="left"/>
      <w:pPr>
        <w:ind w:left="2035" w:hanging="360"/>
      </w:pPr>
      <w:rPr>
        <w:rFonts w:hint="default"/>
        <w:lang w:val="es-ES" w:eastAsia="en-US" w:bidi="ar-SA"/>
      </w:rPr>
    </w:lvl>
    <w:lvl w:ilvl="2" w:tplc="978A1092">
      <w:numFmt w:val="bullet"/>
      <w:lvlText w:val="•"/>
      <w:lvlJc w:val="left"/>
      <w:pPr>
        <w:ind w:left="2990" w:hanging="360"/>
      </w:pPr>
      <w:rPr>
        <w:rFonts w:hint="default"/>
        <w:lang w:val="es-ES" w:eastAsia="en-US" w:bidi="ar-SA"/>
      </w:rPr>
    </w:lvl>
    <w:lvl w:ilvl="3" w:tplc="2AA6A5A6">
      <w:numFmt w:val="bullet"/>
      <w:lvlText w:val="•"/>
      <w:lvlJc w:val="left"/>
      <w:pPr>
        <w:ind w:left="3945" w:hanging="360"/>
      </w:pPr>
      <w:rPr>
        <w:rFonts w:hint="default"/>
        <w:lang w:val="es-ES" w:eastAsia="en-US" w:bidi="ar-SA"/>
      </w:rPr>
    </w:lvl>
    <w:lvl w:ilvl="4" w:tplc="74B265C8">
      <w:numFmt w:val="bullet"/>
      <w:lvlText w:val="•"/>
      <w:lvlJc w:val="left"/>
      <w:pPr>
        <w:ind w:left="4900" w:hanging="360"/>
      </w:pPr>
      <w:rPr>
        <w:rFonts w:hint="default"/>
        <w:lang w:val="es-ES" w:eastAsia="en-US" w:bidi="ar-SA"/>
      </w:rPr>
    </w:lvl>
    <w:lvl w:ilvl="5" w:tplc="382098A0">
      <w:numFmt w:val="bullet"/>
      <w:lvlText w:val="•"/>
      <w:lvlJc w:val="left"/>
      <w:pPr>
        <w:ind w:left="5855" w:hanging="360"/>
      </w:pPr>
      <w:rPr>
        <w:rFonts w:hint="default"/>
        <w:lang w:val="es-ES" w:eastAsia="en-US" w:bidi="ar-SA"/>
      </w:rPr>
    </w:lvl>
    <w:lvl w:ilvl="6" w:tplc="A8A89EEC">
      <w:numFmt w:val="bullet"/>
      <w:lvlText w:val="•"/>
      <w:lvlJc w:val="left"/>
      <w:pPr>
        <w:ind w:left="6810" w:hanging="360"/>
      </w:pPr>
      <w:rPr>
        <w:rFonts w:hint="default"/>
        <w:lang w:val="es-ES" w:eastAsia="en-US" w:bidi="ar-SA"/>
      </w:rPr>
    </w:lvl>
    <w:lvl w:ilvl="7" w:tplc="5CC0B5B2">
      <w:numFmt w:val="bullet"/>
      <w:lvlText w:val="•"/>
      <w:lvlJc w:val="left"/>
      <w:pPr>
        <w:ind w:left="7765" w:hanging="360"/>
      </w:pPr>
      <w:rPr>
        <w:rFonts w:hint="default"/>
        <w:lang w:val="es-ES" w:eastAsia="en-US" w:bidi="ar-SA"/>
      </w:rPr>
    </w:lvl>
    <w:lvl w:ilvl="8" w:tplc="E9921A22">
      <w:numFmt w:val="bullet"/>
      <w:lvlText w:val="•"/>
      <w:lvlJc w:val="left"/>
      <w:pPr>
        <w:ind w:left="8721" w:hanging="360"/>
      </w:pPr>
      <w:rPr>
        <w:rFonts w:hint="default"/>
        <w:lang w:val="es-ES" w:eastAsia="en-US" w:bidi="ar-SA"/>
      </w:rPr>
    </w:lvl>
  </w:abstractNum>
  <w:abstractNum w:abstractNumId="899" w15:restartNumberingAfterBreak="0">
    <w:nsid w:val="0285A548"/>
    <w:multiLevelType w:val="hybridMultilevel"/>
    <w:tmpl w:val="8E7835FE"/>
    <w:lvl w:ilvl="0" w:tplc="D4E872B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CF43C7E">
      <w:numFmt w:val="bullet"/>
      <w:lvlText w:val="•"/>
      <w:lvlJc w:val="left"/>
      <w:pPr>
        <w:ind w:left="2035" w:hanging="360"/>
      </w:pPr>
      <w:rPr>
        <w:rFonts w:hint="default"/>
        <w:lang w:val="es-ES" w:eastAsia="en-US" w:bidi="ar-SA"/>
      </w:rPr>
    </w:lvl>
    <w:lvl w:ilvl="2" w:tplc="3146D22C">
      <w:numFmt w:val="bullet"/>
      <w:lvlText w:val="•"/>
      <w:lvlJc w:val="left"/>
      <w:pPr>
        <w:ind w:left="2990" w:hanging="360"/>
      </w:pPr>
      <w:rPr>
        <w:rFonts w:hint="default"/>
        <w:lang w:val="es-ES" w:eastAsia="en-US" w:bidi="ar-SA"/>
      </w:rPr>
    </w:lvl>
    <w:lvl w:ilvl="3" w:tplc="9BB2A4EC">
      <w:numFmt w:val="bullet"/>
      <w:lvlText w:val="•"/>
      <w:lvlJc w:val="left"/>
      <w:pPr>
        <w:ind w:left="3945" w:hanging="360"/>
      </w:pPr>
      <w:rPr>
        <w:rFonts w:hint="default"/>
        <w:lang w:val="es-ES" w:eastAsia="en-US" w:bidi="ar-SA"/>
      </w:rPr>
    </w:lvl>
    <w:lvl w:ilvl="4" w:tplc="76DE9EDE">
      <w:numFmt w:val="bullet"/>
      <w:lvlText w:val="•"/>
      <w:lvlJc w:val="left"/>
      <w:pPr>
        <w:ind w:left="4900" w:hanging="360"/>
      </w:pPr>
      <w:rPr>
        <w:rFonts w:hint="default"/>
        <w:lang w:val="es-ES" w:eastAsia="en-US" w:bidi="ar-SA"/>
      </w:rPr>
    </w:lvl>
    <w:lvl w:ilvl="5" w:tplc="19AAED18">
      <w:numFmt w:val="bullet"/>
      <w:lvlText w:val="•"/>
      <w:lvlJc w:val="left"/>
      <w:pPr>
        <w:ind w:left="5855" w:hanging="360"/>
      </w:pPr>
      <w:rPr>
        <w:rFonts w:hint="default"/>
        <w:lang w:val="es-ES" w:eastAsia="en-US" w:bidi="ar-SA"/>
      </w:rPr>
    </w:lvl>
    <w:lvl w:ilvl="6" w:tplc="57944980">
      <w:numFmt w:val="bullet"/>
      <w:lvlText w:val="•"/>
      <w:lvlJc w:val="left"/>
      <w:pPr>
        <w:ind w:left="6810" w:hanging="360"/>
      </w:pPr>
      <w:rPr>
        <w:rFonts w:hint="default"/>
        <w:lang w:val="es-ES" w:eastAsia="en-US" w:bidi="ar-SA"/>
      </w:rPr>
    </w:lvl>
    <w:lvl w:ilvl="7" w:tplc="322AFBB0">
      <w:numFmt w:val="bullet"/>
      <w:lvlText w:val="•"/>
      <w:lvlJc w:val="left"/>
      <w:pPr>
        <w:ind w:left="7765" w:hanging="360"/>
      </w:pPr>
      <w:rPr>
        <w:rFonts w:hint="default"/>
        <w:lang w:val="es-ES" w:eastAsia="en-US" w:bidi="ar-SA"/>
      </w:rPr>
    </w:lvl>
    <w:lvl w:ilvl="8" w:tplc="55BED6FE">
      <w:numFmt w:val="bullet"/>
      <w:lvlText w:val="•"/>
      <w:lvlJc w:val="left"/>
      <w:pPr>
        <w:ind w:left="8721" w:hanging="360"/>
      </w:pPr>
      <w:rPr>
        <w:rFonts w:hint="default"/>
        <w:lang w:val="es-ES" w:eastAsia="en-US" w:bidi="ar-SA"/>
      </w:rPr>
    </w:lvl>
  </w:abstractNum>
  <w:abstractNum w:abstractNumId="900" w15:restartNumberingAfterBreak="0">
    <w:nsid w:val="02F799EB"/>
    <w:multiLevelType w:val="hybridMultilevel"/>
    <w:tmpl w:val="40F0B2DC"/>
    <w:lvl w:ilvl="0" w:tplc="27D8EBFA">
      <w:start w:val="1"/>
      <w:numFmt w:val="decimal"/>
      <w:lvlText w:val="%1."/>
      <w:lvlJc w:val="left"/>
      <w:pPr>
        <w:ind w:left="1072" w:hanging="360"/>
      </w:pPr>
      <w:rPr>
        <w:rFonts w:hint="default"/>
        <w:spacing w:val="-1"/>
        <w:w w:val="110"/>
        <w:lang w:val="es-ES" w:eastAsia="en-US" w:bidi="ar-SA"/>
      </w:rPr>
    </w:lvl>
    <w:lvl w:ilvl="1" w:tplc="7E96C176">
      <w:numFmt w:val="bullet"/>
      <w:lvlText w:val="•"/>
      <w:lvlJc w:val="left"/>
      <w:pPr>
        <w:ind w:left="2035" w:hanging="360"/>
      </w:pPr>
      <w:rPr>
        <w:rFonts w:hint="default"/>
        <w:lang w:val="es-ES" w:eastAsia="en-US" w:bidi="ar-SA"/>
      </w:rPr>
    </w:lvl>
    <w:lvl w:ilvl="2" w:tplc="7E52741A">
      <w:numFmt w:val="bullet"/>
      <w:lvlText w:val="•"/>
      <w:lvlJc w:val="left"/>
      <w:pPr>
        <w:ind w:left="2990" w:hanging="360"/>
      </w:pPr>
      <w:rPr>
        <w:rFonts w:hint="default"/>
        <w:lang w:val="es-ES" w:eastAsia="en-US" w:bidi="ar-SA"/>
      </w:rPr>
    </w:lvl>
    <w:lvl w:ilvl="3" w:tplc="684489AC">
      <w:numFmt w:val="bullet"/>
      <w:lvlText w:val="•"/>
      <w:lvlJc w:val="left"/>
      <w:pPr>
        <w:ind w:left="3945" w:hanging="360"/>
      </w:pPr>
      <w:rPr>
        <w:rFonts w:hint="default"/>
        <w:lang w:val="es-ES" w:eastAsia="en-US" w:bidi="ar-SA"/>
      </w:rPr>
    </w:lvl>
    <w:lvl w:ilvl="4" w:tplc="129C3314">
      <w:numFmt w:val="bullet"/>
      <w:lvlText w:val="•"/>
      <w:lvlJc w:val="left"/>
      <w:pPr>
        <w:ind w:left="4900" w:hanging="360"/>
      </w:pPr>
      <w:rPr>
        <w:rFonts w:hint="default"/>
        <w:lang w:val="es-ES" w:eastAsia="en-US" w:bidi="ar-SA"/>
      </w:rPr>
    </w:lvl>
    <w:lvl w:ilvl="5" w:tplc="0B480572">
      <w:numFmt w:val="bullet"/>
      <w:lvlText w:val="•"/>
      <w:lvlJc w:val="left"/>
      <w:pPr>
        <w:ind w:left="5855" w:hanging="360"/>
      </w:pPr>
      <w:rPr>
        <w:rFonts w:hint="default"/>
        <w:lang w:val="es-ES" w:eastAsia="en-US" w:bidi="ar-SA"/>
      </w:rPr>
    </w:lvl>
    <w:lvl w:ilvl="6" w:tplc="21E237DA">
      <w:numFmt w:val="bullet"/>
      <w:lvlText w:val="•"/>
      <w:lvlJc w:val="left"/>
      <w:pPr>
        <w:ind w:left="6810" w:hanging="360"/>
      </w:pPr>
      <w:rPr>
        <w:rFonts w:hint="default"/>
        <w:lang w:val="es-ES" w:eastAsia="en-US" w:bidi="ar-SA"/>
      </w:rPr>
    </w:lvl>
    <w:lvl w:ilvl="7" w:tplc="0B10E018">
      <w:numFmt w:val="bullet"/>
      <w:lvlText w:val="•"/>
      <w:lvlJc w:val="left"/>
      <w:pPr>
        <w:ind w:left="7765" w:hanging="360"/>
      </w:pPr>
      <w:rPr>
        <w:rFonts w:hint="default"/>
        <w:lang w:val="es-ES" w:eastAsia="en-US" w:bidi="ar-SA"/>
      </w:rPr>
    </w:lvl>
    <w:lvl w:ilvl="8" w:tplc="8E9A4B08">
      <w:numFmt w:val="bullet"/>
      <w:lvlText w:val="•"/>
      <w:lvlJc w:val="left"/>
      <w:pPr>
        <w:ind w:left="8721" w:hanging="360"/>
      </w:pPr>
      <w:rPr>
        <w:rFonts w:hint="default"/>
        <w:lang w:val="es-ES" w:eastAsia="en-US" w:bidi="ar-SA"/>
      </w:rPr>
    </w:lvl>
  </w:abstractNum>
  <w:abstractNum w:abstractNumId="901" w15:restartNumberingAfterBreak="0">
    <w:nsid w:val="004D48AE"/>
    <w:multiLevelType w:val="hybridMultilevel"/>
    <w:tmpl w:val="45D6AFC0"/>
    <w:lvl w:ilvl="0" w:tplc="0E461820">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F2322AA0">
      <w:numFmt w:val="bullet"/>
      <w:lvlText w:val="•"/>
      <w:lvlJc w:val="left"/>
      <w:pPr>
        <w:ind w:left="1637" w:hanging="360"/>
      </w:pPr>
      <w:rPr>
        <w:rFonts w:hint="default"/>
        <w:lang w:val="es-ES" w:eastAsia="en-US" w:bidi="ar-SA"/>
      </w:rPr>
    </w:lvl>
    <w:lvl w:ilvl="2" w:tplc="9F32CD28">
      <w:numFmt w:val="bullet"/>
      <w:lvlText w:val="•"/>
      <w:lvlJc w:val="left"/>
      <w:pPr>
        <w:ind w:left="2455" w:hanging="360"/>
      </w:pPr>
      <w:rPr>
        <w:rFonts w:hint="default"/>
        <w:lang w:val="es-ES" w:eastAsia="en-US" w:bidi="ar-SA"/>
      </w:rPr>
    </w:lvl>
    <w:lvl w:ilvl="3" w:tplc="0224A174">
      <w:numFmt w:val="bullet"/>
      <w:lvlText w:val="•"/>
      <w:lvlJc w:val="left"/>
      <w:pPr>
        <w:ind w:left="3273" w:hanging="360"/>
      </w:pPr>
      <w:rPr>
        <w:rFonts w:hint="default"/>
        <w:lang w:val="es-ES" w:eastAsia="en-US" w:bidi="ar-SA"/>
      </w:rPr>
    </w:lvl>
    <w:lvl w:ilvl="4" w:tplc="530C72BC">
      <w:numFmt w:val="bullet"/>
      <w:lvlText w:val="•"/>
      <w:lvlJc w:val="left"/>
      <w:pPr>
        <w:ind w:left="4090" w:hanging="360"/>
      </w:pPr>
      <w:rPr>
        <w:rFonts w:hint="default"/>
        <w:lang w:val="es-ES" w:eastAsia="en-US" w:bidi="ar-SA"/>
      </w:rPr>
    </w:lvl>
    <w:lvl w:ilvl="5" w:tplc="38986DC8">
      <w:numFmt w:val="bullet"/>
      <w:lvlText w:val="•"/>
      <w:lvlJc w:val="left"/>
      <w:pPr>
        <w:ind w:left="4908" w:hanging="360"/>
      </w:pPr>
      <w:rPr>
        <w:rFonts w:hint="default"/>
        <w:lang w:val="es-ES" w:eastAsia="en-US" w:bidi="ar-SA"/>
      </w:rPr>
    </w:lvl>
    <w:lvl w:ilvl="6" w:tplc="F7F63CB8">
      <w:numFmt w:val="bullet"/>
      <w:lvlText w:val="•"/>
      <w:lvlJc w:val="left"/>
      <w:pPr>
        <w:ind w:left="5726" w:hanging="360"/>
      </w:pPr>
      <w:rPr>
        <w:rFonts w:hint="default"/>
        <w:lang w:val="es-ES" w:eastAsia="en-US" w:bidi="ar-SA"/>
      </w:rPr>
    </w:lvl>
    <w:lvl w:ilvl="7" w:tplc="B1105AD0">
      <w:numFmt w:val="bullet"/>
      <w:lvlText w:val="•"/>
      <w:lvlJc w:val="left"/>
      <w:pPr>
        <w:ind w:left="6543" w:hanging="360"/>
      </w:pPr>
      <w:rPr>
        <w:rFonts w:hint="default"/>
        <w:lang w:val="es-ES" w:eastAsia="en-US" w:bidi="ar-SA"/>
      </w:rPr>
    </w:lvl>
    <w:lvl w:ilvl="8" w:tplc="35B0F88A">
      <w:numFmt w:val="bullet"/>
      <w:lvlText w:val="•"/>
      <w:lvlJc w:val="left"/>
      <w:pPr>
        <w:ind w:left="7361" w:hanging="360"/>
      </w:pPr>
      <w:rPr>
        <w:rFonts w:hint="default"/>
        <w:lang w:val="es-ES" w:eastAsia="en-US" w:bidi="ar-SA"/>
      </w:rPr>
    </w:lvl>
  </w:abstractNum>
  <w:abstractNum w:abstractNumId="902" w15:restartNumberingAfterBreak="0">
    <w:nsid w:val="022C75AD"/>
    <w:multiLevelType w:val="hybridMultilevel"/>
    <w:tmpl w:val="8C7E6000"/>
    <w:lvl w:ilvl="0" w:tplc="47841520">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B4769B3E">
      <w:numFmt w:val="bullet"/>
      <w:lvlText w:val="•"/>
      <w:lvlJc w:val="left"/>
      <w:pPr>
        <w:ind w:left="1637" w:hanging="360"/>
      </w:pPr>
      <w:rPr>
        <w:rFonts w:hint="default"/>
        <w:lang w:val="es-ES" w:eastAsia="en-US" w:bidi="ar-SA"/>
      </w:rPr>
    </w:lvl>
    <w:lvl w:ilvl="2" w:tplc="095EB63C">
      <w:numFmt w:val="bullet"/>
      <w:lvlText w:val="•"/>
      <w:lvlJc w:val="left"/>
      <w:pPr>
        <w:ind w:left="2455" w:hanging="360"/>
      </w:pPr>
      <w:rPr>
        <w:rFonts w:hint="default"/>
        <w:lang w:val="es-ES" w:eastAsia="en-US" w:bidi="ar-SA"/>
      </w:rPr>
    </w:lvl>
    <w:lvl w:ilvl="3" w:tplc="D444C658">
      <w:numFmt w:val="bullet"/>
      <w:lvlText w:val="•"/>
      <w:lvlJc w:val="left"/>
      <w:pPr>
        <w:ind w:left="3272" w:hanging="360"/>
      </w:pPr>
      <w:rPr>
        <w:rFonts w:hint="default"/>
        <w:lang w:val="es-ES" w:eastAsia="en-US" w:bidi="ar-SA"/>
      </w:rPr>
    </w:lvl>
    <w:lvl w:ilvl="4" w:tplc="BD26D4F0">
      <w:numFmt w:val="bullet"/>
      <w:lvlText w:val="•"/>
      <w:lvlJc w:val="left"/>
      <w:pPr>
        <w:ind w:left="4090" w:hanging="360"/>
      </w:pPr>
      <w:rPr>
        <w:rFonts w:hint="default"/>
        <w:lang w:val="es-ES" w:eastAsia="en-US" w:bidi="ar-SA"/>
      </w:rPr>
    </w:lvl>
    <w:lvl w:ilvl="5" w:tplc="B358E76C">
      <w:numFmt w:val="bullet"/>
      <w:lvlText w:val="•"/>
      <w:lvlJc w:val="left"/>
      <w:pPr>
        <w:ind w:left="4908" w:hanging="360"/>
      </w:pPr>
      <w:rPr>
        <w:rFonts w:hint="default"/>
        <w:lang w:val="es-ES" w:eastAsia="en-US" w:bidi="ar-SA"/>
      </w:rPr>
    </w:lvl>
    <w:lvl w:ilvl="6" w:tplc="ADA65522">
      <w:numFmt w:val="bullet"/>
      <w:lvlText w:val="•"/>
      <w:lvlJc w:val="left"/>
      <w:pPr>
        <w:ind w:left="5725" w:hanging="360"/>
      </w:pPr>
      <w:rPr>
        <w:rFonts w:hint="default"/>
        <w:lang w:val="es-ES" w:eastAsia="en-US" w:bidi="ar-SA"/>
      </w:rPr>
    </w:lvl>
    <w:lvl w:ilvl="7" w:tplc="6BCC0C80">
      <w:numFmt w:val="bullet"/>
      <w:lvlText w:val="•"/>
      <w:lvlJc w:val="left"/>
      <w:pPr>
        <w:ind w:left="6543" w:hanging="360"/>
      </w:pPr>
      <w:rPr>
        <w:rFonts w:hint="default"/>
        <w:lang w:val="es-ES" w:eastAsia="en-US" w:bidi="ar-SA"/>
      </w:rPr>
    </w:lvl>
    <w:lvl w:ilvl="8" w:tplc="F046311A">
      <w:numFmt w:val="bullet"/>
      <w:lvlText w:val="•"/>
      <w:lvlJc w:val="left"/>
      <w:pPr>
        <w:ind w:left="7360" w:hanging="360"/>
      </w:pPr>
      <w:rPr>
        <w:rFonts w:hint="default"/>
        <w:lang w:val="es-ES" w:eastAsia="en-US" w:bidi="ar-SA"/>
      </w:rPr>
    </w:lvl>
  </w:abstractNum>
  <w:abstractNum w:abstractNumId="903" w15:restartNumberingAfterBreak="0">
    <w:nsid w:val="02CD12D2"/>
    <w:multiLevelType w:val="hybridMultilevel"/>
    <w:tmpl w:val="FA86919A"/>
    <w:lvl w:ilvl="0" w:tplc="2340CC2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596D8AE">
      <w:numFmt w:val="bullet"/>
      <w:lvlText w:val="•"/>
      <w:lvlJc w:val="left"/>
      <w:pPr>
        <w:ind w:left="2035" w:hanging="360"/>
      </w:pPr>
      <w:rPr>
        <w:rFonts w:hint="default"/>
        <w:lang w:val="es-ES" w:eastAsia="en-US" w:bidi="ar-SA"/>
      </w:rPr>
    </w:lvl>
    <w:lvl w:ilvl="2" w:tplc="4636E14E">
      <w:numFmt w:val="bullet"/>
      <w:lvlText w:val="•"/>
      <w:lvlJc w:val="left"/>
      <w:pPr>
        <w:ind w:left="2990" w:hanging="360"/>
      </w:pPr>
      <w:rPr>
        <w:rFonts w:hint="default"/>
        <w:lang w:val="es-ES" w:eastAsia="en-US" w:bidi="ar-SA"/>
      </w:rPr>
    </w:lvl>
    <w:lvl w:ilvl="3" w:tplc="0BDEA01E">
      <w:numFmt w:val="bullet"/>
      <w:lvlText w:val="•"/>
      <w:lvlJc w:val="left"/>
      <w:pPr>
        <w:ind w:left="3945" w:hanging="360"/>
      </w:pPr>
      <w:rPr>
        <w:rFonts w:hint="default"/>
        <w:lang w:val="es-ES" w:eastAsia="en-US" w:bidi="ar-SA"/>
      </w:rPr>
    </w:lvl>
    <w:lvl w:ilvl="4" w:tplc="2166CB42">
      <w:numFmt w:val="bullet"/>
      <w:lvlText w:val="•"/>
      <w:lvlJc w:val="left"/>
      <w:pPr>
        <w:ind w:left="4900" w:hanging="360"/>
      </w:pPr>
      <w:rPr>
        <w:rFonts w:hint="default"/>
        <w:lang w:val="es-ES" w:eastAsia="en-US" w:bidi="ar-SA"/>
      </w:rPr>
    </w:lvl>
    <w:lvl w:ilvl="5" w:tplc="48542712">
      <w:numFmt w:val="bullet"/>
      <w:lvlText w:val="•"/>
      <w:lvlJc w:val="left"/>
      <w:pPr>
        <w:ind w:left="5855" w:hanging="360"/>
      </w:pPr>
      <w:rPr>
        <w:rFonts w:hint="default"/>
        <w:lang w:val="es-ES" w:eastAsia="en-US" w:bidi="ar-SA"/>
      </w:rPr>
    </w:lvl>
    <w:lvl w:ilvl="6" w:tplc="216A54EA">
      <w:numFmt w:val="bullet"/>
      <w:lvlText w:val="•"/>
      <w:lvlJc w:val="left"/>
      <w:pPr>
        <w:ind w:left="6810" w:hanging="360"/>
      </w:pPr>
      <w:rPr>
        <w:rFonts w:hint="default"/>
        <w:lang w:val="es-ES" w:eastAsia="en-US" w:bidi="ar-SA"/>
      </w:rPr>
    </w:lvl>
    <w:lvl w:ilvl="7" w:tplc="0EEEFE02">
      <w:numFmt w:val="bullet"/>
      <w:lvlText w:val="•"/>
      <w:lvlJc w:val="left"/>
      <w:pPr>
        <w:ind w:left="7765" w:hanging="360"/>
      </w:pPr>
      <w:rPr>
        <w:rFonts w:hint="default"/>
        <w:lang w:val="es-ES" w:eastAsia="en-US" w:bidi="ar-SA"/>
      </w:rPr>
    </w:lvl>
    <w:lvl w:ilvl="8" w:tplc="3872DB64">
      <w:numFmt w:val="bullet"/>
      <w:lvlText w:val="•"/>
      <w:lvlJc w:val="left"/>
      <w:pPr>
        <w:ind w:left="8721" w:hanging="360"/>
      </w:pPr>
      <w:rPr>
        <w:rFonts w:hint="default"/>
        <w:lang w:val="es-ES" w:eastAsia="en-US" w:bidi="ar-SA"/>
      </w:rPr>
    </w:lvl>
  </w:abstractNum>
  <w:abstractNum w:abstractNumId="904" w15:restartNumberingAfterBreak="0">
    <w:nsid w:val="03C666FF"/>
    <w:multiLevelType w:val="hybridMultilevel"/>
    <w:tmpl w:val="5B14803E"/>
    <w:lvl w:ilvl="0" w:tplc="42623E1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A45CF15A">
      <w:numFmt w:val="bullet"/>
      <w:lvlText w:val="•"/>
      <w:lvlJc w:val="left"/>
      <w:pPr>
        <w:ind w:left="2035" w:hanging="360"/>
      </w:pPr>
      <w:rPr>
        <w:rFonts w:hint="default"/>
        <w:lang w:val="es-ES" w:eastAsia="en-US" w:bidi="ar-SA"/>
      </w:rPr>
    </w:lvl>
    <w:lvl w:ilvl="2" w:tplc="978A1092">
      <w:numFmt w:val="bullet"/>
      <w:lvlText w:val="•"/>
      <w:lvlJc w:val="left"/>
      <w:pPr>
        <w:ind w:left="2990" w:hanging="360"/>
      </w:pPr>
      <w:rPr>
        <w:rFonts w:hint="default"/>
        <w:lang w:val="es-ES" w:eastAsia="en-US" w:bidi="ar-SA"/>
      </w:rPr>
    </w:lvl>
    <w:lvl w:ilvl="3" w:tplc="2AA6A5A6">
      <w:numFmt w:val="bullet"/>
      <w:lvlText w:val="•"/>
      <w:lvlJc w:val="left"/>
      <w:pPr>
        <w:ind w:left="3945" w:hanging="360"/>
      </w:pPr>
      <w:rPr>
        <w:rFonts w:hint="default"/>
        <w:lang w:val="es-ES" w:eastAsia="en-US" w:bidi="ar-SA"/>
      </w:rPr>
    </w:lvl>
    <w:lvl w:ilvl="4" w:tplc="74B265C8">
      <w:numFmt w:val="bullet"/>
      <w:lvlText w:val="•"/>
      <w:lvlJc w:val="left"/>
      <w:pPr>
        <w:ind w:left="4900" w:hanging="360"/>
      </w:pPr>
      <w:rPr>
        <w:rFonts w:hint="default"/>
        <w:lang w:val="es-ES" w:eastAsia="en-US" w:bidi="ar-SA"/>
      </w:rPr>
    </w:lvl>
    <w:lvl w:ilvl="5" w:tplc="382098A0">
      <w:numFmt w:val="bullet"/>
      <w:lvlText w:val="•"/>
      <w:lvlJc w:val="left"/>
      <w:pPr>
        <w:ind w:left="5855" w:hanging="360"/>
      </w:pPr>
      <w:rPr>
        <w:rFonts w:hint="default"/>
        <w:lang w:val="es-ES" w:eastAsia="en-US" w:bidi="ar-SA"/>
      </w:rPr>
    </w:lvl>
    <w:lvl w:ilvl="6" w:tplc="A8A89EEC">
      <w:numFmt w:val="bullet"/>
      <w:lvlText w:val="•"/>
      <w:lvlJc w:val="left"/>
      <w:pPr>
        <w:ind w:left="6810" w:hanging="360"/>
      </w:pPr>
      <w:rPr>
        <w:rFonts w:hint="default"/>
        <w:lang w:val="es-ES" w:eastAsia="en-US" w:bidi="ar-SA"/>
      </w:rPr>
    </w:lvl>
    <w:lvl w:ilvl="7" w:tplc="5CC0B5B2">
      <w:numFmt w:val="bullet"/>
      <w:lvlText w:val="•"/>
      <w:lvlJc w:val="left"/>
      <w:pPr>
        <w:ind w:left="7765" w:hanging="360"/>
      </w:pPr>
      <w:rPr>
        <w:rFonts w:hint="default"/>
        <w:lang w:val="es-ES" w:eastAsia="en-US" w:bidi="ar-SA"/>
      </w:rPr>
    </w:lvl>
    <w:lvl w:ilvl="8" w:tplc="E9921A22">
      <w:numFmt w:val="bullet"/>
      <w:lvlText w:val="•"/>
      <w:lvlJc w:val="left"/>
      <w:pPr>
        <w:ind w:left="8721" w:hanging="360"/>
      </w:pPr>
      <w:rPr>
        <w:rFonts w:hint="default"/>
        <w:lang w:val="es-ES" w:eastAsia="en-US" w:bidi="ar-SA"/>
      </w:rPr>
    </w:lvl>
  </w:abstractNum>
  <w:abstractNum w:abstractNumId="905" w15:restartNumberingAfterBreak="0">
    <w:nsid w:val="030E2F5B"/>
    <w:multiLevelType w:val="hybridMultilevel"/>
    <w:tmpl w:val="8E7835FE"/>
    <w:lvl w:ilvl="0" w:tplc="D4E872B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6CF43C7E">
      <w:numFmt w:val="bullet"/>
      <w:lvlText w:val="•"/>
      <w:lvlJc w:val="left"/>
      <w:pPr>
        <w:ind w:left="2035" w:hanging="360"/>
      </w:pPr>
      <w:rPr>
        <w:rFonts w:hint="default"/>
        <w:lang w:val="es-ES" w:eastAsia="en-US" w:bidi="ar-SA"/>
      </w:rPr>
    </w:lvl>
    <w:lvl w:ilvl="2" w:tplc="3146D22C">
      <w:numFmt w:val="bullet"/>
      <w:lvlText w:val="•"/>
      <w:lvlJc w:val="left"/>
      <w:pPr>
        <w:ind w:left="2990" w:hanging="360"/>
      </w:pPr>
      <w:rPr>
        <w:rFonts w:hint="default"/>
        <w:lang w:val="es-ES" w:eastAsia="en-US" w:bidi="ar-SA"/>
      </w:rPr>
    </w:lvl>
    <w:lvl w:ilvl="3" w:tplc="9BB2A4EC">
      <w:numFmt w:val="bullet"/>
      <w:lvlText w:val="•"/>
      <w:lvlJc w:val="left"/>
      <w:pPr>
        <w:ind w:left="3945" w:hanging="360"/>
      </w:pPr>
      <w:rPr>
        <w:rFonts w:hint="default"/>
        <w:lang w:val="es-ES" w:eastAsia="en-US" w:bidi="ar-SA"/>
      </w:rPr>
    </w:lvl>
    <w:lvl w:ilvl="4" w:tplc="76DE9EDE">
      <w:numFmt w:val="bullet"/>
      <w:lvlText w:val="•"/>
      <w:lvlJc w:val="left"/>
      <w:pPr>
        <w:ind w:left="4900" w:hanging="360"/>
      </w:pPr>
      <w:rPr>
        <w:rFonts w:hint="default"/>
        <w:lang w:val="es-ES" w:eastAsia="en-US" w:bidi="ar-SA"/>
      </w:rPr>
    </w:lvl>
    <w:lvl w:ilvl="5" w:tplc="19AAED18">
      <w:numFmt w:val="bullet"/>
      <w:lvlText w:val="•"/>
      <w:lvlJc w:val="left"/>
      <w:pPr>
        <w:ind w:left="5855" w:hanging="360"/>
      </w:pPr>
      <w:rPr>
        <w:rFonts w:hint="default"/>
        <w:lang w:val="es-ES" w:eastAsia="en-US" w:bidi="ar-SA"/>
      </w:rPr>
    </w:lvl>
    <w:lvl w:ilvl="6" w:tplc="57944980">
      <w:numFmt w:val="bullet"/>
      <w:lvlText w:val="•"/>
      <w:lvlJc w:val="left"/>
      <w:pPr>
        <w:ind w:left="6810" w:hanging="360"/>
      </w:pPr>
      <w:rPr>
        <w:rFonts w:hint="default"/>
        <w:lang w:val="es-ES" w:eastAsia="en-US" w:bidi="ar-SA"/>
      </w:rPr>
    </w:lvl>
    <w:lvl w:ilvl="7" w:tplc="322AFBB0">
      <w:numFmt w:val="bullet"/>
      <w:lvlText w:val="•"/>
      <w:lvlJc w:val="left"/>
      <w:pPr>
        <w:ind w:left="7765" w:hanging="360"/>
      </w:pPr>
      <w:rPr>
        <w:rFonts w:hint="default"/>
        <w:lang w:val="es-ES" w:eastAsia="en-US" w:bidi="ar-SA"/>
      </w:rPr>
    </w:lvl>
    <w:lvl w:ilvl="8" w:tplc="55BED6FE">
      <w:numFmt w:val="bullet"/>
      <w:lvlText w:val="•"/>
      <w:lvlJc w:val="left"/>
      <w:pPr>
        <w:ind w:left="8721" w:hanging="360"/>
      </w:pPr>
      <w:rPr>
        <w:rFonts w:hint="default"/>
        <w:lang w:val="es-ES" w:eastAsia="en-US" w:bidi="ar-SA"/>
      </w:rPr>
    </w:lvl>
  </w:abstractNum>
  <w:abstractNum w:abstractNumId="906" w15:restartNumberingAfterBreak="0">
    <w:nsid w:val="0049A9F8"/>
    <w:multiLevelType w:val="hybridMultilevel"/>
    <w:tmpl w:val="40F0B2DC"/>
    <w:lvl w:ilvl="0" w:tplc="27D8EBFA">
      <w:start w:val="1"/>
      <w:numFmt w:val="decimal"/>
      <w:lvlText w:val="%1."/>
      <w:lvlJc w:val="left"/>
      <w:pPr>
        <w:ind w:left="1072" w:hanging="360"/>
      </w:pPr>
      <w:rPr>
        <w:rFonts w:hint="default"/>
        <w:spacing w:val="-1"/>
        <w:w w:val="110"/>
        <w:lang w:val="es-ES" w:eastAsia="en-US" w:bidi="ar-SA"/>
      </w:rPr>
    </w:lvl>
    <w:lvl w:ilvl="1" w:tplc="7E96C176">
      <w:numFmt w:val="bullet"/>
      <w:lvlText w:val="•"/>
      <w:lvlJc w:val="left"/>
      <w:pPr>
        <w:ind w:left="2035" w:hanging="360"/>
      </w:pPr>
      <w:rPr>
        <w:rFonts w:hint="default"/>
        <w:lang w:val="es-ES" w:eastAsia="en-US" w:bidi="ar-SA"/>
      </w:rPr>
    </w:lvl>
    <w:lvl w:ilvl="2" w:tplc="7E52741A">
      <w:numFmt w:val="bullet"/>
      <w:lvlText w:val="•"/>
      <w:lvlJc w:val="left"/>
      <w:pPr>
        <w:ind w:left="2990" w:hanging="360"/>
      </w:pPr>
      <w:rPr>
        <w:rFonts w:hint="default"/>
        <w:lang w:val="es-ES" w:eastAsia="en-US" w:bidi="ar-SA"/>
      </w:rPr>
    </w:lvl>
    <w:lvl w:ilvl="3" w:tplc="684489AC">
      <w:numFmt w:val="bullet"/>
      <w:lvlText w:val="•"/>
      <w:lvlJc w:val="left"/>
      <w:pPr>
        <w:ind w:left="3945" w:hanging="360"/>
      </w:pPr>
      <w:rPr>
        <w:rFonts w:hint="default"/>
        <w:lang w:val="es-ES" w:eastAsia="en-US" w:bidi="ar-SA"/>
      </w:rPr>
    </w:lvl>
    <w:lvl w:ilvl="4" w:tplc="129C3314">
      <w:numFmt w:val="bullet"/>
      <w:lvlText w:val="•"/>
      <w:lvlJc w:val="left"/>
      <w:pPr>
        <w:ind w:left="4900" w:hanging="360"/>
      </w:pPr>
      <w:rPr>
        <w:rFonts w:hint="default"/>
        <w:lang w:val="es-ES" w:eastAsia="en-US" w:bidi="ar-SA"/>
      </w:rPr>
    </w:lvl>
    <w:lvl w:ilvl="5" w:tplc="0B480572">
      <w:numFmt w:val="bullet"/>
      <w:lvlText w:val="•"/>
      <w:lvlJc w:val="left"/>
      <w:pPr>
        <w:ind w:left="5855" w:hanging="360"/>
      </w:pPr>
      <w:rPr>
        <w:rFonts w:hint="default"/>
        <w:lang w:val="es-ES" w:eastAsia="en-US" w:bidi="ar-SA"/>
      </w:rPr>
    </w:lvl>
    <w:lvl w:ilvl="6" w:tplc="21E237DA">
      <w:numFmt w:val="bullet"/>
      <w:lvlText w:val="•"/>
      <w:lvlJc w:val="left"/>
      <w:pPr>
        <w:ind w:left="6810" w:hanging="360"/>
      </w:pPr>
      <w:rPr>
        <w:rFonts w:hint="default"/>
        <w:lang w:val="es-ES" w:eastAsia="en-US" w:bidi="ar-SA"/>
      </w:rPr>
    </w:lvl>
    <w:lvl w:ilvl="7" w:tplc="0B10E018">
      <w:numFmt w:val="bullet"/>
      <w:lvlText w:val="•"/>
      <w:lvlJc w:val="left"/>
      <w:pPr>
        <w:ind w:left="7765" w:hanging="360"/>
      </w:pPr>
      <w:rPr>
        <w:rFonts w:hint="default"/>
        <w:lang w:val="es-ES" w:eastAsia="en-US" w:bidi="ar-SA"/>
      </w:rPr>
    </w:lvl>
    <w:lvl w:ilvl="8" w:tplc="8E9A4B08">
      <w:numFmt w:val="bullet"/>
      <w:lvlText w:val="•"/>
      <w:lvlJc w:val="left"/>
      <w:pPr>
        <w:ind w:left="8721" w:hanging="360"/>
      </w:pPr>
      <w:rPr>
        <w:rFonts w:hint="default"/>
        <w:lang w:val="es-ES" w:eastAsia="en-US" w:bidi="ar-SA"/>
      </w:rPr>
    </w:lvl>
  </w:abstractNum>
  <w:abstractNum w:abstractNumId="907" w15:restartNumberingAfterBreak="0">
    <w:nsid w:val="0183F5C3"/>
    <w:multiLevelType w:val="hybridMultilevel"/>
    <w:tmpl w:val="45D6AFC0"/>
    <w:lvl w:ilvl="0" w:tplc="0E461820">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F2322AA0">
      <w:numFmt w:val="bullet"/>
      <w:lvlText w:val="•"/>
      <w:lvlJc w:val="left"/>
      <w:pPr>
        <w:ind w:left="1637" w:hanging="360"/>
      </w:pPr>
      <w:rPr>
        <w:rFonts w:hint="default"/>
        <w:lang w:val="es-ES" w:eastAsia="en-US" w:bidi="ar-SA"/>
      </w:rPr>
    </w:lvl>
    <w:lvl w:ilvl="2" w:tplc="9F32CD28">
      <w:numFmt w:val="bullet"/>
      <w:lvlText w:val="•"/>
      <w:lvlJc w:val="left"/>
      <w:pPr>
        <w:ind w:left="2455" w:hanging="360"/>
      </w:pPr>
      <w:rPr>
        <w:rFonts w:hint="default"/>
        <w:lang w:val="es-ES" w:eastAsia="en-US" w:bidi="ar-SA"/>
      </w:rPr>
    </w:lvl>
    <w:lvl w:ilvl="3" w:tplc="0224A174">
      <w:numFmt w:val="bullet"/>
      <w:lvlText w:val="•"/>
      <w:lvlJc w:val="left"/>
      <w:pPr>
        <w:ind w:left="3273" w:hanging="360"/>
      </w:pPr>
      <w:rPr>
        <w:rFonts w:hint="default"/>
        <w:lang w:val="es-ES" w:eastAsia="en-US" w:bidi="ar-SA"/>
      </w:rPr>
    </w:lvl>
    <w:lvl w:ilvl="4" w:tplc="530C72BC">
      <w:numFmt w:val="bullet"/>
      <w:lvlText w:val="•"/>
      <w:lvlJc w:val="left"/>
      <w:pPr>
        <w:ind w:left="4090" w:hanging="360"/>
      </w:pPr>
      <w:rPr>
        <w:rFonts w:hint="default"/>
        <w:lang w:val="es-ES" w:eastAsia="en-US" w:bidi="ar-SA"/>
      </w:rPr>
    </w:lvl>
    <w:lvl w:ilvl="5" w:tplc="38986DC8">
      <w:numFmt w:val="bullet"/>
      <w:lvlText w:val="•"/>
      <w:lvlJc w:val="left"/>
      <w:pPr>
        <w:ind w:left="4908" w:hanging="360"/>
      </w:pPr>
      <w:rPr>
        <w:rFonts w:hint="default"/>
        <w:lang w:val="es-ES" w:eastAsia="en-US" w:bidi="ar-SA"/>
      </w:rPr>
    </w:lvl>
    <w:lvl w:ilvl="6" w:tplc="F7F63CB8">
      <w:numFmt w:val="bullet"/>
      <w:lvlText w:val="•"/>
      <w:lvlJc w:val="left"/>
      <w:pPr>
        <w:ind w:left="5726" w:hanging="360"/>
      </w:pPr>
      <w:rPr>
        <w:rFonts w:hint="default"/>
        <w:lang w:val="es-ES" w:eastAsia="en-US" w:bidi="ar-SA"/>
      </w:rPr>
    </w:lvl>
    <w:lvl w:ilvl="7" w:tplc="B1105AD0">
      <w:numFmt w:val="bullet"/>
      <w:lvlText w:val="•"/>
      <w:lvlJc w:val="left"/>
      <w:pPr>
        <w:ind w:left="6543" w:hanging="360"/>
      </w:pPr>
      <w:rPr>
        <w:rFonts w:hint="default"/>
        <w:lang w:val="es-ES" w:eastAsia="en-US" w:bidi="ar-SA"/>
      </w:rPr>
    </w:lvl>
    <w:lvl w:ilvl="8" w:tplc="35B0F88A">
      <w:numFmt w:val="bullet"/>
      <w:lvlText w:val="•"/>
      <w:lvlJc w:val="left"/>
      <w:pPr>
        <w:ind w:left="7361" w:hanging="360"/>
      </w:pPr>
      <w:rPr>
        <w:rFonts w:hint="default"/>
        <w:lang w:val="es-ES" w:eastAsia="en-US" w:bidi="ar-SA"/>
      </w:rPr>
    </w:lvl>
  </w:abstractNum>
  <w:abstractNum w:abstractNumId="908" w15:restartNumberingAfterBreak="0">
    <w:nsid w:val="00FC703E"/>
    <w:multiLevelType w:val="hybridMultilevel"/>
    <w:tmpl w:val="8C7E6000"/>
    <w:lvl w:ilvl="0" w:tplc="47841520">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B4769B3E">
      <w:numFmt w:val="bullet"/>
      <w:lvlText w:val="•"/>
      <w:lvlJc w:val="left"/>
      <w:pPr>
        <w:ind w:left="1637" w:hanging="360"/>
      </w:pPr>
      <w:rPr>
        <w:rFonts w:hint="default"/>
        <w:lang w:val="es-ES" w:eastAsia="en-US" w:bidi="ar-SA"/>
      </w:rPr>
    </w:lvl>
    <w:lvl w:ilvl="2" w:tplc="095EB63C">
      <w:numFmt w:val="bullet"/>
      <w:lvlText w:val="•"/>
      <w:lvlJc w:val="left"/>
      <w:pPr>
        <w:ind w:left="2455" w:hanging="360"/>
      </w:pPr>
      <w:rPr>
        <w:rFonts w:hint="default"/>
        <w:lang w:val="es-ES" w:eastAsia="en-US" w:bidi="ar-SA"/>
      </w:rPr>
    </w:lvl>
    <w:lvl w:ilvl="3" w:tplc="D444C658">
      <w:numFmt w:val="bullet"/>
      <w:lvlText w:val="•"/>
      <w:lvlJc w:val="left"/>
      <w:pPr>
        <w:ind w:left="3272" w:hanging="360"/>
      </w:pPr>
      <w:rPr>
        <w:rFonts w:hint="default"/>
        <w:lang w:val="es-ES" w:eastAsia="en-US" w:bidi="ar-SA"/>
      </w:rPr>
    </w:lvl>
    <w:lvl w:ilvl="4" w:tplc="BD26D4F0">
      <w:numFmt w:val="bullet"/>
      <w:lvlText w:val="•"/>
      <w:lvlJc w:val="left"/>
      <w:pPr>
        <w:ind w:left="4090" w:hanging="360"/>
      </w:pPr>
      <w:rPr>
        <w:rFonts w:hint="default"/>
        <w:lang w:val="es-ES" w:eastAsia="en-US" w:bidi="ar-SA"/>
      </w:rPr>
    </w:lvl>
    <w:lvl w:ilvl="5" w:tplc="B358E76C">
      <w:numFmt w:val="bullet"/>
      <w:lvlText w:val="•"/>
      <w:lvlJc w:val="left"/>
      <w:pPr>
        <w:ind w:left="4908" w:hanging="360"/>
      </w:pPr>
      <w:rPr>
        <w:rFonts w:hint="default"/>
        <w:lang w:val="es-ES" w:eastAsia="en-US" w:bidi="ar-SA"/>
      </w:rPr>
    </w:lvl>
    <w:lvl w:ilvl="6" w:tplc="ADA65522">
      <w:numFmt w:val="bullet"/>
      <w:lvlText w:val="•"/>
      <w:lvlJc w:val="left"/>
      <w:pPr>
        <w:ind w:left="5725" w:hanging="360"/>
      </w:pPr>
      <w:rPr>
        <w:rFonts w:hint="default"/>
        <w:lang w:val="es-ES" w:eastAsia="en-US" w:bidi="ar-SA"/>
      </w:rPr>
    </w:lvl>
    <w:lvl w:ilvl="7" w:tplc="6BCC0C80">
      <w:numFmt w:val="bullet"/>
      <w:lvlText w:val="•"/>
      <w:lvlJc w:val="left"/>
      <w:pPr>
        <w:ind w:left="6543" w:hanging="360"/>
      </w:pPr>
      <w:rPr>
        <w:rFonts w:hint="default"/>
        <w:lang w:val="es-ES" w:eastAsia="en-US" w:bidi="ar-SA"/>
      </w:rPr>
    </w:lvl>
    <w:lvl w:ilvl="8" w:tplc="F046311A">
      <w:numFmt w:val="bullet"/>
      <w:lvlText w:val="•"/>
      <w:lvlJc w:val="left"/>
      <w:pPr>
        <w:ind w:left="7360" w:hanging="360"/>
      </w:pPr>
      <w:rPr>
        <w:rFonts w:hint="default"/>
        <w:lang w:val="es-ES" w:eastAsia="en-US" w:bidi="ar-SA"/>
      </w:rPr>
    </w:lvl>
  </w:abstractNum>
  <w:abstractNum w:abstractNumId="909" w15:restartNumberingAfterBreak="0">
    <w:nsid w:val="01778B3A"/>
    <w:multiLevelType w:val="hybridMultilevel"/>
    <w:tmpl w:val="FA86919A"/>
    <w:lvl w:ilvl="0" w:tplc="2340CC2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B596D8AE">
      <w:numFmt w:val="bullet"/>
      <w:lvlText w:val="•"/>
      <w:lvlJc w:val="left"/>
      <w:pPr>
        <w:ind w:left="2035" w:hanging="360"/>
      </w:pPr>
      <w:rPr>
        <w:rFonts w:hint="default"/>
        <w:lang w:val="es-ES" w:eastAsia="en-US" w:bidi="ar-SA"/>
      </w:rPr>
    </w:lvl>
    <w:lvl w:ilvl="2" w:tplc="4636E14E">
      <w:numFmt w:val="bullet"/>
      <w:lvlText w:val="•"/>
      <w:lvlJc w:val="left"/>
      <w:pPr>
        <w:ind w:left="2990" w:hanging="360"/>
      </w:pPr>
      <w:rPr>
        <w:rFonts w:hint="default"/>
        <w:lang w:val="es-ES" w:eastAsia="en-US" w:bidi="ar-SA"/>
      </w:rPr>
    </w:lvl>
    <w:lvl w:ilvl="3" w:tplc="0BDEA01E">
      <w:numFmt w:val="bullet"/>
      <w:lvlText w:val="•"/>
      <w:lvlJc w:val="left"/>
      <w:pPr>
        <w:ind w:left="3945" w:hanging="360"/>
      </w:pPr>
      <w:rPr>
        <w:rFonts w:hint="default"/>
        <w:lang w:val="es-ES" w:eastAsia="en-US" w:bidi="ar-SA"/>
      </w:rPr>
    </w:lvl>
    <w:lvl w:ilvl="4" w:tplc="2166CB42">
      <w:numFmt w:val="bullet"/>
      <w:lvlText w:val="•"/>
      <w:lvlJc w:val="left"/>
      <w:pPr>
        <w:ind w:left="4900" w:hanging="360"/>
      </w:pPr>
      <w:rPr>
        <w:rFonts w:hint="default"/>
        <w:lang w:val="es-ES" w:eastAsia="en-US" w:bidi="ar-SA"/>
      </w:rPr>
    </w:lvl>
    <w:lvl w:ilvl="5" w:tplc="48542712">
      <w:numFmt w:val="bullet"/>
      <w:lvlText w:val="•"/>
      <w:lvlJc w:val="left"/>
      <w:pPr>
        <w:ind w:left="5855" w:hanging="360"/>
      </w:pPr>
      <w:rPr>
        <w:rFonts w:hint="default"/>
        <w:lang w:val="es-ES" w:eastAsia="en-US" w:bidi="ar-SA"/>
      </w:rPr>
    </w:lvl>
    <w:lvl w:ilvl="6" w:tplc="216A54EA">
      <w:numFmt w:val="bullet"/>
      <w:lvlText w:val="•"/>
      <w:lvlJc w:val="left"/>
      <w:pPr>
        <w:ind w:left="6810" w:hanging="360"/>
      </w:pPr>
      <w:rPr>
        <w:rFonts w:hint="default"/>
        <w:lang w:val="es-ES" w:eastAsia="en-US" w:bidi="ar-SA"/>
      </w:rPr>
    </w:lvl>
    <w:lvl w:ilvl="7" w:tplc="0EEEFE02">
      <w:numFmt w:val="bullet"/>
      <w:lvlText w:val="•"/>
      <w:lvlJc w:val="left"/>
      <w:pPr>
        <w:ind w:left="7765" w:hanging="360"/>
      </w:pPr>
      <w:rPr>
        <w:rFonts w:hint="default"/>
        <w:lang w:val="es-ES" w:eastAsia="en-US" w:bidi="ar-SA"/>
      </w:rPr>
    </w:lvl>
    <w:lvl w:ilvl="8" w:tplc="3872DB64">
      <w:numFmt w:val="bullet"/>
      <w:lvlText w:val="•"/>
      <w:lvlJc w:val="left"/>
      <w:pPr>
        <w:ind w:left="8721" w:hanging="360"/>
      </w:pPr>
      <w:rPr>
        <w:rFonts w:hint="default"/>
        <w:lang w:val="es-ES" w:eastAsia="en-US" w:bidi="ar-SA"/>
      </w:rPr>
    </w:lvl>
  </w:abstractNum>
  <w:abstractNum w:abstractNumId="910" w15:restartNumberingAfterBreak="0">
    <w:nsid w:val="05E90EC9"/>
    <w:multiLevelType w:val="hybridMultilevel"/>
    <w:tmpl w:val="4A064E1A"/>
    <w:lvl w:ilvl="0" w:tplc="A198D38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D58ABB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F867DC8">
      <w:numFmt w:val="bullet"/>
      <w:lvlText w:val="•"/>
      <w:lvlJc w:val="left"/>
      <w:pPr>
        <w:ind w:left="2990" w:hanging="360"/>
      </w:pPr>
      <w:rPr>
        <w:rFonts w:hint="default"/>
        <w:lang w:val="es-ES" w:eastAsia="en-US" w:bidi="ar-SA"/>
      </w:rPr>
    </w:lvl>
    <w:lvl w:ilvl="3" w:tplc="F0688616">
      <w:numFmt w:val="bullet"/>
      <w:lvlText w:val="•"/>
      <w:lvlJc w:val="left"/>
      <w:pPr>
        <w:ind w:left="3945" w:hanging="360"/>
      </w:pPr>
      <w:rPr>
        <w:rFonts w:hint="default"/>
        <w:lang w:val="es-ES" w:eastAsia="en-US" w:bidi="ar-SA"/>
      </w:rPr>
    </w:lvl>
    <w:lvl w:ilvl="4" w:tplc="872AD320">
      <w:numFmt w:val="bullet"/>
      <w:lvlText w:val="•"/>
      <w:lvlJc w:val="left"/>
      <w:pPr>
        <w:ind w:left="4900" w:hanging="360"/>
      </w:pPr>
      <w:rPr>
        <w:rFonts w:hint="default"/>
        <w:lang w:val="es-ES" w:eastAsia="en-US" w:bidi="ar-SA"/>
      </w:rPr>
    </w:lvl>
    <w:lvl w:ilvl="5" w:tplc="330CDAD2">
      <w:numFmt w:val="bullet"/>
      <w:lvlText w:val="•"/>
      <w:lvlJc w:val="left"/>
      <w:pPr>
        <w:ind w:left="5855" w:hanging="360"/>
      </w:pPr>
      <w:rPr>
        <w:rFonts w:hint="default"/>
        <w:lang w:val="es-ES" w:eastAsia="en-US" w:bidi="ar-SA"/>
      </w:rPr>
    </w:lvl>
    <w:lvl w:ilvl="6" w:tplc="695C8F44">
      <w:numFmt w:val="bullet"/>
      <w:lvlText w:val="•"/>
      <w:lvlJc w:val="left"/>
      <w:pPr>
        <w:ind w:left="6810" w:hanging="360"/>
      </w:pPr>
      <w:rPr>
        <w:rFonts w:hint="default"/>
        <w:lang w:val="es-ES" w:eastAsia="en-US" w:bidi="ar-SA"/>
      </w:rPr>
    </w:lvl>
    <w:lvl w:ilvl="7" w:tplc="84EAA422">
      <w:numFmt w:val="bullet"/>
      <w:lvlText w:val="•"/>
      <w:lvlJc w:val="left"/>
      <w:pPr>
        <w:ind w:left="7765" w:hanging="360"/>
      </w:pPr>
      <w:rPr>
        <w:rFonts w:hint="default"/>
        <w:lang w:val="es-ES" w:eastAsia="en-US" w:bidi="ar-SA"/>
      </w:rPr>
    </w:lvl>
    <w:lvl w:ilvl="8" w:tplc="225EC2A2">
      <w:numFmt w:val="bullet"/>
      <w:lvlText w:val="•"/>
      <w:lvlJc w:val="left"/>
      <w:pPr>
        <w:ind w:left="8721" w:hanging="360"/>
      </w:pPr>
      <w:rPr>
        <w:rFonts w:hint="default"/>
        <w:lang w:val="es-ES" w:eastAsia="en-US" w:bidi="ar-SA"/>
      </w:rPr>
    </w:lvl>
  </w:abstractNum>
  <w:abstractNum w:abstractNumId="911" w15:restartNumberingAfterBreak="0">
    <w:nsid w:val="01870B7E"/>
    <w:multiLevelType w:val="hybridMultilevel"/>
    <w:tmpl w:val="22A0C3C6"/>
    <w:lvl w:ilvl="0" w:tplc="01D81B42">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E128CF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BC06E76">
      <w:numFmt w:val="bullet"/>
      <w:lvlText w:val="•"/>
      <w:lvlJc w:val="left"/>
      <w:pPr>
        <w:ind w:left="2990" w:hanging="360"/>
      </w:pPr>
      <w:rPr>
        <w:rFonts w:hint="default"/>
        <w:lang w:val="es-ES" w:eastAsia="en-US" w:bidi="ar-SA"/>
      </w:rPr>
    </w:lvl>
    <w:lvl w:ilvl="3" w:tplc="1A6A93D6">
      <w:numFmt w:val="bullet"/>
      <w:lvlText w:val="•"/>
      <w:lvlJc w:val="left"/>
      <w:pPr>
        <w:ind w:left="3945" w:hanging="360"/>
      </w:pPr>
      <w:rPr>
        <w:rFonts w:hint="default"/>
        <w:lang w:val="es-ES" w:eastAsia="en-US" w:bidi="ar-SA"/>
      </w:rPr>
    </w:lvl>
    <w:lvl w:ilvl="4" w:tplc="03065552">
      <w:numFmt w:val="bullet"/>
      <w:lvlText w:val="•"/>
      <w:lvlJc w:val="left"/>
      <w:pPr>
        <w:ind w:left="4900" w:hanging="360"/>
      </w:pPr>
      <w:rPr>
        <w:rFonts w:hint="default"/>
        <w:lang w:val="es-ES" w:eastAsia="en-US" w:bidi="ar-SA"/>
      </w:rPr>
    </w:lvl>
    <w:lvl w:ilvl="5" w:tplc="870ECAC6">
      <w:numFmt w:val="bullet"/>
      <w:lvlText w:val="•"/>
      <w:lvlJc w:val="left"/>
      <w:pPr>
        <w:ind w:left="5855" w:hanging="360"/>
      </w:pPr>
      <w:rPr>
        <w:rFonts w:hint="default"/>
        <w:lang w:val="es-ES" w:eastAsia="en-US" w:bidi="ar-SA"/>
      </w:rPr>
    </w:lvl>
    <w:lvl w:ilvl="6" w:tplc="C1AED21A">
      <w:numFmt w:val="bullet"/>
      <w:lvlText w:val="•"/>
      <w:lvlJc w:val="left"/>
      <w:pPr>
        <w:ind w:left="6810" w:hanging="360"/>
      </w:pPr>
      <w:rPr>
        <w:rFonts w:hint="default"/>
        <w:lang w:val="es-ES" w:eastAsia="en-US" w:bidi="ar-SA"/>
      </w:rPr>
    </w:lvl>
    <w:lvl w:ilvl="7" w:tplc="CF708BCE">
      <w:numFmt w:val="bullet"/>
      <w:lvlText w:val="•"/>
      <w:lvlJc w:val="left"/>
      <w:pPr>
        <w:ind w:left="7765" w:hanging="360"/>
      </w:pPr>
      <w:rPr>
        <w:rFonts w:hint="default"/>
        <w:lang w:val="es-ES" w:eastAsia="en-US" w:bidi="ar-SA"/>
      </w:rPr>
    </w:lvl>
    <w:lvl w:ilvl="8" w:tplc="BFD840FE">
      <w:numFmt w:val="bullet"/>
      <w:lvlText w:val="•"/>
      <w:lvlJc w:val="left"/>
      <w:pPr>
        <w:ind w:left="8721" w:hanging="360"/>
      </w:pPr>
      <w:rPr>
        <w:rFonts w:hint="default"/>
        <w:lang w:val="es-ES" w:eastAsia="en-US" w:bidi="ar-SA"/>
      </w:rPr>
    </w:lvl>
  </w:abstractNum>
  <w:abstractNum w:abstractNumId="912" w15:restartNumberingAfterBreak="0">
    <w:nsid w:val="000E51B5"/>
    <w:multiLevelType w:val="hybridMultilevel"/>
    <w:tmpl w:val="4B6866B2"/>
    <w:lvl w:ilvl="0" w:tplc="1C1CD6B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AB29BA2">
      <w:numFmt w:val="bullet"/>
      <w:lvlText w:val=""/>
      <w:lvlJc w:val="left"/>
      <w:pPr>
        <w:ind w:left="1060" w:hanging="288"/>
      </w:pPr>
      <w:rPr>
        <w:rFonts w:ascii="Symbol" w:eastAsia="Symbol" w:hAnsi="Symbol" w:cs="Symbol" w:hint="default"/>
        <w:b w:val="0"/>
        <w:bCs w:val="0"/>
        <w:i w:val="0"/>
        <w:iCs w:val="0"/>
        <w:spacing w:val="0"/>
        <w:w w:val="100"/>
        <w:sz w:val="22"/>
        <w:szCs w:val="22"/>
        <w:lang w:val="es-ES" w:eastAsia="en-US" w:bidi="ar-SA"/>
      </w:rPr>
    </w:lvl>
    <w:lvl w:ilvl="2" w:tplc="2B3E4FC0">
      <w:numFmt w:val="bullet"/>
      <w:lvlText w:val="•"/>
      <w:lvlJc w:val="left"/>
      <w:pPr>
        <w:ind w:left="2141" w:hanging="288"/>
      </w:pPr>
      <w:rPr>
        <w:rFonts w:hint="default"/>
        <w:lang w:val="es-ES" w:eastAsia="en-US" w:bidi="ar-SA"/>
      </w:rPr>
    </w:lvl>
    <w:lvl w:ilvl="3" w:tplc="E3CE021E">
      <w:numFmt w:val="bullet"/>
      <w:lvlText w:val="•"/>
      <w:lvlJc w:val="left"/>
      <w:pPr>
        <w:ind w:left="3202" w:hanging="288"/>
      </w:pPr>
      <w:rPr>
        <w:rFonts w:hint="default"/>
        <w:lang w:val="es-ES" w:eastAsia="en-US" w:bidi="ar-SA"/>
      </w:rPr>
    </w:lvl>
    <w:lvl w:ilvl="4" w:tplc="718811D4">
      <w:numFmt w:val="bullet"/>
      <w:lvlText w:val="•"/>
      <w:lvlJc w:val="left"/>
      <w:pPr>
        <w:ind w:left="4263" w:hanging="288"/>
      </w:pPr>
      <w:rPr>
        <w:rFonts w:hint="default"/>
        <w:lang w:val="es-ES" w:eastAsia="en-US" w:bidi="ar-SA"/>
      </w:rPr>
    </w:lvl>
    <w:lvl w:ilvl="5" w:tplc="4930478A">
      <w:numFmt w:val="bullet"/>
      <w:lvlText w:val="•"/>
      <w:lvlJc w:val="left"/>
      <w:pPr>
        <w:ind w:left="5325" w:hanging="288"/>
      </w:pPr>
      <w:rPr>
        <w:rFonts w:hint="default"/>
        <w:lang w:val="es-ES" w:eastAsia="en-US" w:bidi="ar-SA"/>
      </w:rPr>
    </w:lvl>
    <w:lvl w:ilvl="6" w:tplc="D99E2CCC">
      <w:numFmt w:val="bullet"/>
      <w:lvlText w:val="•"/>
      <w:lvlJc w:val="left"/>
      <w:pPr>
        <w:ind w:left="6386" w:hanging="288"/>
      </w:pPr>
      <w:rPr>
        <w:rFonts w:hint="default"/>
        <w:lang w:val="es-ES" w:eastAsia="en-US" w:bidi="ar-SA"/>
      </w:rPr>
    </w:lvl>
    <w:lvl w:ilvl="7" w:tplc="DED42EE4">
      <w:numFmt w:val="bullet"/>
      <w:lvlText w:val="•"/>
      <w:lvlJc w:val="left"/>
      <w:pPr>
        <w:ind w:left="7447" w:hanging="288"/>
      </w:pPr>
      <w:rPr>
        <w:rFonts w:hint="default"/>
        <w:lang w:val="es-ES" w:eastAsia="en-US" w:bidi="ar-SA"/>
      </w:rPr>
    </w:lvl>
    <w:lvl w:ilvl="8" w:tplc="3A0892EC">
      <w:numFmt w:val="bullet"/>
      <w:lvlText w:val="•"/>
      <w:lvlJc w:val="left"/>
      <w:pPr>
        <w:ind w:left="8508" w:hanging="288"/>
      </w:pPr>
      <w:rPr>
        <w:rFonts w:hint="default"/>
        <w:lang w:val="es-ES" w:eastAsia="en-US" w:bidi="ar-SA"/>
      </w:rPr>
    </w:lvl>
  </w:abstractNum>
  <w:abstractNum w:abstractNumId="913" w15:restartNumberingAfterBreak="0">
    <w:nsid w:val="01028440"/>
    <w:multiLevelType w:val="hybridMultilevel"/>
    <w:tmpl w:val="4B6866B2"/>
    <w:lvl w:ilvl="0" w:tplc="1C1CD6B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AB29BA2">
      <w:numFmt w:val="bullet"/>
      <w:lvlText w:val=""/>
      <w:lvlJc w:val="left"/>
      <w:pPr>
        <w:ind w:left="1060" w:hanging="288"/>
      </w:pPr>
      <w:rPr>
        <w:rFonts w:ascii="Symbol" w:eastAsia="Symbol" w:hAnsi="Symbol" w:cs="Symbol" w:hint="default"/>
        <w:b w:val="0"/>
        <w:bCs w:val="0"/>
        <w:i w:val="0"/>
        <w:iCs w:val="0"/>
        <w:spacing w:val="0"/>
        <w:w w:val="100"/>
        <w:sz w:val="22"/>
        <w:szCs w:val="22"/>
        <w:lang w:val="es-ES" w:eastAsia="en-US" w:bidi="ar-SA"/>
      </w:rPr>
    </w:lvl>
    <w:lvl w:ilvl="2" w:tplc="2B3E4FC0">
      <w:numFmt w:val="bullet"/>
      <w:lvlText w:val="•"/>
      <w:lvlJc w:val="left"/>
      <w:pPr>
        <w:ind w:left="2141" w:hanging="288"/>
      </w:pPr>
      <w:rPr>
        <w:rFonts w:hint="default"/>
        <w:lang w:val="es-ES" w:eastAsia="en-US" w:bidi="ar-SA"/>
      </w:rPr>
    </w:lvl>
    <w:lvl w:ilvl="3" w:tplc="E3CE021E">
      <w:numFmt w:val="bullet"/>
      <w:lvlText w:val="•"/>
      <w:lvlJc w:val="left"/>
      <w:pPr>
        <w:ind w:left="3202" w:hanging="288"/>
      </w:pPr>
      <w:rPr>
        <w:rFonts w:hint="default"/>
        <w:lang w:val="es-ES" w:eastAsia="en-US" w:bidi="ar-SA"/>
      </w:rPr>
    </w:lvl>
    <w:lvl w:ilvl="4" w:tplc="718811D4">
      <w:numFmt w:val="bullet"/>
      <w:lvlText w:val="•"/>
      <w:lvlJc w:val="left"/>
      <w:pPr>
        <w:ind w:left="4263" w:hanging="288"/>
      </w:pPr>
      <w:rPr>
        <w:rFonts w:hint="default"/>
        <w:lang w:val="es-ES" w:eastAsia="en-US" w:bidi="ar-SA"/>
      </w:rPr>
    </w:lvl>
    <w:lvl w:ilvl="5" w:tplc="4930478A">
      <w:numFmt w:val="bullet"/>
      <w:lvlText w:val="•"/>
      <w:lvlJc w:val="left"/>
      <w:pPr>
        <w:ind w:left="5325" w:hanging="288"/>
      </w:pPr>
      <w:rPr>
        <w:rFonts w:hint="default"/>
        <w:lang w:val="es-ES" w:eastAsia="en-US" w:bidi="ar-SA"/>
      </w:rPr>
    </w:lvl>
    <w:lvl w:ilvl="6" w:tplc="D99E2CCC">
      <w:numFmt w:val="bullet"/>
      <w:lvlText w:val="•"/>
      <w:lvlJc w:val="left"/>
      <w:pPr>
        <w:ind w:left="6386" w:hanging="288"/>
      </w:pPr>
      <w:rPr>
        <w:rFonts w:hint="default"/>
        <w:lang w:val="es-ES" w:eastAsia="en-US" w:bidi="ar-SA"/>
      </w:rPr>
    </w:lvl>
    <w:lvl w:ilvl="7" w:tplc="DED42EE4">
      <w:numFmt w:val="bullet"/>
      <w:lvlText w:val="•"/>
      <w:lvlJc w:val="left"/>
      <w:pPr>
        <w:ind w:left="7447" w:hanging="288"/>
      </w:pPr>
      <w:rPr>
        <w:rFonts w:hint="default"/>
        <w:lang w:val="es-ES" w:eastAsia="en-US" w:bidi="ar-SA"/>
      </w:rPr>
    </w:lvl>
    <w:lvl w:ilvl="8" w:tplc="3A0892EC">
      <w:numFmt w:val="bullet"/>
      <w:lvlText w:val="•"/>
      <w:lvlJc w:val="left"/>
      <w:pPr>
        <w:ind w:left="8508" w:hanging="288"/>
      </w:pPr>
      <w:rPr>
        <w:rFonts w:hint="default"/>
        <w:lang w:val="es-ES" w:eastAsia="en-US" w:bidi="ar-SA"/>
      </w:rPr>
    </w:lvl>
  </w:abstractNum>
  <w:abstractNum w:abstractNumId="914" w15:restartNumberingAfterBreak="0">
    <w:nsid w:val="03A19931"/>
    <w:multiLevelType w:val="hybridMultilevel"/>
    <w:tmpl w:val="4B6866B2"/>
    <w:lvl w:ilvl="0" w:tplc="1C1CD6B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AB29BA2">
      <w:numFmt w:val="bullet"/>
      <w:lvlText w:val=""/>
      <w:lvlJc w:val="left"/>
      <w:pPr>
        <w:ind w:left="1060" w:hanging="288"/>
      </w:pPr>
      <w:rPr>
        <w:rFonts w:ascii="Symbol" w:eastAsia="Symbol" w:hAnsi="Symbol" w:cs="Symbol" w:hint="default"/>
        <w:b w:val="0"/>
        <w:bCs w:val="0"/>
        <w:i w:val="0"/>
        <w:iCs w:val="0"/>
        <w:spacing w:val="0"/>
        <w:w w:val="100"/>
        <w:sz w:val="22"/>
        <w:szCs w:val="22"/>
        <w:lang w:val="es-ES" w:eastAsia="en-US" w:bidi="ar-SA"/>
      </w:rPr>
    </w:lvl>
    <w:lvl w:ilvl="2" w:tplc="2B3E4FC0">
      <w:numFmt w:val="bullet"/>
      <w:lvlText w:val="•"/>
      <w:lvlJc w:val="left"/>
      <w:pPr>
        <w:ind w:left="2141" w:hanging="288"/>
      </w:pPr>
      <w:rPr>
        <w:rFonts w:hint="default"/>
        <w:lang w:val="es-ES" w:eastAsia="en-US" w:bidi="ar-SA"/>
      </w:rPr>
    </w:lvl>
    <w:lvl w:ilvl="3" w:tplc="E3CE021E">
      <w:numFmt w:val="bullet"/>
      <w:lvlText w:val="•"/>
      <w:lvlJc w:val="left"/>
      <w:pPr>
        <w:ind w:left="3202" w:hanging="288"/>
      </w:pPr>
      <w:rPr>
        <w:rFonts w:hint="default"/>
        <w:lang w:val="es-ES" w:eastAsia="en-US" w:bidi="ar-SA"/>
      </w:rPr>
    </w:lvl>
    <w:lvl w:ilvl="4" w:tplc="718811D4">
      <w:numFmt w:val="bullet"/>
      <w:lvlText w:val="•"/>
      <w:lvlJc w:val="left"/>
      <w:pPr>
        <w:ind w:left="4263" w:hanging="288"/>
      </w:pPr>
      <w:rPr>
        <w:rFonts w:hint="default"/>
        <w:lang w:val="es-ES" w:eastAsia="en-US" w:bidi="ar-SA"/>
      </w:rPr>
    </w:lvl>
    <w:lvl w:ilvl="5" w:tplc="4930478A">
      <w:numFmt w:val="bullet"/>
      <w:lvlText w:val="•"/>
      <w:lvlJc w:val="left"/>
      <w:pPr>
        <w:ind w:left="5325" w:hanging="288"/>
      </w:pPr>
      <w:rPr>
        <w:rFonts w:hint="default"/>
        <w:lang w:val="es-ES" w:eastAsia="en-US" w:bidi="ar-SA"/>
      </w:rPr>
    </w:lvl>
    <w:lvl w:ilvl="6" w:tplc="D99E2CCC">
      <w:numFmt w:val="bullet"/>
      <w:lvlText w:val="•"/>
      <w:lvlJc w:val="left"/>
      <w:pPr>
        <w:ind w:left="6386" w:hanging="288"/>
      </w:pPr>
      <w:rPr>
        <w:rFonts w:hint="default"/>
        <w:lang w:val="es-ES" w:eastAsia="en-US" w:bidi="ar-SA"/>
      </w:rPr>
    </w:lvl>
    <w:lvl w:ilvl="7" w:tplc="DED42EE4">
      <w:numFmt w:val="bullet"/>
      <w:lvlText w:val="•"/>
      <w:lvlJc w:val="left"/>
      <w:pPr>
        <w:ind w:left="7447" w:hanging="288"/>
      </w:pPr>
      <w:rPr>
        <w:rFonts w:hint="default"/>
        <w:lang w:val="es-ES" w:eastAsia="en-US" w:bidi="ar-SA"/>
      </w:rPr>
    </w:lvl>
    <w:lvl w:ilvl="8" w:tplc="3A0892EC">
      <w:numFmt w:val="bullet"/>
      <w:lvlText w:val="•"/>
      <w:lvlJc w:val="left"/>
      <w:pPr>
        <w:ind w:left="8508" w:hanging="288"/>
      </w:pPr>
      <w:rPr>
        <w:rFonts w:hint="default"/>
        <w:lang w:val="es-ES" w:eastAsia="en-US" w:bidi="ar-SA"/>
      </w:rPr>
    </w:lvl>
  </w:abstractNum>
  <w:abstractNum w:abstractNumId="915" w15:restartNumberingAfterBreak="0">
    <w:nsid w:val="030131A1"/>
    <w:multiLevelType w:val="hybridMultilevel"/>
    <w:tmpl w:val="4620BDC8"/>
    <w:lvl w:ilvl="0" w:tplc="4846218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B141A6A">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AE8814A8">
      <w:numFmt w:val="bullet"/>
      <w:lvlText w:val="•"/>
      <w:lvlJc w:val="left"/>
      <w:pPr>
        <w:ind w:left="2194" w:hanging="360"/>
      </w:pPr>
      <w:rPr>
        <w:rFonts w:hint="default"/>
        <w:lang w:val="es-ES" w:eastAsia="en-US" w:bidi="ar-SA"/>
      </w:rPr>
    </w:lvl>
    <w:lvl w:ilvl="3" w:tplc="B18CF9CA">
      <w:numFmt w:val="bullet"/>
      <w:lvlText w:val="•"/>
      <w:lvlJc w:val="left"/>
      <w:pPr>
        <w:ind w:left="3249" w:hanging="360"/>
      </w:pPr>
      <w:rPr>
        <w:rFonts w:hint="default"/>
        <w:lang w:val="es-ES" w:eastAsia="en-US" w:bidi="ar-SA"/>
      </w:rPr>
    </w:lvl>
    <w:lvl w:ilvl="4" w:tplc="42FE5BB0">
      <w:numFmt w:val="bullet"/>
      <w:lvlText w:val="•"/>
      <w:lvlJc w:val="left"/>
      <w:pPr>
        <w:ind w:left="4303" w:hanging="360"/>
      </w:pPr>
      <w:rPr>
        <w:rFonts w:hint="default"/>
        <w:lang w:val="es-ES" w:eastAsia="en-US" w:bidi="ar-SA"/>
      </w:rPr>
    </w:lvl>
    <w:lvl w:ilvl="5" w:tplc="CC542D9C">
      <w:numFmt w:val="bullet"/>
      <w:lvlText w:val="•"/>
      <w:lvlJc w:val="left"/>
      <w:pPr>
        <w:ind w:left="5358" w:hanging="360"/>
      </w:pPr>
      <w:rPr>
        <w:rFonts w:hint="default"/>
        <w:lang w:val="es-ES" w:eastAsia="en-US" w:bidi="ar-SA"/>
      </w:rPr>
    </w:lvl>
    <w:lvl w:ilvl="6" w:tplc="353A6474">
      <w:numFmt w:val="bullet"/>
      <w:lvlText w:val="•"/>
      <w:lvlJc w:val="left"/>
      <w:pPr>
        <w:ind w:left="6413" w:hanging="360"/>
      </w:pPr>
      <w:rPr>
        <w:rFonts w:hint="default"/>
        <w:lang w:val="es-ES" w:eastAsia="en-US" w:bidi="ar-SA"/>
      </w:rPr>
    </w:lvl>
    <w:lvl w:ilvl="7" w:tplc="2858FFC8">
      <w:numFmt w:val="bullet"/>
      <w:lvlText w:val="•"/>
      <w:lvlJc w:val="left"/>
      <w:pPr>
        <w:ind w:left="7467" w:hanging="360"/>
      </w:pPr>
      <w:rPr>
        <w:rFonts w:hint="default"/>
        <w:lang w:val="es-ES" w:eastAsia="en-US" w:bidi="ar-SA"/>
      </w:rPr>
    </w:lvl>
    <w:lvl w:ilvl="8" w:tplc="4566C452">
      <w:numFmt w:val="bullet"/>
      <w:lvlText w:val="•"/>
      <w:lvlJc w:val="left"/>
      <w:pPr>
        <w:ind w:left="8522" w:hanging="360"/>
      </w:pPr>
      <w:rPr>
        <w:rFonts w:hint="default"/>
        <w:lang w:val="es-ES" w:eastAsia="en-US" w:bidi="ar-SA"/>
      </w:rPr>
    </w:lvl>
  </w:abstractNum>
  <w:abstractNum w:abstractNumId="916" w15:restartNumberingAfterBreak="0">
    <w:nsid w:val="013A8F60"/>
    <w:multiLevelType w:val="hybridMultilevel"/>
    <w:tmpl w:val="9EC42D1C"/>
    <w:lvl w:ilvl="0" w:tplc="1464B1B8">
      <w:start w:val="1"/>
      <w:numFmt w:val="lowerLetter"/>
      <w:lvlText w:val="%1)"/>
      <w:lvlJc w:val="left"/>
      <w:pPr>
        <w:ind w:left="1204" w:hanging="425"/>
      </w:pPr>
      <w:rPr>
        <w:rFonts w:ascii="Microsoft Sans Serif" w:eastAsia="Microsoft Sans Serif" w:hAnsi="Microsoft Sans Serif" w:cs="Microsoft Sans Serif" w:hint="default"/>
        <w:b w:val="0"/>
        <w:bCs w:val="0"/>
        <w:i w:val="0"/>
        <w:iCs w:val="0"/>
        <w:spacing w:val="0"/>
        <w:w w:val="96"/>
        <w:sz w:val="22"/>
        <w:szCs w:val="22"/>
        <w:lang w:val="es-ES" w:eastAsia="en-US" w:bidi="ar-SA"/>
      </w:rPr>
    </w:lvl>
    <w:lvl w:ilvl="1" w:tplc="78E683AA">
      <w:numFmt w:val="bullet"/>
      <w:lvlText w:val="•"/>
      <w:lvlJc w:val="left"/>
      <w:pPr>
        <w:ind w:left="2143" w:hanging="425"/>
      </w:pPr>
      <w:rPr>
        <w:rFonts w:hint="default"/>
        <w:lang w:val="es-ES" w:eastAsia="en-US" w:bidi="ar-SA"/>
      </w:rPr>
    </w:lvl>
    <w:lvl w:ilvl="2" w:tplc="B1348732">
      <w:numFmt w:val="bullet"/>
      <w:lvlText w:val="•"/>
      <w:lvlJc w:val="left"/>
      <w:pPr>
        <w:ind w:left="3086" w:hanging="425"/>
      </w:pPr>
      <w:rPr>
        <w:rFonts w:hint="default"/>
        <w:lang w:val="es-ES" w:eastAsia="en-US" w:bidi="ar-SA"/>
      </w:rPr>
    </w:lvl>
    <w:lvl w:ilvl="3" w:tplc="2EB674D0">
      <w:numFmt w:val="bullet"/>
      <w:lvlText w:val="•"/>
      <w:lvlJc w:val="left"/>
      <w:pPr>
        <w:ind w:left="4029" w:hanging="425"/>
      </w:pPr>
      <w:rPr>
        <w:rFonts w:hint="default"/>
        <w:lang w:val="es-ES" w:eastAsia="en-US" w:bidi="ar-SA"/>
      </w:rPr>
    </w:lvl>
    <w:lvl w:ilvl="4" w:tplc="CBFAB0BC">
      <w:numFmt w:val="bullet"/>
      <w:lvlText w:val="•"/>
      <w:lvlJc w:val="left"/>
      <w:pPr>
        <w:ind w:left="4972" w:hanging="425"/>
      </w:pPr>
      <w:rPr>
        <w:rFonts w:hint="default"/>
        <w:lang w:val="es-ES" w:eastAsia="en-US" w:bidi="ar-SA"/>
      </w:rPr>
    </w:lvl>
    <w:lvl w:ilvl="5" w:tplc="9DBA865A">
      <w:numFmt w:val="bullet"/>
      <w:lvlText w:val="•"/>
      <w:lvlJc w:val="left"/>
      <w:pPr>
        <w:ind w:left="5915" w:hanging="425"/>
      </w:pPr>
      <w:rPr>
        <w:rFonts w:hint="default"/>
        <w:lang w:val="es-ES" w:eastAsia="en-US" w:bidi="ar-SA"/>
      </w:rPr>
    </w:lvl>
    <w:lvl w:ilvl="6" w:tplc="A2AAE5B4">
      <w:numFmt w:val="bullet"/>
      <w:lvlText w:val="•"/>
      <w:lvlJc w:val="left"/>
      <w:pPr>
        <w:ind w:left="6858" w:hanging="425"/>
      </w:pPr>
      <w:rPr>
        <w:rFonts w:hint="default"/>
        <w:lang w:val="es-ES" w:eastAsia="en-US" w:bidi="ar-SA"/>
      </w:rPr>
    </w:lvl>
    <w:lvl w:ilvl="7" w:tplc="B170BE2A">
      <w:numFmt w:val="bullet"/>
      <w:lvlText w:val="•"/>
      <w:lvlJc w:val="left"/>
      <w:pPr>
        <w:ind w:left="7801" w:hanging="425"/>
      </w:pPr>
      <w:rPr>
        <w:rFonts w:hint="default"/>
        <w:lang w:val="es-ES" w:eastAsia="en-US" w:bidi="ar-SA"/>
      </w:rPr>
    </w:lvl>
    <w:lvl w:ilvl="8" w:tplc="DDE4FDEA">
      <w:numFmt w:val="bullet"/>
      <w:lvlText w:val="•"/>
      <w:lvlJc w:val="left"/>
      <w:pPr>
        <w:ind w:left="8745" w:hanging="425"/>
      </w:pPr>
      <w:rPr>
        <w:rFonts w:hint="default"/>
        <w:lang w:val="es-ES" w:eastAsia="en-US" w:bidi="ar-SA"/>
      </w:rPr>
    </w:lvl>
  </w:abstractNum>
  <w:abstractNum w:abstractNumId="917" w15:restartNumberingAfterBreak="0">
    <w:nsid w:val="05761F61"/>
    <w:multiLevelType w:val="hybridMultilevel"/>
    <w:tmpl w:val="05E2F940"/>
    <w:lvl w:ilvl="0" w:tplc="9ACE5ADE">
      <w:numFmt w:val="bullet"/>
      <w:lvlText w:val=""/>
      <w:lvlJc w:val="left"/>
      <w:pPr>
        <w:ind w:left="806" w:hanging="455"/>
      </w:pPr>
      <w:rPr>
        <w:rFonts w:ascii="Symbol" w:eastAsia="Symbol" w:hAnsi="Symbol" w:cs="Symbol" w:hint="default"/>
        <w:b w:val="0"/>
        <w:bCs w:val="0"/>
        <w:i w:val="0"/>
        <w:iCs w:val="0"/>
        <w:spacing w:val="0"/>
        <w:w w:val="100"/>
        <w:sz w:val="22"/>
        <w:szCs w:val="22"/>
        <w:lang w:val="es-ES" w:eastAsia="en-US" w:bidi="ar-SA"/>
      </w:rPr>
    </w:lvl>
    <w:lvl w:ilvl="1" w:tplc="5A7247B6">
      <w:numFmt w:val="bullet"/>
      <w:lvlText w:val="•"/>
      <w:lvlJc w:val="left"/>
      <w:pPr>
        <w:ind w:left="1783" w:hanging="455"/>
      </w:pPr>
      <w:rPr>
        <w:rFonts w:hint="default"/>
        <w:lang w:val="es-ES" w:eastAsia="en-US" w:bidi="ar-SA"/>
      </w:rPr>
    </w:lvl>
    <w:lvl w:ilvl="2" w:tplc="91CCA7A8">
      <w:numFmt w:val="bullet"/>
      <w:lvlText w:val="•"/>
      <w:lvlJc w:val="left"/>
      <w:pPr>
        <w:ind w:left="2766" w:hanging="455"/>
      </w:pPr>
      <w:rPr>
        <w:rFonts w:hint="default"/>
        <w:lang w:val="es-ES" w:eastAsia="en-US" w:bidi="ar-SA"/>
      </w:rPr>
    </w:lvl>
    <w:lvl w:ilvl="3" w:tplc="6E287396">
      <w:numFmt w:val="bullet"/>
      <w:lvlText w:val="•"/>
      <w:lvlJc w:val="left"/>
      <w:pPr>
        <w:ind w:left="3749" w:hanging="455"/>
      </w:pPr>
      <w:rPr>
        <w:rFonts w:hint="default"/>
        <w:lang w:val="es-ES" w:eastAsia="en-US" w:bidi="ar-SA"/>
      </w:rPr>
    </w:lvl>
    <w:lvl w:ilvl="4" w:tplc="A88EDF38">
      <w:numFmt w:val="bullet"/>
      <w:lvlText w:val="•"/>
      <w:lvlJc w:val="left"/>
      <w:pPr>
        <w:ind w:left="4732" w:hanging="455"/>
      </w:pPr>
      <w:rPr>
        <w:rFonts w:hint="default"/>
        <w:lang w:val="es-ES" w:eastAsia="en-US" w:bidi="ar-SA"/>
      </w:rPr>
    </w:lvl>
    <w:lvl w:ilvl="5" w:tplc="09B2761E">
      <w:numFmt w:val="bullet"/>
      <w:lvlText w:val="•"/>
      <w:lvlJc w:val="left"/>
      <w:pPr>
        <w:ind w:left="5715" w:hanging="455"/>
      </w:pPr>
      <w:rPr>
        <w:rFonts w:hint="default"/>
        <w:lang w:val="es-ES" w:eastAsia="en-US" w:bidi="ar-SA"/>
      </w:rPr>
    </w:lvl>
    <w:lvl w:ilvl="6" w:tplc="D2FCC37C">
      <w:numFmt w:val="bullet"/>
      <w:lvlText w:val="•"/>
      <w:lvlJc w:val="left"/>
      <w:pPr>
        <w:ind w:left="6698" w:hanging="455"/>
      </w:pPr>
      <w:rPr>
        <w:rFonts w:hint="default"/>
        <w:lang w:val="es-ES" w:eastAsia="en-US" w:bidi="ar-SA"/>
      </w:rPr>
    </w:lvl>
    <w:lvl w:ilvl="7" w:tplc="EBD29330">
      <w:numFmt w:val="bullet"/>
      <w:lvlText w:val="•"/>
      <w:lvlJc w:val="left"/>
      <w:pPr>
        <w:ind w:left="7681" w:hanging="455"/>
      </w:pPr>
      <w:rPr>
        <w:rFonts w:hint="default"/>
        <w:lang w:val="es-ES" w:eastAsia="en-US" w:bidi="ar-SA"/>
      </w:rPr>
    </w:lvl>
    <w:lvl w:ilvl="8" w:tplc="3580EABA">
      <w:numFmt w:val="bullet"/>
      <w:lvlText w:val="•"/>
      <w:lvlJc w:val="left"/>
      <w:pPr>
        <w:ind w:left="8665" w:hanging="455"/>
      </w:pPr>
      <w:rPr>
        <w:rFonts w:hint="default"/>
        <w:lang w:val="es-ES" w:eastAsia="en-US" w:bidi="ar-SA"/>
      </w:rPr>
    </w:lvl>
  </w:abstractNum>
  <w:abstractNum w:abstractNumId="918" w15:restartNumberingAfterBreak="0">
    <w:nsid w:val="01ED722E"/>
    <w:multiLevelType w:val="hybridMultilevel"/>
    <w:tmpl w:val="64685CB8"/>
    <w:lvl w:ilvl="0" w:tplc="7ED09130">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A708E4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8B8E4C22">
      <w:numFmt w:val="bullet"/>
      <w:lvlText w:val="•"/>
      <w:lvlJc w:val="left"/>
      <w:pPr>
        <w:ind w:left="2990" w:hanging="360"/>
      </w:pPr>
      <w:rPr>
        <w:rFonts w:hint="default"/>
        <w:lang w:val="es-ES" w:eastAsia="en-US" w:bidi="ar-SA"/>
      </w:rPr>
    </w:lvl>
    <w:lvl w:ilvl="3" w:tplc="2F7AB128">
      <w:numFmt w:val="bullet"/>
      <w:lvlText w:val="•"/>
      <w:lvlJc w:val="left"/>
      <w:pPr>
        <w:ind w:left="3945" w:hanging="360"/>
      </w:pPr>
      <w:rPr>
        <w:rFonts w:hint="default"/>
        <w:lang w:val="es-ES" w:eastAsia="en-US" w:bidi="ar-SA"/>
      </w:rPr>
    </w:lvl>
    <w:lvl w:ilvl="4" w:tplc="E99A3E24">
      <w:numFmt w:val="bullet"/>
      <w:lvlText w:val="•"/>
      <w:lvlJc w:val="left"/>
      <w:pPr>
        <w:ind w:left="4900" w:hanging="360"/>
      </w:pPr>
      <w:rPr>
        <w:rFonts w:hint="default"/>
        <w:lang w:val="es-ES" w:eastAsia="en-US" w:bidi="ar-SA"/>
      </w:rPr>
    </w:lvl>
    <w:lvl w:ilvl="5" w:tplc="54083928">
      <w:numFmt w:val="bullet"/>
      <w:lvlText w:val="•"/>
      <w:lvlJc w:val="left"/>
      <w:pPr>
        <w:ind w:left="5855" w:hanging="360"/>
      </w:pPr>
      <w:rPr>
        <w:rFonts w:hint="default"/>
        <w:lang w:val="es-ES" w:eastAsia="en-US" w:bidi="ar-SA"/>
      </w:rPr>
    </w:lvl>
    <w:lvl w:ilvl="6" w:tplc="080AB304">
      <w:numFmt w:val="bullet"/>
      <w:lvlText w:val="•"/>
      <w:lvlJc w:val="left"/>
      <w:pPr>
        <w:ind w:left="6810" w:hanging="360"/>
      </w:pPr>
      <w:rPr>
        <w:rFonts w:hint="default"/>
        <w:lang w:val="es-ES" w:eastAsia="en-US" w:bidi="ar-SA"/>
      </w:rPr>
    </w:lvl>
    <w:lvl w:ilvl="7" w:tplc="3B12AD34">
      <w:numFmt w:val="bullet"/>
      <w:lvlText w:val="•"/>
      <w:lvlJc w:val="left"/>
      <w:pPr>
        <w:ind w:left="7765" w:hanging="360"/>
      </w:pPr>
      <w:rPr>
        <w:rFonts w:hint="default"/>
        <w:lang w:val="es-ES" w:eastAsia="en-US" w:bidi="ar-SA"/>
      </w:rPr>
    </w:lvl>
    <w:lvl w:ilvl="8" w:tplc="4F8AE364">
      <w:numFmt w:val="bullet"/>
      <w:lvlText w:val="•"/>
      <w:lvlJc w:val="left"/>
      <w:pPr>
        <w:ind w:left="8721" w:hanging="360"/>
      </w:pPr>
      <w:rPr>
        <w:rFonts w:hint="default"/>
        <w:lang w:val="es-ES" w:eastAsia="en-US" w:bidi="ar-SA"/>
      </w:rPr>
    </w:lvl>
  </w:abstractNum>
  <w:abstractNum w:abstractNumId="919" w15:restartNumberingAfterBreak="0">
    <w:nsid w:val="01746F42"/>
    <w:multiLevelType w:val="hybridMultilevel"/>
    <w:tmpl w:val="7166EA1C"/>
    <w:lvl w:ilvl="0" w:tplc="F510304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B2AE735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52282790">
      <w:numFmt w:val="bullet"/>
      <w:lvlText w:val="•"/>
      <w:lvlJc w:val="left"/>
      <w:pPr>
        <w:ind w:left="2990" w:hanging="360"/>
      </w:pPr>
      <w:rPr>
        <w:rFonts w:hint="default"/>
        <w:lang w:val="es-ES" w:eastAsia="en-US" w:bidi="ar-SA"/>
      </w:rPr>
    </w:lvl>
    <w:lvl w:ilvl="3" w:tplc="06E4BD5A">
      <w:numFmt w:val="bullet"/>
      <w:lvlText w:val="•"/>
      <w:lvlJc w:val="left"/>
      <w:pPr>
        <w:ind w:left="3945" w:hanging="360"/>
      </w:pPr>
      <w:rPr>
        <w:rFonts w:hint="default"/>
        <w:lang w:val="es-ES" w:eastAsia="en-US" w:bidi="ar-SA"/>
      </w:rPr>
    </w:lvl>
    <w:lvl w:ilvl="4" w:tplc="D02A9810">
      <w:numFmt w:val="bullet"/>
      <w:lvlText w:val="•"/>
      <w:lvlJc w:val="left"/>
      <w:pPr>
        <w:ind w:left="4900" w:hanging="360"/>
      </w:pPr>
      <w:rPr>
        <w:rFonts w:hint="default"/>
        <w:lang w:val="es-ES" w:eastAsia="en-US" w:bidi="ar-SA"/>
      </w:rPr>
    </w:lvl>
    <w:lvl w:ilvl="5" w:tplc="046E3BF0">
      <w:numFmt w:val="bullet"/>
      <w:lvlText w:val="•"/>
      <w:lvlJc w:val="left"/>
      <w:pPr>
        <w:ind w:left="5855" w:hanging="360"/>
      </w:pPr>
      <w:rPr>
        <w:rFonts w:hint="default"/>
        <w:lang w:val="es-ES" w:eastAsia="en-US" w:bidi="ar-SA"/>
      </w:rPr>
    </w:lvl>
    <w:lvl w:ilvl="6" w:tplc="F78ECA46">
      <w:numFmt w:val="bullet"/>
      <w:lvlText w:val="•"/>
      <w:lvlJc w:val="left"/>
      <w:pPr>
        <w:ind w:left="6810" w:hanging="360"/>
      </w:pPr>
      <w:rPr>
        <w:rFonts w:hint="default"/>
        <w:lang w:val="es-ES" w:eastAsia="en-US" w:bidi="ar-SA"/>
      </w:rPr>
    </w:lvl>
    <w:lvl w:ilvl="7" w:tplc="904C5750">
      <w:numFmt w:val="bullet"/>
      <w:lvlText w:val="•"/>
      <w:lvlJc w:val="left"/>
      <w:pPr>
        <w:ind w:left="7765" w:hanging="360"/>
      </w:pPr>
      <w:rPr>
        <w:rFonts w:hint="default"/>
        <w:lang w:val="es-ES" w:eastAsia="en-US" w:bidi="ar-SA"/>
      </w:rPr>
    </w:lvl>
    <w:lvl w:ilvl="8" w:tplc="0FE65BCA">
      <w:numFmt w:val="bullet"/>
      <w:lvlText w:val="•"/>
      <w:lvlJc w:val="left"/>
      <w:pPr>
        <w:ind w:left="8721" w:hanging="360"/>
      </w:pPr>
      <w:rPr>
        <w:rFonts w:hint="default"/>
        <w:lang w:val="es-ES" w:eastAsia="en-US" w:bidi="ar-SA"/>
      </w:rPr>
    </w:lvl>
  </w:abstractNum>
  <w:abstractNum w:abstractNumId="920" w15:restartNumberingAfterBreak="0">
    <w:nsid w:val="0209021F"/>
    <w:multiLevelType w:val="hybridMultilevel"/>
    <w:tmpl w:val="23CCC980"/>
    <w:lvl w:ilvl="0" w:tplc="AC04C88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1B839F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3228D46">
      <w:numFmt w:val="bullet"/>
      <w:lvlText w:val="•"/>
      <w:lvlJc w:val="left"/>
      <w:pPr>
        <w:ind w:left="2990" w:hanging="360"/>
      </w:pPr>
      <w:rPr>
        <w:rFonts w:hint="default"/>
        <w:lang w:val="es-ES" w:eastAsia="en-US" w:bidi="ar-SA"/>
      </w:rPr>
    </w:lvl>
    <w:lvl w:ilvl="3" w:tplc="33C6AB2A">
      <w:numFmt w:val="bullet"/>
      <w:lvlText w:val="•"/>
      <w:lvlJc w:val="left"/>
      <w:pPr>
        <w:ind w:left="3945" w:hanging="360"/>
      </w:pPr>
      <w:rPr>
        <w:rFonts w:hint="default"/>
        <w:lang w:val="es-ES" w:eastAsia="en-US" w:bidi="ar-SA"/>
      </w:rPr>
    </w:lvl>
    <w:lvl w:ilvl="4" w:tplc="D590B0F0">
      <w:numFmt w:val="bullet"/>
      <w:lvlText w:val="•"/>
      <w:lvlJc w:val="left"/>
      <w:pPr>
        <w:ind w:left="4900" w:hanging="360"/>
      </w:pPr>
      <w:rPr>
        <w:rFonts w:hint="default"/>
        <w:lang w:val="es-ES" w:eastAsia="en-US" w:bidi="ar-SA"/>
      </w:rPr>
    </w:lvl>
    <w:lvl w:ilvl="5" w:tplc="96920A12">
      <w:numFmt w:val="bullet"/>
      <w:lvlText w:val="•"/>
      <w:lvlJc w:val="left"/>
      <w:pPr>
        <w:ind w:left="5855" w:hanging="360"/>
      </w:pPr>
      <w:rPr>
        <w:rFonts w:hint="default"/>
        <w:lang w:val="es-ES" w:eastAsia="en-US" w:bidi="ar-SA"/>
      </w:rPr>
    </w:lvl>
    <w:lvl w:ilvl="6" w:tplc="94B21CE2">
      <w:numFmt w:val="bullet"/>
      <w:lvlText w:val="•"/>
      <w:lvlJc w:val="left"/>
      <w:pPr>
        <w:ind w:left="6810" w:hanging="360"/>
      </w:pPr>
      <w:rPr>
        <w:rFonts w:hint="default"/>
        <w:lang w:val="es-ES" w:eastAsia="en-US" w:bidi="ar-SA"/>
      </w:rPr>
    </w:lvl>
    <w:lvl w:ilvl="7" w:tplc="816444FE">
      <w:numFmt w:val="bullet"/>
      <w:lvlText w:val="•"/>
      <w:lvlJc w:val="left"/>
      <w:pPr>
        <w:ind w:left="7765" w:hanging="360"/>
      </w:pPr>
      <w:rPr>
        <w:rFonts w:hint="default"/>
        <w:lang w:val="es-ES" w:eastAsia="en-US" w:bidi="ar-SA"/>
      </w:rPr>
    </w:lvl>
    <w:lvl w:ilvl="8" w:tplc="304E8486">
      <w:numFmt w:val="bullet"/>
      <w:lvlText w:val="•"/>
      <w:lvlJc w:val="left"/>
      <w:pPr>
        <w:ind w:left="8721" w:hanging="360"/>
      </w:pPr>
      <w:rPr>
        <w:rFonts w:hint="default"/>
        <w:lang w:val="es-ES" w:eastAsia="en-US" w:bidi="ar-SA"/>
      </w:rPr>
    </w:lvl>
  </w:abstractNum>
  <w:abstractNum w:abstractNumId="921" w15:restartNumberingAfterBreak="0">
    <w:nsid w:val="04DE21FE"/>
    <w:multiLevelType w:val="hybridMultilevel"/>
    <w:tmpl w:val="23CCC980"/>
    <w:lvl w:ilvl="0" w:tplc="AC04C88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1B839F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3228D46">
      <w:numFmt w:val="bullet"/>
      <w:lvlText w:val="•"/>
      <w:lvlJc w:val="left"/>
      <w:pPr>
        <w:ind w:left="2990" w:hanging="360"/>
      </w:pPr>
      <w:rPr>
        <w:rFonts w:hint="default"/>
        <w:lang w:val="es-ES" w:eastAsia="en-US" w:bidi="ar-SA"/>
      </w:rPr>
    </w:lvl>
    <w:lvl w:ilvl="3" w:tplc="33C6AB2A">
      <w:numFmt w:val="bullet"/>
      <w:lvlText w:val="•"/>
      <w:lvlJc w:val="left"/>
      <w:pPr>
        <w:ind w:left="3945" w:hanging="360"/>
      </w:pPr>
      <w:rPr>
        <w:rFonts w:hint="default"/>
        <w:lang w:val="es-ES" w:eastAsia="en-US" w:bidi="ar-SA"/>
      </w:rPr>
    </w:lvl>
    <w:lvl w:ilvl="4" w:tplc="D590B0F0">
      <w:numFmt w:val="bullet"/>
      <w:lvlText w:val="•"/>
      <w:lvlJc w:val="left"/>
      <w:pPr>
        <w:ind w:left="4900" w:hanging="360"/>
      </w:pPr>
      <w:rPr>
        <w:rFonts w:hint="default"/>
        <w:lang w:val="es-ES" w:eastAsia="en-US" w:bidi="ar-SA"/>
      </w:rPr>
    </w:lvl>
    <w:lvl w:ilvl="5" w:tplc="96920A12">
      <w:numFmt w:val="bullet"/>
      <w:lvlText w:val="•"/>
      <w:lvlJc w:val="left"/>
      <w:pPr>
        <w:ind w:left="5855" w:hanging="360"/>
      </w:pPr>
      <w:rPr>
        <w:rFonts w:hint="default"/>
        <w:lang w:val="es-ES" w:eastAsia="en-US" w:bidi="ar-SA"/>
      </w:rPr>
    </w:lvl>
    <w:lvl w:ilvl="6" w:tplc="94B21CE2">
      <w:numFmt w:val="bullet"/>
      <w:lvlText w:val="•"/>
      <w:lvlJc w:val="left"/>
      <w:pPr>
        <w:ind w:left="6810" w:hanging="360"/>
      </w:pPr>
      <w:rPr>
        <w:rFonts w:hint="default"/>
        <w:lang w:val="es-ES" w:eastAsia="en-US" w:bidi="ar-SA"/>
      </w:rPr>
    </w:lvl>
    <w:lvl w:ilvl="7" w:tplc="816444FE">
      <w:numFmt w:val="bullet"/>
      <w:lvlText w:val="•"/>
      <w:lvlJc w:val="left"/>
      <w:pPr>
        <w:ind w:left="7765" w:hanging="360"/>
      </w:pPr>
      <w:rPr>
        <w:rFonts w:hint="default"/>
        <w:lang w:val="es-ES" w:eastAsia="en-US" w:bidi="ar-SA"/>
      </w:rPr>
    </w:lvl>
    <w:lvl w:ilvl="8" w:tplc="304E8486">
      <w:numFmt w:val="bullet"/>
      <w:lvlText w:val="•"/>
      <w:lvlJc w:val="left"/>
      <w:pPr>
        <w:ind w:left="8721" w:hanging="360"/>
      </w:pPr>
      <w:rPr>
        <w:rFonts w:hint="default"/>
        <w:lang w:val="es-ES" w:eastAsia="en-US" w:bidi="ar-SA"/>
      </w:rPr>
    </w:lvl>
  </w:abstractNum>
  <w:abstractNum w:abstractNumId="922" w15:restartNumberingAfterBreak="0">
    <w:nsid w:val="03F8902E"/>
    <w:multiLevelType w:val="hybridMultilevel"/>
    <w:tmpl w:val="BA88A846"/>
    <w:lvl w:ilvl="0" w:tplc="3968BCCE">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DFC4EEA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380ED17E">
      <w:numFmt w:val="bullet"/>
      <w:lvlText w:val="•"/>
      <w:lvlJc w:val="left"/>
      <w:pPr>
        <w:ind w:left="2990" w:hanging="360"/>
      </w:pPr>
      <w:rPr>
        <w:rFonts w:hint="default"/>
        <w:lang w:val="es-ES" w:eastAsia="en-US" w:bidi="ar-SA"/>
      </w:rPr>
    </w:lvl>
    <w:lvl w:ilvl="3" w:tplc="905ED2BC">
      <w:numFmt w:val="bullet"/>
      <w:lvlText w:val="•"/>
      <w:lvlJc w:val="left"/>
      <w:pPr>
        <w:ind w:left="3945" w:hanging="360"/>
      </w:pPr>
      <w:rPr>
        <w:rFonts w:hint="default"/>
        <w:lang w:val="es-ES" w:eastAsia="en-US" w:bidi="ar-SA"/>
      </w:rPr>
    </w:lvl>
    <w:lvl w:ilvl="4" w:tplc="EED039AA">
      <w:numFmt w:val="bullet"/>
      <w:lvlText w:val="•"/>
      <w:lvlJc w:val="left"/>
      <w:pPr>
        <w:ind w:left="4900" w:hanging="360"/>
      </w:pPr>
      <w:rPr>
        <w:rFonts w:hint="default"/>
        <w:lang w:val="es-ES" w:eastAsia="en-US" w:bidi="ar-SA"/>
      </w:rPr>
    </w:lvl>
    <w:lvl w:ilvl="5" w:tplc="92AAEF5C">
      <w:numFmt w:val="bullet"/>
      <w:lvlText w:val="•"/>
      <w:lvlJc w:val="left"/>
      <w:pPr>
        <w:ind w:left="5855" w:hanging="360"/>
      </w:pPr>
      <w:rPr>
        <w:rFonts w:hint="default"/>
        <w:lang w:val="es-ES" w:eastAsia="en-US" w:bidi="ar-SA"/>
      </w:rPr>
    </w:lvl>
    <w:lvl w:ilvl="6" w:tplc="3DD45A6E">
      <w:numFmt w:val="bullet"/>
      <w:lvlText w:val="•"/>
      <w:lvlJc w:val="left"/>
      <w:pPr>
        <w:ind w:left="6810" w:hanging="360"/>
      </w:pPr>
      <w:rPr>
        <w:rFonts w:hint="default"/>
        <w:lang w:val="es-ES" w:eastAsia="en-US" w:bidi="ar-SA"/>
      </w:rPr>
    </w:lvl>
    <w:lvl w:ilvl="7" w:tplc="B81CA80A">
      <w:numFmt w:val="bullet"/>
      <w:lvlText w:val="•"/>
      <w:lvlJc w:val="left"/>
      <w:pPr>
        <w:ind w:left="7765" w:hanging="360"/>
      </w:pPr>
      <w:rPr>
        <w:rFonts w:hint="default"/>
        <w:lang w:val="es-ES" w:eastAsia="en-US" w:bidi="ar-SA"/>
      </w:rPr>
    </w:lvl>
    <w:lvl w:ilvl="8" w:tplc="28D285B8">
      <w:numFmt w:val="bullet"/>
      <w:lvlText w:val="•"/>
      <w:lvlJc w:val="left"/>
      <w:pPr>
        <w:ind w:left="8721" w:hanging="360"/>
      </w:pPr>
      <w:rPr>
        <w:rFonts w:hint="default"/>
        <w:lang w:val="es-ES" w:eastAsia="en-US" w:bidi="ar-SA"/>
      </w:rPr>
    </w:lvl>
  </w:abstractNum>
  <w:abstractNum w:abstractNumId="923" w15:restartNumberingAfterBreak="0">
    <w:nsid w:val="02A73BEC"/>
    <w:multiLevelType w:val="hybridMultilevel"/>
    <w:tmpl w:val="5AE8E732"/>
    <w:lvl w:ilvl="0" w:tplc="301856C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F5AA308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9249E2E">
      <w:numFmt w:val="bullet"/>
      <w:lvlText w:val="•"/>
      <w:lvlJc w:val="left"/>
      <w:pPr>
        <w:ind w:left="2990" w:hanging="360"/>
      </w:pPr>
      <w:rPr>
        <w:rFonts w:hint="default"/>
        <w:lang w:val="es-ES" w:eastAsia="en-US" w:bidi="ar-SA"/>
      </w:rPr>
    </w:lvl>
    <w:lvl w:ilvl="3" w:tplc="BC80161A">
      <w:numFmt w:val="bullet"/>
      <w:lvlText w:val="•"/>
      <w:lvlJc w:val="left"/>
      <w:pPr>
        <w:ind w:left="3945" w:hanging="360"/>
      </w:pPr>
      <w:rPr>
        <w:rFonts w:hint="default"/>
        <w:lang w:val="es-ES" w:eastAsia="en-US" w:bidi="ar-SA"/>
      </w:rPr>
    </w:lvl>
    <w:lvl w:ilvl="4" w:tplc="51301622">
      <w:numFmt w:val="bullet"/>
      <w:lvlText w:val="•"/>
      <w:lvlJc w:val="left"/>
      <w:pPr>
        <w:ind w:left="4900" w:hanging="360"/>
      </w:pPr>
      <w:rPr>
        <w:rFonts w:hint="default"/>
        <w:lang w:val="es-ES" w:eastAsia="en-US" w:bidi="ar-SA"/>
      </w:rPr>
    </w:lvl>
    <w:lvl w:ilvl="5" w:tplc="67326694">
      <w:numFmt w:val="bullet"/>
      <w:lvlText w:val="•"/>
      <w:lvlJc w:val="left"/>
      <w:pPr>
        <w:ind w:left="5855" w:hanging="360"/>
      </w:pPr>
      <w:rPr>
        <w:rFonts w:hint="default"/>
        <w:lang w:val="es-ES" w:eastAsia="en-US" w:bidi="ar-SA"/>
      </w:rPr>
    </w:lvl>
    <w:lvl w:ilvl="6" w:tplc="92985CF6">
      <w:numFmt w:val="bullet"/>
      <w:lvlText w:val="•"/>
      <w:lvlJc w:val="left"/>
      <w:pPr>
        <w:ind w:left="6810" w:hanging="360"/>
      </w:pPr>
      <w:rPr>
        <w:rFonts w:hint="default"/>
        <w:lang w:val="es-ES" w:eastAsia="en-US" w:bidi="ar-SA"/>
      </w:rPr>
    </w:lvl>
    <w:lvl w:ilvl="7" w:tplc="B862FEAA">
      <w:numFmt w:val="bullet"/>
      <w:lvlText w:val="•"/>
      <w:lvlJc w:val="left"/>
      <w:pPr>
        <w:ind w:left="7765" w:hanging="360"/>
      </w:pPr>
      <w:rPr>
        <w:rFonts w:hint="default"/>
        <w:lang w:val="es-ES" w:eastAsia="en-US" w:bidi="ar-SA"/>
      </w:rPr>
    </w:lvl>
    <w:lvl w:ilvl="8" w:tplc="57B88182">
      <w:numFmt w:val="bullet"/>
      <w:lvlText w:val="•"/>
      <w:lvlJc w:val="left"/>
      <w:pPr>
        <w:ind w:left="8721" w:hanging="360"/>
      </w:pPr>
      <w:rPr>
        <w:rFonts w:hint="default"/>
        <w:lang w:val="es-ES" w:eastAsia="en-US" w:bidi="ar-SA"/>
      </w:rPr>
    </w:lvl>
  </w:abstractNum>
  <w:abstractNum w:abstractNumId="924" w15:restartNumberingAfterBreak="0">
    <w:nsid w:val="02918A76"/>
    <w:multiLevelType w:val="hybridMultilevel"/>
    <w:tmpl w:val="6C9AE296"/>
    <w:lvl w:ilvl="0" w:tplc="347CEDC2">
      <w:numFmt w:val="bullet"/>
      <w:lvlText w:val=""/>
      <w:lvlJc w:val="left"/>
      <w:pPr>
        <w:ind w:left="352" w:hanging="567"/>
      </w:pPr>
      <w:rPr>
        <w:rFonts w:ascii="Symbol" w:eastAsia="Symbol" w:hAnsi="Symbol" w:cs="Symbol" w:hint="default"/>
        <w:b w:val="0"/>
        <w:bCs w:val="0"/>
        <w:i w:val="0"/>
        <w:iCs w:val="0"/>
        <w:spacing w:val="0"/>
        <w:w w:val="100"/>
        <w:sz w:val="22"/>
        <w:szCs w:val="22"/>
        <w:lang w:val="es-ES" w:eastAsia="en-US" w:bidi="ar-SA"/>
      </w:rPr>
    </w:lvl>
    <w:lvl w:ilvl="1" w:tplc="E32EE3F6">
      <w:numFmt w:val="bullet"/>
      <w:lvlText w:val="•"/>
      <w:lvlJc w:val="left"/>
      <w:pPr>
        <w:ind w:left="1387" w:hanging="567"/>
      </w:pPr>
      <w:rPr>
        <w:rFonts w:hint="default"/>
        <w:lang w:val="es-ES" w:eastAsia="en-US" w:bidi="ar-SA"/>
      </w:rPr>
    </w:lvl>
    <w:lvl w:ilvl="2" w:tplc="F258BE34">
      <w:numFmt w:val="bullet"/>
      <w:lvlText w:val="•"/>
      <w:lvlJc w:val="left"/>
      <w:pPr>
        <w:ind w:left="2414" w:hanging="567"/>
      </w:pPr>
      <w:rPr>
        <w:rFonts w:hint="default"/>
        <w:lang w:val="es-ES" w:eastAsia="en-US" w:bidi="ar-SA"/>
      </w:rPr>
    </w:lvl>
    <w:lvl w:ilvl="3" w:tplc="4482A852">
      <w:numFmt w:val="bullet"/>
      <w:lvlText w:val="•"/>
      <w:lvlJc w:val="left"/>
      <w:pPr>
        <w:ind w:left="3441" w:hanging="567"/>
      </w:pPr>
      <w:rPr>
        <w:rFonts w:hint="default"/>
        <w:lang w:val="es-ES" w:eastAsia="en-US" w:bidi="ar-SA"/>
      </w:rPr>
    </w:lvl>
    <w:lvl w:ilvl="4" w:tplc="DDB4E3B4">
      <w:numFmt w:val="bullet"/>
      <w:lvlText w:val="•"/>
      <w:lvlJc w:val="left"/>
      <w:pPr>
        <w:ind w:left="4468" w:hanging="567"/>
      </w:pPr>
      <w:rPr>
        <w:rFonts w:hint="default"/>
        <w:lang w:val="es-ES" w:eastAsia="en-US" w:bidi="ar-SA"/>
      </w:rPr>
    </w:lvl>
    <w:lvl w:ilvl="5" w:tplc="FC4A5D3E">
      <w:numFmt w:val="bullet"/>
      <w:lvlText w:val="•"/>
      <w:lvlJc w:val="left"/>
      <w:pPr>
        <w:ind w:left="5495" w:hanging="567"/>
      </w:pPr>
      <w:rPr>
        <w:rFonts w:hint="default"/>
        <w:lang w:val="es-ES" w:eastAsia="en-US" w:bidi="ar-SA"/>
      </w:rPr>
    </w:lvl>
    <w:lvl w:ilvl="6" w:tplc="83B8CDC2">
      <w:numFmt w:val="bullet"/>
      <w:lvlText w:val="•"/>
      <w:lvlJc w:val="left"/>
      <w:pPr>
        <w:ind w:left="6522" w:hanging="567"/>
      </w:pPr>
      <w:rPr>
        <w:rFonts w:hint="default"/>
        <w:lang w:val="es-ES" w:eastAsia="en-US" w:bidi="ar-SA"/>
      </w:rPr>
    </w:lvl>
    <w:lvl w:ilvl="7" w:tplc="3F7E3968">
      <w:numFmt w:val="bullet"/>
      <w:lvlText w:val="•"/>
      <w:lvlJc w:val="left"/>
      <w:pPr>
        <w:ind w:left="7549" w:hanging="567"/>
      </w:pPr>
      <w:rPr>
        <w:rFonts w:hint="default"/>
        <w:lang w:val="es-ES" w:eastAsia="en-US" w:bidi="ar-SA"/>
      </w:rPr>
    </w:lvl>
    <w:lvl w:ilvl="8" w:tplc="D47894E4">
      <w:numFmt w:val="bullet"/>
      <w:lvlText w:val="•"/>
      <w:lvlJc w:val="left"/>
      <w:pPr>
        <w:ind w:left="8577" w:hanging="567"/>
      </w:pPr>
      <w:rPr>
        <w:rFonts w:hint="default"/>
        <w:lang w:val="es-ES" w:eastAsia="en-US" w:bidi="ar-SA"/>
      </w:rPr>
    </w:lvl>
  </w:abstractNum>
  <w:abstractNum w:abstractNumId="925" w15:restartNumberingAfterBreak="0">
    <w:nsid w:val="00E8BB52"/>
    <w:multiLevelType w:val="hybridMultilevel"/>
    <w:tmpl w:val="15EC621A"/>
    <w:lvl w:ilvl="0" w:tplc="E1283BA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10CA9060">
      <w:numFmt w:val="bullet"/>
      <w:lvlText w:val="•"/>
      <w:lvlJc w:val="left"/>
      <w:pPr>
        <w:ind w:left="2035" w:hanging="360"/>
      </w:pPr>
      <w:rPr>
        <w:rFonts w:hint="default"/>
        <w:lang w:val="es-ES" w:eastAsia="en-US" w:bidi="ar-SA"/>
      </w:rPr>
    </w:lvl>
    <w:lvl w:ilvl="2" w:tplc="15860B28">
      <w:numFmt w:val="bullet"/>
      <w:lvlText w:val="•"/>
      <w:lvlJc w:val="left"/>
      <w:pPr>
        <w:ind w:left="2990" w:hanging="360"/>
      </w:pPr>
      <w:rPr>
        <w:rFonts w:hint="default"/>
        <w:lang w:val="es-ES" w:eastAsia="en-US" w:bidi="ar-SA"/>
      </w:rPr>
    </w:lvl>
    <w:lvl w:ilvl="3" w:tplc="82C89790">
      <w:numFmt w:val="bullet"/>
      <w:lvlText w:val="•"/>
      <w:lvlJc w:val="left"/>
      <w:pPr>
        <w:ind w:left="3945" w:hanging="360"/>
      </w:pPr>
      <w:rPr>
        <w:rFonts w:hint="default"/>
        <w:lang w:val="es-ES" w:eastAsia="en-US" w:bidi="ar-SA"/>
      </w:rPr>
    </w:lvl>
    <w:lvl w:ilvl="4" w:tplc="F23A49C2">
      <w:numFmt w:val="bullet"/>
      <w:lvlText w:val="•"/>
      <w:lvlJc w:val="left"/>
      <w:pPr>
        <w:ind w:left="4900" w:hanging="360"/>
      </w:pPr>
      <w:rPr>
        <w:rFonts w:hint="default"/>
        <w:lang w:val="es-ES" w:eastAsia="en-US" w:bidi="ar-SA"/>
      </w:rPr>
    </w:lvl>
    <w:lvl w:ilvl="5" w:tplc="26E467C6">
      <w:numFmt w:val="bullet"/>
      <w:lvlText w:val="•"/>
      <w:lvlJc w:val="left"/>
      <w:pPr>
        <w:ind w:left="5855" w:hanging="360"/>
      </w:pPr>
      <w:rPr>
        <w:rFonts w:hint="default"/>
        <w:lang w:val="es-ES" w:eastAsia="en-US" w:bidi="ar-SA"/>
      </w:rPr>
    </w:lvl>
    <w:lvl w:ilvl="6" w:tplc="87006E82">
      <w:numFmt w:val="bullet"/>
      <w:lvlText w:val="•"/>
      <w:lvlJc w:val="left"/>
      <w:pPr>
        <w:ind w:left="6810" w:hanging="360"/>
      </w:pPr>
      <w:rPr>
        <w:rFonts w:hint="default"/>
        <w:lang w:val="es-ES" w:eastAsia="en-US" w:bidi="ar-SA"/>
      </w:rPr>
    </w:lvl>
    <w:lvl w:ilvl="7" w:tplc="CA5018D0">
      <w:numFmt w:val="bullet"/>
      <w:lvlText w:val="•"/>
      <w:lvlJc w:val="left"/>
      <w:pPr>
        <w:ind w:left="7765" w:hanging="360"/>
      </w:pPr>
      <w:rPr>
        <w:rFonts w:hint="default"/>
        <w:lang w:val="es-ES" w:eastAsia="en-US" w:bidi="ar-SA"/>
      </w:rPr>
    </w:lvl>
    <w:lvl w:ilvl="8" w:tplc="24BCAF4C">
      <w:numFmt w:val="bullet"/>
      <w:lvlText w:val="•"/>
      <w:lvlJc w:val="left"/>
      <w:pPr>
        <w:ind w:left="8721" w:hanging="360"/>
      </w:pPr>
      <w:rPr>
        <w:rFonts w:hint="default"/>
        <w:lang w:val="es-ES" w:eastAsia="en-US" w:bidi="ar-SA"/>
      </w:rPr>
    </w:lvl>
  </w:abstractNum>
  <w:abstractNum w:abstractNumId="926" w15:restartNumberingAfterBreak="0">
    <w:nsid w:val="0057108A"/>
    <w:multiLevelType w:val="hybridMultilevel"/>
    <w:tmpl w:val="124AF18E"/>
    <w:lvl w:ilvl="0" w:tplc="6C8CA0D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0B284CF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2E88890">
      <w:numFmt w:val="bullet"/>
      <w:lvlText w:val="•"/>
      <w:lvlJc w:val="left"/>
      <w:pPr>
        <w:ind w:left="2141" w:hanging="360"/>
      </w:pPr>
      <w:rPr>
        <w:rFonts w:hint="default"/>
        <w:lang w:val="es-ES" w:eastAsia="en-US" w:bidi="ar-SA"/>
      </w:rPr>
    </w:lvl>
    <w:lvl w:ilvl="3" w:tplc="99281974">
      <w:numFmt w:val="bullet"/>
      <w:lvlText w:val="•"/>
      <w:lvlJc w:val="left"/>
      <w:pPr>
        <w:ind w:left="3202" w:hanging="360"/>
      </w:pPr>
      <w:rPr>
        <w:rFonts w:hint="default"/>
        <w:lang w:val="es-ES" w:eastAsia="en-US" w:bidi="ar-SA"/>
      </w:rPr>
    </w:lvl>
    <w:lvl w:ilvl="4" w:tplc="CA388026">
      <w:numFmt w:val="bullet"/>
      <w:lvlText w:val="•"/>
      <w:lvlJc w:val="left"/>
      <w:pPr>
        <w:ind w:left="4263" w:hanging="360"/>
      </w:pPr>
      <w:rPr>
        <w:rFonts w:hint="default"/>
        <w:lang w:val="es-ES" w:eastAsia="en-US" w:bidi="ar-SA"/>
      </w:rPr>
    </w:lvl>
    <w:lvl w:ilvl="5" w:tplc="A5ECEF5C">
      <w:numFmt w:val="bullet"/>
      <w:lvlText w:val="•"/>
      <w:lvlJc w:val="left"/>
      <w:pPr>
        <w:ind w:left="5325" w:hanging="360"/>
      </w:pPr>
      <w:rPr>
        <w:rFonts w:hint="default"/>
        <w:lang w:val="es-ES" w:eastAsia="en-US" w:bidi="ar-SA"/>
      </w:rPr>
    </w:lvl>
    <w:lvl w:ilvl="6" w:tplc="639019F0">
      <w:numFmt w:val="bullet"/>
      <w:lvlText w:val="•"/>
      <w:lvlJc w:val="left"/>
      <w:pPr>
        <w:ind w:left="6386" w:hanging="360"/>
      </w:pPr>
      <w:rPr>
        <w:rFonts w:hint="default"/>
        <w:lang w:val="es-ES" w:eastAsia="en-US" w:bidi="ar-SA"/>
      </w:rPr>
    </w:lvl>
    <w:lvl w:ilvl="7" w:tplc="86D2C184">
      <w:numFmt w:val="bullet"/>
      <w:lvlText w:val="•"/>
      <w:lvlJc w:val="left"/>
      <w:pPr>
        <w:ind w:left="7447" w:hanging="360"/>
      </w:pPr>
      <w:rPr>
        <w:rFonts w:hint="default"/>
        <w:lang w:val="es-ES" w:eastAsia="en-US" w:bidi="ar-SA"/>
      </w:rPr>
    </w:lvl>
    <w:lvl w:ilvl="8" w:tplc="6A3AA66C">
      <w:numFmt w:val="bullet"/>
      <w:lvlText w:val="•"/>
      <w:lvlJc w:val="left"/>
      <w:pPr>
        <w:ind w:left="8508" w:hanging="360"/>
      </w:pPr>
      <w:rPr>
        <w:rFonts w:hint="default"/>
        <w:lang w:val="es-ES" w:eastAsia="en-US" w:bidi="ar-SA"/>
      </w:rPr>
    </w:lvl>
  </w:abstractNum>
  <w:abstractNum w:abstractNumId="927" w15:restartNumberingAfterBreak="0">
    <w:nsid w:val="03553E3B"/>
    <w:multiLevelType w:val="hybridMultilevel"/>
    <w:tmpl w:val="B0C89738"/>
    <w:lvl w:ilvl="0" w:tplc="D1928DB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E4EDA7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1427AC0">
      <w:numFmt w:val="bullet"/>
      <w:lvlText w:val="•"/>
      <w:lvlJc w:val="left"/>
      <w:pPr>
        <w:ind w:left="2990" w:hanging="360"/>
      </w:pPr>
      <w:rPr>
        <w:rFonts w:hint="default"/>
        <w:lang w:val="es-ES" w:eastAsia="en-US" w:bidi="ar-SA"/>
      </w:rPr>
    </w:lvl>
    <w:lvl w:ilvl="3" w:tplc="ACD60814">
      <w:numFmt w:val="bullet"/>
      <w:lvlText w:val="•"/>
      <w:lvlJc w:val="left"/>
      <w:pPr>
        <w:ind w:left="3945" w:hanging="360"/>
      </w:pPr>
      <w:rPr>
        <w:rFonts w:hint="default"/>
        <w:lang w:val="es-ES" w:eastAsia="en-US" w:bidi="ar-SA"/>
      </w:rPr>
    </w:lvl>
    <w:lvl w:ilvl="4" w:tplc="47B2FFA8">
      <w:numFmt w:val="bullet"/>
      <w:lvlText w:val="•"/>
      <w:lvlJc w:val="left"/>
      <w:pPr>
        <w:ind w:left="4900" w:hanging="360"/>
      </w:pPr>
      <w:rPr>
        <w:rFonts w:hint="default"/>
        <w:lang w:val="es-ES" w:eastAsia="en-US" w:bidi="ar-SA"/>
      </w:rPr>
    </w:lvl>
    <w:lvl w:ilvl="5" w:tplc="626C317E">
      <w:numFmt w:val="bullet"/>
      <w:lvlText w:val="•"/>
      <w:lvlJc w:val="left"/>
      <w:pPr>
        <w:ind w:left="5855" w:hanging="360"/>
      </w:pPr>
      <w:rPr>
        <w:rFonts w:hint="default"/>
        <w:lang w:val="es-ES" w:eastAsia="en-US" w:bidi="ar-SA"/>
      </w:rPr>
    </w:lvl>
    <w:lvl w:ilvl="6" w:tplc="2C064806">
      <w:numFmt w:val="bullet"/>
      <w:lvlText w:val="•"/>
      <w:lvlJc w:val="left"/>
      <w:pPr>
        <w:ind w:left="6810" w:hanging="360"/>
      </w:pPr>
      <w:rPr>
        <w:rFonts w:hint="default"/>
        <w:lang w:val="es-ES" w:eastAsia="en-US" w:bidi="ar-SA"/>
      </w:rPr>
    </w:lvl>
    <w:lvl w:ilvl="7" w:tplc="92DEFAB4">
      <w:numFmt w:val="bullet"/>
      <w:lvlText w:val="•"/>
      <w:lvlJc w:val="left"/>
      <w:pPr>
        <w:ind w:left="7765" w:hanging="360"/>
      </w:pPr>
      <w:rPr>
        <w:rFonts w:hint="default"/>
        <w:lang w:val="es-ES" w:eastAsia="en-US" w:bidi="ar-SA"/>
      </w:rPr>
    </w:lvl>
    <w:lvl w:ilvl="8" w:tplc="51DA8620">
      <w:numFmt w:val="bullet"/>
      <w:lvlText w:val="•"/>
      <w:lvlJc w:val="left"/>
      <w:pPr>
        <w:ind w:left="8721" w:hanging="360"/>
      </w:pPr>
      <w:rPr>
        <w:rFonts w:hint="default"/>
        <w:lang w:val="es-ES" w:eastAsia="en-US" w:bidi="ar-SA"/>
      </w:rPr>
    </w:lvl>
  </w:abstractNum>
  <w:abstractNum w:abstractNumId="928" w15:restartNumberingAfterBreak="0">
    <w:nsid w:val="0300CC43"/>
    <w:multiLevelType w:val="hybridMultilevel"/>
    <w:tmpl w:val="EE5CFB2C"/>
    <w:lvl w:ilvl="0" w:tplc="80D86E8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74D6ABA6">
      <w:numFmt w:val="bullet"/>
      <w:lvlText w:val=""/>
      <w:lvlJc w:val="left"/>
      <w:pPr>
        <w:ind w:left="352" w:hanging="360"/>
      </w:pPr>
      <w:rPr>
        <w:rFonts w:ascii="Symbol" w:eastAsia="Symbol" w:hAnsi="Symbol" w:cs="Symbol" w:hint="default"/>
        <w:b w:val="0"/>
        <w:bCs w:val="0"/>
        <w:i w:val="0"/>
        <w:iCs w:val="0"/>
        <w:spacing w:val="0"/>
        <w:w w:val="100"/>
        <w:sz w:val="22"/>
        <w:szCs w:val="22"/>
        <w:lang w:val="es-ES" w:eastAsia="en-US" w:bidi="ar-SA"/>
      </w:rPr>
    </w:lvl>
    <w:lvl w:ilvl="2" w:tplc="81CAA0A8">
      <w:numFmt w:val="bullet"/>
      <w:lvlText w:val="•"/>
      <w:lvlJc w:val="left"/>
      <w:pPr>
        <w:ind w:left="2141" w:hanging="360"/>
      </w:pPr>
      <w:rPr>
        <w:rFonts w:hint="default"/>
        <w:lang w:val="es-ES" w:eastAsia="en-US" w:bidi="ar-SA"/>
      </w:rPr>
    </w:lvl>
    <w:lvl w:ilvl="3" w:tplc="C11E430E">
      <w:numFmt w:val="bullet"/>
      <w:lvlText w:val="•"/>
      <w:lvlJc w:val="left"/>
      <w:pPr>
        <w:ind w:left="3202" w:hanging="360"/>
      </w:pPr>
      <w:rPr>
        <w:rFonts w:hint="default"/>
        <w:lang w:val="es-ES" w:eastAsia="en-US" w:bidi="ar-SA"/>
      </w:rPr>
    </w:lvl>
    <w:lvl w:ilvl="4" w:tplc="D7E04B56">
      <w:numFmt w:val="bullet"/>
      <w:lvlText w:val="•"/>
      <w:lvlJc w:val="left"/>
      <w:pPr>
        <w:ind w:left="4263" w:hanging="360"/>
      </w:pPr>
      <w:rPr>
        <w:rFonts w:hint="default"/>
        <w:lang w:val="es-ES" w:eastAsia="en-US" w:bidi="ar-SA"/>
      </w:rPr>
    </w:lvl>
    <w:lvl w:ilvl="5" w:tplc="6F42CFEC">
      <w:numFmt w:val="bullet"/>
      <w:lvlText w:val="•"/>
      <w:lvlJc w:val="left"/>
      <w:pPr>
        <w:ind w:left="5325" w:hanging="360"/>
      </w:pPr>
      <w:rPr>
        <w:rFonts w:hint="default"/>
        <w:lang w:val="es-ES" w:eastAsia="en-US" w:bidi="ar-SA"/>
      </w:rPr>
    </w:lvl>
    <w:lvl w:ilvl="6" w:tplc="1702E8B0">
      <w:numFmt w:val="bullet"/>
      <w:lvlText w:val="•"/>
      <w:lvlJc w:val="left"/>
      <w:pPr>
        <w:ind w:left="6386" w:hanging="360"/>
      </w:pPr>
      <w:rPr>
        <w:rFonts w:hint="default"/>
        <w:lang w:val="es-ES" w:eastAsia="en-US" w:bidi="ar-SA"/>
      </w:rPr>
    </w:lvl>
    <w:lvl w:ilvl="7" w:tplc="2746EE66">
      <w:numFmt w:val="bullet"/>
      <w:lvlText w:val="•"/>
      <w:lvlJc w:val="left"/>
      <w:pPr>
        <w:ind w:left="7447" w:hanging="360"/>
      </w:pPr>
      <w:rPr>
        <w:rFonts w:hint="default"/>
        <w:lang w:val="es-ES" w:eastAsia="en-US" w:bidi="ar-SA"/>
      </w:rPr>
    </w:lvl>
    <w:lvl w:ilvl="8" w:tplc="570CE398">
      <w:numFmt w:val="bullet"/>
      <w:lvlText w:val="•"/>
      <w:lvlJc w:val="left"/>
      <w:pPr>
        <w:ind w:left="8508" w:hanging="360"/>
      </w:pPr>
      <w:rPr>
        <w:rFonts w:hint="default"/>
        <w:lang w:val="es-ES" w:eastAsia="en-US" w:bidi="ar-SA"/>
      </w:rPr>
    </w:lvl>
  </w:abstractNum>
  <w:abstractNum w:abstractNumId="929" w15:restartNumberingAfterBreak="0">
    <w:nsid w:val="042BCBC7"/>
    <w:multiLevelType w:val="hybridMultilevel"/>
    <w:tmpl w:val="0966E28C"/>
    <w:lvl w:ilvl="0" w:tplc="BF72F14E">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CB54067E">
      <w:numFmt w:val="bullet"/>
      <w:lvlText w:val="•"/>
      <w:lvlJc w:val="left"/>
      <w:pPr>
        <w:ind w:left="2035" w:hanging="360"/>
      </w:pPr>
      <w:rPr>
        <w:rFonts w:hint="default"/>
        <w:lang w:val="es-ES" w:eastAsia="en-US" w:bidi="ar-SA"/>
      </w:rPr>
    </w:lvl>
    <w:lvl w:ilvl="2" w:tplc="6E4CEF88">
      <w:numFmt w:val="bullet"/>
      <w:lvlText w:val="•"/>
      <w:lvlJc w:val="left"/>
      <w:pPr>
        <w:ind w:left="2990" w:hanging="360"/>
      </w:pPr>
      <w:rPr>
        <w:rFonts w:hint="default"/>
        <w:lang w:val="es-ES" w:eastAsia="en-US" w:bidi="ar-SA"/>
      </w:rPr>
    </w:lvl>
    <w:lvl w:ilvl="3" w:tplc="F3406472">
      <w:numFmt w:val="bullet"/>
      <w:lvlText w:val="•"/>
      <w:lvlJc w:val="left"/>
      <w:pPr>
        <w:ind w:left="3945" w:hanging="360"/>
      </w:pPr>
      <w:rPr>
        <w:rFonts w:hint="default"/>
        <w:lang w:val="es-ES" w:eastAsia="en-US" w:bidi="ar-SA"/>
      </w:rPr>
    </w:lvl>
    <w:lvl w:ilvl="4" w:tplc="D6643B34">
      <w:numFmt w:val="bullet"/>
      <w:lvlText w:val="•"/>
      <w:lvlJc w:val="left"/>
      <w:pPr>
        <w:ind w:left="4900" w:hanging="360"/>
      </w:pPr>
      <w:rPr>
        <w:rFonts w:hint="default"/>
        <w:lang w:val="es-ES" w:eastAsia="en-US" w:bidi="ar-SA"/>
      </w:rPr>
    </w:lvl>
    <w:lvl w:ilvl="5" w:tplc="99640542">
      <w:numFmt w:val="bullet"/>
      <w:lvlText w:val="•"/>
      <w:lvlJc w:val="left"/>
      <w:pPr>
        <w:ind w:left="5855" w:hanging="360"/>
      </w:pPr>
      <w:rPr>
        <w:rFonts w:hint="default"/>
        <w:lang w:val="es-ES" w:eastAsia="en-US" w:bidi="ar-SA"/>
      </w:rPr>
    </w:lvl>
    <w:lvl w:ilvl="6" w:tplc="1EB0CC94">
      <w:numFmt w:val="bullet"/>
      <w:lvlText w:val="•"/>
      <w:lvlJc w:val="left"/>
      <w:pPr>
        <w:ind w:left="6810" w:hanging="360"/>
      </w:pPr>
      <w:rPr>
        <w:rFonts w:hint="default"/>
        <w:lang w:val="es-ES" w:eastAsia="en-US" w:bidi="ar-SA"/>
      </w:rPr>
    </w:lvl>
    <w:lvl w:ilvl="7" w:tplc="D63EA61A">
      <w:numFmt w:val="bullet"/>
      <w:lvlText w:val="•"/>
      <w:lvlJc w:val="left"/>
      <w:pPr>
        <w:ind w:left="7765" w:hanging="360"/>
      </w:pPr>
      <w:rPr>
        <w:rFonts w:hint="default"/>
        <w:lang w:val="es-ES" w:eastAsia="en-US" w:bidi="ar-SA"/>
      </w:rPr>
    </w:lvl>
    <w:lvl w:ilvl="8" w:tplc="CDB8A5CE">
      <w:numFmt w:val="bullet"/>
      <w:lvlText w:val="•"/>
      <w:lvlJc w:val="left"/>
      <w:pPr>
        <w:ind w:left="8721" w:hanging="360"/>
      </w:pPr>
      <w:rPr>
        <w:rFonts w:hint="default"/>
        <w:lang w:val="es-ES" w:eastAsia="en-US" w:bidi="ar-SA"/>
      </w:rPr>
    </w:lvl>
  </w:abstractNum>
  <w:abstractNum w:abstractNumId="930" w15:restartNumberingAfterBreak="0">
    <w:nsid w:val="05230430"/>
    <w:multiLevelType w:val="hybridMultilevel"/>
    <w:tmpl w:val="C3DA08C2"/>
    <w:lvl w:ilvl="0" w:tplc="776AA96A">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3DE6B06">
      <w:numFmt w:val="bullet"/>
      <w:lvlText w:val=""/>
      <w:lvlJc w:val="left"/>
      <w:pPr>
        <w:ind w:left="919" w:hanging="284"/>
      </w:pPr>
      <w:rPr>
        <w:rFonts w:ascii="Symbol" w:eastAsia="Symbol" w:hAnsi="Symbol" w:cs="Symbol" w:hint="default"/>
        <w:b w:val="0"/>
        <w:bCs w:val="0"/>
        <w:i w:val="0"/>
        <w:iCs w:val="0"/>
        <w:spacing w:val="0"/>
        <w:w w:val="100"/>
        <w:sz w:val="22"/>
        <w:szCs w:val="22"/>
        <w:lang w:val="es-ES" w:eastAsia="en-US" w:bidi="ar-SA"/>
      </w:rPr>
    </w:lvl>
    <w:lvl w:ilvl="2" w:tplc="617686D0">
      <w:numFmt w:val="bullet"/>
      <w:lvlText w:val="•"/>
      <w:lvlJc w:val="left"/>
      <w:pPr>
        <w:ind w:left="2141" w:hanging="284"/>
      </w:pPr>
      <w:rPr>
        <w:rFonts w:hint="default"/>
        <w:lang w:val="es-ES" w:eastAsia="en-US" w:bidi="ar-SA"/>
      </w:rPr>
    </w:lvl>
    <w:lvl w:ilvl="3" w:tplc="39FA92E6">
      <w:numFmt w:val="bullet"/>
      <w:lvlText w:val="•"/>
      <w:lvlJc w:val="left"/>
      <w:pPr>
        <w:ind w:left="3202" w:hanging="284"/>
      </w:pPr>
      <w:rPr>
        <w:rFonts w:hint="default"/>
        <w:lang w:val="es-ES" w:eastAsia="en-US" w:bidi="ar-SA"/>
      </w:rPr>
    </w:lvl>
    <w:lvl w:ilvl="4" w:tplc="F2C07722">
      <w:numFmt w:val="bullet"/>
      <w:lvlText w:val="•"/>
      <w:lvlJc w:val="left"/>
      <w:pPr>
        <w:ind w:left="4263" w:hanging="284"/>
      </w:pPr>
      <w:rPr>
        <w:rFonts w:hint="default"/>
        <w:lang w:val="es-ES" w:eastAsia="en-US" w:bidi="ar-SA"/>
      </w:rPr>
    </w:lvl>
    <w:lvl w:ilvl="5" w:tplc="CFBA991E">
      <w:numFmt w:val="bullet"/>
      <w:lvlText w:val="•"/>
      <w:lvlJc w:val="left"/>
      <w:pPr>
        <w:ind w:left="5325" w:hanging="284"/>
      </w:pPr>
      <w:rPr>
        <w:rFonts w:hint="default"/>
        <w:lang w:val="es-ES" w:eastAsia="en-US" w:bidi="ar-SA"/>
      </w:rPr>
    </w:lvl>
    <w:lvl w:ilvl="6" w:tplc="94D09748">
      <w:numFmt w:val="bullet"/>
      <w:lvlText w:val="•"/>
      <w:lvlJc w:val="left"/>
      <w:pPr>
        <w:ind w:left="6386" w:hanging="284"/>
      </w:pPr>
      <w:rPr>
        <w:rFonts w:hint="default"/>
        <w:lang w:val="es-ES" w:eastAsia="en-US" w:bidi="ar-SA"/>
      </w:rPr>
    </w:lvl>
    <w:lvl w:ilvl="7" w:tplc="35763DA8">
      <w:numFmt w:val="bullet"/>
      <w:lvlText w:val="•"/>
      <w:lvlJc w:val="left"/>
      <w:pPr>
        <w:ind w:left="7447" w:hanging="284"/>
      </w:pPr>
      <w:rPr>
        <w:rFonts w:hint="default"/>
        <w:lang w:val="es-ES" w:eastAsia="en-US" w:bidi="ar-SA"/>
      </w:rPr>
    </w:lvl>
    <w:lvl w:ilvl="8" w:tplc="C4BE691C">
      <w:numFmt w:val="bullet"/>
      <w:lvlText w:val="•"/>
      <w:lvlJc w:val="left"/>
      <w:pPr>
        <w:ind w:left="8508" w:hanging="284"/>
      </w:pPr>
      <w:rPr>
        <w:rFonts w:hint="default"/>
        <w:lang w:val="es-ES" w:eastAsia="en-US" w:bidi="ar-SA"/>
      </w:rPr>
    </w:lvl>
  </w:abstractNum>
  <w:abstractNum w:abstractNumId="931" w15:restartNumberingAfterBreak="0">
    <w:nsid w:val="01CACADA"/>
    <w:multiLevelType w:val="hybridMultilevel"/>
    <w:tmpl w:val="CA304B2C"/>
    <w:lvl w:ilvl="0" w:tplc="270C3DD8">
      <w:numFmt w:val="bullet"/>
      <w:lvlText w:val="•"/>
      <w:lvlJc w:val="left"/>
      <w:pPr>
        <w:ind w:left="352" w:hanging="90"/>
      </w:pPr>
      <w:rPr>
        <w:rFonts w:ascii="Microsoft Sans Serif" w:eastAsia="Microsoft Sans Serif" w:hAnsi="Microsoft Sans Serif" w:cs="Microsoft Sans Serif" w:hint="default"/>
        <w:b w:val="0"/>
        <w:bCs w:val="0"/>
        <w:i w:val="0"/>
        <w:iCs w:val="0"/>
        <w:spacing w:val="0"/>
        <w:w w:val="96"/>
        <w:sz w:val="20"/>
        <w:szCs w:val="20"/>
        <w:lang w:val="es-ES" w:eastAsia="en-US" w:bidi="ar-SA"/>
      </w:rPr>
    </w:lvl>
    <w:lvl w:ilvl="1" w:tplc="E4D450F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287ECC9C">
      <w:numFmt w:val="bullet"/>
      <w:lvlText w:val="•"/>
      <w:lvlJc w:val="left"/>
      <w:pPr>
        <w:ind w:left="2141" w:hanging="360"/>
      </w:pPr>
      <w:rPr>
        <w:rFonts w:hint="default"/>
        <w:lang w:val="es-ES" w:eastAsia="en-US" w:bidi="ar-SA"/>
      </w:rPr>
    </w:lvl>
    <w:lvl w:ilvl="3" w:tplc="3C342128">
      <w:numFmt w:val="bullet"/>
      <w:lvlText w:val="•"/>
      <w:lvlJc w:val="left"/>
      <w:pPr>
        <w:ind w:left="3202" w:hanging="360"/>
      </w:pPr>
      <w:rPr>
        <w:rFonts w:hint="default"/>
        <w:lang w:val="es-ES" w:eastAsia="en-US" w:bidi="ar-SA"/>
      </w:rPr>
    </w:lvl>
    <w:lvl w:ilvl="4" w:tplc="56E8853C">
      <w:numFmt w:val="bullet"/>
      <w:lvlText w:val="•"/>
      <w:lvlJc w:val="left"/>
      <w:pPr>
        <w:ind w:left="4263" w:hanging="360"/>
      </w:pPr>
      <w:rPr>
        <w:rFonts w:hint="default"/>
        <w:lang w:val="es-ES" w:eastAsia="en-US" w:bidi="ar-SA"/>
      </w:rPr>
    </w:lvl>
    <w:lvl w:ilvl="5" w:tplc="B78E440C">
      <w:numFmt w:val="bullet"/>
      <w:lvlText w:val="•"/>
      <w:lvlJc w:val="left"/>
      <w:pPr>
        <w:ind w:left="5325" w:hanging="360"/>
      </w:pPr>
      <w:rPr>
        <w:rFonts w:hint="default"/>
        <w:lang w:val="es-ES" w:eastAsia="en-US" w:bidi="ar-SA"/>
      </w:rPr>
    </w:lvl>
    <w:lvl w:ilvl="6" w:tplc="F4E6A886">
      <w:numFmt w:val="bullet"/>
      <w:lvlText w:val="•"/>
      <w:lvlJc w:val="left"/>
      <w:pPr>
        <w:ind w:left="6386" w:hanging="360"/>
      </w:pPr>
      <w:rPr>
        <w:rFonts w:hint="default"/>
        <w:lang w:val="es-ES" w:eastAsia="en-US" w:bidi="ar-SA"/>
      </w:rPr>
    </w:lvl>
    <w:lvl w:ilvl="7" w:tplc="C62AD326">
      <w:numFmt w:val="bullet"/>
      <w:lvlText w:val="•"/>
      <w:lvlJc w:val="left"/>
      <w:pPr>
        <w:ind w:left="7447" w:hanging="360"/>
      </w:pPr>
      <w:rPr>
        <w:rFonts w:hint="default"/>
        <w:lang w:val="es-ES" w:eastAsia="en-US" w:bidi="ar-SA"/>
      </w:rPr>
    </w:lvl>
    <w:lvl w:ilvl="8" w:tplc="0CF6AA12">
      <w:numFmt w:val="bullet"/>
      <w:lvlText w:val="•"/>
      <w:lvlJc w:val="left"/>
      <w:pPr>
        <w:ind w:left="8508" w:hanging="360"/>
      </w:pPr>
      <w:rPr>
        <w:rFonts w:hint="default"/>
        <w:lang w:val="es-ES" w:eastAsia="en-US" w:bidi="ar-SA"/>
      </w:rPr>
    </w:lvl>
  </w:abstractNum>
  <w:abstractNum w:abstractNumId="932" w15:restartNumberingAfterBreak="0">
    <w:nsid w:val="03E22518"/>
    <w:multiLevelType w:val="hybridMultilevel"/>
    <w:tmpl w:val="65A87E98"/>
    <w:lvl w:ilvl="0" w:tplc="ECF63BD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C8A837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1AEC298">
      <w:numFmt w:val="bullet"/>
      <w:lvlText w:val="•"/>
      <w:lvlJc w:val="left"/>
      <w:pPr>
        <w:ind w:left="2990" w:hanging="360"/>
      </w:pPr>
      <w:rPr>
        <w:rFonts w:hint="default"/>
        <w:lang w:val="es-ES" w:eastAsia="en-US" w:bidi="ar-SA"/>
      </w:rPr>
    </w:lvl>
    <w:lvl w:ilvl="3" w:tplc="E8EE80F4">
      <w:numFmt w:val="bullet"/>
      <w:lvlText w:val="•"/>
      <w:lvlJc w:val="left"/>
      <w:pPr>
        <w:ind w:left="3945" w:hanging="360"/>
      </w:pPr>
      <w:rPr>
        <w:rFonts w:hint="default"/>
        <w:lang w:val="es-ES" w:eastAsia="en-US" w:bidi="ar-SA"/>
      </w:rPr>
    </w:lvl>
    <w:lvl w:ilvl="4" w:tplc="A2D6822C">
      <w:numFmt w:val="bullet"/>
      <w:lvlText w:val="•"/>
      <w:lvlJc w:val="left"/>
      <w:pPr>
        <w:ind w:left="4900" w:hanging="360"/>
      </w:pPr>
      <w:rPr>
        <w:rFonts w:hint="default"/>
        <w:lang w:val="es-ES" w:eastAsia="en-US" w:bidi="ar-SA"/>
      </w:rPr>
    </w:lvl>
    <w:lvl w:ilvl="5" w:tplc="4E22D588">
      <w:numFmt w:val="bullet"/>
      <w:lvlText w:val="•"/>
      <w:lvlJc w:val="left"/>
      <w:pPr>
        <w:ind w:left="5855" w:hanging="360"/>
      </w:pPr>
      <w:rPr>
        <w:rFonts w:hint="default"/>
        <w:lang w:val="es-ES" w:eastAsia="en-US" w:bidi="ar-SA"/>
      </w:rPr>
    </w:lvl>
    <w:lvl w:ilvl="6" w:tplc="6A68ABB4">
      <w:numFmt w:val="bullet"/>
      <w:lvlText w:val="•"/>
      <w:lvlJc w:val="left"/>
      <w:pPr>
        <w:ind w:left="6810" w:hanging="360"/>
      </w:pPr>
      <w:rPr>
        <w:rFonts w:hint="default"/>
        <w:lang w:val="es-ES" w:eastAsia="en-US" w:bidi="ar-SA"/>
      </w:rPr>
    </w:lvl>
    <w:lvl w:ilvl="7" w:tplc="ABD6DC9E">
      <w:numFmt w:val="bullet"/>
      <w:lvlText w:val="•"/>
      <w:lvlJc w:val="left"/>
      <w:pPr>
        <w:ind w:left="7765" w:hanging="360"/>
      </w:pPr>
      <w:rPr>
        <w:rFonts w:hint="default"/>
        <w:lang w:val="es-ES" w:eastAsia="en-US" w:bidi="ar-SA"/>
      </w:rPr>
    </w:lvl>
    <w:lvl w:ilvl="8" w:tplc="1444F2A4">
      <w:numFmt w:val="bullet"/>
      <w:lvlText w:val="•"/>
      <w:lvlJc w:val="left"/>
      <w:pPr>
        <w:ind w:left="8721" w:hanging="360"/>
      </w:pPr>
      <w:rPr>
        <w:rFonts w:hint="default"/>
        <w:lang w:val="es-ES" w:eastAsia="en-US" w:bidi="ar-SA"/>
      </w:rPr>
    </w:lvl>
  </w:abstractNum>
  <w:abstractNum w:abstractNumId="933" w15:restartNumberingAfterBreak="0">
    <w:nsid w:val="03E5E28E"/>
    <w:multiLevelType w:val="hybridMultilevel"/>
    <w:tmpl w:val="65A87E98"/>
    <w:lvl w:ilvl="0" w:tplc="ECF63BDC">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CC8A837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61AEC298">
      <w:numFmt w:val="bullet"/>
      <w:lvlText w:val="•"/>
      <w:lvlJc w:val="left"/>
      <w:pPr>
        <w:ind w:left="2990" w:hanging="360"/>
      </w:pPr>
      <w:rPr>
        <w:rFonts w:hint="default"/>
        <w:lang w:val="es-ES" w:eastAsia="en-US" w:bidi="ar-SA"/>
      </w:rPr>
    </w:lvl>
    <w:lvl w:ilvl="3" w:tplc="E8EE80F4">
      <w:numFmt w:val="bullet"/>
      <w:lvlText w:val="•"/>
      <w:lvlJc w:val="left"/>
      <w:pPr>
        <w:ind w:left="3945" w:hanging="360"/>
      </w:pPr>
      <w:rPr>
        <w:rFonts w:hint="default"/>
        <w:lang w:val="es-ES" w:eastAsia="en-US" w:bidi="ar-SA"/>
      </w:rPr>
    </w:lvl>
    <w:lvl w:ilvl="4" w:tplc="A2D6822C">
      <w:numFmt w:val="bullet"/>
      <w:lvlText w:val="•"/>
      <w:lvlJc w:val="left"/>
      <w:pPr>
        <w:ind w:left="4900" w:hanging="360"/>
      </w:pPr>
      <w:rPr>
        <w:rFonts w:hint="default"/>
        <w:lang w:val="es-ES" w:eastAsia="en-US" w:bidi="ar-SA"/>
      </w:rPr>
    </w:lvl>
    <w:lvl w:ilvl="5" w:tplc="4E22D588">
      <w:numFmt w:val="bullet"/>
      <w:lvlText w:val="•"/>
      <w:lvlJc w:val="left"/>
      <w:pPr>
        <w:ind w:left="5855" w:hanging="360"/>
      </w:pPr>
      <w:rPr>
        <w:rFonts w:hint="default"/>
        <w:lang w:val="es-ES" w:eastAsia="en-US" w:bidi="ar-SA"/>
      </w:rPr>
    </w:lvl>
    <w:lvl w:ilvl="6" w:tplc="6A68ABB4">
      <w:numFmt w:val="bullet"/>
      <w:lvlText w:val="•"/>
      <w:lvlJc w:val="left"/>
      <w:pPr>
        <w:ind w:left="6810" w:hanging="360"/>
      </w:pPr>
      <w:rPr>
        <w:rFonts w:hint="default"/>
        <w:lang w:val="es-ES" w:eastAsia="en-US" w:bidi="ar-SA"/>
      </w:rPr>
    </w:lvl>
    <w:lvl w:ilvl="7" w:tplc="ABD6DC9E">
      <w:numFmt w:val="bullet"/>
      <w:lvlText w:val="•"/>
      <w:lvlJc w:val="left"/>
      <w:pPr>
        <w:ind w:left="7765" w:hanging="360"/>
      </w:pPr>
      <w:rPr>
        <w:rFonts w:hint="default"/>
        <w:lang w:val="es-ES" w:eastAsia="en-US" w:bidi="ar-SA"/>
      </w:rPr>
    </w:lvl>
    <w:lvl w:ilvl="8" w:tplc="1444F2A4">
      <w:numFmt w:val="bullet"/>
      <w:lvlText w:val="•"/>
      <w:lvlJc w:val="left"/>
      <w:pPr>
        <w:ind w:left="8721" w:hanging="360"/>
      </w:pPr>
      <w:rPr>
        <w:rFonts w:hint="default"/>
        <w:lang w:val="es-ES" w:eastAsia="en-US" w:bidi="ar-SA"/>
      </w:rPr>
    </w:lvl>
  </w:abstractNum>
  <w:abstractNum w:abstractNumId="934" w15:restartNumberingAfterBreak="0">
    <w:nsid w:val="01E8FD6E"/>
    <w:multiLevelType w:val="hybridMultilevel"/>
    <w:tmpl w:val="EEB678B4"/>
    <w:lvl w:ilvl="0" w:tplc="2AA4434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1E24D6A2">
      <w:numFmt w:val="bullet"/>
      <w:lvlText w:val=""/>
      <w:lvlJc w:val="left"/>
      <w:pPr>
        <w:ind w:left="1060" w:hanging="348"/>
      </w:pPr>
      <w:rPr>
        <w:rFonts w:ascii="Symbol" w:eastAsia="Symbol" w:hAnsi="Symbol" w:cs="Symbol" w:hint="default"/>
        <w:b w:val="0"/>
        <w:bCs w:val="0"/>
        <w:i w:val="0"/>
        <w:iCs w:val="0"/>
        <w:spacing w:val="0"/>
        <w:w w:val="100"/>
        <w:sz w:val="22"/>
        <w:szCs w:val="22"/>
        <w:lang w:val="es-ES" w:eastAsia="en-US" w:bidi="ar-SA"/>
      </w:rPr>
    </w:lvl>
    <w:lvl w:ilvl="2" w:tplc="BCC45E6A">
      <w:numFmt w:val="bullet"/>
      <w:lvlText w:val="•"/>
      <w:lvlJc w:val="left"/>
      <w:pPr>
        <w:ind w:left="2141" w:hanging="348"/>
      </w:pPr>
      <w:rPr>
        <w:rFonts w:hint="default"/>
        <w:lang w:val="es-ES" w:eastAsia="en-US" w:bidi="ar-SA"/>
      </w:rPr>
    </w:lvl>
    <w:lvl w:ilvl="3" w:tplc="71485112">
      <w:numFmt w:val="bullet"/>
      <w:lvlText w:val="•"/>
      <w:lvlJc w:val="left"/>
      <w:pPr>
        <w:ind w:left="3202" w:hanging="348"/>
      </w:pPr>
      <w:rPr>
        <w:rFonts w:hint="default"/>
        <w:lang w:val="es-ES" w:eastAsia="en-US" w:bidi="ar-SA"/>
      </w:rPr>
    </w:lvl>
    <w:lvl w:ilvl="4" w:tplc="74D8E094">
      <w:numFmt w:val="bullet"/>
      <w:lvlText w:val="•"/>
      <w:lvlJc w:val="left"/>
      <w:pPr>
        <w:ind w:left="4263" w:hanging="348"/>
      </w:pPr>
      <w:rPr>
        <w:rFonts w:hint="default"/>
        <w:lang w:val="es-ES" w:eastAsia="en-US" w:bidi="ar-SA"/>
      </w:rPr>
    </w:lvl>
    <w:lvl w:ilvl="5" w:tplc="0DB63F2A">
      <w:numFmt w:val="bullet"/>
      <w:lvlText w:val="•"/>
      <w:lvlJc w:val="left"/>
      <w:pPr>
        <w:ind w:left="5325" w:hanging="348"/>
      </w:pPr>
      <w:rPr>
        <w:rFonts w:hint="default"/>
        <w:lang w:val="es-ES" w:eastAsia="en-US" w:bidi="ar-SA"/>
      </w:rPr>
    </w:lvl>
    <w:lvl w:ilvl="6" w:tplc="A9EEAD90">
      <w:numFmt w:val="bullet"/>
      <w:lvlText w:val="•"/>
      <w:lvlJc w:val="left"/>
      <w:pPr>
        <w:ind w:left="6386" w:hanging="348"/>
      </w:pPr>
      <w:rPr>
        <w:rFonts w:hint="default"/>
        <w:lang w:val="es-ES" w:eastAsia="en-US" w:bidi="ar-SA"/>
      </w:rPr>
    </w:lvl>
    <w:lvl w:ilvl="7" w:tplc="0F94220C">
      <w:numFmt w:val="bullet"/>
      <w:lvlText w:val="•"/>
      <w:lvlJc w:val="left"/>
      <w:pPr>
        <w:ind w:left="7447" w:hanging="348"/>
      </w:pPr>
      <w:rPr>
        <w:rFonts w:hint="default"/>
        <w:lang w:val="es-ES" w:eastAsia="en-US" w:bidi="ar-SA"/>
      </w:rPr>
    </w:lvl>
    <w:lvl w:ilvl="8" w:tplc="7A7E9E5E">
      <w:numFmt w:val="bullet"/>
      <w:lvlText w:val="•"/>
      <w:lvlJc w:val="left"/>
      <w:pPr>
        <w:ind w:left="8508" w:hanging="348"/>
      </w:pPr>
      <w:rPr>
        <w:rFonts w:hint="default"/>
        <w:lang w:val="es-ES" w:eastAsia="en-US" w:bidi="ar-SA"/>
      </w:rPr>
    </w:lvl>
  </w:abstractNum>
  <w:abstractNum w:abstractNumId="935" w15:restartNumberingAfterBreak="0">
    <w:nsid w:val="05DA68AD"/>
    <w:multiLevelType w:val="hybridMultilevel"/>
    <w:tmpl w:val="27FAE49A"/>
    <w:lvl w:ilvl="0" w:tplc="90AA5F4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442832CA">
      <w:numFmt w:val="bullet"/>
      <w:lvlText w:val="•"/>
      <w:lvlJc w:val="left"/>
      <w:pPr>
        <w:ind w:left="2035" w:hanging="360"/>
      </w:pPr>
      <w:rPr>
        <w:rFonts w:hint="default"/>
        <w:lang w:val="es-ES" w:eastAsia="en-US" w:bidi="ar-SA"/>
      </w:rPr>
    </w:lvl>
    <w:lvl w:ilvl="2" w:tplc="F3ACB350">
      <w:numFmt w:val="bullet"/>
      <w:lvlText w:val="•"/>
      <w:lvlJc w:val="left"/>
      <w:pPr>
        <w:ind w:left="2990" w:hanging="360"/>
      </w:pPr>
      <w:rPr>
        <w:rFonts w:hint="default"/>
        <w:lang w:val="es-ES" w:eastAsia="en-US" w:bidi="ar-SA"/>
      </w:rPr>
    </w:lvl>
    <w:lvl w:ilvl="3" w:tplc="70E23162">
      <w:numFmt w:val="bullet"/>
      <w:lvlText w:val="•"/>
      <w:lvlJc w:val="left"/>
      <w:pPr>
        <w:ind w:left="3945" w:hanging="360"/>
      </w:pPr>
      <w:rPr>
        <w:rFonts w:hint="default"/>
        <w:lang w:val="es-ES" w:eastAsia="en-US" w:bidi="ar-SA"/>
      </w:rPr>
    </w:lvl>
    <w:lvl w:ilvl="4" w:tplc="C89C8874">
      <w:numFmt w:val="bullet"/>
      <w:lvlText w:val="•"/>
      <w:lvlJc w:val="left"/>
      <w:pPr>
        <w:ind w:left="4900" w:hanging="360"/>
      </w:pPr>
      <w:rPr>
        <w:rFonts w:hint="default"/>
        <w:lang w:val="es-ES" w:eastAsia="en-US" w:bidi="ar-SA"/>
      </w:rPr>
    </w:lvl>
    <w:lvl w:ilvl="5" w:tplc="4E125B6C">
      <w:numFmt w:val="bullet"/>
      <w:lvlText w:val="•"/>
      <w:lvlJc w:val="left"/>
      <w:pPr>
        <w:ind w:left="5855" w:hanging="360"/>
      </w:pPr>
      <w:rPr>
        <w:rFonts w:hint="default"/>
        <w:lang w:val="es-ES" w:eastAsia="en-US" w:bidi="ar-SA"/>
      </w:rPr>
    </w:lvl>
    <w:lvl w:ilvl="6" w:tplc="C8B8D296">
      <w:numFmt w:val="bullet"/>
      <w:lvlText w:val="•"/>
      <w:lvlJc w:val="left"/>
      <w:pPr>
        <w:ind w:left="6810" w:hanging="360"/>
      </w:pPr>
      <w:rPr>
        <w:rFonts w:hint="default"/>
        <w:lang w:val="es-ES" w:eastAsia="en-US" w:bidi="ar-SA"/>
      </w:rPr>
    </w:lvl>
    <w:lvl w:ilvl="7" w:tplc="55F4F018">
      <w:numFmt w:val="bullet"/>
      <w:lvlText w:val="•"/>
      <w:lvlJc w:val="left"/>
      <w:pPr>
        <w:ind w:left="7765" w:hanging="360"/>
      </w:pPr>
      <w:rPr>
        <w:rFonts w:hint="default"/>
        <w:lang w:val="es-ES" w:eastAsia="en-US" w:bidi="ar-SA"/>
      </w:rPr>
    </w:lvl>
    <w:lvl w:ilvl="8" w:tplc="5A92013E">
      <w:numFmt w:val="bullet"/>
      <w:lvlText w:val="•"/>
      <w:lvlJc w:val="left"/>
      <w:pPr>
        <w:ind w:left="8721" w:hanging="360"/>
      </w:pPr>
      <w:rPr>
        <w:rFonts w:hint="default"/>
        <w:lang w:val="es-ES" w:eastAsia="en-US" w:bidi="ar-SA"/>
      </w:rPr>
    </w:lvl>
  </w:abstractNum>
  <w:abstractNum w:abstractNumId="936" w15:restartNumberingAfterBreak="0">
    <w:nsid w:val="00C12C5C"/>
    <w:multiLevelType w:val="hybridMultilevel"/>
    <w:tmpl w:val="630A0BC8"/>
    <w:lvl w:ilvl="0" w:tplc="4936223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53E22E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2AC76BC">
      <w:numFmt w:val="bullet"/>
      <w:lvlText w:val="-"/>
      <w:lvlJc w:val="left"/>
      <w:pPr>
        <w:ind w:left="1485" w:hanging="360"/>
      </w:pPr>
      <w:rPr>
        <w:rFonts w:ascii="Times New Roman" w:eastAsia="Times New Roman" w:hAnsi="Times New Roman" w:cs="Times New Roman" w:hint="default"/>
        <w:b/>
        <w:bCs/>
        <w:i w:val="0"/>
        <w:iCs w:val="0"/>
        <w:spacing w:val="0"/>
        <w:w w:val="100"/>
        <w:sz w:val="22"/>
        <w:szCs w:val="22"/>
        <w:lang w:val="es-ES" w:eastAsia="en-US" w:bidi="ar-SA"/>
      </w:rPr>
    </w:lvl>
    <w:lvl w:ilvl="3" w:tplc="84F2AFBE">
      <w:numFmt w:val="bullet"/>
      <w:lvlText w:val="•"/>
      <w:lvlJc w:val="left"/>
      <w:pPr>
        <w:ind w:left="2623" w:hanging="360"/>
      </w:pPr>
      <w:rPr>
        <w:rFonts w:hint="default"/>
        <w:lang w:val="es-ES" w:eastAsia="en-US" w:bidi="ar-SA"/>
      </w:rPr>
    </w:lvl>
    <w:lvl w:ilvl="4" w:tplc="A21EF12C">
      <w:numFmt w:val="bullet"/>
      <w:lvlText w:val="•"/>
      <w:lvlJc w:val="left"/>
      <w:pPr>
        <w:ind w:left="3767" w:hanging="360"/>
      </w:pPr>
      <w:rPr>
        <w:rFonts w:hint="default"/>
        <w:lang w:val="es-ES" w:eastAsia="en-US" w:bidi="ar-SA"/>
      </w:rPr>
    </w:lvl>
    <w:lvl w:ilvl="5" w:tplc="E9002314">
      <w:numFmt w:val="bullet"/>
      <w:lvlText w:val="•"/>
      <w:lvlJc w:val="left"/>
      <w:pPr>
        <w:ind w:left="4911" w:hanging="360"/>
      </w:pPr>
      <w:rPr>
        <w:rFonts w:hint="default"/>
        <w:lang w:val="es-ES" w:eastAsia="en-US" w:bidi="ar-SA"/>
      </w:rPr>
    </w:lvl>
    <w:lvl w:ilvl="6" w:tplc="28E66806">
      <w:numFmt w:val="bullet"/>
      <w:lvlText w:val="•"/>
      <w:lvlJc w:val="left"/>
      <w:pPr>
        <w:ind w:left="6055" w:hanging="360"/>
      </w:pPr>
      <w:rPr>
        <w:rFonts w:hint="default"/>
        <w:lang w:val="es-ES" w:eastAsia="en-US" w:bidi="ar-SA"/>
      </w:rPr>
    </w:lvl>
    <w:lvl w:ilvl="7" w:tplc="2E8C131A">
      <w:numFmt w:val="bullet"/>
      <w:lvlText w:val="•"/>
      <w:lvlJc w:val="left"/>
      <w:pPr>
        <w:ind w:left="7199" w:hanging="360"/>
      </w:pPr>
      <w:rPr>
        <w:rFonts w:hint="default"/>
        <w:lang w:val="es-ES" w:eastAsia="en-US" w:bidi="ar-SA"/>
      </w:rPr>
    </w:lvl>
    <w:lvl w:ilvl="8" w:tplc="2D62709E">
      <w:numFmt w:val="bullet"/>
      <w:lvlText w:val="•"/>
      <w:lvlJc w:val="left"/>
      <w:pPr>
        <w:ind w:left="8343" w:hanging="360"/>
      </w:pPr>
      <w:rPr>
        <w:rFonts w:hint="default"/>
        <w:lang w:val="es-ES" w:eastAsia="en-US" w:bidi="ar-SA"/>
      </w:rPr>
    </w:lvl>
  </w:abstractNum>
  <w:abstractNum w:abstractNumId="937" w15:restartNumberingAfterBreak="0">
    <w:nsid w:val="045CC20C"/>
    <w:multiLevelType w:val="hybridMultilevel"/>
    <w:tmpl w:val="2DFA1A50"/>
    <w:lvl w:ilvl="0" w:tplc="C366B2F8">
      <w:numFmt w:val="bullet"/>
      <w:lvlText w:val="-"/>
      <w:lvlJc w:val="left"/>
      <w:pPr>
        <w:ind w:left="1485" w:hanging="360"/>
      </w:pPr>
      <w:rPr>
        <w:rFonts w:ascii="Times New Roman" w:eastAsia="Times New Roman" w:hAnsi="Times New Roman" w:cs="Times New Roman" w:hint="default"/>
        <w:b/>
        <w:bCs/>
        <w:i w:val="0"/>
        <w:iCs w:val="0"/>
        <w:spacing w:val="0"/>
        <w:w w:val="100"/>
        <w:sz w:val="22"/>
        <w:szCs w:val="22"/>
        <w:lang w:val="es-ES" w:eastAsia="en-US" w:bidi="ar-SA"/>
      </w:rPr>
    </w:lvl>
    <w:lvl w:ilvl="1" w:tplc="6430EC8E">
      <w:numFmt w:val="bullet"/>
      <w:lvlText w:val="•"/>
      <w:lvlJc w:val="left"/>
      <w:pPr>
        <w:ind w:left="2395" w:hanging="360"/>
      </w:pPr>
      <w:rPr>
        <w:rFonts w:hint="default"/>
        <w:lang w:val="es-ES" w:eastAsia="en-US" w:bidi="ar-SA"/>
      </w:rPr>
    </w:lvl>
    <w:lvl w:ilvl="2" w:tplc="C17AFE44">
      <w:numFmt w:val="bullet"/>
      <w:lvlText w:val="•"/>
      <w:lvlJc w:val="left"/>
      <w:pPr>
        <w:ind w:left="3310" w:hanging="360"/>
      </w:pPr>
      <w:rPr>
        <w:rFonts w:hint="default"/>
        <w:lang w:val="es-ES" w:eastAsia="en-US" w:bidi="ar-SA"/>
      </w:rPr>
    </w:lvl>
    <w:lvl w:ilvl="3" w:tplc="28B2A6D6">
      <w:numFmt w:val="bullet"/>
      <w:lvlText w:val="•"/>
      <w:lvlJc w:val="left"/>
      <w:pPr>
        <w:ind w:left="4225" w:hanging="360"/>
      </w:pPr>
      <w:rPr>
        <w:rFonts w:hint="default"/>
        <w:lang w:val="es-ES" w:eastAsia="en-US" w:bidi="ar-SA"/>
      </w:rPr>
    </w:lvl>
    <w:lvl w:ilvl="4" w:tplc="F9C8FECA">
      <w:numFmt w:val="bullet"/>
      <w:lvlText w:val="•"/>
      <w:lvlJc w:val="left"/>
      <w:pPr>
        <w:ind w:left="5140" w:hanging="360"/>
      </w:pPr>
      <w:rPr>
        <w:rFonts w:hint="default"/>
        <w:lang w:val="es-ES" w:eastAsia="en-US" w:bidi="ar-SA"/>
      </w:rPr>
    </w:lvl>
    <w:lvl w:ilvl="5" w:tplc="21FC3B4C">
      <w:numFmt w:val="bullet"/>
      <w:lvlText w:val="•"/>
      <w:lvlJc w:val="left"/>
      <w:pPr>
        <w:ind w:left="6055" w:hanging="360"/>
      </w:pPr>
      <w:rPr>
        <w:rFonts w:hint="default"/>
        <w:lang w:val="es-ES" w:eastAsia="en-US" w:bidi="ar-SA"/>
      </w:rPr>
    </w:lvl>
    <w:lvl w:ilvl="6" w:tplc="47FAA764">
      <w:numFmt w:val="bullet"/>
      <w:lvlText w:val="•"/>
      <w:lvlJc w:val="left"/>
      <w:pPr>
        <w:ind w:left="6970" w:hanging="360"/>
      </w:pPr>
      <w:rPr>
        <w:rFonts w:hint="default"/>
        <w:lang w:val="es-ES" w:eastAsia="en-US" w:bidi="ar-SA"/>
      </w:rPr>
    </w:lvl>
    <w:lvl w:ilvl="7" w:tplc="1B90C4F4">
      <w:numFmt w:val="bullet"/>
      <w:lvlText w:val="•"/>
      <w:lvlJc w:val="left"/>
      <w:pPr>
        <w:ind w:left="7885" w:hanging="360"/>
      </w:pPr>
      <w:rPr>
        <w:rFonts w:hint="default"/>
        <w:lang w:val="es-ES" w:eastAsia="en-US" w:bidi="ar-SA"/>
      </w:rPr>
    </w:lvl>
    <w:lvl w:ilvl="8" w:tplc="41244FC0">
      <w:numFmt w:val="bullet"/>
      <w:lvlText w:val="•"/>
      <w:lvlJc w:val="left"/>
      <w:pPr>
        <w:ind w:left="8801" w:hanging="360"/>
      </w:pPr>
      <w:rPr>
        <w:rFonts w:hint="default"/>
        <w:lang w:val="es-ES" w:eastAsia="en-US" w:bidi="ar-SA"/>
      </w:rPr>
    </w:lvl>
  </w:abstractNum>
  <w:abstractNum w:abstractNumId="938" w15:restartNumberingAfterBreak="0">
    <w:nsid w:val="027E434E"/>
    <w:multiLevelType w:val="hybridMultilevel"/>
    <w:tmpl w:val="630A0BC8"/>
    <w:lvl w:ilvl="0" w:tplc="4936223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53E22E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2AC76BC">
      <w:numFmt w:val="bullet"/>
      <w:lvlText w:val="-"/>
      <w:lvlJc w:val="left"/>
      <w:pPr>
        <w:ind w:left="1485" w:hanging="360"/>
      </w:pPr>
      <w:rPr>
        <w:rFonts w:ascii="Times New Roman" w:eastAsia="Times New Roman" w:hAnsi="Times New Roman" w:cs="Times New Roman" w:hint="default"/>
        <w:b/>
        <w:bCs/>
        <w:i w:val="0"/>
        <w:iCs w:val="0"/>
        <w:spacing w:val="0"/>
        <w:w w:val="100"/>
        <w:sz w:val="22"/>
        <w:szCs w:val="22"/>
        <w:lang w:val="es-ES" w:eastAsia="en-US" w:bidi="ar-SA"/>
      </w:rPr>
    </w:lvl>
    <w:lvl w:ilvl="3" w:tplc="84F2AFBE">
      <w:numFmt w:val="bullet"/>
      <w:lvlText w:val="•"/>
      <w:lvlJc w:val="left"/>
      <w:pPr>
        <w:ind w:left="2623" w:hanging="360"/>
      </w:pPr>
      <w:rPr>
        <w:rFonts w:hint="default"/>
        <w:lang w:val="es-ES" w:eastAsia="en-US" w:bidi="ar-SA"/>
      </w:rPr>
    </w:lvl>
    <w:lvl w:ilvl="4" w:tplc="A21EF12C">
      <w:numFmt w:val="bullet"/>
      <w:lvlText w:val="•"/>
      <w:lvlJc w:val="left"/>
      <w:pPr>
        <w:ind w:left="3767" w:hanging="360"/>
      </w:pPr>
      <w:rPr>
        <w:rFonts w:hint="default"/>
        <w:lang w:val="es-ES" w:eastAsia="en-US" w:bidi="ar-SA"/>
      </w:rPr>
    </w:lvl>
    <w:lvl w:ilvl="5" w:tplc="E9002314">
      <w:numFmt w:val="bullet"/>
      <w:lvlText w:val="•"/>
      <w:lvlJc w:val="left"/>
      <w:pPr>
        <w:ind w:left="4911" w:hanging="360"/>
      </w:pPr>
      <w:rPr>
        <w:rFonts w:hint="default"/>
        <w:lang w:val="es-ES" w:eastAsia="en-US" w:bidi="ar-SA"/>
      </w:rPr>
    </w:lvl>
    <w:lvl w:ilvl="6" w:tplc="28E66806">
      <w:numFmt w:val="bullet"/>
      <w:lvlText w:val="•"/>
      <w:lvlJc w:val="left"/>
      <w:pPr>
        <w:ind w:left="6055" w:hanging="360"/>
      </w:pPr>
      <w:rPr>
        <w:rFonts w:hint="default"/>
        <w:lang w:val="es-ES" w:eastAsia="en-US" w:bidi="ar-SA"/>
      </w:rPr>
    </w:lvl>
    <w:lvl w:ilvl="7" w:tplc="2E8C131A">
      <w:numFmt w:val="bullet"/>
      <w:lvlText w:val="•"/>
      <w:lvlJc w:val="left"/>
      <w:pPr>
        <w:ind w:left="7199" w:hanging="360"/>
      </w:pPr>
      <w:rPr>
        <w:rFonts w:hint="default"/>
        <w:lang w:val="es-ES" w:eastAsia="en-US" w:bidi="ar-SA"/>
      </w:rPr>
    </w:lvl>
    <w:lvl w:ilvl="8" w:tplc="2D62709E">
      <w:numFmt w:val="bullet"/>
      <w:lvlText w:val="•"/>
      <w:lvlJc w:val="left"/>
      <w:pPr>
        <w:ind w:left="8343" w:hanging="360"/>
      </w:pPr>
      <w:rPr>
        <w:rFonts w:hint="default"/>
        <w:lang w:val="es-ES" w:eastAsia="en-US" w:bidi="ar-SA"/>
      </w:rPr>
    </w:lvl>
  </w:abstractNum>
  <w:abstractNum w:abstractNumId="939" w15:restartNumberingAfterBreak="0">
    <w:nsid w:val="01018C91"/>
    <w:multiLevelType w:val="hybridMultilevel"/>
    <w:tmpl w:val="2DFA1A50"/>
    <w:lvl w:ilvl="0" w:tplc="C366B2F8">
      <w:numFmt w:val="bullet"/>
      <w:lvlText w:val="-"/>
      <w:lvlJc w:val="left"/>
      <w:pPr>
        <w:ind w:left="1485" w:hanging="360"/>
      </w:pPr>
      <w:rPr>
        <w:rFonts w:ascii="Times New Roman" w:eastAsia="Times New Roman" w:hAnsi="Times New Roman" w:cs="Times New Roman" w:hint="default"/>
        <w:b/>
        <w:bCs/>
        <w:i w:val="0"/>
        <w:iCs w:val="0"/>
        <w:spacing w:val="0"/>
        <w:w w:val="100"/>
        <w:sz w:val="22"/>
        <w:szCs w:val="22"/>
        <w:lang w:val="es-ES" w:eastAsia="en-US" w:bidi="ar-SA"/>
      </w:rPr>
    </w:lvl>
    <w:lvl w:ilvl="1" w:tplc="6430EC8E">
      <w:numFmt w:val="bullet"/>
      <w:lvlText w:val="•"/>
      <w:lvlJc w:val="left"/>
      <w:pPr>
        <w:ind w:left="2395" w:hanging="360"/>
      </w:pPr>
      <w:rPr>
        <w:rFonts w:hint="default"/>
        <w:lang w:val="es-ES" w:eastAsia="en-US" w:bidi="ar-SA"/>
      </w:rPr>
    </w:lvl>
    <w:lvl w:ilvl="2" w:tplc="C17AFE44">
      <w:numFmt w:val="bullet"/>
      <w:lvlText w:val="•"/>
      <w:lvlJc w:val="left"/>
      <w:pPr>
        <w:ind w:left="3310" w:hanging="360"/>
      </w:pPr>
      <w:rPr>
        <w:rFonts w:hint="default"/>
        <w:lang w:val="es-ES" w:eastAsia="en-US" w:bidi="ar-SA"/>
      </w:rPr>
    </w:lvl>
    <w:lvl w:ilvl="3" w:tplc="28B2A6D6">
      <w:numFmt w:val="bullet"/>
      <w:lvlText w:val="•"/>
      <w:lvlJc w:val="left"/>
      <w:pPr>
        <w:ind w:left="4225" w:hanging="360"/>
      </w:pPr>
      <w:rPr>
        <w:rFonts w:hint="default"/>
        <w:lang w:val="es-ES" w:eastAsia="en-US" w:bidi="ar-SA"/>
      </w:rPr>
    </w:lvl>
    <w:lvl w:ilvl="4" w:tplc="F9C8FECA">
      <w:numFmt w:val="bullet"/>
      <w:lvlText w:val="•"/>
      <w:lvlJc w:val="left"/>
      <w:pPr>
        <w:ind w:left="5140" w:hanging="360"/>
      </w:pPr>
      <w:rPr>
        <w:rFonts w:hint="default"/>
        <w:lang w:val="es-ES" w:eastAsia="en-US" w:bidi="ar-SA"/>
      </w:rPr>
    </w:lvl>
    <w:lvl w:ilvl="5" w:tplc="21FC3B4C">
      <w:numFmt w:val="bullet"/>
      <w:lvlText w:val="•"/>
      <w:lvlJc w:val="left"/>
      <w:pPr>
        <w:ind w:left="6055" w:hanging="360"/>
      </w:pPr>
      <w:rPr>
        <w:rFonts w:hint="default"/>
        <w:lang w:val="es-ES" w:eastAsia="en-US" w:bidi="ar-SA"/>
      </w:rPr>
    </w:lvl>
    <w:lvl w:ilvl="6" w:tplc="47FAA764">
      <w:numFmt w:val="bullet"/>
      <w:lvlText w:val="•"/>
      <w:lvlJc w:val="left"/>
      <w:pPr>
        <w:ind w:left="6970" w:hanging="360"/>
      </w:pPr>
      <w:rPr>
        <w:rFonts w:hint="default"/>
        <w:lang w:val="es-ES" w:eastAsia="en-US" w:bidi="ar-SA"/>
      </w:rPr>
    </w:lvl>
    <w:lvl w:ilvl="7" w:tplc="1B90C4F4">
      <w:numFmt w:val="bullet"/>
      <w:lvlText w:val="•"/>
      <w:lvlJc w:val="left"/>
      <w:pPr>
        <w:ind w:left="7885" w:hanging="360"/>
      </w:pPr>
      <w:rPr>
        <w:rFonts w:hint="default"/>
        <w:lang w:val="es-ES" w:eastAsia="en-US" w:bidi="ar-SA"/>
      </w:rPr>
    </w:lvl>
    <w:lvl w:ilvl="8" w:tplc="41244FC0">
      <w:numFmt w:val="bullet"/>
      <w:lvlText w:val="•"/>
      <w:lvlJc w:val="left"/>
      <w:pPr>
        <w:ind w:left="8801" w:hanging="360"/>
      </w:pPr>
      <w:rPr>
        <w:rFonts w:hint="default"/>
        <w:lang w:val="es-ES" w:eastAsia="en-US" w:bidi="ar-SA"/>
      </w:rPr>
    </w:lvl>
  </w:abstractNum>
  <w:abstractNum w:abstractNumId="940" w15:restartNumberingAfterBreak="0">
    <w:nsid w:val="01A1DFAD"/>
    <w:multiLevelType w:val="hybridMultilevel"/>
    <w:tmpl w:val="630A0BC8"/>
    <w:lvl w:ilvl="0" w:tplc="49362236">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E53E22E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2AC76BC">
      <w:numFmt w:val="bullet"/>
      <w:lvlText w:val="-"/>
      <w:lvlJc w:val="left"/>
      <w:pPr>
        <w:ind w:left="1485" w:hanging="360"/>
      </w:pPr>
      <w:rPr>
        <w:rFonts w:ascii="Times New Roman" w:eastAsia="Times New Roman" w:hAnsi="Times New Roman" w:cs="Times New Roman" w:hint="default"/>
        <w:b/>
        <w:bCs/>
        <w:i w:val="0"/>
        <w:iCs w:val="0"/>
        <w:spacing w:val="0"/>
        <w:w w:val="100"/>
        <w:sz w:val="22"/>
        <w:szCs w:val="22"/>
        <w:lang w:val="es-ES" w:eastAsia="en-US" w:bidi="ar-SA"/>
      </w:rPr>
    </w:lvl>
    <w:lvl w:ilvl="3" w:tplc="84F2AFBE">
      <w:numFmt w:val="bullet"/>
      <w:lvlText w:val="•"/>
      <w:lvlJc w:val="left"/>
      <w:pPr>
        <w:ind w:left="2623" w:hanging="360"/>
      </w:pPr>
      <w:rPr>
        <w:rFonts w:hint="default"/>
        <w:lang w:val="es-ES" w:eastAsia="en-US" w:bidi="ar-SA"/>
      </w:rPr>
    </w:lvl>
    <w:lvl w:ilvl="4" w:tplc="A21EF12C">
      <w:numFmt w:val="bullet"/>
      <w:lvlText w:val="•"/>
      <w:lvlJc w:val="left"/>
      <w:pPr>
        <w:ind w:left="3767" w:hanging="360"/>
      </w:pPr>
      <w:rPr>
        <w:rFonts w:hint="default"/>
        <w:lang w:val="es-ES" w:eastAsia="en-US" w:bidi="ar-SA"/>
      </w:rPr>
    </w:lvl>
    <w:lvl w:ilvl="5" w:tplc="E9002314">
      <w:numFmt w:val="bullet"/>
      <w:lvlText w:val="•"/>
      <w:lvlJc w:val="left"/>
      <w:pPr>
        <w:ind w:left="4911" w:hanging="360"/>
      </w:pPr>
      <w:rPr>
        <w:rFonts w:hint="default"/>
        <w:lang w:val="es-ES" w:eastAsia="en-US" w:bidi="ar-SA"/>
      </w:rPr>
    </w:lvl>
    <w:lvl w:ilvl="6" w:tplc="28E66806">
      <w:numFmt w:val="bullet"/>
      <w:lvlText w:val="•"/>
      <w:lvlJc w:val="left"/>
      <w:pPr>
        <w:ind w:left="6055" w:hanging="360"/>
      </w:pPr>
      <w:rPr>
        <w:rFonts w:hint="default"/>
        <w:lang w:val="es-ES" w:eastAsia="en-US" w:bidi="ar-SA"/>
      </w:rPr>
    </w:lvl>
    <w:lvl w:ilvl="7" w:tplc="2E8C131A">
      <w:numFmt w:val="bullet"/>
      <w:lvlText w:val="•"/>
      <w:lvlJc w:val="left"/>
      <w:pPr>
        <w:ind w:left="7199" w:hanging="360"/>
      </w:pPr>
      <w:rPr>
        <w:rFonts w:hint="default"/>
        <w:lang w:val="es-ES" w:eastAsia="en-US" w:bidi="ar-SA"/>
      </w:rPr>
    </w:lvl>
    <w:lvl w:ilvl="8" w:tplc="2D62709E">
      <w:numFmt w:val="bullet"/>
      <w:lvlText w:val="•"/>
      <w:lvlJc w:val="left"/>
      <w:pPr>
        <w:ind w:left="8343" w:hanging="360"/>
      </w:pPr>
      <w:rPr>
        <w:rFonts w:hint="default"/>
        <w:lang w:val="es-ES" w:eastAsia="en-US" w:bidi="ar-SA"/>
      </w:rPr>
    </w:lvl>
  </w:abstractNum>
  <w:abstractNum w:abstractNumId="941" w15:restartNumberingAfterBreak="0">
    <w:nsid w:val="01202324"/>
    <w:multiLevelType w:val="hybridMultilevel"/>
    <w:tmpl w:val="2DFA1A50"/>
    <w:lvl w:ilvl="0" w:tplc="C366B2F8">
      <w:numFmt w:val="bullet"/>
      <w:lvlText w:val="-"/>
      <w:lvlJc w:val="left"/>
      <w:pPr>
        <w:ind w:left="1485" w:hanging="360"/>
      </w:pPr>
      <w:rPr>
        <w:rFonts w:ascii="Times New Roman" w:eastAsia="Times New Roman" w:hAnsi="Times New Roman" w:cs="Times New Roman" w:hint="default"/>
        <w:b/>
        <w:bCs/>
        <w:i w:val="0"/>
        <w:iCs w:val="0"/>
        <w:spacing w:val="0"/>
        <w:w w:val="100"/>
        <w:sz w:val="22"/>
        <w:szCs w:val="22"/>
        <w:lang w:val="es-ES" w:eastAsia="en-US" w:bidi="ar-SA"/>
      </w:rPr>
    </w:lvl>
    <w:lvl w:ilvl="1" w:tplc="6430EC8E">
      <w:numFmt w:val="bullet"/>
      <w:lvlText w:val="•"/>
      <w:lvlJc w:val="left"/>
      <w:pPr>
        <w:ind w:left="2395" w:hanging="360"/>
      </w:pPr>
      <w:rPr>
        <w:rFonts w:hint="default"/>
        <w:lang w:val="es-ES" w:eastAsia="en-US" w:bidi="ar-SA"/>
      </w:rPr>
    </w:lvl>
    <w:lvl w:ilvl="2" w:tplc="C17AFE44">
      <w:numFmt w:val="bullet"/>
      <w:lvlText w:val="•"/>
      <w:lvlJc w:val="left"/>
      <w:pPr>
        <w:ind w:left="3310" w:hanging="360"/>
      </w:pPr>
      <w:rPr>
        <w:rFonts w:hint="default"/>
        <w:lang w:val="es-ES" w:eastAsia="en-US" w:bidi="ar-SA"/>
      </w:rPr>
    </w:lvl>
    <w:lvl w:ilvl="3" w:tplc="28B2A6D6">
      <w:numFmt w:val="bullet"/>
      <w:lvlText w:val="•"/>
      <w:lvlJc w:val="left"/>
      <w:pPr>
        <w:ind w:left="4225" w:hanging="360"/>
      </w:pPr>
      <w:rPr>
        <w:rFonts w:hint="default"/>
        <w:lang w:val="es-ES" w:eastAsia="en-US" w:bidi="ar-SA"/>
      </w:rPr>
    </w:lvl>
    <w:lvl w:ilvl="4" w:tplc="F9C8FECA">
      <w:numFmt w:val="bullet"/>
      <w:lvlText w:val="•"/>
      <w:lvlJc w:val="left"/>
      <w:pPr>
        <w:ind w:left="5140" w:hanging="360"/>
      </w:pPr>
      <w:rPr>
        <w:rFonts w:hint="default"/>
        <w:lang w:val="es-ES" w:eastAsia="en-US" w:bidi="ar-SA"/>
      </w:rPr>
    </w:lvl>
    <w:lvl w:ilvl="5" w:tplc="21FC3B4C">
      <w:numFmt w:val="bullet"/>
      <w:lvlText w:val="•"/>
      <w:lvlJc w:val="left"/>
      <w:pPr>
        <w:ind w:left="6055" w:hanging="360"/>
      </w:pPr>
      <w:rPr>
        <w:rFonts w:hint="default"/>
        <w:lang w:val="es-ES" w:eastAsia="en-US" w:bidi="ar-SA"/>
      </w:rPr>
    </w:lvl>
    <w:lvl w:ilvl="6" w:tplc="47FAA764">
      <w:numFmt w:val="bullet"/>
      <w:lvlText w:val="•"/>
      <w:lvlJc w:val="left"/>
      <w:pPr>
        <w:ind w:left="6970" w:hanging="360"/>
      </w:pPr>
      <w:rPr>
        <w:rFonts w:hint="default"/>
        <w:lang w:val="es-ES" w:eastAsia="en-US" w:bidi="ar-SA"/>
      </w:rPr>
    </w:lvl>
    <w:lvl w:ilvl="7" w:tplc="1B90C4F4">
      <w:numFmt w:val="bullet"/>
      <w:lvlText w:val="•"/>
      <w:lvlJc w:val="left"/>
      <w:pPr>
        <w:ind w:left="7885" w:hanging="360"/>
      </w:pPr>
      <w:rPr>
        <w:rFonts w:hint="default"/>
        <w:lang w:val="es-ES" w:eastAsia="en-US" w:bidi="ar-SA"/>
      </w:rPr>
    </w:lvl>
    <w:lvl w:ilvl="8" w:tplc="41244FC0">
      <w:numFmt w:val="bullet"/>
      <w:lvlText w:val="•"/>
      <w:lvlJc w:val="left"/>
      <w:pPr>
        <w:ind w:left="8801" w:hanging="360"/>
      </w:pPr>
      <w:rPr>
        <w:rFonts w:hint="default"/>
        <w:lang w:val="es-ES" w:eastAsia="en-US" w:bidi="ar-SA"/>
      </w:rPr>
    </w:lvl>
  </w:abstractNum>
  <w:abstractNum w:abstractNumId="942" w15:restartNumberingAfterBreak="0">
    <w:nsid w:val="00CF66E7"/>
    <w:multiLevelType w:val="hybridMultilevel"/>
    <w:tmpl w:val="7B42069E"/>
    <w:lvl w:ilvl="0" w:tplc="2BB89694">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2E780F16">
      <w:numFmt w:val="bullet"/>
      <w:lvlText w:val=""/>
      <w:lvlJc w:val="left"/>
      <w:pPr>
        <w:ind w:left="352" w:hanging="348"/>
      </w:pPr>
      <w:rPr>
        <w:rFonts w:ascii="Symbol" w:eastAsia="Symbol" w:hAnsi="Symbol" w:cs="Symbol" w:hint="default"/>
        <w:b w:val="0"/>
        <w:bCs w:val="0"/>
        <w:i w:val="0"/>
        <w:iCs w:val="0"/>
        <w:spacing w:val="0"/>
        <w:w w:val="100"/>
        <w:sz w:val="22"/>
        <w:szCs w:val="22"/>
        <w:lang w:val="es-ES" w:eastAsia="en-US" w:bidi="ar-SA"/>
      </w:rPr>
    </w:lvl>
    <w:lvl w:ilvl="2" w:tplc="228E2428">
      <w:numFmt w:val="bullet"/>
      <w:lvlText w:val="•"/>
      <w:lvlJc w:val="left"/>
      <w:pPr>
        <w:ind w:left="2141" w:hanging="348"/>
      </w:pPr>
      <w:rPr>
        <w:rFonts w:hint="default"/>
        <w:lang w:val="es-ES" w:eastAsia="en-US" w:bidi="ar-SA"/>
      </w:rPr>
    </w:lvl>
    <w:lvl w:ilvl="3" w:tplc="61A2EA88">
      <w:numFmt w:val="bullet"/>
      <w:lvlText w:val="•"/>
      <w:lvlJc w:val="left"/>
      <w:pPr>
        <w:ind w:left="3202" w:hanging="348"/>
      </w:pPr>
      <w:rPr>
        <w:rFonts w:hint="default"/>
        <w:lang w:val="es-ES" w:eastAsia="en-US" w:bidi="ar-SA"/>
      </w:rPr>
    </w:lvl>
    <w:lvl w:ilvl="4" w:tplc="ECBCAE5E">
      <w:numFmt w:val="bullet"/>
      <w:lvlText w:val="•"/>
      <w:lvlJc w:val="left"/>
      <w:pPr>
        <w:ind w:left="4263" w:hanging="348"/>
      </w:pPr>
      <w:rPr>
        <w:rFonts w:hint="default"/>
        <w:lang w:val="es-ES" w:eastAsia="en-US" w:bidi="ar-SA"/>
      </w:rPr>
    </w:lvl>
    <w:lvl w:ilvl="5" w:tplc="C32C1900">
      <w:numFmt w:val="bullet"/>
      <w:lvlText w:val="•"/>
      <w:lvlJc w:val="left"/>
      <w:pPr>
        <w:ind w:left="5325" w:hanging="348"/>
      </w:pPr>
      <w:rPr>
        <w:rFonts w:hint="default"/>
        <w:lang w:val="es-ES" w:eastAsia="en-US" w:bidi="ar-SA"/>
      </w:rPr>
    </w:lvl>
    <w:lvl w:ilvl="6" w:tplc="703E951A">
      <w:numFmt w:val="bullet"/>
      <w:lvlText w:val="•"/>
      <w:lvlJc w:val="left"/>
      <w:pPr>
        <w:ind w:left="6386" w:hanging="348"/>
      </w:pPr>
      <w:rPr>
        <w:rFonts w:hint="default"/>
        <w:lang w:val="es-ES" w:eastAsia="en-US" w:bidi="ar-SA"/>
      </w:rPr>
    </w:lvl>
    <w:lvl w:ilvl="7" w:tplc="9A320E3E">
      <w:numFmt w:val="bullet"/>
      <w:lvlText w:val="•"/>
      <w:lvlJc w:val="left"/>
      <w:pPr>
        <w:ind w:left="7447" w:hanging="348"/>
      </w:pPr>
      <w:rPr>
        <w:rFonts w:hint="default"/>
        <w:lang w:val="es-ES" w:eastAsia="en-US" w:bidi="ar-SA"/>
      </w:rPr>
    </w:lvl>
    <w:lvl w:ilvl="8" w:tplc="D1880266">
      <w:numFmt w:val="bullet"/>
      <w:lvlText w:val="•"/>
      <w:lvlJc w:val="left"/>
      <w:pPr>
        <w:ind w:left="8508" w:hanging="348"/>
      </w:pPr>
      <w:rPr>
        <w:rFonts w:hint="default"/>
        <w:lang w:val="es-ES" w:eastAsia="en-US" w:bidi="ar-SA"/>
      </w:rPr>
    </w:lvl>
  </w:abstractNum>
  <w:abstractNum w:abstractNumId="943" w15:restartNumberingAfterBreak="0">
    <w:nsid w:val="04111800"/>
    <w:multiLevelType w:val="hybridMultilevel"/>
    <w:tmpl w:val="B6D81314"/>
    <w:lvl w:ilvl="0" w:tplc="616E25D8">
      <w:start w:val="1"/>
      <w:numFmt w:val="decimal"/>
      <w:lvlText w:val="%1."/>
      <w:lvlJc w:val="left"/>
      <w:pPr>
        <w:ind w:left="1072" w:hanging="360"/>
      </w:pPr>
      <w:rPr>
        <w:rFonts w:ascii="Century Gothic" w:eastAsia="Century Gothic" w:hAnsi="Century Gothic" w:cs="Century Gothic" w:hint="default"/>
        <w:b w:val="0"/>
        <w:bCs w:val="0"/>
        <w:i w:val="0"/>
        <w:iCs w:val="0"/>
        <w:spacing w:val="-1"/>
        <w:w w:val="113"/>
        <w:sz w:val="22"/>
        <w:szCs w:val="22"/>
        <w:lang w:val="es-ES" w:eastAsia="en-US" w:bidi="ar-SA"/>
      </w:rPr>
    </w:lvl>
    <w:lvl w:ilvl="1" w:tplc="3236A240">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F9561A5A">
      <w:numFmt w:val="bullet"/>
      <w:lvlText w:val="•"/>
      <w:lvlJc w:val="left"/>
      <w:pPr>
        <w:ind w:left="2990" w:hanging="360"/>
      </w:pPr>
      <w:rPr>
        <w:rFonts w:hint="default"/>
        <w:lang w:val="es-ES" w:eastAsia="en-US" w:bidi="ar-SA"/>
      </w:rPr>
    </w:lvl>
    <w:lvl w:ilvl="3" w:tplc="41106260">
      <w:numFmt w:val="bullet"/>
      <w:lvlText w:val="•"/>
      <w:lvlJc w:val="left"/>
      <w:pPr>
        <w:ind w:left="3945" w:hanging="360"/>
      </w:pPr>
      <w:rPr>
        <w:rFonts w:hint="default"/>
        <w:lang w:val="es-ES" w:eastAsia="en-US" w:bidi="ar-SA"/>
      </w:rPr>
    </w:lvl>
    <w:lvl w:ilvl="4" w:tplc="81EC9F3A">
      <w:numFmt w:val="bullet"/>
      <w:lvlText w:val="•"/>
      <w:lvlJc w:val="left"/>
      <w:pPr>
        <w:ind w:left="4900" w:hanging="360"/>
      </w:pPr>
      <w:rPr>
        <w:rFonts w:hint="default"/>
        <w:lang w:val="es-ES" w:eastAsia="en-US" w:bidi="ar-SA"/>
      </w:rPr>
    </w:lvl>
    <w:lvl w:ilvl="5" w:tplc="015EAE52">
      <w:numFmt w:val="bullet"/>
      <w:lvlText w:val="•"/>
      <w:lvlJc w:val="left"/>
      <w:pPr>
        <w:ind w:left="5855" w:hanging="360"/>
      </w:pPr>
      <w:rPr>
        <w:rFonts w:hint="default"/>
        <w:lang w:val="es-ES" w:eastAsia="en-US" w:bidi="ar-SA"/>
      </w:rPr>
    </w:lvl>
    <w:lvl w:ilvl="6" w:tplc="0F44047C">
      <w:numFmt w:val="bullet"/>
      <w:lvlText w:val="•"/>
      <w:lvlJc w:val="left"/>
      <w:pPr>
        <w:ind w:left="6810" w:hanging="360"/>
      </w:pPr>
      <w:rPr>
        <w:rFonts w:hint="default"/>
        <w:lang w:val="es-ES" w:eastAsia="en-US" w:bidi="ar-SA"/>
      </w:rPr>
    </w:lvl>
    <w:lvl w:ilvl="7" w:tplc="6A304BE6">
      <w:numFmt w:val="bullet"/>
      <w:lvlText w:val="•"/>
      <w:lvlJc w:val="left"/>
      <w:pPr>
        <w:ind w:left="7765" w:hanging="360"/>
      </w:pPr>
      <w:rPr>
        <w:rFonts w:hint="default"/>
        <w:lang w:val="es-ES" w:eastAsia="en-US" w:bidi="ar-SA"/>
      </w:rPr>
    </w:lvl>
    <w:lvl w:ilvl="8" w:tplc="4DDA12B2">
      <w:numFmt w:val="bullet"/>
      <w:lvlText w:val="•"/>
      <w:lvlJc w:val="left"/>
      <w:pPr>
        <w:ind w:left="8721" w:hanging="360"/>
      </w:pPr>
      <w:rPr>
        <w:rFonts w:hint="default"/>
        <w:lang w:val="es-ES" w:eastAsia="en-US" w:bidi="ar-SA"/>
      </w:rPr>
    </w:lvl>
  </w:abstractNum>
  <w:abstractNum w:abstractNumId="944" w15:restartNumberingAfterBreak="0">
    <w:nsid w:val="039AF794"/>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45" w15:restartNumberingAfterBreak="0">
    <w:nsid w:val="05E5C884"/>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46" w15:restartNumberingAfterBreak="0">
    <w:nsid w:val="04B5114F"/>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47" w15:restartNumberingAfterBreak="0">
    <w:nsid w:val="0357360A"/>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48" w15:restartNumberingAfterBreak="0">
    <w:nsid w:val="01387249"/>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49" w15:restartNumberingAfterBreak="0">
    <w:nsid w:val="00FF0762"/>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50" w15:restartNumberingAfterBreak="0">
    <w:nsid w:val="05987C5C"/>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51" w15:restartNumberingAfterBreak="0">
    <w:nsid w:val="00B55830"/>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52" w15:restartNumberingAfterBreak="0">
    <w:nsid w:val="031DC6A5"/>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53" w15:restartNumberingAfterBreak="0">
    <w:nsid w:val="05670E5E"/>
    <w:multiLevelType w:val="hybridMultilevel"/>
    <w:tmpl w:val="8E4213FE"/>
    <w:lvl w:ilvl="0" w:tplc="59A6B72E">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DE226256">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8C406C">
      <w:numFmt w:val="bullet"/>
      <w:lvlText w:val="•"/>
      <w:lvlJc w:val="left"/>
      <w:pPr>
        <w:ind w:left="2990" w:hanging="360"/>
      </w:pPr>
      <w:rPr>
        <w:rFonts w:hint="default"/>
        <w:lang w:val="es-ES" w:eastAsia="en-US" w:bidi="ar-SA"/>
      </w:rPr>
    </w:lvl>
    <w:lvl w:ilvl="3" w:tplc="DCAEB10A">
      <w:numFmt w:val="bullet"/>
      <w:lvlText w:val="•"/>
      <w:lvlJc w:val="left"/>
      <w:pPr>
        <w:ind w:left="3945" w:hanging="360"/>
      </w:pPr>
      <w:rPr>
        <w:rFonts w:hint="default"/>
        <w:lang w:val="es-ES" w:eastAsia="en-US" w:bidi="ar-SA"/>
      </w:rPr>
    </w:lvl>
    <w:lvl w:ilvl="4" w:tplc="46246030">
      <w:numFmt w:val="bullet"/>
      <w:lvlText w:val="•"/>
      <w:lvlJc w:val="left"/>
      <w:pPr>
        <w:ind w:left="4900" w:hanging="360"/>
      </w:pPr>
      <w:rPr>
        <w:rFonts w:hint="default"/>
        <w:lang w:val="es-ES" w:eastAsia="en-US" w:bidi="ar-SA"/>
      </w:rPr>
    </w:lvl>
    <w:lvl w:ilvl="5" w:tplc="A8CE7462">
      <w:numFmt w:val="bullet"/>
      <w:lvlText w:val="•"/>
      <w:lvlJc w:val="left"/>
      <w:pPr>
        <w:ind w:left="5855" w:hanging="360"/>
      </w:pPr>
      <w:rPr>
        <w:rFonts w:hint="default"/>
        <w:lang w:val="es-ES" w:eastAsia="en-US" w:bidi="ar-SA"/>
      </w:rPr>
    </w:lvl>
    <w:lvl w:ilvl="6" w:tplc="69E63330">
      <w:numFmt w:val="bullet"/>
      <w:lvlText w:val="•"/>
      <w:lvlJc w:val="left"/>
      <w:pPr>
        <w:ind w:left="6810" w:hanging="360"/>
      </w:pPr>
      <w:rPr>
        <w:rFonts w:hint="default"/>
        <w:lang w:val="es-ES" w:eastAsia="en-US" w:bidi="ar-SA"/>
      </w:rPr>
    </w:lvl>
    <w:lvl w:ilvl="7" w:tplc="0290A246">
      <w:numFmt w:val="bullet"/>
      <w:lvlText w:val="•"/>
      <w:lvlJc w:val="left"/>
      <w:pPr>
        <w:ind w:left="7765" w:hanging="360"/>
      </w:pPr>
      <w:rPr>
        <w:rFonts w:hint="default"/>
        <w:lang w:val="es-ES" w:eastAsia="en-US" w:bidi="ar-SA"/>
      </w:rPr>
    </w:lvl>
    <w:lvl w:ilvl="8" w:tplc="D7905DBA">
      <w:numFmt w:val="bullet"/>
      <w:lvlText w:val="•"/>
      <w:lvlJc w:val="left"/>
      <w:pPr>
        <w:ind w:left="8721" w:hanging="360"/>
      </w:pPr>
      <w:rPr>
        <w:rFonts w:hint="default"/>
        <w:lang w:val="es-ES" w:eastAsia="en-US" w:bidi="ar-SA"/>
      </w:rPr>
    </w:lvl>
  </w:abstractNum>
  <w:abstractNum w:abstractNumId="954" w15:restartNumberingAfterBreak="0">
    <w:nsid w:val="04D59185"/>
    <w:multiLevelType w:val="hybridMultilevel"/>
    <w:tmpl w:val="F5766464"/>
    <w:lvl w:ilvl="0" w:tplc="CEBA596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9B620D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F2C6C62">
      <w:numFmt w:val="bullet"/>
      <w:lvlText w:val="•"/>
      <w:lvlJc w:val="left"/>
      <w:pPr>
        <w:ind w:left="2990" w:hanging="360"/>
      </w:pPr>
      <w:rPr>
        <w:rFonts w:hint="default"/>
        <w:lang w:val="es-ES" w:eastAsia="en-US" w:bidi="ar-SA"/>
      </w:rPr>
    </w:lvl>
    <w:lvl w:ilvl="3" w:tplc="73506852">
      <w:numFmt w:val="bullet"/>
      <w:lvlText w:val="•"/>
      <w:lvlJc w:val="left"/>
      <w:pPr>
        <w:ind w:left="3945" w:hanging="360"/>
      </w:pPr>
      <w:rPr>
        <w:rFonts w:hint="default"/>
        <w:lang w:val="es-ES" w:eastAsia="en-US" w:bidi="ar-SA"/>
      </w:rPr>
    </w:lvl>
    <w:lvl w:ilvl="4" w:tplc="78D03B20">
      <w:numFmt w:val="bullet"/>
      <w:lvlText w:val="•"/>
      <w:lvlJc w:val="left"/>
      <w:pPr>
        <w:ind w:left="4900" w:hanging="360"/>
      </w:pPr>
      <w:rPr>
        <w:rFonts w:hint="default"/>
        <w:lang w:val="es-ES" w:eastAsia="en-US" w:bidi="ar-SA"/>
      </w:rPr>
    </w:lvl>
    <w:lvl w:ilvl="5" w:tplc="BA2E1DA2">
      <w:numFmt w:val="bullet"/>
      <w:lvlText w:val="•"/>
      <w:lvlJc w:val="left"/>
      <w:pPr>
        <w:ind w:left="5855" w:hanging="360"/>
      </w:pPr>
      <w:rPr>
        <w:rFonts w:hint="default"/>
        <w:lang w:val="es-ES" w:eastAsia="en-US" w:bidi="ar-SA"/>
      </w:rPr>
    </w:lvl>
    <w:lvl w:ilvl="6" w:tplc="53F69182">
      <w:numFmt w:val="bullet"/>
      <w:lvlText w:val="•"/>
      <w:lvlJc w:val="left"/>
      <w:pPr>
        <w:ind w:left="6810" w:hanging="360"/>
      </w:pPr>
      <w:rPr>
        <w:rFonts w:hint="default"/>
        <w:lang w:val="es-ES" w:eastAsia="en-US" w:bidi="ar-SA"/>
      </w:rPr>
    </w:lvl>
    <w:lvl w:ilvl="7" w:tplc="B210BC14">
      <w:numFmt w:val="bullet"/>
      <w:lvlText w:val="•"/>
      <w:lvlJc w:val="left"/>
      <w:pPr>
        <w:ind w:left="7765" w:hanging="360"/>
      </w:pPr>
      <w:rPr>
        <w:rFonts w:hint="default"/>
        <w:lang w:val="es-ES" w:eastAsia="en-US" w:bidi="ar-SA"/>
      </w:rPr>
    </w:lvl>
    <w:lvl w:ilvl="8" w:tplc="CD12B676">
      <w:numFmt w:val="bullet"/>
      <w:lvlText w:val="•"/>
      <w:lvlJc w:val="left"/>
      <w:pPr>
        <w:ind w:left="8721" w:hanging="360"/>
      </w:pPr>
      <w:rPr>
        <w:rFonts w:hint="default"/>
        <w:lang w:val="es-ES" w:eastAsia="en-US" w:bidi="ar-SA"/>
      </w:rPr>
    </w:lvl>
  </w:abstractNum>
  <w:abstractNum w:abstractNumId="955" w15:restartNumberingAfterBreak="0">
    <w:nsid w:val="002DBDB2"/>
    <w:multiLevelType w:val="hybridMultilevel"/>
    <w:tmpl w:val="D35C022E"/>
    <w:lvl w:ilvl="0" w:tplc="DA4AF11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856E548">
      <w:numFmt w:val="bullet"/>
      <w:lvlText w:val="•"/>
      <w:lvlJc w:val="left"/>
      <w:pPr>
        <w:ind w:left="2035" w:hanging="360"/>
      </w:pPr>
      <w:rPr>
        <w:rFonts w:hint="default"/>
        <w:lang w:val="es-ES" w:eastAsia="en-US" w:bidi="ar-SA"/>
      </w:rPr>
    </w:lvl>
    <w:lvl w:ilvl="2" w:tplc="BC3A77B2">
      <w:numFmt w:val="bullet"/>
      <w:lvlText w:val="•"/>
      <w:lvlJc w:val="left"/>
      <w:pPr>
        <w:ind w:left="2990" w:hanging="360"/>
      </w:pPr>
      <w:rPr>
        <w:rFonts w:hint="default"/>
        <w:lang w:val="es-ES" w:eastAsia="en-US" w:bidi="ar-SA"/>
      </w:rPr>
    </w:lvl>
    <w:lvl w:ilvl="3" w:tplc="6F9E61F8">
      <w:numFmt w:val="bullet"/>
      <w:lvlText w:val="•"/>
      <w:lvlJc w:val="left"/>
      <w:pPr>
        <w:ind w:left="3945" w:hanging="360"/>
      </w:pPr>
      <w:rPr>
        <w:rFonts w:hint="default"/>
        <w:lang w:val="es-ES" w:eastAsia="en-US" w:bidi="ar-SA"/>
      </w:rPr>
    </w:lvl>
    <w:lvl w:ilvl="4" w:tplc="C4162D00">
      <w:numFmt w:val="bullet"/>
      <w:lvlText w:val="•"/>
      <w:lvlJc w:val="left"/>
      <w:pPr>
        <w:ind w:left="4900" w:hanging="360"/>
      </w:pPr>
      <w:rPr>
        <w:rFonts w:hint="default"/>
        <w:lang w:val="es-ES" w:eastAsia="en-US" w:bidi="ar-SA"/>
      </w:rPr>
    </w:lvl>
    <w:lvl w:ilvl="5" w:tplc="CD1A0CF0">
      <w:numFmt w:val="bullet"/>
      <w:lvlText w:val="•"/>
      <w:lvlJc w:val="left"/>
      <w:pPr>
        <w:ind w:left="5855" w:hanging="360"/>
      </w:pPr>
      <w:rPr>
        <w:rFonts w:hint="default"/>
        <w:lang w:val="es-ES" w:eastAsia="en-US" w:bidi="ar-SA"/>
      </w:rPr>
    </w:lvl>
    <w:lvl w:ilvl="6" w:tplc="D85CC3F2">
      <w:numFmt w:val="bullet"/>
      <w:lvlText w:val="•"/>
      <w:lvlJc w:val="left"/>
      <w:pPr>
        <w:ind w:left="6810" w:hanging="360"/>
      </w:pPr>
      <w:rPr>
        <w:rFonts w:hint="default"/>
        <w:lang w:val="es-ES" w:eastAsia="en-US" w:bidi="ar-SA"/>
      </w:rPr>
    </w:lvl>
    <w:lvl w:ilvl="7" w:tplc="C1CADCC2">
      <w:numFmt w:val="bullet"/>
      <w:lvlText w:val="•"/>
      <w:lvlJc w:val="left"/>
      <w:pPr>
        <w:ind w:left="7765" w:hanging="360"/>
      </w:pPr>
      <w:rPr>
        <w:rFonts w:hint="default"/>
        <w:lang w:val="es-ES" w:eastAsia="en-US" w:bidi="ar-SA"/>
      </w:rPr>
    </w:lvl>
    <w:lvl w:ilvl="8" w:tplc="9AF428E2">
      <w:numFmt w:val="bullet"/>
      <w:lvlText w:val="•"/>
      <w:lvlJc w:val="left"/>
      <w:pPr>
        <w:ind w:left="8721" w:hanging="360"/>
      </w:pPr>
      <w:rPr>
        <w:rFonts w:hint="default"/>
        <w:lang w:val="es-ES" w:eastAsia="en-US" w:bidi="ar-SA"/>
      </w:rPr>
    </w:lvl>
  </w:abstractNum>
  <w:abstractNum w:abstractNumId="956" w15:restartNumberingAfterBreak="0">
    <w:nsid w:val="029D3249"/>
    <w:multiLevelType w:val="hybridMultilevel"/>
    <w:tmpl w:val="F5766464"/>
    <w:lvl w:ilvl="0" w:tplc="CEBA596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9B620D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F2C6C62">
      <w:numFmt w:val="bullet"/>
      <w:lvlText w:val="•"/>
      <w:lvlJc w:val="left"/>
      <w:pPr>
        <w:ind w:left="2990" w:hanging="360"/>
      </w:pPr>
      <w:rPr>
        <w:rFonts w:hint="default"/>
        <w:lang w:val="es-ES" w:eastAsia="en-US" w:bidi="ar-SA"/>
      </w:rPr>
    </w:lvl>
    <w:lvl w:ilvl="3" w:tplc="73506852">
      <w:numFmt w:val="bullet"/>
      <w:lvlText w:val="•"/>
      <w:lvlJc w:val="left"/>
      <w:pPr>
        <w:ind w:left="3945" w:hanging="360"/>
      </w:pPr>
      <w:rPr>
        <w:rFonts w:hint="default"/>
        <w:lang w:val="es-ES" w:eastAsia="en-US" w:bidi="ar-SA"/>
      </w:rPr>
    </w:lvl>
    <w:lvl w:ilvl="4" w:tplc="78D03B20">
      <w:numFmt w:val="bullet"/>
      <w:lvlText w:val="•"/>
      <w:lvlJc w:val="left"/>
      <w:pPr>
        <w:ind w:left="4900" w:hanging="360"/>
      </w:pPr>
      <w:rPr>
        <w:rFonts w:hint="default"/>
        <w:lang w:val="es-ES" w:eastAsia="en-US" w:bidi="ar-SA"/>
      </w:rPr>
    </w:lvl>
    <w:lvl w:ilvl="5" w:tplc="BA2E1DA2">
      <w:numFmt w:val="bullet"/>
      <w:lvlText w:val="•"/>
      <w:lvlJc w:val="left"/>
      <w:pPr>
        <w:ind w:left="5855" w:hanging="360"/>
      </w:pPr>
      <w:rPr>
        <w:rFonts w:hint="default"/>
        <w:lang w:val="es-ES" w:eastAsia="en-US" w:bidi="ar-SA"/>
      </w:rPr>
    </w:lvl>
    <w:lvl w:ilvl="6" w:tplc="53F69182">
      <w:numFmt w:val="bullet"/>
      <w:lvlText w:val="•"/>
      <w:lvlJc w:val="left"/>
      <w:pPr>
        <w:ind w:left="6810" w:hanging="360"/>
      </w:pPr>
      <w:rPr>
        <w:rFonts w:hint="default"/>
        <w:lang w:val="es-ES" w:eastAsia="en-US" w:bidi="ar-SA"/>
      </w:rPr>
    </w:lvl>
    <w:lvl w:ilvl="7" w:tplc="B210BC14">
      <w:numFmt w:val="bullet"/>
      <w:lvlText w:val="•"/>
      <w:lvlJc w:val="left"/>
      <w:pPr>
        <w:ind w:left="7765" w:hanging="360"/>
      </w:pPr>
      <w:rPr>
        <w:rFonts w:hint="default"/>
        <w:lang w:val="es-ES" w:eastAsia="en-US" w:bidi="ar-SA"/>
      </w:rPr>
    </w:lvl>
    <w:lvl w:ilvl="8" w:tplc="CD12B676">
      <w:numFmt w:val="bullet"/>
      <w:lvlText w:val="•"/>
      <w:lvlJc w:val="left"/>
      <w:pPr>
        <w:ind w:left="8721" w:hanging="360"/>
      </w:pPr>
      <w:rPr>
        <w:rFonts w:hint="default"/>
        <w:lang w:val="es-ES" w:eastAsia="en-US" w:bidi="ar-SA"/>
      </w:rPr>
    </w:lvl>
  </w:abstractNum>
  <w:abstractNum w:abstractNumId="957" w15:restartNumberingAfterBreak="0">
    <w:nsid w:val="05EA931E"/>
    <w:multiLevelType w:val="hybridMultilevel"/>
    <w:tmpl w:val="D35C022E"/>
    <w:lvl w:ilvl="0" w:tplc="DA4AF11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856E548">
      <w:numFmt w:val="bullet"/>
      <w:lvlText w:val="•"/>
      <w:lvlJc w:val="left"/>
      <w:pPr>
        <w:ind w:left="2035" w:hanging="360"/>
      </w:pPr>
      <w:rPr>
        <w:rFonts w:hint="default"/>
        <w:lang w:val="es-ES" w:eastAsia="en-US" w:bidi="ar-SA"/>
      </w:rPr>
    </w:lvl>
    <w:lvl w:ilvl="2" w:tplc="BC3A77B2">
      <w:numFmt w:val="bullet"/>
      <w:lvlText w:val="•"/>
      <w:lvlJc w:val="left"/>
      <w:pPr>
        <w:ind w:left="2990" w:hanging="360"/>
      </w:pPr>
      <w:rPr>
        <w:rFonts w:hint="default"/>
        <w:lang w:val="es-ES" w:eastAsia="en-US" w:bidi="ar-SA"/>
      </w:rPr>
    </w:lvl>
    <w:lvl w:ilvl="3" w:tplc="6F9E61F8">
      <w:numFmt w:val="bullet"/>
      <w:lvlText w:val="•"/>
      <w:lvlJc w:val="left"/>
      <w:pPr>
        <w:ind w:left="3945" w:hanging="360"/>
      </w:pPr>
      <w:rPr>
        <w:rFonts w:hint="default"/>
        <w:lang w:val="es-ES" w:eastAsia="en-US" w:bidi="ar-SA"/>
      </w:rPr>
    </w:lvl>
    <w:lvl w:ilvl="4" w:tplc="C4162D00">
      <w:numFmt w:val="bullet"/>
      <w:lvlText w:val="•"/>
      <w:lvlJc w:val="left"/>
      <w:pPr>
        <w:ind w:left="4900" w:hanging="360"/>
      </w:pPr>
      <w:rPr>
        <w:rFonts w:hint="default"/>
        <w:lang w:val="es-ES" w:eastAsia="en-US" w:bidi="ar-SA"/>
      </w:rPr>
    </w:lvl>
    <w:lvl w:ilvl="5" w:tplc="CD1A0CF0">
      <w:numFmt w:val="bullet"/>
      <w:lvlText w:val="•"/>
      <w:lvlJc w:val="left"/>
      <w:pPr>
        <w:ind w:left="5855" w:hanging="360"/>
      </w:pPr>
      <w:rPr>
        <w:rFonts w:hint="default"/>
        <w:lang w:val="es-ES" w:eastAsia="en-US" w:bidi="ar-SA"/>
      </w:rPr>
    </w:lvl>
    <w:lvl w:ilvl="6" w:tplc="D85CC3F2">
      <w:numFmt w:val="bullet"/>
      <w:lvlText w:val="•"/>
      <w:lvlJc w:val="left"/>
      <w:pPr>
        <w:ind w:left="6810" w:hanging="360"/>
      </w:pPr>
      <w:rPr>
        <w:rFonts w:hint="default"/>
        <w:lang w:val="es-ES" w:eastAsia="en-US" w:bidi="ar-SA"/>
      </w:rPr>
    </w:lvl>
    <w:lvl w:ilvl="7" w:tplc="C1CADCC2">
      <w:numFmt w:val="bullet"/>
      <w:lvlText w:val="•"/>
      <w:lvlJc w:val="left"/>
      <w:pPr>
        <w:ind w:left="7765" w:hanging="360"/>
      </w:pPr>
      <w:rPr>
        <w:rFonts w:hint="default"/>
        <w:lang w:val="es-ES" w:eastAsia="en-US" w:bidi="ar-SA"/>
      </w:rPr>
    </w:lvl>
    <w:lvl w:ilvl="8" w:tplc="9AF428E2">
      <w:numFmt w:val="bullet"/>
      <w:lvlText w:val="•"/>
      <w:lvlJc w:val="left"/>
      <w:pPr>
        <w:ind w:left="8721" w:hanging="360"/>
      </w:pPr>
      <w:rPr>
        <w:rFonts w:hint="default"/>
        <w:lang w:val="es-ES" w:eastAsia="en-US" w:bidi="ar-SA"/>
      </w:rPr>
    </w:lvl>
  </w:abstractNum>
  <w:abstractNum w:abstractNumId="958" w15:restartNumberingAfterBreak="0">
    <w:nsid w:val="05A9E8CD"/>
    <w:multiLevelType w:val="hybridMultilevel"/>
    <w:tmpl w:val="F5766464"/>
    <w:lvl w:ilvl="0" w:tplc="CEBA596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9B620D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F2C6C62">
      <w:numFmt w:val="bullet"/>
      <w:lvlText w:val="•"/>
      <w:lvlJc w:val="left"/>
      <w:pPr>
        <w:ind w:left="2990" w:hanging="360"/>
      </w:pPr>
      <w:rPr>
        <w:rFonts w:hint="default"/>
        <w:lang w:val="es-ES" w:eastAsia="en-US" w:bidi="ar-SA"/>
      </w:rPr>
    </w:lvl>
    <w:lvl w:ilvl="3" w:tplc="73506852">
      <w:numFmt w:val="bullet"/>
      <w:lvlText w:val="•"/>
      <w:lvlJc w:val="left"/>
      <w:pPr>
        <w:ind w:left="3945" w:hanging="360"/>
      </w:pPr>
      <w:rPr>
        <w:rFonts w:hint="default"/>
        <w:lang w:val="es-ES" w:eastAsia="en-US" w:bidi="ar-SA"/>
      </w:rPr>
    </w:lvl>
    <w:lvl w:ilvl="4" w:tplc="78D03B20">
      <w:numFmt w:val="bullet"/>
      <w:lvlText w:val="•"/>
      <w:lvlJc w:val="left"/>
      <w:pPr>
        <w:ind w:left="4900" w:hanging="360"/>
      </w:pPr>
      <w:rPr>
        <w:rFonts w:hint="default"/>
        <w:lang w:val="es-ES" w:eastAsia="en-US" w:bidi="ar-SA"/>
      </w:rPr>
    </w:lvl>
    <w:lvl w:ilvl="5" w:tplc="BA2E1DA2">
      <w:numFmt w:val="bullet"/>
      <w:lvlText w:val="•"/>
      <w:lvlJc w:val="left"/>
      <w:pPr>
        <w:ind w:left="5855" w:hanging="360"/>
      </w:pPr>
      <w:rPr>
        <w:rFonts w:hint="default"/>
        <w:lang w:val="es-ES" w:eastAsia="en-US" w:bidi="ar-SA"/>
      </w:rPr>
    </w:lvl>
    <w:lvl w:ilvl="6" w:tplc="53F69182">
      <w:numFmt w:val="bullet"/>
      <w:lvlText w:val="•"/>
      <w:lvlJc w:val="left"/>
      <w:pPr>
        <w:ind w:left="6810" w:hanging="360"/>
      </w:pPr>
      <w:rPr>
        <w:rFonts w:hint="default"/>
        <w:lang w:val="es-ES" w:eastAsia="en-US" w:bidi="ar-SA"/>
      </w:rPr>
    </w:lvl>
    <w:lvl w:ilvl="7" w:tplc="B210BC14">
      <w:numFmt w:val="bullet"/>
      <w:lvlText w:val="•"/>
      <w:lvlJc w:val="left"/>
      <w:pPr>
        <w:ind w:left="7765" w:hanging="360"/>
      </w:pPr>
      <w:rPr>
        <w:rFonts w:hint="default"/>
        <w:lang w:val="es-ES" w:eastAsia="en-US" w:bidi="ar-SA"/>
      </w:rPr>
    </w:lvl>
    <w:lvl w:ilvl="8" w:tplc="CD12B676">
      <w:numFmt w:val="bullet"/>
      <w:lvlText w:val="•"/>
      <w:lvlJc w:val="left"/>
      <w:pPr>
        <w:ind w:left="8721" w:hanging="360"/>
      </w:pPr>
      <w:rPr>
        <w:rFonts w:hint="default"/>
        <w:lang w:val="es-ES" w:eastAsia="en-US" w:bidi="ar-SA"/>
      </w:rPr>
    </w:lvl>
  </w:abstractNum>
  <w:abstractNum w:abstractNumId="959" w15:restartNumberingAfterBreak="0">
    <w:nsid w:val="04C838D7"/>
    <w:multiLevelType w:val="hybridMultilevel"/>
    <w:tmpl w:val="D35C022E"/>
    <w:lvl w:ilvl="0" w:tplc="DA4AF11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856E548">
      <w:numFmt w:val="bullet"/>
      <w:lvlText w:val="•"/>
      <w:lvlJc w:val="left"/>
      <w:pPr>
        <w:ind w:left="2035" w:hanging="360"/>
      </w:pPr>
      <w:rPr>
        <w:rFonts w:hint="default"/>
        <w:lang w:val="es-ES" w:eastAsia="en-US" w:bidi="ar-SA"/>
      </w:rPr>
    </w:lvl>
    <w:lvl w:ilvl="2" w:tplc="BC3A77B2">
      <w:numFmt w:val="bullet"/>
      <w:lvlText w:val="•"/>
      <w:lvlJc w:val="left"/>
      <w:pPr>
        <w:ind w:left="2990" w:hanging="360"/>
      </w:pPr>
      <w:rPr>
        <w:rFonts w:hint="default"/>
        <w:lang w:val="es-ES" w:eastAsia="en-US" w:bidi="ar-SA"/>
      </w:rPr>
    </w:lvl>
    <w:lvl w:ilvl="3" w:tplc="6F9E61F8">
      <w:numFmt w:val="bullet"/>
      <w:lvlText w:val="•"/>
      <w:lvlJc w:val="left"/>
      <w:pPr>
        <w:ind w:left="3945" w:hanging="360"/>
      </w:pPr>
      <w:rPr>
        <w:rFonts w:hint="default"/>
        <w:lang w:val="es-ES" w:eastAsia="en-US" w:bidi="ar-SA"/>
      </w:rPr>
    </w:lvl>
    <w:lvl w:ilvl="4" w:tplc="C4162D00">
      <w:numFmt w:val="bullet"/>
      <w:lvlText w:val="•"/>
      <w:lvlJc w:val="left"/>
      <w:pPr>
        <w:ind w:left="4900" w:hanging="360"/>
      </w:pPr>
      <w:rPr>
        <w:rFonts w:hint="default"/>
        <w:lang w:val="es-ES" w:eastAsia="en-US" w:bidi="ar-SA"/>
      </w:rPr>
    </w:lvl>
    <w:lvl w:ilvl="5" w:tplc="CD1A0CF0">
      <w:numFmt w:val="bullet"/>
      <w:lvlText w:val="•"/>
      <w:lvlJc w:val="left"/>
      <w:pPr>
        <w:ind w:left="5855" w:hanging="360"/>
      </w:pPr>
      <w:rPr>
        <w:rFonts w:hint="default"/>
        <w:lang w:val="es-ES" w:eastAsia="en-US" w:bidi="ar-SA"/>
      </w:rPr>
    </w:lvl>
    <w:lvl w:ilvl="6" w:tplc="D85CC3F2">
      <w:numFmt w:val="bullet"/>
      <w:lvlText w:val="•"/>
      <w:lvlJc w:val="left"/>
      <w:pPr>
        <w:ind w:left="6810" w:hanging="360"/>
      </w:pPr>
      <w:rPr>
        <w:rFonts w:hint="default"/>
        <w:lang w:val="es-ES" w:eastAsia="en-US" w:bidi="ar-SA"/>
      </w:rPr>
    </w:lvl>
    <w:lvl w:ilvl="7" w:tplc="C1CADCC2">
      <w:numFmt w:val="bullet"/>
      <w:lvlText w:val="•"/>
      <w:lvlJc w:val="left"/>
      <w:pPr>
        <w:ind w:left="7765" w:hanging="360"/>
      </w:pPr>
      <w:rPr>
        <w:rFonts w:hint="default"/>
        <w:lang w:val="es-ES" w:eastAsia="en-US" w:bidi="ar-SA"/>
      </w:rPr>
    </w:lvl>
    <w:lvl w:ilvl="8" w:tplc="9AF428E2">
      <w:numFmt w:val="bullet"/>
      <w:lvlText w:val="•"/>
      <w:lvlJc w:val="left"/>
      <w:pPr>
        <w:ind w:left="8721" w:hanging="360"/>
      </w:pPr>
      <w:rPr>
        <w:rFonts w:hint="default"/>
        <w:lang w:val="es-ES" w:eastAsia="en-US" w:bidi="ar-SA"/>
      </w:rPr>
    </w:lvl>
  </w:abstractNum>
  <w:abstractNum w:abstractNumId="960" w15:restartNumberingAfterBreak="0">
    <w:nsid w:val="00987176"/>
    <w:multiLevelType w:val="hybridMultilevel"/>
    <w:tmpl w:val="F5766464"/>
    <w:lvl w:ilvl="0" w:tplc="CEBA596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9B620D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F2C6C62">
      <w:numFmt w:val="bullet"/>
      <w:lvlText w:val="•"/>
      <w:lvlJc w:val="left"/>
      <w:pPr>
        <w:ind w:left="2990" w:hanging="360"/>
      </w:pPr>
      <w:rPr>
        <w:rFonts w:hint="default"/>
        <w:lang w:val="es-ES" w:eastAsia="en-US" w:bidi="ar-SA"/>
      </w:rPr>
    </w:lvl>
    <w:lvl w:ilvl="3" w:tplc="73506852">
      <w:numFmt w:val="bullet"/>
      <w:lvlText w:val="•"/>
      <w:lvlJc w:val="left"/>
      <w:pPr>
        <w:ind w:left="3945" w:hanging="360"/>
      </w:pPr>
      <w:rPr>
        <w:rFonts w:hint="default"/>
        <w:lang w:val="es-ES" w:eastAsia="en-US" w:bidi="ar-SA"/>
      </w:rPr>
    </w:lvl>
    <w:lvl w:ilvl="4" w:tplc="78D03B20">
      <w:numFmt w:val="bullet"/>
      <w:lvlText w:val="•"/>
      <w:lvlJc w:val="left"/>
      <w:pPr>
        <w:ind w:left="4900" w:hanging="360"/>
      </w:pPr>
      <w:rPr>
        <w:rFonts w:hint="default"/>
        <w:lang w:val="es-ES" w:eastAsia="en-US" w:bidi="ar-SA"/>
      </w:rPr>
    </w:lvl>
    <w:lvl w:ilvl="5" w:tplc="BA2E1DA2">
      <w:numFmt w:val="bullet"/>
      <w:lvlText w:val="•"/>
      <w:lvlJc w:val="left"/>
      <w:pPr>
        <w:ind w:left="5855" w:hanging="360"/>
      </w:pPr>
      <w:rPr>
        <w:rFonts w:hint="default"/>
        <w:lang w:val="es-ES" w:eastAsia="en-US" w:bidi="ar-SA"/>
      </w:rPr>
    </w:lvl>
    <w:lvl w:ilvl="6" w:tplc="53F69182">
      <w:numFmt w:val="bullet"/>
      <w:lvlText w:val="•"/>
      <w:lvlJc w:val="left"/>
      <w:pPr>
        <w:ind w:left="6810" w:hanging="360"/>
      </w:pPr>
      <w:rPr>
        <w:rFonts w:hint="default"/>
        <w:lang w:val="es-ES" w:eastAsia="en-US" w:bidi="ar-SA"/>
      </w:rPr>
    </w:lvl>
    <w:lvl w:ilvl="7" w:tplc="B210BC14">
      <w:numFmt w:val="bullet"/>
      <w:lvlText w:val="•"/>
      <w:lvlJc w:val="left"/>
      <w:pPr>
        <w:ind w:left="7765" w:hanging="360"/>
      </w:pPr>
      <w:rPr>
        <w:rFonts w:hint="default"/>
        <w:lang w:val="es-ES" w:eastAsia="en-US" w:bidi="ar-SA"/>
      </w:rPr>
    </w:lvl>
    <w:lvl w:ilvl="8" w:tplc="CD12B676">
      <w:numFmt w:val="bullet"/>
      <w:lvlText w:val="•"/>
      <w:lvlJc w:val="left"/>
      <w:pPr>
        <w:ind w:left="8721" w:hanging="360"/>
      </w:pPr>
      <w:rPr>
        <w:rFonts w:hint="default"/>
        <w:lang w:val="es-ES" w:eastAsia="en-US" w:bidi="ar-SA"/>
      </w:rPr>
    </w:lvl>
  </w:abstractNum>
  <w:abstractNum w:abstractNumId="961" w15:restartNumberingAfterBreak="0">
    <w:nsid w:val="03FCFB64"/>
    <w:multiLevelType w:val="hybridMultilevel"/>
    <w:tmpl w:val="D35C022E"/>
    <w:lvl w:ilvl="0" w:tplc="DA4AF118">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1" w:tplc="D856E548">
      <w:numFmt w:val="bullet"/>
      <w:lvlText w:val="•"/>
      <w:lvlJc w:val="left"/>
      <w:pPr>
        <w:ind w:left="2035" w:hanging="360"/>
      </w:pPr>
      <w:rPr>
        <w:rFonts w:hint="default"/>
        <w:lang w:val="es-ES" w:eastAsia="en-US" w:bidi="ar-SA"/>
      </w:rPr>
    </w:lvl>
    <w:lvl w:ilvl="2" w:tplc="BC3A77B2">
      <w:numFmt w:val="bullet"/>
      <w:lvlText w:val="•"/>
      <w:lvlJc w:val="left"/>
      <w:pPr>
        <w:ind w:left="2990" w:hanging="360"/>
      </w:pPr>
      <w:rPr>
        <w:rFonts w:hint="default"/>
        <w:lang w:val="es-ES" w:eastAsia="en-US" w:bidi="ar-SA"/>
      </w:rPr>
    </w:lvl>
    <w:lvl w:ilvl="3" w:tplc="6F9E61F8">
      <w:numFmt w:val="bullet"/>
      <w:lvlText w:val="•"/>
      <w:lvlJc w:val="left"/>
      <w:pPr>
        <w:ind w:left="3945" w:hanging="360"/>
      </w:pPr>
      <w:rPr>
        <w:rFonts w:hint="default"/>
        <w:lang w:val="es-ES" w:eastAsia="en-US" w:bidi="ar-SA"/>
      </w:rPr>
    </w:lvl>
    <w:lvl w:ilvl="4" w:tplc="C4162D00">
      <w:numFmt w:val="bullet"/>
      <w:lvlText w:val="•"/>
      <w:lvlJc w:val="left"/>
      <w:pPr>
        <w:ind w:left="4900" w:hanging="360"/>
      </w:pPr>
      <w:rPr>
        <w:rFonts w:hint="default"/>
        <w:lang w:val="es-ES" w:eastAsia="en-US" w:bidi="ar-SA"/>
      </w:rPr>
    </w:lvl>
    <w:lvl w:ilvl="5" w:tplc="CD1A0CF0">
      <w:numFmt w:val="bullet"/>
      <w:lvlText w:val="•"/>
      <w:lvlJc w:val="left"/>
      <w:pPr>
        <w:ind w:left="5855" w:hanging="360"/>
      </w:pPr>
      <w:rPr>
        <w:rFonts w:hint="default"/>
        <w:lang w:val="es-ES" w:eastAsia="en-US" w:bidi="ar-SA"/>
      </w:rPr>
    </w:lvl>
    <w:lvl w:ilvl="6" w:tplc="D85CC3F2">
      <w:numFmt w:val="bullet"/>
      <w:lvlText w:val="•"/>
      <w:lvlJc w:val="left"/>
      <w:pPr>
        <w:ind w:left="6810" w:hanging="360"/>
      </w:pPr>
      <w:rPr>
        <w:rFonts w:hint="default"/>
        <w:lang w:val="es-ES" w:eastAsia="en-US" w:bidi="ar-SA"/>
      </w:rPr>
    </w:lvl>
    <w:lvl w:ilvl="7" w:tplc="C1CADCC2">
      <w:numFmt w:val="bullet"/>
      <w:lvlText w:val="•"/>
      <w:lvlJc w:val="left"/>
      <w:pPr>
        <w:ind w:left="7765" w:hanging="360"/>
      </w:pPr>
      <w:rPr>
        <w:rFonts w:hint="default"/>
        <w:lang w:val="es-ES" w:eastAsia="en-US" w:bidi="ar-SA"/>
      </w:rPr>
    </w:lvl>
    <w:lvl w:ilvl="8" w:tplc="9AF428E2">
      <w:numFmt w:val="bullet"/>
      <w:lvlText w:val="•"/>
      <w:lvlJc w:val="left"/>
      <w:pPr>
        <w:ind w:left="8721" w:hanging="360"/>
      </w:pPr>
      <w:rPr>
        <w:rFonts w:hint="default"/>
        <w:lang w:val="es-ES" w:eastAsia="en-US" w:bidi="ar-SA"/>
      </w:rPr>
    </w:lvl>
  </w:abstractNum>
  <w:abstractNum w:abstractNumId="962" w15:restartNumberingAfterBreak="0">
    <w:nsid w:val="00248662"/>
    <w:multiLevelType w:val="hybridMultilevel"/>
    <w:tmpl w:val="3FAAAF86"/>
    <w:lvl w:ilvl="0" w:tplc="31562DCC">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4676753C">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052A9C84">
      <w:numFmt w:val="bullet"/>
      <w:lvlText w:val="•"/>
      <w:lvlJc w:val="left"/>
      <w:pPr>
        <w:ind w:left="2990" w:hanging="360"/>
      </w:pPr>
      <w:rPr>
        <w:rFonts w:hint="default"/>
        <w:lang w:val="es-ES" w:eastAsia="en-US" w:bidi="ar-SA"/>
      </w:rPr>
    </w:lvl>
    <w:lvl w:ilvl="3" w:tplc="22661CE8">
      <w:numFmt w:val="bullet"/>
      <w:lvlText w:val="•"/>
      <w:lvlJc w:val="left"/>
      <w:pPr>
        <w:ind w:left="3945" w:hanging="360"/>
      </w:pPr>
      <w:rPr>
        <w:rFonts w:hint="default"/>
        <w:lang w:val="es-ES" w:eastAsia="en-US" w:bidi="ar-SA"/>
      </w:rPr>
    </w:lvl>
    <w:lvl w:ilvl="4" w:tplc="357A07AE">
      <w:numFmt w:val="bullet"/>
      <w:lvlText w:val="•"/>
      <w:lvlJc w:val="left"/>
      <w:pPr>
        <w:ind w:left="4900" w:hanging="360"/>
      </w:pPr>
      <w:rPr>
        <w:rFonts w:hint="default"/>
        <w:lang w:val="es-ES" w:eastAsia="en-US" w:bidi="ar-SA"/>
      </w:rPr>
    </w:lvl>
    <w:lvl w:ilvl="5" w:tplc="F9DAB914">
      <w:numFmt w:val="bullet"/>
      <w:lvlText w:val="•"/>
      <w:lvlJc w:val="left"/>
      <w:pPr>
        <w:ind w:left="5855" w:hanging="360"/>
      </w:pPr>
      <w:rPr>
        <w:rFonts w:hint="default"/>
        <w:lang w:val="es-ES" w:eastAsia="en-US" w:bidi="ar-SA"/>
      </w:rPr>
    </w:lvl>
    <w:lvl w:ilvl="6" w:tplc="AC32AEA6">
      <w:numFmt w:val="bullet"/>
      <w:lvlText w:val="•"/>
      <w:lvlJc w:val="left"/>
      <w:pPr>
        <w:ind w:left="6810" w:hanging="360"/>
      </w:pPr>
      <w:rPr>
        <w:rFonts w:hint="default"/>
        <w:lang w:val="es-ES" w:eastAsia="en-US" w:bidi="ar-SA"/>
      </w:rPr>
    </w:lvl>
    <w:lvl w:ilvl="7" w:tplc="9BAA7420">
      <w:numFmt w:val="bullet"/>
      <w:lvlText w:val="•"/>
      <w:lvlJc w:val="left"/>
      <w:pPr>
        <w:ind w:left="7765" w:hanging="360"/>
      </w:pPr>
      <w:rPr>
        <w:rFonts w:hint="default"/>
        <w:lang w:val="es-ES" w:eastAsia="en-US" w:bidi="ar-SA"/>
      </w:rPr>
    </w:lvl>
    <w:lvl w:ilvl="8" w:tplc="72A0C5D0">
      <w:numFmt w:val="bullet"/>
      <w:lvlText w:val="•"/>
      <w:lvlJc w:val="left"/>
      <w:pPr>
        <w:ind w:left="8721" w:hanging="360"/>
      </w:pPr>
      <w:rPr>
        <w:rFonts w:hint="default"/>
        <w:lang w:val="es-ES" w:eastAsia="en-US" w:bidi="ar-SA"/>
      </w:rPr>
    </w:lvl>
  </w:abstractNum>
  <w:abstractNum w:abstractNumId="963" w15:restartNumberingAfterBreak="0">
    <w:nsid w:val="059017F5"/>
    <w:multiLevelType w:val="hybridMultilevel"/>
    <w:tmpl w:val="1980CCF4"/>
    <w:lvl w:ilvl="0" w:tplc="4106F0BC">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E33E5BB2">
      <w:numFmt w:val="bullet"/>
      <w:lvlText w:val="•"/>
      <w:lvlJc w:val="left"/>
      <w:pPr>
        <w:ind w:left="1637" w:hanging="360"/>
      </w:pPr>
      <w:rPr>
        <w:rFonts w:hint="default"/>
        <w:lang w:val="es-ES" w:eastAsia="en-US" w:bidi="ar-SA"/>
      </w:rPr>
    </w:lvl>
    <w:lvl w:ilvl="2" w:tplc="1914806E">
      <w:numFmt w:val="bullet"/>
      <w:lvlText w:val="•"/>
      <w:lvlJc w:val="left"/>
      <w:pPr>
        <w:ind w:left="2455" w:hanging="360"/>
      </w:pPr>
      <w:rPr>
        <w:rFonts w:hint="default"/>
        <w:lang w:val="es-ES" w:eastAsia="en-US" w:bidi="ar-SA"/>
      </w:rPr>
    </w:lvl>
    <w:lvl w:ilvl="3" w:tplc="7A0A2CA4">
      <w:numFmt w:val="bullet"/>
      <w:lvlText w:val="•"/>
      <w:lvlJc w:val="left"/>
      <w:pPr>
        <w:ind w:left="3272" w:hanging="360"/>
      </w:pPr>
      <w:rPr>
        <w:rFonts w:hint="default"/>
        <w:lang w:val="es-ES" w:eastAsia="en-US" w:bidi="ar-SA"/>
      </w:rPr>
    </w:lvl>
    <w:lvl w:ilvl="4" w:tplc="FA6E199A">
      <w:numFmt w:val="bullet"/>
      <w:lvlText w:val="•"/>
      <w:lvlJc w:val="left"/>
      <w:pPr>
        <w:ind w:left="4090" w:hanging="360"/>
      </w:pPr>
      <w:rPr>
        <w:rFonts w:hint="default"/>
        <w:lang w:val="es-ES" w:eastAsia="en-US" w:bidi="ar-SA"/>
      </w:rPr>
    </w:lvl>
    <w:lvl w:ilvl="5" w:tplc="8B6C4168">
      <w:numFmt w:val="bullet"/>
      <w:lvlText w:val="•"/>
      <w:lvlJc w:val="left"/>
      <w:pPr>
        <w:ind w:left="4908" w:hanging="360"/>
      </w:pPr>
      <w:rPr>
        <w:rFonts w:hint="default"/>
        <w:lang w:val="es-ES" w:eastAsia="en-US" w:bidi="ar-SA"/>
      </w:rPr>
    </w:lvl>
    <w:lvl w:ilvl="6" w:tplc="AB4C027C">
      <w:numFmt w:val="bullet"/>
      <w:lvlText w:val="•"/>
      <w:lvlJc w:val="left"/>
      <w:pPr>
        <w:ind w:left="5725" w:hanging="360"/>
      </w:pPr>
      <w:rPr>
        <w:rFonts w:hint="default"/>
        <w:lang w:val="es-ES" w:eastAsia="en-US" w:bidi="ar-SA"/>
      </w:rPr>
    </w:lvl>
    <w:lvl w:ilvl="7" w:tplc="8674B076">
      <w:numFmt w:val="bullet"/>
      <w:lvlText w:val="•"/>
      <w:lvlJc w:val="left"/>
      <w:pPr>
        <w:ind w:left="6543" w:hanging="360"/>
      </w:pPr>
      <w:rPr>
        <w:rFonts w:hint="default"/>
        <w:lang w:val="es-ES" w:eastAsia="en-US" w:bidi="ar-SA"/>
      </w:rPr>
    </w:lvl>
    <w:lvl w:ilvl="8" w:tplc="46AC9808">
      <w:numFmt w:val="bullet"/>
      <w:lvlText w:val="•"/>
      <w:lvlJc w:val="left"/>
      <w:pPr>
        <w:ind w:left="7360" w:hanging="360"/>
      </w:pPr>
      <w:rPr>
        <w:rFonts w:hint="default"/>
        <w:lang w:val="es-ES" w:eastAsia="en-US" w:bidi="ar-SA"/>
      </w:rPr>
    </w:lvl>
  </w:abstractNum>
  <w:abstractNum w:abstractNumId="963" w15:restartNumberingAfterBreak="0">
    <w:nsid w:val="04DE6108"/>
    <w:multiLevelType w:val="hybridMultilevel"/>
    <w:tmpl w:val="DD2EE610"/>
    <w:lvl w:ilvl="0" w:tplc="8A9A9D76">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41165E34">
      <w:numFmt w:val="bullet"/>
      <w:lvlText w:val="•"/>
      <w:lvlJc w:val="left"/>
      <w:pPr>
        <w:ind w:left="1637" w:hanging="360"/>
      </w:pPr>
      <w:rPr>
        <w:rFonts w:hint="default"/>
        <w:lang w:val="es-ES" w:eastAsia="en-US" w:bidi="ar-SA"/>
      </w:rPr>
    </w:lvl>
    <w:lvl w:ilvl="2" w:tplc="702CD47E">
      <w:numFmt w:val="bullet"/>
      <w:lvlText w:val="•"/>
      <w:lvlJc w:val="left"/>
      <w:pPr>
        <w:ind w:left="2455" w:hanging="360"/>
      </w:pPr>
      <w:rPr>
        <w:rFonts w:hint="default"/>
        <w:lang w:val="es-ES" w:eastAsia="en-US" w:bidi="ar-SA"/>
      </w:rPr>
    </w:lvl>
    <w:lvl w:ilvl="3" w:tplc="9A24C7CE">
      <w:numFmt w:val="bullet"/>
      <w:lvlText w:val="•"/>
      <w:lvlJc w:val="left"/>
      <w:pPr>
        <w:ind w:left="3272" w:hanging="360"/>
      </w:pPr>
      <w:rPr>
        <w:rFonts w:hint="default"/>
        <w:lang w:val="es-ES" w:eastAsia="en-US" w:bidi="ar-SA"/>
      </w:rPr>
    </w:lvl>
    <w:lvl w:ilvl="4" w:tplc="A3A6BE3C">
      <w:numFmt w:val="bullet"/>
      <w:lvlText w:val="•"/>
      <w:lvlJc w:val="left"/>
      <w:pPr>
        <w:ind w:left="4090" w:hanging="360"/>
      </w:pPr>
      <w:rPr>
        <w:rFonts w:hint="default"/>
        <w:lang w:val="es-ES" w:eastAsia="en-US" w:bidi="ar-SA"/>
      </w:rPr>
    </w:lvl>
    <w:lvl w:ilvl="5" w:tplc="734ED390">
      <w:numFmt w:val="bullet"/>
      <w:lvlText w:val="•"/>
      <w:lvlJc w:val="left"/>
      <w:pPr>
        <w:ind w:left="4908" w:hanging="360"/>
      </w:pPr>
      <w:rPr>
        <w:rFonts w:hint="default"/>
        <w:lang w:val="es-ES" w:eastAsia="en-US" w:bidi="ar-SA"/>
      </w:rPr>
    </w:lvl>
    <w:lvl w:ilvl="6" w:tplc="F8EE6858">
      <w:numFmt w:val="bullet"/>
      <w:lvlText w:val="•"/>
      <w:lvlJc w:val="left"/>
      <w:pPr>
        <w:ind w:left="5725" w:hanging="360"/>
      </w:pPr>
      <w:rPr>
        <w:rFonts w:hint="default"/>
        <w:lang w:val="es-ES" w:eastAsia="en-US" w:bidi="ar-SA"/>
      </w:rPr>
    </w:lvl>
    <w:lvl w:ilvl="7" w:tplc="9648DC72">
      <w:numFmt w:val="bullet"/>
      <w:lvlText w:val="•"/>
      <w:lvlJc w:val="left"/>
      <w:pPr>
        <w:ind w:left="6543" w:hanging="360"/>
      </w:pPr>
      <w:rPr>
        <w:rFonts w:hint="default"/>
        <w:lang w:val="es-ES" w:eastAsia="en-US" w:bidi="ar-SA"/>
      </w:rPr>
    </w:lvl>
    <w:lvl w:ilvl="8" w:tplc="A62C743A">
      <w:numFmt w:val="bullet"/>
      <w:lvlText w:val="•"/>
      <w:lvlJc w:val="left"/>
      <w:pPr>
        <w:ind w:left="7360" w:hanging="360"/>
      </w:pPr>
      <w:rPr>
        <w:rFonts w:hint="default"/>
        <w:lang w:val="es-ES" w:eastAsia="en-US" w:bidi="ar-SA"/>
      </w:rPr>
    </w:lvl>
  </w:abstractNum>
  <w:abstractNum w:abstractNumId="964" w15:restartNumberingAfterBreak="0">
    <w:nsid w:val="01C3BC21"/>
    <w:multiLevelType w:val="hybridMultilevel"/>
    <w:tmpl w:val="244E1704"/>
    <w:lvl w:ilvl="0" w:tplc="6DC0EDDC">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C96CB082">
      <w:numFmt w:val="bullet"/>
      <w:lvlText w:val=""/>
      <w:lvlJc w:val="left"/>
      <w:pPr>
        <w:ind w:left="352" w:hanging="360"/>
      </w:pPr>
      <w:rPr>
        <w:rFonts w:ascii="Symbol" w:eastAsia="Symbol" w:hAnsi="Symbol" w:cs="Symbol" w:hint="default"/>
        <w:b w:val="0"/>
        <w:bCs w:val="0"/>
        <w:i w:val="0"/>
        <w:iCs w:val="0"/>
        <w:spacing w:val="0"/>
        <w:w w:val="99"/>
        <w:sz w:val="22"/>
        <w:szCs w:val="22"/>
        <w:lang w:val="es-ES" w:eastAsia="en-US" w:bidi="ar-SA"/>
      </w:rPr>
    </w:lvl>
    <w:lvl w:ilvl="2" w:tplc="19ECF652">
      <w:numFmt w:val="bullet"/>
      <w:lvlText w:val="•"/>
      <w:lvlJc w:val="left"/>
      <w:pPr>
        <w:ind w:left="2141" w:hanging="360"/>
      </w:pPr>
      <w:rPr>
        <w:rFonts w:hint="default"/>
        <w:lang w:val="es-ES" w:eastAsia="en-US" w:bidi="ar-SA"/>
      </w:rPr>
    </w:lvl>
    <w:lvl w:ilvl="3" w:tplc="2CFC4ECA">
      <w:numFmt w:val="bullet"/>
      <w:lvlText w:val="•"/>
      <w:lvlJc w:val="left"/>
      <w:pPr>
        <w:ind w:left="3202" w:hanging="360"/>
      </w:pPr>
      <w:rPr>
        <w:rFonts w:hint="default"/>
        <w:lang w:val="es-ES" w:eastAsia="en-US" w:bidi="ar-SA"/>
      </w:rPr>
    </w:lvl>
    <w:lvl w:ilvl="4" w:tplc="1EA88438">
      <w:numFmt w:val="bullet"/>
      <w:lvlText w:val="•"/>
      <w:lvlJc w:val="left"/>
      <w:pPr>
        <w:ind w:left="4263" w:hanging="360"/>
      </w:pPr>
      <w:rPr>
        <w:rFonts w:hint="default"/>
        <w:lang w:val="es-ES" w:eastAsia="en-US" w:bidi="ar-SA"/>
      </w:rPr>
    </w:lvl>
    <w:lvl w:ilvl="5" w:tplc="DD384DF0">
      <w:numFmt w:val="bullet"/>
      <w:lvlText w:val="•"/>
      <w:lvlJc w:val="left"/>
      <w:pPr>
        <w:ind w:left="5325" w:hanging="360"/>
      </w:pPr>
      <w:rPr>
        <w:rFonts w:hint="default"/>
        <w:lang w:val="es-ES" w:eastAsia="en-US" w:bidi="ar-SA"/>
      </w:rPr>
    </w:lvl>
    <w:lvl w:ilvl="6" w:tplc="69E86FEC">
      <w:numFmt w:val="bullet"/>
      <w:lvlText w:val="•"/>
      <w:lvlJc w:val="left"/>
      <w:pPr>
        <w:ind w:left="6386" w:hanging="360"/>
      </w:pPr>
      <w:rPr>
        <w:rFonts w:hint="default"/>
        <w:lang w:val="es-ES" w:eastAsia="en-US" w:bidi="ar-SA"/>
      </w:rPr>
    </w:lvl>
    <w:lvl w:ilvl="7" w:tplc="2518907E">
      <w:numFmt w:val="bullet"/>
      <w:lvlText w:val="•"/>
      <w:lvlJc w:val="left"/>
      <w:pPr>
        <w:ind w:left="7447" w:hanging="360"/>
      </w:pPr>
      <w:rPr>
        <w:rFonts w:hint="default"/>
        <w:lang w:val="es-ES" w:eastAsia="en-US" w:bidi="ar-SA"/>
      </w:rPr>
    </w:lvl>
    <w:lvl w:ilvl="8" w:tplc="953EE208">
      <w:numFmt w:val="bullet"/>
      <w:lvlText w:val="•"/>
      <w:lvlJc w:val="left"/>
      <w:pPr>
        <w:ind w:left="8508" w:hanging="360"/>
      </w:pPr>
      <w:rPr>
        <w:rFonts w:hint="default"/>
        <w:lang w:val="es-ES" w:eastAsia="en-US" w:bidi="ar-SA"/>
      </w:rPr>
    </w:lvl>
  </w:abstractNum>
  <w:abstractNum w:abstractNumId="965" w15:restartNumberingAfterBreak="0">
    <w:nsid w:val="03F1B493"/>
    <w:multiLevelType w:val="hybridMultilevel"/>
    <w:tmpl w:val="244E1704"/>
    <w:lvl w:ilvl="0" w:tplc="6DC0EDDC">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C96CB082">
      <w:numFmt w:val="bullet"/>
      <w:lvlText w:val=""/>
      <w:lvlJc w:val="left"/>
      <w:pPr>
        <w:ind w:left="352" w:hanging="360"/>
      </w:pPr>
      <w:rPr>
        <w:rFonts w:ascii="Symbol" w:eastAsia="Symbol" w:hAnsi="Symbol" w:cs="Symbol" w:hint="default"/>
        <w:b w:val="0"/>
        <w:bCs w:val="0"/>
        <w:i w:val="0"/>
        <w:iCs w:val="0"/>
        <w:spacing w:val="0"/>
        <w:w w:val="99"/>
        <w:sz w:val="22"/>
        <w:szCs w:val="22"/>
        <w:lang w:val="es-ES" w:eastAsia="en-US" w:bidi="ar-SA"/>
      </w:rPr>
    </w:lvl>
    <w:lvl w:ilvl="2" w:tplc="19ECF652">
      <w:numFmt w:val="bullet"/>
      <w:lvlText w:val="•"/>
      <w:lvlJc w:val="left"/>
      <w:pPr>
        <w:ind w:left="2141" w:hanging="360"/>
      </w:pPr>
      <w:rPr>
        <w:rFonts w:hint="default"/>
        <w:lang w:val="es-ES" w:eastAsia="en-US" w:bidi="ar-SA"/>
      </w:rPr>
    </w:lvl>
    <w:lvl w:ilvl="3" w:tplc="2CFC4ECA">
      <w:numFmt w:val="bullet"/>
      <w:lvlText w:val="•"/>
      <w:lvlJc w:val="left"/>
      <w:pPr>
        <w:ind w:left="3202" w:hanging="360"/>
      </w:pPr>
      <w:rPr>
        <w:rFonts w:hint="default"/>
        <w:lang w:val="es-ES" w:eastAsia="en-US" w:bidi="ar-SA"/>
      </w:rPr>
    </w:lvl>
    <w:lvl w:ilvl="4" w:tplc="1EA88438">
      <w:numFmt w:val="bullet"/>
      <w:lvlText w:val="•"/>
      <w:lvlJc w:val="left"/>
      <w:pPr>
        <w:ind w:left="4263" w:hanging="360"/>
      </w:pPr>
      <w:rPr>
        <w:rFonts w:hint="default"/>
        <w:lang w:val="es-ES" w:eastAsia="en-US" w:bidi="ar-SA"/>
      </w:rPr>
    </w:lvl>
    <w:lvl w:ilvl="5" w:tplc="DD384DF0">
      <w:numFmt w:val="bullet"/>
      <w:lvlText w:val="•"/>
      <w:lvlJc w:val="left"/>
      <w:pPr>
        <w:ind w:left="5325" w:hanging="360"/>
      </w:pPr>
      <w:rPr>
        <w:rFonts w:hint="default"/>
        <w:lang w:val="es-ES" w:eastAsia="en-US" w:bidi="ar-SA"/>
      </w:rPr>
    </w:lvl>
    <w:lvl w:ilvl="6" w:tplc="69E86FEC">
      <w:numFmt w:val="bullet"/>
      <w:lvlText w:val="•"/>
      <w:lvlJc w:val="left"/>
      <w:pPr>
        <w:ind w:left="6386" w:hanging="360"/>
      </w:pPr>
      <w:rPr>
        <w:rFonts w:hint="default"/>
        <w:lang w:val="es-ES" w:eastAsia="en-US" w:bidi="ar-SA"/>
      </w:rPr>
    </w:lvl>
    <w:lvl w:ilvl="7" w:tplc="2518907E">
      <w:numFmt w:val="bullet"/>
      <w:lvlText w:val="•"/>
      <w:lvlJc w:val="left"/>
      <w:pPr>
        <w:ind w:left="7447" w:hanging="360"/>
      </w:pPr>
      <w:rPr>
        <w:rFonts w:hint="default"/>
        <w:lang w:val="es-ES" w:eastAsia="en-US" w:bidi="ar-SA"/>
      </w:rPr>
    </w:lvl>
    <w:lvl w:ilvl="8" w:tplc="953EE208">
      <w:numFmt w:val="bullet"/>
      <w:lvlText w:val="•"/>
      <w:lvlJc w:val="left"/>
      <w:pPr>
        <w:ind w:left="8508" w:hanging="360"/>
      </w:pPr>
      <w:rPr>
        <w:rFonts w:hint="default"/>
        <w:lang w:val="es-ES" w:eastAsia="en-US" w:bidi="ar-SA"/>
      </w:rPr>
    </w:lvl>
  </w:abstractNum>
  <w:abstractNum w:abstractNumId="966" w15:restartNumberingAfterBreak="0">
    <w:nsid w:val="04EEA26C"/>
    <w:multiLevelType w:val="hybridMultilevel"/>
    <w:tmpl w:val="AEA0C3F4"/>
    <w:lvl w:ilvl="0" w:tplc="07E66574">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9850AC8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2A8894">
      <w:numFmt w:val="bullet"/>
      <w:lvlText w:val="•"/>
      <w:lvlJc w:val="left"/>
      <w:pPr>
        <w:ind w:left="2990" w:hanging="360"/>
      </w:pPr>
      <w:rPr>
        <w:rFonts w:hint="default"/>
        <w:lang w:val="es-ES" w:eastAsia="en-US" w:bidi="ar-SA"/>
      </w:rPr>
    </w:lvl>
    <w:lvl w:ilvl="3" w:tplc="19202D50">
      <w:numFmt w:val="bullet"/>
      <w:lvlText w:val="•"/>
      <w:lvlJc w:val="left"/>
      <w:pPr>
        <w:ind w:left="3945" w:hanging="360"/>
      </w:pPr>
      <w:rPr>
        <w:rFonts w:hint="default"/>
        <w:lang w:val="es-ES" w:eastAsia="en-US" w:bidi="ar-SA"/>
      </w:rPr>
    </w:lvl>
    <w:lvl w:ilvl="4" w:tplc="9E583D54">
      <w:numFmt w:val="bullet"/>
      <w:lvlText w:val="•"/>
      <w:lvlJc w:val="left"/>
      <w:pPr>
        <w:ind w:left="4900" w:hanging="360"/>
      </w:pPr>
      <w:rPr>
        <w:rFonts w:hint="default"/>
        <w:lang w:val="es-ES" w:eastAsia="en-US" w:bidi="ar-SA"/>
      </w:rPr>
    </w:lvl>
    <w:lvl w:ilvl="5" w:tplc="3C7E3B48">
      <w:numFmt w:val="bullet"/>
      <w:lvlText w:val="•"/>
      <w:lvlJc w:val="left"/>
      <w:pPr>
        <w:ind w:left="5855" w:hanging="360"/>
      </w:pPr>
      <w:rPr>
        <w:rFonts w:hint="default"/>
        <w:lang w:val="es-ES" w:eastAsia="en-US" w:bidi="ar-SA"/>
      </w:rPr>
    </w:lvl>
    <w:lvl w:ilvl="6" w:tplc="8F401366">
      <w:numFmt w:val="bullet"/>
      <w:lvlText w:val="•"/>
      <w:lvlJc w:val="left"/>
      <w:pPr>
        <w:ind w:left="6810" w:hanging="360"/>
      </w:pPr>
      <w:rPr>
        <w:rFonts w:hint="default"/>
        <w:lang w:val="es-ES" w:eastAsia="en-US" w:bidi="ar-SA"/>
      </w:rPr>
    </w:lvl>
    <w:lvl w:ilvl="7" w:tplc="8FE0F1A4">
      <w:numFmt w:val="bullet"/>
      <w:lvlText w:val="•"/>
      <w:lvlJc w:val="left"/>
      <w:pPr>
        <w:ind w:left="7765" w:hanging="360"/>
      </w:pPr>
      <w:rPr>
        <w:rFonts w:hint="default"/>
        <w:lang w:val="es-ES" w:eastAsia="en-US" w:bidi="ar-SA"/>
      </w:rPr>
    </w:lvl>
    <w:lvl w:ilvl="8" w:tplc="A7C2264A">
      <w:numFmt w:val="bullet"/>
      <w:lvlText w:val="•"/>
      <w:lvlJc w:val="left"/>
      <w:pPr>
        <w:ind w:left="8721" w:hanging="360"/>
      </w:pPr>
      <w:rPr>
        <w:rFonts w:hint="default"/>
        <w:lang w:val="es-ES" w:eastAsia="en-US" w:bidi="ar-SA"/>
      </w:rPr>
    </w:lvl>
  </w:abstractNum>
  <w:abstractNum w:abstractNumId="967" w15:restartNumberingAfterBreak="0">
    <w:nsid w:val="021C67AD"/>
    <w:multiLevelType w:val="hybridMultilevel"/>
    <w:tmpl w:val="AEA0C3F4"/>
    <w:lvl w:ilvl="0" w:tplc="07E66574">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9850AC84">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E12A8894">
      <w:numFmt w:val="bullet"/>
      <w:lvlText w:val="•"/>
      <w:lvlJc w:val="left"/>
      <w:pPr>
        <w:ind w:left="2990" w:hanging="360"/>
      </w:pPr>
      <w:rPr>
        <w:rFonts w:hint="default"/>
        <w:lang w:val="es-ES" w:eastAsia="en-US" w:bidi="ar-SA"/>
      </w:rPr>
    </w:lvl>
    <w:lvl w:ilvl="3" w:tplc="19202D50">
      <w:numFmt w:val="bullet"/>
      <w:lvlText w:val="•"/>
      <w:lvlJc w:val="left"/>
      <w:pPr>
        <w:ind w:left="3945" w:hanging="360"/>
      </w:pPr>
      <w:rPr>
        <w:rFonts w:hint="default"/>
        <w:lang w:val="es-ES" w:eastAsia="en-US" w:bidi="ar-SA"/>
      </w:rPr>
    </w:lvl>
    <w:lvl w:ilvl="4" w:tplc="9E583D54">
      <w:numFmt w:val="bullet"/>
      <w:lvlText w:val="•"/>
      <w:lvlJc w:val="left"/>
      <w:pPr>
        <w:ind w:left="4900" w:hanging="360"/>
      </w:pPr>
      <w:rPr>
        <w:rFonts w:hint="default"/>
        <w:lang w:val="es-ES" w:eastAsia="en-US" w:bidi="ar-SA"/>
      </w:rPr>
    </w:lvl>
    <w:lvl w:ilvl="5" w:tplc="3C7E3B48">
      <w:numFmt w:val="bullet"/>
      <w:lvlText w:val="•"/>
      <w:lvlJc w:val="left"/>
      <w:pPr>
        <w:ind w:left="5855" w:hanging="360"/>
      </w:pPr>
      <w:rPr>
        <w:rFonts w:hint="default"/>
        <w:lang w:val="es-ES" w:eastAsia="en-US" w:bidi="ar-SA"/>
      </w:rPr>
    </w:lvl>
    <w:lvl w:ilvl="6" w:tplc="8F401366">
      <w:numFmt w:val="bullet"/>
      <w:lvlText w:val="•"/>
      <w:lvlJc w:val="left"/>
      <w:pPr>
        <w:ind w:left="6810" w:hanging="360"/>
      </w:pPr>
      <w:rPr>
        <w:rFonts w:hint="default"/>
        <w:lang w:val="es-ES" w:eastAsia="en-US" w:bidi="ar-SA"/>
      </w:rPr>
    </w:lvl>
    <w:lvl w:ilvl="7" w:tplc="8FE0F1A4">
      <w:numFmt w:val="bullet"/>
      <w:lvlText w:val="•"/>
      <w:lvlJc w:val="left"/>
      <w:pPr>
        <w:ind w:left="7765" w:hanging="360"/>
      </w:pPr>
      <w:rPr>
        <w:rFonts w:hint="default"/>
        <w:lang w:val="es-ES" w:eastAsia="en-US" w:bidi="ar-SA"/>
      </w:rPr>
    </w:lvl>
    <w:lvl w:ilvl="8" w:tplc="A7C2264A">
      <w:numFmt w:val="bullet"/>
      <w:lvlText w:val="•"/>
      <w:lvlJc w:val="left"/>
      <w:pPr>
        <w:ind w:left="8721" w:hanging="360"/>
      </w:pPr>
      <w:rPr>
        <w:rFonts w:hint="default"/>
        <w:lang w:val="es-ES" w:eastAsia="en-US" w:bidi="ar-SA"/>
      </w:rPr>
    </w:lvl>
  </w:abstractNum>
  <w:abstractNum w:abstractNumId="968" w15:restartNumberingAfterBreak="0">
    <w:nsid w:val="0117EF06"/>
    <w:multiLevelType w:val="hybridMultilevel"/>
    <w:tmpl w:val="C1D468EC"/>
    <w:lvl w:ilvl="0" w:tplc="7BBECB7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22602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B8409F2">
      <w:numFmt w:val="bullet"/>
      <w:lvlText w:val="•"/>
      <w:lvlJc w:val="left"/>
      <w:pPr>
        <w:ind w:left="2990" w:hanging="360"/>
      </w:pPr>
      <w:rPr>
        <w:rFonts w:hint="default"/>
        <w:lang w:val="es-ES" w:eastAsia="en-US" w:bidi="ar-SA"/>
      </w:rPr>
    </w:lvl>
    <w:lvl w:ilvl="3" w:tplc="CEFC3272">
      <w:numFmt w:val="bullet"/>
      <w:lvlText w:val="•"/>
      <w:lvlJc w:val="left"/>
      <w:pPr>
        <w:ind w:left="3945" w:hanging="360"/>
      </w:pPr>
      <w:rPr>
        <w:rFonts w:hint="default"/>
        <w:lang w:val="es-ES" w:eastAsia="en-US" w:bidi="ar-SA"/>
      </w:rPr>
    </w:lvl>
    <w:lvl w:ilvl="4" w:tplc="987C7752">
      <w:numFmt w:val="bullet"/>
      <w:lvlText w:val="•"/>
      <w:lvlJc w:val="left"/>
      <w:pPr>
        <w:ind w:left="4900" w:hanging="360"/>
      </w:pPr>
      <w:rPr>
        <w:rFonts w:hint="default"/>
        <w:lang w:val="es-ES" w:eastAsia="en-US" w:bidi="ar-SA"/>
      </w:rPr>
    </w:lvl>
    <w:lvl w:ilvl="5" w:tplc="168665A2">
      <w:numFmt w:val="bullet"/>
      <w:lvlText w:val="•"/>
      <w:lvlJc w:val="left"/>
      <w:pPr>
        <w:ind w:left="5855" w:hanging="360"/>
      </w:pPr>
      <w:rPr>
        <w:rFonts w:hint="default"/>
        <w:lang w:val="es-ES" w:eastAsia="en-US" w:bidi="ar-SA"/>
      </w:rPr>
    </w:lvl>
    <w:lvl w:ilvl="6" w:tplc="8EF865CA">
      <w:numFmt w:val="bullet"/>
      <w:lvlText w:val="•"/>
      <w:lvlJc w:val="left"/>
      <w:pPr>
        <w:ind w:left="6810" w:hanging="360"/>
      </w:pPr>
      <w:rPr>
        <w:rFonts w:hint="default"/>
        <w:lang w:val="es-ES" w:eastAsia="en-US" w:bidi="ar-SA"/>
      </w:rPr>
    </w:lvl>
    <w:lvl w:ilvl="7" w:tplc="74CC254A">
      <w:numFmt w:val="bullet"/>
      <w:lvlText w:val="•"/>
      <w:lvlJc w:val="left"/>
      <w:pPr>
        <w:ind w:left="7765" w:hanging="360"/>
      </w:pPr>
      <w:rPr>
        <w:rFonts w:hint="default"/>
        <w:lang w:val="es-ES" w:eastAsia="en-US" w:bidi="ar-SA"/>
      </w:rPr>
    </w:lvl>
    <w:lvl w:ilvl="8" w:tplc="E594F2DC">
      <w:numFmt w:val="bullet"/>
      <w:lvlText w:val="•"/>
      <w:lvlJc w:val="left"/>
      <w:pPr>
        <w:ind w:left="8721" w:hanging="360"/>
      </w:pPr>
      <w:rPr>
        <w:rFonts w:hint="default"/>
        <w:lang w:val="es-ES" w:eastAsia="en-US" w:bidi="ar-SA"/>
      </w:rPr>
    </w:lvl>
  </w:abstractNum>
  <w:abstractNum w:abstractNumId="969" w15:restartNumberingAfterBreak="0">
    <w:nsid w:val="03DDBE67"/>
    <w:multiLevelType w:val="hybridMultilevel"/>
    <w:tmpl w:val="C1D468EC"/>
    <w:lvl w:ilvl="0" w:tplc="7BBECB7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22602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B8409F2">
      <w:numFmt w:val="bullet"/>
      <w:lvlText w:val="•"/>
      <w:lvlJc w:val="left"/>
      <w:pPr>
        <w:ind w:left="2990" w:hanging="360"/>
      </w:pPr>
      <w:rPr>
        <w:rFonts w:hint="default"/>
        <w:lang w:val="es-ES" w:eastAsia="en-US" w:bidi="ar-SA"/>
      </w:rPr>
    </w:lvl>
    <w:lvl w:ilvl="3" w:tplc="CEFC3272">
      <w:numFmt w:val="bullet"/>
      <w:lvlText w:val="•"/>
      <w:lvlJc w:val="left"/>
      <w:pPr>
        <w:ind w:left="3945" w:hanging="360"/>
      </w:pPr>
      <w:rPr>
        <w:rFonts w:hint="default"/>
        <w:lang w:val="es-ES" w:eastAsia="en-US" w:bidi="ar-SA"/>
      </w:rPr>
    </w:lvl>
    <w:lvl w:ilvl="4" w:tplc="987C7752">
      <w:numFmt w:val="bullet"/>
      <w:lvlText w:val="•"/>
      <w:lvlJc w:val="left"/>
      <w:pPr>
        <w:ind w:left="4900" w:hanging="360"/>
      </w:pPr>
      <w:rPr>
        <w:rFonts w:hint="default"/>
        <w:lang w:val="es-ES" w:eastAsia="en-US" w:bidi="ar-SA"/>
      </w:rPr>
    </w:lvl>
    <w:lvl w:ilvl="5" w:tplc="168665A2">
      <w:numFmt w:val="bullet"/>
      <w:lvlText w:val="•"/>
      <w:lvlJc w:val="left"/>
      <w:pPr>
        <w:ind w:left="5855" w:hanging="360"/>
      </w:pPr>
      <w:rPr>
        <w:rFonts w:hint="default"/>
        <w:lang w:val="es-ES" w:eastAsia="en-US" w:bidi="ar-SA"/>
      </w:rPr>
    </w:lvl>
    <w:lvl w:ilvl="6" w:tplc="8EF865CA">
      <w:numFmt w:val="bullet"/>
      <w:lvlText w:val="•"/>
      <w:lvlJc w:val="left"/>
      <w:pPr>
        <w:ind w:left="6810" w:hanging="360"/>
      </w:pPr>
      <w:rPr>
        <w:rFonts w:hint="default"/>
        <w:lang w:val="es-ES" w:eastAsia="en-US" w:bidi="ar-SA"/>
      </w:rPr>
    </w:lvl>
    <w:lvl w:ilvl="7" w:tplc="74CC254A">
      <w:numFmt w:val="bullet"/>
      <w:lvlText w:val="•"/>
      <w:lvlJc w:val="left"/>
      <w:pPr>
        <w:ind w:left="7765" w:hanging="360"/>
      </w:pPr>
      <w:rPr>
        <w:rFonts w:hint="default"/>
        <w:lang w:val="es-ES" w:eastAsia="en-US" w:bidi="ar-SA"/>
      </w:rPr>
    </w:lvl>
    <w:lvl w:ilvl="8" w:tplc="E594F2DC">
      <w:numFmt w:val="bullet"/>
      <w:lvlText w:val="•"/>
      <w:lvlJc w:val="left"/>
      <w:pPr>
        <w:ind w:left="8721" w:hanging="360"/>
      </w:pPr>
      <w:rPr>
        <w:rFonts w:hint="default"/>
        <w:lang w:val="es-ES" w:eastAsia="en-US" w:bidi="ar-SA"/>
      </w:rPr>
    </w:lvl>
  </w:abstractNum>
  <w:abstractNum w:abstractNumId="970" w15:restartNumberingAfterBreak="0">
    <w:nsid w:val="0129A43C"/>
    <w:multiLevelType w:val="hybridMultilevel"/>
    <w:tmpl w:val="C1D468EC"/>
    <w:lvl w:ilvl="0" w:tplc="7BBECB7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22602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B8409F2">
      <w:numFmt w:val="bullet"/>
      <w:lvlText w:val="•"/>
      <w:lvlJc w:val="left"/>
      <w:pPr>
        <w:ind w:left="2990" w:hanging="360"/>
      </w:pPr>
      <w:rPr>
        <w:rFonts w:hint="default"/>
        <w:lang w:val="es-ES" w:eastAsia="en-US" w:bidi="ar-SA"/>
      </w:rPr>
    </w:lvl>
    <w:lvl w:ilvl="3" w:tplc="CEFC3272">
      <w:numFmt w:val="bullet"/>
      <w:lvlText w:val="•"/>
      <w:lvlJc w:val="left"/>
      <w:pPr>
        <w:ind w:left="3945" w:hanging="360"/>
      </w:pPr>
      <w:rPr>
        <w:rFonts w:hint="default"/>
        <w:lang w:val="es-ES" w:eastAsia="en-US" w:bidi="ar-SA"/>
      </w:rPr>
    </w:lvl>
    <w:lvl w:ilvl="4" w:tplc="987C7752">
      <w:numFmt w:val="bullet"/>
      <w:lvlText w:val="•"/>
      <w:lvlJc w:val="left"/>
      <w:pPr>
        <w:ind w:left="4900" w:hanging="360"/>
      </w:pPr>
      <w:rPr>
        <w:rFonts w:hint="default"/>
        <w:lang w:val="es-ES" w:eastAsia="en-US" w:bidi="ar-SA"/>
      </w:rPr>
    </w:lvl>
    <w:lvl w:ilvl="5" w:tplc="168665A2">
      <w:numFmt w:val="bullet"/>
      <w:lvlText w:val="•"/>
      <w:lvlJc w:val="left"/>
      <w:pPr>
        <w:ind w:left="5855" w:hanging="360"/>
      </w:pPr>
      <w:rPr>
        <w:rFonts w:hint="default"/>
        <w:lang w:val="es-ES" w:eastAsia="en-US" w:bidi="ar-SA"/>
      </w:rPr>
    </w:lvl>
    <w:lvl w:ilvl="6" w:tplc="8EF865CA">
      <w:numFmt w:val="bullet"/>
      <w:lvlText w:val="•"/>
      <w:lvlJc w:val="left"/>
      <w:pPr>
        <w:ind w:left="6810" w:hanging="360"/>
      </w:pPr>
      <w:rPr>
        <w:rFonts w:hint="default"/>
        <w:lang w:val="es-ES" w:eastAsia="en-US" w:bidi="ar-SA"/>
      </w:rPr>
    </w:lvl>
    <w:lvl w:ilvl="7" w:tplc="74CC254A">
      <w:numFmt w:val="bullet"/>
      <w:lvlText w:val="•"/>
      <w:lvlJc w:val="left"/>
      <w:pPr>
        <w:ind w:left="7765" w:hanging="360"/>
      </w:pPr>
      <w:rPr>
        <w:rFonts w:hint="default"/>
        <w:lang w:val="es-ES" w:eastAsia="en-US" w:bidi="ar-SA"/>
      </w:rPr>
    </w:lvl>
    <w:lvl w:ilvl="8" w:tplc="E594F2DC">
      <w:numFmt w:val="bullet"/>
      <w:lvlText w:val="•"/>
      <w:lvlJc w:val="left"/>
      <w:pPr>
        <w:ind w:left="8721" w:hanging="360"/>
      </w:pPr>
      <w:rPr>
        <w:rFonts w:hint="default"/>
        <w:lang w:val="es-ES" w:eastAsia="en-US" w:bidi="ar-SA"/>
      </w:rPr>
    </w:lvl>
  </w:abstractNum>
  <w:abstractNum w:abstractNumId="971" w15:restartNumberingAfterBreak="0">
    <w:nsid w:val="00228503"/>
    <w:multiLevelType w:val="hybridMultilevel"/>
    <w:tmpl w:val="C1D468EC"/>
    <w:lvl w:ilvl="0" w:tplc="7BBECB7A">
      <w:start w:val="1"/>
      <w:numFmt w:val="decimal"/>
      <w:lvlText w:val="%1."/>
      <w:lvlJc w:val="left"/>
      <w:pPr>
        <w:ind w:left="1072" w:hanging="360"/>
        <w:jc w:val="left"/>
      </w:pPr>
      <w:rPr>
        <w:rFonts w:ascii="Century Gothic" w:eastAsia="Century Gothic" w:hAnsi="Century Gothic" w:cs="Century Gothic" w:hint="default"/>
        <w:b w:val="0"/>
        <w:bCs w:val="0"/>
        <w:i w:val="0"/>
        <w:iCs w:val="0"/>
        <w:spacing w:val="-1"/>
        <w:w w:val="113"/>
        <w:sz w:val="22"/>
        <w:szCs w:val="22"/>
        <w:lang w:val="es-ES" w:eastAsia="en-US" w:bidi="ar-SA"/>
      </w:rPr>
    </w:lvl>
    <w:lvl w:ilvl="1" w:tplc="A2260262">
      <w:numFmt w:val="bullet"/>
      <w:lvlText w:val=""/>
      <w:lvlJc w:val="left"/>
      <w:pPr>
        <w:ind w:left="1072" w:hanging="360"/>
      </w:pPr>
      <w:rPr>
        <w:rFonts w:ascii="Symbol" w:eastAsia="Symbol" w:hAnsi="Symbol" w:cs="Symbol" w:hint="default"/>
        <w:b w:val="0"/>
        <w:bCs w:val="0"/>
        <w:i w:val="0"/>
        <w:iCs w:val="0"/>
        <w:spacing w:val="0"/>
        <w:w w:val="100"/>
        <w:sz w:val="22"/>
        <w:szCs w:val="22"/>
        <w:lang w:val="es-ES" w:eastAsia="en-US" w:bidi="ar-SA"/>
      </w:rPr>
    </w:lvl>
    <w:lvl w:ilvl="2" w:tplc="DB8409F2">
      <w:numFmt w:val="bullet"/>
      <w:lvlText w:val="•"/>
      <w:lvlJc w:val="left"/>
      <w:pPr>
        <w:ind w:left="2990" w:hanging="360"/>
      </w:pPr>
      <w:rPr>
        <w:rFonts w:hint="default"/>
        <w:lang w:val="es-ES" w:eastAsia="en-US" w:bidi="ar-SA"/>
      </w:rPr>
    </w:lvl>
    <w:lvl w:ilvl="3" w:tplc="CEFC3272">
      <w:numFmt w:val="bullet"/>
      <w:lvlText w:val="•"/>
      <w:lvlJc w:val="left"/>
      <w:pPr>
        <w:ind w:left="3945" w:hanging="360"/>
      </w:pPr>
      <w:rPr>
        <w:rFonts w:hint="default"/>
        <w:lang w:val="es-ES" w:eastAsia="en-US" w:bidi="ar-SA"/>
      </w:rPr>
    </w:lvl>
    <w:lvl w:ilvl="4" w:tplc="987C7752">
      <w:numFmt w:val="bullet"/>
      <w:lvlText w:val="•"/>
      <w:lvlJc w:val="left"/>
      <w:pPr>
        <w:ind w:left="4900" w:hanging="360"/>
      </w:pPr>
      <w:rPr>
        <w:rFonts w:hint="default"/>
        <w:lang w:val="es-ES" w:eastAsia="en-US" w:bidi="ar-SA"/>
      </w:rPr>
    </w:lvl>
    <w:lvl w:ilvl="5" w:tplc="168665A2">
      <w:numFmt w:val="bullet"/>
      <w:lvlText w:val="•"/>
      <w:lvlJc w:val="left"/>
      <w:pPr>
        <w:ind w:left="5855" w:hanging="360"/>
      </w:pPr>
      <w:rPr>
        <w:rFonts w:hint="default"/>
        <w:lang w:val="es-ES" w:eastAsia="en-US" w:bidi="ar-SA"/>
      </w:rPr>
    </w:lvl>
    <w:lvl w:ilvl="6" w:tplc="8EF865CA">
      <w:numFmt w:val="bullet"/>
      <w:lvlText w:val="•"/>
      <w:lvlJc w:val="left"/>
      <w:pPr>
        <w:ind w:left="6810" w:hanging="360"/>
      </w:pPr>
      <w:rPr>
        <w:rFonts w:hint="default"/>
        <w:lang w:val="es-ES" w:eastAsia="en-US" w:bidi="ar-SA"/>
      </w:rPr>
    </w:lvl>
    <w:lvl w:ilvl="7" w:tplc="74CC254A">
      <w:numFmt w:val="bullet"/>
      <w:lvlText w:val="•"/>
      <w:lvlJc w:val="left"/>
      <w:pPr>
        <w:ind w:left="7765" w:hanging="360"/>
      </w:pPr>
      <w:rPr>
        <w:rFonts w:hint="default"/>
        <w:lang w:val="es-ES" w:eastAsia="en-US" w:bidi="ar-SA"/>
      </w:rPr>
    </w:lvl>
    <w:lvl w:ilvl="8" w:tplc="E594F2DC">
      <w:numFmt w:val="bullet"/>
      <w:lvlText w:val="•"/>
      <w:lvlJc w:val="left"/>
      <w:pPr>
        <w:ind w:left="8721" w:hanging="360"/>
      </w:pPr>
      <w:rPr>
        <w:rFonts w:hint="default"/>
        <w:lang w:val="es-ES" w:eastAsia="en-US" w:bidi="ar-SA"/>
      </w:rPr>
    </w:lvl>
  </w:abstractNum>
  <w:num w:numId="1" w16cid:durableId="1384404974">
    <w:abstractNumId w:val="490"/>
  </w:num>
  <w:num w:numId="2" w16cid:durableId="1001935697">
    <w:abstractNumId w:val="541"/>
  </w:num>
  <w:num w:numId="3" w16cid:durableId="1075275916">
    <w:abstractNumId w:val="71"/>
  </w:num>
  <w:num w:numId="4" w16cid:durableId="337974934">
    <w:abstractNumId w:val="159"/>
  </w:num>
  <w:num w:numId="5" w16cid:durableId="1386878157">
    <w:abstractNumId w:val="9"/>
  </w:num>
  <w:num w:numId="6" w16cid:durableId="1380469253">
    <w:abstractNumId w:val="61"/>
  </w:num>
  <w:num w:numId="7" w16cid:durableId="762261011">
    <w:abstractNumId w:val="603"/>
  </w:num>
  <w:num w:numId="8" w16cid:durableId="322203188">
    <w:abstractNumId w:val="271"/>
  </w:num>
  <w:num w:numId="9" w16cid:durableId="2032873507">
    <w:abstractNumId w:val="27"/>
  </w:num>
  <w:num w:numId="10" w16cid:durableId="875851452">
    <w:abstractNumId w:val="195"/>
  </w:num>
  <w:num w:numId="11" w16cid:durableId="887304759">
    <w:abstractNumId w:val="287"/>
  </w:num>
  <w:num w:numId="12" w16cid:durableId="2112360070">
    <w:abstractNumId w:val="464"/>
  </w:num>
  <w:num w:numId="13" w16cid:durableId="832792343">
    <w:abstractNumId w:val="381"/>
  </w:num>
  <w:num w:numId="14" w16cid:durableId="2124424510">
    <w:abstractNumId w:val="72"/>
  </w:num>
  <w:num w:numId="15" w16cid:durableId="1668047256">
    <w:abstractNumId w:val="416"/>
  </w:num>
  <w:num w:numId="16" w16cid:durableId="1150905981">
    <w:abstractNumId w:val="831"/>
  </w:num>
  <w:num w:numId="17" w16cid:durableId="420444076">
    <w:abstractNumId w:val="461"/>
  </w:num>
  <w:num w:numId="18" w16cid:durableId="1700736311">
    <w:abstractNumId w:val="619"/>
  </w:num>
  <w:num w:numId="19" w16cid:durableId="1048605727">
    <w:abstractNumId w:val="487"/>
  </w:num>
  <w:num w:numId="20" w16cid:durableId="566385229">
    <w:abstractNumId w:val="180"/>
  </w:num>
  <w:num w:numId="21" w16cid:durableId="136267389">
    <w:abstractNumId w:val="827"/>
  </w:num>
  <w:num w:numId="22" w16cid:durableId="1729496437">
    <w:abstractNumId w:val="360"/>
  </w:num>
  <w:num w:numId="23" w16cid:durableId="679551064">
    <w:abstractNumId w:val="462"/>
  </w:num>
  <w:num w:numId="24" w16cid:durableId="1481077169">
    <w:abstractNumId w:val="345"/>
  </w:num>
  <w:num w:numId="25" w16cid:durableId="670453618">
    <w:abstractNumId w:val="600"/>
  </w:num>
  <w:num w:numId="26" w16cid:durableId="1343555557">
    <w:abstractNumId w:val="536"/>
  </w:num>
  <w:num w:numId="27" w16cid:durableId="781077738">
    <w:abstractNumId w:val="77"/>
  </w:num>
  <w:num w:numId="28" w16cid:durableId="866987844">
    <w:abstractNumId w:val="454"/>
  </w:num>
  <w:num w:numId="29" w16cid:durableId="1570575147">
    <w:abstractNumId w:val="219"/>
  </w:num>
  <w:num w:numId="30" w16cid:durableId="420107840">
    <w:abstractNumId w:val="75"/>
  </w:num>
  <w:num w:numId="31" w16cid:durableId="2106221519">
    <w:abstractNumId w:val="686"/>
  </w:num>
  <w:num w:numId="32" w16cid:durableId="1773354651">
    <w:abstractNumId w:val="826"/>
  </w:num>
  <w:num w:numId="33" w16cid:durableId="635261279">
    <w:abstractNumId w:val="225"/>
  </w:num>
  <w:num w:numId="34" w16cid:durableId="2075158032">
    <w:abstractNumId w:val="270"/>
  </w:num>
  <w:num w:numId="35" w16cid:durableId="1256785456">
    <w:abstractNumId w:val="792"/>
  </w:num>
  <w:num w:numId="36" w16cid:durableId="1870990107">
    <w:abstractNumId w:val="649"/>
  </w:num>
  <w:num w:numId="37" w16cid:durableId="397092121">
    <w:abstractNumId w:val="197"/>
  </w:num>
  <w:num w:numId="38" w16cid:durableId="704670473">
    <w:abstractNumId w:val="685"/>
  </w:num>
  <w:num w:numId="39" w16cid:durableId="1343700760">
    <w:abstractNumId w:val="481"/>
  </w:num>
  <w:num w:numId="40" w16cid:durableId="1861889080">
    <w:abstractNumId w:val="350"/>
  </w:num>
  <w:num w:numId="41" w16cid:durableId="1365059480">
    <w:abstractNumId w:val="105"/>
  </w:num>
  <w:num w:numId="42" w16cid:durableId="1732314207">
    <w:abstractNumId w:val="752"/>
  </w:num>
  <w:num w:numId="43" w16cid:durableId="324482301">
    <w:abstractNumId w:val="554"/>
  </w:num>
  <w:num w:numId="44" w16cid:durableId="47729609">
    <w:abstractNumId w:val="426"/>
  </w:num>
  <w:num w:numId="45" w16cid:durableId="1780102343">
    <w:abstractNumId w:val="113"/>
  </w:num>
  <w:num w:numId="46" w16cid:durableId="1334643985">
    <w:abstractNumId w:val="442"/>
  </w:num>
  <w:num w:numId="47" w16cid:durableId="1657998747">
    <w:abstractNumId w:val="652"/>
  </w:num>
  <w:num w:numId="48" w16cid:durableId="1320382330">
    <w:abstractNumId w:val="539"/>
  </w:num>
  <w:num w:numId="49" w16cid:durableId="88698093">
    <w:abstractNumId w:val="346"/>
  </w:num>
  <w:num w:numId="50" w16cid:durableId="982349732">
    <w:abstractNumId w:val="325"/>
  </w:num>
  <w:num w:numId="51" w16cid:durableId="2142309298">
    <w:abstractNumId w:val="437"/>
  </w:num>
  <w:num w:numId="52" w16cid:durableId="1711951784">
    <w:abstractNumId w:val="808"/>
  </w:num>
  <w:num w:numId="53" w16cid:durableId="1210730185">
    <w:abstractNumId w:val="538"/>
  </w:num>
  <w:num w:numId="54" w16cid:durableId="597253749">
    <w:abstractNumId w:val="35"/>
  </w:num>
  <w:num w:numId="55" w16cid:durableId="2041585916">
    <w:abstractNumId w:val="587"/>
  </w:num>
  <w:num w:numId="56" w16cid:durableId="1112361489">
    <w:abstractNumId w:val="386"/>
  </w:num>
  <w:num w:numId="57" w16cid:durableId="1775588250">
    <w:abstractNumId w:val="624"/>
  </w:num>
  <w:num w:numId="58" w16cid:durableId="1431047085">
    <w:abstractNumId w:val="378"/>
  </w:num>
  <w:num w:numId="59" w16cid:durableId="253170231">
    <w:abstractNumId w:val="731"/>
  </w:num>
  <w:num w:numId="60" w16cid:durableId="1151217769">
    <w:abstractNumId w:val="194"/>
  </w:num>
  <w:num w:numId="61" w16cid:durableId="2104297310">
    <w:abstractNumId w:val="31"/>
  </w:num>
  <w:num w:numId="62" w16cid:durableId="1022634408">
    <w:abstractNumId w:val="703"/>
  </w:num>
  <w:num w:numId="63" w16cid:durableId="1698239726">
    <w:abstractNumId w:val="648"/>
  </w:num>
  <w:num w:numId="64" w16cid:durableId="472598004">
    <w:abstractNumId w:val="411"/>
  </w:num>
  <w:num w:numId="65" w16cid:durableId="2090416730">
    <w:abstractNumId w:val="122"/>
  </w:num>
  <w:num w:numId="66" w16cid:durableId="511915187">
    <w:abstractNumId w:val="29"/>
  </w:num>
  <w:num w:numId="67" w16cid:durableId="241725031">
    <w:abstractNumId w:val="292"/>
  </w:num>
  <w:num w:numId="68" w16cid:durableId="200868642">
    <w:abstractNumId w:val="804"/>
  </w:num>
  <w:num w:numId="69" w16cid:durableId="1507087297">
    <w:abstractNumId w:val="190"/>
  </w:num>
  <w:num w:numId="70" w16cid:durableId="802843775">
    <w:abstractNumId w:val="819"/>
  </w:num>
  <w:num w:numId="71" w16cid:durableId="1452747595">
    <w:abstractNumId w:val="784"/>
  </w:num>
  <w:num w:numId="72" w16cid:durableId="359934201">
    <w:abstractNumId w:val="351"/>
  </w:num>
  <w:num w:numId="73" w16cid:durableId="610864245">
    <w:abstractNumId w:val="102"/>
  </w:num>
  <w:num w:numId="74" w16cid:durableId="1890535197">
    <w:abstractNumId w:val="243"/>
  </w:num>
  <w:num w:numId="75" w16cid:durableId="469369482">
    <w:abstractNumId w:val="250"/>
  </w:num>
  <w:num w:numId="76" w16cid:durableId="1056978407">
    <w:abstractNumId w:val="837"/>
  </w:num>
  <w:num w:numId="77" w16cid:durableId="1012805986">
    <w:abstractNumId w:val="698"/>
  </w:num>
  <w:num w:numId="78" w16cid:durableId="1730494379">
    <w:abstractNumId w:val="383"/>
  </w:num>
  <w:num w:numId="79" w16cid:durableId="1364407453">
    <w:abstractNumId w:val="515"/>
  </w:num>
  <w:num w:numId="80" w16cid:durableId="2040811152">
    <w:abstractNumId w:val="336"/>
  </w:num>
  <w:num w:numId="81" w16cid:durableId="1619141825">
    <w:abstractNumId w:val="12"/>
  </w:num>
  <w:num w:numId="82" w16cid:durableId="1284507050">
    <w:abstractNumId w:val="467"/>
  </w:num>
  <w:num w:numId="83" w16cid:durableId="645672415">
    <w:abstractNumId w:val="420"/>
  </w:num>
  <w:num w:numId="84" w16cid:durableId="128980573">
    <w:abstractNumId w:val="726"/>
  </w:num>
  <w:num w:numId="85" w16cid:durableId="1450777719">
    <w:abstractNumId w:val="330"/>
  </w:num>
  <w:num w:numId="86" w16cid:durableId="1525707516">
    <w:abstractNumId w:val="664"/>
  </w:num>
  <w:num w:numId="87" w16cid:durableId="1430200652">
    <w:abstractNumId w:val="298"/>
  </w:num>
  <w:num w:numId="88" w16cid:durableId="1424254405">
    <w:abstractNumId w:val="209"/>
  </w:num>
  <w:num w:numId="89" w16cid:durableId="538132646">
    <w:abstractNumId w:val="56"/>
  </w:num>
  <w:num w:numId="90" w16cid:durableId="1222323364">
    <w:abstractNumId w:val="361"/>
  </w:num>
  <w:num w:numId="91" w16cid:durableId="255990756">
    <w:abstractNumId w:val="316"/>
  </w:num>
  <w:num w:numId="92" w16cid:durableId="367489484">
    <w:abstractNumId w:val="348"/>
  </w:num>
  <w:num w:numId="93" w16cid:durableId="571737834">
    <w:abstractNumId w:val="147"/>
  </w:num>
  <w:num w:numId="94" w16cid:durableId="316155741">
    <w:abstractNumId w:val="150"/>
  </w:num>
  <w:num w:numId="95" w16cid:durableId="1426144702">
    <w:abstractNumId w:val="329"/>
  </w:num>
  <w:num w:numId="96" w16cid:durableId="719520508">
    <w:abstractNumId w:val="356"/>
  </w:num>
  <w:num w:numId="97" w16cid:durableId="859397880">
    <w:abstractNumId w:val="294"/>
  </w:num>
  <w:num w:numId="98" w16cid:durableId="767695421">
    <w:abstractNumId w:val="81"/>
  </w:num>
  <w:num w:numId="99" w16cid:durableId="210774123">
    <w:abstractNumId w:val="573"/>
  </w:num>
  <w:num w:numId="100" w16cid:durableId="279533215">
    <w:abstractNumId w:val="767"/>
  </w:num>
  <w:num w:numId="101" w16cid:durableId="1625769484">
    <w:abstractNumId w:val="444"/>
  </w:num>
  <w:num w:numId="102" w16cid:durableId="1421873943">
    <w:abstractNumId w:val="629"/>
  </w:num>
  <w:num w:numId="103" w16cid:durableId="1515651261">
    <w:abstractNumId w:val="811"/>
  </w:num>
  <w:num w:numId="104" w16cid:durableId="1014846760">
    <w:abstractNumId w:val="288"/>
  </w:num>
  <w:num w:numId="105" w16cid:durableId="2007053575">
    <w:abstractNumId w:val="358"/>
  </w:num>
  <w:num w:numId="106" w16cid:durableId="333530338">
    <w:abstractNumId w:val="728"/>
  </w:num>
  <w:num w:numId="107" w16cid:durableId="2106655549">
    <w:abstractNumId w:val="34"/>
  </w:num>
  <w:num w:numId="108" w16cid:durableId="117182139">
    <w:abstractNumId w:val="246"/>
  </w:num>
  <w:num w:numId="109" w16cid:durableId="2024941266">
    <w:abstractNumId w:val="715"/>
  </w:num>
  <w:num w:numId="110" w16cid:durableId="1037004050">
    <w:abstractNumId w:val="666"/>
  </w:num>
  <w:num w:numId="111" w16cid:durableId="220096134">
    <w:abstractNumId w:val="158"/>
  </w:num>
  <w:num w:numId="112" w16cid:durableId="330378237">
    <w:abstractNumId w:val="747"/>
  </w:num>
  <w:num w:numId="113" w16cid:durableId="1594900457">
    <w:abstractNumId w:val="263"/>
  </w:num>
  <w:num w:numId="114" w16cid:durableId="1844394515">
    <w:abstractNumId w:val="476"/>
  </w:num>
  <w:num w:numId="115" w16cid:durableId="507063384">
    <w:abstractNumId w:val="797"/>
  </w:num>
  <w:num w:numId="116" w16cid:durableId="61875422">
    <w:abstractNumId w:val="671"/>
  </w:num>
  <w:num w:numId="117" w16cid:durableId="461847836">
    <w:abstractNumId w:val="47"/>
  </w:num>
  <w:num w:numId="118" w16cid:durableId="517548938">
    <w:abstractNumId w:val="473"/>
  </w:num>
  <w:num w:numId="119" w16cid:durableId="26563936">
    <w:abstractNumId w:val="742"/>
  </w:num>
  <w:num w:numId="120" w16cid:durableId="1279990411">
    <w:abstractNumId w:val="2"/>
  </w:num>
  <w:num w:numId="121" w16cid:durableId="1163660570">
    <w:abstractNumId w:val="761"/>
  </w:num>
  <w:num w:numId="122" w16cid:durableId="134298515">
    <w:abstractNumId w:val="296"/>
  </w:num>
  <w:num w:numId="123" w16cid:durableId="466556795">
    <w:abstractNumId w:val="363"/>
  </w:num>
  <w:num w:numId="124" w16cid:durableId="2054230210">
    <w:abstractNumId w:val="151"/>
  </w:num>
  <w:num w:numId="125" w16cid:durableId="958486464">
    <w:abstractNumId w:val="285"/>
  </w:num>
  <w:num w:numId="126" w16cid:durableId="1932856580">
    <w:abstractNumId w:val="173"/>
  </w:num>
  <w:num w:numId="127" w16cid:durableId="1051341336">
    <w:abstractNumId w:val="608"/>
  </w:num>
  <w:num w:numId="128" w16cid:durableId="1740862924">
    <w:abstractNumId w:val="404"/>
  </w:num>
  <w:num w:numId="129" w16cid:durableId="150609723">
    <w:abstractNumId w:val="660"/>
  </w:num>
  <w:num w:numId="130" w16cid:durableId="1695110588">
    <w:abstractNumId w:val="727"/>
  </w:num>
  <w:num w:numId="131" w16cid:durableId="1644895286">
    <w:abstractNumId w:val="244"/>
  </w:num>
  <w:num w:numId="132" w16cid:durableId="1126192588">
    <w:abstractNumId w:val="807"/>
  </w:num>
  <w:num w:numId="133" w16cid:durableId="1825851437">
    <w:abstractNumId w:val="548"/>
  </w:num>
  <w:num w:numId="134" w16cid:durableId="1082919919">
    <w:abstractNumId w:val="802"/>
  </w:num>
  <w:num w:numId="135" w16cid:durableId="1728258928">
    <w:abstractNumId w:val="529"/>
  </w:num>
  <w:num w:numId="136" w16cid:durableId="692263916">
    <w:abstractNumId w:val="403"/>
  </w:num>
  <w:num w:numId="137" w16cid:durableId="1353990879">
    <w:abstractNumId w:val="376"/>
  </w:num>
  <w:num w:numId="138" w16cid:durableId="1505314791">
    <w:abstractNumId w:val="791"/>
  </w:num>
  <w:num w:numId="139" w16cid:durableId="1327706642">
    <w:abstractNumId w:val="583"/>
  </w:num>
  <w:num w:numId="140" w16cid:durableId="1167474986">
    <w:abstractNumId w:val="478"/>
  </w:num>
  <w:num w:numId="141" w16cid:durableId="1272277175">
    <w:abstractNumId w:val="730"/>
  </w:num>
  <w:num w:numId="142" w16cid:durableId="77795225">
    <w:abstractNumId w:val="711"/>
  </w:num>
  <w:num w:numId="143" w16cid:durableId="386731641">
    <w:abstractNumId w:val="829"/>
  </w:num>
  <w:num w:numId="144" w16cid:durableId="688486784">
    <w:abstractNumId w:val="650"/>
  </w:num>
  <w:num w:numId="145" w16cid:durableId="613512918">
    <w:abstractNumId w:val="524"/>
  </w:num>
  <w:num w:numId="146" w16cid:durableId="1735931535">
    <w:abstractNumId w:val="737"/>
  </w:num>
  <w:num w:numId="147" w16cid:durableId="1449162155">
    <w:abstractNumId w:val="131"/>
  </w:num>
  <w:num w:numId="148" w16cid:durableId="1032459310">
    <w:abstractNumId w:val="142"/>
  </w:num>
  <w:num w:numId="149" w16cid:durableId="184290591">
    <w:abstractNumId w:val="234"/>
  </w:num>
  <w:num w:numId="150" w16cid:durableId="541214281">
    <w:abstractNumId w:val="445"/>
  </w:num>
  <w:num w:numId="151" w16cid:durableId="2823898">
    <w:abstractNumId w:val="37"/>
  </w:num>
  <w:num w:numId="152" w16cid:durableId="763766584">
    <w:abstractNumId w:val="571"/>
  </w:num>
  <w:num w:numId="153" w16cid:durableId="2081780241">
    <w:abstractNumId w:val="205"/>
  </w:num>
  <w:num w:numId="154" w16cid:durableId="1749960963">
    <w:abstractNumId w:val="455"/>
  </w:num>
  <w:num w:numId="155" w16cid:durableId="1144349674">
    <w:abstractNumId w:val="595"/>
  </w:num>
  <w:num w:numId="156" w16cid:durableId="1209608912">
    <w:abstractNumId w:val="58"/>
  </w:num>
  <w:num w:numId="157" w16cid:durableId="445153154">
    <w:abstractNumId w:val="549"/>
  </w:num>
  <w:num w:numId="158" w16cid:durableId="43142271">
    <w:abstractNumId w:val="832"/>
  </w:num>
  <w:num w:numId="159" w16cid:durableId="831335678">
    <w:abstractNumId w:val="257"/>
  </w:num>
  <w:num w:numId="160" w16cid:durableId="1882133112">
    <w:abstractNumId w:val="40"/>
  </w:num>
  <w:num w:numId="161" w16cid:durableId="478497738">
    <w:abstractNumId w:val="24"/>
  </w:num>
  <w:num w:numId="162" w16cid:durableId="1474523786">
    <w:abstractNumId w:val="85"/>
  </w:num>
  <w:num w:numId="163" w16cid:durableId="331108914">
    <w:abstractNumId w:val="221"/>
  </w:num>
  <w:num w:numId="164" w16cid:durableId="1071611484">
    <w:abstractNumId w:val="214"/>
  </w:num>
  <w:num w:numId="165" w16cid:durableId="912549416">
    <w:abstractNumId w:val="55"/>
  </w:num>
  <w:num w:numId="166" w16cid:durableId="1136022238">
    <w:abstractNumId w:val="758"/>
  </w:num>
  <w:num w:numId="167" w16cid:durableId="1760833400">
    <w:abstractNumId w:val="709"/>
  </w:num>
  <w:num w:numId="168" w16cid:durableId="926115534">
    <w:abstractNumId w:val="10"/>
  </w:num>
  <w:num w:numId="169" w16cid:durableId="385908010">
    <w:abstractNumId w:val="513"/>
  </w:num>
  <w:num w:numId="170" w16cid:durableId="938874707">
    <w:abstractNumId w:val="163"/>
  </w:num>
  <w:num w:numId="171" w16cid:durableId="706829937">
    <w:abstractNumId w:val="387"/>
  </w:num>
  <w:num w:numId="172" w16cid:durableId="167064697">
    <w:abstractNumId w:val="517"/>
  </w:num>
  <w:num w:numId="173" w16cid:durableId="224338158">
    <w:abstractNumId w:val="254"/>
  </w:num>
  <w:num w:numId="174" w16cid:durableId="91366330">
    <w:abstractNumId w:val="232"/>
  </w:num>
  <w:num w:numId="175" w16cid:durableId="1379939421">
    <w:abstractNumId w:val="641"/>
  </w:num>
  <w:num w:numId="176" w16cid:durableId="824277124">
    <w:abstractNumId w:val="449"/>
  </w:num>
  <w:num w:numId="177" w16cid:durableId="216862915">
    <w:abstractNumId w:val="267"/>
  </w:num>
  <w:num w:numId="178" w16cid:durableId="1463574700">
    <w:abstractNumId w:val="429"/>
  </w:num>
  <w:num w:numId="179" w16cid:durableId="1910798693">
    <w:abstractNumId w:val="104"/>
  </w:num>
  <w:num w:numId="180" w16cid:durableId="2116173245">
    <w:abstractNumId w:val="230"/>
  </w:num>
  <w:num w:numId="181" w16cid:durableId="1296525899">
    <w:abstractNumId w:val="556"/>
  </w:num>
  <w:num w:numId="182" w16cid:durableId="1335573402">
    <w:abstractNumId w:val="581"/>
  </w:num>
  <w:num w:numId="183" w16cid:durableId="339550889">
    <w:abstractNumId w:val="54"/>
  </w:num>
  <w:num w:numId="184" w16cid:durableId="55277011">
    <w:abstractNumId w:val="372"/>
  </w:num>
  <w:num w:numId="185" w16cid:durableId="1187673086">
    <w:abstractNumId w:val="779"/>
  </w:num>
  <w:num w:numId="186" w16cid:durableId="1131049454">
    <w:abstractNumId w:val="714"/>
  </w:num>
  <w:num w:numId="187" w16cid:durableId="975717825">
    <w:abstractNumId w:val="750"/>
  </w:num>
  <w:num w:numId="188" w16cid:durableId="999776365">
    <w:abstractNumId w:val="729"/>
  </w:num>
  <w:num w:numId="189" w16cid:durableId="643192793">
    <w:abstractNumId w:val="521"/>
  </w:num>
  <w:num w:numId="190" w16cid:durableId="3868845">
    <w:abstractNumId w:val="103"/>
  </w:num>
  <w:num w:numId="191" w16cid:durableId="1225094615">
    <w:abstractNumId w:val="82"/>
  </w:num>
  <w:num w:numId="192" w16cid:durableId="844901794">
    <w:abstractNumId w:val="488"/>
  </w:num>
  <w:num w:numId="193" w16cid:durableId="123354089">
    <w:abstractNumId w:val="814"/>
  </w:num>
  <w:num w:numId="194" w16cid:durableId="844169661">
    <w:abstractNumId w:val="799"/>
  </w:num>
  <w:num w:numId="195" w16cid:durableId="936255649">
    <w:abstractNumId w:val="364"/>
  </w:num>
  <w:num w:numId="196" w16cid:durableId="805701438">
    <w:abstractNumId w:val="74"/>
  </w:num>
  <w:num w:numId="197" w16cid:durableId="933443049">
    <w:abstractNumId w:val="770"/>
  </w:num>
  <w:num w:numId="198" w16cid:durableId="1412773015">
    <w:abstractNumId w:val="354"/>
  </w:num>
  <w:num w:numId="199" w16cid:durableId="434715816">
    <w:abstractNumId w:val="602"/>
  </w:num>
  <w:num w:numId="200" w16cid:durableId="463621958">
    <w:abstractNumId w:val="211"/>
  </w:num>
  <w:num w:numId="201" w16cid:durableId="1945721197">
    <w:abstractNumId w:val="612"/>
  </w:num>
  <w:num w:numId="202" w16cid:durableId="1005014890">
    <w:abstractNumId w:val="812"/>
  </w:num>
  <w:num w:numId="203" w16cid:durableId="1849251314">
    <w:abstractNumId w:val="186"/>
  </w:num>
  <w:num w:numId="204" w16cid:durableId="1530953381">
    <w:abstractNumId w:val="557"/>
  </w:num>
  <w:num w:numId="205" w16cid:durableId="478694000">
    <w:abstractNumId w:val="269"/>
  </w:num>
  <w:num w:numId="206" w16cid:durableId="1596353854">
    <w:abstractNumId w:val="609"/>
  </w:num>
  <w:num w:numId="207" w16cid:durableId="634871369">
    <w:abstractNumId w:val="782"/>
  </w:num>
  <w:num w:numId="208" w16cid:durableId="1104375869">
    <w:abstractNumId w:val="1"/>
  </w:num>
  <w:num w:numId="209" w16cid:durableId="1137138843">
    <w:abstractNumId w:val="682"/>
  </w:num>
  <w:num w:numId="210" w16cid:durableId="1438677209">
    <w:abstractNumId w:val="655"/>
  </w:num>
  <w:num w:numId="211" w16cid:durableId="332490606">
    <w:abstractNumId w:val="716"/>
  </w:num>
  <w:num w:numId="212" w16cid:durableId="1048259533">
    <w:abstractNumId w:val="374"/>
  </w:num>
  <w:num w:numId="213" w16cid:durableId="2120639631">
    <w:abstractNumId w:val="188"/>
  </w:num>
  <w:num w:numId="214" w16cid:durableId="1481532091">
    <w:abstractNumId w:val="165"/>
  </w:num>
  <w:num w:numId="215" w16cid:durableId="1669404776">
    <w:abstractNumId w:val="794"/>
  </w:num>
  <w:num w:numId="216" w16cid:durableId="63376122">
    <w:abstractNumId w:val="349"/>
  </w:num>
  <w:num w:numId="217" w16cid:durableId="686715234">
    <w:abstractNumId w:val="677"/>
  </w:num>
  <w:num w:numId="218" w16cid:durableId="1855416735">
    <w:abstractNumId w:val="17"/>
  </w:num>
  <w:num w:numId="219" w16cid:durableId="276564034">
    <w:abstractNumId w:val="248"/>
  </w:num>
  <w:num w:numId="220" w16cid:durableId="1792698572">
    <w:abstractNumId w:val="133"/>
  </w:num>
  <w:num w:numId="221" w16cid:durableId="1423070682">
    <w:abstractNumId w:val="566"/>
  </w:num>
  <w:num w:numId="222" w16cid:durableId="1290234990">
    <w:abstractNumId w:val="585"/>
  </w:num>
  <w:num w:numId="223" w16cid:durableId="938290695">
    <w:abstractNumId w:val="435"/>
  </w:num>
  <w:num w:numId="224" w16cid:durableId="2125734657">
    <w:abstractNumId w:val="438"/>
  </w:num>
  <w:num w:numId="225" w16cid:durableId="609244774">
    <w:abstractNumId w:val="651"/>
  </w:num>
  <w:num w:numId="226" w16cid:durableId="429202233">
    <w:abstractNumId w:val="547"/>
  </w:num>
  <w:num w:numId="227" w16cid:durableId="750850483">
    <w:abstractNumId w:val="591"/>
  </w:num>
  <w:num w:numId="228" w16cid:durableId="2104766059">
    <w:abstractNumId w:val="342"/>
  </w:num>
  <w:num w:numId="229" w16cid:durableId="1300959061">
    <w:abstractNumId w:val="735"/>
  </w:num>
  <w:num w:numId="230" w16cid:durableId="943808284">
    <w:abstractNumId w:val="291"/>
  </w:num>
  <w:num w:numId="231" w16cid:durableId="1753701984">
    <w:abstractNumId w:val="795"/>
  </w:num>
  <w:num w:numId="232" w16cid:durableId="1266112966">
    <w:abstractNumId w:val="100"/>
  </w:num>
  <w:num w:numId="233" w16cid:durableId="650794901">
    <w:abstractNumId w:val="633"/>
  </w:num>
  <w:num w:numId="234" w16cid:durableId="1884829202">
    <w:abstractNumId w:val="48"/>
  </w:num>
  <w:num w:numId="235" w16cid:durableId="1897205006">
    <w:abstractNumId w:val="639"/>
  </w:num>
  <w:num w:numId="236" w16cid:durableId="215628898">
    <w:abstractNumId w:val="720"/>
  </w:num>
  <w:num w:numId="237" w16cid:durableId="1943682621">
    <w:abstractNumId w:val="694"/>
  </w:num>
  <w:num w:numId="238" w16cid:durableId="735593220">
    <w:abstractNumId w:val="741"/>
  </w:num>
  <w:num w:numId="239" w16cid:durableId="357510827">
    <w:abstractNumId w:val="317"/>
  </w:num>
  <w:num w:numId="240" w16cid:durableId="239560485">
    <w:abstractNumId w:val="384"/>
  </w:num>
  <w:num w:numId="241" w16cid:durableId="1630623080">
    <w:abstractNumId w:val="762"/>
  </w:num>
  <w:num w:numId="242" w16cid:durableId="843206554">
    <w:abstractNumId w:val="522"/>
  </w:num>
  <w:num w:numId="243" w16cid:durableId="1585799774">
    <w:abstractNumId w:val="482"/>
  </w:num>
  <w:num w:numId="244" w16cid:durableId="661393446">
    <w:abstractNumId w:val="167"/>
  </w:num>
  <w:num w:numId="245" w16cid:durableId="964236879">
    <w:abstractNumId w:val="410"/>
  </w:num>
  <w:num w:numId="246" w16cid:durableId="1881745930">
    <w:abstractNumId w:val="748"/>
  </w:num>
  <w:num w:numId="247" w16cid:durableId="574239572">
    <w:abstractNumId w:val="402"/>
  </w:num>
  <w:num w:numId="248" w16cid:durableId="477234184">
    <w:abstractNumId w:val="458"/>
  </w:num>
  <w:num w:numId="249" w16cid:durableId="536282773">
    <w:abstractNumId w:val="295"/>
  </w:num>
  <w:num w:numId="250" w16cid:durableId="1794906294">
    <w:abstractNumId w:val="91"/>
  </w:num>
  <w:num w:numId="251" w16cid:durableId="729885163">
    <w:abstractNumId w:val="371"/>
  </w:num>
  <w:num w:numId="252" w16cid:durableId="1788771682">
    <w:abstractNumId w:val="79"/>
  </w:num>
  <w:num w:numId="253" w16cid:durableId="217396024">
    <w:abstractNumId w:val="318"/>
  </w:num>
  <w:num w:numId="254" w16cid:durableId="742991092">
    <w:abstractNumId w:val="231"/>
  </w:num>
  <w:num w:numId="255" w16cid:durableId="1028606317">
    <w:abstractNumId w:val="339"/>
  </w:num>
  <w:num w:numId="256" w16cid:durableId="1915629981">
    <w:abstractNumId w:val="765"/>
  </w:num>
  <w:num w:numId="257" w16cid:durableId="2002270358">
    <w:abstractNumId w:val="607"/>
  </w:num>
  <w:num w:numId="258" w16cid:durableId="204873201">
    <w:abstractNumId w:val="778"/>
  </w:num>
  <w:num w:numId="259" w16cid:durableId="1197351177">
    <w:abstractNumId w:val="50"/>
  </w:num>
  <w:num w:numId="260" w16cid:durableId="170031845">
    <w:abstractNumId w:val="447"/>
  </w:num>
  <w:num w:numId="261" w16cid:durableId="340284789">
    <w:abstractNumId w:val="84"/>
  </w:num>
  <w:num w:numId="262" w16cid:durableId="575896297">
    <w:abstractNumId w:val="611"/>
  </w:num>
  <w:num w:numId="263" w16cid:durableId="651444641">
    <w:abstractNumId w:val="391"/>
  </w:num>
  <w:num w:numId="264" w16cid:durableId="1644576303">
    <w:abstractNumId w:val="22"/>
  </w:num>
  <w:num w:numId="265" w16cid:durableId="1874540899">
    <w:abstractNumId w:val="796"/>
  </w:num>
  <w:num w:numId="266" w16cid:durableId="314913554">
    <w:abstractNumId w:val="412"/>
  </w:num>
  <w:num w:numId="267" w16cid:durableId="1714501104">
    <w:abstractNumId w:val="763"/>
  </w:num>
  <w:num w:numId="268" w16cid:durableId="578446095">
    <w:abstractNumId w:val="213"/>
  </w:num>
  <w:num w:numId="269" w16cid:durableId="770591997">
    <w:abstractNumId w:val="833"/>
  </w:num>
  <w:num w:numId="270" w16cid:durableId="174660998">
    <w:abstractNumId w:val="109"/>
  </w:num>
  <w:num w:numId="271" w16cid:durableId="1443647348">
    <w:abstractNumId w:val="638"/>
  </w:num>
  <w:num w:numId="272" w16cid:durableId="1832672015">
    <w:abstractNumId w:val="502"/>
  </w:num>
  <w:num w:numId="273" w16cid:durableId="1938902040">
    <w:abstractNumId w:val="166"/>
  </w:num>
  <w:num w:numId="274" w16cid:durableId="1935236393">
    <w:abstractNumId w:val="379"/>
  </w:num>
  <w:num w:numId="275" w16cid:durableId="1373768538">
    <w:abstractNumId w:val="224"/>
  </w:num>
  <w:num w:numId="276" w16cid:durableId="1323004980">
    <w:abstractNumId w:val="525"/>
  </w:num>
  <w:num w:numId="277" w16cid:durableId="1342661815">
    <w:abstractNumId w:val="44"/>
  </w:num>
  <w:num w:numId="278" w16cid:durableId="1589075505">
    <w:abstractNumId w:val="753"/>
  </w:num>
  <w:num w:numId="279" w16cid:durableId="506284476">
    <w:abstractNumId w:val="192"/>
  </w:num>
  <w:num w:numId="280" w16cid:durableId="811796907">
    <w:abstractNumId w:val="172"/>
  </w:num>
  <w:num w:numId="281" w16cid:durableId="549346618">
    <w:abstractNumId w:val="676"/>
  </w:num>
  <w:num w:numId="282" w16cid:durableId="1719864684">
    <w:abstractNumId w:val="226"/>
  </w:num>
  <w:num w:numId="283" w16cid:durableId="234361809">
    <w:abstractNumId w:val="572"/>
  </w:num>
  <w:num w:numId="284" w16cid:durableId="470830065">
    <w:abstractNumId w:val="227"/>
  </w:num>
  <w:num w:numId="285" w16cid:durableId="1349135682">
    <w:abstractNumId w:val="149"/>
  </w:num>
  <w:num w:numId="286" w16cid:durableId="180290184">
    <w:abstractNumId w:val="772"/>
  </w:num>
  <w:num w:numId="287" w16cid:durableId="1935474851">
    <w:abstractNumId w:val="365"/>
  </w:num>
  <w:num w:numId="288" w16cid:durableId="1994142717">
    <w:abstractNumId w:val="171"/>
  </w:num>
  <w:num w:numId="289" w16cid:durableId="425230067">
    <w:abstractNumId w:val="425"/>
  </w:num>
  <w:num w:numId="290" w16cid:durableId="153107163">
    <w:abstractNumId w:val="657"/>
  </w:num>
  <w:num w:numId="291" w16cid:durableId="507524916">
    <w:abstractNumId w:val="132"/>
  </w:num>
  <w:num w:numId="292" w16cid:durableId="377317852">
    <w:abstractNumId w:val="395"/>
  </w:num>
  <w:num w:numId="293" w16cid:durableId="1464152065">
    <w:abstractNumId w:val="722"/>
  </w:num>
  <w:num w:numId="294" w16cid:durableId="1136338697">
    <w:abstractNumId w:val="314"/>
  </w:num>
  <w:num w:numId="295" w16cid:durableId="1662731551">
    <w:abstractNumId w:val="282"/>
  </w:num>
  <w:num w:numId="296" w16cid:durableId="1611159142">
    <w:abstractNumId w:val="112"/>
  </w:num>
  <w:num w:numId="297" w16cid:durableId="984970499">
    <w:abstractNumId w:val="531"/>
  </w:num>
  <w:num w:numId="298" w16cid:durableId="1435125850">
    <w:abstractNumId w:val="139"/>
  </w:num>
  <w:num w:numId="299" w16cid:durableId="1011179612">
    <w:abstractNumId w:val="768"/>
  </w:num>
  <w:num w:numId="300" w16cid:durableId="1770927901">
    <w:abstractNumId w:val="178"/>
  </w:num>
  <w:num w:numId="301" w16cid:durableId="667708569">
    <w:abstractNumId w:val="688"/>
  </w:num>
  <w:num w:numId="302" w16cid:durableId="427627797">
    <w:abstractNumId w:val="152"/>
  </w:num>
  <w:num w:numId="303" w16cid:durableId="850145140">
    <w:abstractNumId w:val="514"/>
  </w:num>
  <w:num w:numId="304" w16cid:durableId="647437233">
    <w:abstractNumId w:val="344"/>
  </w:num>
  <w:num w:numId="305" w16cid:durableId="79107809">
    <w:abstractNumId w:val="52"/>
  </w:num>
  <w:num w:numId="306" w16cid:durableId="1440685572">
    <w:abstractNumId w:val="174"/>
  </w:num>
  <w:num w:numId="307" w16cid:durableId="1672030517">
    <w:abstractNumId w:val="203"/>
  </w:num>
  <w:num w:numId="308" w16cid:durableId="355347203">
    <w:abstractNumId w:val="236"/>
  </w:num>
  <w:num w:numId="309" w16cid:durableId="745422325">
    <w:abstractNumId w:val="43"/>
  </w:num>
  <w:num w:numId="310" w16cid:durableId="1627197761">
    <w:abstractNumId w:val="297"/>
  </w:num>
  <w:num w:numId="311" w16cid:durableId="1458334467">
    <w:abstractNumId w:val="255"/>
  </w:num>
  <w:num w:numId="312" w16cid:durableId="1441990651">
    <w:abstractNumId w:val="642"/>
  </w:num>
  <w:num w:numId="313" w16cid:durableId="1056394651">
    <w:abstractNumId w:val="124"/>
  </w:num>
  <w:num w:numId="314" w16cid:durableId="110979878">
    <w:abstractNumId w:val="293"/>
  </w:num>
  <w:num w:numId="315" w16cid:durableId="1075736229">
    <w:abstractNumId w:val="605"/>
  </w:num>
  <w:num w:numId="316" w16cid:durableId="183246977">
    <w:abstractNumId w:val="446"/>
  </w:num>
  <w:num w:numId="317" w16cid:durableId="1031222940">
    <w:abstractNumId w:val="452"/>
  </w:num>
  <w:num w:numId="318" w16cid:durableId="1381319373">
    <w:abstractNumId w:val="187"/>
  </w:num>
  <w:num w:numId="319" w16cid:durableId="622731579">
    <w:abstractNumId w:val="198"/>
  </w:num>
  <w:num w:numId="320" w16cid:durableId="409276828">
    <w:abstractNumId w:val="338"/>
  </w:num>
  <w:num w:numId="321" w16cid:durableId="1101684894">
    <w:abstractNumId w:val="86"/>
  </w:num>
  <w:num w:numId="322" w16cid:durableId="644355728">
    <w:abstractNumId w:val="286"/>
  </w:num>
  <w:num w:numId="323" w16cid:durableId="426196889">
    <w:abstractNumId w:val="328"/>
  </w:num>
  <w:num w:numId="324" w16cid:durableId="1964850355">
    <w:abstractNumId w:val="256"/>
  </w:num>
  <w:num w:numId="325" w16cid:durableId="1509563666">
    <w:abstractNumId w:val="283"/>
  </w:num>
  <w:num w:numId="326" w16cid:durableId="2135442219">
    <w:abstractNumId w:val="206"/>
  </w:num>
  <w:num w:numId="327" w16cid:durableId="1249536381">
    <w:abstractNumId w:val="712"/>
  </w:num>
  <w:num w:numId="328" w16cid:durableId="1382824957">
    <w:abstractNumId w:val="675"/>
  </w:num>
  <w:num w:numId="329" w16cid:durableId="713308098">
    <w:abstractNumId w:val="456"/>
  </w:num>
  <w:num w:numId="330" w16cid:durableId="1224097180">
    <w:abstractNumId w:val="622"/>
  </w:num>
  <w:num w:numId="331" w16cid:durableId="1236742465">
    <w:abstractNumId w:val="552"/>
  </w:num>
  <w:num w:numId="332" w16cid:durableId="1530677942">
    <w:abstractNumId w:val="498"/>
  </w:num>
  <w:num w:numId="333" w16cid:durableId="364983871">
    <w:abstractNumId w:val="94"/>
  </w:num>
  <w:num w:numId="334" w16cid:durableId="968124688">
    <w:abstractNumId w:val="477"/>
  </w:num>
  <w:num w:numId="335" w16cid:durableId="789516873">
    <w:abstractNumId w:val="430"/>
  </w:num>
  <w:num w:numId="336" w16cid:durableId="452212926">
    <w:abstractNumId w:val="687"/>
  </w:num>
  <w:num w:numId="337" w16cid:durableId="892540591">
    <w:abstractNumId w:val="302"/>
  </w:num>
  <w:num w:numId="338" w16cid:durableId="675964932">
    <w:abstractNumId w:val="290"/>
  </w:num>
  <w:num w:numId="339" w16cid:durableId="1502114990">
    <w:abstractNumId w:val="565"/>
  </w:num>
  <w:num w:numId="340" w16cid:durableId="1377657035">
    <w:abstractNumId w:val="825"/>
  </w:num>
  <w:num w:numId="341" w16cid:durableId="2073699771">
    <w:abstractNumId w:val="484"/>
  </w:num>
  <w:num w:numId="342" w16cid:durableId="896009974">
    <w:abstractNumId w:val="527"/>
  </w:num>
  <w:num w:numId="343" w16cid:durableId="1512066800">
    <w:abstractNumId w:val="41"/>
  </w:num>
  <w:num w:numId="344" w16cid:durableId="1005742929">
    <w:abstractNumId w:val="36"/>
  </w:num>
  <w:num w:numId="345" w16cid:durableId="2059890715">
    <w:abstractNumId w:val="451"/>
  </w:num>
  <w:num w:numId="346" w16cid:durableId="436609069">
    <w:abstractNumId w:val="216"/>
  </w:num>
  <w:num w:numId="347" w16cid:durableId="2073888914">
    <w:abstractNumId w:val="89"/>
  </w:num>
  <w:num w:numId="348" w16cid:durableId="152180569">
    <w:abstractNumId w:val="49"/>
  </w:num>
  <w:num w:numId="349" w16cid:durableId="1650550188">
    <w:abstractNumId w:val="653"/>
  </w:num>
  <w:num w:numId="350" w16cid:durableId="1229727175">
    <w:abstractNumId w:val="394"/>
  </w:num>
  <w:num w:numId="351" w16cid:durableId="1007748940">
    <w:abstractNumId w:val="440"/>
  </w:num>
  <w:num w:numId="352" w16cid:durableId="1271159408">
    <w:abstractNumId w:val="790"/>
  </w:num>
  <w:num w:numId="353" w16cid:durableId="679746458">
    <w:abstractNumId w:val="597"/>
  </w:num>
  <w:num w:numId="354" w16cid:durableId="1328821259">
    <w:abstractNumId w:val="544"/>
  </w:num>
  <w:num w:numId="355" w16cid:durableId="883298851">
    <w:abstractNumId w:val="673"/>
  </w:num>
  <w:num w:numId="356" w16cid:durableId="1237129514">
    <w:abstractNumId w:val="389"/>
  </w:num>
  <w:num w:numId="357" w16cid:durableId="921525056">
    <w:abstractNumId w:val="164"/>
  </w:num>
  <w:num w:numId="358" w16cid:durableId="927807292">
    <w:abstractNumId w:val="382"/>
  </w:num>
  <w:num w:numId="359" w16cid:durableId="1913814780">
    <w:abstractNumId w:val="696"/>
  </w:num>
  <w:num w:numId="360" w16cid:durableId="254438132">
    <w:abstractNumId w:val="568"/>
  </w:num>
  <w:num w:numId="361" w16cid:durableId="1783651865">
    <w:abstractNumId w:val="4"/>
  </w:num>
  <w:num w:numId="362" w16cid:durableId="1985504943">
    <w:abstractNumId w:val="68"/>
  </w:num>
  <w:num w:numId="363" w16cid:durableId="823086250">
    <w:abstractNumId w:val="628"/>
  </w:num>
  <w:num w:numId="364" w16cid:durableId="2123377351">
    <w:abstractNumId w:val="196"/>
  </w:num>
  <w:num w:numId="365" w16cid:durableId="440731251">
    <w:abstractNumId w:val="137"/>
  </w:num>
  <w:num w:numId="366" w16cid:durableId="1412460327">
    <w:abstractNumId w:val="423"/>
  </w:num>
  <w:num w:numId="367" w16cid:durableId="757366157">
    <w:abstractNumId w:val="822"/>
  </w:num>
  <w:num w:numId="368" w16cid:durableId="2096239292">
    <w:abstractNumId w:val="161"/>
  </w:num>
  <w:num w:numId="369" w16cid:durableId="1385519554">
    <w:abstractNumId w:val="533"/>
  </w:num>
  <w:num w:numId="370" w16cid:durableId="633756470">
    <w:abstractNumId w:val="95"/>
  </w:num>
  <w:num w:numId="371" w16cid:durableId="890964156">
    <w:abstractNumId w:val="60"/>
  </w:num>
  <w:num w:numId="372" w16cid:durableId="1011417875">
    <w:abstractNumId w:val="179"/>
  </w:num>
  <w:num w:numId="373" w16cid:durableId="1598322860">
    <w:abstractNumId w:val="421"/>
  </w:num>
  <w:num w:numId="374" w16cid:durableId="1653675317">
    <w:abstractNumId w:val="785"/>
  </w:num>
  <w:num w:numId="375" w16cid:durableId="588389706">
    <w:abstractNumId w:val="809"/>
  </w:num>
  <w:num w:numId="376" w16cid:durableId="857086004">
    <w:abstractNumId w:val="19"/>
  </w:num>
  <w:num w:numId="377" w16cid:durableId="1472938877">
    <w:abstractNumId w:val="615"/>
  </w:num>
  <w:num w:numId="378" w16cid:durableId="1526215985">
    <w:abstractNumId w:val="700"/>
  </w:num>
  <w:num w:numId="379" w16cid:durableId="472479088">
    <w:abstractNumId w:val="99"/>
  </w:num>
  <w:num w:numId="380" w16cid:durableId="1598975404">
    <w:abstractNumId w:val="632"/>
  </w:num>
  <w:num w:numId="381" w16cid:durableId="12348161">
    <w:abstractNumId w:val="820"/>
  </w:num>
  <w:num w:numId="382" w16cid:durableId="326979757">
    <w:abstractNumId w:val="281"/>
  </w:num>
  <w:num w:numId="383" w16cid:durableId="477839946">
    <w:abstractNumId w:val="218"/>
  </w:num>
  <w:num w:numId="384" w16cid:durableId="319389124">
    <w:abstractNumId w:val="532"/>
  </w:num>
  <w:num w:numId="385" w16cid:durableId="24335981">
    <w:abstractNumId w:val="110"/>
  </w:num>
  <w:num w:numId="386" w16cid:durableId="1059327921">
    <w:abstractNumId w:val="176"/>
  </w:num>
  <w:num w:numId="387" w16cid:durableId="2129140">
    <w:abstractNumId w:val="266"/>
  </w:num>
  <w:num w:numId="388" w16cid:durableId="2058236620">
    <w:abstractNumId w:val="594"/>
  </w:num>
  <w:num w:numId="389" w16cid:durableId="608315877">
    <w:abstractNumId w:val="284"/>
  </w:num>
  <w:num w:numId="390" w16cid:durableId="917445297">
    <w:abstractNumId w:val="776"/>
  </w:num>
  <w:num w:numId="391" w16cid:durableId="530342338">
    <w:abstractNumId w:val="73"/>
  </w:num>
  <w:num w:numId="392" w16cid:durableId="1866091651">
    <w:abstractNumId w:val="322"/>
  </w:num>
  <w:num w:numId="393" w16cid:durableId="583337574">
    <w:abstractNumId w:val="21"/>
  </w:num>
  <w:num w:numId="394" w16cid:durableId="1199975337">
    <w:abstractNumId w:val="106"/>
  </w:num>
  <w:num w:numId="395" w16cid:durableId="996692916">
    <w:abstractNumId w:val="506"/>
  </w:num>
  <w:num w:numId="396" w16cid:durableId="804154877">
    <w:abstractNumId w:val="362"/>
  </w:num>
  <w:num w:numId="397" w16cid:durableId="464202848">
    <w:abstractNumId w:val="542"/>
  </w:num>
  <w:num w:numId="398" w16cid:durableId="867059540">
    <w:abstractNumId w:val="407"/>
  </w:num>
  <w:num w:numId="399" w16cid:durableId="73016599">
    <w:abstractNumId w:val="469"/>
  </w:num>
  <w:num w:numId="400" w16cid:durableId="1997026014">
    <w:abstractNumId w:val="155"/>
  </w:num>
  <w:num w:numId="401" w16cid:durableId="1233588460">
    <w:abstractNumId w:val="62"/>
  </w:num>
  <w:num w:numId="402" w16cid:durableId="1149634483">
    <w:abstractNumId w:val="475"/>
  </w:num>
  <w:num w:numId="403" w16cid:durableId="1881286701">
    <w:abstractNumId w:val="520"/>
  </w:num>
  <w:num w:numId="404" w16cid:durableId="110710993">
    <w:abstractNumId w:val="757"/>
  </w:num>
  <w:num w:numId="405" w16cid:durableId="1599098134">
    <w:abstractNumId w:val="130"/>
  </w:num>
  <w:num w:numId="406" w16cid:durableId="563032413">
    <w:abstractNumId w:val="496"/>
  </w:num>
  <w:num w:numId="407" w16cid:durableId="621232785">
    <w:abstractNumId w:val="108"/>
  </w:num>
  <w:num w:numId="408" w16cid:durableId="1293827859">
    <w:abstractNumId w:val="501"/>
  </w:num>
  <w:num w:numId="409" w16cid:durableId="1319843127">
    <w:abstractNumId w:val="45"/>
  </w:num>
  <w:num w:numId="410" w16cid:durableId="12196099">
    <w:abstractNumId w:val="88"/>
  </w:num>
  <w:num w:numId="411" w16cid:durableId="368183457">
    <w:abstractNumId w:val="274"/>
  </w:num>
  <w:num w:numId="412" w16cid:durableId="905650781">
    <w:abstractNumId w:val="755"/>
  </w:num>
  <w:num w:numId="413" w16cid:durableId="210575635">
    <w:abstractNumId w:val="588"/>
  </w:num>
  <w:num w:numId="414" w16cid:durableId="1501657753">
    <w:abstractNumId w:val="355"/>
  </w:num>
  <w:num w:numId="415" w16cid:durableId="26221642">
    <w:abstractNumId w:val="669"/>
  </w:num>
  <w:num w:numId="416" w16cid:durableId="2032099906">
    <w:abstractNumId w:val="634"/>
  </w:num>
  <w:num w:numId="417" w16cid:durableId="376440626">
    <w:abstractNumId w:val="340"/>
  </w:num>
  <w:num w:numId="418" w16cid:durableId="902446809">
    <w:abstractNumId w:val="684"/>
  </w:num>
  <w:num w:numId="419" w16cid:durableId="2003698811">
    <w:abstractNumId w:val="277"/>
  </w:num>
  <w:num w:numId="420" w16cid:durableId="1770928811">
    <w:abstractNumId w:val="265"/>
  </w:num>
  <w:num w:numId="421" w16cid:durableId="1527479090">
    <w:abstractNumId w:val="793"/>
  </w:num>
  <w:num w:numId="422" w16cid:durableId="2057503747">
    <w:abstractNumId w:val="233"/>
  </w:num>
  <w:num w:numId="423" w16cid:durableId="1104688836">
    <w:abstractNumId w:val="157"/>
  </w:num>
  <w:num w:numId="424" w16cid:durableId="1098523033">
    <w:abstractNumId w:val="453"/>
  </w:num>
  <w:num w:numId="425" w16cid:durableId="1879581582">
    <w:abstractNumId w:val="771"/>
  </w:num>
  <w:num w:numId="426" w16cid:durableId="1967466944">
    <w:abstractNumId w:val="616"/>
  </w:num>
  <w:num w:numId="427" w16cid:durableId="1840925063">
    <w:abstractNumId w:val="83"/>
  </w:num>
  <w:num w:numId="428" w16cid:durableId="2116710352">
    <w:abstractNumId w:val="468"/>
  </w:num>
  <w:num w:numId="429" w16cid:durableId="661851907">
    <w:abstractNumId w:val="575"/>
  </w:num>
  <w:num w:numId="430" w16cid:durableId="339044450">
    <w:abstractNumId w:val="510"/>
  </w:num>
  <w:num w:numId="431" w16cid:durableId="719404077">
    <w:abstractNumId w:val="695"/>
  </w:num>
  <w:num w:numId="432" w16cid:durableId="1728725364">
    <w:abstractNumId w:val="114"/>
  </w:num>
  <w:num w:numId="433" w16cid:durableId="1237470738">
    <w:abstractNumId w:val="661"/>
  </w:num>
  <w:num w:numId="434" w16cid:durableId="1876847578">
    <w:abstractNumId w:val="789"/>
  </w:num>
  <w:num w:numId="435" w16cid:durableId="964895271">
    <w:abstractNumId w:val="306"/>
  </w:num>
  <w:num w:numId="436" w16cid:durableId="352221877">
    <w:abstractNumId w:val="627"/>
  </w:num>
  <w:num w:numId="437" w16cid:durableId="855726883">
    <w:abstractNumId w:val="14"/>
  </w:num>
  <w:num w:numId="438" w16cid:durableId="395199874">
    <w:abstractNumId w:val="706"/>
  </w:num>
  <w:num w:numId="439" w16cid:durableId="467743262">
    <w:abstractNumId w:val="67"/>
  </w:num>
  <w:num w:numId="440" w16cid:durableId="1434321919">
    <w:abstractNumId w:val="369"/>
  </w:num>
  <w:num w:numId="441" w16cid:durableId="1425683988">
    <w:abstractNumId w:val="654"/>
  </w:num>
  <w:num w:numId="442" w16cid:durableId="11225921">
    <w:abstractNumId w:val="193"/>
  </w:num>
  <w:num w:numId="443" w16cid:durableId="1198666751">
    <w:abstractNumId w:val="253"/>
  </w:num>
  <w:num w:numId="444" w16cid:durableId="1585725587">
    <w:abstractNumId w:val="247"/>
  </w:num>
  <w:num w:numId="445" w16cid:durableId="803549063">
    <w:abstractNumId w:val="545"/>
  </w:num>
  <w:num w:numId="446" w16cid:durableId="2095978372">
    <w:abstractNumId w:val="118"/>
  </w:num>
  <w:num w:numId="447" w16cid:durableId="1340694282">
    <w:abstractNumId w:val="140"/>
  </w:num>
  <w:num w:numId="448" w16cid:durableId="999694756">
    <w:abstractNumId w:val="390"/>
  </w:num>
  <w:num w:numId="449" w16cid:durableId="1908297323">
    <w:abstractNumId w:val="564"/>
  </w:num>
  <w:num w:numId="450" w16cid:durableId="1816991077">
    <w:abstractNumId w:val="366"/>
  </w:num>
  <w:num w:numId="451" w16cid:durableId="763918764">
    <w:abstractNumId w:val="223"/>
  </w:num>
  <w:num w:numId="452" w16cid:durableId="905604401">
    <w:abstractNumId w:val="509"/>
  </w:num>
  <w:num w:numId="453" w16cid:durableId="1449469895">
    <w:abstractNumId w:val="693"/>
  </w:num>
  <w:num w:numId="454" w16cid:durableId="1818692615">
    <w:abstractNumId w:val="658"/>
  </w:num>
  <w:num w:numId="455" w16cid:durableId="1723672459">
    <w:abstractNumId w:val="13"/>
  </w:num>
  <w:num w:numId="456" w16cid:durableId="508250119">
    <w:abstractNumId w:val="668"/>
  </w:num>
  <w:num w:numId="457" w16cid:durableId="227813773">
    <w:abstractNumId w:val="579"/>
  </w:num>
  <w:num w:numId="458" w16cid:durableId="2136827214">
    <w:abstractNumId w:val="788"/>
  </w:num>
  <w:num w:numId="459" w16cid:durableId="1439908488">
    <w:abstractNumId w:val="397"/>
  </w:num>
  <w:num w:numId="460" w16cid:durableId="533737813">
    <w:abstractNumId w:val="662"/>
  </w:num>
  <w:num w:numId="461" w16cid:durableId="1028675302">
    <w:abstractNumId w:val="413"/>
  </w:num>
  <w:num w:numId="462" w16cid:durableId="1004211570">
    <w:abstractNumId w:val="815"/>
  </w:num>
  <w:num w:numId="463" w16cid:durableId="160851804">
    <w:abstractNumId w:val="718"/>
  </w:num>
  <w:num w:numId="464" w16cid:durableId="1990859285">
    <w:abstractNumId w:val="431"/>
  </w:num>
  <w:num w:numId="465" w16cid:durableId="1357461236">
    <w:abstractNumId w:val="319"/>
  </w:num>
  <w:num w:numId="466" w16cid:durableId="1023938765">
    <w:abstractNumId w:val="331"/>
  </w:num>
  <w:num w:numId="467" w16cid:durableId="2136096996">
    <w:abstractNumId w:val="472"/>
  </w:num>
  <w:num w:numId="468" w16cid:durableId="1425882859">
    <w:abstractNumId w:val="637"/>
  </w:num>
  <w:num w:numId="469" w16cid:durableId="1550265852">
    <w:abstractNumId w:val="645"/>
  </w:num>
  <w:num w:numId="470" w16cid:durableId="1205949562">
    <w:abstractNumId w:val="405"/>
  </w:num>
  <w:num w:numId="471" w16cid:durableId="1758205219">
    <w:abstractNumId w:val="599"/>
  </w:num>
  <w:num w:numId="472" w16cid:durableId="2028554296">
    <w:abstractNumId w:val="491"/>
  </w:num>
  <w:num w:numId="473" w16cid:durableId="1449468647">
    <w:abstractNumId w:val="489"/>
  </w:num>
  <w:num w:numId="474" w16cid:durableId="436950812">
    <w:abstractNumId w:val="392"/>
  </w:num>
  <w:num w:numId="475" w16cid:durableId="396127266">
    <w:abstractNumId w:val="558"/>
  </w:num>
  <w:num w:numId="476" w16cid:durableId="541403300">
    <w:abstractNumId w:val="217"/>
  </w:num>
  <w:num w:numId="477" w16cid:durableId="1459907879">
    <w:abstractNumId w:val="463"/>
  </w:num>
  <w:num w:numId="478" w16cid:durableId="1202085083">
    <w:abstractNumId w:val="560"/>
  </w:num>
  <w:num w:numId="479" w16cid:durableId="2123331353">
    <w:abstractNumId w:val="465"/>
  </w:num>
  <w:num w:numId="480" w16cid:durableId="1868441761">
    <w:abstractNumId w:val="739"/>
  </w:num>
  <w:num w:numId="481" w16cid:durableId="1791850227">
    <w:abstractNumId w:val="574"/>
  </w:num>
  <w:num w:numId="482" w16cid:durableId="1269846751">
    <w:abstractNumId w:val="200"/>
  </w:num>
  <w:num w:numId="483" w16cid:durableId="1597976405">
    <w:abstractNumId w:val="483"/>
  </w:num>
  <w:num w:numId="484" w16cid:durableId="685518385">
    <w:abstractNumId w:val="311"/>
  </w:num>
  <w:num w:numId="485" w16cid:durableId="902759175">
    <w:abstractNumId w:val="436"/>
  </w:num>
  <w:num w:numId="486" w16cid:durableId="2116750983">
    <w:abstractNumId w:val="300"/>
  </w:num>
  <w:num w:numId="487" w16cid:durableId="358507415">
    <w:abstractNumId w:val="756"/>
  </w:num>
  <w:num w:numId="488" w16cid:durableId="1639801068">
    <w:abstractNumId w:val="220"/>
  </w:num>
  <w:num w:numId="489" w16cid:durableId="266232710">
    <w:abstractNumId w:val="546"/>
  </w:num>
  <w:num w:numId="490" w16cid:durableId="1835487334">
    <w:abstractNumId w:val="555"/>
  </w:num>
  <w:num w:numId="491" w16cid:durableId="325018765">
    <w:abstractNumId w:val="644"/>
  </w:num>
  <w:num w:numId="492" w16cid:durableId="886188681">
    <w:abstractNumId w:val="775"/>
  </w:num>
  <w:num w:numId="493" w16cid:durableId="2062972958">
    <w:abstractNumId w:val="207"/>
  </w:num>
  <w:num w:numId="494" w16cid:durableId="1956133419">
    <w:abstractNumId w:val="401"/>
  </w:num>
  <w:num w:numId="495" w16cid:durableId="2052420815">
    <w:abstractNumId w:val="235"/>
  </w:num>
  <w:num w:numId="496" w16cid:durableId="1341809029">
    <w:abstractNumId w:val="278"/>
  </w:num>
  <w:num w:numId="497" w16cid:durableId="1708679630">
    <w:abstractNumId w:val="326"/>
  </w:num>
  <w:num w:numId="498" w16cid:durableId="1417478235">
    <w:abstractNumId w:val="598"/>
  </w:num>
  <w:num w:numId="499" w16cid:durableId="1865633507">
    <w:abstractNumId w:val="448"/>
  </w:num>
  <w:num w:numId="500" w16cid:durableId="18507523">
    <w:abstractNumId w:val="199"/>
  </w:num>
  <w:num w:numId="501" w16cid:durableId="693725776">
    <w:abstractNumId w:val="800"/>
  </w:num>
  <w:num w:numId="502" w16cid:durableId="1212963714">
    <w:abstractNumId w:val="805"/>
  </w:num>
  <w:num w:numId="503" w16cid:durableId="672145304">
    <w:abstractNumId w:val="145"/>
  </w:num>
  <w:num w:numId="504" w16cid:durableId="1925143259">
    <w:abstractNumId w:val="630"/>
  </w:num>
  <w:num w:numId="505" w16cid:durableId="697466336">
    <w:abstractNumId w:val="719"/>
  </w:num>
  <w:num w:numId="506" w16cid:durableId="1833789434">
    <w:abstractNumId w:val="504"/>
  </w:num>
  <w:num w:numId="507" w16cid:durableId="1733581658">
    <w:abstractNumId w:val="204"/>
  </w:num>
  <w:num w:numId="508" w16cid:durableId="1567446687">
    <w:abstractNumId w:val="495"/>
  </w:num>
  <w:num w:numId="509" w16cid:durableId="1755782824">
    <w:abstractNumId w:val="806"/>
  </w:num>
  <w:num w:numId="510" w16cid:durableId="29495332">
    <w:abstractNumId w:val="101"/>
  </w:num>
  <w:num w:numId="511" w16cid:durableId="1206258706">
    <w:abstractNumId w:val="388"/>
  </w:num>
  <w:num w:numId="512" w16cid:durableId="872110393">
    <w:abstractNumId w:val="479"/>
  </w:num>
  <w:num w:numId="513" w16cid:durableId="2113351118">
    <w:abstractNumId w:val="780"/>
  </w:num>
  <w:num w:numId="514" w16cid:durableId="1330254420">
    <w:abstractNumId w:val="25"/>
  </w:num>
  <w:num w:numId="515" w16cid:durableId="1941521509">
    <w:abstractNumId w:val="320"/>
  </w:num>
  <w:num w:numId="516" w16cid:durableId="1432553539">
    <w:abstractNumId w:val="134"/>
  </w:num>
  <w:num w:numId="517" w16cid:durableId="1189833069">
    <w:abstractNumId w:val="537"/>
  </w:num>
  <w:num w:numId="518" w16cid:durableId="1898275165">
    <w:abstractNumId w:val="353"/>
  </w:num>
  <w:num w:numId="519" w16cid:durableId="478545647">
    <w:abstractNumId w:val="738"/>
  </w:num>
  <w:num w:numId="520" w16cid:durableId="913007183">
    <w:abstractNumId w:val="308"/>
  </w:num>
  <w:num w:numId="521" w16cid:durableId="1566456205">
    <w:abstractNumId w:val="535"/>
  </w:num>
  <w:num w:numId="522" w16cid:durableId="761340392">
    <w:abstractNumId w:val="681"/>
  </w:num>
  <w:num w:numId="523" w16cid:durableId="1495607504">
    <w:abstractNumId w:val="377"/>
  </w:num>
  <w:num w:numId="524" w16cid:durableId="1324697404">
    <w:abstractNumId w:val="299"/>
  </w:num>
  <w:num w:numId="525" w16cid:durableId="284584531">
    <w:abstractNumId w:val="759"/>
  </w:num>
  <w:num w:numId="526" w16cid:durableId="1015687346">
    <w:abstractNumId w:val="519"/>
  </w:num>
  <w:num w:numId="527" w16cid:durableId="931470992">
    <w:abstractNumId w:val="586"/>
  </w:num>
  <w:num w:numId="528" w16cid:durableId="1146506923">
    <w:abstractNumId w:val="733"/>
  </w:num>
  <w:num w:numId="529" w16cid:durableId="1101070871">
    <w:abstractNumId w:val="774"/>
  </w:num>
  <w:num w:numId="530" w16cid:durableId="729500278">
    <w:abstractNumId w:val="96"/>
  </w:num>
  <w:num w:numId="531" w16cid:durableId="2068143825">
    <w:abstractNumId w:val="732"/>
  </w:num>
  <w:num w:numId="532" w16cid:durableId="2015301456">
    <w:abstractNumId w:val="618"/>
  </w:num>
  <w:num w:numId="533" w16cid:durableId="1222398917">
    <w:abstractNumId w:val="623"/>
  </w:num>
  <w:num w:numId="534" w16cid:durableId="63794487">
    <w:abstractNumId w:val="272"/>
  </w:num>
  <w:num w:numId="535" w16cid:durableId="1737315963">
    <w:abstractNumId w:val="601"/>
  </w:num>
  <w:num w:numId="536" w16cid:durableId="2051494460">
    <w:abstractNumId w:val="16"/>
  </w:num>
  <w:num w:numId="537" w16cid:durableId="1800804445">
    <w:abstractNumId w:val="646"/>
  </w:num>
  <w:num w:numId="538" w16cid:durableId="1810856834">
    <w:abstractNumId w:val="279"/>
  </w:num>
  <w:num w:numId="539" w16cid:durableId="282733688">
    <w:abstractNumId w:val="570"/>
  </w:num>
  <w:num w:numId="540" w16cid:durableId="1680502212">
    <w:abstractNumId w:val="551"/>
  </w:num>
  <w:num w:numId="541" w16cid:durableId="1576553512">
    <w:abstractNumId w:val="424"/>
  </w:num>
  <w:num w:numId="542" w16cid:durableId="1144540988">
    <w:abstractNumId w:val="494"/>
  </w:num>
  <w:num w:numId="543" w16cid:durableId="837162124">
    <w:abstractNumId w:val="78"/>
  </w:num>
  <w:num w:numId="544" w16cid:durableId="268857713">
    <w:abstractNumId w:val="8"/>
  </w:num>
  <w:num w:numId="545" w16cid:durableId="1615598968">
    <w:abstractNumId w:val="373"/>
  </w:num>
  <w:num w:numId="546" w16cid:durableId="763304303">
    <w:abstractNumId w:val="781"/>
  </w:num>
  <w:num w:numId="547" w16cid:durableId="1163231124">
    <w:abstractNumId w:val="33"/>
  </w:num>
  <w:num w:numId="548" w16cid:durableId="1001273390">
    <w:abstractNumId w:val="116"/>
  </w:num>
  <w:num w:numId="549" w16cid:durableId="1582133044">
    <w:abstractNumId w:val="249"/>
  </w:num>
  <w:num w:numId="550" w16cid:durableId="1402488842">
    <w:abstractNumId w:val="125"/>
  </w:num>
  <w:num w:numId="551" w16cid:durableId="1626499659">
    <w:abstractNumId w:val="241"/>
  </w:num>
  <w:num w:numId="552" w16cid:durableId="754135923">
    <w:abstractNumId w:val="11"/>
  </w:num>
  <w:num w:numId="553" w16cid:durableId="175968881">
    <w:abstractNumId w:val="332"/>
  </w:num>
  <w:num w:numId="554" w16cid:durableId="2107532486">
    <w:abstractNumId w:val="610"/>
  </w:num>
  <w:num w:numId="555" w16cid:durableId="137769886">
    <w:abstractNumId w:val="396"/>
  </w:num>
  <w:num w:numId="556" w16cid:durableId="1456370848">
    <w:abstractNumId w:val="470"/>
  </w:num>
  <w:num w:numId="557" w16cid:durableId="1737043378">
    <w:abstractNumId w:val="229"/>
  </w:num>
  <w:num w:numId="558" w16cid:durableId="699815816">
    <w:abstractNumId w:val="636"/>
  </w:num>
  <w:num w:numId="559" w16cid:durableId="1559170196">
    <w:abstractNumId w:val="625"/>
  </w:num>
  <w:num w:numId="560" w16cid:durableId="495728545">
    <w:abstractNumId w:val="528"/>
  </w:num>
  <w:num w:numId="561" w16cid:durableId="1244873191">
    <w:abstractNumId w:val="352"/>
  </w:num>
  <w:num w:numId="562" w16cid:durableId="962154612">
    <w:abstractNumId w:val="153"/>
  </w:num>
  <w:num w:numId="563" w16cid:durableId="1591044134">
    <w:abstractNumId w:val="42"/>
  </w:num>
  <w:num w:numId="564" w16cid:durableId="94637300">
    <w:abstractNumId w:val="63"/>
  </w:num>
  <w:num w:numId="565" w16cid:durableId="528641455">
    <w:abstractNumId w:val="678"/>
  </w:num>
  <w:num w:numId="566" w16cid:durableId="1154760656">
    <w:abstractNumId w:val="245"/>
  </w:num>
  <w:num w:numId="567" w16cid:durableId="846863590">
    <w:abstractNumId w:val="210"/>
  </w:num>
  <w:num w:numId="568" w16cid:durableId="1695614654">
    <w:abstractNumId w:val="736"/>
  </w:num>
  <w:num w:numId="569" w16cid:durableId="459298951">
    <w:abstractNumId w:val="492"/>
  </w:num>
  <w:num w:numId="570" w16cid:durableId="884871708">
    <w:abstractNumId w:val="620"/>
  </w:num>
  <w:num w:numId="571" w16cid:durableId="1831210795">
    <w:abstractNumId w:val="289"/>
  </w:num>
  <w:num w:numId="572" w16cid:durableId="539055695">
    <w:abstractNumId w:val="97"/>
  </w:num>
  <w:num w:numId="573" w16cid:durableId="664820224">
    <w:abstractNumId w:val="406"/>
  </w:num>
  <w:num w:numId="574" w16cid:durableId="1561743792">
    <w:abstractNumId w:val="497"/>
  </w:num>
  <w:num w:numId="575" w16cid:durableId="1534687718">
    <w:abstractNumId w:val="215"/>
  </w:num>
  <w:num w:numId="576" w16cid:durableId="695235037">
    <w:abstractNumId w:val="508"/>
  </w:num>
  <w:num w:numId="577" w16cid:durableId="903838537">
    <w:abstractNumId w:val="764"/>
  </w:num>
  <w:num w:numId="578" w16cid:durableId="137458844">
    <w:abstractNumId w:val="375"/>
  </w:num>
  <w:num w:numId="579" w16cid:durableId="863522912">
    <w:abstractNumId w:val="18"/>
  </w:num>
  <w:num w:numId="580" w16cid:durableId="1167398219">
    <w:abstractNumId w:val="126"/>
  </w:num>
  <w:num w:numId="581" w16cid:durableId="658727225">
    <w:abstractNumId w:val="786"/>
  </w:num>
  <w:num w:numId="582" w16cid:durableId="455025077">
    <w:abstractNumId w:val="813"/>
  </w:num>
  <w:num w:numId="583" w16cid:durableId="1307398927">
    <w:abstractNumId w:val="276"/>
  </w:num>
  <w:num w:numId="584" w16cid:durableId="1074933278">
    <w:abstractNumId w:val="834"/>
  </w:num>
  <w:num w:numId="585" w16cid:durableId="1464999769">
    <w:abstractNumId w:val="303"/>
  </w:num>
  <w:num w:numId="586" w16cid:durableId="1175998466">
    <w:abstractNumId w:val="115"/>
  </w:num>
  <w:num w:numId="587" w16cid:durableId="1745184075">
    <w:abstractNumId w:val="154"/>
  </w:num>
  <w:num w:numId="588" w16cid:durableId="1720009017">
    <w:abstractNumId w:val="69"/>
  </w:num>
  <w:num w:numId="589" w16cid:durableId="1695185634">
    <w:abstractNumId w:val="239"/>
  </w:num>
  <w:num w:numId="590" w16cid:durableId="518660336">
    <w:abstractNumId w:val="368"/>
  </w:num>
  <w:num w:numId="591" w16cid:durableId="1103648472">
    <w:abstractNumId w:val="717"/>
  </w:num>
  <w:num w:numId="592" w16cid:durableId="1001933400">
    <w:abstractNumId w:val="251"/>
  </w:num>
  <w:num w:numId="593" w16cid:durableId="1122921978">
    <w:abstractNumId w:val="202"/>
  </w:num>
  <w:num w:numId="594" w16cid:durableId="2077824087">
    <w:abstractNumId w:val="803"/>
  </w:num>
  <w:num w:numId="595" w16cid:durableId="1785809248">
    <w:abstractNumId w:val="543"/>
  </w:num>
  <w:num w:numId="596" w16cid:durableId="1703282634">
    <w:abstractNumId w:val="370"/>
  </w:num>
  <w:num w:numId="597" w16cid:durableId="2018728285">
    <w:abstractNumId w:val="665"/>
  </w:num>
  <w:num w:numId="598" w16cid:durableId="479735214">
    <w:abstractNumId w:val="117"/>
  </w:num>
  <w:num w:numId="599" w16cid:durableId="583298664">
    <w:abstractNumId w:val="569"/>
  </w:num>
  <w:num w:numId="600" w16cid:durableId="1502041807">
    <w:abstractNumId w:val="57"/>
  </w:num>
  <w:num w:numId="601" w16cid:durableId="2146970104">
    <w:abstractNumId w:val="93"/>
  </w:num>
  <w:num w:numId="602" w16cid:durableId="1300302586">
    <w:abstractNumId w:val="64"/>
  </w:num>
  <w:num w:numId="603" w16cid:durableId="1472987180">
    <w:abstractNumId w:val="777"/>
  </w:num>
  <w:num w:numId="604" w16cid:durableId="1859615361">
    <w:abstractNumId w:val="450"/>
  </w:num>
  <w:num w:numId="605" w16cid:durableId="437992200">
    <w:abstractNumId w:val="321"/>
  </w:num>
  <w:num w:numId="606" w16cid:durableId="1605461102">
    <w:abstractNumId w:val="830"/>
  </w:num>
  <w:num w:numId="607" w16cid:durableId="385838055">
    <w:abstractNumId w:val="680"/>
  </w:num>
  <w:num w:numId="608" w16cid:durableId="1778401124">
    <w:abstractNumId w:val="500"/>
  </w:num>
  <w:num w:numId="609" w16cid:durableId="1198156962">
    <w:abstractNumId w:val="526"/>
  </w:num>
  <w:num w:numId="610" w16cid:durableId="1445613262">
    <w:abstractNumId w:val="408"/>
  </w:num>
  <w:num w:numId="611" w16cid:durableId="1497110028">
    <w:abstractNumId w:val="471"/>
  </w:num>
  <w:num w:numId="612" w16cid:durableId="1985230137">
    <w:abstractNumId w:val="745"/>
  </w:num>
  <w:num w:numId="613" w16cid:durableId="1467698113">
    <w:abstractNumId w:val="589"/>
  </w:num>
  <w:num w:numId="614" w16cid:durableId="1101533602">
    <w:abstractNumId w:val="307"/>
  </w:num>
  <w:num w:numId="615" w16cid:durableId="923228226">
    <w:abstractNumId w:val="107"/>
  </w:num>
  <w:num w:numId="616" w16cid:durableId="292177736">
    <w:abstractNumId w:val="148"/>
  </w:num>
  <w:num w:numId="617" w16cid:durableId="1448817749">
    <w:abstractNumId w:val="836"/>
  </w:num>
  <w:num w:numId="618" w16cid:durableId="634795686">
    <w:abstractNumId w:val="828"/>
  </w:num>
  <w:num w:numId="619" w16cid:durableId="295915702">
    <w:abstractNumId w:val="485"/>
  </w:num>
  <w:num w:numId="620" w16cid:durableId="595332570">
    <w:abstractNumId w:val="459"/>
  </w:num>
  <w:num w:numId="621" w16cid:durableId="69932220">
    <w:abstractNumId w:val="367"/>
  </w:num>
  <w:num w:numId="622" w16cid:durableId="1477793092">
    <w:abstractNumId w:val="334"/>
  </w:num>
  <w:num w:numId="623" w16cid:durableId="566497281">
    <w:abstractNumId w:val="201"/>
  </w:num>
  <w:num w:numId="624" w16cid:durableId="1896357596">
    <w:abstractNumId w:val="550"/>
  </w:num>
  <w:num w:numId="625" w16cid:durableId="1730301028">
    <w:abstractNumId w:val="439"/>
  </w:num>
  <w:num w:numId="626" w16cid:durableId="468207780">
    <w:abstractNumId w:val="692"/>
  </w:num>
  <w:num w:numId="627" w16cid:durableId="321347986">
    <w:abstractNumId w:val="621"/>
  </w:num>
  <w:num w:numId="628" w16cid:durableId="1370882867">
    <w:abstractNumId w:val="635"/>
  </w:num>
  <w:num w:numId="629" w16cid:durableId="1217469622">
    <w:abstractNumId w:val="0"/>
  </w:num>
  <w:num w:numId="630" w16cid:durableId="1594708688">
    <w:abstractNumId w:val="760"/>
  </w:num>
  <w:num w:numId="631" w16cid:durableId="988755308">
    <w:abstractNumId w:val="228"/>
  </w:num>
  <w:num w:numId="632" w16cid:durableId="306790544">
    <w:abstractNumId w:val="127"/>
  </w:num>
  <w:num w:numId="633" w16cid:durableId="129594260">
    <w:abstractNumId w:val="242"/>
  </w:num>
  <w:num w:numId="634" w16cid:durableId="951546286">
    <w:abstractNumId w:val="32"/>
  </w:num>
  <w:num w:numId="635" w16cid:durableId="525025670">
    <w:abstractNumId w:val="656"/>
  </w:num>
  <w:num w:numId="636" w16cid:durableId="721487301">
    <w:abstractNumId w:val="674"/>
  </w:num>
  <w:num w:numId="637" w16cid:durableId="1476600228">
    <w:abstractNumId w:val="443"/>
  </w:num>
  <w:num w:numId="638" w16cid:durableId="1949658634">
    <w:abstractNumId w:val="337"/>
  </w:num>
  <w:num w:numId="639" w16cid:durableId="50153765">
    <w:abstractNumId w:val="262"/>
  </w:num>
  <w:num w:numId="640" w16cid:durableId="373309941">
    <w:abstractNumId w:val="156"/>
  </w:num>
  <w:num w:numId="641" w16cid:durableId="2071074380">
    <w:abstractNumId w:val="576"/>
  </w:num>
  <w:num w:numId="642" w16cid:durableId="307322903">
    <w:abstractNumId w:val="398"/>
  </w:num>
  <w:num w:numId="643" w16cid:durableId="1307275897">
    <w:abstractNumId w:val="136"/>
  </w:num>
  <w:num w:numId="644" w16cid:durableId="977881262">
    <w:abstractNumId w:val="315"/>
  </w:num>
  <w:num w:numId="645" w16cid:durableId="1122503835">
    <w:abstractNumId w:val="486"/>
  </w:num>
  <w:num w:numId="646" w16cid:durableId="438570407">
    <w:abstractNumId w:val="434"/>
  </w:num>
  <w:num w:numId="647" w16cid:durableId="2118475951">
    <w:abstractNumId w:val="280"/>
  </w:num>
  <w:num w:numId="648" w16cid:durableId="842165590">
    <w:abstractNumId w:val="182"/>
  </w:num>
  <w:num w:numId="649" w16cid:durableId="110785085">
    <w:abstractNumId w:val="704"/>
  </w:num>
  <w:num w:numId="650" w16cid:durableId="1858813478">
    <w:abstractNumId w:val="185"/>
  </w:num>
  <w:num w:numId="651" w16cid:durableId="39479151">
    <w:abstractNumId w:val="422"/>
  </w:num>
  <w:num w:numId="652" w16cid:durableId="709459123">
    <w:abstractNumId w:val="773"/>
  </w:num>
  <w:num w:numId="653" w16cid:durableId="937366198">
    <w:abstractNumId w:val="169"/>
  </w:num>
  <w:num w:numId="654" w16cid:durableId="459566892">
    <w:abstractNumId w:val="749"/>
  </w:num>
  <w:num w:numId="655" w16cid:durableId="561989656">
    <w:abstractNumId w:val="87"/>
  </w:num>
  <w:num w:numId="656" w16cid:durableId="354044068">
    <w:abstractNumId w:val="264"/>
  </w:num>
  <w:num w:numId="657" w16cid:durableId="404230604">
    <w:abstractNumId w:val="751"/>
  </w:num>
  <w:num w:numId="658" w16cid:durableId="519128349">
    <w:abstractNumId w:val="474"/>
  </w:num>
  <w:num w:numId="659" w16cid:durableId="1321233073">
    <w:abstractNumId w:val="419"/>
  </w:num>
  <w:num w:numId="660" w16cid:durableId="1438869093">
    <w:abstractNumId w:val="385"/>
  </w:num>
  <w:num w:numId="661" w16cid:durableId="1933582325">
    <w:abstractNumId w:val="801"/>
  </w:num>
  <w:num w:numId="662" w16cid:durableId="1475490069">
    <w:abstractNumId w:val="399"/>
  </w:num>
  <w:num w:numId="663" w16cid:durableId="1424447622">
    <w:abstractNumId w:val="6"/>
  </w:num>
  <w:num w:numId="664" w16cid:durableId="1297950202">
    <w:abstractNumId w:val="766"/>
  </w:num>
  <w:num w:numId="665" w16cid:durableId="643631016">
    <w:abstractNumId w:val="170"/>
  </w:num>
  <w:num w:numId="666" w16cid:durableId="664551162">
    <w:abstractNumId w:val="310"/>
  </w:num>
  <w:num w:numId="667" w16cid:durableId="946814326">
    <w:abstractNumId w:val="643"/>
  </w:num>
  <w:num w:numId="668" w16cid:durableId="418986162">
    <w:abstractNumId w:val="690"/>
  </w:num>
  <w:num w:numId="669" w16cid:durableId="367223315">
    <w:abstractNumId w:val="305"/>
  </w:num>
  <w:num w:numId="670" w16cid:durableId="687953185">
    <w:abstractNumId w:val="53"/>
  </w:num>
  <w:num w:numId="671" w16cid:durableId="660547113">
    <w:abstractNumId w:val="59"/>
  </w:num>
  <w:num w:numId="672" w16cid:durableId="1888831277">
    <w:abstractNumId w:val="563"/>
  </w:num>
  <w:num w:numId="673" w16cid:durableId="1953899644">
    <w:abstractNumId w:val="617"/>
  </w:num>
  <w:num w:numId="674" w16cid:durableId="1422800399">
    <w:abstractNumId w:val="357"/>
  </w:num>
  <w:num w:numId="675" w16cid:durableId="1483307927">
    <w:abstractNumId w:val="90"/>
  </w:num>
  <w:num w:numId="676" w16cid:durableId="1016690640">
    <w:abstractNumId w:val="138"/>
  </w:num>
  <w:num w:numId="677" w16cid:durableId="1419911227">
    <w:abstractNumId w:val="240"/>
  </w:num>
  <w:num w:numId="678" w16cid:durableId="25106541">
    <w:abstractNumId w:val="457"/>
  </w:num>
  <w:num w:numId="679" w16cid:durableId="443042511">
    <w:abstractNumId w:val="460"/>
  </w:num>
  <w:num w:numId="680" w16cid:durableId="253168413">
    <w:abstractNumId w:val="647"/>
  </w:num>
  <w:num w:numId="681" w16cid:durableId="1958634461">
    <w:abstractNumId w:val="584"/>
  </w:num>
  <w:num w:numId="682" w16cid:durableId="1980261387">
    <w:abstractNumId w:val="721"/>
  </w:num>
  <w:num w:numId="683" w16cid:durableId="1048914472">
    <w:abstractNumId w:val="699"/>
  </w:num>
  <w:num w:numId="684" w16cid:durableId="2077583668">
    <w:abstractNumId w:val="66"/>
  </w:num>
  <w:num w:numId="685" w16cid:durableId="863985272">
    <w:abstractNumId w:val="3"/>
  </w:num>
  <w:num w:numId="686" w16cid:durableId="671375224">
    <w:abstractNumId w:val="614"/>
  </w:num>
  <w:num w:numId="687" w16cid:durableId="1514614002">
    <w:abstractNumId w:val="631"/>
  </w:num>
  <w:num w:numId="688" w16cid:durableId="2095742503">
    <w:abstractNumId w:val="724"/>
  </w:num>
  <w:num w:numId="689" w16cid:durableId="1584802787">
    <w:abstractNumId w:val="626"/>
  </w:num>
  <w:num w:numId="690" w16cid:durableId="388580050">
    <w:abstractNumId w:val="512"/>
  </w:num>
  <w:num w:numId="691" w16cid:durableId="1133672208">
    <w:abstractNumId w:val="70"/>
  </w:num>
  <w:num w:numId="692" w16cid:durableId="1872910969">
    <w:abstractNumId w:val="580"/>
  </w:num>
  <w:num w:numId="693" w16cid:durableId="1207644803">
    <w:abstractNumId w:val="667"/>
  </w:num>
  <w:num w:numId="694" w16cid:durableId="1349718357">
    <w:abstractNumId w:val="708"/>
  </w:num>
  <w:num w:numId="695" w16cid:durableId="816452543">
    <w:abstractNumId w:val="683"/>
  </w:num>
  <w:num w:numId="696" w16cid:durableId="819537096">
    <w:abstractNumId w:val="427"/>
  </w:num>
  <w:num w:numId="697" w16cid:durableId="489637846">
    <w:abstractNumId w:val="740"/>
  </w:num>
  <w:num w:numId="698" w16cid:durableId="1388146626">
    <w:abstractNumId w:val="823"/>
  </w:num>
  <w:num w:numId="699" w16cid:durableId="704210563">
    <w:abstractNumId w:val="191"/>
  </w:num>
  <w:num w:numId="700" w16cid:durableId="33431437">
    <w:abstractNumId w:val="343"/>
  </w:num>
  <w:num w:numId="701" w16cid:durableId="410004327">
    <w:abstractNumId w:val="162"/>
  </w:num>
  <w:num w:numId="702" w16cid:durableId="444547304">
    <w:abstractNumId w:val="701"/>
  </w:num>
  <w:num w:numId="703" w16cid:durableId="1856769645">
    <w:abstractNumId w:val="258"/>
  </w:num>
  <w:num w:numId="704" w16cid:durableId="2015573330">
    <w:abstractNumId w:val="428"/>
  </w:num>
  <w:num w:numId="705" w16cid:durableId="1874493256">
    <w:abstractNumId w:val="304"/>
  </w:num>
  <w:num w:numId="706" w16cid:durableId="1989816813">
    <w:abstractNumId w:val="189"/>
  </w:num>
  <w:num w:numId="707" w16cid:durableId="880631487">
    <w:abstractNumId w:val="212"/>
  </w:num>
  <w:num w:numId="708" w16cid:durableId="1736120849">
    <w:abstractNumId w:val="530"/>
  </w:num>
  <w:num w:numId="709" w16cid:durableId="1236861712">
    <w:abstractNumId w:val="713"/>
  </w:num>
  <w:num w:numId="710" w16cid:durableId="1077089480">
    <w:abstractNumId w:val="141"/>
  </w:num>
  <w:num w:numId="711" w16cid:durableId="1800300229">
    <w:abstractNumId w:val="821"/>
  </w:num>
  <w:num w:numId="712" w16cid:durableId="1363555135">
    <w:abstractNumId w:val="432"/>
  </w:num>
  <w:num w:numId="713" w16cid:durableId="1028525110">
    <w:abstractNumId w:val="798"/>
  </w:num>
  <w:num w:numId="714" w16cid:durableId="369379753">
    <w:abstractNumId w:val="341"/>
  </w:num>
  <w:num w:numId="715" w16cid:durableId="1672443676">
    <w:abstractNumId w:val="590"/>
  </w:num>
  <w:num w:numId="716" w16cid:durableId="952442581">
    <w:abstractNumId w:val="20"/>
  </w:num>
  <w:num w:numId="717" w16cid:durableId="2085714047">
    <w:abstractNumId w:val="123"/>
  </w:num>
  <w:num w:numId="718" w16cid:durableId="1402291098">
    <w:abstractNumId w:val="39"/>
  </w:num>
  <w:num w:numId="719" w16cid:durableId="530611421">
    <w:abstractNumId w:val="333"/>
  </w:num>
  <w:num w:numId="720" w16cid:durableId="987048599">
    <w:abstractNumId w:val="327"/>
  </w:num>
  <w:num w:numId="721" w16cid:durableId="44377074">
    <w:abstractNumId w:val="5"/>
  </w:num>
  <w:num w:numId="722" w16cid:durableId="562252101">
    <w:abstractNumId w:val="810"/>
  </w:num>
  <w:num w:numId="723" w16cid:durableId="457115179">
    <w:abstractNumId w:val="567"/>
  </w:num>
  <w:num w:numId="724" w16cid:durableId="1440374656">
    <w:abstractNumId w:val="816"/>
  </w:num>
  <w:num w:numId="725" w16cid:durableId="1829394246">
    <w:abstractNumId w:val="347"/>
  </w:num>
  <w:num w:numId="726" w16cid:durableId="359864182">
    <w:abstractNumId w:val="592"/>
  </w:num>
  <w:num w:numId="727" w16cid:durableId="1005673554">
    <w:abstractNumId w:val="119"/>
  </w:num>
  <w:num w:numId="728" w16cid:durableId="1955281495">
    <w:abstractNumId w:val="769"/>
  </w:num>
  <w:num w:numId="729" w16cid:durableId="1699966948">
    <w:abstractNumId w:val="273"/>
  </w:num>
  <w:num w:numId="730" w16cid:durableId="1427533023">
    <w:abstractNumId w:val="38"/>
  </w:num>
  <w:num w:numId="731" w16cid:durableId="1232348902">
    <w:abstractNumId w:val="596"/>
  </w:num>
  <w:num w:numId="732" w16cid:durableId="1469937943">
    <w:abstractNumId w:val="359"/>
  </w:num>
  <w:num w:numId="733" w16cid:durableId="1186939196">
    <w:abstractNumId w:val="312"/>
  </w:num>
  <w:num w:numId="734" w16cid:durableId="490677462">
    <w:abstractNumId w:val="659"/>
  </w:num>
  <w:num w:numId="735" w16cid:durableId="1071805641">
    <w:abstractNumId w:val="252"/>
  </w:num>
  <w:num w:numId="736" w16cid:durableId="1193108549">
    <w:abstractNumId w:val="577"/>
  </w:num>
  <w:num w:numId="737" w16cid:durableId="411660310">
    <w:abstractNumId w:val="553"/>
  </w:num>
  <w:num w:numId="738" w16cid:durableId="446318583">
    <w:abstractNumId w:val="324"/>
  </w:num>
  <w:num w:numId="739" w16cid:durableId="193200625">
    <w:abstractNumId w:val="702"/>
  </w:num>
  <w:num w:numId="740" w16cid:durableId="1100564758">
    <w:abstractNumId w:val="129"/>
  </w:num>
  <w:num w:numId="741" w16cid:durableId="552424615">
    <w:abstractNumId w:val="593"/>
  </w:num>
  <w:num w:numId="742" w16cid:durableId="1123378424">
    <w:abstractNumId w:val="523"/>
  </w:num>
  <w:num w:numId="743" w16cid:durableId="678115845">
    <w:abstractNumId w:val="275"/>
  </w:num>
  <w:num w:numId="744" w16cid:durableId="1535651632">
    <w:abstractNumId w:val="466"/>
  </w:num>
  <w:num w:numId="745" w16cid:durableId="743575978">
    <w:abstractNumId w:val="181"/>
  </w:num>
  <w:num w:numId="746" w16cid:durableId="570431643">
    <w:abstractNumId w:val="30"/>
  </w:num>
  <w:num w:numId="747" w16cid:durableId="1820146276">
    <w:abstractNumId w:val="183"/>
  </w:num>
  <w:num w:numId="748" w16cid:durableId="1548031132">
    <w:abstractNumId w:val="160"/>
  </w:num>
  <w:num w:numId="749" w16cid:durableId="768543556">
    <w:abstractNumId w:val="98"/>
  </w:num>
  <w:num w:numId="750" w16cid:durableId="10230423">
    <w:abstractNumId w:val="507"/>
  </w:num>
  <w:num w:numId="751" w16cid:durableId="1751658990">
    <w:abstractNumId w:val="46"/>
  </w:num>
  <w:num w:numId="752" w16cid:durableId="571551147">
    <w:abstractNumId w:val="578"/>
  </w:num>
  <w:num w:numId="753" w16cid:durableId="180896403">
    <w:abstractNumId w:val="441"/>
  </w:num>
  <w:num w:numId="754" w16cid:durableId="2134791229">
    <w:abstractNumId w:val="7"/>
  </w:num>
  <w:num w:numId="755" w16cid:durableId="722411567">
    <w:abstractNumId w:val="301"/>
  </w:num>
  <w:num w:numId="756" w16cid:durableId="2124109614">
    <w:abstractNumId w:val="679"/>
  </w:num>
  <w:num w:numId="757" w16cid:durableId="1922987726">
    <w:abstractNumId w:val="744"/>
  </w:num>
  <w:num w:numId="758" w16cid:durableId="970400744">
    <w:abstractNumId w:val="380"/>
  </w:num>
  <w:num w:numId="759" w16cid:durableId="1322003206">
    <w:abstractNumId w:val="111"/>
  </w:num>
  <w:num w:numId="760" w16cid:durableId="2143694510">
    <w:abstractNumId w:val="670"/>
  </w:num>
  <w:num w:numId="761" w16cid:durableId="2124223476">
    <w:abstractNumId w:val="725"/>
  </w:num>
  <w:num w:numId="762" w16cid:durableId="1085690770">
    <w:abstractNumId w:val="582"/>
  </w:num>
  <w:num w:numId="763" w16cid:durableId="746997980">
    <w:abstractNumId w:val="417"/>
  </w:num>
  <w:num w:numId="764" w16cid:durableId="664548156">
    <w:abstractNumId w:val="540"/>
  </w:num>
  <w:num w:numId="765" w16cid:durableId="117602140">
    <w:abstractNumId w:val="746"/>
  </w:num>
  <w:num w:numId="766" w16cid:durableId="1771468383">
    <w:abstractNumId w:val="518"/>
  </w:num>
  <w:num w:numId="767" w16cid:durableId="362557315">
    <w:abstractNumId w:val="561"/>
  </w:num>
  <w:num w:numId="768" w16cid:durableId="1666932052">
    <w:abstractNumId w:val="237"/>
  </w:num>
  <w:num w:numId="769" w16cid:durableId="2109958664">
    <w:abstractNumId w:val="80"/>
  </w:num>
  <w:num w:numId="770" w16cid:durableId="2046834342">
    <w:abstractNumId w:val="135"/>
  </w:num>
  <w:num w:numId="771" w16cid:durableId="415784463">
    <w:abstractNumId w:val="710"/>
  </w:num>
  <w:num w:numId="772" w16cid:durableId="1837695556">
    <w:abstractNumId w:val="516"/>
  </w:num>
  <w:num w:numId="773" w16cid:durableId="522209723">
    <w:abstractNumId w:val="754"/>
  </w:num>
  <w:num w:numId="774" w16cid:durableId="1353452353">
    <w:abstractNumId w:val="175"/>
  </w:num>
  <w:num w:numId="775" w16cid:durableId="79764907">
    <w:abstractNumId w:val="691"/>
  </w:num>
  <w:num w:numId="776" w16cid:durableId="670178212">
    <w:abstractNumId w:val="415"/>
  </w:num>
  <w:num w:numId="777" w16cid:durableId="1818643654">
    <w:abstractNumId w:val="128"/>
  </w:num>
  <w:num w:numId="778" w16cid:durableId="242955381">
    <w:abstractNumId w:val="28"/>
  </w:num>
  <w:num w:numId="779" w16cid:durableId="1488400300">
    <w:abstractNumId w:val="222"/>
  </w:num>
  <w:num w:numId="780" w16cid:durableId="1223518047">
    <w:abstractNumId w:val="743"/>
  </w:num>
  <w:num w:numId="781" w16cid:durableId="821048741">
    <w:abstractNumId w:val="613"/>
  </w:num>
  <w:num w:numId="782" w16cid:durableId="223640556">
    <w:abstractNumId w:val="121"/>
  </w:num>
  <w:num w:numId="783" w16cid:durableId="694044516">
    <w:abstractNumId w:val="120"/>
  </w:num>
  <w:num w:numId="784" w16cid:durableId="1673603739">
    <w:abstractNumId w:val="259"/>
  </w:num>
  <w:num w:numId="785" w16cid:durableId="903416531">
    <w:abstractNumId w:val="783"/>
  </w:num>
  <w:num w:numId="786" w16cid:durableId="1737628549">
    <w:abstractNumId w:val="511"/>
  </w:num>
  <w:num w:numId="787" w16cid:durableId="864056989">
    <w:abstractNumId w:val="23"/>
  </w:num>
  <w:num w:numId="788" w16cid:durableId="1394545013">
    <w:abstractNumId w:val="144"/>
  </w:num>
  <w:num w:numId="789" w16cid:durableId="1855419493">
    <w:abstractNumId w:val="534"/>
  </w:num>
  <w:num w:numId="790" w16cid:durableId="346182092">
    <w:abstractNumId w:val="697"/>
  </w:num>
  <w:num w:numId="791" w16cid:durableId="299383827">
    <w:abstractNumId w:val="335"/>
  </w:num>
  <w:num w:numId="792" w16cid:durableId="623728985">
    <w:abstractNumId w:val="663"/>
  </w:num>
  <w:num w:numId="793" w16cid:durableId="1650477530">
    <w:abstractNumId w:val="817"/>
  </w:num>
  <w:num w:numId="794" w16cid:durableId="2033454374">
    <w:abstractNumId w:val="15"/>
  </w:num>
  <w:num w:numId="795" w16cid:durableId="43144409">
    <w:abstractNumId w:val="143"/>
  </w:num>
  <w:num w:numId="796" w16cid:durableId="1916822488">
    <w:abstractNumId w:val="393"/>
  </w:num>
  <w:num w:numId="797" w16cid:durableId="1154957631">
    <w:abstractNumId w:val="146"/>
  </w:num>
  <w:num w:numId="798" w16cid:durableId="896162126">
    <w:abstractNumId w:val="705"/>
  </w:num>
  <w:num w:numId="799" w16cid:durableId="420685095">
    <w:abstractNumId w:val="26"/>
  </w:num>
  <w:num w:numId="800" w16cid:durableId="138572821">
    <w:abstractNumId w:val="824"/>
  </w:num>
  <w:num w:numId="801" w16cid:durableId="2039116186">
    <w:abstractNumId w:val="260"/>
  </w:num>
  <w:num w:numId="802" w16cid:durableId="1222137690">
    <w:abstractNumId w:val="414"/>
  </w:num>
  <w:num w:numId="803" w16cid:durableId="766509908">
    <w:abstractNumId w:val="723"/>
  </w:num>
  <w:num w:numId="804" w16cid:durableId="1144741477">
    <w:abstractNumId w:val="268"/>
  </w:num>
  <w:num w:numId="805" w16cid:durableId="1916893775">
    <w:abstractNumId w:val="707"/>
  </w:num>
  <w:num w:numId="806" w16cid:durableId="954406200">
    <w:abstractNumId w:val="323"/>
  </w:num>
  <w:num w:numId="807" w16cid:durableId="1577547572">
    <w:abstractNumId w:val="238"/>
  </w:num>
  <w:num w:numId="808" w16cid:durableId="1550073682">
    <w:abstractNumId w:val="559"/>
  </w:num>
  <w:num w:numId="809" w16cid:durableId="1465152189">
    <w:abstractNumId w:val="835"/>
  </w:num>
  <w:num w:numId="810" w16cid:durableId="1262447032">
    <w:abstractNumId w:val="505"/>
  </w:num>
  <w:num w:numId="811" w16cid:durableId="284233670">
    <w:abstractNumId w:val="418"/>
  </w:num>
  <w:num w:numId="812" w16cid:durableId="1513453643">
    <w:abstractNumId w:val="640"/>
  </w:num>
  <w:num w:numId="813" w16cid:durableId="1445999524">
    <w:abstractNumId w:val="92"/>
  </w:num>
  <w:num w:numId="814" w16cid:durableId="1858422387">
    <w:abstractNumId w:val="606"/>
  </w:num>
  <w:num w:numId="815" w16cid:durableId="2048069635">
    <w:abstractNumId w:val="184"/>
  </w:num>
  <w:num w:numId="816" w16cid:durableId="1953514328">
    <w:abstractNumId w:val="433"/>
  </w:num>
  <w:num w:numId="817" w16cid:durableId="1195582329">
    <w:abstractNumId w:val="493"/>
  </w:num>
  <w:num w:numId="818" w16cid:durableId="799954324">
    <w:abstractNumId w:val="208"/>
  </w:num>
  <w:num w:numId="819" w16cid:durableId="505830343">
    <w:abstractNumId w:val="672"/>
  </w:num>
  <w:num w:numId="820" w16cid:durableId="1935940626">
    <w:abstractNumId w:val="689"/>
  </w:num>
  <w:num w:numId="821" w16cid:durableId="308445099">
    <w:abstractNumId w:val="65"/>
  </w:num>
  <w:num w:numId="822" w16cid:durableId="629092643">
    <w:abstractNumId w:val="787"/>
  </w:num>
  <w:num w:numId="823" w16cid:durableId="863255023">
    <w:abstractNumId w:val="177"/>
  </w:num>
  <w:num w:numId="824" w16cid:durableId="732122503">
    <w:abstractNumId w:val="168"/>
  </w:num>
  <w:num w:numId="825" w16cid:durableId="1425221468">
    <w:abstractNumId w:val="313"/>
  </w:num>
  <w:num w:numId="826" w16cid:durableId="1701860835">
    <w:abstractNumId w:val="51"/>
  </w:num>
  <w:num w:numId="827" w16cid:durableId="1450120891">
    <w:abstractNumId w:val="409"/>
  </w:num>
  <w:num w:numId="828" w16cid:durableId="408236196">
    <w:abstractNumId w:val="499"/>
  </w:num>
  <w:num w:numId="829" w16cid:durableId="1189837209">
    <w:abstractNumId w:val="309"/>
  </w:num>
  <w:num w:numId="830" w16cid:durableId="1602376517">
    <w:abstractNumId w:val="604"/>
  </w:num>
  <w:num w:numId="831" w16cid:durableId="380637344">
    <w:abstractNumId w:val="562"/>
  </w:num>
  <w:num w:numId="832" w16cid:durableId="2005544490">
    <w:abstractNumId w:val="818"/>
  </w:num>
  <w:num w:numId="833" w16cid:durableId="406613396">
    <w:abstractNumId w:val="734"/>
  </w:num>
  <w:num w:numId="834" w16cid:durableId="817847625">
    <w:abstractNumId w:val="76"/>
  </w:num>
  <w:num w:numId="835" w16cid:durableId="12652276">
    <w:abstractNumId w:val="480"/>
  </w:num>
  <w:num w:numId="836" w16cid:durableId="921914567">
    <w:abstractNumId w:val="503"/>
  </w:num>
  <w:num w:numId="837" w16cid:durableId="505482663">
    <w:abstractNumId w:val="400"/>
  </w:num>
  <w:num w:numId="839" w16cid:durableId="1474523786">
    <w:abstractNumId w:val="838"/>
  </w:num>
  <w:num w:numId="840" w16cid:durableId="478497738">
    <w:abstractNumId w:val="839"/>
  </w:num>
  <w:num w:numId="841" w16cid:durableId="875851452">
    <w:abstractNumId w:val="840"/>
  </w:num>
  <w:num w:numId="842" w16cid:durableId="1825851437">
    <w:abstractNumId w:val="841"/>
  </w:num>
  <w:num w:numId="843" w16cid:durableId="1126192588">
    <w:abstractNumId w:val="842"/>
  </w:num>
  <w:num w:numId="844" w16cid:durableId="1644895286">
    <w:abstractNumId w:val="843"/>
  </w:num>
  <w:num w:numId="845" w16cid:durableId="875851452">
    <w:abstractNumId w:val="844"/>
  </w:num>
  <w:num w:numId="846" w16cid:durableId="1825851437">
    <w:abstractNumId w:val="845"/>
  </w:num>
  <w:num w:numId="847" w16cid:durableId="1126192588">
    <w:abstractNumId w:val="846"/>
  </w:num>
  <w:num w:numId="848" w16cid:durableId="1644895286">
    <w:abstractNumId w:val="847"/>
  </w:num>
  <w:num w:numId="849" w16cid:durableId="875851452">
    <w:abstractNumId w:val="848"/>
  </w:num>
  <w:num w:numId="850" w16cid:durableId="1825851437">
    <w:abstractNumId w:val="849"/>
  </w:num>
  <w:num w:numId="851" w16cid:durableId="1126192588">
    <w:abstractNumId w:val="850"/>
  </w:num>
  <w:num w:numId="852" w16cid:durableId="1644895286">
    <w:abstractNumId w:val="851"/>
  </w:num>
  <w:num w:numId="853" w16cid:durableId="517548938">
    <w:abstractNumId w:val="852"/>
  </w:num>
  <w:num w:numId="854" w16cid:durableId="461847836">
    <w:abstractNumId w:val="853"/>
  </w:num>
  <w:num w:numId="855" w16cid:durableId="26563936">
    <w:abstractNumId w:val="854"/>
  </w:num>
  <w:num w:numId="856" w16cid:durableId="61875422">
    <w:abstractNumId w:val="855"/>
  </w:num>
  <w:num w:numId="857" w16cid:durableId="2032873507">
    <w:abstractNumId w:val="856"/>
  </w:num>
  <w:num w:numId="858" w16cid:durableId="2106655549">
    <w:abstractNumId w:val="857"/>
  </w:num>
  <w:num w:numId="859" w16cid:durableId="1515651261">
    <w:abstractNumId w:val="858"/>
  </w:num>
  <w:num w:numId="860" w16cid:durableId="1421873943">
    <w:abstractNumId w:val="859"/>
  </w:num>
  <w:num w:numId="861" w16cid:durableId="1625769484">
    <w:abstractNumId w:val="860"/>
  </w:num>
  <w:num w:numId="862" w16cid:durableId="279533215">
    <w:abstractNumId w:val="861"/>
  </w:num>
  <w:num w:numId="863" w16cid:durableId="210774123">
    <w:abstractNumId w:val="862"/>
  </w:num>
  <w:num w:numId="864" w16cid:durableId="767695421">
    <w:abstractNumId w:val="863"/>
  </w:num>
  <w:num w:numId="865" w16cid:durableId="859397880">
    <w:abstractNumId w:val="864"/>
  </w:num>
  <w:num w:numId="866" w16cid:durableId="2090416730">
    <w:abstractNumId w:val="865"/>
  </w:num>
  <w:num w:numId="867" w16cid:durableId="511915187">
    <w:abstractNumId w:val="866"/>
  </w:num>
  <w:num w:numId="868" w16cid:durableId="1210730185">
    <w:abstractNumId w:val="867"/>
  </w:num>
  <w:num w:numId="869" w16cid:durableId="324482301">
    <w:abstractNumId w:val="868"/>
  </w:num>
  <w:num w:numId="870" w16cid:durableId="1075275916">
    <w:abstractNumId w:val="869"/>
  </w:num>
  <w:num w:numId="871" w16cid:durableId="1150905981">
    <w:abstractNumId w:val="870"/>
  </w:num>
  <w:num w:numId="872" w16cid:durableId="1668047256">
    <w:abstractNumId w:val="871"/>
  </w:num>
  <w:num w:numId="873" w16cid:durableId="1384404974">
    <w:abstractNumId w:val="872"/>
  </w:num>
  <w:num w:numId="874" w16cid:durableId="844901794">
    <w:abstractNumId w:val="873"/>
  </w:num>
  <w:num w:numId="875" w16cid:durableId="844901794">
    <w:abstractNumId w:val="874"/>
  </w:num>
  <w:num w:numId="876" w16cid:durableId="844901794">
    <w:abstractNumId w:val="875"/>
  </w:num>
  <w:num w:numId="877" w16cid:durableId="844901794">
    <w:abstractNumId w:val="876"/>
  </w:num>
  <w:num w:numId="878" w16cid:durableId="1760833400">
    <w:abstractNumId w:val="877"/>
  </w:num>
  <w:num w:numId="879" w16cid:durableId="1760833400">
    <w:abstractNumId w:val="878"/>
  </w:num>
  <w:num w:numId="880" w16cid:durableId="91366330">
    <w:abstractNumId w:val="879"/>
  </w:num>
  <w:num w:numId="881" w16cid:durableId="1381319373">
    <w:abstractNumId w:val="880"/>
  </w:num>
  <w:num w:numId="882" w16cid:durableId="1031222940">
    <w:abstractNumId w:val="881"/>
  </w:num>
  <w:num w:numId="883" w16cid:durableId="1596353854">
    <w:abstractNumId w:val="882"/>
  </w:num>
  <w:num w:numId="884" w16cid:durableId="1056394651">
    <w:abstractNumId w:val="883"/>
  </w:num>
  <w:num w:numId="885" w16cid:durableId="1441990651">
    <w:abstractNumId w:val="884"/>
  </w:num>
  <w:num w:numId="886" w16cid:durableId="1530953381">
    <w:abstractNumId w:val="885"/>
  </w:num>
  <w:num w:numId="887" w16cid:durableId="217396024">
    <w:abstractNumId w:val="886"/>
  </w:num>
  <w:num w:numId="888" w16cid:durableId="1788771682">
    <w:abstractNumId w:val="887"/>
  </w:num>
  <w:num w:numId="889" w16cid:durableId="239560485">
    <w:abstractNumId w:val="888"/>
  </w:num>
  <w:num w:numId="890" w16cid:durableId="357510827">
    <w:abstractNumId w:val="889"/>
  </w:num>
  <w:num w:numId="891" w16cid:durableId="1884829202">
    <w:abstractNumId w:val="890"/>
  </w:num>
  <w:num w:numId="892" w16cid:durableId="650794901">
    <w:abstractNumId w:val="891"/>
  </w:num>
  <w:num w:numId="893" w16cid:durableId="364983871">
    <w:abstractNumId w:val="892"/>
  </w:num>
  <w:num w:numId="894" w16cid:durableId="804154877">
    <w:abstractNumId w:val="893"/>
  </w:num>
  <w:num w:numId="895" w16cid:durableId="996692916">
    <w:abstractNumId w:val="894"/>
  </w:num>
  <w:num w:numId="896" w16cid:durableId="1199975337">
    <w:abstractNumId w:val="895"/>
  </w:num>
  <w:num w:numId="897" w16cid:durableId="583337574">
    <w:abstractNumId w:val="896"/>
  </w:num>
  <w:num w:numId="898" w16cid:durableId="1866091651">
    <w:abstractNumId w:val="897"/>
  </w:num>
  <w:num w:numId="899" w16cid:durableId="364983871">
    <w:abstractNumId w:val="898"/>
  </w:num>
  <w:num w:numId="900" w16cid:durableId="804154877">
    <w:abstractNumId w:val="899"/>
  </w:num>
  <w:num w:numId="901" w16cid:durableId="996692916">
    <w:abstractNumId w:val="900"/>
  </w:num>
  <w:num w:numId="902" w16cid:durableId="1199975337">
    <w:abstractNumId w:val="901"/>
  </w:num>
  <w:num w:numId="903" w16cid:durableId="583337574">
    <w:abstractNumId w:val="902"/>
  </w:num>
  <w:num w:numId="904" w16cid:durableId="1866091651">
    <w:abstractNumId w:val="903"/>
  </w:num>
  <w:num w:numId="905" w16cid:durableId="364983871">
    <w:abstractNumId w:val="904"/>
  </w:num>
  <w:num w:numId="906" w16cid:durableId="804154877">
    <w:abstractNumId w:val="905"/>
  </w:num>
  <w:num w:numId="907" w16cid:durableId="996692916">
    <w:abstractNumId w:val="906"/>
  </w:num>
  <w:num w:numId="908" w16cid:durableId="1199975337">
    <w:abstractNumId w:val="907"/>
  </w:num>
  <w:num w:numId="909" w16cid:durableId="583337574">
    <w:abstractNumId w:val="908"/>
  </w:num>
  <w:num w:numId="910" w16cid:durableId="1866091651">
    <w:abstractNumId w:val="909"/>
  </w:num>
  <w:num w:numId="911" w16cid:durableId="1526215985">
    <w:abstractNumId w:val="910"/>
  </w:num>
  <w:num w:numId="912" w16cid:durableId="857086004">
    <w:abstractNumId w:val="911"/>
  </w:num>
  <w:num w:numId="913" w16cid:durableId="1598322860">
    <w:abstractNumId w:val="912"/>
  </w:num>
  <w:num w:numId="914" w16cid:durableId="1598322860">
    <w:abstractNumId w:val="913"/>
  </w:num>
  <w:num w:numId="915" w16cid:durableId="1598322860">
    <w:abstractNumId w:val="914"/>
  </w:num>
  <w:num w:numId="916" w16cid:durableId="1385519554">
    <w:abstractNumId w:val="915"/>
  </w:num>
  <w:num w:numId="917" w16cid:durableId="2096239292">
    <w:abstractNumId w:val="916"/>
  </w:num>
  <w:num w:numId="918" w16cid:durableId="757366157">
    <w:abstractNumId w:val="917"/>
  </w:num>
  <w:num w:numId="919" w16cid:durableId="1236742465">
    <w:abstractNumId w:val="918"/>
  </w:num>
  <w:num w:numId="920" w16cid:durableId="927807292">
    <w:abstractNumId w:val="919"/>
  </w:num>
  <w:num w:numId="921" w16cid:durableId="1237129514">
    <w:abstractNumId w:val="920"/>
  </w:num>
  <w:num w:numId="922" w16cid:durableId="1237129514">
    <w:abstractNumId w:val="921"/>
  </w:num>
  <w:num w:numId="923" w16cid:durableId="1271159408">
    <w:abstractNumId w:val="922"/>
  </w:num>
  <w:num w:numId="924" w16cid:durableId="2073888914">
    <w:abstractNumId w:val="923"/>
  </w:num>
  <w:num w:numId="925" w16cid:durableId="436609069">
    <w:abstractNumId w:val="924"/>
  </w:num>
  <w:num w:numId="926" w16cid:durableId="2059890715">
    <w:abstractNumId w:val="925"/>
  </w:num>
  <w:num w:numId="927" w16cid:durableId="2073699771">
    <w:abstractNumId w:val="926"/>
  </w:num>
  <w:num w:numId="928" w16cid:durableId="713308098">
    <w:abstractNumId w:val="927"/>
  </w:num>
  <w:num w:numId="929" w16cid:durableId="884871708">
    <w:abstractNumId w:val="928"/>
  </w:num>
  <w:num w:numId="930" w16cid:durableId="459298951">
    <w:abstractNumId w:val="929"/>
  </w:num>
  <w:num w:numId="931" w16cid:durableId="1015687346">
    <w:abstractNumId w:val="930"/>
  </w:num>
  <w:num w:numId="932" w16cid:durableId="284584531">
    <w:abstractNumId w:val="931"/>
  </w:num>
  <w:num w:numId="933" w16cid:durableId="863522912">
    <w:abstractNumId w:val="932"/>
  </w:num>
  <w:num w:numId="934" w16cid:durableId="863522912">
    <w:abstractNumId w:val="933"/>
  </w:num>
  <w:num w:numId="935" w16cid:durableId="437992200">
    <w:abstractNumId w:val="934"/>
  </w:num>
  <w:num w:numId="936" w16cid:durableId="1859615361">
    <w:abstractNumId w:val="935"/>
  </w:num>
  <w:num w:numId="937" w16cid:durableId="2146970104">
    <w:abstractNumId w:val="936"/>
  </w:num>
  <w:num w:numId="938" w16cid:durableId="1502041807">
    <w:abstractNumId w:val="937"/>
  </w:num>
  <w:num w:numId="939" w16cid:durableId="2146970104">
    <w:abstractNumId w:val="938"/>
  </w:num>
  <w:num w:numId="940" w16cid:durableId="1502041807">
    <w:abstractNumId w:val="939"/>
  </w:num>
  <w:num w:numId="941" w16cid:durableId="2146970104">
    <w:abstractNumId w:val="940"/>
  </w:num>
  <w:num w:numId="942" w16cid:durableId="1502041807">
    <w:abstractNumId w:val="941"/>
  </w:num>
  <w:num w:numId="943" w16cid:durableId="1703282634">
    <w:abstractNumId w:val="942"/>
  </w:num>
  <w:num w:numId="944" w16cid:durableId="1122921978">
    <w:abstractNumId w:val="943"/>
  </w:num>
  <w:num w:numId="945" w16cid:durableId="2048069635">
    <w:abstractNumId w:val="944"/>
  </w:num>
  <w:num w:numId="946" w16cid:durableId="2048069635">
    <w:abstractNumId w:val="945"/>
  </w:num>
  <w:num w:numId="947" w16cid:durableId="2048069635">
    <w:abstractNumId w:val="946"/>
  </w:num>
  <w:num w:numId="948" w16cid:durableId="2048069635">
    <w:abstractNumId w:val="947"/>
  </w:num>
  <w:num w:numId="949" w16cid:durableId="2048069635">
    <w:abstractNumId w:val="948"/>
  </w:num>
  <w:num w:numId="950" w16cid:durableId="2048069635">
    <w:abstractNumId w:val="949"/>
  </w:num>
  <w:num w:numId="951" w16cid:durableId="2048069635">
    <w:abstractNumId w:val="950"/>
  </w:num>
  <w:num w:numId="952" w16cid:durableId="2048069635">
    <w:abstractNumId w:val="951"/>
  </w:num>
  <w:num w:numId="953" w16cid:durableId="2048069635">
    <w:abstractNumId w:val="952"/>
  </w:num>
  <w:num w:numId="954" w16cid:durableId="2048069635">
    <w:abstractNumId w:val="953"/>
  </w:num>
  <w:num w:numId="955" w16cid:durableId="505482663">
    <w:abstractNumId w:val="954"/>
  </w:num>
  <w:num w:numId="956" w16cid:durableId="921914567">
    <w:abstractNumId w:val="955"/>
  </w:num>
  <w:num w:numId="957" w16cid:durableId="505482663">
    <w:abstractNumId w:val="956"/>
  </w:num>
  <w:num w:numId="958" w16cid:durableId="921914567">
    <w:abstractNumId w:val="957"/>
  </w:num>
  <w:num w:numId="959" w16cid:durableId="505482663">
    <w:abstractNumId w:val="958"/>
  </w:num>
  <w:num w:numId="960" w16cid:durableId="921914567">
    <w:abstractNumId w:val="959"/>
  </w:num>
  <w:num w:numId="961" w16cid:durableId="505482663">
    <w:abstractNumId w:val="960"/>
  </w:num>
  <w:num w:numId="962" w16cid:durableId="921914567">
    <w:abstractNumId w:val="961"/>
  </w:num>
  <w:num w:numId="963" w16cid:durableId="406613396">
    <w:abstractNumId w:val="962"/>
  </w:num>
  <w:num w:numId="964" w16cid:durableId="2005544490">
    <w:abstractNumId w:val="963"/>
  </w:num>
  <w:num w:numId="964" w16cid:durableId="380637344">
    <w:abstractNumId w:val="963"/>
  </w:num>
  <w:num w:numId="965" w16cid:durableId="1858422387">
    <w:abstractNumId w:val="964"/>
  </w:num>
  <w:num w:numId="966" w16cid:durableId="1858422387">
    <w:abstractNumId w:val="965"/>
  </w:num>
  <w:num w:numId="967" w16cid:durableId="1445999524">
    <w:abstractNumId w:val="966"/>
  </w:num>
  <w:num w:numId="968" w16cid:durableId="1445999524">
    <w:abstractNumId w:val="967"/>
  </w:num>
  <w:num w:numId="969" w16cid:durableId="1953514328">
    <w:abstractNumId w:val="968"/>
  </w:num>
  <w:num w:numId="970" w16cid:durableId="885918442">
    <w:abstractNumId w:val="969"/>
  </w:num>
  <w:num w:numId="971" w16cid:durableId="1953514328">
    <w:abstractNumId w:val="970"/>
  </w:num>
  <w:num w:numId="972" w16cid:durableId="885918442">
    <w:abstractNumId w:val="971"/>
  </w:num>
  <w:num w:numId="838" w16cid:durableId="885918442">
    <w:abstractNumId w:val="261"/>
  </w:num>
  <w:numIdMacAtCleanup w:val="8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7F0"/>
    <w:rsid w:val="00013B62"/>
    <w:rsid w:val="0006348A"/>
    <w:rsid w:val="000A56AA"/>
    <w:rsid w:val="000B45E2"/>
    <w:rsid w:val="00230101"/>
    <w:rsid w:val="0026514C"/>
    <w:rsid w:val="00286DA6"/>
    <w:rsid w:val="002F2543"/>
    <w:rsid w:val="00355188"/>
    <w:rsid w:val="00395AF8"/>
    <w:rsid w:val="003B27F0"/>
    <w:rsid w:val="003D3447"/>
    <w:rsid w:val="00650785"/>
    <w:rsid w:val="00781E28"/>
    <w:rsid w:val="0079142F"/>
    <w:rsid w:val="007E4922"/>
    <w:rsid w:val="00A26EA0"/>
    <w:rsid w:val="00A80AAC"/>
    <w:rsid w:val="00AF3861"/>
    <w:rsid w:val="00BA2A26"/>
    <w:rsid w:val="00BD170C"/>
    <w:rsid w:val="00CA236E"/>
    <w:rsid w:val="00CB4D5F"/>
    <w:rsid w:val="00D61906"/>
    <w:rsid w:val="00DA1A18"/>
    <w:rsid w:val="00DB0D3C"/>
    <w:rsid w:val="00E41055"/>
    <w:rsid w:val="00EA25BE"/>
    <w:rsid w:val="00F25B6D"/>
    <w:rsid w:val="00F60EA2"/>
    <w:rsid w:val="00FF68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E157D"/>
  <w15:docId w15:val="{07964AB7-F257-4E66-B000-8BEE65EDE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es-ES"/>
    </w:rPr>
  </w:style>
  <w:style w:type="paragraph" w:styleId="Ttulo1">
    <w:name w:val="heading 1"/>
    <w:basedOn w:val="Normal"/>
    <w:uiPriority w:val="9"/>
    <w:qFormat/>
    <w:pPr>
      <w:spacing w:before="141"/>
      <w:ind w:left="352"/>
      <w:outlineLvl w:val="0"/>
    </w:pPr>
    <w:rPr>
      <w:rFonts w:ascii="Century Gothic" w:eastAsia="Century Gothic" w:hAnsi="Century Gothic" w:cs="Century Gothic"/>
      <w:b/>
      <w:bCs/>
      <w:sz w:val="24"/>
      <w:szCs w:val="24"/>
    </w:rPr>
  </w:style>
  <w:style w:type="paragraph" w:styleId="Ttulo2">
    <w:name w:val="heading 2"/>
    <w:basedOn w:val="Normal"/>
    <w:uiPriority w:val="9"/>
    <w:unhideWhenUsed/>
    <w:qFormat/>
    <w:pPr>
      <w:spacing w:before="188"/>
      <w:ind w:left="352"/>
      <w:outlineLvl w:val="1"/>
    </w:pPr>
    <w:rPr>
      <w:rFonts w:ascii="Arial Narrow" w:eastAsia="Arial Narrow" w:hAnsi="Arial Narrow" w:cs="Arial Narrow"/>
      <w:b/>
      <w:bCs/>
      <w:i/>
      <w:iCs/>
      <w:sz w:val="23"/>
      <w:szCs w:val="23"/>
    </w:rPr>
  </w:style>
  <w:style w:type="paragraph" w:styleId="Ttulo3">
    <w:name w:val="heading 3"/>
    <w:basedOn w:val="Normal"/>
    <w:uiPriority w:val="9"/>
    <w:unhideWhenUsed/>
    <w:qFormat/>
    <w:pPr>
      <w:spacing w:before="187"/>
      <w:ind w:left="352"/>
      <w:outlineLvl w:val="2"/>
    </w:pPr>
    <w:rPr>
      <w:rFonts w:ascii="Arial Narrow" w:eastAsia="Arial Narrow" w:hAnsi="Arial Narrow" w:cs="Arial Narrow"/>
      <w:i/>
      <w:iCs/>
      <w:sz w:val="23"/>
      <w:szCs w:val="23"/>
    </w:rPr>
  </w:style>
  <w:style w:type="paragraph" w:styleId="Ttulo4">
    <w:name w:val="heading 4"/>
    <w:basedOn w:val="Normal"/>
    <w:uiPriority w:val="9"/>
    <w:unhideWhenUsed/>
    <w:qFormat/>
    <w:pPr>
      <w:ind w:left="352"/>
      <w:jc w:val="both"/>
      <w:outlineLvl w:val="3"/>
    </w:pPr>
    <w:rPr>
      <w:rFonts w:ascii="Century Gothic" w:eastAsia="Century Gothic" w:hAnsi="Century Gothic" w:cs="Century Gothic"/>
      <w:b/>
      <w:bCs/>
    </w:rPr>
  </w:style>
  <w:style w:type="paragraph" w:styleId="Ttulo5">
    <w:name w:val="heading 5"/>
    <w:basedOn w:val="Normal"/>
    <w:uiPriority w:val="9"/>
    <w:unhideWhenUsed/>
    <w:qFormat/>
    <w:pPr>
      <w:spacing w:before="198"/>
      <w:ind w:left="352"/>
      <w:outlineLvl w:val="4"/>
    </w:pPr>
    <w:rPr>
      <w:rFonts w:ascii="Arial Narrow" w:eastAsia="Arial Narrow" w:hAnsi="Arial Narrow" w:cs="Arial Narrow"/>
      <w:b/>
      <w:bCs/>
    </w:rPr>
  </w:style>
  <w:style w:type="paragraph" w:styleId="Ttulo6">
    <w:name w:val="heading 6"/>
    <w:basedOn w:val="Normal"/>
    <w:uiPriority w:val="9"/>
    <w:unhideWhenUsed/>
    <w:qFormat/>
    <w:pPr>
      <w:spacing w:before="234"/>
      <w:ind w:left="1071" w:hanging="359"/>
      <w:outlineLvl w:val="5"/>
    </w:pPr>
    <w:rPr>
      <w:rFonts w:ascii="Century Gothic" w:eastAsia="Century Gothic" w:hAnsi="Century Gothic" w:cs="Century Gothi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17"/>
      <w:ind w:left="352"/>
    </w:pPr>
    <w:rPr>
      <w:rFonts w:ascii="Arial Narrow" w:eastAsia="Arial Narrow" w:hAnsi="Arial Narrow" w:cs="Arial Narrow"/>
      <w:b/>
      <w:bCs/>
    </w:rPr>
  </w:style>
  <w:style w:type="paragraph" w:styleId="TDC2">
    <w:name w:val="toc 2"/>
    <w:basedOn w:val="Normal"/>
    <w:uiPriority w:val="39"/>
    <w:qFormat/>
    <w:pPr>
      <w:spacing w:before="61"/>
      <w:ind w:left="636"/>
    </w:pPr>
  </w:style>
  <w:style w:type="paragraph" w:styleId="Textoindependiente">
    <w:name w:val="Body Text"/>
    <w:basedOn w:val="Normal"/>
    <w:uiPriority w:val="1"/>
    <w:qFormat/>
    <w:pPr>
      <w:ind w:left="354"/>
      <w:jc w:val="both"/>
    </w:pPr>
  </w:style>
  <w:style w:type="paragraph" w:styleId="Ttulo">
    <w:name w:val="Title"/>
    <w:basedOn w:val="Normal"/>
    <w:uiPriority w:val="10"/>
    <w:qFormat/>
    <w:pPr>
      <w:spacing w:before="14"/>
      <w:ind w:left="20" w:right="18"/>
    </w:pPr>
    <w:rPr>
      <w:sz w:val="84"/>
      <w:szCs w:val="84"/>
    </w:rPr>
  </w:style>
  <w:style w:type="paragraph" w:styleId="Prrafodelista">
    <w:name w:val="List Paragraph"/>
    <w:basedOn w:val="Normal"/>
    <w:uiPriority w:val="1"/>
    <w:qFormat/>
    <w:pPr>
      <w:spacing w:before="165"/>
      <w:ind w:left="1072" w:hanging="360"/>
    </w:pPr>
  </w:style>
  <w:style w:type="paragraph" w:customStyle="1" w:styleId="TableParagraph">
    <w:name w:val="Table Paragraph"/>
    <w:basedOn w:val="Normal"/>
    <w:uiPriority w:val="1"/>
    <w:qFormat/>
    <w:pPr>
      <w:spacing w:line="156" w:lineRule="exact"/>
      <w:ind w:left="188"/>
    </w:pPr>
  </w:style>
  <w:style w:type="paragraph" w:styleId="Encabezado">
    <w:name w:val="header"/>
    <w:basedOn w:val="Normal"/>
    <w:link w:val="EncabezadoCar"/>
    <w:uiPriority w:val="99"/>
    <w:unhideWhenUsed/>
    <w:rsid w:val="00F60EA2"/>
    <w:pPr>
      <w:tabs>
        <w:tab w:val="center" w:pos="4252"/>
        <w:tab w:val="right" w:pos="8504"/>
      </w:tabs>
    </w:pPr>
  </w:style>
  <w:style w:type="character" w:customStyle="1" w:styleId="EncabezadoCar">
    <w:name w:val="Encabezado Car"/>
    <w:basedOn w:val="Fuentedeprrafopredeter"/>
    <w:link w:val="Encabezado"/>
    <w:uiPriority w:val="99"/>
    <w:rsid w:val="00F60EA2"/>
    <w:rPr>
      <w:rFonts w:ascii="Microsoft Sans Serif" w:eastAsia="Microsoft Sans Serif" w:hAnsi="Microsoft Sans Serif" w:cs="Microsoft Sans Serif"/>
      <w:lang w:val="es-ES"/>
    </w:rPr>
  </w:style>
  <w:style w:type="paragraph" w:styleId="Piedepgina">
    <w:name w:val="footer"/>
    <w:basedOn w:val="Normal"/>
    <w:link w:val="PiedepginaCar"/>
    <w:uiPriority w:val="99"/>
    <w:unhideWhenUsed/>
    <w:rsid w:val="00F60EA2"/>
    <w:pPr>
      <w:tabs>
        <w:tab w:val="center" w:pos="4252"/>
        <w:tab w:val="right" w:pos="8504"/>
      </w:tabs>
    </w:pPr>
  </w:style>
  <w:style w:type="character" w:customStyle="1" w:styleId="PiedepginaCar">
    <w:name w:val="Pie de página Car"/>
    <w:basedOn w:val="Fuentedeprrafopredeter"/>
    <w:link w:val="Piedepgina"/>
    <w:uiPriority w:val="99"/>
    <w:rsid w:val="00F60EA2"/>
    <w:rPr>
      <w:rFonts w:ascii="Microsoft Sans Serif" w:eastAsia="Microsoft Sans Serif" w:hAnsi="Microsoft Sans Serif" w:cs="Microsoft Sans Serif"/>
      <w:lang w:val="es-ES"/>
    </w:rPr>
  </w:style>
  <w:style w:type="paragraph" w:styleId="TtuloTDC">
    <w:name w:val="TOC Heading"/>
    <w:basedOn w:val="Ttulo1"/>
    <w:next w:val="Normal"/>
    <w:uiPriority w:val="39"/>
    <w:unhideWhenUsed/>
    <w:qFormat/>
    <w:rsid w:val="00013B6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3">
    <w:name w:val="toc 3"/>
    <w:basedOn w:val="Normal"/>
    <w:next w:val="Normal"/>
    <w:autoRedefine/>
    <w:uiPriority w:val="39"/>
    <w:unhideWhenUsed/>
    <w:qFormat/>
    <w:rsid w:val="00013B62"/>
    <w:pPr>
      <w:spacing w:after="100"/>
      <w:ind w:left="440"/>
    </w:pPr>
  </w:style>
  <w:style w:type="paragraph" w:styleId="TDC4">
    <w:name w:val="toc 4"/>
    <w:basedOn w:val="Normal"/>
    <w:next w:val="Normal"/>
    <w:autoRedefine/>
    <w:uiPriority w:val="39"/>
    <w:unhideWhenUsed/>
    <w:qFormat/>
    <w:rsid w:val="00013B62"/>
    <w:pPr>
      <w:widowControl/>
      <w:autoSpaceDE/>
      <w:autoSpaceDN/>
      <w:spacing w:after="100" w:line="278" w:lineRule="auto"/>
      <w:ind w:left="720"/>
    </w:pPr>
    <w:rPr>
      <w:rFonts w:asciiTheme="minorHAnsi" w:eastAsiaTheme="minorEastAsia" w:hAnsiTheme="minorHAnsi" w:cstheme="minorBidi"/>
      <w:kern w:val="2"/>
      <w:sz w:val="24"/>
      <w:szCs w:val="24"/>
      <w:lang w:eastAsia="es-ES"/>
      <w14:ligatures w14:val="standardContextual"/>
    </w:rPr>
  </w:style>
  <w:style w:type="paragraph" w:styleId="TDC5">
    <w:name w:val="toc 5"/>
    <w:basedOn w:val="Normal"/>
    <w:next w:val="Normal"/>
    <w:autoRedefine/>
    <w:uiPriority w:val="39"/>
    <w:unhideWhenUsed/>
    <w:rsid w:val="00013B62"/>
    <w:pPr>
      <w:widowControl/>
      <w:autoSpaceDE/>
      <w:autoSpaceDN/>
      <w:spacing w:after="100" w:line="278" w:lineRule="auto"/>
      <w:ind w:left="960"/>
    </w:pPr>
    <w:rPr>
      <w:rFonts w:asciiTheme="minorHAnsi" w:eastAsiaTheme="minorEastAsia" w:hAnsiTheme="minorHAnsi" w:cstheme="minorBidi"/>
      <w:kern w:val="2"/>
      <w:sz w:val="24"/>
      <w:szCs w:val="24"/>
      <w:lang w:eastAsia="es-ES"/>
      <w14:ligatures w14:val="standardContextual"/>
    </w:rPr>
  </w:style>
  <w:style w:type="paragraph" w:styleId="TDC6">
    <w:name w:val="toc 6"/>
    <w:basedOn w:val="Normal"/>
    <w:next w:val="Normal"/>
    <w:autoRedefine/>
    <w:uiPriority w:val="39"/>
    <w:unhideWhenUsed/>
    <w:rsid w:val="00013B62"/>
    <w:pPr>
      <w:widowControl/>
      <w:autoSpaceDE/>
      <w:autoSpaceDN/>
      <w:spacing w:after="100" w:line="278" w:lineRule="auto"/>
      <w:ind w:left="1200"/>
    </w:pPr>
    <w:rPr>
      <w:rFonts w:asciiTheme="minorHAnsi" w:eastAsiaTheme="minorEastAsia" w:hAnsiTheme="minorHAnsi" w:cstheme="minorBidi"/>
      <w:kern w:val="2"/>
      <w:sz w:val="24"/>
      <w:szCs w:val="24"/>
      <w:lang w:eastAsia="es-ES"/>
      <w14:ligatures w14:val="standardContextual"/>
    </w:rPr>
  </w:style>
  <w:style w:type="paragraph" w:styleId="TDC7">
    <w:name w:val="toc 7"/>
    <w:basedOn w:val="Normal"/>
    <w:next w:val="Normal"/>
    <w:autoRedefine/>
    <w:uiPriority w:val="39"/>
    <w:unhideWhenUsed/>
    <w:rsid w:val="00013B62"/>
    <w:pPr>
      <w:widowControl/>
      <w:autoSpaceDE/>
      <w:autoSpaceDN/>
      <w:spacing w:after="100" w:line="278" w:lineRule="auto"/>
      <w:ind w:left="1440"/>
    </w:pPr>
    <w:rPr>
      <w:rFonts w:asciiTheme="minorHAnsi" w:eastAsiaTheme="minorEastAsia" w:hAnsiTheme="minorHAnsi" w:cstheme="minorBidi"/>
      <w:kern w:val="2"/>
      <w:sz w:val="24"/>
      <w:szCs w:val="24"/>
      <w:lang w:eastAsia="es-ES"/>
      <w14:ligatures w14:val="standardContextual"/>
    </w:rPr>
  </w:style>
  <w:style w:type="paragraph" w:styleId="TDC8">
    <w:name w:val="toc 8"/>
    <w:basedOn w:val="Normal"/>
    <w:next w:val="Normal"/>
    <w:autoRedefine/>
    <w:uiPriority w:val="39"/>
    <w:unhideWhenUsed/>
    <w:rsid w:val="00013B62"/>
    <w:pPr>
      <w:widowControl/>
      <w:autoSpaceDE/>
      <w:autoSpaceDN/>
      <w:spacing w:after="100" w:line="278" w:lineRule="auto"/>
      <w:ind w:left="1680"/>
    </w:pPr>
    <w:rPr>
      <w:rFonts w:asciiTheme="minorHAnsi" w:eastAsiaTheme="minorEastAsia" w:hAnsiTheme="minorHAnsi" w:cstheme="minorBidi"/>
      <w:kern w:val="2"/>
      <w:sz w:val="24"/>
      <w:szCs w:val="24"/>
      <w:lang w:eastAsia="es-ES"/>
      <w14:ligatures w14:val="standardContextual"/>
    </w:rPr>
  </w:style>
  <w:style w:type="paragraph" w:styleId="TDC9">
    <w:name w:val="toc 9"/>
    <w:basedOn w:val="Normal"/>
    <w:next w:val="Normal"/>
    <w:autoRedefine/>
    <w:uiPriority w:val="39"/>
    <w:unhideWhenUsed/>
    <w:rsid w:val="00013B62"/>
    <w:pPr>
      <w:widowControl/>
      <w:autoSpaceDE/>
      <w:autoSpaceDN/>
      <w:spacing w:after="100" w:line="278" w:lineRule="auto"/>
      <w:ind w:left="1920"/>
    </w:pPr>
    <w:rPr>
      <w:rFonts w:asciiTheme="minorHAnsi" w:eastAsiaTheme="minorEastAsia" w:hAnsiTheme="minorHAnsi" w:cstheme="minorBidi"/>
      <w:kern w:val="2"/>
      <w:sz w:val="24"/>
      <w:szCs w:val="24"/>
      <w:lang w:eastAsia="es-ES"/>
      <w14:ligatures w14:val="standardContextual"/>
    </w:rPr>
  </w:style>
  <w:style w:type="character" w:styleId="Hipervnculo">
    <w:name w:val="Hyperlink"/>
    <w:basedOn w:val="Fuentedeprrafopredeter"/>
    <w:uiPriority w:val="99"/>
    <w:unhideWhenUsed/>
    <w:rsid w:val="00013B62"/>
    <w:rPr>
      <w:color w:val="0000FF" w:themeColor="hyperlink"/>
      <w:u w:val="single"/>
    </w:rPr>
  </w:style>
  <w:style w:type="character" w:styleId="Mencinsinresolver">
    <w:name w:val="Unresolved Mention"/>
    <w:basedOn w:val="Fuentedeprrafopredeter"/>
    <w:uiPriority w:val="99"/>
    <w:semiHidden/>
    <w:unhideWhenUsed/>
    <w:rsid w:val="00013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 Id="rId15" Type="http://schemas.openxmlformats.org/officeDocument/2006/relationships/image" Target="media/image1.jpeg"/><Relationship Id="rId16" Type="http://schemas.openxmlformats.org/officeDocument/2006/relationships/image" Target="media/image2.jpe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6936D89BFB28B4EBB51F14AA0BAFB11" ma:contentTypeVersion="4" ma:contentTypeDescription="Crear nuevo documento." ma:contentTypeScope="" ma:versionID="e8e3039f69c4d81492d163af1ac2fbcb">
  <xsd:schema xmlns:xsd="http://www.w3.org/2001/XMLSchema" xmlns:xs="http://www.w3.org/2001/XMLSchema" xmlns:p="http://schemas.microsoft.com/office/2006/metadata/properties" xmlns:ns2="24db1f41-bcd5-499d-996d-5dcdc5a8623c" targetNamespace="http://schemas.microsoft.com/office/2006/metadata/properties" ma:root="true" ma:fieldsID="52130aaf8df6f7e139796f8e221e738b" ns2:_="">
    <xsd:import namespace="24db1f41-bcd5-499d-996d-5dcdc5a8623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db1f41-bcd5-499d-996d-5dcdc5a862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67D85-B173-42F2-85AE-F94EDA60A1B4}">
  <ds:schemaRefs>
    <ds:schemaRef ds:uri="http://schemas.microsoft.com/sharepoint/v3/contenttype/forms"/>
  </ds:schemaRefs>
</ds:datastoreItem>
</file>

<file path=customXml/itemProps2.xml><?xml version="1.0" encoding="utf-8"?>
<ds:datastoreItem xmlns:ds="http://schemas.openxmlformats.org/officeDocument/2006/customXml" ds:itemID="{1A883256-76D8-4072-82AC-045D05092E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5946474-9BD8-4F60-96AE-75F9539FF7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db1f41-bcd5-499d-996d-5dcdc5a862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28C0B8-2192-41D3-B60D-FEECFB9EE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PPT9010_PARTE2_ED2M1M2</vt:lpstr>
    </vt:vector>
  </TitlesOfParts>
  <Company>EPTISA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PPT9010_PARTE2_ED2M1M2</dc:title>
  <dc:creator>PILAR JUAREZ DEL MORAL</dc:creator>
  <cp:lastModifiedBy>ZHOULU ZHANG</cp:lastModifiedBy>
  <cp:revision>12</cp:revision>
  <dcterms:created xsi:type="dcterms:W3CDTF">2025-04-10T11:50:00Z</dcterms:created>
  <dcterms:modified xsi:type="dcterms:W3CDTF">2025-07-23T12:36:00Z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2024-12-16T00:00:00Z</vt:filetime>
  </property>
  <property fmtid="{D5CDD505-2E9C-101B-9397-08002B2CF9AE}" pid="3" name="LastSaved">
    <vt:filetime>2025-03-19T00:00:00Z</vt:filetime>
  </property>
  <property fmtid="{D5CDD505-2E9C-101B-9397-08002B2CF9AE}" pid="4" name="Producer">
    <vt:lpwstr>3-Heights(TM) PDF Security Shell 4.8.25.2 (http://www.pdf-tools.com)</vt:lpwstr>
  </property>
  <property fmtid="{D5CDD505-2E9C-101B-9397-08002B2CF9AE}" pid="5" name="ContentTypeId">
    <vt:lpwstr>0x01010076936D89BFB28B4EBB51F14AA0BAFB11</vt:lpwstr>
  </property>
</Properties>
</file>